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7B" w:rsidRPr="00223B7B" w:rsidRDefault="00223B7B" w:rsidP="00223B7B">
      <w:pPr>
        <w:spacing w:after="200" w:line="276" w:lineRule="auto"/>
        <w:ind w:left="4248"/>
        <w:jc w:val="right"/>
        <w:rPr>
          <w:rFonts w:ascii="Calibri" w:eastAsia="Times New Roman" w:hAnsi="Calibri" w:cs="Calibri"/>
        </w:rPr>
      </w:pPr>
      <w:r w:rsidRPr="00223B7B">
        <w:rPr>
          <w:rFonts w:ascii="Calibri" w:eastAsia="Times New Roman" w:hAnsi="Calibri" w:cs="Calibri"/>
        </w:rPr>
        <w:t>Warszawa, dnia 11 sierpnia 2017 r.</w:t>
      </w:r>
    </w:p>
    <w:p w:rsidR="00223B7B" w:rsidRPr="00223B7B" w:rsidRDefault="00223B7B" w:rsidP="00223B7B">
      <w:pPr>
        <w:spacing w:after="200" w:line="276" w:lineRule="auto"/>
        <w:ind w:left="4248" w:hanging="4248"/>
        <w:rPr>
          <w:rFonts w:ascii="Calibri" w:eastAsia="Times New Roman" w:hAnsi="Calibri" w:cs="Calibri"/>
          <w:b/>
          <w:bCs/>
        </w:rPr>
      </w:pPr>
      <w:r w:rsidRPr="00223B7B">
        <w:rPr>
          <w:rFonts w:ascii="Calibri" w:eastAsia="Times New Roman" w:hAnsi="Calibri" w:cs="Calibri"/>
        </w:rPr>
        <w:t>DAJ.0810.2.2017.</w:t>
      </w:r>
    </w:p>
    <w:p w:rsidR="00223B7B" w:rsidRPr="00223B7B" w:rsidRDefault="00223B7B" w:rsidP="00223B7B">
      <w:pPr>
        <w:spacing w:after="0" w:line="360" w:lineRule="auto"/>
        <w:ind w:left="4247"/>
        <w:jc w:val="right"/>
        <w:rPr>
          <w:rFonts w:ascii="Calibri" w:eastAsia="Times New Roman" w:hAnsi="Calibri" w:cs="Calibri"/>
          <w:b/>
          <w:bCs/>
        </w:rPr>
      </w:pPr>
      <w:r w:rsidRPr="00223B7B">
        <w:rPr>
          <w:rFonts w:ascii="Calibri" w:eastAsia="Times New Roman" w:hAnsi="Calibri" w:cs="Calibri"/>
          <w:b/>
          <w:bCs/>
        </w:rPr>
        <w:t>Pan</w:t>
      </w:r>
    </w:p>
    <w:p w:rsidR="00223B7B" w:rsidRPr="00223B7B" w:rsidRDefault="00223B7B" w:rsidP="00223B7B">
      <w:pPr>
        <w:spacing w:after="0" w:line="360" w:lineRule="auto"/>
        <w:ind w:left="4247"/>
        <w:jc w:val="right"/>
        <w:rPr>
          <w:rFonts w:ascii="Calibri" w:eastAsia="Times New Roman" w:hAnsi="Calibri" w:cs="Calibri"/>
          <w:b/>
          <w:bCs/>
        </w:rPr>
      </w:pPr>
      <w:r w:rsidRPr="00223B7B">
        <w:rPr>
          <w:rFonts w:ascii="Calibri" w:eastAsia="Times New Roman" w:hAnsi="Calibri" w:cs="Calibri"/>
          <w:b/>
          <w:bCs/>
        </w:rPr>
        <w:t>Edward Lis</w:t>
      </w:r>
    </w:p>
    <w:p w:rsidR="00223B7B" w:rsidRPr="00223B7B" w:rsidRDefault="00223B7B" w:rsidP="00223B7B">
      <w:pPr>
        <w:spacing w:after="0" w:line="360" w:lineRule="auto"/>
        <w:ind w:left="4247"/>
        <w:jc w:val="right"/>
        <w:rPr>
          <w:rFonts w:ascii="Calibri" w:eastAsia="Times New Roman" w:hAnsi="Calibri" w:cs="Calibri"/>
          <w:b/>
          <w:bCs/>
        </w:rPr>
      </w:pPr>
      <w:r w:rsidRPr="00223B7B">
        <w:rPr>
          <w:rFonts w:ascii="Calibri" w:eastAsia="Times New Roman" w:hAnsi="Calibri" w:cs="Calibri"/>
          <w:b/>
          <w:bCs/>
        </w:rPr>
        <w:t xml:space="preserve">Dyrektor Delegatury </w:t>
      </w:r>
    </w:p>
    <w:p w:rsidR="00223B7B" w:rsidRPr="00223B7B" w:rsidRDefault="00223B7B" w:rsidP="00223B7B">
      <w:pPr>
        <w:spacing w:after="0" w:line="360" w:lineRule="auto"/>
        <w:ind w:left="4247"/>
        <w:jc w:val="right"/>
        <w:rPr>
          <w:rFonts w:ascii="Calibri" w:eastAsia="Times New Roman" w:hAnsi="Calibri" w:cs="Calibri"/>
          <w:b/>
          <w:bCs/>
        </w:rPr>
      </w:pPr>
      <w:r w:rsidRPr="00223B7B">
        <w:rPr>
          <w:rFonts w:ascii="Calibri" w:eastAsia="Times New Roman" w:hAnsi="Calibri" w:cs="Calibri"/>
          <w:b/>
          <w:bCs/>
        </w:rPr>
        <w:t xml:space="preserve">Najwyższej Izby Kontroli </w:t>
      </w:r>
    </w:p>
    <w:p w:rsidR="00223B7B" w:rsidRPr="00223B7B" w:rsidRDefault="00223B7B" w:rsidP="00223B7B">
      <w:pPr>
        <w:spacing w:after="0" w:line="360" w:lineRule="auto"/>
        <w:ind w:left="4247"/>
        <w:jc w:val="right"/>
        <w:rPr>
          <w:rFonts w:ascii="Calibri" w:eastAsia="Times New Roman" w:hAnsi="Calibri" w:cs="Calibri"/>
          <w:b/>
          <w:bCs/>
        </w:rPr>
      </w:pPr>
      <w:r w:rsidRPr="00223B7B">
        <w:rPr>
          <w:rFonts w:ascii="Calibri" w:eastAsia="Times New Roman" w:hAnsi="Calibri" w:cs="Calibri"/>
          <w:b/>
          <w:bCs/>
        </w:rPr>
        <w:t>w Lublinie</w:t>
      </w:r>
    </w:p>
    <w:p w:rsidR="00223B7B" w:rsidRPr="00223B7B" w:rsidRDefault="00223B7B" w:rsidP="00223B7B">
      <w:pPr>
        <w:spacing w:after="0" w:line="360" w:lineRule="auto"/>
        <w:jc w:val="both"/>
        <w:rPr>
          <w:rFonts w:ascii="Calibri" w:eastAsia="Times New Roman" w:hAnsi="Calibri" w:cs="Calibri"/>
          <w:lang w:val="x-none" w:eastAsia="x-none"/>
        </w:rPr>
      </w:pPr>
    </w:p>
    <w:p w:rsidR="00223B7B" w:rsidRPr="00223B7B" w:rsidRDefault="00223B7B" w:rsidP="00223B7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223B7B">
        <w:rPr>
          <w:rFonts w:ascii="Calibri" w:eastAsia="Times New Roman" w:hAnsi="Calibri" w:cs="Calibri"/>
          <w:lang w:val="x-none" w:eastAsia="x-none"/>
        </w:rPr>
        <w:t>W związku z wystąpieniem pokontrolnym Najwyższej Izby Kontroli o numerze LLU.411.001.01.2017; R/17/001</w:t>
      </w:r>
      <w:r w:rsidRPr="00223B7B">
        <w:rPr>
          <w:rFonts w:ascii="Calibri" w:eastAsia="Times New Roman" w:hAnsi="Calibri" w:cs="Calibri"/>
          <w:b/>
          <w:bCs/>
          <w:lang w:val="x-none" w:eastAsia="x-none"/>
        </w:rPr>
        <w:t>,</w:t>
      </w:r>
      <w:r w:rsidRPr="00223B7B">
        <w:rPr>
          <w:rFonts w:ascii="Calibri" w:eastAsia="Times New Roman" w:hAnsi="Calibri" w:cs="Calibri"/>
          <w:lang w:val="x-none" w:eastAsia="x-none"/>
        </w:rPr>
        <w:t xml:space="preserve"> które wpłynęło do Państwowego Funduszu Rehabilitacji Osób </w:t>
      </w:r>
      <w:r w:rsidRPr="00223B7B">
        <w:rPr>
          <w:rFonts w:ascii="Calibri" w:eastAsia="Times New Roman" w:hAnsi="Calibri" w:cs="Calibri"/>
          <w:lang w:val="x-none" w:eastAsia="x-none"/>
        </w:rPr>
        <w:br/>
        <w:t>Niepełnosprawnych dnia 24 lipca 2017 r., sformułowanym po kontroli pn.:</w:t>
      </w:r>
      <w:r w:rsidRPr="00223B7B">
        <w:rPr>
          <w:rFonts w:ascii="Calibri" w:eastAsia="Times New Roman" w:hAnsi="Calibri" w:cs="Calibri"/>
          <w:lang w:eastAsia="x-none"/>
        </w:rPr>
        <w:t xml:space="preserve"> Dofinansowanie wynagrodzeń pracowników niepełnosprawnych, zatrudnionych przez pracodawców z terenu województwa lubelskiego, ze środków Państwowego Funduszu Rehabilitacji Osób Niepełnosprawnych oraz zakładowych funduszy rehabilitacji osób niepełnosprawnych przez zakłady pracy chronionej</w:t>
      </w:r>
      <w:r w:rsidRPr="00223B7B">
        <w:rPr>
          <w:rFonts w:ascii="Calibri" w:eastAsia="Times New Roman" w:hAnsi="Calibri" w:cs="Calibri"/>
          <w:lang w:val="x-none" w:eastAsia="x-none"/>
        </w:rPr>
        <w:t xml:space="preserve">, przedstawiam informację o sposobie wykorzystania uwag i wykonania wniosków NIK określonych </w:t>
      </w:r>
      <w:r w:rsidRPr="00223B7B">
        <w:rPr>
          <w:rFonts w:ascii="Calibri" w:eastAsia="Times New Roman" w:hAnsi="Calibri" w:cs="Calibri"/>
          <w:lang w:val="x-none" w:eastAsia="x-none"/>
        </w:rPr>
        <w:br/>
        <w:t>w wystąpieniu oraz o działaniach</w:t>
      </w:r>
      <w:r w:rsidRPr="00223B7B">
        <w:rPr>
          <w:rFonts w:ascii="Calibri" w:eastAsia="Times New Roman" w:hAnsi="Calibri" w:cs="Calibri"/>
          <w:lang w:eastAsia="x-none"/>
        </w:rPr>
        <w:t xml:space="preserve"> </w:t>
      </w:r>
      <w:r w:rsidRPr="00223B7B">
        <w:rPr>
          <w:rFonts w:ascii="Calibri" w:eastAsia="Times New Roman" w:hAnsi="Calibri" w:cs="Calibri"/>
          <w:lang w:val="x-none" w:eastAsia="x-none"/>
        </w:rPr>
        <w:t>podjętych na rzecz ich realizacji.</w:t>
      </w:r>
    </w:p>
    <w:p w:rsidR="00223B7B" w:rsidRPr="00223B7B" w:rsidRDefault="00223B7B" w:rsidP="00223B7B">
      <w:pPr>
        <w:tabs>
          <w:tab w:val="left" w:pos="360"/>
        </w:tabs>
        <w:spacing w:after="0" w:line="360" w:lineRule="auto"/>
        <w:jc w:val="both"/>
        <w:rPr>
          <w:rFonts w:ascii="Calibri" w:eastAsia="Times New Roman" w:hAnsi="Calibri" w:cs="Calibri"/>
        </w:rPr>
      </w:pPr>
      <w:r w:rsidRPr="00223B7B">
        <w:rPr>
          <w:rFonts w:ascii="Calibri" w:eastAsia="Times New Roman" w:hAnsi="Calibri" w:cs="Calibri"/>
        </w:rPr>
        <w:t>Wobec wniosku NIK, tj.:</w:t>
      </w:r>
    </w:p>
    <w:p w:rsidR="00223B7B" w:rsidRPr="000C7981" w:rsidRDefault="00223B7B" w:rsidP="00223B7B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0C7981">
        <w:rPr>
          <w:rFonts w:ascii="Calibri" w:eastAsia="Times New Roman" w:hAnsi="Calibri" w:cs="Calibri"/>
        </w:rPr>
        <w:t>(…)</w:t>
      </w:r>
      <w:r w:rsidRPr="00223B7B">
        <w:rPr>
          <w:rFonts w:ascii="Calibri" w:eastAsia="Times New Roman" w:hAnsi="Calibri" w:cs="Calibri"/>
          <w:i/>
        </w:rPr>
        <w:t xml:space="preserve"> </w:t>
      </w:r>
      <w:r w:rsidRPr="000C7981">
        <w:rPr>
          <w:rFonts w:ascii="Calibri" w:eastAsia="Times New Roman" w:hAnsi="Calibri" w:cs="Calibri"/>
        </w:rPr>
        <w:t xml:space="preserve">Najwyższa Izba Kontroli, na podstawie art. 53 ust. 1 pkt 5 ustawy z dnia 23 grudnia 1994 r. </w:t>
      </w:r>
      <w:r w:rsidRPr="000C7981">
        <w:rPr>
          <w:rFonts w:ascii="Calibri" w:eastAsia="Times New Roman" w:hAnsi="Calibri" w:cs="Calibri"/>
        </w:rPr>
        <w:br/>
        <w:t>o Najwyższej Izbie Kontroli, wnosi o podjęcie działań w celu wyegzekwowania zwrotu dofinansowania do wynagrodzeń pracowników niepełnosprawnych udzielonego jednostkom budżetowym z terenu województwa lubelskiego.</w:t>
      </w:r>
    </w:p>
    <w:p w:rsidR="00223B7B" w:rsidRPr="00223B7B" w:rsidRDefault="00223B7B" w:rsidP="00223B7B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223B7B">
        <w:rPr>
          <w:rFonts w:ascii="Calibri" w:eastAsia="Times New Roman" w:hAnsi="Calibri" w:cs="Calibri"/>
        </w:rPr>
        <w:t>Państwow</w:t>
      </w:r>
      <w:bookmarkStart w:id="0" w:name="_GoBack"/>
      <w:bookmarkEnd w:id="0"/>
      <w:r w:rsidRPr="00223B7B">
        <w:rPr>
          <w:rFonts w:ascii="Calibri" w:eastAsia="Times New Roman" w:hAnsi="Calibri" w:cs="Calibri"/>
        </w:rPr>
        <w:t xml:space="preserve">y Fundusz Rehabilitacji Osób Niepełnosprawnych podejmie działania w celu </w:t>
      </w:r>
      <w:r w:rsidRPr="00223B7B">
        <w:rPr>
          <w:rFonts w:ascii="Calibri" w:eastAsia="Times New Roman" w:hAnsi="Calibri" w:cs="Calibri"/>
        </w:rPr>
        <w:br/>
        <w:t xml:space="preserve">wyegzekwowania zwrotu dofinansowania do wynagrodzeń pracowników niepełnosprawnych </w:t>
      </w:r>
      <w:r w:rsidRPr="00223B7B">
        <w:rPr>
          <w:rFonts w:ascii="Calibri" w:eastAsia="Times New Roman" w:hAnsi="Calibri" w:cs="Calibri"/>
        </w:rPr>
        <w:br/>
        <w:t>udzielonego jednostkom budżetowym z terenu województwa lubelskiego.</w:t>
      </w:r>
    </w:p>
    <w:p w:rsidR="00223B7B" w:rsidRPr="00223B7B" w:rsidRDefault="00223B7B" w:rsidP="00223B7B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223B7B">
        <w:rPr>
          <w:rFonts w:ascii="Calibri" w:eastAsia="Times New Roman" w:hAnsi="Calibri" w:cs="Calibri"/>
        </w:rPr>
        <w:t xml:space="preserve">Powyżej przedstawione działania będą podejmowane niezwłocznie w oparciu przede wszystkim o art. 26a ust. 9c i art. 49e ustawy o rehabilitacji oraz przepisy Kodeksu postępowania </w:t>
      </w:r>
      <w:r w:rsidRPr="00223B7B">
        <w:rPr>
          <w:rFonts w:ascii="Calibri" w:eastAsia="Times New Roman" w:hAnsi="Calibri" w:cs="Calibri"/>
        </w:rPr>
        <w:br/>
        <w:t xml:space="preserve">administracyjnego. </w:t>
      </w:r>
    </w:p>
    <w:p w:rsidR="00223B7B" w:rsidRPr="00223B7B" w:rsidRDefault="00223B7B" w:rsidP="00223B7B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223B7B">
        <w:rPr>
          <w:rFonts w:ascii="Calibri" w:eastAsia="Times New Roman" w:hAnsi="Calibri" w:cs="Calibri"/>
        </w:rPr>
        <w:t>Ponadto o podejmowanych w sprawie działaniach PFRON poinformuje Pełnomocnika Rządu do Spraw Osób Niepełnosprawnych.</w:t>
      </w:r>
    </w:p>
    <w:p w:rsidR="00D43A53" w:rsidRDefault="00D43A53"/>
    <w:sectPr w:rsidR="00D43A53" w:rsidSect="00D81878">
      <w:headerReference w:type="default" r:id="rId6"/>
      <w:headerReference w:type="first" r:id="rId7"/>
      <w:pgSz w:w="11906" w:h="16838"/>
      <w:pgMar w:top="1535" w:right="1274" w:bottom="1843" w:left="1418" w:header="1559" w:footer="19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78" w:rsidRDefault="004D3478">
      <w:pPr>
        <w:spacing w:after="0" w:line="240" w:lineRule="auto"/>
      </w:pPr>
      <w:r>
        <w:separator/>
      </w:r>
    </w:p>
  </w:endnote>
  <w:endnote w:type="continuationSeparator" w:id="0">
    <w:p w:rsidR="004D3478" w:rsidRDefault="004D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78" w:rsidRDefault="004D3478">
      <w:pPr>
        <w:spacing w:after="0" w:line="240" w:lineRule="auto"/>
      </w:pPr>
      <w:r>
        <w:separator/>
      </w:r>
    </w:p>
  </w:footnote>
  <w:footnote w:type="continuationSeparator" w:id="0">
    <w:p w:rsidR="004D3478" w:rsidRDefault="004D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1E" w:rsidRPr="00223B7B" w:rsidRDefault="004D3478" w:rsidP="00223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1E" w:rsidRPr="00223B7B" w:rsidRDefault="004D3478" w:rsidP="00223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7B"/>
    <w:rsid w:val="000C7981"/>
    <w:rsid w:val="00223B7B"/>
    <w:rsid w:val="004D3478"/>
    <w:rsid w:val="00D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1EA1-ED42-46AB-9887-9E18215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B7B"/>
  </w:style>
  <w:style w:type="paragraph" w:customStyle="1" w:styleId="Podstawowyakapitowy">
    <w:name w:val="[Podstawowy akapitowy]"/>
    <w:basedOn w:val="Normalny"/>
    <w:rsid w:val="00223B7B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Ciesielska</dc:creator>
  <cp:keywords/>
  <dc:description/>
  <cp:lastModifiedBy>Katarzyna Ciesielska</cp:lastModifiedBy>
  <cp:revision>2</cp:revision>
  <dcterms:created xsi:type="dcterms:W3CDTF">2018-08-09T08:08:00Z</dcterms:created>
  <dcterms:modified xsi:type="dcterms:W3CDTF">2018-08-09T09:16:00Z</dcterms:modified>
</cp:coreProperties>
</file>