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715D46">
        <w:rPr>
          <w:rFonts w:ascii="Calibri" w:hAnsi="Calibri" w:cs="Arial"/>
          <w:sz w:val="24"/>
          <w:szCs w:val="24"/>
        </w:rPr>
        <w:t>3</w:t>
      </w:r>
      <w:r w:rsidR="002E3267" w:rsidRPr="00024A94">
        <w:rPr>
          <w:rFonts w:ascii="Calibri" w:hAnsi="Calibri" w:cs="Arial"/>
          <w:sz w:val="24"/>
          <w:szCs w:val="24"/>
        </w:rPr>
        <w:t>.201</w:t>
      </w:r>
      <w:r w:rsidR="00697474">
        <w:rPr>
          <w:rFonts w:ascii="Calibri" w:hAnsi="Calibri" w:cs="Arial"/>
          <w:sz w:val="24"/>
          <w:szCs w:val="24"/>
        </w:rPr>
        <w:t>9</w:t>
      </w:r>
      <w:r w:rsidR="002E3267" w:rsidRPr="00024A94">
        <w:rPr>
          <w:rFonts w:ascii="Calibri" w:hAnsi="Calibri" w:cs="Arial"/>
          <w:sz w:val="24"/>
          <w:szCs w:val="24"/>
        </w:rPr>
        <w:t>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8C13F6">
        <w:rPr>
          <w:rFonts w:ascii="Calibri" w:hAnsi="Calibri" w:cs="Arial"/>
          <w:sz w:val="24"/>
          <w:szCs w:val="24"/>
        </w:rPr>
        <w:t>27.02.2019 r.</w:t>
      </w:r>
    </w:p>
    <w:p w:rsidR="008C13F6" w:rsidRPr="00024A94" w:rsidRDefault="008C13F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DW.20.2019</w:t>
      </w:r>
      <w:bookmarkStart w:id="0" w:name="_GoBack"/>
      <w:bookmarkEnd w:id="0"/>
    </w:p>
    <w:p w:rsidR="002E3267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0A4E63" w:rsidRPr="00024A94" w:rsidRDefault="000A4E63" w:rsidP="002E3267">
      <w:pPr>
        <w:jc w:val="both"/>
        <w:rPr>
          <w:rFonts w:ascii="Calibri" w:hAnsi="Calibri" w:cs="Arial"/>
          <w:sz w:val="24"/>
          <w:szCs w:val="24"/>
        </w:rPr>
      </w:pPr>
    </w:p>
    <w:p w:rsidR="00CC722B" w:rsidRDefault="00CC722B" w:rsidP="00CC722B">
      <w:pPr>
        <w:spacing w:after="0"/>
        <w:ind w:left="4248" w:firstLine="708"/>
        <w:jc w:val="both"/>
        <w:rPr>
          <w:rFonts w:cs="Calibri"/>
          <w:b/>
          <w:i/>
          <w:iCs/>
          <w:sz w:val="24"/>
          <w:szCs w:val="24"/>
        </w:rPr>
      </w:pPr>
      <w:r w:rsidRPr="00FF396F">
        <w:rPr>
          <w:rFonts w:cs="Calibri"/>
          <w:b/>
          <w:i/>
          <w:iCs/>
          <w:sz w:val="24"/>
          <w:szCs w:val="24"/>
        </w:rPr>
        <w:t>(dane zanonimizowane)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CC722B" w:rsidRDefault="00CC722B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CC722B" w:rsidRDefault="00CC722B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0A4E63" w:rsidRDefault="000A4E63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0375F2" w:rsidRPr="00024A94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6A5FE5" w:rsidRDefault="002E3267" w:rsidP="00697474">
      <w:pPr>
        <w:spacing w:after="240" w:line="360" w:lineRule="auto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Na podstawie art.10 i 10a ustawy z dnia 2 lipca 2004 r. o swobodzie działalności </w:t>
      </w:r>
      <w:r w:rsidR="00326776">
        <w:rPr>
          <w:rFonts w:ascii="Calibri" w:hAnsi="Calibri" w:cs="Arial"/>
          <w:sz w:val="24"/>
          <w:szCs w:val="24"/>
        </w:rPr>
        <w:t>g</w:t>
      </w:r>
      <w:r w:rsidRPr="00024A94">
        <w:rPr>
          <w:rFonts w:ascii="Calibri" w:hAnsi="Calibri" w:cs="Arial"/>
          <w:sz w:val="24"/>
          <w:szCs w:val="24"/>
        </w:rPr>
        <w:t>ospodarczej (Dz.U. z 201</w:t>
      </w:r>
      <w:r w:rsidR="00757591"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 xml:space="preserve"> r</w:t>
      </w:r>
      <w:r w:rsidR="00326776">
        <w:rPr>
          <w:rFonts w:ascii="Calibri" w:hAnsi="Calibri" w:cs="Arial"/>
          <w:sz w:val="24"/>
          <w:szCs w:val="24"/>
        </w:rPr>
        <w:t>.</w:t>
      </w:r>
      <w:r w:rsidRPr="00024A94">
        <w:rPr>
          <w:rFonts w:ascii="Calibri" w:hAnsi="Calibri" w:cs="Arial"/>
          <w:sz w:val="24"/>
          <w:szCs w:val="24"/>
        </w:rPr>
        <w:t xml:space="preserve"> poz.</w:t>
      </w:r>
      <w:r w:rsidR="00757591">
        <w:rPr>
          <w:rFonts w:ascii="Calibri" w:hAnsi="Calibri" w:cs="Arial"/>
          <w:sz w:val="24"/>
          <w:szCs w:val="24"/>
        </w:rPr>
        <w:t>2168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</w:t>
      </w:r>
      <w:r w:rsidR="000A4E63">
        <w:rPr>
          <w:rFonts w:ascii="Calibri" w:hAnsi="Calibri" w:cs="Arial"/>
          <w:sz w:val="24"/>
          <w:szCs w:val="24"/>
        </w:rPr>
        <w:t xml:space="preserve">w związku z art.196 ust.2 ustawy z dnia </w:t>
      </w:r>
      <w:r w:rsidR="000A4E63">
        <w:rPr>
          <w:rFonts w:ascii="Calibri" w:hAnsi="Calibri" w:cs="Arial"/>
          <w:sz w:val="24"/>
          <w:szCs w:val="24"/>
        </w:rPr>
        <w:br/>
        <w:t xml:space="preserve">6 marca 2018 r. Przepisy wprowadzające ustawę – Prawo przedsiębiorców oraz inne ustawy dotyczące działalności gospodarczej (Dz.U. z 2018 r. poz.650) </w:t>
      </w:r>
      <w:r w:rsidRPr="00024A94">
        <w:rPr>
          <w:rFonts w:ascii="Calibri" w:hAnsi="Calibri" w:cs="Arial"/>
          <w:sz w:val="24"/>
          <w:szCs w:val="24"/>
        </w:rPr>
        <w:t xml:space="preserve">Prezes </w:t>
      </w:r>
      <w:r w:rsidR="004737AE">
        <w:rPr>
          <w:rFonts w:ascii="Calibri" w:hAnsi="Calibri" w:cs="Arial"/>
          <w:sz w:val="24"/>
          <w:szCs w:val="24"/>
        </w:rPr>
        <w:t xml:space="preserve">Zarządu </w:t>
      </w:r>
      <w:r w:rsidRPr="00024A94">
        <w:rPr>
          <w:rFonts w:ascii="Calibri" w:hAnsi="Calibri" w:cs="Arial"/>
          <w:sz w:val="24"/>
          <w:szCs w:val="24"/>
        </w:rPr>
        <w:t xml:space="preserve">Państwowego Funduszu </w:t>
      </w:r>
      <w:r w:rsidR="00670D42">
        <w:rPr>
          <w:rFonts w:ascii="Calibri" w:hAnsi="Calibri" w:cs="Arial"/>
          <w:sz w:val="24"/>
          <w:szCs w:val="24"/>
        </w:rPr>
        <w:t>R</w:t>
      </w:r>
      <w:r w:rsidRPr="00024A94">
        <w:rPr>
          <w:rFonts w:ascii="Calibri" w:hAnsi="Calibri" w:cs="Arial"/>
          <w:sz w:val="24"/>
          <w:szCs w:val="24"/>
        </w:rPr>
        <w:t>ehabilitacji Osób Niepełnosprawnych (zwanego dalej PFRON lub Fundusz)</w:t>
      </w:r>
      <w:r w:rsidR="00A25C9A">
        <w:rPr>
          <w:rFonts w:ascii="Calibri" w:hAnsi="Calibri" w:cs="Arial"/>
          <w:sz w:val="24"/>
          <w:szCs w:val="24"/>
        </w:rPr>
        <w:t xml:space="preserve">, </w:t>
      </w:r>
      <w:r w:rsidR="000A4E63">
        <w:rPr>
          <w:rFonts w:ascii="Calibri" w:hAnsi="Calibri" w:cs="Arial"/>
          <w:sz w:val="24"/>
          <w:szCs w:val="24"/>
        </w:rPr>
        <w:br/>
      </w:r>
      <w:r w:rsidR="00A25C9A">
        <w:rPr>
          <w:rFonts w:ascii="Calibri" w:hAnsi="Calibri" w:cs="Arial"/>
          <w:sz w:val="24"/>
          <w:szCs w:val="24"/>
        </w:rPr>
        <w:t xml:space="preserve">w wykonaniu wyroku Wojewódzkiego Sądu Administracyjnego w Warszawie z dnia </w:t>
      </w:r>
      <w:r w:rsidR="000A4E63">
        <w:rPr>
          <w:rFonts w:ascii="Calibri" w:hAnsi="Calibri" w:cs="Arial"/>
          <w:sz w:val="24"/>
          <w:szCs w:val="24"/>
        </w:rPr>
        <w:br/>
      </w:r>
      <w:r w:rsidR="00A25C9A">
        <w:rPr>
          <w:rFonts w:ascii="Calibri" w:hAnsi="Calibri" w:cs="Arial"/>
          <w:sz w:val="24"/>
          <w:szCs w:val="24"/>
        </w:rPr>
        <w:t>12 września 2018 r. sygn.</w:t>
      </w:r>
      <w:r w:rsidR="00326776">
        <w:rPr>
          <w:rFonts w:ascii="Calibri" w:hAnsi="Calibri" w:cs="Arial"/>
          <w:sz w:val="24"/>
          <w:szCs w:val="24"/>
        </w:rPr>
        <w:t>a</w:t>
      </w:r>
      <w:r w:rsidR="00A25C9A">
        <w:rPr>
          <w:rFonts w:ascii="Calibri" w:hAnsi="Calibri" w:cs="Arial"/>
          <w:sz w:val="24"/>
          <w:szCs w:val="24"/>
        </w:rPr>
        <w:t>kt V SA/Wa 96/18</w:t>
      </w:r>
      <w:r w:rsidR="0044593E">
        <w:rPr>
          <w:rFonts w:ascii="Calibri" w:hAnsi="Calibri" w:cs="Arial"/>
          <w:sz w:val="24"/>
          <w:szCs w:val="24"/>
        </w:rPr>
        <w:t>,</w:t>
      </w:r>
      <w:r w:rsidR="00A25C9A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 xml:space="preserve">stwierdza, że stanowisko </w:t>
      </w:r>
      <w:r w:rsidR="00CC722B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0375F2" w:rsidRPr="00024A94">
        <w:rPr>
          <w:rFonts w:ascii="Calibri" w:hAnsi="Calibri" w:cs="Arial"/>
          <w:sz w:val="24"/>
          <w:szCs w:val="24"/>
        </w:rPr>
        <w:t xml:space="preserve"> z siedzibą w</w:t>
      </w:r>
      <w:r w:rsidR="006A5FE5">
        <w:rPr>
          <w:rFonts w:ascii="Calibri" w:hAnsi="Calibri" w:cs="Arial"/>
          <w:sz w:val="24"/>
          <w:szCs w:val="24"/>
        </w:rPr>
        <w:t xml:space="preserve"> </w:t>
      </w:r>
      <w:r w:rsidR="00CC722B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we wniosku z dnia </w:t>
      </w:r>
      <w:r w:rsidR="0053545E">
        <w:rPr>
          <w:rFonts w:ascii="Calibri" w:hAnsi="Calibri" w:cs="Arial"/>
          <w:sz w:val="24"/>
          <w:szCs w:val="24"/>
        </w:rPr>
        <w:t>21</w:t>
      </w:r>
      <w:r w:rsidR="006A5FE5">
        <w:rPr>
          <w:rFonts w:ascii="Calibri" w:hAnsi="Calibri" w:cs="Arial"/>
          <w:sz w:val="24"/>
          <w:szCs w:val="24"/>
        </w:rPr>
        <w:t xml:space="preserve"> listopada </w:t>
      </w:r>
      <w:r w:rsidRPr="00024A94">
        <w:rPr>
          <w:rFonts w:ascii="Calibri" w:hAnsi="Calibri" w:cs="Arial"/>
          <w:sz w:val="24"/>
          <w:szCs w:val="24"/>
        </w:rPr>
        <w:t xml:space="preserve">2016 r. o udzielenie pisemnej interpretacji przepisów prawa w zakresie </w:t>
      </w:r>
      <w:r w:rsidR="006A5FE5">
        <w:rPr>
          <w:rFonts w:ascii="Calibri" w:hAnsi="Calibri" w:cs="Arial"/>
          <w:sz w:val="24"/>
          <w:szCs w:val="24"/>
        </w:rPr>
        <w:t xml:space="preserve">stosowania przepisów </w:t>
      </w:r>
      <w:r w:rsidR="00001666" w:rsidRPr="00001666">
        <w:rPr>
          <w:rFonts w:ascii="Calibri" w:hAnsi="Calibri" w:cs="Arial"/>
          <w:sz w:val="24"/>
          <w:szCs w:val="24"/>
        </w:rPr>
        <w:t xml:space="preserve">art.22 </w:t>
      </w:r>
      <w:r w:rsidR="006A5FE5" w:rsidRPr="006A5FE5">
        <w:rPr>
          <w:rFonts w:ascii="Calibri" w:hAnsi="Calibri" w:cs="Arial"/>
          <w:sz w:val="24"/>
          <w:szCs w:val="24"/>
        </w:rPr>
        <w:t xml:space="preserve">ustawy z dnia 27 sierpnia 1997 r. </w:t>
      </w:r>
      <w:r w:rsidR="000A4E63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 xml:space="preserve">o rehabilitacji zawodowej i społecznej oraz zatrudnianiu osób niepełnosprawnych (Dz.U. </w:t>
      </w:r>
      <w:r w:rsidR="000A4E63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>z 201</w:t>
      </w:r>
      <w:r w:rsidR="00326776">
        <w:rPr>
          <w:rFonts w:ascii="Calibri" w:hAnsi="Calibri" w:cs="Arial"/>
          <w:sz w:val="24"/>
          <w:szCs w:val="24"/>
        </w:rPr>
        <w:t>8</w:t>
      </w:r>
      <w:r w:rsidR="006A5FE5" w:rsidRPr="006A5FE5">
        <w:rPr>
          <w:rFonts w:ascii="Calibri" w:hAnsi="Calibri" w:cs="Arial"/>
          <w:sz w:val="24"/>
          <w:szCs w:val="24"/>
        </w:rPr>
        <w:t xml:space="preserve"> r. poz.</w:t>
      </w:r>
      <w:r w:rsidR="00326776">
        <w:rPr>
          <w:rFonts w:ascii="Calibri" w:hAnsi="Calibri" w:cs="Arial"/>
          <w:sz w:val="24"/>
          <w:szCs w:val="24"/>
        </w:rPr>
        <w:t>511 z późn.zm.</w:t>
      </w:r>
      <w:r w:rsidR="006A5FE5" w:rsidRPr="006A5FE5">
        <w:rPr>
          <w:rFonts w:ascii="Calibri" w:hAnsi="Calibri" w:cs="Arial"/>
          <w:sz w:val="24"/>
          <w:szCs w:val="24"/>
        </w:rPr>
        <w:t xml:space="preserve">) zwanej dalej ustawą o rehabilitacji, w brzmieniu </w:t>
      </w:r>
      <w:r w:rsidR="000A4E63">
        <w:rPr>
          <w:rFonts w:ascii="Calibri" w:hAnsi="Calibri" w:cs="Arial"/>
          <w:sz w:val="24"/>
          <w:szCs w:val="24"/>
        </w:rPr>
        <w:t>o</w:t>
      </w:r>
      <w:r w:rsidR="006A5FE5" w:rsidRPr="006A5FE5">
        <w:rPr>
          <w:rFonts w:ascii="Calibri" w:hAnsi="Calibri" w:cs="Arial"/>
          <w:sz w:val="24"/>
          <w:szCs w:val="24"/>
        </w:rPr>
        <w:t xml:space="preserve">bowiązującym od dnia 1 lipca 2016 r., tj. po nowelizacji ww. ustawy ustawą z dnia </w:t>
      </w:r>
      <w:r w:rsidR="000A4E63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>25 września 2015 r. o zmianie ustawy o rehabilitacji zawodowej i społecznej oraz zatrudnianiu osób niepełnosprawnych (Dz.U. z 2015 r. poz.1886) zwanej dalej ustawą zmieniając</w:t>
      </w:r>
      <w:r w:rsidR="00915ED0">
        <w:rPr>
          <w:rFonts w:ascii="Calibri" w:hAnsi="Calibri" w:cs="Arial"/>
          <w:sz w:val="24"/>
          <w:szCs w:val="24"/>
        </w:rPr>
        <w:t>ą</w:t>
      </w:r>
      <w:r w:rsidR="006A5FE5" w:rsidRPr="006A5FE5">
        <w:rPr>
          <w:rFonts w:ascii="Calibri" w:hAnsi="Calibri" w:cs="Arial"/>
          <w:sz w:val="24"/>
          <w:szCs w:val="24"/>
        </w:rPr>
        <w:t xml:space="preserve"> - jest prawidłowe.</w:t>
      </w:r>
    </w:p>
    <w:p w:rsidR="002E3267" w:rsidRPr="00024A94" w:rsidRDefault="002E3267" w:rsidP="002E3267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lastRenderedPageBreak/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915ED0" w:rsidRDefault="002E3267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53545E">
        <w:rPr>
          <w:rFonts w:ascii="Calibri" w:hAnsi="Calibri" w:cs="Arial"/>
          <w:sz w:val="24"/>
          <w:szCs w:val="24"/>
        </w:rPr>
        <w:t>21</w:t>
      </w:r>
      <w:r w:rsidR="00915ED0">
        <w:rPr>
          <w:rFonts w:ascii="Calibri" w:hAnsi="Calibri" w:cs="Arial"/>
          <w:sz w:val="24"/>
          <w:szCs w:val="24"/>
        </w:rPr>
        <w:t xml:space="preserve"> listopada </w:t>
      </w:r>
      <w:r w:rsidR="00024A94">
        <w:rPr>
          <w:rFonts w:ascii="Calibri" w:hAnsi="Calibri" w:cs="Arial"/>
          <w:sz w:val="24"/>
          <w:szCs w:val="24"/>
        </w:rPr>
        <w:t xml:space="preserve">2016 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915ED0" w:rsidRPr="00915ED0">
        <w:rPr>
          <w:rFonts w:ascii="Calibri" w:hAnsi="Calibri" w:cs="Arial"/>
          <w:sz w:val="24"/>
          <w:szCs w:val="24"/>
        </w:rPr>
        <w:t>stosowania przepisów art.22 ustawy o rehabilitacji, w brzmieniu obowiązującym od dnia 1 lipca 2016 r., tj. po nowelizacji ww. ustawy ustawą zmieniając</w:t>
      </w:r>
      <w:r w:rsidR="00915ED0">
        <w:rPr>
          <w:rFonts w:ascii="Calibri" w:hAnsi="Calibri" w:cs="Arial"/>
          <w:sz w:val="24"/>
          <w:szCs w:val="24"/>
        </w:rPr>
        <w:t>ą.</w:t>
      </w:r>
    </w:p>
    <w:p w:rsidR="00A25C9A" w:rsidRPr="00A85EB5" w:rsidRDefault="00A25C9A" w:rsidP="00697474">
      <w:pPr>
        <w:spacing w:after="0" w:line="360" w:lineRule="auto"/>
        <w:jc w:val="both"/>
        <w:rPr>
          <w:rFonts w:cs="Arial"/>
          <w:sz w:val="24"/>
          <w:szCs w:val="24"/>
        </w:rPr>
      </w:pPr>
      <w:r w:rsidRPr="005E1E71">
        <w:rPr>
          <w:rFonts w:cs="Arial"/>
          <w:sz w:val="24"/>
          <w:szCs w:val="24"/>
        </w:rPr>
        <w:t xml:space="preserve">Sprawa była rozpatrywana w administracyjnym toku instancji. Decyzją z dnia </w:t>
      </w:r>
      <w:r>
        <w:rPr>
          <w:rFonts w:cs="Arial"/>
          <w:sz w:val="24"/>
          <w:szCs w:val="24"/>
        </w:rPr>
        <w:br/>
      </w:r>
      <w:r w:rsidR="0044593E">
        <w:rPr>
          <w:rFonts w:cs="Arial"/>
          <w:sz w:val="24"/>
          <w:szCs w:val="24"/>
        </w:rPr>
        <w:t xml:space="preserve">27 grudnia </w:t>
      </w:r>
      <w:r>
        <w:rPr>
          <w:rFonts w:cs="Arial"/>
          <w:sz w:val="24"/>
          <w:szCs w:val="24"/>
        </w:rPr>
        <w:t>201</w:t>
      </w:r>
      <w:r w:rsidR="0044593E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 </w:t>
      </w:r>
      <w:r w:rsidRPr="005E1E71">
        <w:rPr>
          <w:rFonts w:cs="Arial"/>
          <w:sz w:val="24"/>
          <w:szCs w:val="24"/>
        </w:rPr>
        <w:t>znak: WWO.</w:t>
      </w:r>
      <w:r>
        <w:rPr>
          <w:rFonts w:cs="Arial"/>
          <w:sz w:val="24"/>
          <w:szCs w:val="24"/>
        </w:rPr>
        <w:t>050.7.201</w:t>
      </w:r>
      <w:r w:rsidR="0044593E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.IGR/DW.</w:t>
      </w:r>
      <w:r w:rsidR="0044593E">
        <w:rPr>
          <w:rFonts w:cs="Arial"/>
          <w:sz w:val="24"/>
          <w:szCs w:val="24"/>
        </w:rPr>
        <w:t>54</w:t>
      </w:r>
      <w:r>
        <w:rPr>
          <w:rFonts w:cs="Arial"/>
          <w:sz w:val="24"/>
          <w:szCs w:val="24"/>
        </w:rPr>
        <w:t>.201</w:t>
      </w:r>
      <w:r w:rsidR="0044593E">
        <w:rPr>
          <w:rFonts w:cs="Arial"/>
          <w:sz w:val="24"/>
          <w:szCs w:val="24"/>
        </w:rPr>
        <w:t>6</w:t>
      </w:r>
      <w:r w:rsidRPr="005E1E71">
        <w:rPr>
          <w:rFonts w:cs="Arial"/>
          <w:sz w:val="24"/>
          <w:szCs w:val="24"/>
        </w:rPr>
        <w:t xml:space="preserve"> Prezes Zarządu PFRON </w:t>
      </w:r>
      <w:r>
        <w:rPr>
          <w:rFonts w:cs="Arial"/>
          <w:sz w:val="24"/>
          <w:szCs w:val="24"/>
        </w:rPr>
        <w:t xml:space="preserve">uznał, </w:t>
      </w:r>
      <w:r>
        <w:rPr>
          <w:rFonts w:cs="Arial"/>
          <w:sz w:val="24"/>
          <w:szCs w:val="24"/>
        </w:rPr>
        <w:br/>
        <w:t>iż stanowisko Wnioskodawcy jest nieprawidłowe</w:t>
      </w:r>
      <w:r w:rsidRPr="005E1E71">
        <w:rPr>
          <w:rFonts w:cs="Arial"/>
          <w:sz w:val="24"/>
          <w:szCs w:val="24"/>
        </w:rPr>
        <w:t xml:space="preserve">. </w:t>
      </w:r>
      <w:r w:rsidR="00B2448A">
        <w:rPr>
          <w:rFonts w:cs="Arial"/>
          <w:sz w:val="24"/>
          <w:szCs w:val="24"/>
        </w:rPr>
        <w:t xml:space="preserve">Wnioskodawca </w:t>
      </w:r>
      <w:r w:rsidRPr="005E1E71">
        <w:rPr>
          <w:rFonts w:cs="Arial"/>
          <w:sz w:val="24"/>
          <w:szCs w:val="24"/>
        </w:rPr>
        <w:t xml:space="preserve">pismem z dnia </w:t>
      </w:r>
      <w:r w:rsidR="0044593E">
        <w:rPr>
          <w:rFonts w:cs="Arial"/>
          <w:sz w:val="24"/>
          <w:szCs w:val="24"/>
        </w:rPr>
        <w:t>16 stycznia</w:t>
      </w:r>
      <w:r>
        <w:rPr>
          <w:rFonts w:cs="Arial"/>
          <w:sz w:val="24"/>
          <w:szCs w:val="24"/>
        </w:rPr>
        <w:t xml:space="preserve"> 2017 r. </w:t>
      </w:r>
      <w:r w:rsidRPr="005E1E71">
        <w:rPr>
          <w:rFonts w:cs="Arial"/>
          <w:sz w:val="24"/>
          <w:szCs w:val="24"/>
        </w:rPr>
        <w:t>wni</w:t>
      </w:r>
      <w:r w:rsidR="00B2448A">
        <w:rPr>
          <w:rFonts w:cs="Arial"/>
          <w:sz w:val="24"/>
          <w:szCs w:val="24"/>
        </w:rPr>
        <w:t>ósł</w:t>
      </w:r>
      <w:r w:rsidRPr="005E1E71">
        <w:rPr>
          <w:rFonts w:cs="Arial"/>
          <w:sz w:val="24"/>
          <w:szCs w:val="24"/>
        </w:rPr>
        <w:t xml:space="preserve"> odwołanie od ww. decyzji. Minister Rodziny, Pracy i Polityki Społecznej </w:t>
      </w:r>
      <w:r>
        <w:rPr>
          <w:rFonts w:cs="Arial"/>
          <w:sz w:val="24"/>
          <w:szCs w:val="24"/>
        </w:rPr>
        <w:t>d</w:t>
      </w:r>
      <w:r w:rsidRPr="005E1E71">
        <w:rPr>
          <w:rFonts w:cs="Arial"/>
          <w:sz w:val="24"/>
          <w:szCs w:val="24"/>
        </w:rPr>
        <w:t xml:space="preserve">ecyzją z dnia </w:t>
      </w:r>
      <w:r>
        <w:rPr>
          <w:rFonts w:cs="Arial"/>
          <w:sz w:val="24"/>
          <w:szCs w:val="24"/>
        </w:rPr>
        <w:t xml:space="preserve">17 listopada 2017 r. </w:t>
      </w:r>
      <w:r w:rsidRPr="005E1E71">
        <w:rPr>
          <w:rFonts w:cs="Arial"/>
          <w:sz w:val="24"/>
          <w:szCs w:val="24"/>
        </w:rPr>
        <w:t>znak: BON</w:t>
      </w:r>
      <w:r>
        <w:rPr>
          <w:rFonts w:cs="Arial"/>
          <w:sz w:val="24"/>
          <w:szCs w:val="24"/>
        </w:rPr>
        <w:t>.</w:t>
      </w:r>
      <w:r w:rsidRPr="005E1E71">
        <w:rPr>
          <w:rFonts w:cs="Arial"/>
          <w:sz w:val="24"/>
          <w:szCs w:val="24"/>
        </w:rPr>
        <w:t>III.5225.</w:t>
      </w:r>
      <w:r>
        <w:rPr>
          <w:rFonts w:cs="Arial"/>
          <w:sz w:val="24"/>
          <w:szCs w:val="24"/>
        </w:rPr>
        <w:t>2.3</w:t>
      </w:r>
      <w:r w:rsidRPr="005E1E71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7</w:t>
      </w:r>
      <w:r w:rsidRPr="005E1E71">
        <w:rPr>
          <w:rFonts w:cs="Arial"/>
          <w:sz w:val="24"/>
          <w:szCs w:val="24"/>
        </w:rPr>
        <w:t xml:space="preserve">.IN </w:t>
      </w:r>
      <w:r>
        <w:rPr>
          <w:rFonts w:cs="Arial"/>
          <w:sz w:val="24"/>
          <w:szCs w:val="24"/>
        </w:rPr>
        <w:t xml:space="preserve">utrzymał w mocy </w:t>
      </w:r>
      <w:r w:rsidRPr="005E1E71">
        <w:rPr>
          <w:rFonts w:cs="Arial"/>
          <w:sz w:val="24"/>
          <w:szCs w:val="24"/>
        </w:rPr>
        <w:t xml:space="preserve"> zaskarżoną decyzję</w:t>
      </w:r>
      <w:r>
        <w:rPr>
          <w:rFonts w:cs="Arial"/>
          <w:sz w:val="24"/>
          <w:szCs w:val="24"/>
        </w:rPr>
        <w:t xml:space="preserve">. </w:t>
      </w:r>
      <w:r w:rsidR="00B2448A">
        <w:rPr>
          <w:rFonts w:cs="Arial"/>
          <w:sz w:val="24"/>
          <w:szCs w:val="24"/>
        </w:rPr>
        <w:t xml:space="preserve">Na powyższą </w:t>
      </w:r>
      <w:r w:rsidR="002076FF">
        <w:rPr>
          <w:rFonts w:cs="Arial"/>
          <w:sz w:val="24"/>
          <w:szCs w:val="24"/>
        </w:rPr>
        <w:t>decyzj</w:t>
      </w:r>
      <w:r w:rsidR="00B2448A">
        <w:rPr>
          <w:rFonts w:cs="Arial"/>
          <w:sz w:val="24"/>
          <w:szCs w:val="24"/>
        </w:rPr>
        <w:t>ę</w:t>
      </w:r>
      <w:r w:rsidR="002076FF">
        <w:rPr>
          <w:rFonts w:cs="Arial"/>
          <w:sz w:val="24"/>
          <w:szCs w:val="24"/>
        </w:rPr>
        <w:t xml:space="preserve"> została z</w:t>
      </w:r>
      <w:r w:rsidR="00B2448A">
        <w:rPr>
          <w:rFonts w:cs="Arial"/>
          <w:sz w:val="24"/>
          <w:szCs w:val="24"/>
        </w:rPr>
        <w:t xml:space="preserve">łożona skarga do sądu administracyjnego. Wojewódzki Sąd Administracyjny w Warszawie wyrokiem z dnia 12 września 2018 r. sygn. </w:t>
      </w:r>
      <w:r w:rsidR="00386317">
        <w:rPr>
          <w:rFonts w:cs="Arial"/>
          <w:sz w:val="24"/>
          <w:szCs w:val="24"/>
        </w:rPr>
        <w:t>a</w:t>
      </w:r>
      <w:r w:rsidR="00B2448A">
        <w:rPr>
          <w:rFonts w:cs="Arial"/>
          <w:sz w:val="24"/>
          <w:szCs w:val="24"/>
        </w:rPr>
        <w:t xml:space="preserve">kt V SA/Wa 96/18 uchylił zaskarżoną decyzję Ministra Rodziny, </w:t>
      </w:r>
      <w:r w:rsidR="002C380F">
        <w:rPr>
          <w:rFonts w:cs="Arial"/>
          <w:sz w:val="24"/>
          <w:szCs w:val="24"/>
        </w:rPr>
        <w:t>P</w:t>
      </w:r>
      <w:r w:rsidR="00B2448A">
        <w:rPr>
          <w:rFonts w:cs="Arial"/>
          <w:sz w:val="24"/>
          <w:szCs w:val="24"/>
        </w:rPr>
        <w:t>racy i Polityki Społecznej oraz poprzedzającą ją decyzj</w:t>
      </w:r>
      <w:r w:rsidR="002C380F">
        <w:rPr>
          <w:rFonts w:cs="Arial"/>
          <w:sz w:val="24"/>
          <w:szCs w:val="24"/>
        </w:rPr>
        <w:t>ę</w:t>
      </w:r>
      <w:r w:rsidR="00B2448A">
        <w:rPr>
          <w:rFonts w:cs="Arial"/>
          <w:sz w:val="24"/>
          <w:szCs w:val="24"/>
        </w:rPr>
        <w:t xml:space="preserve"> Prezesa Zarządu PFRON.  </w:t>
      </w:r>
    </w:p>
    <w:p w:rsidR="00A25C9A" w:rsidRDefault="00A25C9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Ustawa o swobodzie działalności gospodarczej utraciła moc z dniem 30 kwietnia 2018 r. Jednakże w myśl art.196 ust.2 ustawy </w:t>
      </w:r>
      <w:r>
        <w:rPr>
          <w:rFonts w:ascii="Calibri" w:hAnsi="Calibri" w:cs="Arial"/>
          <w:sz w:val="24"/>
          <w:szCs w:val="24"/>
        </w:rPr>
        <w:t xml:space="preserve">Przepisy wprowadzające ustawę – Prawo przedsiębiorców oraz inne ustawy dotyczące działalności gospodarczej – do wniosków </w:t>
      </w:r>
      <w:r>
        <w:rPr>
          <w:rFonts w:ascii="Calibri" w:hAnsi="Calibri" w:cs="Arial"/>
          <w:sz w:val="24"/>
          <w:szCs w:val="24"/>
        </w:rPr>
        <w:br/>
        <w:t xml:space="preserve">o wydanie interpretacji, o których mowa w art.10 ust.1 uchylonej ustawy, w stosunku </w:t>
      </w:r>
      <w:r>
        <w:rPr>
          <w:rFonts w:ascii="Calibri" w:hAnsi="Calibri" w:cs="Arial"/>
          <w:sz w:val="24"/>
          <w:szCs w:val="24"/>
        </w:rPr>
        <w:br/>
        <w:t xml:space="preserve">do których nie wydano interpretacji przed dniem wejścia w życie ustawy Przepisy wprowadzające (…), stosuje się przepisy dotychczasowe. Z tego względu złożony wniosek został rozpatrzony w oparciu o przepisy ustawy o swobodzie działalności gospodarczej. </w:t>
      </w:r>
    </w:p>
    <w:p w:rsidR="00A25C9A" w:rsidRPr="00A85EB5" w:rsidRDefault="00A25C9A" w:rsidP="00697474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A85EB5">
        <w:rPr>
          <w:rFonts w:cs="Arial"/>
          <w:sz w:val="24"/>
          <w:szCs w:val="24"/>
        </w:rPr>
        <w:t xml:space="preserve">Wnioskodawca skierował wniosek na podstawie art.10 i 10a ustawy o swobodzie działalności gospodarczej. Zgodnie z art.10 ust.1 ustawy o swobodzie działalności gospodarczej </w:t>
      </w:r>
      <w:r w:rsidRPr="00A85EB5">
        <w:rPr>
          <w:rFonts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>
        <w:rPr>
          <w:rFonts w:cs="Arial"/>
          <w:i/>
          <w:sz w:val="24"/>
          <w:szCs w:val="24"/>
        </w:rPr>
        <w:br/>
      </w:r>
      <w:r w:rsidRPr="00A85EB5">
        <w:rPr>
          <w:rFonts w:cs="Arial"/>
          <w:i/>
          <w:sz w:val="24"/>
          <w:szCs w:val="24"/>
        </w:rPr>
        <w:t>w jego indywidualnej sprawie.</w:t>
      </w:r>
    </w:p>
    <w:p w:rsidR="005158F4" w:rsidRPr="005158F4" w:rsidRDefault="005158F4" w:rsidP="00697474">
      <w:pPr>
        <w:spacing w:after="360" w:line="360" w:lineRule="auto"/>
        <w:jc w:val="both"/>
        <w:rPr>
          <w:rFonts w:ascii="Calibri" w:hAnsi="Calibri" w:cs="Arial"/>
          <w:sz w:val="24"/>
          <w:szCs w:val="24"/>
        </w:rPr>
      </w:pPr>
      <w:r w:rsidRPr="005158F4">
        <w:rPr>
          <w:rFonts w:ascii="Calibri" w:hAnsi="Calibri" w:cs="Arial"/>
          <w:sz w:val="24"/>
          <w:szCs w:val="24"/>
        </w:rPr>
        <w:t xml:space="preserve">W ocenie </w:t>
      </w:r>
      <w:r w:rsidR="002C380F">
        <w:rPr>
          <w:rFonts w:ascii="Calibri" w:hAnsi="Calibri" w:cs="Arial"/>
          <w:sz w:val="24"/>
          <w:szCs w:val="24"/>
        </w:rPr>
        <w:t>Wnioskodawcy, będącego sprzedającym</w:t>
      </w:r>
      <w:r w:rsidR="0044593E">
        <w:rPr>
          <w:rFonts w:ascii="Calibri" w:hAnsi="Calibri" w:cs="Arial"/>
          <w:sz w:val="24"/>
          <w:szCs w:val="24"/>
        </w:rPr>
        <w:t xml:space="preserve"> o którym mowa w art.22 ust.1 ustawy </w:t>
      </w:r>
      <w:r w:rsidR="0044593E">
        <w:rPr>
          <w:rFonts w:ascii="Calibri" w:hAnsi="Calibri" w:cs="Arial"/>
          <w:sz w:val="24"/>
          <w:szCs w:val="24"/>
        </w:rPr>
        <w:br/>
        <w:t xml:space="preserve">o rehabilitacji, </w:t>
      </w:r>
      <w:r w:rsidRPr="005158F4">
        <w:rPr>
          <w:rFonts w:ascii="Calibri" w:hAnsi="Calibri" w:cs="Arial"/>
          <w:sz w:val="24"/>
          <w:szCs w:val="24"/>
        </w:rPr>
        <w:t xml:space="preserve">obowiązek świadczenia daniny publicznej na rzecz PFRON wynikać będzie </w:t>
      </w:r>
      <w:r w:rsidR="0044593E">
        <w:rPr>
          <w:rFonts w:ascii="Calibri" w:hAnsi="Calibri" w:cs="Arial"/>
          <w:sz w:val="24"/>
          <w:szCs w:val="24"/>
        </w:rPr>
        <w:br/>
      </w:r>
      <w:r w:rsidRPr="005158F4">
        <w:rPr>
          <w:rFonts w:ascii="Calibri" w:hAnsi="Calibri" w:cs="Arial"/>
          <w:sz w:val="24"/>
          <w:szCs w:val="24"/>
        </w:rPr>
        <w:lastRenderedPageBreak/>
        <w:t>z błędnego obliczania stanu zatrudnienia konieczn</w:t>
      </w:r>
      <w:r w:rsidR="002C380F">
        <w:rPr>
          <w:rFonts w:ascii="Calibri" w:hAnsi="Calibri" w:cs="Arial"/>
          <w:sz w:val="24"/>
          <w:szCs w:val="24"/>
        </w:rPr>
        <w:t>ego</w:t>
      </w:r>
      <w:r w:rsidRPr="005158F4">
        <w:rPr>
          <w:rFonts w:ascii="Calibri" w:hAnsi="Calibri" w:cs="Arial"/>
          <w:sz w:val="24"/>
          <w:szCs w:val="24"/>
        </w:rPr>
        <w:t xml:space="preserve"> do wyliczenia kwoty obniżenia za każdy miesiąc.</w:t>
      </w:r>
    </w:p>
    <w:p w:rsidR="002E3267" w:rsidRPr="00024A94" w:rsidRDefault="002E3267" w:rsidP="005158F4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3A5756" w:rsidRDefault="003A5756" w:rsidP="00697474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Kwotę obniżenia wpłat na PFRON na zasadach wprowadzonych ustawą </w:t>
      </w:r>
      <w:r w:rsidR="00A77E81">
        <w:rPr>
          <w:rFonts w:ascii="Calibri" w:hAnsi="Calibri" w:cs="Arial"/>
          <w:sz w:val="24"/>
          <w:szCs w:val="24"/>
        </w:rPr>
        <w:t>zmieniającą,</w:t>
      </w:r>
      <w:r>
        <w:rPr>
          <w:rFonts w:ascii="Calibri" w:hAnsi="Calibri" w:cs="Arial"/>
          <w:sz w:val="24"/>
          <w:szCs w:val="24"/>
        </w:rPr>
        <w:t xml:space="preserve"> wedle stanowiska BON-I.52315.12.2016.LK z dnia 11 lutego 2016 r. oraz stanowiska BON-I.52312.33.2016.PM z dnia 26 lutego 2016 r. ustala się zgodnie ze wzorem</w:t>
      </w:r>
      <w:r w:rsidR="00915ED0">
        <w:rPr>
          <w:rFonts w:ascii="Calibri" w:hAnsi="Calibri" w:cs="Arial"/>
          <w:sz w:val="24"/>
          <w:szCs w:val="24"/>
        </w:rPr>
        <w:t>, który jest odzwierciedl</w:t>
      </w:r>
      <w:r w:rsidR="002C380F">
        <w:rPr>
          <w:rFonts w:ascii="Calibri" w:hAnsi="Calibri" w:cs="Arial"/>
          <w:sz w:val="24"/>
          <w:szCs w:val="24"/>
        </w:rPr>
        <w:t>ony</w:t>
      </w:r>
      <w:r w:rsidR="00915ED0">
        <w:rPr>
          <w:rFonts w:ascii="Calibri" w:hAnsi="Calibri" w:cs="Arial"/>
          <w:sz w:val="24"/>
          <w:szCs w:val="24"/>
        </w:rPr>
        <w:t xml:space="preserve"> w informacji INF-U składanej do PFRON</w:t>
      </w:r>
      <w:r>
        <w:rPr>
          <w:rFonts w:ascii="Calibri" w:hAnsi="Calibri" w:cs="Arial"/>
          <w:sz w:val="24"/>
          <w:szCs w:val="24"/>
        </w:rPr>
        <w:t>:</w:t>
      </w:r>
    </w:p>
    <w:p w:rsidR="003A5756" w:rsidRDefault="003A5756" w:rsidP="00697474">
      <w:pPr>
        <w:spacing w:line="360" w:lineRule="auto"/>
        <w:ind w:left="708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Pk/Po x (Nw x ZONzu)/ZON x (ZON – </w:t>
      </w:r>
      <w:r w:rsidR="0048126B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,06 x ZOG) &lt; Pzn</w:t>
      </w:r>
    </w:p>
    <w:p w:rsidR="003A5756" w:rsidRDefault="002C380F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Skróty literowe</w:t>
      </w:r>
      <w:r w:rsidR="003A5756">
        <w:rPr>
          <w:rFonts w:ascii="Calibri" w:hAnsi="Calibri" w:cs="Arial"/>
          <w:sz w:val="24"/>
          <w:szCs w:val="24"/>
        </w:rPr>
        <w:t xml:space="preserve"> użyte w powyższy</w:t>
      </w:r>
      <w:r w:rsidR="00C51828">
        <w:rPr>
          <w:rFonts w:ascii="Calibri" w:hAnsi="Calibri" w:cs="Arial"/>
          <w:sz w:val="24"/>
          <w:szCs w:val="24"/>
        </w:rPr>
        <w:t>m</w:t>
      </w:r>
      <w:r w:rsidR="003A5756">
        <w:rPr>
          <w:rFonts w:ascii="Calibri" w:hAnsi="Calibri" w:cs="Arial"/>
          <w:sz w:val="24"/>
          <w:szCs w:val="24"/>
        </w:rPr>
        <w:t xml:space="preserve"> wzorze oznaczają:</w:t>
      </w:r>
    </w:p>
    <w:p w:rsidR="003A5756" w:rsidRDefault="003A5756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Pk – przychód ze sprzedaży własnych usług (bez handlu) lub produkcji sprzedającego, zrealizowanych przez niego w danym miesiącu na rzecz nabywcy</w:t>
      </w:r>
      <w:r w:rsidR="0044593E">
        <w:rPr>
          <w:rFonts w:ascii="Calibri" w:hAnsi="Calibri" w:cs="Arial"/>
          <w:sz w:val="24"/>
          <w:szCs w:val="24"/>
        </w:rPr>
        <w:t>;</w:t>
      </w:r>
    </w:p>
    <w:p w:rsidR="003A5756" w:rsidRDefault="003A5756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– przychód ogółem ze sprzedaży własnych usług (bez handlu) lub produkcji sprzedającego, zrealizowanych przez niego w danym miesiącu</w:t>
      </w:r>
      <w:r w:rsidR="0044593E">
        <w:rPr>
          <w:rFonts w:ascii="Calibri" w:hAnsi="Calibri" w:cs="Arial"/>
          <w:sz w:val="24"/>
          <w:szCs w:val="24"/>
        </w:rPr>
        <w:t>;</w:t>
      </w:r>
    </w:p>
    <w:p w:rsidR="000C191C" w:rsidRDefault="000C191C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Nw – najniższe wynagrodzenie pomniejszone o składki na ubezpieczenie społeczne</w:t>
      </w:r>
      <w:r w:rsidR="0044593E">
        <w:rPr>
          <w:rFonts w:ascii="Calibri" w:hAnsi="Calibri" w:cs="Arial"/>
          <w:sz w:val="24"/>
          <w:szCs w:val="24"/>
        </w:rPr>
        <w:t>;</w:t>
      </w:r>
    </w:p>
    <w:p w:rsidR="000C191C" w:rsidRDefault="000C191C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stan zatrudnienia ogółem pracowników uprawnionego sprzedającego (stan przeciętny miesięczny w przeliczeniu na pełny wymiar czasu pracy)</w:t>
      </w:r>
      <w:r w:rsidR="0044593E">
        <w:rPr>
          <w:rFonts w:ascii="Calibri" w:hAnsi="Calibri" w:cs="Arial"/>
          <w:sz w:val="24"/>
          <w:szCs w:val="24"/>
        </w:rPr>
        <w:t>;</w:t>
      </w:r>
    </w:p>
    <w:p w:rsidR="000C191C" w:rsidRDefault="000C191C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 – stan zatrudnienia niepełnosprawnych pracowników uprawnionego sprzedającego (stan przeciętny miesięczny w przeliczeniu na pełny wymiar czasu pracy)</w:t>
      </w:r>
      <w:r w:rsidR="0044593E">
        <w:rPr>
          <w:rFonts w:ascii="Calibri" w:hAnsi="Calibri" w:cs="Arial"/>
          <w:sz w:val="24"/>
          <w:szCs w:val="24"/>
        </w:rPr>
        <w:t>;</w:t>
      </w:r>
    </w:p>
    <w:p w:rsidR="000C191C" w:rsidRDefault="000C191C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ZONzu – stan zatrudnienia niepełnosprawnych pracowników uprawnionego sprzedającego, zaliczonych do znacznego lub umiarkowanego stopnia niepełnosprawności (stan przeciętny miesięczny w przeliczeniu na pełny wymiar czasu pracy)</w:t>
      </w:r>
      <w:r w:rsidR="0044593E">
        <w:rPr>
          <w:rFonts w:ascii="Calibri" w:hAnsi="Calibri" w:cs="Arial"/>
          <w:sz w:val="24"/>
          <w:szCs w:val="24"/>
        </w:rPr>
        <w:t>;</w:t>
      </w:r>
    </w:p>
    <w:p w:rsidR="000C191C" w:rsidRDefault="000C191C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Pzn – kwota netto uiszczona za zakup.</w:t>
      </w:r>
    </w:p>
    <w:p w:rsidR="00CA4EB6" w:rsidRDefault="000C191C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Powyższy wzór ma zastosowanie</w:t>
      </w:r>
      <w:r w:rsidR="00915ED0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A117A0">
        <w:rPr>
          <w:rFonts w:ascii="Calibri" w:hAnsi="Calibri" w:cs="Arial"/>
          <w:sz w:val="24"/>
          <w:szCs w:val="24"/>
        </w:rPr>
        <w:t xml:space="preserve">do wyliczania kwoty przysługującego obniżenia wpłat </w:t>
      </w:r>
      <w:r w:rsidR="00070B0B">
        <w:rPr>
          <w:rFonts w:ascii="Calibri" w:hAnsi="Calibri" w:cs="Arial"/>
          <w:sz w:val="24"/>
          <w:szCs w:val="24"/>
        </w:rPr>
        <w:br/>
      </w:r>
      <w:r w:rsidR="00A117A0">
        <w:rPr>
          <w:rFonts w:ascii="Calibri" w:hAnsi="Calibri" w:cs="Arial"/>
          <w:sz w:val="24"/>
          <w:szCs w:val="24"/>
        </w:rPr>
        <w:t>na PFRON od dnia 1 lipca 2016 r. W ocenie Wnioskodawcy przy dokonywanych obliczeniach przez uprawnionego sprzedającego kluczowe znaczenie mają stany zatrudnienia oznaczone we wzorze jako ZOG,</w:t>
      </w:r>
      <w:r w:rsidR="004A15C4">
        <w:rPr>
          <w:rFonts w:ascii="Calibri" w:hAnsi="Calibri" w:cs="Arial"/>
          <w:sz w:val="24"/>
          <w:szCs w:val="24"/>
        </w:rPr>
        <w:t xml:space="preserve"> </w:t>
      </w:r>
      <w:r w:rsidR="00A117A0">
        <w:rPr>
          <w:rFonts w:ascii="Calibri" w:hAnsi="Calibri" w:cs="Arial"/>
          <w:sz w:val="24"/>
          <w:szCs w:val="24"/>
        </w:rPr>
        <w:t>ZON oraz ZONzu, jak również wyłącze</w:t>
      </w:r>
      <w:r w:rsidR="00915ED0">
        <w:rPr>
          <w:rFonts w:ascii="Calibri" w:hAnsi="Calibri" w:cs="Arial"/>
          <w:sz w:val="24"/>
          <w:szCs w:val="24"/>
        </w:rPr>
        <w:t>nia</w:t>
      </w:r>
      <w:r w:rsidR="00A117A0">
        <w:rPr>
          <w:rFonts w:ascii="Calibri" w:hAnsi="Calibri" w:cs="Arial"/>
          <w:sz w:val="24"/>
          <w:szCs w:val="24"/>
        </w:rPr>
        <w:t xml:space="preserve"> ze stanów zatrudnienia niepełnosprawnych pracowników, </w:t>
      </w:r>
      <w:r w:rsidR="000801AB">
        <w:rPr>
          <w:rFonts w:ascii="Calibri" w:hAnsi="Calibri" w:cs="Arial"/>
          <w:sz w:val="24"/>
          <w:szCs w:val="24"/>
        </w:rPr>
        <w:t>w tym n</w:t>
      </w:r>
      <w:r w:rsidR="00A117A0">
        <w:rPr>
          <w:rFonts w:ascii="Calibri" w:hAnsi="Calibri" w:cs="Arial"/>
          <w:sz w:val="24"/>
          <w:szCs w:val="24"/>
        </w:rPr>
        <w:t xml:space="preserve">iepełnosprawnych pracowników zaliczonych </w:t>
      </w:r>
      <w:r w:rsidR="00915ED0">
        <w:rPr>
          <w:rFonts w:ascii="Calibri" w:hAnsi="Calibri" w:cs="Arial"/>
          <w:sz w:val="24"/>
          <w:szCs w:val="24"/>
        </w:rPr>
        <w:br/>
      </w:r>
      <w:r w:rsidR="00A117A0">
        <w:rPr>
          <w:rFonts w:ascii="Calibri" w:hAnsi="Calibri" w:cs="Arial"/>
          <w:sz w:val="24"/>
          <w:szCs w:val="24"/>
        </w:rPr>
        <w:t>do znacznego lub umiarkowanego stopnia niepełnospr</w:t>
      </w:r>
      <w:r w:rsidR="00CA4EB6">
        <w:rPr>
          <w:rFonts w:ascii="Calibri" w:hAnsi="Calibri" w:cs="Arial"/>
          <w:sz w:val="24"/>
          <w:szCs w:val="24"/>
        </w:rPr>
        <w:t>a</w:t>
      </w:r>
      <w:r w:rsidR="00A117A0">
        <w:rPr>
          <w:rFonts w:ascii="Calibri" w:hAnsi="Calibri" w:cs="Arial"/>
          <w:sz w:val="24"/>
          <w:szCs w:val="24"/>
        </w:rPr>
        <w:t>wności</w:t>
      </w:r>
      <w:r w:rsidR="00CA4EB6">
        <w:rPr>
          <w:rFonts w:ascii="Calibri" w:hAnsi="Calibri" w:cs="Arial"/>
          <w:sz w:val="24"/>
          <w:szCs w:val="24"/>
        </w:rPr>
        <w:t xml:space="preserve"> oraz pracowników uprawnionego sprzedającego. </w:t>
      </w:r>
    </w:p>
    <w:p w:rsidR="0053545E" w:rsidRDefault="0053545E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Kwestia stosowania wyłączeń pracowników ze stanu zatrudnienia nie została unormowana </w:t>
      </w:r>
      <w:r w:rsidR="00E10ACA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art.22 ustawy o rehabilitacji. Przepis tego artykułu nie odsyła literalnie do wyłączeń określonych w art.21 ust.5 ustawy o rehabilitacji. Zatem </w:t>
      </w:r>
      <w:r w:rsidR="000801AB">
        <w:rPr>
          <w:rFonts w:ascii="Calibri" w:hAnsi="Calibri" w:cs="Arial"/>
          <w:sz w:val="24"/>
          <w:szCs w:val="24"/>
        </w:rPr>
        <w:t xml:space="preserve">przepis ten </w:t>
      </w:r>
      <w:r>
        <w:rPr>
          <w:rFonts w:ascii="Calibri" w:hAnsi="Calibri" w:cs="Arial"/>
          <w:sz w:val="24"/>
          <w:szCs w:val="24"/>
        </w:rPr>
        <w:t>można stosować literalnie, uznając, że unormowano w nim całość materii (sposób obliczania stanu zatrudnienia).</w:t>
      </w:r>
    </w:p>
    <w:p w:rsidR="0053545E" w:rsidRDefault="0053545E" w:rsidP="00697474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Biorąc pod uwagę art.22 ustawy o rehabilitacji, Wnioskodawca uznaje, że stosowanie wyłączeń określonych w art.21 ust.5 </w:t>
      </w:r>
      <w:r w:rsidR="0048126B">
        <w:rPr>
          <w:rFonts w:ascii="Calibri" w:hAnsi="Calibri" w:cs="Arial"/>
          <w:sz w:val="24"/>
          <w:szCs w:val="24"/>
        </w:rPr>
        <w:t xml:space="preserve">tejże </w:t>
      </w:r>
      <w:r>
        <w:rPr>
          <w:rFonts w:ascii="Calibri" w:hAnsi="Calibri" w:cs="Arial"/>
          <w:sz w:val="24"/>
          <w:szCs w:val="24"/>
        </w:rPr>
        <w:t xml:space="preserve">ustawy dla obliczeń kwoty obniżenia według wzoru </w:t>
      </w:r>
      <w:r w:rsidR="006B2E53" w:rsidRPr="006B2E53">
        <w:rPr>
          <w:rFonts w:ascii="Calibri" w:hAnsi="Calibri" w:cs="Arial"/>
          <w:sz w:val="24"/>
          <w:szCs w:val="24"/>
        </w:rPr>
        <w:t xml:space="preserve">Pk/Po x (Nw x ZONzu)/ZON x (ZON – </w:t>
      </w:r>
      <w:r w:rsidR="0048126B">
        <w:rPr>
          <w:rFonts w:ascii="Calibri" w:hAnsi="Calibri" w:cs="Arial"/>
          <w:sz w:val="24"/>
          <w:szCs w:val="24"/>
        </w:rPr>
        <w:t>0</w:t>
      </w:r>
      <w:r w:rsidR="006B2E53" w:rsidRPr="006B2E53">
        <w:rPr>
          <w:rFonts w:ascii="Calibri" w:hAnsi="Calibri" w:cs="Arial"/>
          <w:sz w:val="24"/>
          <w:szCs w:val="24"/>
        </w:rPr>
        <w:t>,06 x ZOG) &lt; Pzn</w:t>
      </w:r>
      <w:r w:rsidR="006B2E53">
        <w:rPr>
          <w:rFonts w:ascii="Calibri" w:hAnsi="Calibri" w:cs="Arial"/>
          <w:sz w:val="24"/>
          <w:szCs w:val="24"/>
        </w:rPr>
        <w:t>, w którym kluczowe znaczenie mają stany zatrudnienia ZOG, ZON, ZONzu, należy uznać za niewłaściwe, ponieważ powodują zawyżenie kwoty obniżenia.</w:t>
      </w:r>
    </w:p>
    <w:p w:rsidR="001D4232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CA4EB6" w:rsidRPr="00915ED0" w:rsidRDefault="00CA4EB6" w:rsidP="00915ED0">
      <w:pPr>
        <w:jc w:val="both"/>
        <w:rPr>
          <w:rFonts w:ascii="Calibri" w:hAnsi="Calibri" w:cs="Arial"/>
          <w:sz w:val="24"/>
          <w:szCs w:val="24"/>
        </w:rPr>
      </w:pPr>
      <w:r w:rsidRPr="00915ED0">
        <w:rPr>
          <w:rFonts w:ascii="Calibri" w:hAnsi="Calibri" w:cs="Arial"/>
          <w:sz w:val="24"/>
          <w:szCs w:val="24"/>
        </w:rPr>
        <w:t>których pracowników od dnia 1 lipca 2016 r. nie wlicza się do stanów zatrudnienia oznaczonych w powyższym wzorze jako ZOG, ZON oraz ZONzu</w:t>
      </w:r>
      <w:r w:rsidR="00915ED0">
        <w:rPr>
          <w:rFonts w:ascii="Calibri" w:hAnsi="Calibri" w:cs="Arial"/>
          <w:sz w:val="24"/>
          <w:szCs w:val="24"/>
        </w:rPr>
        <w:t>?</w:t>
      </w:r>
      <w:r w:rsidRPr="00915ED0">
        <w:rPr>
          <w:rFonts w:ascii="Calibri" w:hAnsi="Calibri" w:cs="Arial"/>
          <w:sz w:val="24"/>
          <w:szCs w:val="24"/>
        </w:rPr>
        <w:t xml:space="preserve"> </w:t>
      </w: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2E3267" w:rsidRPr="00024A94" w:rsidRDefault="002E3267" w:rsidP="00697474">
      <w:pPr>
        <w:spacing w:after="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C51828" w:rsidRDefault="00C51828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Od dnia 1 lipca 2016 r. weszły w życie przepisy ustawy zmieniającej oraz Rozporządzenia Ministra Rodziny, Pracy i Polityki Społecznej z dnia 29 czerwca 2016 r. w sprawie informacji dotyczących kwot obniżenia wpłat na Państwowy Fundusz Rehabilitacji Osób </w:t>
      </w:r>
      <w:r w:rsidR="00A121F3">
        <w:rPr>
          <w:rFonts w:ascii="Calibri" w:hAnsi="Calibri" w:cs="Arial"/>
          <w:sz w:val="24"/>
          <w:szCs w:val="24"/>
        </w:rPr>
        <w:t>N</w:t>
      </w:r>
      <w:r>
        <w:rPr>
          <w:rFonts w:ascii="Calibri" w:hAnsi="Calibri" w:cs="Arial"/>
          <w:sz w:val="24"/>
          <w:szCs w:val="24"/>
        </w:rPr>
        <w:t xml:space="preserve">iepełnosprawnych oraz ewidencji wystawionych informacji o kwocie obniżenia (Dz.U. </w:t>
      </w:r>
      <w:r w:rsidR="00A121F3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z 2016 r. poz.928) wprowadzającego m.in. wzór informacji o kwocie obniżenia INF-U.</w:t>
      </w:r>
    </w:p>
    <w:p w:rsidR="000A06A3" w:rsidRDefault="000A06A3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Wyliczenie kwoty obniżenia wpłat na PFRON następuje zgodnie z poniższym wzorem:</w:t>
      </w:r>
    </w:p>
    <w:p w:rsidR="00B2448A" w:rsidRDefault="00B2448A" w:rsidP="002C380F">
      <w:pPr>
        <w:spacing w:after="0" w:line="360" w:lineRule="auto"/>
        <w:ind w:left="141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Pk/Po x (Nw x ZONzu)/ZON x (ZON – 0,06 x ZOG) &lt; Pzn</w:t>
      </w:r>
      <w:r w:rsidR="00C51828">
        <w:rPr>
          <w:rFonts w:ascii="Calibri" w:hAnsi="Calibri" w:cs="Arial"/>
          <w:sz w:val="24"/>
          <w:szCs w:val="24"/>
        </w:rPr>
        <w:t xml:space="preserve">, gdzie </w:t>
      </w:r>
      <w:r w:rsidR="002C380F">
        <w:rPr>
          <w:rFonts w:ascii="Calibri" w:hAnsi="Calibri" w:cs="Arial"/>
          <w:sz w:val="24"/>
          <w:szCs w:val="24"/>
        </w:rPr>
        <w:t xml:space="preserve">skróty literowe oznaczają: 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Pk – przychód ze sprzedaży własnych usług (bez handlu) lub produkcji sprzedającego, zrealizowanych przez niego w danym miesiącu na rzecz nabywcy</w:t>
      </w:r>
      <w:r w:rsidR="000801AB">
        <w:rPr>
          <w:rFonts w:ascii="Calibri" w:hAnsi="Calibri" w:cs="Arial"/>
          <w:sz w:val="24"/>
          <w:szCs w:val="24"/>
        </w:rPr>
        <w:t>;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Po – przychód ogółem ze sprzedaży własnych usług (bez handlu) lub produkcji sprzedającego, zrealizowanych przez niego w danym miesiącu</w:t>
      </w:r>
      <w:r w:rsidR="000801AB">
        <w:rPr>
          <w:rFonts w:ascii="Calibri" w:hAnsi="Calibri" w:cs="Arial"/>
          <w:sz w:val="24"/>
          <w:szCs w:val="24"/>
        </w:rPr>
        <w:t>;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Nw – najniższe wynagrodzenie pomniejszone o składki na ubezpieczenie społeczne</w:t>
      </w:r>
      <w:r w:rsidR="000801AB">
        <w:rPr>
          <w:rFonts w:ascii="Calibri" w:hAnsi="Calibri" w:cs="Arial"/>
          <w:sz w:val="24"/>
          <w:szCs w:val="24"/>
        </w:rPr>
        <w:t>;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stan zatrudnienia ogółem pracowników uprawnionego sprzedającego (stan przeciętny miesięczny w przeliczeniu na pełny wymiar czasu pracy)</w:t>
      </w:r>
      <w:r w:rsidR="000801AB">
        <w:rPr>
          <w:rFonts w:ascii="Calibri" w:hAnsi="Calibri" w:cs="Arial"/>
          <w:sz w:val="24"/>
          <w:szCs w:val="24"/>
        </w:rPr>
        <w:t>;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 – stan zatrudnienia niepełnosprawnych pracowników uprawnionego sprzedającego (stan przeciętny miesięczny w przeliczeniu na pełny wymiar czasu pracy)</w:t>
      </w:r>
      <w:r w:rsidR="000801AB">
        <w:rPr>
          <w:rFonts w:ascii="Calibri" w:hAnsi="Calibri" w:cs="Arial"/>
          <w:sz w:val="24"/>
          <w:szCs w:val="24"/>
        </w:rPr>
        <w:t>;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ZONzu – stan zatrudnienia niepełnosprawnych pracowników uprawnionego sprzedającego, zaliczonych do znacznego lub umiarkowanego stopnia niepełnosprawności (stan przeciętny miesięczny w przeliczeniu na pełny wymiar czasu pracy)</w:t>
      </w:r>
      <w:r w:rsidR="000801AB">
        <w:rPr>
          <w:rFonts w:ascii="Calibri" w:hAnsi="Calibri" w:cs="Arial"/>
          <w:sz w:val="24"/>
          <w:szCs w:val="24"/>
        </w:rPr>
        <w:t>;</w:t>
      </w:r>
    </w:p>
    <w:p w:rsidR="00B2448A" w:rsidRDefault="00B2448A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Pzn – kwota netto uiszczona za zakup.</w:t>
      </w:r>
    </w:p>
    <w:p w:rsidR="00B2448A" w:rsidRDefault="000A06A3" w:rsidP="0069747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Należy zgodzić się z Wnioskodawcą, iż </w:t>
      </w:r>
      <w:r w:rsidR="00B2448A">
        <w:rPr>
          <w:rFonts w:ascii="Calibri" w:hAnsi="Calibri" w:cs="Arial"/>
          <w:sz w:val="24"/>
          <w:szCs w:val="24"/>
        </w:rPr>
        <w:t>przy dokonywanych obliczeniach przez uprawnionego sprzedającego kluczowe znaczenie mają stany zatrudnienia oznaczone we wzorze jako ZOG, ZON oraz ZONzu</w:t>
      </w:r>
      <w:r w:rsidR="000801AB">
        <w:rPr>
          <w:rFonts w:ascii="Calibri" w:hAnsi="Calibri" w:cs="Arial"/>
          <w:sz w:val="24"/>
          <w:szCs w:val="24"/>
        </w:rPr>
        <w:t xml:space="preserve">. Z tego też względu istotne jest </w:t>
      </w:r>
      <w:r w:rsidR="00445C73">
        <w:rPr>
          <w:rFonts w:ascii="Calibri" w:hAnsi="Calibri" w:cs="Arial"/>
          <w:sz w:val="24"/>
          <w:szCs w:val="24"/>
        </w:rPr>
        <w:t xml:space="preserve">wyjaśnienie kwestii </w:t>
      </w:r>
      <w:r w:rsidR="000801AB">
        <w:rPr>
          <w:rFonts w:ascii="Calibri" w:hAnsi="Calibri" w:cs="Arial"/>
          <w:sz w:val="24"/>
          <w:szCs w:val="24"/>
        </w:rPr>
        <w:t xml:space="preserve">czy przy wyliczaniu ww. stanów zatrudnienia bierze się pod uwagę wyłączenia określone w art.21 ust.5 ustawy </w:t>
      </w:r>
      <w:r w:rsidR="000801AB">
        <w:rPr>
          <w:rFonts w:ascii="Calibri" w:hAnsi="Calibri" w:cs="Arial"/>
          <w:sz w:val="24"/>
          <w:szCs w:val="24"/>
        </w:rPr>
        <w:br/>
        <w:t xml:space="preserve">o rehabilitacji. </w:t>
      </w:r>
      <w:r w:rsidR="00B2448A">
        <w:rPr>
          <w:rFonts w:ascii="Calibri" w:hAnsi="Calibri" w:cs="Arial"/>
          <w:sz w:val="24"/>
          <w:szCs w:val="24"/>
        </w:rPr>
        <w:t xml:space="preserve"> </w:t>
      </w:r>
    </w:p>
    <w:p w:rsidR="00746756" w:rsidRDefault="00746756" w:rsidP="00697474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 xml:space="preserve">Ustawa o rehabilitacji w brzmieniu obowiązującym do dnia 30 </w:t>
      </w:r>
      <w:r w:rsidR="000B511F">
        <w:rPr>
          <w:sz w:val="24"/>
          <w:szCs w:val="24"/>
        </w:rPr>
        <w:t xml:space="preserve">września </w:t>
      </w:r>
      <w:r w:rsidRPr="00570595">
        <w:rPr>
          <w:sz w:val="24"/>
          <w:szCs w:val="24"/>
        </w:rPr>
        <w:t>201</w:t>
      </w:r>
      <w:r w:rsidR="000B511F">
        <w:rPr>
          <w:sz w:val="24"/>
          <w:szCs w:val="24"/>
        </w:rPr>
        <w:t>8</w:t>
      </w:r>
      <w:r w:rsidRPr="00570595">
        <w:rPr>
          <w:sz w:val="24"/>
          <w:szCs w:val="24"/>
        </w:rPr>
        <w:t xml:space="preserve"> r. nie zawierała </w:t>
      </w:r>
      <w:r w:rsidR="000B511F">
        <w:rPr>
          <w:sz w:val="24"/>
          <w:szCs w:val="24"/>
        </w:rPr>
        <w:t>uregulowań dotyczących stosowania wyłączeń pracowników na potrzeby wyliczenia stanów zatrudnienia i wskaźników, o których mowa w art.22 ust.1 ustawy o rehabilitacji.</w:t>
      </w:r>
      <w:r w:rsidRPr="00570595">
        <w:rPr>
          <w:sz w:val="24"/>
          <w:szCs w:val="24"/>
        </w:rPr>
        <w:t xml:space="preserve"> </w:t>
      </w:r>
      <w:r w:rsidR="000801AB">
        <w:rPr>
          <w:sz w:val="24"/>
          <w:szCs w:val="24"/>
        </w:rPr>
        <w:t xml:space="preserve">Dopiero </w:t>
      </w:r>
      <w:r w:rsidR="00445C73">
        <w:rPr>
          <w:sz w:val="24"/>
          <w:szCs w:val="24"/>
        </w:rPr>
        <w:br/>
      </w:r>
      <w:r w:rsidR="000801AB">
        <w:rPr>
          <w:sz w:val="24"/>
          <w:szCs w:val="24"/>
        </w:rPr>
        <w:t>n</w:t>
      </w:r>
      <w:r w:rsidRPr="00570595">
        <w:rPr>
          <w:sz w:val="24"/>
          <w:szCs w:val="24"/>
        </w:rPr>
        <w:t xml:space="preserve">a mocy art.1 pkt </w:t>
      </w:r>
      <w:r w:rsidR="000B511F">
        <w:rPr>
          <w:sz w:val="24"/>
          <w:szCs w:val="24"/>
        </w:rPr>
        <w:t>9</w:t>
      </w:r>
      <w:r w:rsidRPr="00570595">
        <w:rPr>
          <w:sz w:val="24"/>
          <w:szCs w:val="24"/>
        </w:rPr>
        <w:t xml:space="preserve"> </w:t>
      </w:r>
      <w:r w:rsidR="00D85A37">
        <w:rPr>
          <w:sz w:val="24"/>
          <w:szCs w:val="24"/>
        </w:rPr>
        <w:t xml:space="preserve">lit.c </w:t>
      </w:r>
      <w:r w:rsidRPr="00570595">
        <w:rPr>
          <w:sz w:val="24"/>
          <w:szCs w:val="24"/>
        </w:rPr>
        <w:t xml:space="preserve">ustawy z dnia </w:t>
      </w:r>
      <w:r w:rsidR="000B511F">
        <w:rPr>
          <w:sz w:val="24"/>
          <w:szCs w:val="24"/>
        </w:rPr>
        <w:t xml:space="preserve">10 maja 2018 r. </w:t>
      </w:r>
      <w:r w:rsidRPr="00570595">
        <w:rPr>
          <w:sz w:val="24"/>
          <w:szCs w:val="24"/>
        </w:rPr>
        <w:t>o zmianie ustawy i rehabilitacji zawodowej i społecznej oraz zatrudnianiu osób niepełnosprawnych oraz niektórych innych ustaw (Dz.U. z 201</w:t>
      </w:r>
      <w:r w:rsidR="000B511F">
        <w:rPr>
          <w:sz w:val="24"/>
          <w:szCs w:val="24"/>
        </w:rPr>
        <w:t>8</w:t>
      </w:r>
      <w:r w:rsidRPr="00570595">
        <w:rPr>
          <w:sz w:val="24"/>
          <w:szCs w:val="24"/>
        </w:rPr>
        <w:t xml:space="preserve"> r. poz.</w:t>
      </w:r>
      <w:r w:rsidR="000B511F">
        <w:rPr>
          <w:sz w:val="24"/>
          <w:szCs w:val="24"/>
        </w:rPr>
        <w:t>1076</w:t>
      </w:r>
      <w:r w:rsidRPr="00570595">
        <w:rPr>
          <w:sz w:val="24"/>
          <w:szCs w:val="24"/>
        </w:rPr>
        <w:t xml:space="preserve">) - od dnia 1 </w:t>
      </w:r>
      <w:r w:rsidR="000B511F">
        <w:rPr>
          <w:sz w:val="24"/>
          <w:szCs w:val="24"/>
        </w:rPr>
        <w:t xml:space="preserve">października </w:t>
      </w:r>
      <w:r w:rsidRPr="00570595">
        <w:rPr>
          <w:sz w:val="24"/>
          <w:szCs w:val="24"/>
        </w:rPr>
        <w:t>201</w:t>
      </w:r>
      <w:r w:rsidR="000B511F">
        <w:rPr>
          <w:sz w:val="24"/>
          <w:szCs w:val="24"/>
        </w:rPr>
        <w:t>8</w:t>
      </w:r>
      <w:r w:rsidRPr="00570595">
        <w:rPr>
          <w:sz w:val="24"/>
          <w:szCs w:val="24"/>
        </w:rPr>
        <w:t xml:space="preserve"> r. znowelizowano przepis art.</w:t>
      </w:r>
      <w:r w:rsidR="000B511F">
        <w:rPr>
          <w:sz w:val="24"/>
          <w:szCs w:val="24"/>
        </w:rPr>
        <w:t>22 ust.9</w:t>
      </w:r>
      <w:r w:rsidRPr="00570595">
        <w:rPr>
          <w:sz w:val="24"/>
          <w:szCs w:val="24"/>
        </w:rPr>
        <w:t xml:space="preserve"> ustawy o rehabilitacji poprzez </w:t>
      </w:r>
      <w:r w:rsidR="001C6998">
        <w:rPr>
          <w:sz w:val="24"/>
          <w:szCs w:val="24"/>
        </w:rPr>
        <w:t xml:space="preserve">uzupełnienie </w:t>
      </w:r>
      <w:r w:rsidRPr="00570595">
        <w:rPr>
          <w:sz w:val="24"/>
          <w:szCs w:val="24"/>
        </w:rPr>
        <w:t>jego dotychczasowej treści: „</w:t>
      </w:r>
      <w:r w:rsidR="00E52555" w:rsidRPr="002C380F">
        <w:rPr>
          <w:i/>
          <w:sz w:val="24"/>
          <w:szCs w:val="24"/>
        </w:rPr>
        <w:t>Przy obliczaniu kwoty obniżenia bierze się pod uwagę wyłącznie zatrudnienie i wynagrodzenia pracowników zatrudnionych na podstawie umowy o pracę lub spółdzielczej umowy o pracę za miesiąc, do którego zaliczono przychody, o których mowa w ust.8</w:t>
      </w:r>
      <w:r w:rsidRPr="00570595">
        <w:rPr>
          <w:sz w:val="24"/>
          <w:szCs w:val="24"/>
        </w:rPr>
        <w:t xml:space="preserve">” </w:t>
      </w:r>
      <w:r w:rsidR="001C6998">
        <w:rPr>
          <w:sz w:val="24"/>
          <w:szCs w:val="24"/>
        </w:rPr>
        <w:t>o dwa dodatkowe zdania:</w:t>
      </w:r>
      <w:r w:rsidRPr="00570595">
        <w:rPr>
          <w:sz w:val="24"/>
          <w:szCs w:val="24"/>
        </w:rPr>
        <w:t xml:space="preserve"> „</w:t>
      </w:r>
      <w:r w:rsidR="00E52555" w:rsidRPr="002C380F">
        <w:rPr>
          <w:i/>
          <w:sz w:val="24"/>
          <w:szCs w:val="24"/>
        </w:rPr>
        <w:t xml:space="preserve">Przy obliczaniu kwoty obniżenia bierze się pod uwagę wyłącznie zatrudnienie </w:t>
      </w:r>
      <w:r w:rsidR="000801AB">
        <w:rPr>
          <w:i/>
          <w:sz w:val="24"/>
          <w:szCs w:val="24"/>
        </w:rPr>
        <w:br/>
      </w:r>
      <w:r w:rsidR="00E52555" w:rsidRPr="002C380F">
        <w:rPr>
          <w:i/>
          <w:sz w:val="24"/>
          <w:szCs w:val="24"/>
        </w:rPr>
        <w:t>i wynagrodzenia pracowników zatrudnionych na podstawie umowy o pracę lub spółdzielczej umowy o pracę za miesiąc, do którego zaliczono przychody, o których mowa w ust.8. Przy obliczaniu stanu zatrudnienia i wskaźnika</w:t>
      </w:r>
      <w:r w:rsidR="00D85A37" w:rsidRPr="002C380F">
        <w:rPr>
          <w:i/>
          <w:sz w:val="24"/>
          <w:szCs w:val="24"/>
        </w:rPr>
        <w:t xml:space="preserve">, o których mowa w ust.1, bierze się pod uwagę zatrudnienie pracowników za miesiąc poprzedzający miesiąc wystawienia faktury dokumentującej dany zakup. Do ustalania stanów zatrudnienia pracowników i wskaźników, </w:t>
      </w:r>
      <w:r w:rsidR="000801AB">
        <w:rPr>
          <w:i/>
          <w:sz w:val="24"/>
          <w:szCs w:val="24"/>
        </w:rPr>
        <w:br/>
      </w:r>
      <w:r w:rsidR="00D85A37" w:rsidRPr="002C380F">
        <w:rPr>
          <w:i/>
          <w:sz w:val="24"/>
          <w:szCs w:val="24"/>
        </w:rPr>
        <w:lastRenderedPageBreak/>
        <w:t xml:space="preserve">o których mowa w ust.1 i 5-7, stosuje się wyłączenia ze stanów zatrudnienia określone </w:t>
      </w:r>
      <w:r w:rsidR="000801AB">
        <w:rPr>
          <w:i/>
          <w:sz w:val="24"/>
          <w:szCs w:val="24"/>
        </w:rPr>
        <w:br/>
      </w:r>
      <w:r w:rsidR="00D85A37" w:rsidRPr="002C380F">
        <w:rPr>
          <w:i/>
          <w:sz w:val="24"/>
          <w:szCs w:val="24"/>
        </w:rPr>
        <w:t>w art.21 ust.5.</w:t>
      </w:r>
      <w:r w:rsidRPr="00570595">
        <w:rPr>
          <w:sz w:val="24"/>
          <w:szCs w:val="24"/>
        </w:rPr>
        <w:t>”</w:t>
      </w:r>
    </w:p>
    <w:p w:rsidR="00746756" w:rsidRDefault="00746756" w:rsidP="00697474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>W wyniku tej nowelizacji kwestia</w:t>
      </w:r>
      <w:r w:rsidR="000B511F">
        <w:rPr>
          <w:sz w:val="24"/>
          <w:szCs w:val="24"/>
        </w:rPr>
        <w:t xml:space="preserve"> stosowania wyłączeń pracowników ze stanów zatrudnienia </w:t>
      </w:r>
      <w:r w:rsidR="005D22A4">
        <w:rPr>
          <w:sz w:val="24"/>
          <w:szCs w:val="24"/>
        </w:rPr>
        <w:t xml:space="preserve">w zakresie dotyczącym art.22 ust.1 ustawy o rehabilitacji </w:t>
      </w:r>
      <w:r w:rsidRPr="00570595">
        <w:rPr>
          <w:sz w:val="24"/>
          <w:szCs w:val="24"/>
        </w:rPr>
        <w:t>została normatywnie jednoznacznie rozstrzygnięta.</w:t>
      </w:r>
    </w:p>
    <w:p w:rsidR="00746756" w:rsidRDefault="00746756" w:rsidP="003E4F91">
      <w:pPr>
        <w:spacing w:after="0" w:line="360" w:lineRule="auto"/>
        <w:jc w:val="both"/>
        <w:rPr>
          <w:sz w:val="24"/>
          <w:szCs w:val="24"/>
        </w:rPr>
      </w:pPr>
      <w:r w:rsidRPr="00570595">
        <w:rPr>
          <w:sz w:val="24"/>
          <w:szCs w:val="24"/>
        </w:rPr>
        <w:t xml:space="preserve">W </w:t>
      </w:r>
      <w:r>
        <w:rPr>
          <w:sz w:val="24"/>
          <w:szCs w:val="24"/>
        </w:rPr>
        <w:t>u</w:t>
      </w:r>
      <w:r w:rsidRPr="00570595">
        <w:rPr>
          <w:sz w:val="24"/>
          <w:szCs w:val="24"/>
        </w:rPr>
        <w:t xml:space="preserve">zasadnieniu do projektu ustawy wprowadzającej ww. zmianę wskazano, że </w:t>
      </w:r>
      <w:r w:rsidRPr="004D32F6">
        <w:rPr>
          <w:i/>
          <w:sz w:val="24"/>
          <w:szCs w:val="24"/>
        </w:rPr>
        <w:t>„</w:t>
      </w:r>
      <w:r w:rsidR="000B511F" w:rsidRPr="004D32F6">
        <w:rPr>
          <w:i/>
          <w:sz w:val="24"/>
          <w:szCs w:val="24"/>
        </w:rPr>
        <w:t xml:space="preserve">zmiana </w:t>
      </w:r>
      <w:r w:rsidR="00A121F3" w:rsidRPr="004D32F6">
        <w:rPr>
          <w:i/>
          <w:sz w:val="24"/>
          <w:szCs w:val="24"/>
        </w:rPr>
        <w:br/>
      </w:r>
      <w:r w:rsidR="000B511F" w:rsidRPr="004D32F6">
        <w:rPr>
          <w:i/>
          <w:sz w:val="24"/>
          <w:szCs w:val="24"/>
        </w:rPr>
        <w:t xml:space="preserve">do art.22 ust.9 ustawy o rehabilitacji ma charakter porządkujący. Pracodawcy często zgłaszali wątpliwości dotyczące obliczania stanów zatrudnienia dla celów ulg we wpłatach </w:t>
      </w:r>
      <w:r w:rsidR="004D32F6">
        <w:rPr>
          <w:i/>
          <w:sz w:val="24"/>
          <w:szCs w:val="24"/>
        </w:rPr>
        <w:br/>
      </w:r>
      <w:r w:rsidR="000B511F" w:rsidRPr="004D32F6">
        <w:rPr>
          <w:i/>
          <w:sz w:val="24"/>
          <w:szCs w:val="24"/>
        </w:rPr>
        <w:t xml:space="preserve">na PFRON, a w szczególności co do stosowania wyłączeń z tych stanów przewidzianych </w:t>
      </w:r>
      <w:r w:rsidR="004D32F6">
        <w:rPr>
          <w:i/>
          <w:sz w:val="24"/>
          <w:szCs w:val="24"/>
        </w:rPr>
        <w:br/>
      </w:r>
      <w:r w:rsidR="000B511F" w:rsidRPr="004D32F6">
        <w:rPr>
          <w:i/>
          <w:sz w:val="24"/>
          <w:szCs w:val="24"/>
        </w:rPr>
        <w:t>w art.21 ust.5 ustawy o rehabilitacji.</w:t>
      </w:r>
      <w:r w:rsidR="00923E31" w:rsidRPr="004D32F6">
        <w:rPr>
          <w:i/>
          <w:sz w:val="24"/>
          <w:szCs w:val="24"/>
        </w:rPr>
        <w:t xml:space="preserve"> Wyłączenia te jednolicie stosowane są przez tych pracodawców w innych przypadkach przewidzianych w ustawie o rehabilitacji (m.in. dla celów dofinansowania do wynagrodzeń osób niepełnosprawnych, statusu zakładu pracy chronionej czy obliczania wpłat na PFRON).</w:t>
      </w:r>
      <w:r w:rsidR="004D32F6" w:rsidRPr="004D32F6">
        <w:rPr>
          <w:i/>
          <w:sz w:val="24"/>
          <w:szCs w:val="24"/>
        </w:rPr>
        <w:t xml:space="preserve"> </w:t>
      </w:r>
      <w:r w:rsidR="00923E31" w:rsidRPr="004D32F6">
        <w:rPr>
          <w:i/>
          <w:sz w:val="24"/>
          <w:szCs w:val="24"/>
        </w:rPr>
        <w:t>W odniesieniu do ulg kwestia ta nie była unormowana na poziomie ustawowym. (…) Zmiana polegająca na uzupełnieniu art.22 ust.9 zdania trzeciego jest korzystna dla pracodawców. Usuwa ich wątpliwości i nie wymaga analizowania aktów wykonawczych, orzecznictwa Trybunału Konstytucyjnego i s</w:t>
      </w:r>
      <w:r w:rsidR="004D32F6">
        <w:rPr>
          <w:i/>
          <w:sz w:val="24"/>
          <w:szCs w:val="24"/>
        </w:rPr>
        <w:t>ą</w:t>
      </w:r>
      <w:r w:rsidR="00923E31" w:rsidRPr="004D32F6">
        <w:rPr>
          <w:i/>
          <w:sz w:val="24"/>
          <w:szCs w:val="24"/>
        </w:rPr>
        <w:t xml:space="preserve">dów administracyjnych w analogicznych zakresach. Jednocześnie pracodawcy nie będą musieli uwzględniać w stanach zatrudnienia </w:t>
      </w:r>
      <w:r w:rsidR="00CF0450" w:rsidRPr="004D32F6">
        <w:rPr>
          <w:i/>
          <w:sz w:val="24"/>
          <w:szCs w:val="24"/>
        </w:rPr>
        <w:t xml:space="preserve">osób pełnosprawnych nieświadczących pracy (np. </w:t>
      </w:r>
      <w:r w:rsidR="004D32F6">
        <w:rPr>
          <w:i/>
          <w:sz w:val="24"/>
          <w:szCs w:val="24"/>
        </w:rPr>
        <w:br/>
      </w:r>
      <w:r w:rsidR="00CF0450" w:rsidRPr="004D32F6">
        <w:rPr>
          <w:i/>
          <w:sz w:val="24"/>
          <w:szCs w:val="24"/>
        </w:rPr>
        <w:t xml:space="preserve">w związku z odbywaniem służby wojskowej czy przebywaniem na urlopach związanych </w:t>
      </w:r>
      <w:r w:rsidR="004D32F6">
        <w:rPr>
          <w:i/>
          <w:sz w:val="24"/>
          <w:szCs w:val="24"/>
        </w:rPr>
        <w:br/>
      </w:r>
      <w:r w:rsidR="00CF0450" w:rsidRPr="004D32F6">
        <w:rPr>
          <w:i/>
          <w:sz w:val="24"/>
          <w:szCs w:val="24"/>
        </w:rPr>
        <w:t xml:space="preserve">z rodzicielstwem czy na świadczeniu rehabilitacyjnym). Natomiast w zdaniu drugim w art.22 ust.9 ustawy o rehabilitacji wskazano okres, na który należy ustalać stany zatrudnienia dla potrzeb wykazania struktury wymaganej od sprzedającego zgodnie z art.22 ust.1 ustawy </w:t>
      </w:r>
      <w:r w:rsidR="004D32F6">
        <w:rPr>
          <w:i/>
          <w:sz w:val="24"/>
          <w:szCs w:val="24"/>
        </w:rPr>
        <w:br/>
      </w:r>
      <w:r w:rsidR="00CF0450" w:rsidRPr="004D32F6">
        <w:rPr>
          <w:i/>
          <w:sz w:val="24"/>
          <w:szCs w:val="24"/>
        </w:rPr>
        <w:t>o rehabilitacji. Jest nim dzień wystawienia faktury. Przyjęcie tego szczególnego rozwiązania było celowe z uwagi na konieczność zapewnienia pewności prawnej sprzedających co do ich obowiązku określonego w art.22 ust.1 ustawy o rehabiltacji.”</w:t>
      </w:r>
      <w:r w:rsidR="00CF0450">
        <w:rPr>
          <w:sz w:val="24"/>
          <w:szCs w:val="24"/>
        </w:rPr>
        <w:t xml:space="preserve"> </w:t>
      </w:r>
      <w:r w:rsidR="00923E31">
        <w:rPr>
          <w:sz w:val="24"/>
          <w:szCs w:val="24"/>
        </w:rPr>
        <w:t xml:space="preserve">  </w:t>
      </w:r>
      <w:r w:rsidR="000B511F">
        <w:rPr>
          <w:sz w:val="24"/>
          <w:szCs w:val="24"/>
        </w:rPr>
        <w:t xml:space="preserve">  </w:t>
      </w:r>
    </w:p>
    <w:p w:rsidR="00DF6315" w:rsidRDefault="00D85A37" w:rsidP="00DF6315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 treści uzasadnienia nowelizacji jasno wynika, że sam ustawodawca zauważył brak regulacji ustawowej zezwalającej - w stanie prawnym mającym zastosowanie w </w:t>
      </w:r>
      <w:r w:rsidR="000801AB">
        <w:rPr>
          <w:rFonts w:ascii="Calibri" w:hAnsi="Calibri" w:cs="Arial"/>
          <w:sz w:val="24"/>
          <w:szCs w:val="24"/>
        </w:rPr>
        <w:t xml:space="preserve">niniejszej </w:t>
      </w:r>
      <w:r>
        <w:rPr>
          <w:rFonts w:ascii="Calibri" w:hAnsi="Calibri" w:cs="Arial"/>
          <w:sz w:val="24"/>
          <w:szCs w:val="24"/>
        </w:rPr>
        <w:t xml:space="preserve">sprawie – </w:t>
      </w:r>
      <w:r w:rsidR="00A121F3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na stosowanie wyłączeń, o których mowa w art.21 ust.5 ustawy o rehabilitacji przy obliczaniu kwoty obniżenia wpłat na PFRON. </w:t>
      </w:r>
      <w:r w:rsidR="00DF6315">
        <w:rPr>
          <w:rFonts w:ascii="Calibri" w:hAnsi="Calibri" w:cs="Arial"/>
          <w:sz w:val="24"/>
          <w:szCs w:val="24"/>
        </w:rPr>
        <w:t>Dodatkowo</w:t>
      </w:r>
      <w:r w:rsidR="00F01AD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wskazano, że przyjęte rozwiązanie </w:t>
      </w:r>
      <w:r w:rsidR="003E4F91">
        <w:rPr>
          <w:rFonts w:ascii="Calibri" w:hAnsi="Calibri" w:cs="Arial"/>
          <w:sz w:val="24"/>
          <w:szCs w:val="24"/>
        </w:rPr>
        <w:t xml:space="preserve">będzie stosowane dopiero w przyszłości, po </w:t>
      </w:r>
      <w:r w:rsidR="00DF6315">
        <w:rPr>
          <w:rFonts w:ascii="Calibri" w:hAnsi="Calibri" w:cs="Arial"/>
          <w:sz w:val="24"/>
          <w:szCs w:val="24"/>
        </w:rPr>
        <w:t>w</w:t>
      </w:r>
      <w:r w:rsidR="003E4F91">
        <w:rPr>
          <w:rFonts w:ascii="Calibri" w:hAnsi="Calibri" w:cs="Arial"/>
          <w:sz w:val="24"/>
          <w:szCs w:val="24"/>
        </w:rPr>
        <w:t xml:space="preserve">ejściu w </w:t>
      </w:r>
      <w:r w:rsidR="00DF6315">
        <w:rPr>
          <w:rFonts w:ascii="Calibri" w:hAnsi="Calibri" w:cs="Arial"/>
          <w:sz w:val="24"/>
          <w:szCs w:val="24"/>
        </w:rPr>
        <w:t>ż</w:t>
      </w:r>
      <w:r w:rsidR="003E4F91">
        <w:rPr>
          <w:rFonts w:ascii="Calibri" w:hAnsi="Calibri" w:cs="Arial"/>
          <w:sz w:val="24"/>
          <w:szCs w:val="24"/>
        </w:rPr>
        <w:t>ycie nowelizacji.</w:t>
      </w:r>
      <w:r w:rsidR="00334885">
        <w:rPr>
          <w:rFonts w:ascii="Calibri" w:hAnsi="Calibri" w:cs="Arial"/>
          <w:sz w:val="24"/>
          <w:szCs w:val="24"/>
        </w:rPr>
        <w:t xml:space="preserve"> </w:t>
      </w:r>
      <w:r w:rsidR="00F01AD3">
        <w:rPr>
          <w:rFonts w:ascii="Calibri" w:hAnsi="Calibri" w:cs="Arial"/>
          <w:sz w:val="24"/>
          <w:szCs w:val="24"/>
        </w:rPr>
        <w:t xml:space="preserve">Z tego też względu Wojewódzki Sąd Administracyjny w Warszawie w uzasadnieniu swojego wyroku z dnia 12 </w:t>
      </w:r>
      <w:r w:rsidR="00F01AD3">
        <w:rPr>
          <w:rFonts w:ascii="Calibri" w:hAnsi="Calibri" w:cs="Arial"/>
          <w:sz w:val="24"/>
          <w:szCs w:val="24"/>
        </w:rPr>
        <w:lastRenderedPageBreak/>
        <w:t xml:space="preserve">września 2018 r.  stwierdził, że nowelizacja ta – wbrew deklaracji z jej uzasadnienia – nie ma jedynie charakteru porządkującego. </w:t>
      </w:r>
    </w:p>
    <w:p w:rsidR="00D85A37" w:rsidRDefault="00F01AD3" w:rsidP="00445C73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Konkludując: </w:t>
      </w:r>
      <w:r w:rsidR="00445C73">
        <w:rPr>
          <w:rFonts w:ascii="Calibri" w:hAnsi="Calibri" w:cs="Arial"/>
          <w:sz w:val="24"/>
          <w:szCs w:val="24"/>
        </w:rPr>
        <w:t xml:space="preserve">w stanie prawnym obowiązującym </w:t>
      </w:r>
      <w:r w:rsidR="00CF79FE">
        <w:rPr>
          <w:rFonts w:ascii="Calibri" w:hAnsi="Calibri" w:cs="Arial"/>
          <w:sz w:val="24"/>
          <w:szCs w:val="24"/>
        </w:rPr>
        <w:t>do dnia 30 września 2018 r.</w:t>
      </w:r>
      <w:r w:rsidR="00445C73">
        <w:rPr>
          <w:rFonts w:ascii="Calibri" w:hAnsi="Calibri" w:cs="Arial"/>
          <w:sz w:val="24"/>
          <w:szCs w:val="24"/>
        </w:rPr>
        <w:t xml:space="preserve"> wobec braku ustawowej regulacji – w</w:t>
      </w:r>
      <w:r w:rsidR="00CF79FE">
        <w:rPr>
          <w:rFonts w:ascii="Calibri" w:hAnsi="Calibri" w:cs="Arial"/>
          <w:sz w:val="24"/>
          <w:szCs w:val="24"/>
        </w:rPr>
        <w:t>yłącze</w:t>
      </w:r>
      <w:r w:rsidR="00445C73">
        <w:rPr>
          <w:rFonts w:ascii="Calibri" w:hAnsi="Calibri" w:cs="Arial"/>
          <w:sz w:val="24"/>
          <w:szCs w:val="24"/>
        </w:rPr>
        <w:t xml:space="preserve">nia </w:t>
      </w:r>
      <w:r w:rsidR="001C6998">
        <w:rPr>
          <w:rFonts w:ascii="Calibri" w:hAnsi="Calibri" w:cs="Arial"/>
          <w:sz w:val="24"/>
          <w:szCs w:val="24"/>
        </w:rPr>
        <w:t xml:space="preserve">ze stanów zatrudnienia </w:t>
      </w:r>
      <w:r w:rsidR="003E4F91">
        <w:rPr>
          <w:rFonts w:ascii="Calibri" w:hAnsi="Calibri" w:cs="Arial"/>
          <w:sz w:val="24"/>
          <w:szCs w:val="24"/>
        </w:rPr>
        <w:t>określon</w:t>
      </w:r>
      <w:r w:rsidR="00445C73">
        <w:rPr>
          <w:rFonts w:ascii="Calibri" w:hAnsi="Calibri" w:cs="Arial"/>
          <w:sz w:val="24"/>
          <w:szCs w:val="24"/>
        </w:rPr>
        <w:t>e</w:t>
      </w:r>
      <w:r w:rsidR="003E4F91">
        <w:rPr>
          <w:rFonts w:ascii="Calibri" w:hAnsi="Calibri" w:cs="Arial"/>
          <w:sz w:val="24"/>
          <w:szCs w:val="24"/>
        </w:rPr>
        <w:t xml:space="preserve"> w art.21 ust.5</w:t>
      </w:r>
      <w:r w:rsidR="00445C73">
        <w:rPr>
          <w:rFonts w:ascii="Calibri" w:hAnsi="Calibri" w:cs="Arial"/>
          <w:sz w:val="24"/>
          <w:szCs w:val="24"/>
        </w:rPr>
        <w:t xml:space="preserve"> ustawy </w:t>
      </w:r>
      <w:r>
        <w:rPr>
          <w:rFonts w:ascii="Calibri" w:hAnsi="Calibri" w:cs="Arial"/>
          <w:sz w:val="24"/>
          <w:szCs w:val="24"/>
        </w:rPr>
        <w:br/>
      </w:r>
      <w:r w:rsidR="00445C73">
        <w:rPr>
          <w:rFonts w:ascii="Calibri" w:hAnsi="Calibri" w:cs="Arial"/>
          <w:sz w:val="24"/>
          <w:szCs w:val="24"/>
        </w:rPr>
        <w:t xml:space="preserve">o rehabilitacji nie znajdują zastosowania do wyliczania stanów zatrudniania i wskaźników, </w:t>
      </w:r>
      <w:r>
        <w:rPr>
          <w:rFonts w:ascii="Calibri" w:hAnsi="Calibri" w:cs="Arial"/>
          <w:sz w:val="24"/>
          <w:szCs w:val="24"/>
        </w:rPr>
        <w:br/>
      </w:r>
      <w:r w:rsidR="00445C73">
        <w:rPr>
          <w:rFonts w:ascii="Calibri" w:hAnsi="Calibri" w:cs="Arial"/>
          <w:sz w:val="24"/>
          <w:szCs w:val="24"/>
        </w:rPr>
        <w:t>o których mowa w art.22 ust.1</w:t>
      </w:r>
      <w:r>
        <w:rPr>
          <w:rFonts w:ascii="Calibri" w:hAnsi="Calibri" w:cs="Arial"/>
          <w:sz w:val="24"/>
          <w:szCs w:val="24"/>
        </w:rPr>
        <w:t xml:space="preserve"> tejże ustawy</w:t>
      </w:r>
      <w:r w:rsidR="001C6998">
        <w:rPr>
          <w:rFonts w:ascii="Calibri" w:hAnsi="Calibri" w:cs="Arial"/>
          <w:sz w:val="24"/>
          <w:szCs w:val="24"/>
        </w:rPr>
        <w:t>.</w:t>
      </w:r>
      <w:r w:rsidR="00445C73">
        <w:rPr>
          <w:rFonts w:ascii="Calibri" w:hAnsi="Calibri" w:cs="Arial"/>
          <w:sz w:val="24"/>
          <w:szCs w:val="24"/>
        </w:rPr>
        <w:t xml:space="preserve"> </w:t>
      </w:r>
      <w:r w:rsidR="003E4F91">
        <w:rPr>
          <w:rFonts w:ascii="Calibri" w:hAnsi="Calibri" w:cs="Arial"/>
          <w:sz w:val="24"/>
          <w:szCs w:val="24"/>
        </w:rPr>
        <w:t xml:space="preserve">     </w:t>
      </w:r>
      <w:r w:rsidR="00D85A37">
        <w:rPr>
          <w:rFonts w:ascii="Calibri" w:hAnsi="Calibri" w:cs="Arial"/>
          <w:sz w:val="24"/>
          <w:szCs w:val="24"/>
        </w:rPr>
        <w:t xml:space="preserve"> </w:t>
      </w:r>
    </w:p>
    <w:p w:rsidR="00765459" w:rsidRPr="00765459" w:rsidRDefault="002D227E" w:rsidP="00D672A5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8C25FE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6B2E53">
        <w:rPr>
          <w:rFonts w:ascii="Calibri" w:hAnsi="Calibri" w:cs="Arial"/>
          <w:sz w:val="24"/>
          <w:szCs w:val="24"/>
        </w:rPr>
        <w:br/>
      </w:r>
      <w:r w:rsidR="000504BD" w:rsidRPr="000504BD">
        <w:rPr>
          <w:rFonts w:ascii="Calibri" w:hAnsi="Calibri" w:cs="Arial"/>
          <w:sz w:val="24"/>
          <w:szCs w:val="24"/>
        </w:rPr>
        <w:t xml:space="preserve">z siedzibą w </w:t>
      </w:r>
      <w:r w:rsidR="008C25FE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0504BD" w:rsidRPr="000504BD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6B2E53">
        <w:rPr>
          <w:rFonts w:ascii="Calibri" w:hAnsi="Calibri" w:cs="Arial"/>
          <w:sz w:val="24"/>
          <w:szCs w:val="24"/>
        </w:rPr>
        <w:t>21</w:t>
      </w:r>
      <w:r w:rsidR="000504BD" w:rsidRPr="000504BD">
        <w:rPr>
          <w:rFonts w:ascii="Calibri" w:hAnsi="Calibri" w:cs="Arial"/>
          <w:sz w:val="24"/>
          <w:szCs w:val="24"/>
        </w:rPr>
        <w:t xml:space="preserve"> listopada 2016 r. </w:t>
      </w:r>
      <w:r w:rsidR="000504BD">
        <w:rPr>
          <w:rFonts w:ascii="Calibri" w:hAnsi="Calibri" w:cs="Arial"/>
          <w:sz w:val="24"/>
          <w:szCs w:val="24"/>
        </w:rPr>
        <w:t xml:space="preserve">w sprawie </w:t>
      </w:r>
      <w:r w:rsidR="000504BD" w:rsidRPr="000504BD">
        <w:rPr>
          <w:rFonts w:ascii="Calibri" w:hAnsi="Calibri" w:cs="Arial"/>
          <w:sz w:val="24"/>
          <w:szCs w:val="24"/>
        </w:rPr>
        <w:t>pisemnej interpretacji przepisów prawa w zakresie stosowania przepisów art.22 ustawy o rehabilitacji, w brzmieniu obowiązującym od dnia 1 lipca 2016 r., tj. po nowelizacji ww. ustawy ustawą zmieniającą</w:t>
      </w:r>
      <w:r w:rsidR="00A743B8">
        <w:rPr>
          <w:rFonts w:ascii="Calibri" w:hAnsi="Calibri" w:cs="Arial"/>
          <w:sz w:val="24"/>
          <w:szCs w:val="24"/>
        </w:rPr>
        <w:t xml:space="preserve"> </w:t>
      </w:r>
      <w:r w:rsidR="00765459">
        <w:rPr>
          <w:rFonts w:ascii="Calibri" w:hAnsi="Calibri" w:cs="Arial"/>
          <w:sz w:val="24"/>
          <w:szCs w:val="24"/>
        </w:rPr>
        <w:t>– jest prawidłowe.</w:t>
      </w:r>
    </w:p>
    <w:p w:rsidR="002E3267" w:rsidRPr="00024A94" w:rsidRDefault="002E3267" w:rsidP="006B2E53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6B2E53" w:rsidRDefault="006B2E53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A121F3" w:rsidRDefault="00A121F3" w:rsidP="00A121F3">
      <w:pPr>
        <w:pStyle w:val="NormalnyWeb"/>
        <w:spacing w:before="0" w:beforeAutospacing="0" w:after="0" w:afterAutospacing="0" w:line="360" w:lineRule="auto"/>
        <w:jc w:val="both"/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</w:t>
      </w:r>
      <w:r>
        <w:rPr>
          <w:rFonts w:asciiTheme="minorHAnsi" w:hAnsiTheme="minorHAnsi"/>
        </w:rPr>
        <w:t>Stronę</w:t>
      </w:r>
      <w:r w:rsidRPr="008E29BF">
        <w:rPr>
          <w:rFonts w:asciiTheme="minorHAnsi" w:hAnsiTheme="minorHAnsi"/>
        </w:rPr>
        <w:t>, decyzja staje się ostateczna i prawomocna.</w:t>
      </w:r>
    </w:p>
    <w:p w:rsidR="00A121F3" w:rsidRDefault="00A121F3" w:rsidP="00D672A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A121F3" w:rsidRDefault="00A121F3" w:rsidP="00D672A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A121F3" w:rsidRDefault="00A121F3" w:rsidP="00D672A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sectPr w:rsidR="00A121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11" w:rsidRDefault="00550511" w:rsidP="00550511">
      <w:pPr>
        <w:spacing w:after="0" w:line="240" w:lineRule="auto"/>
      </w:pPr>
      <w:r>
        <w:separator/>
      </w:r>
    </w:p>
  </w:endnote>
  <w:endnote w:type="continuationSeparator" w:id="0">
    <w:p w:rsidR="00550511" w:rsidRDefault="00550511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020432"/>
      <w:docPartObj>
        <w:docPartGallery w:val="Page Numbers (Bottom of Page)"/>
        <w:docPartUnique/>
      </w:docPartObj>
    </w:sdtPr>
    <w:sdtEndPr/>
    <w:sdtContent>
      <w:p w:rsidR="00936CB9" w:rsidRDefault="00936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B1">
          <w:rPr>
            <w:noProof/>
          </w:rPr>
          <w:t>1</w:t>
        </w:r>
        <w: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11" w:rsidRDefault="00550511" w:rsidP="00550511">
      <w:pPr>
        <w:spacing w:after="0" w:line="240" w:lineRule="auto"/>
      </w:pPr>
      <w:r>
        <w:separator/>
      </w:r>
    </w:p>
  </w:footnote>
  <w:footnote w:type="continuationSeparator" w:id="0">
    <w:p w:rsidR="00550511" w:rsidRDefault="00550511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688"/>
    <w:multiLevelType w:val="hybridMultilevel"/>
    <w:tmpl w:val="6AC2252A"/>
    <w:lvl w:ilvl="0" w:tplc="0415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D2322"/>
    <w:multiLevelType w:val="hybridMultilevel"/>
    <w:tmpl w:val="BF10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E799A"/>
    <w:multiLevelType w:val="hybridMultilevel"/>
    <w:tmpl w:val="A6B8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67"/>
    <w:rsid w:val="00001666"/>
    <w:rsid w:val="00006010"/>
    <w:rsid w:val="000168EC"/>
    <w:rsid w:val="00024A94"/>
    <w:rsid w:val="000375F2"/>
    <w:rsid w:val="000504BD"/>
    <w:rsid w:val="00070B0B"/>
    <w:rsid w:val="000801AB"/>
    <w:rsid w:val="000A06A3"/>
    <w:rsid w:val="000A4E63"/>
    <w:rsid w:val="000A6A66"/>
    <w:rsid w:val="000B511F"/>
    <w:rsid w:val="000C191C"/>
    <w:rsid w:val="00111612"/>
    <w:rsid w:val="001154A7"/>
    <w:rsid w:val="00123EF7"/>
    <w:rsid w:val="00152A8E"/>
    <w:rsid w:val="001C3C14"/>
    <w:rsid w:val="001C6998"/>
    <w:rsid w:val="001D4232"/>
    <w:rsid w:val="00203C0B"/>
    <w:rsid w:val="002076FF"/>
    <w:rsid w:val="002117F3"/>
    <w:rsid w:val="002268B8"/>
    <w:rsid w:val="00234601"/>
    <w:rsid w:val="002B0551"/>
    <w:rsid w:val="002C380F"/>
    <w:rsid w:val="002D227E"/>
    <w:rsid w:val="002E3267"/>
    <w:rsid w:val="002E64EF"/>
    <w:rsid w:val="00326776"/>
    <w:rsid w:val="00334885"/>
    <w:rsid w:val="00386317"/>
    <w:rsid w:val="003A1411"/>
    <w:rsid w:val="003A5756"/>
    <w:rsid w:val="003B6998"/>
    <w:rsid w:val="003E4F91"/>
    <w:rsid w:val="003E6E8C"/>
    <w:rsid w:val="00410AFE"/>
    <w:rsid w:val="00441838"/>
    <w:rsid w:val="0044593E"/>
    <w:rsid w:val="00445C73"/>
    <w:rsid w:val="004737AE"/>
    <w:rsid w:val="0048126B"/>
    <w:rsid w:val="00495ECE"/>
    <w:rsid w:val="004A023D"/>
    <w:rsid w:val="004A15C4"/>
    <w:rsid w:val="004B30D9"/>
    <w:rsid w:val="004D32F6"/>
    <w:rsid w:val="004D7690"/>
    <w:rsid w:val="004F6004"/>
    <w:rsid w:val="005158F4"/>
    <w:rsid w:val="0053545E"/>
    <w:rsid w:val="00550511"/>
    <w:rsid w:val="00557F93"/>
    <w:rsid w:val="00572473"/>
    <w:rsid w:val="005B6CED"/>
    <w:rsid w:val="005C3D0F"/>
    <w:rsid w:val="005D0492"/>
    <w:rsid w:val="005D10D9"/>
    <w:rsid w:val="005D22A4"/>
    <w:rsid w:val="005E129E"/>
    <w:rsid w:val="00670D42"/>
    <w:rsid w:val="006866F6"/>
    <w:rsid w:val="00695811"/>
    <w:rsid w:val="00697474"/>
    <w:rsid w:val="006A19B1"/>
    <w:rsid w:val="006A5FE5"/>
    <w:rsid w:val="006B2E53"/>
    <w:rsid w:val="006F05EE"/>
    <w:rsid w:val="00715D46"/>
    <w:rsid w:val="00723D23"/>
    <w:rsid w:val="0073693E"/>
    <w:rsid w:val="00746756"/>
    <w:rsid w:val="00757591"/>
    <w:rsid w:val="00765459"/>
    <w:rsid w:val="0077456A"/>
    <w:rsid w:val="007969AB"/>
    <w:rsid w:val="0087579A"/>
    <w:rsid w:val="008C13F6"/>
    <w:rsid w:val="008C25FE"/>
    <w:rsid w:val="008F4EAF"/>
    <w:rsid w:val="009049F5"/>
    <w:rsid w:val="00915ED0"/>
    <w:rsid w:val="00923E31"/>
    <w:rsid w:val="00936CB9"/>
    <w:rsid w:val="00952C62"/>
    <w:rsid w:val="009563EC"/>
    <w:rsid w:val="009874F2"/>
    <w:rsid w:val="009A1C12"/>
    <w:rsid w:val="009F44CD"/>
    <w:rsid w:val="00A117A0"/>
    <w:rsid w:val="00A121F3"/>
    <w:rsid w:val="00A25C9A"/>
    <w:rsid w:val="00A743B8"/>
    <w:rsid w:val="00A743BB"/>
    <w:rsid w:val="00A77E81"/>
    <w:rsid w:val="00B0784A"/>
    <w:rsid w:val="00B2448A"/>
    <w:rsid w:val="00C42F03"/>
    <w:rsid w:val="00C51828"/>
    <w:rsid w:val="00CA4EB6"/>
    <w:rsid w:val="00CB4CC7"/>
    <w:rsid w:val="00CC49DC"/>
    <w:rsid w:val="00CC722B"/>
    <w:rsid w:val="00CD5F2A"/>
    <w:rsid w:val="00CF0450"/>
    <w:rsid w:val="00CF79FE"/>
    <w:rsid w:val="00D0071A"/>
    <w:rsid w:val="00D05CB0"/>
    <w:rsid w:val="00D2221A"/>
    <w:rsid w:val="00D471C3"/>
    <w:rsid w:val="00D672A5"/>
    <w:rsid w:val="00D849C1"/>
    <w:rsid w:val="00D85A37"/>
    <w:rsid w:val="00DF6315"/>
    <w:rsid w:val="00E017EA"/>
    <w:rsid w:val="00E10ACA"/>
    <w:rsid w:val="00E45E45"/>
    <w:rsid w:val="00E52555"/>
    <w:rsid w:val="00E80505"/>
    <w:rsid w:val="00EB3371"/>
    <w:rsid w:val="00EF48D3"/>
    <w:rsid w:val="00F01AD3"/>
    <w:rsid w:val="00F22D7B"/>
    <w:rsid w:val="00F31AB3"/>
    <w:rsid w:val="00F379FB"/>
    <w:rsid w:val="00F51207"/>
    <w:rsid w:val="00F541E6"/>
    <w:rsid w:val="00F67A71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DB74"/>
  <w15:docId w15:val="{714F5547-36C9-47A9-976E-7F83F18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Czerwiec Robert</cp:lastModifiedBy>
  <cp:revision>4</cp:revision>
  <cp:lastPrinted>2019-02-25T10:10:00Z</cp:lastPrinted>
  <dcterms:created xsi:type="dcterms:W3CDTF">2020-12-16T13:55:00Z</dcterms:created>
  <dcterms:modified xsi:type="dcterms:W3CDTF">2021-03-30T08:49:00Z</dcterms:modified>
</cp:coreProperties>
</file>