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FB54" w14:textId="72B41D9A" w:rsidR="009762BC" w:rsidRPr="00B743C0" w:rsidRDefault="00AD26DF" w:rsidP="00B40770">
      <w:pPr>
        <w:pBdr>
          <w:top w:val="single" w:sz="4" w:space="8" w:color="auto"/>
          <w:left w:val="single" w:sz="4" w:space="4" w:color="auto"/>
          <w:bottom w:val="single" w:sz="4" w:space="1" w:color="auto"/>
          <w:right w:val="single" w:sz="4" w:space="4" w:color="auto"/>
        </w:pBdr>
        <w:shd w:val="clear" w:color="auto" w:fill="DBE5F1" w:themeFill="accent1" w:themeFillTint="33"/>
        <w:spacing w:after="120" w:line="360" w:lineRule="auto"/>
        <w:jc w:val="center"/>
        <w:rPr>
          <w:rFonts w:ascii="Arial" w:hAnsi="Arial" w:cs="Arial"/>
          <w:b/>
          <w:sz w:val="22"/>
          <w:szCs w:val="22"/>
        </w:rPr>
      </w:pPr>
      <w:r w:rsidRPr="003706D1">
        <w:rPr>
          <w:rFonts w:ascii="Arial" w:hAnsi="Arial" w:cs="Arial"/>
          <w:b/>
          <w:bCs/>
          <w:sz w:val="22"/>
          <w:szCs w:val="22"/>
        </w:rPr>
        <w:t xml:space="preserve"> </w:t>
      </w:r>
      <w:r w:rsidR="009762BC" w:rsidRPr="00B743C0">
        <w:rPr>
          <w:rFonts w:ascii="Arial" w:hAnsi="Arial" w:cs="Arial"/>
          <w:b/>
          <w:bCs/>
          <w:sz w:val="22"/>
          <w:szCs w:val="22"/>
        </w:rPr>
        <w:t>Specyfikacja Istotnych Warunków Zamówienia</w:t>
      </w:r>
      <w:r w:rsidR="009762BC" w:rsidRPr="00B743C0">
        <w:rPr>
          <w:rFonts w:ascii="Arial" w:hAnsi="Arial" w:cs="Arial"/>
          <w:b/>
          <w:bCs/>
          <w:sz w:val="22"/>
          <w:szCs w:val="22"/>
        </w:rPr>
        <w:br/>
      </w:r>
      <w:r w:rsidR="009762BC" w:rsidRPr="00B743C0">
        <w:rPr>
          <w:rFonts w:ascii="Arial" w:hAnsi="Arial" w:cs="Arial"/>
          <w:b/>
          <w:sz w:val="22"/>
          <w:szCs w:val="22"/>
        </w:rPr>
        <w:t xml:space="preserve">na </w:t>
      </w:r>
      <w:r w:rsidR="00B27605" w:rsidRPr="00B743C0">
        <w:rPr>
          <w:rFonts w:ascii="Arial" w:hAnsi="Arial" w:cs="Arial"/>
          <w:b/>
          <w:sz w:val="22"/>
          <w:szCs w:val="22"/>
        </w:rPr>
        <w:t>dostawy skanerów wraz z ich instalacją w Jednostkach Samorządu Terytorialnego</w:t>
      </w:r>
    </w:p>
    <w:p w14:paraId="1AAE95B1" w14:textId="77777777" w:rsidR="00371B01" w:rsidRPr="00B743C0" w:rsidRDefault="009762BC" w:rsidP="00E95D7B">
      <w:pPr>
        <w:pStyle w:val="Nagwek5"/>
        <w:numPr>
          <w:ilvl w:val="0"/>
          <w:numId w:val="4"/>
        </w:numPr>
        <w:spacing w:after="120" w:line="360" w:lineRule="auto"/>
        <w:ind w:left="567" w:hanging="567"/>
        <w:rPr>
          <w:rFonts w:ascii="Arial" w:hAnsi="Arial" w:cs="Arial"/>
          <w:sz w:val="22"/>
          <w:szCs w:val="22"/>
        </w:rPr>
      </w:pPr>
      <w:r w:rsidRPr="00B743C0">
        <w:rPr>
          <w:rFonts w:ascii="Arial" w:hAnsi="Arial" w:cs="Arial"/>
          <w:sz w:val="22"/>
          <w:szCs w:val="22"/>
        </w:rPr>
        <w:t>Nazwa i adres Zamawiającego.</w:t>
      </w:r>
    </w:p>
    <w:p w14:paraId="36B1686A" w14:textId="77777777" w:rsidR="009762BC" w:rsidRPr="00B743C0" w:rsidRDefault="009762BC" w:rsidP="009762BC">
      <w:pPr>
        <w:shd w:val="clear" w:color="auto" w:fill="FFFFFF"/>
        <w:spacing w:after="120" w:line="360" w:lineRule="auto"/>
        <w:jc w:val="both"/>
        <w:rPr>
          <w:rFonts w:ascii="Arial" w:hAnsi="Arial" w:cs="Arial"/>
          <w:sz w:val="22"/>
          <w:szCs w:val="22"/>
        </w:rPr>
      </w:pPr>
      <w:r w:rsidRPr="00B743C0">
        <w:rPr>
          <w:rFonts w:ascii="Arial" w:hAnsi="Arial" w:cs="Arial"/>
          <w:sz w:val="22"/>
          <w:szCs w:val="22"/>
        </w:rPr>
        <w:t xml:space="preserve">Państwowy Fundusz Rehabilitacji Osób Niepełnosprawnych (PFRON) </w:t>
      </w:r>
    </w:p>
    <w:p w14:paraId="4EFF7E6D" w14:textId="77777777" w:rsidR="009762BC" w:rsidRPr="00B743C0" w:rsidRDefault="009762BC" w:rsidP="009762BC">
      <w:pPr>
        <w:shd w:val="clear" w:color="auto" w:fill="FFFFFF"/>
        <w:spacing w:after="120" w:line="360" w:lineRule="auto"/>
        <w:jc w:val="both"/>
        <w:rPr>
          <w:rFonts w:ascii="Arial" w:hAnsi="Arial" w:cs="Arial"/>
          <w:sz w:val="22"/>
          <w:szCs w:val="22"/>
        </w:rPr>
      </w:pPr>
      <w:r w:rsidRPr="00B743C0">
        <w:rPr>
          <w:rFonts w:ascii="Arial" w:hAnsi="Arial" w:cs="Arial"/>
          <w:sz w:val="22"/>
          <w:szCs w:val="22"/>
        </w:rPr>
        <w:t>al. Jana Pawła II 13, 00-828 Warszawa</w:t>
      </w:r>
    </w:p>
    <w:p w14:paraId="3AA20639" w14:textId="77777777" w:rsidR="009762BC" w:rsidRPr="00B743C0" w:rsidRDefault="009762BC" w:rsidP="009762BC">
      <w:pPr>
        <w:shd w:val="clear" w:color="auto" w:fill="FFFFFF"/>
        <w:spacing w:after="120" w:line="360" w:lineRule="auto"/>
        <w:jc w:val="both"/>
        <w:rPr>
          <w:rFonts w:ascii="Arial" w:hAnsi="Arial" w:cs="Arial"/>
          <w:sz w:val="22"/>
          <w:szCs w:val="22"/>
        </w:rPr>
      </w:pPr>
      <w:r w:rsidRPr="00B743C0">
        <w:rPr>
          <w:rFonts w:ascii="Arial" w:hAnsi="Arial" w:cs="Arial"/>
          <w:sz w:val="22"/>
          <w:szCs w:val="22"/>
        </w:rPr>
        <w:t>Numer telefonu: (+ 48) 22 50 55 500</w:t>
      </w:r>
    </w:p>
    <w:p w14:paraId="74D57E63" w14:textId="77777777" w:rsidR="009762BC" w:rsidRPr="00B743C0" w:rsidRDefault="009762BC" w:rsidP="009762BC">
      <w:pPr>
        <w:autoSpaceDE w:val="0"/>
        <w:autoSpaceDN w:val="0"/>
        <w:adjustRightInd w:val="0"/>
        <w:spacing w:after="120" w:line="360" w:lineRule="auto"/>
        <w:jc w:val="both"/>
        <w:rPr>
          <w:rFonts w:ascii="Arial" w:hAnsi="Arial" w:cs="Arial"/>
          <w:color w:val="0000FF"/>
          <w:sz w:val="22"/>
          <w:szCs w:val="22"/>
        </w:rPr>
      </w:pPr>
      <w:r w:rsidRPr="00B743C0">
        <w:rPr>
          <w:rFonts w:ascii="Arial" w:hAnsi="Arial" w:cs="Arial"/>
          <w:color w:val="000000"/>
          <w:sz w:val="22"/>
          <w:szCs w:val="22"/>
        </w:rPr>
        <w:t xml:space="preserve">Strona internetowa: </w:t>
      </w:r>
      <w:r w:rsidRPr="00B743C0">
        <w:rPr>
          <w:rFonts w:ascii="Arial" w:hAnsi="Arial" w:cs="Arial"/>
          <w:sz w:val="22"/>
          <w:szCs w:val="22"/>
        </w:rPr>
        <w:t>www.pfron.org.pl</w:t>
      </w:r>
    </w:p>
    <w:p w14:paraId="3D5E9952" w14:textId="77777777" w:rsidR="009762BC" w:rsidRPr="00B743C0" w:rsidRDefault="009762BC" w:rsidP="009762BC">
      <w:pPr>
        <w:autoSpaceDE w:val="0"/>
        <w:autoSpaceDN w:val="0"/>
        <w:adjustRightInd w:val="0"/>
        <w:spacing w:after="120" w:line="360" w:lineRule="auto"/>
        <w:jc w:val="both"/>
        <w:rPr>
          <w:rFonts w:ascii="Arial" w:hAnsi="Arial" w:cs="Arial"/>
          <w:color w:val="000000"/>
          <w:sz w:val="22"/>
          <w:szCs w:val="22"/>
        </w:rPr>
      </w:pPr>
      <w:r w:rsidRPr="00B743C0">
        <w:rPr>
          <w:rFonts w:ascii="Arial" w:hAnsi="Arial" w:cs="Arial"/>
          <w:color w:val="000000"/>
          <w:sz w:val="22"/>
          <w:szCs w:val="22"/>
        </w:rPr>
        <w:t xml:space="preserve">Ogłoszenia i komunikaty dotyczące zamówień publicznych znajdują się na stronie internetowej Zamawiającego: </w:t>
      </w:r>
      <w:r w:rsidR="00720565" w:rsidRPr="00B743C0">
        <w:rPr>
          <w:rFonts w:ascii="Arial" w:hAnsi="Arial" w:cs="Arial"/>
          <w:color w:val="000000"/>
          <w:sz w:val="22"/>
          <w:szCs w:val="22"/>
        </w:rPr>
        <w:t>http://www.pfron.org.pl/bip/zamowienia-publiczne/powyzej-progu-okreslon</w:t>
      </w:r>
      <w:r w:rsidR="00B27605" w:rsidRPr="00B743C0">
        <w:rPr>
          <w:rFonts w:ascii="Arial" w:hAnsi="Arial" w:cs="Arial"/>
          <w:color w:val="000000"/>
          <w:sz w:val="22"/>
          <w:szCs w:val="22"/>
        </w:rPr>
        <w:t>.</w:t>
      </w:r>
    </w:p>
    <w:p w14:paraId="712CB448" w14:textId="77777777" w:rsidR="009762BC" w:rsidRPr="00B743C0" w:rsidRDefault="009762BC" w:rsidP="009762BC">
      <w:pPr>
        <w:spacing w:before="360" w:after="120" w:line="360" w:lineRule="auto"/>
        <w:ind w:left="540" w:hanging="540"/>
        <w:rPr>
          <w:rFonts w:ascii="Arial" w:hAnsi="Arial" w:cs="Arial"/>
          <w:b/>
          <w:sz w:val="22"/>
          <w:szCs w:val="22"/>
        </w:rPr>
      </w:pPr>
      <w:r w:rsidRPr="00B743C0">
        <w:rPr>
          <w:rFonts w:ascii="Arial" w:hAnsi="Arial" w:cs="Arial"/>
          <w:b/>
          <w:sz w:val="22"/>
          <w:szCs w:val="22"/>
        </w:rPr>
        <w:t>II.</w:t>
      </w:r>
      <w:r w:rsidRPr="00B743C0">
        <w:rPr>
          <w:rFonts w:ascii="Arial" w:hAnsi="Arial" w:cs="Arial"/>
          <w:b/>
          <w:sz w:val="22"/>
          <w:szCs w:val="22"/>
        </w:rPr>
        <w:tab/>
        <w:t>Postanowienia ogólne.</w:t>
      </w:r>
    </w:p>
    <w:p w14:paraId="5B0D11A9" w14:textId="77777777" w:rsidR="009762BC" w:rsidRPr="00B743C0" w:rsidRDefault="009762BC" w:rsidP="009762BC">
      <w:pPr>
        <w:pStyle w:val="Tekstpodstawowy2"/>
        <w:numPr>
          <w:ilvl w:val="0"/>
          <w:numId w:val="1"/>
        </w:numPr>
        <w:spacing w:after="120" w:line="360" w:lineRule="auto"/>
        <w:ind w:left="426" w:hanging="426"/>
        <w:rPr>
          <w:rFonts w:ascii="Arial" w:hAnsi="Arial" w:cs="Arial"/>
          <w:sz w:val="22"/>
          <w:szCs w:val="22"/>
        </w:rPr>
      </w:pPr>
      <w:r w:rsidRPr="00B743C0">
        <w:rPr>
          <w:rFonts w:ascii="Arial" w:hAnsi="Arial" w:cs="Arial"/>
          <w:sz w:val="22"/>
          <w:szCs w:val="22"/>
        </w:rPr>
        <w:t xml:space="preserve">Zamówienie zostanie udzielone w trybie przetargu nieograniczonego zgodnie </w:t>
      </w:r>
      <w:r w:rsidRPr="00B743C0">
        <w:rPr>
          <w:rFonts w:ascii="Arial" w:hAnsi="Arial" w:cs="Arial"/>
          <w:sz w:val="22"/>
          <w:szCs w:val="22"/>
        </w:rPr>
        <w:br/>
        <w:t xml:space="preserve">z art. 39-46 ustawy z dnia 29 stycznia 2004 r. Prawo zamówień publicznych (Dz. U. </w:t>
      </w:r>
      <w:r w:rsidRPr="00B743C0">
        <w:rPr>
          <w:rFonts w:ascii="Arial" w:hAnsi="Arial" w:cs="Arial"/>
          <w:sz w:val="22"/>
          <w:szCs w:val="22"/>
        </w:rPr>
        <w:br/>
        <w:t>z 201</w:t>
      </w:r>
      <w:r w:rsidR="00064117" w:rsidRPr="00B743C0">
        <w:rPr>
          <w:rFonts w:ascii="Arial" w:hAnsi="Arial" w:cs="Arial"/>
          <w:sz w:val="22"/>
          <w:szCs w:val="22"/>
        </w:rPr>
        <w:t>5</w:t>
      </w:r>
      <w:r w:rsidRPr="00B743C0">
        <w:rPr>
          <w:rFonts w:ascii="Arial" w:hAnsi="Arial" w:cs="Arial"/>
          <w:sz w:val="22"/>
          <w:szCs w:val="22"/>
        </w:rPr>
        <w:t xml:space="preserve"> r., poz. </w:t>
      </w:r>
      <w:r w:rsidR="00064117" w:rsidRPr="00B743C0">
        <w:rPr>
          <w:rFonts w:ascii="Arial" w:hAnsi="Arial" w:cs="Arial"/>
          <w:sz w:val="22"/>
          <w:szCs w:val="22"/>
        </w:rPr>
        <w:t>2164</w:t>
      </w:r>
      <w:r w:rsidR="004E624B" w:rsidRPr="00B743C0">
        <w:rPr>
          <w:rFonts w:ascii="Arial" w:hAnsi="Arial" w:cs="Arial"/>
          <w:sz w:val="22"/>
          <w:szCs w:val="22"/>
        </w:rPr>
        <w:t xml:space="preserve"> z </w:t>
      </w:r>
      <w:proofErr w:type="spellStart"/>
      <w:r w:rsidR="004E624B" w:rsidRPr="00B743C0">
        <w:rPr>
          <w:rFonts w:ascii="Arial" w:hAnsi="Arial" w:cs="Arial"/>
          <w:sz w:val="22"/>
          <w:szCs w:val="22"/>
        </w:rPr>
        <w:t>późn</w:t>
      </w:r>
      <w:proofErr w:type="spellEnd"/>
      <w:r w:rsidR="004E624B" w:rsidRPr="00B743C0">
        <w:rPr>
          <w:rFonts w:ascii="Arial" w:hAnsi="Arial" w:cs="Arial"/>
          <w:sz w:val="22"/>
          <w:szCs w:val="22"/>
        </w:rPr>
        <w:t>. zm.</w:t>
      </w:r>
      <w:r w:rsidRPr="00B743C0">
        <w:rPr>
          <w:rFonts w:ascii="Arial" w:hAnsi="Arial" w:cs="Arial"/>
          <w:sz w:val="22"/>
          <w:szCs w:val="22"/>
        </w:rPr>
        <w:t>), dalej zwan</w:t>
      </w:r>
      <w:r w:rsidR="004207E8" w:rsidRPr="00B743C0">
        <w:rPr>
          <w:rFonts w:ascii="Arial" w:hAnsi="Arial" w:cs="Arial"/>
          <w:sz w:val="22"/>
          <w:szCs w:val="22"/>
        </w:rPr>
        <w:t>ej</w:t>
      </w:r>
      <w:r w:rsidRPr="00B743C0">
        <w:rPr>
          <w:rFonts w:ascii="Arial" w:hAnsi="Arial" w:cs="Arial"/>
          <w:sz w:val="22"/>
          <w:szCs w:val="22"/>
        </w:rPr>
        <w:t xml:space="preserve"> „ustawą”.</w:t>
      </w:r>
    </w:p>
    <w:p w14:paraId="1F6B62A1" w14:textId="77777777" w:rsidR="009762BC" w:rsidRPr="00B743C0" w:rsidRDefault="009762BC" w:rsidP="009762BC">
      <w:pPr>
        <w:pStyle w:val="Tekstpodstawowy2"/>
        <w:numPr>
          <w:ilvl w:val="0"/>
          <w:numId w:val="1"/>
        </w:numPr>
        <w:spacing w:after="120" w:line="360" w:lineRule="auto"/>
        <w:ind w:left="426" w:hanging="426"/>
        <w:rPr>
          <w:rFonts w:ascii="Arial" w:hAnsi="Arial" w:cs="Arial"/>
          <w:sz w:val="22"/>
          <w:szCs w:val="22"/>
        </w:rPr>
      </w:pPr>
      <w:r w:rsidRPr="00B743C0">
        <w:rPr>
          <w:rFonts w:ascii="Arial" w:hAnsi="Arial" w:cs="Arial"/>
          <w:sz w:val="22"/>
          <w:szCs w:val="22"/>
        </w:rPr>
        <w:t xml:space="preserve">Wartość zamówienia </w:t>
      </w:r>
      <w:r w:rsidR="004207E8" w:rsidRPr="00B743C0">
        <w:rPr>
          <w:rFonts w:ascii="Arial" w:hAnsi="Arial" w:cs="Arial"/>
          <w:sz w:val="22"/>
          <w:szCs w:val="22"/>
        </w:rPr>
        <w:t xml:space="preserve">jest </w:t>
      </w:r>
      <w:r w:rsidRPr="00B743C0">
        <w:rPr>
          <w:rFonts w:ascii="Arial" w:hAnsi="Arial" w:cs="Arial"/>
          <w:sz w:val="22"/>
          <w:szCs w:val="22"/>
        </w:rPr>
        <w:t>po</w:t>
      </w:r>
      <w:r w:rsidR="001C15B9" w:rsidRPr="00B743C0">
        <w:rPr>
          <w:rFonts w:ascii="Arial" w:hAnsi="Arial" w:cs="Arial"/>
          <w:sz w:val="22"/>
          <w:szCs w:val="22"/>
        </w:rPr>
        <w:t>wyżej</w:t>
      </w:r>
      <w:r w:rsidRPr="00B743C0">
        <w:rPr>
          <w:rFonts w:ascii="Arial" w:hAnsi="Arial" w:cs="Arial"/>
          <w:sz w:val="22"/>
          <w:szCs w:val="22"/>
        </w:rPr>
        <w:t xml:space="preserve"> wartoś</w:t>
      </w:r>
      <w:r w:rsidR="004207E8" w:rsidRPr="00B743C0">
        <w:rPr>
          <w:rFonts w:ascii="Arial" w:hAnsi="Arial" w:cs="Arial"/>
          <w:sz w:val="22"/>
          <w:szCs w:val="22"/>
        </w:rPr>
        <w:t>ci</w:t>
      </w:r>
      <w:r w:rsidRPr="00B743C0">
        <w:rPr>
          <w:rFonts w:ascii="Arial" w:hAnsi="Arial" w:cs="Arial"/>
          <w:sz w:val="22"/>
          <w:szCs w:val="22"/>
        </w:rPr>
        <w:t xml:space="preserve"> kwoty określonej w przepisach wydanych </w:t>
      </w:r>
      <w:r w:rsidRPr="00B743C0">
        <w:rPr>
          <w:rFonts w:ascii="Arial" w:hAnsi="Arial" w:cs="Arial"/>
          <w:sz w:val="22"/>
          <w:szCs w:val="22"/>
        </w:rPr>
        <w:br/>
        <w:t>na podstawie art. 11 ust. 8 ustawy w odniesieniu do usług i dostaw.</w:t>
      </w:r>
    </w:p>
    <w:p w14:paraId="75B372FB" w14:textId="77777777" w:rsidR="009762BC" w:rsidRPr="00B743C0" w:rsidRDefault="009762BC" w:rsidP="009762BC">
      <w:pPr>
        <w:pStyle w:val="Tekstpodstawowy2"/>
        <w:numPr>
          <w:ilvl w:val="0"/>
          <w:numId w:val="1"/>
        </w:numPr>
        <w:spacing w:after="120" w:line="360" w:lineRule="auto"/>
        <w:ind w:left="426" w:hanging="426"/>
        <w:rPr>
          <w:rFonts w:ascii="Arial" w:hAnsi="Arial" w:cs="Arial"/>
          <w:sz w:val="22"/>
          <w:szCs w:val="22"/>
        </w:rPr>
      </w:pPr>
      <w:r w:rsidRPr="00B743C0">
        <w:rPr>
          <w:rFonts w:ascii="Arial" w:hAnsi="Arial" w:cs="Arial"/>
          <w:sz w:val="22"/>
          <w:szCs w:val="22"/>
        </w:rPr>
        <w:t>Użyte w niniejszej Specyfikacji Istotnych Warunków Zamówienia terminy mają następujące znaczenie:</w:t>
      </w:r>
    </w:p>
    <w:p w14:paraId="004F05BE" w14:textId="77777777" w:rsidR="009762BC" w:rsidRPr="00B743C0" w:rsidRDefault="009762BC" w:rsidP="009762BC">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t>„Zamawiający” - Państwowy Fundusz Rehabilitacji Osób Niepełnosprawnych (PFRON).</w:t>
      </w:r>
    </w:p>
    <w:p w14:paraId="729BF58E" w14:textId="77777777" w:rsidR="009762BC" w:rsidRPr="00B743C0" w:rsidRDefault="009762BC" w:rsidP="009762BC">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t xml:space="preserve">„Wykonawca” - podmiot, który ubiega się o </w:t>
      </w:r>
      <w:r w:rsidR="00950154" w:rsidRPr="00B743C0">
        <w:rPr>
          <w:rFonts w:ascii="Arial" w:hAnsi="Arial" w:cs="Arial"/>
          <w:sz w:val="22"/>
          <w:szCs w:val="22"/>
        </w:rPr>
        <w:t>udzielenie</w:t>
      </w:r>
      <w:r w:rsidRPr="00B743C0">
        <w:rPr>
          <w:rFonts w:ascii="Arial" w:hAnsi="Arial" w:cs="Arial"/>
          <w:sz w:val="22"/>
          <w:szCs w:val="22"/>
        </w:rPr>
        <w:t xml:space="preserve"> zamówienia</w:t>
      </w:r>
      <w:r w:rsidR="004E624B" w:rsidRPr="00B743C0">
        <w:rPr>
          <w:rFonts w:ascii="Arial" w:hAnsi="Arial" w:cs="Arial"/>
          <w:sz w:val="22"/>
          <w:szCs w:val="22"/>
        </w:rPr>
        <w:t xml:space="preserve"> publicznego</w:t>
      </w:r>
      <w:r w:rsidRPr="00B743C0">
        <w:rPr>
          <w:rFonts w:ascii="Arial" w:hAnsi="Arial" w:cs="Arial"/>
          <w:sz w:val="22"/>
          <w:szCs w:val="22"/>
        </w:rPr>
        <w:t>, złoży</w:t>
      </w:r>
      <w:r w:rsidR="00950154" w:rsidRPr="00B743C0">
        <w:rPr>
          <w:rFonts w:ascii="Arial" w:hAnsi="Arial" w:cs="Arial"/>
          <w:sz w:val="22"/>
          <w:szCs w:val="22"/>
        </w:rPr>
        <w:t>ł</w:t>
      </w:r>
      <w:r w:rsidRPr="00B743C0">
        <w:rPr>
          <w:rFonts w:ascii="Arial" w:hAnsi="Arial" w:cs="Arial"/>
          <w:sz w:val="22"/>
          <w:szCs w:val="22"/>
        </w:rPr>
        <w:t xml:space="preserve"> ofertę lub zaw</w:t>
      </w:r>
      <w:r w:rsidR="00950154" w:rsidRPr="00B743C0">
        <w:rPr>
          <w:rFonts w:ascii="Arial" w:hAnsi="Arial" w:cs="Arial"/>
          <w:sz w:val="22"/>
          <w:szCs w:val="22"/>
        </w:rPr>
        <w:t>a</w:t>
      </w:r>
      <w:r w:rsidRPr="00B743C0">
        <w:rPr>
          <w:rFonts w:ascii="Arial" w:hAnsi="Arial" w:cs="Arial"/>
          <w:sz w:val="22"/>
          <w:szCs w:val="22"/>
        </w:rPr>
        <w:t>r</w:t>
      </w:r>
      <w:r w:rsidR="00950154" w:rsidRPr="00B743C0">
        <w:rPr>
          <w:rFonts w:ascii="Arial" w:hAnsi="Arial" w:cs="Arial"/>
          <w:sz w:val="22"/>
          <w:szCs w:val="22"/>
        </w:rPr>
        <w:t>ł</w:t>
      </w:r>
      <w:r w:rsidRPr="00B743C0">
        <w:rPr>
          <w:rFonts w:ascii="Arial" w:hAnsi="Arial" w:cs="Arial"/>
          <w:sz w:val="22"/>
          <w:szCs w:val="22"/>
        </w:rPr>
        <w:t xml:space="preserve"> z Zamawiającym Umowę w sprawie zamówienia</w:t>
      </w:r>
      <w:r w:rsidR="00950154" w:rsidRPr="00B743C0">
        <w:rPr>
          <w:rFonts w:ascii="Arial" w:hAnsi="Arial" w:cs="Arial"/>
          <w:sz w:val="22"/>
          <w:szCs w:val="22"/>
        </w:rPr>
        <w:t xml:space="preserve"> publicznego</w:t>
      </w:r>
      <w:r w:rsidRPr="00B743C0">
        <w:rPr>
          <w:rFonts w:ascii="Arial" w:hAnsi="Arial" w:cs="Arial"/>
          <w:sz w:val="22"/>
          <w:szCs w:val="22"/>
        </w:rPr>
        <w:t>.</w:t>
      </w:r>
    </w:p>
    <w:p w14:paraId="642836E1" w14:textId="77777777" w:rsidR="009762BC" w:rsidRPr="00B743C0" w:rsidRDefault="009762BC" w:rsidP="009762BC">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t>„postępowanie” - postępowanie o udzielenie zamówienia publicznego, prowadzone na podstawie niniejszej Specyfikacji Istotnych Warunków Zamówienia.</w:t>
      </w:r>
    </w:p>
    <w:p w14:paraId="75CE4C59" w14:textId="77777777" w:rsidR="009762BC" w:rsidRPr="00B743C0" w:rsidRDefault="009762BC" w:rsidP="009762BC">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t>„SIWZ” - niniejsza Specyfikacja Istotnych Warunków Zamówienia.</w:t>
      </w:r>
    </w:p>
    <w:p w14:paraId="0653E0C8" w14:textId="77777777" w:rsidR="009762BC" w:rsidRPr="00B743C0" w:rsidRDefault="009762BC" w:rsidP="009762BC">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t xml:space="preserve">„OPZ” - </w:t>
      </w:r>
      <w:r w:rsidR="00D7227B" w:rsidRPr="00B743C0">
        <w:rPr>
          <w:rFonts w:ascii="Arial" w:hAnsi="Arial" w:cs="Arial"/>
          <w:sz w:val="22"/>
          <w:szCs w:val="22"/>
        </w:rPr>
        <w:t>o</w:t>
      </w:r>
      <w:r w:rsidRPr="00B743C0">
        <w:rPr>
          <w:rFonts w:ascii="Arial" w:hAnsi="Arial" w:cs="Arial"/>
          <w:sz w:val="22"/>
          <w:szCs w:val="22"/>
        </w:rPr>
        <w:t xml:space="preserve">pis </w:t>
      </w:r>
      <w:r w:rsidR="00D7227B" w:rsidRPr="00B743C0">
        <w:rPr>
          <w:rFonts w:ascii="Arial" w:hAnsi="Arial" w:cs="Arial"/>
          <w:sz w:val="22"/>
          <w:szCs w:val="22"/>
        </w:rPr>
        <w:t>p</w:t>
      </w:r>
      <w:r w:rsidRPr="00B743C0">
        <w:rPr>
          <w:rFonts w:ascii="Arial" w:hAnsi="Arial" w:cs="Arial"/>
          <w:sz w:val="22"/>
          <w:szCs w:val="22"/>
        </w:rPr>
        <w:t xml:space="preserve">rzedmiotu </w:t>
      </w:r>
      <w:r w:rsidR="00D7227B" w:rsidRPr="00B743C0">
        <w:rPr>
          <w:rFonts w:ascii="Arial" w:hAnsi="Arial" w:cs="Arial"/>
          <w:sz w:val="22"/>
          <w:szCs w:val="22"/>
        </w:rPr>
        <w:t>z</w:t>
      </w:r>
      <w:r w:rsidRPr="00B743C0">
        <w:rPr>
          <w:rFonts w:ascii="Arial" w:hAnsi="Arial" w:cs="Arial"/>
          <w:sz w:val="22"/>
          <w:szCs w:val="22"/>
        </w:rPr>
        <w:t>amówienia.</w:t>
      </w:r>
    </w:p>
    <w:p w14:paraId="5AE3023D" w14:textId="77777777" w:rsidR="009762BC" w:rsidRPr="00B743C0" w:rsidRDefault="009762BC" w:rsidP="009762BC">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t xml:space="preserve">„Umowa” - Umowa zawarta między Zamawiającym a Wykonawcą wraz </w:t>
      </w:r>
      <w:r w:rsidRPr="00B743C0">
        <w:rPr>
          <w:rFonts w:ascii="Arial" w:hAnsi="Arial" w:cs="Arial"/>
          <w:sz w:val="22"/>
          <w:szCs w:val="22"/>
        </w:rPr>
        <w:br/>
        <w:t xml:space="preserve">ze wszystkimi aneksami i </w:t>
      </w:r>
      <w:r w:rsidR="00B20718" w:rsidRPr="00B743C0">
        <w:rPr>
          <w:rFonts w:ascii="Arial" w:hAnsi="Arial" w:cs="Arial"/>
          <w:sz w:val="22"/>
          <w:szCs w:val="22"/>
        </w:rPr>
        <w:t>z</w:t>
      </w:r>
      <w:r w:rsidRPr="00B743C0">
        <w:rPr>
          <w:rFonts w:ascii="Arial" w:hAnsi="Arial" w:cs="Arial"/>
          <w:sz w:val="22"/>
          <w:szCs w:val="22"/>
        </w:rPr>
        <w:t>ałącznikami do Umowy.</w:t>
      </w:r>
    </w:p>
    <w:p w14:paraId="51D9D718" w14:textId="77777777" w:rsidR="009762BC" w:rsidRPr="00B743C0" w:rsidRDefault="009762BC" w:rsidP="009762BC">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lastRenderedPageBreak/>
        <w:t>„ustawa” - ustawa z dnia 29 stycznia 2004 r. Prawo zamówień publicznych (</w:t>
      </w:r>
      <w:r w:rsidR="00AD7DBF" w:rsidRPr="00B743C0">
        <w:rPr>
          <w:rFonts w:ascii="Arial" w:hAnsi="Arial" w:cs="Arial"/>
          <w:sz w:val="22"/>
          <w:szCs w:val="22"/>
        </w:rPr>
        <w:t xml:space="preserve">Dz. U. </w:t>
      </w:r>
      <w:r w:rsidR="00D869CB" w:rsidRPr="00B743C0">
        <w:rPr>
          <w:rFonts w:ascii="Arial" w:hAnsi="Arial" w:cs="Arial"/>
          <w:sz w:val="22"/>
          <w:szCs w:val="22"/>
        </w:rPr>
        <w:br/>
      </w:r>
      <w:r w:rsidR="00AD7DBF" w:rsidRPr="00B743C0">
        <w:rPr>
          <w:rFonts w:ascii="Arial" w:hAnsi="Arial" w:cs="Arial"/>
          <w:sz w:val="22"/>
          <w:szCs w:val="22"/>
        </w:rPr>
        <w:t xml:space="preserve">z </w:t>
      </w:r>
      <w:r w:rsidRPr="00B743C0">
        <w:rPr>
          <w:rFonts w:ascii="Arial" w:hAnsi="Arial" w:cs="Arial"/>
          <w:sz w:val="22"/>
          <w:szCs w:val="22"/>
        </w:rPr>
        <w:t>201</w:t>
      </w:r>
      <w:r w:rsidR="009D52A0" w:rsidRPr="00B743C0">
        <w:rPr>
          <w:rFonts w:ascii="Arial" w:hAnsi="Arial" w:cs="Arial"/>
          <w:sz w:val="22"/>
          <w:szCs w:val="22"/>
        </w:rPr>
        <w:t>7</w:t>
      </w:r>
      <w:r w:rsidRPr="00B743C0">
        <w:rPr>
          <w:rFonts w:ascii="Arial" w:hAnsi="Arial" w:cs="Arial"/>
          <w:sz w:val="22"/>
          <w:szCs w:val="22"/>
        </w:rPr>
        <w:t xml:space="preserve"> r., poz. </w:t>
      </w:r>
      <w:r w:rsidR="009D52A0" w:rsidRPr="00B743C0">
        <w:rPr>
          <w:rFonts w:ascii="Arial" w:hAnsi="Arial" w:cs="Arial"/>
          <w:sz w:val="22"/>
          <w:szCs w:val="22"/>
        </w:rPr>
        <w:t>1579</w:t>
      </w:r>
      <w:r w:rsidR="00950154" w:rsidRPr="00B743C0">
        <w:rPr>
          <w:rFonts w:ascii="Arial" w:hAnsi="Arial" w:cs="Arial"/>
          <w:sz w:val="22"/>
          <w:szCs w:val="22"/>
        </w:rPr>
        <w:t xml:space="preserve"> z </w:t>
      </w:r>
      <w:proofErr w:type="spellStart"/>
      <w:r w:rsidR="00950154" w:rsidRPr="00B743C0">
        <w:rPr>
          <w:rFonts w:ascii="Arial" w:hAnsi="Arial" w:cs="Arial"/>
          <w:sz w:val="22"/>
          <w:szCs w:val="22"/>
        </w:rPr>
        <w:t>późn</w:t>
      </w:r>
      <w:proofErr w:type="spellEnd"/>
      <w:r w:rsidR="00950154" w:rsidRPr="00B743C0">
        <w:rPr>
          <w:rFonts w:ascii="Arial" w:hAnsi="Arial" w:cs="Arial"/>
          <w:sz w:val="22"/>
          <w:szCs w:val="22"/>
        </w:rPr>
        <w:t>. zm.</w:t>
      </w:r>
      <w:r w:rsidRPr="00B743C0">
        <w:rPr>
          <w:rFonts w:ascii="Arial" w:hAnsi="Arial" w:cs="Arial"/>
          <w:sz w:val="22"/>
          <w:szCs w:val="22"/>
        </w:rPr>
        <w:t>).</w:t>
      </w:r>
    </w:p>
    <w:p w14:paraId="2D1D9401" w14:textId="77777777" w:rsidR="009762BC" w:rsidRPr="00B743C0" w:rsidRDefault="009762BC" w:rsidP="009762BC">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t>„zamówienie” - zamówienie publiczne, którego przedmiot w sposób szczegółowy został opisany w niniejszej SIWZ.</w:t>
      </w:r>
    </w:p>
    <w:p w14:paraId="62C3AD7F" w14:textId="77777777" w:rsidR="00950154" w:rsidRPr="00B743C0" w:rsidRDefault="009762BC" w:rsidP="00950154">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t xml:space="preserve"> „grupa kapitałowa” – wszyscy przedsiębiorcy, którzy są kontrolowani w sposób bezpośredni lub pośredni przez jednego przedsiębiorcę, w tym również tego przedsiębiorcę w rozumieniu ustawy z dnia 16 lutego 2007 r. o ochronie konkurencji i konsumentów (Dz. U. z 2015 r., poz. 184</w:t>
      </w:r>
      <w:r w:rsidR="00950154" w:rsidRPr="00B743C0">
        <w:rPr>
          <w:rFonts w:ascii="Arial" w:hAnsi="Arial" w:cs="Arial"/>
          <w:sz w:val="22"/>
          <w:szCs w:val="22"/>
        </w:rPr>
        <w:t>, 1618 i 1634</w:t>
      </w:r>
      <w:r w:rsidRPr="00B743C0">
        <w:rPr>
          <w:rFonts w:ascii="Arial" w:hAnsi="Arial" w:cs="Arial"/>
          <w:sz w:val="22"/>
          <w:szCs w:val="22"/>
        </w:rPr>
        <w:t>).</w:t>
      </w:r>
    </w:p>
    <w:p w14:paraId="07E3D7C0" w14:textId="77777777" w:rsidR="009762BC" w:rsidRPr="00B743C0" w:rsidRDefault="009762BC" w:rsidP="009762BC">
      <w:pPr>
        <w:pStyle w:val="Tekstpodstawowy2"/>
        <w:numPr>
          <w:ilvl w:val="1"/>
          <w:numId w:val="2"/>
        </w:numPr>
        <w:spacing w:after="120" w:line="360" w:lineRule="auto"/>
        <w:ind w:left="993" w:hanging="567"/>
        <w:rPr>
          <w:rFonts w:ascii="Arial" w:hAnsi="Arial" w:cs="Arial"/>
          <w:sz w:val="22"/>
          <w:szCs w:val="22"/>
        </w:rPr>
      </w:pPr>
      <w:r w:rsidRPr="00B743C0">
        <w:rPr>
          <w:rFonts w:ascii="Arial" w:hAnsi="Arial" w:cs="Arial"/>
          <w:sz w:val="22"/>
          <w:szCs w:val="22"/>
        </w:rPr>
        <w:t>„tajemnica przedsiębiorstwa” - w rozumieni</w:t>
      </w:r>
      <w:r w:rsidR="005B43D3" w:rsidRPr="00B743C0">
        <w:rPr>
          <w:rFonts w:ascii="Arial" w:hAnsi="Arial" w:cs="Arial"/>
          <w:sz w:val="22"/>
          <w:szCs w:val="22"/>
        </w:rPr>
        <w:t xml:space="preserve">u art. 11 ust. 4 ustawy z dnia </w:t>
      </w:r>
      <w:r w:rsidR="005B43D3" w:rsidRPr="00B743C0">
        <w:rPr>
          <w:rFonts w:ascii="Arial" w:hAnsi="Arial" w:cs="Arial"/>
          <w:sz w:val="22"/>
          <w:szCs w:val="22"/>
        </w:rPr>
        <w:br/>
      </w:r>
      <w:r w:rsidRPr="00B743C0">
        <w:rPr>
          <w:rFonts w:ascii="Arial" w:hAnsi="Arial" w:cs="Arial"/>
          <w:sz w:val="22"/>
          <w:szCs w:val="22"/>
        </w:rPr>
        <w:t>16 kwietnia 1993 r. o zwalczaniu nieuczciwej konkurencji (Dz. U. z 20</w:t>
      </w:r>
      <w:r w:rsidR="009D52A0" w:rsidRPr="00B743C0">
        <w:rPr>
          <w:rFonts w:ascii="Arial" w:hAnsi="Arial" w:cs="Arial"/>
          <w:sz w:val="22"/>
          <w:szCs w:val="22"/>
        </w:rPr>
        <w:t>18</w:t>
      </w:r>
      <w:r w:rsidRPr="00B743C0">
        <w:rPr>
          <w:rFonts w:ascii="Arial" w:hAnsi="Arial" w:cs="Arial"/>
          <w:sz w:val="22"/>
          <w:szCs w:val="22"/>
        </w:rPr>
        <w:t xml:space="preserve"> r., </w:t>
      </w:r>
      <w:r w:rsidR="009D52A0" w:rsidRPr="00B743C0">
        <w:rPr>
          <w:rFonts w:ascii="Arial" w:hAnsi="Arial" w:cs="Arial"/>
          <w:sz w:val="22"/>
          <w:szCs w:val="22"/>
        </w:rPr>
        <w:br/>
      </w:r>
      <w:r w:rsidRPr="00B743C0">
        <w:rPr>
          <w:rFonts w:ascii="Arial" w:hAnsi="Arial" w:cs="Arial"/>
          <w:sz w:val="22"/>
          <w:szCs w:val="22"/>
        </w:rPr>
        <w:t xml:space="preserve">poz. </w:t>
      </w:r>
      <w:r w:rsidR="009D52A0" w:rsidRPr="00B743C0">
        <w:rPr>
          <w:rFonts w:ascii="Arial" w:hAnsi="Arial" w:cs="Arial"/>
          <w:sz w:val="22"/>
          <w:szCs w:val="22"/>
        </w:rPr>
        <w:t>922</w:t>
      </w:r>
      <w:r w:rsidRPr="00B743C0">
        <w:rPr>
          <w:rFonts w:ascii="Arial" w:hAnsi="Arial" w:cs="Arial"/>
          <w:sz w:val="22"/>
          <w:szCs w:val="22"/>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4AD8A8D5" w14:textId="77777777" w:rsidR="009762BC" w:rsidRPr="00B743C0" w:rsidRDefault="009762BC" w:rsidP="009762BC">
      <w:pPr>
        <w:pStyle w:val="Tekstpodstawowy2"/>
        <w:spacing w:before="360" w:after="120" w:line="360" w:lineRule="auto"/>
        <w:ind w:left="540" w:hanging="540"/>
        <w:rPr>
          <w:rFonts w:ascii="Arial" w:hAnsi="Arial" w:cs="Arial"/>
          <w:b/>
          <w:sz w:val="22"/>
          <w:szCs w:val="22"/>
        </w:rPr>
      </w:pPr>
      <w:r w:rsidRPr="00B743C0">
        <w:rPr>
          <w:rFonts w:ascii="Arial" w:hAnsi="Arial" w:cs="Arial"/>
          <w:b/>
          <w:sz w:val="22"/>
          <w:szCs w:val="22"/>
        </w:rPr>
        <w:t>III.</w:t>
      </w:r>
      <w:r w:rsidRPr="00B743C0">
        <w:rPr>
          <w:rFonts w:ascii="Arial" w:hAnsi="Arial" w:cs="Arial"/>
          <w:b/>
          <w:sz w:val="22"/>
          <w:szCs w:val="22"/>
        </w:rPr>
        <w:tab/>
        <w:t>Określenie przedmiotu zamówienia.</w:t>
      </w:r>
    </w:p>
    <w:p w14:paraId="74D1C32D" w14:textId="6CEB0274" w:rsidR="006D4D56" w:rsidRPr="00B743C0" w:rsidRDefault="00A02580" w:rsidP="006D4D56">
      <w:pPr>
        <w:numPr>
          <w:ilvl w:val="0"/>
          <w:numId w:val="3"/>
        </w:numPr>
        <w:tabs>
          <w:tab w:val="clear" w:pos="340"/>
          <w:tab w:val="num" w:pos="472"/>
          <w:tab w:val="left" w:pos="8035"/>
        </w:tabs>
        <w:spacing w:before="120" w:after="120" w:line="360" w:lineRule="auto"/>
        <w:jc w:val="both"/>
        <w:rPr>
          <w:rFonts w:ascii="Arial" w:hAnsi="Arial" w:cs="Arial"/>
          <w:sz w:val="22"/>
          <w:szCs w:val="22"/>
        </w:rPr>
      </w:pPr>
      <w:r w:rsidRPr="00B743C0">
        <w:rPr>
          <w:rFonts w:ascii="Arial" w:hAnsi="Arial" w:cs="Arial"/>
          <w:color w:val="000000" w:themeColor="text1"/>
          <w:sz w:val="22"/>
          <w:szCs w:val="22"/>
        </w:rPr>
        <w:t xml:space="preserve">Przedmiotem </w:t>
      </w:r>
      <w:r w:rsidR="006D4D56" w:rsidRPr="00B743C0">
        <w:rPr>
          <w:rFonts w:ascii="Arial" w:hAnsi="Arial" w:cs="Arial"/>
          <w:color w:val="000000" w:themeColor="text1"/>
          <w:sz w:val="22"/>
          <w:szCs w:val="22"/>
        </w:rPr>
        <w:t xml:space="preserve">zamówienia są sukcesywne dostawy skanerów </w:t>
      </w:r>
      <w:r w:rsidR="00F25DC0" w:rsidRPr="00B743C0">
        <w:rPr>
          <w:rFonts w:ascii="Arial" w:hAnsi="Arial" w:cs="Arial"/>
          <w:color w:val="000000" w:themeColor="text1"/>
          <w:sz w:val="22"/>
          <w:szCs w:val="22"/>
        </w:rPr>
        <w:t xml:space="preserve">(dalej jako </w:t>
      </w:r>
      <w:r w:rsidR="00F25DC0" w:rsidRPr="00B743C0">
        <w:rPr>
          <w:rFonts w:ascii="Arial" w:hAnsi="Arial" w:cs="Arial"/>
          <w:i/>
          <w:color w:val="000000" w:themeColor="text1"/>
          <w:sz w:val="22"/>
          <w:szCs w:val="22"/>
        </w:rPr>
        <w:t>Skanery</w:t>
      </w:r>
      <w:r w:rsidR="00F25DC0" w:rsidRPr="00B743C0">
        <w:rPr>
          <w:rFonts w:ascii="Arial" w:hAnsi="Arial" w:cs="Arial"/>
          <w:color w:val="000000" w:themeColor="text1"/>
          <w:sz w:val="22"/>
          <w:szCs w:val="22"/>
        </w:rPr>
        <w:t xml:space="preserve"> lub </w:t>
      </w:r>
      <w:r w:rsidR="00F25DC0" w:rsidRPr="00B743C0">
        <w:rPr>
          <w:rFonts w:ascii="Arial" w:hAnsi="Arial" w:cs="Arial"/>
          <w:i/>
          <w:color w:val="000000" w:themeColor="text1"/>
          <w:sz w:val="22"/>
          <w:szCs w:val="22"/>
        </w:rPr>
        <w:t>Sprzęt)</w:t>
      </w:r>
      <w:r w:rsidR="00F25DC0" w:rsidRPr="00B743C0">
        <w:rPr>
          <w:rFonts w:ascii="Arial" w:hAnsi="Arial" w:cs="Arial"/>
          <w:color w:val="000000" w:themeColor="text1"/>
          <w:sz w:val="22"/>
          <w:szCs w:val="22"/>
        </w:rPr>
        <w:t xml:space="preserve"> </w:t>
      </w:r>
      <w:r w:rsidR="006D4D56" w:rsidRPr="00B743C0">
        <w:rPr>
          <w:rFonts w:ascii="Arial" w:hAnsi="Arial" w:cs="Arial"/>
          <w:color w:val="000000" w:themeColor="text1"/>
          <w:sz w:val="22"/>
          <w:szCs w:val="22"/>
        </w:rPr>
        <w:t xml:space="preserve">wraz z ich instalacją w Jednostkach Samorządu Terytorialnego (dalej jako </w:t>
      </w:r>
      <w:r w:rsidR="006D4D56" w:rsidRPr="00B743C0">
        <w:rPr>
          <w:rFonts w:ascii="Arial" w:hAnsi="Arial" w:cs="Arial"/>
          <w:i/>
          <w:color w:val="000000" w:themeColor="text1"/>
          <w:sz w:val="22"/>
          <w:szCs w:val="22"/>
        </w:rPr>
        <w:t>JST</w:t>
      </w:r>
      <w:r w:rsidR="006D4D56" w:rsidRPr="00B743C0">
        <w:rPr>
          <w:rFonts w:ascii="Arial" w:hAnsi="Arial" w:cs="Arial"/>
          <w:color w:val="000000" w:themeColor="text1"/>
          <w:sz w:val="22"/>
          <w:szCs w:val="22"/>
        </w:rPr>
        <w:t>)</w:t>
      </w:r>
      <w:r w:rsidR="00AA15C0" w:rsidRPr="00B743C0">
        <w:rPr>
          <w:rFonts w:ascii="Arial" w:hAnsi="Arial" w:cs="Arial"/>
          <w:color w:val="000000" w:themeColor="text1"/>
          <w:sz w:val="22"/>
          <w:szCs w:val="22"/>
        </w:rPr>
        <w:t xml:space="preserve"> znajdujących się na terytorium całego kraju</w:t>
      </w:r>
      <w:r w:rsidR="00BE51F3" w:rsidRPr="00B743C0">
        <w:rPr>
          <w:rFonts w:ascii="Arial" w:hAnsi="Arial" w:cs="Arial"/>
          <w:color w:val="000000" w:themeColor="text1"/>
          <w:sz w:val="22"/>
          <w:szCs w:val="22"/>
        </w:rPr>
        <w:t>, w tym:</w:t>
      </w:r>
    </w:p>
    <w:p w14:paraId="2E398059" w14:textId="77777777" w:rsidR="00BE51F3" w:rsidRPr="00B743C0" w:rsidRDefault="00BE51F3" w:rsidP="00B64C84">
      <w:pPr>
        <w:pStyle w:val="Akapitzlist"/>
        <w:numPr>
          <w:ilvl w:val="1"/>
          <w:numId w:val="39"/>
        </w:numPr>
        <w:tabs>
          <w:tab w:val="left" w:pos="8035"/>
        </w:tabs>
        <w:spacing w:before="120" w:after="120" w:line="360" w:lineRule="auto"/>
        <w:jc w:val="both"/>
        <w:rPr>
          <w:rFonts w:ascii="Arial" w:hAnsi="Arial" w:cs="Arial"/>
        </w:rPr>
      </w:pPr>
      <w:r w:rsidRPr="00B743C0">
        <w:rPr>
          <w:rFonts w:ascii="Arial" w:hAnsi="Arial" w:cs="Arial"/>
        </w:rPr>
        <w:t>w ramach zamówienia podstawowego - 175 sztuk;</w:t>
      </w:r>
    </w:p>
    <w:p w14:paraId="6EFD987E" w14:textId="66B5CE6F" w:rsidR="00BE51F3" w:rsidRPr="00B743C0" w:rsidRDefault="00BE51F3" w:rsidP="00B64C84">
      <w:pPr>
        <w:pStyle w:val="Akapitzlist"/>
        <w:numPr>
          <w:ilvl w:val="1"/>
          <w:numId w:val="39"/>
        </w:numPr>
        <w:tabs>
          <w:tab w:val="left" w:pos="8035"/>
        </w:tabs>
        <w:spacing w:before="120" w:after="120" w:line="360" w:lineRule="auto"/>
        <w:jc w:val="both"/>
        <w:rPr>
          <w:rFonts w:ascii="Arial" w:hAnsi="Arial" w:cs="Arial"/>
        </w:rPr>
      </w:pPr>
      <w:r w:rsidRPr="00B743C0">
        <w:rPr>
          <w:rFonts w:ascii="Arial" w:hAnsi="Arial" w:cs="Arial"/>
        </w:rPr>
        <w:t xml:space="preserve">w ramach prawa opcji, o którym mowa  w art. 34 ust. 5 ustawy </w:t>
      </w:r>
      <w:r w:rsidR="00F25DC0" w:rsidRPr="00B743C0">
        <w:rPr>
          <w:rFonts w:ascii="Arial" w:hAnsi="Arial" w:cs="Arial"/>
        </w:rPr>
        <w:t xml:space="preserve">(dalej jako </w:t>
      </w:r>
      <w:r w:rsidR="00F25DC0" w:rsidRPr="00B743C0">
        <w:rPr>
          <w:rFonts w:ascii="Arial" w:hAnsi="Arial" w:cs="Arial"/>
          <w:i/>
        </w:rPr>
        <w:t>Opcja</w:t>
      </w:r>
      <w:r w:rsidR="00F25DC0" w:rsidRPr="00B743C0">
        <w:rPr>
          <w:rFonts w:ascii="Arial" w:hAnsi="Arial" w:cs="Arial"/>
        </w:rPr>
        <w:t xml:space="preserve"> lub </w:t>
      </w:r>
      <w:r w:rsidR="00F25DC0" w:rsidRPr="00B743C0">
        <w:rPr>
          <w:rFonts w:ascii="Arial" w:hAnsi="Arial" w:cs="Arial"/>
          <w:i/>
        </w:rPr>
        <w:t>prawo opcji</w:t>
      </w:r>
      <w:r w:rsidR="00F25DC0" w:rsidRPr="00B743C0">
        <w:rPr>
          <w:rFonts w:ascii="Arial" w:hAnsi="Arial" w:cs="Arial"/>
        </w:rPr>
        <w:t>)</w:t>
      </w:r>
      <w:r w:rsidRPr="00B743C0">
        <w:rPr>
          <w:rFonts w:ascii="Arial" w:hAnsi="Arial" w:cs="Arial"/>
        </w:rPr>
        <w:t>-  75 sztuk.</w:t>
      </w:r>
    </w:p>
    <w:p w14:paraId="11D00287" w14:textId="77777777" w:rsidR="00717791" w:rsidRPr="00B743C0" w:rsidRDefault="00717791" w:rsidP="00717791">
      <w:pPr>
        <w:pStyle w:val="Akapitzlist"/>
        <w:tabs>
          <w:tab w:val="left" w:pos="8035"/>
        </w:tabs>
        <w:spacing w:before="120" w:after="120" w:line="360" w:lineRule="auto"/>
        <w:ind w:left="284"/>
        <w:jc w:val="both"/>
        <w:rPr>
          <w:rFonts w:ascii="Arial" w:hAnsi="Arial" w:cs="Arial"/>
        </w:rPr>
      </w:pPr>
      <w:r w:rsidRPr="00B743C0">
        <w:rPr>
          <w:rFonts w:ascii="Arial" w:hAnsi="Arial" w:cs="Arial"/>
        </w:rPr>
        <w:t xml:space="preserve">dalej jako </w:t>
      </w:r>
      <w:r w:rsidRPr="00B743C0">
        <w:rPr>
          <w:rFonts w:ascii="Arial" w:hAnsi="Arial" w:cs="Arial"/>
          <w:i/>
        </w:rPr>
        <w:t>Przedmiot Zamówienia</w:t>
      </w:r>
      <w:r w:rsidRPr="00B743C0">
        <w:rPr>
          <w:rFonts w:ascii="Arial" w:hAnsi="Arial" w:cs="Arial"/>
        </w:rPr>
        <w:t xml:space="preserve"> lub </w:t>
      </w:r>
      <w:r w:rsidRPr="00B743C0">
        <w:rPr>
          <w:rFonts w:ascii="Arial" w:hAnsi="Arial" w:cs="Arial"/>
          <w:i/>
        </w:rPr>
        <w:t>Sprzęt</w:t>
      </w:r>
      <w:r w:rsidRPr="00B743C0">
        <w:rPr>
          <w:rFonts w:ascii="Arial" w:hAnsi="Arial" w:cs="Arial"/>
        </w:rPr>
        <w:t>.</w:t>
      </w:r>
    </w:p>
    <w:p w14:paraId="73FDA61E" w14:textId="436B98C3" w:rsidR="006D4D56" w:rsidRPr="00B743C0" w:rsidRDefault="00BE51F3" w:rsidP="006D4D56">
      <w:pPr>
        <w:numPr>
          <w:ilvl w:val="0"/>
          <w:numId w:val="3"/>
        </w:numPr>
        <w:tabs>
          <w:tab w:val="clear" w:pos="340"/>
          <w:tab w:val="num" w:pos="472"/>
          <w:tab w:val="left" w:pos="8035"/>
        </w:tabs>
        <w:spacing w:before="120" w:after="120" w:line="360" w:lineRule="auto"/>
        <w:jc w:val="both"/>
        <w:rPr>
          <w:rFonts w:ascii="Arial" w:hAnsi="Arial" w:cs="Arial"/>
          <w:sz w:val="22"/>
          <w:szCs w:val="22"/>
        </w:rPr>
      </w:pPr>
      <w:r w:rsidRPr="00B743C0">
        <w:rPr>
          <w:rFonts w:ascii="Arial" w:hAnsi="Arial" w:cs="Arial"/>
          <w:sz w:val="22"/>
          <w:szCs w:val="22"/>
        </w:rPr>
        <w:t xml:space="preserve">Zamawiający zastrzega sobie prawo do rezygnacji z 20% zamówienia podstawowego wskazanego w pkt 1.1 powyżej tj. 35 </w:t>
      </w:r>
      <w:r w:rsidR="009A2E82" w:rsidRPr="00B743C0">
        <w:rPr>
          <w:rFonts w:ascii="Arial" w:hAnsi="Arial" w:cs="Arial"/>
          <w:sz w:val="22"/>
          <w:szCs w:val="22"/>
        </w:rPr>
        <w:t>sztuk</w:t>
      </w:r>
      <w:r w:rsidRPr="00B743C0">
        <w:rPr>
          <w:rFonts w:ascii="Arial" w:hAnsi="Arial" w:cs="Arial"/>
          <w:sz w:val="22"/>
          <w:szCs w:val="22"/>
        </w:rPr>
        <w:t xml:space="preserve">. </w:t>
      </w:r>
    </w:p>
    <w:p w14:paraId="75DD6026" w14:textId="0BB27ECD" w:rsidR="00F543BF" w:rsidRPr="00B743C0" w:rsidRDefault="00F543BF" w:rsidP="00F543BF">
      <w:pPr>
        <w:numPr>
          <w:ilvl w:val="0"/>
          <w:numId w:val="3"/>
        </w:numPr>
        <w:tabs>
          <w:tab w:val="clear" w:pos="340"/>
          <w:tab w:val="num" w:pos="472"/>
          <w:tab w:val="left" w:pos="8035"/>
        </w:tabs>
        <w:spacing w:before="120" w:after="120" w:line="360" w:lineRule="auto"/>
        <w:jc w:val="both"/>
        <w:rPr>
          <w:rFonts w:ascii="Arial" w:hAnsi="Arial" w:cs="Arial"/>
          <w:sz w:val="22"/>
          <w:szCs w:val="22"/>
        </w:rPr>
      </w:pPr>
      <w:bookmarkStart w:id="0" w:name="_Hlk516121084"/>
      <w:r w:rsidRPr="00B743C0">
        <w:rPr>
          <w:rFonts w:ascii="Arial" w:hAnsi="Arial" w:cs="Arial"/>
          <w:sz w:val="22"/>
          <w:szCs w:val="22"/>
        </w:rPr>
        <w:t>Uruchomienie prawa opcji, o którym mowa w pkt 1.2 powyżej następuje poprzez złożenia oświadczenia woli w przedmiocie skorzystania z prawa opcji w określonym przez niego zakresie. W związku z tym, że celem przedmiotu zamówienia jest wyposażenie w Skanery JST, które rozpoczną eksploatację Systemu SOW, Zamawiający przewiduje możliwość skorzystania z prawa opcji w przypadku zwiększenia liczby JST eksploatujących System SOW lub rezygnacji z 20% zamówienia podstawowego w przypadku zmniejszenia zakładanej przez Zamawiającego liczby JST korzystającej z Systemu SOW.</w:t>
      </w:r>
    </w:p>
    <w:p w14:paraId="38D5D1F3" w14:textId="0B99F076" w:rsidR="00626204" w:rsidRPr="00B743C0" w:rsidRDefault="009C2C3E" w:rsidP="009C2C3E">
      <w:pPr>
        <w:numPr>
          <w:ilvl w:val="0"/>
          <w:numId w:val="3"/>
        </w:numPr>
        <w:tabs>
          <w:tab w:val="left" w:pos="8035"/>
        </w:tabs>
        <w:spacing w:before="120" w:after="120" w:line="360" w:lineRule="auto"/>
        <w:jc w:val="both"/>
        <w:rPr>
          <w:rFonts w:ascii="Arial" w:hAnsi="Arial" w:cs="Arial"/>
          <w:sz w:val="22"/>
          <w:szCs w:val="22"/>
        </w:rPr>
      </w:pPr>
      <w:r w:rsidRPr="00B743C0">
        <w:rPr>
          <w:rFonts w:ascii="Arial" w:hAnsi="Arial" w:cs="Arial"/>
          <w:sz w:val="22"/>
          <w:szCs w:val="22"/>
        </w:rPr>
        <w:lastRenderedPageBreak/>
        <w:t xml:space="preserve">Zamawiający oświadcza, iż z Zlecenia Dystrybucji w ramach zamówienia podstawowego jak i prawa opcji będą kierowane do Wykonawcy </w:t>
      </w:r>
      <w:r w:rsidR="00F42DF6" w:rsidRPr="00B743C0">
        <w:rPr>
          <w:rFonts w:ascii="Arial" w:hAnsi="Arial" w:cs="Arial"/>
          <w:sz w:val="22"/>
          <w:szCs w:val="22"/>
        </w:rPr>
        <w:t>nie później niż na 30 dni przed zakończeniem Umowy</w:t>
      </w:r>
    </w:p>
    <w:p w14:paraId="7DE42772" w14:textId="152CD8B9" w:rsidR="00626204" w:rsidRPr="00B743C0" w:rsidRDefault="00626204" w:rsidP="00673804">
      <w:pPr>
        <w:numPr>
          <w:ilvl w:val="0"/>
          <w:numId w:val="3"/>
        </w:numPr>
        <w:shd w:val="clear" w:color="auto" w:fill="FFFFFF" w:themeFill="background1"/>
        <w:tabs>
          <w:tab w:val="left" w:pos="8035"/>
        </w:tabs>
        <w:spacing w:before="120" w:after="120" w:line="360" w:lineRule="auto"/>
        <w:jc w:val="both"/>
        <w:rPr>
          <w:rFonts w:ascii="Arial" w:hAnsi="Arial" w:cs="Arial"/>
          <w:sz w:val="22"/>
          <w:szCs w:val="22"/>
        </w:rPr>
      </w:pPr>
      <w:r w:rsidRPr="00B743C0">
        <w:rPr>
          <w:rFonts w:ascii="Arial" w:hAnsi="Arial" w:cs="Arial"/>
          <w:sz w:val="22"/>
          <w:szCs w:val="22"/>
        </w:rPr>
        <w:t xml:space="preserve">Dostawa Sprzętu w ramach </w:t>
      </w:r>
      <w:r w:rsidR="00673804" w:rsidRPr="00B743C0">
        <w:rPr>
          <w:rFonts w:ascii="Arial" w:hAnsi="Arial" w:cs="Arial"/>
          <w:sz w:val="22"/>
          <w:szCs w:val="22"/>
        </w:rPr>
        <w:t xml:space="preserve">zamówienia podstawowego jak i </w:t>
      </w:r>
      <w:r w:rsidRPr="00B743C0">
        <w:rPr>
          <w:rFonts w:ascii="Arial" w:hAnsi="Arial" w:cs="Arial"/>
          <w:sz w:val="22"/>
          <w:szCs w:val="22"/>
        </w:rPr>
        <w:t xml:space="preserve">prawa opcji nastąpi w terminie do </w:t>
      </w:r>
      <w:r w:rsidR="00723EBF" w:rsidRPr="00B743C0">
        <w:rPr>
          <w:rFonts w:ascii="Arial" w:hAnsi="Arial" w:cs="Arial"/>
          <w:sz w:val="22"/>
          <w:szCs w:val="22"/>
        </w:rPr>
        <w:t>3</w:t>
      </w:r>
      <w:r w:rsidRPr="00B743C0">
        <w:rPr>
          <w:rFonts w:ascii="Arial" w:hAnsi="Arial" w:cs="Arial"/>
          <w:sz w:val="22"/>
          <w:szCs w:val="22"/>
        </w:rPr>
        <w:t xml:space="preserve">0 dni od dnia złożenia </w:t>
      </w:r>
      <w:r w:rsidR="00673804" w:rsidRPr="00B743C0">
        <w:rPr>
          <w:rFonts w:ascii="Arial" w:hAnsi="Arial" w:cs="Arial"/>
          <w:sz w:val="22"/>
          <w:szCs w:val="22"/>
        </w:rPr>
        <w:t xml:space="preserve">Zlecenia Dystrybucji, przy czym w sytuacji określonej pkt </w:t>
      </w:r>
      <w:r w:rsidR="005D4611" w:rsidRPr="00B743C0">
        <w:rPr>
          <w:rFonts w:ascii="Arial" w:hAnsi="Arial" w:cs="Arial"/>
          <w:sz w:val="22"/>
          <w:szCs w:val="22"/>
        </w:rPr>
        <w:t>4</w:t>
      </w:r>
      <w:r w:rsidR="00673804" w:rsidRPr="00B743C0">
        <w:rPr>
          <w:rFonts w:ascii="Arial" w:hAnsi="Arial" w:cs="Arial"/>
          <w:sz w:val="22"/>
          <w:szCs w:val="22"/>
        </w:rPr>
        <w:t xml:space="preserve"> powyżej</w:t>
      </w:r>
      <w:r w:rsidR="005D4611" w:rsidRPr="00B743C0">
        <w:rPr>
          <w:rFonts w:ascii="Arial" w:hAnsi="Arial" w:cs="Arial"/>
          <w:sz w:val="22"/>
          <w:szCs w:val="22"/>
        </w:rPr>
        <w:t>,</w:t>
      </w:r>
      <w:r w:rsidR="00673804" w:rsidRPr="00B743C0">
        <w:rPr>
          <w:rFonts w:ascii="Arial" w:hAnsi="Arial" w:cs="Arial"/>
          <w:sz w:val="22"/>
          <w:szCs w:val="22"/>
        </w:rPr>
        <w:t xml:space="preserve"> Wykonawca zobowiązuje się zrealizować Zlecenie Dystrybucji w terminie nie dłuższym niż do dnia </w:t>
      </w:r>
      <w:r w:rsidR="00B149BE" w:rsidRPr="00B743C0">
        <w:rPr>
          <w:rFonts w:ascii="Arial" w:hAnsi="Arial" w:cs="Arial"/>
          <w:sz w:val="22"/>
          <w:szCs w:val="22"/>
        </w:rPr>
        <w:t>1</w:t>
      </w:r>
      <w:r w:rsidR="00673804" w:rsidRPr="00B743C0">
        <w:rPr>
          <w:rFonts w:ascii="Arial" w:hAnsi="Arial" w:cs="Arial"/>
          <w:sz w:val="22"/>
          <w:szCs w:val="22"/>
        </w:rPr>
        <w:t>5 lutego 2019 r</w:t>
      </w:r>
      <w:r w:rsidRPr="00B743C0">
        <w:rPr>
          <w:rFonts w:ascii="Arial" w:hAnsi="Arial" w:cs="Arial"/>
          <w:sz w:val="22"/>
          <w:szCs w:val="22"/>
        </w:rPr>
        <w:t xml:space="preserve">. </w:t>
      </w:r>
    </w:p>
    <w:bookmarkEnd w:id="0"/>
    <w:p w14:paraId="7D7C96F5" w14:textId="0C89E9A7" w:rsidR="00673804" w:rsidRPr="00B743C0" w:rsidRDefault="00673804" w:rsidP="00673804">
      <w:pPr>
        <w:numPr>
          <w:ilvl w:val="0"/>
          <w:numId w:val="3"/>
        </w:numPr>
        <w:shd w:val="clear" w:color="auto" w:fill="FFFFFF" w:themeFill="background1"/>
        <w:tabs>
          <w:tab w:val="clear" w:pos="340"/>
          <w:tab w:val="left" w:pos="8035"/>
        </w:tabs>
        <w:spacing w:before="120" w:after="120" w:line="360" w:lineRule="auto"/>
        <w:jc w:val="both"/>
        <w:rPr>
          <w:rFonts w:ascii="Arial" w:hAnsi="Arial" w:cs="Arial"/>
          <w:sz w:val="22"/>
          <w:szCs w:val="22"/>
        </w:rPr>
      </w:pPr>
      <w:r w:rsidRPr="00B743C0">
        <w:rPr>
          <w:rFonts w:ascii="Arial" w:hAnsi="Arial" w:cs="Arial"/>
          <w:sz w:val="22"/>
          <w:szCs w:val="22"/>
        </w:rPr>
        <w:t xml:space="preserve">Sprzęt dostarczany w ramach zamówienia podstawowego jak i prawa opcji musi być fabrycznie nowy, </w:t>
      </w:r>
      <w:r w:rsidR="005D4611" w:rsidRPr="00B743C0">
        <w:rPr>
          <w:rFonts w:ascii="Arial" w:hAnsi="Arial" w:cs="Arial"/>
          <w:sz w:val="22"/>
          <w:szCs w:val="22"/>
        </w:rPr>
        <w:t xml:space="preserve">wyprodukowany nie wcześniej niż 1 stycznia 2017 roku, </w:t>
      </w:r>
      <w:r w:rsidRPr="00B743C0">
        <w:rPr>
          <w:rFonts w:ascii="Arial" w:hAnsi="Arial" w:cs="Arial"/>
          <w:sz w:val="22"/>
          <w:szCs w:val="22"/>
        </w:rPr>
        <w:t>wolny od wad fizycznych i prawnych, sprawny technicznie wraz z wymaganymi sterownikami oraz niezbędnym osprzętem technicznym i oprogramowaniem.</w:t>
      </w:r>
    </w:p>
    <w:p w14:paraId="5028E79B" w14:textId="00836F03" w:rsidR="00626204" w:rsidRPr="00B743C0" w:rsidRDefault="00626204" w:rsidP="00723EBF">
      <w:pPr>
        <w:numPr>
          <w:ilvl w:val="0"/>
          <w:numId w:val="3"/>
        </w:numPr>
        <w:shd w:val="clear" w:color="auto" w:fill="FFFFFF" w:themeFill="background1"/>
        <w:tabs>
          <w:tab w:val="clear" w:pos="340"/>
          <w:tab w:val="left" w:pos="8035"/>
        </w:tabs>
        <w:spacing w:before="120" w:after="120" w:line="360" w:lineRule="auto"/>
        <w:jc w:val="both"/>
        <w:rPr>
          <w:rFonts w:ascii="Arial" w:hAnsi="Arial" w:cs="Arial"/>
          <w:sz w:val="22"/>
          <w:szCs w:val="22"/>
        </w:rPr>
      </w:pPr>
      <w:r w:rsidRPr="00B743C0">
        <w:rPr>
          <w:rFonts w:ascii="Arial" w:hAnsi="Arial" w:cs="Arial"/>
          <w:sz w:val="22"/>
          <w:szCs w:val="22"/>
        </w:rPr>
        <w:t>Wykonawca zapewni usunięcie awarii Sprzętu  w okresie gwarancyjnym.</w:t>
      </w:r>
      <w:r w:rsidR="00723EBF" w:rsidRPr="00B743C0">
        <w:rPr>
          <w:rFonts w:ascii="Arial" w:hAnsi="Arial" w:cs="Arial"/>
          <w:sz w:val="22"/>
          <w:szCs w:val="22"/>
        </w:rPr>
        <w:t xml:space="preserve"> Okres gwarancji jakości musi wynosić co najmniej 24 miesiące.</w:t>
      </w:r>
    </w:p>
    <w:p w14:paraId="4C4A16E6" w14:textId="29FB5C0F" w:rsidR="00626204" w:rsidRPr="00B743C0" w:rsidRDefault="00626204" w:rsidP="00723EBF">
      <w:pPr>
        <w:numPr>
          <w:ilvl w:val="0"/>
          <w:numId w:val="3"/>
        </w:numPr>
        <w:shd w:val="clear" w:color="auto" w:fill="FFFFFF" w:themeFill="background1"/>
        <w:tabs>
          <w:tab w:val="clear" w:pos="340"/>
          <w:tab w:val="left" w:pos="8035"/>
        </w:tabs>
        <w:spacing w:before="120" w:after="120" w:line="360" w:lineRule="auto"/>
        <w:jc w:val="both"/>
        <w:rPr>
          <w:rFonts w:ascii="Arial" w:hAnsi="Arial" w:cs="Arial"/>
          <w:sz w:val="22"/>
          <w:szCs w:val="22"/>
        </w:rPr>
      </w:pPr>
      <w:r w:rsidRPr="00B743C0">
        <w:rPr>
          <w:rFonts w:ascii="Arial" w:hAnsi="Arial" w:cs="Arial"/>
          <w:sz w:val="22"/>
          <w:szCs w:val="22"/>
        </w:rPr>
        <w:t xml:space="preserve">Wykonawca zobowiązany jest </w:t>
      </w:r>
      <w:r w:rsidRPr="00B743C0">
        <w:rPr>
          <w:rFonts w:ascii="Arial" w:hAnsi="Arial" w:cs="Arial"/>
          <w:b/>
          <w:sz w:val="22"/>
          <w:szCs w:val="22"/>
          <w:u w:val="single"/>
        </w:rPr>
        <w:t xml:space="preserve">w </w:t>
      </w:r>
      <w:r w:rsidR="00165905" w:rsidRPr="00B743C0">
        <w:rPr>
          <w:rFonts w:ascii="Arial" w:hAnsi="Arial" w:cs="Arial"/>
          <w:b/>
          <w:sz w:val="22"/>
          <w:szCs w:val="22"/>
          <w:u w:val="single"/>
        </w:rPr>
        <w:t>Z</w:t>
      </w:r>
      <w:r w:rsidRPr="00B743C0">
        <w:rPr>
          <w:rFonts w:ascii="Arial" w:hAnsi="Arial" w:cs="Arial"/>
          <w:b/>
          <w:sz w:val="22"/>
          <w:szCs w:val="22"/>
          <w:u w:val="single"/>
        </w:rPr>
        <w:t xml:space="preserve">ałączniku nr </w:t>
      </w:r>
      <w:r w:rsidR="00717791" w:rsidRPr="00B743C0">
        <w:rPr>
          <w:rFonts w:ascii="Arial" w:hAnsi="Arial" w:cs="Arial"/>
          <w:b/>
          <w:sz w:val="22"/>
          <w:szCs w:val="22"/>
          <w:u w:val="single"/>
        </w:rPr>
        <w:t>2</w:t>
      </w:r>
      <w:r w:rsidRPr="00B743C0">
        <w:rPr>
          <w:rFonts w:ascii="Arial" w:hAnsi="Arial" w:cs="Arial"/>
          <w:b/>
          <w:sz w:val="22"/>
          <w:szCs w:val="22"/>
          <w:u w:val="single"/>
        </w:rPr>
        <w:t xml:space="preserve"> do SIWZ</w:t>
      </w:r>
      <w:r w:rsidRPr="00B743C0">
        <w:rPr>
          <w:rFonts w:ascii="Arial" w:hAnsi="Arial" w:cs="Arial"/>
          <w:sz w:val="22"/>
          <w:szCs w:val="22"/>
        </w:rPr>
        <w:t xml:space="preserve"> stanowiącym Formularz </w:t>
      </w:r>
      <w:r w:rsidR="00717791" w:rsidRPr="00B743C0">
        <w:rPr>
          <w:rFonts w:ascii="Arial" w:hAnsi="Arial" w:cs="Arial"/>
          <w:sz w:val="22"/>
          <w:szCs w:val="22"/>
        </w:rPr>
        <w:t>Oferty</w:t>
      </w:r>
      <w:r w:rsidRPr="00B743C0">
        <w:rPr>
          <w:rFonts w:ascii="Arial" w:hAnsi="Arial" w:cs="Arial"/>
          <w:sz w:val="22"/>
          <w:szCs w:val="22"/>
        </w:rPr>
        <w:t xml:space="preserve"> (kolumna </w:t>
      </w:r>
      <w:r w:rsidR="00673804" w:rsidRPr="00B743C0">
        <w:rPr>
          <w:rFonts w:ascii="Arial" w:hAnsi="Arial" w:cs="Arial"/>
          <w:sz w:val="22"/>
          <w:szCs w:val="22"/>
        </w:rPr>
        <w:t>C</w:t>
      </w:r>
      <w:r w:rsidRPr="00B743C0">
        <w:rPr>
          <w:rFonts w:ascii="Arial" w:hAnsi="Arial" w:cs="Arial"/>
          <w:sz w:val="22"/>
          <w:szCs w:val="22"/>
        </w:rPr>
        <w:t>) do jednoznacznego określenia zaoferowan</w:t>
      </w:r>
      <w:r w:rsidR="00C9019D" w:rsidRPr="00B743C0">
        <w:rPr>
          <w:rFonts w:ascii="Arial" w:hAnsi="Arial" w:cs="Arial"/>
          <w:sz w:val="22"/>
          <w:szCs w:val="22"/>
        </w:rPr>
        <w:t>ego</w:t>
      </w:r>
      <w:r w:rsidRPr="00B743C0">
        <w:rPr>
          <w:rFonts w:ascii="Arial" w:hAnsi="Arial" w:cs="Arial"/>
          <w:sz w:val="22"/>
          <w:szCs w:val="22"/>
        </w:rPr>
        <w:t xml:space="preserve"> w ofercie  produkt</w:t>
      </w:r>
      <w:r w:rsidR="00C9019D" w:rsidRPr="00B743C0">
        <w:rPr>
          <w:rFonts w:ascii="Arial" w:hAnsi="Arial" w:cs="Arial"/>
          <w:sz w:val="22"/>
          <w:szCs w:val="22"/>
        </w:rPr>
        <w:t>u</w:t>
      </w:r>
      <w:r w:rsidRPr="00B743C0">
        <w:rPr>
          <w:rFonts w:ascii="Arial" w:hAnsi="Arial" w:cs="Arial"/>
          <w:sz w:val="22"/>
          <w:szCs w:val="22"/>
        </w:rPr>
        <w:t xml:space="preserve"> poprzez jednoznacznie wskazanie producenta Sprzętu, modelu lub symbolu lub numeru katalogowego.</w:t>
      </w:r>
    </w:p>
    <w:p w14:paraId="515D5D7B" w14:textId="77777777" w:rsidR="00626204" w:rsidRPr="00B743C0" w:rsidRDefault="00626204" w:rsidP="00723EBF">
      <w:pPr>
        <w:numPr>
          <w:ilvl w:val="0"/>
          <w:numId w:val="3"/>
        </w:numPr>
        <w:shd w:val="clear" w:color="auto" w:fill="FFFFFF" w:themeFill="background1"/>
        <w:tabs>
          <w:tab w:val="clear" w:pos="340"/>
          <w:tab w:val="left" w:pos="8035"/>
        </w:tabs>
        <w:spacing w:before="120" w:after="120" w:line="360" w:lineRule="auto"/>
        <w:jc w:val="both"/>
        <w:rPr>
          <w:rFonts w:ascii="Arial" w:hAnsi="Arial" w:cs="Arial"/>
          <w:sz w:val="22"/>
          <w:szCs w:val="22"/>
        </w:rPr>
      </w:pPr>
      <w:r w:rsidRPr="00B743C0">
        <w:rPr>
          <w:rFonts w:ascii="Arial" w:hAnsi="Arial" w:cs="Arial"/>
          <w:sz w:val="22"/>
          <w:szCs w:val="22"/>
        </w:rPr>
        <w:t>Zaoferowany przedmiot zamówienia powinien spełniać minimalne wymagania Zamawiającego określone w Załączniku nr 1 do SIWZ lub posiadać lepsze parametry.</w:t>
      </w:r>
    </w:p>
    <w:p w14:paraId="05D80F0E" w14:textId="589D100E" w:rsidR="003706D1" w:rsidRPr="00B743C0" w:rsidRDefault="00C02664" w:rsidP="00723EBF">
      <w:pPr>
        <w:numPr>
          <w:ilvl w:val="0"/>
          <w:numId w:val="3"/>
        </w:numPr>
        <w:shd w:val="clear" w:color="auto" w:fill="FFFFFF" w:themeFill="background1"/>
        <w:tabs>
          <w:tab w:val="clear" w:pos="340"/>
          <w:tab w:val="num" w:pos="472"/>
          <w:tab w:val="left" w:pos="8035"/>
        </w:tabs>
        <w:spacing w:before="120" w:after="120" w:line="360" w:lineRule="auto"/>
        <w:jc w:val="both"/>
        <w:rPr>
          <w:rFonts w:ascii="Arial" w:hAnsi="Arial" w:cs="Arial"/>
          <w:b/>
          <w:sz w:val="22"/>
          <w:szCs w:val="22"/>
        </w:rPr>
      </w:pPr>
      <w:r w:rsidRPr="00B743C0">
        <w:rPr>
          <w:rFonts w:ascii="Arial" w:hAnsi="Arial" w:cs="Arial"/>
          <w:color w:val="000000" w:themeColor="text1"/>
          <w:sz w:val="22"/>
          <w:szCs w:val="22"/>
        </w:rPr>
        <w:t xml:space="preserve">Szczegółowy </w:t>
      </w:r>
      <w:r w:rsidR="003706D1" w:rsidRPr="00B743C0">
        <w:rPr>
          <w:rFonts w:ascii="Arial" w:hAnsi="Arial" w:cs="Arial"/>
          <w:color w:val="000000" w:themeColor="text1"/>
          <w:sz w:val="22"/>
          <w:szCs w:val="22"/>
        </w:rPr>
        <w:t xml:space="preserve">Opis Przedmiotu Zamówienia zawiera </w:t>
      </w:r>
      <w:r w:rsidR="00165905" w:rsidRPr="00B743C0">
        <w:rPr>
          <w:rFonts w:ascii="Arial" w:hAnsi="Arial" w:cs="Arial"/>
          <w:b/>
          <w:color w:val="000000" w:themeColor="text1"/>
          <w:sz w:val="22"/>
          <w:szCs w:val="22"/>
          <w:u w:val="single"/>
        </w:rPr>
        <w:t>Z</w:t>
      </w:r>
      <w:r w:rsidR="003706D1" w:rsidRPr="00B743C0">
        <w:rPr>
          <w:rFonts w:ascii="Arial" w:hAnsi="Arial" w:cs="Arial"/>
          <w:b/>
          <w:color w:val="000000" w:themeColor="text1"/>
          <w:sz w:val="22"/>
          <w:szCs w:val="22"/>
          <w:u w:val="single"/>
        </w:rPr>
        <w:t xml:space="preserve">ałącznik nr </w:t>
      </w:r>
      <w:r w:rsidR="00A02580" w:rsidRPr="00B743C0">
        <w:rPr>
          <w:rFonts w:ascii="Arial" w:hAnsi="Arial" w:cs="Arial"/>
          <w:b/>
          <w:color w:val="000000" w:themeColor="text1"/>
          <w:sz w:val="22"/>
          <w:szCs w:val="22"/>
          <w:u w:val="single"/>
        </w:rPr>
        <w:t>1</w:t>
      </w:r>
      <w:r w:rsidR="003706D1" w:rsidRPr="00B743C0">
        <w:rPr>
          <w:rFonts w:ascii="Arial" w:hAnsi="Arial" w:cs="Arial"/>
          <w:b/>
          <w:color w:val="000000" w:themeColor="text1"/>
          <w:sz w:val="22"/>
          <w:szCs w:val="22"/>
          <w:u w:val="single"/>
        </w:rPr>
        <w:t xml:space="preserve"> do SIWZ</w:t>
      </w:r>
      <w:r w:rsidRPr="00B743C0">
        <w:rPr>
          <w:rFonts w:ascii="Arial" w:hAnsi="Arial" w:cs="Arial"/>
          <w:b/>
          <w:color w:val="000000" w:themeColor="text1"/>
          <w:sz w:val="22"/>
          <w:szCs w:val="22"/>
          <w:u w:val="single"/>
        </w:rPr>
        <w:t>.</w:t>
      </w:r>
      <w:r w:rsidR="003706D1" w:rsidRPr="00B743C0">
        <w:rPr>
          <w:rFonts w:ascii="Arial" w:hAnsi="Arial" w:cs="Arial"/>
          <w:b/>
          <w:color w:val="000000" w:themeColor="text1"/>
          <w:sz w:val="22"/>
          <w:szCs w:val="22"/>
          <w:u w:val="single"/>
        </w:rPr>
        <w:t xml:space="preserve"> </w:t>
      </w:r>
    </w:p>
    <w:p w14:paraId="4CC6379E" w14:textId="239422C4" w:rsidR="003706D1" w:rsidRPr="00B743C0" w:rsidRDefault="003706D1" w:rsidP="00723EBF">
      <w:pPr>
        <w:numPr>
          <w:ilvl w:val="0"/>
          <w:numId w:val="3"/>
        </w:numPr>
        <w:shd w:val="clear" w:color="auto" w:fill="FFFFFF" w:themeFill="background1"/>
        <w:tabs>
          <w:tab w:val="clear" w:pos="340"/>
          <w:tab w:val="num" w:pos="472"/>
          <w:tab w:val="left" w:pos="8035"/>
        </w:tabs>
        <w:spacing w:before="120" w:after="120" w:line="360" w:lineRule="auto"/>
        <w:jc w:val="both"/>
        <w:rPr>
          <w:rFonts w:ascii="Arial" w:hAnsi="Arial" w:cs="Arial"/>
          <w:b/>
          <w:sz w:val="22"/>
          <w:szCs w:val="22"/>
        </w:rPr>
      </w:pPr>
      <w:r w:rsidRPr="00B743C0">
        <w:rPr>
          <w:rFonts w:ascii="Arial" w:hAnsi="Arial" w:cs="Arial"/>
          <w:color w:val="000000" w:themeColor="text1"/>
          <w:sz w:val="22"/>
          <w:szCs w:val="22"/>
        </w:rPr>
        <w:t xml:space="preserve">Zakres oraz zasady wykonania usług określa </w:t>
      </w:r>
      <w:r w:rsidR="00165905" w:rsidRPr="00B743C0">
        <w:rPr>
          <w:rFonts w:ascii="Arial" w:hAnsi="Arial" w:cs="Arial"/>
          <w:b/>
          <w:color w:val="000000" w:themeColor="text1"/>
          <w:sz w:val="22"/>
          <w:szCs w:val="22"/>
          <w:u w:val="single"/>
        </w:rPr>
        <w:t>Z</w:t>
      </w:r>
      <w:r w:rsidRPr="00B743C0">
        <w:rPr>
          <w:rFonts w:ascii="Arial" w:hAnsi="Arial" w:cs="Arial"/>
          <w:b/>
          <w:color w:val="000000" w:themeColor="text1"/>
          <w:sz w:val="22"/>
          <w:szCs w:val="22"/>
          <w:u w:val="single"/>
        </w:rPr>
        <w:t xml:space="preserve">ałącznik nr </w:t>
      </w:r>
      <w:r w:rsidR="00B23D02" w:rsidRPr="00B743C0">
        <w:rPr>
          <w:rFonts w:ascii="Arial" w:hAnsi="Arial" w:cs="Arial"/>
          <w:b/>
          <w:color w:val="000000" w:themeColor="text1"/>
          <w:sz w:val="22"/>
          <w:szCs w:val="22"/>
          <w:u w:val="single"/>
        </w:rPr>
        <w:t>8</w:t>
      </w:r>
      <w:r w:rsidRPr="00B743C0">
        <w:rPr>
          <w:rFonts w:ascii="Arial" w:hAnsi="Arial" w:cs="Arial"/>
          <w:b/>
          <w:color w:val="000000" w:themeColor="text1"/>
          <w:sz w:val="22"/>
          <w:szCs w:val="22"/>
          <w:u w:val="single"/>
        </w:rPr>
        <w:t xml:space="preserve"> do SIWZ</w:t>
      </w:r>
      <w:r w:rsidRPr="00B743C0">
        <w:rPr>
          <w:rFonts w:ascii="Arial" w:hAnsi="Arial" w:cs="Arial"/>
          <w:color w:val="000000" w:themeColor="text1"/>
          <w:sz w:val="22"/>
          <w:szCs w:val="22"/>
        </w:rPr>
        <w:t xml:space="preserve"> (</w:t>
      </w:r>
      <w:r w:rsidRPr="00B743C0">
        <w:rPr>
          <w:rFonts w:ascii="Arial" w:hAnsi="Arial" w:cs="Arial"/>
          <w:i/>
          <w:color w:val="000000" w:themeColor="text1"/>
          <w:sz w:val="22"/>
          <w:szCs w:val="22"/>
        </w:rPr>
        <w:t>Istotne dla Stron postanowienia, które zostaną wprowadzone do treści Umowy w sprawie zamówienia publicznego</w:t>
      </w:r>
      <w:r w:rsidR="00B23D02" w:rsidRPr="00B743C0">
        <w:rPr>
          <w:rFonts w:ascii="Arial" w:hAnsi="Arial" w:cs="Arial"/>
          <w:i/>
          <w:color w:val="000000" w:themeColor="text1"/>
          <w:sz w:val="22"/>
          <w:szCs w:val="22"/>
        </w:rPr>
        <w:t xml:space="preserve"> </w:t>
      </w:r>
      <w:r w:rsidR="00B23D02" w:rsidRPr="00B743C0">
        <w:rPr>
          <w:rFonts w:ascii="Arial" w:hAnsi="Arial" w:cs="Arial"/>
          <w:color w:val="000000" w:themeColor="text1"/>
          <w:sz w:val="22"/>
          <w:szCs w:val="22"/>
        </w:rPr>
        <w:t xml:space="preserve">dalej jako </w:t>
      </w:r>
      <w:r w:rsidR="00B23D02" w:rsidRPr="00B743C0">
        <w:rPr>
          <w:rFonts w:ascii="Arial" w:hAnsi="Arial" w:cs="Arial"/>
          <w:i/>
          <w:color w:val="000000" w:themeColor="text1"/>
          <w:sz w:val="22"/>
          <w:szCs w:val="22"/>
        </w:rPr>
        <w:t>IPU</w:t>
      </w:r>
      <w:r w:rsidRPr="00B743C0">
        <w:rPr>
          <w:rFonts w:ascii="Arial" w:hAnsi="Arial" w:cs="Arial"/>
          <w:color w:val="000000" w:themeColor="text1"/>
          <w:sz w:val="22"/>
          <w:szCs w:val="22"/>
        </w:rPr>
        <w:t>).</w:t>
      </w:r>
    </w:p>
    <w:p w14:paraId="6B5096B1" w14:textId="77777777" w:rsidR="003706D1" w:rsidRPr="00B743C0" w:rsidRDefault="005410BC" w:rsidP="006D4D56">
      <w:pPr>
        <w:numPr>
          <w:ilvl w:val="0"/>
          <w:numId w:val="3"/>
        </w:numPr>
        <w:tabs>
          <w:tab w:val="clear" w:pos="340"/>
          <w:tab w:val="num" w:pos="472"/>
          <w:tab w:val="left" w:pos="8035"/>
        </w:tabs>
        <w:spacing w:before="120" w:after="120" w:line="360" w:lineRule="auto"/>
        <w:jc w:val="both"/>
        <w:rPr>
          <w:rFonts w:ascii="Arial" w:hAnsi="Arial" w:cs="Arial"/>
          <w:b/>
          <w:sz w:val="22"/>
          <w:szCs w:val="22"/>
        </w:rPr>
      </w:pPr>
      <w:r w:rsidRPr="00B743C0">
        <w:rPr>
          <w:rFonts w:ascii="Arial" w:hAnsi="Arial" w:cs="Arial"/>
          <w:bCs/>
          <w:sz w:val="22"/>
          <w:szCs w:val="22"/>
        </w:rPr>
        <w:t>Kod zamówienia określony we Wspólnym Słowniku Zamówień (CPV)</w:t>
      </w:r>
      <w:r w:rsidRPr="00B743C0">
        <w:rPr>
          <w:rFonts w:ascii="Arial" w:hAnsi="Arial" w:cs="Arial"/>
          <w:bCs/>
          <w:iCs/>
          <w:sz w:val="22"/>
          <w:szCs w:val="22"/>
        </w:rPr>
        <w:t xml:space="preserve">: </w:t>
      </w:r>
    </w:p>
    <w:p w14:paraId="65FF38CA" w14:textId="674BB7FF" w:rsidR="00165905" w:rsidRPr="00B743C0" w:rsidRDefault="006D4D56" w:rsidP="00B743C0">
      <w:pPr>
        <w:spacing w:after="120" w:line="360" w:lineRule="auto"/>
        <w:ind w:left="426"/>
        <w:jc w:val="both"/>
        <w:rPr>
          <w:rFonts w:ascii="Arial" w:hAnsi="Arial" w:cs="Arial"/>
          <w:color w:val="000000" w:themeColor="text1"/>
          <w:sz w:val="22"/>
          <w:szCs w:val="22"/>
        </w:rPr>
      </w:pPr>
      <w:r w:rsidRPr="00B743C0">
        <w:rPr>
          <w:rFonts w:ascii="Arial" w:hAnsi="Arial" w:cs="Arial"/>
          <w:color w:val="000000" w:themeColor="text1"/>
          <w:sz w:val="22"/>
          <w:szCs w:val="22"/>
        </w:rPr>
        <w:t>30216110 – 0 Skanery komputerowe.</w:t>
      </w:r>
    </w:p>
    <w:p w14:paraId="7DCBC3FE" w14:textId="77777777" w:rsidR="009762BC" w:rsidRPr="00B743C0" w:rsidRDefault="009762BC" w:rsidP="009762BC">
      <w:pPr>
        <w:spacing w:before="360" w:after="120" w:line="360" w:lineRule="auto"/>
        <w:ind w:left="540" w:hanging="540"/>
        <w:rPr>
          <w:rFonts w:ascii="Arial" w:hAnsi="Arial" w:cs="Arial"/>
          <w:b/>
          <w:sz w:val="22"/>
          <w:szCs w:val="22"/>
        </w:rPr>
      </w:pPr>
      <w:r w:rsidRPr="00B743C0">
        <w:rPr>
          <w:rFonts w:ascii="Arial" w:hAnsi="Arial" w:cs="Arial"/>
          <w:b/>
          <w:sz w:val="22"/>
          <w:szCs w:val="22"/>
        </w:rPr>
        <w:t xml:space="preserve">IV.     </w:t>
      </w:r>
      <w:r w:rsidR="00AE0734" w:rsidRPr="00B743C0">
        <w:rPr>
          <w:rFonts w:ascii="Arial" w:hAnsi="Arial" w:cs="Arial"/>
          <w:b/>
          <w:sz w:val="22"/>
          <w:szCs w:val="22"/>
        </w:rPr>
        <w:t>Dodatkowe informacje</w:t>
      </w:r>
      <w:r w:rsidRPr="00B743C0">
        <w:rPr>
          <w:rFonts w:ascii="Arial" w:hAnsi="Arial" w:cs="Arial"/>
          <w:b/>
          <w:sz w:val="22"/>
          <w:szCs w:val="22"/>
        </w:rPr>
        <w:t>.</w:t>
      </w:r>
    </w:p>
    <w:p w14:paraId="0D2AD605" w14:textId="77777777" w:rsidR="006D4D56" w:rsidRPr="00B743C0" w:rsidRDefault="006D4D56" w:rsidP="00B64C84">
      <w:pPr>
        <w:pStyle w:val="Tekstpodstawowy"/>
        <w:numPr>
          <w:ilvl w:val="0"/>
          <w:numId w:val="38"/>
        </w:numPr>
        <w:spacing w:line="276" w:lineRule="auto"/>
        <w:ind w:left="426" w:hanging="426"/>
        <w:jc w:val="both"/>
        <w:rPr>
          <w:rFonts w:ascii="Arial" w:hAnsi="Arial" w:cs="Arial"/>
          <w:bCs/>
          <w:sz w:val="22"/>
          <w:szCs w:val="22"/>
        </w:rPr>
      </w:pPr>
      <w:r w:rsidRPr="00B743C0">
        <w:rPr>
          <w:rFonts w:ascii="Arial" w:hAnsi="Arial" w:cs="Arial"/>
          <w:bCs/>
          <w:sz w:val="22"/>
          <w:szCs w:val="22"/>
        </w:rPr>
        <w:t>Zamawiający nie przewiduje możliwości składania ofert wariantowych.</w:t>
      </w:r>
    </w:p>
    <w:p w14:paraId="3F614346" w14:textId="77777777" w:rsidR="006D4D56" w:rsidRPr="00B743C0" w:rsidRDefault="006D4D56" w:rsidP="00B64C84">
      <w:pPr>
        <w:pStyle w:val="Tekstpodstawowy"/>
        <w:numPr>
          <w:ilvl w:val="0"/>
          <w:numId w:val="38"/>
        </w:numPr>
        <w:spacing w:line="276" w:lineRule="auto"/>
        <w:ind w:left="426" w:hanging="426"/>
        <w:jc w:val="both"/>
        <w:rPr>
          <w:rFonts w:ascii="Arial" w:hAnsi="Arial" w:cs="Arial"/>
          <w:bCs/>
          <w:sz w:val="22"/>
          <w:szCs w:val="22"/>
        </w:rPr>
      </w:pPr>
      <w:r w:rsidRPr="00B743C0">
        <w:rPr>
          <w:rFonts w:ascii="Arial" w:hAnsi="Arial" w:cs="Arial"/>
          <w:bCs/>
          <w:sz w:val="22"/>
          <w:szCs w:val="22"/>
        </w:rPr>
        <w:t>Zamawiający nie dopuszcza składania ofert częściowych.</w:t>
      </w:r>
    </w:p>
    <w:p w14:paraId="115EBCE2" w14:textId="77777777" w:rsidR="006D4D56" w:rsidRPr="00B743C0" w:rsidRDefault="006D4D56" w:rsidP="00B64C84">
      <w:pPr>
        <w:pStyle w:val="Tekstpodstawowy"/>
        <w:numPr>
          <w:ilvl w:val="0"/>
          <w:numId w:val="38"/>
        </w:numPr>
        <w:spacing w:line="276" w:lineRule="auto"/>
        <w:ind w:left="426" w:hanging="426"/>
        <w:jc w:val="both"/>
        <w:rPr>
          <w:rFonts w:ascii="Arial" w:hAnsi="Arial" w:cs="Arial"/>
          <w:bCs/>
          <w:sz w:val="22"/>
          <w:szCs w:val="22"/>
        </w:rPr>
      </w:pPr>
      <w:r w:rsidRPr="00B743C0">
        <w:rPr>
          <w:rFonts w:ascii="Arial" w:hAnsi="Arial" w:cs="Arial"/>
          <w:bCs/>
          <w:sz w:val="22"/>
          <w:szCs w:val="22"/>
        </w:rPr>
        <w:t>Zamawiający nie przewiduje ustanowienia dynamicznego systemu zakupów.</w:t>
      </w:r>
    </w:p>
    <w:p w14:paraId="7A80E584" w14:textId="77777777" w:rsidR="006D4D56" w:rsidRPr="00B743C0" w:rsidRDefault="006D4D56" w:rsidP="00B64C84">
      <w:pPr>
        <w:pStyle w:val="Tekstpodstawowy"/>
        <w:numPr>
          <w:ilvl w:val="0"/>
          <w:numId w:val="38"/>
        </w:numPr>
        <w:spacing w:line="276" w:lineRule="auto"/>
        <w:ind w:left="426" w:hanging="426"/>
        <w:jc w:val="both"/>
        <w:rPr>
          <w:rFonts w:ascii="Arial" w:hAnsi="Arial" w:cs="Arial"/>
          <w:bCs/>
          <w:sz w:val="22"/>
          <w:szCs w:val="22"/>
        </w:rPr>
      </w:pPr>
      <w:r w:rsidRPr="00B743C0">
        <w:rPr>
          <w:rFonts w:ascii="Arial" w:hAnsi="Arial" w:cs="Arial"/>
          <w:bCs/>
          <w:sz w:val="22"/>
          <w:szCs w:val="22"/>
        </w:rPr>
        <w:lastRenderedPageBreak/>
        <w:t>Zamawiający nie przewiduje zawarcia umowy ramowej.</w:t>
      </w:r>
    </w:p>
    <w:p w14:paraId="3DF1FABB" w14:textId="77777777" w:rsidR="006D4D56" w:rsidRPr="00B743C0" w:rsidRDefault="006D4D56" w:rsidP="00B64C84">
      <w:pPr>
        <w:pStyle w:val="Tekstpodstawowy"/>
        <w:numPr>
          <w:ilvl w:val="0"/>
          <w:numId w:val="38"/>
        </w:numPr>
        <w:spacing w:line="276" w:lineRule="auto"/>
        <w:ind w:left="426" w:hanging="426"/>
        <w:jc w:val="both"/>
        <w:rPr>
          <w:rFonts w:ascii="Arial" w:hAnsi="Arial" w:cs="Arial"/>
          <w:bCs/>
          <w:sz w:val="22"/>
          <w:szCs w:val="22"/>
        </w:rPr>
      </w:pPr>
      <w:r w:rsidRPr="00B743C0">
        <w:rPr>
          <w:rFonts w:ascii="Arial" w:hAnsi="Arial" w:cs="Arial"/>
          <w:bCs/>
          <w:sz w:val="22"/>
          <w:szCs w:val="22"/>
        </w:rPr>
        <w:t xml:space="preserve">Zamawiający nie przewiduje udzielenia zamówień, o których mowa w art. 67 ust. 1 </w:t>
      </w:r>
      <w:r w:rsidRPr="00B743C0">
        <w:rPr>
          <w:rFonts w:ascii="Arial" w:hAnsi="Arial" w:cs="Arial"/>
          <w:bCs/>
          <w:sz w:val="22"/>
          <w:szCs w:val="22"/>
        </w:rPr>
        <w:br/>
        <w:t>pkt 6 ustawy.</w:t>
      </w:r>
    </w:p>
    <w:p w14:paraId="072CA27E" w14:textId="77777777" w:rsidR="006D4D56" w:rsidRPr="00B743C0" w:rsidRDefault="006D4D56" w:rsidP="00B64C84">
      <w:pPr>
        <w:pStyle w:val="Tekstpodstawowy"/>
        <w:numPr>
          <w:ilvl w:val="0"/>
          <w:numId w:val="38"/>
        </w:numPr>
        <w:spacing w:line="360" w:lineRule="auto"/>
        <w:ind w:left="426" w:hanging="426"/>
        <w:jc w:val="both"/>
        <w:rPr>
          <w:rFonts w:ascii="Arial" w:hAnsi="Arial" w:cs="Arial"/>
          <w:bCs/>
          <w:sz w:val="22"/>
          <w:szCs w:val="22"/>
        </w:rPr>
      </w:pPr>
      <w:r w:rsidRPr="00B743C0">
        <w:rPr>
          <w:rFonts w:ascii="Arial" w:hAnsi="Arial" w:cs="Arial"/>
          <w:bCs/>
          <w:sz w:val="22"/>
          <w:szCs w:val="22"/>
        </w:rPr>
        <w:t>Zamówienie jest współfinansowane w ramach projektu „System obsługi wsparcia finansowanego ze środków PFRON”, którego źródło finansowania stanowią środki Unii Europejskiej (Europejski Fundusz Rozwoju Regionalnego) w wysokości 84,62% oraz środki krajowe z budżetu państwa w wysokości 15,38%.</w:t>
      </w:r>
    </w:p>
    <w:p w14:paraId="566264FC" w14:textId="77777777" w:rsidR="009762BC" w:rsidRPr="00B743C0" w:rsidRDefault="009762BC" w:rsidP="009762BC">
      <w:pPr>
        <w:spacing w:before="360" w:after="120" w:line="360" w:lineRule="auto"/>
        <w:ind w:left="540" w:hanging="540"/>
        <w:rPr>
          <w:rFonts w:ascii="Arial" w:hAnsi="Arial" w:cs="Arial"/>
          <w:b/>
          <w:sz w:val="22"/>
          <w:szCs w:val="22"/>
        </w:rPr>
      </w:pPr>
      <w:r w:rsidRPr="00B743C0">
        <w:rPr>
          <w:rFonts w:ascii="Arial" w:hAnsi="Arial" w:cs="Arial"/>
          <w:b/>
          <w:sz w:val="22"/>
          <w:szCs w:val="22"/>
        </w:rPr>
        <w:t>V.</w:t>
      </w:r>
      <w:r w:rsidRPr="00B743C0">
        <w:rPr>
          <w:rFonts w:ascii="Arial" w:hAnsi="Arial" w:cs="Arial"/>
          <w:b/>
          <w:sz w:val="22"/>
          <w:szCs w:val="22"/>
        </w:rPr>
        <w:tab/>
        <w:t>Termin wykonania zamówienia.</w:t>
      </w:r>
    </w:p>
    <w:p w14:paraId="17C8EDA4" w14:textId="77777777" w:rsidR="005546ED" w:rsidRPr="00B743C0" w:rsidRDefault="009762BC" w:rsidP="00B64C84">
      <w:pPr>
        <w:pStyle w:val="Tekstpodstawowy2"/>
        <w:numPr>
          <w:ilvl w:val="0"/>
          <w:numId w:val="37"/>
        </w:numPr>
        <w:spacing w:line="360" w:lineRule="auto"/>
        <w:ind w:left="284" w:hanging="284"/>
        <w:rPr>
          <w:rFonts w:ascii="Arial" w:hAnsi="Arial" w:cs="Arial"/>
          <w:sz w:val="22"/>
          <w:szCs w:val="22"/>
        </w:rPr>
      </w:pPr>
      <w:bookmarkStart w:id="1" w:name="_Hlk516230417"/>
      <w:r w:rsidRPr="00B743C0">
        <w:rPr>
          <w:rFonts w:ascii="Arial" w:hAnsi="Arial" w:cs="Arial"/>
          <w:sz w:val="22"/>
          <w:szCs w:val="22"/>
        </w:rPr>
        <w:t>Termin realizacji przedmiotu zamówienia</w:t>
      </w:r>
      <w:r w:rsidR="00065AC9" w:rsidRPr="00B743C0">
        <w:rPr>
          <w:rFonts w:ascii="Arial" w:hAnsi="Arial" w:cs="Arial"/>
          <w:sz w:val="22"/>
          <w:szCs w:val="22"/>
        </w:rPr>
        <w:t xml:space="preserve"> </w:t>
      </w:r>
      <w:r w:rsidR="00D869CB" w:rsidRPr="00B743C0">
        <w:rPr>
          <w:rFonts w:ascii="Arial" w:hAnsi="Arial" w:cs="Arial"/>
          <w:sz w:val="22"/>
          <w:szCs w:val="22"/>
        </w:rPr>
        <w:t xml:space="preserve">od dnia </w:t>
      </w:r>
      <w:r w:rsidR="00180F15" w:rsidRPr="00B743C0">
        <w:rPr>
          <w:rFonts w:ascii="Arial" w:hAnsi="Arial" w:cs="Arial"/>
          <w:sz w:val="22"/>
          <w:szCs w:val="22"/>
        </w:rPr>
        <w:t xml:space="preserve">zawarcia </w:t>
      </w:r>
      <w:r w:rsidRPr="00B743C0">
        <w:rPr>
          <w:rFonts w:ascii="Arial" w:hAnsi="Arial" w:cs="Arial"/>
          <w:sz w:val="22"/>
          <w:szCs w:val="22"/>
        </w:rPr>
        <w:t>Umowy</w:t>
      </w:r>
      <w:r w:rsidR="002D79CC" w:rsidRPr="00B743C0">
        <w:rPr>
          <w:rFonts w:ascii="Arial" w:hAnsi="Arial" w:cs="Arial"/>
          <w:sz w:val="22"/>
          <w:szCs w:val="22"/>
        </w:rPr>
        <w:t xml:space="preserve"> do dnia 28.02.2019 r.</w:t>
      </w:r>
    </w:p>
    <w:p w14:paraId="5AEC7C12" w14:textId="0B47B51F" w:rsidR="00F01DB6" w:rsidRPr="00B743C0" w:rsidRDefault="00F543BF" w:rsidP="00B64C84">
      <w:pPr>
        <w:pStyle w:val="Tekstpodstawowy2"/>
        <w:numPr>
          <w:ilvl w:val="0"/>
          <w:numId w:val="37"/>
        </w:numPr>
        <w:spacing w:line="360" w:lineRule="auto"/>
        <w:ind w:left="284" w:hanging="284"/>
        <w:rPr>
          <w:rFonts w:ascii="Arial" w:hAnsi="Arial" w:cs="Arial"/>
          <w:sz w:val="22"/>
          <w:szCs w:val="22"/>
        </w:rPr>
      </w:pPr>
      <w:r w:rsidRPr="00B743C0">
        <w:rPr>
          <w:rFonts w:ascii="Arial" w:hAnsi="Arial" w:cs="Arial"/>
          <w:sz w:val="22"/>
          <w:szCs w:val="22"/>
        </w:rPr>
        <w:t>Dostaw</w:t>
      </w:r>
      <w:r w:rsidR="000E565E" w:rsidRPr="00B743C0">
        <w:rPr>
          <w:rFonts w:ascii="Arial" w:hAnsi="Arial" w:cs="Arial"/>
          <w:sz w:val="22"/>
          <w:szCs w:val="22"/>
        </w:rPr>
        <w:t xml:space="preserve">y </w:t>
      </w:r>
      <w:r w:rsidRPr="00B743C0">
        <w:rPr>
          <w:rFonts w:ascii="Arial" w:hAnsi="Arial" w:cs="Arial"/>
          <w:sz w:val="22"/>
          <w:szCs w:val="22"/>
        </w:rPr>
        <w:t xml:space="preserve">Sprzętu w ramach </w:t>
      </w:r>
      <w:r w:rsidR="003F7291" w:rsidRPr="00B743C0">
        <w:rPr>
          <w:rFonts w:ascii="Arial" w:hAnsi="Arial" w:cs="Arial"/>
          <w:sz w:val="22"/>
          <w:szCs w:val="22"/>
        </w:rPr>
        <w:t>zamówienia podstawowego jak i prawa opcji, nastąpią na podstawie Zleceń Dystrybucji</w:t>
      </w:r>
      <w:r w:rsidRPr="00B743C0">
        <w:rPr>
          <w:rFonts w:ascii="Arial" w:hAnsi="Arial" w:cs="Arial"/>
          <w:sz w:val="22"/>
          <w:szCs w:val="22"/>
        </w:rPr>
        <w:t xml:space="preserve"> w terminach zgodnych z Harmonogram, o którym mowa </w:t>
      </w:r>
      <w:r w:rsidR="003F7291" w:rsidRPr="00B743C0">
        <w:rPr>
          <w:rFonts w:ascii="Arial" w:hAnsi="Arial" w:cs="Arial"/>
          <w:sz w:val="22"/>
          <w:szCs w:val="22"/>
        </w:rPr>
        <w:br/>
      </w:r>
      <w:r w:rsidRPr="00B743C0">
        <w:rPr>
          <w:rFonts w:ascii="Arial" w:hAnsi="Arial" w:cs="Arial"/>
          <w:sz w:val="22"/>
          <w:szCs w:val="22"/>
        </w:rPr>
        <w:t xml:space="preserve">w pkt 5.2 </w:t>
      </w:r>
      <w:proofErr w:type="spellStart"/>
      <w:r w:rsidRPr="00B743C0">
        <w:rPr>
          <w:rFonts w:ascii="Arial" w:hAnsi="Arial" w:cs="Arial"/>
          <w:sz w:val="22"/>
          <w:szCs w:val="22"/>
        </w:rPr>
        <w:t>ppkt</w:t>
      </w:r>
      <w:proofErr w:type="spellEnd"/>
      <w:r w:rsidRPr="00B743C0">
        <w:rPr>
          <w:rFonts w:ascii="Arial" w:hAnsi="Arial" w:cs="Arial"/>
          <w:sz w:val="22"/>
          <w:szCs w:val="22"/>
        </w:rPr>
        <w:t xml:space="preserve"> 2 rozdziału </w:t>
      </w:r>
      <w:r w:rsidR="0097117A" w:rsidRPr="00B743C0">
        <w:rPr>
          <w:rFonts w:ascii="Arial" w:hAnsi="Arial" w:cs="Arial"/>
          <w:sz w:val="22"/>
          <w:szCs w:val="22"/>
        </w:rPr>
        <w:t>V</w:t>
      </w:r>
      <w:r w:rsidRPr="00B743C0">
        <w:rPr>
          <w:rFonts w:ascii="Arial" w:hAnsi="Arial" w:cs="Arial"/>
          <w:sz w:val="22"/>
          <w:szCs w:val="22"/>
        </w:rPr>
        <w:t xml:space="preserve"> Załącznika nr 1 do SIWZ, jednak nie dłuższym niż w terminie do 30 dni od dnia złożenia przez Zamawiającego Zlecenia Dystrybucji, z zastrzeżeniem </w:t>
      </w:r>
      <w:r w:rsidR="00165905" w:rsidRPr="00B743C0">
        <w:rPr>
          <w:rFonts w:ascii="Arial" w:hAnsi="Arial" w:cs="Arial"/>
          <w:sz w:val="22"/>
          <w:szCs w:val="22"/>
        </w:rPr>
        <w:br/>
      </w:r>
      <w:r w:rsidR="003F7291" w:rsidRPr="00B743C0">
        <w:rPr>
          <w:rFonts w:ascii="Arial" w:hAnsi="Arial" w:cs="Arial"/>
          <w:sz w:val="22"/>
          <w:szCs w:val="22"/>
        </w:rPr>
        <w:t xml:space="preserve">pkt 3.4. rozdziału III oraz </w:t>
      </w:r>
      <w:r w:rsidRPr="00B743C0">
        <w:rPr>
          <w:rFonts w:ascii="Arial" w:hAnsi="Arial" w:cs="Arial"/>
          <w:sz w:val="22"/>
          <w:szCs w:val="22"/>
        </w:rPr>
        <w:t xml:space="preserve">pkt 5.2 </w:t>
      </w:r>
      <w:proofErr w:type="spellStart"/>
      <w:r w:rsidRPr="00B743C0">
        <w:rPr>
          <w:rFonts w:ascii="Arial" w:hAnsi="Arial" w:cs="Arial"/>
          <w:sz w:val="22"/>
          <w:szCs w:val="22"/>
        </w:rPr>
        <w:t>ppkt</w:t>
      </w:r>
      <w:proofErr w:type="spellEnd"/>
      <w:r w:rsidRPr="00B743C0">
        <w:rPr>
          <w:rFonts w:ascii="Arial" w:hAnsi="Arial" w:cs="Arial"/>
          <w:sz w:val="22"/>
          <w:szCs w:val="22"/>
        </w:rPr>
        <w:t xml:space="preserve"> 4 – 5 rozdziału </w:t>
      </w:r>
      <w:r w:rsidR="0097117A" w:rsidRPr="00B743C0">
        <w:rPr>
          <w:rFonts w:ascii="Arial" w:hAnsi="Arial" w:cs="Arial"/>
          <w:sz w:val="22"/>
          <w:szCs w:val="22"/>
        </w:rPr>
        <w:t>V</w:t>
      </w:r>
      <w:r w:rsidRPr="00B743C0">
        <w:rPr>
          <w:rFonts w:ascii="Arial" w:hAnsi="Arial" w:cs="Arial"/>
          <w:sz w:val="22"/>
          <w:szCs w:val="22"/>
        </w:rPr>
        <w:t xml:space="preserve"> Załącznika nr 1 do SIWZ. </w:t>
      </w:r>
    </w:p>
    <w:p w14:paraId="0942F3C9" w14:textId="1FBBB0F2" w:rsidR="00F543BF" w:rsidRPr="00B743C0" w:rsidRDefault="00F543BF" w:rsidP="00B64C84">
      <w:pPr>
        <w:pStyle w:val="Tekstpodstawowy2"/>
        <w:numPr>
          <w:ilvl w:val="0"/>
          <w:numId w:val="37"/>
        </w:numPr>
        <w:spacing w:line="360" w:lineRule="auto"/>
        <w:ind w:left="284" w:hanging="284"/>
        <w:rPr>
          <w:rFonts w:ascii="Arial" w:hAnsi="Arial" w:cs="Arial"/>
          <w:sz w:val="22"/>
          <w:szCs w:val="22"/>
        </w:rPr>
      </w:pPr>
      <w:r w:rsidRPr="00B743C0">
        <w:rPr>
          <w:rFonts w:ascii="Arial" w:hAnsi="Arial" w:cs="Arial"/>
          <w:sz w:val="22"/>
          <w:szCs w:val="22"/>
        </w:rPr>
        <w:t xml:space="preserve">Gwarancja jakości będzie realizowana przez okres zaoferowany przez Wykonawcę w Ofercie jednak nie krótszy niż 24 </w:t>
      </w:r>
      <w:r w:rsidR="00094C01" w:rsidRPr="00B743C0">
        <w:rPr>
          <w:rFonts w:ascii="Arial" w:hAnsi="Arial" w:cs="Arial"/>
          <w:sz w:val="22"/>
          <w:szCs w:val="22"/>
        </w:rPr>
        <w:t>miesiące</w:t>
      </w:r>
      <w:r w:rsidRPr="00B743C0">
        <w:rPr>
          <w:rFonts w:ascii="Arial" w:hAnsi="Arial" w:cs="Arial"/>
          <w:sz w:val="22"/>
          <w:szCs w:val="22"/>
        </w:rPr>
        <w:t>.</w:t>
      </w:r>
    </w:p>
    <w:bookmarkEnd w:id="1"/>
    <w:p w14:paraId="3D60A065" w14:textId="77777777" w:rsidR="009762BC" w:rsidRPr="00B743C0" w:rsidRDefault="009762BC" w:rsidP="00CF58C1">
      <w:pPr>
        <w:spacing w:before="360" w:after="120" w:line="360" w:lineRule="auto"/>
        <w:rPr>
          <w:rFonts w:ascii="Arial" w:hAnsi="Arial" w:cs="Arial"/>
          <w:b/>
          <w:sz w:val="22"/>
          <w:szCs w:val="22"/>
        </w:rPr>
      </w:pPr>
      <w:r w:rsidRPr="00B743C0">
        <w:rPr>
          <w:rFonts w:ascii="Arial" w:hAnsi="Arial" w:cs="Arial"/>
          <w:b/>
          <w:sz w:val="22"/>
          <w:szCs w:val="22"/>
        </w:rPr>
        <w:t>VI.   Warunki udziału Wykonawców w postępowaniu.</w:t>
      </w:r>
    </w:p>
    <w:p w14:paraId="3EF62513" w14:textId="3E1A14FA" w:rsidR="007019E5" w:rsidRPr="00B743C0" w:rsidRDefault="00EB45F5" w:rsidP="00E95D7B">
      <w:pPr>
        <w:pStyle w:val="Tresc"/>
        <w:numPr>
          <w:ilvl w:val="0"/>
          <w:numId w:val="25"/>
        </w:numPr>
        <w:spacing w:line="360" w:lineRule="auto"/>
        <w:ind w:left="284" w:hanging="284"/>
        <w:rPr>
          <w:rFonts w:ascii="Arial" w:hAnsi="Arial" w:cs="Arial"/>
          <w:sz w:val="22"/>
          <w:szCs w:val="22"/>
        </w:rPr>
      </w:pPr>
      <w:r>
        <w:rPr>
          <w:rFonts w:ascii="Arial" w:hAnsi="Arial" w:cs="Arial"/>
          <w:color w:val="000000"/>
          <w:sz w:val="22"/>
          <w:szCs w:val="22"/>
        </w:rPr>
        <w:t xml:space="preserve">O </w:t>
      </w:r>
      <w:r w:rsidR="009762BC" w:rsidRPr="00B743C0">
        <w:rPr>
          <w:rFonts w:ascii="Arial" w:hAnsi="Arial" w:cs="Arial"/>
          <w:color w:val="000000"/>
          <w:sz w:val="22"/>
          <w:szCs w:val="22"/>
        </w:rPr>
        <w:t>udzielenie zamówienia mogą ubiegać się Wykonawcy, którzy</w:t>
      </w:r>
      <w:r w:rsidR="007019E5" w:rsidRPr="00B743C0">
        <w:rPr>
          <w:rFonts w:ascii="Arial" w:hAnsi="Arial" w:cs="Arial"/>
          <w:color w:val="000000"/>
          <w:sz w:val="22"/>
          <w:szCs w:val="22"/>
        </w:rPr>
        <w:t>:</w:t>
      </w:r>
    </w:p>
    <w:p w14:paraId="03F91057" w14:textId="77777777" w:rsidR="003E07B3" w:rsidRPr="00B743C0" w:rsidRDefault="00D37A58" w:rsidP="00E95D7B">
      <w:pPr>
        <w:pStyle w:val="Tresc"/>
        <w:numPr>
          <w:ilvl w:val="1"/>
          <w:numId w:val="25"/>
        </w:numPr>
        <w:spacing w:line="360" w:lineRule="auto"/>
        <w:ind w:left="851" w:hanging="567"/>
        <w:rPr>
          <w:rFonts w:ascii="Arial" w:hAnsi="Arial" w:cs="Arial"/>
          <w:sz w:val="22"/>
          <w:szCs w:val="22"/>
        </w:rPr>
      </w:pPr>
      <w:r w:rsidRPr="00B743C0">
        <w:rPr>
          <w:rFonts w:ascii="Arial" w:hAnsi="Arial" w:cs="Arial"/>
          <w:color w:val="000000"/>
          <w:sz w:val="22"/>
          <w:szCs w:val="22"/>
        </w:rPr>
        <w:t>N</w:t>
      </w:r>
      <w:r w:rsidR="009762BC" w:rsidRPr="00B743C0">
        <w:rPr>
          <w:rFonts w:ascii="Arial" w:hAnsi="Arial" w:cs="Arial"/>
          <w:color w:val="000000"/>
          <w:sz w:val="22"/>
          <w:szCs w:val="22"/>
        </w:rPr>
        <w:t>ie podlegają wykluczeniu z postępowania na podstawie art. 24 ust. 1</w:t>
      </w:r>
      <w:r w:rsidR="003E07B3" w:rsidRPr="00B743C0">
        <w:rPr>
          <w:rFonts w:ascii="Arial" w:hAnsi="Arial" w:cs="Arial"/>
          <w:color w:val="000000"/>
          <w:sz w:val="22"/>
          <w:szCs w:val="22"/>
        </w:rPr>
        <w:t xml:space="preserve"> </w:t>
      </w:r>
      <w:r w:rsidR="00DA35AA" w:rsidRPr="00B743C0">
        <w:rPr>
          <w:rFonts w:ascii="Arial" w:hAnsi="Arial" w:cs="Arial"/>
          <w:color w:val="000000"/>
          <w:sz w:val="22"/>
          <w:szCs w:val="22"/>
        </w:rPr>
        <w:t xml:space="preserve">i ust. 5 pkt 1 </w:t>
      </w:r>
      <w:r w:rsidR="009762BC" w:rsidRPr="00B743C0">
        <w:rPr>
          <w:rFonts w:ascii="Arial" w:hAnsi="Arial" w:cs="Arial"/>
          <w:color w:val="000000"/>
          <w:sz w:val="22"/>
          <w:szCs w:val="22"/>
        </w:rPr>
        <w:t>ustawy</w:t>
      </w:r>
      <w:r w:rsidR="009B4791" w:rsidRPr="00B743C0">
        <w:rPr>
          <w:rFonts w:ascii="Arial" w:hAnsi="Arial" w:cs="Arial"/>
          <w:color w:val="000000"/>
          <w:sz w:val="22"/>
          <w:szCs w:val="22"/>
        </w:rPr>
        <w:t>;</w:t>
      </w:r>
    </w:p>
    <w:p w14:paraId="04F48332" w14:textId="77777777" w:rsidR="009762BC" w:rsidRPr="00B743C0" w:rsidRDefault="00D37A58" w:rsidP="00E95D7B">
      <w:pPr>
        <w:pStyle w:val="Tresc"/>
        <w:numPr>
          <w:ilvl w:val="1"/>
          <w:numId w:val="25"/>
        </w:numPr>
        <w:spacing w:line="360" w:lineRule="auto"/>
        <w:ind w:left="851" w:hanging="567"/>
        <w:rPr>
          <w:rFonts w:ascii="Arial" w:hAnsi="Arial" w:cs="Arial"/>
          <w:sz w:val="22"/>
          <w:szCs w:val="22"/>
        </w:rPr>
      </w:pPr>
      <w:r w:rsidRPr="00B743C0">
        <w:rPr>
          <w:rFonts w:ascii="Arial" w:hAnsi="Arial" w:cs="Arial"/>
          <w:bCs/>
          <w:color w:val="000000"/>
          <w:sz w:val="22"/>
          <w:szCs w:val="22"/>
        </w:rPr>
        <w:t>S</w:t>
      </w:r>
      <w:r w:rsidR="007019E5" w:rsidRPr="00B743C0">
        <w:rPr>
          <w:rFonts w:ascii="Arial" w:hAnsi="Arial" w:cs="Arial"/>
          <w:bCs/>
          <w:color w:val="000000"/>
          <w:sz w:val="22"/>
          <w:szCs w:val="22"/>
        </w:rPr>
        <w:t>pełniają warunki udziału w postępowaniu dotyczące:</w:t>
      </w:r>
    </w:p>
    <w:p w14:paraId="3359C15F" w14:textId="77777777" w:rsidR="007019E5" w:rsidRPr="00B743C0" w:rsidRDefault="00C23EBC" w:rsidP="00E95D7B">
      <w:pPr>
        <w:pStyle w:val="Tresc"/>
        <w:numPr>
          <w:ilvl w:val="2"/>
          <w:numId w:val="26"/>
        </w:numPr>
        <w:tabs>
          <w:tab w:val="left" w:pos="1418"/>
        </w:tabs>
        <w:spacing w:line="360" w:lineRule="auto"/>
        <w:ind w:left="1418" w:hanging="567"/>
        <w:rPr>
          <w:rFonts w:ascii="Arial" w:hAnsi="Arial" w:cs="Arial"/>
          <w:sz w:val="22"/>
          <w:szCs w:val="22"/>
        </w:rPr>
      </w:pPr>
      <w:r w:rsidRPr="00B743C0">
        <w:rPr>
          <w:rFonts w:ascii="Arial" w:hAnsi="Arial" w:cs="Arial"/>
          <w:sz w:val="22"/>
          <w:szCs w:val="22"/>
        </w:rPr>
        <w:t>K</w:t>
      </w:r>
      <w:r w:rsidR="007019E5" w:rsidRPr="00B743C0">
        <w:rPr>
          <w:rFonts w:ascii="Arial" w:hAnsi="Arial" w:cs="Arial"/>
          <w:sz w:val="22"/>
          <w:szCs w:val="22"/>
        </w:rPr>
        <w:t>ompetencji lub uprawnień do prowadzenia okre</w:t>
      </w:r>
      <w:r w:rsidR="009B4791" w:rsidRPr="00B743C0">
        <w:rPr>
          <w:rFonts w:ascii="Arial" w:hAnsi="Arial" w:cs="Arial"/>
          <w:sz w:val="22"/>
          <w:szCs w:val="22"/>
        </w:rPr>
        <w:t xml:space="preserve">ślonej działalności zawodowej, </w:t>
      </w:r>
      <w:r w:rsidR="007019E5" w:rsidRPr="00B743C0">
        <w:rPr>
          <w:rFonts w:ascii="Arial" w:hAnsi="Arial" w:cs="Arial"/>
          <w:sz w:val="22"/>
          <w:szCs w:val="22"/>
        </w:rPr>
        <w:t>o ile wynika to z odrębnych przepisów:</w:t>
      </w:r>
    </w:p>
    <w:p w14:paraId="155C39CC" w14:textId="77777777" w:rsidR="009B4791" w:rsidRPr="00B743C0" w:rsidRDefault="009B4791" w:rsidP="009B4791">
      <w:pPr>
        <w:pStyle w:val="Tresc"/>
        <w:tabs>
          <w:tab w:val="left" w:pos="1418"/>
        </w:tabs>
        <w:spacing w:line="360" w:lineRule="auto"/>
        <w:ind w:left="1418"/>
        <w:rPr>
          <w:rFonts w:ascii="Arial" w:hAnsi="Arial" w:cs="Arial"/>
          <w:sz w:val="22"/>
          <w:szCs w:val="22"/>
        </w:rPr>
      </w:pPr>
      <w:bookmarkStart w:id="2" w:name="_Hlk515799253"/>
      <w:r w:rsidRPr="00B743C0">
        <w:rPr>
          <w:rFonts w:ascii="Arial" w:hAnsi="Arial" w:cs="Arial"/>
          <w:sz w:val="22"/>
          <w:szCs w:val="22"/>
        </w:rPr>
        <w:t>Zamawiający nie określa warunku w ww. zakresie</w:t>
      </w:r>
      <w:bookmarkEnd w:id="2"/>
      <w:r w:rsidRPr="00B743C0">
        <w:rPr>
          <w:rFonts w:ascii="Arial" w:hAnsi="Arial" w:cs="Arial"/>
          <w:sz w:val="22"/>
          <w:szCs w:val="22"/>
        </w:rPr>
        <w:t>.</w:t>
      </w:r>
    </w:p>
    <w:p w14:paraId="0E220A40" w14:textId="77777777" w:rsidR="007019E5" w:rsidRPr="00B743C0" w:rsidRDefault="00C23EBC" w:rsidP="00E95D7B">
      <w:pPr>
        <w:pStyle w:val="Tresc"/>
        <w:numPr>
          <w:ilvl w:val="2"/>
          <w:numId w:val="26"/>
        </w:numPr>
        <w:tabs>
          <w:tab w:val="left" w:pos="1418"/>
        </w:tabs>
        <w:spacing w:line="360" w:lineRule="auto"/>
        <w:ind w:left="1418" w:hanging="567"/>
        <w:rPr>
          <w:rFonts w:ascii="Arial" w:hAnsi="Arial" w:cs="Arial"/>
          <w:sz w:val="22"/>
          <w:szCs w:val="22"/>
        </w:rPr>
      </w:pPr>
      <w:r w:rsidRPr="00B743C0">
        <w:rPr>
          <w:rFonts w:ascii="Arial" w:hAnsi="Arial" w:cs="Arial"/>
          <w:sz w:val="22"/>
          <w:szCs w:val="22"/>
        </w:rPr>
        <w:t>S</w:t>
      </w:r>
      <w:r w:rsidR="007019E5" w:rsidRPr="00B743C0">
        <w:rPr>
          <w:rFonts w:ascii="Arial" w:hAnsi="Arial" w:cs="Arial"/>
          <w:sz w:val="22"/>
          <w:szCs w:val="22"/>
        </w:rPr>
        <w:t>ytuacji ekonomicznej lub finansowej:</w:t>
      </w:r>
    </w:p>
    <w:p w14:paraId="4AEFE322" w14:textId="77777777" w:rsidR="00C9019D" w:rsidRPr="00B743C0" w:rsidRDefault="00C9019D" w:rsidP="00C9019D">
      <w:pPr>
        <w:pStyle w:val="Tresc"/>
        <w:tabs>
          <w:tab w:val="left" w:pos="1418"/>
        </w:tabs>
        <w:spacing w:line="360" w:lineRule="auto"/>
        <w:ind w:left="1418"/>
        <w:rPr>
          <w:rFonts w:ascii="Arial" w:hAnsi="Arial" w:cs="Arial"/>
          <w:sz w:val="22"/>
          <w:szCs w:val="22"/>
        </w:rPr>
      </w:pPr>
      <w:r w:rsidRPr="00B743C0">
        <w:rPr>
          <w:rFonts w:ascii="Arial" w:hAnsi="Arial" w:cs="Arial"/>
          <w:sz w:val="22"/>
          <w:szCs w:val="22"/>
        </w:rPr>
        <w:t>Zamawiający nie określa warunku w ww. zakresie.</w:t>
      </w:r>
    </w:p>
    <w:p w14:paraId="6FE97DCB" w14:textId="77777777" w:rsidR="00D32079" w:rsidRPr="00B743C0" w:rsidRDefault="00C23EBC" w:rsidP="00E95D7B">
      <w:pPr>
        <w:pStyle w:val="Tresc"/>
        <w:numPr>
          <w:ilvl w:val="2"/>
          <w:numId w:val="26"/>
        </w:numPr>
        <w:tabs>
          <w:tab w:val="left" w:pos="1418"/>
        </w:tabs>
        <w:spacing w:line="360" w:lineRule="auto"/>
        <w:ind w:left="1418" w:hanging="567"/>
        <w:rPr>
          <w:rFonts w:ascii="Arial" w:hAnsi="Arial" w:cs="Arial"/>
          <w:sz w:val="22"/>
          <w:szCs w:val="22"/>
        </w:rPr>
      </w:pPr>
      <w:r w:rsidRPr="00B743C0">
        <w:rPr>
          <w:rFonts w:ascii="Arial" w:hAnsi="Arial" w:cs="Arial"/>
          <w:sz w:val="22"/>
          <w:szCs w:val="22"/>
        </w:rPr>
        <w:t>Z</w:t>
      </w:r>
      <w:r w:rsidR="002F40A3" w:rsidRPr="00B743C0">
        <w:rPr>
          <w:rFonts w:ascii="Arial" w:hAnsi="Arial" w:cs="Arial"/>
          <w:sz w:val="22"/>
          <w:szCs w:val="22"/>
        </w:rPr>
        <w:t>dol</w:t>
      </w:r>
      <w:r w:rsidR="00804697" w:rsidRPr="00B743C0">
        <w:rPr>
          <w:rFonts w:ascii="Arial" w:hAnsi="Arial" w:cs="Arial"/>
          <w:sz w:val="22"/>
          <w:szCs w:val="22"/>
        </w:rPr>
        <w:t xml:space="preserve">ności technicznej lub zawodowej. </w:t>
      </w:r>
    </w:p>
    <w:p w14:paraId="6A4A9943" w14:textId="3EE24FCA" w:rsidR="00D32079" w:rsidRPr="00B743C0" w:rsidRDefault="00804697" w:rsidP="00094C01">
      <w:pPr>
        <w:pStyle w:val="Tresc"/>
        <w:tabs>
          <w:tab w:val="left" w:pos="1418"/>
        </w:tabs>
        <w:spacing w:line="360" w:lineRule="auto"/>
        <w:ind w:left="1418"/>
        <w:rPr>
          <w:rFonts w:ascii="Arial" w:hAnsi="Arial" w:cs="Arial"/>
          <w:sz w:val="22"/>
          <w:szCs w:val="22"/>
        </w:rPr>
      </w:pPr>
      <w:r w:rsidRPr="00B743C0">
        <w:rPr>
          <w:rFonts w:ascii="Arial" w:hAnsi="Arial" w:cs="Arial"/>
          <w:sz w:val="22"/>
          <w:szCs w:val="22"/>
        </w:rPr>
        <w:t xml:space="preserve">Wykonawca spełni </w:t>
      </w:r>
      <w:r w:rsidR="00D32079" w:rsidRPr="00B743C0">
        <w:rPr>
          <w:rFonts w:ascii="Arial" w:hAnsi="Arial" w:cs="Arial"/>
          <w:sz w:val="22"/>
          <w:szCs w:val="22"/>
        </w:rPr>
        <w:t xml:space="preserve">ww. </w:t>
      </w:r>
      <w:r w:rsidRPr="00B743C0">
        <w:rPr>
          <w:rFonts w:ascii="Arial" w:hAnsi="Arial" w:cs="Arial"/>
          <w:sz w:val="22"/>
          <w:szCs w:val="22"/>
        </w:rPr>
        <w:t>jeżeli</w:t>
      </w:r>
      <w:r w:rsidR="00D32079" w:rsidRPr="00B743C0">
        <w:rPr>
          <w:rFonts w:ascii="Arial" w:hAnsi="Arial" w:cs="Arial"/>
          <w:sz w:val="22"/>
          <w:szCs w:val="22"/>
        </w:rPr>
        <w:t xml:space="preserve"> </w:t>
      </w:r>
      <w:r w:rsidRPr="00B743C0">
        <w:rPr>
          <w:rFonts w:ascii="Arial" w:hAnsi="Arial" w:cs="Arial"/>
          <w:sz w:val="22"/>
          <w:szCs w:val="22"/>
        </w:rPr>
        <w:t>w</w:t>
      </w:r>
      <w:r w:rsidR="00C23EBC" w:rsidRPr="00B743C0">
        <w:rPr>
          <w:rFonts w:ascii="Arial" w:hAnsi="Arial" w:cs="Arial"/>
          <w:sz w:val="22"/>
          <w:szCs w:val="22"/>
        </w:rPr>
        <w:t xml:space="preserve">ykaże, że w okresie ostatnich 3 lat przed upływem terminu składania ofert, a jeżeli okres prowadzenia działalności jest </w:t>
      </w:r>
      <w:r w:rsidR="00C23EBC" w:rsidRPr="00B743C0">
        <w:rPr>
          <w:rFonts w:ascii="Arial" w:hAnsi="Arial" w:cs="Arial"/>
          <w:sz w:val="22"/>
          <w:szCs w:val="22"/>
        </w:rPr>
        <w:lastRenderedPageBreak/>
        <w:t>krótszy – w tym okresie – wykonał, a w przypadku świadczeń okresowych lub ciągłych również wykonuje należycie co najmniej</w:t>
      </w:r>
      <w:r w:rsidR="00421D41" w:rsidRPr="00B743C0">
        <w:rPr>
          <w:rFonts w:ascii="Arial" w:hAnsi="Arial" w:cs="Arial"/>
          <w:sz w:val="22"/>
          <w:szCs w:val="22"/>
        </w:rPr>
        <w:t xml:space="preserve"> </w:t>
      </w:r>
      <w:r w:rsidR="00C23EBC" w:rsidRPr="00B743C0">
        <w:rPr>
          <w:rFonts w:ascii="Arial" w:hAnsi="Arial" w:cs="Arial"/>
          <w:sz w:val="22"/>
          <w:szCs w:val="22"/>
        </w:rPr>
        <w:t xml:space="preserve">dwie  </w:t>
      </w:r>
      <w:r w:rsidR="00421D41" w:rsidRPr="00B743C0">
        <w:rPr>
          <w:rFonts w:ascii="Arial" w:hAnsi="Arial" w:cs="Arial"/>
          <w:sz w:val="22"/>
          <w:szCs w:val="22"/>
        </w:rPr>
        <w:t>dostawy skanerów</w:t>
      </w:r>
      <w:r w:rsidR="00094C01" w:rsidRPr="00B743C0">
        <w:rPr>
          <w:rFonts w:ascii="Arial" w:hAnsi="Arial" w:cs="Arial"/>
          <w:sz w:val="22"/>
          <w:szCs w:val="22"/>
        </w:rPr>
        <w:t xml:space="preserve"> lub urządzeń wielofunkcyjnych z funkcją skanowania</w:t>
      </w:r>
      <w:r w:rsidR="00C23EBC" w:rsidRPr="00B743C0">
        <w:rPr>
          <w:rFonts w:ascii="Arial" w:hAnsi="Arial" w:cs="Arial"/>
          <w:sz w:val="22"/>
          <w:szCs w:val="22"/>
        </w:rPr>
        <w:t xml:space="preserve"> o wartości brutto co najmniej </w:t>
      </w:r>
      <w:r w:rsidR="00421D41" w:rsidRPr="00B743C0">
        <w:rPr>
          <w:rFonts w:ascii="Arial" w:hAnsi="Arial" w:cs="Arial"/>
          <w:sz w:val="22"/>
          <w:szCs w:val="22"/>
        </w:rPr>
        <w:t>3</w:t>
      </w:r>
      <w:r w:rsidR="00725EAE" w:rsidRPr="00B743C0">
        <w:rPr>
          <w:rFonts w:ascii="Arial" w:hAnsi="Arial" w:cs="Arial"/>
          <w:sz w:val="22"/>
          <w:szCs w:val="22"/>
        </w:rPr>
        <w:t>00 000,00</w:t>
      </w:r>
      <w:r w:rsidR="00104E0C" w:rsidRPr="00B743C0">
        <w:rPr>
          <w:rFonts w:ascii="Arial" w:hAnsi="Arial" w:cs="Arial"/>
          <w:sz w:val="22"/>
          <w:szCs w:val="22"/>
        </w:rPr>
        <w:t xml:space="preserve"> zł</w:t>
      </w:r>
      <w:r w:rsidR="00725EAE" w:rsidRPr="00B743C0">
        <w:rPr>
          <w:rFonts w:ascii="Arial" w:hAnsi="Arial" w:cs="Arial"/>
          <w:sz w:val="22"/>
          <w:szCs w:val="22"/>
        </w:rPr>
        <w:t xml:space="preserve"> (słownie: </w:t>
      </w:r>
      <w:r w:rsidR="00421D41" w:rsidRPr="00B743C0">
        <w:rPr>
          <w:rFonts w:ascii="Arial" w:hAnsi="Arial" w:cs="Arial"/>
          <w:sz w:val="22"/>
          <w:szCs w:val="22"/>
        </w:rPr>
        <w:t>trzysta tysięcy</w:t>
      </w:r>
      <w:r w:rsidR="00725EAE" w:rsidRPr="00B743C0">
        <w:rPr>
          <w:rFonts w:ascii="Arial" w:hAnsi="Arial" w:cs="Arial"/>
          <w:sz w:val="22"/>
          <w:szCs w:val="22"/>
        </w:rPr>
        <w:t xml:space="preserve"> złotych)</w:t>
      </w:r>
      <w:r w:rsidR="00104E0C" w:rsidRPr="00B743C0">
        <w:rPr>
          <w:rFonts w:ascii="Arial" w:hAnsi="Arial" w:cs="Arial"/>
          <w:sz w:val="22"/>
          <w:szCs w:val="22"/>
        </w:rPr>
        <w:t xml:space="preserve"> </w:t>
      </w:r>
      <w:r w:rsidR="00C23EBC" w:rsidRPr="00B743C0">
        <w:rPr>
          <w:rFonts w:ascii="Arial" w:hAnsi="Arial" w:cs="Arial"/>
          <w:sz w:val="22"/>
          <w:szCs w:val="22"/>
        </w:rPr>
        <w:t>każda z nich</w:t>
      </w:r>
      <w:r w:rsidR="00421D41" w:rsidRPr="00B743C0">
        <w:rPr>
          <w:rFonts w:ascii="Arial" w:hAnsi="Arial" w:cs="Arial"/>
          <w:sz w:val="22"/>
          <w:szCs w:val="22"/>
        </w:rPr>
        <w:t>.</w:t>
      </w:r>
    </w:p>
    <w:p w14:paraId="4AE68B03" w14:textId="77777777" w:rsidR="00AB54EB" w:rsidRPr="00B743C0" w:rsidRDefault="00AB54EB" w:rsidP="00D32079">
      <w:pPr>
        <w:pStyle w:val="Tresc"/>
        <w:tabs>
          <w:tab w:val="left" w:pos="1418"/>
        </w:tabs>
        <w:spacing w:after="0" w:line="360" w:lineRule="auto"/>
        <w:ind w:left="1418"/>
        <w:rPr>
          <w:rFonts w:ascii="Arial" w:hAnsi="Arial" w:cs="Arial"/>
          <w:sz w:val="22"/>
          <w:szCs w:val="22"/>
        </w:rPr>
      </w:pPr>
      <w:r w:rsidRPr="00B743C0">
        <w:rPr>
          <w:rFonts w:ascii="Arial" w:hAnsi="Arial" w:cs="Arial"/>
          <w:b/>
          <w:sz w:val="22"/>
          <w:szCs w:val="22"/>
        </w:rPr>
        <w:t>Uwaga:</w:t>
      </w:r>
    </w:p>
    <w:p w14:paraId="096FCC9B" w14:textId="77777777" w:rsidR="00AB54EB" w:rsidRPr="00B743C0" w:rsidRDefault="00AB54EB" w:rsidP="00E95D7B">
      <w:pPr>
        <w:pStyle w:val="Tresc"/>
        <w:numPr>
          <w:ilvl w:val="0"/>
          <w:numId w:val="24"/>
        </w:numPr>
        <w:tabs>
          <w:tab w:val="left" w:pos="1985"/>
        </w:tabs>
        <w:spacing w:after="0" w:line="360" w:lineRule="auto"/>
        <w:ind w:left="1843" w:hanging="295"/>
        <w:rPr>
          <w:rFonts w:ascii="Arial" w:hAnsi="Arial" w:cs="Arial"/>
          <w:i/>
          <w:sz w:val="22"/>
          <w:szCs w:val="22"/>
        </w:rPr>
      </w:pPr>
      <w:r w:rsidRPr="00B743C0">
        <w:rPr>
          <w:rFonts w:ascii="Arial" w:hAnsi="Arial" w:cs="Arial"/>
          <w:i/>
          <w:sz w:val="22"/>
          <w:szCs w:val="22"/>
        </w:rPr>
        <w:t xml:space="preserve">przez jedną </w:t>
      </w:r>
      <w:r w:rsidR="00F54434" w:rsidRPr="00B743C0">
        <w:rPr>
          <w:rFonts w:ascii="Arial" w:hAnsi="Arial" w:cs="Arial"/>
          <w:i/>
          <w:sz w:val="22"/>
          <w:szCs w:val="22"/>
        </w:rPr>
        <w:t>dostawę</w:t>
      </w:r>
      <w:r w:rsidRPr="00B743C0">
        <w:rPr>
          <w:rFonts w:ascii="Arial" w:hAnsi="Arial" w:cs="Arial"/>
          <w:i/>
          <w:sz w:val="22"/>
          <w:szCs w:val="22"/>
        </w:rPr>
        <w:t>, Zamawiający rozumie jeden kontrakt (umowę)</w:t>
      </w:r>
      <w:r w:rsidR="00D32079" w:rsidRPr="00B743C0">
        <w:rPr>
          <w:rFonts w:ascii="Arial" w:hAnsi="Arial" w:cs="Arial"/>
          <w:i/>
          <w:sz w:val="22"/>
          <w:szCs w:val="22"/>
        </w:rPr>
        <w:t>;</w:t>
      </w:r>
    </w:p>
    <w:p w14:paraId="210919F9" w14:textId="77777777" w:rsidR="00A90216" w:rsidRPr="00B743C0" w:rsidRDefault="00A90216" w:rsidP="00E95D7B">
      <w:pPr>
        <w:pStyle w:val="Tresc"/>
        <w:numPr>
          <w:ilvl w:val="0"/>
          <w:numId w:val="24"/>
        </w:numPr>
        <w:tabs>
          <w:tab w:val="left" w:pos="1985"/>
        </w:tabs>
        <w:spacing w:after="0" w:line="360" w:lineRule="auto"/>
        <w:ind w:left="1843" w:hanging="295"/>
        <w:rPr>
          <w:rFonts w:ascii="Arial" w:hAnsi="Arial" w:cs="Arial"/>
          <w:i/>
          <w:sz w:val="22"/>
          <w:szCs w:val="22"/>
        </w:rPr>
      </w:pPr>
      <w:r w:rsidRPr="00B743C0">
        <w:rPr>
          <w:rFonts w:ascii="Arial" w:hAnsi="Arial" w:cs="Arial"/>
          <w:i/>
          <w:sz w:val="22"/>
          <w:szCs w:val="22"/>
        </w:rPr>
        <w:t xml:space="preserve">w przypadku </w:t>
      </w:r>
      <w:r w:rsidR="00D32079" w:rsidRPr="00B743C0">
        <w:rPr>
          <w:rFonts w:ascii="Arial" w:hAnsi="Arial" w:cs="Arial"/>
          <w:i/>
          <w:sz w:val="22"/>
          <w:szCs w:val="22"/>
        </w:rPr>
        <w:t>dostaw</w:t>
      </w:r>
      <w:r w:rsidRPr="00B743C0">
        <w:rPr>
          <w:rFonts w:ascii="Arial" w:hAnsi="Arial" w:cs="Arial"/>
          <w:i/>
          <w:sz w:val="22"/>
          <w:szCs w:val="22"/>
        </w:rPr>
        <w:t xml:space="preserve"> będących w trakcie wykonywania, wymagania odnośnie: zakresu i wartości wykonywania danej </w:t>
      </w:r>
      <w:r w:rsidR="00D32079" w:rsidRPr="00B743C0">
        <w:rPr>
          <w:rFonts w:ascii="Arial" w:hAnsi="Arial" w:cs="Arial"/>
          <w:i/>
          <w:sz w:val="22"/>
          <w:szCs w:val="22"/>
        </w:rPr>
        <w:t>dostawy</w:t>
      </w:r>
      <w:r w:rsidRPr="00B743C0">
        <w:rPr>
          <w:rFonts w:ascii="Arial" w:hAnsi="Arial" w:cs="Arial"/>
          <w:i/>
          <w:sz w:val="22"/>
          <w:szCs w:val="22"/>
        </w:rPr>
        <w:t xml:space="preserve">, dotyczą części umowy już zrealizowanej (tj. od dnia rozpoczęcia wykonywania </w:t>
      </w:r>
      <w:r w:rsidR="00D32079" w:rsidRPr="00B743C0">
        <w:rPr>
          <w:rFonts w:ascii="Arial" w:hAnsi="Arial" w:cs="Arial"/>
          <w:i/>
          <w:sz w:val="22"/>
          <w:szCs w:val="22"/>
        </w:rPr>
        <w:t>dostawy</w:t>
      </w:r>
      <w:r w:rsidRPr="00B743C0">
        <w:rPr>
          <w:rFonts w:ascii="Arial" w:hAnsi="Arial" w:cs="Arial"/>
          <w:i/>
          <w:sz w:val="22"/>
          <w:szCs w:val="22"/>
        </w:rPr>
        <w:t xml:space="preserve"> do upływu terminu składania ofert) i te parametry (zakres, wartość) Wykonawca zobowiązany jest podać w wykazie </w:t>
      </w:r>
      <w:r w:rsidR="00D32079" w:rsidRPr="00B743C0">
        <w:rPr>
          <w:rFonts w:ascii="Arial" w:hAnsi="Arial" w:cs="Arial"/>
          <w:i/>
          <w:sz w:val="22"/>
          <w:szCs w:val="22"/>
        </w:rPr>
        <w:t>dostaw;</w:t>
      </w:r>
    </w:p>
    <w:p w14:paraId="753619C1" w14:textId="77777777" w:rsidR="00D412B8" w:rsidRPr="00B743C0" w:rsidRDefault="00D32079" w:rsidP="00E95D7B">
      <w:pPr>
        <w:pStyle w:val="Tresc"/>
        <w:numPr>
          <w:ilvl w:val="0"/>
          <w:numId w:val="24"/>
        </w:numPr>
        <w:tabs>
          <w:tab w:val="left" w:pos="1985"/>
        </w:tabs>
        <w:spacing w:after="0" w:line="360" w:lineRule="auto"/>
        <w:ind w:left="1843" w:hanging="295"/>
        <w:rPr>
          <w:rFonts w:ascii="Arial" w:hAnsi="Arial" w:cs="Arial"/>
          <w:i/>
          <w:sz w:val="22"/>
          <w:szCs w:val="22"/>
        </w:rPr>
      </w:pPr>
      <w:r w:rsidRPr="00B743C0">
        <w:rPr>
          <w:rFonts w:ascii="Arial" w:hAnsi="Arial" w:cs="Arial"/>
          <w:i/>
          <w:sz w:val="22"/>
          <w:szCs w:val="22"/>
        </w:rPr>
        <w:t>w</w:t>
      </w:r>
      <w:r w:rsidR="00D412B8" w:rsidRPr="00B743C0">
        <w:rPr>
          <w:rFonts w:ascii="Arial" w:hAnsi="Arial" w:cs="Arial"/>
          <w:i/>
          <w:sz w:val="22"/>
          <w:szCs w:val="22"/>
        </w:rPr>
        <w:t xml:space="preserve"> przypadku, gdy wartość zamówienia (umowy/kontraktu) jest określona w innej walucie niż w złotych polskich, Zamawiający dokona przeliczenia tej wartości na złote polskie na  podstawie średniego kursu złotego w stosunku do walut obcych określonych w Tabeli Kursów Narodowego Banku Polskiego (NBP) na dzień opublikowania Ogłoszenia o Zamówieniu w Dzienniku Urzędowym Unii Europejskiej. Jeżeli w dniu publikacji Ogłoszenia o Zamówieniu w Dzienniku Urzędowym Unii Europejskiej</w:t>
      </w:r>
      <w:r w:rsidR="00D84F67" w:rsidRPr="00B743C0">
        <w:rPr>
          <w:rFonts w:ascii="Arial" w:hAnsi="Arial" w:cs="Arial"/>
          <w:i/>
          <w:sz w:val="22"/>
          <w:szCs w:val="22"/>
        </w:rPr>
        <w:t xml:space="preserve"> (DUUE)</w:t>
      </w:r>
      <w:r w:rsidR="00D412B8" w:rsidRPr="00B743C0">
        <w:rPr>
          <w:rFonts w:ascii="Arial" w:hAnsi="Arial" w:cs="Arial"/>
          <w:i/>
          <w:sz w:val="22"/>
          <w:szCs w:val="22"/>
        </w:rPr>
        <w:t xml:space="preserve"> nie będzie opublikowany średni kurs walut przez NBP Zamawiający przyjmie kurs przeliczeniowy z ostatniej opublikowanej Tabeli Kursów NBP przed dniem publikacji ogłoszenia o zamówieniu w </w:t>
      </w:r>
      <w:r w:rsidR="00D84F67" w:rsidRPr="00B743C0">
        <w:rPr>
          <w:rFonts w:ascii="Arial" w:hAnsi="Arial" w:cs="Arial"/>
          <w:i/>
          <w:sz w:val="22"/>
          <w:szCs w:val="22"/>
        </w:rPr>
        <w:t>DUUE</w:t>
      </w:r>
      <w:r w:rsidR="00D412B8" w:rsidRPr="00B743C0">
        <w:rPr>
          <w:rFonts w:ascii="Arial" w:hAnsi="Arial" w:cs="Arial"/>
          <w:i/>
          <w:sz w:val="22"/>
          <w:szCs w:val="22"/>
        </w:rPr>
        <w:t>.</w:t>
      </w:r>
    </w:p>
    <w:p w14:paraId="3786F913" w14:textId="77777777" w:rsidR="00560D61" w:rsidRPr="00B743C0" w:rsidRDefault="00560D61" w:rsidP="00E95D7B">
      <w:pPr>
        <w:pStyle w:val="Tresc"/>
        <w:numPr>
          <w:ilvl w:val="0"/>
          <w:numId w:val="26"/>
        </w:numPr>
        <w:tabs>
          <w:tab w:val="left" w:pos="2127"/>
        </w:tabs>
        <w:spacing w:line="360" w:lineRule="auto"/>
        <w:rPr>
          <w:rFonts w:ascii="Arial" w:hAnsi="Arial" w:cs="Arial"/>
          <w:sz w:val="22"/>
          <w:szCs w:val="22"/>
        </w:rPr>
      </w:pPr>
      <w:r w:rsidRPr="00B743C0">
        <w:rPr>
          <w:rFonts w:ascii="Aria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00E2066" w14:textId="77777777" w:rsidR="00DD52EB" w:rsidRPr="00B743C0" w:rsidRDefault="00DD52EB" w:rsidP="00E95D7B">
      <w:pPr>
        <w:pStyle w:val="Tresc"/>
        <w:numPr>
          <w:ilvl w:val="0"/>
          <w:numId w:val="26"/>
        </w:numPr>
        <w:tabs>
          <w:tab w:val="left" w:pos="2127"/>
        </w:tabs>
        <w:spacing w:line="360" w:lineRule="auto"/>
        <w:rPr>
          <w:rFonts w:ascii="Arial" w:hAnsi="Arial" w:cs="Arial"/>
          <w:sz w:val="22"/>
          <w:szCs w:val="22"/>
        </w:rPr>
      </w:pPr>
      <w:r w:rsidRPr="00B743C0">
        <w:rPr>
          <w:rFonts w:ascii="Arial" w:hAnsi="Arial" w:cs="Arial"/>
          <w:iCs/>
          <w:sz w:val="22"/>
          <w:szCs w:val="22"/>
        </w:rPr>
        <w:t xml:space="preserve">Wykonawca </w:t>
      </w:r>
      <w:r w:rsidRPr="00B743C0">
        <w:rPr>
          <w:rFonts w:ascii="Arial" w:hAnsi="Arial" w:cs="Arial"/>
          <w:sz w:val="22"/>
          <w:szCs w:val="22"/>
        </w:rPr>
        <w:t xml:space="preserve">może w celu potwierdzenia spełniania warunków, o których mowa </w:t>
      </w:r>
      <w:r w:rsidRPr="00B743C0">
        <w:rPr>
          <w:rFonts w:ascii="Arial" w:hAnsi="Arial" w:cs="Arial"/>
          <w:sz w:val="22"/>
          <w:szCs w:val="22"/>
        </w:rPr>
        <w:br/>
        <w:t>w pkt 1.2</w:t>
      </w:r>
      <w:r w:rsidR="00D32079" w:rsidRPr="00B743C0">
        <w:rPr>
          <w:rFonts w:ascii="Arial" w:hAnsi="Arial" w:cs="Arial"/>
          <w:sz w:val="22"/>
          <w:szCs w:val="22"/>
        </w:rPr>
        <w:t>.3</w:t>
      </w:r>
      <w:r w:rsidRPr="00B743C0">
        <w:rPr>
          <w:rFonts w:ascii="Arial" w:hAnsi="Arial" w:cs="Arial"/>
          <w:sz w:val="22"/>
          <w:szCs w:val="22"/>
        </w:rPr>
        <w:t xml:space="preserve"> powyżej, w stosownych sytuacjach oraz w odniesieniu do konkretnego zamówienia, lub jego części, polegać na zdolnościach technicznych lub zawodowych innych podmiotów, niezależnie od charakteru prawnego łączących go z nim stosunków prawnych</w:t>
      </w:r>
      <w:r w:rsidRPr="00B743C0">
        <w:rPr>
          <w:rFonts w:ascii="Arial" w:hAnsi="Arial" w:cs="Arial"/>
          <w:iCs/>
          <w:sz w:val="22"/>
          <w:szCs w:val="22"/>
        </w:rPr>
        <w:t>.</w:t>
      </w:r>
    </w:p>
    <w:p w14:paraId="48FDC25E" w14:textId="77777777" w:rsidR="00DD52EB" w:rsidRPr="00B743C0" w:rsidRDefault="00DD52EB" w:rsidP="00E95D7B">
      <w:pPr>
        <w:pStyle w:val="Tresc"/>
        <w:numPr>
          <w:ilvl w:val="0"/>
          <w:numId w:val="26"/>
        </w:numPr>
        <w:tabs>
          <w:tab w:val="left" w:pos="2127"/>
        </w:tabs>
        <w:spacing w:line="360" w:lineRule="auto"/>
        <w:rPr>
          <w:rFonts w:ascii="Arial" w:hAnsi="Arial" w:cs="Arial"/>
          <w:sz w:val="22"/>
          <w:szCs w:val="22"/>
        </w:rPr>
      </w:pPr>
      <w:r w:rsidRPr="00B743C0">
        <w:rPr>
          <w:rFonts w:ascii="Arial" w:hAnsi="Arial" w:cs="Arial"/>
          <w:sz w:val="22"/>
          <w:szCs w:val="22"/>
        </w:rPr>
        <w:t xml:space="preserve">Wykonawca, który polega na zdolnościach innych podmiotów, musi udowodni Zamawiającemu, że realizując zamówienie będzie dysponował niezbędnymi zasobami </w:t>
      </w:r>
      <w:r w:rsidRPr="00B743C0">
        <w:rPr>
          <w:rFonts w:ascii="Arial" w:hAnsi="Arial" w:cs="Arial"/>
          <w:sz w:val="22"/>
          <w:szCs w:val="22"/>
        </w:rPr>
        <w:lastRenderedPageBreak/>
        <w:t xml:space="preserve">tych podmiotów, </w:t>
      </w:r>
      <w:r w:rsidRPr="00B743C0">
        <w:rPr>
          <w:rFonts w:ascii="Arial" w:hAnsi="Arial" w:cs="Arial"/>
          <w:b/>
          <w:sz w:val="22"/>
          <w:szCs w:val="22"/>
        </w:rPr>
        <w:t>w szczególności przedstawiając zobowiązanie tych podmiotów</w:t>
      </w:r>
      <w:r w:rsidRPr="00B743C0">
        <w:rPr>
          <w:rFonts w:ascii="Arial" w:hAnsi="Arial" w:cs="Arial"/>
          <w:sz w:val="22"/>
          <w:szCs w:val="22"/>
        </w:rPr>
        <w:t xml:space="preserve"> do oddania mu do dyspozycji niezbędnych zasobów na potrzeby realizacji zamówienia.</w:t>
      </w:r>
    </w:p>
    <w:p w14:paraId="4A167DC5" w14:textId="77777777" w:rsidR="00DD52EB" w:rsidRPr="00B743C0" w:rsidRDefault="00DD52EB" w:rsidP="00E95D7B">
      <w:pPr>
        <w:pStyle w:val="Tresc"/>
        <w:numPr>
          <w:ilvl w:val="0"/>
          <w:numId w:val="26"/>
        </w:numPr>
        <w:tabs>
          <w:tab w:val="left" w:pos="2127"/>
        </w:tabs>
        <w:spacing w:line="360" w:lineRule="auto"/>
        <w:rPr>
          <w:rFonts w:ascii="Arial" w:hAnsi="Arial" w:cs="Arial"/>
          <w:sz w:val="22"/>
          <w:szCs w:val="22"/>
        </w:rPr>
      </w:pPr>
      <w:r w:rsidRPr="00B743C0">
        <w:rPr>
          <w:rFonts w:ascii="Arial" w:hAnsi="Arial" w:cs="Arial"/>
          <w:sz w:val="22"/>
          <w:szCs w:val="22"/>
        </w:rPr>
        <w:t>Zamawiający oceni</w:t>
      </w:r>
      <w:r w:rsidR="00C000BD" w:rsidRPr="00B743C0">
        <w:rPr>
          <w:rFonts w:ascii="Arial" w:hAnsi="Arial" w:cs="Arial"/>
          <w:sz w:val="22"/>
          <w:szCs w:val="22"/>
        </w:rPr>
        <w:t xml:space="preserve"> – z zastrzeżeniem art. 24aa ustawy</w:t>
      </w:r>
      <w:r w:rsidRPr="00B743C0">
        <w:rPr>
          <w:rFonts w:ascii="Arial" w:hAnsi="Arial" w:cs="Arial"/>
          <w:sz w:val="22"/>
          <w:szCs w:val="22"/>
        </w:rPr>
        <w:t>,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w:t>
      </w:r>
    </w:p>
    <w:p w14:paraId="5BE3BE70" w14:textId="77777777" w:rsidR="00DD52EB" w:rsidRPr="00B743C0" w:rsidRDefault="00DD52EB" w:rsidP="00E95D7B">
      <w:pPr>
        <w:pStyle w:val="Tresc"/>
        <w:numPr>
          <w:ilvl w:val="0"/>
          <w:numId w:val="26"/>
        </w:numPr>
        <w:tabs>
          <w:tab w:val="left" w:pos="2127"/>
        </w:tabs>
        <w:spacing w:line="360" w:lineRule="auto"/>
        <w:rPr>
          <w:rFonts w:ascii="Arial" w:hAnsi="Arial" w:cs="Arial"/>
          <w:sz w:val="22"/>
          <w:szCs w:val="22"/>
          <w:u w:val="single"/>
        </w:rPr>
      </w:pPr>
      <w:r w:rsidRPr="00B743C0">
        <w:rPr>
          <w:rFonts w:ascii="Arial" w:hAnsi="Arial" w:cs="Arial"/>
          <w:sz w:val="22"/>
          <w:szCs w:val="22"/>
          <w:u w:val="single"/>
        </w:rPr>
        <w:t>W odniesieniu do warunk</w:t>
      </w:r>
      <w:r w:rsidR="00176BBE" w:rsidRPr="00B743C0">
        <w:rPr>
          <w:rFonts w:ascii="Arial" w:hAnsi="Arial" w:cs="Arial"/>
          <w:sz w:val="22"/>
          <w:szCs w:val="22"/>
          <w:u w:val="single"/>
        </w:rPr>
        <w:t>u</w:t>
      </w:r>
      <w:r w:rsidRPr="00B743C0">
        <w:rPr>
          <w:rFonts w:ascii="Arial" w:hAnsi="Arial" w:cs="Arial"/>
          <w:sz w:val="22"/>
          <w:szCs w:val="22"/>
          <w:u w:val="single"/>
        </w:rPr>
        <w:t xml:space="preserve"> dotycząc</w:t>
      </w:r>
      <w:r w:rsidR="00176BBE" w:rsidRPr="00B743C0">
        <w:rPr>
          <w:rFonts w:ascii="Arial" w:hAnsi="Arial" w:cs="Arial"/>
          <w:sz w:val="22"/>
          <w:szCs w:val="22"/>
          <w:u w:val="single"/>
        </w:rPr>
        <w:t>ego</w:t>
      </w:r>
      <w:r w:rsidRPr="00B743C0">
        <w:rPr>
          <w:rFonts w:ascii="Arial" w:hAnsi="Arial" w:cs="Arial"/>
          <w:sz w:val="22"/>
          <w:szCs w:val="22"/>
          <w:u w:val="single"/>
        </w:rPr>
        <w:t xml:space="preserve"> doświadczenia, Wykonawcy mogą polegać na zdolnościach innych podmiotów, jeśli podmioty te zrealizują</w:t>
      </w:r>
      <w:r w:rsidR="00D32079" w:rsidRPr="00B743C0">
        <w:rPr>
          <w:rFonts w:ascii="Arial" w:hAnsi="Arial" w:cs="Arial"/>
          <w:sz w:val="22"/>
          <w:szCs w:val="22"/>
          <w:u w:val="single"/>
        </w:rPr>
        <w:t xml:space="preserve"> dostawy</w:t>
      </w:r>
      <w:r w:rsidRPr="00B743C0">
        <w:rPr>
          <w:rFonts w:ascii="Arial" w:hAnsi="Arial" w:cs="Arial"/>
          <w:sz w:val="22"/>
          <w:szCs w:val="22"/>
          <w:u w:val="single"/>
        </w:rPr>
        <w:t xml:space="preserve"> do realizacji których te zdolności są wymagane. </w:t>
      </w:r>
    </w:p>
    <w:p w14:paraId="4B0DC0A7" w14:textId="77777777" w:rsidR="00A2525D" w:rsidRPr="00B743C0" w:rsidRDefault="00A2525D" w:rsidP="00E95D7B">
      <w:pPr>
        <w:pStyle w:val="Tresc"/>
        <w:numPr>
          <w:ilvl w:val="0"/>
          <w:numId w:val="26"/>
        </w:numPr>
        <w:tabs>
          <w:tab w:val="left" w:pos="2127"/>
        </w:tabs>
        <w:spacing w:line="360" w:lineRule="auto"/>
        <w:rPr>
          <w:rFonts w:ascii="Arial" w:hAnsi="Arial" w:cs="Arial"/>
          <w:sz w:val="22"/>
          <w:szCs w:val="22"/>
        </w:rPr>
      </w:pPr>
      <w:r w:rsidRPr="00B743C0">
        <w:rPr>
          <w:rFonts w:ascii="Arial" w:hAnsi="Arial" w:cs="Arial"/>
          <w:sz w:val="22"/>
          <w:szCs w:val="22"/>
        </w:rPr>
        <w:t xml:space="preserve">Jeżeli zdolności techniczne lub zawodowe podmiotu, o którym mowa w pkt </w:t>
      </w:r>
      <w:r w:rsidR="009E5134" w:rsidRPr="00B743C0">
        <w:rPr>
          <w:rFonts w:ascii="Arial" w:hAnsi="Arial" w:cs="Arial"/>
          <w:sz w:val="22"/>
          <w:szCs w:val="22"/>
        </w:rPr>
        <w:t>3</w:t>
      </w:r>
      <w:r w:rsidRPr="00B743C0">
        <w:rPr>
          <w:rFonts w:ascii="Arial" w:hAnsi="Arial" w:cs="Arial"/>
          <w:sz w:val="22"/>
          <w:szCs w:val="22"/>
        </w:rPr>
        <w:t xml:space="preserve"> powyżej, nie potwierdza spełnienia przez Wykonawcę warunków udziału w postępowaniu lub zachodzą wobec tych podmiotów podstawy wykluczenia, Zamawiający żąda, aby Wykonawca  </w:t>
      </w:r>
      <w:r w:rsidR="00415D8D" w:rsidRPr="00B743C0">
        <w:rPr>
          <w:rFonts w:ascii="Arial" w:hAnsi="Arial" w:cs="Arial"/>
          <w:sz w:val="22"/>
          <w:szCs w:val="22"/>
        </w:rPr>
        <w:t>w terminie określonym przez Zamawiającego:</w:t>
      </w:r>
    </w:p>
    <w:p w14:paraId="69A4AB12" w14:textId="77777777" w:rsidR="00415D8D" w:rsidRPr="00B743C0" w:rsidRDefault="00D32079" w:rsidP="00415D8D">
      <w:pPr>
        <w:pStyle w:val="Tresc"/>
        <w:tabs>
          <w:tab w:val="left" w:pos="2127"/>
        </w:tabs>
        <w:spacing w:line="360" w:lineRule="auto"/>
        <w:ind w:left="567"/>
        <w:rPr>
          <w:rFonts w:ascii="Arial" w:hAnsi="Arial" w:cs="Arial"/>
          <w:sz w:val="22"/>
          <w:szCs w:val="22"/>
        </w:rPr>
      </w:pPr>
      <w:r w:rsidRPr="00B743C0">
        <w:rPr>
          <w:rFonts w:ascii="Arial" w:hAnsi="Arial" w:cs="Arial"/>
          <w:sz w:val="22"/>
          <w:szCs w:val="22"/>
        </w:rPr>
        <w:t>7</w:t>
      </w:r>
      <w:r w:rsidR="00415D8D" w:rsidRPr="00B743C0">
        <w:rPr>
          <w:rFonts w:ascii="Arial" w:hAnsi="Arial" w:cs="Arial"/>
          <w:sz w:val="22"/>
          <w:szCs w:val="22"/>
        </w:rPr>
        <w:t>.1. zastąpił ten podmiot innym podmiotem lub podmiotami lub</w:t>
      </w:r>
    </w:p>
    <w:p w14:paraId="6D43BAA9" w14:textId="77777777" w:rsidR="00794FF0" w:rsidRPr="00B743C0" w:rsidRDefault="00D32079" w:rsidP="00157D44">
      <w:pPr>
        <w:pStyle w:val="Tresc"/>
        <w:tabs>
          <w:tab w:val="left" w:pos="2127"/>
        </w:tabs>
        <w:spacing w:line="360" w:lineRule="auto"/>
        <w:ind w:left="993" w:hanging="426"/>
        <w:rPr>
          <w:rFonts w:ascii="Arial" w:hAnsi="Arial" w:cs="Arial"/>
          <w:sz w:val="22"/>
          <w:szCs w:val="22"/>
        </w:rPr>
      </w:pPr>
      <w:r w:rsidRPr="00B743C0">
        <w:rPr>
          <w:rFonts w:ascii="Arial" w:hAnsi="Arial" w:cs="Arial"/>
          <w:sz w:val="22"/>
          <w:szCs w:val="22"/>
        </w:rPr>
        <w:t>7</w:t>
      </w:r>
      <w:r w:rsidR="00415D8D" w:rsidRPr="00B743C0">
        <w:rPr>
          <w:rFonts w:ascii="Arial" w:hAnsi="Arial" w:cs="Arial"/>
          <w:sz w:val="22"/>
          <w:szCs w:val="22"/>
        </w:rPr>
        <w:t>.2. zobowiązał się do osobistego wykonania odpowiedniej części zamówienia, jeżeli wykaże zdolność techniczną lub zawodową, o któr</w:t>
      </w:r>
      <w:r w:rsidRPr="00B743C0">
        <w:rPr>
          <w:rFonts w:ascii="Arial" w:hAnsi="Arial" w:cs="Arial"/>
          <w:sz w:val="22"/>
          <w:szCs w:val="22"/>
        </w:rPr>
        <w:t xml:space="preserve">ej </w:t>
      </w:r>
      <w:r w:rsidR="00415D8D" w:rsidRPr="00B743C0">
        <w:rPr>
          <w:rFonts w:ascii="Arial" w:hAnsi="Arial" w:cs="Arial"/>
          <w:sz w:val="22"/>
          <w:szCs w:val="22"/>
        </w:rPr>
        <w:t xml:space="preserve">mowa w pkt </w:t>
      </w:r>
      <w:r w:rsidR="009E5134" w:rsidRPr="00B743C0">
        <w:rPr>
          <w:rFonts w:ascii="Arial" w:hAnsi="Arial" w:cs="Arial"/>
          <w:sz w:val="22"/>
          <w:szCs w:val="22"/>
        </w:rPr>
        <w:t>3</w:t>
      </w:r>
      <w:r w:rsidR="00415D8D" w:rsidRPr="00B743C0">
        <w:rPr>
          <w:rFonts w:ascii="Arial" w:hAnsi="Arial" w:cs="Arial"/>
          <w:sz w:val="22"/>
          <w:szCs w:val="22"/>
        </w:rPr>
        <w:t xml:space="preserve"> powyżej.</w:t>
      </w:r>
    </w:p>
    <w:p w14:paraId="5A5CDF87" w14:textId="77777777" w:rsidR="00C02664" w:rsidRPr="00B743C0" w:rsidRDefault="00DD52EB" w:rsidP="00E95D7B">
      <w:pPr>
        <w:pStyle w:val="Tresc"/>
        <w:numPr>
          <w:ilvl w:val="0"/>
          <w:numId w:val="26"/>
        </w:numPr>
        <w:tabs>
          <w:tab w:val="left" w:pos="2127"/>
        </w:tabs>
        <w:spacing w:line="360" w:lineRule="auto"/>
        <w:rPr>
          <w:rFonts w:ascii="Arial" w:hAnsi="Arial" w:cs="Arial"/>
          <w:sz w:val="22"/>
          <w:szCs w:val="22"/>
        </w:rPr>
      </w:pPr>
      <w:r w:rsidRPr="00B743C0">
        <w:rPr>
          <w:rFonts w:ascii="Arial" w:hAnsi="Arial" w:cs="Arial"/>
          <w:sz w:val="22"/>
          <w:szCs w:val="22"/>
          <w:lang w:eastAsia="ar-SA"/>
        </w:rPr>
        <w:t>W przypadku Wykonawców wspólnie ubiegających się o udzielenie zamówienia, warunk</w:t>
      </w:r>
      <w:r w:rsidR="00794FF0" w:rsidRPr="00B743C0">
        <w:rPr>
          <w:rFonts w:ascii="Arial" w:hAnsi="Arial" w:cs="Arial"/>
          <w:sz w:val="22"/>
          <w:szCs w:val="22"/>
          <w:lang w:eastAsia="ar-SA"/>
        </w:rPr>
        <w:t>i</w:t>
      </w:r>
      <w:r w:rsidRPr="00B743C0">
        <w:rPr>
          <w:rFonts w:ascii="Arial" w:hAnsi="Arial" w:cs="Arial"/>
          <w:sz w:val="22"/>
          <w:szCs w:val="22"/>
          <w:lang w:eastAsia="ar-SA"/>
        </w:rPr>
        <w:t xml:space="preserve"> określon</w:t>
      </w:r>
      <w:r w:rsidR="00794FF0" w:rsidRPr="00B743C0">
        <w:rPr>
          <w:rFonts w:ascii="Arial" w:hAnsi="Arial" w:cs="Arial"/>
          <w:sz w:val="22"/>
          <w:szCs w:val="22"/>
          <w:lang w:eastAsia="ar-SA"/>
        </w:rPr>
        <w:t>e</w:t>
      </w:r>
      <w:r w:rsidRPr="00B743C0">
        <w:rPr>
          <w:rFonts w:ascii="Arial" w:hAnsi="Arial" w:cs="Arial"/>
          <w:sz w:val="22"/>
          <w:szCs w:val="22"/>
          <w:lang w:eastAsia="ar-SA"/>
        </w:rPr>
        <w:t xml:space="preserve"> w pkt </w:t>
      </w:r>
      <w:r w:rsidR="00794FF0" w:rsidRPr="00B743C0">
        <w:rPr>
          <w:rFonts w:ascii="Arial" w:hAnsi="Arial" w:cs="Arial"/>
          <w:sz w:val="22"/>
          <w:szCs w:val="22"/>
          <w:lang w:eastAsia="ar-SA"/>
        </w:rPr>
        <w:t>1.2</w:t>
      </w:r>
      <w:r w:rsidR="00320BFE" w:rsidRPr="00B743C0">
        <w:rPr>
          <w:rFonts w:ascii="Arial" w:hAnsi="Arial" w:cs="Arial"/>
          <w:sz w:val="22"/>
          <w:szCs w:val="22"/>
          <w:lang w:eastAsia="ar-SA"/>
        </w:rPr>
        <w:t>.3</w:t>
      </w:r>
      <w:r w:rsidR="00794FF0" w:rsidRPr="00B743C0">
        <w:rPr>
          <w:rFonts w:ascii="Arial" w:hAnsi="Arial" w:cs="Arial"/>
          <w:sz w:val="22"/>
          <w:szCs w:val="22"/>
          <w:lang w:eastAsia="ar-SA"/>
        </w:rPr>
        <w:t xml:space="preserve"> powyżej musi</w:t>
      </w:r>
      <w:r w:rsidRPr="00B743C0">
        <w:rPr>
          <w:rFonts w:ascii="Arial" w:hAnsi="Arial" w:cs="Arial"/>
          <w:sz w:val="22"/>
          <w:szCs w:val="22"/>
          <w:lang w:eastAsia="ar-SA"/>
        </w:rPr>
        <w:t xml:space="preserve"> spełniać co najmniej jeden z tych Wykonawców </w:t>
      </w:r>
      <w:r w:rsidR="00794FF0" w:rsidRPr="00B743C0">
        <w:rPr>
          <w:rFonts w:ascii="Arial" w:hAnsi="Arial" w:cs="Arial"/>
          <w:sz w:val="22"/>
          <w:szCs w:val="22"/>
          <w:lang w:eastAsia="ar-SA"/>
        </w:rPr>
        <w:t>samodzielnie lub</w:t>
      </w:r>
      <w:r w:rsidRPr="00B743C0">
        <w:rPr>
          <w:rFonts w:ascii="Arial" w:hAnsi="Arial" w:cs="Arial"/>
          <w:sz w:val="22"/>
          <w:szCs w:val="22"/>
          <w:lang w:eastAsia="ar-SA"/>
        </w:rPr>
        <w:t xml:space="preserve"> wszyscy Wykonawcy </w:t>
      </w:r>
      <w:r w:rsidR="00794FF0" w:rsidRPr="00B743C0">
        <w:rPr>
          <w:rFonts w:ascii="Arial" w:hAnsi="Arial" w:cs="Arial"/>
          <w:sz w:val="22"/>
          <w:szCs w:val="22"/>
          <w:lang w:eastAsia="ar-SA"/>
        </w:rPr>
        <w:t>łącz</w:t>
      </w:r>
      <w:r w:rsidRPr="00B743C0">
        <w:rPr>
          <w:rFonts w:ascii="Arial" w:hAnsi="Arial" w:cs="Arial"/>
          <w:sz w:val="22"/>
          <w:szCs w:val="22"/>
          <w:lang w:eastAsia="ar-SA"/>
        </w:rPr>
        <w:t xml:space="preserve">nie. </w:t>
      </w:r>
    </w:p>
    <w:p w14:paraId="37F81AE1" w14:textId="77777777" w:rsidR="002507E9" w:rsidRPr="00B743C0" w:rsidRDefault="00CA496F" w:rsidP="002507E9">
      <w:pPr>
        <w:spacing w:before="360" w:after="120" w:line="360" w:lineRule="auto"/>
        <w:ind w:left="539" w:hanging="539"/>
        <w:jc w:val="both"/>
        <w:rPr>
          <w:rFonts w:ascii="Arial" w:hAnsi="Arial" w:cs="Arial"/>
          <w:b/>
          <w:sz w:val="22"/>
          <w:szCs w:val="22"/>
        </w:rPr>
      </w:pPr>
      <w:r w:rsidRPr="00B743C0">
        <w:rPr>
          <w:rFonts w:ascii="Arial" w:hAnsi="Arial" w:cs="Arial"/>
          <w:b/>
          <w:sz w:val="22"/>
          <w:szCs w:val="22"/>
        </w:rPr>
        <w:t xml:space="preserve">VII. Wykaz oświadczeń i dokumentów </w:t>
      </w:r>
      <w:r w:rsidR="00157D44" w:rsidRPr="00B743C0">
        <w:rPr>
          <w:rFonts w:ascii="Arial" w:hAnsi="Arial" w:cs="Arial"/>
          <w:b/>
          <w:sz w:val="22"/>
          <w:szCs w:val="22"/>
        </w:rPr>
        <w:t>potwierdzających</w:t>
      </w:r>
      <w:r w:rsidRPr="00B743C0">
        <w:rPr>
          <w:rFonts w:ascii="Arial" w:hAnsi="Arial" w:cs="Arial"/>
          <w:b/>
          <w:sz w:val="22"/>
          <w:szCs w:val="22"/>
        </w:rPr>
        <w:t xml:space="preserve"> spełni</w:t>
      </w:r>
      <w:r w:rsidR="00157D44" w:rsidRPr="00B743C0">
        <w:rPr>
          <w:rFonts w:ascii="Arial" w:hAnsi="Arial" w:cs="Arial"/>
          <w:b/>
          <w:sz w:val="22"/>
          <w:szCs w:val="22"/>
        </w:rPr>
        <w:t>a</w:t>
      </w:r>
      <w:r w:rsidRPr="00B743C0">
        <w:rPr>
          <w:rFonts w:ascii="Arial" w:hAnsi="Arial" w:cs="Arial"/>
          <w:b/>
          <w:sz w:val="22"/>
          <w:szCs w:val="22"/>
        </w:rPr>
        <w:t>ni</w:t>
      </w:r>
      <w:r w:rsidR="00157D44" w:rsidRPr="00B743C0">
        <w:rPr>
          <w:rFonts w:ascii="Arial" w:hAnsi="Arial" w:cs="Arial"/>
          <w:b/>
          <w:sz w:val="22"/>
          <w:szCs w:val="22"/>
        </w:rPr>
        <w:t>e</w:t>
      </w:r>
      <w:r w:rsidRPr="00B743C0">
        <w:rPr>
          <w:rFonts w:ascii="Arial" w:hAnsi="Arial" w:cs="Arial"/>
          <w:b/>
          <w:sz w:val="22"/>
          <w:szCs w:val="22"/>
        </w:rPr>
        <w:t xml:space="preserve"> warunków udziału w p</w:t>
      </w:r>
      <w:r w:rsidR="00E56892" w:rsidRPr="00B743C0">
        <w:rPr>
          <w:rFonts w:ascii="Arial" w:hAnsi="Arial" w:cs="Arial"/>
          <w:b/>
          <w:sz w:val="22"/>
          <w:szCs w:val="22"/>
        </w:rPr>
        <w:t xml:space="preserve">ostępowaniu oraz braku podstaw </w:t>
      </w:r>
      <w:r w:rsidRPr="00B743C0">
        <w:rPr>
          <w:rFonts w:ascii="Arial" w:hAnsi="Arial" w:cs="Arial"/>
          <w:b/>
          <w:sz w:val="22"/>
          <w:szCs w:val="22"/>
        </w:rPr>
        <w:t>do wykluczenia</w:t>
      </w:r>
      <w:r w:rsidR="002507E9" w:rsidRPr="00B743C0">
        <w:rPr>
          <w:rFonts w:ascii="Arial" w:hAnsi="Arial" w:cs="Arial"/>
          <w:b/>
          <w:sz w:val="22"/>
          <w:szCs w:val="22"/>
        </w:rPr>
        <w:t>.</w:t>
      </w:r>
    </w:p>
    <w:p w14:paraId="442C059A" w14:textId="77777777" w:rsidR="009C0916" w:rsidRPr="00B743C0" w:rsidRDefault="009C0916" w:rsidP="00E95D7B">
      <w:pPr>
        <w:pStyle w:val="Akapitzlist"/>
        <w:numPr>
          <w:ilvl w:val="0"/>
          <w:numId w:val="7"/>
        </w:numPr>
        <w:tabs>
          <w:tab w:val="clear" w:pos="397"/>
          <w:tab w:val="num" w:pos="463"/>
        </w:tabs>
        <w:snapToGrid w:val="0"/>
        <w:spacing w:after="120" w:line="360" w:lineRule="auto"/>
        <w:ind w:left="426" w:hanging="426"/>
        <w:jc w:val="both"/>
        <w:rPr>
          <w:rFonts w:ascii="Arial" w:hAnsi="Arial" w:cs="Arial"/>
          <w:lang w:eastAsia="pl-PL"/>
        </w:rPr>
      </w:pPr>
      <w:r w:rsidRPr="00B743C0">
        <w:rPr>
          <w:rFonts w:ascii="Arial" w:hAnsi="Arial" w:cs="Arial"/>
          <w:lang w:eastAsia="pl-PL"/>
        </w:rPr>
        <w:t>W celu potwierdzenia spełniania warunków udziału w post</w:t>
      </w:r>
      <w:r w:rsidR="003431C3" w:rsidRPr="00B743C0">
        <w:rPr>
          <w:rFonts w:ascii="Arial" w:hAnsi="Arial" w:cs="Arial"/>
          <w:lang w:eastAsia="pl-PL"/>
        </w:rPr>
        <w:t>ę</w:t>
      </w:r>
      <w:r w:rsidRPr="00B743C0">
        <w:rPr>
          <w:rFonts w:ascii="Arial" w:hAnsi="Arial" w:cs="Arial"/>
          <w:lang w:eastAsia="pl-PL"/>
        </w:rPr>
        <w:t>powaniu oraz wykazania braku podstaw do wykluczenia określonych w Rozdziale VI SIWZ, Wykonawc</w:t>
      </w:r>
      <w:r w:rsidR="003431C3" w:rsidRPr="00B743C0">
        <w:rPr>
          <w:rFonts w:ascii="Arial" w:hAnsi="Arial" w:cs="Arial"/>
          <w:lang w:eastAsia="pl-PL"/>
        </w:rPr>
        <w:t>a</w:t>
      </w:r>
      <w:r w:rsidRPr="00B743C0">
        <w:rPr>
          <w:rFonts w:ascii="Arial" w:hAnsi="Arial" w:cs="Arial"/>
          <w:lang w:eastAsia="pl-PL"/>
        </w:rPr>
        <w:t>:</w:t>
      </w:r>
    </w:p>
    <w:p w14:paraId="67DFB2F2" w14:textId="24039F85" w:rsidR="00EF68BD" w:rsidRPr="00B743C0" w:rsidRDefault="003431C3" w:rsidP="00B149BE">
      <w:pPr>
        <w:pStyle w:val="Akapitzlist"/>
        <w:numPr>
          <w:ilvl w:val="1"/>
          <w:numId w:val="27"/>
        </w:numPr>
        <w:snapToGrid w:val="0"/>
        <w:spacing w:before="240" w:after="120" w:line="360" w:lineRule="auto"/>
        <w:jc w:val="both"/>
        <w:rPr>
          <w:rFonts w:ascii="Arial" w:hAnsi="Arial" w:cs="Arial"/>
          <w:u w:val="single"/>
          <w:lang w:eastAsia="pl-PL"/>
        </w:rPr>
      </w:pPr>
      <w:r w:rsidRPr="00B743C0">
        <w:rPr>
          <w:rFonts w:ascii="Arial" w:hAnsi="Arial" w:cs="Arial"/>
          <w:b/>
          <w:u w:val="single"/>
          <w:lang w:eastAsia="pl-PL"/>
        </w:rPr>
        <w:t>przed upływem terminu składania ofert</w:t>
      </w:r>
      <w:r w:rsidRPr="00B743C0">
        <w:rPr>
          <w:rFonts w:ascii="Arial" w:hAnsi="Arial" w:cs="Arial"/>
          <w:lang w:eastAsia="pl-PL"/>
        </w:rPr>
        <w:t xml:space="preserve"> – musi złożyć </w:t>
      </w:r>
      <w:r w:rsidR="008A7783" w:rsidRPr="00B743C0">
        <w:rPr>
          <w:rFonts w:ascii="Arial" w:hAnsi="Arial" w:cs="Arial"/>
          <w:lang w:eastAsia="pl-PL"/>
        </w:rPr>
        <w:t xml:space="preserve">aktualne na dzień składania </w:t>
      </w:r>
      <w:r w:rsidR="009C0916" w:rsidRPr="00B743C0">
        <w:rPr>
          <w:rFonts w:ascii="Arial" w:hAnsi="Arial" w:cs="Arial"/>
          <w:lang w:eastAsia="pl-PL"/>
        </w:rPr>
        <w:t xml:space="preserve">ofert </w:t>
      </w:r>
      <w:r w:rsidR="008A7783" w:rsidRPr="00B743C0">
        <w:rPr>
          <w:rFonts w:ascii="Arial" w:hAnsi="Arial" w:cs="Arial"/>
          <w:lang w:eastAsia="pl-PL"/>
        </w:rPr>
        <w:t xml:space="preserve">oświadczenie w </w:t>
      </w:r>
      <w:r w:rsidR="0038018A" w:rsidRPr="00B743C0">
        <w:rPr>
          <w:rFonts w:ascii="Arial" w:hAnsi="Arial" w:cs="Arial"/>
          <w:lang w:eastAsia="pl-PL"/>
        </w:rPr>
        <w:t xml:space="preserve">postaci </w:t>
      </w:r>
      <w:r w:rsidR="0038018A" w:rsidRPr="00B743C0">
        <w:rPr>
          <w:rFonts w:ascii="Arial" w:hAnsi="Arial" w:cs="Arial"/>
          <w:b/>
          <w:bCs/>
          <w:color w:val="000000"/>
        </w:rPr>
        <w:t>Jednolitego Europejskiego Dokumentu Zamówienia (</w:t>
      </w:r>
      <w:r w:rsidR="009E36A2" w:rsidRPr="00B743C0">
        <w:rPr>
          <w:rFonts w:ascii="Arial" w:hAnsi="Arial" w:cs="Arial"/>
          <w:b/>
          <w:bCs/>
          <w:color w:val="000000"/>
        </w:rPr>
        <w:t xml:space="preserve">dalej jako </w:t>
      </w:r>
      <w:r w:rsidR="0038018A" w:rsidRPr="00B743C0">
        <w:rPr>
          <w:rFonts w:ascii="Arial" w:hAnsi="Arial" w:cs="Arial"/>
          <w:b/>
          <w:bCs/>
          <w:i/>
          <w:color w:val="000000"/>
        </w:rPr>
        <w:t>JEDZ</w:t>
      </w:r>
      <w:r w:rsidR="0038018A" w:rsidRPr="00B743C0">
        <w:rPr>
          <w:rFonts w:ascii="Arial" w:hAnsi="Arial" w:cs="Arial"/>
          <w:b/>
          <w:bCs/>
          <w:color w:val="000000"/>
        </w:rPr>
        <w:t>)</w:t>
      </w:r>
      <w:r w:rsidR="008A40DF" w:rsidRPr="00B743C0">
        <w:rPr>
          <w:rFonts w:ascii="Arial" w:eastAsiaTheme="minorHAnsi" w:hAnsi="Arial" w:cs="Arial"/>
        </w:rPr>
        <w:t>.</w:t>
      </w:r>
      <w:r w:rsidR="00EF68BD" w:rsidRPr="00B743C0">
        <w:rPr>
          <w:rFonts w:ascii="Arial" w:eastAsiaTheme="minorHAnsi" w:hAnsi="Arial" w:cs="Arial"/>
        </w:rPr>
        <w:t xml:space="preserve"> </w:t>
      </w:r>
      <w:r w:rsidR="009A1DC9" w:rsidRPr="00B743C0">
        <w:rPr>
          <w:rFonts w:ascii="Arial" w:hAnsi="Arial" w:cs="Arial"/>
          <w:lang w:eastAsia="pl-PL"/>
        </w:rPr>
        <w:t xml:space="preserve">Informacje zawarte w JEDZ będą stanowić wstępne potwierdzenie, że Wykonawca nie podlega wykluczeniu oraz spełnia warunki udziału w postępowaniu. </w:t>
      </w:r>
      <w:bookmarkStart w:id="3" w:name="_Hlk516458623"/>
      <w:r w:rsidR="00B149BE" w:rsidRPr="00B743C0">
        <w:rPr>
          <w:rFonts w:ascii="Arial" w:hAnsi="Arial" w:cs="Arial"/>
        </w:rPr>
        <w:t>W przypadku części IV JEDZ (kryteria kwalifikacji), Wykonawca wypełnia jedynie sekcję α, czyli ogólne oświadczenie dotyczące wszystkich kryteriów kwalifikacji</w:t>
      </w:r>
      <w:bookmarkEnd w:id="3"/>
      <w:r w:rsidR="00B149BE" w:rsidRPr="00B743C0">
        <w:rPr>
          <w:rFonts w:ascii="Arial" w:hAnsi="Arial" w:cs="Arial"/>
        </w:rPr>
        <w:t xml:space="preserve">. </w:t>
      </w:r>
      <w:r w:rsidR="00B149BE" w:rsidRPr="00B743C0">
        <w:rPr>
          <w:rFonts w:ascii="Arial" w:hAnsi="Arial" w:cs="Arial"/>
          <w:u w:val="single"/>
        </w:rPr>
        <w:t xml:space="preserve">JEDZ musi mieć postać elektroniczną </w:t>
      </w:r>
      <w:r w:rsidR="00B149BE" w:rsidRPr="00B743C0">
        <w:rPr>
          <w:rFonts w:ascii="Arial" w:hAnsi="Arial" w:cs="Arial"/>
          <w:u w:val="single"/>
        </w:rPr>
        <w:lastRenderedPageBreak/>
        <w:t>opatrzoną kwalifikowanym podpisem elektronicznym przez osoby uprawnione do reprezentowania Wykonawcy (forma dokumentu elektronicznego).</w:t>
      </w:r>
    </w:p>
    <w:p w14:paraId="0BE0CB21" w14:textId="0CBF69E1" w:rsidR="00A90D31" w:rsidRPr="00B743C0" w:rsidRDefault="00A90D31" w:rsidP="005A7D2B">
      <w:pPr>
        <w:pStyle w:val="Akapitzlist"/>
        <w:snapToGrid w:val="0"/>
        <w:spacing w:before="240" w:after="120" w:line="360" w:lineRule="auto"/>
        <w:ind w:left="1146"/>
        <w:jc w:val="both"/>
        <w:rPr>
          <w:rFonts w:ascii="Arial" w:hAnsi="Arial" w:cs="Arial"/>
          <w:lang w:eastAsia="pl-PL"/>
        </w:rPr>
      </w:pPr>
      <w:r w:rsidRPr="00B743C0">
        <w:rPr>
          <w:rFonts w:ascii="Arial" w:hAnsi="Arial" w:cs="Arial"/>
          <w:lang w:eastAsia="pl-PL"/>
        </w:rPr>
        <w:t xml:space="preserve">Edytowalna wersja formularza JEDZ jest dostępna na stronie </w:t>
      </w:r>
      <w:hyperlink r:id="rId8" w:history="1">
        <w:r w:rsidR="00953E5E" w:rsidRPr="00B743C0">
          <w:rPr>
            <w:rStyle w:val="Hipercze"/>
            <w:rFonts w:ascii="Arial" w:hAnsi="Arial" w:cs="Arial"/>
            <w:lang w:eastAsia="pl-PL"/>
          </w:rPr>
          <w:t>https://www.uzp.gov.pl/baza-wiedzy/jednolity-europejski-dokument-zamowienia</w:t>
        </w:r>
      </w:hyperlink>
      <w:r w:rsidR="00953E5E" w:rsidRPr="00B743C0">
        <w:rPr>
          <w:rFonts w:ascii="Arial" w:hAnsi="Arial" w:cs="Arial"/>
          <w:lang w:eastAsia="pl-PL"/>
        </w:rPr>
        <w:t xml:space="preserve"> oraz w </w:t>
      </w:r>
      <w:r w:rsidR="00953E5E" w:rsidRPr="00B743C0">
        <w:rPr>
          <w:rFonts w:ascii="Arial" w:hAnsi="Arial" w:cs="Arial"/>
          <w:b/>
          <w:u w:val="single"/>
          <w:lang w:eastAsia="pl-PL"/>
        </w:rPr>
        <w:t>Załączniku nr 3 do SIWZ</w:t>
      </w:r>
      <w:r w:rsidR="00953E5E" w:rsidRPr="00B743C0">
        <w:rPr>
          <w:rFonts w:ascii="Arial" w:hAnsi="Arial" w:cs="Arial"/>
          <w:lang w:eastAsia="pl-PL"/>
        </w:rPr>
        <w:t>.</w:t>
      </w:r>
    </w:p>
    <w:p w14:paraId="49DD62F7" w14:textId="532A7386" w:rsidR="008A40DF" w:rsidRPr="00B743C0" w:rsidRDefault="00EF68BD" w:rsidP="005A7D2B">
      <w:pPr>
        <w:pStyle w:val="Akapitzlist"/>
        <w:snapToGrid w:val="0"/>
        <w:spacing w:before="240" w:after="120" w:line="360" w:lineRule="auto"/>
        <w:ind w:left="1146"/>
        <w:jc w:val="both"/>
        <w:rPr>
          <w:rFonts w:ascii="Arial" w:hAnsi="Arial" w:cs="Arial"/>
          <w:lang w:eastAsia="pl-PL"/>
        </w:rPr>
      </w:pPr>
      <w:r w:rsidRPr="00B743C0">
        <w:rPr>
          <w:rFonts w:ascii="Arial" w:hAnsi="Arial" w:cs="Arial"/>
          <w:i/>
          <w:lang w:eastAsia="pl-PL"/>
        </w:rPr>
        <w:t xml:space="preserve">Instrukcja złożenia </w:t>
      </w:r>
      <w:r w:rsidR="008A40DF" w:rsidRPr="00B743C0">
        <w:rPr>
          <w:rFonts w:ascii="Arial" w:hAnsi="Arial" w:cs="Arial"/>
          <w:i/>
          <w:lang w:eastAsia="pl-PL"/>
        </w:rPr>
        <w:t>JEDZ</w:t>
      </w:r>
      <w:r w:rsidRPr="00B743C0">
        <w:rPr>
          <w:rFonts w:ascii="Arial" w:hAnsi="Arial" w:cs="Arial"/>
          <w:i/>
          <w:lang w:eastAsia="pl-PL"/>
        </w:rPr>
        <w:t xml:space="preserve"> przy użyciu środków komunikacji elektronicznej</w:t>
      </w:r>
      <w:r w:rsidRPr="00B743C0">
        <w:rPr>
          <w:rFonts w:ascii="Arial" w:hAnsi="Arial" w:cs="Arial"/>
          <w:lang w:eastAsia="pl-PL"/>
        </w:rPr>
        <w:t xml:space="preserve"> </w:t>
      </w:r>
      <w:r w:rsidR="008A40DF" w:rsidRPr="00B743C0">
        <w:rPr>
          <w:rFonts w:ascii="Arial" w:hAnsi="Arial" w:cs="Arial"/>
          <w:lang w:eastAsia="pl-PL"/>
        </w:rPr>
        <w:t xml:space="preserve"> </w:t>
      </w:r>
      <w:r w:rsidRPr="00B743C0">
        <w:rPr>
          <w:rFonts w:ascii="Arial" w:hAnsi="Arial" w:cs="Arial"/>
          <w:lang w:eastAsia="pl-PL"/>
        </w:rPr>
        <w:t xml:space="preserve">znajduje się w </w:t>
      </w:r>
      <w:r w:rsidR="008A40DF" w:rsidRPr="00B743C0">
        <w:rPr>
          <w:rFonts w:ascii="Arial" w:hAnsi="Arial" w:cs="Arial"/>
          <w:b/>
          <w:u w:val="single"/>
          <w:lang w:eastAsia="pl-PL"/>
        </w:rPr>
        <w:t>Załącznik</w:t>
      </w:r>
      <w:r w:rsidRPr="00B743C0">
        <w:rPr>
          <w:rFonts w:ascii="Arial" w:hAnsi="Arial" w:cs="Arial"/>
          <w:b/>
          <w:u w:val="single"/>
          <w:lang w:eastAsia="pl-PL"/>
        </w:rPr>
        <w:t>u</w:t>
      </w:r>
      <w:r w:rsidR="008A40DF" w:rsidRPr="00B743C0">
        <w:rPr>
          <w:rFonts w:ascii="Arial" w:hAnsi="Arial" w:cs="Arial"/>
          <w:b/>
          <w:u w:val="single"/>
          <w:lang w:eastAsia="pl-PL"/>
        </w:rPr>
        <w:t xml:space="preserve"> Nr</w:t>
      </w:r>
      <w:r w:rsidR="005A7D2B" w:rsidRPr="00B743C0">
        <w:rPr>
          <w:rFonts w:ascii="Arial" w:hAnsi="Arial" w:cs="Arial"/>
          <w:b/>
          <w:u w:val="single"/>
          <w:lang w:eastAsia="pl-PL"/>
        </w:rPr>
        <w:t xml:space="preserve"> 3</w:t>
      </w:r>
      <w:r w:rsidR="00953E5E" w:rsidRPr="00B743C0">
        <w:rPr>
          <w:rFonts w:ascii="Arial" w:hAnsi="Arial" w:cs="Arial"/>
          <w:b/>
          <w:u w:val="single"/>
          <w:lang w:eastAsia="pl-PL"/>
        </w:rPr>
        <w:t>a</w:t>
      </w:r>
      <w:r w:rsidR="005A7D2B" w:rsidRPr="00B743C0">
        <w:rPr>
          <w:rFonts w:ascii="Arial" w:hAnsi="Arial" w:cs="Arial"/>
          <w:b/>
          <w:u w:val="single"/>
          <w:lang w:eastAsia="pl-PL"/>
        </w:rPr>
        <w:t xml:space="preserve"> do SIWZ</w:t>
      </w:r>
      <w:r w:rsidR="005A7D2B" w:rsidRPr="00B743C0">
        <w:rPr>
          <w:rFonts w:ascii="Arial" w:hAnsi="Arial" w:cs="Arial"/>
          <w:lang w:eastAsia="pl-PL"/>
        </w:rPr>
        <w:t xml:space="preserve">. Informacje zawarte </w:t>
      </w:r>
      <w:r w:rsidR="008A40DF" w:rsidRPr="00B743C0">
        <w:rPr>
          <w:rFonts w:ascii="Arial" w:hAnsi="Arial" w:cs="Arial"/>
          <w:lang w:eastAsia="pl-PL"/>
        </w:rPr>
        <w:t>w JEDZ będą stanowić wstępne potwierdzenie, że Wykonawca nie podlega wykluczeniu oraz spełnia warunki udziału w postępowaniu.</w:t>
      </w:r>
    </w:p>
    <w:p w14:paraId="4D2A7D7D" w14:textId="77777777" w:rsidR="008A40DF" w:rsidRPr="00B743C0" w:rsidRDefault="008A40DF" w:rsidP="008A40DF">
      <w:pPr>
        <w:pStyle w:val="Akapitzlist"/>
        <w:snapToGrid w:val="0"/>
        <w:spacing w:before="240" w:after="120" w:line="360" w:lineRule="auto"/>
        <w:ind w:left="1146"/>
        <w:jc w:val="both"/>
        <w:rPr>
          <w:rFonts w:ascii="Arial" w:hAnsi="Arial" w:cs="Arial"/>
          <w:lang w:eastAsia="pl-PL"/>
        </w:rPr>
      </w:pPr>
      <w:r w:rsidRPr="00B743C0">
        <w:rPr>
          <w:rFonts w:ascii="Arial" w:hAnsi="Arial" w:cs="Arial"/>
          <w:lang w:eastAsia="pl-PL"/>
        </w:rPr>
        <w:t>Komisja Europejska udostępniła narzędzie umożliwiające utworzenie, wypełnienie i ponowne wykorzystanie standardowego formularza Jednolitego Europejskiego Dokumentu Zamówienia (JEDZ/ESPD) w wersji elektronicznej (</w:t>
      </w:r>
      <w:proofErr w:type="spellStart"/>
      <w:r w:rsidRPr="00B743C0">
        <w:rPr>
          <w:rFonts w:ascii="Arial" w:hAnsi="Arial" w:cs="Arial"/>
          <w:lang w:eastAsia="pl-PL"/>
        </w:rPr>
        <w:t>eESPD</w:t>
      </w:r>
      <w:proofErr w:type="spellEnd"/>
      <w:r w:rsidRPr="00B743C0">
        <w:rPr>
          <w:rFonts w:ascii="Arial" w:hAnsi="Arial" w:cs="Arial"/>
          <w:lang w:eastAsia="pl-PL"/>
        </w:rPr>
        <w:t xml:space="preserve"> –</w:t>
      </w:r>
      <w:r w:rsidR="00D84F67" w:rsidRPr="00B743C0">
        <w:t xml:space="preserve"> </w:t>
      </w:r>
      <w:r w:rsidR="00D84F67" w:rsidRPr="00B743C0">
        <w:rPr>
          <w:rFonts w:ascii="Arial" w:hAnsi="Arial" w:cs="Arial"/>
          <w:lang w:eastAsia="pl-PL"/>
        </w:rPr>
        <w:t>https://ec.europa.eu/growth/tools-databases/espd/filter?lang=pl</w:t>
      </w:r>
      <w:r w:rsidRPr="00B743C0">
        <w:rPr>
          <w:rFonts w:ascii="Arial" w:hAnsi="Arial" w:cs="Arial"/>
          <w:lang w:eastAsia="pl-PL"/>
        </w:rPr>
        <w:t>). Szczegółowe informacje można także znaleźć na stronie internetowej Urzędu Zamówień Publicznych (</w:t>
      </w:r>
      <w:r w:rsidR="00D84F67" w:rsidRPr="00B743C0">
        <w:rPr>
          <w:rFonts w:ascii="Arial" w:hAnsi="Arial" w:cs="Arial"/>
          <w:lang w:eastAsia="pl-PL"/>
        </w:rPr>
        <w:t>https://www.uzp.gov.pl/baza-wiedzy/jednolity-europejski-dokument-zamowienia/linki-i-zalaczniki/elektroniczne-narzedzie-do-wypelniania-jedzespd</w:t>
      </w:r>
      <w:r w:rsidRPr="00B743C0">
        <w:rPr>
          <w:rFonts w:ascii="Arial" w:hAnsi="Arial" w:cs="Arial"/>
          <w:lang w:eastAsia="pl-PL"/>
        </w:rPr>
        <w:t>).</w:t>
      </w:r>
    </w:p>
    <w:p w14:paraId="721D037E" w14:textId="77777777" w:rsidR="009C0916" w:rsidRPr="00B743C0" w:rsidRDefault="009C0916" w:rsidP="00E95D7B">
      <w:pPr>
        <w:pStyle w:val="Akapitzlist"/>
        <w:numPr>
          <w:ilvl w:val="1"/>
          <w:numId w:val="27"/>
        </w:numPr>
        <w:snapToGrid w:val="0"/>
        <w:spacing w:before="240" w:after="120" w:line="360" w:lineRule="auto"/>
        <w:jc w:val="both"/>
        <w:rPr>
          <w:rFonts w:ascii="Arial" w:hAnsi="Arial" w:cs="Arial"/>
          <w:lang w:eastAsia="pl-PL"/>
        </w:rPr>
      </w:pPr>
      <w:r w:rsidRPr="00B743C0">
        <w:rPr>
          <w:rFonts w:ascii="Arial" w:eastAsiaTheme="minorHAnsi" w:hAnsi="Arial" w:cs="Arial"/>
        </w:rPr>
        <w:t xml:space="preserve">W przypadku wspólnego ubiegania się o zamówienie przez </w:t>
      </w:r>
      <w:r w:rsidR="005246E5" w:rsidRPr="00B743C0">
        <w:rPr>
          <w:rFonts w:ascii="Arial" w:eastAsiaTheme="minorHAnsi" w:hAnsi="Arial" w:cs="Arial"/>
        </w:rPr>
        <w:t>W</w:t>
      </w:r>
      <w:r w:rsidRPr="00B743C0">
        <w:rPr>
          <w:rFonts w:ascii="Arial" w:eastAsiaTheme="minorHAnsi" w:hAnsi="Arial" w:cs="Arial"/>
        </w:rPr>
        <w:t>ykonawców JEDZ,</w:t>
      </w:r>
      <w:r w:rsidR="005246E5" w:rsidRPr="00B743C0">
        <w:rPr>
          <w:rFonts w:ascii="Arial" w:eastAsiaTheme="minorHAnsi" w:hAnsi="Arial" w:cs="Arial"/>
        </w:rPr>
        <w:t xml:space="preserve"> </w:t>
      </w:r>
      <w:r w:rsidRPr="00B743C0">
        <w:rPr>
          <w:rFonts w:ascii="Arial" w:eastAsiaTheme="minorHAnsi" w:hAnsi="Arial" w:cs="Arial"/>
        </w:rPr>
        <w:t>o którym mowa w pkt 1.</w:t>
      </w:r>
      <w:r w:rsidR="00FB200A" w:rsidRPr="00B743C0">
        <w:rPr>
          <w:rFonts w:ascii="Arial" w:eastAsiaTheme="minorHAnsi" w:hAnsi="Arial" w:cs="Arial"/>
        </w:rPr>
        <w:t>1 powyżej</w:t>
      </w:r>
      <w:r w:rsidRPr="00B743C0">
        <w:rPr>
          <w:rFonts w:ascii="Arial" w:eastAsiaTheme="minorHAnsi" w:hAnsi="Arial" w:cs="Arial"/>
        </w:rPr>
        <w:t xml:space="preserve"> </w:t>
      </w:r>
      <w:r w:rsidRPr="00B743C0">
        <w:rPr>
          <w:rFonts w:ascii="Arial" w:eastAsiaTheme="minorHAnsi" w:hAnsi="Arial" w:cs="Arial"/>
          <w:b/>
          <w:u w:val="single"/>
        </w:rPr>
        <w:t>skł</w:t>
      </w:r>
      <w:r w:rsidR="005246E5" w:rsidRPr="00B743C0">
        <w:rPr>
          <w:rFonts w:ascii="Arial" w:eastAsiaTheme="minorHAnsi" w:hAnsi="Arial" w:cs="Arial"/>
          <w:b/>
          <w:u w:val="single"/>
        </w:rPr>
        <w:t xml:space="preserve">ada każdy z Wykonawców wspólnie </w:t>
      </w:r>
      <w:r w:rsidRPr="00B743C0">
        <w:rPr>
          <w:rFonts w:ascii="Arial" w:eastAsiaTheme="minorHAnsi" w:hAnsi="Arial" w:cs="Arial"/>
          <w:b/>
          <w:u w:val="single"/>
        </w:rPr>
        <w:t>ubiegających</w:t>
      </w:r>
      <w:r w:rsidRPr="00B743C0">
        <w:rPr>
          <w:rFonts w:ascii="Arial" w:eastAsiaTheme="minorHAnsi" w:hAnsi="Arial" w:cs="Arial"/>
        </w:rPr>
        <w:t xml:space="preserve"> się o zamówienie</w:t>
      </w:r>
      <w:r w:rsidR="005246E5" w:rsidRPr="00B743C0">
        <w:rPr>
          <w:rFonts w:ascii="Arial" w:eastAsiaTheme="minorHAnsi" w:hAnsi="Arial" w:cs="Arial"/>
        </w:rPr>
        <w:t xml:space="preserve">, potwierdzający brak podstaw wykluczenia oraz </w:t>
      </w:r>
      <w:r w:rsidRPr="00B743C0">
        <w:rPr>
          <w:rFonts w:ascii="Arial" w:eastAsiaTheme="minorHAnsi" w:hAnsi="Arial" w:cs="Arial"/>
        </w:rPr>
        <w:t>potwierdza</w:t>
      </w:r>
      <w:r w:rsidR="005246E5" w:rsidRPr="00B743C0">
        <w:rPr>
          <w:rFonts w:ascii="Arial" w:eastAsiaTheme="minorHAnsi" w:hAnsi="Arial" w:cs="Arial"/>
        </w:rPr>
        <w:t>jący</w:t>
      </w:r>
      <w:r w:rsidRPr="00B743C0">
        <w:rPr>
          <w:rFonts w:ascii="Arial" w:eastAsiaTheme="minorHAnsi" w:hAnsi="Arial" w:cs="Arial"/>
        </w:rPr>
        <w:t xml:space="preserve"> spełnianie warunków udziału w postępowaniu </w:t>
      </w:r>
      <w:r w:rsidR="005246E5" w:rsidRPr="00B743C0">
        <w:rPr>
          <w:rFonts w:ascii="Arial" w:eastAsiaTheme="minorHAnsi" w:hAnsi="Arial" w:cs="Arial"/>
        </w:rPr>
        <w:t>w zakresie</w:t>
      </w:r>
      <w:r w:rsidRPr="00B743C0">
        <w:rPr>
          <w:rFonts w:ascii="Arial" w:eastAsiaTheme="minorHAnsi" w:hAnsi="Arial" w:cs="Arial"/>
        </w:rPr>
        <w:t xml:space="preserve">, </w:t>
      </w:r>
      <w:r w:rsidR="005246E5" w:rsidRPr="00B743C0">
        <w:rPr>
          <w:rFonts w:ascii="Arial" w:eastAsiaTheme="minorHAnsi" w:hAnsi="Arial" w:cs="Arial"/>
        </w:rPr>
        <w:br/>
      </w:r>
      <w:r w:rsidRPr="00B743C0">
        <w:rPr>
          <w:rFonts w:ascii="Arial" w:eastAsiaTheme="minorHAnsi" w:hAnsi="Arial" w:cs="Arial"/>
        </w:rPr>
        <w:t xml:space="preserve">w którym każdy z </w:t>
      </w:r>
      <w:r w:rsidR="00FB200A" w:rsidRPr="00B743C0">
        <w:rPr>
          <w:rFonts w:ascii="Arial" w:eastAsiaTheme="minorHAnsi" w:hAnsi="Arial" w:cs="Arial"/>
        </w:rPr>
        <w:t>W</w:t>
      </w:r>
      <w:r w:rsidRPr="00B743C0">
        <w:rPr>
          <w:rFonts w:ascii="Arial" w:eastAsiaTheme="minorHAnsi" w:hAnsi="Arial" w:cs="Arial"/>
        </w:rPr>
        <w:t>ykonawców wykazuje spełnianie warunków udziału</w:t>
      </w:r>
      <w:r w:rsidR="005246E5" w:rsidRPr="00B743C0">
        <w:rPr>
          <w:rFonts w:ascii="Arial" w:eastAsiaTheme="minorHAnsi" w:hAnsi="Arial" w:cs="Arial"/>
        </w:rPr>
        <w:t xml:space="preserve"> </w:t>
      </w:r>
      <w:r w:rsidR="005246E5" w:rsidRPr="00B743C0">
        <w:rPr>
          <w:rFonts w:ascii="Arial" w:eastAsiaTheme="minorHAnsi" w:hAnsi="Arial" w:cs="Arial"/>
        </w:rPr>
        <w:br/>
        <w:t>w</w:t>
      </w:r>
      <w:r w:rsidRPr="00B743C0">
        <w:rPr>
          <w:rFonts w:ascii="Arial" w:eastAsiaTheme="minorHAnsi" w:hAnsi="Arial" w:cs="Arial"/>
        </w:rPr>
        <w:t xml:space="preserve"> postępowaniu oraz brak podstaw wykluczenia.</w:t>
      </w:r>
      <w:r w:rsidR="00EF68BD" w:rsidRPr="00B743C0">
        <w:rPr>
          <w:rFonts w:ascii="Arial" w:eastAsiaTheme="minorHAnsi" w:hAnsi="Arial" w:cs="Arial"/>
        </w:rPr>
        <w:t xml:space="preserve"> JEDZ każdego z Wykonawców wspólnie ubiegających się o zamówienie, musi mieć postać elektroniczną opatrzoną kwalifikowanym podpisem elektronicznym przez osoby uprawnione do reprezentowania każdego z tych Wykonawców.</w:t>
      </w:r>
    </w:p>
    <w:p w14:paraId="5E1BE5DE" w14:textId="77777777" w:rsidR="00EF68BD" w:rsidRPr="00B743C0" w:rsidRDefault="00010E2D" w:rsidP="00E95D7B">
      <w:pPr>
        <w:pStyle w:val="Akapitzlist"/>
        <w:numPr>
          <w:ilvl w:val="1"/>
          <w:numId w:val="27"/>
        </w:numPr>
        <w:snapToGrid w:val="0"/>
        <w:spacing w:before="240" w:after="120" w:line="360" w:lineRule="auto"/>
        <w:jc w:val="both"/>
        <w:rPr>
          <w:rFonts w:ascii="Arial" w:hAnsi="Arial" w:cs="Arial"/>
          <w:lang w:eastAsia="pl-PL"/>
        </w:rPr>
      </w:pPr>
      <w:r w:rsidRPr="00B743C0">
        <w:rPr>
          <w:rFonts w:ascii="Arial" w:hAnsi="Arial" w:cs="Arial"/>
        </w:rPr>
        <w:t>Wykonawca, który w celu potwierdzenia spełnienia warunków udziału w postępowaniu, polega na zasobach innych podmiotów, na zasadach określonych w art. 22a ustawy, w celu wykazania  braku istnienia wobec nich podstaw wykluczenia oraz spełniania warunków udziału w postępowaniu - w zakresie w jakim powołują się na ich zasoby - Wykonawca składa Zamawiającemu także JEDZ tych podmiotów; JEDZ innych podmiotów musi mieć postać elektroniczną opatrzoną kwalifikowanym podpisem elektronicznym przez osoby uprawnione do reprezentowania każdego z tych podmiotów.</w:t>
      </w:r>
    </w:p>
    <w:p w14:paraId="6F4E6178" w14:textId="77777777" w:rsidR="003431C3" w:rsidRPr="00B743C0" w:rsidRDefault="003431C3" w:rsidP="00E95D7B">
      <w:pPr>
        <w:pStyle w:val="Akapitzlist"/>
        <w:numPr>
          <w:ilvl w:val="1"/>
          <w:numId w:val="27"/>
        </w:numPr>
        <w:spacing w:line="360" w:lineRule="auto"/>
        <w:jc w:val="both"/>
        <w:rPr>
          <w:rFonts w:ascii="Arial" w:hAnsi="Arial" w:cs="Arial"/>
          <w:lang w:eastAsia="pl-PL"/>
        </w:rPr>
      </w:pPr>
      <w:r w:rsidRPr="00B743C0">
        <w:rPr>
          <w:rFonts w:ascii="Arial" w:hAnsi="Arial" w:cs="Arial"/>
          <w:lang w:eastAsia="pl-PL"/>
        </w:rPr>
        <w:lastRenderedPageBreak/>
        <w:t>W przypadku Wykonawcy samodzielnie ubiegającego się o udzielenie zamówienia, JEDZ musi potwierdzać brak podstaw wykluczenia i musi mieć postać elektroniczną opatrzoną kwalifikowanym podpisem elektronicznym przez osoby uprawnione do reprezentowania Wykonawcy (forma dokumentu elektronicznego)</w:t>
      </w:r>
      <w:r w:rsidR="00183203" w:rsidRPr="00B743C0">
        <w:rPr>
          <w:rFonts w:ascii="Arial" w:hAnsi="Arial" w:cs="Arial"/>
          <w:lang w:eastAsia="pl-PL"/>
        </w:rPr>
        <w:t>.</w:t>
      </w:r>
    </w:p>
    <w:p w14:paraId="2CFE210C" w14:textId="77777777" w:rsidR="009C0916" w:rsidRPr="00B743C0" w:rsidRDefault="003431C3" w:rsidP="00E95D7B">
      <w:pPr>
        <w:pStyle w:val="Akapitzlist"/>
        <w:numPr>
          <w:ilvl w:val="1"/>
          <w:numId w:val="27"/>
        </w:numPr>
        <w:snapToGrid w:val="0"/>
        <w:spacing w:before="240" w:after="120" w:line="360" w:lineRule="auto"/>
        <w:jc w:val="both"/>
        <w:rPr>
          <w:rFonts w:ascii="Arial" w:hAnsi="Arial" w:cs="Arial"/>
          <w:lang w:eastAsia="pl-PL"/>
        </w:rPr>
      </w:pPr>
      <w:r w:rsidRPr="00B743C0">
        <w:rPr>
          <w:rFonts w:ascii="Arial" w:eastAsiaTheme="minorHAnsi" w:hAnsi="Arial" w:cs="Arial"/>
        </w:rPr>
        <w:t>Wraz z ofertą złoży - z</w:t>
      </w:r>
      <w:r w:rsidR="009C0916" w:rsidRPr="00B743C0">
        <w:rPr>
          <w:rFonts w:ascii="Arial" w:eastAsiaTheme="minorHAnsi" w:hAnsi="Arial" w:cs="Arial"/>
        </w:rPr>
        <w:t>obowiązanie podmiotu trzeciego</w:t>
      </w:r>
      <w:r w:rsidR="002D79CC" w:rsidRPr="00B743C0">
        <w:rPr>
          <w:rFonts w:ascii="Arial" w:eastAsiaTheme="minorHAnsi" w:hAnsi="Arial" w:cs="Arial"/>
        </w:rPr>
        <w:t xml:space="preserve"> </w:t>
      </w:r>
      <w:r w:rsidR="009C0916" w:rsidRPr="00B743C0">
        <w:rPr>
          <w:rFonts w:ascii="Arial" w:eastAsiaTheme="minorHAnsi" w:hAnsi="Arial" w:cs="Arial"/>
        </w:rPr>
        <w:t xml:space="preserve">– jeżeli </w:t>
      </w:r>
      <w:r w:rsidR="00D06892" w:rsidRPr="00B743C0">
        <w:rPr>
          <w:rFonts w:ascii="Arial" w:eastAsiaTheme="minorHAnsi" w:hAnsi="Arial" w:cs="Arial"/>
        </w:rPr>
        <w:t>W</w:t>
      </w:r>
      <w:r w:rsidR="009C0916" w:rsidRPr="00B743C0">
        <w:rPr>
          <w:rFonts w:ascii="Arial" w:eastAsiaTheme="minorHAnsi" w:hAnsi="Arial" w:cs="Arial"/>
        </w:rPr>
        <w:t>ykonawca</w:t>
      </w:r>
      <w:r w:rsidR="00D06892" w:rsidRPr="00B743C0">
        <w:rPr>
          <w:rFonts w:ascii="Arial" w:eastAsiaTheme="minorHAnsi" w:hAnsi="Arial" w:cs="Arial"/>
        </w:rPr>
        <w:t xml:space="preserve"> </w:t>
      </w:r>
      <w:r w:rsidR="009C0916" w:rsidRPr="00B743C0">
        <w:rPr>
          <w:rFonts w:ascii="Arial" w:eastAsiaTheme="minorHAnsi" w:hAnsi="Arial" w:cs="Arial"/>
        </w:rPr>
        <w:t>polega na zasobach lub sytuacji podmiotu trzeciego.</w:t>
      </w:r>
    </w:p>
    <w:p w14:paraId="2C4684EE" w14:textId="77777777" w:rsidR="00D06892" w:rsidRPr="00B743C0" w:rsidRDefault="00D06892" w:rsidP="00E95D7B">
      <w:pPr>
        <w:pStyle w:val="Akapitzlist"/>
        <w:numPr>
          <w:ilvl w:val="0"/>
          <w:numId w:val="7"/>
        </w:numPr>
        <w:snapToGrid w:val="0"/>
        <w:spacing w:before="240" w:after="120" w:line="360" w:lineRule="auto"/>
        <w:jc w:val="both"/>
        <w:rPr>
          <w:rFonts w:ascii="Arial" w:hAnsi="Arial" w:cs="Arial"/>
        </w:rPr>
      </w:pPr>
      <w:r w:rsidRPr="00B743C0">
        <w:rPr>
          <w:rFonts w:ascii="Arial" w:hAnsi="Arial" w:cs="Arial"/>
        </w:rPr>
        <w:t xml:space="preserve">Zamawiający przed udzieleniem zamówienia </w:t>
      </w:r>
      <w:r w:rsidRPr="00B743C0">
        <w:rPr>
          <w:rFonts w:ascii="Arial" w:hAnsi="Arial" w:cs="Arial"/>
          <w:b/>
        </w:rPr>
        <w:t>wezwie Wykonawcę, którego oferta została najwyżej oceniona</w:t>
      </w:r>
      <w:r w:rsidRPr="00B743C0">
        <w:rPr>
          <w:rFonts w:ascii="Arial" w:hAnsi="Arial" w:cs="Arial"/>
        </w:rPr>
        <w:t xml:space="preserve">, </w:t>
      </w:r>
      <w:r w:rsidR="009C5B59" w:rsidRPr="00B743C0">
        <w:rPr>
          <w:rFonts w:ascii="Arial" w:hAnsi="Arial" w:cs="Arial"/>
        </w:rPr>
        <w:t>z zastrzeżeniem § 2 ust. 7 Rozporządzenia Ministra Rozwoju z dnia 26 lipca 2016 r. w sprawie rodzaju dokumentów, jakich może żądać Zamawiający od Wykonawcy w postępowaniu o udzielenie zamówienia (Dz.U. 2016, poz. 1126), zwanym dalej też „</w:t>
      </w:r>
      <w:r w:rsidR="009A1DC9" w:rsidRPr="00B743C0">
        <w:rPr>
          <w:rFonts w:ascii="Arial" w:hAnsi="Arial" w:cs="Arial"/>
          <w:i/>
        </w:rPr>
        <w:t>rozporządzeniem w</w:t>
      </w:r>
      <w:r w:rsidR="009C5B59" w:rsidRPr="00B743C0">
        <w:rPr>
          <w:rFonts w:ascii="Arial" w:hAnsi="Arial" w:cs="Arial"/>
          <w:i/>
        </w:rPr>
        <w:t>s</w:t>
      </w:r>
      <w:r w:rsidR="009A1DC9" w:rsidRPr="00B743C0">
        <w:rPr>
          <w:rFonts w:ascii="Arial" w:hAnsi="Arial" w:cs="Arial"/>
          <w:i/>
        </w:rPr>
        <w:t>.</w:t>
      </w:r>
      <w:r w:rsidR="009C5B59" w:rsidRPr="00B743C0">
        <w:rPr>
          <w:rFonts w:ascii="Arial" w:hAnsi="Arial" w:cs="Arial"/>
          <w:i/>
        </w:rPr>
        <w:t xml:space="preserve"> dokumentów</w:t>
      </w:r>
      <w:r w:rsidR="009C5B59" w:rsidRPr="00B743C0">
        <w:rPr>
          <w:rFonts w:ascii="Arial" w:hAnsi="Arial" w:cs="Arial"/>
        </w:rPr>
        <w:t xml:space="preserve">”, </w:t>
      </w:r>
      <w:r w:rsidRPr="00B743C0">
        <w:rPr>
          <w:rFonts w:ascii="Arial" w:hAnsi="Arial" w:cs="Arial"/>
        </w:rPr>
        <w:t xml:space="preserve">do złożenia </w:t>
      </w:r>
      <w:r w:rsidR="009C5B59" w:rsidRPr="00B743C0">
        <w:rPr>
          <w:rFonts w:ascii="Arial" w:hAnsi="Arial" w:cs="Arial"/>
        </w:rPr>
        <w:br/>
      </w:r>
      <w:r w:rsidRPr="00B743C0">
        <w:rPr>
          <w:rFonts w:ascii="Arial" w:hAnsi="Arial" w:cs="Arial"/>
        </w:rPr>
        <w:t>w wyznaczonym</w:t>
      </w:r>
      <w:r w:rsidR="009C5B59" w:rsidRPr="00B743C0">
        <w:rPr>
          <w:rFonts w:ascii="Arial" w:hAnsi="Arial" w:cs="Arial"/>
        </w:rPr>
        <w:t>,</w:t>
      </w:r>
      <w:r w:rsidRPr="00B743C0">
        <w:rPr>
          <w:rFonts w:ascii="Arial" w:hAnsi="Arial" w:cs="Arial"/>
        </w:rPr>
        <w:t xml:space="preserve"> </w:t>
      </w:r>
      <w:r w:rsidRPr="00B743C0">
        <w:rPr>
          <w:rFonts w:ascii="Arial" w:hAnsi="Arial" w:cs="Arial"/>
          <w:b/>
        </w:rPr>
        <w:t>nie krótszym niż 10 dni</w:t>
      </w:r>
      <w:r w:rsidRPr="00B743C0">
        <w:rPr>
          <w:rFonts w:ascii="Arial" w:hAnsi="Arial" w:cs="Arial"/>
        </w:rPr>
        <w:t xml:space="preserve">, terminie aktualnych na dzień złożenia oświadczeń lub dokumentów potwierdzających: </w:t>
      </w:r>
    </w:p>
    <w:p w14:paraId="28666173" w14:textId="7EF2EB3A" w:rsidR="00D06892" w:rsidRPr="00B743C0" w:rsidRDefault="00CC0B3A" w:rsidP="00D06892">
      <w:pPr>
        <w:pStyle w:val="Akapitzlist"/>
        <w:snapToGrid w:val="0"/>
        <w:spacing w:after="120" w:line="360" w:lineRule="auto"/>
        <w:ind w:left="397"/>
        <w:jc w:val="both"/>
        <w:rPr>
          <w:rFonts w:ascii="Arial" w:hAnsi="Arial" w:cs="Arial"/>
        </w:rPr>
      </w:pPr>
      <w:r w:rsidRPr="00B743C0">
        <w:rPr>
          <w:rFonts w:ascii="Arial" w:hAnsi="Arial" w:cs="Arial"/>
        </w:rPr>
        <w:t>2</w:t>
      </w:r>
      <w:r w:rsidR="00D06892" w:rsidRPr="00B743C0">
        <w:rPr>
          <w:rFonts w:ascii="Arial" w:hAnsi="Arial" w:cs="Arial"/>
        </w:rPr>
        <w:t>.1.    spełnianie warunków udziału w post</w:t>
      </w:r>
      <w:r w:rsidR="00BF66A3" w:rsidRPr="00B743C0">
        <w:rPr>
          <w:rFonts w:ascii="Arial" w:hAnsi="Arial" w:cs="Arial"/>
        </w:rPr>
        <w:t>ę</w:t>
      </w:r>
      <w:r w:rsidR="00D06892" w:rsidRPr="00B743C0">
        <w:rPr>
          <w:rFonts w:ascii="Arial" w:hAnsi="Arial" w:cs="Arial"/>
        </w:rPr>
        <w:t>powaniu</w:t>
      </w:r>
      <w:r w:rsidR="00DD5CDE" w:rsidRPr="00B743C0">
        <w:rPr>
          <w:rFonts w:ascii="Arial" w:hAnsi="Arial" w:cs="Arial"/>
        </w:rPr>
        <w:t>;</w:t>
      </w:r>
    </w:p>
    <w:p w14:paraId="7AB53B16" w14:textId="00A97F83" w:rsidR="00D06892" w:rsidRPr="00B743C0" w:rsidRDefault="00CC0B3A" w:rsidP="00D06892">
      <w:pPr>
        <w:pStyle w:val="Akapitzlist"/>
        <w:snapToGrid w:val="0"/>
        <w:spacing w:after="120" w:line="360" w:lineRule="auto"/>
        <w:ind w:left="397"/>
        <w:jc w:val="both"/>
        <w:rPr>
          <w:rFonts w:ascii="Arial" w:hAnsi="Arial" w:cs="Arial"/>
        </w:rPr>
      </w:pPr>
      <w:r w:rsidRPr="00B743C0">
        <w:rPr>
          <w:rFonts w:ascii="Arial" w:hAnsi="Arial" w:cs="Arial"/>
        </w:rPr>
        <w:t>2</w:t>
      </w:r>
      <w:r w:rsidR="00D06892" w:rsidRPr="00B743C0">
        <w:rPr>
          <w:rFonts w:ascii="Arial" w:hAnsi="Arial" w:cs="Arial"/>
        </w:rPr>
        <w:t>.2.    brak podstaw wykluczenia</w:t>
      </w:r>
      <w:r w:rsidR="00DD5CDE" w:rsidRPr="00B743C0">
        <w:rPr>
          <w:rFonts w:ascii="Arial" w:hAnsi="Arial" w:cs="Arial"/>
        </w:rPr>
        <w:t>;</w:t>
      </w:r>
    </w:p>
    <w:p w14:paraId="5698791F" w14:textId="25ED2E97" w:rsidR="00DD5CDE" w:rsidRPr="00B743C0" w:rsidRDefault="00DD5CDE" w:rsidP="00DD5CDE">
      <w:pPr>
        <w:pStyle w:val="Akapitzlist"/>
        <w:tabs>
          <w:tab w:val="left" w:pos="993"/>
        </w:tabs>
        <w:snapToGrid w:val="0"/>
        <w:spacing w:after="120" w:line="360" w:lineRule="auto"/>
        <w:ind w:left="397"/>
        <w:jc w:val="both"/>
        <w:rPr>
          <w:rFonts w:ascii="Arial" w:hAnsi="Arial" w:cs="Arial"/>
        </w:rPr>
      </w:pPr>
      <w:r w:rsidRPr="00B743C0">
        <w:rPr>
          <w:rFonts w:ascii="Arial" w:hAnsi="Arial" w:cs="Arial"/>
        </w:rPr>
        <w:t>2.3.    spełniania przez oferowane dostawy wymagań określonych przez Zamawiającego.</w:t>
      </w:r>
    </w:p>
    <w:p w14:paraId="15A8B1AE" w14:textId="77777777" w:rsidR="00D06892" w:rsidRPr="00B743C0" w:rsidRDefault="00E458C6" w:rsidP="00E95D7B">
      <w:pPr>
        <w:pStyle w:val="Akapitzlist"/>
        <w:numPr>
          <w:ilvl w:val="0"/>
          <w:numId w:val="7"/>
        </w:numPr>
        <w:snapToGrid w:val="0"/>
        <w:spacing w:after="120" w:line="360" w:lineRule="auto"/>
        <w:jc w:val="both"/>
        <w:rPr>
          <w:rFonts w:ascii="Arial" w:hAnsi="Arial" w:cs="Arial"/>
          <w:b/>
          <w:u w:val="single"/>
        </w:rPr>
      </w:pPr>
      <w:r w:rsidRPr="00B743C0">
        <w:rPr>
          <w:rFonts w:ascii="Arial" w:hAnsi="Arial" w:cs="Arial"/>
          <w:b/>
          <w:u w:val="single"/>
        </w:rPr>
        <w:t>W celu potwierdzenia spełniania przez Wykonawcę warunków udziału w postępowaniu</w:t>
      </w:r>
      <w:r w:rsidRPr="00B743C0">
        <w:rPr>
          <w:rFonts w:ascii="Arial" w:hAnsi="Arial" w:cs="Arial"/>
        </w:rPr>
        <w:t xml:space="preserve"> określonych w pkt 1.2</w:t>
      </w:r>
      <w:r w:rsidR="003D412F" w:rsidRPr="00B743C0">
        <w:rPr>
          <w:rFonts w:ascii="Arial" w:hAnsi="Arial" w:cs="Arial"/>
        </w:rPr>
        <w:t>.3</w:t>
      </w:r>
      <w:r w:rsidRPr="00B743C0">
        <w:rPr>
          <w:rFonts w:ascii="Arial" w:hAnsi="Arial" w:cs="Arial"/>
        </w:rPr>
        <w:t xml:space="preserve"> Rozdziału VI SIWZ  Zamawiający żąda następujących dokumentów: </w:t>
      </w:r>
    </w:p>
    <w:p w14:paraId="03B52F44" w14:textId="77777777" w:rsidR="00E458C6" w:rsidRPr="00B743C0" w:rsidRDefault="00CC0B3A" w:rsidP="00142C55">
      <w:pPr>
        <w:pStyle w:val="Akapitzlist"/>
        <w:snapToGrid w:val="0"/>
        <w:spacing w:after="120" w:line="360" w:lineRule="auto"/>
        <w:ind w:left="1134" w:hanging="708"/>
        <w:jc w:val="both"/>
        <w:rPr>
          <w:rFonts w:ascii="Arial" w:hAnsi="Arial" w:cs="Arial"/>
        </w:rPr>
      </w:pPr>
      <w:r w:rsidRPr="00B743C0">
        <w:rPr>
          <w:rFonts w:ascii="Arial" w:hAnsi="Arial" w:cs="Arial"/>
        </w:rPr>
        <w:t>3</w:t>
      </w:r>
      <w:r w:rsidR="00E458C6" w:rsidRPr="00B743C0">
        <w:rPr>
          <w:rFonts w:ascii="Arial" w:hAnsi="Arial" w:cs="Arial"/>
        </w:rPr>
        <w:t xml:space="preserve">.1  </w:t>
      </w:r>
      <w:r w:rsidR="00142C55" w:rsidRPr="00B743C0">
        <w:rPr>
          <w:rFonts w:ascii="Arial" w:hAnsi="Arial" w:cs="Arial"/>
        </w:rPr>
        <w:t xml:space="preserve">   </w:t>
      </w:r>
      <w:r w:rsidR="00E458C6" w:rsidRPr="00B743C0">
        <w:rPr>
          <w:rFonts w:ascii="Arial" w:hAnsi="Arial" w:cs="Arial"/>
          <w:b/>
        </w:rPr>
        <w:t xml:space="preserve">wykazu </w:t>
      </w:r>
      <w:r w:rsidR="003D412F" w:rsidRPr="00B743C0">
        <w:rPr>
          <w:rFonts w:ascii="Arial" w:hAnsi="Arial" w:cs="Arial"/>
          <w:b/>
        </w:rPr>
        <w:t xml:space="preserve">dostaw </w:t>
      </w:r>
      <w:r w:rsidR="00E458C6" w:rsidRPr="00B743C0">
        <w:rPr>
          <w:rFonts w:ascii="Arial" w:hAnsi="Arial" w:cs="Arial"/>
        </w:rPr>
        <w:t>wykonanych, a w przypadku świadczeń okresowych lub ciągłych również wykonywanych,</w:t>
      </w:r>
      <w:r w:rsidR="00142C55" w:rsidRPr="00B743C0">
        <w:rPr>
          <w:rFonts w:ascii="Arial" w:hAnsi="Arial" w:cs="Arial"/>
        </w:rPr>
        <w:t xml:space="preserve"> </w:t>
      </w:r>
      <w:r w:rsidR="00E458C6" w:rsidRPr="00B743C0">
        <w:rPr>
          <w:rFonts w:ascii="Arial" w:hAnsi="Arial" w:cs="Arial"/>
        </w:rPr>
        <w:t>w okresie ostatnich 3 lat przed upływem terminu składania ofert,</w:t>
      </w:r>
      <w:r w:rsidR="00142C55" w:rsidRPr="00B743C0">
        <w:rPr>
          <w:rFonts w:ascii="Arial" w:hAnsi="Arial" w:cs="Arial"/>
        </w:rPr>
        <w:t xml:space="preserve"> </w:t>
      </w:r>
      <w:r w:rsidR="00E458C6" w:rsidRPr="00B743C0">
        <w:rPr>
          <w:rFonts w:ascii="Arial" w:hAnsi="Arial" w:cs="Arial"/>
        </w:rPr>
        <w:t>a jeżeli okres prowadzenia działalności jest krótszy – w tym okresie, wraz z podaniem ich wartości, przedmiotu,</w:t>
      </w:r>
      <w:r w:rsidR="00142C55" w:rsidRPr="00B743C0">
        <w:rPr>
          <w:rFonts w:ascii="Arial" w:hAnsi="Arial" w:cs="Arial"/>
        </w:rPr>
        <w:t xml:space="preserve"> </w:t>
      </w:r>
      <w:r w:rsidR="00E458C6" w:rsidRPr="00B743C0">
        <w:rPr>
          <w:rFonts w:ascii="Arial" w:hAnsi="Arial" w:cs="Arial"/>
        </w:rPr>
        <w:t>dat wykonania i podmiotów, na rzecz których usługi zostały wykonane, oraz załączeniem dowodów</w:t>
      </w:r>
      <w:r w:rsidR="00142C55" w:rsidRPr="00B743C0">
        <w:rPr>
          <w:rFonts w:ascii="Arial" w:hAnsi="Arial" w:cs="Arial"/>
        </w:rPr>
        <w:t xml:space="preserve"> </w:t>
      </w:r>
      <w:r w:rsidR="00E458C6" w:rsidRPr="00B743C0">
        <w:rPr>
          <w:rFonts w:ascii="Arial" w:hAnsi="Arial" w:cs="Arial"/>
        </w:rPr>
        <w:t>określających czy te usługi zostały wykonane lub są wykonywane należycie, przy czym dowodami,</w:t>
      </w:r>
      <w:r w:rsidR="00142C55" w:rsidRPr="00B743C0">
        <w:rPr>
          <w:rFonts w:ascii="Arial" w:hAnsi="Arial" w:cs="Arial"/>
        </w:rPr>
        <w:t xml:space="preserve"> </w:t>
      </w:r>
      <w:r w:rsidR="00E458C6" w:rsidRPr="00B743C0">
        <w:rPr>
          <w:rFonts w:ascii="Arial" w:hAnsi="Arial" w:cs="Arial"/>
        </w:rPr>
        <w:t xml:space="preserve">o których mowa, są referencje bądź inne dokumenty wystawione przez podmiot, na rzecz którego </w:t>
      </w:r>
      <w:r w:rsidR="003D412F" w:rsidRPr="00B743C0">
        <w:rPr>
          <w:rFonts w:ascii="Arial" w:hAnsi="Arial" w:cs="Arial"/>
        </w:rPr>
        <w:t>dostawy</w:t>
      </w:r>
      <w:r w:rsidR="00142C55" w:rsidRPr="00B743C0">
        <w:rPr>
          <w:rFonts w:ascii="Arial" w:hAnsi="Arial" w:cs="Arial"/>
        </w:rPr>
        <w:t xml:space="preserve"> </w:t>
      </w:r>
      <w:r w:rsidR="00E458C6" w:rsidRPr="00B743C0">
        <w:rPr>
          <w:rFonts w:ascii="Arial" w:hAnsi="Arial" w:cs="Arial"/>
        </w:rPr>
        <w:t xml:space="preserve">były wykonywane, </w:t>
      </w:r>
      <w:r w:rsidR="00F94CBF" w:rsidRPr="00B743C0">
        <w:rPr>
          <w:rFonts w:ascii="Arial" w:hAnsi="Arial" w:cs="Arial"/>
        </w:rPr>
        <w:br/>
      </w:r>
      <w:r w:rsidR="00E458C6" w:rsidRPr="00B743C0">
        <w:rPr>
          <w:rFonts w:ascii="Arial" w:hAnsi="Arial" w:cs="Arial"/>
        </w:rPr>
        <w:t>a w przypadku świadczeń okresowych lub ciągłych są wykonywane, a jeżeli z uzasadnionej przyczyny</w:t>
      </w:r>
      <w:r w:rsidR="00142C55" w:rsidRPr="00B743C0">
        <w:rPr>
          <w:rFonts w:ascii="Arial" w:hAnsi="Arial" w:cs="Arial"/>
        </w:rPr>
        <w:t xml:space="preserve"> </w:t>
      </w:r>
      <w:r w:rsidR="00E458C6" w:rsidRPr="00B743C0">
        <w:rPr>
          <w:rFonts w:ascii="Arial" w:hAnsi="Arial" w:cs="Arial"/>
        </w:rPr>
        <w:t xml:space="preserve">o obiektywnym charakterze </w:t>
      </w:r>
      <w:r w:rsidR="00142C55" w:rsidRPr="00B743C0">
        <w:rPr>
          <w:rFonts w:ascii="Arial" w:hAnsi="Arial" w:cs="Arial"/>
        </w:rPr>
        <w:t>W</w:t>
      </w:r>
      <w:r w:rsidR="00E458C6" w:rsidRPr="00B743C0">
        <w:rPr>
          <w:rFonts w:ascii="Arial" w:hAnsi="Arial" w:cs="Arial"/>
        </w:rPr>
        <w:t xml:space="preserve">ykonawca nie jest w stanie uzyskać tych dokumentów – oświadczenie </w:t>
      </w:r>
      <w:r w:rsidR="00142C55" w:rsidRPr="00B743C0">
        <w:rPr>
          <w:rFonts w:ascii="Arial" w:hAnsi="Arial" w:cs="Arial"/>
        </w:rPr>
        <w:t>W</w:t>
      </w:r>
      <w:r w:rsidR="00E458C6" w:rsidRPr="00B743C0">
        <w:rPr>
          <w:rFonts w:ascii="Arial" w:hAnsi="Arial" w:cs="Arial"/>
        </w:rPr>
        <w:t>ykonawcy;</w:t>
      </w:r>
      <w:r w:rsidR="00142C55" w:rsidRPr="00B743C0">
        <w:rPr>
          <w:rFonts w:ascii="Arial" w:hAnsi="Arial" w:cs="Arial"/>
        </w:rPr>
        <w:t xml:space="preserve"> </w:t>
      </w:r>
      <w:r w:rsidR="00E458C6" w:rsidRPr="00B743C0">
        <w:rPr>
          <w:rFonts w:ascii="Arial" w:hAnsi="Arial" w:cs="Arial"/>
        </w:rPr>
        <w:t>w przypadku świadczeń okresowych lub ciągłych nadal wykonywanych referencje bądź inne dokumenty potwierdzające</w:t>
      </w:r>
      <w:r w:rsidR="00142C55" w:rsidRPr="00B743C0">
        <w:rPr>
          <w:rFonts w:ascii="Arial" w:hAnsi="Arial" w:cs="Arial"/>
        </w:rPr>
        <w:t xml:space="preserve"> </w:t>
      </w:r>
      <w:r w:rsidR="00E458C6" w:rsidRPr="00B743C0">
        <w:rPr>
          <w:rFonts w:ascii="Arial" w:hAnsi="Arial" w:cs="Arial"/>
        </w:rPr>
        <w:t>ich należyte wykonywanie powinny być wydane nie wcześniej niż 3 miesiące przed upływem terminu</w:t>
      </w:r>
      <w:r w:rsidR="00142C55" w:rsidRPr="00B743C0">
        <w:rPr>
          <w:rFonts w:ascii="Arial" w:hAnsi="Arial" w:cs="Arial"/>
        </w:rPr>
        <w:t xml:space="preserve"> </w:t>
      </w:r>
      <w:r w:rsidR="00E458C6" w:rsidRPr="00B743C0">
        <w:rPr>
          <w:rFonts w:ascii="Arial" w:hAnsi="Arial" w:cs="Arial"/>
        </w:rPr>
        <w:t>składania ofert</w:t>
      </w:r>
      <w:r w:rsidR="00142C55" w:rsidRPr="00B743C0">
        <w:rPr>
          <w:rFonts w:ascii="Arial" w:hAnsi="Arial" w:cs="Arial"/>
        </w:rPr>
        <w:t>.</w:t>
      </w:r>
    </w:p>
    <w:p w14:paraId="17DB68A9" w14:textId="0BE31595" w:rsidR="00183203" w:rsidRPr="00B743C0" w:rsidRDefault="00142C55" w:rsidP="00953E5E">
      <w:pPr>
        <w:pStyle w:val="Akapitzlist"/>
        <w:snapToGrid w:val="0"/>
        <w:spacing w:after="120" w:line="360" w:lineRule="auto"/>
        <w:ind w:left="1134" w:hanging="708"/>
        <w:jc w:val="both"/>
        <w:rPr>
          <w:rFonts w:ascii="Arial" w:hAnsi="Arial" w:cs="Arial"/>
        </w:rPr>
      </w:pPr>
      <w:r w:rsidRPr="00B743C0">
        <w:rPr>
          <w:rFonts w:ascii="Arial" w:hAnsi="Arial" w:cs="Arial"/>
        </w:rPr>
        <w:lastRenderedPageBreak/>
        <w:tab/>
      </w:r>
      <w:r w:rsidR="00640C92" w:rsidRPr="00B743C0">
        <w:rPr>
          <w:rFonts w:ascii="Arial" w:hAnsi="Arial" w:cs="Arial"/>
        </w:rPr>
        <w:t xml:space="preserve">Wykaz należy sporządzić według </w:t>
      </w:r>
      <w:r w:rsidR="00AB108E" w:rsidRPr="00B743C0">
        <w:rPr>
          <w:rFonts w:ascii="Arial" w:hAnsi="Arial" w:cs="Arial"/>
          <w:b/>
          <w:u w:val="single"/>
        </w:rPr>
        <w:t>załącznika n</w:t>
      </w:r>
      <w:r w:rsidR="00640C92" w:rsidRPr="00B743C0">
        <w:rPr>
          <w:rFonts w:ascii="Arial" w:hAnsi="Arial" w:cs="Arial"/>
          <w:b/>
          <w:u w:val="single"/>
        </w:rPr>
        <w:t xml:space="preserve">r </w:t>
      </w:r>
      <w:r w:rsidR="00AB108E" w:rsidRPr="00B743C0">
        <w:rPr>
          <w:rFonts w:ascii="Arial" w:hAnsi="Arial" w:cs="Arial"/>
          <w:b/>
          <w:u w:val="single"/>
        </w:rPr>
        <w:t>4</w:t>
      </w:r>
      <w:r w:rsidR="00640C92" w:rsidRPr="00B743C0">
        <w:rPr>
          <w:rFonts w:ascii="Arial" w:hAnsi="Arial" w:cs="Arial"/>
          <w:b/>
          <w:u w:val="single"/>
        </w:rPr>
        <w:t xml:space="preserve"> do SIWZ</w:t>
      </w:r>
      <w:r w:rsidR="00640C92" w:rsidRPr="00B743C0">
        <w:rPr>
          <w:rFonts w:ascii="Arial" w:hAnsi="Arial" w:cs="Arial"/>
          <w:b/>
        </w:rPr>
        <w:t>.</w:t>
      </w:r>
      <w:r w:rsidR="00640C92" w:rsidRPr="00B743C0">
        <w:rPr>
          <w:rFonts w:ascii="Arial" w:hAnsi="Arial" w:cs="Arial"/>
        </w:rPr>
        <w:t xml:space="preserve"> </w:t>
      </w:r>
    </w:p>
    <w:p w14:paraId="574AC92D" w14:textId="77777777" w:rsidR="00CC0B3A" w:rsidRPr="00B743C0" w:rsidRDefault="00CC0B3A" w:rsidP="00F94CBF">
      <w:pPr>
        <w:pStyle w:val="Akapitzlist"/>
        <w:tabs>
          <w:tab w:val="left" w:pos="1134"/>
        </w:tabs>
        <w:snapToGrid w:val="0"/>
        <w:spacing w:after="120" w:line="360" w:lineRule="auto"/>
        <w:ind w:left="1134" w:hanging="708"/>
        <w:jc w:val="both"/>
        <w:rPr>
          <w:rFonts w:ascii="Arial" w:hAnsi="Arial" w:cs="Arial"/>
          <w:b/>
        </w:rPr>
      </w:pPr>
      <w:r w:rsidRPr="00B743C0">
        <w:rPr>
          <w:rFonts w:ascii="Arial" w:hAnsi="Arial" w:cs="Arial"/>
          <w:b/>
        </w:rPr>
        <w:t xml:space="preserve">Uwaga: </w:t>
      </w:r>
    </w:p>
    <w:p w14:paraId="6B149C83" w14:textId="77777777" w:rsidR="00CC0B3A" w:rsidRPr="00B743C0" w:rsidRDefault="00CC0B3A" w:rsidP="00CC0B3A">
      <w:pPr>
        <w:pStyle w:val="Akapitzlist"/>
        <w:tabs>
          <w:tab w:val="left" w:pos="426"/>
        </w:tabs>
        <w:snapToGrid w:val="0"/>
        <w:spacing w:after="120" w:line="360" w:lineRule="auto"/>
        <w:ind w:left="426"/>
        <w:jc w:val="both"/>
        <w:rPr>
          <w:rFonts w:ascii="Arial" w:hAnsi="Arial" w:cs="Arial"/>
        </w:rPr>
      </w:pPr>
      <w:r w:rsidRPr="00B743C0">
        <w:rPr>
          <w:rFonts w:ascii="Arial" w:hAnsi="Arial" w:cs="Arial"/>
        </w:rPr>
        <w:t xml:space="preserve">Jeżeli wykaz, oświadczenia lub inne złożone przez Wykonawcę dokumenty budzą wątpliwości Zamawiającego, może on zwrócić się bezpośrednio do właściwego podmiotu, na rzecz którego </w:t>
      </w:r>
      <w:r w:rsidR="00AE556B" w:rsidRPr="00B743C0">
        <w:rPr>
          <w:rFonts w:ascii="Arial" w:hAnsi="Arial" w:cs="Arial"/>
        </w:rPr>
        <w:t xml:space="preserve">dostawy </w:t>
      </w:r>
      <w:r w:rsidRPr="00B743C0">
        <w:rPr>
          <w:rFonts w:ascii="Arial" w:hAnsi="Arial" w:cs="Arial"/>
        </w:rPr>
        <w:t>były wykonane, a w przypadku świadczeń okresowych lub ciągłych są wykonywane, o dodatkowe informacje lub dokumenty w tym zakresie.</w:t>
      </w:r>
    </w:p>
    <w:p w14:paraId="10C52D47" w14:textId="77777777" w:rsidR="00F94CBF" w:rsidRPr="00B743C0" w:rsidRDefault="00F94CBF" w:rsidP="00E95D7B">
      <w:pPr>
        <w:pStyle w:val="Akapitzlist"/>
        <w:numPr>
          <w:ilvl w:val="0"/>
          <w:numId w:val="7"/>
        </w:numPr>
        <w:snapToGrid w:val="0"/>
        <w:spacing w:before="240" w:after="120" w:line="360" w:lineRule="auto"/>
        <w:jc w:val="both"/>
        <w:rPr>
          <w:rFonts w:ascii="Arial" w:hAnsi="Arial" w:cs="Arial"/>
        </w:rPr>
      </w:pPr>
      <w:r w:rsidRPr="00B743C0">
        <w:rPr>
          <w:rFonts w:ascii="Arial" w:hAnsi="Arial" w:cs="Arial"/>
          <w:b/>
          <w:u w:val="single"/>
        </w:rPr>
        <w:t>W celu wykazania braku podstaw wykluczenia z postępowania Wykonawcy</w:t>
      </w:r>
      <w:r w:rsidRPr="00B743C0">
        <w:rPr>
          <w:rFonts w:ascii="Arial" w:hAnsi="Arial" w:cs="Arial"/>
        </w:rPr>
        <w:t xml:space="preserve"> </w:t>
      </w:r>
      <w:r w:rsidRPr="00B743C0">
        <w:rPr>
          <w:rFonts w:ascii="Arial" w:hAnsi="Arial" w:cs="Arial"/>
        </w:rPr>
        <w:br/>
        <w:t>w okolicznościach określonych przez Zamawiającego w pkt 1.1 Rozdziału VI SIWZ, Zamawiający żąda złożenia następujących dokumentów</w:t>
      </w:r>
      <w:r w:rsidR="00CC0B3A" w:rsidRPr="00B743C0">
        <w:rPr>
          <w:rFonts w:ascii="Arial" w:hAnsi="Arial" w:cs="Arial"/>
        </w:rPr>
        <w:t>:</w:t>
      </w:r>
    </w:p>
    <w:p w14:paraId="7766AE9E" w14:textId="77777777" w:rsidR="00CC0B3A" w:rsidRPr="00B743C0" w:rsidRDefault="00F80431" w:rsidP="00FF74BD">
      <w:pPr>
        <w:pStyle w:val="Akapitzlist"/>
        <w:tabs>
          <w:tab w:val="left" w:pos="1134"/>
        </w:tabs>
        <w:snapToGrid w:val="0"/>
        <w:spacing w:before="240" w:after="120" w:line="360" w:lineRule="auto"/>
        <w:ind w:left="1134" w:hanging="708"/>
        <w:jc w:val="both"/>
        <w:rPr>
          <w:rFonts w:ascii="Arial" w:hAnsi="Arial" w:cs="Arial"/>
          <w:bCs/>
          <w:color w:val="000000"/>
        </w:rPr>
      </w:pPr>
      <w:r w:rsidRPr="00B743C0">
        <w:rPr>
          <w:rFonts w:ascii="Arial" w:hAnsi="Arial" w:cs="Arial"/>
        </w:rPr>
        <w:t>4</w:t>
      </w:r>
      <w:r w:rsidR="00CC0B3A" w:rsidRPr="00B743C0">
        <w:rPr>
          <w:rFonts w:ascii="Arial" w:hAnsi="Arial" w:cs="Arial"/>
        </w:rPr>
        <w:t xml:space="preserve">.1  </w:t>
      </w:r>
      <w:r w:rsidR="00CC0B3A" w:rsidRPr="00B743C0">
        <w:rPr>
          <w:rFonts w:ascii="Arial" w:hAnsi="Arial" w:cs="Arial"/>
        </w:rPr>
        <w:tab/>
      </w:r>
      <w:r w:rsidR="00CC0B3A" w:rsidRPr="00B743C0">
        <w:rPr>
          <w:rFonts w:ascii="Arial" w:hAnsi="Arial" w:cs="Arial"/>
          <w:b/>
          <w:bCs/>
          <w:color w:val="000000"/>
        </w:rPr>
        <w:t>informacji z Krajowego Rejestru Karnego w zakresie określonym w art. 24 ust. 1 pkt 13, 14</w:t>
      </w:r>
      <w:r w:rsidR="00CC0B3A" w:rsidRPr="00B743C0">
        <w:rPr>
          <w:rFonts w:ascii="Arial" w:hAnsi="Arial" w:cs="Arial"/>
          <w:bCs/>
          <w:color w:val="000000"/>
        </w:rPr>
        <w:t xml:space="preserve"> </w:t>
      </w:r>
      <w:r w:rsidR="00FF74BD" w:rsidRPr="00B743C0">
        <w:rPr>
          <w:rFonts w:ascii="Arial" w:hAnsi="Arial" w:cs="Arial"/>
          <w:b/>
          <w:bCs/>
          <w:color w:val="000000"/>
        </w:rPr>
        <w:t>i 21</w:t>
      </w:r>
      <w:r w:rsidR="00FF74BD" w:rsidRPr="00B743C0">
        <w:rPr>
          <w:rFonts w:ascii="Arial" w:hAnsi="Arial" w:cs="Arial"/>
          <w:bCs/>
          <w:color w:val="000000"/>
        </w:rPr>
        <w:t xml:space="preserve"> </w:t>
      </w:r>
      <w:r w:rsidR="00CC0B3A" w:rsidRPr="00B743C0">
        <w:rPr>
          <w:rFonts w:ascii="Arial" w:hAnsi="Arial" w:cs="Arial"/>
          <w:bCs/>
          <w:color w:val="000000"/>
        </w:rPr>
        <w:t xml:space="preserve">ustawy wystawionej </w:t>
      </w:r>
      <w:r w:rsidR="00CC0B3A" w:rsidRPr="00B743C0">
        <w:rPr>
          <w:rFonts w:ascii="Arial" w:hAnsi="Arial" w:cs="Arial"/>
          <w:bCs/>
          <w:color w:val="000000"/>
          <w:u w:val="single"/>
        </w:rPr>
        <w:t>nie wcześniej niż 6 miesięcy</w:t>
      </w:r>
      <w:r w:rsidR="00CC0B3A" w:rsidRPr="00B743C0">
        <w:rPr>
          <w:rFonts w:ascii="Arial" w:hAnsi="Arial" w:cs="Arial"/>
          <w:bCs/>
          <w:color w:val="000000"/>
        </w:rPr>
        <w:t xml:space="preserve"> przed upływem terminu składania ofert;</w:t>
      </w:r>
    </w:p>
    <w:p w14:paraId="3945DB96" w14:textId="77777777" w:rsidR="00D415B4" w:rsidRPr="00B743C0" w:rsidRDefault="00F80431" w:rsidP="00D415B4">
      <w:pPr>
        <w:pStyle w:val="Akapitzlist"/>
        <w:tabs>
          <w:tab w:val="left" w:pos="1134"/>
        </w:tabs>
        <w:snapToGrid w:val="0"/>
        <w:spacing w:before="240" w:after="120" w:line="360" w:lineRule="auto"/>
        <w:ind w:left="1134" w:hanging="708"/>
        <w:jc w:val="both"/>
        <w:rPr>
          <w:rFonts w:ascii="Arial" w:hAnsi="Arial" w:cs="Arial"/>
        </w:rPr>
      </w:pPr>
      <w:r w:rsidRPr="00B743C0">
        <w:rPr>
          <w:rFonts w:ascii="Arial" w:hAnsi="Arial" w:cs="Arial"/>
        </w:rPr>
        <w:t>4</w:t>
      </w:r>
      <w:r w:rsidR="00FF74BD" w:rsidRPr="00B743C0">
        <w:rPr>
          <w:rFonts w:ascii="Arial" w:hAnsi="Arial" w:cs="Arial"/>
        </w:rPr>
        <w:t xml:space="preserve">.2    </w:t>
      </w:r>
      <w:r w:rsidR="00FF74BD" w:rsidRPr="00B743C0">
        <w:rPr>
          <w:rFonts w:ascii="Arial" w:hAnsi="Arial" w:cs="Arial"/>
        </w:rPr>
        <w:tab/>
      </w:r>
      <w:r w:rsidR="00D415B4" w:rsidRPr="00B743C0">
        <w:rPr>
          <w:rFonts w:ascii="Arial" w:hAnsi="Arial" w:cs="Arial"/>
          <w:b/>
        </w:rPr>
        <w:t>oświadczenia Wykonawcy</w:t>
      </w:r>
      <w:r w:rsidR="00D415B4" w:rsidRPr="00B743C0">
        <w:rPr>
          <w:rFonts w:ascii="Arial" w:hAnsi="Arial" w:cs="Arial"/>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Oświadczenie należy sporządzić zgodnie z </w:t>
      </w:r>
      <w:r w:rsidR="00D415B4" w:rsidRPr="00B743C0">
        <w:rPr>
          <w:rFonts w:ascii="Arial" w:hAnsi="Arial" w:cs="Arial"/>
          <w:b/>
          <w:u w:val="single"/>
        </w:rPr>
        <w:t xml:space="preserve">załącznik nr </w:t>
      </w:r>
      <w:r w:rsidR="006C2716" w:rsidRPr="00B743C0">
        <w:rPr>
          <w:rFonts w:ascii="Arial" w:hAnsi="Arial" w:cs="Arial"/>
          <w:b/>
          <w:u w:val="single"/>
        </w:rPr>
        <w:t>5</w:t>
      </w:r>
      <w:r w:rsidR="00D415B4" w:rsidRPr="00B743C0">
        <w:rPr>
          <w:rFonts w:ascii="Arial" w:hAnsi="Arial" w:cs="Arial"/>
          <w:b/>
          <w:u w:val="single"/>
        </w:rPr>
        <w:t xml:space="preserve"> do SIWZ</w:t>
      </w:r>
      <w:r w:rsidR="00D415B4" w:rsidRPr="00B743C0">
        <w:rPr>
          <w:rFonts w:ascii="Arial" w:hAnsi="Arial" w:cs="Arial"/>
        </w:rPr>
        <w:t>;</w:t>
      </w:r>
    </w:p>
    <w:p w14:paraId="4805CA74" w14:textId="77777777" w:rsidR="00D415B4" w:rsidRPr="00B743C0" w:rsidRDefault="00D415B4" w:rsidP="00D415B4">
      <w:pPr>
        <w:pStyle w:val="Akapitzlist"/>
        <w:tabs>
          <w:tab w:val="left" w:pos="1134"/>
        </w:tabs>
        <w:snapToGrid w:val="0"/>
        <w:spacing w:before="240" w:after="120" w:line="360" w:lineRule="auto"/>
        <w:ind w:left="1134" w:hanging="708"/>
        <w:jc w:val="both"/>
        <w:rPr>
          <w:rFonts w:ascii="Arial" w:hAnsi="Arial" w:cs="Arial"/>
          <w:b/>
          <w:u w:val="single"/>
        </w:rPr>
      </w:pPr>
      <w:r w:rsidRPr="00B743C0">
        <w:rPr>
          <w:rFonts w:ascii="Arial" w:hAnsi="Arial" w:cs="Arial"/>
        </w:rPr>
        <w:t xml:space="preserve">4.3. </w:t>
      </w:r>
      <w:r w:rsidRPr="00B743C0">
        <w:rPr>
          <w:rFonts w:ascii="Arial" w:hAnsi="Arial" w:cs="Arial"/>
        </w:rPr>
        <w:tab/>
      </w:r>
      <w:r w:rsidRPr="00B743C0">
        <w:rPr>
          <w:rFonts w:ascii="Arial" w:hAnsi="Arial" w:cs="Arial"/>
          <w:b/>
        </w:rPr>
        <w:t>oświadczenia Wykonawcy</w:t>
      </w:r>
      <w:r w:rsidRPr="00B743C0">
        <w:rPr>
          <w:rFonts w:ascii="Arial" w:hAnsi="Arial" w:cs="Arial"/>
        </w:rPr>
        <w:t xml:space="preserve"> o braku orzeczenia wobec niego tytułem środka zapobiegawczego zakazu ubiegania się o zamówienia publiczne. Oświadczenie należy sporządzić zgodnie z </w:t>
      </w:r>
      <w:r w:rsidRPr="00B743C0">
        <w:rPr>
          <w:rFonts w:ascii="Arial" w:hAnsi="Arial" w:cs="Arial"/>
          <w:b/>
          <w:u w:val="single"/>
        </w:rPr>
        <w:t xml:space="preserve">załącznik nr </w:t>
      </w:r>
      <w:r w:rsidR="000B145D" w:rsidRPr="00B743C0">
        <w:rPr>
          <w:rFonts w:ascii="Arial" w:hAnsi="Arial" w:cs="Arial"/>
          <w:b/>
          <w:u w:val="single"/>
        </w:rPr>
        <w:t>6</w:t>
      </w:r>
      <w:r w:rsidRPr="00B743C0">
        <w:rPr>
          <w:rFonts w:ascii="Arial" w:hAnsi="Arial" w:cs="Arial"/>
          <w:b/>
          <w:u w:val="single"/>
        </w:rPr>
        <w:t xml:space="preserve"> do SIWZ;</w:t>
      </w:r>
    </w:p>
    <w:p w14:paraId="2134B07D" w14:textId="77777777" w:rsidR="009F6BDD" w:rsidRPr="00B743C0" w:rsidRDefault="00F80431" w:rsidP="00CF58C1">
      <w:pPr>
        <w:pStyle w:val="Akapitzlist"/>
        <w:tabs>
          <w:tab w:val="left" w:pos="1134"/>
        </w:tabs>
        <w:snapToGrid w:val="0"/>
        <w:spacing w:before="240" w:after="120" w:line="360" w:lineRule="auto"/>
        <w:ind w:left="1134" w:hanging="708"/>
        <w:jc w:val="both"/>
        <w:rPr>
          <w:rFonts w:ascii="Arial" w:hAnsi="Arial" w:cs="Arial"/>
          <w:bCs/>
          <w:color w:val="000000"/>
        </w:rPr>
      </w:pPr>
      <w:r w:rsidRPr="00B743C0">
        <w:rPr>
          <w:rFonts w:ascii="Arial" w:hAnsi="Arial" w:cs="Arial"/>
        </w:rPr>
        <w:t>4</w:t>
      </w:r>
      <w:r w:rsidR="00FF74BD" w:rsidRPr="00B743C0">
        <w:rPr>
          <w:rFonts w:ascii="Arial" w:hAnsi="Arial" w:cs="Arial"/>
        </w:rPr>
        <w:t>.4</w:t>
      </w:r>
      <w:r w:rsidR="00FF74BD" w:rsidRPr="00B743C0">
        <w:rPr>
          <w:rFonts w:ascii="Arial" w:hAnsi="Arial" w:cs="Arial"/>
        </w:rPr>
        <w:tab/>
      </w:r>
      <w:r w:rsidR="00CC0B3A" w:rsidRPr="00B743C0">
        <w:rPr>
          <w:rFonts w:ascii="Arial" w:hAnsi="Arial" w:cs="Arial"/>
          <w:b/>
          <w:bCs/>
          <w:color w:val="000000"/>
        </w:rPr>
        <w:t xml:space="preserve">odpisu z właściwego rejestru lub z centralnej ewidencji i informacji </w:t>
      </w:r>
      <w:r w:rsidR="00FF74BD" w:rsidRPr="00B743C0">
        <w:rPr>
          <w:rFonts w:ascii="Arial" w:hAnsi="Arial" w:cs="Arial"/>
          <w:b/>
          <w:bCs/>
          <w:color w:val="000000"/>
        </w:rPr>
        <w:br/>
      </w:r>
      <w:r w:rsidR="00CC0B3A" w:rsidRPr="00B743C0">
        <w:rPr>
          <w:rFonts w:ascii="Arial" w:hAnsi="Arial" w:cs="Arial"/>
          <w:b/>
          <w:bCs/>
          <w:color w:val="000000"/>
        </w:rPr>
        <w:t>o działalności gospodarczej</w:t>
      </w:r>
      <w:r w:rsidR="00CC0B3A" w:rsidRPr="00B743C0">
        <w:rPr>
          <w:rFonts w:ascii="Arial" w:hAnsi="Arial" w:cs="Arial"/>
          <w:bCs/>
          <w:color w:val="000000"/>
        </w:rPr>
        <w:t xml:space="preserve">, jeżeli odrębne przepisy wymagają wpisu </w:t>
      </w:r>
      <w:r w:rsidRPr="00B743C0">
        <w:rPr>
          <w:rFonts w:ascii="Arial" w:hAnsi="Arial" w:cs="Arial"/>
          <w:bCs/>
          <w:color w:val="000000"/>
        </w:rPr>
        <w:br/>
      </w:r>
      <w:r w:rsidR="00CC0B3A" w:rsidRPr="00B743C0">
        <w:rPr>
          <w:rFonts w:ascii="Arial" w:hAnsi="Arial" w:cs="Arial"/>
          <w:bCs/>
          <w:color w:val="000000"/>
        </w:rPr>
        <w:t xml:space="preserve">do rejestru lub ewidencji, w celu potwierdzenia braku podstaw wykluczenia </w:t>
      </w:r>
      <w:r w:rsidRPr="00B743C0">
        <w:rPr>
          <w:rFonts w:ascii="Arial" w:hAnsi="Arial" w:cs="Arial"/>
          <w:bCs/>
          <w:color w:val="000000"/>
        </w:rPr>
        <w:br/>
      </w:r>
      <w:r w:rsidR="00CC0B3A" w:rsidRPr="00B743C0">
        <w:rPr>
          <w:rFonts w:ascii="Arial" w:hAnsi="Arial" w:cs="Arial"/>
          <w:bCs/>
          <w:color w:val="000000"/>
        </w:rPr>
        <w:t>na podstawie art. 24 ust. 5 pkt 1 ustawy</w:t>
      </w:r>
      <w:r w:rsidRPr="00B743C0">
        <w:rPr>
          <w:rFonts w:ascii="Arial" w:hAnsi="Arial" w:cs="Arial"/>
          <w:bCs/>
          <w:color w:val="000000"/>
        </w:rPr>
        <w:t>.</w:t>
      </w:r>
    </w:p>
    <w:p w14:paraId="490DFAC4" w14:textId="77777777" w:rsidR="00DD5CDE" w:rsidRPr="00B743C0" w:rsidRDefault="00DD5CDE" w:rsidP="00FF74BD">
      <w:pPr>
        <w:pStyle w:val="Akapitzlist"/>
        <w:tabs>
          <w:tab w:val="left" w:pos="1134"/>
        </w:tabs>
        <w:snapToGrid w:val="0"/>
        <w:spacing w:before="240" w:after="120" w:line="360" w:lineRule="auto"/>
        <w:ind w:left="1134" w:hanging="708"/>
        <w:jc w:val="both"/>
        <w:rPr>
          <w:rFonts w:ascii="Arial" w:hAnsi="Arial" w:cs="Arial"/>
          <w:b/>
        </w:rPr>
      </w:pPr>
    </w:p>
    <w:p w14:paraId="7D6377E9" w14:textId="385A1C20" w:rsidR="00494AE4" w:rsidRPr="00B743C0" w:rsidRDefault="00494AE4" w:rsidP="00FF74BD">
      <w:pPr>
        <w:pStyle w:val="Akapitzlist"/>
        <w:tabs>
          <w:tab w:val="left" w:pos="1134"/>
        </w:tabs>
        <w:snapToGrid w:val="0"/>
        <w:spacing w:before="240" w:after="120" w:line="360" w:lineRule="auto"/>
        <w:ind w:left="1134" w:hanging="708"/>
        <w:jc w:val="both"/>
        <w:rPr>
          <w:rFonts w:ascii="Arial" w:hAnsi="Arial" w:cs="Arial"/>
          <w:b/>
          <w:bCs/>
          <w:color w:val="000000"/>
        </w:rPr>
      </w:pPr>
      <w:r w:rsidRPr="00B743C0">
        <w:rPr>
          <w:rFonts w:ascii="Arial" w:hAnsi="Arial" w:cs="Arial"/>
          <w:b/>
        </w:rPr>
        <w:t>Uwaga:</w:t>
      </w:r>
    </w:p>
    <w:p w14:paraId="6BFC10F1" w14:textId="77777777" w:rsidR="005A4D9A" w:rsidRPr="00B743C0" w:rsidRDefault="00494AE4" w:rsidP="005A4D9A">
      <w:pPr>
        <w:pStyle w:val="Akapitzlist"/>
        <w:tabs>
          <w:tab w:val="left" w:pos="426"/>
        </w:tabs>
        <w:snapToGrid w:val="0"/>
        <w:spacing w:before="240" w:after="120" w:line="360" w:lineRule="auto"/>
        <w:ind w:left="426"/>
        <w:jc w:val="both"/>
        <w:rPr>
          <w:rFonts w:ascii="Arial" w:hAnsi="Arial" w:cs="Arial"/>
          <w:bCs/>
          <w:i/>
          <w:color w:val="000000"/>
        </w:rPr>
      </w:pPr>
      <w:r w:rsidRPr="00B743C0">
        <w:rPr>
          <w:rFonts w:ascii="Arial" w:hAnsi="Arial" w:cs="Arial"/>
          <w:bCs/>
          <w:i/>
          <w:color w:val="000000"/>
        </w:rPr>
        <w:t xml:space="preserve">W przypadku Wykonawców wspólnie ubiegających się o zamówienie wyżej wymienione dokumenty składa każdy z Wykonawców występujących wspólnie. </w:t>
      </w:r>
      <w:r w:rsidR="005A4D9A" w:rsidRPr="00B743C0">
        <w:rPr>
          <w:rFonts w:ascii="Arial" w:hAnsi="Arial" w:cs="Arial"/>
          <w:bCs/>
          <w:i/>
          <w:color w:val="000000"/>
        </w:rPr>
        <w:t>W przypadku Wykonawców polegających na zdolnościach lub sytuacji innych podmiotów na zasadach określonych w art. 22a ustawy, dokumenty wyż</w:t>
      </w:r>
      <w:r w:rsidR="005A7D2B" w:rsidRPr="00B743C0">
        <w:rPr>
          <w:rFonts w:ascii="Arial" w:hAnsi="Arial" w:cs="Arial"/>
          <w:bCs/>
          <w:i/>
          <w:color w:val="000000"/>
        </w:rPr>
        <w:t xml:space="preserve">ej wymienione Wykonawca składa </w:t>
      </w:r>
      <w:r w:rsidR="005A7D2B" w:rsidRPr="00B743C0">
        <w:rPr>
          <w:rFonts w:ascii="Arial" w:hAnsi="Arial" w:cs="Arial"/>
          <w:bCs/>
          <w:i/>
          <w:color w:val="000000"/>
        </w:rPr>
        <w:br/>
      </w:r>
      <w:r w:rsidR="005A4D9A" w:rsidRPr="00B743C0">
        <w:rPr>
          <w:rFonts w:ascii="Arial" w:hAnsi="Arial" w:cs="Arial"/>
          <w:bCs/>
          <w:i/>
          <w:color w:val="000000"/>
        </w:rPr>
        <w:t>w odniesieniu do każdego z tych podmiotów.</w:t>
      </w:r>
    </w:p>
    <w:p w14:paraId="4022CB96" w14:textId="77777777" w:rsidR="00C969D8" w:rsidRPr="00B743C0" w:rsidRDefault="00C969D8"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lastRenderedPageBreak/>
        <w:t xml:space="preserve">W celu potwierdzenia braku podstaw do wykluczenia Wykonawcy z postępowania, </w:t>
      </w:r>
      <w:r w:rsidR="000B145D" w:rsidRPr="00B743C0">
        <w:rPr>
          <w:rFonts w:ascii="Arial" w:hAnsi="Arial" w:cs="Arial"/>
        </w:rPr>
        <w:br/>
      </w:r>
      <w:r w:rsidRPr="00B743C0">
        <w:rPr>
          <w:rFonts w:ascii="Arial" w:hAnsi="Arial" w:cs="Arial"/>
        </w:rPr>
        <w:t xml:space="preserve">o których mowa w art. 24 ust. 1 pkt 23 ustawy, Wykonawca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w:t>
      </w:r>
      <w:r w:rsidR="000B145D" w:rsidRPr="00B743C0">
        <w:rPr>
          <w:rFonts w:ascii="Arial" w:hAnsi="Arial" w:cs="Arial"/>
          <w:b/>
          <w:u w:val="single"/>
        </w:rPr>
        <w:t>Z</w:t>
      </w:r>
      <w:r w:rsidRPr="00B743C0">
        <w:rPr>
          <w:rFonts w:ascii="Arial" w:hAnsi="Arial" w:cs="Arial"/>
          <w:b/>
          <w:u w:val="single"/>
        </w:rPr>
        <w:t xml:space="preserve">ałącznik nr </w:t>
      </w:r>
      <w:r w:rsidR="00FF26B8" w:rsidRPr="00B743C0">
        <w:rPr>
          <w:rFonts w:ascii="Arial" w:hAnsi="Arial" w:cs="Arial"/>
          <w:b/>
          <w:u w:val="single"/>
        </w:rPr>
        <w:t>7</w:t>
      </w:r>
      <w:r w:rsidRPr="00B743C0">
        <w:rPr>
          <w:rFonts w:ascii="Arial" w:hAnsi="Arial" w:cs="Arial"/>
          <w:b/>
          <w:u w:val="single"/>
        </w:rPr>
        <w:t xml:space="preserve"> do S</w:t>
      </w:r>
      <w:r w:rsidR="000B145D" w:rsidRPr="00B743C0">
        <w:rPr>
          <w:rFonts w:ascii="Arial" w:hAnsi="Arial" w:cs="Arial"/>
          <w:b/>
          <w:u w:val="single"/>
        </w:rPr>
        <w:t>IWZ</w:t>
      </w:r>
      <w:r w:rsidRPr="00B743C0">
        <w:rPr>
          <w:rFonts w:ascii="Arial" w:hAnsi="Arial" w:cs="Arial"/>
          <w:b/>
          <w:u w:val="single"/>
        </w:rPr>
        <w:t>.</w:t>
      </w:r>
      <w:r w:rsidR="000B145D" w:rsidRPr="00B743C0">
        <w:t xml:space="preserve"> </w:t>
      </w:r>
      <w:r w:rsidR="000B145D" w:rsidRPr="00B743C0">
        <w:rPr>
          <w:rFonts w:ascii="Arial" w:hAnsi="Arial" w:cs="Arial"/>
        </w:rPr>
        <w:t>Powyższe oświadczenie Wykonawca składa w terminie 3 dni od dnia zamieszczenia na stronie internetowej informacji, o której mowa w art. 86 ust. 5 ustawy</w:t>
      </w:r>
    </w:p>
    <w:p w14:paraId="11E911D6" w14:textId="77777777" w:rsidR="005A4D9A" w:rsidRPr="00B743C0" w:rsidRDefault="005A4D9A"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t xml:space="preserve">Jeżeli </w:t>
      </w:r>
      <w:r w:rsidR="00325911" w:rsidRPr="00B743C0">
        <w:rPr>
          <w:rFonts w:ascii="Arial" w:hAnsi="Arial" w:cs="Arial"/>
        </w:rPr>
        <w:t>W</w:t>
      </w:r>
      <w:r w:rsidRPr="00B743C0">
        <w:rPr>
          <w:rFonts w:ascii="Arial" w:hAnsi="Arial" w:cs="Arial"/>
        </w:rPr>
        <w:t>ykonawca ma siedzibę lub miejsce zamieszkania poza terytorium Rzeczypospolitej Polskiej, zamiast dokument</w:t>
      </w:r>
      <w:r w:rsidR="00325911" w:rsidRPr="00B743C0">
        <w:rPr>
          <w:rFonts w:ascii="Arial" w:hAnsi="Arial" w:cs="Arial"/>
        </w:rPr>
        <w:t xml:space="preserve">ów, o których mowa w pkt 4 Rozdziału </w:t>
      </w:r>
      <w:r w:rsidRPr="00B743C0">
        <w:rPr>
          <w:rFonts w:ascii="Arial" w:hAnsi="Arial" w:cs="Arial"/>
        </w:rPr>
        <w:t xml:space="preserve"> </w:t>
      </w:r>
      <w:r w:rsidR="00325911" w:rsidRPr="00B743C0">
        <w:rPr>
          <w:rFonts w:ascii="Arial" w:hAnsi="Arial" w:cs="Arial"/>
        </w:rPr>
        <w:t>VII SIWZ</w:t>
      </w:r>
      <w:r w:rsidR="00A00B9B" w:rsidRPr="00B743C0">
        <w:rPr>
          <w:rFonts w:ascii="Arial" w:hAnsi="Arial" w:cs="Arial"/>
        </w:rPr>
        <w:t>:</w:t>
      </w:r>
      <w:r w:rsidR="00325911" w:rsidRPr="00B743C0">
        <w:rPr>
          <w:rFonts w:ascii="Arial" w:hAnsi="Arial" w:cs="Arial"/>
        </w:rPr>
        <w:t xml:space="preserve"> </w:t>
      </w:r>
    </w:p>
    <w:p w14:paraId="355DF823" w14:textId="77777777" w:rsidR="005A4D9A" w:rsidRPr="00B743C0" w:rsidRDefault="00A00B9B" w:rsidP="00A00B9B">
      <w:pPr>
        <w:pStyle w:val="Akapitzlist"/>
        <w:snapToGrid w:val="0"/>
        <w:spacing w:after="120" w:line="360" w:lineRule="auto"/>
        <w:ind w:left="1134" w:hanging="708"/>
        <w:jc w:val="both"/>
        <w:rPr>
          <w:rFonts w:ascii="Arial" w:hAnsi="Arial" w:cs="Arial"/>
        </w:rPr>
      </w:pPr>
      <w:r w:rsidRPr="00B743C0">
        <w:rPr>
          <w:rFonts w:ascii="Arial" w:hAnsi="Arial" w:cs="Arial"/>
        </w:rPr>
        <w:t xml:space="preserve">6.1 </w:t>
      </w:r>
      <w:r w:rsidRPr="00B743C0">
        <w:rPr>
          <w:rFonts w:ascii="Arial" w:hAnsi="Arial" w:cs="Arial"/>
        </w:rPr>
        <w:tab/>
      </w:r>
      <w:r w:rsidR="005A4D9A" w:rsidRPr="00B743C0">
        <w:rPr>
          <w:rFonts w:ascii="Arial" w:hAnsi="Arial" w:cs="Arial"/>
        </w:rPr>
        <w:t xml:space="preserve">pkt </w:t>
      </w:r>
      <w:r w:rsidRPr="00B743C0">
        <w:rPr>
          <w:rFonts w:ascii="Arial" w:hAnsi="Arial" w:cs="Arial"/>
        </w:rPr>
        <w:t>4.</w:t>
      </w:r>
      <w:r w:rsidR="005A4D9A" w:rsidRPr="00B743C0">
        <w:rPr>
          <w:rFonts w:ascii="Arial" w:hAnsi="Arial" w:cs="Arial"/>
        </w:rPr>
        <w:t xml:space="preserve">1 </w:t>
      </w:r>
      <w:r w:rsidRPr="00B743C0">
        <w:rPr>
          <w:rFonts w:ascii="Arial" w:hAnsi="Arial" w:cs="Arial"/>
        </w:rPr>
        <w:t>powyżej</w:t>
      </w:r>
      <w:r w:rsidR="005A4D9A" w:rsidRPr="00B743C0">
        <w:rPr>
          <w:rFonts w:ascii="Arial" w:hAnsi="Arial" w:cs="Arial"/>
        </w:rPr>
        <w:t xml:space="preserve"> - składa informację z odpowiedniego rejestru albo, w przypadku braku takiego rejestru, inny równoważny dokument wydany przez właściwy organ sądowy lub administracyjny kraju, w którym</w:t>
      </w:r>
      <w:r w:rsidRPr="00B743C0">
        <w:rPr>
          <w:rFonts w:ascii="Arial" w:hAnsi="Arial" w:cs="Arial"/>
        </w:rPr>
        <w:t xml:space="preserve"> W</w:t>
      </w:r>
      <w:r w:rsidR="005A4D9A" w:rsidRPr="00B743C0">
        <w:rPr>
          <w:rFonts w:ascii="Arial" w:hAnsi="Arial" w:cs="Arial"/>
        </w:rPr>
        <w:t>ykonawca ma siedzibę lub miejsce zamieszkania lub miejsce zamieszkania ma osoba, której dotyczy informacja albo dokument, w zakresie określonym w art. 24 ust. 1 pkt 13, 14 i 21, wystawiony nie wcześniej niż 6 miesięcy przed upływem terminu skład</w:t>
      </w:r>
      <w:r w:rsidRPr="00B743C0">
        <w:rPr>
          <w:rFonts w:ascii="Arial" w:hAnsi="Arial" w:cs="Arial"/>
        </w:rPr>
        <w:t>ania ofert,</w:t>
      </w:r>
    </w:p>
    <w:p w14:paraId="710535CC" w14:textId="77777777" w:rsidR="005A4D9A" w:rsidRPr="00B743C0" w:rsidRDefault="00A00B9B" w:rsidP="000403C7">
      <w:pPr>
        <w:pStyle w:val="Akapitzlist"/>
        <w:snapToGrid w:val="0"/>
        <w:spacing w:after="120" w:line="360" w:lineRule="auto"/>
        <w:ind w:left="1134" w:hanging="708"/>
        <w:jc w:val="both"/>
        <w:rPr>
          <w:rFonts w:ascii="Arial" w:hAnsi="Arial" w:cs="Arial"/>
        </w:rPr>
      </w:pPr>
      <w:r w:rsidRPr="00B743C0">
        <w:rPr>
          <w:rFonts w:ascii="Arial" w:hAnsi="Arial" w:cs="Arial"/>
        </w:rPr>
        <w:t>6.2</w:t>
      </w:r>
      <w:r w:rsidRPr="00B743C0">
        <w:rPr>
          <w:rFonts w:ascii="Arial" w:hAnsi="Arial" w:cs="Arial"/>
        </w:rPr>
        <w:tab/>
        <w:t>pkt 4.4 powyżej</w:t>
      </w:r>
      <w:r w:rsidR="005A4D9A" w:rsidRPr="00B743C0">
        <w:rPr>
          <w:rFonts w:ascii="Arial" w:hAnsi="Arial" w:cs="Arial"/>
        </w:rPr>
        <w:t xml:space="preserve"> - składa dokument lub dokumenty wystawione w kraju, w którym </w:t>
      </w:r>
      <w:r w:rsidRPr="00B743C0">
        <w:rPr>
          <w:rFonts w:ascii="Arial" w:hAnsi="Arial" w:cs="Arial"/>
        </w:rPr>
        <w:t>W</w:t>
      </w:r>
      <w:r w:rsidR="005A4D9A" w:rsidRPr="00B743C0">
        <w:rPr>
          <w:rFonts w:ascii="Arial" w:hAnsi="Arial" w:cs="Arial"/>
        </w:rPr>
        <w:t>ykonawca ma siedzibę lub miejsce zamieszkania, potwierdzające, że</w:t>
      </w:r>
      <w:r w:rsidR="000403C7" w:rsidRPr="00B743C0">
        <w:rPr>
          <w:rFonts w:ascii="Arial" w:hAnsi="Arial" w:cs="Arial"/>
        </w:rPr>
        <w:t xml:space="preserve"> </w:t>
      </w:r>
      <w:r w:rsidR="005A4D9A" w:rsidRPr="00B743C0">
        <w:rPr>
          <w:rFonts w:ascii="Arial" w:hAnsi="Arial" w:cs="Arial"/>
        </w:rPr>
        <w:t xml:space="preserve">nie otwarto jego likwidacji ani nie ogłoszono upadłości wystawione nie wcześniej niż 6 miesięcy przed upływem terminu składania ofert. </w:t>
      </w:r>
    </w:p>
    <w:p w14:paraId="6FEDC034" w14:textId="77777777" w:rsidR="00A00B9B" w:rsidRPr="00B743C0" w:rsidRDefault="00A00B9B"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t xml:space="preserve">Jeżeli w kraju, w którym Wykonawca ma siedzibę lub miejsce zamieszkania lub miejsce zamieszkania ma osoba, której dokument dotyczy, nie wydaje się dokumentów, </w:t>
      </w:r>
      <w:r w:rsidRPr="00B743C0">
        <w:rPr>
          <w:rFonts w:ascii="Arial" w:hAnsi="Arial" w:cs="Arial"/>
        </w:rPr>
        <w:br/>
        <w:t xml:space="preserve">o których mowa w </w:t>
      </w:r>
      <w:r w:rsidR="000C3183" w:rsidRPr="00B743C0">
        <w:rPr>
          <w:rFonts w:ascii="Arial" w:hAnsi="Arial" w:cs="Arial"/>
        </w:rPr>
        <w:t xml:space="preserve">pkt 4.1 </w:t>
      </w:r>
      <w:r w:rsidR="00463BF1" w:rsidRPr="00B743C0">
        <w:rPr>
          <w:rFonts w:ascii="Arial" w:hAnsi="Arial" w:cs="Arial"/>
        </w:rPr>
        <w:t xml:space="preserve">i </w:t>
      </w:r>
      <w:r w:rsidR="000C3183" w:rsidRPr="00B743C0">
        <w:rPr>
          <w:rFonts w:ascii="Arial" w:hAnsi="Arial" w:cs="Arial"/>
        </w:rPr>
        <w:t>pkt 4.4 R</w:t>
      </w:r>
      <w:r w:rsidRPr="00B743C0">
        <w:rPr>
          <w:rFonts w:ascii="Arial" w:hAnsi="Arial" w:cs="Arial"/>
        </w:rPr>
        <w:t>ozdzia</w:t>
      </w:r>
      <w:r w:rsidR="000C3183" w:rsidRPr="00B743C0">
        <w:rPr>
          <w:rFonts w:ascii="Arial" w:hAnsi="Arial" w:cs="Arial"/>
        </w:rPr>
        <w:t>łu</w:t>
      </w:r>
      <w:r w:rsidRPr="00B743C0">
        <w:rPr>
          <w:rFonts w:ascii="Arial" w:hAnsi="Arial" w:cs="Arial"/>
        </w:rPr>
        <w:t xml:space="preserve"> </w:t>
      </w:r>
      <w:r w:rsidR="000C3183" w:rsidRPr="00B743C0">
        <w:rPr>
          <w:rFonts w:ascii="Arial" w:hAnsi="Arial" w:cs="Arial"/>
        </w:rPr>
        <w:t>VII powyżej</w:t>
      </w:r>
      <w:r w:rsidRPr="00B743C0">
        <w:rPr>
          <w:rFonts w:ascii="Arial" w:hAnsi="Arial" w:cs="Arial"/>
        </w:rPr>
        <w:t xml:space="preserve">, zastępuje się je dokumentem zawierającym odpowiednio oświadczenie </w:t>
      </w:r>
      <w:r w:rsidR="000C3183" w:rsidRPr="00B743C0">
        <w:rPr>
          <w:rFonts w:ascii="Arial" w:hAnsi="Arial" w:cs="Arial"/>
        </w:rPr>
        <w:t>W</w:t>
      </w:r>
      <w:r w:rsidRPr="00B743C0">
        <w:rPr>
          <w:rFonts w:ascii="Arial" w:hAnsi="Arial" w:cs="Aria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0C3183" w:rsidRPr="00B743C0">
        <w:rPr>
          <w:rFonts w:ascii="Arial" w:hAnsi="Arial" w:cs="Arial"/>
        </w:rPr>
        <w:t>dzibę lub miejsce zamieszkania W</w:t>
      </w:r>
      <w:r w:rsidRPr="00B743C0">
        <w:rPr>
          <w:rFonts w:ascii="Arial" w:hAnsi="Arial" w:cs="Arial"/>
        </w:rPr>
        <w:t xml:space="preserve">ykonawcy lub miejsce zamieszkania tej osoby. Dokumenty muszą być wystawione w terminach analogicznych jak wskazane w </w:t>
      </w:r>
      <w:r w:rsidR="000C3183" w:rsidRPr="00B743C0">
        <w:rPr>
          <w:rFonts w:ascii="Arial" w:hAnsi="Arial" w:cs="Arial"/>
        </w:rPr>
        <w:t xml:space="preserve">pkt 6 </w:t>
      </w:r>
      <w:r w:rsidRPr="00B743C0">
        <w:rPr>
          <w:rFonts w:ascii="Arial" w:hAnsi="Arial" w:cs="Arial"/>
        </w:rPr>
        <w:t xml:space="preserve"> powyżej.</w:t>
      </w:r>
    </w:p>
    <w:p w14:paraId="0EF376B7" w14:textId="77777777" w:rsidR="000C3183" w:rsidRPr="00B743C0" w:rsidRDefault="000C3183" w:rsidP="00D92320">
      <w:pPr>
        <w:pStyle w:val="Akapitzlist"/>
        <w:snapToGrid w:val="0"/>
        <w:spacing w:after="120" w:line="360" w:lineRule="auto"/>
        <w:ind w:left="397"/>
        <w:jc w:val="both"/>
        <w:rPr>
          <w:rFonts w:ascii="Arial" w:hAnsi="Arial" w:cs="Arial"/>
        </w:rPr>
      </w:pPr>
      <w:r w:rsidRPr="00B743C0">
        <w:rPr>
          <w:rFonts w:ascii="Arial" w:hAnsi="Arial" w:cs="Arial"/>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B743C0">
        <w:rPr>
          <w:rFonts w:ascii="Arial" w:hAnsi="Arial" w:cs="Arial"/>
        </w:rPr>
        <w:lastRenderedPageBreak/>
        <w:t>której dokument dotyczy, o udzielenie niezbędnych informacji dotyczących tego dokumentu.</w:t>
      </w:r>
    </w:p>
    <w:p w14:paraId="2D1E0CA5" w14:textId="77777777" w:rsidR="000C3183" w:rsidRPr="00B743C0" w:rsidRDefault="000C3183"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t>Wykonawca mający siedzibę na terytorium Rzeczypospolitej Polskiej, w odniesieniu do osoby mającej miejsce zamieszkania poza terytorium Rzeczypospolitej Polskiej, której dotyczy dokument wskazany w pkt 4.1 Rozdziału VII powyżej, składa dokument</w:t>
      </w:r>
      <w:r w:rsidR="00D92320" w:rsidRPr="00B743C0">
        <w:rPr>
          <w:rFonts w:ascii="Arial" w:hAnsi="Arial" w:cs="Arial"/>
        </w:rPr>
        <w:t>, o którym mowa w pkt 6.1 powyżej,</w:t>
      </w:r>
      <w:r w:rsidRPr="00B743C0">
        <w:rPr>
          <w:rFonts w:ascii="Arial" w:hAnsi="Arial" w:cs="Arial"/>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t>
      </w:r>
      <w:r w:rsidR="00D92320" w:rsidRPr="00B743C0">
        <w:rPr>
          <w:rFonts w:ascii="Arial" w:hAnsi="Arial" w:cs="Arial"/>
        </w:rPr>
        <w:t>wystawiony nie wcześniej niż 6 miesięcy przed upływem terminu składania ofert.</w:t>
      </w:r>
    </w:p>
    <w:p w14:paraId="74D7D853" w14:textId="77777777" w:rsidR="00D92320" w:rsidRPr="00B743C0" w:rsidRDefault="00D92320" w:rsidP="00D92320">
      <w:pPr>
        <w:pStyle w:val="Akapitzlist"/>
        <w:snapToGrid w:val="0"/>
        <w:spacing w:after="120" w:line="360" w:lineRule="auto"/>
        <w:ind w:left="397"/>
        <w:jc w:val="both"/>
        <w:rPr>
          <w:rFonts w:ascii="Arial" w:hAnsi="Arial" w:cs="Arial"/>
        </w:rPr>
      </w:pPr>
      <w:r w:rsidRPr="00B743C0">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3248A3E" w14:textId="461024BE" w:rsidR="00DD5CDE" w:rsidRPr="00B743C0" w:rsidRDefault="00DD5CDE" w:rsidP="00DD5CDE">
      <w:pPr>
        <w:pStyle w:val="Akapitzlist"/>
        <w:numPr>
          <w:ilvl w:val="0"/>
          <w:numId w:val="7"/>
        </w:numPr>
        <w:snapToGrid w:val="0"/>
        <w:spacing w:after="120" w:line="360" w:lineRule="auto"/>
        <w:jc w:val="both"/>
        <w:rPr>
          <w:rFonts w:ascii="Arial" w:hAnsi="Arial" w:cs="Arial"/>
        </w:rPr>
      </w:pPr>
      <w:r w:rsidRPr="00B743C0">
        <w:rPr>
          <w:rFonts w:ascii="Arial" w:hAnsi="Arial" w:cs="Arial"/>
          <w:b/>
          <w:u w:val="single"/>
        </w:rPr>
        <w:t xml:space="preserve">W celu potwierdzenia, że oferowane dostawy odpowiadają wymaganiom określonym przez Zamawiającego w OPZ, Wykonawca dostarczy specyfikację techniczną oferowanego Sprzętu </w:t>
      </w:r>
      <w:r w:rsidRPr="00B743C0">
        <w:rPr>
          <w:rFonts w:ascii="Arial" w:hAnsi="Arial" w:cs="Arial"/>
        </w:rPr>
        <w:t xml:space="preserve">(dalej zwaną Specyfikacją). Specyfikację należy przygotować zgodnie z </w:t>
      </w:r>
      <w:r w:rsidRPr="00B743C0">
        <w:rPr>
          <w:rFonts w:ascii="Arial" w:hAnsi="Arial" w:cs="Arial"/>
          <w:b/>
          <w:u w:val="single"/>
        </w:rPr>
        <w:t>Załącznikiem nr 9 do SIWZ</w:t>
      </w:r>
      <w:r w:rsidRPr="00B743C0">
        <w:rPr>
          <w:rFonts w:ascii="Arial" w:hAnsi="Arial" w:cs="Arial"/>
          <w:b/>
        </w:rPr>
        <w:t>.</w:t>
      </w:r>
      <w:r w:rsidRPr="00B743C0">
        <w:rPr>
          <w:rFonts w:ascii="Arial" w:hAnsi="Arial" w:cs="Arial"/>
        </w:rPr>
        <w:t xml:space="preserve"> Specyfikacja winna być przygotowana w taki sposób by Zamawiający mógł przy jej wykorzystaniu jednoznacznie zidentyfikować oferowany Sprzęt</w:t>
      </w:r>
      <w:r w:rsidR="008142F5" w:rsidRPr="00B743C0">
        <w:rPr>
          <w:rFonts w:ascii="Arial" w:hAnsi="Arial" w:cs="Arial"/>
        </w:rPr>
        <w:t xml:space="preserve"> oraz oferowane parametry techniczne.</w:t>
      </w:r>
    </w:p>
    <w:p w14:paraId="1792E5CF" w14:textId="488A0B7E" w:rsidR="005A7D2B" w:rsidRPr="00B743C0" w:rsidRDefault="005A7D2B"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bCs/>
          <w:color w:val="000000"/>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008817C2" w:rsidRPr="00B743C0">
        <w:rPr>
          <w:rFonts w:ascii="Arial" w:hAnsi="Arial" w:cs="Arial"/>
          <w:bCs/>
          <w:color w:val="000000"/>
        </w:rPr>
        <w:t>dokumentów, które określają w szczególności:</w:t>
      </w:r>
    </w:p>
    <w:p w14:paraId="79870133" w14:textId="76A74AC8" w:rsidR="005A7D2B" w:rsidRPr="00B743C0" w:rsidRDefault="005A7D2B" w:rsidP="00B64C84">
      <w:pPr>
        <w:pStyle w:val="Akapitzlist"/>
        <w:numPr>
          <w:ilvl w:val="1"/>
          <w:numId w:val="57"/>
        </w:numPr>
        <w:snapToGrid w:val="0"/>
        <w:spacing w:after="120" w:line="360" w:lineRule="auto"/>
        <w:jc w:val="both"/>
        <w:rPr>
          <w:rFonts w:ascii="Arial" w:hAnsi="Arial" w:cs="Arial"/>
        </w:rPr>
      </w:pPr>
      <w:r w:rsidRPr="00B743C0">
        <w:rPr>
          <w:rFonts w:ascii="Arial" w:hAnsi="Arial" w:cs="Arial"/>
          <w:bCs/>
          <w:color w:val="000000"/>
        </w:rPr>
        <w:t>zakresu dostępnych Wykonawcy zasobów innego podmiotu;</w:t>
      </w:r>
    </w:p>
    <w:p w14:paraId="4B45FAE9" w14:textId="778158DF" w:rsidR="005A7D2B" w:rsidRPr="00B743C0" w:rsidRDefault="005A7D2B" w:rsidP="00B64C84">
      <w:pPr>
        <w:pStyle w:val="Akapitzlist"/>
        <w:numPr>
          <w:ilvl w:val="1"/>
          <w:numId w:val="57"/>
        </w:numPr>
        <w:snapToGrid w:val="0"/>
        <w:spacing w:after="120" w:line="360" w:lineRule="auto"/>
        <w:jc w:val="both"/>
        <w:rPr>
          <w:rFonts w:ascii="Arial" w:hAnsi="Arial" w:cs="Arial"/>
        </w:rPr>
      </w:pPr>
      <w:r w:rsidRPr="00B743C0">
        <w:rPr>
          <w:rFonts w:ascii="Arial" w:hAnsi="Arial" w:cs="Arial"/>
          <w:bCs/>
          <w:color w:val="000000"/>
        </w:rPr>
        <w:t>sposobu wykorzystania zasobów innego podmiotu, przez wykonawcę, przy wykonywaniu zamówienia publicznego;</w:t>
      </w:r>
    </w:p>
    <w:p w14:paraId="56B7A05F" w14:textId="578723DF" w:rsidR="005A7D2B" w:rsidRPr="00B743C0" w:rsidRDefault="005A7D2B" w:rsidP="00B64C84">
      <w:pPr>
        <w:pStyle w:val="Akapitzlist"/>
        <w:numPr>
          <w:ilvl w:val="1"/>
          <w:numId w:val="57"/>
        </w:numPr>
        <w:snapToGrid w:val="0"/>
        <w:spacing w:after="120" w:line="360" w:lineRule="auto"/>
        <w:jc w:val="both"/>
        <w:rPr>
          <w:rFonts w:ascii="Arial" w:hAnsi="Arial" w:cs="Arial"/>
        </w:rPr>
      </w:pPr>
      <w:r w:rsidRPr="00B743C0">
        <w:rPr>
          <w:rFonts w:ascii="Arial" w:hAnsi="Arial" w:cs="Arial"/>
          <w:bCs/>
          <w:color w:val="000000"/>
        </w:rPr>
        <w:t>zakresu i okres udziału innego podmiotu przy wykonywaniu zamówienia publicznego;</w:t>
      </w:r>
    </w:p>
    <w:p w14:paraId="5D9053A5" w14:textId="77777777" w:rsidR="005A7D2B" w:rsidRPr="00B743C0" w:rsidRDefault="005A7D2B" w:rsidP="00B64C84">
      <w:pPr>
        <w:pStyle w:val="Akapitzlist"/>
        <w:numPr>
          <w:ilvl w:val="1"/>
          <w:numId w:val="57"/>
        </w:numPr>
        <w:snapToGrid w:val="0"/>
        <w:spacing w:after="120" w:line="360" w:lineRule="auto"/>
        <w:jc w:val="both"/>
        <w:rPr>
          <w:rFonts w:ascii="Arial" w:hAnsi="Arial" w:cs="Arial"/>
        </w:rPr>
      </w:pPr>
      <w:r w:rsidRPr="00B743C0">
        <w:rPr>
          <w:rFonts w:ascii="Arial" w:hAnsi="Arial" w:cs="Arial"/>
          <w:bCs/>
          <w:color w:val="000000"/>
        </w:rPr>
        <w:t xml:space="preserve">czy podmiot, na zdolnościach którego Wykonawca polega w odniesieniu do warunków udziału w postępowaniu dotyczących wykształcenia, kwalifikacji </w:t>
      </w:r>
      <w:r w:rsidRPr="00B743C0">
        <w:rPr>
          <w:rFonts w:ascii="Arial" w:hAnsi="Arial" w:cs="Arial"/>
          <w:bCs/>
          <w:color w:val="000000"/>
        </w:rPr>
        <w:lastRenderedPageBreak/>
        <w:t>zawodowych lub doświadczenia, zrealizuje usługi, których wskazane zdolności dotyczą.</w:t>
      </w:r>
    </w:p>
    <w:p w14:paraId="04E5D9CE" w14:textId="77777777" w:rsidR="00B42EF9" w:rsidRPr="00B743C0" w:rsidRDefault="00441441"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t xml:space="preserve">W przypadku wskazania przez Wykonawcę przedstawienia dokumentów wymienionych w pkt 3 - </w:t>
      </w:r>
      <w:r w:rsidR="007E2E27" w:rsidRPr="00B743C0">
        <w:rPr>
          <w:rFonts w:ascii="Arial" w:hAnsi="Arial" w:cs="Arial"/>
        </w:rPr>
        <w:t>7</w:t>
      </w:r>
      <w:r w:rsidRPr="00B743C0">
        <w:rPr>
          <w:rFonts w:ascii="Arial" w:hAnsi="Arial" w:cs="Arial"/>
        </w:rPr>
        <w:t xml:space="preserve"> powyżej, w formie elektronicznej pod określonymi adresami internetowymi ogólnodostępnych i bezpłatnych baz danych, Zamawiający pobiera samodzielnie z tych baz danych wskazane przez Wykonawcę oświadczenia lub dokumenty. </w:t>
      </w:r>
    </w:p>
    <w:p w14:paraId="00E166CB" w14:textId="77777777" w:rsidR="00441441" w:rsidRPr="00B743C0" w:rsidRDefault="00441441"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t>W przypadku wskazania przez Wykonawcę oświadczeń lub dokumentów, o których mowa w pkt 3</w:t>
      </w:r>
      <w:r w:rsidR="007341FF" w:rsidRPr="00B743C0">
        <w:rPr>
          <w:rFonts w:ascii="Arial" w:hAnsi="Arial" w:cs="Arial"/>
        </w:rPr>
        <w:t xml:space="preserve"> – </w:t>
      </w:r>
      <w:r w:rsidR="007E2E27" w:rsidRPr="00B743C0">
        <w:rPr>
          <w:rFonts w:ascii="Arial" w:hAnsi="Arial" w:cs="Arial"/>
        </w:rPr>
        <w:t>7</w:t>
      </w:r>
      <w:r w:rsidR="007341FF" w:rsidRPr="00B743C0">
        <w:rPr>
          <w:rFonts w:ascii="Arial" w:hAnsi="Arial" w:cs="Arial"/>
        </w:rPr>
        <w:t xml:space="preserve"> </w:t>
      </w:r>
      <w:r w:rsidRPr="00B743C0">
        <w:rPr>
          <w:rFonts w:ascii="Arial" w:hAnsi="Arial" w:cs="Arial"/>
        </w:rPr>
        <w:t xml:space="preserve">powyżej, które znajdują się w posiadaniu Zamawiającego, </w:t>
      </w:r>
      <w:r w:rsidRPr="00B743C0">
        <w:rPr>
          <w:rFonts w:ascii="Arial" w:hAnsi="Arial" w:cs="Arial"/>
        </w:rPr>
        <w:br/>
        <w:t xml:space="preserve">w szczególności oświadczeń lub dokumentów przechowywanych przez Zamawiającego zgodnie z art. 97 ust. 1 ustawy, Zamawiający w celu potwierdzenia okoliczności, </w:t>
      </w:r>
      <w:r w:rsidRPr="00B743C0">
        <w:rPr>
          <w:rFonts w:ascii="Arial" w:hAnsi="Arial" w:cs="Arial"/>
        </w:rPr>
        <w:br/>
        <w:t>o których mowa w art. 25 ust. 1 pkt 1 i 3 ustawy, korzysta z posiadanych oświadczeń lub dokumentów, o ile są one aktualne.</w:t>
      </w:r>
    </w:p>
    <w:p w14:paraId="62311AA3" w14:textId="77777777" w:rsidR="00441441" w:rsidRPr="00B743C0" w:rsidRDefault="00441441"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t xml:space="preserve">Jeżeli treść informacji przekazanych przez Wykonawcę w jednolitym europejskim dokumencie zamówienia (JEDZ),o którym mowa w art. 10a ust. 1 ustawy, odpowiada zakresowi informacji, których Zamawiający wymaga poprzez żądanie dokumentów, </w:t>
      </w:r>
      <w:r w:rsidRPr="00B743C0">
        <w:rPr>
          <w:rFonts w:ascii="Arial" w:hAnsi="Arial" w:cs="Arial"/>
        </w:rPr>
        <w:br/>
        <w:t xml:space="preserve">w szczególności o których mowa w </w:t>
      </w:r>
      <w:r w:rsidR="00B42EF9" w:rsidRPr="00B743C0">
        <w:rPr>
          <w:rFonts w:ascii="Arial" w:hAnsi="Arial" w:cs="Arial"/>
        </w:rPr>
        <w:t>pkt 3.1 powyżej</w:t>
      </w:r>
      <w:r w:rsidRPr="00B743C0">
        <w:rPr>
          <w:rFonts w:ascii="Arial" w:hAnsi="Arial" w:cs="Arial"/>
        </w:rPr>
        <w:t xml:space="preserve">, </w:t>
      </w:r>
      <w:r w:rsidR="00B42EF9" w:rsidRPr="00B743C0">
        <w:rPr>
          <w:rFonts w:ascii="Arial" w:hAnsi="Arial" w:cs="Arial"/>
        </w:rPr>
        <w:t>Z</w:t>
      </w:r>
      <w:r w:rsidRPr="00B743C0">
        <w:rPr>
          <w:rFonts w:ascii="Arial" w:hAnsi="Arial" w:cs="Arial"/>
        </w:rPr>
        <w:t>amawiający może odstąpić od żądania tych</w:t>
      </w:r>
      <w:r w:rsidR="00B42EF9" w:rsidRPr="00B743C0">
        <w:rPr>
          <w:rFonts w:ascii="Arial" w:hAnsi="Arial" w:cs="Arial"/>
        </w:rPr>
        <w:t xml:space="preserve"> </w:t>
      </w:r>
      <w:r w:rsidRPr="00B743C0">
        <w:rPr>
          <w:rFonts w:ascii="Arial" w:hAnsi="Arial" w:cs="Arial"/>
        </w:rPr>
        <w:t xml:space="preserve">dokumentów od </w:t>
      </w:r>
      <w:r w:rsidR="00B42EF9" w:rsidRPr="00B743C0">
        <w:rPr>
          <w:rFonts w:ascii="Arial" w:hAnsi="Arial" w:cs="Arial"/>
        </w:rPr>
        <w:t>W</w:t>
      </w:r>
      <w:r w:rsidRPr="00B743C0">
        <w:rPr>
          <w:rFonts w:ascii="Arial" w:hAnsi="Arial" w:cs="Arial"/>
        </w:rPr>
        <w:t xml:space="preserve">ykonawcy. W takim przypadku dowodem spełniania przez </w:t>
      </w:r>
      <w:r w:rsidR="00B42EF9" w:rsidRPr="00B743C0">
        <w:rPr>
          <w:rFonts w:ascii="Arial" w:hAnsi="Arial" w:cs="Arial"/>
        </w:rPr>
        <w:t>W</w:t>
      </w:r>
      <w:r w:rsidRPr="00B743C0">
        <w:rPr>
          <w:rFonts w:ascii="Arial" w:hAnsi="Arial" w:cs="Arial"/>
        </w:rPr>
        <w:t>ykonawcę warunków udziału</w:t>
      </w:r>
      <w:r w:rsidR="00B42EF9" w:rsidRPr="00B743C0">
        <w:rPr>
          <w:rFonts w:ascii="Arial" w:hAnsi="Arial" w:cs="Arial"/>
        </w:rPr>
        <w:t xml:space="preserve"> </w:t>
      </w:r>
      <w:r w:rsidRPr="00B743C0">
        <w:rPr>
          <w:rFonts w:ascii="Arial" w:hAnsi="Arial" w:cs="Arial"/>
        </w:rPr>
        <w:t>w postępowaniu lub kryteriów selekcji oraz braku podstaw wykluczenia są odpowiednie informacje przekazane przez</w:t>
      </w:r>
      <w:r w:rsidR="00B42EF9" w:rsidRPr="00B743C0">
        <w:rPr>
          <w:rFonts w:ascii="Arial" w:hAnsi="Arial" w:cs="Arial"/>
        </w:rPr>
        <w:t xml:space="preserve"> W</w:t>
      </w:r>
      <w:r w:rsidRPr="00B743C0">
        <w:rPr>
          <w:rFonts w:ascii="Arial" w:hAnsi="Arial" w:cs="Arial"/>
        </w:rPr>
        <w:t xml:space="preserve">ykonawcę lub odpowiednio przez podmioty, na których zdolnościach lub sytuacji </w:t>
      </w:r>
      <w:r w:rsidR="00B42EF9" w:rsidRPr="00B743C0">
        <w:rPr>
          <w:rFonts w:ascii="Arial" w:hAnsi="Arial" w:cs="Arial"/>
        </w:rPr>
        <w:t>W</w:t>
      </w:r>
      <w:r w:rsidRPr="00B743C0">
        <w:rPr>
          <w:rFonts w:ascii="Arial" w:hAnsi="Arial" w:cs="Arial"/>
        </w:rPr>
        <w:t>ykonawca polega na zasadach określonych</w:t>
      </w:r>
      <w:r w:rsidR="00B42EF9" w:rsidRPr="00B743C0">
        <w:rPr>
          <w:rFonts w:ascii="Arial" w:hAnsi="Arial" w:cs="Arial"/>
        </w:rPr>
        <w:t xml:space="preserve"> </w:t>
      </w:r>
      <w:r w:rsidRPr="00B743C0">
        <w:rPr>
          <w:rFonts w:ascii="Arial" w:hAnsi="Arial" w:cs="Arial"/>
        </w:rPr>
        <w:t>w art. 22a ustawy, w jednolitym europejskim dokumencie zamówienia.</w:t>
      </w:r>
    </w:p>
    <w:p w14:paraId="10D7D575" w14:textId="77777777" w:rsidR="00B42EF9" w:rsidRPr="00B743C0" w:rsidRDefault="00B42EF9"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t xml:space="preserve">Jeżeli jest to niezbędne do zapewnienia odpowiedniego przebiegu postępowania </w:t>
      </w:r>
      <w:r w:rsidR="007E2E27" w:rsidRPr="00B743C0">
        <w:rPr>
          <w:rFonts w:ascii="Arial" w:hAnsi="Arial" w:cs="Arial"/>
        </w:rPr>
        <w:br/>
      </w:r>
      <w:r w:rsidRPr="00B743C0">
        <w:rPr>
          <w:rFonts w:ascii="Arial" w:hAnsi="Arial" w:cs="Arial"/>
        </w:rPr>
        <w:t>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3249A35" w14:textId="77777777" w:rsidR="00806E40" w:rsidRPr="00B743C0" w:rsidRDefault="00806E40"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t xml:space="preserve">Jeżeli Wykonawca nie złożył oświadczenia, o którym mowa w art. 25a ust. 1, lub innych dokumentów potwierdzających okoliczności, o których mowa w art.  25 ust. 1 ustawy, lub innych dokumentów niezbędnych do przeprowadzenia postepowania,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w:t>
      </w:r>
      <w:r w:rsidRPr="00B743C0">
        <w:rPr>
          <w:rFonts w:ascii="Arial" w:hAnsi="Arial" w:cs="Arial"/>
        </w:rPr>
        <w:lastRenderedPageBreak/>
        <w:t>uzupełnienia lub poprawienia lub udzielenia wyjaśnień oferta Wykonawcy podlega odrzuceniu albo koni</w:t>
      </w:r>
      <w:r w:rsidR="007E7B84" w:rsidRPr="00B743C0">
        <w:rPr>
          <w:rFonts w:ascii="Arial" w:hAnsi="Arial" w:cs="Arial"/>
        </w:rPr>
        <w:t>eczne byłoby unieważnienie postę</w:t>
      </w:r>
      <w:r w:rsidRPr="00B743C0">
        <w:rPr>
          <w:rFonts w:ascii="Arial" w:hAnsi="Arial" w:cs="Arial"/>
        </w:rPr>
        <w:t xml:space="preserve">powania.       </w:t>
      </w:r>
    </w:p>
    <w:p w14:paraId="6E3CBFA3" w14:textId="5EDEA8FF" w:rsidR="007E7B84" w:rsidRPr="00B743C0" w:rsidRDefault="007E7B84" w:rsidP="00E95D7B">
      <w:pPr>
        <w:pStyle w:val="Akapitzlist"/>
        <w:numPr>
          <w:ilvl w:val="0"/>
          <w:numId w:val="7"/>
        </w:numPr>
        <w:snapToGrid w:val="0"/>
        <w:spacing w:after="120" w:line="360" w:lineRule="auto"/>
        <w:jc w:val="both"/>
        <w:rPr>
          <w:rFonts w:ascii="Arial" w:hAnsi="Arial" w:cs="Arial"/>
        </w:rPr>
      </w:pPr>
      <w:r w:rsidRPr="00B743C0">
        <w:rPr>
          <w:rFonts w:ascii="Arial" w:hAnsi="Arial" w:cs="Arial"/>
        </w:rPr>
        <w:t>Oświadczenia i dokumenty wskazane w niniejszym rozdziale SIWZ muszą spełniać określone w ustawie i w przepisach</w:t>
      </w:r>
      <w:r w:rsidR="001E01EA" w:rsidRPr="00B743C0">
        <w:rPr>
          <w:rFonts w:ascii="Arial" w:hAnsi="Arial" w:cs="Arial"/>
        </w:rPr>
        <w:t xml:space="preserve"> rozporządzenia Ministra Rozwoju z dnia 26 lipca </w:t>
      </w:r>
      <w:r w:rsidR="00B743C0">
        <w:rPr>
          <w:rFonts w:ascii="Arial" w:hAnsi="Arial" w:cs="Arial"/>
        </w:rPr>
        <w:br/>
      </w:r>
      <w:r w:rsidR="001E01EA" w:rsidRPr="00B743C0">
        <w:rPr>
          <w:rFonts w:ascii="Arial" w:hAnsi="Arial" w:cs="Arial"/>
        </w:rPr>
        <w:t xml:space="preserve">2016 r. w sprawie rodzajów dokumentów, jakich może żądać zamawiający </w:t>
      </w:r>
      <w:r w:rsidRPr="00B743C0">
        <w:rPr>
          <w:rFonts w:ascii="Arial" w:hAnsi="Arial" w:cs="Arial"/>
        </w:rPr>
        <w:br/>
      </w:r>
      <w:r w:rsidR="001E01EA" w:rsidRPr="00B743C0">
        <w:rPr>
          <w:rFonts w:ascii="Arial" w:hAnsi="Arial" w:cs="Arial"/>
        </w:rPr>
        <w:t>od wykonawcy w postępowaniu o udzielenie zamówienia</w:t>
      </w:r>
      <w:r w:rsidRPr="00B743C0">
        <w:rPr>
          <w:rFonts w:ascii="Arial" w:hAnsi="Arial" w:cs="Arial"/>
        </w:rPr>
        <w:t xml:space="preserve"> (Dz. U. z 2016 r, poz. 1126) zwanego dalej </w:t>
      </w:r>
      <w:r w:rsidRPr="00B743C0">
        <w:rPr>
          <w:rFonts w:ascii="Arial" w:hAnsi="Arial" w:cs="Arial"/>
          <w:i/>
        </w:rPr>
        <w:t>rozporządzeniem</w:t>
      </w:r>
      <w:r w:rsidRPr="00B743C0">
        <w:rPr>
          <w:rFonts w:ascii="Arial" w:hAnsi="Arial" w:cs="Arial"/>
        </w:rPr>
        <w:t xml:space="preserve"> </w:t>
      </w:r>
      <w:r w:rsidR="00481B61" w:rsidRPr="00B743C0">
        <w:rPr>
          <w:rFonts w:ascii="Arial" w:hAnsi="Arial" w:cs="Arial"/>
          <w:i/>
        </w:rPr>
        <w:t>ws dokumentów</w:t>
      </w:r>
      <w:r w:rsidR="00481B61" w:rsidRPr="00B743C0">
        <w:rPr>
          <w:rFonts w:ascii="Arial" w:hAnsi="Arial" w:cs="Arial"/>
        </w:rPr>
        <w:t xml:space="preserve"> </w:t>
      </w:r>
      <w:r w:rsidRPr="00B743C0">
        <w:rPr>
          <w:rFonts w:ascii="Arial" w:hAnsi="Arial" w:cs="Arial"/>
        </w:rPr>
        <w:t>oraz w odniesieniu do JEDZ – wymagania okreś</w:t>
      </w:r>
      <w:r w:rsidR="00481B61" w:rsidRPr="00B743C0">
        <w:rPr>
          <w:rFonts w:ascii="Arial" w:hAnsi="Arial" w:cs="Arial"/>
        </w:rPr>
        <w:t xml:space="preserve">lone </w:t>
      </w:r>
      <w:r w:rsidRPr="00B743C0">
        <w:rPr>
          <w:rFonts w:ascii="Arial" w:hAnsi="Arial" w:cs="Arial"/>
        </w:rPr>
        <w:t>w Rozporządzeniu Wykonawczym Komisji (UE) 2016/7 z dnia 5 stycznia 2016 r. ustanawiającym standardowy formularz jednolitego europejskiego dokumentu zamówienia  (Dz. U. L 3/16 z 6.1.2016).</w:t>
      </w:r>
    </w:p>
    <w:p w14:paraId="2B90CEFF" w14:textId="77777777" w:rsidR="00CA496F" w:rsidRPr="00B743C0" w:rsidRDefault="00AD7DBF" w:rsidP="00CA496F">
      <w:pPr>
        <w:spacing w:before="360" w:after="120" w:line="360" w:lineRule="auto"/>
        <w:ind w:left="539" w:hanging="539"/>
        <w:jc w:val="both"/>
        <w:rPr>
          <w:rFonts w:ascii="Arial" w:hAnsi="Arial" w:cs="Arial"/>
          <w:b/>
          <w:sz w:val="22"/>
          <w:szCs w:val="22"/>
        </w:rPr>
      </w:pPr>
      <w:r w:rsidRPr="00B743C0">
        <w:rPr>
          <w:rFonts w:ascii="Arial" w:hAnsi="Arial" w:cs="Arial"/>
          <w:b/>
          <w:sz w:val="22"/>
          <w:szCs w:val="22"/>
        </w:rPr>
        <w:t>VIII</w:t>
      </w:r>
      <w:r w:rsidR="00CA496F" w:rsidRPr="00B743C0">
        <w:rPr>
          <w:rFonts w:ascii="Arial" w:hAnsi="Arial" w:cs="Arial"/>
          <w:b/>
          <w:sz w:val="22"/>
          <w:szCs w:val="22"/>
        </w:rPr>
        <w:t>.</w:t>
      </w:r>
      <w:r w:rsidR="008C7530" w:rsidRPr="00B743C0">
        <w:rPr>
          <w:rFonts w:ascii="Arial" w:hAnsi="Arial" w:cs="Arial"/>
          <w:b/>
          <w:sz w:val="22"/>
          <w:szCs w:val="22"/>
        </w:rPr>
        <w:t xml:space="preserve"> </w:t>
      </w:r>
      <w:r w:rsidR="00CA496F" w:rsidRPr="00B743C0">
        <w:rPr>
          <w:rFonts w:ascii="Arial" w:hAnsi="Arial" w:cs="Arial"/>
          <w:b/>
          <w:sz w:val="22"/>
          <w:szCs w:val="22"/>
        </w:rPr>
        <w:tab/>
        <w:t>Informacja dla Wykonawców, którzy w</w:t>
      </w:r>
      <w:r w:rsidRPr="00B743C0">
        <w:rPr>
          <w:rFonts w:ascii="Arial" w:hAnsi="Arial" w:cs="Arial"/>
          <w:b/>
          <w:sz w:val="22"/>
          <w:szCs w:val="22"/>
        </w:rPr>
        <w:t xml:space="preserve">spólnie składają ofertę (spółki </w:t>
      </w:r>
      <w:r w:rsidR="00CA496F" w:rsidRPr="00B743C0">
        <w:rPr>
          <w:rFonts w:ascii="Arial" w:hAnsi="Arial" w:cs="Arial"/>
          <w:b/>
          <w:sz w:val="22"/>
          <w:szCs w:val="22"/>
        </w:rPr>
        <w:t>cywilne/konsorcja).</w:t>
      </w:r>
    </w:p>
    <w:p w14:paraId="6D61CCFF" w14:textId="77777777" w:rsidR="00965B90" w:rsidRPr="00B743C0" w:rsidRDefault="00965B90" w:rsidP="00E95D7B">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B743C0">
        <w:rPr>
          <w:rFonts w:ascii="Arial" w:hAnsi="Arial" w:cs="Arial"/>
          <w:color w:val="000000"/>
          <w:sz w:val="22"/>
          <w:szCs w:val="22"/>
        </w:rPr>
        <w:t xml:space="preserve">Wykonawcy wspólnie ubiegający się o udzielenie zamówienia ustanawiają pełnomocnika </w:t>
      </w:r>
      <w:r w:rsidRPr="00B743C0">
        <w:rPr>
          <w:rFonts w:ascii="Arial" w:hAnsi="Arial" w:cs="Arial"/>
          <w:color w:val="000000"/>
          <w:sz w:val="22"/>
          <w:szCs w:val="22"/>
        </w:rPr>
        <w:br/>
        <w:t xml:space="preserve">do reprezentowania ich w postępowaniu o udzielenie zamówienia albo reprezentowania </w:t>
      </w:r>
      <w:r w:rsidRPr="00B743C0">
        <w:rPr>
          <w:rFonts w:ascii="Arial" w:hAnsi="Arial" w:cs="Arial"/>
          <w:color w:val="000000"/>
          <w:sz w:val="22"/>
          <w:szCs w:val="22"/>
        </w:rPr>
        <w:br/>
        <w:t>w postępowaniu i zawarcia umowy w sprawie zamówienia publicznego.</w:t>
      </w:r>
    </w:p>
    <w:p w14:paraId="5C0253F6" w14:textId="77777777" w:rsidR="00965B90" w:rsidRPr="00B743C0" w:rsidRDefault="00965B90" w:rsidP="00E95D7B">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B743C0">
        <w:rPr>
          <w:rFonts w:ascii="Arial" w:hAnsi="Arial" w:cs="Arial"/>
          <w:color w:val="000000"/>
          <w:sz w:val="22"/>
          <w:szCs w:val="22"/>
        </w:rPr>
        <w:t xml:space="preserve">Jeżeli oferta Wykonawców wspólnie składających ofertę została wybrana, </w:t>
      </w:r>
      <w:r w:rsidR="00C95895" w:rsidRPr="00B743C0">
        <w:rPr>
          <w:rFonts w:ascii="Arial" w:hAnsi="Arial" w:cs="Arial"/>
          <w:color w:val="000000"/>
          <w:sz w:val="22"/>
          <w:szCs w:val="22"/>
        </w:rPr>
        <w:t>Z</w:t>
      </w:r>
      <w:r w:rsidRPr="00B743C0">
        <w:rPr>
          <w:rFonts w:ascii="Arial" w:hAnsi="Arial" w:cs="Arial"/>
          <w:color w:val="000000"/>
          <w:sz w:val="22"/>
          <w:szCs w:val="22"/>
        </w:rPr>
        <w:t>amawiający może żądać przed zawarciem umowy w sprawie zamówienia publicznego umowy regulującej współpracę tych Wykonawców.</w:t>
      </w:r>
    </w:p>
    <w:p w14:paraId="605BF1FC" w14:textId="77777777" w:rsidR="00965B90" w:rsidRPr="00B743C0" w:rsidRDefault="00965B90" w:rsidP="00E95D7B">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B743C0">
        <w:rPr>
          <w:rFonts w:ascii="Arial" w:hAnsi="Arial" w:cs="Arial"/>
          <w:color w:val="000000"/>
          <w:sz w:val="22"/>
          <w:szCs w:val="22"/>
        </w:rPr>
        <w:t>W związku z faktem, iż wszelka korespondencja związana z postępowaniem będzie kierowana do ustanowionego przez Wykonawców pełnomocnika należy podać adres pełnomocnika, na jaki ma być wysyłana korespondencja.</w:t>
      </w:r>
    </w:p>
    <w:p w14:paraId="425F46C9" w14:textId="77777777" w:rsidR="00965B90" w:rsidRPr="00B743C0" w:rsidRDefault="00965B90" w:rsidP="00E95D7B">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B743C0">
        <w:rPr>
          <w:rFonts w:ascii="Arial" w:hAnsi="Arial" w:cs="Arial"/>
          <w:color w:val="000000"/>
          <w:sz w:val="22"/>
          <w:szCs w:val="22"/>
        </w:rPr>
        <w:t xml:space="preserve">Pełnomocnictwo dla ustanowionego pełnomocnika winno jednoznacznie określić postępowanie, do którego się odnosi, precyzować zakres umocowania i wskazać pełnomocnika. Musi też wyliczać wszystkich Wykonawców wspólnie ubiegających się </w:t>
      </w:r>
      <w:r w:rsidR="00DF3C50" w:rsidRPr="00B743C0">
        <w:rPr>
          <w:rFonts w:ascii="Arial" w:hAnsi="Arial" w:cs="Arial"/>
          <w:color w:val="000000"/>
          <w:sz w:val="22"/>
          <w:szCs w:val="22"/>
        </w:rPr>
        <w:br/>
      </w:r>
      <w:r w:rsidRPr="00B743C0">
        <w:rPr>
          <w:rFonts w:ascii="Arial" w:hAnsi="Arial" w:cs="Arial"/>
          <w:color w:val="000000"/>
          <w:sz w:val="22"/>
          <w:szCs w:val="22"/>
        </w:rPr>
        <w:t>o zamówienie i być podpisane przez każdego z nich.</w:t>
      </w:r>
    </w:p>
    <w:p w14:paraId="5C2B589F" w14:textId="77777777" w:rsidR="00965B90" w:rsidRPr="00B743C0" w:rsidRDefault="00965B90" w:rsidP="00E95D7B">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B743C0">
        <w:rPr>
          <w:rFonts w:ascii="Arial" w:hAnsi="Arial" w:cs="Arial"/>
          <w:color w:val="000000"/>
          <w:sz w:val="22"/>
          <w:szCs w:val="22"/>
        </w:rPr>
        <w:t>Przyjmuje się, że pełnomocnictwo do podpisania oferty obejmuje również pełnomocnictwo do poświadczania za zgodność z oryginałem wszystkich kopii dokumentów dołączonych do oferty.</w:t>
      </w:r>
    </w:p>
    <w:p w14:paraId="05F3B02B" w14:textId="77777777" w:rsidR="00965B90" w:rsidRPr="00B743C0" w:rsidRDefault="00965B90" w:rsidP="00E95D7B">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B743C0">
        <w:rPr>
          <w:rFonts w:ascii="Arial" w:hAnsi="Arial" w:cs="Arial"/>
          <w:color w:val="000000"/>
          <w:sz w:val="22"/>
          <w:szCs w:val="22"/>
        </w:rPr>
        <w:t>Pełnomocnictwo należy dołączyć do oferty w oryginale lub kopii poświadczonej notarialnie za zgodność z oryginałem.</w:t>
      </w:r>
    </w:p>
    <w:p w14:paraId="70BA2461" w14:textId="77777777" w:rsidR="00965B90" w:rsidRPr="00B743C0" w:rsidRDefault="00965B90" w:rsidP="00E95D7B">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B743C0">
        <w:rPr>
          <w:rFonts w:ascii="Arial" w:hAnsi="Arial" w:cs="Arial"/>
          <w:color w:val="000000"/>
          <w:sz w:val="22"/>
          <w:szCs w:val="22"/>
        </w:rPr>
        <w:lastRenderedPageBreak/>
        <w:t>W przypadku Wykonawców wspólnie ubiegających się o udzielenie zamówienia, kopie dokumentów dotyczących poszczególnych Wykonawców muszą być poświadczone własnoręcznym podpisem i dopiskiem „za zgodność z oryginałem”, przez wyznaczonego przez nich pełnomocnika lub odpowiednio przez tych Wykonawców.</w:t>
      </w:r>
    </w:p>
    <w:p w14:paraId="3012975F" w14:textId="77777777" w:rsidR="00CA496F" w:rsidRPr="00B743C0" w:rsidRDefault="00D7227B" w:rsidP="00CA496F">
      <w:pPr>
        <w:spacing w:before="360" w:after="120" w:line="360" w:lineRule="auto"/>
        <w:rPr>
          <w:rFonts w:ascii="Arial" w:hAnsi="Arial" w:cs="Arial"/>
          <w:b/>
          <w:sz w:val="22"/>
          <w:szCs w:val="22"/>
        </w:rPr>
      </w:pPr>
      <w:r w:rsidRPr="00B743C0">
        <w:rPr>
          <w:rFonts w:ascii="Arial" w:hAnsi="Arial" w:cs="Arial"/>
          <w:b/>
          <w:sz w:val="22"/>
          <w:szCs w:val="22"/>
        </w:rPr>
        <w:t>I</w:t>
      </w:r>
      <w:r w:rsidR="00CA496F" w:rsidRPr="00B743C0">
        <w:rPr>
          <w:rFonts w:ascii="Arial" w:hAnsi="Arial" w:cs="Arial"/>
          <w:b/>
          <w:sz w:val="22"/>
          <w:szCs w:val="22"/>
        </w:rPr>
        <w:t>X.</w:t>
      </w:r>
      <w:r w:rsidR="00CA496F" w:rsidRPr="00B743C0">
        <w:rPr>
          <w:rFonts w:ascii="Arial" w:hAnsi="Arial" w:cs="Arial"/>
          <w:b/>
          <w:sz w:val="22"/>
          <w:szCs w:val="22"/>
        </w:rPr>
        <w:tab/>
        <w:t xml:space="preserve">Sposób udzielania wyjaśnień. </w:t>
      </w:r>
    </w:p>
    <w:p w14:paraId="5445F459" w14:textId="77777777" w:rsidR="00CA496F" w:rsidRPr="00B743C0" w:rsidRDefault="00CA496F" w:rsidP="00E95D7B">
      <w:pPr>
        <w:numPr>
          <w:ilvl w:val="0"/>
          <w:numId w:val="8"/>
        </w:numPr>
        <w:autoSpaceDE w:val="0"/>
        <w:autoSpaceDN w:val="0"/>
        <w:adjustRightInd w:val="0"/>
        <w:spacing w:after="120" w:line="360" w:lineRule="auto"/>
        <w:ind w:left="426" w:hanging="426"/>
        <w:jc w:val="both"/>
        <w:rPr>
          <w:rFonts w:ascii="Arial" w:hAnsi="Arial" w:cs="Arial"/>
          <w:b/>
          <w:bCs/>
          <w:sz w:val="22"/>
          <w:szCs w:val="22"/>
        </w:rPr>
      </w:pPr>
      <w:r w:rsidRPr="00B743C0">
        <w:rPr>
          <w:rFonts w:ascii="Arial" w:hAnsi="Arial" w:cs="Arial"/>
          <w:sz w:val="22"/>
          <w:szCs w:val="22"/>
        </w:rPr>
        <w:t xml:space="preserve">Wykonawca może zwrócić się do Zamawiającego z prośbą o wyjaśnienie treści niniejszej SIWZ. Zamawiający udzieli niezwłocznie wyjaśnień jednak nie później niż na </w:t>
      </w:r>
      <w:r w:rsidR="00C73605" w:rsidRPr="00B743C0">
        <w:rPr>
          <w:rFonts w:ascii="Arial" w:hAnsi="Arial" w:cs="Arial"/>
          <w:sz w:val="22"/>
          <w:szCs w:val="22"/>
        </w:rPr>
        <w:br/>
      </w:r>
      <w:r w:rsidR="00DF3C50" w:rsidRPr="00B743C0">
        <w:rPr>
          <w:rFonts w:ascii="Arial" w:hAnsi="Arial" w:cs="Arial"/>
          <w:sz w:val="22"/>
          <w:szCs w:val="22"/>
        </w:rPr>
        <w:t>6</w:t>
      </w:r>
      <w:r w:rsidRPr="00B743C0">
        <w:rPr>
          <w:rFonts w:ascii="Arial" w:hAnsi="Arial" w:cs="Arial"/>
          <w:sz w:val="22"/>
          <w:szCs w:val="22"/>
        </w:rPr>
        <w:t xml:space="preserve"> dni przed upływem terminu składania ofert, pod warunkiem, że wniosek o wyjaśnienie treści SIWZ wpłynie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wniosku. </w:t>
      </w:r>
      <w:r w:rsidR="00C73605" w:rsidRPr="00B743C0">
        <w:rPr>
          <w:rFonts w:ascii="Arial" w:hAnsi="Arial" w:cs="Arial"/>
          <w:bCs/>
          <w:sz w:val="22"/>
          <w:szCs w:val="22"/>
        </w:rPr>
        <w:t xml:space="preserve">Zapytanie należy kierować zgodnie z przewidzianą w SIWZ formą porozumiewania się Zamawiającego z Wykonawcami, w tym w szczególności na adres e-mail: </w:t>
      </w:r>
      <w:r w:rsidR="001C3F1C" w:rsidRPr="00B743C0">
        <w:rPr>
          <w:rFonts w:ascii="Arial" w:hAnsi="Arial" w:cs="Arial"/>
          <w:bCs/>
          <w:sz w:val="22"/>
          <w:szCs w:val="22"/>
        </w:rPr>
        <w:t>sow_zamowienia</w:t>
      </w:r>
      <w:r w:rsidR="007876DA" w:rsidRPr="00B743C0">
        <w:rPr>
          <w:rFonts w:ascii="Arial" w:hAnsi="Arial" w:cs="Arial"/>
          <w:bCs/>
          <w:sz w:val="22"/>
          <w:szCs w:val="22"/>
        </w:rPr>
        <w:t>@pfron.org.pl</w:t>
      </w:r>
      <w:r w:rsidR="00C73605" w:rsidRPr="00B743C0">
        <w:rPr>
          <w:rFonts w:ascii="Arial" w:hAnsi="Arial" w:cs="Arial"/>
          <w:bCs/>
          <w:sz w:val="22"/>
          <w:szCs w:val="22"/>
        </w:rPr>
        <w:t>.</w:t>
      </w:r>
      <w:r w:rsidR="00C73605" w:rsidRPr="00B743C0">
        <w:rPr>
          <w:rFonts w:ascii="Arial" w:hAnsi="Arial" w:cs="Arial"/>
          <w:b/>
          <w:bCs/>
          <w:sz w:val="22"/>
          <w:szCs w:val="22"/>
        </w:rPr>
        <w:t xml:space="preserve"> </w:t>
      </w:r>
      <w:r w:rsidRPr="00B743C0">
        <w:rPr>
          <w:rFonts w:ascii="Arial" w:hAnsi="Arial" w:cs="Arial"/>
          <w:sz w:val="22"/>
          <w:szCs w:val="22"/>
        </w:rPr>
        <w:t>W przypadku, gdy Wykonawca wybierze formę pisemną, zapytanie należy umieścić w zamkniętej kopercie z napisem:</w:t>
      </w:r>
    </w:p>
    <w:p w14:paraId="1ABBD632" w14:textId="054A7613" w:rsidR="00CA496F" w:rsidRPr="00B743C0" w:rsidRDefault="00CA496F" w:rsidP="00456BB8">
      <w:pPr>
        <w:autoSpaceDE w:val="0"/>
        <w:autoSpaceDN w:val="0"/>
        <w:adjustRightInd w:val="0"/>
        <w:spacing w:after="120" w:line="360" w:lineRule="auto"/>
        <w:ind w:left="360"/>
        <w:jc w:val="both"/>
        <w:rPr>
          <w:rFonts w:ascii="Arial" w:hAnsi="Arial" w:cs="Arial"/>
          <w:bCs/>
          <w:sz w:val="22"/>
          <w:szCs w:val="22"/>
        </w:rPr>
      </w:pPr>
      <w:r w:rsidRPr="00B743C0">
        <w:rPr>
          <w:rFonts w:ascii="Arial" w:hAnsi="Arial" w:cs="Arial"/>
          <w:bCs/>
          <w:sz w:val="22"/>
          <w:szCs w:val="22"/>
        </w:rPr>
        <w:t>„PILNE – zapytanie do komisji przetargowej na</w:t>
      </w:r>
      <w:r w:rsidR="001C3F1C" w:rsidRPr="00B743C0">
        <w:t xml:space="preserve"> </w:t>
      </w:r>
      <w:r w:rsidR="001C3F1C" w:rsidRPr="00B743C0">
        <w:rPr>
          <w:rFonts w:ascii="Arial" w:hAnsi="Arial" w:cs="Arial"/>
          <w:bCs/>
          <w:sz w:val="22"/>
          <w:szCs w:val="22"/>
        </w:rPr>
        <w:t xml:space="preserve">dostawy skanerów wraz z ich instalacją w Jednostkach Samorządu Terytorialnego </w:t>
      </w:r>
      <w:r w:rsidR="008A7359" w:rsidRPr="00B743C0">
        <w:rPr>
          <w:rFonts w:ascii="Arial" w:hAnsi="Arial" w:cs="Arial"/>
          <w:sz w:val="22"/>
          <w:szCs w:val="22"/>
        </w:rPr>
        <w:t xml:space="preserve"> </w:t>
      </w:r>
      <w:r w:rsidR="00AD7DBF" w:rsidRPr="00B743C0">
        <w:rPr>
          <w:rFonts w:ascii="Arial" w:hAnsi="Arial" w:cs="Arial"/>
          <w:bCs/>
          <w:sz w:val="22"/>
          <w:szCs w:val="22"/>
        </w:rPr>
        <w:t>– znak sp</w:t>
      </w:r>
      <w:r w:rsidR="00B960AE" w:rsidRPr="00B743C0">
        <w:rPr>
          <w:rFonts w:ascii="Arial" w:hAnsi="Arial" w:cs="Arial"/>
          <w:bCs/>
          <w:sz w:val="22"/>
          <w:szCs w:val="22"/>
        </w:rPr>
        <w:t xml:space="preserve">rawy </w:t>
      </w:r>
      <w:r w:rsidR="00C95895" w:rsidRPr="00B743C0">
        <w:rPr>
          <w:rFonts w:ascii="Arial" w:hAnsi="Arial" w:cs="Arial"/>
          <w:bCs/>
          <w:sz w:val="22"/>
          <w:szCs w:val="22"/>
        </w:rPr>
        <w:t>ZP/</w:t>
      </w:r>
      <w:r w:rsidR="006D3D29">
        <w:rPr>
          <w:rFonts w:ascii="Arial" w:hAnsi="Arial" w:cs="Arial"/>
          <w:bCs/>
          <w:sz w:val="22"/>
          <w:szCs w:val="22"/>
        </w:rPr>
        <w:t>26/</w:t>
      </w:r>
      <w:r w:rsidRPr="00B743C0">
        <w:rPr>
          <w:rFonts w:ascii="Arial" w:hAnsi="Arial" w:cs="Arial"/>
          <w:bCs/>
          <w:sz w:val="22"/>
          <w:szCs w:val="22"/>
        </w:rPr>
        <w:t>1</w:t>
      </w:r>
      <w:r w:rsidR="001C3F1C" w:rsidRPr="00B743C0">
        <w:rPr>
          <w:rFonts w:ascii="Arial" w:hAnsi="Arial" w:cs="Arial"/>
          <w:bCs/>
          <w:sz w:val="22"/>
          <w:szCs w:val="22"/>
        </w:rPr>
        <w:t>8</w:t>
      </w:r>
      <w:r w:rsidRPr="00B743C0">
        <w:rPr>
          <w:rFonts w:ascii="Arial" w:hAnsi="Arial" w:cs="Arial"/>
          <w:bCs/>
          <w:sz w:val="22"/>
          <w:szCs w:val="22"/>
        </w:rPr>
        <w:t>”</w:t>
      </w:r>
      <w:r w:rsidRPr="00B743C0">
        <w:rPr>
          <w:rFonts w:ascii="Arial" w:hAnsi="Arial" w:cs="Arial"/>
          <w:sz w:val="22"/>
          <w:szCs w:val="22"/>
        </w:rPr>
        <w:t xml:space="preserve"> i przesłać na adres:</w:t>
      </w:r>
    </w:p>
    <w:p w14:paraId="33150A2A" w14:textId="77777777" w:rsidR="00CA496F" w:rsidRPr="00B743C0" w:rsidRDefault="00CA496F" w:rsidP="00CA496F">
      <w:pPr>
        <w:pStyle w:val="Tresc"/>
        <w:spacing w:line="240" w:lineRule="auto"/>
        <w:jc w:val="center"/>
        <w:rPr>
          <w:rFonts w:ascii="Arial" w:hAnsi="Arial" w:cs="Arial"/>
          <w:iCs/>
          <w:sz w:val="22"/>
          <w:szCs w:val="22"/>
        </w:rPr>
      </w:pPr>
      <w:r w:rsidRPr="00B743C0">
        <w:rPr>
          <w:rFonts w:ascii="Arial" w:hAnsi="Arial" w:cs="Arial"/>
          <w:b/>
          <w:sz w:val="22"/>
          <w:szCs w:val="22"/>
        </w:rPr>
        <w:t>Państwowy Fundusz Rehabilitacji Osób Niepełnosprawnych</w:t>
      </w:r>
      <w:r w:rsidRPr="00B743C0">
        <w:rPr>
          <w:rFonts w:ascii="Arial" w:hAnsi="Arial" w:cs="Arial"/>
          <w:b/>
          <w:sz w:val="22"/>
          <w:szCs w:val="22"/>
        </w:rPr>
        <w:br/>
        <w:t>al. Jana Pawła II 13, 00-828 Warszawa</w:t>
      </w:r>
      <w:r w:rsidRPr="00B743C0">
        <w:rPr>
          <w:rFonts w:ascii="Arial" w:hAnsi="Arial" w:cs="Arial"/>
          <w:b/>
          <w:sz w:val="22"/>
          <w:szCs w:val="22"/>
        </w:rPr>
        <w:br/>
        <w:t>Kancelaria – parter</w:t>
      </w:r>
    </w:p>
    <w:p w14:paraId="4933CA78" w14:textId="77777777" w:rsidR="00CA496F" w:rsidRPr="00B743C0" w:rsidRDefault="00CA496F" w:rsidP="00E95D7B">
      <w:pPr>
        <w:pStyle w:val="Listanumerowana"/>
        <w:numPr>
          <w:ilvl w:val="0"/>
          <w:numId w:val="9"/>
        </w:numPr>
        <w:tabs>
          <w:tab w:val="clear" w:pos="360"/>
          <w:tab w:val="left" w:pos="284"/>
          <w:tab w:val="num" w:pos="426"/>
        </w:tabs>
        <w:spacing w:line="360" w:lineRule="auto"/>
        <w:ind w:left="284" w:hanging="284"/>
        <w:jc w:val="both"/>
        <w:rPr>
          <w:rFonts w:ascii="Arial" w:hAnsi="Arial" w:cs="Arial"/>
          <w:sz w:val="22"/>
          <w:szCs w:val="22"/>
        </w:rPr>
      </w:pPr>
      <w:r w:rsidRPr="00B743C0">
        <w:rPr>
          <w:rFonts w:ascii="Arial" w:hAnsi="Arial" w:cs="Arial"/>
          <w:sz w:val="22"/>
          <w:szCs w:val="22"/>
        </w:rPr>
        <w:t>Zamawiający przekaże treść zapytań wraz z wyjaśnieniami Wykonawcom, którym przekaza</w:t>
      </w:r>
      <w:r w:rsidR="00BE6A01" w:rsidRPr="00B743C0">
        <w:rPr>
          <w:rFonts w:ascii="Arial" w:hAnsi="Arial" w:cs="Arial"/>
          <w:sz w:val="22"/>
          <w:szCs w:val="22"/>
        </w:rPr>
        <w:t>ł SIWZ, bez ujawniania źródła</w:t>
      </w:r>
      <w:r w:rsidRPr="00B743C0">
        <w:rPr>
          <w:rFonts w:ascii="Arial" w:hAnsi="Arial" w:cs="Arial"/>
          <w:sz w:val="22"/>
          <w:szCs w:val="22"/>
        </w:rPr>
        <w:t xml:space="preserve"> zapytania oraz zamieści na stronie internetowej, na której zamieszczon</w:t>
      </w:r>
      <w:r w:rsidR="00BE6A01" w:rsidRPr="00B743C0">
        <w:rPr>
          <w:rFonts w:ascii="Arial" w:hAnsi="Arial" w:cs="Arial"/>
          <w:sz w:val="22"/>
          <w:szCs w:val="22"/>
        </w:rPr>
        <w:t>o</w:t>
      </w:r>
      <w:r w:rsidRPr="00B743C0">
        <w:rPr>
          <w:rFonts w:ascii="Arial" w:hAnsi="Arial" w:cs="Arial"/>
          <w:sz w:val="22"/>
          <w:szCs w:val="22"/>
        </w:rPr>
        <w:t xml:space="preserve"> SIWZ.</w:t>
      </w:r>
    </w:p>
    <w:p w14:paraId="62EB35EF" w14:textId="77777777" w:rsidR="003D3D82" w:rsidRPr="00B743C0" w:rsidRDefault="00CA496F" w:rsidP="00E95D7B">
      <w:pPr>
        <w:pStyle w:val="Listanumerowana"/>
        <w:numPr>
          <w:ilvl w:val="0"/>
          <w:numId w:val="9"/>
        </w:numPr>
        <w:tabs>
          <w:tab w:val="clear" w:pos="360"/>
          <w:tab w:val="left" w:pos="284"/>
          <w:tab w:val="num" w:pos="426"/>
        </w:tabs>
        <w:spacing w:line="360" w:lineRule="auto"/>
        <w:ind w:left="284" w:hanging="284"/>
        <w:jc w:val="both"/>
        <w:rPr>
          <w:rFonts w:ascii="Arial" w:hAnsi="Arial" w:cs="Arial"/>
          <w:sz w:val="22"/>
          <w:szCs w:val="22"/>
        </w:rPr>
      </w:pPr>
      <w:r w:rsidRPr="00B743C0">
        <w:rPr>
          <w:rFonts w:ascii="Arial" w:hAnsi="Arial" w:cs="Arial"/>
          <w:sz w:val="22"/>
          <w:szCs w:val="22"/>
        </w:rPr>
        <w:t xml:space="preserve">W uzasadnionych przypadkach Zamawiający może przed upływem terminu składania ofert zmienić treść SIWZ. </w:t>
      </w:r>
      <w:r w:rsidR="003D3D82" w:rsidRPr="00B743C0">
        <w:rPr>
          <w:rFonts w:ascii="Arial" w:hAnsi="Arial" w:cs="Arial"/>
          <w:sz w:val="22"/>
          <w:szCs w:val="22"/>
        </w:rPr>
        <w:t xml:space="preserve"> Dokonaną zmianę treści SIWZ Zamawiający udostępni na stronie internetowej,  na której zamieszczona została SIWZ. </w:t>
      </w:r>
    </w:p>
    <w:p w14:paraId="7480F194" w14:textId="77777777" w:rsidR="00D5325E" w:rsidRPr="00B743C0" w:rsidRDefault="00CA496F" w:rsidP="00E95D7B">
      <w:pPr>
        <w:pStyle w:val="Listanumerowana"/>
        <w:numPr>
          <w:ilvl w:val="0"/>
          <w:numId w:val="9"/>
        </w:numPr>
        <w:spacing w:line="360" w:lineRule="auto"/>
        <w:ind w:left="284" w:hanging="284"/>
        <w:jc w:val="both"/>
        <w:rPr>
          <w:rFonts w:ascii="Arial" w:hAnsi="Arial" w:cs="Arial"/>
          <w:b/>
          <w:bCs/>
          <w:sz w:val="22"/>
          <w:szCs w:val="22"/>
        </w:rPr>
      </w:pPr>
      <w:r w:rsidRPr="00B743C0">
        <w:rPr>
          <w:rFonts w:ascii="Arial" w:hAnsi="Arial" w:cs="Arial"/>
          <w:sz w:val="22"/>
          <w:szCs w:val="22"/>
        </w:rPr>
        <w:t>Zamawiający nie zamierza zwoływać zebrania Wykonawców w niniejszym postępowaniu.</w:t>
      </w:r>
    </w:p>
    <w:p w14:paraId="139139B7" w14:textId="77777777" w:rsidR="00B743C0" w:rsidRDefault="00B743C0" w:rsidP="001C3F1C">
      <w:pPr>
        <w:tabs>
          <w:tab w:val="left" w:pos="426"/>
        </w:tabs>
        <w:spacing w:before="360" w:after="120" w:line="360" w:lineRule="auto"/>
        <w:ind w:left="426" w:hanging="426"/>
        <w:rPr>
          <w:rFonts w:ascii="Arial" w:hAnsi="Arial" w:cs="Arial"/>
          <w:b/>
          <w:sz w:val="22"/>
          <w:szCs w:val="22"/>
        </w:rPr>
      </w:pPr>
    </w:p>
    <w:p w14:paraId="11C0C037" w14:textId="3CA15045" w:rsidR="00CA496F" w:rsidRPr="00B743C0" w:rsidRDefault="003D3D82" w:rsidP="001C3F1C">
      <w:pPr>
        <w:tabs>
          <w:tab w:val="left" w:pos="426"/>
        </w:tabs>
        <w:spacing w:before="360" w:after="120" w:line="360" w:lineRule="auto"/>
        <w:ind w:left="426" w:hanging="426"/>
        <w:rPr>
          <w:rFonts w:ascii="Arial" w:hAnsi="Arial" w:cs="Arial"/>
          <w:b/>
          <w:sz w:val="22"/>
          <w:szCs w:val="22"/>
        </w:rPr>
      </w:pPr>
      <w:r w:rsidRPr="00B743C0">
        <w:rPr>
          <w:rFonts w:ascii="Arial" w:hAnsi="Arial" w:cs="Arial"/>
          <w:b/>
          <w:sz w:val="22"/>
          <w:szCs w:val="22"/>
        </w:rPr>
        <w:lastRenderedPageBreak/>
        <w:t>X.</w:t>
      </w:r>
      <w:r w:rsidRPr="00B743C0">
        <w:rPr>
          <w:rFonts w:ascii="Arial" w:hAnsi="Arial" w:cs="Arial"/>
          <w:b/>
          <w:sz w:val="22"/>
          <w:szCs w:val="22"/>
        </w:rPr>
        <w:tab/>
      </w:r>
      <w:r w:rsidR="00CA496F" w:rsidRPr="00B743C0">
        <w:rPr>
          <w:rFonts w:ascii="Arial" w:hAnsi="Arial" w:cs="Arial"/>
          <w:b/>
          <w:sz w:val="22"/>
          <w:szCs w:val="22"/>
        </w:rPr>
        <w:t>Informacja o sposobie porozumiewania się Zamawiającego z Wykonawcami</w:t>
      </w:r>
      <w:r w:rsidR="001C3F1C" w:rsidRPr="00B743C0">
        <w:rPr>
          <w:rFonts w:ascii="Arial" w:hAnsi="Arial" w:cs="Arial"/>
          <w:b/>
          <w:sz w:val="22"/>
          <w:szCs w:val="22"/>
        </w:rPr>
        <w:t xml:space="preserve"> oraz przekazywania oświadczeń i dokumentów</w:t>
      </w:r>
      <w:r w:rsidR="00CA496F" w:rsidRPr="00B743C0">
        <w:rPr>
          <w:rFonts w:ascii="Arial" w:hAnsi="Arial" w:cs="Arial"/>
          <w:b/>
          <w:sz w:val="22"/>
          <w:szCs w:val="22"/>
        </w:rPr>
        <w:t xml:space="preserve">. </w:t>
      </w:r>
    </w:p>
    <w:p w14:paraId="2A9AC4CA" w14:textId="77777777" w:rsidR="00A93C04" w:rsidRPr="00B743C0" w:rsidRDefault="00A93C04" w:rsidP="00E95D7B">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B743C0">
        <w:rPr>
          <w:rFonts w:ascii="Arial" w:hAnsi="Arial" w:cs="Arial"/>
          <w:sz w:val="22"/>
          <w:szCs w:val="22"/>
        </w:rPr>
        <w:t>Postępowanie jest prowadzone w języku polskim</w:t>
      </w:r>
      <w:r w:rsidR="00877000" w:rsidRPr="00B743C0">
        <w:rPr>
          <w:rFonts w:ascii="Arial" w:hAnsi="Arial" w:cs="Arial"/>
          <w:sz w:val="22"/>
          <w:szCs w:val="22"/>
        </w:rPr>
        <w:t>.</w:t>
      </w:r>
    </w:p>
    <w:p w14:paraId="0E7C45D0" w14:textId="0ECA1B13" w:rsidR="00B27CEF" w:rsidRPr="00B743C0" w:rsidRDefault="00CA496F" w:rsidP="00E95D7B">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B743C0">
        <w:rPr>
          <w:rFonts w:ascii="Arial" w:hAnsi="Arial" w:cs="Arial"/>
          <w:sz w:val="22"/>
          <w:szCs w:val="22"/>
        </w:rPr>
        <w:t xml:space="preserve">W niniejszym postępowaniu o udzielenie zamówienia </w:t>
      </w:r>
      <w:r w:rsidR="00877000" w:rsidRPr="00B743C0">
        <w:rPr>
          <w:rFonts w:ascii="Arial" w:hAnsi="Arial" w:cs="Arial"/>
          <w:sz w:val="22"/>
          <w:szCs w:val="22"/>
        </w:rPr>
        <w:t xml:space="preserve">komunikacja między </w:t>
      </w:r>
      <w:r w:rsidRPr="00B743C0">
        <w:rPr>
          <w:rFonts w:ascii="Arial" w:hAnsi="Arial" w:cs="Arial"/>
          <w:sz w:val="22"/>
          <w:szCs w:val="22"/>
        </w:rPr>
        <w:t>Zamawiający</w:t>
      </w:r>
      <w:r w:rsidR="00877000" w:rsidRPr="00B743C0">
        <w:rPr>
          <w:rFonts w:ascii="Arial" w:hAnsi="Arial" w:cs="Arial"/>
          <w:sz w:val="22"/>
          <w:szCs w:val="22"/>
        </w:rPr>
        <w:t>m a</w:t>
      </w:r>
      <w:r w:rsidRPr="00B743C0">
        <w:rPr>
          <w:rFonts w:ascii="Arial" w:hAnsi="Arial" w:cs="Arial"/>
          <w:sz w:val="22"/>
          <w:szCs w:val="22"/>
        </w:rPr>
        <w:t xml:space="preserve"> Wykonawc</w:t>
      </w:r>
      <w:r w:rsidR="00877000" w:rsidRPr="00B743C0">
        <w:rPr>
          <w:rFonts w:ascii="Arial" w:hAnsi="Arial" w:cs="Arial"/>
          <w:sz w:val="22"/>
          <w:szCs w:val="22"/>
        </w:rPr>
        <w:t>ami odbywa się</w:t>
      </w:r>
      <w:r w:rsidRPr="00B743C0">
        <w:rPr>
          <w:rFonts w:ascii="Arial" w:hAnsi="Arial" w:cs="Arial"/>
          <w:sz w:val="22"/>
          <w:szCs w:val="22"/>
        </w:rPr>
        <w:t xml:space="preserve"> </w:t>
      </w:r>
      <w:r w:rsidR="00B27CEF" w:rsidRPr="00B743C0">
        <w:rPr>
          <w:rFonts w:ascii="Arial" w:hAnsi="Arial" w:cs="Arial"/>
          <w:sz w:val="22"/>
          <w:szCs w:val="22"/>
        </w:rPr>
        <w:t>za pośrednictwem operatora pocztowego w rozumieniu ustawy z dnia 23 listopada 2012 r. – Prawo pocztowe</w:t>
      </w:r>
      <w:r w:rsidR="00BE6A01" w:rsidRPr="00B743C0">
        <w:rPr>
          <w:rFonts w:ascii="Arial" w:hAnsi="Arial" w:cs="Arial"/>
          <w:sz w:val="22"/>
          <w:szCs w:val="22"/>
        </w:rPr>
        <w:t>,</w:t>
      </w:r>
      <w:r w:rsidR="00B27CEF" w:rsidRPr="00B743C0">
        <w:rPr>
          <w:rFonts w:ascii="Arial" w:hAnsi="Arial" w:cs="Arial"/>
          <w:sz w:val="22"/>
          <w:szCs w:val="22"/>
        </w:rPr>
        <w:t xml:space="preserve"> </w:t>
      </w:r>
      <w:r w:rsidR="00BE6A01" w:rsidRPr="00B743C0">
        <w:rPr>
          <w:rFonts w:ascii="Arial" w:hAnsi="Arial" w:cs="Arial"/>
          <w:sz w:val="22"/>
          <w:szCs w:val="22"/>
        </w:rPr>
        <w:t xml:space="preserve">osobiście, za </w:t>
      </w:r>
      <w:r w:rsidR="00877000" w:rsidRPr="00B743C0">
        <w:rPr>
          <w:rFonts w:ascii="Arial" w:hAnsi="Arial" w:cs="Arial"/>
          <w:sz w:val="22"/>
          <w:szCs w:val="22"/>
        </w:rPr>
        <w:t xml:space="preserve">pośrednictwem posłańca lub </w:t>
      </w:r>
      <w:r w:rsidR="00B27CEF" w:rsidRPr="00B743C0">
        <w:rPr>
          <w:rFonts w:ascii="Arial" w:hAnsi="Arial" w:cs="Arial"/>
          <w:sz w:val="22"/>
          <w:szCs w:val="22"/>
        </w:rPr>
        <w:t>przy użyciu środków komunikacji elektronicznej w rozumieniu ustawy z dnia 18 lipca 2002 r. o świad</w:t>
      </w:r>
      <w:r w:rsidR="00877000" w:rsidRPr="00B743C0">
        <w:rPr>
          <w:rFonts w:ascii="Arial" w:hAnsi="Arial" w:cs="Arial"/>
          <w:sz w:val="22"/>
          <w:szCs w:val="22"/>
        </w:rPr>
        <w:t>czeniu usług drogą elektroniczną.</w:t>
      </w:r>
      <w:r w:rsidRPr="00B743C0">
        <w:rPr>
          <w:rFonts w:ascii="Arial" w:hAnsi="Arial" w:cs="Arial"/>
          <w:sz w:val="22"/>
          <w:szCs w:val="22"/>
        </w:rPr>
        <w:t xml:space="preserve"> </w:t>
      </w:r>
    </w:p>
    <w:p w14:paraId="508EFA87" w14:textId="77777777" w:rsidR="00CA496F" w:rsidRPr="00B743C0" w:rsidRDefault="00CA496F" w:rsidP="00E95D7B">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B743C0">
        <w:rPr>
          <w:rFonts w:ascii="Arial" w:hAnsi="Arial" w:cs="Arial"/>
          <w:sz w:val="22"/>
          <w:szCs w:val="22"/>
        </w:rPr>
        <w:t xml:space="preserve">Jeżeli Zamawiający lub Wykonawca przekazuje oświadczenia, wnioski, zawiadomienia oraz informacje </w:t>
      </w:r>
      <w:r w:rsidR="00B27CEF" w:rsidRPr="00B743C0">
        <w:rPr>
          <w:rFonts w:ascii="Arial" w:hAnsi="Arial" w:cs="Arial"/>
          <w:sz w:val="22"/>
          <w:szCs w:val="22"/>
        </w:rPr>
        <w:t>za pośrednictwem faksu lub przy użyciu środków komunikacji elektronicznej</w:t>
      </w:r>
      <w:r w:rsidR="00877000" w:rsidRPr="00B743C0">
        <w:t xml:space="preserve"> </w:t>
      </w:r>
      <w:r w:rsidR="00877000" w:rsidRPr="00B743C0">
        <w:rPr>
          <w:rFonts w:ascii="Arial" w:hAnsi="Arial" w:cs="Arial"/>
          <w:sz w:val="22"/>
          <w:szCs w:val="22"/>
        </w:rPr>
        <w:t>w rozumieniu ustawy z dnia 18 lipca 2002 r. o świadczeniu usług drogą elektroniczną</w:t>
      </w:r>
      <w:r w:rsidRPr="00B743C0">
        <w:rPr>
          <w:rFonts w:ascii="Arial" w:hAnsi="Arial" w:cs="Arial"/>
          <w:sz w:val="22"/>
          <w:szCs w:val="22"/>
        </w:rPr>
        <w:t xml:space="preserve">, każda ze Stron na żądanie drugiej </w:t>
      </w:r>
      <w:r w:rsidR="00B27CEF" w:rsidRPr="00B743C0">
        <w:rPr>
          <w:rFonts w:ascii="Arial" w:hAnsi="Arial" w:cs="Arial"/>
          <w:sz w:val="22"/>
          <w:szCs w:val="22"/>
        </w:rPr>
        <w:t xml:space="preserve">Strony </w:t>
      </w:r>
      <w:r w:rsidRPr="00B743C0">
        <w:rPr>
          <w:rFonts w:ascii="Arial" w:hAnsi="Arial" w:cs="Arial"/>
          <w:sz w:val="22"/>
          <w:szCs w:val="22"/>
        </w:rPr>
        <w:t>potwierdzi fakt ich otrzymania.</w:t>
      </w:r>
    </w:p>
    <w:p w14:paraId="182DEF34" w14:textId="77777777" w:rsidR="00CA496F" w:rsidRPr="00B743C0" w:rsidRDefault="00CA496F" w:rsidP="00E95D7B">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B743C0">
        <w:rPr>
          <w:rFonts w:ascii="Arial" w:hAnsi="Arial" w:cs="Arial"/>
          <w:sz w:val="22"/>
          <w:szCs w:val="22"/>
        </w:rPr>
        <w:t xml:space="preserve">W przypadku </w:t>
      </w:r>
      <w:r w:rsidR="00EC30BC" w:rsidRPr="00B743C0">
        <w:rPr>
          <w:rFonts w:ascii="Arial" w:hAnsi="Arial" w:cs="Arial"/>
          <w:sz w:val="22"/>
          <w:szCs w:val="22"/>
        </w:rPr>
        <w:t xml:space="preserve">nie wywiązania się przez Wykonawcę ze wskazanego w pkt </w:t>
      </w:r>
      <w:r w:rsidR="00A93C04" w:rsidRPr="00B743C0">
        <w:rPr>
          <w:rFonts w:ascii="Arial" w:hAnsi="Arial" w:cs="Arial"/>
          <w:sz w:val="22"/>
          <w:szCs w:val="22"/>
        </w:rPr>
        <w:t>3</w:t>
      </w:r>
      <w:r w:rsidR="00EC30BC" w:rsidRPr="00B743C0">
        <w:rPr>
          <w:rFonts w:ascii="Arial" w:hAnsi="Arial" w:cs="Arial"/>
          <w:sz w:val="22"/>
          <w:szCs w:val="22"/>
        </w:rPr>
        <w:t xml:space="preserve"> powyżej obowiązku, Zamawiający uzna, że  </w:t>
      </w:r>
      <w:r w:rsidRPr="00B743C0">
        <w:rPr>
          <w:rFonts w:ascii="Arial" w:hAnsi="Arial" w:cs="Arial"/>
          <w:sz w:val="22"/>
          <w:szCs w:val="22"/>
        </w:rPr>
        <w:t>oświadczenia, wniosku,</w:t>
      </w:r>
      <w:r w:rsidR="00EC30BC" w:rsidRPr="00B743C0">
        <w:rPr>
          <w:rFonts w:ascii="Arial" w:hAnsi="Arial" w:cs="Arial"/>
          <w:sz w:val="22"/>
          <w:szCs w:val="22"/>
        </w:rPr>
        <w:t xml:space="preserve"> zawiadomienia oraz informacji </w:t>
      </w:r>
      <w:r w:rsidRPr="00B743C0">
        <w:rPr>
          <w:rFonts w:ascii="Arial" w:hAnsi="Arial" w:cs="Arial"/>
          <w:sz w:val="22"/>
          <w:szCs w:val="22"/>
        </w:rPr>
        <w:t>dotarł</w:t>
      </w:r>
      <w:r w:rsidR="00B31D0D" w:rsidRPr="00B743C0">
        <w:rPr>
          <w:rFonts w:ascii="Arial" w:hAnsi="Arial" w:cs="Arial"/>
          <w:sz w:val="22"/>
          <w:szCs w:val="22"/>
        </w:rPr>
        <w:t>y</w:t>
      </w:r>
      <w:r w:rsidRPr="00B743C0">
        <w:rPr>
          <w:rFonts w:ascii="Arial" w:hAnsi="Arial" w:cs="Arial"/>
          <w:sz w:val="22"/>
          <w:szCs w:val="22"/>
        </w:rPr>
        <w:t xml:space="preserve"> do Wykonawcy </w:t>
      </w:r>
      <w:r w:rsidR="000316CF" w:rsidRPr="00B743C0">
        <w:rPr>
          <w:rFonts w:ascii="Arial" w:hAnsi="Arial" w:cs="Arial"/>
          <w:sz w:val="22"/>
          <w:szCs w:val="22"/>
        </w:rPr>
        <w:t xml:space="preserve">w dniu i godzinie jego nadania </w:t>
      </w:r>
      <w:r w:rsidR="00EC30BC" w:rsidRPr="00B743C0">
        <w:rPr>
          <w:rFonts w:ascii="Arial" w:hAnsi="Arial" w:cs="Arial"/>
          <w:sz w:val="22"/>
          <w:szCs w:val="22"/>
        </w:rPr>
        <w:t>oraz</w:t>
      </w:r>
      <w:r w:rsidRPr="00B743C0">
        <w:rPr>
          <w:rFonts w:ascii="Arial" w:hAnsi="Arial" w:cs="Arial"/>
          <w:sz w:val="22"/>
          <w:szCs w:val="22"/>
        </w:rPr>
        <w:t xml:space="preserve"> był</w:t>
      </w:r>
      <w:r w:rsidR="00B31D0D" w:rsidRPr="00B743C0">
        <w:rPr>
          <w:rFonts w:ascii="Arial" w:hAnsi="Arial" w:cs="Arial"/>
          <w:sz w:val="22"/>
          <w:szCs w:val="22"/>
        </w:rPr>
        <w:t>y</w:t>
      </w:r>
      <w:r w:rsidRPr="00B743C0">
        <w:rPr>
          <w:rFonts w:ascii="Arial" w:hAnsi="Arial" w:cs="Arial"/>
          <w:sz w:val="22"/>
          <w:szCs w:val="22"/>
        </w:rPr>
        <w:t xml:space="preserve"> czyteln</w:t>
      </w:r>
      <w:r w:rsidR="00B31D0D" w:rsidRPr="00B743C0">
        <w:rPr>
          <w:rFonts w:ascii="Arial" w:hAnsi="Arial" w:cs="Arial"/>
          <w:sz w:val="22"/>
          <w:szCs w:val="22"/>
        </w:rPr>
        <w:t>e</w:t>
      </w:r>
      <w:r w:rsidRPr="00B743C0">
        <w:rPr>
          <w:rFonts w:ascii="Arial" w:hAnsi="Arial" w:cs="Arial"/>
          <w:sz w:val="22"/>
          <w:szCs w:val="22"/>
        </w:rPr>
        <w:t>.</w:t>
      </w:r>
    </w:p>
    <w:p w14:paraId="353E4F6B" w14:textId="77777777" w:rsidR="00CA496F" w:rsidRPr="00B743C0" w:rsidRDefault="00CA496F" w:rsidP="00E95D7B">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B743C0">
        <w:rPr>
          <w:rFonts w:ascii="Arial" w:hAnsi="Arial" w:cs="Arial"/>
          <w:sz w:val="22"/>
          <w:szCs w:val="22"/>
        </w:rPr>
        <w:t>Zamawiający nie ponosi odpowiedzialności z tytułu nieotrzymania przez Wykonawcę informacji związanych z prowadzonym postępowaniem w przypadku wskazania przez Wykonawcę w ofercie błędnego adresu</w:t>
      </w:r>
      <w:r w:rsidR="00EC30BC" w:rsidRPr="00B743C0">
        <w:rPr>
          <w:rFonts w:ascii="Arial" w:hAnsi="Arial" w:cs="Arial"/>
          <w:sz w:val="22"/>
          <w:szCs w:val="22"/>
        </w:rPr>
        <w:t xml:space="preserve"> lub adresu poczty elektronicznej.</w:t>
      </w:r>
    </w:p>
    <w:p w14:paraId="3279982F" w14:textId="7A7D4FFC" w:rsidR="00944521" w:rsidRPr="00B743C0" w:rsidRDefault="00944521" w:rsidP="00E95D7B">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B743C0">
        <w:rPr>
          <w:rFonts w:ascii="Arial" w:hAnsi="Arial" w:cs="Arial"/>
          <w:sz w:val="22"/>
          <w:szCs w:val="22"/>
        </w:rPr>
        <w:t xml:space="preserve">Zamawiający uprawniony jest do wyznaczenia terminów na dokonanie czynności </w:t>
      </w:r>
      <w:r w:rsidR="005351E2" w:rsidRPr="00B743C0">
        <w:rPr>
          <w:rFonts w:ascii="Arial" w:hAnsi="Arial" w:cs="Arial"/>
          <w:sz w:val="22"/>
          <w:szCs w:val="22"/>
        </w:rPr>
        <w:br/>
      </w:r>
      <w:r w:rsidRPr="00B743C0">
        <w:rPr>
          <w:rFonts w:ascii="Arial" w:hAnsi="Arial" w:cs="Arial"/>
          <w:sz w:val="22"/>
          <w:szCs w:val="22"/>
        </w:rPr>
        <w:t>w postepowaniu o udzielenie zamówienia publicznego, poprzez jego oznaczenie datą uwzględniającą godziny.</w:t>
      </w:r>
    </w:p>
    <w:p w14:paraId="7DD01485" w14:textId="77777777" w:rsidR="00944521" w:rsidRPr="00B743C0" w:rsidRDefault="00944521" w:rsidP="00E95D7B">
      <w:pPr>
        <w:numPr>
          <w:ilvl w:val="0"/>
          <w:numId w:val="10"/>
        </w:numPr>
        <w:autoSpaceDE w:val="0"/>
        <w:autoSpaceDN w:val="0"/>
        <w:adjustRightInd w:val="0"/>
        <w:spacing w:after="120" w:line="360" w:lineRule="auto"/>
        <w:ind w:left="426" w:hanging="426"/>
        <w:jc w:val="both"/>
        <w:rPr>
          <w:rFonts w:ascii="Arial" w:hAnsi="Arial" w:cs="Arial"/>
          <w:b/>
          <w:sz w:val="22"/>
          <w:szCs w:val="22"/>
        </w:rPr>
      </w:pPr>
      <w:r w:rsidRPr="00B743C0">
        <w:rPr>
          <w:rFonts w:ascii="Arial" w:hAnsi="Arial" w:cs="Arial"/>
          <w:b/>
          <w:sz w:val="22"/>
          <w:szCs w:val="22"/>
          <w:u w:val="single"/>
        </w:rPr>
        <w:t xml:space="preserve">JEDZ należy przesłać w postaci elektronicznej opatrzonej kwalifikowanym podpisem elektronicznym. </w:t>
      </w:r>
      <w:r w:rsidRPr="00B743C0">
        <w:rPr>
          <w:rFonts w:ascii="Arial" w:hAnsi="Arial" w:cs="Arial"/>
          <w:b/>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B743C0">
        <w:rPr>
          <w:rFonts w:ascii="Arial" w:hAnsi="Arial" w:cs="Arial"/>
          <w:b/>
          <w:sz w:val="22"/>
          <w:szCs w:val="22"/>
        </w:rPr>
        <w:t>Pzp</w:t>
      </w:r>
      <w:proofErr w:type="spellEnd"/>
      <w:r w:rsidRPr="00B743C0">
        <w:rPr>
          <w:rFonts w:ascii="Arial" w:hAnsi="Arial" w:cs="Arial"/>
          <w:b/>
          <w:sz w:val="22"/>
          <w:szCs w:val="22"/>
        </w:rPr>
        <w:t xml:space="preserve">.  Analogiczny wymóg dotyczy JEDZ składanego przez podwykonawcę, na podstawie art. 25a ust. 5 pkt 1 ustawy </w:t>
      </w:r>
      <w:proofErr w:type="spellStart"/>
      <w:r w:rsidRPr="00B743C0">
        <w:rPr>
          <w:rFonts w:ascii="Arial" w:hAnsi="Arial" w:cs="Arial"/>
          <w:b/>
          <w:sz w:val="22"/>
          <w:szCs w:val="22"/>
        </w:rPr>
        <w:t>Pzp</w:t>
      </w:r>
      <w:proofErr w:type="spellEnd"/>
      <w:r w:rsidRPr="00B743C0">
        <w:rPr>
          <w:rFonts w:ascii="Arial" w:hAnsi="Arial" w:cs="Arial"/>
          <w:b/>
          <w:sz w:val="22"/>
          <w:szCs w:val="22"/>
        </w:rPr>
        <w:t xml:space="preserve">. </w:t>
      </w:r>
    </w:p>
    <w:p w14:paraId="32B01D2A" w14:textId="264D831A" w:rsidR="00887FD9" w:rsidRPr="00B743C0" w:rsidRDefault="00887FD9" w:rsidP="00887FD9">
      <w:pPr>
        <w:autoSpaceDE w:val="0"/>
        <w:autoSpaceDN w:val="0"/>
        <w:adjustRightInd w:val="0"/>
        <w:spacing w:after="120" w:line="360" w:lineRule="auto"/>
        <w:ind w:left="426"/>
        <w:jc w:val="both"/>
        <w:rPr>
          <w:rFonts w:ascii="Arial" w:hAnsi="Arial" w:cs="Arial"/>
          <w:sz w:val="22"/>
          <w:szCs w:val="22"/>
        </w:rPr>
      </w:pPr>
      <w:r w:rsidRPr="00B743C0">
        <w:rPr>
          <w:rFonts w:ascii="Arial" w:hAnsi="Arial" w:cs="Arial"/>
          <w:sz w:val="22"/>
          <w:szCs w:val="22"/>
        </w:rPr>
        <w:t xml:space="preserve">Zamawiający w </w:t>
      </w:r>
      <w:r w:rsidRPr="00B743C0">
        <w:rPr>
          <w:rFonts w:ascii="Arial" w:hAnsi="Arial" w:cs="Arial"/>
          <w:b/>
          <w:sz w:val="22"/>
          <w:szCs w:val="22"/>
          <w:u w:val="single"/>
        </w:rPr>
        <w:t>Załączniku nr 3</w:t>
      </w:r>
      <w:r w:rsidR="00953E5E" w:rsidRPr="00B743C0">
        <w:rPr>
          <w:rFonts w:ascii="Arial" w:hAnsi="Arial" w:cs="Arial"/>
          <w:b/>
          <w:sz w:val="22"/>
          <w:szCs w:val="22"/>
          <w:u w:val="single"/>
        </w:rPr>
        <w:t>a</w:t>
      </w:r>
      <w:r w:rsidRPr="00B743C0">
        <w:rPr>
          <w:rFonts w:ascii="Arial" w:hAnsi="Arial" w:cs="Arial"/>
          <w:b/>
          <w:sz w:val="22"/>
          <w:szCs w:val="22"/>
          <w:u w:val="single"/>
        </w:rPr>
        <w:t xml:space="preserve"> do SIWZ</w:t>
      </w:r>
      <w:r w:rsidRPr="00B743C0">
        <w:rPr>
          <w:rFonts w:ascii="Arial" w:hAnsi="Arial" w:cs="Arial"/>
          <w:sz w:val="22"/>
          <w:szCs w:val="22"/>
        </w:rPr>
        <w:t xml:space="preserve"> „Instrukcja złożenia JEDZ przy użyciu środków komunikacji elektronicznej” zawarł informacje na temat środków elektronicznych wraz z </w:t>
      </w:r>
      <w:r w:rsidRPr="00B743C0">
        <w:rPr>
          <w:rFonts w:ascii="Arial" w:hAnsi="Arial" w:cs="Arial"/>
          <w:sz w:val="22"/>
          <w:szCs w:val="22"/>
        </w:rPr>
        <w:lastRenderedPageBreak/>
        <w:t>wymogami technicznymi i organizacyjnymi wysyłani i odbierania dokumentów elektronicznych i informacji przekazywanych przy ich użyciu.</w:t>
      </w:r>
    </w:p>
    <w:p w14:paraId="295BAEFF" w14:textId="77777777" w:rsidR="00EC30BC" w:rsidRPr="00B743C0" w:rsidRDefault="00EC30BC" w:rsidP="00E95D7B">
      <w:pPr>
        <w:numPr>
          <w:ilvl w:val="0"/>
          <w:numId w:val="10"/>
        </w:numPr>
        <w:autoSpaceDE w:val="0"/>
        <w:autoSpaceDN w:val="0"/>
        <w:adjustRightInd w:val="0"/>
        <w:spacing w:after="120" w:line="360" w:lineRule="auto"/>
        <w:ind w:left="426" w:hanging="426"/>
        <w:jc w:val="both"/>
        <w:rPr>
          <w:rFonts w:ascii="Arial" w:hAnsi="Arial" w:cs="Arial"/>
          <w:b/>
          <w:sz w:val="22"/>
          <w:szCs w:val="22"/>
        </w:rPr>
      </w:pPr>
      <w:r w:rsidRPr="00B743C0">
        <w:rPr>
          <w:rFonts w:ascii="Arial" w:hAnsi="Arial" w:cs="Arial"/>
          <w:sz w:val="22"/>
          <w:szCs w:val="22"/>
        </w:rPr>
        <w:t>Wszelką korespondencję dotyczącą prowadzonego postepowania należy kierować na adres:</w:t>
      </w:r>
    </w:p>
    <w:p w14:paraId="3D554534" w14:textId="77777777" w:rsidR="0088671C" w:rsidRPr="00B743C0" w:rsidRDefault="0088671C" w:rsidP="0088671C">
      <w:pPr>
        <w:autoSpaceDE w:val="0"/>
        <w:autoSpaceDN w:val="0"/>
        <w:adjustRightInd w:val="0"/>
        <w:spacing w:after="120"/>
        <w:ind w:left="426"/>
        <w:jc w:val="both"/>
        <w:rPr>
          <w:rFonts w:ascii="Arial" w:hAnsi="Arial" w:cs="Arial"/>
          <w:b/>
          <w:sz w:val="22"/>
          <w:szCs w:val="22"/>
        </w:rPr>
      </w:pPr>
      <w:r w:rsidRPr="00B743C0">
        <w:rPr>
          <w:rFonts w:ascii="Arial" w:hAnsi="Arial" w:cs="Arial"/>
          <w:b/>
          <w:sz w:val="22"/>
          <w:szCs w:val="22"/>
        </w:rPr>
        <w:t>Państwowy Fundusz Rehabilitacji Osób Niepełnosprawnych</w:t>
      </w:r>
    </w:p>
    <w:p w14:paraId="0B4CAA32" w14:textId="77777777" w:rsidR="0088671C" w:rsidRPr="00B743C0" w:rsidRDefault="0088671C" w:rsidP="0088671C">
      <w:pPr>
        <w:autoSpaceDE w:val="0"/>
        <w:autoSpaceDN w:val="0"/>
        <w:adjustRightInd w:val="0"/>
        <w:spacing w:after="120"/>
        <w:ind w:left="426"/>
        <w:jc w:val="both"/>
        <w:rPr>
          <w:rFonts w:ascii="Arial" w:hAnsi="Arial" w:cs="Arial"/>
          <w:b/>
          <w:sz w:val="22"/>
          <w:szCs w:val="22"/>
        </w:rPr>
      </w:pPr>
      <w:r w:rsidRPr="00B743C0">
        <w:rPr>
          <w:rFonts w:ascii="Arial" w:hAnsi="Arial" w:cs="Arial"/>
          <w:b/>
          <w:sz w:val="22"/>
          <w:szCs w:val="22"/>
        </w:rPr>
        <w:t xml:space="preserve">Zamówienia publiczne </w:t>
      </w:r>
    </w:p>
    <w:p w14:paraId="1729EC86" w14:textId="77777777" w:rsidR="0088671C" w:rsidRPr="00B743C0" w:rsidRDefault="0088671C" w:rsidP="0088671C">
      <w:pPr>
        <w:pStyle w:val="Tresc"/>
        <w:spacing w:line="240" w:lineRule="auto"/>
        <w:ind w:firstLine="426"/>
        <w:rPr>
          <w:rFonts w:ascii="Arial" w:hAnsi="Arial" w:cs="Arial"/>
          <w:b/>
          <w:sz w:val="22"/>
          <w:szCs w:val="22"/>
        </w:rPr>
      </w:pPr>
      <w:r w:rsidRPr="00B743C0">
        <w:rPr>
          <w:rFonts w:ascii="Arial" w:hAnsi="Arial" w:cs="Arial"/>
          <w:b/>
          <w:sz w:val="22"/>
          <w:szCs w:val="22"/>
        </w:rPr>
        <w:t>al. Jana Pawła II 13, 00-828 Warszawa (kancelaria – parter)</w:t>
      </w:r>
    </w:p>
    <w:p w14:paraId="3E639889" w14:textId="77777777" w:rsidR="0088671C" w:rsidRPr="00B743C0" w:rsidRDefault="0088671C" w:rsidP="0088671C">
      <w:pPr>
        <w:pStyle w:val="Tresc"/>
        <w:spacing w:line="240" w:lineRule="auto"/>
        <w:ind w:firstLine="426"/>
        <w:rPr>
          <w:rFonts w:ascii="Arial" w:hAnsi="Arial" w:cs="Arial"/>
          <w:b/>
          <w:sz w:val="22"/>
          <w:szCs w:val="22"/>
        </w:rPr>
      </w:pPr>
      <w:r w:rsidRPr="00B743C0">
        <w:rPr>
          <w:rFonts w:ascii="Arial" w:hAnsi="Arial" w:cs="Arial"/>
          <w:b/>
          <w:sz w:val="22"/>
          <w:szCs w:val="22"/>
        </w:rPr>
        <w:t>faks (+48) 22 50 55 275</w:t>
      </w:r>
    </w:p>
    <w:p w14:paraId="0DDFA108" w14:textId="77777777" w:rsidR="0088671C" w:rsidRPr="00B743C0" w:rsidRDefault="00877000" w:rsidP="0088671C">
      <w:pPr>
        <w:pStyle w:val="Tresc"/>
        <w:spacing w:line="240" w:lineRule="auto"/>
        <w:ind w:firstLine="426"/>
        <w:rPr>
          <w:rFonts w:ascii="Arial" w:hAnsi="Arial" w:cs="Arial"/>
          <w:b/>
          <w:color w:val="0070C0"/>
          <w:sz w:val="22"/>
          <w:szCs w:val="22"/>
        </w:rPr>
      </w:pPr>
      <w:r w:rsidRPr="00B743C0">
        <w:rPr>
          <w:rFonts w:ascii="Arial" w:hAnsi="Arial" w:cs="Arial"/>
          <w:b/>
          <w:color w:val="0070C0"/>
          <w:sz w:val="22"/>
          <w:szCs w:val="22"/>
        </w:rPr>
        <w:t>sow_zamowienia</w:t>
      </w:r>
      <w:r w:rsidR="00A93C04" w:rsidRPr="00B743C0">
        <w:rPr>
          <w:rFonts w:ascii="Arial" w:hAnsi="Arial" w:cs="Arial"/>
          <w:b/>
          <w:color w:val="0070C0"/>
          <w:sz w:val="22"/>
          <w:szCs w:val="22"/>
        </w:rPr>
        <w:t>@pfron.org.pl</w:t>
      </w:r>
    </w:p>
    <w:p w14:paraId="57315A8A" w14:textId="612FDE98" w:rsidR="00A93C04" w:rsidRPr="00B743C0" w:rsidRDefault="00877000" w:rsidP="0088671C">
      <w:pPr>
        <w:pStyle w:val="Tresc"/>
        <w:spacing w:line="240" w:lineRule="auto"/>
        <w:ind w:firstLine="426"/>
        <w:rPr>
          <w:rFonts w:ascii="Arial" w:hAnsi="Arial" w:cs="Arial"/>
          <w:b/>
          <w:iCs/>
          <w:sz w:val="22"/>
          <w:szCs w:val="22"/>
        </w:rPr>
      </w:pPr>
      <w:r w:rsidRPr="00B743C0">
        <w:rPr>
          <w:rFonts w:ascii="Arial" w:hAnsi="Arial" w:cs="Arial"/>
          <w:b/>
          <w:iCs/>
          <w:sz w:val="22"/>
          <w:szCs w:val="22"/>
        </w:rPr>
        <w:t xml:space="preserve">(w tytule e-maila: Dostawa skanerów - </w:t>
      </w:r>
      <w:r w:rsidR="00A93C04" w:rsidRPr="00B743C0">
        <w:rPr>
          <w:rFonts w:ascii="Arial" w:hAnsi="Arial" w:cs="Arial"/>
          <w:b/>
          <w:iCs/>
          <w:sz w:val="22"/>
          <w:szCs w:val="22"/>
        </w:rPr>
        <w:t>znak s</w:t>
      </w:r>
      <w:r w:rsidRPr="00B743C0">
        <w:rPr>
          <w:rFonts w:ascii="Arial" w:hAnsi="Arial" w:cs="Arial"/>
          <w:b/>
          <w:iCs/>
          <w:sz w:val="22"/>
          <w:szCs w:val="22"/>
        </w:rPr>
        <w:t xml:space="preserve">prawy </w:t>
      </w:r>
      <w:r w:rsidR="00A93C04" w:rsidRPr="00B743C0">
        <w:rPr>
          <w:rFonts w:ascii="Arial" w:hAnsi="Arial" w:cs="Arial"/>
          <w:b/>
          <w:iCs/>
          <w:sz w:val="22"/>
          <w:szCs w:val="22"/>
        </w:rPr>
        <w:t>ZP/</w:t>
      </w:r>
      <w:r w:rsidR="006D3D29">
        <w:rPr>
          <w:rFonts w:ascii="Arial" w:hAnsi="Arial" w:cs="Arial"/>
          <w:b/>
          <w:iCs/>
          <w:sz w:val="22"/>
          <w:szCs w:val="22"/>
        </w:rPr>
        <w:t>26</w:t>
      </w:r>
      <w:r w:rsidR="00A93C04" w:rsidRPr="00B743C0">
        <w:rPr>
          <w:rFonts w:ascii="Arial" w:hAnsi="Arial" w:cs="Arial"/>
          <w:b/>
          <w:iCs/>
          <w:sz w:val="22"/>
          <w:szCs w:val="22"/>
        </w:rPr>
        <w:t>/1</w:t>
      </w:r>
      <w:r w:rsidRPr="00B743C0">
        <w:rPr>
          <w:rFonts w:ascii="Arial" w:hAnsi="Arial" w:cs="Arial"/>
          <w:b/>
          <w:iCs/>
          <w:sz w:val="22"/>
          <w:szCs w:val="22"/>
        </w:rPr>
        <w:t>8</w:t>
      </w:r>
      <w:r w:rsidR="00A93C04" w:rsidRPr="00B743C0">
        <w:rPr>
          <w:rFonts w:ascii="Arial" w:hAnsi="Arial" w:cs="Arial"/>
          <w:b/>
          <w:iCs/>
          <w:sz w:val="22"/>
          <w:szCs w:val="22"/>
        </w:rPr>
        <w:t xml:space="preserve">) </w:t>
      </w:r>
    </w:p>
    <w:p w14:paraId="1B6B4789" w14:textId="77777777" w:rsidR="00CF76A8" w:rsidRPr="00B743C0" w:rsidRDefault="00CF76A8" w:rsidP="00E95D7B">
      <w:pPr>
        <w:numPr>
          <w:ilvl w:val="0"/>
          <w:numId w:val="10"/>
        </w:numPr>
        <w:autoSpaceDE w:val="0"/>
        <w:autoSpaceDN w:val="0"/>
        <w:adjustRightInd w:val="0"/>
        <w:spacing w:before="240" w:after="120" w:line="360" w:lineRule="auto"/>
        <w:ind w:left="426" w:hanging="426"/>
        <w:jc w:val="both"/>
        <w:rPr>
          <w:rFonts w:ascii="Arial" w:hAnsi="Arial" w:cs="Arial"/>
          <w:sz w:val="22"/>
          <w:szCs w:val="22"/>
        </w:rPr>
      </w:pPr>
      <w:r w:rsidRPr="00B743C0">
        <w:rPr>
          <w:rFonts w:ascii="Arial" w:hAnsi="Arial" w:cs="Arial"/>
          <w:sz w:val="22"/>
          <w:szCs w:val="22"/>
        </w:rPr>
        <w:t>Zamawiający nie będzie udzielał wyjaśnień na zapytania dotyczące treści niniejszej SIWZ kierowane w formie ustnej bezpośredniej lub drogą telefoniczną.</w:t>
      </w:r>
    </w:p>
    <w:p w14:paraId="7DA41FB8" w14:textId="77777777" w:rsidR="00CA496F" w:rsidRPr="00B743C0" w:rsidRDefault="00877000" w:rsidP="00E95D7B">
      <w:pPr>
        <w:numPr>
          <w:ilvl w:val="0"/>
          <w:numId w:val="10"/>
        </w:numPr>
        <w:autoSpaceDE w:val="0"/>
        <w:autoSpaceDN w:val="0"/>
        <w:adjustRightInd w:val="0"/>
        <w:spacing w:before="240" w:after="120" w:line="360" w:lineRule="auto"/>
        <w:ind w:left="426" w:hanging="426"/>
        <w:jc w:val="both"/>
        <w:rPr>
          <w:rFonts w:ascii="Arial" w:hAnsi="Arial" w:cs="Arial"/>
          <w:sz w:val="22"/>
          <w:szCs w:val="22"/>
        </w:rPr>
      </w:pPr>
      <w:r w:rsidRPr="00B743C0">
        <w:rPr>
          <w:rFonts w:ascii="Arial" w:hAnsi="Arial" w:cs="Arial"/>
          <w:sz w:val="22"/>
          <w:szCs w:val="22"/>
        </w:rPr>
        <w:t>Osoba</w:t>
      </w:r>
      <w:r w:rsidR="00CA496F" w:rsidRPr="00B743C0">
        <w:rPr>
          <w:rFonts w:ascii="Arial" w:hAnsi="Arial" w:cs="Arial"/>
          <w:sz w:val="22"/>
          <w:szCs w:val="22"/>
        </w:rPr>
        <w:t xml:space="preserve"> uprawnion</w:t>
      </w:r>
      <w:r w:rsidRPr="00B743C0">
        <w:rPr>
          <w:rFonts w:ascii="Arial" w:hAnsi="Arial" w:cs="Arial"/>
          <w:sz w:val="22"/>
          <w:szCs w:val="22"/>
        </w:rPr>
        <w:t>a</w:t>
      </w:r>
      <w:r w:rsidR="00CA496F" w:rsidRPr="00B743C0">
        <w:rPr>
          <w:rFonts w:ascii="Arial" w:hAnsi="Arial" w:cs="Arial"/>
          <w:sz w:val="22"/>
          <w:szCs w:val="22"/>
        </w:rPr>
        <w:t xml:space="preserve"> do kontaktu z Wykonawcami:</w:t>
      </w:r>
    </w:p>
    <w:p w14:paraId="1C61C497" w14:textId="77777777" w:rsidR="00877000" w:rsidRPr="00B743C0" w:rsidRDefault="007736E7" w:rsidP="00E95D7B">
      <w:pPr>
        <w:pStyle w:val="Default"/>
        <w:numPr>
          <w:ilvl w:val="1"/>
          <w:numId w:val="9"/>
        </w:numPr>
        <w:spacing w:after="120" w:line="276" w:lineRule="auto"/>
        <w:ind w:left="851" w:hanging="425"/>
        <w:jc w:val="both"/>
        <w:rPr>
          <w:rFonts w:ascii="Arial" w:hAnsi="Arial" w:cs="Arial"/>
          <w:color w:val="auto"/>
          <w:sz w:val="22"/>
          <w:szCs w:val="22"/>
        </w:rPr>
      </w:pPr>
      <w:r w:rsidRPr="00B743C0">
        <w:rPr>
          <w:rFonts w:ascii="Arial" w:hAnsi="Arial" w:cs="Arial"/>
          <w:color w:val="auto"/>
          <w:sz w:val="22"/>
          <w:szCs w:val="22"/>
        </w:rPr>
        <w:t>w zakresie przebiegu postę</w:t>
      </w:r>
      <w:r w:rsidR="00B17499" w:rsidRPr="00B743C0">
        <w:rPr>
          <w:rFonts w:ascii="Arial" w:hAnsi="Arial" w:cs="Arial"/>
          <w:color w:val="auto"/>
          <w:sz w:val="22"/>
          <w:szCs w:val="22"/>
        </w:rPr>
        <w:t>powania</w:t>
      </w:r>
      <w:r w:rsidR="00CF76A8" w:rsidRPr="00B743C0">
        <w:rPr>
          <w:rFonts w:ascii="Arial" w:hAnsi="Arial" w:cs="Arial"/>
          <w:color w:val="auto"/>
          <w:sz w:val="22"/>
          <w:szCs w:val="22"/>
        </w:rPr>
        <w:t xml:space="preserve"> - Pani</w:t>
      </w:r>
      <w:r w:rsidR="00B960AE" w:rsidRPr="00B743C0">
        <w:rPr>
          <w:rFonts w:ascii="Arial" w:hAnsi="Arial" w:cs="Arial"/>
          <w:color w:val="auto"/>
          <w:sz w:val="22"/>
          <w:szCs w:val="22"/>
        </w:rPr>
        <w:t xml:space="preserve"> </w:t>
      </w:r>
      <w:r w:rsidR="00CF76A8" w:rsidRPr="00B743C0">
        <w:rPr>
          <w:rFonts w:ascii="Arial" w:hAnsi="Arial" w:cs="Arial"/>
          <w:color w:val="auto"/>
          <w:sz w:val="22"/>
          <w:szCs w:val="22"/>
        </w:rPr>
        <w:t>Monika Bartold,</w:t>
      </w:r>
      <w:r w:rsidR="00877000" w:rsidRPr="00B743C0">
        <w:rPr>
          <w:rFonts w:ascii="Arial" w:hAnsi="Arial" w:cs="Arial"/>
          <w:color w:val="auto"/>
          <w:sz w:val="22"/>
          <w:szCs w:val="22"/>
        </w:rPr>
        <w:t xml:space="preserve"> e-mail: sow_zamowienia@pfron.org.pl</w:t>
      </w:r>
    </w:p>
    <w:p w14:paraId="6DBF9A50" w14:textId="77777777" w:rsidR="007F074B" w:rsidRPr="00B743C0" w:rsidRDefault="00F52D88" w:rsidP="007F074B">
      <w:pPr>
        <w:tabs>
          <w:tab w:val="left" w:pos="567"/>
        </w:tabs>
        <w:spacing w:before="360" w:after="120" w:line="360" w:lineRule="auto"/>
        <w:rPr>
          <w:rFonts w:ascii="Arial" w:hAnsi="Arial" w:cs="Arial"/>
          <w:b/>
          <w:sz w:val="22"/>
          <w:szCs w:val="22"/>
        </w:rPr>
      </w:pPr>
      <w:r w:rsidRPr="00B743C0">
        <w:rPr>
          <w:rFonts w:ascii="Arial" w:hAnsi="Arial" w:cs="Arial"/>
          <w:b/>
          <w:sz w:val="22"/>
          <w:szCs w:val="22"/>
        </w:rPr>
        <w:t>XI</w:t>
      </w:r>
      <w:r w:rsidR="007F074B" w:rsidRPr="00B743C0">
        <w:rPr>
          <w:rFonts w:ascii="Arial" w:hAnsi="Arial" w:cs="Arial"/>
          <w:b/>
          <w:sz w:val="22"/>
          <w:szCs w:val="22"/>
        </w:rPr>
        <w:t>.</w:t>
      </w:r>
      <w:r w:rsidR="00CA496F" w:rsidRPr="00B743C0">
        <w:rPr>
          <w:rFonts w:ascii="Arial" w:hAnsi="Arial" w:cs="Arial"/>
          <w:b/>
          <w:sz w:val="22"/>
          <w:szCs w:val="22"/>
        </w:rPr>
        <w:tab/>
      </w:r>
      <w:r w:rsidR="007F074B" w:rsidRPr="00B743C0">
        <w:rPr>
          <w:rFonts w:ascii="Arial" w:hAnsi="Arial" w:cs="Arial"/>
          <w:b/>
          <w:sz w:val="22"/>
          <w:szCs w:val="22"/>
        </w:rPr>
        <w:t>Wadium</w:t>
      </w:r>
    </w:p>
    <w:p w14:paraId="6A8FD783" w14:textId="77777777" w:rsidR="007F074B" w:rsidRPr="00B743C0" w:rsidRDefault="007F074B" w:rsidP="00B64C84">
      <w:pPr>
        <w:numPr>
          <w:ilvl w:val="0"/>
          <w:numId w:val="31"/>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 xml:space="preserve">Zamawiający żąda wniesienia wadium w wysokości </w:t>
      </w:r>
      <w:r w:rsidR="00887FD9" w:rsidRPr="00B743C0">
        <w:rPr>
          <w:rFonts w:ascii="Arial" w:hAnsi="Arial" w:cs="Arial"/>
          <w:color w:val="000000" w:themeColor="text1"/>
          <w:sz w:val="22"/>
          <w:szCs w:val="22"/>
        </w:rPr>
        <w:t>2</w:t>
      </w:r>
      <w:r w:rsidRPr="00B743C0">
        <w:rPr>
          <w:rFonts w:ascii="Arial" w:hAnsi="Arial" w:cs="Arial"/>
          <w:color w:val="000000" w:themeColor="text1"/>
          <w:sz w:val="22"/>
          <w:szCs w:val="22"/>
        </w:rPr>
        <w:t>0 000,00 zł (</w:t>
      </w:r>
      <w:r w:rsidRPr="00B743C0">
        <w:rPr>
          <w:rFonts w:ascii="Arial" w:hAnsi="Arial" w:cs="Arial"/>
          <w:iCs/>
          <w:color w:val="000000" w:themeColor="text1"/>
          <w:sz w:val="22"/>
          <w:szCs w:val="22"/>
        </w:rPr>
        <w:t xml:space="preserve">słownie: </w:t>
      </w:r>
      <w:r w:rsidR="00887FD9" w:rsidRPr="00B743C0">
        <w:rPr>
          <w:rFonts w:ascii="Arial" w:hAnsi="Arial" w:cs="Arial"/>
          <w:iCs/>
          <w:color w:val="000000" w:themeColor="text1"/>
          <w:sz w:val="22"/>
          <w:szCs w:val="22"/>
        </w:rPr>
        <w:t xml:space="preserve">dwadzieścia </w:t>
      </w:r>
      <w:r w:rsidRPr="00B743C0">
        <w:rPr>
          <w:rFonts w:ascii="Arial" w:hAnsi="Arial" w:cs="Arial"/>
          <w:iCs/>
          <w:color w:val="000000" w:themeColor="text1"/>
          <w:sz w:val="22"/>
          <w:szCs w:val="22"/>
        </w:rPr>
        <w:t>tysięcy złotych</w:t>
      </w:r>
      <w:r w:rsidRPr="00B743C0">
        <w:rPr>
          <w:rFonts w:ascii="Arial" w:hAnsi="Arial" w:cs="Arial"/>
          <w:color w:val="000000" w:themeColor="text1"/>
          <w:sz w:val="22"/>
          <w:szCs w:val="22"/>
        </w:rPr>
        <w:t>).</w:t>
      </w:r>
    </w:p>
    <w:p w14:paraId="2B4B9E86" w14:textId="77777777" w:rsidR="007F074B" w:rsidRPr="00B743C0" w:rsidRDefault="007F074B" w:rsidP="00B64C84">
      <w:pPr>
        <w:numPr>
          <w:ilvl w:val="0"/>
          <w:numId w:val="31"/>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Wadium może być wnoszone w jednej lub kilku następujących formach:</w:t>
      </w:r>
    </w:p>
    <w:p w14:paraId="0F0D3DAB" w14:textId="77777777" w:rsidR="007F074B" w:rsidRPr="00B743C0" w:rsidRDefault="007F074B" w:rsidP="00B64C84">
      <w:pPr>
        <w:pStyle w:val="Akapitzlist"/>
        <w:numPr>
          <w:ilvl w:val="1"/>
          <w:numId w:val="30"/>
        </w:numPr>
        <w:spacing w:after="120" w:line="360" w:lineRule="auto"/>
        <w:ind w:left="993" w:hanging="567"/>
        <w:jc w:val="both"/>
        <w:rPr>
          <w:rFonts w:ascii="Arial" w:hAnsi="Arial" w:cs="Arial"/>
          <w:b/>
          <w:bCs/>
          <w:color w:val="000000" w:themeColor="text1"/>
        </w:rPr>
      </w:pPr>
      <w:r w:rsidRPr="00B743C0">
        <w:rPr>
          <w:rFonts w:ascii="Arial" w:hAnsi="Arial" w:cs="Arial"/>
          <w:color w:val="000000" w:themeColor="text1"/>
        </w:rPr>
        <w:t>w pieniądzu przelewem na rachunek bankowy</w:t>
      </w:r>
      <w:r w:rsidRPr="00B743C0">
        <w:rPr>
          <w:rFonts w:ascii="Arial" w:hAnsi="Arial" w:cs="Arial"/>
          <w:b/>
          <w:bCs/>
          <w:color w:val="000000" w:themeColor="text1"/>
        </w:rPr>
        <w:t>:</w:t>
      </w:r>
    </w:p>
    <w:p w14:paraId="0A038B70" w14:textId="77777777" w:rsidR="007F074B" w:rsidRPr="00B743C0" w:rsidRDefault="007F074B" w:rsidP="007F074B">
      <w:pPr>
        <w:tabs>
          <w:tab w:val="left" w:pos="0"/>
        </w:tabs>
        <w:spacing w:after="120" w:line="360" w:lineRule="auto"/>
        <w:ind w:left="993" w:hanging="567"/>
        <w:jc w:val="center"/>
        <w:rPr>
          <w:rFonts w:ascii="Arial" w:hAnsi="Arial" w:cs="Arial"/>
          <w:color w:val="000000" w:themeColor="text1"/>
          <w:sz w:val="22"/>
          <w:szCs w:val="22"/>
        </w:rPr>
      </w:pPr>
      <w:r w:rsidRPr="00B743C0">
        <w:rPr>
          <w:rFonts w:ascii="Arial" w:hAnsi="Arial" w:cs="Arial"/>
          <w:b/>
          <w:bCs/>
          <w:color w:val="000000" w:themeColor="text1"/>
          <w:sz w:val="22"/>
          <w:szCs w:val="22"/>
        </w:rPr>
        <w:t>BGK I O/Warszawa 68 1130 1017 0019 9361 9020 0005</w:t>
      </w:r>
    </w:p>
    <w:p w14:paraId="4508F1A6" w14:textId="77777777" w:rsidR="007F074B" w:rsidRPr="00B743C0" w:rsidRDefault="007F074B" w:rsidP="007F074B">
      <w:pPr>
        <w:spacing w:after="120" w:line="360" w:lineRule="auto"/>
        <w:ind w:left="993"/>
        <w:jc w:val="both"/>
        <w:rPr>
          <w:rFonts w:ascii="Arial" w:hAnsi="Arial" w:cs="Arial"/>
          <w:color w:val="000000" w:themeColor="text1"/>
          <w:sz w:val="22"/>
          <w:szCs w:val="22"/>
        </w:rPr>
      </w:pPr>
      <w:r w:rsidRPr="00B743C0">
        <w:rPr>
          <w:rFonts w:ascii="Arial" w:hAnsi="Arial" w:cs="Arial"/>
          <w:color w:val="000000" w:themeColor="text1"/>
          <w:sz w:val="22"/>
          <w:szCs w:val="22"/>
        </w:rPr>
        <w:t xml:space="preserve">z dopiskiem: </w:t>
      </w:r>
    </w:p>
    <w:p w14:paraId="032B3C5C" w14:textId="3D743274" w:rsidR="007F074B" w:rsidRPr="00B743C0" w:rsidRDefault="007F074B" w:rsidP="00456BB8">
      <w:pPr>
        <w:spacing w:after="120" w:line="360" w:lineRule="auto"/>
        <w:ind w:left="993"/>
        <w:jc w:val="center"/>
        <w:rPr>
          <w:rFonts w:ascii="Arial" w:hAnsi="Arial" w:cs="Arial"/>
          <w:i/>
          <w:iCs/>
          <w:color w:val="000000" w:themeColor="text1"/>
          <w:sz w:val="22"/>
          <w:szCs w:val="22"/>
        </w:rPr>
      </w:pPr>
      <w:r w:rsidRPr="00B743C0">
        <w:rPr>
          <w:rFonts w:ascii="Arial" w:hAnsi="Arial" w:cs="Arial"/>
          <w:i/>
          <w:iCs/>
          <w:color w:val="000000" w:themeColor="text1"/>
          <w:sz w:val="22"/>
          <w:szCs w:val="22"/>
        </w:rPr>
        <w:t>„Wadium</w:t>
      </w:r>
      <w:r w:rsidR="00887FD9" w:rsidRPr="00B743C0">
        <w:t xml:space="preserve"> </w:t>
      </w:r>
      <w:r w:rsidR="00887FD9" w:rsidRPr="00B743C0">
        <w:rPr>
          <w:rFonts w:ascii="Arial" w:hAnsi="Arial" w:cs="Arial"/>
          <w:i/>
          <w:iCs/>
          <w:color w:val="000000" w:themeColor="text1"/>
          <w:sz w:val="22"/>
          <w:szCs w:val="22"/>
        </w:rPr>
        <w:t xml:space="preserve">dostawy skanerów wraz z ich instalacją w Jednostkach Samorządu Terytorialnego </w:t>
      </w:r>
      <w:r w:rsidR="00C02664" w:rsidRPr="00B743C0">
        <w:rPr>
          <w:rFonts w:ascii="Arial" w:hAnsi="Arial" w:cs="Arial"/>
          <w:i/>
          <w:iCs/>
          <w:color w:val="000000" w:themeColor="text1"/>
          <w:sz w:val="22"/>
          <w:szCs w:val="22"/>
        </w:rPr>
        <w:t>”</w:t>
      </w:r>
      <w:r w:rsidRPr="00B743C0">
        <w:rPr>
          <w:rFonts w:ascii="Arial" w:hAnsi="Arial" w:cs="Arial"/>
          <w:i/>
          <w:iCs/>
          <w:color w:val="000000" w:themeColor="text1"/>
          <w:sz w:val="22"/>
          <w:szCs w:val="22"/>
        </w:rPr>
        <w:t xml:space="preserve"> – znak sprawy ZP/</w:t>
      </w:r>
      <w:r w:rsidR="006D3D29">
        <w:rPr>
          <w:rFonts w:ascii="Arial" w:hAnsi="Arial" w:cs="Arial"/>
          <w:i/>
          <w:iCs/>
          <w:color w:val="000000" w:themeColor="text1"/>
          <w:sz w:val="22"/>
          <w:szCs w:val="22"/>
        </w:rPr>
        <w:t>26</w:t>
      </w:r>
      <w:r w:rsidR="00887FD9" w:rsidRPr="00B743C0">
        <w:rPr>
          <w:rFonts w:ascii="Arial" w:hAnsi="Arial" w:cs="Arial"/>
          <w:i/>
          <w:iCs/>
          <w:color w:val="000000" w:themeColor="text1"/>
          <w:sz w:val="22"/>
          <w:szCs w:val="22"/>
        </w:rPr>
        <w:t>/18</w:t>
      </w:r>
      <w:r w:rsidRPr="00B743C0">
        <w:rPr>
          <w:rFonts w:ascii="Arial" w:hAnsi="Arial" w:cs="Arial"/>
          <w:i/>
          <w:iCs/>
          <w:color w:val="000000" w:themeColor="text1"/>
          <w:sz w:val="22"/>
          <w:szCs w:val="22"/>
        </w:rPr>
        <w:t xml:space="preserve"> ”</w:t>
      </w:r>
    </w:p>
    <w:p w14:paraId="2CB73ABD" w14:textId="77777777" w:rsidR="007F074B" w:rsidRPr="00B743C0" w:rsidRDefault="007F074B" w:rsidP="00B64C84">
      <w:pPr>
        <w:pStyle w:val="Akapitzlist"/>
        <w:numPr>
          <w:ilvl w:val="1"/>
          <w:numId w:val="30"/>
        </w:numPr>
        <w:spacing w:after="120" w:line="360" w:lineRule="auto"/>
        <w:ind w:left="993" w:hanging="567"/>
        <w:jc w:val="both"/>
        <w:rPr>
          <w:rFonts w:ascii="Arial" w:hAnsi="Arial" w:cs="Arial"/>
          <w:color w:val="000000" w:themeColor="text1"/>
        </w:rPr>
      </w:pPr>
      <w:r w:rsidRPr="00B743C0">
        <w:rPr>
          <w:rFonts w:ascii="Arial" w:hAnsi="Arial" w:cs="Arial"/>
          <w:color w:val="000000" w:themeColor="text1"/>
        </w:rPr>
        <w:t>poręczeniach bankowych lub poręczeniach spółdzielczej kasy oszczędnościowo-kredytowej, z tym że zobowiązanie kasy jest zawsze poręczeniem pieniężnym,</w:t>
      </w:r>
    </w:p>
    <w:p w14:paraId="0C5529AD" w14:textId="77777777" w:rsidR="007F074B" w:rsidRPr="00B743C0" w:rsidRDefault="007F074B" w:rsidP="00B64C84">
      <w:pPr>
        <w:pStyle w:val="Akapitzlist"/>
        <w:numPr>
          <w:ilvl w:val="1"/>
          <w:numId w:val="30"/>
        </w:numPr>
        <w:spacing w:after="120" w:line="360" w:lineRule="auto"/>
        <w:ind w:left="993" w:hanging="567"/>
        <w:jc w:val="both"/>
        <w:rPr>
          <w:rFonts w:ascii="Arial" w:hAnsi="Arial" w:cs="Arial"/>
          <w:color w:val="000000" w:themeColor="text1"/>
        </w:rPr>
      </w:pPr>
      <w:r w:rsidRPr="00B743C0">
        <w:rPr>
          <w:rFonts w:ascii="Arial" w:hAnsi="Arial" w:cs="Arial"/>
          <w:color w:val="000000" w:themeColor="text1"/>
        </w:rPr>
        <w:t>gwarancjach ubezpieczeniowych,</w:t>
      </w:r>
    </w:p>
    <w:p w14:paraId="3A2C8121" w14:textId="77777777" w:rsidR="007F074B" w:rsidRPr="00B743C0" w:rsidRDefault="007F074B" w:rsidP="00B64C84">
      <w:pPr>
        <w:pStyle w:val="Akapitzlist"/>
        <w:numPr>
          <w:ilvl w:val="1"/>
          <w:numId w:val="30"/>
        </w:numPr>
        <w:spacing w:after="120" w:line="360" w:lineRule="auto"/>
        <w:ind w:left="993" w:hanging="567"/>
        <w:jc w:val="both"/>
        <w:rPr>
          <w:rFonts w:ascii="Arial" w:hAnsi="Arial" w:cs="Arial"/>
          <w:color w:val="000000" w:themeColor="text1"/>
        </w:rPr>
      </w:pPr>
      <w:r w:rsidRPr="00B743C0">
        <w:rPr>
          <w:rFonts w:ascii="Arial" w:hAnsi="Arial" w:cs="Arial"/>
          <w:color w:val="000000" w:themeColor="text1"/>
        </w:rPr>
        <w:t>gwarancjach bankowych,</w:t>
      </w:r>
    </w:p>
    <w:p w14:paraId="58629A11" w14:textId="77777777" w:rsidR="007F074B" w:rsidRPr="00B743C0" w:rsidRDefault="007F074B" w:rsidP="00B64C84">
      <w:pPr>
        <w:pStyle w:val="Akapitzlist"/>
        <w:numPr>
          <w:ilvl w:val="1"/>
          <w:numId w:val="30"/>
        </w:numPr>
        <w:spacing w:after="120" w:line="360" w:lineRule="auto"/>
        <w:ind w:left="993" w:hanging="567"/>
        <w:jc w:val="both"/>
        <w:rPr>
          <w:rFonts w:ascii="Arial" w:hAnsi="Arial" w:cs="Arial"/>
          <w:color w:val="000000" w:themeColor="text1"/>
        </w:rPr>
      </w:pPr>
      <w:r w:rsidRPr="00B743C0">
        <w:rPr>
          <w:rFonts w:ascii="Arial" w:hAnsi="Arial" w:cs="Arial"/>
          <w:color w:val="000000" w:themeColor="text1"/>
        </w:rPr>
        <w:lastRenderedPageBreak/>
        <w:t>poręczeniach udzielanych przez podmioty, o których mowa w art. 6b ust. 5 pkt 2 ustawy z dnia 9 listopada 2000 r. o utworzeniu Polskiej Agencji Rozwoju Przedsiębiorczości (Dz. U. z 2014 r., poz. 1804 oraz z 2015 r. poz. 978 i 1240).</w:t>
      </w:r>
    </w:p>
    <w:p w14:paraId="59BD582A" w14:textId="77777777" w:rsidR="00543586" w:rsidRPr="00B743C0" w:rsidRDefault="00543586"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Wadium wnosi się przed upływem terminu składania ofert. Wadium musi zabezpieczać ofertę przez cały okres związania ofertą, począwszy od dnia, w którym upływa termin składania ofert.</w:t>
      </w:r>
    </w:p>
    <w:p w14:paraId="4FEC22DE" w14:textId="77777777" w:rsidR="007F074B" w:rsidRPr="00B743C0" w:rsidRDefault="007F074B"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Wadium, z wyjątkiem przelewu pieniężnego, składa się w oryginale w siedzibie PFRON (</w:t>
      </w:r>
      <w:r w:rsidR="00887FD9" w:rsidRPr="00B743C0">
        <w:rPr>
          <w:rFonts w:ascii="Arial" w:hAnsi="Arial" w:cs="Arial"/>
          <w:color w:val="000000" w:themeColor="text1"/>
          <w:sz w:val="22"/>
          <w:szCs w:val="22"/>
        </w:rPr>
        <w:t>al. Jana Pawła II 13, 00-828 Warszawa, kancelaria - parter</w:t>
      </w:r>
      <w:r w:rsidRPr="00B743C0">
        <w:rPr>
          <w:rFonts w:ascii="Arial" w:hAnsi="Arial" w:cs="Arial"/>
          <w:color w:val="000000" w:themeColor="text1"/>
          <w:sz w:val="22"/>
          <w:szCs w:val="22"/>
        </w:rPr>
        <w:t xml:space="preserve">) </w:t>
      </w:r>
      <w:r w:rsidRPr="00B743C0">
        <w:rPr>
          <w:rFonts w:ascii="Arial" w:hAnsi="Arial" w:cs="Arial"/>
          <w:b/>
          <w:color w:val="000000" w:themeColor="text1"/>
          <w:sz w:val="22"/>
          <w:szCs w:val="22"/>
        </w:rPr>
        <w:t>najpóźniej przed upływem terminu składania ofert</w:t>
      </w:r>
      <w:r w:rsidRPr="00B743C0">
        <w:rPr>
          <w:rFonts w:ascii="Arial" w:hAnsi="Arial" w:cs="Arial"/>
          <w:color w:val="000000" w:themeColor="text1"/>
          <w:sz w:val="22"/>
          <w:szCs w:val="22"/>
        </w:rPr>
        <w:t>. Wskazane jest, aby kopia dokumentu stanowiąca dowód wniesienia wadium  potwierdzona za zgodność z oryginałem przez Wykonawcę, była dołączona do oferty.</w:t>
      </w:r>
    </w:p>
    <w:p w14:paraId="31026FCC" w14:textId="77777777" w:rsidR="00E10536" w:rsidRPr="00B743C0" w:rsidRDefault="007F074B"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W przypadku wadium wn</w:t>
      </w:r>
      <w:r w:rsidR="00543586" w:rsidRPr="00B743C0">
        <w:rPr>
          <w:rFonts w:ascii="Arial" w:hAnsi="Arial" w:cs="Arial"/>
          <w:color w:val="000000" w:themeColor="text1"/>
          <w:sz w:val="22"/>
          <w:szCs w:val="22"/>
        </w:rPr>
        <w:t>oszo</w:t>
      </w:r>
      <w:r w:rsidRPr="00B743C0">
        <w:rPr>
          <w:rFonts w:ascii="Arial" w:hAnsi="Arial" w:cs="Arial"/>
          <w:color w:val="000000" w:themeColor="text1"/>
          <w:sz w:val="22"/>
          <w:szCs w:val="22"/>
        </w:rPr>
        <w:t>nego w formie gwarancji lub poręczenia treść</w:t>
      </w:r>
      <w:r w:rsidR="00E10536" w:rsidRPr="00B743C0">
        <w:rPr>
          <w:rFonts w:ascii="Arial" w:hAnsi="Arial" w:cs="Arial"/>
          <w:color w:val="000000" w:themeColor="text1"/>
          <w:sz w:val="22"/>
          <w:szCs w:val="22"/>
        </w:rPr>
        <w:t xml:space="preserve"> dokumentu</w:t>
      </w:r>
      <w:r w:rsidRPr="00B743C0">
        <w:rPr>
          <w:rFonts w:ascii="Arial" w:hAnsi="Arial" w:cs="Arial"/>
          <w:color w:val="000000" w:themeColor="text1"/>
          <w:sz w:val="22"/>
          <w:szCs w:val="22"/>
        </w:rPr>
        <w:t xml:space="preserve"> </w:t>
      </w:r>
      <w:r w:rsidR="00E10536" w:rsidRPr="00B743C0">
        <w:rPr>
          <w:rFonts w:ascii="Arial" w:hAnsi="Arial" w:cs="Arial"/>
          <w:color w:val="000000" w:themeColor="text1"/>
          <w:sz w:val="22"/>
          <w:szCs w:val="22"/>
        </w:rPr>
        <w:t>ma</w:t>
      </w:r>
      <w:r w:rsidRPr="00B743C0">
        <w:rPr>
          <w:rFonts w:ascii="Arial" w:hAnsi="Arial" w:cs="Arial"/>
          <w:color w:val="000000" w:themeColor="text1"/>
          <w:sz w:val="22"/>
          <w:szCs w:val="22"/>
        </w:rPr>
        <w:t xml:space="preserve"> zawierać zobowiązanie, odpowiednio podmiotu udzielającego gwarancji lub poręczyciela, do bezwarunkowej, nieodwołalnej </w:t>
      </w:r>
      <w:r w:rsidR="00E10536" w:rsidRPr="00B743C0">
        <w:rPr>
          <w:rFonts w:ascii="Arial" w:hAnsi="Arial" w:cs="Arial"/>
          <w:color w:val="000000" w:themeColor="text1"/>
          <w:sz w:val="22"/>
          <w:szCs w:val="22"/>
        </w:rPr>
        <w:t>za</w:t>
      </w:r>
      <w:r w:rsidRPr="00B743C0">
        <w:rPr>
          <w:rFonts w:ascii="Arial" w:hAnsi="Arial" w:cs="Arial"/>
          <w:color w:val="000000" w:themeColor="text1"/>
          <w:sz w:val="22"/>
          <w:szCs w:val="22"/>
        </w:rPr>
        <w:t>płaty</w:t>
      </w:r>
      <w:r w:rsidR="00E10536" w:rsidRPr="00B743C0">
        <w:rPr>
          <w:rFonts w:ascii="Arial" w:hAnsi="Arial" w:cs="Arial"/>
          <w:color w:val="000000" w:themeColor="text1"/>
          <w:sz w:val="22"/>
          <w:szCs w:val="22"/>
        </w:rPr>
        <w:t xml:space="preserve"> wymaganej</w:t>
      </w:r>
      <w:r w:rsidRPr="00B743C0">
        <w:rPr>
          <w:rFonts w:ascii="Arial" w:hAnsi="Arial" w:cs="Arial"/>
          <w:color w:val="000000" w:themeColor="text1"/>
          <w:sz w:val="22"/>
          <w:szCs w:val="22"/>
        </w:rPr>
        <w:t xml:space="preserve"> kwoty gwarancji lub poręczenia na pierwsze żądanie pisemne Zamawiającego w okolicznościach określonych w art. 46 ust. 4a ustawy i art. 46 ust. 5 ustawy.</w:t>
      </w:r>
      <w:r w:rsidR="00E10536" w:rsidRPr="00B743C0">
        <w:rPr>
          <w:rFonts w:ascii="Arial" w:hAnsi="Arial" w:cs="Arial"/>
          <w:color w:val="000000" w:themeColor="text1"/>
          <w:sz w:val="22"/>
          <w:szCs w:val="22"/>
        </w:rPr>
        <w:t xml:space="preserve"> </w:t>
      </w:r>
    </w:p>
    <w:p w14:paraId="4587B415" w14:textId="77777777" w:rsidR="007F074B" w:rsidRPr="00B743C0" w:rsidRDefault="00E10536" w:rsidP="00E10536">
      <w:pPr>
        <w:spacing w:after="120" w:line="360" w:lineRule="auto"/>
        <w:ind w:left="426"/>
        <w:jc w:val="both"/>
        <w:rPr>
          <w:rFonts w:ascii="Arial" w:hAnsi="Arial" w:cs="Arial"/>
          <w:color w:val="000000" w:themeColor="text1"/>
          <w:sz w:val="22"/>
          <w:szCs w:val="22"/>
        </w:rPr>
      </w:pPr>
      <w:r w:rsidRPr="00B743C0">
        <w:rPr>
          <w:rFonts w:ascii="Arial" w:hAnsi="Arial" w:cs="Arial"/>
          <w:color w:val="000000" w:themeColor="text1"/>
          <w:sz w:val="22"/>
          <w:szCs w:val="22"/>
        </w:rPr>
        <w:t xml:space="preserve">W dokumencie tym  gwarant/poręczyciel nie może uzależniać dokonania zapłaty od spełniania przez beneficjenta (PFRON) dodatkowych warunków z wyjątkiem dokumentu potwierdzającego umocowanie do działania w imieniu PFRON.  </w:t>
      </w:r>
    </w:p>
    <w:p w14:paraId="021474B5" w14:textId="77777777" w:rsidR="00543586" w:rsidRPr="00B743C0" w:rsidRDefault="007F074B"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Wadium wn</w:t>
      </w:r>
      <w:r w:rsidR="00543586" w:rsidRPr="00B743C0">
        <w:rPr>
          <w:rFonts w:ascii="Arial" w:hAnsi="Arial" w:cs="Arial"/>
          <w:color w:val="000000" w:themeColor="text1"/>
          <w:sz w:val="22"/>
          <w:szCs w:val="22"/>
        </w:rPr>
        <w:t>oszone</w:t>
      </w:r>
      <w:r w:rsidRPr="00B743C0">
        <w:rPr>
          <w:rFonts w:ascii="Arial" w:hAnsi="Arial" w:cs="Arial"/>
          <w:color w:val="000000" w:themeColor="text1"/>
          <w:sz w:val="22"/>
          <w:szCs w:val="22"/>
        </w:rPr>
        <w:t xml:space="preserve"> w pieniądzu musi wpłynąć na wskazany w pkt 2.1 powyżej rachunek bankowy Zamawiającego </w:t>
      </w:r>
      <w:r w:rsidRPr="00B743C0">
        <w:rPr>
          <w:rFonts w:ascii="Arial" w:hAnsi="Arial" w:cs="Arial"/>
          <w:b/>
          <w:color w:val="000000" w:themeColor="text1"/>
          <w:sz w:val="22"/>
          <w:szCs w:val="22"/>
        </w:rPr>
        <w:t>najpóźniej przed upływem terminu składania ofert</w:t>
      </w:r>
      <w:r w:rsidRPr="00B743C0">
        <w:rPr>
          <w:rFonts w:ascii="Arial" w:hAnsi="Arial" w:cs="Arial"/>
          <w:color w:val="000000" w:themeColor="text1"/>
          <w:sz w:val="22"/>
          <w:szCs w:val="22"/>
        </w:rPr>
        <w:t xml:space="preserve">. </w:t>
      </w:r>
      <w:r w:rsidR="00543586" w:rsidRPr="00B743C0">
        <w:rPr>
          <w:rFonts w:ascii="Arial" w:hAnsi="Arial" w:cs="Arial"/>
          <w:color w:val="000000" w:themeColor="text1"/>
          <w:sz w:val="22"/>
          <w:szCs w:val="22"/>
        </w:rPr>
        <w:t>Za termin wniesienia wadium w pieniądzu przyjmuje się termin uznania kwoty wadium na podanym wyżej rachunku bankowym.</w:t>
      </w:r>
    </w:p>
    <w:p w14:paraId="65CDE685" w14:textId="77777777" w:rsidR="007F074B" w:rsidRPr="00B743C0" w:rsidRDefault="007F074B" w:rsidP="00543586">
      <w:pPr>
        <w:spacing w:after="120" w:line="360" w:lineRule="auto"/>
        <w:ind w:left="426"/>
        <w:jc w:val="both"/>
        <w:rPr>
          <w:rFonts w:ascii="Arial" w:hAnsi="Arial" w:cs="Arial"/>
          <w:color w:val="000000" w:themeColor="text1"/>
          <w:sz w:val="22"/>
          <w:szCs w:val="22"/>
        </w:rPr>
      </w:pPr>
      <w:r w:rsidRPr="00B743C0">
        <w:rPr>
          <w:rFonts w:ascii="Arial" w:hAnsi="Arial" w:cs="Arial"/>
          <w:color w:val="000000" w:themeColor="text1"/>
          <w:sz w:val="22"/>
          <w:szCs w:val="22"/>
        </w:rPr>
        <w:t>Wskazane jest, aby kopia dokumentu potwierdzającego transfer środków pieniężnych, potwierdzona za zgodność z oryginałem przez Wykonawcę, stanowiącą dowód wniesienia wadium, była dołączona do oferty.</w:t>
      </w:r>
    </w:p>
    <w:p w14:paraId="271160F3" w14:textId="77777777" w:rsidR="007F074B" w:rsidRPr="00B743C0" w:rsidRDefault="00F756C4"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Oferta Wykonawcy, która</w:t>
      </w:r>
      <w:r w:rsidR="007F074B" w:rsidRPr="00B743C0">
        <w:rPr>
          <w:rFonts w:ascii="Arial" w:hAnsi="Arial" w:cs="Arial"/>
          <w:color w:val="000000" w:themeColor="text1"/>
          <w:sz w:val="22"/>
          <w:szCs w:val="22"/>
        </w:rPr>
        <w:t xml:space="preserve"> nie będzie zabezpieczona wadium w formie, o której mowa </w:t>
      </w:r>
      <w:r w:rsidRPr="00B743C0">
        <w:rPr>
          <w:rFonts w:ascii="Arial" w:hAnsi="Arial" w:cs="Arial"/>
          <w:color w:val="000000" w:themeColor="text1"/>
          <w:sz w:val="22"/>
          <w:szCs w:val="22"/>
        </w:rPr>
        <w:br/>
      </w:r>
      <w:r w:rsidR="007F074B" w:rsidRPr="00B743C0">
        <w:rPr>
          <w:rFonts w:ascii="Arial" w:hAnsi="Arial" w:cs="Arial"/>
          <w:color w:val="000000" w:themeColor="text1"/>
          <w:sz w:val="22"/>
          <w:szCs w:val="22"/>
        </w:rPr>
        <w:t xml:space="preserve">w pkt 2 powyżej, zostanie przez Zamawiającego </w:t>
      </w:r>
      <w:r w:rsidR="00887FD9" w:rsidRPr="00B743C0">
        <w:rPr>
          <w:rFonts w:ascii="Arial" w:hAnsi="Arial" w:cs="Arial"/>
          <w:color w:val="000000" w:themeColor="text1"/>
          <w:sz w:val="22"/>
          <w:szCs w:val="22"/>
        </w:rPr>
        <w:t xml:space="preserve">odrzucona na podstawie art. 89 ust. 7b </w:t>
      </w:r>
      <w:r w:rsidRPr="00B743C0">
        <w:rPr>
          <w:rFonts w:ascii="Arial" w:hAnsi="Arial" w:cs="Arial"/>
          <w:color w:val="000000" w:themeColor="text1"/>
          <w:sz w:val="22"/>
          <w:szCs w:val="22"/>
        </w:rPr>
        <w:t>ustawy</w:t>
      </w:r>
      <w:r w:rsidR="007F074B" w:rsidRPr="00B743C0">
        <w:rPr>
          <w:rFonts w:ascii="Arial" w:hAnsi="Arial" w:cs="Arial"/>
          <w:color w:val="000000" w:themeColor="text1"/>
          <w:sz w:val="22"/>
          <w:szCs w:val="22"/>
        </w:rPr>
        <w:t>.</w:t>
      </w:r>
    </w:p>
    <w:p w14:paraId="60C11295" w14:textId="77777777" w:rsidR="007F074B" w:rsidRPr="00B743C0" w:rsidRDefault="007F074B"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Wadium wniesione w pieniądzu Zamawiający przechowuje na rachunku bankowym.</w:t>
      </w:r>
    </w:p>
    <w:p w14:paraId="69F2C2D5" w14:textId="77777777" w:rsidR="007F074B" w:rsidRPr="00B743C0" w:rsidRDefault="007F074B"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lastRenderedPageBreak/>
        <w:t xml:space="preserve">Zamawiający dokona niezwłocznie zwrotu wadium, jeżeli zajdą przesłanki określone </w:t>
      </w:r>
      <w:r w:rsidRPr="00B743C0">
        <w:rPr>
          <w:rFonts w:ascii="Arial" w:hAnsi="Arial" w:cs="Arial"/>
          <w:color w:val="000000" w:themeColor="text1"/>
          <w:sz w:val="22"/>
          <w:szCs w:val="22"/>
        </w:rPr>
        <w:br/>
        <w:t>w art. 46 ust. 1, ust. 1a i ust. 2 ustawy.</w:t>
      </w:r>
    </w:p>
    <w:p w14:paraId="21294404" w14:textId="77777777" w:rsidR="007F074B" w:rsidRPr="00B743C0" w:rsidRDefault="007F074B"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472310BD" w14:textId="77777777" w:rsidR="007F074B" w:rsidRPr="00B743C0" w:rsidRDefault="007F074B"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 xml:space="preserve">Jeżeli wadium wniesiono w pieniądzu, Zamawiający zwraca je wraz z odsetkami wynikającymi z umowy rachunku bankowego, na którym było ono przechowywane, pomniejszone o koszt prowadzenia rachunku bankowego oraz prowizji bankowej </w:t>
      </w:r>
      <w:r w:rsidRPr="00B743C0">
        <w:rPr>
          <w:rFonts w:ascii="Arial" w:hAnsi="Arial" w:cs="Arial"/>
          <w:color w:val="000000" w:themeColor="text1"/>
          <w:sz w:val="22"/>
          <w:szCs w:val="22"/>
        </w:rPr>
        <w:br/>
        <w:t>za przelew pieniędzy na rachunek bankowy wskazany przez Wykonawcę.</w:t>
      </w:r>
    </w:p>
    <w:p w14:paraId="274600D9" w14:textId="77777777" w:rsidR="007F074B" w:rsidRPr="00B743C0" w:rsidRDefault="007F074B" w:rsidP="00B64C84">
      <w:pPr>
        <w:numPr>
          <w:ilvl w:val="0"/>
          <w:numId w:val="32"/>
        </w:numPr>
        <w:spacing w:after="120" w:line="360" w:lineRule="auto"/>
        <w:ind w:left="426" w:hanging="426"/>
        <w:jc w:val="both"/>
        <w:rPr>
          <w:rFonts w:ascii="Arial" w:hAnsi="Arial" w:cs="Arial"/>
          <w:color w:val="000000" w:themeColor="text1"/>
          <w:sz w:val="22"/>
          <w:szCs w:val="22"/>
        </w:rPr>
      </w:pPr>
      <w:r w:rsidRPr="00B743C0">
        <w:rPr>
          <w:rFonts w:ascii="Arial" w:hAnsi="Arial" w:cs="Arial"/>
          <w:color w:val="000000" w:themeColor="text1"/>
          <w:sz w:val="22"/>
          <w:szCs w:val="22"/>
        </w:rPr>
        <w:t>Zamawiający zatrzymuje wadium wraz z odsetkami, jeżeli Wykonawca, którego oferta zosta</w:t>
      </w:r>
      <w:r w:rsidR="00A22AD7" w:rsidRPr="00B743C0">
        <w:rPr>
          <w:rFonts w:ascii="Arial" w:hAnsi="Arial" w:cs="Arial"/>
          <w:color w:val="000000" w:themeColor="text1"/>
          <w:sz w:val="22"/>
          <w:szCs w:val="22"/>
        </w:rPr>
        <w:t>ła</w:t>
      </w:r>
      <w:r w:rsidRPr="00B743C0">
        <w:rPr>
          <w:rFonts w:ascii="Arial" w:hAnsi="Arial" w:cs="Arial"/>
          <w:color w:val="000000" w:themeColor="text1"/>
          <w:sz w:val="22"/>
          <w:szCs w:val="22"/>
        </w:rPr>
        <w:t xml:space="preserve"> wybrana:</w:t>
      </w:r>
    </w:p>
    <w:p w14:paraId="439B44AC" w14:textId="77777777" w:rsidR="007F074B" w:rsidRPr="00B743C0" w:rsidRDefault="007F074B" w:rsidP="00B64C84">
      <w:pPr>
        <w:pStyle w:val="Akapitzlist"/>
        <w:numPr>
          <w:ilvl w:val="1"/>
          <w:numId w:val="33"/>
        </w:numPr>
        <w:spacing w:after="120" w:line="360" w:lineRule="auto"/>
        <w:ind w:left="993" w:hanging="567"/>
        <w:jc w:val="both"/>
        <w:rPr>
          <w:rFonts w:ascii="Arial" w:hAnsi="Arial" w:cs="Arial"/>
          <w:color w:val="000000" w:themeColor="text1"/>
        </w:rPr>
      </w:pPr>
      <w:r w:rsidRPr="00B743C0">
        <w:rPr>
          <w:rFonts w:ascii="Arial" w:hAnsi="Arial" w:cs="Arial"/>
          <w:color w:val="000000" w:themeColor="text1"/>
        </w:rPr>
        <w:t>odmówił podpisania Umowy w sprawie zamówienia publicznego na warunkach określonych w ofercie,</w:t>
      </w:r>
    </w:p>
    <w:p w14:paraId="36A64B08" w14:textId="77777777" w:rsidR="007F074B" w:rsidRPr="00B743C0" w:rsidRDefault="007F074B" w:rsidP="00B64C84">
      <w:pPr>
        <w:pStyle w:val="Akapitzlist"/>
        <w:numPr>
          <w:ilvl w:val="1"/>
          <w:numId w:val="33"/>
        </w:numPr>
        <w:spacing w:after="120" w:line="360" w:lineRule="auto"/>
        <w:ind w:left="993" w:hanging="567"/>
        <w:jc w:val="both"/>
        <w:rPr>
          <w:rFonts w:ascii="Arial" w:hAnsi="Arial" w:cs="Arial"/>
          <w:color w:val="000000" w:themeColor="text1"/>
        </w:rPr>
      </w:pPr>
      <w:r w:rsidRPr="00B743C0">
        <w:rPr>
          <w:rFonts w:ascii="Arial" w:hAnsi="Arial" w:cs="Arial"/>
          <w:color w:val="000000" w:themeColor="text1"/>
        </w:rPr>
        <w:t xml:space="preserve">nie wniósł </w:t>
      </w:r>
      <w:r w:rsidR="00A22AD7" w:rsidRPr="00B743C0">
        <w:rPr>
          <w:rFonts w:ascii="Arial" w:hAnsi="Arial" w:cs="Arial"/>
          <w:color w:val="000000" w:themeColor="text1"/>
        </w:rPr>
        <w:t xml:space="preserve">wymaganego </w:t>
      </w:r>
      <w:r w:rsidRPr="00B743C0">
        <w:rPr>
          <w:rFonts w:ascii="Arial" w:hAnsi="Arial" w:cs="Arial"/>
          <w:color w:val="000000" w:themeColor="text1"/>
        </w:rPr>
        <w:t>zabezpieczenia należytego wykonania Umowy,</w:t>
      </w:r>
    </w:p>
    <w:p w14:paraId="249955DD" w14:textId="77777777" w:rsidR="007F074B" w:rsidRPr="00B743C0" w:rsidRDefault="007F074B" w:rsidP="00B64C84">
      <w:pPr>
        <w:pStyle w:val="Akapitzlist"/>
        <w:numPr>
          <w:ilvl w:val="1"/>
          <w:numId w:val="33"/>
        </w:numPr>
        <w:spacing w:after="120" w:line="360" w:lineRule="auto"/>
        <w:ind w:left="993" w:hanging="567"/>
        <w:jc w:val="both"/>
        <w:rPr>
          <w:rFonts w:ascii="Arial" w:hAnsi="Arial" w:cs="Arial"/>
          <w:color w:val="000000" w:themeColor="text1"/>
        </w:rPr>
      </w:pPr>
      <w:r w:rsidRPr="00B743C0">
        <w:rPr>
          <w:rFonts w:ascii="Arial" w:hAnsi="Arial" w:cs="Arial"/>
          <w:color w:val="000000" w:themeColor="text1"/>
        </w:rPr>
        <w:t xml:space="preserve">zawarcie Umowy w sprawie zamówienia publicznego stało się niemożliwe </w:t>
      </w:r>
      <w:r w:rsidRPr="00B743C0">
        <w:rPr>
          <w:rFonts w:ascii="Arial" w:hAnsi="Arial" w:cs="Arial"/>
          <w:color w:val="000000" w:themeColor="text1"/>
        </w:rPr>
        <w:br/>
        <w:t>z przyczyn leżących po stronie Wykonawcy.</w:t>
      </w:r>
    </w:p>
    <w:p w14:paraId="12BA4382" w14:textId="455FE25E" w:rsidR="00181F73" w:rsidRPr="00B743C0" w:rsidRDefault="007F074B" w:rsidP="007F074B">
      <w:pPr>
        <w:spacing w:after="120" w:line="360" w:lineRule="auto"/>
        <w:jc w:val="both"/>
        <w:rPr>
          <w:rFonts w:ascii="Arial" w:hAnsi="Arial" w:cs="Arial"/>
          <w:bCs/>
          <w:color w:val="000000" w:themeColor="text1"/>
          <w:sz w:val="22"/>
          <w:szCs w:val="22"/>
        </w:rPr>
      </w:pPr>
      <w:r w:rsidRPr="00B743C0">
        <w:rPr>
          <w:rFonts w:ascii="Arial" w:hAnsi="Arial" w:cs="Arial"/>
          <w:b/>
          <w:bCs/>
          <w:color w:val="000000" w:themeColor="text1"/>
          <w:sz w:val="22"/>
          <w:szCs w:val="22"/>
        </w:rPr>
        <w:t xml:space="preserve">UWAGA: </w:t>
      </w:r>
      <w:r w:rsidRPr="00B743C0">
        <w:rPr>
          <w:rFonts w:ascii="Arial" w:hAnsi="Arial" w:cs="Arial"/>
          <w:bCs/>
          <w:color w:val="000000" w:themeColor="text1"/>
          <w:sz w:val="22"/>
          <w:szCs w:val="22"/>
        </w:rPr>
        <w:t xml:space="preserve">Zamawiający zatrzyma wadium wraz z odsetkami, jeżeli Wykonawca </w:t>
      </w:r>
      <w:r w:rsidRPr="00B743C0">
        <w:rPr>
          <w:rFonts w:ascii="Arial" w:hAnsi="Arial" w:cs="Arial"/>
          <w:bCs/>
          <w:color w:val="000000" w:themeColor="text1"/>
          <w:sz w:val="22"/>
          <w:szCs w:val="22"/>
        </w:rPr>
        <w:br/>
        <w:t xml:space="preserve">w odpowiedzi na wezwanie, o którym mowa w art. 26 ust. 3 </w:t>
      </w:r>
      <w:r w:rsidR="00A22AD7" w:rsidRPr="00B743C0">
        <w:rPr>
          <w:rFonts w:ascii="Arial" w:hAnsi="Arial" w:cs="Arial"/>
          <w:bCs/>
          <w:color w:val="000000" w:themeColor="text1"/>
          <w:sz w:val="22"/>
          <w:szCs w:val="22"/>
        </w:rPr>
        <w:t xml:space="preserve">i 3a </w:t>
      </w:r>
      <w:r w:rsidRPr="00B743C0">
        <w:rPr>
          <w:rFonts w:ascii="Arial" w:hAnsi="Arial" w:cs="Arial"/>
          <w:bCs/>
          <w:color w:val="000000" w:themeColor="text1"/>
          <w:sz w:val="22"/>
          <w:szCs w:val="22"/>
        </w:rPr>
        <w:t>ustawy, z przyczyn leżących po jego stronie, nie złoży oświadczeń</w:t>
      </w:r>
      <w:r w:rsidR="00A22AD7" w:rsidRPr="00B743C0">
        <w:rPr>
          <w:rFonts w:ascii="Arial" w:hAnsi="Arial" w:cs="Arial"/>
          <w:bCs/>
          <w:color w:val="000000" w:themeColor="text1"/>
          <w:sz w:val="22"/>
          <w:szCs w:val="22"/>
        </w:rPr>
        <w:t xml:space="preserve"> lub dokumentów</w:t>
      </w:r>
      <w:r w:rsidRPr="00B743C0">
        <w:rPr>
          <w:rFonts w:ascii="Arial" w:hAnsi="Arial" w:cs="Arial"/>
          <w:bCs/>
          <w:color w:val="000000" w:themeColor="text1"/>
          <w:sz w:val="22"/>
          <w:szCs w:val="22"/>
        </w:rPr>
        <w:t xml:space="preserve">, o których mowa w art. 25 ust. 1 ustawy, </w:t>
      </w:r>
      <w:r w:rsidR="00A22AD7" w:rsidRPr="00B743C0">
        <w:rPr>
          <w:rFonts w:ascii="Arial" w:hAnsi="Arial" w:cs="Arial"/>
          <w:bCs/>
          <w:color w:val="000000" w:themeColor="text1"/>
          <w:sz w:val="22"/>
          <w:szCs w:val="22"/>
        </w:rPr>
        <w:t>oświadczenia, o którym mowa w art. 25a ust. 1 pełnomocnictw</w:t>
      </w:r>
      <w:r w:rsidRPr="00B743C0">
        <w:rPr>
          <w:rFonts w:ascii="Arial" w:hAnsi="Arial" w:cs="Arial"/>
          <w:bCs/>
          <w:color w:val="000000" w:themeColor="text1"/>
          <w:sz w:val="22"/>
          <w:szCs w:val="22"/>
        </w:rPr>
        <w:t xml:space="preserve"> lub nie wyraził zgody na poprawienie omyłki, o której mowa w art. 87 ust. 2 pkt 3 ustawy, co powoduje brak możliwości wybrania oferty złożonej przez Wykonawcę jako najkorzystniejszej.</w:t>
      </w:r>
    </w:p>
    <w:p w14:paraId="24BFE015" w14:textId="77777777" w:rsidR="007F074B" w:rsidRPr="00B743C0" w:rsidRDefault="007F074B" w:rsidP="007F074B">
      <w:pPr>
        <w:spacing w:before="480" w:after="240" w:line="360" w:lineRule="auto"/>
        <w:rPr>
          <w:rFonts w:ascii="Arial" w:hAnsi="Arial" w:cs="Arial"/>
          <w:b/>
          <w:color w:val="000000" w:themeColor="text1"/>
          <w:sz w:val="22"/>
          <w:szCs w:val="22"/>
        </w:rPr>
      </w:pPr>
      <w:r w:rsidRPr="00B743C0">
        <w:rPr>
          <w:rFonts w:ascii="Arial" w:hAnsi="Arial" w:cs="Arial"/>
          <w:b/>
          <w:color w:val="000000" w:themeColor="text1"/>
          <w:sz w:val="22"/>
          <w:szCs w:val="22"/>
        </w:rPr>
        <w:t>XII.</w:t>
      </w:r>
      <w:r w:rsidRPr="00B743C0">
        <w:rPr>
          <w:rFonts w:ascii="Arial" w:hAnsi="Arial" w:cs="Arial"/>
          <w:b/>
          <w:color w:val="000000" w:themeColor="text1"/>
          <w:sz w:val="22"/>
          <w:szCs w:val="22"/>
        </w:rPr>
        <w:tab/>
        <w:t>Zabezpieczenie należytego wykonania Umowy.</w:t>
      </w:r>
    </w:p>
    <w:p w14:paraId="700439B4" w14:textId="77777777" w:rsidR="007F074B" w:rsidRPr="00B743C0" w:rsidRDefault="007F074B" w:rsidP="00B64C84">
      <w:pPr>
        <w:pStyle w:val="Trenum"/>
        <w:numPr>
          <w:ilvl w:val="0"/>
          <w:numId w:val="28"/>
        </w:numPr>
        <w:spacing w:line="360" w:lineRule="auto"/>
        <w:ind w:left="426" w:hanging="426"/>
        <w:rPr>
          <w:rFonts w:ascii="Arial" w:hAnsi="Arial" w:cs="Arial"/>
          <w:color w:val="000000" w:themeColor="text1"/>
          <w:sz w:val="22"/>
          <w:szCs w:val="22"/>
        </w:rPr>
      </w:pPr>
      <w:r w:rsidRPr="00B743C0">
        <w:rPr>
          <w:rFonts w:ascii="Arial" w:hAnsi="Arial" w:cs="Arial"/>
          <w:color w:val="000000" w:themeColor="text1"/>
          <w:sz w:val="22"/>
          <w:szCs w:val="22"/>
        </w:rPr>
        <w:t xml:space="preserve">Wykonawca zobowiązany będzie do wniesienia zabezpieczenia należytego wykonania Umowy </w:t>
      </w:r>
      <w:r w:rsidR="00371B01" w:rsidRPr="00B743C0">
        <w:rPr>
          <w:rFonts w:ascii="Arial" w:hAnsi="Arial" w:cs="Arial"/>
          <w:color w:val="000000" w:themeColor="text1"/>
          <w:sz w:val="22"/>
          <w:szCs w:val="22"/>
        </w:rPr>
        <w:t xml:space="preserve">zwanego dalej </w:t>
      </w:r>
      <w:r w:rsidR="00371B01" w:rsidRPr="00B743C0">
        <w:rPr>
          <w:rFonts w:ascii="Arial" w:hAnsi="Arial" w:cs="Arial"/>
          <w:i/>
          <w:color w:val="000000" w:themeColor="text1"/>
          <w:sz w:val="22"/>
          <w:szCs w:val="22"/>
        </w:rPr>
        <w:t>zabezpieczeniem</w:t>
      </w:r>
      <w:r w:rsidR="00371B01" w:rsidRPr="00B743C0">
        <w:rPr>
          <w:rFonts w:ascii="Arial" w:hAnsi="Arial" w:cs="Arial"/>
          <w:color w:val="000000" w:themeColor="text1"/>
          <w:sz w:val="22"/>
          <w:szCs w:val="22"/>
        </w:rPr>
        <w:t xml:space="preserve"> </w:t>
      </w:r>
      <w:r w:rsidRPr="00B743C0">
        <w:rPr>
          <w:rFonts w:ascii="Arial" w:hAnsi="Arial" w:cs="Arial"/>
          <w:color w:val="000000" w:themeColor="text1"/>
          <w:sz w:val="22"/>
          <w:szCs w:val="22"/>
        </w:rPr>
        <w:t>najpóźniej przed wyznaczonym przez Zamawiającego terminem podpisania Umowy</w:t>
      </w:r>
      <w:r w:rsidR="00371B01" w:rsidRPr="00B743C0">
        <w:rPr>
          <w:rFonts w:ascii="Arial" w:hAnsi="Arial" w:cs="Arial"/>
          <w:color w:val="000000" w:themeColor="text1"/>
          <w:sz w:val="22"/>
          <w:szCs w:val="22"/>
        </w:rPr>
        <w:t xml:space="preserve"> w wysokości </w:t>
      </w:r>
      <w:r w:rsidR="00F756C4" w:rsidRPr="00B743C0">
        <w:rPr>
          <w:rFonts w:ascii="Arial" w:hAnsi="Arial" w:cs="Arial"/>
          <w:b/>
          <w:color w:val="000000" w:themeColor="text1"/>
          <w:sz w:val="22"/>
          <w:szCs w:val="22"/>
        </w:rPr>
        <w:t>5</w:t>
      </w:r>
      <w:r w:rsidRPr="00B743C0">
        <w:rPr>
          <w:rFonts w:ascii="Arial" w:hAnsi="Arial" w:cs="Arial"/>
          <w:b/>
          <w:color w:val="000000" w:themeColor="text1"/>
          <w:sz w:val="22"/>
          <w:szCs w:val="22"/>
        </w:rPr>
        <w:t>%</w:t>
      </w:r>
      <w:r w:rsidRPr="00B743C0">
        <w:rPr>
          <w:rFonts w:ascii="Arial" w:hAnsi="Arial" w:cs="Arial"/>
          <w:color w:val="000000" w:themeColor="text1"/>
          <w:sz w:val="22"/>
          <w:szCs w:val="22"/>
        </w:rPr>
        <w:t xml:space="preserve"> ceny brutto podanej </w:t>
      </w:r>
      <w:r w:rsidR="00371B01" w:rsidRPr="00B743C0">
        <w:rPr>
          <w:rFonts w:ascii="Arial" w:hAnsi="Arial" w:cs="Arial"/>
          <w:color w:val="000000" w:themeColor="text1"/>
          <w:sz w:val="22"/>
          <w:szCs w:val="22"/>
        </w:rPr>
        <w:br/>
      </w:r>
      <w:r w:rsidRPr="00B743C0">
        <w:rPr>
          <w:rFonts w:ascii="Arial" w:hAnsi="Arial" w:cs="Arial"/>
          <w:color w:val="000000" w:themeColor="text1"/>
          <w:sz w:val="22"/>
          <w:szCs w:val="22"/>
        </w:rPr>
        <w:t>w ofercie.</w:t>
      </w:r>
    </w:p>
    <w:p w14:paraId="6D269172" w14:textId="77777777" w:rsidR="007F074B" w:rsidRPr="00B743C0" w:rsidRDefault="007F074B" w:rsidP="00B64C84">
      <w:pPr>
        <w:pStyle w:val="Trenum"/>
        <w:numPr>
          <w:ilvl w:val="0"/>
          <w:numId w:val="28"/>
        </w:numPr>
        <w:spacing w:line="360" w:lineRule="auto"/>
        <w:ind w:left="426" w:hanging="426"/>
        <w:rPr>
          <w:rFonts w:ascii="Arial" w:hAnsi="Arial" w:cs="Arial"/>
          <w:color w:val="000000" w:themeColor="text1"/>
          <w:sz w:val="22"/>
          <w:szCs w:val="22"/>
        </w:rPr>
      </w:pPr>
      <w:r w:rsidRPr="00B743C0">
        <w:rPr>
          <w:rFonts w:ascii="Arial" w:hAnsi="Arial" w:cs="Arial"/>
          <w:color w:val="000000" w:themeColor="text1"/>
          <w:sz w:val="22"/>
          <w:szCs w:val="22"/>
        </w:rPr>
        <w:t>Zabezpieczenie może być wnoszone według wyboru Wykonawcy w jednej lub kilku następujących formach</w:t>
      </w:r>
      <w:r w:rsidR="00F756C4" w:rsidRPr="00B743C0">
        <w:rPr>
          <w:rFonts w:ascii="Arial" w:hAnsi="Arial" w:cs="Arial"/>
          <w:color w:val="000000" w:themeColor="text1"/>
          <w:sz w:val="22"/>
          <w:szCs w:val="22"/>
        </w:rPr>
        <w:t xml:space="preserve"> wymienionych w art. 148 ust. 1 ustawy</w:t>
      </w:r>
      <w:r w:rsidRPr="00B743C0">
        <w:rPr>
          <w:rFonts w:ascii="Arial" w:hAnsi="Arial" w:cs="Arial"/>
          <w:color w:val="000000" w:themeColor="text1"/>
          <w:sz w:val="22"/>
          <w:szCs w:val="22"/>
        </w:rPr>
        <w:t>:</w:t>
      </w:r>
    </w:p>
    <w:p w14:paraId="7BA6A158" w14:textId="77777777" w:rsidR="007F074B" w:rsidRPr="00B743C0" w:rsidRDefault="007F074B" w:rsidP="00B64C84">
      <w:pPr>
        <w:pStyle w:val="Trenum"/>
        <w:numPr>
          <w:ilvl w:val="1"/>
          <w:numId w:val="35"/>
        </w:numPr>
        <w:tabs>
          <w:tab w:val="left" w:pos="993"/>
        </w:tabs>
        <w:spacing w:line="360" w:lineRule="auto"/>
        <w:ind w:hanging="294"/>
        <w:rPr>
          <w:rFonts w:ascii="Arial" w:hAnsi="Arial" w:cs="Arial"/>
          <w:color w:val="000000" w:themeColor="text1"/>
          <w:sz w:val="22"/>
          <w:szCs w:val="22"/>
        </w:rPr>
      </w:pPr>
      <w:r w:rsidRPr="00B743C0">
        <w:rPr>
          <w:rFonts w:ascii="Arial" w:hAnsi="Arial" w:cs="Arial"/>
          <w:color w:val="000000" w:themeColor="text1"/>
          <w:sz w:val="22"/>
          <w:szCs w:val="22"/>
        </w:rPr>
        <w:lastRenderedPageBreak/>
        <w:t>pieniądzu,</w:t>
      </w:r>
    </w:p>
    <w:p w14:paraId="4288B291" w14:textId="77777777" w:rsidR="007F074B" w:rsidRPr="00B743C0" w:rsidRDefault="007F074B" w:rsidP="00B64C84">
      <w:pPr>
        <w:pStyle w:val="Trenum"/>
        <w:numPr>
          <w:ilvl w:val="1"/>
          <w:numId w:val="35"/>
        </w:numPr>
        <w:tabs>
          <w:tab w:val="left" w:pos="993"/>
        </w:tabs>
        <w:spacing w:line="360" w:lineRule="auto"/>
        <w:ind w:left="993" w:hanging="567"/>
        <w:rPr>
          <w:rFonts w:ascii="Arial" w:hAnsi="Arial" w:cs="Arial"/>
          <w:color w:val="000000" w:themeColor="text1"/>
          <w:sz w:val="22"/>
          <w:szCs w:val="22"/>
        </w:rPr>
      </w:pPr>
      <w:r w:rsidRPr="00B743C0">
        <w:rPr>
          <w:rFonts w:ascii="Arial" w:hAnsi="Arial" w:cs="Arial"/>
          <w:color w:val="000000" w:themeColor="text1"/>
          <w:sz w:val="22"/>
          <w:szCs w:val="22"/>
        </w:rPr>
        <w:t>poręczeniach bankowych lub poręczeniach spółdzielczej kasy oszczędnościowo-kredytowej, z tym że zobowiązanie kasy jest zawsze zobowiązaniem pieniężnym,</w:t>
      </w:r>
    </w:p>
    <w:p w14:paraId="1137396C" w14:textId="77777777" w:rsidR="007F074B" w:rsidRPr="00B743C0" w:rsidRDefault="007F074B" w:rsidP="00B64C84">
      <w:pPr>
        <w:pStyle w:val="Trenum"/>
        <w:numPr>
          <w:ilvl w:val="1"/>
          <w:numId w:val="35"/>
        </w:numPr>
        <w:tabs>
          <w:tab w:val="left" w:pos="993"/>
        </w:tabs>
        <w:spacing w:line="360" w:lineRule="auto"/>
        <w:ind w:left="993" w:hanging="567"/>
        <w:rPr>
          <w:rFonts w:ascii="Arial" w:hAnsi="Arial" w:cs="Arial"/>
          <w:color w:val="000000" w:themeColor="text1"/>
          <w:sz w:val="22"/>
          <w:szCs w:val="22"/>
        </w:rPr>
      </w:pPr>
      <w:r w:rsidRPr="00B743C0">
        <w:rPr>
          <w:rFonts w:ascii="Arial" w:hAnsi="Arial" w:cs="Arial"/>
          <w:color w:val="000000" w:themeColor="text1"/>
          <w:sz w:val="22"/>
          <w:szCs w:val="22"/>
        </w:rPr>
        <w:t>gwarancjach ubezpieczeniowych,</w:t>
      </w:r>
    </w:p>
    <w:p w14:paraId="0EA2A86C" w14:textId="77777777" w:rsidR="007F074B" w:rsidRPr="00B743C0" w:rsidRDefault="007F074B" w:rsidP="00B64C84">
      <w:pPr>
        <w:pStyle w:val="Trenum"/>
        <w:numPr>
          <w:ilvl w:val="1"/>
          <w:numId w:val="35"/>
        </w:numPr>
        <w:tabs>
          <w:tab w:val="left" w:pos="993"/>
        </w:tabs>
        <w:spacing w:line="360" w:lineRule="auto"/>
        <w:ind w:left="993" w:hanging="567"/>
        <w:rPr>
          <w:rFonts w:ascii="Arial" w:hAnsi="Arial" w:cs="Arial"/>
          <w:color w:val="000000" w:themeColor="text1"/>
          <w:sz w:val="22"/>
          <w:szCs w:val="22"/>
        </w:rPr>
      </w:pPr>
      <w:r w:rsidRPr="00B743C0">
        <w:rPr>
          <w:rFonts w:ascii="Arial" w:hAnsi="Arial" w:cs="Arial"/>
          <w:color w:val="000000" w:themeColor="text1"/>
          <w:sz w:val="22"/>
          <w:szCs w:val="22"/>
        </w:rPr>
        <w:t>gwarancjach bankowych,</w:t>
      </w:r>
    </w:p>
    <w:p w14:paraId="1123F5F4" w14:textId="77777777" w:rsidR="007F074B" w:rsidRPr="00B743C0" w:rsidRDefault="007F074B" w:rsidP="00B64C84">
      <w:pPr>
        <w:pStyle w:val="Trenum"/>
        <w:numPr>
          <w:ilvl w:val="1"/>
          <w:numId w:val="35"/>
        </w:numPr>
        <w:tabs>
          <w:tab w:val="left" w:pos="993"/>
        </w:tabs>
        <w:spacing w:line="360" w:lineRule="auto"/>
        <w:ind w:left="993" w:hanging="567"/>
        <w:rPr>
          <w:rFonts w:ascii="Arial" w:hAnsi="Arial" w:cs="Arial"/>
          <w:color w:val="000000" w:themeColor="text1"/>
          <w:sz w:val="22"/>
          <w:szCs w:val="22"/>
        </w:rPr>
      </w:pPr>
      <w:r w:rsidRPr="00B743C0">
        <w:rPr>
          <w:rFonts w:ascii="Arial" w:hAnsi="Arial" w:cs="Arial"/>
          <w:color w:val="000000" w:themeColor="text1"/>
          <w:sz w:val="22"/>
          <w:szCs w:val="22"/>
        </w:rPr>
        <w:t>poręczeniach udzielanych przez podmioty, o których mowa w art. 6b ust. 5 pkt 2 ustawy z dnia 9 listopada 2000 r. o utworzeniu Polskiej Agencji Rozwoju Przedsiębiorczości.</w:t>
      </w:r>
    </w:p>
    <w:p w14:paraId="2B9F4664" w14:textId="77777777" w:rsidR="00B563C0" w:rsidRPr="00B743C0" w:rsidRDefault="00B563C0" w:rsidP="00B563C0">
      <w:pPr>
        <w:pStyle w:val="Trenum"/>
        <w:tabs>
          <w:tab w:val="left" w:pos="426"/>
        </w:tabs>
        <w:spacing w:line="360" w:lineRule="auto"/>
        <w:ind w:left="426"/>
        <w:rPr>
          <w:rFonts w:ascii="Arial" w:hAnsi="Arial" w:cs="Arial"/>
          <w:b/>
          <w:color w:val="000000" w:themeColor="text1"/>
          <w:sz w:val="22"/>
          <w:szCs w:val="22"/>
        </w:rPr>
      </w:pPr>
      <w:r w:rsidRPr="00B743C0">
        <w:rPr>
          <w:rFonts w:ascii="Arial" w:hAnsi="Arial" w:cs="Arial"/>
          <w:b/>
          <w:color w:val="000000" w:themeColor="text1"/>
          <w:sz w:val="22"/>
          <w:szCs w:val="22"/>
        </w:rPr>
        <w:t xml:space="preserve">Uwaga: w przypadku gdy Wykonawca wnosi zabezpieczenie w jednej z form, </w:t>
      </w:r>
      <w:r w:rsidRPr="00B743C0">
        <w:rPr>
          <w:rFonts w:ascii="Arial" w:hAnsi="Arial" w:cs="Arial"/>
          <w:b/>
          <w:color w:val="000000" w:themeColor="text1"/>
          <w:sz w:val="22"/>
          <w:szCs w:val="22"/>
        </w:rPr>
        <w:br/>
        <w:t>o których mowa w pkt 2.2 – 2.5 powyżej, zaleca się uzgodnienie z Zamawiającym treści dokumentu.</w:t>
      </w:r>
    </w:p>
    <w:p w14:paraId="185C3F60" w14:textId="77777777" w:rsidR="007F074B" w:rsidRPr="00B743C0" w:rsidRDefault="007F074B" w:rsidP="00B64C84">
      <w:pPr>
        <w:pStyle w:val="Akapitzlist"/>
        <w:numPr>
          <w:ilvl w:val="1"/>
          <w:numId w:val="29"/>
        </w:numPr>
        <w:spacing w:after="120" w:line="360" w:lineRule="auto"/>
        <w:jc w:val="both"/>
        <w:rPr>
          <w:rFonts w:ascii="Arial" w:hAnsi="Arial" w:cs="Arial"/>
          <w:bCs/>
          <w:color w:val="000000" w:themeColor="text1"/>
        </w:rPr>
      </w:pPr>
      <w:r w:rsidRPr="00B743C0">
        <w:rPr>
          <w:rFonts w:ascii="Arial" w:hAnsi="Arial" w:cs="Arial"/>
          <w:bCs/>
          <w:color w:val="000000" w:themeColor="text1"/>
        </w:rPr>
        <w:t>Za zgodą Zamawiającego zabezpieczenie może być wnoszone również w formach określonych w art. 148 ust. 2 ustawy.</w:t>
      </w:r>
    </w:p>
    <w:p w14:paraId="25F7FF92" w14:textId="77777777" w:rsidR="007F074B" w:rsidRPr="00B743C0" w:rsidRDefault="00371B01" w:rsidP="00B64C84">
      <w:pPr>
        <w:numPr>
          <w:ilvl w:val="1"/>
          <w:numId w:val="29"/>
        </w:numPr>
        <w:spacing w:after="120" w:line="360" w:lineRule="auto"/>
        <w:jc w:val="both"/>
        <w:rPr>
          <w:rFonts w:ascii="Arial" w:hAnsi="Arial" w:cs="Arial"/>
          <w:b/>
          <w:bCs/>
          <w:color w:val="000000" w:themeColor="text1"/>
          <w:sz w:val="22"/>
          <w:szCs w:val="22"/>
        </w:rPr>
      </w:pPr>
      <w:r w:rsidRPr="00B743C0">
        <w:rPr>
          <w:rFonts w:ascii="Arial" w:hAnsi="Arial" w:cs="Arial"/>
          <w:bCs/>
          <w:color w:val="000000" w:themeColor="text1"/>
          <w:sz w:val="22"/>
          <w:szCs w:val="22"/>
        </w:rPr>
        <w:t xml:space="preserve">Zabezpieczenie wnoszone w pieniądzu Wykonawca wpłaca przelewem </w:t>
      </w:r>
      <w:r w:rsidR="007F074B" w:rsidRPr="00B743C0">
        <w:rPr>
          <w:rFonts w:ascii="Arial" w:hAnsi="Arial" w:cs="Arial"/>
          <w:bCs/>
          <w:color w:val="000000" w:themeColor="text1"/>
          <w:sz w:val="22"/>
          <w:szCs w:val="22"/>
        </w:rPr>
        <w:t xml:space="preserve">na rachunek bankowy Zamawiającego: BGK I O/Warszawa 68 1130 1017 0019 9361 9020 0005 </w:t>
      </w:r>
      <w:r w:rsidRPr="00B743C0">
        <w:rPr>
          <w:rFonts w:ascii="Arial" w:hAnsi="Arial" w:cs="Arial"/>
          <w:bCs/>
          <w:color w:val="000000" w:themeColor="text1"/>
          <w:sz w:val="22"/>
          <w:szCs w:val="22"/>
        </w:rPr>
        <w:br/>
      </w:r>
      <w:r w:rsidR="007F074B" w:rsidRPr="00B743C0">
        <w:rPr>
          <w:rFonts w:ascii="Arial" w:hAnsi="Arial" w:cs="Arial"/>
          <w:bCs/>
          <w:color w:val="000000" w:themeColor="text1"/>
          <w:sz w:val="22"/>
          <w:szCs w:val="22"/>
        </w:rPr>
        <w:t>z dopiskiem:</w:t>
      </w:r>
      <w:r w:rsidRPr="00B743C0">
        <w:t xml:space="preserve"> </w:t>
      </w:r>
    </w:p>
    <w:p w14:paraId="361458A2" w14:textId="3C567619" w:rsidR="007F074B" w:rsidRPr="00B743C0" w:rsidRDefault="007F074B" w:rsidP="006D3D29">
      <w:pPr>
        <w:spacing w:after="120" w:line="360" w:lineRule="auto"/>
        <w:ind w:left="360"/>
        <w:jc w:val="center"/>
        <w:rPr>
          <w:rFonts w:ascii="Arial" w:hAnsi="Arial" w:cs="Arial"/>
          <w:b/>
          <w:bCs/>
          <w:color w:val="000000" w:themeColor="text1"/>
          <w:sz w:val="22"/>
          <w:szCs w:val="22"/>
        </w:rPr>
      </w:pPr>
      <w:r w:rsidRPr="00B743C0">
        <w:rPr>
          <w:rFonts w:ascii="Arial" w:hAnsi="Arial" w:cs="Arial"/>
          <w:b/>
          <w:bCs/>
          <w:color w:val="000000" w:themeColor="text1"/>
          <w:sz w:val="22"/>
          <w:szCs w:val="22"/>
        </w:rPr>
        <w:t>„Zabezpieczenie należytego wykonania Umowy –</w:t>
      </w:r>
      <w:r w:rsidR="00F756C4" w:rsidRPr="00B743C0">
        <w:rPr>
          <w:rFonts w:ascii="Arial" w:hAnsi="Arial" w:cs="Arial"/>
          <w:b/>
          <w:bCs/>
          <w:color w:val="000000" w:themeColor="text1"/>
          <w:sz w:val="22"/>
          <w:szCs w:val="22"/>
        </w:rPr>
        <w:t xml:space="preserve"> dostawy skanerów wraz z ich instalacją w Jednostkach Samorządu Terytorialnego - </w:t>
      </w:r>
      <w:r w:rsidRPr="00B743C0">
        <w:rPr>
          <w:rFonts w:ascii="Arial" w:hAnsi="Arial" w:cs="Arial"/>
          <w:b/>
          <w:bCs/>
          <w:color w:val="000000" w:themeColor="text1"/>
          <w:sz w:val="22"/>
          <w:szCs w:val="22"/>
        </w:rPr>
        <w:t>znak sprawy ZP/</w:t>
      </w:r>
      <w:r w:rsidR="006D3D29">
        <w:rPr>
          <w:rFonts w:ascii="Arial" w:hAnsi="Arial" w:cs="Arial"/>
          <w:b/>
          <w:bCs/>
          <w:color w:val="000000" w:themeColor="text1"/>
          <w:sz w:val="22"/>
          <w:szCs w:val="22"/>
        </w:rPr>
        <w:t>26</w:t>
      </w:r>
      <w:r w:rsidR="00F756C4" w:rsidRPr="00B743C0">
        <w:rPr>
          <w:rFonts w:ascii="Arial" w:hAnsi="Arial" w:cs="Arial"/>
          <w:b/>
          <w:bCs/>
          <w:color w:val="000000" w:themeColor="text1"/>
          <w:sz w:val="22"/>
          <w:szCs w:val="22"/>
        </w:rPr>
        <w:t>/18</w:t>
      </w:r>
      <w:r w:rsidRPr="00B743C0">
        <w:rPr>
          <w:rFonts w:ascii="Arial" w:hAnsi="Arial" w:cs="Arial"/>
          <w:b/>
          <w:bCs/>
          <w:color w:val="000000" w:themeColor="text1"/>
          <w:sz w:val="22"/>
          <w:szCs w:val="22"/>
        </w:rPr>
        <w:t>”.</w:t>
      </w:r>
    </w:p>
    <w:p w14:paraId="45991B77" w14:textId="77777777" w:rsidR="00F756C4" w:rsidRPr="00B743C0" w:rsidRDefault="00F756C4" w:rsidP="00B64C84">
      <w:pPr>
        <w:numPr>
          <w:ilvl w:val="1"/>
          <w:numId w:val="29"/>
        </w:numPr>
        <w:spacing w:after="120" w:line="360" w:lineRule="auto"/>
        <w:ind w:left="426" w:hanging="426"/>
        <w:jc w:val="both"/>
        <w:rPr>
          <w:rFonts w:ascii="Arial" w:hAnsi="Arial" w:cs="Arial"/>
          <w:bCs/>
          <w:color w:val="000000" w:themeColor="text1"/>
          <w:sz w:val="22"/>
          <w:szCs w:val="22"/>
        </w:rPr>
      </w:pPr>
      <w:r w:rsidRPr="00B743C0">
        <w:rPr>
          <w:rFonts w:ascii="Arial" w:hAnsi="Arial" w:cs="Arial"/>
          <w:bCs/>
          <w:color w:val="000000" w:themeColor="text1"/>
          <w:sz w:val="22"/>
          <w:szCs w:val="22"/>
        </w:rPr>
        <w:t>Zabezpieczenie wniesione w postaci gwarancji lub poręczenia powinno być sporządzone zgodnie z obowiązującym prawem i winno zawierać następujące elementy:</w:t>
      </w:r>
    </w:p>
    <w:p w14:paraId="1DBF6B31" w14:textId="77777777" w:rsidR="00F756C4" w:rsidRPr="00B743C0" w:rsidRDefault="00F756C4" w:rsidP="00F756C4">
      <w:pPr>
        <w:tabs>
          <w:tab w:val="left" w:pos="993"/>
        </w:tabs>
        <w:spacing w:after="120" w:line="360" w:lineRule="auto"/>
        <w:ind w:left="993" w:hanging="567"/>
        <w:jc w:val="both"/>
        <w:rPr>
          <w:rFonts w:ascii="Arial" w:hAnsi="Arial" w:cs="Arial"/>
          <w:bCs/>
          <w:color w:val="000000" w:themeColor="text1"/>
          <w:sz w:val="22"/>
          <w:szCs w:val="22"/>
        </w:rPr>
      </w:pPr>
      <w:r w:rsidRPr="00B743C0">
        <w:rPr>
          <w:rFonts w:ascii="Arial" w:hAnsi="Arial" w:cs="Arial"/>
          <w:bCs/>
          <w:color w:val="000000" w:themeColor="text1"/>
          <w:sz w:val="22"/>
          <w:szCs w:val="22"/>
        </w:rPr>
        <w:t>5.1.</w:t>
      </w:r>
      <w:r w:rsidRPr="00B743C0">
        <w:rPr>
          <w:rFonts w:ascii="Arial" w:hAnsi="Arial" w:cs="Arial"/>
          <w:bCs/>
          <w:color w:val="000000" w:themeColor="text1"/>
          <w:sz w:val="22"/>
          <w:szCs w:val="22"/>
        </w:rPr>
        <w:tab/>
        <w:t>nazwę dającego zlecenie (Wykonawcy), beneficjenta gwarancji lub poręczenia (Zamawiającego), gwaranta lub poręczyciela (banku lub instytucji ubezpieczeniowej udzielających gwarancji lub poręczenia) oraz wskazanie ich siedzib,</w:t>
      </w:r>
    </w:p>
    <w:p w14:paraId="537FEACD" w14:textId="77777777" w:rsidR="00F756C4" w:rsidRPr="00B743C0" w:rsidRDefault="00F756C4" w:rsidP="00F756C4">
      <w:pPr>
        <w:tabs>
          <w:tab w:val="left" w:pos="993"/>
        </w:tabs>
        <w:spacing w:after="120" w:line="360" w:lineRule="auto"/>
        <w:ind w:left="426"/>
        <w:jc w:val="both"/>
        <w:rPr>
          <w:rFonts w:ascii="Arial" w:hAnsi="Arial" w:cs="Arial"/>
          <w:bCs/>
          <w:color w:val="000000" w:themeColor="text1"/>
          <w:sz w:val="22"/>
          <w:szCs w:val="22"/>
        </w:rPr>
      </w:pPr>
      <w:r w:rsidRPr="00B743C0">
        <w:rPr>
          <w:rFonts w:ascii="Arial" w:hAnsi="Arial" w:cs="Arial"/>
          <w:bCs/>
          <w:color w:val="000000" w:themeColor="text1"/>
          <w:sz w:val="22"/>
          <w:szCs w:val="22"/>
        </w:rPr>
        <w:t>5.2.</w:t>
      </w:r>
      <w:r w:rsidRPr="00B743C0">
        <w:rPr>
          <w:rFonts w:ascii="Arial" w:hAnsi="Arial" w:cs="Arial"/>
          <w:bCs/>
          <w:color w:val="000000" w:themeColor="text1"/>
          <w:sz w:val="22"/>
          <w:szCs w:val="22"/>
        </w:rPr>
        <w:tab/>
        <w:t xml:space="preserve">dokładne przytoczenie nazwy niniejszego postępowania, </w:t>
      </w:r>
    </w:p>
    <w:p w14:paraId="6D5F968F" w14:textId="77777777" w:rsidR="00F756C4" w:rsidRPr="00B743C0" w:rsidRDefault="00F756C4" w:rsidP="00F756C4">
      <w:pPr>
        <w:tabs>
          <w:tab w:val="left" w:pos="993"/>
        </w:tabs>
        <w:spacing w:after="120" w:line="360" w:lineRule="auto"/>
        <w:ind w:left="993" w:hanging="567"/>
        <w:jc w:val="both"/>
        <w:rPr>
          <w:rFonts w:ascii="Arial" w:hAnsi="Arial" w:cs="Arial"/>
          <w:bCs/>
          <w:color w:val="000000" w:themeColor="text1"/>
          <w:sz w:val="22"/>
          <w:szCs w:val="22"/>
        </w:rPr>
      </w:pPr>
      <w:r w:rsidRPr="00B743C0">
        <w:rPr>
          <w:rFonts w:ascii="Arial" w:hAnsi="Arial" w:cs="Arial"/>
          <w:bCs/>
          <w:color w:val="000000" w:themeColor="text1"/>
          <w:sz w:val="22"/>
          <w:szCs w:val="22"/>
        </w:rPr>
        <w:t>5.3.</w:t>
      </w:r>
      <w:r w:rsidRPr="00B743C0">
        <w:rPr>
          <w:rFonts w:ascii="Arial" w:hAnsi="Arial" w:cs="Arial"/>
          <w:bCs/>
          <w:color w:val="000000" w:themeColor="text1"/>
          <w:sz w:val="22"/>
          <w:szCs w:val="22"/>
        </w:rPr>
        <w:tab/>
        <w:t>precyzyjne określenie wierzytelności, która ma być zabezpieczona gwarancją lub poręczeniem,</w:t>
      </w:r>
    </w:p>
    <w:p w14:paraId="071FCEDC" w14:textId="77777777" w:rsidR="00F756C4" w:rsidRPr="00B743C0" w:rsidRDefault="00F756C4" w:rsidP="00F756C4">
      <w:pPr>
        <w:tabs>
          <w:tab w:val="left" w:pos="993"/>
        </w:tabs>
        <w:spacing w:after="120" w:line="360" w:lineRule="auto"/>
        <w:ind w:left="426"/>
        <w:jc w:val="both"/>
        <w:rPr>
          <w:rFonts w:ascii="Arial" w:hAnsi="Arial" w:cs="Arial"/>
          <w:bCs/>
          <w:color w:val="000000" w:themeColor="text1"/>
          <w:sz w:val="22"/>
          <w:szCs w:val="22"/>
        </w:rPr>
      </w:pPr>
      <w:r w:rsidRPr="00B743C0">
        <w:rPr>
          <w:rFonts w:ascii="Arial" w:hAnsi="Arial" w:cs="Arial"/>
          <w:bCs/>
          <w:color w:val="000000" w:themeColor="text1"/>
          <w:sz w:val="22"/>
          <w:szCs w:val="22"/>
        </w:rPr>
        <w:t>5.4.</w:t>
      </w:r>
      <w:r w:rsidRPr="00B743C0">
        <w:rPr>
          <w:rFonts w:ascii="Arial" w:hAnsi="Arial" w:cs="Arial"/>
          <w:bCs/>
          <w:color w:val="000000" w:themeColor="text1"/>
          <w:sz w:val="22"/>
          <w:szCs w:val="22"/>
        </w:rPr>
        <w:tab/>
        <w:t>kwotę gwarancji lub poręczenia,</w:t>
      </w:r>
    </w:p>
    <w:p w14:paraId="6A4F7867" w14:textId="77777777" w:rsidR="00F756C4" w:rsidRPr="00B743C0" w:rsidRDefault="00F756C4" w:rsidP="00F756C4">
      <w:pPr>
        <w:tabs>
          <w:tab w:val="left" w:pos="993"/>
        </w:tabs>
        <w:spacing w:after="120" w:line="360" w:lineRule="auto"/>
        <w:ind w:left="993" w:hanging="567"/>
        <w:jc w:val="both"/>
        <w:rPr>
          <w:rFonts w:ascii="Arial" w:hAnsi="Arial" w:cs="Arial"/>
          <w:bCs/>
          <w:color w:val="000000" w:themeColor="text1"/>
          <w:sz w:val="22"/>
          <w:szCs w:val="22"/>
        </w:rPr>
      </w:pPr>
      <w:r w:rsidRPr="00B743C0">
        <w:rPr>
          <w:rFonts w:ascii="Arial" w:hAnsi="Arial" w:cs="Arial"/>
          <w:bCs/>
          <w:color w:val="000000" w:themeColor="text1"/>
          <w:sz w:val="22"/>
          <w:szCs w:val="22"/>
        </w:rPr>
        <w:lastRenderedPageBreak/>
        <w:t>5.5.</w:t>
      </w:r>
      <w:r w:rsidRPr="00B743C0">
        <w:rPr>
          <w:rFonts w:ascii="Arial" w:hAnsi="Arial" w:cs="Arial"/>
          <w:bCs/>
          <w:color w:val="000000" w:themeColor="text1"/>
          <w:sz w:val="22"/>
          <w:szCs w:val="22"/>
        </w:rPr>
        <w:tab/>
        <w:t>zobowiązania gwaranta lub poręczyciela do: nieodwołalnego i bezwarunkowego zapłacenia kwoty gwarancji lub poręczenia na pierwsze pisemne żądanie Zamawiającego,</w:t>
      </w:r>
    </w:p>
    <w:p w14:paraId="05CB0740" w14:textId="77777777" w:rsidR="00F756C4" w:rsidRPr="00B743C0" w:rsidRDefault="00F756C4" w:rsidP="00F756C4">
      <w:pPr>
        <w:tabs>
          <w:tab w:val="left" w:pos="993"/>
        </w:tabs>
        <w:spacing w:after="120" w:line="360" w:lineRule="auto"/>
        <w:ind w:left="426"/>
        <w:jc w:val="both"/>
        <w:rPr>
          <w:rFonts w:ascii="Arial" w:hAnsi="Arial" w:cs="Arial"/>
          <w:bCs/>
          <w:color w:val="000000" w:themeColor="text1"/>
          <w:sz w:val="22"/>
          <w:szCs w:val="22"/>
        </w:rPr>
      </w:pPr>
      <w:r w:rsidRPr="00B743C0">
        <w:rPr>
          <w:rFonts w:ascii="Arial" w:hAnsi="Arial" w:cs="Arial"/>
          <w:bCs/>
          <w:color w:val="000000" w:themeColor="text1"/>
          <w:sz w:val="22"/>
          <w:szCs w:val="22"/>
        </w:rPr>
        <w:t>5.6.</w:t>
      </w:r>
      <w:r w:rsidRPr="00B743C0">
        <w:rPr>
          <w:rFonts w:ascii="Arial" w:hAnsi="Arial" w:cs="Arial"/>
          <w:bCs/>
          <w:color w:val="000000" w:themeColor="text1"/>
          <w:sz w:val="22"/>
          <w:szCs w:val="22"/>
        </w:rPr>
        <w:tab/>
        <w:t>zapewnienia wykonalności na terenie Rzeczpospolitej Polskiej,</w:t>
      </w:r>
    </w:p>
    <w:p w14:paraId="58E1D114" w14:textId="77777777" w:rsidR="00F756C4" w:rsidRPr="00B743C0" w:rsidRDefault="00F756C4" w:rsidP="00F756C4">
      <w:pPr>
        <w:tabs>
          <w:tab w:val="left" w:pos="993"/>
        </w:tabs>
        <w:spacing w:after="120" w:line="360" w:lineRule="auto"/>
        <w:ind w:left="993" w:hanging="567"/>
        <w:jc w:val="both"/>
        <w:rPr>
          <w:rFonts w:ascii="Arial" w:hAnsi="Arial" w:cs="Arial"/>
          <w:bCs/>
          <w:color w:val="000000" w:themeColor="text1"/>
          <w:sz w:val="22"/>
          <w:szCs w:val="22"/>
        </w:rPr>
      </w:pPr>
      <w:r w:rsidRPr="00B743C0">
        <w:rPr>
          <w:rFonts w:ascii="Arial" w:hAnsi="Arial" w:cs="Arial"/>
          <w:bCs/>
          <w:color w:val="000000" w:themeColor="text1"/>
          <w:sz w:val="22"/>
          <w:szCs w:val="22"/>
        </w:rPr>
        <w:t>5.7.</w:t>
      </w:r>
      <w:r w:rsidRPr="00B743C0">
        <w:rPr>
          <w:rFonts w:ascii="Arial" w:hAnsi="Arial" w:cs="Arial"/>
          <w:bCs/>
          <w:color w:val="000000" w:themeColor="text1"/>
          <w:sz w:val="22"/>
          <w:szCs w:val="22"/>
        </w:rPr>
        <w:tab/>
        <w:t>określenia miejsca rozstrzygania sporów w sądzie właściwym dla siedziby Zamawiającego.</w:t>
      </w:r>
    </w:p>
    <w:p w14:paraId="6A1EDA42" w14:textId="77777777" w:rsidR="00F756C4" w:rsidRPr="00B743C0" w:rsidRDefault="00F756C4" w:rsidP="00B64C84">
      <w:pPr>
        <w:numPr>
          <w:ilvl w:val="1"/>
          <w:numId w:val="29"/>
        </w:numPr>
        <w:spacing w:after="120" w:line="360" w:lineRule="auto"/>
        <w:ind w:left="426" w:hanging="426"/>
        <w:jc w:val="both"/>
        <w:rPr>
          <w:rFonts w:ascii="Arial" w:hAnsi="Arial" w:cs="Arial"/>
          <w:bCs/>
          <w:color w:val="000000" w:themeColor="text1"/>
          <w:sz w:val="22"/>
          <w:szCs w:val="22"/>
        </w:rPr>
      </w:pPr>
      <w:r w:rsidRPr="00B743C0">
        <w:rPr>
          <w:rFonts w:ascii="Arial" w:hAnsi="Arial" w:cs="Arial"/>
          <w:bCs/>
          <w:color w:val="000000" w:themeColor="text1"/>
          <w:sz w:val="22"/>
          <w:szCs w:val="22"/>
        </w:rPr>
        <w:t xml:space="preserve"> Jeżeli Wykonawca, którego oferta została wybrana nie wniesie zabezpieczenia należytego wykonania Umowy, Zamawiający wybiera najkorzystniejszą ofertę spośród pozostałych ofert stosownie do treści art. 94 ust. 3 ustawy. </w:t>
      </w:r>
    </w:p>
    <w:p w14:paraId="3CA808B1" w14:textId="77777777" w:rsidR="00F756C4" w:rsidRPr="00B743C0" w:rsidRDefault="00F756C4" w:rsidP="00B64C84">
      <w:pPr>
        <w:numPr>
          <w:ilvl w:val="1"/>
          <w:numId w:val="29"/>
        </w:numPr>
        <w:tabs>
          <w:tab w:val="clear" w:pos="360"/>
        </w:tabs>
        <w:spacing w:after="120" w:line="360" w:lineRule="auto"/>
        <w:ind w:left="426" w:hanging="426"/>
        <w:jc w:val="both"/>
        <w:rPr>
          <w:rFonts w:ascii="Arial" w:hAnsi="Arial" w:cs="Arial"/>
          <w:bCs/>
          <w:color w:val="000000" w:themeColor="text1"/>
          <w:sz w:val="22"/>
          <w:szCs w:val="22"/>
        </w:rPr>
      </w:pPr>
      <w:r w:rsidRPr="00B743C0">
        <w:rPr>
          <w:rFonts w:ascii="Arial" w:hAnsi="Arial" w:cs="Arial"/>
          <w:bCs/>
          <w:color w:val="000000" w:themeColor="text1"/>
          <w:sz w:val="22"/>
          <w:szCs w:val="22"/>
        </w:rPr>
        <w:t>Do zmiany formy zabezpieczenia Umowy w trakcie jej realizacji stosuje się art. 149 ustawy.</w:t>
      </w:r>
    </w:p>
    <w:p w14:paraId="15624BAA" w14:textId="77777777" w:rsidR="00F756C4" w:rsidRPr="00B743C0" w:rsidRDefault="00F756C4" w:rsidP="00F756C4">
      <w:pPr>
        <w:tabs>
          <w:tab w:val="left" w:pos="426"/>
        </w:tabs>
        <w:spacing w:after="120" w:line="360" w:lineRule="auto"/>
        <w:ind w:left="426" w:hanging="426"/>
        <w:jc w:val="both"/>
        <w:rPr>
          <w:rFonts w:ascii="Arial" w:hAnsi="Arial" w:cs="Arial"/>
          <w:bCs/>
          <w:color w:val="000000" w:themeColor="text1"/>
          <w:sz w:val="22"/>
          <w:szCs w:val="22"/>
        </w:rPr>
      </w:pPr>
      <w:r w:rsidRPr="00B743C0">
        <w:rPr>
          <w:rFonts w:ascii="Arial" w:hAnsi="Arial" w:cs="Arial"/>
          <w:bCs/>
          <w:color w:val="000000" w:themeColor="text1"/>
          <w:sz w:val="22"/>
          <w:szCs w:val="22"/>
        </w:rPr>
        <w:t>9.</w:t>
      </w:r>
      <w:r w:rsidRPr="00B743C0">
        <w:rPr>
          <w:rFonts w:ascii="Arial" w:hAnsi="Arial" w:cs="Arial"/>
          <w:bCs/>
          <w:color w:val="000000" w:themeColor="text1"/>
          <w:sz w:val="22"/>
          <w:szCs w:val="22"/>
        </w:rPr>
        <w:tab/>
        <w:t>Zgodnie z art. 150 ust. 8 ustawy -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14:paraId="76FD78AB" w14:textId="77777777" w:rsidR="00F756C4" w:rsidRPr="00B743C0" w:rsidRDefault="00F756C4" w:rsidP="00F756C4">
      <w:pPr>
        <w:tabs>
          <w:tab w:val="left" w:pos="426"/>
        </w:tabs>
        <w:spacing w:after="120" w:line="360" w:lineRule="auto"/>
        <w:ind w:left="426" w:hanging="426"/>
        <w:jc w:val="both"/>
        <w:rPr>
          <w:rFonts w:ascii="Arial" w:hAnsi="Arial" w:cs="Arial"/>
          <w:bCs/>
          <w:color w:val="000000" w:themeColor="text1"/>
          <w:sz w:val="22"/>
          <w:szCs w:val="22"/>
        </w:rPr>
      </w:pPr>
      <w:r w:rsidRPr="00B743C0">
        <w:rPr>
          <w:rFonts w:ascii="Arial" w:hAnsi="Arial" w:cs="Arial"/>
          <w:bCs/>
          <w:color w:val="000000" w:themeColor="text1"/>
          <w:sz w:val="22"/>
          <w:szCs w:val="22"/>
        </w:rPr>
        <w:t>10.</w:t>
      </w:r>
      <w:r w:rsidRPr="00B743C0">
        <w:rPr>
          <w:rFonts w:ascii="Arial" w:hAnsi="Arial" w:cs="Arial"/>
          <w:bCs/>
          <w:color w:val="000000" w:themeColor="text1"/>
          <w:sz w:val="22"/>
          <w:szCs w:val="22"/>
        </w:rPr>
        <w:tab/>
        <w:t>Zwrot kwoty zabezpieczenia należytego wykonania Umowy następuje na zasadach określonych w art. 151 ust. 1 ustawy w terminie 30 dni od dnia zrealizowania Umowy.</w:t>
      </w:r>
    </w:p>
    <w:p w14:paraId="750B35FF" w14:textId="77777777" w:rsidR="00CA496F" w:rsidRPr="00B743C0" w:rsidRDefault="007F074B" w:rsidP="007F074B">
      <w:pPr>
        <w:tabs>
          <w:tab w:val="left" w:pos="567"/>
          <w:tab w:val="left" w:pos="709"/>
        </w:tabs>
        <w:spacing w:before="360" w:after="120" w:line="360" w:lineRule="auto"/>
        <w:rPr>
          <w:rFonts w:ascii="Arial" w:hAnsi="Arial" w:cs="Arial"/>
          <w:b/>
          <w:sz w:val="22"/>
          <w:szCs w:val="22"/>
        </w:rPr>
      </w:pPr>
      <w:r w:rsidRPr="00B743C0">
        <w:rPr>
          <w:rFonts w:ascii="Arial" w:hAnsi="Arial" w:cs="Arial"/>
          <w:b/>
          <w:sz w:val="22"/>
          <w:szCs w:val="22"/>
        </w:rPr>
        <w:t>X</w:t>
      </w:r>
      <w:r w:rsidR="00B563C0" w:rsidRPr="00B743C0">
        <w:rPr>
          <w:rFonts w:ascii="Arial" w:hAnsi="Arial" w:cs="Arial"/>
          <w:b/>
          <w:sz w:val="22"/>
          <w:szCs w:val="22"/>
        </w:rPr>
        <w:t>I</w:t>
      </w:r>
      <w:r w:rsidRPr="00B743C0">
        <w:rPr>
          <w:rFonts w:ascii="Arial" w:hAnsi="Arial" w:cs="Arial"/>
          <w:b/>
          <w:sz w:val="22"/>
          <w:szCs w:val="22"/>
        </w:rPr>
        <w:t xml:space="preserve">II. </w:t>
      </w:r>
      <w:r w:rsidRPr="00B743C0">
        <w:rPr>
          <w:rFonts w:ascii="Arial" w:hAnsi="Arial" w:cs="Arial"/>
          <w:b/>
          <w:sz w:val="22"/>
          <w:szCs w:val="22"/>
        </w:rPr>
        <w:tab/>
      </w:r>
      <w:r w:rsidR="00CA496F" w:rsidRPr="00B743C0">
        <w:rPr>
          <w:rFonts w:ascii="Arial" w:hAnsi="Arial" w:cs="Arial"/>
          <w:b/>
          <w:sz w:val="22"/>
          <w:szCs w:val="22"/>
        </w:rPr>
        <w:t>Termin związania złożoną ofertą.</w:t>
      </w:r>
    </w:p>
    <w:p w14:paraId="4A237DD5" w14:textId="77777777" w:rsidR="00A93C04" w:rsidRPr="00B743C0" w:rsidRDefault="00CA496F" w:rsidP="00E95D7B">
      <w:pPr>
        <w:pStyle w:val="Tresc"/>
        <w:numPr>
          <w:ilvl w:val="0"/>
          <w:numId w:val="6"/>
        </w:numPr>
        <w:tabs>
          <w:tab w:val="clear" w:pos="360"/>
          <w:tab w:val="num" w:pos="426"/>
        </w:tabs>
        <w:spacing w:line="360" w:lineRule="auto"/>
        <w:ind w:left="426" w:hanging="426"/>
        <w:rPr>
          <w:rFonts w:ascii="Arial" w:hAnsi="Arial" w:cs="Arial"/>
          <w:sz w:val="22"/>
          <w:szCs w:val="22"/>
        </w:rPr>
      </w:pPr>
      <w:r w:rsidRPr="00B743C0">
        <w:rPr>
          <w:rFonts w:ascii="Arial" w:hAnsi="Arial" w:cs="Arial"/>
          <w:sz w:val="22"/>
          <w:szCs w:val="22"/>
        </w:rPr>
        <w:t xml:space="preserve">Termin związania ofertą wynosi </w:t>
      </w:r>
      <w:r w:rsidR="00A93C04" w:rsidRPr="00B743C0">
        <w:rPr>
          <w:rFonts w:ascii="Arial" w:hAnsi="Arial" w:cs="Arial"/>
          <w:sz w:val="22"/>
          <w:szCs w:val="22"/>
        </w:rPr>
        <w:t>6</w:t>
      </w:r>
      <w:r w:rsidRPr="00B743C0">
        <w:rPr>
          <w:rFonts w:ascii="Arial" w:hAnsi="Arial" w:cs="Arial"/>
          <w:sz w:val="22"/>
          <w:szCs w:val="22"/>
        </w:rPr>
        <w:t xml:space="preserve">0 dni. </w:t>
      </w:r>
    </w:p>
    <w:p w14:paraId="4E9F3A81" w14:textId="77777777" w:rsidR="00CA496F" w:rsidRPr="00B743C0" w:rsidRDefault="00CA496F" w:rsidP="00E95D7B">
      <w:pPr>
        <w:pStyle w:val="Tresc"/>
        <w:numPr>
          <w:ilvl w:val="0"/>
          <w:numId w:val="6"/>
        </w:numPr>
        <w:tabs>
          <w:tab w:val="clear" w:pos="360"/>
          <w:tab w:val="num" w:pos="426"/>
        </w:tabs>
        <w:spacing w:line="360" w:lineRule="auto"/>
        <w:ind w:left="426" w:hanging="426"/>
        <w:rPr>
          <w:rFonts w:ascii="Arial" w:hAnsi="Arial" w:cs="Arial"/>
          <w:sz w:val="22"/>
          <w:szCs w:val="22"/>
        </w:rPr>
      </w:pPr>
      <w:r w:rsidRPr="00B743C0">
        <w:rPr>
          <w:rFonts w:ascii="Arial" w:hAnsi="Arial" w:cs="Arial"/>
          <w:sz w:val="22"/>
          <w:szCs w:val="22"/>
        </w:rPr>
        <w:t>Bieg terminu związania ofertą rozpoczyna się wraz z upływem terminu składania ofert.</w:t>
      </w:r>
    </w:p>
    <w:p w14:paraId="4D9456CE" w14:textId="77777777" w:rsidR="00CF76A8" w:rsidRPr="00B743C0" w:rsidRDefault="00CF76A8" w:rsidP="00E95D7B">
      <w:pPr>
        <w:pStyle w:val="Tresc"/>
        <w:numPr>
          <w:ilvl w:val="0"/>
          <w:numId w:val="6"/>
        </w:numPr>
        <w:tabs>
          <w:tab w:val="clear" w:pos="360"/>
          <w:tab w:val="num" w:pos="426"/>
        </w:tabs>
        <w:spacing w:line="360" w:lineRule="auto"/>
        <w:ind w:left="426" w:hanging="426"/>
        <w:rPr>
          <w:rFonts w:ascii="Arial" w:hAnsi="Arial" w:cs="Arial"/>
          <w:sz w:val="22"/>
          <w:szCs w:val="22"/>
        </w:rPr>
      </w:pPr>
      <w:r w:rsidRPr="00B743C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ED304E9" w14:textId="77777777" w:rsidR="00A93C04" w:rsidRPr="00B743C0" w:rsidRDefault="00A93C04" w:rsidP="00E95D7B">
      <w:pPr>
        <w:pStyle w:val="Tresc"/>
        <w:numPr>
          <w:ilvl w:val="0"/>
          <w:numId w:val="6"/>
        </w:numPr>
        <w:tabs>
          <w:tab w:val="clear" w:pos="360"/>
          <w:tab w:val="num" w:pos="426"/>
        </w:tabs>
        <w:spacing w:line="360" w:lineRule="auto"/>
        <w:ind w:left="426" w:hanging="426"/>
        <w:rPr>
          <w:rFonts w:ascii="Arial" w:hAnsi="Arial" w:cs="Arial"/>
          <w:sz w:val="22"/>
          <w:szCs w:val="22"/>
        </w:rPr>
      </w:pPr>
      <w:r w:rsidRPr="00B743C0">
        <w:rPr>
          <w:rFonts w:ascii="Arial" w:hAnsi="Arial" w:cs="Arial"/>
          <w:sz w:val="22"/>
          <w:szCs w:val="22"/>
        </w:rPr>
        <w:t>Odmowa wyrażenia</w:t>
      </w:r>
      <w:r w:rsidR="00DE55CD" w:rsidRPr="00B743C0">
        <w:rPr>
          <w:rFonts w:ascii="Arial" w:hAnsi="Arial" w:cs="Arial"/>
          <w:sz w:val="22"/>
          <w:szCs w:val="22"/>
        </w:rPr>
        <w:t xml:space="preserve"> zgody, o której mowa w pkt 3 powyżej, nie powoduje utraty wadium. </w:t>
      </w:r>
    </w:p>
    <w:p w14:paraId="107043F3" w14:textId="77777777" w:rsidR="00DE55CD" w:rsidRPr="00B743C0" w:rsidRDefault="00DE55CD" w:rsidP="00E95D7B">
      <w:pPr>
        <w:pStyle w:val="Tresc"/>
        <w:numPr>
          <w:ilvl w:val="0"/>
          <w:numId w:val="6"/>
        </w:numPr>
        <w:tabs>
          <w:tab w:val="clear" w:pos="360"/>
          <w:tab w:val="num" w:pos="426"/>
        </w:tabs>
        <w:spacing w:line="360" w:lineRule="auto"/>
        <w:ind w:left="426" w:hanging="426"/>
        <w:rPr>
          <w:rFonts w:ascii="Arial" w:hAnsi="Arial" w:cs="Arial"/>
          <w:sz w:val="22"/>
          <w:szCs w:val="22"/>
        </w:rPr>
      </w:pPr>
      <w:r w:rsidRPr="00B743C0">
        <w:rPr>
          <w:rFonts w:ascii="Arial" w:hAnsi="Arial" w:cs="Arial"/>
          <w:sz w:val="22"/>
          <w:szCs w:val="22"/>
        </w:rPr>
        <w:t xml:space="preserve">Przedłużenie terminu związania ofertą jest dopuszczalne tylko z jednoczesnym przedłużeniem okresu ważności wadium, albo jeżeli nie jest to możliwe, z wniesieniem </w:t>
      </w:r>
      <w:r w:rsidRPr="00B743C0">
        <w:rPr>
          <w:rFonts w:ascii="Arial" w:hAnsi="Arial" w:cs="Arial"/>
          <w:sz w:val="22"/>
          <w:szCs w:val="22"/>
        </w:rPr>
        <w:lastRenderedPageBreak/>
        <w:t xml:space="preserve">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DEB8AEF" w14:textId="77777777" w:rsidR="00F52D88" w:rsidRPr="00B743C0" w:rsidRDefault="00D7227B" w:rsidP="00E95D7B">
      <w:pPr>
        <w:pStyle w:val="Tresc"/>
        <w:numPr>
          <w:ilvl w:val="0"/>
          <w:numId w:val="6"/>
        </w:numPr>
        <w:tabs>
          <w:tab w:val="clear" w:pos="360"/>
          <w:tab w:val="num" w:pos="426"/>
        </w:tabs>
        <w:spacing w:line="360" w:lineRule="auto"/>
        <w:ind w:left="426" w:hanging="426"/>
        <w:rPr>
          <w:rFonts w:ascii="Arial" w:hAnsi="Arial" w:cs="Arial"/>
          <w:sz w:val="22"/>
          <w:szCs w:val="22"/>
        </w:rPr>
      </w:pPr>
      <w:r w:rsidRPr="00B743C0">
        <w:rPr>
          <w:rFonts w:ascii="Arial" w:hAnsi="Arial" w:cs="Arial"/>
          <w:sz w:val="22"/>
          <w:szCs w:val="22"/>
        </w:rPr>
        <w:t>W przypadku wniesienia</w:t>
      </w:r>
      <w:r w:rsidR="00CA496F" w:rsidRPr="00B743C0">
        <w:rPr>
          <w:rFonts w:ascii="Arial" w:hAnsi="Arial" w:cs="Arial"/>
          <w:sz w:val="22"/>
          <w:szCs w:val="22"/>
        </w:rPr>
        <w:t xml:space="preserve"> odwołania po upływie terminu składania ofert </w:t>
      </w:r>
      <w:r w:rsidRPr="00B743C0">
        <w:rPr>
          <w:rFonts w:ascii="Arial" w:hAnsi="Arial" w:cs="Arial"/>
          <w:sz w:val="22"/>
          <w:szCs w:val="22"/>
        </w:rPr>
        <w:t xml:space="preserve">bieg terminu </w:t>
      </w:r>
      <w:r w:rsidR="00CA496F" w:rsidRPr="00B743C0">
        <w:rPr>
          <w:rFonts w:ascii="Arial" w:hAnsi="Arial" w:cs="Arial"/>
          <w:sz w:val="22"/>
          <w:szCs w:val="22"/>
        </w:rPr>
        <w:t xml:space="preserve"> związania ofertą </w:t>
      </w:r>
      <w:r w:rsidR="00F52D88" w:rsidRPr="00B743C0">
        <w:rPr>
          <w:rFonts w:ascii="Arial" w:hAnsi="Arial" w:cs="Arial"/>
          <w:sz w:val="22"/>
          <w:szCs w:val="22"/>
        </w:rPr>
        <w:t xml:space="preserve">ulega zawieszeniu </w:t>
      </w:r>
      <w:r w:rsidR="00CA496F" w:rsidRPr="00B743C0">
        <w:rPr>
          <w:rFonts w:ascii="Arial" w:hAnsi="Arial" w:cs="Arial"/>
          <w:sz w:val="22"/>
          <w:szCs w:val="22"/>
        </w:rPr>
        <w:t xml:space="preserve">do czasu ogłoszenia </w:t>
      </w:r>
      <w:r w:rsidR="00F52D88" w:rsidRPr="00B743C0">
        <w:rPr>
          <w:rFonts w:ascii="Arial" w:hAnsi="Arial" w:cs="Arial"/>
          <w:sz w:val="22"/>
          <w:szCs w:val="22"/>
        </w:rPr>
        <w:t xml:space="preserve">przez Izbę </w:t>
      </w:r>
      <w:r w:rsidR="00CA496F" w:rsidRPr="00B743C0">
        <w:rPr>
          <w:rFonts w:ascii="Arial" w:hAnsi="Arial" w:cs="Arial"/>
          <w:sz w:val="22"/>
          <w:szCs w:val="22"/>
        </w:rPr>
        <w:t>orzeczenia.</w:t>
      </w:r>
    </w:p>
    <w:p w14:paraId="103DBB82" w14:textId="77777777" w:rsidR="005E707E" w:rsidRPr="00B743C0" w:rsidRDefault="00F52D88" w:rsidP="003D5B35">
      <w:pPr>
        <w:spacing w:before="360" w:after="120" w:line="360" w:lineRule="auto"/>
        <w:rPr>
          <w:rFonts w:ascii="Arial" w:hAnsi="Arial" w:cs="Arial"/>
          <w:b/>
          <w:sz w:val="22"/>
          <w:szCs w:val="22"/>
        </w:rPr>
      </w:pPr>
      <w:r w:rsidRPr="00B743C0">
        <w:rPr>
          <w:rFonts w:ascii="Arial" w:hAnsi="Arial" w:cs="Arial"/>
          <w:b/>
          <w:sz w:val="22"/>
          <w:szCs w:val="22"/>
        </w:rPr>
        <w:t>XI</w:t>
      </w:r>
      <w:r w:rsidR="00B563C0" w:rsidRPr="00B743C0">
        <w:rPr>
          <w:rFonts w:ascii="Arial" w:hAnsi="Arial" w:cs="Arial"/>
          <w:b/>
          <w:sz w:val="22"/>
          <w:szCs w:val="22"/>
        </w:rPr>
        <w:t>V</w:t>
      </w:r>
      <w:r w:rsidRPr="00B743C0">
        <w:rPr>
          <w:rFonts w:ascii="Arial" w:hAnsi="Arial" w:cs="Arial"/>
          <w:b/>
          <w:sz w:val="22"/>
          <w:szCs w:val="22"/>
        </w:rPr>
        <w:t>.     Opi</w:t>
      </w:r>
      <w:r w:rsidR="003D5B35" w:rsidRPr="00B743C0">
        <w:rPr>
          <w:rFonts w:ascii="Arial" w:hAnsi="Arial" w:cs="Arial"/>
          <w:b/>
          <w:sz w:val="22"/>
          <w:szCs w:val="22"/>
        </w:rPr>
        <w:t>s sposobu przygotowania oferty.</w:t>
      </w:r>
    </w:p>
    <w:p w14:paraId="2B4F250C" w14:textId="77777777" w:rsidR="005E707E" w:rsidRPr="00B743C0" w:rsidRDefault="005E707E" w:rsidP="00E95D7B">
      <w:pPr>
        <w:pStyle w:val="Trescznumztab"/>
        <w:numPr>
          <w:ilvl w:val="0"/>
          <w:numId w:val="12"/>
        </w:numPr>
        <w:tabs>
          <w:tab w:val="clear" w:pos="360"/>
          <w:tab w:val="clear" w:pos="567"/>
        </w:tabs>
        <w:spacing w:line="360" w:lineRule="auto"/>
        <w:ind w:left="426" w:hanging="426"/>
        <w:jc w:val="both"/>
        <w:rPr>
          <w:rFonts w:ascii="Arial" w:hAnsi="Arial" w:cs="Arial"/>
          <w:sz w:val="22"/>
          <w:szCs w:val="22"/>
        </w:rPr>
      </w:pPr>
      <w:r w:rsidRPr="00B743C0">
        <w:rPr>
          <w:rFonts w:ascii="Arial" w:hAnsi="Arial" w:cs="Arial"/>
          <w:color w:val="000000"/>
          <w:sz w:val="22"/>
          <w:szCs w:val="22"/>
        </w:rPr>
        <w:t>Oferta musi być przedstawiona zgodnie z zasadami określonymi w ustawie i odpowiadać treści SIWZ.</w:t>
      </w:r>
    </w:p>
    <w:p w14:paraId="164D0764" w14:textId="77777777" w:rsidR="005E707E" w:rsidRPr="00B743C0" w:rsidRDefault="00D01151" w:rsidP="00E95D7B">
      <w:pPr>
        <w:widowControl w:val="0"/>
        <w:numPr>
          <w:ilvl w:val="0"/>
          <w:numId w:val="21"/>
        </w:numPr>
        <w:tabs>
          <w:tab w:val="left" w:pos="360"/>
          <w:tab w:val="left" w:pos="6804"/>
          <w:tab w:val="right" w:pos="8505"/>
        </w:tabs>
        <w:spacing w:after="120" w:line="276" w:lineRule="auto"/>
        <w:ind w:left="426" w:hanging="426"/>
        <w:jc w:val="both"/>
        <w:rPr>
          <w:rFonts w:ascii="Arial" w:hAnsi="Arial" w:cs="Arial"/>
          <w:b/>
          <w:color w:val="000000"/>
          <w:sz w:val="22"/>
          <w:szCs w:val="22"/>
        </w:rPr>
      </w:pPr>
      <w:r w:rsidRPr="00B743C0">
        <w:rPr>
          <w:rFonts w:ascii="Arial" w:hAnsi="Arial" w:cs="Arial"/>
          <w:color w:val="000000"/>
          <w:sz w:val="22"/>
          <w:szCs w:val="22"/>
        </w:rPr>
        <w:t>O</w:t>
      </w:r>
      <w:r w:rsidR="005E707E" w:rsidRPr="00B743C0">
        <w:rPr>
          <w:rFonts w:ascii="Arial" w:hAnsi="Arial" w:cs="Arial"/>
          <w:color w:val="000000"/>
          <w:sz w:val="22"/>
          <w:szCs w:val="22"/>
        </w:rPr>
        <w:t>fert</w:t>
      </w:r>
      <w:r w:rsidR="00116541" w:rsidRPr="00B743C0">
        <w:rPr>
          <w:rFonts w:ascii="Arial" w:hAnsi="Arial" w:cs="Arial"/>
          <w:color w:val="000000"/>
          <w:sz w:val="22"/>
          <w:szCs w:val="22"/>
        </w:rPr>
        <w:t>ę</w:t>
      </w:r>
      <w:r w:rsidR="005E707E" w:rsidRPr="00B743C0">
        <w:rPr>
          <w:rFonts w:ascii="Arial" w:hAnsi="Arial" w:cs="Arial"/>
          <w:color w:val="000000"/>
          <w:sz w:val="22"/>
          <w:szCs w:val="22"/>
        </w:rPr>
        <w:t xml:space="preserve"> </w:t>
      </w:r>
      <w:r w:rsidRPr="00B743C0">
        <w:rPr>
          <w:rFonts w:ascii="Arial" w:hAnsi="Arial" w:cs="Arial"/>
          <w:color w:val="000000"/>
          <w:sz w:val="22"/>
          <w:szCs w:val="22"/>
        </w:rPr>
        <w:t xml:space="preserve">stanowi </w:t>
      </w:r>
      <w:r w:rsidR="005E707E" w:rsidRPr="00B743C0">
        <w:rPr>
          <w:rFonts w:ascii="Arial" w:hAnsi="Arial" w:cs="Arial"/>
          <w:color w:val="000000"/>
          <w:sz w:val="22"/>
          <w:szCs w:val="22"/>
        </w:rPr>
        <w:t xml:space="preserve">wypełniony </w:t>
      </w:r>
      <w:r w:rsidRPr="00B743C0">
        <w:rPr>
          <w:rFonts w:ascii="Arial" w:hAnsi="Arial" w:cs="Arial"/>
          <w:color w:val="000000"/>
          <w:sz w:val="22"/>
          <w:szCs w:val="22"/>
        </w:rPr>
        <w:t xml:space="preserve">i podpisany </w:t>
      </w:r>
      <w:r w:rsidR="00AB108E" w:rsidRPr="00B743C0">
        <w:rPr>
          <w:rFonts w:ascii="Arial" w:hAnsi="Arial" w:cs="Arial"/>
          <w:b/>
          <w:color w:val="000000"/>
          <w:sz w:val="22"/>
          <w:szCs w:val="22"/>
        </w:rPr>
        <w:t>Formularz O</w:t>
      </w:r>
      <w:r w:rsidR="005E707E" w:rsidRPr="00B743C0">
        <w:rPr>
          <w:rFonts w:ascii="Arial" w:hAnsi="Arial" w:cs="Arial"/>
          <w:b/>
          <w:color w:val="000000"/>
          <w:sz w:val="22"/>
          <w:szCs w:val="22"/>
        </w:rPr>
        <w:t>fertowy</w:t>
      </w:r>
      <w:r w:rsidR="005E707E" w:rsidRPr="00B743C0">
        <w:rPr>
          <w:rFonts w:ascii="Arial" w:hAnsi="Arial" w:cs="Arial"/>
          <w:color w:val="000000"/>
          <w:sz w:val="22"/>
          <w:szCs w:val="22"/>
        </w:rPr>
        <w:t xml:space="preserve"> sporządzony zgodnie </w:t>
      </w:r>
      <w:r w:rsidRPr="00B743C0">
        <w:rPr>
          <w:rFonts w:ascii="Arial" w:hAnsi="Arial" w:cs="Arial"/>
          <w:color w:val="000000"/>
          <w:sz w:val="22"/>
          <w:szCs w:val="22"/>
        </w:rPr>
        <w:br/>
      </w:r>
      <w:r w:rsidR="005E707E" w:rsidRPr="00B743C0">
        <w:rPr>
          <w:rFonts w:ascii="Arial" w:hAnsi="Arial" w:cs="Arial"/>
          <w:color w:val="000000"/>
          <w:sz w:val="22"/>
          <w:szCs w:val="22"/>
        </w:rPr>
        <w:t xml:space="preserve">z </w:t>
      </w:r>
      <w:r w:rsidR="005E707E" w:rsidRPr="00B743C0">
        <w:rPr>
          <w:rFonts w:ascii="Arial" w:hAnsi="Arial" w:cs="Arial"/>
          <w:b/>
          <w:color w:val="000000"/>
          <w:sz w:val="22"/>
          <w:szCs w:val="22"/>
          <w:u w:val="single"/>
        </w:rPr>
        <w:t>z</w:t>
      </w:r>
      <w:r w:rsidR="005E707E" w:rsidRPr="00B743C0">
        <w:rPr>
          <w:rFonts w:ascii="Arial" w:hAnsi="Arial" w:cs="Arial"/>
          <w:b/>
          <w:bCs/>
          <w:color w:val="000000"/>
          <w:sz w:val="22"/>
          <w:szCs w:val="22"/>
          <w:u w:val="single"/>
        </w:rPr>
        <w:t xml:space="preserve">ałącznikiem nr </w:t>
      </w:r>
      <w:r w:rsidR="00AB108E" w:rsidRPr="00B743C0">
        <w:rPr>
          <w:rFonts w:ascii="Arial" w:hAnsi="Arial" w:cs="Arial"/>
          <w:b/>
          <w:bCs/>
          <w:color w:val="000000"/>
          <w:sz w:val="22"/>
          <w:szCs w:val="22"/>
          <w:u w:val="single"/>
        </w:rPr>
        <w:t>2</w:t>
      </w:r>
      <w:r w:rsidR="005E707E" w:rsidRPr="00B743C0">
        <w:rPr>
          <w:rFonts w:ascii="Arial" w:hAnsi="Arial" w:cs="Arial"/>
          <w:b/>
          <w:bCs/>
          <w:color w:val="000000"/>
          <w:sz w:val="22"/>
          <w:szCs w:val="22"/>
          <w:u w:val="single"/>
        </w:rPr>
        <w:t xml:space="preserve"> do SIWZ</w:t>
      </w:r>
      <w:r w:rsidRPr="00B743C0">
        <w:rPr>
          <w:rFonts w:ascii="Arial" w:hAnsi="Arial" w:cs="Arial"/>
          <w:b/>
          <w:color w:val="000000"/>
          <w:sz w:val="22"/>
          <w:szCs w:val="22"/>
        </w:rPr>
        <w:t>.</w:t>
      </w:r>
    </w:p>
    <w:p w14:paraId="24214C7D" w14:textId="77777777" w:rsidR="00D01151" w:rsidRPr="00B743C0" w:rsidRDefault="00D01151" w:rsidP="00E95D7B">
      <w:pPr>
        <w:widowControl w:val="0"/>
        <w:numPr>
          <w:ilvl w:val="0"/>
          <w:numId w:val="21"/>
        </w:numPr>
        <w:tabs>
          <w:tab w:val="left" w:pos="360"/>
          <w:tab w:val="left" w:pos="6804"/>
          <w:tab w:val="right" w:pos="8505"/>
        </w:tabs>
        <w:spacing w:after="120" w:line="276" w:lineRule="auto"/>
        <w:ind w:left="426" w:hanging="426"/>
        <w:jc w:val="both"/>
        <w:rPr>
          <w:rFonts w:ascii="Arial" w:hAnsi="Arial" w:cs="Arial"/>
          <w:color w:val="000000"/>
          <w:sz w:val="22"/>
          <w:szCs w:val="22"/>
        </w:rPr>
      </w:pPr>
      <w:r w:rsidRPr="00B743C0">
        <w:rPr>
          <w:rFonts w:ascii="Arial" w:hAnsi="Arial" w:cs="Arial"/>
          <w:color w:val="000000"/>
          <w:sz w:val="22"/>
          <w:szCs w:val="22"/>
        </w:rPr>
        <w:t>Do oferty należy dołączyć:</w:t>
      </w:r>
    </w:p>
    <w:p w14:paraId="2C8023FD" w14:textId="77777777" w:rsidR="005E707E" w:rsidRPr="00B743C0" w:rsidRDefault="005E707E" w:rsidP="00E95D7B">
      <w:pPr>
        <w:widowControl w:val="0"/>
        <w:numPr>
          <w:ilvl w:val="1"/>
          <w:numId w:val="21"/>
        </w:numPr>
        <w:tabs>
          <w:tab w:val="left" w:pos="851"/>
          <w:tab w:val="right" w:pos="8505"/>
        </w:tabs>
        <w:spacing w:after="120" w:line="360" w:lineRule="auto"/>
        <w:ind w:left="851" w:hanging="425"/>
        <w:jc w:val="both"/>
        <w:rPr>
          <w:rFonts w:ascii="Arial" w:hAnsi="Arial" w:cs="Arial"/>
          <w:color w:val="000000"/>
          <w:sz w:val="22"/>
          <w:szCs w:val="22"/>
        </w:rPr>
      </w:pPr>
      <w:r w:rsidRPr="00B743C0">
        <w:rPr>
          <w:rFonts w:ascii="Arial" w:hAnsi="Arial" w:cs="Arial"/>
          <w:color w:val="000000"/>
          <w:sz w:val="22"/>
          <w:szCs w:val="22"/>
        </w:rPr>
        <w:t>pełnomocnictwo do podpisania oferty, względnie do podpisania innych dokumentów</w:t>
      </w:r>
      <w:r w:rsidR="005245F5" w:rsidRPr="00B743C0">
        <w:rPr>
          <w:rFonts w:ascii="Arial" w:hAnsi="Arial" w:cs="Arial"/>
          <w:color w:val="000000"/>
          <w:sz w:val="22"/>
          <w:szCs w:val="22"/>
        </w:rPr>
        <w:t xml:space="preserve"> i oświadczeń</w:t>
      </w:r>
      <w:r w:rsidRPr="00B743C0">
        <w:rPr>
          <w:rFonts w:ascii="Arial" w:hAnsi="Arial" w:cs="Arial"/>
          <w:color w:val="000000"/>
          <w:sz w:val="22"/>
          <w:szCs w:val="22"/>
        </w:rPr>
        <w:t xml:space="preserve"> składanych wraz z ofertą, o ile prawo to nie wynika z innych dokumentów lub pełnomocnictw złożonych wraz z ofertą.</w:t>
      </w:r>
      <w:r w:rsidR="00D01151" w:rsidRPr="00B743C0">
        <w:rPr>
          <w:rFonts w:ascii="Arial" w:hAnsi="Arial" w:cs="Arial"/>
          <w:color w:val="000000"/>
          <w:sz w:val="22"/>
          <w:szCs w:val="22"/>
        </w:rPr>
        <w:t xml:space="preserve"> W przypadku, gdy pełnomocnictwa udziela inna osoba niż uprawniony do reprezentowania podmiot z mocy prawa lub umowy spółki, należy dołączyć do oferty również pełnomocni</w:t>
      </w:r>
      <w:r w:rsidR="005B4141" w:rsidRPr="00B743C0">
        <w:rPr>
          <w:rFonts w:ascii="Arial" w:hAnsi="Arial" w:cs="Arial"/>
          <w:color w:val="000000"/>
          <w:sz w:val="22"/>
          <w:szCs w:val="22"/>
        </w:rPr>
        <w:t>ctwo do dokonania tej czynności;</w:t>
      </w:r>
    </w:p>
    <w:p w14:paraId="4AF16CD0" w14:textId="4AE210D7" w:rsidR="005B4141" w:rsidRPr="00B743C0" w:rsidRDefault="005B4141" w:rsidP="00E95D7B">
      <w:pPr>
        <w:widowControl w:val="0"/>
        <w:numPr>
          <w:ilvl w:val="1"/>
          <w:numId w:val="21"/>
        </w:numPr>
        <w:tabs>
          <w:tab w:val="left" w:pos="851"/>
          <w:tab w:val="right" w:pos="8505"/>
        </w:tabs>
        <w:spacing w:after="120" w:line="360" w:lineRule="auto"/>
        <w:ind w:left="851" w:hanging="425"/>
        <w:jc w:val="both"/>
        <w:rPr>
          <w:rFonts w:ascii="Arial" w:hAnsi="Arial" w:cs="Arial"/>
          <w:color w:val="000000"/>
          <w:sz w:val="22"/>
          <w:szCs w:val="22"/>
        </w:rPr>
      </w:pPr>
      <w:r w:rsidRPr="00B743C0">
        <w:rPr>
          <w:rFonts w:ascii="Arial" w:hAnsi="Arial" w:cs="Arial"/>
          <w:color w:val="000000"/>
          <w:sz w:val="22"/>
          <w:szCs w:val="22"/>
        </w:rPr>
        <w:t xml:space="preserve">zobowiązanie podmiotu trzeciego, o którym mowa w pkt 4 Rozdziału VI SIWZ </w:t>
      </w:r>
      <w:r w:rsidR="005351E2" w:rsidRPr="00B743C0">
        <w:rPr>
          <w:rFonts w:ascii="Arial" w:hAnsi="Arial" w:cs="Arial"/>
          <w:color w:val="000000"/>
          <w:sz w:val="22"/>
          <w:szCs w:val="22"/>
        </w:rPr>
        <w:br/>
      </w:r>
      <w:r w:rsidRPr="00B743C0">
        <w:rPr>
          <w:rFonts w:ascii="Arial" w:hAnsi="Arial" w:cs="Arial"/>
          <w:color w:val="000000"/>
          <w:sz w:val="22"/>
          <w:szCs w:val="22"/>
        </w:rPr>
        <w:t xml:space="preserve">i </w:t>
      </w:r>
      <w:r w:rsidR="005351E2" w:rsidRPr="00B743C0">
        <w:rPr>
          <w:rFonts w:ascii="Arial" w:hAnsi="Arial" w:cs="Arial"/>
          <w:color w:val="000000"/>
          <w:sz w:val="22"/>
          <w:szCs w:val="22"/>
        </w:rPr>
        <w:t>10</w:t>
      </w:r>
      <w:r w:rsidRPr="00B743C0">
        <w:rPr>
          <w:rFonts w:ascii="Arial" w:hAnsi="Arial" w:cs="Arial"/>
          <w:color w:val="000000"/>
          <w:sz w:val="22"/>
          <w:szCs w:val="22"/>
        </w:rPr>
        <w:t xml:space="preserve"> Rozdziału VII SIWZ </w:t>
      </w:r>
      <w:proofErr w:type="spellStart"/>
      <w:r w:rsidRPr="00B743C0">
        <w:rPr>
          <w:rFonts w:ascii="Arial" w:hAnsi="Arial" w:cs="Arial"/>
          <w:color w:val="000000"/>
          <w:sz w:val="22"/>
          <w:szCs w:val="22"/>
        </w:rPr>
        <w:t>SIWZ</w:t>
      </w:r>
      <w:proofErr w:type="spellEnd"/>
      <w:r w:rsidRPr="00B743C0">
        <w:rPr>
          <w:rFonts w:ascii="Arial" w:hAnsi="Arial" w:cs="Arial"/>
          <w:color w:val="000000"/>
          <w:sz w:val="22"/>
          <w:szCs w:val="22"/>
        </w:rPr>
        <w:t xml:space="preserve"> – jeżeli wykonawca polega na zasobach lub sytuacji podmiotu trzeciego.</w:t>
      </w:r>
    </w:p>
    <w:p w14:paraId="2AE8417A" w14:textId="77777777" w:rsidR="005E707E" w:rsidRPr="00B743C0" w:rsidRDefault="005E707E" w:rsidP="00E95D7B">
      <w:pPr>
        <w:widowControl w:val="0"/>
        <w:numPr>
          <w:ilvl w:val="0"/>
          <w:numId w:val="21"/>
        </w:numPr>
        <w:tabs>
          <w:tab w:val="left" w:pos="360"/>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Oferta powinna być podpisana przez osobę/osoby upoważnione do reprezentowania Wykonawcy, zgodnie z formą reprezentacji Wykonawcy określoną w rejestrze sądowym lub w innym dokumencie, właściwym dla danej formy organizacyjnej Wykonawcy, albo przez pełnomocnika Wykonawcy.</w:t>
      </w:r>
    </w:p>
    <w:p w14:paraId="2B24BDF6" w14:textId="77777777" w:rsidR="005E707E" w:rsidRPr="00B743C0" w:rsidRDefault="005E707E" w:rsidP="00E95D7B">
      <w:pPr>
        <w:widowControl w:val="0"/>
        <w:numPr>
          <w:ilvl w:val="0"/>
          <w:numId w:val="21"/>
        </w:numPr>
        <w:tabs>
          <w:tab w:val="left" w:pos="6804"/>
          <w:tab w:val="right" w:pos="8505"/>
        </w:tabs>
        <w:spacing w:after="120" w:line="360" w:lineRule="auto"/>
        <w:jc w:val="both"/>
        <w:rPr>
          <w:rFonts w:ascii="Arial" w:hAnsi="Arial" w:cs="Arial"/>
          <w:color w:val="000000"/>
          <w:sz w:val="22"/>
          <w:szCs w:val="22"/>
        </w:rPr>
      </w:pPr>
      <w:r w:rsidRPr="00B743C0">
        <w:rPr>
          <w:rFonts w:ascii="Arial" w:hAnsi="Arial" w:cs="Arial"/>
          <w:color w:val="000000"/>
          <w:sz w:val="22"/>
          <w:szCs w:val="22"/>
        </w:rPr>
        <w:t xml:space="preserve">Oświadczenia, o których mowa w </w:t>
      </w:r>
      <w:r w:rsidR="00EF4C44" w:rsidRPr="00B743C0">
        <w:rPr>
          <w:rFonts w:ascii="Arial" w:hAnsi="Arial" w:cs="Arial"/>
          <w:color w:val="000000"/>
          <w:sz w:val="22"/>
          <w:szCs w:val="22"/>
        </w:rPr>
        <w:t>Rozdziale VII SIWZ</w:t>
      </w:r>
      <w:r w:rsidRPr="00B743C0">
        <w:rPr>
          <w:rFonts w:ascii="Arial" w:hAnsi="Arial" w:cs="Arial"/>
          <w:color w:val="000000"/>
          <w:sz w:val="22"/>
          <w:szCs w:val="22"/>
        </w:rPr>
        <w:t xml:space="preserve">, dotyczące </w:t>
      </w:r>
      <w:r w:rsidR="00113036" w:rsidRPr="00B743C0">
        <w:rPr>
          <w:rFonts w:ascii="Arial" w:hAnsi="Arial" w:cs="Arial"/>
          <w:color w:val="000000"/>
          <w:sz w:val="22"/>
          <w:szCs w:val="22"/>
        </w:rPr>
        <w:t>W</w:t>
      </w:r>
      <w:r w:rsidRPr="00B743C0">
        <w:rPr>
          <w:rFonts w:ascii="Arial" w:hAnsi="Arial" w:cs="Arial"/>
          <w:color w:val="000000"/>
          <w:sz w:val="22"/>
          <w:szCs w:val="22"/>
        </w:rPr>
        <w:t xml:space="preserve">ykonawcy i innych podmiotów, na których zdolnościach lub sytuacji polega </w:t>
      </w:r>
      <w:r w:rsidR="00113036" w:rsidRPr="00B743C0">
        <w:rPr>
          <w:rFonts w:ascii="Arial" w:hAnsi="Arial" w:cs="Arial"/>
          <w:color w:val="000000"/>
          <w:sz w:val="22"/>
          <w:szCs w:val="22"/>
        </w:rPr>
        <w:t>W</w:t>
      </w:r>
      <w:r w:rsidRPr="00B743C0">
        <w:rPr>
          <w:rFonts w:ascii="Arial" w:hAnsi="Arial" w:cs="Arial"/>
          <w:color w:val="000000"/>
          <w:sz w:val="22"/>
          <w:szCs w:val="22"/>
        </w:rPr>
        <w:t>ykonawca na zasadach określonych w art. 22a ustawy oraz dotyczące podwykonawców, składane są w oryginale.</w:t>
      </w:r>
    </w:p>
    <w:p w14:paraId="3B985BA3" w14:textId="77777777" w:rsidR="005245F5" w:rsidRPr="00B743C0" w:rsidRDefault="005E707E" w:rsidP="00E95D7B">
      <w:pPr>
        <w:widowControl w:val="0"/>
        <w:numPr>
          <w:ilvl w:val="0"/>
          <w:numId w:val="21"/>
        </w:numPr>
        <w:tabs>
          <w:tab w:val="left" w:pos="6804"/>
          <w:tab w:val="right" w:pos="8505"/>
        </w:tabs>
        <w:spacing w:after="120" w:line="360" w:lineRule="auto"/>
        <w:jc w:val="both"/>
        <w:rPr>
          <w:rFonts w:ascii="Arial" w:hAnsi="Arial" w:cs="Arial"/>
          <w:color w:val="000000"/>
          <w:sz w:val="22"/>
          <w:szCs w:val="22"/>
        </w:rPr>
      </w:pPr>
      <w:r w:rsidRPr="00B743C0">
        <w:rPr>
          <w:rFonts w:ascii="Arial" w:hAnsi="Arial" w:cs="Arial"/>
          <w:color w:val="000000"/>
          <w:sz w:val="22"/>
          <w:szCs w:val="22"/>
        </w:rPr>
        <w:t>Dokumenty, o których mowa w</w:t>
      </w:r>
      <w:r w:rsidR="00481B61" w:rsidRPr="00B743C0">
        <w:rPr>
          <w:rFonts w:ascii="Arial" w:hAnsi="Arial" w:cs="Arial"/>
          <w:color w:val="000000"/>
          <w:sz w:val="22"/>
          <w:szCs w:val="22"/>
        </w:rPr>
        <w:t xml:space="preserve"> </w:t>
      </w:r>
      <w:r w:rsidR="00EF4C44" w:rsidRPr="00B743C0">
        <w:rPr>
          <w:rFonts w:ascii="Arial" w:hAnsi="Arial" w:cs="Arial"/>
          <w:color w:val="000000"/>
          <w:sz w:val="22"/>
          <w:szCs w:val="22"/>
        </w:rPr>
        <w:t>Rozdziale VII SIWZ</w:t>
      </w:r>
      <w:r w:rsidRPr="00B743C0">
        <w:rPr>
          <w:rFonts w:ascii="Arial" w:hAnsi="Arial" w:cs="Arial"/>
          <w:color w:val="000000"/>
          <w:sz w:val="22"/>
          <w:szCs w:val="22"/>
        </w:rPr>
        <w:t>, inne niż oświadczenia,</w:t>
      </w:r>
      <w:r w:rsidR="00481B61" w:rsidRPr="00B743C0">
        <w:rPr>
          <w:rFonts w:ascii="Arial" w:hAnsi="Arial" w:cs="Arial"/>
          <w:color w:val="000000"/>
          <w:sz w:val="22"/>
          <w:szCs w:val="22"/>
        </w:rPr>
        <w:br/>
      </w:r>
      <w:r w:rsidRPr="00B743C0">
        <w:rPr>
          <w:rFonts w:ascii="Arial" w:hAnsi="Arial" w:cs="Arial"/>
          <w:color w:val="000000"/>
          <w:sz w:val="22"/>
          <w:szCs w:val="22"/>
        </w:rPr>
        <w:t xml:space="preserve"> o których mowa w </w:t>
      </w:r>
      <w:r w:rsidR="00EF4C44" w:rsidRPr="00B743C0">
        <w:rPr>
          <w:rFonts w:ascii="Arial" w:hAnsi="Arial" w:cs="Arial"/>
          <w:color w:val="000000"/>
          <w:sz w:val="22"/>
          <w:szCs w:val="22"/>
        </w:rPr>
        <w:t>pkt 15 powyżej</w:t>
      </w:r>
      <w:r w:rsidRPr="00B743C0">
        <w:rPr>
          <w:rFonts w:ascii="Arial" w:hAnsi="Arial" w:cs="Arial"/>
          <w:color w:val="000000"/>
          <w:sz w:val="22"/>
          <w:szCs w:val="22"/>
        </w:rPr>
        <w:t>, składane są w oryginale lub kopii poświadczonej za zgodność z oryginałem.</w:t>
      </w:r>
    </w:p>
    <w:p w14:paraId="5F004AD0" w14:textId="77777777" w:rsidR="005E707E" w:rsidRPr="00B743C0" w:rsidRDefault="005245F5" w:rsidP="005245F5">
      <w:pPr>
        <w:widowControl w:val="0"/>
        <w:tabs>
          <w:tab w:val="left" w:pos="6804"/>
          <w:tab w:val="right" w:pos="8505"/>
        </w:tabs>
        <w:spacing w:after="120" w:line="360" w:lineRule="auto"/>
        <w:ind w:left="360"/>
        <w:jc w:val="both"/>
        <w:rPr>
          <w:rFonts w:ascii="Arial" w:hAnsi="Arial" w:cs="Arial"/>
          <w:color w:val="000000"/>
          <w:sz w:val="22"/>
          <w:szCs w:val="22"/>
        </w:rPr>
      </w:pPr>
      <w:r w:rsidRPr="00B743C0">
        <w:rPr>
          <w:rFonts w:ascii="Arial" w:hAnsi="Arial" w:cs="Arial"/>
          <w:color w:val="000000"/>
          <w:sz w:val="22"/>
          <w:szCs w:val="22"/>
        </w:rPr>
        <w:lastRenderedPageBreak/>
        <w:t>Poświadczeni</w:t>
      </w:r>
      <w:r w:rsidR="00113036" w:rsidRPr="00B743C0">
        <w:rPr>
          <w:rFonts w:ascii="Arial" w:hAnsi="Arial" w:cs="Arial"/>
          <w:color w:val="000000"/>
          <w:sz w:val="22"/>
          <w:szCs w:val="22"/>
        </w:rPr>
        <w:t>a</w:t>
      </w:r>
      <w:r w:rsidRPr="00B743C0">
        <w:rPr>
          <w:rFonts w:ascii="Arial" w:hAnsi="Arial" w:cs="Arial"/>
          <w:color w:val="000000"/>
          <w:sz w:val="22"/>
          <w:szCs w:val="22"/>
        </w:rPr>
        <w:t xml:space="preserve"> za zgodność z oryginałem </w:t>
      </w:r>
      <w:r w:rsidR="009D0798" w:rsidRPr="00B743C0">
        <w:rPr>
          <w:rFonts w:ascii="Arial" w:hAnsi="Arial" w:cs="Arial"/>
          <w:color w:val="000000"/>
          <w:sz w:val="22"/>
          <w:szCs w:val="22"/>
        </w:rPr>
        <w:t>winno być sporządzone w sposób umożliwiający identyfikacje podpisu (np. wraz z imienn</w:t>
      </w:r>
      <w:r w:rsidR="008A7359" w:rsidRPr="00B743C0">
        <w:rPr>
          <w:rFonts w:ascii="Arial" w:hAnsi="Arial" w:cs="Arial"/>
          <w:color w:val="000000"/>
          <w:sz w:val="22"/>
          <w:szCs w:val="22"/>
        </w:rPr>
        <w:t>ą</w:t>
      </w:r>
      <w:r w:rsidR="009D0798" w:rsidRPr="00B743C0">
        <w:rPr>
          <w:rFonts w:ascii="Arial" w:hAnsi="Arial" w:cs="Arial"/>
          <w:color w:val="000000"/>
          <w:sz w:val="22"/>
          <w:szCs w:val="22"/>
        </w:rPr>
        <w:t xml:space="preserve"> pieczątką osoby poświadczającej kopie dokumentu za zgodność z oryginałem). </w:t>
      </w:r>
    </w:p>
    <w:p w14:paraId="2942FC29" w14:textId="77777777" w:rsidR="005E707E" w:rsidRPr="00B743C0" w:rsidRDefault="005E707E" w:rsidP="00E95D7B">
      <w:pPr>
        <w:widowControl w:val="0"/>
        <w:numPr>
          <w:ilvl w:val="0"/>
          <w:numId w:val="21"/>
        </w:numPr>
        <w:tabs>
          <w:tab w:val="left" w:pos="6804"/>
          <w:tab w:val="right" w:pos="8505"/>
        </w:tabs>
        <w:spacing w:after="120" w:line="360" w:lineRule="auto"/>
        <w:jc w:val="both"/>
        <w:rPr>
          <w:rFonts w:ascii="Arial" w:hAnsi="Arial" w:cs="Arial"/>
          <w:color w:val="000000"/>
          <w:sz w:val="22"/>
          <w:szCs w:val="22"/>
        </w:rPr>
      </w:pPr>
      <w:r w:rsidRPr="00B743C0">
        <w:rPr>
          <w:rFonts w:ascii="Arial" w:hAnsi="Arial" w:cs="Arial"/>
          <w:color w:val="000000"/>
          <w:sz w:val="22"/>
          <w:szCs w:val="22"/>
        </w:rPr>
        <w:t xml:space="preserve">Poświadczenia za zgodność z oryginałem dokonuje odpowiednio </w:t>
      </w:r>
      <w:r w:rsidR="00C93658" w:rsidRPr="00B743C0">
        <w:rPr>
          <w:rFonts w:ascii="Arial" w:hAnsi="Arial" w:cs="Arial"/>
          <w:color w:val="000000"/>
          <w:sz w:val="22"/>
          <w:szCs w:val="22"/>
        </w:rPr>
        <w:t>W</w:t>
      </w:r>
      <w:r w:rsidRPr="00B743C0">
        <w:rPr>
          <w:rFonts w:ascii="Arial" w:hAnsi="Arial" w:cs="Arial"/>
          <w:color w:val="000000"/>
          <w:sz w:val="22"/>
          <w:szCs w:val="22"/>
        </w:rPr>
        <w:t>ykonawca, podmiot, na którego zd</w:t>
      </w:r>
      <w:r w:rsidR="00806E40" w:rsidRPr="00B743C0">
        <w:rPr>
          <w:rFonts w:ascii="Arial" w:hAnsi="Arial" w:cs="Arial"/>
          <w:color w:val="000000"/>
          <w:sz w:val="22"/>
          <w:szCs w:val="22"/>
        </w:rPr>
        <w:t>olnościach lub sytuacji polega W</w:t>
      </w:r>
      <w:r w:rsidRPr="00B743C0">
        <w:rPr>
          <w:rFonts w:ascii="Arial" w:hAnsi="Arial" w:cs="Arial"/>
          <w:color w:val="000000"/>
          <w:sz w:val="22"/>
          <w:szCs w:val="22"/>
        </w:rPr>
        <w:t>yko</w:t>
      </w:r>
      <w:r w:rsidR="00806E40" w:rsidRPr="00B743C0">
        <w:rPr>
          <w:rFonts w:ascii="Arial" w:hAnsi="Arial" w:cs="Arial"/>
          <w:color w:val="000000"/>
          <w:sz w:val="22"/>
          <w:szCs w:val="22"/>
        </w:rPr>
        <w:t>nawca, W</w:t>
      </w:r>
      <w:r w:rsidRPr="00B743C0">
        <w:rPr>
          <w:rFonts w:ascii="Arial" w:hAnsi="Arial" w:cs="Arial"/>
          <w:color w:val="000000"/>
          <w:sz w:val="22"/>
          <w:szCs w:val="22"/>
        </w:rPr>
        <w:t>ykonawcy wspólnie ubiegający się o udzielenie zamówienia publicznego albo podwykonawca, w zakresie dokumentów, które każdego z nich dotyczą.</w:t>
      </w:r>
    </w:p>
    <w:p w14:paraId="09D06845" w14:textId="77777777" w:rsidR="005E707E" w:rsidRPr="00B743C0" w:rsidRDefault="005E707E" w:rsidP="00E95D7B">
      <w:pPr>
        <w:widowControl w:val="0"/>
        <w:numPr>
          <w:ilvl w:val="0"/>
          <w:numId w:val="21"/>
        </w:numPr>
        <w:tabs>
          <w:tab w:val="left" w:pos="6804"/>
          <w:tab w:val="right" w:pos="8505"/>
        </w:tabs>
        <w:spacing w:after="120" w:line="360" w:lineRule="auto"/>
        <w:jc w:val="both"/>
        <w:rPr>
          <w:rFonts w:ascii="Arial" w:hAnsi="Arial" w:cs="Arial"/>
          <w:color w:val="000000"/>
          <w:sz w:val="22"/>
          <w:szCs w:val="22"/>
        </w:rPr>
      </w:pPr>
      <w:r w:rsidRPr="00B743C0">
        <w:rPr>
          <w:rFonts w:ascii="Arial" w:hAnsi="Arial" w:cs="Arial"/>
          <w:color w:val="000000"/>
          <w:sz w:val="22"/>
          <w:szCs w:val="22"/>
        </w:rPr>
        <w:t>Poświadczenie za zgodność z oryginałem następuje w formie pisemnej lub w formie elektronicznej.</w:t>
      </w:r>
    </w:p>
    <w:p w14:paraId="1B3CDB76"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Zamawiający może żądać przedstawienia oryginału lub notarialnie poświadczonej kopii dokumentów, o których mowa w</w:t>
      </w:r>
      <w:r w:rsidR="00481B61" w:rsidRPr="00B743C0">
        <w:rPr>
          <w:rFonts w:ascii="Arial" w:hAnsi="Arial" w:cs="Arial"/>
          <w:color w:val="000000"/>
          <w:sz w:val="22"/>
          <w:szCs w:val="22"/>
        </w:rPr>
        <w:t xml:space="preserve"> rozporządzeniu ws dokumentów</w:t>
      </w:r>
      <w:r w:rsidRPr="00B743C0">
        <w:rPr>
          <w:rFonts w:ascii="Arial" w:hAnsi="Arial" w:cs="Arial"/>
          <w:color w:val="000000"/>
          <w:sz w:val="22"/>
          <w:szCs w:val="22"/>
        </w:rPr>
        <w:t>, innych niż oświadczenia, wyłącznie wtedy, gdy złożona kopia dokumentu jest nieczytelna lub budzi wątpliwości co do jej prawdziwości.</w:t>
      </w:r>
    </w:p>
    <w:p w14:paraId="08BC00C8" w14:textId="77777777" w:rsidR="00D609F2"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Pełnomocnictwa należy złożyć w oryginale lub jego kopię poświadczoną notarialnie.</w:t>
      </w:r>
    </w:p>
    <w:p w14:paraId="2F76B400" w14:textId="77777777" w:rsidR="0029790D" w:rsidRPr="00B743C0" w:rsidRDefault="005E707E" w:rsidP="00E95D7B">
      <w:pPr>
        <w:widowControl w:val="0"/>
        <w:numPr>
          <w:ilvl w:val="0"/>
          <w:numId w:val="21"/>
        </w:numPr>
        <w:tabs>
          <w:tab w:val="left" w:pos="6804"/>
          <w:tab w:val="right" w:pos="8505"/>
        </w:tabs>
        <w:spacing w:after="120" w:line="360" w:lineRule="auto"/>
        <w:jc w:val="both"/>
        <w:rPr>
          <w:rFonts w:ascii="Arial" w:hAnsi="Arial" w:cs="Arial"/>
          <w:color w:val="000000"/>
          <w:sz w:val="22"/>
          <w:szCs w:val="22"/>
        </w:rPr>
      </w:pPr>
      <w:r w:rsidRPr="00B743C0">
        <w:rPr>
          <w:rFonts w:ascii="Arial" w:hAnsi="Arial" w:cs="Arial"/>
          <w:color w:val="000000"/>
          <w:sz w:val="22"/>
          <w:szCs w:val="22"/>
        </w:rPr>
        <w:t xml:space="preserve"> </w:t>
      </w:r>
      <w:r w:rsidR="0029790D" w:rsidRPr="00B743C0">
        <w:rPr>
          <w:rFonts w:ascii="Arial" w:hAnsi="Arial" w:cs="Arial"/>
          <w:color w:val="000000"/>
          <w:sz w:val="22"/>
          <w:szCs w:val="22"/>
        </w:rPr>
        <w:t xml:space="preserve">Dokumenty sporządzone w języku obcym są składane wraz z tłumaczeniem na język polski. </w:t>
      </w:r>
      <w:r w:rsidR="00481B61" w:rsidRPr="00B743C0">
        <w:rPr>
          <w:rFonts w:ascii="Arial" w:hAnsi="Arial" w:cs="Arial"/>
          <w:color w:val="000000"/>
          <w:sz w:val="22"/>
          <w:szCs w:val="22"/>
        </w:rPr>
        <w:t xml:space="preserve">W przypadku, o którym mowa w § 10 ust. 1 rozporządzenia ws dokumentów,  </w:t>
      </w:r>
      <w:r w:rsidR="0029790D" w:rsidRPr="00B743C0">
        <w:rPr>
          <w:rFonts w:ascii="Arial" w:hAnsi="Arial" w:cs="Arial"/>
          <w:color w:val="000000"/>
          <w:sz w:val="22"/>
          <w:szCs w:val="22"/>
        </w:rPr>
        <w:t xml:space="preserve">Zamawiający może </w:t>
      </w:r>
      <w:r w:rsidR="00507794" w:rsidRPr="00B743C0">
        <w:rPr>
          <w:rFonts w:ascii="Arial" w:hAnsi="Arial" w:cs="Arial"/>
          <w:color w:val="000000"/>
          <w:sz w:val="22"/>
          <w:szCs w:val="22"/>
        </w:rPr>
        <w:t>żądać od</w:t>
      </w:r>
      <w:r w:rsidR="0029790D" w:rsidRPr="00B743C0">
        <w:rPr>
          <w:rFonts w:ascii="Arial" w:hAnsi="Arial" w:cs="Arial"/>
          <w:color w:val="000000"/>
          <w:sz w:val="22"/>
          <w:szCs w:val="22"/>
        </w:rPr>
        <w:t xml:space="preserve"> </w:t>
      </w:r>
      <w:r w:rsidR="00481B61" w:rsidRPr="00B743C0">
        <w:rPr>
          <w:rFonts w:ascii="Arial" w:hAnsi="Arial" w:cs="Arial"/>
          <w:color w:val="000000"/>
          <w:sz w:val="22"/>
          <w:szCs w:val="22"/>
        </w:rPr>
        <w:t>W</w:t>
      </w:r>
      <w:r w:rsidR="0029790D" w:rsidRPr="00B743C0">
        <w:rPr>
          <w:rFonts w:ascii="Arial" w:hAnsi="Arial" w:cs="Arial"/>
          <w:color w:val="000000"/>
          <w:sz w:val="22"/>
          <w:szCs w:val="22"/>
        </w:rPr>
        <w:t>ykonawc</w:t>
      </w:r>
      <w:r w:rsidR="00507794" w:rsidRPr="00B743C0">
        <w:rPr>
          <w:rFonts w:ascii="Arial" w:hAnsi="Arial" w:cs="Arial"/>
          <w:color w:val="000000"/>
          <w:sz w:val="22"/>
          <w:szCs w:val="22"/>
        </w:rPr>
        <w:t>y</w:t>
      </w:r>
      <w:r w:rsidR="0029790D" w:rsidRPr="00B743C0">
        <w:rPr>
          <w:rFonts w:ascii="Arial" w:hAnsi="Arial" w:cs="Arial"/>
          <w:color w:val="000000"/>
          <w:sz w:val="22"/>
          <w:szCs w:val="22"/>
        </w:rPr>
        <w:t xml:space="preserve"> </w:t>
      </w:r>
      <w:r w:rsidR="00481B61" w:rsidRPr="00B743C0">
        <w:rPr>
          <w:rFonts w:ascii="Arial" w:hAnsi="Arial" w:cs="Arial"/>
          <w:color w:val="000000"/>
          <w:sz w:val="22"/>
          <w:szCs w:val="22"/>
        </w:rPr>
        <w:t xml:space="preserve">przedstawienia  tłumaczenia dokumentów </w:t>
      </w:r>
      <w:r w:rsidR="0029790D" w:rsidRPr="00B743C0">
        <w:rPr>
          <w:rFonts w:ascii="Arial" w:hAnsi="Arial" w:cs="Arial"/>
          <w:color w:val="000000"/>
          <w:sz w:val="22"/>
          <w:szCs w:val="22"/>
        </w:rPr>
        <w:t>na język polski wskazanych przez Wykonawcę i pobranych samodzielnie przez Zamawiającego</w:t>
      </w:r>
      <w:r w:rsidR="00507794" w:rsidRPr="00B743C0">
        <w:rPr>
          <w:rFonts w:ascii="Arial" w:hAnsi="Arial" w:cs="Arial"/>
          <w:color w:val="000000"/>
          <w:sz w:val="22"/>
          <w:szCs w:val="22"/>
        </w:rPr>
        <w:t xml:space="preserve"> dokumentów.</w:t>
      </w:r>
    </w:p>
    <w:p w14:paraId="77E43871" w14:textId="77777777" w:rsidR="00EF4C44" w:rsidRPr="00B743C0" w:rsidRDefault="00EF4C44" w:rsidP="00E95D7B">
      <w:pPr>
        <w:widowControl w:val="0"/>
        <w:numPr>
          <w:ilvl w:val="0"/>
          <w:numId w:val="21"/>
        </w:numPr>
        <w:tabs>
          <w:tab w:val="left" w:pos="6804"/>
          <w:tab w:val="right" w:pos="8505"/>
        </w:tabs>
        <w:spacing w:after="120" w:line="360" w:lineRule="auto"/>
        <w:jc w:val="both"/>
        <w:rPr>
          <w:rFonts w:ascii="Arial" w:hAnsi="Arial" w:cs="Arial"/>
          <w:color w:val="000000"/>
          <w:sz w:val="22"/>
          <w:szCs w:val="22"/>
        </w:rPr>
      </w:pPr>
      <w:r w:rsidRPr="00B743C0">
        <w:rPr>
          <w:rFonts w:ascii="Arial" w:hAnsi="Arial" w:cs="Arial"/>
          <w:color w:val="000000"/>
          <w:sz w:val="22"/>
          <w:szCs w:val="22"/>
        </w:rPr>
        <w:t>Wykonawca, zgodnie z zapisami pkt 5 Rozdziału VII SIWZ, przekaże Zamawiającemu bez wezwania ze strony Zamawiającego oświadczenie o przynależności lub braku przynależności do tej samej grupy kapitałowej, o której mowa w art. 24 ust. 1 pkt 23 ustawy.</w:t>
      </w:r>
    </w:p>
    <w:p w14:paraId="09563C18"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Wszelkie skreślenia, poprawki, których w ofercie dokonał Wykonawca muszą być parafowane przez osobę podpisującą ofertę.</w:t>
      </w:r>
    </w:p>
    <w:p w14:paraId="4C4C0DB4"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Wykonawca może złożyć jedną ofertę.</w:t>
      </w:r>
    </w:p>
    <w:p w14:paraId="1CB699F2"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Ofertę należy sporządzić w języku polskim, z zachowaniem formy pisemnej pod rygorem  nieważności</w:t>
      </w:r>
      <w:r w:rsidR="009D0798" w:rsidRPr="00B743C0">
        <w:rPr>
          <w:rFonts w:ascii="Arial" w:hAnsi="Arial" w:cs="Arial"/>
          <w:color w:val="000000"/>
          <w:sz w:val="22"/>
          <w:szCs w:val="22"/>
        </w:rPr>
        <w:t>.</w:t>
      </w:r>
    </w:p>
    <w:p w14:paraId="243C8D71"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Oferty nieczytelne nie będą rozpatrywane.</w:t>
      </w:r>
    </w:p>
    <w:p w14:paraId="420AE831"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 xml:space="preserve">Wskazane jest, aby wszystkie strony oferty wraz z załącznikami były trwale ze sobą połączone, kolejno ponumerowane. </w:t>
      </w:r>
    </w:p>
    <w:p w14:paraId="377A65DC"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lastRenderedPageBreak/>
        <w:t xml:space="preserve">Nie ujawnia się informacji stanowiących tajemnicę przedsiębiorstwa w rozumieniu przepisów zwalczaniu nieuczciwej konkurencji, jeżeli Wykonawca, </w:t>
      </w:r>
      <w:r w:rsidR="00D609F2" w:rsidRPr="00B743C0">
        <w:rPr>
          <w:rFonts w:ascii="Arial" w:hAnsi="Arial" w:cs="Arial"/>
          <w:b/>
          <w:bCs/>
          <w:color w:val="000000"/>
          <w:sz w:val="22"/>
          <w:szCs w:val="22"/>
        </w:rPr>
        <w:t xml:space="preserve">nie później niż </w:t>
      </w:r>
      <w:r w:rsidR="00507794" w:rsidRPr="00B743C0">
        <w:rPr>
          <w:rFonts w:ascii="Arial" w:hAnsi="Arial" w:cs="Arial"/>
          <w:b/>
          <w:bCs/>
          <w:color w:val="000000"/>
          <w:sz w:val="22"/>
          <w:szCs w:val="22"/>
        </w:rPr>
        <w:br/>
      </w:r>
      <w:r w:rsidRPr="00B743C0">
        <w:rPr>
          <w:rFonts w:ascii="Arial" w:hAnsi="Arial" w:cs="Arial"/>
          <w:b/>
          <w:bCs/>
          <w:color w:val="000000"/>
          <w:sz w:val="22"/>
          <w:szCs w:val="22"/>
        </w:rPr>
        <w:t>w terminie składania ofert</w:t>
      </w:r>
      <w:r w:rsidRPr="00B743C0">
        <w:rPr>
          <w:rFonts w:ascii="Arial" w:hAnsi="Arial" w:cs="Arial"/>
          <w:color w:val="000000"/>
          <w:sz w:val="22"/>
          <w:szCs w:val="22"/>
        </w:rPr>
        <w:t xml:space="preserve">, </w:t>
      </w:r>
      <w:r w:rsidRPr="00B743C0">
        <w:rPr>
          <w:rFonts w:ascii="Arial" w:hAnsi="Arial" w:cs="Arial"/>
          <w:b/>
          <w:bCs/>
          <w:color w:val="000000"/>
          <w:sz w:val="22"/>
          <w:szCs w:val="22"/>
        </w:rPr>
        <w:t>zastrzegł, że nie mogą być one udostępnione</w:t>
      </w:r>
      <w:r w:rsidRPr="00B743C0">
        <w:rPr>
          <w:rFonts w:ascii="Arial" w:hAnsi="Arial" w:cs="Arial"/>
          <w:color w:val="000000"/>
          <w:sz w:val="22"/>
          <w:szCs w:val="22"/>
        </w:rPr>
        <w:t xml:space="preserve"> </w:t>
      </w:r>
      <w:r w:rsidRPr="00B743C0">
        <w:rPr>
          <w:rFonts w:ascii="Arial" w:hAnsi="Arial" w:cs="Arial"/>
          <w:b/>
          <w:bCs/>
          <w:color w:val="000000"/>
          <w:sz w:val="22"/>
          <w:szCs w:val="22"/>
        </w:rPr>
        <w:t>oraz wykazał, iż zastrzeżone informacje stanowią tajemnice przedsiębiorstwa</w:t>
      </w:r>
      <w:r w:rsidRPr="00B743C0">
        <w:rPr>
          <w:rFonts w:ascii="Arial" w:hAnsi="Arial" w:cs="Arial"/>
          <w:color w:val="000000"/>
          <w:sz w:val="22"/>
          <w:szCs w:val="22"/>
        </w:rPr>
        <w:t>. Wykonawca nie może zastrzec informacji, o których mowa w art. 86 us</w:t>
      </w:r>
      <w:r w:rsidR="00D609F2" w:rsidRPr="00B743C0">
        <w:rPr>
          <w:rFonts w:ascii="Arial" w:hAnsi="Arial" w:cs="Arial"/>
          <w:color w:val="000000"/>
          <w:sz w:val="22"/>
          <w:szCs w:val="22"/>
        </w:rPr>
        <w:t xml:space="preserve">t. 4 ustawy. Wskazane jest, </w:t>
      </w:r>
      <w:r w:rsidRPr="00B743C0">
        <w:rPr>
          <w:rFonts w:ascii="Arial" w:hAnsi="Arial" w:cs="Arial"/>
          <w:color w:val="000000"/>
          <w:sz w:val="22"/>
          <w:szCs w:val="22"/>
        </w:rPr>
        <w:t xml:space="preserve">aby informacje te były umieszczone w osobnym </w:t>
      </w:r>
      <w:r w:rsidR="0020701D" w:rsidRPr="00B743C0">
        <w:rPr>
          <w:rFonts w:ascii="Arial" w:hAnsi="Arial" w:cs="Arial"/>
          <w:color w:val="000000"/>
          <w:sz w:val="22"/>
          <w:szCs w:val="22"/>
        </w:rPr>
        <w:t xml:space="preserve">wewnętrznym opakowaniu, trwale </w:t>
      </w:r>
      <w:r w:rsidRPr="00B743C0">
        <w:rPr>
          <w:rFonts w:ascii="Arial" w:hAnsi="Arial" w:cs="Arial"/>
          <w:color w:val="000000"/>
          <w:sz w:val="22"/>
          <w:szCs w:val="22"/>
        </w:rPr>
        <w:t>ze sobą połączone i ponumerowane.</w:t>
      </w:r>
    </w:p>
    <w:p w14:paraId="6DA27C64" w14:textId="77777777" w:rsidR="0020701D" w:rsidRPr="00B743C0" w:rsidRDefault="0020701D" w:rsidP="0020701D">
      <w:pPr>
        <w:widowControl w:val="0"/>
        <w:tabs>
          <w:tab w:val="left" w:pos="6804"/>
          <w:tab w:val="right" w:pos="8505"/>
        </w:tabs>
        <w:spacing w:after="120" w:line="360" w:lineRule="auto"/>
        <w:ind w:left="426"/>
        <w:jc w:val="both"/>
        <w:rPr>
          <w:rFonts w:ascii="Arial" w:hAnsi="Arial" w:cs="Arial"/>
          <w:b/>
          <w:color w:val="000000"/>
          <w:sz w:val="22"/>
          <w:szCs w:val="22"/>
        </w:rPr>
      </w:pPr>
      <w:r w:rsidRPr="00B743C0">
        <w:rPr>
          <w:rFonts w:ascii="Arial" w:hAnsi="Arial" w:cs="Arial"/>
          <w:b/>
          <w:color w:val="000000"/>
          <w:sz w:val="22"/>
          <w:szCs w:val="22"/>
        </w:rPr>
        <w:t>Uwaga: Zaleca się, aby uzasadnienie, o którym mowa powyżej było sformułowane w sposób umożliwiający jego udos</w:t>
      </w:r>
      <w:r w:rsidR="0029790D" w:rsidRPr="00B743C0">
        <w:rPr>
          <w:rFonts w:ascii="Arial" w:hAnsi="Arial" w:cs="Arial"/>
          <w:b/>
          <w:color w:val="000000"/>
          <w:sz w:val="22"/>
          <w:szCs w:val="22"/>
        </w:rPr>
        <w:t>tępnienie inny uczestnikom postę</w:t>
      </w:r>
      <w:r w:rsidRPr="00B743C0">
        <w:rPr>
          <w:rFonts w:ascii="Arial" w:hAnsi="Arial" w:cs="Arial"/>
          <w:b/>
          <w:color w:val="000000"/>
          <w:sz w:val="22"/>
          <w:szCs w:val="22"/>
        </w:rPr>
        <w:t xml:space="preserve">powania. </w:t>
      </w:r>
    </w:p>
    <w:p w14:paraId="0D8AEF82"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Wszystkie strony oferty oraz dokumenty i oświadczenia, powinny być podpisane lub parafowane przez Wykonawcę.</w:t>
      </w:r>
    </w:p>
    <w:p w14:paraId="2613065A"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 xml:space="preserve">Ofertę wraz z oświadczeniami należy umieścić w </w:t>
      </w:r>
      <w:r w:rsidRPr="00B743C0">
        <w:rPr>
          <w:rFonts w:ascii="Arial" w:hAnsi="Arial" w:cs="Arial"/>
          <w:b/>
          <w:bCs/>
          <w:color w:val="000000"/>
          <w:sz w:val="22"/>
          <w:szCs w:val="22"/>
        </w:rPr>
        <w:t>dwóch zamkniętych opakowaniach</w:t>
      </w:r>
      <w:r w:rsidRPr="00B743C0">
        <w:rPr>
          <w:rFonts w:ascii="Arial" w:hAnsi="Arial" w:cs="Arial"/>
          <w:color w:val="000000"/>
          <w:sz w:val="22"/>
          <w:szCs w:val="22"/>
        </w:rPr>
        <w:t>, uniemożliwiających odczytanie ich zawartości bez uszkodzenia opakowania. Opakowania powinny być oznaczone pełną nazwą (firma) i adresem Wykonawcy, zaadresowane do Zamawiającego na adres podany w rozdziale I SIWZ</w:t>
      </w:r>
      <w:r w:rsidR="00D609F2" w:rsidRPr="00B743C0">
        <w:rPr>
          <w:rFonts w:ascii="Arial" w:hAnsi="Arial" w:cs="Arial"/>
          <w:color w:val="000000"/>
          <w:sz w:val="22"/>
          <w:szCs w:val="22"/>
        </w:rPr>
        <w:t xml:space="preserve"> </w:t>
      </w:r>
      <w:r w:rsidRPr="00B743C0">
        <w:rPr>
          <w:rFonts w:ascii="Arial" w:hAnsi="Arial" w:cs="Arial"/>
          <w:color w:val="000000"/>
          <w:sz w:val="22"/>
          <w:szCs w:val="22"/>
        </w:rPr>
        <w:t>oraz obydwa opisane:</w:t>
      </w:r>
    </w:p>
    <w:p w14:paraId="42E7600B" w14:textId="77777777" w:rsidR="00D609F2" w:rsidRPr="00B743C0" w:rsidRDefault="00D609F2" w:rsidP="00D609F2">
      <w:pPr>
        <w:widowControl w:val="0"/>
        <w:tabs>
          <w:tab w:val="left" w:pos="6804"/>
          <w:tab w:val="right" w:pos="8505"/>
        </w:tabs>
        <w:spacing w:after="120"/>
        <w:ind w:left="360"/>
        <w:jc w:val="center"/>
        <w:rPr>
          <w:rFonts w:ascii="Arial" w:hAnsi="Arial" w:cs="Arial"/>
          <w:b/>
          <w:color w:val="000000"/>
          <w:sz w:val="22"/>
          <w:szCs w:val="22"/>
        </w:rPr>
      </w:pPr>
      <w:r w:rsidRPr="00B743C0">
        <w:rPr>
          <w:rFonts w:ascii="Arial" w:hAnsi="Arial" w:cs="Arial"/>
          <w:b/>
          <w:color w:val="000000"/>
          <w:sz w:val="22"/>
          <w:szCs w:val="22"/>
        </w:rPr>
        <w:t>PRZETARG NIEOGRANICZONY</w:t>
      </w:r>
    </w:p>
    <w:p w14:paraId="415C6C6C" w14:textId="09D5CB97" w:rsidR="00D609F2" w:rsidRPr="00B743C0" w:rsidRDefault="00EF4C44" w:rsidP="00D609F2">
      <w:pPr>
        <w:widowControl w:val="0"/>
        <w:tabs>
          <w:tab w:val="left" w:pos="6804"/>
          <w:tab w:val="right" w:pos="8505"/>
        </w:tabs>
        <w:spacing w:after="120"/>
        <w:ind w:left="360"/>
        <w:jc w:val="center"/>
        <w:rPr>
          <w:rFonts w:ascii="Arial" w:hAnsi="Arial" w:cs="Arial"/>
          <w:b/>
          <w:color w:val="000000"/>
          <w:sz w:val="22"/>
          <w:szCs w:val="22"/>
        </w:rPr>
      </w:pPr>
      <w:r w:rsidRPr="00B743C0">
        <w:rPr>
          <w:rFonts w:ascii="Arial" w:hAnsi="Arial" w:cs="Arial"/>
          <w:b/>
          <w:color w:val="000000"/>
          <w:sz w:val="22"/>
          <w:szCs w:val="22"/>
        </w:rPr>
        <w:t>na</w:t>
      </w:r>
      <w:r w:rsidRPr="00B743C0">
        <w:t xml:space="preserve"> </w:t>
      </w:r>
      <w:r w:rsidRPr="00B743C0">
        <w:rPr>
          <w:rFonts w:ascii="Arial" w:hAnsi="Arial" w:cs="Arial"/>
          <w:b/>
          <w:color w:val="000000"/>
          <w:sz w:val="22"/>
          <w:szCs w:val="22"/>
        </w:rPr>
        <w:t>dostawy skanerów wraz z ich instalacją w Jednostkach Samorządu Terytorialnego - znak sprawy ZP/</w:t>
      </w:r>
      <w:r w:rsidR="006D3D29">
        <w:rPr>
          <w:rFonts w:ascii="Arial" w:hAnsi="Arial" w:cs="Arial"/>
          <w:b/>
          <w:color w:val="000000"/>
          <w:sz w:val="22"/>
          <w:szCs w:val="22"/>
        </w:rPr>
        <w:t>26</w:t>
      </w:r>
      <w:r w:rsidRPr="00B743C0">
        <w:rPr>
          <w:rFonts w:ascii="Arial" w:hAnsi="Arial" w:cs="Arial"/>
          <w:b/>
          <w:color w:val="000000"/>
          <w:sz w:val="22"/>
          <w:szCs w:val="22"/>
        </w:rPr>
        <w:t xml:space="preserve">/18  </w:t>
      </w:r>
      <w:r w:rsidR="00D609F2" w:rsidRPr="00B743C0">
        <w:rPr>
          <w:rFonts w:ascii="Arial" w:hAnsi="Arial" w:cs="Arial"/>
          <w:b/>
          <w:color w:val="000000"/>
          <w:sz w:val="22"/>
          <w:szCs w:val="22"/>
        </w:rPr>
        <w:t xml:space="preserve">(nie otwierać przed dniem </w:t>
      </w:r>
      <w:r w:rsidR="006D3D29">
        <w:rPr>
          <w:rFonts w:ascii="Arial" w:hAnsi="Arial" w:cs="Arial"/>
          <w:b/>
          <w:color w:val="000000"/>
          <w:sz w:val="22"/>
          <w:szCs w:val="22"/>
        </w:rPr>
        <w:t>26.</w:t>
      </w:r>
      <w:r w:rsidRPr="00B743C0">
        <w:rPr>
          <w:rFonts w:ascii="Arial" w:hAnsi="Arial" w:cs="Arial"/>
          <w:b/>
          <w:color w:val="000000"/>
          <w:sz w:val="22"/>
          <w:szCs w:val="22"/>
        </w:rPr>
        <w:t>07</w:t>
      </w:r>
      <w:r w:rsidR="0080751B" w:rsidRPr="00B743C0">
        <w:rPr>
          <w:rFonts w:ascii="Arial" w:hAnsi="Arial" w:cs="Arial"/>
          <w:b/>
          <w:color w:val="000000"/>
          <w:sz w:val="22"/>
          <w:szCs w:val="22"/>
        </w:rPr>
        <w:t>.201</w:t>
      </w:r>
      <w:r w:rsidRPr="00B743C0">
        <w:rPr>
          <w:rFonts w:ascii="Arial" w:hAnsi="Arial" w:cs="Arial"/>
          <w:b/>
          <w:color w:val="000000"/>
          <w:sz w:val="22"/>
          <w:szCs w:val="22"/>
        </w:rPr>
        <w:t>8</w:t>
      </w:r>
      <w:r w:rsidR="00D609F2" w:rsidRPr="00B743C0">
        <w:rPr>
          <w:rFonts w:ascii="Arial" w:hAnsi="Arial" w:cs="Arial"/>
          <w:b/>
          <w:color w:val="000000"/>
          <w:sz w:val="22"/>
          <w:szCs w:val="22"/>
        </w:rPr>
        <w:t xml:space="preserve"> r. do godz. </w:t>
      </w:r>
      <w:r w:rsidR="006B0A62" w:rsidRPr="00B743C0">
        <w:rPr>
          <w:rFonts w:ascii="Arial" w:hAnsi="Arial" w:cs="Arial"/>
          <w:b/>
          <w:color w:val="000000"/>
          <w:sz w:val="22"/>
          <w:szCs w:val="22"/>
        </w:rPr>
        <w:t>12:00</w:t>
      </w:r>
      <w:r w:rsidR="00D609F2" w:rsidRPr="00B743C0">
        <w:rPr>
          <w:rFonts w:ascii="Arial" w:hAnsi="Arial" w:cs="Arial"/>
          <w:b/>
          <w:color w:val="000000"/>
          <w:sz w:val="22"/>
          <w:szCs w:val="22"/>
        </w:rPr>
        <w:t>”.</w:t>
      </w:r>
    </w:p>
    <w:p w14:paraId="11B850B1"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Wszelkie negatywne konsekwencje mogące wyniknąć z niezachowania powyższych wymagań będą obciążały Wykonawcę.</w:t>
      </w:r>
    </w:p>
    <w:p w14:paraId="66FC4787" w14:textId="77777777" w:rsidR="005E707E" w:rsidRPr="00B743C0" w:rsidRDefault="005E707E" w:rsidP="00E95D7B">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color w:val="000000"/>
          <w:sz w:val="22"/>
          <w:szCs w:val="22"/>
        </w:rPr>
      </w:pPr>
      <w:r w:rsidRPr="00B743C0">
        <w:rPr>
          <w:rFonts w:ascii="Arial" w:hAnsi="Arial" w:cs="Arial"/>
          <w:color w:val="000000"/>
          <w:sz w:val="22"/>
          <w:szCs w:val="22"/>
        </w:rPr>
        <w:t>Wykonawca może wprowadzić zmiany do złożonej oferty lub ją wycofać. Zmiany lub wycofanie złożonej oferty są skuteczne wówczas, gdy zostały dokonane przed upływem terminu składania ofert.</w:t>
      </w:r>
    </w:p>
    <w:p w14:paraId="769AFC66" w14:textId="155805AC" w:rsidR="00FF26B8" w:rsidRPr="00B743C0" w:rsidRDefault="00EF4C44" w:rsidP="00E95D7B">
      <w:pPr>
        <w:widowControl w:val="0"/>
        <w:numPr>
          <w:ilvl w:val="0"/>
          <w:numId w:val="21"/>
        </w:numPr>
        <w:tabs>
          <w:tab w:val="left" w:pos="6804"/>
          <w:tab w:val="right" w:pos="8505"/>
        </w:tabs>
        <w:spacing w:after="120" w:line="360" w:lineRule="auto"/>
        <w:jc w:val="both"/>
        <w:rPr>
          <w:rFonts w:ascii="Arial" w:hAnsi="Arial" w:cs="Arial"/>
          <w:color w:val="000000"/>
          <w:sz w:val="22"/>
          <w:szCs w:val="22"/>
        </w:rPr>
      </w:pPr>
      <w:r w:rsidRPr="00B743C0">
        <w:rPr>
          <w:rFonts w:ascii="Arial" w:hAnsi="Arial" w:cs="Arial"/>
          <w:color w:val="000000"/>
          <w:sz w:val="22"/>
          <w:szCs w:val="22"/>
        </w:rPr>
        <w:t>Zmian</w:t>
      </w:r>
      <w:r w:rsidR="00FF26B8" w:rsidRPr="00B743C0">
        <w:rPr>
          <w:rFonts w:ascii="Arial" w:hAnsi="Arial" w:cs="Arial"/>
          <w:color w:val="000000"/>
          <w:sz w:val="22"/>
          <w:szCs w:val="22"/>
        </w:rPr>
        <w:t xml:space="preserve">y winny być doręczone przed upływem terminu składania ofert Zamawiającemu, pod rygorem nieważności w formie pisemnej, opakowane tak jak oferta i oznaczone wyrazem: „ZMIANA”. Oferta zmieniająca wcześniej złożoną ofertę musi jednoznacznie wskazywać, które postanowienia wcześniej złożonej oferty zostały zmienione. </w:t>
      </w:r>
    </w:p>
    <w:p w14:paraId="32D1BE7B" w14:textId="77777777" w:rsidR="005E707E" w:rsidRPr="00B743C0" w:rsidRDefault="00FF26B8" w:rsidP="00E95D7B">
      <w:pPr>
        <w:widowControl w:val="0"/>
        <w:numPr>
          <w:ilvl w:val="0"/>
          <w:numId w:val="21"/>
        </w:numPr>
        <w:tabs>
          <w:tab w:val="left" w:pos="6804"/>
          <w:tab w:val="right" w:pos="8505"/>
        </w:tabs>
        <w:spacing w:after="120" w:line="360" w:lineRule="auto"/>
        <w:jc w:val="both"/>
        <w:rPr>
          <w:rFonts w:ascii="Arial" w:hAnsi="Arial" w:cs="Arial"/>
          <w:color w:val="000000"/>
          <w:sz w:val="22"/>
          <w:szCs w:val="22"/>
        </w:rPr>
      </w:pPr>
      <w:r w:rsidRPr="00B743C0">
        <w:rPr>
          <w:rFonts w:ascii="Arial" w:hAnsi="Arial" w:cs="Arial"/>
          <w:color w:val="000000"/>
          <w:sz w:val="22"/>
          <w:szCs w:val="22"/>
        </w:rPr>
        <w:t xml:space="preserve">Wycofanie złożonej oferty następuje poprzez złożenie w formie pisemnej oświadczenia podpisanego przez osobę/y upoważnione do reprezentowania Wykonawcy wraz z dołączonym aktualnym odpisem z właściwego rejestru Wykonawcy. Wycofanie należy złożyć w miejscu i według zasad obowiązujących przy składaniu oferty. Odpowiednio </w:t>
      </w:r>
      <w:r w:rsidRPr="00B743C0">
        <w:rPr>
          <w:rFonts w:ascii="Arial" w:hAnsi="Arial" w:cs="Arial"/>
          <w:color w:val="000000"/>
          <w:sz w:val="22"/>
          <w:szCs w:val="22"/>
        </w:rPr>
        <w:lastRenderedPageBreak/>
        <w:t>opisane opakowanie zawierające oświadczenie należy dodatkowo opatrzeć dopiskiem „WYCOFANIE”. Zamawiający zwróci Wykonawcy jego ofertę bezpośrednio do rąk osoby upoważnionej przez Wykonawcę – za potwierdzeniem odbioru.</w:t>
      </w:r>
    </w:p>
    <w:p w14:paraId="33853E0A" w14:textId="77777777" w:rsidR="00F52D88" w:rsidRPr="00B743C0" w:rsidRDefault="00F52D88" w:rsidP="00F52D88">
      <w:pPr>
        <w:spacing w:before="360" w:after="120" w:line="360" w:lineRule="auto"/>
        <w:rPr>
          <w:rFonts w:ascii="Arial" w:hAnsi="Arial" w:cs="Arial"/>
          <w:b/>
          <w:sz w:val="22"/>
          <w:szCs w:val="22"/>
        </w:rPr>
      </w:pPr>
      <w:r w:rsidRPr="00B743C0">
        <w:rPr>
          <w:rFonts w:ascii="Arial" w:hAnsi="Arial" w:cs="Arial"/>
          <w:b/>
          <w:sz w:val="22"/>
          <w:szCs w:val="22"/>
        </w:rPr>
        <w:t>X</w:t>
      </w:r>
      <w:r w:rsidR="00507794" w:rsidRPr="00B743C0">
        <w:rPr>
          <w:rFonts w:ascii="Arial" w:hAnsi="Arial" w:cs="Arial"/>
          <w:b/>
          <w:sz w:val="22"/>
          <w:szCs w:val="22"/>
        </w:rPr>
        <w:t>V</w:t>
      </w:r>
      <w:r w:rsidRPr="00B743C0">
        <w:rPr>
          <w:rFonts w:ascii="Arial" w:hAnsi="Arial" w:cs="Arial"/>
          <w:b/>
          <w:sz w:val="22"/>
          <w:szCs w:val="22"/>
        </w:rPr>
        <w:t>.</w:t>
      </w:r>
      <w:r w:rsidRPr="00B743C0">
        <w:rPr>
          <w:rFonts w:ascii="Arial" w:hAnsi="Arial" w:cs="Arial"/>
          <w:b/>
          <w:sz w:val="22"/>
          <w:szCs w:val="22"/>
        </w:rPr>
        <w:tab/>
        <w:t>Miejsce i termin składania ofert.</w:t>
      </w:r>
    </w:p>
    <w:p w14:paraId="19A9D8CE" w14:textId="77777777" w:rsidR="00F52D88" w:rsidRPr="00B743C0" w:rsidRDefault="00F52D88" w:rsidP="00F52D88">
      <w:pPr>
        <w:pStyle w:val="Tekstpodstawowy3"/>
        <w:spacing w:line="360" w:lineRule="auto"/>
        <w:jc w:val="both"/>
        <w:rPr>
          <w:rFonts w:ascii="Arial" w:hAnsi="Arial" w:cs="Arial"/>
          <w:sz w:val="22"/>
          <w:szCs w:val="22"/>
        </w:rPr>
      </w:pPr>
      <w:r w:rsidRPr="00B743C0">
        <w:rPr>
          <w:rFonts w:ascii="Arial" w:hAnsi="Arial" w:cs="Arial"/>
          <w:sz w:val="22"/>
          <w:szCs w:val="22"/>
        </w:rPr>
        <w:t>Oferty należy składać w siedzibie Zamawiającego pod adresem:</w:t>
      </w:r>
    </w:p>
    <w:p w14:paraId="23EF2224" w14:textId="77777777" w:rsidR="00F52D88" w:rsidRPr="00B743C0" w:rsidRDefault="00F52D88" w:rsidP="007D6084">
      <w:pPr>
        <w:pStyle w:val="Tekstpodstawowy3"/>
        <w:spacing w:line="360" w:lineRule="auto"/>
        <w:jc w:val="center"/>
        <w:rPr>
          <w:rFonts w:ascii="Arial" w:hAnsi="Arial" w:cs="Arial"/>
          <w:b/>
          <w:sz w:val="22"/>
          <w:szCs w:val="22"/>
        </w:rPr>
      </w:pPr>
      <w:r w:rsidRPr="00B743C0">
        <w:rPr>
          <w:rFonts w:ascii="Arial" w:hAnsi="Arial" w:cs="Arial"/>
          <w:b/>
          <w:sz w:val="22"/>
          <w:szCs w:val="22"/>
        </w:rPr>
        <w:t>Państwowy Fundusz Rehabilitacji Osób Niepełnosprawnych</w:t>
      </w:r>
      <w:r w:rsidRPr="00B743C0">
        <w:rPr>
          <w:rFonts w:ascii="Arial" w:hAnsi="Arial" w:cs="Arial"/>
          <w:b/>
          <w:sz w:val="22"/>
          <w:szCs w:val="22"/>
        </w:rPr>
        <w:br/>
        <w:t>al. Jana Pawła II 13, 00-828 Warszawa</w:t>
      </w:r>
      <w:r w:rsidRPr="00B743C0">
        <w:rPr>
          <w:rFonts w:ascii="Arial" w:hAnsi="Arial" w:cs="Arial"/>
          <w:b/>
          <w:sz w:val="22"/>
          <w:szCs w:val="22"/>
        </w:rPr>
        <w:br/>
        <w:t>Kancelaria – parter</w:t>
      </w:r>
    </w:p>
    <w:p w14:paraId="27FD879C" w14:textId="6E5C52A9" w:rsidR="00C216A1" w:rsidRPr="00B743C0" w:rsidRDefault="00F52D88" w:rsidP="00F52D88">
      <w:pPr>
        <w:pStyle w:val="Tekstpodstawowy3"/>
        <w:spacing w:line="360" w:lineRule="auto"/>
        <w:jc w:val="both"/>
        <w:rPr>
          <w:rFonts w:ascii="Arial" w:hAnsi="Arial" w:cs="Arial"/>
          <w:b/>
          <w:sz w:val="22"/>
          <w:szCs w:val="22"/>
          <w:vertAlign w:val="superscript"/>
        </w:rPr>
      </w:pPr>
      <w:r w:rsidRPr="00B743C0">
        <w:rPr>
          <w:rFonts w:ascii="Arial" w:hAnsi="Arial" w:cs="Arial"/>
          <w:sz w:val="22"/>
          <w:szCs w:val="22"/>
        </w:rPr>
        <w:t xml:space="preserve">w nieprzekraczalnym terminie do dnia </w:t>
      </w:r>
      <w:r w:rsidR="006D3D29">
        <w:rPr>
          <w:rFonts w:ascii="Arial" w:hAnsi="Arial" w:cs="Arial"/>
          <w:b/>
          <w:sz w:val="22"/>
          <w:szCs w:val="22"/>
        </w:rPr>
        <w:t>26.</w:t>
      </w:r>
      <w:r w:rsidR="00FF26B8" w:rsidRPr="00B743C0">
        <w:rPr>
          <w:rFonts w:ascii="Arial" w:hAnsi="Arial" w:cs="Arial"/>
          <w:b/>
          <w:sz w:val="22"/>
          <w:szCs w:val="22"/>
        </w:rPr>
        <w:t>07</w:t>
      </w:r>
      <w:r w:rsidR="0080751B" w:rsidRPr="00B743C0">
        <w:rPr>
          <w:rFonts w:ascii="Arial" w:hAnsi="Arial" w:cs="Arial"/>
          <w:b/>
          <w:sz w:val="22"/>
          <w:szCs w:val="22"/>
        </w:rPr>
        <w:t>.201</w:t>
      </w:r>
      <w:r w:rsidR="00FF26B8" w:rsidRPr="00B743C0">
        <w:rPr>
          <w:rFonts w:ascii="Arial" w:hAnsi="Arial" w:cs="Arial"/>
          <w:b/>
          <w:sz w:val="22"/>
          <w:szCs w:val="22"/>
        </w:rPr>
        <w:t>8</w:t>
      </w:r>
      <w:r w:rsidR="002800CE" w:rsidRPr="00B743C0">
        <w:rPr>
          <w:rFonts w:ascii="Arial" w:hAnsi="Arial" w:cs="Arial"/>
          <w:b/>
          <w:sz w:val="22"/>
          <w:szCs w:val="22"/>
        </w:rPr>
        <w:t>.</w:t>
      </w:r>
      <w:r w:rsidRPr="00B743C0">
        <w:rPr>
          <w:rFonts w:ascii="Arial" w:hAnsi="Arial" w:cs="Arial"/>
          <w:b/>
          <w:sz w:val="22"/>
          <w:szCs w:val="22"/>
        </w:rPr>
        <w:t xml:space="preserve"> r. do </w:t>
      </w:r>
      <w:r w:rsidR="0020701D" w:rsidRPr="00B743C0">
        <w:rPr>
          <w:rFonts w:ascii="Arial" w:hAnsi="Arial" w:cs="Arial"/>
          <w:b/>
          <w:bCs/>
          <w:sz w:val="22"/>
          <w:szCs w:val="22"/>
        </w:rPr>
        <w:t>godz. 11</w:t>
      </w:r>
      <w:r w:rsidRPr="00B743C0">
        <w:rPr>
          <w:rFonts w:ascii="Arial" w:hAnsi="Arial" w:cs="Arial"/>
          <w:b/>
          <w:bCs/>
          <w:sz w:val="22"/>
          <w:szCs w:val="22"/>
        </w:rPr>
        <w:t>:00.</w:t>
      </w:r>
    </w:p>
    <w:p w14:paraId="44483EEB" w14:textId="77777777" w:rsidR="00F52D88" w:rsidRPr="00B743C0" w:rsidRDefault="00F52D88" w:rsidP="00F52D88">
      <w:pPr>
        <w:spacing w:before="360" w:after="120" w:line="360" w:lineRule="auto"/>
        <w:rPr>
          <w:rFonts w:ascii="Arial" w:hAnsi="Arial" w:cs="Arial"/>
          <w:b/>
          <w:sz w:val="22"/>
          <w:szCs w:val="22"/>
        </w:rPr>
      </w:pPr>
      <w:r w:rsidRPr="00B743C0">
        <w:rPr>
          <w:rFonts w:ascii="Arial" w:hAnsi="Arial" w:cs="Arial"/>
          <w:b/>
          <w:sz w:val="22"/>
          <w:szCs w:val="22"/>
        </w:rPr>
        <w:t>XV</w:t>
      </w:r>
      <w:r w:rsidR="00D81669" w:rsidRPr="00B743C0">
        <w:rPr>
          <w:rFonts w:ascii="Arial" w:hAnsi="Arial" w:cs="Arial"/>
          <w:b/>
          <w:sz w:val="22"/>
          <w:szCs w:val="22"/>
        </w:rPr>
        <w:t>I</w:t>
      </w:r>
      <w:r w:rsidRPr="00B743C0">
        <w:rPr>
          <w:rFonts w:ascii="Arial" w:hAnsi="Arial" w:cs="Arial"/>
          <w:b/>
          <w:sz w:val="22"/>
          <w:szCs w:val="22"/>
        </w:rPr>
        <w:t>. Otwarcie i weryfikacja ofert.</w:t>
      </w:r>
    </w:p>
    <w:p w14:paraId="22A28FA5" w14:textId="30F5DB6E" w:rsidR="00F52D88" w:rsidRPr="00B743C0" w:rsidRDefault="00F52D88" w:rsidP="00E95D7B">
      <w:pPr>
        <w:pStyle w:val="Tekstpodstawowy3"/>
        <w:numPr>
          <w:ilvl w:val="0"/>
          <w:numId w:val="11"/>
        </w:numPr>
        <w:tabs>
          <w:tab w:val="clear" w:pos="360"/>
          <w:tab w:val="num" w:pos="426"/>
        </w:tabs>
        <w:spacing w:line="360" w:lineRule="auto"/>
        <w:ind w:left="426" w:hanging="426"/>
        <w:jc w:val="both"/>
        <w:rPr>
          <w:rFonts w:ascii="Arial" w:hAnsi="Arial" w:cs="Arial"/>
          <w:b/>
          <w:i/>
          <w:sz w:val="22"/>
          <w:szCs w:val="22"/>
        </w:rPr>
      </w:pPr>
      <w:r w:rsidRPr="00B743C0">
        <w:rPr>
          <w:rFonts w:ascii="Arial" w:hAnsi="Arial" w:cs="Arial"/>
          <w:sz w:val="22"/>
          <w:szCs w:val="22"/>
        </w:rPr>
        <w:t xml:space="preserve">Otwarcie ofert nastąpi w dniu </w:t>
      </w:r>
      <w:r w:rsidR="006D3D29">
        <w:rPr>
          <w:rFonts w:ascii="Arial" w:hAnsi="Arial" w:cs="Arial"/>
          <w:b/>
          <w:sz w:val="22"/>
          <w:szCs w:val="22"/>
        </w:rPr>
        <w:t>26</w:t>
      </w:r>
      <w:bookmarkStart w:id="4" w:name="_GoBack"/>
      <w:bookmarkEnd w:id="4"/>
      <w:r w:rsidR="0080751B" w:rsidRPr="00B743C0">
        <w:rPr>
          <w:rFonts w:ascii="Arial" w:hAnsi="Arial" w:cs="Arial"/>
          <w:b/>
          <w:sz w:val="22"/>
          <w:szCs w:val="22"/>
        </w:rPr>
        <w:t>.</w:t>
      </w:r>
      <w:r w:rsidR="00FF26B8" w:rsidRPr="00B743C0">
        <w:rPr>
          <w:rFonts w:ascii="Arial" w:hAnsi="Arial" w:cs="Arial"/>
          <w:b/>
          <w:sz w:val="22"/>
          <w:szCs w:val="22"/>
        </w:rPr>
        <w:t>07</w:t>
      </w:r>
      <w:r w:rsidR="0080751B" w:rsidRPr="00B743C0">
        <w:rPr>
          <w:rFonts w:ascii="Arial" w:hAnsi="Arial" w:cs="Arial"/>
          <w:b/>
          <w:sz w:val="22"/>
          <w:szCs w:val="22"/>
        </w:rPr>
        <w:t>.201</w:t>
      </w:r>
      <w:r w:rsidR="00FF26B8" w:rsidRPr="00B743C0">
        <w:rPr>
          <w:rFonts w:ascii="Arial" w:hAnsi="Arial" w:cs="Arial"/>
          <w:b/>
          <w:sz w:val="22"/>
          <w:szCs w:val="22"/>
        </w:rPr>
        <w:t>8</w:t>
      </w:r>
      <w:r w:rsidRPr="00B743C0">
        <w:rPr>
          <w:rFonts w:ascii="Arial" w:hAnsi="Arial" w:cs="Arial"/>
          <w:b/>
          <w:sz w:val="22"/>
          <w:szCs w:val="22"/>
        </w:rPr>
        <w:t xml:space="preserve"> r. o </w:t>
      </w:r>
      <w:r w:rsidRPr="00B743C0">
        <w:rPr>
          <w:rFonts w:ascii="Arial" w:hAnsi="Arial" w:cs="Arial"/>
          <w:b/>
          <w:bCs/>
          <w:sz w:val="22"/>
          <w:szCs w:val="22"/>
        </w:rPr>
        <w:t>godz. 1</w:t>
      </w:r>
      <w:r w:rsidR="0020701D" w:rsidRPr="00B743C0">
        <w:rPr>
          <w:rFonts w:ascii="Arial" w:hAnsi="Arial" w:cs="Arial"/>
          <w:b/>
          <w:bCs/>
          <w:sz w:val="22"/>
          <w:szCs w:val="22"/>
        </w:rPr>
        <w:t>2</w:t>
      </w:r>
      <w:r w:rsidRPr="00B743C0">
        <w:rPr>
          <w:rFonts w:ascii="Arial" w:hAnsi="Arial" w:cs="Arial"/>
          <w:b/>
          <w:bCs/>
          <w:sz w:val="22"/>
          <w:szCs w:val="22"/>
        </w:rPr>
        <w:t xml:space="preserve">:00 </w:t>
      </w:r>
      <w:r w:rsidRPr="00B743C0">
        <w:rPr>
          <w:rFonts w:ascii="Arial" w:hAnsi="Arial" w:cs="Arial"/>
          <w:bCs/>
          <w:sz w:val="22"/>
          <w:szCs w:val="22"/>
        </w:rPr>
        <w:t>w</w:t>
      </w:r>
      <w:r w:rsidRPr="00B743C0">
        <w:rPr>
          <w:rFonts w:ascii="Arial" w:hAnsi="Arial" w:cs="Arial"/>
          <w:sz w:val="22"/>
          <w:szCs w:val="22"/>
        </w:rPr>
        <w:t xml:space="preserve"> siedzibie Zamawiającego, pod adresem:</w:t>
      </w:r>
    </w:p>
    <w:p w14:paraId="516D715A" w14:textId="77777777" w:rsidR="00F52D88" w:rsidRPr="00B743C0" w:rsidRDefault="00F52D88" w:rsidP="00F52D88">
      <w:pPr>
        <w:pStyle w:val="Tekstpodstawowy3"/>
        <w:ind w:left="426" w:hanging="426"/>
        <w:jc w:val="center"/>
        <w:rPr>
          <w:rFonts w:ascii="Arial" w:hAnsi="Arial" w:cs="Arial"/>
          <w:b/>
          <w:sz w:val="22"/>
          <w:szCs w:val="22"/>
        </w:rPr>
      </w:pPr>
      <w:r w:rsidRPr="00B743C0">
        <w:rPr>
          <w:rFonts w:ascii="Arial" w:hAnsi="Arial" w:cs="Arial"/>
          <w:b/>
          <w:sz w:val="22"/>
          <w:szCs w:val="22"/>
        </w:rPr>
        <w:t>Państwowy Fundusz Rehabilitacji Osób Niepełnosprawnych</w:t>
      </w:r>
    </w:p>
    <w:p w14:paraId="6EA25D50" w14:textId="77777777" w:rsidR="00F52D88" w:rsidRPr="00B743C0" w:rsidRDefault="00F52D88" w:rsidP="00F52D88">
      <w:pPr>
        <w:pStyle w:val="Tekstpodstawowy3"/>
        <w:ind w:left="426" w:hanging="426"/>
        <w:jc w:val="center"/>
        <w:rPr>
          <w:rFonts w:ascii="Arial" w:hAnsi="Arial" w:cs="Arial"/>
          <w:b/>
          <w:sz w:val="22"/>
          <w:szCs w:val="22"/>
        </w:rPr>
      </w:pPr>
      <w:r w:rsidRPr="00B743C0">
        <w:rPr>
          <w:rFonts w:ascii="Arial" w:hAnsi="Arial" w:cs="Arial"/>
          <w:b/>
          <w:sz w:val="22"/>
          <w:szCs w:val="22"/>
        </w:rPr>
        <w:t>al. Jana Pawła II 1</w:t>
      </w:r>
      <w:r w:rsidR="00FF26B8" w:rsidRPr="00B743C0">
        <w:rPr>
          <w:rFonts w:ascii="Arial" w:hAnsi="Arial" w:cs="Arial"/>
          <w:b/>
          <w:sz w:val="22"/>
          <w:szCs w:val="22"/>
        </w:rPr>
        <w:t>5</w:t>
      </w:r>
      <w:r w:rsidRPr="00B743C0">
        <w:rPr>
          <w:rFonts w:ascii="Arial" w:hAnsi="Arial" w:cs="Arial"/>
          <w:b/>
          <w:sz w:val="22"/>
          <w:szCs w:val="22"/>
        </w:rPr>
        <w:t>, 00-828 Warszawa</w:t>
      </w:r>
    </w:p>
    <w:p w14:paraId="65E2BB2C" w14:textId="77777777" w:rsidR="00F52D88" w:rsidRPr="00B743C0" w:rsidRDefault="00FF26B8" w:rsidP="00F52D88">
      <w:pPr>
        <w:pStyle w:val="Tekstpodstawowy3"/>
        <w:ind w:left="426" w:hanging="426"/>
        <w:jc w:val="center"/>
        <w:rPr>
          <w:rFonts w:ascii="Arial" w:hAnsi="Arial" w:cs="Arial"/>
          <w:b/>
          <w:sz w:val="22"/>
          <w:szCs w:val="22"/>
        </w:rPr>
      </w:pPr>
      <w:r w:rsidRPr="00B743C0">
        <w:rPr>
          <w:rFonts w:ascii="Arial" w:hAnsi="Arial" w:cs="Arial"/>
          <w:b/>
          <w:sz w:val="22"/>
          <w:szCs w:val="22"/>
        </w:rPr>
        <w:t>Sala konferencyjna, II piętro</w:t>
      </w:r>
    </w:p>
    <w:p w14:paraId="46338397" w14:textId="77777777" w:rsidR="0043789B" w:rsidRPr="00B743C0" w:rsidRDefault="0043789B" w:rsidP="00E95D7B">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B743C0">
        <w:rPr>
          <w:rFonts w:ascii="Arial" w:hAnsi="Arial" w:cs="Arial"/>
          <w:bCs/>
          <w:iCs/>
          <w:sz w:val="22"/>
          <w:szCs w:val="22"/>
        </w:rPr>
        <w:t xml:space="preserve">Decydujące znaczenie dla oceny zachowania terminu składania ofert ma data i godzina wpływu oferty do Zamawiającego, a nie data jej wysłania </w:t>
      </w:r>
      <w:r w:rsidR="006B0A62" w:rsidRPr="00B743C0">
        <w:rPr>
          <w:rFonts w:ascii="Arial" w:hAnsi="Arial" w:cs="Arial"/>
          <w:bCs/>
          <w:iCs/>
          <w:sz w:val="22"/>
          <w:szCs w:val="22"/>
        </w:rPr>
        <w:t xml:space="preserve">np. </w:t>
      </w:r>
      <w:r w:rsidRPr="00B743C0">
        <w:rPr>
          <w:rFonts w:ascii="Arial" w:hAnsi="Arial" w:cs="Arial"/>
          <w:bCs/>
          <w:iCs/>
          <w:sz w:val="22"/>
          <w:szCs w:val="22"/>
        </w:rPr>
        <w:t>przesyłką pocztową lub kurierską.</w:t>
      </w:r>
    </w:p>
    <w:p w14:paraId="414C1451" w14:textId="77777777" w:rsidR="001133FE" w:rsidRPr="00B743C0" w:rsidRDefault="001133FE" w:rsidP="00E95D7B">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B743C0">
        <w:rPr>
          <w:rFonts w:ascii="Arial" w:hAnsi="Arial" w:cs="Arial"/>
          <w:bCs/>
          <w:iCs/>
          <w:sz w:val="22"/>
          <w:szCs w:val="22"/>
        </w:rPr>
        <w:t>Ofertę złożoną po terminie, o którym mowa w Rozdziale X</w:t>
      </w:r>
      <w:r w:rsidR="006B0A62" w:rsidRPr="00B743C0">
        <w:rPr>
          <w:rFonts w:ascii="Arial" w:hAnsi="Arial" w:cs="Arial"/>
          <w:bCs/>
          <w:iCs/>
          <w:sz w:val="22"/>
          <w:szCs w:val="22"/>
        </w:rPr>
        <w:t>V niniejszej SIWZ</w:t>
      </w:r>
      <w:r w:rsidRPr="00B743C0">
        <w:rPr>
          <w:rFonts w:ascii="Arial" w:hAnsi="Arial" w:cs="Arial"/>
          <w:bCs/>
          <w:iCs/>
          <w:sz w:val="22"/>
          <w:szCs w:val="22"/>
        </w:rPr>
        <w:t xml:space="preserve"> </w:t>
      </w:r>
      <w:r w:rsidR="006B0A62" w:rsidRPr="00B743C0">
        <w:rPr>
          <w:rFonts w:ascii="Arial" w:hAnsi="Arial" w:cs="Arial"/>
          <w:bCs/>
          <w:iCs/>
          <w:sz w:val="22"/>
          <w:szCs w:val="22"/>
        </w:rPr>
        <w:t xml:space="preserve">zostanie zwrócona na zasadach określonych w art. 84 ust. 2 ustawy </w:t>
      </w:r>
      <w:r w:rsidRPr="00B743C0">
        <w:rPr>
          <w:rFonts w:ascii="Arial" w:hAnsi="Arial" w:cs="Arial"/>
          <w:bCs/>
          <w:iCs/>
          <w:sz w:val="22"/>
          <w:szCs w:val="22"/>
        </w:rPr>
        <w:t>.</w:t>
      </w:r>
    </w:p>
    <w:p w14:paraId="1EB446D0" w14:textId="77777777" w:rsidR="00F52D88" w:rsidRPr="00B743C0" w:rsidRDefault="00F52D88" w:rsidP="00E95D7B">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B743C0">
        <w:rPr>
          <w:rFonts w:ascii="Arial" w:hAnsi="Arial" w:cs="Arial"/>
          <w:bCs/>
          <w:iCs/>
          <w:sz w:val="22"/>
          <w:szCs w:val="22"/>
        </w:rPr>
        <w:t>Bezpośrednio przed otwarciem ofert zostanie podana kwota, jaką Zamawiający zamierza przeznaczyć na sfinansowanie zamówienia.</w:t>
      </w:r>
    </w:p>
    <w:p w14:paraId="050D55CF" w14:textId="77777777" w:rsidR="00F52D88" w:rsidRPr="00B743C0" w:rsidRDefault="00F52D88" w:rsidP="00E95D7B">
      <w:pPr>
        <w:pStyle w:val="Tekstpodstawowy3"/>
        <w:numPr>
          <w:ilvl w:val="0"/>
          <w:numId w:val="11"/>
        </w:numPr>
        <w:tabs>
          <w:tab w:val="clear" w:pos="360"/>
          <w:tab w:val="num" w:pos="426"/>
        </w:tabs>
        <w:spacing w:line="360" w:lineRule="auto"/>
        <w:ind w:left="426" w:hanging="426"/>
        <w:jc w:val="both"/>
        <w:rPr>
          <w:rFonts w:ascii="Arial" w:hAnsi="Arial" w:cs="Arial"/>
          <w:sz w:val="22"/>
          <w:szCs w:val="22"/>
        </w:rPr>
      </w:pPr>
      <w:r w:rsidRPr="00B743C0">
        <w:rPr>
          <w:rFonts w:ascii="Arial" w:hAnsi="Arial" w:cs="Arial"/>
          <w:sz w:val="22"/>
          <w:szCs w:val="22"/>
        </w:rPr>
        <w:t xml:space="preserve">Podczas otwarcia ofert zostaną podane nazwy i adresy Wykonawców oraz informacje, </w:t>
      </w:r>
      <w:r w:rsidRPr="00B743C0">
        <w:rPr>
          <w:rFonts w:ascii="Arial" w:hAnsi="Arial" w:cs="Arial"/>
          <w:sz w:val="22"/>
          <w:szCs w:val="22"/>
        </w:rPr>
        <w:br/>
        <w:t>o których mowa w art. 86 ust. 4 ustawy.</w:t>
      </w:r>
    </w:p>
    <w:p w14:paraId="6BA19B2C" w14:textId="77777777" w:rsidR="0020701D" w:rsidRPr="00B743C0" w:rsidRDefault="00F52D88" w:rsidP="00E95D7B">
      <w:pPr>
        <w:pStyle w:val="Tekstpodstawowy3"/>
        <w:numPr>
          <w:ilvl w:val="0"/>
          <w:numId w:val="11"/>
        </w:numPr>
        <w:tabs>
          <w:tab w:val="clear" w:pos="360"/>
          <w:tab w:val="num" w:pos="426"/>
        </w:tabs>
        <w:spacing w:line="360" w:lineRule="auto"/>
        <w:ind w:left="426" w:hanging="426"/>
        <w:jc w:val="both"/>
        <w:rPr>
          <w:rFonts w:ascii="Arial" w:hAnsi="Arial" w:cs="Arial"/>
          <w:sz w:val="22"/>
          <w:szCs w:val="22"/>
        </w:rPr>
      </w:pPr>
      <w:r w:rsidRPr="00B743C0">
        <w:rPr>
          <w:rFonts w:ascii="Arial" w:hAnsi="Arial" w:cs="Arial"/>
          <w:sz w:val="22"/>
          <w:szCs w:val="22"/>
        </w:rPr>
        <w:t>Otwarcie ofert jest jawne</w:t>
      </w:r>
      <w:r w:rsidR="0043789B" w:rsidRPr="00B743C0">
        <w:rPr>
          <w:rFonts w:ascii="Arial" w:hAnsi="Arial" w:cs="Arial"/>
          <w:sz w:val="22"/>
          <w:szCs w:val="22"/>
        </w:rPr>
        <w:t>.</w:t>
      </w:r>
    </w:p>
    <w:p w14:paraId="31CAD0EF" w14:textId="77777777" w:rsidR="007B4763" w:rsidRPr="00B743C0" w:rsidRDefault="001133FE" w:rsidP="00E95D7B">
      <w:pPr>
        <w:pStyle w:val="Tekstpodstawowy3"/>
        <w:numPr>
          <w:ilvl w:val="0"/>
          <w:numId w:val="11"/>
        </w:numPr>
        <w:spacing w:line="360" w:lineRule="auto"/>
        <w:jc w:val="both"/>
        <w:rPr>
          <w:rFonts w:ascii="Arial" w:hAnsi="Arial" w:cs="Arial"/>
          <w:sz w:val="22"/>
          <w:szCs w:val="22"/>
        </w:rPr>
      </w:pPr>
      <w:r w:rsidRPr="00B743C0">
        <w:rPr>
          <w:rFonts w:ascii="Arial" w:hAnsi="Arial" w:cs="Arial"/>
          <w:sz w:val="22"/>
          <w:szCs w:val="22"/>
        </w:rPr>
        <w:t xml:space="preserve">Niezwłocznie po otwarciu ofert Zamawiający zamieści na stronie internetowej </w:t>
      </w:r>
      <w:hyperlink r:id="rId9" w:history="1">
        <w:r w:rsidR="00877000" w:rsidRPr="00B743C0">
          <w:rPr>
            <w:rStyle w:val="Hipercze"/>
            <w:rFonts w:ascii="Arial" w:hAnsi="Arial" w:cs="Arial"/>
            <w:sz w:val="22"/>
            <w:szCs w:val="22"/>
          </w:rPr>
          <w:t>http://www.pfron.org.pl/bip/zamowienia-publiczne/powyzej-progu-okreslon</w:t>
        </w:r>
      </w:hyperlink>
      <w:r w:rsidR="006B0A62" w:rsidRPr="00B743C0">
        <w:rPr>
          <w:rFonts w:ascii="Arial" w:hAnsi="Arial" w:cs="Arial"/>
          <w:sz w:val="22"/>
          <w:szCs w:val="22"/>
        </w:rPr>
        <w:t xml:space="preserve"> </w:t>
      </w:r>
      <w:r w:rsidRPr="00B743C0">
        <w:rPr>
          <w:rFonts w:ascii="Arial" w:hAnsi="Arial" w:cs="Arial"/>
          <w:sz w:val="22"/>
          <w:szCs w:val="22"/>
        </w:rPr>
        <w:t xml:space="preserve">informacje </w:t>
      </w:r>
      <w:r w:rsidR="007B4763" w:rsidRPr="00B743C0">
        <w:rPr>
          <w:rFonts w:ascii="Arial" w:hAnsi="Arial" w:cs="Arial"/>
          <w:sz w:val="22"/>
          <w:szCs w:val="22"/>
        </w:rPr>
        <w:t>wskazane w art. 86 ust. 5 ustawy.</w:t>
      </w:r>
    </w:p>
    <w:p w14:paraId="4CBE34AB" w14:textId="77777777" w:rsidR="00F52D88" w:rsidRPr="00B743C0" w:rsidRDefault="00F52D88" w:rsidP="00F52D88">
      <w:pPr>
        <w:spacing w:before="240" w:after="120" w:line="360" w:lineRule="auto"/>
        <w:rPr>
          <w:rFonts w:ascii="Arial" w:hAnsi="Arial" w:cs="Arial"/>
          <w:b/>
          <w:sz w:val="22"/>
          <w:szCs w:val="22"/>
        </w:rPr>
      </w:pPr>
      <w:r w:rsidRPr="00B743C0">
        <w:rPr>
          <w:rFonts w:ascii="Arial" w:hAnsi="Arial" w:cs="Arial"/>
          <w:b/>
          <w:sz w:val="22"/>
          <w:szCs w:val="22"/>
        </w:rPr>
        <w:lastRenderedPageBreak/>
        <w:t>X</w:t>
      </w:r>
      <w:r w:rsidR="0043789B" w:rsidRPr="00B743C0">
        <w:rPr>
          <w:rFonts w:ascii="Arial" w:hAnsi="Arial" w:cs="Arial"/>
          <w:b/>
          <w:sz w:val="22"/>
          <w:szCs w:val="22"/>
        </w:rPr>
        <w:t>V</w:t>
      </w:r>
      <w:r w:rsidR="00D81669" w:rsidRPr="00B743C0">
        <w:rPr>
          <w:rFonts w:ascii="Arial" w:hAnsi="Arial" w:cs="Arial"/>
          <w:b/>
          <w:sz w:val="22"/>
          <w:szCs w:val="22"/>
        </w:rPr>
        <w:t>II</w:t>
      </w:r>
      <w:r w:rsidRPr="00B743C0">
        <w:rPr>
          <w:rFonts w:ascii="Arial" w:hAnsi="Arial" w:cs="Arial"/>
          <w:b/>
          <w:sz w:val="22"/>
          <w:szCs w:val="22"/>
        </w:rPr>
        <w:t>. Opis sposobu obliczenia ceny.</w:t>
      </w:r>
    </w:p>
    <w:p w14:paraId="37F767C7" w14:textId="77777777" w:rsidR="00D81669" w:rsidRPr="00B743C0" w:rsidRDefault="00D81669" w:rsidP="00E95D7B">
      <w:pPr>
        <w:pStyle w:val="Listanumerowana"/>
        <w:numPr>
          <w:ilvl w:val="0"/>
          <w:numId w:val="13"/>
        </w:numPr>
        <w:tabs>
          <w:tab w:val="clear" w:pos="397"/>
          <w:tab w:val="num" w:pos="463"/>
        </w:tabs>
        <w:spacing w:line="360" w:lineRule="auto"/>
        <w:jc w:val="both"/>
        <w:rPr>
          <w:rFonts w:ascii="Arial" w:hAnsi="Arial" w:cs="Arial"/>
          <w:sz w:val="22"/>
          <w:szCs w:val="22"/>
        </w:rPr>
      </w:pPr>
      <w:r w:rsidRPr="00B743C0">
        <w:rPr>
          <w:rFonts w:ascii="Arial" w:hAnsi="Arial" w:cs="Arial"/>
          <w:sz w:val="22"/>
          <w:szCs w:val="22"/>
        </w:rPr>
        <w:t xml:space="preserve">Wykonawca określa cenę realizacji </w:t>
      </w:r>
      <w:r w:rsidR="00BA158E" w:rsidRPr="00B743C0">
        <w:rPr>
          <w:rFonts w:ascii="Arial" w:hAnsi="Arial" w:cs="Arial"/>
          <w:sz w:val="22"/>
          <w:szCs w:val="22"/>
        </w:rPr>
        <w:t xml:space="preserve">całości </w:t>
      </w:r>
      <w:r w:rsidRPr="00B743C0">
        <w:rPr>
          <w:rFonts w:ascii="Arial" w:hAnsi="Arial" w:cs="Arial"/>
          <w:sz w:val="22"/>
          <w:szCs w:val="22"/>
        </w:rPr>
        <w:t xml:space="preserve">zamówienia poprzez wskazanie </w:t>
      </w:r>
      <w:r w:rsidR="00BA158E" w:rsidRPr="00B743C0">
        <w:rPr>
          <w:rFonts w:ascii="Arial" w:hAnsi="Arial" w:cs="Arial"/>
          <w:sz w:val="22"/>
          <w:szCs w:val="22"/>
        </w:rPr>
        <w:br/>
      </w:r>
      <w:r w:rsidRPr="00B743C0">
        <w:rPr>
          <w:rFonts w:ascii="Arial" w:hAnsi="Arial" w:cs="Arial"/>
          <w:sz w:val="22"/>
          <w:szCs w:val="22"/>
        </w:rPr>
        <w:t xml:space="preserve">w Formularzu </w:t>
      </w:r>
      <w:r w:rsidR="00BA158E" w:rsidRPr="00B743C0">
        <w:rPr>
          <w:rFonts w:ascii="Arial" w:hAnsi="Arial" w:cs="Arial"/>
          <w:sz w:val="22"/>
          <w:szCs w:val="22"/>
        </w:rPr>
        <w:t>O</w:t>
      </w:r>
      <w:r w:rsidRPr="00B743C0">
        <w:rPr>
          <w:rFonts w:ascii="Arial" w:hAnsi="Arial" w:cs="Arial"/>
          <w:sz w:val="22"/>
          <w:szCs w:val="22"/>
        </w:rPr>
        <w:t xml:space="preserve">fertowym sporządzonym wg wzoru stanowiącego </w:t>
      </w:r>
      <w:r w:rsidR="00AB108E" w:rsidRPr="00B743C0">
        <w:rPr>
          <w:rFonts w:ascii="Arial" w:hAnsi="Arial" w:cs="Arial"/>
          <w:b/>
          <w:sz w:val="22"/>
          <w:szCs w:val="22"/>
          <w:u w:val="single"/>
        </w:rPr>
        <w:t>z</w:t>
      </w:r>
      <w:r w:rsidRPr="00B743C0">
        <w:rPr>
          <w:rFonts w:ascii="Arial" w:hAnsi="Arial" w:cs="Arial"/>
          <w:b/>
          <w:sz w:val="22"/>
          <w:szCs w:val="22"/>
          <w:u w:val="single"/>
        </w:rPr>
        <w:t xml:space="preserve">ałączniki nr </w:t>
      </w:r>
      <w:r w:rsidR="00AB108E" w:rsidRPr="00B743C0">
        <w:rPr>
          <w:rFonts w:ascii="Arial" w:hAnsi="Arial" w:cs="Arial"/>
          <w:b/>
          <w:sz w:val="22"/>
          <w:szCs w:val="22"/>
          <w:u w:val="single"/>
        </w:rPr>
        <w:t>2</w:t>
      </w:r>
      <w:r w:rsidRPr="00B743C0">
        <w:rPr>
          <w:rFonts w:ascii="Arial" w:hAnsi="Arial" w:cs="Arial"/>
          <w:b/>
          <w:sz w:val="22"/>
          <w:szCs w:val="22"/>
        </w:rPr>
        <w:t xml:space="preserve"> </w:t>
      </w:r>
      <w:r w:rsidR="00BA158E" w:rsidRPr="00B743C0">
        <w:rPr>
          <w:rFonts w:ascii="Arial" w:hAnsi="Arial" w:cs="Arial"/>
          <w:b/>
          <w:sz w:val="22"/>
          <w:szCs w:val="22"/>
        </w:rPr>
        <w:br/>
      </w:r>
      <w:r w:rsidRPr="00B743C0">
        <w:rPr>
          <w:rFonts w:ascii="Arial" w:hAnsi="Arial" w:cs="Arial"/>
          <w:sz w:val="22"/>
          <w:szCs w:val="22"/>
        </w:rPr>
        <w:t>do SIWZ łącznej ceny ofert</w:t>
      </w:r>
      <w:r w:rsidR="00FF26B8" w:rsidRPr="00B743C0">
        <w:rPr>
          <w:rFonts w:ascii="Arial" w:hAnsi="Arial" w:cs="Arial"/>
          <w:sz w:val="22"/>
          <w:szCs w:val="22"/>
        </w:rPr>
        <w:t xml:space="preserve">y </w:t>
      </w:r>
      <w:r w:rsidRPr="00B743C0">
        <w:rPr>
          <w:rFonts w:ascii="Arial" w:hAnsi="Arial" w:cs="Arial"/>
          <w:sz w:val="22"/>
          <w:szCs w:val="22"/>
        </w:rPr>
        <w:t>brutto za realizację przedmiotu zamówienia</w:t>
      </w:r>
      <w:r w:rsidR="00BA158E" w:rsidRPr="00B743C0">
        <w:rPr>
          <w:rFonts w:ascii="Arial" w:hAnsi="Arial" w:cs="Arial"/>
          <w:sz w:val="22"/>
          <w:szCs w:val="22"/>
        </w:rPr>
        <w:t>.</w:t>
      </w:r>
      <w:r w:rsidRPr="00B743C0">
        <w:rPr>
          <w:rFonts w:ascii="Arial" w:hAnsi="Arial" w:cs="Arial"/>
          <w:sz w:val="22"/>
          <w:szCs w:val="22"/>
        </w:rPr>
        <w:t xml:space="preserve"> </w:t>
      </w:r>
    </w:p>
    <w:p w14:paraId="29550719" w14:textId="72233A8D" w:rsidR="00BA158E" w:rsidRPr="00B743C0" w:rsidRDefault="00365195" w:rsidP="00E95D7B">
      <w:pPr>
        <w:pStyle w:val="Listanumerowana"/>
        <w:numPr>
          <w:ilvl w:val="0"/>
          <w:numId w:val="13"/>
        </w:numPr>
        <w:spacing w:line="360" w:lineRule="auto"/>
        <w:jc w:val="both"/>
        <w:rPr>
          <w:rFonts w:ascii="Arial" w:hAnsi="Arial" w:cs="Arial"/>
          <w:sz w:val="22"/>
          <w:szCs w:val="22"/>
        </w:rPr>
      </w:pPr>
      <w:r w:rsidRPr="00B743C0">
        <w:rPr>
          <w:rFonts w:ascii="Arial" w:hAnsi="Arial" w:cs="Arial"/>
          <w:sz w:val="22"/>
          <w:szCs w:val="22"/>
        </w:rPr>
        <w:t>W c</w:t>
      </w:r>
      <w:r w:rsidR="00BA158E" w:rsidRPr="00B743C0">
        <w:rPr>
          <w:rFonts w:ascii="Arial" w:hAnsi="Arial" w:cs="Arial"/>
          <w:sz w:val="22"/>
          <w:szCs w:val="22"/>
        </w:rPr>
        <w:t>ena ofert</w:t>
      </w:r>
      <w:r w:rsidR="00FF26B8" w:rsidRPr="00B743C0">
        <w:rPr>
          <w:rFonts w:ascii="Arial" w:hAnsi="Arial" w:cs="Arial"/>
          <w:sz w:val="22"/>
          <w:szCs w:val="22"/>
        </w:rPr>
        <w:t>y</w:t>
      </w:r>
      <w:r w:rsidR="00BA158E" w:rsidRPr="00B743C0">
        <w:rPr>
          <w:rFonts w:ascii="Arial" w:hAnsi="Arial" w:cs="Arial"/>
          <w:sz w:val="22"/>
          <w:szCs w:val="22"/>
        </w:rPr>
        <w:t xml:space="preserve"> brutto</w:t>
      </w:r>
      <w:r w:rsidRPr="00B743C0">
        <w:rPr>
          <w:rFonts w:ascii="Arial" w:hAnsi="Arial" w:cs="Arial"/>
          <w:sz w:val="22"/>
          <w:szCs w:val="22"/>
        </w:rPr>
        <w:t xml:space="preserve"> oraz w cenie jednostkowej Sprzętu</w:t>
      </w:r>
      <w:r w:rsidR="00BA158E" w:rsidRPr="00B743C0">
        <w:rPr>
          <w:rFonts w:ascii="Arial" w:hAnsi="Arial" w:cs="Arial"/>
          <w:sz w:val="22"/>
          <w:szCs w:val="22"/>
        </w:rPr>
        <w:t xml:space="preserve"> musi uwzględniać wszystkie koszty związane z realizacją przedmiotu zamówienia zgodnie z opisem przedmiotu zamówienia oraz istotnym postanowieniami Umowy określonym w niniejszej SIWZ,</w:t>
      </w:r>
      <w:r w:rsidR="00BA158E" w:rsidRPr="00B743C0">
        <w:t xml:space="preserve"> </w:t>
      </w:r>
      <w:r w:rsidR="00BA158E" w:rsidRPr="00B743C0">
        <w:rPr>
          <w:rFonts w:ascii="Arial" w:hAnsi="Arial" w:cs="Arial"/>
          <w:sz w:val="22"/>
          <w:szCs w:val="22"/>
        </w:rPr>
        <w:t xml:space="preserve">w tym podatek od towarów i usług VAT, </w:t>
      </w:r>
      <w:r w:rsidR="00FF26B8" w:rsidRPr="00B743C0">
        <w:rPr>
          <w:rFonts w:ascii="Arial" w:hAnsi="Arial" w:cs="Arial"/>
          <w:sz w:val="22"/>
          <w:szCs w:val="22"/>
        </w:rPr>
        <w:t xml:space="preserve">koszty dostawy, transportu, opłaty oraz </w:t>
      </w:r>
      <w:r w:rsidR="00BA158E" w:rsidRPr="00B743C0">
        <w:rPr>
          <w:rFonts w:ascii="Arial" w:hAnsi="Arial" w:cs="Arial"/>
          <w:sz w:val="22"/>
          <w:szCs w:val="22"/>
        </w:rPr>
        <w:t>gwarancję.</w:t>
      </w:r>
    </w:p>
    <w:p w14:paraId="3DFE20B3" w14:textId="77777777" w:rsidR="00D81669" w:rsidRPr="00B743C0" w:rsidRDefault="00F52D88" w:rsidP="00E95D7B">
      <w:pPr>
        <w:pStyle w:val="Listanumerowana"/>
        <w:numPr>
          <w:ilvl w:val="0"/>
          <w:numId w:val="13"/>
        </w:numPr>
        <w:tabs>
          <w:tab w:val="clear" w:pos="397"/>
          <w:tab w:val="num" w:pos="463"/>
        </w:tabs>
        <w:spacing w:line="360" w:lineRule="auto"/>
        <w:jc w:val="both"/>
        <w:rPr>
          <w:rFonts w:ascii="Arial" w:hAnsi="Arial" w:cs="Arial"/>
          <w:sz w:val="22"/>
          <w:szCs w:val="22"/>
        </w:rPr>
      </w:pPr>
      <w:r w:rsidRPr="00B743C0">
        <w:rPr>
          <w:rFonts w:ascii="Arial" w:hAnsi="Arial" w:cs="Arial"/>
          <w:color w:val="000000"/>
          <w:sz w:val="22"/>
          <w:szCs w:val="22"/>
        </w:rPr>
        <w:t>Walutą ceny oferty jest złoty polski.</w:t>
      </w:r>
      <w:r w:rsidRPr="00B743C0">
        <w:rPr>
          <w:rFonts w:ascii="Arial" w:hAnsi="Arial" w:cs="Arial"/>
          <w:sz w:val="22"/>
          <w:szCs w:val="22"/>
        </w:rPr>
        <w:t xml:space="preserve"> </w:t>
      </w:r>
      <w:r w:rsidR="00D81669" w:rsidRPr="00B743C0">
        <w:rPr>
          <w:rFonts w:ascii="Arial" w:hAnsi="Arial" w:cs="Arial"/>
          <w:sz w:val="22"/>
          <w:szCs w:val="22"/>
        </w:rPr>
        <w:t>Rozliczenia pomiędzy Wykonawcą a Zamawiającym będą prowadzone w złotych polskich.</w:t>
      </w:r>
      <w:r w:rsidR="00D81669" w:rsidRPr="00B743C0">
        <w:rPr>
          <w:rFonts w:ascii="Arial" w:hAnsi="Arial" w:cs="Arial"/>
          <w:color w:val="000000"/>
          <w:sz w:val="22"/>
          <w:szCs w:val="22"/>
        </w:rPr>
        <w:t xml:space="preserve"> </w:t>
      </w:r>
    </w:p>
    <w:p w14:paraId="59394BF7" w14:textId="77777777" w:rsidR="00F52D88" w:rsidRPr="00B743C0" w:rsidRDefault="00F52D88" w:rsidP="00E95D7B">
      <w:pPr>
        <w:pStyle w:val="Listanumerowana"/>
        <w:numPr>
          <w:ilvl w:val="0"/>
          <w:numId w:val="13"/>
        </w:numPr>
        <w:tabs>
          <w:tab w:val="clear" w:pos="397"/>
          <w:tab w:val="num" w:pos="463"/>
        </w:tabs>
        <w:spacing w:line="360" w:lineRule="auto"/>
        <w:jc w:val="both"/>
        <w:rPr>
          <w:rFonts w:ascii="Arial" w:hAnsi="Arial" w:cs="Arial"/>
          <w:sz w:val="22"/>
          <w:szCs w:val="22"/>
        </w:rPr>
      </w:pPr>
      <w:r w:rsidRPr="00B743C0">
        <w:rPr>
          <w:rFonts w:ascii="Arial" w:hAnsi="Arial" w:cs="Arial"/>
          <w:color w:val="000000"/>
          <w:sz w:val="22"/>
          <w:szCs w:val="22"/>
        </w:rPr>
        <w:t>Cena oferty musi być podana z dokładnością do</w:t>
      </w:r>
      <w:r w:rsidR="000316CF" w:rsidRPr="00B743C0">
        <w:rPr>
          <w:rFonts w:ascii="Arial" w:hAnsi="Arial" w:cs="Arial"/>
          <w:color w:val="000000"/>
          <w:sz w:val="22"/>
          <w:szCs w:val="22"/>
        </w:rPr>
        <w:t xml:space="preserve"> 1 grosza, tj. do dwóch miejsc </w:t>
      </w:r>
      <w:r w:rsidR="00D81669" w:rsidRPr="00B743C0">
        <w:rPr>
          <w:rFonts w:ascii="Arial" w:hAnsi="Arial" w:cs="Arial"/>
          <w:color w:val="000000"/>
          <w:sz w:val="22"/>
          <w:szCs w:val="22"/>
        </w:rPr>
        <w:br/>
      </w:r>
      <w:r w:rsidRPr="00B743C0">
        <w:rPr>
          <w:rFonts w:ascii="Arial" w:hAnsi="Arial" w:cs="Arial"/>
          <w:color w:val="000000"/>
          <w:sz w:val="22"/>
          <w:szCs w:val="22"/>
        </w:rPr>
        <w:t>po przecinku</w:t>
      </w:r>
      <w:r w:rsidR="00BA158E" w:rsidRPr="00B743C0">
        <w:rPr>
          <w:rFonts w:ascii="Arial" w:hAnsi="Arial" w:cs="Arial"/>
          <w:color w:val="000000"/>
          <w:sz w:val="22"/>
          <w:szCs w:val="22"/>
        </w:rPr>
        <w:t xml:space="preserve"> (zasada zaokrąglenia – poniżej 5 należy końcówkę pominąć, powyżej </w:t>
      </w:r>
      <w:r w:rsidR="00BA158E" w:rsidRPr="00B743C0">
        <w:rPr>
          <w:rFonts w:ascii="Arial" w:hAnsi="Arial" w:cs="Arial"/>
          <w:color w:val="000000"/>
          <w:sz w:val="22"/>
          <w:szCs w:val="22"/>
        </w:rPr>
        <w:br/>
        <w:t>i równe 5 należy zaokrąglić w górę).</w:t>
      </w:r>
    </w:p>
    <w:p w14:paraId="062433E0" w14:textId="77777777" w:rsidR="00F52D88" w:rsidRPr="00B743C0" w:rsidRDefault="00F52D88" w:rsidP="00E95D7B">
      <w:pPr>
        <w:pStyle w:val="Listanumerowana"/>
        <w:numPr>
          <w:ilvl w:val="0"/>
          <w:numId w:val="13"/>
        </w:numPr>
        <w:tabs>
          <w:tab w:val="clear" w:pos="397"/>
          <w:tab w:val="num" w:pos="463"/>
        </w:tabs>
        <w:spacing w:line="360" w:lineRule="auto"/>
        <w:jc w:val="both"/>
        <w:rPr>
          <w:rFonts w:ascii="Arial" w:hAnsi="Arial" w:cs="Arial"/>
          <w:sz w:val="22"/>
          <w:szCs w:val="22"/>
        </w:rPr>
      </w:pPr>
      <w:r w:rsidRPr="00B743C0">
        <w:rPr>
          <w:rFonts w:ascii="Arial" w:hAnsi="Arial" w:cs="Arial"/>
          <w:sz w:val="22"/>
          <w:szCs w:val="22"/>
        </w:rPr>
        <w:t xml:space="preserve">Cena </w:t>
      </w:r>
      <w:r w:rsidR="00FF26B8" w:rsidRPr="00B743C0">
        <w:rPr>
          <w:rFonts w:ascii="Arial" w:hAnsi="Arial" w:cs="Arial"/>
          <w:sz w:val="22"/>
          <w:szCs w:val="22"/>
        </w:rPr>
        <w:t xml:space="preserve">oferty i składniki cenotwórcze podane przez Wykonawcę </w:t>
      </w:r>
      <w:r w:rsidR="00B23D02" w:rsidRPr="00B743C0">
        <w:rPr>
          <w:rFonts w:ascii="Arial" w:hAnsi="Arial" w:cs="Arial"/>
          <w:sz w:val="22"/>
          <w:szCs w:val="22"/>
        </w:rPr>
        <w:t>są</w:t>
      </w:r>
      <w:r w:rsidRPr="00B743C0">
        <w:rPr>
          <w:rFonts w:ascii="Arial" w:hAnsi="Arial" w:cs="Arial"/>
          <w:sz w:val="22"/>
          <w:szCs w:val="22"/>
        </w:rPr>
        <w:t xml:space="preserve"> ostateczn</w:t>
      </w:r>
      <w:r w:rsidR="00B23D02" w:rsidRPr="00B743C0">
        <w:rPr>
          <w:rFonts w:ascii="Arial" w:hAnsi="Arial" w:cs="Arial"/>
          <w:sz w:val="22"/>
          <w:szCs w:val="22"/>
        </w:rPr>
        <w:t>e, nie będą podlegały zmianie</w:t>
      </w:r>
      <w:r w:rsidR="00126A3C" w:rsidRPr="00B743C0">
        <w:rPr>
          <w:rFonts w:ascii="Arial" w:hAnsi="Arial" w:cs="Arial"/>
          <w:sz w:val="22"/>
          <w:szCs w:val="22"/>
        </w:rPr>
        <w:t>,</w:t>
      </w:r>
      <w:r w:rsidR="00B23D02" w:rsidRPr="00B743C0">
        <w:rPr>
          <w:rFonts w:ascii="Arial" w:hAnsi="Arial" w:cs="Arial"/>
          <w:sz w:val="22"/>
          <w:szCs w:val="22"/>
        </w:rPr>
        <w:t xml:space="preserve"> z zastrzeżeniem postanowień IPU</w:t>
      </w:r>
      <w:r w:rsidR="001176D3" w:rsidRPr="00B743C0">
        <w:rPr>
          <w:rFonts w:ascii="Arial" w:hAnsi="Arial" w:cs="Arial"/>
          <w:sz w:val="22"/>
          <w:szCs w:val="22"/>
        </w:rPr>
        <w:t>.</w:t>
      </w:r>
    </w:p>
    <w:p w14:paraId="35E6D67E" w14:textId="77777777" w:rsidR="00B23D02" w:rsidRPr="00B743C0" w:rsidRDefault="00B23D02" w:rsidP="00E95D7B">
      <w:pPr>
        <w:pStyle w:val="Listanumerowana"/>
        <w:numPr>
          <w:ilvl w:val="0"/>
          <w:numId w:val="13"/>
        </w:numPr>
        <w:tabs>
          <w:tab w:val="clear" w:pos="397"/>
          <w:tab w:val="num" w:pos="463"/>
        </w:tabs>
        <w:spacing w:line="360" w:lineRule="auto"/>
        <w:jc w:val="both"/>
        <w:rPr>
          <w:rFonts w:ascii="Arial" w:hAnsi="Arial" w:cs="Arial"/>
          <w:sz w:val="22"/>
          <w:szCs w:val="22"/>
        </w:rPr>
      </w:pPr>
      <w:r w:rsidRPr="00B743C0">
        <w:rPr>
          <w:rFonts w:ascii="Arial" w:hAnsi="Arial" w:cs="Arial"/>
          <w:sz w:val="22"/>
          <w:szCs w:val="22"/>
        </w:rPr>
        <w:t xml:space="preserve">Wykonawca określa cenę oferty z VAT, z </w:t>
      </w:r>
      <w:r w:rsidRPr="00B743C0">
        <w:rPr>
          <w:rFonts w:ascii="Arial" w:hAnsi="Arial" w:cs="Arial"/>
          <w:sz w:val="22"/>
          <w:szCs w:val="22"/>
          <w:shd w:val="clear" w:color="auto" w:fill="FFFFFF" w:themeFill="background1"/>
        </w:rPr>
        <w:t>zastrzeżeniem pkt 7 poniżej.</w:t>
      </w:r>
    </w:p>
    <w:p w14:paraId="73BF6980" w14:textId="77777777" w:rsidR="00F52D88" w:rsidRPr="00B743C0" w:rsidRDefault="009650D6" w:rsidP="00E95D7B">
      <w:pPr>
        <w:pStyle w:val="Listanumerowana"/>
        <w:numPr>
          <w:ilvl w:val="0"/>
          <w:numId w:val="13"/>
        </w:numPr>
        <w:tabs>
          <w:tab w:val="clear" w:pos="397"/>
          <w:tab w:val="num" w:pos="492"/>
        </w:tabs>
        <w:spacing w:line="360" w:lineRule="auto"/>
        <w:ind w:left="426" w:hanging="426"/>
        <w:jc w:val="both"/>
        <w:rPr>
          <w:rFonts w:ascii="Arial" w:hAnsi="Arial" w:cs="Arial"/>
          <w:sz w:val="22"/>
          <w:szCs w:val="22"/>
        </w:rPr>
      </w:pPr>
      <w:r w:rsidRPr="00B743C0">
        <w:rPr>
          <w:rFonts w:ascii="Arial" w:hAnsi="Arial" w:cs="Arial"/>
          <w:color w:val="000000" w:themeColor="text1"/>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B743C0">
        <w:rPr>
          <w:rFonts w:ascii="Arial" w:hAnsi="Arial" w:cs="Arial"/>
          <w:b/>
          <w:color w:val="000000" w:themeColor="text1"/>
          <w:sz w:val="22"/>
          <w:szCs w:val="22"/>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3F4984" w14:textId="77777777" w:rsidR="00427241" w:rsidRPr="00B743C0" w:rsidRDefault="0094233F" w:rsidP="0029790D">
      <w:pPr>
        <w:spacing w:before="360" w:after="120" w:line="360" w:lineRule="auto"/>
        <w:ind w:left="851" w:hanging="851"/>
        <w:jc w:val="both"/>
        <w:rPr>
          <w:rFonts w:ascii="Arial" w:hAnsi="Arial" w:cs="Arial"/>
          <w:b/>
          <w:sz w:val="22"/>
          <w:szCs w:val="22"/>
        </w:rPr>
      </w:pPr>
      <w:r w:rsidRPr="00B743C0">
        <w:rPr>
          <w:rFonts w:ascii="Arial" w:hAnsi="Arial" w:cs="Arial"/>
          <w:b/>
          <w:sz w:val="22"/>
          <w:szCs w:val="22"/>
        </w:rPr>
        <w:t>XV</w:t>
      </w:r>
      <w:r w:rsidR="00BA158E" w:rsidRPr="00B743C0">
        <w:rPr>
          <w:rFonts w:ascii="Arial" w:hAnsi="Arial" w:cs="Arial"/>
          <w:b/>
          <w:sz w:val="22"/>
          <w:szCs w:val="22"/>
        </w:rPr>
        <w:t>II</w:t>
      </w:r>
      <w:r w:rsidR="00427241" w:rsidRPr="00B743C0">
        <w:rPr>
          <w:rFonts w:ascii="Arial" w:hAnsi="Arial" w:cs="Arial"/>
          <w:b/>
          <w:sz w:val="22"/>
          <w:szCs w:val="22"/>
        </w:rPr>
        <w:t xml:space="preserve">I.  </w:t>
      </w:r>
      <w:r w:rsidR="009650D6" w:rsidRPr="00B743C0">
        <w:rPr>
          <w:rFonts w:ascii="Arial" w:hAnsi="Arial" w:cs="Arial"/>
          <w:b/>
          <w:sz w:val="22"/>
          <w:szCs w:val="22"/>
        </w:rPr>
        <w:t xml:space="preserve">  </w:t>
      </w:r>
      <w:r w:rsidR="00427241" w:rsidRPr="00B743C0">
        <w:rPr>
          <w:rFonts w:ascii="Arial" w:hAnsi="Arial" w:cs="Arial"/>
          <w:b/>
          <w:sz w:val="22"/>
          <w:szCs w:val="22"/>
        </w:rPr>
        <w:t>Opis kryteriów, którymi Zamawiający będzie s</w:t>
      </w:r>
      <w:r w:rsidR="008A7359" w:rsidRPr="00B743C0">
        <w:rPr>
          <w:rFonts w:ascii="Arial" w:hAnsi="Arial" w:cs="Arial"/>
          <w:b/>
          <w:sz w:val="22"/>
          <w:szCs w:val="22"/>
        </w:rPr>
        <w:t>ię kierował przy wyborze oferty</w:t>
      </w:r>
      <w:r w:rsidR="0029790D" w:rsidRPr="00B743C0">
        <w:rPr>
          <w:rFonts w:ascii="Arial" w:hAnsi="Arial" w:cs="Arial"/>
          <w:b/>
          <w:sz w:val="22"/>
          <w:szCs w:val="22"/>
        </w:rPr>
        <w:t xml:space="preserve"> wraz </w:t>
      </w:r>
      <w:r w:rsidR="00427241" w:rsidRPr="00B743C0">
        <w:rPr>
          <w:rFonts w:ascii="Arial" w:hAnsi="Arial" w:cs="Arial"/>
          <w:b/>
          <w:sz w:val="22"/>
          <w:szCs w:val="22"/>
        </w:rPr>
        <w:t>podaniem znaczenia tych kryteriów i sposobu oceny oferty.</w:t>
      </w:r>
    </w:p>
    <w:p w14:paraId="43F403BA" w14:textId="77777777" w:rsidR="00427241" w:rsidRPr="00B743C0" w:rsidRDefault="00427241" w:rsidP="00E95D7B">
      <w:pPr>
        <w:pStyle w:val="Tekstpodstawowy2"/>
        <w:numPr>
          <w:ilvl w:val="0"/>
          <w:numId w:val="14"/>
        </w:numPr>
        <w:spacing w:after="120" w:line="360" w:lineRule="auto"/>
        <w:ind w:left="426" w:hanging="426"/>
        <w:rPr>
          <w:rFonts w:ascii="Arial" w:hAnsi="Arial" w:cs="Arial"/>
          <w:b/>
          <w:sz w:val="22"/>
          <w:szCs w:val="22"/>
        </w:rPr>
      </w:pPr>
      <w:r w:rsidRPr="00B743C0">
        <w:rPr>
          <w:rFonts w:ascii="Arial" w:hAnsi="Arial" w:cs="Arial"/>
          <w:sz w:val="22"/>
          <w:szCs w:val="22"/>
        </w:rPr>
        <w:t>Przy wyborze najkorzystniejszej oferty Zamawiający będzie się kierował następującymi kryteriami i ich wagą:</w:t>
      </w:r>
    </w:p>
    <w:p w14:paraId="033FC7F2" w14:textId="77777777" w:rsidR="00427241" w:rsidRPr="00B743C0" w:rsidRDefault="00E62A27" w:rsidP="00E95D7B">
      <w:pPr>
        <w:pStyle w:val="Akapitzlist"/>
        <w:numPr>
          <w:ilvl w:val="1"/>
          <w:numId w:val="14"/>
        </w:numPr>
        <w:tabs>
          <w:tab w:val="left" w:pos="284"/>
        </w:tabs>
        <w:spacing w:line="360" w:lineRule="auto"/>
        <w:jc w:val="both"/>
        <w:rPr>
          <w:rFonts w:ascii="Arial" w:hAnsi="Arial" w:cs="Arial"/>
          <w:b/>
        </w:rPr>
      </w:pPr>
      <w:r w:rsidRPr="00B743C0">
        <w:rPr>
          <w:rFonts w:ascii="Arial" w:hAnsi="Arial" w:cs="Arial"/>
          <w:b/>
        </w:rPr>
        <w:t xml:space="preserve">   </w:t>
      </w:r>
      <w:r w:rsidR="00D66988" w:rsidRPr="00B743C0">
        <w:rPr>
          <w:rFonts w:ascii="Arial" w:hAnsi="Arial" w:cs="Arial"/>
          <w:b/>
        </w:rPr>
        <w:t>k</w:t>
      </w:r>
      <w:r w:rsidR="00427241" w:rsidRPr="00B743C0">
        <w:rPr>
          <w:rFonts w:ascii="Arial" w:hAnsi="Arial" w:cs="Arial"/>
          <w:b/>
        </w:rPr>
        <w:t xml:space="preserve">ryterium - </w:t>
      </w:r>
      <w:r w:rsidR="00D66988" w:rsidRPr="00B743C0">
        <w:rPr>
          <w:rFonts w:ascii="Arial" w:hAnsi="Arial" w:cs="Arial"/>
          <w:b/>
        </w:rPr>
        <w:t>c</w:t>
      </w:r>
      <w:r w:rsidR="00427241" w:rsidRPr="00B743C0">
        <w:rPr>
          <w:rFonts w:ascii="Arial" w:hAnsi="Arial" w:cs="Arial"/>
          <w:b/>
        </w:rPr>
        <w:t xml:space="preserve">ena „C” –  waga </w:t>
      </w:r>
      <w:r w:rsidR="00F12DED" w:rsidRPr="00B743C0">
        <w:rPr>
          <w:rFonts w:ascii="Arial" w:hAnsi="Arial" w:cs="Arial"/>
          <w:b/>
        </w:rPr>
        <w:t>6</w:t>
      </w:r>
      <w:r w:rsidR="00D75BD0" w:rsidRPr="00B743C0">
        <w:rPr>
          <w:rFonts w:ascii="Arial" w:hAnsi="Arial" w:cs="Arial"/>
          <w:b/>
        </w:rPr>
        <w:t>0</w:t>
      </w:r>
      <w:r w:rsidR="00427241" w:rsidRPr="00B743C0">
        <w:rPr>
          <w:rFonts w:ascii="Arial" w:hAnsi="Arial" w:cs="Arial"/>
          <w:b/>
        </w:rPr>
        <w:t>%  (</w:t>
      </w:r>
      <w:r w:rsidR="00F12DED" w:rsidRPr="00B743C0">
        <w:rPr>
          <w:rFonts w:ascii="Arial" w:hAnsi="Arial" w:cs="Arial"/>
          <w:b/>
        </w:rPr>
        <w:t>6</w:t>
      </w:r>
      <w:r w:rsidR="00427241" w:rsidRPr="00B743C0">
        <w:rPr>
          <w:rFonts w:ascii="Arial" w:hAnsi="Arial" w:cs="Arial"/>
          <w:b/>
        </w:rPr>
        <w:t xml:space="preserve">0% = </w:t>
      </w:r>
      <w:r w:rsidR="00F12DED" w:rsidRPr="00B743C0">
        <w:rPr>
          <w:rFonts w:ascii="Arial" w:hAnsi="Arial" w:cs="Arial"/>
          <w:b/>
        </w:rPr>
        <w:t>6</w:t>
      </w:r>
      <w:r w:rsidR="00427241" w:rsidRPr="00B743C0">
        <w:rPr>
          <w:rFonts w:ascii="Arial" w:hAnsi="Arial" w:cs="Arial"/>
          <w:b/>
        </w:rPr>
        <w:t>0 pkt).</w:t>
      </w:r>
    </w:p>
    <w:p w14:paraId="40E64C6E" w14:textId="77777777" w:rsidR="00427241" w:rsidRPr="00B743C0" w:rsidRDefault="00427241" w:rsidP="00D66988">
      <w:pPr>
        <w:pStyle w:val="Akapitzlist"/>
        <w:tabs>
          <w:tab w:val="left" w:pos="284"/>
        </w:tabs>
        <w:spacing w:line="360" w:lineRule="auto"/>
        <w:ind w:left="993"/>
        <w:jc w:val="both"/>
        <w:rPr>
          <w:rFonts w:ascii="Arial" w:hAnsi="Arial" w:cs="Arial"/>
        </w:rPr>
      </w:pPr>
      <w:r w:rsidRPr="00B743C0">
        <w:rPr>
          <w:rFonts w:ascii="Arial" w:hAnsi="Arial" w:cs="Arial"/>
        </w:rPr>
        <w:lastRenderedPageBreak/>
        <w:t>Maksymalną liczbę punktów w tym kryterium (</w:t>
      </w:r>
      <w:r w:rsidR="00F12DED" w:rsidRPr="00B743C0">
        <w:rPr>
          <w:rFonts w:ascii="Arial" w:hAnsi="Arial" w:cs="Arial"/>
        </w:rPr>
        <w:t>6</w:t>
      </w:r>
      <w:r w:rsidRPr="00B743C0">
        <w:rPr>
          <w:rFonts w:ascii="Arial" w:hAnsi="Arial" w:cs="Arial"/>
        </w:rPr>
        <w:t>0 pkt) otrzyma oferta Wykonawcy, który zaproponuje najniższą cenę za wykonanie całości przedmiotu zamów</w:t>
      </w:r>
      <w:r w:rsidR="003433BF" w:rsidRPr="00B743C0">
        <w:rPr>
          <w:rFonts w:ascii="Arial" w:hAnsi="Arial" w:cs="Arial"/>
        </w:rPr>
        <w:t>ienia podaną przez Wykonawcę w F</w:t>
      </w:r>
      <w:r w:rsidRPr="00B743C0">
        <w:rPr>
          <w:rFonts w:ascii="Arial" w:hAnsi="Arial" w:cs="Arial"/>
        </w:rPr>
        <w:t xml:space="preserve">ormularzu </w:t>
      </w:r>
      <w:r w:rsidR="003433BF" w:rsidRPr="00B743C0">
        <w:rPr>
          <w:rFonts w:ascii="Arial" w:hAnsi="Arial" w:cs="Arial"/>
        </w:rPr>
        <w:t>O</w:t>
      </w:r>
      <w:r w:rsidRPr="00B743C0">
        <w:rPr>
          <w:rFonts w:ascii="Arial" w:hAnsi="Arial" w:cs="Arial"/>
        </w:rPr>
        <w:t>fertowym (</w:t>
      </w:r>
      <w:r w:rsidR="00B20718" w:rsidRPr="00B743C0">
        <w:rPr>
          <w:rFonts w:ascii="Arial" w:hAnsi="Arial" w:cs="Arial"/>
          <w:b/>
          <w:u w:val="single"/>
        </w:rPr>
        <w:t>z</w:t>
      </w:r>
      <w:r w:rsidR="00D66988" w:rsidRPr="00B743C0">
        <w:rPr>
          <w:rFonts w:ascii="Arial" w:hAnsi="Arial" w:cs="Arial"/>
          <w:b/>
          <w:u w:val="single"/>
        </w:rPr>
        <w:t>ałącznik nr </w:t>
      </w:r>
      <w:r w:rsidR="00AB108E" w:rsidRPr="00B743C0">
        <w:rPr>
          <w:rFonts w:ascii="Arial" w:hAnsi="Arial" w:cs="Arial"/>
          <w:b/>
          <w:u w:val="single"/>
        </w:rPr>
        <w:t xml:space="preserve">2 </w:t>
      </w:r>
      <w:r w:rsidRPr="00B743C0">
        <w:rPr>
          <w:rFonts w:ascii="Arial" w:hAnsi="Arial" w:cs="Arial"/>
          <w:b/>
          <w:u w:val="single"/>
        </w:rPr>
        <w:t>do SIWZ</w:t>
      </w:r>
      <w:r w:rsidRPr="00B743C0">
        <w:rPr>
          <w:rFonts w:ascii="Arial" w:hAnsi="Arial" w:cs="Arial"/>
        </w:rPr>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3455"/>
      </w:tblGrid>
      <w:tr w:rsidR="00427241" w:rsidRPr="00B743C0" w14:paraId="694EEF2A" w14:textId="77777777" w:rsidTr="00BA158E">
        <w:trPr>
          <w:cantSplit/>
          <w:trHeight w:val="234"/>
          <w:jc w:val="center"/>
        </w:trPr>
        <w:tc>
          <w:tcPr>
            <w:tcW w:w="1408" w:type="dxa"/>
          </w:tcPr>
          <w:p w14:paraId="5E0EF6AC" w14:textId="77777777" w:rsidR="00427241" w:rsidRPr="00B743C0" w:rsidRDefault="00427241" w:rsidP="00D0071E">
            <w:pPr>
              <w:shd w:val="clear" w:color="auto" w:fill="FFFFFF"/>
              <w:spacing w:line="360" w:lineRule="auto"/>
              <w:jc w:val="both"/>
              <w:rPr>
                <w:rFonts w:ascii="Arial" w:hAnsi="Arial" w:cs="Arial"/>
                <w:i/>
                <w:iCs/>
                <w:spacing w:val="-1"/>
                <w:sz w:val="22"/>
                <w:szCs w:val="22"/>
              </w:rPr>
            </w:pPr>
          </w:p>
        </w:tc>
        <w:tc>
          <w:tcPr>
            <w:tcW w:w="730" w:type="dxa"/>
            <w:vMerge w:val="restart"/>
            <w:vAlign w:val="center"/>
          </w:tcPr>
          <w:p w14:paraId="7F1A05BD" w14:textId="77777777" w:rsidR="00427241" w:rsidRPr="00B743C0" w:rsidRDefault="00427241" w:rsidP="00D0071E">
            <w:pPr>
              <w:shd w:val="clear" w:color="auto" w:fill="FFFFFF"/>
              <w:spacing w:line="360" w:lineRule="auto"/>
              <w:rPr>
                <w:rFonts w:ascii="Arial" w:hAnsi="Arial" w:cs="Arial"/>
                <w:iCs/>
                <w:spacing w:val="-1"/>
                <w:sz w:val="22"/>
                <w:szCs w:val="22"/>
                <w:lang w:val="de-DE"/>
              </w:rPr>
            </w:pPr>
            <w:r w:rsidRPr="00B743C0">
              <w:rPr>
                <w:rFonts w:ascii="Arial" w:hAnsi="Arial" w:cs="Arial"/>
                <w:iCs/>
                <w:spacing w:val="-1"/>
                <w:sz w:val="22"/>
                <w:szCs w:val="22"/>
                <w:lang w:val="de-DE"/>
              </w:rPr>
              <w:t>C =</w:t>
            </w:r>
          </w:p>
        </w:tc>
        <w:tc>
          <w:tcPr>
            <w:tcW w:w="1620" w:type="dxa"/>
            <w:tcBorders>
              <w:bottom w:val="single" w:sz="4" w:space="0" w:color="auto"/>
            </w:tcBorders>
            <w:vAlign w:val="center"/>
          </w:tcPr>
          <w:p w14:paraId="245B1B06" w14:textId="77777777" w:rsidR="00427241" w:rsidRPr="00B743C0" w:rsidRDefault="00427241" w:rsidP="00D0071E">
            <w:pPr>
              <w:shd w:val="clear" w:color="auto" w:fill="FFFFFF"/>
              <w:spacing w:line="360" w:lineRule="auto"/>
              <w:ind w:left="-24"/>
              <w:jc w:val="center"/>
              <w:rPr>
                <w:rFonts w:ascii="Arial" w:hAnsi="Arial" w:cs="Arial"/>
                <w:iCs/>
                <w:spacing w:val="-1"/>
                <w:sz w:val="22"/>
                <w:szCs w:val="22"/>
                <w:lang w:val="de-DE"/>
              </w:rPr>
            </w:pPr>
            <w:r w:rsidRPr="00B743C0">
              <w:rPr>
                <w:rFonts w:ascii="Arial" w:hAnsi="Arial" w:cs="Arial"/>
                <w:iCs/>
                <w:spacing w:val="-1"/>
                <w:sz w:val="22"/>
                <w:szCs w:val="22"/>
                <w:lang w:val="de-DE"/>
              </w:rPr>
              <w:t xml:space="preserve">C </w:t>
            </w:r>
            <w:r w:rsidRPr="00B743C0">
              <w:rPr>
                <w:rFonts w:ascii="Arial" w:hAnsi="Arial" w:cs="Arial"/>
                <w:iCs/>
                <w:spacing w:val="-1"/>
                <w:sz w:val="22"/>
                <w:szCs w:val="22"/>
                <w:vertAlign w:val="subscript"/>
                <w:lang w:val="de-DE"/>
              </w:rPr>
              <w:t>n</w:t>
            </w:r>
          </w:p>
        </w:tc>
        <w:tc>
          <w:tcPr>
            <w:tcW w:w="3455" w:type="dxa"/>
            <w:vMerge w:val="restart"/>
            <w:vAlign w:val="center"/>
          </w:tcPr>
          <w:p w14:paraId="5628764B" w14:textId="77777777" w:rsidR="00427241" w:rsidRPr="00B743C0" w:rsidRDefault="00427241" w:rsidP="00460CA4">
            <w:pPr>
              <w:shd w:val="clear" w:color="auto" w:fill="FFFFFF"/>
              <w:spacing w:line="360" w:lineRule="auto"/>
              <w:rPr>
                <w:rFonts w:ascii="Arial" w:hAnsi="Arial" w:cs="Arial"/>
                <w:iCs/>
                <w:spacing w:val="-1"/>
                <w:sz w:val="22"/>
                <w:szCs w:val="22"/>
              </w:rPr>
            </w:pPr>
            <w:r w:rsidRPr="00B743C0">
              <w:rPr>
                <w:rFonts w:ascii="Arial" w:hAnsi="Arial" w:cs="Arial"/>
                <w:iCs/>
                <w:spacing w:val="-1"/>
                <w:sz w:val="22"/>
                <w:szCs w:val="22"/>
              </w:rPr>
              <w:t xml:space="preserve">x </w:t>
            </w:r>
            <w:r w:rsidR="00F12DED" w:rsidRPr="00B743C0">
              <w:rPr>
                <w:rFonts w:ascii="Arial" w:hAnsi="Arial" w:cs="Arial"/>
                <w:iCs/>
                <w:spacing w:val="-1"/>
                <w:sz w:val="22"/>
                <w:szCs w:val="22"/>
              </w:rPr>
              <w:t>6</w:t>
            </w:r>
            <w:r w:rsidRPr="00B743C0">
              <w:rPr>
                <w:rFonts w:ascii="Arial" w:hAnsi="Arial" w:cs="Arial"/>
                <w:iCs/>
                <w:spacing w:val="-1"/>
                <w:sz w:val="22"/>
                <w:szCs w:val="22"/>
              </w:rPr>
              <w:t>0 pkt</w:t>
            </w:r>
          </w:p>
        </w:tc>
      </w:tr>
      <w:tr w:rsidR="00427241" w:rsidRPr="00B743C0" w14:paraId="2AD65CC4" w14:textId="77777777" w:rsidTr="00BA158E">
        <w:trPr>
          <w:cantSplit/>
          <w:jc w:val="center"/>
        </w:trPr>
        <w:tc>
          <w:tcPr>
            <w:tcW w:w="1408" w:type="dxa"/>
          </w:tcPr>
          <w:p w14:paraId="143A08E2" w14:textId="77777777" w:rsidR="00427241" w:rsidRPr="00B743C0" w:rsidRDefault="00427241" w:rsidP="00D0071E">
            <w:pPr>
              <w:shd w:val="clear" w:color="auto" w:fill="FFFFFF"/>
              <w:spacing w:line="360" w:lineRule="auto"/>
              <w:ind w:left="360"/>
              <w:jc w:val="both"/>
              <w:rPr>
                <w:rFonts w:ascii="Arial" w:hAnsi="Arial" w:cs="Arial"/>
                <w:i/>
                <w:iCs/>
                <w:spacing w:val="-1"/>
                <w:sz w:val="22"/>
                <w:szCs w:val="22"/>
              </w:rPr>
            </w:pPr>
          </w:p>
        </w:tc>
        <w:tc>
          <w:tcPr>
            <w:tcW w:w="730" w:type="dxa"/>
            <w:vMerge/>
            <w:vAlign w:val="center"/>
          </w:tcPr>
          <w:p w14:paraId="11738BCA" w14:textId="77777777" w:rsidR="00427241" w:rsidRPr="00B743C0" w:rsidRDefault="00427241" w:rsidP="00D0071E">
            <w:pPr>
              <w:shd w:val="clear" w:color="auto" w:fill="FFFFFF"/>
              <w:spacing w:line="360" w:lineRule="auto"/>
              <w:ind w:left="360"/>
              <w:jc w:val="both"/>
              <w:rPr>
                <w:rFonts w:ascii="Arial" w:hAnsi="Arial" w:cs="Arial"/>
                <w:iCs/>
                <w:spacing w:val="-1"/>
                <w:sz w:val="22"/>
                <w:szCs w:val="22"/>
              </w:rPr>
            </w:pPr>
          </w:p>
        </w:tc>
        <w:tc>
          <w:tcPr>
            <w:tcW w:w="1620" w:type="dxa"/>
            <w:tcBorders>
              <w:top w:val="single" w:sz="4" w:space="0" w:color="auto"/>
            </w:tcBorders>
            <w:vAlign w:val="center"/>
          </w:tcPr>
          <w:p w14:paraId="18C67504" w14:textId="77777777" w:rsidR="00427241" w:rsidRPr="00B743C0" w:rsidRDefault="00427241" w:rsidP="00D0071E">
            <w:pPr>
              <w:shd w:val="clear" w:color="auto" w:fill="FFFFFF"/>
              <w:spacing w:line="360" w:lineRule="auto"/>
              <w:ind w:left="-24"/>
              <w:jc w:val="center"/>
              <w:rPr>
                <w:rFonts w:ascii="Arial" w:hAnsi="Arial" w:cs="Arial"/>
                <w:iCs/>
                <w:spacing w:val="-1"/>
                <w:sz w:val="22"/>
                <w:szCs w:val="22"/>
              </w:rPr>
            </w:pPr>
            <w:r w:rsidRPr="00B743C0">
              <w:rPr>
                <w:rFonts w:ascii="Arial" w:hAnsi="Arial" w:cs="Arial"/>
                <w:iCs/>
                <w:spacing w:val="-1"/>
                <w:sz w:val="22"/>
                <w:szCs w:val="22"/>
              </w:rPr>
              <w:t xml:space="preserve">C </w:t>
            </w:r>
            <w:r w:rsidRPr="00B743C0">
              <w:rPr>
                <w:rFonts w:ascii="Arial" w:hAnsi="Arial" w:cs="Arial"/>
                <w:iCs/>
                <w:spacing w:val="-1"/>
                <w:sz w:val="22"/>
                <w:szCs w:val="22"/>
                <w:vertAlign w:val="subscript"/>
              </w:rPr>
              <w:t>o</w:t>
            </w:r>
          </w:p>
        </w:tc>
        <w:tc>
          <w:tcPr>
            <w:tcW w:w="3455" w:type="dxa"/>
            <w:vMerge/>
            <w:vAlign w:val="center"/>
          </w:tcPr>
          <w:p w14:paraId="1083C983" w14:textId="77777777" w:rsidR="00427241" w:rsidRPr="00B743C0" w:rsidRDefault="00427241" w:rsidP="00D0071E">
            <w:pPr>
              <w:shd w:val="clear" w:color="auto" w:fill="FFFFFF"/>
              <w:spacing w:line="360" w:lineRule="auto"/>
              <w:ind w:left="360"/>
              <w:jc w:val="both"/>
              <w:rPr>
                <w:rFonts w:ascii="Arial" w:hAnsi="Arial" w:cs="Arial"/>
                <w:iCs/>
                <w:spacing w:val="-1"/>
                <w:sz w:val="22"/>
                <w:szCs w:val="22"/>
              </w:rPr>
            </w:pPr>
          </w:p>
        </w:tc>
      </w:tr>
      <w:tr w:rsidR="00427241" w:rsidRPr="00B743C0" w14:paraId="28D1D6BC" w14:textId="77777777" w:rsidTr="00BA158E">
        <w:trPr>
          <w:cantSplit/>
          <w:trHeight w:val="447"/>
          <w:jc w:val="center"/>
        </w:trPr>
        <w:tc>
          <w:tcPr>
            <w:tcW w:w="1408" w:type="dxa"/>
            <w:vAlign w:val="bottom"/>
          </w:tcPr>
          <w:p w14:paraId="7CB18B30" w14:textId="77777777" w:rsidR="00427241" w:rsidRPr="00B743C0" w:rsidRDefault="00427241" w:rsidP="00D0071E">
            <w:pPr>
              <w:shd w:val="clear" w:color="auto" w:fill="FFFFFF"/>
              <w:ind w:left="360"/>
              <w:jc w:val="right"/>
              <w:rPr>
                <w:rFonts w:ascii="Arial" w:hAnsi="Arial" w:cs="Arial"/>
                <w:i/>
                <w:iCs/>
                <w:spacing w:val="-1"/>
                <w:sz w:val="22"/>
                <w:szCs w:val="22"/>
              </w:rPr>
            </w:pPr>
            <w:r w:rsidRPr="00B743C0">
              <w:rPr>
                <w:rFonts w:ascii="Arial" w:hAnsi="Arial" w:cs="Arial"/>
                <w:i/>
                <w:spacing w:val="-8"/>
                <w:sz w:val="22"/>
                <w:szCs w:val="22"/>
              </w:rPr>
              <w:t xml:space="preserve">gdzie:      </w:t>
            </w:r>
          </w:p>
        </w:tc>
        <w:tc>
          <w:tcPr>
            <w:tcW w:w="730" w:type="dxa"/>
            <w:vAlign w:val="bottom"/>
          </w:tcPr>
          <w:p w14:paraId="4235B549" w14:textId="77777777" w:rsidR="00427241" w:rsidRPr="00B743C0" w:rsidRDefault="00427241" w:rsidP="00D0071E">
            <w:pPr>
              <w:shd w:val="clear" w:color="auto" w:fill="FFFFFF"/>
              <w:rPr>
                <w:rFonts w:ascii="Arial" w:hAnsi="Arial" w:cs="Arial"/>
                <w:iCs/>
                <w:spacing w:val="-1"/>
                <w:sz w:val="22"/>
                <w:szCs w:val="22"/>
              </w:rPr>
            </w:pPr>
            <w:r w:rsidRPr="00B743C0">
              <w:rPr>
                <w:rFonts w:ascii="Arial" w:hAnsi="Arial" w:cs="Arial"/>
                <w:iCs/>
                <w:spacing w:val="-1"/>
                <w:sz w:val="22"/>
                <w:szCs w:val="22"/>
              </w:rPr>
              <w:t xml:space="preserve">C </w:t>
            </w:r>
            <w:r w:rsidRPr="00B743C0">
              <w:rPr>
                <w:rFonts w:ascii="Arial" w:hAnsi="Arial" w:cs="Arial"/>
                <w:iCs/>
                <w:spacing w:val="-1"/>
                <w:sz w:val="22"/>
                <w:szCs w:val="22"/>
                <w:vertAlign w:val="subscript"/>
              </w:rPr>
              <w:t xml:space="preserve">n </w:t>
            </w:r>
          </w:p>
        </w:tc>
        <w:tc>
          <w:tcPr>
            <w:tcW w:w="5075" w:type="dxa"/>
            <w:gridSpan w:val="2"/>
            <w:vAlign w:val="bottom"/>
          </w:tcPr>
          <w:p w14:paraId="21788D4F" w14:textId="77777777" w:rsidR="00427241" w:rsidRPr="00B743C0" w:rsidRDefault="00427241" w:rsidP="0097465B">
            <w:pPr>
              <w:shd w:val="clear" w:color="auto" w:fill="FFFFFF"/>
              <w:rPr>
                <w:rFonts w:ascii="Arial" w:hAnsi="Arial" w:cs="Arial"/>
                <w:iCs/>
                <w:spacing w:val="-1"/>
                <w:sz w:val="22"/>
                <w:szCs w:val="22"/>
              </w:rPr>
            </w:pPr>
            <w:r w:rsidRPr="00B743C0">
              <w:rPr>
                <w:rFonts w:ascii="Arial" w:hAnsi="Arial" w:cs="Arial"/>
                <w:iCs/>
                <w:spacing w:val="-1"/>
                <w:sz w:val="22"/>
                <w:szCs w:val="22"/>
              </w:rPr>
              <w:t xml:space="preserve">– </w:t>
            </w:r>
            <w:r w:rsidR="00F12DED" w:rsidRPr="00B743C0">
              <w:rPr>
                <w:rFonts w:ascii="Arial" w:hAnsi="Arial" w:cs="Arial"/>
                <w:spacing w:val="-8"/>
                <w:sz w:val="22"/>
                <w:szCs w:val="22"/>
              </w:rPr>
              <w:t xml:space="preserve">najniższa cena brutto spośród </w:t>
            </w:r>
            <w:r w:rsidR="0097465B" w:rsidRPr="00B743C0">
              <w:rPr>
                <w:rFonts w:ascii="Arial" w:hAnsi="Arial" w:cs="Arial"/>
                <w:spacing w:val="-8"/>
                <w:sz w:val="22"/>
                <w:szCs w:val="22"/>
              </w:rPr>
              <w:t>ocenianych</w:t>
            </w:r>
            <w:r w:rsidR="00BA158E" w:rsidRPr="00B743C0">
              <w:rPr>
                <w:rFonts w:ascii="Arial" w:hAnsi="Arial" w:cs="Arial"/>
                <w:spacing w:val="-8"/>
                <w:sz w:val="22"/>
                <w:szCs w:val="22"/>
              </w:rPr>
              <w:t xml:space="preserve"> </w:t>
            </w:r>
            <w:r w:rsidR="00F12DED" w:rsidRPr="00B743C0">
              <w:rPr>
                <w:rFonts w:ascii="Arial" w:hAnsi="Arial" w:cs="Arial"/>
                <w:spacing w:val="-8"/>
                <w:sz w:val="22"/>
                <w:szCs w:val="22"/>
              </w:rPr>
              <w:t>ofert</w:t>
            </w:r>
            <w:r w:rsidRPr="00B743C0">
              <w:rPr>
                <w:rFonts w:ascii="Arial" w:hAnsi="Arial" w:cs="Arial"/>
                <w:spacing w:val="-8"/>
                <w:sz w:val="22"/>
                <w:szCs w:val="22"/>
              </w:rPr>
              <w:t xml:space="preserve"> </w:t>
            </w:r>
          </w:p>
        </w:tc>
      </w:tr>
      <w:tr w:rsidR="00427241" w:rsidRPr="00B743C0" w14:paraId="4F3754BE" w14:textId="77777777" w:rsidTr="00BA158E">
        <w:trPr>
          <w:cantSplit/>
          <w:jc w:val="center"/>
        </w:trPr>
        <w:tc>
          <w:tcPr>
            <w:tcW w:w="1408" w:type="dxa"/>
            <w:vAlign w:val="center"/>
          </w:tcPr>
          <w:p w14:paraId="1527A545" w14:textId="77777777" w:rsidR="00427241" w:rsidRPr="00B743C0" w:rsidRDefault="00427241" w:rsidP="00D0071E">
            <w:pPr>
              <w:shd w:val="clear" w:color="auto" w:fill="FFFFFF"/>
              <w:ind w:left="360"/>
              <w:jc w:val="both"/>
              <w:rPr>
                <w:rFonts w:ascii="Arial" w:hAnsi="Arial" w:cs="Arial"/>
                <w:i/>
                <w:spacing w:val="-8"/>
                <w:sz w:val="22"/>
                <w:szCs w:val="22"/>
              </w:rPr>
            </w:pPr>
          </w:p>
        </w:tc>
        <w:tc>
          <w:tcPr>
            <w:tcW w:w="730" w:type="dxa"/>
            <w:vAlign w:val="center"/>
          </w:tcPr>
          <w:p w14:paraId="2CFBF9AC" w14:textId="77777777" w:rsidR="00427241" w:rsidRPr="00B743C0" w:rsidRDefault="00427241" w:rsidP="00D0071E">
            <w:pPr>
              <w:shd w:val="clear" w:color="auto" w:fill="FFFFFF"/>
              <w:rPr>
                <w:rFonts w:ascii="Arial" w:hAnsi="Arial" w:cs="Arial"/>
                <w:iCs/>
                <w:spacing w:val="-1"/>
                <w:sz w:val="22"/>
                <w:szCs w:val="22"/>
              </w:rPr>
            </w:pPr>
            <w:r w:rsidRPr="00B743C0">
              <w:rPr>
                <w:rFonts w:ascii="Arial" w:hAnsi="Arial" w:cs="Arial"/>
                <w:iCs/>
                <w:spacing w:val="-1"/>
                <w:sz w:val="22"/>
                <w:szCs w:val="22"/>
              </w:rPr>
              <w:t xml:space="preserve">C </w:t>
            </w:r>
            <w:r w:rsidRPr="00B743C0">
              <w:rPr>
                <w:rFonts w:ascii="Arial" w:hAnsi="Arial" w:cs="Arial"/>
                <w:iCs/>
                <w:spacing w:val="-1"/>
                <w:sz w:val="22"/>
                <w:szCs w:val="22"/>
                <w:vertAlign w:val="subscript"/>
              </w:rPr>
              <w:t>o</w:t>
            </w:r>
            <w:r w:rsidRPr="00B743C0">
              <w:rPr>
                <w:rFonts w:ascii="Arial" w:hAnsi="Arial" w:cs="Arial"/>
                <w:spacing w:val="-8"/>
                <w:sz w:val="22"/>
                <w:szCs w:val="22"/>
              </w:rPr>
              <w:t xml:space="preserve"> </w:t>
            </w:r>
          </w:p>
        </w:tc>
        <w:tc>
          <w:tcPr>
            <w:tcW w:w="5075" w:type="dxa"/>
            <w:gridSpan w:val="2"/>
            <w:vAlign w:val="center"/>
          </w:tcPr>
          <w:p w14:paraId="59A5F866" w14:textId="77777777" w:rsidR="00427241" w:rsidRPr="00B743C0" w:rsidRDefault="00427241" w:rsidP="00D0071E">
            <w:pPr>
              <w:shd w:val="clear" w:color="auto" w:fill="FFFFFF"/>
              <w:rPr>
                <w:rFonts w:ascii="Arial" w:hAnsi="Arial" w:cs="Arial"/>
                <w:iCs/>
                <w:spacing w:val="-1"/>
                <w:sz w:val="22"/>
                <w:szCs w:val="22"/>
              </w:rPr>
            </w:pPr>
            <w:r w:rsidRPr="00B743C0">
              <w:rPr>
                <w:rFonts w:ascii="Arial" w:hAnsi="Arial" w:cs="Arial"/>
                <w:iCs/>
                <w:spacing w:val="-1"/>
                <w:sz w:val="22"/>
                <w:szCs w:val="22"/>
              </w:rPr>
              <w:t>–</w:t>
            </w:r>
            <w:r w:rsidRPr="00B743C0">
              <w:rPr>
                <w:rFonts w:ascii="Arial" w:hAnsi="Arial" w:cs="Arial"/>
                <w:spacing w:val="-8"/>
                <w:sz w:val="22"/>
                <w:szCs w:val="22"/>
              </w:rPr>
              <w:t xml:space="preserve"> cena brutto oferty ocenianej</w:t>
            </w:r>
          </w:p>
        </w:tc>
      </w:tr>
    </w:tbl>
    <w:p w14:paraId="18BAE840" w14:textId="77777777" w:rsidR="00427241" w:rsidRPr="00B743C0" w:rsidRDefault="00427241" w:rsidP="0066454C">
      <w:pPr>
        <w:spacing w:after="120" w:line="360" w:lineRule="auto"/>
        <w:ind w:left="66"/>
        <w:jc w:val="both"/>
        <w:rPr>
          <w:rFonts w:ascii="Arial" w:hAnsi="Arial" w:cs="Arial"/>
          <w:sz w:val="22"/>
          <w:szCs w:val="22"/>
          <w:u w:val="single"/>
        </w:rPr>
      </w:pPr>
    </w:p>
    <w:p w14:paraId="556C8FF4" w14:textId="77777777" w:rsidR="00BA158E" w:rsidRPr="00B743C0" w:rsidRDefault="00427241" w:rsidP="008A4B30">
      <w:pPr>
        <w:spacing w:after="120" w:line="360" w:lineRule="auto"/>
        <w:ind w:left="1059"/>
        <w:jc w:val="both"/>
        <w:rPr>
          <w:rFonts w:ascii="Arial" w:hAnsi="Arial" w:cs="Arial"/>
          <w:sz w:val="22"/>
          <w:szCs w:val="22"/>
          <w:u w:val="single"/>
        </w:rPr>
      </w:pPr>
      <w:r w:rsidRPr="00B743C0">
        <w:rPr>
          <w:rFonts w:ascii="Arial" w:hAnsi="Arial" w:cs="Arial"/>
          <w:sz w:val="22"/>
          <w:szCs w:val="22"/>
          <w:u w:val="single"/>
        </w:rPr>
        <w:t xml:space="preserve">Wykonawca, w tym kryterium może otrzymać maksymalnie </w:t>
      </w:r>
      <w:r w:rsidR="00F12DED" w:rsidRPr="00B743C0">
        <w:rPr>
          <w:rFonts w:ascii="Arial" w:hAnsi="Arial" w:cs="Arial"/>
          <w:sz w:val="22"/>
          <w:szCs w:val="22"/>
          <w:u w:val="single"/>
        </w:rPr>
        <w:t>6</w:t>
      </w:r>
      <w:r w:rsidRPr="00B743C0">
        <w:rPr>
          <w:rFonts w:ascii="Arial" w:hAnsi="Arial" w:cs="Arial"/>
          <w:sz w:val="22"/>
          <w:szCs w:val="22"/>
          <w:u w:val="single"/>
        </w:rPr>
        <w:t>0 punktów.</w:t>
      </w:r>
    </w:p>
    <w:p w14:paraId="40DB6007" w14:textId="28DE0750" w:rsidR="00DA7CDF" w:rsidRPr="00B743C0" w:rsidRDefault="00514BD7" w:rsidP="00E95D7B">
      <w:pPr>
        <w:pStyle w:val="Akapitzlist"/>
        <w:numPr>
          <w:ilvl w:val="1"/>
          <w:numId w:val="14"/>
        </w:numPr>
        <w:tabs>
          <w:tab w:val="left" w:pos="1134"/>
        </w:tabs>
        <w:spacing w:after="0" w:line="360" w:lineRule="auto"/>
        <w:jc w:val="both"/>
        <w:rPr>
          <w:rFonts w:ascii="Arial" w:hAnsi="Arial" w:cs="Arial"/>
          <w:u w:val="single"/>
        </w:rPr>
      </w:pPr>
      <w:r w:rsidRPr="00B743C0">
        <w:rPr>
          <w:rFonts w:ascii="Arial" w:hAnsi="Arial" w:cs="Arial"/>
          <w:b/>
        </w:rPr>
        <w:t xml:space="preserve">kryterium – </w:t>
      </w:r>
      <w:r w:rsidR="00B649E4" w:rsidRPr="00B743C0">
        <w:rPr>
          <w:rFonts w:ascii="Arial" w:hAnsi="Arial" w:cs="Arial"/>
          <w:b/>
        </w:rPr>
        <w:t xml:space="preserve">okres </w:t>
      </w:r>
      <w:r w:rsidR="00B50813" w:rsidRPr="00B743C0">
        <w:rPr>
          <w:rFonts w:ascii="Arial" w:hAnsi="Arial" w:cs="Arial"/>
          <w:b/>
        </w:rPr>
        <w:t>gwarancj</w:t>
      </w:r>
      <w:r w:rsidR="00B649E4" w:rsidRPr="00B743C0">
        <w:rPr>
          <w:rFonts w:ascii="Arial" w:hAnsi="Arial" w:cs="Arial"/>
          <w:b/>
        </w:rPr>
        <w:t>i</w:t>
      </w:r>
      <w:r w:rsidR="00B50813" w:rsidRPr="00B743C0">
        <w:rPr>
          <w:rFonts w:ascii="Arial" w:hAnsi="Arial" w:cs="Arial"/>
          <w:b/>
        </w:rPr>
        <w:t xml:space="preserve"> jakości </w:t>
      </w:r>
      <w:r w:rsidRPr="00B743C0">
        <w:rPr>
          <w:rFonts w:ascii="Arial" w:hAnsi="Arial" w:cs="Arial"/>
          <w:b/>
        </w:rPr>
        <w:t xml:space="preserve"> „</w:t>
      </w:r>
      <w:r w:rsidR="00B50813" w:rsidRPr="00B743C0">
        <w:rPr>
          <w:rFonts w:ascii="Arial" w:hAnsi="Arial" w:cs="Arial"/>
          <w:b/>
        </w:rPr>
        <w:t>G</w:t>
      </w:r>
      <w:r w:rsidRPr="00B743C0">
        <w:rPr>
          <w:rFonts w:ascii="Arial" w:hAnsi="Arial" w:cs="Arial"/>
        </w:rPr>
        <w:t xml:space="preserve">” – waga </w:t>
      </w:r>
      <w:r w:rsidR="00933BDE" w:rsidRPr="00B743C0">
        <w:rPr>
          <w:rFonts w:ascii="Arial" w:hAnsi="Arial" w:cs="Arial"/>
        </w:rPr>
        <w:t>2</w:t>
      </w:r>
      <w:r w:rsidR="00181F73" w:rsidRPr="00B743C0">
        <w:rPr>
          <w:rFonts w:ascii="Arial" w:hAnsi="Arial" w:cs="Arial"/>
        </w:rPr>
        <w:t>0</w:t>
      </w:r>
      <w:r w:rsidR="00A04DDF" w:rsidRPr="00B743C0">
        <w:rPr>
          <w:rFonts w:ascii="Arial" w:hAnsi="Arial" w:cs="Arial"/>
        </w:rPr>
        <w:t>% (</w:t>
      </w:r>
      <w:r w:rsidR="00933BDE" w:rsidRPr="00B743C0">
        <w:rPr>
          <w:rFonts w:ascii="Arial" w:hAnsi="Arial" w:cs="Arial"/>
        </w:rPr>
        <w:t>2</w:t>
      </w:r>
      <w:r w:rsidR="00181F73" w:rsidRPr="00B743C0">
        <w:rPr>
          <w:rFonts w:ascii="Arial" w:hAnsi="Arial" w:cs="Arial"/>
        </w:rPr>
        <w:t>0</w:t>
      </w:r>
      <w:r w:rsidRPr="00B743C0">
        <w:rPr>
          <w:rFonts w:ascii="Arial" w:hAnsi="Arial" w:cs="Arial"/>
        </w:rPr>
        <w:t xml:space="preserve">% = </w:t>
      </w:r>
      <w:r w:rsidR="00933BDE" w:rsidRPr="00B743C0">
        <w:rPr>
          <w:rFonts w:ascii="Arial" w:hAnsi="Arial" w:cs="Arial"/>
        </w:rPr>
        <w:t>2</w:t>
      </w:r>
      <w:r w:rsidR="00181F73" w:rsidRPr="00B743C0">
        <w:rPr>
          <w:rFonts w:ascii="Arial" w:hAnsi="Arial" w:cs="Arial"/>
        </w:rPr>
        <w:t xml:space="preserve">0 </w:t>
      </w:r>
      <w:r w:rsidRPr="00B743C0">
        <w:rPr>
          <w:rFonts w:ascii="Arial" w:hAnsi="Arial" w:cs="Arial"/>
        </w:rPr>
        <w:t>pkt)</w:t>
      </w:r>
      <w:r w:rsidR="00DA7CDF" w:rsidRPr="00B743C0">
        <w:rPr>
          <w:rFonts w:ascii="Arial" w:hAnsi="Arial" w:cs="Arial"/>
        </w:rPr>
        <w:t xml:space="preserve">. </w:t>
      </w:r>
      <w:r w:rsidR="008A4B30" w:rsidRPr="00B743C0">
        <w:rPr>
          <w:rFonts w:ascii="Arial" w:hAnsi="Arial" w:cs="Arial"/>
        </w:rPr>
        <w:br/>
      </w:r>
      <w:r w:rsidR="00DA7CDF" w:rsidRPr="00B743C0">
        <w:rPr>
          <w:rFonts w:ascii="Arial" w:hAnsi="Arial" w:cs="Arial"/>
        </w:rPr>
        <w:t xml:space="preserve">W ramach tego kryterium można uzyskać 0, </w:t>
      </w:r>
      <w:r w:rsidR="00ED4FE5" w:rsidRPr="00B743C0">
        <w:rPr>
          <w:rFonts w:ascii="Arial" w:hAnsi="Arial" w:cs="Arial"/>
        </w:rPr>
        <w:t>1</w:t>
      </w:r>
      <w:r w:rsidR="00181F73" w:rsidRPr="00B743C0">
        <w:rPr>
          <w:rFonts w:ascii="Arial" w:hAnsi="Arial" w:cs="Arial"/>
        </w:rPr>
        <w:t xml:space="preserve">0 </w:t>
      </w:r>
      <w:r w:rsidR="00DA7CDF" w:rsidRPr="00B743C0">
        <w:rPr>
          <w:rFonts w:ascii="Arial" w:hAnsi="Arial" w:cs="Arial"/>
        </w:rPr>
        <w:t xml:space="preserve">lub </w:t>
      </w:r>
      <w:r w:rsidR="00933BDE" w:rsidRPr="00B743C0">
        <w:rPr>
          <w:rFonts w:ascii="Arial" w:hAnsi="Arial" w:cs="Arial"/>
        </w:rPr>
        <w:t>2</w:t>
      </w:r>
      <w:r w:rsidR="00181F73" w:rsidRPr="00B743C0">
        <w:rPr>
          <w:rFonts w:ascii="Arial" w:hAnsi="Arial" w:cs="Arial"/>
        </w:rPr>
        <w:t>0</w:t>
      </w:r>
      <w:r w:rsidR="00DA7CDF" w:rsidRPr="00B743C0">
        <w:rPr>
          <w:rFonts w:ascii="Arial" w:hAnsi="Arial" w:cs="Arial"/>
        </w:rPr>
        <w:t xml:space="preserve"> pkt w zależności od zaproponowanego przez Wykonawcę okresu gwarancji jakości. Sposób przyznawania punktów:</w:t>
      </w:r>
    </w:p>
    <w:p w14:paraId="3AFFC4F6" w14:textId="77777777" w:rsidR="00B50813" w:rsidRPr="00B743C0" w:rsidRDefault="00ED4FE5" w:rsidP="00B64C84">
      <w:pPr>
        <w:numPr>
          <w:ilvl w:val="0"/>
          <w:numId w:val="36"/>
        </w:numPr>
        <w:suppressAutoHyphens/>
        <w:spacing w:line="360" w:lineRule="auto"/>
        <w:ind w:left="1134" w:firstLine="0"/>
        <w:rPr>
          <w:rFonts w:ascii="Arial" w:hAnsi="Arial" w:cs="Arial"/>
          <w:bCs/>
          <w:sz w:val="22"/>
          <w:szCs w:val="22"/>
        </w:rPr>
      </w:pPr>
      <w:r w:rsidRPr="00B743C0">
        <w:rPr>
          <w:rFonts w:ascii="Arial" w:hAnsi="Arial" w:cs="Arial"/>
          <w:bCs/>
          <w:sz w:val="22"/>
          <w:szCs w:val="22"/>
        </w:rPr>
        <w:t xml:space="preserve">okres gwarancji jakości </w:t>
      </w:r>
      <w:r w:rsidR="00D96482" w:rsidRPr="00B743C0">
        <w:rPr>
          <w:rFonts w:ascii="Arial" w:hAnsi="Arial" w:cs="Arial"/>
          <w:bCs/>
          <w:sz w:val="22"/>
          <w:szCs w:val="22"/>
        </w:rPr>
        <w:t>24</w:t>
      </w:r>
      <w:r w:rsidR="00B50813" w:rsidRPr="00B743C0">
        <w:rPr>
          <w:rFonts w:ascii="Arial" w:hAnsi="Arial" w:cs="Arial"/>
          <w:bCs/>
          <w:sz w:val="22"/>
          <w:szCs w:val="22"/>
        </w:rPr>
        <w:t xml:space="preserve"> miesięcy – 0</w:t>
      </w:r>
      <w:r w:rsidR="00D96482" w:rsidRPr="00B743C0">
        <w:rPr>
          <w:rFonts w:ascii="Arial" w:hAnsi="Arial" w:cs="Arial"/>
          <w:bCs/>
          <w:sz w:val="22"/>
          <w:szCs w:val="22"/>
        </w:rPr>
        <w:t xml:space="preserve"> pkt</w:t>
      </w:r>
      <w:r w:rsidR="00B50813" w:rsidRPr="00B743C0">
        <w:rPr>
          <w:rFonts w:ascii="Arial" w:hAnsi="Arial" w:cs="Arial"/>
          <w:bCs/>
          <w:sz w:val="22"/>
          <w:szCs w:val="22"/>
        </w:rPr>
        <w:t>;</w:t>
      </w:r>
    </w:p>
    <w:p w14:paraId="0133D1BC" w14:textId="0EE5E103" w:rsidR="00B50813" w:rsidRPr="00B743C0" w:rsidRDefault="00ED4FE5" w:rsidP="00B64C84">
      <w:pPr>
        <w:numPr>
          <w:ilvl w:val="0"/>
          <w:numId w:val="36"/>
        </w:numPr>
        <w:suppressAutoHyphens/>
        <w:spacing w:line="360" w:lineRule="auto"/>
        <w:ind w:firstLine="96"/>
        <w:rPr>
          <w:rFonts w:ascii="Arial" w:hAnsi="Arial" w:cs="Arial"/>
          <w:bCs/>
          <w:sz w:val="22"/>
          <w:szCs w:val="22"/>
        </w:rPr>
      </w:pPr>
      <w:r w:rsidRPr="00B743C0">
        <w:rPr>
          <w:rFonts w:ascii="Arial" w:hAnsi="Arial" w:cs="Arial"/>
          <w:bCs/>
          <w:sz w:val="22"/>
          <w:szCs w:val="22"/>
        </w:rPr>
        <w:t xml:space="preserve">okres gwarancji jakości </w:t>
      </w:r>
      <w:r w:rsidR="00D96482" w:rsidRPr="00B743C0">
        <w:rPr>
          <w:rFonts w:ascii="Arial" w:hAnsi="Arial" w:cs="Arial"/>
          <w:bCs/>
          <w:sz w:val="22"/>
          <w:szCs w:val="22"/>
        </w:rPr>
        <w:t>36</w:t>
      </w:r>
      <w:r w:rsidR="00B50813" w:rsidRPr="00B743C0">
        <w:rPr>
          <w:rFonts w:ascii="Arial" w:hAnsi="Arial" w:cs="Arial"/>
          <w:bCs/>
          <w:sz w:val="22"/>
          <w:szCs w:val="22"/>
        </w:rPr>
        <w:t xml:space="preserve"> miesiące</w:t>
      </w:r>
      <w:r w:rsidR="00DA7CDF" w:rsidRPr="00B743C0">
        <w:rPr>
          <w:rFonts w:ascii="Arial" w:hAnsi="Arial" w:cs="Arial"/>
          <w:bCs/>
          <w:sz w:val="22"/>
          <w:szCs w:val="22"/>
        </w:rPr>
        <w:t xml:space="preserve"> – </w:t>
      </w:r>
      <w:r w:rsidRPr="00B743C0">
        <w:rPr>
          <w:rFonts w:ascii="Arial" w:hAnsi="Arial" w:cs="Arial"/>
          <w:bCs/>
          <w:sz w:val="22"/>
          <w:szCs w:val="22"/>
        </w:rPr>
        <w:t>1</w:t>
      </w:r>
      <w:r w:rsidR="00181F73" w:rsidRPr="00B743C0">
        <w:rPr>
          <w:rFonts w:ascii="Arial" w:hAnsi="Arial" w:cs="Arial"/>
          <w:bCs/>
          <w:sz w:val="22"/>
          <w:szCs w:val="22"/>
        </w:rPr>
        <w:t>0</w:t>
      </w:r>
      <w:r w:rsidR="00D96482" w:rsidRPr="00B743C0">
        <w:rPr>
          <w:rFonts w:ascii="Arial" w:hAnsi="Arial" w:cs="Arial"/>
          <w:bCs/>
          <w:sz w:val="22"/>
          <w:szCs w:val="22"/>
        </w:rPr>
        <w:t xml:space="preserve"> pkt</w:t>
      </w:r>
      <w:r w:rsidR="00B50813" w:rsidRPr="00B743C0">
        <w:rPr>
          <w:rFonts w:ascii="Arial" w:hAnsi="Arial" w:cs="Arial"/>
          <w:bCs/>
          <w:sz w:val="22"/>
          <w:szCs w:val="22"/>
        </w:rPr>
        <w:t>;</w:t>
      </w:r>
    </w:p>
    <w:p w14:paraId="3C01CDE6" w14:textId="2EA8DB00" w:rsidR="00D96482" w:rsidRPr="00B743C0" w:rsidRDefault="00ED4FE5" w:rsidP="00B64C84">
      <w:pPr>
        <w:numPr>
          <w:ilvl w:val="0"/>
          <w:numId w:val="36"/>
        </w:numPr>
        <w:suppressAutoHyphens/>
        <w:spacing w:line="360" w:lineRule="auto"/>
        <w:ind w:firstLine="96"/>
        <w:rPr>
          <w:rFonts w:ascii="Arial" w:hAnsi="Arial" w:cs="Arial"/>
          <w:bCs/>
          <w:sz w:val="22"/>
          <w:szCs w:val="22"/>
        </w:rPr>
      </w:pPr>
      <w:r w:rsidRPr="00B743C0">
        <w:rPr>
          <w:rFonts w:ascii="Arial" w:hAnsi="Arial" w:cs="Arial"/>
          <w:bCs/>
          <w:sz w:val="22"/>
          <w:szCs w:val="22"/>
        </w:rPr>
        <w:t xml:space="preserve">okres gwarancji jakości 48 miesięcy </w:t>
      </w:r>
      <w:r w:rsidR="00933BDE" w:rsidRPr="00B743C0">
        <w:rPr>
          <w:rFonts w:ascii="Arial" w:hAnsi="Arial" w:cs="Arial"/>
          <w:bCs/>
          <w:sz w:val="22"/>
          <w:szCs w:val="22"/>
        </w:rPr>
        <w:t xml:space="preserve">i więcej </w:t>
      </w:r>
      <w:r w:rsidRPr="00B743C0">
        <w:rPr>
          <w:rFonts w:ascii="Arial" w:hAnsi="Arial" w:cs="Arial"/>
          <w:bCs/>
          <w:sz w:val="22"/>
          <w:szCs w:val="22"/>
        </w:rPr>
        <w:t xml:space="preserve">– </w:t>
      </w:r>
      <w:r w:rsidR="00933BDE" w:rsidRPr="00B743C0">
        <w:rPr>
          <w:rFonts w:ascii="Arial" w:hAnsi="Arial" w:cs="Arial"/>
          <w:bCs/>
          <w:sz w:val="22"/>
          <w:szCs w:val="22"/>
        </w:rPr>
        <w:t>2</w:t>
      </w:r>
      <w:r w:rsidR="00181F73" w:rsidRPr="00B743C0">
        <w:rPr>
          <w:rFonts w:ascii="Arial" w:hAnsi="Arial" w:cs="Arial"/>
          <w:bCs/>
          <w:sz w:val="22"/>
          <w:szCs w:val="22"/>
        </w:rPr>
        <w:t>0</w:t>
      </w:r>
      <w:r w:rsidRPr="00B743C0">
        <w:rPr>
          <w:rFonts w:ascii="Arial" w:hAnsi="Arial" w:cs="Arial"/>
          <w:bCs/>
          <w:sz w:val="22"/>
          <w:szCs w:val="22"/>
        </w:rPr>
        <w:t xml:space="preserve"> pkt</w:t>
      </w:r>
    </w:p>
    <w:p w14:paraId="6346C228" w14:textId="77777777" w:rsidR="00B649E4" w:rsidRPr="00B743C0" w:rsidRDefault="00B649E4" w:rsidP="00DA7CDF">
      <w:pPr>
        <w:pStyle w:val="Akapitzlist"/>
        <w:tabs>
          <w:tab w:val="left" w:pos="1134"/>
        </w:tabs>
        <w:spacing w:before="120" w:after="120" w:line="360" w:lineRule="auto"/>
        <w:ind w:left="993"/>
        <w:jc w:val="both"/>
        <w:rPr>
          <w:rFonts w:ascii="Arial" w:hAnsi="Arial" w:cs="Arial"/>
          <w:b/>
          <w:u w:val="single"/>
        </w:rPr>
      </w:pPr>
      <w:r w:rsidRPr="00B743C0">
        <w:rPr>
          <w:rFonts w:ascii="Arial" w:hAnsi="Arial" w:cs="Arial"/>
          <w:b/>
          <w:u w:val="single"/>
        </w:rPr>
        <w:t>Uwaga:</w:t>
      </w:r>
    </w:p>
    <w:p w14:paraId="2C936AB9" w14:textId="77777777" w:rsidR="00ED4FE5" w:rsidRPr="00B743C0" w:rsidRDefault="00ED4FE5" w:rsidP="00ED4FE5">
      <w:pPr>
        <w:pStyle w:val="Akapitzlist"/>
        <w:tabs>
          <w:tab w:val="left" w:pos="1134"/>
        </w:tabs>
        <w:spacing w:before="120" w:after="120" w:line="360" w:lineRule="auto"/>
        <w:ind w:left="993"/>
        <w:jc w:val="both"/>
        <w:rPr>
          <w:rFonts w:ascii="Arial" w:hAnsi="Arial" w:cs="Arial"/>
        </w:rPr>
      </w:pPr>
      <w:r w:rsidRPr="00B743C0">
        <w:rPr>
          <w:rFonts w:ascii="Arial" w:hAnsi="Arial" w:cs="Arial"/>
        </w:rPr>
        <w:t>W przypadku, gdy Wykonawca w formularzu oferty:</w:t>
      </w:r>
    </w:p>
    <w:p w14:paraId="2E720E27" w14:textId="77777777" w:rsidR="00ED4FE5" w:rsidRPr="00B743C0" w:rsidRDefault="00ED4FE5" w:rsidP="00B64C84">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t>nie wpisze żadnego okresu gwarancji, Zamawiający przyjmie, że Wykonawca udziela minimalnego okres gwarancji, tj. 24 miesiące i przyzna 0 punktów;</w:t>
      </w:r>
    </w:p>
    <w:p w14:paraId="6895CAED" w14:textId="77777777" w:rsidR="00ED4FE5" w:rsidRPr="00B743C0" w:rsidRDefault="00ED4FE5" w:rsidP="00B64C84">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t xml:space="preserve">zaoferuje okres gwarancji krótszy niż 24 miesiące, Zamawiający odrzuci ofertę na podstawie art. 89 ust. 1 pkt 2 ustawy </w:t>
      </w:r>
      <w:proofErr w:type="spellStart"/>
      <w:r w:rsidRPr="00B743C0">
        <w:rPr>
          <w:rFonts w:ascii="Arial" w:hAnsi="Arial" w:cs="Arial"/>
        </w:rPr>
        <w:t>Pzp</w:t>
      </w:r>
      <w:proofErr w:type="spellEnd"/>
      <w:r w:rsidRPr="00B743C0">
        <w:rPr>
          <w:rFonts w:ascii="Arial" w:hAnsi="Arial" w:cs="Arial"/>
        </w:rPr>
        <w:t>.</w:t>
      </w:r>
    </w:p>
    <w:p w14:paraId="5596E15B" w14:textId="77777777" w:rsidR="00ED4FE5" w:rsidRPr="00B743C0" w:rsidRDefault="00ED4FE5" w:rsidP="00DA7CDF">
      <w:pPr>
        <w:pStyle w:val="Akapitzlist"/>
        <w:tabs>
          <w:tab w:val="left" w:pos="1134"/>
        </w:tabs>
        <w:spacing w:before="120" w:after="120" w:line="360" w:lineRule="auto"/>
        <w:ind w:left="993"/>
        <w:jc w:val="both"/>
        <w:rPr>
          <w:rFonts w:ascii="Arial" w:hAnsi="Arial" w:cs="Arial"/>
          <w:u w:val="single"/>
        </w:rPr>
      </w:pPr>
    </w:p>
    <w:p w14:paraId="1850322F" w14:textId="5A38F1F7" w:rsidR="00B649E4" w:rsidRPr="00B743C0" w:rsidRDefault="00ED4FE5" w:rsidP="00DA7CDF">
      <w:pPr>
        <w:pStyle w:val="Akapitzlist"/>
        <w:tabs>
          <w:tab w:val="left" w:pos="1134"/>
        </w:tabs>
        <w:spacing w:before="120" w:after="120" w:line="360" w:lineRule="auto"/>
        <w:ind w:left="993"/>
        <w:jc w:val="both"/>
        <w:rPr>
          <w:rFonts w:ascii="Arial" w:hAnsi="Arial" w:cs="Arial"/>
          <w:u w:val="single"/>
        </w:rPr>
      </w:pPr>
      <w:r w:rsidRPr="00B743C0">
        <w:rPr>
          <w:rFonts w:ascii="Arial" w:hAnsi="Arial" w:cs="Arial"/>
          <w:u w:val="single"/>
        </w:rPr>
        <w:t xml:space="preserve">Wykonawca, w tym kryterium może otrzymać maksymalnie </w:t>
      </w:r>
      <w:r w:rsidR="00933BDE" w:rsidRPr="00B743C0">
        <w:rPr>
          <w:rFonts w:ascii="Arial" w:hAnsi="Arial" w:cs="Arial"/>
          <w:u w:val="single"/>
        </w:rPr>
        <w:t>2</w:t>
      </w:r>
      <w:r w:rsidR="00181F73" w:rsidRPr="00B743C0">
        <w:rPr>
          <w:rFonts w:ascii="Arial" w:hAnsi="Arial" w:cs="Arial"/>
          <w:u w:val="single"/>
        </w:rPr>
        <w:t>0</w:t>
      </w:r>
      <w:r w:rsidRPr="00B743C0">
        <w:rPr>
          <w:rFonts w:ascii="Arial" w:hAnsi="Arial" w:cs="Arial"/>
          <w:u w:val="single"/>
        </w:rPr>
        <w:t xml:space="preserve"> punktów.</w:t>
      </w:r>
    </w:p>
    <w:p w14:paraId="57A1EB8C" w14:textId="77777777" w:rsidR="00D052A0" w:rsidRPr="00B743C0" w:rsidRDefault="00D052A0" w:rsidP="00DA7CDF">
      <w:pPr>
        <w:pStyle w:val="Akapitzlist"/>
        <w:tabs>
          <w:tab w:val="left" w:pos="1134"/>
        </w:tabs>
        <w:spacing w:before="120" w:after="120" w:line="360" w:lineRule="auto"/>
        <w:ind w:left="993"/>
        <w:jc w:val="both"/>
        <w:rPr>
          <w:rFonts w:ascii="Arial" w:hAnsi="Arial" w:cs="Arial"/>
          <w:u w:val="single"/>
        </w:rPr>
      </w:pPr>
    </w:p>
    <w:p w14:paraId="79D635B8" w14:textId="602F8E26" w:rsidR="00D052A0" w:rsidRPr="00B743C0" w:rsidRDefault="00D052A0" w:rsidP="00E95D7B">
      <w:pPr>
        <w:pStyle w:val="Akapitzlist"/>
        <w:numPr>
          <w:ilvl w:val="1"/>
          <w:numId w:val="14"/>
        </w:numPr>
        <w:tabs>
          <w:tab w:val="left" w:pos="1134"/>
        </w:tabs>
        <w:spacing w:before="120" w:after="120" w:line="360" w:lineRule="auto"/>
        <w:ind w:left="993" w:hanging="567"/>
        <w:jc w:val="both"/>
        <w:rPr>
          <w:rFonts w:ascii="Arial" w:hAnsi="Arial" w:cs="Arial"/>
          <w:u w:val="single"/>
        </w:rPr>
      </w:pPr>
      <w:r w:rsidRPr="00B743C0">
        <w:rPr>
          <w:rFonts w:ascii="Arial" w:hAnsi="Arial" w:cs="Arial"/>
          <w:b/>
        </w:rPr>
        <w:t xml:space="preserve">kryterium – Gwarantowany </w:t>
      </w:r>
      <w:r w:rsidR="00165905" w:rsidRPr="00B743C0">
        <w:rPr>
          <w:rFonts w:ascii="Arial" w:hAnsi="Arial" w:cs="Arial"/>
          <w:b/>
        </w:rPr>
        <w:t>C</w:t>
      </w:r>
      <w:r w:rsidRPr="00B743C0">
        <w:rPr>
          <w:rFonts w:ascii="Arial" w:hAnsi="Arial" w:cs="Arial"/>
          <w:b/>
        </w:rPr>
        <w:t xml:space="preserve">zas </w:t>
      </w:r>
      <w:r w:rsidR="00165905" w:rsidRPr="00B743C0">
        <w:rPr>
          <w:rFonts w:ascii="Arial" w:hAnsi="Arial" w:cs="Arial"/>
          <w:b/>
        </w:rPr>
        <w:t>N</w:t>
      </w:r>
      <w:r w:rsidRPr="00B743C0">
        <w:rPr>
          <w:rFonts w:ascii="Arial" w:hAnsi="Arial" w:cs="Arial"/>
          <w:b/>
        </w:rPr>
        <w:t>aprawy Sprzętu  „N</w:t>
      </w:r>
      <w:r w:rsidRPr="00B743C0">
        <w:rPr>
          <w:rFonts w:ascii="Arial" w:hAnsi="Arial" w:cs="Arial"/>
        </w:rPr>
        <w:t xml:space="preserve">” – waga </w:t>
      </w:r>
      <w:r w:rsidR="00933BDE" w:rsidRPr="00B743C0">
        <w:rPr>
          <w:rFonts w:ascii="Arial" w:hAnsi="Arial" w:cs="Arial"/>
        </w:rPr>
        <w:t>1</w:t>
      </w:r>
      <w:r w:rsidR="00181F73" w:rsidRPr="00B743C0">
        <w:rPr>
          <w:rFonts w:ascii="Arial" w:hAnsi="Arial" w:cs="Arial"/>
        </w:rPr>
        <w:t>0</w:t>
      </w:r>
      <w:r w:rsidRPr="00B743C0">
        <w:rPr>
          <w:rFonts w:ascii="Arial" w:hAnsi="Arial" w:cs="Arial"/>
        </w:rPr>
        <w:t>% (</w:t>
      </w:r>
      <w:r w:rsidR="00933BDE" w:rsidRPr="00B743C0">
        <w:rPr>
          <w:rFonts w:ascii="Arial" w:hAnsi="Arial" w:cs="Arial"/>
        </w:rPr>
        <w:t>1</w:t>
      </w:r>
      <w:r w:rsidR="00181F73" w:rsidRPr="00B743C0">
        <w:rPr>
          <w:rFonts w:ascii="Arial" w:hAnsi="Arial" w:cs="Arial"/>
        </w:rPr>
        <w:t>0</w:t>
      </w:r>
      <w:r w:rsidRPr="00B743C0">
        <w:rPr>
          <w:rFonts w:ascii="Arial" w:hAnsi="Arial" w:cs="Arial"/>
        </w:rPr>
        <w:t xml:space="preserve">% = </w:t>
      </w:r>
      <w:r w:rsidR="00933BDE" w:rsidRPr="00B743C0">
        <w:rPr>
          <w:rFonts w:ascii="Arial" w:hAnsi="Arial" w:cs="Arial"/>
        </w:rPr>
        <w:t>1</w:t>
      </w:r>
      <w:r w:rsidR="00181F73" w:rsidRPr="00B743C0">
        <w:rPr>
          <w:rFonts w:ascii="Arial" w:hAnsi="Arial" w:cs="Arial"/>
        </w:rPr>
        <w:t xml:space="preserve">0 </w:t>
      </w:r>
      <w:r w:rsidRPr="00B743C0">
        <w:rPr>
          <w:rFonts w:ascii="Arial" w:hAnsi="Arial" w:cs="Arial"/>
        </w:rPr>
        <w:t xml:space="preserve">pkt). </w:t>
      </w:r>
      <w:r w:rsidRPr="00B743C0">
        <w:rPr>
          <w:rFonts w:ascii="Arial" w:hAnsi="Arial" w:cs="Arial"/>
        </w:rPr>
        <w:br/>
        <w:t>W ramach tego kryterium można uzyskać 0</w:t>
      </w:r>
      <w:r w:rsidR="00181F73" w:rsidRPr="00B743C0">
        <w:rPr>
          <w:rFonts w:ascii="Arial" w:hAnsi="Arial" w:cs="Arial"/>
        </w:rPr>
        <w:t>;</w:t>
      </w:r>
      <w:r w:rsidRPr="00B743C0">
        <w:rPr>
          <w:rFonts w:ascii="Arial" w:hAnsi="Arial" w:cs="Arial"/>
        </w:rPr>
        <w:t xml:space="preserve"> </w:t>
      </w:r>
      <w:r w:rsidR="00933BDE" w:rsidRPr="00B743C0">
        <w:rPr>
          <w:rFonts w:ascii="Arial" w:hAnsi="Arial" w:cs="Arial"/>
        </w:rPr>
        <w:t>2</w:t>
      </w:r>
      <w:r w:rsidRPr="00B743C0">
        <w:rPr>
          <w:rFonts w:ascii="Arial" w:hAnsi="Arial" w:cs="Arial"/>
        </w:rPr>
        <w:t>,</w:t>
      </w:r>
      <w:r w:rsidR="00181F73" w:rsidRPr="00B743C0">
        <w:rPr>
          <w:rFonts w:ascii="Arial" w:hAnsi="Arial" w:cs="Arial"/>
        </w:rPr>
        <w:t xml:space="preserve">5; 5; 7,5 </w:t>
      </w:r>
      <w:r w:rsidRPr="00B743C0">
        <w:rPr>
          <w:rFonts w:ascii="Arial" w:hAnsi="Arial" w:cs="Arial"/>
        </w:rPr>
        <w:t xml:space="preserve">lub </w:t>
      </w:r>
      <w:r w:rsidR="00933BDE" w:rsidRPr="00B743C0">
        <w:rPr>
          <w:rFonts w:ascii="Arial" w:hAnsi="Arial" w:cs="Arial"/>
        </w:rPr>
        <w:t>1</w:t>
      </w:r>
      <w:r w:rsidR="00181F73" w:rsidRPr="00B743C0">
        <w:rPr>
          <w:rFonts w:ascii="Arial" w:hAnsi="Arial" w:cs="Arial"/>
        </w:rPr>
        <w:t>0</w:t>
      </w:r>
      <w:r w:rsidRPr="00B743C0">
        <w:rPr>
          <w:rFonts w:ascii="Arial" w:hAnsi="Arial" w:cs="Arial"/>
        </w:rPr>
        <w:t xml:space="preserve"> pkt w zależności od zaproponowanego przez Wykonawcę w Formularzu Oferty – Gwarantowany</w:t>
      </w:r>
      <w:r w:rsidR="005351E2" w:rsidRPr="00B743C0">
        <w:rPr>
          <w:rFonts w:ascii="Arial" w:hAnsi="Arial" w:cs="Arial"/>
        </w:rPr>
        <w:t xml:space="preserve"> C</w:t>
      </w:r>
      <w:r w:rsidRPr="00B743C0">
        <w:rPr>
          <w:rFonts w:ascii="Arial" w:hAnsi="Arial" w:cs="Arial"/>
        </w:rPr>
        <w:t xml:space="preserve">zasu </w:t>
      </w:r>
      <w:r w:rsidR="005351E2" w:rsidRPr="00B743C0">
        <w:rPr>
          <w:rFonts w:ascii="Arial" w:hAnsi="Arial" w:cs="Arial"/>
        </w:rPr>
        <w:lastRenderedPageBreak/>
        <w:t>N</w:t>
      </w:r>
      <w:r w:rsidRPr="00B743C0">
        <w:rPr>
          <w:rFonts w:ascii="Arial" w:hAnsi="Arial" w:cs="Arial"/>
        </w:rPr>
        <w:t>aprawy Sprzętu</w:t>
      </w:r>
      <w:r w:rsidRPr="00B743C0">
        <w:rPr>
          <w:rFonts w:ascii="Arial" w:hAnsi="Arial" w:cs="Arial"/>
          <w:bCs/>
        </w:rPr>
        <w:t xml:space="preserve"> liczony od następnego dnia po zgłoszeniu</w:t>
      </w:r>
      <w:r w:rsidRPr="00B743C0">
        <w:rPr>
          <w:rFonts w:ascii="Arial" w:hAnsi="Arial" w:cs="Arial"/>
        </w:rPr>
        <w:t>. Sposób przyznawania punktów:</w:t>
      </w:r>
    </w:p>
    <w:p w14:paraId="29D7C836" w14:textId="4E1396FC" w:rsidR="00D052A0" w:rsidRPr="00B743C0" w:rsidRDefault="00D052A0" w:rsidP="00B64C84">
      <w:pPr>
        <w:pStyle w:val="Akapitzlist"/>
        <w:numPr>
          <w:ilvl w:val="0"/>
          <w:numId w:val="41"/>
        </w:numPr>
        <w:suppressAutoHyphens/>
        <w:spacing w:before="240" w:line="360" w:lineRule="auto"/>
        <w:ind w:left="1560" w:hanging="567"/>
        <w:jc w:val="both"/>
        <w:rPr>
          <w:rFonts w:ascii="Arial" w:hAnsi="Arial" w:cs="Arial"/>
          <w:bCs/>
        </w:rPr>
      </w:pPr>
      <w:r w:rsidRPr="00B743C0">
        <w:rPr>
          <w:rFonts w:ascii="Arial" w:hAnsi="Arial" w:cs="Arial"/>
          <w:bCs/>
        </w:rPr>
        <w:t xml:space="preserve">Gwarantowany </w:t>
      </w:r>
      <w:r w:rsidR="005351E2" w:rsidRPr="00B743C0">
        <w:rPr>
          <w:rFonts w:ascii="Arial" w:hAnsi="Arial" w:cs="Arial"/>
          <w:bCs/>
        </w:rPr>
        <w:t>C</w:t>
      </w:r>
      <w:r w:rsidRPr="00B743C0">
        <w:rPr>
          <w:rFonts w:ascii="Arial" w:hAnsi="Arial" w:cs="Arial"/>
          <w:bCs/>
        </w:rPr>
        <w:t xml:space="preserve">zas </w:t>
      </w:r>
      <w:r w:rsidR="005351E2" w:rsidRPr="00B743C0">
        <w:rPr>
          <w:rFonts w:ascii="Arial" w:hAnsi="Arial" w:cs="Arial"/>
          <w:bCs/>
        </w:rPr>
        <w:t>N</w:t>
      </w:r>
      <w:r w:rsidRPr="00B743C0">
        <w:rPr>
          <w:rFonts w:ascii="Arial" w:hAnsi="Arial" w:cs="Arial"/>
          <w:bCs/>
        </w:rPr>
        <w:t xml:space="preserve">aprawy Sprzętu równy 7 </w:t>
      </w:r>
      <w:r w:rsidR="007954B9" w:rsidRPr="00B743C0">
        <w:rPr>
          <w:rFonts w:ascii="Arial" w:hAnsi="Arial" w:cs="Arial"/>
          <w:bCs/>
        </w:rPr>
        <w:t>D</w:t>
      </w:r>
      <w:r w:rsidRPr="00B743C0">
        <w:rPr>
          <w:rFonts w:ascii="Arial" w:hAnsi="Arial" w:cs="Arial"/>
          <w:bCs/>
        </w:rPr>
        <w:t xml:space="preserve">ni </w:t>
      </w:r>
      <w:r w:rsidR="007954B9" w:rsidRPr="00B743C0">
        <w:rPr>
          <w:rFonts w:ascii="Arial" w:hAnsi="Arial" w:cs="Arial"/>
          <w:bCs/>
        </w:rPr>
        <w:t>R</w:t>
      </w:r>
      <w:r w:rsidRPr="00B743C0">
        <w:rPr>
          <w:rFonts w:ascii="Arial" w:hAnsi="Arial" w:cs="Arial"/>
          <w:bCs/>
        </w:rPr>
        <w:t>oboczych – 0 pkt;</w:t>
      </w:r>
    </w:p>
    <w:p w14:paraId="5628768A" w14:textId="67C6144B" w:rsidR="00D052A0" w:rsidRPr="00B743C0" w:rsidRDefault="00D052A0" w:rsidP="00B64C84">
      <w:pPr>
        <w:pStyle w:val="Akapitzlist"/>
        <w:numPr>
          <w:ilvl w:val="0"/>
          <w:numId w:val="41"/>
        </w:numPr>
        <w:suppressAutoHyphens/>
        <w:spacing w:before="240" w:line="360" w:lineRule="auto"/>
        <w:ind w:left="1560" w:hanging="567"/>
        <w:jc w:val="both"/>
        <w:rPr>
          <w:rFonts w:ascii="Arial" w:hAnsi="Arial" w:cs="Arial"/>
          <w:bCs/>
        </w:rPr>
      </w:pPr>
      <w:r w:rsidRPr="00B743C0">
        <w:rPr>
          <w:rFonts w:ascii="Arial" w:hAnsi="Arial" w:cs="Arial"/>
          <w:bCs/>
        </w:rPr>
        <w:t xml:space="preserve">Gwarantowany </w:t>
      </w:r>
      <w:r w:rsidR="005351E2" w:rsidRPr="00B743C0">
        <w:rPr>
          <w:rFonts w:ascii="Arial" w:hAnsi="Arial" w:cs="Arial"/>
          <w:bCs/>
        </w:rPr>
        <w:t>C</w:t>
      </w:r>
      <w:r w:rsidRPr="00B743C0">
        <w:rPr>
          <w:rFonts w:ascii="Arial" w:hAnsi="Arial" w:cs="Arial"/>
          <w:bCs/>
        </w:rPr>
        <w:t xml:space="preserve">zas </w:t>
      </w:r>
      <w:r w:rsidR="005351E2" w:rsidRPr="00B743C0">
        <w:rPr>
          <w:rFonts w:ascii="Arial" w:hAnsi="Arial" w:cs="Arial"/>
          <w:bCs/>
        </w:rPr>
        <w:t>N</w:t>
      </w:r>
      <w:r w:rsidRPr="00B743C0">
        <w:rPr>
          <w:rFonts w:ascii="Arial" w:hAnsi="Arial" w:cs="Arial"/>
          <w:bCs/>
        </w:rPr>
        <w:t xml:space="preserve">aprawy Sprzętu równy 6 </w:t>
      </w:r>
      <w:r w:rsidR="007954B9" w:rsidRPr="00B743C0">
        <w:rPr>
          <w:rFonts w:ascii="Arial" w:hAnsi="Arial" w:cs="Arial"/>
          <w:bCs/>
        </w:rPr>
        <w:t>D</w:t>
      </w:r>
      <w:r w:rsidRPr="00B743C0">
        <w:rPr>
          <w:rFonts w:ascii="Arial" w:hAnsi="Arial" w:cs="Arial"/>
          <w:bCs/>
        </w:rPr>
        <w:t xml:space="preserve">ni </w:t>
      </w:r>
      <w:r w:rsidR="007954B9" w:rsidRPr="00B743C0">
        <w:rPr>
          <w:rFonts w:ascii="Arial" w:hAnsi="Arial" w:cs="Arial"/>
          <w:bCs/>
        </w:rPr>
        <w:t>R</w:t>
      </w:r>
      <w:r w:rsidRPr="00B743C0">
        <w:rPr>
          <w:rFonts w:ascii="Arial" w:hAnsi="Arial" w:cs="Arial"/>
          <w:bCs/>
        </w:rPr>
        <w:t xml:space="preserve">oboczych – </w:t>
      </w:r>
      <w:r w:rsidR="00181F73" w:rsidRPr="00B743C0">
        <w:rPr>
          <w:rFonts w:ascii="Arial" w:hAnsi="Arial" w:cs="Arial"/>
          <w:bCs/>
        </w:rPr>
        <w:t>2,5</w:t>
      </w:r>
      <w:r w:rsidRPr="00B743C0">
        <w:rPr>
          <w:rFonts w:ascii="Arial" w:hAnsi="Arial" w:cs="Arial"/>
          <w:bCs/>
        </w:rPr>
        <w:t xml:space="preserve"> pkt;</w:t>
      </w:r>
    </w:p>
    <w:p w14:paraId="69586B70" w14:textId="2AC05E71" w:rsidR="00D052A0" w:rsidRPr="00B743C0" w:rsidRDefault="00D052A0" w:rsidP="00B64C84">
      <w:pPr>
        <w:pStyle w:val="Akapitzlist"/>
        <w:numPr>
          <w:ilvl w:val="0"/>
          <w:numId w:val="41"/>
        </w:numPr>
        <w:suppressAutoHyphens/>
        <w:spacing w:before="240" w:line="360" w:lineRule="auto"/>
        <w:ind w:left="1560" w:hanging="567"/>
        <w:jc w:val="both"/>
        <w:rPr>
          <w:rFonts w:ascii="Arial" w:hAnsi="Arial" w:cs="Arial"/>
          <w:bCs/>
        </w:rPr>
      </w:pPr>
      <w:r w:rsidRPr="00B743C0">
        <w:rPr>
          <w:rFonts w:ascii="Arial" w:hAnsi="Arial" w:cs="Arial"/>
          <w:bCs/>
        </w:rPr>
        <w:t>Gwarantowany</w:t>
      </w:r>
      <w:r w:rsidR="005351E2" w:rsidRPr="00B743C0">
        <w:rPr>
          <w:rFonts w:ascii="Arial" w:hAnsi="Arial" w:cs="Arial"/>
          <w:bCs/>
        </w:rPr>
        <w:t xml:space="preserve"> C</w:t>
      </w:r>
      <w:r w:rsidRPr="00B743C0">
        <w:rPr>
          <w:rFonts w:ascii="Arial" w:hAnsi="Arial" w:cs="Arial"/>
          <w:bCs/>
        </w:rPr>
        <w:t xml:space="preserve">zas </w:t>
      </w:r>
      <w:r w:rsidR="005351E2" w:rsidRPr="00B743C0">
        <w:rPr>
          <w:rFonts w:ascii="Arial" w:hAnsi="Arial" w:cs="Arial"/>
          <w:bCs/>
        </w:rPr>
        <w:t>N</w:t>
      </w:r>
      <w:r w:rsidRPr="00B743C0">
        <w:rPr>
          <w:rFonts w:ascii="Arial" w:hAnsi="Arial" w:cs="Arial"/>
          <w:bCs/>
        </w:rPr>
        <w:t xml:space="preserve">aprawy Sprzętu równy 5 </w:t>
      </w:r>
      <w:r w:rsidR="007954B9" w:rsidRPr="00B743C0">
        <w:rPr>
          <w:rFonts w:ascii="Arial" w:hAnsi="Arial" w:cs="Arial"/>
          <w:bCs/>
        </w:rPr>
        <w:t>D</w:t>
      </w:r>
      <w:r w:rsidRPr="00B743C0">
        <w:rPr>
          <w:rFonts w:ascii="Arial" w:hAnsi="Arial" w:cs="Arial"/>
          <w:bCs/>
        </w:rPr>
        <w:t xml:space="preserve">ni </w:t>
      </w:r>
      <w:r w:rsidR="007954B9" w:rsidRPr="00B743C0">
        <w:rPr>
          <w:rFonts w:ascii="Arial" w:hAnsi="Arial" w:cs="Arial"/>
          <w:bCs/>
        </w:rPr>
        <w:t>R</w:t>
      </w:r>
      <w:r w:rsidRPr="00B743C0">
        <w:rPr>
          <w:rFonts w:ascii="Arial" w:hAnsi="Arial" w:cs="Arial"/>
          <w:bCs/>
        </w:rPr>
        <w:t xml:space="preserve">oboczych – </w:t>
      </w:r>
      <w:r w:rsidR="00181F73" w:rsidRPr="00B743C0">
        <w:rPr>
          <w:rFonts w:ascii="Arial" w:hAnsi="Arial" w:cs="Arial"/>
          <w:bCs/>
        </w:rPr>
        <w:t>5</w:t>
      </w:r>
      <w:r w:rsidRPr="00B743C0">
        <w:rPr>
          <w:rFonts w:ascii="Arial" w:hAnsi="Arial" w:cs="Arial"/>
          <w:bCs/>
        </w:rPr>
        <w:t xml:space="preserve"> pkt;</w:t>
      </w:r>
    </w:p>
    <w:p w14:paraId="001EA9B1" w14:textId="145DA956" w:rsidR="00D052A0" w:rsidRPr="00B743C0" w:rsidRDefault="00D052A0" w:rsidP="00B64C84">
      <w:pPr>
        <w:pStyle w:val="Akapitzlist"/>
        <w:numPr>
          <w:ilvl w:val="0"/>
          <w:numId w:val="41"/>
        </w:numPr>
        <w:suppressAutoHyphens/>
        <w:spacing w:before="240" w:line="360" w:lineRule="auto"/>
        <w:ind w:left="1560" w:hanging="567"/>
        <w:jc w:val="both"/>
        <w:rPr>
          <w:rFonts w:ascii="Arial" w:hAnsi="Arial" w:cs="Arial"/>
          <w:bCs/>
        </w:rPr>
      </w:pPr>
      <w:r w:rsidRPr="00B743C0">
        <w:rPr>
          <w:rFonts w:ascii="Arial" w:hAnsi="Arial" w:cs="Arial"/>
          <w:bCs/>
        </w:rPr>
        <w:t xml:space="preserve">Gwarantowany </w:t>
      </w:r>
      <w:r w:rsidR="005351E2" w:rsidRPr="00B743C0">
        <w:rPr>
          <w:rFonts w:ascii="Arial" w:hAnsi="Arial" w:cs="Arial"/>
          <w:bCs/>
        </w:rPr>
        <w:t>C</w:t>
      </w:r>
      <w:r w:rsidRPr="00B743C0">
        <w:rPr>
          <w:rFonts w:ascii="Arial" w:hAnsi="Arial" w:cs="Arial"/>
          <w:bCs/>
        </w:rPr>
        <w:t xml:space="preserve">zas </w:t>
      </w:r>
      <w:r w:rsidR="005351E2" w:rsidRPr="00B743C0">
        <w:rPr>
          <w:rFonts w:ascii="Arial" w:hAnsi="Arial" w:cs="Arial"/>
          <w:bCs/>
        </w:rPr>
        <w:t>N</w:t>
      </w:r>
      <w:r w:rsidRPr="00B743C0">
        <w:rPr>
          <w:rFonts w:ascii="Arial" w:hAnsi="Arial" w:cs="Arial"/>
          <w:bCs/>
        </w:rPr>
        <w:t xml:space="preserve">aprawy Sprzętu równy 4 </w:t>
      </w:r>
      <w:r w:rsidR="007954B9" w:rsidRPr="00B743C0">
        <w:rPr>
          <w:rFonts w:ascii="Arial" w:hAnsi="Arial" w:cs="Arial"/>
          <w:bCs/>
        </w:rPr>
        <w:t>D</w:t>
      </w:r>
      <w:r w:rsidRPr="00B743C0">
        <w:rPr>
          <w:rFonts w:ascii="Arial" w:hAnsi="Arial" w:cs="Arial"/>
          <w:bCs/>
        </w:rPr>
        <w:t xml:space="preserve">ni </w:t>
      </w:r>
      <w:r w:rsidR="007954B9" w:rsidRPr="00B743C0">
        <w:rPr>
          <w:rFonts w:ascii="Arial" w:hAnsi="Arial" w:cs="Arial"/>
          <w:bCs/>
        </w:rPr>
        <w:t>R</w:t>
      </w:r>
      <w:r w:rsidRPr="00B743C0">
        <w:rPr>
          <w:rFonts w:ascii="Arial" w:hAnsi="Arial" w:cs="Arial"/>
          <w:bCs/>
        </w:rPr>
        <w:t>obocze</w:t>
      </w:r>
      <w:r w:rsidR="00933BDE" w:rsidRPr="00B743C0">
        <w:rPr>
          <w:rFonts w:ascii="Arial" w:hAnsi="Arial" w:cs="Arial"/>
          <w:bCs/>
        </w:rPr>
        <w:t xml:space="preserve"> </w:t>
      </w:r>
      <w:r w:rsidRPr="00B743C0">
        <w:rPr>
          <w:rFonts w:ascii="Arial" w:hAnsi="Arial" w:cs="Arial"/>
          <w:bCs/>
        </w:rPr>
        <w:t xml:space="preserve">– </w:t>
      </w:r>
      <w:r w:rsidR="00181F73" w:rsidRPr="00B743C0">
        <w:rPr>
          <w:rFonts w:ascii="Arial" w:hAnsi="Arial" w:cs="Arial"/>
          <w:bCs/>
        </w:rPr>
        <w:t>7,5</w:t>
      </w:r>
      <w:r w:rsidR="00933BDE" w:rsidRPr="00B743C0">
        <w:rPr>
          <w:rFonts w:ascii="Arial" w:hAnsi="Arial" w:cs="Arial"/>
          <w:bCs/>
        </w:rPr>
        <w:t xml:space="preserve"> </w:t>
      </w:r>
      <w:r w:rsidRPr="00B743C0">
        <w:rPr>
          <w:rFonts w:ascii="Arial" w:hAnsi="Arial" w:cs="Arial"/>
          <w:bCs/>
        </w:rPr>
        <w:t>pkt;</w:t>
      </w:r>
    </w:p>
    <w:p w14:paraId="3360A466" w14:textId="7D1A3014" w:rsidR="00933BDE" w:rsidRPr="00B743C0" w:rsidRDefault="00933BDE" w:rsidP="00B64C84">
      <w:pPr>
        <w:pStyle w:val="Akapitzlist"/>
        <w:numPr>
          <w:ilvl w:val="0"/>
          <w:numId w:val="41"/>
        </w:numPr>
        <w:suppressAutoHyphens/>
        <w:spacing w:before="240" w:line="360" w:lineRule="auto"/>
        <w:ind w:left="1560" w:hanging="567"/>
        <w:jc w:val="both"/>
        <w:rPr>
          <w:rFonts w:ascii="Arial" w:hAnsi="Arial" w:cs="Arial"/>
          <w:bCs/>
        </w:rPr>
      </w:pPr>
      <w:r w:rsidRPr="00B743C0">
        <w:rPr>
          <w:rFonts w:ascii="Arial" w:hAnsi="Arial" w:cs="Arial"/>
          <w:bCs/>
        </w:rPr>
        <w:t xml:space="preserve">Gwarantowany </w:t>
      </w:r>
      <w:r w:rsidR="005351E2" w:rsidRPr="00B743C0">
        <w:rPr>
          <w:rFonts w:ascii="Arial" w:hAnsi="Arial" w:cs="Arial"/>
          <w:bCs/>
        </w:rPr>
        <w:t>C</w:t>
      </w:r>
      <w:r w:rsidRPr="00B743C0">
        <w:rPr>
          <w:rFonts w:ascii="Arial" w:hAnsi="Arial" w:cs="Arial"/>
          <w:bCs/>
        </w:rPr>
        <w:t xml:space="preserve">zas </w:t>
      </w:r>
      <w:r w:rsidR="005351E2" w:rsidRPr="00B743C0">
        <w:rPr>
          <w:rFonts w:ascii="Arial" w:hAnsi="Arial" w:cs="Arial"/>
          <w:bCs/>
        </w:rPr>
        <w:t>N</w:t>
      </w:r>
      <w:r w:rsidRPr="00B743C0">
        <w:rPr>
          <w:rFonts w:ascii="Arial" w:hAnsi="Arial" w:cs="Arial"/>
          <w:bCs/>
        </w:rPr>
        <w:t xml:space="preserve">aprawy Sprzętu równy 3 </w:t>
      </w:r>
      <w:r w:rsidR="007954B9" w:rsidRPr="00B743C0">
        <w:rPr>
          <w:rFonts w:ascii="Arial" w:hAnsi="Arial" w:cs="Arial"/>
          <w:bCs/>
        </w:rPr>
        <w:t>D</w:t>
      </w:r>
      <w:r w:rsidRPr="00B743C0">
        <w:rPr>
          <w:rFonts w:ascii="Arial" w:hAnsi="Arial" w:cs="Arial"/>
          <w:bCs/>
        </w:rPr>
        <w:t xml:space="preserve">ni </w:t>
      </w:r>
      <w:r w:rsidR="007954B9" w:rsidRPr="00B743C0">
        <w:rPr>
          <w:rFonts w:ascii="Arial" w:hAnsi="Arial" w:cs="Arial"/>
          <w:bCs/>
        </w:rPr>
        <w:t>R</w:t>
      </w:r>
      <w:r w:rsidRPr="00B743C0">
        <w:rPr>
          <w:rFonts w:ascii="Arial" w:hAnsi="Arial" w:cs="Arial"/>
          <w:bCs/>
        </w:rPr>
        <w:t>obocze i krócej – 1</w:t>
      </w:r>
      <w:r w:rsidR="00181F73" w:rsidRPr="00B743C0">
        <w:rPr>
          <w:rFonts w:ascii="Arial" w:hAnsi="Arial" w:cs="Arial"/>
          <w:bCs/>
        </w:rPr>
        <w:t>0</w:t>
      </w:r>
      <w:r w:rsidRPr="00B743C0">
        <w:rPr>
          <w:rFonts w:ascii="Arial" w:hAnsi="Arial" w:cs="Arial"/>
          <w:bCs/>
        </w:rPr>
        <w:t xml:space="preserve"> pkt;</w:t>
      </w:r>
    </w:p>
    <w:p w14:paraId="1D8FA045" w14:textId="77777777" w:rsidR="00D052A0" w:rsidRPr="00B743C0" w:rsidRDefault="00D052A0" w:rsidP="00D052A0">
      <w:pPr>
        <w:pStyle w:val="Akapitzlist"/>
        <w:tabs>
          <w:tab w:val="left" w:pos="1134"/>
        </w:tabs>
        <w:spacing w:before="120" w:after="120" w:line="360" w:lineRule="auto"/>
        <w:ind w:left="993"/>
        <w:jc w:val="both"/>
        <w:rPr>
          <w:rFonts w:ascii="Arial" w:hAnsi="Arial" w:cs="Arial"/>
          <w:b/>
          <w:u w:val="single"/>
        </w:rPr>
      </w:pPr>
      <w:r w:rsidRPr="00B743C0">
        <w:rPr>
          <w:rFonts w:ascii="Arial" w:hAnsi="Arial" w:cs="Arial"/>
          <w:b/>
          <w:u w:val="single"/>
        </w:rPr>
        <w:t>Uwaga:</w:t>
      </w:r>
    </w:p>
    <w:p w14:paraId="6009F7B0" w14:textId="3820178E" w:rsidR="007954B9" w:rsidRPr="00B743C0" w:rsidRDefault="007954B9" w:rsidP="00B64C84">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t>Przez dzień roboczy Zamawiający rozumie każdy dzień tygodnia od poniedziałku do piątku, za wyjątkiem dni ustawowo wolnych od pracy w Rzeczpospolitej Polskiej.</w:t>
      </w:r>
    </w:p>
    <w:p w14:paraId="7EA433DC" w14:textId="36FE047A" w:rsidR="00D052A0" w:rsidRPr="00B743C0" w:rsidRDefault="007954B9" w:rsidP="00B64C84">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t xml:space="preserve">w przypadku, gdy Wykonawca w Formularzu Oferty </w:t>
      </w:r>
      <w:r w:rsidR="00D052A0" w:rsidRPr="00B743C0">
        <w:rPr>
          <w:rFonts w:ascii="Arial" w:hAnsi="Arial" w:cs="Arial"/>
        </w:rPr>
        <w:t>nie wpisze</w:t>
      </w:r>
      <w:r w:rsidRPr="00B743C0">
        <w:rPr>
          <w:rFonts w:ascii="Arial" w:hAnsi="Arial" w:cs="Arial"/>
        </w:rPr>
        <w:t xml:space="preserve"> </w:t>
      </w:r>
      <w:r w:rsidR="00933BDE" w:rsidRPr="00B743C0">
        <w:rPr>
          <w:rFonts w:ascii="Arial" w:hAnsi="Arial" w:cs="Arial"/>
        </w:rPr>
        <w:t xml:space="preserve">Gwarantowanego </w:t>
      </w:r>
      <w:r w:rsidR="005351E2" w:rsidRPr="00B743C0">
        <w:rPr>
          <w:rFonts w:ascii="Arial" w:hAnsi="Arial" w:cs="Arial"/>
        </w:rPr>
        <w:t>C</w:t>
      </w:r>
      <w:r w:rsidR="00933BDE" w:rsidRPr="00B743C0">
        <w:rPr>
          <w:rFonts w:ascii="Arial" w:hAnsi="Arial" w:cs="Arial"/>
        </w:rPr>
        <w:t xml:space="preserve">zasu </w:t>
      </w:r>
      <w:r w:rsidR="005351E2" w:rsidRPr="00B743C0">
        <w:rPr>
          <w:rFonts w:ascii="Arial" w:hAnsi="Arial" w:cs="Arial"/>
        </w:rPr>
        <w:t>N</w:t>
      </w:r>
      <w:r w:rsidR="00933BDE" w:rsidRPr="00B743C0">
        <w:rPr>
          <w:rFonts w:ascii="Arial" w:hAnsi="Arial" w:cs="Arial"/>
        </w:rPr>
        <w:t>aprawy Sprzętu</w:t>
      </w:r>
      <w:r w:rsidR="00D052A0" w:rsidRPr="00B743C0">
        <w:rPr>
          <w:rFonts w:ascii="Arial" w:hAnsi="Arial" w:cs="Arial"/>
        </w:rPr>
        <w:t xml:space="preserve">, Zamawiający przyjmie, że Wykonawca </w:t>
      </w:r>
      <w:r w:rsidR="00933BDE" w:rsidRPr="00B743C0">
        <w:rPr>
          <w:rFonts w:ascii="Arial" w:hAnsi="Arial" w:cs="Arial"/>
        </w:rPr>
        <w:t xml:space="preserve">dokona naprawy Sprzętu w terminie 7 </w:t>
      </w:r>
      <w:r w:rsidRPr="00B743C0">
        <w:rPr>
          <w:rFonts w:ascii="Arial" w:hAnsi="Arial" w:cs="Arial"/>
        </w:rPr>
        <w:t>D</w:t>
      </w:r>
      <w:r w:rsidR="00933BDE" w:rsidRPr="00B743C0">
        <w:rPr>
          <w:rFonts w:ascii="Arial" w:hAnsi="Arial" w:cs="Arial"/>
        </w:rPr>
        <w:t xml:space="preserve">ni </w:t>
      </w:r>
      <w:r w:rsidRPr="00B743C0">
        <w:rPr>
          <w:rFonts w:ascii="Arial" w:hAnsi="Arial" w:cs="Arial"/>
        </w:rPr>
        <w:t>R</w:t>
      </w:r>
      <w:r w:rsidR="00933BDE" w:rsidRPr="00B743C0">
        <w:rPr>
          <w:rFonts w:ascii="Arial" w:hAnsi="Arial" w:cs="Arial"/>
        </w:rPr>
        <w:t xml:space="preserve">oboczych </w:t>
      </w:r>
      <w:r w:rsidR="00D052A0" w:rsidRPr="00B743C0">
        <w:rPr>
          <w:rFonts w:ascii="Arial" w:hAnsi="Arial" w:cs="Arial"/>
        </w:rPr>
        <w:t xml:space="preserve">i przyzna </w:t>
      </w:r>
      <w:r w:rsidRPr="00B743C0">
        <w:rPr>
          <w:rFonts w:ascii="Arial" w:hAnsi="Arial" w:cs="Arial"/>
        </w:rPr>
        <w:br/>
      </w:r>
      <w:r w:rsidR="00D052A0" w:rsidRPr="00B743C0">
        <w:rPr>
          <w:rFonts w:ascii="Arial" w:hAnsi="Arial" w:cs="Arial"/>
        </w:rPr>
        <w:t>0 punktów;</w:t>
      </w:r>
    </w:p>
    <w:p w14:paraId="7C6683D7" w14:textId="55935AD8" w:rsidR="00D052A0" w:rsidRPr="00B743C0" w:rsidRDefault="007954B9" w:rsidP="00B64C84">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t xml:space="preserve">w przypadku, gdy Wykonawca w Formularzu Oferty </w:t>
      </w:r>
      <w:r w:rsidR="00D052A0" w:rsidRPr="00B743C0">
        <w:rPr>
          <w:rFonts w:ascii="Arial" w:hAnsi="Arial" w:cs="Arial"/>
        </w:rPr>
        <w:t xml:space="preserve">zaoferuje </w:t>
      </w:r>
      <w:r w:rsidR="00933BDE" w:rsidRPr="00B743C0">
        <w:rPr>
          <w:rFonts w:ascii="Arial" w:hAnsi="Arial" w:cs="Arial"/>
        </w:rPr>
        <w:t xml:space="preserve">Gwarantowany </w:t>
      </w:r>
      <w:r w:rsidR="005351E2" w:rsidRPr="00B743C0">
        <w:rPr>
          <w:rFonts w:ascii="Arial" w:hAnsi="Arial" w:cs="Arial"/>
        </w:rPr>
        <w:t>C</w:t>
      </w:r>
      <w:r w:rsidR="00933BDE" w:rsidRPr="00B743C0">
        <w:rPr>
          <w:rFonts w:ascii="Arial" w:hAnsi="Arial" w:cs="Arial"/>
        </w:rPr>
        <w:t xml:space="preserve">zas </w:t>
      </w:r>
      <w:r w:rsidR="005351E2" w:rsidRPr="00B743C0">
        <w:rPr>
          <w:rFonts w:ascii="Arial" w:hAnsi="Arial" w:cs="Arial"/>
        </w:rPr>
        <w:t>N</w:t>
      </w:r>
      <w:r w:rsidR="00933BDE" w:rsidRPr="00B743C0">
        <w:rPr>
          <w:rFonts w:ascii="Arial" w:hAnsi="Arial" w:cs="Arial"/>
        </w:rPr>
        <w:t xml:space="preserve">aprawy Sprzętu dłuższy niż 7 </w:t>
      </w:r>
      <w:r w:rsidRPr="00B743C0">
        <w:rPr>
          <w:rFonts w:ascii="Arial" w:hAnsi="Arial" w:cs="Arial"/>
        </w:rPr>
        <w:t>D</w:t>
      </w:r>
      <w:r w:rsidR="00933BDE" w:rsidRPr="00B743C0">
        <w:rPr>
          <w:rFonts w:ascii="Arial" w:hAnsi="Arial" w:cs="Arial"/>
        </w:rPr>
        <w:t xml:space="preserve">ni </w:t>
      </w:r>
      <w:r w:rsidRPr="00B743C0">
        <w:rPr>
          <w:rFonts w:ascii="Arial" w:hAnsi="Arial" w:cs="Arial"/>
        </w:rPr>
        <w:t>R</w:t>
      </w:r>
      <w:r w:rsidR="00933BDE" w:rsidRPr="00B743C0">
        <w:rPr>
          <w:rFonts w:ascii="Arial" w:hAnsi="Arial" w:cs="Arial"/>
        </w:rPr>
        <w:t>oboczych</w:t>
      </w:r>
      <w:r w:rsidR="00D052A0" w:rsidRPr="00B743C0">
        <w:rPr>
          <w:rFonts w:ascii="Arial" w:hAnsi="Arial" w:cs="Arial"/>
        </w:rPr>
        <w:t xml:space="preserve">, Zamawiający odrzuci ofertę na podstawie art. 89 ust. 1 pkt 2 ustawy </w:t>
      </w:r>
      <w:proofErr w:type="spellStart"/>
      <w:r w:rsidR="00D052A0" w:rsidRPr="00B743C0">
        <w:rPr>
          <w:rFonts w:ascii="Arial" w:hAnsi="Arial" w:cs="Arial"/>
        </w:rPr>
        <w:t>Pzp</w:t>
      </w:r>
      <w:proofErr w:type="spellEnd"/>
      <w:r w:rsidR="00D052A0" w:rsidRPr="00B743C0">
        <w:rPr>
          <w:rFonts w:ascii="Arial" w:hAnsi="Arial" w:cs="Arial"/>
        </w:rPr>
        <w:t>.</w:t>
      </w:r>
    </w:p>
    <w:p w14:paraId="03DCD84E" w14:textId="77777777" w:rsidR="00D052A0" w:rsidRPr="00B743C0" w:rsidRDefault="00D052A0" w:rsidP="00D052A0">
      <w:pPr>
        <w:pStyle w:val="Akapitzlist"/>
        <w:tabs>
          <w:tab w:val="left" w:pos="1134"/>
        </w:tabs>
        <w:spacing w:before="120" w:after="120" w:line="360" w:lineRule="auto"/>
        <w:ind w:left="993"/>
        <w:jc w:val="both"/>
        <w:rPr>
          <w:rFonts w:ascii="Arial" w:hAnsi="Arial" w:cs="Arial"/>
          <w:u w:val="single"/>
        </w:rPr>
      </w:pPr>
    </w:p>
    <w:p w14:paraId="4A62CBED" w14:textId="184343FE" w:rsidR="00D052A0" w:rsidRPr="00B743C0" w:rsidRDefault="00D052A0" w:rsidP="00D052A0">
      <w:pPr>
        <w:pStyle w:val="Akapitzlist"/>
        <w:tabs>
          <w:tab w:val="left" w:pos="1134"/>
        </w:tabs>
        <w:spacing w:before="120" w:after="120" w:line="360" w:lineRule="auto"/>
        <w:ind w:left="993"/>
        <w:jc w:val="both"/>
        <w:rPr>
          <w:rFonts w:ascii="Arial" w:hAnsi="Arial" w:cs="Arial"/>
          <w:u w:val="single"/>
        </w:rPr>
      </w:pPr>
      <w:r w:rsidRPr="00B743C0">
        <w:rPr>
          <w:rFonts w:ascii="Arial" w:hAnsi="Arial" w:cs="Arial"/>
          <w:u w:val="single"/>
        </w:rPr>
        <w:t xml:space="preserve">Wykonawca, w tym kryterium może otrzymać maksymalnie </w:t>
      </w:r>
      <w:r w:rsidR="00933BDE" w:rsidRPr="00B743C0">
        <w:rPr>
          <w:rFonts w:ascii="Arial" w:hAnsi="Arial" w:cs="Arial"/>
          <w:u w:val="single"/>
        </w:rPr>
        <w:t>1</w:t>
      </w:r>
      <w:r w:rsidR="00181F73" w:rsidRPr="00B743C0">
        <w:rPr>
          <w:rFonts w:ascii="Arial" w:hAnsi="Arial" w:cs="Arial"/>
          <w:u w:val="single"/>
        </w:rPr>
        <w:t>0</w:t>
      </w:r>
      <w:r w:rsidRPr="00B743C0">
        <w:rPr>
          <w:rFonts w:ascii="Arial" w:hAnsi="Arial" w:cs="Arial"/>
          <w:u w:val="single"/>
        </w:rPr>
        <w:t xml:space="preserve"> punktów.</w:t>
      </w:r>
    </w:p>
    <w:p w14:paraId="1D30B461" w14:textId="70849CF7" w:rsidR="00181F73" w:rsidRPr="00B743C0" w:rsidRDefault="00181F73" w:rsidP="00D052A0">
      <w:pPr>
        <w:pStyle w:val="Akapitzlist"/>
        <w:tabs>
          <w:tab w:val="left" w:pos="1134"/>
        </w:tabs>
        <w:spacing w:before="120" w:after="120" w:line="360" w:lineRule="auto"/>
        <w:ind w:left="993"/>
        <w:jc w:val="both"/>
        <w:rPr>
          <w:rFonts w:ascii="Arial" w:hAnsi="Arial" w:cs="Arial"/>
          <w:u w:val="single"/>
        </w:rPr>
      </w:pPr>
    </w:p>
    <w:p w14:paraId="03DA0F57" w14:textId="659B50AC" w:rsidR="00181F73" w:rsidRPr="00B743C0" w:rsidRDefault="00181F73" w:rsidP="00181F73">
      <w:pPr>
        <w:pStyle w:val="Akapitzlist"/>
        <w:numPr>
          <w:ilvl w:val="1"/>
          <w:numId w:val="14"/>
        </w:numPr>
        <w:tabs>
          <w:tab w:val="left" w:pos="1134"/>
        </w:tabs>
        <w:spacing w:before="120" w:after="120" w:line="360" w:lineRule="auto"/>
        <w:ind w:left="993" w:hanging="567"/>
        <w:jc w:val="both"/>
        <w:rPr>
          <w:rFonts w:ascii="Arial" w:hAnsi="Arial" w:cs="Arial"/>
          <w:bCs/>
        </w:rPr>
      </w:pPr>
      <w:bookmarkStart w:id="5" w:name="_Hlk516215573"/>
      <w:r w:rsidRPr="00B743C0">
        <w:rPr>
          <w:rFonts w:ascii="Arial" w:hAnsi="Arial" w:cs="Arial"/>
          <w:b/>
        </w:rPr>
        <w:t>kryterium – Podajnik automatyczny „P</w:t>
      </w:r>
      <w:r w:rsidRPr="00B743C0">
        <w:rPr>
          <w:rFonts w:ascii="Arial" w:hAnsi="Arial" w:cs="Arial"/>
        </w:rPr>
        <w:t xml:space="preserve">” – waga 5% (5% = 5 pkt). </w:t>
      </w:r>
      <w:r w:rsidRPr="00B743C0">
        <w:rPr>
          <w:rFonts w:ascii="Arial" w:hAnsi="Arial" w:cs="Arial"/>
        </w:rPr>
        <w:br/>
      </w:r>
      <w:bookmarkStart w:id="6" w:name="_Hlk516215040"/>
      <w:r w:rsidRPr="00B743C0">
        <w:rPr>
          <w:rFonts w:ascii="Arial" w:hAnsi="Arial" w:cs="Arial"/>
        </w:rPr>
        <w:t>W ramach tego kryterium</w:t>
      </w:r>
      <w:r w:rsidR="00E07636" w:rsidRPr="00B743C0">
        <w:rPr>
          <w:rFonts w:ascii="Arial" w:hAnsi="Arial" w:cs="Arial"/>
        </w:rPr>
        <w:t>,</w:t>
      </w:r>
      <w:r w:rsidRPr="00B743C0">
        <w:rPr>
          <w:rFonts w:ascii="Arial" w:hAnsi="Arial" w:cs="Arial"/>
        </w:rPr>
        <w:t xml:space="preserve"> Wykonawca może trzymać 5 pkt za zaoferowanie Skanera z podajnikiem automatycznym na min. 70 </w:t>
      </w:r>
      <w:r w:rsidR="00E07636" w:rsidRPr="00B743C0">
        <w:rPr>
          <w:rFonts w:ascii="Arial" w:hAnsi="Arial" w:cs="Arial"/>
        </w:rPr>
        <w:t xml:space="preserve">arkuszy </w:t>
      </w:r>
      <w:r w:rsidRPr="00B743C0">
        <w:rPr>
          <w:rFonts w:ascii="Arial" w:hAnsi="Arial" w:cs="Arial"/>
        </w:rPr>
        <w:t>papieru o gramaturze 80 g/m</w:t>
      </w:r>
      <w:r w:rsidRPr="00B743C0">
        <w:rPr>
          <w:rFonts w:ascii="Arial" w:hAnsi="Arial" w:cs="Arial"/>
          <w:vertAlign w:val="superscript"/>
        </w:rPr>
        <w:t xml:space="preserve">2 </w:t>
      </w:r>
      <w:r w:rsidRPr="00B743C0">
        <w:rPr>
          <w:rFonts w:ascii="Arial" w:hAnsi="Arial" w:cs="Arial"/>
        </w:rPr>
        <w:t>z możliwością wyrównania krawędzi prowadzących strony. Powyższą informację należy wpisać do Formularza Oferty.</w:t>
      </w:r>
    </w:p>
    <w:bookmarkEnd w:id="5"/>
    <w:p w14:paraId="5F8B3D7E" w14:textId="77777777" w:rsidR="00181F73" w:rsidRPr="00B743C0" w:rsidRDefault="00181F73" w:rsidP="00181F73">
      <w:pPr>
        <w:pStyle w:val="Akapitzlist"/>
        <w:tabs>
          <w:tab w:val="left" w:pos="1134"/>
        </w:tabs>
        <w:spacing w:before="120" w:after="120" w:line="360" w:lineRule="auto"/>
        <w:ind w:left="993"/>
        <w:jc w:val="both"/>
        <w:rPr>
          <w:rFonts w:ascii="Arial" w:hAnsi="Arial" w:cs="Arial"/>
          <w:b/>
          <w:u w:val="single"/>
        </w:rPr>
      </w:pPr>
      <w:r w:rsidRPr="00B743C0">
        <w:rPr>
          <w:rFonts w:ascii="Arial" w:hAnsi="Arial" w:cs="Arial"/>
          <w:b/>
          <w:u w:val="single"/>
        </w:rPr>
        <w:t>Uwaga:</w:t>
      </w:r>
    </w:p>
    <w:p w14:paraId="0083D8CC" w14:textId="57C0BDA0" w:rsidR="00181F73" w:rsidRPr="00B743C0" w:rsidRDefault="00181F73" w:rsidP="00E07636">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t xml:space="preserve">w przypadku, gdy Wykonawca w Formularzu Oferty nie wpisze </w:t>
      </w:r>
      <w:r w:rsidR="00E07636" w:rsidRPr="00B743C0">
        <w:rPr>
          <w:rFonts w:ascii="Arial" w:hAnsi="Arial" w:cs="Arial"/>
        </w:rPr>
        <w:t xml:space="preserve">informacji na temat pojemności podajnika automatycznego </w:t>
      </w:r>
      <w:r w:rsidRPr="00B743C0">
        <w:rPr>
          <w:rFonts w:ascii="Arial" w:hAnsi="Arial" w:cs="Arial"/>
        </w:rPr>
        <w:t xml:space="preserve">Zamawiający przyjmie, że Wykonawca </w:t>
      </w:r>
      <w:r w:rsidR="00E07636" w:rsidRPr="00B743C0">
        <w:rPr>
          <w:rFonts w:ascii="Arial" w:hAnsi="Arial" w:cs="Arial"/>
        </w:rPr>
        <w:t>zaoferował Skaner z podajnikiem automatyczny</w:t>
      </w:r>
      <w:r w:rsidR="00C57075" w:rsidRPr="00B743C0">
        <w:rPr>
          <w:rFonts w:ascii="Arial" w:hAnsi="Arial" w:cs="Arial"/>
        </w:rPr>
        <w:t>m</w:t>
      </w:r>
      <w:r w:rsidR="00E07636" w:rsidRPr="00B743C0">
        <w:rPr>
          <w:rFonts w:ascii="Arial" w:hAnsi="Arial" w:cs="Arial"/>
        </w:rPr>
        <w:t xml:space="preserve"> na min. 50 arkuszy papieru o gramaturze 80 g/m2 z możliwością wyrównania krawędzi prowadzących stron o pojemności i otrzyma w tym kryterium 0 pkt</w:t>
      </w:r>
      <w:r w:rsidRPr="00B743C0">
        <w:rPr>
          <w:rFonts w:ascii="Arial" w:hAnsi="Arial" w:cs="Arial"/>
        </w:rPr>
        <w:t>;</w:t>
      </w:r>
    </w:p>
    <w:p w14:paraId="5228A45E" w14:textId="014060E6" w:rsidR="00C57075" w:rsidRPr="00B743C0" w:rsidRDefault="00C57075" w:rsidP="00C57075">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lastRenderedPageBreak/>
        <w:t xml:space="preserve">w przypadku, gdy Wykonawca zaoferuje Skaner </w:t>
      </w:r>
      <w:r w:rsidR="00707DE3" w:rsidRPr="00B743C0">
        <w:rPr>
          <w:rFonts w:ascii="Arial" w:hAnsi="Arial" w:cs="Arial"/>
        </w:rPr>
        <w:t>z podajnikiem automatycznym o pojemności</w:t>
      </w:r>
      <w:r w:rsidRPr="00B743C0">
        <w:rPr>
          <w:rFonts w:ascii="Arial" w:hAnsi="Arial" w:cs="Arial"/>
        </w:rPr>
        <w:t xml:space="preserve"> </w:t>
      </w:r>
      <w:r w:rsidR="00707DE3" w:rsidRPr="00B743C0">
        <w:rPr>
          <w:rFonts w:ascii="Arial" w:hAnsi="Arial" w:cs="Arial"/>
        </w:rPr>
        <w:t xml:space="preserve">powyżej 50 a poniżej 70 arkuszy </w:t>
      </w:r>
      <w:r w:rsidRPr="00B743C0">
        <w:rPr>
          <w:rFonts w:ascii="Arial" w:hAnsi="Arial" w:cs="Arial"/>
        </w:rPr>
        <w:t xml:space="preserve"> arkuszy papieru o gramaturze 80 g/m2 z możliwością wyrównania krawędzi prowadzących stron o pojemności</w:t>
      </w:r>
      <w:r w:rsidR="00707DE3" w:rsidRPr="00B743C0">
        <w:rPr>
          <w:rFonts w:ascii="Arial" w:hAnsi="Arial" w:cs="Arial"/>
        </w:rPr>
        <w:t xml:space="preserve">, Wykonawca </w:t>
      </w:r>
      <w:r w:rsidRPr="00B743C0">
        <w:rPr>
          <w:rFonts w:ascii="Arial" w:hAnsi="Arial" w:cs="Arial"/>
        </w:rPr>
        <w:t>otrzyma w tym kryterium 0 pkt;</w:t>
      </w:r>
    </w:p>
    <w:p w14:paraId="5D20A84E" w14:textId="0FBEB33C" w:rsidR="00181F73" w:rsidRPr="00B743C0" w:rsidRDefault="00181F73" w:rsidP="00E07636">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t xml:space="preserve">w przypadku, gdy Wykonawca w Formularzu Oferty zaoferuje </w:t>
      </w:r>
      <w:r w:rsidR="00E07636" w:rsidRPr="00B743C0">
        <w:rPr>
          <w:rFonts w:ascii="Arial" w:hAnsi="Arial" w:cs="Arial"/>
        </w:rPr>
        <w:t xml:space="preserve">Skaner </w:t>
      </w:r>
      <w:r w:rsidR="00E07636" w:rsidRPr="00B743C0">
        <w:rPr>
          <w:rFonts w:ascii="Arial" w:hAnsi="Arial" w:cs="Arial"/>
        </w:rPr>
        <w:br/>
        <w:t>z podajnikiem automatyczny na mniej niż 50 arkuszy papieru o gramaturze 80 g/m2 z możliwością wyrównania krawędzi prowadzących stron</w:t>
      </w:r>
      <w:r w:rsidRPr="00B743C0">
        <w:rPr>
          <w:rFonts w:ascii="Arial" w:hAnsi="Arial" w:cs="Arial"/>
        </w:rPr>
        <w:t xml:space="preserve">, Zamawiający odrzuci ofertę na podstawie art. 89 ust. 1 pkt 2 ustawy </w:t>
      </w:r>
      <w:proofErr w:type="spellStart"/>
      <w:r w:rsidRPr="00B743C0">
        <w:rPr>
          <w:rFonts w:ascii="Arial" w:hAnsi="Arial" w:cs="Arial"/>
        </w:rPr>
        <w:t>Pzp</w:t>
      </w:r>
      <w:proofErr w:type="spellEnd"/>
      <w:r w:rsidRPr="00B743C0">
        <w:rPr>
          <w:rFonts w:ascii="Arial" w:hAnsi="Arial" w:cs="Arial"/>
        </w:rPr>
        <w:t>.</w:t>
      </w:r>
      <w:bookmarkEnd w:id="6"/>
    </w:p>
    <w:p w14:paraId="48E599E5" w14:textId="77777777" w:rsidR="00181F73" w:rsidRPr="00B743C0" w:rsidRDefault="00181F73" w:rsidP="00181F73">
      <w:pPr>
        <w:pStyle w:val="Akapitzlist"/>
        <w:tabs>
          <w:tab w:val="left" w:pos="1134"/>
        </w:tabs>
        <w:spacing w:before="120" w:after="120" w:line="360" w:lineRule="auto"/>
        <w:ind w:left="993"/>
        <w:jc w:val="both"/>
        <w:rPr>
          <w:rFonts w:ascii="Arial" w:hAnsi="Arial" w:cs="Arial"/>
          <w:u w:val="single"/>
        </w:rPr>
      </w:pPr>
    </w:p>
    <w:p w14:paraId="2B4DB82A" w14:textId="1AA0EE85" w:rsidR="00181F73" w:rsidRPr="00B743C0" w:rsidRDefault="00181F73" w:rsidP="00181F73">
      <w:pPr>
        <w:pStyle w:val="Akapitzlist"/>
        <w:tabs>
          <w:tab w:val="left" w:pos="1134"/>
        </w:tabs>
        <w:spacing w:before="120" w:after="120" w:line="360" w:lineRule="auto"/>
        <w:ind w:left="993"/>
        <w:jc w:val="both"/>
        <w:rPr>
          <w:rFonts w:ascii="Arial" w:hAnsi="Arial" w:cs="Arial"/>
          <w:u w:val="single"/>
        </w:rPr>
      </w:pPr>
      <w:r w:rsidRPr="00B743C0">
        <w:rPr>
          <w:rFonts w:ascii="Arial" w:hAnsi="Arial" w:cs="Arial"/>
          <w:u w:val="single"/>
        </w:rPr>
        <w:t xml:space="preserve">Wykonawca, w tym kryterium może otrzymać maksymalnie </w:t>
      </w:r>
      <w:r w:rsidR="00E07636" w:rsidRPr="00B743C0">
        <w:rPr>
          <w:rFonts w:ascii="Arial" w:hAnsi="Arial" w:cs="Arial"/>
          <w:u w:val="single"/>
        </w:rPr>
        <w:t>5</w:t>
      </w:r>
      <w:r w:rsidRPr="00B743C0">
        <w:rPr>
          <w:rFonts w:ascii="Arial" w:hAnsi="Arial" w:cs="Arial"/>
          <w:u w:val="single"/>
        </w:rPr>
        <w:t xml:space="preserve"> punktów.</w:t>
      </w:r>
    </w:p>
    <w:p w14:paraId="2A86A49F" w14:textId="5F9EF228" w:rsidR="00181F73" w:rsidRPr="00B743C0" w:rsidRDefault="00181F73" w:rsidP="00D052A0">
      <w:pPr>
        <w:pStyle w:val="Akapitzlist"/>
        <w:tabs>
          <w:tab w:val="left" w:pos="1134"/>
        </w:tabs>
        <w:spacing w:before="120" w:after="120" w:line="360" w:lineRule="auto"/>
        <w:ind w:left="993"/>
        <w:jc w:val="both"/>
        <w:rPr>
          <w:rFonts w:ascii="Arial" w:hAnsi="Arial" w:cs="Arial"/>
          <w:u w:val="single"/>
        </w:rPr>
      </w:pPr>
    </w:p>
    <w:p w14:paraId="35DDDC12" w14:textId="1A971DB3" w:rsidR="008A0861" w:rsidRPr="00B743C0" w:rsidRDefault="00181F73" w:rsidP="005D4611">
      <w:pPr>
        <w:pStyle w:val="Akapitzlist"/>
        <w:numPr>
          <w:ilvl w:val="1"/>
          <w:numId w:val="14"/>
        </w:numPr>
        <w:tabs>
          <w:tab w:val="left" w:pos="1134"/>
        </w:tabs>
        <w:spacing w:before="120" w:after="120" w:line="360" w:lineRule="auto"/>
        <w:ind w:left="993" w:hanging="567"/>
        <w:jc w:val="both"/>
        <w:rPr>
          <w:rFonts w:ascii="Arial" w:hAnsi="Arial" w:cs="Arial"/>
        </w:rPr>
      </w:pPr>
      <w:bookmarkStart w:id="7" w:name="_Hlk516215544"/>
      <w:r w:rsidRPr="00B743C0">
        <w:rPr>
          <w:rFonts w:ascii="Arial" w:hAnsi="Arial" w:cs="Arial"/>
          <w:b/>
        </w:rPr>
        <w:t xml:space="preserve">kryterium – </w:t>
      </w:r>
      <w:r w:rsidR="00E07636" w:rsidRPr="00B743C0">
        <w:rPr>
          <w:rFonts w:ascii="Arial" w:hAnsi="Arial" w:cs="Arial"/>
          <w:b/>
        </w:rPr>
        <w:t>szybkość skanowania</w:t>
      </w:r>
      <w:r w:rsidRPr="00B743C0">
        <w:rPr>
          <w:rFonts w:ascii="Arial" w:hAnsi="Arial" w:cs="Arial"/>
          <w:b/>
        </w:rPr>
        <w:t xml:space="preserve">  „</w:t>
      </w:r>
      <w:r w:rsidR="00E07636" w:rsidRPr="00B743C0">
        <w:rPr>
          <w:rFonts w:ascii="Arial" w:hAnsi="Arial" w:cs="Arial"/>
          <w:b/>
        </w:rPr>
        <w:t>S</w:t>
      </w:r>
      <w:r w:rsidRPr="00B743C0">
        <w:rPr>
          <w:rFonts w:ascii="Arial" w:hAnsi="Arial" w:cs="Arial"/>
        </w:rPr>
        <w:t xml:space="preserve">” </w:t>
      </w:r>
      <w:bookmarkEnd w:id="7"/>
      <w:r w:rsidRPr="00B743C0">
        <w:rPr>
          <w:rFonts w:ascii="Arial" w:hAnsi="Arial" w:cs="Arial"/>
        </w:rPr>
        <w:t xml:space="preserve">– waga </w:t>
      </w:r>
      <w:r w:rsidR="00E07636" w:rsidRPr="00B743C0">
        <w:rPr>
          <w:rFonts w:ascii="Arial" w:hAnsi="Arial" w:cs="Arial"/>
        </w:rPr>
        <w:t>5</w:t>
      </w:r>
      <w:r w:rsidRPr="00B743C0">
        <w:rPr>
          <w:rFonts w:ascii="Arial" w:hAnsi="Arial" w:cs="Arial"/>
        </w:rPr>
        <w:t>% (</w:t>
      </w:r>
      <w:r w:rsidR="00E07636" w:rsidRPr="00B743C0">
        <w:rPr>
          <w:rFonts w:ascii="Arial" w:hAnsi="Arial" w:cs="Arial"/>
        </w:rPr>
        <w:t>5</w:t>
      </w:r>
      <w:r w:rsidRPr="00B743C0">
        <w:rPr>
          <w:rFonts w:ascii="Arial" w:hAnsi="Arial" w:cs="Arial"/>
        </w:rPr>
        <w:t xml:space="preserve">% = </w:t>
      </w:r>
      <w:r w:rsidR="00E07636" w:rsidRPr="00B743C0">
        <w:rPr>
          <w:rFonts w:ascii="Arial" w:hAnsi="Arial" w:cs="Arial"/>
        </w:rPr>
        <w:t xml:space="preserve">5 </w:t>
      </w:r>
      <w:r w:rsidRPr="00B743C0">
        <w:rPr>
          <w:rFonts w:ascii="Arial" w:hAnsi="Arial" w:cs="Arial"/>
        </w:rPr>
        <w:t xml:space="preserve">pkt). </w:t>
      </w:r>
      <w:r w:rsidRPr="00B743C0">
        <w:rPr>
          <w:rFonts w:ascii="Arial" w:hAnsi="Arial" w:cs="Arial"/>
        </w:rPr>
        <w:br/>
      </w:r>
      <w:r w:rsidR="008A0861" w:rsidRPr="00B743C0">
        <w:rPr>
          <w:rFonts w:ascii="Arial" w:hAnsi="Arial" w:cs="Arial"/>
        </w:rPr>
        <w:t xml:space="preserve">W ramach tego kryterium, Wykonawca może otrzymać trzymać 5 pkt za zaoferowanie Skanera z możliwością skanowania powyżej 50 stron na minutę (B&amp;W </w:t>
      </w:r>
      <w:proofErr w:type="spellStart"/>
      <w:r w:rsidR="008A0861" w:rsidRPr="00B743C0">
        <w:rPr>
          <w:rFonts w:ascii="Arial" w:hAnsi="Arial" w:cs="Arial"/>
        </w:rPr>
        <w:t>mode</w:t>
      </w:r>
      <w:proofErr w:type="spellEnd"/>
      <w:r w:rsidR="008A0861" w:rsidRPr="00B743C0">
        <w:rPr>
          <w:rFonts w:ascii="Arial" w:hAnsi="Arial" w:cs="Arial"/>
        </w:rPr>
        <w:t xml:space="preserve">, 200 </w:t>
      </w:r>
      <w:proofErr w:type="spellStart"/>
      <w:r w:rsidR="008A0861" w:rsidRPr="00B743C0">
        <w:rPr>
          <w:rFonts w:ascii="Arial" w:hAnsi="Arial" w:cs="Arial"/>
        </w:rPr>
        <w:t>dpi</w:t>
      </w:r>
      <w:proofErr w:type="spellEnd"/>
      <w:r w:rsidR="008A0861" w:rsidRPr="00B743C0">
        <w:rPr>
          <w:rFonts w:ascii="Arial" w:hAnsi="Arial" w:cs="Arial"/>
        </w:rPr>
        <w:t>, A4 portret). Powyższą informację należy wpisać do Formularza Oferty.</w:t>
      </w:r>
    </w:p>
    <w:p w14:paraId="1EB13DA6" w14:textId="77777777" w:rsidR="00181F73" w:rsidRPr="00B743C0" w:rsidRDefault="00181F73" w:rsidP="00181F73">
      <w:pPr>
        <w:pStyle w:val="Akapitzlist"/>
        <w:tabs>
          <w:tab w:val="left" w:pos="1134"/>
        </w:tabs>
        <w:spacing w:before="120" w:after="120" w:line="360" w:lineRule="auto"/>
        <w:ind w:left="993"/>
        <w:jc w:val="both"/>
        <w:rPr>
          <w:rFonts w:ascii="Arial" w:hAnsi="Arial" w:cs="Arial"/>
          <w:b/>
          <w:u w:val="single"/>
        </w:rPr>
      </w:pPr>
      <w:r w:rsidRPr="00B743C0">
        <w:rPr>
          <w:rFonts w:ascii="Arial" w:hAnsi="Arial" w:cs="Arial"/>
          <w:b/>
          <w:u w:val="single"/>
        </w:rPr>
        <w:t>Uwaga:</w:t>
      </w:r>
    </w:p>
    <w:p w14:paraId="4377FE44" w14:textId="05E087F4" w:rsidR="004B1648" w:rsidRPr="00B743C0" w:rsidRDefault="004B1648" w:rsidP="004B1648">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t>w przypadku, gdy Wykonawca w Formularzu Oferty nie wpisze informacji na temat szybkoś</w:t>
      </w:r>
      <w:r w:rsidR="00707DE3" w:rsidRPr="00B743C0">
        <w:rPr>
          <w:rFonts w:ascii="Arial" w:hAnsi="Arial" w:cs="Arial"/>
        </w:rPr>
        <w:t>ci</w:t>
      </w:r>
      <w:r w:rsidRPr="00B743C0">
        <w:rPr>
          <w:rFonts w:ascii="Arial" w:hAnsi="Arial" w:cs="Arial"/>
        </w:rPr>
        <w:t xml:space="preserve"> skanowania stron na minutę (B&amp;W </w:t>
      </w:r>
      <w:proofErr w:type="spellStart"/>
      <w:r w:rsidRPr="00B743C0">
        <w:rPr>
          <w:rFonts w:ascii="Arial" w:hAnsi="Arial" w:cs="Arial"/>
        </w:rPr>
        <w:t>mode</w:t>
      </w:r>
      <w:proofErr w:type="spellEnd"/>
      <w:r w:rsidRPr="00B743C0">
        <w:rPr>
          <w:rFonts w:ascii="Arial" w:hAnsi="Arial" w:cs="Arial"/>
        </w:rPr>
        <w:t xml:space="preserve">, 200 </w:t>
      </w:r>
      <w:proofErr w:type="spellStart"/>
      <w:r w:rsidRPr="00B743C0">
        <w:rPr>
          <w:rFonts w:ascii="Arial" w:hAnsi="Arial" w:cs="Arial"/>
        </w:rPr>
        <w:t>dpi</w:t>
      </w:r>
      <w:proofErr w:type="spellEnd"/>
      <w:r w:rsidRPr="00B743C0">
        <w:rPr>
          <w:rFonts w:ascii="Arial" w:hAnsi="Arial" w:cs="Arial"/>
        </w:rPr>
        <w:t xml:space="preserve">, A4 portret) Zamawiający przyjmie, że Wykonawca zaoferował Skaner z szybkością skanowania min. 20 stron na minutę (B&amp;W </w:t>
      </w:r>
      <w:proofErr w:type="spellStart"/>
      <w:r w:rsidRPr="00B743C0">
        <w:rPr>
          <w:rFonts w:ascii="Arial" w:hAnsi="Arial" w:cs="Arial"/>
        </w:rPr>
        <w:t>mode</w:t>
      </w:r>
      <w:proofErr w:type="spellEnd"/>
      <w:r w:rsidRPr="00B743C0">
        <w:rPr>
          <w:rFonts w:ascii="Arial" w:hAnsi="Arial" w:cs="Arial"/>
        </w:rPr>
        <w:t xml:space="preserve">, 200 </w:t>
      </w:r>
      <w:proofErr w:type="spellStart"/>
      <w:r w:rsidRPr="00B743C0">
        <w:rPr>
          <w:rFonts w:ascii="Arial" w:hAnsi="Arial" w:cs="Arial"/>
        </w:rPr>
        <w:t>dpi</w:t>
      </w:r>
      <w:proofErr w:type="spellEnd"/>
      <w:r w:rsidRPr="00B743C0">
        <w:rPr>
          <w:rFonts w:ascii="Arial" w:hAnsi="Arial" w:cs="Arial"/>
        </w:rPr>
        <w:t>, A4 portret)</w:t>
      </w:r>
      <w:r w:rsidR="008A0861" w:rsidRPr="00B743C0">
        <w:rPr>
          <w:rFonts w:ascii="Arial" w:hAnsi="Arial" w:cs="Arial"/>
        </w:rPr>
        <w:t>, jednak nie większą niż 50 stron na minutę</w:t>
      </w:r>
      <w:r w:rsidRPr="00B743C0">
        <w:rPr>
          <w:rFonts w:ascii="Arial" w:hAnsi="Arial" w:cs="Arial"/>
        </w:rPr>
        <w:t xml:space="preserve"> i otrzyma w tym kryterium 0 pkt;</w:t>
      </w:r>
    </w:p>
    <w:p w14:paraId="6D624227" w14:textId="0FEB3DB6" w:rsidR="004B1648" w:rsidRPr="00B743C0" w:rsidRDefault="004B1648" w:rsidP="002B1193">
      <w:pPr>
        <w:pStyle w:val="Akapitzlist"/>
        <w:numPr>
          <w:ilvl w:val="0"/>
          <w:numId w:val="40"/>
        </w:numPr>
        <w:tabs>
          <w:tab w:val="left" w:pos="1134"/>
        </w:tabs>
        <w:spacing w:before="120" w:after="120" w:line="360" w:lineRule="auto"/>
        <w:ind w:left="1418"/>
        <w:jc w:val="both"/>
        <w:rPr>
          <w:rFonts w:ascii="Arial" w:hAnsi="Arial" w:cs="Arial"/>
        </w:rPr>
      </w:pPr>
      <w:r w:rsidRPr="00B743C0">
        <w:rPr>
          <w:rFonts w:ascii="Arial" w:hAnsi="Arial" w:cs="Arial"/>
        </w:rPr>
        <w:t xml:space="preserve">w przypadku, gdy Wykonawca w Formularzu Oferty zaoferuje Skaner z możliwością skanowania poniżej 20 stron na minutę (B&amp;W </w:t>
      </w:r>
      <w:proofErr w:type="spellStart"/>
      <w:r w:rsidRPr="00B743C0">
        <w:rPr>
          <w:rFonts w:ascii="Arial" w:hAnsi="Arial" w:cs="Arial"/>
        </w:rPr>
        <w:t>mode</w:t>
      </w:r>
      <w:proofErr w:type="spellEnd"/>
      <w:r w:rsidRPr="00B743C0">
        <w:rPr>
          <w:rFonts w:ascii="Arial" w:hAnsi="Arial" w:cs="Arial"/>
        </w:rPr>
        <w:t xml:space="preserve">, 200 </w:t>
      </w:r>
      <w:proofErr w:type="spellStart"/>
      <w:r w:rsidRPr="00B743C0">
        <w:rPr>
          <w:rFonts w:ascii="Arial" w:hAnsi="Arial" w:cs="Arial"/>
        </w:rPr>
        <w:t>dpi</w:t>
      </w:r>
      <w:proofErr w:type="spellEnd"/>
      <w:r w:rsidRPr="00B743C0">
        <w:rPr>
          <w:rFonts w:ascii="Arial" w:hAnsi="Arial" w:cs="Arial"/>
        </w:rPr>
        <w:t xml:space="preserve">, A4 portret), Zamawiający odrzuci ofertę na podstawie art. 89 ust. 1 pkt 2 ustawy </w:t>
      </w:r>
      <w:proofErr w:type="spellStart"/>
      <w:r w:rsidRPr="00B743C0">
        <w:rPr>
          <w:rFonts w:ascii="Arial" w:hAnsi="Arial" w:cs="Arial"/>
        </w:rPr>
        <w:t>Pzp</w:t>
      </w:r>
      <w:proofErr w:type="spellEnd"/>
      <w:r w:rsidRPr="00B743C0">
        <w:rPr>
          <w:rFonts w:ascii="Arial" w:hAnsi="Arial" w:cs="Arial"/>
        </w:rPr>
        <w:t>.</w:t>
      </w:r>
    </w:p>
    <w:p w14:paraId="39277065" w14:textId="77777777" w:rsidR="00181F73" w:rsidRPr="00B743C0" w:rsidRDefault="00181F73" w:rsidP="00181F73">
      <w:pPr>
        <w:pStyle w:val="Akapitzlist"/>
        <w:tabs>
          <w:tab w:val="left" w:pos="1134"/>
        </w:tabs>
        <w:spacing w:before="120" w:after="120" w:line="360" w:lineRule="auto"/>
        <w:ind w:left="993"/>
        <w:jc w:val="both"/>
        <w:rPr>
          <w:rFonts w:ascii="Arial" w:hAnsi="Arial" w:cs="Arial"/>
          <w:u w:val="single"/>
        </w:rPr>
      </w:pPr>
    </w:p>
    <w:p w14:paraId="6FBCCCA2" w14:textId="14FBA1E1" w:rsidR="00181F73" w:rsidRPr="00B743C0" w:rsidRDefault="00181F73" w:rsidP="002B1193">
      <w:pPr>
        <w:pStyle w:val="Akapitzlist"/>
        <w:tabs>
          <w:tab w:val="left" w:pos="1134"/>
        </w:tabs>
        <w:spacing w:before="120" w:after="120" w:line="360" w:lineRule="auto"/>
        <w:ind w:left="993"/>
        <w:jc w:val="both"/>
        <w:rPr>
          <w:rFonts w:ascii="Arial" w:hAnsi="Arial" w:cs="Arial"/>
          <w:u w:val="single"/>
        </w:rPr>
      </w:pPr>
      <w:r w:rsidRPr="00B743C0">
        <w:rPr>
          <w:rFonts w:ascii="Arial" w:hAnsi="Arial" w:cs="Arial"/>
          <w:u w:val="single"/>
        </w:rPr>
        <w:t xml:space="preserve">Wykonawca, w tym kryterium może otrzymać maksymalnie </w:t>
      </w:r>
      <w:r w:rsidR="004B1648" w:rsidRPr="00B743C0">
        <w:rPr>
          <w:rFonts w:ascii="Arial" w:hAnsi="Arial" w:cs="Arial"/>
          <w:u w:val="single"/>
        </w:rPr>
        <w:t>5</w:t>
      </w:r>
      <w:r w:rsidRPr="00B743C0">
        <w:rPr>
          <w:rFonts w:ascii="Arial" w:hAnsi="Arial" w:cs="Arial"/>
          <w:u w:val="single"/>
        </w:rPr>
        <w:t xml:space="preserve"> punktów.</w:t>
      </w:r>
    </w:p>
    <w:p w14:paraId="4B3627A7" w14:textId="77777777" w:rsidR="006501B3" w:rsidRPr="00B743C0" w:rsidRDefault="005D3C3E" w:rsidP="00E95D7B">
      <w:pPr>
        <w:pStyle w:val="Tekstpodstawowy"/>
        <w:numPr>
          <w:ilvl w:val="0"/>
          <w:numId w:val="14"/>
        </w:numPr>
        <w:spacing w:line="360" w:lineRule="auto"/>
        <w:ind w:left="492" w:hanging="492"/>
        <w:jc w:val="both"/>
        <w:rPr>
          <w:rFonts w:ascii="Arial" w:hAnsi="Arial" w:cs="Arial"/>
          <w:b/>
          <w:bCs/>
          <w:sz w:val="22"/>
          <w:szCs w:val="22"/>
        </w:rPr>
      </w:pPr>
      <w:r w:rsidRPr="00B743C0">
        <w:rPr>
          <w:rFonts w:ascii="Arial" w:eastAsia="Calibri" w:hAnsi="Arial" w:cs="Arial"/>
          <w:sz w:val="22"/>
          <w:szCs w:val="22"/>
          <w:lang w:eastAsia="en-US"/>
        </w:rPr>
        <w:t xml:space="preserve">Ostateczną ocenę punktową każdej z ocenianych ofert stanowić będzie suma liczby punktów przyznanych w każdym z kryteriów. </w:t>
      </w:r>
      <w:r w:rsidRPr="00B743C0">
        <w:rPr>
          <w:rFonts w:ascii="Arial" w:hAnsi="Arial" w:cs="Arial"/>
          <w:iCs/>
          <w:sz w:val="22"/>
          <w:szCs w:val="22"/>
        </w:rPr>
        <w:t>Najkorzystniejsza oferta może uzyskać maksymalnie 100 punktów.</w:t>
      </w:r>
    </w:p>
    <w:p w14:paraId="779C025D" w14:textId="0B23D0DC" w:rsidR="005D3C3E" w:rsidRPr="00B743C0" w:rsidRDefault="005D3C3E" w:rsidP="0066454C">
      <w:pPr>
        <w:pStyle w:val="Tekstpodstawowy"/>
        <w:spacing w:line="360" w:lineRule="auto"/>
        <w:ind w:left="66"/>
        <w:jc w:val="center"/>
        <w:rPr>
          <w:rFonts w:ascii="Arial" w:hAnsi="Arial" w:cs="Arial"/>
          <w:b/>
          <w:bCs/>
          <w:iCs/>
          <w:sz w:val="22"/>
          <w:szCs w:val="22"/>
        </w:rPr>
      </w:pPr>
      <w:r w:rsidRPr="00B743C0">
        <w:rPr>
          <w:rFonts w:ascii="Arial" w:hAnsi="Arial" w:cs="Arial"/>
          <w:b/>
          <w:bCs/>
          <w:iCs/>
          <w:sz w:val="22"/>
          <w:szCs w:val="22"/>
        </w:rPr>
        <w:t>LP = C +</w:t>
      </w:r>
      <w:r w:rsidR="0097465B" w:rsidRPr="00B743C0">
        <w:rPr>
          <w:rFonts w:ascii="Arial" w:hAnsi="Arial" w:cs="Arial"/>
          <w:b/>
          <w:bCs/>
          <w:iCs/>
          <w:sz w:val="22"/>
          <w:szCs w:val="22"/>
        </w:rPr>
        <w:t xml:space="preserve"> </w:t>
      </w:r>
      <w:r w:rsidR="00DA7CDF" w:rsidRPr="00B743C0">
        <w:rPr>
          <w:rFonts w:ascii="Arial" w:hAnsi="Arial" w:cs="Arial"/>
          <w:b/>
          <w:bCs/>
          <w:iCs/>
          <w:sz w:val="22"/>
          <w:szCs w:val="22"/>
        </w:rPr>
        <w:t>G</w:t>
      </w:r>
      <w:r w:rsidR="0097465B" w:rsidRPr="00B743C0">
        <w:rPr>
          <w:rFonts w:ascii="Arial" w:hAnsi="Arial" w:cs="Arial"/>
          <w:b/>
          <w:bCs/>
          <w:iCs/>
          <w:sz w:val="22"/>
          <w:szCs w:val="22"/>
        </w:rPr>
        <w:t xml:space="preserve"> </w:t>
      </w:r>
      <w:r w:rsidR="00933BDE" w:rsidRPr="00B743C0">
        <w:rPr>
          <w:rFonts w:ascii="Arial" w:hAnsi="Arial" w:cs="Arial"/>
          <w:b/>
          <w:bCs/>
          <w:iCs/>
          <w:sz w:val="22"/>
          <w:szCs w:val="22"/>
        </w:rPr>
        <w:t xml:space="preserve"> + N</w:t>
      </w:r>
      <w:r w:rsidR="00707DE3" w:rsidRPr="00B743C0">
        <w:rPr>
          <w:rFonts w:ascii="Arial" w:hAnsi="Arial" w:cs="Arial"/>
          <w:b/>
          <w:bCs/>
          <w:iCs/>
          <w:sz w:val="22"/>
          <w:szCs w:val="22"/>
        </w:rPr>
        <w:t xml:space="preserve"> + P + S</w:t>
      </w:r>
    </w:p>
    <w:p w14:paraId="37139BAD" w14:textId="77777777" w:rsidR="005D3C3E" w:rsidRPr="00B743C0" w:rsidRDefault="005D3C3E" w:rsidP="0066454C">
      <w:pPr>
        <w:pStyle w:val="Tekstpodstawowy"/>
        <w:spacing w:line="360" w:lineRule="auto"/>
        <w:ind w:left="66"/>
        <w:jc w:val="center"/>
        <w:rPr>
          <w:rFonts w:ascii="Arial" w:hAnsi="Arial" w:cs="Arial"/>
          <w:b/>
          <w:bCs/>
          <w:iCs/>
          <w:sz w:val="22"/>
          <w:szCs w:val="22"/>
        </w:rPr>
      </w:pPr>
      <w:r w:rsidRPr="00B743C0">
        <w:rPr>
          <w:rFonts w:ascii="Arial" w:hAnsi="Arial" w:cs="Arial"/>
          <w:b/>
          <w:bCs/>
          <w:iCs/>
          <w:sz w:val="22"/>
          <w:szCs w:val="22"/>
        </w:rPr>
        <w:t>gdzie</w:t>
      </w:r>
      <w:r w:rsidR="00933BDE" w:rsidRPr="00B743C0">
        <w:rPr>
          <w:rFonts w:ascii="Arial" w:hAnsi="Arial" w:cs="Arial"/>
          <w:b/>
          <w:bCs/>
          <w:iCs/>
          <w:sz w:val="22"/>
          <w:szCs w:val="22"/>
        </w:rPr>
        <w:t>:</w:t>
      </w:r>
      <w:r w:rsidRPr="00B743C0">
        <w:rPr>
          <w:rFonts w:ascii="Arial" w:hAnsi="Arial" w:cs="Arial"/>
          <w:b/>
          <w:bCs/>
          <w:iCs/>
          <w:sz w:val="22"/>
          <w:szCs w:val="22"/>
        </w:rPr>
        <w:t xml:space="preserve"> LP – liczba punktów uzyskanych przez ofertę</w:t>
      </w:r>
    </w:p>
    <w:p w14:paraId="06481949" w14:textId="77777777" w:rsidR="00CA7D97" w:rsidRPr="00B743C0" w:rsidRDefault="005D3C3E" w:rsidP="00E95D7B">
      <w:pPr>
        <w:pStyle w:val="Tekstpodstawowy"/>
        <w:numPr>
          <w:ilvl w:val="0"/>
          <w:numId w:val="14"/>
        </w:numPr>
        <w:spacing w:line="360" w:lineRule="auto"/>
        <w:ind w:left="492" w:hanging="492"/>
        <w:jc w:val="both"/>
        <w:rPr>
          <w:rFonts w:ascii="Arial" w:hAnsi="Arial" w:cs="Arial"/>
          <w:b/>
          <w:bCs/>
          <w:sz w:val="22"/>
          <w:szCs w:val="22"/>
        </w:rPr>
      </w:pPr>
      <w:r w:rsidRPr="00B743C0">
        <w:rPr>
          <w:rFonts w:ascii="Arial" w:eastAsia="Calibri" w:hAnsi="Arial" w:cs="Arial"/>
          <w:sz w:val="22"/>
          <w:szCs w:val="22"/>
          <w:lang w:eastAsia="en-US"/>
        </w:rPr>
        <w:lastRenderedPageBreak/>
        <w:t>Wszystkie obliczenia dokonywane będą z dokładnością do dwóch miejsc po przecinku.</w:t>
      </w:r>
    </w:p>
    <w:p w14:paraId="16FECC68" w14:textId="77777777" w:rsidR="00895000" w:rsidRPr="00B743C0" w:rsidRDefault="00895000" w:rsidP="00E95D7B">
      <w:pPr>
        <w:pStyle w:val="Tekstpodstawowy"/>
        <w:numPr>
          <w:ilvl w:val="0"/>
          <w:numId w:val="14"/>
        </w:numPr>
        <w:spacing w:line="360" w:lineRule="auto"/>
        <w:ind w:left="567" w:hanging="567"/>
        <w:jc w:val="both"/>
        <w:rPr>
          <w:rFonts w:ascii="Arial" w:hAnsi="Arial" w:cs="Arial"/>
          <w:bCs/>
          <w:sz w:val="22"/>
          <w:szCs w:val="22"/>
        </w:rPr>
      </w:pPr>
      <w:r w:rsidRPr="00B743C0">
        <w:rPr>
          <w:rFonts w:ascii="Arial" w:hAnsi="Arial" w:cs="Arial"/>
          <w:bCs/>
          <w:sz w:val="22"/>
          <w:szCs w:val="22"/>
        </w:rPr>
        <w:t xml:space="preserve">W przypadku, gdy w postępowaniu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zaoferowanych w złożonych ofertach. </w:t>
      </w:r>
    </w:p>
    <w:p w14:paraId="47F45ED0" w14:textId="77777777" w:rsidR="005D3C3E" w:rsidRPr="00B743C0" w:rsidRDefault="005D3C3E" w:rsidP="00895000">
      <w:pPr>
        <w:tabs>
          <w:tab w:val="left" w:pos="851"/>
        </w:tabs>
        <w:spacing w:before="360" w:after="120" w:line="360" w:lineRule="auto"/>
        <w:jc w:val="both"/>
        <w:rPr>
          <w:rFonts w:ascii="Arial" w:hAnsi="Arial" w:cs="Arial"/>
          <w:b/>
          <w:sz w:val="22"/>
          <w:szCs w:val="22"/>
        </w:rPr>
      </w:pPr>
      <w:r w:rsidRPr="00B743C0">
        <w:rPr>
          <w:rFonts w:ascii="Arial" w:hAnsi="Arial" w:cs="Arial"/>
          <w:b/>
          <w:sz w:val="22"/>
          <w:szCs w:val="22"/>
        </w:rPr>
        <w:t>XI</w:t>
      </w:r>
      <w:r w:rsidR="003D5CF5" w:rsidRPr="00B743C0">
        <w:rPr>
          <w:rFonts w:ascii="Arial" w:hAnsi="Arial" w:cs="Arial"/>
          <w:b/>
          <w:sz w:val="22"/>
          <w:szCs w:val="22"/>
        </w:rPr>
        <w:t>X</w:t>
      </w:r>
      <w:r w:rsidRPr="00B743C0">
        <w:rPr>
          <w:rFonts w:ascii="Arial" w:hAnsi="Arial" w:cs="Arial"/>
          <w:b/>
          <w:sz w:val="22"/>
          <w:szCs w:val="22"/>
        </w:rPr>
        <w:t xml:space="preserve">. </w:t>
      </w:r>
      <w:r w:rsidRPr="00B743C0">
        <w:rPr>
          <w:rFonts w:ascii="Arial" w:hAnsi="Arial" w:cs="Arial"/>
          <w:b/>
          <w:sz w:val="22"/>
          <w:szCs w:val="22"/>
        </w:rPr>
        <w:tab/>
      </w:r>
      <w:r w:rsidR="00895000" w:rsidRPr="00B743C0">
        <w:rPr>
          <w:rFonts w:ascii="Arial" w:hAnsi="Arial" w:cs="Arial"/>
          <w:b/>
          <w:sz w:val="22"/>
          <w:szCs w:val="22"/>
        </w:rPr>
        <w:t>Badanie ofert i u</w:t>
      </w:r>
      <w:r w:rsidRPr="00B743C0">
        <w:rPr>
          <w:rFonts w:ascii="Arial" w:hAnsi="Arial" w:cs="Arial"/>
          <w:b/>
          <w:sz w:val="22"/>
          <w:szCs w:val="22"/>
        </w:rPr>
        <w:t>dzielenie zamówienia.</w:t>
      </w:r>
    </w:p>
    <w:p w14:paraId="04E631C6" w14:textId="77777777" w:rsidR="00895000" w:rsidRPr="00B743C0" w:rsidRDefault="00895000" w:rsidP="00E95D7B">
      <w:pPr>
        <w:pStyle w:val="Tekstpodstawowy3"/>
        <w:numPr>
          <w:ilvl w:val="0"/>
          <w:numId w:val="15"/>
        </w:numPr>
        <w:tabs>
          <w:tab w:val="clear" w:pos="360"/>
          <w:tab w:val="num" w:pos="567"/>
        </w:tabs>
        <w:spacing w:line="360" w:lineRule="auto"/>
        <w:ind w:left="567" w:hanging="567"/>
        <w:jc w:val="both"/>
        <w:rPr>
          <w:rFonts w:ascii="Arial" w:hAnsi="Arial" w:cs="Arial"/>
          <w:sz w:val="22"/>
          <w:szCs w:val="22"/>
        </w:rPr>
      </w:pPr>
      <w:r w:rsidRPr="00B743C0">
        <w:rPr>
          <w:rFonts w:ascii="Arial" w:hAnsi="Arial" w:cs="Arial"/>
          <w:sz w:val="22"/>
          <w:szCs w:val="22"/>
        </w:rPr>
        <w:t xml:space="preserve">Zamawiający </w:t>
      </w:r>
      <w:r w:rsidR="00F06231" w:rsidRPr="00B743C0">
        <w:rPr>
          <w:rFonts w:ascii="Arial" w:hAnsi="Arial" w:cs="Arial"/>
          <w:sz w:val="22"/>
          <w:szCs w:val="22"/>
        </w:rPr>
        <w:t xml:space="preserve">w niniejszym postępowaniu </w:t>
      </w:r>
      <w:r w:rsidRPr="00B743C0">
        <w:rPr>
          <w:rFonts w:ascii="Arial" w:hAnsi="Arial" w:cs="Arial"/>
          <w:sz w:val="22"/>
          <w:szCs w:val="22"/>
        </w:rPr>
        <w:t>zastos</w:t>
      </w:r>
      <w:r w:rsidR="00F06231" w:rsidRPr="00B743C0">
        <w:rPr>
          <w:rFonts w:ascii="Arial" w:hAnsi="Arial" w:cs="Arial"/>
          <w:sz w:val="22"/>
          <w:szCs w:val="22"/>
        </w:rPr>
        <w:t xml:space="preserve">uje </w:t>
      </w:r>
      <w:r w:rsidRPr="00B743C0">
        <w:rPr>
          <w:rFonts w:ascii="Arial" w:hAnsi="Arial" w:cs="Arial"/>
          <w:sz w:val="22"/>
          <w:szCs w:val="22"/>
        </w:rPr>
        <w:t xml:space="preserve">art. 24 aa ustawy tj. </w:t>
      </w:r>
      <w:r w:rsidR="00F06231" w:rsidRPr="00B743C0">
        <w:rPr>
          <w:rFonts w:ascii="Arial" w:hAnsi="Arial" w:cs="Arial"/>
          <w:sz w:val="22"/>
          <w:szCs w:val="22"/>
        </w:rPr>
        <w:t xml:space="preserve">najpierw </w:t>
      </w:r>
      <w:r w:rsidRPr="00B743C0">
        <w:rPr>
          <w:rFonts w:ascii="Arial" w:hAnsi="Arial" w:cs="Arial"/>
          <w:sz w:val="22"/>
          <w:szCs w:val="22"/>
        </w:rPr>
        <w:t>dokona oceny ofert, a następnie zbada, czy Wykonawca którego oferta została oceniona jako najkorzystniejsza, nie podlega wykluczeniu oraz spełnia warunki udziału w postępowaniu.</w:t>
      </w:r>
    </w:p>
    <w:p w14:paraId="0E10351A" w14:textId="77777777" w:rsidR="007E2DF8" w:rsidRPr="00B743C0" w:rsidRDefault="00895000" w:rsidP="00E95D7B">
      <w:pPr>
        <w:pStyle w:val="Tekstpodstawowy3"/>
        <w:numPr>
          <w:ilvl w:val="0"/>
          <w:numId w:val="15"/>
        </w:numPr>
        <w:tabs>
          <w:tab w:val="clear" w:pos="360"/>
          <w:tab w:val="num" w:pos="567"/>
        </w:tabs>
        <w:spacing w:line="360" w:lineRule="auto"/>
        <w:ind w:left="567" w:hanging="567"/>
        <w:jc w:val="both"/>
        <w:rPr>
          <w:rFonts w:ascii="Arial" w:hAnsi="Arial" w:cs="Arial"/>
          <w:sz w:val="22"/>
          <w:szCs w:val="22"/>
        </w:rPr>
      </w:pPr>
      <w:r w:rsidRPr="00B743C0">
        <w:rPr>
          <w:rFonts w:ascii="Arial" w:hAnsi="Arial" w:cs="Arial"/>
          <w:sz w:val="22"/>
          <w:szCs w:val="22"/>
        </w:rPr>
        <w:t xml:space="preserve"> </w:t>
      </w:r>
      <w:r w:rsidR="007E2DF8" w:rsidRPr="00B743C0">
        <w:rPr>
          <w:rFonts w:ascii="Arial" w:hAnsi="Arial" w:cs="Arial"/>
          <w:color w:val="000000"/>
          <w:sz w:val="22"/>
          <w:szCs w:val="22"/>
        </w:rPr>
        <w:t xml:space="preserve">Zamawiający wybiera ofertę najkorzystniejszą na podstawie kryteriów oceny ofert określonych w </w:t>
      </w:r>
      <w:r w:rsidR="00F06231" w:rsidRPr="00B743C0">
        <w:rPr>
          <w:rFonts w:ascii="Arial" w:hAnsi="Arial" w:cs="Arial"/>
          <w:color w:val="000000"/>
          <w:sz w:val="22"/>
          <w:szCs w:val="22"/>
        </w:rPr>
        <w:t>SIWZ</w:t>
      </w:r>
      <w:r w:rsidR="007E2DF8" w:rsidRPr="00B743C0">
        <w:rPr>
          <w:rFonts w:ascii="Arial" w:hAnsi="Arial" w:cs="Arial"/>
          <w:color w:val="000000"/>
          <w:sz w:val="22"/>
          <w:szCs w:val="22"/>
        </w:rPr>
        <w:t>. Zamawiający udzieli zamówienia Wykonawcy, któ</w:t>
      </w:r>
      <w:r w:rsidR="0043789B" w:rsidRPr="00B743C0">
        <w:rPr>
          <w:rFonts w:ascii="Arial" w:hAnsi="Arial" w:cs="Arial"/>
          <w:color w:val="000000"/>
          <w:sz w:val="22"/>
          <w:szCs w:val="22"/>
        </w:rPr>
        <w:t xml:space="preserve">ry spełni wszystkie postawione </w:t>
      </w:r>
      <w:r w:rsidR="007E2DF8" w:rsidRPr="00B743C0">
        <w:rPr>
          <w:rFonts w:ascii="Arial" w:hAnsi="Arial" w:cs="Arial"/>
          <w:color w:val="000000"/>
          <w:sz w:val="22"/>
          <w:szCs w:val="22"/>
        </w:rPr>
        <w:t>w niniejszej SIWZ warunki oraz otrzyma największą liczbę punktów spośród rozpatrywanych ofert.</w:t>
      </w:r>
    </w:p>
    <w:p w14:paraId="1ED1D474" w14:textId="77777777" w:rsidR="00F06231" w:rsidRPr="00B743C0" w:rsidRDefault="00F06231" w:rsidP="00E95D7B">
      <w:pPr>
        <w:pStyle w:val="Tekstpodstawowy3"/>
        <w:numPr>
          <w:ilvl w:val="0"/>
          <w:numId w:val="15"/>
        </w:numPr>
        <w:tabs>
          <w:tab w:val="clear" w:pos="360"/>
          <w:tab w:val="num" w:pos="567"/>
        </w:tabs>
        <w:spacing w:line="360" w:lineRule="auto"/>
        <w:ind w:left="567" w:hanging="567"/>
        <w:jc w:val="both"/>
        <w:rPr>
          <w:rFonts w:ascii="Arial" w:hAnsi="Arial" w:cs="Arial"/>
          <w:sz w:val="22"/>
          <w:szCs w:val="22"/>
        </w:rPr>
      </w:pPr>
      <w:r w:rsidRPr="00B743C0">
        <w:rPr>
          <w:rFonts w:ascii="Arial" w:hAnsi="Arial" w:cs="Arial"/>
          <w:sz w:val="22"/>
          <w:szCs w:val="22"/>
        </w:rPr>
        <w:t>W toku badania i oceny ofert Zamawiający może żądać od Wykonawcy wyjaśnień dotyczących treści złożonej oferty oraz złożonych przez nich dokumentów i oświadczeń.</w:t>
      </w:r>
    </w:p>
    <w:p w14:paraId="72D02DD8" w14:textId="77777777" w:rsidR="00F06231" w:rsidRPr="00B743C0" w:rsidRDefault="00F06231" w:rsidP="00E95D7B">
      <w:pPr>
        <w:pStyle w:val="Tekstpodstawowy3"/>
        <w:numPr>
          <w:ilvl w:val="0"/>
          <w:numId w:val="15"/>
        </w:numPr>
        <w:tabs>
          <w:tab w:val="clear" w:pos="360"/>
          <w:tab w:val="num" w:pos="567"/>
        </w:tabs>
        <w:spacing w:line="360" w:lineRule="auto"/>
        <w:ind w:left="567" w:hanging="567"/>
        <w:jc w:val="both"/>
        <w:rPr>
          <w:rFonts w:ascii="Arial" w:hAnsi="Arial" w:cs="Arial"/>
          <w:sz w:val="22"/>
          <w:szCs w:val="22"/>
        </w:rPr>
      </w:pPr>
      <w:r w:rsidRPr="00B743C0">
        <w:rPr>
          <w:rFonts w:ascii="Arial" w:hAnsi="Arial" w:cs="Arial"/>
          <w:sz w:val="22"/>
          <w:szCs w:val="22"/>
        </w:rPr>
        <w:t>Zamawiający poprawi w ofercie, w szczególności:</w:t>
      </w:r>
    </w:p>
    <w:p w14:paraId="377BB127" w14:textId="77777777" w:rsidR="00F06231" w:rsidRPr="00B743C0" w:rsidRDefault="00F06231" w:rsidP="00F06231">
      <w:pPr>
        <w:pStyle w:val="Tekstpodstawowy3"/>
        <w:spacing w:line="360" w:lineRule="auto"/>
        <w:ind w:left="567"/>
        <w:jc w:val="both"/>
        <w:rPr>
          <w:rFonts w:ascii="Arial" w:hAnsi="Arial" w:cs="Arial"/>
          <w:sz w:val="22"/>
          <w:szCs w:val="22"/>
        </w:rPr>
      </w:pPr>
      <w:r w:rsidRPr="00B743C0">
        <w:rPr>
          <w:rFonts w:ascii="Arial" w:hAnsi="Arial" w:cs="Arial"/>
          <w:sz w:val="22"/>
          <w:szCs w:val="22"/>
        </w:rPr>
        <w:t>3.1.</w:t>
      </w:r>
      <w:r w:rsidRPr="00B743C0">
        <w:rPr>
          <w:rFonts w:ascii="Arial" w:hAnsi="Arial" w:cs="Arial"/>
          <w:sz w:val="22"/>
          <w:szCs w:val="22"/>
        </w:rPr>
        <w:tab/>
        <w:t xml:space="preserve">oczywiste omyłki pisarskie; </w:t>
      </w:r>
    </w:p>
    <w:p w14:paraId="1F47FE69" w14:textId="77777777" w:rsidR="00F06231" w:rsidRPr="00B743C0" w:rsidRDefault="00F06231" w:rsidP="00F06231">
      <w:pPr>
        <w:pStyle w:val="Tekstpodstawowy3"/>
        <w:spacing w:line="360" w:lineRule="auto"/>
        <w:ind w:left="1418" w:hanging="851"/>
        <w:jc w:val="both"/>
        <w:rPr>
          <w:rFonts w:ascii="Arial" w:hAnsi="Arial" w:cs="Arial"/>
          <w:sz w:val="22"/>
          <w:szCs w:val="22"/>
        </w:rPr>
      </w:pPr>
      <w:r w:rsidRPr="00B743C0">
        <w:rPr>
          <w:rFonts w:ascii="Arial" w:hAnsi="Arial" w:cs="Arial"/>
          <w:sz w:val="22"/>
          <w:szCs w:val="22"/>
        </w:rPr>
        <w:t>3.2.</w:t>
      </w:r>
      <w:r w:rsidRPr="00B743C0">
        <w:rPr>
          <w:rFonts w:ascii="Arial" w:hAnsi="Arial" w:cs="Arial"/>
          <w:sz w:val="22"/>
          <w:szCs w:val="22"/>
        </w:rPr>
        <w:tab/>
        <w:t>oczywiste omyłki rachunkowe z uwzględnieniem konsekwencji rachunkowych dokonanych poprawek;</w:t>
      </w:r>
    </w:p>
    <w:p w14:paraId="27F7C26F" w14:textId="77777777" w:rsidR="00F06231" w:rsidRPr="00B743C0" w:rsidRDefault="00F06231" w:rsidP="00F06231">
      <w:pPr>
        <w:pStyle w:val="Tekstpodstawowy3"/>
        <w:spacing w:line="360" w:lineRule="auto"/>
        <w:ind w:left="1418" w:hanging="851"/>
        <w:jc w:val="both"/>
        <w:rPr>
          <w:rFonts w:ascii="Arial" w:hAnsi="Arial" w:cs="Arial"/>
          <w:sz w:val="22"/>
          <w:szCs w:val="22"/>
        </w:rPr>
      </w:pPr>
      <w:r w:rsidRPr="00B743C0">
        <w:rPr>
          <w:rFonts w:ascii="Arial" w:hAnsi="Arial" w:cs="Arial"/>
          <w:sz w:val="22"/>
          <w:szCs w:val="22"/>
        </w:rPr>
        <w:t>3.3.</w:t>
      </w:r>
      <w:r w:rsidRPr="00B743C0">
        <w:rPr>
          <w:rFonts w:ascii="Arial" w:hAnsi="Arial" w:cs="Arial"/>
          <w:sz w:val="22"/>
          <w:szCs w:val="22"/>
        </w:rPr>
        <w:tab/>
        <w:t>inne omyłki - polegające na niezgodności oferty z SIWZ niepowodujące istotnych zmian w treści oferty.</w:t>
      </w:r>
    </w:p>
    <w:p w14:paraId="66EAF051" w14:textId="77777777" w:rsidR="00F06231" w:rsidRPr="00B743C0" w:rsidRDefault="00F06231" w:rsidP="00F06231">
      <w:pPr>
        <w:pStyle w:val="Tekstpodstawowy3"/>
        <w:tabs>
          <w:tab w:val="left" w:pos="567"/>
        </w:tabs>
        <w:spacing w:line="360" w:lineRule="auto"/>
        <w:jc w:val="both"/>
        <w:rPr>
          <w:rFonts w:ascii="Arial" w:hAnsi="Arial" w:cs="Arial"/>
          <w:sz w:val="22"/>
          <w:szCs w:val="22"/>
        </w:rPr>
      </w:pPr>
      <w:r w:rsidRPr="00B743C0">
        <w:rPr>
          <w:rFonts w:ascii="Arial" w:hAnsi="Arial" w:cs="Arial"/>
          <w:sz w:val="22"/>
          <w:szCs w:val="22"/>
        </w:rPr>
        <w:t>5.</w:t>
      </w:r>
      <w:r w:rsidRPr="00B743C0">
        <w:rPr>
          <w:rFonts w:ascii="Arial" w:hAnsi="Arial" w:cs="Arial"/>
          <w:sz w:val="22"/>
          <w:szCs w:val="22"/>
        </w:rPr>
        <w:tab/>
        <w:t xml:space="preserve">Zamawiający informuje niezwłocznie wszystkich wykonawców o: </w:t>
      </w:r>
    </w:p>
    <w:p w14:paraId="5E124504" w14:textId="77777777" w:rsidR="00F06231" w:rsidRPr="00B743C0" w:rsidRDefault="00F06231" w:rsidP="00F06231">
      <w:pPr>
        <w:pStyle w:val="Tekstpodstawowy3"/>
        <w:spacing w:line="360" w:lineRule="auto"/>
        <w:ind w:left="1418" w:hanging="851"/>
        <w:jc w:val="both"/>
        <w:rPr>
          <w:rFonts w:ascii="Arial" w:hAnsi="Arial" w:cs="Arial"/>
          <w:sz w:val="22"/>
          <w:szCs w:val="22"/>
        </w:rPr>
      </w:pPr>
      <w:r w:rsidRPr="00B743C0">
        <w:rPr>
          <w:rFonts w:ascii="Arial" w:hAnsi="Arial" w:cs="Arial"/>
          <w:sz w:val="22"/>
          <w:szCs w:val="22"/>
        </w:rPr>
        <w:t>5.1.</w:t>
      </w:r>
      <w:r w:rsidRPr="00B743C0">
        <w:rPr>
          <w:rFonts w:ascii="Arial" w:hAnsi="Arial" w:cs="Arial"/>
          <w:sz w:val="22"/>
          <w:szCs w:val="22"/>
        </w:rPr>
        <w:tab/>
        <w:t xml:space="preserve">wyborze najkorzystniejszej oferty, podając nazwę albo imię i nazwisko, siedzibę albo miejsce zamieszkania i adres, jeżeli jest miejscem wykonywania działalności wykonawcy, którego ofertę wybrano, oraz nazwy albo imiona i </w:t>
      </w:r>
      <w:r w:rsidRPr="00B743C0">
        <w:rPr>
          <w:rFonts w:ascii="Arial" w:hAnsi="Arial" w:cs="Arial"/>
          <w:sz w:val="22"/>
          <w:szCs w:val="22"/>
        </w:rPr>
        <w:lastRenderedPageBreak/>
        <w:t xml:space="preserve">nazwiska, siedziby albo miejsca zamieszkania i adresy, jeżeli są miejscami wykonywania działalności wykonawców, którzy złożyli oferty, a także punktację przyznaną ofertom w każdym kryterium oceny ofert i łączną punktację, </w:t>
      </w:r>
    </w:p>
    <w:p w14:paraId="7DEE9260" w14:textId="77777777" w:rsidR="00F06231" w:rsidRPr="00B743C0" w:rsidRDefault="00F06231" w:rsidP="00F06231">
      <w:pPr>
        <w:pStyle w:val="Tekstpodstawowy3"/>
        <w:spacing w:line="360" w:lineRule="auto"/>
        <w:ind w:left="567"/>
        <w:jc w:val="both"/>
        <w:rPr>
          <w:rFonts w:ascii="Arial" w:hAnsi="Arial" w:cs="Arial"/>
          <w:sz w:val="22"/>
          <w:szCs w:val="22"/>
        </w:rPr>
      </w:pPr>
      <w:r w:rsidRPr="00B743C0">
        <w:rPr>
          <w:rFonts w:ascii="Arial" w:hAnsi="Arial" w:cs="Arial"/>
          <w:sz w:val="22"/>
          <w:szCs w:val="22"/>
        </w:rPr>
        <w:t>5.2.</w:t>
      </w:r>
      <w:r w:rsidRPr="00B743C0">
        <w:rPr>
          <w:rFonts w:ascii="Arial" w:hAnsi="Arial" w:cs="Arial"/>
          <w:sz w:val="22"/>
          <w:szCs w:val="22"/>
        </w:rPr>
        <w:tab/>
        <w:t xml:space="preserve">Wykonawcach, którzy zostali wykluczeni, </w:t>
      </w:r>
    </w:p>
    <w:p w14:paraId="44726A9B" w14:textId="77777777" w:rsidR="00F06231" w:rsidRPr="00B743C0" w:rsidRDefault="00F06231" w:rsidP="00F06231">
      <w:pPr>
        <w:pStyle w:val="Tekstpodstawowy3"/>
        <w:spacing w:line="360" w:lineRule="auto"/>
        <w:ind w:left="1418" w:hanging="851"/>
        <w:jc w:val="both"/>
        <w:rPr>
          <w:rFonts w:ascii="Arial" w:hAnsi="Arial" w:cs="Arial"/>
          <w:sz w:val="22"/>
          <w:szCs w:val="22"/>
        </w:rPr>
      </w:pPr>
      <w:r w:rsidRPr="00B743C0">
        <w:rPr>
          <w:rFonts w:ascii="Arial" w:hAnsi="Arial" w:cs="Arial"/>
          <w:sz w:val="22"/>
          <w:szCs w:val="22"/>
        </w:rPr>
        <w:t>5.3.</w:t>
      </w:r>
      <w:r w:rsidRPr="00B743C0">
        <w:rPr>
          <w:rFonts w:ascii="Arial" w:hAnsi="Arial" w:cs="Arial"/>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14:paraId="74708E5A" w14:textId="77777777" w:rsidR="00F06231" w:rsidRPr="00B743C0" w:rsidRDefault="00F06231" w:rsidP="00F06231">
      <w:pPr>
        <w:pStyle w:val="Tekstpodstawowy3"/>
        <w:spacing w:line="360" w:lineRule="auto"/>
        <w:ind w:left="567"/>
        <w:jc w:val="both"/>
        <w:rPr>
          <w:rFonts w:ascii="Arial" w:hAnsi="Arial" w:cs="Arial"/>
          <w:sz w:val="22"/>
          <w:szCs w:val="22"/>
        </w:rPr>
      </w:pPr>
      <w:r w:rsidRPr="00B743C0">
        <w:rPr>
          <w:rFonts w:ascii="Arial" w:hAnsi="Arial" w:cs="Arial"/>
          <w:sz w:val="22"/>
          <w:szCs w:val="22"/>
        </w:rPr>
        <w:t>5.4.</w:t>
      </w:r>
      <w:r w:rsidRPr="00B743C0">
        <w:rPr>
          <w:rFonts w:ascii="Arial" w:hAnsi="Arial" w:cs="Arial"/>
          <w:sz w:val="22"/>
          <w:szCs w:val="22"/>
        </w:rPr>
        <w:tab/>
        <w:t xml:space="preserve">unieważnieniu postępowania </w:t>
      </w:r>
    </w:p>
    <w:p w14:paraId="1D120EEE" w14:textId="77777777" w:rsidR="00F06231" w:rsidRPr="00B743C0" w:rsidRDefault="00F06231" w:rsidP="00F06231">
      <w:pPr>
        <w:pStyle w:val="Tekstpodstawowy3"/>
        <w:spacing w:line="360" w:lineRule="auto"/>
        <w:ind w:left="567"/>
        <w:jc w:val="both"/>
        <w:rPr>
          <w:rFonts w:ascii="Arial" w:hAnsi="Arial" w:cs="Arial"/>
          <w:sz w:val="22"/>
          <w:szCs w:val="22"/>
        </w:rPr>
      </w:pPr>
      <w:r w:rsidRPr="00B743C0">
        <w:rPr>
          <w:rFonts w:ascii="Arial" w:hAnsi="Arial" w:cs="Arial"/>
          <w:sz w:val="22"/>
          <w:szCs w:val="22"/>
        </w:rPr>
        <w:t>– podając uzasadnienie faktyczne i prawne.</w:t>
      </w:r>
    </w:p>
    <w:p w14:paraId="58D37A3B" w14:textId="77777777" w:rsidR="00F06231" w:rsidRPr="00B743C0" w:rsidRDefault="00F06231" w:rsidP="001E6761">
      <w:pPr>
        <w:pStyle w:val="Tekstpodstawowy3"/>
        <w:tabs>
          <w:tab w:val="left" w:pos="567"/>
        </w:tabs>
        <w:spacing w:line="360" w:lineRule="auto"/>
        <w:ind w:left="567" w:hanging="567"/>
        <w:jc w:val="both"/>
        <w:rPr>
          <w:rFonts w:ascii="Arial" w:hAnsi="Arial" w:cs="Arial"/>
          <w:sz w:val="22"/>
          <w:szCs w:val="22"/>
        </w:rPr>
      </w:pPr>
      <w:r w:rsidRPr="00B743C0">
        <w:rPr>
          <w:rFonts w:ascii="Arial" w:hAnsi="Arial" w:cs="Arial"/>
          <w:sz w:val="22"/>
          <w:szCs w:val="22"/>
        </w:rPr>
        <w:t>6.</w:t>
      </w:r>
      <w:r w:rsidRPr="00B743C0">
        <w:rPr>
          <w:rFonts w:ascii="Arial" w:hAnsi="Arial" w:cs="Arial"/>
          <w:sz w:val="22"/>
          <w:szCs w:val="22"/>
        </w:rPr>
        <w:tab/>
        <w:t xml:space="preserve">Zawiadomienie o wyborze </w:t>
      </w:r>
      <w:r w:rsidR="001E6761" w:rsidRPr="00B743C0">
        <w:rPr>
          <w:rFonts w:ascii="Arial" w:hAnsi="Arial" w:cs="Arial"/>
          <w:sz w:val="22"/>
          <w:szCs w:val="22"/>
        </w:rPr>
        <w:t>najkorzystniejszej oferty albo o unieważnieniu postępowania  Zamawiający zamieści również na stronie internetowej http://www.pfron.org.pl/bip/zamowienia-publiczne/powyzej-progu-okreslon.</w:t>
      </w:r>
    </w:p>
    <w:p w14:paraId="440504FF" w14:textId="77777777" w:rsidR="005D3C3E" w:rsidRPr="00B743C0" w:rsidRDefault="005D3C3E" w:rsidP="00895000">
      <w:pPr>
        <w:spacing w:before="360" w:after="120" w:line="360" w:lineRule="auto"/>
        <w:ind w:left="917" w:hanging="917"/>
        <w:jc w:val="both"/>
        <w:rPr>
          <w:rFonts w:ascii="Arial" w:hAnsi="Arial" w:cs="Arial"/>
          <w:b/>
          <w:sz w:val="22"/>
          <w:szCs w:val="22"/>
        </w:rPr>
      </w:pPr>
      <w:r w:rsidRPr="00B743C0">
        <w:rPr>
          <w:rFonts w:ascii="Arial" w:hAnsi="Arial" w:cs="Arial"/>
          <w:b/>
          <w:sz w:val="22"/>
          <w:szCs w:val="22"/>
        </w:rPr>
        <w:t>X</w:t>
      </w:r>
      <w:r w:rsidR="003D5CF5" w:rsidRPr="00B743C0">
        <w:rPr>
          <w:rFonts w:ascii="Arial" w:hAnsi="Arial" w:cs="Arial"/>
          <w:b/>
          <w:sz w:val="22"/>
          <w:szCs w:val="22"/>
        </w:rPr>
        <w:t>X</w:t>
      </w:r>
      <w:r w:rsidRPr="00B743C0">
        <w:rPr>
          <w:rFonts w:ascii="Arial" w:hAnsi="Arial" w:cs="Arial"/>
          <w:b/>
          <w:sz w:val="22"/>
          <w:szCs w:val="22"/>
        </w:rPr>
        <w:t xml:space="preserve">. </w:t>
      </w:r>
      <w:r w:rsidRPr="00B743C0">
        <w:rPr>
          <w:rFonts w:ascii="Arial" w:hAnsi="Arial" w:cs="Arial"/>
          <w:b/>
          <w:sz w:val="22"/>
          <w:szCs w:val="22"/>
        </w:rPr>
        <w:tab/>
        <w:t>Istotne dla Stron postanowienia, które zostaną wprowadzone do treści zawieranej Umowy w sprawie zamówienia publicznego.</w:t>
      </w:r>
    </w:p>
    <w:p w14:paraId="0F9D8321" w14:textId="77777777" w:rsidR="005D3C3E" w:rsidRPr="00B743C0" w:rsidRDefault="005D3C3E" w:rsidP="0066454C">
      <w:pPr>
        <w:spacing w:after="120" w:line="360" w:lineRule="auto"/>
        <w:ind w:left="66"/>
        <w:jc w:val="both"/>
        <w:rPr>
          <w:rFonts w:ascii="Arial" w:hAnsi="Arial" w:cs="Arial"/>
          <w:sz w:val="22"/>
          <w:szCs w:val="22"/>
        </w:rPr>
      </w:pPr>
      <w:r w:rsidRPr="00B743C0">
        <w:rPr>
          <w:rFonts w:ascii="Arial" w:hAnsi="Arial" w:cs="Arial"/>
          <w:sz w:val="22"/>
          <w:szCs w:val="22"/>
        </w:rPr>
        <w:t xml:space="preserve">Warunki, na jakich Zamawiający zawrze Umowę z Wykonawcą zostały przedstawione </w:t>
      </w:r>
      <w:r w:rsidRPr="00B743C0">
        <w:rPr>
          <w:rFonts w:ascii="Arial" w:hAnsi="Arial" w:cs="Arial"/>
          <w:sz w:val="22"/>
          <w:szCs w:val="22"/>
        </w:rPr>
        <w:br/>
        <w:t xml:space="preserve">w </w:t>
      </w:r>
      <w:r w:rsidR="00B23D02" w:rsidRPr="00B743C0">
        <w:rPr>
          <w:rFonts w:ascii="Arial" w:hAnsi="Arial" w:cs="Arial"/>
          <w:sz w:val="22"/>
          <w:szCs w:val="22"/>
        </w:rPr>
        <w:t>IPU</w:t>
      </w:r>
      <w:r w:rsidRPr="00B743C0">
        <w:rPr>
          <w:rFonts w:ascii="Arial" w:hAnsi="Arial" w:cs="Arial"/>
          <w:sz w:val="22"/>
          <w:szCs w:val="22"/>
        </w:rPr>
        <w:t xml:space="preserve"> (</w:t>
      </w:r>
      <w:r w:rsidR="00F6452F" w:rsidRPr="00B743C0">
        <w:rPr>
          <w:rFonts w:ascii="Arial" w:hAnsi="Arial" w:cs="Arial"/>
          <w:b/>
          <w:sz w:val="22"/>
          <w:szCs w:val="22"/>
          <w:u w:val="single"/>
        </w:rPr>
        <w:t>z</w:t>
      </w:r>
      <w:r w:rsidRPr="00B743C0">
        <w:rPr>
          <w:rFonts w:ascii="Arial" w:hAnsi="Arial" w:cs="Arial"/>
          <w:b/>
          <w:sz w:val="22"/>
          <w:szCs w:val="22"/>
          <w:u w:val="single"/>
        </w:rPr>
        <w:t xml:space="preserve">ałącznik nr </w:t>
      </w:r>
      <w:r w:rsidR="00B23D02" w:rsidRPr="00B743C0">
        <w:rPr>
          <w:rFonts w:ascii="Arial" w:hAnsi="Arial" w:cs="Arial"/>
          <w:b/>
          <w:sz w:val="22"/>
          <w:szCs w:val="22"/>
          <w:u w:val="single"/>
        </w:rPr>
        <w:t>8</w:t>
      </w:r>
      <w:r w:rsidR="00AB108E" w:rsidRPr="00B743C0">
        <w:rPr>
          <w:rFonts w:ascii="Arial" w:hAnsi="Arial" w:cs="Arial"/>
          <w:b/>
          <w:sz w:val="22"/>
          <w:szCs w:val="22"/>
          <w:u w:val="single"/>
        </w:rPr>
        <w:t xml:space="preserve"> </w:t>
      </w:r>
      <w:r w:rsidRPr="00B743C0">
        <w:rPr>
          <w:rFonts w:ascii="Arial" w:hAnsi="Arial" w:cs="Arial"/>
          <w:b/>
          <w:sz w:val="22"/>
          <w:szCs w:val="22"/>
          <w:u w:val="single"/>
        </w:rPr>
        <w:t>do SIWZ</w:t>
      </w:r>
      <w:r w:rsidRPr="00B743C0">
        <w:rPr>
          <w:rFonts w:ascii="Arial" w:hAnsi="Arial" w:cs="Arial"/>
          <w:sz w:val="22"/>
          <w:szCs w:val="22"/>
        </w:rPr>
        <w:t>)</w:t>
      </w:r>
      <w:r w:rsidR="00895000" w:rsidRPr="00B743C0">
        <w:rPr>
          <w:rFonts w:ascii="Arial" w:hAnsi="Arial" w:cs="Arial"/>
          <w:sz w:val="22"/>
          <w:szCs w:val="22"/>
        </w:rPr>
        <w:t>, w tym zmiany umowy</w:t>
      </w:r>
      <w:r w:rsidRPr="00B743C0">
        <w:rPr>
          <w:rFonts w:ascii="Arial" w:hAnsi="Arial" w:cs="Arial"/>
          <w:sz w:val="22"/>
          <w:szCs w:val="22"/>
        </w:rPr>
        <w:t>.</w:t>
      </w:r>
    </w:p>
    <w:p w14:paraId="28BC5052" w14:textId="77777777" w:rsidR="005D3C3E" w:rsidRPr="00B743C0" w:rsidRDefault="005D3C3E" w:rsidP="00895000">
      <w:pPr>
        <w:spacing w:before="360" w:after="120" w:line="360" w:lineRule="auto"/>
        <w:ind w:left="917" w:hanging="917"/>
        <w:jc w:val="both"/>
        <w:rPr>
          <w:rFonts w:ascii="Arial" w:hAnsi="Arial" w:cs="Arial"/>
          <w:b/>
          <w:sz w:val="22"/>
          <w:szCs w:val="22"/>
        </w:rPr>
      </w:pPr>
      <w:r w:rsidRPr="00B743C0">
        <w:rPr>
          <w:rFonts w:ascii="Arial" w:hAnsi="Arial" w:cs="Arial"/>
          <w:b/>
          <w:sz w:val="22"/>
          <w:szCs w:val="22"/>
        </w:rPr>
        <w:t>XX</w:t>
      </w:r>
      <w:r w:rsidR="003D5CF5" w:rsidRPr="00B743C0">
        <w:rPr>
          <w:rFonts w:ascii="Arial" w:hAnsi="Arial" w:cs="Arial"/>
          <w:b/>
          <w:sz w:val="22"/>
          <w:szCs w:val="22"/>
        </w:rPr>
        <w:t>I</w:t>
      </w:r>
      <w:r w:rsidRPr="00B743C0">
        <w:rPr>
          <w:rFonts w:ascii="Arial" w:hAnsi="Arial" w:cs="Arial"/>
          <w:b/>
          <w:sz w:val="22"/>
          <w:szCs w:val="22"/>
        </w:rPr>
        <w:t xml:space="preserve">. </w:t>
      </w:r>
      <w:r w:rsidR="003433BF" w:rsidRPr="00B743C0">
        <w:rPr>
          <w:rFonts w:ascii="Arial" w:hAnsi="Arial" w:cs="Arial"/>
          <w:b/>
          <w:sz w:val="22"/>
          <w:szCs w:val="22"/>
        </w:rPr>
        <w:t xml:space="preserve">  </w:t>
      </w:r>
      <w:r w:rsidR="00895000" w:rsidRPr="00B743C0">
        <w:rPr>
          <w:rFonts w:ascii="Arial" w:hAnsi="Arial" w:cs="Arial"/>
          <w:b/>
          <w:sz w:val="22"/>
          <w:szCs w:val="22"/>
        </w:rPr>
        <w:t xml:space="preserve">   </w:t>
      </w:r>
      <w:r w:rsidRPr="00B743C0">
        <w:rPr>
          <w:rFonts w:ascii="Arial" w:hAnsi="Arial" w:cs="Arial"/>
          <w:b/>
          <w:sz w:val="22"/>
          <w:szCs w:val="22"/>
        </w:rPr>
        <w:t>Pouczenie o środkach ochrony prawnej przysługujących Wykonawcy w toku postępowania o udzielenie zamówienia.</w:t>
      </w:r>
    </w:p>
    <w:p w14:paraId="5B6230A1" w14:textId="77777777" w:rsidR="005D3C3E" w:rsidRPr="00B743C0" w:rsidRDefault="005D3C3E" w:rsidP="00F6452F">
      <w:pPr>
        <w:pStyle w:val="Default"/>
        <w:spacing w:after="120" w:line="360" w:lineRule="auto"/>
        <w:jc w:val="both"/>
        <w:rPr>
          <w:rFonts w:ascii="Arial" w:hAnsi="Arial" w:cs="Arial"/>
          <w:color w:val="auto"/>
          <w:sz w:val="22"/>
          <w:szCs w:val="22"/>
        </w:rPr>
      </w:pPr>
      <w:r w:rsidRPr="00B743C0">
        <w:rPr>
          <w:rFonts w:ascii="Arial" w:hAnsi="Arial" w:cs="Arial"/>
          <w:color w:val="auto"/>
          <w:sz w:val="22"/>
          <w:szCs w:val="22"/>
        </w:rPr>
        <w:t xml:space="preserve">Wykonawcy, a także innemu podmiotowi, jeżeli mają lub mieli interes w uzyskaniu danego zamówienia oraz poniósł lub może ponieść szkodę w wyniku naruszenia przez Zamawiającego przepisów ustawy – Prawo zamówień publicznych, przysługują środki odwoławcze zgodnie z działem VI – środki ochrony prawnej. Wobec ogłoszenia oraz SIWZ środki ochrony prawnej przysługują również organizacjom wpisanym na listę, o której mowa w art. 154 pkt 5 ustawy. </w:t>
      </w:r>
    </w:p>
    <w:p w14:paraId="60F07E55" w14:textId="77777777" w:rsidR="005D3C3E" w:rsidRPr="00B743C0" w:rsidRDefault="005D3C3E" w:rsidP="0066454C">
      <w:pPr>
        <w:spacing w:line="360" w:lineRule="auto"/>
        <w:ind w:left="66"/>
        <w:rPr>
          <w:rFonts w:ascii="Arial" w:hAnsi="Arial" w:cs="Arial"/>
          <w:sz w:val="22"/>
          <w:szCs w:val="22"/>
        </w:rPr>
      </w:pPr>
    </w:p>
    <w:p w14:paraId="052B67A9" w14:textId="77777777" w:rsidR="005D3C3E" w:rsidRPr="00B743C0" w:rsidRDefault="005D3C3E" w:rsidP="00F6452F">
      <w:pPr>
        <w:pStyle w:val="Nagwek1"/>
        <w:spacing w:before="0" w:after="120" w:line="360" w:lineRule="auto"/>
        <w:ind w:left="709" w:hanging="709"/>
        <w:rPr>
          <w:rFonts w:ascii="Arial" w:hAnsi="Arial" w:cs="Arial"/>
          <w:color w:val="auto"/>
          <w:sz w:val="22"/>
          <w:szCs w:val="22"/>
        </w:rPr>
      </w:pPr>
      <w:r w:rsidRPr="00B743C0">
        <w:rPr>
          <w:rFonts w:ascii="Arial" w:hAnsi="Arial" w:cs="Arial"/>
          <w:color w:val="auto"/>
          <w:sz w:val="22"/>
          <w:szCs w:val="22"/>
        </w:rPr>
        <w:t>XX</w:t>
      </w:r>
      <w:r w:rsidR="003D5CF5" w:rsidRPr="00B743C0">
        <w:rPr>
          <w:rFonts w:ascii="Arial" w:hAnsi="Arial" w:cs="Arial"/>
          <w:color w:val="auto"/>
          <w:sz w:val="22"/>
          <w:szCs w:val="22"/>
        </w:rPr>
        <w:t>II</w:t>
      </w:r>
      <w:r w:rsidRPr="00B743C0">
        <w:rPr>
          <w:rFonts w:ascii="Arial" w:hAnsi="Arial" w:cs="Arial"/>
          <w:color w:val="auto"/>
          <w:sz w:val="22"/>
          <w:szCs w:val="22"/>
        </w:rPr>
        <w:t xml:space="preserve">.   </w:t>
      </w:r>
      <w:r w:rsidR="00F6452F" w:rsidRPr="00B743C0">
        <w:rPr>
          <w:rFonts w:ascii="Arial" w:hAnsi="Arial" w:cs="Arial"/>
          <w:color w:val="auto"/>
          <w:sz w:val="22"/>
          <w:szCs w:val="22"/>
        </w:rPr>
        <w:t xml:space="preserve"> </w:t>
      </w:r>
      <w:r w:rsidRPr="00B743C0">
        <w:rPr>
          <w:rFonts w:ascii="Arial" w:hAnsi="Arial" w:cs="Arial"/>
          <w:color w:val="auto"/>
          <w:sz w:val="22"/>
          <w:szCs w:val="22"/>
        </w:rPr>
        <w:t>Informacja o formalnościach, jakie powinny zostać dopełn</w:t>
      </w:r>
      <w:r w:rsidR="0094233F" w:rsidRPr="00B743C0">
        <w:rPr>
          <w:rFonts w:ascii="Arial" w:hAnsi="Arial" w:cs="Arial"/>
          <w:color w:val="auto"/>
          <w:sz w:val="22"/>
          <w:szCs w:val="22"/>
        </w:rPr>
        <w:t xml:space="preserve">ione po wyborze oferty w celu  </w:t>
      </w:r>
      <w:r w:rsidRPr="00B743C0">
        <w:rPr>
          <w:rFonts w:ascii="Arial" w:hAnsi="Arial" w:cs="Arial"/>
          <w:color w:val="auto"/>
          <w:sz w:val="22"/>
          <w:szCs w:val="22"/>
        </w:rPr>
        <w:t xml:space="preserve">zawarcia </w:t>
      </w:r>
      <w:r w:rsidR="00B140A6" w:rsidRPr="00B743C0">
        <w:rPr>
          <w:rFonts w:ascii="Arial" w:hAnsi="Arial" w:cs="Arial"/>
          <w:color w:val="auto"/>
          <w:sz w:val="22"/>
          <w:szCs w:val="22"/>
        </w:rPr>
        <w:t>U</w:t>
      </w:r>
      <w:r w:rsidRPr="00B743C0">
        <w:rPr>
          <w:rFonts w:ascii="Arial" w:hAnsi="Arial" w:cs="Arial"/>
          <w:color w:val="auto"/>
          <w:sz w:val="22"/>
          <w:szCs w:val="22"/>
        </w:rPr>
        <w:t>mowy w sprawie zamówienia publicznego.</w:t>
      </w:r>
    </w:p>
    <w:p w14:paraId="6D347DA2" w14:textId="77777777" w:rsidR="00CF131C" w:rsidRPr="00B743C0" w:rsidRDefault="00CF131C" w:rsidP="00E95D7B">
      <w:pPr>
        <w:pStyle w:val="Akapitzlist"/>
        <w:numPr>
          <w:ilvl w:val="0"/>
          <w:numId w:val="16"/>
        </w:numPr>
        <w:tabs>
          <w:tab w:val="clear" w:pos="1000"/>
          <w:tab w:val="num" w:pos="567"/>
        </w:tabs>
        <w:autoSpaceDE w:val="0"/>
        <w:autoSpaceDN w:val="0"/>
        <w:adjustRightInd w:val="0"/>
        <w:spacing w:after="120" w:line="360" w:lineRule="auto"/>
        <w:ind w:left="567" w:hanging="567"/>
        <w:jc w:val="both"/>
        <w:rPr>
          <w:rFonts w:ascii="Arial" w:hAnsi="Arial" w:cs="Arial"/>
        </w:rPr>
      </w:pPr>
      <w:r w:rsidRPr="00B743C0">
        <w:rPr>
          <w:rFonts w:ascii="Arial" w:hAnsi="Arial" w:cs="Arial"/>
        </w:rPr>
        <w:t>Wykonawca, którego oferta zostanie wybrana jako najkorzystn</w:t>
      </w:r>
      <w:r w:rsidR="00D32B25" w:rsidRPr="00B743C0">
        <w:rPr>
          <w:rFonts w:ascii="Arial" w:hAnsi="Arial" w:cs="Arial"/>
        </w:rPr>
        <w:t xml:space="preserve">iejsza zobowiązany będzie przed </w:t>
      </w:r>
      <w:r w:rsidRPr="00B743C0">
        <w:rPr>
          <w:rFonts w:ascii="Arial" w:hAnsi="Arial" w:cs="Arial"/>
        </w:rPr>
        <w:t>zawarciem Umowy w sprawie zamówienia publicznego:</w:t>
      </w:r>
    </w:p>
    <w:p w14:paraId="11C49562" w14:textId="77777777" w:rsidR="00CF131C" w:rsidRPr="00B743C0" w:rsidRDefault="00D50E8F" w:rsidP="00E95D7B">
      <w:pPr>
        <w:pStyle w:val="Tresc"/>
        <w:numPr>
          <w:ilvl w:val="1"/>
          <w:numId w:val="22"/>
        </w:numPr>
        <w:tabs>
          <w:tab w:val="left" w:pos="1134"/>
          <w:tab w:val="left" w:pos="1276"/>
        </w:tabs>
        <w:spacing w:line="360" w:lineRule="auto"/>
        <w:ind w:left="1134" w:hanging="567"/>
        <w:rPr>
          <w:rFonts w:ascii="Arial" w:hAnsi="Arial" w:cs="Arial"/>
          <w:sz w:val="22"/>
          <w:szCs w:val="22"/>
        </w:rPr>
      </w:pPr>
      <w:r w:rsidRPr="00B743C0">
        <w:rPr>
          <w:rFonts w:ascii="Arial" w:hAnsi="Arial" w:cs="Arial"/>
          <w:sz w:val="22"/>
          <w:szCs w:val="22"/>
        </w:rPr>
        <w:lastRenderedPageBreak/>
        <w:t>przedłoż</w:t>
      </w:r>
      <w:r w:rsidR="00032D21" w:rsidRPr="00B743C0">
        <w:rPr>
          <w:rFonts w:ascii="Arial" w:hAnsi="Arial" w:cs="Arial"/>
          <w:sz w:val="22"/>
          <w:szCs w:val="22"/>
        </w:rPr>
        <w:t>yć</w:t>
      </w:r>
      <w:r w:rsidRPr="00B743C0">
        <w:rPr>
          <w:rFonts w:ascii="Arial" w:hAnsi="Arial" w:cs="Arial"/>
          <w:sz w:val="22"/>
          <w:szCs w:val="22"/>
        </w:rPr>
        <w:t>, w</w:t>
      </w:r>
      <w:r w:rsidR="00CF131C" w:rsidRPr="00B743C0">
        <w:rPr>
          <w:rFonts w:ascii="Arial" w:hAnsi="Arial" w:cs="Arial"/>
          <w:sz w:val="22"/>
          <w:szCs w:val="22"/>
        </w:rPr>
        <w:t xml:space="preserve"> przypadku wyboru oferty Wykonawców występujących wspólnie, umow</w:t>
      </w:r>
      <w:r w:rsidR="00032D21" w:rsidRPr="00B743C0">
        <w:rPr>
          <w:rFonts w:ascii="Arial" w:hAnsi="Arial" w:cs="Arial"/>
          <w:sz w:val="22"/>
          <w:szCs w:val="22"/>
        </w:rPr>
        <w:t>ę regulującą</w:t>
      </w:r>
      <w:r w:rsidR="00CF131C" w:rsidRPr="00B743C0">
        <w:rPr>
          <w:rFonts w:ascii="Arial" w:hAnsi="Arial" w:cs="Arial"/>
          <w:sz w:val="22"/>
          <w:szCs w:val="22"/>
        </w:rPr>
        <w:t xml:space="preserve"> ich współpracę</w:t>
      </w:r>
      <w:r w:rsidRPr="00B743C0">
        <w:rPr>
          <w:rFonts w:ascii="Arial" w:hAnsi="Arial" w:cs="Arial"/>
          <w:sz w:val="22"/>
          <w:szCs w:val="22"/>
        </w:rPr>
        <w:t xml:space="preserve"> (umowy konsorcjum)</w:t>
      </w:r>
      <w:r w:rsidR="00F6452F" w:rsidRPr="00B743C0">
        <w:rPr>
          <w:rFonts w:ascii="Arial" w:hAnsi="Arial" w:cs="Arial"/>
          <w:sz w:val="22"/>
          <w:szCs w:val="22"/>
        </w:rPr>
        <w:t>.</w:t>
      </w:r>
      <w:r w:rsidR="00D32B25" w:rsidRPr="00B743C0">
        <w:rPr>
          <w:rFonts w:ascii="Arial" w:hAnsi="Arial" w:cs="Arial"/>
          <w:sz w:val="22"/>
          <w:szCs w:val="22"/>
        </w:rPr>
        <w:t xml:space="preserve"> Umowa taka powinna określać strony umowy, cel działania, sposób współdziałania, zakres prac przewidzianych do wykonania każdemu z nich, solidarną odpowiedzialność za wykonanie przedmiotu zamówienia, oznaczenie czasu trwania konsorcjum (obejmującego okres realizacji przedmiotu zamówienia, gwarancji i rękojmi), wykluczenie możliwości wypowiedzenia umowy konsorcjum przez któregokolwiek z jego członków do czasu wykonania zamówienia</w:t>
      </w:r>
      <w:r w:rsidRPr="00B743C0">
        <w:rPr>
          <w:rFonts w:ascii="Arial" w:hAnsi="Arial" w:cs="Arial"/>
          <w:sz w:val="22"/>
          <w:szCs w:val="22"/>
        </w:rPr>
        <w:t>;</w:t>
      </w:r>
    </w:p>
    <w:p w14:paraId="3DA388E0" w14:textId="77777777" w:rsidR="001E6761" w:rsidRPr="00B743C0" w:rsidRDefault="00D50E8F" w:rsidP="00E95D7B">
      <w:pPr>
        <w:pStyle w:val="Tresc"/>
        <w:numPr>
          <w:ilvl w:val="1"/>
          <w:numId w:val="22"/>
        </w:numPr>
        <w:tabs>
          <w:tab w:val="left" w:pos="1134"/>
          <w:tab w:val="left" w:pos="1276"/>
        </w:tabs>
        <w:spacing w:line="360" w:lineRule="auto"/>
        <w:ind w:left="1134" w:hanging="567"/>
        <w:rPr>
          <w:rFonts w:ascii="Arial" w:hAnsi="Arial" w:cs="Arial"/>
          <w:sz w:val="22"/>
          <w:szCs w:val="22"/>
        </w:rPr>
      </w:pPr>
      <w:r w:rsidRPr="00B743C0">
        <w:rPr>
          <w:rFonts w:ascii="Arial" w:hAnsi="Arial" w:cs="Arial"/>
          <w:sz w:val="22"/>
          <w:szCs w:val="22"/>
        </w:rPr>
        <w:t>przekaz</w:t>
      </w:r>
      <w:r w:rsidR="00032D21" w:rsidRPr="00B743C0">
        <w:rPr>
          <w:rFonts w:ascii="Arial" w:hAnsi="Arial" w:cs="Arial"/>
          <w:sz w:val="22"/>
          <w:szCs w:val="22"/>
        </w:rPr>
        <w:t>ać</w:t>
      </w:r>
      <w:r w:rsidRPr="00B743C0">
        <w:rPr>
          <w:rFonts w:ascii="Arial" w:hAnsi="Arial" w:cs="Arial"/>
          <w:sz w:val="22"/>
          <w:szCs w:val="22"/>
        </w:rPr>
        <w:t xml:space="preserve"> wszystki</w:t>
      </w:r>
      <w:r w:rsidR="00032D21" w:rsidRPr="00B743C0">
        <w:rPr>
          <w:rFonts w:ascii="Arial" w:hAnsi="Arial" w:cs="Arial"/>
          <w:sz w:val="22"/>
          <w:szCs w:val="22"/>
        </w:rPr>
        <w:t>e</w:t>
      </w:r>
      <w:r w:rsidRPr="00B743C0">
        <w:rPr>
          <w:rFonts w:ascii="Arial" w:hAnsi="Arial" w:cs="Arial"/>
          <w:sz w:val="22"/>
          <w:szCs w:val="22"/>
        </w:rPr>
        <w:t xml:space="preserve"> niezbędn</w:t>
      </w:r>
      <w:r w:rsidR="00032D21" w:rsidRPr="00B743C0">
        <w:rPr>
          <w:rFonts w:ascii="Arial" w:hAnsi="Arial" w:cs="Arial"/>
          <w:sz w:val="22"/>
          <w:szCs w:val="22"/>
        </w:rPr>
        <w:t>e informacje</w:t>
      </w:r>
      <w:r w:rsidRPr="00B743C0">
        <w:rPr>
          <w:rFonts w:ascii="Arial" w:hAnsi="Arial" w:cs="Arial"/>
          <w:sz w:val="22"/>
          <w:szCs w:val="22"/>
        </w:rPr>
        <w:t xml:space="preserve"> potrzebn</w:t>
      </w:r>
      <w:r w:rsidR="00032D21" w:rsidRPr="00B743C0">
        <w:rPr>
          <w:rFonts w:ascii="Arial" w:hAnsi="Arial" w:cs="Arial"/>
          <w:sz w:val="22"/>
          <w:szCs w:val="22"/>
        </w:rPr>
        <w:t>e</w:t>
      </w:r>
      <w:r w:rsidRPr="00B743C0">
        <w:rPr>
          <w:rFonts w:ascii="Arial" w:hAnsi="Arial" w:cs="Arial"/>
          <w:sz w:val="22"/>
          <w:szCs w:val="22"/>
        </w:rPr>
        <w:t xml:space="preserve"> do wypełnienia treści </w:t>
      </w:r>
      <w:r w:rsidR="00032D21" w:rsidRPr="00B743C0">
        <w:rPr>
          <w:rFonts w:ascii="Arial" w:hAnsi="Arial" w:cs="Arial"/>
          <w:sz w:val="22"/>
          <w:szCs w:val="22"/>
        </w:rPr>
        <w:t>U</w:t>
      </w:r>
      <w:r w:rsidRPr="00B743C0">
        <w:rPr>
          <w:rFonts w:ascii="Arial" w:hAnsi="Arial" w:cs="Arial"/>
          <w:sz w:val="22"/>
          <w:szCs w:val="22"/>
        </w:rPr>
        <w:t xml:space="preserve">mowy oraz </w:t>
      </w:r>
      <w:r w:rsidR="00CF131C" w:rsidRPr="00B743C0">
        <w:rPr>
          <w:rFonts w:ascii="Arial" w:hAnsi="Arial" w:cs="Arial"/>
          <w:sz w:val="22"/>
          <w:szCs w:val="22"/>
        </w:rPr>
        <w:t>wskaz</w:t>
      </w:r>
      <w:r w:rsidRPr="00B743C0">
        <w:rPr>
          <w:rFonts w:ascii="Arial" w:hAnsi="Arial" w:cs="Arial"/>
          <w:sz w:val="22"/>
          <w:szCs w:val="22"/>
        </w:rPr>
        <w:t>a</w:t>
      </w:r>
      <w:r w:rsidR="00032D21" w:rsidRPr="00B743C0">
        <w:rPr>
          <w:rFonts w:ascii="Arial" w:hAnsi="Arial" w:cs="Arial"/>
          <w:sz w:val="22"/>
          <w:szCs w:val="22"/>
        </w:rPr>
        <w:t>ć</w:t>
      </w:r>
      <w:r w:rsidR="00CF131C" w:rsidRPr="00B743C0">
        <w:rPr>
          <w:rFonts w:ascii="Arial" w:hAnsi="Arial" w:cs="Arial"/>
          <w:sz w:val="22"/>
          <w:szCs w:val="22"/>
        </w:rPr>
        <w:t xml:space="preserve"> osob</w:t>
      </w:r>
      <w:r w:rsidR="003433BF" w:rsidRPr="00B743C0">
        <w:rPr>
          <w:rFonts w:ascii="Arial" w:hAnsi="Arial" w:cs="Arial"/>
          <w:sz w:val="22"/>
          <w:szCs w:val="22"/>
        </w:rPr>
        <w:t>ę</w:t>
      </w:r>
      <w:r w:rsidR="00032D21" w:rsidRPr="00B743C0">
        <w:rPr>
          <w:rFonts w:ascii="Arial" w:hAnsi="Arial" w:cs="Arial"/>
          <w:sz w:val="22"/>
          <w:szCs w:val="22"/>
        </w:rPr>
        <w:t>/os</w:t>
      </w:r>
      <w:r w:rsidR="003433BF" w:rsidRPr="00B743C0">
        <w:rPr>
          <w:rFonts w:ascii="Arial" w:hAnsi="Arial" w:cs="Arial"/>
          <w:sz w:val="22"/>
          <w:szCs w:val="22"/>
        </w:rPr>
        <w:t>oby</w:t>
      </w:r>
      <w:r w:rsidRPr="00B743C0">
        <w:rPr>
          <w:rFonts w:ascii="Arial" w:hAnsi="Arial" w:cs="Arial"/>
          <w:sz w:val="22"/>
          <w:szCs w:val="22"/>
        </w:rPr>
        <w:t xml:space="preserve"> </w:t>
      </w:r>
      <w:r w:rsidR="00CF131C" w:rsidRPr="00B743C0">
        <w:rPr>
          <w:rFonts w:ascii="Arial" w:hAnsi="Arial" w:cs="Arial"/>
          <w:sz w:val="22"/>
          <w:szCs w:val="22"/>
        </w:rPr>
        <w:t>upraw</w:t>
      </w:r>
      <w:r w:rsidRPr="00B743C0">
        <w:rPr>
          <w:rFonts w:ascii="Arial" w:hAnsi="Arial" w:cs="Arial"/>
          <w:sz w:val="22"/>
          <w:szCs w:val="22"/>
        </w:rPr>
        <w:t>nion</w:t>
      </w:r>
      <w:r w:rsidR="00032D21" w:rsidRPr="00B743C0">
        <w:rPr>
          <w:rFonts w:ascii="Arial" w:hAnsi="Arial" w:cs="Arial"/>
          <w:sz w:val="22"/>
          <w:szCs w:val="22"/>
        </w:rPr>
        <w:t>e</w:t>
      </w:r>
      <w:r w:rsidRPr="00B743C0">
        <w:rPr>
          <w:rFonts w:ascii="Arial" w:hAnsi="Arial" w:cs="Arial"/>
          <w:sz w:val="22"/>
          <w:szCs w:val="22"/>
        </w:rPr>
        <w:t xml:space="preserve"> do zawarcia Umowy wraz </w:t>
      </w:r>
      <w:r w:rsidR="00410DC0" w:rsidRPr="00B743C0">
        <w:rPr>
          <w:rFonts w:ascii="Arial" w:hAnsi="Arial" w:cs="Arial"/>
          <w:sz w:val="22"/>
          <w:szCs w:val="22"/>
        </w:rPr>
        <w:br/>
      </w:r>
      <w:r w:rsidR="00CF131C" w:rsidRPr="00B743C0">
        <w:rPr>
          <w:rFonts w:ascii="Arial" w:hAnsi="Arial" w:cs="Arial"/>
          <w:sz w:val="22"/>
          <w:szCs w:val="22"/>
        </w:rPr>
        <w:t xml:space="preserve">z dokumentami uprawniającymi do </w:t>
      </w:r>
      <w:r w:rsidR="00032D21" w:rsidRPr="00B743C0">
        <w:rPr>
          <w:rFonts w:ascii="Arial" w:hAnsi="Arial" w:cs="Arial"/>
          <w:sz w:val="22"/>
          <w:szCs w:val="22"/>
        </w:rPr>
        <w:t>zawarcia</w:t>
      </w:r>
      <w:r w:rsidR="00CF131C" w:rsidRPr="00B743C0">
        <w:rPr>
          <w:rFonts w:ascii="Arial" w:hAnsi="Arial" w:cs="Arial"/>
          <w:sz w:val="22"/>
          <w:szCs w:val="22"/>
        </w:rPr>
        <w:t xml:space="preserve"> Umowy, o ile nie wynika to </w:t>
      </w:r>
      <w:r w:rsidR="00410DC0" w:rsidRPr="00B743C0">
        <w:rPr>
          <w:rFonts w:ascii="Arial" w:hAnsi="Arial" w:cs="Arial"/>
          <w:sz w:val="22"/>
          <w:szCs w:val="22"/>
        </w:rPr>
        <w:br/>
      </w:r>
      <w:r w:rsidR="00CF131C" w:rsidRPr="00B743C0">
        <w:rPr>
          <w:rFonts w:ascii="Arial" w:hAnsi="Arial" w:cs="Arial"/>
          <w:sz w:val="22"/>
          <w:szCs w:val="22"/>
        </w:rPr>
        <w:t>ze zło</w:t>
      </w:r>
      <w:r w:rsidR="00D32B25" w:rsidRPr="00B743C0">
        <w:rPr>
          <w:rFonts w:ascii="Arial" w:hAnsi="Arial" w:cs="Arial"/>
          <w:sz w:val="22"/>
          <w:szCs w:val="22"/>
        </w:rPr>
        <w:t>żonych wraz z ofertą dokumentów</w:t>
      </w:r>
      <w:r w:rsidR="001E6761" w:rsidRPr="00B743C0">
        <w:rPr>
          <w:rFonts w:ascii="Arial" w:hAnsi="Arial" w:cs="Arial"/>
          <w:sz w:val="22"/>
          <w:szCs w:val="22"/>
        </w:rPr>
        <w:t>;</w:t>
      </w:r>
    </w:p>
    <w:p w14:paraId="45C6BCA9" w14:textId="77777777" w:rsidR="007D21D9" w:rsidRPr="00B743C0" w:rsidRDefault="001E6761" w:rsidP="00E95D7B">
      <w:pPr>
        <w:pStyle w:val="Tresc"/>
        <w:numPr>
          <w:ilvl w:val="1"/>
          <w:numId w:val="22"/>
        </w:numPr>
        <w:tabs>
          <w:tab w:val="left" w:pos="1134"/>
          <w:tab w:val="left" w:pos="1276"/>
        </w:tabs>
        <w:spacing w:line="360" w:lineRule="auto"/>
        <w:ind w:left="1134" w:hanging="567"/>
        <w:rPr>
          <w:rFonts w:ascii="Arial" w:hAnsi="Arial" w:cs="Arial"/>
          <w:sz w:val="22"/>
          <w:szCs w:val="22"/>
        </w:rPr>
      </w:pPr>
      <w:r w:rsidRPr="00B743C0">
        <w:rPr>
          <w:rFonts w:ascii="Arial" w:hAnsi="Arial" w:cs="Arial"/>
          <w:sz w:val="22"/>
          <w:szCs w:val="22"/>
        </w:rPr>
        <w:t>wnieść zabezpieczenie należytego wykonania Umowy.</w:t>
      </w:r>
      <w:r w:rsidR="007D21D9" w:rsidRPr="00B743C0">
        <w:rPr>
          <w:rFonts w:ascii="Arial" w:hAnsi="Arial" w:cs="Arial"/>
          <w:sz w:val="22"/>
          <w:szCs w:val="22"/>
        </w:rPr>
        <w:t xml:space="preserve"> </w:t>
      </w:r>
    </w:p>
    <w:p w14:paraId="74407D94" w14:textId="77777777" w:rsidR="001E6761" w:rsidRPr="00B743C0" w:rsidRDefault="001E6761" w:rsidP="00E95D7B">
      <w:pPr>
        <w:pStyle w:val="Tresc"/>
        <w:numPr>
          <w:ilvl w:val="0"/>
          <w:numId w:val="16"/>
        </w:numPr>
        <w:tabs>
          <w:tab w:val="clear" w:pos="1000"/>
          <w:tab w:val="num" w:pos="1066"/>
        </w:tabs>
        <w:spacing w:line="360" w:lineRule="auto"/>
        <w:ind w:left="492" w:hanging="492"/>
        <w:rPr>
          <w:rFonts w:ascii="Arial" w:hAnsi="Arial" w:cs="Arial"/>
          <w:sz w:val="22"/>
          <w:szCs w:val="22"/>
        </w:rPr>
      </w:pPr>
      <w:r w:rsidRPr="00B743C0">
        <w:rPr>
          <w:rFonts w:ascii="Arial" w:hAnsi="Arial" w:cs="Arial"/>
          <w:sz w:val="22"/>
          <w:szCs w:val="22"/>
        </w:rPr>
        <w:t>Osoby reprezentujące Wykonawcę przy podpisaniu Umowy muszą posiadać ze sobą stosowne dokumenty potwierdzające umocowanie do podpisania Umowy, o ile umocowanie to nie będzie wynikać z dokumentów załączonych do oferty.</w:t>
      </w:r>
    </w:p>
    <w:p w14:paraId="691E7CF7" w14:textId="77777777" w:rsidR="001E6761" w:rsidRPr="00B743C0" w:rsidRDefault="001E6761" w:rsidP="00E95D7B">
      <w:pPr>
        <w:pStyle w:val="Tresc"/>
        <w:numPr>
          <w:ilvl w:val="0"/>
          <w:numId w:val="16"/>
        </w:numPr>
        <w:tabs>
          <w:tab w:val="clear" w:pos="1000"/>
          <w:tab w:val="num" w:pos="1066"/>
        </w:tabs>
        <w:spacing w:line="360" w:lineRule="auto"/>
        <w:ind w:left="492" w:hanging="492"/>
        <w:rPr>
          <w:rFonts w:ascii="Arial" w:hAnsi="Arial" w:cs="Arial"/>
          <w:sz w:val="22"/>
          <w:szCs w:val="22"/>
        </w:rPr>
      </w:pPr>
      <w:r w:rsidRPr="00B743C0">
        <w:rPr>
          <w:rFonts w:ascii="Arial" w:hAnsi="Arial" w:cs="Arial"/>
          <w:sz w:val="22"/>
          <w:szCs w:val="22"/>
        </w:rPr>
        <w:t>O terminie i miejscu podpisania Umowy Zamawiający poinformuje wybranego Wykonawcę pisemnie lub przy użyciu środków komunikacji elektronicznej.</w:t>
      </w:r>
    </w:p>
    <w:p w14:paraId="51AD06A4" w14:textId="77777777" w:rsidR="001E6761" w:rsidRPr="00B743C0" w:rsidRDefault="001E6761" w:rsidP="00E95D7B">
      <w:pPr>
        <w:pStyle w:val="Tresc"/>
        <w:numPr>
          <w:ilvl w:val="0"/>
          <w:numId w:val="16"/>
        </w:numPr>
        <w:tabs>
          <w:tab w:val="clear" w:pos="1000"/>
          <w:tab w:val="num" w:pos="1066"/>
        </w:tabs>
        <w:spacing w:line="360" w:lineRule="auto"/>
        <w:ind w:left="492" w:hanging="492"/>
        <w:rPr>
          <w:rFonts w:ascii="Arial" w:hAnsi="Arial" w:cs="Arial"/>
          <w:sz w:val="22"/>
          <w:szCs w:val="22"/>
        </w:rPr>
      </w:pPr>
      <w:r w:rsidRPr="00B743C0">
        <w:rPr>
          <w:rFonts w:ascii="Arial" w:hAnsi="Arial" w:cs="Arial"/>
          <w:sz w:val="22"/>
          <w:szCs w:val="22"/>
        </w:rPr>
        <w:t>Umowa zostanie zawarta w formie pisemnej.</w:t>
      </w:r>
    </w:p>
    <w:p w14:paraId="366E19AF" w14:textId="5178B7D3" w:rsidR="007954B9" w:rsidRPr="00B743C0" w:rsidRDefault="00D32B25" w:rsidP="00707DE3">
      <w:pPr>
        <w:pStyle w:val="Tresc"/>
        <w:numPr>
          <w:ilvl w:val="0"/>
          <w:numId w:val="16"/>
        </w:numPr>
        <w:tabs>
          <w:tab w:val="clear" w:pos="1000"/>
          <w:tab w:val="num" w:pos="1066"/>
        </w:tabs>
        <w:spacing w:line="360" w:lineRule="auto"/>
        <w:ind w:left="492" w:hanging="492"/>
        <w:rPr>
          <w:rFonts w:ascii="Arial" w:hAnsi="Arial" w:cs="Arial"/>
          <w:sz w:val="22"/>
          <w:szCs w:val="22"/>
        </w:rPr>
      </w:pPr>
      <w:r w:rsidRPr="00B743C0">
        <w:rPr>
          <w:rFonts w:ascii="Arial" w:hAnsi="Arial" w:cs="Arial"/>
          <w:sz w:val="22"/>
          <w:szCs w:val="22"/>
        </w:rPr>
        <w:t>W</w:t>
      </w:r>
      <w:r w:rsidR="00032D21" w:rsidRPr="00B743C0">
        <w:rPr>
          <w:rFonts w:ascii="Arial" w:hAnsi="Arial" w:cs="Arial"/>
          <w:sz w:val="22"/>
          <w:szCs w:val="22"/>
        </w:rPr>
        <w:t xml:space="preserve"> przypadku</w:t>
      </w:r>
      <w:r w:rsidR="0094233F" w:rsidRPr="00B743C0">
        <w:rPr>
          <w:rFonts w:ascii="Arial" w:hAnsi="Arial" w:cs="Arial"/>
          <w:sz w:val="22"/>
          <w:szCs w:val="22"/>
        </w:rPr>
        <w:t>, gdy Wykonawca, którego oferta została wybrana, uchyla się od zawarcia umowy w sprawie zamówienia publicznego, Zamawiający będzie mógł wybrać ofertę najkorzystniejszą spośród pozostałych ofert bez przeprowadzania ich po</w:t>
      </w:r>
      <w:r w:rsidR="000E2850" w:rsidRPr="00B743C0">
        <w:rPr>
          <w:rFonts w:ascii="Arial" w:hAnsi="Arial" w:cs="Arial"/>
          <w:sz w:val="22"/>
          <w:szCs w:val="22"/>
        </w:rPr>
        <w:t xml:space="preserve">nownego badania i oceny, chyba </w:t>
      </w:r>
      <w:r w:rsidR="0094233F" w:rsidRPr="00B743C0">
        <w:rPr>
          <w:rFonts w:ascii="Arial" w:hAnsi="Arial" w:cs="Arial"/>
          <w:sz w:val="22"/>
          <w:szCs w:val="22"/>
        </w:rPr>
        <w:t>że zachodzą przesłanki unieważ</w:t>
      </w:r>
      <w:r w:rsidR="00410DC0" w:rsidRPr="00B743C0">
        <w:rPr>
          <w:rFonts w:ascii="Arial" w:hAnsi="Arial" w:cs="Arial"/>
          <w:sz w:val="22"/>
          <w:szCs w:val="22"/>
        </w:rPr>
        <w:t>nienia postę</w:t>
      </w:r>
      <w:r w:rsidR="0094233F" w:rsidRPr="00B743C0">
        <w:rPr>
          <w:rFonts w:ascii="Arial" w:hAnsi="Arial" w:cs="Arial"/>
          <w:sz w:val="22"/>
          <w:szCs w:val="22"/>
        </w:rPr>
        <w:t>powania, o których mowa w art. 93 ust. 1 ustawy.</w:t>
      </w:r>
      <w:r w:rsidR="00032D21" w:rsidRPr="00B743C0">
        <w:rPr>
          <w:rFonts w:ascii="Arial" w:hAnsi="Arial" w:cs="Arial"/>
          <w:sz w:val="22"/>
          <w:szCs w:val="22"/>
        </w:rPr>
        <w:t xml:space="preserve"> </w:t>
      </w:r>
    </w:p>
    <w:p w14:paraId="5FAF3815" w14:textId="77777777" w:rsidR="00CF131C" w:rsidRPr="00B743C0" w:rsidRDefault="00CF131C" w:rsidP="0066454C">
      <w:pPr>
        <w:tabs>
          <w:tab w:val="left" w:pos="851"/>
        </w:tabs>
        <w:spacing w:before="360" w:after="120" w:line="360" w:lineRule="auto"/>
        <w:ind w:left="66"/>
        <w:rPr>
          <w:rFonts w:ascii="Arial" w:hAnsi="Arial" w:cs="Arial"/>
          <w:b/>
          <w:sz w:val="22"/>
          <w:szCs w:val="22"/>
        </w:rPr>
      </w:pPr>
      <w:r w:rsidRPr="00B743C0">
        <w:rPr>
          <w:rFonts w:ascii="Arial" w:hAnsi="Arial" w:cs="Arial"/>
          <w:b/>
          <w:sz w:val="22"/>
          <w:szCs w:val="22"/>
        </w:rPr>
        <w:t>XX</w:t>
      </w:r>
      <w:r w:rsidR="003D5CF5" w:rsidRPr="00B743C0">
        <w:rPr>
          <w:rFonts w:ascii="Arial" w:hAnsi="Arial" w:cs="Arial"/>
          <w:b/>
          <w:sz w:val="22"/>
          <w:szCs w:val="22"/>
        </w:rPr>
        <w:t>II</w:t>
      </w:r>
      <w:r w:rsidRPr="00B743C0">
        <w:rPr>
          <w:rFonts w:ascii="Arial" w:hAnsi="Arial" w:cs="Arial"/>
          <w:b/>
          <w:sz w:val="22"/>
          <w:szCs w:val="22"/>
        </w:rPr>
        <w:t xml:space="preserve">I. </w:t>
      </w:r>
      <w:r w:rsidRPr="00B743C0">
        <w:rPr>
          <w:rFonts w:ascii="Arial" w:hAnsi="Arial" w:cs="Arial"/>
          <w:b/>
          <w:sz w:val="22"/>
          <w:szCs w:val="22"/>
        </w:rPr>
        <w:tab/>
        <w:t>Podwykonawstwo.</w:t>
      </w:r>
    </w:p>
    <w:p w14:paraId="60076A33" w14:textId="77777777" w:rsidR="00CF131C" w:rsidRPr="00B743C0" w:rsidRDefault="00CF131C" w:rsidP="00E95D7B">
      <w:pPr>
        <w:pStyle w:val="Akapitzlist"/>
        <w:numPr>
          <w:ilvl w:val="0"/>
          <w:numId w:val="17"/>
        </w:numPr>
        <w:spacing w:after="120" w:line="360" w:lineRule="auto"/>
        <w:ind w:left="492" w:hanging="492"/>
        <w:jc w:val="both"/>
        <w:rPr>
          <w:rFonts w:ascii="Arial" w:eastAsia="Times New Roman" w:hAnsi="Arial" w:cs="Arial"/>
          <w:lang w:eastAsia="pl-PL"/>
        </w:rPr>
      </w:pPr>
      <w:r w:rsidRPr="00B743C0">
        <w:rPr>
          <w:rFonts w:ascii="Arial" w:eastAsia="Times New Roman" w:hAnsi="Arial" w:cs="Arial"/>
          <w:lang w:eastAsia="pl-PL"/>
        </w:rPr>
        <w:t>Wykonawca może powierzyć wykonanie części zamówienia podwykonawcy.</w:t>
      </w:r>
    </w:p>
    <w:p w14:paraId="178207F0" w14:textId="77777777" w:rsidR="00DE5199" w:rsidRPr="00B743C0" w:rsidRDefault="00DE5199" w:rsidP="00E95D7B">
      <w:pPr>
        <w:pStyle w:val="Akapitzlist"/>
        <w:numPr>
          <w:ilvl w:val="0"/>
          <w:numId w:val="18"/>
        </w:numPr>
        <w:spacing w:after="120" w:line="360" w:lineRule="auto"/>
        <w:ind w:left="492" w:hanging="492"/>
        <w:jc w:val="both"/>
        <w:rPr>
          <w:rFonts w:ascii="Arial" w:hAnsi="Arial" w:cs="Arial"/>
        </w:rPr>
      </w:pPr>
      <w:r w:rsidRPr="00B743C0">
        <w:rPr>
          <w:rFonts w:ascii="Arial" w:hAnsi="Arial" w:cs="Arial"/>
          <w:u w:val="single"/>
        </w:rPr>
        <w:t>W przypadku powierzenia wykonania</w:t>
      </w:r>
      <w:r w:rsidR="003433BF" w:rsidRPr="00B743C0">
        <w:rPr>
          <w:rFonts w:ascii="Arial" w:hAnsi="Arial" w:cs="Arial"/>
          <w:u w:val="single"/>
        </w:rPr>
        <w:t xml:space="preserve"> części zamówienia podwykonawcy,</w:t>
      </w:r>
      <w:r w:rsidRPr="00B743C0">
        <w:rPr>
          <w:rFonts w:ascii="Arial" w:hAnsi="Arial" w:cs="Arial"/>
          <w:u w:val="single"/>
        </w:rPr>
        <w:t xml:space="preserve"> Zamawiający żąda wskazania przez </w:t>
      </w:r>
      <w:r w:rsidR="003433BF" w:rsidRPr="00B743C0">
        <w:rPr>
          <w:rFonts w:ascii="Arial" w:hAnsi="Arial" w:cs="Arial"/>
          <w:u w:val="single"/>
        </w:rPr>
        <w:t>Wykonawcę w ofercie (Formularzu O</w:t>
      </w:r>
      <w:r w:rsidRPr="00B743C0">
        <w:rPr>
          <w:rFonts w:ascii="Arial" w:hAnsi="Arial" w:cs="Arial"/>
          <w:u w:val="single"/>
        </w:rPr>
        <w:t xml:space="preserve">fertowym) części </w:t>
      </w:r>
      <w:r w:rsidR="003433BF" w:rsidRPr="00B743C0">
        <w:rPr>
          <w:rFonts w:ascii="Arial" w:hAnsi="Arial" w:cs="Arial"/>
          <w:u w:val="single"/>
        </w:rPr>
        <w:t>zamówienia</w:t>
      </w:r>
      <w:r w:rsidRPr="00B743C0">
        <w:rPr>
          <w:rFonts w:ascii="Arial" w:hAnsi="Arial" w:cs="Arial"/>
          <w:u w:val="single"/>
        </w:rPr>
        <w:t>, któr</w:t>
      </w:r>
      <w:r w:rsidR="00FE4FD1" w:rsidRPr="00B743C0">
        <w:rPr>
          <w:rFonts w:ascii="Arial" w:hAnsi="Arial" w:cs="Arial"/>
          <w:u w:val="single"/>
        </w:rPr>
        <w:t xml:space="preserve">ych </w:t>
      </w:r>
      <w:r w:rsidRPr="00B743C0">
        <w:rPr>
          <w:rFonts w:ascii="Arial" w:hAnsi="Arial" w:cs="Arial"/>
          <w:u w:val="single"/>
        </w:rPr>
        <w:t xml:space="preserve"> wykonanie zamierza powierzyć podwykonawc</w:t>
      </w:r>
      <w:r w:rsidR="00FE4FD1" w:rsidRPr="00B743C0">
        <w:rPr>
          <w:rFonts w:ascii="Arial" w:hAnsi="Arial" w:cs="Arial"/>
          <w:u w:val="single"/>
        </w:rPr>
        <w:t>om</w:t>
      </w:r>
      <w:r w:rsidRPr="00B743C0">
        <w:rPr>
          <w:rFonts w:ascii="Arial" w:hAnsi="Arial" w:cs="Arial"/>
          <w:u w:val="single"/>
        </w:rPr>
        <w:t>, oraz podania przez Wyko</w:t>
      </w:r>
      <w:r w:rsidR="00FE4FD1" w:rsidRPr="00B743C0">
        <w:rPr>
          <w:rFonts w:ascii="Arial" w:hAnsi="Arial" w:cs="Arial"/>
          <w:u w:val="single"/>
        </w:rPr>
        <w:t>nawcę nazw (firm) podwykonawców</w:t>
      </w:r>
      <w:r w:rsidRPr="00B743C0">
        <w:rPr>
          <w:rFonts w:ascii="Arial" w:hAnsi="Arial" w:cs="Arial"/>
          <w:u w:val="single"/>
        </w:rPr>
        <w:t>.</w:t>
      </w:r>
    </w:p>
    <w:p w14:paraId="72773AC1" w14:textId="471FEC58" w:rsidR="001E6761" w:rsidRPr="00B743C0" w:rsidRDefault="001E6761" w:rsidP="00E95D7B">
      <w:pPr>
        <w:pStyle w:val="Akapitzlist"/>
        <w:numPr>
          <w:ilvl w:val="0"/>
          <w:numId w:val="18"/>
        </w:numPr>
        <w:spacing w:after="120" w:line="360" w:lineRule="auto"/>
        <w:ind w:left="567" w:hanging="567"/>
        <w:jc w:val="both"/>
        <w:rPr>
          <w:rFonts w:ascii="Arial" w:hAnsi="Arial" w:cs="Arial"/>
        </w:rPr>
      </w:pPr>
      <w:r w:rsidRPr="00B743C0">
        <w:rPr>
          <w:rFonts w:ascii="Arial" w:hAnsi="Arial" w:cs="Arial"/>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FC9E6B" w14:textId="6F0D4DED" w:rsidR="00DF11F8" w:rsidRPr="00B743C0" w:rsidRDefault="00DF11F8" w:rsidP="00DF11F8">
      <w:pPr>
        <w:pStyle w:val="Akapitzlist"/>
        <w:numPr>
          <w:ilvl w:val="0"/>
          <w:numId w:val="18"/>
        </w:numPr>
        <w:spacing w:after="120" w:line="360" w:lineRule="auto"/>
        <w:ind w:left="567" w:hanging="567"/>
        <w:jc w:val="both"/>
        <w:rPr>
          <w:rFonts w:ascii="Arial" w:hAnsi="Arial" w:cs="Arial"/>
        </w:rPr>
      </w:pPr>
      <w:r w:rsidRPr="00B743C0">
        <w:rPr>
          <w:rFonts w:ascii="Arial" w:hAnsi="Arial" w:cs="Arial"/>
        </w:rPr>
        <w:t xml:space="preserve">Zamawiający nie wymaga, aby Wykonawca, który zamierza powierzyć wykonanie części zamówienia Podwykonawcom, w celu wykazania braku istnienia wobec nich podstaw wykluczenia z udziału w postępowaniu, składał dla Podwykonawców dokumenty dotyczące tych Podwykonawców i zamieszczał informację o Podwykonawcach w oświadczeniach o spełnianiu warunków udziału w postępowaniu oraz o braku podstaw do wykluczenia. </w:t>
      </w:r>
    </w:p>
    <w:p w14:paraId="631603A2" w14:textId="77777777" w:rsidR="00FE4FD1" w:rsidRPr="00B743C0" w:rsidRDefault="00FE4FD1" w:rsidP="00E95D7B">
      <w:pPr>
        <w:pStyle w:val="Akapitzlist"/>
        <w:numPr>
          <w:ilvl w:val="0"/>
          <w:numId w:val="18"/>
        </w:numPr>
        <w:spacing w:after="120" w:line="360" w:lineRule="auto"/>
        <w:ind w:left="492" w:hanging="492"/>
        <w:jc w:val="both"/>
        <w:rPr>
          <w:rFonts w:ascii="Arial" w:hAnsi="Arial" w:cs="Arial"/>
        </w:rPr>
      </w:pPr>
      <w:r w:rsidRPr="00B743C0">
        <w:rPr>
          <w:rFonts w:ascii="Arial" w:hAnsi="Arial" w:cs="Arial"/>
        </w:rPr>
        <w:t xml:space="preserve">Powierzenie wykonania części zamówienia podwykonawcom nie zwalnia Wykonawcy </w:t>
      </w:r>
      <w:r w:rsidRPr="00B743C0">
        <w:rPr>
          <w:rFonts w:ascii="Arial" w:hAnsi="Arial" w:cs="Arial"/>
        </w:rPr>
        <w:br/>
        <w:t>z odpowiedzialności za należyte wykonanie zamówienia.</w:t>
      </w:r>
    </w:p>
    <w:p w14:paraId="5E965210" w14:textId="77777777" w:rsidR="000E2850" w:rsidRPr="00B743C0" w:rsidRDefault="000E2850" w:rsidP="000E2850">
      <w:pPr>
        <w:pStyle w:val="Akapitzlist"/>
        <w:spacing w:after="120" w:line="312" w:lineRule="auto"/>
        <w:ind w:left="492"/>
        <w:jc w:val="both"/>
        <w:rPr>
          <w:rFonts w:ascii="Arial" w:hAnsi="Arial" w:cs="Arial"/>
        </w:rPr>
      </w:pPr>
    </w:p>
    <w:p w14:paraId="4C5273D9" w14:textId="1BFD5C5E" w:rsidR="00362AE5" w:rsidRPr="00B743C0" w:rsidRDefault="000E2850" w:rsidP="00362AE5">
      <w:pPr>
        <w:pStyle w:val="Akapitzlist"/>
        <w:spacing w:after="120" w:line="312" w:lineRule="auto"/>
        <w:ind w:left="851" w:hanging="851"/>
        <w:jc w:val="both"/>
        <w:rPr>
          <w:rFonts w:ascii="Arial" w:hAnsi="Arial" w:cs="Arial"/>
          <w:b/>
        </w:rPr>
      </w:pPr>
      <w:r w:rsidRPr="00B743C0">
        <w:rPr>
          <w:rFonts w:ascii="Arial" w:hAnsi="Arial" w:cs="Arial"/>
          <w:b/>
        </w:rPr>
        <w:t>XXI</w:t>
      </w:r>
      <w:r w:rsidR="00E95D7B" w:rsidRPr="00B743C0">
        <w:rPr>
          <w:rFonts w:ascii="Arial" w:hAnsi="Arial" w:cs="Arial"/>
          <w:b/>
        </w:rPr>
        <w:t>V</w:t>
      </w:r>
      <w:r w:rsidRPr="00B743C0">
        <w:rPr>
          <w:rFonts w:ascii="Arial" w:hAnsi="Arial" w:cs="Arial"/>
          <w:b/>
        </w:rPr>
        <w:t>.</w:t>
      </w:r>
      <w:r w:rsidR="00362AE5" w:rsidRPr="00B743C0">
        <w:rPr>
          <w:rFonts w:ascii="Arial" w:hAnsi="Arial" w:cs="Arial"/>
        </w:rPr>
        <w:t xml:space="preserve">    </w:t>
      </w:r>
      <w:r w:rsidR="00362AE5" w:rsidRPr="00B743C0">
        <w:rPr>
          <w:rFonts w:ascii="Arial" w:hAnsi="Arial" w:cs="Arial"/>
          <w:b/>
        </w:rPr>
        <w:t xml:space="preserve">Klauzula informacyjna w zakresie ochrony danych osobowych przetwarzanych przez Państwowy Fundusz Rehabilitacji Osób Niepełnosprawnych w związku </w:t>
      </w:r>
      <w:r w:rsidR="00362AE5" w:rsidRPr="00B743C0">
        <w:rPr>
          <w:rFonts w:ascii="Arial" w:hAnsi="Arial" w:cs="Arial"/>
          <w:b/>
        </w:rPr>
        <w:br/>
        <w:t>z udzieleniem niniejszego zamówienia publicznego.</w:t>
      </w:r>
    </w:p>
    <w:p w14:paraId="6415FAA9" w14:textId="77777777" w:rsidR="00362AE5" w:rsidRPr="00B743C0" w:rsidRDefault="00362AE5" w:rsidP="00362AE5">
      <w:pPr>
        <w:spacing w:after="60" w:line="360" w:lineRule="auto"/>
        <w:jc w:val="both"/>
        <w:rPr>
          <w:rFonts w:ascii="Arial" w:hAnsi="Arial" w:cs="Arial"/>
          <w:sz w:val="22"/>
          <w:szCs w:val="22"/>
        </w:rPr>
      </w:pPr>
      <w:r w:rsidRPr="00B743C0">
        <w:rPr>
          <w:rFonts w:ascii="Arial" w:hAnsi="Arial" w:cs="Arial"/>
          <w:sz w:val="22"/>
          <w:szCs w:val="22"/>
        </w:rPr>
        <w:t xml:space="preserve">Zgodnie z art. 13 ust. 1 i ust. 2 ogólnego Rozporządzenia Parlamentu Europejskiego i Rady (UE) 2016/679 z dnia 27 kwietnia 2016 r. w sprawie ochrony osób fizycznych w związku </w:t>
      </w:r>
      <w:r w:rsidRPr="00B743C0">
        <w:rPr>
          <w:rFonts w:ascii="Arial" w:hAnsi="Arial" w:cs="Arial"/>
          <w:sz w:val="22"/>
          <w:szCs w:val="22"/>
        </w:rPr>
        <w:br/>
        <w:t xml:space="preserve">z przetwarzaniem danych osobowych i w sprawie swobodnego przepływu takich danych oraz uchylenia dyrektywy 95/460WE (RODO) informujemy, iż w przypadku uczestnictwa </w:t>
      </w:r>
      <w:r w:rsidRPr="00B743C0">
        <w:rPr>
          <w:rFonts w:ascii="Arial" w:hAnsi="Arial" w:cs="Arial"/>
          <w:sz w:val="22"/>
          <w:szCs w:val="22"/>
        </w:rPr>
        <w:br/>
        <w:t>w procesie udzielania zamówień:</w:t>
      </w:r>
    </w:p>
    <w:p w14:paraId="3A3E09E0" w14:textId="10D5070C" w:rsidR="00362AE5" w:rsidRPr="00B743C0" w:rsidRDefault="00362AE5" w:rsidP="00B64C84">
      <w:pPr>
        <w:pStyle w:val="Akapitzlist"/>
        <w:numPr>
          <w:ilvl w:val="0"/>
          <w:numId w:val="42"/>
        </w:numPr>
        <w:spacing w:after="60" w:line="360" w:lineRule="auto"/>
        <w:ind w:left="426" w:hanging="426"/>
        <w:jc w:val="both"/>
        <w:rPr>
          <w:rFonts w:ascii="Arial" w:hAnsi="Arial" w:cs="Arial"/>
        </w:rPr>
      </w:pPr>
      <w:r w:rsidRPr="00B743C0">
        <w:rPr>
          <w:rFonts w:ascii="Arial" w:hAnsi="Arial" w:cs="Arial"/>
        </w:rPr>
        <w:t xml:space="preserve">administratorem Pani/Pana danych osobowych jest </w:t>
      </w:r>
      <w:r w:rsidR="002E35BC" w:rsidRPr="00B743C0">
        <w:rPr>
          <w:rFonts w:ascii="Arial" w:hAnsi="Arial" w:cs="Arial"/>
        </w:rPr>
        <w:t>Państwowy Fundusz Rehabilitacji Osób Niepełnosprawnych z siedzibą w Warszawie przy al. Jana Pawła II 13, 00-828 Warszawa, tel. +48 22 50 55 500</w:t>
      </w:r>
      <w:r w:rsidRPr="00B743C0">
        <w:rPr>
          <w:rFonts w:ascii="Arial" w:hAnsi="Arial" w:cs="Arial"/>
        </w:rPr>
        <w:t>;</w:t>
      </w:r>
    </w:p>
    <w:p w14:paraId="790DA01A" w14:textId="58DA113E" w:rsidR="00362AE5" w:rsidRPr="00B743C0" w:rsidRDefault="00362AE5" w:rsidP="00B64C84">
      <w:pPr>
        <w:pStyle w:val="Akapitzlist"/>
        <w:numPr>
          <w:ilvl w:val="0"/>
          <w:numId w:val="42"/>
        </w:numPr>
        <w:spacing w:after="60" w:line="360" w:lineRule="auto"/>
        <w:ind w:left="426" w:hanging="426"/>
        <w:jc w:val="both"/>
        <w:rPr>
          <w:rFonts w:ascii="Arial" w:hAnsi="Arial" w:cs="Arial"/>
        </w:rPr>
      </w:pPr>
      <w:r w:rsidRPr="00B743C0">
        <w:rPr>
          <w:rFonts w:ascii="Arial" w:hAnsi="Arial" w:cs="Arial"/>
        </w:rPr>
        <w:t xml:space="preserve">dane kontaktowe do Inspektora Ochrony Danych Osobowych w </w:t>
      </w:r>
      <w:r w:rsidR="002E35BC" w:rsidRPr="00B743C0">
        <w:rPr>
          <w:rFonts w:ascii="Arial" w:hAnsi="Arial" w:cs="Arial"/>
        </w:rPr>
        <w:t>Państwowym Funduszu Rehabilitacji Osób Niepełnosprawnych: adres: al. Jana Pawła II 13, 00-828 Warszawa</w:t>
      </w:r>
      <w:r w:rsidRPr="00B743C0">
        <w:rPr>
          <w:rFonts w:ascii="Arial" w:hAnsi="Arial" w:cs="Arial"/>
        </w:rPr>
        <w:t xml:space="preserve"> </w:t>
      </w:r>
      <w:r w:rsidR="002E35BC" w:rsidRPr="00B743C0">
        <w:rPr>
          <w:rFonts w:ascii="Arial" w:hAnsi="Arial" w:cs="Arial"/>
        </w:rPr>
        <w:t xml:space="preserve">, e-mail: </w:t>
      </w:r>
      <w:hyperlink r:id="rId10" w:history="1">
        <w:r w:rsidR="002E35BC" w:rsidRPr="00B743C0">
          <w:rPr>
            <w:rStyle w:val="Hipercze"/>
            <w:rFonts w:ascii="Arial" w:hAnsi="Arial" w:cs="Arial"/>
            <w:color w:val="auto"/>
          </w:rPr>
          <w:t>iod@pfron.org.pl</w:t>
        </w:r>
      </w:hyperlink>
      <w:r w:rsidRPr="00B743C0">
        <w:rPr>
          <w:rFonts w:ascii="Arial" w:hAnsi="Arial" w:cs="Arial"/>
        </w:rPr>
        <w:t>;</w:t>
      </w:r>
    </w:p>
    <w:p w14:paraId="1AC3FB76" w14:textId="4325C73A" w:rsidR="00362AE5" w:rsidRPr="00B743C0" w:rsidRDefault="00362AE5" w:rsidP="00B64C84">
      <w:pPr>
        <w:pStyle w:val="Akapitzlist"/>
        <w:numPr>
          <w:ilvl w:val="0"/>
          <w:numId w:val="42"/>
        </w:numPr>
        <w:spacing w:after="60" w:line="360" w:lineRule="auto"/>
        <w:ind w:left="426" w:hanging="426"/>
        <w:jc w:val="both"/>
        <w:rPr>
          <w:rFonts w:ascii="Arial" w:hAnsi="Arial" w:cs="Arial"/>
          <w:i/>
        </w:rPr>
      </w:pPr>
      <w:r w:rsidRPr="00B743C0">
        <w:rPr>
          <w:rFonts w:ascii="Arial" w:hAnsi="Arial" w:cs="Arial"/>
        </w:rPr>
        <w:t xml:space="preserve">Pani/Pana dane osobowe przetwarzane będą na podstawie art. 6 ust. 1 lit. c RODO </w:t>
      </w:r>
      <w:r w:rsidRPr="00B743C0">
        <w:rPr>
          <w:rFonts w:ascii="Arial" w:hAnsi="Arial" w:cs="Arial"/>
        </w:rPr>
        <w:br/>
        <w:t xml:space="preserve">w celu przygotowania i przeprowadzenia postępowania o udzielenie zamówienia publicznego/realizacji umowy zawartej w wyniku przeprowadzenia postępowania </w:t>
      </w:r>
      <w:r w:rsidRPr="00B743C0">
        <w:rPr>
          <w:rFonts w:ascii="Arial" w:hAnsi="Arial" w:cs="Arial"/>
        </w:rPr>
        <w:br/>
        <w:t xml:space="preserve">o udzielenie zamówienia publicznego prowadzonego w trybie przetargu nieograniczonego </w:t>
      </w:r>
      <w:r w:rsidR="002E35BC" w:rsidRPr="00B743C0">
        <w:rPr>
          <w:rFonts w:ascii="Arial" w:hAnsi="Arial" w:cs="Arial"/>
        </w:rPr>
        <w:t xml:space="preserve">na </w:t>
      </w:r>
      <w:r w:rsidR="002E35BC" w:rsidRPr="00B743C0">
        <w:rPr>
          <w:rFonts w:ascii="Arial" w:hAnsi="Arial" w:cs="Arial"/>
          <w:i/>
        </w:rPr>
        <w:t xml:space="preserve">dostawy skanerów wraz z ich instalacją w Jednostkach Samorządu Terytorialnego – </w:t>
      </w:r>
      <w:r w:rsidR="002E35BC" w:rsidRPr="00B743C0">
        <w:rPr>
          <w:rFonts w:ascii="Arial" w:hAnsi="Arial" w:cs="Arial"/>
        </w:rPr>
        <w:lastRenderedPageBreak/>
        <w:t>znak sprawy ZP/</w:t>
      </w:r>
      <w:r w:rsidR="006D3D29">
        <w:rPr>
          <w:rFonts w:ascii="Arial" w:hAnsi="Arial" w:cs="Arial"/>
        </w:rPr>
        <w:t>26</w:t>
      </w:r>
      <w:r w:rsidR="002E35BC" w:rsidRPr="00B743C0">
        <w:rPr>
          <w:rFonts w:ascii="Arial" w:hAnsi="Arial" w:cs="Arial"/>
        </w:rPr>
        <w:t>/</w:t>
      </w:r>
      <w:r w:rsidRPr="00B743C0">
        <w:rPr>
          <w:rFonts w:ascii="Arial" w:hAnsi="Arial" w:cs="Arial"/>
        </w:rPr>
        <w:t xml:space="preserve">2018, a także celów wynikających z prawnie uzasadnionych interesów realizowanych przez </w:t>
      </w:r>
      <w:r w:rsidR="002E35BC" w:rsidRPr="00B743C0">
        <w:rPr>
          <w:rFonts w:ascii="Arial" w:hAnsi="Arial" w:cs="Arial"/>
        </w:rPr>
        <w:t>A</w:t>
      </w:r>
      <w:r w:rsidRPr="00B743C0">
        <w:rPr>
          <w:rFonts w:ascii="Arial" w:hAnsi="Arial" w:cs="Arial"/>
        </w:rPr>
        <w:t>dministratora;</w:t>
      </w:r>
    </w:p>
    <w:p w14:paraId="6B9294A3" w14:textId="148C8978" w:rsidR="00362AE5" w:rsidRPr="00B743C0" w:rsidRDefault="00362AE5" w:rsidP="00B64C84">
      <w:pPr>
        <w:pStyle w:val="Akapitzlist"/>
        <w:numPr>
          <w:ilvl w:val="0"/>
          <w:numId w:val="42"/>
        </w:numPr>
        <w:spacing w:after="60" w:line="360" w:lineRule="auto"/>
        <w:ind w:left="426" w:hanging="426"/>
        <w:jc w:val="both"/>
        <w:rPr>
          <w:rFonts w:ascii="Arial" w:hAnsi="Arial" w:cs="Arial"/>
          <w:i/>
        </w:rPr>
      </w:pPr>
      <w:r w:rsidRPr="00B743C0">
        <w:rPr>
          <w:rFonts w:ascii="Arial" w:hAnsi="Arial" w:cs="Arial"/>
        </w:rPr>
        <w:t>Pani/Pana dane osobowe mogą zostać powierzone następującym osobom lub podmiotom:</w:t>
      </w:r>
    </w:p>
    <w:p w14:paraId="715D28F3" w14:textId="7960FE79" w:rsidR="00362AE5" w:rsidRPr="00B743C0" w:rsidRDefault="00362AE5" w:rsidP="00B64C84">
      <w:pPr>
        <w:pStyle w:val="Akapitzlist"/>
        <w:numPr>
          <w:ilvl w:val="1"/>
          <w:numId w:val="42"/>
        </w:numPr>
        <w:tabs>
          <w:tab w:val="left" w:pos="1134"/>
        </w:tabs>
        <w:spacing w:after="60" w:line="360" w:lineRule="auto"/>
        <w:jc w:val="both"/>
        <w:rPr>
          <w:rFonts w:ascii="Arial" w:hAnsi="Arial" w:cs="Arial"/>
        </w:rPr>
      </w:pPr>
      <w:r w:rsidRPr="00B743C0">
        <w:rPr>
          <w:rFonts w:ascii="Arial" w:hAnsi="Arial" w:cs="Arial"/>
        </w:rPr>
        <w:t xml:space="preserve">którym udostępniona zostanie dokumentacja postepowania w oparciu o art. 8 oraz art. 96 ust. 3 ustawy z dnia 29 stycznia 2004 roku Prawo zamówień publicznych (Dz. U. z 2017 r.,  poz. 1579 z </w:t>
      </w:r>
      <w:proofErr w:type="spellStart"/>
      <w:r w:rsidRPr="00B743C0">
        <w:rPr>
          <w:rFonts w:ascii="Arial" w:hAnsi="Arial" w:cs="Arial"/>
        </w:rPr>
        <w:t>późn</w:t>
      </w:r>
      <w:proofErr w:type="spellEnd"/>
      <w:r w:rsidRPr="00B743C0">
        <w:rPr>
          <w:rFonts w:ascii="Arial" w:hAnsi="Arial" w:cs="Arial"/>
        </w:rPr>
        <w:t>. zm.);</w:t>
      </w:r>
    </w:p>
    <w:p w14:paraId="1DF8D64F" w14:textId="1916524C" w:rsidR="00362AE5" w:rsidRPr="00B743C0" w:rsidRDefault="00362AE5" w:rsidP="00B64C84">
      <w:pPr>
        <w:pStyle w:val="Akapitzlist"/>
        <w:numPr>
          <w:ilvl w:val="1"/>
          <w:numId w:val="42"/>
        </w:numPr>
        <w:tabs>
          <w:tab w:val="left" w:pos="1134"/>
        </w:tabs>
        <w:spacing w:after="60" w:line="360" w:lineRule="auto"/>
        <w:jc w:val="both"/>
        <w:rPr>
          <w:rFonts w:ascii="Arial" w:hAnsi="Arial" w:cs="Arial"/>
        </w:rPr>
      </w:pPr>
      <w:r w:rsidRPr="00B743C0">
        <w:rPr>
          <w:rFonts w:ascii="Arial" w:hAnsi="Arial" w:cs="Arial"/>
        </w:rPr>
        <w:t xml:space="preserve">dostawcom systemów informatycznych, z którymi współpracuje Administrator, </w:t>
      </w:r>
      <w:r w:rsidR="002E35BC" w:rsidRPr="00B743C0">
        <w:rPr>
          <w:rFonts w:ascii="Arial" w:hAnsi="Arial" w:cs="Arial"/>
        </w:rPr>
        <w:br/>
      </w:r>
      <w:r w:rsidRPr="00B743C0">
        <w:rPr>
          <w:rFonts w:ascii="Arial" w:hAnsi="Arial" w:cs="Arial"/>
        </w:rPr>
        <w:t>w celu utrzymania ciągłości oraz poprawności działania systemów;</w:t>
      </w:r>
    </w:p>
    <w:p w14:paraId="6E425B0E" w14:textId="58C34FB9" w:rsidR="00362AE5" w:rsidRPr="00B743C0" w:rsidRDefault="00362AE5" w:rsidP="00B64C84">
      <w:pPr>
        <w:pStyle w:val="Akapitzlist"/>
        <w:numPr>
          <w:ilvl w:val="1"/>
          <w:numId w:val="42"/>
        </w:numPr>
        <w:tabs>
          <w:tab w:val="left" w:pos="1134"/>
        </w:tabs>
        <w:spacing w:after="60" w:line="360" w:lineRule="auto"/>
        <w:jc w:val="both"/>
        <w:rPr>
          <w:rFonts w:ascii="Arial" w:hAnsi="Arial" w:cs="Arial"/>
        </w:rPr>
      </w:pPr>
      <w:r w:rsidRPr="00B743C0">
        <w:rPr>
          <w:rFonts w:ascii="Arial" w:hAnsi="Arial" w:cs="Arial"/>
        </w:rPr>
        <w:t>podmiotom prowadzącym działalność pocztową lub kurierską w celu dostarczenia korespondencji;</w:t>
      </w:r>
    </w:p>
    <w:p w14:paraId="02AC176F" w14:textId="77777777" w:rsidR="00362AE5" w:rsidRPr="00B743C0" w:rsidRDefault="00362AE5" w:rsidP="00B64C84">
      <w:pPr>
        <w:pStyle w:val="Akapitzlist"/>
        <w:numPr>
          <w:ilvl w:val="1"/>
          <w:numId w:val="42"/>
        </w:numPr>
        <w:tabs>
          <w:tab w:val="left" w:pos="1134"/>
        </w:tabs>
        <w:spacing w:after="60" w:line="360" w:lineRule="auto"/>
        <w:jc w:val="both"/>
        <w:rPr>
          <w:rFonts w:ascii="Arial" w:hAnsi="Arial" w:cs="Arial"/>
        </w:rPr>
      </w:pPr>
      <w:r w:rsidRPr="00B743C0">
        <w:rPr>
          <w:rFonts w:ascii="Arial" w:hAnsi="Arial" w:cs="Arial"/>
        </w:rPr>
        <w:t>upoważnionym z mocy prawa podmiotom na udokumentowany wniosek;</w:t>
      </w:r>
    </w:p>
    <w:p w14:paraId="1F0BADCE" w14:textId="304C7D1D" w:rsidR="00362AE5" w:rsidRPr="00B743C0" w:rsidRDefault="00362AE5" w:rsidP="00362AE5">
      <w:pPr>
        <w:spacing w:after="60" w:line="360" w:lineRule="auto"/>
        <w:jc w:val="both"/>
        <w:rPr>
          <w:rFonts w:ascii="Arial" w:hAnsi="Arial" w:cs="Arial"/>
          <w:sz w:val="22"/>
          <w:szCs w:val="22"/>
        </w:rPr>
      </w:pPr>
      <w:r w:rsidRPr="00B743C0">
        <w:rPr>
          <w:rFonts w:ascii="Arial" w:hAnsi="Arial" w:cs="Arial"/>
          <w:sz w:val="22"/>
          <w:szCs w:val="22"/>
        </w:rPr>
        <w:t>5.   Pani/Pana dane osobowe będą przechowywane przez:</w:t>
      </w:r>
    </w:p>
    <w:p w14:paraId="1E177F53" w14:textId="53FBC5B6" w:rsidR="00362AE5" w:rsidRPr="00B743C0" w:rsidRDefault="00362AE5" w:rsidP="00B64C84">
      <w:pPr>
        <w:pStyle w:val="Akapitzlist"/>
        <w:numPr>
          <w:ilvl w:val="1"/>
          <w:numId w:val="43"/>
        </w:numPr>
        <w:tabs>
          <w:tab w:val="left" w:pos="993"/>
        </w:tabs>
        <w:spacing w:after="60" w:line="360" w:lineRule="auto"/>
        <w:ind w:left="993" w:hanging="567"/>
        <w:jc w:val="both"/>
        <w:rPr>
          <w:rFonts w:ascii="Arial" w:hAnsi="Arial" w:cs="Arial"/>
        </w:rPr>
      </w:pPr>
      <w:r w:rsidRPr="00B743C0">
        <w:rPr>
          <w:rFonts w:ascii="Arial" w:hAnsi="Arial" w:cs="Arial"/>
        </w:rPr>
        <w:t>w okresie przygotowania i przeprowadzenia postępowania o udzielenie zamówienia publicznego – przez ten okres;</w:t>
      </w:r>
    </w:p>
    <w:p w14:paraId="067C4236" w14:textId="428F216E" w:rsidR="00362AE5" w:rsidRPr="00B743C0" w:rsidRDefault="00362AE5" w:rsidP="00B64C84">
      <w:pPr>
        <w:pStyle w:val="Akapitzlist"/>
        <w:numPr>
          <w:ilvl w:val="1"/>
          <w:numId w:val="43"/>
        </w:numPr>
        <w:tabs>
          <w:tab w:val="left" w:pos="993"/>
        </w:tabs>
        <w:spacing w:after="60" w:line="360" w:lineRule="auto"/>
        <w:ind w:left="993" w:hanging="567"/>
        <w:jc w:val="both"/>
        <w:rPr>
          <w:rFonts w:ascii="Arial" w:hAnsi="Arial" w:cs="Arial"/>
        </w:rPr>
      </w:pPr>
      <w:r w:rsidRPr="00B743C0">
        <w:rPr>
          <w:rFonts w:ascii="Arial" w:hAnsi="Arial" w:cs="Arial"/>
        </w:rPr>
        <w:t xml:space="preserve">w okresie realizacji umowy zawartej w wyniku przeprowadzenia postępowania </w:t>
      </w:r>
      <w:r w:rsidR="00092FFB" w:rsidRPr="00B743C0">
        <w:rPr>
          <w:rFonts w:ascii="Arial" w:hAnsi="Arial" w:cs="Arial"/>
        </w:rPr>
        <w:br/>
      </w:r>
      <w:r w:rsidRPr="00B743C0">
        <w:rPr>
          <w:rFonts w:ascii="Arial" w:hAnsi="Arial" w:cs="Arial"/>
        </w:rPr>
        <w:t xml:space="preserve">o udzielenie zamówienia publicznego na podstawie przepisów ustawy Prawo zamówień publicznych oraz po jej zakończeniu – zgodnie z art. 97 ust. 1 ustawy </w:t>
      </w:r>
      <w:proofErr w:type="spellStart"/>
      <w:r w:rsidRPr="00B743C0">
        <w:rPr>
          <w:rFonts w:ascii="Arial" w:hAnsi="Arial" w:cs="Arial"/>
        </w:rPr>
        <w:t>Pzp</w:t>
      </w:r>
      <w:proofErr w:type="spellEnd"/>
      <w:r w:rsidRPr="00B743C0">
        <w:rPr>
          <w:rFonts w:ascii="Arial" w:hAnsi="Arial" w:cs="Arial"/>
        </w:rPr>
        <w:t>, przez okres 4 lat od dnia zakończenia postępowania o udzielenie zamówienia, a jeżeli czas trwania umowy przekracza 4 lata, okres przechowywania obejmuje cały czas trwania umowy;</w:t>
      </w:r>
    </w:p>
    <w:p w14:paraId="6804C7CA" w14:textId="6E5C6C0C" w:rsidR="00362AE5" w:rsidRPr="00B743C0" w:rsidRDefault="00362AE5" w:rsidP="00B64C84">
      <w:pPr>
        <w:pStyle w:val="Akapitzlist"/>
        <w:numPr>
          <w:ilvl w:val="1"/>
          <w:numId w:val="43"/>
        </w:numPr>
        <w:tabs>
          <w:tab w:val="left" w:pos="993"/>
        </w:tabs>
        <w:spacing w:after="60" w:line="360" w:lineRule="auto"/>
        <w:ind w:left="993" w:hanging="567"/>
        <w:jc w:val="both"/>
        <w:rPr>
          <w:rFonts w:ascii="Arial" w:hAnsi="Arial" w:cs="Arial"/>
        </w:rPr>
      </w:pPr>
      <w:r w:rsidRPr="00B743C0">
        <w:rPr>
          <w:rFonts w:ascii="Arial" w:hAnsi="Arial" w:cs="Arial"/>
        </w:rPr>
        <w:t xml:space="preserve">w okresie po zakończeniu realizacji umowy, o której mowa w lit. b – przez okres, w którym Administrator będzie realizował cele wynikające z prawnie uzasadnionych interesów realizowanych przez Administratora, które są związane przedmiotowo z umową, o której mowa w </w:t>
      </w:r>
      <w:r w:rsidR="00092FFB" w:rsidRPr="00B743C0">
        <w:rPr>
          <w:rFonts w:ascii="Arial" w:hAnsi="Arial" w:cs="Arial"/>
        </w:rPr>
        <w:t>pkt 5.2</w:t>
      </w:r>
      <w:r w:rsidRPr="00B743C0">
        <w:rPr>
          <w:rFonts w:ascii="Arial" w:hAnsi="Arial" w:cs="Arial"/>
        </w:rPr>
        <w:t xml:space="preserve"> lub obowiązkami wynikającymi </w:t>
      </w:r>
      <w:r w:rsidRPr="00B743C0">
        <w:rPr>
          <w:rFonts w:ascii="Arial" w:hAnsi="Arial" w:cs="Arial"/>
        </w:rPr>
        <w:br/>
        <w:t>z przepisów prawa powszechnie obowiązującego takich jak: przepisy podatkowe, ubezpieczeń majątkowych, dochodzenie odszkodowań i likwidacji szkód, ochrony praw autorskich, ubezpieczeń społecznych, o zasobie archiwalnym.</w:t>
      </w:r>
    </w:p>
    <w:p w14:paraId="1A7176BD" w14:textId="0AC6B324" w:rsidR="00362AE5" w:rsidRPr="00B743C0" w:rsidRDefault="00362AE5" w:rsidP="00B64C84">
      <w:pPr>
        <w:pStyle w:val="Akapitzlist"/>
        <w:numPr>
          <w:ilvl w:val="0"/>
          <w:numId w:val="43"/>
        </w:numPr>
        <w:tabs>
          <w:tab w:val="left" w:pos="426"/>
        </w:tabs>
        <w:spacing w:after="60" w:line="360" w:lineRule="auto"/>
        <w:jc w:val="both"/>
        <w:rPr>
          <w:rFonts w:ascii="Arial" w:hAnsi="Arial" w:cs="Arial"/>
        </w:rPr>
      </w:pPr>
      <w:r w:rsidRPr="00B743C0">
        <w:rPr>
          <w:rFonts w:ascii="Arial" w:hAnsi="Arial" w:cs="Arial"/>
        </w:rPr>
        <w:t xml:space="preserve">W odniesieniu do Pani/Pana danych osobowych decyzje nie będą podejmowane </w:t>
      </w:r>
      <w:r w:rsidR="00092FFB" w:rsidRPr="00B743C0">
        <w:rPr>
          <w:rFonts w:ascii="Arial" w:hAnsi="Arial" w:cs="Arial"/>
        </w:rPr>
        <w:br/>
      </w:r>
      <w:r w:rsidRPr="00B743C0">
        <w:rPr>
          <w:rFonts w:ascii="Arial" w:hAnsi="Arial" w:cs="Arial"/>
        </w:rPr>
        <w:t>w sposób automatyczny, stosowanie do art. 22 RODO;</w:t>
      </w:r>
    </w:p>
    <w:p w14:paraId="0DE4E8C9" w14:textId="46A12CC1" w:rsidR="00362AE5" w:rsidRPr="00B743C0" w:rsidRDefault="00362AE5" w:rsidP="00B64C84">
      <w:pPr>
        <w:pStyle w:val="Akapitzlist"/>
        <w:numPr>
          <w:ilvl w:val="0"/>
          <w:numId w:val="43"/>
        </w:numPr>
        <w:tabs>
          <w:tab w:val="left" w:pos="426"/>
        </w:tabs>
        <w:spacing w:after="60" w:line="360" w:lineRule="auto"/>
        <w:jc w:val="both"/>
        <w:rPr>
          <w:rFonts w:ascii="Arial" w:hAnsi="Arial" w:cs="Arial"/>
        </w:rPr>
      </w:pPr>
      <w:r w:rsidRPr="00B743C0">
        <w:rPr>
          <w:rFonts w:ascii="Arial" w:hAnsi="Arial" w:cs="Arial"/>
        </w:rPr>
        <w:t>Posiada Pani/Pan:</w:t>
      </w:r>
    </w:p>
    <w:p w14:paraId="21C31C5F" w14:textId="57B8D310" w:rsidR="00362AE5" w:rsidRPr="00B743C0" w:rsidRDefault="00362AE5" w:rsidP="00B64C84">
      <w:pPr>
        <w:pStyle w:val="Akapitzlist"/>
        <w:numPr>
          <w:ilvl w:val="1"/>
          <w:numId w:val="43"/>
        </w:numPr>
        <w:tabs>
          <w:tab w:val="left" w:pos="1134"/>
        </w:tabs>
        <w:spacing w:after="60" w:line="360" w:lineRule="auto"/>
        <w:ind w:left="1134" w:hanging="708"/>
        <w:jc w:val="both"/>
        <w:rPr>
          <w:rFonts w:ascii="Arial" w:hAnsi="Arial" w:cs="Arial"/>
        </w:rPr>
      </w:pPr>
      <w:r w:rsidRPr="00B743C0">
        <w:rPr>
          <w:rFonts w:ascii="Arial" w:hAnsi="Arial" w:cs="Arial"/>
        </w:rPr>
        <w:t>na podstawie art. 15 RODO prawo dostępu do danych osobowych Pani/Pana dotyczących,</w:t>
      </w:r>
    </w:p>
    <w:p w14:paraId="55242893" w14:textId="01FFED29" w:rsidR="00362AE5" w:rsidRPr="00B743C0" w:rsidRDefault="00362AE5" w:rsidP="00B64C84">
      <w:pPr>
        <w:pStyle w:val="Akapitzlist"/>
        <w:numPr>
          <w:ilvl w:val="1"/>
          <w:numId w:val="43"/>
        </w:numPr>
        <w:tabs>
          <w:tab w:val="left" w:pos="1134"/>
        </w:tabs>
        <w:spacing w:after="60" w:line="360" w:lineRule="auto"/>
        <w:ind w:left="1134" w:hanging="708"/>
        <w:jc w:val="both"/>
        <w:rPr>
          <w:rFonts w:ascii="Arial" w:hAnsi="Arial" w:cs="Arial"/>
        </w:rPr>
      </w:pPr>
      <w:r w:rsidRPr="00B743C0">
        <w:rPr>
          <w:rFonts w:ascii="Arial" w:hAnsi="Arial" w:cs="Arial"/>
        </w:rPr>
        <w:lastRenderedPageBreak/>
        <w:t>na podstawie art. 16 RODO prawo do sprostowania Pani/Pana danych osobowych</w:t>
      </w:r>
      <w:r w:rsidRPr="00B743C0">
        <w:rPr>
          <w:rStyle w:val="Odwoanieprzypisudolnego"/>
          <w:rFonts w:ascii="Arial" w:hAnsi="Arial" w:cs="Arial"/>
        </w:rPr>
        <w:footnoteReference w:id="1"/>
      </w:r>
      <w:r w:rsidRPr="00B743C0">
        <w:rPr>
          <w:rFonts w:ascii="Arial" w:hAnsi="Arial" w:cs="Arial"/>
        </w:rPr>
        <w:t>,</w:t>
      </w:r>
    </w:p>
    <w:p w14:paraId="673574DA" w14:textId="527C6461" w:rsidR="00362AE5" w:rsidRPr="00B743C0" w:rsidRDefault="00362AE5" w:rsidP="00B64C84">
      <w:pPr>
        <w:pStyle w:val="Akapitzlist"/>
        <w:numPr>
          <w:ilvl w:val="1"/>
          <w:numId w:val="43"/>
        </w:numPr>
        <w:tabs>
          <w:tab w:val="left" w:pos="1134"/>
        </w:tabs>
        <w:spacing w:after="60" w:line="360" w:lineRule="auto"/>
        <w:ind w:left="1134" w:hanging="708"/>
        <w:jc w:val="both"/>
        <w:rPr>
          <w:rFonts w:ascii="Arial" w:hAnsi="Arial" w:cs="Arial"/>
        </w:rPr>
      </w:pPr>
      <w:r w:rsidRPr="00B743C0">
        <w:rPr>
          <w:rFonts w:ascii="Arial" w:hAnsi="Arial" w:cs="Arial"/>
        </w:rPr>
        <w:t>na podstawie art. 18 RODO prawo żądania od Administratora ograniczenia przetwarzania danych osobowych z zastrzeżeniem przypadków, o których mowa w art. 18 ust. 2 RODO</w:t>
      </w:r>
      <w:r w:rsidRPr="00B743C0">
        <w:rPr>
          <w:rStyle w:val="Odwoanieprzypisudolnego"/>
          <w:rFonts w:ascii="Arial" w:hAnsi="Arial" w:cs="Arial"/>
        </w:rPr>
        <w:footnoteReference w:id="2"/>
      </w:r>
      <w:r w:rsidRPr="00B743C0">
        <w:rPr>
          <w:rFonts w:ascii="Arial" w:hAnsi="Arial" w:cs="Arial"/>
        </w:rPr>
        <w:t>,</w:t>
      </w:r>
    </w:p>
    <w:p w14:paraId="08D0CD27" w14:textId="2E8C3B07" w:rsidR="00362AE5" w:rsidRPr="00B743C0" w:rsidRDefault="00362AE5" w:rsidP="00B64C84">
      <w:pPr>
        <w:pStyle w:val="Akapitzlist"/>
        <w:numPr>
          <w:ilvl w:val="1"/>
          <w:numId w:val="43"/>
        </w:numPr>
        <w:tabs>
          <w:tab w:val="left" w:pos="1134"/>
        </w:tabs>
        <w:spacing w:after="60" w:line="360" w:lineRule="auto"/>
        <w:ind w:left="1134" w:hanging="708"/>
        <w:jc w:val="both"/>
        <w:rPr>
          <w:rFonts w:ascii="Arial" w:hAnsi="Arial" w:cs="Arial"/>
        </w:rPr>
      </w:pPr>
      <w:r w:rsidRPr="00B743C0">
        <w:rPr>
          <w:rFonts w:ascii="Arial" w:hAnsi="Arial" w:cs="Arial"/>
        </w:rPr>
        <w:t>prawo do wniesienia skargi do Prezesa Urzędu Ochrony Danych Osobowych, gdy uzna Pani/Pan, że przetwarzanie danych osobowych Pani/Pana dotyczących narusza przepisy RODO</w:t>
      </w:r>
      <w:r w:rsidR="00092FFB" w:rsidRPr="00B743C0">
        <w:rPr>
          <w:rFonts w:ascii="Arial" w:hAnsi="Arial" w:cs="Arial"/>
        </w:rPr>
        <w:t>.</w:t>
      </w:r>
    </w:p>
    <w:p w14:paraId="54C136BC" w14:textId="46D5D7F1" w:rsidR="00092FFB" w:rsidRPr="00B743C0" w:rsidRDefault="00092FFB" w:rsidP="00092FFB">
      <w:pPr>
        <w:tabs>
          <w:tab w:val="left" w:pos="1134"/>
        </w:tabs>
        <w:spacing w:after="60" w:line="360" w:lineRule="auto"/>
        <w:ind w:left="426"/>
        <w:jc w:val="both"/>
        <w:rPr>
          <w:rFonts w:ascii="Arial" w:hAnsi="Arial" w:cs="Arial"/>
          <w:sz w:val="22"/>
          <w:szCs w:val="22"/>
        </w:rPr>
      </w:pPr>
      <w:r w:rsidRPr="00B743C0">
        <w:rPr>
          <w:rFonts w:ascii="Arial" w:hAnsi="Arial" w:cs="Arial"/>
          <w:sz w:val="22"/>
          <w:szCs w:val="22"/>
        </w:rPr>
        <w:t xml:space="preserve">W celu skorzystania z tych praw należy skontaktować się z Inspektorem Ochrony Danych Osobowych. </w:t>
      </w:r>
    </w:p>
    <w:p w14:paraId="145F127E" w14:textId="1E55191C" w:rsidR="00092FFB" w:rsidRPr="00B743C0" w:rsidRDefault="00362AE5" w:rsidP="00B64C84">
      <w:pPr>
        <w:pStyle w:val="Akapitzlist"/>
        <w:numPr>
          <w:ilvl w:val="0"/>
          <w:numId w:val="43"/>
        </w:numPr>
        <w:tabs>
          <w:tab w:val="left" w:pos="1134"/>
        </w:tabs>
        <w:spacing w:after="60" w:line="360" w:lineRule="auto"/>
        <w:jc w:val="both"/>
        <w:rPr>
          <w:rFonts w:ascii="Arial" w:hAnsi="Arial" w:cs="Arial"/>
        </w:rPr>
      </w:pPr>
      <w:r w:rsidRPr="00B743C0">
        <w:rPr>
          <w:rFonts w:ascii="Arial" w:hAnsi="Arial" w:cs="Arial"/>
        </w:rPr>
        <w:t>Nie przysługuje Pani/Panu:</w:t>
      </w:r>
    </w:p>
    <w:p w14:paraId="39BF493E" w14:textId="2720AD36" w:rsidR="00362AE5" w:rsidRPr="00B743C0" w:rsidRDefault="00362AE5" w:rsidP="00B64C84">
      <w:pPr>
        <w:pStyle w:val="Akapitzlist"/>
        <w:numPr>
          <w:ilvl w:val="1"/>
          <w:numId w:val="43"/>
        </w:numPr>
        <w:tabs>
          <w:tab w:val="left" w:pos="1134"/>
        </w:tabs>
        <w:spacing w:after="60" w:line="360" w:lineRule="auto"/>
        <w:ind w:left="1134" w:hanging="708"/>
        <w:jc w:val="both"/>
        <w:rPr>
          <w:rFonts w:ascii="Arial" w:hAnsi="Arial" w:cs="Arial"/>
        </w:rPr>
      </w:pPr>
      <w:r w:rsidRPr="00B743C0">
        <w:rPr>
          <w:rFonts w:ascii="Arial" w:hAnsi="Arial" w:cs="Arial"/>
        </w:rPr>
        <w:t>w związku z art. 17 ust. 3 lit. b, d lub e RODO prawo do usunięcia danych osobowych,</w:t>
      </w:r>
    </w:p>
    <w:p w14:paraId="7A699282" w14:textId="160FCD49" w:rsidR="00362AE5" w:rsidRPr="00B743C0" w:rsidRDefault="00362AE5" w:rsidP="00B64C84">
      <w:pPr>
        <w:pStyle w:val="Akapitzlist"/>
        <w:numPr>
          <w:ilvl w:val="1"/>
          <w:numId w:val="43"/>
        </w:numPr>
        <w:tabs>
          <w:tab w:val="left" w:pos="1134"/>
        </w:tabs>
        <w:spacing w:after="60" w:line="360" w:lineRule="auto"/>
        <w:ind w:left="1134" w:hanging="708"/>
        <w:jc w:val="both"/>
        <w:rPr>
          <w:rFonts w:ascii="Arial" w:hAnsi="Arial" w:cs="Arial"/>
        </w:rPr>
      </w:pPr>
      <w:r w:rsidRPr="00B743C0">
        <w:rPr>
          <w:rFonts w:ascii="Arial" w:hAnsi="Arial" w:cs="Arial"/>
        </w:rPr>
        <w:t>prawo do przenoszenia danych osobowych, o którym mowa w art. 20 RODO,</w:t>
      </w:r>
    </w:p>
    <w:p w14:paraId="3F266DE7" w14:textId="77777777" w:rsidR="00362AE5" w:rsidRPr="00B743C0" w:rsidRDefault="00362AE5" w:rsidP="00B64C84">
      <w:pPr>
        <w:pStyle w:val="Akapitzlist"/>
        <w:numPr>
          <w:ilvl w:val="1"/>
          <w:numId w:val="43"/>
        </w:numPr>
        <w:tabs>
          <w:tab w:val="left" w:pos="1134"/>
        </w:tabs>
        <w:spacing w:after="60" w:line="360" w:lineRule="auto"/>
        <w:ind w:left="1134" w:hanging="708"/>
        <w:jc w:val="both"/>
        <w:rPr>
          <w:rFonts w:ascii="Arial" w:hAnsi="Arial" w:cs="Arial"/>
        </w:rPr>
      </w:pPr>
      <w:r w:rsidRPr="00B743C0">
        <w:rPr>
          <w:rFonts w:ascii="Arial" w:hAnsi="Arial" w:cs="Arial"/>
          <w:b/>
        </w:rPr>
        <w:t>na podstawie art. 21 RODO prawo sprzeciwu, wobec przetwarzania danych osobowych, gdyż podstawą prawną przetwarzania Pani/Pana danych osobowych jest art. 6 ust. 1 lit. c RODO</w:t>
      </w:r>
      <w:r w:rsidRPr="00B743C0">
        <w:rPr>
          <w:rFonts w:ascii="Arial" w:hAnsi="Arial" w:cs="Arial"/>
        </w:rPr>
        <w:t>;</w:t>
      </w:r>
    </w:p>
    <w:p w14:paraId="40530751" w14:textId="3F611B95" w:rsidR="00362AE5" w:rsidRPr="00B743C0" w:rsidRDefault="00362AE5" w:rsidP="00092FFB">
      <w:pPr>
        <w:pStyle w:val="Akapitzlist"/>
        <w:tabs>
          <w:tab w:val="left" w:pos="1134"/>
        </w:tabs>
        <w:spacing w:after="150" w:line="360" w:lineRule="auto"/>
        <w:ind w:left="426" w:hanging="426"/>
        <w:jc w:val="both"/>
        <w:rPr>
          <w:rFonts w:ascii="Arial" w:hAnsi="Arial" w:cs="Arial"/>
          <w:i/>
        </w:rPr>
      </w:pPr>
      <w:r w:rsidRPr="00B743C0">
        <w:rPr>
          <w:rFonts w:ascii="Arial" w:hAnsi="Arial" w:cs="Arial"/>
        </w:rPr>
        <w:t xml:space="preserve">9.   Podanie przez Panią/Pana danych osobowych jest dobrowolne, niemniej jest również warunkiem uczestnictwa Pani/Pana w procesie udzielenia zamówienia publicznego. Konsekwencją niepodania danych osobowych będzie brak możliwości udziału </w:t>
      </w:r>
      <w:r w:rsidR="00092FFB" w:rsidRPr="00B743C0">
        <w:rPr>
          <w:rFonts w:ascii="Arial" w:hAnsi="Arial" w:cs="Arial"/>
        </w:rPr>
        <w:br/>
      </w:r>
      <w:r w:rsidRPr="00B743C0">
        <w:rPr>
          <w:rFonts w:ascii="Arial" w:hAnsi="Arial" w:cs="Arial"/>
        </w:rPr>
        <w:t>w postępowaniu o udzielenie zamówienia publicznego.</w:t>
      </w:r>
    </w:p>
    <w:p w14:paraId="427D06DD" w14:textId="77777777" w:rsidR="00362AE5" w:rsidRPr="00B743C0" w:rsidRDefault="00362AE5" w:rsidP="00454BF5">
      <w:pPr>
        <w:spacing w:line="312" w:lineRule="auto"/>
        <w:jc w:val="both"/>
        <w:rPr>
          <w:rFonts w:ascii="Arial" w:hAnsi="Arial" w:cs="Arial"/>
        </w:rPr>
      </w:pPr>
    </w:p>
    <w:p w14:paraId="47D72573" w14:textId="159E72F2" w:rsidR="000E2850" w:rsidRPr="00B743C0" w:rsidRDefault="00362AE5" w:rsidP="007954B9">
      <w:pPr>
        <w:pStyle w:val="Akapitzlist"/>
        <w:spacing w:after="0" w:line="360" w:lineRule="auto"/>
        <w:ind w:left="0"/>
        <w:jc w:val="both"/>
        <w:rPr>
          <w:rFonts w:ascii="Arial" w:hAnsi="Arial" w:cs="Arial"/>
          <w:b/>
        </w:rPr>
      </w:pPr>
      <w:r w:rsidRPr="00B743C0">
        <w:rPr>
          <w:rFonts w:ascii="Arial" w:hAnsi="Arial" w:cs="Arial"/>
          <w:b/>
        </w:rPr>
        <w:t xml:space="preserve">XXV.      </w:t>
      </w:r>
      <w:r w:rsidR="000E2850" w:rsidRPr="00B743C0">
        <w:rPr>
          <w:rFonts w:ascii="Arial" w:hAnsi="Arial" w:cs="Arial"/>
          <w:b/>
        </w:rPr>
        <w:t>Dodatkowe informacje.</w:t>
      </w:r>
    </w:p>
    <w:p w14:paraId="466FE16E" w14:textId="77777777" w:rsidR="000E2850" w:rsidRPr="00B743C0" w:rsidRDefault="000E2850" w:rsidP="007954B9">
      <w:pPr>
        <w:pStyle w:val="Akapitzlist"/>
        <w:numPr>
          <w:ilvl w:val="0"/>
          <w:numId w:val="23"/>
        </w:numPr>
        <w:spacing w:after="120" w:line="360" w:lineRule="auto"/>
        <w:ind w:left="426" w:hanging="426"/>
        <w:rPr>
          <w:rFonts w:ascii="Arial" w:hAnsi="Arial" w:cs="Arial"/>
        </w:rPr>
      </w:pPr>
      <w:r w:rsidRPr="00B743C0">
        <w:rPr>
          <w:rFonts w:ascii="Arial" w:hAnsi="Arial" w:cs="Arial"/>
        </w:rPr>
        <w:t>Zamawiający nie przewiduje możliwości składania ofert wariantowych.</w:t>
      </w:r>
    </w:p>
    <w:p w14:paraId="4D281F16" w14:textId="77777777" w:rsidR="000E2850" w:rsidRPr="00B743C0" w:rsidRDefault="000E2850" w:rsidP="007954B9">
      <w:pPr>
        <w:pStyle w:val="Akapitzlist"/>
        <w:numPr>
          <w:ilvl w:val="0"/>
          <w:numId w:val="23"/>
        </w:numPr>
        <w:spacing w:after="120" w:line="360" w:lineRule="auto"/>
        <w:ind w:left="426" w:hanging="426"/>
        <w:rPr>
          <w:rFonts w:ascii="Arial" w:hAnsi="Arial" w:cs="Arial"/>
        </w:rPr>
      </w:pPr>
      <w:r w:rsidRPr="00B743C0">
        <w:rPr>
          <w:rFonts w:ascii="Arial" w:hAnsi="Arial" w:cs="Arial"/>
        </w:rPr>
        <w:t>Zamawiający nie dopuszcza składania ofert częściowych.</w:t>
      </w:r>
    </w:p>
    <w:p w14:paraId="173D7EF0" w14:textId="663968D6" w:rsidR="000E2850" w:rsidRPr="00B743C0" w:rsidRDefault="000E2850" w:rsidP="007954B9">
      <w:pPr>
        <w:pStyle w:val="Akapitzlist"/>
        <w:numPr>
          <w:ilvl w:val="0"/>
          <w:numId w:val="23"/>
        </w:numPr>
        <w:spacing w:after="120" w:line="360" w:lineRule="auto"/>
        <w:ind w:left="426" w:hanging="426"/>
        <w:rPr>
          <w:rFonts w:ascii="Arial" w:hAnsi="Arial" w:cs="Arial"/>
        </w:rPr>
      </w:pPr>
      <w:r w:rsidRPr="00B743C0">
        <w:rPr>
          <w:rFonts w:ascii="Arial" w:eastAsiaTheme="minorHAnsi" w:hAnsi="Arial" w:cs="Arial"/>
        </w:rPr>
        <w:t>Zamawiający nie przewiduje ustanowienia dynamicznego systemu zakupów.</w:t>
      </w:r>
    </w:p>
    <w:p w14:paraId="2D3B7EE7" w14:textId="46EE4FEA" w:rsidR="000E2850" w:rsidRPr="00B743C0" w:rsidRDefault="000E2850" w:rsidP="007954B9">
      <w:pPr>
        <w:pStyle w:val="Akapitzlist"/>
        <w:numPr>
          <w:ilvl w:val="0"/>
          <w:numId w:val="23"/>
        </w:numPr>
        <w:spacing w:after="120" w:line="360" w:lineRule="auto"/>
        <w:ind w:left="426" w:hanging="426"/>
        <w:rPr>
          <w:rFonts w:ascii="Arial" w:hAnsi="Arial" w:cs="Arial"/>
        </w:rPr>
      </w:pPr>
      <w:r w:rsidRPr="00B743C0">
        <w:rPr>
          <w:rFonts w:ascii="Arial" w:eastAsiaTheme="minorHAnsi" w:hAnsi="Arial" w:cs="Arial"/>
        </w:rPr>
        <w:t>Zamawiający nie przewiduje zawarcia umowy ramowej.</w:t>
      </w:r>
    </w:p>
    <w:p w14:paraId="5E8022DB" w14:textId="24AC08A2" w:rsidR="000E2850" w:rsidRPr="00B743C0" w:rsidRDefault="000E2850" w:rsidP="007954B9">
      <w:pPr>
        <w:pStyle w:val="Akapitzlist"/>
        <w:numPr>
          <w:ilvl w:val="0"/>
          <w:numId w:val="23"/>
        </w:numPr>
        <w:spacing w:after="120" w:line="360" w:lineRule="auto"/>
        <w:ind w:left="426" w:hanging="426"/>
        <w:rPr>
          <w:rFonts w:ascii="Arial" w:hAnsi="Arial" w:cs="Arial"/>
        </w:rPr>
      </w:pPr>
      <w:r w:rsidRPr="00B743C0">
        <w:rPr>
          <w:rFonts w:ascii="Arial" w:eastAsiaTheme="minorHAnsi" w:hAnsi="Arial" w:cs="Arial"/>
        </w:rPr>
        <w:lastRenderedPageBreak/>
        <w:t xml:space="preserve">Zamawiający nie przewiduje udzielenia zamówień, o których mowa w art. 67 ust. 1 pkt </w:t>
      </w:r>
      <w:r w:rsidR="006B7E56" w:rsidRPr="00B743C0">
        <w:rPr>
          <w:rFonts w:ascii="Arial" w:eastAsiaTheme="minorHAnsi" w:hAnsi="Arial" w:cs="Arial"/>
        </w:rPr>
        <w:t>6</w:t>
      </w:r>
      <w:r w:rsidRPr="00B743C0">
        <w:rPr>
          <w:rFonts w:ascii="Arial" w:eastAsiaTheme="minorHAnsi" w:hAnsi="Arial" w:cs="Arial"/>
        </w:rPr>
        <w:t xml:space="preserve"> ustawy.</w:t>
      </w:r>
    </w:p>
    <w:p w14:paraId="74C61B93" w14:textId="77777777" w:rsidR="00E94BEB" w:rsidRPr="00B743C0" w:rsidRDefault="00E94BEB" w:rsidP="007954B9">
      <w:pPr>
        <w:pStyle w:val="Akapitzlist"/>
        <w:numPr>
          <w:ilvl w:val="0"/>
          <w:numId w:val="23"/>
        </w:numPr>
        <w:spacing w:after="120" w:line="360" w:lineRule="auto"/>
        <w:ind w:left="426" w:hanging="426"/>
        <w:rPr>
          <w:rFonts w:ascii="Arial" w:hAnsi="Arial" w:cs="Arial"/>
        </w:rPr>
      </w:pPr>
      <w:r w:rsidRPr="00B743C0">
        <w:rPr>
          <w:rFonts w:ascii="Arial" w:hAnsi="Arial" w:cs="Arial"/>
        </w:rPr>
        <w:t>Zamówienie będzie finansowane w ramach projektu „System obsługi wsparcia finansowanego ze środków PFRON”, którego źródło finansowania stanowią środki Unii Europejskiej (Europejski Fundusz Rozwoju Regionalnego) w wysokości 84,62% oraz środki krajowe z budżetu państwa w wysokości 15,38%.</w:t>
      </w:r>
    </w:p>
    <w:p w14:paraId="6F1CC572" w14:textId="22400469" w:rsidR="00CF131C" w:rsidRPr="00B743C0" w:rsidRDefault="00CF131C" w:rsidP="00454BF5">
      <w:pPr>
        <w:tabs>
          <w:tab w:val="left" w:pos="851"/>
        </w:tabs>
        <w:spacing w:before="360" w:line="360" w:lineRule="auto"/>
        <w:ind w:left="66"/>
        <w:rPr>
          <w:rFonts w:ascii="Arial" w:hAnsi="Arial" w:cs="Arial"/>
          <w:b/>
          <w:sz w:val="22"/>
          <w:szCs w:val="22"/>
        </w:rPr>
      </w:pPr>
      <w:r w:rsidRPr="00B743C0">
        <w:rPr>
          <w:rFonts w:ascii="Arial" w:hAnsi="Arial" w:cs="Arial"/>
          <w:b/>
          <w:sz w:val="22"/>
          <w:szCs w:val="22"/>
        </w:rPr>
        <w:t>XX</w:t>
      </w:r>
      <w:r w:rsidR="00C50645" w:rsidRPr="00B743C0">
        <w:rPr>
          <w:rFonts w:ascii="Arial" w:hAnsi="Arial" w:cs="Arial"/>
          <w:b/>
          <w:sz w:val="22"/>
          <w:szCs w:val="22"/>
        </w:rPr>
        <w:t>V</w:t>
      </w:r>
      <w:r w:rsidRPr="00B743C0">
        <w:rPr>
          <w:rFonts w:ascii="Arial" w:hAnsi="Arial" w:cs="Arial"/>
          <w:b/>
          <w:sz w:val="22"/>
          <w:szCs w:val="22"/>
        </w:rPr>
        <w:t xml:space="preserve">I. </w:t>
      </w:r>
      <w:r w:rsidRPr="00B743C0">
        <w:rPr>
          <w:rFonts w:ascii="Arial" w:hAnsi="Arial" w:cs="Arial"/>
          <w:b/>
          <w:sz w:val="22"/>
          <w:szCs w:val="22"/>
        </w:rPr>
        <w:tab/>
        <w:t>Załączniki do SIWZ.</w:t>
      </w:r>
    </w:p>
    <w:p w14:paraId="3DCF87BF" w14:textId="77777777" w:rsidR="00CF131C" w:rsidRPr="00B743C0" w:rsidRDefault="00CF131C" w:rsidP="00454BF5">
      <w:pPr>
        <w:spacing w:line="360" w:lineRule="auto"/>
        <w:ind w:left="66"/>
        <w:jc w:val="both"/>
        <w:rPr>
          <w:rFonts w:ascii="Arial" w:hAnsi="Arial" w:cs="Arial"/>
          <w:sz w:val="22"/>
          <w:szCs w:val="22"/>
        </w:rPr>
      </w:pPr>
      <w:r w:rsidRPr="00B743C0">
        <w:rPr>
          <w:rFonts w:ascii="Arial" w:hAnsi="Arial" w:cs="Arial"/>
          <w:sz w:val="22"/>
          <w:szCs w:val="22"/>
        </w:rPr>
        <w:t xml:space="preserve">Wymienione poniżej </w:t>
      </w:r>
      <w:r w:rsidR="00B20718" w:rsidRPr="00B743C0">
        <w:rPr>
          <w:rFonts w:ascii="Arial" w:hAnsi="Arial" w:cs="Arial"/>
          <w:sz w:val="22"/>
          <w:szCs w:val="22"/>
        </w:rPr>
        <w:t>z</w:t>
      </w:r>
      <w:r w:rsidRPr="00B743C0">
        <w:rPr>
          <w:rFonts w:ascii="Arial" w:hAnsi="Arial" w:cs="Arial"/>
          <w:sz w:val="22"/>
          <w:szCs w:val="22"/>
        </w:rPr>
        <w:t>ałączniki stanowią integralną część SIWZ:</w:t>
      </w:r>
    </w:p>
    <w:tbl>
      <w:tblPr>
        <w:tblW w:w="9887" w:type="dxa"/>
        <w:tblInd w:w="108" w:type="dxa"/>
        <w:tblLook w:val="04A0" w:firstRow="1" w:lastRow="0" w:firstColumn="1" w:lastColumn="0" w:noHBand="0" w:noVBand="1"/>
      </w:tblPr>
      <w:tblGrid>
        <w:gridCol w:w="2127"/>
        <w:gridCol w:w="7760"/>
      </w:tblGrid>
      <w:tr w:rsidR="00CF131C" w:rsidRPr="00B743C0" w14:paraId="2116430A" w14:textId="77777777" w:rsidTr="00AF24FE">
        <w:trPr>
          <w:trHeight w:val="331"/>
        </w:trPr>
        <w:tc>
          <w:tcPr>
            <w:tcW w:w="2127" w:type="dxa"/>
            <w:hideMark/>
          </w:tcPr>
          <w:p w14:paraId="5D97826D" w14:textId="77777777" w:rsidR="00CF131C" w:rsidRPr="00B743C0" w:rsidRDefault="00CF131C" w:rsidP="007954B9">
            <w:pPr>
              <w:tabs>
                <w:tab w:val="left" w:pos="-108"/>
              </w:tabs>
              <w:spacing w:line="360" w:lineRule="auto"/>
              <w:jc w:val="right"/>
              <w:rPr>
                <w:rFonts w:ascii="Arial" w:hAnsi="Arial" w:cs="Arial"/>
                <w:sz w:val="22"/>
                <w:szCs w:val="22"/>
              </w:rPr>
            </w:pPr>
            <w:r w:rsidRPr="00B743C0">
              <w:rPr>
                <w:rFonts w:ascii="Arial" w:hAnsi="Arial" w:cs="Arial"/>
                <w:sz w:val="22"/>
                <w:szCs w:val="22"/>
              </w:rPr>
              <w:t xml:space="preserve">Załącznik nr 1 - </w:t>
            </w:r>
          </w:p>
        </w:tc>
        <w:tc>
          <w:tcPr>
            <w:tcW w:w="7760" w:type="dxa"/>
            <w:hideMark/>
          </w:tcPr>
          <w:p w14:paraId="187379D9" w14:textId="77777777" w:rsidR="00CF131C" w:rsidRPr="00B743C0" w:rsidRDefault="00CF131C" w:rsidP="007954B9">
            <w:pPr>
              <w:tabs>
                <w:tab w:val="num" w:pos="964"/>
              </w:tabs>
              <w:spacing w:line="360" w:lineRule="auto"/>
              <w:jc w:val="both"/>
              <w:rPr>
                <w:rFonts w:ascii="Arial" w:hAnsi="Arial" w:cs="Arial"/>
                <w:sz w:val="22"/>
                <w:szCs w:val="22"/>
              </w:rPr>
            </w:pPr>
            <w:r w:rsidRPr="00B743C0">
              <w:rPr>
                <w:rFonts w:ascii="Arial" w:hAnsi="Arial" w:cs="Arial"/>
                <w:sz w:val="22"/>
                <w:szCs w:val="22"/>
              </w:rPr>
              <w:t>Opis Przedmiotu Zamówienia.</w:t>
            </w:r>
          </w:p>
        </w:tc>
      </w:tr>
      <w:tr w:rsidR="00CF131C" w:rsidRPr="00B743C0" w14:paraId="1791B106" w14:textId="77777777" w:rsidTr="00AF24FE">
        <w:trPr>
          <w:trHeight w:val="276"/>
        </w:trPr>
        <w:tc>
          <w:tcPr>
            <w:tcW w:w="2127" w:type="dxa"/>
            <w:hideMark/>
          </w:tcPr>
          <w:p w14:paraId="6E169BDD" w14:textId="77777777" w:rsidR="00CF131C" w:rsidRPr="00B743C0" w:rsidRDefault="00CF131C" w:rsidP="007954B9">
            <w:pPr>
              <w:spacing w:line="360" w:lineRule="auto"/>
              <w:jc w:val="right"/>
              <w:rPr>
                <w:rFonts w:ascii="Arial" w:hAnsi="Arial" w:cs="Arial"/>
                <w:sz w:val="22"/>
                <w:szCs w:val="22"/>
              </w:rPr>
            </w:pPr>
            <w:r w:rsidRPr="00B743C0">
              <w:rPr>
                <w:rFonts w:ascii="Arial" w:hAnsi="Arial" w:cs="Arial"/>
                <w:sz w:val="22"/>
                <w:szCs w:val="22"/>
              </w:rPr>
              <w:t xml:space="preserve">Załącznik nr 2 - </w:t>
            </w:r>
          </w:p>
        </w:tc>
        <w:tc>
          <w:tcPr>
            <w:tcW w:w="7760" w:type="dxa"/>
            <w:hideMark/>
          </w:tcPr>
          <w:p w14:paraId="74666731" w14:textId="77777777" w:rsidR="00CF131C" w:rsidRPr="00B743C0" w:rsidRDefault="00CF131C" w:rsidP="007954B9">
            <w:pPr>
              <w:tabs>
                <w:tab w:val="num" w:pos="964"/>
              </w:tabs>
              <w:spacing w:line="360" w:lineRule="auto"/>
              <w:jc w:val="both"/>
              <w:rPr>
                <w:rFonts w:ascii="Arial" w:hAnsi="Arial" w:cs="Arial"/>
                <w:sz w:val="22"/>
                <w:szCs w:val="22"/>
              </w:rPr>
            </w:pPr>
            <w:r w:rsidRPr="00B743C0">
              <w:rPr>
                <w:rFonts w:ascii="Arial" w:hAnsi="Arial" w:cs="Arial"/>
                <w:sz w:val="22"/>
                <w:szCs w:val="22"/>
              </w:rPr>
              <w:t xml:space="preserve">Formularz </w:t>
            </w:r>
            <w:r w:rsidR="00B140A6" w:rsidRPr="00B743C0">
              <w:rPr>
                <w:rFonts w:ascii="Arial" w:hAnsi="Arial" w:cs="Arial"/>
                <w:sz w:val="22"/>
                <w:szCs w:val="22"/>
              </w:rPr>
              <w:t>O</w:t>
            </w:r>
            <w:r w:rsidRPr="00B743C0">
              <w:rPr>
                <w:rFonts w:ascii="Arial" w:hAnsi="Arial" w:cs="Arial"/>
                <w:sz w:val="22"/>
                <w:szCs w:val="22"/>
              </w:rPr>
              <w:t>fertowy.</w:t>
            </w:r>
          </w:p>
        </w:tc>
      </w:tr>
      <w:tr w:rsidR="00CF131C" w:rsidRPr="00B743C0" w14:paraId="48ED0BD9" w14:textId="77777777" w:rsidTr="00AF24FE">
        <w:trPr>
          <w:trHeight w:val="352"/>
        </w:trPr>
        <w:tc>
          <w:tcPr>
            <w:tcW w:w="2127" w:type="dxa"/>
            <w:hideMark/>
          </w:tcPr>
          <w:p w14:paraId="4B40EE26" w14:textId="77777777" w:rsidR="00CF131C" w:rsidRPr="00B743C0" w:rsidRDefault="00CF131C" w:rsidP="007954B9">
            <w:pPr>
              <w:spacing w:line="360" w:lineRule="auto"/>
              <w:jc w:val="right"/>
              <w:rPr>
                <w:rFonts w:ascii="Arial" w:hAnsi="Arial" w:cs="Arial"/>
                <w:sz w:val="22"/>
                <w:szCs w:val="22"/>
              </w:rPr>
            </w:pPr>
            <w:r w:rsidRPr="00B743C0">
              <w:rPr>
                <w:rFonts w:ascii="Arial" w:hAnsi="Arial" w:cs="Arial"/>
                <w:sz w:val="22"/>
                <w:szCs w:val="22"/>
              </w:rPr>
              <w:t xml:space="preserve">Załącznik nr 3 - </w:t>
            </w:r>
          </w:p>
        </w:tc>
        <w:tc>
          <w:tcPr>
            <w:tcW w:w="7760" w:type="dxa"/>
            <w:hideMark/>
          </w:tcPr>
          <w:p w14:paraId="14FCFFC6" w14:textId="5CA50466" w:rsidR="00CF131C" w:rsidRPr="00B743C0" w:rsidRDefault="00AF24FE" w:rsidP="007954B9">
            <w:pPr>
              <w:spacing w:line="360" w:lineRule="auto"/>
              <w:jc w:val="both"/>
              <w:rPr>
                <w:rFonts w:ascii="Arial" w:hAnsi="Arial" w:cs="Arial"/>
                <w:sz w:val="22"/>
                <w:szCs w:val="22"/>
              </w:rPr>
            </w:pPr>
            <w:r w:rsidRPr="00B743C0">
              <w:rPr>
                <w:rFonts w:ascii="Arial" w:hAnsi="Arial" w:cs="Arial"/>
                <w:sz w:val="22"/>
                <w:szCs w:val="22"/>
              </w:rPr>
              <w:t>Jednolity Europejski Dokument Zamówienia</w:t>
            </w:r>
          </w:p>
        </w:tc>
      </w:tr>
      <w:tr w:rsidR="00AF24FE" w:rsidRPr="00B743C0" w14:paraId="709C235D" w14:textId="77777777" w:rsidTr="00AF24FE">
        <w:trPr>
          <w:trHeight w:val="352"/>
        </w:trPr>
        <w:tc>
          <w:tcPr>
            <w:tcW w:w="2127" w:type="dxa"/>
          </w:tcPr>
          <w:p w14:paraId="5AD06CAB" w14:textId="4511C144" w:rsidR="00AF24FE" w:rsidRPr="00B743C0" w:rsidRDefault="00AF24FE" w:rsidP="007954B9">
            <w:pPr>
              <w:spacing w:line="360" w:lineRule="auto"/>
              <w:jc w:val="right"/>
              <w:rPr>
                <w:rFonts w:ascii="Arial" w:hAnsi="Arial" w:cs="Arial"/>
                <w:sz w:val="22"/>
                <w:szCs w:val="22"/>
              </w:rPr>
            </w:pPr>
            <w:r w:rsidRPr="00B743C0">
              <w:rPr>
                <w:rFonts w:ascii="Arial" w:hAnsi="Arial" w:cs="Arial"/>
                <w:sz w:val="22"/>
                <w:szCs w:val="22"/>
              </w:rPr>
              <w:t>Załącznik nr 3a-</w:t>
            </w:r>
          </w:p>
        </w:tc>
        <w:tc>
          <w:tcPr>
            <w:tcW w:w="7760" w:type="dxa"/>
          </w:tcPr>
          <w:p w14:paraId="08E5BD4F" w14:textId="1289A1D2" w:rsidR="00AF24FE" w:rsidRPr="00B743C0" w:rsidRDefault="00AF24FE" w:rsidP="007954B9">
            <w:pPr>
              <w:spacing w:line="360" w:lineRule="auto"/>
              <w:jc w:val="both"/>
              <w:rPr>
                <w:rFonts w:ascii="Arial" w:hAnsi="Arial" w:cs="Arial"/>
                <w:sz w:val="22"/>
                <w:szCs w:val="22"/>
              </w:rPr>
            </w:pPr>
            <w:r w:rsidRPr="00B743C0">
              <w:rPr>
                <w:rFonts w:ascii="Arial" w:hAnsi="Arial" w:cs="Arial"/>
                <w:sz w:val="22"/>
                <w:szCs w:val="22"/>
              </w:rPr>
              <w:t>Instrukcja złożenia JEDZ przy użyciu środków komunikacji elektronicznej  (JEDZ)</w:t>
            </w:r>
          </w:p>
        </w:tc>
      </w:tr>
      <w:tr w:rsidR="00CF131C" w:rsidRPr="00B743C0" w14:paraId="67F7012E" w14:textId="77777777" w:rsidTr="00AF24FE">
        <w:trPr>
          <w:trHeight w:val="352"/>
        </w:trPr>
        <w:tc>
          <w:tcPr>
            <w:tcW w:w="2127" w:type="dxa"/>
            <w:hideMark/>
          </w:tcPr>
          <w:p w14:paraId="48EC5128" w14:textId="77777777" w:rsidR="00CF131C" w:rsidRPr="00B743C0" w:rsidRDefault="00CF131C" w:rsidP="007954B9">
            <w:pPr>
              <w:spacing w:line="360" w:lineRule="auto"/>
              <w:jc w:val="right"/>
              <w:rPr>
                <w:rFonts w:ascii="Arial" w:hAnsi="Arial" w:cs="Arial"/>
                <w:sz w:val="22"/>
                <w:szCs w:val="22"/>
              </w:rPr>
            </w:pPr>
            <w:r w:rsidRPr="00B743C0">
              <w:rPr>
                <w:rFonts w:ascii="Arial" w:hAnsi="Arial" w:cs="Arial"/>
                <w:sz w:val="22"/>
                <w:szCs w:val="22"/>
              </w:rPr>
              <w:t xml:space="preserve">Załącznik nr 4 - </w:t>
            </w:r>
          </w:p>
        </w:tc>
        <w:tc>
          <w:tcPr>
            <w:tcW w:w="7760" w:type="dxa"/>
            <w:hideMark/>
          </w:tcPr>
          <w:p w14:paraId="2CF256C1" w14:textId="5ADF4D4A" w:rsidR="00CF131C" w:rsidRPr="00B743C0" w:rsidRDefault="00094040" w:rsidP="007954B9">
            <w:pPr>
              <w:spacing w:line="360" w:lineRule="auto"/>
              <w:jc w:val="both"/>
              <w:rPr>
                <w:rFonts w:ascii="Arial" w:hAnsi="Arial" w:cs="Arial"/>
                <w:sz w:val="22"/>
                <w:szCs w:val="22"/>
              </w:rPr>
            </w:pPr>
            <w:r w:rsidRPr="00B743C0">
              <w:rPr>
                <w:rFonts w:ascii="Arial" w:hAnsi="Arial" w:cs="Arial"/>
                <w:sz w:val="22"/>
                <w:szCs w:val="22"/>
              </w:rPr>
              <w:t xml:space="preserve">Wykaz </w:t>
            </w:r>
            <w:r w:rsidR="00AF24FE" w:rsidRPr="00B743C0">
              <w:rPr>
                <w:rFonts w:ascii="Arial" w:hAnsi="Arial" w:cs="Arial"/>
                <w:sz w:val="22"/>
                <w:szCs w:val="22"/>
              </w:rPr>
              <w:t>dostaw</w:t>
            </w:r>
          </w:p>
        </w:tc>
      </w:tr>
      <w:tr w:rsidR="003C7022" w:rsidRPr="00B743C0" w14:paraId="112B57DE" w14:textId="77777777" w:rsidTr="00AF24FE">
        <w:trPr>
          <w:trHeight w:val="331"/>
        </w:trPr>
        <w:tc>
          <w:tcPr>
            <w:tcW w:w="2127" w:type="dxa"/>
          </w:tcPr>
          <w:p w14:paraId="09F51E1A" w14:textId="77777777" w:rsidR="003C7022" w:rsidRPr="00B743C0" w:rsidRDefault="003C7022" w:rsidP="007954B9">
            <w:pPr>
              <w:spacing w:line="360" w:lineRule="auto"/>
              <w:jc w:val="right"/>
              <w:rPr>
                <w:rFonts w:ascii="Arial" w:hAnsi="Arial" w:cs="Arial"/>
                <w:sz w:val="22"/>
                <w:szCs w:val="22"/>
              </w:rPr>
            </w:pPr>
            <w:r w:rsidRPr="00B743C0">
              <w:rPr>
                <w:rFonts w:ascii="Arial" w:hAnsi="Arial" w:cs="Arial"/>
                <w:sz w:val="22"/>
                <w:szCs w:val="22"/>
              </w:rPr>
              <w:t xml:space="preserve">Załącznik nr 5 - </w:t>
            </w:r>
          </w:p>
        </w:tc>
        <w:tc>
          <w:tcPr>
            <w:tcW w:w="7760" w:type="dxa"/>
          </w:tcPr>
          <w:p w14:paraId="1B907D80" w14:textId="443AFD35" w:rsidR="003C7022" w:rsidRPr="00B743C0" w:rsidRDefault="00AF24FE" w:rsidP="007954B9">
            <w:pPr>
              <w:spacing w:line="360" w:lineRule="auto"/>
              <w:jc w:val="both"/>
              <w:rPr>
                <w:rFonts w:ascii="Arial" w:hAnsi="Arial" w:cs="Arial"/>
                <w:bCs/>
                <w:sz w:val="22"/>
                <w:szCs w:val="22"/>
              </w:rPr>
            </w:pPr>
            <w:r w:rsidRPr="00B743C0">
              <w:rPr>
                <w:rFonts w:ascii="Arial" w:hAnsi="Arial" w:cs="Arial"/>
                <w:bCs/>
                <w:sz w:val="22"/>
                <w:szCs w:val="22"/>
              </w:rPr>
              <w:t>Oświadczenie Wykonawcy</w:t>
            </w:r>
          </w:p>
        </w:tc>
      </w:tr>
      <w:tr w:rsidR="003C7022" w:rsidRPr="00B743C0" w14:paraId="39ECE55C" w14:textId="77777777" w:rsidTr="00AF24FE">
        <w:trPr>
          <w:trHeight w:val="331"/>
        </w:trPr>
        <w:tc>
          <w:tcPr>
            <w:tcW w:w="2127" w:type="dxa"/>
          </w:tcPr>
          <w:p w14:paraId="46D6943F" w14:textId="77777777" w:rsidR="003C7022" w:rsidRPr="00B743C0" w:rsidRDefault="003C7022" w:rsidP="007954B9">
            <w:pPr>
              <w:spacing w:line="360" w:lineRule="auto"/>
              <w:jc w:val="right"/>
              <w:rPr>
                <w:rFonts w:ascii="Arial" w:hAnsi="Arial" w:cs="Arial"/>
                <w:sz w:val="22"/>
                <w:szCs w:val="22"/>
              </w:rPr>
            </w:pPr>
            <w:r w:rsidRPr="00B743C0">
              <w:rPr>
                <w:rFonts w:ascii="Arial" w:hAnsi="Arial" w:cs="Arial"/>
                <w:sz w:val="22"/>
                <w:szCs w:val="22"/>
              </w:rPr>
              <w:t xml:space="preserve">Załącznik nr 6 - </w:t>
            </w:r>
          </w:p>
        </w:tc>
        <w:tc>
          <w:tcPr>
            <w:tcW w:w="7760" w:type="dxa"/>
          </w:tcPr>
          <w:p w14:paraId="3102225C" w14:textId="545BFF05" w:rsidR="003C7022" w:rsidRPr="00B743C0" w:rsidRDefault="00AF24FE" w:rsidP="007954B9">
            <w:pPr>
              <w:spacing w:line="360" w:lineRule="auto"/>
              <w:jc w:val="both"/>
              <w:rPr>
                <w:rFonts w:ascii="Arial" w:hAnsi="Arial" w:cs="Arial"/>
                <w:bCs/>
                <w:sz w:val="22"/>
                <w:szCs w:val="22"/>
              </w:rPr>
            </w:pPr>
            <w:r w:rsidRPr="00B743C0">
              <w:rPr>
                <w:rFonts w:ascii="Arial" w:hAnsi="Arial" w:cs="Arial"/>
                <w:bCs/>
                <w:sz w:val="22"/>
                <w:szCs w:val="22"/>
              </w:rPr>
              <w:t>Oświadczenie Wykonawcy</w:t>
            </w:r>
          </w:p>
        </w:tc>
      </w:tr>
      <w:tr w:rsidR="008A7783" w:rsidRPr="00B743C0" w14:paraId="63CB9539" w14:textId="77777777" w:rsidTr="00AF24FE">
        <w:trPr>
          <w:trHeight w:val="331"/>
        </w:trPr>
        <w:tc>
          <w:tcPr>
            <w:tcW w:w="2127" w:type="dxa"/>
            <w:hideMark/>
          </w:tcPr>
          <w:p w14:paraId="5027CE44" w14:textId="77777777" w:rsidR="008A7783" w:rsidRPr="00B743C0" w:rsidRDefault="008A7783" w:rsidP="007954B9">
            <w:pPr>
              <w:spacing w:line="360" w:lineRule="auto"/>
              <w:jc w:val="right"/>
              <w:rPr>
                <w:rFonts w:ascii="Arial" w:hAnsi="Arial" w:cs="Arial"/>
                <w:sz w:val="22"/>
                <w:szCs w:val="22"/>
              </w:rPr>
            </w:pPr>
            <w:r w:rsidRPr="00B743C0">
              <w:rPr>
                <w:rFonts w:ascii="Arial" w:hAnsi="Arial" w:cs="Arial"/>
                <w:sz w:val="22"/>
                <w:szCs w:val="22"/>
              </w:rPr>
              <w:t xml:space="preserve">Załącznik nr </w:t>
            </w:r>
            <w:r w:rsidR="00FE60AB" w:rsidRPr="00B743C0">
              <w:rPr>
                <w:rFonts w:ascii="Arial" w:hAnsi="Arial" w:cs="Arial"/>
                <w:sz w:val="22"/>
                <w:szCs w:val="22"/>
              </w:rPr>
              <w:t>7</w:t>
            </w:r>
            <w:r w:rsidRPr="00B743C0">
              <w:rPr>
                <w:rFonts w:ascii="Arial" w:hAnsi="Arial" w:cs="Arial"/>
                <w:sz w:val="22"/>
                <w:szCs w:val="22"/>
              </w:rPr>
              <w:t xml:space="preserve"> - </w:t>
            </w:r>
          </w:p>
        </w:tc>
        <w:tc>
          <w:tcPr>
            <w:tcW w:w="7760" w:type="dxa"/>
          </w:tcPr>
          <w:p w14:paraId="2220EA5C" w14:textId="69990B8B" w:rsidR="008A7783" w:rsidRPr="00B743C0" w:rsidRDefault="00AF24FE" w:rsidP="007954B9">
            <w:pPr>
              <w:spacing w:line="360" w:lineRule="auto"/>
              <w:jc w:val="both"/>
              <w:rPr>
                <w:rFonts w:ascii="Arial" w:hAnsi="Arial" w:cs="Arial"/>
                <w:sz w:val="22"/>
                <w:szCs w:val="22"/>
              </w:rPr>
            </w:pPr>
            <w:r w:rsidRPr="00B743C0">
              <w:rPr>
                <w:rFonts w:ascii="Arial" w:hAnsi="Arial" w:cs="Arial"/>
                <w:bCs/>
                <w:sz w:val="22"/>
                <w:szCs w:val="22"/>
              </w:rPr>
              <w:t xml:space="preserve">Oświadczenie Wykonawcy o przynależności albo braku przynależności do tej samej grupy kapitałowej z innymi Wykonawcami, którzy złożyli odrębne oferty w przedmiotowym postępowaniu </w:t>
            </w:r>
          </w:p>
        </w:tc>
      </w:tr>
      <w:tr w:rsidR="00AF24FE" w:rsidRPr="00B743C0" w14:paraId="1A04ACAB" w14:textId="77777777" w:rsidTr="00AF24FE">
        <w:trPr>
          <w:trHeight w:val="331"/>
        </w:trPr>
        <w:tc>
          <w:tcPr>
            <w:tcW w:w="2127" w:type="dxa"/>
          </w:tcPr>
          <w:p w14:paraId="5601B277" w14:textId="09C15F0B" w:rsidR="00AF24FE" w:rsidRPr="00B743C0" w:rsidRDefault="00AF24FE" w:rsidP="007954B9">
            <w:pPr>
              <w:spacing w:line="360" w:lineRule="auto"/>
              <w:jc w:val="right"/>
              <w:rPr>
                <w:rFonts w:ascii="Arial" w:hAnsi="Arial" w:cs="Arial"/>
                <w:sz w:val="22"/>
                <w:szCs w:val="22"/>
              </w:rPr>
            </w:pPr>
            <w:r w:rsidRPr="00B743C0">
              <w:rPr>
                <w:rFonts w:ascii="Arial" w:hAnsi="Arial" w:cs="Arial"/>
                <w:sz w:val="22"/>
                <w:szCs w:val="22"/>
              </w:rPr>
              <w:t xml:space="preserve">Załącznik nr 8 - </w:t>
            </w:r>
          </w:p>
        </w:tc>
        <w:tc>
          <w:tcPr>
            <w:tcW w:w="7760" w:type="dxa"/>
          </w:tcPr>
          <w:p w14:paraId="1A286057" w14:textId="5A67CDB6" w:rsidR="00AF24FE" w:rsidRPr="00B743C0" w:rsidRDefault="00AF24FE" w:rsidP="007954B9">
            <w:pPr>
              <w:spacing w:line="360" w:lineRule="auto"/>
              <w:jc w:val="both"/>
              <w:rPr>
                <w:rFonts w:ascii="Arial" w:hAnsi="Arial" w:cs="Arial"/>
                <w:bCs/>
                <w:sz w:val="22"/>
                <w:szCs w:val="22"/>
              </w:rPr>
            </w:pPr>
            <w:r w:rsidRPr="00B743C0">
              <w:rPr>
                <w:rFonts w:ascii="Arial" w:hAnsi="Arial" w:cs="Arial"/>
                <w:bCs/>
                <w:sz w:val="22"/>
                <w:szCs w:val="22"/>
              </w:rPr>
              <w:t>Istotne dla Stron postanowienia, które zostaną wprowadzone do treści Umowy w sprawie zamówienia publicznego.</w:t>
            </w:r>
          </w:p>
        </w:tc>
      </w:tr>
      <w:tr w:rsidR="007F404D" w:rsidRPr="00B743C0" w14:paraId="1A4F94BE" w14:textId="77777777" w:rsidTr="00AF24FE">
        <w:trPr>
          <w:trHeight w:val="331"/>
        </w:trPr>
        <w:tc>
          <w:tcPr>
            <w:tcW w:w="2127" w:type="dxa"/>
          </w:tcPr>
          <w:p w14:paraId="7FBC12D0" w14:textId="5E7033E4" w:rsidR="007F404D" w:rsidRPr="00B743C0" w:rsidRDefault="007F404D" w:rsidP="007954B9">
            <w:pPr>
              <w:spacing w:line="360" w:lineRule="auto"/>
              <w:jc w:val="right"/>
              <w:rPr>
                <w:rFonts w:ascii="Arial" w:hAnsi="Arial" w:cs="Arial"/>
                <w:sz w:val="22"/>
                <w:szCs w:val="22"/>
              </w:rPr>
            </w:pPr>
            <w:r w:rsidRPr="00B743C0">
              <w:rPr>
                <w:rFonts w:ascii="Arial" w:hAnsi="Arial" w:cs="Arial"/>
                <w:sz w:val="22"/>
                <w:szCs w:val="22"/>
              </w:rPr>
              <w:t>Załącznik nr 9 -</w:t>
            </w:r>
          </w:p>
        </w:tc>
        <w:tc>
          <w:tcPr>
            <w:tcW w:w="7760" w:type="dxa"/>
          </w:tcPr>
          <w:p w14:paraId="6D2AB430" w14:textId="7348A9D9" w:rsidR="007F404D" w:rsidRPr="00B743C0" w:rsidRDefault="007F404D" w:rsidP="007954B9">
            <w:pPr>
              <w:spacing w:line="360" w:lineRule="auto"/>
              <w:jc w:val="both"/>
              <w:rPr>
                <w:rFonts w:ascii="Arial" w:hAnsi="Arial" w:cs="Arial"/>
                <w:bCs/>
                <w:sz w:val="22"/>
                <w:szCs w:val="22"/>
              </w:rPr>
            </w:pPr>
            <w:r w:rsidRPr="00B743C0">
              <w:rPr>
                <w:rFonts w:ascii="Arial" w:hAnsi="Arial" w:cs="Arial"/>
                <w:bCs/>
                <w:sz w:val="22"/>
                <w:szCs w:val="22"/>
              </w:rPr>
              <w:t>Specyfikacja techniczna</w:t>
            </w:r>
          </w:p>
        </w:tc>
      </w:tr>
    </w:tbl>
    <w:p w14:paraId="30038752" w14:textId="77777777" w:rsidR="00454BF5" w:rsidRPr="00B743C0" w:rsidRDefault="00AB108E" w:rsidP="00454BF5">
      <w:pPr>
        <w:spacing w:after="60"/>
        <w:jc w:val="both"/>
        <w:rPr>
          <w:rFonts w:ascii="Arial" w:hAnsi="Arial" w:cs="Arial"/>
          <w:b/>
          <w:sz w:val="22"/>
          <w:szCs w:val="22"/>
        </w:rPr>
      </w:pPr>
      <w:r w:rsidRPr="00B743C0">
        <w:rPr>
          <w:rFonts w:ascii="Arial" w:hAnsi="Arial" w:cs="Arial"/>
          <w:b/>
          <w:sz w:val="22"/>
          <w:szCs w:val="22"/>
        </w:rPr>
        <w:br w:type="textWrapping" w:clear="all"/>
      </w:r>
      <w:r w:rsidR="00454BF5" w:rsidRPr="00B743C0">
        <w:rPr>
          <w:rFonts w:ascii="Arial" w:hAnsi="Arial" w:cs="Arial"/>
          <w:b/>
          <w:sz w:val="22"/>
          <w:szCs w:val="22"/>
        </w:rPr>
        <w:t xml:space="preserve">Podpisy członków komisji przetargowej: </w:t>
      </w:r>
    </w:p>
    <w:p w14:paraId="126B100F" w14:textId="6F2A5473" w:rsidR="00454BF5" w:rsidRPr="00B743C0" w:rsidRDefault="00454BF5" w:rsidP="00B64C84">
      <w:pPr>
        <w:numPr>
          <w:ilvl w:val="0"/>
          <w:numId w:val="50"/>
        </w:numPr>
        <w:spacing w:after="60" w:line="276" w:lineRule="auto"/>
        <w:ind w:left="357" w:hanging="357"/>
        <w:jc w:val="both"/>
        <w:rPr>
          <w:rFonts w:ascii="Arial" w:hAnsi="Arial" w:cs="Arial"/>
          <w:sz w:val="22"/>
          <w:szCs w:val="22"/>
        </w:rPr>
      </w:pPr>
      <w:r w:rsidRPr="00B743C0">
        <w:rPr>
          <w:rFonts w:ascii="Arial" w:hAnsi="Arial" w:cs="Arial"/>
          <w:sz w:val="22"/>
          <w:szCs w:val="22"/>
        </w:rPr>
        <w:t xml:space="preserve">Przewodniczący </w:t>
      </w:r>
      <w:r w:rsidRPr="00B743C0">
        <w:rPr>
          <w:rFonts w:ascii="Arial" w:hAnsi="Arial" w:cs="Arial"/>
          <w:sz w:val="22"/>
          <w:szCs w:val="22"/>
        </w:rPr>
        <w:tab/>
        <w:t>-</w:t>
      </w:r>
      <w:r w:rsidRPr="00B743C0">
        <w:rPr>
          <w:rFonts w:ascii="Arial" w:hAnsi="Arial" w:cs="Arial"/>
          <w:sz w:val="22"/>
          <w:szCs w:val="22"/>
        </w:rPr>
        <w:tab/>
        <w:t xml:space="preserve">Kinga </w:t>
      </w:r>
      <w:proofErr w:type="spellStart"/>
      <w:r w:rsidRPr="00B743C0">
        <w:rPr>
          <w:rFonts w:ascii="Arial" w:hAnsi="Arial" w:cs="Arial"/>
          <w:sz w:val="22"/>
          <w:szCs w:val="22"/>
        </w:rPr>
        <w:t>Rolnicka-Zemła</w:t>
      </w:r>
      <w:proofErr w:type="spellEnd"/>
      <w:r w:rsidRPr="00B743C0">
        <w:rPr>
          <w:rFonts w:ascii="Arial" w:hAnsi="Arial" w:cs="Arial"/>
          <w:sz w:val="22"/>
          <w:szCs w:val="22"/>
        </w:rPr>
        <w:t xml:space="preserve"> </w:t>
      </w:r>
      <w:r w:rsidRPr="00B743C0">
        <w:rPr>
          <w:rFonts w:ascii="Arial" w:hAnsi="Arial" w:cs="Arial"/>
          <w:sz w:val="22"/>
          <w:szCs w:val="22"/>
        </w:rPr>
        <w:tab/>
        <w:t xml:space="preserve"> </w:t>
      </w:r>
      <w:r w:rsidRPr="00B743C0">
        <w:rPr>
          <w:rFonts w:ascii="Arial" w:hAnsi="Arial" w:cs="Arial"/>
          <w:sz w:val="22"/>
          <w:szCs w:val="22"/>
        </w:rPr>
        <w:tab/>
        <w:t xml:space="preserve">…..................................  </w:t>
      </w:r>
    </w:p>
    <w:p w14:paraId="3053DCED" w14:textId="0E5999E2" w:rsidR="00454BF5" w:rsidRPr="00B743C0" w:rsidRDefault="00454BF5" w:rsidP="00B64C84">
      <w:pPr>
        <w:numPr>
          <w:ilvl w:val="0"/>
          <w:numId w:val="50"/>
        </w:numPr>
        <w:spacing w:after="60" w:line="276" w:lineRule="auto"/>
        <w:jc w:val="both"/>
        <w:rPr>
          <w:rFonts w:ascii="Arial" w:hAnsi="Arial" w:cs="Arial"/>
          <w:sz w:val="22"/>
          <w:szCs w:val="22"/>
        </w:rPr>
      </w:pPr>
      <w:r w:rsidRPr="00B743C0">
        <w:rPr>
          <w:rFonts w:ascii="Arial" w:hAnsi="Arial" w:cs="Arial"/>
          <w:sz w:val="22"/>
          <w:szCs w:val="22"/>
        </w:rPr>
        <w:t xml:space="preserve">Zastępca przewodniczącego -  Jacek </w:t>
      </w:r>
      <w:proofErr w:type="spellStart"/>
      <w:r w:rsidRPr="00B743C0">
        <w:rPr>
          <w:rFonts w:ascii="Arial" w:hAnsi="Arial" w:cs="Arial"/>
          <w:sz w:val="22"/>
          <w:szCs w:val="22"/>
        </w:rPr>
        <w:t>Bujkowski</w:t>
      </w:r>
      <w:proofErr w:type="spellEnd"/>
      <w:r w:rsidRPr="00B743C0">
        <w:rPr>
          <w:rFonts w:ascii="Arial" w:hAnsi="Arial" w:cs="Arial"/>
          <w:sz w:val="22"/>
          <w:szCs w:val="22"/>
        </w:rPr>
        <w:tab/>
        <w:t xml:space="preserve"> </w:t>
      </w:r>
      <w:r w:rsidRPr="00B743C0">
        <w:rPr>
          <w:rFonts w:ascii="Arial" w:hAnsi="Arial" w:cs="Arial"/>
          <w:sz w:val="22"/>
          <w:szCs w:val="22"/>
        </w:rPr>
        <w:tab/>
        <w:t xml:space="preserve">......................................  </w:t>
      </w:r>
    </w:p>
    <w:p w14:paraId="1C4F42E5" w14:textId="721A5F9D" w:rsidR="00454BF5" w:rsidRPr="00B743C0" w:rsidRDefault="00454BF5" w:rsidP="00B64C84">
      <w:pPr>
        <w:numPr>
          <w:ilvl w:val="0"/>
          <w:numId w:val="50"/>
        </w:numPr>
        <w:spacing w:after="60" w:line="276" w:lineRule="auto"/>
        <w:ind w:left="357" w:hanging="357"/>
        <w:jc w:val="both"/>
        <w:rPr>
          <w:rFonts w:ascii="Arial" w:hAnsi="Arial" w:cs="Arial"/>
          <w:sz w:val="22"/>
          <w:szCs w:val="22"/>
        </w:rPr>
      </w:pPr>
      <w:r w:rsidRPr="00B743C0">
        <w:rPr>
          <w:rFonts w:ascii="Arial" w:hAnsi="Arial" w:cs="Arial"/>
          <w:sz w:val="22"/>
          <w:szCs w:val="22"/>
        </w:rPr>
        <w:t>Sekretarz komisji</w:t>
      </w:r>
      <w:r w:rsidRPr="00B743C0">
        <w:rPr>
          <w:rFonts w:ascii="Arial" w:hAnsi="Arial" w:cs="Arial"/>
          <w:sz w:val="22"/>
          <w:szCs w:val="22"/>
        </w:rPr>
        <w:tab/>
        <w:t>-</w:t>
      </w:r>
      <w:r w:rsidRPr="00B743C0">
        <w:rPr>
          <w:rFonts w:ascii="Arial" w:hAnsi="Arial" w:cs="Arial"/>
          <w:sz w:val="22"/>
          <w:szCs w:val="22"/>
        </w:rPr>
        <w:tab/>
        <w:t>Monika Bartold</w:t>
      </w:r>
      <w:r w:rsidRPr="00B743C0">
        <w:rPr>
          <w:rFonts w:ascii="Arial" w:hAnsi="Arial" w:cs="Arial"/>
          <w:sz w:val="22"/>
          <w:szCs w:val="22"/>
        </w:rPr>
        <w:tab/>
      </w:r>
      <w:r w:rsidRPr="00B743C0">
        <w:rPr>
          <w:rFonts w:ascii="Arial" w:hAnsi="Arial" w:cs="Arial"/>
          <w:sz w:val="22"/>
          <w:szCs w:val="22"/>
        </w:rPr>
        <w:tab/>
      </w:r>
      <w:r w:rsidRPr="00B743C0">
        <w:rPr>
          <w:rFonts w:ascii="Arial" w:hAnsi="Arial" w:cs="Arial"/>
          <w:sz w:val="22"/>
          <w:szCs w:val="22"/>
        </w:rPr>
        <w:tab/>
        <w:t xml:space="preserve">………………………….. </w:t>
      </w:r>
    </w:p>
    <w:p w14:paraId="27C61A05" w14:textId="1561F652" w:rsidR="00454BF5" w:rsidRPr="00B743C0" w:rsidRDefault="00454BF5" w:rsidP="00B64C84">
      <w:pPr>
        <w:numPr>
          <w:ilvl w:val="0"/>
          <w:numId w:val="50"/>
        </w:numPr>
        <w:spacing w:after="60" w:line="276" w:lineRule="auto"/>
        <w:ind w:left="357" w:hanging="357"/>
        <w:jc w:val="both"/>
        <w:rPr>
          <w:rFonts w:ascii="Arial" w:hAnsi="Arial" w:cs="Arial"/>
          <w:sz w:val="22"/>
          <w:szCs w:val="22"/>
        </w:rPr>
      </w:pPr>
      <w:r w:rsidRPr="00B743C0">
        <w:rPr>
          <w:rFonts w:ascii="Arial" w:hAnsi="Arial" w:cs="Arial"/>
          <w:sz w:val="22"/>
          <w:szCs w:val="22"/>
        </w:rPr>
        <w:t>Członek komisji</w:t>
      </w:r>
      <w:r w:rsidRPr="00B743C0">
        <w:rPr>
          <w:rFonts w:ascii="Arial" w:hAnsi="Arial" w:cs="Arial"/>
          <w:sz w:val="22"/>
          <w:szCs w:val="22"/>
        </w:rPr>
        <w:tab/>
        <w:t>-</w:t>
      </w:r>
      <w:r w:rsidRPr="00B743C0">
        <w:rPr>
          <w:rFonts w:ascii="Arial" w:hAnsi="Arial" w:cs="Arial"/>
          <w:sz w:val="22"/>
          <w:szCs w:val="22"/>
        </w:rPr>
        <w:tab/>
        <w:t xml:space="preserve">Bartłomiej </w:t>
      </w:r>
      <w:proofErr w:type="spellStart"/>
      <w:r w:rsidRPr="00B743C0">
        <w:rPr>
          <w:rFonts w:ascii="Arial" w:hAnsi="Arial" w:cs="Arial"/>
          <w:sz w:val="22"/>
          <w:szCs w:val="22"/>
        </w:rPr>
        <w:t>Kakiet</w:t>
      </w:r>
      <w:proofErr w:type="spellEnd"/>
      <w:r w:rsidRPr="00B743C0">
        <w:rPr>
          <w:rFonts w:ascii="Arial" w:hAnsi="Arial" w:cs="Arial"/>
          <w:sz w:val="22"/>
          <w:szCs w:val="22"/>
        </w:rPr>
        <w:tab/>
      </w:r>
      <w:r w:rsidRPr="00B743C0">
        <w:rPr>
          <w:rFonts w:ascii="Arial" w:hAnsi="Arial" w:cs="Arial"/>
          <w:sz w:val="22"/>
          <w:szCs w:val="22"/>
        </w:rPr>
        <w:tab/>
        <w:t xml:space="preserve">            ...................................... </w:t>
      </w:r>
    </w:p>
    <w:p w14:paraId="6A33623B" w14:textId="09C47225" w:rsidR="00454BF5" w:rsidRPr="00B743C0" w:rsidRDefault="00454BF5" w:rsidP="00B64C84">
      <w:pPr>
        <w:pStyle w:val="Akapitzlist"/>
        <w:numPr>
          <w:ilvl w:val="0"/>
          <w:numId w:val="50"/>
        </w:numPr>
        <w:spacing w:after="0"/>
        <w:rPr>
          <w:rFonts w:ascii="Arial" w:eastAsia="Times New Roman" w:hAnsi="Arial" w:cs="Arial"/>
          <w:lang w:eastAsia="pl-PL"/>
        </w:rPr>
      </w:pPr>
      <w:r w:rsidRPr="00B743C0">
        <w:rPr>
          <w:rFonts w:ascii="Arial" w:hAnsi="Arial" w:cs="Arial"/>
        </w:rPr>
        <w:t xml:space="preserve">Członek komisji    -           Daria Szewczyk                                  ……….. </w:t>
      </w:r>
      <w:r w:rsidRPr="00B743C0">
        <w:rPr>
          <w:rFonts w:ascii="Arial" w:eastAsia="Times New Roman" w:hAnsi="Arial" w:cs="Arial"/>
          <w:lang w:eastAsia="pl-PL"/>
        </w:rPr>
        <w:t xml:space="preserve">....................... </w:t>
      </w:r>
    </w:p>
    <w:p w14:paraId="145214EE" w14:textId="115083D0" w:rsidR="00454BF5" w:rsidRPr="00B743C0" w:rsidRDefault="00454BF5" w:rsidP="00454BF5">
      <w:pPr>
        <w:spacing w:after="200" w:line="276" w:lineRule="auto"/>
        <w:ind w:left="4395"/>
        <w:rPr>
          <w:rFonts w:ascii="Arial" w:hAnsi="Arial" w:cs="Arial"/>
          <w:sz w:val="22"/>
          <w:szCs w:val="22"/>
        </w:rPr>
      </w:pPr>
      <w:r w:rsidRPr="00B743C0">
        <w:rPr>
          <w:rFonts w:ascii="Arial" w:hAnsi="Arial" w:cs="Arial"/>
          <w:sz w:val="22"/>
          <w:szCs w:val="22"/>
        </w:rPr>
        <w:t xml:space="preserve">      Zatwierdzam/nie zatwierdzam</w:t>
      </w:r>
    </w:p>
    <w:p w14:paraId="5B0959BD" w14:textId="77777777" w:rsidR="00454BF5" w:rsidRPr="00B743C0" w:rsidRDefault="00454BF5" w:rsidP="00B743C0">
      <w:pPr>
        <w:spacing w:after="200" w:line="276" w:lineRule="auto"/>
        <w:rPr>
          <w:rFonts w:ascii="Arial" w:hAnsi="Arial" w:cs="Arial"/>
          <w:sz w:val="22"/>
          <w:szCs w:val="22"/>
        </w:rPr>
      </w:pPr>
    </w:p>
    <w:p w14:paraId="225BEAA6" w14:textId="77777777" w:rsidR="00454BF5" w:rsidRPr="00B743C0" w:rsidRDefault="00454BF5" w:rsidP="00454BF5">
      <w:pPr>
        <w:spacing w:line="276" w:lineRule="auto"/>
        <w:ind w:left="4395"/>
        <w:rPr>
          <w:rFonts w:ascii="Arial" w:hAnsi="Arial" w:cs="Arial"/>
          <w:sz w:val="22"/>
          <w:szCs w:val="22"/>
        </w:rPr>
      </w:pPr>
      <w:r w:rsidRPr="00B743C0">
        <w:rPr>
          <w:rFonts w:ascii="Arial" w:hAnsi="Arial" w:cs="Arial"/>
          <w:sz w:val="22"/>
          <w:szCs w:val="22"/>
        </w:rPr>
        <w:t>……………………………………………</w:t>
      </w:r>
    </w:p>
    <w:p w14:paraId="3B45945B" w14:textId="672BFAC7" w:rsidR="00454BF5" w:rsidRPr="00B743C0" w:rsidRDefault="00454BF5" w:rsidP="00454BF5">
      <w:pPr>
        <w:spacing w:line="276" w:lineRule="auto"/>
        <w:ind w:left="4395"/>
        <w:rPr>
          <w:rFonts w:ascii="Arial" w:hAnsi="Arial" w:cs="Arial"/>
          <w:sz w:val="18"/>
          <w:szCs w:val="18"/>
        </w:rPr>
      </w:pPr>
      <w:r w:rsidRPr="00B743C0">
        <w:rPr>
          <w:rFonts w:ascii="Arial" w:hAnsi="Arial" w:cs="Arial"/>
          <w:sz w:val="22"/>
          <w:szCs w:val="22"/>
        </w:rPr>
        <w:t xml:space="preserve">                 </w:t>
      </w:r>
      <w:r w:rsidRPr="00B743C0">
        <w:rPr>
          <w:rFonts w:ascii="Arial" w:hAnsi="Arial" w:cs="Arial"/>
          <w:sz w:val="18"/>
          <w:szCs w:val="18"/>
        </w:rPr>
        <w:t xml:space="preserve">data i podpis </w:t>
      </w:r>
    </w:p>
    <w:p w14:paraId="52814B04" w14:textId="77777777" w:rsidR="007954B9" w:rsidRPr="00B743C0" w:rsidRDefault="007954B9" w:rsidP="00AB108E">
      <w:pPr>
        <w:spacing w:after="200" w:line="276" w:lineRule="auto"/>
        <w:rPr>
          <w:rFonts w:ascii="Arial" w:hAnsi="Arial" w:cs="Arial"/>
          <w:b/>
          <w:sz w:val="22"/>
          <w:szCs w:val="22"/>
          <w:u w:val="single"/>
        </w:rPr>
      </w:pPr>
    </w:p>
    <w:p w14:paraId="7A2FBEED" w14:textId="77777777" w:rsidR="00CA1631" w:rsidRPr="00B743C0" w:rsidRDefault="00CA1631" w:rsidP="00AB108E">
      <w:pPr>
        <w:spacing w:after="200" w:line="276" w:lineRule="auto"/>
        <w:rPr>
          <w:rFonts w:ascii="Arial" w:hAnsi="Arial" w:cs="Arial"/>
          <w:b/>
          <w:sz w:val="22"/>
          <w:szCs w:val="22"/>
          <w:u w:val="single"/>
        </w:rPr>
      </w:pPr>
    </w:p>
    <w:p w14:paraId="1EDEEB7C" w14:textId="77777777" w:rsidR="00CA1631" w:rsidRPr="00B743C0" w:rsidRDefault="00CA1631" w:rsidP="00AB108E">
      <w:pPr>
        <w:spacing w:after="200" w:line="276" w:lineRule="auto"/>
        <w:rPr>
          <w:rFonts w:ascii="Arial" w:hAnsi="Arial" w:cs="Arial"/>
          <w:b/>
          <w:sz w:val="22"/>
          <w:szCs w:val="22"/>
          <w:u w:val="single"/>
        </w:rPr>
      </w:pPr>
    </w:p>
    <w:p w14:paraId="4CCC2E14" w14:textId="77777777" w:rsidR="00CA1631" w:rsidRPr="00B743C0" w:rsidRDefault="00CA1631" w:rsidP="00AB108E">
      <w:pPr>
        <w:spacing w:after="200" w:line="276" w:lineRule="auto"/>
        <w:rPr>
          <w:rFonts w:ascii="Arial" w:hAnsi="Arial" w:cs="Arial"/>
          <w:b/>
          <w:sz w:val="22"/>
          <w:szCs w:val="22"/>
          <w:u w:val="single"/>
        </w:rPr>
      </w:pPr>
    </w:p>
    <w:p w14:paraId="580801F3" w14:textId="77777777" w:rsidR="00CA1631" w:rsidRPr="00B743C0" w:rsidRDefault="00CA1631" w:rsidP="00AB108E">
      <w:pPr>
        <w:spacing w:after="200" w:line="276" w:lineRule="auto"/>
        <w:rPr>
          <w:rFonts w:ascii="Arial" w:hAnsi="Arial" w:cs="Arial"/>
          <w:b/>
          <w:sz w:val="22"/>
          <w:szCs w:val="22"/>
          <w:u w:val="single"/>
        </w:rPr>
      </w:pPr>
    </w:p>
    <w:p w14:paraId="56CA9D18" w14:textId="77777777" w:rsidR="00CA1631" w:rsidRPr="00B743C0" w:rsidRDefault="00CA1631" w:rsidP="00AB108E">
      <w:pPr>
        <w:spacing w:after="200" w:line="276" w:lineRule="auto"/>
        <w:rPr>
          <w:rFonts w:ascii="Arial" w:hAnsi="Arial" w:cs="Arial"/>
          <w:b/>
          <w:sz w:val="22"/>
          <w:szCs w:val="22"/>
          <w:u w:val="single"/>
        </w:rPr>
        <w:sectPr w:rsidR="00CA1631" w:rsidRPr="00B743C0" w:rsidSect="00EC4F74">
          <w:headerReference w:type="default" r:id="rId11"/>
          <w:footerReference w:type="default" r:id="rId12"/>
          <w:pgSz w:w="11906" w:h="16838"/>
          <w:pgMar w:top="1417" w:right="1417" w:bottom="1417" w:left="1417" w:header="708" w:footer="708" w:gutter="0"/>
          <w:cols w:space="708"/>
          <w:docGrid w:linePitch="360"/>
        </w:sectPr>
      </w:pPr>
    </w:p>
    <w:p w14:paraId="35F9879F" w14:textId="77777777" w:rsidR="00CA1631" w:rsidRPr="00B743C0" w:rsidRDefault="00CA1631" w:rsidP="00CA1631">
      <w:pPr>
        <w:pStyle w:val="Bezodstpw"/>
        <w:jc w:val="right"/>
        <w:rPr>
          <w:rFonts w:ascii="Arial" w:hAnsi="Arial" w:cs="Arial"/>
          <w:b/>
          <w:i/>
        </w:rPr>
      </w:pPr>
      <w:r w:rsidRPr="00B743C0">
        <w:rPr>
          <w:rFonts w:ascii="Arial" w:hAnsi="Arial" w:cs="Arial"/>
          <w:b/>
          <w:i/>
        </w:rPr>
        <w:lastRenderedPageBreak/>
        <w:t>Załącznik nr 1 do SIWZ/</w:t>
      </w:r>
    </w:p>
    <w:p w14:paraId="40D4B9CD" w14:textId="77777777" w:rsidR="00CA1631" w:rsidRPr="00B743C0" w:rsidRDefault="00CA1631" w:rsidP="00CA1631">
      <w:pPr>
        <w:pStyle w:val="Bezodstpw"/>
        <w:jc w:val="right"/>
        <w:rPr>
          <w:rFonts w:ascii="Arial" w:hAnsi="Arial" w:cs="Arial"/>
          <w:b/>
          <w:i/>
        </w:rPr>
      </w:pPr>
      <w:r w:rsidRPr="00B743C0">
        <w:rPr>
          <w:rFonts w:ascii="Arial" w:hAnsi="Arial" w:cs="Arial"/>
          <w:b/>
          <w:i/>
        </w:rPr>
        <w:t>Załącznik nr 1 do Umowy</w:t>
      </w:r>
    </w:p>
    <w:p w14:paraId="3BE8BB8C" w14:textId="77777777" w:rsidR="00CA1631" w:rsidRPr="00B743C0" w:rsidRDefault="00CA1631" w:rsidP="00CA1631">
      <w:pPr>
        <w:pStyle w:val="Bezodstpw"/>
        <w:jc w:val="center"/>
        <w:rPr>
          <w:rFonts w:ascii="Arial" w:hAnsi="Arial" w:cs="Arial"/>
          <w:b/>
          <w:i/>
        </w:rPr>
      </w:pPr>
    </w:p>
    <w:p w14:paraId="6A6FCE09" w14:textId="77777777" w:rsidR="00CA1631" w:rsidRPr="00B743C0" w:rsidRDefault="00CA1631" w:rsidP="00CA1631">
      <w:pPr>
        <w:pStyle w:val="Bezodstpw"/>
        <w:jc w:val="center"/>
        <w:rPr>
          <w:rFonts w:ascii="Arial" w:hAnsi="Arial" w:cs="Arial"/>
        </w:rPr>
      </w:pPr>
    </w:p>
    <w:p w14:paraId="5E4029DA" w14:textId="77777777" w:rsidR="00CA1631" w:rsidRPr="00B743C0" w:rsidRDefault="00CA1631" w:rsidP="00CA1631">
      <w:pPr>
        <w:pStyle w:val="Bezodstpw"/>
        <w:jc w:val="center"/>
        <w:rPr>
          <w:rFonts w:ascii="Arial" w:hAnsi="Arial" w:cs="Arial"/>
        </w:rPr>
      </w:pPr>
    </w:p>
    <w:p w14:paraId="5E927054" w14:textId="77777777" w:rsidR="00CA1631" w:rsidRPr="00B743C0" w:rsidRDefault="00CA1631" w:rsidP="00CA1631">
      <w:pPr>
        <w:pStyle w:val="Bezodstpw"/>
        <w:jc w:val="center"/>
        <w:rPr>
          <w:rFonts w:ascii="Arial" w:hAnsi="Arial" w:cs="Arial"/>
        </w:rPr>
      </w:pPr>
    </w:p>
    <w:p w14:paraId="32EC2214" w14:textId="77777777" w:rsidR="00CA1631" w:rsidRPr="00B743C0" w:rsidRDefault="00CA1631" w:rsidP="00CA1631">
      <w:pPr>
        <w:pStyle w:val="Bezodstpw"/>
        <w:jc w:val="center"/>
        <w:rPr>
          <w:rFonts w:ascii="Arial" w:hAnsi="Arial" w:cs="Arial"/>
        </w:rPr>
      </w:pPr>
    </w:p>
    <w:p w14:paraId="27E431C2" w14:textId="77777777" w:rsidR="00CA1631" w:rsidRPr="00B743C0" w:rsidRDefault="00CA1631" w:rsidP="00CA1631">
      <w:pPr>
        <w:pStyle w:val="Bezodstpw"/>
        <w:jc w:val="center"/>
        <w:rPr>
          <w:rFonts w:ascii="Arial" w:hAnsi="Arial" w:cs="Arial"/>
        </w:rPr>
      </w:pPr>
    </w:p>
    <w:p w14:paraId="7855A6CE" w14:textId="77777777" w:rsidR="00CA1631" w:rsidRPr="00B743C0" w:rsidRDefault="00CA1631" w:rsidP="00CA1631">
      <w:pPr>
        <w:pStyle w:val="Bezodstpw"/>
        <w:jc w:val="center"/>
        <w:rPr>
          <w:rFonts w:ascii="Arial" w:hAnsi="Arial" w:cs="Arial"/>
        </w:rPr>
      </w:pPr>
    </w:p>
    <w:p w14:paraId="08ED2A0B" w14:textId="11B94EDD" w:rsidR="00CA1631" w:rsidRPr="00B743C0" w:rsidRDefault="00CA1631" w:rsidP="00CA1631">
      <w:pPr>
        <w:pStyle w:val="Bezodstpw"/>
        <w:jc w:val="center"/>
        <w:rPr>
          <w:rFonts w:ascii="Arial" w:hAnsi="Arial" w:cs="Arial"/>
          <w:sz w:val="40"/>
          <w:szCs w:val="40"/>
        </w:rPr>
      </w:pPr>
    </w:p>
    <w:p w14:paraId="0D132BF6" w14:textId="338A2E45" w:rsidR="00165905" w:rsidRPr="00B743C0" w:rsidRDefault="00165905" w:rsidP="00CA1631">
      <w:pPr>
        <w:pStyle w:val="Bezodstpw"/>
        <w:jc w:val="center"/>
        <w:rPr>
          <w:rFonts w:ascii="Arial" w:hAnsi="Arial" w:cs="Arial"/>
          <w:sz w:val="40"/>
          <w:szCs w:val="40"/>
        </w:rPr>
      </w:pPr>
    </w:p>
    <w:p w14:paraId="571DE5DB" w14:textId="3107E5C4" w:rsidR="00165905" w:rsidRPr="00B743C0" w:rsidRDefault="00165905" w:rsidP="00CA1631">
      <w:pPr>
        <w:pStyle w:val="Bezodstpw"/>
        <w:jc w:val="center"/>
        <w:rPr>
          <w:rFonts w:ascii="Arial" w:hAnsi="Arial" w:cs="Arial"/>
          <w:sz w:val="40"/>
          <w:szCs w:val="40"/>
        </w:rPr>
      </w:pPr>
    </w:p>
    <w:p w14:paraId="17065690" w14:textId="69339B4A" w:rsidR="00165905" w:rsidRPr="00B743C0" w:rsidRDefault="00165905" w:rsidP="00CA1631">
      <w:pPr>
        <w:pStyle w:val="Bezodstpw"/>
        <w:jc w:val="center"/>
        <w:rPr>
          <w:rFonts w:ascii="Arial" w:hAnsi="Arial" w:cs="Arial"/>
          <w:sz w:val="40"/>
          <w:szCs w:val="40"/>
        </w:rPr>
      </w:pPr>
    </w:p>
    <w:p w14:paraId="7BD962EF" w14:textId="77777777" w:rsidR="00165905" w:rsidRPr="00B743C0" w:rsidRDefault="00165905" w:rsidP="00CA1631">
      <w:pPr>
        <w:pStyle w:val="Bezodstpw"/>
        <w:jc w:val="center"/>
        <w:rPr>
          <w:rFonts w:ascii="Arial" w:hAnsi="Arial" w:cs="Arial"/>
          <w:sz w:val="40"/>
          <w:szCs w:val="40"/>
        </w:rPr>
      </w:pPr>
    </w:p>
    <w:p w14:paraId="0D72AF8E" w14:textId="77777777" w:rsidR="00CA1631" w:rsidRPr="00B743C0" w:rsidRDefault="00CA1631" w:rsidP="00CA1631">
      <w:pPr>
        <w:pStyle w:val="Bezodstpw"/>
        <w:jc w:val="center"/>
        <w:rPr>
          <w:rFonts w:ascii="Arial" w:hAnsi="Arial" w:cs="Arial"/>
          <w:b/>
          <w:sz w:val="40"/>
          <w:szCs w:val="40"/>
        </w:rPr>
      </w:pPr>
      <w:r w:rsidRPr="00B743C0">
        <w:rPr>
          <w:rFonts w:ascii="Arial" w:hAnsi="Arial" w:cs="Arial"/>
          <w:b/>
          <w:sz w:val="40"/>
          <w:szCs w:val="40"/>
        </w:rPr>
        <w:t>Opis Przedmiotu zamówienia</w:t>
      </w:r>
    </w:p>
    <w:p w14:paraId="03C59FF9" w14:textId="77777777" w:rsidR="00CA1631" w:rsidRPr="00B743C0" w:rsidRDefault="00CA1631" w:rsidP="00CA1631">
      <w:pPr>
        <w:pStyle w:val="Bezodstpw"/>
        <w:jc w:val="both"/>
        <w:rPr>
          <w:rFonts w:ascii="Arial" w:hAnsi="Arial" w:cs="Arial"/>
        </w:rPr>
      </w:pPr>
    </w:p>
    <w:p w14:paraId="4F96CE93" w14:textId="77777777" w:rsidR="00CA1631" w:rsidRPr="00B743C0" w:rsidRDefault="00CA1631" w:rsidP="00CA1631">
      <w:pPr>
        <w:pStyle w:val="Bezodstpw"/>
        <w:jc w:val="both"/>
        <w:rPr>
          <w:rFonts w:ascii="Arial" w:hAnsi="Arial" w:cs="Arial"/>
        </w:rPr>
      </w:pPr>
    </w:p>
    <w:p w14:paraId="677FC34E" w14:textId="77777777" w:rsidR="00CA1631" w:rsidRPr="00B743C0" w:rsidRDefault="00CA1631" w:rsidP="00CA1631">
      <w:pPr>
        <w:pStyle w:val="Bezodstpw"/>
        <w:jc w:val="both"/>
        <w:rPr>
          <w:rFonts w:ascii="Arial" w:hAnsi="Arial" w:cs="Arial"/>
        </w:rPr>
      </w:pPr>
    </w:p>
    <w:p w14:paraId="2B746260" w14:textId="77777777" w:rsidR="00CA1631" w:rsidRPr="00B743C0" w:rsidRDefault="00CA1631" w:rsidP="00CA1631">
      <w:pPr>
        <w:pStyle w:val="Bezodstpw"/>
        <w:jc w:val="both"/>
        <w:rPr>
          <w:rFonts w:ascii="Arial" w:hAnsi="Arial" w:cs="Arial"/>
        </w:rPr>
      </w:pPr>
    </w:p>
    <w:p w14:paraId="2AEECAF4" w14:textId="77777777" w:rsidR="00CA1631" w:rsidRPr="00B743C0" w:rsidRDefault="00CA1631" w:rsidP="00CA1631">
      <w:pPr>
        <w:pStyle w:val="Bezodstpw"/>
        <w:jc w:val="both"/>
        <w:rPr>
          <w:rFonts w:ascii="Arial" w:hAnsi="Arial" w:cs="Arial"/>
        </w:rPr>
      </w:pPr>
    </w:p>
    <w:p w14:paraId="25ECB075" w14:textId="77777777" w:rsidR="00CA1631" w:rsidRPr="00B743C0" w:rsidRDefault="00CA1631" w:rsidP="00CA1631">
      <w:pPr>
        <w:pStyle w:val="Bezodstpw"/>
        <w:jc w:val="both"/>
        <w:rPr>
          <w:rFonts w:ascii="Arial" w:hAnsi="Arial" w:cs="Arial"/>
        </w:rPr>
      </w:pPr>
    </w:p>
    <w:p w14:paraId="043A4CBA" w14:textId="77777777" w:rsidR="00CA1631" w:rsidRPr="00B743C0" w:rsidRDefault="00CA1631" w:rsidP="00CA1631">
      <w:pPr>
        <w:pStyle w:val="Bezodstpw"/>
        <w:jc w:val="both"/>
        <w:rPr>
          <w:rFonts w:ascii="Arial" w:hAnsi="Arial" w:cs="Arial"/>
        </w:rPr>
      </w:pPr>
    </w:p>
    <w:p w14:paraId="4B9E3557" w14:textId="77777777" w:rsidR="00CA1631" w:rsidRPr="00B743C0" w:rsidRDefault="00CA1631" w:rsidP="00CA1631">
      <w:pPr>
        <w:pStyle w:val="Bezodstpw"/>
        <w:jc w:val="both"/>
        <w:rPr>
          <w:rFonts w:ascii="Arial" w:hAnsi="Arial" w:cs="Arial"/>
        </w:rPr>
      </w:pPr>
    </w:p>
    <w:p w14:paraId="0F71262C" w14:textId="77777777" w:rsidR="00CA1631" w:rsidRPr="00B743C0" w:rsidRDefault="00CA1631" w:rsidP="00CA1631">
      <w:pPr>
        <w:pStyle w:val="Bezodstpw"/>
        <w:jc w:val="both"/>
        <w:rPr>
          <w:rFonts w:ascii="Arial" w:hAnsi="Arial" w:cs="Arial"/>
        </w:rPr>
      </w:pPr>
    </w:p>
    <w:p w14:paraId="02D2181E" w14:textId="77777777" w:rsidR="00CA1631" w:rsidRPr="00B743C0" w:rsidRDefault="00CA1631" w:rsidP="00CA1631">
      <w:pPr>
        <w:pStyle w:val="Bezodstpw"/>
        <w:jc w:val="both"/>
        <w:rPr>
          <w:rFonts w:ascii="Arial" w:hAnsi="Arial" w:cs="Arial"/>
        </w:rPr>
      </w:pPr>
    </w:p>
    <w:p w14:paraId="50F3D7DE" w14:textId="77777777" w:rsidR="00CA1631" w:rsidRPr="00B743C0" w:rsidRDefault="00CA1631" w:rsidP="00CA1631">
      <w:pPr>
        <w:pStyle w:val="Bezodstpw"/>
        <w:jc w:val="both"/>
        <w:rPr>
          <w:rFonts w:ascii="Arial" w:hAnsi="Arial" w:cs="Arial"/>
        </w:rPr>
      </w:pPr>
    </w:p>
    <w:p w14:paraId="35AD367E" w14:textId="77777777" w:rsidR="00CA1631" w:rsidRPr="00B743C0" w:rsidRDefault="00CA1631" w:rsidP="00CA1631">
      <w:pPr>
        <w:pStyle w:val="Bezodstpw"/>
        <w:jc w:val="both"/>
        <w:rPr>
          <w:rFonts w:ascii="Arial" w:hAnsi="Arial" w:cs="Arial"/>
        </w:rPr>
      </w:pPr>
    </w:p>
    <w:p w14:paraId="51105E42" w14:textId="77777777" w:rsidR="00CA1631" w:rsidRPr="00B743C0" w:rsidRDefault="00CA1631" w:rsidP="00CA1631">
      <w:pPr>
        <w:pStyle w:val="Bezodstpw"/>
        <w:jc w:val="both"/>
        <w:rPr>
          <w:rFonts w:ascii="Arial" w:hAnsi="Arial" w:cs="Arial"/>
        </w:rPr>
      </w:pPr>
    </w:p>
    <w:p w14:paraId="7BFCE5AF" w14:textId="77777777" w:rsidR="00CA1631" w:rsidRPr="00B743C0" w:rsidRDefault="00CA1631" w:rsidP="00CA1631">
      <w:pPr>
        <w:pStyle w:val="Bezodstpw"/>
        <w:jc w:val="both"/>
        <w:rPr>
          <w:rFonts w:ascii="Arial" w:hAnsi="Arial" w:cs="Arial"/>
        </w:rPr>
      </w:pPr>
    </w:p>
    <w:p w14:paraId="3004775E" w14:textId="77777777" w:rsidR="00CA1631" w:rsidRPr="00B743C0" w:rsidRDefault="00CA1631" w:rsidP="00CA1631">
      <w:pPr>
        <w:pStyle w:val="Bezodstpw"/>
        <w:jc w:val="both"/>
        <w:rPr>
          <w:rFonts w:ascii="Arial" w:hAnsi="Arial" w:cs="Arial"/>
        </w:rPr>
      </w:pPr>
    </w:p>
    <w:p w14:paraId="36641050" w14:textId="77777777" w:rsidR="00CA1631" w:rsidRPr="00B743C0" w:rsidRDefault="00CA1631" w:rsidP="00CA1631">
      <w:pPr>
        <w:pStyle w:val="Bezodstpw"/>
        <w:jc w:val="both"/>
        <w:rPr>
          <w:rFonts w:ascii="Arial" w:hAnsi="Arial" w:cs="Arial"/>
        </w:rPr>
      </w:pPr>
    </w:p>
    <w:p w14:paraId="37D2AB9F" w14:textId="77777777" w:rsidR="00CA1631" w:rsidRPr="00B743C0" w:rsidRDefault="00CA1631" w:rsidP="00CA1631">
      <w:pPr>
        <w:pStyle w:val="Bezodstpw"/>
        <w:jc w:val="both"/>
        <w:rPr>
          <w:rFonts w:ascii="Arial" w:hAnsi="Arial" w:cs="Arial"/>
        </w:rPr>
      </w:pPr>
    </w:p>
    <w:p w14:paraId="280ED572" w14:textId="77777777" w:rsidR="00CA1631" w:rsidRPr="00B743C0" w:rsidRDefault="00CA1631" w:rsidP="00CA1631">
      <w:pPr>
        <w:pStyle w:val="Bezodstpw"/>
        <w:jc w:val="both"/>
        <w:rPr>
          <w:rFonts w:ascii="Arial" w:hAnsi="Arial" w:cs="Arial"/>
        </w:rPr>
      </w:pPr>
    </w:p>
    <w:p w14:paraId="5C1F325B" w14:textId="77777777" w:rsidR="00CA1631" w:rsidRPr="00B743C0" w:rsidRDefault="00CA1631" w:rsidP="00CA1631">
      <w:pPr>
        <w:pStyle w:val="Bezodstpw"/>
        <w:jc w:val="both"/>
        <w:rPr>
          <w:rFonts w:ascii="Arial" w:hAnsi="Arial" w:cs="Arial"/>
        </w:rPr>
      </w:pPr>
    </w:p>
    <w:p w14:paraId="33DBB2E3" w14:textId="77777777" w:rsidR="00CA1631" w:rsidRPr="00B743C0" w:rsidRDefault="00CA1631" w:rsidP="00CA1631">
      <w:pPr>
        <w:pStyle w:val="Bezodstpw"/>
        <w:jc w:val="both"/>
        <w:rPr>
          <w:rFonts w:ascii="Arial" w:hAnsi="Arial" w:cs="Arial"/>
        </w:rPr>
      </w:pPr>
    </w:p>
    <w:p w14:paraId="0E6A828A" w14:textId="77777777" w:rsidR="00CA1631" w:rsidRPr="00B743C0" w:rsidRDefault="00CA1631" w:rsidP="00CA1631">
      <w:pPr>
        <w:pStyle w:val="Bezodstpw"/>
        <w:jc w:val="both"/>
        <w:rPr>
          <w:rFonts w:ascii="Arial" w:hAnsi="Arial" w:cs="Arial"/>
        </w:rPr>
      </w:pPr>
    </w:p>
    <w:p w14:paraId="271E93F8" w14:textId="77777777" w:rsidR="00CA1631" w:rsidRPr="00B743C0" w:rsidRDefault="00CA1631" w:rsidP="00CA1631">
      <w:pPr>
        <w:pStyle w:val="Bezodstpw"/>
        <w:jc w:val="both"/>
        <w:rPr>
          <w:rFonts w:ascii="Arial" w:hAnsi="Arial" w:cs="Arial"/>
        </w:rPr>
      </w:pPr>
    </w:p>
    <w:p w14:paraId="5B1F4E89" w14:textId="77777777" w:rsidR="00CA1631" w:rsidRPr="00B743C0" w:rsidRDefault="00CA1631" w:rsidP="00CA1631">
      <w:pPr>
        <w:pStyle w:val="Bezodstpw"/>
        <w:jc w:val="both"/>
        <w:rPr>
          <w:rFonts w:ascii="Arial" w:hAnsi="Arial" w:cs="Arial"/>
        </w:rPr>
      </w:pPr>
    </w:p>
    <w:p w14:paraId="5B14B582" w14:textId="77777777" w:rsidR="00CA1631" w:rsidRPr="00B743C0" w:rsidRDefault="00CA1631" w:rsidP="00CA1631">
      <w:pPr>
        <w:pStyle w:val="Bezodstpw"/>
        <w:jc w:val="both"/>
        <w:rPr>
          <w:rFonts w:ascii="Arial" w:hAnsi="Arial" w:cs="Arial"/>
        </w:rPr>
      </w:pPr>
    </w:p>
    <w:p w14:paraId="448430F7" w14:textId="77777777" w:rsidR="00CA1631" w:rsidRPr="00B743C0" w:rsidRDefault="00CA1631" w:rsidP="00CA1631">
      <w:pPr>
        <w:pStyle w:val="Bezodstpw"/>
        <w:jc w:val="both"/>
        <w:rPr>
          <w:rFonts w:ascii="Arial" w:hAnsi="Arial" w:cs="Arial"/>
        </w:rPr>
      </w:pPr>
    </w:p>
    <w:p w14:paraId="1E574D6C" w14:textId="77777777" w:rsidR="00CA1631" w:rsidRPr="00B743C0" w:rsidRDefault="00CA1631" w:rsidP="00CA1631">
      <w:pPr>
        <w:pStyle w:val="Bezodstpw"/>
        <w:jc w:val="both"/>
        <w:rPr>
          <w:rFonts w:ascii="Arial" w:hAnsi="Arial" w:cs="Arial"/>
        </w:rPr>
      </w:pPr>
    </w:p>
    <w:p w14:paraId="1641EBF9" w14:textId="77777777" w:rsidR="00CA1631" w:rsidRPr="00B743C0" w:rsidRDefault="00CA1631" w:rsidP="00CA1631">
      <w:pPr>
        <w:pStyle w:val="Bezodstpw"/>
        <w:jc w:val="both"/>
        <w:rPr>
          <w:rFonts w:ascii="Arial" w:hAnsi="Arial" w:cs="Arial"/>
        </w:rPr>
      </w:pPr>
    </w:p>
    <w:p w14:paraId="7A066AB9" w14:textId="77777777" w:rsidR="00CA1631" w:rsidRPr="00B743C0" w:rsidRDefault="00CA1631" w:rsidP="00CA1631">
      <w:pPr>
        <w:pStyle w:val="Bezodstpw"/>
        <w:jc w:val="both"/>
        <w:rPr>
          <w:rFonts w:ascii="Arial" w:hAnsi="Arial" w:cs="Arial"/>
        </w:rPr>
      </w:pPr>
    </w:p>
    <w:p w14:paraId="63392F0B" w14:textId="77777777" w:rsidR="00CA1631" w:rsidRPr="00B743C0" w:rsidRDefault="00CA1631" w:rsidP="004A5B53">
      <w:pPr>
        <w:pStyle w:val="Akapitzlist"/>
        <w:numPr>
          <w:ilvl w:val="0"/>
          <w:numId w:val="68"/>
        </w:numPr>
        <w:spacing w:after="0" w:line="240" w:lineRule="auto"/>
        <w:ind w:left="709"/>
        <w:jc w:val="both"/>
        <w:rPr>
          <w:rFonts w:ascii="Arial" w:hAnsi="Arial" w:cs="Arial"/>
          <w:b/>
        </w:rPr>
      </w:pPr>
      <w:r w:rsidRPr="00B743C0">
        <w:rPr>
          <w:rFonts w:ascii="Arial" w:hAnsi="Arial" w:cs="Arial"/>
        </w:rPr>
        <w:br w:type="page"/>
      </w:r>
      <w:bookmarkStart w:id="8" w:name="_Toc508013344"/>
      <w:r w:rsidRPr="00B743C0">
        <w:rPr>
          <w:rFonts w:ascii="Arial" w:hAnsi="Arial" w:cs="Arial"/>
          <w:b/>
        </w:rPr>
        <w:lastRenderedPageBreak/>
        <w:t>Wstęp</w:t>
      </w:r>
      <w:bookmarkEnd w:id="8"/>
    </w:p>
    <w:p w14:paraId="23CEB24F" w14:textId="77777777" w:rsidR="00CA1631" w:rsidRPr="00B743C0" w:rsidRDefault="00CA1631" w:rsidP="00E56515">
      <w:pPr>
        <w:jc w:val="both"/>
        <w:rPr>
          <w:rFonts w:ascii="Arial" w:hAnsi="Arial" w:cs="Arial"/>
          <w:sz w:val="22"/>
          <w:szCs w:val="22"/>
        </w:rPr>
      </w:pPr>
      <w:r w:rsidRPr="00B743C0">
        <w:rPr>
          <w:rFonts w:ascii="Arial" w:hAnsi="Arial" w:cs="Arial"/>
          <w:sz w:val="22"/>
          <w:szCs w:val="22"/>
        </w:rPr>
        <w:t xml:space="preserve">Celem zamówienia jest wyposażenie Jednostek Samorządu Terytorialnego (JST), które rozpoczną eksploatację Systemu SOW powstającego w ramach projektu „System obsługi wsparcia finansowanego ze środków PFRON” realizowanego w ramach Programu Operacyjnego Polska Cyfrowa 2014-2020, Oś Priorytetowa 2 „E-administracja i otwarty rząd”, Działanie 2.1 „Wysoka dostępność i jakość e-usług publicznych” w Skanery co usprawni proces wprowadzania dokumentów w System SOW. </w:t>
      </w:r>
    </w:p>
    <w:p w14:paraId="4B9B3719" w14:textId="77777777" w:rsidR="00CA1631" w:rsidRPr="00B743C0" w:rsidRDefault="00CA1631" w:rsidP="00CA1631">
      <w:pPr>
        <w:pStyle w:val="Nagwek1"/>
        <w:ind w:left="432" w:hanging="432"/>
        <w:rPr>
          <w:rFonts w:ascii="Arial" w:hAnsi="Arial" w:cs="Arial"/>
          <w:b w:val="0"/>
          <w:bCs w:val="0"/>
          <w:color w:val="auto"/>
          <w:sz w:val="22"/>
          <w:szCs w:val="22"/>
        </w:rPr>
      </w:pPr>
      <w:bookmarkStart w:id="9" w:name="_Toc470806316"/>
      <w:bookmarkStart w:id="10" w:name="_Toc508013345"/>
      <w:r w:rsidRPr="00B743C0">
        <w:rPr>
          <w:rStyle w:val="Pogrubienie"/>
          <w:rFonts w:ascii="Arial" w:hAnsi="Arial" w:cs="Arial"/>
          <w:b/>
          <w:bCs/>
          <w:color w:val="auto"/>
          <w:sz w:val="22"/>
          <w:szCs w:val="22"/>
        </w:rPr>
        <w:t>II.      Zastosowane</w:t>
      </w:r>
      <w:r w:rsidRPr="00B743C0">
        <w:rPr>
          <w:rStyle w:val="Pogrubienie"/>
          <w:rFonts w:ascii="Arial" w:hAnsi="Arial" w:cs="Arial"/>
          <w:color w:val="auto"/>
          <w:sz w:val="22"/>
          <w:szCs w:val="22"/>
        </w:rPr>
        <w:t xml:space="preserve"> </w:t>
      </w:r>
      <w:r w:rsidRPr="00B743C0">
        <w:rPr>
          <w:rStyle w:val="Pogrubienie"/>
          <w:rFonts w:ascii="Arial" w:hAnsi="Arial" w:cs="Arial"/>
          <w:b/>
          <w:color w:val="auto"/>
          <w:sz w:val="22"/>
          <w:szCs w:val="22"/>
        </w:rPr>
        <w:t>terminy i skróty.</w:t>
      </w:r>
      <w:bookmarkEnd w:id="9"/>
      <w:bookmarkEnd w:id="10"/>
    </w:p>
    <w:tbl>
      <w:tblPr>
        <w:tblW w:w="96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9D9D9"/>
        <w:tblLayout w:type="fixed"/>
        <w:tblLook w:val="06A0" w:firstRow="1" w:lastRow="0" w:firstColumn="1" w:lastColumn="0" w:noHBand="1" w:noVBand="1"/>
      </w:tblPr>
      <w:tblGrid>
        <w:gridCol w:w="2376"/>
        <w:gridCol w:w="7259"/>
      </w:tblGrid>
      <w:tr w:rsidR="00CA1631" w:rsidRPr="00B743C0" w14:paraId="2EAFA063" w14:textId="77777777" w:rsidTr="00CA1631">
        <w:trPr>
          <w:tblHeader/>
        </w:trPr>
        <w:tc>
          <w:tcPr>
            <w:tcW w:w="2376" w:type="dxa"/>
            <w:tcBorders>
              <w:top w:val="single" w:sz="8" w:space="0" w:color="FFFFFF"/>
              <w:left w:val="single" w:sz="8" w:space="0" w:color="FFFFFF"/>
              <w:bottom w:val="single" w:sz="24" w:space="0" w:color="FFFFFF"/>
              <w:right w:val="single" w:sz="24" w:space="0" w:color="FFFFFF"/>
            </w:tcBorders>
            <w:shd w:val="clear" w:color="auto" w:fill="7F7F7F"/>
          </w:tcPr>
          <w:p w14:paraId="1C9D8EFA" w14:textId="77777777" w:rsidR="00CA1631" w:rsidRPr="00B743C0" w:rsidRDefault="00CA1631" w:rsidP="00CA1631">
            <w:pPr>
              <w:pStyle w:val="Nagwekwtabeli"/>
              <w:spacing w:before="0" w:after="0"/>
              <w:jc w:val="both"/>
              <w:rPr>
                <w:rFonts w:ascii="Arial" w:hAnsi="Arial" w:cs="Arial"/>
                <w:bCs/>
                <w:sz w:val="22"/>
                <w:szCs w:val="22"/>
              </w:rPr>
            </w:pPr>
            <w:r w:rsidRPr="00B743C0">
              <w:rPr>
                <w:rFonts w:ascii="Arial" w:hAnsi="Arial" w:cs="Arial"/>
                <w:bCs/>
                <w:sz w:val="22"/>
                <w:szCs w:val="22"/>
              </w:rPr>
              <w:t>Termin / skrót</w:t>
            </w:r>
          </w:p>
        </w:tc>
        <w:tc>
          <w:tcPr>
            <w:tcW w:w="7259" w:type="dxa"/>
            <w:tcBorders>
              <w:top w:val="single" w:sz="8" w:space="0" w:color="FFFFFF"/>
              <w:left w:val="single" w:sz="8" w:space="0" w:color="FFFFFF"/>
              <w:bottom w:val="single" w:sz="24" w:space="0" w:color="FFFFFF"/>
              <w:right w:val="single" w:sz="8" w:space="0" w:color="FFFFFF"/>
            </w:tcBorders>
            <w:shd w:val="clear" w:color="auto" w:fill="7F7F7F"/>
          </w:tcPr>
          <w:p w14:paraId="6382DEF1" w14:textId="77777777" w:rsidR="00CA1631" w:rsidRPr="00B743C0" w:rsidRDefault="00CA1631" w:rsidP="00CA1631">
            <w:pPr>
              <w:pStyle w:val="Nagwekwtabeli"/>
              <w:spacing w:before="0" w:after="0"/>
              <w:jc w:val="both"/>
              <w:rPr>
                <w:rFonts w:ascii="Arial" w:hAnsi="Arial" w:cs="Arial"/>
                <w:bCs/>
                <w:sz w:val="22"/>
                <w:szCs w:val="22"/>
              </w:rPr>
            </w:pPr>
            <w:r w:rsidRPr="00B743C0">
              <w:rPr>
                <w:rFonts w:ascii="Arial" w:hAnsi="Arial" w:cs="Arial"/>
                <w:bCs/>
                <w:sz w:val="22"/>
                <w:szCs w:val="22"/>
              </w:rPr>
              <w:t>Wyjaśnienie / opis</w:t>
            </w:r>
          </w:p>
        </w:tc>
      </w:tr>
      <w:tr w:rsidR="00CA1631" w:rsidRPr="00B743C0" w14:paraId="5FE9F6AA" w14:textId="77777777" w:rsidTr="00CA1631">
        <w:tc>
          <w:tcPr>
            <w:tcW w:w="2376" w:type="dxa"/>
            <w:tcBorders>
              <w:left w:val="single" w:sz="8" w:space="0" w:color="FFFFFF"/>
              <w:right w:val="single" w:sz="24" w:space="0" w:color="FFFFFF"/>
            </w:tcBorders>
            <w:shd w:val="clear" w:color="auto" w:fill="D9D9D9"/>
          </w:tcPr>
          <w:p w14:paraId="22A8D1D4" w14:textId="77777777" w:rsidR="00CA1631" w:rsidRPr="00B743C0" w:rsidRDefault="00CA1631" w:rsidP="00CA1631">
            <w:pPr>
              <w:rPr>
                <w:rFonts w:ascii="Arial" w:hAnsi="Arial" w:cs="Arial"/>
                <w:sz w:val="22"/>
                <w:szCs w:val="22"/>
              </w:rPr>
            </w:pPr>
            <w:r w:rsidRPr="00B743C0">
              <w:rPr>
                <w:rFonts w:ascii="Arial" w:hAnsi="Arial" w:cs="Arial"/>
                <w:sz w:val="22"/>
                <w:szCs w:val="22"/>
              </w:rPr>
              <w:t>Błąd/ Błąd Skanera</w:t>
            </w:r>
          </w:p>
        </w:tc>
        <w:tc>
          <w:tcPr>
            <w:tcW w:w="7259" w:type="dxa"/>
            <w:shd w:val="clear" w:color="auto" w:fill="D9D9D9"/>
          </w:tcPr>
          <w:p w14:paraId="41868004" w14:textId="77777777" w:rsidR="00CA1631" w:rsidRPr="00B743C0" w:rsidRDefault="00CA1631" w:rsidP="00CA1631">
            <w:pPr>
              <w:rPr>
                <w:rFonts w:ascii="Arial" w:hAnsi="Arial" w:cs="Arial"/>
                <w:sz w:val="22"/>
                <w:szCs w:val="22"/>
              </w:rPr>
            </w:pPr>
            <w:r w:rsidRPr="00B743C0">
              <w:rPr>
                <w:rFonts w:ascii="Arial" w:eastAsia="Arial Unicode MS" w:hAnsi="Arial" w:cs="Arial"/>
                <w:kern w:val="1"/>
                <w:sz w:val="22"/>
                <w:szCs w:val="22"/>
                <w:lang w:eastAsia="zh-CN"/>
              </w:rPr>
              <w:t xml:space="preserve">Błąd to niepoprawne działanie Skanera skutkujący jego niedostępnością lub działaniem </w:t>
            </w:r>
            <w:r w:rsidRPr="00B743C0">
              <w:rPr>
                <w:rFonts w:ascii="Arial" w:hAnsi="Arial" w:cs="Arial"/>
                <w:sz w:val="22"/>
                <w:szCs w:val="22"/>
              </w:rPr>
              <w:t>niezgodnym z ustalonymi parametrami</w:t>
            </w:r>
            <w:r w:rsidRPr="00B743C0">
              <w:rPr>
                <w:rFonts w:ascii="Arial" w:eastAsia="Arial Unicode MS" w:hAnsi="Arial" w:cs="Arial"/>
                <w:kern w:val="1"/>
                <w:sz w:val="22"/>
                <w:szCs w:val="22"/>
                <w:lang w:eastAsia="zh-CN"/>
              </w:rPr>
              <w:t xml:space="preserve">. </w:t>
            </w:r>
          </w:p>
        </w:tc>
      </w:tr>
      <w:tr w:rsidR="00CA1631" w:rsidRPr="00B743C0" w14:paraId="1B0CAD31" w14:textId="77777777" w:rsidTr="00CA1631">
        <w:tc>
          <w:tcPr>
            <w:tcW w:w="2376" w:type="dxa"/>
            <w:tcBorders>
              <w:left w:val="single" w:sz="8" w:space="0" w:color="FFFFFF"/>
              <w:right w:val="single" w:sz="24" w:space="0" w:color="FFFFFF"/>
            </w:tcBorders>
            <w:shd w:val="clear" w:color="auto" w:fill="D9D9D9"/>
          </w:tcPr>
          <w:p w14:paraId="2DA8B01A" w14:textId="77777777" w:rsidR="00CA1631" w:rsidRPr="00B743C0" w:rsidRDefault="00CA1631" w:rsidP="00CA1631">
            <w:pPr>
              <w:rPr>
                <w:rFonts w:ascii="Arial" w:hAnsi="Arial" w:cs="Arial"/>
                <w:sz w:val="22"/>
                <w:szCs w:val="22"/>
              </w:rPr>
            </w:pPr>
            <w:r w:rsidRPr="00B743C0">
              <w:rPr>
                <w:rFonts w:ascii="Arial" w:hAnsi="Arial" w:cs="Arial"/>
                <w:sz w:val="22"/>
                <w:szCs w:val="22"/>
              </w:rPr>
              <w:t>Gwarantowany Czas Naprawy Sprzętu</w:t>
            </w:r>
          </w:p>
        </w:tc>
        <w:tc>
          <w:tcPr>
            <w:tcW w:w="7259" w:type="dxa"/>
            <w:shd w:val="clear" w:color="auto" w:fill="D9D9D9"/>
          </w:tcPr>
          <w:p w14:paraId="3B788ED7" w14:textId="77777777" w:rsidR="00CA1631" w:rsidRPr="00B743C0" w:rsidRDefault="00CA1631" w:rsidP="00CA1631">
            <w:pPr>
              <w:rPr>
                <w:rFonts w:ascii="Arial" w:hAnsi="Arial" w:cs="Arial"/>
                <w:sz w:val="22"/>
                <w:szCs w:val="22"/>
              </w:rPr>
            </w:pPr>
            <w:r w:rsidRPr="00B743C0">
              <w:rPr>
                <w:rFonts w:ascii="Arial" w:hAnsi="Arial" w:cs="Arial"/>
                <w:sz w:val="22"/>
                <w:szCs w:val="22"/>
              </w:rPr>
              <w:t>Czas między zgłoszeniem Błędu do czasu naprawy Błędu oraz przywrócenie parametrów Skanera. Gwarantowany Czas Naprawy Sprzętu nie może przekraczać wartości ustalonych w rozdziale VII</w:t>
            </w:r>
          </w:p>
        </w:tc>
      </w:tr>
      <w:tr w:rsidR="00CA1631" w:rsidRPr="00B743C0" w14:paraId="4476AD19" w14:textId="77777777" w:rsidTr="00CA1631">
        <w:tc>
          <w:tcPr>
            <w:tcW w:w="2376" w:type="dxa"/>
            <w:tcBorders>
              <w:left w:val="single" w:sz="8" w:space="0" w:color="FFFFFF"/>
              <w:right w:val="single" w:sz="24" w:space="0" w:color="FFFFFF"/>
            </w:tcBorders>
            <w:shd w:val="clear" w:color="auto" w:fill="D9D9D9"/>
          </w:tcPr>
          <w:p w14:paraId="505CF788" w14:textId="77777777" w:rsidR="00CA1631" w:rsidRPr="00B743C0" w:rsidRDefault="00CA1631" w:rsidP="00CA1631">
            <w:pPr>
              <w:rPr>
                <w:rFonts w:ascii="Arial" w:hAnsi="Arial" w:cs="Arial"/>
                <w:sz w:val="22"/>
                <w:szCs w:val="22"/>
              </w:rPr>
            </w:pPr>
            <w:r w:rsidRPr="00B743C0">
              <w:rPr>
                <w:rFonts w:ascii="Arial" w:hAnsi="Arial" w:cs="Arial"/>
                <w:sz w:val="22"/>
                <w:szCs w:val="22"/>
              </w:rPr>
              <w:t>Czas Reakcji</w:t>
            </w:r>
          </w:p>
        </w:tc>
        <w:tc>
          <w:tcPr>
            <w:tcW w:w="7259" w:type="dxa"/>
            <w:shd w:val="clear" w:color="auto" w:fill="D9D9D9"/>
          </w:tcPr>
          <w:p w14:paraId="1991083B" w14:textId="77777777" w:rsidR="00CA1631" w:rsidRPr="00B743C0" w:rsidRDefault="00CA1631" w:rsidP="00CA1631">
            <w:pPr>
              <w:rPr>
                <w:rFonts w:ascii="Arial" w:hAnsi="Arial" w:cs="Arial"/>
                <w:sz w:val="22"/>
                <w:szCs w:val="22"/>
              </w:rPr>
            </w:pPr>
            <w:r w:rsidRPr="00B743C0">
              <w:rPr>
                <w:rFonts w:ascii="Arial" w:hAnsi="Arial" w:cs="Arial"/>
                <w:sz w:val="22"/>
                <w:szCs w:val="22"/>
              </w:rPr>
              <w:t xml:space="preserve">Czas od zgłoszenia Błędu do chwili podjęcia przez Wykonawcę działań zmierzających do zdiagnozowania Błędu oraz potwierdzenia przyjęcia zgłoszenia Błędu. Czas Reakcji musi być zakończony potwierdzeniem przyjęcia i przystąpienia do realizacji serwisu gwarancyjnego bądź pogwarancyjnego. </w:t>
            </w:r>
          </w:p>
          <w:p w14:paraId="6BF58185" w14:textId="77777777" w:rsidR="00CA1631" w:rsidRPr="00B743C0" w:rsidRDefault="00CA1631" w:rsidP="00CA1631">
            <w:pPr>
              <w:rPr>
                <w:rFonts w:ascii="Arial" w:hAnsi="Arial" w:cs="Arial"/>
                <w:bCs/>
                <w:sz w:val="22"/>
                <w:szCs w:val="22"/>
              </w:rPr>
            </w:pPr>
            <w:r w:rsidRPr="00B743C0">
              <w:rPr>
                <w:rFonts w:ascii="Arial" w:hAnsi="Arial" w:cs="Arial"/>
                <w:sz w:val="22"/>
                <w:szCs w:val="22"/>
              </w:rPr>
              <w:t>Zamawiający wymaga aby Czas Reakcji wynosił nie więcej niż 1 Dzień Roboczy.</w:t>
            </w:r>
          </w:p>
        </w:tc>
      </w:tr>
      <w:tr w:rsidR="00CA1631" w:rsidRPr="00B743C0" w14:paraId="295D54C4" w14:textId="77777777" w:rsidTr="00CA1631">
        <w:tc>
          <w:tcPr>
            <w:tcW w:w="2376" w:type="dxa"/>
            <w:tcBorders>
              <w:left w:val="single" w:sz="8" w:space="0" w:color="FFFFFF"/>
              <w:right w:val="single" w:sz="24" w:space="0" w:color="FFFFFF"/>
            </w:tcBorders>
            <w:shd w:val="clear" w:color="auto" w:fill="D9D9D9"/>
          </w:tcPr>
          <w:p w14:paraId="17DB7392" w14:textId="77777777" w:rsidR="00CA1631" w:rsidRPr="00B743C0" w:rsidRDefault="00CA1631" w:rsidP="00CA1631">
            <w:pPr>
              <w:rPr>
                <w:rFonts w:ascii="Arial" w:hAnsi="Arial" w:cs="Arial"/>
                <w:sz w:val="22"/>
                <w:szCs w:val="22"/>
              </w:rPr>
            </w:pPr>
            <w:r w:rsidRPr="00B743C0">
              <w:rPr>
                <w:rFonts w:ascii="Arial" w:hAnsi="Arial" w:cs="Arial"/>
                <w:bCs/>
                <w:sz w:val="22"/>
                <w:szCs w:val="22"/>
              </w:rPr>
              <w:t>Dni Robocze</w:t>
            </w:r>
          </w:p>
        </w:tc>
        <w:tc>
          <w:tcPr>
            <w:tcW w:w="7259" w:type="dxa"/>
            <w:shd w:val="clear" w:color="auto" w:fill="D9D9D9"/>
          </w:tcPr>
          <w:p w14:paraId="58ED798F" w14:textId="77777777" w:rsidR="00CA1631" w:rsidRPr="00B743C0" w:rsidRDefault="00CA1631" w:rsidP="00CA1631">
            <w:pPr>
              <w:rPr>
                <w:rFonts w:ascii="Arial" w:hAnsi="Arial" w:cs="Arial"/>
                <w:sz w:val="22"/>
                <w:szCs w:val="22"/>
              </w:rPr>
            </w:pPr>
            <w:r w:rsidRPr="00B743C0">
              <w:rPr>
                <w:rFonts w:ascii="Arial" w:hAnsi="Arial" w:cs="Arial"/>
                <w:sz w:val="22"/>
                <w:szCs w:val="22"/>
              </w:rPr>
              <w:t xml:space="preserve">Każdy dzień tygodnia od poniedziałku do piątku, za wyjątkiem dni ustawowo wolnych od pracy w </w:t>
            </w:r>
            <w:r w:rsidRPr="00B743C0">
              <w:rPr>
                <w:rStyle w:val="st"/>
                <w:rFonts w:ascii="Arial" w:hAnsi="Arial" w:cs="Arial"/>
                <w:sz w:val="22"/>
                <w:szCs w:val="22"/>
              </w:rPr>
              <w:t xml:space="preserve">Rzeczypospolitej </w:t>
            </w:r>
            <w:r w:rsidRPr="00B743C0">
              <w:rPr>
                <w:rStyle w:val="Uwydatnienie"/>
                <w:rFonts w:ascii="Arial" w:hAnsi="Arial" w:cs="Arial"/>
                <w:sz w:val="22"/>
                <w:szCs w:val="22"/>
              </w:rPr>
              <w:t>Polskiej</w:t>
            </w:r>
            <w:r w:rsidRPr="00B743C0">
              <w:rPr>
                <w:rFonts w:ascii="Arial" w:hAnsi="Arial" w:cs="Arial"/>
                <w:b/>
                <w:sz w:val="22"/>
                <w:szCs w:val="22"/>
              </w:rPr>
              <w:t>.</w:t>
            </w:r>
          </w:p>
        </w:tc>
      </w:tr>
      <w:tr w:rsidR="00CA1631" w:rsidRPr="00B743C0" w14:paraId="2E5F7C82" w14:textId="77777777" w:rsidTr="00CA1631">
        <w:tc>
          <w:tcPr>
            <w:tcW w:w="2376" w:type="dxa"/>
            <w:tcBorders>
              <w:left w:val="single" w:sz="8" w:space="0" w:color="FFFFFF"/>
              <w:right w:val="single" w:sz="24" w:space="0" w:color="FFFFFF"/>
            </w:tcBorders>
            <w:shd w:val="clear" w:color="auto" w:fill="D9D9D9"/>
          </w:tcPr>
          <w:p w14:paraId="7C89B9AB" w14:textId="77777777" w:rsidR="00CA1631" w:rsidRPr="00B743C0" w:rsidRDefault="00CA1631" w:rsidP="00CA1631">
            <w:pPr>
              <w:rPr>
                <w:rFonts w:ascii="Arial" w:hAnsi="Arial" w:cs="Arial"/>
                <w:bCs/>
                <w:sz w:val="22"/>
                <w:szCs w:val="22"/>
              </w:rPr>
            </w:pPr>
            <w:r w:rsidRPr="00B743C0">
              <w:rPr>
                <w:rFonts w:ascii="Arial" w:hAnsi="Arial" w:cs="Arial"/>
                <w:bCs/>
                <w:sz w:val="22"/>
                <w:szCs w:val="22"/>
              </w:rPr>
              <w:t>JST</w:t>
            </w:r>
          </w:p>
        </w:tc>
        <w:tc>
          <w:tcPr>
            <w:tcW w:w="7259" w:type="dxa"/>
            <w:shd w:val="clear" w:color="auto" w:fill="D9D9D9"/>
          </w:tcPr>
          <w:p w14:paraId="4AA4C67D" w14:textId="79E74A55" w:rsidR="00CA1631" w:rsidRPr="00B743C0" w:rsidRDefault="00CA1631" w:rsidP="00CA1631">
            <w:pPr>
              <w:pStyle w:val="Bezodstpw"/>
              <w:jc w:val="both"/>
              <w:rPr>
                <w:rFonts w:ascii="Arial" w:hAnsi="Arial" w:cs="Arial"/>
              </w:rPr>
            </w:pPr>
            <w:r w:rsidRPr="00B743C0">
              <w:rPr>
                <w:rFonts w:ascii="Arial" w:hAnsi="Arial" w:cs="Arial"/>
              </w:rPr>
              <w:t>Jednostka Samorządu Terytorialnego</w:t>
            </w:r>
            <w:r w:rsidR="00083069" w:rsidRPr="00B743C0">
              <w:rPr>
                <w:rFonts w:ascii="Arial" w:hAnsi="Arial" w:cs="Arial"/>
              </w:rPr>
              <w:t xml:space="preserve"> oraz jednostki jej podległe</w:t>
            </w:r>
            <w:r w:rsidRPr="00B743C0">
              <w:rPr>
                <w:rFonts w:ascii="Arial" w:hAnsi="Arial" w:cs="Arial"/>
              </w:rPr>
              <w:t xml:space="preserve">. JST to odbiorcy Skanerów, których dostawa jest przedmiotem umowy. </w:t>
            </w:r>
          </w:p>
        </w:tc>
      </w:tr>
      <w:tr w:rsidR="00CA1631" w:rsidRPr="00B743C0" w14:paraId="71B7F1AC" w14:textId="77777777" w:rsidTr="00CA1631">
        <w:tc>
          <w:tcPr>
            <w:tcW w:w="2376" w:type="dxa"/>
            <w:tcBorders>
              <w:left w:val="single" w:sz="8" w:space="0" w:color="FFFFFF"/>
              <w:right w:val="single" w:sz="24" w:space="0" w:color="FFFFFF"/>
            </w:tcBorders>
            <w:shd w:val="clear" w:color="auto" w:fill="D9D9D9"/>
          </w:tcPr>
          <w:p w14:paraId="20384B90" w14:textId="77777777" w:rsidR="00CA1631" w:rsidRPr="00B743C0" w:rsidRDefault="00CA1631" w:rsidP="00CA1631">
            <w:pPr>
              <w:rPr>
                <w:rFonts w:ascii="Arial" w:hAnsi="Arial" w:cs="Arial"/>
                <w:bCs/>
                <w:sz w:val="22"/>
                <w:szCs w:val="22"/>
              </w:rPr>
            </w:pPr>
            <w:r w:rsidRPr="00B743C0">
              <w:rPr>
                <w:rFonts w:ascii="Arial" w:hAnsi="Arial" w:cs="Arial"/>
                <w:bCs/>
                <w:sz w:val="22"/>
                <w:szCs w:val="22"/>
              </w:rPr>
              <w:t>Proces Dystrybucji/Proces</w:t>
            </w:r>
          </w:p>
        </w:tc>
        <w:tc>
          <w:tcPr>
            <w:tcW w:w="7259" w:type="dxa"/>
            <w:shd w:val="clear" w:color="auto" w:fill="D9D9D9"/>
          </w:tcPr>
          <w:p w14:paraId="2AB79FF7" w14:textId="77777777" w:rsidR="00CA1631" w:rsidRPr="00B743C0" w:rsidRDefault="00CA1631" w:rsidP="00CA1631">
            <w:pPr>
              <w:rPr>
                <w:rFonts w:ascii="Arial" w:hAnsi="Arial" w:cs="Arial"/>
                <w:kern w:val="20"/>
                <w:sz w:val="22"/>
                <w:szCs w:val="22"/>
              </w:rPr>
            </w:pPr>
            <w:r w:rsidRPr="00B743C0">
              <w:rPr>
                <w:rFonts w:ascii="Arial" w:hAnsi="Arial" w:cs="Arial"/>
                <w:kern w:val="20"/>
                <w:sz w:val="22"/>
                <w:szCs w:val="22"/>
              </w:rPr>
              <w:t>Proces obejmujący :</w:t>
            </w:r>
          </w:p>
          <w:p w14:paraId="61809999" w14:textId="77777777" w:rsidR="00CA1631" w:rsidRPr="00B743C0" w:rsidRDefault="00CA1631" w:rsidP="004A5B53">
            <w:pPr>
              <w:pStyle w:val="Akapitzlist"/>
              <w:numPr>
                <w:ilvl w:val="0"/>
                <w:numId w:val="58"/>
              </w:numPr>
              <w:spacing w:after="0" w:line="240" w:lineRule="auto"/>
              <w:jc w:val="both"/>
              <w:rPr>
                <w:rFonts w:ascii="Arial" w:hAnsi="Arial" w:cs="Arial"/>
                <w:kern w:val="20"/>
              </w:rPr>
            </w:pPr>
            <w:r w:rsidRPr="00B743C0">
              <w:rPr>
                <w:rFonts w:ascii="Arial" w:hAnsi="Arial" w:cs="Arial"/>
                <w:kern w:val="20"/>
              </w:rPr>
              <w:t>Po stronie Zamawiającego wystawienie Zlecenia Dystrybucji</w:t>
            </w:r>
          </w:p>
          <w:p w14:paraId="1D917EBE" w14:textId="77777777" w:rsidR="00CA1631" w:rsidRPr="00B743C0" w:rsidRDefault="00CA1631" w:rsidP="004A5B53">
            <w:pPr>
              <w:pStyle w:val="Akapitzlist"/>
              <w:numPr>
                <w:ilvl w:val="0"/>
                <w:numId w:val="58"/>
              </w:numPr>
              <w:spacing w:after="0" w:line="240" w:lineRule="auto"/>
              <w:jc w:val="both"/>
              <w:rPr>
                <w:rFonts w:ascii="Arial" w:hAnsi="Arial" w:cs="Arial"/>
                <w:kern w:val="20"/>
              </w:rPr>
            </w:pPr>
            <w:r w:rsidRPr="00B743C0">
              <w:rPr>
                <w:rFonts w:ascii="Arial" w:hAnsi="Arial" w:cs="Arial"/>
              </w:rPr>
              <w:t>Po stronie Wykonawcy zakup, dostawę, instalację Skanerów do JST oraz przeprowadzenie szkolenie stanowiskowego na warunkach opisanych w niniejszym załączniku i Umowie.</w:t>
            </w:r>
          </w:p>
        </w:tc>
      </w:tr>
      <w:tr w:rsidR="00CA1631" w:rsidRPr="00B743C0" w14:paraId="7F7465BD" w14:textId="77777777" w:rsidTr="00CA1631">
        <w:tc>
          <w:tcPr>
            <w:tcW w:w="2376" w:type="dxa"/>
            <w:tcBorders>
              <w:left w:val="single" w:sz="8" w:space="0" w:color="FFFFFF"/>
              <w:right w:val="single" w:sz="24" w:space="0" w:color="FFFFFF"/>
            </w:tcBorders>
            <w:shd w:val="clear" w:color="auto" w:fill="D9D9D9"/>
          </w:tcPr>
          <w:p w14:paraId="38BF4B98" w14:textId="77777777" w:rsidR="00CA1631" w:rsidRPr="00B743C0" w:rsidRDefault="00CA1631" w:rsidP="00CA1631">
            <w:pPr>
              <w:rPr>
                <w:rFonts w:ascii="Arial" w:hAnsi="Arial" w:cs="Arial"/>
                <w:bCs/>
                <w:sz w:val="22"/>
                <w:szCs w:val="22"/>
              </w:rPr>
            </w:pPr>
            <w:r w:rsidRPr="00B743C0">
              <w:rPr>
                <w:rFonts w:ascii="Arial" w:hAnsi="Arial" w:cs="Arial"/>
                <w:bCs/>
                <w:sz w:val="22"/>
                <w:szCs w:val="22"/>
              </w:rPr>
              <w:t>Skaner/Sprzęt</w:t>
            </w:r>
          </w:p>
        </w:tc>
        <w:tc>
          <w:tcPr>
            <w:tcW w:w="7259" w:type="dxa"/>
            <w:shd w:val="clear" w:color="auto" w:fill="D9D9D9"/>
          </w:tcPr>
          <w:p w14:paraId="1DC3E6A7" w14:textId="77777777" w:rsidR="00CA1631" w:rsidRPr="00B743C0" w:rsidRDefault="00CA1631" w:rsidP="00CA1631">
            <w:pPr>
              <w:rPr>
                <w:rFonts w:ascii="Arial" w:hAnsi="Arial" w:cs="Arial"/>
                <w:sz w:val="22"/>
                <w:szCs w:val="22"/>
              </w:rPr>
            </w:pPr>
            <w:r w:rsidRPr="00B743C0">
              <w:rPr>
                <w:rFonts w:ascii="Arial" w:hAnsi="Arial" w:cs="Arial"/>
                <w:sz w:val="22"/>
                <w:szCs w:val="22"/>
              </w:rPr>
              <w:t>Urządzenie o właściwościach opisanych w Rozdziale IV</w:t>
            </w:r>
          </w:p>
        </w:tc>
      </w:tr>
      <w:tr w:rsidR="00CA1631" w:rsidRPr="00B743C0" w14:paraId="75112C49" w14:textId="77777777" w:rsidTr="00CA1631">
        <w:tc>
          <w:tcPr>
            <w:tcW w:w="2376" w:type="dxa"/>
            <w:tcBorders>
              <w:left w:val="single" w:sz="8" w:space="0" w:color="FFFFFF"/>
              <w:right w:val="single" w:sz="24" w:space="0" w:color="FFFFFF"/>
            </w:tcBorders>
            <w:shd w:val="clear" w:color="auto" w:fill="D9D9D9"/>
          </w:tcPr>
          <w:p w14:paraId="2F6FF208" w14:textId="77777777" w:rsidR="00CA1631" w:rsidRPr="00B743C0" w:rsidRDefault="00CA1631" w:rsidP="00CA1631">
            <w:pPr>
              <w:rPr>
                <w:rFonts w:ascii="Arial" w:hAnsi="Arial" w:cs="Arial"/>
                <w:bCs/>
                <w:sz w:val="22"/>
                <w:szCs w:val="22"/>
              </w:rPr>
            </w:pPr>
            <w:r w:rsidRPr="00B743C0">
              <w:rPr>
                <w:rFonts w:ascii="Arial" w:hAnsi="Arial" w:cs="Arial"/>
                <w:bCs/>
                <w:sz w:val="22"/>
                <w:szCs w:val="22"/>
              </w:rPr>
              <w:t xml:space="preserve">System </w:t>
            </w:r>
            <w:proofErr w:type="spellStart"/>
            <w:r w:rsidRPr="00B743C0">
              <w:rPr>
                <w:rFonts w:ascii="Arial" w:hAnsi="Arial" w:cs="Arial"/>
                <w:bCs/>
                <w:sz w:val="22"/>
                <w:szCs w:val="22"/>
              </w:rPr>
              <w:t>door</w:t>
            </w:r>
            <w:proofErr w:type="spellEnd"/>
            <w:r w:rsidRPr="00B743C0">
              <w:rPr>
                <w:rFonts w:ascii="Arial" w:hAnsi="Arial" w:cs="Arial"/>
                <w:bCs/>
                <w:sz w:val="22"/>
                <w:szCs w:val="22"/>
              </w:rPr>
              <w:t xml:space="preserve"> to </w:t>
            </w:r>
            <w:proofErr w:type="spellStart"/>
            <w:r w:rsidRPr="00B743C0">
              <w:rPr>
                <w:rFonts w:ascii="Arial" w:hAnsi="Arial" w:cs="Arial"/>
                <w:bCs/>
                <w:sz w:val="22"/>
                <w:szCs w:val="22"/>
              </w:rPr>
              <w:t>door</w:t>
            </w:r>
            <w:proofErr w:type="spellEnd"/>
          </w:p>
        </w:tc>
        <w:tc>
          <w:tcPr>
            <w:tcW w:w="7259" w:type="dxa"/>
            <w:shd w:val="clear" w:color="auto" w:fill="D9D9D9"/>
          </w:tcPr>
          <w:p w14:paraId="74A4E5CF" w14:textId="77777777" w:rsidR="00CA1631" w:rsidRPr="00B743C0" w:rsidRDefault="00CA1631" w:rsidP="00CA1631">
            <w:pPr>
              <w:rPr>
                <w:rFonts w:ascii="Arial" w:hAnsi="Arial" w:cs="Arial"/>
                <w:sz w:val="22"/>
                <w:szCs w:val="22"/>
              </w:rPr>
            </w:pPr>
            <w:r w:rsidRPr="00B743C0">
              <w:rPr>
                <w:rFonts w:ascii="Arial" w:hAnsi="Arial" w:cs="Arial"/>
                <w:sz w:val="22"/>
                <w:szCs w:val="22"/>
              </w:rPr>
              <w:t>Gwarancja, polegająca na całkowicie darmowej obsłudze transportu wadliwego sprzętu od drzwi JST do serwisu i z powrotem. Zgłoszenie gwarancyjne przyjmowane jest na podstawie kopi protokołu odbioru. Reklamowany sprzęt jest odbierany od JST przez Wykonawcą, następnie naprawiany w autoryzowanym serwisie producenta i wreszcie – dostarczany z powrotem w to samo miejsce.</w:t>
            </w:r>
          </w:p>
        </w:tc>
      </w:tr>
      <w:tr w:rsidR="00CA1631" w:rsidRPr="00B743C0" w14:paraId="7FAD581B" w14:textId="77777777" w:rsidTr="00CA1631">
        <w:tc>
          <w:tcPr>
            <w:tcW w:w="2376" w:type="dxa"/>
            <w:tcBorders>
              <w:left w:val="single" w:sz="8" w:space="0" w:color="FFFFFF"/>
              <w:right w:val="single" w:sz="24" w:space="0" w:color="FFFFFF"/>
            </w:tcBorders>
            <w:shd w:val="clear" w:color="auto" w:fill="D9D9D9"/>
          </w:tcPr>
          <w:p w14:paraId="2EDCD08D" w14:textId="77777777" w:rsidR="00CA1631" w:rsidRPr="00B743C0" w:rsidRDefault="00CA1631" w:rsidP="00CA1631">
            <w:pPr>
              <w:rPr>
                <w:rFonts w:ascii="Arial" w:hAnsi="Arial" w:cs="Arial"/>
                <w:bCs/>
                <w:sz w:val="22"/>
                <w:szCs w:val="22"/>
              </w:rPr>
            </w:pPr>
            <w:r w:rsidRPr="00B743C0">
              <w:rPr>
                <w:rFonts w:ascii="Arial" w:hAnsi="Arial" w:cs="Arial"/>
                <w:bCs/>
                <w:sz w:val="22"/>
                <w:szCs w:val="22"/>
              </w:rPr>
              <w:t>Zlecenie Dystrybucji</w:t>
            </w:r>
          </w:p>
        </w:tc>
        <w:tc>
          <w:tcPr>
            <w:tcW w:w="7259" w:type="dxa"/>
            <w:shd w:val="clear" w:color="auto" w:fill="D9D9D9"/>
          </w:tcPr>
          <w:p w14:paraId="68397794" w14:textId="77777777" w:rsidR="00CA1631" w:rsidRPr="00B743C0" w:rsidRDefault="00CA1631" w:rsidP="00165905">
            <w:pPr>
              <w:jc w:val="both"/>
              <w:rPr>
                <w:rFonts w:ascii="Arial" w:hAnsi="Arial" w:cs="Arial"/>
                <w:sz w:val="22"/>
                <w:szCs w:val="22"/>
              </w:rPr>
            </w:pPr>
            <w:r w:rsidRPr="00B743C0">
              <w:rPr>
                <w:rFonts w:ascii="Arial" w:hAnsi="Arial" w:cs="Arial"/>
                <w:sz w:val="22"/>
                <w:szCs w:val="22"/>
              </w:rPr>
              <w:t>Przekazanie Wykonawcy zamówienia określającego liczbę skanerów oraz liczbę JST do których dostarczane będą Skanery, a także i inne dane niezbędne do zrealizowania dostawy na warunkach opisanych w niniejszym Załączniku i Umowie.</w:t>
            </w:r>
          </w:p>
        </w:tc>
      </w:tr>
    </w:tbl>
    <w:p w14:paraId="381A00DD" w14:textId="77777777" w:rsidR="00CA1631" w:rsidRPr="00B743C0" w:rsidRDefault="00CA1631" w:rsidP="00470C68">
      <w:pPr>
        <w:pStyle w:val="Nagwek1"/>
        <w:spacing w:before="0" w:after="240"/>
        <w:ind w:left="432" w:hanging="432"/>
        <w:rPr>
          <w:rFonts w:ascii="Arial" w:hAnsi="Arial" w:cs="Arial"/>
          <w:color w:val="auto"/>
          <w:sz w:val="22"/>
          <w:szCs w:val="22"/>
        </w:rPr>
      </w:pPr>
      <w:bookmarkStart w:id="11" w:name="_Toc508013346"/>
      <w:r w:rsidRPr="00B743C0">
        <w:rPr>
          <w:rFonts w:ascii="Arial" w:hAnsi="Arial" w:cs="Arial"/>
          <w:color w:val="auto"/>
          <w:sz w:val="22"/>
          <w:szCs w:val="22"/>
        </w:rPr>
        <w:t>III.    Opis przedmiotu zamówienia</w:t>
      </w:r>
      <w:bookmarkEnd w:id="11"/>
      <w:r w:rsidRPr="00B743C0">
        <w:rPr>
          <w:rFonts w:ascii="Arial" w:hAnsi="Arial" w:cs="Arial"/>
          <w:color w:val="auto"/>
          <w:sz w:val="22"/>
          <w:szCs w:val="22"/>
        </w:rPr>
        <w:t>.</w:t>
      </w:r>
    </w:p>
    <w:p w14:paraId="589FFE44" w14:textId="77777777" w:rsidR="00CA1631" w:rsidRPr="00B743C0" w:rsidRDefault="00CA1631" w:rsidP="00CA1631">
      <w:pPr>
        <w:tabs>
          <w:tab w:val="left" w:pos="426"/>
          <w:tab w:val="left" w:pos="567"/>
        </w:tabs>
        <w:ind w:left="567" w:hanging="567"/>
        <w:rPr>
          <w:rFonts w:ascii="Arial" w:hAnsi="Arial" w:cs="Arial"/>
          <w:sz w:val="22"/>
          <w:szCs w:val="22"/>
        </w:rPr>
      </w:pPr>
      <w:r w:rsidRPr="00B743C0">
        <w:rPr>
          <w:rFonts w:ascii="Arial" w:hAnsi="Arial" w:cs="Arial"/>
          <w:sz w:val="22"/>
          <w:szCs w:val="22"/>
        </w:rPr>
        <w:t>3.1. Przedmiotem zamówienia są sukcesywne dostawy skanerów o parametrach  wskazanych w rozdziale 4 niniejszego załącznika wraz z ich instalacją w JST, w tym:</w:t>
      </w:r>
    </w:p>
    <w:p w14:paraId="0CEA6AB2" w14:textId="77777777" w:rsidR="00CA1631" w:rsidRPr="00B743C0" w:rsidRDefault="00CA1631" w:rsidP="004A5B53">
      <w:pPr>
        <w:pStyle w:val="Akapitzlist"/>
        <w:numPr>
          <w:ilvl w:val="0"/>
          <w:numId w:val="62"/>
        </w:numPr>
        <w:spacing w:after="0" w:line="240" w:lineRule="auto"/>
        <w:ind w:left="1418" w:hanging="709"/>
        <w:jc w:val="both"/>
        <w:rPr>
          <w:rFonts w:ascii="Arial" w:hAnsi="Arial" w:cs="Arial"/>
        </w:rPr>
      </w:pPr>
      <w:r w:rsidRPr="00B743C0">
        <w:rPr>
          <w:rFonts w:ascii="Arial" w:hAnsi="Arial" w:cs="Arial"/>
        </w:rPr>
        <w:t>w ramach zamówienia podstawowego 175 sztuk;</w:t>
      </w:r>
    </w:p>
    <w:p w14:paraId="180BE909" w14:textId="77777777" w:rsidR="00CA1631" w:rsidRPr="00B743C0" w:rsidRDefault="00CA1631" w:rsidP="004A5B53">
      <w:pPr>
        <w:pStyle w:val="Akapitzlist"/>
        <w:numPr>
          <w:ilvl w:val="0"/>
          <w:numId w:val="62"/>
        </w:numPr>
        <w:spacing w:after="0" w:line="240" w:lineRule="auto"/>
        <w:ind w:left="1418" w:hanging="709"/>
        <w:jc w:val="both"/>
        <w:rPr>
          <w:rFonts w:ascii="Arial" w:hAnsi="Arial" w:cs="Arial"/>
        </w:rPr>
      </w:pPr>
      <w:r w:rsidRPr="00B743C0">
        <w:rPr>
          <w:rFonts w:ascii="Arial" w:hAnsi="Arial" w:cs="Arial"/>
        </w:rPr>
        <w:t xml:space="preserve"> w ramach prawa opcji, o którym mowa w art. 34 ust. 5 ustawy – 75 sztuk.</w:t>
      </w:r>
    </w:p>
    <w:p w14:paraId="1BF7C4DB" w14:textId="7D0A0396" w:rsidR="00CA1631" w:rsidRPr="00B743C0" w:rsidRDefault="00CA1631" w:rsidP="00CA1631">
      <w:pPr>
        <w:tabs>
          <w:tab w:val="left" w:pos="567"/>
        </w:tabs>
        <w:ind w:left="567" w:hanging="567"/>
        <w:jc w:val="both"/>
        <w:rPr>
          <w:rFonts w:ascii="Arial" w:hAnsi="Arial" w:cs="Arial"/>
          <w:sz w:val="22"/>
          <w:szCs w:val="22"/>
        </w:rPr>
      </w:pPr>
      <w:r w:rsidRPr="00B743C0">
        <w:rPr>
          <w:rFonts w:ascii="Arial" w:hAnsi="Arial" w:cs="Arial"/>
          <w:sz w:val="22"/>
          <w:szCs w:val="22"/>
        </w:rPr>
        <w:lastRenderedPageBreak/>
        <w:t>3.2</w:t>
      </w:r>
      <w:bookmarkStart w:id="12" w:name="_Hlk516134017"/>
      <w:r w:rsidRPr="00B743C0">
        <w:rPr>
          <w:rFonts w:ascii="Arial" w:hAnsi="Arial" w:cs="Arial"/>
          <w:sz w:val="22"/>
          <w:szCs w:val="22"/>
        </w:rPr>
        <w:t>.   Uru</w:t>
      </w:r>
      <w:bookmarkEnd w:id="12"/>
      <w:r w:rsidRPr="00B743C0">
        <w:rPr>
          <w:rFonts w:ascii="Arial" w:hAnsi="Arial" w:cs="Arial"/>
          <w:sz w:val="22"/>
          <w:szCs w:val="22"/>
        </w:rPr>
        <w:t xml:space="preserve">chomienie prawa opcji, o którym mowa w pkt 3.1 </w:t>
      </w:r>
      <w:proofErr w:type="spellStart"/>
      <w:r w:rsidRPr="00B743C0">
        <w:rPr>
          <w:rFonts w:ascii="Arial" w:hAnsi="Arial" w:cs="Arial"/>
          <w:sz w:val="22"/>
          <w:szCs w:val="22"/>
        </w:rPr>
        <w:t>ppkt</w:t>
      </w:r>
      <w:proofErr w:type="spellEnd"/>
      <w:r w:rsidRPr="00B743C0">
        <w:rPr>
          <w:rFonts w:ascii="Arial" w:hAnsi="Arial" w:cs="Arial"/>
          <w:sz w:val="22"/>
          <w:szCs w:val="22"/>
        </w:rPr>
        <w:t xml:space="preserve"> 2 powyżej następuje poprzez złożenia oświadczenia woli w przedmiocie skorzystania z prawa opcji w określonym przez niego zakresie. W związku z tym, że celem przedmiotu zamówienia jest wyposażenie w Skanery JST, które rozpoczną eksploatację Systemu SOW, Zamawiający przewiduje możliwość skorzystania z prawa opcji w przypadku zwiększenia liczby JST eksploatujących System SOW lub rezygnacji z 20% zamówienia podstawowego w przypadku zmniejszenia zakładanej przez Zamawiającego liczby JST korzystającej z Systemu SOW.</w:t>
      </w:r>
    </w:p>
    <w:p w14:paraId="0B47BD16" w14:textId="77777777" w:rsidR="00CA1631" w:rsidRPr="00B743C0" w:rsidRDefault="00CA1631" w:rsidP="00CA1631">
      <w:pPr>
        <w:ind w:left="567" w:hanging="567"/>
        <w:jc w:val="both"/>
        <w:rPr>
          <w:rFonts w:ascii="Arial" w:hAnsi="Arial" w:cs="Arial"/>
          <w:sz w:val="22"/>
          <w:szCs w:val="22"/>
        </w:rPr>
      </w:pPr>
      <w:r w:rsidRPr="00B743C0">
        <w:rPr>
          <w:rFonts w:ascii="Arial" w:hAnsi="Arial" w:cs="Arial"/>
          <w:sz w:val="22"/>
          <w:szCs w:val="22"/>
        </w:rPr>
        <w:t>3.3.</w:t>
      </w:r>
      <w:r w:rsidRPr="00B743C0">
        <w:rPr>
          <w:rFonts w:ascii="Arial" w:hAnsi="Arial" w:cs="Arial"/>
          <w:sz w:val="22"/>
          <w:szCs w:val="22"/>
        </w:rPr>
        <w:tab/>
      </w:r>
      <w:bookmarkStart w:id="13" w:name="_Hlk516126616"/>
      <w:r w:rsidRPr="00B743C0">
        <w:rPr>
          <w:rFonts w:ascii="Arial" w:hAnsi="Arial" w:cs="Arial"/>
          <w:sz w:val="22"/>
          <w:szCs w:val="22"/>
        </w:rPr>
        <w:t>Zamawiający oświadcza, iż z Zlecenia Dystrybucji w ramach zamówienia podstawowego jak i prawa opcji będą kierowane do Wykonawcy nie później niż 30 dni przed zakończeniem Umowy.</w:t>
      </w:r>
    </w:p>
    <w:bookmarkEnd w:id="13"/>
    <w:p w14:paraId="5A2D98F5" w14:textId="77777777" w:rsidR="00CA1631" w:rsidRPr="00B743C0" w:rsidRDefault="00CA1631" w:rsidP="00CA1631">
      <w:pPr>
        <w:ind w:left="567" w:hanging="567"/>
        <w:jc w:val="both"/>
        <w:rPr>
          <w:rFonts w:ascii="Arial" w:hAnsi="Arial" w:cs="Arial"/>
          <w:sz w:val="22"/>
          <w:szCs w:val="22"/>
        </w:rPr>
      </w:pPr>
      <w:r w:rsidRPr="00B743C0">
        <w:rPr>
          <w:rFonts w:ascii="Arial" w:hAnsi="Arial" w:cs="Arial"/>
          <w:sz w:val="22"/>
          <w:szCs w:val="22"/>
        </w:rPr>
        <w:t>3.4.</w:t>
      </w:r>
      <w:r w:rsidRPr="00B743C0">
        <w:rPr>
          <w:rFonts w:ascii="Arial" w:hAnsi="Arial" w:cs="Arial"/>
          <w:sz w:val="22"/>
          <w:szCs w:val="22"/>
        </w:rPr>
        <w:tab/>
        <w:t xml:space="preserve">Dostawa Sprzętu w ramach zamówienia podstawowego jak i prawa opcji nastąpi </w:t>
      </w:r>
      <w:r w:rsidRPr="00B743C0">
        <w:rPr>
          <w:rFonts w:ascii="Arial" w:hAnsi="Arial" w:cs="Arial"/>
          <w:sz w:val="22"/>
          <w:szCs w:val="22"/>
        </w:rPr>
        <w:br/>
        <w:t xml:space="preserve">w terminie do 30 dni od dnia złożenia Zlecenia Dystrybucji, </w:t>
      </w:r>
      <w:bookmarkStart w:id="14" w:name="_Hlk516123324"/>
      <w:r w:rsidRPr="00B743C0">
        <w:rPr>
          <w:rFonts w:ascii="Arial" w:hAnsi="Arial" w:cs="Arial"/>
          <w:sz w:val="22"/>
          <w:szCs w:val="22"/>
        </w:rPr>
        <w:t>przy czym w sytuacji określonej pkt 3.3. powyżej Wykonawca zobowiązuje się zrealizować Zlecenie Dystrybucji w terminie nie dłuższym niż do dnia 15 lutego 2019 r</w:t>
      </w:r>
      <w:bookmarkEnd w:id="14"/>
      <w:r w:rsidRPr="00B743C0">
        <w:rPr>
          <w:rFonts w:ascii="Arial" w:hAnsi="Arial" w:cs="Arial"/>
          <w:sz w:val="22"/>
          <w:szCs w:val="22"/>
        </w:rPr>
        <w:t>.</w:t>
      </w:r>
    </w:p>
    <w:p w14:paraId="2251D00A" w14:textId="41ED5B36" w:rsidR="00CA1631" w:rsidRPr="00B743C0" w:rsidRDefault="00CA1631" w:rsidP="00CA1631">
      <w:pPr>
        <w:ind w:left="567" w:hanging="567"/>
        <w:jc w:val="both"/>
        <w:rPr>
          <w:rFonts w:ascii="Arial" w:hAnsi="Arial" w:cs="Arial"/>
          <w:sz w:val="22"/>
          <w:szCs w:val="22"/>
        </w:rPr>
      </w:pPr>
      <w:r w:rsidRPr="00B743C0">
        <w:rPr>
          <w:rFonts w:ascii="Arial" w:hAnsi="Arial" w:cs="Arial"/>
          <w:sz w:val="22"/>
          <w:szCs w:val="22"/>
        </w:rPr>
        <w:t>3.5</w:t>
      </w:r>
      <w:bookmarkStart w:id="15" w:name="_Hlk516123202"/>
      <w:r w:rsidRPr="00B743C0">
        <w:rPr>
          <w:rFonts w:ascii="Arial" w:hAnsi="Arial" w:cs="Arial"/>
          <w:sz w:val="22"/>
          <w:szCs w:val="22"/>
        </w:rPr>
        <w:t>.  Sprzęt dostarczany w ramach zamówienia podstawowego jak i prawa opcji musi być fabrycznie nowy, wyprodukowany nie wcześniej niż 1 stycznia 2017 roku wolny od wad fizycznych i prawnych, sprawny technicznie wraz z wymaganymi sterownikami oraz niezbędnym osprzętem technicznym i oprogramowaniem.</w:t>
      </w:r>
      <w:bookmarkEnd w:id="15"/>
    </w:p>
    <w:p w14:paraId="37A6CBBA" w14:textId="6D4C0243" w:rsidR="00CA1631" w:rsidRPr="00B743C0" w:rsidRDefault="00CA1631" w:rsidP="00CA1631">
      <w:pPr>
        <w:ind w:left="567" w:hanging="567"/>
        <w:jc w:val="both"/>
        <w:rPr>
          <w:rFonts w:ascii="Arial" w:hAnsi="Arial" w:cs="Arial"/>
          <w:sz w:val="22"/>
          <w:szCs w:val="22"/>
        </w:rPr>
      </w:pPr>
      <w:r w:rsidRPr="00B743C0">
        <w:rPr>
          <w:rFonts w:ascii="Arial" w:hAnsi="Arial" w:cs="Arial"/>
          <w:sz w:val="22"/>
          <w:szCs w:val="22"/>
        </w:rPr>
        <w:t>3.6.  Zamawiający przewiduje, że Proces Dystrybucji będzie powtarzany wielokrotnie na podstawie Zleceń Dystrybucji składanych przez Zamawiającego. Zamawiający przewiduje, że mogą zostać uruchomione przez Zamawiającego jednocześnie kilka Procesów Dystrybucji. Każdy z Procesów Dystrybucji będzie rozliczany po jego zakończeniu, na podstawie zaakceptowanego przez Zamawiającego protokołu odbioru</w:t>
      </w:r>
      <w:r w:rsidR="00165905" w:rsidRPr="00B743C0">
        <w:rPr>
          <w:rFonts w:ascii="Arial" w:hAnsi="Arial" w:cs="Arial"/>
          <w:sz w:val="22"/>
          <w:szCs w:val="22"/>
        </w:rPr>
        <w:t xml:space="preserve"> Zlecenia Dystrybucji</w:t>
      </w:r>
      <w:r w:rsidRPr="00B743C0">
        <w:rPr>
          <w:rFonts w:ascii="Arial" w:hAnsi="Arial" w:cs="Arial"/>
          <w:sz w:val="22"/>
          <w:szCs w:val="22"/>
        </w:rPr>
        <w:t xml:space="preserve"> bez uwag.</w:t>
      </w:r>
    </w:p>
    <w:p w14:paraId="14E26BF9" w14:textId="17FFB735" w:rsidR="00CA1631" w:rsidRPr="00B743C0" w:rsidRDefault="00CA1631" w:rsidP="00CA1631">
      <w:pPr>
        <w:ind w:left="567" w:hanging="567"/>
        <w:jc w:val="both"/>
        <w:rPr>
          <w:rFonts w:ascii="Arial" w:hAnsi="Arial" w:cs="Arial"/>
          <w:sz w:val="22"/>
          <w:szCs w:val="22"/>
        </w:rPr>
      </w:pPr>
      <w:r w:rsidRPr="00B743C0">
        <w:rPr>
          <w:rFonts w:ascii="Arial" w:hAnsi="Arial" w:cs="Arial"/>
          <w:sz w:val="22"/>
          <w:szCs w:val="22"/>
        </w:rPr>
        <w:t xml:space="preserve">3.7.  </w:t>
      </w:r>
      <w:bookmarkStart w:id="16" w:name="_Hlk516409679"/>
      <w:r w:rsidRPr="00B743C0">
        <w:rPr>
          <w:rFonts w:ascii="Arial" w:hAnsi="Arial" w:cs="Arial"/>
          <w:sz w:val="22"/>
          <w:szCs w:val="22"/>
        </w:rPr>
        <w:t>Zamawiający zakłada, iż dostawy Skanerów do JST będą realizowane w relacji jeden Skaner – jedna JST, przy czym Zamawiający zastrzega sobie, że do jednej JST może być dostarczonych więcej Skanerów, o czym Wykonawca zostanie poinformowany w Zleceniu Dystrybucji</w:t>
      </w:r>
      <w:bookmarkEnd w:id="16"/>
      <w:r w:rsidRPr="00B743C0">
        <w:rPr>
          <w:rFonts w:ascii="Arial" w:hAnsi="Arial" w:cs="Arial"/>
          <w:sz w:val="22"/>
          <w:szCs w:val="22"/>
        </w:rPr>
        <w:t>.</w:t>
      </w:r>
    </w:p>
    <w:p w14:paraId="4D54FB49" w14:textId="6E25F566" w:rsidR="00CA1631" w:rsidRPr="00B743C0" w:rsidRDefault="00CA1631" w:rsidP="00CA1631">
      <w:pPr>
        <w:ind w:left="567" w:hanging="567"/>
        <w:jc w:val="both"/>
        <w:rPr>
          <w:rFonts w:ascii="Arial" w:hAnsi="Arial" w:cs="Arial"/>
          <w:sz w:val="22"/>
          <w:szCs w:val="22"/>
        </w:rPr>
      </w:pPr>
      <w:bookmarkStart w:id="17" w:name="_Hlk516409223"/>
      <w:r w:rsidRPr="00B743C0">
        <w:rPr>
          <w:rFonts w:ascii="Arial" w:hAnsi="Arial" w:cs="Arial"/>
          <w:sz w:val="22"/>
          <w:szCs w:val="22"/>
        </w:rPr>
        <w:t>3.8.   Wykonawca zapewni usunięcie awarii Sprzętu  w okresie gwarancyjnym. Okres gwarancji jakości musi wynosić co najmniej 24 miesiące (okres ten zostanie uaktualniony do okresu zaoferowanego przez Wykonawcę w Formularzu Oferty) na zasadach opisanych w Rozdziale VIII niniejszego załącznika.</w:t>
      </w:r>
    </w:p>
    <w:bookmarkEnd w:id="17"/>
    <w:p w14:paraId="5038F277" w14:textId="2F82BC58" w:rsidR="00CA1631" w:rsidRPr="00B743C0" w:rsidRDefault="00CA1631" w:rsidP="00CA1631">
      <w:pPr>
        <w:ind w:left="567" w:hanging="567"/>
        <w:jc w:val="both"/>
        <w:rPr>
          <w:rFonts w:ascii="Arial" w:hAnsi="Arial" w:cs="Arial"/>
          <w:sz w:val="22"/>
          <w:szCs w:val="22"/>
        </w:rPr>
      </w:pPr>
      <w:r w:rsidRPr="00B743C0">
        <w:rPr>
          <w:rFonts w:ascii="Arial" w:hAnsi="Arial" w:cs="Arial"/>
          <w:sz w:val="22"/>
          <w:szCs w:val="22"/>
        </w:rPr>
        <w:t xml:space="preserve">3.9. </w:t>
      </w:r>
      <w:bookmarkStart w:id="18" w:name="_Hlk516409962"/>
      <w:r w:rsidR="00165905" w:rsidRPr="00B743C0">
        <w:rPr>
          <w:rFonts w:ascii="Arial" w:hAnsi="Arial" w:cs="Arial"/>
          <w:sz w:val="22"/>
          <w:szCs w:val="22"/>
        </w:rPr>
        <w:t xml:space="preserve"> </w:t>
      </w:r>
      <w:r w:rsidRPr="00B743C0">
        <w:rPr>
          <w:rFonts w:ascii="Arial" w:hAnsi="Arial" w:cs="Arial"/>
          <w:sz w:val="22"/>
          <w:szCs w:val="22"/>
        </w:rPr>
        <w:t>Wszelkie zasady i warunki opisujące sposób realizacji zamówienia określone w niniejszym załączniku jak i Umowie odnoszą się zarówno do zamówień realizowanych w ramach zamówienia podstawowego jak i Opcji.</w:t>
      </w:r>
    </w:p>
    <w:p w14:paraId="33BA9BFE" w14:textId="77777777" w:rsidR="00CA1631" w:rsidRPr="00B743C0" w:rsidRDefault="00CA1631" w:rsidP="00CA1631">
      <w:pPr>
        <w:pStyle w:val="Nagwek1"/>
        <w:spacing w:after="240"/>
        <w:ind w:left="432" w:hanging="432"/>
        <w:rPr>
          <w:rFonts w:ascii="Arial" w:hAnsi="Arial" w:cs="Arial"/>
          <w:color w:val="auto"/>
          <w:sz w:val="22"/>
          <w:szCs w:val="22"/>
        </w:rPr>
      </w:pPr>
      <w:bookmarkStart w:id="19" w:name="_Toc508013347"/>
      <w:bookmarkEnd w:id="18"/>
      <w:r w:rsidRPr="00B743C0">
        <w:rPr>
          <w:rFonts w:ascii="Arial" w:hAnsi="Arial" w:cs="Arial"/>
          <w:color w:val="auto"/>
          <w:sz w:val="22"/>
          <w:szCs w:val="22"/>
        </w:rPr>
        <w:t>IV.    Parametry techniczne Skanera</w:t>
      </w:r>
      <w:bookmarkEnd w:id="19"/>
      <w:r w:rsidRPr="00B743C0">
        <w:rPr>
          <w:rFonts w:ascii="Arial" w:hAnsi="Arial" w:cs="Arial"/>
          <w:color w:val="auto"/>
          <w:sz w:val="22"/>
          <w:szCs w:val="22"/>
        </w:rPr>
        <w:t>.</w:t>
      </w:r>
    </w:p>
    <w:p w14:paraId="18FF342B" w14:textId="77777777" w:rsidR="00CA1631" w:rsidRPr="00B743C0" w:rsidRDefault="00CA1631" w:rsidP="00CA1631">
      <w:pPr>
        <w:rPr>
          <w:rFonts w:ascii="Arial" w:hAnsi="Arial" w:cs="Arial"/>
          <w:sz w:val="22"/>
          <w:szCs w:val="22"/>
        </w:rPr>
      </w:pPr>
      <w:r w:rsidRPr="00B743C0">
        <w:rPr>
          <w:rFonts w:ascii="Arial" w:hAnsi="Arial" w:cs="Arial"/>
          <w:sz w:val="22"/>
          <w:szCs w:val="22"/>
        </w:rPr>
        <w:t>Zamawiający wymaga aby Skaner spełniał następujące parametry techniczne:</w:t>
      </w:r>
    </w:p>
    <w:p w14:paraId="118127BF"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 xml:space="preserve">Format skanowanych dokumentów: min. A4; </w:t>
      </w:r>
    </w:p>
    <w:p w14:paraId="22DE80DD"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Przystawka umożliwiająca obsługę małych dokumentów takich jak dowody tożsamości;</w:t>
      </w:r>
    </w:p>
    <w:p w14:paraId="4D0253C9"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 xml:space="preserve">Rozdzielczość optyczna min. 600 </w:t>
      </w:r>
      <w:proofErr w:type="spellStart"/>
      <w:r w:rsidRPr="00B743C0">
        <w:rPr>
          <w:rFonts w:ascii="Arial" w:hAnsi="Arial" w:cs="Arial"/>
        </w:rPr>
        <w:t>dpi</w:t>
      </w:r>
      <w:proofErr w:type="spellEnd"/>
      <w:r w:rsidRPr="00B743C0">
        <w:rPr>
          <w:rFonts w:ascii="Arial" w:hAnsi="Arial" w:cs="Arial"/>
        </w:rPr>
        <w:t>;</w:t>
      </w:r>
    </w:p>
    <w:p w14:paraId="6D551404"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Podajnik automatyczny na min. 50 arkuszy papieru o gramaturze 80 g/m</w:t>
      </w:r>
      <w:r w:rsidRPr="00B743C0">
        <w:rPr>
          <w:rFonts w:ascii="Arial" w:hAnsi="Arial" w:cs="Arial"/>
          <w:vertAlign w:val="superscript"/>
        </w:rPr>
        <w:t xml:space="preserve">2 </w:t>
      </w:r>
      <w:r w:rsidRPr="00B743C0">
        <w:rPr>
          <w:rFonts w:ascii="Arial" w:hAnsi="Arial" w:cs="Arial"/>
          <w:vertAlign w:val="superscript"/>
        </w:rPr>
        <w:br/>
      </w:r>
      <w:r w:rsidRPr="00B743C0">
        <w:rPr>
          <w:rFonts w:ascii="Arial" w:hAnsi="Arial" w:cs="Arial"/>
        </w:rPr>
        <w:t>z możliwością wyrównania krawędzi prowadzących stron;</w:t>
      </w:r>
    </w:p>
    <w:p w14:paraId="73EDE106"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Kontrolowanie układanie skanowanych stron w stos dokumentów na tacy wyjściowej;</w:t>
      </w:r>
    </w:p>
    <w:p w14:paraId="07DEA1E3"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Automatyczne skanowanie dwustronne;</w:t>
      </w:r>
    </w:p>
    <w:p w14:paraId="02F53AF0"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 xml:space="preserve">Automatyczny obrót dokumentu; </w:t>
      </w:r>
    </w:p>
    <w:p w14:paraId="14E2C8E1"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Automatyczne skalowanie i prostowanie dokumentu;</w:t>
      </w:r>
    </w:p>
    <w:p w14:paraId="5B41225A"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 xml:space="preserve">Automatyczne usuwanie kolorów; </w:t>
      </w:r>
    </w:p>
    <w:p w14:paraId="6CCFB387"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lastRenderedPageBreak/>
        <w:t>Usuwanie pustych stron;</w:t>
      </w:r>
    </w:p>
    <w:p w14:paraId="77274444"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 xml:space="preserve">Szybkość skanowania min. 20 stron na minutę (B&amp;W </w:t>
      </w:r>
      <w:proofErr w:type="spellStart"/>
      <w:r w:rsidRPr="00B743C0">
        <w:rPr>
          <w:rFonts w:ascii="Arial" w:hAnsi="Arial" w:cs="Arial"/>
        </w:rPr>
        <w:t>mode</w:t>
      </w:r>
      <w:proofErr w:type="spellEnd"/>
      <w:r w:rsidRPr="00B743C0">
        <w:rPr>
          <w:rFonts w:ascii="Arial" w:hAnsi="Arial" w:cs="Arial"/>
        </w:rPr>
        <w:t xml:space="preserve">, 200 </w:t>
      </w:r>
      <w:proofErr w:type="spellStart"/>
      <w:r w:rsidRPr="00B743C0">
        <w:rPr>
          <w:rFonts w:ascii="Arial" w:hAnsi="Arial" w:cs="Arial"/>
        </w:rPr>
        <w:t>dpi</w:t>
      </w:r>
      <w:proofErr w:type="spellEnd"/>
      <w:r w:rsidRPr="00B743C0">
        <w:rPr>
          <w:rFonts w:ascii="Arial" w:hAnsi="Arial" w:cs="Arial"/>
        </w:rPr>
        <w:t>, A4 portret). Nie mniej niż 6000 stron dziennie;</w:t>
      </w:r>
    </w:p>
    <w:p w14:paraId="3872D938"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Normatywna dzienna liczba skanowań min. 1500 stron;</w:t>
      </w:r>
    </w:p>
    <w:p w14:paraId="2903FE34"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Podłączenia za pomocą Wi-Fi 802.11 b/g/n, gniazda Ethernet, USB;</w:t>
      </w:r>
    </w:p>
    <w:p w14:paraId="193BE7F6"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Obsługa standardu TWAIN;</w:t>
      </w:r>
    </w:p>
    <w:p w14:paraId="2A3E7E64"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 xml:space="preserve">Tworzenie plików: </w:t>
      </w:r>
      <w:proofErr w:type="spellStart"/>
      <w:r w:rsidRPr="00B743C0">
        <w:rPr>
          <w:rFonts w:ascii="Arial" w:hAnsi="Arial" w:cs="Arial"/>
        </w:rPr>
        <w:t>przeszukiwalny</w:t>
      </w:r>
      <w:proofErr w:type="spellEnd"/>
      <w:r w:rsidRPr="00B743C0">
        <w:rPr>
          <w:rFonts w:ascii="Arial" w:hAnsi="Arial" w:cs="Arial"/>
        </w:rPr>
        <w:t xml:space="preserve"> PDF, PDF, TIF, JPEG, BMP;</w:t>
      </w:r>
    </w:p>
    <w:p w14:paraId="3A839ABF"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 xml:space="preserve">Skanowanie do plików w MS Office; </w:t>
      </w:r>
    </w:p>
    <w:p w14:paraId="65D451C0" w14:textId="77777777" w:rsidR="00CA1631" w:rsidRPr="00B743C0" w:rsidRDefault="00CA1631" w:rsidP="004A5B53">
      <w:pPr>
        <w:pStyle w:val="Akapitzlist"/>
        <w:numPr>
          <w:ilvl w:val="0"/>
          <w:numId w:val="63"/>
        </w:numPr>
        <w:spacing w:after="0" w:line="240" w:lineRule="auto"/>
        <w:ind w:left="567" w:hanging="567"/>
        <w:jc w:val="both"/>
        <w:rPr>
          <w:rFonts w:ascii="Arial" w:hAnsi="Arial" w:cs="Arial"/>
        </w:rPr>
      </w:pPr>
      <w:r w:rsidRPr="00B743C0">
        <w:rPr>
          <w:rFonts w:ascii="Arial" w:hAnsi="Arial" w:cs="Arial"/>
        </w:rPr>
        <w:t>Panel sterowania z polską wersją językową menu;</w:t>
      </w:r>
    </w:p>
    <w:p w14:paraId="1D510DB7" w14:textId="34E97B38" w:rsidR="00CA1631" w:rsidRPr="00B743C0" w:rsidRDefault="00CA1631" w:rsidP="004A5B53">
      <w:pPr>
        <w:pStyle w:val="Akapitzlist"/>
        <w:numPr>
          <w:ilvl w:val="0"/>
          <w:numId w:val="63"/>
        </w:numPr>
        <w:spacing w:after="0" w:line="240" w:lineRule="auto"/>
        <w:ind w:left="567" w:hanging="567"/>
        <w:jc w:val="both"/>
        <w:rPr>
          <w:rFonts w:ascii="Arial" w:hAnsi="Arial" w:cs="Arial"/>
        </w:rPr>
      </w:pPr>
      <w:bookmarkStart w:id="20" w:name="_Toc508013348"/>
      <w:r w:rsidRPr="00B743C0">
        <w:rPr>
          <w:rFonts w:ascii="Arial" w:hAnsi="Arial" w:cs="Arial"/>
        </w:rPr>
        <w:t xml:space="preserve">Oferowany Sprzęt musi spełniać wymagania normy efektywności energetycznej Energy Star. </w:t>
      </w:r>
      <w:bookmarkEnd w:id="20"/>
    </w:p>
    <w:p w14:paraId="7C28E04B" w14:textId="47318BFD" w:rsidR="00165905" w:rsidRPr="00B743C0" w:rsidRDefault="00165905" w:rsidP="00165905">
      <w:pPr>
        <w:pStyle w:val="Akapitzlist"/>
        <w:spacing w:after="0" w:line="240" w:lineRule="auto"/>
        <w:ind w:left="567"/>
        <w:jc w:val="both"/>
        <w:rPr>
          <w:rFonts w:ascii="Arial" w:hAnsi="Arial" w:cs="Arial"/>
        </w:rPr>
      </w:pPr>
    </w:p>
    <w:p w14:paraId="70AEEC1D" w14:textId="77777777" w:rsidR="00165905" w:rsidRPr="00B743C0" w:rsidRDefault="00165905" w:rsidP="00165905">
      <w:pPr>
        <w:pStyle w:val="Nagwek2"/>
        <w:numPr>
          <w:ilvl w:val="0"/>
          <w:numId w:val="69"/>
        </w:numPr>
        <w:spacing w:after="240"/>
        <w:ind w:left="709"/>
        <w:jc w:val="both"/>
        <w:rPr>
          <w:rFonts w:ascii="Arial" w:hAnsi="Arial" w:cs="Arial"/>
          <w:color w:val="auto"/>
          <w:sz w:val="22"/>
          <w:szCs w:val="22"/>
        </w:rPr>
      </w:pPr>
      <w:r w:rsidRPr="00B743C0">
        <w:rPr>
          <w:rFonts w:ascii="Arial" w:hAnsi="Arial" w:cs="Arial"/>
          <w:color w:val="auto"/>
          <w:sz w:val="22"/>
          <w:szCs w:val="22"/>
        </w:rPr>
        <w:t xml:space="preserve">  Zlecenie Dystrybucji</w:t>
      </w:r>
    </w:p>
    <w:p w14:paraId="01A50C93" w14:textId="77777777" w:rsidR="00165905" w:rsidRPr="00B743C0" w:rsidRDefault="00165905" w:rsidP="00165905">
      <w:pPr>
        <w:tabs>
          <w:tab w:val="left" w:pos="709"/>
        </w:tabs>
        <w:ind w:left="709" w:hanging="709"/>
        <w:jc w:val="both"/>
        <w:rPr>
          <w:rFonts w:ascii="Arial" w:hAnsi="Arial" w:cs="Arial"/>
          <w:sz w:val="22"/>
          <w:szCs w:val="22"/>
        </w:rPr>
      </w:pPr>
      <w:r w:rsidRPr="00B743C0">
        <w:rPr>
          <w:rFonts w:ascii="Arial" w:hAnsi="Arial" w:cs="Arial"/>
          <w:sz w:val="22"/>
          <w:szCs w:val="22"/>
        </w:rPr>
        <w:t>5.1.  Zamawiający zakłada, że Zlecenia Dystrybucji zarówno w ramach zamówienia podstawowego jak i prawa opcji będą przekazywane Wykonawcy w okresie pomiędzy podpisaniem Umowy a nie później niż na 30 dni przed zakończeniem Umowy.</w:t>
      </w:r>
    </w:p>
    <w:p w14:paraId="33E01694" w14:textId="09997968" w:rsidR="00165905" w:rsidRPr="00B743C0" w:rsidRDefault="00165905" w:rsidP="00165905">
      <w:pPr>
        <w:tabs>
          <w:tab w:val="left" w:pos="709"/>
        </w:tabs>
        <w:ind w:left="709" w:hanging="709"/>
        <w:jc w:val="both"/>
        <w:rPr>
          <w:rFonts w:ascii="Arial" w:hAnsi="Arial" w:cs="Arial"/>
          <w:sz w:val="22"/>
          <w:szCs w:val="22"/>
        </w:rPr>
      </w:pPr>
      <w:r w:rsidRPr="00B743C0">
        <w:rPr>
          <w:rFonts w:ascii="Arial" w:hAnsi="Arial" w:cs="Arial"/>
          <w:sz w:val="22"/>
          <w:szCs w:val="22"/>
        </w:rPr>
        <w:t>5.2.    Strony w terminie 5 Dni Roboczych od dnia zawarcia Umowy uzgodnią szczegółowy Proces Dystrybucji oraz zawartość Zlecenia Dystrybucji, przy założeniu że:</w:t>
      </w:r>
    </w:p>
    <w:p w14:paraId="36CF07EE" w14:textId="2358E08B" w:rsidR="00165905" w:rsidRPr="00B743C0" w:rsidRDefault="00165905" w:rsidP="00165905">
      <w:pPr>
        <w:pStyle w:val="Akapitzlist"/>
        <w:numPr>
          <w:ilvl w:val="1"/>
          <w:numId w:val="59"/>
        </w:numPr>
        <w:tabs>
          <w:tab w:val="left" w:pos="426"/>
        </w:tabs>
        <w:spacing w:after="0" w:line="240" w:lineRule="auto"/>
        <w:ind w:left="1134" w:hanging="306"/>
        <w:jc w:val="both"/>
        <w:rPr>
          <w:rFonts w:ascii="Arial" w:hAnsi="Arial" w:cs="Arial"/>
        </w:rPr>
      </w:pPr>
      <w:r w:rsidRPr="00B743C0">
        <w:rPr>
          <w:rFonts w:ascii="Arial" w:hAnsi="Arial" w:cs="Arial"/>
        </w:rPr>
        <w:t>realizacja przedmiotu zamówienia  będzie odbywała się na podstawie Zleceni</w:t>
      </w:r>
      <w:r w:rsidR="00445BE3" w:rsidRPr="00B743C0">
        <w:rPr>
          <w:rFonts w:ascii="Arial" w:hAnsi="Arial" w:cs="Arial"/>
        </w:rPr>
        <w:t>a</w:t>
      </w:r>
      <w:r w:rsidRPr="00B743C0">
        <w:rPr>
          <w:rFonts w:ascii="Arial" w:hAnsi="Arial" w:cs="Arial"/>
        </w:rPr>
        <w:t xml:space="preserve"> Dystrybucji zawierającego co najmniej listę JST (dalej jako </w:t>
      </w:r>
      <w:r w:rsidRPr="00B743C0">
        <w:rPr>
          <w:rFonts w:ascii="Arial" w:hAnsi="Arial" w:cs="Arial"/>
          <w:i/>
        </w:rPr>
        <w:t>Lista</w:t>
      </w:r>
      <w:r w:rsidRPr="00B743C0">
        <w:rPr>
          <w:rFonts w:ascii="Arial" w:hAnsi="Arial" w:cs="Arial"/>
        </w:rPr>
        <w:t>) oraz inne niezbędne dane do realizacji Zlecenia Dystrybucji</w:t>
      </w:r>
      <w:r w:rsidR="00445BE3" w:rsidRPr="00B743C0">
        <w:rPr>
          <w:rFonts w:ascii="Arial" w:hAnsi="Arial" w:cs="Arial"/>
        </w:rPr>
        <w:t>.</w:t>
      </w:r>
      <w:r w:rsidRPr="00B743C0">
        <w:rPr>
          <w:rFonts w:ascii="Arial" w:hAnsi="Arial" w:cs="Arial"/>
        </w:rPr>
        <w:t xml:space="preserve"> Wzór Zlecenia Dystrybucji, protokół odbioru Zlecenia Dystrybucji , protokół odbioru Sprzętu przez JST, Strony uzgodnią w ww. terminie. Zamawiający zastrzega sobie prawo do zmiany JST, a także danych przekazywanych Wykonawcy ww. Liście. W przypadku opisanym w zdaniu poprzednim, Strony dokonają korekty w Harmonogramie, o którym mowa w </w:t>
      </w:r>
      <w:proofErr w:type="spellStart"/>
      <w:r w:rsidRPr="00B743C0">
        <w:rPr>
          <w:rFonts w:ascii="Arial" w:hAnsi="Arial" w:cs="Arial"/>
        </w:rPr>
        <w:t>ppkt</w:t>
      </w:r>
      <w:proofErr w:type="spellEnd"/>
      <w:r w:rsidRPr="00B743C0">
        <w:rPr>
          <w:rFonts w:ascii="Arial" w:hAnsi="Arial" w:cs="Arial"/>
        </w:rPr>
        <w:t xml:space="preserve"> 2 poniżej;</w:t>
      </w:r>
    </w:p>
    <w:p w14:paraId="3F700479" w14:textId="4ECAF62E" w:rsidR="00165905" w:rsidRPr="00B743C0" w:rsidRDefault="00165905" w:rsidP="00165905">
      <w:pPr>
        <w:pStyle w:val="Akapitzlist"/>
        <w:numPr>
          <w:ilvl w:val="1"/>
          <w:numId w:val="59"/>
        </w:numPr>
        <w:tabs>
          <w:tab w:val="left" w:pos="426"/>
        </w:tabs>
        <w:spacing w:after="0" w:line="240" w:lineRule="auto"/>
        <w:ind w:left="1134" w:hanging="306"/>
        <w:jc w:val="both"/>
        <w:rPr>
          <w:rFonts w:ascii="Arial" w:hAnsi="Arial" w:cs="Arial"/>
        </w:rPr>
      </w:pPr>
      <w:r w:rsidRPr="00B743C0">
        <w:rPr>
          <w:rFonts w:ascii="Arial" w:hAnsi="Arial" w:cs="Arial"/>
        </w:rPr>
        <w:t xml:space="preserve">dostawy do JST będą odbywały się na podstawie harmonogramu (dalej jako </w:t>
      </w:r>
      <w:r w:rsidRPr="00B743C0">
        <w:rPr>
          <w:rFonts w:ascii="Arial" w:hAnsi="Arial" w:cs="Arial"/>
          <w:i/>
        </w:rPr>
        <w:t>Harmonogram</w:t>
      </w:r>
      <w:r w:rsidRPr="00B743C0">
        <w:rPr>
          <w:rFonts w:ascii="Arial" w:hAnsi="Arial" w:cs="Arial"/>
        </w:rPr>
        <w:t>). Zawartość Harmonogramu, jego sposób przekazania oraz warunk</w:t>
      </w:r>
      <w:r w:rsidR="00445BE3" w:rsidRPr="00B743C0">
        <w:rPr>
          <w:rFonts w:ascii="Arial" w:hAnsi="Arial" w:cs="Arial"/>
        </w:rPr>
        <w:t>i</w:t>
      </w:r>
      <w:r w:rsidRPr="00B743C0">
        <w:rPr>
          <w:rFonts w:ascii="Arial" w:hAnsi="Arial" w:cs="Arial"/>
        </w:rPr>
        <w:t xml:space="preserve"> jego zmiany zostaną ustalone przez Strony w </w:t>
      </w:r>
      <w:r w:rsidR="00445BE3" w:rsidRPr="00B743C0">
        <w:rPr>
          <w:rFonts w:ascii="Arial" w:hAnsi="Arial" w:cs="Arial"/>
        </w:rPr>
        <w:t>P</w:t>
      </w:r>
      <w:r w:rsidRPr="00B743C0">
        <w:rPr>
          <w:rFonts w:ascii="Arial" w:hAnsi="Arial" w:cs="Arial"/>
        </w:rPr>
        <w:t xml:space="preserve">rocesie Dystrybucji,  </w:t>
      </w:r>
      <w:r w:rsidR="00445BE3" w:rsidRPr="00B743C0">
        <w:rPr>
          <w:rFonts w:ascii="Arial" w:hAnsi="Arial" w:cs="Arial"/>
        </w:rPr>
        <w:br/>
      </w:r>
      <w:r w:rsidRPr="00B743C0">
        <w:rPr>
          <w:rFonts w:ascii="Arial" w:hAnsi="Arial" w:cs="Arial"/>
        </w:rPr>
        <w:t xml:space="preserve">w terminie wskazanym w pkt 5.2 powyżej.  Harmonogram w formie pisemnej musi zostać dołączony do protokołu odbioru Zlecenia Dystrybucji. </w:t>
      </w:r>
    </w:p>
    <w:p w14:paraId="4768715F" w14:textId="15AB1E86" w:rsidR="00165905" w:rsidRPr="00B743C0" w:rsidRDefault="00165905" w:rsidP="00165905">
      <w:pPr>
        <w:pStyle w:val="Akapitzlist"/>
        <w:numPr>
          <w:ilvl w:val="1"/>
          <w:numId w:val="59"/>
        </w:numPr>
        <w:tabs>
          <w:tab w:val="left" w:pos="426"/>
        </w:tabs>
        <w:spacing w:after="0" w:line="240" w:lineRule="auto"/>
        <w:ind w:left="1134" w:hanging="306"/>
        <w:jc w:val="both"/>
        <w:rPr>
          <w:rFonts w:ascii="Arial" w:hAnsi="Arial" w:cs="Arial"/>
        </w:rPr>
      </w:pPr>
      <w:r w:rsidRPr="00B743C0">
        <w:rPr>
          <w:rFonts w:ascii="Arial" w:hAnsi="Arial" w:cs="Arial"/>
        </w:rPr>
        <w:t>dostawy Sprzętu w ramach Zlecenia Dystrybucji nastąpi</w:t>
      </w:r>
      <w:r w:rsidR="00445BE3" w:rsidRPr="00B743C0">
        <w:rPr>
          <w:rFonts w:ascii="Arial" w:hAnsi="Arial" w:cs="Arial"/>
        </w:rPr>
        <w:t>ą</w:t>
      </w:r>
      <w:r w:rsidRPr="00B743C0">
        <w:rPr>
          <w:rFonts w:ascii="Arial" w:hAnsi="Arial" w:cs="Arial"/>
        </w:rPr>
        <w:t xml:space="preserve"> w terminach zgodnych </w:t>
      </w:r>
      <w:r w:rsidR="00445BE3" w:rsidRPr="00B743C0">
        <w:rPr>
          <w:rFonts w:ascii="Arial" w:hAnsi="Arial" w:cs="Arial"/>
        </w:rPr>
        <w:br/>
      </w:r>
      <w:r w:rsidRPr="00B743C0">
        <w:rPr>
          <w:rFonts w:ascii="Arial" w:hAnsi="Arial" w:cs="Arial"/>
        </w:rPr>
        <w:t>z Harmonogram</w:t>
      </w:r>
      <w:r w:rsidR="00445BE3" w:rsidRPr="00B743C0">
        <w:rPr>
          <w:rFonts w:ascii="Arial" w:hAnsi="Arial" w:cs="Arial"/>
        </w:rPr>
        <w:t>em</w:t>
      </w:r>
      <w:r w:rsidRPr="00B743C0">
        <w:rPr>
          <w:rFonts w:ascii="Arial" w:hAnsi="Arial" w:cs="Arial"/>
        </w:rPr>
        <w:t xml:space="preserve">, o którym mowa w </w:t>
      </w:r>
      <w:proofErr w:type="spellStart"/>
      <w:r w:rsidRPr="00B743C0">
        <w:rPr>
          <w:rFonts w:ascii="Arial" w:hAnsi="Arial" w:cs="Arial"/>
        </w:rPr>
        <w:t>ppkt</w:t>
      </w:r>
      <w:proofErr w:type="spellEnd"/>
      <w:r w:rsidRPr="00B743C0">
        <w:rPr>
          <w:rFonts w:ascii="Arial" w:hAnsi="Arial" w:cs="Arial"/>
        </w:rPr>
        <w:t xml:space="preserve"> 2 powyżej, jednak nie dłuższy</w:t>
      </w:r>
      <w:r w:rsidR="00445BE3" w:rsidRPr="00B743C0">
        <w:rPr>
          <w:rFonts w:ascii="Arial" w:hAnsi="Arial" w:cs="Arial"/>
        </w:rPr>
        <w:t>ch</w:t>
      </w:r>
      <w:r w:rsidRPr="00B743C0">
        <w:rPr>
          <w:rFonts w:ascii="Arial" w:hAnsi="Arial" w:cs="Arial"/>
        </w:rPr>
        <w:t xml:space="preserve"> niż </w:t>
      </w:r>
      <w:r w:rsidR="00445BE3" w:rsidRPr="00B743C0">
        <w:rPr>
          <w:rFonts w:ascii="Arial" w:hAnsi="Arial" w:cs="Arial"/>
        </w:rPr>
        <w:br/>
      </w:r>
      <w:r w:rsidRPr="00B743C0">
        <w:rPr>
          <w:rFonts w:ascii="Arial" w:hAnsi="Arial" w:cs="Arial"/>
        </w:rPr>
        <w:t>w terminie do 30 dni od dnia złożenia przez Zamawiającego Zlecenia Dystrybucji.</w:t>
      </w:r>
    </w:p>
    <w:p w14:paraId="0CD21412" w14:textId="77777777" w:rsidR="00165905" w:rsidRPr="00B743C0" w:rsidRDefault="00165905" w:rsidP="00165905">
      <w:pPr>
        <w:pStyle w:val="Akapitzlist"/>
        <w:numPr>
          <w:ilvl w:val="1"/>
          <w:numId w:val="59"/>
        </w:numPr>
        <w:tabs>
          <w:tab w:val="left" w:pos="426"/>
        </w:tabs>
        <w:spacing w:after="0" w:line="240" w:lineRule="auto"/>
        <w:ind w:left="1134" w:hanging="306"/>
        <w:jc w:val="both"/>
        <w:rPr>
          <w:rFonts w:ascii="Arial" w:hAnsi="Arial" w:cs="Arial"/>
        </w:rPr>
      </w:pPr>
      <w:r w:rsidRPr="00B743C0">
        <w:rPr>
          <w:rFonts w:ascii="Arial" w:hAnsi="Arial" w:cs="Arial"/>
        </w:rPr>
        <w:t xml:space="preserve">termin dostawy, o którym mowa w  </w:t>
      </w:r>
      <w:proofErr w:type="spellStart"/>
      <w:r w:rsidRPr="00B743C0">
        <w:rPr>
          <w:rFonts w:ascii="Arial" w:hAnsi="Arial" w:cs="Arial"/>
        </w:rPr>
        <w:t>ppkt</w:t>
      </w:r>
      <w:proofErr w:type="spellEnd"/>
      <w:r w:rsidRPr="00B743C0">
        <w:rPr>
          <w:rFonts w:ascii="Arial" w:hAnsi="Arial" w:cs="Arial"/>
        </w:rPr>
        <w:t xml:space="preserve"> 3 powyżej może być dłuższy na udokumentowany wniosek JST (np. wiadomość e-mail lub skan pisma), jednak nie dłuższy niż do 15 lutego 2019 r.;</w:t>
      </w:r>
    </w:p>
    <w:p w14:paraId="72589FBF" w14:textId="77777777" w:rsidR="00165905" w:rsidRPr="00B743C0" w:rsidRDefault="00165905" w:rsidP="00165905">
      <w:pPr>
        <w:pStyle w:val="Akapitzlist"/>
        <w:numPr>
          <w:ilvl w:val="1"/>
          <w:numId w:val="59"/>
        </w:numPr>
        <w:tabs>
          <w:tab w:val="left" w:pos="426"/>
        </w:tabs>
        <w:spacing w:after="0" w:line="240" w:lineRule="auto"/>
        <w:ind w:left="1134" w:hanging="306"/>
        <w:jc w:val="both"/>
        <w:rPr>
          <w:rFonts w:ascii="Arial" w:hAnsi="Arial" w:cs="Arial"/>
        </w:rPr>
      </w:pPr>
      <w:r w:rsidRPr="00B743C0">
        <w:rPr>
          <w:rFonts w:ascii="Arial" w:hAnsi="Arial" w:cs="Arial"/>
        </w:rPr>
        <w:t xml:space="preserve">Zamawiający dopuszcza możliwość zmiany terminów dostaw do JST w stosunku do Harmonogramu, o którym mowa w </w:t>
      </w:r>
      <w:proofErr w:type="spellStart"/>
      <w:r w:rsidRPr="00B743C0">
        <w:rPr>
          <w:rFonts w:ascii="Arial" w:hAnsi="Arial" w:cs="Arial"/>
        </w:rPr>
        <w:t>ppkt</w:t>
      </w:r>
      <w:proofErr w:type="spellEnd"/>
      <w:r w:rsidRPr="00B743C0">
        <w:rPr>
          <w:rFonts w:ascii="Arial" w:hAnsi="Arial" w:cs="Arial"/>
        </w:rPr>
        <w:t xml:space="preserve"> 2 powyżej tylko w uzasadnionych przypadkach, po wcześniejszym zgłoszeniu i uzasadnieniu przez Wykonawcę zmiany terminu, a także akceptacji zmiany przez JST, której zmiana dotyczy oraz Zamawiającego. Zmiany te nie wymagają aneksu do Umowy, a jedynie akceptacji o czym mowa w zdaniu poprzednim. W przypadku nie wyrażenia zgody przez JST lub Zamawiającego, Wykonawca zobowiązany jest do realizacji dostawy zgodnie z Harmonogramem. Nie dotrzymanie terminu dostawy określonego w Harmonogramie bez akceptacji, spowoduje naliczenia kary umownej na zasadach opisanych w Umowie;</w:t>
      </w:r>
    </w:p>
    <w:p w14:paraId="4CF55ED8" w14:textId="77777777" w:rsidR="00165905" w:rsidRPr="00B743C0" w:rsidRDefault="00165905" w:rsidP="00165905">
      <w:pPr>
        <w:pStyle w:val="Akapitzlist"/>
        <w:numPr>
          <w:ilvl w:val="1"/>
          <w:numId w:val="59"/>
        </w:numPr>
        <w:tabs>
          <w:tab w:val="left" w:pos="426"/>
        </w:tabs>
        <w:spacing w:after="0" w:line="240" w:lineRule="auto"/>
        <w:ind w:left="1134" w:hanging="306"/>
        <w:jc w:val="both"/>
        <w:rPr>
          <w:rFonts w:ascii="Arial" w:hAnsi="Arial" w:cs="Arial"/>
        </w:rPr>
      </w:pPr>
      <w:r w:rsidRPr="00B743C0">
        <w:rPr>
          <w:rFonts w:ascii="Arial" w:hAnsi="Arial" w:cs="Arial"/>
        </w:rPr>
        <w:t>zmiany terminów, o których mowa w pkt 4 i pkt 5 nie wymagają aneksu a jedynie akceptacji Zamawiającego.</w:t>
      </w:r>
    </w:p>
    <w:p w14:paraId="7C445311" w14:textId="0AD9703B" w:rsidR="00165905" w:rsidRPr="00B743C0" w:rsidRDefault="00165905" w:rsidP="00165905">
      <w:pPr>
        <w:tabs>
          <w:tab w:val="left" w:pos="709"/>
        </w:tabs>
        <w:ind w:left="709" w:hanging="709"/>
        <w:jc w:val="both"/>
        <w:rPr>
          <w:rFonts w:ascii="Arial" w:hAnsi="Arial" w:cs="Arial"/>
          <w:sz w:val="22"/>
          <w:szCs w:val="22"/>
        </w:rPr>
      </w:pPr>
      <w:r w:rsidRPr="00B743C0">
        <w:rPr>
          <w:rFonts w:ascii="Arial" w:hAnsi="Arial" w:cs="Arial"/>
          <w:sz w:val="22"/>
          <w:szCs w:val="22"/>
        </w:rPr>
        <w:lastRenderedPageBreak/>
        <w:t>5.3.   Zamawiający zastrzega sobie prawo do modyfikowania uzgodnionego przez Strony Procesu Dystrybucji oraz uzgodnionej zawartości Zlecenia Dystrybucji. Zmiany te nie będą wymagały zawarcia aneksu do umowy.</w:t>
      </w:r>
      <w:r w:rsidRPr="00B743C0">
        <w:rPr>
          <w:rFonts w:ascii="Arial" w:hAnsi="Arial" w:cs="Arial"/>
          <w:sz w:val="22"/>
          <w:szCs w:val="22"/>
        </w:rPr>
        <w:tab/>
      </w:r>
    </w:p>
    <w:p w14:paraId="6433A1C5" w14:textId="45C0D960" w:rsidR="00165905" w:rsidRPr="00B743C0" w:rsidRDefault="00165905" w:rsidP="00165905">
      <w:pPr>
        <w:tabs>
          <w:tab w:val="left" w:pos="709"/>
        </w:tabs>
        <w:ind w:left="709" w:hanging="709"/>
        <w:jc w:val="both"/>
        <w:rPr>
          <w:rFonts w:ascii="Arial" w:hAnsi="Arial" w:cs="Arial"/>
          <w:sz w:val="22"/>
          <w:szCs w:val="22"/>
        </w:rPr>
      </w:pPr>
      <w:r w:rsidRPr="00B743C0">
        <w:rPr>
          <w:rFonts w:ascii="Arial" w:hAnsi="Arial" w:cs="Arial"/>
          <w:sz w:val="22"/>
          <w:szCs w:val="22"/>
        </w:rPr>
        <w:t xml:space="preserve">5.4.   Wykonawca zobowiązany jest dostarczyć wraz ze Sprzętem do każdej JST umowę </w:t>
      </w:r>
      <w:r w:rsidR="00180468">
        <w:rPr>
          <w:rFonts w:ascii="Arial" w:hAnsi="Arial" w:cs="Arial"/>
          <w:sz w:val="22"/>
          <w:szCs w:val="22"/>
        </w:rPr>
        <w:t xml:space="preserve">przekazania Sprzętu do JST </w:t>
      </w:r>
      <w:r w:rsidRPr="00B743C0">
        <w:rPr>
          <w:rFonts w:ascii="Arial" w:hAnsi="Arial" w:cs="Arial"/>
          <w:sz w:val="22"/>
          <w:szCs w:val="22"/>
        </w:rPr>
        <w:t xml:space="preserve">w dwóch egzemplarzach uzupełnioną o numer seryjny dostarczonego Skanera,  a następnie podpisaną  odebrać (jeden egzemplarz, drugi egzemplarz pozostaje w JST)  przekazać Zamawiającemu. Sposób przekazania umowy </w:t>
      </w:r>
      <w:r w:rsidR="00180468">
        <w:rPr>
          <w:rFonts w:ascii="Arial" w:hAnsi="Arial" w:cs="Arial"/>
          <w:sz w:val="22"/>
          <w:szCs w:val="22"/>
        </w:rPr>
        <w:t xml:space="preserve">przekazania Sprzętu do JST, </w:t>
      </w:r>
      <w:r w:rsidRPr="00B743C0">
        <w:rPr>
          <w:rFonts w:ascii="Arial" w:hAnsi="Arial" w:cs="Arial"/>
          <w:sz w:val="22"/>
          <w:szCs w:val="22"/>
        </w:rPr>
        <w:t xml:space="preserve">Strony ustalą w Procesie Dystrybucji.  </w:t>
      </w:r>
      <w:r w:rsidRPr="00B743C0">
        <w:rPr>
          <w:rFonts w:ascii="Arial" w:hAnsi="Arial" w:cs="Arial"/>
        </w:rPr>
        <w:t xml:space="preserve"> </w:t>
      </w:r>
    </w:p>
    <w:p w14:paraId="2BD1E04E" w14:textId="5D37BB35" w:rsidR="00165905" w:rsidRPr="00B743C0" w:rsidRDefault="00165905" w:rsidP="00165905">
      <w:pPr>
        <w:tabs>
          <w:tab w:val="left" w:pos="709"/>
        </w:tabs>
        <w:ind w:left="709" w:hanging="709"/>
        <w:jc w:val="both"/>
        <w:rPr>
          <w:rFonts w:ascii="Arial" w:hAnsi="Arial" w:cs="Arial"/>
          <w:sz w:val="22"/>
          <w:szCs w:val="22"/>
        </w:rPr>
      </w:pPr>
      <w:r w:rsidRPr="00B743C0">
        <w:rPr>
          <w:rFonts w:ascii="Arial" w:hAnsi="Arial" w:cs="Arial"/>
          <w:sz w:val="22"/>
          <w:szCs w:val="22"/>
        </w:rPr>
        <w:t>5.</w:t>
      </w:r>
      <w:r w:rsidR="00445BE3" w:rsidRPr="00B743C0">
        <w:rPr>
          <w:rFonts w:ascii="Arial" w:hAnsi="Arial" w:cs="Arial"/>
          <w:sz w:val="22"/>
          <w:szCs w:val="22"/>
        </w:rPr>
        <w:t>5</w:t>
      </w:r>
      <w:r w:rsidRPr="00B743C0">
        <w:rPr>
          <w:rFonts w:ascii="Arial" w:hAnsi="Arial" w:cs="Arial"/>
          <w:sz w:val="22"/>
          <w:szCs w:val="22"/>
        </w:rPr>
        <w:t xml:space="preserve">.     Z czynności odbioru Sprzętu zostanie sporządzony protokół odbioru Sprzętu przez JST. Wzór protokołu odbioru Sprzętu przez JST, Strony ustalą w Procesie Dystrybucji.  </w:t>
      </w:r>
    </w:p>
    <w:p w14:paraId="2D96CCBB" w14:textId="12600C79" w:rsidR="00165905" w:rsidRPr="00B743C0" w:rsidRDefault="00165905" w:rsidP="00165905">
      <w:pPr>
        <w:tabs>
          <w:tab w:val="left" w:pos="709"/>
        </w:tabs>
        <w:ind w:left="709" w:hanging="709"/>
        <w:jc w:val="both"/>
        <w:rPr>
          <w:rFonts w:ascii="Arial" w:hAnsi="Arial" w:cs="Arial"/>
          <w:sz w:val="22"/>
          <w:szCs w:val="22"/>
        </w:rPr>
      </w:pPr>
      <w:r w:rsidRPr="00B743C0">
        <w:rPr>
          <w:rFonts w:ascii="Arial" w:hAnsi="Arial" w:cs="Arial"/>
          <w:sz w:val="22"/>
          <w:szCs w:val="22"/>
        </w:rPr>
        <w:t>5.</w:t>
      </w:r>
      <w:r w:rsidR="00445BE3" w:rsidRPr="00B743C0">
        <w:rPr>
          <w:rFonts w:ascii="Arial" w:hAnsi="Arial" w:cs="Arial"/>
          <w:sz w:val="22"/>
          <w:szCs w:val="22"/>
        </w:rPr>
        <w:t>6</w:t>
      </w:r>
      <w:r w:rsidRPr="00B743C0">
        <w:rPr>
          <w:rFonts w:ascii="Arial" w:hAnsi="Arial" w:cs="Arial"/>
          <w:sz w:val="22"/>
          <w:szCs w:val="22"/>
        </w:rPr>
        <w:t xml:space="preserve">.   Wykonawca dostarczy Sprzęt zgodnie z warunkami Umowy i poniesie pełne ryzyko związane z niebezpieczeństwem ich utraty lub uszkodzenia do chwili podpisania protokołu odbioru Sprzętu przez JST. Wykonawca będzie zobowiązany do wpisania numerów seryjnych do umowy </w:t>
      </w:r>
      <w:r w:rsidR="00180468">
        <w:rPr>
          <w:rFonts w:ascii="Arial" w:hAnsi="Arial" w:cs="Arial"/>
          <w:sz w:val="22"/>
          <w:szCs w:val="22"/>
        </w:rPr>
        <w:t>przekazania Sprzętu do JST</w:t>
      </w:r>
      <w:r w:rsidRPr="00B743C0">
        <w:rPr>
          <w:rFonts w:ascii="Arial" w:hAnsi="Arial" w:cs="Arial"/>
          <w:sz w:val="22"/>
          <w:szCs w:val="22"/>
        </w:rPr>
        <w:t>.</w:t>
      </w:r>
    </w:p>
    <w:p w14:paraId="0D38E4D9" w14:textId="539E9C36" w:rsidR="00165905" w:rsidRPr="00B743C0" w:rsidRDefault="00165905" w:rsidP="00165905">
      <w:pPr>
        <w:tabs>
          <w:tab w:val="left" w:pos="709"/>
        </w:tabs>
        <w:ind w:left="709" w:hanging="709"/>
        <w:jc w:val="both"/>
        <w:rPr>
          <w:rFonts w:ascii="Arial" w:hAnsi="Arial" w:cs="Arial"/>
          <w:sz w:val="22"/>
          <w:szCs w:val="22"/>
        </w:rPr>
      </w:pPr>
      <w:r w:rsidRPr="00B743C0">
        <w:rPr>
          <w:rFonts w:ascii="Arial" w:hAnsi="Arial" w:cs="Arial"/>
          <w:sz w:val="22"/>
          <w:szCs w:val="22"/>
        </w:rPr>
        <w:t>5.</w:t>
      </w:r>
      <w:r w:rsidR="00445BE3" w:rsidRPr="00B743C0">
        <w:rPr>
          <w:rFonts w:ascii="Arial" w:hAnsi="Arial" w:cs="Arial"/>
          <w:sz w:val="22"/>
          <w:szCs w:val="22"/>
        </w:rPr>
        <w:t>7</w:t>
      </w:r>
      <w:r w:rsidRPr="00B743C0">
        <w:rPr>
          <w:rFonts w:ascii="Arial" w:hAnsi="Arial" w:cs="Arial"/>
          <w:sz w:val="22"/>
          <w:szCs w:val="22"/>
        </w:rPr>
        <w:t xml:space="preserve">.    W przypadku, gdy umowy </w:t>
      </w:r>
      <w:r w:rsidR="00180468">
        <w:rPr>
          <w:rFonts w:ascii="Arial" w:hAnsi="Arial" w:cs="Arial"/>
          <w:sz w:val="22"/>
          <w:szCs w:val="22"/>
        </w:rPr>
        <w:t>przekazania Sprzętu do JST</w:t>
      </w:r>
      <w:r w:rsidR="00180468" w:rsidRPr="00B743C0">
        <w:rPr>
          <w:rFonts w:ascii="Arial" w:hAnsi="Arial" w:cs="Arial"/>
          <w:sz w:val="22"/>
          <w:szCs w:val="22"/>
        </w:rPr>
        <w:t xml:space="preserve"> </w:t>
      </w:r>
      <w:r w:rsidRPr="00B743C0">
        <w:rPr>
          <w:rFonts w:ascii="Arial" w:hAnsi="Arial" w:cs="Arial"/>
          <w:sz w:val="22"/>
          <w:szCs w:val="22"/>
        </w:rPr>
        <w:t xml:space="preserve">nie może podpisać osoba upoważniona do jej podpisania w imieniu JST w dniu dostarczenia Sprzętu do JST, Wykonawca uzgodni z JST nowy termin. W sytuacji opisanej powyżej, za spełniony termin dostawy zostanie uznany termin wskazany w protokole odbioru Sprzętu przez JST bez zastrzeżeń.  Protokół, o którym mowa w poprzednim zdaniu nie będzie stanowił podstawy wypłaty wynagrodzenia. Zamawiający zaakceptuje protokół odbioru Zlecenia Dystrybucji po zrealizowaniu Zlecenia w sposób zgony z warunkami Umowy i niniejszego załącznika oraz otrzymaniu wszystkich umów </w:t>
      </w:r>
      <w:r w:rsidR="00180468">
        <w:rPr>
          <w:rFonts w:ascii="Arial" w:hAnsi="Arial" w:cs="Arial"/>
          <w:sz w:val="22"/>
          <w:szCs w:val="22"/>
        </w:rPr>
        <w:t>przekazania Sprzętu do JST</w:t>
      </w:r>
      <w:r w:rsidR="00180468" w:rsidRPr="00B743C0">
        <w:rPr>
          <w:rFonts w:ascii="Arial" w:hAnsi="Arial" w:cs="Arial"/>
          <w:sz w:val="22"/>
          <w:szCs w:val="22"/>
        </w:rPr>
        <w:t xml:space="preserve"> </w:t>
      </w:r>
      <w:r w:rsidRPr="00B743C0">
        <w:rPr>
          <w:rFonts w:ascii="Arial" w:hAnsi="Arial" w:cs="Arial"/>
          <w:sz w:val="22"/>
          <w:szCs w:val="22"/>
        </w:rPr>
        <w:t xml:space="preserve">oraz wszystkich protokołów odbioru Sprzętu przez JST. </w:t>
      </w:r>
    </w:p>
    <w:p w14:paraId="5AB0142D" w14:textId="06DB9DFC" w:rsidR="00165905" w:rsidRDefault="00165905" w:rsidP="00165905">
      <w:pPr>
        <w:tabs>
          <w:tab w:val="left" w:pos="709"/>
        </w:tabs>
        <w:ind w:left="709" w:hanging="709"/>
        <w:jc w:val="both"/>
        <w:rPr>
          <w:rFonts w:ascii="Arial" w:hAnsi="Arial" w:cs="Arial"/>
          <w:sz w:val="22"/>
          <w:szCs w:val="22"/>
        </w:rPr>
      </w:pPr>
      <w:r w:rsidRPr="00B743C0">
        <w:rPr>
          <w:rFonts w:ascii="Arial" w:hAnsi="Arial" w:cs="Arial"/>
          <w:sz w:val="22"/>
          <w:szCs w:val="22"/>
        </w:rPr>
        <w:t>5.</w:t>
      </w:r>
      <w:r w:rsidR="00445BE3" w:rsidRPr="00B743C0">
        <w:rPr>
          <w:rFonts w:ascii="Arial" w:hAnsi="Arial" w:cs="Arial"/>
          <w:sz w:val="22"/>
          <w:szCs w:val="22"/>
        </w:rPr>
        <w:t>8</w:t>
      </w:r>
      <w:r w:rsidRPr="00B743C0">
        <w:rPr>
          <w:rFonts w:ascii="Arial" w:hAnsi="Arial" w:cs="Arial"/>
          <w:sz w:val="22"/>
          <w:szCs w:val="22"/>
        </w:rPr>
        <w:t xml:space="preserve">.     </w:t>
      </w:r>
      <w:r w:rsidR="00445BE3" w:rsidRPr="00B743C0">
        <w:rPr>
          <w:rFonts w:ascii="Arial" w:hAnsi="Arial" w:cs="Arial"/>
          <w:sz w:val="22"/>
          <w:szCs w:val="22"/>
        </w:rPr>
        <w:t xml:space="preserve"> </w:t>
      </w:r>
      <w:r w:rsidRPr="00B743C0">
        <w:rPr>
          <w:rFonts w:ascii="Arial" w:hAnsi="Arial" w:cs="Arial"/>
          <w:sz w:val="22"/>
          <w:szCs w:val="22"/>
        </w:rPr>
        <w:t xml:space="preserve">Zamawiający przekaże Wykonawcy umowę </w:t>
      </w:r>
      <w:r w:rsidR="00180468">
        <w:rPr>
          <w:rFonts w:ascii="Arial" w:hAnsi="Arial" w:cs="Arial"/>
          <w:sz w:val="22"/>
          <w:szCs w:val="22"/>
        </w:rPr>
        <w:t>przekazania Sprzętu do JST</w:t>
      </w:r>
      <w:r w:rsidRPr="00B743C0">
        <w:rPr>
          <w:rFonts w:ascii="Arial" w:hAnsi="Arial" w:cs="Arial"/>
          <w:sz w:val="22"/>
          <w:szCs w:val="22"/>
        </w:rPr>
        <w:t>, o której mowa w pkt 5.</w:t>
      </w:r>
      <w:r w:rsidR="00445BE3" w:rsidRPr="00B743C0">
        <w:rPr>
          <w:rFonts w:ascii="Arial" w:hAnsi="Arial" w:cs="Arial"/>
          <w:sz w:val="22"/>
          <w:szCs w:val="22"/>
        </w:rPr>
        <w:t>4</w:t>
      </w:r>
      <w:r w:rsidRPr="00B743C0">
        <w:rPr>
          <w:rFonts w:ascii="Arial" w:hAnsi="Arial" w:cs="Arial"/>
          <w:sz w:val="22"/>
          <w:szCs w:val="22"/>
        </w:rPr>
        <w:t xml:space="preserve"> powyżej w terminie umożliwiającym realizację Zlecenia Dystrybucji zgodnie z Harmonogramem.</w:t>
      </w:r>
    </w:p>
    <w:p w14:paraId="28417BA1" w14:textId="065658AA" w:rsidR="00180468" w:rsidRPr="00B743C0" w:rsidRDefault="00180468" w:rsidP="00165905">
      <w:pPr>
        <w:tabs>
          <w:tab w:val="left" w:pos="709"/>
        </w:tabs>
        <w:ind w:left="709" w:hanging="709"/>
        <w:jc w:val="both"/>
        <w:rPr>
          <w:rFonts w:ascii="Arial" w:hAnsi="Arial" w:cs="Arial"/>
          <w:sz w:val="22"/>
          <w:szCs w:val="22"/>
        </w:rPr>
      </w:pPr>
      <w:r>
        <w:rPr>
          <w:rFonts w:ascii="Arial" w:hAnsi="Arial" w:cs="Arial"/>
          <w:sz w:val="22"/>
          <w:szCs w:val="22"/>
        </w:rPr>
        <w:t xml:space="preserve">5.9.     Wykonawca </w:t>
      </w:r>
      <w:r w:rsidR="002B3FD8">
        <w:rPr>
          <w:rFonts w:ascii="Arial" w:hAnsi="Arial" w:cs="Arial"/>
          <w:sz w:val="22"/>
          <w:szCs w:val="22"/>
        </w:rPr>
        <w:t>zobowiązany będzie do naniesienia na Sprzęt naklejek identyfikujących Sprzęt zgodnie z wytycznymi Zamawiającego. Sposób przekazania naklejek oraz inne niezbędne działania z tym związane</w:t>
      </w:r>
      <w:r w:rsidR="00470C68">
        <w:rPr>
          <w:rFonts w:ascii="Arial" w:hAnsi="Arial" w:cs="Arial"/>
          <w:sz w:val="22"/>
          <w:szCs w:val="22"/>
        </w:rPr>
        <w:t>,</w:t>
      </w:r>
      <w:r w:rsidR="002B3FD8">
        <w:rPr>
          <w:rFonts w:ascii="Arial" w:hAnsi="Arial" w:cs="Arial"/>
          <w:sz w:val="22"/>
          <w:szCs w:val="22"/>
        </w:rPr>
        <w:t xml:space="preserve"> Strony uzgodnią w trakcie ustalania szczegółowego </w:t>
      </w:r>
      <w:r w:rsidR="00470C68">
        <w:rPr>
          <w:rFonts w:ascii="Arial" w:hAnsi="Arial" w:cs="Arial"/>
          <w:sz w:val="22"/>
          <w:szCs w:val="22"/>
        </w:rPr>
        <w:t>P</w:t>
      </w:r>
      <w:r w:rsidR="002B3FD8">
        <w:rPr>
          <w:rFonts w:ascii="Arial" w:hAnsi="Arial" w:cs="Arial"/>
          <w:sz w:val="22"/>
          <w:szCs w:val="22"/>
        </w:rPr>
        <w:t xml:space="preserve">rocesu Dystrybucji. </w:t>
      </w:r>
    </w:p>
    <w:p w14:paraId="7DAA91D0" w14:textId="32488246" w:rsidR="00CA1631" w:rsidRPr="00B743C0" w:rsidRDefault="00165905" w:rsidP="00165905">
      <w:pPr>
        <w:tabs>
          <w:tab w:val="left" w:pos="709"/>
        </w:tabs>
        <w:ind w:left="709" w:hanging="709"/>
        <w:jc w:val="both"/>
        <w:rPr>
          <w:rFonts w:ascii="Arial" w:hAnsi="Arial" w:cs="Arial"/>
          <w:sz w:val="22"/>
          <w:szCs w:val="22"/>
        </w:rPr>
      </w:pPr>
      <w:r w:rsidRPr="00B743C0">
        <w:rPr>
          <w:rFonts w:ascii="Arial" w:hAnsi="Arial" w:cs="Arial"/>
          <w:sz w:val="22"/>
          <w:szCs w:val="22"/>
        </w:rPr>
        <w:t>5.</w:t>
      </w:r>
      <w:r w:rsidR="00180468">
        <w:rPr>
          <w:rFonts w:ascii="Arial" w:hAnsi="Arial" w:cs="Arial"/>
          <w:sz w:val="22"/>
          <w:szCs w:val="22"/>
        </w:rPr>
        <w:t>10</w:t>
      </w:r>
      <w:r w:rsidRPr="00B743C0">
        <w:rPr>
          <w:rFonts w:ascii="Arial" w:hAnsi="Arial" w:cs="Arial"/>
          <w:sz w:val="22"/>
          <w:szCs w:val="22"/>
        </w:rPr>
        <w:t xml:space="preserve">.  </w:t>
      </w:r>
      <w:r w:rsidR="00445BE3" w:rsidRPr="00B743C0">
        <w:rPr>
          <w:rFonts w:ascii="Arial" w:hAnsi="Arial" w:cs="Arial"/>
          <w:sz w:val="22"/>
          <w:szCs w:val="22"/>
        </w:rPr>
        <w:t xml:space="preserve">  </w:t>
      </w:r>
      <w:r w:rsidRPr="00B743C0">
        <w:rPr>
          <w:rFonts w:ascii="Arial" w:hAnsi="Arial" w:cs="Arial"/>
          <w:sz w:val="22"/>
          <w:szCs w:val="22"/>
        </w:rPr>
        <w:t xml:space="preserve">Wszystkie koszt związane z realizacją Zlecenia Dystrybucji, Wykonawca musi wliczyć </w:t>
      </w:r>
      <w:r w:rsidRPr="00B743C0">
        <w:rPr>
          <w:rFonts w:ascii="Arial" w:hAnsi="Arial" w:cs="Arial"/>
          <w:sz w:val="22"/>
          <w:szCs w:val="22"/>
        </w:rPr>
        <w:br/>
        <w:t>w koszt realizacji Umowy, w koszcie jednostkowym Sprzętu.</w:t>
      </w:r>
      <w:bookmarkStart w:id="21" w:name="_Hlk516485644"/>
    </w:p>
    <w:p w14:paraId="13A8D0FA" w14:textId="77777777" w:rsidR="00CA1631" w:rsidRPr="00B743C0" w:rsidRDefault="00CA1631" w:rsidP="00470C68">
      <w:pPr>
        <w:pStyle w:val="Nagwek2"/>
        <w:numPr>
          <w:ilvl w:val="0"/>
          <w:numId w:val="69"/>
        </w:numPr>
        <w:ind w:left="1418"/>
        <w:jc w:val="both"/>
        <w:rPr>
          <w:rFonts w:ascii="Arial" w:hAnsi="Arial" w:cs="Arial"/>
          <w:color w:val="auto"/>
          <w:sz w:val="22"/>
          <w:szCs w:val="22"/>
        </w:rPr>
      </w:pPr>
      <w:bookmarkStart w:id="22" w:name="_Toc508013352"/>
      <w:bookmarkEnd w:id="21"/>
      <w:r w:rsidRPr="00B743C0">
        <w:rPr>
          <w:rFonts w:ascii="Arial" w:hAnsi="Arial" w:cs="Arial"/>
          <w:color w:val="auto"/>
          <w:sz w:val="22"/>
          <w:szCs w:val="22"/>
        </w:rPr>
        <w:t>Proces Dystrybucji.</w:t>
      </w:r>
    </w:p>
    <w:p w14:paraId="4E65B666" w14:textId="77777777" w:rsidR="00CA1631" w:rsidRPr="00B743C0" w:rsidRDefault="00CA1631" w:rsidP="004A5B53">
      <w:pPr>
        <w:pStyle w:val="Nagwek2"/>
        <w:numPr>
          <w:ilvl w:val="1"/>
          <w:numId w:val="64"/>
        </w:numPr>
        <w:jc w:val="both"/>
        <w:rPr>
          <w:rFonts w:ascii="Arial" w:hAnsi="Arial" w:cs="Arial"/>
          <w:b w:val="0"/>
          <w:color w:val="auto"/>
          <w:sz w:val="22"/>
          <w:szCs w:val="22"/>
        </w:rPr>
      </w:pPr>
      <w:r w:rsidRPr="00B743C0">
        <w:rPr>
          <w:rFonts w:ascii="Arial" w:hAnsi="Arial" w:cs="Arial"/>
          <w:b w:val="0"/>
          <w:color w:val="auto"/>
          <w:sz w:val="22"/>
          <w:szCs w:val="22"/>
        </w:rPr>
        <w:t xml:space="preserve">Proces Dystrybucji jest inicjowany przez Zamawiającego. </w:t>
      </w:r>
    </w:p>
    <w:p w14:paraId="2F134E02" w14:textId="77777777" w:rsidR="00CA1631" w:rsidRPr="00B743C0" w:rsidRDefault="00CA1631" w:rsidP="004A5B53">
      <w:pPr>
        <w:pStyle w:val="Akapitzlist"/>
        <w:numPr>
          <w:ilvl w:val="1"/>
          <w:numId w:val="64"/>
        </w:numPr>
        <w:spacing w:after="0" w:line="240" w:lineRule="auto"/>
        <w:jc w:val="both"/>
        <w:rPr>
          <w:rFonts w:ascii="Arial" w:hAnsi="Arial" w:cs="Arial"/>
        </w:rPr>
      </w:pPr>
      <w:r w:rsidRPr="00B743C0">
        <w:rPr>
          <w:rFonts w:ascii="Arial" w:hAnsi="Arial" w:cs="Arial"/>
        </w:rPr>
        <w:t>Podstawowymi kryteriami jakościowymi Procesu Dystrybucji jest:</w:t>
      </w:r>
    </w:p>
    <w:p w14:paraId="12A46C3C" w14:textId="3D8C230A" w:rsidR="00CA1631" w:rsidRPr="00B743C0" w:rsidRDefault="00CA1631" w:rsidP="00470C68">
      <w:pPr>
        <w:pStyle w:val="Nagwek2"/>
        <w:numPr>
          <w:ilvl w:val="0"/>
          <w:numId w:val="65"/>
        </w:numPr>
        <w:spacing w:before="0"/>
        <w:ind w:left="1418" w:hanging="709"/>
        <w:jc w:val="both"/>
        <w:rPr>
          <w:rFonts w:ascii="Arial" w:hAnsi="Arial" w:cs="Arial"/>
          <w:b w:val="0"/>
          <w:color w:val="auto"/>
          <w:sz w:val="22"/>
          <w:szCs w:val="22"/>
        </w:rPr>
      </w:pPr>
      <w:r w:rsidRPr="00B743C0">
        <w:rPr>
          <w:rFonts w:ascii="Arial" w:hAnsi="Arial" w:cs="Arial"/>
          <w:b w:val="0"/>
          <w:color w:val="auto"/>
          <w:sz w:val="22"/>
          <w:szCs w:val="22"/>
        </w:rPr>
        <w:t xml:space="preserve">Zgodność z Harmonogramem (Rozdział V punkt 5.2 </w:t>
      </w:r>
      <w:proofErr w:type="spellStart"/>
      <w:r w:rsidRPr="00B743C0">
        <w:rPr>
          <w:rFonts w:ascii="Arial" w:hAnsi="Arial" w:cs="Arial"/>
          <w:b w:val="0"/>
          <w:color w:val="auto"/>
          <w:sz w:val="22"/>
          <w:szCs w:val="22"/>
        </w:rPr>
        <w:t>ppkt</w:t>
      </w:r>
      <w:proofErr w:type="spellEnd"/>
      <w:r w:rsidRPr="00B743C0">
        <w:rPr>
          <w:rFonts w:ascii="Arial" w:hAnsi="Arial" w:cs="Arial"/>
          <w:b w:val="0"/>
          <w:color w:val="auto"/>
          <w:sz w:val="22"/>
          <w:szCs w:val="22"/>
        </w:rPr>
        <w:t xml:space="preserve"> 2 niniejszego załącznika)</w:t>
      </w:r>
      <w:r w:rsidR="002132F8" w:rsidRPr="00B743C0">
        <w:rPr>
          <w:rFonts w:ascii="Arial" w:hAnsi="Arial" w:cs="Arial"/>
          <w:b w:val="0"/>
          <w:color w:val="auto"/>
          <w:sz w:val="22"/>
          <w:szCs w:val="22"/>
        </w:rPr>
        <w:t xml:space="preserve"> </w:t>
      </w:r>
      <w:r w:rsidR="00445BE3" w:rsidRPr="00B743C0">
        <w:rPr>
          <w:rFonts w:ascii="Arial" w:hAnsi="Arial" w:cs="Arial"/>
          <w:b w:val="0"/>
          <w:color w:val="auto"/>
          <w:sz w:val="22"/>
          <w:szCs w:val="22"/>
        </w:rPr>
        <w:t xml:space="preserve">5.2 </w:t>
      </w:r>
      <w:proofErr w:type="spellStart"/>
      <w:r w:rsidR="00445BE3" w:rsidRPr="00B743C0">
        <w:rPr>
          <w:rFonts w:ascii="Arial" w:hAnsi="Arial" w:cs="Arial"/>
          <w:b w:val="0"/>
          <w:color w:val="auto"/>
          <w:sz w:val="22"/>
          <w:szCs w:val="22"/>
        </w:rPr>
        <w:t>ppkt</w:t>
      </w:r>
      <w:proofErr w:type="spellEnd"/>
      <w:r w:rsidR="00445BE3" w:rsidRPr="00B743C0">
        <w:rPr>
          <w:rFonts w:ascii="Arial" w:hAnsi="Arial" w:cs="Arial"/>
          <w:b w:val="0"/>
          <w:color w:val="auto"/>
          <w:sz w:val="22"/>
          <w:szCs w:val="22"/>
        </w:rPr>
        <w:t xml:space="preserve"> 4 i </w:t>
      </w:r>
      <w:proofErr w:type="spellStart"/>
      <w:r w:rsidR="00445BE3" w:rsidRPr="00B743C0">
        <w:rPr>
          <w:rFonts w:ascii="Arial" w:hAnsi="Arial" w:cs="Arial"/>
          <w:b w:val="0"/>
          <w:color w:val="auto"/>
          <w:sz w:val="22"/>
          <w:szCs w:val="22"/>
        </w:rPr>
        <w:t>ppkt</w:t>
      </w:r>
      <w:proofErr w:type="spellEnd"/>
      <w:r w:rsidR="00445BE3" w:rsidRPr="00B743C0">
        <w:rPr>
          <w:rFonts w:ascii="Arial" w:hAnsi="Arial" w:cs="Arial"/>
          <w:b w:val="0"/>
          <w:color w:val="auto"/>
          <w:sz w:val="22"/>
          <w:szCs w:val="22"/>
        </w:rPr>
        <w:t xml:space="preserve"> 5</w:t>
      </w:r>
      <w:r w:rsidRPr="00B743C0">
        <w:rPr>
          <w:rFonts w:ascii="Arial" w:hAnsi="Arial" w:cs="Arial"/>
          <w:b w:val="0"/>
          <w:color w:val="auto"/>
          <w:sz w:val="22"/>
          <w:szCs w:val="22"/>
        </w:rPr>
        <w:t>;</w:t>
      </w:r>
    </w:p>
    <w:p w14:paraId="48D8F48A" w14:textId="77777777" w:rsidR="00CA1631" w:rsidRPr="00B743C0" w:rsidRDefault="00CA1631" w:rsidP="004A5B53">
      <w:pPr>
        <w:pStyle w:val="Akapitzlist"/>
        <w:numPr>
          <w:ilvl w:val="0"/>
          <w:numId w:val="65"/>
        </w:numPr>
        <w:spacing w:after="0" w:line="240" w:lineRule="auto"/>
        <w:ind w:hanging="11"/>
        <w:jc w:val="both"/>
        <w:rPr>
          <w:rFonts w:ascii="Arial" w:hAnsi="Arial" w:cs="Arial"/>
        </w:rPr>
      </w:pPr>
      <w:r w:rsidRPr="00B743C0">
        <w:rPr>
          <w:rFonts w:ascii="Arial" w:hAnsi="Arial" w:cs="Arial"/>
        </w:rPr>
        <w:t>Kompletność instalacji ( Rozdział VII niniejszego załącznika);</w:t>
      </w:r>
    </w:p>
    <w:p w14:paraId="462A3B8F" w14:textId="22BA73F9" w:rsidR="00CA1631" w:rsidRPr="00B743C0" w:rsidRDefault="00CA1631" w:rsidP="00470C68">
      <w:pPr>
        <w:pStyle w:val="Akapitzlist"/>
        <w:numPr>
          <w:ilvl w:val="0"/>
          <w:numId w:val="65"/>
        </w:numPr>
        <w:spacing w:after="0" w:line="240" w:lineRule="auto"/>
        <w:ind w:left="1418" w:hanging="709"/>
        <w:jc w:val="both"/>
        <w:rPr>
          <w:rFonts w:ascii="Arial" w:hAnsi="Arial" w:cs="Arial"/>
        </w:rPr>
      </w:pPr>
      <w:r w:rsidRPr="00B743C0">
        <w:rPr>
          <w:rFonts w:ascii="Arial" w:hAnsi="Arial" w:cs="Arial"/>
        </w:rPr>
        <w:t xml:space="preserve">Zwrot do Zamawiającego podpisanych przez JST umów </w:t>
      </w:r>
      <w:r w:rsidR="00180468">
        <w:rPr>
          <w:rFonts w:ascii="Arial" w:hAnsi="Arial" w:cs="Arial"/>
        </w:rPr>
        <w:t>przekazania Sprzętu do JST</w:t>
      </w:r>
      <w:r w:rsidRPr="00B743C0">
        <w:rPr>
          <w:rFonts w:ascii="Arial" w:hAnsi="Arial" w:cs="Arial"/>
        </w:rPr>
        <w:t>;</w:t>
      </w:r>
    </w:p>
    <w:p w14:paraId="5D3BA63A" w14:textId="0A986027" w:rsidR="00CA1631" w:rsidRPr="00B743C0" w:rsidRDefault="00CA1631" w:rsidP="004A5B53">
      <w:pPr>
        <w:pStyle w:val="Akapitzlist"/>
        <w:numPr>
          <w:ilvl w:val="0"/>
          <w:numId w:val="65"/>
        </w:numPr>
        <w:spacing w:after="0" w:line="240" w:lineRule="auto"/>
        <w:ind w:left="1418" w:hanging="709"/>
        <w:jc w:val="both"/>
        <w:rPr>
          <w:rFonts w:ascii="Arial" w:hAnsi="Arial" w:cs="Arial"/>
        </w:rPr>
      </w:pPr>
      <w:r w:rsidRPr="00B743C0">
        <w:rPr>
          <w:rFonts w:ascii="Arial" w:hAnsi="Arial" w:cs="Arial"/>
        </w:rPr>
        <w:t>Zwrot do zamawiającego podpisanych przez JST protokołów odbioru Sprzętu przez JST.</w:t>
      </w:r>
    </w:p>
    <w:p w14:paraId="5464F1A2" w14:textId="77777777" w:rsidR="00CA1631" w:rsidRPr="00B743C0" w:rsidRDefault="00CA1631" w:rsidP="004A5B53">
      <w:pPr>
        <w:pStyle w:val="Nagwek2"/>
        <w:numPr>
          <w:ilvl w:val="0"/>
          <w:numId w:val="69"/>
        </w:numPr>
        <w:spacing w:after="240"/>
        <w:ind w:left="709"/>
        <w:jc w:val="both"/>
        <w:rPr>
          <w:rFonts w:ascii="Arial" w:hAnsi="Arial" w:cs="Arial"/>
          <w:color w:val="auto"/>
          <w:sz w:val="22"/>
          <w:szCs w:val="22"/>
        </w:rPr>
      </w:pPr>
      <w:r w:rsidRPr="00B743C0">
        <w:rPr>
          <w:rFonts w:ascii="Arial" w:hAnsi="Arial" w:cs="Arial"/>
          <w:color w:val="auto"/>
          <w:sz w:val="22"/>
          <w:szCs w:val="22"/>
        </w:rPr>
        <w:t>Dostawa i Instalacja</w:t>
      </w:r>
      <w:bookmarkEnd w:id="22"/>
      <w:r w:rsidRPr="00B743C0">
        <w:rPr>
          <w:rFonts w:ascii="Arial" w:hAnsi="Arial" w:cs="Arial"/>
          <w:color w:val="auto"/>
          <w:sz w:val="22"/>
          <w:szCs w:val="22"/>
        </w:rPr>
        <w:t>.</w:t>
      </w:r>
    </w:p>
    <w:p w14:paraId="3F96C9A4" w14:textId="00CAD33B" w:rsidR="00CA1631" w:rsidRPr="00B743C0" w:rsidRDefault="00CA1631" w:rsidP="00B743C0">
      <w:pPr>
        <w:tabs>
          <w:tab w:val="left" w:pos="567"/>
        </w:tabs>
        <w:ind w:left="567" w:hanging="567"/>
        <w:jc w:val="both"/>
        <w:rPr>
          <w:rFonts w:ascii="Arial" w:hAnsi="Arial" w:cs="Arial"/>
          <w:sz w:val="22"/>
          <w:szCs w:val="22"/>
        </w:rPr>
      </w:pPr>
      <w:r w:rsidRPr="00B743C0">
        <w:rPr>
          <w:rFonts w:ascii="Arial" w:hAnsi="Arial" w:cs="Arial"/>
          <w:sz w:val="22"/>
          <w:szCs w:val="22"/>
        </w:rPr>
        <w:t xml:space="preserve">7.1.  Wykonawca musi dostarczyć Skanery do </w:t>
      </w:r>
      <w:r w:rsidR="00445BE3" w:rsidRPr="00B743C0">
        <w:rPr>
          <w:rFonts w:ascii="Arial" w:hAnsi="Arial" w:cs="Arial"/>
          <w:sz w:val="22"/>
          <w:szCs w:val="22"/>
        </w:rPr>
        <w:t xml:space="preserve">lokalizacji wskazanej w Liście </w:t>
      </w:r>
      <w:r w:rsidRPr="00B743C0">
        <w:rPr>
          <w:rFonts w:ascii="Arial" w:hAnsi="Arial" w:cs="Arial"/>
          <w:sz w:val="22"/>
          <w:szCs w:val="22"/>
        </w:rPr>
        <w:t>zgodnie z Harmonogramem</w:t>
      </w:r>
      <w:r w:rsidR="00A0239A" w:rsidRPr="00B743C0">
        <w:rPr>
          <w:rFonts w:ascii="Arial" w:hAnsi="Arial" w:cs="Arial"/>
          <w:sz w:val="22"/>
          <w:szCs w:val="22"/>
        </w:rPr>
        <w:t>,</w:t>
      </w:r>
      <w:r w:rsidRPr="00B743C0">
        <w:rPr>
          <w:rFonts w:ascii="Arial" w:hAnsi="Arial" w:cs="Arial"/>
          <w:sz w:val="22"/>
          <w:szCs w:val="22"/>
        </w:rPr>
        <w:t xml:space="preserve"> w ilości i na adres wskazany w Zleceniu Dystrybucji oraz </w:t>
      </w:r>
      <w:r w:rsidR="00083069" w:rsidRPr="00B743C0">
        <w:rPr>
          <w:rFonts w:ascii="Arial" w:hAnsi="Arial" w:cs="Arial"/>
          <w:sz w:val="22"/>
          <w:szCs w:val="22"/>
        </w:rPr>
        <w:t>wstawić Sprzęt</w:t>
      </w:r>
      <w:r w:rsidRPr="00B743C0">
        <w:rPr>
          <w:rFonts w:ascii="Arial" w:hAnsi="Arial" w:cs="Arial"/>
          <w:sz w:val="22"/>
          <w:szCs w:val="22"/>
        </w:rPr>
        <w:t xml:space="preserve"> w miejsc</w:t>
      </w:r>
      <w:r w:rsidR="00083069" w:rsidRPr="00B743C0">
        <w:rPr>
          <w:rFonts w:ascii="Arial" w:hAnsi="Arial" w:cs="Arial"/>
          <w:sz w:val="22"/>
          <w:szCs w:val="22"/>
        </w:rPr>
        <w:t>u</w:t>
      </w:r>
      <w:r w:rsidRPr="00B743C0">
        <w:rPr>
          <w:rFonts w:ascii="Arial" w:hAnsi="Arial" w:cs="Arial"/>
          <w:sz w:val="22"/>
          <w:szCs w:val="22"/>
        </w:rPr>
        <w:t xml:space="preserve"> wskazan</w:t>
      </w:r>
      <w:r w:rsidR="00083069" w:rsidRPr="00B743C0">
        <w:rPr>
          <w:rFonts w:ascii="Arial" w:hAnsi="Arial" w:cs="Arial"/>
          <w:sz w:val="22"/>
          <w:szCs w:val="22"/>
        </w:rPr>
        <w:t>ym</w:t>
      </w:r>
      <w:r w:rsidRPr="00B743C0">
        <w:rPr>
          <w:rFonts w:ascii="Arial" w:hAnsi="Arial" w:cs="Arial"/>
          <w:sz w:val="22"/>
          <w:szCs w:val="22"/>
        </w:rPr>
        <w:t xml:space="preserve"> przez pracownika JST. </w:t>
      </w:r>
    </w:p>
    <w:p w14:paraId="16C260BD" w14:textId="11F49A5F" w:rsidR="00CA1631" w:rsidRPr="00B743C0" w:rsidRDefault="00CA1631" w:rsidP="00B743C0">
      <w:pPr>
        <w:ind w:left="567" w:hanging="567"/>
        <w:jc w:val="both"/>
        <w:rPr>
          <w:rFonts w:ascii="Arial" w:hAnsi="Arial" w:cs="Arial"/>
          <w:sz w:val="22"/>
          <w:szCs w:val="22"/>
        </w:rPr>
      </w:pPr>
      <w:r w:rsidRPr="00B743C0">
        <w:rPr>
          <w:rFonts w:ascii="Arial" w:hAnsi="Arial" w:cs="Arial"/>
          <w:sz w:val="22"/>
          <w:szCs w:val="22"/>
        </w:rPr>
        <w:lastRenderedPageBreak/>
        <w:t xml:space="preserve">7.2.   </w:t>
      </w:r>
      <w:r w:rsidR="00083069" w:rsidRPr="00B743C0">
        <w:rPr>
          <w:rFonts w:ascii="Arial" w:hAnsi="Arial" w:cs="Arial"/>
          <w:sz w:val="22"/>
          <w:szCs w:val="22"/>
        </w:rPr>
        <w:t xml:space="preserve"> </w:t>
      </w:r>
      <w:r w:rsidRPr="00B743C0">
        <w:rPr>
          <w:rFonts w:ascii="Arial" w:hAnsi="Arial" w:cs="Arial"/>
          <w:sz w:val="22"/>
          <w:szCs w:val="22"/>
        </w:rPr>
        <w:t>Instalacja i uruchomienie Skanera w każdej JST musi przebiegać według następującego  scenariusza:</w:t>
      </w:r>
    </w:p>
    <w:p w14:paraId="3A05E311" w14:textId="77777777" w:rsidR="00CA1631" w:rsidRPr="00B743C0" w:rsidRDefault="00CA1631" w:rsidP="004A5B53">
      <w:pPr>
        <w:pStyle w:val="Akapitzlist"/>
        <w:numPr>
          <w:ilvl w:val="0"/>
          <w:numId w:val="60"/>
        </w:numPr>
        <w:tabs>
          <w:tab w:val="left" w:pos="1134"/>
        </w:tabs>
        <w:spacing w:after="0" w:line="240" w:lineRule="auto"/>
        <w:ind w:left="1134" w:hanging="425"/>
        <w:jc w:val="both"/>
        <w:rPr>
          <w:rFonts w:ascii="Arial" w:hAnsi="Arial" w:cs="Arial"/>
        </w:rPr>
      </w:pPr>
      <w:r w:rsidRPr="00B743C0">
        <w:rPr>
          <w:rFonts w:ascii="Arial" w:hAnsi="Arial" w:cs="Arial"/>
        </w:rPr>
        <w:t>Wykonawca dokona instalacji Skanera wewnątrz infrastruktury technicznej JST. Konfiguracja Skanera musi umożliwić jego obsługę w pełnym zakresie;</w:t>
      </w:r>
    </w:p>
    <w:p w14:paraId="0EE4C3B1" w14:textId="77777777" w:rsidR="00CA1631" w:rsidRPr="00B743C0" w:rsidRDefault="00CA1631" w:rsidP="004A5B53">
      <w:pPr>
        <w:pStyle w:val="Akapitzlist"/>
        <w:numPr>
          <w:ilvl w:val="0"/>
          <w:numId w:val="60"/>
        </w:numPr>
        <w:tabs>
          <w:tab w:val="left" w:pos="1134"/>
        </w:tabs>
        <w:spacing w:after="0" w:line="240" w:lineRule="auto"/>
        <w:ind w:left="1134" w:hanging="425"/>
        <w:jc w:val="both"/>
        <w:rPr>
          <w:rFonts w:ascii="Arial" w:hAnsi="Arial" w:cs="Arial"/>
        </w:rPr>
      </w:pPr>
      <w:r w:rsidRPr="00B743C0">
        <w:rPr>
          <w:rFonts w:ascii="Arial" w:hAnsi="Arial" w:cs="Arial"/>
        </w:rPr>
        <w:t>Wykonawca dokona oznaczenia dostarczonego Sprzętu przez naniesienie zaakceptowanego przez Zamawiającego możliwie najtrwalszą metodą uniemożliwiającą jego proste usunięcie, w sposób nie powodujący żadnych uszkodzeń Sprzętu;</w:t>
      </w:r>
    </w:p>
    <w:p w14:paraId="79341FD5" w14:textId="77777777" w:rsidR="00CA1631" w:rsidRPr="00B743C0" w:rsidRDefault="00CA1631" w:rsidP="004A5B53">
      <w:pPr>
        <w:pStyle w:val="Akapitzlist"/>
        <w:numPr>
          <w:ilvl w:val="0"/>
          <w:numId w:val="60"/>
        </w:numPr>
        <w:tabs>
          <w:tab w:val="left" w:pos="1134"/>
        </w:tabs>
        <w:spacing w:after="0" w:line="240" w:lineRule="auto"/>
        <w:ind w:left="1134" w:hanging="425"/>
        <w:jc w:val="both"/>
        <w:rPr>
          <w:rFonts w:ascii="Arial" w:hAnsi="Arial" w:cs="Arial"/>
        </w:rPr>
      </w:pPr>
      <w:r w:rsidRPr="00B743C0">
        <w:rPr>
          <w:rFonts w:ascii="Arial" w:hAnsi="Arial" w:cs="Arial"/>
        </w:rPr>
        <w:t>Wykonawca przeprowadzi szkolenie stanowiskowe co najmniej jednego pracownika w JST. Poziom wyszkolenia pracownika/pracowników musi pozwolić na samodzielną konfigurację parametrów Skanera.</w:t>
      </w:r>
    </w:p>
    <w:p w14:paraId="5FB639F8" w14:textId="77777777" w:rsidR="00CA1631" w:rsidRPr="00B743C0" w:rsidRDefault="00CA1631" w:rsidP="00CA1631">
      <w:pPr>
        <w:rPr>
          <w:rFonts w:ascii="Arial" w:hAnsi="Arial" w:cs="Arial"/>
          <w:sz w:val="22"/>
          <w:szCs w:val="22"/>
        </w:rPr>
      </w:pPr>
    </w:p>
    <w:p w14:paraId="6CDAC837" w14:textId="77777777" w:rsidR="00CA1631" w:rsidRPr="00B743C0" w:rsidRDefault="00CA1631" w:rsidP="00CA1631">
      <w:pPr>
        <w:tabs>
          <w:tab w:val="left" w:pos="567"/>
        </w:tabs>
        <w:ind w:left="567" w:hanging="567"/>
        <w:rPr>
          <w:rFonts w:ascii="Arial" w:hAnsi="Arial" w:cs="Arial"/>
          <w:sz w:val="22"/>
          <w:szCs w:val="22"/>
        </w:rPr>
      </w:pPr>
      <w:r w:rsidRPr="00B743C0">
        <w:rPr>
          <w:rFonts w:ascii="Arial" w:hAnsi="Arial" w:cs="Arial"/>
          <w:sz w:val="22"/>
          <w:szCs w:val="22"/>
        </w:rPr>
        <w:t>7.3.    Koszty dostawy i instalacji  Wykonawca musi wliczyć w koszt realizacji Umowy, w tym w koszcie jednostkowym Sprzętu.</w:t>
      </w:r>
    </w:p>
    <w:p w14:paraId="203FE01E" w14:textId="77777777" w:rsidR="00CA1631" w:rsidRPr="00B743C0" w:rsidRDefault="00CA1631" w:rsidP="004A5B53">
      <w:pPr>
        <w:pStyle w:val="Nagwek1"/>
        <w:numPr>
          <w:ilvl w:val="0"/>
          <w:numId w:val="69"/>
        </w:numPr>
        <w:spacing w:after="240"/>
        <w:ind w:left="709"/>
        <w:jc w:val="both"/>
        <w:rPr>
          <w:rFonts w:ascii="Arial" w:hAnsi="Arial" w:cs="Arial"/>
          <w:color w:val="auto"/>
          <w:sz w:val="22"/>
          <w:szCs w:val="22"/>
        </w:rPr>
      </w:pPr>
      <w:bookmarkStart w:id="23" w:name="_Toc512444405"/>
      <w:r w:rsidRPr="00B743C0">
        <w:rPr>
          <w:rFonts w:ascii="Arial" w:hAnsi="Arial" w:cs="Arial"/>
          <w:color w:val="auto"/>
          <w:sz w:val="22"/>
          <w:szCs w:val="22"/>
        </w:rPr>
        <w:t xml:space="preserve">Gwarancja </w:t>
      </w:r>
      <w:bookmarkEnd w:id="23"/>
      <w:r w:rsidRPr="00B743C0">
        <w:rPr>
          <w:rFonts w:ascii="Arial" w:hAnsi="Arial" w:cs="Arial"/>
          <w:color w:val="auto"/>
          <w:sz w:val="22"/>
          <w:szCs w:val="22"/>
        </w:rPr>
        <w:t>jakości.</w:t>
      </w:r>
    </w:p>
    <w:p w14:paraId="4D85955F" w14:textId="77777777" w:rsidR="00CA1631" w:rsidRPr="00B743C0" w:rsidRDefault="00CA1631" w:rsidP="00CA1631">
      <w:pPr>
        <w:rPr>
          <w:rFonts w:ascii="Arial" w:hAnsi="Arial" w:cs="Arial"/>
          <w:sz w:val="22"/>
          <w:szCs w:val="22"/>
        </w:rPr>
      </w:pPr>
      <w:r w:rsidRPr="00B743C0">
        <w:rPr>
          <w:rFonts w:ascii="Arial" w:hAnsi="Arial" w:cs="Arial"/>
          <w:sz w:val="22"/>
          <w:szCs w:val="22"/>
        </w:rPr>
        <w:t>Zamawiający wymaga, aby gwarancja była świadczona zgodnie z następującymi wymaganiami:</w:t>
      </w:r>
    </w:p>
    <w:p w14:paraId="18C03960"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Do każdego Sprzętu powinna być dołączona karta gwarancyjna oraz instrukcja obsługi w języku polskim;</w:t>
      </w:r>
    </w:p>
    <w:p w14:paraId="2165E5E1"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 xml:space="preserve">Wykonawca zapewni co najmniej 24 miesięczny okres gwarancji jakości na dostarczony Sprzęt </w:t>
      </w:r>
      <w:bookmarkStart w:id="24" w:name="_Hlk516418226"/>
      <w:r w:rsidRPr="00B743C0">
        <w:rPr>
          <w:rFonts w:ascii="Arial" w:hAnsi="Arial" w:cs="Arial"/>
        </w:rPr>
        <w:t>(okres gwarancji zostanie uaktualniony do okresu zaoferowanego przez Wykonawcę w ofercie);</w:t>
      </w:r>
    </w:p>
    <w:bookmarkEnd w:id="24"/>
    <w:p w14:paraId="5D309F96" w14:textId="73DAF890"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Gwarancja na Skanery będzie liczona od dnia podpisania przez Zamawiającego protokołu odbioru Dystrybucji Zlecenia bez zastrzeżeń;</w:t>
      </w:r>
    </w:p>
    <w:p w14:paraId="2D6715D6"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 xml:space="preserve">Obsługa serwisowa w ramach gwarancji musi być świadczona w Systemie </w:t>
      </w:r>
      <w:proofErr w:type="spellStart"/>
      <w:r w:rsidRPr="00B743C0">
        <w:rPr>
          <w:rFonts w:ascii="Arial" w:hAnsi="Arial" w:cs="Arial"/>
        </w:rPr>
        <w:t>door</w:t>
      </w:r>
      <w:proofErr w:type="spellEnd"/>
      <w:r w:rsidRPr="00B743C0">
        <w:rPr>
          <w:rFonts w:ascii="Arial" w:hAnsi="Arial" w:cs="Arial"/>
        </w:rPr>
        <w:t>-to-</w:t>
      </w:r>
      <w:proofErr w:type="spellStart"/>
      <w:r w:rsidRPr="00B743C0">
        <w:rPr>
          <w:rFonts w:ascii="Arial" w:hAnsi="Arial" w:cs="Arial"/>
        </w:rPr>
        <w:t>door</w:t>
      </w:r>
      <w:proofErr w:type="spellEnd"/>
      <w:r w:rsidRPr="00B743C0">
        <w:rPr>
          <w:rFonts w:ascii="Arial" w:hAnsi="Arial" w:cs="Arial"/>
        </w:rPr>
        <w:t>;</w:t>
      </w:r>
    </w:p>
    <w:p w14:paraId="66BD6C23"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Wykonawca pokrywa koszty wysyłki „z” i „do” serwisu w okresie obowiązywania gwarancji;</w:t>
      </w:r>
    </w:p>
    <w:p w14:paraId="0BEA59CD"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 xml:space="preserve">Maksymalny Gwarantowany Czas Naprawy Sprzętu w okresie gwarancji musi trwać nie dłużej niż 7 Dni Roboczych </w:t>
      </w:r>
      <w:bookmarkStart w:id="25" w:name="_Hlk516418484"/>
      <w:r w:rsidRPr="00B743C0">
        <w:rPr>
          <w:rFonts w:ascii="Arial" w:hAnsi="Arial" w:cs="Arial"/>
        </w:rPr>
        <w:t>(</w:t>
      </w:r>
      <w:bookmarkStart w:id="26" w:name="_Hlk516236485"/>
      <w:r w:rsidRPr="00B743C0">
        <w:rPr>
          <w:rFonts w:ascii="Arial" w:hAnsi="Arial" w:cs="Arial"/>
        </w:rPr>
        <w:t>Gwarantowany Czas Naprawy zostanie uaktualniony do zaoferowanego przez Wykonawcę w ofercie</w:t>
      </w:r>
      <w:bookmarkEnd w:id="26"/>
      <w:r w:rsidRPr="00B743C0">
        <w:rPr>
          <w:rFonts w:ascii="Arial" w:hAnsi="Arial" w:cs="Arial"/>
        </w:rPr>
        <w:t>);</w:t>
      </w:r>
      <w:bookmarkEnd w:id="25"/>
    </w:p>
    <w:p w14:paraId="3883D435"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Do Gwarantowanego Czasu Naprawy Sprzętu dozwolone jest doliczenie 3 dni kalendarzowych liczonych osobno na wysyłkę „do” i „z” serwisu;</w:t>
      </w:r>
    </w:p>
    <w:p w14:paraId="3470BAB7"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W przypadku czasu naprawy dłuższego niż określony w pkt 6 niniejszego rozdziału Wykonawca dostarczy i udostępni Sprzęt  zastępczy o parametrach określonych  w rozdziale IV niniejszego załącznika lub lepszych;</w:t>
      </w:r>
    </w:p>
    <w:p w14:paraId="63B7C091"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W przypadku uszkodzenia podzespołu/podzespołów w warunkach normalnego użycia Skanera gwarantują wymianę podzespołu/podzespołów na nowy;</w:t>
      </w:r>
    </w:p>
    <w:p w14:paraId="1B635C76"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Wykonawca zapewni działanie telefonicznej asysty technicznej w godzinach 8.00-16.00 w Dniach Roboczych przez cały okres trwania gwarancji;</w:t>
      </w:r>
    </w:p>
    <w:p w14:paraId="4DDECFEA"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Wykonawca udostępni użytkownikom Sprzętu numer telefonu i adres mailowy do serwisu gwarancyjnego, w którym będzie świadczona asysta techniczna w formie konsultacji telefonicznej lub elektronicznej;</w:t>
      </w:r>
    </w:p>
    <w:p w14:paraId="77DB34EC" w14:textId="77777777" w:rsidR="00CA1631" w:rsidRPr="00B743C0" w:rsidRDefault="00CA1631" w:rsidP="004A5B53">
      <w:pPr>
        <w:pStyle w:val="Akapitzlist"/>
        <w:numPr>
          <w:ilvl w:val="0"/>
          <w:numId w:val="61"/>
        </w:numPr>
        <w:spacing w:after="0" w:line="240" w:lineRule="auto"/>
        <w:ind w:left="567" w:hanging="567"/>
        <w:jc w:val="both"/>
        <w:rPr>
          <w:rFonts w:ascii="Arial" w:hAnsi="Arial" w:cs="Arial"/>
        </w:rPr>
      </w:pPr>
      <w:r w:rsidRPr="00B743C0">
        <w:rPr>
          <w:rFonts w:ascii="Arial" w:hAnsi="Arial" w:cs="Arial"/>
        </w:rPr>
        <w:t>W przypadku konieczności aktualizacji oprogramowania dedykowanego dla Skanerów, jego rekonfiguracji lub instalacji poprawek w okresie objętym gwarancją jakości, Wykonawca dokona koniecznych aktualizacji na własny koszt w terminie ustalonym z przedstawicielem konkretnej JST. Aktualizacja oprogramowania nie może pogorszyć parametrów technicznych Skanera.</w:t>
      </w:r>
    </w:p>
    <w:p w14:paraId="2F8A37AC" w14:textId="77777777" w:rsidR="00CA1631" w:rsidRPr="00B743C0" w:rsidRDefault="00CA1631" w:rsidP="00CA1631">
      <w:pPr>
        <w:rPr>
          <w:rFonts w:ascii="Arial" w:hAnsi="Arial" w:cs="Arial"/>
          <w:sz w:val="22"/>
          <w:szCs w:val="22"/>
        </w:rPr>
      </w:pPr>
    </w:p>
    <w:p w14:paraId="7ADA91A4" w14:textId="77777777" w:rsidR="00953E5E" w:rsidRPr="00B743C0" w:rsidRDefault="00953E5E" w:rsidP="00953E5E">
      <w:pPr>
        <w:spacing w:after="160" w:line="259" w:lineRule="auto"/>
        <w:jc w:val="right"/>
        <w:rPr>
          <w:rFonts w:ascii="Arial" w:eastAsiaTheme="minorEastAsia" w:hAnsi="Arial" w:cs="Arial"/>
          <w:b/>
          <w:bCs/>
          <w:sz w:val="22"/>
          <w:szCs w:val="22"/>
          <w:lang w:eastAsia="en-US"/>
        </w:rPr>
      </w:pPr>
      <w:r w:rsidRPr="00B743C0">
        <w:rPr>
          <w:rFonts w:ascii="Arial" w:eastAsiaTheme="minorEastAsia" w:hAnsi="Arial" w:cs="Arial"/>
          <w:noProof/>
          <w:sz w:val="22"/>
          <w:szCs w:val="22"/>
        </w:rPr>
        <w:lastRenderedPageBreak/>
        <mc:AlternateContent>
          <mc:Choice Requires="wps">
            <w:drawing>
              <wp:anchor distT="0" distB="0" distL="114300" distR="114300" simplePos="0" relativeHeight="251651584" behindDoc="0" locked="0" layoutInCell="1" allowOverlap="1" wp14:anchorId="1E38C4DD" wp14:editId="02E507CA">
                <wp:simplePos x="0" y="0"/>
                <wp:positionH relativeFrom="column">
                  <wp:posOffset>-4445</wp:posOffset>
                </wp:positionH>
                <wp:positionV relativeFrom="paragraph">
                  <wp:posOffset>-13970</wp:posOffset>
                </wp:positionV>
                <wp:extent cx="2161540" cy="1162050"/>
                <wp:effectExtent l="0" t="0" r="10160" b="19050"/>
                <wp:wrapNone/>
                <wp:docPr id="1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1620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4EB263" w14:textId="77777777" w:rsidR="00180468" w:rsidRDefault="00180468" w:rsidP="00953E5E"/>
                          <w:p w14:paraId="3A1E7527" w14:textId="77777777" w:rsidR="00180468" w:rsidRDefault="00180468" w:rsidP="00953E5E">
                            <w:pPr>
                              <w:rPr>
                                <w:sz w:val="12"/>
                                <w:szCs w:val="12"/>
                              </w:rPr>
                            </w:pPr>
                          </w:p>
                          <w:p w14:paraId="3D81364E" w14:textId="77777777" w:rsidR="00180468" w:rsidRDefault="00180468" w:rsidP="00953E5E">
                            <w:pPr>
                              <w:rPr>
                                <w:sz w:val="12"/>
                                <w:szCs w:val="12"/>
                              </w:rPr>
                            </w:pPr>
                          </w:p>
                          <w:p w14:paraId="210D1FB6" w14:textId="77777777" w:rsidR="00180468" w:rsidRDefault="00180468" w:rsidP="00953E5E">
                            <w:pPr>
                              <w:rPr>
                                <w:sz w:val="12"/>
                                <w:szCs w:val="12"/>
                              </w:rPr>
                            </w:pPr>
                            <w:r>
                              <w:rPr>
                                <w:sz w:val="12"/>
                                <w:szCs w:val="12"/>
                              </w:rPr>
                              <w:tab/>
                              <w:t xml:space="preserve">           </w:t>
                            </w:r>
                          </w:p>
                          <w:p w14:paraId="0F8646A3" w14:textId="77777777" w:rsidR="00180468" w:rsidRDefault="00180468" w:rsidP="00953E5E">
                            <w:pPr>
                              <w:rPr>
                                <w:sz w:val="12"/>
                                <w:szCs w:val="12"/>
                              </w:rPr>
                            </w:pPr>
                          </w:p>
                          <w:p w14:paraId="2D509390" w14:textId="77777777" w:rsidR="00180468" w:rsidRDefault="00180468" w:rsidP="00953E5E">
                            <w:pPr>
                              <w:rPr>
                                <w:sz w:val="12"/>
                                <w:szCs w:val="12"/>
                              </w:rPr>
                            </w:pPr>
                          </w:p>
                          <w:p w14:paraId="0739C592" w14:textId="77777777" w:rsidR="00180468" w:rsidRDefault="00180468" w:rsidP="00953E5E">
                            <w:pPr>
                              <w:rPr>
                                <w:sz w:val="12"/>
                                <w:szCs w:val="12"/>
                              </w:rPr>
                            </w:pPr>
                          </w:p>
                          <w:p w14:paraId="4E5D25BD" w14:textId="77777777" w:rsidR="00180468" w:rsidRDefault="00180468" w:rsidP="00953E5E">
                            <w:pPr>
                              <w:rPr>
                                <w:sz w:val="12"/>
                                <w:szCs w:val="12"/>
                              </w:rPr>
                            </w:pPr>
                          </w:p>
                          <w:p w14:paraId="667DAA3C" w14:textId="77777777" w:rsidR="00180468" w:rsidRDefault="00180468" w:rsidP="00953E5E">
                            <w:pPr>
                              <w:jc w:val="center"/>
                              <w:rPr>
                                <w:rFonts w:ascii="Arial" w:hAnsi="Arial" w:cs="Arial"/>
                                <w:i/>
                                <w:iCs/>
                                <w:sz w:val="12"/>
                                <w:szCs w:val="12"/>
                              </w:rPr>
                            </w:pPr>
                          </w:p>
                          <w:p w14:paraId="7DF8B32F" w14:textId="77777777" w:rsidR="00180468" w:rsidRPr="005924FD" w:rsidRDefault="00180468" w:rsidP="00953E5E">
                            <w:pPr>
                              <w:jc w:val="center"/>
                              <w:rPr>
                                <w:rFonts w:cs="Arial"/>
                                <w:i/>
                                <w:iCs/>
                                <w:sz w:val="12"/>
                                <w:szCs w:val="12"/>
                              </w:rPr>
                            </w:pPr>
                            <w:r w:rsidRPr="005924FD">
                              <w:rPr>
                                <w:rFonts w:cs="Arial"/>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8C4DD" id="AutoShape 23" o:spid="_x0000_s1026" style="position:absolute;left:0;text-align:left;margin-left:-.35pt;margin-top:-1.1pt;width:170.2pt;height: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" filled="f" strokeweight=".25pt">
                <v:textbox inset="1pt,1pt,1pt,1pt">
                  <w:txbxContent>
                    <w:p w14:paraId="644EB263" w14:textId="77777777" w:rsidR="00180468" w:rsidRDefault="00180468" w:rsidP="00953E5E"/>
                    <w:p w14:paraId="3A1E7527" w14:textId="77777777" w:rsidR="00180468" w:rsidRDefault="00180468" w:rsidP="00953E5E">
                      <w:pPr>
                        <w:rPr>
                          <w:sz w:val="12"/>
                          <w:szCs w:val="12"/>
                        </w:rPr>
                      </w:pPr>
                    </w:p>
                    <w:p w14:paraId="3D81364E" w14:textId="77777777" w:rsidR="00180468" w:rsidRDefault="00180468" w:rsidP="00953E5E">
                      <w:pPr>
                        <w:rPr>
                          <w:sz w:val="12"/>
                          <w:szCs w:val="12"/>
                        </w:rPr>
                      </w:pPr>
                    </w:p>
                    <w:p w14:paraId="210D1FB6" w14:textId="77777777" w:rsidR="00180468" w:rsidRDefault="00180468" w:rsidP="00953E5E">
                      <w:pPr>
                        <w:rPr>
                          <w:sz w:val="12"/>
                          <w:szCs w:val="12"/>
                        </w:rPr>
                      </w:pPr>
                      <w:r>
                        <w:rPr>
                          <w:sz w:val="12"/>
                          <w:szCs w:val="12"/>
                        </w:rPr>
                        <w:tab/>
                        <w:t xml:space="preserve">           </w:t>
                      </w:r>
                    </w:p>
                    <w:p w14:paraId="0F8646A3" w14:textId="77777777" w:rsidR="00180468" w:rsidRDefault="00180468" w:rsidP="00953E5E">
                      <w:pPr>
                        <w:rPr>
                          <w:sz w:val="12"/>
                          <w:szCs w:val="12"/>
                        </w:rPr>
                      </w:pPr>
                    </w:p>
                    <w:p w14:paraId="2D509390" w14:textId="77777777" w:rsidR="00180468" w:rsidRDefault="00180468" w:rsidP="00953E5E">
                      <w:pPr>
                        <w:rPr>
                          <w:sz w:val="12"/>
                          <w:szCs w:val="12"/>
                        </w:rPr>
                      </w:pPr>
                    </w:p>
                    <w:p w14:paraId="0739C592" w14:textId="77777777" w:rsidR="00180468" w:rsidRDefault="00180468" w:rsidP="00953E5E">
                      <w:pPr>
                        <w:rPr>
                          <w:sz w:val="12"/>
                          <w:szCs w:val="12"/>
                        </w:rPr>
                      </w:pPr>
                    </w:p>
                    <w:p w14:paraId="4E5D25BD" w14:textId="77777777" w:rsidR="00180468" w:rsidRDefault="00180468" w:rsidP="00953E5E">
                      <w:pPr>
                        <w:rPr>
                          <w:sz w:val="12"/>
                          <w:szCs w:val="12"/>
                        </w:rPr>
                      </w:pPr>
                    </w:p>
                    <w:p w14:paraId="667DAA3C" w14:textId="77777777" w:rsidR="00180468" w:rsidRDefault="00180468" w:rsidP="00953E5E">
                      <w:pPr>
                        <w:jc w:val="center"/>
                        <w:rPr>
                          <w:rFonts w:ascii="Arial" w:hAnsi="Arial" w:cs="Arial"/>
                          <w:i/>
                          <w:iCs/>
                          <w:sz w:val="12"/>
                          <w:szCs w:val="12"/>
                        </w:rPr>
                      </w:pPr>
                    </w:p>
                    <w:p w14:paraId="7DF8B32F" w14:textId="77777777" w:rsidR="00180468" w:rsidRPr="005924FD" w:rsidRDefault="00180468" w:rsidP="00953E5E">
                      <w:pPr>
                        <w:jc w:val="center"/>
                        <w:rPr>
                          <w:rFonts w:cs="Arial"/>
                          <w:i/>
                          <w:iCs/>
                          <w:sz w:val="12"/>
                          <w:szCs w:val="12"/>
                        </w:rPr>
                      </w:pPr>
                      <w:r w:rsidRPr="005924FD">
                        <w:rPr>
                          <w:rFonts w:cs="Arial"/>
                          <w:i/>
                          <w:iCs/>
                          <w:sz w:val="12"/>
                          <w:szCs w:val="12"/>
                        </w:rPr>
                        <w:t>(Pieczęć Wykonawcy)</w:t>
                      </w:r>
                    </w:p>
                  </w:txbxContent>
                </v:textbox>
              </v:roundrect>
            </w:pict>
          </mc:Fallback>
        </mc:AlternateContent>
      </w:r>
      <w:r w:rsidRPr="00B743C0">
        <w:rPr>
          <w:rFonts w:ascii="Arial" w:eastAsiaTheme="minorEastAsia" w:hAnsi="Arial" w:cs="Arial"/>
          <w:b/>
          <w:bCs/>
          <w:sz w:val="22"/>
          <w:szCs w:val="22"/>
          <w:lang w:eastAsia="en-US"/>
        </w:rPr>
        <w:t>Załącznik nr 2 do SIWZ</w:t>
      </w:r>
    </w:p>
    <w:p w14:paraId="2E1248CD" w14:textId="77777777" w:rsidR="00953E5E" w:rsidRPr="00B743C0" w:rsidRDefault="00953E5E" w:rsidP="00953E5E">
      <w:pPr>
        <w:spacing w:after="160" w:line="259" w:lineRule="auto"/>
        <w:jc w:val="right"/>
        <w:rPr>
          <w:rFonts w:ascii="Arial" w:eastAsiaTheme="minorEastAsia" w:hAnsi="Arial" w:cs="Arial"/>
          <w:b/>
          <w:bCs/>
          <w:sz w:val="22"/>
          <w:szCs w:val="22"/>
          <w:lang w:eastAsia="en-US"/>
        </w:rPr>
      </w:pPr>
    </w:p>
    <w:p w14:paraId="0E7F9CA5" w14:textId="77777777" w:rsidR="00953E5E" w:rsidRPr="00B743C0" w:rsidRDefault="00953E5E" w:rsidP="00953E5E">
      <w:pPr>
        <w:spacing w:after="160" w:line="259" w:lineRule="auto"/>
        <w:jc w:val="right"/>
        <w:rPr>
          <w:rFonts w:ascii="Arial" w:eastAsiaTheme="minorEastAsia" w:hAnsi="Arial" w:cs="Arial"/>
          <w:b/>
          <w:bCs/>
          <w:sz w:val="22"/>
          <w:szCs w:val="22"/>
          <w:lang w:eastAsia="en-US"/>
        </w:rPr>
      </w:pPr>
    </w:p>
    <w:p w14:paraId="50A913F2" w14:textId="77777777" w:rsidR="00953E5E" w:rsidRPr="00B743C0" w:rsidRDefault="00953E5E" w:rsidP="00953E5E">
      <w:pPr>
        <w:spacing w:after="160" w:line="259" w:lineRule="auto"/>
        <w:jc w:val="right"/>
        <w:rPr>
          <w:rFonts w:ascii="Arial" w:eastAsiaTheme="minorEastAsia" w:hAnsi="Arial" w:cs="Arial"/>
          <w:sz w:val="22"/>
          <w:szCs w:val="22"/>
          <w:lang w:eastAsia="en-US"/>
        </w:rPr>
      </w:pPr>
      <w:r w:rsidRPr="00B743C0">
        <w:rPr>
          <w:rFonts w:ascii="Arial" w:eastAsiaTheme="minorEastAsia" w:hAnsi="Arial" w:cs="Arial"/>
          <w:sz w:val="22"/>
          <w:szCs w:val="22"/>
          <w:lang w:eastAsia="en-US"/>
        </w:rPr>
        <w:t>..........................................., dnia ................................</w:t>
      </w:r>
    </w:p>
    <w:p w14:paraId="016F18FD" w14:textId="77777777" w:rsidR="00953E5E" w:rsidRPr="00B743C0" w:rsidRDefault="00953E5E" w:rsidP="00953E5E">
      <w:pPr>
        <w:spacing w:after="160" w:line="259" w:lineRule="auto"/>
        <w:rPr>
          <w:rFonts w:ascii="Arial" w:eastAsiaTheme="minorEastAsia" w:hAnsi="Arial" w:cs="Arial"/>
          <w:i/>
          <w:sz w:val="22"/>
          <w:szCs w:val="22"/>
          <w:lang w:eastAsia="en-US"/>
        </w:rPr>
      </w:pPr>
      <w:r w:rsidRPr="00B743C0">
        <w:rPr>
          <w:rFonts w:ascii="Arial" w:eastAsiaTheme="minorEastAsia" w:hAnsi="Arial" w:cs="Arial"/>
          <w:sz w:val="22"/>
          <w:szCs w:val="22"/>
          <w:lang w:eastAsia="en-US"/>
        </w:rPr>
        <w:tab/>
      </w:r>
      <w:r w:rsidRPr="00B743C0">
        <w:rPr>
          <w:rFonts w:ascii="Arial" w:eastAsiaTheme="minorEastAsia" w:hAnsi="Arial" w:cs="Arial"/>
          <w:sz w:val="22"/>
          <w:szCs w:val="22"/>
          <w:lang w:eastAsia="en-US"/>
        </w:rPr>
        <w:tab/>
      </w:r>
      <w:r w:rsidRPr="00B743C0">
        <w:rPr>
          <w:rFonts w:ascii="Arial" w:eastAsiaTheme="minorEastAsia" w:hAnsi="Arial" w:cs="Arial"/>
          <w:sz w:val="22"/>
          <w:szCs w:val="22"/>
          <w:lang w:eastAsia="en-US"/>
        </w:rPr>
        <w:tab/>
      </w:r>
      <w:r w:rsidRPr="00B743C0">
        <w:rPr>
          <w:rFonts w:ascii="Arial" w:eastAsiaTheme="minorEastAsia" w:hAnsi="Arial" w:cs="Arial"/>
          <w:sz w:val="22"/>
          <w:szCs w:val="22"/>
          <w:lang w:eastAsia="en-US"/>
        </w:rPr>
        <w:tab/>
      </w:r>
      <w:r w:rsidRPr="00B743C0">
        <w:rPr>
          <w:rFonts w:ascii="Arial" w:eastAsiaTheme="minorEastAsia" w:hAnsi="Arial" w:cs="Arial"/>
          <w:sz w:val="22"/>
          <w:szCs w:val="22"/>
          <w:lang w:eastAsia="en-US"/>
        </w:rPr>
        <w:tab/>
      </w:r>
      <w:r w:rsidRPr="00B743C0">
        <w:rPr>
          <w:rFonts w:ascii="Arial" w:eastAsiaTheme="minorEastAsia" w:hAnsi="Arial" w:cs="Arial"/>
          <w:sz w:val="22"/>
          <w:szCs w:val="22"/>
          <w:lang w:eastAsia="en-US"/>
        </w:rPr>
        <w:tab/>
        <w:t xml:space="preserve">       </w:t>
      </w:r>
      <w:r w:rsidRPr="00B743C0">
        <w:rPr>
          <w:rFonts w:ascii="Arial" w:eastAsiaTheme="minorEastAsia" w:hAnsi="Arial" w:cs="Arial"/>
          <w:i/>
          <w:sz w:val="22"/>
          <w:szCs w:val="22"/>
          <w:lang w:eastAsia="en-US"/>
        </w:rPr>
        <w:t>(miejscowość)</w:t>
      </w:r>
    </w:p>
    <w:p w14:paraId="1E1E4EDF" w14:textId="77777777" w:rsidR="00953E5E" w:rsidRPr="00B743C0" w:rsidRDefault="00953E5E" w:rsidP="00953E5E">
      <w:pPr>
        <w:spacing w:after="160" w:line="259" w:lineRule="auto"/>
        <w:rPr>
          <w:rFonts w:ascii="Arial" w:eastAsiaTheme="minorEastAsia" w:hAnsi="Arial" w:cs="Arial"/>
          <w:i/>
          <w:sz w:val="22"/>
          <w:szCs w:val="22"/>
          <w:lang w:eastAsia="en-US"/>
        </w:rPr>
      </w:pPr>
    </w:p>
    <w:p w14:paraId="0BC473E5" w14:textId="77777777" w:rsidR="00953E5E" w:rsidRPr="00B743C0" w:rsidRDefault="00953E5E" w:rsidP="00953E5E">
      <w:pPr>
        <w:keepNext/>
        <w:spacing w:after="160" w:line="276" w:lineRule="auto"/>
        <w:jc w:val="center"/>
        <w:outlineLvl w:val="4"/>
        <w:rPr>
          <w:rFonts w:ascii="Arial" w:eastAsiaTheme="minorEastAsia" w:hAnsi="Arial" w:cs="Arial"/>
          <w:b/>
          <w:bCs/>
          <w:sz w:val="22"/>
          <w:szCs w:val="22"/>
          <w:lang w:eastAsia="en-US"/>
        </w:rPr>
      </w:pPr>
      <w:r w:rsidRPr="00B743C0">
        <w:rPr>
          <w:rFonts w:ascii="Arial" w:eastAsiaTheme="minorEastAsia" w:hAnsi="Arial" w:cs="Arial"/>
          <w:b/>
          <w:bCs/>
          <w:sz w:val="22"/>
          <w:szCs w:val="22"/>
          <w:lang w:eastAsia="en-US"/>
        </w:rPr>
        <w:t>FORMULARZ OFERTY</w:t>
      </w:r>
    </w:p>
    <w:p w14:paraId="0A9EBD9F" w14:textId="77777777" w:rsidR="00953E5E" w:rsidRPr="00B743C0" w:rsidRDefault="00953E5E" w:rsidP="00953E5E">
      <w:pPr>
        <w:autoSpaceDE w:val="0"/>
        <w:autoSpaceDN w:val="0"/>
        <w:adjustRightInd w:val="0"/>
        <w:spacing w:after="160" w:line="276" w:lineRule="auto"/>
        <w:ind w:left="426" w:hanging="426"/>
        <w:rPr>
          <w:rFonts w:ascii="Arial" w:eastAsiaTheme="minorEastAsia" w:hAnsi="Arial" w:cs="Arial"/>
          <w:b/>
          <w:bCs/>
          <w:sz w:val="22"/>
          <w:szCs w:val="22"/>
          <w:lang w:eastAsia="en-US"/>
        </w:rPr>
      </w:pPr>
      <w:r w:rsidRPr="00B743C0">
        <w:rPr>
          <w:rFonts w:ascii="Arial" w:eastAsiaTheme="minorEastAsia" w:hAnsi="Arial" w:cs="Arial"/>
          <w:b/>
          <w:bCs/>
          <w:sz w:val="22"/>
          <w:szCs w:val="22"/>
          <w:lang w:eastAsia="en-US"/>
        </w:rPr>
        <w:t xml:space="preserve">I. </w:t>
      </w:r>
      <w:r w:rsidRPr="00B743C0">
        <w:rPr>
          <w:rFonts w:ascii="Arial" w:eastAsiaTheme="minorEastAsia" w:hAnsi="Arial" w:cs="Arial"/>
          <w:b/>
          <w:bCs/>
          <w:sz w:val="22"/>
          <w:szCs w:val="22"/>
          <w:lang w:eastAsia="en-US"/>
        </w:rPr>
        <w:tab/>
        <w:t>Dane Wykonawcy/Wykonawców:</w:t>
      </w:r>
    </w:p>
    <w:p w14:paraId="06DD390C" w14:textId="4696DB05" w:rsidR="00953E5E" w:rsidRPr="00B743C0" w:rsidRDefault="00953E5E" w:rsidP="00953E5E">
      <w:pPr>
        <w:autoSpaceDE w:val="0"/>
        <w:autoSpaceDN w:val="0"/>
        <w:adjustRightInd w:val="0"/>
        <w:spacing w:after="160" w:line="276" w:lineRule="auto"/>
        <w:ind w:left="426"/>
        <w:rPr>
          <w:rFonts w:ascii="Arial" w:eastAsiaTheme="minorEastAsia" w:hAnsi="Arial" w:cs="Arial"/>
          <w:i/>
          <w:iCs/>
          <w:sz w:val="22"/>
          <w:szCs w:val="22"/>
          <w:lang w:eastAsia="en-US"/>
        </w:rPr>
      </w:pPr>
      <w:r w:rsidRPr="00B743C0">
        <w:rPr>
          <w:rFonts w:ascii="Arial" w:eastAsiaTheme="minorEastAsia" w:hAnsi="Arial" w:cs="Arial"/>
          <w:i/>
          <w:iCs/>
          <w:sz w:val="22"/>
          <w:szCs w:val="22"/>
          <w:lang w:eastAsia="en-US"/>
        </w:rPr>
        <w:t xml:space="preserve">(w przypadku oferty wspólnej, należy wskazać pełnomocnika w rozdziale III pkt </w:t>
      </w:r>
      <w:r w:rsidR="001B6C59" w:rsidRPr="00B743C0">
        <w:rPr>
          <w:rFonts w:ascii="Arial" w:eastAsiaTheme="minorEastAsia" w:hAnsi="Arial" w:cs="Arial"/>
          <w:i/>
          <w:iCs/>
          <w:sz w:val="22"/>
          <w:szCs w:val="22"/>
          <w:lang w:eastAsia="en-US"/>
        </w:rPr>
        <w:t>11</w:t>
      </w:r>
      <w:r w:rsidRPr="00B743C0">
        <w:rPr>
          <w:rFonts w:ascii="Arial" w:eastAsiaTheme="minorEastAsia" w:hAnsi="Arial" w:cs="Arial"/>
          <w:i/>
          <w:iCs/>
          <w:sz w:val="22"/>
          <w:szCs w:val="22"/>
          <w:lang w:eastAsia="en-US"/>
        </w:rPr>
        <w:t>):</w:t>
      </w:r>
    </w:p>
    <w:p w14:paraId="6FE226A2" w14:textId="77777777" w:rsidR="00953E5E" w:rsidRPr="00B743C0" w:rsidRDefault="00953E5E" w:rsidP="00953E5E">
      <w:pPr>
        <w:autoSpaceDE w:val="0"/>
        <w:autoSpaceDN w:val="0"/>
        <w:adjustRightInd w:val="0"/>
        <w:spacing w:after="160" w:line="276" w:lineRule="auto"/>
        <w:ind w:left="426"/>
        <w:rPr>
          <w:rFonts w:ascii="Arial" w:eastAsiaTheme="minorEastAsia" w:hAnsi="Arial" w:cs="Arial"/>
          <w:i/>
          <w:iCs/>
          <w:sz w:val="22"/>
          <w:szCs w:val="22"/>
          <w:lang w:eastAsia="en-US"/>
        </w:rPr>
      </w:pPr>
    </w:p>
    <w:tbl>
      <w:tblPr>
        <w:tblStyle w:val="Tabela-Siatka"/>
        <w:tblW w:w="107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8064"/>
      </w:tblGrid>
      <w:tr w:rsidR="00953E5E" w:rsidRPr="00B743C0" w14:paraId="4E5DBDD2" w14:textId="77777777" w:rsidTr="007954B9">
        <w:trPr>
          <w:trHeight w:val="555"/>
        </w:trPr>
        <w:tc>
          <w:tcPr>
            <w:tcW w:w="2724" w:type="dxa"/>
          </w:tcPr>
          <w:p w14:paraId="51F10FEC" w14:textId="77777777" w:rsidR="00953E5E" w:rsidRPr="00B743C0" w:rsidRDefault="00953E5E" w:rsidP="00953E5E">
            <w:pPr>
              <w:autoSpaceDE w:val="0"/>
              <w:autoSpaceDN w:val="0"/>
              <w:adjustRightInd w:val="0"/>
              <w:spacing w:before="120" w:line="276" w:lineRule="auto"/>
              <w:ind w:left="318"/>
              <w:contextualSpacing/>
              <w:rPr>
                <w:rFonts w:ascii="Arial" w:eastAsia="Calibri" w:hAnsi="Arial" w:cs="Arial"/>
                <w:i/>
                <w:iCs/>
                <w:sz w:val="22"/>
                <w:szCs w:val="22"/>
              </w:rPr>
            </w:pPr>
            <w:r w:rsidRPr="00B743C0">
              <w:rPr>
                <w:rFonts w:ascii="Arial" w:eastAsia="Calibri" w:hAnsi="Arial" w:cs="Arial"/>
                <w:sz w:val="22"/>
                <w:szCs w:val="22"/>
              </w:rPr>
              <w:t>Pełna nazwa:</w:t>
            </w:r>
          </w:p>
        </w:tc>
        <w:tc>
          <w:tcPr>
            <w:tcW w:w="8064" w:type="dxa"/>
          </w:tcPr>
          <w:p w14:paraId="27FCA4BB" w14:textId="77777777" w:rsidR="00953E5E" w:rsidRPr="00B743C0" w:rsidRDefault="00953E5E" w:rsidP="00953E5E">
            <w:pPr>
              <w:autoSpaceDE w:val="0"/>
              <w:autoSpaceDN w:val="0"/>
              <w:adjustRightInd w:val="0"/>
              <w:spacing w:before="120" w:line="276" w:lineRule="auto"/>
              <w:rPr>
                <w:rFonts w:ascii="Arial" w:hAnsi="Arial" w:cs="Arial"/>
                <w:sz w:val="22"/>
                <w:szCs w:val="22"/>
              </w:rPr>
            </w:pPr>
            <w:r w:rsidRPr="00B743C0">
              <w:rPr>
                <w:rFonts w:ascii="Arial" w:hAnsi="Arial" w:cs="Arial"/>
                <w:sz w:val="22"/>
                <w:szCs w:val="22"/>
              </w:rPr>
              <w:t>....................................................................................................</w:t>
            </w:r>
          </w:p>
          <w:p w14:paraId="2248652A" w14:textId="77777777" w:rsidR="00953E5E" w:rsidRPr="00B743C0" w:rsidRDefault="00953E5E" w:rsidP="00953E5E">
            <w:pPr>
              <w:autoSpaceDE w:val="0"/>
              <w:autoSpaceDN w:val="0"/>
              <w:adjustRightInd w:val="0"/>
              <w:spacing w:line="276" w:lineRule="auto"/>
              <w:jc w:val="center"/>
              <w:rPr>
                <w:rFonts w:ascii="Arial" w:hAnsi="Arial" w:cs="Arial"/>
                <w:i/>
                <w:iCs/>
                <w:sz w:val="22"/>
                <w:szCs w:val="22"/>
              </w:rPr>
            </w:pPr>
          </w:p>
        </w:tc>
      </w:tr>
      <w:tr w:rsidR="00953E5E" w:rsidRPr="00B743C0" w14:paraId="234B7078" w14:textId="77777777" w:rsidTr="007954B9">
        <w:trPr>
          <w:trHeight w:val="424"/>
        </w:trPr>
        <w:tc>
          <w:tcPr>
            <w:tcW w:w="2724" w:type="dxa"/>
          </w:tcPr>
          <w:p w14:paraId="7D47F8A7" w14:textId="77777777" w:rsidR="00953E5E" w:rsidRPr="00B743C0" w:rsidRDefault="00953E5E" w:rsidP="00953E5E">
            <w:pPr>
              <w:tabs>
                <w:tab w:val="left" w:pos="318"/>
              </w:tabs>
              <w:autoSpaceDE w:val="0"/>
              <w:autoSpaceDN w:val="0"/>
              <w:adjustRightInd w:val="0"/>
              <w:spacing w:line="276" w:lineRule="auto"/>
              <w:ind w:left="318"/>
              <w:rPr>
                <w:rFonts w:ascii="Arial" w:hAnsi="Arial" w:cs="Arial"/>
                <w:sz w:val="22"/>
                <w:szCs w:val="22"/>
              </w:rPr>
            </w:pPr>
            <w:r w:rsidRPr="00B743C0">
              <w:rPr>
                <w:rFonts w:ascii="Arial" w:hAnsi="Arial" w:cs="Arial"/>
                <w:sz w:val="22"/>
                <w:szCs w:val="22"/>
              </w:rPr>
              <w:t>Adres siedziby:</w:t>
            </w:r>
          </w:p>
        </w:tc>
        <w:tc>
          <w:tcPr>
            <w:tcW w:w="8064" w:type="dxa"/>
          </w:tcPr>
          <w:p w14:paraId="4D1B16ED" w14:textId="77777777" w:rsidR="00953E5E" w:rsidRPr="00B743C0" w:rsidRDefault="00953E5E" w:rsidP="00953E5E">
            <w:pPr>
              <w:autoSpaceDE w:val="0"/>
              <w:autoSpaceDN w:val="0"/>
              <w:adjustRightInd w:val="0"/>
              <w:spacing w:line="276" w:lineRule="auto"/>
              <w:rPr>
                <w:rFonts w:ascii="Arial" w:hAnsi="Arial" w:cs="Arial"/>
                <w:i/>
                <w:iCs/>
                <w:sz w:val="22"/>
                <w:szCs w:val="22"/>
              </w:rPr>
            </w:pPr>
            <w:r w:rsidRPr="00B743C0">
              <w:rPr>
                <w:rFonts w:ascii="Arial" w:hAnsi="Arial" w:cs="Arial"/>
                <w:sz w:val="22"/>
                <w:szCs w:val="22"/>
              </w:rPr>
              <w:t>....................................................................................................</w:t>
            </w:r>
            <w:r w:rsidRPr="00B743C0">
              <w:rPr>
                <w:rFonts w:ascii="Arial" w:hAnsi="Arial" w:cs="Arial"/>
                <w:i/>
                <w:iCs/>
                <w:sz w:val="22"/>
                <w:szCs w:val="22"/>
              </w:rPr>
              <w:t xml:space="preserve"> </w:t>
            </w:r>
          </w:p>
        </w:tc>
      </w:tr>
      <w:tr w:rsidR="00953E5E" w:rsidRPr="00B743C0" w14:paraId="50FE70E4" w14:textId="77777777" w:rsidTr="007954B9">
        <w:tc>
          <w:tcPr>
            <w:tcW w:w="2724" w:type="dxa"/>
          </w:tcPr>
          <w:p w14:paraId="2026746D" w14:textId="77777777" w:rsidR="00953E5E" w:rsidRPr="00B743C0" w:rsidRDefault="00953E5E" w:rsidP="00953E5E">
            <w:pPr>
              <w:tabs>
                <w:tab w:val="left" w:pos="318"/>
              </w:tabs>
              <w:autoSpaceDE w:val="0"/>
              <w:autoSpaceDN w:val="0"/>
              <w:adjustRightInd w:val="0"/>
              <w:spacing w:line="276" w:lineRule="auto"/>
              <w:ind w:left="318"/>
              <w:rPr>
                <w:rFonts w:ascii="Arial" w:hAnsi="Arial" w:cs="Arial"/>
                <w:sz w:val="22"/>
                <w:szCs w:val="22"/>
                <w:lang w:val="de-DE"/>
              </w:rPr>
            </w:pPr>
            <w:r w:rsidRPr="00B743C0">
              <w:rPr>
                <w:rFonts w:ascii="Arial" w:hAnsi="Arial" w:cs="Arial"/>
                <w:sz w:val="22"/>
                <w:szCs w:val="22"/>
                <w:lang w:val="de-DE"/>
              </w:rPr>
              <w:t xml:space="preserve">Telefon: </w:t>
            </w:r>
          </w:p>
        </w:tc>
        <w:tc>
          <w:tcPr>
            <w:tcW w:w="8064" w:type="dxa"/>
          </w:tcPr>
          <w:p w14:paraId="7E4D4259" w14:textId="77777777" w:rsidR="00953E5E" w:rsidRPr="00B743C0" w:rsidRDefault="00953E5E" w:rsidP="00953E5E">
            <w:pPr>
              <w:autoSpaceDE w:val="0"/>
              <w:autoSpaceDN w:val="0"/>
              <w:adjustRightInd w:val="0"/>
              <w:spacing w:line="276" w:lineRule="auto"/>
              <w:rPr>
                <w:rFonts w:ascii="Arial" w:hAnsi="Arial" w:cs="Arial"/>
                <w:sz w:val="22"/>
                <w:szCs w:val="22"/>
              </w:rPr>
            </w:pPr>
            <w:r w:rsidRPr="00B743C0">
              <w:rPr>
                <w:rFonts w:ascii="Arial" w:hAnsi="Arial" w:cs="Arial"/>
                <w:sz w:val="22"/>
                <w:szCs w:val="22"/>
              </w:rPr>
              <w:t>...................................................................................................</w:t>
            </w:r>
          </w:p>
          <w:p w14:paraId="74F75ED8" w14:textId="77777777" w:rsidR="00953E5E" w:rsidRPr="00B743C0" w:rsidRDefault="00953E5E" w:rsidP="00953E5E">
            <w:pPr>
              <w:autoSpaceDE w:val="0"/>
              <w:autoSpaceDN w:val="0"/>
              <w:adjustRightInd w:val="0"/>
              <w:spacing w:line="276" w:lineRule="auto"/>
              <w:jc w:val="center"/>
              <w:rPr>
                <w:rFonts w:ascii="Arial" w:hAnsi="Arial" w:cs="Arial"/>
                <w:i/>
                <w:iCs/>
                <w:sz w:val="22"/>
                <w:szCs w:val="22"/>
              </w:rPr>
            </w:pPr>
          </w:p>
        </w:tc>
      </w:tr>
      <w:tr w:rsidR="00953E5E" w:rsidRPr="00B743C0" w14:paraId="606E09FB" w14:textId="77777777" w:rsidTr="007954B9">
        <w:tc>
          <w:tcPr>
            <w:tcW w:w="2724" w:type="dxa"/>
          </w:tcPr>
          <w:p w14:paraId="4C3DAE5F" w14:textId="77777777" w:rsidR="00953E5E" w:rsidRPr="00B743C0" w:rsidRDefault="00953E5E" w:rsidP="00953E5E">
            <w:pPr>
              <w:tabs>
                <w:tab w:val="left" w:pos="318"/>
              </w:tabs>
              <w:autoSpaceDE w:val="0"/>
              <w:autoSpaceDN w:val="0"/>
              <w:adjustRightInd w:val="0"/>
              <w:spacing w:line="276" w:lineRule="auto"/>
              <w:ind w:left="318"/>
              <w:rPr>
                <w:rFonts w:ascii="Arial" w:hAnsi="Arial" w:cs="Arial"/>
                <w:sz w:val="22"/>
                <w:szCs w:val="22"/>
                <w:lang w:val="de-DE"/>
              </w:rPr>
            </w:pPr>
            <w:r w:rsidRPr="00B743C0">
              <w:rPr>
                <w:rFonts w:ascii="Arial" w:hAnsi="Arial" w:cs="Arial"/>
                <w:sz w:val="22"/>
                <w:szCs w:val="22"/>
                <w:lang w:val="de-DE"/>
              </w:rPr>
              <w:t>Faks:</w:t>
            </w:r>
          </w:p>
        </w:tc>
        <w:tc>
          <w:tcPr>
            <w:tcW w:w="8064" w:type="dxa"/>
          </w:tcPr>
          <w:p w14:paraId="755760A7" w14:textId="77777777" w:rsidR="00953E5E" w:rsidRPr="00B743C0" w:rsidRDefault="00953E5E" w:rsidP="00953E5E">
            <w:pPr>
              <w:autoSpaceDE w:val="0"/>
              <w:autoSpaceDN w:val="0"/>
              <w:adjustRightInd w:val="0"/>
              <w:spacing w:line="276" w:lineRule="auto"/>
              <w:rPr>
                <w:rFonts w:ascii="Arial" w:hAnsi="Arial" w:cs="Arial"/>
                <w:sz w:val="22"/>
                <w:szCs w:val="22"/>
              </w:rPr>
            </w:pPr>
            <w:r w:rsidRPr="00B743C0">
              <w:rPr>
                <w:rFonts w:ascii="Arial" w:hAnsi="Arial" w:cs="Arial"/>
                <w:sz w:val="22"/>
                <w:szCs w:val="22"/>
              </w:rPr>
              <w:t>....................................................................................................</w:t>
            </w:r>
          </w:p>
          <w:p w14:paraId="3423E752" w14:textId="77777777" w:rsidR="00953E5E" w:rsidRPr="00B743C0" w:rsidRDefault="00953E5E" w:rsidP="00953E5E">
            <w:pPr>
              <w:autoSpaceDE w:val="0"/>
              <w:autoSpaceDN w:val="0"/>
              <w:adjustRightInd w:val="0"/>
              <w:spacing w:line="276" w:lineRule="auto"/>
              <w:jc w:val="center"/>
              <w:rPr>
                <w:rFonts w:ascii="Arial" w:hAnsi="Arial" w:cs="Arial"/>
                <w:sz w:val="22"/>
                <w:szCs w:val="22"/>
                <w:lang w:val="de-DE"/>
              </w:rPr>
            </w:pPr>
          </w:p>
        </w:tc>
      </w:tr>
      <w:tr w:rsidR="00953E5E" w:rsidRPr="00B743C0" w14:paraId="43BFBE22" w14:textId="77777777" w:rsidTr="007954B9">
        <w:tc>
          <w:tcPr>
            <w:tcW w:w="2724" w:type="dxa"/>
          </w:tcPr>
          <w:p w14:paraId="7881D02D" w14:textId="77777777" w:rsidR="00953E5E" w:rsidRPr="00B743C0" w:rsidRDefault="00953E5E" w:rsidP="00953E5E">
            <w:pPr>
              <w:autoSpaceDE w:val="0"/>
              <w:autoSpaceDN w:val="0"/>
              <w:adjustRightInd w:val="0"/>
              <w:spacing w:line="276" w:lineRule="auto"/>
              <w:ind w:left="318"/>
              <w:rPr>
                <w:rFonts w:ascii="Arial" w:hAnsi="Arial" w:cs="Arial"/>
                <w:sz w:val="22"/>
                <w:szCs w:val="22"/>
                <w:lang w:val="de-DE"/>
              </w:rPr>
            </w:pPr>
            <w:r w:rsidRPr="00B743C0">
              <w:rPr>
                <w:rFonts w:ascii="Arial" w:hAnsi="Arial" w:cs="Arial"/>
                <w:sz w:val="22"/>
                <w:szCs w:val="22"/>
                <w:lang w:val="de-DE"/>
              </w:rPr>
              <w:t>e-mail:</w:t>
            </w:r>
          </w:p>
        </w:tc>
        <w:tc>
          <w:tcPr>
            <w:tcW w:w="8064" w:type="dxa"/>
          </w:tcPr>
          <w:p w14:paraId="271C4111" w14:textId="77777777" w:rsidR="00953E5E" w:rsidRPr="00B743C0" w:rsidRDefault="00953E5E" w:rsidP="00953E5E">
            <w:pPr>
              <w:autoSpaceDE w:val="0"/>
              <w:autoSpaceDN w:val="0"/>
              <w:adjustRightInd w:val="0"/>
              <w:spacing w:line="276" w:lineRule="auto"/>
              <w:rPr>
                <w:rFonts w:ascii="Arial" w:hAnsi="Arial" w:cs="Arial"/>
                <w:sz w:val="22"/>
                <w:szCs w:val="22"/>
              </w:rPr>
            </w:pPr>
            <w:r w:rsidRPr="00B743C0">
              <w:rPr>
                <w:rFonts w:ascii="Arial" w:hAnsi="Arial" w:cs="Arial"/>
                <w:sz w:val="22"/>
                <w:szCs w:val="22"/>
              </w:rPr>
              <w:t>....................................................................................................</w:t>
            </w:r>
          </w:p>
          <w:p w14:paraId="01F8E041" w14:textId="77777777" w:rsidR="00953E5E" w:rsidRPr="00B743C0" w:rsidRDefault="00953E5E" w:rsidP="00953E5E">
            <w:pPr>
              <w:autoSpaceDE w:val="0"/>
              <w:autoSpaceDN w:val="0"/>
              <w:adjustRightInd w:val="0"/>
              <w:spacing w:line="276" w:lineRule="auto"/>
              <w:jc w:val="center"/>
              <w:rPr>
                <w:rFonts w:ascii="Arial" w:hAnsi="Arial" w:cs="Arial"/>
                <w:i/>
                <w:iCs/>
                <w:sz w:val="22"/>
                <w:szCs w:val="22"/>
              </w:rPr>
            </w:pPr>
          </w:p>
        </w:tc>
      </w:tr>
      <w:tr w:rsidR="00953E5E" w:rsidRPr="00B743C0" w14:paraId="1C60239A" w14:textId="77777777" w:rsidTr="007954B9">
        <w:tc>
          <w:tcPr>
            <w:tcW w:w="10788" w:type="dxa"/>
            <w:gridSpan w:val="2"/>
          </w:tcPr>
          <w:p w14:paraId="2DEDF1C0" w14:textId="77777777" w:rsidR="00953E5E" w:rsidRPr="00B743C0" w:rsidRDefault="00953E5E" w:rsidP="00953E5E">
            <w:pPr>
              <w:autoSpaceDE w:val="0"/>
              <w:autoSpaceDN w:val="0"/>
              <w:adjustRightInd w:val="0"/>
              <w:spacing w:line="276" w:lineRule="auto"/>
              <w:ind w:left="318"/>
              <w:rPr>
                <w:rFonts w:ascii="Arial" w:hAnsi="Arial" w:cs="Arial"/>
                <w:sz w:val="22"/>
                <w:szCs w:val="22"/>
                <w:lang w:val="de-DE"/>
              </w:rPr>
            </w:pPr>
            <w:r w:rsidRPr="00B743C0">
              <w:rPr>
                <w:rFonts w:ascii="Arial" w:hAnsi="Arial" w:cs="Arial"/>
                <w:sz w:val="22"/>
                <w:szCs w:val="22"/>
                <w:lang w:val="de-DE"/>
              </w:rPr>
              <w:t xml:space="preserve">NIP      ………………………….………             </w:t>
            </w:r>
            <w:r w:rsidRPr="00B743C0">
              <w:rPr>
                <w:rFonts w:ascii="Arial" w:hAnsi="Arial" w:cs="Arial"/>
                <w:sz w:val="22"/>
                <w:szCs w:val="22"/>
              </w:rPr>
              <w:t>Regon …………………………………………</w:t>
            </w:r>
          </w:p>
        </w:tc>
      </w:tr>
      <w:tr w:rsidR="00953E5E" w:rsidRPr="00B743C0" w14:paraId="67C482B2" w14:textId="77777777" w:rsidTr="007954B9">
        <w:trPr>
          <w:trHeight w:val="645"/>
        </w:trPr>
        <w:tc>
          <w:tcPr>
            <w:tcW w:w="10788" w:type="dxa"/>
            <w:gridSpan w:val="2"/>
          </w:tcPr>
          <w:p w14:paraId="60BA2F5C" w14:textId="77777777" w:rsidR="00D6494D" w:rsidRPr="00B743C0" w:rsidRDefault="00D6494D" w:rsidP="00953E5E">
            <w:pPr>
              <w:autoSpaceDE w:val="0"/>
              <w:autoSpaceDN w:val="0"/>
              <w:adjustRightInd w:val="0"/>
              <w:spacing w:line="276" w:lineRule="auto"/>
              <w:ind w:left="318"/>
              <w:rPr>
                <w:rFonts w:ascii="Arial" w:hAnsi="Arial" w:cs="Arial"/>
                <w:sz w:val="22"/>
                <w:szCs w:val="22"/>
                <w:lang w:val="de-DE"/>
              </w:rPr>
            </w:pPr>
          </w:p>
          <w:p w14:paraId="2F427E0C" w14:textId="1BDF4DD9" w:rsidR="00953E5E" w:rsidRPr="00B743C0" w:rsidRDefault="00953E5E" w:rsidP="00953E5E">
            <w:pPr>
              <w:autoSpaceDE w:val="0"/>
              <w:autoSpaceDN w:val="0"/>
              <w:adjustRightInd w:val="0"/>
              <w:spacing w:line="276" w:lineRule="auto"/>
              <w:ind w:left="318"/>
              <w:rPr>
                <w:rFonts w:ascii="Arial" w:hAnsi="Arial" w:cs="Arial"/>
                <w:sz w:val="22"/>
                <w:szCs w:val="22"/>
                <w:lang w:val="de-DE"/>
              </w:rPr>
            </w:pPr>
            <w:r w:rsidRPr="00B743C0">
              <w:rPr>
                <w:rFonts w:ascii="Arial" w:hAnsi="Arial" w:cs="Arial"/>
                <w:sz w:val="22"/>
                <w:szCs w:val="22"/>
                <w:lang w:val="de-DE"/>
              </w:rPr>
              <w:t xml:space="preserve">Adres korespondencyjny: </w:t>
            </w:r>
            <w:r w:rsidRPr="00B743C0">
              <w:rPr>
                <w:rFonts w:ascii="Arial" w:hAnsi="Arial" w:cs="Arial"/>
                <w:sz w:val="22"/>
                <w:szCs w:val="22"/>
              </w:rPr>
              <w:t>…………………………………………………….......................................</w:t>
            </w:r>
          </w:p>
          <w:p w14:paraId="24EA678E" w14:textId="77777777" w:rsidR="00953E5E" w:rsidRPr="00B743C0" w:rsidRDefault="00953E5E" w:rsidP="00953E5E">
            <w:pPr>
              <w:jc w:val="center"/>
              <w:rPr>
                <w:rFonts w:ascii="Arial" w:hAnsi="Arial" w:cs="Arial"/>
                <w:i/>
                <w:sz w:val="22"/>
                <w:szCs w:val="22"/>
              </w:rPr>
            </w:pPr>
            <w:r w:rsidRPr="00B743C0">
              <w:rPr>
                <w:rFonts w:ascii="Arial" w:hAnsi="Arial" w:cs="Arial"/>
                <w:i/>
                <w:sz w:val="22"/>
                <w:szCs w:val="22"/>
              </w:rPr>
              <w:t xml:space="preserve">(w przypadku składania oferty przez podmioty występujące wspólnie podać nazwy (firmy) </w:t>
            </w:r>
            <w:r w:rsidRPr="00B743C0">
              <w:rPr>
                <w:rFonts w:ascii="Arial" w:hAnsi="Arial" w:cs="Arial"/>
                <w:i/>
                <w:sz w:val="22"/>
                <w:szCs w:val="22"/>
              </w:rPr>
              <w:br/>
              <w:t>i dokładne adresy wszystkich członków konsorcjum lub spółki cywilnej)</w:t>
            </w:r>
          </w:p>
          <w:p w14:paraId="4F937A37" w14:textId="77777777" w:rsidR="00953E5E" w:rsidRPr="00B743C0" w:rsidRDefault="00953E5E" w:rsidP="00953E5E">
            <w:pPr>
              <w:autoSpaceDE w:val="0"/>
              <w:autoSpaceDN w:val="0"/>
              <w:adjustRightInd w:val="0"/>
              <w:spacing w:line="276" w:lineRule="auto"/>
              <w:jc w:val="center"/>
              <w:rPr>
                <w:rFonts w:ascii="Arial" w:hAnsi="Arial" w:cs="Arial"/>
                <w:sz w:val="22"/>
                <w:szCs w:val="22"/>
              </w:rPr>
            </w:pPr>
          </w:p>
        </w:tc>
      </w:tr>
      <w:tr w:rsidR="00953E5E" w:rsidRPr="00B743C0" w14:paraId="26BD6019" w14:textId="77777777" w:rsidTr="007954B9">
        <w:trPr>
          <w:trHeight w:val="645"/>
        </w:trPr>
        <w:tc>
          <w:tcPr>
            <w:tcW w:w="10788" w:type="dxa"/>
            <w:gridSpan w:val="2"/>
          </w:tcPr>
          <w:p w14:paraId="78D6C406" w14:textId="77777777" w:rsidR="00953E5E" w:rsidRPr="00B743C0" w:rsidRDefault="00953E5E" w:rsidP="00953E5E">
            <w:pPr>
              <w:autoSpaceDE w:val="0"/>
              <w:autoSpaceDN w:val="0"/>
              <w:adjustRightInd w:val="0"/>
              <w:spacing w:line="276" w:lineRule="auto"/>
              <w:rPr>
                <w:rFonts w:ascii="Arial" w:hAnsi="Arial" w:cs="Arial"/>
                <w:sz w:val="22"/>
                <w:szCs w:val="22"/>
                <w:lang w:val="de-DE"/>
              </w:rPr>
            </w:pPr>
          </w:p>
          <w:p w14:paraId="622B0074" w14:textId="77777777" w:rsidR="00953E5E" w:rsidRPr="00B743C0" w:rsidRDefault="00953E5E" w:rsidP="00953E5E">
            <w:pPr>
              <w:spacing w:line="276" w:lineRule="auto"/>
              <w:jc w:val="center"/>
              <w:rPr>
                <w:rFonts w:ascii="Arial" w:hAnsi="Arial" w:cs="Arial"/>
                <w:color w:val="000000" w:themeColor="text1"/>
                <w:sz w:val="22"/>
                <w:szCs w:val="22"/>
              </w:rPr>
            </w:pPr>
            <w:r w:rsidRPr="00B743C0">
              <w:rPr>
                <w:rFonts w:ascii="Arial" w:hAnsi="Arial" w:cs="Arial"/>
                <w:color w:val="000000" w:themeColor="text1"/>
                <w:sz w:val="22"/>
                <w:szCs w:val="22"/>
              </w:rPr>
              <w:t>.................................................................................................................................</w:t>
            </w:r>
            <w:r w:rsidRPr="00B743C0">
              <w:rPr>
                <w:rFonts w:ascii="Arial" w:hAnsi="Arial" w:cs="Arial"/>
                <w:color w:val="000000" w:themeColor="text1"/>
                <w:sz w:val="22"/>
                <w:szCs w:val="22"/>
              </w:rPr>
              <w:br/>
              <w:t xml:space="preserve">Imiona i nazwiska osób upoważnionych do reprezentowania </w:t>
            </w:r>
            <w:r w:rsidRPr="00B743C0">
              <w:rPr>
                <w:rFonts w:ascii="Arial" w:hAnsi="Arial" w:cs="Arial"/>
                <w:color w:val="000000" w:themeColor="text1"/>
                <w:sz w:val="22"/>
                <w:szCs w:val="22"/>
              </w:rPr>
              <w:br/>
              <w:t>i składania oświadczeń woli w imieniu wykonawcy</w:t>
            </w:r>
          </w:p>
        </w:tc>
      </w:tr>
    </w:tbl>
    <w:p w14:paraId="4A1C5F85" w14:textId="77777777" w:rsidR="00953E5E" w:rsidRPr="00B743C0" w:rsidRDefault="00953E5E" w:rsidP="00953E5E">
      <w:pPr>
        <w:autoSpaceDE w:val="0"/>
        <w:autoSpaceDN w:val="0"/>
        <w:adjustRightInd w:val="0"/>
        <w:spacing w:before="360" w:after="120" w:line="276" w:lineRule="auto"/>
        <w:rPr>
          <w:rFonts w:ascii="Arial" w:eastAsiaTheme="minorEastAsia" w:hAnsi="Arial" w:cs="Arial"/>
          <w:b/>
          <w:bCs/>
          <w:sz w:val="22"/>
          <w:szCs w:val="22"/>
          <w:lang w:eastAsia="en-US"/>
        </w:rPr>
      </w:pPr>
      <w:r w:rsidRPr="00B743C0">
        <w:rPr>
          <w:rFonts w:ascii="Arial" w:eastAsiaTheme="minorEastAsia" w:hAnsi="Arial" w:cs="Arial"/>
          <w:b/>
          <w:bCs/>
          <w:sz w:val="22"/>
          <w:szCs w:val="22"/>
          <w:lang w:eastAsia="en-US"/>
        </w:rPr>
        <w:t xml:space="preserve">II. </w:t>
      </w:r>
      <w:r w:rsidRPr="00B743C0">
        <w:rPr>
          <w:rFonts w:ascii="Arial" w:eastAsiaTheme="minorEastAsia" w:hAnsi="Arial" w:cs="Arial"/>
          <w:b/>
          <w:bCs/>
          <w:sz w:val="22"/>
          <w:szCs w:val="22"/>
          <w:lang w:eastAsia="en-US"/>
        </w:rPr>
        <w:tab/>
        <w:t>Oferta Wykonawcy:</w:t>
      </w:r>
    </w:p>
    <w:p w14:paraId="3D895340" w14:textId="07D64A39" w:rsidR="00953E5E" w:rsidRPr="00B743C0" w:rsidRDefault="00953E5E" w:rsidP="00B64C84">
      <w:pPr>
        <w:numPr>
          <w:ilvl w:val="0"/>
          <w:numId w:val="46"/>
        </w:numPr>
        <w:tabs>
          <w:tab w:val="left" w:pos="567"/>
          <w:tab w:val="center" w:pos="4536"/>
          <w:tab w:val="right" w:pos="9072"/>
        </w:tabs>
        <w:spacing w:after="160" w:line="276" w:lineRule="auto"/>
        <w:ind w:left="567" w:hanging="567"/>
        <w:jc w:val="both"/>
        <w:rPr>
          <w:rFonts w:ascii="Arial" w:eastAsiaTheme="minorEastAsia" w:hAnsi="Arial" w:cs="Arial"/>
          <w:b/>
          <w:sz w:val="22"/>
          <w:szCs w:val="22"/>
          <w:lang w:eastAsia="en-US"/>
        </w:rPr>
      </w:pPr>
      <w:r w:rsidRPr="00B743C0">
        <w:rPr>
          <w:rFonts w:ascii="Arial" w:eastAsiaTheme="minorEastAsia" w:hAnsi="Arial" w:cs="Arial"/>
          <w:sz w:val="22"/>
          <w:szCs w:val="22"/>
          <w:lang w:eastAsia="en-US"/>
        </w:rPr>
        <w:t>W nawiązaniu do ogłoszenia o postępowaniu prowadzonym w trybie przetargu nieograniczonym na</w:t>
      </w:r>
      <w:r w:rsidR="00D6494D" w:rsidRPr="00B743C0">
        <w:rPr>
          <w:rFonts w:ascii="Arial" w:eastAsiaTheme="minorEastAsia" w:hAnsi="Arial" w:cs="Arial"/>
          <w:b/>
          <w:sz w:val="22"/>
          <w:szCs w:val="22"/>
          <w:lang w:eastAsia="en-US"/>
        </w:rPr>
        <w:t xml:space="preserve"> </w:t>
      </w:r>
      <w:bookmarkStart w:id="27" w:name="_Hlk516092635"/>
      <w:r w:rsidR="00D6494D" w:rsidRPr="00B743C0">
        <w:rPr>
          <w:rFonts w:ascii="Arial" w:eastAsiaTheme="minorEastAsia" w:hAnsi="Arial" w:cs="Arial"/>
          <w:b/>
          <w:sz w:val="22"/>
          <w:szCs w:val="22"/>
          <w:lang w:eastAsia="en-US"/>
        </w:rPr>
        <w:t>dostawy skanerów wraz z ich instalacją w Jednostkach Samorządu Terytorialnego - znak sprawy ZP/</w:t>
      </w:r>
      <w:r w:rsidR="006D3D29">
        <w:rPr>
          <w:rFonts w:ascii="Arial" w:eastAsiaTheme="minorEastAsia" w:hAnsi="Arial" w:cs="Arial"/>
          <w:b/>
          <w:sz w:val="22"/>
          <w:szCs w:val="22"/>
          <w:lang w:eastAsia="en-US"/>
        </w:rPr>
        <w:t>26</w:t>
      </w:r>
      <w:r w:rsidR="00D6494D" w:rsidRPr="00B743C0">
        <w:rPr>
          <w:rFonts w:ascii="Arial" w:eastAsiaTheme="minorEastAsia" w:hAnsi="Arial" w:cs="Arial"/>
          <w:b/>
          <w:sz w:val="22"/>
          <w:szCs w:val="22"/>
          <w:lang w:eastAsia="en-US"/>
        </w:rPr>
        <w:t>/18</w:t>
      </w:r>
      <w:bookmarkEnd w:id="27"/>
      <w:r w:rsidRPr="00B743C0">
        <w:rPr>
          <w:rFonts w:ascii="Arial" w:eastAsiaTheme="minorEastAsia" w:hAnsi="Arial" w:cs="Arial"/>
          <w:sz w:val="22"/>
          <w:szCs w:val="22"/>
          <w:lang w:eastAsia="en-US"/>
        </w:rPr>
        <w:t>,</w:t>
      </w:r>
      <w:r w:rsidRPr="00B743C0">
        <w:rPr>
          <w:rFonts w:ascii="Arial" w:eastAsiaTheme="minorEastAsia" w:hAnsi="Arial" w:cs="Arial"/>
          <w:b/>
          <w:bCs/>
          <w:sz w:val="22"/>
          <w:szCs w:val="22"/>
          <w:lang w:eastAsia="en-US"/>
        </w:rPr>
        <w:t xml:space="preserve"> </w:t>
      </w:r>
      <w:r w:rsidRPr="00B743C0">
        <w:rPr>
          <w:rFonts w:ascii="Arial" w:eastAsiaTheme="minorEastAsia" w:hAnsi="Arial" w:cs="Arial"/>
          <w:sz w:val="22"/>
          <w:szCs w:val="22"/>
          <w:lang w:eastAsia="en-US"/>
        </w:rPr>
        <w:t xml:space="preserve">oferujemy wykonanie przedmiotu </w:t>
      </w:r>
      <w:r w:rsidRPr="00B743C0">
        <w:rPr>
          <w:rFonts w:ascii="Arial" w:eastAsiaTheme="minorEastAsia" w:hAnsi="Arial" w:cs="Arial"/>
          <w:sz w:val="22"/>
          <w:szCs w:val="22"/>
          <w:lang w:eastAsia="en-US"/>
        </w:rPr>
        <w:lastRenderedPageBreak/>
        <w:t>zamówienia określonego w SIWZ wraz z załącznikami w pełnym rzeczowym zakresie za cenę brutto</w:t>
      </w:r>
      <w:r w:rsidRPr="00B743C0">
        <w:rPr>
          <w:rFonts w:ascii="Arial" w:eastAsiaTheme="minorEastAsia" w:hAnsi="Arial" w:cs="Arial"/>
          <w:sz w:val="22"/>
          <w:szCs w:val="22"/>
          <w:vertAlign w:val="superscript"/>
          <w:lang w:eastAsia="en-US"/>
        </w:rPr>
        <w:footnoteReference w:id="3"/>
      </w:r>
      <w:r w:rsidRPr="00B743C0">
        <w:rPr>
          <w:rFonts w:ascii="Arial" w:eastAsiaTheme="minorEastAsia" w:hAnsi="Arial" w:cs="Arial"/>
          <w:sz w:val="22"/>
          <w:szCs w:val="22"/>
          <w:lang w:eastAsia="en-US"/>
        </w:rPr>
        <w:t xml:space="preserve"> (poz. </w:t>
      </w:r>
      <w:r w:rsidR="00B74DF6" w:rsidRPr="00B743C0">
        <w:rPr>
          <w:rFonts w:ascii="Arial" w:eastAsiaTheme="minorEastAsia" w:hAnsi="Arial" w:cs="Arial"/>
          <w:sz w:val="22"/>
          <w:szCs w:val="22"/>
          <w:lang w:eastAsia="en-US"/>
        </w:rPr>
        <w:t>1F</w:t>
      </w:r>
      <w:r w:rsidRPr="00B743C0">
        <w:rPr>
          <w:rFonts w:ascii="Arial" w:eastAsiaTheme="minorEastAsia" w:hAnsi="Arial" w:cs="Arial"/>
          <w:sz w:val="22"/>
          <w:szCs w:val="22"/>
          <w:lang w:eastAsia="en-US"/>
        </w:rPr>
        <w:t xml:space="preserve">):....................................... zł, </w:t>
      </w:r>
      <w:r w:rsidRPr="00B743C0">
        <w:rPr>
          <w:rFonts w:ascii="Arial" w:eastAsia="Calibri" w:hAnsi="Arial" w:cs="Arial"/>
          <w:sz w:val="22"/>
          <w:szCs w:val="22"/>
          <w:lang w:eastAsia="en-US"/>
        </w:rPr>
        <w:t>zgodnie z poniższą wyceną:</w:t>
      </w:r>
    </w:p>
    <w:tbl>
      <w:tblPr>
        <w:tblStyle w:val="Tabela-Siatka2"/>
        <w:tblW w:w="10732" w:type="dxa"/>
        <w:jc w:val="center"/>
        <w:tblLayout w:type="fixed"/>
        <w:tblLook w:val="04A0" w:firstRow="1" w:lastRow="0" w:firstColumn="1" w:lastColumn="0" w:noHBand="0" w:noVBand="1"/>
      </w:tblPr>
      <w:tblGrid>
        <w:gridCol w:w="683"/>
        <w:gridCol w:w="1953"/>
        <w:gridCol w:w="3134"/>
        <w:gridCol w:w="1475"/>
        <w:gridCol w:w="1639"/>
        <w:gridCol w:w="1848"/>
      </w:tblGrid>
      <w:tr w:rsidR="00365195" w:rsidRPr="00B743C0" w14:paraId="6E741BAD" w14:textId="77777777" w:rsidTr="00B74DF6">
        <w:trPr>
          <w:jc w:val="center"/>
        </w:trPr>
        <w:tc>
          <w:tcPr>
            <w:tcW w:w="683" w:type="dxa"/>
            <w:shd w:val="clear" w:color="auto" w:fill="auto"/>
            <w:vAlign w:val="center"/>
          </w:tcPr>
          <w:p w14:paraId="584B813C" w14:textId="77777777" w:rsidR="00365195" w:rsidRPr="00B743C0" w:rsidRDefault="00365195" w:rsidP="00B74DF6">
            <w:pPr>
              <w:jc w:val="center"/>
              <w:rPr>
                <w:rFonts w:ascii="Arial" w:hAnsi="Arial" w:cs="Arial"/>
                <w:b/>
                <w:sz w:val="20"/>
                <w:szCs w:val="20"/>
              </w:rPr>
            </w:pPr>
            <w:r w:rsidRPr="00B743C0">
              <w:rPr>
                <w:rFonts w:ascii="Arial" w:hAnsi="Arial" w:cs="Arial"/>
                <w:b/>
                <w:sz w:val="20"/>
                <w:szCs w:val="20"/>
              </w:rPr>
              <w:t>Lp.</w:t>
            </w:r>
          </w:p>
        </w:tc>
        <w:tc>
          <w:tcPr>
            <w:tcW w:w="1953" w:type="dxa"/>
            <w:shd w:val="clear" w:color="auto" w:fill="auto"/>
            <w:vAlign w:val="center"/>
          </w:tcPr>
          <w:p w14:paraId="63A9C378" w14:textId="77777777" w:rsidR="00365195" w:rsidRPr="00B743C0" w:rsidRDefault="00365195" w:rsidP="00B74DF6">
            <w:pPr>
              <w:jc w:val="center"/>
              <w:rPr>
                <w:rFonts w:ascii="Arial" w:hAnsi="Arial" w:cs="Arial"/>
                <w:b/>
                <w:sz w:val="20"/>
                <w:szCs w:val="20"/>
              </w:rPr>
            </w:pPr>
            <w:r w:rsidRPr="00B743C0">
              <w:rPr>
                <w:rFonts w:ascii="Arial" w:hAnsi="Arial" w:cs="Arial"/>
                <w:b/>
                <w:sz w:val="20"/>
                <w:szCs w:val="20"/>
              </w:rPr>
              <w:t>Przedmiot zamówienia</w:t>
            </w:r>
          </w:p>
        </w:tc>
        <w:tc>
          <w:tcPr>
            <w:tcW w:w="3134" w:type="dxa"/>
            <w:shd w:val="clear" w:color="auto" w:fill="auto"/>
            <w:vAlign w:val="center"/>
          </w:tcPr>
          <w:p w14:paraId="007676A9" w14:textId="0F04EE21" w:rsidR="00365195" w:rsidRPr="00B743C0" w:rsidRDefault="00365195" w:rsidP="00B74DF6">
            <w:pPr>
              <w:jc w:val="center"/>
              <w:rPr>
                <w:rFonts w:ascii="Arial" w:hAnsi="Arial" w:cs="Arial"/>
                <w:b/>
                <w:sz w:val="20"/>
                <w:szCs w:val="20"/>
              </w:rPr>
            </w:pPr>
            <w:r w:rsidRPr="00B743C0">
              <w:rPr>
                <w:rFonts w:ascii="Arial" w:hAnsi="Arial" w:cs="Arial"/>
                <w:b/>
                <w:sz w:val="20"/>
                <w:szCs w:val="20"/>
              </w:rPr>
              <w:t>Producent, model lub symbol lub nr katalogowy</w:t>
            </w:r>
          </w:p>
        </w:tc>
        <w:tc>
          <w:tcPr>
            <w:tcW w:w="1475" w:type="dxa"/>
            <w:shd w:val="clear" w:color="auto" w:fill="auto"/>
            <w:vAlign w:val="center"/>
          </w:tcPr>
          <w:p w14:paraId="02BCC949" w14:textId="29E99143" w:rsidR="00365195" w:rsidRPr="00B743C0" w:rsidRDefault="00365195" w:rsidP="00B74DF6">
            <w:pPr>
              <w:jc w:val="center"/>
              <w:rPr>
                <w:rFonts w:ascii="Arial" w:hAnsi="Arial" w:cs="Arial"/>
                <w:b/>
                <w:sz w:val="20"/>
                <w:szCs w:val="20"/>
              </w:rPr>
            </w:pPr>
            <w:r w:rsidRPr="00B743C0">
              <w:rPr>
                <w:rFonts w:ascii="Arial" w:hAnsi="Arial" w:cs="Arial"/>
                <w:b/>
                <w:sz w:val="20"/>
                <w:szCs w:val="20"/>
              </w:rPr>
              <w:t>Ilość</w:t>
            </w:r>
          </w:p>
        </w:tc>
        <w:tc>
          <w:tcPr>
            <w:tcW w:w="1639" w:type="dxa"/>
            <w:shd w:val="clear" w:color="auto" w:fill="auto"/>
            <w:vAlign w:val="center"/>
          </w:tcPr>
          <w:p w14:paraId="1F829E35" w14:textId="02D4F568" w:rsidR="00365195" w:rsidRPr="00B743C0" w:rsidRDefault="00365195" w:rsidP="00B74DF6">
            <w:pPr>
              <w:jc w:val="center"/>
              <w:rPr>
                <w:rFonts w:ascii="Arial" w:hAnsi="Arial" w:cs="Arial"/>
                <w:b/>
                <w:sz w:val="20"/>
                <w:szCs w:val="20"/>
              </w:rPr>
            </w:pPr>
            <w:r w:rsidRPr="00B743C0">
              <w:rPr>
                <w:rFonts w:ascii="Arial" w:hAnsi="Arial" w:cs="Arial"/>
                <w:b/>
                <w:sz w:val="20"/>
                <w:szCs w:val="20"/>
              </w:rPr>
              <w:t>Cena jednostkowa brutto w PLN za 1sztukę</w:t>
            </w:r>
          </w:p>
        </w:tc>
        <w:tc>
          <w:tcPr>
            <w:tcW w:w="1848" w:type="dxa"/>
            <w:shd w:val="clear" w:color="auto" w:fill="auto"/>
            <w:vAlign w:val="center"/>
          </w:tcPr>
          <w:p w14:paraId="70FC22EE" w14:textId="1AE259E4" w:rsidR="00365195" w:rsidRPr="00B743C0" w:rsidRDefault="00365195" w:rsidP="00B74DF6">
            <w:pPr>
              <w:jc w:val="center"/>
              <w:rPr>
                <w:rFonts w:ascii="Arial" w:hAnsi="Arial" w:cs="Arial"/>
                <w:b/>
                <w:sz w:val="20"/>
                <w:szCs w:val="20"/>
              </w:rPr>
            </w:pPr>
            <w:r w:rsidRPr="00B743C0">
              <w:rPr>
                <w:rFonts w:ascii="Arial" w:hAnsi="Arial" w:cs="Arial"/>
                <w:b/>
                <w:sz w:val="20"/>
                <w:szCs w:val="20"/>
              </w:rPr>
              <w:t>Wartość brutto w PLN</w:t>
            </w:r>
          </w:p>
          <w:p w14:paraId="13D506D7" w14:textId="46107085" w:rsidR="00365195" w:rsidRPr="00B743C0" w:rsidRDefault="00365195" w:rsidP="00B74DF6">
            <w:pPr>
              <w:jc w:val="center"/>
              <w:rPr>
                <w:rFonts w:ascii="Arial" w:hAnsi="Arial" w:cs="Arial"/>
                <w:b/>
                <w:sz w:val="20"/>
                <w:szCs w:val="20"/>
              </w:rPr>
            </w:pPr>
            <w:r w:rsidRPr="00B743C0">
              <w:rPr>
                <w:rFonts w:ascii="Arial" w:hAnsi="Arial" w:cs="Arial"/>
                <w:b/>
                <w:sz w:val="20"/>
                <w:szCs w:val="20"/>
              </w:rPr>
              <w:t xml:space="preserve">(kol. </w:t>
            </w:r>
            <w:r w:rsidR="00B74DF6" w:rsidRPr="00B743C0">
              <w:rPr>
                <w:rFonts w:ascii="Arial" w:hAnsi="Arial" w:cs="Arial"/>
                <w:b/>
                <w:sz w:val="20"/>
                <w:szCs w:val="20"/>
              </w:rPr>
              <w:t>D</w:t>
            </w:r>
            <w:r w:rsidRPr="00B743C0">
              <w:rPr>
                <w:rFonts w:ascii="Arial" w:hAnsi="Arial" w:cs="Arial"/>
                <w:b/>
                <w:sz w:val="20"/>
                <w:szCs w:val="20"/>
              </w:rPr>
              <w:t xml:space="preserve">. x  kol </w:t>
            </w:r>
            <w:r w:rsidR="00B74DF6" w:rsidRPr="00B743C0">
              <w:rPr>
                <w:rFonts w:ascii="Arial" w:hAnsi="Arial" w:cs="Arial"/>
                <w:b/>
                <w:sz w:val="20"/>
                <w:szCs w:val="20"/>
              </w:rPr>
              <w:t>E</w:t>
            </w:r>
            <w:r w:rsidRPr="00B743C0">
              <w:rPr>
                <w:rFonts w:ascii="Arial" w:hAnsi="Arial" w:cs="Arial"/>
                <w:b/>
                <w:sz w:val="20"/>
                <w:szCs w:val="20"/>
              </w:rPr>
              <w:t>)</w:t>
            </w:r>
          </w:p>
        </w:tc>
      </w:tr>
      <w:tr w:rsidR="00365195" w:rsidRPr="00B743C0" w14:paraId="572E9B10" w14:textId="77777777" w:rsidTr="00B74DF6">
        <w:trPr>
          <w:jc w:val="center"/>
        </w:trPr>
        <w:tc>
          <w:tcPr>
            <w:tcW w:w="683" w:type="dxa"/>
            <w:tcBorders>
              <w:bottom w:val="single" w:sz="4" w:space="0" w:color="auto"/>
            </w:tcBorders>
            <w:shd w:val="clear" w:color="auto" w:fill="auto"/>
            <w:vAlign w:val="center"/>
          </w:tcPr>
          <w:p w14:paraId="7756B72D" w14:textId="77777777" w:rsidR="00365195" w:rsidRPr="00B743C0" w:rsidRDefault="00365195" w:rsidP="00953E5E">
            <w:pPr>
              <w:jc w:val="center"/>
              <w:rPr>
                <w:rFonts w:ascii="Arial" w:hAnsi="Arial" w:cs="Arial"/>
                <w:sz w:val="20"/>
                <w:szCs w:val="20"/>
              </w:rPr>
            </w:pPr>
            <w:r w:rsidRPr="00B743C0">
              <w:rPr>
                <w:rFonts w:ascii="Arial" w:hAnsi="Arial" w:cs="Arial"/>
                <w:sz w:val="20"/>
                <w:szCs w:val="20"/>
              </w:rPr>
              <w:t>A</w:t>
            </w:r>
          </w:p>
        </w:tc>
        <w:tc>
          <w:tcPr>
            <w:tcW w:w="1953" w:type="dxa"/>
            <w:shd w:val="clear" w:color="auto" w:fill="auto"/>
            <w:vAlign w:val="center"/>
          </w:tcPr>
          <w:p w14:paraId="54BE38F3" w14:textId="77777777" w:rsidR="00365195" w:rsidRPr="00B743C0" w:rsidRDefault="00365195" w:rsidP="00953E5E">
            <w:pPr>
              <w:jc w:val="center"/>
              <w:rPr>
                <w:rFonts w:ascii="Arial" w:hAnsi="Arial" w:cs="Arial"/>
                <w:sz w:val="20"/>
                <w:szCs w:val="20"/>
              </w:rPr>
            </w:pPr>
            <w:r w:rsidRPr="00B743C0">
              <w:rPr>
                <w:rFonts w:ascii="Arial" w:hAnsi="Arial" w:cs="Arial"/>
                <w:sz w:val="20"/>
                <w:szCs w:val="20"/>
              </w:rPr>
              <w:t>B</w:t>
            </w:r>
          </w:p>
        </w:tc>
        <w:tc>
          <w:tcPr>
            <w:tcW w:w="3134" w:type="dxa"/>
            <w:shd w:val="clear" w:color="auto" w:fill="auto"/>
          </w:tcPr>
          <w:p w14:paraId="760F12B2" w14:textId="4B3021D5" w:rsidR="00365195" w:rsidRPr="00B743C0" w:rsidRDefault="00B74DF6" w:rsidP="00953E5E">
            <w:pPr>
              <w:jc w:val="center"/>
              <w:rPr>
                <w:rFonts w:ascii="Arial" w:hAnsi="Arial" w:cs="Arial"/>
                <w:sz w:val="20"/>
                <w:szCs w:val="20"/>
              </w:rPr>
            </w:pPr>
            <w:r w:rsidRPr="00B743C0">
              <w:rPr>
                <w:rFonts w:ascii="Arial" w:hAnsi="Arial" w:cs="Arial"/>
                <w:sz w:val="20"/>
                <w:szCs w:val="20"/>
              </w:rPr>
              <w:t>C</w:t>
            </w:r>
          </w:p>
        </w:tc>
        <w:tc>
          <w:tcPr>
            <w:tcW w:w="1475" w:type="dxa"/>
            <w:shd w:val="clear" w:color="auto" w:fill="auto"/>
            <w:vAlign w:val="center"/>
          </w:tcPr>
          <w:p w14:paraId="209BA902" w14:textId="510B2103" w:rsidR="00365195" w:rsidRPr="00B743C0" w:rsidRDefault="00B74DF6" w:rsidP="00953E5E">
            <w:pPr>
              <w:jc w:val="center"/>
              <w:rPr>
                <w:rFonts w:ascii="Arial" w:hAnsi="Arial" w:cs="Arial"/>
                <w:sz w:val="20"/>
                <w:szCs w:val="20"/>
              </w:rPr>
            </w:pPr>
            <w:r w:rsidRPr="00B743C0">
              <w:rPr>
                <w:rFonts w:ascii="Arial" w:hAnsi="Arial" w:cs="Arial"/>
                <w:sz w:val="20"/>
                <w:szCs w:val="20"/>
              </w:rPr>
              <w:t>D</w:t>
            </w:r>
          </w:p>
        </w:tc>
        <w:tc>
          <w:tcPr>
            <w:tcW w:w="1639" w:type="dxa"/>
            <w:shd w:val="clear" w:color="auto" w:fill="auto"/>
            <w:vAlign w:val="center"/>
          </w:tcPr>
          <w:p w14:paraId="0EAF6654" w14:textId="2B998782" w:rsidR="00365195" w:rsidRPr="00B743C0" w:rsidRDefault="00B74DF6" w:rsidP="00953E5E">
            <w:pPr>
              <w:jc w:val="center"/>
              <w:rPr>
                <w:rFonts w:ascii="Arial" w:hAnsi="Arial" w:cs="Arial"/>
                <w:sz w:val="20"/>
                <w:szCs w:val="20"/>
              </w:rPr>
            </w:pPr>
            <w:r w:rsidRPr="00B743C0">
              <w:rPr>
                <w:rFonts w:ascii="Arial" w:hAnsi="Arial" w:cs="Arial"/>
                <w:sz w:val="20"/>
                <w:szCs w:val="20"/>
              </w:rPr>
              <w:t>E</w:t>
            </w:r>
          </w:p>
        </w:tc>
        <w:tc>
          <w:tcPr>
            <w:tcW w:w="1848" w:type="dxa"/>
            <w:shd w:val="clear" w:color="auto" w:fill="auto"/>
            <w:vAlign w:val="center"/>
          </w:tcPr>
          <w:p w14:paraId="79F56B9F" w14:textId="0E82CAC9" w:rsidR="00365195" w:rsidRPr="00B743C0" w:rsidRDefault="00B74DF6" w:rsidP="00953E5E">
            <w:pPr>
              <w:jc w:val="center"/>
              <w:rPr>
                <w:rFonts w:ascii="Arial" w:hAnsi="Arial" w:cs="Arial"/>
                <w:sz w:val="20"/>
                <w:szCs w:val="20"/>
              </w:rPr>
            </w:pPr>
            <w:r w:rsidRPr="00B743C0">
              <w:rPr>
                <w:rFonts w:ascii="Arial" w:hAnsi="Arial" w:cs="Arial"/>
                <w:sz w:val="20"/>
                <w:szCs w:val="20"/>
              </w:rPr>
              <w:t>F</w:t>
            </w:r>
          </w:p>
        </w:tc>
      </w:tr>
      <w:tr w:rsidR="00365195" w:rsidRPr="00B743C0" w14:paraId="6E867742" w14:textId="77777777" w:rsidTr="00B74DF6">
        <w:trPr>
          <w:jc w:val="center"/>
        </w:trPr>
        <w:tc>
          <w:tcPr>
            <w:tcW w:w="683" w:type="dxa"/>
            <w:shd w:val="clear" w:color="auto" w:fill="auto"/>
            <w:vAlign w:val="center"/>
          </w:tcPr>
          <w:p w14:paraId="31FF88A9" w14:textId="77777777" w:rsidR="00365195" w:rsidRPr="00B743C0" w:rsidRDefault="00365195" w:rsidP="00B64C84">
            <w:pPr>
              <w:numPr>
                <w:ilvl w:val="0"/>
                <w:numId w:val="48"/>
              </w:numPr>
              <w:contextualSpacing/>
              <w:rPr>
                <w:rFonts w:ascii="Arial" w:eastAsia="Calibri" w:hAnsi="Arial" w:cs="Arial"/>
                <w:sz w:val="20"/>
                <w:szCs w:val="20"/>
                <w:lang w:eastAsia="en-US"/>
              </w:rPr>
            </w:pPr>
          </w:p>
        </w:tc>
        <w:tc>
          <w:tcPr>
            <w:tcW w:w="1953" w:type="dxa"/>
            <w:shd w:val="clear" w:color="auto" w:fill="auto"/>
            <w:vAlign w:val="center"/>
          </w:tcPr>
          <w:p w14:paraId="57696CA4" w14:textId="7F29495E" w:rsidR="00365195" w:rsidRPr="00B743C0" w:rsidRDefault="00365195" w:rsidP="00365195">
            <w:pPr>
              <w:rPr>
                <w:rFonts w:ascii="Arial" w:hAnsi="Arial" w:cs="Arial"/>
                <w:sz w:val="20"/>
                <w:szCs w:val="20"/>
              </w:rPr>
            </w:pPr>
            <w:r w:rsidRPr="00B743C0">
              <w:rPr>
                <w:rFonts w:ascii="Arial" w:hAnsi="Arial" w:cs="Arial"/>
                <w:sz w:val="20"/>
                <w:szCs w:val="20"/>
              </w:rPr>
              <w:t>Skaner wraz z instalacją w JST</w:t>
            </w:r>
            <w:r w:rsidRPr="00B743C0">
              <w:rPr>
                <w:rStyle w:val="Odwoanieprzypisudolnego"/>
                <w:rFonts w:ascii="Arial" w:hAnsi="Arial" w:cs="Arial"/>
                <w:sz w:val="20"/>
                <w:szCs w:val="20"/>
              </w:rPr>
              <w:footnoteReference w:id="4"/>
            </w:r>
            <w:r w:rsidRPr="00B743C0">
              <w:rPr>
                <w:rFonts w:ascii="Arial" w:hAnsi="Arial" w:cs="Arial"/>
                <w:sz w:val="20"/>
                <w:szCs w:val="20"/>
              </w:rPr>
              <w:t xml:space="preserve"> </w:t>
            </w:r>
          </w:p>
        </w:tc>
        <w:tc>
          <w:tcPr>
            <w:tcW w:w="3134" w:type="dxa"/>
            <w:shd w:val="clear" w:color="auto" w:fill="auto"/>
          </w:tcPr>
          <w:p w14:paraId="43C405AE" w14:textId="77777777" w:rsidR="00B74DF6" w:rsidRPr="00B743C0" w:rsidRDefault="00B74DF6" w:rsidP="00365195">
            <w:pPr>
              <w:rPr>
                <w:rFonts w:ascii="Arial" w:hAnsi="Arial" w:cs="Arial"/>
                <w:sz w:val="20"/>
                <w:szCs w:val="20"/>
              </w:rPr>
            </w:pPr>
          </w:p>
          <w:p w14:paraId="3EA3E88E" w14:textId="76ED43DB" w:rsidR="00365195" w:rsidRPr="00B743C0" w:rsidRDefault="00365195" w:rsidP="00365195">
            <w:pPr>
              <w:rPr>
                <w:rFonts w:ascii="Arial" w:hAnsi="Arial" w:cs="Arial"/>
                <w:sz w:val="20"/>
                <w:szCs w:val="20"/>
              </w:rPr>
            </w:pPr>
            <w:r w:rsidRPr="00B743C0">
              <w:rPr>
                <w:rFonts w:ascii="Arial" w:hAnsi="Arial" w:cs="Arial"/>
                <w:sz w:val="20"/>
                <w:szCs w:val="20"/>
              </w:rPr>
              <w:t xml:space="preserve">Producent </w:t>
            </w:r>
            <w:r w:rsidR="00693274" w:rsidRPr="00B743C0">
              <w:rPr>
                <w:rFonts w:ascii="Arial" w:hAnsi="Arial" w:cs="Arial"/>
                <w:sz w:val="20"/>
                <w:szCs w:val="20"/>
              </w:rPr>
              <w:t xml:space="preserve">skanera </w:t>
            </w:r>
            <w:r w:rsidRPr="00B743C0">
              <w:rPr>
                <w:rFonts w:ascii="Arial" w:hAnsi="Arial" w:cs="Arial"/>
                <w:sz w:val="20"/>
                <w:szCs w:val="20"/>
              </w:rPr>
              <w:t>………</w:t>
            </w:r>
            <w:r w:rsidR="00B74DF6" w:rsidRPr="00B743C0">
              <w:rPr>
                <w:rFonts w:ascii="Arial" w:hAnsi="Arial" w:cs="Arial"/>
                <w:sz w:val="20"/>
                <w:szCs w:val="20"/>
              </w:rPr>
              <w:t>………</w:t>
            </w:r>
            <w:r w:rsidRPr="00B743C0">
              <w:rPr>
                <w:rFonts w:ascii="Arial" w:hAnsi="Arial" w:cs="Arial"/>
                <w:sz w:val="20"/>
                <w:szCs w:val="20"/>
              </w:rPr>
              <w:t>……</w:t>
            </w:r>
          </w:p>
          <w:p w14:paraId="7133970C" w14:textId="77777777" w:rsidR="00B74DF6" w:rsidRPr="00B743C0" w:rsidRDefault="00B74DF6" w:rsidP="00365195">
            <w:pPr>
              <w:rPr>
                <w:rFonts w:ascii="Arial" w:hAnsi="Arial" w:cs="Arial"/>
                <w:sz w:val="20"/>
                <w:szCs w:val="20"/>
              </w:rPr>
            </w:pPr>
          </w:p>
          <w:p w14:paraId="199852EB" w14:textId="3EC18BBD" w:rsidR="00365195" w:rsidRPr="00B743C0" w:rsidRDefault="00B74DF6" w:rsidP="00365195">
            <w:pPr>
              <w:rPr>
                <w:rFonts w:ascii="Arial" w:hAnsi="Arial" w:cs="Arial"/>
                <w:sz w:val="20"/>
                <w:szCs w:val="20"/>
              </w:rPr>
            </w:pPr>
            <w:r w:rsidRPr="00B743C0">
              <w:rPr>
                <w:rFonts w:ascii="Arial" w:hAnsi="Arial" w:cs="Arial"/>
                <w:sz w:val="20"/>
                <w:szCs w:val="20"/>
              </w:rPr>
              <w:t>Model</w:t>
            </w:r>
            <w:r w:rsidR="00B37D14" w:rsidRPr="00B743C0">
              <w:rPr>
                <w:rFonts w:ascii="Arial" w:hAnsi="Arial" w:cs="Arial"/>
                <w:sz w:val="20"/>
                <w:szCs w:val="20"/>
              </w:rPr>
              <w:t xml:space="preserve"> lub </w:t>
            </w:r>
            <w:r w:rsidRPr="00B743C0">
              <w:rPr>
                <w:rFonts w:ascii="Arial" w:hAnsi="Arial" w:cs="Arial"/>
                <w:sz w:val="20"/>
                <w:szCs w:val="20"/>
              </w:rPr>
              <w:t>symbol</w:t>
            </w:r>
            <w:r w:rsidR="00B37D14" w:rsidRPr="00B743C0">
              <w:rPr>
                <w:rFonts w:ascii="Arial" w:hAnsi="Arial" w:cs="Arial"/>
                <w:sz w:val="20"/>
                <w:szCs w:val="20"/>
              </w:rPr>
              <w:t xml:space="preserve"> lub </w:t>
            </w:r>
            <w:r w:rsidRPr="00B743C0">
              <w:rPr>
                <w:rFonts w:ascii="Arial" w:hAnsi="Arial" w:cs="Arial"/>
                <w:sz w:val="20"/>
                <w:szCs w:val="20"/>
              </w:rPr>
              <w:t>nr katalogowy</w:t>
            </w:r>
            <w:r w:rsidR="00693274" w:rsidRPr="00B743C0">
              <w:rPr>
                <w:rFonts w:ascii="Arial" w:hAnsi="Arial" w:cs="Arial"/>
                <w:sz w:val="20"/>
                <w:szCs w:val="20"/>
              </w:rPr>
              <w:t xml:space="preserve"> Skanera </w:t>
            </w:r>
            <w:r w:rsidRPr="00B743C0">
              <w:rPr>
                <w:rFonts w:ascii="Arial" w:hAnsi="Arial" w:cs="Arial"/>
                <w:sz w:val="20"/>
                <w:szCs w:val="20"/>
              </w:rPr>
              <w:t xml:space="preserve"> ……………………………..…..</w:t>
            </w:r>
          </w:p>
        </w:tc>
        <w:tc>
          <w:tcPr>
            <w:tcW w:w="1475" w:type="dxa"/>
            <w:shd w:val="clear" w:color="auto" w:fill="auto"/>
            <w:vAlign w:val="center"/>
          </w:tcPr>
          <w:p w14:paraId="0279A886" w14:textId="614E481F" w:rsidR="00365195" w:rsidRPr="00B743C0" w:rsidRDefault="00365195" w:rsidP="00953E5E">
            <w:pPr>
              <w:jc w:val="center"/>
              <w:rPr>
                <w:rFonts w:ascii="Arial" w:hAnsi="Arial" w:cs="Arial"/>
                <w:sz w:val="20"/>
                <w:szCs w:val="20"/>
              </w:rPr>
            </w:pPr>
            <w:r w:rsidRPr="00B743C0">
              <w:rPr>
                <w:rFonts w:ascii="Arial" w:hAnsi="Arial" w:cs="Arial"/>
                <w:b/>
                <w:sz w:val="20"/>
                <w:szCs w:val="20"/>
              </w:rPr>
              <w:t xml:space="preserve">250 </w:t>
            </w:r>
            <w:proofErr w:type="spellStart"/>
            <w:r w:rsidRPr="00B743C0">
              <w:rPr>
                <w:rFonts w:ascii="Arial" w:hAnsi="Arial" w:cs="Arial"/>
                <w:b/>
                <w:sz w:val="20"/>
                <w:szCs w:val="20"/>
              </w:rPr>
              <w:t>szt</w:t>
            </w:r>
            <w:proofErr w:type="spellEnd"/>
            <w:r w:rsidRPr="00B743C0">
              <w:rPr>
                <w:rFonts w:ascii="Arial" w:hAnsi="Arial" w:cs="Arial"/>
                <w:sz w:val="20"/>
                <w:szCs w:val="20"/>
              </w:rPr>
              <w:t xml:space="preserve">, </w:t>
            </w:r>
            <w:r w:rsidRPr="00B743C0">
              <w:rPr>
                <w:rFonts w:ascii="Arial" w:hAnsi="Arial" w:cs="Arial"/>
                <w:sz w:val="20"/>
                <w:szCs w:val="20"/>
              </w:rPr>
              <w:br/>
              <w:t xml:space="preserve">w tym 75 </w:t>
            </w:r>
            <w:proofErr w:type="spellStart"/>
            <w:r w:rsidRPr="00B743C0">
              <w:rPr>
                <w:rFonts w:ascii="Arial" w:hAnsi="Arial" w:cs="Arial"/>
                <w:sz w:val="20"/>
                <w:szCs w:val="20"/>
              </w:rPr>
              <w:t>szt</w:t>
            </w:r>
            <w:proofErr w:type="spellEnd"/>
            <w:r w:rsidRPr="00B743C0">
              <w:rPr>
                <w:rFonts w:ascii="Arial" w:hAnsi="Arial" w:cs="Arial"/>
                <w:sz w:val="20"/>
                <w:szCs w:val="20"/>
              </w:rPr>
              <w:t xml:space="preserve"> w ramach prawa opcji </w:t>
            </w:r>
          </w:p>
        </w:tc>
        <w:tc>
          <w:tcPr>
            <w:tcW w:w="1639" w:type="dxa"/>
            <w:shd w:val="clear" w:color="auto" w:fill="auto"/>
          </w:tcPr>
          <w:p w14:paraId="1042C119" w14:textId="77777777" w:rsidR="00365195" w:rsidRPr="00B743C0" w:rsidRDefault="00365195" w:rsidP="00953E5E">
            <w:pPr>
              <w:rPr>
                <w:rFonts w:ascii="Arial" w:hAnsi="Arial" w:cs="Arial"/>
                <w:sz w:val="20"/>
                <w:szCs w:val="20"/>
              </w:rPr>
            </w:pPr>
          </w:p>
        </w:tc>
        <w:tc>
          <w:tcPr>
            <w:tcW w:w="1848" w:type="dxa"/>
            <w:shd w:val="clear" w:color="auto" w:fill="D9D9D9" w:themeFill="background1" w:themeFillShade="D9"/>
          </w:tcPr>
          <w:p w14:paraId="6BF69A33" w14:textId="77777777" w:rsidR="00365195" w:rsidRPr="00B743C0" w:rsidRDefault="00365195" w:rsidP="00953E5E">
            <w:pPr>
              <w:rPr>
                <w:rFonts w:ascii="Arial" w:hAnsi="Arial" w:cs="Arial"/>
                <w:sz w:val="20"/>
                <w:szCs w:val="20"/>
              </w:rPr>
            </w:pPr>
          </w:p>
        </w:tc>
      </w:tr>
    </w:tbl>
    <w:p w14:paraId="11EFA170" w14:textId="77777777" w:rsidR="00365195" w:rsidRPr="00B743C0" w:rsidRDefault="00365195" w:rsidP="00365195">
      <w:pPr>
        <w:tabs>
          <w:tab w:val="center" w:pos="4536"/>
          <w:tab w:val="right" w:pos="9072"/>
        </w:tabs>
        <w:spacing w:after="160" w:line="276" w:lineRule="auto"/>
        <w:ind w:left="360"/>
        <w:jc w:val="both"/>
        <w:rPr>
          <w:rFonts w:ascii="Arial" w:eastAsiaTheme="minorEastAsia" w:hAnsi="Arial" w:cs="Arial"/>
          <w:b/>
          <w:sz w:val="22"/>
          <w:szCs w:val="22"/>
          <w:lang w:eastAsia="en-US"/>
        </w:rPr>
      </w:pPr>
    </w:p>
    <w:p w14:paraId="0A8B0C8F" w14:textId="41BC7154" w:rsidR="00B74DF6" w:rsidRPr="00B743C0" w:rsidRDefault="00B74DF6" w:rsidP="00B64C84">
      <w:pPr>
        <w:numPr>
          <w:ilvl w:val="0"/>
          <w:numId w:val="49"/>
        </w:numPr>
        <w:tabs>
          <w:tab w:val="center" w:pos="4536"/>
          <w:tab w:val="right" w:pos="9072"/>
        </w:tabs>
        <w:spacing w:after="160" w:line="276" w:lineRule="auto"/>
        <w:jc w:val="both"/>
        <w:rPr>
          <w:rFonts w:ascii="Arial" w:eastAsiaTheme="minorEastAsia" w:hAnsi="Arial" w:cs="Arial"/>
          <w:b/>
          <w:sz w:val="22"/>
          <w:szCs w:val="22"/>
          <w:lang w:eastAsia="en-US"/>
        </w:rPr>
      </w:pPr>
      <w:r w:rsidRPr="00B743C0">
        <w:rPr>
          <w:rFonts w:ascii="Arial" w:eastAsiaTheme="minorEastAsia" w:hAnsi="Arial" w:cs="Arial"/>
          <w:b/>
          <w:sz w:val="22"/>
          <w:szCs w:val="22"/>
          <w:lang w:eastAsia="en-US"/>
        </w:rPr>
        <w:t xml:space="preserve">Kryterium: </w:t>
      </w:r>
      <w:r w:rsidR="007F404D" w:rsidRPr="00B743C0">
        <w:rPr>
          <w:rFonts w:ascii="Arial" w:eastAsiaTheme="minorEastAsia" w:hAnsi="Arial" w:cs="Arial"/>
          <w:b/>
          <w:sz w:val="22"/>
          <w:szCs w:val="22"/>
          <w:lang w:eastAsia="en-US"/>
        </w:rPr>
        <w:t>O</w:t>
      </w:r>
      <w:r w:rsidRPr="00B743C0">
        <w:rPr>
          <w:rFonts w:ascii="Arial" w:eastAsiaTheme="minorEastAsia" w:hAnsi="Arial" w:cs="Arial"/>
          <w:b/>
          <w:sz w:val="22"/>
          <w:szCs w:val="22"/>
          <w:lang w:eastAsia="en-US"/>
        </w:rPr>
        <w:t>kres gwarancji jakości  „G” - ……… miesięcy</w:t>
      </w:r>
      <w:r w:rsidR="007954B9" w:rsidRPr="00B743C0">
        <w:rPr>
          <w:rFonts w:ascii="Arial" w:eastAsiaTheme="minorEastAsia" w:hAnsi="Arial" w:cs="Arial"/>
          <w:b/>
          <w:sz w:val="22"/>
          <w:szCs w:val="22"/>
          <w:lang w:eastAsia="en-US"/>
        </w:rPr>
        <w:t>/miesiące</w:t>
      </w:r>
      <w:r w:rsidRPr="00B743C0">
        <w:rPr>
          <w:rFonts w:ascii="Arial" w:eastAsiaTheme="minorEastAsia" w:hAnsi="Arial" w:cs="Arial"/>
          <w:b/>
          <w:sz w:val="22"/>
          <w:szCs w:val="22"/>
          <w:lang w:eastAsia="en-US"/>
        </w:rPr>
        <w:t>.</w:t>
      </w:r>
    </w:p>
    <w:p w14:paraId="0095A79B" w14:textId="06657959" w:rsidR="00953E5E" w:rsidRPr="00B743C0" w:rsidRDefault="007F404D" w:rsidP="00B64C84">
      <w:pPr>
        <w:numPr>
          <w:ilvl w:val="0"/>
          <w:numId w:val="49"/>
        </w:numPr>
        <w:tabs>
          <w:tab w:val="center" w:pos="4536"/>
          <w:tab w:val="right" w:pos="9072"/>
        </w:tabs>
        <w:spacing w:after="160" w:line="276" w:lineRule="auto"/>
        <w:jc w:val="both"/>
        <w:rPr>
          <w:rFonts w:ascii="Arial" w:eastAsiaTheme="minorEastAsia" w:hAnsi="Arial" w:cs="Arial"/>
          <w:b/>
          <w:sz w:val="22"/>
          <w:szCs w:val="22"/>
          <w:lang w:eastAsia="en-US"/>
        </w:rPr>
      </w:pPr>
      <w:r w:rsidRPr="00B743C0">
        <w:rPr>
          <w:rFonts w:ascii="Arial" w:eastAsiaTheme="minorEastAsia" w:hAnsi="Arial" w:cs="Arial"/>
          <w:b/>
          <w:sz w:val="22"/>
          <w:szCs w:val="22"/>
          <w:lang w:eastAsia="en-US"/>
        </w:rPr>
        <w:t xml:space="preserve">Kryterium: </w:t>
      </w:r>
      <w:r w:rsidR="00B74DF6" w:rsidRPr="00B743C0">
        <w:rPr>
          <w:rFonts w:ascii="Arial" w:eastAsiaTheme="minorEastAsia" w:hAnsi="Arial" w:cs="Arial"/>
          <w:b/>
          <w:sz w:val="22"/>
          <w:szCs w:val="22"/>
          <w:lang w:eastAsia="en-US"/>
        </w:rPr>
        <w:t xml:space="preserve">Gwarantowany </w:t>
      </w:r>
      <w:r w:rsidR="005351E2" w:rsidRPr="00B743C0">
        <w:rPr>
          <w:rFonts w:ascii="Arial" w:eastAsiaTheme="minorEastAsia" w:hAnsi="Arial" w:cs="Arial"/>
          <w:b/>
          <w:sz w:val="22"/>
          <w:szCs w:val="22"/>
          <w:lang w:eastAsia="en-US"/>
        </w:rPr>
        <w:t>C</w:t>
      </w:r>
      <w:r w:rsidR="00B74DF6" w:rsidRPr="00B743C0">
        <w:rPr>
          <w:rFonts w:ascii="Arial" w:eastAsiaTheme="minorEastAsia" w:hAnsi="Arial" w:cs="Arial"/>
          <w:b/>
          <w:sz w:val="22"/>
          <w:szCs w:val="22"/>
          <w:lang w:eastAsia="en-US"/>
        </w:rPr>
        <w:t xml:space="preserve">zas </w:t>
      </w:r>
      <w:r w:rsidR="005351E2" w:rsidRPr="00B743C0">
        <w:rPr>
          <w:rFonts w:ascii="Arial" w:eastAsiaTheme="minorEastAsia" w:hAnsi="Arial" w:cs="Arial"/>
          <w:b/>
          <w:sz w:val="22"/>
          <w:szCs w:val="22"/>
          <w:lang w:eastAsia="en-US"/>
        </w:rPr>
        <w:t>N</w:t>
      </w:r>
      <w:r w:rsidR="00B74DF6" w:rsidRPr="00B743C0">
        <w:rPr>
          <w:rFonts w:ascii="Arial" w:eastAsiaTheme="minorEastAsia" w:hAnsi="Arial" w:cs="Arial"/>
          <w:b/>
          <w:sz w:val="22"/>
          <w:szCs w:val="22"/>
          <w:lang w:eastAsia="en-US"/>
        </w:rPr>
        <w:t xml:space="preserve">aprawy Sprzętu „N” - ……….. </w:t>
      </w:r>
      <w:r w:rsidR="007954B9" w:rsidRPr="00B743C0">
        <w:rPr>
          <w:rFonts w:ascii="Arial" w:eastAsiaTheme="minorEastAsia" w:hAnsi="Arial" w:cs="Arial"/>
          <w:b/>
          <w:sz w:val="22"/>
          <w:szCs w:val="22"/>
          <w:lang w:eastAsia="en-US"/>
        </w:rPr>
        <w:t>D</w:t>
      </w:r>
      <w:r w:rsidR="00B74DF6" w:rsidRPr="00B743C0">
        <w:rPr>
          <w:rFonts w:ascii="Arial" w:eastAsiaTheme="minorEastAsia" w:hAnsi="Arial" w:cs="Arial"/>
          <w:b/>
          <w:sz w:val="22"/>
          <w:szCs w:val="22"/>
          <w:lang w:eastAsia="en-US"/>
        </w:rPr>
        <w:t xml:space="preserve">ni </w:t>
      </w:r>
      <w:r w:rsidR="007954B9" w:rsidRPr="00B743C0">
        <w:rPr>
          <w:rFonts w:ascii="Arial" w:eastAsiaTheme="minorEastAsia" w:hAnsi="Arial" w:cs="Arial"/>
          <w:b/>
          <w:sz w:val="22"/>
          <w:szCs w:val="22"/>
          <w:lang w:eastAsia="en-US"/>
        </w:rPr>
        <w:t>R</w:t>
      </w:r>
      <w:r w:rsidR="00B74DF6" w:rsidRPr="00B743C0">
        <w:rPr>
          <w:rFonts w:ascii="Arial" w:eastAsiaTheme="minorEastAsia" w:hAnsi="Arial" w:cs="Arial"/>
          <w:b/>
          <w:sz w:val="22"/>
          <w:szCs w:val="22"/>
          <w:lang w:eastAsia="en-US"/>
        </w:rPr>
        <w:t>oboczych</w:t>
      </w:r>
      <w:r w:rsidR="007954B9" w:rsidRPr="00B743C0">
        <w:rPr>
          <w:rFonts w:ascii="Arial" w:eastAsiaTheme="minorEastAsia" w:hAnsi="Arial" w:cs="Arial"/>
          <w:b/>
          <w:sz w:val="22"/>
          <w:szCs w:val="22"/>
          <w:lang w:eastAsia="en-US"/>
        </w:rPr>
        <w:t>/Dni Robocze</w:t>
      </w:r>
      <w:r w:rsidR="00B74DF6" w:rsidRPr="00B743C0">
        <w:rPr>
          <w:rFonts w:ascii="Arial" w:eastAsiaTheme="minorEastAsia" w:hAnsi="Arial" w:cs="Arial"/>
          <w:b/>
          <w:sz w:val="22"/>
          <w:szCs w:val="22"/>
          <w:lang w:eastAsia="en-US"/>
        </w:rPr>
        <w:t>.</w:t>
      </w:r>
    </w:p>
    <w:p w14:paraId="4524948A" w14:textId="4A337964" w:rsidR="00B74DF6" w:rsidRPr="00B743C0" w:rsidRDefault="00B74DF6" w:rsidP="00B74DF6">
      <w:pPr>
        <w:tabs>
          <w:tab w:val="center" w:pos="4536"/>
          <w:tab w:val="right" w:pos="9072"/>
        </w:tabs>
        <w:spacing w:after="160" w:line="276" w:lineRule="auto"/>
        <w:ind w:left="360"/>
        <w:jc w:val="both"/>
        <w:rPr>
          <w:rFonts w:ascii="Arial" w:eastAsiaTheme="minorEastAsia" w:hAnsi="Arial" w:cs="Arial"/>
          <w:i/>
          <w:sz w:val="22"/>
          <w:szCs w:val="22"/>
          <w:lang w:eastAsia="en-US"/>
        </w:rPr>
      </w:pPr>
      <w:r w:rsidRPr="00B743C0">
        <w:rPr>
          <w:rFonts w:ascii="Arial" w:eastAsiaTheme="minorEastAsia" w:hAnsi="Arial" w:cs="Arial"/>
          <w:i/>
          <w:sz w:val="22"/>
          <w:szCs w:val="22"/>
          <w:lang w:eastAsia="en-US"/>
        </w:rPr>
        <w:t xml:space="preserve">Uwaga: </w:t>
      </w:r>
      <w:r w:rsidR="007954B9" w:rsidRPr="00B743C0">
        <w:rPr>
          <w:rFonts w:ascii="Arial" w:eastAsiaTheme="minorEastAsia" w:hAnsi="Arial" w:cs="Arial"/>
          <w:i/>
          <w:sz w:val="22"/>
          <w:szCs w:val="22"/>
          <w:lang w:eastAsia="en-US"/>
        </w:rPr>
        <w:t>P</w:t>
      </w:r>
      <w:r w:rsidRPr="00B743C0">
        <w:rPr>
          <w:rFonts w:ascii="Arial" w:eastAsiaTheme="minorEastAsia" w:hAnsi="Arial" w:cs="Arial"/>
          <w:i/>
          <w:sz w:val="22"/>
          <w:szCs w:val="22"/>
          <w:lang w:eastAsia="en-US"/>
        </w:rPr>
        <w:t xml:space="preserve">rzez dzień roboczy </w:t>
      </w:r>
      <w:r w:rsidR="007954B9" w:rsidRPr="00B743C0">
        <w:rPr>
          <w:rFonts w:ascii="Arial" w:eastAsiaTheme="minorEastAsia" w:hAnsi="Arial" w:cs="Arial"/>
          <w:i/>
          <w:sz w:val="22"/>
          <w:szCs w:val="22"/>
          <w:lang w:eastAsia="en-US"/>
        </w:rPr>
        <w:t>Zamawiający</w:t>
      </w:r>
      <w:r w:rsidRPr="00B743C0">
        <w:rPr>
          <w:rFonts w:ascii="Arial" w:eastAsiaTheme="minorEastAsia" w:hAnsi="Arial" w:cs="Arial"/>
          <w:i/>
          <w:sz w:val="22"/>
          <w:szCs w:val="22"/>
          <w:lang w:eastAsia="en-US"/>
        </w:rPr>
        <w:t xml:space="preserve"> rozumie </w:t>
      </w:r>
      <w:r w:rsidR="007954B9" w:rsidRPr="00B743C0">
        <w:rPr>
          <w:rFonts w:ascii="Arial" w:eastAsiaTheme="minorEastAsia" w:hAnsi="Arial" w:cs="Arial"/>
          <w:i/>
          <w:sz w:val="22"/>
          <w:szCs w:val="22"/>
          <w:lang w:eastAsia="en-US"/>
        </w:rPr>
        <w:t>każdy dzień tygodnia od poniedziałku do piątku, za wyjątkiem dni ustawowo wolnych od pracy w Rzeczpospolitej Polskiej.</w:t>
      </w:r>
    </w:p>
    <w:p w14:paraId="7C5F1540" w14:textId="42ABDECE" w:rsidR="008A0861" w:rsidRPr="00B743C0" w:rsidRDefault="008A0861" w:rsidP="008A0861">
      <w:pPr>
        <w:numPr>
          <w:ilvl w:val="0"/>
          <w:numId w:val="49"/>
        </w:numPr>
        <w:tabs>
          <w:tab w:val="center" w:pos="4536"/>
          <w:tab w:val="right" w:pos="9072"/>
        </w:tabs>
        <w:spacing w:after="160" w:line="276" w:lineRule="auto"/>
        <w:jc w:val="both"/>
        <w:rPr>
          <w:rFonts w:ascii="Arial" w:eastAsiaTheme="minorEastAsia" w:hAnsi="Arial" w:cs="Arial"/>
          <w:b/>
          <w:sz w:val="22"/>
          <w:szCs w:val="22"/>
          <w:lang w:eastAsia="en-US"/>
        </w:rPr>
      </w:pPr>
      <w:r w:rsidRPr="00B743C0">
        <w:rPr>
          <w:rFonts w:ascii="Arial" w:eastAsiaTheme="minorEastAsia" w:hAnsi="Arial" w:cs="Arial"/>
          <w:b/>
          <w:sz w:val="22"/>
          <w:szCs w:val="22"/>
          <w:lang w:eastAsia="en-US"/>
        </w:rPr>
        <w:t>Kryterium: Szybkość skanowania „S” - szybkość skanowania ………..</w:t>
      </w:r>
      <w:r w:rsidRPr="00B743C0">
        <w:rPr>
          <w:rStyle w:val="Odwoanieprzypisudolnego"/>
          <w:rFonts w:ascii="Arial" w:eastAsiaTheme="minorEastAsia" w:hAnsi="Arial" w:cs="Arial"/>
          <w:b/>
          <w:sz w:val="22"/>
          <w:szCs w:val="22"/>
          <w:lang w:eastAsia="en-US"/>
        </w:rPr>
        <w:footnoteReference w:id="5"/>
      </w:r>
      <w:r w:rsidRPr="00B743C0">
        <w:rPr>
          <w:rFonts w:ascii="Arial" w:eastAsiaTheme="minorEastAsia" w:hAnsi="Arial" w:cs="Arial"/>
          <w:b/>
          <w:sz w:val="22"/>
          <w:szCs w:val="22"/>
          <w:lang w:eastAsia="en-US"/>
        </w:rPr>
        <w:t xml:space="preserve"> stron na minutę (B&amp;W </w:t>
      </w:r>
      <w:proofErr w:type="spellStart"/>
      <w:r w:rsidRPr="00B743C0">
        <w:rPr>
          <w:rFonts w:ascii="Arial" w:eastAsiaTheme="minorEastAsia" w:hAnsi="Arial" w:cs="Arial"/>
          <w:b/>
          <w:sz w:val="22"/>
          <w:szCs w:val="22"/>
          <w:lang w:eastAsia="en-US"/>
        </w:rPr>
        <w:t>mode</w:t>
      </w:r>
      <w:proofErr w:type="spellEnd"/>
      <w:r w:rsidRPr="00B743C0">
        <w:rPr>
          <w:rFonts w:ascii="Arial" w:eastAsiaTheme="minorEastAsia" w:hAnsi="Arial" w:cs="Arial"/>
          <w:b/>
          <w:sz w:val="22"/>
          <w:szCs w:val="22"/>
          <w:lang w:eastAsia="en-US"/>
        </w:rPr>
        <w:t xml:space="preserve">, 200 </w:t>
      </w:r>
      <w:proofErr w:type="spellStart"/>
      <w:r w:rsidRPr="00B743C0">
        <w:rPr>
          <w:rFonts w:ascii="Arial" w:eastAsiaTheme="minorEastAsia" w:hAnsi="Arial" w:cs="Arial"/>
          <w:b/>
          <w:sz w:val="22"/>
          <w:szCs w:val="22"/>
          <w:lang w:eastAsia="en-US"/>
        </w:rPr>
        <w:t>dpi</w:t>
      </w:r>
      <w:proofErr w:type="spellEnd"/>
      <w:r w:rsidRPr="00B743C0">
        <w:rPr>
          <w:rFonts w:ascii="Arial" w:eastAsiaTheme="minorEastAsia" w:hAnsi="Arial" w:cs="Arial"/>
          <w:b/>
          <w:sz w:val="22"/>
          <w:szCs w:val="22"/>
          <w:lang w:eastAsia="en-US"/>
        </w:rPr>
        <w:t>, A4 portret)”.</w:t>
      </w:r>
    </w:p>
    <w:p w14:paraId="7ECA2A99" w14:textId="6E494FDC" w:rsidR="008A0861" w:rsidRPr="00B743C0" w:rsidRDefault="008A0861" w:rsidP="008A0861">
      <w:pPr>
        <w:numPr>
          <w:ilvl w:val="0"/>
          <w:numId w:val="49"/>
        </w:numPr>
        <w:tabs>
          <w:tab w:val="center" w:pos="4536"/>
          <w:tab w:val="right" w:pos="9072"/>
        </w:tabs>
        <w:spacing w:after="160" w:line="276" w:lineRule="auto"/>
        <w:jc w:val="both"/>
        <w:rPr>
          <w:rFonts w:ascii="Arial" w:eastAsiaTheme="minorEastAsia" w:hAnsi="Arial" w:cs="Arial"/>
          <w:b/>
          <w:sz w:val="22"/>
          <w:szCs w:val="22"/>
          <w:lang w:eastAsia="en-US"/>
        </w:rPr>
      </w:pPr>
      <w:r w:rsidRPr="00B743C0">
        <w:rPr>
          <w:rFonts w:ascii="Arial" w:eastAsiaTheme="minorEastAsia" w:hAnsi="Arial" w:cs="Arial"/>
          <w:b/>
          <w:sz w:val="22"/>
          <w:szCs w:val="22"/>
          <w:lang w:eastAsia="en-US"/>
        </w:rPr>
        <w:t>Kryterium: Podajnik automatyczny „P” – podajnik automatyczny na …………</w:t>
      </w:r>
      <w:r w:rsidRPr="00B743C0">
        <w:rPr>
          <w:rStyle w:val="Odwoanieprzypisudolnego"/>
          <w:rFonts w:ascii="Arial" w:eastAsiaTheme="minorEastAsia" w:hAnsi="Arial" w:cs="Arial"/>
          <w:b/>
          <w:sz w:val="22"/>
          <w:szCs w:val="22"/>
          <w:lang w:eastAsia="en-US"/>
        </w:rPr>
        <w:footnoteReference w:id="6"/>
      </w:r>
      <w:r w:rsidRPr="00B743C0">
        <w:rPr>
          <w:rFonts w:ascii="Arial" w:eastAsiaTheme="minorEastAsia" w:hAnsi="Arial" w:cs="Arial"/>
          <w:b/>
          <w:sz w:val="22"/>
          <w:szCs w:val="22"/>
          <w:lang w:eastAsia="en-US"/>
        </w:rPr>
        <w:t xml:space="preserve"> arkuszy papieru o gramaturze 80 g/m2 z możliwością wyrównania krawędzi prowadzących strony.</w:t>
      </w:r>
    </w:p>
    <w:p w14:paraId="76EB77E8" w14:textId="45A8D0A2" w:rsidR="00953E5E" w:rsidRPr="00B743C0" w:rsidRDefault="00953E5E" w:rsidP="00B64C84">
      <w:pPr>
        <w:numPr>
          <w:ilvl w:val="0"/>
          <w:numId w:val="49"/>
        </w:numPr>
        <w:tabs>
          <w:tab w:val="center" w:pos="4536"/>
          <w:tab w:val="right" w:pos="9072"/>
        </w:tabs>
        <w:spacing w:after="160" w:line="276" w:lineRule="auto"/>
        <w:jc w:val="both"/>
        <w:rPr>
          <w:rFonts w:ascii="Arial" w:eastAsiaTheme="minorEastAsia" w:hAnsi="Arial" w:cs="Arial"/>
          <w:sz w:val="22"/>
          <w:szCs w:val="22"/>
          <w:lang w:eastAsia="en-US"/>
        </w:rPr>
      </w:pPr>
      <w:r w:rsidRPr="00B743C0">
        <w:rPr>
          <w:rFonts w:ascii="Arial" w:eastAsiaTheme="minorEastAsia" w:hAnsi="Arial" w:cs="Arial"/>
          <w:sz w:val="22"/>
          <w:szCs w:val="22"/>
          <w:lang w:eastAsia="en-US"/>
        </w:rPr>
        <w:t>Wykonawca informuje, że</w:t>
      </w:r>
      <w:r w:rsidRPr="00B743C0">
        <w:rPr>
          <w:rFonts w:ascii="Arial" w:eastAsiaTheme="minorEastAsia" w:hAnsi="Arial" w:cs="Arial"/>
          <w:sz w:val="22"/>
          <w:szCs w:val="22"/>
          <w:vertAlign w:val="superscript"/>
          <w:lang w:eastAsia="en-US"/>
        </w:rPr>
        <w:footnoteReference w:id="7"/>
      </w:r>
      <w:r w:rsidRPr="00B743C0">
        <w:rPr>
          <w:rFonts w:ascii="Arial" w:eastAsiaTheme="minorEastAsia" w:hAnsi="Arial" w:cs="Arial"/>
          <w:sz w:val="22"/>
          <w:szCs w:val="22"/>
          <w:lang w:eastAsia="en-US"/>
        </w:rPr>
        <w:t>:</w:t>
      </w:r>
    </w:p>
    <w:p w14:paraId="4263EC3A" w14:textId="77777777" w:rsidR="00953E5E" w:rsidRPr="00B743C0" w:rsidRDefault="00953E5E" w:rsidP="00B64C84">
      <w:pPr>
        <w:numPr>
          <w:ilvl w:val="0"/>
          <w:numId w:val="45"/>
        </w:numPr>
        <w:suppressAutoHyphens/>
        <w:spacing w:after="160" w:line="276" w:lineRule="auto"/>
        <w:ind w:right="23"/>
        <w:jc w:val="both"/>
        <w:rPr>
          <w:rFonts w:ascii="Arial" w:eastAsiaTheme="minorEastAsia" w:hAnsi="Arial" w:cs="Arial"/>
          <w:sz w:val="22"/>
          <w:szCs w:val="22"/>
          <w:lang w:eastAsia="en-US"/>
        </w:rPr>
      </w:pPr>
      <w:r w:rsidRPr="00B743C0">
        <w:rPr>
          <w:rFonts w:ascii="Arial" w:eastAsiaTheme="minorEastAsia" w:hAnsi="Arial" w:cs="Arial"/>
          <w:sz w:val="22"/>
          <w:szCs w:val="22"/>
          <w:lang w:eastAsia="en-US"/>
        </w:rPr>
        <w:t xml:space="preserve">wybór oferty </w:t>
      </w:r>
      <w:r w:rsidRPr="00B743C0">
        <w:rPr>
          <w:rFonts w:ascii="Arial" w:eastAsiaTheme="minorEastAsia" w:hAnsi="Arial" w:cs="Arial"/>
          <w:b/>
          <w:bCs/>
          <w:sz w:val="22"/>
          <w:szCs w:val="22"/>
          <w:lang w:eastAsia="en-US"/>
        </w:rPr>
        <w:t xml:space="preserve">nie  będzie </w:t>
      </w:r>
      <w:r w:rsidRPr="00B743C0">
        <w:rPr>
          <w:rFonts w:ascii="Arial" w:eastAsiaTheme="minorEastAsia" w:hAnsi="Arial" w:cs="Arial"/>
          <w:sz w:val="22"/>
          <w:szCs w:val="22"/>
          <w:lang w:eastAsia="en-US"/>
        </w:rPr>
        <w:t>prowadzić do powstania u Zamawiającego obowiązku podatkowego</w:t>
      </w:r>
      <w:r w:rsidRPr="00B743C0">
        <w:rPr>
          <w:rFonts w:ascii="Arial" w:eastAsiaTheme="minorEastAsia" w:hAnsi="Arial" w:cs="Arial"/>
          <w:b/>
          <w:bCs/>
          <w:sz w:val="22"/>
          <w:szCs w:val="22"/>
          <w:lang w:eastAsia="en-US"/>
        </w:rPr>
        <w:t>;</w:t>
      </w:r>
    </w:p>
    <w:p w14:paraId="0E6A4B1C" w14:textId="430BB1E0" w:rsidR="00953E5E" w:rsidRPr="00B743C0" w:rsidRDefault="00953E5E" w:rsidP="00B64C84">
      <w:pPr>
        <w:numPr>
          <w:ilvl w:val="0"/>
          <w:numId w:val="45"/>
        </w:numPr>
        <w:suppressAutoHyphens/>
        <w:spacing w:after="160" w:line="276" w:lineRule="auto"/>
        <w:ind w:right="23"/>
        <w:jc w:val="both"/>
        <w:rPr>
          <w:rFonts w:ascii="Arial" w:eastAsiaTheme="minorEastAsia" w:hAnsi="Arial" w:cs="Arial"/>
          <w:b/>
          <w:bCs/>
          <w:sz w:val="22"/>
          <w:szCs w:val="22"/>
          <w:lang w:eastAsia="en-US"/>
        </w:rPr>
      </w:pPr>
      <w:r w:rsidRPr="00B743C0">
        <w:rPr>
          <w:rFonts w:ascii="Arial" w:eastAsiaTheme="minorEastAsia" w:hAnsi="Arial" w:cs="Arial"/>
          <w:sz w:val="22"/>
          <w:szCs w:val="22"/>
          <w:lang w:eastAsia="en-US"/>
        </w:rPr>
        <w:t xml:space="preserve">wybór oferty </w:t>
      </w:r>
      <w:r w:rsidRPr="00B743C0">
        <w:rPr>
          <w:rFonts w:ascii="Arial" w:eastAsiaTheme="minorEastAsia" w:hAnsi="Arial" w:cs="Arial"/>
          <w:b/>
          <w:bCs/>
          <w:sz w:val="22"/>
          <w:szCs w:val="22"/>
          <w:lang w:eastAsia="en-US"/>
        </w:rPr>
        <w:t>będzie</w:t>
      </w:r>
      <w:r w:rsidRPr="00B743C0">
        <w:rPr>
          <w:rFonts w:ascii="Arial" w:eastAsiaTheme="minorEastAsia" w:hAnsi="Arial" w:cs="Arial"/>
          <w:sz w:val="22"/>
          <w:szCs w:val="22"/>
          <w:lang w:eastAsia="en-US"/>
        </w:rPr>
        <w:t xml:space="preserve"> prowadzić do powstania u Zamawiającego obowiązku podatkowego w odniesieniu do następujących </w:t>
      </w:r>
      <w:r w:rsidRPr="00B743C0">
        <w:rPr>
          <w:rFonts w:ascii="Arial" w:eastAsiaTheme="minorEastAsia" w:hAnsi="Arial" w:cs="Arial"/>
          <w:i/>
          <w:iCs/>
          <w:sz w:val="22"/>
          <w:szCs w:val="22"/>
          <w:lang w:eastAsia="en-US"/>
        </w:rPr>
        <w:t>towarów/ usług</w:t>
      </w:r>
      <w:r w:rsidRPr="00B743C0">
        <w:rPr>
          <w:rFonts w:ascii="Arial" w:eastAsiaTheme="minorEastAsia" w:hAnsi="Arial" w:cs="Arial"/>
          <w:i/>
          <w:iCs/>
          <w:sz w:val="22"/>
          <w:szCs w:val="22"/>
          <w:vertAlign w:val="superscript"/>
          <w:lang w:eastAsia="en-US"/>
        </w:rPr>
        <w:footnoteReference w:id="8"/>
      </w:r>
      <w:r w:rsidRPr="00B743C0">
        <w:rPr>
          <w:rFonts w:ascii="Arial" w:eastAsiaTheme="minorEastAsia" w:hAnsi="Arial" w:cs="Arial"/>
          <w:i/>
          <w:iCs/>
          <w:sz w:val="22"/>
          <w:szCs w:val="22"/>
          <w:lang w:eastAsia="en-US"/>
        </w:rPr>
        <w:t xml:space="preserve"> (w zależności od przedmiotu zamówienia)</w:t>
      </w:r>
      <w:r w:rsidRPr="00B743C0">
        <w:rPr>
          <w:rFonts w:ascii="Arial" w:eastAsiaTheme="minorEastAsia" w:hAnsi="Arial" w:cs="Arial"/>
          <w:sz w:val="22"/>
          <w:szCs w:val="22"/>
          <w:lang w:eastAsia="en-US"/>
        </w:rPr>
        <w:t xml:space="preserve">: ………………………………………………………. Wartość </w:t>
      </w:r>
      <w:r w:rsidRPr="00B743C0">
        <w:rPr>
          <w:rFonts w:ascii="Arial" w:eastAsiaTheme="minorEastAsia" w:hAnsi="Arial" w:cs="Arial"/>
          <w:i/>
          <w:iCs/>
          <w:sz w:val="22"/>
          <w:szCs w:val="22"/>
          <w:lang w:eastAsia="en-US"/>
        </w:rPr>
        <w:t>towaru/ usług</w:t>
      </w:r>
      <w:r w:rsidRPr="00B743C0">
        <w:rPr>
          <w:rFonts w:ascii="Arial" w:eastAsiaTheme="minorEastAsia" w:hAnsi="Arial" w:cs="Arial"/>
          <w:i/>
          <w:iCs/>
          <w:sz w:val="22"/>
          <w:szCs w:val="22"/>
          <w:vertAlign w:val="superscript"/>
          <w:lang w:eastAsia="en-US"/>
        </w:rPr>
        <w:footnoteReference w:id="9"/>
      </w:r>
      <w:r w:rsidRPr="00B743C0">
        <w:rPr>
          <w:rFonts w:ascii="Arial" w:eastAsiaTheme="minorEastAsia" w:hAnsi="Arial" w:cs="Arial"/>
          <w:sz w:val="22"/>
          <w:szCs w:val="22"/>
          <w:lang w:eastAsia="en-US"/>
        </w:rPr>
        <w:t xml:space="preserve"> ………… </w:t>
      </w:r>
      <w:r w:rsidRPr="00B743C0">
        <w:rPr>
          <w:rFonts w:ascii="Arial" w:eastAsiaTheme="minorEastAsia" w:hAnsi="Arial" w:cs="Arial"/>
          <w:iCs/>
          <w:sz w:val="22"/>
          <w:szCs w:val="22"/>
          <w:lang w:eastAsia="en-US"/>
        </w:rPr>
        <w:t>(należy wpisać nazwę towaru/usługi),</w:t>
      </w:r>
      <w:r w:rsidRPr="00B743C0">
        <w:rPr>
          <w:rFonts w:ascii="Arial" w:eastAsiaTheme="minorEastAsia" w:hAnsi="Arial" w:cs="Arial"/>
          <w:i/>
          <w:iCs/>
          <w:sz w:val="22"/>
          <w:szCs w:val="22"/>
          <w:lang w:eastAsia="en-US"/>
        </w:rPr>
        <w:t xml:space="preserve"> </w:t>
      </w:r>
      <w:r w:rsidRPr="00B743C0">
        <w:rPr>
          <w:rFonts w:ascii="Arial" w:eastAsiaTheme="minorEastAsia" w:hAnsi="Arial" w:cs="Arial"/>
          <w:iCs/>
          <w:sz w:val="22"/>
          <w:szCs w:val="22"/>
          <w:lang w:eastAsia="en-US"/>
        </w:rPr>
        <w:t>kt</w:t>
      </w:r>
      <w:r w:rsidRPr="00B743C0">
        <w:rPr>
          <w:rFonts w:ascii="Arial" w:eastAsiaTheme="minorEastAsia" w:hAnsi="Arial" w:cs="Arial"/>
          <w:sz w:val="22"/>
          <w:szCs w:val="22"/>
          <w:lang w:eastAsia="en-US"/>
        </w:rPr>
        <w:t xml:space="preserve">órego dostawa lub </w:t>
      </w:r>
      <w:r w:rsidRPr="00B743C0">
        <w:rPr>
          <w:rFonts w:ascii="Arial" w:eastAsiaTheme="minorEastAsia" w:hAnsi="Arial" w:cs="Arial"/>
          <w:sz w:val="22"/>
          <w:szCs w:val="22"/>
          <w:lang w:eastAsia="en-US"/>
        </w:rPr>
        <w:lastRenderedPageBreak/>
        <w:t>świadczenie będzie prowadzić do powstania obowiązku podatkowy u Zamawiającego to …………….. zł netto</w:t>
      </w:r>
      <w:r w:rsidRPr="00B743C0">
        <w:rPr>
          <w:rFonts w:ascii="Arial" w:eastAsiaTheme="minorEastAsia" w:hAnsi="Arial" w:cs="Arial"/>
          <w:sz w:val="22"/>
          <w:szCs w:val="22"/>
          <w:vertAlign w:val="superscript"/>
          <w:lang w:eastAsia="en-US"/>
        </w:rPr>
        <w:footnoteReference w:id="10"/>
      </w:r>
      <w:r w:rsidRPr="00B743C0">
        <w:rPr>
          <w:rFonts w:ascii="Arial" w:eastAsiaTheme="minorEastAsia" w:hAnsi="Arial" w:cs="Arial"/>
          <w:b/>
          <w:bCs/>
          <w:sz w:val="22"/>
          <w:szCs w:val="22"/>
          <w:lang w:eastAsia="en-US"/>
        </w:rPr>
        <w:t>.</w:t>
      </w:r>
    </w:p>
    <w:p w14:paraId="32B3B1FF" w14:textId="21291523" w:rsidR="008A0861" w:rsidRPr="00B743C0" w:rsidRDefault="00454EFD" w:rsidP="00454EFD">
      <w:pPr>
        <w:suppressAutoHyphens/>
        <w:spacing w:line="276" w:lineRule="auto"/>
        <w:ind w:left="360" w:right="23"/>
        <w:jc w:val="both"/>
        <w:rPr>
          <w:rFonts w:ascii="Arial" w:eastAsiaTheme="minorEastAsia" w:hAnsi="Arial" w:cs="Arial"/>
          <w:b/>
          <w:bCs/>
          <w:sz w:val="22"/>
          <w:szCs w:val="22"/>
          <w:lang w:eastAsia="en-US"/>
        </w:rPr>
      </w:pPr>
      <w:r w:rsidRPr="00B743C0">
        <w:rPr>
          <w:rFonts w:ascii="Arial" w:eastAsiaTheme="minorEastAsia" w:hAnsi="Arial" w:cs="Arial"/>
          <w:b/>
          <w:bCs/>
          <w:color w:val="FF0000"/>
          <w:sz w:val="22"/>
          <w:szCs w:val="22"/>
          <w:lang w:eastAsia="en-US"/>
        </w:rPr>
        <w:t xml:space="preserve"> </w:t>
      </w:r>
      <w:r w:rsidR="008A0861" w:rsidRPr="00B743C0">
        <w:rPr>
          <w:rFonts w:ascii="Arial" w:eastAsiaTheme="minorEastAsia" w:hAnsi="Arial" w:cs="Arial"/>
          <w:b/>
          <w:bCs/>
          <w:sz w:val="22"/>
          <w:szCs w:val="22"/>
          <w:lang w:eastAsia="en-US"/>
        </w:rPr>
        <w:t xml:space="preserve">Uwaga: </w:t>
      </w:r>
    </w:p>
    <w:p w14:paraId="5DE323C2" w14:textId="540C0555" w:rsidR="00454EFD" w:rsidRPr="00B743C0" w:rsidRDefault="00454EFD" w:rsidP="00454EFD">
      <w:pPr>
        <w:tabs>
          <w:tab w:val="left" w:pos="1134"/>
        </w:tabs>
        <w:ind w:left="426"/>
        <w:jc w:val="both"/>
        <w:rPr>
          <w:rFonts w:ascii="Arial" w:hAnsi="Arial" w:cs="Arial"/>
          <w:i/>
          <w:sz w:val="22"/>
          <w:szCs w:val="22"/>
        </w:rPr>
      </w:pPr>
      <w:r w:rsidRPr="00B743C0">
        <w:rPr>
          <w:rFonts w:ascii="Arial" w:hAnsi="Arial" w:cs="Arial"/>
          <w:i/>
          <w:sz w:val="22"/>
          <w:szCs w:val="22"/>
        </w:rPr>
        <w:t xml:space="preserve">Zamawiający dokona oceny oferty w kryteriach oceny ofert określonych w Rozdziale XVIII pkt 1.2 – pkt 1.5 SIWZ  na podstawie informacji zawartych odpowiednio w pkt 2, 3, 4 i pkt 5 powyżej. W przypadku błędów, braków, niepełnych informacji itp., w zakresie informacji będących podstawą przyznania punktów w ramach powyższego kryterium, informacje te nie będzie podlegał uzupełnieniu lub poprawieniu na zasadach określonych w art. 26 ust. 3 ustawy PZP na etapie oceny ofert. Zamawiający przyzna punkty na podstawie informacji zawartych w ww. punktach, zastrzeżeniem art. 87 ust. 2 ustawy Prawo zamówień publicznych. </w:t>
      </w:r>
    </w:p>
    <w:p w14:paraId="1ED02314" w14:textId="77777777" w:rsidR="00953E5E" w:rsidRPr="00B743C0" w:rsidRDefault="00953E5E" w:rsidP="00953E5E">
      <w:pPr>
        <w:autoSpaceDE w:val="0"/>
        <w:autoSpaceDN w:val="0"/>
        <w:adjustRightInd w:val="0"/>
        <w:spacing w:before="360" w:after="120" w:line="276" w:lineRule="auto"/>
        <w:ind w:left="425" w:hanging="425"/>
        <w:rPr>
          <w:rFonts w:ascii="Arial" w:eastAsiaTheme="minorEastAsia" w:hAnsi="Arial" w:cs="Arial"/>
          <w:b/>
          <w:bCs/>
          <w:sz w:val="22"/>
          <w:szCs w:val="22"/>
          <w:lang w:eastAsia="en-US"/>
        </w:rPr>
      </w:pPr>
      <w:r w:rsidRPr="00B743C0">
        <w:rPr>
          <w:rFonts w:ascii="Arial" w:eastAsiaTheme="minorEastAsia" w:hAnsi="Arial" w:cs="Arial"/>
          <w:b/>
          <w:bCs/>
          <w:sz w:val="22"/>
          <w:szCs w:val="22"/>
          <w:lang w:eastAsia="en-US"/>
        </w:rPr>
        <w:t xml:space="preserve">III. </w:t>
      </w:r>
      <w:r w:rsidRPr="00B743C0">
        <w:rPr>
          <w:rFonts w:ascii="Arial" w:eastAsiaTheme="minorEastAsia" w:hAnsi="Arial" w:cs="Arial"/>
          <w:b/>
          <w:bCs/>
          <w:sz w:val="22"/>
          <w:szCs w:val="22"/>
          <w:lang w:eastAsia="en-US"/>
        </w:rPr>
        <w:tab/>
        <w:t>Oświadczenia:</w:t>
      </w:r>
    </w:p>
    <w:p w14:paraId="31DE68B2" w14:textId="77777777" w:rsidR="00953E5E" w:rsidRPr="00B743C0" w:rsidRDefault="00953E5E" w:rsidP="00B64C84">
      <w:pPr>
        <w:numPr>
          <w:ilvl w:val="0"/>
          <w:numId w:val="44"/>
        </w:numPr>
        <w:spacing w:after="120" w:line="276" w:lineRule="auto"/>
        <w:ind w:left="426" w:hanging="426"/>
        <w:jc w:val="both"/>
        <w:rPr>
          <w:rFonts w:ascii="Arial" w:eastAsiaTheme="minorEastAsia" w:hAnsi="Arial" w:cs="Arial"/>
          <w:sz w:val="22"/>
          <w:szCs w:val="22"/>
          <w:lang w:eastAsia="en-US"/>
        </w:rPr>
      </w:pPr>
      <w:r w:rsidRPr="00B743C0">
        <w:rPr>
          <w:rFonts w:ascii="Arial" w:eastAsiaTheme="minorEastAsia" w:hAnsi="Arial" w:cs="Arial"/>
          <w:sz w:val="22"/>
          <w:szCs w:val="22"/>
          <w:lang w:eastAsia="en-US"/>
        </w:rPr>
        <w:t>Oświadczam, że zapoznaliśmy się z SIWZ wraz z załącznikami i nie wnosimy do niej zastrzeżeń oraz uzyskaliśmy konieczne informacje i wyjaśnienia do przygotowania oferty.</w:t>
      </w:r>
    </w:p>
    <w:p w14:paraId="3C633182" w14:textId="77777777" w:rsidR="00953E5E" w:rsidRPr="00B743C0" w:rsidRDefault="00953E5E" w:rsidP="00B64C84">
      <w:pPr>
        <w:numPr>
          <w:ilvl w:val="0"/>
          <w:numId w:val="44"/>
        </w:numPr>
        <w:spacing w:after="120" w:line="276" w:lineRule="auto"/>
        <w:ind w:left="426" w:hanging="426"/>
        <w:jc w:val="both"/>
        <w:rPr>
          <w:rFonts w:ascii="Arial" w:eastAsiaTheme="minorEastAsia" w:hAnsi="Arial" w:cs="Arial"/>
          <w:sz w:val="22"/>
          <w:szCs w:val="22"/>
          <w:lang w:eastAsia="en-US"/>
        </w:rPr>
      </w:pPr>
      <w:r w:rsidRPr="00B743C0">
        <w:rPr>
          <w:rFonts w:ascii="Arial" w:eastAsiaTheme="minorEastAsia" w:hAnsi="Arial" w:cs="Arial"/>
          <w:bCs/>
          <w:sz w:val="22"/>
          <w:szCs w:val="22"/>
          <w:lang w:eastAsia="en-US"/>
        </w:rPr>
        <w:t>Oświadczam, że uważamy się za związanych niniejszą ofertą na czas wskazany w SIWZ.</w:t>
      </w:r>
    </w:p>
    <w:p w14:paraId="738F5978" w14:textId="68994EC6" w:rsidR="00953E5E" w:rsidRPr="00B743C0" w:rsidRDefault="00953E5E" w:rsidP="00B64C84">
      <w:pPr>
        <w:numPr>
          <w:ilvl w:val="0"/>
          <w:numId w:val="44"/>
        </w:numPr>
        <w:spacing w:after="160" w:line="276" w:lineRule="auto"/>
        <w:ind w:left="426" w:hanging="426"/>
        <w:jc w:val="both"/>
        <w:rPr>
          <w:rFonts w:ascii="Arial" w:eastAsiaTheme="minorEastAsia" w:hAnsi="Arial" w:cs="Arial"/>
          <w:sz w:val="22"/>
          <w:szCs w:val="22"/>
          <w:lang w:eastAsia="en-US"/>
        </w:rPr>
      </w:pPr>
      <w:r w:rsidRPr="00B743C0">
        <w:rPr>
          <w:rFonts w:ascii="Arial" w:eastAsiaTheme="minorEastAsia" w:hAnsi="Arial" w:cs="Arial"/>
          <w:sz w:val="22"/>
          <w:szCs w:val="22"/>
          <w:lang w:eastAsia="en-US"/>
        </w:rPr>
        <w:t xml:space="preserve">Oświadczam, że zapoznaliśmy się z Istotnymi dla Stron postanowieniami, które zostaną wprowadzone do treści zawieranej Umowy w sprawie zamówienia publicznego stanowiącymi </w:t>
      </w:r>
      <w:r w:rsidRPr="00B743C0">
        <w:rPr>
          <w:rFonts w:ascii="Arial" w:eastAsiaTheme="minorEastAsia" w:hAnsi="Arial" w:cs="Arial"/>
          <w:b/>
          <w:sz w:val="22"/>
          <w:szCs w:val="22"/>
          <w:u w:val="single"/>
          <w:lang w:eastAsia="en-US"/>
        </w:rPr>
        <w:t xml:space="preserve">załącznik nr </w:t>
      </w:r>
      <w:r w:rsidR="007954B9" w:rsidRPr="00B743C0">
        <w:rPr>
          <w:rFonts w:ascii="Arial" w:eastAsiaTheme="minorEastAsia" w:hAnsi="Arial" w:cs="Arial"/>
          <w:b/>
          <w:sz w:val="22"/>
          <w:szCs w:val="22"/>
          <w:u w:val="single"/>
          <w:lang w:eastAsia="en-US"/>
        </w:rPr>
        <w:t>8</w:t>
      </w:r>
      <w:r w:rsidRPr="00B743C0">
        <w:rPr>
          <w:rFonts w:ascii="Arial" w:eastAsiaTheme="minorEastAsia" w:hAnsi="Arial" w:cs="Arial"/>
          <w:b/>
          <w:sz w:val="22"/>
          <w:szCs w:val="22"/>
          <w:u w:val="single"/>
          <w:lang w:eastAsia="en-US"/>
        </w:rPr>
        <w:t xml:space="preserve"> do SIWZ</w:t>
      </w:r>
      <w:r w:rsidRPr="00B743C0">
        <w:rPr>
          <w:rFonts w:ascii="Arial" w:eastAsiaTheme="minorEastAsia" w:hAnsi="Arial" w:cs="Arial"/>
          <w:sz w:val="22"/>
          <w:szCs w:val="22"/>
          <w:lang w:eastAsia="en-US"/>
        </w:rPr>
        <w:t xml:space="preserve"> i akceptujemy je bez zastrzeżeń. Zobowiązujemy się - w przypadku wyboru naszej oferty - do zawarcia Umowy w miejscu i terminie wyznaczonym przez Zamawiającego.</w:t>
      </w:r>
    </w:p>
    <w:p w14:paraId="5D684DA6" w14:textId="77777777" w:rsidR="00953E5E" w:rsidRPr="00B743C0" w:rsidRDefault="00953E5E" w:rsidP="00B64C84">
      <w:pPr>
        <w:widowControl w:val="0"/>
        <w:numPr>
          <w:ilvl w:val="0"/>
          <w:numId w:val="44"/>
        </w:numPr>
        <w:tabs>
          <w:tab w:val="left" w:pos="426"/>
        </w:tabs>
        <w:spacing w:after="160" w:line="276" w:lineRule="auto"/>
        <w:jc w:val="both"/>
        <w:rPr>
          <w:rFonts w:ascii="Arial" w:eastAsiaTheme="minorEastAsia" w:hAnsi="Arial" w:cs="Arial"/>
          <w:snapToGrid w:val="0"/>
          <w:sz w:val="22"/>
          <w:szCs w:val="22"/>
          <w:lang w:eastAsia="en-US"/>
        </w:rPr>
      </w:pPr>
      <w:r w:rsidRPr="00B743C0">
        <w:rPr>
          <w:rFonts w:ascii="Arial" w:eastAsiaTheme="minorEastAsia" w:hAnsi="Arial" w:cs="Arial"/>
          <w:snapToGrid w:val="0"/>
          <w:sz w:val="22"/>
          <w:szCs w:val="22"/>
          <w:lang w:eastAsia="en-US"/>
        </w:rPr>
        <w:t>Spełniamy wszystkie wymagania zawarte w SIWZ i załącznikach będących integralna częścią SIWZ.</w:t>
      </w:r>
    </w:p>
    <w:p w14:paraId="0577B94B" w14:textId="037E9022" w:rsidR="00953E5E" w:rsidRPr="00B743C0" w:rsidRDefault="00953E5E" w:rsidP="00B64C84">
      <w:pPr>
        <w:widowControl w:val="0"/>
        <w:numPr>
          <w:ilvl w:val="0"/>
          <w:numId w:val="44"/>
        </w:numPr>
        <w:tabs>
          <w:tab w:val="left" w:pos="426"/>
        </w:tabs>
        <w:spacing w:after="160" w:line="276" w:lineRule="auto"/>
        <w:jc w:val="both"/>
        <w:rPr>
          <w:rFonts w:ascii="Arial" w:eastAsiaTheme="minorEastAsia" w:hAnsi="Arial" w:cs="Arial"/>
          <w:snapToGrid w:val="0"/>
          <w:sz w:val="22"/>
          <w:szCs w:val="22"/>
          <w:lang w:eastAsia="en-US"/>
        </w:rPr>
      </w:pPr>
      <w:r w:rsidRPr="00B743C0">
        <w:rPr>
          <w:rFonts w:ascii="Arial" w:eastAsiaTheme="minorEastAsia" w:hAnsi="Arial" w:cs="Arial"/>
          <w:snapToGrid w:val="0"/>
          <w:sz w:val="22"/>
          <w:szCs w:val="22"/>
          <w:lang w:eastAsia="en-US"/>
        </w:rPr>
        <w:t xml:space="preserve">Akceptujemy warunki płatności oraz termin realizacji przedmiotu zamówienia określone </w:t>
      </w:r>
      <w:r w:rsidR="00FE60F7" w:rsidRPr="00B743C0">
        <w:rPr>
          <w:rFonts w:ascii="Arial" w:eastAsiaTheme="minorEastAsia" w:hAnsi="Arial" w:cs="Arial"/>
          <w:snapToGrid w:val="0"/>
          <w:sz w:val="22"/>
          <w:szCs w:val="22"/>
          <w:lang w:eastAsia="en-US"/>
        </w:rPr>
        <w:br/>
      </w:r>
      <w:r w:rsidRPr="00B743C0">
        <w:rPr>
          <w:rFonts w:ascii="Arial" w:eastAsiaTheme="minorEastAsia" w:hAnsi="Arial" w:cs="Arial"/>
          <w:snapToGrid w:val="0"/>
          <w:sz w:val="22"/>
          <w:szCs w:val="22"/>
          <w:lang w:eastAsia="en-US"/>
        </w:rPr>
        <w:t>w SIWZ wraz z załącznikami.</w:t>
      </w:r>
    </w:p>
    <w:p w14:paraId="28B227E1" w14:textId="701E7217" w:rsidR="00FE60F7" w:rsidRPr="00B743C0" w:rsidRDefault="00FE60F7" w:rsidP="00B64C84">
      <w:pPr>
        <w:numPr>
          <w:ilvl w:val="0"/>
          <w:numId w:val="44"/>
        </w:numPr>
        <w:spacing w:after="160" w:line="276" w:lineRule="auto"/>
        <w:jc w:val="both"/>
        <w:rPr>
          <w:rFonts w:ascii="Arial" w:eastAsiaTheme="minorEastAsia" w:hAnsi="Arial" w:cs="Arial"/>
          <w:sz w:val="22"/>
          <w:szCs w:val="22"/>
          <w:lang w:eastAsia="en-US"/>
        </w:rPr>
      </w:pPr>
      <w:r w:rsidRPr="00B743C0">
        <w:rPr>
          <w:rFonts w:ascii="Arial" w:eastAsiaTheme="minorEastAsia" w:hAnsi="Arial" w:cs="Arial"/>
          <w:sz w:val="22"/>
          <w:szCs w:val="22"/>
          <w:lang w:eastAsia="en-US"/>
        </w:rPr>
        <w:t xml:space="preserve">Oświadczamy, iż Wykonawca wypełnił obowiązki informacyjne przewidziane w art. 13 </w:t>
      </w:r>
      <w:r w:rsidRPr="00B743C0">
        <w:rPr>
          <w:rFonts w:ascii="Arial" w:eastAsiaTheme="minorEastAsia" w:hAnsi="Arial" w:cs="Arial"/>
          <w:sz w:val="22"/>
          <w:szCs w:val="22"/>
          <w:lang w:eastAsia="en-US"/>
        </w:rPr>
        <w:br/>
        <w:t>lub art. 14 RODO</w:t>
      </w:r>
      <w:r w:rsidRPr="00B743C0">
        <w:rPr>
          <w:rStyle w:val="Odwoanieprzypisudolnego"/>
          <w:rFonts w:ascii="Arial" w:eastAsiaTheme="minorEastAsia" w:hAnsi="Arial" w:cs="Arial"/>
          <w:sz w:val="22"/>
          <w:szCs w:val="22"/>
          <w:lang w:eastAsia="en-US"/>
        </w:rPr>
        <w:footnoteReference w:id="11"/>
      </w:r>
      <w:r w:rsidRPr="00B743C0">
        <w:rPr>
          <w:rFonts w:ascii="Arial" w:eastAsiaTheme="minorEastAsia" w:hAnsi="Arial" w:cs="Arial"/>
          <w:sz w:val="22"/>
          <w:szCs w:val="22"/>
          <w:lang w:eastAsia="en-US"/>
        </w:rPr>
        <w:t xml:space="preserve"> wobec osób fizycznych, od których dane osobowe bezpośrednio lub pośrednio pozyskałem w celu ubiegania się o udzielenie zamówienia publicznego </w:t>
      </w:r>
      <w:r w:rsidRPr="00B743C0">
        <w:rPr>
          <w:rFonts w:ascii="Arial" w:eastAsiaTheme="minorEastAsia" w:hAnsi="Arial" w:cs="Arial"/>
          <w:sz w:val="22"/>
          <w:szCs w:val="22"/>
          <w:lang w:eastAsia="en-US"/>
        </w:rPr>
        <w:br/>
        <w:t>w niniejszym postępowaniu</w:t>
      </w:r>
      <w:r w:rsidRPr="00B743C0">
        <w:rPr>
          <w:rStyle w:val="Odwoanieprzypisudolnego"/>
          <w:rFonts w:ascii="Arial" w:eastAsiaTheme="minorEastAsia" w:hAnsi="Arial" w:cs="Arial"/>
          <w:sz w:val="22"/>
          <w:szCs w:val="22"/>
          <w:lang w:eastAsia="en-US"/>
        </w:rPr>
        <w:footnoteReference w:id="12"/>
      </w:r>
      <w:r w:rsidRPr="00B743C0">
        <w:rPr>
          <w:rFonts w:ascii="Arial" w:eastAsiaTheme="minorEastAsia" w:hAnsi="Arial" w:cs="Arial"/>
          <w:sz w:val="22"/>
          <w:szCs w:val="22"/>
          <w:lang w:eastAsia="en-US"/>
        </w:rPr>
        <w:t>.</w:t>
      </w:r>
    </w:p>
    <w:p w14:paraId="55B0B47C" w14:textId="77777777" w:rsidR="00FE60F7" w:rsidRPr="00B743C0" w:rsidRDefault="00FE60F7" w:rsidP="00B64C84">
      <w:pPr>
        <w:numPr>
          <w:ilvl w:val="0"/>
          <w:numId w:val="44"/>
        </w:numPr>
        <w:spacing w:after="160" w:line="276" w:lineRule="auto"/>
        <w:jc w:val="both"/>
        <w:rPr>
          <w:rFonts w:ascii="Arial" w:eastAsiaTheme="minorEastAsia" w:hAnsi="Arial" w:cs="Arial"/>
          <w:sz w:val="22"/>
          <w:szCs w:val="22"/>
          <w:lang w:eastAsia="en-US"/>
        </w:rPr>
      </w:pPr>
      <w:r w:rsidRPr="00B743C0">
        <w:rPr>
          <w:rFonts w:ascii="Arial" w:eastAsiaTheme="minorEastAsia" w:hAnsi="Arial" w:cs="Arial"/>
          <w:sz w:val="22"/>
          <w:szCs w:val="22"/>
          <w:lang w:eastAsia="en-US"/>
        </w:rPr>
        <w:lastRenderedPageBreak/>
        <w:t xml:space="preserve">Oświadczamy, iż Wykonawca wyraża zgodę na przetwarzanie przez Zamawiającego informacji zawierających dane osobowe oraz uzyskał pisemną zgodę każdej osoby, której dane osobowe są podane w ofercie oraz dokumentach składanych wraz z niniejszą ofertą  lub będą  podane w oświadczeniach i dokumentach złożonych przez Wykonawcę w niniejszym postępowaniu o udzielenie zamówienia. </w:t>
      </w:r>
    </w:p>
    <w:p w14:paraId="5D0C1982" w14:textId="77777777" w:rsidR="00953E5E" w:rsidRPr="00B743C0" w:rsidRDefault="00953E5E" w:rsidP="00B64C84">
      <w:pPr>
        <w:widowControl w:val="0"/>
        <w:numPr>
          <w:ilvl w:val="0"/>
          <w:numId w:val="44"/>
        </w:numPr>
        <w:tabs>
          <w:tab w:val="left" w:pos="426"/>
        </w:tabs>
        <w:spacing w:after="160" w:line="276" w:lineRule="auto"/>
        <w:jc w:val="both"/>
        <w:rPr>
          <w:rFonts w:ascii="Arial" w:eastAsiaTheme="minorEastAsia" w:hAnsi="Arial" w:cs="Arial"/>
          <w:snapToGrid w:val="0"/>
          <w:sz w:val="22"/>
          <w:szCs w:val="22"/>
          <w:lang w:eastAsia="en-US"/>
        </w:rPr>
      </w:pPr>
      <w:r w:rsidRPr="00B743C0">
        <w:rPr>
          <w:rFonts w:ascii="Arial" w:eastAsiaTheme="minorEastAsia" w:hAnsi="Arial" w:cs="Arial"/>
          <w:sz w:val="22"/>
          <w:szCs w:val="22"/>
          <w:lang w:eastAsia="en-US"/>
        </w:rPr>
        <w:t>Oświadczam, że zamówienie zrealizujemy</w:t>
      </w:r>
      <w:r w:rsidRPr="00B743C0">
        <w:rPr>
          <w:rFonts w:ascii="Arial" w:eastAsiaTheme="minorEastAsia" w:hAnsi="Arial" w:cs="Arial"/>
          <w:sz w:val="22"/>
          <w:szCs w:val="22"/>
          <w:vertAlign w:val="superscript"/>
          <w:lang w:eastAsia="en-US"/>
        </w:rPr>
        <w:footnoteReference w:id="13"/>
      </w:r>
      <w:r w:rsidRPr="00B743C0">
        <w:rPr>
          <w:rFonts w:ascii="Arial" w:eastAsiaTheme="minorEastAsia" w:hAnsi="Arial" w:cs="Arial"/>
          <w:sz w:val="22"/>
          <w:szCs w:val="22"/>
          <w:lang w:eastAsia="en-US"/>
        </w:rPr>
        <w:t>:</w:t>
      </w:r>
    </w:p>
    <w:p w14:paraId="343B70F6" w14:textId="77777777" w:rsidR="00953E5E" w:rsidRPr="00B743C0" w:rsidRDefault="00953E5E" w:rsidP="00B64C84">
      <w:pPr>
        <w:widowControl w:val="0"/>
        <w:numPr>
          <w:ilvl w:val="0"/>
          <w:numId w:val="47"/>
        </w:numPr>
        <w:tabs>
          <w:tab w:val="left" w:pos="851"/>
        </w:tabs>
        <w:spacing w:after="160" w:line="259" w:lineRule="auto"/>
        <w:contextualSpacing/>
        <w:jc w:val="both"/>
        <w:rPr>
          <w:rFonts w:ascii="Arial" w:eastAsiaTheme="minorEastAsia" w:hAnsi="Arial" w:cs="Arial"/>
          <w:sz w:val="22"/>
          <w:szCs w:val="22"/>
          <w:lang w:eastAsia="en-US"/>
        </w:rPr>
      </w:pPr>
      <w:r w:rsidRPr="00B743C0">
        <w:rPr>
          <w:rFonts w:ascii="Arial" w:eastAsiaTheme="minorEastAsia" w:hAnsi="Arial" w:cs="Arial"/>
          <w:b/>
          <w:sz w:val="22"/>
          <w:szCs w:val="22"/>
          <w:lang w:eastAsia="en-US"/>
        </w:rPr>
        <w:tab/>
      </w:r>
      <w:r w:rsidRPr="00B743C0">
        <w:rPr>
          <w:rFonts w:ascii="Arial" w:eastAsiaTheme="minorEastAsia" w:hAnsi="Arial" w:cs="Arial"/>
          <w:b/>
          <w:sz w:val="22"/>
          <w:szCs w:val="22"/>
          <w:u w:val="single"/>
          <w:lang w:eastAsia="en-US"/>
        </w:rPr>
        <w:t>BEZ</w:t>
      </w:r>
      <w:r w:rsidRPr="00B743C0">
        <w:rPr>
          <w:rFonts w:ascii="Arial" w:eastAsiaTheme="minorEastAsia" w:hAnsi="Arial" w:cs="Arial"/>
          <w:sz w:val="22"/>
          <w:szCs w:val="22"/>
          <w:lang w:eastAsia="en-US"/>
        </w:rPr>
        <w:t xml:space="preserve"> udziału podwykonawców;</w:t>
      </w:r>
    </w:p>
    <w:p w14:paraId="676953F3" w14:textId="2C9054B5" w:rsidR="00953E5E" w:rsidRPr="00B743C0" w:rsidRDefault="00953E5E" w:rsidP="00B64C84">
      <w:pPr>
        <w:widowControl w:val="0"/>
        <w:numPr>
          <w:ilvl w:val="0"/>
          <w:numId w:val="47"/>
        </w:numPr>
        <w:tabs>
          <w:tab w:val="left" w:pos="851"/>
        </w:tabs>
        <w:spacing w:after="160" w:line="259" w:lineRule="auto"/>
        <w:contextualSpacing/>
        <w:jc w:val="both"/>
        <w:rPr>
          <w:rFonts w:ascii="Arial" w:eastAsiaTheme="minorEastAsia" w:hAnsi="Arial" w:cs="Arial"/>
          <w:snapToGrid w:val="0"/>
          <w:sz w:val="22"/>
          <w:szCs w:val="22"/>
          <w:lang w:eastAsia="en-US"/>
        </w:rPr>
      </w:pPr>
      <w:r w:rsidRPr="00B743C0">
        <w:rPr>
          <w:rFonts w:ascii="Arial" w:eastAsiaTheme="minorEastAsia" w:hAnsi="Arial" w:cs="Arial"/>
          <w:b/>
          <w:sz w:val="22"/>
          <w:szCs w:val="22"/>
          <w:lang w:eastAsia="en-US"/>
        </w:rPr>
        <w:t xml:space="preserve">    </w:t>
      </w:r>
      <w:r w:rsidRPr="00B743C0">
        <w:rPr>
          <w:rFonts w:ascii="Arial" w:eastAsiaTheme="minorEastAsia" w:hAnsi="Arial" w:cs="Arial"/>
          <w:snapToGrid w:val="0"/>
          <w:sz w:val="22"/>
          <w:szCs w:val="22"/>
          <w:lang w:eastAsia="en-US"/>
        </w:rPr>
        <w:t>z udziałem niżej wskazanych podwykonawców</w:t>
      </w:r>
    </w:p>
    <w:p w14:paraId="4EC66F29" w14:textId="77777777" w:rsidR="00953E5E" w:rsidRPr="00B743C0" w:rsidRDefault="00953E5E" w:rsidP="008A0861">
      <w:pPr>
        <w:widowControl w:val="0"/>
        <w:tabs>
          <w:tab w:val="left" w:pos="851"/>
        </w:tabs>
        <w:spacing w:after="160" w:line="259" w:lineRule="auto"/>
        <w:contextualSpacing/>
        <w:jc w:val="both"/>
        <w:rPr>
          <w:rFonts w:ascii="Arial" w:eastAsiaTheme="minorEastAsia" w:hAnsi="Arial" w:cs="Arial"/>
          <w:snapToGrid w:val="0"/>
          <w:sz w:val="22"/>
          <w:szCs w:val="22"/>
          <w:lang w:eastAsia="en-US"/>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3894"/>
        <w:gridCol w:w="3817"/>
      </w:tblGrid>
      <w:tr w:rsidR="00953E5E" w:rsidRPr="00B743C0" w14:paraId="6E184243" w14:textId="77777777" w:rsidTr="007954B9">
        <w:tc>
          <w:tcPr>
            <w:tcW w:w="456" w:type="dxa"/>
            <w:shd w:val="pct12" w:color="auto" w:fill="auto"/>
            <w:vAlign w:val="center"/>
          </w:tcPr>
          <w:p w14:paraId="2DA36897" w14:textId="77777777" w:rsidR="00953E5E" w:rsidRPr="00B743C0" w:rsidRDefault="00953E5E" w:rsidP="00953E5E">
            <w:pPr>
              <w:widowControl w:val="0"/>
              <w:tabs>
                <w:tab w:val="left" w:pos="851"/>
              </w:tabs>
              <w:spacing w:after="160" w:line="276" w:lineRule="auto"/>
              <w:jc w:val="center"/>
              <w:rPr>
                <w:rFonts w:ascii="Arial" w:eastAsiaTheme="minorEastAsia" w:hAnsi="Arial" w:cs="Arial"/>
                <w:snapToGrid w:val="0"/>
                <w:sz w:val="22"/>
                <w:szCs w:val="22"/>
                <w:lang w:eastAsia="en-US"/>
              </w:rPr>
            </w:pPr>
            <w:r w:rsidRPr="00B743C0">
              <w:rPr>
                <w:rFonts w:ascii="Arial" w:eastAsiaTheme="minorEastAsia" w:hAnsi="Arial" w:cs="Arial"/>
                <w:snapToGrid w:val="0"/>
                <w:sz w:val="22"/>
                <w:szCs w:val="22"/>
                <w:lang w:eastAsia="en-US"/>
              </w:rPr>
              <w:t>Lp.</w:t>
            </w:r>
          </w:p>
        </w:tc>
        <w:tc>
          <w:tcPr>
            <w:tcW w:w="3894" w:type="dxa"/>
            <w:shd w:val="pct12" w:color="auto" w:fill="auto"/>
            <w:vAlign w:val="center"/>
          </w:tcPr>
          <w:p w14:paraId="70F02386" w14:textId="77777777" w:rsidR="00953E5E" w:rsidRPr="00B743C0" w:rsidRDefault="00953E5E" w:rsidP="00953E5E">
            <w:pPr>
              <w:widowControl w:val="0"/>
              <w:tabs>
                <w:tab w:val="left" w:pos="851"/>
              </w:tabs>
              <w:spacing w:after="160" w:line="276" w:lineRule="auto"/>
              <w:jc w:val="center"/>
              <w:rPr>
                <w:rFonts w:ascii="Arial" w:eastAsiaTheme="minorEastAsia" w:hAnsi="Arial" w:cs="Arial"/>
                <w:snapToGrid w:val="0"/>
                <w:sz w:val="22"/>
                <w:szCs w:val="22"/>
                <w:lang w:eastAsia="en-US"/>
              </w:rPr>
            </w:pPr>
            <w:r w:rsidRPr="00B743C0">
              <w:rPr>
                <w:rFonts w:ascii="Arial" w:eastAsiaTheme="minorEastAsia" w:hAnsi="Arial" w:cs="Arial"/>
                <w:snapToGrid w:val="0"/>
                <w:sz w:val="22"/>
                <w:szCs w:val="22"/>
                <w:lang w:eastAsia="en-US"/>
              </w:rPr>
              <w:t>Firma podwykonawcy</w:t>
            </w:r>
          </w:p>
        </w:tc>
        <w:tc>
          <w:tcPr>
            <w:tcW w:w="3817" w:type="dxa"/>
            <w:shd w:val="pct12" w:color="auto" w:fill="auto"/>
            <w:vAlign w:val="center"/>
          </w:tcPr>
          <w:p w14:paraId="478FAE23" w14:textId="77777777" w:rsidR="00953E5E" w:rsidRPr="00B743C0" w:rsidRDefault="00953E5E" w:rsidP="00953E5E">
            <w:pPr>
              <w:widowControl w:val="0"/>
              <w:tabs>
                <w:tab w:val="left" w:pos="851"/>
              </w:tabs>
              <w:spacing w:after="160" w:line="276" w:lineRule="auto"/>
              <w:jc w:val="center"/>
              <w:rPr>
                <w:rFonts w:ascii="Arial" w:eastAsiaTheme="minorEastAsia" w:hAnsi="Arial" w:cs="Arial"/>
                <w:snapToGrid w:val="0"/>
                <w:sz w:val="22"/>
                <w:szCs w:val="22"/>
                <w:lang w:eastAsia="en-US"/>
              </w:rPr>
            </w:pPr>
            <w:r w:rsidRPr="00B743C0">
              <w:rPr>
                <w:rFonts w:ascii="Arial" w:eastAsiaTheme="minorEastAsia" w:hAnsi="Arial" w:cs="Arial"/>
                <w:snapToGrid w:val="0"/>
                <w:sz w:val="22"/>
                <w:szCs w:val="22"/>
                <w:lang w:eastAsia="en-US"/>
              </w:rPr>
              <w:t>Część zamówienia, której wykonanie zostanie powierzone podwykonawcy</w:t>
            </w:r>
          </w:p>
        </w:tc>
      </w:tr>
      <w:tr w:rsidR="00953E5E" w:rsidRPr="00B743C0" w14:paraId="500A6E0B" w14:textId="77777777" w:rsidTr="007954B9">
        <w:tblPrEx>
          <w:tblCellMar>
            <w:left w:w="108" w:type="dxa"/>
            <w:right w:w="108" w:type="dxa"/>
          </w:tblCellMar>
        </w:tblPrEx>
        <w:trPr>
          <w:trHeight w:val="398"/>
        </w:trPr>
        <w:tc>
          <w:tcPr>
            <w:tcW w:w="456" w:type="dxa"/>
            <w:vAlign w:val="bottom"/>
          </w:tcPr>
          <w:p w14:paraId="33B30478" w14:textId="77777777" w:rsidR="00953E5E" w:rsidRPr="00B743C0" w:rsidRDefault="00953E5E" w:rsidP="00953E5E">
            <w:pPr>
              <w:widowControl w:val="0"/>
              <w:tabs>
                <w:tab w:val="left" w:pos="851"/>
              </w:tabs>
              <w:spacing w:after="160" w:line="276" w:lineRule="auto"/>
              <w:jc w:val="center"/>
              <w:rPr>
                <w:rFonts w:ascii="Arial" w:eastAsiaTheme="minorEastAsia" w:hAnsi="Arial" w:cs="Arial"/>
                <w:snapToGrid w:val="0"/>
                <w:sz w:val="22"/>
                <w:szCs w:val="22"/>
                <w:lang w:eastAsia="en-US"/>
              </w:rPr>
            </w:pPr>
            <w:r w:rsidRPr="00B743C0">
              <w:rPr>
                <w:rFonts w:ascii="Arial" w:eastAsiaTheme="minorEastAsia" w:hAnsi="Arial" w:cs="Arial"/>
                <w:snapToGrid w:val="0"/>
                <w:sz w:val="22"/>
                <w:szCs w:val="22"/>
                <w:lang w:eastAsia="en-US"/>
              </w:rPr>
              <w:t>1.</w:t>
            </w:r>
          </w:p>
        </w:tc>
        <w:tc>
          <w:tcPr>
            <w:tcW w:w="3894" w:type="dxa"/>
            <w:vAlign w:val="bottom"/>
          </w:tcPr>
          <w:p w14:paraId="75BF3A72" w14:textId="77777777" w:rsidR="00953E5E" w:rsidRPr="00B743C0" w:rsidRDefault="00953E5E" w:rsidP="00953E5E">
            <w:pPr>
              <w:widowControl w:val="0"/>
              <w:tabs>
                <w:tab w:val="left" w:pos="851"/>
              </w:tabs>
              <w:spacing w:after="160" w:line="276" w:lineRule="auto"/>
              <w:jc w:val="center"/>
              <w:rPr>
                <w:rFonts w:ascii="Arial" w:eastAsiaTheme="minorEastAsia" w:hAnsi="Arial" w:cs="Arial"/>
                <w:snapToGrid w:val="0"/>
                <w:sz w:val="22"/>
                <w:szCs w:val="22"/>
                <w:lang w:eastAsia="en-US"/>
              </w:rPr>
            </w:pPr>
          </w:p>
        </w:tc>
        <w:tc>
          <w:tcPr>
            <w:tcW w:w="3817" w:type="dxa"/>
            <w:vAlign w:val="bottom"/>
          </w:tcPr>
          <w:p w14:paraId="443212DC" w14:textId="77777777" w:rsidR="00953E5E" w:rsidRPr="00B743C0" w:rsidRDefault="00953E5E" w:rsidP="00953E5E">
            <w:pPr>
              <w:widowControl w:val="0"/>
              <w:spacing w:after="160" w:line="276" w:lineRule="auto"/>
              <w:jc w:val="center"/>
              <w:rPr>
                <w:rFonts w:ascii="Arial" w:eastAsiaTheme="minorEastAsia" w:hAnsi="Arial" w:cs="Arial"/>
                <w:snapToGrid w:val="0"/>
                <w:sz w:val="22"/>
                <w:szCs w:val="22"/>
                <w:lang w:eastAsia="en-US"/>
              </w:rPr>
            </w:pPr>
          </w:p>
        </w:tc>
      </w:tr>
      <w:tr w:rsidR="00953E5E" w:rsidRPr="00B743C0" w14:paraId="16E1F3EF" w14:textId="77777777" w:rsidTr="007954B9">
        <w:tblPrEx>
          <w:tblCellMar>
            <w:left w:w="108" w:type="dxa"/>
            <w:right w:w="108" w:type="dxa"/>
          </w:tblCellMar>
        </w:tblPrEx>
        <w:trPr>
          <w:trHeight w:val="419"/>
        </w:trPr>
        <w:tc>
          <w:tcPr>
            <w:tcW w:w="456" w:type="dxa"/>
            <w:vAlign w:val="bottom"/>
          </w:tcPr>
          <w:p w14:paraId="3B2C79F5" w14:textId="77777777" w:rsidR="00953E5E" w:rsidRPr="00B743C0" w:rsidRDefault="00953E5E" w:rsidP="00953E5E">
            <w:pPr>
              <w:widowControl w:val="0"/>
              <w:tabs>
                <w:tab w:val="left" w:pos="851"/>
              </w:tabs>
              <w:spacing w:after="160" w:line="276" w:lineRule="auto"/>
              <w:jc w:val="center"/>
              <w:rPr>
                <w:rFonts w:ascii="Arial" w:eastAsiaTheme="minorEastAsia" w:hAnsi="Arial" w:cs="Arial"/>
                <w:snapToGrid w:val="0"/>
                <w:sz w:val="22"/>
                <w:szCs w:val="22"/>
                <w:lang w:eastAsia="en-US"/>
              </w:rPr>
            </w:pPr>
            <w:r w:rsidRPr="00B743C0">
              <w:rPr>
                <w:rFonts w:ascii="Arial" w:eastAsiaTheme="minorEastAsia" w:hAnsi="Arial" w:cs="Arial"/>
                <w:snapToGrid w:val="0"/>
                <w:sz w:val="22"/>
                <w:szCs w:val="22"/>
                <w:lang w:eastAsia="en-US"/>
              </w:rPr>
              <w:t>…</w:t>
            </w:r>
          </w:p>
        </w:tc>
        <w:tc>
          <w:tcPr>
            <w:tcW w:w="3894" w:type="dxa"/>
            <w:vAlign w:val="bottom"/>
          </w:tcPr>
          <w:p w14:paraId="344F7D4D" w14:textId="77777777" w:rsidR="00953E5E" w:rsidRPr="00B743C0" w:rsidRDefault="00953E5E" w:rsidP="00953E5E">
            <w:pPr>
              <w:widowControl w:val="0"/>
              <w:tabs>
                <w:tab w:val="left" w:pos="851"/>
              </w:tabs>
              <w:spacing w:after="160" w:line="276" w:lineRule="auto"/>
              <w:jc w:val="center"/>
              <w:rPr>
                <w:rFonts w:ascii="Arial" w:eastAsiaTheme="minorEastAsia" w:hAnsi="Arial" w:cs="Arial"/>
                <w:snapToGrid w:val="0"/>
                <w:sz w:val="22"/>
                <w:szCs w:val="22"/>
                <w:lang w:eastAsia="en-US"/>
              </w:rPr>
            </w:pPr>
          </w:p>
        </w:tc>
        <w:tc>
          <w:tcPr>
            <w:tcW w:w="3817" w:type="dxa"/>
            <w:vAlign w:val="bottom"/>
          </w:tcPr>
          <w:p w14:paraId="6886CFE2" w14:textId="77777777" w:rsidR="00953E5E" w:rsidRPr="00B743C0" w:rsidRDefault="00953E5E" w:rsidP="00953E5E">
            <w:pPr>
              <w:widowControl w:val="0"/>
              <w:tabs>
                <w:tab w:val="left" w:pos="851"/>
              </w:tabs>
              <w:spacing w:after="160" w:line="276" w:lineRule="auto"/>
              <w:jc w:val="center"/>
              <w:rPr>
                <w:rFonts w:ascii="Arial" w:eastAsiaTheme="minorEastAsia" w:hAnsi="Arial" w:cs="Arial"/>
                <w:snapToGrid w:val="0"/>
                <w:sz w:val="22"/>
                <w:szCs w:val="22"/>
                <w:lang w:eastAsia="en-US"/>
              </w:rPr>
            </w:pPr>
          </w:p>
        </w:tc>
      </w:tr>
    </w:tbl>
    <w:p w14:paraId="7557E1B3" w14:textId="77777777" w:rsidR="00953E5E" w:rsidRPr="00B743C0" w:rsidRDefault="00953E5E" w:rsidP="00953E5E">
      <w:pPr>
        <w:tabs>
          <w:tab w:val="left" w:pos="540"/>
        </w:tabs>
        <w:spacing w:after="120" w:line="276" w:lineRule="auto"/>
        <w:ind w:left="357"/>
        <w:jc w:val="both"/>
        <w:rPr>
          <w:rFonts w:ascii="Arial" w:eastAsiaTheme="minorEastAsia" w:hAnsi="Arial" w:cs="Arial"/>
          <w:sz w:val="22"/>
          <w:szCs w:val="22"/>
          <w:lang w:eastAsia="en-US"/>
        </w:rPr>
      </w:pPr>
    </w:p>
    <w:p w14:paraId="460C25D2" w14:textId="6E476CBC" w:rsidR="001B6C59" w:rsidRPr="00B743C0" w:rsidRDefault="001B6C59" w:rsidP="00B64C84">
      <w:pPr>
        <w:numPr>
          <w:ilvl w:val="0"/>
          <w:numId w:val="44"/>
        </w:numPr>
        <w:tabs>
          <w:tab w:val="left" w:pos="540"/>
        </w:tabs>
        <w:spacing w:after="120" w:line="276" w:lineRule="auto"/>
        <w:jc w:val="both"/>
        <w:rPr>
          <w:rFonts w:ascii="Arial" w:eastAsiaTheme="minorEastAsia" w:hAnsi="Arial" w:cs="Arial"/>
          <w:sz w:val="22"/>
          <w:szCs w:val="22"/>
          <w:lang w:eastAsia="en-US"/>
        </w:rPr>
      </w:pPr>
      <w:r w:rsidRPr="00B743C0">
        <w:rPr>
          <w:rFonts w:ascii="Arial" w:eastAsiaTheme="minorEastAsia" w:hAnsi="Arial" w:cs="Arial"/>
          <w:sz w:val="22"/>
          <w:szCs w:val="22"/>
        </w:rPr>
        <w:t>Oświadczamy, że przed zawarciem Umowy wniesiemy zabezpieczenie należytego wykonania Umowy w wysokości 5% ceny całkowitej brutto podanej w ofercie.</w:t>
      </w:r>
    </w:p>
    <w:p w14:paraId="2F3763FE" w14:textId="33142E65" w:rsidR="001B6C59" w:rsidRPr="00B743C0" w:rsidRDefault="001B6C59" w:rsidP="00B64C84">
      <w:pPr>
        <w:pStyle w:val="Akapitzlist"/>
        <w:numPr>
          <w:ilvl w:val="0"/>
          <w:numId w:val="44"/>
        </w:numPr>
        <w:jc w:val="both"/>
        <w:rPr>
          <w:rFonts w:ascii="Arial" w:eastAsiaTheme="minorEastAsia" w:hAnsi="Arial" w:cs="Arial"/>
        </w:rPr>
      </w:pPr>
      <w:r w:rsidRPr="00B743C0">
        <w:rPr>
          <w:rFonts w:ascii="Arial" w:eastAsiaTheme="minorEastAsia" w:hAnsi="Arial" w:cs="Arial"/>
        </w:rPr>
        <w:t>Informujemy, że kod hasła dostępu do pliku/plików Jednolitego Europejskiego Dokumentu Zamówienia jest następujące ………</w:t>
      </w:r>
      <w:r w:rsidR="00B37D14" w:rsidRPr="00B743C0">
        <w:rPr>
          <w:rFonts w:ascii="Arial" w:eastAsiaTheme="minorEastAsia" w:hAnsi="Arial" w:cs="Arial"/>
        </w:rPr>
        <w:t>………………………..</w:t>
      </w:r>
      <w:r w:rsidRPr="00B743C0">
        <w:rPr>
          <w:rFonts w:ascii="Arial" w:eastAsiaTheme="minorEastAsia" w:hAnsi="Arial" w:cs="Arial"/>
        </w:rPr>
        <w:t>…….;</w:t>
      </w:r>
    </w:p>
    <w:p w14:paraId="477A93FA" w14:textId="3E7BD216" w:rsidR="00953E5E" w:rsidRPr="00B743C0" w:rsidRDefault="00953E5E" w:rsidP="00B64C84">
      <w:pPr>
        <w:numPr>
          <w:ilvl w:val="0"/>
          <w:numId w:val="44"/>
        </w:numPr>
        <w:tabs>
          <w:tab w:val="left" w:pos="540"/>
        </w:tabs>
        <w:spacing w:after="120" w:line="276" w:lineRule="auto"/>
        <w:jc w:val="both"/>
        <w:rPr>
          <w:rFonts w:ascii="Arial" w:eastAsiaTheme="minorEastAsia" w:hAnsi="Arial" w:cs="Arial"/>
          <w:sz w:val="22"/>
          <w:szCs w:val="22"/>
          <w:lang w:eastAsia="en-US"/>
        </w:rPr>
      </w:pPr>
      <w:r w:rsidRPr="00B743C0">
        <w:rPr>
          <w:rFonts w:ascii="Arial" w:eastAsiaTheme="minorEastAsia" w:hAnsi="Arial" w:cs="Arial"/>
          <w:bCs/>
          <w:sz w:val="22"/>
          <w:szCs w:val="22"/>
          <w:lang w:eastAsia="en-US"/>
        </w:rPr>
        <w:t>Oświadczamy, że sposób reprezentacji spółki/konsorcjum* dla potrzeb niniejszego zamówienia jest następujący (Wypełniają jedynie przedsiębiorcy składający wspólną ofertę - spółki cywilne</w:t>
      </w:r>
      <w:r w:rsidRPr="00B743C0">
        <w:rPr>
          <w:rFonts w:ascii="Arial" w:eastAsiaTheme="minorEastAsia" w:hAnsi="Arial" w:cs="Arial"/>
          <w:sz w:val="22"/>
          <w:szCs w:val="22"/>
          <w:lang w:eastAsia="en-US"/>
        </w:rPr>
        <w:t xml:space="preserve"> lub konsorcja):</w:t>
      </w:r>
      <w:r w:rsidR="007954B9" w:rsidRPr="00B743C0">
        <w:rPr>
          <w:rFonts w:ascii="Arial" w:eastAsiaTheme="minorEastAsia" w:hAnsi="Arial" w:cs="Arial"/>
          <w:sz w:val="22"/>
          <w:szCs w:val="22"/>
          <w:lang w:eastAsia="en-US"/>
        </w:rPr>
        <w:t xml:space="preserve">…………………………………………………………. </w:t>
      </w:r>
      <w:r w:rsidRPr="00B743C0">
        <w:rPr>
          <w:rFonts w:ascii="Arial" w:eastAsiaTheme="minorEastAsia" w:hAnsi="Arial" w:cs="Arial"/>
          <w:sz w:val="22"/>
          <w:szCs w:val="22"/>
          <w:lang w:eastAsia="en-US"/>
        </w:rPr>
        <w:t xml:space="preserve">………………………………………………….…………………………………………......... </w:t>
      </w:r>
    </w:p>
    <w:p w14:paraId="448BB2B7" w14:textId="77777777" w:rsidR="00953E5E" w:rsidRPr="00B743C0" w:rsidRDefault="00953E5E" w:rsidP="00B64C84">
      <w:pPr>
        <w:numPr>
          <w:ilvl w:val="0"/>
          <w:numId w:val="44"/>
        </w:numPr>
        <w:tabs>
          <w:tab w:val="left" w:pos="540"/>
        </w:tabs>
        <w:spacing w:after="120" w:line="276" w:lineRule="auto"/>
        <w:jc w:val="both"/>
        <w:rPr>
          <w:rFonts w:ascii="Arial" w:eastAsiaTheme="minorEastAsia" w:hAnsi="Arial" w:cs="Arial"/>
          <w:bCs/>
          <w:sz w:val="22"/>
          <w:szCs w:val="22"/>
          <w:lang w:eastAsia="en-US"/>
        </w:rPr>
      </w:pPr>
      <w:r w:rsidRPr="00B743C0">
        <w:rPr>
          <w:rFonts w:ascii="Arial" w:eastAsiaTheme="minorEastAsia" w:hAnsi="Arial" w:cs="Arial"/>
          <w:bCs/>
          <w:sz w:val="22"/>
          <w:szCs w:val="22"/>
          <w:lang w:eastAsia="en-US"/>
        </w:rPr>
        <w:t>Oświadczam, że jestem małym/średnim przedsiębiorcą : TAK/NIE</w:t>
      </w:r>
      <w:r w:rsidRPr="00B743C0">
        <w:rPr>
          <w:rFonts w:ascii="Arial" w:eastAsiaTheme="minorEastAsia" w:hAnsi="Arial" w:cs="Arial"/>
          <w:bCs/>
          <w:sz w:val="22"/>
          <w:szCs w:val="22"/>
          <w:vertAlign w:val="superscript"/>
          <w:lang w:eastAsia="en-US"/>
        </w:rPr>
        <w:footnoteReference w:id="14"/>
      </w:r>
      <w:r w:rsidRPr="00B743C0">
        <w:rPr>
          <w:rFonts w:ascii="Arial" w:eastAsiaTheme="minorEastAsia" w:hAnsi="Arial" w:cs="Arial"/>
          <w:bCs/>
          <w:sz w:val="22"/>
          <w:szCs w:val="22"/>
          <w:lang w:eastAsia="en-US"/>
        </w:rPr>
        <w:t xml:space="preserve"> .</w:t>
      </w:r>
    </w:p>
    <w:p w14:paraId="3E53E89A" w14:textId="32B6BB99" w:rsidR="00953E5E" w:rsidRPr="00B743C0" w:rsidRDefault="00953E5E" w:rsidP="00B64C84">
      <w:pPr>
        <w:numPr>
          <w:ilvl w:val="0"/>
          <w:numId w:val="44"/>
        </w:numPr>
        <w:tabs>
          <w:tab w:val="left" w:pos="540"/>
        </w:tabs>
        <w:spacing w:after="120" w:line="276" w:lineRule="auto"/>
        <w:jc w:val="both"/>
        <w:rPr>
          <w:rFonts w:ascii="Arial" w:eastAsiaTheme="minorEastAsia" w:hAnsi="Arial" w:cs="Arial"/>
          <w:bCs/>
          <w:sz w:val="22"/>
          <w:szCs w:val="22"/>
          <w:lang w:eastAsia="en-US"/>
        </w:rPr>
      </w:pPr>
      <w:r w:rsidRPr="00B743C0">
        <w:rPr>
          <w:rFonts w:ascii="Arial" w:eastAsiaTheme="minorEastAsia" w:hAnsi="Arial" w:cs="Arial"/>
          <w:bCs/>
          <w:sz w:val="22"/>
          <w:szCs w:val="22"/>
          <w:lang w:eastAsia="en-US"/>
        </w:rPr>
        <w:t>Informuję, iż dokumenty i oświadczenia, o których mowa w pkt</w:t>
      </w:r>
      <w:r w:rsidR="007954B9" w:rsidRPr="00B743C0">
        <w:rPr>
          <w:rFonts w:ascii="Arial" w:eastAsiaTheme="minorEastAsia" w:hAnsi="Arial" w:cs="Arial"/>
          <w:bCs/>
          <w:sz w:val="22"/>
          <w:szCs w:val="22"/>
          <w:lang w:eastAsia="en-US"/>
        </w:rPr>
        <w:t xml:space="preserve"> </w:t>
      </w:r>
      <w:r w:rsidRPr="00B743C0">
        <w:rPr>
          <w:rFonts w:ascii="Arial" w:eastAsiaTheme="minorEastAsia" w:hAnsi="Arial" w:cs="Arial"/>
          <w:bCs/>
          <w:sz w:val="22"/>
          <w:szCs w:val="22"/>
          <w:lang w:eastAsia="en-US"/>
        </w:rPr>
        <w:t xml:space="preserve">3 – pkt </w:t>
      </w:r>
      <w:r w:rsidR="007954B9" w:rsidRPr="00B743C0">
        <w:rPr>
          <w:rFonts w:ascii="Arial" w:eastAsiaTheme="minorEastAsia" w:hAnsi="Arial" w:cs="Arial"/>
          <w:bCs/>
          <w:sz w:val="22"/>
          <w:szCs w:val="22"/>
          <w:lang w:eastAsia="en-US"/>
        </w:rPr>
        <w:t xml:space="preserve">7 </w:t>
      </w:r>
      <w:r w:rsidR="00EF3B0B" w:rsidRPr="00B743C0">
        <w:rPr>
          <w:rFonts w:ascii="Arial" w:eastAsiaTheme="minorEastAsia" w:hAnsi="Arial" w:cs="Arial"/>
          <w:bCs/>
          <w:sz w:val="22"/>
          <w:szCs w:val="22"/>
          <w:lang w:eastAsia="en-US"/>
        </w:rPr>
        <w:t>rozdziału</w:t>
      </w:r>
      <w:r w:rsidR="007954B9" w:rsidRPr="00B743C0">
        <w:rPr>
          <w:rFonts w:ascii="Arial" w:eastAsiaTheme="minorEastAsia" w:hAnsi="Arial" w:cs="Arial"/>
          <w:bCs/>
          <w:sz w:val="22"/>
          <w:szCs w:val="22"/>
          <w:lang w:eastAsia="en-US"/>
        </w:rPr>
        <w:t xml:space="preserve"> VII</w:t>
      </w:r>
      <w:r w:rsidRPr="00B743C0">
        <w:rPr>
          <w:rFonts w:ascii="Arial" w:eastAsiaTheme="minorEastAsia" w:hAnsi="Arial" w:cs="Arial"/>
          <w:bCs/>
          <w:sz w:val="22"/>
          <w:szCs w:val="22"/>
          <w:lang w:eastAsia="en-US"/>
        </w:rPr>
        <w:t xml:space="preserve"> SIWZ są dostępne w formie elektronicznej w ogólnodostępnych i bezpłatnych bazach danych pod adresem/adresami internetowym/internetowymi (jeżeli dotyczy):</w:t>
      </w:r>
    </w:p>
    <w:p w14:paraId="47022C85" w14:textId="68185072" w:rsidR="00953E5E" w:rsidRPr="00B743C0" w:rsidRDefault="00953E5E" w:rsidP="007954B9">
      <w:pPr>
        <w:tabs>
          <w:tab w:val="left" w:pos="540"/>
        </w:tabs>
        <w:spacing w:after="120" w:line="276" w:lineRule="auto"/>
        <w:ind w:left="357"/>
        <w:jc w:val="center"/>
        <w:rPr>
          <w:rFonts w:ascii="Arial" w:eastAsiaTheme="minorEastAsia" w:hAnsi="Arial" w:cs="Arial"/>
          <w:bCs/>
          <w:sz w:val="22"/>
          <w:szCs w:val="22"/>
          <w:lang w:eastAsia="en-US"/>
        </w:rPr>
      </w:pPr>
      <w:r w:rsidRPr="00B743C0">
        <w:rPr>
          <w:rFonts w:ascii="Arial" w:eastAsiaTheme="minorEastAsia" w:hAnsi="Arial" w:cs="Arial"/>
          <w:bCs/>
          <w:sz w:val="22"/>
          <w:szCs w:val="22"/>
          <w:lang w:eastAsia="en-US"/>
        </w:rPr>
        <w:t>…………………………………………………………..……………………………………….…</w:t>
      </w:r>
      <w:r w:rsidR="007954B9" w:rsidRPr="00B743C0">
        <w:rPr>
          <w:rFonts w:ascii="Arial" w:eastAsiaTheme="minorEastAsia" w:hAnsi="Arial" w:cs="Arial"/>
          <w:bCs/>
          <w:sz w:val="22"/>
          <w:szCs w:val="22"/>
          <w:lang w:eastAsia="en-US"/>
        </w:rPr>
        <w:br/>
      </w:r>
      <w:r w:rsidRPr="00B743C0">
        <w:rPr>
          <w:rFonts w:ascii="Arial" w:eastAsiaTheme="minorEastAsia" w:hAnsi="Arial" w:cs="Arial"/>
          <w:bCs/>
          <w:sz w:val="20"/>
          <w:szCs w:val="20"/>
          <w:lang w:eastAsia="en-US"/>
        </w:rPr>
        <w:t>(podać rodzaj dokumentu oraz adres strony internetowej)</w:t>
      </w:r>
    </w:p>
    <w:p w14:paraId="3972B851" w14:textId="65895A6F" w:rsidR="00953E5E" w:rsidRPr="00B743C0" w:rsidRDefault="00953E5E" w:rsidP="00B64C84">
      <w:pPr>
        <w:numPr>
          <w:ilvl w:val="0"/>
          <w:numId w:val="44"/>
        </w:numPr>
        <w:tabs>
          <w:tab w:val="left" w:pos="540"/>
        </w:tabs>
        <w:spacing w:after="120" w:line="276" w:lineRule="auto"/>
        <w:jc w:val="both"/>
        <w:rPr>
          <w:rFonts w:ascii="Arial" w:eastAsiaTheme="minorEastAsia" w:hAnsi="Arial" w:cs="Arial"/>
          <w:bCs/>
          <w:sz w:val="22"/>
          <w:szCs w:val="22"/>
          <w:lang w:eastAsia="en-US"/>
        </w:rPr>
      </w:pPr>
      <w:r w:rsidRPr="00B743C0">
        <w:rPr>
          <w:rFonts w:ascii="Arial" w:eastAsiaTheme="minorEastAsia" w:hAnsi="Arial" w:cs="Arial"/>
          <w:bCs/>
          <w:sz w:val="22"/>
          <w:szCs w:val="22"/>
          <w:lang w:eastAsia="en-US"/>
        </w:rPr>
        <w:t>Informuję, iż poniższe dokumenty i oświadczenia, o których mowa w pkt 3–</w:t>
      </w:r>
      <w:r w:rsidR="007954B9" w:rsidRPr="00B743C0">
        <w:rPr>
          <w:rFonts w:ascii="Arial" w:eastAsiaTheme="minorEastAsia" w:hAnsi="Arial" w:cs="Arial"/>
          <w:bCs/>
          <w:sz w:val="22"/>
          <w:szCs w:val="22"/>
          <w:lang w:eastAsia="en-US"/>
        </w:rPr>
        <w:t xml:space="preserve"> </w:t>
      </w:r>
      <w:r w:rsidRPr="00B743C0">
        <w:rPr>
          <w:rFonts w:ascii="Arial" w:eastAsiaTheme="minorEastAsia" w:hAnsi="Arial" w:cs="Arial"/>
          <w:bCs/>
          <w:sz w:val="22"/>
          <w:szCs w:val="22"/>
          <w:lang w:eastAsia="en-US"/>
        </w:rPr>
        <w:t xml:space="preserve">pkt </w:t>
      </w:r>
      <w:r w:rsidR="007954B9" w:rsidRPr="00B743C0">
        <w:rPr>
          <w:rFonts w:ascii="Arial" w:eastAsiaTheme="minorEastAsia" w:hAnsi="Arial" w:cs="Arial"/>
          <w:bCs/>
          <w:sz w:val="22"/>
          <w:szCs w:val="22"/>
          <w:lang w:eastAsia="en-US"/>
        </w:rPr>
        <w:t xml:space="preserve">7 rozdziału VII </w:t>
      </w:r>
      <w:r w:rsidRPr="00B743C0">
        <w:rPr>
          <w:rFonts w:ascii="Arial" w:eastAsiaTheme="minorEastAsia" w:hAnsi="Arial" w:cs="Arial"/>
          <w:bCs/>
          <w:sz w:val="22"/>
          <w:szCs w:val="22"/>
          <w:lang w:eastAsia="en-US"/>
        </w:rPr>
        <w:t>SIWZ znajdują się w posiadaniu Zamawiającego (jeżeli dotyczy):</w:t>
      </w:r>
    </w:p>
    <w:p w14:paraId="0115D8A4" w14:textId="17F6FCCB" w:rsidR="00953E5E" w:rsidRPr="00B743C0" w:rsidRDefault="00953E5E" w:rsidP="00953E5E">
      <w:pPr>
        <w:tabs>
          <w:tab w:val="left" w:pos="540"/>
        </w:tabs>
        <w:spacing w:after="120" w:line="276" w:lineRule="auto"/>
        <w:ind w:left="357"/>
        <w:jc w:val="both"/>
        <w:rPr>
          <w:rFonts w:ascii="Arial" w:eastAsiaTheme="minorEastAsia" w:hAnsi="Arial" w:cs="Arial"/>
          <w:bCs/>
          <w:sz w:val="22"/>
          <w:szCs w:val="22"/>
          <w:lang w:eastAsia="en-US"/>
        </w:rPr>
      </w:pPr>
      <w:r w:rsidRPr="00B743C0">
        <w:rPr>
          <w:rFonts w:ascii="Arial" w:eastAsiaTheme="minorEastAsia" w:hAnsi="Arial" w:cs="Arial"/>
          <w:bCs/>
          <w:sz w:val="22"/>
          <w:szCs w:val="22"/>
          <w:lang w:eastAsia="en-US"/>
        </w:rPr>
        <w:t>…………………………………………………………………………………………………………………………………………………………………………………………………………………………………………………………………………………………………</w:t>
      </w:r>
      <w:r w:rsidR="00EF3B0B" w:rsidRPr="00B743C0">
        <w:rPr>
          <w:rFonts w:ascii="Arial" w:eastAsiaTheme="minorEastAsia" w:hAnsi="Arial" w:cs="Arial"/>
          <w:bCs/>
          <w:sz w:val="22"/>
          <w:szCs w:val="22"/>
          <w:lang w:eastAsia="en-US"/>
        </w:rPr>
        <w:t>………</w:t>
      </w:r>
      <w:r w:rsidRPr="00B743C0">
        <w:rPr>
          <w:rFonts w:ascii="Arial" w:eastAsiaTheme="minorEastAsia" w:hAnsi="Arial" w:cs="Arial"/>
          <w:bCs/>
          <w:sz w:val="22"/>
          <w:szCs w:val="22"/>
          <w:lang w:eastAsia="en-US"/>
        </w:rPr>
        <w:t>………..….</w:t>
      </w:r>
    </w:p>
    <w:p w14:paraId="3E24BD8E" w14:textId="7B90BD40" w:rsidR="00953E5E" w:rsidRPr="00B743C0" w:rsidRDefault="00953E5E" w:rsidP="00B64C84">
      <w:pPr>
        <w:numPr>
          <w:ilvl w:val="0"/>
          <w:numId w:val="44"/>
        </w:numPr>
        <w:tabs>
          <w:tab w:val="left" w:pos="540"/>
        </w:tabs>
        <w:spacing w:after="120" w:line="276" w:lineRule="auto"/>
        <w:jc w:val="both"/>
        <w:rPr>
          <w:rFonts w:ascii="Arial" w:eastAsiaTheme="minorEastAsia" w:hAnsi="Arial" w:cs="Arial"/>
          <w:bCs/>
          <w:sz w:val="22"/>
          <w:szCs w:val="22"/>
          <w:lang w:eastAsia="en-US"/>
        </w:rPr>
      </w:pPr>
      <w:r w:rsidRPr="00B743C0">
        <w:rPr>
          <w:rFonts w:ascii="Arial" w:eastAsiaTheme="minorEastAsia" w:hAnsi="Arial" w:cs="Arial"/>
          <w:sz w:val="22"/>
          <w:szCs w:val="22"/>
          <w:lang w:eastAsia="en-US"/>
        </w:rPr>
        <w:lastRenderedPageBreak/>
        <w:t>Ofertę wraz z załącznikami składamy na ……........... kolejno ponumerowanych stronach.</w:t>
      </w:r>
    </w:p>
    <w:p w14:paraId="7AB9435F" w14:textId="0F46C276" w:rsidR="00FE60F7" w:rsidRPr="00B743C0" w:rsidRDefault="00FE60F7" w:rsidP="00B64C84">
      <w:pPr>
        <w:numPr>
          <w:ilvl w:val="0"/>
          <w:numId w:val="44"/>
        </w:numPr>
        <w:tabs>
          <w:tab w:val="left" w:pos="540"/>
        </w:tabs>
        <w:spacing w:after="120" w:line="276" w:lineRule="auto"/>
        <w:jc w:val="both"/>
        <w:rPr>
          <w:rFonts w:ascii="Arial" w:eastAsiaTheme="minorEastAsia" w:hAnsi="Arial" w:cs="Arial"/>
          <w:bCs/>
          <w:i/>
          <w:sz w:val="22"/>
          <w:szCs w:val="22"/>
          <w:lang w:eastAsia="en-US"/>
        </w:rPr>
      </w:pPr>
      <w:r w:rsidRPr="00B743C0">
        <w:rPr>
          <w:rFonts w:ascii="Arial" w:eastAsiaTheme="minorEastAsia" w:hAnsi="Arial" w:cs="Arial"/>
          <w:bCs/>
          <w:i/>
          <w:sz w:val="22"/>
          <w:szCs w:val="22"/>
          <w:lang w:eastAsia="en-US"/>
        </w:rPr>
        <w:t>Pouczenie o odpowiedzialności karnej Art. 297 § 1 ustawy z dnia 6 czerwca 1997 r. - Kodeks karny (Dz. U. z 2016 r. poz. 1137):„Kto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288D059" w14:textId="77777777" w:rsidR="00953E5E" w:rsidRPr="00B743C0" w:rsidRDefault="00953E5E" w:rsidP="00953E5E">
      <w:pPr>
        <w:tabs>
          <w:tab w:val="left" w:pos="708"/>
          <w:tab w:val="left" w:pos="851"/>
        </w:tabs>
        <w:spacing w:after="160" w:line="259" w:lineRule="auto"/>
        <w:rPr>
          <w:rFonts w:ascii="Arial" w:eastAsiaTheme="minorEastAsia" w:hAnsi="Arial" w:cs="Arial"/>
          <w:b/>
          <w:bCs/>
          <w:sz w:val="22"/>
          <w:szCs w:val="22"/>
          <w:lang w:eastAsia="en-US"/>
        </w:rPr>
      </w:pPr>
    </w:p>
    <w:p w14:paraId="22736F09" w14:textId="7D3C3907" w:rsidR="00953E5E" w:rsidRPr="00B743C0" w:rsidRDefault="00953E5E" w:rsidP="00953E5E">
      <w:pPr>
        <w:tabs>
          <w:tab w:val="left" w:pos="708"/>
          <w:tab w:val="left" w:pos="851"/>
        </w:tabs>
        <w:spacing w:after="160" w:line="259" w:lineRule="auto"/>
        <w:rPr>
          <w:rFonts w:ascii="Arial" w:eastAsiaTheme="minorEastAsia" w:hAnsi="Arial" w:cs="Arial"/>
          <w:b/>
          <w:bCs/>
          <w:sz w:val="22"/>
          <w:szCs w:val="22"/>
          <w:lang w:eastAsia="en-US"/>
        </w:rPr>
      </w:pPr>
    </w:p>
    <w:p w14:paraId="0A64AF04" w14:textId="77777777" w:rsidR="00FE60F7" w:rsidRPr="00B743C0" w:rsidRDefault="00FE60F7" w:rsidP="00953E5E">
      <w:pPr>
        <w:tabs>
          <w:tab w:val="left" w:pos="708"/>
          <w:tab w:val="left" w:pos="851"/>
        </w:tabs>
        <w:spacing w:after="160" w:line="259" w:lineRule="auto"/>
        <w:rPr>
          <w:rFonts w:ascii="Arial" w:eastAsiaTheme="minorEastAsia" w:hAnsi="Arial" w:cs="Arial"/>
          <w:b/>
          <w:bCs/>
          <w:sz w:val="22"/>
          <w:szCs w:val="22"/>
          <w:lang w:eastAsia="en-US"/>
        </w:rPr>
      </w:pPr>
    </w:p>
    <w:p w14:paraId="41776118" w14:textId="77777777" w:rsidR="00953E5E" w:rsidRPr="00B743C0" w:rsidRDefault="00953E5E" w:rsidP="00953E5E">
      <w:pPr>
        <w:tabs>
          <w:tab w:val="left" w:pos="708"/>
          <w:tab w:val="left" w:pos="851"/>
        </w:tabs>
        <w:spacing w:line="259" w:lineRule="auto"/>
        <w:jc w:val="center"/>
        <w:rPr>
          <w:rFonts w:ascii="Arial" w:eastAsiaTheme="minorEastAsia" w:hAnsi="Arial" w:cs="Arial"/>
          <w:i/>
          <w:iCs/>
          <w:sz w:val="22"/>
          <w:szCs w:val="22"/>
          <w:lang w:eastAsia="en-US"/>
        </w:rPr>
      </w:pPr>
      <w:r w:rsidRPr="00B743C0">
        <w:rPr>
          <w:rFonts w:ascii="Arial" w:eastAsiaTheme="minorEastAsia" w:hAnsi="Arial" w:cs="Arial"/>
          <w:b/>
          <w:bCs/>
          <w:sz w:val="22"/>
          <w:szCs w:val="22"/>
          <w:lang w:eastAsia="en-US"/>
        </w:rPr>
        <w:tab/>
      </w:r>
      <w:r w:rsidRPr="00B743C0">
        <w:rPr>
          <w:rFonts w:ascii="Arial" w:eastAsiaTheme="minorEastAsia" w:hAnsi="Arial" w:cs="Arial"/>
          <w:b/>
          <w:bCs/>
          <w:sz w:val="22"/>
          <w:szCs w:val="22"/>
          <w:lang w:eastAsia="en-US"/>
        </w:rPr>
        <w:tab/>
      </w:r>
      <w:r w:rsidRPr="00B743C0">
        <w:rPr>
          <w:rFonts w:ascii="Arial" w:eastAsiaTheme="minorEastAsia" w:hAnsi="Arial" w:cs="Arial"/>
          <w:b/>
          <w:bCs/>
          <w:sz w:val="22"/>
          <w:szCs w:val="22"/>
          <w:lang w:eastAsia="en-US"/>
        </w:rPr>
        <w:tab/>
      </w:r>
      <w:r w:rsidRPr="00B743C0">
        <w:rPr>
          <w:rFonts w:ascii="Arial" w:eastAsiaTheme="minorEastAsia" w:hAnsi="Arial" w:cs="Arial"/>
          <w:b/>
          <w:bCs/>
          <w:sz w:val="22"/>
          <w:szCs w:val="22"/>
          <w:lang w:eastAsia="en-US"/>
        </w:rPr>
        <w:tab/>
        <w:t>................................................................</w:t>
      </w:r>
    </w:p>
    <w:p w14:paraId="1BD4B1BC" w14:textId="77777777" w:rsidR="00953E5E" w:rsidRPr="00B743C0" w:rsidRDefault="00953E5E" w:rsidP="00953E5E">
      <w:pPr>
        <w:spacing w:line="259" w:lineRule="auto"/>
        <w:ind w:left="1416" w:firstLine="708"/>
        <w:jc w:val="center"/>
        <w:rPr>
          <w:rFonts w:ascii="Arial" w:eastAsiaTheme="minorEastAsia" w:hAnsi="Arial" w:cs="Arial"/>
          <w:i/>
          <w:iCs/>
          <w:sz w:val="18"/>
          <w:szCs w:val="18"/>
          <w:lang w:eastAsia="en-US"/>
        </w:rPr>
      </w:pPr>
      <w:r w:rsidRPr="00B743C0">
        <w:rPr>
          <w:rFonts w:ascii="Arial" w:eastAsiaTheme="minorEastAsia" w:hAnsi="Arial" w:cs="Arial"/>
          <w:i/>
          <w:iCs/>
          <w:sz w:val="18"/>
          <w:szCs w:val="18"/>
          <w:lang w:eastAsia="en-US"/>
        </w:rPr>
        <w:t>(czytelny podpis albo podpis i pieczątka</w:t>
      </w:r>
    </w:p>
    <w:p w14:paraId="49B32EDF" w14:textId="77777777" w:rsidR="00953E5E" w:rsidRPr="00B743C0" w:rsidRDefault="00953E5E" w:rsidP="00953E5E">
      <w:pPr>
        <w:spacing w:after="120" w:line="259" w:lineRule="auto"/>
        <w:ind w:left="3540" w:firstLine="708"/>
        <w:jc w:val="both"/>
        <w:rPr>
          <w:rFonts w:ascii="Arial" w:eastAsiaTheme="minorEastAsia" w:hAnsi="Arial" w:cs="Arial"/>
          <w:i/>
          <w:iCs/>
          <w:sz w:val="18"/>
          <w:szCs w:val="18"/>
          <w:lang w:eastAsia="en-US"/>
        </w:rPr>
      </w:pPr>
      <w:r w:rsidRPr="00B743C0">
        <w:rPr>
          <w:rFonts w:ascii="Arial" w:eastAsiaTheme="minorEastAsia" w:hAnsi="Arial" w:cs="Arial"/>
          <w:i/>
          <w:iCs/>
          <w:sz w:val="18"/>
          <w:szCs w:val="18"/>
          <w:lang w:eastAsia="en-US"/>
        </w:rPr>
        <w:t>Wykonawcy/Pełnomocnika)</w:t>
      </w:r>
    </w:p>
    <w:p w14:paraId="240123F6" w14:textId="77777777" w:rsidR="001B6C59" w:rsidRPr="00B743C0" w:rsidRDefault="001B6C59" w:rsidP="001B6C59">
      <w:pPr>
        <w:spacing w:after="120" w:line="259" w:lineRule="auto"/>
        <w:jc w:val="right"/>
        <w:rPr>
          <w:rFonts w:ascii="Arial" w:eastAsiaTheme="minorEastAsia" w:hAnsi="Arial" w:cs="Arial"/>
          <w:b/>
          <w:bCs/>
          <w:sz w:val="22"/>
          <w:szCs w:val="22"/>
          <w:lang w:eastAsia="en-US"/>
        </w:rPr>
        <w:sectPr w:rsidR="001B6C59" w:rsidRPr="00B743C0" w:rsidSect="00EC4F74">
          <w:pgSz w:w="11906" w:h="16838"/>
          <w:pgMar w:top="1417" w:right="1417" w:bottom="1417" w:left="1417" w:header="708" w:footer="708" w:gutter="0"/>
          <w:cols w:space="708"/>
          <w:docGrid w:linePitch="360"/>
        </w:sectPr>
      </w:pPr>
    </w:p>
    <w:p w14:paraId="7A19F5FA" w14:textId="245D2EBA" w:rsidR="00953E5E" w:rsidRPr="00B743C0" w:rsidRDefault="001B6C59" w:rsidP="001B6C59">
      <w:pPr>
        <w:spacing w:after="120" w:line="259" w:lineRule="auto"/>
        <w:jc w:val="right"/>
        <w:rPr>
          <w:rFonts w:ascii="Calibri" w:eastAsiaTheme="minorEastAsia" w:hAnsi="Calibri" w:cs="Calibri"/>
          <w:i/>
          <w:sz w:val="18"/>
          <w:szCs w:val="18"/>
          <w:lang w:eastAsia="en-US"/>
        </w:rPr>
      </w:pPr>
      <w:r w:rsidRPr="00B743C0">
        <w:rPr>
          <w:rFonts w:ascii="Arial" w:eastAsiaTheme="minorEastAsia" w:hAnsi="Arial" w:cs="Arial"/>
          <w:b/>
          <w:bCs/>
          <w:sz w:val="22"/>
          <w:szCs w:val="22"/>
          <w:lang w:eastAsia="en-US"/>
        </w:rPr>
        <w:lastRenderedPageBreak/>
        <w:t>Załącznik nr 3a do SIWZ</w:t>
      </w:r>
    </w:p>
    <w:p w14:paraId="50FE7746" w14:textId="77777777" w:rsidR="00953E5E" w:rsidRPr="00B743C0" w:rsidRDefault="00953E5E" w:rsidP="00953E5E">
      <w:pPr>
        <w:spacing w:after="120" w:line="259" w:lineRule="auto"/>
        <w:jc w:val="both"/>
        <w:rPr>
          <w:rFonts w:ascii="Calibri" w:eastAsiaTheme="minorEastAsia" w:hAnsi="Calibri" w:cs="Calibri"/>
          <w:i/>
          <w:sz w:val="18"/>
          <w:szCs w:val="18"/>
          <w:lang w:eastAsia="en-US"/>
        </w:rPr>
      </w:pPr>
    </w:p>
    <w:p w14:paraId="4D329138" w14:textId="61E46524" w:rsidR="00953E5E" w:rsidRPr="00B743C0" w:rsidRDefault="001B6C59" w:rsidP="001B6C59">
      <w:pPr>
        <w:spacing w:after="120" w:line="259" w:lineRule="auto"/>
        <w:jc w:val="center"/>
        <w:rPr>
          <w:rFonts w:ascii="Arial" w:eastAsiaTheme="minorEastAsia" w:hAnsi="Arial" w:cs="Arial"/>
          <w:b/>
          <w:i/>
          <w:sz w:val="18"/>
          <w:szCs w:val="18"/>
          <w:lang w:eastAsia="en-US"/>
        </w:rPr>
      </w:pPr>
      <w:r w:rsidRPr="00B743C0">
        <w:rPr>
          <w:rFonts w:ascii="Arial" w:hAnsi="Arial" w:cs="Arial"/>
          <w:b/>
          <w:sz w:val="22"/>
          <w:szCs w:val="22"/>
        </w:rPr>
        <w:t>INSTRUKCJA ZŁOŻENIA JEDZ PRZY UŻYCIU ŚRODKÓW KOMUNIKACJI ELEKTRONICZNEJ</w:t>
      </w:r>
    </w:p>
    <w:p w14:paraId="3B278B95" w14:textId="77777777" w:rsidR="00953E5E" w:rsidRPr="00B743C0" w:rsidRDefault="00953E5E" w:rsidP="00953E5E">
      <w:pPr>
        <w:spacing w:after="120" w:line="259" w:lineRule="auto"/>
        <w:jc w:val="both"/>
        <w:rPr>
          <w:rFonts w:ascii="Calibri" w:eastAsiaTheme="minorEastAsia" w:hAnsi="Calibri" w:cs="Calibri"/>
          <w:i/>
          <w:sz w:val="18"/>
          <w:szCs w:val="18"/>
          <w:lang w:eastAsia="en-US"/>
        </w:rPr>
      </w:pPr>
    </w:p>
    <w:p w14:paraId="64D14849" w14:textId="4B128FB9" w:rsidR="001B6C59" w:rsidRPr="00B743C0" w:rsidRDefault="001B6C59" w:rsidP="00B64C84">
      <w:pPr>
        <w:numPr>
          <w:ilvl w:val="6"/>
          <w:numId w:val="52"/>
        </w:numPr>
        <w:tabs>
          <w:tab w:val="left" w:pos="142"/>
        </w:tabs>
        <w:overflowPunct w:val="0"/>
        <w:autoSpaceDE w:val="0"/>
        <w:autoSpaceDN w:val="0"/>
        <w:adjustRightInd w:val="0"/>
        <w:spacing w:before="120" w:after="120" w:line="360" w:lineRule="auto"/>
        <w:ind w:left="426" w:hanging="426"/>
        <w:contextualSpacing/>
        <w:jc w:val="both"/>
        <w:textAlignment w:val="baseline"/>
        <w:rPr>
          <w:rFonts w:ascii="Arial" w:hAnsi="Arial" w:cs="Arial"/>
          <w:sz w:val="22"/>
          <w:szCs w:val="22"/>
        </w:rPr>
      </w:pPr>
      <w:r w:rsidRPr="00B743C0">
        <w:rPr>
          <w:rFonts w:ascii="Arial" w:hAnsi="Arial" w:cs="Arial"/>
          <w:sz w:val="22"/>
          <w:szCs w:val="22"/>
        </w:rPr>
        <w:t xml:space="preserve">Wykonawca złoży JEDZ z użyciem środków komunikacji elektronicznej poprzez pocztę elektroniczną na adres email: </w:t>
      </w:r>
      <w:r w:rsidRPr="00B743C0">
        <w:rPr>
          <w:rFonts w:ascii="Arial" w:hAnsi="Arial" w:cs="Arial"/>
          <w:b/>
          <w:color w:val="0000FF" w:themeColor="hyperlink"/>
          <w:sz w:val="22"/>
          <w:szCs w:val="22"/>
        </w:rPr>
        <w:t>sow_zamowienia@pfron.org.pl.</w:t>
      </w:r>
    </w:p>
    <w:p w14:paraId="4BCF150D" w14:textId="77777777" w:rsidR="001B6C59" w:rsidRPr="00B743C0" w:rsidRDefault="001B6C59" w:rsidP="00B64C84">
      <w:pPr>
        <w:numPr>
          <w:ilvl w:val="0"/>
          <w:numId w:val="51"/>
        </w:numPr>
        <w:spacing w:before="120" w:after="120" w:line="360" w:lineRule="auto"/>
        <w:ind w:left="426" w:hanging="426"/>
        <w:jc w:val="both"/>
        <w:rPr>
          <w:rFonts w:ascii="Arial" w:eastAsia="Calibri" w:hAnsi="Arial" w:cs="Arial"/>
          <w:sz w:val="22"/>
          <w:szCs w:val="22"/>
          <w:lang w:eastAsia="en-GB"/>
        </w:rPr>
      </w:pPr>
      <w:r w:rsidRPr="00B743C0">
        <w:rPr>
          <w:rFonts w:ascii="Arial" w:eastAsia="Calibri" w:hAnsi="Arial" w:cs="Arial"/>
          <w:sz w:val="22"/>
          <w:szCs w:val="22"/>
          <w:u w:val="single"/>
          <w:lang w:eastAsia="en-GB"/>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B743C0">
        <w:rPr>
          <w:rFonts w:ascii="Arial" w:eastAsia="Calibri" w:hAnsi="Arial" w:cs="Arial"/>
          <w:sz w:val="22"/>
          <w:szCs w:val="22"/>
          <w:lang w:eastAsia="en-GB"/>
        </w:rPr>
        <w:t xml:space="preserve">. </w:t>
      </w:r>
    </w:p>
    <w:p w14:paraId="62676937" w14:textId="77777777" w:rsidR="001B6C59" w:rsidRPr="00B743C0" w:rsidRDefault="001B6C59" w:rsidP="00B64C84">
      <w:pPr>
        <w:numPr>
          <w:ilvl w:val="0"/>
          <w:numId w:val="51"/>
        </w:numPr>
        <w:spacing w:before="120" w:after="120" w:line="360" w:lineRule="auto"/>
        <w:ind w:left="426" w:hanging="426"/>
        <w:jc w:val="both"/>
        <w:rPr>
          <w:rFonts w:ascii="Arial" w:eastAsia="Calibri" w:hAnsi="Arial" w:cs="Arial"/>
          <w:sz w:val="22"/>
          <w:szCs w:val="22"/>
          <w:lang w:eastAsia="en-GB"/>
        </w:rPr>
      </w:pPr>
      <w:r w:rsidRPr="00B743C0">
        <w:rPr>
          <w:rFonts w:ascii="Arial" w:eastAsia="Calibri" w:hAnsi="Arial" w:cs="Arial"/>
          <w:sz w:val="22"/>
          <w:szCs w:val="22"/>
          <w:lang w:eastAsia="en-GB"/>
        </w:rPr>
        <w:t xml:space="preserve">JEDZ musi spełniać wymagania określone w rozporządzeniu wykonawczym Komisji 2016/7 ustanawiającym standardowy formularz jednolitego europejskiego dokumentu zamówienia oraz spełniać wymagania określone w art. 10a ustawy. </w:t>
      </w:r>
    </w:p>
    <w:p w14:paraId="343C467C" w14:textId="77777777" w:rsidR="001B6C59" w:rsidRPr="00B743C0" w:rsidRDefault="001B6C59" w:rsidP="00B64C84">
      <w:pPr>
        <w:numPr>
          <w:ilvl w:val="0"/>
          <w:numId w:val="51"/>
        </w:numPr>
        <w:spacing w:before="120" w:after="120" w:line="360" w:lineRule="auto"/>
        <w:ind w:left="426" w:hanging="426"/>
        <w:jc w:val="both"/>
        <w:rPr>
          <w:rFonts w:ascii="Arial" w:eastAsia="Calibri" w:hAnsi="Arial" w:cs="Arial"/>
          <w:sz w:val="22"/>
          <w:szCs w:val="22"/>
          <w:lang w:eastAsia="en-GB"/>
        </w:rPr>
      </w:pPr>
      <w:r w:rsidRPr="00B743C0">
        <w:rPr>
          <w:rFonts w:ascii="Arial" w:eastAsia="Calibri" w:hAnsi="Arial" w:cs="Arial"/>
          <w:sz w:val="22"/>
          <w:szCs w:val="22"/>
          <w:lang w:eastAsia="en-GB"/>
        </w:rPr>
        <w:t xml:space="preserve">Zamawiający zaleca sporządzenie JEDZ w formacie pliku .pdf </w:t>
      </w:r>
    </w:p>
    <w:p w14:paraId="0768E548" w14:textId="150A62F0" w:rsidR="001B6C59" w:rsidRPr="00B743C0" w:rsidRDefault="001B6C59" w:rsidP="001F3B64">
      <w:pPr>
        <w:spacing w:before="120" w:after="120" w:line="360" w:lineRule="auto"/>
        <w:ind w:left="426"/>
        <w:jc w:val="both"/>
        <w:rPr>
          <w:rFonts w:ascii="Arial" w:eastAsia="Calibri" w:hAnsi="Arial" w:cs="Arial"/>
          <w:sz w:val="22"/>
          <w:szCs w:val="22"/>
          <w:lang w:eastAsia="en-GB"/>
        </w:rPr>
      </w:pPr>
      <w:r w:rsidRPr="00B743C0">
        <w:rPr>
          <w:rFonts w:ascii="Arial" w:eastAsia="Calibri" w:hAnsi="Arial" w:cs="Arial"/>
          <w:sz w:val="22"/>
          <w:szCs w:val="22"/>
          <w:lang w:eastAsia="en-GB"/>
        </w:rPr>
        <w:t>Zamawiający dopuszcza inne formaty danych w jakich może zostać przedłożony dokument JEDZ wskazane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B743C0">
        <w:rPr>
          <w:rFonts w:ascii="Arial" w:eastAsia="Calibri" w:hAnsi="Arial" w:cs="Arial"/>
          <w:sz w:val="22"/>
          <w:szCs w:val="22"/>
          <w:lang w:eastAsia="en-GB"/>
        </w:rPr>
        <w:t>doc</w:t>
      </w:r>
      <w:proofErr w:type="spellEnd"/>
      <w:r w:rsidRPr="00B743C0">
        <w:rPr>
          <w:rFonts w:ascii="Arial" w:eastAsia="Calibri" w:hAnsi="Arial" w:cs="Arial"/>
          <w:sz w:val="22"/>
          <w:szCs w:val="22"/>
          <w:lang w:eastAsia="en-GB"/>
        </w:rPr>
        <w:t>, .</w:t>
      </w:r>
      <w:proofErr w:type="spellStart"/>
      <w:r w:rsidRPr="00B743C0">
        <w:rPr>
          <w:rFonts w:ascii="Arial" w:eastAsia="Calibri" w:hAnsi="Arial" w:cs="Arial"/>
          <w:sz w:val="22"/>
          <w:szCs w:val="22"/>
          <w:lang w:eastAsia="en-GB"/>
        </w:rPr>
        <w:t>doc</w:t>
      </w:r>
      <w:r w:rsidR="00DA5E3A" w:rsidRPr="00B743C0">
        <w:rPr>
          <w:rFonts w:ascii="Arial" w:eastAsia="Calibri" w:hAnsi="Arial" w:cs="Arial"/>
          <w:sz w:val="22"/>
          <w:szCs w:val="22"/>
          <w:lang w:eastAsia="en-GB"/>
        </w:rPr>
        <w:t>x</w:t>
      </w:r>
      <w:proofErr w:type="spellEnd"/>
      <w:r w:rsidRPr="00B743C0">
        <w:rPr>
          <w:rFonts w:ascii="Arial" w:eastAsia="Calibri" w:hAnsi="Arial" w:cs="Arial"/>
          <w:sz w:val="22"/>
          <w:szCs w:val="22"/>
          <w:lang w:eastAsia="en-GB"/>
        </w:rPr>
        <w:t>, .rtf, .</w:t>
      </w:r>
      <w:proofErr w:type="spellStart"/>
      <w:r w:rsidRPr="00B743C0">
        <w:rPr>
          <w:rFonts w:ascii="Arial" w:eastAsia="Calibri" w:hAnsi="Arial" w:cs="Arial"/>
          <w:sz w:val="22"/>
          <w:szCs w:val="22"/>
          <w:lang w:eastAsia="en-GB"/>
        </w:rPr>
        <w:t>xps</w:t>
      </w:r>
      <w:proofErr w:type="spellEnd"/>
      <w:r w:rsidRPr="00B743C0">
        <w:rPr>
          <w:rFonts w:ascii="Arial" w:eastAsia="Calibri" w:hAnsi="Arial" w:cs="Arial"/>
          <w:sz w:val="22"/>
          <w:szCs w:val="22"/>
          <w:lang w:eastAsia="en-GB"/>
        </w:rPr>
        <w:t>, .</w:t>
      </w:r>
      <w:proofErr w:type="spellStart"/>
      <w:r w:rsidRPr="00B743C0">
        <w:rPr>
          <w:rFonts w:ascii="Arial" w:eastAsia="Calibri" w:hAnsi="Arial" w:cs="Arial"/>
          <w:sz w:val="22"/>
          <w:szCs w:val="22"/>
          <w:lang w:eastAsia="en-GB"/>
        </w:rPr>
        <w:t>odt</w:t>
      </w:r>
      <w:proofErr w:type="spellEnd"/>
      <w:r w:rsidRPr="00B743C0">
        <w:rPr>
          <w:rFonts w:ascii="Arial" w:eastAsia="Calibri" w:hAnsi="Arial" w:cs="Arial"/>
          <w:sz w:val="22"/>
          <w:szCs w:val="22"/>
          <w:lang w:eastAsia="en-GB"/>
        </w:rPr>
        <w:t xml:space="preserve"> Wybór formatu musi umożliwiać użycie kwalifikowanego podpisu elektronicznego.</w:t>
      </w:r>
    </w:p>
    <w:p w14:paraId="5E30B3A7" w14:textId="5BF57479" w:rsidR="001B6C59" w:rsidRPr="00B743C0" w:rsidRDefault="001B6C59" w:rsidP="00B64C84">
      <w:pPr>
        <w:numPr>
          <w:ilvl w:val="0"/>
          <w:numId w:val="51"/>
        </w:numPr>
        <w:spacing w:before="120" w:after="120" w:line="360" w:lineRule="auto"/>
        <w:ind w:left="426" w:hanging="426"/>
        <w:jc w:val="both"/>
        <w:rPr>
          <w:rFonts w:ascii="Arial" w:eastAsia="Calibri" w:hAnsi="Arial" w:cs="Arial"/>
          <w:sz w:val="22"/>
          <w:szCs w:val="22"/>
          <w:lang w:eastAsia="en-GB"/>
        </w:rPr>
      </w:pPr>
      <w:r w:rsidRPr="00B743C0">
        <w:rPr>
          <w:rFonts w:ascii="Arial" w:eastAsia="Calibri" w:hAnsi="Arial" w:cs="Arial"/>
          <w:sz w:val="22"/>
          <w:szCs w:val="22"/>
          <w:lang w:eastAsia="en-GB"/>
        </w:rPr>
        <w:t xml:space="preserve">Wykonawca </w:t>
      </w:r>
      <w:r w:rsidR="00DA5E3A" w:rsidRPr="00B743C0">
        <w:rPr>
          <w:rFonts w:ascii="Arial" w:eastAsia="Calibri" w:hAnsi="Arial" w:cs="Arial"/>
          <w:sz w:val="22"/>
          <w:szCs w:val="22"/>
          <w:lang w:eastAsia="en-GB"/>
        </w:rPr>
        <w:t xml:space="preserve">wypełnia JEDZ </w:t>
      </w:r>
      <w:r w:rsidRPr="00B743C0">
        <w:rPr>
          <w:rFonts w:ascii="Arial" w:eastAsia="Calibri" w:hAnsi="Arial" w:cs="Arial"/>
          <w:sz w:val="22"/>
          <w:szCs w:val="22"/>
          <w:lang w:eastAsia="en-GB"/>
        </w:rPr>
        <w:t>tworz</w:t>
      </w:r>
      <w:r w:rsidR="00DA5E3A" w:rsidRPr="00B743C0">
        <w:rPr>
          <w:rFonts w:ascii="Arial" w:eastAsia="Calibri" w:hAnsi="Arial" w:cs="Arial"/>
          <w:sz w:val="22"/>
          <w:szCs w:val="22"/>
          <w:lang w:eastAsia="en-GB"/>
        </w:rPr>
        <w:t>ąc dokument</w:t>
      </w:r>
      <w:r w:rsidRPr="00B743C0">
        <w:rPr>
          <w:rFonts w:ascii="Arial" w:eastAsia="Calibri" w:hAnsi="Arial" w:cs="Arial"/>
          <w:sz w:val="22"/>
          <w:szCs w:val="22"/>
          <w:lang w:eastAsia="en-GB"/>
        </w:rPr>
        <w:t xml:space="preserve"> elektroniczn</w:t>
      </w:r>
      <w:r w:rsidR="00DA5E3A" w:rsidRPr="00B743C0">
        <w:rPr>
          <w:rFonts w:ascii="Arial" w:eastAsia="Calibri" w:hAnsi="Arial" w:cs="Arial"/>
          <w:sz w:val="22"/>
          <w:szCs w:val="22"/>
          <w:lang w:eastAsia="en-GB"/>
        </w:rPr>
        <w:t>y</w:t>
      </w:r>
      <w:r w:rsidRPr="00B743C0">
        <w:rPr>
          <w:rFonts w:ascii="Arial" w:eastAsia="Calibri" w:hAnsi="Arial" w:cs="Arial"/>
          <w:sz w:val="22"/>
          <w:szCs w:val="22"/>
          <w:lang w:eastAsia="en-GB"/>
        </w:rPr>
        <w:t xml:space="preserve">; Wykonawca może korzystać z narzędzia ESPD lub innych dostępnych narzędzi lub oprogramowania, które umożliwiają wypełnienie JEDZ i utworzenie dokumentu elektronicznego, </w:t>
      </w:r>
      <w:r w:rsidR="00DA5E3A" w:rsidRPr="00B743C0">
        <w:rPr>
          <w:rFonts w:ascii="Arial" w:eastAsia="Calibri" w:hAnsi="Arial" w:cs="Arial"/>
          <w:sz w:val="22"/>
          <w:szCs w:val="22"/>
          <w:lang w:eastAsia="en-GB"/>
        </w:rPr>
        <w:br/>
      </w:r>
      <w:r w:rsidRPr="00B743C0">
        <w:rPr>
          <w:rFonts w:ascii="Arial" w:eastAsia="Calibri" w:hAnsi="Arial" w:cs="Arial"/>
          <w:sz w:val="22"/>
          <w:szCs w:val="22"/>
          <w:lang w:eastAsia="en-GB"/>
        </w:rPr>
        <w:t xml:space="preserve">w szczególności w jednym z formatów, o których mowa w </w:t>
      </w:r>
      <w:r w:rsidR="00DA5E3A" w:rsidRPr="00B743C0">
        <w:rPr>
          <w:rFonts w:ascii="Arial" w:eastAsia="Calibri" w:hAnsi="Arial" w:cs="Arial"/>
          <w:sz w:val="22"/>
          <w:szCs w:val="22"/>
          <w:lang w:eastAsia="en-GB"/>
        </w:rPr>
        <w:t>pkt</w:t>
      </w:r>
      <w:r w:rsidRPr="00B743C0">
        <w:rPr>
          <w:rFonts w:ascii="Arial" w:eastAsia="Calibri" w:hAnsi="Arial" w:cs="Arial"/>
          <w:sz w:val="22"/>
          <w:szCs w:val="22"/>
          <w:lang w:eastAsia="en-GB"/>
        </w:rPr>
        <w:t xml:space="preserve"> 4</w:t>
      </w:r>
      <w:r w:rsidR="00DA5E3A" w:rsidRPr="00B743C0">
        <w:rPr>
          <w:rFonts w:ascii="Arial" w:eastAsia="Calibri" w:hAnsi="Arial" w:cs="Arial"/>
          <w:sz w:val="22"/>
          <w:szCs w:val="22"/>
          <w:lang w:eastAsia="en-GB"/>
        </w:rPr>
        <w:t xml:space="preserve"> powyżej</w:t>
      </w:r>
      <w:r w:rsidRPr="00B743C0">
        <w:rPr>
          <w:rFonts w:ascii="Arial" w:eastAsia="Calibri" w:hAnsi="Arial" w:cs="Arial"/>
          <w:sz w:val="22"/>
          <w:szCs w:val="22"/>
          <w:lang w:eastAsia="en-GB"/>
        </w:rPr>
        <w:t>.</w:t>
      </w:r>
    </w:p>
    <w:p w14:paraId="0D68E5DD" w14:textId="0648B739" w:rsidR="001B6C59" w:rsidRPr="00B743C0" w:rsidRDefault="00DA5E3A" w:rsidP="00B64C84">
      <w:pPr>
        <w:numPr>
          <w:ilvl w:val="0"/>
          <w:numId w:val="51"/>
        </w:numPr>
        <w:spacing w:before="120" w:after="120" w:line="360" w:lineRule="auto"/>
        <w:ind w:left="426" w:hanging="426"/>
        <w:jc w:val="both"/>
        <w:rPr>
          <w:rFonts w:ascii="Arial" w:eastAsia="Calibri" w:hAnsi="Arial" w:cs="Arial"/>
          <w:sz w:val="22"/>
          <w:szCs w:val="22"/>
          <w:lang w:eastAsia="en-GB"/>
        </w:rPr>
      </w:pPr>
      <w:r w:rsidRPr="00B743C0">
        <w:rPr>
          <w:rFonts w:ascii="Arial" w:eastAsia="Calibri" w:hAnsi="Arial" w:cs="Arial"/>
          <w:b/>
          <w:sz w:val="22"/>
          <w:szCs w:val="22"/>
          <w:lang w:eastAsia="en-GB"/>
        </w:rPr>
        <w:t xml:space="preserve">Po stworzeniu lub wygenerowaniu przez </w:t>
      </w:r>
      <w:r w:rsidR="001B6C59" w:rsidRPr="00B743C0">
        <w:rPr>
          <w:rFonts w:ascii="Arial" w:eastAsia="Calibri" w:hAnsi="Arial" w:cs="Arial"/>
          <w:b/>
          <w:sz w:val="22"/>
          <w:szCs w:val="22"/>
          <w:lang w:eastAsia="en-GB"/>
        </w:rPr>
        <w:t>Wykonawca</w:t>
      </w:r>
      <w:r w:rsidRPr="00B743C0">
        <w:rPr>
          <w:rFonts w:ascii="Arial" w:eastAsia="Calibri" w:hAnsi="Arial" w:cs="Arial"/>
          <w:b/>
          <w:sz w:val="22"/>
          <w:szCs w:val="22"/>
          <w:lang w:eastAsia="en-GB"/>
        </w:rPr>
        <w:t xml:space="preserve"> dokumentu elektronicznego JEDZ, Wykonawca</w:t>
      </w:r>
      <w:r w:rsidR="001B6C59" w:rsidRPr="00B743C0">
        <w:rPr>
          <w:rFonts w:ascii="Arial" w:eastAsia="Calibri" w:hAnsi="Arial" w:cs="Arial"/>
          <w:b/>
          <w:sz w:val="22"/>
          <w:szCs w:val="22"/>
          <w:lang w:eastAsia="en-GB"/>
        </w:rPr>
        <w:t xml:space="preserve"> podpisuje </w:t>
      </w:r>
      <w:r w:rsidRPr="00B743C0">
        <w:rPr>
          <w:rFonts w:ascii="Arial" w:eastAsia="Calibri" w:hAnsi="Arial" w:cs="Arial"/>
          <w:b/>
          <w:sz w:val="22"/>
          <w:szCs w:val="22"/>
          <w:lang w:eastAsia="en-GB"/>
        </w:rPr>
        <w:t xml:space="preserve">ww. dokument </w:t>
      </w:r>
      <w:r w:rsidR="001B6C59" w:rsidRPr="00B743C0">
        <w:rPr>
          <w:rFonts w:ascii="Arial" w:eastAsia="Calibri" w:hAnsi="Arial" w:cs="Arial"/>
          <w:b/>
          <w:sz w:val="22"/>
          <w:szCs w:val="22"/>
          <w:lang w:eastAsia="en-GB"/>
        </w:rPr>
        <w:t>kwalifikowanym podpisem elektronicznym, wystawionym przez dostawcę kwalifikowanej usługi zaufania, będącego podmiotem świadczącym usługi certyfikacyjne - podpis elektroniczny,</w:t>
      </w:r>
      <w:r w:rsidR="001B6C59" w:rsidRPr="00B743C0">
        <w:rPr>
          <w:rFonts w:ascii="Arial" w:eastAsia="Calibri" w:hAnsi="Arial" w:cs="Arial"/>
          <w:sz w:val="22"/>
          <w:szCs w:val="22"/>
          <w:lang w:eastAsia="en-GB"/>
        </w:rPr>
        <w:t xml:space="preserve"> spełniający wymogi bezpieczeństwa określone w ustawie z dnia 5 września 2016 r. – o usługach zaufania oraz identyfikacji elektronicznej (Dz. U. z 2016 r. poz. 1579 z </w:t>
      </w:r>
      <w:proofErr w:type="spellStart"/>
      <w:r w:rsidR="001B6C59" w:rsidRPr="00B743C0">
        <w:rPr>
          <w:rFonts w:ascii="Arial" w:eastAsia="Calibri" w:hAnsi="Arial" w:cs="Arial"/>
          <w:sz w:val="22"/>
          <w:szCs w:val="22"/>
          <w:lang w:eastAsia="en-GB"/>
        </w:rPr>
        <w:t>późn</w:t>
      </w:r>
      <w:proofErr w:type="spellEnd"/>
      <w:r w:rsidR="001B6C59" w:rsidRPr="00B743C0">
        <w:rPr>
          <w:rFonts w:ascii="Arial" w:eastAsia="Calibri" w:hAnsi="Arial" w:cs="Arial"/>
          <w:sz w:val="22"/>
          <w:szCs w:val="22"/>
          <w:lang w:eastAsia="en-GB"/>
        </w:rPr>
        <w:t xml:space="preserve">. zm.); Powyższe wymaganie odnosi się także do Jednolitych Europejskich Dokumentów </w:t>
      </w:r>
      <w:r w:rsidR="001B6C59" w:rsidRPr="00B743C0">
        <w:rPr>
          <w:rFonts w:ascii="Arial" w:eastAsia="Calibri" w:hAnsi="Arial" w:cs="Arial"/>
          <w:sz w:val="22"/>
          <w:szCs w:val="22"/>
          <w:lang w:eastAsia="en-GB"/>
        </w:rPr>
        <w:lastRenderedPageBreak/>
        <w:t>Zamówienia składanych przez Wykonawców wspólnie ubiegających się o zamówienie lub składanych przez inne podmioty.</w:t>
      </w:r>
    </w:p>
    <w:p w14:paraId="31AF70BD" w14:textId="250A8E51" w:rsidR="009A51DA" w:rsidRPr="00B743C0" w:rsidRDefault="009A51DA" w:rsidP="009A51DA">
      <w:pPr>
        <w:numPr>
          <w:ilvl w:val="0"/>
          <w:numId w:val="51"/>
        </w:numPr>
        <w:spacing w:before="120" w:after="120" w:line="360" w:lineRule="auto"/>
        <w:ind w:left="426" w:hanging="426"/>
        <w:jc w:val="both"/>
        <w:rPr>
          <w:rFonts w:ascii="Arial" w:eastAsia="Calibri" w:hAnsi="Arial" w:cs="Arial"/>
          <w:sz w:val="22"/>
          <w:szCs w:val="22"/>
          <w:lang w:eastAsia="en-GB"/>
        </w:rPr>
      </w:pPr>
      <w:r w:rsidRPr="00B743C0">
        <w:rPr>
          <w:rFonts w:ascii="Arial" w:hAnsi="Arial" w:cs="Arial"/>
          <w:sz w:val="22"/>
        </w:rPr>
        <w:t xml:space="preserve">Podpisany dokument elektroniczny JEDZ powinien zostać zaszyfrowany tj. opatrzony hasłem dostępowym (wskazane nie mniej niż 4 znaki); </w:t>
      </w:r>
      <w:r w:rsidR="00B37D14" w:rsidRPr="00B743C0">
        <w:rPr>
          <w:rFonts w:ascii="Arial" w:hAnsi="Arial" w:cs="Arial"/>
          <w:sz w:val="22"/>
        </w:rPr>
        <w:t xml:space="preserve">Wykonawca w celu </w:t>
      </w:r>
      <w:r w:rsidRPr="00B743C0">
        <w:rPr>
          <w:rFonts w:ascii="Arial" w:hAnsi="Arial" w:cs="Arial"/>
          <w:sz w:val="22"/>
        </w:rPr>
        <w:t xml:space="preserve"> zaszyfrowa</w:t>
      </w:r>
      <w:r w:rsidR="00B37D14" w:rsidRPr="00B743C0">
        <w:rPr>
          <w:rFonts w:ascii="Arial" w:hAnsi="Arial" w:cs="Arial"/>
          <w:sz w:val="22"/>
        </w:rPr>
        <w:t xml:space="preserve">nia JEDZ posłuży się </w:t>
      </w:r>
      <w:r w:rsidRPr="00B743C0">
        <w:rPr>
          <w:rFonts w:ascii="Arial" w:hAnsi="Arial" w:cs="Arial"/>
          <w:sz w:val="22"/>
        </w:rPr>
        <w:t xml:space="preserve"> narzędzi</w:t>
      </w:r>
      <w:r w:rsidR="00B37D14" w:rsidRPr="00B743C0">
        <w:rPr>
          <w:rFonts w:ascii="Arial" w:hAnsi="Arial" w:cs="Arial"/>
          <w:sz w:val="22"/>
        </w:rPr>
        <w:t>em</w:t>
      </w:r>
      <w:r w:rsidRPr="00B743C0">
        <w:rPr>
          <w:rFonts w:ascii="Arial" w:hAnsi="Arial" w:cs="Arial"/>
          <w:sz w:val="22"/>
        </w:rPr>
        <w:t xml:space="preserve"> 7-Zip  (na licencji open-</w:t>
      </w:r>
      <w:proofErr w:type="spellStart"/>
      <w:r w:rsidRPr="00B743C0">
        <w:rPr>
          <w:rFonts w:ascii="Arial" w:hAnsi="Arial" w:cs="Arial"/>
          <w:sz w:val="22"/>
        </w:rPr>
        <w:t>source</w:t>
      </w:r>
      <w:proofErr w:type="spellEnd"/>
      <w:r w:rsidRPr="00B743C0">
        <w:rPr>
          <w:rFonts w:ascii="Arial" w:hAnsi="Arial" w:cs="Arial"/>
          <w:sz w:val="22"/>
        </w:rPr>
        <w:t>)</w:t>
      </w:r>
      <w:r w:rsidR="00B37D14" w:rsidRPr="00B743C0">
        <w:rPr>
          <w:rFonts w:ascii="Arial" w:hAnsi="Arial" w:cs="Arial"/>
          <w:sz w:val="22"/>
        </w:rPr>
        <w:t>.</w:t>
      </w:r>
      <w:r w:rsidRPr="00B743C0">
        <w:rPr>
          <w:rFonts w:ascii="Arial" w:hAnsi="Arial" w:cs="Arial"/>
          <w:sz w:val="22"/>
        </w:rPr>
        <w:t xml:space="preserve"> Wykonawca zamieszcza hasło dostępu do pliku JEDZ w treści swojej oferty składanej w formie pisemnej</w:t>
      </w:r>
      <w:r w:rsidR="00B37D14" w:rsidRPr="00B743C0">
        <w:rPr>
          <w:rFonts w:ascii="Arial" w:hAnsi="Arial" w:cs="Arial"/>
          <w:sz w:val="22"/>
        </w:rPr>
        <w:t>.</w:t>
      </w:r>
      <w:r w:rsidRPr="00B743C0">
        <w:rPr>
          <w:rFonts w:ascii="Arial" w:hAnsi="Arial" w:cs="Arial"/>
          <w:sz w:val="22"/>
        </w:rPr>
        <w:t xml:space="preserve"> Treść oferty może zawierać, jeśli to niezbędne, również inne informacje dla prawidłowego dostępu do dokumentu</w:t>
      </w:r>
      <w:r w:rsidRPr="00B743C0">
        <w:rPr>
          <w:rFonts w:ascii="Arial" w:eastAsia="Calibri" w:hAnsi="Arial" w:cs="Arial"/>
          <w:sz w:val="22"/>
          <w:szCs w:val="22"/>
          <w:lang w:eastAsia="en-GB"/>
        </w:rPr>
        <w:t>.</w:t>
      </w:r>
    </w:p>
    <w:p w14:paraId="1A0E325A" w14:textId="48EC70C7" w:rsidR="001B6C59" w:rsidRPr="00B743C0" w:rsidRDefault="001B6C59" w:rsidP="00B64C84">
      <w:pPr>
        <w:numPr>
          <w:ilvl w:val="0"/>
          <w:numId w:val="51"/>
        </w:numPr>
        <w:spacing w:before="120" w:after="120" w:line="360" w:lineRule="auto"/>
        <w:ind w:left="426" w:hanging="426"/>
        <w:jc w:val="both"/>
        <w:rPr>
          <w:rFonts w:ascii="Arial" w:eastAsia="Calibri" w:hAnsi="Arial" w:cs="Arial"/>
          <w:sz w:val="22"/>
          <w:szCs w:val="22"/>
          <w:lang w:eastAsia="en-GB"/>
        </w:rPr>
      </w:pPr>
      <w:r w:rsidRPr="00B743C0">
        <w:rPr>
          <w:rFonts w:ascii="Arial" w:eastAsia="Calibri" w:hAnsi="Arial" w:cs="Arial"/>
          <w:bCs/>
          <w:iCs/>
          <w:sz w:val="22"/>
          <w:szCs w:val="22"/>
          <w:lang w:eastAsia="en-GB"/>
        </w:rPr>
        <w:t xml:space="preserve">Wykonawca przesyła Zamawiającemu podpisany kwalifikowanym podpisem elektronicznym i zaszyfrowany JEDZ na wskazany w </w:t>
      </w:r>
      <w:r w:rsidR="001F3B64" w:rsidRPr="00B743C0">
        <w:rPr>
          <w:rFonts w:ascii="Arial" w:eastAsia="Calibri" w:hAnsi="Arial" w:cs="Arial"/>
          <w:bCs/>
          <w:iCs/>
          <w:sz w:val="22"/>
          <w:szCs w:val="22"/>
          <w:lang w:eastAsia="en-GB"/>
        </w:rPr>
        <w:t>pkt</w:t>
      </w:r>
      <w:r w:rsidRPr="00B743C0">
        <w:rPr>
          <w:rFonts w:ascii="Arial" w:eastAsia="Calibri" w:hAnsi="Arial" w:cs="Arial"/>
          <w:bCs/>
          <w:iCs/>
          <w:sz w:val="22"/>
          <w:szCs w:val="22"/>
          <w:lang w:eastAsia="en-GB"/>
        </w:rPr>
        <w:t xml:space="preserve"> 1</w:t>
      </w:r>
      <w:r w:rsidR="001F3B64" w:rsidRPr="00B743C0">
        <w:rPr>
          <w:rFonts w:ascii="Arial" w:eastAsia="Calibri" w:hAnsi="Arial" w:cs="Arial"/>
          <w:bCs/>
          <w:iCs/>
          <w:sz w:val="22"/>
          <w:szCs w:val="22"/>
          <w:lang w:eastAsia="en-GB"/>
        </w:rPr>
        <w:t xml:space="preserve"> powyżej</w:t>
      </w:r>
      <w:r w:rsidRPr="00B743C0">
        <w:rPr>
          <w:rFonts w:ascii="Arial" w:eastAsia="Calibri" w:hAnsi="Arial" w:cs="Arial"/>
          <w:bCs/>
          <w:iCs/>
          <w:sz w:val="22"/>
          <w:szCs w:val="22"/>
          <w:lang w:eastAsia="en-GB"/>
        </w:rPr>
        <w:t xml:space="preserve"> adres poczty elektronicznej w taki sposób, aby dokument ten dotarł do </w:t>
      </w:r>
      <w:r w:rsidR="001F3B64" w:rsidRPr="00B743C0">
        <w:rPr>
          <w:rFonts w:ascii="Arial" w:eastAsia="Calibri" w:hAnsi="Arial" w:cs="Arial"/>
          <w:bCs/>
          <w:iCs/>
          <w:sz w:val="22"/>
          <w:szCs w:val="22"/>
          <w:lang w:eastAsia="en-GB"/>
        </w:rPr>
        <w:t>Z</w:t>
      </w:r>
      <w:r w:rsidRPr="00B743C0">
        <w:rPr>
          <w:rFonts w:ascii="Arial" w:eastAsia="Calibri" w:hAnsi="Arial" w:cs="Arial"/>
          <w:bCs/>
          <w:iCs/>
          <w:sz w:val="22"/>
          <w:szCs w:val="22"/>
          <w:lang w:eastAsia="en-GB"/>
        </w:rPr>
        <w:t>amawiającego przed upływem terminu składania ofert.</w:t>
      </w:r>
    </w:p>
    <w:p w14:paraId="2DAE6CAE" w14:textId="03CA1E59" w:rsidR="001B6C59" w:rsidRPr="00B743C0" w:rsidRDefault="001B6C59" w:rsidP="00B64C84">
      <w:pPr>
        <w:numPr>
          <w:ilvl w:val="0"/>
          <w:numId w:val="51"/>
        </w:numPr>
        <w:spacing w:before="120" w:after="120" w:line="360" w:lineRule="auto"/>
        <w:ind w:left="426" w:hanging="426"/>
        <w:jc w:val="both"/>
        <w:rPr>
          <w:rFonts w:ascii="Arial" w:eastAsia="Calibri" w:hAnsi="Arial" w:cs="Arial"/>
          <w:sz w:val="22"/>
          <w:szCs w:val="22"/>
          <w:lang w:eastAsia="en-GB"/>
        </w:rPr>
      </w:pPr>
      <w:r w:rsidRPr="00B743C0">
        <w:rPr>
          <w:rFonts w:ascii="Arial" w:eastAsia="Calibri" w:hAnsi="Arial" w:cs="Arial"/>
          <w:b/>
          <w:sz w:val="22"/>
          <w:szCs w:val="22"/>
          <w:lang w:eastAsia="en-GB"/>
        </w:rPr>
        <w:t>W</w:t>
      </w:r>
      <w:r w:rsidRPr="00B743C0">
        <w:rPr>
          <w:rFonts w:ascii="Arial" w:eastAsia="Calibri" w:hAnsi="Arial" w:cs="Arial"/>
          <w:b/>
          <w:bCs/>
          <w:iCs/>
          <w:sz w:val="22"/>
          <w:szCs w:val="22"/>
          <w:lang w:eastAsia="en-GB"/>
        </w:rPr>
        <w:t xml:space="preserve"> tytule przesłanej wiadomości</w:t>
      </w:r>
      <w:r w:rsidRPr="00B743C0">
        <w:rPr>
          <w:rFonts w:ascii="Arial" w:eastAsia="Calibri" w:hAnsi="Arial" w:cs="Arial"/>
          <w:bCs/>
          <w:iCs/>
          <w:sz w:val="22"/>
          <w:szCs w:val="22"/>
          <w:lang w:eastAsia="en-GB"/>
        </w:rPr>
        <w:t xml:space="preserve"> e-mail zawierającej JEDZ, należy zawrzeć następujące dane: oznaczenie „JEDZ”, numer postępowania i skróconą identyfikowalną nazwę </w:t>
      </w:r>
      <w:r w:rsidR="001F3B64" w:rsidRPr="00B743C0">
        <w:rPr>
          <w:rFonts w:ascii="Arial" w:eastAsia="Calibri" w:hAnsi="Arial" w:cs="Arial"/>
          <w:bCs/>
          <w:iCs/>
          <w:sz w:val="22"/>
          <w:szCs w:val="22"/>
          <w:lang w:eastAsia="en-GB"/>
        </w:rPr>
        <w:t>W</w:t>
      </w:r>
      <w:r w:rsidRPr="00B743C0">
        <w:rPr>
          <w:rFonts w:ascii="Arial" w:eastAsia="Calibri" w:hAnsi="Arial" w:cs="Arial"/>
          <w:bCs/>
          <w:iCs/>
          <w:sz w:val="22"/>
          <w:szCs w:val="22"/>
          <w:lang w:eastAsia="en-GB"/>
        </w:rPr>
        <w:t xml:space="preserve">ykonawcy </w:t>
      </w:r>
      <w:r w:rsidRPr="00B743C0">
        <w:rPr>
          <w:rFonts w:ascii="Arial" w:eastAsia="Calibri" w:hAnsi="Arial" w:cs="Arial"/>
          <w:iCs/>
          <w:sz w:val="22"/>
          <w:szCs w:val="22"/>
          <w:lang w:eastAsia="en-GB"/>
        </w:rPr>
        <w:t xml:space="preserve">np. </w:t>
      </w:r>
      <w:r w:rsidR="001F3B64" w:rsidRPr="00B743C0">
        <w:rPr>
          <w:rFonts w:ascii="Arial" w:eastAsia="Calibri" w:hAnsi="Arial" w:cs="Arial"/>
          <w:iCs/>
          <w:sz w:val="22"/>
          <w:szCs w:val="22"/>
          <w:lang w:eastAsia="en-GB"/>
        </w:rPr>
        <w:t>JEDZ dot. postępowania na dostawę skanerów ZP/</w:t>
      </w:r>
      <w:r w:rsidR="006D3D29">
        <w:rPr>
          <w:rFonts w:ascii="Arial" w:eastAsia="Calibri" w:hAnsi="Arial" w:cs="Arial"/>
          <w:iCs/>
          <w:sz w:val="22"/>
          <w:szCs w:val="22"/>
          <w:lang w:eastAsia="en-GB"/>
        </w:rPr>
        <w:t>26</w:t>
      </w:r>
      <w:r w:rsidR="001F3B64" w:rsidRPr="00B743C0">
        <w:rPr>
          <w:rFonts w:ascii="Arial" w:eastAsia="Calibri" w:hAnsi="Arial" w:cs="Arial"/>
          <w:iCs/>
          <w:sz w:val="22"/>
          <w:szCs w:val="22"/>
          <w:lang w:eastAsia="en-GB"/>
        </w:rPr>
        <w:t>/18 oraz</w:t>
      </w:r>
      <w:r w:rsidRPr="00B743C0">
        <w:rPr>
          <w:rFonts w:ascii="Arial" w:eastAsia="Calibri" w:hAnsi="Arial" w:cs="Arial"/>
          <w:bCs/>
          <w:iCs/>
          <w:sz w:val="22"/>
          <w:szCs w:val="22"/>
          <w:lang w:eastAsia="en-GB"/>
        </w:rPr>
        <w:t xml:space="preserve"> skrócona nazwa Wykonawcy.</w:t>
      </w:r>
    </w:p>
    <w:p w14:paraId="178C1BB7" w14:textId="77777777" w:rsidR="001B6C59" w:rsidRPr="00B743C0" w:rsidRDefault="001B6C59" w:rsidP="00B64C84">
      <w:pPr>
        <w:numPr>
          <w:ilvl w:val="0"/>
          <w:numId w:val="51"/>
        </w:numPr>
        <w:spacing w:before="120" w:after="120" w:line="360" w:lineRule="auto"/>
        <w:ind w:left="426" w:hanging="426"/>
        <w:jc w:val="both"/>
        <w:rPr>
          <w:rFonts w:ascii="Arial" w:eastAsia="Calibri" w:hAnsi="Arial" w:cs="Arial"/>
          <w:sz w:val="22"/>
          <w:szCs w:val="22"/>
          <w:lang w:eastAsia="en-GB"/>
        </w:rPr>
      </w:pPr>
      <w:r w:rsidRPr="00B743C0">
        <w:rPr>
          <w:rFonts w:ascii="Arial" w:eastAsia="Calibri" w:hAnsi="Arial" w:cs="Arial"/>
          <w:b/>
          <w:sz w:val="22"/>
          <w:szCs w:val="22"/>
          <w:lang w:eastAsia="en-GB"/>
        </w:rPr>
        <w:t>N</w:t>
      </w:r>
      <w:r w:rsidRPr="00B743C0">
        <w:rPr>
          <w:rFonts w:ascii="Arial" w:eastAsia="Calibri" w:hAnsi="Arial" w:cs="Arial"/>
          <w:b/>
          <w:bCs/>
          <w:iCs/>
          <w:sz w:val="22"/>
          <w:szCs w:val="22"/>
          <w:lang w:eastAsia="en-GB"/>
        </w:rPr>
        <w:t xml:space="preserve">azwa pliku zawierającego JEDZ </w:t>
      </w:r>
      <w:r w:rsidRPr="00B743C0">
        <w:rPr>
          <w:rFonts w:ascii="Arial" w:eastAsia="Calibri" w:hAnsi="Arial" w:cs="Arial"/>
          <w:bCs/>
          <w:iCs/>
          <w:sz w:val="22"/>
          <w:szCs w:val="22"/>
          <w:lang w:eastAsia="en-GB"/>
        </w:rPr>
        <w:t>odpowiednio:</w:t>
      </w:r>
    </w:p>
    <w:p w14:paraId="75100069" w14:textId="77777777" w:rsidR="001B6C59" w:rsidRPr="00B743C0" w:rsidRDefault="001B6C59" w:rsidP="001F3B64">
      <w:pPr>
        <w:tabs>
          <w:tab w:val="left" w:pos="142"/>
        </w:tabs>
        <w:overflowPunct w:val="0"/>
        <w:spacing w:before="120" w:after="120" w:line="360" w:lineRule="auto"/>
        <w:ind w:left="426"/>
        <w:contextualSpacing/>
        <w:textAlignment w:val="baseline"/>
        <w:rPr>
          <w:rFonts w:ascii="Arial" w:hAnsi="Arial" w:cs="Arial"/>
          <w:bCs/>
          <w:iCs/>
          <w:sz w:val="22"/>
          <w:szCs w:val="22"/>
        </w:rPr>
      </w:pPr>
      <w:r w:rsidRPr="00B743C0">
        <w:rPr>
          <w:rFonts w:ascii="Arial" w:hAnsi="Arial" w:cs="Arial"/>
          <w:bCs/>
          <w:iCs/>
          <w:sz w:val="22"/>
          <w:szCs w:val="22"/>
        </w:rPr>
        <w:t xml:space="preserve">a) wykonawcy lub; </w:t>
      </w:r>
    </w:p>
    <w:p w14:paraId="01ECC08C" w14:textId="77777777" w:rsidR="001B6C59" w:rsidRPr="00B743C0" w:rsidRDefault="001B6C59" w:rsidP="001F3B64">
      <w:pPr>
        <w:tabs>
          <w:tab w:val="left" w:pos="142"/>
        </w:tabs>
        <w:overflowPunct w:val="0"/>
        <w:spacing w:before="120" w:after="120" w:line="360" w:lineRule="auto"/>
        <w:ind w:left="426"/>
        <w:contextualSpacing/>
        <w:textAlignment w:val="baseline"/>
        <w:rPr>
          <w:rFonts w:ascii="Arial" w:hAnsi="Arial" w:cs="Arial"/>
          <w:bCs/>
          <w:iCs/>
          <w:sz w:val="22"/>
          <w:szCs w:val="22"/>
        </w:rPr>
      </w:pPr>
      <w:r w:rsidRPr="00B743C0">
        <w:rPr>
          <w:rFonts w:ascii="Arial" w:hAnsi="Arial" w:cs="Arial"/>
          <w:bCs/>
          <w:iCs/>
          <w:sz w:val="22"/>
          <w:szCs w:val="22"/>
        </w:rPr>
        <w:t>b) wykonawcy wspólnie ubiegającego się o udzielenie zamówienia.</w:t>
      </w:r>
    </w:p>
    <w:p w14:paraId="02932D82" w14:textId="0FA00772" w:rsidR="001B6C59" w:rsidRPr="00B743C0" w:rsidRDefault="001B6C59" w:rsidP="00B64C84">
      <w:pPr>
        <w:pStyle w:val="Akapitzlist"/>
        <w:numPr>
          <w:ilvl w:val="0"/>
          <w:numId w:val="53"/>
        </w:numPr>
        <w:tabs>
          <w:tab w:val="left" w:pos="142"/>
        </w:tabs>
        <w:overflowPunct w:val="0"/>
        <w:spacing w:before="120" w:after="120" w:line="360" w:lineRule="auto"/>
        <w:jc w:val="both"/>
        <w:textAlignment w:val="baseline"/>
        <w:rPr>
          <w:rFonts w:ascii="Arial" w:hAnsi="Arial" w:cs="Arial"/>
          <w:lang w:eastAsia="en-GB"/>
        </w:rPr>
      </w:pPr>
      <w:r w:rsidRPr="00B743C0">
        <w:rPr>
          <w:rFonts w:ascii="Arial" w:hAnsi="Arial" w:cs="Arial"/>
          <w:bCs/>
          <w:iCs/>
          <w:lang w:eastAsia="en-GB"/>
        </w:rPr>
        <w:t xml:space="preserve">powinna zawierać odpowiednio następujące dane: oznaczenie „JEDZ”, skróconą identyfikowalną nazwę wykonawcy lub poszczególnych wykonawców wspólnie ubiegających się o udzielenie zamówienia lub innego podmiotu.  </w:t>
      </w:r>
    </w:p>
    <w:p w14:paraId="3D96962E" w14:textId="1930F000" w:rsidR="001F3B64" w:rsidRPr="00B743C0" w:rsidRDefault="001F3B64" w:rsidP="00B64C84">
      <w:pPr>
        <w:numPr>
          <w:ilvl w:val="0"/>
          <w:numId w:val="51"/>
        </w:numPr>
        <w:spacing w:before="120" w:after="120" w:line="360" w:lineRule="auto"/>
        <w:ind w:left="426" w:hanging="426"/>
        <w:jc w:val="both"/>
        <w:rPr>
          <w:rFonts w:ascii="Arial" w:eastAsia="Calibri" w:hAnsi="Arial" w:cs="Arial"/>
          <w:bCs/>
          <w:iCs/>
          <w:sz w:val="22"/>
          <w:szCs w:val="22"/>
          <w:lang w:eastAsia="en-GB"/>
        </w:rPr>
      </w:pPr>
      <w:r w:rsidRPr="00B743C0">
        <w:rPr>
          <w:rFonts w:ascii="Arial" w:eastAsia="Calibri" w:hAnsi="Arial" w:cs="Arial"/>
          <w:bCs/>
          <w:iCs/>
          <w:sz w:val="22"/>
          <w:szCs w:val="22"/>
          <w:lang w:eastAsia="en-GB"/>
        </w:rPr>
        <w:t>Wykonawca przysyłając JEDZ, żąda potwierdzenia dostarczenia wiadomości zawierającej JEDZ.</w:t>
      </w:r>
    </w:p>
    <w:p w14:paraId="0573FF81" w14:textId="7927C5E3" w:rsidR="001F3B64" w:rsidRPr="00B743C0" w:rsidRDefault="001F3B64" w:rsidP="00B64C84">
      <w:pPr>
        <w:numPr>
          <w:ilvl w:val="0"/>
          <w:numId w:val="51"/>
        </w:numPr>
        <w:spacing w:before="120" w:after="120" w:line="360" w:lineRule="auto"/>
        <w:ind w:left="426" w:hanging="426"/>
        <w:jc w:val="both"/>
        <w:rPr>
          <w:rFonts w:ascii="Arial" w:eastAsia="Calibri" w:hAnsi="Arial" w:cs="Arial"/>
          <w:bCs/>
          <w:iCs/>
          <w:sz w:val="22"/>
          <w:szCs w:val="22"/>
          <w:lang w:eastAsia="en-GB"/>
        </w:rPr>
      </w:pPr>
      <w:r w:rsidRPr="00B743C0">
        <w:rPr>
          <w:rFonts w:ascii="Arial" w:eastAsia="Calibri" w:hAnsi="Arial" w:cs="Arial"/>
          <w:bCs/>
          <w:iCs/>
          <w:sz w:val="22"/>
          <w:szCs w:val="22"/>
          <w:lang w:eastAsia="en-GB"/>
        </w:rPr>
        <w:t xml:space="preserve">Datą przesłania JEDZ będzie potwierdzenie dostarczenia wiadomości zawierającej JEDZ z serwera pocztowego </w:t>
      </w:r>
      <w:proofErr w:type="spellStart"/>
      <w:r w:rsidRPr="00B743C0">
        <w:rPr>
          <w:rFonts w:ascii="Arial" w:eastAsia="Calibri" w:hAnsi="Arial" w:cs="Arial"/>
          <w:bCs/>
          <w:iCs/>
          <w:sz w:val="22"/>
          <w:szCs w:val="22"/>
          <w:lang w:eastAsia="en-GB"/>
        </w:rPr>
        <w:t>Zamawiajacego</w:t>
      </w:r>
      <w:proofErr w:type="spellEnd"/>
      <w:r w:rsidRPr="00B743C0">
        <w:rPr>
          <w:rFonts w:ascii="Arial" w:eastAsia="Calibri" w:hAnsi="Arial" w:cs="Arial"/>
          <w:bCs/>
          <w:iCs/>
          <w:sz w:val="22"/>
          <w:szCs w:val="22"/>
          <w:lang w:eastAsia="en-GB"/>
        </w:rPr>
        <w:t>.</w:t>
      </w:r>
    </w:p>
    <w:p w14:paraId="63457DA9" w14:textId="264EF195" w:rsidR="001B6C59" w:rsidRPr="00B743C0" w:rsidRDefault="001B6C59" w:rsidP="00B64C84">
      <w:pPr>
        <w:numPr>
          <w:ilvl w:val="0"/>
          <w:numId w:val="51"/>
        </w:numPr>
        <w:spacing w:before="120" w:after="120" w:line="360" w:lineRule="auto"/>
        <w:ind w:left="426" w:hanging="426"/>
        <w:jc w:val="both"/>
        <w:rPr>
          <w:rFonts w:ascii="Arial" w:eastAsia="Calibri" w:hAnsi="Arial" w:cs="Arial"/>
          <w:bCs/>
          <w:iCs/>
          <w:sz w:val="22"/>
          <w:szCs w:val="22"/>
          <w:lang w:eastAsia="en-GB"/>
        </w:rPr>
      </w:pPr>
      <w:r w:rsidRPr="00B743C0">
        <w:rPr>
          <w:rFonts w:ascii="Arial" w:eastAsia="Calibri" w:hAnsi="Arial" w:cs="Arial"/>
          <w:sz w:val="22"/>
          <w:szCs w:val="22"/>
          <w:lang w:eastAsia="en-GB"/>
        </w:rPr>
        <w:t>O</w:t>
      </w:r>
      <w:r w:rsidRPr="00B743C0">
        <w:rPr>
          <w:rFonts w:ascii="Arial" w:eastAsia="Calibri" w:hAnsi="Arial" w:cs="Arial"/>
          <w:bCs/>
          <w:iCs/>
          <w:sz w:val="22"/>
          <w:szCs w:val="22"/>
          <w:lang w:eastAsia="en-GB"/>
        </w:rPr>
        <w:t xml:space="preserve">bowiązek złożenia JEDZ w postaci elektronicznej opatrzonej kwalifikowanym podpisem elektronicznym, z użyciem środków komunikacji elektronicznej, w sposób określony powyżej dotyczy również JEDZ składanego na wezwanie w trybie art. 26 ust. 3 ustawy </w:t>
      </w:r>
      <w:proofErr w:type="spellStart"/>
      <w:r w:rsidRPr="00B743C0">
        <w:rPr>
          <w:rFonts w:ascii="Arial" w:eastAsia="Calibri" w:hAnsi="Arial" w:cs="Arial"/>
          <w:bCs/>
          <w:iCs/>
          <w:sz w:val="22"/>
          <w:szCs w:val="22"/>
          <w:lang w:eastAsia="en-GB"/>
        </w:rPr>
        <w:t>Pzp</w:t>
      </w:r>
      <w:proofErr w:type="spellEnd"/>
      <w:r w:rsidRPr="00B743C0">
        <w:rPr>
          <w:rFonts w:ascii="Arial" w:eastAsia="Calibri" w:hAnsi="Arial" w:cs="Arial"/>
          <w:bCs/>
          <w:iCs/>
          <w:sz w:val="22"/>
          <w:szCs w:val="22"/>
          <w:lang w:eastAsia="en-GB"/>
        </w:rPr>
        <w:t>; W takim przypadku Zamawiający nie wymaga szyfrowania tego dokumentu.</w:t>
      </w:r>
    </w:p>
    <w:p w14:paraId="270CA6DC" w14:textId="77777777" w:rsidR="001B6C59" w:rsidRPr="00B743C0" w:rsidRDefault="001B6C59" w:rsidP="00B64C84">
      <w:pPr>
        <w:numPr>
          <w:ilvl w:val="0"/>
          <w:numId w:val="51"/>
        </w:numPr>
        <w:spacing w:before="120" w:after="120" w:line="360" w:lineRule="auto"/>
        <w:ind w:left="426" w:hanging="426"/>
        <w:jc w:val="both"/>
        <w:rPr>
          <w:rFonts w:ascii="Arial" w:eastAsia="Calibri" w:hAnsi="Arial" w:cs="Arial"/>
          <w:bCs/>
          <w:iCs/>
          <w:sz w:val="22"/>
          <w:szCs w:val="22"/>
          <w:lang w:eastAsia="en-GB"/>
        </w:rPr>
      </w:pPr>
      <w:r w:rsidRPr="00B743C0">
        <w:rPr>
          <w:rFonts w:ascii="Arial" w:eastAsia="Calibri" w:hAnsi="Arial" w:cs="Arial"/>
          <w:bCs/>
          <w:iCs/>
          <w:sz w:val="22"/>
          <w:szCs w:val="22"/>
          <w:lang w:eastAsia="en-GB"/>
        </w:rPr>
        <w:lastRenderedPageBreak/>
        <w:t>W przypadku skompresowania kilku Jednolitych Europejskich Dokumentów Zamówienia i ich zaszyfrowania, należy przekazać kod do odszyfrowania, zgodnie z wymaganiami określonymi w ust. 7.</w:t>
      </w:r>
    </w:p>
    <w:p w14:paraId="2B69FF65" w14:textId="77777777" w:rsidR="001B6C59" w:rsidRPr="00B743C0" w:rsidRDefault="001B6C59" w:rsidP="00B64C84">
      <w:pPr>
        <w:numPr>
          <w:ilvl w:val="0"/>
          <w:numId w:val="51"/>
        </w:numPr>
        <w:spacing w:before="120" w:after="120" w:line="360" w:lineRule="auto"/>
        <w:ind w:left="426" w:hanging="426"/>
        <w:jc w:val="both"/>
        <w:rPr>
          <w:rFonts w:ascii="Arial" w:hAnsi="Arial" w:cs="Arial"/>
          <w:bCs/>
          <w:iCs/>
          <w:sz w:val="22"/>
          <w:szCs w:val="22"/>
        </w:rPr>
      </w:pPr>
      <w:r w:rsidRPr="00B743C0">
        <w:rPr>
          <w:rFonts w:ascii="Arial" w:hAnsi="Arial" w:cs="Arial"/>
          <w:bCs/>
          <w:iCs/>
          <w:sz w:val="22"/>
          <w:szCs w:val="22"/>
        </w:rPr>
        <w:t xml:space="preserve">W przypadku złożenia JEDZ zawierającego informacje </w:t>
      </w:r>
      <w:r w:rsidRPr="00B743C0">
        <w:rPr>
          <w:rFonts w:ascii="Arial" w:hAnsi="Arial" w:cs="Arial"/>
          <w:sz w:val="22"/>
          <w:szCs w:val="22"/>
        </w:rPr>
        <w:t>stanowiące tajemnicę przedsiębiorstwa w rozumieniu przepisów o zwalczaniu nieuczciwej konkurencji, Wykonawca jest zobowiązany zastrzec nie później niż w terminie składania ofert, że nie mogą być one udostępniane oraz jest zobowiązany wykazać, iż zastrzeżone informacje stanowią tajemnicę przedsiębiorstwa.</w:t>
      </w:r>
    </w:p>
    <w:p w14:paraId="1C778562" w14:textId="77777777" w:rsidR="001B6C59" w:rsidRPr="00B743C0" w:rsidRDefault="001B6C59" w:rsidP="001F3B64">
      <w:pPr>
        <w:pStyle w:val="NumPar1"/>
        <w:spacing w:line="360" w:lineRule="auto"/>
        <w:ind w:left="426" w:hanging="426"/>
        <w:rPr>
          <w:rFonts w:ascii="Arial" w:hAnsi="Arial" w:cs="Arial"/>
          <w:bCs/>
          <w:iCs/>
          <w:sz w:val="22"/>
        </w:rPr>
      </w:pPr>
      <w:r w:rsidRPr="00B743C0">
        <w:rPr>
          <w:rFonts w:ascii="Arial" w:hAnsi="Arial" w:cs="Arial"/>
          <w:sz w:val="22"/>
        </w:rPr>
        <w:t xml:space="preserve">Zamawiający zaleca wyodrębnienie informacji stanowiących tajemnice przedsiębiorstwa zawartych w </w:t>
      </w:r>
      <w:r w:rsidRPr="00B743C0">
        <w:rPr>
          <w:rFonts w:ascii="Arial" w:hAnsi="Arial" w:cs="Arial"/>
          <w:bCs/>
          <w:iCs/>
          <w:sz w:val="22"/>
        </w:rPr>
        <w:t>JEDZ poprzez wyodrębnienie ich do osobnego pliku.</w:t>
      </w:r>
    </w:p>
    <w:p w14:paraId="3044C337" w14:textId="04B17DCE" w:rsidR="001B6C59" w:rsidRPr="00B743C0" w:rsidRDefault="001B6C59" w:rsidP="001F3B64">
      <w:pPr>
        <w:pStyle w:val="NumPar1"/>
        <w:tabs>
          <w:tab w:val="clear" w:pos="850"/>
          <w:tab w:val="num" w:pos="426"/>
        </w:tabs>
        <w:spacing w:line="360" w:lineRule="auto"/>
        <w:ind w:left="426" w:hanging="426"/>
        <w:rPr>
          <w:rFonts w:ascii="Arial" w:hAnsi="Arial" w:cs="Arial"/>
          <w:sz w:val="22"/>
        </w:rPr>
      </w:pPr>
      <w:r w:rsidRPr="00B743C0">
        <w:rPr>
          <w:rFonts w:ascii="Arial" w:hAnsi="Arial" w:cs="Arial"/>
          <w:sz w:val="22"/>
        </w:rPr>
        <w:t>W przypadku, gdy Wykonawca składa Zamawiającemu informacje stanowiące tajemnicę przedsiębiorstwa wówczas w nazwie pliku należy zawrzeć informacje: JEDZ, tajemnica przedsiębiorstwa, skrócona nazwę podmiotu, którego dotyczy tajemnica przedsiębiorstwa (np.  Wykonawcy lub Wykonawców wspólnie ubiegających się o udzielenie lub innego podmiotu), np. JEDZ.</w:t>
      </w:r>
      <w:r w:rsidR="001F3B64" w:rsidRPr="00B743C0">
        <w:rPr>
          <w:rFonts w:ascii="Arial" w:hAnsi="Arial" w:cs="Arial"/>
          <w:sz w:val="22"/>
        </w:rPr>
        <w:t xml:space="preserve"> tajemnica, </w:t>
      </w:r>
      <w:r w:rsidRPr="00B743C0">
        <w:rPr>
          <w:rFonts w:ascii="Arial" w:hAnsi="Arial" w:cs="Arial"/>
          <w:sz w:val="22"/>
        </w:rPr>
        <w:t>skrócona nazwa podmiotu, którego dotyczy JEDZ.</w:t>
      </w:r>
    </w:p>
    <w:p w14:paraId="2833FF49" w14:textId="1DF40382" w:rsidR="001F3B64" w:rsidRPr="00B743C0" w:rsidRDefault="001F3B64" w:rsidP="001F3B64">
      <w:pPr>
        <w:pStyle w:val="NumPar1"/>
        <w:tabs>
          <w:tab w:val="clear" w:pos="850"/>
          <w:tab w:val="num" w:pos="426"/>
        </w:tabs>
        <w:spacing w:line="360" w:lineRule="auto"/>
        <w:rPr>
          <w:rFonts w:ascii="Arial" w:hAnsi="Arial" w:cs="Arial"/>
          <w:sz w:val="22"/>
        </w:rPr>
      </w:pPr>
      <w:r w:rsidRPr="00B743C0">
        <w:rPr>
          <w:rFonts w:ascii="Arial" w:hAnsi="Arial" w:cs="Arial"/>
          <w:sz w:val="22"/>
        </w:rPr>
        <w:t>Ofertę składa się pod rygorem nieważności w formie pisemnej.</w:t>
      </w:r>
    </w:p>
    <w:p w14:paraId="05CBB4DE" w14:textId="77777777" w:rsidR="00953E5E" w:rsidRPr="00B743C0" w:rsidRDefault="00953E5E" w:rsidP="001F3B64">
      <w:pPr>
        <w:spacing w:after="120" w:line="360" w:lineRule="auto"/>
        <w:jc w:val="both"/>
        <w:rPr>
          <w:rFonts w:ascii="Calibri" w:eastAsiaTheme="minorEastAsia" w:hAnsi="Calibri" w:cs="Calibri"/>
          <w:i/>
          <w:sz w:val="18"/>
          <w:szCs w:val="18"/>
          <w:lang w:eastAsia="en-US"/>
        </w:rPr>
      </w:pPr>
    </w:p>
    <w:p w14:paraId="72E66244" w14:textId="77777777" w:rsidR="00953E5E" w:rsidRPr="00B743C0" w:rsidRDefault="00953E5E" w:rsidP="001F3B64">
      <w:pPr>
        <w:spacing w:after="120" w:line="360" w:lineRule="auto"/>
        <w:jc w:val="both"/>
        <w:rPr>
          <w:rFonts w:ascii="Calibri" w:eastAsiaTheme="minorEastAsia" w:hAnsi="Calibri" w:cs="Calibri"/>
          <w:i/>
          <w:sz w:val="18"/>
          <w:szCs w:val="18"/>
          <w:lang w:eastAsia="en-US"/>
        </w:rPr>
      </w:pPr>
    </w:p>
    <w:p w14:paraId="0B54BEB2" w14:textId="77777777" w:rsidR="00953E5E" w:rsidRPr="00B743C0" w:rsidRDefault="00953E5E" w:rsidP="00953E5E">
      <w:pPr>
        <w:spacing w:after="120" w:line="259" w:lineRule="auto"/>
        <w:jc w:val="both"/>
        <w:rPr>
          <w:rFonts w:ascii="Calibri" w:eastAsiaTheme="minorEastAsia" w:hAnsi="Calibri" w:cs="Calibri"/>
          <w:i/>
          <w:sz w:val="18"/>
          <w:szCs w:val="18"/>
          <w:lang w:eastAsia="en-US"/>
        </w:rPr>
      </w:pPr>
    </w:p>
    <w:p w14:paraId="4D246D08" w14:textId="77777777" w:rsidR="00953E5E" w:rsidRPr="00B743C0" w:rsidRDefault="00953E5E" w:rsidP="00953E5E">
      <w:pPr>
        <w:spacing w:after="120" w:line="259" w:lineRule="auto"/>
        <w:jc w:val="both"/>
        <w:rPr>
          <w:rFonts w:ascii="Calibri" w:eastAsiaTheme="minorEastAsia" w:hAnsi="Calibri" w:cs="Calibri"/>
          <w:i/>
          <w:sz w:val="18"/>
          <w:szCs w:val="18"/>
          <w:lang w:eastAsia="en-US"/>
        </w:rPr>
      </w:pPr>
    </w:p>
    <w:p w14:paraId="0977B8DB" w14:textId="77777777" w:rsidR="00953E5E" w:rsidRPr="00B743C0" w:rsidRDefault="00953E5E" w:rsidP="00953E5E">
      <w:pPr>
        <w:spacing w:after="120" w:line="259" w:lineRule="auto"/>
        <w:jc w:val="both"/>
        <w:rPr>
          <w:rFonts w:ascii="Calibri" w:eastAsiaTheme="minorEastAsia" w:hAnsi="Calibri" w:cs="Calibri"/>
          <w:i/>
          <w:sz w:val="18"/>
          <w:szCs w:val="18"/>
          <w:lang w:eastAsia="en-US"/>
        </w:rPr>
      </w:pPr>
    </w:p>
    <w:p w14:paraId="0E355F1F" w14:textId="77777777" w:rsidR="00392E8E" w:rsidRPr="00B743C0" w:rsidRDefault="00392E8E" w:rsidP="00953E5E">
      <w:pPr>
        <w:spacing w:after="120" w:line="259" w:lineRule="auto"/>
        <w:jc w:val="both"/>
        <w:rPr>
          <w:rFonts w:ascii="Calibri" w:eastAsiaTheme="minorEastAsia" w:hAnsi="Calibri" w:cs="Calibri"/>
          <w:i/>
          <w:sz w:val="18"/>
          <w:szCs w:val="18"/>
          <w:lang w:eastAsia="en-US"/>
        </w:rPr>
        <w:sectPr w:rsidR="00392E8E" w:rsidRPr="00B743C0" w:rsidSect="00EC4F74">
          <w:pgSz w:w="11906" w:h="16838"/>
          <w:pgMar w:top="1417" w:right="1417" w:bottom="1417" w:left="1417" w:header="708" w:footer="708" w:gutter="0"/>
          <w:cols w:space="708"/>
          <w:docGrid w:linePitch="360"/>
        </w:sectPr>
      </w:pPr>
    </w:p>
    <w:p w14:paraId="0CA4D84E" w14:textId="1382B446" w:rsidR="00544995" w:rsidRPr="00B743C0" w:rsidRDefault="00544995" w:rsidP="00544995">
      <w:pPr>
        <w:jc w:val="right"/>
        <w:rPr>
          <w:rFonts w:ascii="Arial" w:hAnsi="Arial" w:cs="Arial"/>
          <w:b/>
          <w:bCs/>
          <w:sz w:val="22"/>
          <w:szCs w:val="22"/>
        </w:rPr>
      </w:pPr>
      <w:r w:rsidRPr="00B743C0">
        <w:rPr>
          <w:rFonts w:ascii="Arial" w:hAnsi="Arial" w:cs="Arial"/>
          <w:b/>
          <w:bCs/>
          <w:sz w:val="22"/>
          <w:szCs w:val="22"/>
        </w:rPr>
        <w:lastRenderedPageBreak/>
        <w:t>Załącznik nr 4 do SIWZ</w:t>
      </w:r>
    </w:p>
    <w:p w14:paraId="2B0ACEA0" w14:textId="1382B446" w:rsidR="00544995" w:rsidRPr="00B743C0" w:rsidRDefault="00544995" w:rsidP="00544995">
      <w:pPr>
        <w:rPr>
          <w:rFonts w:ascii="Arial" w:hAnsi="Arial" w:cs="Arial"/>
          <w:b/>
          <w:bCs/>
          <w:sz w:val="22"/>
          <w:szCs w:val="22"/>
        </w:rPr>
      </w:pPr>
      <w:r w:rsidRPr="00B743C0">
        <w:rPr>
          <w:rFonts w:ascii="Arial" w:hAnsi="Arial" w:cs="Arial"/>
          <w:noProof/>
          <w:sz w:val="22"/>
          <w:szCs w:val="22"/>
        </w:rPr>
        <mc:AlternateContent>
          <mc:Choice Requires="wps">
            <w:drawing>
              <wp:anchor distT="0" distB="0" distL="114300" distR="114300" simplePos="0" relativeHeight="251655680" behindDoc="0" locked="0" layoutInCell="1" allowOverlap="1" wp14:anchorId="18C4BCA0" wp14:editId="6922FAEC">
                <wp:simplePos x="0" y="0"/>
                <wp:positionH relativeFrom="column">
                  <wp:posOffset>-4445</wp:posOffset>
                </wp:positionH>
                <wp:positionV relativeFrom="paragraph">
                  <wp:posOffset>-13970</wp:posOffset>
                </wp:positionV>
                <wp:extent cx="2161540" cy="1162050"/>
                <wp:effectExtent l="0" t="0" r="10160" b="19050"/>
                <wp:wrapNone/>
                <wp:docPr id="8" name="Prostokąt: zaokrąglone rog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1620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85031E" w14:textId="77777777" w:rsidR="00180468" w:rsidRDefault="00180468" w:rsidP="00544995"/>
                          <w:p w14:paraId="5FD56A31" w14:textId="77777777" w:rsidR="00180468" w:rsidRDefault="00180468" w:rsidP="00544995">
                            <w:pPr>
                              <w:rPr>
                                <w:sz w:val="12"/>
                                <w:szCs w:val="12"/>
                              </w:rPr>
                            </w:pPr>
                          </w:p>
                          <w:p w14:paraId="1957C0E8" w14:textId="77777777" w:rsidR="00180468" w:rsidRDefault="00180468" w:rsidP="00544995">
                            <w:pPr>
                              <w:rPr>
                                <w:sz w:val="12"/>
                                <w:szCs w:val="12"/>
                              </w:rPr>
                            </w:pPr>
                          </w:p>
                          <w:p w14:paraId="5690355C" w14:textId="77777777" w:rsidR="00180468" w:rsidRDefault="00180468" w:rsidP="00544995">
                            <w:pPr>
                              <w:rPr>
                                <w:sz w:val="12"/>
                                <w:szCs w:val="12"/>
                              </w:rPr>
                            </w:pPr>
                            <w:r>
                              <w:rPr>
                                <w:sz w:val="12"/>
                                <w:szCs w:val="12"/>
                              </w:rPr>
                              <w:tab/>
                              <w:t xml:space="preserve">           </w:t>
                            </w:r>
                          </w:p>
                          <w:p w14:paraId="755BE349" w14:textId="77777777" w:rsidR="00180468" w:rsidRDefault="00180468" w:rsidP="00544995">
                            <w:pPr>
                              <w:rPr>
                                <w:sz w:val="12"/>
                                <w:szCs w:val="12"/>
                              </w:rPr>
                            </w:pPr>
                          </w:p>
                          <w:p w14:paraId="612B51B1" w14:textId="77777777" w:rsidR="00180468" w:rsidRDefault="00180468" w:rsidP="00544995">
                            <w:pPr>
                              <w:rPr>
                                <w:sz w:val="12"/>
                                <w:szCs w:val="12"/>
                              </w:rPr>
                            </w:pPr>
                          </w:p>
                          <w:p w14:paraId="55E9DBF9" w14:textId="77777777" w:rsidR="00180468" w:rsidRDefault="00180468" w:rsidP="00544995">
                            <w:pPr>
                              <w:rPr>
                                <w:sz w:val="12"/>
                                <w:szCs w:val="12"/>
                              </w:rPr>
                            </w:pPr>
                          </w:p>
                          <w:p w14:paraId="07A8D626" w14:textId="77777777" w:rsidR="00180468" w:rsidRDefault="00180468" w:rsidP="00544995">
                            <w:pPr>
                              <w:rPr>
                                <w:sz w:val="12"/>
                                <w:szCs w:val="12"/>
                              </w:rPr>
                            </w:pPr>
                          </w:p>
                          <w:p w14:paraId="732C187D" w14:textId="77777777" w:rsidR="00180468" w:rsidRDefault="00180468" w:rsidP="00544995">
                            <w:pPr>
                              <w:jc w:val="center"/>
                              <w:rPr>
                                <w:rFonts w:ascii="Arial" w:hAnsi="Arial" w:cs="Arial"/>
                                <w:i/>
                                <w:iCs/>
                                <w:sz w:val="12"/>
                                <w:szCs w:val="12"/>
                              </w:rPr>
                            </w:pPr>
                          </w:p>
                          <w:p w14:paraId="7DB46573" w14:textId="77777777" w:rsidR="00180468" w:rsidRPr="00C62B14" w:rsidRDefault="00180468" w:rsidP="00544995">
                            <w:pPr>
                              <w:jc w:val="center"/>
                              <w:rPr>
                                <w:rFonts w:ascii="Calibri" w:hAnsi="Calibri" w:cs="Arial"/>
                                <w:i/>
                                <w:iCs/>
                                <w:sz w:val="12"/>
                                <w:szCs w:val="12"/>
                              </w:rPr>
                            </w:pPr>
                            <w:r w:rsidRPr="00C62B14">
                              <w:rPr>
                                <w:rFonts w:ascii="Calibri" w:hAnsi="Calibri" w:cs="Arial"/>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4BCA0" id="Prostokąt: zaokrąglone rogi 8" o:spid="_x0000_s1027" style="position:absolute;margin-left:-.35pt;margin-top:-1.1pt;width:170.2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" filled="f" strokeweight=".25pt">
                <v:textbox inset="1pt,1pt,1pt,1pt">
                  <w:txbxContent>
                    <w:p w14:paraId="4E85031E" w14:textId="77777777" w:rsidR="00180468" w:rsidRDefault="00180468" w:rsidP="00544995"/>
                    <w:p w14:paraId="5FD56A31" w14:textId="77777777" w:rsidR="00180468" w:rsidRDefault="00180468" w:rsidP="00544995">
                      <w:pPr>
                        <w:rPr>
                          <w:sz w:val="12"/>
                          <w:szCs w:val="12"/>
                        </w:rPr>
                      </w:pPr>
                    </w:p>
                    <w:p w14:paraId="1957C0E8" w14:textId="77777777" w:rsidR="00180468" w:rsidRDefault="00180468" w:rsidP="00544995">
                      <w:pPr>
                        <w:rPr>
                          <w:sz w:val="12"/>
                          <w:szCs w:val="12"/>
                        </w:rPr>
                      </w:pPr>
                    </w:p>
                    <w:p w14:paraId="5690355C" w14:textId="77777777" w:rsidR="00180468" w:rsidRDefault="00180468" w:rsidP="00544995">
                      <w:pPr>
                        <w:rPr>
                          <w:sz w:val="12"/>
                          <w:szCs w:val="12"/>
                        </w:rPr>
                      </w:pPr>
                      <w:r>
                        <w:rPr>
                          <w:sz w:val="12"/>
                          <w:szCs w:val="12"/>
                        </w:rPr>
                        <w:tab/>
                        <w:t xml:space="preserve">           </w:t>
                      </w:r>
                    </w:p>
                    <w:p w14:paraId="755BE349" w14:textId="77777777" w:rsidR="00180468" w:rsidRDefault="00180468" w:rsidP="00544995">
                      <w:pPr>
                        <w:rPr>
                          <w:sz w:val="12"/>
                          <w:szCs w:val="12"/>
                        </w:rPr>
                      </w:pPr>
                    </w:p>
                    <w:p w14:paraId="612B51B1" w14:textId="77777777" w:rsidR="00180468" w:rsidRDefault="00180468" w:rsidP="00544995">
                      <w:pPr>
                        <w:rPr>
                          <w:sz w:val="12"/>
                          <w:szCs w:val="12"/>
                        </w:rPr>
                      </w:pPr>
                    </w:p>
                    <w:p w14:paraId="55E9DBF9" w14:textId="77777777" w:rsidR="00180468" w:rsidRDefault="00180468" w:rsidP="00544995">
                      <w:pPr>
                        <w:rPr>
                          <w:sz w:val="12"/>
                          <w:szCs w:val="12"/>
                        </w:rPr>
                      </w:pPr>
                    </w:p>
                    <w:p w14:paraId="07A8D626" w14:textId="77777777" w:rsidR="00180468" w:rsidRDefault="00180468" w:rsidP="00544995">
                      <w:pPr>
                        <w:rPr>
                          <w:sz w:val="12"/>
                          <w:szCs w:val="12"/>
                        </w:rPr>
                      </w:pPr>
                    </w:p>
                    <w:p w14:paraId="732C187D" w14:textId="77777777" w:rsidR="00180468" w:rsidRDefault="00180468" w:rsidP="00544995">
                      <w:pPr>
                        <w:jc w:val="center"/>
                        <w:rPr>
                          <w:rFonts w:ascii="Arial" w:hAnsi="Arial" w:cs="Arial"/>
                          <w:i/>
                          <w:iCs/>
                          <w:sz w:val="12"/>
                          <w:szCs w:val="12"/>
                        </w:rPr>
                      </w:pPr>
                    </w:p>
                    <w:p w14:paraId="7DB46573" w14:textId="77777777" w:rsidR="00180468" w:rsidRPr="00C62B14" w:rsidRDefault="00180468" w:rsidP="00544995">
                      <w:pPr>
                        <w:jc w:val="center"/>
                        <w:rPr>
                          <w:rFonts w:ascii="Calibri" w:hAnsi="Calibri" w:cs="Arial"/>
                          <w:i/>
                          <w:iCs/>
                          <w:sz w:val="12"/>
                          <w:szCs w:val="12"/>
                        </w:rPr>
                      </w:pPr>
                      <w:r w:rsidRPr="00C62B14">
                        <w:rPr>
                          <w:rFonts w:ascii="Calibri" w:hAnsi="Calibri" w:cs="Arial"/>
                          <w:i/>
                          <w:iCs/>
                          <w:sz w:val="12"/>
                          <w:szCs w:val="12"/>
                        </w:rPr>
                        <w:t>(Pieczęć Wykonawcy)</w:t>
                      </w:r>
                    </w:p>
                  </w:txbxContent>
                </v:textbox>
              </v:roundrect>
            </w:pict>
          </mc:Fallback>
        </mc:AlternateContent>
      </w:r>
    </w:p>
    <w:p w14:paraId="58A5A2FF" w14:textId="77777777" w:rsidR="00544995" w:rsidRPr="00B743C0" w:rsidRDefault="00544995" w:rsidP="00544995">
      <w:pPr>
        <w:jc w:val="right"/>
        <w:rPr>
          <w:rFonts w:ascii="Arial" w:hAnsi="Arial" w:cs="Arial"/>
          <w:b/>
          <w:bCs/>
          <w:sz w:val="22"/>
          <w:szCs w:val="22"/>
        </w:rPr>
      </w:pPr>
    </w:p>
    <w:p w14:paraId="656AE66D" w14:textId="77777777" w:rsidR="00544995" w:rsidRPr="00B743C0" w:rsidRDefault="00544995" w:rsidP="00544995">
      <w:pPr>
        <w:jc w:val="right"/>
        <w:rPr>
          <w:rFonts w:ascii="Arial" w:hAnsi="Arial" w:cs="Arial"/>
          <w:sz w:val="22"/>
          <w:szCs w:val="22"/>
        </w:rPr>
      </w:pPr>
      <w:r w:rsidRPr="00B743C0">
        <w:rPr>
          <w:rFonts w:ascii="Arial" w:hAnsi="Arial" w:cs="Arial"/>
          <w:sz w:val="22"/>
          <w:szCs w:val="22"/>
        </w:rPr>
        <w:t>..........................................., dnia ................................</w:t>
      </w:r>
    </w:p>
    <w:p w14:paraId="5116E2FA" w14:textId="77777777" w:rsidR="00544995" w:rsidRPr="00B743C0" w:rsidRDefault="00544995" w:rsidP="00544995">
      <w:pPr>
        <w:rPr>
          <w:rFonts w:ascii="Arial" w:hAnsi="Arial" w:cs="Arial"/>
          <w:i/>
          <w:sz w:val="18"/>
          <w:szCs w:val="18"/>
        </w:rPr>
      </w:pPr>
      <w:r w:rsidRPr="00B743C0">
        <w:rPr>
          <w:rFonts w:ascii="Arial" w:hAnsi="Arial" w:cs="Arial"/>
          <w:sz w:val="22"/>
          <w:szCs w:val="22"/>
        </w:rPr>
        <w:tab/>
      </w:r>
      <w:r w:rsidRPr="00B743C0">
        <w:rPr>
          <w:rFonts w:ascii="Arial" w:hAnsi="Arial" w:cs="Arial"/>
          <w:sz w:val="22"/>
          <w:szCs w:val="22"/>
        </w:rPr>
        <w:tab/>
      </w:r>
      <w:r w:rsidRPr="00B743C0">
        <w:rPr>
          <w:rFonts w:ascii="Arial" w:hAnsi="Arial" w:cs="Arial"/>
          <w:sz w:val="22"/>
          <w:szCs w:val="22"/>
        </w:rPr>
        <w:tab/>
      </w:r>
      <w:r w:rsidRPr="00B743C0">
        <w:rPr>
          <w:rFonts w:ascii="Arial" w:hAnsi="Arial" w:cs="Arial"/>
          <w:sz w:val="22"/>
          <w:szCs w:val="22"/>
        </w:rPr>
        <w:tab/>
      </w:r>
      <w:r w:rsidRPr="00B743C0">
        <w:rPr>
          <w:rFonts w:ascii="Arial" w:hAnsi="Arial" w:cs="Arial"/>
          <w:sz w:val="22"/>
          <w:szCs w:val="22"/>
        </w:rPr>
        <w:tab/>
      </w:r>
      <w:r w:rsidRPr="00B743C0">
        <w:rPr>
          <w:rFonts w:ascii="Arial" w:hAnsi="Arial" w:cs="Arial"/>
          <w:sz w:val="22"/>
          <w:szCs w:val="22"/>
        </w:rPr>
        <w:tab/>
        <w:t xml:space="preserve">       </w:t>
      </w:r>
      <w:r w:rsidRPr="00B743C0">
        <w:rPr>
          <w:rFonts w:ascii="Arial" w:hAnsi="Arial" w:cs="Arial"/>
          <w:i/>
          <w:sz w:val="18"/>
          <w:szCs w:val="18"/>
        </w:rPr>
        <w:t>(miejscowość)</w:t>
      </w:r>
    </w:p>
    <w:p w14:paraId="760E6290" w14:textId="77777777" w:rsidR="00544995" w:rsidRPr="00B743C0" w:rsidRDefault="00544995" w:rsidP="00544995">
      <w:pPr>
        <w:spacing w:line="360" w:lineRule="auto"/>
        <w:jc w:val="both"/>
        <w:rPr>
          <w:rFonts w:ascii="Arial" w:hAnsi="Arial" w:cs="Arial"/>
          <w:i/>
          <w:sz w:val="22"/>
          <w:szCs w:val="22"/>
        </w:rPr>
      </w:pPr>
    </w:p>
    <w:p w14:paraId="20E83509" w14:textId="77777777" w:rsidR="00544995" w:rsidRPr="00B743C0" w:rsidRDefault="00544995" w:rsidP="00544995">
      <w:pPr>
        <w:spacing w:before="120"/>
        <w:jc w:val="center"/>
        <w:rPr>
          <w:rFonts w:ascii="Arial" w:hAnsi="Arial" w:cs="Arial"/>
          <w:b/>
          <w:sz w:val="22"/>
          <w:szCs w:val="22"/>
        </w:rPr>
      </w:pPr>
      <w:r w:rsidRPr="00B743C0">
        <w:rPr>
          <w:rFonts w:ascii="Arial" w:hAnsi="Arial" w:cs="Arial"/>
          <w:b/>
          <w:sz w:val="22"/>
          <w:szCs w:val="22"/>
          <w:u w:val="single"/>
        </w:rPr>
        <w:br/>
      </w:r>
    </w:p>
    <w:p w14:paraId="07476487" w14:textId="3BFF3AC2" w:rsidR="00544995" w:rsidRPr="00B743C0" w:rsidRDefault="00544995" w:rsidP="00544995">
      <w:pPr>
        <w:spacing w:before="120"/>
        <w:jc w:val="center"/>
        <w:rPr>
          <w:rFonts w:ascii="Arial" w:hAnsi="Arial" w:cs="Arial"/>
          <w:b/>
          <w:sz w:val="22"/>
          <w:szCs w:val="22"/>
        </w:rPr>
      </w:pPr>
      <w:r w:rsidRPr="00B743C0">
        <w:rPr>
          <w:rFonts w:ascii="Arial" w:hAnsi="Arial" w:cs="Arial"/>
          <w:b/>
          <w:sz w:val="22"/>
          <w:szCs w:val="22"/>
        </w:rPr>
        <w:t>WYKAZ DOSTAW</w:t>
      </w:r>
    </w:p>
    <w:p w14:paraId="58E842BE" w14:textId="4FD21D18" w:rsidR="00544995" w:rsidRPr="00B743C0" w:rsidRDefault="00544995" w:rsidP="00544995">
      <w:pPr>
        <w:spacing w:before="120"/>
        <w:jc w:val="center"/>
        <w:rPr>
          <w:rFonts w:ascii="Arial" w:hAnsi="Arial" w:cs="Arial"/>
          <w:b/>
          <w:sz w:val="22"/>
          <w:szCs w:val="22"/>
        </w:rPr>
      </w:pPr>
      <w:r w:rsidRPr="00B743C0">
        <w:rPr>
          <w:rFonts w:ascii="Arial" w:hAnsi="Arial" w:cs="Arial"/>
          <w:b/>
          <w:sz w:val="22"/>
          <w:szCs w:val="22"/>
        </w:rPr>
        <w:t xml:space="preserve">na potwierdzenie warunku udziału w postępowaniu określony w pkt 1.2.3 </w:t>
      </w:r>
      <w:r w:rsidRPr="00B743C0">
        <w:rPr>
          <w:rFonts w:ascii="Arial" w:hAnsi="Arial" w:cs="Arial"/>
          <w:b/>
          <w:sz w:val="22"/>
          <w:szCs w:val="22"/>
        </w:rPr>
        <w:br/>
        <w:t>Rozdziału VI SIWZ</w:t>
      </w:r>
    </w:p>
    <w:p w14:paraId="61555999" w14:textId="77777777" w:rsidR="00544995" w:rsidRPr="00B743C0" w:rsidRDefault="00544995" w:rsidP="00544995">
      <w:pPr>
        <w:spacing w:before="120"/>
        <w:jc w:val="center"/>
        <w:rPr>
          <w:rFonts w:ascii="Arial" w:hAnsi="Arial" w:cs="Arial"/>
          <w:b/>
          <w:sz w:val="22"/>
          <w:szCs w:val="22"/>
        </w:rPr>
      </w:pPr>
    </w:p>
    <w:tbl>
      <w:tblPr>
        <w:tblW w:w="9360"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467"/>
        <w:gridCol w:w="5245"/>
      </w:tblGrid>
      <w:tr w:rsidR="00544995" w:rsidRPr="00B743C0" w14:paraId="11D3FEDB" w14:textId="77777777" w:rsidTr="00544995">
        <w:trPr>
          <w:trHeight w:val="648"/>
        </w:trPr>
        <w:tc>
          <w:tcPr>
            <w:tcW w:w="9360" w:type="dxa"/>
            <w:gridSpan w:val="3"/>
            <w:tcBorders>
              <w:right w:val="single" w:sz="4" w:space="0" w:color="auto"/>
            </w:tcBorders>
            <w:shd w:val="clear" w:color="auto" w:fill="FFFFFF"/>
            <w:vAlign w:val="center"/>
          </w:tcPr>
          <w:p w14:paraId="225B35F9" w14:textId="21026E1A" w:rsidR="00544995" w:rsidRPr="00B743C0" w:rsidRDefault="00544995" w:rsidP="00544995">
            <w:pPr>
              <w:jc w:val="both"/>
              <w:rPr>
                <w:rFonts w:ascii="Arial" w:hAnsi="Arial" w:cs="Arial"/>
                <w:color w:val="000000"/>
                <w:sz w:val="22"/>
                <w:szCs w:val="22"/>
              </w:rPr>
            </w:pPr>
            <w:r w:rsidRPr="00B743C0">
              <w:rPr>
                <w:rFonts w:ascii="Arial" w:hAnsi="Arial" w:cs="Arial"/>
                <w:color w:val="000000"/>
                <w:sz w:val="22"/>
                <w:szCs w:val="22"/>
              </w:rPr>
              <w:t xml:space="preserve">Zamawiający uzna ww. warunek za spełniony, jeżeli wykaże, że w okresie ostatnich 3 lat przed upływem terminu składania ofert, a jeżeli okres prowadzenia działalności jest krótszy – w tym okresie – wykonał, a w przypadku świadczeń okresowych lub ciągłych również wykonuje należycie co najmniej dwie dostawy skanerów </w:t>
            </w:r>
            <w:r w:rsidR="009A51DA" w:rsidRPr="00B743C0">
              <w:rPr>
                <w:rFonts w:ascii="Arial" w:hAnsi="Arial" w:cs="Arial"/>
                <w:color w:val="000000"/>
                <w:sz w:val="22"/>
                <w:szCs w:val="22"/>
              </w:rPr>
              <w:t>lub urządzeń wielofunkcyjnych z funkcją skanowania</w:t>
            </w:r>
            <w:r w:rsidRPr="00B743C0">
              <w:rPr>
                <w:rFonts w:ascii="Arial" w:hAnsi="Arial" w:cs="Arial"/>
                <w:color w:val="000000"/>
                <w:sz w:val="22"/>
                <w:szCs w:val="22"/>
              </w:rPr>
              <w:t xml:space="preserve"> o wartości brutto co najmniej 300 000,00 zł (słownie: trzysta tysięcy złotych) każda z nich.</w:t>
            </w:r>
          </w:p>
          <w:p w14:paraId="47B8A663" w14:textId="4AB301C7" w:rsidR="00544995" w:rsidRPr="00B743C0" w:rsidRDefault="00544995" w:rsidP="00544995">
            <w:pPr>
              <w:jc w:val="both"/>
              <w:rPr>
                <w:rFonts w:ascii="Arial" w:hAnsi="Arial" w:cs="Arial"/>
                <w:color w:val="000000"/>
              </w:rPr>
            </w:pPr>
          </w:p>
        </w:tc>
      </w:tr>
      <w:tr w:rsidR="00544995" w:rsidRPr="00B743C0" w14:paraId="0635C427" w14:textId="77777777" w:rsidTr="00544995">
        <w:trPr>
          <w:trHeight w:val="955"/>
        </w:trPr>
        <w:tc>
          <w:tcPr>
            <w:tcW w:w="648" w:type="dxa"/>
            <w:vMerge w:val="restart"/>
            <w:vAlign w:val="center"/>
          </w:tcPr>
          <w:p w14:paraId="0CE4D7B3" w14:textId="77777777" w:rsidR="00544995" w:rsidRPr="00B743C0" w:rsidRDefault="00544995" w:rsidP="00B64C84">
            <w:pPr>
              <w:numPr>
                <w:ilvl w:val="0"/>
                <w:numId w:val="54"/>
              </w:numPr>
              <w:spacing w:before="120" w:line="360" w:lineRule="auto"/>
              <w:ind w:right="-288" w:hanging="720"/>
              <w:rPr>
                <w:rFonts w:ascii="Arial" w:hAnsi="Arial" w:cs="Arial"/>
                <w:color w:val="000000"/>
                <w:sz w:val="22"/>
                <w:szCs w:val="22"/>
              </w:rPr>
            </w:pPr>
          </w:p>
        </w:tc>
        <w:tc>
          <w:tcPr>
            <w:tcW w:w="3467" w:type="dxa"/>
            <w:tcBorders>
              <w:top w:val="single" w:sz="4" w:space="0" w:color="auto"/>
            </w:tcBorders>
            <w:vAlign w:val="center"/>
          </w:tcPr>
          <w:p w14:paraId="4233B416" w14:textId="77777777" w:rsidR="00544995" w:rsidRPr="00B743C0" w:rsidRDefault="00544995" w:rsidP="009A2E82">
            <w:pPr>
              <w:spacing w:line="360" w:lineRule="auto"/>
              <w:rPr>
                <w:rFonts w:ascii="Arial" w:hAnsi="Arial" w:cs="Arial"/>
                <w:color w:val="000000"/>
                <w:sz w:val="22"/>
                <w:szCs w:val="22"/>
              </w:rPr>
            </w:pPr>
            <w:r w:rsidRPr="00B743C0">
              <w:rPr>
                <w:rFonts w:ascii="Arial" w:hAnsi="Arial" w:cs="Arial"/>
                <w:color w:val="000000"/>
                <w:sz w:val="22"/>
                <w:szCs w:val="22"/>
              </w:rPr>
              <w:t xml:space="preserve">Przedmiot usługi </w:t>
            </w:r>
          </w:p>
        </w:tc>
        <w:tc>
          <w:tcPr>
            <w:tcW w:w="5245" w:type="dxa"/>
            <w:tcBorders>
              <w:top w:val="single" w:sz="4" w:space="0" w:color="auto"/>
              <w:right w:val="single" w:sz="4" w:space="0" w:color="auto"/>
            </w:tcBorders>
          </w:tcPr>
          <w:p w14:paraId="54908376" w14:textId="77777777" w:rsidR="00544995" w:rsidRPr="00B743C0" w:rsidRDefault="00544995" w:rsidP="009A2E82">
            <w:pPr>
              <w:spacing w:line="360" w:lineRule="auto"/>
              <w:rPr>
                <w:rFonts w:ascii="Arial" w:hAnsi="Arial" w:cs="Arial"/>
                <w:color w:val="000000"/>
                <w:sz w:val="22"/>
                <w:szCs w:val="22"/>
              </w:rPr>
            </w:pPr>
          </w:p>
          <w:p w14:paraId="3B82063A" w14:textId="216657DD" w:rsidR="00544995" w:rsidRPr="00B743C0" w:rsidRDefault="00544995" w:rsidP="00544995">
            <w:pPr>
              <w:tabs>
                <w:tab w:val="left" w:pos="321"/>
              </w:tabs>
              <w:jc w:val="both"/>
              <w:rPr>
                <w:rFonts w:ascii="Arial" w:hAnsi="Arial" w:cs="Arial"/>
                <w:color w:val="000000"/>
                <w:sz w:val="22"/>
                <w:szCs w:val="22"/>
              </w:rPr>
            </w:pPr>
            <w:r w:rsidRPr="00B743C0">
              <w:rPr>
                <w:rFonts w:ascii="Arial" w:hAnsi="Arial" w:cs="Arial"/>
                <w:color w:val="000000"/>
                <w:sz w:val="22"/>
                <w:szCs w:val="22"/>
              </w:rPr>
              <w:t>……………………………………………………………………………………………………………………</w:t>
            </w:r>
          </w:p>
        </w:tc>
      </w:tr>
      <w:tr w:rsidR="00544995" w:rsidRPr="00B743C0" w14:paraId="5432346B" w14:textId="77777777" w:rsidTr="00544995">
        <w:trPr>
          <w:trHeight w:val="454"/>
        </w:trPr>
        <w:tc>
          <w:tcPr>
            <w:tcW w:w="648" w:type="dxa"/>
            <w:vMerge/>
          </w:tcPr>
          <w:p w14:paraId="57B2C0EB" w14:textId="77777777" w:rsidR="00544995" w:rsidRPr="00B743C0" w:rsidRDefault="00544995" w:rsidP="00B64C84">
            <w:pPr>
              <w:numPr>
                <w:ilvl w:val="0"/>
                <w:numId w:val="54"/>
              </w:numPr>
              <w:spacing w:before="120" w:line="360" w:lineRule="auto"/>
              <w:ind w:right="-288" w:hanging="720"/>
              <w:rPr>
                <w:rFonts w:ascii="Arial" w:hAnsi="Arial" w:cs="Arial"/>
                <w:color w:val="000000"/>
                <w:sz w:val="22"/>
                <w:szCs w:val="22"/>
              </w:rPr>
            </w:pPr>
          </w:p>
        </w:tc>
        <w:tc>
          <w:tcPr>
            <w:tcW w:w="3467" w:type="dxa"/>
            <w:vAlign w:val="center"/>
          </w:tcPr>
          <w:p w14:paraId="7F9FCC69" w14:textId="14C11A30" w:rsidR="00544995" w:rsidRPr="00B743C0" w:rsidRDefault="00544995" w:rsidP="00544995">
            <w:pPr>
              <w:rPr>
                <w:rFonts w:ascii="Arial" w:hAnsi="Arial" w:cs="Arial"/>
                <w:strike/>
                <w:color w:val="000000"/>
                <w:sz w:val="22"/>
                <w:szCs w:val="22"/>
              </w:rPr>
            </w:pPr>
            <w:r w:rsidRPr="00B743C0">
              <w:rPr>
                <w:rFonts w:ascii="Arial" w:hAnsi="Arial" w:cs="Arial"/>
                <w:color w:val="000000"/>
                <w:sz w:val="22"/>
                <w:szCs w:val="22"/>
              </w:rPr>
              <w:t>Wartość dostawy(brutto)</w:t>
            </w:r>
          </w:p>
        </w:tc>
        <w:tc>
          <w:tcPr>
            <w:tcW w:w="5245" w:type="dxa"/>
            <w:vAlign w:val="center"/>
          </w:tcPr>
          <w:p w14:paraId="3071DE91" w14:textId="77777777" w:rsidR="00544995" w:rsidRPr="00B743C0" w:rsidRDefault="00544995" w:rsidP="009A2E82">
            <w:pPr>
              <w:jc w:val="center"/>
              <w:rPr>
                <w:rFonts w:ascii="Arial" w:hAnsi="Arial" w:cs="Arial"/>
                <w:color w:val="000000"/>
                <w:sz w:val="22"/>
                <w:szCs w:val="22"/>
              </w:rPr>
            </w:pPr>
          </w:p>
          <w:p w14:paraId="1B74356C" w14:textId="77777777" w:rsidR="00544995" w:rsidRPr="00B743C0" w:rsidRDefault="00544995" w:rsidP="009A2E82">
            <w:pPr>
              <w:jc w:val="both"/>
              <w:rPr>
                <w:rFonts w:ascii="Arial" w:hAnsi="Arial" w:cs="Arial"/>
                <w:color w:val="000000"/>
                <w:sz w:val="22"/>
                <w:szCs w:val="22"/>
              </w:rPr>
            </w:pPr>
            <w:r w:rsidRPr="00B743C0">
              <w:rPr>
                <w:rFonts w:ascii="Arial" w:hAnsi="Arial" w:cs="Arial"/>
                <w:color w:val="000000"/>
                <w:sz w:val="22"/>
                <w:szCs w:val="22"/>
              </w:rPr>
              <w:t xml:space="preserve">…………………………………… zł, </w:t>
            </w:r>
          </w:p>
        </w:tc>
      </w:tr>
      <w:tr w:rsidR="00544995" w:rsidRPr="00B743C0" w14:paraId="7B46BAF7" w14:textId="77777777" w:rsidTr="00544995">
        <w:trPr>
          <w:trHeight w:val="851"/>
        </w:trPr>
        <w:tc>
          <w:tcPr>
            <w:tcW w:w="648" w:type="dxa"/>
            <w:vMerge/>
          </w:tcPr>
          <w:p w14:paraId="2511D1F4" w14:textId="77777777" w:rsidR="00544995" w:rsidRPr="00B743C0" w:rsidRDefault="00544995" w:rsidP="00B64C84">
            <w:pPr>
              <w:numPr>
                <w:ilvl w:val="0"/>
                <w:numId w:val="54"/>
              </w:numPr>
              <w:spacing w:before="120" w:line="360" w:lineRule="auto"/>
              <w:ind w:right="-288" w:hanging="720"/>
              <w:rPr>
                <w:rFonts w:ascii="Arial" w:hAnsi="Arial" w:cs="Arial"/>
                <w:color w:val="000000"/>
                <w:sz w:val="22"/>
                <w:szCs w:val="22"/>
              </w:rPr>
            </w:pPr>
          </w:p>
        </w:tc>
        <w:tc>
          <w:tcPr>
            <w:tcW w:w="3467" w:type="dxa"/>
            <w:shd w:val="clear" w:color="auto" w:fill="auto"/>
            <w:vAlign w:val="center"/>
          </w:tcPr>
          <w:p w14:paraId="37B03264" w14:textId="77777777" w:rsidR="00544995" w:rsidRPr="00B743C0" w:rsidRDefault="00544995" w:rsidP="009A2E82">
            <w:pPr>
              <w:rPr>
                <w:rFonts w:ascii="Arial" w:hAnsi="Arial" w:cs="Arial"/>
                <w:color w:val="000000"/>
                <w:sz w:val="22"/>
                <w:szCs w:val="22"/>
              </w:rPr>
            </w:pPr>
            <w:r w:rsidRPr="00B743C0">
              <w:rPr>
                <w:rFonts w:ascii="Arial" w:hAnsi="Arial" w:cs="Arial"/>
                <w:color w:val="000000"/>
                <w:sz w:val="22"/>
                <w:szCs w:val="22"/>
              </w:rPr>
              <w:t xml:space="preserve">Data wykonania </w:t>
            </w:r>
          </w:p>
          <w:p w14:paraId="7D89FB5E" w14:textId="7CC3809F" w:rsidR="00544995" w:rsidRPr="00B743C0" w:rsidRDefault="00544995" w:rsidP="009A2E82">
            <w:pPr>
              <w:rPr>
                <w:rFonts w:ascii="Arial" w:hAnsi="Arial" w:cs="Arial"/>
                <w:i/>
                <w:color w:val="000000"/>
                <w:sz w:val="22"/>
                <w:szCs w:val="22"/>
              </w:rPr>
            </w:pPr>
            <w:r w:rsidRPr="00B743C0">
              <w:rPr>
                <w:rFonts w:ascii="Arial" w:hAnsi="Arial" w:cs="Arial"/>
                <w:i/>
                <w:color w:val="000000"/>
                <w:sz w:val="22"/>
                <w:szCs w:val="22"/>
              </w:rPr>
              <w:t xml:space="preserve">(należy podać datę rozpoczęcia </w:t>
            </w:r>
            <w:r w:rsidRPr="00B743C0">
              <w:rPr>
                <w:rFonts w:ascii="Arial" w:hAnsi="Arial" w:cs="Arial"/>
                <w:i/>
                <w:color w:val="000000"/>
                <w:sz w:val="22"/>
                <w:szCs w:val="22"/>
              </w:rPr>
              <w:br/>
              <w:t>i zakończenia realizacji dostawy)</w:t>
            </w:r>
          </w:p>
        </w:tc>
        <w:tc>
          <w:tcPr>
            <w:tcW w:w="5245" w:type="dxa"/>
            <w:tcBorders>
              <w:bottom w:val="single" w:sz="4" w:space="0" w:color="auto"/>
            </w:tcBorders>
            <w:shd w:val="clear" w:color="auto" w:fill="auto"/>
            <w:vAlign w:val="center"/>
          </w:tcPr>
          <w:p w14:paraId="317D4B92" w14:textId="77777777" w:rsidR="00544995" w:rsidRPr="00B743C0" w:rsidRDefault="00544995" w:rsidP="009A2E82">
            <w:pPr>
              <w:jc w:val="center"/>
              <w:rPr>
                <w:rFonts w:ascii="Arial" w:hAnsi="Arial" w:cs="Arial"/>
                <w:color w:val="000000"/>
                <w:sz w:val="22"/>
                <w:szCs w:val="22"/>
              </w:rPr>
            </w:pPr>
          </w:p>
          <w:p w14:paraId="2EC8F4C9" w14:textId="77777777" w:rsidR="00544995" w:rsidRPr="00B743C0" w:rsidRDefault="00544995" w:rsidP="009A2E82">
            <w:pPr>
              <w:jc w:val="center"/>
              <w:rPr>
                <w:rFonts w:ascii="Arial" w:hAnsi="Arial" w:cs="Arial"/>
                <w:color w:val="000000"/>
                <w:sz w:val="22"/>
                <w:szCs w:val="22"/>
              </w:rPr>
            </w:pPr>
            <w:r w:rsidRPr="00B743C0">
              <w:rPr>
                <w:rFonts w:ascii="Arial" w:hAnsi="Arial" w:cs="Arial"/>
                <w:color w:val="000000"/>
                <w:sz w:val="22"/>
                <w:szCs w:val="22"/>
              </w:rPr>
              <w:t>od …..…./…...............  do …..…./…...............</w:t>
            </w:r>
          </w:p>
          <w:p w14:paraId="6E638734" w14:textId="77777777" w:rsidR="00544995" w:rsidRPr="00B743C0" w:rsidRDefault="00544995" w:rsidP="009A2E82">
            <w:pPr>
              <w:jc w:val="center"/>
              <w:rPr>
                <w:rFonts w:ascii="Arial" w:hAnsi="Arial" w:cs="Arial"/>
                <w:i/>
                <w:color w:val="000000"/>
                <w:sz w:val="18"/>
                <w:szCs w:val="18"/>
              </w:rPr>
            </w:pPr>
            <w:r w:rsidRPr="00B743C0">
              <w:rPr>
                <w:rFonts w:ascii="Arial" w:hAnsi="Arial" w:cs="Arial"/>
                <w:i/>
                <w:color w:val="000000"/>
                <w:sz w:val="18"/>
                <w:szCs w:val="18"/>
              </w:rPr>
              <w:t>(miesiąc / rok)</w:t>
            </w:r>
          </w:p>
        </w:tc>
      </w:tr>
      <w:tr w:rsidR="00544995" w:rsidRPr="00B743C0" w14:paraId="44680C2A" w14:textId="77777777" w:rsidTr="00544995">
        <w:trPr>
          <w:trHeight w:val="851"/>
        </w:trPr>
        <w:tc>
          <w:tcPr>
            <w:tcW w:w="648" w:type="dxa"/>
            <w:vMerge/>
          </w:tcPr>
          <w:p w14:paraId="637F9748" w14:textId="77777777" w:rsidR="00544995" w:rsidRPr="00B743C0" w:rsidRDefault="00544995" w:rsidP="00B64C84">
            <w:pPr>
              <w:numPr>
                <w:ilvl w:val="0"/>
                <w:numId w:val="54"/>
              </w:numPr>
              <w:spacing w:before="120" w:line="360" w:lineRule="auto"/>
              <w:ind w:right="-288" w:hanging="720"/>
              <w:rPr>
                <w:rFonts w:ascii="Arial" w:hAnsi="Arial" w:cs="Arial"/>
                <w:color w:val="000000"/>
                <w:sz w:val="22"/>
                <w:szCs w:val="22"/>
              </w:rPr>
            </w:pPr>
          </w:p>
        </w:tc>
        <w:tc>
          <w:tcPr>
            <w:tcW w:w="3467" w:type="dxa"/>
            <w:shd w:val="clear" w:color="auto" w:fill="auto"/>
            <w:vAlign w:val="center"/>
          </w:tcPr>
          <w:p w14:paraId="30DB813F" w14:textId="1E33232A" w:rsidR="00544995" w:rsidRPr="00B743C0" w:rsidRDefault="00544995" w:rsidP="009A2E82">
            <w:pPr>
              <w:rPr>
                <w:rFonts w:ascii="Arial" w:hAnsi="Arial" w:cs="Arial"/>
                <w:color w:val="000000"/>
                <w:sz w:val="22"/>
                <w:szCs w:val="22"/>
              </w:rPr>
            </w:pPr>
            <w:r w:rsidRPr="00B743C0">
              <w:rPr>
                <w:rFonts w:ascii="Arial" w:hAnsi="Arial" w:cs="Arial"/>
                <w:color w:val="000000"/>
                <w:sz w:val="22"/>
                <w:szCs w:val="22"/>
              </w:rPr>
              <w:t>Odbiorca (podmiot, który zlecał wykonanie dostawy)</w:t>
            </w:r>
          </w:p>
        </w:tc>
        <w:tc>
          <w:tcPr>
            <w:tcW w:w="5245" w:type="dxa"/>
            <w:tcBorders>
              <w:top w:val="single" w:sz="4" w:space="0" w:color="auto"/>
              <w:bottom w:val="single" w:sz="4" w:space="0" w:color="auto"/>
            </w:tcBorders>
            <w:shd w:val="clear" w:color="auto" w:fill="auto"/>
          </w:tcPr>
          <w:p w14:paraId="6FFA0A6D" w14:textId="77777777" w:rsidR="00544995" w:rsidRPr="00B743C0" w:rsidRDefault="00544995" w:rsidP="009A2E82">
            <w:pPr>
              <w:rPr>
                <w:rFonts w:ascii="Arial" w:hAnsi="Arial" w:cs="Arial"/>
                <w:color w:val="000000"/>
                <w:sz w:val="22"/>
                <w:szCs w:val="22"/>
              </w:rPr>
            </w:pPr>
          </w:p>
          <w:p w14:paraId="666EEECE" w14:textId="6E458ABB" w:rsidR="00544995" w:rsidRPr="00B743C0" w:rsidRDefault="00544995" w:rsidP="009A2E82">
            <w:pPr>
              <w:rPr>
                <w:rFonts w:ascii="Arial" w:hAnsi="Arial" w:cs="Arial"/>
                <w:color w:val="000000"/>
                <w:sz w:val="22"/>
                <w:szCs w:val="22"/>
              </w:rPr>
            </w:pPr>
            <w:r w:rsidRPr="00B743C0">
              <w:rPr>
                <w:rFonts w:ascii="Arial" w:hAnsi="Arial" w:cs="Arial"/>
                <w:color w:val="000000"/>
                <w:sz w:val="22"/>
                <w:szCs w:val="22"/>
              </w:rPr>
              <w:t>…………….………………………….…………………</w:t>
            </w:r>
          </w:p>
          <w:p w14:paraId="48CC54BD" w14:textId="7CE812C7" w:rsidR="00544995" w:rsidRPr="00B743C0" w:rsidRDefault="00544995" w:rsidP="009A2E82">
            <w:pPr>
              <w:rPr>
                <w:rFonts w:ascii="Arial" w:hAnsi="Arial" w:cs="Arial"/>
                <w:i/>
                <w:color w:val="000000"/>
                <w:sz w:val="22"/>
                <w:szCs w:val="22"/>
              </w:rPr>
            </w:pPr>
            <w:r w:rsidRPr="00B743C0">
              <w:rPr>
                <w:rFonts w:ascii="Arial" w:hAnsi="Arial" w:cs="Arial"/>
                <w:color w:val="000000"/>
                <w:sz w:val="22"/>
                <w:szCs w:val="22"/>
              </w:rPr>
              <w:t>...…………….…………………………………………</w:t>
            </w:r>
            <w:r w:rsidRPr="00B743C0">
              <w:rPr>
                <w:rFonts w:ascii="Arial" w:hAnsi="Arial" w:cs="Arial"/>
                <w:i/>
                <w:color w:val="000000"/>
                <w:sz w:val="22"/>
                <w:szCs w:val="22"/>
              </w:rPr>
              <w:t xml:space="preserve"> </w:t>
            </w:r>
          </w:p>
          <w:p w14:paraId="61DBB2D2" w14:textId="77777777" w:rsidR="00544995" w:rsidRPr="00B743C0" w:rsidRDefault="00544995" w:rsidP="009A2E82">
            <w:pPr>
              <w:jc w:val="center"/>
              <w:rPr>
                <w:rFonts w:ascii="Arial" w:hAnsi="Arial" w:cs="Arial"/>
                <w:color w:val="000000"/>
                <w:sz w:val="18"/>
                <w:szCs w:val="18"/>
              </w:rPr>
            </w:pPr>
            <w:r w:rsidRPr="00B743C0">
              <w:rPr>
                <w:rFonts w:ascii="Arial" w:hAnsi="Arial" w:cs="Arial"/>
                <w:i/>
                <w:color w:val="000000"/>
                <w:sz w:val="18"/>
                <w:szCs w:val="18"/>
              </w:rPr>
              <w:t>(nazwa i adres</w:t>
            </w:r>
            <w:r w:rsidRPr="00B743C0">
              <w:rPr>
                <w:rFonts w:ascii="Arial" w:hAnsi="Arial" w:cs="Arial"/>
                <w:color w:val="000000"/>
                <w:sz w:val="18"/>
                <w:szCs w:val="18"/>
              </w:rPr>
              <w:t>)</w:t>
            </w:r>
          </w:p>
        </w:tc>
      </w:tr>
      <w:tr w:rsidR="00544995" w:rsidRPr="00B743C0" w14:paraId="03531887" w14:textId="77777777" w:rsidTr="00544995">
        <w:trPr>
          <w:trHeight w:val="994"/>
        </w:trPr>
        <w:tc>
          <w:tcPr>
            <w:tcW w:w="648" w:type="dxa"/>
            <w:vMerge w:val="restart"/>
            <w:vAlign w:val="center"/>
          </w:tcPr>
          <w:p w14:paraId="66A773FB" w14:textId="77777777" w:rsidR="00544995" w:rsidRPr="00B743C0" w:rsidRDefault="00544995" w:rsidP="00B64C84">
            <w:pPr>
              <w:numPr>
                <w:ilvl w:val="0"/>
                <w:numId w:val="54"/>
              </w:numPr>
              <w:spacing w:before="120" w:line="360" w:lineRule="auto"/>
              <w:ind w:right="-288" w:hanging="720"/>
              <w:rPr>
                <w:rFonts w:ascii="Arial" w:hAnsi="Arial" w:cs="Arial"/>
                <w:color w:val="000000"/>
                <w:sz w:val="22"/>
                <w:szCs w:val="22"/>
              </w:rPr>
            </w:pPr>
          </w:p>
        </w:tc>
        <w:tc>
          <w:tcPr>
            <w:tcW w:w="3467" w:type="dxa"/>
            <w:tcBorders>
              <w:top w:val="single" w:sz="4" w:space="0" w:color="auto"/>
            </w:tcBorders>
            <w:vAlign w:val="center"/>
          </w:tcPr>
          <w:p w14:paraId="41196463" w14:textId="23BF68BF" w:rsidR="00544995" w:rsidRPr="00B743C0" w:rsidRDefault="00544995" w:rsidP="00544995">
            <w:pPr>
              <w:spacing w:line="360" w:lineRule="auto"/>
              <w:rPr>
                <w:rFonts w:ascii="Arial" w:hAnsi="Arial" w:cs="Arial"/>
                <w:color w:val="000000"/>
                <w:sz w:val="22"/>
                <w:szCs w:val="22"/>
              </w:rPr>
            </w:pPr>
            <w:r w:rsidRPr="00B743C0">
              <w:rPr>
                <w:rFonts w:ascii="Arial" w:hAnsi="Arial" w:cs="Arial"/>
                <w:color w:val="000000"/>
                <w:sz w:val="22"/>
                <w:szCs w:val="22"/>
              </w:rPr>
              <w:t xml:space="preserve">Przedmiot usługi </w:t>
            </w:r>
          </w:p>
        </w:tc>
        <w:tc>
          <w:tcPr>
            <w:tcW w:w="5245" w:type="dxa"/>
            <w:tcBorders>
              <w:top w:val="single" w:sz="4" w:space="0" w:color="auto"/>
              <w:right w:val="single" w:sz="4" w:space="0" w:color="auto"/>
            </w:tcBorders>
          </w:tcPr>
          <w:p w14:paraId="0122382A" w14:textId="77777777" w:rsidR="00544995" w:rsidRPr="00B743C0" w:rsidRDefault="00544995" w:rsidP="00544995">
            <w:pPr>
              <w:spacing w:line="360" w:lineRule="auto"/>
              <w:rPr>
                <w:rFonts w:ascii="Arial" w:hAnsi="Arial" w:cs="Arial"/>
                <w:color w:val="000000"/>
                <w:sz w:val="22"/>
                <w:szCs w:val="22"/>
              </w:rPr>
            </w:pPr>
          </w:p>
          <w:p w14:paraId="53B28988" w14:textId="18D14F65" w:rsidR="00544995" w:rsidRPr="00B743C0" w:rsidRDefault="00544995" w:rsidP="00544995">
            <w:pPr>
              <w:tabs>
                <w:tab w:val="left" w:pos="321"/>
              </w:tabs>
              <w:jc w:val="both"/>
              <w:rPr>
                <w:rFonts w:ascii="Arial" w:hAnsi="Arial" w:cs="Arial"/>
                <w:color w:val="000000"/>
                <w:sz w:val="22"/>
                <w:szCs w:val="22"/>
              </w:rPr>
            </w:pPr>
            <w:r w:rsidRPr="00B743C0">
              <w:rPr>
                <w:rFonts w:ascii="Arial" w:hAnsi="Arial" w:cs="Arial"/>
                <w:color w:val="000000"/>
                <w:sz w:val="22"/>
                <w:szCs w:val="22"/>
              </w:rPr>
              <w:t>……………………………………………………………………………………………………………………</w:t>
            </w:r>
          </w:p>
        </w:tc>
      </w:tr>
      <w:tr w:rsidR="00544995" w:rsidRPr="00B743C0" w14:paraId="6F111D72" w14:textId="77777777" w:rsidTr="00544995">
        <w:trPr>
          <w:trHeight w:val="454"/>
        </w:trPr>
        <w:tc>
          <w:tcPr>
            <w:tcW w:w="648" w:type="dxa"/>
            <w:vMerge/>
          </w:tcPr>
          <w:p w14:paraId="25E098A9" w14:textId="77777777" w:rsidR="00544995" w:rsidRPr="00B743C0" w:rsidRDefault="00544995" w:rsidP="00B64C84">
            <w:pPr>
              <w:numPr>
                <w:ilvl w:val="0"/>
                <w:numId w:val="54"/>
              </w:numPr>
              <w:spacing w:before="120" w:line="360" w:lineRule="auto"/>
              <w:ind w:right="-288" w:hanging="720"/>
              <w:rPr>
                <w:rFonts w:ascii="Arial" w:hAnsi="Arial" w:cs="Arial"/>
                <w:color w:val="000000"/>
                <w:sz w:val="22"/>
                <w:szCs w:val="22"/>
              </w:rPr>
            </w:pPr>
          </w:p>
        </w:tc>
        <w:tc>
          <w:tcPr>
            <w:tcW w:w="3467" w:type="dxa"/>
            <w:vAlign w:val="center"/>
          </w:tcPr>
          <w:p w14:paraId="344D45EB" w14:textId="527C4321" w:rsidR="00544995" w:rsidRPr="00B743C0" w:rsidRDefault="00544995" w:rsidP="00544995">
            <w:pPr>
              <w:rPr>
                <w:rFonts w:ascii="Arial" w:hAnsi="Arial" w:cs="Arial"/>
                <w:strike/>
                <w:color w:val="000000"/>
                <w:sz w:val="22"/>
                <w:szCs w:val="22"/>
              </w:rPr>
            </w:pPr>
            <w:r w:rsidRPr="00B743C0">
              <w:rPr>
                <w:rFonts w:ascii="Arial" w:hAnsi="Arial" w:cs="Arial"/>
                <w:color w:val="000000"/>
                <w:sz w:val="22"/>
                <w:szCs w:val="22"/>
              </w:rPr>
              <w:t>Wartość dostawy(brutto)</w:t>
            </w:r>
          </w:p>
        </w:tc>
        <w:tc>
          <w:tcPr>
            <w:tcW w:w="5245" w:type="dxa"/>
            <w:vAlign w:val="center"/>
          </w:tcPr>
          <w:p w14:paraId="0A89F4B4" w14:textId="77777777" w:rsidR="00544995" w:rsidRPr="00B743C0" w:rsidRDefault="00544995" w:rsidP="00544995">
            <w:pPr>
              <w:jc w:val="center"/>
              <w:rPr>
                <w:rFonts w:ascii="Arial" w:hAnsi="Arial" w:cs="Arial"/>
                <w:color w:val="000000"/>
                <w:sz w:val="22"/>
                <w:szCs w:val="22"/>
              </w:rPr>
            </w:pPr>
          </w:p>
          <w:p w14:paraId="3293E6FC" w14:textId="697D558C" w:rsidR="00544995" w:rsidRPr="00B743C0" w:rsidRDefault="00544995" w:rsidP="00544995">
            <w:pPr>
              <w:jc w:val="both"/>
              <w:rPr>
                <w:rFonts w:ascii="Arial" w:hAnsi="Arial" w:cs="Arial"/>
                <w:color w:val="000000"/>
                <w:sz w:val="22"/>
                <w:szCs w:val="22"/>
              </w:rPr>
            </w:pPr>
            <w:r w:rsidRPr="00B743C0">
              <w:rPr>
                <w:rFonts w:ascii="Arial" w:hAnsi="Arial" w:cs="Arial"/>
                <w:color w:val="000000"/>
                <w:sz w:val="22"/>
                <w:szCs w:val="22"/>
              </w:rPr>
              <w:t xml:space="preserve">…………………………………… zł, </w:t>
            </w:r>
          </w:p>
        </w:tc>
      </w:tr>
      <w:tr w:rsidR="00544995" w:rsidRPr="00B743C0" w14:paraId="725D82AD" w14:textId="77777777" w:rsidTr="009A2E82">
        <w:trPr>
          <w:trHeight w:val="851"/>
        </w:trPr>
        <w:tc>
          <w:tcPr>
            <w:tcW w:w="648" w:type="dxa"/>
            <w:vMerge/>
          </w:tcPr>
          <w:p w14:paraId="7EA39EB0" w14:textId="77777777" w:rsidR="00544995" w:rsidRPr="00B743C0" w:rsidRDefault="00544995" w:rsidP="00B64C84">
            <w:pPr>
              <w:numPr>
                <w:ilvl w:val="0"/>
                <w:numId w:val="54"/>
              </w:numPr>
              <w:spacing w:before="120" w:line="360" w:lineRule="auto"/>
              <w:ind w:right="-288" w:hanging="720"/>
              <w:rPr>
                <w:rFonts w:ascii="Arial" w:hAnsi="Arial" w:cs="Arial"/>
                <w:color w:val="000000"/>
                <w:sz w:val="22"/>
                <w:szCs w:val="22"/>
              </w:rPr>
            </w:pPr>
          </w:p>
        </w:tc>
        <w:tc>
          <w:tcPr>
            <w:tcW w:w="3467" w:type="dxa"/>
            <w:shd w:val="clear" w:color="auto" w:fill="auto"/>
            <w:vAlign w:val="center"/>
          </w:tcPr>
          <w:p w14:paraId="0847CE3E" w14:textId="77777777" w:rsidR="00544995" w:rsidRPr="00B743C0" w:rsidRDefault="00544995" w:rsidP="00544995">
            <w:pPr>
              <w:rPr>
                <w:rFonts w:ascii="Arial" w:hAnsi="Arial" w:cs="Arial"/>
                <w:color w:val="000000"/>
                <w:sz w:val="22"/>
                <w:szCs w:val="22"/>
              </w:rPr>
            </w:pPr>
            <w:r w:rsidRPr="00B743C0">
              <w:rPr>
                <w:rFonts w:ascii="Arial" w:hAnsi="Arial" w:cs="Arial"/>
                <w:color w:val="000000"/>
                <w:sz w:val="22"/>
                <w:szCs w:val="22"/>
              </w:rPr>
              <w:t xml:space="preserve">Data wykonania </w:t>
            </w:r>
          </w:p>
          <w:p w14:paraId="6C8F26E4" w14:textId="45BFCB62" w:rsidR="00544995" w:rsidRPr="00B743C0" w:rsidRDefault="00544995" w:rsidP="00544995">
            <w:pPr>
              <w:rPr>
                <w:rFonts w:ascii="Arial" w:hAnsi="Arial" w:cs="Arial"/>
                <w:i/>
                <w:color w:val="000000"/>
                <w:sz w:val="22"/>
                <w:szCs w:val="22"/>
              </w:rPr>
            </w:pPr>
            <w:r w:rsidRPr="00B743C0">
              <w:rPr>
                <w:rFonts w:ascii="Arial" w:hAnsi="Arial" w:cs="Arial"/>
                <w:i/>
                <w:color w:val="000000"/>
                <w:sz w:val="22"/>
                <w:szCs w:val="22"/>
              </w:rPr>
              <w:t xml:space="preserve">(należy podać datę rozpoczęcia </w:t>
            </w:r>
            <w:r w:rsidRPr="00B743C0">
              <w:rPr>
                <w:rFonts w:ascii="Arial" w:hAnsi="Arial" w:cs="Arial"/>
                <w:i/>
                <w:color w:val="000000"/>
                <w:sz w:val="22"/>
                <w:szCs w:val="22"/>
              </w:rPr>
              <w:br/>
              <w:t>i zakończenia realizacji dostawy)</w:t>
            </w:r>
          </w:p>
        </w:tc>
        <w:tc>
          <w:tcPr>
            <w:tcW w:w="5245" w:type="dxa"/>
            <w:tcBorders>
              <w:bottom w:val="single" w:sz="4" w:space="0" w:color="auto"/>
            </w:tcBorders>
            <w:shd w:val="clear" w:color="auto" w:fill="auto"/>
            <w:vAlign w:val="center"/>
          </w:tcPr>
          <w:p w14:paraId="69EA448B" w14:textId="77777777" w:rsidR="00544995" w:rsidRPr="00B743C0" w:rsidRDefault="00544995" w:rsidP="00544995">
            <w:pPr>
              <w:jc w:val="center"/>
              <w:rPr>
                <w:rFonts w:ascii="Arial" w:hAnsi="Arial" w:cs="Arial"/>
                <w:color w:val="000000"/>
                <w:sz w:val="22"/>
                <w:szCs w:val="22"/>
              </w:rPr>
            </w:pPr>
          </w:p>
          <w:p w14:paraId="5B546F72" w14:textId="77777777" w:rsidR="00544995" w:rsidRPr="00B743C0" w:rsidRDefault="00544995" w:rsidP="00544995">
            <w:pPr>
              <w:jc w:val="center"/>
              <w:rPr>
                <w:rFonts w:ascii="Arial" w:hAnsi="Arial" w:cs="Arial"/>
                <w:color w:val="000000"/>
                <w:sz w:val="22"/>
                <w:szCs w:val="22"/>
              </w:rPr>
            </w:pPr>
            <w:r w:rsidRPr="00B743C0">
              <w:rPr>
                <w:rFonts w:ascii="Arial" w:hAnsi="Arial" w:cs="Arial"/>
                <w:color w:val="000000"/>
                <w:sz w:val="22"/>
                <w:szCs w:val="22"/>
              </w:rPr>
              <w:t>od …..…./…...............  do …..…./…...............</w:t>
            </w:r>
          </w:p>
          <w:p w14:paraId="290650FB" w14:textId="51445848" w:rsidR="00544995" w:rsidRPr="00B743C0" w:rsidRDefault="00544995" w:rsidP="00544995">
            <w:pPr>
              <w:jc w:val="center"/>
              <w:rPr>
                <w:rFonts w:ascii="Arial" w:hAnsi="Arial" w:cs="Arial"/>
                <w:i/>
                <w:color w:val="000000"/>
                <w:sz w:val="22"/>
                <w:szCs w:val="22"/>
              </w:rPr>
            </w:pPr>
            <w:r w:rsidRPr="00B743C0">
              <w:rPr>
                <w:rFonts w:ascii="Arial" w:hAnsi="Arial" w:cs="Arial"/>
                <w:i/>
                <w:color w:val="000000"/>
                <w:sz w:val="18"/>
                <w:szCs w:val="18"/>
              </w:rPr>
              <w:t>(miesiąc / rok)</w:t>
            </w:r>
          </w:p>
        </w:tc>
      </w:tr>
      <w:tr w:rsidR="00544995" w:rsidRPr="00B743C0" w14:paraId="7E00573F" w14:textId="77777777" w:rsidTr="009A2E82">
        <w:trPr>
          <w:trHeight w:val="851"/>
        </w:trPr>
        <w:tc>
          <w:tcPr>
            <w:tcW w:w="648" w:type="dxa"/>
            <w:vMerge/>
          </w:tcPr>
          <w:p w14:paraId="086B0A5B" w14:textId="77777777" w:rsidR="00544995" w:rsidRPr="00B743C0" w:rsidRDefault="00544995" w:rsidP="00B64C84">
            <w:pPr>
              <w:numPr>
                <w:ilvl w:val="0"/>
                <w:numId w:val="54"/>
              </w:numPr>
              <w:spacing w:before="120" w:line="360" w:lineRule="auto"/>
              <w:ind w:right="-288" w:hanging="720"/>
              <w:rPr>
                <w:rFonts w:ascii="Arial" w:hAnsi="Arial" w:cs="Arial"/>
                <w:color w:val="000000"/>
                <w:sz w:val="22"/>
                <w:szCs w:val="22"/>
              </w:rPr>
            </w:pPr>
          </w:p>
        </w:tc>
        <w:tc>
          <w:tcPr>
            <w:tcW w:w="3467" w:type="dxa"/>
            <w:shd w:val="clear" w:color="auto" w:fill="auto"/>
            <w:vAlign w:val="center"/>
          </w:tcPr>
          <w:p w14:paraId="0D7900EE" w14:textId="45FBA343" w:rsidR="00544995" w:rsidRPr="00B743C0" w:rsidRDefault="00544995" w:rsidP="00544995">
            <w:pPr>
              <w:rPr>
                <w:rFonts w:ascii="Arial" w:hAnsi="Arial" w:cs="Arial"/>
                <w:color w:val="000000"/>
                <w:sz w:val="22"/>
                <w:szCs w:val="22"/>
              </w:rPr>
            </w:pPr>
            <w:r w:rsidRPr="00B743C0">
              <w:rPr>
                <w:rFonts w:ascii="Arial" w:hAnsi="Arial" w:cs="Arial"/>
                <w:color w:val="000000"/>
                <w:sz w:val="22"/>
                <w:szCs w:val="22"/>
              </w:rPr>
              <w:t>Odbiorca (podmiot, który zlecał wykonanie dostawy)</w:t>
            </w:r>
          </w:p>
        </w:tc>
        <w:tc>
          <w:tcPr>
            <w:tcW w:w="5245" w:type="dxa"/>
            <w:tcBorders>
              <w:top w:val="single" w:sz="4" w:space="0" w:color="auto"/>
              <w:bottom w:val="single" w:sz="4" w:space="0" w:color="auto"/>
            </w:tcBorders>
            <w:shd w:val="clear" w:color="auto" w:fill="auto"/>
          </w:tcPr>
          <w:p w14:paraId="61B32AC3" w14:textId="77777777" w:rsidR="00544995" w:rsidRPr="00B743C0" w:rsidRDefault="00544995" w:rsidP="00544995">
            <w:pPr>
              <w:rPr>
                <w:rFonts w:ascii="Arial" w:hAnsi="Arial" w:cs="Arial"/>
                <w:color w:val="000000"/>
                <w:sz w:val="22"/>
                <w:szCs w:val="22"/>
              </w:rPr>
            </w:pPr>
          </w:p>
          <w:p w14:paraId="317C6A7C" w14:textId="77777777" w:rsidR="00544995" w:rsidRPr="00B743C0" w:rsidRDefault="00544995" w:rsidP="00544995">
            <w:pPr>
              <w:rPr>
                <w:rFonts w:ascii="Arial" w:hAnsi="Arial" w:cs="Arial"/>
                <w:color w:val="000000"/>
                <w:sz w:val="22"/>
                <w:szCs w:val="22"/>
              </w:rPr>
            </w:pPr>
            <w:r w:rsidRPr="00B743C0">
              <w:rPr>
                <w:rFonts w:ascii="Arial" w:hAnsi="Arial" w:cs="Arial"/>
                <w:color w:val="000000"/>
                <w:sz w:val="22"/>
                <w:szCs w:val="22"/>
              </w:rPr>
              <w:t>…………….………………………….…………………</w:t>
            </w:r>
          </w:p>
          <w:p w14:paraId="0D0DE341" w14:textId="77777777" w:rsidR="00544995" w:rsidRPr="00B743C0" w:rsidRDefault="00544995" w:rsidP="00544995">
            <w:pPr>
              <w:rPr>
                <w:rFonts w:ascii="Arial" w:hAnsi="Arial" w:cs="Arial"/>
                <w:i/>
                <w:color w:val="000000"/>
                <w:sz w:val="22"/>
                <w:szCs w:val="22"/>
              </w:rPr>
            </w:pPr>
            <w:r w:rsidRPr="00B743C0">
              <w:rPr>
                <w:rFonts w:ascii="Arial" w:hAnsi="Arial" w:cs="Arial"/>
                <w:color w:val="000000"/>
                <w:sz w:val="22"/>
                <w:szCs w:val="22"/>
              </w:rPr>
              <w:t>...…………….…………………………………………</w:t>
            </w:r>
            <w:r w:rsidRPr="00B743C0">
              <w:rPr>
                <w:rFonts w:ascii="Arial" w:hAnsi="Arial" w:cs="Arial"/>
                <w:i/>
                <w:color w:val="000000"/>
                <w:sz w:val="22"/>
                <w:szCs w:val="22"/>
              </w:rPr>
              <w:t xml:space="preserve"> </w:t>
            </w:r>
          </w:p>
          <w:p w14:paraId="60176EBE" w14:textId="68D3DDAC" w:rsidR="00544995" w:rsidRPr="00B743C0" w:rsidRDefault="00544995" w:rsidP="00544995">
            <w:pPr>
              <w:jc w:val="center"/>
              <w:rPr>
                <w:rFonts w:ascii="Arial" w:hAnsi="Arial" w:cs="Arial"/>
                <w:color w:val="000000"/>
                <w:sz w:val="22"/>
                <w:szCs w:val="22"/>
              </w:rPr>
            </w:pPr>
            <w:r w:rsidRPr="00B743C0">
              <w:rPr>
                <w:rFonts w:ascii="Arial" w:hAnsi="Arial" w:cs="Arial"/>
                <w:i/>
                <w:color w:val="000000"/>
                <w:sz w:val="18"/>
                <w:szCs w:val="18"/>
              </w:rPr>
              <w:t>(nazwa i adres</w:t>
            </w:r>
            <w:r w:rsidRPr="00B743C0">
              <w:rPr>
                <w:rFonts w:ascii="Arial" w:hAnsi="Arial" w:cs="Arial"/>
                <w:color w:val="000000"/>
                <w:sz w:val="18"/>
                <w:szCs w:val="18"/>
              </w:rPr>
              <w:t>)</w:t>
            </w:r>
          </w:p>
        </w:tc>
      </w:tr>
    </w:tbl>
    <w:p w14:paraId="6E1FFF20" w14:textId="77777777" w:rsidR="00544995" w:rsidRPr="00B743C0" w:rsidRDefault="00544995" w:rsidP="00544995">
      <w:pPr>
        <w:jc w:val="both"/>
        <w:rPr>
          <w:rFonts w:ascii="Arial" w:hAnsi="Arial" w:cs="Arial"/>
          <w:b/>
          <w:sz w:val="22"/>
          <w:szCs w:val="22"/>
        </w:rPr>
      </w:pPr>
    </w:p>
    <w:p w14:paraId="28C60D06" w14:textId="77777777" w:rsidR="00544995" w:rsidRPr="00B743C0" w:rsidRDefault="00544995" w:rsidP="00544995">
      <w:pPr>
        <w:jc w:val="both"/>
        <w:rPr>
          <w:rFonts w:ascii="Arial" w:hAnsi="Arial" w:cs="Arial"/>
          <w:b/>
          <w:sz w:val="22"/>
          <w:szCs w:val="22"/>
        </w:rPr>
      </w:pPr>
    </w:p>
    <w:p w14:paraId="65B15CFD" w14:textId="77777777" w:rsidR="00544995" w:rsidRPr="00B743C0" w:rsidRDefault="00544995" w:rsidP="00544995">
      <w:pPr>
        <w:jc w:val="both"/>
        <w:rPr>
          <w:rFonts w:ascii="Arial" w:hAnsi="Arial" w:cs="Arial"/>
          <w:b/>
          <w:sz w:val="22"/>
          <w:szCs w:val="22"/>
        </w:rPr>
      </w:pPr>
    </w:p>
    <w:p w14:paraId="5C8B568D" w14:textId="50EE6BFB" w:rsidR="00544995" w:rsidRPr="00B743C0" w:rsidRDefault="00544995" w:rsidP="00544995">
      <w:pPr>
        <w:jc w:val="both"/>
        <w:rPr>
          <w:rFonts w:ascii="Arial" w:hAnsi="Arial" w:cs="Arial"/>
          <w:b/>
          <w:sz w:val="22"/>
          <w:szCs w:val="22"/>
        </w:rPr>
      </w:pPr>
      <w:r w:rsidRPr="00B743C0">
        <w:rPr>
          <w:rFonts w:ascii="Arial" w:hAnsi="Arial" w:cs="Arial"/>
          <w:b/>
          <w:sz w:val="22"/>
          <w:szCs w:val="22"/>
        </w:rPr>
        <w:lastRenderedPageBreak/>
        <w:t>Uwaga!</w:t>
      </w:r>
    </w:p>
    <w:p w14:paraId="688436A9" w14:textId="510CBA18" w:rsidR="00544995" w:rsidRPr="00B743C0" w:rsidRDefault="00544995" w:rsidP="00B64C84">
      <w:pPr>
        <w:pStyle w:val="Akapitzlist"/>
        <w:numPr>
          <w:ilvl w:val="0"/>
          <w:numId w:val="55"/>
        </w:numPr>
        <w:spacing w:after="0" w:line="240" w:lineRule="auto"/>
        <w:contextualSpacing w:val="0"/>
        <w:jc w:val="both"/>
        <w:rPr>
          <w:rFonts w:ascii="Arial" w:hAnsi="Arial" w:cs="Arial"/>
          <w:i/>
        </w:rPr>
      </w:pPr>
      <w:r w:rsidRPr="00B743C0">
        <w:rPr>
          <w:rFonts w:ascii="Arial" w:hAnsi="Arial" w:cs="Arial"/>
          <w:i/>
        </w:rPr>
        <w:t xml:space="preserve"> Do wykazu należy załączyć dowody określające, czy </w:t>
      </w:r>
      <w:r w:rsidRPr="00B743C0">
        <w:rPr>
          <w:rFonts w:ascii="Arial" w:eastAsia="TimesNewRoman" w:hAnsi="Arial" w:cs="Arial"/>
          <w:i/>
        </w:rPr>
        <w:t>dostawy wymienione w powyższym wykazie były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B743C0">
        <w:rPr>
          <w:rFonts w:ascii="Arial" w:hAnsi="Arial" w:cs="Arial"/>
          <w:i/>
        </w:rPr>
        <w:t>; w przypadku świadczeń okresowych lub ciągłych nadal wykonywanych referencje bądź inne dokumenty potwierdzające ich należyte wykonywanie powinny być wydane nie wcześniej niż 3 miesiące przed upływem terminu składania ofert;</w:t>
      </w:r>
    </w:p>
    <w:p w14:paraId="3331F0A0" w14:textId="4681D43A" w:rsidR="00544995" w:rsidRPr="00B743C0" w:rsidRDefault="00544995" w:rsidP="00B64C84">
      <w:pPr>
        <w:pStyle w:val="Akapitzlist"/>
        <w:numPr>
          <w:ilvl w:val="0"/>
          <w:numId w:val="55"/>
        </w:numPr>
        <w:spacing w:after="0" w:line="240" w:lineRule="auto"/>
        <w:contextualSpacing w:val="0"/>
        <w:jc w:val="both"/>
        <w:rPr>
          <w:rFonts w:ascii="Arial" w:hAnsi="Arial" w:cs="Arial"/>
          <w:i/>
        </w:rPr>
      </w:pPr>
      <w:r w:rsidRPr="00B743C0">
        <w:rPr>
          <w:rFonts w:ascii="Arial" w:hAnsi="Arial" w:cs="Arial"/>
          <w:i/>
        </w:rPr>
        <w:t>W przypadku wykazywania większej liczby dostaw w wykazie dostaw, należy odpowiednio więcej razy skopiować komórki wykazu.</w:t>
      </w:r>
    </w:p>
    <w:p w14:paraId="1DE8EDF0" w14:textId="77777777" w:rsidR="00544995" w:rsidRPr="00B743C0" w:rsidRDefault="00544995" w:rsidP="00544995">
      <w:pPr>
        <w:spacing w:line="360" w:lineRule="auto"/>
        <w:rPr>
          <w:rFonts w:ascii="Arial" w:hAnsi="Arial" w:cs="Arial"/>
          <w:color w:val="000000"/>
          <w:sz w:val="22"/>
          <w:szCs w:val="22"/>
        </w:rPr>
      </w:pPr>
    </w:p>
    <w:p w14:paraId="0BFCD26D" w14:textId="77777777" w:rsidR="00544995" w:rsidRPr="00B743C0" w:rsidRDefault="00544995" w:rsidP="00544995">
      <w:pPr>
        <w:tabs>
          <w:tab w:val="left" w:pos="708"/>
          <w:tab w:val="left" w:pos="851"/>
        </w:tabs>
        <w:jc w:val="center"/>
        <w:rPr>
          <w:rFonts w:ascii="Arial" w:hAnsi="Arial" w:cs="Arial"/>
          <w:b/>
          <w:bCs/>
          <w:sz w:val="22"/>
          <w:szCs w:val="22"/>
        </w:rPr>
      </w:pPr>
    </w:p>
    <w:p w14:paraId="7D2168F3" w14:textId="77777777" w:rsidR="00544995" w:rsidRPr="00B743C0" w:rsidRDefault="00544995" w:rsidP="00544995">
      <w:pPr>
        <w:tabs>
          <w:tab w:val="left" w:pos="708"/>
          <w:tab w:val="left" w:pos="851"/>
        </w:tabs>
        <w:jc w:val="center"/>
        <w:rPr>
          <w:rFonts w:ascii="Arial" w:hAnsi="Arial" w:cs="Arial"/>
          <w:b/>
          <w:bCs/>
          <w:sz w:val="22"/>
          <w:szCs w:val="22"/>
        </w:rPr>
      </w:pPr>
    </w:p>
    <w:p w14:paraId="05C42BD1" w14:textId="77777777" w:rsidR="00544995" w:rsidRPr="00B743C0" w:rsidRDefault="00544995" w:rsidP="00544995">
      <w:pPr>
        <w:tabs>
          <w:tab w:val="left" w:pos="708"/>
          <w:tab w:val="left" w:pos="851"/>
        </w:tabs>
        <w:jc w:val="center"/>
        <w:rPr>
          <w:rFonts w:ascii="Arial" w:hAnsi="Arial" w:cs="Arial"/>
          <w:b/>
          <w:bCs/>
          <w:sz w:val="22"/>
          <w:szCs w:val="22"/>
        </w:rPr>
      </w:pPr>
    </w:p>
    <w:p w14:paraId="51D19604" w14:textId="77777777" w:rsidR="00544995" w:rsidRPr="00B743C0" w:rsidRDefault="00544995" w:rsidP="00544995">
      <w:pPr>
        <w:tabs>
          <w:tab w:val="left" w:pos="708"/>
          <w:tab w:val="left" w:pos="851"/>
        </w:tabs>
        <w:jc w:val="center"/>
        <w:rPr>
          <w:rFonts w:ascii="Arial" w:hAnsi="Arial" w:cs="Arial"/>
          <w:i/>
          <w:iCs/>
          <w:sz w:val="22"/>
          <w:szCs w:val="22"/>
          <w:lang w:eastAsia="en-US"/>
        </w:rPr>
      </w:pPr>
      <w:r w:rsidRPr="00B743C0">
        <w:rPr>
          <w:rFonts w:ascii="Arial" w:hAnsi="Arial" w:cs="Arial"/>
          <w:b/>
          <w:bCs/>
          <w:sz w:val="22"/>
          <w:szCs w:val="22"/>
        </w:rPr>
        <w:tab/>
      </w:r>
      <w:r w:rsidRPr="00B743C0">
        <w:rPr>
          <w:rFonts w:ascii="Arial" w:hAnsi="Arial" w:cs="Arial"/>
          <w:b/>
          <w:bCs/>
          <w:sz w:val="22"/>
          <w:szCs w:val="22"/>
        </w:rPr>
        <w:tab/>
      </w:r>
      <w:r w:rsidRPr="00B743C0">
        <w:rPr>
          <w:rFonts w:ascii="Arial" w:hAnsi="Arial" w:cs="Arial"/>
          <w:b/>
          <w:bCs/>
          <w:sz w:val="22"/>
          <w:szCs w:val="22"/>
        </w:rPr>
        <w:tab/>
      </w:r>
      <w:r w:rsidRPr="00B743C0">
        <w:rPr>
          <w:rFonts w:ascii="Arial" w:hAnsi="Arial" w:cs="Arial"/>
          <w:b/>
          <w:bCs/>
          <w:sz w:val="22"/>
          <w:szCs w:val="22"/>
        </w:rPr>
        <w:tab/>
      </w:r>
      <w:r w:rsidRPr="00B743C0">
        <w:rPr>
          <w:rFonts w:ascii="Arial" w:hAnsi="Arial" w:cs="Arial"/>
          <w:b/>
          <w:bCs/>
          <w:sz w:val="22"/>
          <w:szCs w:val="22"/>
        </w:rPr>
        <w:tab/>
      </w:r>
      <w:r w:rsidRPr="00B743C0">
        <w:rPr>
          <w:rFonts w:ascii="Arial" w:hAnsi="Arial" w:cs="Arial"/>
          <w:b/>
          <w:bCs/>
          <w:sz w:val="22"/>
          <w:szCs w:val="22"/>
        </w:rPr>
        <w:tab/>
      </w:r>
      <w:r w:rsidRPr="00B743C0">
        <w:rPr>
          <w:rFonts w:ascii="Arial" w:hAnsi="Arial" w:cs="Arial"/>
          <w:b/>
          <w:bCs/>
          <w:sz w:val="22"/>
          <w:szCs w:val="22"/>
        </w:rPr>
        <w:tab/>
        <w:t>................................................................</w:t>
      </w:r>
    </w:p>
    <w:p w14:paraId="7074EDEB" w14:textId="77777777" w:rsidR="00544995" w:rsidRPr="00B743C0" w:rsidRDefault="00544995" w:rsidP="00544995">
      <w:pPr>
        <w:ind w:left="3540" w:firstLine="708"/>
        <w:jc w:val="center"/>
        <w:rPr>
          <w:rFonts w:ascii="Arial" w:hAnsi="Arial" w:cs="Arial"/>
          <w:i/>
          <w:iCs/>
          <w:sz w:val="18"/>
          <w:szCs w:val="18"/>
          <w:lang w:eastAsia="en-US"/>
        </w:rPr>
      </w:pPr>
      <w:r w:rsidRPr="00B743C0">
        <w:rPr>
          <w:rFonts w:ascii="Arial" w:hAnsi="Arial" w:cs="Arial"/>
          <w:i/>
          <w:iCs/>
          <w:sz w:val="18"/>
          <w:szCs w:val="18"/>
          <w:lang w:eastAsia="en-US"/>
        </w:rPr>
        <w:t>(czytelny podpis albo podpis i pieczątka</w:t>
      </w:r>
    </w:p>
    <w:p w14:paraId="4803F677" w14:textId="613B9DAB" w:rsidR="00953E5E" w:rsidRPr="00B743C0" w:rsidRDefault="00544995" w:rsidP="00544995">
      <w:pPr>
        <w:spacing w:after="120" w:line="259" w:lineRule="auto"/>
        <w:jc w:val="both"/>
        <w:rPr>
          <w:rFonts w:ascii="Arial" w:eastAsiaTheme="minorEastAsia" w:hAnsi="Arial" w:cs="Arial"/>
          <w:i/>
          <w:sz w:val="18"/>
          <w:szCs w:val="18"/>
          <w:lang w:eastAsia="en-US"/>
        </w:rPr>
      </w:pPr>
      <w:r w:rsidRPr="00B743C0">
        <w:rPr>
          <w:rFonts w:ascii="Arial" w:hAnsi="Arial" w:cs="Arial"/>
          <w:i/>
          <w:iCs/>
          <w:sz w:val="18"/>
          <w:szCs w:val="18"/>
        </w:rPr>
        <w:t xml:space="preserve">         </w:t>
      </w:r>
      <w:r w:rsidRPr="00B743C0">
        <w:rPr>
          <w:rFonts w:ascii="Arial" w:hAnsi="Arial" w:cs="Arial"/>
          <w:i/>
          <w:iCs/>
          <w:sz w:val="18"/>
          <w:szCs w:val="18"/>
        </w:rPr>
        <w:tab/>
      </w:r>
      <w:r w:rsidRPr="00B743C0">
        <w:rPr>
          <w:rFonts w:ascii="Arial" w:hAnsi="Arial" w:cs="Arial"/>
          <w:i/>
          <w:iCs/>
          <w:sz w:val="18"/>
          <w:szCs w:val="18"/>
        </w:rPr>
        <w:tab/>
      </w:r>
      <w:r w:rsidRPr="00B743C0">
        <w:rPr>
          <w:rFonts w:ascii="Arial" w:hAnsi="Arial" w:cs="Arial"/>
          <w:i/>
          <w:iCs/>
          <w:sz w:val="18"/>
          <w:szCs w:val="18"/>
        </w:rPr>
        <w:tab/>
      </w:r>
      <w:r w:rsidRPr="00B743C0">
        <w:rPr>
          <w:rFonts w:ascii="Arial" w:hAnsi="Arial" w:cs="Arial"/>
          <w:i/>
          <w:iCs/>
          <w:sz w:val="18"/>
          <w:szCs w:val="18"/>
        </w:rPr>
        <w:tab/>
      </w:r>
      <w:r w:rsidRPr="00B743C0">
        <w:rPr>
          <w:rFonts w:ascii="Arial" w:hAnsi="Arial" w:cs="Arial"/>
          <w:i/>
          <w:iCs/>
          <w:sz w:val="18"/>
          <w:szCs w:val="18"/>
        </w:rPr>
        <w:tab/>
      </w:r>
      <w:r w:rsidRPr="00B743C0">
        <w:rPr>
          <w:rFonts w:ascii="Arial" w:hAnsi="Arial" w:cs="Arial"/>
          <w:i/>
          <w:iCs/>
          <w:sz w:val="18"/>
          <w:szCs w:val="18"/>
        </w:rPr>
        <w:tab/>
      </w:r>
      <w:r w:rsidRPr="00B743C0">
        <w:rPr>
          <w:rFonts w:ascii="Arial" w:hAnsi="Arial" w:cs="Arial"/>
          <w:i/>
          <w:iCs/>
          <w:sz w:val="18"/>
          <w:szCs w:val="18"/>
        </w:rPr>
        <w:tab/>
        <w:t xml:space="preserve">      Wykonawcy/Pełnomocnika</w:t>
      </w:r>
    </w:p>
    <w:p w14:paraId="2E03870A" w14:textId="77777777" w:rsidR="000B51EC" w:rsidRPr="00B743C0" w:rsidRDefault="000B51EC" w:rsidP="00953E5E">
      <w:pPr>
        <w:spacing w:after="120" w:line="259" w:lineRule="auto"/>
        <w:jc w:val="both"/>
        <w:rPr>
          <w:rFonts w:ascii="Calibri" w:eastAsiaTheme="minorEastAsia" w:hAnsi="Calibri" w:cs="Calibri"/>
          <w:i/>
          <w:sz w:val="18"/>
          <w:szCs w:val="18"/>
          <w:lang w:eastAsia="en-US"/>
        </w:rPr>
        <w:sectPr w:rsidR="000B51EC" w:rsidRPr="00B743C0" w:rsidSect="00EC4F74">
          <w:pgSz w:w="11906" w:h="16838"/>
          <w:pgMar w:top="1417" w:right="1417" w:bottom="1417" w:left="1417" w:header="708" w:footer="708" w:gutter="0"/>
          <w:cols w:space="708"/>
          <w:docGrid w:linePitch="360"/>
        </w:sectPr>
      </w:pPr>
    </w:p>
    <w:p w14:paraId="540CE4DD" w14:textId="28864058" w:rsidR="000B51EC" w:rsidRPr="00B743C0" w:rsidRDefault="000B51EC" w:rsidP="000B51EC">
      <w:pPr>
        <w:spacing w:before="120" w:line="360" w:lineRule="auto"/>
        <w:jc w:val="right"/>
        <w:rPr>
          <w:rFonts w:ascii="Arial" w:hAnsi="Arial" w:cs="Arial"/>
          <w:b/>
          <w:sz w:val="22"/>
          <w:szCs w:val="22"/>
          <w:u w:val="single"/>
        </w:rPr>
      </w:pPr>
      <w:r w:rsidRPr="00B743C0">
        <w:rPr>
          <w:rFonts w:ascii="Arial" w:hAnsi="Arial" w:cs="Arial"/>
          <w:noProof/>
          <w:sz w:val="22"/>
          <w:szCs w:val="22"/>
        </w:rPr>
        <w:lastRenderedPageBreak/>
        <mc:AlternateContent>
          <mc:Choice Requires="wps">
            <w:drawing>
              <wp:anchor distT="0" distB="0" distL="114300" distR="114300" simplePos="0" relativeHeight="251661824" behindDoc="0" locked="0" layoutInCell="1" allowOverlap="1" wp14:anchorId="5D0F7A9C" wp14:editId="35DFA3BD">
                <wp:simplePos x="0" y="0"/>
                <wp:positionH relativeFrom="column">
                  <wp:posOffset>-4445</wp:posOffset>
                </wp:positionH>
                <wp:positionV relativeFrom="paragraph">
                  <wp:posOffset>5081</wp:posOffset>
                </wp:positionV>
                <wp:extent cx="2161540" cy="1047750"/>
                <wp:effectExtent l="0" t="0" r="10160" b="19050"/>
                <wp:wrapNone/>
                <wp:docPr id="6"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0477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4C00E4" w14:textId="77777777" w:rsidR="00180468" w:rsidRDefault="00180468" w:rsidP="000B51EC"/>
                          <w:p w14:paraId="33CB0DCF" w14:textId="77777777" w:rsidR="00180468" w:rsidRDefault="00180468" w:rsidP="000B51EC">
                            <w:pPr>
                              <w:rPr>
                                <w:sz w:val="12"/>
                                <w:szCs w:val="12"/>
                              </w:rPr>
                            </w:pPr>
                          </w:p>
                          <w:p w14:paraId="0FDD9605" w14:textId="77777777" w:rsidR="00180468" w:rsidRDefault="00180468" w:rsidP="000B51EC">
                            <w:pPr>
                              <w:rPr>
                                <w:sz w:val="12"/>
                                <w:szCs w:val="12"/>
                              </w:rPr>
                            </w:pPr>
                          </w:p>
                          <w:p w14:paraId="42D0ECCC" w14:textId="77777777" w:rsidR="00180468" w:rsidRDefault="00180468" w:rsidP="000B51EC">
                            <w:pPr>
                              <w:rPr>
                                <w:sz w:val="12"/>
                                <w:szCs w:val="12"/>
                              </w:rPr>
                            </w:pPr>
                            <w:r>
                              <w:rPr>
                                <w:sz w:val="12"/>
                                <w:szCs w:val="12"/>
                              </w:rPr>
                              <w:tab/>
                              <w:t xml:space="preserve">           </w:t>
                            </w:r>
                          </w:p>
                          <w:p w14:paraId="641923AD" w14:textId="77777777" w:rsidR="00180468" w:rsidRDefault="00180468" w:rsidP="000B51EC">
                            <w:pPr>
                              <w:rPr>
                                <w:sz w:val="12"/>
                                <w:szCs w:val="12"/>
                              </w:rPr>
                            </w:pPr>
                          </w:p>
                          <w:p w14:paraId="337A8E52" w14:textId="77777777" w:rsidR="00180468" w:rsidRDefault="00180468" w:rsidP="000B51EC">
                            <w:pPr>
                              <w:rPr>
                                <w:sz w:val="12"/>
                                <w:szCs w:val="12"/>
                              </w:rPr>
                            </w:pPr>
                          </w:p>
                          <w:p w14:paraId="7FB2BDE5" w14:textId="77777777" w:rsidR="00180468" w:rsidRDefault="00180468" w:rsidP="000B51EC">
                            <w:pPr>
                              <w:rPr>
                                <w:sz w:val="12"/>
                                <w:szCs w:val="12"/>
                              </w:rPr>
                            </w:pPr>
                          </w:p>
                          <w:p w14:paraId="072BFFCB" w14:textId="77777777" w:rsidR="00180468" w:rsidRDefault="00180468" w:rsidP="000B51EC">
                            <w:pPr>
                              <w:rPr>
                                <w:rFonts w:ascii="Calibri" w:hAnsi="Calibri" w:cs="Calibri"/>
                                <w:sz w:val="12"/>
                                <w:szCs w:val="12"/>
                              </w:rPr>
                            </w:pPr>
                          </w:p>
                          <w:p w14:paraId="3E00BD21" w14:textId="77777777" w:rsidR="00180468" w:rsidRDefault="00180468" w:rsidP="000B51EC">
                            <w:pPr>
                              <w:jc w:val="center"/>
                              <w:rPr>
                                <w:rFonts w:ascii="Calibri" w:hAnsi="Calibri" w:cs="Calibri"/>
                                <w:i/>
                                <w:iCs/>
                                <w:sz w:val="12"/>
                                <w:szCs w:val="12"/>
                              </w:rPr>
                            </w:pPr>
                          </w:p>
                          <w:p w14:paraId="3D645F2C" w14:textId="77777777" w:rsidR="00180468" w:rsidRDefault="00180468" w:rsidP="000B51EC">
                            <w:pPr>
                              <w:jc w:val="center"/>
                              <w:rPr>
                                <w:rFonts w:ascii="Calibri" w:hAnsi="Calibri" w:cs="Calibri"/>
                                <w:i/>
                                <w:iCs/>
                                <w:sz w:val="12"/>
                                <w:szCs w:val="12"/>
                              </w:rPr>
                            </w:pPr>
                            <w:r>
                              <w:rPr>
                                <w:rFonts w:ascii="Calibri" w:hAnsi="Calibri" w:cs="Calibri"/>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F7A9C" id="Prostokąt zaokrąglony 3" o:spid="_x0000_s1028" style="position:absolute;left:0;text-align:left;margin-left:-.35pt;margin-top:.4pt;width:170.2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" filled="f" strokeweight=".25pt">
                <v:textbox inset="1pt,1pt,1pt,1pt">
                  <w:txbxContent>
                    <w:p w14:paraId="394C00E4" w14:textId="77777777" w:rsidR="00180468" w:rsidRDefault="00180468" w:rsidP="000B51EC"/>
                    <w:p w14:paraId="33CB0DCF" w14:textId="77777777" w:rsidR="00180468" w:rsidRDefault="00180468" w:rsidP="000B51EC">
                      <w:pPr>
                        <w:rPr>
                          <w:sz w:val="12"/>
                          <w:szCs w:val="12"/>
                        </w:rPr>
                      </w:pPr>
                    </w:p>
                    <w:p w14:paraId="0FDD9605" w14:textId="77777777" w:rsidR="00180468" w:rsidRDefault="00180468" w:rsidP="000B51EC">
                      <w:pPr>
                        <w:rPr>
                          <w:sz w:val="12"/>
                          <w:szCs w:val="12"/>
                        </w:rPr>
                      </w:pPr>
                    </w:p>
                    <w:p w14:paraId="42D0ECCC" w14:textId="77777777" w:rsidR="00180468" w:rsidRDefault="00180468" w:rsidP="000B51EC">
                      <w:pPr>
                        <w:rPr>
                          <w:sz w:val="12"/>
                          <w:szCs w:val="12"/>
                        </w:rPr>
                      </w:pPr>
                      <w:r>
                        <w:rPr>
                          <w:sz w:val="12"/>
                          <w:szCs w:val="12"/>
                        </w:rPr>
                        <w:tab/>
                        <w:t xml:space="preserve">           </w:t>
                      </w:r>
                    </w:p>
                    <w:p w14:paraId="641923AD" w14:textId="77777777" w:rsidR="00180468" w:rsidRDefault="00180468" w:rsidP="000B51EC">
                      <w:pPr>
                        <w:rPr>
                          <w:sz w:val="12"/>
                          <w:szCs w:val="12"/>
                        </w:rPr>
                      </w:pPr>
                    </w:p>
                    <w:p w14:paraId="337A8E52" w14:textId="77777777" w:rsidR="00180468" w:rsidRDefault="00180468" w:rsidP="000B51EC">
                      <w:pPr>
                        <w:rPr>
                          <w:sz w:val="12"/>
                          <w:szCs w:val="12"/>
                        </w:rPr>
                      </w:pPr>
                    </w:p>
                    <w:p w14:paraId="7FB2BDE5" w14:textId="77777777" w:rsidR="00180468" w:rsidRDefault="00180468" w:rsidP="000B51EC">
                      <w:pPr>
                        <w:rPr>
                          <w:sz w:val="12"/>
                          <w:szCs w:val="12"/>
                        </w:rPr>
                      </w:pPr>
                    </w:p>
                    <w:p w14:paraId="072BFFCB" w14:textId="77777777" w:rsidR="00180468" w:rsidRDefault="00180468" w:rsidP="000B51EC">
                      <w:pPr>
                        <w:rPr>
                          <w:rFonts w:ascii="Calibri" w:hAnsi="Calibri" w:cs="Calibri"/>
                          <w:sz w:val="12"/>
                          <w:szCs w:val="12"/>
                        </w:rPr>
                      </w:pPr>
                    </w:p>
                    <w:p w14:paraId="3E00BD21" w14:textId="77777777" w:rsidR="00180468" w:rsidRDefault="00180468" w:rsidP="000B51EC">
                      <w:pPr>
                        <w:jc w:val="center"/>
                        <w:rPr>
                          <w:rFonts w:ascii="Calibri" w:hAnsi="Calibri" w:cs="Calibri"/>
                          <w:i/>
                          <w:iCs/>
                          <w:sz w:val="12"/>
                          <w:szCs w:val="12"/>
                        </w:rPr>
                      </w:pPr>
                    </w:p>
                    <w:p w14:paraId="3D645F2C" w14:textId="77777777" w:rsidR="00180468" w:rsidRDefault="00180468" w:rsidP="000B51EC">
                      <w:pPr>
                        <w:jc w:val="center"/>
                        <w:rPr>
                          <w:rFonts w:ascii="Calibri" w:hAnsi="Calibri" w:cs="Calibri"/>
                          <w:i/>
                          <w:iCs/>
                          <w:sz w:val="12"/>
                          <w:szCs w:val="12"/>
                        </w:rPr>
                      </w:pPr>
                      <w:r>
                        <w:rPr>
                          <w:rFonts w:ascii="Calibri" w:hAnsi="Calibri" w:cs="Calibri"/>
                          <w:i/>
                          <w:iCs/>
                          <w:sz w:val="12"/>
                          <w:szCs w:val="12"/>
                        </w:rPr>
                        <w:t>(Pieczęć Wykonawcy)</w:t>
                      </w:r>
                    </w:p>
                  </w:txbxContent>
                </v:textbox>
              </v:roundrect>
            </w:pict>
          </mc:Fallback>
        </mc:AlternateContent>
      </w:r>
      <w:r w:rsidRPr="00B743C0">
        <w:rPr>
          <w:rFonts w:ascii="Arial" w:hAnsi="Arial" w:cs="Arial"/>
          <w:b/>
          <w:bCs/>
          <w:kern w:val="32"/>
          <w:sz w:val="22"/>
          <w:szCs w:val="22"/>
        </w:rPr>
        <w:t>Załącznik nr 5 do SIWZ</w:t>
      </w:r>
    </w:p>
    <w:p w14:paraId="0DB4C2C3" w14:textId="77777777" w:rsidR="000B51EC" w:rsidRPr="00B743C0" w:rsidRDefault="000B51EC" w:rsidP="000B51EC">
      <w:pPr>
        <w:rPr>
          <w:rFonts w:ascii="Arial" w:hAnsi="Arial" w:cs="Arial"/>
          <w:color w:val="000000"/>
          <w:sz w:val="22"/>
          <w:szCs w:val="22"/>
        </w:rPr>
      </w:pPr>
    </w:p>
    <w:p w14:paraId="6AA06976" w14:textId="77777777" w:rsidR="000B51EC" w:rsidRPr="00B743C0" w:rsidRDefault="000B51EC" w:rsidP="000B51EC">
      <w:pPr>
        <w:jc w:val="right"/>
        <w:rPr>
          <w:rFonts w:ascii="Arial" w:hAnsi="Arial" w:cs="Arial"/>
          <w:color w:val="000000"/>
          <w:sz w:val="22"/>
          <w:szCs w:val="22"/>
        </w:rPr>
      </w:pPr>
      <w:r w:rsidRPr="00B743C0">
        <w:rPr>
          <w:rFonts w:ascii="Arial" w:hAnsi="Arial" w:cs="Arial"/>
          <w:color w:val="000000"/>
          <w:sz w:val="22"/>
          <w:szCs w:val="22"/>
        </w:rPr>
        <w:t>..........................................., dnia ................................</w:t>
      </w:r>
    </w:p>
    <w:p w14:paraId="26FABDAB" w14:textId="77777777" w:rsidR="000B51EC" w:rsidRPr="00B743C0" w:rsidRDefault="000B51EC" w:rsidP="000B51EC">
      <w:pPr>
        <w:rPr>
          <w:rFonts w:ascii="Arial" w:hAnsi="Arial" w:cs="Arial"/>
          <w:i/>
          <w:iCs/>
          <w:color w:val="000000"/>
          <w:sz w:val="22"/>
          <w:szCs w:val="22"/>
        </w:rPr>
      </w:pP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i/>
          <w:iCs/>
          <w:color w:val="000000"/>
          <w:sz w:val="22"/>
          <w:szCs w:val="22"/>
        </w:rPr>
        <w:t xml:space="preserve">       (miejscowość)</w:t>
      </w:r>
    </w:p>
    <w:p w14:paraId="7C4B0EE0" w14:textId="77777777" w:rsidR="000B51EC" w:rsidRPr="00B743C0" w:rsidRDefault="000B51EC" w:rsidP="000B51EC">
      <w:pPr>
        <w:rPr>
          <w:rFonts w:ascii="Arial" w:hAnsi="Arial" w:cs="Arial"/>
          <w:sz w:val="22"/>
          <w:szCs w:val="22"/>
        </w:rPr>
      </w:pPr>
    </w:p>
    <w:p w14:paraId="6686ABB2" w14:textId="77777777" w:rsidR="000B51EC" w:rsidRPr="00B743C0" w:rsidRDefault="000B51EC" w:rsidP="000B51EC">
      <w:pPr>
        <w:rPr>
          <w:rFonts w:ascii="Arial" w:hAnsi="Arial" w:cs="Arial"/>
          <w:sz w:val="22"/>
          <w:szCs w:val="22"/>
        </w:rPr>
      </w:pPr>
    </w:p>
    <w:p w14:paraId="5775C379" w14:textId="77777777" w:rsidR="000B51EC" w:rsidRPr="00B743C0" w:rsidRDefault="000B51EC" w:rsidP="000B51EC">
      <w:pPr>
        <w:rPr>
          <w:rFonts w:ascii="Arial" w:hAnsi="Arial" w:cs="Arial"/>
          <w:sz w:val="22"/>
          <w:szCs w:val="22"/>
        </w:rPr>
      </w:pPr>
    </w:p>
    <w:p w14:paraId="5BD8E3CE" w14:textId="77777777" w:rsidR="000B51EC" w:rsidRPr="00B743C0" w:rsidRDefault="000B51EC" w:rsidP="000B51EC">
      <w:pPr>
        <w:tabs>
          <w:tab w:val="left" w:pos="1005"/>
        </w:tabs>
        <w:spacing w:after="120"/>
        <w:jc w:val="center"/>
        <w:rPr>
          <w:rFonts w:ascii="Arial" w:hAnsi="Arial" w:cs="Arial"/>
          <w:b/>
          <w:color w:val="000000"/>
          <w:spacing w:val="4"/>
          <w:sz w:val="22"/>
          <w:szCs w:val="22"/>
        </w:rPr>
      </w:pPr>
      <w:r w:rsidRPr="00B743C0">
        <w:rPr>
          <w:rFonts w:ascii="Arial" w:hAnsi="Arial" w:cs="Arial"/>
          <w:b/>
          <w:color w:val="000000"/>
          <w:spacing w:val="4"/>
          <w:sz w:val="22"/>
          <w:szCs w:val="22"/>
        </w:rPr>
        <w:t>OŚWIADCZENIE WYKONAWCY</w:t>
      </w:r>
    </w:p>
    <w:tbl>
      <w:tblPr>
        <w:tblW w:w="0" w:type="auto"/>
        <w:tblLook w:val="0000" w:firstRow="0" w:lastRow="0" w:firstColumn="0" w:lastColumn="0" w:noHBand="0" w:noVBand="0"/>
      </w:tblPr>
      <w:tblGrid>
        <w:gridCol w:w="9072"/>
      </w:tblGrid>
      <w:tr w:rsidR="000B51EC" w:rsidRPr="00B743C0" w14:paraId="6D2EEC9A" w14:textId="77777777" w:rsidTr="009A2E82">
        <w:tc>
          <w:tcPr>
            <w:tcW w:w="8897" w:type="dxa"/>
            <w:tcBorders>
              <w:top w:val="nil"/>
              <w:left w:val="nil"/>
              <w:bottom w:val="nil"/>
              <w:right w:val="nil"/>
            </w:tcBorders>
            <w:vAlign w:val="center"/>
          </w:tcPr>
          <w:p w14:paraId="2AA8306D" w14:textId="5E83AA4C" w:rsidR="000B51EC" w:rsidRPr="00B743C0" w:rsidRDefault="00BE4E04" w:rsidP="000B51EC">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Ja</w:t>
            </w:r>
            <w:r w:rsidR="000B51EC" w:rsidRPr="00B743C0">
              <w:rPr>
                <w:rFonts w:ascii="Arial" w:hAnsi="Arial" w:cs="Arial"/>
                <w:color w:val="000000"/>
                <w:sz w:val="22"/>
                <w:szCs w:val="22"/>
                <w:lang w:eastAsia="en-US"/>
              </w:rPr>
              <w:t xml:space="preserve"> niżej podpisan</w:t>
            </w:r>
            <w:r w:rsidRPr="00B743C0">
              <w:rPr>
                <w:rFonts w:ascii="Arial" w:hAnsi="Arial" w:cs="Arial"/>
                <w:color w:val="000000"/>
                <w:sz w:val="22"/>
                <w:szCs w:val="22"/>
                <w:lang w:eastAsia="en-US"/>
              </w:rPr>
              <w:t>y</w:t>
            </w:r>
          </w:p>
          <w:p w14:paraId="1156903B" w14:textId="0D2680ED" w:rsidR="000B51EC" w:rsidRPr="00B743C0" w:rsidRDefault="000B51EC" w:rsidP="000B51EC">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w:t>
            </w:r>
            <w:r w:rsidR="00BE4E04" w:rsidRPr="00B743C0">
              <w:rPr>
                <w:rFonts w:ascii="Arial" w:hAnsi="Arial" w:cs="Arial"/>
                <w:color w:val="000000"/>
                <w:sz w:val="22"/>
                <w:szCs w:val="22"/>
                <w:lang w:eastAsia="en-US"/>
              </w:rPr>
              <w:t>…………………………………………………………………………</w:t>
            </w:r>
          </w:p>
          <w:p w14:paraId="40E7D79D" w14:textId="77777777" w:rsidR="000B51EC" w:rsidRPr="00B743C0" w:rsidRDefault="000B51EC" w:rsidP="000B51EC">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działając w imieniu i na rzecz</w:t>
            </w:r>
          </w:p>
          <w:p w14:paraId="19477402" w14:textId="5FF7C95F" w:rsidR="000B51EC" w:rsidRPr="00B743C0" w:rsidRDefault="000B51EC" w:rsidP="000B51EC">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w:t>
            </w:r>
            <w:r w:rsidR="00B37D14" w:rsidRPr="00B743C0">
              <w:rPr>
                <w:rFonts w:ascii="Arial" w:hAnsi="Arial" w:cs="Arial"/>
                <w:color w:val="000000"/>
                <w:sz w:val="22"/>
                <w:szCs w:val="22"/>
                <w:lang w:eastAsia="en-US"/>
              </w:rPr>
              <w:t>…</w:t>
            </w:r>
          </w:p>
          <w:p w14:paraId="653A3FA0" w14:textId="121D5A85" w:rsidR="000B51EC" w:rsidRPr="00B743C0" w:rsidRDefault="000B51EC" w:rsidP="000B51EC">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w:t>
            </w:r>
            <w:r w:rsidR="00BE4E04" w:rsidRPr="00B743C0">
              <w:rPr>
                <w:rFonts w:ascii="Arial" w:hAnsi="Arial" w:cs="Arial"/>
                <w:color w:val="000000"/>
                <w:sz w:val="22"/>
                <w:szCs w:val="22"/>
                <w:lang w:eastAsia="en-US"/>
              </w:rPr>
              <w:t>……………………………………………………………………………</w:t>
            </w:r>
            <w:r w:rsidR="00B37D14" w:rsidRPr="00B743C0">
              <w:rPr>
                <w:rFonts w:ascii="Arial" w:hAnsi="Arial" w:cs="Arial"/>
                <w:color w:val="000000"/>
                <w:sz w:val="22"/>
                <w:szCs w:val="22"/>
                <w:lang w:eastAsia="en-US"/>
              </w:rPr>
              <w:t>..</w:t>
            </w:r>
          </w:p>
          <w:p w14:paraId="06A7C13C" w14:textId="636AC43D" w:rsidR="000B51EC" w:rsidRPr="00B743C0" w:rsidRDefault="000B51EC" w:rsidP="000B51EC">
            <w:pPr>
              <w:spacing w:after="120"/>
              <w:jc w:val="both"/>
              <w:rPr>
                <w:rFonts w:ascii="Arial" w:hAnsi="Arial" w:cs="Arial"/>
                <w:b/>
                <w:i/>
                <w:color w:val="000000"/>
                <w:sz w:val="22"/>
                <w:szCs w:val="22"/>
                <w:lang w:eastAsia="en-US"/>
              </w:rPr>
            </w:pPr>
            <w:r w:rsidRPr="00B743C0">
              <w:rPr>
                <w:rFonts w:ascii="Arial" w:hAnsi="Arial" w:cs="Arial"/>
                <w:color w:val="000000"/>
                <w:sz w:val="22"/>
                <w:szCs w:val="22"/>
                <w:lang w:eastAsia="en-US"/>
              </w:rPr>
              <w:t xml:space="preserve">ubiegając się o udzielenie zamówienia publicznego na </w:t>
            </w:r>
            <w:r w:rsidR="00BE4E04" w:rsidRPr="00B743C0">
              <w:rPr>
                <w:rFonts w:ascii="Arial" w:hAnsi="Arial" w:cs="Arial"/>
                <w:b/>
                <w:color w:val="000000"/>
                <w:sz w:val="22"/>
                <w:szCs w:val="22"/>
                <w:lang w:eastAsia="en-US"/>
              </w:rPr>
              <w:t>dostawy skanerów wraz z ich instalacją w Jednostkach Samorządu Terytorialnego - znak sprawy ZP/</w:t>
            </w:r>
            <w:r w:rsidR="006D3D29">
              <w:rPr>
                <w:rFonts w:ascii="Arial" w:hAnsi="Arial" w:cs="Arial"/>
                <w:b/>
                <w:color w:val="000000"/>
                <w:sz w:val="22"/>
                <w:szCs w:val="22"/>
                <w:lang w:eastAsia="en-US"/>
              </w:rPr>
              <w:t>26</w:t>
            </w:r>
            <w:r w:rsidR="00BE4E04" w:rsidRPr="00B743C0">
              <w:rPr>
                <w:rFonts w:ascii="Arial" w:hAnsi="Arial" w:cs="Arial"/>
                <w:b/>
                <w:color w:val="000000"/>
                <w:sz w:val="22"/>
                <w:szCs w:val="22"/>
                <w:lang w:eastAsia="en-US"/>
              </w:rPr>
              <w:t xml:space="preserve">/18 </w:t>
            </w:r>
            <w:r w:rsidRPr="00B743C0">
              <w:rPr>
                <w:rFonts w:ascii="Arial" w:hAnsi="Arial" w:cs="Arial"/>
                <w:i/>
                <w:color w:val="000000"/>
                <w:sz w:val="22"/>
                <w:szCs w:val="22"/>
                <w:lang w:eastAsia="en-US"/>
              </w:rPr>
              <w:t>oświadczam, że:</w:t>
            </w:r>
          </w:p>
          <w:p w14:paraId="6CACC1AF" w14:textId="7B77D63D" w:rsidR="000B51EC" w:rsidRPr="00B743C0" w:rsidRDefault="000B51EC" w:rsidP="000B51EC">
            <w:pPr>
              <w:ind w:left="20"/>
              <w:jc w:val="both"/>
              <w:rPr>
                <w:rFonts w:ascii="Arial" w:hAnsi="Arial" w:cs="Arial"/>
                <w:sz w:val="22"/>
                <w:szCs w:val="22"/>
              </w:rPr>
            </w:pPr>
            <w:r w:rsidRPr="00B743C0">
              <w:rPr>
                <w:rFonts w:ascii="Arial" w:hAnsi="Arial" w:cs="Arial"/>
                <w:color w:val="000000"/>
                <w:sz w:val="22"/>
                <w:szCs w:val="22"/>
                <w:lang w:eastAsia="en-US"/>
              </w:rPr>
              <w:t xml:space="preserve"> </w:t>
            </w:r>
            <w:r w:rsidRPr="00B743C0">
              <w:rPr>
                <w:rFonts w:ascii="Arial" w:hAnsi="Arial" w:cs="Arial"/>
                <w:b/>
                <w:bCs/>
                <w:color w:val="000000"/>
                <w:sz w:val="22"/>
                <w:szCs w:val="22"/>
              </w:rPr>
              <w:t xml:space="preserve"> </w:t>
            </w:r>
            <w:r w:rsidRPr="00B743C0">
              <w:rPr>
                <w:rFonts w:ascii="Arial" w:hAnsi="Arial" w:cs="Arial"/>
                <w:spacing w:val="4"/>
                <w:sz w:val="22"/>
                <w:szCs w:val="22"/>
              </w:rPr>
              <w:t xml:space="preserve">- </w:t>
            </w:r>
            <w:r w:rsidRPr="00B743C0">
              <w:rPr>
                <w:rFonts w:ascii="Arial" w:hAnsi="Arial" w:cs="Arial"/>
                <w:sz w:val="22"/>
                <w:szCs w:val="22"/>
              </w:rPr>
              <w:t>wobec podmiotu, który reprezentuj</w:t>
            </w:r>
            <w:r w:rsidR="00BE4E04" w:rsidRPr="00B743C0">
              <w:rPr>
                <w:rFonts w:ascii="Arial" w:hAnsi="Arial" w:cs="Arial"/>
                <w:sz w:val="22"/>
                <w:szCs w:val="22"/>
              </w:rPr>
              <w:t>ę</w:t>
            </w:r>
            <w:r w:rsidRPr="00B743C0">
              <w:rPr>
                <w:rFonts w:ascii="Arial" w:hAnsi="Arial" w:cs="Arial"/>
                <w:sz w:val="22"/>
                <w:szCs w:val="22"/>
              </w:rPr>
              <w:t xml:space="preserve">, </w:t>
            </w:r>
            <w:r w:rsidRPr="00B743C0">
              <w:rPr>
                <w:rFonts w:ascii="Arial" w:hAnsi="Arial" w:cs="Arial"/>
                <w:b/>
                <w:sz w:val="22"/>
                <w:szCs w:val="22"/>
              </w:rPr>
              <w:t xml:space="preserve">nie wydano/wydano* </w:t>
            </w:r>
            <w:r w:rsidRPr="00B743C0">
              <w:rPr>
                <w:rFonts w:ascii="Arial" w:hAnsi="Arial" w:cs="Arial"/>
                <w:sz w:val="22"/>
                <w:szCs w:val="22"/>
              </w:rPr>
              <w:t>prawomocnego/ prawomocny wyroku/wyrok sądu lub ostatecznej/ostateczną</w:t>
            </w:r>
            <w:r w:rsidR="00BE4E04" w:rsidRPr="00B743C0">
              <w:rPr>
                <w:rFonts w:ascii="Arial" w:hAnsi="Arial" w:cs="Arial"/>
                <w:sz w:val="22"/>
                <w:szCs w:val="22"/>
              </w:rPr>
              <w:t>*</w:t>
            </w:r>
            <w:r w:rsidRPr="00B743C0">
              <w:rPr>
                <w:rFonts w:ascii="Arial" w:hAnsi="Arial" w:cs="Arial"/>
                <w:sz w:val="22"/>
                <w:szCs w:val="22"/>
              </w:rPr>
              <w:t xml:space="preserve"> decyzji/decyzję</w:t>
            </w:r>
            <w:r w:rsidR="00BE4E04" w:rsidRPr="00B743C0">
              <w:rPr>
                <w:rFonts w:ascii="Arial" w:hAnsi="Arial" w:cs="Arial"/>
                <w:sz w:val="22"/>
                <w:szCs w:val="22"/>
              </w:rPr>
              <w:t xml:space="preserve">* </w:t>
            </w:r>
            <w:r w:rsidRPr="00B743C0">
              <w:rPr>
                <w:rFonts w:ascii="Arial" w:hAnsi="Arial" w:cs="Arial"/>
                <w:sz w:val="22"/>
                <w:szCs w:val="22"/>
              </w:rPr>
              <w:t>administracyjnej/administracyjną</w:t>
            </w:r>
            <w:r w:rsidR="00BE4E04" w:rsidRPr="00B743C0">
              <w:rPr>
                <w:rFonts w:ascii="Arial" w:hAnsi="Arial" w:cs="Arial"/>
                <w:sz w:val="22"/>
                <w:szCs w:val="22"/>
              </w:rPr>
              <w:t>*</w:t>
            </w:r>
            <w:r w:rsidRPr="00B743C0">
              <w:rPr>
                <w:rFonts w:ascii="Arial" w:hAnsi="Arial" w:cs="Arial"/>
                <w:sz w:val="22"/>
                <w:szCs w:val="22"/>
              </w:rPr>
              <w:t xml:space="preserve"> o zaleganiu z uiszczaniem podatków, opłat lub składek na ubezpieczenia społeczne lub zdrowotne</w:t>
            </w:r>
          </w:p>
          <w:p w14:paraId="3A8F3AD4" w14:textId="77777777" w:rsidR="000B51EC" w:rsidRPr="00B743C0" w:rsidRDefault="000B51EC" w:rsidP="000B51EC">
            <w:pPr>
              <w:rPr>
                <w:rFonts w:ascii="Arial" w:hAnsi="Arial" w:cs="Arial"/>
                <w:spacing w:val="4"/>
                <w:sz w:val="22"/>
                <w:szCs w:val="22"/>
              </w:rPr>
            </w:pPr>
          </w:p>
          <w:p w14:paraId="23D0B25B" w14:textId="77777777" w:rsidR="000B51EC" w:rsidRPr="00B743C0" w:rsidRDefault="000B51EC" w:rsidP="000B51EC">
            <w:pPr>
              <w:spacing w:after="120"/>
              <w:jc w:val="both"/>
              <w:rPr>
                <w:rFonts w:ascii="Arial" w:hAnsi="Arial" w:cs="Arial"/>
                <w:b/>
                <w:bCs/>
                <w:color w:val="000000"/>
                <w:sz w:val="22"/>
                <w:szCs w:val="22"/>
              </w:rPr>
            </w:pPr>
          </w:p>
          <w:tbl>
            <w:tblPr>
              <w:tblW w:w="0" w:type="auto"/>
              <w:jc w:val="center"/>
              <w:tblLook w:val="0000" w:firstRow="0" w:lastRow="0" w:firstColumn="0" w:lastColumn="0" w:noHBand="0" w:noVBand="0"/>
            </w:tblPr>
            <w:tblGrid>
              <w:gridCol w:w="3621"/>
              <w:gridCol w:w="5030"/>
            </w:tblGrid>
            <w:tr w:rsidR="000B51EC" w:rsidRPr="00B743C0" w14:paraId="0E5BC6D6" w14:textId="77777777" w:rsidTr="009A2E82">
              <w:trPr>
                <w:jc w:val="center"/>
              </w:trPr>
              <w:tc>
                <w:tcPr>
                  <w:tcW w:w="3621" w:type="dxa"/>
                  <w:tcBorders>
                    <w:top w:val="nil"/>
                    <w:left w:val="nil"/>
                    <w:bottom w:val="nil"/>
                    <w:right w:val="nil"/>
                  </w:tcBorders>
                </w:tcPr>
                <w:p w14:paraId="185710A6" w14:textId="77777777" w:rsidR="000B51EC" w:rsidRPr="00B743C0" w:rsidRDefault="000B51EC" w:rsidP="000B51EC">
                  <w:pPr>
                    <w:spacing w:after="200" w:line="276" w:lineRule="auto"/>
                    <w:rPr>
                      <w:rFonts w:ascii="Arial" w:hAnsi="Arial" w:cs="Arial"/>
                      <w:i/>
                      <w:iCs/>
                      <w:color w:val="000000"/>
                      <w:sz w:val="18"/>
                      <w:szCs w:val="18"/>
                    </w:rPr>
                  </w:pPr>
                </w:p>
              </w:tc>
              <w:tc>
                <w:tcPr>
                  <w:tcW w:w="5030" w:type="dxa"/>
                  <w:tcBorders>
                    <w:top w:val="nil"/>
                    <w:left w:val="nil"/>
                    <w:bottom w:val="nil"/>
                    <w:right w:val="nil"/>
                  </w:tcBorders>
                  <w:vAlign w:val="center"/>
                </w:tcPr>
                <w:p w14:paraId="5F265DA2" w14:textId="77777777" w:rsidR="000B51EC" w:rsidRPr="00B743C0" w:rsidRDefault="000B51EC" w:rsidP="000B51EC">
                  <w:pPr>
                    <w:tabs>
                      <w:tab w:val="left" w:pos="708"/>
                      <w:tab w:val="left" w:pos="851"/>
                    </w:tabs>
                    <w:spacing w:after="120" w:line="360" w:lineRule="auto"/>
                    <w:jc w:val="center"/>
                    <w:rPr>
                      <w:rFonts w:ascii="Arial" w:hAnsi="Arial" w:cs="Arial"/>
                      <w:b/>
                      <w:bCs/>
                      <w:color w:val="000000"/>
                      <w:sz w:val="18"/>
                      <w:szCs w:val="18"/>
                    </w:rPr>
                  </w:pPr>
                </w:p>
                <w:p w14:paraId="5DE30BEE" w14:textId="77777777" w:rsidR="000B51EC" w:rsidRPr="00B743C0" w:rsidRDefault="000B51EC" w:rsidP="000B51EC">
                  <w:pPr>
                    <w:tabs>
                      <w:tab w:val="left" w:pos="708"/>
                      <w:tab w:val="left" w:pos="851"/>
                    </w:tabs>
                    <w:spacing w:after="120" w:line="360" w:lineRule="auto"/>
                    <w:rPr>
                      <w:rFonts w:ascii="Arial" w:hAnsi="Arial" w:cs="Arial"/>
                      <w:b/>
                      <w:bCs/>
                      <w:color w:val="000000"/>
                      <w:sz w:val="18"/>
                      <w:szCs w:val="18"/>
                    </w:rPr>
                  </w:pPr>
                </w:p>
                <w:p w14:paraId="6A4DA1DE" w14:textId="77777777" w:rsidR="000B51EC" w:rsidRPr="00B743C0" w:rsidRDefault="000B51EC" w:rsidP="000B51EC">
                  <w:pPr>
                    <w:tabs>
                      <w:tab w:val="left" w:pos="708"/>
                      <w:tab w:val="left" w:pos="851"/>
                    </w:tabs>
                    <w:jc w:val="center"/>
                    <w:rPr>
                      <w:rFonts w:ascii="Arial" w:hAnsi="Arial" w:cs="Arial"/>
                      <w:i/>
                      <w:iCs/>
                      <w:color w:val="000000"/>
                      <w:sz w:val="18"/>
                      <w:szCs w:val="18"/>
                      <w:lang w:eastAsia="en-US"/>
                    </w:rPr>
                  </w:pPr>
                  <w:r w:rsidRPr="00B743C0">
                    <w:rPr>
                      <w:rFonts w:ascii="Arial" w:hAnsi="Arial" w:cs="Arial"/>
                      <w:b/>
                      <w:bCs/>
                      <w:color w:val="000000"/>
                      <w:sz w:val="18"/>
                      <w:szCs w:val="18"/>
                    </w:rPr>
                    <w:t>................................................................</w:t>
                  </w:r>
                </w:p>
                <w:p w14:paraId="3F47BDE1" w14:textId="77777777" w:rsidR="000B51EC" w:rsidRPr="00B743C0" w:rsidRDefault="000B51EC" w:rsidP="000B51EC">
                  <w:pPr>
                    <w:jc w:val="center"/>
                    <w:rPr>
                      <w:rFonts w:ascii="Arial" w:hAnsi="Arial" w:cs="Arial"/>
                      <w:i/>
                      <w:iCs/>
                      <w:color w:val="000000"/>
                      <w:sz w:val="18"/>
                      <w:szCs w:val="18"/>
                      <w:lang w:eastAsia="en-US"/>
                    </w:rPr>
                  </w:pPr>
                  <w:r w:rsidRPr="00B743C0">
                    <w:rPr>
                      <w:rFonts w:ascii="Arial" w:hAnsi="Arial" w:cs="Arial"/>
                      <w:i/>
                      <w:iCs/>
                      <w:color w:val="000000"/>
                      <w:sz w:val="18"/>
                      <w:szCs w:val="18"/>
                      <w:lang w:eastAsia="en-US"/>
                    </w:rPr>
                    <w:t>(czytelny podpis albo podpis i pieczątka</w:t>
                  </w:r>
                </w:p>
                <w:p w14:paraId="3E4C40B9" w14:textId="77777777" w:rsidR="000B51EC" w:rsidRPr="00B743C0" w:rsidRDefault="000B51EC" w:rsidP="000B51EC">
                  <w:pPr>
                    <w:tabs>
                      <w:tab w:val="left" w:pos="708"/>
                      <w:tab w:val="left" w:pos="851"/>
                    </w:tabs>
                    <w:jc w:val="center"/>
                    <w:rPr>
                      <w:rFonts w:ascii="Arial" w:hAnsi="Arial" w:cs="Arial"/>
                      <w:i/>
                      <w:iCs/>
                      <w:color w:val="000000"/>
                      <w:sz w:val="18"/>
                      <w:szCs w:val="18"/>
                    </w:rPr>
                  </w:pPr>
                  <w:r w:rsidRPr="00B743C0">
                    <w:rPr>
                      <w:rFonts w:ascii="Arial" w:hAnsi="Arial" w:cs="Arial"/>
                      <w:i/>
                      <w:iCs/>
                      <w:color w:val="000000"/>
                      <w:sz w:val="18"/>
                      <w:szCs w:val="18"/>
                    </w:rPr>
                    <w:t>Wykonawcy/pełnomocnika)</w:t>
                  </w:r>
                </w:p>
              </w:tc>
            </w:tr>
          </w:tbl>
          <w:p w14:paraId="71E7BA1C" w14:textId="77777777" w:rsidR="000B51EC" w:rsidRPr="00B743C0" w:rsidRDefault="000B51EC" w:rsidP="000B51EC">
            <w:pPr>
              <w:jc w:val="both"/>
              <w:rPr>
                <w:rFonts w:ascii="Arial" w:hAnsi="Arial" w:cs="Arial"/>
                <w:color w:val="000000"/>
                <w:sz w:val="18"/>
                <w:szCs w:val="18"/>
              </w:rPr>
            </w:pPr>
          </w:p>
          <w:p w14:paraId="61DBB11E" w14:textId="77777777" w:rsidR="000B51EC" w:rsidRPr="00B743C0" w:rsidRDefault="000B51EC" w:rsidP="000B51EC">
            <w:pPr>
              <w:jc w:val="both"/>
              <w:rPr>
                <w:rFonts w:ascii="Arial" w:hAnsi="Arial" w:cs="Arial"/>
                <w:color w:val="000000"/>
                <w:sz w:val="22"/>
                <w:szCs w:val="22"/>
              </w:rPr>
            </w:pPr>
          </w:p>
          <w:p w14:paraId="4426A9EF" w14:textId="77777777" w:rsidR="000B51EC" w:rsidRPr="00B743C0" w:rsidRDefault="000B51EC" w:rsidP="000B51EC">
            <w:pPr>
              <w:jc w:val="both"/>
              <w:rPr>
                <w:rFonts w:ascii="Arial" w:hAnsi="Arial" w:cs="Arial"/>
                <w:color w:val="000000"/>
                <w:sz w:val="22"/>
                <w:szCs w:val="22"/>
              </w:rPr>
            </w:pPr>
          </w:p>
          <w:p w14:paraId="1A520E18" w14:textId="77777777" w:rsidR="000B51EC" w:rsidRPr="00B743C0" w:rsidRDefault="000B51EC" w:rsidP="000B51EC">
            <w:pPr>
              <w:jc w:val="both"/>
              <w:rPr>
                <w:rFonts w:ascii="Arial" w:hAnsi="Arial" w:cs="Arial"/>
                <w:color w:val="000000"/>
                <w:sz w:val="22"/>
                <w:szCs w:val="22"/>
              </w:rPr>
            </w:pPr>
          </w:p>
          <w:p w14:paraId="58F36125" w14:textId="77777777" w:rsidR="000B51EC" w:rsidRPr="00B743C0" w:rsidRDefault="000B51EC" w:rsidP="000B51EC">
            <w:pPr>
              <w:jc w:val="both"/>
              <w:rPr>
                <w:rFonts w:ascii="Arial" w:hAnsi="Arial" w:cs="Arial"/>
                <w:color w:val="000000"/>
                <w:sz w:val="22"/>
                <w:szCs w:val="22"/>
              </w:rPr>
            </w:pPr>
          </w:p>
          <w:p w14:paraId="0BE2ABA6" w14:textId="28201852" w:rsidR="000B51EC" w:rsidRDefault="000B51EC" w:rsidP="000B51EC">
            <w:pPr>
              <w:jc w:val="both"/>
              <w:rPr>
                <w:rFonts w:ascii="Arial" w:hAnsi="Arial" w:cs="Arial"/>
                <w:color w:val="000000"/>
                <w:sz w:val="22"/>
                <w:szCs w:val="22"/>
              </w:rPr>
            </w:pPr>
          </w:p>
          <w:p w14:paraId="7251C167" w14:textId="45756E6D" w:rsidR="00B743C0" w:rsidRDefault="00B743C0" w:rsidP="000B51EC">
            <w:pPr>
              <w:jc w:val="both"/>
              <w:rPr>
                <w:rFonts w:ascii="Arial" w:hAnsi="Arial" w:cs="Arial"/>
                <w:color w:val="000000"/>
                <w:sz w:val="22"/>
                <w:szCs w:val="22"/>
              </w:rPr>
            </w:pPr>
          </w:p>
          <w:p w14:paraId="451A158D" w14:textId="14B9A6C8" w:rsidR="00B743C0" w:rsidRDefault="00B743C0" w:rsidP="000B51EC">
            <w:pPr>
              <w:jc w:val="both"/>
              <w:rPr>
                <w:rFonts w:ascii="Arial" w:hAnsi="Arial" w:cs="Arial"/>
                <w:color w:val="000000"/>
                <w:sz w:val="22"/>
                <w:szCs w:val="22"/>
              </w:rPr>
            </w:pPr>
          </w:p>
          <w:p w14:paraId="313FF0FE" w14:textId="77777777" w:rsidR="00B743C0" w:rsidRPr="00B743C0" w:rsidRDefault="00B743C0" w:rsidP="000B51EC">
            <w:pPr>
              <w:jc w:val="both"/>
              <w:rPr>
                <w:rFonts w:ascii="Arial" w:hAnsi="Arial" w:cs="Arial"/>
                <w:color w:val="000000"/>
                <w:sz w:val="22"/>
                <w:szCs w:val="22"/>
              </w:rPr>
            </w:pPr>
          </w:p>
          <w:p w14:paraId="11DFC5AA" w14:textId="77777777" w:rsidR="000B51EC" w:rsidRPr="00B743C0" w:rsidRDefault="000B51EC" w:rsidP="000B51EC">
            <w:pPr>
              <w:jc w:val="both"/>
              <w:rPr>
                <w:rFonts w:ascii="Arial" w:hAnsi="Arial" w:cs="Arial"/>
                <w:color w:val="000000"/>
                <w:sz w:val="22"/>
                <w:szCs w:val="22"/>
              </w:rPr>
            </w:pPr>
          </w:p>
          <w:p w14:paraId="50AED3BD" w14:textId="77777777" w:rsidR="000B51EC" w:rsidRPr="00B743C0" w:rsidRDefault="000B51EC" w:rsidP="000B51EC">
            <w:pPr>
              <w:jc w:val="both"/>
              <w:rPr>
                <w:rFonts w:ascii="Arial" w:hAnsi="Arial" w:cs="Arial"/>
                <w:i/>
                <w:color w:val="000000"/>
                <w:sz w:val="22"/>
                <w:szCs w:val="22"/>
              </w:rPr>
            </w:pPr>
            <w:r w:rsidRPr="00B743C0">
              <w:rPr>
                <w:rFonts w:ascii="Arial" w:hAnsi="Arial" w:cs="Arial"/>
                <w:color w:val="000000"/>
                <w:sz w:val="22"/>
                <w:szCs w:val="22"/>
              </w:rPr>
              <w:t xml:space="preserve">*     </w:t>
            </w:r>
            <w:r w:rsidRPr="00B743C0">
              <w:rPr>
                <w:rFonts w:ascii="Arial" w:hAnsi="Arial" w:cs="Arial"/>
                <w:i/>
                <w:color w:val="000000"/>
                <w:sz w:val="22"/>
                <w:szCs w:val="22"/>
              </w:rPr>
              <w:t xml:space="preserve">niepotrzebne skreślić </w:t>
            </w:r>
          </w:p>
          <w:p w14:paraId="794E695C" w14:textId="77777777" w:rsidR="000B51EC" w:rsidRPr="00B743C0" w:rsidRDefault="000B51EC" w:rsidP="000B51EC">
            <w:pPr>
              <w:ind w:left="426" w:hanging="426"/>
              <w:jc w:val="both"/>
              <w:rPr>
                <w:rFonts w:ascii="Arial" w:hAnsi="Arial" w:cs="Arial"/>
                <w:i/>
                <w:iCs/>
                <w:color w:val="000000"/>
                <w:sz w:val="22"/>
                <w:szCs w:val="22"/>
              </w:rPr>
            </w:pPr>
          </w:p>
          <w:p w14:paraId="63786826" w14:textId="77777777" w:rsidR="00BE4E04" w:rsidRPr="00B743C0" w:rsidRDefault="00BE4E04" w:rsidP="000B51EC">
            <w:pPr>
              <w:ind w:left="426" w:hanging="426"/>
              <w:jc w:val="both"/>
              <w:rPr>
                <w:rFonts w:ascii="Arial" w:hAnsi="Arial" w:cs="Arial"/>
                <w:i/>
                <w:iCs/>
                <w:color w:val="000000"/>
                <w:sz w:val="22"/>
                <w:szCs w:val="22"/>
              </w:rPr>
            </w:pPr>
          </w:p>
          <w:p w14:paraId="4D649299" w14:textId="77777777" w:rsidR="00BE4E04" w:rsidRPr="00B743C0" w:rsidRDefault="00BE4E04" w:rsidP="000B51EC">
            <w:pPr>
              <w:ind w:left="426" w:hanging="426"/>
              <w:jc w:val="both"/>
              <w:rPr>
                <w:rFonts w:ascii="Arial" w:hAnsi="Arial" w:cs="Arial"/>
                <w:i/>
                <w:iCs/>
                <w:color w:val="000000"/>
                <w:sz w:val="22"/>
                <w:szCs w:val="22"/>
              </w:rPr>
            </w:pPr>
          </w:p>
          <w:p w14:paraId="5DFDD05A" w14:textId="2658CA4E" w:rsidR="00BE4E04" w:rsidRPr="00B743C0" w:rsidRDefault="00BE4E04" w:rsidP="00BE4E04">
            <w:pPr>
              <w:jc w:val="both"/>
              <w:rPr>
                <w:rFonts w:ascii="Arial" w:hAnsi="Arial" w:cs="Arial"/>
                <w:i/>
                <w:iCs/>
                <w:color w:val="000000"/>
                <w:sz w:val="22"/>
                <w:szCs w:val="22"/>
              </w:rPr>
            </w:pPr>
          </w:p>
        </w:tc>
      </w:tr>
    </w:tbl>
    <w:p w14:paraId="3C37BCF7" w14:textId="77777777" w:rsidR="000B51EC" w:rsidRPr="00B743C0" w:rsidRDefault="000B51EC" w:rsidP="000B51EC">
      <w:pPr>
        <w:spacing w:line="480" w:lineRule="auto"/>
        <w:rPr>
          <w:rFonts w:ascii="Arial" w:eastAsia="Calibri" w:hAnsi="Arial" w:cs="Arial"/>
          <w:b/>
          <w:sz w:val="22"/>
          <w:szCs w:val="22"/>
          <w:lang w:eastAsia="en-US"/>
        </w:rPr>
      </w:pPr>
      <w:r w:rsidRPr="00B743C0">
        <w:rPr>
          <w:rFonts w:ascii="Arial" w:hAnsi="Arial" w:cs="Arial"/>
          <w:noProof/>
          <w:sz w:val="22"/>
          <w:szCs w:val="22"/>
        </w:rPr>
        <w:lastRenderedPageBreak/>
        <mc:AlternateContent>
          <mc:Choice Requires="wps">
            <w:drawing>
              <wp:anchor distT="0" distB="0" distL="114300" distR="114300" simplePos="0" relativeHeight="251665920" behindDoc="0" locked="0" layoutInCell="1" allowOverlap="1" wp14:anchorId="5F99672B" wp14:editId="1B17D0D6">
                <wp:simplePos x="0" y="0"/>
                <wp:positionH relativeFrom="column">
                  <wp:posOffset>-4445</wp:posOffset>
                </wp:positionH>
                <wp:positionV relativeFrom="paragraph">
                  <wp:posOffset>78740</wp:posOffset>
                </wp:positionV>
                <wp:extent cx="2161540" cy="1209675"/>
                <wp:effectExtent l="0" t="0" r="10160" b="2857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2096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340EE" w14:textId="77777777" w:rsidR="00180468" w:rsidRDefault="00180468" w:rsidP="000B51EC"/>
                          <w:p w14:paraId="05FE9925" w14:textId="77777777" w:rsidR="00180468" w:rsidRDefault="00180468" w:rsidP="000B51EC">
                            <w:pPr>
                              <w:rPr>
                                <w:sz w:val="12"/>
                                <w:szCs w:val="12"/>
                              </w:rPr>
                            </w:pPr>
                          </w:p>
                          <w:p w14:paraId="1345DA24" w14:textId="77777777" w:rsidR="00180468" w:rsidRDefault="00180468" w:rsidP="000B51EC">
                            <w:pPr>
                              <w:rPr>
                                <w:sz w:val="12"/>
                                <w:szCs w:val="12"/>
                              </w:rPr>
                            </w:pPr>
                          </w:p>
                          <w:p w14:paraId="79CE454E" w14:textId="77777777" w:rsidR="00180468" w:rsidRDefault="00180468" w:rsidP="000B51EC">
                            <w:pPr>
                              <w:rPr>
                                <w:sz w:val="12"/>
                                <w:szCs w:val="12"/>
                              </w:rPr>
                            </w:pPr>
                            <w:r>
                              <w:rPr>
                                <w:sz w:val="12"/>
                                <w:szCs w:val="12"/>
                              </w:rPr>
                              <w:tab/>
                              <w:t xml:space="preserve">           </w:t>
                            </w:r>
                          </w:p>
                          <w:p w14:paraId="7945C44F" w14:textId="77777777" w:rsidR="00180468" w:rsidRDefault="00180468" w:rsidP="000B51EC">
                            <w:pPr>
                              <w:rPr>
                                <w:sz w:val="12"/>
                                <w:szCs w:val="12"/>
                              </w:rPr>
                            </w:pPr>
                          </w:p>
                          <w:p w14:paraId="0488F806" w14:textId="77777777" w:rsidR="00180468" w:rsidRDefault="00180468" w:rsidP="000B51EC">
                            <w:pPr>
                              <w:rPr>
                                <w:sz w:val="12"/>
                                <w:szCs w:val="12"/>
                              </w:rPr>
                            </w:pPr>
                          </w:p>
                          <w:p w14:paraId="159FB242" w14:textId="77777777" w:rsidR="00180468" w:rsidRDefault="00180468" w:rsidP="000B51EC">
                            <w:pPr>
                              <w:rPr>
                                <w:sz w:val="12"/>
                                <w:szCs w:val="12"/>
                              </w:rPr>
                            </w:pPr>
                          </w:p>
                          <w:p w14:paraId="2A864AAC" w14:textId="77777777" w:rsidR="00180468" w:rsidRDefault="00180468" w:rsidP="000B51EC">
                            <w:pPr>
                              <w:rPr>
                                <w:rFonts w:ascii="Calibri" w:hAnsi="Calibri" w:cs="Calibri"/>
                                <w:sz w:val="12"/>
                                <w:szCs w:val="12"/>
                              </w:rPr>
                            </w:pPr>
                          </w:p>
                          <w:p w14:paraId="7CEB60E7" w14:textId="77777777" w:rsidR="00180468" w:rsidRDefault="00180468" w:rsidP="000B51EC">
                            <w:pPr>
                              <w:jc w:val="center"/>
                              <w:rPr>
                                <w:rFonts w:ascii="Calibri" w:hAnsi="Calibri" w:cs="Calibri"/>
                                <w:i/>
                                <w:iCs/>
                                <w:sz w:val="12"/>
                                <w:szCs w:val="12"/>
                              </w:rPr>
                            </w:pPr>
                          </w:p>
                          <w:p w14:paraId="6CF17580" w14:textId="77777777" w:rsidR="00180468" w:rsidRDefault="00180468" w:rsidP="000B51EC">
                            <w:pPr>
                              <w:jc w:val="center"/>
                              <w:rPr>
                                <w:rFonts w:ascii="Calibri" w:hAnsi="Calibri" w:cs="Calibri"/>
                                <w:i/>
                                <w:iCs/>
                                <w:sz w:val="12"/>
                                <w:szCs w:val="12"/>
                              </w:rPr>
                            </w:pPr>
                            <w:r>
                              <w:rPr>
                                <w:rFonts w:ascii="Calibri" w:hAnsi="Calibri" w:cs="Calibri"/>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9672B" id="Prostokąt zaokrąglony 1" o:spid="_x0000_s1029" style="position:absolute;margin-left:-.35pt;margin-top:6.2pt;width:170.2pt;height:9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" filled="f" strokeweight=".25pt">
                <v:textbox inset="1pt,1pt,1pt,1pt">
                  <w:txbxContent>
                    <w:p w14:paraId="04A340EE" w14:textId="77777777" w:rsidR="00180468" w:rsidRDefault="00180468" w:rsidP="000B51EC"/>
                    <w:p w14:paraId="05FE9925" w14:textId="77777777" w:rsidR="00180468" w:rsidRDefault="00180468" w:rsidP="000B51EC">
                      <w:pPr>
                        <w:rPr>
                          <w:sz w:val="12"/>
                          <w:szCs w:val="12"/>
                        </w:rPr>
                      </w:pPr>
                    </w:p>
                    <w:p w14:paraId="1345DA24" w14:textId="77777777" w:rsidR="00180468" w:rsidRDefault="00180468" w:rsidP="000B51EC">
                      <w:pPr>
                        <w:rPr>
                          <w:sz w:val="12"/>
                          <w:szCs w:val="12"/>
                        </w:rPr>
                      </w:pPr>
                    </w:p>
                    <w:p w14:paraId="79CE454E" w14:textId="77777777" w:rsidR="00180468" w:rsidRDefault="00180468" w:rsidP="000B51EC">
                      <w:pPr>
                        <w:rPr>
                          <w:sz w:val="12"/>
                          <w:szCs w:val="12"/>
                        </w:rPr>
                      </w:pPr>
                      <w:r>
                        <w:rPr>
                          <w:sz w:val="12"/>
                          <w:szCs w:val="12"/>
                        </w:rPr>
                        <w:tab/>
                        <w:t xml:space="preserve">           </w:t>
                      </w:r>
                    </w:p>
                    <w:p w14:paraId="7945C44F" w14:textId="77777777" w:rsidR="00180468" w:rsidRDefault="00180468" w:rsidP="000B51EC">
                      <w:pPr>
                        <w:rPr>
                          <w:sz w:val="12"/>
                          <w:szCs w:val="12"/>
                        </w:rPr>
                      </w:pPr>
                    </w:p>
                    <w:p w14:paraId="0488F806" w14:textId="77777777" w:rsidR="00180468" w:rsidRDefault="00180468" w:rsidP="000B51EC">
                      <w:pPr>
                        <w:rPr>
                          <w:sz w:val="12"/>
                          <w:szCs w:val="12"/>
                        </w:rPr>
                      </w:pPr>
                    </w:p>
                    <w:p w14:paraId="159FB242" w14:textId="77777777" w:rsidR="00180468" w:rsidRDefault="00180468" w:rsidP="000B51EC">
                      <w:pPr>
                        <w:rPr>
                          <w:sz w:val="12"/>
                          <w:szCs w:val="12"/>
                        </w:rPr>
                      </w:pPr>
                    </w:p>
                    <w:p w14:paraId="2A864AAC" w14:textId="77777777" w:rsidR="00180468" w:rsidRDefault="00180468" w:rsidP="000B51EC">
                      <w:pPr>
                        <w:rPr>
                          <w:rFonts w:ascii="Calibri" w:hAnsi="Calibri" w:cs="Calibri"/>
                          <w:sz w:val="12"/>
                          <w:szCs w:val="12"/>
                        </w:rPr>
                      </w:pPr>
                    </w:p>
                    <w:p w14:paraId="7CEB60E7" w14:textId="77777777" w:rsidR="00180468" w:rsidRDefault="00180468" w:rsidP="000B51EC">
                      <w:pPr>
                        <w:jc w:val="center"/>
                        <w:rPr>
                          <w:rFonts w:ascii="Calibri" w:hAnsi="Calibri" w:cs="Calibri"/>
                          <w:i/>
                          <w:iCs/>
                          <w:sz w:val="12"/>
                          <w:szCs w:val="12"/>
                        </w:rPr>
                      </w:pPr>
                    </w:p>
                    <w:p w14:paraId="6CF17580" w14:textId="77777777" w:rsidR="00180468" w:rsidRDefault="00180468" w:rsidP="000B51EC">
                      <w:pPr>
                        <w:jc w:val="center"/>
                        <w:rPr>
                          <w:rFonts w:ascii="Calibri" w:hAnsi="Calibri" w:cs="Calibri"/>
                          <w:i/>
                          <w:iCs/>
                          <w:sz w:val="12"/>
                          <w:szCs w:val="12"/>
                        </w:rPr>
                      </w:pPr>
                      <w:r>
                        <w:rPr>
                          <w:rFonts w:ascii="Calibri" w:hAnsi="Calibri" w:cs="Calibri"/>
                          <w:i/>
                          <w:iCs/>
                          <w:sz w:val="12"/>
                          <w:szCs w:val="12"/>
                        </w:rPr>
                        <w:t>(Pieczęć Wykonawcy)</w:t>
                      </w:r>
                    </w:p>
                  </w:txbxContent>
                </v:textbox>
              </v:roundrect>
            </w:pict>
          </mc:Fallback>
        </mc:AlternateContent>
      </w:r>
    </w:p>
    <w:p w14:paraId="415934A9" w14:textId="48B89EE2" w:rsidR="000B51EC" w:rsidRPr="00B743C0" w:rsidRDefault="000B51EC" w:rsidP="000B51EC">
      <w:pPr>
        <w:spacing w:before="120" w:line="360" w:lineRule="auto"/>
        <w:jc w:val="right"/>
        <w:rPr>
          <w:rFonts w:ascii="Arial" w:hAnsi="Arial" w:cs="Arial"/>
          <w:b/>
          <w:sz w:val="22"/>
          <w:szCs w:val="22"/>
          <w:u w:val="single"/>
        </w:rPr>
      </w:pPr>
      <w:r w:rsidRPr="00B743C0">
        <w:rPr>
          <w:rFonts w:ascii="Arial" w:hAnsi="Arial" w:cs="Arial"/>
          <w:b/>
          <w:bCs/>
          <w:kern w:val="32"/>
          <w:sz w:val="22"/>
          <w:szCs w:val="22"/>
        </w:rPr>
        <w:t xml:space="preserve">Załącznik nr </w:t>
      </w:r>
      <w:r w:rsidR="00BE4E04" w:rsidRPr="00B743C0">
        <w:rPr>
          <w:rFonts w:ascii="Arial" w:hAnsi="Arial" w:cs="Arial"/>
          <w:b/>
          <w:bCs/>
          <w:kern w:val="32"/>
          <w:sz w:val="22"/>
          <w:szCs w:val="22"/>
        </w:rPr>
        <w:t>6</w:t>
      </w:r>
      <w:r w:rsidRPr="00B743C0">
        <w:rPr>
          <w:rFonts w:ascii="Arial" w:hAnsi="Arial" w:cs="Arial"/>
          <w:b/>
          <w:bCs/>
          <w:kern w:val="32"/>
          <w:sz w:val="22"/>
          <w:szCs w:val="22"/>
        </w:rPr>
        <w:t xml:space="preserve"> do SIWZ</w:t>
      </w:r>
    </w:p>
    <w:p w14:paraId="16460493" w14:textId="77777777" w:rsidR="000B51EC" w:rsidRPr="00B743C0" w:rsidRDefault="000B51EC" w:rsidP="000B51EC">
      <w:pPr>
        <w:rPr>
          <w:rFonts w:ascii="Arial" w:hAnsi="Arial" w:cs="Arial"/>
          <w:color w:val="000000"/>
          <w:sz w:val="22"/>
          <w:szCs w:val="22"/>
        </w:rPr>
      </w:pPr>
    </w:p>
    <w:p w14:paraId="172A3254" w14:textId="77777777" w:rsidR="000B51EC" w:rsidRPr="00B743C0" w:rsidRDefault="000B51EC" w:rsidP="000B51EC">
      <w:pPr>
        <w:jc w:val="right"/>
        <w:rPr>
          <w:rFonts w:ascii="Arial" w:hAnsi="Arial" w:cs="Arial"/>
          <w:color w:val="000000"/>
          <w:sz w:val="22"/>
          <w:szCs w:val="22"/>
        </w:rPr>
      </w:pPr>
      <w:r w:rsidRPr="00B743C0">
        <w:rPr>
          <w:rFonts w:ascii="Arial" w:hAnsi="Arial" w:cs="Arial"/>
          <w:color w:val="000000"/>
          <w:sz w:val="22"/>
          <w:szCs w:val="22"/>
        </w:rPr>
        <w:t>..........................................., dnia ................................</w:t>
      </w:r>
    </w:p>
    <w:p w14:paraId="48D97976" w14:textId="77777777" w:rsidR="000B51EC" w:rsidRPr="00B743C0" w:rsidRDefault="000B51EC" w:rsidP="000B51EC">
      <w:pPr>
        <w:rPr>
          <w:rFonts w:ascii="Arial" w:hAnsi="Arial" w:cs="Arial"/>
          <w:i/>
          <w:iCs/>
          <w:color w:val="000000"/>
          <w:sz w:val="22"/>
          <w:szCs w:val="22"/>
        </w:rPr>
      </w:pP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i/>
          <w:iCs/>
          <w:color w:val="000000"/>
          <w:sz w:val="22"/>
          <w:szCs w:val="22"/>
        </w:rPr>
        <w:t xml:space="preserve">       (miejscowość)</w:t>
      </w:r>
    </w:p>
    <w:p w14:paraId="5A157F81" w14:textId="77777777" w:rsidR="000B51EC" w:rsidRPr="00B743C0" w:rsidRDefault="000B51EC" w:rsidP="000B51EC">
      <w:pPr>
        <w:rPr>
          <w:rFonts w:ascii="Arial" w:hAnsi="Arial" w:cs="Arial"/>
          <w:sz w:val="22"/>
          <w:szCs w:val="22"/>
        </w:rPr>
      </w:pPr>
    </w:p>
    <w:p w14:paraId="05C95753" w14:textId="77777777" w:rsidR="000B51EC" w:rsidRPr="00B743C0" w:rsidRDefault="000B51EC" w:rsidP="000B51EC">
      <w:pPr>
        <w:rPr>
          <w:rFonts w:ascii="Arial" w:hAnsi="Arial" w:cs="Arial"/>
          <w:sz w:val="22"/>
          <w:szCs w:val="22"/>
        </w:rPr>
      </w:pPr>
    </w:p>
    <w:p w14:paraId="1827CE5E" w14:textId="77777777" w:rsidR="000B51EC" w:rsidRPr="00B743C0" w:rsidRDefault="000B51EC" w:rsidP="000B51EC">
      <w:pPr>
        <w:rPr>
          <w:rFonts w:ascii="Arial" w:hAnsi="Arial" w:cs="Arial"/>
          <w:sz w:val="22"/>
          <w:szCs w:val="22"/>
        </w:rPr>
      </w:pPr>
    </w:p>
    <w:p w14:paraId="4A249D00" w14:textId="77777777" w:rsidR="000B51EC" w:rsidRPr="00B743C0" w:rsidRDefault="000B51EC" w:rsidP="000B51EC">
      <w:pPr>
        <w:tabs>
          <w:tab w:val="left" w:pos="1005"/>
        </w:tabs>
        <w:spacing w:after="120"/>
        <w:jc w:val="center"/>
        <w:rPr>
          <w:rFonts w:ascii="Arial" w:hAnsi="Arial" w:cs="Arial"/>
          <w:b/>
          <w:color w:val="000000"/>
          <w:spacing w:val="4"/>
          <w:sz w:val="22"/>
          <w:szCs w:val="22"/>
        </w:rPr>
      </w:pPr>
      <w:r w:rsidRPr="00B743C0">
        <w:rPr>
          <w:rFonts w:ascii="Arial" w:hAnsi="Arial" w:cs="Arial"/>
          <w:b/>
          <w:color w:val="000000"/>
          <w:spacing w:val="4"/>
          <w:sz w:val="22"/>
          <w:szCs w:val="22"/>
        </w:rPr>
        <w:t>OŚWIADCZENIE WYKONAWCY</w:t>
      </w:r>
    </w:p>
    <w:tbl>
      <w:tblPr>
        <w:tblW w:w="0" w:type="auto"/>
        <w:tblLook w:val="0000" w:firstRow="0" w:lastRow="0" w:firstColumn="0" w:lastColumn="0" w:noHBand="0" w:noVBand="0"/>
      </w:tblPr>
      <w:tblGrid>
        <w:gridCol w:w="9072"/>
      </w:tblGrid>
      <w:tr w:rsidR="000B51EC" w:rsidRPr="00B743C0" w14:paraId="53EFA19F" w14:textId="77777777" w:rsidTr="009A2E82">
        <w:tc>
          <w:tcPr>
            <w:tcW w:w="8897" w:type="dxa"/>
            <w:tcBorders>
              <w:top w:val="nil"/>
              <w:left w:val="nil"/>
              <w:bottom w:val="nil"/>
              <w:right w:val="nil"/>
            </w:tcBorders>
            <w:vAlign w:val="center"/>
          </w:tcPr>
          <w:p w14:paraId="79A7F352" w14:textId="6B18D7AA" w:rsidR="000B51EC" w:rsidRPr="00B743C0" w:rsidRDefault="00BE4E04" w:rsidP="000B51EC">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Ja</w:t>
            </w:r>
            <w:r w:rsidR="000B51EC" w:rsidRPr="00B743C0">
              <w:rPr>
                <w:rFonts w:ascii="Arial" w:hAnsi="Arial" w:cs="Arial"/>
                <w:color w:val="000000"/>
                <w:sz w:val="22"/>
                <w:szCs w:val="22"/>
                <w:lang w:eastAsia="en-US"/>
              </w:rPr>
              <w:t xml:space="preserve"> niżej podpisan</w:t>
            </w:r>
            <w:r w:rsidRPr="00B743C0">
              <w:rPr>
                <w:rFonts w:ascii="Arial" w:hAnsi="Arial" w:cs="Arial"/>
                <w:color w:val="000000"/>
                <w:sz w:val="22"/>
                <w:szCs w:val="22"/>
                <w:lang w:eastAsia="en-US"/>
              </w:rPr>
              <w:t>y</w:t>
            </w:r>
          </w:p>
          <w:p w14:paraId="3B2E8754" w14:textId="07236DAA" w:rsidR="000B51EC" w:rsidRPr="00B743C0" w:rsidRDefault="000B51EC" w:rsidP="000B51EC">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w:t>
            </w:r>
            <w:r w:rsidR="00BE4E04" w:rsidRPr="00B743C0">
              <w:rPr>
                <w:rFonts w:ascii="Arial" w:hAnsi="Arial" w:cs="Arial"/>
                <w:color w:val="000000"/>
                <w:sz w:val="22"/>
                <w:szCs w:val="22"/>
                <w:lang w:eastAsia="en-US"/>
              </w:rPr>
              <w:t>……………………………………………………………………</w:t>
            </w:r>
            <w:r w:rsidRPr="00B743C0">
              <w:rPr>
                <w:rFonts w:ascii="Arial" w:hAnsi="Arial" w:cs="Arial"/>
                <w:color w:val="000000"/>
                <w:sz w:val="22"/>
                <w:szCs w:val="22"/>
                <w:lang w:eastAsia="en-US"/>
              </w:rPr>
              <w:t>,</w:t>
            </w:r>
          </w:p>
          <w:p w14:paraId="030A62C8" w14:textId="77777777" w:rsidR="000B51EC" w:rsidRPr="00B743C0" w:rsidRDefault="000B51EC" w:rsidP="000B51EC">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działając w imieniu i na rzecz</w:t>
            </w:r>
          </w:p>
          <w:p w14:paraId="407C4E26" w14:textId="3AE5238A" w:rsidR="000B51EC" w:rsidRPr="00B743C0" w:rsidRDefault="000B51EC" w:rsidP="00B37D14">
            <w:pPr>
              <w:spacing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w:t>
            </w:r>
            <w:r w:rsidR="00B37D14" w:rsidRPr="00B743C0">
              <w:rPr>
                <w:rFonts w:ascii="Arial" w:hAnsi="Arial" w:cs="Arial"/>
                <w:color w:val="000000"/>
                <w:sz w:val="22"/>
                <w:szCs w:val="22"/>
                <w:lang w:eastAsia="en-US"/>
              </w:rPr>
              <w:t>..</w:t>
            </w:r>
          </w:p>
          <w:p w14:paraId="7BCEEA2F" w14:textId="364CD551" w:rsidR="000B51EC" w:rsidRPr="00B743C0" w:rsidRDefault="000B51EC" w:rsidP="000B51EC">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w:t>
            </w:r>
            <w:r w:rsidR="00BE4E04" w:rsidRPr="00B743C0">
              <w:rPr>
                <w:rFonts w:ascii="Arial" w:hAnsi="Arial" w:cs="Arial"/>
                <w:color w:val="000000"/>
                <w:sz w:val="22"/>
                <w:szCs w:val="22"/>
                <w:lang w:eastAsia="en-US"/>
              </w:rPr>
              <w:t>………………………………………………………………………</w:t>
            </w:r>
            <w:r w:rsidR="00B37D14" w:rsidRPr="00B743C0">
              <w:rPr>
                <w:rFonts w:ascii="Arial" w:hAnsi="Arial" w:cs="Arial"/>
                <w:color w:val="000000"/>
                <w:sz w:val="22"/>
                <w:szCs w:val="22"/>
                <w:lang w:eastAsia="en-US"/>
              </w:rPr>
              <w:t>..</w:t>
            </w:r>
          </w:p>
          <w:p w14:paraId="4BFB10DF" w14:textId="5DC739BF" w:rsidR="000B51EC" w:rsidRPr="00B743C0" w:rsidRDefault="000B51EC" w:rsidP="000B51EC">
            <w:pPr>
              <w:spacing w:after="120"/>
              <w:jc w:val="both"/>
              <w:rPr>
                <w:rFonts w:ascii="Arial" w:hAnsi="Arial" w:cs="Arial"/>
                <w:b/>
                <w:i/>
                <w:color w:val="000000"/>
                <w:sz w:val="22"/>
                <w:szCs w:val="22"/>
                <w:lang w:eastAsia="en-US"/>
              </w:rPr>
            </w:pPr>
            <w:r w:rsidRPr="00B743C0">
              <w:rPr>
                <w:rFonts w:ascii="Arial" w:hAnsi="Arial" w:cs="Arial"/>
                <w:color w:val="000000"/>
                <w:sz w:val="22"/>
                <w:szCs w:val="22"/>
                <w:lang w:eastAsia="en-US"/>
              </w:rPr>
              <w:t>ubiegając się o udzielenie zamówienia publicznego na</w:t>
            </w:r>
            <w:r w:rsidR="00BE4E04" w:rsidRPr="00B743C0">
              <w:rPr>
                <w:rFonts w:ascii="Arial" w:hAnsi="Arial" w:cs="Arial"/>
                <w:sz w:val="22"/>
                <w:szCs w:val="22"/>
              </w:rPr>
              <w:t xml:space="preserve"> </w:t>
            </w:r>
            <w:r w:rsidR="00BE4E04" w:rsidRPr="00B743C0">
              <w:rPr>
                <w:rFonts w:ascii="Arial" w:hAnsi="Arial" w:cs="Arial"/>
                <w:color w:val="000000"/>
                <w:sz w:val="22"/>
                <w:szCs w:val="22"/>
                <w:lang w:eastAsia="en-US"/>
              </w:rPr>
              <w:t>d</w:t>
            </w:r>
            <w:r w:rsidR="00BE4E04" w:rsidRPr="00B743C0">
              <w:rPr>
                <w:rFonts w:ascii="Arial" w:hAnsi="Arial" w:cs="Arial"/>
                <w:b/>
                <w:color w:val="000000"/>
                <w:sz w:val="22"/>
                <w:szCs w:val="22"/>
                <w:lang w:eastAsia="en-US"/>
              </w:rPr>
              <w:t>ostawy skanerów wraz z ich instalacją w Jednostkach Samorządu Terytorialnego - znak sprawy ZP/</w:t>
            </w:r>
            <w:r w:rsidR="006D3D29">
              <w:rPr>
                <w:rFonts w:ascii="Arial" w:hAnsi="Arial" w:cs="Arial"/>
                <w:b/>
                <w:color w:val="000000"/>
                <w:sz w:val="22"/>
                <w:szCs w:val="22"/>
                <w:lang w:eastAsia="en-US"/>
              </w:rPr>
              <w:t>26</w:t>
            </w:r>
            <w:r w:rsidR="00BE4E04" w:rsidRPr="00B743C0">
              <w:rPr>
                <w:rFonts w:ascii="Arial" w:hAnsi="Arial" w:cs="Arial"/>
                <w:b/>
                <w:color w:val="000000"/>
                <w:sz w:val="22"/>
                <w:szCs w:val="22"/>
                <w:lang w:eastAsia="en-US"/>
              </w:rPr>
              <w:t>/18</w:t>
            </w:r>
            <w:r w:rsidRPr="00B743C0">
              <w:rPr>
                <w:rFonts w:ascii="Arial" w:hAnsi="Arial" w:cs="Arial"/>
                <w:color w:val="000000"/>
                <w:sz w:val="22"/>
                <w:szCs w:val="22"/>
                <w:lang w:eastAsia="en-US"/>
              </w:rPr>
              <w:t xml:space="preserve"> </w:t>
            </w:r>
            <w:r w:rsidRPr="00B743C0">
              <w:rPr>
                <w:rFonts w:ascii="Arial" w:hAnsi="Arial" w:cs="Arial"/>
                <w:i/>
                <w:color w:val="000000"/>
                <w:sz w:val="22"/>
                <w:szCs w:val="22"/>
                <w:lang w:eastAsia="en-US"/>
              </w:rPr>
              <w:t>oświadczamy, że:</w:t>
            </w:r>
          </w:p>
          <w:p w14:paraId="79C32854" w14:textId="423C7EC4" w:rsidR="000B51EC" w:rsidRPr="00B743C0" w:rsidRDefault="000B51EC" w:rsidP="000B51EC">
            <w:pPr>
              <w:ind w:left="20"/>
              <w:jc w:val="both"/>
              <w:rPr>
                <w:rFonts w:ascii="Arial" w:hAnsi="Arial" w:cs="Arial"/>
                <w:sz w:val="22"/>
                <w:szCs w:val="22"/>
              </w:rPr>
            </w:pPr>
            <w:r w:rsidRPr="00B743C0">
              <w:rPr>
                <w:rFonts w:ascii="Arial" w:hAnsi="Arial" w:cs="Arial"/>
                <w:color w:val="000000"/>
                <w:sz w:val="22"/>
                <w:szCs w:val="22"/>
                <w:lang w:eastAsia="en-US"/>
              </w:rPr>
              <w:t xml:space="preserve"> </w:t>
            </w:r>
            <w:r w:rsidRPr="00B743C0">
              <w:rPr>
                <w:rFonts w:ascii="Arial" w:hAnsi="Arial" w:cs="Arial"/>
                <w:b/>
                <w:bCs/>
                <w:color w:val="000000"/>
                <w:sz w:val="22"/>
                <w:szCs w:val="22"/>
              </w:rPr>
              <w:t xml:space="preserve"> </w:t>
            </w:r>
            <w:r w:rsidRPr="00B743C0">
              <w:rPr>
                <w:rFonts w:ascii="Arial" w:hAnsi="Arial" w:cs="Arial"/>
                <w:spacing w:val="4"/>
                <w:sz w:val="22"/>
                <w:szCs w:val="22"/>
              </w:rPr>
              <w:t>- że wobec podmiotu, który reprezentuj</w:t>
            </w:r>
            <w:r w:rsidR="00BE4E04" w:rsidRPr="00B743C0">
              <w:rPr>
                <w:rFonts w:ascii="Arial" w:hAnsi="Arial" w:cs="Arial"/>
                <w:spacing w:val="4"/>
                <w:sz w:val="22"/>
                <w:szCs w:val="22"/>
              </w:rPr>
              <w:t>ę</w:t>
            </w:r>
            <w:r w:rsidRPr="00B743C0">
              <w:rPr>
                <w:rFonts w:ascii="Arial" w:hAnsi="Arial" w:cs="Arial"/>
                <w:spacing w:val="4"/>
                <w:sz w:val="22"/>
                <w:szCs w:val="22"/>
              </w:rPr>
              <w:t>, nie orzeczono/orzeczono* tytułem środka zapobiegawczego zakazu/zakaz</w:t>
            </w:r>
            <w:r w:rsidR="00BE4E04" w:rsidRPr="00B743C0">
              <w:rPr>
                <w:rFonts w:ascii="Arial" w:hAnsi="Arial" w:cs="Arial"/>
                <w:spacing w:val="4"/>
                <w:sz w:val="22"/>
                <w:szCs w:val="22"/>
              </w:rPr>
              <w:t>*</w:t>
            </w:r>
            <w:r w:rsidRPr="00B743C0">
              <w:rPr>
                <w:rFonts w:ascii="Arial" w:hAnsi="Arial" w:cs="Arial"/>
                <w:spacing w:val="4"/>
                <w:sz w:val="22"/>
                <w:szCs w:val="22"/>
              </w:rPr>
              <w:t xml:space="preserve"> ubiegania się o zamówienia publiczne.</w:t>
            </w:r>
          </w:p>
          <w:p w14:paraId="4EEF1F3E" w14:textId="77777777" w:rsidR="000B51EC" w:rsidRPr="00B743C0" w:rsidRDefault="000B51EC" w:rsidP="000B51EC">
            <w:pPr>
              <w:spacing w:after="120"/>
              <w:jc w:val="both"/>
              <w:rPr>
                <w:rFonts w:ascii="Arial" w:hAnsi="Arial" w:cs="Arial"/>
                <w:b/>
                <w:bCs/>
                <w:color w:val="000000"/>
                <w:sz w:val="22"/>
                <w:szCs w:val="22"/>
              </w:rPr>
            </w:pPr>
          </w:p>
          <w:tbl>
            <w:tblPr>
              <w:tblW w:w="0" w:type="auto"/>
              <w:jc w:val="center"/>
              <w:tblLook w:val="0000" w:firstRow="0" w:lastRow="0" w:firstColumn="0" w:lastColumn="0" w:noHBand="0" w:noVBand="0"/>
            </w:tblPr>
            <w:tblGrid>
              <w:gridCol w:w="3621"/>
              <w:gridCol w:w="5030"/>
            </w:tblGrid>
            <w:tr w:rsidR="000B51EC" w:rsidRPr="00B743C0" w14:paraId="75A29523" w14:textId="77777777" w:rsidTr="00BE4E04">
              <w:trPr>
                <w:trHeight w:val="1688"/>
                <w:jc w:val="center"/>
              </w:trPr>
              <w:tc>
                <w:tcPr>
                  <w:tcW w:w="3621" w:type="dxa"/>
                  <w:tcBorders>
                    <w:top w:val="nil"/>
                    <w:left w:val="nil"/>
                    <w:bottom w:val="nil"/>
                    <w:right w:val="nil"/>
                  </w:tcBorders>
                </w:tcPr>
                <w:p w14:paraId="468E69C3" w14:textId="77777777" w:rsidR="000B51EC" w:rsidRPr="00B743C0" w:rsidRDefault="000B51EC" w:rsidP="000B51EC">
                  <w:pPr>
                    <w:spacing w:after="200" w:line="276" w:lineRule="auto"/>
                    <w:rPr>
                      <w:rFonts w:ascii="Arial" w:hAnsi="Arial" w:cs="Arial"/>
                      <w:i/>
                      <w:iCs/>
                      <w:color w:val="000000"/>
                      <w:sz w:val="18"/>
                      <w:szCs w:val="18"/>
                    </w:rPr>
                  </w:pPr>
                </w:p>
              </w:tc>
              <w:tc>
                <w:tcPr>
                  <w:tcW w:w="5030" w:type="dxa"/>
                  <w:tcBorders>
                    <w:top w:val="nil"/>
                    <w:left w:val="nil"/>
                    <w:bottom w:val="nil"/>
                    <w:right w:val="nil"/>
                  </w:tcBorders>
                  <w:vAlign w:val="center"/>
                </w:tcPr>
                <w:p w14:paraId="607C2851" w14:textId="77777777" w:rsidR="000B51EC" w:rsidRPr="00B743C0" w:rsidRDefault="000B51EC" w:rsidP="000B51EC">
                  <w:pPr>
                    <w:tabs>
                      <w:tab w:val="left" w:pos="708"/>
                      <w:tab w:val="left" w:pos="851"/>
                    </w:tabs>
                    <w:spacing w:after="120" w:line="360" w:lineRule="auto"/>
                    <w:jc w:val="center"/>
                    <w:rPr>
                      <w:rFonts w:ascii="Arial" w:hAnsi="Arial" w:cs="Arial"/>
                      <w:b/>
                      <w:bCs/>
                      <w:color w:val="000000"/>
                      <w:sz w:val="18"/>
                      <w:szCs w:val="18"/>
                    </w:rPr>
                  </w:pPr>
                </w:p>
                <w:p w14:paraId="16239A66" w14:textId="77777777" w:rsidR="000B51EC" w:rsidRPr="00B743C0" w:rsidRDefault="000B51EC" w:rsidP="000B51EC">
                  <w:pPr>
                    <w:tabs>
                      <w:tab w:val="left" w:pos="708"/>
                      <w:tab w:val="left" w:pos="851"/>
                    </w:tabs>
                    <w:spacing w:after="120" w:line="360" w:lineRule="auto"/>
                    <w:rPr>
                      <w:rFonts w:ascii="Arial" w:hAnsi="Arial" w:cs="Arial"/>
                      <w:b/>
                      <w:bCs/>
                      <w:color w:val="000000"/>
                      <w:sz w:val="18"/>
                      <w:szCs w:val="18"/>
                    </w:rPr>
                  </w:pPr>
                </w:p>
                <w:p w14:paraId="6EE6EEE7" w14:textId="77777777" w:rsidR="000B51EC" w:rsidRPr="00B743C0" w:rsidRDefault="000B51EC" w:rsidP="000B51EC">
                  <w:pPr>
                    <w:tabs>
                      <w:tab w:val="left" w:pos="708"/>
                      <w:tab w:val="left" w:pos="851"/>
                    </w:tabs>
                    <w:jc w:val="center"/>
                    <w:rPr>
                      <w:rFonts w:ascii="Arial" w:hAnsi="Arial" w:cs="Arial"/>
                      <w:i/>
                      <w:iCs/>
                      <w:color w:val="000000"/>
                      <w:sz w:val="18"/>
                      <w:szCs w:val="18"/>
                      <w:lang w:eastAsia="en-US"/>
                    </w:rPr>
                  </w:pPr>
                  <w:r w:rsidRPr="00B743C0">
                    <w:rPr>
                      <w:rFonts w:ascii="Arial" w:hAnsi="Arial" w:cs="Arial"/>
                      <w:b/>
                      <w:bCs/>
                      <w:color w:val="000000"/>
                      <w:sz w:val="18"/>
                      <w:szCs w:val="18"/>
                    </w:rPr>
                    <w:t>................................................................</w:t>
                  </w:r>
                </w:p>
                <w:p w14:paraId="2C68086F" w14:textId="77777777" w:rsidR="000B51EC" w:rsidRPr="00B743C0" w:rsidRDefault="000B51EC" w:rsidP="000B51EC">
                  <w:pPr>
                    <w:jc w:val="center"/>
                    <w:rPr>
                      <w:rFonts w:ascii="Arial" w:hAnsi="Arial" w:cs="Arial"/>
                      <w:i/>
                      <w:iCs/>
                      <w:color w:val="000000"/>
                      <w:sz w:val="18"/>
                      <w:szCs w:val="18"/>
                      <w:lang w:eastAsia="en-US"/>
                    </w:rPr>
                  </w:pPr>
                  <w:r w:rsidRPr="00B743C0">
                    <w:rPr>
                      <w:rFonts w:ascii="Arial" w:hAnsi="Arial" w:cs="Arial"/>
                      <w:i/>
                      <w:iCs/>
                      <w:color w:val="000000"/>
                      <w:sz w:val="18"/>
                      <w:szCs w:val="18"/>
                      <w:lang w:eastAsia="en-US"/>
                    </w:rPr>
                    <w:t>(czytelny podpis albo podpis i pieczątka</w:t>
                  </w:r>
                </w:p>
                <w:p w14:paraId="2E184F2F" w14:textId="77777777" w:rsidR="000B51EC" w:rsidRPr="00B743C0" w:rsidRDefault="000B51EC" w:rsidP="000B51EC">
                  <w:pPr>
                    <w:tabs>
                      <w:tab w:val="left" w:pos="708"/>
                      <w:tab w:val="left" w:pos="851"/>
                    </w:tabs>
                    <w:jc w:val="center"/>
                    <w:rPr>
                      <w:rFonts w:ascii="Arial" w:hAnsi="Arial" w:cs="Arial"/>
                      <w:i/>
                      <w:iCs/>
                      <w:color w:val="000000"/>
                      <w:sz w:val="18"/>
                      <w:szCs w:val="18"/>
                    </w:rPr>
                  </w:pPr>
                  <w:r w:rsidRPr="00B743C0">
                    <w:rPr>
                      <w:rFonts w:ascii="Arial" w:hAnsi="Arial" w:cs="Arial"/>
                      <w:i/>
                      <w:iCs/>
                      <w:color w:val="000000"/>
                      <w:sz w:val="18"/>
                      <w:szCs w:val="18"/>
                    </w:rPr>
                    <w:t>Wykonawcy/pełnomocnika)</w:t>
                  </w:r>
                </w:p>
              </w:tc>
            </w:tr>
          </w:tbl>
          <w:p w14:paraId="79406276" w14:textId="77777777" w:rsidR="000B51EC" w:rsidRPr="00B743C0" w:rsidRDefault="000B51EC" w:rsidP="000B51EC">
            <w:pPr>
              <w:jc w:val="both"/>
              <w:rPr>
                <w:rFonts w:ascii="Arial" w:hAnsi="Arial" w:cs="Arial"/>
                <w:color w:val="000000"/>
                <w:sz w:val="18"/>
                <w:szCs w:val="18"/>
              </w:rPr>
            </w:pPr>
          </w:p>
          <w:p w14:paraId="360E47B9" w14:textId="77777777" w:rsidR="000B51EC" w:rsidRPr="00B743C0" w:rsidRDefault="000B51EC" w:rsidP="000B51EC">
            <w:pPr>
              <w:jc w:val="both"/>
              <w:rPr>
                <w:rFonts w:ascii="Arial" w:hAnsi="Arial" w:cs="Arial"/>
                <w:color w:val="000000"/>
                <w:sz w:val="22"/>
                <w:szCs w:val="22"/>
              </w:rPr>
            </w:pPr>
          </w:p>
          <w:p w14:paraId="5CE24B9D" w14:textId="77777777" w:rsidR="000B51EC" w:rsidRPr="00B743C0" w:rsidRDefault="000B51EC" w:rsidP="000B51EC">
            <w:pPr>
              <w:jc w:val="both"/>
              <w:rPr>
                <w:rFonts w:ascii="Arial" w:hAnsi="Arial" w:cs="Arial"/>
                <w:color w:val="000000"/>
                <w:sz w:val="22"/>
                <w:szCs w:val="22"/>
              </w:rPr>
            </w:pPr>
          </w:p>
          <w:p w14:paraId="707BA3D8" w14:textId="77777777" w:rsidR="000B51EC" w:rsidRPr="00B743C0" w:rsidRDefault="000B51EC" w:rsidP="000B51EC">
            <w:pPr>
              <w:jc w:val="both"/>
              <w:rPr>
                <w:rFonts w:ascii="Arial" w:hAnsi="Arial" w:cs="Arial"/>
                <w:color w:val="000000"/>
                <w:sz w:val="22"/>
                <w:szCs w:val="22"/>
              </w:rPr>
            </w:pPr>
          </w:p>
          <w:p w14:paraId="52497F31" w14:textId="25D8003E" w:rsidR="000B51EC" w:rsidRPr="00B743C0" w:rsidRDefault="000B51EC" w:rsidP="000B51EC">
            <w:pPr>
              <w:jc w:val="both"/>
              <w:rPr>
                <w:rFonts w:ascii="Arial" w:hAnsi="Arial" w:cs="Arial"/>
                <w:color w:val="000000"/>
                <w:sz w:val="22"/>
                <w:szCs w:val="22"/>
              </w:rPr>
            </w:pPr>
          </w:p>
          <w:p w14:paraId="6A8E1899" w14:textId="685289C2" w:rsidR="00BE4E04" w:rsidRPr="00B743C0" w:rsidRDefault="00BE4E04" w:rsidP="000B51EC">
            <w:pPr>
              <w:jc w:val="both"/>
              <w:rPr>
                <w:rFonts w:ascii="Arial" w:hAnsi="Arial" w:cs="Arial"/>
                <w:color w:val="000000"/>
                <w:sz w:val="22"/>
                <w:szCs w:val="22"/>
              </w:rPr>
            </w:pPr>
          </w:p>
          <w:p w14:paraId="417BD20F" w14:textId="46366995" w:rsidR="00BE4E04" w:rsidRPr="00B743C0" w:rsidRDefault="00BE4E04" w:rsidP="000B51EC">
            <w:pPr>
              <w:jc w:val="both"/>
              <w:rPr>
                <w:rFonts w:ascii="Arial" w:hAnsi="Arial" w:cs="Arial"/>
                <w:color w:val="000000"/>
                <w:sz w:val="22"/>
                <w:szCs w:val="22"/>
              </w:rPr>
            </w:pPr>
          </w:p>
          <w:p w14:paraId="307D54B1" w14:textId="5326E2CA" w:rsidR="00BE4E04" w:rsidRPr="00B743C0" w:rsidRDefault="00BE4E04" w:rsidP="000B51EC">
            <w:pPr>
              <w:jc w:val="both"/>
              <w:rPr>
                <w:rFonts w:ascii="Arial" w:hAnsi="Arial" w:cs="Arial"/>
                <w:color w:val="000000"/>
                <w:sz w:val="22"/>
                <w:szCs w:val="22"/>
              </w:rPr>
            </w:pPr>
          </w:p>
          <w:p w14:paraId="15D74D15" w14:textId="77777777" w:rsidR="00BE4E04" w:rsidRPr="00B743C0" w:rsidRDefault="00BE4E04" w:rsidP="000B51EC">
            <w:pPr>
              <w:jc w:val="both"/>
              <w:rPr>
                <w:rFonts w:ascii="Arial" w:hAnsi="Arial" w:cs="Arial"/>
                <w:color w:val="000000"/>
                <w:sz w:val="22"/>
                <w:szCs w:val="22"/>
              </w:rPr>
            </w:pPr>
          </w:p>
          <w:p w14:paraId="68A16007" w14:textId="77777777" w:rsidR="000B51EC" w:rsidRPr="00B743C0" w:rsidRDefault="000B51EC" w:rsidP="000B51EC">
            <w:pPr>
              <w:jc w:val="both"/>
              <w:rPr>
                <w:rFonts w:ascii="Arial" w:hAnsi="Arial" w:cs="Arial"/>
                <w:color w:val="000000"/>
                <w:sz w:val="22"/>
                <w:szCs w:val="22"/>
              </w:rPr>
            </w:pPr>
          </w:p>
          <w:p w14:paraId="11EDD598" w14:textId="77777777" w:rsidR="000B51EC" w:rsidRPr="00B743C0" w:rsidRDefault="000B51EC" w:rsidP="000B51EC">
            <w:pPr>
              <w:jc w:val="both"/>
              <w:rPr>
                <w:rFonts w:ascii="Arial" w:hAnsi="Arial" w:cs="Arial"/>
                <w:i/>
                <w:color w:val="000000"/>
                <w:sz w:val="22"/>
                <w:szCs w:val="22"/>
              </w:rPr>
            </w:pPr>
            <w:r w:rsidRPr="00B743C0">
              <w:rPr>
                <w:rFonts w:ascii="Arial" w:hAnsi="Arial" w:cs="Arial"/>
                <w:color w:val="000000"/>
                <w:sz w:val="22"/>
                <w:szCs w:val="22"/>
              </w:rPr>
              <w:t xml:space="preserve">*     </w:t>
            </w:r>
            <w:r w:rsidRPr="00B743C0">
              <w:rPr>
                <w:rFonts w:ascii="Arial" w:hAnsi="Arial" w:cs="Arial"/>
                <w:i/>
                <w:color w:val="000000"/>
                <w:sz w:val="22"/>
                <w:szCs w:val="22"/>
              </w:rPr>
              <w:t xml:space="preserve">niepotrzebne skreślić </w:t>
            </w:r>
          </w:p>
          <w:p w14:paraId="6C27F505" w14:textId="77777777" w:rsidR="000B51EC" w:rsidRPr="00B743C0" w:rsidRDefault="000B51EC" w:rsidP="000B51EC">
            <w:pPr>
              <w:ind w:left="426" w:hanging="426"/>
              <w:jc w:val="both"/>
              <w:rPr>
                <w:rFonts w:ascii="Arial" w:hAnsi="Arial" w:cs="Arial"/>
                <w:i/>
                <w:iCs/>
                <w:color w:val="000000"/>
                <w:sz w:val="22"/>
                <w:szCs w:val="22"/>
              </w:rPr>
            </w:pPr>
          </w:p>
        </w:tc>
      </w:tr>
    </w:tbl>
    <w:p w14:paraId="2B1844AD" w14:textId="77777777" w:rsidR="000B51EC" w:rsidRPr="00B743C0" w:rsidRDefault="000B51EC" w:rsidP="000B51EC">
      <w:pPr>
        <w:spacing w:line="480" w:lineRule="auto"/>
        <w:rPr>
          <w:rFonts w:ascii="Arial" w:eastAsia="Calibri" w:hAnsi="Arial" w:cs="Arial"/>
          <w:b/>
          <w:sz w:val="16"/>
          <w:szCs w:val="16"/>
          <w:lang w:eastAsia="en-US"/>
        </w:rPr>
      </w:pPr>
    </w:p>
    <w:p w14:paraId="0971B388" w14:textId="06079887" w:rsidR="00544995" w:rsidRPr="00B743C0" w:rsidRDefault="00544995" w:rsidP="00544995">
      <w:pPr>
        <w:spacing w:before="120" w:line="360" w:lineRule="auto"/>
        <w:jc w:val="right"/>
        <w:rPr>
          <w:rFonts w:ascii="Arial" w:hAnsi="Arial" w:cs="Arial"/>
          <w:b/>
          <w:sz w:val="22"/>
          <w:szCs w:val="22"/>
          <w:u w:val="single"/>
        </w:rPr>
      </w:pPr>
      <w:r w:rsidRPr="00B743C0">
        <w:rPr>
          <w:rFonts w:ascii="Arial" w:hAnsi="Arial" w:cs="Arial"/>
          <w:noProof/>
          <w:sz w:val="22"/>
          <w:szCs w:val="22"/>
        </w:rPr>
        <mc:AlternateContent>
          <mc:Choice Requires="wps">
            <w:drawing>
              <wp:anchor distT="0" distB="0" distL="114300" distR="114300" simplePos="0" relativeHeight="251657728" behindDoc="0" locked="0" layoutInCell="1" allowOverlap="1" wp14:anchorId="4ED89D6B" wp14:editId="027167EC">
                <wp:simplePos x="0" y="0"/>
                <wp:positionH relativeFrom="column">
                  <wp:posOffset>-4445</wp:posOffset>
                </wp:positionH>
                <wp:positionV relativeFrom="paragraph">
                  <wp:posOffset>5080</wp:posOffset>
                </wp:positionV>
                <wp:extent cx="2161540" cy="1047750"/>
                <wp:effectExtent l="0" t="0" r="10160" b="19050"/>
                <wp:wrapNone/>
                <wp:docPr id="5" name="Prostokąt: zaokrąglone rog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0477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1BEC3C" w14:textId="77777777" w:rsidR="00180468" w:rsidRDefault="00180468" w:rsidP="00544995">
                            <w:pPr>
                              <w:jc w:val="right"/>
                            </w:pPr>
                          </w:p>
                          <w:p w14:paraId="354295E2" w14:textId="77777777" w:rsidR="00180468" w:rsidRDefault="00180468" w:rsidP="00544995">
                            <w:pPr>
                              <w:rPr>
                                <w:sz w:val="12"/>
                                <w:szCs w:val="12"/>
                              </w:rPr>
                            </w:pPr>
                          </w:p>
                          <w:p w14:paraId="567CE202" w14:textId="77777777" w:rsidR="00180468" w:rsidRDefault="00180468" w:rsidP="00544995">
                            <w:pPr>
                              <w:rPr>
                                <w:sz w:val="12"/>
                                <w:szCs w:val="12"/>
                              </w:rPr>
                            </w:pPr>
                          </w:p>
                          <w:p w14:paraId="0FF73794" w14:textId="77777777" w:rsidR="00180468" w:rsidRDefault="00180468" w:rsidP="00544995">
                            <w:pPr>
                              <w:rPr>
                                <w:sz w:val="12"/>
                                <w:szCs w:val="12"/>
                              </w:rPr>
                            </w:pPr>
                            <w:r>
                              <w:rPr>
                                <w:sz w:val="12"/>
                                <w:szCs w:val="12"/>
                              </w:rPr>
                              <w:tab/>
                              <w:t xml:space="preserve">           </w:t>
                            </w:r>
                          </w:p>
                          <w:p w14:paraId="1A1BDBDF" w14:textId="77777777" w:rsidR="00180468" w:rsidRDefault="00180468" w:rsidP="00544995">
                            <w:pPr>
                              <w:rPr>
                                <w:sz w:val="12"/>
                                <w:szCs w:val="12"/>
                              </w:rPr>
                            </w:pPr>
                          </w:p>
                          <w:p w14:paraId="39CEA8D8" w14:textId="77777777" w:rsidR="00180468" w:rsidRDefault="00180468" w:rsidP="00544995">
                            <w:pPr>
                              <w:rPr>
                                <w:sz w:val="12"/>
                                <w:szCs w:val="12"/>
                              </w:rPr>
                            </w:pPr>
                          </w:p>
                          <w:p w14:paraId="48302E1A" w14:textId="77777777" w:rsidR="00180468" w:rsidRDefault="00180468" w:rsidP="00544995">
                            <w:pPr>
                              <w:rPr>
                                <w:sz w:val="12"/>
                                <w:szCs w:val="12"/>
                              </w:rPr>
                            </w:pPr>
                          </w:p>
                          <w:p w14:paraId="7B6567CB" w14:textId="77777777" w:rsidR="00180468" w:rsidRDefault="00180468" w:rsidP="00544995">
                            <w:pPr>
                              <w:rPr>
                                <w:rFonts w:ascii="Calibri" w:hAnsi="Calibri" w:cs="Calibri"/>
                                <w:sz w:val="12"/>
                                <w:szCs w:val="12"/>
                              </w:rPr>
                            </w:pPr>
                          </w:p>
                          <w:p w14:paraId="7C4BDA77" w14:textId="77777777" w:rsidR="00180468" w:rsidRDefault="00180468" w:rsidP="00544995">
                            <w:pPr>
                              <w:jc w:val="center"/>
                              <w:rPr>
                                <w:rFonts w:ascii="Calibri" w:hAnsi="Calibri" w:cs="Calibri"/>
                                <w:i/>
                                <w:iCs/>
                                <w:sz w:val="12"/>
                                <w:szCs w:val="12"/>
                              </w:rPr>
                            </w:pPr>
                          </w:p>
                          <w:p w14:paraId="05091406" w14:textId="77777777" w:rsidR="00180468" w:rsidRDefault="00180468" w:rsidP="00544995">
                            <w:pPr>
                              <w:jc w:val="center"/>
                              <w:rPr>
                                <w:rFonts w:ascii="Calibri" w:hAnsi="Calibri" w:cs="Calibri"/>
                                <w:i/>
                                <w:iCs/>
                                <w:sz w:val="12"/>
                                <w:szCs w:val="12"/>
                              </w:rPr>
                            </w:pPr>
                            <w:r>
                              <w:rPr>
                                <w:rFonts w:ascii="Calibri" w:hAnsi="Calibri" w:cs="Calibri"/>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89D6B" id="Prostokąt: zaokrąglone rogi 5" o:spid="_x0000_s1030" style="position:absolute;left:0;text-align:left;margin-left:-.35pt;margin-top:.4pt;width:170.2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" filled="f" strokeweight=".25pt">
                <v:textbox inset="1pt,1pt,1pt,1pt">
                  <w:txbxContent>
                    <w:p w14:paraId="671BEC3C" w14:textId="77777777" w:rsidR="00180468" w:rsidRDefault="00180468" w:rsidP="00544995">
                      <w:pPr>
                        <w:jc w:val="right"/>
                      </w:pPr>
                    </w:p>
                    <w:p w14:paraId="354295E2" w14:textId="77777777" w:rsidR="00180468" w:rsidRDefault="00180468" w:rsidP="00544995">
                      <w:pPr>
                        <w:rPr>
                          <w:sz w:val="12"/>
                          <w:szCs w:val="12"/>
                        </w:rPr>
                      </w:pPr>
                    </w:p>
                    <w:p w14:paraId="567CE202" w14:textId="77777777" w:rsidR="00180468" w:rsidRDefault="00180468" w:rsidP="00544995">
                      <w:pPr>
                        <w:rPr>
                          <w:sz w:val="12"/>
                          <w:szCs w:val="12"/>
                        </w:rPr>
                      </w:pPr>
                    </w:p>
                    <w:p w14:paraId="0FF73794" w14:textId="77777777" w:rsidR="00180468" w:rsidRDefault="00180468" w:rsidP="00544995">
                      <w:pPr>
                        <w:rPr>
                          <w:sz w:val="12"/>
                          <w:szCs w:val="12"/>
                        </w:rPr>
                      </w:pPr>
                      <w:r>
                        <w:rPr>
                          <w:sz w:val="12"/>
                          <w:szCs w:val="12"/>
                        </w:rPr>
                        <w:tab/>
                        <w:t xml:space="preserve">           </w:t>
                      </w:r>
                    </w:p>
                    <w:p w14:paraId="1A1BDBDF" w14:textId="77777777" w:rsidR="00180468" w:rsidRDefault="00180468" w:rsidP="00544995">
                      <w:pPr>
                        <w:rPr>
                          <w:sz w:val="12"/>
                          <w:szCs w:val="12"/>
                        </w:rPr>
                      </w:pPr>
                    </w:p>
                    <w:p w14:paraId="39CEA8D8" w14:textId="77777777" w:rsidR="00180468" w:rsidRDefault="00180468" w:rsidP="00544995">
                      <w:pPr>
                        <w:rPr>
                          <w:sz w:val="12"/>
                          <w:szCs w:val="12"/>
                        </w:rPr>
                      </w:pPr>
                    </w:p>
                    <w:p w14:paraId="48302E1A" w14:textId="77777777" w:rsidR="00180468" w:rsidRDefault="00180468" w:rsidP="00544995">
                      <w:pPr>
                        <w:rPr>
                          <w:sz w:val="12"/>
                          <w:szCs w:val="12"/>
                        </w:rPr>
                      </w:pPr>
                    </w:p>
                    <w:p w14:paraId="7B6567CB" w14:textId="77777777" w:rsidR="00180468" w:rsidRDefault="00180468" w:rsidP="00544995">
                      <w:pPr>
                        <w:rPr>
                          <w:rFonts w:ascii="Calibri" w:hAnsi="Calibri" w:cs="Calibri"/>
                          <w:sz w:val="12"/>
                          <w:szCs w:val="12"/>
                        </w:rPr>
                      </w:pPr>
                    </w:p>
                    <w:p w14:paraId="7C4BDA77" w14:textId="77777777" w:rsidR="00180468" w:rsidRDefault="00180468" w:rsidP="00544995">
                      <w:pPr>
                        <w:jc w:val="center"/>
                        <w:rPr>
                          <w:rFonts w:ascii="Calibri" w:hAnsi="Calibri" w:cs="Calibri"/>
                          <w:i/>
                          <w:iCs/>
                          <w:sz w:val="12"/>
                          <w:szCs w:val="12"/>
                        </w:rPr>
                      </w:pPr>
                    </w:p>
                    <w:p w14:paraId="05091406" w14:textId="77777777" w:rsidR="00180468" w:rsidRDefault="00180468" w:rsidP="00544995">
                      <w:pPr>
                        <w:jc w:val="center"/>
                        <w:rPr>
                          <w:rFonts w:ascii="Calibri" w:hAnsi="Calibri" w:cs="Calibri"/>
                          <w:i/>
                          <w:iCs/>
                          <w:sz w:val="12"/>
                          <w:szCs w:val="12"/>
                        </w:rPr>
                      </w:pPr>
                      <w:r>
                        <w:rPr>
                          <w:rFonts w:ascii="Calibri" w:hAnsi="Calibri" w:cs="Calibri"/>
                          <w:i/>
                          <w:iCs/>
                          <w:sz w:val="12"/>
                          <w:szCs w:val="12"/>
                        </w:rPr>
                        <w:t>(Pieczęć Wykonawcy)</w:t>
                      </w:r>
                    </w:p>
                  </w:txbxContent>
                </v:textbox>
              </v:roundrect>
            </w:pict>
          </mc:Fallback>
        </mc:AlternateContent>
      </w:r>
      <w:r w:rsidRPr="00B743C0">
        <w:rPr>
          <w:rFonts w:ascii="Arial" w:hAnsi="Arial" w:cs="Arial"/>
          <w:b/>
          <w:bCs/>
          <w:kern w:val="32"/>
          <w:sz w:val="22"/>
          <w:szCs w:val="22"/>
        </w:rPr>
        <w:t>Załącznik nr 7 do SIWZ</w:t>
      </w:r>
    </w:p>
    <w:p w14:paraId="6A0124B9" w14:textId="77777777" w:rsidR="00544995" w:rsidRPr="00B743C0" w:rsidRDefault="00544995" w:rsidP="00544995">
      <w:pPr>
        <w:rPr>
          <w:rFonts w:ascii="Arial" w:hAnsi="Arial" w:cs="Arial"/>
          <w:color w:val="000000"/>
          <w:sz w:val="22"/>
          <w:szCs w:val="22"/>
        </w:rPr>
      </w:pPr>
    </w:p>
    <w:p w14:paraId="48EAAF83" w14:textId="77777777" w:rsidR="00544995" w:rsidRPr="00B743C0" w:rsidRDefault="00544995" w:rsidP="00544995">
      <w:pPr>
        <w:jc w:val="right"/>
        <w:rPr>
          <w:rFonts w:ascii="Arial" w:hAnsi="Arial" w:cs="Arial"/>
          <w:color w:val="000000"/>
          <w:sz w:val="22"/>
          <w:szCs w:val="22"/>
        </w:rPr>
      </w:pPr>
      <w:r w:rsidRPr="00B743C0">
        <w:rPr>
          <w:rFonts w:ascii="Arial" w:hAnsi="Arial" w:cs="Arial"/>
          <w:color w:val="000000"/>
          <w:sz w:val="22"/>
          <w:szCs w:val="22"/>
        </w:rPr>
        <w:t>..........................................., dnia ................................</w:t>
      </w:r>
    </w:p>
    <w:p w14:paraId="6E5C1A6A" w14:textId="77777777" w:rsidR="00544995" w:rsidRPr="00B743C0" w:rsidRDefault="00544995" w:rsidP="00544995">
      <w:pPr>
        <w:rPr>
          <w:rFonts w:ascii="Arial" w:hAnsi="Arial" w:cs="Arial"/>
          <w:i/>
          <w:iCs/>
          <w:color w:val="000000"/>
          <w:sz w:val="18"/>
          <w:szCs w:val="18"/>
        </w:rPr>
      </w:pP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color w:val="000000"/>
          <w:sz w:val="22"/>
          <w:szCs w:val="22"/>
        </w:rPr>
        <w:tab/>
      </w:r>
      <w:r w:rsidRPr="00B743C0">
        <w:rPr>
          <w:rFonts w:ascii="Arial" w:hAnsi="Arial" w:cs="Arial"/>
          <w:i/>
          <w:iCs/>
          <w:color w:val="000000"/>
          <w:sz w:val="18"/>
          <w:szCs w:val="18"/>
        </w:rPr>
        <w:t xml:space="preserve">       (miejscowość)</w:t>
      </w:r>
    </w:p>
    <w:p w14:paraId="5E6E4EF0" w14:textId="77777777" w:rsidR="00544995" w:rsidRPr="00B743C0" w:rsidRDefault="00544995" w:rsidP="00544995">
      <w:pPr>
        <w:rPr>
          <w:rFonts w:ascii="Arial" w:hAnsi="Arial" w:cs="Arial"/>
          <w:sz w:val="22"/>
          <w:szCs w:val="22"/>
        </w:rPr>
      </w:pPr>
    </w:p>
    <w:p w14:paraId="48D745E6" w14:textId="77777777" w:rsidR="00544995" w:rsidRPr="00B743C0" w:rsidRDefault="00544995" w:rsidP="00544995">
      <w:pPr>
        <w:rPr>
          <w:rFonts w:ascii="Arial" w:hAnsi="Arial" w:cs="Arial"/>
          <w:sz w:val="22"/>
          <w:szCs w:val="22"/>
        </w:rPr>
      </w:pPr>
    </w:p>
    <w:p w14:paraId="05A153F0" w14:textId="77777777" w:rsidR="00544995" w:rsidRPr="00B743C0" w:rsidRDefault="00544995" w:rsidP="00544995">
      <w:pPr>
        <w:rPr>
          <w:rFonts w:ascii="Arial" w:hAnsi="Arial" w:cs="Arial"/>
          <w:sz w:val="22"/>
          <w:szCs w:val="22"/>
        </w:rPr>
      </w:pPr>
    </w:p>
    <w:p w14:paraId="191DC753" w14:textId="77777777" w:rsidR="00544995" w:rsidRPr="00B743C0" w:rsidRDefault="00544995" w:rsidP="00544995">
      <w:pPr>
        <w:rPr>
          <w:rFonts w:ascii="Arial" w:hAnsi="Arial" w:cs="Arial"/>
          <w:sz w:val="22"/>
          <w:szCs w:val="22"/>
        </w:rPr>
      </w:pPr>
    </w:p>
    <w:p w14:paraId="26748A47" w14:textId="77777777" w:rsidR="00544995" w:rsidRPr="00B743C0" w:rsidRDefault="00544995" w:rsidP="00544995">
      <w:pPr>
        <w:shd w:val="clear" w:color="auto" w:fill="A6A6A6"/>
        <w:rPr>
          <w:rFonts w:ascii="Arial" w:hAnsi="Arial" w:cs="Arial"/>
          <w:sz w:val="22"/>
          <w:szCs w:val="22"/>
        </w:rPr>
      </w:pPr>
    </w:p>
    <w:p w14:paraId="5FE99870" w14:textId="77777777" w:rsidR="00544995" w:rsidRPr="00B743C0" w:rsidRDefault="00544995" w:rsidP="00B743C0">
      <w:pPr>
        <w:shd w:val="clear" w:color="auto" w:fill="A6A6A6" w:themeFill="background1" w:themeFillShade="A6"/>
        <w:jc w:val="center"/>
        <w:rPr>
          <w:rFonts w:ascii="Arial" w:hAnsi="Arial" w:cs="Arial"/>
          <w:b/>
          <w:bCs/>
          <w:color w:val="000000"/>
          <w:sz w:val="22"/>
          <w:szCs w:val="22"/>
        </w:rPr>
      </w:pPr>
      <w:r w:rsidRPr="00B743C0">
        <w:rPr>
          <w:rFonts w:ascii="Arial" w:hAnsi="Arial" w:cs="Arial"/>
          <w:b/>
          <w:bCs/>
          <w:color w:val="000000"/>
          <w:sz w:val="22"/>
          <w:szCs w:val="22"/>
          <w:highlight w:val="darkGray"/>
          <w:shd w:val="clear" w:color="auto" w:fill="B8CCE4"/>
        </w:rPr>
        <w:t>OŚWIADCZENIE O PRZYNALEŻNOSCI LUB BRAKU PRZYNALEŻNOŚCI DO TEJ SAMEJ GRUPY KAPITAŁOWEJ</w:t>
      </w:r>
      <w:r w:rsidRPr="00B743C0">
        <w:rPr>
          <w:rStyle w:val="Odwoanieprzypisudolnego"/>
          <w:rFonts w:ascii="Arial" w:hAnsi="Arial" w:cs="Arial"/>
          <w:b/>
          <w:bCs/>
          <w:color w:val="000000"/>
          <w:sz w:val="22"/>
          <w:szCs w:val="22"/>
          <w:highlight w:val="darkGray"/>
          <w:shd w:val="clear" w:color="auto" w:fill="B8CCE4"/>
        </w:rPr>
        <w:footnoteReference w:id="15"/>
      </w:r>
    </w:p>
    <w:p w14:paraId="1F89E7F1" w14:textId="77777777" w:rsidR="00544995" w:rsidRPr="00B743C0" w:rsidRDefault="00544995" w:rsidP="00544995">
      <w:pPr>
        <w:shd w:val="clear" w:color="auto" w:fill="A6A6A6"/>
        <w:tabs>
          <w:tab w:val="left" w:pos="1005"/>
        </w:tabs>
        <w:spacing w:after="120"/>
        <w:jc w:val="both"/>
        <w:rPr>
          <w:rFonts w:ascii="Arial" w:hAnsi="Arial" w:cs="Arial"/>
          <w:color w:val="000000"/>
          <w:spacing w:val="4"/>
          <w:sz w:val="22"/>
          <w:szCs w:val="22"/>
        </w:rPr>
      </w:pPr>
    </w:p>
    <w:tbl>
      <w:tblPr>
        <w:tblW w:w="0" w:type="auto"/>
        <w:tblLook w:val="0000" w:firstRow="0" w:lastRow="0" w:firstColumn="0" w:lastColumn="0" w:noHBand="0" w:noVBand="0"/>
      </w:tblPr>
      <w:tblGrid>
        <w:gridCol w:w="8897"/>
      </w:tblGrid>
      <w:tr w:rsidR="00544995" w:rsidRPr="00B743C0" w14:paraId="7ED0F234" w14:textId="77777777" w:rsidTr="009A2E82">
        <w:tc>
          <w:tcPr>
            <w:tcW w:w="8897" w:type="dxa"/>
            <w:tcBorders>
              <w:top w:val="nil"/>
              <w:left w:val="nil"/>
              <w:bottom w:val="nil"/>
              <w:right w:val="nil"/>
            </w:tcBorders>
            <w:vAlign w:val="center"/>
          </w:tcPr>
          <w:p w14:paraId="0893C792" w14:textId="77777777" w:rsidR="00544995" w:rsidRPr="00B743C0" w:rsidRDefault="00544995" w:rsidP="009A2E82">
            <w:pPr>
              <w:spacing w:after="120" w:line="360" w:lineRule="auto"/>
              <w:jc w:val="both"/>
              <w:rPr>
                <w:rFonts w:ascii="Arial" w:hAnsi="Arial" w:cs="Arial"/>
                <w:color w:val="000000"/>
                <w:sz w:val="22"/>
                <w:szCs w:val="22"/>
                <w:lang w:eastAsia="en-US"/>
              </w:rPr>
            </w:pPr>
          </w:p>
          <w:p w14:paraId="285BD64D" w14:textId="77777777" w:rsidR="00544995" w:rsidRPr="00B743C0" w:rsidRDefault="00544995" w:rsidP="009A2E82">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 xml:space="preserve">Nazwa Wykonawcy: </w:t>
            </w:r>
            <w:r w:rsidRPr="00B743C0">
              <w:rPr>
                <w:rFonts w:ascii="Arial" w:hAnsi="Arial" w:cs="Arial"/>
                <w:color w:val="000000"/>
                <w:sz w:val="22"/>
                <w:szCs w:val="22"/>
                <w:lang w:eastAsia="en-US"/>
              </w:rPr>
              <w:tab/>
              <w:t>…………………………………………………………..…………………</w:t>
            </w:r>
          </w:p>
          <w:p w14:paraId="66390C88" w14:textId="77777777" w:rsidR="00544995" w:rsidRPr="00B743C0" w:rsidRDefault="00544995" w:rsidP="009A2E82">
            <w:pPr>
              <w:spacing w:after="120" w:line="360" w:lineRule="auto"/>
              <w:jc w:val="both"/>
              <w:rPr>
                <w:rFonts w:ascii="Arial" w:hAnsi="Arial" w:cs="Arial"/>
                <w:color w:val="000000"/>
                <w:sz w:val="22"/>
                <w:szCs w:val="22"/>
                <w:lang w:eastAsia="en-US"/>
              </w:rPr>
            </w:pPr>
            <w:r w:rsidRPr="00B743C0">
              <w:rPr>
                <w:rFonts w:ascii="Arial" w:hAnsi="Arial" w:cs="Arial"/>
                <w:color w:val="000000"/>
                <w:sz w:val="22"/>
                <w:szCs w:val="22"/>
                <w:lang w:eastAsia="en-US"/>
              </w:rPr>
              <w:t>Adres Wykonawcy:</w:t>
            </w:r>
            <w:r w:rsidRPr="00B743C0">
              <w:rPr>
                <w:rFonts w:ascii="Arial" w:hAnsi="Arial" w:cs="Arial"/>
                <w:color w:val="000000"/>
                <w:sz w:val="22"/>
                <w:szCs w:val="22"/>
                <w:lang w:eastAsia="en-US"/>
              </w:rPr>
              <w:tab/>
              <w:t>…………………………………………………………..…………………</w:t>
            </w:r>
          </w:p>
          <w:p w14:paraId="35A29EF7" w14:textId="77777777" w:rsidR="00544995" w:rsidRPr="00B743C0" w:rsidRDefault="00544995" w:rsidP="009A2E82">
            <w:pPr>
              <w:spacing w:after="120" w:line="360" w:lineRule="auto"/>
              <w:jc w:val="both"/>
              <w:rPr>
                <w:rFonts w:ascii="Arial" w:hAnsi="Arial" w:cs="Arial"/>
                <w:color w:val="000000"/>
                <w:sz w:val="22"/>
                <w:szCs w:val="22"/>
                <w:lang w:eastAsia="en-US"/>
              </w:rPr>
            </w:pPr>
          </w:p>
          <w:p w14:paraId="3AB9303D" w14:textId="49ACE2A4" w:rsidR="00544995" w:rsidRPr="00B743C0" w:rsidRDefault="00544995" w:rsidP="009A2E82">
            <w:pPr>
              <w:spacing w:after="120" w:line="276" w:lineRule="auto"/>
              <w:jc w:val="both"/>
              <w:rPr>
                <w:rFonts w:ascii="Arial" w:hAnsi="Arial" w:cs="Arial"/>
                <w:sz w:val="22"/>
                <w:szCs w:val="22"/>
              </w:rPr>
            </w:pPr>
            <w:r w:rsidRPr="00B743C0">
              <w:rPr>
                <w:rFonts w:ascii="Arial" w:hAnsi="Arial" w:cs="Arial"/>
                <w:color w:val="000000"/>
                <w:sz w:val="22"/>
                <w:szCs w:val="22"/>
                <w:lang w:eastAsia="en-US"/>
              </w:rPr>
              <w:t>Składając ofertę w postępowaniu o udzielenie zamówienia publicznego prowadzonego</w:t>
            </w:r>
            <w:r w:rsidRPr="00B743C0">
              <w:rPr>
                <w:rFonts w:ascii="Arial" w:hAnsi="Arial" w:cs="Arial"/>
                <w:color w:val="000000"/>
                <w:sz w:val="22"/>
                <w:szCs w:val="22"/>
                <w:lang w:eastAsia="en-US"/>
              </w:rPr>
              <w:br/>
              <w:t xml:space="preserve">w trybie przetargu nieograniczonego na </w:t>
            </w:r>
            <w:r w:rsidRPr="00B743C0">
              <w:rPr>
                <w:rFonts w:ascii="Arial" w:hAnsi="Arial" w:cs="Arial"/>
                <w:b/>
                <w:color w:val="000000"/>
                <w:sz w:val="22"/>
                <w:szCs w:val="22"/>
                <w:lang w:eastAsia="en-US"/>
              </w:rPr>
              <w:t xml:space="preserve">dostawy skanerów wraz z ich instalacją </w:t>
            </w:r>
            <w:r w:rsidRPr="00B743C0">
              <w:rPr>
                <w:rFonts w:ascii="Arial" w:hAnsi="Arial" w:cs="Arial"/>
                <w:b/>
                <w:color w:val="000000"/>
                <w:sz w:val="22"/>
                <w:szCs w:val="22"/>
                <w:lang w:eastAsia="en-US"/>
              </w:rPr>
              <w:br/>
              <w:t>w Jednostkach Samorządu Terytorialnego - znak sprawy ZP/</w:t>
            </w:r>
            <w:r w:rsidR="006D3D29">
              <w:rPr>
                <w:rFonts w:ascii="Arial" w:hAnsi="Arial" w:cs="Arial"/>
                <w:b/>
                <w:color w:val="000000"/>
                <w:sz w:val="22"/>
                <w:szCs w:val="22"/>
                <w:lang w:eastAsia="en-US"/>
              </w:rPr>
              <w:t>26</w:t>
            </w:r>
            <w:r w:rsidRPr="00B743C0">
              <w:rPr>
                <w:rFonts w:ascii="Arial" w:hAnsi="Arial" w:cs="Arial"/>
                <w:b/>
                <w:color w:val="000000"/>
                <w:sz w:val="22"/>
                <w:szCs w:val="22"/>
                <w:lang w:eastAsia="en-US"/>
              </w:rPr>
              <w:t>/18</w:t>
            </w:r>
            <w:r w:rsidRPr="00B743C0">
              <w:rPr>
                <w:rFonts w:ascii="Arial" w:hAnsi="Arial" w:cs="Arial"/>
                <w:b/>
                <w:i/>
                <w:color w:val="000000"/>
                <w:sz w:val="22"/>
                <w:szCs w:val="22"/>
                <w:lang w:eastAsia="en-US"/>
              </w:rPr>
              <w:t>,</w:t>
            </w:r>
            <w:r w:rsidRPr="00B743C0">
              <w:rPr>
                <w:rFonts w:ascii="Arial" w:hAnsi="Arial" w:cs="Arial"/>
                <w:color w:val="000000"/>
                <w:sz w:val="22"/>
                <w:szCs w:val="22"/>
                <w:lang w:eastAsia="en-US"/>
              </w:rPr>
              <w:t xml:space="preserve"> </w:t>
            </w:r>
            <w:r w:rsidRPr="00B743C0">
              <w:rPr>
                <w:rFonts w:ascii="Arial" w:hAnsi="Arial" w:cs="Arial"/>
                <w:b/>
                <w:bCs/>
                <w:color w:val="000000"/>
                <w:sz w:val="22"/>
                <w:szCs w:val="22"/>
              </w:rPr>
              <w:t xml:space="preserve"> </w:t>
            </w:r>
            <w:r w:rsidRPr="00B743C0">
              <w:rPr>
                <w:rFonts w:ascii="Arial" w:hAnsi="Arial" w:cs="Arial"/>
                <w:sz w:val="22"/>
                <w:szCs w:val="22"/>
              </w:rPr>
              <w:t xml:space="preserve">zgodnie </w:t>
            </w:r>
            <w:r w:rsidRPr="00B743C0">
              <w:rPr>
                <w:rFonts w:ascii="Arial" w:hAnsi="Arial" w:cs="Arial"/>
                <w:sz w:val="22"/>
                <w:szCs w:val="22"/>
              </w:rPr>
              <w:br/>
            </w:r>
            <w:r w:rsidRPr="00B743C0">
              <w:rPr>
                <w:rFonts w:ascii="Arial" w:hAnsi="Arial" w:cs="Arial"/>
                <w:color w:val="000000"/>
                <w:sz w:val="22"/>
                <w:szCs w:val="22"/>
              </w:rPr>
              <w:t xml:space="preserve">z art. 24 ust. 11 ustawy z dnia 29 stycznia 2004 r. Prawo zamówień publicznych (Dz. U. z 2017 r., poz. 1579 z </w:t>
            </w:r>
            <w:proofErr w:type="spellStart"/>
            <w:r w:rsidRPr="00B743C0">
              <w:rPr>
                <w:rFonts w:ascii="Arial" w:hAnsi="Arial" w:cs="Arial"/>
                <w:color w:val="000000"/>
                <w:sz w:val="22"/>
                <w:szCs w:val="22"/>
              </w:rPr>
              <w:t>późn</w:t>
            </w:r>
            <w:proofErr w:type="spellEnd"/>
            <w:r w:rsidRPr="00B743C0">
              <w:rPr>
                <w:rFonts w:ascii="Arial" w:hAnsi="Arial" w:cs="Arial"/>
                <w:color w:val="000000"/>
                <w:sz w:val="22"/>
                <w:szCs w:val="22"/>
              </w:rPr>
              <w:t>. zm.) oświadczam, iż</w:t>
            </w:r>
            <w:r w:rsidRPr="00B743C0">
              <w:rPr>
                <w:rStyle w:val="Odwoanieprzypisudolnego"/>
                <w:rFonts w:ascii="Arial" w:hAnsi="Arial" w:cs="Arial"/>
                <w:color w:val="000000"/>
                <w:sz w:val="22"/>
                <w:szCs w:val="22"/>
              </w:rPr>
              <w:footnoteReference w:id="16"/>
            </w:r>
            <w:r w:rsidRPr="00B743C0">
              <w:rPr>
                <w:rFonts w:ascii="Arial" w:hAnsi="Arial" w:cs="Arial"/>
                <w:color w:val="000000"/>
                <w:sz w:val="22"/>
                <w:szCs w:val="22"/>
              </w:rPr>
              <w:t>:</w:t>
            </w:r>
          </w:p>
          <w:p w14:paraId="6D7C6B13" w14:textId="5FA91CDC" w:rsidR="00544995" w:rsidRPr="00B743C0" w:rsidRDefault="00544995" w:rsidP="00B64C84">
            <w:pPr>
              <w:numPr>
                <w:ilvl w:val="3"/>
                <w:numId w:val="56"/>
              </w:numPr>
              <w:spacing w:after="240" w:line="276" w:lineRule="auto"/>
              <w:ind w:left="284" w:hanging="284"/>
              <w:jc w:val="both"/>
              <w:rPr>
                <w:rFonts w:ascii="Arial" w:hAnsi="Arial" w:cs="Arial"/>
                <w:bCs/>
                <w:sz w:val="22"/>
                <w:szCs w:val="22"/>
              </w:rPr>
            </w:pPr>
            <w:r w:rsidRPr="00B743C0">
              <w:rPr>
                <w:rFonts w:ascii="Arial" w:hAnsi="Arial" w:cs="Arial"/>
                <w:bCs/>
                <w:sz w:val="22"/>
                <w:szCs w:val="22"/>
              </w:rPr>
              <w:t xml:space="preserve">Wykonawca </w:t>
            </w:r>
            <w:r w:rsidRPr="00B743C0">
              <w:rPr>
                <w:rFonts w:ascii="Arial" w:hAnsi="Arial" w:cs="Arial"/>
                <w:b/>
                <w:bCs/>
                <w:sz w:val="22"/>
                <w:szCs w:val="22"/>
              </w:rPr>
              <w:t>nie przynależy do żadnej grupy kapitałowej</w:t>
            </w:r>
            <w:r w:rsidRPr="00B743C0">
              <w:rPr>
                <w:rFonts w:ascii="Arial" w:hAnsi="Arial" w:cs="Arial"/>
                <w:bCs/>
                <w:sz w:val="22"/>
                <w:szCs w:val="22"/>
              </w:rPr>
              <w:t xml:space="preserve"> w rozumieniu ustawy </w:t>
            </w:r>
            <w:r w:rsidRPr="00B743C0">
              <w:rPr>
                <w:rFonts w:ascii="Arial" w:hAnsi="Arial" w:cs="Arial"/>
                <w:bCs/>
                <w:sz w:val="22"/>
                <w:szCs w:val="22"/>
              </w:rPr>
              <w:br/>
              <w:t>z dnia 16 lutego 2007 r. o ochronie konkurencji i konsumentów (Dz. U. z 2017, poz. 229).</w:t>
            </w:r>
          </w:p>
          <w:p w14:paraId="5924ACB7" w14:textId="261BFBE7" w:rsidR="00544995" w:rsidRPr="00B743C0" w:rsidRDefault="00544995" w:rsidP="00B64C84">
            <w:pPr>
              <w:numPr>
                <w:ilvl w:val="3"/>
                <w:numId w:val="56"/>
              </w:numPr>
              <w:spacing w:after="240" w:line="276" w:lineRule="auto"/>
              <w:ind w:left="284" w:hanging="284"/>
              <w:jc w:val="both"/>
              <w:rPr>
                <w:rFonts w:ascii="Arial" w:hAnsi="Arial" w:cs="Arial"/>
                <w:bCs/>
                <w:sz w:val="22"/>
                <w:szCs w:val="22"/>
              </w:rPr>
            </w:pPr>
            <w:r w:rsidRPr="00B743C0">
              <w:rPr>
                <w:rFonts w:ascii="Arial" w:hAnsi="Arial" w:cs="Arial"/>
                <w:bCs/>
                <w:sz w:val="22"/>
                <w:szCs w:val="22"/>
              </w:rPr>
              <w:t xml:space="preserve">Wykonawca </w:t>
            </w:r>
            <w:r w:rsidRPr="00B743C0">
              <w:rPr>
                <w:rFonts w:ascii="Arial" w:hAnsi="Arial" w:cs="Arial"/>
                <w:b/>
                <w:bCs/>
                <w:sz w:val="22"/>
                <w:szCs w:val="22"/>
              </w:rPr>
              <w:t>nie przynależy</w:t>
            </w:r>
            <w:r w:rsidRPr="00B743C0">
              <w:rPr>
                <w:rFonts w:ascii="Arial" w:hAnsi="Arial" w:cs="Arial"/>
                <w:bCs/>
                <w:sz w:val="22"/>
                <w:szCs w:val="22"/>
              </w:rPr>
              <w:t xml:space="preserve"> do tej samej grupy kapitałowej w rozumieniu ustawy </w:t>
            </w:r>
            <w:r w:rsidRPr="00B743C0">
              <w:rPr>
                <w:rFonts w:ascii="Arial" w:hAnsi="Arial" w:cs="Arial"/>
                <w:bCs/>
                <w:sz w:val="22"/>
                <w:szCs w:val="22"/>
              </w:rPr>
              <w:br/>
              <w:t>z dnia 16 lutego 2007 r. o ochronie konkurencji i konsumentów (Dz. U. z 2017, poz. 229)</w:t>
            </w:r>
            <w:r w:rsidRPr="00B743C0">
              <w:rPr>
                <w:rFonts w:ascii="Arial" w:hAnsi="Arial" w:cs="Arial"/>
                <w:b/>
                <w:iCs/>
                <w:sz w:val="22"/>
                <w:szCs w:val="22"/>
              </w:rPr>
              <w:t xml:space="preserve"> </w:t>
            </w:r>
            <w:r w:rsidRPr="00B743C0">
              <w:rPr>
                <w:rFonts w:ascii="Arial" w:hAnsi="Arial" w:cs="Arial"/>
                <w:bCs/>
                <w:sz w:val="22"/>
                <w:szCs w:val="22"/>
              </w:rPr>
              <w:t xml:space="preserve">z Wykonawcami, którzy złożyli oferty w przedmiotowym postępowaniu </w:t>
            </w:r>
            <w:r w:rsidRPr="00B743C0">
              <w:rPr>
                <w:rFonts w:ascii="Arial" w:hAnsi="Arial" w:cs="Arial"/>
                <w:bCs/>
                <w:sz w:val="22"/>
                <w:szCs w:val="22"/>
              </w:rPr>
              <w:br/>
              <w:t>o udzielenie zamówienia.</w:t>
            </w:r>
            <w:r w:rsidRPr="00B743C0">
              <w:rPr>
                <w:rFonts w:ascii="Arial" w:hAnsi="Arial" w:cs="Arial"/>
                <w:b/>
                <w:iCs/>
                <w:sz w:val="22"/>
                <w:szCs w:val="22"/>
              </w:rPr>
              <w:t xml:space="preserve"> </w:t>
            </w:r>
          </w:p>
          <w:p w14:paraId="6F02C936" w14:textId="77777777" w:rsidR="00544995" w:rsidRPr="00B743C0" w:rsidRDefault="00544995" w:rsidP="00B64C84">
            <w:pPr>
              <w:numPr>
                <w:ilvl w:val="3"/>
                <w:numId w:val="56"/>
              </w:numPr>
              <w:spacing w:line="276" w:lineRule="auto"/>
              <w:ind w:left="284" w:hanging="284"/>
              <w:jc w:val="both"/>
              <w:rPr>
                <w:rFonts w:ascii="Arial" w:hAnsi="Arial" w:cs="Arial"/>
                <w:bCs/>
                <w:sz w:val="22"/>
                <w:szCs w:val="22"/>
              </w:rPr>
            </w:pPr>
            <w:r w:rsidRPr="00B743C0">
              <w:rPr>
                <w:rFonts w:ascii="Arial" w:hAnsi="Arial" w:cs="Arial"/>
                <w:bCs/>
                <w:sz w:val="22"/>
                <w:szCs w:val="22"/>
              </w:rPr>
              <w:t xml:space="preserve">Wykonawca </w:t>
            </w:r>
            <w:r w:rsidRPr="00B743C0">
              <w:rPr>
                <w:rFonts w:ascii="Arial" w:hAnsi="Arial" w:cs="Arial"/>
                <w:b/>
                <w:bCs/>
                <w:sz w:val="22"/>
                <w:szCs w:val="22"/>
              </w:rPr>
              <w:t>przynależy</w:t>
            </w:r>
            <w:r w:rsidRPr="00B743C0">
              <w:rPr>
                <w:rFonts w:ascii="Arial" w:hAnsi="Arial" w:cs="Arial"/>
                <w:bCs/>
                <w:sz w:val="22"/>
                <w:szCs w:val="22"/>
              </w:rPr>
              <w:t xml:space="preserve"> do tej samej grupy kapitałowej łącznie z nw. Wykonawcami, którzy złożyli odrębne oferty w przedmiotowym postępowaniu o udzielenie zamówienia</w:t>
            </w:r>
            <w:r w:rsidRPr="00B743C0">
              <w:rPr>
                <w:rStyle w:val="Odwoanieprzypisudolnego"/>
                <w:rFonts w:ascii="Arial" w:hAnsi="Arial" w:cs="Arial"/>
                <w:bCs/>
                <w:sz w:val="22"/>
                <w:szCs w:val="22"/>
              </w:rPr>
              <w:footnoteReference w:id="17"/>
            </w:r>
            <w:r w:rsidRPr="00B743C0">
              <w:rPr>
                <w:rFonts w:ascii="Arial" w:hAnsi="Arial" w:cs="Arial"/>
                <w:bCs/>
                <w:sz w:val="22"/>
                <w:szCs w:val="22"/>
              </w:rPr>
              <w:t>:</w:t>
            </w:r>
          </w:p>
          <w:p w14:paraId="58EE0990" w14:textId="77777777" w:rsidR="00544995" w:rsidRPr="00B743C0" w:rsidRDefault="00544995" w:rsidP="009A2E82">
            <w:pPr>
              <w:spacing w:line="276" w:lineRule="auto"/>
              <w:ind w:left="284"/>
              <w:jc w:val="both"/>
              <w:rPr>
                <w:rFonts w:ascii="Arial" w:hAnsi="Arial" w:cs="Arial"/>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83"/>
              <w:gridCol w:w="3038"/>
              <w:gridCol w:w="551"/>
              <w:gridCol w:w="4375"/>
              <w:gridCol w:w="104"/>
            </w:tblGrid>
            <w:tr w:rsidR="00544995" w:rsidRPr="00B743C0" w14:paraId="1AB2BEB8" w14:textId="77777777" w:rsidTr="009A2E82">
              <w:trPr>
                <w:gridAfter w:val="1"/>
                <w:wAfter w:w="104" w:type="dxa"/>
                <w:trHeight w:val="322"/>
              </w:trPr>
              <w:tc>
                <w:tcPr>
                  <w:tcW w:w="571" w:type="dxa"/>
                  <w:tcBorders>
                    <w:top w:val="single" w:sz="12" w:space="0" w:color="auto"/>
                  </w:tcBorders>
                  <w:shd w:val="clear" w:color="auto" w:fill="D9D9D9"/>
                  <w:vAlign w:val="center"/>
                </w:tcPr>
                <w:p w14:paraId="3EF1B759" w14:textId="77777777" w:rsidR="00544995" w:rsidRPr="00B743C0" w:rsidRDefault="00544995" w:rsidP="009A2E82">
                  <w:pPr>
                    <w:jc w:val="center"/>
                    <w:rPr>
                      <w:rFonts w:ascii="Arial" w:hAnsi="Arial" w:cs="Arial"/>
                      <w:b/>
                      <w:bCs/>
                      <w:color w:val="000000"/>
                      <w:sz w:val="22"/>
                      <w:szCs w:val="22"/>
                      <w:lang w:eastAsia="en-US"/>
                    </w:rPr>
                  </w:pPr>
                  <w:r w:rsidRPr="00B743C0">
                    <w:rPr>
                      <w:rFonts w:ascii="Arial" w:hAnsi="Arial" w:cs="Arial"/>
                      <w:b/>
                      <w:bCs/>
                      <w:color w:val="000000"/>
                      <w:sz w:val="22"/>
                      <w:szCs w:val="22"/>
                      <w:lang w:eastAsia="en-US"/>
                    </w:rPr>
                    <w:t>Lp.</w:t>
                  </w:r>
                </w:p>
              </w:tc>
              <w:tc>
                <w:tcPr>
                  <w:tcW w:w="3969" w:type="dxa"/>
                  <w:gridSpan w:val="2"/>
                  <w:tcBorders>
                    <w:top w:val="single" w:sz="12" w:space="0" w:color="auto"/>
                  </w:tcBorders>
                  <w:shd w:val="clear" w:color="auto" w:fill="D9D9D9"/>
                  <w:vAlign w:val="center"/>
                </w:tcPr>
                <w:p w14:paraId="5A13A999" w14:textId="77777777" w:rsidR="00544995" w:rsidRPr="00B743C0" w:rsidRDefault="00544995" w:rsidP="009A2E82">
                  <w:pPr>
                    <w:jc w:val="center"/>
                    <w:rPr>
                      <w:rFonts w:ascii="Arial" w:hAnsi="Arial" w:cs="Arial"/>
                      <w:b/>
                      <w:bCs/>
                      <w:color w:val="000000"/>
                      <w:sz w:val="22"/>
                      <w:szCs w:val="22"/>
                      <w:lang w:eastAsia="en-US"/>
                    </w:rPr>
                  </w:pPr>
                  <w:r w:rsidRPr="00B743C0">
                    <w:rPr>
                      <w:rFonts w:ascii="Arial" w:hAnsi="Arial" w:cs="Arial"/>
                      <w:b/>
                      <w:bCs/>
                      <w:color w:val="000000"/>
                      <w:sz w:val="22"/>
                      <w:szCs w:val="22"/>
                      <w:lang w:eastAsia="en-US"/>
                    </w:rPr>
                    <w:t>Nazwa podmiotu</w:t>
                  </w:r>
                </w:p>
              </w:tc>
              <w:tc>
                <w:tcPr>
                  <w:tcW w:w="4536" w:type="dxa"/>
                  <w:tcBorders>
                    <w:top w:val="single" w:sz="12" w:space="0" w:color="auto"/>
                  </w:tcBorders>
                  <w:shd w:val="clear" w:color="auto" w:fill="D9D9D9"/>
                  <w:vAlign w:val="center"/>
                </w:tcPr>
                <w:p w14:paraId="3F5E2B5F" w14:textId="77777777" w:rsidR="00544995" w:rsidRPr="00B743C0" w:rsidRDefault="00544995" w:rsidP="009A2E82">
                  <w:pPr>
                    <w:jc w:val="center"/>
                    <w:rPr>
                      <w:rFonts w:ascii="Arial" w:hAnsi="Arial" w:cs="Arial"/>
                      <w:b/>
                      <w:bCs/>
                      <w:color w:val="000000"/>
                      <w:sz w:val="22"/>
                      <w:szCs w:val="22"/>
                      <w:lang w:eastAsia="en-US"/>
                    </w:rPr>
                  </w:pPr>
                  <w:r w:rsidRPr="00B743C0">
                    <w:rPr>
                      <w:rFonts w:ascii="Arial" w:hAnsi="Arial" w:cs="Arial"/>
                      <w:b/>
                      <w:bCs/>
                      <w:color w:val="000000"/>
                      <w:sz w:val="22"/>
                      <w:szCs w:val="22"/>
                      <w:lang w:eastAsia="en-US"/>
                    </w:rPr>
                    <w:t>Siedziba podmiotu</w:t>
                  </w:r>
                </w:p>
              </w:tc>
            </w:tr>
            <w:tr w:rsidR="00544995" w:rsidRPr="00B743C0" w14:paraId="57FABC4C" w14:textId="77777777" w:rsidTr="009A2E82">
              <w:trPr>
                <w:gridAfter w:val="1"/>
                <w:wAfter w:w="104" w:type="dxa"/>
              </w:trPr>
              <w:tc>
                <w:tcPr>
                  <w:tcW w:w="571" w:type="dxa"/>
                  <w:shd w:val="clear" w:color="auto" w:fill="D9D9D9"/>
                  <w:vAlign w:val="center"/>
                </w:tcPr>
                <w:p w14:paraId="564B5F33" w14:textId="77777777" w:rsidR="00544995" w:rsidRPr="00B743C0" w:rsidRDefault="00544995" w:rsidP="009A2E82">
                  <w:pPr>
                    <w:jc w:val="center"/>
                    <w:rPr>
                      <w:rFonts w:ascii="Arial" w:hAnsi="Arial" w:cs="Arial"/>
                      <w:b/>
                      <w:bCs/>
                      <w:color w:val="000000"/>
                      <w:sz w:val="22"/>
                      <w:szCs w:val="22"/>
                      <w:lang w:eastAsia="en-US"/>
                    </w:rPr>
                  </w:pPr>
                  <w:r w:rsidRPr="00B743C0">
                    <w:rPr>
                      <w:rFonts w:ascii="Arial" w:hAnsi="Arial" w:cs="Arial"/>
                      <w:b/>
                      <w:bCs/>
                      <w:color w:val="000000"/>
                      <w:sz w:val="22"/>
                      <w:szCs w:val="22"/>
                      <w:lang w:eastAsia="en-US"/>
                    </w:rPr>
                    <w:t>1.</w:t>
                  </w:r>
                </w:p>
              </w:tc>
              <w:tc>
                <w:tcPr>
                  <w:tcW w:w="3969" w:type="dxa"/>
                  <w:gridSpan w:val="2"/>
                </w:tcPr>
                <w:p w14:paraId="249016DF" w14:textId="77777777" w:rsidR="00544995" w:rsidRPr="00B743C0" w:rsidRDefault="00544995" w:rsidP="009A2E82">
                  <w:pPr>
                    <w:spacing w:after="120"/>
                    <w:jc w:val="both"/>
                    <w:rPr>
                      <w:rFonts w:ascii="Arial" w:hAnsi="Arial" w:cs="Arial"/>
                      <w:color w:val="000000"/>
                      <w:sz w:val="22"/>
                      <w:szCs w:val="22"/>
                      <w:lang w:eastAsia="en-US"/>
                    </w:rPr>
                  </w:pPr>
                </w:p>
              </w:tc>
              <w:tc>
                <w:tcPr>
                  <w:tcW w:w="4536" w:type="dxa"/>
                </w:tcPr>
                <w:p w14:paraId="46CA3FB4" w14:textId="77777777" w:rsidR="00544995" w:rsidRPr="00B743C0" w:rsidRDefault="00544995" w:rsidP="009A2E82">
                  <w:pPr>
                    <w:spacing w:after="120"/>
                    <w:jc w:val="both"/>
                    <w:rPr>
                      <w:rFonts w:ascii="Arial" w:hAnsi="Arial" w:cs="Arial"/>
                      <w:color w:val="000000"/>
                      <w:sz w:val="22"/>
                      <w:szCs w:val="22"/>
                      <w:lang w:eastAsia="en-US"/>
                    </w:rPr>
                  </w:pPr>
                </w:p>
              </w:tc>
            </w:tr>
            <w:tr w:rsidR="00544995" w:rsidRPr="00B743C0" w14:paraId="5918F6C1" w14:textId="77777777" w:rsidTr="009A2E82">
              <w:trPr>
                <w:gridAfter w:val="1"/>
                <w:wAfter w:w="104" w:type="dxa"/>
              </w:trPr>
              <w:tc>
                <w:tcPr>
                  <w:tcW w:w="571" w:type="dxa"/>
                  <w:shd w:val="clear" w:color="auto" w:fill="D9D9D9"/>
                  <w:vAlign w:val="center"/>
                </w:tcPr>
                <w:p w14:paraId="49169CA1" w14:textId="77777777" w:rsidR="00544995" w:rsidRPr="00B743C0" w:rsidRDefault="00544995" w:rsidP="009A2E82">
                  <w:pPr>
                    <w:jc w:val="center"/>
                    <w:rPr>
                      <w:rFonts w:ascii="Arial" w:hAnsi="Arial" w:cs="Arial"/>
                      <w:b/>
                      <w:bCs/>
                      <w:color w:val="000000"/>
                      <w:sz w:val="22"/>
                      <w:szCs w:val="22"/>
                      <w:lang w:eastAsia="en-US"/>
                    </w:rPr>
                  </w:pPr>
                  <w:r w:rsidRPr="00B743C0">
                    <w:rPr>
                      <w:rFonts w:ascii="Arial" w:hAnsi="Arial" w:cs="Arial"/>
                      <w:b/>
                      <w:bCs/>
                      <w:color w:val="000000"/>
                      <w:sz w:val="22"/>
                      <w:szCs w:val="22"/>
                      <w:lang w:eastAsia="en-US"/>
                    </w:rPr>
                    <w:t>2.</w:t>
                  </w:r>
                </w:p>
              </w:tc>
              <w:tc>
                <w:tcPr>
                  <w:tcW w:w="3969" w:type="dxa"/>
                  <w:gridSpan w:val="2"/>
                </w:tcPr>
                <w:p w14:paraId="0383B159" w14:textId="77777777" w:rsidR="00544995" w:rsidRPr="00B743C0" w:rsidRDefault="00544995" w:rsidP="009A2E82">
                  <w:pPr>
                    <w:spacing w:after="120"/>
                    <w:jc w:val="both"/>
                    <w:rPr>
                      <w:rFonts w:ascii="Arial" w:hAnsi="Arial" w:cs="Arial"/>
                      <w:color w:val="000000"/>
                      <w:sz w:val="22"/>
                      <w:szCs w:val="22"/>
                      <w:lang w:eastAsia="en-US"/>
                    </w:rPr>
                  </w:pPr>
                </w:p>
              </w:tc>
              <w:tc>
                <w:tcPr>
                  <w:tcW w:w="4536" w:type="dxa"/>
                </w:tcPr>
                <w:p w14:paraId="6E37432D" w14:textId="77777777" w:rsidR="00544995" w:rsidRPr="00B743C0" w:rsidRDefault="00544995" w:rsidP="009A2E82">
                  <w:pPr>
                    <w:spacing w:after="120"/>
                    <w:jc w:val="both"/>
                    <w:rPr>
                      <w:rFonts w:ascii="Arial" w:hAnsi="Arial" w:cs="Arial"/>
                      <w:color w:val="000000"/>
                      <w:sz w:val="22"/>
                      <w:szCs w:val="22"/>
                      <w:lang w:eastAsia="en-US"/>
                    </w:rPr>
                  </w:pPr>
                </w:p>
              </w:tc>
            </w:tr>
            <w:tr w:rsidR="00544995" w:rsidRPr="00B743C0" w14:paraId="0160DD28" w14:textId="77777777" w:rsidTr="009A2E82">
              <w:trPr>
                <w:gridAfter w:val="1"/>
                <w:wAfter w:w="104" w:type="dxa"/>
              </w:trPr>
              <w:tc>
                <w:tcPr>
                  <w:tcW w:w="571" w:type="dxa"/>
                  <w:tcBorders>
                    <w:bottom w:val="single" w:sz="12" w:space="0" w:color="auto"/>
                  </w:tcBorders>
                  <w:shd w:val="clear" w:color="auto" w:fill="D9D9D9"/>
                  <w:vAlign w:val="center"/>
                </w:tcPr>
                <w:p w14:paraId="2DBF290D" w14:textId="77777777" w:rsidR="00544995" w:rsidRPr="00B743C0" w:rsidRDefault="00544995" w:rsidP="009A2E82">
                  <w:pPr>
                    <w:jc w:val="center"/>
                    <w:rPr>
                      <w:rFonts w:ascii="Arial" w:hAnsi="Arial" w:cs="Arial"/>
                      <w:b/>
                      <w:bCs/>
                      <w:color w:val="000000"/>
                      <w:sz w:val="22"/>
                      <w:szCs w:val="22"/>
                      <w:lang w:eastAsia="en-US"/>
                    </w:rPr>
                  </w:pPr>
                  <w:r w:rsidRPr="00B743C0">
                    <w:rPr>
                      <w:rFonts w:ascii="Arial" w:hAnsi="Arial" w:cs="Arial"/>
                      <w:b/>
                      <w:bCs/>
                      <w:color w:val="000000"/>
                      <w:sz w:val="22"/>
                      <w:szCs w:val="22"/>
                      <w:lang w:eastAsia="en-US"/>
                    </w:rPr>
                    <w:t>(…)</w:t>
                  </w:r>
                </w:p>
              </w:tc>
              <w:tc>
                <w:tcPr>
                  <w:tcW w:w="3969" w:type="dxa"/>
                  <w:gridSpan w:val="2"/>
                  <w:tcBorders>
                    <w:bottom w:val="single" w:sz="12" w:space="0" w:color="auto"/>
                  </w:tcBorders>
                </w:tcPr>
                <w:p w14:paraId="19969085" w14:textId="77777777" w:rsidR="00544995" w:rsidRPr="00B743C0" w:rsidRDefault="00544995" w:rsidP="009A2E82">
                  <w:pPr>
                    <w:spacing w:after="120"/>
                    <w:jc w:val="both"/>
                    <w:rPr>
                      <w:rFonts w:ascii="Arial" w:hAnsi="Arial" w:cs="Arial"/>
                      <w:color w:val="000000"/>
                      <w:sz w:val="22"/>
                      <w:szCs w:val="22"/>
                      <w:lang w:eastAsia="en-US"/>
                    </w:rPr>
                  </w:pPr>
                </w:p>
              </w:tc>
              <w:tc>
                <w:tcPr>
                  <w:tcW w:w="4536" w:type="dxa"/>
                  <w:tcBorders>
                    <w:bottom w:val="single" w:sz="12" w:space="0" w:color="auto"/>
                  </w:tcBorders>
                </w:tcPr>
                <w:p w14:paraId="40330C04" w14:textId="77777777" w:rsidR="00544995" w:rsidRPr="00B743C0" w:rsidRDefault="00544995" w:rsidP="009A2E82">
                  <w:pPr>
                    <w:spacing w:after="120"/>
                    <w:jc w:val="both"/>
                    <w:rPr>
                      <w:rFonts w:ascii="Arial" w:hAnsi="Arial" w:cs="Arial"/>
                      <w:color w:val="000000"/>
                      <w:sz w:val="22"/>
                      <w:szCs w:val="22"/>
                      <w:lang w:eastAsia="en-US"/>
                    </w:rPr>
                  </w:pPr>
                </w:p>
              </w:tc>
            </w:tr>
            <w:tr w:rsidR="00544995" w:rsidRPr="00B743C0" w14:paraId="3BE59C0A" w14:textId="77777777" w:rsidTr="009A2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77" w:type="dxa"/>
                  <w:gridSpan w:val="2"/>
                  <w:tcBorders>
                    <w:top w:val="nil"/>
                    <w:left w:val="nil"/>
                    <w:bottom w:val="nil"/>
                    <w:right w:val="nil"/>
                  </w:tcBorders>
                </w:tcPr>
                <w:p w14:paraId="7C1109FD" w14:textId="77777777" w:rsidR="00544995" w:rsidRPr="00B743C0" w:rsidRDefault="00544995" w:rsidP="009A2E82">
                  <w:pPr>
                    <w:tabs>
                      <w:tab w:val="left" w:pos="708"/>
                      <w:tab w:val="left" w:pos="851"/>
                    </w:tabs>
                    <w:spacing w:after="120" w:line="360" w:lineRule="auto"/>
                    <w:rPr>
                      <w:rFonts w:ascii="Arial" w:hAnsi="Arial" w:cs="Arial"/>
                      <w:i/>
                      <w:iCs/>
                      <w:color w:val="000000"/>
                      <w:sz w:val="22"/>
                      <w:szCs w:val="22"/>
                    </w:rPr>
                  </w:pPr>
                </w:p>
              </w:tc>
              <w:tc>
                <w:tcPr>
                  <w:tcW w:w="5203" w:type="dxa"/>
                  <w:gridSpan w:val="3"/>
                  <w:tcBorders>
                    <w:top w:val="nil"/>
                    <w:left w:val="nil"/>
                    <w:bottom w:val="nil"/>
                    <w:right w:val="nil"/>
                  </w:tcBorders>
                  <w:vAlign w:val="center"/>
                </w:tcPr>
                <w:p w14:paraId="34B93389" w14:textId="77777777" w:rsidR="00544995" w:rsidRPr="00B743C0" w:rsidRDefault="00544995" w:rsidP="009A2E82">
                  <w:pPr>
                    <w:tabs>
                      <w:tab w:val="left" w:pos="708"/>
                      <w:tab w:val="left" w:pos="851"/>
                    </w:tabs>
                    <w:spacing w:after="120" w:line="360" w:lineRule="auto"/>
                    <w:jc w:val="center"/>
                    <w:rPr>
                      <w:rFonts w:ascii="Arial" w:hAnsi="Arial" w:cs="Arial"/>
                      <w:b/>
                      <w:bCs/>
                      <w:color w:val="000000"/>
                      <w:sz w:val="22"/>
                      <w:szCs w:val="22"/>
                    </w:rPr>
                  </w:pPr>
                </w:p>
                <w:p w14:paraId="3FFAE11E" w14:textId="77777777" w:rsidR="00544995" w:rsidRPr="00B743C0" w:rsidRDefault="00544995" w:rsidP="009A2E82">
                  <w:pPr>
                    <w:tabs>
                      <w:tab w:val="left" w:pos="708"/>
                      <w:tab w:val="left" w:pos="851"/>
                    </w:tabs>
                    <w:spacing w:after="120" w:line="360" w:lineRule="auto"/>
                    <w:rPr>
                      <w:rFonts w:ascii="Arial" w:hAnsi="Arial" w:cs="Arial"/>
                      <w:b/>
                      <w:bCs/>
                      <w:color w:val="000000"/>
                      <w:sz w:val="22"/>
                      <w:szCs w:val="22"/>
                    </w:rPr>
                  </w:pPr>
                </w:p>
                <w:p w14:paraId="169B0747" w14:textId="77777777" w:rsidR="00544995" w:rsidRPr="00B743C0" w:rsidRDefault="00544995" w:rsidP="009A2E82">
                  <w:pPr>
                    <w:tabs>
                      <w:tab w:val="left" w:pos="708"/>
                      <w:tab w:val="left" w:pos="851"/>
                    </w:tabs>
                    <w:spacing w:after="120" w:line="360" w:lineRule="auto"/>
                    <w:rPr>
                      <w:rFonts w:ascii="Arial" w:hAnsi="Arial" w:cs="Arial"/>
                      <w:b/>
                      <w:bCs/>
                      <w:color w:val="000000"/>
                      <w:sz w:val="22"/>
                      <w:szCs w:val="22"/>
                    </w:rPr>
                  </w:pPr>
                </w:p>
                <w:p w14:paraId="5472FE4A" w14:textId="77777777" w:rsidR="00544995" w:rsidRPr="00B743C0" w:rsidRDefault="00544995" w:rsidP="009A2E82">
                  <w:pPr>
                    <w:tabs>
                      <w:tab w:val="left" w:pos="708"/>
                      <w:tab w:val="left" w:pos="851"/>
                    </w:tabs>
                    <w:jc w:val="center"/>
                    <w:rPr>
                      <w:rFonts w:ascii="Arial" w:hAnsi="Arial" w:cs="Arial"/>
                      <w:i/>
                      <w:iCs/>
                      <w:color w:val="000000"/>
                      <w:sz w:val="22"/>
                      <w:szCs w:val="22"/>
                      <w:lang w:eastAsia="en-US"/>
                    </w:rPr>
                  </w:pPr>
                  <w:r w:rsidRPr="00B743C0">
                    <w:rPr>
                      <w:rFonts w:ascii="Arial" w:hAnsi="Arial" w:cs="Arial"/>
                      <w:b/>
                      <w:bCs/>
                      <w:color w:val="000000"/>
                      <w:sz w:val="22"/>
                      <w:szCs w:val="22"/>
                    </w:rPr>
                    <w:t>................................................................</w:t>
                  </w:r>
                </w:p>
                <w:p w14:paraId="5A92525E" w14:textId="77777777" w:rsidR="00544995" w:rsidRPr="00B743C0" w:rsidRDefault="00544995" w:rsidP="009A2E82">
                  <w:pPr>
                    <w:jc w:val="center"/>
                    <w:rPr>
                      <w:rFonts w:ascii="Arial" w:hAnsi="Arial" w:cs="Arial"/>
                      <w:i/>
                      <w:iCs/>
                      <w:color w:val="000000"/>
                      <w:sz w:val="18"/>
                      <w:szCs w:val="18"/>
                      <w:lang w:eastAsia="en-US"/>
                    </w:rPr>
                  </w:pPr>
                  <w:r w:rsidRPr="00B743C0">
                    <w:rPr>
                      <w:rFonts w:ascii="Arial" w:hAnsi="Arial" w:cs="Arial"/>
                      <w:i/>
                      <w:iCs/>
                      <w:color w:val="000000"/>
                      <w:sz w:val="18"/>
                      <w:szCs w:val="18"/>
                      <w:lang w:eastAsia="en-US"/>
                    </w:rPr>
                    <w:t>(czytelny podpis albo podpis i pieczątka</w:t>
                  </w:r>
                </w:p>
                <w:p w14:paraId="3A6ED929" w14:textId="77777777" w:rsidR="00544995" w:rsidRPr="00B743C0" w:rsidRDefault="00544995" w:rsidP="009A2E82">
                  <w:pPr>
                    <w:tabs>
                      <w:tab w:val="left" w:pos="708"/>
                      <w:tab w:val="left" w:pos="851"/>
                    </w:tabs>
                    <w:jc w:val="center"/>
                    <w:rPr>
                      <w:rFonts w:ascii="Arial" w:hAnsi="Arial" w:cs="Arial"/>
                      <w:i/>
                      <w:iCs/>
                      <w:color w:val="000000"/>
                      <w:sz w:val="18"/>
                      <w:szCs w:val="18"/>
                    </w:rPr>
                  </w:pPr>
                  <w:r w:rsidRPr="00B743C0">
                    <w:rPr>
                      <w:rFonts w:ascii="Arial" w:hAnsi="Arial" w:cs="Arial"/>
                      <w:i/>
                      <w:iCs/>
                      <w:color w:val="000000"/>
                      <w:sz w:val="18"/>
                      <w:szCs w:val="18"/>
                    </w:rPr>
                    <w:t>Wykonawcy/pełnomocnika)</w:t>
                  </w:r>
                </w:p>
                <w:p w14:paraId="498DBAC8"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5D437008"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7F2DD9E4"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1D0CEAC1"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1396A962"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15ECE215"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3BA9EC10"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00D1F0A4"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11097A5B"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33A7A012"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40B49B8F"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6BC083F1" w14:textId="77777777" w:rsidR="00544995" w:rsidRPr="00B743C0" w:rsidRDefault="00544995" w:rsidP="009A2E82">
                  <w:pPr>
                    <w:tabs>
                      <w:tab w:val="left" w:pos="708"/>
                      <w:tab w:val="left" w:pos="851"/>
                    </w:tabs>
                    <w:jc w:val="center"/>
                    <w:rPr>
                      <w:rFonts w:ascii="Arial" w:hAnsi="Arial" w:cs="Arial"/>
                      <w:i/>
                      <w:iCs/>
                      <w:color w:val="000000"/>
                      <w:sz w:val="22"/>
                      <w:szCs w:val="22"/>
                    </w:rPr>
                  </w:pPr>
                </w:p>
                <w:p w14:paraId="5392A58B" w14:textId="77777777" w:rsidR="00544995" w:rsidRPr="00B743C0" w:rsidRDefault="00544995" w:rsidP="009A2E82">
                  <w:pPr>
                    <w:tabs>
                      <w:tab w:val="left" w:pos="708"/>
                      <w:tab w:val="left" w:pos="851"/>
                    </w:tabs>
                    <w:jc w:val="center"/>
                    <w:rPr>
                      <w:rFonts w:ascii="Arial" w:hAnsi="Arial" w:cs="Arial"/>
                      <w:i/>
                      <w:iCs/>
                      <w:color w:val="000000"/>
                      <w:sz w:val="22"/>
                      <w:szCs w:val="22"/>
                    </w:rPr>
                  </w:pPr>
                </w:p>
              </w:tc>
            </w:tr>
          </w:tbl>
          <w:p w14:paraId="729FFD9A" w14:textId="77777777" w:rsidR="00544995" w:rsidRPr="00B743C0" w:rsidRDefault="00544995" w:rsidP="009A2E82">
            <w:pPr>
              <w:tabs>
                <w:tab w:val="left" w:pos="321"/>
              </w:tabs>
              <w:ind w:left="321" w:hanging="284"/>
              <w:jc w:val="both"/>
              <w:rPr>
                <w:rFonts w:ascii="Arial" w:hAnsi="Arial" w:cs="Arial"/>
                <w:i/>
                <w:iCs/>
                <w:color w:val="000000"/>
                <w:sz w:val="22"/>
                <w:szCs w:val="22"/>
              </w:rPr>
            </w:pPr>
          </w:p>
        </w:tc>
      </w:tr>
    </w:tbl>
    <w:p w14:paraId="369564D1" w14:textId="16AC6C33" w:rsidR="00544995" w:rsidRPr="00B743C0" w:rsidRDefault="00544995" w:rsidP="00953E5E">
      <w:pPr>
        <w:spacing w:after="120" w:line="259" w:lineRule="auto"/>
        <w:jc w:val="both"/>
        <w:rPr>
          <w:rFonts w:ascii="Calibri" w:eastAsiaTheme="minorEastAsia" w:hAnsi="Calibri" w:cs="Calibri"/>
          <w:i/>
          <w:sz w:val="18"/>
          <w:szCs w:val="18"/>
          <w:lang w:eastAsia="en-US"/>
        </w:rPr>
      </w:pPr>
    </w:p>
    <w:p w14:paraId="6FBF9CC4" w14:textId="24EE0CE8"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5B71E3F1" w14:textId="3B426F37"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7EB16293" w14:textId="761F9A2F"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356AF5C9" w14:textId="6363EB78"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0B4D576E" w14:textId="311FBB9A"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296CD5F8" w14:textId="4F594876"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2F3DA7A4" w14:textId="6B551112"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397CDF38" w14:textId="068C2E9B"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4AE499D2" w14:textId="3EEDD8E4"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45A6873B" w14:textId="209ECB8F" w:rsidR="008142F5" w:rsidRPr="00B743C0" w:rsidRDefault="008142F5" w:rsidP="00953E5E">
      <w:pPr>
        <w:spacing w:after="120" w:line="259" w:lineRule="auto"/>
        <w:jc w:val="both"/>
        <w:rPr>
          <w:rFonts w:ascii="Calibri" w:eastAsiaTheme="minorEastAsia" w:hAnsi="Calibri" w:cs="Calibri"/>
          <w:i/>
          <w:sz w:val="18"/>
          <w:szCs w:val="18"/>
          <w:lang w:eastAsia="en-US"/>
        </w:rPr>
      </w:pPr>
    </w:p>
    <w:p w14:paraId="030B74FB" w14:textId="77777777" w:rsidR="00CA1631" w:rsidRPr="00B743C0" w:rsidRDefault="00CA1631" w:rsidP="00953E5E">
      <w:pPr>
        <w:spacing w:after="120" w:line="259" w:lineRule="auto"/>
        <w:jc w:val="both"/>
        <w:rPr>
          <w:rFonts w:ascii="Calibri" w:eastAsiaTheme="minorEastAsia" w:hAnsi="Calibri" w:cs="Calibri"/>
          <w:i/>
          <w:sz w:val="18"/>
          <w:szCs w:val="18"/>
          <w:lang w:eastAsia="en-US"/>
        </w:rPr>
        <w:sectPr w:rsidR="00CA1631" w:rsidRPr="00B743C0" w:rsidSect="00EC4F74">
          <w:pgSz w:w="11906" w:h="16838"/>
          <w:pgMar w:top="1417" w:right="1417" w:bottom="1417" w:left="1417" w:header="708" w:footer="708" w:gutter="0"/>
          <w:cols w:space="708"/>
          <w:docGrid w:linePitch="360"/>
        </w:sectPr>
      </w:pPr>
    </w:p>
    <w:p w14:paraId="43A527FD" w14:textId="77777777" w:rsidR="00CA1631" w:rsidRPr="00B743C0" w:rsidRDefault="00CA1631" w:rsidP="00CA1631">
      <w:pPr>
        <w:spacing w:after="120" w:line="276" w:lineRule="auto"/>
        <w:jc w:val="right"/>
        <w:rPr>
          <w:rFonts w:ascii="Arial" w:hAnsi="Arial" w:cs="Arial"/>
          <w:b/>
          <w:bCs/>
          <w:sz w:val="22"/>
          <w:szCs w:val="22"/>
        </w:rPr>
      </w:pPr>
      <w:bookmarkStart w:id="28" w:name="_Hlk513108984"/>
      <w:r w:rsidRPr="00B743C0">
        <w:rPr>
          <w:rFonts w:ascii="Arial" w:hAnsi="Arial" w:cs="Arial"/>
          <w:b/>
          <w:bCs/>
          <w:sz w:val="22"/>
          <w:szCs w:val="22"/>
        </w:rPr>
        <w:lastRenderedPageBreak/>
        <w:t>Załącznik nr 6 do SIWZ</w:t>
      </w:r>
    </w:p>
    <w:p w14:paraId="31FBE396" w14:textId="77777777" w:rsidR="00CA1631" w:rsidRPr="00B743C0" w:rsidRDefault="00CA1631" w:rsidP="00CA1631">
      <w:pPr>
        <w:spacing w:after="120" w:line="276" w:lineRule="auto"/>
        <w:jc w:val="center"/>
        <w:rPr>
          <w:rFonts w:ascii="Arial" w:hAnsi="Arial" w:cs="Arial"/>
          <w:b/>
          <w:bCs/>
          <w:sz w:val="22"/>
          <w:szCs w:val="22"/>
        </w:rPr>
      </w:pPr>
    </w:p>
    <w:p w14:paraId="2756C0B1" w14:textId="77777777" w:rsidR="00CA1631" w:rsidRPr="00B743C0" w:rsidRDefault="00CA1631" w:rsidP="00CA1631">
      <w:pPr>
        <w:spacing w:after="120" w:line="276" w:lineRule="auto"/>
        <w:jc w:val="center"/>
        <w:rPr>
          <w:rFonts w:ascii="Arial" w:hAnsi="Arial" w:cs="Arial"/>
          <w:b/>
          <w:bCs/>
          <w:sz w:val="22"/>
          <w:szCs w:val="22"/>
        </w:rPr>
      </w:pPr>
      <w:r w:rsidRPr="00B743C0">
        <w:rPr>
          <w:rFonts w:ascii="Arial" w:hAnsi="Arial" w:cs="Arial"/>
          <w:b/>
          <w:bCs/>
          <w:sz w:val="22"/>
          <w:szCs w:val="22"/>
        </w:rPr>
        <w:t>Istotne dla stron postanowienia, które zostaną wprowadzone do treści umowy w sprawie zamówienia publicznego</w:t>
      </w:r>
    </w:p>
    <w:p w14:paraId="462B1FEA" w14:textId="77777777" w:rsidR="00CA1631" w:rsidRPr="00B743C0" w:rsidRDefault="00CA1631" w:rsidP="00CA1631">
      <w:pPr>
        <w:spacing w:line="276" w:lineRule="auto"/>
        <w:jc w:val="both"/>
        <w:rPr>
          <w:rFonts w:ascii="Arial" w:hAnsi="Arial" w:cs="Arial"/>
          <w:i/>
          <w:iCs/>
          <w:sz w:val="22"/>
          <w:szCs w:val="22"/>
        </w:rPr>
      </w:pPr>
    </w:p>
    <w:p w14:paraId="7F743722" w14:textId="77777777" w:rsidR="00CA1631" w:rsidRPr="00B743C0" w:rsidRDefault="00CA1631" w:rsidP="00CA1631">
      <w:pPr>
        <w:spacing w:line="276" w:lineRule="auto"/>
        <w:jc w:val="both"/>
        <w:rPr>
          <w:rFonts w:ascii="Arial" w:hAnsi="Arial" w:cs="Arial"/>
          <w:sz w:val="22"/>
          <w:szCs w:val="22"/>
        </w:rPr>
      </w:pPr>
      <w:r w:rsidRPr="00B743C0">
        <w:rPr>
          <w:rFonts w:ascii="Arial" w:hAnsi="Arial" w:cs="Arial"/>
          <w:sz w:val="22"/>
          <w:szCs w:val="22"/>
        </w:rPr>
        <w:t xml:space="preserve">Umowa została zawarta w wyniku przeprowadzonego postępowania o zamówienie publiczne </w:t>
      </w:r>
      <w:r w:rsidRPr="00B743C0">
        <w:rPr>
          <w:rFonts w:ascii="Arial" w:hAnsi="Arial" w:cs="Arial"/>
          <w:sz w:val="22"/>
          <w:szCs w:val="22"/>
        </w:rPr>
        <w:br/>
        <w:t xml:space="preserve">w trybie przetargu nieograniczonego zgodnie z art. 39 ustawy z dnia 29 stycznia 2004 roku Prawo zamówień publicznych (Dz. U. z 2017 r., poz. 1579 z </w:t>
      </w:r>
      <w:proofErr w:type="spellStart"/>
      <w:r w:rsidRPr="00B743C0">
        <w:rPr>
          <w:rFonts w:ascii="Arial" w:hAnsi="Arial" w:cs="Arial"/>
          <w:sz w:val="22"/>
          <w:szCs w:val="22"/>
        </w:rPr>
        <w:t>późn</w:t>
      </w:r>
      <w:proofErr w:type="spellEnd"/>
      <w:r w:rsidRPr="00B743C0">
        <w:rPr>
          <w:rFonts w:ascii="Arial" w:hAnsi="Arial" w:cs="Arial"/>
          <w:sz w:val="22"/>
          <w:szCs w:val="22"/>
        </w:rPr>
        <w:t xml:space="preserve">. zm.) zwanej dalej </w:t>
      </w:r>
      <w:r w:rsidRPr="00B743C0">
        <w:rPr>
          <w:rFonts w:ascii="Arial" w:hAnsi="Arial" w:cs="Arial"/>
          <w:i/>
          <w:sz w:val="22"/>
          <w:szCs w:val="22"/>
        </w:rPr>
        <w:t>ustawą</w:t>
      </w:r>
      <w:r w:rsidRPr="00B743C0">
        <w:rPr>
          <w:rFonts w:ascii="Arial" w:hAnsi="Arial" w:cs="Arial"/>
          <w:sz w:val="22"/>
          <w:szCs w:val="22"/>
        </w:rPr>
        <w:t>.</w:t>
      </w:r>
    </w:p>
    <w:p w14:paraId="28741F78" w14:textId="77777777" w:rsidR="00CA1631" w:rsidRPr="00B743C0" w:rsidRDefault="00CA1631" w:rsidP="00CA1631">
      <w:pPr>
        <w:spacing w:line="276" w:lineRule="auto"/>
        <w:jc w:val="both"/>
        <w:rPr>
          <w:rFonts w:ascii="Arial" w:hAnsi="Arial" w:cs="Arial"/>
          <w:sz w:val="22"/>
          <w:szCs w:val="22"/>
        </w:rPr>
      </w:pPr>
    </w:p>
    <w:p w14:paraId="09E80BD9" w14:textId="77777777" w:rsidR="00CA1631" w:rsidRPr="00B743C0" w:rsidRDefault="00CA1631" w:rsidP="00CA1631">
      <w:pPr>
        <w:widowControl w:val="0"/>
        <w:autoSpaceDE w:val="0"/>
        <w:autoSpaceDN w:val="0"/>
        <w:adjustRightInd w:val="0"/>
        <w:spacing w:line="276" w:lineRule="auto"/>
        <w:jc w:val="both"/>
        <w:rPr>
          <w:rFonts w:ascii="Arial" w:hAnsi="Arial" w:cs="Arial"/>
          <w:sz w:val="22"/>
          <w:szCs w:val="22"/>
        </w:rPr>
      </w:pPr>
    </w:p>
    <w:p w14:paraId="261B41BA"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xml:space="preserve">§ 1 </w:t>
      </w:r>
    </w:p>
    <w:p w14:paraId="7EB53164" w14:textId="77777777" w:rsidR="00CA1631" w:rsidRPr="00B743C0" w:rsidRDefault="00CA1631" w:rsidP="004A5B53">
      <w:pPr>
        <w:widowControl w:val="0"/>
        <w:numPr>
          <w:ilvl w:val="0"/>
          <w:numId w:val="70"/>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hAnsi="Arial" w:cs="Arial"/>
          <w:color w:val="000000"/>
          <w:sz w:val="22"/>
          <w:szCs w:val="22"/>
        </w:rPr>
        <w:t>Przedmiotem zamówienia są sukcesywne dostawy skanerów (dalej jako</w:t>
      </w:r>
      <w:r w:rsidRPr="00B743C0">
        <w:rPr>
          <w:rFonts w:ascii="Arial" w:hAnsi="Arial" w:cs="Arial"/>
          <w:i/>
          <w:color w:val="000000"/>
          <w:sz w:val="22"/>
          <w:szCs w:val="22"/>
        </w:rPr>
        <w:t xml:space="preserve"> Sprzęt</w:t>
      </w:r>
      <w:r w:rsidRPr="00B743C0">
        <w:rPr>
          <w:rFonts w:ascii="Arial" w:hAnsi="Arial" w:cs="Arial"/>
          <w:color w:val="000000"/>
          <w:sz w:val="22"/>
          <w:szCs w:val="22"/>
        </w:rPr>
        <w:t xml:space="preserve"> lub </w:t>
      </w:r>
      <w:r w:rsidRPr="00B743C0">
        <w:rPr>
          <w:rFonts w:ascii="Arial" w:hAnsi="Arial" w:cs="Arial"/>
          <w:i/>
          <w:color w:val="000000"/>
          <w:sz w:val="22"/>
          <w:szCs w:val="22"/>
        </w:rPr>
        <w:t>Skanery</w:t>
      </w:r>
      <w:r w:rsidRPr="00B743C0">
        <w:rPr>
          <w:rFonts w:ascii="Arial" w:hAnsi="Arial" w:cs="Arial"/>
          <w:color w:val="000000"/>
          <w:sz w:val="22"/>
          <w:szCs w:val="22"/>
        </w:rPr>
        <w:t xml:space="preserve">) wraz z ich instalacją w Jednostkach Samorządu Terytorialnego (dalej jako </w:t>
      </w:r>
      <w:r w:rsidRPr="00B743C0">
        <w:rPr>
          <w:rFonts w:ascii="Arial" w:hAnsi="Arial" w:cs="Arial"/>
          <w:i/>
          <w:color w:val="000000"/>
          <w:sz w:val="22"/>
          <w:szCs w:val="22"/>
        </w:rPr>
        <w:t>JST</w:t>
      </w:r>
      <w:r w:rsidRPr="00B743C0">
        <w:rPr>
          <w:rFonts w:ascii="Arial" w:hAnsi="Arial" w:cs="Arial"/>
          <w:color w:val="000000"/>
          <w:sz w:val="22"/>
          <w:szCs w:val="22"/>
        </w:rPr>
        <w:t>) znajdujących się na terytorium całego kraju, w tym:</w:t>
      </w:r>
    </w:p>
    <w:p w14:paraId="0834CBB5" w14:textId="43C36136" w:rsidR="00CA1631" w:rsidRPr="00B743C0" w:rsidRDefault="00CA1631" w:rsidP="00083069">
      <w:pPr>
        <w:pStyle w:val="Akapitzlist"/>
        <w:numPr>
          <w:ilvl w:val="1"/>
          <w:numId w:val="39"/>
        </w:numPr>
        <w:spacing w:before="120" w:after="120"/>
        <w:ind w:hanging="351"/>
        <w:jc w:val="both"/>
        <w:rPr>
          <w:rFonts w:ascii="Arial" w:hAnsi="Arial" w:cs="Arial"/>
        </w:rPr>
      </w:pPr>
      <w:r w:rsidRPr="00B743C0">
        <w:rPr>
          <w:rFonts w:ascii="Arial" w:hAnsi="Arial" w:cs="Arial"/>
        </w:rPr>
        <w:t>w ramach zamówienia podstawowego - 175 sztuk;</w:t>
      </w:r>
    </w:p>
    <w:p w14:paraId="6C779453" w14:textId="221AB937" w:rsidR="00CA1631" w:rsidRPr="00B743C0" w:rsidRDefault="00CA1631" w:rsidP="00CA1631">
      <w:pPr>
        <w:pStyle w:val="Akapitzlist"/>
        <w:numPr>
          <w:ilvl w:val="1"/>
          <w:numId w:val="39"/>
        </w:numPr>
        <w:spacing w:before="120" w:after="120"/>
        <w:ind w:left="1276" w:hanging="567"/>
        <w:jc w:val="both"/>
        <w:rPr>
          <w:rFonts w:ascii="Arial" w:hAnsi="Arial" w:cs="Arial"/>
        </w:rPr>
      </w:pPr>
      <w:r w:rsidRPr="00B743C0">
        <w:rPr>
          <w:rFonts w:ascii="Arial" w:hAnsi="Arial" w:cs="Arial"/>
        </w:rPr>
        <w:t xml:space="preserve">w ramach prawa opcji, o którym mowa  w art. 34 ust. 5 ustawy (dalej jako </w:t>
      </w:r>
      <w:r w:rsidRPr="00B743C0">
        <w:rPr>
          <w:rFonts w:ascii="Arial" w:hAnsi="Arial" w:cs="Arial"/>
          <w:i/>
        </w:rPr>
        <w:t>Opcja</w:t>
      </w:r>
      <w:r w:rsidRPr="00B743C0">
        <w:rPr>
          <w:rFonts w:ascii="Arial" w:hAnsi="Arial" w:cs="Arial"/>
        </w:rPr>
        <w:t>) -  75 sztuk,</w:t>
      </w:r>
    </w:p>
    <w:p w14:paraId="42822F7C" w14:textId="2A649ADD" w:rsidR="00CA1631" w:rsidRPr="00B743C0" w:rsidRDefault="00CA1631" w:rsidP="00CA1631">
      <w:pPr>
        <w:pStyle w:val="Akapitzlist"/>
        <w:tabs>
          <w:tab w:val="left" w:pos="8035"/>
        </w:tabs>
        <w:spacing w:before="120" w:after="0"/>
        <w:ind w:left="426"/>
        <w:jc w:val="both"/>
        <w:rPr>
          <w:rFonts w:ascii="Arial" w:hAnsi="Arial" w:cs="Arial"/>
        </w:rPr>
      </w:pPr>
      <w:r w:rsidRPr="00B743C0">
        <w:rPr>
          <w:rFonts w:ascii="Arial" w:hAnsi="Arial" w:cs="Arial"/>
        </w:rPr>
        <w:t xml:space="preserve">dalej jako </w:t>
      </w:r>
      <w:r w:rsidRPr="00B743C0">
        <w:rPr>
          <w:rFonts w:ascii="Arial" w:hAnsi="Arial" w:cs="Arial"/>
          <w:i/>
        </w:rPr>
        <w:t>Przedmiot Zamówienia</w:t>
      </w:r>
      <w:r w:rsidRPr="00B743C0">
        <w:rPr>
          <w:rFonts w:ascii="Arial" w:hAnsi="Arial" w:cs="Arial"/>
        </w:rPr>
        <w:t>. Wszelkie postanowienia Umowy odnoszące się zbiorczo do Sprzętu mają także zastosowanie do poszczególnych i pojedynczych Sprzętów, wymienionych w zdaniu poprzedzającym, a także do ich części lub elementów realizowanych w ramach zamówienia podstawowego jak i prawa opcji.</w:t>
      </w:r>
    </w:p>
    <w:p w14:paraId="1764814A" w14:textId="77777777" w:rsidR="00CA1631" w:rsidRPr="00B743C0" w:rsidRDefault="00CA1631" w:rsidP="004A5B53">
      <w:pPr>
        <w:numPr>
          <w:ilvl w:val="0"/>
          <w:numId w:val="70"/>
        </w:numPr>
        <w:spacing w:before="120" w:line="276" w:lineRule="auto"/>
        <w:ind w:left="426" w:hanging="426"/>
        <w:jc w:val="both"/>
        <w:rPr>
          <w:rFonts w:ascii="Arial" w:hAnsi="Arial" w:cs="Arial"/>
          <w:sz w:val="22"/>
          <w:szCs w:val="22"/>
        </w:rPr>
      </w:pPr>
      <w:r w:rsidRPr="00B743C0">
        <w:rPr>
          <w:rFonts w:ascii="Arial" w:hAnsi="Arial" w:cs="Arial"/>
          <w:sz w:val="22"/>
          <w:szCs w:val="22"/>
        </w:rPr>
        <w:t xml:space="preserve">Szczegółowy opis, ilość i pozostałe wymagania Zamawiającego w zakresie wykonania Przedmiotu Umowy, w tym Proces Dystrybucji, Zleceń Dystrybucji jak i instalacji zawiera Opis Przedmiotu Zamówienia, stanowiący Załącznik nr 1 do Umowy (dalej jako OPZ) oraz oferta Wykonawcy, stanowiąca Załącznik nr 2 do Umowy (dalej jako Oferta). </w:t>
      </w:r>
    </w:p>
    <w:p w14:paraId="05C0B42D" w14:textId="77777777" w:rsidR="00CA1631" w:rsidRPr="00B743C0" w:rsidRDefault="00CA1631" w:rsidP="004A5B53">
      <w:pPr>
        <w:numPr>
          <w:ilvl w:val="0"/>
          <w:numId w:val="70"/>
        </w:numPr>
        <w:spacing w:before="120" w:after="120" w:line="276" w:lineRule="auto"/>
        <w:ind w:left="426" w:hanging="426"/>
        <w:jc w:val="both"/>
        <w:rPr>
          <w:rFonts w:ascii="Arial" w:hAnsi="Arial" w:cs="Arial"/>
          <w:sz w:val="22"/>
          <w:szCs w:val="22"/>
        </w:rPr>
      </w:pPr>
      <w:r w:rsidRPr="00B743C0">
        <w:rPr>
          <w:rFonts w:ascii="Arial" w:hAnsi="Arial" w:cs="Arial"/>
          <w:sz w:val="22"/>
          <w:szCs w:val="22"/>
        </w:rPr>
        <w:t xml:space="preserve">Zamawiający zastrzega sobie prawo do rezygnacji z 20% zamówienia podstawowego wskazanego w ust. 1 pkt 1.1. powyżej tj. 35 sztuk. </w:t>
      </w:r>
    </w:p>
    <w:p w14:paraId="4CCCCFFB" w14:textId="77777777" w:rsidR="00CA1631" w:rsidRPr="00B743C0" w:rsidRDefault="00CA1631" w:rsidP="004A5B53">
      <w:pPr>
        <w:numPr>
          <w:ilvl w:val="0"/>
          <w:numId w:val="70"/>
        </w:numPr>
        <w:spacing w:line="276" w:lineRule="auto"/>
        <w:ind w:left="426" w:hanging="426"/>
        <w:jc w:val="both"/>
        <w:rPr>
          <w:rFonts w:ascii="Arial" w:hAnsi="Arial" w:cs="Arial"/>
          <w:sz w:val="22"/>
          <w:szCs w:val="22"/>
        </w:rPr>
      </w:pPr>
      <w:r w:rsidRPr="00B743C0">
        <w:rPr>
          <w:rFonts w:ascii="Arial" w:hAnsi="Arial" w:cs="Arial"/>
          <w:sz w:val="22"/>
          <w:szCs w:val="22"/>
        </w:rPr>
        <w:t>Uruchomienie prawa opcji, o którym mowa w ust. 1 pkt 1.2 powyżej następuje poprzez złożenia oświadczenia woli w przedmiocie skorzystania z prawa opcji w określonym przez niego zakresie. W związku z tym, że celem przedmiotu zamówienia jest wyposażenie w Skanery JST, które rozpoczną eksploatację Systemu SOW, Zamawiający przewiduje możliwość skorzystania z prawa opcji w przypadku zwiększenia liczby JST eksploatujących System SOW na mocy zawartego Porozumienia lub rezygnacji z 20% zamówienia podstawowego w przypadku zmniejszenia zakładanej przez Zamawiającego liczby JST korzystającej z Systemu SOW.</w:t>
      </w:r>
    </w:p>
    <w:p w14:paraId="68539B69" w14:textId="40A2D20D" w:rsidR="00CA1631" w:rsidRPr="00B743C0" w:rsidRDefault="00CA1631" w:rsidP="004A5B53">
      <w:pPr>
        <w:numPr>
          <w:ilvl w:val="0"/>
          <w:numId w:val="70"/>
        </w:numPr>
        <w:spacing w:before="120" w:after="120" w:line="276" w:lineRule="auto"/>
        <w:ind w:left="426" w:hanging="426"/>
        <w:jc w:val="both"/>
        <w:rPr>
          <w:rFonts w:ascii="Arial" w:hAnsi="Arial" w:cs="Arial"/>
          <w:sz w:val="22"/>
          <w:szCs w:val="22"/>
        </w:rPr>
      </w:pPr>
      <w:r w:rsidRPr="00B743C0">
        <w:rPr>
          <w:rFonts w:ascii="Arial" w:hAnsi="Arial" w:cs="Arial"/>
          <w:sz w:val="22"/>
          <w:szCs w:val="22"/>
        </w:rPr>
        <w:t>Zamawiający oświadcza, iż z Zlecenia Dystrybucji w ramach zamówienia podstawowego jak i prawa opcji będą kierowane do Wykonawcy nie później niż na 30 dni przed zakończeniem Umowy.</w:t>
      </w:r>
    </w:p>
    <w:p w14:paraId="6A7DF311" w14:textId="60D11A53" w:rsidR="00CA1631" w:rsidRPr="00B743C0" w:rsidRDefault="00CA1631" w:rsidP="004A5B53">
      <w:pPr>
        <w:numPr>
          <w:ilvl w:val="0"/>
          <w:numId w:val="70"/>
        </w:numPr>
        <w:spacing w:after="120" w:line="276" w:lineRule="auto"/>
        <w:ind w:left="426" w:hanging="426"/>
        <w:jc w:val="both"/>
        <w:rPr>
          <w:rFonts w:ascii="Arial" w:hAnsi="Arial" w:cs="Arial"/>
          <w:sz w:val="22"/>
          <w:szCs w:val="22"/>
        </w:rPr>
      </w:pPr>
      <w:r w:rsidRPr="00B743C0">
        <w:rPr>
          <w:rFonts w:ascii="Arial" w:hAnsi="Arial" w:cs="Arial"/>
          <w:sz w:val="22"/>
          <w:szCs w:val="22"/>
        </w:rPr>
        <w:t xml:space="preserve">Dostawa Sprzętu w ramach zamówienia podstawowego jak i prawa opcji nastąpi w terminie do 30 dni od dnia złożenia Zlecenia Dystrybucji, przy czym w sytuacji określonej </w:t>
      </w:r>
      <w:r w:rsidRPr="00B743C0">
        <w:rPr>
          <w:rFonts w:ascii="Arial" w:hAnsi="Arial" w:cs="Arial"/>
          <w:sz w:val="22"/>
          <w:szCs w:val="22"/>
        </w:rPr>
        <w:lastRenderedPageBreak/>
        <w:t xml:space="preserve">ust. 5 powyżej, Wykonawca zobowiązuje się zrealizować Zlecenie Dystrybucji w terminie nie dłuższym niż do dnia </w:t>
      </w:r>
      <w:r w:rsidR="00083069" w:rsidRPr="00B743C0">
        <w:rPr>
          <w:rFonts w:ascii="Arial" w:hAnsi="Arial" w:cs="Arial"/>
          <w:sz w:val="22"/>
          <w:szCs w:val="22"/>
        </w:rPr>
        <w:t>1</w:t>
      </w:r>
      <w:r w:rsidRPr="00B743C0">
        <w:rPr>
          <w:rFonts w:ascii="Arial" w:hAnsi="Arial" w:cs="Arial"/>
          <w:sz w:val="22"/>
          <w:szCs w:val="22"/>
        </w:rPr>
        <w:t>5 lutego 2019 r.</w:t>
      </w:r>
    </w:p>
    <w:p w14:paraId="2475262E" w14:textId="77777777" w:rsidR="00CA1631" w:rsidRPr="00B743C0" w:rsidRDefault="00CA1631" w:rsidP="004A5B53">
      <w:pPr>
        <w:numPr>
          <w:ilvl w:val="0"/>
          <w:numId w:val="70"/>
        </w:numPr>
        <w:spacing w:line="276" w:lineRule="auto"/>
        <w:ind w:left="426" w:hanging="426"/>
        <w:jc w:val="both"/>
        <w:rPr>
          <w:rFonts w:ascii="Arial" w:hAnsi="Arial" w:cs="Arial"/>
          <w:sz w:val="22"/>
          <w:szCs w:val="22"/>
        </w:rPr>
      </w:pPr>
      <w:r w:rsidRPr="00B743C0">
        <w:rPr>
          <w:rFonts w:ascii="Arial" w:eastAsia="Calibri" w:hAnsi="Arial" w:cs="Arial"/>
          <w:sz w:val="22"/>
          <w:szCs w:val="22"/>
          <w:lang w:val="x-none" w:eastAsia="x-none"/>
        </w:rPr>
        <w:t>Zamawiający zakłada, iż dostawy Skanerów do JST będą realizowane w relacji jeden S</w:t>
      </w:r>
      <w:r w:rsidRPr="00B743C0">
        <w:rPr>
          <w:rFonts w:ascii="Arial" w:eastAsia="Calibri" w:hAnsi="Arial" w:cs="Arial"/>
          <w:sz w:val="22"/>
          <w:szCs w:val="22"/>
          <w:lang w:eastAsia="x-none"/>
        </w:rPr>
        <w:t>kaner</w:t>
      </w:r>
      <w:r w:rsidRPr="00B743C0">
        <w:rPr>
          <w:rFonts w:ascii="Arial" w:eastAsia="Calibri" w:hAnsi="Arial" w:cs="Arial"/>
          <w:sz w:val="22"/>
          <w:szCs w:val="22"/>
          <w:lang w:val="x-none" w:eastAsia="x-none"/>
        </w:rPr>
        <w:t xml:space="preserve"> – jedna JST, przy czym Zamawiający zastrzega sobie, że do jednej JST może być dostarczonych więcej Skanerów, o czym Wykonawca zostanie poinformowany w Zleceniu Dystrybucji.</w:t>
      </w:r>
    </w:p>
    <w:p w14:paraId="7455725E" w14:textId="50D445F6" w:rsidR="000D4456" w:rsidRPr="00B743C0" w:rsidRDefault="000D4456" w:rsidP="000D4456">
      <w:pPr>
        <w:widowControl w:val="0"/>
        <w:numPr>
          <w:ilvl w:val="0"/>
          <w:numId w:val="70"/>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Wykonawca zobowiązany jest dostarczyć wraz ze Sprzętem do każdej JST umowę </w:t>
      </w:r>
      <w:r w:rsidR="00180468">
        <w:rPr>
          <w:rFonts w:ascii="Arial" w:eastAsia="Calibri" w:hAnsi="Arial" w:cs="Arial"/>
          <w:sz w:val="22"/>
          <w:szCs w:val="22"/>
          <w:lang w:eastAsia="x-none"/>
        </w:rPr>
        <w:t>przekazania Sprzętu</w:t>
      </w:r>
      <w:r w:rsidR="00180468"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val="x-none" w:eastAsia="x-none"/>
        </w:rPr>
        <w:t xml:space="preserve">w dwóch egzemplarzach uzupełnioną o numer seryjny dostarczonego Skanera,  a następnie podpisaną  odebrać (jeden egzemplarz, drugi egzemplarz pozostaje w JST)  przekazać Zamawiającemu. Sposób przekazania umowy </w:t>
      </w:r>
      <w:r w:rsidR="00180468">
        <w:rPr>
          <w:rFonts w:ascii="Arial" w:eastAsia="Calibri" w:hAnsi="Arial" w:cs="Arial"/>
          <w:sz w:val="22"/>
          <w:szCs w:val="22"/>
          <w:lang w:eastAsia="x-none"/>
        </w:rPr>
        <w:t xml:space="preserve">przekazania Sprzętu do JST, </w:t>
      </w:r>
      <w:r w:rsidRPr="00B743C0">
        <w:rPr>
          <w:rFonts w:ascii="Arial" w:eastAsia="Calibri" w:hAnsi="Arial" w:cs="Arial"/>
          <w:sz w:val="22"/>
          <w:szCs w:val="22"/>
          <w:lang w:val="x-none" w:eastAsia="x-none"/>
        </w:rPr>
        <w:t xml:space="preserve">Strony ustalą w Procesie Dystrybucji.   </w:t>
      </w:r>
    </w:p>
    <w:p w14:paraId="53DEADAC" w14:textId="77B9AA15" w:rsidR="00CA1631" w:rsidRPr="00B743C0" w:rsidRDefault="00CA1631" w:rsidP="004A5B53">
      <w:pPr>
        <w:widowControl w:val="0"/>
        <w:numPr>
          <w:ilvl w:val="0"/>
          <w:numId w:val="70"/>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hAnsi="Arial" w:cs="Arial"/>
          <w:sz w:val="22"/>
          <w:szCs w:val="22"/>
        </w:rPr>
        <w:t>Wykonawca przyjmuje do wiadomości, że niniejsza Umowa współfinansowana jest ze środków europejskich w ramach projektu pn. „System obsługi wsparcia finansowanego ze środków PFRON” w ramach Programu Operacyjnego Polska Cyfrowa 2014-2020, Oś Priorytetowa 2 „E-administracja i otwarty rząd”, Działanie 2.1 „Wysoka dostępność i jakość e-usług publicznych” oraz zobowiązuje się respektować przy wykonywaniu Umowy krajowe oraz unijne przepisy dotyczące wydatkowania środków z funduszy strukturalnych Unii Europejskiej.</w:t>
      </w:r>
    </w:p>
    <w:p w14:paraId="20B98E9B" w14:textId="77777777" w:rsidR="00CA1631" w:rsidRPr="00B743C0" w:rsidRDefault="00CA1631" w:rsidP="004A5B53">
      <w:pPr>
        <w:widowControl w:val="0"/>
        <w:numPr>
          <w:ilvl w:val="0"/>
          <w:numId w:val="70"/>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hAnsi="Arial" w:cs="Arial"/>
          <w:sz w:val="22"/>
          <w:szCs w:val="22"/>
        </w:rPr>
        <w:t xml:space="preserve">Sprzęt winien być oznakowany przez Wykonawcę zgodnie z zasadami określonymi dla Programu Operacyjnego Polska Cyfrowa, w szczególności powinny posiadać odpowiednie logotypy, a także zawierać informację o współfinansowaniu umowy ze środków Unii Europejskiej. Podręcznik wnioskodawcy i beneficjenta programów polityki spójności 2014-2020 w zakresie informacji i promocji znajduje się pod linkiem: </w:t>
      </w:r>
      <w:hyperlink r:id="rId13" w:history="1">
        <w:r w:rsidRPr="00B743C0">
          <w:rPr>
            <w:rStyle w:val="Hipercze"/>
            <w:rFonts w:ascii="Arial" w:hAnsi="Arial" w:cs="Arial"/>
            <w:sz w:val="22"/>
            <w:szCs w:val="22"/>
          </w:rPr>
          <w:t>https://www.funduszeeuropejskie.gov.pl/media/21172/Podrecznika_wnioskodawcy_i_beneficjenta_info_promo_140616.pdf</w:t>
        </w:r>
      </w:hyperlink>
      <w:r w:rsidRPr="00B743C0">
        <w:rPr>
          <w:rFonts w:ascii="Arial" w:hAnsi="Arial" w:cs="Arial"/>
          <w:sz w:val="22"/>
          <w:szCs w:val="22"/>
        </w:rPr>
        <w:t xml:space="preserve">. Przed naniesieniem oznakowania na Sprzęt Wykonawca zobowiązany jest uzyskać akceptację oznakowania przez Zamawiającego. W przypadku nie dopełnienia powyższego obowiązku Wykonawca poniesie wszelkie koszty związane z ponownym oznakowaniem Sprzętu. </w:t>
      </w:r>
    </w:p>
    <w:p w14:paraId="09A09219" w14:textId="77777777" w:rsidR="00CA1631" w:rsidRPr="00B743C0" w:rsidRDefault="00CA1631" w:rsidP="00CA1631">
      <w:pPr>
        <w:widowControl w:val="0"/>
        <w:autoSpaceDE w:val="0"/>
        <w:autoSpaceDN w:val="0"/>
        <w:adjustRightInd w:val="0"/>
        <w:spacing w:line="276" w:lineRule="auto"/>
        <w:rPr>
          <w:rFonts w:ascii="Arial" w:hAnsi="Arial" w:cs="Arial"/>
          <w:b/>
          <w:sz w:val="22"/>
          <w:szCs w:val="22"/>
        </w:rPr>
      </w:pPr>
    </w:p>
    <w:p w14:paraId="70118EFD"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xml:space="preserve">§ 2 </w:t>
      </w:r>
    </w:p>
    <w:p w14:paraId="6CA76BCE" w14:textId="77777777" w:rsidR="00CA1631" w:rsidRPr="00B743C0" w:rsidRDefault="00CA1631" w:rsidP="004A5B53">
      <w:pPr>
        <w:widowControl w:val="0"/>
        <w:numPr>
          <w:ilvl w:val="0"/>
          <w:numId w:val="71"/>
        </w:numPr>
        <w:autoSpaceDE w:val="0"/>
        <w:autoSpaceDN w:val="0"/>
        <w:adjustRightInd w:val="0"/>
        <w:spacing w:line="276" w:lineRule="auto"/>
        <w:ind w:left="426" w:hanging="426"/>
        <w:jc w:val="both"/>
        <w:rPr>
          <w:rFonts w:ascii="Arial" w:hAnsi="Arial" w:cs="Arial"/>
          <w:sz w:val="22"/>
          <w:szCs w:val="22"/>
        </w:rPr>
      </w:pPr>
      <w:r w:rsidRPr="00B743C0">
        <w:rPr>
          <w:rFonts w:ascii="Arial" w:hAnsi="Arial" w:cs="Arial"/>
          <w:sz w:val="22"/>
          <w:szCs w:val="22"/>
        </w:rPr>
        <w:t>Wykonawca zobowiązuje się do:</w:t>
      </w:r>
    </w:p>
    <w:p w14:paraId="6DDFAD40" w14:textId="77777777" w:rsidR="00CA1631" w:rsidRPr="00B743C0" w:rsidRDefault="00CA1631" w:rsidP="004A5B53">
      <w:pPr>
        <w:numPr>
          <w:ilvl w:val="1"/>
          <w:numId w:val="72"/>
        </w:numPr>
        <w:spacing w:after="160"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wykonania Przedmiotu Umowy zgodnie ze swoją najlepszą wiedzą;</w:t>
      </w:r>
    </w:p>
    <w:p w14:paraId="5D89E41C" w14:textId="77777777" w:rsidR="00CA1631" w:rsidRPr="00B743C0" w:rsidRDefault="00CA1631" w:rsidP="004A5B53">
      <w:pPr>
        <w:numPr>
          <w:ilvl w:val="1"/>
          <w:numId w:val="72"/>
        </w:numPr>
        <w:spacing w:after="160"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 xml:space="preserve">wykonania Przedmiotu Umowy z zachowaniem należytej staranności wynikającej </w:t>
      </w:r>
      <w:r w:rsidRPr="00B743C0">
        <w:rPr>
          <w:rFonts w:ascii="Arial" w:eastAsia="Calibri" w:hAnsi="Arial" w:cs="Arial"/>
          <w:sz w:val="22"/>
          <w:szCs w:val="22"/>
          <w:lang w:eastAsia="x-none"/>
        </w:rPr>
        <w:t xml:space="preserve">    </w:t>
      </w:r>
    </w:p>
    <w:p w14:paraId="39067459" w14:textId="549E4DBE" w:rsidR="00CA1631" w:rsidRPr="00B743C0" w:rsidRDefault="00CA1631" w:rsidP="00CA1631">
      <w:pPr>
        <w:spacing w:after="160" w:line="276" w:lineRule="auto"/>
        <w:ind w:left="851"/>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z</w:t>
      </w:r>
      <w:r w:rsidRPr="00B743C0">
        <w:rPr>
          <w:rFonts w:ascii="Arial" w:eastAsia="Calibri" w:hAnsi="Arial" w:cs="Arial"/>
          <w:sz w:val="22"/>
          <w:szCs w:val="22"/>
          <w:lang w:eastAsia="x-none"/>
        </w:rPr>
        <w:t> </w:t>
      </w:r>
      <w:r w:rsidRPr="00B743C0">
        <w:rPr>
          <w:rFonts w:ascii="Arial" w:eastAsia="Calibri" w:hAnsi="Arial" w:cs="Arial"/>
          <w:sz w:val="22"/>
          <w:szCs w:val="22"/>
          <w:lang w:val="x-none" w:eastAsia="x-none"/>
        </w:rPr>
        <w:t>zawodowego charakteru prowadzonej działalności;</w:t>
      </w:r>
    </w:p>
    <w:p w14:paraId="47AA5D2A" w14:textId="77777777" w:rsidR="00CA1631" w:rsidRPr="00B743C0" w:rsidRDefault="00CA1631" w:rsidP="004A5B53">
      <w:pPr>
        <w:numPr>
          <w:ilvl w:val="1"/>
          <w:numId w:val="72"/>
        </w:numPr>
        <w:spacing w:after="160" w:line="276" w:lineRule="auto"/>
        <w:ind w:left="851" w:hanging="425"/>
        <w:contextualSpacing/>
        <w:rPr>
          <w:rFonts w:ascii="Arial" w:eastAsia="Calibri" w:hAnsi="Arial" w:cs="Arial"/>
          <w:sz w:val="22"/>
          <w:szCs w:val="22"/>
          <w:lang w:val="x-none" w:eastAsia="x-none"/>
        </w:rPr>
      </w:pP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zapewnienia wysokiego standardu wykonania Przedmiotu Umowy</w:t>
      </w:r>
      <w:r w:rsidRPr="00B743C0">
        <w:rPr>
          <w:rFonts w:ascii="Arial" w:eastAsia="Calibri" w:hAnsi="Arial" w:cs="Arial"/>
          <w:sz w:val="22"/>
          <w:szCs w:val="22"/>
          <w:lang w:eastAsia="x-none"/>
        </w:rPr>
        <w:t>;</w:t>
      </w:r>
    </w:p>
    <w:p w14:paraId="5CBCB7C0" w14:textId="77777777" w:rsidR="00CA1631" w:rsidRPr="00B743C0" w:rsidRDefault="00CA1631" w:rsidP="004A5B53">
      <w:pPr>
        <w:numPr>
          <w:ilvl w:val="1"/>
          <w:numId w:val="72"/>
        </w:numPr>
        <w:spacing w:after="160" w:line="276" w:lineRule="auto"/>
        <w:ind w:left="851" w:hanging="425"/>
        <w:contextualSpacing/>
        <w:rPr>
          <w:rFonts w:ascii="Arial" w:eastAsia="Calibri" w:hAnsi="Arial" w:cs="Arial"/>
          <w:sz w:val="22"/>
          <w:szCs w:val="22"/>
          <w:lang w:val="x-none" w:eastAsia="x-none"/>
        </w:rPr>
      </w:pP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 xml:space="preserve">bieżącego udzielania Zamawiającemu wyjaśnień o sposobie wykonywania  </w:t>
      </w:r>
    </w:p>
    <w:p w14:paraId="6DC4DE22" w14:textId="51C7B157" w:rsidR="00CA1631" w:rsidRPr="00B743C0" w:rsidRDefault="00CA1631" w:rsidP="00CA1631">
      <w:pPr>
        <w:spacing w:after="160" w:line="276" w:lineRule="auto"/>
        <w:ind w:left="851"/>
        <w:contextualSpacing/>
        <w:rPr>
          <w:rFonts w:ascii="Arial" w:eastAsia="Calibri" w:hAnsi="Arial" w:cs="Arial"/>
          <w:sz w:val="22"/>
          <w:szCs w:val="22"/>
          <w:lang w:val="x-none" w:eastAsia="x-none"/>
        </w:rPr>
      </w:pP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Umowy</w:t>
      </w:r>
      <w:r w:rsidRPr="00B743C0">
        <w:rPr>
          <w:rFonts w:ascii="Arial" w:eastAsia="Calibri" w:hAnsi="Arial" w:cs="Arial"/>
          <w:sz w:val="22"/>
          <w:szCs w:val="22"/>
          <w:lang w:eastAsia="x-none"/>
        </w:rPr>
        <w:t>;</w:t>
      </w:r>
    </w:p>
    <w:p w14:paraId="348AC24D" w14:textId="755EE382" w:rsidR="00CA1631" w:rsidRPr="00B743C0" w:rsidRDefault="00CA1631" w:rsidP="004A5B53">
      <w:pPr>
        <w:numPr>
          <w:ilvl w:val="1"/>
          <w:numId w:val="72"/>
        </w:numPr>
        <w:tabs>
          <w:tab w:val="left" w:pos="1134"/>
        </w:tabs>
        <w:spacing w:after="160" w:line="276" w:lineRule="auto"/>
        <w:ind w:left="993" w:hanging="567"/>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współpracy z Zamawiającym i właściwymi instytucjami (w tym kontrolnymi/nadzorującymi), także po zakończeniu realizacji Umowy, w związku z rozliczeniem, nadzorem lub kontrolą Projektu; Wykonawca zobowiązany jest w tym zakresie w szczególności do dostarczania Zamawiającemu lub właściwej instytucji wszelkich niezbędnych dokumentów, informacji lub wyjaśnień, w związku z rozliczeniem, nadzorem lub kontrolą Projektu.</w:t>
      </w:r>
    </w:p>
    <w:p w14:paraId="0BF9F868" w14:textId="4E019329" w:rsidR="00CA1631" w:rsidRPr="00B743C0" w:rsidRDefault="00CA1631" w:rsidP="004A5B53">
      <w:pPr>
        <w:widowControl w:val="0"/>
        <w:numPr>
          <w:ilvl w:val="0"/>
          <w:numId w:val="71"/>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Wykonawca</w:t>
      </w: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 xml:space="preserve">zapewnia, że dostarczony Sprzęt jest fabrycznie nowy, </w:t>
      </w:r>
      <w:r w:rsidRPr="00B743C0">
        <w:rPr>
          <w:rFonts w:ascii="Arial" w:eastAsia="Calibri" w:hAnsi="Arial" w:cs="Arial"/>
          <w:sz w:val="22"/>
          <w:szCs w:val="22"/>
          <w:lang w:eastAsia="x-none"/>
        </w:rPr>
        <w:t xml:space="preserve">wyprodukowany nie </w:t>
      </w:r>
      <w:r w:rsidRPr="00B743C0">
        <w:rPr>
          <w:rFonts w:ascii="Arial" w:eastAsia="Calibri" w:hAnsi="Arial" w:cs="Arial"/>
          <w:sz w:val="22"/>
          <w:szCs w:val="22"/>
          <w:lang w:eastAsia="x-none"/>
        </w:rPr>
        <w:lastRenderedPageBreak/>
        <w:t xml:space="preserve">później niż 1 stycznia 2017 roku, </w:t>
      </w:r>
      <w:r w:rsidRPr="00B743C0">
        <w:rPr>
          <w:rFonts w:ascii="Arial" w:eastAsia="Calibri" w:hAnsi="Arial" w:cs="Arial"/>
          <w:sz w:val="22"/>
          <w:szCs w:val="22"/>
          <w:lang w:val="x-none" w:eastAsia="x-none"/>
        </w:rPr>
        <w:t>najwyższej jakości i funkcjonalności, nienoszący znamion użytkowania, wolny od jakichkolwiek wad fizycznych i prawnych</w:t>
      </w:r>
      <w:r w:rsidRPr="00B743C0">
        <w:rPr>
          <w:rFonts w:ascii="Arial" w:eastAsia="Calibri" w:hAnsi="Arial" w:cs="Arial"/>
          <w:sz w:val="22"/>
          <w:szCs w:val="22"/>
          <w:lang w:eastAsia="x-none"/>
        </w:rPr>
        <w:t>,</w:t>
      </w:r>
      <w:r w:rsidRPr="00B743C0">
        <w:rPr>
          <w:rFonts w:ascii="Arial" w:eastAsia="Calibri" w:hAnsi="Arial" w:cs="Arial"/>
          <w:sz w:val="22"/>
          <w:szCs w:val="22"/>
          <w:lang w:val="x-none" w:eastAsia="x-none"/>
        </w:rPr>
        <w:t xml:space="preserve"> sprawny technicznie wraz z wymaganymi sterownikami oraz niezbędnym osprzętem technicznym i oprogramowaniem</w:t>
      </w: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oraz zgodny z wymogami określonymi w OPZ</w:t>
      </w:r>
      <w:r w:rsidRPr="00B743C0">
        <w:rPr>
          <w:rFonts w:ascii="Arial" w:eastAsia="Calibri" w:hAnsi="Arial" w:cs="Arial"/>
          <w:sz w:val="22"/>
          <w:szCs w:val="22"/>
          <w:lang w:eastAsia="x-none"/>
        </w:rPr>
        <w:t>.</w:t>
      </w:r>
      <w:r w:rsidRPr="00B743C0">
        <w:rPr>
          <w:rFonts w:ascii="Arial" w:eastAsia="Calibri" w:hAnsi="Arial" w:cs="Arial"/>
          <w:sz w:val="22"/>
          <w:szCs w:val="22"/>
          <w:lang w:val="x-none" w:eastAsia="x-none"/>
        </w:rPr>
        <w:t xml:space="preserve"> </w:t>
      </w:r>
    </w:p>
    <w:p w14:paraId="0FBB6349" w14:textId="77777777" w:rsidR="00CA1631" w:rsidRPr="00B743C0" w:rsidRDefault="00CA1631" w:rsidP="004A5B53">
      <w:pPr>
        <w:widowControl w:val="0"/>
        <w:numPr>
          <w:ilvl w:val="0"/>
          <w:numId w:val="71"/>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Wykonawca oświadcza, że dostarczany Sprzęt jest opakowany oryginalnie, opakowania są nienaruszone, posiadają zabezpieczenia stosowane przez producenta oraz znaki identyfikujące produkt,</w:t>
      </w: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a w szczególności znak towarowy produktu lub markę producenta Sprzętu.</w:t>
      </w:r>
    </w:p>
    <w:p w14:paraId="04260AE5" w14:textId="613DC4CA" w:rsidR="00CA1631" w:rsidRPr="00B743C0" w:rsidRDefault="00CA1631" w:rsidP="004A5B53">
      <w:pPr>
        <w:widowControl w:val="0"/>
        <w:numPr>
          <w:ilvl w:val="0"/>
          <w:numId w:val="71"/>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Wykonawca zapewnia, że dostarczony Sprzęt odpowiada co do jakości wymogom wyrobów dopuszczonych do obrotu, oraz że posiada certyfikaty bezpieczeństwa, deklaracje zgodności lub certyfikat zgodności z Polską Normą lub aprobatą techniczną.</w:t>
      </w:r>
    </w:p>
    <w:p w14:paraId="427CA595" w14:textId="77777777" w:rsidR="00CA1631" w:rsidRPr="00B743C0" w:rsidRDefault="00CA1631" w:rsidP="00CA1631">
      <w:pPr>
        <w:widowControl w:val="0"/>
        <w:autoSpaceDE w:val="0"/>
        <w:autoSpaceDN w:val="0"/>
        <w:adjustRightInd w:val="0"/>
        <w:spacing w:line="276" w:lineRule="auto"/>
        <w:jc w:val="both"/>
        <w:rPr>
          <w:rFonts w:ascii="Arial" w:hAnsi="Arial" w:cs="Arial"/>
          <w:sz w:val="22"/>
          <w:szCs w:val="22"/>
        </w:rPr>
      </w:pPr>
    </w:p>
    <w:p w14:paraId="42E911AB" w14:textId="77777777" w:rsidR="00CA1631" w:rsidRPr="00B743C0" w:rsidRDefault="00CA1631" w:rsidP="00CA1631">
      <w:pPr>
        <w:widowControl w:val="0"/>
        <w:autoSpaceDE w:val="0"/>
        <w:autoSpaceDN w:val="0"/>
        <w:adjustRightInd w:val="0"/>
        <w:spacing w:line="276" w:lineRule="auto"/>
        <w:jc w:val="both"/>
        <w:rPr>
          <w:rFonts w:ascii="Arial" w:hAnsi="Arial" w:cs="Arial"/>
          <w:sz w:val="22"/>
          <w:szCs w:val="22"/>
        </w:rPr>
      </w:pPr>
    </w:p>
    <w:p w14:paraId="0257A8B0"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xml:space="preserve">§ 3 </w:t>
      </w:r>
    </w:p>
    <w:p w14:paraId="77EF1A10" w14:textId="19B36150" w:rsidR="00CA1631" w:rsidRPr="00B743C0" w:rsidRDefault="00CA1631" w:rsidP="00F278A6">
      <w:pPr>
        <w:widowControl w:val="0"/>
        <w:numPr>
          <w:ilvl w:val="0"/>
          <w:numId w:val="90"/>
        </w:numPr>
        <w:autoSpaceDE w:val="0"/>
        <w:autoSpaceDN w:val="0"/>
        <w:adjustRightInd w:val="0"/>
        <w:spacing w:line="276" w:lineRule="auto"/>
        <w:ind w:left="426" w:hanging="426"/>
        <w:jc w:val="both"/>
        <w:rPr>
          <w:rFonts w:ascii="Arial" w:hAnsi="Arial" w:cs="Arial"/>
          <w:sz w:val="22"/>
          <w:szCs w:val="22"/>
        </w:rPr>
      </w:pPr>
      <w:r w:rsidRPr="00B743C0">
        <w:rPr>
          <w:rFonts w:ascii="Arial" w:hAnsi="Arial" w:cs="Arial"/>
          <w:sz w:val="22"/>
          <w:szCs w:val="22"/>
        </w:rPr>
        <w:t xml:space="preserve">Termin realizacji Przedmiotu Umowy – od dnia zawarcia umowy do dnia 28 lutego </w:t>
      </w:r>
      <w:r w:rsidRPr="00B743C0">
        <w:rPr>
          <w:rFonts w:ascii="Arial" w:hAnsi="Arial" w:cs="Arial"/>
          <w:sz w:val="22"/>
          <w:szCs w:val="22"/>
        </w:rPr>
        <w:br/>
        <w:t xml:space="preserve">2019 r. </w:t>
      </w:r>
    </w:p>
    <w:p w14:paraId="2AC7C583" w14:textId="3663D54D" w:rsidR="00CA1631" w:rsidRPr="00B743C0" w:rsidRDefault="00CA1631" w:rsidP="00F278A6">
      <w:pPr>
        <w:widowControl w:val="0"/>
        <w:numPr>
          <w:ilvl w:val="0"/>
          <w:numId w:val="90"/>
        </w:numPr>
        <w:autoSpaceDE w:val="0"/>
        <w:autoSpaceDN w:val="0"/>
        <w:adjustRightInd w:val="0"/>
        <w:spacing w:line="276" w:lineRule="auto"/>
        <w:ind w:left="426" w:hanging="426"/>
        <w:jc w:val="both"/>
        <w:rPr>
          <w:rFonts w:ascii="Arial" w:hAnsi="Arial" w:cs="Arial"/>
          <w:sz w:val="22"/>
          <w:szCs w:val="22"/>
        </w:rPr>
      </w:pPr>
      <w:r w:rsidRPr="00B743C0">
        <w:rPr>
          <w:rFonts w:ascii="Arial" w:hAnsi="Arial" w:cs="Arial"/>
          <w:sz w:val="22"/>
          <w:szCs w:val="22"/>
        </w:rPr>
        <w:t xml:space="preserve">Dostawy Sprzętu w ramach zamówienia podstawowego jak i Opcji, nastąpią na podstawie  Zleceń Dystrybucji w terminach zgodnych z Harmonogram, o którym mowa w pkt 5.2 </w:t>
      </w:r>
      <w:proofErr w:type="spellStart"/>
      <w:r w:rsidRPr="00B743C0">
        <w:rPr>
          <w:rFonts w:ascii="Arial" w:hAnsi="Arial" w:cs="Arial"/>
          <w:sz w:val="22"/>
          <w:szCs w:val="22"/>
        </w:rPr>
        <w:t>ppkt</w:t>
      </w:r>
      <w:proofErr w:type="spellEnd"/>
      <w:r w:rsidRPr="00B743C0">
        <w:rPr>
          <w:rFonts w:ascii="Arial" w:hAnsi="Arial" w:cs="Arial"/>
          <w:sz w:val="22"/>
          <w:szCs w:val="22"/>
        </w:rPr>
        <w:t xml:space="preserve"> 2 rozdziału V Załącznika nr 1 do SIWZ (dalej jako </w:t>
      </w:r>
      <w:r w:rsidRPr="00B743C0">
        <w:rPr>
          <w:rFonts w:ascii="Arial" w:hAnsi="Arial" w:cs="Arial"/>
          <w:i/>
          <w:sz w:val="22"/>
          <w:szCs w:val="22"/>
        </w:rPr>
        <w:t>Harmonogram</w:t>
      </w:r>
      <w:r w:rsidRPr="00B743C0">
        <w:rPr>
          <w:rFonts w:ascii="Arial" w:hAnsi="Arial" w:cs="Arial"/>
          <w:sz w:val="22"/>
          <w:szCs w:val="22"/>
        </w:rPr>
        <w:t xml:space="preserve">), jednak nie dłuższym niż w terminie do 30 dni od dnia złożenia przez Zamawiającego Zlecenia Dystrybucji, z zastrzeżeniem pkt 3.4. rozdziału III oraz pkt 5.2 </w:t>
      </w:r>
      <w:proofErr w:type="spellStart"/>
      <w:r w:rsidRPr="00B743C0">
        <w:rPr>
          <w:rFonts w:ascii="Arial" w:hAnsi="Arial" w:cs="Arial"/>
          <w:sz w:val="22"/>
          <w:szCs w:val="22"/>
        </w:rPr>
        <w:t>ppkt</w:t>
      </w:r>
      <w:proofErr w:type="spellEnd"/>
      <w:r w:rsidRPr="00B743C0">
        <w:rPr>
          <w:rFonts w:ascii="Arial" w:hAnsi="Arial" w:cs="Arial"/>
          <w:sz w:val="22"/>
          <w:szCs w:val="22"/>
        </w:rPr>
        <w:t xml:space="preserve"> 4 – 5 rozdziału V Załącznika nr 1 do SIWZ. </w:t>
      </w:r>
    </w:p>
    <w:p w14:paraId="4CF0FA25" w14:textId="77777777" w:rsidR="00CA1631" w:rsidRPr="00B743C0" w:rsidRDefault="00CA1631" w:rsidP="00F278A6">
      <w:pPr>
        <w:widowControl w:val="0"/>
        <w:numPr>
          <w:ilvl w:val="0"/>
          <w:numId w:val="90"/>
        </w:numPr>
        <w:autoSpaceDE w:val="0"/>
        <w:autoSpaceDN w:val="0"/>
        <w:adjustRightInd w:val="0"/>
        <w:spacing w:line="276" w:lineRule="auto"/>
        <w:ind w:left="426" w:hanging="426"/>
        <w:jc w:val="both"/>
        <w:rPr>
          <w:rFonts w:ascii="Arial" w:hAnsi="Arial" w:cs="Arial"/>
          <w:sz w:val="22"/>
          <w:szCs w:val="22"/>
        </w:rPr>
      </w:pPr>
      <w:r w:rsidRPr="00B743C0">
        <w:rPr>
          <w:rFonts w:ascii="Arial" w:hAnsi="Arial" w:cs="Arial"/>
          <w:sz w:val="22"/>
          <w:szCs w:val="22"/>
        </w:rPr>
        <w:t>Gwarancja jakości będzie realizowana przez okres zaoferowany przez Wykonawcę w Ofercie jednak nie krótszy niż 24 miesiące (okres gwarancji zostanie uaktualniony do okresu zaoferowanego przez Wykonawcę w Ofercie).</w:t>
      </w:r>
    </w:p>
    <w:p w14:paraId="53B94930" w14:textId="77777777" w:rsidR="00CA1631" w:rsidRPr="00B743C0" w:rsidRDefault="00CA1631" w:rsidP="00CA1631">
      <w:pPr>
        <w:widowControl w:val="0"/>
        <w:autoSpaceDE w:val="0"/>
        <w:autoSpaceDN w:val="0"/>
        <w:adjustRightInd w:val="0"/>
        <w:spacing w:line="276" w:lineRule="auto"/>
        <w:jc w:val="both"/>
        <w:rPr>
          <w:rFonts w:ascii="Arial" w:hAnsi="Arial" w:cs="Arial"/>
          <w:sz w:val="22"/>
          <w:szCs w:val="22"/>
        </w:rPr>
      </w:pPr>
    </w:p>
    <w:p w14:paraId="3F535908" w14:textId="77777777" w:rsidR="00CA1631" w:rsidRPr="00B743C0" w:rsidRDefault="00CA1631" w:rsidP="00CA1631">
      <w:pPr>
        <w:widowControl w:val="0"/>
        <w:autoSpaceDE w:val="0"/>
        <w:autoSpaceDN w:val="0"/>
        <w:adjustRightInd w:val="0"/>
        <w:spacing w:line="276" w:lineRule="auto"/>
        <w:jc w:val="both"/>
        <w:rPr>
          <w:rFonts w:ascii="Arial" w:hAnsi="Arial" w:cs="Arial"/>
          <w:sz w:val="22"/>
          <w:szCs w:val="22"/>
        </w:rPr>
      </w:pPr>
    </w:p>
    <w:p w14:paraId="063997EC"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4</w:t>
      </w:r>
    </w:p>
    <w:p w14:paraId="6A85F845" w14:textId="77777777"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Sprzęt zostanie dostarczony na koszt i ryzyko Wykonawcy </w:t>
      </w:r>
      <w:r w:rsidRPr="00B743C0">
        <w:rPr>
          <w:rFonts w:ascii="Arial" w:eastAsia="Calibri" w:hAnsi="Arial" w:cs="Arial"/>
          <w:sz w:val="22"/>
          <w:szCs w:val="22"/>
          <w:lang w:eastAsia="x-none"/>
        </w:rPr>
        <w:t xml:space="preserve">bezpośrednio </w:t>
      </w:r>
      <w:r w:rsidRPr="00B743C0">
        <w:rPr>
          <w:rFonts w:ascii="Arial" w:eastAsia="Calibri" w:hAnsi="Arial" w:cs="Arial"/>
          <w:sz w:val="22"/>
          <w:szCs w:val="22"/>
          <w:lang w:val="x-none" w:eastAsia="x-none"/>
        </w:rPr>
        <w:t xml:space="preserve">do </w:t>
      </w:r>
      <w:r w:rsidRPr="00B743C0">
        <w:rPr>
          <w:rFonts w:ascii="Arial" w:eastAsia="Calibri" w:hAnsi="Arial" w:cs="Arial"/>
          <w:sz w:val="22"/>
          <w:szCs w:val="22"/>
          <w:lang w:eastAsia="x-none"/>
        </w:rPr>
        <w:t>wskazanych lokalizacji Jednostek Samorządu Terytorialnego zgodnie z Harmonogramem,</w:t>
      </w:r>
      <w:r w:rsidRPr="00B743C0">
        <w:rPr>
          <w:rFonts w:ascii="Arial" w:eastAsia="Calibri" w:hAnsi="Arial" w:cs="Arial"/>
          <w:sz w:val="22"/>
          <w:szCs w:val="22"/>
          <w:lang w:val="x-none" w:eastAsia="x-none"/>
        </w:rPr>
        <w:t xml:space="preserve"> wniesiony do pomieszcze</w:t>
      </w:r>
      <w:r w:rsidRPr="00B743C0">
        <w:rPr>
          <w:rFonts w:ascii="Arial" w:eastAsia="Calibri" w:hAnsi="Arial" w:cs="Arial"/>
          <w:sz w:val="22"/>
          <w:szCs w:val="22"/>
          <w:lang w:eastAsia="x-none"/>
        </w:rPr>
        <w:t>nia</w:t>
      </w:r>
      <w:r w:rsidRPr="00B743C0">
        <w:rPr>
          <w:rFonts w:ascii="Arial" w:eastAsia="Calibri" w:hAnsi="Arial" w:cs="Arial"/>
          <w:sz w:val="22"/>
          <w:szCs w:val="22"/>
          <w:lang w:val="x-none" w:eastAsia="x-none"/>
        </w:rPr>
        <w:t xml:space="preserve"> wskazan</w:t>
      </w:r>
      <w:r w:rsidRPr="00B743C0">
        <w:rPr>
          <w:rFonts w:ascii="Arial" w:eastAsia="Calibri" w:hAnsi="Arial" w:cs="Arial"/>
          <w:sz w:val="22"/>
          <w:szCs w:val="22"/>
          <w:lang w:eastAsia="x-none"/>
        </w:rPr>
        <w:t>ego</w:t>
      </w:r>
      <w:r w:rsidRPr="00B743C0">
        <w:rPr>
          <w:rFonts w:ascii="Arial" w:eastAsia="Calibri" w:hAnsi="Arial" w:cs="Arial"/>
          <w:sz w:val="22"/>
          <w:szCs w:val="22"/>
          <w:lang w:val="x-none" w:eastAsia="x-none"/>
        </w:rPr>
        <w:t xml:space="preserve"> przez</w:t>
      </w:r>
      <w:r w:rsidRPr="00B743C0">
        <w:rPr>
          <w:rFonts w:ascii="Arial" w:eastAsia="Calibri" w:hAnsi="Arial" w:cs="Arial"/>
          <w:sz w:val="22"/>
          <w:szCs w:val="22"/>
          <w:lang w:eastAsia="x-none"/>
        </w:rPr>
        <w:t xml:space="preserve"> przedstawiciela JST</w:t>
      </w:r>
      <w:r w:rsidRPr="00B743C0">
        <w:rPr>
          <w:rFonts w:ascii="Arial" w:eastAsia="Calibri" w:hAnsi="Arial" w:cs="Arial"/>
          <w:sz w:val="22"/>
          <w:szCs w:val="22"/>
          <w:lang w:val="x-none" w:eastAsia="x-none"/>
        </w:rPr>
        <w:t>.</w:t>
      </w:r>
    </w:p>
    <w:p w14:paraId="30927078" w14:textId="6A1708F6"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 xml:space="preserve">Zamawiający dopuszcza możliwość zmiany terminu dostawy do JST w stosunku do terminów uzgodnionych w Harmonogramie na zasadach opisanych w Rozdziale V pkt 5.2 </w:t>
      </w:r>
      <w:proofErr w:type="spellStart"/>
      <w:r w:rsidRPr="00B743C0">
        <w:rPr>
          <w:rFonts w:ascii="Arial" w:eastAsia="Calibri" w:hAnsi="Arial" w:cs="Arial"/>
          <w:sz w:val="22"/>
          <w:szCs w:val="22"/>
          <w:lang w:eastAsia="x-none"/>
        </w:rPr>
        <w:t>ppkt</w:t>
      </w:r>
      <w:proofErr w:type="spellEnd"/>
      <w:r w:rsidRPr="00B743C0">
        <w:rPr>
          <w:rFonts w:ascii="Arial" w:eastAsia="Calibri" w:hAnsi="Arial" w:cs="Arial"/>
          <w:sz w:val="22"/>
          <w:szCs w:val="22"/>
          <w:lang w:eastAsia="x-none"/>
        </w:rPr>
        <w:t xml:space="preserve"> 4 lub </w:t>
      </w:r>
      <w:proofErr w:type="spellStart"/>
      <w:r w:rsidRPr="00B743C0">
        <w:rPr>
          <w:rFonts w:ascii="Arial" w:eastAsia="Calibri" w:hAnsi="Arial" w:cs="Arial"/>
          <w:sz w:val="22"/>
          <w:szCs w:val="22"/>
          <w:lang w:eastAsia="x-none"/>
        </w:rPr>
        <w:t>ppkt</w:t>
      </w:r>
      <w:proofErr w:type="spellEnd"/>
      <w:r w:rsidRPr="00B743C0">
        <w:rPr>
          <w:rFonts w:ascii="Arial" w:eastAsia="Calibri" w:hAnsi="Arial" w:cs="Arial"/>
          <w:sz w:val="22"/>
          <w:szCs w:val="22"/>
          <w:lang w:eastAsia="x-none"/>
        </w:rPr>
        <w:t xml:space="preserve"> 5 OPZ</w:t>
      </w:r>
      <w:r w:rsidR="004A5B53" w:rsidRPr="00B743C0">
        <w:rPr>
          <w:rFonts w:ascii="Arial" w:eastAsia="Calibri" w:hAnsi="Arial" w:cs="Arial"/>
          <w:sz w:val="22"/>
          <w:szCs w:val="22"/>
          <w:lang w:eastAsia="x-none"/>
        </w:rPr>
        <w:t>, z zastrzeżeniem pkt 3.4 rozdziału III OPZ</w:t>
      </w:r>
      <w:r w:rsidRPr="00B743C0">
        <w:rPr>
          <w:rFonts w:ascii="Arial" w:eastAsia="Calibri" w:hAnsi="Arial" w:cs="Arial"/>
          <w:sz w:val="22"/>
          <w:szCs w:val="22"/>
          <w:lang w:eastAsia="x-none"/>
        </w:rPr>
        <w:t>.</w:t>
      </w:r>
    </w:p>
    <w:p w14:paraId="7CF179AA" w14:textId="77777777"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Każdy ze Skanerów</w:t>
      </w:r>
      <w:r w:rsidRPr="00B743C0">
        <w:rPr>
          <w:rFonts w:ascii="Arial" w:eastAsia="Calibri" w:hAnsi="Arial" w:cs="Arial"/>
          <w:sz w:val="22"/>
          <w:szCs w:val="22"/>
          <w:lang w:val="x-none" w:eastAsia="x-none"/>
        </w:rPr>
        <w:t xml:space="preserve"> zostanie </w:t>
      </w:r>
      <w:r w:rsidRPr="00B743C0">
        <w:rPr>
          <w:rFonts w:ascii="Arial" w:eastAsia="Calibri" w:hAnsi="Arial" w:cs="Arial"/>
          <w:sz w:val="22"/>
          <w:szCs w:val="22"/>
          <w:lang w:eastAsia="x-none"/>
        </w:rPr>
        <w:t xml:space="preserve">zainstalowany i uruchomiany w JST zgodnie ze scenariuszem opisanym w Rozdziale VI OPZ. </w:t>
      </w:r>
    </w:p>
    <w:p w14:paraId="56D5794D" w14:textId="24C3E97A"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Wykonawca ponosi odpowiedzialność za wszelkie wady i sz</w:t>
      </w:r>
      <w:r w:rsidR="004A5B53" w:rsidRPr="00B743C0">
        <w:rPr>
          <w:rFonts w:ascii="Arial" w:eastAsia="Calibri" w:hAnsi="Arial" w:cs="Arial"/>
          <w:sz w:val="22"/>
          <w:szCs w:val="22"/>
          <w:lang w:val="x-none" w:eastAsia="x-none"/>
        </w:rPr>
        <w:t xml:space="preserve">kody powstałe w czasie dostawy </w:t>
      </w:r>
      <w:r w:rsidRPr="00B743C0">
        <w:rPr>
          <w:rFonts w:ascii="Arial" w:eastAsia="Calibri" w:hAnsi="Arial" w:cs="Arial"/>
          <w:sz w:val="22"/>
          <w:szCs w:val="22"/>
          <w:lang w:val="x-none" w:eastAsia="x-none"/>
        </w:rPr>
        <w:t xml:space="preserve">i </w:t>
      </w:r>
      <w:r w:rsidRPr="00B743C0">
        <w:rPr>
          <w:rFonts w:ascii="Arial" w:eastAsia="Calibri" w:hAnsi="Arial" w:cs="Arial"/>
          <w:sz w:val="22"/>
          <w:szCs w:val="22"/>
          <w:lang w:eastAsia="x-none"/>
        </w:rPr>
        <w:t>instalacji</w:t>
      </w:r>
      <w:r w:rsidRPr="00B743C0">
        <w:rPr>
          <w:rFonts w:ascii="Arial" w:eastAsia="Calibri" w:hAnsi="Arial" w:cs="Arial"/>
          <w:sz w:val="22"/>
          <w:szCs w:val="22"/>
          <w:lang w:val="x-none" w:eastAsia="x-none"/>
        </w:rPr>
        <w:t xml:space="preserve"> Sprzętu</w:t>
      </w:r>
      <w:r w:rsidRPr="00B743C0">
        <w:rPr>
          <w:rFonts w:ascii="Arial" w:eastAsia="Calibri" w:hAnsi="Arial" w:cs="Arial"/>
          <w:sz w:val="22"/>
          <w:szCs w:val="22"/>
          <w:lang w:eastAsia="x-none"/>
        </w:rPr>
        <w:t xml:space="preserve"> w JST</w:t>
      </w:r>
      <w:r w:rsidRPr="00B743C0">
        <w:rPr>
          <w:rFonts w:ascii="Arial" w:eastAsia="Calibri" w:hAnsi="Arial" w:cs="Arial"/>
          <w:sz w:val="22"/>
          <w:szCs w:val="22"/>
          <w:lang w:val="x-none" w:eastAsia="x-none"/>
        </w:rPr>
        <w:t>. Ponadto Wykonawca odpowiada za wszelkie szkody wyrządzone osobom trzecim w związku z realizacją Umowy i zwalnia Zamawiającego</w:t>
      </w:r>
      <w:r w:rsidRPr="00B743C0">
        <w:rPr>
          <w:rFonts w:ascii="Arial" w:eastAsia="Calibri" w:hAnsi="Arial" w:cs="Arial"/>
          <w:sz w:val="22"/>
          <w:szCs w:val="22"/>
          <w:lang w:eastAsia="x-none"/>
        </w:rPr>
        <w:t xml:space="preserve"> oraz JST</w:t>
      </w:r>
      <w:r w:rsidRPr="00B743C0">
        <w:rPr>
          <w:rFonts w:ascii="Arial" w:eastAsia="Calibri" w:hAnsi="Arial" w:cs="Arial"/>
          <w:sz w:val="22"/>
          <w:szCs w:val="22"/>
          <w:lang w:val="x-none" w:eastAsia="x-none"/>
        </w:rPr>
        <w:t xml:space="preserve"> z wszelkiej odpowiedzialności w tym zakresie</w:t>
      </w:r>
    </w:p>
    <w:p w14:paraId="569B5344" w14:textId="77777777"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Wykonawca wraz z dostawą Sprzętu przekaże karty gwarancyjne Sprzętu</w:t>
      </w:r>
      <w:r w:rsidRPr="00B743C0">
        <w:rPr>
          <w:rFonts w:ascii="Arial" w:eastAsia="Calibri" w:hAnsi="Arial" w:cs="Arial"/>
          <w:sz w:val="22"/>
          <w:szCs w:val="22"/>
          <w:lang w:eastAsia="x-none"/>
        </w:rPr>
        <w:t xml:space="preserve"> oraz instrukcje obsługi w języku polskim</w:t>
      </w:r>
      <w:r w:rsidRPr="00B743C0">
        <w:rPr>
          <w:rFonts w:ascii="Arial" w:eastAsia="Calibri" w:hAnsi="Arial" w:cs="Arial"/>
          <w:sz w:val="22"/>
          <w:szCs w:val="22"/>
          <w:lang w:val="x-none" w:eastAsia="x-none"/>
        </w:rPr>
        <w:t>.</w:t>
      </w:r>
    </w:p>
    <w:p w14:paraId="1FD63ECF" w14:textId="4DA1A9C7"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Z czynności odbioru Sprzętu zostanie sporządzony i podpisany przez </w:t>
      </w:r>
      <w:r w:rsidRPr="00B743C0">
        <w:rPr>
          <w:rFonts w:ascii="Arial" w:eastAsia="Calibri" w:hAnsi="Arial" w:cs="Arial"/>
          <w:sz w:val="22"/>
          <w:szCs w:val="22"/>
          <w:lang w:eastAsia="x-none"/>
        </w:rPr>
        <w:t>przedstawiciela danej JST</w:t>
      </w:r>
      <w:r w:rsidRPr="00B743C0">
        <w:rPr>
          <w:rFonts w:ascii="Arial" w:eastAsia="Calibri" w:hAnsi="Arial" w:cs="Arial"/>
          <w:sz w:val="22"/>
          <w:szCs w:val="22"/>
          <w:lang w:val="x-none" w:eastAsia="x-none"/>
        </w:rPr>
        <w:t xml:space="preserve"> protokół odbioru</w:t>
      </w:r>
      <w:r w:rsidRPr="00B743C0">
        <w:rPr>
          <w:rFonts w:ascii="Arial" w:eastAsia="Calibri" w:hAnsi="Arial" w:cs="Arial"/>
          <w:sz w:val="22"/>
          <w:szCs w:val="22"/>
          <w:lang w:eastAsia="x-none"/>
        </w:rPr>
        <w:t xml:space="preserve"> Sprzętu</w:t>
      </w:r>
      <w:r w:rsidR="00F278A6" w:rsidRPr="00B743C0">
        <w:rPr>
          <w:rFonts w:ascii="Arial" w:eastAsia="Calibri" w:hAnsi="Arial" w:cs="Arial"/>
          <w:sz w:val="22"/>
          <w:szCs w:val="22"/>
          <w:lang w:eastAsia="x-none"/>
        </w:rPr>
        <w:t>.</w:t>
      </w:r>
    </w:p>
    <w:p w14:paraId="63F948A8" w14:textId="325A47B5"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lastRenderedPageBreak/>
        <w:t>W przypadku stwierdzenia w protokole odbioru</w:t>
      </w:r>
      <w:r w:rsidRPr="00B743C0">
        <w:rPr>
          <w:rFonts w:ascii="Arial" w:eastAsia="Calibri" w:hAnsi="Arial" w:cs="Arial"/>
          <w:sz w:val="22"/>
          <w:szCs w:val="22"/>
          <w:lang w:eastAsia="x-none"/>
        </w:rPr>
        <w:t xml:space="preserve"> Sprzętu</w:t>
      </w:r>
      <w:r w:rsidRPr="00B743C0">
        <w:rPr>
          <w:rFonts w:ascii="Arial" w:eastAsia="Calibri" w:hAnsi="Arial" w:cs="Arial"/>
          <w:sz w:val="22"/>
          <w:szCs w:val="22"/>
          <w:lang w:val="x-none" w:eastAsia="x-none"/>
        </w:rPr>
        <w:t xml:space="preserve">, o którym mowa w ust. </w:t>
      </w:r>
      <w:r w:rsidRPr="00B743C0">
        <w:rPr>
          <w:rFonts w:ascii="Arial" w:eastAsia="Calibri" w:hAnsi="Arial" w:cs="Arial"/>
          <w:sz w:val="22"/>
          <w:szCs w:val="22"/>
          <w:lang w:eastAsia="x-none"/>
        </w:rPr>
        <w:t>6</w:t>
      </w:r>
      <w:r w:rsidRPr="00B743C0">
        <w:rPr>
          <w:rFonts w:ascii="Arial" w:eastAsia="Calibri" w:hAnsi="Arial" w:cs="Arial"/>
          <w:sz w:val="22"/>
          <w:szCs w:val="22"/>
          <w:lang w:val="x-none" w:eastAsia="x-none"/>
        </w:rPr>
        <w:t>, wad dostarczonego Sprzętu lub stwierdzenia jego dostarczenia przez Wykonawcę w sposób niezgodny z Umową</w:t>
      </w:r>
      <w:r w:rsidRPr="00B743C0">
        <w:rPr>
          <w:rFonts w:ascii="Arial" w:eastAsia="Calibri" w:hAnsi="Arial" w:cs="Arial"/>
          <w:sz w:val="22"/>
          <w:szCs w:val="22"/>
          <w:lang w:eastAsia="x-none"/>
        </w:rPr>
        <w:t xml:space="preserve"> lub braków</w:t>
      </w:r>
      <w:r w:rsidRPr="00B743C0">
        <w:rPr>
          <w:rFonts w:ascii="Arial" w:eastAsia="Calibri" w:hAnsi="Arial" w:cs="Arial"/>
          <w:sz w:val="22"/>
          <w:szCs w:val="22"/>
          <w:lang w:val="x-none" w:eastAsia="x-none"/>
        </w:rPr>
        <w:t xml:space="preserve">, Wykonawca zobowiązuje się najdalej w </w:t>
      </w:r>
      <w:r w:rsidRPr="00B743C0">
        <w:rPr>
          <w:rFonts w:ascii="Arial" w:eastAsia="Calibri" w:hAnsi="Arial" w:cs="Arial"/>
          <w:sz w:val="22"/>
          <w:szCs w:val="22"/>
          <w:lang w:eastAsia="x-none"/>
        </w:rPr>
        <w:t>terminie</w:t>
      </w:r>
      <w:r w:rsidRPr="00B743C0">
        <w:rPr>
          <w:rFonts w:ascii="Arial" w:eastAsia="Calibri" w:hAnsi="Arial" w:cs="Arial"/>
          <w:sz w:val="22"/>
          <w:szCs w:val="22"/>
          <w:lang w:val="x-none" w:eastAsia="x-none"/>
        </w:rPr>
        <w:t xml:space="preserve"> 3 </w:t>
      </w:r>
      <w:r w:rsidRPr="00B743C0">
        <w:rPr>
          <w:rFonts w:ascii="Arial" w:eastAsia="Calibri" w:hAnsi="Arial" w:cs="Arial"/>
          <w:sz w:val="22"/>
          <w:szCs w:val="22"/>
          <w:lang w:eastAsia="x-none"/>
        </w:rPr>
        <w:t>D</w:t>
      </w:r>
      <w:r w:rsidRPr="00B743C0">
        <w:rPr>
          <w:rFonts w:ascii="Arial" w:eastAsia="Calibri" w:hAnsi="Arial" w:cs="Arial"/>
          <w:sz w:val="22"/>
          <w:szCs w:val="22"/>
          <w:lang w:val="x-none" w:eastAsia="x-none"/>
        </w:rPr>
        <w:t xml:space="preserve">ni </w:t>
      </w:r>
      <w:r w:rsidRPr="00B743C0">
        <w:rPr>
          <w:rFonts w:ascii="Arial" w:eastAsia="Calibri" w:hAnsi="Arial" w:cs="Arial"/>
          <w:sz w:val="22"/>
          <w:szCs w:val="22"/>
          <w:lang w:eastAsia="x-none"/>
        </w:rPr>
        <w:t>R</w:t>
      </w:r>
      <w:proofErr w:type="spellStart"/>
      <w:r w:rsidRPr="00B743C0">
        <w:rPr>
          <w:rFonts w:ascii="Arial" w:eastAsia="Calibri" w:hAnsi="Arial" w:cs="Arial"/>
          <w:sz w:val="22"/>
          <w:szCs w:val="22"/>
          <w:lang w:val="x-none" w:eastAsia="x-none"/>
        </w:rPr>
        <w:t>oboczych</w:t>
      </w:r>
      <w:proofErr w:type="spellEnd"/>
      <w:r w:rsidRPr="00B743C0">
        <w:rPr>
          <w:rFonts w:ascii="Arial" w:eastAsia="Calibri" w:hAnsi="Arial" w:cs="Arial"/>
          <w:sz w:val="22"/>
          <w:szCs w:val="22"/>
          <w:lang w:val="x-none" w:eastAsia="x-none"/>
        </w:rPr>
        <w:t xml:space="preserve"> do wymiany</w:t>
      </w: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 xml:space="preserve"> dostarczenia</w:t>
      </w:r>
      <w:r w:rsidRPr="00B743C0">
        <w:rPr>
          <w:rFonts w:ascii="Arial" w:eastAsia="Calibri" w:hAnsi="Arial" w:cs="Arial"/>
          <w:sz w:val="22"/>
          <w:szCs w:val="22"/>
          <w:lang w:eastAsia="x-none"/>
        </w:rPr>
        <w:t xml:space="preserve">, instalacji,  uruchomienia </w:t>
      </w:r>
      <w:r w:rsidRPr="00B743C0">
        <w:rPr>
          <w:rFonts w:ascii="Arial" w:eastAsia="Calibri" w:hAnsi="Arial" w:cs="Arial"/>
          <w:sz w:val="22"/>
          <w:szCs w:val="22"/>
          <w:lang w:val="x-none" w:eastAsia="x-none"/>
        </w:rPr>
        <w:t>Sprzętu zgodnego z Umową</w:t>
      </w:r>
      <w:r w:rsidR="004A5B53" w:rsidRPr="00B743C0">
        <w:rPr>
          <w:rFonts w:ascii="Arial" w:eastAsia="Calibri" w:hAnsi="Arial" w:cs="Arial"/>
          <w:sz w:val="22"/>
          <w:szCs w:val="22"/>
          <w:lang w:eastAsia="x-none"/>
        </w:rPr>
        <w:t xml:space="preserve"> </w:t>
      </w:r>
      <w:r w:rsidRPr="00B743C0">
        <w:rPr>
          <w:rFonts w:ascii="Arial" w:eastAsia="Calibri" w:hAnsi="Arial" w:cs="Arial"/>
          <w:sz w:val="22"/>
          <w:szCs w:val="22"/>
          <w:lang w:eastAsia="x-none"/>
        </w:rPr>
        <w:t>w JST oraz przeprowadzenie szkolenia stanowiskowego</w:t>
      </w:r>
      <w:r w:rsidRPr="00B743C0">
        <w:rPr>
          <w:rFonts w:ascii="Arial" w:eastAsia="Calibri" w:hAnsi="Arial" w:cs="Arial"/>
          <w:sz w:val="22"/>
          <w:szCs w:val="22"/>
          <w:lang w:val="x-none" w:eastAsia="x-none"/>
        </w:rPr>
        <w:t xml:space="preserve">. Termin, o którym mowa w zdaniu poprzednim, liczony będzie od dnia </w:t>
      </w:r>
      <w:r w:rsidRPr="00B743C0">
        <w:rPr>
          <w:rFonts w:ascii="Arial" w:eastAsia="Calibri" w:hAnsi="Arial" w:cs="Arial"/>
          <w:sz w:val="22"/>
          <w:szCs w:val="22"/>
          <w:lang w:eastAsia="x-none"/>
        </w:rPr>
        <w:t>podpisania przez przedstawiciela JST</w:t>
      </w:r>
      <w:r w:rsidRPr="00B743C0">
        <w:rPr>
          <w:rFonts w:ascii="Arial" w:eastAsia="Calibri" w:hAnsi="Arial" w:cs="Arial"/>
          <w:sz w:val="22"/>
          <w:szCs w:val="22"/>
          <w:lang w:val="x-none" w:eastAsia="x-none"/>
        </w:rPr>
        <w:t xml:space="preserve"> protokołu odbioru</w:t>
      </w:r>
      <w:r w:rsidRPr="00B743C0">
        <w:rPr>
          <w:rFonts w:ascii="Arial" w:eastAsia="Calibri" w:hAnsi="Arial" w:cs="Arial"/>
          <w:sz w:val="22"/>
          <w:szCs w:val="22"/>
          <w:lang w:eastAsia="x-none"/>
        </w:rPr>
        <w:t xml:space="preserve"> Sprzętu. Protokół odbioru Sprzętu przez JST, Wykonawca winien niezwłocznie przekazać Zamawiającemu, jednak nie później niż w terminie 2 Dni Roboczych, na </w:t>
      </w:r>
      <w:r w:rsidRPr="00B743C0">
        <w:rPr>
          <w:rFonts w:ascii="Arial" w:eastAsia="Calibri" w:hAnsi="Arial" w:cs="Arial"/>
          <w:sz w:val="22"/>
          <w:szCs w:val="22"/>
          <w:lang w:val="x-none" w:eastAsia="x-none"/>
        </w:rPr>
        <w:t xml:space="preserve"> adres mailowy wskazany w § </w:t>
      </w:r>
      <w:r w:rsidRPr="00B743C0">
        <w:rPr>
          <w:rFonts w:ascii="Arial" w:eastAsia="Calibri" w:hAnsi="Arial" w:cs="Arial"/>
          <w:sz w:val="22"/>
          <w:szCs w:val="22"/>
          <w:lang w:eastAsia="x-none"/>
        </w:rPr>
        <w:t>10</w:t>
      </w:r>
      <w:r w:rsidRPr="00B743C0">
        <w:rPr>
          <w:rFonts w:ascii="Arial" w:eastAsia="Calibri" w:hAnsi="Arial" w:cs="Arial"/>
          <w:sz w:val="22"/>
          <w:szCs w:val="22"/>
          <w:lang w:val="x-none" w:eastAsia="x-none"/>
        </w:rPr>
        <w:t xml:space="preserve"> ust. </w:t>
      </w:r>
      <w:r w:rsidRPr="00B743C0">
        <w:rPr>
          <w:rFonts w:ascii="Arial" w:eastAsia="Calibri" w:hAnsi="Arial" w:cs="Arial"/>
          <w:sz w:val="22"/>
          <w:szCs w:val="22"/>
          <w:lang w:eastAsia="x-none"/>
        </w:rPr>
        <w:t xml:space="preserve">1 pkt 1.2 </w:t>
      </w:r>
      <w:r w:rsidRPr="00B743C0">
        <w:rPr>
          <w:rFonts w:ascii="Arial" w:eastAsia="Calibri" w:hAnsi="Arial" w:cs="Arial"/>
          <w:sz w:val="22"/>
          <w:szCs w:val="22"/>
          <w:lang w:val="x-none" w:eastAsia="x-none"/>
        </w:rPr>
        <w:t>Umowy.</w:t>
      </w:r>
    </w:p>
    <w:p w14:paraId="6D653F5A" w14:textId="77777777"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Złożenie przez </w:t>
      </w:r>
      <w:r w:rsidRPr="00B743C0">
        <w:rPr>
          <w:rFonts w:ascii="Arial" w:eastAsia="Calibri" w:hAnsi="Arial" w:cs="Arial"/>
          <w:sz w:val="22"/>
          <w:szCs w:val="22"/>
          <w:lang w:eastAsia="x-none"/>
        </w:rPr>
        <w:t>JST</w:t>
      </w:r>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zastrzeżeń</w:t>
      </w:r>
      <w:r w:rsidRPr="00B743C0">
        <w:rPr>
          <w:rFonts w:ascii="Arial" w:eastAsia="Calibri" w:hAnsi="Arial" w:cs="Arial"/>
          <w:sz w:val="22"/>
          <w:szCs w:val="22"/>
          <w:lang w:val="x-none" w:eastAsia="x-none"/>
        </w:rPr>
        <w:t>, o któr</w:t>
      </w:r>
      <w:r w:rsidRPr="00B743C0">
        <w:rPr>
          <w:rFonts w:ascii="Arial" w:eastAsia="Calibri" w:hAnsi="Arial" w:cs="Arial"/>
          <w:sz w:val="22"/>
          <w:szCs w:val="22"/>
          <w:lang w:eastAsia="x-none"/>
        </w:rPr>
        <w:t>ych</w:t>
      </w:r>
      <w:r w:rsidRPr="00B743C0">
        <w:rPr>
          <w:rFonts w:ascii="Arial" w:eastAsia="Calibri" w:hAnsi="Arial" w:cs="Arial"/>
          <w:sz w:val="22"/>
          <w:szCs w:val="22"/>
          <w:lang w:val="x-none" w:eastAsia="x-none"/>
        </w:rPr>
        <w:t xml:space="preserve"> mowa w ust. </w:t>
      </w:r>
      <w:r w:rsidRPr="00B743C0">
        <w:rPr>
          <w:rFonts w:ascii="Arial" w:eastAsia="Calibri" w:hAnsi="Arial" w:cs="Arial"/>
          <w:sz w:val="22"/>
          <w:szCs w:val="22"/>
          <w:lang w:eastAsia="x-none"/>
        </w:rPr>
        <w:t>7</w:t>
      </w:r>
      <w:r w:rsidRPr="00B743C0">
        <w:rPr>
          <w:rFonts w:ascii="Arial" w:eastAsia="Calibri" w:hAnsi="Arial" w:cs="Arial"/>
          <w:sz w:val="22"/>
          <w:szCs w:val="22"/>
          <w:lang w:val="x-none" w:eastAsia="x-none"/>
        </w:rPr>
        <w:t xml:space="preserve">, nie </w:t>
      </w:r>
      <w:r w:rsidRPr="00B743C0">
        <w:rPr>
          <w:rFonts w:ascii="Arial" w:eastAsia="Calibri" w:hAnsi="Arial" w:cs="Arial"/>
          <w:sz w:val="22"/>
          <w:szCs w:val="22"/>
          <w:lang w:eastAsia="x-none"/>
        </w:rPr>
        <w:t>wpływa na przedłużenie</w:t>
      </w:r>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 xml:space="preserve">ostatecznego </w:t>
      </w:r>
      <w:r w:rsidRPr="00B743C0">
        <w:rPr>
          <w:rFonts w:ascii="Arial" w:eastAsia="Calibri" w:hAnsi="Arial" w:cs="Arial"/>
          <w:sz w:val="22"/>
          <w:szCs w:val="22"/>
          <w:lang w:val="x-none" w:eastAsia="x-none"/>
        </w:rPr>
        <w:t xml:space="preserve">terminu </w:t>
      </w:r>
      <w:r w:rsidRPr="00B743C0">
        <w:rPr>
          <w:rFonts w:ascii="Arial" w:eastAsia="Calibri" w:hAnsi="Arial" w:cs="Arial"/>
          <w:sz w:val="22"/>
          <w:szCs w:val="22"/>
          <w:lang w:eastAsia="x-none"/>
        </w:rPr>
        <w:t>dostarczenia Sprzętu,</w:t>
      </w:r>
      <w:r w:rsidRPr="00B743C0">
        <w:rPr>
          <w:rFonts w:ascii="Arial" w:eastAsia="Calibri" w:hAnsi="Arial" w:cs="Arial"/>
          <w:sz w:val="22"/>
          <w:szCs w:val="22"/>
          <w:lang w:val="x-none" w:eastAsia="x-none"/>
        </w:rPr>
        <w:t xml:space="preserve"> określonego </w:t>
      </w:r>
      <w:r w:rsidRPr="00B743C0">
        <w:rPr>
          <w:rFonts w:ascii="Arial" w:eastAsia="Calibri" w:hAnsi="Arial" w:cs="Arial"/>
          <w:sz w:val="22"/>
          <w:szCs w:val="22"/>
          <w:lang w:eastAsia="x-none"/>
        </w:rPr>
        <w:t xml:space="preserve">w Harmonogramie, z wyłączeniem sytuacji opisanych w </w:t>
      </w:r>
      <w:r w:rsidRPr="00B743C0">
        <w:rPr>
          <w:rFonts w:ascii="Arial" w:eastAsia="Calibri" w:hAnsi="Arial" w:cs="Arial"/>
          <w:sz w:val="22"/>
          <w:szCs w:val="22"/>
          <w:lang w:val="x-none" w:eastAsia="x-none"/>
        </w:rPr>
        <w:t xml:space="preserve">pkt 5.2 </w:t>
      </w:r>
      <w:proofErr w:type="spellStart"/>
      <w:r w:rsidRPr="00B743C0">
        <w:rPr>
          <w:rFonts w:ascii="Arial" w:eastAsia="Calibri" w:hAnsi="Arial" w:cs="Arial"/>
          <w:sz w:val="22"/>
          <w:szCs w:val="22"/>
          <w:lang w:val="x-none" w:eastAsia="x-none"/>
        </w:rPr>
        <w:t>ppkt</w:t>
      </w:r>
      <w:proofErr w:type="spellEnd"/>
      <w:r w:rsidRPr="00B743C0">
        <w:rPr>
          <w:rFonts w:ascii="Arial" w:eastAsia="Calibri" w:hAnsi="Arial" w:cs="Arial"/>
          <w:sz w:val="22"/>
          <w:szCs w:val="22"/>
          <w:lang w:val="x-none" w:eastAsia="x-none"/>
        </w:rPr>
        <w:t xml:space="preserve"> 4 – 5 rozdziału V Załącznika nr 1 do SIWZ.</w:t>
      </w:r>
    </w:p>
    <w:p w14:paraId="603C563B" w14:textId="6D67AC09"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 przypadku stwierdzenia niezgodności (np. produkt o innych parametrach niż wymagany, nieodpowiedniej jakości)</w:t>
      </w:r>
      <w:r w:rsidRPr="00B743C0">
        <w:rPr>
          <w:rFonts w:ascii="Arial" w:eastAsia="Calibri" w:hAnsi="Arial" w:cs="Arial"/>
          <w:sz w:val="22"/>
          <w:szCs w:val="22"/>
          <w:lang w:eastAsia="x-none"/>
        </w:rPr>
        <w:t>, wad</w:t>
      </w:r>
      <w:r w:rsidRPr="00B743C0">
        <w:rPr>
          <w:rFonts w:ascii="Arial" w:eastAsia="Calibri" w:hAnsi="Arial" w:cs="Arial"/>
          <w:sz w:val="22"/>
          <w:szCs w:val="22"/>
          <w:lang w:val="x-none" w:eastAsia="x-none"/>
        </w:rPr>
        <w:t xml:space="preserve"> lub nieodpowiedniej jakości dostarczonego Przedmiotu Umowy z Umową już po podpisaniu protokołu odbioru</w:t>
      </w:r>
      <w:r w:rsidRPr="00B743C0">
        <w:rPr>
          <w:rFonts w:ascii="Arial" w:eastAsia="Calibri" w:hAnsi="Arial" w:cs="Arial"/>
          <w:sz w:val="22"/>
          <w:szCs w:val="22"/>
          <w:lang w:eastAsia="x-none"/>
        </w:rPr>
        <w:t xml:space="preserve"> Sprzętu prze JST</w:t>
      </w:r>
      <w:r w:rsidRPr="00B743C0">
        <w:rPr>
          <w:rFonts w:ascii="Arial" w:eastAsia="Calibri" w:hAnsi="Arial" w:cs="Arial"/>
          <w:sz w:val="22"/>
          <w:szCs w:val="22"/>
          <w:lang w:val="x-none" w:eastAsia="x-none"/>
        </w:rPr>
        <w:t xml:space="preserve">, Zamawiający prześle reklamację na podany przez Wykonawcę w § </w:t>
      </w:r>
      <w:r w:rsidRPr="00B743C0">
        <w:rPr>
          <w:rFonts w:ascii="Arial" w:eastAsia="Calibri" w:hAnsi="Arial" w:cs="Arial"/>
          <w:sz w:val="22"/>
          <w:szCs w:val="22"/>
          <w:lang w:eastAsia="x-none"/>
        </w:rPr>
        <w:t>10</w:t>
      </w:r>
      <w:r w:rsidRPr="00B743C0">
        <w:rPr>
          <w:rFonts w:ascii="Arial" w:eastAsia="Calibri" w:hAnsi="Arial" w:cs="Arial"/>
          <w:sz w:val="22"/>
          <w:szCs w:val="22"/>
          <w:lang w:val="x-none" w:eastAsia="x-none"/>
        </w:rPr>
        <w:t xml:space="preserve"> ust.</w:t>
      </w:r>
      <w:r w:rsidRPr="00B743C0">
        <w:rPr>
          <w:rFonts w:ascii="Arial" w:eastAsia="Calibri" w:hAnsi="Arial" w:cs="Arial"/>
          <w:sz w:val="22"/>
          <w:szCs w:val="22"/>
          <w:lang w:eastAsia="x-none"/>
        </w:rPr>
        <w:t>1 pkt 1.1</w:t>
      </w:r>
      <w:r w:rsidRPr="00B743C0">
        <w:rPr>
          <w:rFonts w:ascii="Arial" w:eastAsia="Calibri" w:hAnsi="Arial" w:cs="Arial"/>
          <w:sz w:val="22"/>
          <w:szCs w:val="22"/>
          <w:lang w:val="x-none" w:eastAsia="x-none"/>
        </w:rPr>
        <w:t xml:space="preserve"> Umowy</w:t>
      </w:r>
      <w:r w:rsidRPr="00B743C0">
        <w:rPr>
          <w:rFonts w:ascii="Arial" w:eastAsia="Calibri" w:hAnsi="Arial" w:cs="Arial"/>
          <w:sz w:val="22"/>
          <w:szCs w:val="22"/>
          <w:lang w:eastAsia="x-none"/>
        </w:rPr>
        <w:t>,</w:t>
      </w:r>
      <w:r w:rsidR="004A5B53" w:rsidRPr="00B743C0">
        <w:rPr>
          <w:rFonts w:ascii="Arial" w:eastAsia="Calibri" w:hAnsi="Arial" w:cs="Arial"/>
          <w:sz w:val="22"/>
          <w:szCs w:val="22"/>
          <w:lang w:val="x-none" w:eastAsia="x-none"/>
        </w:rPr>
        <w:t xml:space="preserve"> adres e-mail nie później niż </w:t>
      </w:r>
      <w:r w:rsidRPr="00B743C0">
        <w:rPr>
          <w:rFonts w:ascii="Arial" w:eastAsia="Calibri" w:hAnsi="Arial" w:cs="Arial"/>
          <w:sz w:val="22"/>
          <w:szCs w:val="22"/>
          <w:lang w:val="x-none" w:eastAsia="x-none"/>
        </w:rPr>
        <w:t xml:space="preserve">w terminie 7 </w:t>
      </w:r>
      <w:r w:rsidRPr="00B743C0">
        <w:rPr>
          <w:rFonts w:ascii="Arial" w:eastAsia="Calibri" w:hAnsi="Arial" w:cs="Arial"/>
          <w:sz w:val="22"/>
          <w:szCs w:val="22"/>
          <w:lang w:eastAsia="x-none"/>
        </w:rPr>
        <w:t>D</w:t>
      </w:r>
      <w:r w:rsidRPr="00B743C0">
        <w:rPr>
          <w:rFonts w:ascii="Arial" w:eastAsia="Calibri" w:hAnsi="Arial" w:cs="Arial"/>
          <w:sz w:val="22"/>
          <w:szCs w:val="22"/>
          <w:lang w:val="x-none" w:eastAsia="x-none"/>
        </w:rPr>
        <w:t xml:space="preserve">ni </w:t>
      </w:r>
      <w:r w:rsidRPr="00B743C0">
        <w:rPr>
          <w:rFonts w:ascii="Arial" w:eastAsia="Calibri" w:hAnsi="Arial" w:cs="Arial"/>
          <w:sz w:val="22"/>
          <w:szCs w:val="22"/>
          <w:lang w:eastAsia="x-none"/>
        </w:rPr>
        <w:t>R</w:t>
      </w:r>
      <w:proofErr w:type="spellStart"/>
      <w:r w:rsidRPr="00B743C0">
        <w:rPr>
          <w:rFonts w:ascii="Arial" w:eastAsia="Calibri" w:hAnsi="Arial" w:cs="Arial"/>
          <w:sz w:val="22"/>
          <w:szCs w:val="22"/>
          <w:lang w:val="x-none" w:eastAsia="x-none"/>
        </w:rPr>
        <w:t>oboczych</w:t>
      </w:r>
      <w:proofErr w:type="spellEnd"/>
      <w:r w:rsidRPr="00B743C0">
        <w:rPr>
          <w:rFonts w:ascii="Arial" w:eastAsia="Calibri" w:hAnsi="Arial" w:cs="Arial"/>
          <w:sz w:val="22"/>
          <w:szCs w:val="22"/>
          <w:lang w:val="x-none" w:eastAsia="x-none"/>
        </w:rPr>
        <w:t xml:space="preserve"> od dnia, w którym Zamawiający</w:t>
      </w:r>
      <w:r w:rsidRPr="00B743C0">
        <w:rPr>
          <w:rFonts w:ascii="Arial" w:eastAsia="Calibri" w:hAnsi="Arial" w:cs="Arial"/>
          <w:sz w:val="22"/>
          <w:szCs w:val="22"/>
          <w:lang w:eastAsia="x-none"/>
        </w:rPr>
        <w:t xml:space="preserve"> lub JST</w:t>
      </w:r>
      <w:r w:rsidR="004A5B53" w:rsidRPr="00B743C0">
        <w:rPr>
          <w:rFonts w:ascii="Arial" w:eastAsia="Calibri" w:hAnsi="Arial" w:cs="Arial"/>
          <w:sz w:val="22"/>
          <w:szCs w:val="22"/>
          <w:lang w:val="x-none" w:eastAsia="x-none"/>
        </w:rPr>
        <w:t xml:space="preserve"> powziął informację </w:t>
      </w:r>
      <w:r w:rsidRPr="00B743C0">
        <w:rPr>
          <w:rFonts w:ascii="Arial" w:eastAsia="Calibri" w:hAnsi="Arial" w:cs="Arial"/>
          <w:sz w:val="22"/>
          <w:szCs w:val="22"/>
          <w:lang w:val="x-none" w:eastAsia="x-none"/>
        </w:rPr>
        <w:t>o istniejących niezgodnościach. Wykonawca zobowiązuje się uwzgl</w:t>
      </w:r>
      <w:r w:rsidR="004A5B53" w:rsidRPr="00B743C0">
        <w:rPr>
          <w:rFonts w:ascii="Arial" w:eastAsia="Calibri" w:hAnsi="Arial" w:cs="Arial"/>
          <w:sz w:val="22"/>
          <w:szCs w:val="22"/>
          <w:lang w:val="x-none" w:eastAsia="x-none"/>
        </w:rPr>
        <w:t xml:space="preserve">ędnić reklamację najpóźniej </w:t>
      </w:r>
      <w:r w:rsidRPr="00B743C0">
        <w:rPr>
          <w:rFonts w:ascii="Arial" w:eastAsia="Calibri" w:hAnsi="Arial" w:cs="Arial"/>
          <w:sz w:val="22"/>
          <w:szCs w:val="22"/>
          <w:lang w:val="x-none" w:eastAsia="x-none"/>
        </w:rPr>
        <w:t xml:space="preserve">w terminie 14 </w:t>
      </w:r>
      <w:proofErr w:type="spellStart"/>
      <w:r w:rsidRPr="00B743C0">
        <w:rPr>
          <w:rFonts w:ascii="Arial" w:eastAsia="Calibri" w:hAnsi="Arial" w:cs="Arial"/>
          <w:sz w:val="22"/>
          <w:szCs w:val="22"/>
          <w:lang w:eastAsia="x-none"/>
        </w:rPr>
        <w:t>Dn</w:t>
      </w:r>
      <w:proofErr w:type="spellEnd"/>
      <w:r w:rsidRPr="00B743C0">
        <w:rPr>
          <w:rFonts w:ascii="Arial" w:eastAsia="Calibri" w:hAnsi="Arial" w:cs="Arial"/>
          <w:sz w:val="22"/>
          <w:szCs w:val="22"/>
          <w:lang w:val="x-none" w:eastAsia="x-none"/>
        </w:rPr>
        <w:t xml:space="preserve">i </w:t>
      </w:r>
      <w:r w:rsidRPr="00B743C0">
        <w:rPr>
          <w:rFonts w:ascii="Arial" w:eastAsia="Calibri" w:hAnsi="Arial" w:cs="Arial"/>
          <w:sz w:val="22"/>
          <w:szCs w:val="22"/>
          <w:lang w:eastAsia="x-none"/>
        </w:rPr>
        <w:t>R</w:t>
      </w:r>
      <w:proofErr w:type="spellStart"/>
      <w:r w:rsidRPr="00B743C0">
        <w:rPr>
          <w:rFonts w:ascii="Arial" w:eastAsia="Calibri" w:hAnsi="Arial" w:cs="Arial"/>
          <w:sz w:val="22"/>
          <w:szCs w:val="22"/>
          <w:lang w:val="x-none" w:eastAsia="x-none"/>
        </w:rPr>
        <w:t>oboczych</w:t>
      </w:r>
      <w:proofErr w:type="spellEnd"/>
      <w:r w:rsidRPr="00B743C0">
        <w:rPr>
          <w:rFonts w:ascii="Arial" w:eastAsia="Calibri" w:hAnsi="Arial" w:cs="Arial"/>
          <w:sz w:val="22"/>
          <w:szCs w:val="22"/>
          <w:lang w:val="x-none" w:eastAsia="x-none"/>
        </w:rPr>
        <w:t xml:space="preserve"> od dnia jej otrzymania poprzez wymianę niezgodnego z Umową Sprzętu na Sprzęt o odpowiedniej jakości, na własny koszt i ryzyko</w:t>
      </w:r>
      <w:r w:rsidRPr="00B743C0">
        <w:rPr>
          <w:rFonts w:ascii="Arial" w:eastAsia="Calibri" w:hAnsi="Arial" w:cs="Arial"/>
          <w:sz w:val="22"/>
          <w:szCs w:val="22"/>
          <w:lang w:eastAsia="x-none"/>
        </w:rPr>
        <w:t xml:space="preserve"> do danej JST</w:t>
      </w:r>
      <w:r w:rsidRPr="00B743C0">
        <w:rPr>
          <w:rFonts w:ascii="Arial" w:eastAsia="Calibri" w:hAnsi="Arial" w:cs="Arial"/>
          <w:sz w:val="22"/>
          <w:szCs w:val="22"/>
          <w:lang w:val="x-none" w:eastAsia="x-none"/>
        </w:rPr>
        <w:t>.</w:t>
      </w:r>
    </w:p>
    <w:p w14:paraId="407880A4" w14:textId="041D7F9F" w:rsidR="00F278A6" w:rsidRPr="00B743C0" w:rsidRDefault="00F278A6" w:rsidP="00F278A6">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W przypadku, gdy umowy </w:t>
      </w:r>
      <w:r w:rsidR="00180468">
        <w:rPr>
          <w:rFonts w:ascii="Arial" w:eastAsia="Calibri" w:hAnsi="Arial" w:cs="Arial"/>
          <w:sz w:val="22"/>
          <w:szCs w:val="22"/>
          <w:lang w:eastAsia="x-none"/>
        </w:rPr>
        <w:t xml:space="preserve">przekazania Sprzętu do JST </w:t>
      </w:r>
      <w:r w:rsidRPr="00B743C0">
        <w:rPr>
          <w:rFonts w:ascii="Arial" w:eastAsia="Calibri" w:hAnsi="Arial" w:cs="Arial"/>
          <w:sz w:val="22"/>
          <w:szCs w:val="22"/>
          <w:lang w:val="x-none" w:eastAsia="x-none"/>
        </w:rPr>
        <w:t xml:space="preserve">nie może podpisać osoba upoważniona do jej podpisania w imieniu JST w dniu dostarczenia Sprzętu do JST, Wykonawca uzgodni z JST nowy termin. W sytuacji opisanej powyżej, za spełniony termin dostawy zostanie uznany termin wskazany w protokole odbioru Sprzętu przez JST bez zastrzeżeń.  Protokół, o którym mowa w poprzednim zdaniu nie będzie stanowił podstawy wypłaty wynagrodzenia. Zamawiający zaakceptuje protokół odbioru Zlecenia Dystrybucji po zrealizowaniu Zlecenia w sposób zgony z warunkami Umowy i niniejszego załącznika oraz otrzymaniu wszystkich umów </w:t>
      </w:r>
      <w:r w:rsidR="00180468">
        <w:rPr>
          <w:rFonts w:ascii="Arial" w:eastAsia="Calibri" w:hAnsi="Arial" w:cs="Arial"/>
          <w:sz w:val="22"/>
          <w:szCs w:val="22"/>
          <w:lang w:eastAsia="x-none"/>
        </w:rPr>
        <w:t>przekazania Sprzętu do JST</w:t>
      </w:r>
      <w:r w:rsidR="00180468"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val="x-none" w:eastAsia="x-none"/>
        </w:rPr>
        <w:t>oraz wszystkich protokołów odbioru Sprzętu przez JST.</w:t>
      </w:r>
    </w:p>
    <w:p w14:paraId="712D0A4E" w14:textId="7AB5B121" w:rsidR="00CA1631" w:rsidRPr="00B743C0" w:rsidRDefault="00CA1631" w:rsidP="004A5B53">
      <w:pPr>
        <w:widowControl w:val="0"/>
        <w:numPr>
          <w:ilvl w:val="0"/>
          <w:numId w:val="73"/>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Strony ustalają, że zapłata wynagrodzenia</w:t>
      </w:r>
      <w:r w:rsidRPr="00B743C0">
        <w:rPr>
          <w:rFonts w:ascii="Arial" w:eastAsia="Calibri" w:hAnsi="Arial" w:cs="Arial"/>
          <w:sz w:val="22"/>
          <w:szCs w:val="22"/>
          <w:lang w:eastAsia="x-none"/>
        </w:rPr>
        <w:t xml:space="preserve"> nastąpi na podstawie protokołu odbioru Zlecania Dystrybucji, podpisanego bez zastrzeżeń przez Zamawiającego</w:t>
      </w:r>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po</w:t>
      </w:r>
      <w:r w:rsidRPr="00B743C0">
        <w:rPr>
          <w:rFonts w:ascii="Arial" w:eastAsia="Calibri" w:hAnsi="Arial" w:cs="Arial"/>
          <w:sz w:val="22"/>
          <w:szCs w:val="22"/>
          <w:lang w:val="x-none" w:eastAsia="x-none"/>
        </w:rPr>
        <w:t xml:space="preserve"> dostarczeni</w:t>
      </w:r>
      <w:r w:rsidRPr="00B743C0">
        <w:rPr>
          <w:rFonts w:ascii="Arial" w:eastAsia="Calibri" w:hAnsi="Arial" w:cs="Arial"/>
          <w:sz w:val="22"/>
          <w:szCs w:val="22"/>
          <w:lang w:eastAsia="x-none"/>
        </w:rPr>
        <w:t>u, instalacji, uruchomieniu</w:t>
      </w:r>
      <w:r w:rsidRPr="00B743C0">
        <w:rPr>
          <w:rFonts w:ascii="Arial" w:eastAsia="Calibri" w:hAnsi="Arial" w:cs="Arial"/>
          <w:sz w:val="22"/>
          <w:szCs w:val="22"/>
          <w:lang w:val="x-none" w:eastAsia="x-none"/>
        </w:rPr>
        <w:t xml:space="preserve"> kompletnego Sprzętu</w:t>
      </w:r>
      <w:r w:rsidRPr="00B743C0">
        <w:rPr>
          <w:rFonts w:ascii="Arial" w:eastAsia="Calibri" w:hAnsi="Arial" w:cs="Arial"/>
          <w:sz w:val="22"/>
          <w:szCs w:val="22"/>
          <w:lang w:eastAsia="x-none"/>
        </w:rPr>
        <w:t>,</w:t>
      </w:r>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a także przeprowadzeniu szkoleń stanowiskowych</w:t>
      </w:r>
      <w:r w:rsidRPr="00B743C0">
        <w:rPr>
          <w:rFonts w:ascii="Arial" w:eastAsia="Calibri" w:hAnsi="Arial" w:cs="Arial"/>
          <w:sz w:val="22"/>
          <w:szCs w:val="22"/>
          <w:lang w:val="x-none" w:eastAsia="x-none"/>
        </w:rPr>
        <w:t xml:space="preserve"> zgodn</w:t>
      </w:r>
      <w:r w:rsidRPr="00B743C0">
        <w:rPr>
          <w:rFonts w:ascii="Arial" w:eastAsia="Calibri" w:hAnsi="Arial" w:cs="Arial"/>
          <w:sz w:val="22"/>
          <w:szCs w:val="22"/>
          <w:lang w:eastAsia="x-none"/>
        </w:rPr>
        <w:t>ie</w:t>
      </w:r>
      <w:r w:rsidRPr="00B743C0">
        <w:rPr>
          <w:rFonts w:ascii="Arial" w:eastAsia="Calibri" w:hAnsi="Arial" w:cs="Arial"/>
          <w:sz w:val="22"/>
          <w:szCs w:val="22"/>
          <w:lang w:val="x-none" w:eastAsia="x-none"/>
        </w:rPr>
        <w:t xml:space="preserve"> z Umową</w:t>
      </w:r>
      <w:r w:rsidRPr="00B743C0">
        <w:rPr>
          <w:rFonts w:ascii="Arial" w:eastAsia="Calibri" w:hAnsi="Arial" w:cs="Arial"/>
          <w:sz w:val="22"/>
          <w:szCs w:val="22"/>
          <w:lang w:eastAsia="x-none"/>
        </w:rPr>
        <w:t xml:space="preserve"> we wszystkich JST.  Protokół odbioru Zlecenia Dystrybucji zostanie sporządzony na podstawie wszystkich protokołów odbioru Sprzętu przez JST oraz umów </w:t>
      </w:r>
      <w:r w:rsidR="00180468">
        <w:rPr>
          <w:rFonts w:ascii="Arial" w:eastAsia="Calibri" w:hAnsi="Arial" w:cs="Arial"/>
          <w:sz w:val="22"/>
          <w:szCs w:val="22"/>
          <w:lang w:eastAsia="x-none"/>
        </w:rPr>
        <w:t>przekazania Sprzętu do JST</w:t>
      </w:r>
      <w:r w:rsidR="00180468" w:rsidRPr="00B743C0">
        <w:rPr>
          <w:rFonts w:ascii="Arial" w:eastAsia="Calibri" w:hAnsi="Arial" w:cs="Arial"/>
          <w:sz w:val="22"/>
          <w:szCs w:val="22"/>
          <w:lang w:eastAsia="x-none"/>
        </w:rPr>
        <w:t xml:space="preserve"> </w:t>
      </w:r>
      <w:r w:rsidRPr="00B743C0">
        <w:rPr>
          <w:rFonts w:ascii="Arial" w:eastAsia="Calibri" w:hAnsi="Arial" w:cs="Arial"/>
          <w:sz w:val="22"/>
          <w:szCs w:val="22"/>
          <w:lang w:eastAsia="x-none"/>
        </w:rPr>
        <w:t>z danego Zlecenia Dystrybucji</w:t>
      </w:r>
    </w:p>
    <w:p w14:paraId="67F134B7" w14:textId="77777777" w:rsidR="00CA1631" w:rsidRPr="00B743C0" w:rsidRDefault="00CA1631" w:rsidP="00CA1631">
      <w:pPr>
        <w:widowControl w:val="0"/>
        <w:autoSpaceDE w:val="0"/>
        <w:autoSpaceDN w:val="0"/>
        <w:adjustRightInd w:val="0"/>
        <w:spacing w:line="276" w:lineRule="auto"/>
        <w:ind w:left="426"/>
        <w:contextualSpacing/>
        <w:jc w:val="both"/>
        <w:rPr>
          <w:rFonts w:ascii="Arial" w:eastAsia="Calibri" w:hAnsi="Arial" w:cs="Arial"/>
          <w:sz w:val="22"/>
          <w:szCs w:val="22"/>
          <w:lang w:val="x-none" w:eastAsia="x-none"/>
        </w:rPr>
      </w:pPr>
    </w:p>
    <w:p w14:paraId="2B803D5A"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5</w:t>
      </w:r>
    </w:p>
    <w:p w14:paraId="71BE7C9C" w14:textId="77777777" w:rsidR="00CA1631" w:rsidRPr="00B743C0" w:rsidRDefault="00CA1631" w:rsidP="004A5B53">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i/>
          <w:sz w:val="22"/>
          <w:szCs w:val="22"/>
          <w:lang w:val="x-none" w:eastAsia="x-none"/>
        </w:rPr>
      </w:pPr>
      <w:r w:rsidRPr="00B743C0">
        <w:rPr>
          <w:rFonts w:ascii="Arial" w:eastAsia="Calibri" w:hAnsi="Arial" w:cs="Arial"/>
          <w:sz w:val="22"/>
          <w:szCs w:val="22"/>
          <w:lang w:val="x-none" w:eastAsia="x-none"/>
        </w:rPr>
        <w:t>Strony zgodnie ustalają całkowitą wartość wynagrodzenia należną Wykonawcy z tytułu należytego wykonania Przedmiotu Umowy, zgodnie z Ofertą</w:t>
      </w:r>
      <w:r w:rsidRPr="00B743C0">
        <w:rPr>
          <w:rFonts w:ascii="Arial" w:eastAsia="Calibri" w:hAnsi="Arial" w:cs="Arial"/>
          <w:sz w:val="22"/>
          <w:szCs w:val="22"/>
          <w:lang w:eastAsia="x-none"/>
        </w:rPr>
        <w:t xml:space="preserve"> Wykonawcy</w:t>
      </w:r>
      <w:r w:rsidRPr="00B743C0">
        <w:rPr>
          <w:rFonts w:ascii="Arial" w:eastAsia="Calibri" w:hAnsi="Arial" w:cs="Arial"/>
          <w:sz w:val="22"/>
          <w:szCs w:val="22"/>
          <w:lang w:val="x-none" w:eastAsia="x-none"/>
        </w:rPr>
        <w:t xml:space="preserve">, na kwotę </w:t>
      </w:r>
      <w:r w:rsidRPr="00B743C0">
        <w:rPr>
          <w:rFonts w:ascii="Arial" w:eastAsia="Calibri" w:hAnsi="Arial" w:cs="Arial"/>
          <w:sz w:val="22"/>
          <w:szCs w:val="22"/>
          <w:lang w:eastAsia="x-none"/>
        </w:rPr>
        <w:t>………………………</w:t>
      </w:r>
      <w:r w:rsidRPr="00B743C0">
        <w:rPr>
          <w:rFonts w:ascii="Arial" w:eastAsia="Calibri" w:hAnsi="Arial" w:cs="Arial"/>
          <w:sz w:val="22"/>
          <w:szCs w:val="22"/>
          <w:lang w:val="x-none" w:eastAsia="x-none"/>
        </w:rPr>
        <w:t xml:space="preserve"> zł netto (słownie</w:t>
      </w:r>
      <w:r w:rsidRPr="00B743C0">
        <w:rPr>
          <w:rFonts w:ascii="Arial" w:eastAsia="Calibri" w:hAnsi="Arial" w:cs="Arial"/>
          <w:sz w:val="22"/>
          <w:szCs w:val="22"/>
          <w:lang w:eastAsia="x-none"/>
        </w:rPr>
        <w:t xml:space="preserve">: ……………………) </w:t>
      </w:r>
      <w:r w:rsidRPr="00B743C0">
        <w:rPr>
          <w:rFonts w:ascii="Arial" w:eastAsia="Calibri" w:hAnsi="Arial" w:cs="Arial"/>
          <w:sz w:val="22"/>
          <w:szCs w:val="22"/>
          <w:lang w:val="x-none" w:eastAsia="x-none"/>
        </w:rPr>
        <w:t xml:space="preserve">powiększoną o należny podatek VAT (23%), tj. </w:t>
      </w: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zł brutto (słownie</w:t>
      </w:r>
      <w:r w:rsidRPr="00B743C0">
        <w:rPr>
          <w:rFonts w:ascii="Arial" w:eastAsia="Calibri" w:hAnsi="Arial" w:cs="Arial"/>
          <w:sz w:val="22"/>
          <w:szCs w:val="22"/>
          <w:lang w:eastAsia="x-none"/>
        </w:rPr>
        <w:t>: ………………………………………………………), w tym:</w:t>
      </w:r>
    </w:p>
    <w:p w14:paraId="33BF617C" w14:textId="77777777" w:rsidR="00CA1631" w:rsidRPr="00B743C0" w:rsidRDefault="00CA1631" w:rsidP="004A5B53">
      <w:pPr>
        <w:widowControl w:val="0"/>
        <w:numPr>
          <w:ilvl w:val="1"/>
          <w:numId w:val="74"/>
        </w:numPr>
        <w:tabs>
          <w:tab w:val="left" w:pos="1134"/>
        </w:tabs>
        <w:autoSpaceDE w:val="0"/>
        <w:autoSpaceDN w:val="0"/>
        <w:adjustRightInd w:val="0"/>
        <w:spacing w:line="276" w:lineRule="auto"/>
        <w:ind w:left="1134" w:hanging="708"/>
        <w:contextualSpacing/>
        <w:jc w:val="both"/>
        <w:rPr>
          <w:rFonts w:ascii="Arial" w:eastAsia="Calibri" w:hAnsi="Arial" w:cs="Arial"/>
          <w:i/>
          <w:sz w:val="22"/>
          <w:szCs w:val="22"/>
          <w:lang w:val="x-none" w:eastAsia="x-none"/>
        </w:rPr>
      </w:pPr>
      <w:r w:rsidRPr="00B743C0">
        <w:rPr>
          <w:rFonts w:ascii="Arial" w:eastAsia="Calibri" w:hAnsi="Arial" w:cs="Arial"/>
          <w:sz w:val="22"/>
          <w:szCs w:val="22"/>
          <w:lang w:eastAsia="x-none"/>
        </w:rPr>
        <w:t xml:space="preserve">wartość zamówienia podstawowego zostaje określna na kwotę netto: </w:t>
      </w:r>
      <w:r w:rsidRPr="00B743C0">
        <w:rPr>
          <w:rFonts w:ascii="Arial" w:eastAsia="Calibri" w:hAnsi="Arial" w:cs="Arial"/>
          <w:sz w:val="22"/>
          <w:szCs w:val="22"/>
          <w:lang w:eastAsia="x-none"/>
        </w:rPr>
        <w:lastRenderedPageBreak/>
        <w:t>……………………… zł (słownie:…………………………….) tj. …………………………zł  brutto (słownie: …………………………..);</w:t>
      </w:r>
    </w:p>
    <w:p w14:paraId="500BB2C7" w14:textId="77777777" w:rsidR="00CA1631" w:rsidRPr="00B743C0" w:rsidRDefault="00CA1631" w:rsidP="004A5B53">
      <w:pPr>
        <w:widowControl w:val="0"/>
        <w:numPr>
          <w:ilvl w:val="1"/>
          <w:numId w:val="74"/>
        </w:numPr>
        <w:tabs>
          <w:tab w:val="left" w:pos="1134"/>
        </w:tabs>
        <w:autoSpaceDE w:val="0"/>
        <w:autoSpaceDN w:val="0"/>
        <w:adjustRightInd w:val="0"/>
        <w:spacing w:line="276" w:lineRule="auto"/>
        <w:ind w:left="1134" w:hanging="708"/>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wartość zamówienia</w:t>
      </w:r>
      <w:r w:rsidRPr="00B743C0">
        <w:rPr>
          <w:rFonts w:ascii="Arial" w:eastAsia="Calibri" w:hAnsi="Arial" w:cs="Arial"/>
          <w:sz w:val="22"/>
          <w:szCs w:val="22"/>
          <w:lang w:eastAsia="x-none"/>
        </w:rPr>
        <w:t xml:space="preserve"> objętego Opcją</w:t>
      </w:r>
      <w:r w:rsidRPr="00B743C0">
        <w:rPr>
          <w:rFonts w:ascii="Arial" w:eastAsia="Calibri" w:hAnsi="Arial" w:cs="Arial"/>
          <w:sz w:val="22"/>
          <w:szCs w:val="22"/>
          <w:lang w:val="x-none" w:eastAsia="x-none"/>
        </w:rPr>
        <w:t xml:space="preserve"> zostaje określna na kwotę netto: …</w:t>
      </w:r>
      <w:r w:rsidRPr="00B743C0">
        <w:rPr>
          <w:rFonts w:ascii="Arial" w:eastAsia="Calibri" w:hAnsi="Arial" w:cs="Arial"/>
          <w:sz w:val="22"/>
          <w:szCs w:val="22"/>
          <w:lang w:eastAsia="x-none"/>
        </w:rPr>
        <w:t>………</w:t>
      </w:r>
      <w:r w:rsidRPr="00B743C0">
        <w:rPr>
          <w:rFonts w:ascii="Arial" w:eastAsia="Calibri" w:hAnsi="Arial" w:cs="Arial"/>
          <w:sz w:val="22"/>
          <w:szCs w:val="22"/>
          <w:lang w:val="x-none" w:eastAsia="x-none"/>
        </w:rPr>
        <w:t>…………… zł (słownie:………………………….) tj. …………………………zł  brutto (słownie: ………………</w:t>
      </w:r>
      <w:r w:rsidRPr="00B743C0">
        <w:rPr>
          <w:rFonts w:ascii="Arial" w:eastAsia="Calibri" w:hAnsi="Arial" w:cs="Arial"/>
          <w:sz w:val="22"/>
          <w:szCs w:val="22"/>
          <w:lang w:eastAsia="x-none"/>
        </w:rPr>
        <w:t>…</w:t>
      </w:r>
      <w:r w:rsidRPr="00B743C0">
        <w:rPr>
          <w:rFonts w:ascii="Arial" w:eastAsia="Calibri" w:hAnsi="Arial" w:cs="Arial"/>
          <w:sz w:val="22"/>
          <w:szCs w:val="22"/>
          <w:lang w:val="x-none" w:eastAsia="x-none"/>
        </w:rPr>
        <w:t>…………..)</w:t>
      </w:r>
      <w:r w:rsidRPr="00B743C0">
        <w:rPr>
          <w:rFonts w:ascii="Arial" w:eastAsia="Calibri" w:hAnsi="Arial" w:cs="Arial"/>
          <w:sz w:val="22"/>
          <w:szCs w:val="22"/>
          <w:lang w:eastAsia="x-none"/>
        </w:rPr>
        <w:t>.</w:t>
      </w:r>
    </w:p>
    <w:p w14:paraId="6BD6693D" w14:textId="77777777" w:rsidR="00CA1631" w:rsidRPr="00B743C0" w:rsidRDefault="00CA1631" w:rsidP="00CA1631">
      <w:pPr>
        <w:widowControl w:val="0"/>
        <w:tabs>
          <w:tab w:val="left" w:pos="1134"/>
        </w:tabs>
        <w:autoSpaceDE w:val="0"/>
        <w:autoSpaceDN w:val="0"/>
        <w:adjustRightInd w:val="0"/>
        <w:spacing w:line="276" w:lineRule="auto"/>
        <w:ind w:left="1134"/>
        <w:contextualSpacing/>
        <w:jc w:val="both"/>
        <w:rPr>
          <w:rFonts w:ascii="Arial" w:eastAsia="Calibri" w:hAnsi="Arial" w:cs="Arial"/>
          <w:sz w:val="22"/>
          <w:szCs w:val="22"/>
          <w:lang w:val="x-none" w:eastAsia="x-none"/>
        </w:rPr>
      </w:pPr>
    </w:p>
    <w:p w14:paraId="0436C1C4" w14:textId="77777777" w:rsidR="00CA1631" w:rsidRPr="00B743C0" w:rsidRDefault="00CA1631" w:rsidP="00CA1631">
      <w:pPr>
        <w:widowControl w:val="0"/>
        <w:autoSpaceDE w:val="0"/>
        <w:autoSpaceDN w:val="0"/>
        <w:adjustRightInd w:val="0"/>
        <w:ind w:left="426"/>
        <w:contextualSpacing/>
        <w:jc w:val="both"/>
        <w:rPr>
          <w:rFonts w:ascii="Arial" w:eastAsia="Calibri" w:hAnsi="Arial" w:cs="Arial"/>
          <w:i/>
          <w:sz w:val="22"/>
          <w:szCs w:val="22"/>
          <w:lang w:val="x-none" w:eastAsia="x-none"/>
        </w:rPr>
      </w:pPr>
      <w:r w:rsidRPr="00B743C0">
        <w:rPr>
          <w:rFonts w:ascii="Arial" w:eastAsia="Calibri" w:hAnsi="Arial" w:cs="Arial"/>
          <w:i/>
          <w:sz w:val="22"/>
          <w:szCs w:val="22"/>
          <w:lang w:val="x-none" w:eastAsia="x-none"/>
        </w:rPr>
        <w:t xml:space="preserve">Wynagrodzenie z tytułu prawa opcji będzie przysługiwać Wykonawcy tylko w sytuacji, gdy Zamawiający z </w:t>
      </w:r>
      <w:r w:rsidRPr="00B743C0">
        <w:rPr>
          <w:rFonts w:ascii="Arial" w:eastAsia="Calibri" w:hAnsi="Arial" w:cs="Arial"/>
          <w:i/>
          <w:sz w:val="22"/>
          <w:szCs w:val="22"/>
          <w:lang w:eastAsia="x-none"/>
        </w:rPr>
        <w:t>tego prawa</w:t>
      </w:r>
      <w:r w:rsidRPr="00B743C0">
        <w:rPr>
          <w:rFonts w:ascii="Arial" w:eastAsia="Calibri" w:hAnsi="Arial" w:cs="Arial"/>
          <w:i/>
          <w:sz w:val="22"/>
          <w:szCs w:val="22"/>
          <w:lang w:val="x-none" w:eastAsia="x-none"/>
        </w:rPr>
        <w:t xml:space="preserve"> skorzysta.</w:t>
      </w:r>
    </w:p>
    <w:p w14:paraId="43B43DD7" w14:textId="77777777" w:rsidR="00CA1631" w:rsidRPr="00B743C0" w:rsidRDefault="00CA1631" w:rsidP="004A5B53">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Cena jednostkowa jednego Skanera wynosi ……………… zł netto (słownie: …………………), powiększona o należny podatek VAT, tj. ………… zł brutto (słownie: …………………………………..).</w:t>
      </w:r>
    </w:p>
    <w:p w14:paraId="74B53F70" w14:textId="77777777" w:rsidR="00CA1631" w:rsidRPr="00B743C0" w:rsidRDefault="00CA1631" w:rsidP="004A5B53">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sz w:val="22"/>
          <w:szCs w:val="22"/>
          <w:lang w:eastAsia="x-none"/>
        </w:rPr>
      </w:pPr>
      <w:r w:rsidRPr="00B743C0">
        <w:rPr>
          <w:rFonts w:ascii="Arial" w:eastAsia="Calibri" w:hAnsi="Arial" w:cs="Arial"/>
          <w:sz w:val="22"/>
          <w:szCs w:val="22"/>
          <w:lang w:val="x-none" w:eastAsia="x-none"/>
        </w:rPr>
        <w:t>Strony zgodnie postanawiają, że kwota wskazana w ust. 1</w:t>
      </w:r>
      <w:r w:rsidRPr="00B743C0">
        <w:rPr>
          <w:rFonts w:ascii="Arial" w:eastAsia="Calibri" w:hAnsi="Arial" w:cs="Arial"/>
          <w:sz w:val="22"/>
          <w:szCs w:val="22"/>
          <w:lang w:eastAsia="x-none"/>
        </w:rPr>
        <w:t>, jak również cena jednostkowa Skanera, określona w ust. 2 powyżej na podstawie, której będzie obliczane wynagrodzenie Wykonawcy, są</w:t>
      </w:r>
      <w:r w:rsidRPr="00B743C0">
        <w:rPr>
          <w:rFonts w:ascii="Arial" w:eastAsia="Calibri" w:hAnsi="Arial" w:cs="Arial"/>
          <w:sz w:val="22"/>
          <w:szCs w:val="22"/>
          <w:lang w:val="x-none" w:eastAsia="x-none"/>
        </w:rPr>
        <w:t xml:space="preserve"> całkowitą kwotą wynagrodzenia należną Wykonawcy z tytułu należytego wykonania Przedmiotu Umowy oraz że wynagrodzenie pokrywa wszelkie koszty, jakie Wykonawca poniesie w związku z realizacją Przedmiotu Umowy</w:t>
      </w:r>
      <w:r w:rsidRPr="00B743C0">
        <w:rPr>
          <w:rFonts w:ascii="Arial" w:eastAsia="Calibri" w:hAnsi="Arial" w:cs="Arial"/>
          <w:sz w:val="22"/>
          <w:szCs w:val="22"/>
          <w:lang w:eastAsia="x-none"/>
        </w:rPr>
        <w:t>.</w:t>
      </w:r>
    </w:p>
    <w:p w14:paraId="684F9FD3" w14:textId="4FEE2E54" w:rsidR="00CA1631" w:rsidRPr="00B743C0" w:rsidRDefault="00CA1631" w:rsidP="004A5B53">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sz w:val="22"/>
          <w:szCs w:val="22"/>
          <w:lang w:eastAsia="x-none"/>
        </w:rPr>
      </w:pPr>
      <w:r w:rsidRPr="00B743C0">
        <w:rPr>
          <w:rFonts w:ascii="Arial" w:eastAsia="Calibri" w:hAnsi="Arial" w:cs="Arial"/>
          <w:sz w:val="22"/>
          <w:szCs w:val="22"/>
          <w:lang w:eastAsia="x-none"/>
        </w:rPr>
        <w:t>W przypadku skorzystania przez Zamawiającego z Opcji wynagrodzenie Wykonawcy będzie obliczone na podstawie ceny jednostkowej Sprzętu, określonej w ust. 2 wyżej i liczby jednostek Sprzętu zakupionych w ramach każdorazowej realizacji Opcji. Wykonawcy nie przysługuje roszczenie z tytułu niewykorzystania w całości kwoty wyna</w:t>
      </w:r>
      <w:r w:rsidR="004A5B53" w:rsidRPr="00B743C0">
        <w:rPr>
          <w:rFonts w:ascii="Arial" w:eastAsia="Calibri" w:hAnsi="Arial" w:cs="Arial"/>
          <w:sz w:val="22"/>
          <w:szCs w:val="22"/>
          <w:lang w:eastAsia="x-none"/>
        </w:rPr>
        <w:t xml:space="preserve">grodzenia określonego w ust. 1 </w:t>
      </w:r>
      <w:r w:rsidRPr="00B743C0">
        <w:rPr>
          <w:rFonts w:ascii="Arial" w:eastAsia="Calibri" w:hAnsi="Arial" w:cs="Arial"/>
          <w:sz w:val="22"/>
          <w:szCs w:val="22"/>
          <w:lang w:eastAsia="x-none"/>
        </w:rPr>
        <w:t>w przypadku nie skorzystania z prawa opcji w całości lub części lub w przypadku rezygnacji z 20% zamówienia podstawowego.</w:t>
      </w:r>
    </w:p>
    <w:p w14:paraId="51B35078" w14:textId="77777777" w:rsidR="00CA1631" w:rsidRPr="00B743C0" w:rsidRDefault="00CA1631" w:rsidP="004A5B53">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sz w:val="22"/>
          <w:szCs w:val="22"/>
          <w:lang w:eastAsia="x-none"/>
        </w:rPr>
      </w:pPr>
      <w:r w:rsidRPr="00B743C0">
        <w:rPr>
          <w:rFonts w:ascii="Arial" w:eastAsia="Calibri" w:hAnsi="Arial" w:cs="Arial"/>
          <w:sz w:val="22"/>
          <w:szCs w:val="22"/>
          <w:lang w:eastAsia="x-none"/>
        </w:rPr>
        <w:t>Strony zgodnie postanawiają, że kwota wskazana w ust. 1, jak również cena jednostkowa Sprzętu w ust. 2 powyżej, na podstawie której będzie obliczane wynagrodzenie Wykonawcy w przypadku realizacji Opcji na podstawie Zleceń Dystrybucji jest całkowitą kwotą wynagrodzenia należną Wykonawcy z tytułu należytego wykonania Przedmiotu Umowy oraz że wynagrodzenie pokrywa wszelkie koszty, jakie Wykonawca poniesie w związku z realizacją Przedmiotu Umowy, w tym z tytułu kosztu Sprzętu, załadunku i rozładunku, transportu do JST, Procesu Dystrybucji, Instalacji, gwarancji i rękojmi.</w:t>
      </w:r>
    </w:p>
    <w:p w14:paraId="6722FE3B" w14:textId="77777777" w:rsidR="00CA1631" w:rsidRPr="00B743C0" w:rsidRDefault="00CA1631" w:rsidP="004A5B53">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sz w:val="22"/>
          <w:szCs w:val="22"/>
          <w:lang w:eastAsia="x-none"/>
        </w:rPr>
      </w:pPr>
      <w:r w:rsidRPr="00B743C0">
        <w:rPr>
          <w:rFonts w:ascii="Arial" w:eastAsia="Calibri" w:hAnsi="Arial" w:cs="Arial"/>
          <w:sz w:val="22"/>
          <w:szCs w:val="22"/>
          <w:lang w:eastAsia="x-none"/>
        </w:rPr>
        <w:t>Zapłata  wynagrodzenia w zakresie zamówienia podstawowego, a następnie w przypadku realizacji Opcji, jeśli Zamawiający z Opcji skorzysta, nastąpi na podstawie prawidłowo wystawionej i doręczonej Zamawiającemu faktury, w terminie 21 dni od dnia jej doręczenia. Wykonawca uprawniony będzie do wystawienia faktury po prawidłowym wykonaniu Zlecenia Dystrybucji oraz po podpisaniu przez obie Strony protokołu odbioru Zlecenia Dystrybucji (Załącznik nr 4 do Umowy), stwierdzającego należyte wykonanie Zlecenia. Zapłata wynagrodzenia nastąpi przelewem na rachunek bankowy wskazany na fakturze.</w:t>
      </w:r>
    </w:p>
    <w:p w14:paraId="44801A30" w14:textId="61292DF5" w:rsidR="00CA1631" w:rsidRPr="00D01228" w:rsidRDefault="00CA1631" w:rsidP="004A5B53">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sz w:val="22"/>
          <w:szCs w:val="22"/>
          <w:lang w:eastAsia="x-none"/>
        </w:rPr>
      </w:pPr>
      <w:r w:rsidRPr="00D01228">
        <w:rPr>
          <w:rFonts w:ascii="Arial" w:eastAsia="Calibri" w:hAnsi="Arial" w:cs="Arial"/>
          <w:sz w:val="22"/>
          <w:szCs w:val="22"/>
          <w:lang w:eastAsia="x-none"/>
        </w:rPr>
        <w:t>Podstawą wystawienia faktury VAT będzie zaakceptowany bez zastrzeżeń protokół odbioru Zlecenia Dystrybucji.</w:t>
      </w:r>
    </w:p>
    <w:p w14:paraId="4336761F" w14:textId="7992CBC4" w:rsidR="00875046" w:rsidRPr="00D01228" w:rsidRDefault="00875046" w:rsidP="00875046">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sz w:val="22"/>
          <w:szCs w:val="22"/>
          <w:lang w:eastAsia="x-none"/>
        </w:rPr>
      </w:pPr>
      <w:r w:rsidRPr="00D01228">
        <w:rPr>
          <w:rFonts w:ascii="Arial" w:hAnsi="Arial" w:cs="Arial"/>
          <w:sz w:val="22"/>
          <w:szCs w:val="22"/>
          <w:lang w:eastAsia="x-none"/>
        </w:rPr>
        <w:t>Wykonawca zobowiązuje się dostarczyć faktury za Zlecenie Dystrybucji, które nie zostaną odebrane przed dniem 10.02.2019 r. najpóźniej do dnia 15.02.2019 r. Zlecenia te zostaną odebrane przez Zamawiającego warunkowo.  W przypadku nienależytego wykonania Zleceń odebranych warunkowo Zamawiający naliczy Wykonawcy karę umowną w wysokości określonej w § 7 ust. 1 pkt 1.4 Umowy.</w:t>
      </w:r>
    </w:p>
    <w:p w14:paraId="01798DD7" w14:textId="77777777" w:rsidR="00CA1631" w:rsidRPr="00B743C0" w:rsidRDefault="00CA1631" w:rsidP="004A5B53">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sz w:val="22"/>
          <w:szCs w:val="22"/>
          <w:lang w:eastAsia="x-none"/>
        </w:rPr>
      </w:pPr>
      <w:r w:rsidRPr="00B743C0">
        <w:rPr>
          <w:rFonts w:ascii="Arial" w:eastAsia="Calibri" w:hAnsi="Arial" w:cs="Arial"/>
          <w:sz w:val="22"/>
          <w:szCs w:val="22"/>
          <w:lang w:eastAsia="x-none"/>
        </w:rPr>
        <w:lastRenderedPageBreak/>
        <w:t>Za dzień zapłaty uważa się dzień obciążenia rachunku Zamawiającego.</w:t>
      </w:r>
    </w:p>
    <w:p w14:paraId="2F4321E3" w14:textId="77777777" w:rsidR="00CA1631" w:rsidRPr="00B743C0" w:rsidRDefault="00CA1631" w:rsidP="004A5B53">
      <w:pPr>
        <w:widowControl w:val="0"/>
        <w:numPr>
          <w:ilvl w:val="0"/>
          <w:numId w:val="74"/>
        </w:numPr>
        <w:autoSpaceDE w:val="0"/>
        <w:autoSpaceDN w:val="0"/>
        <w:adjustRightInd w:val="0"/>
        <w:spacing w:line="276" w:lineRule="auto"/>
        <w:ind w:left="426" w:hanging="426"/>
        <w:contextualSpacing/>
        <w:jc w:val="both"/>
        <w:rPr>
          <w:rFonts w:ascii="Arial" w:eastAsia="Calibri" w:hAnsi="Arial" w:cs="Arial"/>
          <w:sz w:val="22"/>
          <w:szCs w:val="22"/>
          <w:lang w:eastAsia="x-none"/>
        </w:rPr>
      </w:pPr>
      <w:r w:rsidRPr="00B743C0">
        <w:rPr>
          <w:rFonts w:ascii="Arial" w:hAnsi="Arial" w:cs="Arial"/>
          <w:sz w:val="22"/>
          <w:szCs w:val="22"/>
        </w:rPr>
        <w:t xml:space="preserve">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64DE4F65" w14:textId="0B43872B" w:rsidR="00CA1631" w:rsidRPr="00B743C0" w:rsidRDefault="00CA1631" w:rsidP="00F278A6">
      <w:pPr>
        <w:pStyle w:val="Akapitzlist"/>
        <w:numPr>
          <w:ilvl w:val="0"/>
          <w:numId w:val="74"/>
        </w:numPr>
        <w:autoSpaceDE w:val="0"/>
        <w:autoSpaceDN w:val="0"/>
        <w:adjustRightInd w:val="0"/>
        <w:spacing w:after="0"/>
        <w:ind w:left="426" w:hanging="426"/>
        <w:jc w:val="both"/>
        <w:rPr>
          <w:rFonts w:ascii="Arial" w:hAnsi="Arial" w:cs="Arial"/>
        </w:rPr>
      </w:pPr>
      <w:r w:rsidRPr="00B743C0">
        <w:rPr>
          <w:rFonts w:ascii="Arial" w:hAnsi="Arial" w:cs="Arial"/>
        </w:rPr>
        <w:t>Wykonawca przyjmuje do wiadomości i zobowiązuje się, iż zapłata za świadczenia wykonane zgodnie z Umową nastąpi bezpośrednio na rzecz Wykonawcy i tylko w drodze przelewu na rachunek Wykonawcy, wskazany na fakturze.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3F98C436" w14:textId="77777777" w:rsidR="00CA1631" w:rsidRPr="00B743C0" w:rsidRDefault="00CA1631" w:rsidP="00CA1631">
      <w:pPr>
        <w:widowControl w:val="0"/>
        <w:autoSpaceDE w:val="0"/>
        <w:autoSpaceDN w:val="0"/>
        <w:adjustRightInd w:val="0"/>
        <w:spacing w:line="276" w:lineRule="auto"/>
        <w:rPr>
          <w:rFonts w:ascii="Arial" w:hAnsi="Arial" w:cs="Arial"/>
          <w:sz w:val="22"/>
          <w:szCs w:val="22"/>
        </w:rPr>
      </w:pPr>
    </w:p>
    <w:p w14:paraId="62AC2262"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6</w:t>
      </w:r>
    </w:p>
    <w:p w14:paraId="00AFF07B"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Na dostarczony Sprzęt Wykonawca udziela Zamawiającemu gwarancji</w:t>
      </w:r>
      <w:r w:rsidRPr="00B743C0">
        <w:rPr>
          <w:rFonts w:ascii="Arial" w:eastAsia="Calibri" w:hAnsi="Arial" w:cs="Arial"/>
          <w:sz w:val="22"/>
          <w:szCs w:val="22"/>
          <w:lang w:eastAsia="x-none"/>
        </w:rPr>
        <w:t xml:space="preserve"> jakości</w:t>
      </w:r>
      <w:r w:rsidRPr="00B743C0">
        <w:rPr>
          <w:rFonts w:ascii="Arial" w:eastAsia="Calibri" w:hAnsi="Arial" w:cs="Arial"/>
          <w:sz w:val="22"/>
          <w:szCs w:val="22"/>
          <w:lang w:val="x-none" w:eastAsia="x-none"/>
        </w:rPr>
        <w:t xml:space="preserve"> na okres </w:t>
      </w:r>
      <w:r w:rsidRPr="00B743C0">
        <w:rPr>
          <w:rFonts w:ascii="Arial" w:eastAsia="Calibri" w:hAnsi="Arial" w:cs="Arial"/>
          <w:sz w:val="22"/>
          <w:szCs w:val="22"/>
          <w:lang w:eastAsia="x-none"/>
        </w:rPr>
        <w:t>……..</w:t>
      </w:r>
      <w:r w:rsidRPr="00B743C0">
        <w:rPr>
          <w:rFonts w:ascii="Arial" w:eastAsia="Calibri" w:hAnsi="Arial" w:cs="Arial"/>
          <w:sz w:val="22"/>
          <w:szCs w:val="22"/>
          <w:lang w:val="x-none" w:eastAsia="x-none"/>
        </w:rPr>
        <w:t xml:space="preserve"> miesięc</w:t>
      </w:r>
      <w:r w:rsidRPr="00B743C0">
        <w:rPr>
          <w:rFonts w:ascii="Arial" w:eastAsia="Calibri" w:hAnsi="Arial" w:cs="Arial"/>
          <w:sz w:val="22"/>
          <w:szCs w:val="22"/>
          <w:lang w:eastAsia="x-none"/>
        </w:rPr>
        <w:t>y (zgodny z Ofertą Wykonawcy, jednak nie krótszy niż 24 miesiące)</w:t>
      </w:r>
      <w:r w:rsidRPr="00B743C0">
        <w:rPr>
          <w:rFonts w:ascii="Arial" w:eastAsia="Calibri" w:hAnsi="Arial" w:cs="Arial"/>
          <w:sz w:val="22"/>
          <w:szCs w:val="22"/>
          <w:lang w:val="x-none" w:eastAsia="x-none"/>
        </w:rPr>
        <w:t>, liczony od dnia następującego po dniu podpisania protokołu odbioru</w:t>
      </w:r>
      <w:r w:rsidRPr="00B743C0">
        <w:rPr>
          <w:rFonts w:ascii="Arial" w:eastAsia="Calibri" w:hAnsi="Arial" w:cs="Arial"/>
          <w:sz w:val="22"/>
          <w:szCs w:val="22"/>
          <w:lang w:eastAsia="x-none"/>
        </w:rPr>
        <w:t xml:space="preserve"> Zlecenia Dystrybucji (załącznik nr 4 do Umowy)</w:t>
      </w:r>
      <w:r w:rsidRPr="00B743C0">
        <w:rPr>
          <w:rFonts w:ascii="Arial" w:eastAsia="Calibri" w:hAnsi="Arial" w:cs="Arial"/>
          <w:sz w:val="22"/>
          <w:szCs w:val="22"/>
          <w:lang w:val="x-none" w:eastAsia="x-none"/>
        </w:rPr>
        <w:t>.</w:t>
      </w:r>
    </w:p>
    <w:p w14:paraId="78A96137"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Obsługa serwisowa w ramach gwarancji musi być świadczona w Systemie </w:t>
      </w:r>
      <w:proofErr w:type="spellStart"/>
      <w:r w:rsidRPr="00B743C0">
        <w:rPr>
          <w:rFonts w:ascii="Arial" w:eastAsia="Calibri" w:hAnsi="Arial" w:cs="Arial"/>
          <w:sz w:val="22"/>
          <w:szCs w:val="22"/>
          <w:lang w:val="x-none" w:eastAsia="x-none"/>
        </w:rPr>
        <w:t>door</w:t>
      </w:r>
      <w:proofErr w:type="spellEnd"/>
      <w:r w:rsidRPr="00B743C0">
        <w:rPr>
          <w:rFonts w:ascii="Arial" w:eastAsia="Calibri" w:hAnsi="Arial" w:cs="Arial"/>
          <w:sz w:val="22"/>
          <w:szCs w:val="22"/>
          <w:lang w:val="x-none" w:eastAsia="x-none"/>
        </w:rPr>
        <w:t>-to-</w:t>
      </w:r>
      <w:proofErr w:type="spellStart"/>
      <w:r w:rsidRPr="00B743C0">
        <w:rPr>
          <w:rFonts w:ascii="Arial" w:eastAsia="Calibri" w:hAnsi="Arial" w:cs="Arial"/>
          <w:sz w:val="22"/>
          <w:szCs w:val="22"/>
          <w:lang w:val="x-none" w:eastAsia="x-none"/>
        </w:rPr>
        <w:t>door</w:t>
      </w:r>
      <w:proofErr w:type="spellEnd"/>
      <w:r w:rsidRPr="00B743C0">
        <w:rPr>
          <w:rFonts w:ascii="Arial" w:eastAsia="Calibri" w:hAnsi="Arial" w:cs="Arial"/>
          <w:sz w:val="22"/>
          <w:szCs w:val="22"/>
          <w:lang w:eastAsia="x-none"/>
        </w:rPr>
        <w:t>.</w:t>
      </w:r>
    </w:p>
    <w:p w14:paraId="15038693"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Wykonawca pokrywa </w:t>
      </w:r>
      <w:r w:rsidRPr="00B743C0">
        <w:rPr>
          <w:rFonts w:ascii="Arial" w:eastAsia="Calibri" w:hAnsi="Arial" w:cs="Arial"/>
          <w:sz w:val="22"/>
          <w:szCs w:val="22"/>
          <w:lang w:eastAsia="x-none"/>
        </w:rPr>
        <w:t xml:space="preserve">wszelkie </w:t>
      </w:r>
      <w:r w:rsidRPr="00B743C0">
        <w:rPr>
          <w:rFonts w:ascii="Arial" w:eastAsia="Calibri" w:hAnsi="Arial" w:cs="Arial"/>
          <w:sz w:val="22"/>
          <w:szCs w:val="22"/>
          <w:lang w:val="x-none" w:eastAsia="x-none"/>
        </w:rPr>
        <w:t>koszty wysyłki „z” i „do” serwisu w ramach obowiązywania gwarancji</w:t>
      </w:r>
      <w:r w:rsidRPr="00B743C0">
        <w:rPr>
          <w:rFonts w:ascii="Arial" w:eastAsia="Calibri" w:hAnsi="Arial" w:cs="Arial"/>
          <w:sz w:val="22"/>
          <w:szCs w:val="22"/>
          <w:lang w:eastAsia="x-none"/>
        </w:rPr>
        <w:t>.</w:t>
      </w:r>
    </w:p>
    <w:p w14:paraId="434E83B4"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Maksymalny </w:t>
      </w:r>
      <w:r w:rsidRPr="00B743C0">
        <w:rPr>
          <w:rFonts w:ascii="Arial" w:eastAsia="Calibri" w:hAnsi="Arial" w:cs="Arial"/>
          <w:sz w:val="22"/>
          <w:szCs w:val="22"/>
          <w:lang w:eastAsia="x-none"/>
        </w:rPr>
        <w:t>Gwarantowany C</w:t>
      </w:r>
      <w:proofErr w:type="spellStart"/>
      <w:r w:rsidRPr="00B743C0">
        <w:rPr>
          <w:rFonts w:ascii="Arial" w:eastAsia="Calibri" w:hAnsi="Arial" w:cs="Arial"/>
          <w:sz w:val="22"/>
          <w:szCs w:val="22"/>
          <w:lang w:val="x-none" w:eastAsia="x-none"/>
        </w:rPr>
        <w:t>zas</w:t>
      </w:r>
      <w:proofErr w:type="spellEnd"/>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N</w:t>
      </w:r>
      <w:proofErr w:type="spellStart"/>
      <w:r w:rsidRPr="00B743C0">
        <w:rPr>
          <w:rFonts w:ascii="Arial" w:eastAsia="Calibri" w:hAnsi="Arial" w:cs="Arial"/>
          <w:sz w:val="22"/>
          <w:szCs w:val="22"/>
          <w:lang w:val="x-none" w:eastAsia="x-none"/>
        </w:rPr>
        <w:t>aprawy</w:t>
      </w:r>
      <w:proofErr w:type="spellEnd"/>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Sprzętu</w:t>
      </w:r>
      <w:r w:rsidRPr="00B743C0">
        <w:rPr>
          <w:rFonts w:ascii="Arial" w:eastAsia="Calibri" w:hAnsi="Arial" w:cs="Arial"/>
          <w:sz w:val="22"/>
          <w:szCs w:val="22"/>
          <w:lang w:val="x-none" w:eastAsia="x-none"/>
        </w:rPr>
        <w:t xml:space="preserve"> w okresie gwarancji musi trwać nie dłużej niż </w:t>
      </w:r>
      <w:r w:rsidRPr="00B743C0">
        <w:rPr>
          <w:rFonts w:ascii="Arial" w:eastAsia="Calibri" w:hAnsi="Arial" w:cs="Arial"/>
          <w:sz w:val="22"/>
          <w:szCs w:val="22"/>
          <w:lang w:eastAsia="x-none"/>
        </w:rPr>
        <w:t>………</w:t>
      </w:r>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Dni Roboczych (Gwarantowany Czas Naprawy zostanie uaktualniony do zaoferowanego przez Wykonawcę w Ofercie).</w:t>
      </w:r>
    </w:p>
    <w:p w14:paraId="361F631D"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Do maksymalnego </w:t>
      </w:r>
      <w:r w:rsidRPr="00B743C0">
        <w:rPr>
          <w:rFonts w:ascii="Arial" w:eastAsia="Calibri" w:hAnsi="Arial" w:cs="Arial"/>
          <w:sz w:val="22"/>
          <w:szCs w:val="22"/>
          <w:lang w:eastAsia="x-none"/>
        </w:rPr>
        <w:t>Gwarantowanego C</w:t>
      </w:r>
      <w:proofErr w:type="spellStart"/>
      <w:r w:rsidRPr="00B743C0">
        <w:rPr>
          <w:rFonts w:ascii="Arial" w:eastAsia="Calibri" w:hAnsi="Arial" w:cs="Arial"/>
          <w:sz w:val="22"/>
          <w:szCs w:val="22"/>
          <w:lang w:val="x-none" w:eastAsia="x-none"/>
        </w:rPr>
        <w:t>zasu</w:t>
      </w:r>
      <w:proofErr w:type="spellEnd"/>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N</w:t>
      </w:r>
      <w:proofErr w:type="spellStart"/>
      <w:r w:rsidRPr="00B743C0">
        <w:rPr>
          <w:rFonts w:ascii="Arial" w:eastAsia="Calibri" w:hAnsi="Arial" w:cs="Arial"/>
          <w:sz w:val="22"/>
          <w:szCs w:val="22"/>
          <w:lang w:val="x-none" w:eastAsia="x-none"/>
        </w:rPr>
        <w:t>aprawy</w:t>
      </w:r>
      <w:proofErr w:type="spellEnd"/>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 xml:space="preserve">Sprzętu wskazanego w ust. 4 powyżej, </w:t>
      </w:r>
      <w:r w:rsidRPr="00B743C0">
        <w:rPr>
          <w:rFonts w:ascii="Arial" w:eastAsia="Calibri" w:hAnsi="Arial" w:cs="Arial"/>
          <w:sz w:val="22"/>
          <w:szCs w:val="22"/>
          <w:lang w:val="x-none" w:eastAsia="x-none"/>
        </w:rPr>
        <w:t>dozwolone jest doliczenie 3 dni kalendarzowych liczonych osobno na wysyłkę „do” i „z” serwisu</w:t>
      </w:r>
      <w:r w:rsidRPr="00B743C0">
        <w:rPr>
          <w:rFonts w:ascii="Arial" w:eastAsia="Calibri" w:hAnsi="Arial" w:cs="Arial"/>
          <w:sz w:val="22"/>
          <w:szCs w:val="22"/>
          <w:lang w:eastAsia="x-none"/>
        </w:rPr>
        <w:t>.</w:t>
      </w:r>
    </w:p>
    <w:p w14:paraId="6D2A1764"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W przypadku </w:t>
      </w:r>
      <w:r w:rsidRPr="00B743C0">
        <w:rPr>
          <w:rFonts w:ascii="Arial" w:eastAsia="Calibri" w:hAnsi="Arial" w:cs="Arial"/>
          <w:sz w:val="22"/>
          <w:szCs w:val="22"/>
          <w:lang w:eastAsia="x-none"/>
        </w:rPr>
        <w:t>c</w:t>
      </w:r>
      <w:proofErr w:type="spellStart"/>
      <w:r w:rsidRPr="00B743C0">
        <w:rPr>
          <w:rFonts w:ascii="Arial" w:eastAsia="Calibri" w:hAnsi="Arial" w:cs="Arial"/>
          <w:sz w:val="22"/>
          <w:szCs w:val="22"/>
          <w:lang w:val="x-none" w:eastAsia="x-none"/>
        </w:rPr>
        <w:t>zasu</w:t>
      </w:r>
      <w:proofErr w:type="spellEnd"/>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n</w:t>
      </w:r>
      <w:proofErr w:type="spellStart"/>
      <w:r w:rsidRPr="00B743C0">
        <w:rPr>
          <w:rFonts w:ascii="Arial" w:eastAsia="Calibri" w:hAnsi="Arial" w:cs="Arial"/>
          <w:sz w:val="22"/>
          <w:szCs w:val="22"/>
          <w:lang w:val="x-none" w:eastAsia="x-none"/>
        </w:rPr>
        <w:t>aprawy</w:t>
      </w:r>
      <w:proofErr w:type="spellEnd"/>
      <w:r w:rsidRPr="00B743C0">
        <w:rPr>
          <w:rFonts w:ascii="Arial" w:eastAsia="Calibri" w:hAnsi="Arial" w:cs="Arial"/>
          <w:sz w:val="22"/>
          <w:szCs w:val="22"/>
          <w:lang w:val="x-none" w:eastAsia="x-none"/>
        </w:rPr>
        <w:t xml:space="preserve"> dłuższego niż określony w </w:t>
      </w:r>
      <w:r w:rsidRPr="00B743C0">
        <w:rPr>
          <w:rFonts w:ascii="Arial" w:eastAsia="Calibri" w:hAnsi="Arial" w:cs="Arial"/>
          <w:sz w:val="22"/>
          <w:szCs w:val="22"/>
          <w:lang w:eastAsia="x-none"/>
        </w:rPr>
        <w:t>ust. 5 powyżej,</w:t>
      </w:r>
      <w:r w:rsidRPr="00B743C0">
        <w:rPr>
          <w:rFonts w:ascii="Arial" w:eastAsia="Calibri" w:hAnsi="Arial" w:cs="Arial"/>
          <w:sz w:val="22"/>
          <w:szCs w:val="22"/>
          <w:lang w:val="x-none" w:eastAsia="x-none"/>
        </w:rPr>
        <w:t xml:space="preserve"> Wykonawca dostarczy</w:t>
      </w: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 xml:space="preserve">i udostępni </w:t>
      </w:r>
      <w:r w:rsidRPr="00B743C0">
        <w:rPr>
          <w:rFonts w:ascii="Arial" w:eastAsia="Calibri" w:hAnsi="Arial" w:cs="Arial"/>
          <w:sz w:val="22"/>
          <w:szCs w:val="22"/>
          <w:lang w:eastAsia="x-none"/>
        </w:rPr>
        <w:t>Sprzęt</w:t>
      </w:r>
      <w:r w:rsidRPr="00B743C0">
        <w:rPr>
          <w:rFonts w:ascii="Arial" w:eastAsia="Calibri" w:hAnsi="Arial" w:cs="Arial"/>
          <w:sz w:val="22"/>
          <w:szCs w:val="22"/>
          <w:lang w:val="x-none" w:eastAsia="x-none"/>
        </w:rPr>
        <w:t xml:space="preserve"> zastępcz</w:t>
      </w:r>
      <w:r w:rsidRPr="00B743C0">
        <w:rPr>
          <w:rFonts w:ascii="Arial" w:eastAsia="Calibri" w:hAnsi="Arial" w:cs="Arial"/>
          <w:sz w:val="22"/>
          <w:szCs w:val="22"/>
          <w:lang w:eastAsia="x-none"/>
        </w:rPr>
        <w:t>y w JST</w:t>
      </w:r>
      <w:r w:rsidRPr="00B743C0">
        <w:rPr>
          <w:rFonts w:ascii="Arial" w:eastAsia="Calibri" w:hAnsi="Arial" w:cs="Arial"/>
          <w:sz w:val="22"/>
          <w:szCs w:val="22"/>
          <w:lang w:val="x-none" w:eastAsia="x-none"/>
        </w:rPr>
        <w:t xml:space="preserve"> o parametrach określonymi  w </w:t>
      </w:r>
      <w:r w:rsidRPr="00B743C0">
        <w:rPr>
          <w:rFonts w:ascii="Arial" w:eastAsia="Calibri" w:hAnsi="Arial" w:cs="Arial"/>
          <w:sz w:val="22"/>
          <w:szCs w:val="22"/>
          <w:lang w:eastAsia="x-none"/>
        </w:rPr>
        <w:t>Rozdziale IV OPZ lub lepszych .</w:t>
      </w:r>
    </w:p>
    <w:p w14:paraId="02D03897"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W sytuacji, o której mowa w ust. 6 powyżej czas naprawy nie może przekroczyć 30 dni kalendarzowych.</w:t>
      </w:r>
    </w:p>
    <w:p w14:paraId="0917A3A5"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 przypadku uszkodzenia podzespołu/podzespołów w warunkach normalnego użycia Skanera gwarantują wymianę podzespołu/podzespołów na nowy</w:t>
      </w:r>
      <w:r w:rsidRPr="00B743C0">
        <w:rPr>
          <w:rFonts w:ascii="Arial" w:eastAsia="Calibri" w:hAnsi="Arial" w:cs="Arial"/>
          <w:sz w:val="22"/>
          <w:szCs w:val="22"/>
          <w:lang w:eastAsia="x-none"/>
        </w:rPr>
        <w:t>.</w:t>
      </w:r>
    </w:p>
    <w:p w14:paraId="6AED998D"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Wykonawca zapewni działanie telefonicznej asysty technicznej w godzinach 8.00-16.00 w Dniach Roboczych przez cały okres trwania gwarancji</w:t>
      </w:r>
      <w:r w:rsidRPr="00B743C0">
        <w:rPr>
          <w:rFonts w:ascii="Arial" w:eastAsia="Calibri" w:hAnsi="Arial" w:cs="Arial"/>
          <w:sz w:val="22"/>
          <w:szCs w:val="22"/>
          <w:lang w:eastAsia="x-none"/>
        </w:rPr>
        <w:t>.</w:t>
      </w:r>
    </w:p>
    <w:p w14:paraId="0D32C62D" w14:textId="47507198"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Wykonawca udostępni</w:t>
      </w:r>
      <w:r w:rsidRPr="00B743C0">
        <w:rPr>
          <w:rFonts w:ascii="Arial" w:eastAsia="Calibri" w:hAnsi="Arial" w:cs="Arial"/>
          <w:sz w:val="22"/>
          <w:szCs w:val="22"/>
          <w:lang w:eastAsia="x-none"/>
        </w:rPr>
        <w:t>a</w:t>
      </w:r>
      <w:r w:rsidRPr="00B743C0">
        <w:rPr>
          <w:rFonts w:ascii="Arial" w:eastAsia="Calibri" w:hAnsi="Arial" w:cs="Arial"/>
          <w:sz w:val="22"/>
          <w:szCs w:val="22"/>
          <w:lang w:val="x-none" w:eastAsia="x-none"/>
        </w:rPr>
        <w:t xml:space="preserve"> użytkownikom </w:t>
      </w:r>
      <w:r w:rsidRPr="00B743C0">
        <w:rPr>
          <w:rFonts w:ascii="Arial" w:eastAsia="Calibri" w:hAnsi="Arial" w:cs="Arial"/>
          <w:sz w:val="22"/>
          <w:szCs w:val="22"/>
          <w:lang w:eastAsia="x-none"/>
        </w:rPr>
        <w:t xml:space="preserve">Sprzętu </w:t>
      </w:r>
      <w:r w:rsidRPr="00B743C0">
        <w:rPr>
          <w:rFonts w:ascii="Arial" w:eastAsia="Calibri" w:hAnsi="Arial" w:cs="Arial"/>
          <w:sz w:val="22"/>
          <w:szCs w:val="22"/>
          <w:lang w:val="x-none" w:eastAsia="x-none"/>
        </w:rPr>
        <w:t xml:space="preserve">numer telefonu </w:t>
      </w:r>
      <w:r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i adres mailowy</w:t>
      </w:r>
      <w:r w:rsidRPr="00B743C0">
        <w:rPr>
          <w:rFonts w:ascii="Arial" w:eastAsia="Calibri" w:hAnsi="Arial" w:cs="Arial"/>
          <w:sz w:val="22"/>
          <w:szCs w:val="22"/>
          <w:lang w:eastAsia="x-none"/>
        </w:rPr>
        <w:t xml:space="preserve"> …….</w:t>
      </w:r>
      <w:r w:rsidR="004A5B53" w:rsidRPr="00B743C0">
        <w:rPr>
          <w:rFonts w:ascii="Arial" w:eastAsia="Calibri" w:hAnsi="Arial" w:cs="Arial"/>
          <w:sz w:val="22"/>
          <w:szCs w:val="22"/>
          <w:lang w:eastAsia="x-none"/>
        </w:rPr>
        <w:t xml:space="preserve"> </w:t>
      </w:r>
      <w:r w:rsidRPr="00B743C0">
        <w:rPr>
          <w:rFonts w:ascii="Arial" w:eastAsia="Calibri" w:hAnsi="Arial" w:cs="Arial"/>
          <w:sz w:val="22"/>
          <w:szCs w:val="22"/>
          <w:lang w:val="x-none" w:eastAsia="x-none"/>
        </w:rPr>
        <w:t>do serwisu gwarancyjnego</w:t>
      </w:r>
      <w:r w:rsidRPr="00B743C0">
        <w:rPr>
          <w:rFonts w:ascii="Arial" w:eastAsia="Calibri" w:hAnsi="Arial" w:cs="Arial"/>
          <w:sz w:val="22"/>
          <w:szCs w:val="22"/>
          <w:lang w:eastAsia="x-none"/>
        </w:rPr>
        <w:t>,</w:t>
      </w:r>
      <w:r w:rsidRPr="00B743C0">
        <w:rPr>
          <w:rFonts w:ascii="Arial" w:eastAsia="Calibri" w:hAnsi="Arial" w:cs="Arial"/>
          <w:sz w:val="22"/>
          <w:szCs w:val="22"/>
          <w:lang w:val="x-none" w:eastAsia="x-none"/>
        </w:rPr>
        <w:t xml:space="preserve"> </w:t>
      </w:r>
      <w:r w:rsidRPr="00B743C0">
        <w:rPr>
          <w:rFonts w:ascii="Arial" w:eastAsia="Calibri" w:hAnsi="Arial" w:cs="Arial"/>
          <w:sz w:val="22"/>
          <w:szCs w:val="22"/>
          <w:lang w:eastAsia="x-none"/>
        </w:rPr>
        <w:t>w</w:t>
      </w:r>
      <w:r w:rsidRPr="00B743C0">
        <w:rPr>
          <w:rFonts w:ascii="Arial" w:eastAsia="Calibri" w:hAnsi="Arial" w:cs="Arial"/>
          <w:sz w:val="22"/>
          <w:szCs w:val="22"/>
          <w:lang w:val="x-none" w:eastAsia="x-none"/>
        </w:rPr>
        <w:t xml:space="preserve"> któr</w:t>
      </w:r>
      <w:r w:rsidRPr="00B743C0">
        <w:rPr>
          <w:rFonts w:ascii="Arial" w:eastAsia="Calibri" w:hAnsi="Arial" w:cs="Arial"/>
          <w:sz w:val="22"/>
          <w:szCs w:val="22"/>
          <w:lang w:eastAsia="x-none"/>
        </w:rPr>
        <w:t>y</w:t>
      </w:r>
      <w:r w:rsidRPr="00B743C0">
        <w:rPr>
          <w:rFonts w:ascii="Arial" w:eastAsia="Calibri" w:hAnsi="Arial" w:cs="Arial"/>
          <w:sz w:val="22"/>
          <w:szCs w:val="22"/>
          <w:lang w:val="x-none" w:eastAsia="x-none"/>
        </w:rPr>
        <w:t xml:space="preserve"> będzie świadczona asysta techniczna w formie konsultacji</w:t>
      </w:r>
      <w:r w:rsidRPr="00B743C0">
        <w:rPr>
          <w:rFonts w:ascii="Arial" w:eastAsia="Calibri" w:hAnsi="Arial" w:cs="Arial"/>
          <w:sz w:val="22"/>
          <w:szCs w:val="22"/>
          <w:lang w:eastAsia="x-none"/>
        </w:rPr>
        <w:t>.</w:t>
      </w:r>
    </w:p>
    <w:p w14:paraId="6FE97746"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lastRenderedPageBreak/>
        <w:t xml:space="preserve">W przypadku konieczności aktualizacji oprogramowania dedykowanego dla </w:t>
      </w:r>
      <w:r w:rsidRPr="00B743C0">
        <w:rPr>
          <w:rFonts w:ascii="Arial" w:eastAsia="Calibri" w:hAnsi="Arial" w:cs="Arial"/>
          <w:sz w:val="22"/>
          <w:szCs w:val="22"/>
          <w:lang w:eastAsia="x-none"/>
        </w:rPr>
        <w:t>Skaner</w:t>
      </w:r>
      <w:r w:rsidRPr="00B743C0">
        <w:rPr>
          <w:rFonts w:ascii="Arial" w:eastAsia="Calibri" w:hAnsi="Arial" w:cs="Arial"/>
          <w:sz w:val="22"/>
          <w:szCs w:val="22"/>
          <w:lang w:eastAsia="x-none"/>
        </w:rPr>
        <w:fldChar w:fldCharType="begin"/>
      </w:r>
      <w:r w:rsidRPr="00B743C0">
        <w:rPr>
          <w:rFonts w:ascii="Arial" w:eastAsia="Calibri" w:hAnsi="Arial" w:cs="Arial"/>
          <w:sz w:val="22"/>
          <w:szCs w:val="22"/>
          <w:lang w:eastAsia="x-none"/>
        </w:rPr>
        <w:instrText xml:space="preserve"> LISTNUM </w:instrText>
      </w:r>
      <w:r w:rsidRPr="00B743C0">
        <w:rPr>
          <w:rFonts w:ascii="Arial" w:eastAsia="Calibri" w:hAnsi="Arial" w:cs="Arial"/>
          <w:sz w:val="22"/>
          <w:szCs w:val="22"/>
          <w:lang w:eastAsia="x-none"/>
        </w:rPr>
        <w:fldChar w:fldCharType="end"/>
      </w:r>
      <w:r w:rsidRPr="00B743C0">
        <w:rPr>
          <w:rFonts w:ascii="Arial" w:eastAsia="Calibri" w:hAnsi="Arial" w:cs="Arial"/>
          <w:sz w:val="22"/>
          <w:szCs w:val="22"/>
          <w:lang w:val="x-none" w:eastAsia="x-none"/>
        </w:rPr>
        <w:t xml:space="preserve"> jego rekonfiguracji lub instalacji poprawek w okresie objętym gwarancją Wykonawca dokona koniecznych aktualizacji na własny koszt w terminie ustalonym z przedstawicielem konkretnej JST. Aktualizacja oprogramowania nie może pogorszyć parametrów technicznych S</w:t>
      </w:r>
      <w:r w:rsidRPr="00B743C0">
        <w:rPr>
          <w:rFonts w:ascii="Arial" w:eastAsia="Calibri" w:hAnsi="Arial" w:cs="Arial"/>
          <w:sz w:val="22"/>
          <w:szCs w:val="22"/>
          <w:lang w:eastAsia="x-none"/>
        </w:rPr>
        <w:t>kanera.</w:t>
      </w:r>
    </w:p>
    <w:p w14:paraId="71540864"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hAnsi="Arial" w:cs="Arial"/>
          <w:sz w:val="22"/>
          <w:szCs w:val="22"/>
        </w:rPr>
        <w:t>Strony zgodnie postanawiają, że gwarancja Wykonawcy nie wyłącza, nie ogranicza ani nie zawiesza uprawnień kupującego wynikających z przepisów o rękojmi za wady rzeczy sprzedanej (Sprzętu).</w:t>
      </w:r>
    </w:p>
    <w:p w14:paraId="3FD2E20F"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hAnsi="Arial" w:cs="Arial"/>
          <w:sz w:val="22"/>
          <w:szCs w:val="22"/>
        </w:rPr>
        <w:t>Dokonanie odbioru Przedmiotu Umowy nie zwalnia Wykonawcy z odpowiedzialności z tytułu rękojmi lub gwarancji, choćby w chwili jego wydania lub odbioru, a także zawarcia Umowy, Zamawiający z łatwością mógł się dowiedzieć o wadzie.</w:t>
      </w:r>
    </w:p>
    <w:p w14:paraId="18372B80" w14:textId="77777777" w:rsidR="00CA1631" w:rsidRPr="00B743C0" w:rsidRDefault="00CA1631" w:rsidP="004A5B53">
      <w:pPr>
        <w:numPr>
          <w:ilvl w:val="0"/>
          <w:numId w:val="75"/>
        </w:numPr>
        <w:spacing w:after="160" w:line="276" w:lineRule="auto"/>
        <w:ind w:left="426" w:hanging="426"/>
        <w:contextualSpacing/>
        <w:jc w:val="both"/>
        <w:rPr>
          <w:rFonts w:ascii="Arial" w:eastAsia="Calibri" w:hAnsi="Arial" w:cs="Arial"/>
          <w:sz w:val="22"/>
          <w:szCs w:val="22"/>
          <w:lang w:val="x-none" w:eastAsia="x-none"/>
        </w:rPr>
      </w:pPr>
      <w:r w:rsidRPr="00B743C0">
        <w:rPr>
          <w:rFonts w:ascii="Arial" w:hAnsi="Arial" w:cs="Arial"/>
          <w:sz w:val="22"/>
          <w:szCs w:val="22"/>
        </w:rPr>
        <w:t>Zamawiający nie ma obowiązku zbadania Przedmiotu Umowy. Strony wyłączają stosowanie przepisu art. 563 § 1 i 2 Kodeksu cywilnego do Umowy.</w:t>
      </w:r>
    </w:p>
    <w:p w14:paraId="67F075BC" w14:textId="77777777" w:rsidR="00CA1631" w:rsidRPr="00B743C0" w:rsidRDefault="00CA1631" w:rsidP="004A5B53">
      <w:pPr>
        <w:widowControl w:val="0"/>
        <w:autoSpaceDE w:val="0"/>
        <w:autoSpaceDN w:val="0"/>
        <w:adjustRightInd w:val="0"/>
        <w:spacing w:line="276" w:lineRule="auto"/>
        <w:rPr>
          <w:rFonts w:ascii="Arial" w:hAnsi="Arial" w:cs="Arial"/>
          <w:sz w:val="22"/>
          <w:szCs w:val="22"/>
        </w:rPr>
      </w:pPr>
    </w:p>
    <w:p w14:paraId="0EE19A3F"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7</w:t>
      </w:r>
    </w:p>
    <w:p w14:paraId="7FE71A68" w14:textId="77777777" w:rsidR="00CA1631" w:rsidRPr="00B743C0" w:rsidRDefault="00CA1631" w:rsidP="004A5B53">
      <w:pPr>
        <w:widowControl w:val="0"/>
        <w:numPr>
          <w:ilvl w:val="0"/>
          <w:numId w:val="76"/>
        </w:numPr>
        <w:autoSpaceDE w:val="0"/>
        <w:autoSpaceDN w:val="0"/>
        <w:adjustRightInd w:val="0"/>
        <w:spacing w:line="276" w:lineRule="auto"/>
        <w:jc w:val="both"/>
        <w:rPr>
          <w:rFonts w:ascii="Arial" w:hAnsi="Arial" w:cs="Arial"/>
          <w:sz w:val="22"/>
          <w:szCs w:val="22"/>
        </w:rPr>
      </w:pPr>
      <w:r w:rsidRPr="00B743C0">
        <w:rPr>
          <w:rFonts w:ascii="Arial" w:hAnsi="Arial" w:cs="Arial"/>
          <w:sz w:val="22"/>
          <w:szCs w:val="22"/>
        </w:rPr>
        <w:t xml:space="preserve">W razie niewykonania lub nienależytego wykonania któregokolwiek z obowiązków Wykonawcy wynikających z niniejszej Umowy, Zamawiający może żądać od Wykonawcy zapłaty kary umownej w wysokości 2% wynagrodzenia brutto, określonego </w:t>
      </w:r>
      <w:bookmarkStart w:id="29" w:name="_Hlk516237893"/>
      <w:r w:rsidRPr="00B743C0">
        <w:rPr>
          <w:rFonts w:ascii="Arial" w:hAnsi="Arial" w:cs="Arial"/>
          <w:sz w:val="22"/>
          <w:szCs w:val="22"/>
        </w:rPr>
        <w:t>w § 5  ust. 1 pkt 1.1</w:t>
      </w:r>
      <w:bookmarkEnd w:id="29"/>
      <w:r w:rsidRPr="00B743C0">
        <w:rPr>
          <w:rFonts w:ascii="Arial" w:hAnsi="Arial" w:cs="Arial"/>
          <w:sz w:val="22"/>
          <w:szCs w:val="22"/>
        </w:rPr>
        <w:t>. w przypadku zamówienia podstawowego albo w § 5  ust. 1 pkt 1.2 Umowy w przypadku Opcji za każde naruszenie, przy czym:</w:t>
      </w:r>
    </w:p>
    <w:p w14:paraId="5FECF879" w14:textId="2A4378ED" w:rsidR="00CA1631" w:rsidRPr="00B743C0" w:rsidRDefault="00CA1631" w:rsidP="004A5B53">
      <w:pPr>
        <w:pStyle w:val="Akapitzlist"/>
        <w:widowControl w:val="0"/>
        <w:numPr>
          <w:ilvl w:val="1"/>
          <w:numId w:val="76"/>
        </w:numPr>
        <w:tabs>
          <w:tab w:val="left" w:pos="993"/>
        </w:tabs>
        <w:autoSpaceDE w:val="0"/>
        <w:autoSpaceDN w:val="0"/>
        <w:adjustRightInd w:val="0"/>
        <w:spacing w:after="0"/>
        <w:ind w:left="1134" w:hanging="708"/>
        <w:contextualSpacing w:val="0"/>
        <w:jc w:val="both"/>
        <w:rPr>
          <w:rFonts w:ascii="Arial" w:hAnsi="Arial" w:cs="Arial"/>
        </w:rPr>
      </w:pPr>
      <w:r w:rsidRPr="00B743C0">
        <w:rPr>
          <w:rFonts w:ascii="Arial" w:hAnsi="Arial" w:cs="Arial"/>
        </w:rPr>
        <w:t xml:space="preserve">  w przypadku nie dostarczenia Sprzętu do JST w terminie uzgodnionym </w:t>
      </w:r>
      <w:r w:rsidRPr="00B743C0">
        <w:rPr>
          <w:rFonts w:ascii="Arial" w:hAnsi="Arial" w:cs="Arial"/>
        </w:rPr>
        <w:br/>
        <w:t xml:space="preserve">w Harmonogramie, Zamawiający może żądać kary umownej w wysokości  250,00 zł (słownie: dwieście pięćdziesiąt złotych 00/100), z zastrzeżeniem  pkt 5.2 </w:t>
      </w:r>
      <w:proofErr w:type="spellStart"/>
      <w:r w:rsidRPr="00B743C0">
        <w:rPr>
          <w:rFonts w:ascii="Arial" w:hAnsi="Arial" w:cs="Arial"/>
        </w:rPr>
        <w:t>ppkt</w:t>
      </w:r>
      <w:proofErr w:type="spellEnd"/>
      <w:r w:rsidRPr="00B743C0">
        <w:rPr>
          <w:rFonts w:ascii="Arial" w:hAnsi="Arial" w:cs="Arial"/>
        </w:rPr>
        <w:t xml:space="preserve"> 4 – 5 rozdziału V Załącznika nr 1 do SIWZ za każdy rozpoczęty dzień opóźnienia. Kara ta będzie naliczana osobno  w stosunku do każdej pojedynczej dostawy do JST;</w:t>
      </w:r>
    </w:p>
    <w:p w14:paraId="21051AFE" w14:textId="77777777" w:rsidR="00CA1631" w:rsidRPr="00B743C0" w:rsidRDefault="00CA1631" w:rsidP="004A5B53">
      <w:pPr>
        <w:pStyle w:val="Akapitzlist"/>
        <w:widowControl w:val="0"/>
        <w:numPr>
          <w:ilvl w:val="1"/>
          <w:numId w:val="76"/>
        </w:numPr>
        <w:tabs>
          <w:tab w:val="left" w:pos="993"/>
        </w:tabs>
        <w:autoSpaceDE w:val="0"/>
        <w:autoSpaceDN w:val="0"/>
        <w:adjustRightInd w:val="0"/>
        <w:spacing w:after="0"/>
        <w:ind w:left="1134" w:hanging="708"/>
        <w:contextualSpacing w:val="0"/>
        <w:jc w:val="both"/>
        <w:rPr>
          <w:rFonts w:ascii="Arial" w:hAnsi="Arial" w:cs="Arial"/>
        </w:rPr>
      </w:pPr>
      <w:r w:rsidRPr="00B743C0">
        <w:rPr>
          <w:rFonts w:ascii="Arial" w:hAnsi="Arial" w:cs="Arial"/>
        </w:rPr>
        <w:t xml:space="preserve">  w przypadku niedokonania naprawy Sprzętu w terminie określonym w § 6 ust. 4 Umowy, z zastrzeżeniem § 6 ust. 5 Umowy, Zamawiający może żądać od Wykonawcy zapłaty kary umownej w wysokości 200 zł  (słownie: dwieście złotych), za każdy rozpoczęty dzień opóźnienia;</w:t>
      </w:r>
    </w:p>
    <w:p w14:paraId="5BE93E5D" w14:textId="6719E18B" w:rsidR="00CA1631" w:rsidRDefault="00CA1631" w:rsidP="004A5B53">
      <w:pPr>
        <w:pStyle w:val="Akapitzlist"/>
        <w:widowControl w:val="0"/>
        <w:numPr>
          <w:ilvl w:val="1"/>
          <w:numId w:val="76"/>
        </w:numPr>
        <w:tabs>
          <w:tab w:val="left" w:pos="993"/>
        </w:tabs>
        <w:autoSpaceDE w:val="0"/>
        <w:autoSpaceDN w:val="0"/>
        <w:adjustRightInd w:val="0"/>
        <w:spacing w:after="0"/>
        <w:ind w:left="1134" w:hanging="708"/>
        <w:contextualSpacing w:val="0"/>
        <w:jc w:val="both"/>
        <w:rPr>
          <w:rFonts w:ascii="Arial" w:hAnsi="Arial" w:cs="Arial"/>
        </w:rPr>
      </w:pPr>
      <w:r w:rsidRPr="00B743C0">
        <w:rPr>
          <w:rFonts w:ascii="Arial" w:hAnsi="Arial" w:cs="Arial"/>
        </w:rPr>
        <w:t xml:space="preserve">   Z tytułu niezachowania pozostałych terminów określonych w niniejszej Umowie, w tym w OPZ, Zamawiający może żądać </w:t>
      </w:r>
      <w:r w:rsidR="00F278A6" w:rsidRPr="00B743C0">
        <w:rPr>
          <w:rFonts w:ascii="Arial" w:hAnsi="Arial" w:cs="Arial"/>
        </w:rPr>
        <w:t>od</w:t>
      </w:r>
      <w:r w:rsidRPr="00B743C0">
        <w:rPr>
          <w:rFonts w:ascii="Arial" w:hAnsi="Arial" w:cs="Arial"/>
        </w:rPr>
        <w:t xml:space="preserve"> Wykonawcy zapłaty kary umownej w wysokości 50,00 zł (słownie: pięćdziesięciu złotych), za każdy dzień opóźnienia</w:t>
      </w:r>
      <w:r w:rsidR="00875046">
        <w:rPr>
          <w:rFonts w:ascii="Arial" w:hAnsi="Arial" w:cs="Arial"/>
        </w:rPr>
        <w:t>;</w:t>
      </w:r>
    </w:p>
    <w:p w14:paraId="0ED10D1D" w14:textId="78042388" w:rsidR="00875046" w:rsidRPr="00D01228" w:rsidRDefault="00875046" w:rsidP="00875046">
      <w:pPr>
        <w:pStyle w:val="Akapitzlist"/>
        <w:widowControl w:val="0"/>
        <w:numPr>
          <w:ilvl w:val="1"/>
          <w:numId w:val="76"/>
        </w:numPr>
        <w:tabs>
          <w:tab w:val="left" w:pos="993"/>
        </w:tabs>
        <w:autoSpaceDE w:val="0"/>
        <w:autoSpaceDN w:val="0"/>
        <w:adjustRightInd w:val="0"/>
        <w:spacing w:after="0"/>
        <w:ind w:left="1134" w:hanging="708"/>
        <w:contextualSpacing w:val="0"/>
        <w:jc w:val="both"/>
        <w:rPr>
          <w:rFonts w:ascii="Arial" w:hAnsi="Arial" w:cs="Arial"/>
        </w:rPr>
      </w:pPr>
      <w:r w:rsidRPr="00D01228">
        <w:rPr>
          <w:rFonts w:ascii="Arial" w:hAnsi="Arial" w:cs="Arial"/>
        </w:rPr>
        <w:t xml:space="preserve">  w przypadku nienależytego wykonania Zleceń Dystrybucji odebranych warunkowo przez Zamawiającego, o czym mowa w § 5 ust. 8 Umowy – w wysokości 20% wynagrodzenia brutto należnego z tytułu realizacji Zlecenia odebranego warunkowo.</w:t>
      </w:r>
    </w:p>
    <w:p w14:paraId="1E0A698D" w14:textId="77777777" w:rsidR="00CA1631" w:rsidRPr="00B743C0" w:rsidRDefault="00CA1631" w:rsidP="004A5B53">
      <w:pPr>
        <w:pStyle w:val="Akapitzlist"/>
        <w:widowControl w:val="0"/>
        <w:numPr>
          <w:ilvl w:val="0"/>
          <w:numId w:val="76"/>
        </w:numPr>
        <w:autoSpaceDE w:val="0"/>
        <w:autoSpaceDN w:val="0"/>
        <w:adjustRightInd w:val="0"/>
        <w:spacing w:after="0"/>
        <w:ind w:left="426" w:hanging="426"/>
        <w:jc w:val="both"/>
        <w:rPr>
          <w:rFonts w:ascii="Arial" w:hAnsi="Arial" w:cs="Arial"/>
          <w:lang w:eastAsia="pl-PL"/>
        </w:rPr>
      </w:pPr>
      <w:r w:rsidRPr="00B743C0">
        <w:rPr>
          <w:rFonts w:ascii="Arial" w:hAnsi="Arial" w:cs="Arial"/>
          <w:lang w:eastAsia="pl-PL"/>
        </w:rPr>
        <w:t>W razie odstąpienia od Umowy z przyczyn leżących po stronie Wykonawcy, Zamawiający może żądać od Wykonawcy zapłaty kary umownej w wysokości 20</w:t>
      </w:r>
      <w:r w:rsidRPr="00B743C0">
        <w:rPr>
          <w:rFonts w:ascii="Arial" w:hAnsi="Arial" w:cs="Arial"/>
          <w:b/>
          <w:lang w:eastAsia="pl-PL"/>
        </w:rPr>
        <w:t xml:space="preserve"> %</w:t>
      </w:r>
      <w:r w:rsidRPr="00B743C0">
        <w:rPr>
          <w:rFonts w:ascii="Arial" w:hAnsi="Arial" w:cs="Arial"/>
          <w:lang w:eastAsia="pl-PL"/>
        </w:rPr>
        <w:t xml:space="preserve"> łącznego wynagrodzenia brutto, określonego w § 5 ust. 1 Umowy.</w:t>
      </w:r>
    </w:p>
    <w:p w14:paraId="1080120E" w14:textId="77777777" w:rsidR="00CA1631" w:rsidRPr="00B743C0" w:rsidRDefault="00CA1631" w:rsidP="004A5B53">
      <w:pPr>
        <w:pStyle w:val="Akapitzlist"/>
        <w:widowControl w:val="0"/>
        <w:numPr>
          <w:ilvl w:val="0"/>
          <w:numId w:val="76"/>
        </w:numPr>
        <w:autoSpaceDE w:val="0"/>
        <w:autoSpaceDN w:val="0"/>
        <w:adjustRightInd w:val="0"/>
        <w:spacing w:after="0"/>
        <w:ind w:left="426" w:hanging="426"/>
        <w:jc w:val="both"/>
        <w:rPr>
          <w:rFonts w:ascii="Arial" w:hAnsi="Arial" w:cs="Arial"/>
          <w:lang w:eastAsia="pl-PL"/>
        </w:rPr>
      </w:pPr>
      <w:r w:rsidRPr="00B743C0">
        <w:rPr>
          <w:rFonts w:ascii="Arial" w:hAnsi="Arial" w:cs="Arial"/>
        </w:rPr>
        <w:t>Za nienależyte wykonanie Przedmiotu Umowy należy uznać w szczególności:</w:t>
      </w:r>
    </w:p>
    <w:p w14:paraId="1C414FAC" w14:textId="77777777" w:rsidR="00CA1631" w:rsidRPr="00B743C0" w:rsidRDefault="00CA1631" w:rsidP="004A5B53">
      <w:pPr>
        <w:widowControl w:val="0"/>
        <w:numPr>
          <w:ilvl w:val="1"/>
          <w:numId w:val="76"/>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dostarczenie Sprzętu nienależytej jakości, w niewłaściwej ilości lub z naruszeniem wynikających z Umowy terminów;</w:t>
      </w:r>
    </w:p>
    <w:p w14:paraId="109A2FE3" w14:textId="27592BF0" w:rsidR="00CA1631" w:rsidRPr="00B743C0" w:rsidRDefault="00CA1631" w:rsidP="004A5B53">
      <w:pPr>
        <w:widowControl w:val="0"/>
        <w:numPr>
          <w:ilvl w:val="1"/>
          <w:numId w:val="76"/>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 xml:space="preserve">niedostarczenie do Zamawiającego podpisanej umowy </w:t>
      </w:r>
      <w:r w:rsidR="00180468">
        <w:rPr>
          <w:rFonts w:ascii="Arial" w:eastAsia="Calibri" w:hAnsi="Arial" w:cs="Arial"/>
          <w:sz w:val="22"/>
          <w:szCs w:val="22"/>
          <w:lang w:eastAsia="x-none"/>
        </w:rPr>
        <w:t xml:space="preserve">przekazania </w:t>
      </w:r>
      <w:r w:rsidRPr="00B743C0">
        <w:rPr>
          <w:rFonts w:ascii="Arial" w:eastAsia="Calibri" w:hAnsi="Arial" w:cs="Arial"/>
          <w:sz w:val="22"/>
          <w:szCs w:val="22"/>
          <w:lang w:eastAsia="x-none"/>
        </w:rPr>
        <w:t xml:space="preserve">lub protokołu </w:t>
      </w:r>
      <w:r w:rsidRPr="00B743C0">
        <w:rPr>
          <w:rFonts w:ascii="Arial" w:eastAsia="Calibri" w:hAnsi="Arial" w:cs="Arial"/>
          <w:sz w:val="22"/>
          <w:szCs w:val="22"/>
          <w:lang w:eastAsia="x-none"/>
        </w:rPr>
        <w:lastRenderedPageBreak/>
        <w:t>odbioru Sprzętu przez JST,</w:t>
      </w:r>
    </w:p>
    <w:p w14:paraId="062BC600" w14:textId="77777777" w:rsidR="00CA1631" w:rsidRPr="00B743C0" w:rsidRDefault="00CA1631" w:rsidP="004A5B53">
      <w:pPr>
        <w:widowControl w:val="0"/>
        <w:numPr>
          <w:ilvl w:val="1"/>
          <w:numId w:val="76"/>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nieprzeprowadzenia szkolenia stanowiskowego,</w:t>
      </w:r>
    </w:p>
    <w:p w14:paraId="585799C2" w14:textId="77777777" w:rsidR="00CA1631" w:rsidRPr="00B743C0" w:rsidRDefault="00CA1631" w:rsidP="004A5B53">
      <w:pPr>
        <w:widowControl w:val="0"/>
        <w:numPr>
          <w:ilvl w:val="1"/>
          <w:numId w:val="76"/>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wykonanie Przedmiotu Umowy z naruszeniem postanowień Umowy, w tym OPZ.</w:t>
      </w:r>
    </w:p>
    <w:p w14:paraId="33B28450" w14:textId="77777777" w:rsidR="00CA1631" w:rsidRPr="00B743C0" w:rsidRDefault="00CA1631" w:rsidP="004A5B53">
      <w:pPr>
        <w:widowControl w:val="0"/>
        <w:numPr>
          <w:ilvl w:val="0"/>
          <w:numId w:val="76"/>
        </w:numPr>
        <w:autoSpaceDE w:val="0"/>
        <w:autoSpaceDN w:val="0"/>
        <w:adjustRightInd w:val="0"/>
        <w:spacing w:line="276" w:lineRule="auto"/>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Kary umowne przewidziane w ust. 1 niniejszego paragrafu oraz § 14 ust. 3 podlegają sumowaniu.</w:t>
      </w:r>
      <w:r w:rsidRPr="00B743C0">
        <w:rPr>
          <w:rFonts w:ascii="Arial" w:eastAsia="Calibri" w:hAnsi="Arial" w:cs="Arial"/>
          <w:sz w:val="22"/>
          <w:szCs w:val="22"/>
          <w:lang w:val="x-none" w:eastAsia="x-none"/>
        </w:rPr>
        <w:t>Wykonawca wyraża zgodę na potrącenie kar umownych określonych w ust. 1</w:t>
      </w:r>
      <w:r w:rsidRPr="00B743C0">
        <w:rPr>
          <w:rFonts w:ascii="Arial" w:eastAsia="Calibri" w:hAnsi="Arial" w:cs="Arial"/>
          <w:sz w:val="22"/>
          <w:szCs w:val="22"/>
          <w:lang w:eastAsia="x-none"/>
        </w:rPr>
        <w:t xml:space="preserve"> i 2</w:t>
      </w:r>
      <w:r w:rsidRPr="00B743C0">
        <w:rPr>
          <w:rFonts w:ascii="Arial" w:eastAsia="Calibri" w:hAnsi="Arial" w:cs="Arial"/>
          <w:sz w:val="22"/>
          <w:szCs w:val="22"/>
          <w:lang w:val="x-none" w:eastAsia="x-none"/>
        </w:rPr>
        <w:t xml:space="preserve"> w pierwszej kolejności z jego wynagrodzenia.</w:t>
      </w:r>
      <w:r w:rsidRPr="00B743C0">
        <w:rPr>
          <w:rFonts w:ascii="Arial" w:hAnsi="Arial" w:cs="Arial"/>
          <w:sz w:val="22"/>
          <w:szCs w:val="22"/>
        </w:rPr>
        <w:t xml:space="preserve"> </w:t>
      </w:r>
      <w:r w:rsidRPr="00B743C0">
        <w:rPr>
          <w:rFonts w:ascii="Arial" w:eastAsia="Calibri" w:hAnsi="Arial" w:cs="Arial"/>
          <w:sz w:val="22"/>
          <w:szCs w:val="22"/>
          <w:lang w:val="x-none" w:eastAsia="x-none"/>
        </w:rPr>
        <w:t xml:space="preserve">W </w:t>
      </w:r>
      <w:r w:rsidRPr="00B743C0">
        <w:rPr>
          <w:rFonts w:ascii="Arial" w:eastAsia="Calibri" w:hAnsi="Arial" w:cs="Arial"/>
          <w:sz w:val="22"/>
          <w:szCs w:val="22"/>
          <w:lang w:eastAsia="x-none"/>
        </w:rPr>
        <w:t xml:space="preserve">przypadku </w:t>
      </w:r>
      <w:r w:rsidRPr="00B743C0">
        <w:rPr>
          <w:rFonts w:ascii="Arial" w:eastAsia="Calibri" w:hAnsi="Arial" w:cs="Arial"/>
          <w:sz w:val="22"/>
          <w:szCs w:val="22"/>
          <w:lang w:val="x-none" w:eastAsia="x-none"/>
        </w:rPr>
        <w:t xml:space="preserve">braku pokrycia nałożonych kar umownych w kwotach pozostałych do zapłaty, Wykonawca zobowiązuje się do </w:t>
      </w:r>
      <w:r w:rsidRPr="00B743C0">
        <w:rPr>
          <w:rFonts w:ascii="Arial" w:eastAsia="Calibri" w:hAnsi="Arial" w:cs="Arial"/>
          <w:sz w:val="22"/>
          <w:szCs w:val="22"/>
          <w:lang w:eastAsia="x-none"/>
        </w:rPr>
        <w:t>zapłaty</w:t>
      </w:r>
      <w:r w:rsidRPr="00B743C0">
        <w:rPr>
          <w:rFonts w:ascii="Arial" w:eastAsia="Calibri" w:hAnsi="Arial" w:cs="Arial"/>
          <w:sz w:val="22"/>
          <w:szCs w:val="22"/>
          <w:lang w:val="x-none" w:eastAsia="x-none"/>
        </w:rPr>
        <w:t xml:space="preserve"> kary </w:t>
      </w:r>
      <w:r w:rsidRPr="00B743C0">
        <w:rPr>
          <w:rFonts w:ascii="Arial" w:eastAsia="Calibri" w:hAnsi="Arial" w:cs="Arial"/>
          <w:sz w:val="22"/>
          <w:szCs w:val="22"/>
          <w:lang w:eastAsia="x-none"/>
        </w:rPr>
        <w:t xml:space="preserve">umownej </w:t>
      </w:r>
      <w:r w:rsidRPr="00B743C0">
        <w:rPr>
          <w:rFonts w:ascii="Arial" w:eastAsia="Calibri" w:hAnsi="Arial" w:cs="Arial"/>
          <w:sz w:val="22"/>
          <w:szCs w:val="22"/>
          <w:lang w:val="x-none" w:eastAsia="x-none"/>
        </w:rPr>
        <w:t xml:space="preserve">w terminie 14 dni od dnia doręczenia mu </w:t>
      </w:r>
      <w:r w:rsidRPr="00B743C0">
        <w:rPr>
          <w:rFonts w:ascii="Arial" w:eastAsia="Calibri" w:hAnsi="Arial" w:cs="Arial"/>
          <w:sz w:val="22"/>
          <w:szCs w:val="22"/>
          <w:lang w:eastAsia="x-none"/>
        </w:rPr>
        <w:t>noty obciążeniowej.</w:t>
      </w:r>
    </w:p>
    <w:p w14:paraId="628ACCEC" w14:textId="77777777" w:rsidR="00CA1631" w:rsidRPr="00B743C0" w:rsidRDefault="00CA1631" w:rsidP="004A5B53">
      <w:pPr>
        <w:widowControl w:val="0"/>
        <w:numPr>
          <w:ilvl w:val="0"/>
          <w:numId w:val="76"/>
        </w:numPr>
        <w:autoSpaceDE w:val="0"/>
        <w:autoSpaceDN w:val="0"/>
        <w:adjustRightInd w:val="0"/>
        <w:spacing w:line="276" w:lineRule="auto"/>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 przypadku, gdy na skutek niewykonania lub nienależytego wykonania Umowy przez Wykonawcę, powstanie szkoda przewyższająca wysokość kary umownej, Zamawiający ma prawo dochodzenia, na zasadach ogólnych, odszkodowania przekraczającego wysokość zastrzeżonych kar umownych, do wysokości faktycznie poniesionej szkody.</w:t>
      </w:r>
    </w:p>
    <w:p w14:paraId="01E46E1A" w14:textId="77777777" w:rsidR="00CA1631" w:rsidRPr="00B743C0" w:rsidRDefault="00CA1631" w:rsidP="00CA1631">
      <w:pPr>
        <w:widowControl w:val="0"/>
        <w:autoSpaceDE w:val="0"/>
        <w:autoSpaceDN w:val="0"/>
        <w:adjustRightInd w:val="0"/>
        <w:spacing w:line="276" w:lineRule="auto"/>
        <w:jc w:val="both"/>
        <w:rPr>
          <w:rFonts w:ascii="Arial" w:hAnsi="Arial" w:cs="Arial"/>
          <w:sz w:val="22"/>
          <w:szCs w:val="22"/>
        </w:rPr>
      </w:pPr>
    </w:p>
    <w:p w14:paraId="3360924B"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8</w:t>
      </w:r>
    </w:p>
    <w:p w14:paraId="1AD91F97" w14:textId="6EE36255" w:rsidR="00CA1631" w:rsidRPr="00B743C0" w:rsidRDefault="00CA1631" w:rsidP="004A5B53">
      <w:pPr>
        <w:widowControl w:val="0"/>
        <w:numPr>
          <w:ilvl w:val="0"/>
          <w:numId w:val="77"/>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Zamawiający może od Umowy odstąpić w </w:t>
      </w:r>
      <w:r w:rsidRPr="00B743C0">
        <w:rPr>
          <w:rFonts w:ascii="Arial" w:eastAsia="Calibri" w:hAnsi="Arial" w:cs="Arial"/>
          <w:sz w:val="22"/>
          <w:szCs w:val="22"/>
          <w:lang w:eastAsia="x-none"/>
        </w:rPr>
        <w:t xml:space="preserve">terminie do dnia 28 stycznia 2019 r. </w:t>
      </w:r>
      <w:r w:rsidR="002132F8" w:rsidRPr="00B743C0">
        <w:rPr>
          <w:rFonts w:ascii="Arial" w:eastAsia="Calibri" w:hAnsi="Arial" w:cs="Arial"/>
          <w:sz w:val="22"/>
          <w:szCs w:val="22"/>
          <w:lang w:eastAsia="x-none"/>
        </w:rPr>
        <w:br/>
      </w:r>
      <w:r w:rsidRPr="00B743C0">
        <w:rPr>
          <w:rFonts w:ascii="Arial" w:eastAsia="Calibri" w:hAnsi="Arial" w:cs="Arial"/>
          <w:sz w:val="22"/>
          <w:szCs w:val="22"/>
          <w:lang w:eastAsia="x-none"/>
        </w:rPr>
        <w:t xml:space="preserve">w </w:t>
      </w:r>
      <w:r w:rsidRPr="00B743C0">
        <w:rPr>
          <w:rFonts w:ascii="Arial" w:eastAsia="Calibri" w:hAnsi="Arial" w:cs="Arial"/>
          <w:sz w:val="22"/>
          <w:szCs w:val="22"/>
          <w:lang w:val="x-none" w:eastAsia="x-none"/>
        </w:rPr>
        <w:t>przypadku gdy:</w:t>
      </w:r>
    </w:p>
    <w:p w14:paraId="47E0C968" w14:textId="243A628C" w:rsidR="00CA1631" w:rsidRPr="00B743C0" w:rsidRDefault="00CA1631" w:rsidP="002132F8">
      <w:pPr>
        <w:widowControl w:val="0"/>
        <w:numPr>
          <w:ilvl w:val="1"/>
          <w:numId w:val="77"/>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 xml:space="preserve">Wykonawca nie wykonuje Umowy lub jej części lub rażąco narusza postanowienia Umowy i mimo wezwania Wykonawcy przez Zamawiającego do zaniechania tych naruszeń, Wykonawca w wyznaczonym terminie nie czyni tego - w terminie </w:t>
      </w:r>
      <w:r w:rsidRPr="00B743C0">
        <w:rPr>
          <w:rFonts w:ascii="Arial" w:eastAsia="Calibri" w:hAnsi="Arial" w:cs="Arial"/>
          <w:sz w:val="22"/>
          <w:szCs w:val="22"/>
          <w:lang w:eastAsia="x-none"/>
        </w:rPr>
        <w:t>7</w:t>
      </w:r>
      <w:r w:rsidRPr="00B743C0">
        <w:rPr>
          <w:rFonts w:ascii="Arial" w:eastAsia="Calibri" w:hAnsi="Arial" w:cs="Arial"/>
          <w:sz w:val="22"/>
          <w:szCs w:val="22"/>
          <w:lang w:val="x-none" w:eastAsia="x-none"/>
        </w:rPr>
        <w:t xml:space="preserve"> dni od upływu wyznaczonego Wykonawcy terminu;</w:t>
      </w:r>
    </w:p>
    <w:p w14:paraId="159B8688" w14:textId="77777777" w:rsidR="00CA1631" w:rsidRPr="00B743C0" w:rsidRDefault="00CA1631" w:rsidP="004A5B53">
      <w:pPr>
        <w:widowControl w:val="0"/>
        <w:numPr>
          <w:ilvl w:val="1"/>
          <w:numId w:val="77"/>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hAnsi="Arial" w:cs="Arial"/>
          <w:sz w:val="22"/>
          <w:szCs w:val="22"/>
        </w:rPr>
        <w:t>Wykonawca nie dotrzymał terminów, o których mowa w § 3 ust. 2 Umowy - w terminie 14 dni od bezskutecznego upływu danego terminu;</w:t>
      </w:r>
    </w:p>
    <w:p w14:paraId="0A84CA87" w14:textId="77777777" w:rsidR="00CA1631" w:rsidRPr="00B743C0" w:rsidRDefault="00CA1631" w:rsidP="004A5B53">
      <w:pPr>
        <w:widowControl w:val="0"/>
        <w:numPr>
          <w:ilvl w:val="1"/>
          <w:numId w:val="77"/>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wykonywanie przez Wykonawcę Umowy w sposób wadliwy albo sprzeczny z Umową. W takim przypadku Zamawiający wezwie Wykonawcę do zmiany sposobu jej wykonywania i wyznaczy mu w tym celu dodatkowy termin, nie krótszy niż 7 dni i nie dłuższy niż 14 dni. Po bezskutecznym upływie tego terminu Zamawiający będzie uprawniony do odstąpienia od Umowy. Wezwanie będzie wystosowane w formie pisemnej pod rygorem bezskuteczności</w:t>
      </w:r>
      <w:r w:rsidRPr="00B743C0">
        <w:rPr>
          <w:rFonts w:ascii="Arial" w:eastAsia="Calibri" w:hAnsi="Arial" w:cs="Arial"/>
          <w:sz w:val="22"/>
          <w:szCs w:val="22"/>
          <w:lang w:eastAsia="x-none"/>
        </w:rPr>
        <w:t>;</w:t>
      </w:r>
    </w:p>
    <w:p w14:paraId="235A5C96" w14:textId="77777777" w:rsidR="00CA1631" w:rsidRPr="00B743C0" w:rsidRDefault="00CA1631" w:rsidP="004A5B53">
      <w:pPr>
        <w:widowControl w:val="0"/>
        <w:numPr>
          <w:ilvl w:val="1"/>
          <w:numId w:val="77"/>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hAnsi="Arial" w:cs="Arial"/>
          <w:sz w:val="22"/>
          <w:szCs w:val="22"/>
        </w:rPr>
        <w:t>Wykonawca dokonał zmian organizacyjno-prawnych w swoim statusie zagrażających realizacji Umowy lub nie poinformował Zamawiającego o zamiarze dokonania zmian prawno-organizacyjnych, które mogą mieć wpływ na realizację Umowy - w terminie 30 dni od dnia powzięcia wiadomości o powyższych okolicznościach;</w:t>
      </w:r>
    </w:p>
    <w:p w14:paraId="5C9E9B2A" w14:textId="77777777" w:rsidR="00CA1631" w:rsidRPr="00B743C0" w:rsidRDefault="00CA1631" w:rsidP="004A5B53">
      <w:pPr>
        <w:widowControl w:val="0"/>
        <w:numPr>
          <w:ilvl w:val="1"/>
          <w:numId w:val="77"/>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Wykonawca zaprzestał realizacji Umowy i nie podjął jej w terminie wyznaczonym przez Zamawiającego pomimo wezwania go do tego przez Zamawiającego - w terminie 14 dni od dnia upływu terminu wyznaczonego w wezwaniu;</w:t>
      </w:r>
    </w:p>
    <w:p w14:paraId="4BB38EB2" w14:textId="77777777" w:rsidR="00CA1631" w:rsidRPr="00B743C0" w:rsidRDefault="00CA1631" w:rsidP="004A5B53">
      <w:pPr>
        <w:widowControl w:val="0"/>
        <w:numPr>
          <w:ilvl w:val="1"/>
          <w:numId w:val="77"/>
        </w:numPr>
        <w:autoSpaceDE w:val="0"/>
        <w:autoSpaceDN w:val="0"/>
        <w:adjustRightInd w:val="0"/>
        <w:spacing w:line="276" w:lineRule="auto"/>
        <w:ind w:left="851" w:hanging="425"/>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Wykonawca zaprzestał prowadzenia działalności w terminie 30 dni od dnia powzięcia wiadomości o powyższych okolicznościach;</w:t>
      </w:r>
    </w:p>
    <w:p w14:paraId="427626D8" w14:textId="7FC3BC0B" w:rsidR="00CA1631" w:rsidRPr="00B743C0" w:rsidRDefault="00CA1631" w:rsidP="004A5B53">
      <w:pPr>
        <w:pStyle w:val="Akapitzlist"/>
        <w:numPr>
          <w:ilvl w:val="1"/>
          <w:numId w:val="80"/>
        </w:numPr>
        <w:ind w:left="851" w:hanging="425"/>
        <w:rPr>
          <w:rFonts w:ascii="Arial" w:hAnsi="Arial" w:cs="Arial"/>
        </w:rPr>
      </w:pPr>
      <w:r w:rsidRPr="00B743C0">
        <w:rPr>
          <w:rFonts w:ascii="Arial" w:hAnsi="Arial" w:cs="Arial"/>
        </w:rPr>
        <w:t>wystąpią inne nieprawidłowości w realizacji Umowy, które czynią dalszą realizację Umowy niemożliwą lub niecelową - w terminie 30 dni od dnia powzięcia wiadomości o powyższych okolicznościach;</w:t>
      </w:r>
    </w:p>
    <w:p w14:paraId="49BD00B0" w14:textId="76BCA5C5" w:rsidR="00CA1631" w:rsidRPr="00B743C0" w:rsidRDefault="00CA1631" w:rsidP="004A5B53">
      <w:pPr>
        <w:pStyle w:val="Akapitzlist"/>
        <w:numPr>
          <w:ilvl w:val="1"/>
          <w:numId w:val="80"/>
        </w:numPr>
        <w:ind w:left="851" w:hanging="425"/>
        <w:jc w:val="both"/>
        <w:rPr>
          <w:rFonts w:ascii="Arial" w:hAnsi="Arial" w:cs="Arial"/>
        </w:rPr>
      </w:pPr>
      <w:r w:rsidRPr="00B743C0">
        <w:rPr>
          <w:rFonts w:ascii="Arial" w:hAnsi="Arial" w:cs="Arial"/>
          <w:bCs/>
        </w:rPr>
        <w:t xml:space="preserve">jeżeli Wykonawca złoży fałszywe oświadczenie ubiegając się o zamówienie - </w:t>
      </w:r>
      <w:r w:rsidRPr="00B743C0">
        <w:rPr>
          <w:rFonts w:ascii="Arial" w:hAnsi="Arial" w:cs="Arial"/>
          <w:bCs/>
        </w:rPr>
        <w:br/>
        <w:t>w terminie do 14 dni od dnia, kiedy Zamawiający powziął informacje o okolicznościach warunkujących odstąpienie od umowy;</w:t>
      </w:r>
    </w:p>
    <w:p w14:paraId="72D04011" w14:textId="3C8061F2" w:rsidR="00CA1631" w:rsidRPr="00B743C0" w:rsidRDefault="00CA1631" w:rsidP="004A5B53">
      <w:pPr>
        <w:pStyle w:val="Akapitzlist"/>
        <w:numPr>
          <w:ilvl w:val="1"/>
          <w:numId w:val="80"/>
        </w:numPr>
        <w:ind w:left="851" w:hanging="425"/>
        <w:jc w:val="both"/>
        <w:rPr>
          <w:rFonts w:ascii="Arial" w:hAnsi="Arial" w:cs="Arial"/>
        </w:rPr>
      </w:pPr>
      <w:r w:rsidRPr="00B743C0">
        <w:rPr>
          <w:rFonts w:ascii="Arial" w:hAnsi="Arial" w:cs="Arial"/>
          <w:bCs/>
        </w:rPr>
        <w:lastRenderedPageBreak/>
        <w:t>gdy suma kar umownych naliczonych Wykonawcy na podstawie § 7 ust. 1 Umowy przekroczy 20% wartości wynagrodzenia brutto określonego w § 5 ust. 1 pkt 1.1. – w terminie do 7 dni od dnia przekroczenia.</w:t>
      </w:r>
    </w:p>
    <w:p w14:paraId="3A36CE1A" w14:textId="77777777" w:rsidR="00CA1631" w:rsidRPr="00B743C0" w:rsidRDefault="00CA1631" w:rsidP="004A5B53">
      <w:pPr>
        <w:pStyle w:val="Akapitzlist"/>
        <w:numPr>
          <w:ilvl w:val="0"/>
          <w:numId w:val="77"/>
        </w:numPr>
        <w:ind w:left="426" w:hanging="426"/>
        <w:jc w:val="both"/>
        <w:rPr>
          <w:rFonts w:ascii="Arial" w:hAnsi="Arial" w:cs="Arial"/>
        </w:rPr>
      </w:pPr>
      <w:r w:rsidRPr="00B743C0">
        <w:rPr>
          <w:rFonts w:ascii="Arial" w:hAnsi="Arial" w:cs="Arial"/>
        </w:rPr>
        <w:t xml:space="preserve">W przypadkach określonych w ust. 1, Wykonawca może żądać od Zamawiającego wyłącznie wynagrodzenia z tytułu należytego wykonania części Umowy do momentu złożenia przez Zamawiającego oświadczenia o odstąpieniu od Umowy. Pomimo odstąpienia od Umowy, Zamawiający zachowuje prawa do rezultatu świadczenia zrealizowanego przez Wykonawcę na podstawie Umowy do momentu złożenia przez Zamawiającego oświadczenia o odstąpieniu od Umowy. W przypadku ewentualnych wątpliwości, po ustaniu obowiązywania Umowy w związku </w:t>
      </w:r>
    </w:p>
    <w:p w14:paraId="638D9415" w14:textId="77777777" w:rsidR="00CA1631" w:rsidRPr="00B743C0" w:rsidRDefault="00CA1631" w:rsidP="00CA1631">
      <w:pPr>
        <w:pStyle w:val="Akapitzlist"/>
        <w:ind w:left="426"/>
        <w:jc w:val="both"/>
        <w:rPr>
          <w:rFonts w:ascii="Arial" w:hAnsi="Arial" w:cs="Arial"/>
        </w:rPr>
      </w:pPr>
      <w:r w:rsidRPr="00B743C0">
        <w:rPr>
          <w:rFonts w:ascii="Arial" w:hAnsi="Arial" w:cs="Arial"/>
        </w:rPr>
        <w:t>z odstąpieniem, Strony zgodnie podejmą działania, celem ustalenia zakresu świadczenia zrealizowanego przez Wykonawcę na podstawie Umowy do momentu złożenia przez Zamawiającego oświadczenia o odstąpieniu od Umowy oraz wysokości wynagrodzenia przysługującego Wykonawcy w powyższym zakresie.</w:t>
      </w:r>
    </w:p>
    <w:p w14:paraId="4976E543" w14:textId="77777777" w:rsidR="00CA1631" w:rsidRPr="00B743C0" w:rsidRDefault="00CA1631" w:rsidP="004A5B53">
      <w:pPr>
        <w:pStyle w:val="Akapitzlist"/>
        <w:numPr>
          <w:ilvl w:val="0"/>
          <w:numId w:val="77"/>
        </w:numPr>
        <w:ind w:left="426" w:hanging="426"/>
        <w:jc w:val="both"/>
        <w:rPr>
          <w:rFonts w:ascii="Arial" w:hAnsi="Arial" w:cs="Arial"/>
        </w:rPr>
      </w:pPr>
      <w:r w:rsidRPr="00B743C0">
        <w:rPr>
          <w:rFonts w:ascii="Arial" w:hAnsi="Arial" w:cs="Arial"/>
        </w:rPr>
        <w:t xml:space="preserve">Na podstawie art. 145 ustawy </w:t>
      </w:r>
      <w:proofErr w:type="spellStart"/>
      <w:r w:rsidRPr="00B743C0">
        <w:rPr>
          <w:rFonts w:ascii="Arial" w:hAnsi="Arial" w:cs="Arial"/>
        </w:rPr>
        <w:t>Pzp</w:t>
      </w:r>
      <w:proofErr w:type="spellEnd"/>
      <w:r w:rsidRPr="00B743C0">
        <w:rPr>
          <w:rFonts w:ascii="Arial" w:hAnsi="Arial" w:cs="Arial"/>
        </w:rPr>
        <w:t xml:space="preserve"> Zamawiający,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może odstąpić od Umowy w terminie 30 dni od dnia powzięcia wiadomości o tych okolicznościach.</w:t>
      </w:r>
    </w:p>
    <w:p w14:paraId="714609F0" w14:textId="77777777" w:rsidR="00CA1631" w:rsidRPr="00B743C0" w:rsidRDefault="00CA1631" w:rsidP="004A5B53">
      <w:pPr>
        <w:pStyle w:val="Akapitzlist"/>
        <w:numPr>
          <w:ilvl w:val="0"/>
          <w:numId w:val="77"/>
        </w:numPr>
        <w:ind w:left="426" w:hanging="426"/>
        <w:jc w:val="both"/>
        <w:rPr>
          <w:rFonts w:ascii="Arial" w:hAnsi="Arial" w:cs="Arial"/>
        </w:rPr>
      </w:pPr>
      <w:r w:rsidRPr="00B743C0">
        <w:rPr>
          <w:rFonts w:ascii="Arial" w:hAnsi="Arial" w:cs="Arial"/>
        </w:rPr>
        <w:t xml:space="preserve">Na podstawie art. 145a ustawy </w:t>
      </w:r>
      <w:proofErr w:type="spellStart"/>
      <w:r w:rsidRPr="00B743C0">
        <w:rPr>
          <w:rFonts w:ascii="Arial" w:hAnsi="Arial" w:cs="Arial"/>
        </w:rPr>
        <w:t>Pzp</w:t>
      </w:r>
      <w:proofErr w:type="spellEnd"/>
      <w:r w:rsidRPr="00B743C0">
        <w:rPr>
          <w:rFonts w:ascii="Arial" w:hAnsi="Arial" w:cs="Arial"/>
        </w:rPr>
        <w:t xml:space="preserve"> Zamawiający może rozwiązać umowę, jeżeli zachodzi co najmniej jedna z następujących okoliczności:</w:t>
      </w:r>
    </w:p>
    <w:p w14:paraId="7B4A9715" w14:textId="77777777" w:rsidR="00CA1631" w:rsidRPr="00B743C0" w:rsidRDefault="00CA1631" w:rsidP="00CA1631">
      <w:pPr>
        <w:pStyle w:val="Akapitzlist"/>
        <w:ind w:left="1134" w:hanging="425"/>
        <w:jc w:val="both"/>
        <w:rPr>
          <w:rFonts w:ascii="Arial" w:hAnsi="Arial" w:cs="Arial"/>
        </w:rPr>
      </w:pPr>
      <w:r w:rsidRPr="00B743C0">
        <w:rPr>
          <w:rFonts w:ascii="Arial" w:hAnsi="Arial" w:cs="Arial"/>
        </w:rPr>
        <w:t>4.1.</w:t>
      </w:r>
      <w:r w:rsidRPr="00B743C0">
        <w:rPr>
          <w:rFonts w:ascii="Arial" w:hAnsi="Arial" w:cs="Arial"/>
        </w:rPr>
        <w:tab/>
        <w:t xml:space="preserve">zmiana umowy została dokonana z naruszeniem art. 144 ust. 1-1b, 1d i 1e ustawy </w:t>
      </w:r>
      <w:proofErr w:type="spellStart"/>
      <w:r w:rsidRPr="00B743C0">
        <w:rPr>
          <w:rFonts w:ascii="Arial" w:hAnsi="Arial" w:cs="Arial"/>
        </w:rPr>
        <w:t>Pzp</w:t>
      </w:r>
      <w:proofErr w:type="spellEnd"/>
      <w:r w:rsidRPr="00B743C0">
        <w:rPr>
          <w:rFonts w:ascii="Arial" w:hAnsi="Arial" w:cs="Arial"/>
        </w:rPr>
        <w:t>;</w:t>
      </w:r>
    </w:p>
    <w:p w14:paraId="7792E9E6" w14:textId="77777777" w:rsidR="00CA1631" w:rsidRPr="00B743C0" w:rsidRDefault="00CA1631" w:rsidP="00CA1631">
      <w:pPr>
        <w:pStyle w:val="Akapitzlist"/>
        <w:tabs>
          <w:tab w:val="left" w:pos="1134"/>
        </w:tabs>
        <w:ind w:left="1134" w:hanging="425"/>
        <w:jc w:val="both"/>
        <w:rPr>
          <w:rFonts w:ascii="Arial" w:hAnsi="Arial" w:cs="Arial"/>
        </w:rPr>
      </w:pPr>
      <w:r w:rsidRPr="00B743C0">
        <w:rPr>
          <w:rFonts w:ascii="Arial" w:hAnsi="Arial" w:cs="Arial"/>
        </w:rPr>
        <w:t>4.2.</w:t>
      </w:r>
      <w:r w:rsidRPr="00B743C0">
        <w:rPr>
          <w:rFonts w:ascii="Arial" w:hAnsi="Arial" w:cs="Arial"/>
        </w:rPr>
        <w:tab/>
        <w:t xml:space="preserve">Wykonawca w chwili zawarcia umowy podlegał wykluczeniu z postępowania na podstawie art. 24 ust. 1 ustawy </w:t>
      </w:r>
      <w:proofErr w:type="spellStart"/>
      <w:r w:rsidRPr="00B743C0">
        <w:rPr>
          <w:rFonts w:ascii="Arial" w:hAnsi="Arial" w:cs="Arial"/>
        </w:rPr>
        <w:t>Pzp</w:t>
      </w:r>
      <w:proofErr w:type="spellEnd"/>
      <w:r w:rsidRPr="00B743C0">
        <w:rPr>
          <w:rFonts w:ascii="Arial" w:hAnsi="Arial" w:cs="Arial"/>
        </w:rPr>
        <w:t>;</w:t>
      </w:r>
    </w:p>
    <w:p w14:paraId="5A2424B3" w14:textId="77777777" w:rsidR="00CA1631" w:rsidRPr="00B743C0" w:rsidRDefault="00CA1631" w:rsidP="00CA1631">
      <w:pPr>
        <w:pStyle w:val="Akapitzlist"/>
        <w:tabs>
          <w:tab w:val="left" w:pos="1134"/>
        </w:tabs>
        <w:ind w:left="1134" w:hanging="425"/>
        <w:jc w:val="both"/>
        <w:rPr>
          <w:rFonts w:ascii="Arial" w:hAnsi="Arial" w:cs="Arial"/>
        </w:rPr>
      </w:pPr>
      <w:r w:rsidRPr="00B743C0">
        <w:rPr>
          <w:rFonts w:ascii="Arial" w:hAnsi="Arial" w:cs="Arial"/>
        </w:rPr>
        <w:t>4.3.</w:t>
      </w:r>
      <w:r w:rsidRPr="00B743C0">
        <w:rPr>
          <w:rFonts w:ascii="Arial" w:hAnsi="Arial" w:cs="Arial"/>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7A0C284" w14:textId="77777777" w:rsidR="00CA1631" w:rsidRPr="00B743C0" w:rsidRDefault="00CA1631" w:rsidP="00CA1631">
      <w:pPr>
        <w:pStyle w:val="Akapitzlist"/>
        <w:tabs>
          <w:tab w:val="left" w:pos="426"/>
        </w:tabs>
        <w:ind w:left="426" w:hanging="426"/>
        <w:jc w:val="both"/>
        <w:rPr>
          <w:rFonts w:ascii="Arial" w:hAnsi="Arial" w:cs="Arial"/>
        </w:rPr>
      </w:pPr>
      <w:r w:rsidRPr="00B743C0">
        <w:rPr>
          <w:rFonts w:ascii="Arial" w:hAnsi="Arial" w:cs="Arial"/>
        </w:rPr>
        <w:t>5.</w:t>
      </w:r>
      <w:r w:rsidRPr="00B743C0">
        <w:rPr>
          <w:rFonts w:ascii="Arial" w:hAnsi="Arial" w:cs="Arial"/>
        </w:rPr>
        <w:tab/>
        <w:t xml:space="preserve">W przypadku odstąpienia na podstawie ust. 1 niniejszej Umowy lub art. 145 ustawy </w:t>
      </w:r>
      <w:proofErr w:type="spellStart"/>
      <w:r w:rsidRPr="00B743C0">
        <w:rPr>
          <w:rFonts w:ascii="Arial" w:hAnsi="Arial" w:cs="Arial"/>
        </w:rPr>
        <w:t>Pzp</w:t>
      </w:r>
      <w:proofErr w:type="spellEnd"/>
      <w:r w:rsidRPr="00B743C0">
        <w:rPr>
          <w:rFonts w:ascii="Arial" w:hAnsi="Arial" w:cs="Arial"/>
        </w:rPr>
        <w:t xml:space="preserve"> lub rozwiązania umowy na podstawie art. 145a ustawy </w:t>
      </w:r>
      <w:proofErr w:type="spellStart"/>
      <w:r w:rsidRPr="00B743C0">
        <w:rPr>
          <w:rFonts w:ascii="Arial" w:hAnsi="Arial" w:cs="Arial"/>
        </w:rPr>
        <w:t>Pzp</w:t>
      </w:r>
      <w:proofErr w:type="spellEnd"/>
      <w:r w:rsidRPr="00B743C0">
        <w:rPr>
          <w:rFonts w:ascii="Arial" w:hAnsi="Arial" w:cs="Arial"/>
        </w:rPr>
        <w:t>:</w:t>
      </w:r>
    </w:p>
    <w:p w14:paraId="2D53137A" w14:textId="77777777" w:rsidR="00CA1631" w:rsidRPr="00B743C0" w:rsidRDefault="00CA1631" w:rsidP="00CA1631">
      <w:pPr>
        <w:pStyle w:val="Akapitzlist"/>
        <w:tabs>
          <w:tab w:val="left" w:pos="1134"/>
        </w:tabs>
        <w:ind w:left="1134" w:hanging="425"/>
        <w:jc w:val="both"/>
        <w:rPr>
          <w:rFonts w:ascii="Arial" w:hAnsi="Arial" w:cs="Arial"/>
        </w:rPr>
      </w:pPr>
      <w:r w:rsidRPr="00B743C0">
        <w:rPr>
          <w:rFonts w:ascii="Arial" w:hAnsi="Arial" w:cs="Arial"/>
        </w:rPr>
        <w:t>5.1.</w:t>
      </w:r>
      <w:r w:rsidRPr="00B743C0">
        <w:rPr>
          <w:rFonts w:ascii="Arial" w:hAnsi="Arial" w:cs="Arial"/>
        </w:rPr>
        <w:tab/>
        <w:t>Wykonawca zachowa wynagrodzenie otrzymane od Zamawiającego za usługi wykonane do dnia odstąpienia/rozwiązania Umowy, które zostało rozliczone;</w:t>
      </w:r>
    </w:p>
    <w:p w14:paraId="671EFAC5" w14:textId="77777777" w:rsidR="00CA1631" w:rsidRPr="00B743C0" w:rsidRDefault="00CA1631" w:rsidP="00CA1631">
      <w:pPr>
        <w:pStyle w:val="Akapitzlist"/>
        <w:tabs>
          <w:tab w:val="left" w:pos="1134"/>
        </w:tabs>
        <w:ind w:left="1134" w:hanging="425"/>
        <w:jc w:val="both"/>
        <w:rPr>
          <w:rFonts w:ascii="Arial" w:hAnsi="Arial" w:cs="Arial"/>
        </w:rPr>
      </w:pPr>
      <w:r w:rsidRPr="00B743C0">
        <w:rPr>
          <w:rFonts w:ascii="Arial" w:hAnsi="Arial" w:cs="Arial"/>
        </w:rPr>
        <w:t>5.2.</w:t>
      </w:r>
      <w:r w:rsidRPr="00B743C0">
        <w:rPr>
          <w:rFonts w:ascii="Arial" w:hAnsi="Arial" w:cs="Arial"/>
        </w:rPr>
        <w:tab/>
        <w:t>Zamawiający zapłaci Wykonawcy wynagrodzenie za wszystkie usługi wykonane do dnia odstąpienia/rozwiązania Umowy, które nie zostały rozliczone.</w:t>
      </w:r>
    </w:p>
    <w:p w14:paraId="2A875466" w14:textId="77777777" w:rsidR="00CA1631" w:rsidRPr="00B743C0" w:rsidRDefault="00CA1631" w:rsidP="004A5B53">
      <w:pPr>
        <w:pStyle w:val="Akapitzlist"/>
        <w:numPr>
          <w:ilvl w:val="0"/>
          <w:numId w:val="77"/>
        </w:numPr>
        <w:ind w:left="426" w:hanging="426"/>
        <w:jc w:val="both"/>
        <w:rPr>
          <w:rFonts w:ascii="Arial" w:hAnsi="Arial" w:cs="Arial"/>
        </w:rPr>
      </w:pPr>
      <w:r w:rsidRPr="00B743C0">
        <w:rPr>
          <w:rFonts w:ascii="Arial" w:hAnsi="Arial" w:cs="Arial"/>
        </w:rPr>
        <w:t>Odstąpienie od Umowy następuje w formie pisemnej pod rygorem nieważności.</w:t>
      </w:r>
    </w:p>
    <w:p w14:paraId="24BD980F" w14:textId="704B94D4" w:rsidR="00CA1631" w:rsidRPr="00B743C0" w:rsidRDefault="00CA1631" w:rsidP="004A5B53">
      <w:pPr>
        <w:pStyle w:val="Akapitzlist"/>
        <w:numPr>
          <w:ilvl w:val="0"/>
          <w:numId w:val="77"/>
        </w:numPr>
        <w:ind w:left="426" w:hanging="426"/>
        <w:jc w:val="both"/>
        <w:rPr>
          <w:rFonts w:ascii="Arial" w:hAnsi="Arial" w:cs="Arial"/>
        </w:rPr>
      </w:pPr>
      <w:r w:rsidRPr="00B743C0">
        <w:rPr>
          <w:rFonts w:ascii="Arial" w:hAnsi="Arial" w:cs="Arial"/>
        </w:rPr>
        <w:t>Odstąpienie od umowy nie powoduje odpowiedzialności</w:t>
      </w:r>
      <w:r w:rsidR="004A5B53" w:rsidRPr="00B743C0">
        <w:rPr>
          <w:rFonts w:ascii="Arial" w:hAnsi="Arial" w:cs="Arial"/>
        </w:rPr>
        <w:t xml:space="preserve"> odszkodowawczej Zamawiającego </w:t>
      </w:r>
      <w:r w:rsidRPr="00B743C0">
        <w:rPr>
          <w:rFonts w:ascii="Arial" w:hAnsi="Arial" w:cs="Arial"/>
        </w:rPr>
        <w:t>w związku ze skróceniem okresu obowiązywania Umowy.</w:t>
      </w:r>
    </w:p>
    <w:p w14:paraId="187F4A79" w14:textId="77777777" w:rsidR="00CA1631" w:rsidRPr="00B743C0" w:rsidRDefault="00CA1631" w:rsidP="00CA1631">
      <w:pPr>
        <w:widowControl w:val="0"/>
        <w:autoSpaceDE w:val="0"/>
        <w:autoSpaceDN w:val="0"/>
        <w:adjustRightInd w:val="0"/>
        <w:spacing w:line="276" w:lineRule="auto"/>
        <w:jc w:val="both"/>
        <w:rPr>
          <w:rFonts w:ascii="Arial" w:hAnsi="Arial" w:cs="Arial"/>
          <w:sz w:val="22"/>
          <w:szCs w:val="22"/>
        </w:rPr>
      </w:pPr>
    </w:p>
    <w:p w14:paraId="0D56868C" w14:textId="77777777" w:rsidR="00875046" w:rsidRDefault="00875046" w:rsidP="00CA1631">
      <w:pPr>
        <w:widowControl w:val="0"/>
        <w:autoSpaceDE w:val="0"/>
        <w:autoSpaceDN w:val="0"/>
        <w:adjustRightInd w:val="0"/>
        <w:spacing w:line="276" w:lineRule="auto"/>
        <w:jc w:val="center"/>
        <w:rPr>
          <w:rFonts w:ascii="Arial" w:hAnsi="Arial" w:cs="Arial"/>
          <w:b/>
          <w:sz w:val="22"/>
          <w:szCs w:val="22"/>
        </w:rPr>
      </w:pPr>
    </w:p>
    <w:p w14:paraId="4C266879" w14:textId="77777777" w:rsidR="00875046" w:rsidRDefault="00875046" w:rsidP="00CA1631">
      <w:pPr>
        <w:widowControl w:val="0"/>
        <w:autoSpaceDE w:val="0"/>
        <w:autoSpaceDN w:val="0"/>
        <w:adjustRightInd w:val="0"/>
        <w:spacing w:line="276" w:lineRule="auto"/>
        <w:jc w:val="center"/>
        <w:rPr>
          <w:rFonts w:ascii="Arial" w:hAnsi="Arial" w:cs="Arial"/>
          <w:b/>
          <w:sz w:val="22"/>
          <w:szCs w:val="22"/>
        </w:rPr>
      </w:pPr>
    </w:p>
    <w:p w14:paraId="6658C152" w14:textId="4B746A7F"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lastRenderedPageBreak/>
        <w:t>§ 9</w:t>
      </w:r>
    </w:p>
    <w:p w14:paraId="75FD5DEC" w14:textId="77777777" w:rsidR="00CA1631" w:rsidRPr="00B743C0" w:rsidRDefault="00CA1631" w:rsidP="004A5B53">
      <w:pPr>
        <w:numPr>
          <w:ilvl w:val="0"/>
          <w:numId w:val="84"/>
        </w:numPr>
        <w:autoSpaceDE w:val="0"/>
        <w:autoSpaceDN w:val="0"/>
        <w:adjustRightInd w:val="0"/>
        <w:spacing w:line="276" w:lineRule="auto"/>
        <w:ind w:left="426" w:hanging="426"/>
        <w:jc w:val="both"/>
        <w:rPr>
          <w:rFonts w:ascii="Arial" w:hAnsi="Arial" w:cs="Arial"/>
          <w:bCs/>
          <w:sz w:val="22"/>
          <w:szCs w:val="22"/>
        </w:rPr>
      </w:pPr>
      <w:r w:rsidRPr="00B743C0">
        <w:rPr>
          <w:rFonts w:ascii="Arial" w:hAnsi="Arial" w:cs="Arial"/>
          <w:sz w:val="22"/>
          <w:szCs w:val="22"/>
        </w:rPr>
        <w:t>Strony potwierdzają, że za Informacje Poufne niezależnie od formy ich utrwalania lub przekazania uważa się informacje Zamawiającego, które nie zostały podane do publicznej wiadomości, a zostały przekazane Wykonawcy w związku z realizacją Umowy, które Zamawiający oznaczył jako poufne lub w inny sposób poinformował Wykonawcę, że traktuje je jako poufne. Nie są uważane za poufne informacje, które Zamawiający jest zobowiązany ujawnić na mocy obowiązujących przepisów.</w:t>
      </w:r>
    </w:p>
    <w:p w14:paraId="14091F99" w14:textId="77777777" w:rsidR="00CA1631" w:rsidRPr="00B743C0" w:rsidRDefault="00CA1631" w:rsidP="004A5B53">
      <w:pPr>
        <w:numPr>
          <w:ilvl w:val="0"/>
          <w:numId w:val="84"/>
        </w:numPr>
        <w:autoSpaceDE w:val="0"/>
        <w:autoSpaceDN w:val="0"/>
        <w:adjustRightInd w:val="0"/>
        <w:spacing w:line="276" w:lineRule="auto"/>
        <w:ind w:left="426" w:hanging="426"/>
        <w:jc w:val="both"/>
        <w:rPr>
          <w:rFonts w:ascii="Arial" w:hAnsi="Arial" w:cs="Arial"/>
          <w:bCs/>
          <w:sz w:val="22"/>
          <w:szCs w:val="22"/>
        </w:rPr>
      </w:pPr>
      <w:r w:rsidRPr="00B743C0">
        <w:rPr>
          <w:rFonts w:ascii="Arial" w:hAnsi="Arial" w:cs="Arial"/>
          <w:kern w:val="1"/>
          <w:sz w:val="22"/>
          <w:szCs w:val="22"/>
          <w:lang w:eastAsia="en-US"/>
        </w:rPr>
        <w:t>W okresie obowiązywania Umowy oraz przez 5 lat od dnia jej rozwiązania lub wygaśnięcia Wykonawca zobowiązuje się do zachowania w poufności Informacji Poufnych z dołożeniem w tym zakresie najwyższej staranności.</w:t>
      </w:r>
    </w:p>
    <w:p w14:paraId="3D0DE39C" w14:textId="77777777" w:rsidR="00CA1631" w:rsidRPr="00B743C0" w:rsidRDefault="00CA1631" w:rsidP="004A5B53">
      <w:pPr>
        <w:numPr>
          <w:ilvl w:val="0"/>
          <w:numId w:val="84"/>
        </w:numPr>
        <w:autoSpaceDE w:val="0"/>
        <w:autoSpaceDN w:val="0"/>
        <w:adjustRightInd w:val="0"/>
        <w:spacing w:line="276" w:lineRule="auto"/>
        <w:ind w:left="426" w:hanging="426"/>
        <w:jc w:val="both"/>
        <w:rPr>
          <w:rFonts w:ascii="Arial" w:hAnsi="Arial" w:cs="Arial"/>
          <w:bCs/>
          <w:sz w:val="22"/>
          <w:szCs w:val="22"/>
        </w:rPr>
      </w:pPr>
      <w:r w:rsidRPr="00B743C0">
        <w:rPr>
          <w:rFonts w:ascii="Arial" w:hAnsi="Arial" w:cs="Arial"/>
          <w:kern w:val="1"/>
          <w:sz w:val="22"/>
          <w:szCs w:val="22"/>
          <w:lang w:eastAsia="en-US"/>
        </w:rPr>
        <w:t>Wykonawca zobowiązuje się:</w:t>
      </w:r>
    </w:p>
    <w:p w14:paraId="58E1A5E5" w14:textId="77777777" w:rsidR="00CA1631" w:rsidRPr="00B743C0" w:rsidRDefault="00CA1631" w:rsidP="004A5B53">
      <w:pPr>
        <w:numPr>
          <w:ilvl w:val="1"/>
          <w:numId w:val="84"/>
        </w:numPr>
        <w:suppressAutoHyphens/>
        <w:spacing w:before="120" w:after="120" w:line="276" w:lineRule="auto"/>
        <w:ind w:left="1134"/>
        <w:jc w:val="both"/>
        <w:rPr>
          <w:rFonts w:ascii="Arial" w:hAnsi="Arial" w:cs="Arial"/>
          <w:kern w:val="1"/>
          <w:sz w:val="22"/>
          <w:szCs w:val="22"/>
          <w:lang w:eastAsia="en-US"/>
        </w:rPr>
      </w:pPr>
      <w:r w:rsidRPr="00B743C0">
        <w:rPr>
          <w:rFonts w:ascii="Arial" w:hAnsi="Arial" w:cs="Arial"/>
          <w:kern w:val="1"/>
          <w:sz w:val="22"/>
          <w:szCs w:val="22"/>
          <w:lang w:eastAsia="en-US"/>
        </w:rPr>
        <w:t>nie ujawniać Informacji Poufnych innym podmiotom bez zgody Zamawiającego, udzielonej na piśmie pod rygorem nieważności;</w:t>
      </w:r>
    </w:p>
    <w:p w14:paraId="63A6344E" w14:textId="77777777" w:rsidR="00CA1631" w:rsidRPr="00B743C0" w:rsidRDefault="00CA1631" w:rsidP="004A5B53">
      <w:pPr>
        <w:numPr>
          <w:ilvl w:val="1"/>
          <w:numId w:val="84"/>
        </w:numPr>
        <w:suppressAutoHyphens/>
        <w:spacing w:before="120" w:after="120" w:line="276" w:lineRule="auto"/>
        <w:ind w:left="1134"/>
        <w:jc w:val="both"/>
        <w:rPr>
          <w:rFonts w:ascii="Arial" w:hAnsi="Arial" w:cs="Arial"/>
          <w:kern w:val="1"/>
          <w:sz w:val="22"/>
          <w:szCs w:val="22"/>
          <w:lang w:eastAsia="en-US"/>
        </w:rPr>
      </w:pPr>
      <w:r w:rsidRPr="00B743C0">
        <w:rPr>
          <w:rFonts w:ascii="Arial" w:hAnsi="Arial" w:cs="Arial"/>
          <w:kern w:val="1"/>
          <w:sz w:val="22"/>
          <w:szCs w:val="22"/>
          <w:lang w:eastAsia="en-US"/>
        </w:rPr>
        <w:t>wykorzystywać Informacje Poufne jedynie do potrzeb realizacji Umowy;</w:t>
      </w:r>
    </w:p>
    <w:p w14:paraId="7A3186AC" w14:textId="77777777" w:rsidR="00CA1631" w:rsidRPr="00B743C0" w:rsidRDefault="00CA1631" w:rsidP="004A5B53">
      <w:pPr>
        <w:numPr>
          <w:ilvl w:val="1"/>
          <w:numId w:val="84"/>
        </w:numPr>
        <w:suppressAutoHyphens/>
        <w:spacing w:before="120" w:after="120" w:line="276" w:lineRule="auto"/>
        <w:ind w:left="1134"/>
        <w:jc w:val="both"/>
        <w:rPr>
          <w:rFonts w:ascii="Arial" w:hAnsi="Arial" w:cs="Arial"/>
          <w:kern w:val="1"/>
          <w:sz w:val="22"/>
          <w:szCs w:val="22"/>
          <w:lang w:eastAsia="en-US"/>
        </w:rPr>
      </w:pPr>
      <w:r w:rsidRPr="00B743C0">
        <w:rPr>
          <w:rFonts w:ascii="Arial" w:hAnsi="Arial" w:cs="Arial"/>
          <w:kern w:val="1"/>
          <w:sz w:val="22"/>
          <w:szCs w:val="22"/>
          <w:lang w:eastAsia="en-US"/>
        </w:rPr>
        <w:t>nie powielać Informacji Poufnych w zakresie szerszym, niż jest to potrzebne dla realizacji Umowy;</w:t>
      </w:r>
    </w:p>
    <w:p w14:paraId="59087BBB" w14:textId="77777777" w:rsidR="00CA1631" w:rsidRPr="00B743C0" w:rsidRDefault="00CA1631" w:rsidP="004A5B53">
      <w:pPr>
        <w:numPr>
          <w:ilvl w:val="1"/>
          <w:numId w:val="84"/>
        </w:numPr>
        <w:suppressAutoHyphens/>
        <w:spacing w:before="120" w:after="120" w:line="276" w:lineRule="auto"/>
        <w:ind w:left="1134"/>
        <w:jc w:val="both"/>
        <w:rPr>
          <w:rFonts w:ascii="Arial" w:hAnsi="Arial" w:cs="Arial"/>
          <w:kern w:val="1"/>
          <w:sz w:val="22"/>
          <w:szCs w:val="22"/>
          <w:lang w:eastAsia="en-US"/>
        </w:rPr>
      </w:pPr>
      <w:r w:rsidRPr="00B743C0">
        <w:rPr>
          <w:rFonts w:ascii="Arial" w:hAnsi="Arial" w:cs="Arial"/>
          <w:kern w:val="1"/>
          <w:sz w:val="22"/>
          <w:szCs w:val="22"/>
          <w:lang w:eastAsia="en-US"/>
        </w:rPr>
        <w:t>zabezpieczać otrzymane Informacje Poufne przed dostępem osób nieuprawnionych w stopniu niezbędnym do zachowania ich poufnego charakteru, ale przynajmniej w takim samym stopniu, jak postępuje wobec własnej tajemnicy przedsiębiorstwa.</w:t>
      </w:r>
    </w:p>
    <w:p w14:paraId="357F8987" w14:textId="77777777" w:rsidR="00CA1631" w:rsidRPr="00B743C0" w:rsidRDefault="00CA1631" w:rsidP="004A5B53">
      <w:pPr>
        <w:numPr>
          <w:ilvl w:val="0"/>
          <w:numId w:val="84"/>
        </w:numPr>
        <w:suppressAutoHyphens/>
        <w:spacing w:before="120" w:line="276" w:lineRule="auto"/>
        <w:ind w:left="426" w:hanging="426"/>
        <w:jc w:val="both"/>
        <w:rPr>
          <w:rFonts w:ascii="Arial" w:hAnsi="Arial" w:cs="Arial"/>
          <w:kern w:val="1"/>
          <w:sz w:val="22"/>
          <w:szCs w:val="22"/>
          <w:lang w:eastAsia="en-US"/>
        </w:rPr>
      </w:pPr>
      <w:bookmarkStart w:id="30" w:name="_Toc351012672"/>
      <w:r w:rsidRPr="00B743C0">
        <w:rPr>
          <w:rFonts w:ascii="Arial" w:hAnsi="Arial" w:cs="Arial"/>
          <w:kern w:val="1"/>
          <w:sz w:val="22"/>
          <w:szCs w:val="22"/>
          <w:lang w:eastAsia="en-US"/>
        </w:rPr>
        <w:t>Wykonawca uprawniony jest do przekazywania Informacji Poufnych swojemu personelowi oraz Podwykonawcom, na których Zamawiający wyraził zgodę, wyłącznie, gdy jest to konieczne do wykonania Umowy, przy czym korzystanie z Informacji Poufnych przez takie podmioty nie może wykroczyć poza zakres, w jakim Wykonawca może z nich korzystać. W takim przypadku Wykonawca ponosi odpowiedzialność za naruszenie zasad poufności przez swój personel i podwykonawców jak za własne działania bądź zaniechania.</w:t>
      </w:r>
    </w:p>
    <w:bookmarkEnd w:id="30"/>
    <w:p w14:paraId="78CBDCA7" w14:textId="77777777" w:rsidR="00CA1631" w:rsidRPr="00B743C0" w:rsidRDefault="00CA1631" w:rsidP="004A5B53">
      <w:pPr>
        <w:numPr>
          <w:ilvl w:val="0"/>
          <w:numId w:val="84"/>
        </w:numPr>
        <w:suppressAutoHyphens/>
        <w:spacing w:line="276" w:lineRule="auto"/>
        <w:ind w:left="426" w:hanging="426"/>
        <w:jc w:val="both"/>
        <w:rPr>
          <w:rFonts w:ascii="Arial" w:hAnsi="Arial" w:cs="Arial"/>
          <w:kern w:val="1"/>
          <w:sz w:val="22"/>
          <w:szCs w:val="22"/>
          <w:lang w:eastAsia="en-US"/>
        </w:rPr>
      </w:pPr>
      <w:r w:rsidRPr="00B743C0">
        <w:rPr>
          <w:rFonts w:ascii="Arial" w:hAnsi="Arial" w:cs="Arial"/>
          <w:kern w:val="1"/>
          <w:sz w:val="22"/>
          <w:szCs w:val="22"/>
          <w:lang w:eastAsia="en-US"/>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na piśmie oraz poinformować odbiorcę informacji lub materiałów o ich poufnym charakterze.</w:t>
      </w:r>
    </w:p>
    <w:p w14:paraId="3FDCDFFD" w14:textId="77777777" w:rsidR="00CA1631" w:rsidRPr="00B743C0" w:rsidRDefault="00CA1631" w:rsidP="004A5B53">
      <w:pPr>
        <w:numPr>
          <w:ilvl w:val="0"/>
          <w:numId w:val="84"/>
        </w:numPr>
        <w:suppressAutoHyphens/>
        <w:spacing w:line="276" w:lineRule="auto"/>
        <w:ind w:left="426" w:hanging="426"/>
        <w:jc w:val="both"/>
        <w:rPr>
          <w:rFonts w:ascii="Arial" w:hAnsi="Arial" w:cs="Arial"/>
          <w:kern w:val="1"/>
          <w:sz w:val="22"/>
          <w:szCs w:val="22"/>
          <w:lang w:eastAsia="en-US"/>
        </w:rPr>
      </w:pPr>
      <w:r w:rsidRPr="00B743C0">
        <w:rPr>
          <w:rFonts w:ascii="Arial" w:hAnsi="Arial" w:cs="Arial"/>
          <w:kern w:val="1"/>
          <w:sz w:val="22"/>
          <w:szCs w:val="22"/>
          <w:lang w:eastAsia="en-US"/>
        </w:rPr>
        <w:t>Wykonawca zobowiązuje się do wykorzystywania Informacji Poufnych wyłącznie w celu realizacji Umowy.</w:t>
      </w:r>
    </w:p>
    <w:p w14:paraId="1789C75A" w14:textId="77777777" w:rsidR="00CA1631" w:rsidRPr="00B743C0" w:rsidRDefault="00CA1631" w:rsidP="004A5B53">
      <w:pPr>
        <w:numPr>
          <w:ilvl w:val="0"/>
          <w:numId w:val="84"/>
        </w:numPr>
        <w:suppressAutoHyphens/>
        <w:spacing w:line="276" w:lineRule="auto"/>
        <w:ind w:left="426" w:hanging="426"/>
        <w:jc w:val="both"/>
        <w:rPr>
          <w:rFonts w:ascii="Arial" w:hAnsi="Arial" w:cs="Arial"/>
          <w:kern w:val="1"/>
          <w:sz w:val="22"/>
          <w:szCs w:val="22"/>
          <w:lang w:eastAsia="en-US"/>
        </w:rPr>
      </w:pPr>
      <w:r w:rsidRPr="00B743C0">
        <w:rPr>
          <w:rFonts w:ascii="Arial" w:hAnsi="Arial" w:cs="Arial"/>
          <w:kern w:val="1"/>
          <w:sz w:val="22"/>
          <w:szCs w:val="22"/>
          <w:lang w:eastAsia="en-US"/>
        </w:rPr>
        <w:t xml:space="preserve">W przypadku rozwiązania (niezależnie od powodu rozwiązania) lub jej wygaśnięcia Wykonawca zobowiązuje się do niezwłocznego zwrotu w terminie 15 dni materiałów zawierających Informacje Poufne, a Informacje Poufne przechowywane w wersji elektronicznej zwróci Zamawiającemu i usunie ze swoich zasobów i nośników elektronicznych. </w:t>
      </w:r>
    </w:p>
    <w:p w14:paraId="1BB18464" w14:textId="77777777" w:rsidR="00CA1631" w:rsidRPr="00B743C0" w:rsidRDefault="00CA1631" w:rsidP="004A5B53">
      <w:pPr>
        <w:numPr>
          <w:ilvl w:val="0"/>
          <w:numId w:val="84"/>
        </w:numPr>
        <w:suppressAutoHyphens/>
        <w:spacing w:line="276" w:lineRule="auto"/>
        <w:ind w:left="426" w:hanging="426"/>
        <w:jc w:val="both"/>
        <w:rPr>
          <w:rFonts w:ascii="Arial" w:hAnsi="Arial" w:cs="Arial"/>
          <w:kern w:val="1"/>
          <w:sz w:val="22"/>
          <w:szCs w:val="22"/>
          <w:lang w:eastAsia="en-US"/>
        </w:rPr>
      </w:pPr>
      <w:r w:rsidRPr="00B743C0">
        <w:rPr>
          <w:rFonts w:ascii="Arial" w:hAnsi="Arial" w:cs="Arial"/>
          <w:kern w:val="1"/>
          <w:sz w:val="22"/>
          <w:szCs w:val="22"/>
          <w:lang w:eastAsia="en-US"/>
        </w:rPr>
        <w:t xml:space="preserve">Wobec faktu, iż w ramach wykonywania niniejszej Umowy Wykonawca może zaistnieć sytuacja konieczności dostępu do danych osobowych przetwarzanych przez Zamawiającego, w takiej sytuacji przed przekazaniem Wykonawcy danych osobowych </w:t>
      </w:r>
      <w:r w:rsidRPr="00B743C0">
        <w:rPr>
          <w:rFonts w:ascii="Arial" w:hAnsi="Arial" w:cs="Arial"/>
          <w:kern w:val="1"/>
          <w:sz w:val="22"/>
          <w:szCs w:val="22"/>
          <w:lang w:eastAsia="en-US"/>
        </w:rPr>
        <w:lastRenderedPageBreak/>
        <w:t>przetwarzanych przez Zamawiającego, Wykonawca zobowiązuje się podpisać Umowę powierzenia danych osobowych na wzorze obowiązującym u Zamawiającego.</w:t>
      </w:r>
    </w:p>
    <w:p w14:paraId="0430A8C1" w14:textId="77777777" w:rsidR="00CA1631" w:rsidRPr="00B743C0" w:rsidRDefault="00CA1631" w:rsidP="00CA1631">
      <w:pPr>
        <w:widowControl w:val="0"/>
        <w:autoSpaceDE w:val="0"/>
        <w:autoSpaceDN w:val="0"/>
        <w:adjustRightInd w:val="0"/>
        <w:spacing w:line="276" w:lineRule="auto"/>
        <w:contextualSpacing/>
        <w:jc w:val="both"/>
        <w:rPr>
          <w:rFonts w:ascii="Arial" w:eastAsia="Calibri" w:hAnsi="Arial" w:cs="Arial"/>
          <w:sz w:val="22"/>
          <w:szCs w:val="22"/>
          <w:lang w:val="x-none" w:eastAsia="x-none"/>
        </w:rPr>
      </w:pPr>
    </w:p>
    <w:p w14:paraId="59C69EF9" w14:textId="77777777" w:rsidR="00CA1631" w:rsidRPr="00B743C0" w:rsidRDefault="00CA1631" w:rsidP="00CA1631">
      <w:pPr>
        <w:widowControl w:val="0"/>
        <w:autoSpaceDE w:val="0"/>
        <w:autoSpaceDN w:val="0"/>
        <w:adjustRightInd w:val="0"/>
        <w:spacing w:line="276" w:lineRule="auto"/>
        <w:jc w:val="center"/>
        <w:rPr>
          <w:rFonts w:ascii="Arial" w:hAnsi="Arial" w:cs="Arial"/>
          <w:sz w:val="22"/>
          <w:szCs w:val="22"/>
        </w:rPr>
      </w:pPr>
    </w:p>
    <w:p w14:paraId="33CD8C67"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xml:space="preserve">§ 10 </w:t>
      </w:r>
    </w:p>
    <w:p w14:paraId="6F900C01" w14:textId="77777777" w:rsidR="00CA1631" w:rsidRPr="00B743C0" w:rsidRDefault="00CA1631" w:rsidP="004A5B53">
      <w:pPr>
        <w:numPr>
          <w:ilvl w:val="0"/>
          <w:numId w:val="85"/>
        </w:numPr>
        <w:spacing w:before="120" w:after="120" w:line="276" w:lineRule="auto"/>
        <w:ind w:left="426" w:hanging="426"/>
        <w:jc w:val="both"/>
        <w:rPr>
          <w:rFonts w:ascii="Arial" w:eastAsia="Calibri" w:hAnsi="Arial" w:cs="Arial"/>
          <w:sz w:val="22"/>
          <w:szCs w:val="22"/>
          <w:lang w:eastAsia="en-US"/>
        </w:rPr>
      </w:pPr>
      <w:r w:rsidRPr="00B743C0">
        <w:rPr>
          <w:rFonts w:ascii="Arial" w:eastAsia="Calibri" w:hAnsi="Arial" w:cs="Arial"/>
          <w:sz w:val="22"/>
          <w:szCs w:val="22"/>
          <w:lang w:eastAsia="en-US"/>
        </w:rPr>
        <w:t>Osoby upoważnione przez Zamawiającego do składania Zleceń Dystrybucji, podpisywania zawiadomień, informacji, protokołów odbioru Zlecenia Dystrybucji oraz przekazywani, kierowania i  odbioru wszelkiej korespondencji związanej z realizacją Umowy, jak również do sprawowania nadzoru nad realizacją Umowy ze strony Zamawiającego są:</w:t>
      </w:r>
    </w:p>
    <w:p w14:paraId="0429723C" w14:textId="77777777" w:rsidR="00CA1631" w:rsidRPr="00B743C0" w:rsidRDefault="00CA1631" w:rsidP="00CA1631">
      <w:pPr>
        <w:spacing w:before="120" w:after="120" w:line="276" w:lineRule="auto"/>
        <w:ind w:left="426"/>
        <w:jc w:val="both"/>
        <w:rPr>
          <w:rFonts w:ascii="Arial" w:eastAsia="Calibri" w:hAnsi="Arial" w:cs="Arial"/>
          <w:sz w:val="22"/>
          <w:szCs w:val="22"/>
          <w:lang w:eastAsia="en-US"/>
        </w:rPr>
      </w:pPr>
      <w:r w:rsidRPr="00B743C0">
        <w:rPr>
          <w:rFonts w:ascii="Arial" w:eastAsia="Calibri" w:hAnsi="Arial" w:cs="Arial"/>
          <w:sz w:val="22"/>
          <w:szCs w:val="22"/>
          <w:lang w:eastAsia="en-US"/>
        </w:rPr>
        <w:t xml:space="preserve">Pan/Pni ………………………., tel. +48 22 ………………., e-mail: </w:t>
      </w:r>
      <w:hyperlink r:id="rId14" w:history="1">
        <w:r w:rsidRPr="00B743C0">
          <w:rPr>
            <w:rStyle w:val="Hipercze"/>
            <w:rFonts w:ascii="Arial" w:eastAsia="Calibri" w:hAnsi="Arial" w:cs="Arial"/>
            <w:sz w:val="22"/>
            <w:szCs w:val="22"/>
            <w:lang w:eastAsia="en-US"/>
          </w:rPr>
          <w:t>...................@pfron.org.pl</w:t>
        </w:r>
      </w:hyperlink>
      <w:r w:rsidRPr="00B743C0">
        <w:rPr>
          <w:rFonts w:ascii="Arial" w:eastAsia="Calibri" w:hAnsi="Arial" w:cs="Arial"/>
          <w:sz w:val="22"/>
          <w:szCs w:val="22"/>
          <w:lang w:eastAsia="en-US"/>
        </w:rPr>
        <w:t>;</w:t>
      </w:r>
    </w:p>
    <w:p w14:paraId="4510229E" w14:textId="77777777" w:rsidR="00CA1631" w:rsidRPr="00B743C0" w:rsidRDefault="00CA1631" w:rsidP="00CA1631">
      <w:pPr>
        <w:spacing w:before="120" w:after="120" w:line="276" w:lineRule="auto"/>
        <w:ind w:left="426"/>
        <w:jc w:val="both"/>
        <w:rPr>
          <w:rFonts w:ascii="Arial" w:eastAsia="Calibri" w:hAnsi="Arial" w:cs="Arial"/>
          <w:sz w:val="22"/>
          <w:szCs w:val="22"/>
          <w:lang w:eastAsia="en-US"/>
        </w:rPr>
      </w:pPr>
      <w:r w:rsidRPr="00B743C0">
        <w:rPr>
          <w:rFonts w:ascii="Arial" w:eastAsia="Calibri" w:hAnsi="Arial" w:cs="Arial"/>
          <w:sz w:val="22"/>
          <w:szCs w:val="22"/>
          <w:lang w:eastAsia="en-US"/>
        </w:rPr>
        <w:t>Pan/Pani ………………………, tel. +48 22 …………………, email: .......................@pfron.org.pl.</w:t>
      </w:r>
    </w:p>
    <w:p w14:paraId="170CD16E" w14:textId="77777777" w:rsidR="00CA1631" w:rsidRPr="00B743C0" w:rsidRDefault="00CA1631" w:rsidP="004A5B53">
      <w:pPr>
        <w:numPr>
          <w:ilvl w:val="0"/>
          <w:numId w:val="85"/>
        </w:numPr>
        <w:spacing w:before="120" w:after="120" w:line="276" w:lineRule="auto"/>
        <w:ind w:left="426" w:hanging="426"/>
        <w:jc w:val="both"/>
        <w:rPr>
          <w:rFonts w:ascii="Arial" w:eastAsia="Calibri" w:hAnsi="Arial" w:cs="Arial"/>
          <w:sz w:val="22"/>
          <w:szCs w:val="22"/>
          <w:lang w:eastAsia="en-US"/>
        </w:rPr>
      </w:pPr>
      <w:r w:rsidRPr="00B743C0">
        <w:rPr>
          <w:rFonts w:ascii="Arial" w:eastAsia="Calibri" w:hAnsi="Arial" w:cs="Arial"/>
          <w:sz w:val="22"/>
          <w:szCs w:val="22"/>
          <w:lang w:eastAsia="en-US"/>
        </w:rPr>
        <w:t>Osobą upoważnioną przez Wykonawcę do reprezentowania go we wszelkich czynnościach związanych z realizacją niniejszej Umowy jest:</w:t>
      </w:r>
    </w:p>
    <w:p w14:paraId="61CB2E1E" w14:textId="77777777" w:rsidR="00CA1631" w:rsidRPr="00B743C0" w:rsidRDefault="00CA1631" w:rsidP="00CA1631">
      <w:pPr>
        <w:spacing w:before="120" w:after="120" w:line="276" w:lineRule="auto"/>
        <w:ind w:left="426"/>
        <w:jc w:val="both"/>
        <w:rPr>
          <w:rFonts w:ascii="Arial" w:eastAsia="Calibri" w:hAnsi="Arial" w:cs="Arial"/>
          <w:sz w:val="22"/>
          <w:szCs w:val="22"/>
          <w:lang w:eastAsia="en-US"/>
        </w:rPr>
      </w:pPr>
      <w:r w:rsidRPr="00B743C0">
        <w:rPr>
          <w:rFonts w:ascii="Arial" w:eastAsia="Calibri" w:hAnsi="Arial" w:cs="Arial"/>
          <w:sz w:val="22"/>
          <w:szCs w:val="22"/>
          <w:lang w:eastAsia="en-US"/>
        </w:rPr>
        <w:t xml:space="preserve">Pan ……………………………., tel. +48 …………………….., e-mail: ........................... </w:t>
      </w:r>
    </w:p>
    <w:p w14:paraId="4AB527D7" w14:textId="77777777" w:rsidR="00CA1631" w:rsidRPr="00B743C0" w:rsidRDefault="00CA1631" w:rsidP="004A5B53">
      <w:pPr>
        <w:numPr>
          <w:ilvl w:val="0"/>
          <w:numId w:val="85"/>
        </w:numPr>
        <w:spacing w:before="120" w:after="120" w:line="276" w:lineRule="auto"/>
        <w:ind w:left="426" w:hanging="426"/>
        <w:jc w:val="both"/>
        <w:rPr>
          <w:rFonts w:ascii="Arial" w:eastAsia="Calibri" w:hAnsi="Arial" w:cs="Arial"/>
          <w:sz w:val="22"/>
          <w:szCs w:val="22"/>
          <w:lang w:eastAsia="en-US"/>
        </w:rPr>
      </w:pPr>
      <w:r w:rsidRPr="00B743C0">
        <w:rPr>
          <w:rFonts w:ascii="Arial" w:eastAsia="Calibri" w:hAnsi="Arial" w:cs="Arial"/>
          <w:sz w:val="22"/>
          <w:szCs w:val="22"/>
          <w:lang w:eastAsia="en-US"/>
        </w:rPr>
        <w:t>Osoby wymienione w ust. 1 i ust. 2 lub adres poczty elektronicznej wskazany w ust. 4 niniejszego paragrafu mogą zostać zmienione w trakcie obowiązywania niniejszej Umowy na inne za uprzednim poinformowaniem w formie pisemnej lub elektronicznej drugiej Strony. Powiadomienie o powyższych zmianach nie stanowi zmiany Umowy.</w:t>
      </w:r>
    </w:p>
    <w:p w14:paraId="22C62F03" w14:textId="22F74DDC" w:rsidR="00CA1631" w:rsidRPr="00B743C0" w:rsidRDefault="00CA1631" w:rsidP="004A5B53">
      <w:pPr>
        <w:numPr>
          <w:ilvl w:val="0"/>
          <w:numId w:val="85"/>
        </w:numPr>
        <w:spacing w:before="120" w:after="120" w:line="276" w:lineRule="auto"/>
        <w:ind w:left="426" w:hanging="426"/>
        <w:jc w:val="both"/>
        <w:rPr>
          <w:rFonts w:ascii="Arial" w:eastAsia="Calibri" w:hAnsi="Arial" w:cs="Arial"/>
          <w:sz w:val="22"/>
          <w:szCs w:val="22"/>
          <w:lang w:eastAsia="en-US"/>
        </w:rPr>
      </w:pPr>
      <w:r w:rsidRPr="00B743C0">
        <w:rPr>
          <w:rFonts w:ascii="Arial" w:eastAsia="Calibri" w:hAnsi="Arial" w:cs="Arial"/>
          <w:sz w:val="22"/>
          <w:szCs w:val="22"/>
          <w:lang w:eastAsia="en-US"/>
        </w:rPr>
        <w:t xml:space="preserve">Umowy </w:t>
      </w:r>
      <w:r w:rsidR="00180468">
        <w:rPr>
          <w:rFonts w:ascii="Arial" w:eastAsia="Calibri" w:hAnsi="Arial" w:cs="Arial"/>
          <w:sz w:val="22"/>
          <w:szCs w:val="22"/>
          <w:lang w:eastAsia="en-US"/>
        </w:rPr>
        <w:t>przekazania Sprzętu do JST</w:t>
      </w:r>
      <w:r w:rsidRPr="00B743C0">
        <w:rPr>
          <w:rFonts w:ascii="Arial" w:eastAsia="Calibri" w:hAnsi="Arial" w:cs="Arial"/>
          <w:sz w:val="22"/>
          <w:szCs w:val="22"/>
          <w:lang w:eastAsia="en-US"/>
        </w:rPr>
        <w:t>, protokoły odbioru Sprzętu przez JST, Harmonogram należy kierować na adres e-mail: sow@sow.pl</w:t>
      </w:r>
    </w:p>
    <w:p w14:paraId="280639A4" w14:textId="77777777" w:rsidR="00CA1631" w:rsidRPr="00B743C0" w:rsidRDefault="00CA1631" w:rsidP="004A5B53">
      <w:pPr>
        <w:numPr>
          <w:ilvl w:val="0"/>
          <w:numId w:val="85"/>
        </w:numPr>
        <w:spacing w:before="120" w:after="120" w:line="276" w:lineRule="auto"/>
        <w:ind w:left="426" w:hanging="426"/>
        <w:jc w:val="both"/>
        <w:rPr>
          <w:rFonts w:ascii="Arial" w:eastAsia="Calibri" w:hAnsi="Arial" w:cs="Arial"/>
          <w:sz w:val="22"/>
          <w:szCs w:val="22"/>
          <w:lang w:eastAsia="en-US"/>
        </w:rPr>
      </w:pPr>
      <w:r w:rsidRPr="00B743C0">
        <w:rPr>
          <w:rFonts w:ascii="Arial" w:eastAsia="Calibri" w:hAnsi="Arial" w:cs="Arial"/>
          <w:sz w:val="22"/>
          <w:szCs w:val="22"/>
          <w:lang w:eastAsia="en-US"/>
        </w:rPr>
        <w:t xml:space="preserve">W przypadku przekazania informacji faksem lub za pośrednictwem poczty elektronicznej </w:t>
      </w:r>
      <w:r w:rsidRPr="00B743C0">
        <w:rPr>
          <w:rFonts w:ascii="Arial" w:eastAsia="Calibri" w:hAnsi="Arial" w:cs="Arial"/>
          <w:sz w:val="22"/>
          <w:szCs w:val="22"/>
          <w:lang w:eastAsia="en-US"/>
        </w:rPr>
        <w:br/>
        <w:t>(e-mail) nadawca winien dysponować potwierdzeniem ich nadania pod właściwy numer lub adres elektroniczny odbiorcy. Powiadomienie uznaje się za doręczone z chwilą dostarczenia za pomocą faksu lub poczty elektronicznej.</w:t>
      </w:r>
    </w:p>
    <w:p w14:paraId="11DE2139" w14:textId="77777777" w:rsidR="00CA1631" w:rsidRPr="00B743C0" w:rsidRDefault="00CA1631" w:rsidP="004A5B53">
      <w:pPr>
        <w:numPr>
          <w:ilvl w:val="0"/>
          <w:numId w:val="85"/>
        </w:numPr>
        <w:spacing w:before="120" w:after="120" w:line="276" w:lineRule="auto"/>
        <w:ind w:left="426" w:hanging="426"/>
        <w:jc w:val="both"/>
        <w:rPr>
          <w:rFonts w:ascii="Arial" w:eastAsia="Calibri" w:hAnsi="Arial" w:cs="Arial"/>
          <w:sz w:val="22"/>
          <w:szCs w:val="22"/>
          <w:lang w:eastAsia="en-US"/>
        </w:rPr>
      </w:pPr>
      <w:r w:rsidRPr="00B743C0">
        <w:rPr>
          <w:rFonts w:ascii="Arial" w:eastAsia="Calibri" w:hAnsi="Arial" w:cs="Arial"/>
          <w:sz w:val="22"/>
          <w:szCs w:val="22"/>
          <w:lang w:eastAsia="en-US"/>
        </w:rPr>
        <w:t>Z zastrzeżeniem odrębnych postanowień niniejszej Umowy wszelkie oświadczenia o znaczeniu prawnym, związane z obowiązywaniem lub realizacją niniejszej Umowy, a w szczególności oświadczenia o odstąpieniu/rozwiązaniu Umowy dokonywane będą przez odpowiednio do tego umocowane osoby na piśmie, na poniższe adresy:</w:t>
      </w:r>
    </w:p>
    <w:p w14:paraId="11AD369E" w14:textId="77777777" w:rsidR="00CA1631" w:rsidRPr="00B743C0" w:rsidRDefault="00CA1631" w:rsidP="00CA1631">
      <w:pPr>
        <w:spacing w:before="120" w:after="120" w:line="276" w:lineRule="auto"/>
        <w:ind w:left="426"/>
        <w:jc w:val="both"/>
        <w:rPr>
          <w:rFonts w:ascii="Arial" w:eastAsia="Calibri" w:hAnsi="Arial" w:cs="Arial"/>
          <w:sz w:val="22"/>
          <w:szCs w:val="22"/>
          <w:lang w:eastAsia="en-US"/>
        </w:rPr>
      </w:pPr>
      <w:r w:rsidRPr="00B743C0">
        <w:rPr>
          <w:rFonts w:ascii="Arial" w:eastAsia="Calibri" w:hAnsi="Arial" w:cs="Arial"/>
          <w:sz w:val="22"/>
          <w:szCs w:val="22"/>
          <w:lang w:eastAsia="en-US"/>
        </w:rPr>
        <w:t>Adres do doręczeń dla Zamawiającego:</w:t>
      </w:r>
    </w:p>
    <w:p w14:paraId="3D14F3A3" w14:textId="77777777" w:rsidR="00CA1631" w:rsidRPr="00B743C0" w:rsidRDefault="00CA1631" w:rsidP="00CA1631">
      <w:pPr>
        <w:spacing w:before="120" w:after="120" w:line="276" w:lineRule="auto"/>
        <w:ind w:left="426"/>
        <w:jc w:val="both"/>
        <w:rPr>
          <w:rFonts w:ascii="Arial" w:eastAsia="Calibri" w:hAnsi="Arial" w:cs="Arial"/>
          <w:sz w:val="22"/>
          <w:szCs w:val="22"/>
          <w:lang w:eastAsia="en-US"/>
        </w:rPr>
      </w:pPr>
      <w:r w:rsidRPr="00B743C0">
        <w:rPr>
          <w:rFonts w:ascii="Arial" w:eastAsia="Calibri" w:hAnsi="Arial" w:cs="Arial"/>
          <w:sz w:val="22"/>
          <w:szCs w:val="22"/>
          <w:lang w:eastAsia="en-US"/>
        </w:rPr>
        <w:t>Al. Jana Pawła II 13, 00-828 Warszawa, Kancelaria.</w:t>
      </w:r>
    </w:p>
    <w:p w14:paraId="67D37C72" w14:textId="77777777" w:rsidR="00CA1631" w:rsidRPr="00B743C0" w:rsidRDefault="00CA1631" w:rsidP="00CA1631">
      <w:pPr>
        <w:spacing w:before="120" w:after="120" w:line="276" w:lineRule="auto"/>
        <w:ind w:left="426"/>
        <w:jc w:val="both"/>
        <w:rPr>
          <w:rFonts w:ascii="Arial" w:eastAsia="Calibri" w:hAnsi="Arial" w:cs="Arial"/>
          <w:sz w:val="22"/>
          <w:szCs w:val="22"/>
          <w:lang w:eastAsia="en-US"/>
        </w:rPr>
      </w:pPr>
      <w:r w:rsidRPr="00B743C0">
        <w:rPr>
          <w:rFonts w:ascii="Arial" w:eastAsia="Calibri" w:hAnsi="Arial" w:cs="Arial"/>
          <w:sz w:val="22"/>
          <w:szCs w:val="22"/>
          <w:lang w:eastAsia="en-US"/>
        </w:rPr>
        <w:t>Adres do doręczeń dla Wykonawcy:</w:t>
      </w:r>
    </w:p>
    <w:p w14:paraId="3759FF26" w14:textId="77777777" w:rsidR="00CA1631" w:rsidRPr="00B743C0" w:rsidRDefault="00CA1631" w:rsidP="00CA1631">
      <w:pPr>
        <w:spacing w:before="120" w:after="120" w:line="276" w:lineRule="auto"/>
        <w:ind w:left="426"/>
        <w:jc w:val="both"/>
        <w:rPr>
          <w:rFonts w:ascii="Arial" w:eastAsia="Calibri" w:hAnsi="Arial" w:cs="Arial"/>
          <w:sz w:val="22"/>
          <w:szCs w:val="22"/>
          <w:lang w:eastAsia="en-US"/>
        </w:rPr>
      </w:pPr>
      <w:r w:rsidRPr="00B743C0">
        <w:rPr>
          <w:rFonts w:ascii="Arial" w:eastAsia="Calibri" w:hAnsi="Arial" w:cs="Arial"/>
          <w:sz w:val="22"/>
          <w:szCs w:val="22"/>
          <w:lang w:eastAsia="en-US"/>
        </w:rPr>
        <w:t>………………………………………………………..</w:t>
      </w:r>
    </w:p>
    <w:p w14:paraId="129E3790" w14:textId="77777777" w:rsidR="00CA1631" w:rsidRPr="00B743C0" w:rsidRDefault="00CA1631" w:rsidP="004A5B53">
      <w:pPr>
        <w:numPr>
          <w:ilvl w:val="0"/>
          <w:numId w:val="85"/>
        </w:numPr>
        <w:spacing w:before="120" w:after="120" w:line="276" w:lineRule="auto"/>
        <w:ind w:left="426" w:hanging="426"/>
        <w:jc w:val="both"/>
        <w:rPr>
          <w:rFonts w:ascii="Arial" w:eastAsia="Calibri" w:hAnsi="Arial" w:cs="Arial"/>
          <w:sz w:val="22"/>
          <w:szCs w:val="22"/>
          <w:lang w:eastAsia="en-US"/>
        </w:rPr>
      </w:pPr>
      <w:r w:rsidRPr="00B743C0">
        <w:rPr>
          <w:rFonts w:ascii="Arial" w:eastAsia="Calibri" w:hAnsi="Arial" w:cs="Arial"/>
          <w:sz w:val="22"/>
          <w:szCs w:val="22"/>
          <w:lang w:eastAsia="en-US"/>
        </w:rPr>
        <w:t xml:space="preserve">Zmiana  danych, o których mowa w ust. 6 niniejszym paragrafie, może być dokonywana w toku obowiązywania niniejszej Umowy za uprzednim poinformowaniem drugiej Strony. Każda ze Stron zobowiązana jest poinformować drugą Stronę o każdorazowej zmianie </w:t>
      </w:r>
      <w:r w:rsidRPr="00B743C0">
        <w:rPr>
          <w:rFonts w:ascii="Arial" w:eastAsia="Calibri" w:hAnsi="Arial" w:cs="Arial"/>
          <w:sz w:val="22"/>
          <w:szCs w:val="22"/>
          <w:lang w:eastAsia="en-US"/>
        </w:rPr>
        <w:lastRenderedPageBreak/>
        <w:t>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5AC65239"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p>
    <w:p w14:paraId="054D366B"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11</w:t>
      </w:r>
    </w:p>
    <w:p w14:paraId="7E2D54F3" w14:textId="77777777" w:rsidR="00CA1631" w:rsidRPr="00B743C0" w:rsidRDefault="00CA1631" w:rsidP="004A5B53">
      <w:pPr>
        <w:widowControl w:val="0"/>
        <w:numPr>
          <w:ilvl w:val="0"/>
          <w:numId w:val="78"/>
        </w:numPr>
        <w:autoSpaceDE w:val="0"/>
        <w:autoSpaceDN w:val="0"/>
        <w:adjustRightInd w:val="0"/>
        <w:spacing w:line="276" w:lineRule="auto"/>
        <w:ind w:left="426" w:hanging="426"/>
        <w:jc w:val="both"/>
        <w:rPr>
          <w:rFonts w:ascii="Arial" w:hAnsi="Arial" w:cs="Arial"/>
          <w:sz w:val="22"/>
          <w:szCs w:val="22"/>
        </w:rPr>
      </w:pPr>
      <w:r w:rsidRPr="00B743C0">
        <w:rPr>
          <w:rFonts w:ascii="Arial" w:hAnsi="Arial" w:cs="Arial"/>
          <w:sz w:val="22"/>
          <w:szCs w:val="22"/>
        </w:rPr>
        <w:t>Zmiany niniejszej Umowy dopuszczalne są w zakresie i na warunkach opisanych w niniejszym paragrafie oraz w przypadkach dopuszczalnych ustawą Prawo zamówień publicznych.</w:t>
      </w:r>
    </w:p>
    <w:p w14:paraId="2C20E351" w14:textId="77777777" w:rsidR="00CA1631" w:rsidRPr="00B743C0" w:rsidRDefault="00CA1631" w:rsidP="004A5B53">
      <w:pPr>
        <w:widowControl w:val="0"/>
        <w:numPr>
          <w:ilvl w:val="0"/>
          <w:numId w:val="78"/>
        </w:numPr>
        <w:autoSpaceDE w:val="0"/>
        <w:autoSpaceDN w:val="0"/>
        <w:adjustRightInd w:val="0"/>
        <w:spacing w:line="276" w:lineRule="auto"/>
        <w:ind w:left="426" w:hanging="426"/>
        <w:jc w:val="both"/>
        <w:rPr>
          <w:rFonts w:ascii="Arial" w:hAnsi="Arial" w:cs="Arial"/>
          <w:sz w:val="22"/>
          <w:szCs w:val="22"/>
        </w:rPr>
      </w:pPr>
      <w:r w:rsidRPr="00B743C0">
        <w:rPr>
          <w:rFonts w:ascii="Arial" w:hAnsi="Arial" w:cs="Arial"/>
          <w:sz w:val="22"/>
          <w:szCs w:val="22"/>
        </w:rPr>
        <w:t>Strony mają prawo do przedłużenia terminu zakończenia wykonywania Przedmiotu Umowy lub Zlecenia Dystrybucji o okres trwania przyczyn, z powodu których nie było możliwe wykonanie dostaw, Zleceń Dystrybucji, w następujących sytuacjach:</w:t>
      </w:r>
    </w:p>
    <w:p w14:paraId="04BD69C7" w14:textId="77777777" w:rsidR="00CA1631" w:rsidRPr="00B743C0" w:rsidRDefault="00CA1631" w:rsidP="004A5B53">
      <w:pPr>
        <w:widowControl w:val="0"/>
        <w:numPr>
          <w:ilvl w:val="1"/>
          <w:numId w:val="78"/>
        </w:numPr>
        <w:tabs>
          <w:tab w:val="left" w:pos="993"/>
        </w:tabs>
        <w:autoSpaceDE w:val="0"/>
        <w:autoSpaceDN w:val="0"/>
        <w:adjustRightInd w:val="0"/>
        <w:spacing w:line="276" w:lineRule="auto"/>
        <w:ind w:left="993" w:hanging="567"/>
        <w:jc w:val="both"/>
        <w:rPr>
          <w:rFonts w:ascii="Arial" w:hAnsi="Arial" w:cs="Arial"/>
          <w:sz w:val="22"/>
          <w:szCs w:val="22"/>
        </w:rPr>
      </w:pPr>
      <w:r w:rsidRPr="00B743C0">
        <w:rPr>
          <w:rFonts w:ascii="Arial" w:hAnsi="Arial" w:cs="Arial"/>
          <w:sz w:val="22"/>
          <w:szCs w:val="22"/>
        </w:rPr>
        <w:t>jeżeli przyczyny, z powodu których nie było możliwe wykonanie dostawy, Zlecenia Dystrybucji są następstwem okoliczności, za które odpowiedzialność ponosi Zamawiający;</w:t>
      </w:r>
    </w:p>
    <w:p w14:paraId="718FB87A" w14:textId="77777777" w:rsidR="00CA1631" w:rsidRPr="00B743C0" w:rsidRDefault="00CA1631" w:rsidP="004A5B53">
      <w:pPr>
        <w:widowControl w:val="0"/>
        <w:numPr>
          <w:ilvl w:val="1"/>
          <w:numId w:val="78"/>
        </w:numPr>
        <w:tabs>
          <w:tab w:val="left" w:pos="993"/>
        </w:tabs>
        <w:autoSpaceDE w:val="0"/>
        <w:autoSpaceDN w:val="0"/>
        <w:adjustRightInd w:val="0"/>
        <w:spacing w:line="276" w:lineRule="auto"/>
        <w:ind w:left="993" w:hanging="567"/>
        <w:jc w:val="both"/>
        <w:rPr>
          <w:rFonts w:ascii="Arial" w:hAnsi="Arial" w:cs="Arial"/>
          <w:sz w:val="22"/>
          <w:szCs w:val="22"/>
        </w:rPr>
      </w:pPr>
      <w:r w:rsidRPr="00B743C0">
        <w:rPr>
          <w:rFonts w:ascii="Arial" w:hAnsi="Arial" w:cs="Arial"/>
          <w:sz w:val="22"/>
          <w:szCs w:val="22"/>
        </w:rPr>
        <w:t>wystąpią opóźnienia w dokonaniu określonych czynności lub ich zaniechanie przez właściwe organy administracji państwowej lub JST, które nie są następstwem okoliczności, za które Wykonawca ponosi odpowiedzialność;</w:t>
      </w:r>
    </w:p>
    <w:p w14:paraId="31A52193" w14:textId="77777777" w:rsidR="00CA1631" w:rsidRPr="00B743C0" w:rsidRDefault="00CA1631" w:rsidP="004A5B53">
      <w:pPr>
        <w:widowControl w:val="0"/>
        <w:numPr>
          <w:ilvl w:val="1"/>
          <w:numId w:val="78"/>
        </w:numPr>
        <w:tabs>
          <w:tab w:val="left" w:pos="993"/>
        </w:tabs>
        <w:autoSpaceDE w:val="0"/>
        <w:autoSpaceDN w:val="0"/>
        <w:adjustRightInd w:val="0"/>
        <w:spacing w:line="276" w:lineRule="auto"/>
        <w:ind w:left="993" w:hanging="567"/>
        <w:jc w:val="both"/>
        <w:rPr>
          <w:rFonts w:ascii="Arial" w:hAnsi="Arial" w:cs="Arial"/>
          <w:sz w:val="22"/>
          <w:szCs w:val="22"/>
        </w:rPr>
      </w:pPr>
      <w:r w:rsidRPr="00B743C0">
        <w:rPr>
          <w:rFonts w:ascii="Arial" w:hAnsi="Arial" w:cs="Arial"/>
          <w:sz w:val="22"/>
          <w:szCs w:val="22"/>
        </w:rPr>
        <w:t>wystąpienia zdarzeń natury siły wyższej uniemożliwiającej wykonanie przedmiotu Umowy zgodnie z jej postanowieniami;</w:t>
      </w:r>
    </w:p>
    <w:p w14:paraId="2705C49E" w14:textId="77777777" w:rsidR="00CA1631" w:rsidRPr="00B743C0" w:rsidRDefault="00CA1631" w:rsidP="004A5B53">
      <w:pPr>
        <w:widowControl w:val="0"/>
        <w:numPr>
          <w:ilvl w:val="1"/>
          <w:numId w:val="78"/>
        </w:numPr>
        <w:tabs>
          <w:tab w:val="left" w:pos="993"/>
        </w:tabs>
        <w:autoSpaceDE w:val="0"/>
        <w:autoSpaceDN w:val="0"/>
        <w:adjustRightInd w:val="0"/>
        <w:spacing w:line="276" w:lineRule="auto"/>
        <w:ind w:left="993" w:hanging="567"/>
        <w:jc w:val="both"/>
        <w:rPr>
          <w:rFonts w:ascii="Arial" w:hAnsi="Arial" w:cs="Arial"/>
          <w:sz w:val="22"/>
          <w:szCs w:val="22"/>
        </w:rPr>
      </w:pPr>
      <w:r w:rsidRPr="00B743C0">
        <w:rPr>
          <w:rFonts w:ascii="Arial" w:hAnsi="Arial" w:cs="Arial"/>
          <w:sz w:val="22"/>
          <w:szCs w:val="22"/>
        </w:rPr>
        <w:t>w innych przypadkach, jednak nie dłużej niż o 15 dni.</w:t>
      </w:r>
    </w:p>
    <w:p w14:paraId="2354AE6D" w14:textId="77777777" w:rsidR="00CA1631" w:rsidRPr="00B743C0" w:rsidRDefault="00CA1631" w:rsidP="004A5B53">
      <w:pPr>
        <w:widowControl w:val="0"/>
        <w:numPr>
          <w:ilvl w:val="0"/>
          <w:numId w:val="78"/>
        </w:numPr>
        <w:autoSpaceDE w:val="0"/>
        <w:autoSpaceDN w:val="0"/>
        <w:adjustRightInd w:val="0"/>
        <w:spacing w:line="276" w:lineRule="auto"/>
        <w:ind w:left="426" w:hanging="426"/>
        <w:jc w:val="both"/>
        <w:rPr>
          <w:rFonts w:ascii="Arial" w:hAnsi="Arial" w:cs="Arial"/>
          <w:sz w:val="22"/>
          <w:szCs w:val="22"/>
        </w:rPr>
      </w:pPr>
      <w:r w:rsidRPr="00B743C0">
        <w:rPr>
          <w:rFonts w:ascii="Arial" w:hAnsi="Arial" w:cs="Arial"/>
          <w:sz w:val="22"/>
          <w:szCs w:val="22"/>
        </w:rPr>
        <w:t>Strony są uprawnione do zmiany Umowy w zakresie materiałów, parametrów technicznych, technologii, sposobu i zakresu wykonania Przedmiotu Umowy, bez zmiany wysokości wynagrodzenia należnego Wykonawcy, w następujących sytuacjach:</w:t>
      </w:r>
    </w:p>
    <w:p w14:paraId="3469F91F" w14:textId="6341B3AD" w:rsidR="00CA1631" w:rsidRPr="00B743C0" w:rsidRDefault="00CA1631" w:rsidP="002132F8">
      <w:pPr>
        <w:widowControl w:val="0"/>
        <w:numPr>
          <w:ilvl w:val="1"/>
          <w:numId w:val="78"/>
        </w:numPr>
        <w:tabs>
          <w:tab w:val="left" w:pos="993"/>
        </w:tabs>
        <w:autoSpaceDE w:val="0"/>
        <w:autoSpaceDN w:val="0"/>
        <w:adjustRightInd w:val="0"/>
        <w:spacing w:line="276" w:lineRule="auto"/>
        <w:ind w:left="993" w:hanging="567"/>
        <w:jc w:val="both"/>
        <w:rPr>
          <w:rFonts w:ascii="Arial" w:hAnsi="Arial" w:cs="Arial"/>
          <w:sz w:val="22"/>
          <w:szCs w:val="22"/>
        </w:rPr>
      </w:pPr>
      <w:r w:rsidRPr="00B743C0">
        <w:rPr>
          <w:rFonts w:ascii="Arial" w:hAnsi="Arial" w:cs="Arial"/>
          <w:sz w:val="22"/>
          <w:szCs w:val="22"/>
        </w:rPr>
        <w:t xml:space="preserve"> konieczności zrealizowania jakiejkolwiek części Przedmiotu Umowy, przy zastosowaniu odmiennych rozwiązań technicznych lub technologicznych, niż wskazane w opisie przedmiotu zamówienia, a wynikających ze stwierdzonych wad opisu przedmiotu zamówienia, zmiany stanu prawnego w oparciu, o który je przygotowano, gdyby zastosowanie przewidzianych rozwiązań groziło niewykonaniem lub nienależytym wykonaniem Przedmiotu Umowy;</w:t>
      </w:r>
    </w:p>
    <w:p w14:paraId="6086F167" w14:textId="77777777" w:rsidR="00CA1631" w:rsidRPr="00B743C0" w:rsidRDefault="00CA1631" w:rsidP="004A5B53">
      <w:pPr>
        <w:widowControl w:val="0"/>
        <w:numPr>
          <w:ilvl w:val="1"/>
          <w:numId w:val="78"/>
        </w:numPr>
        <w:tabs>
          <w:tab w:val="left" w:pos="993"/>
        </w:tabs>
        <w:autoSpaceDE w:val="0"/>
        <w:autoSpaceDN w:val="0"/>
        <w:adjustRightInd w:val="0"/>
        <w:spacing w:line="276" w:lineRule="auto"/>
        <w:ind w:left="993" w:hanging="567"/>
        <w:jc w:val="both"/>
        <w:rPr>
          <w:rFonts w:ascii="Arial" w:hAnsi="Arial" w:cs="Arial"/>
          <w:sz w:val="22"/>
          <w:szCs w:val="22"/>
        </w:rPr>
      </w:pPr>
      <w:r w:rsidRPr="00B743C0">
        <w:rPr>
          <w:rFonts w:ascii="Arial" w:hAnsi="Arial" w:cs="Arial"/>
          <w:sz w:val="22"/>
          <w:szCs w:val="22"/>
        </w:rPr>
        <w:t>konieczności zrealizowania Przedmiotu Umowy przy zastosowaniu innych rozwiązań technicznych lub materiałowych ze względu na zmiany obowiązującego prawa,</w:t>
      </w:r>
    </w:p>
    <w:p w14:paraId="33E7DFC6" w14:textId="77777777" w:rsidR="00CA1631" w:rsidRPr="00B743C0" w:rsidRDefault="00CA1631" w:rsidP="004A5B53">
      <w:pPr>
        <w:widowControl w:val="0"/>
        <w:numPr>
          <w:ilvl w:val="1"/>
          <w:numId w:val="78"/>
        </w:numPr>
        <w:tabs>
          <w:tab w:val="left" w:pos="993"/>
        </w:tabs>
        <w:autoSpaceDE w:val="0"/>
        <w:autoSpaceDN w:val="0"/>
        <w:adjustRightInd w:val="0"/>
        <w:spacing w:line="276" w:lineRule="auto"/>
        <w:ind w:left="993" w:hanging="567"/>
        <w:jc w:val="both"/>
        <w:rPr>
          <w:rFonts w:ascii="Arial" w:hAnsi="Arial" w:cs="Arial"/>
          <w:sz w:val="22"/>
          <w:szCs w:val="22"/>
        </w:rPr>
      </w:pPr>
      <w:r w:rsidRPr="00B743C0">
        <w:rPr>
          <w:rFonts w:ascii="Arial" w:hAnsi="Arial" w:cs="Arial"/>
          <w:sz w:val="22"/>
          <w:szCs w:val="22"/>
        </w:rPr>
        <w:t>zmiany modelu Sprzętu, w szczególności wprowadzenia do sprzedaży modelu udoskonalonego, zmodyfikowanego, wycofania dotychczasowego modelu ze sprzedaży rynkowej, zmiany oferty rynkowej w zakresie parametrów lub braku na stanie magazynowym Wykonawcy, z zastrzeżeniem, iż nowo zaoferowany Skaner musi posiadać parametry techniczne określone w rozdziału IV załącznika nr 1 do Umowy oraz Ofercie Wykonawcy lub wyższe;</w:t>
      </w:r>
    </w:p>
    <w:p w14:paraId="61808339" w14:textId="77777777" w:rsidR="00CA1631" w:rsidRPr="00B743C0" w:rsidRDefault="00CA1631" w:rsidP="004A5B53">
      <w:pPr>
        <w:widowControl w:val="0"/>
        <w:numPr>
          <w:ilvl w:val="1"/>
          <w:numId w:val="78"/>
        </w:numPr>
        <w:tabs>
          <w:tab w:val="left" w:pos="993"/>
        </w:tabs>
        <w:autoSpaceDE w:val="0"/>
        <w:autoSpaceDN w:val="0"/>
        <w:adjustRightInd w:val="0"/>
        <w:spacing w:line="276" w:lineRule="auto"/>
        <w:ind w:left="993" w:hanging="567"/>
        <w:jc w:val="both"/>
        <w:rPr>
          <w:rFonts w:ascii="Arial" w:hAnsi="Arial" w:cs="Arial"/>
          <w:sz w:val="22"/>
          <w:szCs w:val="22"/>
        </w:rPr>
      </w:pPr>
      <w:r w:rsidRPr="00B743C0">
        <w:rPr>
          <w:rFonts w:ascii="Arial" w:hAnsi="Arial" w:cs="Arial"/>
          <w:sz w:val="22"/>
          <w:szCs w:val="22"/>
        </w:rPr>
        <w:t>wystąpienia Siły wyższej uniemożliwiającej wykonanie Przedmiotu Umowy zgodnie z jej postanowieniami.</w:t>
      </w:r>
    </w:p>
    <w:p w14:paraId="1A3708D0" w14:textId="77777777" w:rsidR="00CA1631" w:rsidRPr="00B743C0" w:rsidRDefault="00CA1631" w:rsidP="004A5B53">
      <w:pPr>
        <w:widowControl w:val="0"/>
        <w:numPr>
          <w:ilvl w:val="0"/>
          <w:numId w:val="78"/>
        </w:numPr>
        <w:autoSpaceDE w:val="0"/>
        <w:autoSpaceDN w:val="0"/>
        <w:adjustRightInd w:val="0"/>
        <w:spacing w:line="276" w:lineRule="auto"/>
        <w:ind w:left="426" w:hanging="426"/>
        <w:jc w:val="both"/>
        <w:rPr>
          <w:rFonts w:ascii="Arial" w:hAnsi="Arial" w:cs="Arial"/>
          <w:sz w:val="22"/>
          <w:szCs w:val="22"/>
        </w:rPr>
      </w:pPr>
      <w:r w:rsidRPr="00B743C0">
        <w:rPr>
          <w:rFonts w:ascii="Arial" w:hAnsi="Arial" w:cs="Arial"/>
          <w:sz w:val="22"/>
          <w:szCs w:val="22"/>
        </w:rPr>
        <w:t>Strony są uprawnione do innych zmian Umowy niż określone w ust. 1 i ust. 2 w niżej określonym zakresie:</w:t>
      </w:r>
    </w:p>
    <w:p w14:paraId="4C59C4A4" w14:textId="77777777" w:rsidR="00CA1631" w:rsidRPr="00B743C0" w:rsidRDefault="00CA1631" w:rsidP="004A5B53">
      <w:pPr>
        <w:numPr>
          <w:ilvl w:val="1"/>
          <w:numId w:val="78"/>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lastRenderedPageBreak/>
        <w:t>zmian wynikających ze zmiany wniosku o dofinansowanie lub wytycznych, które mają zastosowanie w Projekcie;</w:t>
      </w:r>
    </w:p>
    <w:p w14:paraId="2AD9A072" w14:textId="77777777" w:rsidR="00CA1631" w:rsidRPr="00B743C0" w:rsidRDefault="00CA1631" w:rsidP="004A5B53">
      <w:pPr>
        <w:numPr>
          <w:ilvl w:val="1"/>
          <w:numId w:val="78"/>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innych, nieistotnych zmian w stosunku do treści oferty Wykonawcy;</w:t>
      </w:r>
    </w:p>
    <w:p w14:paraId="79ECF939" w14:textId="77777777" w:rsidR="00CA1631" w:rsidRPr="00B743C0" w:rsidRDefault="00CA1631" w:rsidP="004A5B53">
      <w:pPr>
        <w:numPr>
          <w:ilvl w:val="1"/>
          <w:numId w:val="78"/>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zmiany Przedmiotu Umowy w szczególności ze względów organizacyjnych, technologicznych, osobowych lub gdy konieczne będą oszczędności środków publicznych - w zakresie sposobu realizacji Przedmiotu Umowy lub zmniejszenia wynagrodzenia maksymalnie o 20 % jego wartości brutto;</w:t>
      </w:r>
    </w:p>
    <w:p w14:paraId="1321E84F" w14:textId="77777777" w:rsidR="00CA1631" w:rsidRPr="00B743C0" w:rsidRDefault="00CA1631" w:rsidP="004A5B53">
      <w:pPr>
        <w:numPr>
          <w:ilvl w:val="1"/>
          <w:numId w:val="78"/>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zmiany postanowień umowy będące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p>
    <w:p w14:paraId="16D9E80F" w14:textId="77777777" w:rsidR="00CA1631" w:rsidRPr="00B743C0" w:rsidRDefault="00CA1631" w:rsidP="004A5B53">
      <w:pPr>
        <w:numPr>
          <w:ilvl w:val="1"/>
          <w:numId w:val="78"/>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wystąpienia zmian w strukturze i organizacji Zamawiającego lub w procesach biznesowych w trakcie realizacji Umowy, jeżeli zmiany takie istotnie wpływają na zakres i termin prac Wykonawcy, przy czym wynagrodzenie Wykonawcy nie może ulec podwyższeniu, a w razie ograniczenia zakresu prac wynagrodzenie Wykonawcy ulega odpowiedniemu zmniejszeniu;</w:t>
      </w:r>
    </w:p>
    <w:p w14:paraId="40A83442" w14:textId="77777777" w:rsidR="00CA1631" w:rsidRPr="00B743C0" w:rsidRDefault="00CA1631" w:rsidP="004A5B53">
      <w:pPr>
        <w:numPr>
          <w:ilvl w:val="1"/>
          <w:numId w:val="78"/>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zmian w przypadku, gdy konieczność wprowadzenia zmian będzie następstwem postanowień innych umów mających bezpośredni związek z umową dotyczącą niniejszego postępowania, z tym, że wynagrodzenie Wykonawcy wskazane w umowie nie ulegnie podwyższeniu;</w:t>
      </w:r>
    </w:p>
    <w:p w14:paraId="0FE99348" w14:textId="77777777" w:rsidR="00CA1631" w:rsidRPr="00B743C0" w:rsidRDefault="00CA1631" w:rsidP="004A5B53">
      <w:pPr>
        <w:numPr>
          <w:ilvl w:val="1"/>
          <w:numId w:val="78"/>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zmiany załącznika nr 1 do umowy – Opisu przedmiotu zamówienia, w zakresie ich aktualizacji i dostosowania do potrzeb Zamawiającego;</w:t>
      </w:r>
    </w:p>
    <w:p w14:paraId="52E94BBE" w14:textId="71578DED" w:rsidR="00CA1631" w:rsidRPr="00B743C0" w:rsidRDefault="00CA1631" w:rsidP="004A5B53">
      <w:pPr>
        <w:numPr>
          <w:ilvl w:val="1"/>
          <w:numId w:val="78"/>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wystąpienie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 zakresie dostosowania umowy do tych zmian;</w:t>
      </w:r>
    </w:p>
    <w:p w14:paraId="5B0B8BA4" w14:textId="77777777" w:rsidR="00CA1631" w:rsidRPr="00B743C0" w:rsidRDefault="00CA1631" w:rsidP="004A5B53">
      <w:pPr>
        <w:numPr>
          <w:ilvl w:val="1"/>
          <w:numId w:val="86"/>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w przypadku powstałej po zawarciu Umowy sytuacji braku środków Zamawiającego na sfinansowanie wykonania Umowy zgodnie z pierwotnie określonymi warunkami Zamawiający dopuszcza wprowadzenie zmian polegających na ograniczeniu zakresu przedmiotowego Umowy albo odstąpienia od Umowy;</w:t>
      </w:r>
    </w:p>
    <w:p w14:paraId="64F907B0" w14:textId="77777777" w:rsidR="00CA1631" w:rsidRPr="00B743C0" w:rsidRDefault="00CA1631" w:rsidP="004A5B53">
      <w:pPr>
        <w:numPr>
          <w:ilvl w:val="1"/>
          <w:numId w:val="86"/>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gdy, w związku z rozbieżnościami nastąpi potrzeba ujednolicenia postanowień Umowy, a zmiana będzie umożliwiać usunięcie rozbieżności i doprecyzowanie Umowy w celu jednoznacznej interpretacji jej zapisów przez Strony;</w:t>
      </w:r>
    </w:p>
    <w:p w14:paraId="40A8E778" w14:textId="77777777" w:rsidR="00CA1631" w:rsidRPr="00B743C0" w:rsidRDefault="00CA1631" w:rsidP="004A5B53">
      <w:pPr>
        <w:numPr>
          <w:ilvl w:val="1"/>
          <w:numId w:val="86"/>
        </w:numPr>
        <w:pBdr>
          <w:top w:val="nil"/>
          <w:left w:val="nil"/>
          <w:bottom w:val="nil"/>
          <w:right w:val="nil"/>
          <w:between w:val="nil"/>
        </w:pBdr>
        <w:tabs>
          <w:tab w:val="left" w:pos="851"/>
        </w:tabs>
        <w:spacing w:line="276" w:lineRule="auto"/>
        <w:ind w:left="1134" w:hanging="567"/>
        <w:jc w:val="both"/>
        <w:rPr>
          <w:rFonts w:ascii="Arial" w:hAnsi="Arial" w:cs="Arial"/>
          <w:sz w:val="22"/>
          <w:szCs w:val="22"/>
        </w:rPr>
      </w:pPr>
      <w:r w:rsidRPr="00B743C0">
        <w:rPr>
          <w:rFonts w:ascii="Arial" w:hAnsi="Arial" w:cs="Arial"/>
          <w:sz w:val="22"/>
          <w:szCs w:val="22"/>
        </w:rPr>
        <w:t>działaniem osób trzecich, za które żadna ze Stron nie ponosi odpowiedzialności.</w:t>
      </w:r>
    </w:p>
    <w:p w14:paraId="2AC4BC17" w14:textId="77777777" w:rsidR="00CA1631" w:rsidRPr="00B743C0" w:rsidRDefault="00CA1631" w:rsidP="004A5B53">
      <w:pPr>
        <w:numPr>
          <w:ilvl w:val="0"/>
          <w:numId w:val="82"/>
        </w:numPr>
        <w:pBdr>
          <w:top w:val="nil"/>
          <w:left w:val="nil"/>
          <w:bottom w:val="nil"/>
          <w:right w:val="nil"/>
          <w:between w:val="nil"/>
        </w:pBdr>
        <w:spacing w:line="276" w:lineRule="auto"/>
        <w:ind w:left="426" w:hanging="426"/>
        <w:jc w:val="both"/>
        <w:rPr>
          <w:rFonts w:ascii="Arial" w:hAnsi="Arial" w:cs="Arial"/>
          <w:sz w:val="22"/>
          <w:szCs w:val="22"/>
        </w:rPr>
      </w:pPr>
      <w:r w:rsidRPr="00B743C0">
        <w:rPr>
          <w:rFonts w:ascii="Arial" w:hAnsi="Arial" w:cs="Arial"/>
          <w:sz w:val="22"/>
          <w:szCs w:val="22"/>
        </w:rPr>
        <w:t xml:space="preserve">Stosownie do art. 144 ust. 1 pkt 6 ustawy </w:t>
      </w:r>
      <w:proofErr w:type="spellStart"/>
      <w:r w:rsidRPr="00B743C0">
        <w:rPr>
          <w:rFonts w:ascii="Arial" w:hAnsi="Arial" w:cs="Arial"/>
          <w:sz w:val="22"/>
          <w:szCs w:val="22"/>
        </w:rPr>
        <w:t>Pzp</w:t>
      </w:r>
      <w:proofErr w:type="spellEnd"/>
      <w:r w:rsidRPr="00B743C0">
        <w:rPr>
          <w:rFonts w:ascii="Arial" w:hAnsi="Arial" w:cs="Arial"/>
          <w:sz w:val="22"/>
          <w:szCs w:val="22"/>
        </w:rPr>
        <w:t xml:space="preserve"> Strony są uprawnione do dokonania zmiany Umowy o łącznej wartości nieprzekraczającej 10% wartości Umowy tj. ……………………….. zł brutto.</w:t>
      </w:r>
    </w:p>
    <w:p w14:paraId="58707B7F" w14:textId="77777777" w:rsidR="00CA1631" w:rsidRPr="00B743C0" w:rsidRDefault="00CA1631" w:rsidP="00CA1631">
      <w:pPr>
        <w:widowControl w:val="0"/>
        <w:autoSpaceDE w:val="0"/>
        <w:autoSpaceDN w:val="0"/>
        <w:adjustRightInd w:val="0"/>
        <w:spacing w:line="276" w:lineRule="auto"/>
        <w:jc w:val="center"/>
        <w:rPr>
          <w:rFonts w:ascii="Arial" w:hAnsi="Arial" w:cs="Arial"/>
          <w:sz w:val="22"/>
          <w:szCs w:val="22"/>
        </w:rPr>
      </w:pPr>
    </w:p>
    <w:p w14:paraId="6E3E995D"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p>
    <w:p w14:paraId="728E8A01" w14:textId="77777777" w:rsidR="00CA1631" w:rsidRPr="00B743C0" w:rsidRDefault="00CA1631" w:rsidP="00CA1631">
      <w:pPr>
        <w:autoSpaceDE w:val="0"/>
        <w:autoSpaceDN w:val="0"/>
        <w:adjustRightInd w:val="0"/>
        <w:spacing w:line="276" w:lineRule="auto"/>
        <w:jc w:val="center"/>
        <w:rPr>
          <w:rFonts w:ascii="Arial" w:hAnsi="Arial" w:cs="Arial"/>
          <w:b/>
          <w:bCs/>
          <w:sz w:val="22"/>
          <w:szCs w:val="22"/>
        </w:rPr>
      </w:pPr>
      <w:r w:rsidRPr="00B743C0">
        <w:rPr>
          <w:rFonts w:ascii="Arial" w:hAnsi="Arial" w:cs="Arial"/>
          <w:b/>
          <w:bCs/>
          <w:sz w:val="22"/>
          <w:szCs w:val="22"/>
        </w:rPr>
        <w:lastRenderedPageBreak/>
        <w:t>§ 12</w:t>
      </w:r>
    </w:p>
    <w:p w14:paraId="61514711" w14:textId="77777777" w:rsidR="00CA1631" w:rsidRPr="00B743C0" w:rsidRDefault="00CA1631" w:rsidP="00CA1631">
      <w:pPr>
        <w:autoSpaceDE w:val="0"/>
        <w:autoSpaceDN w:val="0"/>
        <w:adjustRightInd w:val="0"/>
        <w:spacing w:line="276" w:lineRule="auto"/>
        <w:jc w:val="center"/>
        <w:rPr>
          <w:rFonts w:ascii="Arial" w:hAnsi="Arial" w:cs="Arial"/>
          <w:b/>
          <w:bCs/>
          <w:sz w:val="22"/>
          <w:szCs w:val="22"/>
        </w:rPr>
      </w:pPr>
      <w:r w:rsidRPr="00B743C0">
        <w:rPr>
          <w:rFonts w:ascii="Arial" w:hAnsi="Arial" w:cs="Arial"/>
          <w:b/>
          <w:bCs/>
          <w:sz w:val="22"/>
          <w:szCs w:val="22"/>
        </w:rPr>
        <w:t>Zabezpieczenie należytego wykonania Umowy</w:t>
      </w:r>
    </w:p>
    <w:p w14:paraId="06203703" w14:textId="6A96CF55" w:rsidR="00CA1631" w:rsidRPr="00B743C0" w:rsidRDefault="00CA1631" w:rsidP="004A5B53">
      <w:pPr>
        <w:numPr>
          <w:ilvl w:val="0"/>
          <w:numId w:val="87"/>
        </w:numPr>
        <w:spacing w:after="60" w:line="276" w:lineRule="auto"/>
        <w:jc w:val="both"/>
        <w:rPr>
          <w:rFonts w:ascii="Arial" w:hAnsi="Arial" w:cs="Arial"/>
          <w:sz w:val="22"/>
          <w:szCs w:val="22"/>
        </w:rPr>
      </w:pPr>
      <w:r w:rsidRPr="00B743C0">
        <w:rPr>
          <w:rFonts w:ascii="Arial" w:hAnsi="Arial" w:cs="Arial"/>
          <w:sz w:val="22"/>
          <w:szCs w:val="22"/>
        </w:rPr>
        <w:t xml:space="preserve">Wykonawca ustanowił zabezpieczenie należytego wykonania Umowy, w wysokości 5% maksymalnej wartości nominalnej zobowiązania Zamawiającego wynikającej z Umowy, przez którą rozumie się łączną, maksymalną wartość wynagrodzenia brutto określoną </w:t>
      </w:r>
      <w:r w:rsidR="002132F8" w:rsidRPr="00B743C0">
        <w:rPr>
          <w:rFonts w:ascii="Arial" w:hAnsi="Arial" w:cs="Arial"/>
          <w:sz w:val="22"/>
          <w:szCs w:val="22"/>
        </w:rPr>
        <w:br/>
      </w:r>
      <w:r w:rsidRPr="00B743C0">
        <w:rPr>
          <w:rFonts w:ascii="Arial" w:hAnsi="Arial" w:cs="Arial"/>
          <w:sz w:val="22"/>
          <w:szCs w:val="22"/>
        </w:rPr>
        <w:t xml:space="preserve">w § 5 ust. 1 Umowy, tj. w wysokości ……… zł (słownie: ………………………………………..).  </w:t>
      </w:r>
    </w:p>
    <w:p w14:paraId="1CEB2DC8" w14:textId="77777777" w:rsidR="00CA1631" w:rsidRPr="00B743C0" w:rsidRDefault="00CA1631" w:rsidP="004A5B53">
      <w:pPr>
        <w:numPr>
          <w:ilvl w:val="0"/>
          <w:numId w:val="87"/>
        </w:numPr>
        <w:spacing w:after="60" w:line="276" w:lineRule="auto"/>
        <w:jc w:val="both"/>
        <w:rPr>
          <w:rFonts w:ascii="Arial" w:hAnsi="Arial" w:cs="Arial"/>
          <w:sz w:val="22"/>
          <w:szCs w:val="22"/>
        </w:rPr>
      </w:pPr>
      <w:r w:rsidRPr="00B743C0">
        <w:rPr>
          <w:rFonts w:ascii="Arial" w:hAnsi="Arial" w:cs="Arial"/>
          <w:sz w:val="22"/>
          <w:szCs w:val="22"/>
        </w:rPr>
        <w:t>Zabezpieczenie należytego wykonania Umowy służy zabezpieczeniu roszczeń Zamawiającego z tytułu niewykonania lub nienależytego wykonania Umowy, w szczególności pokrycia kar umownych.</w:t>
      </w:r>
    </w:p>
    <w:p w14:paraId="05481445" w14:textId="77777777" w:rsidR="00CA1631" w:rsidRPr="00B743C0" w:rsidRDefault="00CA1631" w:rsidP="004A5B53">
      <w:pPr>
        <w:numPr>
          <w:ilvl w:val="0"/>
          <w:numId w:val="87"/>
        </w:numPr>
        <w:spacing w:line="276" w:lineRule="auto"/>
        <w:jc w:val="both"/>
        <w:rPr>
          <w:rFonts w:ascii="Arial" w:hAnsi="Arial" w:cs="Arial"/>
          <w:sz w:val="22"/>
          <w:szCs w:val="22"/>
        </w:rPr>
      </w:pPr>
      <w:r w:rsidRPr="00B743C0">
        <w:rPr>
          <w:rFonts w:ascii="Arial" w:hAnsi="Arial" w:cs="Arial"/>
          <w:sz w:val="22"/>
          <w:szCs w:val="22"/>
        </w:rPr>
        <w:t xml:space="preserve">Wykonawca, przed zawarciem Umowy, wniósł zabezpieczenie w wysokości określonej </w:t>
      </w:r>
      <w:r w:rsidRPr="00B743C0">
        <w:rPr>
          <w:rFonts w:ascii="Arial" w:hAnsi="Arial" w:cs="Arial"/>
          <w:sz w:val="22"/>
          <w:szCs w:val="22"/>
        </w:rPr>
        <w:br/>
        <w:t xml:space="preserve">w ust. 1 powyżej. </w:t>
      </w:r>
    </w:p>
    <w:p w14:paraId="393E60E6" w14:textId="77777777" w:rsidR="00CA1631" w:rsidRPr="00B743C0" w:rsidRDefault="00CA1631" w:rsidP="004A5B53">
      <w:pPr>
        <w:numPr>
          <w:ilvl w:val="0"/>
          <w:numId w:val="87"/>
        </w:numPr>
        <w:spacing w:after="160" w:line="276" w:lineRule="auto"/>
        <w:jc w:val="both"/>
        <w:rPr>
          <w:rFonts w:ascii="Arial" w:hAnsi="Arial" w:cs="Arial"/>
          <w:sz w:val="22"/>
          <w:szCs w:val="22"/>
        </w:rPr>
      </w:pPr>
      <w:r w:rsidRPr="00B743C0">
        <w:rPr>
          <w:rFonts w:ascii="Arial" w:hAnsi="Arial" w:cs="Arial"/>
          <w:sz w:val="22"/>
          <w:szCs w:val="22"/>
        </w:rPr>
        <w:t>Zabezpieczenie należytego wykonania Umowy zostanie zwrócone lub zwolnione Wykonawcy w terminie 30 dni od dnia wykonania całości przedmiotu Umowy i uznania przez Zamawiającego Umowy za prawidłowo wykonaną, przez co rozumie się zaakceptowanie przez Zamawiającego Protokół odbioru końcowego.</w:t>
      </w:r>
    </w:p>
    <w:p w14:paraId="29183C7C" w14:textId="77777777" w:rsidR="00CA1631" w:rsidRPr="00B743C0" w:rsidRDefault="00CA1631" w:rsidP="004A5B53">
      <w:pPr>
        <w:numPr>
          <w:ilvl w:val="0"/>
          <w:numId w:val="87"/>
        </w:numPr>
        <w:spacing w:after="60" w:line="276" w:lineRule="auto"/>
        <w:jc w:val="both"/>
        <w:rPr>
          <w:rFonts w:ascii="Arial" w:hAnsi="Arial" w:cs="Arial"/>
          <w:sz w:val="22"/>
          <w:szCs w:val="22"/>
        </w:rPr>
      </w:pPr>
      <w:r w:rsidRPr="00B743C0">
        <w:rPr>
          <w:rFonts w:ascii="Arial" w:hAnsi="Arial" w:cs="Arial"/>
          <w:sz w:val="22"/>
          <w:szCs w:val="22"/>
        </w:rPr>
        <w:t>Wykonawca jest zobowiązany zapewnić, aby zabezpieczenie należytego wykonania Umowy zachowało moc wiążącą w okresie wykonywania Umowy. Wykonawca jest zobowiązany do niezwłocznego poinformowania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1D52E3A" w14:textId="77777777" w:rsidR="00CA1631" w:rsidRPr="00B743C0" w:rsidRDefault="00CA1631" w:rsidP="004A5B53">
      <w:pPr>
        <w:numPr>
          <w:ilvl w:val="0"/>
          <w:numId w:val="87"/>
        </w:numPr>
        <w:spacing w:after="60" w:line="276" w:lineRule="auto"/>
        <w:jc w:val="both"/>
        <w:rPr>
          <w:rFonts w:ascii="Arial" w:hAnsi="Arial" w:cs="Arial"/>
          <w:sz w:val="22"/>
          <w:szCs w:val="22"/>
        </w:rPr>
      </w:pPr>
      <w:r w:rsidRPr="00B743C0">
        <w:rPr>
          <w:rFonts w:ascii="Arial" w:hAnsi="Arial" w:cs="Arial"/>
          <w:sz w:val="22"/>
          <w:szCs w:val="22"/>
        </w:rPr>
        <w:t xml:space="preserve">Jeśli w przypadku przedłużenia terminu realizacji Umowy, niezależnie od przyczyn tego przedłużenia, zabezpieczenie wniesione w gwarancjach bankowych, ubezpieczeniowych lub w poręczeniach wygasłoby przed upływem przedłużonego terminu realizacji Umowy, Wykonawca zobowiązuje się, że w terminie 7 dni roboczych przed wygaśnięciem takiego zabezpieczenia przedstawi Zamawiającemu stosowny aneks lub nową gwarancję/poręczenie bądź też wpłaci odpowiednie zabezpieczenie w gotówce. </w:t>
      </w:r>
    </w:p>
    <w:p w14:paraId="24CA01F8" w14:textId="77777777" w:rsidR="00CA1631" w:rsidRPr="00B743C0" w:rsidRDefault="00CA1631" w:rsidP="004A5B53">
      <w:pPr>
        <w:widowControl w:val="0"/>
        <w:autoSpaceDE w:val="0"/>
        <w:autoSpaceDN w:val="0"/>
        <w:adjustRightInd w:val="0"/>
        <w:spacing w:line="276" w:lineRule="auto"/>
        <w:rPr>
          <w:rFonts w:ascii="Arial" w:hAnsi="Arial" w:cs="Arial"/>
          <w:b/>
          <w:sz w:val="22"/>
          <w:szCs w:val="22"/>
        </w:rPr>
      </w:pPr>
    </w:p>
    <w:p w14:paraId="74BA5E4F"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13</w:t>
      </w:r>
    </w:p>
    <w:p w14:paraId="2CC0E706" w14:textId="77777777" w:rsidR="00CA1631" w:rsidRPr="00B743C0" w:rsidRDefault="00CA1631" w:rsidP="004A5B53">
      <w:pPr>
        <w:numPr>
          <w:ilvl w:val="0"/>
          <w:numId w:val="81"/>
        </w:numPr>
        <w:tabs>
          <w:tab w:val="clear" w:pos="360"/>
          <w:tab w:val="left" w:pos="142"/>
        </w:tabs>
        <w:autoSpaceDE w:val="0"/>
        <w:autoSpaceDN w:val="0"/>
        <w:adjustRightInd w:val="0"/>
        <w:spacing w:line="276" w:lineRule="auto"/>
        <w:ind w:left="426" w:hanging="426"/>
        <w:jc w:val="both"/>
        <w:rPr>
          <w:rFonts w:ascii="Arial" w:hAnsi="Arial" w:cs="Arial"/>
          <w:sz w:val="22"/>
          <w:szCs w:val="22"/>
        </w:rPr>
      </w:pPr>
      <w:r w:rsidRPr="00B743C0">
        <w:rPr>
          <w:rFonts w:ascii="Arial" w:hAnsi="Arial" w:cs="Arial"/>
          <w:sz w:val="22"/>
          <w:szCs w:val="22"/>
          <w:lang w:eastAsia="en-US"/>
        </w:rPr>
        <w:t>Wykonawca może powierzyć realizację Przedmiotu Umowy podwykonawcy na zasadach opisanych w niniejszym paragrafie oraz w zakresie określonym w Ofercie Wykonawcy stanowiącej załącznik nr 2 do Umowy.</w:t>
      </w:r>
    </w:p>
    <w:p w14:paraId="7F6BA16D" w14:textId="77777777" w:rsidR="00CA1631" w:rsidRPr="00B743C0" w:rsidRDefault="00CA1631" w:rsidP="004A5B53">
      <w:pPr>
        <w:numPr>
          <w:ilvl w:val="0"/>
          <w:numId w:val="81"/>
        </w:numPr>
        <w:spacing w:after="160" w:line="276" w:lineRule="auto"/>
        <w:jc w:val="both"/>
        <w:rPr>
          <w:rFonts w:ascii="Arial" w:hAnsi="Arial" w:cs="Arial"/>
          <w:sz w:val="22"/>
          <w:szCs w:val="22"/>
          <w:lang w:eastAsia="en-US"/>
        </w:rPr>
      </w:pPr>
      <w:r w:rsidRPr="00B743C0">
        <w:rPr>
          <w:rFonts w:ascii="Arial" w:hAnsi="Arial" w:cs="Arial"/>
          <w:sz w:val="22"/>
          <w:szCs w:val="22"/>
          <w:lang w:eastAsia="en-US"/>
        </w:rPr>
        <w:t xml:space="preserve">Jeżeli zmiana albo rezygnacja z podwykonawcy dotyczy podmiotu, na którego zasoby Wykonawca powoływał się, na zasadach określonych w art. 22a ust. 1 ustawy </w:t>
      </w:r>
      <w:proofErr w:type="spellStart"/>
      <w:r w:rsidRPr="00B743C0">
        <w:rPr>
          <w:rFonts w:ascii="Arial" w:hAnsi="Arial" w:cs="Arial"/>
          <w:sz w:val="22"/>
          <w:szCs w:val="22"/>
          <w:lang w:eastAsia="en-US"/>
        </w:rPr>
        <w:t>Pzp</w:t>
      </w:r>
      <w:proofErr w:type="spellEnd"/>
      <w:r w:rsidRPr="00B743C0">
        <w:rPr>
          <w:rFonts w:ascii="Arial" w:hAnsi="Arial" w:cs="Arial"/>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F1CC10A" w14:textId="77777777" w:rsidR="00CA1631" w:rsidRPr="00B743C0" w:rsidRDefault="00CA1631" w:rsidP="004A5B53">
      <w:pPr>
        <w:numPr>
          <w:ilvl w:val="0"/>
          <w:numId w:val="81"/>
        </w:numPr>
        <w:spacing w:after="160" w:line="276" w:lineRule="auto"/>
        <w:jc w:val="both"/>
        <w:rPr>
          <w:rFonts w:ascii="Arial" w:hAnsi="Arial" w:cs="Arial"/>
          <w:sz w:val="22"/>
          <w:szCs w:val="22"/>
          <w:lang w:eastAsia="en-US"/>
        </w:rPr>
      </w:pPr>
      <w:r w:rsidRPr="00B743C0">
        <w:rPr>
          <w:rFonts w:ascii="Arial" w:hAnsi="Arial" w:cs="Arial"/>
          <w:sz w:val="22"/>
          <w:szCs w:val="22"/>
          <w:lang w:eastAsia="en-US"/>
        </w:rPr>
        <w:t>Zmiany, o których mowa w niniejszym paragrafie nie wymagają aneksu.</w:t>
      </w:r>
    </w:p>
    <w:p w14:paraId="6D2692F1" w14:textId="77777777" w:rsidR="00CA1631" w:rsidRPr="00B743C0" w:rsidRDefault="00CA1631" w:rsidP="004A5B53">
      <w:pPr>
        <w:numPr>
          <w:ilvl w:val="0"/>
          <w:numId w:val="81"/>
        </w:numPr>
        <w:spacing w:after="160" w:line="276" w:lineRule="auto"/>
        <w:jc w:val="both"/>
        <w:rPr>
          <w:rFonts w:ascii="Arial" w:hAnsi="Arial" w:cs="Arial"/>
          <w:sz w:val="22"/>
          <w:szCs w:val="22"/>
          <w:lang w:eastAsia="en-US"/>
        </w:rPr>
      </w:pPr>
      <w:r w:rsidRPr="00B743C0">
        <w:rPr>
          <w:rFonts w:ascii="Arial" w:hAnsi="Arial" w:cs="Arial"/>
          <w:sz w:val="22"/>
          <w:szCs w:val="22"/>
          <w:lang w:eastAsia="en-US"/>
        </w:rPr>
        <w:t xml:space="preserve">W przypadku gdy Wykonawca zamierza powierzyć przedmiot Umowy do realizacji w części innemu podmiotowi, zobowiązany jest o tym niezwłocznie poinformować Zamawiającego, </w:t>
      </w:r>
      <w:r w:rsidRPr="00B743C0">
        <w:rPr>
          <w:rFonts w:ascii="Arial" w:hAnsi="Arial" w:cs="Arial"/>
          <w:sz w:val="22"/>
          <w:szCs w:val="22"/>
          <w:lang w:eastAsia="en-US"/>
        </w:rPr>
        <w:lastRenderedPageBreak/>
        <w:t>w formie pisemnej lub za pomocą poczty elektronicznej na adresy, o których mowa w § 10 ust. 1 Umowy.</w:t>
      </w:r>
    </w:p>
    <w:p w14:paraId="7BE0207B" w14:textId="77777777" w:rsidR="00CA1631" w:rsidRPr="00B743C0" w:rsidRDefault="00CA1631" w:rsidP="004A5B53">
      <w:pPr>
        <w:numPr>
          <w:ilvl w:val="0"/>
          <w:numId w:val="81"/>
        </w:numPr>
        <w:spacing w:after="160" w:line="276" w:lineRule="auto"/>
        <w:jc w:val="both"/>
        <w:rPr>
          <w:rFonts w:ascii="Arial" w:hAnsi="Arial" w:cs="Arial"/>
          <w:sz w:val="22"/>
          <w:szCs w:val="22"/>
          <w:lang w:eastAsia="en-US"/>
        </w:rPr>
      </w:pPr>
      <w:r w:rsidRPr="00B743C0">
        <w:rPr>
          <w:rFonts w:ascii="Arial" w:hAnsi="Arial" w:cs="Arial"/>
          <w:sz w:val="22"/>
          <w:szCs w:val="22"/>
          <w:lang w:eastAsia="en-US"/>
        </w:rPr>
        <w:t>Wykonawca zapewnia, że podwykonawcy, z których świadczeń będzie korzystał w trakcie wykonywania niniejszej Umowy będą podmiotami profesjonalnie świadczącymi zlecone im przez Wykonawcę zadania oraz posiadającymi wszelkie niezbędne kwalifikacje do wykonywania zleconych im przez Wykonawcę zadań.</w:t>
      </w:r>
    </w:p>
    <w:p w14:paraId="604B157A" w14:textId="77777777" w:rsidR="00CA1631" w:rsidRPr="00B743C0" w:rsidRDefault="00CA1631" w:rsidP="004A5B53">
      <w:pPr>
        <w:numPr>
          <w:ilvl w:val="0"/>
          <w:numId w:val="81"/>
        </w:numPr>
        <w:spacing w:after="160" w:line="276" w:lineRule="auto"/>
        <w:jc w:val="both"/>
        <w:rPr>
          <w:rFonts w:ascii="Arial" w:hAnsi="Arial" w:cs="Arial"/>
          <w:sz w:val="22"/>
          <w:szCs w:val="22"/>
          <w:lang w:eastAsia="en-US"/>
        </w:rPr>
      </w:pPr>
      <w:r w:rsidRPr="00B743C0">
        <w:rPr>
          <w:rFonts w:ascii="Arial" w:hAnsi="Arial" w:cs="Arial"/>
          <w:sz w:val="22"/>
          <w:szCs w:val="22"/>
          <w:lang w:eastAsia="en-US"/>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3B83E0D5" w14:textId="77777777" w:rsidR="00CA1631" w:rsidRPr="00B743C0" w:rsidRDefault="00CA1631" w:rsidP="004A5B53">
      <w:pPr>
        <w:numPr>
          <w:ilvl w:val="0"/>
          <w:numId w:val="81"/>
        </w:numPr>
        <w:spacing w:after="160" w:line="276" w:lineRule="auto"/>
        <w:jc w:val="both"/>
        <w:rPr>
          <w:rFonts w:ascii="Arial" w:hAnsi="Arial" w:cs="Arial"/>
          <w:sz w:val="22"/>
          <w:szCs w:val="22"/>
          <w:lang w:eastAsia="en-US"/>
        </w:rPr>
      </w:pPr>
      <w:r w:rsidRPr="00B743C0">
        <w:rPr>
          <w:rFonts w:ascii="Arial" w:hAnsi="Arial" w:cs="Arial"/>
          <w:sz w:val="22"/>
          <w:szCs w:val="22"/>
          <w:lang w:eastAsia="en-US"/>
        </w:rPr>
        <w:t>Wykonawca pozostaje gwarantem wykonywania i przestrzegania przez podwykonawców wszelkich zasad, reguł i zobowiązań określonych w Umowie.</w:t>
      </w:r>
    </w:p>
    <w:p w14:paraId="4D551A5A" w14:textId="77777777" w:rsidR="00CA1631" w:rsidRPr="00B743C0" w:rsidRDefault="00CA1631" w:rsidP="004A5B53">
      <w:pPr>
        <w:numPr>
          <w:ilvl w:val="0"/>
          <w:numId w:val="81"/>
        </w:numPr>
        <w:spacing w:after="160" w:line="276" w:lineRule="auto"/>
        <w:jc w:val="both"/>
        <w:rPr>
          <w:rFonts w:ascii="Arial" w:hAnsi="Arial" w:cs="Arial"/>
          <w:sz w:val="22"/>
          <w:szCs w:val="22"/>
          <w:lang w:eastAsia="en-US"/>
        </w:rPr>
      </w:pPr>
      <w:r w:rsidRPr="00B743C0">
        <w:rPr>
          <w:rFonts w:ascii="Arial" w:hAnsi="Arial" w:cs="Arial"/>
          <w:sz w:val="22"/>
          <w:szCs w:val="22"/>
          <w:lang w:eastAsia="en-US"/>
        </w:rPr>
        <w:t xml:space="preserve">Powierzenie wykonania części zamówienia podwykonawcom nie zwalnia Wykonawcy </w:t>
      </w:r>
      <w:r w:rsidRPr="00B743C0">
        <w:rPr>
          <w:rFonts w:ascii="Arial" w:hAnsi="Arial" w:cs="Arial"/>
          <w:sz w:val="22"/>
          <w:szCs w:val="22"/>
          <w:lang w:eastAsia="en-US"/>
        </w:rPr>
        <w:br/>
        <w:t>z odpowiedzialności za należyte wykonanie umowy. Wykonawca odpowiada za działania lub zaniechania podwykonawców jak za działania własne.</w:t>
      </w:r>
    </w:p>
    <w:p w14:paraId="54E0D9C4" w14:textId="77777777" w:rsidR="00CA1631" w:rsidRPr="00B743C0" w:rsidRDefault="00CA1631" w:rsidP="00CA1631">
      <w:pPr>
        <w:autoSpaceDE w:val="0"/>
        <w:autoSpaceDN w:val="0"/>
        <w:adjustRightInd w:val="0"/>
        <w:spacing w:line="276" w:lineRule="auto"/>
        <w:jc w:val="both"/>
        <w:rPr>
          <w:rFonts w:ascii="Arial" w:hAnsi="Arial" w:cs="Arial"/>
          <w:sz w:val="22"/>
          <w:szCs w:val="22"/>
        </w:rPr>
      </w:pPr>
    </w:p>
    <w:p w14:paraId="46ECACD1" w14:textId="77777777" w:rsidR="004A5B53" w:rsidRPr="00B743C0" w:rsidRDefault="004A5B53" w:rsidP="00CA1631">
      <w:pPr>
        <w:widowControl w:val="0"/>
        <w:autoSpaceDE w:val="0"/>
        <w:autoSpaceDN w:val="0"/>
        <w:adjustRightInd w:val="0"/>
        <w:spacing w:line="276" w:lineRule="auto"/>
        <w:jc w:val="center"/>
        <w:rPr>
          <w:rFonts w:ascii="Arial" w:hAnsi="Arial" w:cs="Arial"/>
          <w:b/>
          <w:sz w:val="22"/>
          <w:szCs w:val="22"/>
        </w:rPr>
      </w:pPr>
    </w:p>
    <w:p w14:paraId="510F23B2" w14:textId="77777777" w:rsidR="00CA1631" w:rsidRPr="00B743C0" w:rsidRDefault="00CA1631" w:rsidP="00CA1631">
      <w:pPr>
        <w:widowControl w:val="0"/>
        <w:autoSpaceDE w:val="0"/>
        <w:autoSpaceDN w:val="0"/>
        <w:adjustRightInd w:val="0"/>
        <w:spacing w:line="276" w:lineRule="auto"/>
        <w:jc w:val="center"/>
        <w:rPr>
          <w:rFonts w:ascii="Arial" w:hAnsi="Arial" w:cs="Arial"/>
          <w:b/>
          <w:sz w:val="22"/>
          <w:szCs w:val="22"/>
        </w:rPr>
      </w:pPr>
      <w:r w:rsidRPr="00B743C0">
        <w:rPr>
          <w:rFonts w:ascii="Arial" w:hAnsi="Arial" w:cs="Arial"/>
          <w:b/>
          <w:sz w:val="22"/>
          <w:szCs w:val="22"/>
        </w:rPr>
        <w:t>§ 14</w:t>
      </w:r>
    </w:p>
    <w:p w14:paraId="4CD9484B" w14:textId="77777777" w:rsidR="00CA1631" w:rsidRPr="00B743C0" w:rsidRDefault="00CA1631" w:rsidP="004A5B53">
      <w:pPr>
        <w:widowControl w:val="0"/>
        <w:numPr>
          <w:ilvl w:val="0"/>
          <w:numId w:val="79"/>
        </w:numPr>
        <w:autoSpaceDE w:val="0"/>
        <w:autoSpaceDN w:val="0"/>
        <w:adjustRightInd w:val="0"/>
        <w:spacing w:line="276" w:lineRule="auto"/>
        <w:ind w:left="426" w:hanging="567"/>
        <w:contextualSpacing/>
        <w:jc w:val="both"/>
        <w:rPr>
          <w:rFonts w:ascii="Arial" w:eastAsia="Calibri" w:hAnsi="Arial" w:cs="Arial"/>
          <w:sz w:val="22"/>
          <w:szCs w:val="22"/>
          <w:lang w:val="x-none" w:eastAsia="x-none"/>
        </w:rPr>
      </w:pPr>
      <w:r w:rsidRPr="00B743C0">
        <w:rPr>
          <w:rFonts w:ascii="Arial" w:eastAsia="Calibri" w:hAnsi="Arial" w:cs="Arial"/>
          <w:sz w:val="22"/>
          <w:szCs w:val="22"/>
          <w:lang w:val="x-none" w:eastAsia="x-none"/>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46B73CEA" w14:textId="77777777" w:rsidR="00CA1631" w:rsidRPr="00B743C0" w:rsidRDefault="00CA1631" w:rsidP="004A5B53">
      <w:pPr>
        <w:widowControl w:val="0"/>
        <w:numPr>
          <w:ilvl w:val="0"/>
          <w:numId w:val="79"/>
        </w:numPr>
        <w:autoSpaceDE w:val="0"/>
        <w:autoSpaceDN w:val="0"/>
        <w:adjustRightInd w:val="0"/>
        <w:spacing w:line="276" w:lineRule="auto"/>
        <w:ind w:left="426" w:hanging="567"/>
        <w:contextualSpacing/>
        <w:jc w:val="both"/>
        <w:rPr>
          <w:rFonts w:ascii="Arial" w:eastAsia="Calibri" w:hAnsi="Arial" w:cs="Arial"/>
          <w:sz w:val="22"/>
          <w:szCs w:val="22"/>
          <w:lang w:val="x-none" w:eastAsia="x-none"/>
        </w:rPr>
      </w:pPr>
      <w:r w:rsidRPr="00B743C0">
        <w:rPr>
          <w:rFonts w:ascii="Arial" w:hAnsi="Arial" w:cs="Arial"/>
          <w:sz w:val="22"/>
          <w:szCs w:val="22"/>
        </w:rPr>
        <w:t xml:space="preserve">W sprawach nieregulowanych Umową zastosowanie mają przepisy ustawy z dnia 29 stycznia 2004 r. Prawo zamówień publicznych (Dz. U. z 2017 r., poz. 1579 z </w:t>
      </w:r>
      <w:proofErr w:type="spellStart"/>
      <w:r w:rsidRPr="00B743C0">
        <w:rPr>
          <w:rFonts w:ascii="Arial" w:hAnsi="Arial" w:cs="Arial"/>
          <w:sz w:val="22"/>
          <w:szCs w:val="22"/>
        </w:rPr>
        <w:t>późn</w:t>
      </w:r>
      <w:proofErr w:type="spellEnd"/>
      <w:r w:rsidRPr="00B743C0">
        <w:rPr>
          <w:rFonts w:ascii="Arial" w:hAnsi="Arial" w:cs="Arial"/>
          <w:sz w:val="22"/>
          <w:szCs w:val="22"/>
        </w:rPr>
        <w:t>. zm.), ustawy z dnia 23 kwietnia 1964 r. Kodeks cywilny (tekst jedn. Dz. U. z 2017 r. poz. 459, ze zm.) oraz inne powszechnie obowiązujące przepisy prawa.</w:t>
      </w:r>
    </w:p>
    <w:p w14:paraId="53D843F5" w14:textId="77777777" w:rsidR="00CA1631" w:rsidRPr="00B743C0" w:rsidRDefault="00CA1631" w:rsidP="004A5B53">
      <w:pPr>
        <w:pStyle w:val="Akapitzlist"/>
        <w:numPr>
          <w:ilvl w:val="0"/>
          <w:numId w:val="79"/>
        </w:numPr>
        <w:spacing w:after="0"/>
        <w:ind w:left="426" w:hanging="426"/>
        <w:contextualSpacing w:val="0"/>
        <w:jc w:val="both"/>
        <w:rPr>
          <w:rFonts w:ascii="Arial" w:hAnsi="Arial" w:cs="Arial"/>
        </w:rPr>
      </w:pPr>
      <w:r w:rsidRPr="00B743C0">
        <w:rPr>
          <w:rFonts w:ascii="Arial" w:hAnsi="Arial" w:cs="Arial"/>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powiadomić o nich Zamawiającego, w terminie do 2 Dni Roboczych, pod rygorem kary umownej w wysokości 0,1% wynagrodzenia brutto określonego w § 5 ust. 1 Umowy. </w:t>
      </w:r>
    </w:p>
    <w:p w14:paraId="2AB3F016" w14:textId="77777777" w:rsidR="00CA1631" w:rsidRPr="00B743C0" w:rsidRDefault="00CA1631" w:rsidP="004A5B53">
      <w:pPr>
        <w:pStyle w:val="Akapitzlist"/>
        <w:numPr>
          <w:ilvl w:val="0"/>
          <w:numId w:val="79"/>
        </w:numPr>
        <w:spacing w:after="0"/>
        <w:ind w:left="426" w:hanging="426"/>
        <w:contextualSpacing w:val="0"/>
        <w:jc w:val="both"/>
        <w:rPr>
          <w:rFonts w:ascii="Arial" w:hAnsi="Arial" w:cs="Arial"/>
        </w:rPr>
      </w:pPr>
      <w:r w:rsidRPr="00B743C0">
        <w:rPr>
          <w:rFonts w:ascii="Arial" w:hAnsi="Arial" w:cs="Arial"/>
        </w:rPr>
        <w:t>Wykonawca zwalnia Zamawiającego od wszelkiej odpowiedzialności w przypadku jakichkolwiek roszczeń osób trzecich dotyczących Przedmiotu Umowy.</w:t>
      </w:r>
    </w:p>
    <w:p w14:paraId="540E4CEA" w14:textId="77777777" w:rsidR="00CA1631" w:rsidRPr="00B743C0" w:rsidRDefault="00CA1631" w:rsidP="004A5B53">
      <w:pPr>
        <w:pStyle w:val="Akapitzlist"/>
        <w:numPr>
          <w:ilvl w:val="0"/>
          <w:numId w:val="79"/>
        </w:numPr>
        <w:spacing w:after="0"/>
        <w:ind w:left="426" w:hanging="426"/>
        <w:contextualSpacing w:val="0"/>
        <w:jc w:val="both"/>
        <w:rPr>
          <w:rFonts w:ascii="Arial" w:hAnsi="Arial" w:cs="Arial"/>
        </w:rPr>
      </w:pPr>
      <w:r w:rsidRPr="00B743C0">
        <w:rPr>
          <w:rFonts w:ascii="Arial" w:hAnsi="Arial" w:cs="Arial"/>
        </w:rPr>
        <w:t xml:space="preserve">W przypadku jakichkolwiek roszczeń osób trzecich zgłoszonych wobec Zamawiającego w sądzie lub poza sądem, o ile takie roszczenia są związane z naruszeniem praw osób trzecich, Wykonawca podejmie na swój koszt wszelkie działania w celu rozwiązania takiego sporu, łącznie z prowadzeniem postępowania sądowego. W takim przypadku Wykonawca zobowiązany jest do naprawienia wszelkich strat powstałych z tego tytułu, w szczególności do pokrycia wszelkich odszkodowań oraz innych kosztów wynikających z </w:t>
      </w:r>
      <w:r w:rsidRPr="00B743C0">
        <w:rPr>
          <w:rFonts w:ascii="Arial" w:hAnsi="Arial" w:cs="Arial"/>
        </w:rPr>
        <w:lastRenderedPageBreak/>
        <w:t>tego tytułu. Powyższe zobowiązanie dotyczy również sytuacji zaistniałych mimo odstąpienia od Umowy lub jej wypowiedzenia.</w:t>
      </w:r>
    </w:p>
    <w:p w14:paraId="43A98D71" w14:textId="77777777" w:rsidR="00CA1631" w:rsidRPr="00B743C0" w:rsidRDefault="00CA1631" w:rsidP="004A5B53">
      <w:pPr>
        <w:pStyle w:val="Akapitzlist"/>
        <w:numPr>
          <w:ilvl w:val="0"/>
          <w:numId w:val="79"/>
        </w:numPr>
        <w:spacing w:after="0"/>
        <w:ind w:left="426" w:hanging="426"/>
        <w:contextualSpacing w:val="0"/>
        <w:jc w:val="both"/>
        <w:rPr>
          <w:rFonts w:ascii="Arial" w:hAnsi="Arial" w:cs="Arial"/>
        </w:rPr>
      </w:pPr>
      <w:r w:rsidRPr="00B743C0">
        <w:rPr>
          <w:rFonts w:ascii="Arial" w:hAnsi="Arial" w:cs="Arial"/>
        </w:rPr>
        <w:t>W przypadku sprzeczności postanowień Umowy z postanowieniami zawartymi w Załącznikach rozstrzygające znaczenie mają postanowienia zawarte w Umowie.</w:t>
      </w:r>
    </w:p>
    <w:p w14:paraId="5AA3F91F" w14:textId="77777777" w:rsidR="00CA1631" w:rsidRPr="00B743C0" w:rsidRDefault="00CA1631" w:rsidP="004A5B53">
      <w:pPr>
        <w:pStyle w:val="Akapitzlist"/>
        <w:numPr>
          <w:ilvl w:val="0"/>
          <w:numId w:val="79"/>
        </w:numPr>
        <w:spacing w:after="0"/>
        <w:ind w:left="426" w:hanging="426"/>
        <w:contextualSpacing w:val="0"/>
        <w:jc w:val="both"/>
        <w:rPr>
          <w:rFonts w:ascii="Arial" w:hAnsi="Arial" w:cs="Arial"/>
        </w:rPr>
      </w:pPr>
      <w:r w:rsidRPr="00B743C0">
        <w:rPr>
          <w:rFonts w:ascii="Arial" w:hAnsi="Arial" w:cs="Arial"/>
        </w:rPr>
        <w:t>Słownik pojęć definicji zastosowany w załączniku nr 1 do Umowy ma również zastosowanie w treści niniejszej Umowy.</w:t>
      </w:r>
    </w:p>
    <w:p w14:paraId="5F9908A1" w14:textId="77777777" w:rsidR="00CA1631" w:rsidRPr="00B743C0" w:rsidRDefault="00CA1631" w:rsidP="004A5B53">
      <w:pPr>
        <w:widowControl w:val="0"/>
        <w:numPr>
          <w:ilvl w:val="0"/>
          <w:numId w:val="79"/>
        </w:numPr>
        <w:autoSpaceDE w:val="0"/>
        <w:autoSpaceDN w:val="0"/>
        <w:adjustRightInd w:val="0"/>
        <w:spacing w:line="276" w:lineRule="auto"/>
        <w:ind w:left="426" w:hanging="426"/>
        <w:contextualSpacing/>
        <w:jc w:val="both"/>
        <w:rPr>
          <w:rFonts w:ascii="Arial" w:eastAsia="Calibri" w:hAnsi="Arial" w:cs="Arial"/>
          <w:sz w:val="22"/>
          <w:szCs w:val="22"/>
          <w:lang w:val="x-none" w:eastAsia="x-none"/>
        </w:rPr>
      </w:pPr>
      <w:r w:rsidRPr="00B743C0">
        <w:rPr>
          <w:rFonts w:ascii="Arial" w:eastAsia="Calibri" w:hAnsi="Arial" w:cs="Arial"/>
          <w:sz w:val="22"/>
          <w:szCs w:val="22"/>
        </w:rPr>
        <w:t>Umowę sporządzono w czterech jednobrzmiących egzemplarzach, trzy dla Zamawiającego  jeden dla Wykonawcy.</w:t>
      </w:r>
    </w:p>
    <w:p w14:paraId="0CECF7AF" w14:textId="77777777" w:rsidR="00CA1631" w:rsidRPr="00B743C0" w:rsidRDefault="00CA1631" w:rsidP="004A5B53">
      <w:pPr>
        <w:widowControl w:val="0"/>
        <w:numPr>
          <w:ilvl w:val="0"/>
          <w:numId w:val="79"/>
        </w:numPr>
        <w:autoSpaceDE w:val="0"/>
        <w:autoSpaceDN w:val="0"/>
        <w:adjustRightInd w:val="0"/>
        <w:spacing w:line="276" w:lineRule="auto"/>
        <w:ind w:left="567" w:hanging="567"/>
        <w:contextualSpacing/>
        <w:jc w:val="both"/>
        <w:rPr>
          <w:rFonts w:ascii="Arial" w:eastAsia="Calibri" w:hAnsi="Arial" w:cs="Arial"/>
          <w:sz w:val="22"/>
          <w:szCs w:val="22"/>
          <w:lang w:val="x-none" w:eastAsia="x-none"/>
        </w:rPr>
      </w:pPr>
      <w:r w:rsidRPr="00B743C0">
        <w:rPr>
          <w:rFonts w:ascii="Arial" w:eastAsia="Calibri" w:hAnsi="Arial" w:cs="Arial"/>
          <w:sz w:val="22"/>
          <w:szCs w:val="22"/>
          <w:lang w:eastAsia="x-none"/>
        </w:rPr>
        <w:t>Integralną część Umowy stanowią załączniki:</w:t>
      </w:r>
    </w:p>
    <w:p w14:paraId="79E6BD54" w14:textId="77777777" w:rsidR="00CA1631" w:rsidRPr="00B743C0" w:rsidRDefault="00CA1631" w:rsidP="004A5B53">
      <w:pPr>
        <w:pStyle w:val="Akapitzlist"/>
        <w:widowControl w:val="0"/>
        <w:numPr>
          <w:ilvl w:val="1"/>
          <w:numId w:val="79"/>
        </w:numPr>
        <w:tabs>
          <w:tab w:val="left" w:pos="993"/>
        </w:tabs>
        <w:autoSpaceDE w:val="0"/>
        <w:autoSpaceDN w:val="0"/>
        <w:adjustRightInd w:val="0"/>
        <w:spacing w:after="0"/>
        <w:ind w:hanging="219"/>
        <w:jc w:val="both"/>
        <w:rPr>
          <w:rFonts w:ascii="Arial" w:hAnsi="Arial" w:cs="Arial"/>
        </w:rPr>
      </w:pPr>
      <w:r w:rsidRPr="00B743C0">
        <w:rPr>
          <w:rFonts w:ascii="Arial" w:hAnsi="Arial" w:cs="Arial"/>
        </w:rPr>
        <w:t>Załącznik nr 1 - Opis przedmiotu zamówienia,</w:t>
      </w:r>
    </w:p>
    <w:p w14:paraId="23FA27AB" w14:textId="77777777" w:rsidR="00CA1631" w:rsidRPr="00B743C0" w:rsidRDefault="00CA1631" w:rsidP="004A5B53">
      <w:pPr>
        <w:pStyle w:val="Akapitzlist"/>
        <w:widowControl w:val="0"/>
        <w:numPr>
          <w:ilvl w:val="1"/>
          <w:numId w:val="79"/>
        </w:numPr>
        <w:tabs>
          <w:tab w:val="left" w:pos="993"/>
        </w:tabs>
        <w:autoSpaceDE w:val="0"/>
        <w:autoSpaceDN w:val="0"/>
        <w:adjustRightInd w:val="0"/>
        <w:spacing w:after="0"/>
        <w:ind w:hanging="219"/>
        <w:jc w:val="both"/>
        <w:rPr>
          <w:rFonts w:ascii="Arial" w:hAnsi="Arial" w:cs="Arial"/>
        </w:rPr>
      </w:pPr>
      <w:r w:rsidRPr="00B743C0">
        <w:rPr>
          <w:rFonts w:ascii="Arial" w:hAnsi="Arial" w:cs="Arial"/>
        </w:rPr>
        <w:t>Załącznik nr 2 - Oferta Wykonawcy,</w:t>
      </w:r>
    </w:p>
    <w:p w14:paraId="4ED0912E" w14:textId="77777777" w:rsidR="00CA1631" w:rsidRPr="00B743C0" w:rsidRDefault="00CA1631" w:rsidP="004A5B53">
      <w:pPr>
        <w:pStyle w:val="Akapitzlist"/>
        <w:widowControl w:val="0"/>
        <w:numPr>
          <w:ilvl w:val="1"/>
          <w:numId w:val="79"/>
        </w:numPr>
        <w:tabs>
          <w:tab w:val="left" w:pos="993"/>
        </w:tabs>
        <w:autoSpaceDE w:val="0"/>
        <w:autoSpaceDN w:val="0"/>
        <w:adjustRightInd w:val="0"/>
        <w:spacing w:after="0"/>
        <w:ind w:hanging="219"/>
        <w:jc w:val="both"/>
        <w:rPr>
          <w:rFonts w:ascii="Arial" w:hAnsi="Arial" w:cs="Arial"/>
        </w:rPr>
      </w:pPr>
      <w:r w:rsidRPr="00B743C0">
        <w:rPr>
          <w:rFonts w:ascii="Arial" w:hAnsi="Arial" w:cs="Arial"/>
        </w:rPr>
        <w:t>Załącznik nr 3 - Protokół odbioru Sprzętu przez JST;</w:t>
      </w:r>
    </w:p>
    <w:p w14:paraId="325E652F" w14:textId="77777777" w:rsidR="00CA1631" w:rsidRPr="00B743C0" w:rsidRDefault="00CA1631" w:rsidP="004A5B53">
      <w:pPr>
        <w:pStyle w:val="Akapitzlist"/>
        <w:widowControl w:val="0"/>
        <w:numPr>
          <w:ilvl w:val="1"/>
          <w:numId w:val="79"/>
        </w:numPr>
        <w:tabs>
          <w:tab w:val="left" w:pos="993"/>
        </w:tabs>
        <w:autoSpaceDE w:val="0"/>
        <w:autoSpaceDN w:val="0"/>
        <w:adjustRightInd w:val="0"/>
        <w:spacing w:after="0"/>
        <w:ind w:hanging="219"/>
        <w:jc w:val="both"/>
        <w:rPr>
          <w:rFonts w:ascii="Arial" w:hAnsi="Arial" w:cs="Arial"/>
        </w:rPr>
      </w:pPr>
      <w:r w:rsidRPr="00B743C0">
        <w:rPr>
          <w:rFonts w:ascii="Arial" w:hAnsi="Arial" w:cs="Arial"/>
        </w:rPr>
        <w:t>Załącznik nr 4 – Protokół odbioru Zleceń Dystrybucji.</w:t>
      </w:r>
    </w:p>
    <w:tbl>
      <w:tblPr>
        <w:tblW w:w="9072" w:type="dxa"/>
        <w:tblLayout w:type="fixed"/>
        <w:tblCellMar>
          <w:left w:w="0" w:type="dxa"/>
          <w:right w:w="0" w:type="dxa"/>
        </w:tblCellMar>
        <w:tblLook w:val="04A0" w:firstRow="1" w:lastRow="0" w:firstColumn="1" w:lastColumn="0" w:noHBand="0" w:noVBand="1"/>
      </w:tblPr>
      <w:tblGrid>
        <w:gridCol w:w="4536"/>
        <w:gridCol w:w="4536"/>
      </w:tblGrid>
      <w:tr w:rsidR="00CA1631" w:rsidRPr="00B743C0" w14:paraId="5A6FCB30" w14:textId="77777777" w:rsidTr="00CA1631">
        <w:trPr>
          <w:trHeight w:val="1134"/>
        </w:trPr>
        <w:tc>
          <w:tcPr>
            <w:tcW w:w="4536" w:type="dxa"/>
            <w:hideMark/>
          </w:tcPr>
          <w:p w14:paraId="6A5C7CE3" w14:textId="77777777" w:rsidR="00CA1631" w:rsidRPr="00B743C0" w:rsidRDefault="00CA1631" w:rsidP="00CA1631">
            <w:pPr>
              <w:widowControl w:val="0"/>
              <w:autoSpaceDE w:val="0"/>
              <w:autoSpaceDN w:val="0"/>
              <w:adjustRightInd w:val="0"/>
              <w:spacing w:line="276" w:lineRule="auto"/>
              <w:rPr>
                <w:rFonts w:ascii="Arial" w:hAnsi="Arial" w:cs="Arial"/>
                <w:sz w:val="22"/>
                <w:szCs w:val="22"/>
              </w:rPr>
            </w:pPr>
          </w:p>
          <w:p w14:paraId="792FEEDF" w14:textId="7882B7BB" w:rsidR="00CA1631" w:rsidRDefault="00CA1631" w:rsidP="00CA1631">
            <w:pPr>
              <w:widowControl w:val="0"/>
              <w:autoSpaceDE w:val="0"/>
              <w:autoSpaceDN w:val="0"/>
              <w:adjustRightInd w:val="0"/>
              <w:spacing w:line="276" w:lineRule="auto"/>
              <w:rPr>
                <w:rFonts w:ascii="Arial" w:hAnsi="Arial" w:cs="Arial"/>
                <w:sz w:val="22"/>
                <w:szCs w:val="22"/>
              </w:rPr>
            </w:pPr>
          </w:p>
          <w:p w14:paraId="49CF6F9A" w14:textId="35F94BBA" w:rsidR="00875046" w:rsidRDefault="00875046" w:rsidP="00CA1631">
            <w:pPr>
              <w:widowControl w:val="0"/>
              <w:autoSpaceDE w:val="0"/>
              <w:autoSpaceDN w:val="0"/>
              <w:adjustRightInd w:val="0"/>
              <w:spacing w:line="276" w:lineRule="auto"/>
              <w:rPr>
                <w:rFonts w:ascii="Arial" w:hAnsi="Arial" w:cs="Arial"/>
                <w:sz w:val="22"/>
                <w:szCs w:val="22"/>
              </w:rPr>
            </w:pPr>
          </w:p>
          <w:p w14:paraId="37DADDD0" w14:textId="77777777" w:rsidR="00875046" w:rsidRPr="00B743C0" w:rsidRDefault="00875046" w:rsidP="00CA1631">
            <w:pPr>
              <w:widowControl w:val="0"/>
              <w:autoSpaceDE w:val="0"/>
              <w:autoSpaceDN w:val="0"/>
              <w:adjustRightInd w:val="0"/>
              <w:spacing w:line="276" w:lineRule="auto"/>
              <w:rPr>
                <w:rFonts w:ascii="Arial" w:hAnsi="Arial" w:cs="Arial"/>
                <w:sz w:val="22"/>
                <w:szCs w:val="22"/>
              </w:rPr>
            </w:pPr>
          </w:p>
          <w:p w14:paraId="3EEBDC1F" w14:textId="77777777" w:rsidR="00CA1631" w:rsidRPr="00B743C0" w:rsidRDefault="00CA1631" w:rsidP="00CA1631">
            <w:pPr>
              <w:widowControl w:val="0"/>
              <w:autoSpaceDE w:val="0"/>
              <w:autoSpaceDN w:val="0"/>
              <w:adjustRightInd w:val="0"/>
              <w:spacing w:line="276" w:lineRule="auto"/>
              <w:rPr>
                <w:rFonts w:ascii="Arial" w:hAnsi="Arial" w:cs="Arial"/>
                <w:sz w:val="22"/>
                <w:szCs w:val="22"/>
              </w:rPr>
            </w:pPr>
          </w:p>
          <w:p w14:paraId="79685585" w14:textId="77777777" w:rsidR="00CA1631" w:rsidRPr="00B743C0" w:rsidRDefault="00CA1631" w:rsidP="00CA1631">
            <w:pPr>
              <w:widowControl w:val="0"/>
              <w:autoSpaceDE w:val="0"/>
              <w:autoSpaceDN w:val="0"/>
              <w:adjustRightInd w:val="0"/>
              <w:spacing w:line="276" w:lineRule="auto"/>
              <w:rPr>
                <w:rFonts w:ascii="Arial" w:hAnsi="Arial" w:cs="Arial"/>
                <w:sz w:val="22"/>
                <w:szCs w:val="22"/>
              </w:rPr>
            </w:pPr>
          </w:p>
          <w:p w14:paraId="32A5BB5D" w14:textId="77777777" w:rsidR="00CA1631" w:rsidRPr="00B743C0" w:rsidRDefault="00CA1631" w:rsidP="00CA1631">
            <w:pPr>
              <w:widowControl w:val="0"/>
              <w:autoSpaceDE w:val="0"/>
              <w:autoSpaceDN w:val="0"/>
              <w:adjustRightInd w:val="0"/>
              <w:spacing w:line="276" w:lineRule="auto"/>
              <w:rPr>
                <w:rFonts w:ascii="Arial" w:hAnsi="Arial" w:cs="Arial"/>
                <w:sz w:val="22"/>
                <w:szCs w:val="22"/>
              </w:rPr>
            </w:pPr>
            <w:r w:rsidRPr="00B743C0">
              <w:rPr>
                <w:rFonts w:ascii="Arial" w:hAnsi="Arial" w:cs="Arial"/>
                <w:sz w:val="22"/>
                <w:szCs w:val="22"/>
              </w:rPr>
              <w:t>………………………….……..</w:t>
            </w:r>
          </w:p>
          <w:p w14:paraId="1B11B5EE" w14:textId="77777777" w:rsidR="00CA1631" w:rsidRPr="00B743C0" w:rsidRDefault="00CA1631" w:rsidP="00CA1631">
            <w:pPr>
              <w:widowControl w:val="0"/>
              <w:autoSpaceDE w:val="0"/>
              <w:autoSpaceDN w:val="0"/>
              <w:adjustRightInd w:val="0"/>
              <w:spacing w:line="276" w:lineRule="auto"/>
              <w:ind w:left="426" w:right="-1566"/>
              <w:rPr>
                <w:rFonts w:ascii="Arial" w:hAnsi="Arial" w:cs="Arial"/>
                <w:sz w:val="22"/>
                <w:szCs w:val="22"/>
              </w:rPr>
            </w:pPr>
            <w:r w:rsidRPr="00B743C0">
              <w:rPr>
                <w:rFonts w:ascii="Arial" w:hAnsi="Arial" w:cs="Arial"/>
                <w:sz w:val="22"/>
                <w:szCs w:val="22"/>
              </w:rPr>
              <w:t>ZAMAWIAJĄCY</w:t>
            </w:r>
          </w:p>
        </w:tc>
        <w:tc>
          <w:tcPr>
            <w:tcW w:w="4536" w:type="dxa"/>
            <w:hideMark/>
          </w:tcPr>
          <w:p w14:paraId="117D2875" w14:textId="77777777" w:rsidR="00CA1631" w:rsidRPr="00B743C0" w:rsidRDefault="00CA1631" w:rsidP="00CA1631">
            <w:pPr>
              <w:widowControl w:val="0"/>
              <w:autoSpaceDE w:val="0"/>
              <w:autoSpaceDN w:val="0"/>
              <w:adjustRightInd w:val="0"/>
              <w:spacing w:line="276" w:lineRule="auto"/>
              <w:jc w:val="center"/>
              <w:rPr>
                <w:rFonts w:ascii="Arial" w:hAnsi="Arial" w:cs="Arial"/>
                <w:sz w:val="22"/>
                <w:szCs w:val="22"/>
              </w:rPr>
            </w:pPr>
          </w:p>
          <w:p w14:paraId="0985BE70" w14:textId="77777777" w:rsidR="00CA1631" w:rsidRPr="00B743C0" w:rsidRDefault="00CA1631" w:rsidP="00CA1631">
            <w:pPr>
              <w:widowControl w:val="0"/>
              <w:autoSpaceDE w:val="0"/>
              <w:autoSpaceDN w:val="0"/>
              <w:adjustRightInd w:val="0"/>
              <w:spacing w:line="276" w:lineRule="auto"/>
              <w:jc w:val="center"/>
              <w:rPr>
                <w:rFonts w:ascii="Arial" w:hAnsi="Arial" w:cs="Arial"/>
                <w:sz w:val="22"/>
                <w:szCs w:val="22"/>
              </w:rPr>
            </w:pPr>
          </w:p>
          <w:p w14:paraId="6AE78F6C" w14:textId="77777777" w:rsidR="00CA1631" w:rsidRPr="00B743C0" w:rsidRDefault="00CA1631" w:rsidP="00CA1631">
            <w:pPr>
              <w:widowControl w:val="0"/>
              <w:autoSpaceDE w:val="0"/>
              <w:autoSpaceDN w:val="0"/>
              <w:adjustRightInd w:val="0"/>
              <w:spacing w:line="276" w:lineRule="auto"/>
              <w:jc w:val="center"/>
              <w:rPr>
                <w:rFonts w:ascii="Arial" w:hAnsi="Arial" w:cs="Arial"/>
                <w:sz w:val="22"/>
                <w:szCs w:val="22"/>
              </w:rPr>
            </w:pPr>
          </w:p>
          <w:p w14:paraId="5076200A" w14:textId="77777777" w:rsidR="00CA1631" w:rsidRPr="00B743C0" w:rsidRDefault="00CA1631" w:rsidP="00CA1631">
            <w:pPr>
              <w:widowControl w:val="0"/>
              <w:autoSpaceDE w:val="0"/>
              <w:autoSpaceDN w:val="0"/>
              <w:adjustRightInd w:val="0"/>
              <w:spacing w:line="276" w:lineRule="auto"/>
              <w:jc w:val="center"/>
              <w:rPr>
                <w:rFonts w:ascii="Arial" w:hAnsi="Arial" w:cs="Arial"/>
                <w:sz w:val="22"/>
                <w:szCs w:val="22"/>
              </w:rPr>
            </w:pPr>
          </w:p>
          <w:p w14:paraId="5EB7F892" w14:textId="77777777" w:rsidR="00CA1631" w:rsidRPr="00B743C0" w:rsidRDefault="00CA1631" w:rsidP="00CA1631">
            <w:pPr>
              <w:widowControl w:val="0"/>
              <w:autoSpaceDE w:val="0"/>
              <w:autoSpaceDN w:val="0"/>
              <w:adjustRightInd w:val="0"/>
              <w:spacing w:line="276" w:lineRule="auto"/>
              <w:ind w:left="573"/>
              <w:rPr>
                <w:rFonts w:ascii="Arial" w:hAnsi="Arial" w:cs="Arial"/>
                <w:sz w:val="22"/>
                <w:szCs w:val="22"/>
              </w:rPr>
            </w:pPr>
            <w:r w:rsidRPr="00B743C0">
              <w:rPr>
                <w:rFonts w:ascii="Arial" w:hAnsi="Arial" w:cs="Arial"/>
                <w:sz w:val="22"/>
                <w:szCs w:val="22"/>
              </w:rPr>
              <w:t>……………………………………..</w:t>
            </w:r>
          </w:p>
          <w:p w14:paraId="52C7EA2E" w14:textId="77777777" w:rsidR="00CA1631" w:rsidRPr="00B743C0" w:rsidRDefault="00CA1631" w:rsidP="00CA1631">
            <w:pPr>
              <w:widowControl w:val="0"/>
              <w:autoSpaceDE w:val="0"/>
              <w:autoSpaceDN w:val="0"/>
              <w:adjustRightInd w:val="0"/>
              <w:spacing w:line="276" w:lineRule="auto"/>
              <w:rPr>
                <w:rFonts w:ascii="Arial" w:hAnsi="Arial" w:cs="Arial"/>
                <w:sz w:val="22"/>
                <w:szCs w:val="22"/>
              </w:rPr>
            </w:pPr>
            <w:r w:rsidRPr="00B743C0">
              <w:rPr>
                <w:rFonts w:ascii="Arial" w:hAnsi="Arial" w:cs="Arial"/>
                <w:sz w:val="22"/>
                <w:szCs w:val="22"/>
              </w:rPr>
              <w:t xml:space="preserve">                    WYKONAWCA</w:t>
            </w:r>
            <w:r w:rsidRPr="00B743C0">
              <w:rPr>
                <w:rFonts w:ascii="Arial" w:hAnsi="Arial" w:cs="Arial"/>
                <w:sz w:val="22"/>
                <w:szCs w:val="22"/>
              </w:rPr>
              <w:br/>
            </w:r>
          </w:p>
        </w:tc>
      </w:tr>
    </w:tbl>
    <w:p w14:paraId="1CDC8A58" w14:textId="77777777" w:rsidR="00CA1631" w:rsidRPr="00B743C0" w:rsidRDefault="00CA1631" w:rsidP="00CA1631">
      <w:pPr>
        <w:jc w:val="right"/>
        <w:rPr>
          <w:rFonts w:ascii="Calibri" w:hAnsi="Calibri" w:cs="Calibri"/>
          <w:b/>
          <w:sz w:val="22"/>
          <w:szCs w:val="22"/>
        </w:rPr>
      </w:pPr>
    </w:p>
    <w:bookmarkEnd w:id="28"/>
    <w:p w14:paraId="67D99363" w14:textId="77777777" w:rsidR="004A5B53" w:rsidRPr="00B743C0" w:rsidRDefault="004A5B53" w:rsidP="00CA1631">
      <w:pPr>
        <w:spacing w:line="276" w:lineRule="auto"/>
        <w:rPr>
          <w:rFonts w:ascii="Calibri" w:hAnsi="Calibri" w:cs="Calibri"/>
          <w:sz w:val="22"/>
          <w:szCs w:val="22"/>
        </w:rPr>
        <w:sectPr w:rsidR="004A5B53" w:rsidRPr="00B743C0" w:rsidSect="00EC4F74">
          <w:pgSz w:w="11906" w:h="16838"/>
          <w:pgMar w:top="1417" w:right="1417" w:bottom="1417" w:left="1417" w:header="708" w:footer="708" w:gutter="0"/>
          <w:cols w:space="708"/>
          <w:docGrid w:linePitch="360"/>
        </w:sectPr>
      </w:pPr>
    </w:p>
    <w:p w14:paraId="018099D3" w14:textId="6A98CD5E" w:rsidR="00B37D14" w:rsidRPr="00B743C0" w:rsidRDefault="00B37D14" w:rsidP="00953E5E">
      <w:pPr>
        <w:spacing w:after="120" w:line="259" w:lineRule="auto"/>
        <w:jc w:val="both"/>
        <w:rPr>
          <w:rFonts w:ascii="Calibri" w:eastAsiaTheme="minorEastAsia" w:hAnsi="Calibri" w:cs="Calibri"/>
          <w:i/>
          <w:sz w:val="18"/>
          <w:szCs w:val="18"/>
          <w:lang w:eastAsia="en-US"/>
        </w:rPr>
        <w:sectPr w:rsidR="00B37D14" w:rsidRPr="00B743C0" w:rsidSect="00EC4F74">
          <w:pgSz w:w="11906" w:h="16838"/>
          <w:pgMar w:top="1417" w:right="1417" w:bottom="1417" w:left="1417" w:header="708" w:footer="708" w:gutter="0"/>
          <w:cols w:space="708"/>
          <w:docGrid w:linePitch="360"/>
        </w:sectPr>
      </w:pPr>
    </w:p>
    <w:p w14:paraId="228AB2F4" w14:textId="77777777" w:rsidR="008142F5" w:rsidRPr="00B743C0" w:rsidRDefault="008142F5" w:rsidP="008142F5">
      <w:pPr>
        <w:jc w:val="right"/>
        <w:rPr>
          <w:rFonts w:ascii="Arial" w:hAnsi="Arial" w:cs="Arial"/>
          <w:b/>
          <w:sz w:val="22"/>
          <w:szCs w:val="22"/>
        </w:rPr>
      </w:pPr>
      <w:r w:rsidRPr="00B743C0">
        <w:rPr>
          <w:rFonts w:ascii="Arial" w:hAnsi="Arial" w:cs="Arial"/>
          <w:b/>
          <w:sz w:val="22"/>
          <w:szCs w:val="22"/>
        </w:rPr>
        <w:lastRenderedPageBreak/>
        <w:t>Załącznik nr 9 do SIWZ</w:t>
      </w:r>
    </w:p>
    <w:p w14:paraId="3DFFFF93" w14:textId="77777777" w:rsidR="008142F5" w:rsidRPr="00B743C0" w:rsidRDefault="008142F5" w:rsidP="008142F5">
      <w:pPr>
        <w:jc w:val="center"/>
        <w:rPr>
          <w:rFonts w:ascii="Arial" w:hAnsi="Arial" w:cs="Arial"/>
          <w:b/>
          <w:sz w:val="22"/>
          <w:szCs w:val="22"/>
        </w:rPr>
      </w:pPr>
    </w:p>
    <w:p w14:paraId="20FC8871" w14:textId="6C34C89A" w:rsidR="008142F5" w:rsidRPr="00B743C0" w:rsidRDefault="008142F5" w:rsidP="008142F5">
      <w:pPr>
        <w:jc w:val="center"/>
        <w:rPr>
          <w:rFonts w:ascii="Arial" w:hAnsi="Arial" w:cs="Arial"/>
          <w:b/>
          <w:sz w:val="22"/>
          <w:szCs w:val="22"/>
        </w:rPr>
      </w:pPr>
      <w:r w:rsidRPr="00B743C0">
        <w:rPr>
          <w:rFonts w:ascii="Arial" w:hAnsi="Arial" w:cs="Arial"/>
          <w:b/>
          <w:sz w:val="22"/>
          <w:szCs w:val="22"/>
        </w:rPr>
        <w:t xml:space="preserve">SPECYFIKACJA TECHNICZNA </w:t>
      </w:r>
    </w:p>
    <w:p w14:paraId="2963516F" w14:textId="01E371CA" w:rsidR="008142F5" w:rsidRPr="00B743C0" w:rsidRDefault="008142F5" w:rsidP="008142F5">
      <w:pPr>
        <w:jc w:val="both"/>
        <w:rPr>
          <w:rFonts w:ascii="Arial" w:hAnsi="Arial" w:cs="Arial"/>
          <w:b/>
          <w:color w:val="000000"/>
          <w:sz w:val="22"/>
          <w:szCs w:val="22"/>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706"/>
        <w:gridCol w:w="4961"/>
      </w:tblGrid>
      <w:tr w:rsidR="00831F7C" w:rsidRPr="00B743C0" w14:paraId="315AEA84" w14:textId="77777777" w:rsidTr="00470756">
        <w:trPr>
          <w:jc w:val="center"/>
        </w:trPr>
        <w:tc>
          <w:tcPr>
            <w:tcW w:w="534" w:type="dxa"/>
            <w:tcBorders>
              <w:right w:val="single" w:sz="4" w:space="0" w:color="auto"/>
            </w:tcBorders>
          </w:tcPr>
          <w:p w14:paraId="01198062" w14:textId="77777777" w:rsidR="00831F7C"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1</w:t>
            </w:r>
          </w:p>
        </w:tc>
        <w:tc>
          <w:tcPr>
            <w:tcW w:w="4706" w:type="dxa"/>
            <w:tcBorders>
              <w:right w:val="single" w:sz="4" w:space="0" w:color="auto"/>
            </w:tcBorders>
            <w:vAlign w:val="center"/>
          </w:tcPr>
          <w:p w14:paraId="4A5EE8EC" w14:textId="77777777" w:rsidR="00831F7C" w:rsidRPr="00B743C0" w:rsidRDefault="00831F7C" w:rsidP="00831F7C">
            <w:pPr>
              <w:spacing w:line="48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Nazwa producenta</w:t>
            </w:r>
          </w:p>
        </w:tc>
        <w:tc>
          <w:tcPr>
            <w:tcW w:w="4961" w:type="dxa"/>
            <w:tcBorders>
              <w:top w:val="single" w:sz="4" w:space="0" w:color="auto"/>
              <w:left w:val="single" w:sz="4" w:space="0" w:color="auto"/>
              <w:bottom w:val="single" w:sz="4" w:space="0" w:color="auto"/>
              <w:right w:val="single" w:sz="4" w:space="0" w:color="auto"/>
            </w:tcBorders>
            <w:vAlign w:val="center"/>
          </w:tcPr>
          <w:p w14:paraId="361A7DDA" w14:textId="77777777" w:rsidR="00831F7C" w:rsidRPr="00B743C0" w:rsidRDefault="00831F7C" w:rsidP="00831F7C">
            <w:pPr>
              <w:pStyle w:val="Tekstpodstawowy3"/>
              <w:spacing w:after="0" w:line="480" w:lineRule="auto"/>
              <w:jc w:val="center"/>
              <w:rPr>
                <w:rFonts w:ascii="Arial" w:hAnsi="Arial" w:cs="Arial"/>
                <w:sz w:val="22"/>
                <w:szCs w:val="22"/>
              </w:rPr>
            </w:pPr>
            <w:r w:rsidRPr="00B743C0">
              <w:rPr>
                <w:rFonts w:ascii="Arial" w:hAnsi="Arial" w:cs="Arial"/>
                <w:sz w:val="22"/>
                <w:szCs w:val="22"/>
              </w:rPr>
              <w:t xml:space="preserve">……………….. </w:t>
            </w:r>
          </w:p>
        </w:tc>
      </w:tr>
      <w:tr w:rsidR="00831F7C" w:rsidRPr="00B743C0" w14:paraId="676EB8B3" w14:textId="77777777" w:rsidTr="00470756">
        <w:trPr>
          <w:jc w:val="center"/>
        </w:trPr>
        <w:tc>
          <w:tcPr>
            <w:tcW w:w="534" w:type="dxa"/>
            <w:tcBorders>
              <w:right w:val="single" w:sz="4" w:space="0" w:color="auto"/>
            </w:tcBorders>
          </w:tcPr>
          <w:p w14:paraId="07E38706" w14:textId="77777777" w:rsidR="00831F7C"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2</w:t>
            </w:r>
          </w:p>
        </w:tc>
        <w:tc>
          <w:tcPr>
            <w:tcW w:w="4706" w:type="dxa"/>
            <w:tcBorders>
              <w:right w:val="single" w:sz="4" w:space="0" w:color="auto"/>
            </w:tcBorders>
            <w:vAlign w:val="center"/>
          </w:tcPr>
          <w:p w14:paraId="3EBFA614" w14:textId="31D731CA" w:rsidR="00831F7C" w:rsidRPr="00B743C0" w:rsidRDefault="00831F7C" w:rsidP="00831F7C">
            <w:pPr>
              <w:spacing w:line="48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 xml:space="preserve">Model </w:t>
            </w:r>
            <w:r w:rsidR="00CE64B4" w:rsidRPr="00B743C0">
              <w:rPr>
                <w:rStyle w:val="m-6856378650402843968bumpedfont15"/>
                <w:rFonts w:ascii="Arial" w:hAnsi="Arial" w:cs="Arial"/>
                <w:sz w:val="22"/>
                <w:szCs w:val="22"/>
              </w:rPr>
              <w:t>l</w:t>
            </w:r>
            <w:r w:rsidR="00CE64B4" w:rsidRPr="00B743C0">
              <w:rPr>
                <w:rStyle w:val="m-6856378650402843968bumpedfont15"/>
                <w:rFonts w:ascii="Arial" w:hAnsi="Arial" w:cs="Arial"/>
              </w:rPr>
              <w:t xml:space="preserve">ub symbol </w:t>
            </w:r>
            <w:r w:rsidRPr="00B743C0">
              <w:rPr>
                <w:rStyle w:val="m-6856378650402843968bumpedfont15"/>
                <w:rFonts w:ascii="Arial" w:hAnsi="Arial" w:cs="Arial"/>
                <w:sz w:val="22"/>
                <w:szCs w:val="22"/>
              </w:rPr>
              <w:t>lub nr katalogowy</w:t>
            </w:r>
          </w:p>
        </w:tc>
        <w:tc>
          <w:tcPr>
            <w:tcW w:w="4961" w:type="dxa"/>
            <w:tcBorders>
              <w:top w:val="single" w:sz="4" w:space="0" w:color="auto"/>
              <w:left w:val="single" w:sz="4" w:space="0" w:color="auto"/>
              <w:bottom w:val="single" w:sz="4" w:space="0" w:color="auto"/>
              <w:right w:val="single" w:sz="4" w:space="0" w:color="auto"/>
            </w:tcBorders>
            <w:vAlign w:val="center"/>
          </w:tcPr>
          <w:p w14:paraId="5953303F" w14:textId="77777777" w:rsidR="00831F7C" w:rsidRPr="00B743C0" w:rsidRDefault="00831F7C" w:rsidP="00831F7C">
            <w:pPr>
              <w:pStyle w:val="Tekstpodstawowy3"/>
              <w:spacing w:after="0" w:line="480" w:lineRule="auto"/>
              <w:jc w:val="center"/>
              <w:rPr>
                <w:rFonts w:ascii="Arial" w:hAnsi="Arial" w:cs="Arial"/>
                <w:sz w:val="22"/>
                <w:szCs w:val="22"/>
              </w:rPr>
            </w:pPr>
            <w:r w:rsidRPr="00B743C0">
              <w:rPr>
                <w:rFonts w:ascii="Arial" w:hAnsi="Arial" w:cs="Arial"/>
                <w:sz w:val="22"/>
                <w:szCs w:val="22"/>
              </w:rPr>
              <w:t>……………….</w:t>
            </w:r>
          </w:p>
        </w:tc>
      </w:tr>
    </w:tbl>
    <w:p w14:paraId="0D90F561" w14:textId="0D22370D" w:rsidR="00831F7C" w:rsidRPr="00B743C0" w:rsidRDefault="00831F7C" w:rsidP="008142F5">
      <w:pPr>
        <w:jc w:val="both"/>
        <w:rPr>
          <w:rFonts w:ascii="Arial" w:hAnsi="Arial" w:cs="Arial"/>
          <w:b/>
          <w:color w:val="000000"/>
          <w:sz w:val="22"/>
          <w:szCs w:val="22"/>
        </w:rPr>
      </w:pPr>
    </w:p>
    <w:p w14:paraId="74A6A9AA" w14:textId="38C7C496" w:rsidR="00831F7C" w:rsidRPr="00B743C0" w:rsidRDefault="00831F7C" w:rsidP="008142F5">
      <w:pPr>
        <w:jc w:val="both"/>
        <w:rPr>
          <w:rFonts w:ascii="Arial" w:hAnsi="Arial" w:cs="Arial"/>
          <w:b/>
          <w:color w:val="000000"/>
          <w:sz w:val="22"/>
          <w:szCs w:val="22"/>
        </w:rPr>
      </w:pPr>
    </w:p>
    <w:p w14:paraId="62CD82A3" w14:textId="77777777" w:rsidR="00831F7C" w:rsidRPr="00B743C0" w:rsidRDefault="00831F7C" w:rsidP="008142F5">
      <w:pPr>
        <w:jc w:val="both"/>
        <w:rPr>
          <w:rFonts w:ascii="Arial" w:hAnsi="Arial" w:cs="Arial"/>
          <w:b/>
          <w:color w:val="000000"/>
          <w:sz w:val="22"/>
          <w:szCs w:val="22"/>
        </w:rPr>
      </w:pPr>
    </w:p>
    <w:tbl>
      <w:tblPr>
        <w:tblW w:w="100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4525"/>
        <w:gridCol w:w="4920"/>
      </w:tblGrid>
      <w:tr w:rsidR="008142F5" w:rsidRPr="00B743C0" w14:paraId="0C4E8419" w14:textId="77777777" w:rsidTr="00470756">
        <w:tc>
          <w:tcPr>
            <w:tcW w:w="608" w:type="dxa"/>
            <w:tcBorders>
              <w:right w:val="single" w:sz="4" w:space="0" w:color="auto"/>
            </w:tcBorders>
          </w:tcPr>
          <w:p w14:paraId="611D8AE7" w14:textId="7A5FFFCA" w:rsidR="008142F5" w:rsidRPr="00B743C0" w:rsidRDefault="00831F7C" w:rsidP="00B37D14">
            <w:pPr>
              <w:spacing w:line="276" w:lineRule="auto"/>
              <w:rPr>
                <w:rStyle w:val="m-6856378650402843968bumpedfont15"/>
                <w:rFonts w:ascii="Arial" w:hAnsi="Arial" w:cs="Arial"/>
                <w:b/>
                <w:sz w:val="22"/>
                <w:szCs w:val="22"/>
              </w:rPr>
            </w:pPr>
            <w:r w:rsidRPr="00B743C0">
              <w:rPr>
                <w:rStyle w:val="m-6856378650402843968bumpedfont15"/>
                <w:rFonts w:ascii="Arial" w:hAnsi="Arial" w:cs="Arial"/>
                <w:b/>
                <w:sz w:val="22"/>
                <w:szCs w:val="22"/>
              </w:rPr>
              <w:t>L.p.</w:t>
            </w:r>
          </w:p>
        </w:tc>
        <w:tc>
          <w:tcPr>
            <w:tcW w:w="4525" w:type="dxa"/>
            <w:tcBorders>
              <w:right w:val="single" w:sz="4" w:space="0" w:color="auto"/>
            </w:tcBorders>
            <w:vAlign w:val="center"/>
          </w:tcPr>
          <w:p w14:paraId="18AE5AF4" w14:textId="1A0D5F71" w:rsidR="008142F5" w:rsidRPr="00B743C0" w:rsidRDefault="001E58D1" w:rsidP="00831F7C">
            <w:pPr>
              <w:spacing w:line="276" w:lineRule="auto"/>
              <w:jc w:val="center"/>
              <w:rPr>
                <w:rStyle w:val="m-6856378650402843968bumpedfont15"/>
                <w:rFonts w:ascii="Arial" w:hAnsi="Arial" w:cs="Arial"/>
                <w:b/>
                <w:sz w:val="22"/>
                <w:szCs w:val="22"/>
              </w:rPr>
            </w:pPr>
            <w:r w:rsidRPr="00B743C0">
              <w:rPr>
                <w:rStyle w:val="m-6856378650402843968bumpedfont15"/>
                <w:rFonts w:ascii="Arial" w:hAnsi="Arial" w:cs="Arial"/>
                <w:b/>
                <w:sz w:val="22"/>
                <w:szCs w:val="22"/>
              </w:rPr>
              <w:t>Minimalne p</w:t>
            </w:r>
            <w:r w:rsidR="00831F7C" w:rsidRPr="00B743C0">
              <w:rPr>
                <w:rStyle w:val="m-6856378650402843968bumpedfont15"/>
                <w:rFonts w:ascii="Arial" w:hAnsi="Arial" w:cs="Arial"/>
                <w:b/>
                <w:sz w:val="22"/>
                <w:szCs w:val="22"/>
              </w:rPr>
              <w:t xml:space="preserve">arametry wymagane przez  Zamawiającego </w:t>
            </w:r>
          </w:p>
        </w:tc>
        <w:tc>
          <w:tcPr>
            <w:tcW w:w="4920" w:type="dxa"/>
            <w:tcBorders>
              <w:top w:val="single" w:sz="4" w:space="0" w:color="auto"/>
              <w:left w:val="single" w:sz="4" w:space="0" w:color="auto"/>
              <w:bottom w:val="single" w:sz="4" w:space="0" w:color="auto"/>
              <w:right w:val="single" w:sz="4" w:space="0" w:color="auto"/>
            </w:tcBorders>
            <w:vAlign w:val="center"/>
          </w:tcPr>
          <w:p w14:paraId="73E3FC2F" w14:textId="4FD7F1A2" w:rsidR="008142F5" w:rsidRPr="00B743C0" w:rsidRDefault="00831F7C" w:rsidP="00831F7C">
            <w:pPr>
              <w:pStyle w:val="Tekstpodstawowy3"/>
              <w:spacing w:after="0" w:line="276" w:lineRule="auto"/>
              <w:jc w:val="center"/>
              <w:rPr>
                <w:rFonts w:ascii="Arial" w:hAnsi="Arial" w:cs="Arial"/>
                <w:b/>
                <w:sz w:val="22"/>
                <w:szCs w:val="22"/>
              </w:rPr>
            </w:pPr>
            <w:r w:rsidRPr="00B743C0">
              <w:rPr>
                <w:rFonts w:ascii="Arial" w:hAnsi="Arial" w:cs="Arial"/>
                <w:b/>
                <w:sz w:val="22"/>
                <w:szCs w:val="22"/>
              </w:rPr>
              <w:t>Parametry oferowane  przez  Wykonawcę</w:t>
            </w:r>
          </w:p>
        </w:tc>
      </w:tr>
      <w:tr w:rsidR="008142F5" w:rsidRPr="00B743C0" w14:paraId="1F60DDF9" w14:textId="77777777" w:rsidTr="00470756">
        <w:tc>
          <w:tcPr>
            <w:tcW w:w="608" w:type="dxa"/>
            <w:tcBorders>
              <w:right w:val="single" w:sz="4" w:space="0" w:color="auto"/>
            </w:tcBorders>
          </w:tcPr>
          <w:p w14:paraId="0DFCE3F1" w14:textId="12272FE6" w:rsidR="008142F5" w:rsidRPr="00B743C0" w:rsidRDefault="00831F7C" w:rsidP="001E58D1">
            <w:pPr>
              <w:spacing w:line="36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1</w:t>
            </w:r>
          </w:p>
        </w:tc>
        <w:tc>
          <w:tcPr>
            <w:tcW w:w="4525" w:type="dxa"/>
            <w:tcBorders>
              <w:right w:val="single" w:sz="4" w:space="0" w:color="auto"/>
            </w:tcBorders>
            <w:vAlign w:val="center"/>
          </w:tcPr>
          <w:p w14:paraId="3B2E71A6" w14:textId="1D61C591" w:rsidR="008142F5" w:rsidRPr="00B743C0" w:rsidRDefault="00831F7C" w:rsidP="001E58D1">
            <w:pPr>
              <w:spacing w:line="360" w:lineRule="auto"/>
              <w:rPr>
                <w:rStyle w:val="m-6856378650402843968bumpedfont15"/>
                <w:rFonts w:ascii="Arial" w:hAnsi="Arial" w:cs="Arial"/>
                <w:sz w:val="22"/>
                <w:szCs w:val="22"/>
              </w:rPr>
            </w:pPr>
            <w:r w:rsidRPr="00B743C0">
              <w:rPr>
                <w:rFonts w:ascii="Arial" w:hAnsi="Arial" w:cs="Arial"/>
                <w:sz w:val="22"/>
                <w:szCs w:val="22"/>
              </w:rPr>
              <w:t xml:space="preserve">Format skanowanych dokumentów: </w:t>
            </w:r>
            <w:r w:rsidR="00470756" w:rsidRPr="00B743C0">
              <w:rPr>
                <w:rFonts w:ascii="Arial" w:hAnsi="Arial" w:cs="Arial"/>
                <w:sz w:val="22"/>
                <w:szCs w:val="22"/>
              </w:rPr>
              <w:t xml:space="preserve">min </w:t>
            </w:r>
            <w:r w:rsidRPr="00B743C0">
              <w:rPr>
                <w:rFonts w:ascii="Arial" w:hAnsi="Arial" w:cs="Arial"/>
                <w:sz w:val="22"/>
                <w:szCs w:val="22"/>
              </w:rPr>
              <w:t>A4</w:t>
            </w:r>
          </w:p>
        </w:tc>
        <w:tc>
          <w:tcPr>
            <w:tcW w:w="4920" w:type="dxa"/>
            <w:tcBorders>
              <w:top w:val="single" w:sz="4" w:space="0" w:color="auto"/>
              <w:left w:val="single" w:sz="4" w:space="0" w:color="auto"/>
              <w:bottom w:val="single" w:sz="4" w:space="0" w:color="auto"/>
              <w:right w:val="single" w:sz="4" w:space="0" w:color="auto"/>
            </w:tcBorders>
            <w:vAlign w:val="center"/>
          </w:tcPr>
          <w:p w14:paraId="7FCABA7A" w14:textId="0AA41ADE" w:rsidR="008142F5" w:rsidRPr="00B743C0" w:rsidRDefault="001E58D1" w:rsidP="00B37D14">
            <w:pPr>
              <w:pStyle w:val="Tekstpodstawowy3"/>
              <w:spacing w:after="0" w:line="480" w:lineRule="auto"/>
              <w:jc w:val="center"/>
              <w:rPr>
                <w:rFonts w:ascii="Arial" w:hAnsi="Arial" w:cs="Arial"/>
                <w:sz w:val="22"/>
                <w:szCs w:val="22"/>
              </w:rPr>
            </w:pPr>
            <w:r w:rsidRPr="00B743C0">
              <w:rPr>
                <w:rFonts w:ascii="Arial" w:hAnsi="Arial" w:cs="Arial"/>
                <w:sz w:val="22"/>
                <w:szCs w:val="22"/>
              </w:rPr>
              <w:t>………………</w:t>
            </w:r>
            <w:r w:rsidRPr="00B743C0">
              <w:rPr>
                <w:rStyle w:val="Odwoanieprzypisudolnego"/>
                <w:rFonts w:ascii="Arial" w:hAnsi="Arial" w:cs="Arial"/>
                <w:sz w:val="22"/>
                <w:szCs w:val="22"/>
              </w:rPr>
              <w:footnoteReference w:id="18"/>
            </w:r>
          </w:p>
        </w:tc>
      </w:tr>
      <w:tr w:rsidR="008142F5" w:rsidRPr="00B743C0" w14:paraId="08390370" w14:textId="77777777" w:rsidTr="00470756">
        <w:tc>
          <w:tcPr>
            <w:tcW w:w="608" w:type="dxa"/>
            <w:tcBorders>
              <w:right w:val="single" w:sz="4" w:space="0" w:color="auto"/>
            </w:tcBorders>
          </w:tcPr>
          <w:p w14:paraId="49172DA5" w14:textId="68AD54CB" w:rsidR="008142F5" w:rsidRPr="00B743C0" w:rsidRDefault="00831F7C" w:rsidP="001E58D1">
            <w:pPr>
              <w:spacing w:line="36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2</w:t>
            </w:r>
          </w:p>
        </w:tc>
        <w:tc>
          <w:tcPr>
            <w:tcW w:w="4525" w:type="dxa"/>
            <w:tcBorders>
              <w:right w:val="single" w:sz="4" w:space="0" w:color="auto"/>
            </w:tcBorders>
            <w:vAlign w:val="center"/>
          </w:tcPr>
          <w:p w14:paraId="6230527A" w14:textId="5A3F0A16" w:rsidR="008142F5" w:rsidRPr="00B743C0" w:rsidRDefault="00831F7C" w:rsidP="001E58D1">
            <w:pPr>
              <w:spacing w:line="36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Przystawka umożliwiająca obsługę małych dokumentów takich jak dowody tożsamości</w:t>
            </w:r>
          </w:p>
        </w:tc>
        <w:tc>
          <w:tcPr>
            <w:tcW w:w="4920" w:type="dxa"/>
            <w:tcBorders>
              <w:top w:val="single" w:sz="4" w:space="0" w:color="auto"/>
              <w:left w:val="single" w:sz="4" w:space="0" w:color="auto"/>
              <w:bottom w:val="single" w:sz="4" w:space="0" w:color="auto"/>
              <w:right w:val="single" w:sz="4" w:space="0" w:color="auto"/>
            </w:tcBorders>
            <w:vAlign w:val="center"/>
          </w:tcPr>
          <w:p w14:paraId="72D8F4EC" w14:textId="2BFA757B" w:rsidR="008142F5" w:rsidRPr="00B743C0" w:rsidRDefault="00831F7C" w:rsidP="001E58D1">
            <w:pPr>
              <w:pStyle w:val="Tekstpodstawowy3"/>
              <w:spacing w:after="0" w:line="360"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19"/>
            </w:r>
          </w:p>
        </w:tc>
      </w:tr>
      <w:tr w:rsidR="008142F5" w:rsidRPr="00B743C0" w14:paraId="11DA733D" w14:textId="77777777" w:rsidTr="00470756">
        <w:tc>
          <w:tcPr>
            <w:tcW w:w="608" w:type="dxa"/>
            <w:tcBorders>
              <w:right w:val="single" w:sz="4" w:space="0" w:color="auto"/>
            </w:tcBorders>
          </w:tcPr>
          <w:p w14:paraId="1BA1A244" w14:textId="5C9ACFBA" w:rsidR="008142F5" w:rsidRPr="00B743C0" w:rsidRDefault="00831F7C" w:rsidP="001E58D1">
            <w:pPr>
              <w:spacing w:line="360" w:lineRule="auto"/>
              <w:rPr>
                <w:rFonts w:ascii="Arial" w:hAnsi="Arial" w:cs="Arial"/>
                <w:sz w:val="22"/>
                <w:szCs w:val="22"/>
              </w:rPr>
            </w:pPr>
            <w:r w:rsidRPr="00B743C0">
              <w:rPr>
                <w:rFonts w:ascii="Arial" w:hAnsi="Arial" w:cs="Arial"/>
                <w:sz w:val="22"/>
                <w:szCs w:val="22"/>
              </w:rPr>
              <w:t>3</w:t>
            </w:r>
          </w:p>
        </w:tc>
        <w:tc>
          <w:tcPr>
            <w:tcW w:w="4525" w:type="dxa"/>
            <w:tcBorders>
              <w:right w:val="single" w:sz="4" w:space="0" w:color="auto"/>
            </w:tcBorders>
            <w:vAlign w:val="center"/>
          </w:tcPr>
          <w:p w14:paraId="0E45A35A" w14:textId="3DA6474F" w:rsidR="008142F5" w:rsidRPr="00B743C0" w:rsidRDefault="00831F7C" w:rsidP="001E58D1">
            <w:pPr>
              <w:spacing w:line="360" w:lineRule="auto"/>
              <w:rPr>
                <w:rStyle w:val="m-6856378650402843968bumpedfont15"/>
                <w:rFonts w:ascii="Arial" w:hAnsi="Arial" w:cs="Arial"/>
                <w:sz w:val="22"/>
                <w:szCs w:val="22"/>
              </w:rPr>
            </w:pPr>
            <w:r w:rsidRPr="00B743C0">
              <w:rPr>
                <w:rFonts w:ascii="Arial" w:hAnsi="Arial" w:cs="Arial"/>
                <w:sz w:val="22"/>
                <w:szCs w:val="22"/>
              </w:rPr>
              <w:t xml:space="preserve">Rozdzielczość optyczna min. 600 </w:t>
            </w:r>
            <w:proofErr w:type="spellStart"/>
            <w:r w:rsidRPr="00B743C0">
              <w:rPr>
                <w:rFonts w:ascii="Arial" w:hAnsi="Arial" w:cs="Arial"/>
                <w:sz w:val="22"/>
                <w:szCs w:val="22"/>
              </w:rPr>
              <w:t>dpi</w:t>
            </w:r>
            <w:proofErr w:type="spellEnd"/>
          </w:p>
        </w:tc>
        <w:tc>
          <w:tcPr>
            <w:tcW w:w="4920" w:type="dxa"/>
            <w:tcBorders>
              <w:top w:val="single" w:sz="4" w:space="0" w:color="auto"/>
              <w:left w:val="single" w:sz="4" w:space="0" w:color="auto"/>
              <w:bottom w:val="single" w:sz="4" w:space="0" w:color="auto"/>
              <w:right w:val="single" w:sz="4" w:space="0" w:color="auto"/>
            </w:tcBorders>
            <w:vAlign w:val="center"/>
          </w:tcPr>
          <w:p w14:paraId="209867FF" w14:textId="0338D2C0" w:rsidR="008142F5" w:rsidRPr="00B743C0" w:rsidRDefault="00831F7C" w:rsidP="00F42DF6">
            <w:pPr>
              <w:pStyle w:val="Tekstpodstawowy3"/>
              <w:spacing w:after="0" w:line="480" w:lineRule="auto"/>
              <w:jc w:val="center"/>
              <w:rPr>
                <w:rFonts w:ascii="Arial" w:hAnsi="Arial" w:cs="Arial"/>
                <w:sz w:val="22"/>
                <w:szCs w:val="22"/>
              </w:rPr>
            </w:pPr>
            <w:r w:rsidRPr="00B743C0">
              <w:rPr>
                <w:rFonts w:ascii="Arial" w:hAnsi="Arial" w:cs="Arial"/>
                <w:sz w:val="22"/>
                <w:szCs w:val="22"/>
              </w:rPr>
              <w:t xml:space="preserve">……………………. </w:t>
            </w:r>
            <w:proofErr w:type="spellStart"/>
            <w:r w:rsidRPr="00B743C0">
              <w:rPr>
                <w:rFonts w:ascii="Arial" w:hAnsi="Arial" w:cs="Arial"/>
                <w:sz w:val="22"/>
                <w:szCs w:val="22"/>
              </w:rPr>
              <w:t>dpi</w:t>
            </w:r>
            <w:proofErr w:type="spellEnd"/>
            <w:r w:rsidR="0010526A" w:rsidRPr="00B743C0">
              <w:rPr>
                <w:rStyle w:val="Odwoanieprzypisudolnego"/>
                <w:rFonts w:ascii="Arial" w:hAnsi="Arial" w:cs="Arial"/>
                <w:sz w:val="22"/>
                <w:szCs w:val="22"/>
              </w:rPr>
              <w:footnoteReference w:id="20"/>
            </w:r>
          </w:p>
        </w:tc>
      </w:tr>
      <w:tr w:rsidR="008142F5" w:rsidRPr="00B743C0" w14:paraId="72AC7EAD" w14:textId="77777777" w:rsidTr="00470756">
        <w:tc>
          <w:tcPr>
            <w:tcW w:w="608" w:type="dxa"/>
            <w:tcBorders>
              <w:right w:val="single" w:sz="4" w:space="0" w:color="auto"/>
            </w:tcBorders>
          </w:tcPr>
          <w:p w14:paraId="3DD86FB6" w14:textId="3A20068F" w:rsidR="008142F5" w:rsidRPr="00B743C0" w:rsidRDefault="00831F7C" w:rsidP="001E58D1">
            <w:pPr>
              <w:spacing w:line="360" w:lineRule="auto"/>
              <w:rPr>
                <w:rFonts w:ascii="Arial" w:hAnsi="Arial" w:cs="Arial"/>
                <w:sz w:val="22"/>
                <w:szCs w:val="22"/>
              </w:rPr>
            </w:pPr>
            <w:r w:rsidRPr="00B743C0">
              <w:rPr>
                <w:rFonts w:ascii="Arial" w:hAnsi="Arial" w:cs="Arial"/>
                <w:sz w:val="22"/>
                <w:szCs w:val="22"/>
              </w:rPr>
              <w:t>4</w:t>
            </w:r>
          </w:p>
        </w:tc>
        <w:tc>
          <w:tcPr>
            <w:tcW w:w="4525" w:type="dxa"/>
            <w:tcBorders>
              <w:right w:val="single" w:sz="4" w:space="0" w:color="auto"/>
            </w:tcBorders>
            <w:vAlign w:val="center"/>
          </w:tcPr>
          <w:p w14:paraId="04839739" w14:textId="55C33777" w:rsidR="008142F5" w:rsidRPr="00B743C0" w:rsidRDefault="0010526A" w:rsidP="001E58D1">
            <w:pPr>
              <w:spacing w:line="360" w:lineRule="auto"/>
              <w:rPr>
                <w:rStyle w:val="m-6856378650402843968bumpedfont15"/>
                <w:rFonts w:ascii="Arial" w:hAnsi="Arial" w:cs="Arial"/>
                <w:sz w:val="22"/>
                <w:szCs w:val="22"/>
              </w:rPr>
            </w:pPr>
            <w:bookmarkStart w:id="31" w:name="_Hlk516214097"/>
            <w:r w:rsidRPr="00B743C0">
              <w:rPr>
                <w:rFonts w:ascii="Arial" w:hAnsi="Arial" w:cs="Arial"/>
                <w:sz w:val="22"/>
                <w:szCs w:val="22"/>
              </w:rPr>
              <w:t>Podajnik automatyczny na min. 50 arkuszy papieru o gramaturze 80 g/m</w:t>
            </w:r>
            <w:r w:rsidRPr="00B743C0">
              <w:rPr>
                <w:rFonts w:ascii="Arial" w:hAnsi="Arial" w:cs="Arial"/>
                <w:sz w:val="22"/>
                <w:szCs w:val="22"/>
                <w:vertAlign w:val="superscript"/>
              </w:rPr>
              <w:t xml:space="preserve">2 </w:t>
            </w:r>
            <w:r w:rsidRPr="00B743C0">
              <w:rPr>
                <w:rFonts w:ascii="Arial" w:hAnsi="Arial" w:cs="Arial"/>
                <w:sz w:val="22"/>
                <w:szCs w:val="22"/>
                <w:vertAlign w:val="superscript"/>
              </w:rPr>
              <w:br/>
            </w:r>
            <w:r w:rsidRPr="00B743C0">
              <w:rPr>
                <w:rFonts w:ascii="Arial" w:hAnsi="Arial" w:cs="Arial"/>
                <w:sz w:val="22"/>
                <w:szCs w:val="22"/>
              </w:rPr>
              <w:t>z możliwością wyrównania krawędzi prowadzących stron</w:t>
            </w:r>
            <w:bookmarkEnd w:id="31"/>
          </w:p>
        </w:tc>
        <w:tc>
          <w:tcPr>
            <w:tcW w:w="4920" w:type="dxa"/>
            <w:tcBorders>
              <w:top w:val="single" w:sz="4" w:space="0" w:color="auto"/>
              <w:left w:val="single" w:sz="4" w:space="0" w:color="auto"/>
              <w:bottom w:val="single" w:sz="4" w:space="0" w:color="auto"/>
              <w:right w:val="single" w:sz="4" w:space="0" w:color="auto"/>
            </w:tcBorders>
            <w:vAlign w:val="center"/>
          </w:tcPr>
          <w:p w14:paraId="474D11B1" w14:textId="15FA8179" w:rsidR="008142F5" w:rsidRPr="00B743C0" w:rsidRDefault="0010526A" w:rsidP="001E58D1">
            <w:pPr>
              <w:pStyle w:val="Tekstpodstawowy3"/>
              <w:spacing w:after="0" w:line="360" w:lineRule="auto"/>
              <w:jc w:val="center"/>
              <w:rPr>
                <w:rFonts w:ascii="Arial" w:hAnsi="Arial" w:cs="Arial"/>
                <w:sz w:val="22"/>
                <w:szCs w:val="22"/>
              </w:rPr>
            </w:pPr>
            <w:r w:rsidRPr="00B743C0">
              <w:rPr>
                <w:rFonts w:ascii="Arial" w:hAnsi="Arial" w:cs="Arial"/>
                <w:sz w:val="22"/>
                <w:szCs w:val="22"/>
              </w:rPr>
              <w:t>…………………. arkuszy</w:t>
            </w:r>
            <w:r w:rsidR="009A51DA" w:rsidRPr="00B743C0">
              <w:rPr>
                <w:rFonts w:ascii="Arial" w:hAnsi="Arial" w:cs="Arial"/>
                <w:sz w:val="22"/>
                <w:szCs w:val="22"/>
              </w:rPr>
              <w:br/>
            </w:r>
            <w:r w:rsidRPr="00B743C0">
              <w:rPr>
                <w:rFonts w:ascii="Arial" w:hAnsi="Arial" w:cs="Arial"/>
                <w:sz w:val="22"/>
                <w:szCs w:val="22"/>
              </w:rPr>
              <w:t xml:space="preserve"> o gramaturze 80 g/m</w:t>
            </w:r>
            <w:r w:rsidRPr="00B743C0">
              <w:rPr>
                <w:rFonts w:ascii="Arial" w:hAnsi="Arial" w:cs="Arial"/>
                <w:sz w:val="22"/>
                <w:szCs w:val="22"/>
                <w:vertAlign w:val="superscript"/>
              </w:rPr>
              <w:t xml:space="preserve">2 </w:t>
            </w:r>
            <w:r w:rsidRPr="00B743C0">
              <w:rPr>
                <w:rStyle w:val="Odwoanieprzypisudolnego"/>
                <w:rFonts w:ascii="Arial" w:hAnsi="Arial" w:cs="Arial"/>
                <w:sz w:val="22"/>
                <w:szCs w:val="22"/>
              </w:rPr>
              <w:footnoteReference w:id="21"/>
            </w:r>
            <w:r w:rsidRPr="00B743C0">
              <w:rPr>
                <w:rFonts w:ascii="Arial" w:hAnsi="Arial" w:cs="Arial"/>
                <w:sz w:val="22"/>
                <w:szCs w:val="22"/>
                <w:vertAlign w:val="superscript"/>
              </w:rPr>
              <w:br/>
            </w:r>
          </w:p>
        </w:tc>
      </w:tr>
      <w:tr w:rsidR="008142F5" w:rsidRPr="00B743C0" w14:paraId="69F6860A" w14:textId="77777777" w:rsidTr="00470756">
        <w:tc>
          <w:tcPr>
            <w:tcW w:w="608" w:type="dxa"/>
            <w:tcBorders>
              <w:right w:val="single" w:sz="4" w:space="0" w:color="auto"/>
            </w:tcBorders>
          </w:tcPr>
          <w:p w14:paraId="1427965F" w14:textId="79A87CAE" w:rsidR="008142F5" w:rsidRPr="00B743C0" w:rsidRDefault="00831F7C" w:rsidP="001E58D1">
            <w:pPr>
              <w:spacing w:line="36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5</w:t>
            </w:r>
          </w:p>
        </w:tc>
        <w:tc>
          <w:tcPr>
            <w:tcW w:w="4525" w:type="dxa"/>
            <w:tcBorders>
              <w:right w:val="single" w:sz="4" w:space="0" w:color="auto"/>
            </w:tcBorders>
            <w:vAlign w:val="center"/>
          </w:tcPr>
          <w:p w14:paraId="5E84A8B5" w14:textId="15B96462" w:rsidR="008142F5" w:rsidRPr="00B743C0" w:rsidRDefault="0010526A" w:rsidP="001E58D1">
            <w:pPr>
              <w:spacing w:line="360" w:lineRule="auto"/>
              <w:rPr>
                <w:rStyle w:val="m-6856378650402843968bumpedfont15"/>
                <w:rFonts w:ascii="Arial" w:hAnsi="Arial" w:cs="Arial"/>
                <w:sz w:val="22"/>
                <w:szCs w:val="22"/>
              </w:rPr>
            </w:pPr>
            <w:r w:rsidRPr="00B743C0">
              <w:rPr>
                <w:rFonts w:ascii="Arial" w:hAnsi="Arial" w:cs="Arial"/>
                <w:sz w:val="22"/>
                <w:szCs w:val="22"/>
              </w:rPr>
              <w:t>Kontrolowanie układanie skanowanych stron w stos dokumentów na tacy wyjściowej</w:t>
            </w:r>
          </w:p>
        </w:tc>
        <w:tc>
          <w:tcPr>
            <w:tcW w:w="4920" w:type="dxa"/>
            <w:tcBorders>
              <w:top w:val="single" w:sz="4" w:space="0" w:color="auto"/>
              <w:left w:val="single" w:sz="4" w:space="0" w:color="auto"/>
              <w:bottom w:val="single" w:sz="4" w:space="0" w:color="auto"/>
              <w:right w:val="single" w:sz="4" w:space="0" w:color="auto"/>
            </w:tcBorders>
            <w:vAlign w:val="center"/>
          </w:tcPr>
          <w:p w14:paraId="22491D52" w14:textId="48B75176" w:rsidR="008142F5" w:rsidRPr="00B743C0" w:rsidRDefault="008142F5" w:rsidP="001E58D1">
            <w:pPr>
              <w:pStyle w:val="Tekstpodstawowy3"/>
              <w:spacing w:after="0" w:line="360"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22"/>
            </w:r>
          </w:p>
        </w:tc>
      </w:tr>
      <w:tr w:rsidR="008142F5" w:rsidRPr="00B743C0" w14:paraId="510A0A52" w14:textId="77777777" w:rsidTr="00470756">
        <w:tc>
          <w:tcPr>
            <w:tcW w:w="608" w:type="dxa"/>
            <w:tcBorders>
              <w:right w:val="single" w:sz="4" w:space="0" w:color="auto"/>
            </w:tcBorders>
          </w:tcPr>
          <w:p w14:paraId="6DF16A6B" w14:textId="4FC40C28" w:rsidR="008142F5" w:rsidRPr="00B743C0" w:rsidRDefault="00831F7C" w:rsidP="001E58D1">
            <w:pPr>
              <w:spacing w:line="36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6</w:t>
            </w:r>
          </w:p>
        </w:tc>
        <w:tc>
          <w:tcPr>
            <w:tcW w:w="4525" w:type="dxa"/>
            <w:tcBorders>
              <w:right w:val="single" w:sz="4" w:space="0" w:color="auto"/>
            </w:tcBorders>
            <w:vAlign w:val="center"/>
          </w:tcPr>
          <w:p w14:paraId="318110C4" w14:textId="17D9CDC2" w:rsidR="008142F5" w:rsidRPr="00B743C0" w:rsidRDefault="0010526A" w:rsidP="001E58D1">
            <w:pPr>
              <w:spacing w:line="360" w:lineRule="auto"/>
              <w:rPr>
                <w:rStyle w:val="m-6856378650402843968bumpedfont15"/>
                <w:rFonts w:ascii="Arial" w:hAnsi="Arial" w:cs="Arial"/>
                <w:sz w:val="22"/>
                <w:szCs w:val="22"/>
              </w:rPr>
            </w:pPr>
            <w:r w:rsidRPr="00B743C0">
              <w:rPr>
                <w:rFonts w:ascii="Arial" w:hAnsi="Arial" w:cs="Arial"/>
                <w:sz w:val="22"/>
                <w:szCs w:val="22"/>
              </w:rPr>
              <w:t>Automatyczne skanowanie dwustronne</w:t>
            </w:r>
          </w:p>
        </w:tc>
        <w:tc>
          <w:tcPr>
            <w:tcW w:w="4920" w:type="dxa"/>
            <w:tcBorders>
              <w:top w:val="single" w:sz="4" w:space="0" w:color="auto"/>
              <w:left w:val="single" w:sz="4" w:space="0" w:color="auto"/>
              <w:bottom w:val="single" w:sz="4" w:space="0" w:color="auto"/>
              <w:right w:val="single" w:sz="4" w:space="0" w:color="auto"/>
            </w:tcBorders>
            <w:vAlign w:val="center"/>
          </w:tcPr>
          <w:p w14:paraId="3F6CEE98" w14:textId="1C2C13D2" w:rsidR="008142F5" w:rsidRPr="00B743C0" w:rsidRDefault="008142F5" w:rsidP="001E58D1">
            <w:pPr>
              <w:pStyle w:val="Tekstpodstawowy3"/>
              <w:spacing w:after="0" w:line="360"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23"/>
            </w:r>
          </w:p>
        </w:tc>
      </w:tr>
      <w:tr w:rsidR="008142F5" w:rsidRPr="00B743C0" w14:paraId="5213246C" w14:textId="77777777" w:rsidTr="00470756">
        <w:tc>
          <w:tcPr>
            <w:tcW w:w="608" w:type="dxa"/>
            <w:tcBorders>
              <w:right w:val="single" w:sz="4" w:space="0" w:color="auto"/>
            </w:tcBorders>
          </w:tcPr>
          <w:p w14:paraId="67922BB7" w14:textId="2F133891" w:rsidR="008142F5" w:rsidRPr="00B743C0" w:rsidRDefault="00831F7C" w:rsidP="001E58D1">
            <w:pPr>
              <w:spacing w:line="36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7</w:t>
            </w:r>
          </w:p>
        </w:tc>
        <w:tc>
          <w:tcPr>
            <w:tcW w:w="4525" w:type="dxa"/>
            <w:tcBorders>
              <w:right w:val="single" w:sz="4" w:space="0" w:color="auto"/>
            </w:tcBorders>
            <w:vAlign w:val="center"/>
          </w:tcPr>
          <w:p w14:paraId="093AC21C" w14:textId="3285F395" w:rsidR="008142F5" w:rsidRPr="00B743C0" w:rsidRDefault="0010526A" w:rsidP="001E58D1">
            <w:pPr>
              <w:spacing w:line="360" w:lineRule="auto"/>
              <w:rPr>
                <w:rStyle w:val="m-6856378650402843968bumpedfont15"/>
                <w:rFonts w:ascii="Arial" w:hAnsi="Arial" w:cs="Arial"/>
                <w:sz w:val="22"/>
                <w:szCs w:val="22"/>
              </w:rPr>
            </w:pPr>
            <w:r w:rsidRPr="00B743C0">
              <w:rPr>
                <w:rFonts w:ascii="Arial" w:hAnsi="Arial" w:cs="Arial"/>
                <w:sz w:val="22"/>
                <w:szCs w:val="22"/>
              </w:rPr>
              <w:t>Automatyczny obrót dokumentu</w:t>
            </w:r>
          </w:p>
        </w:tc>
        <w:tc>
          <w:tcPr>
            <w:tcW w:w="4920" w:type="dxa"/>
            <w:tcBorders>
              <w:top w:val="single" w:sz="4" w:space="0" w:color="auto"/>
              <w:left w:val="single" w:sz="4" w:space="0" w:color="auto"/>
              <w:bottom w:val="single" w:sz="4" w:space="0" w:color="auto"/>
              <w:right w:val="single" w:sz="4" w:space="0" w:color="auto"/>
            </w:tcBorders>
            <w:vAlign w:val="center"/>
          </w:tcPr>
          <w:p w14:paraId="2E35693D" w14:textId="5C1B8C40" w:rsidR="008142F5" w:rsidRPr="00B743C0" w:rsidRDefault="008142F5" w:rsidP="001E58D1">
            <w:pPr>
              <w:pStyle w:val="Tekstpodstawowy3"/>
              <w:spacing w:after="0" w:line="360"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24"/>
            </w:r>
          </w:p>
        </w:tc>
      </w:tr>
      <w:tr w:rsidR="008142F5" w:rsidRPr="00B743C0" w14:paraId="7B8EDE73" w14:textId="77777777" w:rsidTr="00470756">
        <w:tc>
          <w:tcPr>
            <w:tcW w:w="608" w:type="dxa"/>
            <w:tcBorders>
              <w:right w:val="single" w:sz="4" w:space="0" w:color="auto"/>
            </w:tcBorders>
          </w:tcPr>
          <w:p w14:paraId="48BD319E" w14:textId="0F6DEAF2" w:rsidR="008142F5" w:rsidRPr="00B743C0" w:rsidRDefault="00831F7C" w:rsidP="001E58D1">
            <w:pPr>
              <w:spacing w:line="36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8</w:t>
            </w:r>
          </w:p>
        </w:tc>
        <w:tc>
          <w:tcPr>
            <w:tcW w:w="4525" w:type="dxa"/>
            <w:tcBorders>
              <w:right w:val="single" w:sz="4" w:space="0" w:color="auto"/>
            </w:tcBorders>
            <w:vAlign w:val="center"/>
          </w:tcPr>
          <w:p w14:paraId="43692637" w14:textId="730D4545" w:rsidR="008142F5" w:rsidRPr="00B743C0" w:rsidRDefault="0010526A" w:rsidP="001E58D1">
            <w:pPr>
              <w:spacing w:line="360" w:lineRule="auto"/>
              <w:rPr>
                <w:rStyle w:val="m-6856378650402843968bumpedfont15"/>
                <w:rFonts w:ascii="Arial" w:hAnsi="Arial" w:cs="Arial"/>
                <w:sz w:val="22"/>
                <w:szCs w:val="22"/>
              </w:rPr>
            </w:pPr>
            <w:r w:rsidRPr="00B743C0">
              <w:rPr>
                <w:rFonts w:ascii="Arial" w:hAnsi="Arial" w:cs="Arial"/>
                <w:sz w:val="22"/>
                <w:szCs w:val="22"/>
              </w:rPr>
              <w:t>Automatyczne skalowanie i prostowanie dokumentu</w:t>
            </w:r>
          </w:p>
        </w:tc>
        <w:tc>
          <w:tcPr>
            <w:tcW w:w="4920" w:type="dxa"/>
            <w:tcBorders>
              <w:top w:val="single" w:sz="4" w:space="0" w:color="auto"/>
              <w:left w:val="single" w:sz="4" w:space="0" w:color="auto"/>
              <w:bottom w:val="single" w:sz="4" w:space="0" w:color="auto"/>
              <w:right w:val="single" w:sz="4" w:space="0" w:color="auto"/>
            </w:tcBorders>
            <w:vAlign w:val="center"/>
          </w:tcPr>
          <w:p w14:paraId="33EBE3CC" w14:textId="32D9DFFD" w:rsidR="008142F5" w:rsidRPr="00B743C0" w:rsidRDefault="008142F5" w:rsidP="001E58D1">
            <w:pPr>
              <w:pStyle w:val="Tekstpodstawowy3"/>
              <w:spacing w:after="0" w:line="360"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25"/>
            </w:r>
          </w:p>
        </w:tc>
      </w:tr>
      <w:tr w:rsidR="008142F5" w:rsidRPr="00B743C0" w14:paraId="0DB175ED" w14:textId="77777777" w:rsidTr="00470756">
        <w:tc>
          <w:tcPr>
            <w:tcW w:w="608" w:type="dxa"/>
            <w:tcBorders>
              <w:right w:val="single" w:sz="4" w:space="0" w:color="auto"/>
            </w:tcBorders>
          </w:tcPr>
          <w:p w14:paraId="3CC43255" w14:textId="06DAF858" w:rsidR="008142F5" w:rsidRPr="00B743C0" w:rsidRDefault="00831F7C" w:rsidP="001E58D1">
            <w:pPr>
              <w:spacing w:line="36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9</w:t>
            </w:r>
          </w:p>
        </w:tc>
        <w:tc>
          <w:tcPr>
            <w:tcW w:w="4525" w:type="dxa"/>
            <w:tcBorders>
              <w:right w:val="single" w:sz="4" w:space="0" w:color="auto"/>
            </w:tcBorders>
            <w:vAlign w:val="center"/>
          </w:tcPr>
          <w:p w14:paraId="32F8DDB6" w14:textId="30F01876" w:rsidR="008142F5" w:rsidRPr="00B743C0" w:rsidRDefault="0010526A" w:rsidP="001E58D1">
            <w:pPr>
              <w:spacing w:line="360" w:lineRule="auto"/>
              <w:rPr>
                <w:rStyle w:val="m-6856378650402843968bumpedfont15"/>
                <w:rFonts w:ascii="Arial" w:hAnsi="Arial" w:cs="Arial"/>
                <w:sz w:val="22"/>
                <w:szCs w:val="22"/>
              </w:rPr>
            </w:pPr>
            <w:r w:rsidRPr="00B743C0">
              <w:rPr>
                <w:rFonts w:ascii="Arial" w:hAnsi="Arial" w:cs="Arial"/>
                <w:sz w:val="22"/>
                <w:szCs w:val="22"/>
              </w:rPr>
              <w:t>Automatyczne usuwanie kolorów</w:t>
            </w:r>
          </w:p>
        </w:tc>
        <w:tc>
          <w:tcPr>
            <w:tcW w:w="4920" w:type="dxa"/>
            <w:tcBorders>
              <w:top w:val="single" w:sz="4" w:space="0" w:color="auto"/>
              <w:left w:val="single" w:sz="4" w:space="0" w:color="auto"/>
              <w:bottom w:val="single" w:sz="4" w:space="0" w:color="auto"/>
              <w:right w:val="single" w:sz="4" w:space="0" w:color="auto"/>
            </w:tcBorders>
            <w:vAlign w:val="center"/>
          </w:tcPr>
          <w:p w14:paraId="105E5361" w14:textId="0903153C" w:rsidR="008142F5" w:rsidRPr="00B743C0" w:rsidRDefault="008142F5" w:rsidP="00F42DF6">
            <w:pPr>
              <w:pStyle w:val="Tekstpodstawowy3"/>
              <w:spacing w:after="0" w:line="480"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26"/>
            </w:r>
          </w:p>
        </w:tc>
      </w:tr>
      <w:tr w:rsidR="008142F5" w:rsidRPr="00B743C0" w14:paraId="15D04773" w14:textId="77777777" w:rsidTr="00470756">
        <w:tc>
          <w:tcPr>
            <w:tcW w:w="608" w:type="dxa"/>
            <w:tcBorders>
              <w:right w:val="single" w:sz="4" w:space="0" w:color="auto"/>
            </w:tcBorders>
          </w:tcPr>
          <w:p w14:paraId="1B48B48E" w14:textId="5FA365EB" w:rsidR="008142F5" w:rsidRPr="00B743C0" w:rsidRDefault="00831F7C" w:rsidP="001E58D1">
            <w:pPr>
              <w:spacing w:line="360"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lastRenderedPageBreak/>
              <w:t>10</w:t>
            </w:r>
          </w:p>
        </w:tc>
        <w:tc>
          <w:tcPr>
            <w:tcW w:w="4525" w:type="dxa"/>
            <w:tcBorders>
              <w:right w:val="single" w:sz="4" w:space="0" w:color="auto"/>
            </w:tcBorders>
            <w:vAlign w:val="center"/>
          </w:tcPr>
          <w:p w14:paraId="6C05B5B9" w14:textId="546B2D9B" w:rsidR="008142F5" w:rsidRPr="00B743C0" w:rsidRDefault="0010526A" w:rsidP="00F42DF6">
            <w:pPr>
              <w:spacing w:line="480" w:lineRule="auto"/>
              <w:rPr>
                <w:rStyle w:val="m-6856378650402843968bumpedfont15"/>
                <w:rFonts w:ascii="Arial" w:hAnsi="Arial" w:cs="Arial"/>
                <w:sz w:val="22"/>
                <w:szCs w:val="22"/>
              </w:rPr>
            </w:pPr>
            <w:r w:rsidRPr="00B743C0">
              <w:rPr>
                <w:rFonts w:ascii="Arial" w:hAnsi="Arial" w:cs="Arial"/>
                <w:sz w:val="22"/>
                <w:szCs w:val="22"/>
              </w:rPr>
              <w:t>Usuwanie pustych stron</w:t>
            </w:r>
          </w:p>
        </w:tc>
        <w:tc>
          <w:tcPr>
            <w:tcW w:w="4920" w:type="dxa"/>
            <w:tcBorders>
              <w:top w:val="single" w:sz="4" w:space="0" w:color="auto"/>
              <w:left w:val="single" w:sz="4" w:space="0" w:color="auto"/>
              <w:bottom w:val="single" w:sz="4" w:space="0" w:color="auto"/>
              <w:right w:val="single" w:sz="4" w:space="0" w:color="auto"/>
            </w:tcBorders>
            <w:vAlign w:val="center"/>
          </w:tcPr>
          <w:p w14:paraId="321975FD" w14:textId="07FF30EE" w:rsidR="008142F5" w:rsidRPr="00B743C0" w:rsidRDefault="0010526A" w:rsidP="001E58D1">
            <w:pPr>
              <w:pStyle w:val="Tekstpodstawowy3"/>
              <w:spacing w:after="0" w:line="360"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27"/>
            </w:r>
          </w:p>
        </w:tc>
      </w:tr>
      <w:tr w:rsidR="008142F5" w:rsidRPr="00B743C0" w14:paraId="19EFDABA" w14:textId="77777777" w:rsidTr="00470756">
        <w:tc>
          <w:tcPr>
            <w:tcW w:w="608" w:type="dxa"/>
            <w:tcBorders>
              <w:right w:val="single" w:sz="4" w:space="0" w:color="auto"/>
            </w:tcBorders>
          </w:tcPr>
          <w:p w14:paraId="6868E60C" w14:textId="35255E2C" w:rsidR="008142F5"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11</w:t>
            </w:r>
          </w:p>
        </w:tc>
        <w:tc>
          <w:tcPr>
            <w:tcW w:w="4525" w:type="dxa"/>
            <w:tcBorders>
              <w:right w:val="single" w:sz="4" w:space="0" w:color="auto"/>
            </w:tcBorders>
            <w:vAlign w:val="center"/>
          </w:tcPr>
          <w:p w14:paraId="7251C6C3" w14:textId="427F97DE" w:rsidR="008142F5" w:rsidRPr="00B743C0" w:rsidRDefault="0010526A" w:rsidP="001E58D1">
            <w:pPr>
              <w:spacing w:line="276" w:lineRule="auto"/>
              <w:rPr>
                <w:rStyle w:val="m-6856378650402843968bumpedfont15"/>
                <w:rFonts w:ascii="Arial" w:hAnsi="Arial" w:cs="Arial"/>
                <w:sz w:val="22"/>
                <w:szCs w:val="22"/>
              </w:rPr>
            </w:pPr>
            <w:bookmarkStart w:id="32" w:name="_Hlk516214115"/>
            <w:r w:rsidRPr="00B743C0">
              <w:rPr>
                <w:rFonts w:ascii="Arial" w:hAnsi="Arial" w:cs="Arial"/>
                <w:sz w:val="22"/>
                <w:szCs w:val="22"/>
              </w:rPr>
              <w:t xml:space="preserve">Szybkość skanowania min. 20 stron na minutę (B&amp;W </w:t>
            </w:r>
            <w:proofErr w:type="spellStart"/>
            <w:r w:rsidRPr="00B743C0">
              <w:rPr>
                <w:rFonts w:ascii="Arial" w:hAnsi="Arial" w:cs="Arial"/>
                <w:sz w:val="22"/>
                <w:szCs w:val="22"/>
              </w:rPr>
              <w:t>mode</w:t>
            </w:r>
            <w:proofErr w:type="spellEnd"/>
            <w:r w:rsidRPr="00B743C0">
              <w:rPr>
                <w:rFonts w:ascii="Arial" w:hAnsi="Arial" w:cs="Arial"/>
                <w:sz w:val="22"/>
                <w:szCs w:val="22"/>
              </w:rPr>
              <w:t xml:space="preserve">, 200 </w:t>
            </w:r>
            <w:proofErr w:type="spellStart"/>
            <w:r w:rsidRPr="00B743C0">
              <w:rPr>
                <w:rFonts w:ascii="Arial" w:hAnsi="Arial" w:cs="Arial"/>
                <w:sz w:val="22"/>
                <w:szCs w:val="22"/>
              </w:rPr>
              <w:t>dpi</w:t>
            </w:r>
            <w:proofErr w:type="spellEnd"/>
            <w:r w:rsidRPr="00B743C0">
              <w:rPr>
                <w:rFonts w:ascii="Arial" w:hAnsi="Arial" w:cs="Arial"/>
                <w:sz w:val="22"/>
                <w:szCs w:val="22"/>
              </w:rPr>
              <w:t>, A4 portret). Nie mniej niż 6000 stron dziennie</w:t>
            </w:r>
            <w:bookmarkEnd w:id="32"/>
          </w:p>
        </w:tc>
        <w:tc>
          <w:tcPr>
            <w:tcW w:w="4920" w:type="dxa"/>
            <w:tcBorders>
              <w:top w:val="single" w:sz="4" w:space="0" w:color="auto"/>
              <w:left w:val="single" w:sz="4" w:space="0" w:color="auto"/>
              <w:bottom w:val="single" w:sz="4" w:space="0" w:color="auto"/>
              <w:right w:val="single" w:sz="4" w:space="0" w:color="auto"/>
            </w:tcBorders>
            <w:vAlign w:val="center"/>
          </w:tcPr>
          <w:p w14:paraId="480CD513" w14:textId="255B3048" w:rsidR="008142F5" w:rsidRPr="00B743C0" w:rsidRDefault="0010526A" w:rsidP="001E58D1">
            <w:pPr>
              <w:pStyle w:val="Tekstpodstawowy3"/>
              <w:spacing w:after="0" w:line="276" w:lineRule="auto"/>
              <w:jc w:val="center"/>
              <w:rPr>
                <w:rFonts w:ascii="Arial" w:hAnsi="Arial" w:cs="Arial"/>
                <w:sz w:val="22"/>
                <w:szCs w:val="22"/>
              </w:rPr>
            </w:pPr>
            <w:r w:rsidRPr="00B743C0">
              <w:rPr>
                <w:rFonts w:ascii="Arial" w:hAnsi="Arial" w:cs="Arial"/>
                <w:sz w:val="22"/>
                <w:szCs w:val="22"/>
              </w:rPr>
              <w:t>………………..…. stron na minutę</w:t>
            </w:r>
            <w:r w:rsidRPr="00B743C0">
              <w:rPr>
                <w:rStyle w:val="Odwoanieprzypisudolnego"/>
                <w:rFonts w:ascii="Arial" w:hAnsi="Arial" w:cs="Arial"/>
                <w:sz w:val="22"/>
                <w:szCs w:val="22"/>
              </w:rPr>
              <w:footnoteReference w:id="28"/>
            </w:r>
          </w:p>
          <w:p w14:paraId="46432BB0" w14:textId="1D30648E" w:rsidR="0010526A" w:rsidRPr="00B743C0" w:rsidRDefault="0010526A" w:rsidP="001E58D1">
            <w:pPr>
              <w:pStyle w:val="Tekstpodstawowy3"/>
              <w:spacing w:after="0" w:line="276" w:lineRule="auto"/>
              <w:jc w:val="center"/>
              <w:rPr>
                <w:rFonts w:ascii="Arial" w:hAnsi="Arial" w:cs="Arial"/>
                <w:sz w:val="22"/>
                <w:szCs w:val="22"/>
              </w:rPr>
            </w:pPr>
            <w:r w:rsidRPr="00B743C0">
              <w:rPr>
                <w:rFonts w:ascii="Arial" w:hAnsi="Arial" w:cs="Arial"/>
                <w:sz w:val="22"/>
                <w:szCs w:val="22"/>
              </w:rPr>
              <w:t>………………….. stron dziennie</w:t>
            </w:r>
            <w:r w:rsidRPr="00B743C0">
              <w:rPr>
                <w:rStyle w:val="Odwoanieprzypisudolnego"/>
                <w:rFonts w:ascii="Arial" w:hAnsi="Arial" w:cs="Arial"/>
                <w:sz w:val="22"/>
                <w:szCs w:val="22"/>
              </w:rPr>
              <w:footnoteReference w:id="29"/>
            </w:r>
          </w:p>
        </w:tc>
      </w:tr>
      <w:tr w:rsidR="008142F5" w:rsidRPr="00B743C0" w14:paraId="0EFD14C3" w14:textId="77777777" w:rsidTr="00470756">
        <w:tc>
          <w:tcPr>
            <w:tcW w:w="608" w:type="dxa"/>
            <w:tcBorders>
              <w:right w:val="single" w:sz="4" w:space="0" w:color="auto"/>
            </w:tcBorders>
          </w:tcPr>
          <w:p w14:paraId="280C16F4" w14:textId="47A820D9" w:rsidR="008142F5"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12</w:t>
            </w:r>
          </w:p>
        </w:tc>
        <w:tc>
          <w:tcPr>
            <w:tcW w:w="4525" w:type="dxa"/>
            <w:tcBorders>
              <w:right w:val="single" w:sz="4" w:space="0" w:color="auto"/>
            </w:tcBorders>
            <w:vAlign w:val="center"/>
          </w:tcPr>
          <w:p w14:paraId="21A6D89B" w14:textId="47C70B7A" w:rsidR="008142F5" w:rsidRPr="00B743C0" w:rsidRDefault="0010526A" w:rsidP="001E58D1">
            <w:pPr>
              <w:spacing w:line="276" w:lineRule="auto"/>
              <w:rPr>
                <w:rStyle w:val="m-6856378650402843968bumpedfont15"/>
                <w:rFonts w:ascii="Arial" w:hAnsi="Arial" w:cs="Arial"/>
                <w:sz w:val="22"/>
                <w:szCs w:val="22"/>
              </w:rPr>
            </w:pPr>
            <w:r w:rsidRPr="00B743C0">
              <w:rPr>
                <w:rFonts w:ascii="Arial" w:hAnsi="Arial" w:cs="Arial"/>
                <w:sz w:val="22"/>
                <w:szCs w:val="22"/>
              </w:rPr>
              <w:t>Normatywna dzienna liczba skanowań min. 1500 stron</w:t>
            </w:r>
          </w:p>
        </w:tc>
        <w:tc>
          <w:tcPr>
            <w:tcW w:w="4920" w:type="dxa"/>
            <w:tcBorders>
              <w:top w:val="single" w:sz="4" w:space="0" w:color="auto"/>
              <w:left w:val="single" w:sz="4" w:space="0" w:color="auto"/>
              <w:bottom w:val="single" w:sz="4" w:space="0" w:color="auto"/>
              <w:right w:val="single" w:sz="4" w:space="0" w:color="auto"/>
            </w:tcBorders>
            <w:vAlign w:val="center"/>
          </w:tcPr>
          <w:p w14:paraId="18D06D48" w14:textId="5260EFFB" w:rsidR="008142F5" w:rsidRPr="00B743C0" w:rsidRDefault="0010526A" w:rsidP="001E58D1">
            <w:pPr>
              <w:pStyle w:val="Tekstpodstawowy3"/>
              <w:spacing w:after="0" w:line="276"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30"/>
            </w:r>
          </w:p>
        </w:tc>
      </w:tr>
      <w:tr w:rsidR="008142F5" w:rsidRPr="00B743C0" w14:paraId="47DF67B2" w14:textId="77777777" w:rsidTr="00470756">
        <w:tc>
          <w:tcPr>
            <w:tcW w:w="608" w:type="dxa"/>
            <w:tcBorders>
              <w:right w:val="single" w:sz="4" w:space="0" w:color="auto"/>
            </w:tcBorders>
          </w:tcPr>
          <w:p w14:paraId="1488020A" w14:textId="7AE04B03" w:rsidR="008142F5"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13</w:t>
            </w:r>
          </w:p>
        </w:tc>
        <w:tc>
          <w:tcPr>
            <w:tcW w:w="4525" w:type="dxa"/>
            <w:tcBorders>
              <w:right w:val="single" w:sz="4" w:space="0" w:color="auto"/>
            </w:tcBorders>
            <w:vAlign w:val="center"/>
          </w:tcPr>
          <w:p w14:paraId="1E1239C2" w14:textId="4CE65168" w:rsidR="008142F5" w:rsidRPr="00B743C0" w:rsidRDefault="0010526A" w:rsidP="001E58D1">
            <w:pPr>
              <w:spacing w:line="276" w:lineRule="auto"/>
              <w:rPr>
                <w:rStyle w:val="m-6856378650402843968bumpedfont15"/>
                <w:rFonts w:ascii="Arial" w:hAnsi="Arial" w:cs="Arial"/>
                <w:sz w:val="22"/>
                <w:szCs w:val="22"/>
              </w:rPr>
            </w:pPr>
            <w:r w:rsidRPr="00B743C0">
              <w:rPr>
                <w:rFonts w:ascii="Arial" w:hAnsi="Arial" w:cs="Arial"/>
                <w:sz w:val="22"/>
                <w:szCs w:val="22"/>
              </w:rPr>
              <w:t>Podłączenia za pomocą Wi-Fi 802.11 b/g/n, gniazda Ethernet, USB</w:t>
            </w:r>
          </w:p>
        </w:tc>
        <w:tc>
          <w:tcPr>
            <w:tcW w:w="4920" w:type="dxa"/>
            <w:tcBorders>
              <w:top w:val="single" w:sz="4" w:space="0" w:color="auto"/>
              <w:left w:val="single" w:sz="4" w:space="0" w:color="auto"/>
              <w:bottom w:val="single" w:sz="4" w:space="0" w:color="auto"/>
              <w:right w:val="single" w:sz="4" w:space="0" w:color="auto"/>
            </w:tcBorders>
            <w:vAlign w:val="center"/>
          </w:tcPr>
          <w:p w14:paraId="3C3E94CE" w14:textId="134CB099" w:rsidR="008142F5" w:rsidRPr="00B743C0" w:rsidRDefault="0010526A" w:rsidP="001E58D1">
            <w:pPr>
              <w:pStyle w:val="Tekstpodstawowy3"/>
              <w:spacing w:after="0" w:line="276"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31"/>
            </w:r>
          </w:p>
        </w:tc>
      </w:tr>
      <w:tr w:rsidR="008142F5" w:rsidRPr="00B743C0" w14:paraId="1A111A35" w14:textId="77777777" w:rsidTr="00470756">
        <w:tc>
          <w:tcPr>
            <w:tcW w:w="608" w:type="dxa"/>
            <w:tcBorders>
              <w:right w:val="single" w:sz="4" w:space="0" w:color="auto"/>
            </w:tcBorders>
          </w:tcPr>
          <w:p w14:paraId="1079A392" w14:textId="750AF30A" w:rsidR="008142F5"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14</w:t>
            </w:r>
          </w:p>
        </w:tc>
        <w:tc>
          <w:tcPr>
            <w:tcW w:w="4525" w:type="dxa"/>
            <w:tcBorders>
              <w:right w:val="single" w:sz="4" w:space="0" w:color="auto"/>
            </w:tcBorders>
            <w:vAlign w:val="center"/>
          </w:tcPr>
          <w:p w14:paraId="6099EEBB" w14:textId="311A567E" w:rsidR="008142F5" w:rsidRPr="00B743C0" w:rsidRDefault="0010526A" w:rsidP="00F42DF6">
            <w:pPr>
              <w:spacing w:line="360" w:lineRule="auto"/>
              <w:rPr>
                <w:rStyle w:val="m-6856378650402843968bumpedfont15"/>
                <w:rFonts w:ascii="Arial" w:hAnsi="Arial" w:cs="Arial"/>
                <w:sz w:val="22"/>
                <w:szCs w:val="22"/>
              </w:rPr>
            </w:pPr>
            <w:r w:rsidRPr="00B743C0">
              <w:rPr>
                <w:rFonts w:ascii="Arial" w:hAnsi="Arial" w:cs="Arial"/>
                <w:sz w:val="22"/>
                <w:szCs w:val="22"/>
              </w:rPr>
              <w:t>Obsługa standardu TWAIN</w:t>
            </w:r>
          </w:p>
        </w:tc>
        <w:tc>
          <w:tcPr>
            <w:tcW w:w="4920" w:type="dxa"/>
            <w:tcBorders>
              <w:top w:val="single" w:sz="4" w:space="0" w:color="auto"/>
              <w:left w:val="single" w:sz="4" w:space="0" w:color="auto"/>
              <w:bottom w:val="single" w:sz="4" w:space="0" w:color="auto"/>
              <w:right w:val="single" w:sz="4" w:space="0" w:color="auto"/>
            </w:tcBorders>
            <w:vAlign w:val="center"/>
          </w:tcPr>
          <w:p w14:paraId="0C685853" w14:textId="00F57E86" w:rsidR="008142F5" w:rsidRPr="00B743C0" w:rsidRDefault="0010526A" w:rsidP="001E58D1">
            <w:pPr>
              <w:pStyle w:val="Tekstpodstawowy3"/>
              <w:spacing w:after="0" w:line="276"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32"/>
            </w:r>
          </w:p>
        </w:tc>
      </w:tr>
      <w:tr w:rsidR="008142F5" w:rsidRPr="00B743C0" w14:paraId="492199E4" w14:textId="77777777" w:rsidTr="00470756">
        <w:tc>
          <w:tcPr>
            <w:tcW w:w="608" w:type="dxa"/>
            <w:tcBorders>
              <w:right w:val="single" w:sz="4" w:space="0" w:color="auto"/>
            </w:tcBorders>
          </w:tcPr>
          <w:p w14:paraId="75CD729A" w14:textId="5F9B2248" w:rsidR="008142F5"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15</w:t>
            </w:r>
          </w:p>
        </w:tc>
        <w:tc>
          <w:tcPr>
            <w:tcW w:w="4525" w:type="dxa"/>
            <w:tcBorders>
              <w:right w:val="single" w:sz="4" w:space="0" w:color="auto"/>
            </w:tcBorders>
            <w:vAlign w:val="center"/>
          </w:tcPr>
          <w:p w14:paraId="1D27239F" w14:textId="20861ED4" w:rsidR="008142F5" w:rsidRPr="00B743C0" w:rsidRDefault="0010526A" w:rsidP="001E58D1">
            <w:pPr>
              <w:spacing w:line="276" w:lineRule="auto"/>
              <w:rPr>
                <w:rStyle w:val="m-6856378650402843968bumpedfont15"/>
                <w:rFonts w:ascii="Arial" w:hAnsi="Arial" w:cs="Arial"/>
                <w:sz w:val="22"/>
                <w:szCs w:val="22"/>
              </w:rPr>
            </w:pPr>
            <w:r w:rsidRPr="00B743C0">
              <w:rPr>
                <w:rFonts w:ascii="Arial" w:hAnsi="Arial" w:cs="Arial"/>
                <w:sz w:val="22"/>
                <w:szCs w:val="22"/>
              </w:rPr>
              <w:t xml:space="preserve">Tworzenie plików: </w:t>
            </w:r>
            <w:proofErr w:type="spellStart"/>
            <w:r w:rsidRPr="00B743C0">
              <w:rPr>
                <w:rFonts w:ascii="Arial" w:hAnsi="Arial" w:cs="Arial"/>
                <w:sz w:val="22"/>
                <w:szCs w:val="22"/>
              </w:rPr>
              <w:t>przeszukiwalny</w:t>
            </w:r>
            <w:proofErr w:type="spellEnd"/>
            <w:r w:rsidRPr="00B743C0">
              <w:rPr>
                <w:rFonts w:ascii="Arial" w:hAnsi="Arial" w:cs="Arial"/>
                <w:sz w:val="22"/>
                <w:szCs w:val="22"/>
              </w:rPr>
              <w:t xml:space="preserve"> PDF, PDF, TIF, JPEG, BMP</w:t>
            </w:r>
          </w:p>
        </w:tc>
        <w:tc>
          <w:tcPr>
            <w:tcW w:w="4920" w:type="dxa"/>
            <w:tcBorders>
              <w:top w:val="single" w:sz="4" w:space="0" w:color="auto"/>
              <w:left w:val="single" w:sz="4" w:space="0" w:color="auto"/>
              <w:bottom w:val="single" w:sz="4" w:space="0" w:color="auto"/>
              <w:right w:val="single" w:sz="4" w:space="0" w:color="auto"/>
            </w:tcBorders>
            <w:vAlign w:val="center"/>
          </w:tcPr>
          <w:p w14:paraId="018E3F5E" w14:textId="54560378" w:rsidR="008142F5" w:rsidRPr="00B743C0" w:rsidRDefault="0010526A" w:rsidP="001E58D1">
            <w:pPr>
              <w:pStyle w:val="Tekstpodstawowy3"/>
              <w:spacing w:after="0" w:line="276"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33"/>
            </w:r>
          </w:p>
        </w:tc>
      </w:tr>
      <w:tr w:rsidR="008142F5" w:rsidRPr="00B743C0" w14:paraId="23C41440" w14:textId="77777777" w:rsidTr="00470756">
        <w:tc>
          <w:tcPr>
            <w:tcW w:w="608" w:type="dxa"/>
            <w:tcBorders>
              <w:right w:val="single" w:sz="4" w:space="0" w:color="auto"/>
            </w:tcBorders>
          </w:tcPr>
          <w:p w14:paraId="083470DF" w14:textId="4687CBB5" w:rsidR="008142F5"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18</w:t>
            </w:r>
          </w:p>
        </w:tc>
        <w:tc>
          <w:tcPr>
            <w:tcW w:w="4525" w:type="dxa"/>
            <w:tcBorders>
              <w:right w:val="single" w:sz="4" w:space="0" w:color="auto"/>
            </w:tcBorders>
            <w:vAlign w:val="center"/>
          </w:tcPr>
          <w:p w14:paraId="2919A822" w14:textId="17977493" w:rsidR="008142F5" w:rsidRPr="00B743C0" w:rsidRDefault="0010526A" w:rsidP="00F42DF6">
            <w:pPr>
              <w:spacing w:line="360" w:lineRule="auto"/>
              <w:rPr>
                <w:rStyle w:val="m-6856378650402843968bumpedfont15"/>
                <w:rFonts w:ascii="Arial" w:hAnsi="Arial" w:cs="Arial"/>
                <w:sz w:val="22"/>
                <w:szCs w:val="22"/>
              </w:rPr>
            </w:pPr>
            <w:r w:rsidRPr="00B743C0">
              <w:rPr>
                <w:rFonts w:ascii="Arial" w:hAnsi="Arial" w:cs="Arial"/>
                <w:sz w:val="22"/>
                <w:szCs w:val="22"/>
              </w:rPr>
              <w:t>Skanowanie do plików w MS Office</w:t>
            </w:r>
          </w:p>
        </w:tc>
        <w:tc>
          <w:tcPr>
            <w:tcW w:w="4920" w:type="dxa"/>
            <w:tcBorders>
              <w:top w:val="single" w:sz="4" w:space="0" w:color="auto"/>
              <w:left w:val="single" w:sz="4" w:space="0" w:color="auto"/>
              <w:bottom w:val="single" w:sz="4" w:space="0" w:color="auto"/>
              <w:right w:val="single" w:sz="4" w:space="0" w:color="auto"/>
            </w:tcBorders>
            <w:vAlign w:val="center"/>
          </w:tcPr>
          <w:p w14:paraId="5853D94C" w14:textId="652C7728" w:rsidR="008142F5" w:rsidRPr="00B743C0" w:rsidRDefault="0010526A" w:rsidP="001E58D1">
            <w:pPr>
              <w:pStyle w:val="Tekstpodstawowy3"/>
              <w:spacing w:after="0" w:line="276"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34"/>
            </w:r>
          </w:p>
        </w:tc>
      </w:tr>
      <w:tr w:rsidR="008142F5" w:rsidRPr="00B743C0" w14:paraId="1F5BF4B7" w14:textId="77777777" w:rsidTr="00470756">
        <w:tc>
          <w:tcPr>
            <w:tcW w:w="608" w:type="dxa"/>
            <w:tcBorders>
              <w:right w:val="single" w:sz="4" w:space="0" w:color="auto"/>
            </w:tcBorders>
          </w:tcPr>
          <w:p w14:paraId="0A308E98" w14:textId="7E86CC1A" w:rsidR="008142F5"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19</w:t>
            </w:r>
          </w:p>
        </w:tc>
        <w:tc>
          <w:tcPr>
            <w:tcW w:w="4525" w:type="dxa"/>
            <w:tcBorders>
              <w:right w:val="single" w:sz="4" w:space="0" w:color="auto"/>
            </w:tcBorders>
            <w:vAlign w:val="center"/>
          </w:tcPr>
          <w:p w14:paraId="34499459" w14:textId="70E1AA22" w:rsidR="008142F5" w:rsidRPr="00B743C0" w:rsidRDefault="0010526A" w:rsidP="001E58D1">
            <w:pPr>
              <w:spacing w:line="276" w:lineRule="auto"/>
              <w:rPr>
                <w:rStyle w:val="m-6856378650402843968bumpedfont15"/>
                <w:rFonts w:ascii="Arial" w:hAnsi="Arial" w:cs="Arial"/>
                <w:sz w:val="22"/>
                <w:szCs w:val="22"/>
              </w:rPr>
            </w:pPr>
            <w:r w:rsidRPr="00B743C0">
              <w:rPr>
                <w:rFonts w:ascii="Arial" w:hAnsi="Arial" w:cs="Arial"/>
                <w:sz w:val="22"/>
                <w:szCs w:val="22"/>
              </w:rPr>
              <w:t>Panel sterowania z polską wersją językową menu</w:t>
            </w:r>
          </w:p>
        </w:tc>
        <w:tc>
          <w:tcPr>
            <w:tcW w:w="4920" w:type="dxa"/>
            <w:tcBorders>
              <w:top w:val="single" w:sz="4" w:space="0" w:color="auto"/>
              <w:left w:val="single" w:sz="4" w:space="0" w:color="auto"/>
              <w:bottom w:val="single" w:sz="4" w:space="0" w:color="auto"/>
              <w:right w:val="single" w:sz="4" w:space="0" w:color="auto"/>
            </w:tcBorders>
            <w:vAlign w:val="center"/>
          </w:tcPr>
          <w:p w14:paraId="05CCDD8C" w14:textId="3014DC40" w:rsidR="008142F5" w:rsidRPr="00B743C0" w:rsidRDefault="0010526A" w:rsidP="001E58D1">
            <w:pPr>
              <w:pStyle w:val="Tekstpodstawowy3"/>
              <w:spacing w:after="0" w:line="276"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35"/>
            </w:r>
          </w:p>
        </w:tc>
      </w:tr>
      <w:tr w:rsidR="008142F5" w:rsidRPr="00B743C0" w14:paraId="3CA7492F" w14:textId="77777777" w:rsidTr="00470756">
        <w:tc>
          <w:tcPr>
            <w:tcW w:w="608" w:type="dxa"/>
            <w:tcBorders>
              <w:right w:val="single" w:sz="4" w:space="0" w:color="auto"/>
            </w:tcBorders>
          </w:tcPr>
          <w:p w14:paraId="09440A00" w14:textId="02CD2E3A" w:rsidR="008142F5" w:rsidRPr="00B743C0" w:rsidRDefault="00831F7C" w:rsidP="00B37D14">
            <w:pPr>
              <w:spacing w:line="276" w:lineRule="auto"/>
              <w:rPr>
                <w:rStyle w:val="m-6856378650402843968bumpedfont15"/>
                <w:rFonts w:ascii="Arial" w:hAnsi="Arial" w:cs="Arial"/>
                <w:sz w:val="22"/>
                <w:szCs w:val="22"/>
              </w:rPr>
            </w:pPr>
            <w:r w:rsidRPr="00B743C0">
              <w:rPr>
                <w:rStyle w:val="m-6856378650402843968bumpedfont15"/>
                <w:rFonts w:ascii="Arial" w:hAnsi="Arial" w:cs="Arial"/>
                <w:sz w:val="22"/>
                <w:szCs w:val="22"/>
              </w:rPr>
              <w:t>20</w:t>
            </w:r>
          </w:p>
        </w:tc>
        <w:tc>
          <w:tcPr>
            <w:tcW w:w="4525" w:type="dxa"/>
            <w:tcBorders>
              <w:right w:val="single" w:sz="4" w:space="0" w:color="auto"/>
            </w:tcBorders>
            <w:shd w:val="clear" w:color="auto" w:fill="auto"/>
            <w:vAlign w:val="center"/>
          </w:tcPr>
          <w:p w14:paraId="25C7D471" w14:textId="2DFA3292" w:rsidR="008142F5" w:rsidRPr="00B743C0" w:rsidRDefault="0010526A" w:rsidP="001E58D1">
            <w:pPr>
              <w:spacing w:line="276" w:lineRule="auto"/>
              <w:rPr>
                <w:rStyle w:val="m-6856378650402843968bumpedfont15"/>
                <w:rFonts w:ascii="Arial" w:hAnsi="Arial" w:cs="Arial"/>
                <w:sz w:val="22"/>
                <w:szCs w:val="22"/>
              </w:rPr>
            </w:pPr>
            <w:r w:rsidRPr="00B743C0">
              <w:rPr>
                <w:rFonts w:ascii="Arial" w:hAnsi="Arial" w:cs="Arial"/>
                <w:sz w:val="22"/>
                <w:szCs w:val="22"/>
              </w:rPr>
              <w:t xml:space="preserve">Oferowany Sprzęt spełnia wymagania normy efektywności energetycznej Energy Star </w:t>
            </w:r>
          </w:p>
        </w:tc>
        <w:tc>
          <w:tcPr>
            <w:tcW w:w="4920" w:type="dxa"/>
            <w:tcBorders>
              <w:top w:val="single" w:sz="4" w:space="0" w:color="auto"/>
              <w:left w:val="single" w:sz="4" w:space="0" w:color="auto"/>
              <w:bottom w:val="single" w:sz="4" w:space="0" w:color="auto"/>
              <w:right w:val="single" w:sz="4" w:space="0" w:color="auto"/>
            </w:tcBorders>
            <w:vAlign w:val="center"/>
          </w:tcPr>
          <w:p w14:paraId="7E2DC338" w14:textId="03CF0563" w:rsidR="008142F5" w:rsidRPr="00B743C0" w:rsidRDefault="0010526A" w:rsidP="001E58D1">
            <w:pPr>
              <w:pStyle w:val="Tekstpodstawowy3"/>
              <w:spacing w:after="0" w:line="276" w:lineRule="auto"/>
              <w:jc w:val="center"/>
              <w:rPr>
                <w:rFonts w:ascii="Arial" w:hAnsi="Arial" w:cs="Arial"/>
                <w:sz w:val="22"/>
                <w:szCs w:val="22"/>
              </w:rPr>
            </w:pPr>
            <w:r w:rsidRPr="00B743C0">
              <w:rPr>
                <w:rFonts w:ascii="Arial" w:hAnsi="Arial" w:cs="Arial"/>
                <w:sz w:val="22"/>
                <w:szCs w:val="22"/>
              </w:rPr>
              <w:t>TAK/NIE</w:t>
            </w:r>
            <w:r w:rsidR="001E58D1" w:rsidRPr="00B743C0">
              <w:rPr>
                <w:rStyle w:val="Odwoanieprzypisudolnego"/>
                <w:rFonts w:ascii="Arial" w:hAnsi="Arial" w:cs="Arial"/>
                <w:sz w:val="22"/>
                <w:szCs w:val="22"/>
              </w:rPr>
              <w:footnoteReference w:id="36"/>
            </w:r>
          </w:p>
        </w:tc>
      </w:tr>
    </w:tbl>
    <w:p w14:paraId="3DEB73DD" w14:textId="77777777" w:rsidR="001E58D1" w:rsidRPr="00B743C0" w:rsidRDefault="001E58D1" w:rsidP="001E58D1">
      <w:pPr>
        <w:jc w:val="both"/>
        <w:rPr>
          <w:rFonts w:ascii="Arial" w:hAnsi="Arial" w:cs="Arial"/>
          <w:b/>
          <w:i/>
          <w:sz w:val="22"/>
          <w:szCs w:val="22"/>
        </w:rPr>
      </w:pPr>
    </w:p>
    <w:p w14:paraId="0E70C6B7" w14:textId="0E145AC8" w:rsidR="008142F5" w:rsidRPr="00B743C0" w:rsidRDefault="008142F5" w:rsidP="001E58D1">
      <w:pPr>
        <w:jc w:val="both"/>
        <w:rPr>
          <w:rFonts w:ascii="Arial" w:hAnsi="Arial" w:cs="Arial"/>
          <w:b/>
          <w:i/>
          <w:sz w:val="22"/>
          <w:szCs w:val="22"/>
        </w:rPr>
      </w:pPr>
      <w:r w:rsidRPr="00B743C0">
        <w:rPr>
          <w:rFonts w:ascii="Arial" w:hAnsi="Arial" w:cs="Arial"/>
          <w:b/>
          <w:i/>
          <w:sz w:val="22"/>
          <w:szCs w:val="22"/>
        </w:rPr>
        <w:t xml:space="preserve">Uwaga: </w:t>
      </w:r>
      <w:r w:rsidRPr="00B743C0">
        <w:rPr>
          <w:rFonts w:ascii="Arial" w:hAnsi="Arial" w:cs="Arial"/>
          <w:b/>
          <w:i/>
          <w:color w:val="000000"/>
          <w:sz w:val="22"/>
          <w:szCs w:val="22"/>
        </w:rPr>
        <w:t xml:space="preserve">Opis parametrów oferowanych przez Wykonawcę ma pozwolić Zamawiającemu jednoznaczną identyfikację oferowanego </w:t>
      </w:r>
      <w:r w:rsidR="001E58D1" w:rsidRPr="00B743C0">
        <w:rPr>
          <w:rFonts w:ascii="Arial" w:hAnsi="Arial" w:cs="Arial"/>
          <w:b/>
          <w:i/>
          <w:color w:val="000000"/>
          <w:sz w:val="22"/>
          <w:szCs w:val="22"/>
        </w:rPr>
        <w:t>Skanera oraz jego parametrów.</w:t>
      </w:r>
    </w:p>
    <w:p w14:paraId="17842077" w14:textId="63220CBA" w:rsidR="008142F5" w:rsidRPr="00B743C0" w:rsidRDefault="008142F5" w:rsidP="008142F5">
      <w:pPr>
        <w:spacing w:line="360" w:lineRule="auto"/>
        <w:rPr>
          <w:rFonts w:ascii="Arial" w:hAnsi="Arial" w:cs="Arial"/>
          <w:sz w:val="22"/>
          <w:szCs w:val="22"/>
        </w:rPr>
      </w:pPr>
    </w:p>
    <w:p w14:paraId="2C4F35DB" w14:textId="75D1D6D1" w:rsidR="00831F7C" w:rsidRPr="00B743C0" w:rsidRDefault="00831F7C" w:rsidP="008142F5">
      <w:pPr>
        <w:spacing w:line="360" w:lineRule="auto"/>
        <w:rPr>
          <w:rFonts w:ascii="Arial" w:hAnsi="Arial" w:cs="Arial"/>
          <w:sz w:val="22"/>
          <w:szCs w:val="22"/>
        </w:rPr>
      </w:pPr>
    </w:p>
    <w:p w14:paraId="0E2AFBFA" w14:textId="77777777" w:rsidR="00831F7C" w:rsidRPr="00B743C0" w:rsidRDefault="00831F7C" w:rsidP="008142F5">
      <w:pPr>
        <w:spacing w:line="360" w:lineRule="auto"/>
        <w:rPr>
          <w:rFonts w:ascii="Arial" w:hAnsi="Arial" w:cs="Arial"/>
          <w:sz w:val="22"/>
          <w:szCs w:val="22"/>
        </w:rPr>
      </w:pPr>
    </w:p>
    <w:p w14:paraId="6532F31E" w14:textId="77777777" w:rsidR="00831F7C" w:rsidRPr="00B743C0" w:rsidRDefault="00831F7C" w:rsidP="00831F7C">
      <w:pPr>
        <w:jc w:val="both"/>
        <w:rPr>
          <w:rFonts w:ascii="Arial" w:hAnsi="Arial" w:cs="Arial"/>
          <w:i/>
          <w:color w:val="000000"/>
          <w:sz w:val="22"/>
          <w:szCs w:val="22"/>
        </w:rPr>
      </w:pPr>
    </w:p>
    <w:p w14:paraId="6EA5A667" w14:textId="77777777" w:rsidR="00831F7C" w:rsidRPr="00B743C0" w:rsidRDefault="00831F7C" w:rsidP="00831F7C">
      <w:pPr>
        <w:jc w:val="both"/>
        <w:rPr>
          <w:rFonts w:ascii="Arial" w:hAnsi="Arial" w:cs="Arial"/>
          <w:i/>
          <w:color w:val="000000"/>
          <w:sz w:val="22"/>
          <w:szCs w:val="22"/>
        </w:rPr>
      </w:pPr>
    </w:p>
    <w:p w14:paraId="63EDBBD2" w14:textId="02D898EA" w:rsidR="00831F7C" w:rsidRPr="00B743C0" w:rsidRDefault="00831F7C" w:rsidP="00831F7C">
      <w:pPr>
        <w:widowControl w:val="0"/>
        <w:adjustRightInd w:val="0"/>
        <w:spacing w:line="360" w:lineRule="atLeast"/>
        <w:ind w:left="3540" w:firstLine="708"/>
        <w:jc w:val="center"/>
        <w:textAlignment w:val="baseline"/>
        <w:rPr>
          <w:rFonts w:ascii="Arial" w:hAnsi="Arial" w:cs="Arial"/>
          <w:b/>
          <w:i/>
          <w:sz w:val="22"/>
          <w:szCs w:val="22"/>
        </w:rPr>
      </w:pPr>
      <w:r w:rsidRPr="00B743C0">
        <w:rPr>
          <w:rFonts w:ascii="Arial" w:hAnsi="Arial" w:cs="Arial"/>
          <w:b/>
          <w:i/>
          <w:sz w:val="22"/>
          <w:szCs w:val="22"/>
        </w:rPr>
        <w:t>.............................................................................</w:t>
      </w:r>
    </w:p>
    <w:p w14:paraId="324B519D" w14:textId="77777777" w:rsidR="00831F7C" w:rsidRPr="001E58D1" w:rsidRDefault="00831F7C" w:rsidP="00831F7C">
      <w:pPr>
        <w:ind w:left="4111" w:right="-142"/>
        <w:jc w:val="center"/>
        <w:rPr>
          <w:rFonts w:ascii="Arial" w:hAnsi="Arial" w:cs="Arial"/>
          <w:i/>
          <w:sz w:val="18"/>
          <w:szCs w:val="18"/>
        </w:rPr>
      </w:pPr>
      <w:r w:rsidRPr="00B743C0">
        <w:rPr>
          <w:rFonts w:ascii="Arial" w:hAnsi="Arial" w:cs="Arial"/>
          <w:i/>
          <w:sz w:val="18"/>
          <w:szCs w:val="18"/>
        </w:rPr>
        <w:t>data, podpis, imię i nazwisko lub podpis na pieczęci imiennej</w:t>
      </w:r>
    </w:p>
    <w:sectPr w:rsidR="00831F7C" w:rsidRPr="001E58D1" w:rsidSect="00EC4F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99E0" w14:textId="77777777" w:rsidR="00180468" w:rsidRDefault="00180468" w:rsidP="00D7227B">
      <w:r>
        <w:separator/>
      </w:r>
    </w:p>
  </w:endnote>
  <w:endnote w:type="continuationSeparator" w:id="0">
    <w:p w14:paraId="776950E3" w14:textId="77777777" w:rsidR="00180468" w:rsidRDefault="00180468" w:rsidP="00D7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D5ED" w14:textId="77777777" w:rsidR="00180468" w:rsidRPr="009D52A0" w:rsidRDefault="00180468" w:rsidP="009D52A0">
    <w:pPr>
      <w:ind w:left="1" w:hanging="1"/>
      <w:jc w:val="center"/>
      <w:rPr>
        <w:rFonts w:asciiTheme="minorHAnsi" w:hAnsiTheme="minorHAnsi" w:cstheme="minorHAnsi"/>
        <w:bCs/>
        <w:color w:val="808080" w:themeColor="background1" w:themeShade="80"/>
        <w:sz w:val="20"/>
        <w:szCs w:val="20"/>
      </w:rPr>
    </w:pPr>
    <w:r>
      <w:rPr>
        <w:color w:val="808080" w:themeColor="background1" w:themeShade="80"/>
        <w:sz w:val="20"/>
        <w:szCs w:val="20"/>
      </w:rPr>
      <w:br/>
    </w:r>
    <w:r w:rsidRPr="009D52A0">
      <w:rPr>
        <w:rFonts w:asciiTheme="minorHAnsi" w:hAnsiTheme="minorHAnsi" w:cstheme="minorHAnsi"/>
        <w:bCs/>
        <w:color w:val="808080" w:themeColor="background1" w:themeShade="80"/>
        <w:sz w:val="20"/>
        <w:szCs w:val="20"/>
      </w:rPr>
      <w:t>Dostawy</w:t>
    </w:r>
    <w:r w:rsidRPr="009D52A0">
      <w:rPr>
        <w:rFonts w:asciiTheme="minorHAnsi" w:hAnsiTheme="minorHAnsi" w:cstheme="minorHAnsi"/>
        <w:color w:val="808080" w:themeColor="background1" w:themeShade="80"/>
        <w:sz w:val="20"/>
        <w:szCs w:val="20"/>
      </w:rPr>
      <w:t xml:space="preserve"> skanerów wraz z ich instalacją w Jednostkach Samorządu Terytorialnego</w:t>
    </w:r>
  </w:p>
  <w:p w14:paraId="7D989CF8" w14:textId="77777777" w:rsidR="00180468" w:rsidRDefault="006D3D29">
    <w:pPr>
      <w:pStyle w:val="Stopka"/>
      <w:jc w:val="right"/>
    </w:pPr>
    <w:sdt>
      <w:sdtPr>
        <w:id w:val="803123080"/>
        <w:docPartObj>
          <w:docPartGallery w:val="Page Numbers (Bottom of Page)"/>
          <w:docPartUnique/>
        </w:docPartObj>
      </w:sdtPr>
      <w:sdtEndPr/>
      <w:sdtContent>
        <w:r w:rsidR="00180468">
          <w:fldChar w:fldCharType="begin"/>
        </w:r>
        <w:r w:rsidR="00180468">
          <w:instrText>PAGE   \* MERGEFORMAT</w:instrText>
        </w:r>
        <w:r w:rsidR="00180468">
          <w:fldChar w:fldCharType="separate"/>
        </w:r>
        <w:r w:rsidR="00180468">
          <w:rPr>
            <w:noProof/>
          </w:rPr>
          <w:t>77</w:t>
        </w:r>
        <w:r w:rsidR="00180468">
          <w:fldChar w:fldCharType="end"/>
        </w:r>
      </w:sdtContent>
    </w:sdt>
  </w:p>
  <w:p w14:paraId="62CAD159" w14:textId="77777777" w:rsidR="00180468" w:rsidRPr="00D7227B" w:rsidRDefault="00180468" w:rsidP="00D72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2931" w14:textId="77777777" w:rsidR="00180468" w:rsidRDefault="00180468" w:rsidP="00D7227B">
      <w:r>
        <w:separator/>
      </w:r>
    </w:p>
  </w:footnote>
  <w:footnote w:type="continuationSeparator" w:id="0">
    <w:p w14:paraId="353EC7E4" w14:textId="77777777" w:rsidR="00180468" w:rsidRDefault="00180468" w:rsidP="00D7227B">
      <w:r>
        <w:continuationSeparator/>
      </w:r>
    </w:p>
  </w:footnote>
  <w:footnote w:id="1">
    <w:p w14:paraId="4C4C8471" w14:textId="77777777" w:rsidR="00180468" w:rsidRDefault="00180468" w:rsidP="00362AE5">
      <w:pPr>
        <w:pStyle w:val="Tekstprzypisudolnego"/>
        <w:jc w:val="both"/>
      </w:pPr>
      <w:r>
        <w:rPr>
          <w:rStyle w:val="Odwoanieprzypisudolnego"/>
        </w:rPr>
        <w:footnoteRef/>
      </w:r>
      <w:r>
        <w:t xml:space="preserve"> Wyjaśnienie: skorzystanie z prawa do sprostowania nie może skutkować zmianą wyniku postępowania</w:t>
      </w:r>
    </w:p>
    <w:p w14:paraId="2E81D0F9" w14:textId="77777777" w:rsidR="00180468" w:rsidRDefault="00180468" w:rsidP="00362AE5">
      <w:pPr>
        <w:pStyle w:val="Tekstprzypisudolnego"/>
        <w:jc w:val="both"/>
      </w:pPr>
      <w:r>
        <w:t>o udzielenie zamówienia publicznego ani zmianą postanowień umowy w zakresie niezgodnym z ustawą Pzp oraz nie może naruszać integralności protokołu oraz jego załączników;</w:t>
      </w:r>
    </w:p>
  </w:footnote>
  <w:footnote w:id="2">
    <w:p w14:paraId="453AA5D7" w14:textId="77777777" w:rsidR="00180468" w:rsidRDefault="00180468" w:rsidP="00362AE5">
      <w:pPr>
        <w:pStyle w:val="Tekstprzypisudolnego"/>
        <w:jc w:val="both"/>
      </w:pPr>
      <w:r>
        <w:rPr>
          <w:rStyle w:val="Odwoanieprzypisudolnego"/>
        </w:rPr>
        <w:footnoteRef/>
      </w:r>
      <w:r>
        <w:t xml:space="preserve"> </w:t>
      </w:r>
      <w:r w:rsidRPr="00474AEA">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27687806" w14:textId="77777777" w:rsidR="00180468" w:rsidRPr="00FE60F7" w:rsidRDefault="00180468" w:rsidP="00953E5E">
      <w:pPr>
        <w:pStyle w:val="Tekstprzypisudolnego"/>
        <w:ind w:left="142" w:hanging="142"/>
        <w:jc w:val="both"/>
        <w:rPr>
          <w:rFonts w:ascii="Arial" w:hAnsi="Arial" w:cs="Arial"/>
        </w:rPr>
      </w:pPr>
      <w:r>
        <w:rPr>
          <w:rStyle w:val="Odwoanieprzypisudolnego"/>
        </w:rPr>
        <w:footnoteRef/>
      </w:r>
      <w:r>
        <w:t xml:space="preserve"> </w:t>
      </w:r>
      <w:r w:rsidRPr="00FE60F7">
        <w:rPr>
          <w:rFonts w:ascii="Arial" w:hAnsi="Arial" w:cs="Arial"/>
        </w:rPr>
        <w:t>Cena oferty brutto obejmuje wszelkie koszty związane z realizacją przedmiotu zamówienia zgodnie z zapisami SIWZ wraz z załącznikami.</w:t>
      </w:r>
    </w:p>
  </w:footnote>
  <w:footnote w:id="4">
    <w:p w14:paraId="6DF09893" w14:textId="10C6F269" w:rsidR="00180468" w:rsidRPr="00FE60F7" w:rsidRDefault="00180468">
      <w:pPr>
        <w:pStyle w:val="Tekstprzypisudolnego"/>
        <w:rPr>
          <w:rFonts w:ascii="Arial" w:hAnsi="Arial" w:cs="Arial"/>
        </w:rPr>
      </w:pPr>
      <w:r w:rsidRPr="00FE60F7">
        <w:rPr>
          <w:rStyle w:val="Odwoanieprzypisudolnego"/>
          <w:rFonts w:ascii="Arial" w:hAnsi="Arial" w:cs="Arial"/>
        </w:rPr>
        <w:footnoteRef/>
      </w:r>
      <w:r w:rsidRPr="00FE60F7">
        <w:rPr>
          <w:rFonts w:ascii="Arial" w:hAnsi="Arial" w:cs="Arial"/>
        </w:rPr>
        <w:t xml:space="preserve"> W cenie jednostkowej Sprzętu wraz z instalacją w JST należy uwzględnić wszelkie koszty związane z realizacją zamówienia na warunkach określonych w Załączniku nr 1 (OPZ) oraz w Załączniku nr 8 do SIWZ (IPU).</w:t>
      </w:r>
    </w:p>
  </w:footnote>
  <w:footnote w:id="5">
    <w:p w14:paraId="568F662B" w14:textId="6FA92B95" w:rsidR="00180468" w:rsidRDefault="00180468">
      <w:pPr>
        <w:pStyle w:val="Tekstprzypisudolnego"/>
      </w:pPr>
      <w:r>
        <w:rPr>
          <w:rStyle w:val="Odwoanieprzypisudolnego"/>
        </w:rPr>
        <w:footnoteRef/>
      </w:r>
      <w:r>
        <w:t xml:space="preserve"> </w:t>
      </w:r>
      <w:r w:rsidRPr="008A0861">
        <w:rPr>
          <w:rFonts w:ascii="Arial" w:hAnsi="Arial" w:cs="Arial"/>
        </w:rPr>
        <w:t>Wpisać liczbę stron</w:t>
      </w:r>
    </w:p>
  </w:footnote>
  <w:footnote w:id="6">
    <w:p w14:paraId="12940EEE" w14:textId="5D45711C" w:rsidR="00180468" w:rsidRDefault="00180468">
      <w:pPr>
        <w:pStyle w:val="Tekstprzypisudolnego"/>
      </w:pPr>
      <w:r>
        <w:rPr>
          <w:rStyle w:val="Odwoanieprzypisudolnego"/>
        </w:rPr>
        <w:footnoteRef/>
      </w:r>
      <w:r>
        <w:t xml:space="preserve"> Wpisać </w:t>
      </w:r>
    </w:p>
  </w:footnote>
  <w:footnote w:id="7">
    <w:p w14:paraId="3AE8A74F" w14:textId="77777777" w:rsidR="00180468" w:rsidRPr="00FE60F7" w:rsidRDefault="00180468" w:rsidP="00953E5E">
      <w:pPr>
        <w:pStyle w:val="Tekstprzypisudolnego"/>
        <w:rPr>
          <w:rFonts w:ascii="Arial" w:hAnsi="Arial" w:cs="Arial"/>
        </w:rPr>
      </w:pPr>
      <w:r w:rsidRPr="00FE60F7">
        <w:rPr>
          <w:rStyle w:val="Odwoanieprzypisudolnego"/>
          <w:rFonts w:ascii="Arial" w:hAnsi="Arial" w:cs="Arial"/>
        </w:rPr>
        <w:footnoteRef/>
      </w:r>
      <w:r w:rsidRPr="00FE60F7">
        <w:rPr>
          <w:rFonts w:ascii="Arial" w:hAnsi="Arial" w:cs="Arial"/>
        </w:rPr>
        <w:t xml:space="preserve"> zaznaczyć w sposób wyraźny właściwą informację</w:t>
      </w:r>
    </w:p>
  </w:footnote>
  <w:footnote w:id="8">
    <w:p w14:paraId="0A67492F" w14:textId="77777777" w:rsidR="00180468" w:rsidRPr="00FE60F7" w:rsidRDefault="00180468" w:rsidP="00953E5E">
      <w:pPr>
        <w:pStyle w:val="Tekstprzypisudolnego"/>
        <w:rPr>
          <w:rFonts w:ascii="Arial" w:hAnsi="Arial" w:cs="Arial"/>
        </w:rPr>
      </w:pPr>
      <w:r w:rsidRPr="00FE60F7">
        <w:rPr>
          <w:rStyle w:val="Odwoanieprzypisudolnego"/>
          <w:rFonts w:ascii="Arial" w:hAnsi="Arial" w:cs="Arial"/>
        </w:rPr>
        <w:footnoteRef/>
      </w:r>
      <w:r w:rsidRPr="00FE60F7">
        <w:rPr>
          <w:rFonts w:ascii="Arial" w:hAnsi="Arial" w:cs="Arial"/>
        </w:rPr>
        <w:t xml:space="preserve"> niepotrzebne skreślić</w:t>
      </w:r>
    </w:p>
  </w:footnote>
  <w:footnote w:id="9">
    <w:p w14:paraId="376F4E7E" w14:textId="77777777" w:rsidR="00180468" w:rsidRPr="00FE60F7" w:rsidRDefault="00180468" w:rsidP="00953E5E">
      <w:pPr>
        <w:pStyle w:val="Tekstprzypisudolnego"/>
        <w:rPr>
          <w:rFonts w:ascii="Arial" w:hAnsi="Arial" w:cs="Arial"/>
        </w:rPr>
      </w:pPr>
      <w:r w:rsidRPr="00FE60F7">
        <w:rPr>
          <w:rStyle w:val="Odwoanieprzypisudolnego"/>
          <w:rFonts w:ascii="Arial" w:hAnsi="Arial" w:cs="Arial"/>
        </w:rPr>
        <w:footnoteRef/>
      </w:r>
      <w:r w:rsidRPr="00FE60F7">
        <w:rPr>
          <w:rFonts w:ascii="Arial" w:hAnsi="Arial" w:cs="Arial"/>
        </w:rPr>
        <w:t xml:space="preserve"> niepotrzebne skreślić</w:t>
      </w:r>
    </w:p>
  </w:footnote>
  <w:footnote w:id="10">
    <w:p w14:paraId="4422F703" w14:textId="77777777" w:rsidR="00180468" w:rsidRPr="00FE60F7" w:rsidRDefault="00180468" w:rsidP="00953E5E">
      <w:pPr>
        <w:pStyle w:val="Tekstprzypisudolnego"/>
        <w:ind w:left="284" w:hanging="284"/>
        <w:jc w:val="both"/>
        <w:rPr>
          <w:rFonts w:ascii="Arial" w:hAnsi="Arial" w:cs="Arial"/>
        </w:rPr>
      </w:pPr>
      <w:r w:rsidRPr="00FE60F7">
        <w:rPr>
          <w:rStyle w:val="Odwoanieprzypisudolnego"/>
          <w:rFonts w:ascii="Arial" w:hAnsi="Arial" w:cs="Arial"/>
        </w:rPr>
        <w:footnoteRef/>
      </w:r>
      <w:r w:rsidRPr="00FE60F7">
        <w:rPr>
          <w:rFonts w:ascii="Arial" w:hAnsi="Arial" w:cs="Arial"/>
        </w:rPr>
        <w:t xml:space="preserve"> dotyczy Wykonawców, których oferty będą generować obowiązek doliczania wartości podatku VAT do wartości netto oferty, tj. w przypadku:</w:t>
      </w:r>
    </w:p>
    <w:p w14:paraId="0C6B139F" w14:textId="77777777" w:rsidR="00180468" w:rsidRPr="00FE60F7" w:rsidRDefault="00180468" w:rsidP="00953E5E">
      <w:pPr>
        <w:pStyle w:val="Tekstprzypisudolnego"/>
        <w:tabs>
          <w:tab w:val="left" w:pos="284"/>
        </w:tabs>
        <w:rPr>
          <w:rFonts w:ascii="Arial" w:hAnsi="Arial" w:cs="Arial"/>
        </w:rPr>
      </w:pPr>
      <w:r w:rsidRPr="00FE60F7">
        <w:rPr>
          <w:rFonts w:ascii="Arial" w:hAnsi="Arial" w:cs="Arial"/>
        </w:rPr>
        <w:t>•</w:t>
      </w:r>
      <w:r w:rsidRPr="00FE60F7">
        <w:rPr>
          <w:rFonts w:ascii="Arial" w:hAnsi="Arial" w:cs="Arial"/>
        </w:rPr>
        <w:tab/>
        <w:t>wewnątrzwspólnotowego nabycia towarów,</w:t>
      </w:r>
    </w:p>
    <w:p w14:paraId="02DC72F6" w14:textId="77777777" w:rsidR="00180468" w:rsidRPr="00FE60F7" w:rsidRDefault="00180468" w:rsidP="00953E5E">
      <w:pPr>
        <w:pStyle w:val="Tekstprzypisudolnego"/>
        <w:tabs>
          <w:tab w:val="left" w:pos="284"/>
        </w:tabs>
        <w:ind w:left="284" w:hanging="284"/>
        <w:jc w:val="both"/>
        <w:rPr>
          <w:rFonts w:ascii="Arial" w:hAnsi="Arial" w:cs="Arial"/>
        </w:rPr>
      </w:pPr>
      <w:r w:rsidRPr="00FE60F7">
        <w:rPr>
          <w:rFonts w:ascii="Arial" w:hAnsi="Arial" w:cs="Arial"/>
        </w:rPr>
        <w:t>•</w:t>
      </w:r>
      <w:r w:rsidRPr="00FE60F7">
        <w:rPr>
          <w:rFonts w:ascii="Arial" w:hAnsi="Arial" w:cs="Arial"/>
        </w:rPr>
        <w:tab/>
        <w:t>mechanizmu odwróconego obciążenia, o którym mowa w art. 17 ust. 1 pkt 7 ustawy o podatku od towarów i usług,</w:t>
      </w:r>
    </w:p>
    <w:p w14:paraId="5E3303AF" w14:textId="77777777" w:rsidR="00180468" w:rsidRPr="00FE60F7" w:rsidRDefault="00180468" w:rsidP="00953E5E">
      <w:pPr>
        <w:pStyle w:val="Tekstprzypisudolnego"/>
        <w:tabs>
          <w:tab w:val="left" w:pos="284"/>
        </w:tabs>
        <w:ind w:left="284" w:hanging="284"/>
        <w:jc w:val="both"/>
        <w:rPr>
          <w:rFonts w:ascii="Arial" w:hAnsi="Arial" w:cs="Arial"/>
        </w:rPr>
      </w:pPr>
      <w:r w:rsidRPr="00FE60F7">
        <w:rPr>
          <w:rFonts w:ascii="Arial" w:hAnsi="Arial" w:cs="Arial"/>
        </w:rPr>
        <w:t>•</w:t>
      </w:r>
      <w:r w:rsidRPr="00FE60F7">
        <w:rPr>
          <w:rFonts w:ascii="Arial" w:hAnsi="Arial" w:cs="Arial"/>
        </w:rPr>
        <w:tab/>
        <w:t>importu usług lub importu towarów, z którymi wiąże się obowiązek doliczenia przez zamawiającego przy porównywaniu cen ofertowych podatku VAT.</w:t>
      </w:r>
    </w:p>
  </w:footnote>
  <w:footnote w:id="11">
    <w:p w14:paraId="1E04667A" w14:textId="4473CF45" w:rsidR="00180468" w:rsidRPr="00FE60F7" w:rsidRDefault="00180468">
      <w:pPr>
        <w:pStyle w:val="Tekstprzypisudolnego"/>
        <w:rPr>
          <w:rFonts w:ascii="Arial" w:hAnsi="Arial" w:cs="Arial"/>
        </w:rPr>
      </w:pPr>
      <w:r>
        <w:rPr>
          <w:rStyle w:val="Odwoanieprzypisudolnego"/>
        </w:rPr>
        <w:footnoteRef/>
      </w:r>
      <w:r>
        <w:t xml:space="preserve"> </w:t>
      </w:r>
      <w:r w:rsidRPr="00FE60F7">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w:t>
      </w:r>
    </w:p>
  </w:footnote>
  <w:footnote w:id="12">
    <w:p w14:paraId="135CEE61" w14:textId="2764C335" w:rsidR="00180468" w:rsidRPr="00083069" w:rsidRDefault="00180468" w:rsidP="00FE60F7">
      <w:pPr>
        <w:pStyle w:val="Tekstprzypisudolnego"/>
        <w:jc w:val="both"/>
        <w:rPr>
          <w:rFonts w:ascii="Arial" w:hAnsi="Arial" w:cs="Arial"/>
        </w:rPr>
      </w:pPr>
      <w:r w:rsidRPr="00FE60F7">
        <w:rPr>
          <w:rStyle w:val="Odwoanieprzypisudolnego"/>
          <w:rFonts w:ascii="Arial" w:hAnsi="Arial" w:cs="Arial"/>
        </w:rPr>
        <w:footnoteRef/>
      </w:r>
      <w:r w:rsidRPr="00FE60F7">
        <w:rPr>
          <w:rFonts w:ascii="Arial" w:hAnsi="Arial" w:cs="Arial"/>
        </w:rPr>
        <w:t xml:space="preserve"> </w:t>
      </w:r>
      <w:r w:rsidRPr="00083069">
        <w:rPr>
          <w:rFonts w:ascii="Arial" w:hAnsi="Arial" w:cs="Arial"/>
        </w:rPr>
        <w:t>W przypadku, gdy Wykonawca nie przekazuje danych osobowych innych niż bezpośrednio jego dotyczących lub zachodzi wyłącznie stosowanie obowiązku informacyjnego, stosowanie do art. 13 ust. 4 lub art. 14 ust. 5 RODO treści oświadczenia Wykonawca nie składa (usunięcie treści oświadczenia np. przez jego wykreślenie).</w:t>
      </w:r>
    </w:p>
  </w:footnote>
  <w:footnote w:id="13">
    <w:p w14:paraId="662132E1" w14:textId="77777777" w:rsidR="00180468" w:rsidRPr="00083069" w:rsidRDefault="00180468" w:rsidP="00953E5E">
      <w:pPr>
        <w:pStyle w:val="Tekstprzypisudolnego"/>
        <w:rPr>
          <w:rFonts w:ascii="Arial" w:hAnsi="Arial" w:cs="Arial"/>
        </w:rPr>
      </w:pPr>
      <w:r w:rsidRPr="00083069">
        <w:rPr>
          <w:rStyle w:val="Odwoanieprzypisudolnego"/>
          <w:rFonts w:ascii="Arial" w:hAnsi="Arial" w:cs="Arial"/>
        </w:rPr>
        <w:footnoteRef/>
      </w:r>
      <w:r w:rsidRPr="00083069">
        <w:rPr>
          <w:rFonts w:ascii="Arial" w:hAnsi="Arial" w:cs="Arial"/>
        </w:rPr>
        <w:t xml:space="preserve"> zaznaczyć w sposób wyraźny właściwą informację</w:t>
      </w:r>
    </w:p>
  </w:footnote>
  <w:footnote w:id="14">
    <w:p w14:paraId="22A9DE92" w14:textId="77777777" w:rsidR="00180468" w:rsidRPr="00083069" w:rsidRDefault="00180468" w:rsidP="00953E5E">
      <w:pPr>
        <w:pStyle w:val="Tekstprzypisudolnego"/>
        <w:rPr>
          <w:rFonts w:ascii="Arial" w:hAnsi="Arial" w:cs="Arial"/>
        </w:rPr>
      </w:pPr>
      <w:r w:rsidRPr="00083069">
        <w:rPr>
          <w:rStyle w:val="Odwoanieprzypisudolnego"/>
          <w:rFonts w:cstheme="minorHAnsi"/>
        </w:rPr>
        <w:footnoteRef/>
      </w:r>
      <w:r w:rsidRPr="00083069">
        <w:rPr>
          <w:rFonts w:cstheme="minorHAnsi"/>
        </w:rPr>
        <w:t xml:space="preserve"> </w:t>
      </w:r>
      <w:r w:rsidRPr="00083069">
        <w:rPr>
          <w:rFonts w:ascii="Arial" w:hAnsi="Arial" w:cs="Arial"/>
        </w:rPr>
        <w:t>niepotrzebne skreślić</w:t>
      </w:r>
    </w:p>
  </w:footnote>
  <w:footnote w:id="15">
    <w:p w14:paraId="30E8BF6F" w14:textId="77777777" w:rsidR="00180468" w:rsidRPr="009550ED" w:rsidRDefault="00180468" w:rsidP="00544995">
      <w:pPr>
        <w:pStyle w:val="Tekstprzypisudolnego"/>
        <w:rPr>
          <w:rFonts w:ascii="Calibri" w:hAnsi="Calibri" w:cs="Calibri"/>
        </w:rPr>
      </w:pPr>
      <w:r w:rsidRPr="009550ED">
        <w:rPr>
          <w:rStyle w:val="Odwoanieprzypisudolnego"/>
          <w:rFonts w:ascii="Calibri" w:hAnsi="Calibri" w:cs="Calibri"/>
        </w:rPr>
        <w:footnoteRef/>
      </w:r>
      <w:r w:rsidRPr="009550ED">
        <w:rPr>
          <w:rFonts w:ascii="Calibri" w:hAnsi="Calibri" w:cs="Calibri"/>
        </w:rPr>
        <w:t xml:space="preserve"> o oświadczenie musi być złożone przez każdego z Wykonawców składających ofertę wspólną lub przez Pełnomocnika tych Wykonawców w imieniu każdego z nich.</w:t>
      </w:r>
    </w:p>
  </w:footnote>
  <w:footnote w:id="16">
    <w:p w14:paraId="111D6981" w14:textId="3AC72770" w:rsidR="00180468" w:rsidRPr="00544995" w:rsidRDefault="00180468" w:rsidP="00544995">
      <w:pPr>
        <w:pStyle w:val="Tekstprzypisudolnego"/>
        <w:rPr>
          <w:rFonts w:ascii="Calibri" w:hAnsi="Calibri" w:cs="Calibri"/>
        </w:rPr>
      </w:pPr>
      <w:r w:rsidRPr="009550ED">
        <w:rPr>
          <w:rStyle w:val="Odwoanieprzypisudolnego"/>
          <w:rFonts w:ascii="Calibri" w:hAnsi="Calibri" w:cs="Calibri"/>
        </w:rPr>
        <w:footnoteRef/>
      </w:r>
      <w:r w:rsidRPr="009550ED">
        <w:rPr>
          <w:rFonts w:ascii="Calibri" w:hAnsi="Calibri" w:cs="Calibri"/>
        </w:rPr>
        <w:t xml:space="preserve"> Właściwe zaznaczyć</w:t>
      </w:r>
    </w:p>
  </w:footnote>
  <w:footnote w:id="17">
    <w:p w14:paraId="30652AF1" w14:textId="77777777" w:rsidR="00180468" w:rsidRDefault="00180468" w:rsidP="00544995">
      <w:pPr>
        <w:pStyle w:val="Tekstprzypisudolnego"/>
        <w:ind w:left="284" w:hanging="284"/>
        <w:jc w:val="both"/>
      </w:pPr>
      <w:r>
        <w:rPr>
          <w:rStyle w:val="Odwoanieprzypisudolnego"/>
        </w:rPr>
        <w:footnoteRef/>
      </w:r>
      <w:r>
        <w:t xml:space="preserve">  </w:t>
      </w:r>
      <w:r w:rsidRPr="009550ED">
        <w:rPr>
          <w:rFonts w:ascii="Calibri" w:hAnsi="Calibri" w:cs="Calibri"/>
        </w:rPr>
        <w:t>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footnote>
  <w:footnote w:id="18">
    <w:p w14:paraId="54A775BD" w14:textId="12AAA901" w:rsidR="00180468" w:rsidRPr="00B37D14" w:rsidRDefault="00180468">
      <w:pPr>
        <w:pStyle w:val="Tekstprzypisudolnego"/>
        <w:rPr>
          <w:rFonts w:ascii="Arial" w:hAnsi="Arial" w:cs="Arial"/>
        </w:rPr>
      </w:pPr>
      <w:r>
        <w:rPr>
          <w:rStyle w:val="Odwoanieprzypisudolnego"/>
        </w:rPr>
        <w:footnoteRef/>
      </w:r>
      <w:r>
        <w:t xml:space="preserve"> </w:t>
      </w:r>
      <w:r w:rsidRPr="00B37D14">
        <w:rPr>
          <w:rFonts w:ascii="Arial" w:hAnsi="Arial" w:cs="Arial"/>
        </w:rPr>
        <w:t>Wpisać format skanowanych dokumentów w oferowanym Skanerze</w:t>
      </w:r>
    </w:p>
  </w:footnote>
  <w:footnote w:id="19">
    <w:p w14:paraId="4279CC4C" w14:textId="3AEC956A"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20">
    <w:p w14:paraId="35F9B0CB" w14:textId="39F2F80F"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Wpisać rozdzielczość oferowanego Skanera</w:t>
      </w:r>
    </w:p>
  </w:footnote>
  <w:footnote w:id="21">
    <w:p w14:paraId="1C6D56B9" w14:textId="4571DA29"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Wpisać liczbę arkuszy mieszczących się w podajniku automatycznym oferowanego Skanera</w:t>
      </w:r>
    </w:p>
  </w:footnote>
  <w:footnote w:id="22">
    <w:p w14:paraId="3BBCF3E9" w14:textId="1473976E"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23">
    <w:p w14:paraId="62011336" w14:textId="35A19F93"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24">
    <w:p w14:paraId="27E04E24" w14:textId="58D37023"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25">
    <w:p w14:paraId="6B72C1A7" w14:textId="2DC2CC7B"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26">
    <w:p w14:paraId="56525232" w14:textId="2C25F827" w:rsidR="00180468" w:rsidRPr="001E58D1"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27">
    <w:p w14:paraId="6404DA39" w14:textId="47ADB8D9" w:rsidR="00180468" w:rsidRPr="00B37D14" w:rsidRDefault="00180468">
      <w:pPr>
        <w:pStyle w:val="Tekstprzypisudolnego"/>
        <w:rPr>
          <w:rFonts w:ascii="Arial" w:hAnsi="Arial" w:cs="Arial"/>
        </w:rPr>
      </w:pPr>
      <w:r>
        <w:rPr>
          <w:rStyle w:val="Odwoanieprzypisudolnego"/>
        </w:rPr>
        <w:footnoteRef/>
      </w:r>
      <w:r>
        <w:t xml:space="preserve"> </w:t>
      </w:r>
      <w:r w:rsidRPr="00B37D14">
        <w:rPr>
          <w:rFonts w:ascii="Arial" w:hAnsi="Arial" w:cs="Arial"/>
        </w:rPr>
        <w:t>Niepotrzebne skreślić</w:t>
      </w:r>
    </w:p>
  </w:footnote>
  <w:footnote w:id="28">
    <w:p w14:paraId="36580071" w14:textId="372B8F97"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Wpisać wyrażoną liczbowo liczbę stron skanowanych na minutę w oferowanym Skanerze</w:t>
      </w:r>
    </w:p>
  </w:footnote>
  <w:footnote w:id="29">
    <w:p w14:paraId="648E671D" w14:textId="6B844ECD"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Wpisać wyrażoną liczbowo liczbę skanowanych stron dziennie w oferowanym Skanerze</w:t>
      </w:r>
    </w:p>
  </w:footnote>
  <w:footnote w:id="30">
    <w:p w14:paraId="6BE33EC8" w14:textId="23C2198C"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31">
    <w:p w14:paraId="001F8BAB" w14:textId="489CBB21"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32">
    <w:p w14:paraId="65039905" w14:textId="5A05AB62"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33">
    <w:p w14:paraId="02CFE971" w14:textId="1059A46D"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34">
    <w:p w14:paraId="75E414DE" w14:textId="2BC472C4"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35">
    <w:p w14:paraId="2B5240FE" w14:textId="268CBAE0" w:rsidR="00180468" w:rsidRPr="00B37D14" w:rsidRDefault="00180468">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footnote>
  <w:footnote w:id="36">
    <w:p w14:paraId="1E7BD9A7" w14:textId="77777777" w:rsidR="00180468" w:rsidRPr="00B37D14" w:rsidRDefault="00180468" w:rsidP="001E58D1">
      <w:pPr>
        <w:pStyle w:val="Tekstprzypisudolnego"/>
        <w:rPr>
          <w:rFonts w:ascii="Arial" w:hAnsi="Arial" w:cs="Arial"/>
        </w:rPr>
      </w:pPr>
      <w:r w:rsidRPr="00B37D14">
        <w:rPr>
          <w:rStyle w:val="Odwoanieprzypisudolnego"/>
          <w:rFonts w:ascii="Arial" w:hAnsi="Arial" w:cs="Arial"/>
        </w:rPr>
        <w:footnoteRef/>
      </w:r>
      <w:r w:rsidRPr="00B37D14">
        <w:rPr>
          <w:rFonts w:ascii="Arial" w:hAnsi="Arial" w:cs="Arial"/>
        </w:rPr>
        <w:t xml:space="preserve"> Niepotrzebne skreślić</w:t>
      </w:r>
    </w:p>
    <w:p w14:paraId="380E6109" w14:textId="096262FA" w:rsidR="00180468" w:rsidRDefault="0018046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B091" w14:textId="77777777" w:rsidR="00180468" w:rsidRDefault="00180468" w:rsidP="009D52A0">
    <w:pPr>
      <w:pStyle w:val="Nagwek"/>
      <w:jc w:val="both"/>
    </w:pPr>
    <w:r w:rsidRPr="009472B7">
      <w:rPr>
        <w:noProof/>
      </w:rPr>
      <w:drawing>
        <wp:inline distT="0" distB="0" distL="0" distR="0" wp14:anchorId="00CC8799" wp14:editId="417AA098">
          <wp:extent cx="1363980" cy="76200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762000"/>
                  </a:xfrm>
                  <a:prstGeom prst="rect">
                    <a:avLst/>
                  </a:prstGeom>
                  <a:noFill/>
                  <a:ln>
                    <a:noFill/>
                  </a:ln>
                </pic:spPr>
              </pic:pic>
            </a:graphicData>
          </a:graphic>
        </wp:inline>
      </w:drawing>
    </w:r>
    <w:r>
      <w:rPr>
        <w:noProof/>
        <w:lang w:val="en-GB" w:eastAsia="en-GB"/>
      </w:rPr>
      <w:tab/>
    </w:r>
    <w:r w:rsidRPr="009472B7">
      <w:rPr>
        <w:noProof/>
      </w:rPr>
      <w:drawing>
        <wp:inline distT="0" distB="0" distL="0" distR="0" wp14:anchorId="186FC0E9" wp14:editId="124879D9">
          <wp:extent cx="1470660" cy="769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769620"/>
                  </a:xfrm>
                  <a:prstGeom prst="rect">
                    <a:avLst/>
                  </a:prstGeom>
                  <a:noFill/>
                  <a:ln>
                    <a:noFill/>
                  </a:ln>
                </pic:spPr>
              </pic:pic>
            </a:graphicData>
          </a:graphic>
        </wp:inline>
      </w:drawing>
    </w:r>
    <w:r>
      <w:rPr>
        <w:noProof/>
        <w:lang w:val="en-GB" w:eastAsia="en-GB"/>
      </w:rPr>
      <w:tab/>
    </w:r>
    <w:r w:rsidRPr="009472B7">
      <w:rPr>
        <w:noProof/>
      </w:rPr>
      <w:drawing>
        <wp:inline distT="0" distB="0" distL="0" distR="0" wp14:anchorId="01772D16" wp14:editId="540961C2">
          <wp:extent cx="185166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1660" cy="609600"/>
                  </a:xfrm>
                  <a:prstGeom prst="rect">
                    <a:avLst/>
                  </a:prstGeom>
                  <a:noFill/>
                  <a:ln>
                    <a:noFill/>
                  </a:ln>
                </pic:spPr>
              </pic:pic>
            </a:graphicData>
          </a:graphic>
        </wp:inline>
      </w:drawing>
    </w:r>
  </w:p>
  <w:p w14:paraId="176566C5" w14:textId="77777777" w:rsidR="00180468" w:rsidRDefault="00180468">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9220821C"/>
    <w:name w:val="WW8Num40"/>
    <w:lvl w:ilvl="0">
      <w:start w:val="7"/>
      <w:numFmt w:val="decimal"/>
      <w:lvlText w:val="%1."/>
      <w:lvlJc w:val="left"/>
      <w:pPr>
        <w:tabs>
          <w:tab w:val="num" w:pos="0"/>
        </w:tabs>
        <w:ind w:left="360" w:hanging="360"/>
      </w:pPr>
      <w:rPr>
        <w:rFonts w:ascii="Times New Roman" w:hAnsi="Times New Roman" w:hint="default"/>
        <w:b w:val="0"/>
        <w:i w:val="0"/>
        <w:sz w:val="22"/>
      </w:rPr>
    </w:lvl>
    <w:lvl w:ilvl="1">
      <w:start w:val="1"/>
      <w:numFmt w:val="decimal"/>
      <w:isLgl/>
      <w:lvlText w:val="%1.%2."/>
      <w:lvlJc w:val="left"/>
      <w:pPr>
        <w:ind w:left="120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640" w:hanging="1800"/>
      </w:pPr>
      <w:rPr>
        <w:rFonts w:hint="default"/>
      </w:rPr>
    </w:lvl>
  </w:abstractNum>
  <w:abstractNum w:abstractNumId="1" w15:restartNumberingAfterBreak="0">
    <w:nsid w:val="0000003E"/>
    <w:multiLevelType w:val="singleLevel"/>
    <w:tmpl w:val="DE5C2D20"/>
    <w:name w:val="WW8Num78"/>
    <w:lvl w:ilvl="0">
      <w:start w:val="9"/>
      <w:numFmt w:val="decimal"/>
      <w:lvlText w:val="%1."/>
      <w:lvlJc w:val="left"/>
      <w:pPr>
        <w:tabs>
          <w:tab w:val="num" w:pos="0"/>
        </w:tabs>
        <w:ind w:left="720" w:hanging="360"/>
      </w:pPr>
      <w:rPr>
        <w:rFonts w:ascii="Times New Roman" w:hAnsi="Times New Roman" w:hint="default"/>
        <w:b w:val="0"/>
        <w:i w:val="0"/>
        <w:sz w:val="22"/>
      </w:rPr>
    </w:lvl>
  </w:abstractNum>
  <w:abstractNum w:abstractNumId="2" w15:restartNumberingAfterBreak="0">
    <w:nsid w:val="02017C18"/>
    <w:multiLevelType w:val="multilevel"/>
    <w:tmpl w:val="B54463C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3E062D7"/>
    <w:multiLevelType w:val="hybridMultilevel"/>
    <w:tmpl w:val="3B769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F367B"/>
    <w:multiLevelType w:val="multilevel"/>
    <w:tmpl w:val="E68AB9E0"/>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05595C31"/>
    <w:multiLevelType w:val="hybridMultilevel"/>
    <w:tmpl w:val="632CF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D56D59"/>
    <w:multiLevelType w:val="hybridMultilevel"/>
    <w:tmpl w:val="599882A2"/>
    <w:lvl w:ilvl="0" w:tplc="75B0411A">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15:restartNumberingAfterBreak="0">
    <w:nsid w:val="060F2169"/>
    <w:multiLevelType w:val="multilevel"/>
    <w:tmpl w:val="33768B24"/>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i w:val="0"/>
      </w:rPr>
    </w:lvl>
    <w:lvl w:ilvl="2">
      <w:start w:val="1"/>
      <w:numFmt w:val="decimal"/>
      <w:isLgl/>
      <w:lvlText w:val="%1.%2.%3"/>
      <w:lvlJc w:val="left"/>
      <w:pPr>
        <w:ind w:left="1212" w:hanging="720"/>
      </w:pPr>
      <w:rPr>
        <w:rFonts w:hint="default"/>
        <w:i w:val="0"/>
      </w:rPr>
    </w:lvl>
    <w:lvl w:ilvl="3">
      <w:start w:val="1"/>
      <w:numFmt w:val="decimal"/>
      <w:isLgl/>
      <w:lvlText w:val="%1.%2.%3.%4"/>
      <w:lvlJc w:val="left"/>
      <w:pPr>
        <w:ind w:left="1278" w:hanging="720"/>
      </w:pPr>
      <w:rPr>
        <w:rFonts w:hint="default"/>
        <w:i w:val="0"/>
      </w:rPr>
    </w:lvl>
    <w:lvl w:ilvl="4">
      <w:start w:val="1"/>
      <w:numFmt w:val="decimal"/>
      <w:isLgl/>
      <w:lvlText w:val="%1.%2.%3.%4.%5"/>
      <w:lvlJc w:val="left"/>
      <w:pPr>
        <w:ind w:left="1704" w:hanging="1080"/>
      </w:pPr>
      <w:rPr>
        <w:rFonts w:hint="default"/>
        <w:i w:val="0"/>
      </w:rPr>
    </w:lvl>
    <w:lvl w:ilvl="5">
      <w:start w:val="1"/>
      <w:numFmt w:val="decimal"/>
      <w:isLgl/>
      <w:lvlText w:val="%1.%2.%3.%4.%5.%6"/>
      <w:lvlJc w:val="left"/>
      <w:pPr>
        <w:ind w:left="1770" w:hanging="1080"/>
      </w:pPr>
      <w:rPr>
        <w:rFonts w:hint="default"/>
        <w:i w:val="0"/>
      </w:rPr>
    </w:lvl>
    <w:lvl w:ilvl="6">
      <w:start w:val="1"/>
      <w:numFmt w:val="decimal"/>
      <w:isLgl/>
      <w:lvlText w:val="%1.%2.%3.%4.%5.%6.%7"/>
      <w:lvlJc w:val="left"/>
      <w:pPr>
        <w:ind w:left="2196" w:hanging="1440"/>
      </w:pPr>
      <w:rPr>
        <w:rFonts w:hint="default"/>
        <w:i w:val="0"/>
      </w:rPr>
    </w:lvl>
    <w:lvl w:ilvl="7">
      <w:start w:val="1"/>
      <w:numFmt w:val="decimal"/>
      <w:isLgl/>
      <w:lvlText w:val="%1.%2.%3.%4.%5.%6.%7.%8"/>
      <w:lvlJc w:val="left"/>
      <w:pPr>
        <w:ind w:left="2262" w:hanging="1440"/>
      </w:pPr>
      <w:rPr>
        <w:rFonts w:hint="default"/>
        <w:i w:val="0"/>
      </w:rPr>
    </w:lvl>
    <w:lvl w:ilvl="8">
      <w:start w:val="1"/>
      <w:numFmt w:val="decimal"/>
      <w:isLgl/>
      <w:lvlText w:val="%1.%2.%3.%4.%5.%6.%7.%8.%9"/>
      <w:lvlJc w:val="left"/>
      <w:pPr>
        <w:ind w:left="2328" w:hanging="1440"/>
      </w:pPr>
      <w:rPr>
        <w:rFonts w:hint="default"/>
        <w:i w:val="0"/>
      </w:rPr>
    </w:lvl>
  </w:abstractNum>
  <w:abstractNum w:abstractNumId="8" w15:restartNumberingAfterBreak="0">
    <w:nsid w:val="06A355F8"/>
    <w:multiLevelType w:val="hybridMultilevel"/>
    <w:tmpl w:val="ACDC04B6"/>
    <w:lvl w:ilvl="0" w:tplc="1C7AB50C">
      <w:start w:val="1"/>
      <w:numFmt w:val="decimal"/>
      <w:lvlText w:val="%1."/>
      <w:lvlJc w:val="left"/>
      <w:pPr>
        <w:tabs>
          <w:tab w:val="num" w:pos="397"/>
        </w:tabs>
        <w:ind w:left="397" w:hanging="397"/>
      </w:pPr>
      <w:rPr>
        <w:rFonts w:ascii="Arial" w:hAnsi="Arial"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8C34951"/>
    <w:multiLevelType w:val="multilevel"/>
    <w:tmpl w:val="8EEA0D3C"/>
    <w:lvl w:ilvl="0">
      <w:start w:val="1"/>
      <w:numFmt w:val="decimal"/>
      <w:lvlText w:val="%1."/>
      <w:lvlJc w:val="left"/>
      <w:pPr>
        <w:ind w:left="360" w:hanging="360"/>
      </w:pPr>
      <w:rPr>
        <w:rFonts w:ascii="Arial" w:eastAsia="Times New Roman"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97E4671"/>
    <w:multiLevelType w:val="multilevel"/>
    <w:tmpl w:val="225801E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FB0ACB"/>
    <w:multiLevelType w:val="hybridMultilevel"/>
    <w:tmpl w:val="64BCEF8A"/>
    <w:lvl w:ilvl="0" w:tplc="69C653E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E2435F2"/>
    <w:multiLevelType w:val="hybridMultilevel"/>
    <w:tmpl w:val="40FEDEEC"/>
    <w:lvl w:ilvl="0" w:tplc="8076C26A">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3C17BE"/>
    <w:multiLevelType w:val="hybridMultilevel"/>
    <w:tmpl w:val="8A9E3ACC"/>
    <w:lvl w:ilvl="0" w:tplc="04150017">
      <w:start w:val="1"/>
      <w:numFmt w:val="lowerLetter"/>
      <w:lvlText w:val="%1)"/>
      <w:lvlJc w:val="left"/>
      <w:pPr>
        <w:tabs>
          <w:tab w:val="num" w:pos="851"/>
        </w:tabs>
        <w:ind w:left="851" w:hanging="284"/>
      </w:pPr>
      <w:rPr>
        <w:rFonts w:hint="default"/>
      </w:rPr>
    </w:lvl>
    <w:lvl w:ilvl="1" w:tplc="C130DEE6">
      <w:start w:val="3"/>
      <w:numFmt w:val="decimal"/>
      <w:lvlText w:val="%2."/>
      <w:lvlJc w:val="left"/>
      <w:pPr>
        <w:tabs>
          <w:tab w:val="num" w:pos="360"/>
        </w:tabs>
        <w:ind w:left="357" w:hanging="357"/>
      </w:pPr>
      <w:rPr>
        <w:rFonts w:ascii="Arial" w:hAnsi="Arial" w:cs="Arial" w:hint="default"/>
        <w:b w:val="0"/>
        <w:i w:val="0"/>
        <w:color w:val="auto"/>
        <w:sz w:val="22"/>
        <w:szCs w:val="22"/>
      </w:rPr>
    </w:lvl>
    <w:lvl w:ilvl="2" w:tplc="D730E9CA">
      <w:start w:val="1"/>
      <w:numFmt w:val="lowerLetter"/>
      <w:lvlText w:val="%3)"/>
      <w:lvlJc w:val="left"/>
      <w:pPr>
        <w:tabs>
          <w:tab w:val="num" w:pos="680"/>
        </w:tabs>
        <w:ind w:left="680" w:hanging="340"/>
      </w:pPr>
      <w:rPr>
        <w:rFonts w:hint="default"/>
      </w:rPr>
    </w:lvl>
    <w:lvl w:ilvl="3" w:tplc="A792338C">
      <w:start w:val="1"/>
      <w:numFmt w:val="upperRoman"/>
      <w:lvlText w:val="%4."/>
      <w:lvlJc w:val="left"/>
      <w:pPr>
        <w:ind w:left="3240" w:hanging="72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843CC"/>
    <w:multiLevelType w:val="hybridMultilevel"/>
    <w:tmpl w:val="75EE9E2E"/>
    <w:lvl w:ilvl="0" w:tplc="69EAD112">
      <w:start w:val="1"/>
      <w:numFmt w:val="decimal"/>
      <w:lvlText w:val="%1."/>
      <w:lvlJc w:val="left"/>
      <w:pPr>
        <w:tabs>
          <w:tab w:val="num" w:pos="360"/>
        </w:tabs>
        <w:ind w:left="340" w:hanging="340"/>
      </w:pPr>
    </w:lvl>
    <w:lvl w:ilvl="1" w:tplc="F172616C">
      <w:start w:val="20"/>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32A5E40"/>
    <w:multiLevelType w:val="multilevel"/>
    <w:tmpl w:val="FE00DA74"/>
    <w:lvl w:ilvl="0">
      <w:start w:val="1"/>
      <w:numFmt w:val="decimal"/>
      <w:lvlText w:val="%1."/>
      <w:lvlJc w:val="left"/>
      <w:pPr>
        <w:ind w:left="360" w:hanging="36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13FD7EEF"/>
    <w:multiLevelType w:val="multilevel"/>
    <w:tmpl w:val="D3DC5606"/>
    <w:lvl w:ilvl="0">
      <w:start w:val="10"/>
      <w:numFmt w:val="decimal"/>
      <w:lvlText w:val="%1."/>
      <w:lvlJc w:val="left"/>
      <w:pPr>
        <w:ind w:left="540" w:hanging="540"/>
      </w:pPr>
      <w:rPr>
        <w:rFonts w:hint="default"/>
        <w:color w:val="000000"/>
      </w:rPr>
    </w:lvl>
    <w:lvl w:ilvl="1">
      <w:start w:val="1"/>
      <w:numFmt w:val="decimal"/>
      <w:lvlText w:val="%1.%2."/>
      <w:lvlJc w:val="left"/>
      <w:pPr>
        <w:ind w:left="1117" w:hanging="720"/>
      </w:pPr>
      <w:rPr>
        <w:rFonts w:hint="default"/>
        <w:color w:val="000000"/>
      </w:rPr>
    </w:lvl>
    <w:lvl w:ilvl="2">
      <w:start w:val="1"/>
      <w:numFmt w:val="decimal"/>
      <w:lvlText w:val="%1.%2.%3."/>
      <w:lvlJc w:val="left"/>
      <w:pPr>
        <w:ind w:left="1514" w:hanging="720"/>
      </w:pPr>
      <w:rPr>
        <w:rFonts w:hint="default"/>
        <w:color w:val="000000"/>
      </w:rPr>
    </w:lvl>
    <w:lvl w:ilvl="3">
      <w:start w:val="1"/>
      <w:numFmt w:val="decimal"/>
      <w:lvlText w:val="%1.%2.%3.%4."/>
      <w:lvlJc w:val="left"/>
      <w:pPr>
        <w:ind w:left="2271" w:hanging="1080"/>
      </w:pPr>
      <w:rPr>
        <w:rFonts w:hint="default"/>
        <w:color w:val="000000"/>
      </w:rPr>
    </w:lvl>
    <w:lvl w:ilvl="4">
      <w:start w:val="1"/>
      <w:numFmt w:val="decimal"/>
      <w:lvlText w:val="%1.%2.%3.%4.%5."/>
      <w:lvlJc w:val="left"/>
      <w:pPr>
        <w:ind w:left="2668" w:hanging="1080"/>
      </w:pPr>
      <w:rPr>
        <w:rFonts w:hint="default"/>
        <w:color w:val="000000"/>
      </w:rPr>
    </w:lvl>
    <w:lvl w:ilvl="5">
      <w:start w:val="1"/>
      <w:numFmt w:val="decimal"/>
      <w:lvlText w:val="%1.%2.%3.%4.%5.%6."/>
      <w:lvlJc w:val="left"/>
      <w:pPr>
        <w:ind w:left="3425" w:hanging="1440"/>
      </w:pPr>
      <w:rPr>
        <w:rFonts w:hint="default"/>
        <w:color w:val="000000"/>
      </w:rPr>
    </w:lvl>
    <w:lvl w:ilvl="6">
      <w:start w:val="1"/>
      <w:numFmt w:val="decimal"/>
      <w:lvlText w:val="%1.%2.%3.%4.%5.%6.%7."/>
      <w:lvlJc w:val="left"/>
      <w:pPr>
        <w:ind w:left="3822" w:hanging="1440"/>
      </w:pPr>
      <w:rPr>
        <w:rFonts w:hint="default"/>
        <w:color w:val="000000"/>
      </w:rPr>
    </w:lvl>
    <w:lvl w:ilvl="7">
      <w:start w:val="1"/>
      <w:numFmt w:val="decimal"/>
      <w:lvlText w:val="%1.%2.%3.%4.%5.%6.%7.%8."/>
      <w:lvlJc w:val="left"/>
      <w:pPr>
        <w:ind w:left="4579" w:hanging="1800"/>
      </w:pPr>
      <w:rPr>
        <w:rFonts w:hint="default"/>
        <w:color w:val="000000"/>
      </w:rPr>
    </w:lvl>
    <w:lvl w:ilvl="8">
      <w:start w:val="1"/>
      <w:numFmt w:val="decimal"/>
      <w:lvlText w:val="%1.%2.%3.%4.%5.%6.%7.%8.%9."/>
      <w:lvlJc w:val="left"/>
      <w:pPr>
        <w:ind w:left="5336" w:hanging="2160"/>
      </w:pPr>
      <w:rPr>
        <w:rFonts w:hint="default"/>
        <w:color w:val="000000"/>
      </w:rPr>
    </w:lvl>
  </w:abstractNum>
  <w:abstractNum w:abstractNumId="17" w15:restartNumberingAfterBreak="0">
    <w:nsid w:val="14CE6321"/>
    <w:multiLevelType w:val="hybridMultilevel"/>
    <w:tmpl w:val="553C5AAC"/>
    <w:lvl w:ilvl="0" w:tplc="ED5EAEFE">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686F85"/>
    <w:multiLevelType w:val="hybridMultilevel"/>
    <w:tmpl w:val="1820FEF6"/>
    <w:lvl w:ilvl="0" w:tplc="7A80E5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6855FB"/>
    <w:multiLevelType w:val="hybridMultilevel"/>
    <w:tmpl w:val="352EA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736E9B"/>
    <w:multiLevelType w:val="hybridMultilevel"/>
    <w:tmpl w:val="1C344E1C"/>
    <w:lvl w:ilvl="0" w:tplc="EC18E7DC">
      <w:start w:val="1"/>
      <w:numFmt w:val="decimal"/>
      <w:lvlText w:val="%1."/>
      <w:lvlJc w:val="left"/>
      <w:pPr>
        <w:tabs>
          <w:tab w:val="num" w:pos="357"/>
        </w:tabs>
        <w:ind w:left="357" w:hanging="357"/>
      </w:pPr>
      <w:rPr>
        <w:rFonts w:hint="default"/>
        <w:b w:val="0"/>
      </w:rPr>
    </w:lvl>
    <w:lvl w:ilvl="1" w:tplc="EF00740C">
      <w:start w:val="1"/>
      <w:numFmt w:val="lowerLetter"/>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4605D2"/>
    <w:multiLevelType w:val="hybridMultilevel"/>
    <w:tmpl w:val="CFE8A19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3B0AFB"/>
    <w:multiLevelType w:val="multilevel"/>
    <w:tmpl w:val="04DEFDD0"/>
    <w:lvl w:ilvl="0">
      <w:start w:val="1"/>
      <w:numFmt w:val="upperRoman"/>
      <w:lvlText w:val="%1."/>
      <w:lvlJc w:val="left"/>
      <w:pPr>
        <w:ind w:left="1080" w:hanging="720"/>
      </w:pPr>
      <w:rPr>
        <w:rFonts w:hint="default"/>
      </w:rPr>
    </w:lvl>
    <w:lvl w:ilvl="1">
      <w:start w:val="1"/>
      <w:numFmt w:val="decimal"/>
      <w:lvlText w:val="%2)"/>
      <w:lvlJc w:val="left"/>
      <w:pPr>
        <w:ind w:left="1048" w:hanging="48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E6F354E"/>
    <w:multiLevelType w:val="multilevel"/>
    <w:tmpl w:val="41CA36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F6C3887"/>
    <w:multiLevelType w:val="hybridMultilevel"/>
    <w:tmpl w:val="98EC1DCA"/>
    <w:lvl w:ilvl="0" w:tplc="35F8D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CE44FA"/>
    <w:multiLevelType w:val="multilevel"/>
    <w:tmpl w:val="7AC209D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214935DE"/>
    <w:multiLevelType w:val="hybridMultilevel"/>
    <w:tmpl w:val="2F3EBF8A"/>
    <w:lvl w:ilvl="0" w:tplc="AA38AE40">
      <w:start w:val="1"/>
      <w:numFmt w:val="decimal"/>
      <w:lvlText w:val="%1."/>
      <w:lvlJc w:val="left"/>
      <w:pPr>
        <w:tabs>
          <w:tab w:val="num" w:pos="360"/>
        </w:tabs>
        <w:ind w:left="360" w:hanging="360"/>
      </w:pPr>
      <w:rPr>
        <w:rFonts w:ascii="Arial" w:hAnsi="Arial" w:cs="Arial" w:hint="default"/>
        <w:b w:val="0"/>
        <w:i w:val="0"/>
        <w:sz w:val="22"/>
        <w:szCs w:val="22"/>
      </w:rPr>
    </w:lvl>
    <w:lvl w:ilvl="1" w:tplc="3830F682">
      <w:start w:val="1"/>
      <w:numFmt w:val="decimal"/>
      <w:lvlText w:val="%2."/>
      <w:lvlJc w:val="left"/>
      <w:pPr>
        <w:tabs>
          <w:tab w:val="num" w:pos="1440"/>
        </w:tabs>
        <w:ind w:left="1440" w:hanging="360"/>
      </w:pPr>
    </w:lvl>
    <w:lvl w:ilvl="2" w:tplc="70087F60">
      <w:start w:val="1"/>
      <w:numFmt w:val="decimal"/>
      <w:lvlText w:val="%3."/>
      <w:lvlJc w:val="left"/>
      <w:pPr>
        <w:tabs>
          <w:tab w:val="num" w:pos="2160"/>
        </w:tabs>
        <w:ind w:left="2160" w:hanging="360"/>
      </w:pPr>
    </w:lvl>
    <w:lvl w:ilvl="3" w:tplc="E75C577A">
      <w:start w:val="1"/>
      <w:numFmt w:val="decimal"/>
      <w:lvlText w:val="%4."/>
      <w:lvlJc w:val="left"/>
      <w:pPr>
        <w:tabs>
          <w:tab w:val="num" w:pos="2880"/>
        </w:tabs>
        <w:ind w:left="2880" w:hanging="360"/>
      </w:pPr>
    </w:lvl>
    <w:lvl w:ilvl="4" w:tplc="5978BBC0">
      <w:start w:val="1"/>
      <w:numFmt w:val="decimal"/>
      <w:lvlText w:val="%5."/>
      <w:lvlJc w:val="left"/>
      <w:pPr>
        <w:tabs>
          <w:tab w:val="num" w:pos="3600"/>
        </w:tabs>
        <w:ind w:left="3600" w:hanging="360"/>
      </w:pPr>
    </w:lvl>
    <w:lvl w:ilvl="5" w:tplc="5AD40BD6">
      <w:start w:val="1"/>
      <w:numFmt w:val="decimal"/>
      <w:lvlText w:val="%6."/>
      <w:lvlJc w:val="left"/>
      <w:pPr>
        <w:tabs>
          <w:tab w:val="num" w:pos="4320"/>
        </w:tabs>
        <w:ind w:left="4320" w:hanging="360"/>
      </w:pPr>
    </w:lvl>
    <w:lvl w:ilvl="6" w:tplc="5D2E4518">
      <w:start w:val="1"/>
      <w:numFmt w:val="decimal"/>
      <w:lvlText w:val="%7."/>
      <w:lvlJc w:val="left"/>
      <w:pPr>
        <w:tabs>
          <w:tab w:val="num" w:pos="5040"/>
        </w:tabs>
        <w:ind w:left="5040" w:hanging="360"/>
      </w:pPr>
    </w:lvl>
    <w:lvl w:ilvl="7" w:tplc="30AA4C02">
      <w:start w:val="1"/>
      <w:numFmt w:val="decimal"/>
      <w:lvlText w:val="%8."/>
      <w:lvlJc w:val="left"/>
      <w:pPr>
        <w:tabs>
          <w:tab w:val="num" w:pos="5760"/>
        </w:tabs>
        <w:ind w:left="5760" w:hanging="360"/>
      </w:pPr>
    </w:lvl>
    <w:lvl w:ilvl="8" w:tplc="6D165E70">
      <w:start w:val="1"/>
      <w:numFmt w:val="decimal"/>
      <w:lvlText w:val="%9."/>
      <w:lvlJc w:val="left"/>
      <w:pPr>
        <w:tabs>
          <w:tab w:val="num" w:pos="6480"/>
        </w:tabs>
        <w:ind w:left="6480" w:hanging="360"/>
      </w:pPr>
    </w:lvl>
  </w:abstractNum>
  <w:abstractNum w:abstractNumId="27" w15:restartNumberingAfterBreak="0">
    <w:nsid w:val="22E44180"/>
    <w:multiLevelType w:val="multilevel"/>
    <w:tmpl w:val="02A00E74"/>
    <w:name w:val="NumPar"/>
    <w:lvl w:ilvl="0">
      <w:start w:val="1"/>
      <w:numFmt w:val="decimal"/>
      <w:lvlRestart w:val="0"/>
      <w:pStyle w:val="NumPar1"/>
      <w:lvlText w:val="%1."/>
      <w:lvlJc w:val="left"/>
      <w:pPr>
        <w:tabs>
          <w:tab w:val="num" w:pos="850"/>
        </w:tabs>
        <w:ind w:left="850" w:hanging="850"/>
      </w:pPr>
      <w:rPr>
        <w:rFonts w:ascii="Arial" w:hAnsi="Arial" w:cs="Arial" w:hint="default"/>
        <w:sz w:val="22"/>
        <w:szCs w:val="22"/>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647C90"/>
    <w:multiLevelType w:val="multilevel"/>
    <w:tmpl w:val="B8AE60E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3801BB5"/>
    <w:multiLevelType w:val="hybridMultilevel"/>
    <w:tmpl w:val="7B7E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BA1ACA"/>
    <w:multiLevelType w:val="hybridMultilevel"/>
    <w:tmpl w:val="CB505F8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58175E6"/>
    <w:multiLevelType w:val="hybridMultilevel"/>
    <w:tmpl w:val="AFDE59D6"/>
    <w:lvl w:ilvl="0" w:tplc="DA0A630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61D5ECC"/>
    <w:multiLevelType w:val="hybridMultilevel"/>
    <w:tmpl w:val="0C4C3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001C3"/>
    <w:multiLevelType w:val="hybridMultilevel"/>
    <w:tmpl w:val="18C23462"/>
    <w:lvl w:ilvl="0" w:tplc="FF78575E">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959039C"/>
    <w:multiLevelType w:val="hybridMultilevel"/>
    <w:tmpl w:val="330256FE"/>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35" w15:restartNumberingAfterBreak="0">
    <w:nsid w:val="2BE77981"/>
    <w:multiLevelType w:val="multilevel"/>
    <w:tmpl w:val="A6546502"/>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2DBC45F4"/>
    <w:multiLevelType w:val="multilevel"/>
    <w:tmpl w:val="AB2AF3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2DEC64D2"/>
    <w:multiLevelType w:val="hybridMultilevel"/>
    <w:tmpl w:val="94087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E9668B7"/>
    <w:multiLevelType w:val="multilevel"/>
    <w:tmpl w:val="2A0C5D0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EBB6C85"/>
    <w:multiLevelType w:val="multilevel"/>
    <w:tmpl w:val="E5881B8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31985439"/>
    <w:multiLevelType w:val="hybridMultilevel"/>
    <w:tmpl w:val="9EBE897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264643E"/>
    <w:multiLevelType w:val="multilevel"/>
    <w:tmpl w:val="411C5760"/>
    <w:lvl w:ilvl="0">
      <w:start w:val="1"/>
      <w:numFmt w:val="decimal"/>
      <w:lvlText w:val="%1."/>
      <w:lvlJc w:val="left"/>
      <w:pPr>
        <w:ind w:left="720" w:hanging="360"/>
      </w:pPr>
      <w:rPr>
        <w:b w:val="0"/>
        <w:i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3B15BF5"/>
    <w:multiLevelType w:val="multilevel"/>
    <w:tmpl w:val="541C28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345A0BE0"/>
    <w:multiLevelType w:val="hybridMultilevel"/>
    <w:tmpl w:val="7FE4D4DA"/>
    <w:lvl w:ilvl="0" w:tplc="69C653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7865F61"/>
    <w:multiLevelType w:val="hybridMultilevel"/>
    <w:tmpl w:val="420E8A3E"/>
    <w:lvl w:ilvl="0" w:tplc="57942AA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37BC55ED"/>
    <w:multiLevelType w:val="hybridMultilevel"/>
    <w:tmpl w:val="581CC2C6"/>
    <w:lvl w:ilvl="0" w:tplc="FB129D1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2355CF"/>
    <w:multiLevelType w:val="hybridMultilevel"/>
    <w:tmpl w:val="3252E094"/>
    <w:lvl w:ilvl="0" w:tplc="0E10FCD2">
      <w:start w:val="3"/>
      <w:numFmt w:val="decimal"/>
      <w:lvlText w:val="%1."/>
      <w:lvlJc w:val="left"/>
      <w:pPr>
        <w:tabs>
          <w:tab w:val="num" w:pos="397"/>
        </w:tabs>
        <w:ind w:left="397" w:hanging="397"/>
      </w:pPr>
      <w:rPr>
        <w:rFonts w:ascii="Arial" w:hAnsi="Arial" w:cs="Arial" w:hint="default"/>
        <w:b w:val="0"/>
      </w:rPr>
    </w:lvl>
    <w:lvl w:ilvl="1" w:tplc="EA14A23C">
      <w:start w:val="1"/>
      <w:numFmt w:val="lowerLetter"/>
      <w:lvlText w:val="%2."/>
      <w:lvlJc w:val="left"/>
      <w:pPr>
        <w:tabs>
          <w:tab w:val="num" w:pos="1440"/>
        </w:tabs>
        <w:ind w:left="1440" w:hanging="360"/>
      </w:pPr>
      <w:rPr>
        <w:rFonts w:ascii="Times New Roman" w:hAnsi="Times New Roman" w:cs="Times New Roman"/>
      </w:rPr>
    </w:lvl>
    <w:lvl w:ilvl="2" w:tplc="4CA01424">
      <w:start w:val="1"/>
      <w:numFmt w:val="lowerRoman"/>
      <w:lvlText w:val="%3."/>
      <w:lvlJc w:val="right"/>
      <w:pPr>
        <w:tabs>
          <w:tab w:val="num" w:pos="2160"/>
        </w:tabs>
        <w:ind w:left="2160" w:hanging="180"/>
      </w:pPr>
      <w:rPr>
        <w:rFonts w:ascii="Times New Roman" w:hAnsi="Times New Roman" w:cs="Times New Roman"/>
      </w:rPr>
    </w:lvl>
    <w:lvl w:ilvl="3" w:tplc="03E81AF4">
      <w:start w:val="1"/>
      <w:numFmt w:val="decimal"/>
      <w:lvlText w:val="%4."/>
      <w:lvlJc w:val="left"/>
      <w:pPr>
        <w:tabs>
          <w:tab w:val="num" w:pos="2880"/>
        </w:tabs>
        <w:ind w:left="2880" w:hanging="360"/>
      </w:pPr>
      <w:rPr>
        <w:rFonts w:ascii="Times New Roman" w:hAnsi="Times New Roman" w:cs="Times New Roman"/>
      </w:rPr>
    </w:lvl>
    <w:lvl w:ilvl="4" w:tplc="71C87DC4">
      <w:start w:val="1"/>
      <w:numFmt w:val="lowerLetter"/>
      <w:lvlText w:val="%5."/>
      <w:lvlJc w:val="left"/>
      <w:pPr>
        <w:tabs>
          <w:tab w:val="num" w:pos="3600"/>
        </w:tabs>
        <w:ind w:left="3600" w:hanging="360"/>
      </w:pPr>
      <w:rPr>
        <w:rFonts w:ascii="Times New Roman" w:hAnsi="Times New Roman" w:cs="Times New Roman"/>
      </w:rPr>
    </w:lvl>
    <w:lvl w:ilvl="5" w:tplc="360007EC">
      <w:start w:val="1"/>
      <w:numFmt w:val="lowerRoman"/>
      <w:lvlText w:val="%6."/>
      <w:lvlJc w:val="right"/>
      <w:pPr>
        <w:tabs>
          <w:tab w:val="num" w:pos="4320"/>
        </w:tabs>
        <w:ind w:left="4320" w:hanging="180"/>
      </w:pPr>
      <w:rPr>
        <w:rFonts w:ascii="Times New Roman" w:hAnsi="Times New Roman" w:cs="Times New Roman"/>
      </w:rPr>
    </w:lvl>
    <w:lvl w:ilvl="6" w:tplc="54A6DD8E">
      <w:start w:val="1"/>
      <w:numFmt w:val="decimal"/>
      <w:lvlText w:val="%7."/>
      <w:lvlJc w:val="left"/>
      <w:pPr>
        <w:tabs>
          <w:tab w:val="num" w:pos="5040"/>
        </w:tabs>
        <w:ind w:left="5040" w:hanging="360"/>
      </w:pPr>
      <w:rPr>
        <w:rFonts w:ascii="Times New Roman" w:hAnsi="Times New Roman" w:cs="Times New Roman"/>
      </w:rPr>
    </w:lvl>
    <w:lvl w:ilvl="7" w:tplc="18E445B8">
      <w:start w:val="1"/>
      <w:numFmt w:val="lowerLetter"/>
      <w:lvlText w:val="%8."/>
      <w:lvlJc w:val="left"/>
      <w:pPr>
        <w:tabs>
          <w:tab w:val="num" w:pos="5760"/>
        </w:tabs>
        <w:ind w:left="5760" w:hanging="360"/>
      </w:pPr>
      <w:rPr>
        <w:rFonts w:ascii="Times New Roman" w:hAnsi="Times New Roman" w:cs="Times New Roman"/>
      </w:rPr>
    </w:lvl>
    <w:lvl w:ilvl="8" w:tplc="2B12E060">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383B7CCB"/>
    <w:multiLevelType w:val="multilevel"/>
    <w:tmpl w:val="EE6E8CE2"/>
    <w:lvl w:ilvl="0">
      <w:start w:val="2"/>
      <w:numFmt w:val="decimal"/>
      <w:lvlText w:val="%1."/>
      <w:lvlJc w:val="left"/>
      <w:pPr>
        <w:tabs>
          <w:tab w:val="num" w:pos="360"/>
        </w:tabs>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3A0061AC"/>
    <w:multiLevelType w:val="hybridMultilevel"/>
    <w:tmpl w:val="ECE80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BB22F5"/>
    <w:multiLevelType w:val="multilevel"/>
    <w:tmpl w:val="34924EB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344A76"/>
    <w:multiLevelType w:val="multilevel"/>
    <w:tmpl w:val="9D1CBC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51" w15:restartNumberingAfterBreak="0">
    <w:nsid w:val="3C473D7C"/>
    <w:multiLevelType w:val="multilevel"/>
    <w:tmpl w:val="E63AF090"/>
    <w:lvl w:ilvl="0">
      <w:start w:val="1"/>
      <w:numFmt w:val="decimal"/>
      <w:lvlText w:val="%1."/>
      <w:lvlJc w:val="left"/>
      <w:pPr>
        <w:ind w:left="928" w:hanging="360"/>
      </w:p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2008" w:hanging="1440"/>
      </w:pPr>
      <w:rPr>
        <w:rFonts w:hint="default"/>
        <w:b w:val="0"/>
      </w:rPr>
    </w:lvl>
    <w:lvl w:ilvl="6">
      <w:start w:val="1"/>
      <w:numFmt w:val="decimal"/>
      <w:isLgl/>
      <w:lvlText w:val="%1.%2.%3.%4.%5.%6.%7."/>
      <w:lvlJc w:val="left"/>
      <w:pPr>
        <w:ind w:left="2008" w:hanging="1440"/>
      </w:pPr>
      <w:rPr>
        <w:rFonts w:hint="default"/>
        <w:b w:val="0"/>
      </w:rPr>
    </w:lvl>
    <w:lvl w:ilvl="7">
      <w:start w:val="1"/>
      <w:numFmt w:val="decimal"/>
      <w:isLgl/>
      <w:lvlText w:val="%1.%2.%3.%4.%5.%6.%7.%8."/>
      <w:lvlJc w:val="left"/>
      <w:pPr>
        <w:ind w:left="2368" w:hanging="1800"/>
      </w:pPr>
      <w:rPr>
        <w:rFonts w:hint="default"/>
        <w:b w:val="0"/>
      </w:rPr>
    </w:lvl>
    <w:lvl w:ilvl="8">
      <w:start w:val="1"/>
      <w:numFmt w:val="decimal"/>
      <w:isLgl/>
      <w:lvlText w:val="%1.%2.%3.%4.%5.%6.%7.%8.%9."/>
      <w:lvlJc w:val="left"/>
      <w:pPr>
        <w:ind w:left="2368" w:hanging="1800"/>
      </w:pPr>
      <w:rPr>
        <w:rFonts w:hint="default"/>
        <w:b w:val="0"/>
      </w:rPr>
    </w:lvl>
  </w:abstractNum>
  <w:abstractNum w:abstractNumId="52" w15:restartNumberingAfterBreak="0">
    <w:nsid w:val="3D1E590E"/>
    <w:multiLevelType w:val="hybridMultilevel"/>
    <w:tmpl w:val="A7143896"/>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3" w15:restartNumberingAfterBreak="0">
    <w:nsid w:val="3E4E756F"/>
    <w:multiLevelType w:val="hybridMultilevel"/>
    <w:tmpl w:val="C3587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D772F1"/>
    <w:multiLevelType w:val="hybridMultilevel"/>
    <w:tmpl w:val="7B7E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AB7745"/>
    <w:multiLevelType w:val="hybridMultilevel"/>
    <w:tmpl w:val="95EE650A"/>
    <w:lvl w:ilvl="0" w:tplc="D0F4D366">
      <w:start w:val="1"/>
      <w:numFmt w:val="decimal"/>
      <w:lvlText w:val="%1."/>
      <w:lvlJc w:val="left"/>
      <w:pPr>
        <w:ind w:left="720" w:hanging="360"/>
      </w:pPr>
      <w:rPr>
        <w:b w:val="0"/>
      </w:rPr>
    </w:lvl>
    <w:lvl w:ilvl="1" w:tplc="1B7474B0">
      <w:start w:val="1"/>
      <w:numFmt w:val="lowerLetter"/>
      <w:lvlText w:val="%2."/>
      <w:lvlJc w:val="left"/>
      <w:pPr>
        <w:ind w:left="1440" w:hanging="360"/>
      </w:pPr>
    </w:lvl>
    <w:lvl w:ilvl="2" w:tplc="E88CE2B8" w:tentative="1">
      <w:start w:val="1"/>
      <w:numFmt w:val="lowerRoman"/>
      <w:lvlText w:val="%3."/>
      <w:lvlJc w:val="right"/>
      <w:pPr>
        <w:ind w:left="2160" w:hanging="180"/>
      </w:pPr>
    </w:lvl>
    <w:lvl w:ilvl="3" w:tplc="4380ECE2" w:tentative="1">
      <w:start w:val="1"/>
      <w:numFmt w:val="decimal"/>
      <w:lvlText w:val="%4."/>
      <w:lvlJc w:val="left"/>
      <w:pPr>
        <w:ind w:left="2880" w:hanging="360"/>
      </w:pPr>
    </w:lvl>
    <w:lvl w:ilvl="4" w:tplc="3DC8836E" w:tentative="1">
      <w:start w:val="1"/>
      <w:numFmt w:val="lowerLetter"/>
      <w:lvlText w:val="%5."/>
      <w:lvlJc w:val="left"/>
      <w:pPr>
        <w:ind w:left="3600" w:hanging="360"/>
      </w:pPr>
    </w:lvl>
    <w:lvl w:ilvl="5" w:tplc="B7F6F286" w:tentative="1">
      <w:start w:val="1"/>
      <w:numFmt w:val="lowerRoman"/>
      <w:lvlText w:val="%6."/>
      <w:lvlJc w:val="right"/>
      <w:pPr>
        <w:ind w:left="4320" w:hanging="180"/>
      </w:pPr>
    </w:lvl>
    <w:lvl w:ilvl="6" w:tplc="803ACE3E" w:tentative="1">
      <w:start w:val="1"/>
      <w:numFmt w:val="decimal"/>
      <w:lvlText w:val="%7."/>
      <w:lvlJc w:val="left"/>
      <w:pPr>
        <w:ind w:left="5040" w:hanging="360"/>
      </w:pPr>
    </w:lvl>
    <w:lvl w:ilvl="7" w:tplc="B52AB00C" w:tentative="1">
      <w:start w:val="1"/>
      <w:numFmt w:val="lowerLetter"/>
      <w:lvlText w:val="%8."/>
      <w:lvlJc w:val="left"/>
      <w:pPr>
        <w:ind w:left="5760" w:hanging="360"/>
      </w:pPr>
    </w:lvl>
    <w:lvl w:ilvl="8" w:tplc="659C8502" w:tentative="1">
      <w:start w:val="1"/>
      <w:numFmt w:val="lowerRoman"/>
      <w:lvlText w:val="%9."/>
      <w:lvlJc w:val="right"/>
      <w:pPr>
        <w:ind w:left="6480" w:hanging="180"/>
      </w:pPr>
    </w:lvl>
  </w:abstractNum>
  <w:abstractNum w:abstractNumId="56" w15:restartNumberingAfterBreak="0">
    <w:nsid w:val="465C7930"/>
    <w:multiLevelType w:val="multilevel"/>
    <w:tmpl w:val="6940183A"/>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542AAF"/>
    <w:multiLevelType w:val="hybridMultilevel"/>
    <w:tmpl w:val="8B48DBEC"/>
    <w:lvl w:ilvl="0" w:tplc="9A3094CC">
      <w:start w:val="1"/>
      <w:numFmt w:val="decimal"/>
      <w:lvlText w:val="%1."/>
      <w:lvlJc w:val="left"/>
      <w:pPr>
        <w:tabs>
          <w:tab w:val="num" w:pos="357"/>
        </w:tabs>
        <w:ind w:left="357" w:hanging="357"/>
      </w:pPr>
      <w:rPr>
        <w:rFonts w:ascii="Arial" w:hAnsi="Arial" w:cs="Arial" w:hint="default"/>
        <w:b w:val="0"/>
        <w:i w:val="0"/>
        <w:sz w:val="22"/>
        <w:szCs w:val="22"/>
      </w:rPr>
    </w:lvl>
    <w:lvl w:ilvl="1" w:tplc="197601A8">
      <w:start w:val="1"/>
      <w:numFmt w:val="lowerLetter"/>
      <w:lvlText w:val="%2."/>
      <w:lvlJc w:val="left"/>
      <w:pPr>
        <w:ind w:left="928" w:hanging="360"/>
      </w:pPr>
    </w:lvl>
    <w:lvl w:ilvl="2" w:tplc="DCCC247E" w:tentative="1">
      <w:start w:val="1"/>
      <w:numFmt w:val="lowerRoman"/>
      <w:lvlText w:val="%3."/>
      <w:lvlJc w:val="right"/>
      <w:pPr>
        <w:ind w:left="2160" w:hanging="180"/>
      </w:pPr>
    </w:lvl>
    <w:lvl w:ilvl="3" w:tplc="4B58D0D2" w:tentative="1">
      <w:start w:val="1"/>
      <w:numFmt w:val="decimal"/>
      <w:lvlText w:val="%4."/>
      <w:lvlJc w:val="left"/>
      <w:pPr>
        <w:ind w:left="2880" w:hanging="360"/>
      </w:pPr>
    </w:lvl>
    <w:lvl w:ilvl="4" w:tplc="7D42BC98" w:tentative="1">
      <w:start w:val="1"/>
      <w:numFmt w:val="lowerLetter"/>
      <w:lvlText w:val="%5."/>
      <w:lvlJc w:val="left"/>
      <w:pPr>
        <w:ind w:left="3600" w:hanging="360"/>
      </w:pPr>
    </w:lvl>
    <w:lvl w:ilvl="5" w:tplc="BB3694CE" w:tentative="1">
      <w:start w:val="1"/>
      <w:numFmt w:val="lowerRoman"/>
      <w:lvlText w:val="%6."/>
      <w:lvlJc w:val="right"/>
      <w:pPr>
        <w:ind w:left="4320" w:hanging="180"/>
      </w:pPr>
    </w:lvl>
    <w:lvl w:ilvl="6" w:tplc="2B2476E4" w:tentative="1">
      <w:start w:val="1"/>
      <w:numFmt w:val="decimal"/>
      <w:lvlText w:val="%7."/>
      <w:lvlJc w:val="left"/>
      <w:pPr>
        <w:ind w:left="5040" w:hanging="360"/>
      </w:pPr>
    </w:lvl>
    <w:lvl w:ilvl="7" w:tplc="91588054" w:tentative="1">
      <w:start w:val="1"/>
      <w:numFmt w:val="lowerLetter"/>
      <w:lvlText w:val="%8."/>
      <w:lvlJc w:val="left"/>
      <w:pPr>
        <w:ind w:left="5760" w:hanging="360"/>
      </w:pPr>
    </w:lvl>
    <w:lvl w:ilvl="8" w:tplc="A356894E" w:tentative="1">
      <w:start w:val="1"/>
      <w:numFmt w:val="lowerRoman"/>
      <w:lvlText w:val="%9."/>
      <w:lvlJc w:val="right"/>
      <w:pPr>
        <w:ind w:left="6480" w:hanging="180"/>
      </w:pPr>
    </w:lvl>
  </w:abstractNum>
  <w:abstractNum w:abstractNumId="59" w15:restartNumberingAfterBreak="0">
    <w:nsid w:val="48CF6AC4"/>
    <w:multiLevelType w:val="multilevel"/>
    <w:tmpl w:val="4BF43316"/>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8EF2A8B"/>
    <w:multiLevelType w:val="hybridMultilevel"/>
    <w:tmpl w:val="61D47EDE"/>
    <w:lvl w:ilvl="0" w:tplc="69C653EE">
      <w:start w:val="1"/>
      <w:numFmt w:val="bullet"/>
      <w:lvlText w:val=""/>
      <w:lvlJc w:val="left"/>
      <w:pPr>
        <w:ind w:left="1038" w:hanging="360"/>
      </w:pPr>
      <w:rPr>
        <w:rFonts w:ascii="Symbol" w:hAnsi="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61" w15:restartNumberingAfterBreak="0">
    <w:nsid w:val="49D06D75"/>
    <w:multiLevelType w:val="multilevel"/>
    <w:tmpl w:val="07CEE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C325C95"/>
    <w:multiLevelType w:val="multilevel"/>
    <w:tmpl w:val="C78614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519B7D63"/>
    <w:multiLevelType w:val="multilevel"/>
    <w:tmpl w:val="3446CE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26F3752"/>
    <w:multiLevelType w:val="hybridMultilevel"/>
    <w:tmpl w:val="098A3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EC59DD"/>
    <w:multiLevelType w:val="hybridMultilevel"/>
    <w:tmpl w:val="EC26FD2A"/>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66" w15:restartNumberingAfterBreak="0">
    <w:nsid w:val="55F43B65"/>
    <w:multiLevelType w:val="hybridMultilevel"/>
    <w:tmpl w:val="CA407C5A"/>
    <w:lvl w:ilvl="0" w:tplc="57942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4367F7"/>
    <w:multiLevelType w:val="singleLevel"/>
    <w:tmpl w:val="0415000F"/>
    <w:lvl w:ilvl="0">
      <w:start w:val="1"/>
      <w:numFmt w:val="decimal"/>
      <w:lvlText w:val="%1."/>
      <w:lvlJc w:val="left"/>
      <w:pPr>
        <w:tabs>
          <w:tab w:val="num" w:pos="360"/>
        </w:tabs>
        <w:ind w:left="360" w:hanging="360"/>
      </w:pPr>
    </w:lvl>
  </w:abstractNum>
  <w:abstractNum w:abstractNumId="68" w15:restartNumberingAfterBreak="0">
    <w:nsid w:val="58A1665A"/>
    <w:multiLevelType w:val="hybridMultilevel"/>
    <w:tmpl w:val="AB929A94"/>
    <w:lvl w:ilvl="0" w:tplc="99444E5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54365E"/>
    <w:multiLevelType w:val="multilevel"/>
    <w:tmpl w:val="45BA86DA"/>
    <w:lvl w:ilvl="0">
      <w:start w:val="1"/>
      <w:numFmt w:val="decimal"/>
      <w:lvlText w:val="%1."/>
      <w:lvlJc w:val="left"/>
      <w:pPr>
        <w:ind w:left="2520" w:hanging="360"/>
      </w:pPr>
      <w:rPr>
        <w:b w:val="0"/>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70" w15:restartNumberingAfterBreak="0">
    <w:nsid w:val="5D512DB1"/>
    <w:multiLevelType w:val="hybridMultilevel"/>
    <w:tmpl w:val="326CB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575D47"/>
    <w:multiLevelType w:val="multilevel"/>
    <w:tmpl w:val="50927570"/>
    <w:lvl w:ilvl="0">
      <w:start w:val="4"/>
      <w:numFmt w:val="decimal"/>
      <w:lvlText w:val="%1."/>
      <w:lvlJc w:val="left"/>
      <w:pPr>
        <w:ind w:left="360" w:hanging="360"/>
      </w:pPr>
      <w:rPr>
        <w:rFonts w:ascii="Calibri" w:eastAsia="Times New Roman" w:hAnsi="Calibri" w:cs="Calibri"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60FD203A"/>
    <w:multiLevelType w:val="hybridMultilevel"/>
    <w:tmpl w:val="5590DC04"/>
    <w:lvl w:ilvl="0" w:tplc="A734F6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E476A9"/>
    <w:multiLevelType w:val="hybridMultilevel"/>
    <w:tmpl w:val="CFAA4C4E"/>
    <w:lvl w:ilvl="0" w:tplc="879C0872">
      <w:start w:val="1"/>
      <w:numFmt w:val="decimal"/>
      <w:lvlText w:val="%1."/>
      <w:lvlJc w:val="left"/>
      <w:pPr>
        <w:tabs>
          <w:tab w:val="num" w:pos="360"/>
        </w:tabs>
        <w:ind w:left="360" w:hanging="360"/>
      </w:pPr>
      <w:rPr>
        <w:b w:val="0"/>
        <w:i w:val="0"/>
      </w:rPr>
    </w:lvl>
    <w:lvl w:ilvl="1" w:tplc="6D388C60">
      <w:start w:val="1"/>
      <w:numFmt w:val="decimal"/>
      <w:lvlText w:val="%2."/>
      <w:lvlJc w:val="left"/>
      <w:pPr>
        <w:tabs>
          <w:tab w:val="num" w:pos="1437"/>
        </w:tabs>
        <w:ind w:left="1437" w:hanging="717"/>
      </w:pPr>
      <w:rPr>
        <w:b w:val="0"/>
      </w:rPr>
    </w:lvl>
    <w:lvl w:ilvl="2" w:tplc="E13447F6">
      <w:start w:val="1"/>
      <w:numFmt w:val="decimal"/>
      <w:lvlText w:val="%3."/>
      <w:lvlJc w:val="left"/>
      <w:pPr>
        <w:tabs>
          <w:tab w:val="num" w:pos="1980"/>
        </w:tabs>
        <w:ind w:left="1980" w:hanging="360"/>
      </w:pPr>
      <w:rPr>
        <w:rFonts w:ascii="Arial" w:hAnsi="Arial" w:cs="Times New Roman" w:hint="default"/>
        <w:b w:val="0"/>
        <w:i w:val="0"/>
        <w:sz w:val="20"/>
      </w:rPr>
    </w:lvl>
    <w:lvl w:ilvl="3" w:tplc="2EB68704">
      <w:start w:val="1"/>
      <w:numFmt w:val="decimal"/>
      <w:lvlText w:val="%4."/>
      <w:lvlJc w:val="left"/>
      <w:pPr>
        <w:tabs>
          <w:tab w:val="num" w:pos="2880"/>
        </w:tabs>
        <w:ind w:left="2880" w:hanging="360"/>
      </w:pPr>
    </w:lvl>
    <w:lvl w:ilvl="4" w:tplc="4E301854">
      <w:start w:val="1"/>
      <w:numFmt w:val="lowerLetter"/>
      <w:lvlText w:val="%5."/>
      <w:lvlJc w:val="left"/>
      <w:pPr>
        <w:tabs>
          <w:tab w:val="num" w:pos="3240"/>
        </w:tabs>
        <w:ind w:left="3240" w:hanging="360"/>
      </w:pPr>
    </w:lvl>
    <w:lvl w:ilvl="5" w:tplc="A086BCBE">
      <w:start w:val="1"/>
      <w:numFmt w:val="decimal"/>
      <w:lvlText w:val="%6."/>
      <w:lvlJc w:val="left"/>
      <w:pPr>
        <w:tabs>
          <w:tab w:val="num" w:pos="4320"/>
        </w:tabs>
        <w:ind w:left="4320" w:hanging="360"/>
      </w:pPr>
    </w:lvl>
    <w:lvl w:ilvl="6" w:tplc="6F407D12">
      <w:start w:val="1"/>
      <w:numFmt w:val="decimal"/>
      <w:lvlText w:val="%7."/>
      <w:lvlJc w:val="left"/>
      <w:pPr>
        <w:tabs>
          <w:tab w:val="num" w:pos="5040"/>
        </w:tabs>
        <w:ind w:left="5040" w:hanging="360"/>
      </w:pPr>
    </w:lvl>
    <w:lvl w:ilvl="7" w:tplc="A4B2C404">
      <w:start w:val="1"/>
      <w:numFmt w:val="decimal"/>
      <w:lvlText w:val="%8."/>
      <w:lvlJc w:val="left"/>
      <w:pPr>
        <w:tabs>
          <w:tab w:val="num" w:pos="5760"/>
        </w:tabs>
        <w:ind w:left="5760" w:hanging="360"/>
      </w:pPr>
    </w:lvl>
    <w:lvl w:ilvl="8" w:tplc="68BA1C98">
      <w:start w:val="1"/>
      <w:numFmt w:val="decimal"/>
      <w:lvlText w:val="%9."/>
      <w:lvlJc w:val="left"/>
      <w:pPr>
        <w:tabs>
          <w:tab w:val="num" w:pos="6480"/>
        </w:tabs>
        <w:ind w:left="6480" w:hanging="360"/>
      </w:pPr>
    </w:lvl>
  </w:abstractNum>
  <w:abstractNum w:abstractNumId="74" w15:restartNumberingAfterBreak="0">
    <w:nsid w:val="6B4F75B1"/>
    <w:multiLevelType w:val="hybridMultilevel"/>
    <w:tmpl w:val="3A2634E8"/>
    <w:lvl w:ilvl="0" w:tplc="04150017">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5B0469"/>
    <w:multiLevelType w:val="multilevel"/>
    <w:tmpl w:val="93F48604"/>
    <w:lvl w:ilvl="0">
      <w:start w:val="1"/>
      <w:numFmt w:val="decimal"/>
      <w:lvlText w:val="%1."/>
      <w:lvlJc w:val="left"/>
      <w:pPr>
        <w:ind w:left="360" w:hanging="360"/>
      </w:pPr>
      <w:rPr>
        <w:rFonts w:ascii="Arial" w:eastAsia="Times New Roman"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71A46491"/>
    <w:multiLevelType w:val="multilevel"/>
    <w:tmpl w:val="985EC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4D97ECD"/>
    <w:multiLevelType w:val="multilevel"/>
    <w:tmpl w:val="2BEA2BAE"/>
    <w:numStyleLink w:val="Styl8"/>
  </w:abstractNum>
  <w:abstractNum w:abstractNumId="78" w15:restartNumberingAfterBreak="0">
    <w:nsid w:val="7536675A"/>
    <w:multiLevelType w:val="multilevel"/>
    <w:tmpl w:val="F3186FFC"/>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6707983"/>
    <w:multiLevelType w:val="multilevel"/>
    <w:tmpl w:val="3524305A"/>
    <w:lvl w:ilvl="0">
      <w:start w:val="1"/>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80" w15:restartNumberingAfterBreak="0">
    <w:nsid w:val="76DF1F30"/>
    <w:multiLevelType w:val="multilevel"/>
    <w:tmpl w:val="019E42D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82" w15:restartNumberingAfterBreak="0">
    <w:nsid w:val="79417D25"/>
    <w:multiLevelType w:val="hybridMultilevel"/>
    <w:tmpl w:val="78C0C378"/>
    <w:lvl w:ilvl="0" w:tplc="69C653E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3" w15:restartNumberingAfterBreak="0">
    <w:nsid w:val="7A3F0DA3"/>
    <w:multiLevelType w:val="hybridMultilevel"/>
    <w:tmpl w:val="B02647C4"/>
    <w:lvl w:ilvl="0" w:tplc="69C653E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15:restartNumberingAfterBreak="0">
    <w:nsid w:val="7AE2050C"/>
    <w:multiLevelType w:val="multilevel"/>
    <w:tmpl w:val="9C6C606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5" w15:restartNumberingAfterBreak="0">
    <w:nsid w:val="7C052925"/>
    <w:multiLevelType w:val="hybridMultilevel"/>
    <w:tmpl w:val="D816595A"/>
    <w:lvl w:ilvl="0" w:tplc="61F20598">
      <w:start w:val="1"/>
      <w:numFmt w:val="decimal"/>
      <w:lvlText w:val="%1."/>
      <w:lvlJc w:val="left"/>
      <w:pPr>
        <w:tabs>
          <w:tab w:val="num" w:pos="360"/>
        </w:tabs>
        <w:ind w:left="360" w:hanging="360"/>
      </w:pPr>
      <w:rPr>
        <w:rFonts w:ascii="Arial" w:hAnsi="Arial" w:cs="Arial" w:hint="default"/>
        <w:b w:val="0"/>
        <w:i w:val="0"/>
        <w:color w:val="auto"/>
        <w:sz w:val="22"/>
        <w:szCs w:val="22"/>
      </w:rPr>
    </w:lvl>
    <w:lvl w:ilvl="1" w:tplc="5A1AFBA8">
      <w:numFmt w:val="none"/>
      <w:lvlText w:val=""/>
      <w:lvlJc w:val="left"/>
      <w:pPr>
        <w:tabs>
          <w:tab w:val="num" w:pos="360"/>
        </w:tabs>
      </w:pPr>
    </w:lvl>
    <w:lvl w:ilvl="2" w:tplc="DE1A3AB8">
      <w:numFmt w:val="none"/>
      <w:lvlText w:val=""/>
      <w:lvlJc w:val="left"/>
      <w:pPr>
        <w:tabs>
          <w:tab w:val="num" w:pos="360"/>
        </w:tabs>
      </w:pPr>
    </w:lvl>
    <w:lvl w:ilvl="3" w:tplc="FC3E8D40">
      <w:numFmt w:val="none"/>
      <w:lvlText w:val=""/>
      <w:lvlJc w:val="left"/>
      <w:pPr>
        <w:tabs>
          <w:tab w:val="num" w:pos="360"/>
        </w:tabs>
      </w:pPr>
    </w:lvl>
    <w:lvl w:ilvl="4" w:tplc="55287010">
      <w:numFmt w:val="none"/>
      <w:lvlText w:val=""/>
      <w:lvlJc w:val="left"/>
      <w:pPr>
        <w:tabs>
          <w:tab w:val="num" w:pos="360"/>
        </w:tabs>
      </w:pPr>
    </w:lvl>
    <w:lvl w:ilvl="5" w:tplc="6F7EBAC8">
      <w:numFmt w:val="none"/>
      <w:lvlText w:val=""/>
      <w:lvlJc w:val="left"/>
      <w:pPr>
        <w:tabs>
          <w:tab w:val="num" w:pos="360"/>
        </w:tabs>
      </w:pPr>
    </w:lvl>
    <w:lvl w:ilvl="6" w:tplc="2AD24672">
      <w:numFmt w:val="none"/>
      <w:lvlText w:val=""/>
      <w:lvlJc w:val="left"/>
      <w:pPr>
        <w:tabs>
          <w:tab w:val="num" w:pos="360"/>
        </w:tabs>
      </w:pPr>
    </w:lvl>
    <w:lvl w:ilvl="7" w:tplc="0B306B4E">
      <w:numFmt w:val="none"/>
      <w:lvlText w:val=""/>
      <w:lvlJc w:val="left"/>
      <w:pPr>
        <w:tabs>
          <w:tab w:val="num" w:pos="360"/>
        </w:tabs>
      </w:pPr>
    </w:lvl>
    <w:lvl w:ilvl="8" w:tplc="218A0C1A">
      <w:numFmt w:val="none"/>
      <w:lvlText w:val=""/>
      <w:lvlJc w:val="left"/>
      <w:pPr>
        <w:tabs>
          <w:tab w:val="num" w:pos="360"/>
        </w:tabs>
      </w:pPr>
    </w:lvl>
  </w:abstractNum>
  <w:abstractNum w:abstractNumId="86" w15:restartNumberingAfterBreak="0">
    <w:nsid w:val="7DFB54C6"/>
    <w:multiLevelType w:val="multilevel"/>
    <w:tmpl w:val="F546416C"/>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E527428"/>
    <w:multiLevelType w:val="hybridMultilevel"/>
    <w:tmpl w:val="2950665A"/>
    <w:lvl w:ilvl="0" w:tplc="97E233EA">
      <w:start w:val="1"/>
      <w:numFmt w:val="decimal"/>
      <w:lvlText w:val="%1."/>
      <w:lvlJc w:val="left"/>
      <w:pPr>
        <w:tabs>
          <w:tab w:val="num" w:pos="397"/>
        </w:tabs>
        <w:ind w:left="397" w:hanging="397"/>
      </w:pPr>
      <w:rPr>
        <w:rFonts w:ascii="Arial" w:hAnsi="Arial" w:cs="Arial" w:hint="default"/>
        <w:b w:val="0"/>
        <w:bCs w:val="0"/>
        <w:i w:val="0"/>
        <w:iCs w:val="0"/>
        <w:sz w:val="22"/>
        <w:szCs w:val="22"/>
      </w:rPr>
    </w:lvl>
    <w:lvl w:ilvl="1" w:tplc="A85655FE">
      <w:start w:val="6"/>
      <w:numFmt w:val="decimal"/>
      <w:lvlText w:val="%2."/>
      <w:lvlJc w:val="left"/>
      <w:pPr>
        <w:tabs>
          <w:tab w:val="num" w:pos="1440"/>
        </w:tabs>
        <w:ind w:left="1440" w:hanging="360"/>
      </w:pPr>
      <w:rPr>
        <w:rFonts w:ascii="Arial" w:hAnsi="Arial" w:cs="Arial" w:hint="default"/>
        <w:sz w:val="20"/>
        <w:szCs w:val="20"/>
      </w:rPr>
    </w:lvl>
    <w:lvl w:ilvl="2" w:tplc="53181446">
      <w:start w:val="1"/>
      <w:numFmt w:val="lowerRoman"/>
      <w:lvlText w:val="%3."/>
      <w:lvlJc w:val="right"/>
      <w:pPr>
        <w:tabs>
          <w:tab w:val="num" w:pos="2160"/>
        </w:tabs>
        <w:ind w:left="2160" w:hanging="180"/>
      </w:pPr>
      <w:rPr>
        <w:rFonts w:cs="Times New Roman"/>
      </w:rPr>
    </w:lvl>
    <w:lvl w:ilvl="3" w:tplc="01BCE230">
      <w:start w:val="1"/>
      <w:numFmt w:val="decimal"/>
      <w:lvlText w:val="%4."/>
      <w:lvlJc w:val="left"/>
      <w:pPr>
        <w:tabs>
          <w:tab w:val="num" w:pos="2880"/>
        </w:tabs>
        <w:ind w:left="2880" w:hanging="360"/>
      </w:pPr>
      <w:rPr>
        <w:rFonts w:cs="Times New Roman"/>
      </w:rPr>
    </w:lvl>
    <w:lvl w:ilvl="4" w:tplc="E5AC8DB8">
      <w:start w:val="1"/>
      <w:numFmt w:val="lowerLetter"/>
      <w:lvlText w:val="%5."/>
      <w:lvlJc w:val="left"/>
      <w:pPr>
        <w:tabs>
          <w:tab w:val="num" w:pos="3600"/>
        </w:tabs>
        <w:ind w:left="3600" w:hanging="360"/>
      </w:pPr>
      <w:rPr>
        <w:rFonts w:cs="Times New Roman"/>
      </w:rPr>
    </w:lvl>
    <w:lvl w:ilvl="5" w:tplc="3E6C420C">
      <w:start w:val="1"/>
      <w:numFmt w:val="lowerRoman"/>
      <w:lvlText w:val="%6."/>
      <w:lvlJc w:val="right"/>
      <w:pPr>
        <w:tabs>
          <w:tab w:val="num" w:pos="4320"/>
        </w:tabs>
        <w:ind w:left="4320" w:hanging="180"/>
      </w:pPr>
      <w:rPr>
        <w:rFonts w:cs="Times New Roman"/>
      </w:rPr>
    </w:lvl>
    <w:lvl w:ilvl="6" w:tplc="217A94FA">
      <w:start w:val="1"/>
      <w:numFmt w:val="decimal"/>
      <w:lvlText w:val="%7."/>
      <w:lvlJc w:val="left"/>
      <w:pPr>
        <w:tabs>
          <w:tab w:val="num" w:pos="5040"/>
        </w:tabs>
        <w:ind w:left="5040" w:hanging="360"/>
      </w:pPr>
      <w:rPr>
        <w:rFonts w:cs="Times New Roman"/>
      </w:rPr>
    </w:lvl>
    <w:lvl w:ilvl="7" w:tplc="AC28E462">
      <w:start w:val="1"/>
      <w:numFmt w:val="lowerLetter"/>
      <w:lvlText w:val="%8."/>
      <w:lvlJc w:val="left"/>
      <w:pPr>
        <w:tabs>
          <w:tab w:val="num" w:pos="5760"/>
        </w:tabs>
        <w:ind w:left="5760" w:hanging="360"/>
      </w:pPr>
      <w:rPr>
        <w:rFonts w:cs="Times New Roman"/>
      </w:rPr>
    </w:lvl>
    <w:lvl w:ilvl="8" w:tplc="15EEA1CA">
      <w:start w:val="1"/>
      <w:numFmt w:val="lowerRoman"/>
      <w:lvlText w:val="%9."/>
      <w:lvlJc w:val="right"/>
      <w:pPr>
        <w:tabs>
          <w:tab w:val="num" w:pos="6480"/>
        </w:tabs>
        <w:ind w:left="6480" w:hanging="180"/>
      </w:pPr>
      <w:rPr>
        <w:rFonts w:cs="Times New Roman"/>
      </w:rPr>
    </w:lvl>
  </w:abstractNum>
  <w:abstractNum w:abstractNumId="88"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isLgl/>
      <w:lvlText w:val="%1.%2"/>
      <w:lvlJc w:val="left"/>
      <w:pPr>
        <w:ind w:left="720" w:hanging="360"/>
      </w:pPr>
      <w:rPr>
        <w:rFonts w:asciiTheme="minorHAnsi" w:hAnsiTheme="minorHAnsi" w:cs="Times New Roman" w:hint="default"/>
        <w:b w:val="0"/>
        <w:color w:val="FF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2"/>
  </w:num>
  <w:num w:numId="20">
    <w:abstractNumId w:val="81"/>
    <w:lvlOverride w:ilvl="0">
      <w:startOverride w:val="1"/>
    </w:lvlOverride>
  </w:num>
  <w:num w:numId="21">
    <w:abstractNumId w:val="35"/>
  </w:num>
  <w:num w:numId="22">
    <w:abstractNumId w:val="36"/>
  </w:num>
  <w:num w:numId="23">
    <w:abstractNumId w:val="51"/>
  </w:num>
  <w:num w:numId="24">
    <w:abstractNumId w:val="6"/>
  </w:num>
  <w:num w:numId="25">
    <w:abstractNumId w:val="4"/>
  </w:num>
  <w:num w:numId="26">
    <w:abstractNumId w:val="39"/>
  </w:num>
  <w:num w:numId="27">
    <w:abstractNumId w:val="84"/>
  </w:num>
  <w:num w:numId="28">
    <w:abstractNumId w:val="20"/>
  </w:num>
  <w:num w:numId="29">
    <w:abstractNumId w:val="13"/>
  </w:num>
  <w:num w:numId="30">
    <w:abstractNumId w:val="77"/>
    <w:lvlOverride w:ilvl="1">
      <w:lvl w:ilvl="1">
        <w:start w:val="1"/>
        <w:numFmt w:val="decimal"/>
        <w:isLgl/>
        <w:lvlText w:val="%1.%2"/>
        <w:lvlJc w:val="left"/>
        <w:pPr>
          <w:ind w:left="720" w:hanging="360"/>
        </w:pPr>
        <w:rPr>
          <w:rFonts w:ascii="Arial" w:hAnsi="Arial" w:cs="Arial" w:hint="default"/>
          <w:b w:val="0"/>
          <w:color w:val="auto"/>
        </w:rPr>
      </w:lvl>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num>
  <w:num w:numId="34">
    <w:abstractNumId w:val="88"/>
  </w:num>
  <w:num w:numId="35">
    <w:abstractNumId w:val="63"/>
  </w:num>
  <w:num w:numId="36">
    <w:abstractNumId w:val="60"/>
  </w:num>
  <w:num w:numId="37">
    <w:abstractNumId w:val="29"/>
  </w:num>
  <w:num w:numId="38">
    <w:abstractNumId w:val="64"/>
  </w:num>
  <w:num w:numId="39">
    <w:abstractNumId w:val="15"/>
  </w:num>
  <w:num w:numId="40">
    <w:abstractNumId w:val="83"/>
  </w:num>
  <w:num w:numId="41">
    <w:abstractNumId w:val="43"/>
  </w:num>
  <w:num w:numId="42">
    <w:abstractNumId w:val="78"/>
  </w:num>
  <w:num w:numId="43">
    <w:abstractNumId w:val="10"/>
  </w:num>
  <w:num w:numId="44">
    <w:abstractNumId w:val="58"/>
  </w:num>
  <w:num w:numId="45">
    <w:abstractNumId w:val="66"/>
  </w:num>
  <w:num w:numId="46">
    <w:abstractNumId w:val="38"/>
  </w:num>
  <w:num w:numId="47">
    <w:abstractNumId w:val="44"/>
  </w:num>
  <w:num w:numId="48">
    <w:abstractNumId w:val="37"/>
  </w:num>
  <w:num w:numId="49">
    <w:abstractNumId w:val="68"/>
  </w:num>
  <w:num w:numId="50">
    <w:abstractNumId w:val="67"/>
  </w:num>
  <w:num w:numId="51">
    <w:abstractNumId w:val="27"/>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30"/>
  </w:num>
  <w:num w:numId="55">
    <w:abstractNumId w:val="24"/>
  </w:num>
  <w:num w:numId="56">
    <w:abstractNumId w:val="57"/>
  </w:num>
  <w:num w:numId="57">
    <w:abstractNumId w:val="16"/>
  </w:num>
  <w:num w:numId="58">
    <w:abstractNumId w:val="70"/>
  </w:num>
  <w:num w:numId="59">
    <w:abstractNumId w:val="21"/>
  </w:num>
  <w:num w:numId="60">
    <w:abstractNumId w:val="53"/>
  </w:num>
  <w:num w:numId="61">
    <w:abstractNumId w:val="40"/>
  </w:num>
  <w:num w:numId="62">
    <w:abstractNumId w:val="65"/>
  </w:num>
  <w:num w:numId="63">
    <w:abstractNumId w:val="32"/>
  </w:num>
  <w:num w:numId="64">
    <w:abstractNumId w:val="59"/>
  </w:num>
  <w:num w:numId="65">
    <w:abstractNumId w:val="19"/>
  </w:num>
  <w:num w:numId="66">
    <w:abstractNumId w:val="3"/>
  </w:num>
  <w:num w:numId="67">
    <w:abstractNumId w:val="82"/>
  </w:num>
  <w:num w:numId="68">
    <w:abstractNumId w:val="72"/>
  </w:num>
  <w:num w:numId="69">
    <w:abstractNumId w:val="45"/>
  </w:num>
  <w:num w:numId="70">
    <w:abstractNumId w:val="25"/>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50"/>
  </w:num>
  <w:num w:numId="80">
    <w:abstractNumId w:val="56"/>
  </w:num>
  <w:num w:numId="81">
    <w:abstractNumId w:val="42"/>
  </w:num>
  <w:num w:numId="82">
    <w:abstractNumId w:val="18"/>
  </w:num>
  <w:num w:numId="83">
    <w:abstractNumId w:val="5"/>
  </w:num>
  <w:num w:numId="84">
    <w:abstractNumId w:val="69"/>
  </w:num>
  <w:num w:numId="85">
    <w:abstractNumId w:val="74"/>
  </w:num>
  <w:num w:numId="86">
    <w:abstractNumId w:val="71"/>
  </w:num>
  <w:num w:numId="87">
    <w:abstractNumId w:val="33"/>
  </w:num>
  <w:num w:numId="88">
    <w:abstractNumId w:val="31"/>
  </w:num>
  <w:num w:numId="89">
    <w:abstractNumId w:val="48"/>
  </w:num>
  <w:num w:numId="90">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BC"/>
    <w:rsid w:val="00001724"/>
    <w:rsid w:val="000043D7"/>
    <w:rsid w:val="0000708F"/>
    <w:rsid w:val="00010E2D"/>
    <w:rsid w:val="00024048"/>
    <w:rsid w:val="000316CF"/>
    <w:rsid w:val="00032D21"/>
    <w:rsid w:val="000403C7"/>
    <w:rsid w:val="00041DC9"/>
    <w:rsid w:val="000434F6"/>
    <w:rsid w:val="0004625E"/>
    <w:rsid w:val="000477AE"/>
    <w:rsid w:val="0005042E"/>
    <w:rsid w:val="0005243C"/>
    <w:rsid w:val="00053BDA"/>
    <w:rsid w:val="00054F56"/>
    <w:rsid w:val="00056740"/>
    <w:rsid w:val="00063A64"/>
    <w:rsid w:val="00064117"/>
    <w:rsid w:val="000650ED"/>
    <w:rsid w:val="00065AC9"/>
    <w:rsid w:val="00075FDD"/>
    <w:rsid w:val="00083069"/>
    <w:rsid w:val="0009236C"/>
    <w:rsid w:val="00092FFB"/>
    <w:rsid w:val="00094040"/>
    <w:rsid w:val="0009441D"/>
    <w:rsid w:val="00094C01"/>
    <w:rsid w:val="000A05BB"/>
    <w:rsid w:val="000A22C5"/>
    <w:rsid w:val="000A584F"/>
    <w:rsid w:val="000B145D"/>
    <w:rsid w:val="000B15CF"/>
    <w:rsid w:val="000B51EC"/>
    <w:rsid w:val="000B5EB7"/>
    <w:rsid w:val="000C3183"/>
    <w:rsid w:val="000C4E76"/>
    <w:rsid w:val="000C5519"/>
    <w:rsid w:val="000C58DD"/>
    <w:rsid w:val="000D4456"/>
    <w:rsid w:val="000D6CB4"/>
    <w:rsid w:val="000E2850"/>
    <w:rsid w:val="000E3B64"/>
    <w:rsid w:val="000E565E"/>
    <w:rsid w:val="000E63F3"/>
    <w:rsid w:val="000E71D4"/>
    <w:rsid w:val="000F3351"/>
    <w:rsid w:val="000F6CEB"/>
    <w:rsid w:val="000F76FD"/>
    <w:rsid w:val="00104E0C"/>
    <w:rsid w:val="0010526A"/>
    <w:rsid w:val="00105E13"/>
    <w:rsid w:val="00113036"/>
    <w:rsid w:val="001133FE"/>
    <w:rsid w:val="0011488F"/>
    <w:rsid w:val="00115C42"/>
    <w:rsid w:val="00116541"/>
    <w:rsid w:val="001176D3"/>
    <w:rsid w:val="00122FDB"/>
    <w:rsid w:val="00126A3C"/>
    <w:rsid w:val="00127B4C"/>
    <w:rsid w:val="00130483"/>
    <w:rsid w:val="00130743"/>
    <w:rsid w:val="00130B94"/>
    <w:rsid w:val="00134B50"/>
    <w:rsid w:val="00142138"/>
    <w:rsid w:val="00142C55"/>
    <w:rsid w:val="00154F99"/>
    <w:rsid w:val="00157D44"/>
    <w:rsid w:val="00165905"/>
    <w:rsid w:val="001735FF"/>
    <w:rsid w:val="00176BBE"/>
    <w:rsid w:val="0018030E"/>
    <w:rsid w:val="00180468"/>
    <w:rsid w:val="00180F15"/>
    <w:rsid w:val="00181F73"/>
    <w:rsid w:val="00183203"/>
    <w:rsid w:val="00186929"/>
    <w:rsid w:val="00190540"/>
    <w:rsid w:val="00197470"/>
    <w:rsid w:val="001A143A"/>
    <w:rsid w:val="001A4D39"/>
    <w:rsid w:val="001A7EBC"/>
    <w:rsid w:val="001B3CB2"/>
    <w:rsid w:val="001B450C"/>
    <w:rsid w:val="001B54D1"/>
    <w:rsid w:val="001B6C59"/>
    <w:rsid w:val="001C1328"/>
    <w:rsid w:val="001C15B9"/>
    <w:rsid w:val="001C3F1C"/>
    <w:rsid w:val="001C74CD"/>
    <w:rsid w:val="001D46DB"/>
    <w:rsid w:val="001D6CE6"/>
    <w:rsid w:val="001E01EA"/>
    <w:rsid w:val="001E1EE3"/>
    <w:rsid w:val="001E58D1"/>
    <w:rsid w:val="001E5BA8"/>
    <w:rsid w:val="001E6761"/>
    <w:rsid w:val="001F0D41"/>
    <w:rsid w:val="001F0FB2"/>
    <w:rsid w:val="001F19A7"/>
    <w:rsid w:val="001F3B64"/>
    <w:rsid w:val="00201F34"/>
    <w:rsid w:val="00202303"/>
    <w:rsid w:val="00202A4C"/>
    <w:rsid w:val="00206320"/>
    <w:rsid w:val="002069FB"/>
    <w:rsid w:val="0020701D"/>
    <w:rsid w:val="00212F73"/>
    <w:rsid w:val="002132F8"/>
    <w:rsid w:val="0021460E"/>
    <w:rsid w:val="00223050"/>
    <w:rsid w:val="00225053"/>
    <w:rsid w:val="002260BD"/>
    <w:rsid w:val="00227C47"/>
    <w:rsid w:val="0024009F"/>
    <w:rsid w:val="002403CC"/>
    <w:rsid w:val="00242200"/>
    <w:rsid w:val="00245483"/>
    <w:rsid w:val="002507E9"/>
    <w:rsid w:val="002578ED"/>
    <w:rsid w:val="00265FA2"/>
    <w:rsid w:val="00271B87"/>
    <w:rsid w:val="002726AF"/>
    <w:rsid w:val="00273ADD"/>
    <w:rsid w:val="002800CE"/>
    <w:rsid w:val="00290584"/>
    <w:rsid w:val="00291473"/>
    <w:rsid w:val="00296090"/>
    <w:rsid w:val="0029790D"/>
    <w:rsid w:val="002A11A1"/>
    <w:rsid w:val="002A2B85"/>
    <w:rsid w:val="002A3BD7"/>
    <w:rsid w:val="002A4DF7"/>
    <w:rsid w:val="002A526C"/>
    <w:rsid w:val="002A6C03"/>
    <w:rsid w:val="002A7875"/>
    <w:rsid w:val="002B1193"/>
    <w:rsid w:val="002B1812"/>
    <w:rsid w:val="002B3FD8"/>
    <w:rsid w:val="002C4424"/>
    <w:rsid w:val="002C44D3"/>
    <w:rsid w:val="002C7DD8"/>
    <w:rsid w:val="002D0D31"/>
    <w:rsid w:val="002D1890"/>
    <w:rsid w:val="002D4BB7"/>
    <w:rsid w:val="002D6587"/>
    <w:rsid w:val="002D79CC"/>
    <w:rsid w:val="002E2D07"/>
    <w:rsid w:val="002E35BC"/>
    <w:rsid w:val="002E43F6"/>
    <w:rsid w:val="002E5365"/>
    <w:rsid w:val="002F394D"/>
    <w:rsid w:val="002F3EBC"/>
    <w:rsid w:val="002F40A3"/>
    <w:rsid w:val="00303C73"/>
    <w:rsid w:val="003061CF"/>
    <w:rsid w:val="00311F1E"/>
    <w:rsid w:val="00312D3F"/>
    <w:rsid w:val="00315D80"/>
    <w:rsid w:val="003165FB"/>
    <w:rsid w:val="00320BFE"/>
    <w:rsid w:val="00321748"/>
    <w:rsid w:val="00323262"/>
    <w:rsid w:val="00323820"/>
    <w:rsid w:val="003247E6"/>
    <w:rsid w:val="00325911"/>
    <w:rsid w:val="00327F25"/>
    <w:rsid w:val="00331D58"/>
    <w:rsid w:val="00334CBA"/>
    <w:rsid w:val="0034050E"/>
    <w:rsid w:val="00340C9D"/>
    <w:rsid w:val="003431C3"/>
    <w:rsid w:val="003431FE"/>
    <w:rsid w:val="003433BF"/>
    <w:rsid w:val="00344B37"/>
    <w:rsid w:val="003516B1"/>
    <w:rsid w:val="0035380B"/>
    <w:rsid w:val="003548F8"/>
    <w:rsid w:val="003566F4"/>
    <w:rsid w:val="00362AE5"/>
    <w:rsid w:val="0036364D"/>
    <w:rsid w:val="00365195"/>
    <w:rsid w:val="003657CF"/>
    <w:rsid w:val="00366950"/>
    <w:rsid w:val="00367B80"/>
    <w:rsid w:val="003706D1"/>
    <w:rsid w:val="00371071"/>
    <w:rsid w:val="003713A7"/>
    <w:rsid w:val="00371B01"/>
    <w:rsid w:val="00372DD5"/>
    <w:rsid w:val="0038018A"/>
    <w:rsid w:val="003817FC"/>
    <w:rsid w:val="00391697"/>
    <w:rsid w:val="00392AC5"/>
    <w:rsid w:val="00392E8E"/>
    <w:rsid w:val="00396FC9"/>
    <w:rsid w:val="00397796"/>
    <w:rsid w:val="003A5BA6"/>
    <w:rsid w:val="003B0CAC"/>
    <w:rsid w:val="003C0D47"/>
    <w:rsid w:val="003C34B3"/>
    <w:rsid w:val="003C7022"/>
    <w:rsid w:val="003C7BC2"/>
    <w:rsid w:val="003D075C"/>
    <w:rsid w:val="003D3D82"/>
    <w:rsid w:val="003D412F"/>
    <w:rsid w:val="003D5B35"/>
    <w:rsid w:val="003D5CF5"/>
    <w:rsid w:val="003D6414"/>
    <w:rsid w:val="003E07B3"/>
    <w:rsid w:val="003E11C3"/>
    <w:rsid w:val="003E39BB"/>
    <w:rsid w:val="003F017A"/>
    <w:rsid w:val="003F1B6C"/>
    <w:rsid w:val="003F7291"/>
    <w:rsid w:val="003F799B"/>
    <w:rsid w:val="004006D5"/>
    <w:rsid w:val="00410DC0"/>
    <w:rsid w:val="00412097"/>
    <w:rsid w:val="00415D8D"/>
    <w:rsid w:val="004169EB"/>
    <w:rsid w:val="00416A7C"/>
    <w:rsid w:val="0042024B"/>
    <w:rsid w:val="004207E8"/>
    <w:rsid w:val="00421D41"/>
    <w:rsid w:val="00424E14"/>
    <w:rsid w:val="00427241"/>
    <w:rsid w:val="0043571D"/>
    <w:rsid w:val="0043789B"/>
    <w:rsid w:val="00441441"/>
    <w:rsid w:val="00445BE3"/>
    <w:rsid w:val="00447128"/>
    <w:rsid w:val="004515C4"/>
    <w:rsid w:val="00453C05"/>
    <w:rsid w:val="00454A14"/>
    <w:rsid w:val="00454BF5"/>
    <w:rsid w:val="00454EFD"/>
    <w:rsid w:val="00456BB8"/>
    <w:rsid w:val="0046021E"/>
    <w:rsid w:val="00460CA4"/>
    <w:rsid w:val="00463BF1"/>
    <w:rsid w:val="00465EDA"/>
    <w:rsid w:val="00470756"/>
    <w:rsid w:val="00470C68"/>
    <w:rsid w:val="0047351C"/>
    <w:rsid w:val="004769F1"/>
    <w:rsid w:val="00481B61"/>
    <w:rsid w:val="00483E4D"/>
    <w:rsid w:val="004848BB"/>
    <w:rsid w:val="004868C9"/>
    <w:rsid w:val="00486BC0"/>
    <w:rsid w:val="00491C11"/>
    <w:rsid w:val="00492D6E"/>
    <w:rsid w:val="00494AE4"/>
    <w:rsid w:val="00496163"/>
    <w:rsid w:val="004A0115"/>
    <w:rsid w:val="004A5B53"/>
    <w:rsid w:val="004B05E1"/>
    <w:rsid w:val="004B1648"/>
    <w:rsid w:val="004B3D8C"/>
    <w:rsid w:val="004C189D"/>
    <w:rsid w:val="004C522B"/>
    <w:rsid w:val="004C7449"/>
    <w:rsid w:val="004D1BAD"/>
    <w:rsid w:val="004D72A4"/>
    <w:rsid w:val="004E1E7B"/>
    <w:rsid w:val="004E291B"/>
    <w:rsid w:val="004E3860"/>
    <w:rsid w:val="004E5B39"/>
    <w:rsid w:val="004E624B"/>
    <w:rsid w:val="004E7F09"/>
    <w:rsid w:val="005019B1"/>
    <w:rsid w:val="00507794"/>
    <w:rsid w:val="005103A6"/>
    <w:rsid w:val="00513D51"/>
    <w:rsid w:val="00514BD7"/>
    <w:rsid w:val="00515C69"/>
    <w:rsid w:val="00516852"/>
    <w:rsid w:val="00522524"/>
    <w:rsid w:val="00522A50"/>
    <w:rsid w:val="005245F5"/>
    <w:rsid w:val="005246E5"/>
    <w:rsid w:val="005260E9"/>
    <w:rsid w:val="005351E2"/>
    <w:rsid w:val="005410BC"/>
    <w:rsid w:val="00543586"/>
    <w:rsid w:val="00544995"/>
    <w:rsid w:val="005476D7"/>
    <w:rsid w:val="00551B1F"/>
    <w:rsid w:val="005546ED"/>
    <w:rsid w:val="00560D61"/>
    <w:rsid w:val="00561BBA"/>
    <w:rsid w:val="00563A59"/>
    <w:rsid w:val="00563F50"/>
    <w:rsid w:val="00567035"/>
    <w:rsid w:val="005729E9"/>
    <w:rsid w:val="00573721"/>
    <w:rsid w:val="00575562"/>
    <w:rsid w:val="00576574"/>
    <w:rsid w:val="00577EC6"/>
    <w:rsid w:val="005850E8"/>
    <w:rsid w:val="005854F4"/>
    <w:rsid w:val="00591EE1"/>
    <w:rsid w:val="005934AB"/>
    <w:rsid w:val="0059534F"/>
    <w:rsid w:val="005A2242"/>
    <w:rsid w:val="005A4D9A"/>
    <w:rsid w:val="005A7D2B"/>
    <w:rsid w:val="005B4141"/>
    <w:rsid w:val="005B43D3"/>
    <w:rsid w:val="005C3387"/>
    <w:rsid w:val="005C5E50"/>
    <w:rsid w:val="005C75BC"/>
    <w:rsid w:val="005D3C3E"/>
    <w:rsid w:val="005D4611"/>
    <w:rsid w:val="005E09CA"/>
    <w:rsid w:val="005E0E3F"/>
    <w:rsid w:val="005E67F8"/>
    <w:rsid w:val="005E707E"/>
    <w:rsid w:val="005E7922"/>
    <w:rsid w:val="005F51C8"/>
    <w:rsid w:val="006021C6"/>
    <w:rsid w:val="006135C3"/>
    <w:rsid w:val="00616A09"/>
    <w:rsid w:val="00616CEB"/>
    <w:rsid w:val="0061753F"/>
    <w:rsid w:val="00617616"/>
    <w:rsid w:val="006213D2"/>
    <w:rsid w:val="006260E6"/>
    <w:rsid w:val="00626204"/>
    <w:rsid w:val="00630551"/>
    <w:rsid w:val="00636A98"/>
    <w:rsid w:val="00640C92"/>
    <w:rsid w:val="00641EEE"/>
    <w:rsid w:val="00643325"/>
    <w:rsid w:val="006501B3"/>
    <w:rsid w:val="00650D71"/>
    <w:rsid w:val="006514F1"/>
    <w:rsid w:val="006623C3"/>
    <w:rsid w:val="0066454C"/>
    <w:rsid w:val="0066512C"/>
    <w:rsid w:val="006717BA"/>
    <w:rsid w:val="00673804"/>
    <w:rsid w:val="0068136F"/>
    <w:rsid w:val="0068513E"/>
    <w:rsid w:val="00693274"/>
    <w:rsid w:val="00696ABD"/>
    <w:rsid w:val="006977AB"/>
    <w:rsid w:val="006B0257"/>
    <w:rsid w:val="006B0A62"/>
    <w:rsid w:val="006B2283"/>
    <w:rsid w:val="006B7416"/>
    <w:rsid w:val="006B7E56"/>
    <w:rsid w:val="006C2716"/>
    <w:rsid w:val="006C4A1B"/>
    <w:rsid w:val="006C6FA6"/>
    <w:rsid w:val="006D3D29"/>
    <w:rsid w:val="006D4D56"/>
    <w:rsid w:val="006D765F"/>
    <w:rsid w:val="006E09BF"/>
    <w:rsid w:val="006E312F"/>
    <w:rsid w:val="006E4A39"/>
    <w:rsid w:val="006E60D6"/>
    <w:rsid w:val="0070014A"/>
    <w:rsid w:val="007018A4"/>
    <w:rsid w:val="007019E5"/>
    <w:rsid w:val="0070652F"/>
    <w:rsid w:val="00707DE3"/>
    <w:rsid w:val="00710EEB"/>
    <w:rsid w:val="00711064"/>
    <w:rsid w:val="00712D0C"/>
    <w:rsid w:val="00717791"/>
    <w:rsid w:val="00720565"/>
    <w:rsid w:val="007239C1"/>
    <w:rsid w:val="00723EBF"/>
    <w:rsid w:val="00725EAE"/>
    <w:rsid w:val="00726C0C"/>
    <w:rsid w:val="0073274A"/>
    <w:rsid w:val="007341FF"/>
    <w:rsid w:val="00734B77"/>
    <w:rsid w:val="00736EF7"/>
    <w:rsid w:val="007410D9"/>
    <w:rsid w:val="00743BB5"/>
    <w:rsid w:val="00745165"/>
    <w:rsid w:val="00751386"/>
    <w:rsid w:val="00753910"/>
    <w:rsid w:val="0076153D"/>
    <w:rsid w:val="007659E0"/>
    <w:rsid w:val="00767DF6"/>
    <w:rsid w:val="00770C7A"/>
    <w:rsid w:val="00772BE5"/>
    <w:rsid w:val="00773487"/>
    <w:rsid w:val="007736E7"/>
    <w:rsid w:val="00777780"/>
    <w:rsid w:val="00780614"/>
    <w:rsid w:val="00783B35"/>
    <w:rsid w:val="00784974"/>
    <w:rsid w:val="00787398"/>
    <w:rsid w:val="007876DA"/>
    <w:rsid w:val="00790A7E"/>
    <w:rsid w:val="007920F9"/>
    <w:rsid w:val="00794FF0"/>
    <w:rsid w:val="007954B9"/>
    <w:rsid w:val="007A7187"/>
    <w:rsid w:val="007B13E6"/>
    <w:rsid w:val="007B19F6"/>
    <w:rsid w:val="007B4024"/>
    <w:rsid w:val="007B4763"/>
    <w:rsid w:val="007B7A88"/>
    <w:rsid w:val="007C74F1"/>
    <w:rsid w:val="007C7BC0"/>
    <w:rsid w:val="007D21D9"/>
    <w:rsid w:val="007D6084"/>
    <w:rsid w:val="007E1933"/>
    <w:rsid w:val="007E2DF8"/>
    <w:rsid w:val="007E2E27"/>
    <w:rsid w:val="007E3401"/>
    <w:rsid w:val="007E3D0A"/>
    <w:rsid w:val="007E52C2"/>
    <w:rsid w:val="007E6958"/>
    <w:rsid w:val="007E7B84"/>
    <w:rsid w:val="007F074B"/>
    <w:rsid w:val="007F2C89"/>
    <w:rsid w:val="007F342E"/>
    <w:rsid w:val="007F404D"/>
    <w:rsid w:val="007F4303"/>
    <w:rsid w:val="007F7CAD"/>
    <w:rsid w:val="00800AF7"/>
    <w:rsid w:val="00804697"/>
    <w:rsid w:val="00806E40"/>
    <w:rsid w:val="0080751B"/>
    <w:rsid w:val="008142F5"/>
    <w:rsid w:val="008172F5"/>
    <w:rsid w:val="00822443"/>
    <w:rsid w:val="0082244E"/>
    <w:rsid w:val="00831F7C"/>
    <w:rsid w:val="00832184"/>
    <w:rsid w:val="008352D4"/>
    <w:rsid w:val="00837A15"/>
    <w:rsid w:val="00840835"/>
    <w:rsid w:val="00841890"/>
    <w:rsid w:val="00842A73"/>
    <w:rsid w:val="0084385C"/>
    <w:rsid w:val="00847925"/>
    <w:rsid w:val="008658CA"/>
    <w:rsid w:val="00867253"/>
    <w:rsid w:val="0087430F"/>
    <w:rsid w:val="00875046"/>
    <w:rsid w:val="00877000"/>
    <w:rsid w:val="008817C2"/>
    <w:rsid w:val="008835AB"/>
    <w:rsid w:val="00884E0B"/>
    <w:rsid w:val="0088671C"/>
    <w:rsid w:val="00887F0B"/>
    <w:rsid w:val="00887FD9"/>
    <w:rsid w:val="00894054"/>
    <w:rsid w:val="00895000"/>
    <w:rsid w:val="0089743F"/>
    <w:rsid w:val="008A0861"/>
    <w:rsid w:val="008A40DF"/>
    <w:rsid w:val="008A4B30"/>
    <w:rsid w:val="008A7359"/>
    <w:rsid w:val="008A7783"/>
    <w:rsid w:val="008B0A0D"/>
    <w:rsid w:val="008B18EB"/>
    <w:rsid w:val="008B1E4D"/>
    <w:rsid w:val="008B25C2"/>
    <w:rsid w:val="008B7CF2"/>
    <w:rsid w:val="008C7530"/>
    <w:rsid w:val="008C7D4D"/>
    <w:rsid w:val="008D2C87"/>
    <w:rsid w:val="008E27BC"/>
    <w:rsid w:val="008E3820"/>
    <w:rsid w:val="008F25D0"/>
    <w:rsid w:val="008F32DE"/>
    <w:rsid w:val="008F7C36"/>
    <w:rsid w:val="008F7E42"/>
    <w:rsid w:val="00903C5D"/>
    <w:rsid w:val="00904352"/>
    <w:rsid w:val="00906FA6"/>
    <w:rsid w:val="0090767E"/>
    <w:rsid w:val="00910E85"/>
    <w:rsid w:val="00916BC6"/>
    <w:rsid w:val="00921CB0"/>
    <w:rsid w:val="009248B9"/>
    <w:rsid w:val="00927320"/>
    <w:rsid w:val="0092746D"/>
    <w:rsid w:val="00931BC8"/>
    <w:rsid w:val="009331E1"/>
    <w:rsid w:val="00933BDE"/>
    <w:rsid w:val="00937B9E"/>
    <w:rsid w:val="0094233F"/>
    <w:rsid w:val="00944521"/>
    <w:rsid w:val="00950154"/>
    <w:rsid w:val="00950217"/>
    <w:rsid w:val="00951447"/>
    <w:rsid w:val="009525FC"/>
    <w:rsid w:val="00953E5E"/>
    <w:rsid w:val="009563E6"/>
    <w:rsid w:val="00956AFB"/>
    <w:rsid w:val="0096013C"/>
    <w:rsid w:val="00960B2B"/>
    <w:rsid w:val="00961E00"/>
    <w:rsid w:val="00963253"/>
    <w:rsid w:val="009650D6"/>
    <w:rsid w:val="00965B90"/>
    <w:rsid w:val="0097117A"/>
    <w:rsid w:val="0097148E"/>
    <w:rsid w:val="0097465B"/>
    <w:rsid w:val="009762BC"/>
    <w:rsid w:val="009814A8"/>
    <w:rsid w:val="00984C28"/>
    <w:rsid w:val="009850E5"/>
    <w:rsid w:val="009853BF"/>
    <w:rsid w:val="009868E0"/>
    <w:rsid w:val="00992129"/>
    <w:rsid w:val="00997BEA"/>
    <w:rsid w:val="009A1DC9"/>
    <w:rsid w:val="009A2E82"/>
    <w:rsid w:val="009A37FA"/>
    <w:rsid w:val="009A51DA"/>
    <w:rsid w:val="009A700C"/>
    <w:rsid w:val="009A7D9B"/>
    <w:rsid w:val="009B060C"/>
    <w:rsid w:val="009B176E"/>
    <w:rsid w:val="009B2069"/>
    <w:rsid w:val="009B314E"/>
    <w:rsid w:val="009B4791"/>
    <w:rsid w:val="009C0916"/>
    <w:rsid w:val="009C2C3E"/>
    <w:rsid w:val="009C5B59"/>
    <w:rsid w:val="009C5C17"/>
    <w:rsid w:val="009C6AF0"/>
    <w:rsid w:val="009C6B02"/>
    <w:rsid w:val="009D0798"/>
    <w:rsid w:val="009D1984"/>
    <w:rsid w:val="009D52A0"/>
    <w:rsid w:val="009E04FB"/>
    <w:rsid w:val="009E36A2"/>
    <w:rsid w:val="009E506D"/>
    <w:rsid w:val="009E5134"/>
    <w:rsid w:val="009E7B6F"/>
    <w:rsid w:val="009F00BB"/>
    <w:rsid w:val="009F6BDD"/>
    <w:rsid w:val="00A005AB"/>
    <w:rsid w:val="00A00B9B"/>
    <w:rsid w:val="00A0239A"/>
    <w:rsid w:val="00A02580"/>
    <w:rsid w:val="00A043F9"/>
    <w:rsid w:val="00A045BA"/>
    <w:rsid w:val="00A04DDF"/>
    <w:rsid w:val="00A067DD"/>
    <w:rsid w:val="00A21DF3"/>
    <w:rsid w:val="00A226A5"/>
    <w:rsid w:val="00A22AD7"/>
    <w:rsid w:val="00A24068"/>
    <w:rsid w:val="00A24D98"/>
    <w:rsid w:val="00A2525D"/>
    <w:rsid w:val="00A32A75"/>
    <w:rsid w:val="00A36B31"/>
    <w:rsid w:val="00A5222F"/>
    <w:rsid w:val="00A6059E"/>
    <w:rsid w:val="00A62E0D"/>
    <w:rsid w:val="00A64927"/>
    <w:rsid w:val="00A77D97"/>
    <w:rsid w:val="00A82D8B"/>
    <w:rsid w:val="00A90216"/>
    <w:rsid w:val="00A90D31"/>
    <w:rsid w:val="00A91A68"/>
    <w:rsid w:val="00A93C04"/>
    <w:rsid w:val="00A95F9D"/>
    <w:rsid w:val="00AA01D5"/>
    <w:rsid w:val="00AA07B5"/>
    <w:rsid w:val="00AA15C0"/>
    <w:rsid w:val="00AA1C62"/>
    <w:rsid w:val="00AA3809"/>
    <w:rsid w:val="00AA3B92"/>
    <w:rsid w:val="00AA53C0"/>
    <w:rsid w:val="00AA5A20"/>
    <w:rsid w:val="00AB108E"/>
    <w:rsid w:val="00AB3109"/>
    <w:rsid w:val="00AB51F3"/>
    <w:rsid w:val="00AB54EB"/>
    <w:rsid w:val="00AB5CFD"/>
    <w:rsid w:val="00AC48B3"/>
    <w:rsid w:val="00AC60C2"/>
    <w:rsid w:val="00AD1199"/>
    <w:rsid w:val="00AD1EA3"/>
    <w:rsid w:val="00AD26DF"/>
    <w:rsid w:val="00AD2EB3"/>
    <w:rsid w:val="00AD7DBF"/>
    <w:rsid w:val="00AE0734"/>
    <w:rsid w:val="00AE0B9A"/>
    <w:rsid w:val="00AE556B"/>
    <w:rsid w:val="00AE7B45"/>
    <w:rsid w:val="00AF1236"/>
    <w:rsid w:val="00AF24FE"/>
    <w:rsid w:val="00AF5D8A"/>
    <w:rsid w:val="00AF700F"/>
    <w:rsid w:val="00B007A1"/>
    <w:rsid w:val="00B05200"/>
    <w:rsid w:val="00B129E4"/>
    <w:rsid w:val="00B140A6"/>
    <w:rsid w:val="00B149BE"/>
    <w:rsid w:val="00B17499"/>
    <w:rsid w:val="00B20718"/>
    <w:rsid w:val="00B23D02"/>
    <w:rsid w:val="00B27605"/>
    <w:rsid w:val="00B27CEF"/>
    <w:rsid w:val="00B30B84"/>
    <w:rsid w:val="00B30DC1"/>
    <w:rsid w:val="00B31D0D"/>
    <w:rsid w:val="00B342F7"/>
    <w:rsid w:val="00B36C69"/>
    <w:rsid w:val="00B37D14"/>
    <w:rsid w:val="00B40770"/>
    <w:rsid w:val="00B42EF9"/>
    <w:rsid w:val="00B50813"/>
    <w:rsid w:val="00B524BD"/>
    <w:rsid w:val="00B54DA3"/>
    <w:rsid w:val="00B55B02"/>
    <w:rsid w:val="00B563C0"/>
    <w:rsid w:val="00B62565"/>
    <w:rsid w:val="00B631D2"/>
    <w:rsid w:val="00B649E4"/>
    <w:rsid w:val="00B64C84"/>
    <w:rsid w:val="00B7036F"/>
    <w:rsid w:val="00B70F79"/>
    <w:rsid w:val="00B71064"/>
    <w:rsid w:val="00B716FA"/>
    <w:rsid w:val="00B743C0"/>
    <w:rsid w:val="00B74DF6"/>
    <w:rsid w:val="00B83CC6"/>
    <w:rsid w:val="00B869BB"/>
    <w:rsid w:val="00B869E7"/>
    <w:rsid w:val="00B87B5B"/>
    <w:rsid w:val="00B960AE"/>
    <w:rsid w:val="00BA158E"/>
    <w:rsid w:val="00BA66B1"/>
    <w:rsid w:val="00BB15BF"/>
    <w:rsid w:val="00BB30C2"/>
    <w:rsid w:val="00BB6AB6"/>
    <w:rsid w:val="00BC356D"/>
    <w:rsid w:val="00BC5632"/>
    <w:rsid w:val="00BC5D07"/>
    <w:rsid w:val="00BD0862"/>
    <w:rsid w:val="00BD19A9"/>
    <w:rsid w:val="00BD21E6"/>
    <w:rsid w:val="00BD6635"/>
    <w:rsid w:val="00BD6D1E"/>
    <w:rsid w:val="00BE048E"/>
    <w:rsid w:val="00BE4520"/>
    <w:rsid w:val="00BE4B96"/>
    <w:rsid w:val="00BE4E04"/>
    <w:rsid w:val="00BE51F3"/>
    <w:rsid w:val="00BE5798"/>
    <w:rsid w:val="00BE6A01"/>
    <w:rsid w:val="00BE75D2"/>
    <w:rsid w:val="00BF111D"/>
    <w:rsid w:val="00BF5592"/>
    <w:rsid w:val="00BF66A3"/>
    <w:rsid w:val="00C000BD"/>
    <w:rsid w:val="00C01143"/>
    <w:rsid w:val="00C02664"/>
    <w:rsid w:val="00C05805"/>
    <w:rsid w:val="00C0637E"/>
    <w:rsid w:val="00C0790A"/>
    <w:rsid w:val="00C14CD3"/>
    <w:rsid w:val="00C20D74"/>
    <w:rsid w:val="00C216A1"/>
    <w:rsid w:val="00C216E8"/>
    <w:rsid w:val="00C23EBC"/>
    <w:rsid w:val="00C27315"/>
    <w:rsid w:val="00C30086"/>
    <w:rsid w:val="00C321F6"/>
    <w:rsid w:val="00C3485D"/>
    <w:rsid w:val="00C34D02"/>
    <w:rsid w:val="00C36A0E"/>
    <w:rsid w:val="00C36B9E"/>
    <w:rsid w:val="00C4685D"/>
    <w:rsid w:val="00C50645"/>
    <w:rsid w:val="00C539C4"/>
    <w:rsid w:val="00C57075"/>
    <w:rsid w:val="00C63AB3"/>
    <w:rsid w:val="00C73605"/>
    <w:rsid w:val="00C7414C"/>
    <w:rsid w:val="00C74EC6"/>
    <w:rsid w:val="00C769A8"/>
    <w:rsid w:val="00C769E4"/>
    <w:rsid w:val="00C817FB"/>
    <w:rsid w:val="00C8548E"/>
    <w:rsid w:val="00C85D85"/>
    <w:rsid w:val="00C86DC3"/>
    <w:rsid w:val="00C8787E"/>
    <w:rsid w:val="00C9019D"/>
    <w:rsid w:val="00C9122A"/>
    <w:rsid w:val="00C93658"/>
    <w:rsid w:val="00C95895"/>
    <w:rsid w:val="00C969D8"/>
    <w:rsid w:val="00C97D3B"/>
    <w:rsid w:val="00CA0CF2"/>
    <w:rsid w:val="00CA1631"/>
    <w:rsid w:val="00CA496F"/>
    <w:rsid w:val="00CA7D97"/>
    <w:rsid w:val="00CB5B21"/>
    <w:rsid w:val="00CC0B3A"/>
    <w:rsid w:val="00CC0BC9"/>
    <w:rsid w:val="00CC1EB2"/>
    <w:rsid w:val="00CC57DB"/>
    <w:rsid w:val="00CD320B"/>
    <w:rsid w:val="00CD3377"/>
    <w:rsid w:val="00CE10E7"/>
    <w:rsid w:val="00CE12B4"/>
    <w:rsid w:val="00CE4908"/>
    <w:rsid w:val="00CE64B4"/>
    <w:rsid w:val="00CE68E4"/>
    <w:rsid w:val="00CF131C"/>
    <w:rsid w:val="00CF58C1"/>
    <w:rsid w:val="00CF76A8"/>
    <w:rsid w:val="00D0071E"/>
    <w:rsid w:val="00D01151"/>
    <w:rsid w:val="00D01228"/>
    <w:rsid w:val="00D052A0"/>
    <w:rsid w:val="00D05AF6"/>
    <w:rsid w:val="00D06892"/>
    <w:rsid w:val="00D06EAE"/>
    <w:rsid w:val="00D11D07"/>
    <w:rsid w:val="00D125B0"/>
    <w:rsid w:val="00D16E36"/>
    <w:rsid w:val="00D215F5"/>
    <w:rsid w:val="00D22336"/>
    <w:rsid w:val="00D24D22"/>
    <w:rsid w:val="00D309E8"/>
    <w:rsid w:val="00D313A0"/>
    <w:rsid w:val="00D32079"/>
    <w:rsid w:val="00D329FB"/>
    <w:rsid w:val="00D32B25"/>
    <w:rsid w:val="00D338A7"/>
    <w:rsid w:val="00D341CA"/>
    <w:rsid w:val="00D37A58"/>
    <w:rsid w:val="00D412B8"/>
    <w:rsid w:val="00D415B4"/>
    <w:rsid w:val="00D45F50"/>
    <w:rsid w:val="00D50E8F"/>
    <w:rsid w:val="00D52CBF"/>
    <w:rsid w:val="00D5325E"/>
    <w:rsid w:val="00D54B88"/>
    <w:rsid w:val="00D609F2"/>
    <w:rsid w:val="00D61E4F"/>
    <w:rsid w:val="00D623F3"/>
    <w:rsid w:val="00D6494D"/>
    <w:rsid w:val="00D66988"/>
    <w:rsid w:val="00D7227B"/>
    <w:rsid w:val="00D75891"/>
    <w:rsid w:val="00D75BD0"/>
    <w:rsid w:val="00D8115E"/>
    <w:rsid w:val="00D81669"/>
    <w:rsid w:val="00D84F67"/>
    <w:rsid w:val="00D853CD"/>
    <w:rsid w:val="00D869CB"/>
    <w:rsid w:val="00D86A60"/>
    <w:rsid w:val="00D92320"/>
    <w:rsid w:val="00D96482"/>
    <w:rsid w:val="00D96EA4"/>
    <w:rsid w:val="00DA35AA"/>
    <w:rsid w:val="00DA3B1D"/>
    <w:rsid w:val="00DA5E3A"/>
    <w:rsid w:val="00DA6F9E"/>
    <w:rsid w:val="00DA78B3"/>
    <w:rsid w:val="00DA7CDF"/>
    <w:rsid w:val="00DB0770"/>
    <w:rsid w:val="00DB446C"/>
    <w:rsid w:val="00DC10E4"/>
    <w:rsid w:val="00DD185A"/>
    <w:rsid w:val="00DD1AE3"/>
    <w:rsid w:val="00DD4A23"/>
    <w:rsid w:val="00DD52EB"/>
    <w:rsid w:val="00DD5CDE"/>
    <w:rsid w:val="00DD6E8B"/>
    <w:rsid w:val="00DD6F60"/>
    <w:rsid w:val="00DE0451"/>
    <w:rsid w:val="00DE19BE"/>
    <w:rsid w:val="00DE5199"/>
    <w:rsid w:val="00DE55CD"/>
    <w:rsid w:val="00DE7661"/>
    <w:rsid w:val="00DF11F8"/>
    <w:rsid w:val="00DF3C50"/>
    <w:rsid w:val="00DF3DB4"/>
    <w:rsid w:val="00E0359B"/>
    <w:rsid w:val="00E03C46"/>
    <w:rsid w:val="00E07636"/>
    <w:rsid w:val="00E10536"/>
    <w:rsid w:val="00E11253"/>
    <w:rsid w:val="00E13A23"/>
    <w:rsid w:val="00E14BBC"/>
    <w:rsid w:val="00E159E2"/>
    <w:rsid w:val="00E17939"/>
    <w:rsid w:val="00E20BAA"/>
    <w:rsid w:val="00E36504"/>
    <w:rsid w:val="00E400A9"/>
    <w:rsid w:val="00E44039"/>
    <w:rsid w:val="00E458C6"/>
    <w:rsid w:val="00E54161"/>
    <w:rsid w:val="00E56515"/>
    <w:rsid w:val="00E56892"/>
    <w:rsid w:val="00E62A27"/>
    <w:rsid w:val="00E6364A"/>
    <w:rsid w:val="00E71D50"/>
    <w:rsid w:val="00E71D81"/>
    <w:rsid w:val="00E738E2"/>
    <w:rsid w:val="00E74365"/>
    <w:rsid w:val="00E8337E"/>
    <w:rsid w:val="00E85114"/>
    <w:rsid w:val="00E8642D"/>
    <w:rsid w:val="00E87D4B"/>
    <w:rsid w:val="00E90BE4"/>
    <w:rsid w:val="00E938D2"/>
    <w:rsid w:val="00E94BEB"/>
    <w:rsid w:val="00E95D7B"/>
    <w:rsid w:val="00EA7285"/>
    <w:rsid w:val="00EA7D7B"/>
    <w:rsid w:val="00EA7EAB"/>
    <w:rsid w:val="00EB0D76"/>
    <w:rsid w:val="00EB0E1F"/>
    <w:rsid w:val="00EB1ECA"/>
    <w:rsid w:val="00EB45F5"/>
    <w:rsid w:val="00EC24D7"/>
    <w:rsid w:val="00EC30BC"/>
    <w:rsid w:val="00EC4F74"/>
    <w:rsid w:val="00EC67BE"/>
    <w:rsid w:val="00ED21BE"/>
    <w:rsid w:val="00ED4FE5"/>
    <w:rsid w:val="00ED6813"/>
    <w:rsid w:val="00ED7285"/>
    <w:rsid w:val="00EE3FE8"/>
    <w:rsid w:val="00EE7552"/>
    <w:rsid w:val="00EF0DEC"/>
    <w:rsid w:val="00EF1CAB"/>
    <w:rsid w:val="00EF3ACA"/>
    <w:rsid w:val="00EF3B0B"/>
    <w:rsid w:val="00EF4C44"/>
    <w:rsid w:val="00EF68BD"/>
    <w:rsid w:val="00F01DB6"/>
    <w:rsid w:val="00F047E0"/>
    <w:rsid w:val="00F06231"/>
    <w:rsid w:val="00F07FA3"/>
    <w:rsid w:val="00F100BB"/>
    <w:rsid w:val="00F10C58"/>
    <w:rsid w:val="00F12DED"/>
    <w:rsid w:val="00F12FDA"/>
    <w:rsid w:val="00F155E8"/>
    <w:rsid w:val="00F21D8F"/>
    <w:rsid w:val="00F25DC0"/>
    <w:rsid w:val="00F278A6"/>
    <w:rsid w:val="00F30809"/>
    <w:rsid w:val="00F318C3"/>
    <w:rsid w:val="00F323AD"/>
    <w:rsid w:val="00F340B8"/>
    <w:rsid w:val="00F42C56"/>
    <w:rsid w:val="00F42DF6"/>
    <w:rsid w:val="00F45413"/>
    <w:rsid w:val="00F45EB1"/>
    <w:rsid w:val="00F52D88"/>
    <w:rsid w:val="00F53108"/>
    <w:rsid w:val="00F53DB3"/>
    <w:rsid w:val="00F543BF"/>
    <w:rsid w:val="00F54434"/>
    <w:rsid w:val="00F54917"/>
    <w:rsid w:val="00F55F2D"/>
    <w:rsid w:val="00F56FEF"/>
    <w:rsid w:val="00F61752"/>
    <w:rsid w:val="00F6452F"/>
    <w:rsid w:val="00F755CC"/>
    <w:rsid w:val="00F756C4"/>
    <w:rsid w:val="00F80431"/>
    <w:rsid w:val="00F93399"/>
    <w:rsid w:val="00F94CBF"/>
    <w:rsid w:val="00F95E0C"/>
    <w:rsid w:val="00FA03A5"/>
    <w:rsid w:val="00FA2186"/>
    <w:rsid w:val="00FA25E6"/>
    <w:rsid w:val="00FA3F41"/>
    <w:rsid w:val="00FB1D8A"/>
    <w:rsid w:val="00FB200A"/>
    <w:rsid w:val="00FB5B7B"/>
    <w:rsid w:val="00FC0EFF"/>
    <w:rsid w:val="00FC12CC"/>
    <w:rsid w:val="00FC4BE0"/>
    <w:rsid w:val="00FD58EF"/>
    <w:rsid w:val="00FE0CF1"/>
    <w:rsid w:val="00FE4FD1"/>
    <w:rsid w:val="00FE60AB"/>
    <w:rsid w:val="00FE60F7"/>
    <w:rsid w:val="00FE7C8A"/>
    <w:rsid w:val="00FF1412"/>
    <w:rsid w:val="00FF26B8"/>
    <w:rsid w:val="00FF7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3A45BB"/>
  <w15:docId w15:val="{E6DA4B59-09E8-413E-BC2E-5109102B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1E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D3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B4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C74C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226A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762BC"/>
    <w:pPr>
      <w:keepNext/>
      <w:jc w:val="both"/>
      <w:outlineLvl w:val="4"/>
    </w:pPr>
    <w:rPr>
      <w:rFonts w:ascii="MS Serif" w:hAnsi="MS Serif"/>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uiPriority w:val="99"/>
    <w:rsid w:val="009762BC"/>
    <w:pPr>
      <w:jc w:val="both"/>
    </w:pPr>
  </w:style>
  <w:style w:type="character" w:customStyle="1" w:styleId="Tekstpodstawowy2Znak">
    <w:name w:val="Tekst podstawowy 2 Znak"/>
    <w:basedOn w:val="Domylnaczcionkaakapitu"/>
    <w:link w:val="Tekstpodstawowy2"/>
    <w:uiPriority w:val="99"/>
    <w:rsid w:val="009762BC"/>
    <w:rPr>
      <w:rFonts w:ascii="Times New Roman" w:eastAsia="Times New Roman" w:hAnsi="Times New Roman" w:cs="Times New Roman"/>
      <w:sz w:val="24"/>
      <w:szCs w:val="24"/>
      <w:lang w:eastAsia="pl-PL"/>
    </w:rPr>
  </w:style>
  <w:style w:type="paragraph" w:styleId="Akapitzlist">
    <w:name w:val="List Paragraph"/>
    <w:aliases w:val="T_SZ_List Paragraph,Numerowanie,List Paragraph,L1,Akapit z listą5,Podsis rysunku,Bullet Number,lp1,List Paragraph2,ISCG Numerowanie,lp11,List Paragraph11,Bullet 1,Use Case List Paragraph,Body MS Bullet,Akapit z listą numerowaną"/>
    <w:basedOn w:val="Normalny"/>
    <w:link w:val="AkapitzlistZnak"/>
    <w:qFormat/>
    <w:rsid w:val="009762BC"/>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T_SZ_List Paragraph Znak,Numerowanie Znak,List Paragraph Znak,L1 Znak,Akapit z listą5 Znak,Podsis rysunku Znak,Bullet Number Znak,lp1 Znak,List Paragraph2 Znak,ISCG Numerowanie Znak,lp11 Znak,List Paragraph11 Znak,Bullet 1 Znak"/>
    <w:link w:val="Akapitzlist"/>
    <w:rsid w:val="009762BC"/>
    <w:rPr>
      <w:rFonts w:ascii="Calibri" w:eastAsia="Calibri" w:hAnsi="Calibri" w:cs="Times New Roman"/>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basedOn w:val="Domylnaczcionkaakapitu"/>
    <w:uiPriority w:val="99"/>
    <w:unhideWhenUsed/>
    <w:rsid w:val="00491C11"/>
    <w:rPr>
      <w:sz w:val="16"/>
      <w:szCs w:val="16"/>
    </w:rPr>
  </w:style>
  <w:style w:type="paragraph" w:styleId="Tekstkomentarza">
    <w:name w:val="annotation text"/>
    <w:basedOn w:val="Normalny"/>
    <w:link w:val="TekstkomentarzaZnak"/>
    <w:uiPriority w:val="99"/>
    <w:unhideWhenUsed/>
    <w:rsid w:val="00491C11"/>
    <w:rPr>
      <w:sz w:val="20"/>
      <w:szCs w:val="20"/>
    </w:rPr>
  </w:style>
  <w:style w:type="character" w:customStyle="1" w:styleId="TekstkomentarzaZnak">
    <w:name w:val="Tekst komentarza Znak"/>
    <w:basedOn w:val="Domylnaczcionkaakapitu"/>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1C11"/>
    <w:rPr>
      <w:b/>
      <w:bCs/>
    </w:rPr>
  </w:style>
  <w:style w:type="character" w:customStyle="1" w:styleId="TematkomentarzaZnak">
    <w:name w:val="Temat komentarza Znak"/>
    <w:basedOn w:val="TekstkomentarzaZnak"/>
    <w:link w:val="Tematkomentarza"/>
    <w:uiPriority w:val="99"/>
    <w:semiHidden/>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91C11"/>
    <w:rPr>
      <w:rFonts w:ascii="Tahoma" w:hAnsi="Tahoma" w:cs="Tahoma"/>
      <w:sz w:val="16"/>
      <w:szCs w:val="16"/>
    </w:rPr>
  </w:style>
  <w:style w:type="character" w:customStyle="1" w:styleId="TekstdymkaZnak">
    <w:name w:val="Tekst dymka Znak"/>
    <w:basedOn w:val="Domylnaczcionkaakapitu"/>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semiHidden/>
    <w:rsid w:val="00CA496F"/>
    <w:pPr>
      <w:snapToGrid w:val="0"/>
      <w:spacing w:after="120"/>
    </w:pPr>
    <w:rPr>
      <w:szCs w:val="20"/>
    </w:rPr>
  </w:style>
  <w:style w:type="paragraph" w:customStyle="1" w:styleId="Default">
    <w:name w:val="Default"/>
    <w:rsid w:val="00CA4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basedOn w:val="Domylnaczcionkaakapitu"/>
    <w:link w:val="Nagwek"/>
    <w:uiPriority w:val="99"/>
    <w:rsid w:val="00D72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227B"/>
    <w:pPr>
      <w:tabs>
        <w:tab w:val="center" w:pos="4536"/>
        <w:tab w:val="right" w:pos="9072"/>
      </w:tabs>
    </w:pPr>
  </w:style>
  <w:style w:type="character" w:customStyle="1" w:styleId="StopkaZnak">
    <w:name w:val="Stopka Znak"/>
    <w:basedOn w:val="Domylnaczcionkaakapitu"/>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F52D88"/>
    <w:pPr>
      <w:spacing w:after="120"/>
    </w:pPr>
    <w:rPr>
      <w:sz w:val="16"/>
      <w:szCs w:val="16"/>
    </w:rPr>
  </w:style>
  <w:style w:type="character" w:customStyle="1" w:styleId="Tekstpodstawowy3Znak">
    <w:name w:val="Tekst podstawowy 3 Znak"/>
    <w:basedOn w:val="Domylnaczcionkaakapitu"/>
    <w:link w:val="Tekstpodstawowy3"/>
    <w:semiHidden/>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5D3C3E"/>
    <w:rPr>
      <w:rFonts w:asciiTheme="majorHAnsi" w:eastAsiaTheme="majorEastAsia" w:hAnsiTheme="majorHAnsi" w:cstheme="majorBidi"/>
      <w:b/>
      <w:bCs/>
      <w:color w:val="365F91" w:themeColor="accent1" w:themeShade="BF"/>
      <w:sz w:val="28"/>
      <w:szCs w:val="28"/>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59"/>
    <w:rsid w:val="003405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14:shadow w14:blurRad="50800" w14:dist="38100" w14:dir="2700000" w14:sx="100000" w14:sy="100000" w14:kx="0" w14:ky="0" w14:algn="tl">
        <w14:srgbClr w14:val="000000">
          <w14:alpha w14:val="60000"/>
        </w14:srgbClr>
      </w14:shadow>
    </w:rPr>
  </w:style>
  <w:style w:type="character" w:customStyle="1" w:styleId="Nagwek3Znak">
    <w:name w:val="Nagłówek 3 Znak"/>
    <w:basedOn w:val="Domylnaczcionkaakapitu"/>
    <w:link w:val="Nagwek3"/>
    <w:uiPriority w:val="9"/>
    <w:semiHidden/>
    <w:rsid w:val="001C74CD"/>
    <w:rPr>
      <w:rFonts w:asciiTheme="majorHAnsi" w:eastAsiaTheme="majorEastAsia" w:hAnsiTheme="majorHAnsi" w:cstheme="majorBidi"/>
      <w:b/>
      <w:bCs/>
      <w:color w:val="4F81BD" w:themeColor="accent1"/>
      <w:sz w:val="24"/>
      <w:szCs w:val="24"/>
      <w:lang w:eastAsia="pl-PL"/>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rsid w:val="00777780"/>
    <w:pPr>
      <w:spacing w:line="276" w:lineRule="auto"/>
      <w:ind w:left="720" w:hanging="431"/>
    </w:pPr>
    <w:rPr>
      <w:rFonts w:ascii="Calibri" w:hAnsi="Calibri" w:cs="Calibri"/>
      <w:sz w:val="22"/>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4303"/>
    <w:rPr>
      <w:color w:val="0000FF" w:themeColor="hyperlink"/>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semiHidden/>
    <w:unhideWhenUsed/>
    <w:rsid w:val="0070014A"/>
    <w:rPr>
      <w:sz w:val="20"/>
      <w:szCs w:val="20"/>
    </w:rPr>
  </w:style>
  <w:style w:type="character" w:customStyle="1" w:styleId="TekstprzypisukocowegoZnak">
    <w:name w:val="Tekst przypisu końcowego Znak"/>
    <w:basedOn w:val="Domylnaczcionkaakapitu"/>
    <w:link w:val="Tekstprzypisukocowego"/>
    <w:uiPriority w:val="99"/>
    <w:semiHidden/>
    <w:rsid w:val="007001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014A"/>
    <w:rPr>
      <w:vertAlign w:val="superscript"/>
    </w:rPr>
  </w:style>
  <w:style w:type="paragraph" w:styleId="Tekstprzypisudolnego">
    <w:name w:val="footnote text"/>
    <w:aliases w:val="Podrozdział,Footnote,Podrozdzia3"/>
    <w:basedOn w:val="Normalny"/>
    <w:link w:val="TekstprzypisudolnegoZnak"/>
    <w:unhideWhenUsed/>
    <w:rsid w:val="00334CBA"/>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basedOn w:val="Domylnaczcionkaakapitu"/>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19"/>
      </w:numPr>
    </w:pPr>
  </w:style>
  <w:style w:type="paragraph" w:customStyle="1" w:styleId="TekstPodstNumery">
    <w:name w:val="TekstPodstNumery"/>
    <w:basedOn w:val="Akapitzlist1"/>
    <w:qFormat/>
    <w:rsid w:val="00A24D98"/>
    <w:pPr>
      <w:numPr>
        <w:numId w:val="20"/>
      </w:numPr>
      <w:suppressAutoHyphens/>
      <w:spacing w:after="120"/>
      <w:ind w:left="360"/>
      <w:jc w:val="both"/>
    </w:pPr>
    <w:rPr>
      <w:rFonts w:cs="Verdana"/>
      <w:color w:val="000000"/>
      <w:kern w:val="1"/>
      <w:szCs w:val="24"/>
    </w:rPr>
  </w:style>
  <w:style w:type="character" w:customStyle="1" w:styleId="Nagwek2Znak">
    <w:name w:val="Nagłówek 2 Znak"/>
    <w:basedOn w:val="Domylnaczcionkaakapitu"/>
    <w:link w:val="Nagwek2"/>
    <w:uiPriority w:val="9"/>
    <w:rsid w:val="001B450C"/>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rsid w:val="00A226A5"/>
    <w:rPr>
      <w:rFonts w:asciiTheme="majorHAnsi" w:eastAsiaTheme="majorEastAsia" w:hAnsiTheme="majorHAnsi" w:cstheme="majorBidi"/>
      <w:b/>
      <w:bCs/>
      <w:i/>
      <w:iCs/>
      <w:color w:val="4F81BD" w:themeColor="accent1"/>
      <w:sz w:val="24"/>
      <w:szCs w:val="24"/>
      <w:lang w:eastAsia="pl-PL"/>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26A5"/>
    <w:rPr>
      <w:rFonts w:ascii="Times New Roman" w:eastAsia="Times New Roman" w:hAnsi="Times New Roman" w:cs="Times New Roman"/>
      <w:sz w:val="24"/>
      <w:szCs w:val="24"/>
      <w:lang w:eastAsia="pl-PL"/>
    </w:rPr>
  </w:style>
  <w:style w:type="numbering" w:customStyle="1" w:styleId="Styl8">
    <w:name w:val="Styl8"/>
    <w:uiPriority w:val="99"/>
    <w:rsid w:val="007F074B"/>
    <w:pPr>
      <w:numPr>
        <w:numId w:val="34"/>
      </w:numPr>
    </w:pPr>
  </w:style>
  <w:style w:type="character" w:styleId="Numerwiersza">
    <w:name w:val="line number"/>
    <w:basedOn w:val="Domylnaczcionkaakapitu"/>
    <w:uiPriority w:val="99"/>
    <w:semiHidden/>
    <w:unhideWhenUsed/>
    <w:rsid w:val="00AB108E"/>
  </w:style>
  <w:style w:type="character" w:customStyle="1" w:styleId="Nierozpoznanawzmianka1">
    <w:name w:val="Nierozpoznana wzmianka1"/>
    <w:basedOn w:val="Domylnaczcionkaakapitu"/>
    <w:uiPriority w:val="99"/>
    <w:semiHidden/>
    <w:unhideWhenUsed/>
    <w:rsid w:val="002E35BC"/>
    <w:rPr>
      <w:color w:val="605E5C"/>
      <w:shd w:val="clear" w:color="auto" w:fill="E1DFDD"/>
    </w:rPr>
  </w:style>
  <w:style w:type="table" w:customStyle="1" w:styleId="Tabela-Siatka2">
    <w:name w:val="Tabela - Siatka2"/>
    <w:basedOn w:val="Standardowy"/>
    <w:next w:val="Tabela-Siatka"/>
    <w:uiPriority w:val="59"/>
    <w:rsid w:val="00953E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454BF5"/>
    <w:pPr>
      <w:autoSpaceDE w:val="0"/>
      <w:autoSpaceDN w:val="0"/>
      <w:spacing w:before="60" w:after="60" w:line="360" w:lineRule="auto"/>
      <w:ind w:left="851" w:hanging="295"/>
      <w:jc w:val="both"/>
    </w:pPr>
    <w:rPr>
      <w:rFonts w:ascii="Univers-PL" w:hAnsi="Univers-PL"/>
      <w:sz w:val="19"/>
      <w:szCs w:val="19"/>
    </w:rPr>
  </w:style>
  <w:style w:type="paragraph" w:customStyle="1" w:styleId="NumPar1">
    <w:name w:val="NumPar 1"/>
    <w:basedOn w:val="Normalny"/>
    <w:next w:val="Normalny"/>
    <w:rsid w:val="001B6C59"/>
    <w:pPr>
      <w:numPr>
        <w:numId w:val="51"/>
      </w:numPr>
      <w:spacing w:before="120" w:after="120"/>
      <w:jc w:val="both"/>
    </w:pPr>
    <w:rPr>
      <w:rFonts w:eastAsia="Calibri"/>
      <w:szCs w:val="22"/>
      <w:lang w:eastAsia="en-GB"/>
    </w:rPr>
  </w:style>
  <w:style w:type="paragraph" w:customStyle="1" w:styleId="NumPar2">
    <w:name w:val="NumPar 2"/>
    <w:basedOn w:val="Normalny"/>
    <w:next w:val="Normalny"/>
    <w:rsid w:val="001B6C59"/>
    <w:pPr>
      <w:numPr>
        <w:ilvl w:val="1"/>
        <w:numId w:val="51"/>
      </w:numPr>
      <w:spacing w:before="120" w:after="120"/>
      <w:jc w:val="both"/>
    </w:pPr>
    <w:rPr>
      <w:rFonts w:eastAsia="Calibri"/>
      <w:szCs w:val="22"/>
      <w:lang w:eastAsia="en-GB"/>
    </w:rPr>
  </w:style>
  <w:style w:type="paragraph" w:customStyle="1" w:styleId="NumPar3">
    <w:name w:val="NumPar 3"/>
    <w:basedOn w:val="Normalny"/>
    <w:next w:val="Normalny"/>
    <w:rsid w:val="001B6C59"/>
    <w:pPr>
      <w:numPr>
        <w:ilvl w:val="2"/>
        <w:numId w:val="51"/>
      </w:numPr>
      <w:spacing w:before="120" w:after="120"/>
      <w:jc w:val="both"/>
    </w:pPr>
    <w:rPr>
      <w:rFonts w:eastAsia="Calibri"/>
      <w:szCs w:val="22"/>
      <w:lang w:eastAsia="en-GB"/>
    </w:rPr>
  </w:style>
  <w:style w:type="paragraph" w:customStyle="1" w:styleId="NumPar4">
    <w:name w:val="NumPar 4"/>
    <w:basedOn w:val="Normalny"/>
    <w:next w:val="Normalny"/>
    <w:rsid w:val="001B6C59"/>
    <w:pPr>
      <w:numPr>
        <w:ilvl w:val="3"/>
        <w:numId w:val="51"/>
      </w:numPr>
      <w:spacing w:before="120" w:after="120"/>
      <w:jc w:val="both"/>
    </w:pPr>
    <w:rPr>
      <w:rFonts w:eastAsia="Calibri"/>
      <w:szCs w:val="22"/>
      <w:lang w:eastAsia="en-GB"/>
    </w:rPr>
  </w:style>
  <w:style w:type="character" w:customStyle="1" w:styleId="Tekstpodstawowy3Znak1">
    <w:name w:val="Tekst podstawowy 3 Znak1"/>
    <w:uiPriority w:val="99"/>
    <w:locked/>
    <w:rsid w:val="008142F5"/>
    <w:rPr>
      <w:rFonts w:cs="Times New Roman"/>
      <w:sz w:val="16"/>
      <w:szCs w:val="16"/>
    </w:rPr>
  </w:style>
  <w:style w:type="character" w:customStyle="1" w:styleId="m-6856378650402843968bumpedfont15">
    <w:name w:val="m_-6856378650402843968bumpedfont15"/>
    <w:basedOn w:val="Domylnaczcionkaakapitu"/>
    <w:rsid w:val="008142F5"/>
  </w:style>
  <w:style w:type="paragraph" w:styleId="Bezodstpw">
    <w:name w:val="No Spacing"/>
    <w:uiPriority w:val="1"/>
    <w:qFormat/>
    <w:rsid w:val="00CA1631"/>
    <w:pPr>
      <w:spacing w:after="0" w:line="240" w:lineRule="auto"/>
    </w:pPr>
  </w:style>
  <w:style w:type="character" w:styleId="Pogrubienie">
    <w:name w:val="Strong"/>
    <w:uiPriority w:val="22"/>
    <w:qFormat/>
    <w:rsid w:val="00CA1631"/>
    <w:rPr>
      <w:b/>
      <w:bCs/>
    </w:rPr>
  </w:style>
  <w:style w:type="paragraph" w:customStyle="1" w:styleId="Nagwekwtabeli">
    <w:name w:val="Nagłówek w tabeli"/>
    <w:basedOn w:val="Normalny"/>
    <w:uiPriority w:val="99"/>
    <w:rsid w:val="00CA1631"/>
    <w:pPr>
      <w:keepNext/>
      <w:spacing w:before="60" w:after="60"/>
      <w:jc w:val="center"/>
    </w:pPr>
    <w:rPr>
      <w:b/>
      <w:sz w:val="20"/>
    </w:rPr>
  </w:style>
  <w:style w:type="character" w:styleId="Uwydatnienie">
    <w:name w:val="Emphasis"/>
    <w:uiPriority w:val="20"/>
    <w:qFormat/>
    <w:rsid w:val="00CA163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6903">
      <w:bodyDiv w:val="1"/>
      <w:marLeft w:val="0"/>
      <w:marRight w:val="0"/>
      <w:marTop w:val="0"/>
      <w:marBottom w:val="0"/>
      <w:divBdr>
        <w:top w:val="none" w:sz="0" w:space="0" w:color="auto"/>
        <w:left w:val="none" w:sz="0" w:space="0" w:color="auto"/>
        <w:bottom w:val="none" w:sz="0" w:space="0" w:color="auto"/>
        <w:right w:val="none" w:sz="0" w:space="0" w:color="auto"/>
      </w:divBdr>
    </w:div>
    <w:div w:id="1009140619">
      <w:bodyDiv w:val="1"/>
      <w:marLeft w:val="0"/>
      <w:marRight w:val="0"/>
      <w:marTop w:val="0"/>
      <w:marBottom w:val="0"/>
      <w:divBdr>
        <w:top w:val="none" w:sz="0" w:space="0" w:color="auto"/>
        <w:left w:val="none" w:sz="0" w:space="0" w:color="auto"/>
        <w:bottom w:val="none" w:sz="0" w:space="0" w:color="auto"/>
        <w:right w:val="none" w:sz="0" w:space="0" w:color="auto"/>
      </w:divBdr>
    </w:div>
    <w:div w:id="1729838873">
      <w:bodyDiv w:val="1"/>
      <w:marLeft w:val="0"/>
      <w:marRight w:val="0"/>
      <w:marTop w:val="0"/>
      <w:marBottom w:val="0"/>
      <w:divBdr>
        <w:top w:val="none" w:sz="0" w:space="0" w:color="auto"/>
        <w:left w:val="none" w:sz="0" w:space="0" w:color="auto"/>
        <w:bottom w:val="none" w:sz="0" w:space="0" w:color="auto"/>
        <w:right w:val="none" w:sz="0" w:space="0" w:color="auto"/>
      </w:divBdr>
    </w:div>
    <w:div w:id="17999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13" Type="http://schemas.openxmlformats.org/officeDocument/2006/relationships/hyperlink" Target="https://www.funduszeeuropejskie.gov.pl/media/21172/Podrecznika_wnioskodawcy_i_beneficjenta_info_promo_1406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pfron.org.pl" TargetMode="External"/><Relationship Id="rId4" Type="http://schemas.openxmlformats.org/officeDocument/2006/relationships/settings" Target="settings.xml"/><Relationship Id="rId9" Type="http://schemas.openxmlformats.org/officeDocument/2006/relationships/hyperlink" Target="http://www.pfron.org.pl/bip/zamowienia-publiczne/powyzej-progu-okreslon" TargetMode="External"/><Relationship Id="rId14" Type="http://schemas.openxmlformats.org/officeDocument/2006/relationships/hyperlink" Target="mailto:...................@pfron.org.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C0DE-C92D-485C-96BD-059D41B0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75</Pages>
  <Words>21116</Words>
  <Characters>126699</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Monika Bartold</cp:lastModifiedBy>
  <cp:revision>19</cp:revision>
  <cp:lastPrinted>2018-06-12T11:32:00Z</cp:lastPrinted>
  <dcterms:created xsi:type="dcterms:W3CDTF">2018-06-08T16:08:00Z</dcterms:created>
  <dcterms:modified xsi:type="dcterms:W3CDTF">2018-06-12T13:42:00Z</dcterms:modified>
</cp:coreProperties>
</file>