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FF21C" w14:textId="15FB8C5F" w:rsidR="007106B2" w:rsidRDefault="001F2449" w:rsidP="003A71AF">
      <w:pPr>
        <w:pStyle w:val="Tekstpodstawowy"/>
        <w:spacing w:before="0"/>
        <w:jc w:val="center"/>
        <w:rPr>
          <w:rFonts w:ascii="Times New Roman" w:hAnsi="Times New Roman" w:cs="Times New Roman"/>
          <w:b/>
          <w:kern w:val="24"/>
          <w:sz w:val="30"/>
          <w:szCs w:val="30"/>
        </w:rPr>
      </w:pPr>
      <w:bookmarkStart w:id="0" w:name="_Hlk35113146"/>
      <w:r w:rsidRPr="001F2449">
        <w:rPr>
          <w:rFonts w:ascii="Times New Roman" w:hAnsi="Times New Roman" w:cs="Times New Roman"/>
          <w:b/>
          <w:kern w:val="24"/>
          <w:sz w:val="30"/>
          <w:szCs w:val="30"/>
        </w:rPr>
        <w:t>Kierunki działań oraz warunki brzegowe obowiązujące w 2020 roku realizatorów Modułu III oraz Modułu IV programu „Pomoc osobom niepełnosprawnym poszkodowanym w wyniku żywiołu lub sytuacji kryzysowych wywołanych chorobami zakaźnymi”</w:t>
      </w:r>
      <w:bookmarkEnd w:id="0"/>
      <w:r w:rsidR="009B3920">
        <w:rPr>
          <w:rFonts w:ascii="Times New Roman" w:hAnsi="Times New Roman" w:cs="Times New Roman"/>
          <w:b/>
          <w:kern w:val="24"/>
          <w:sz w:val="30"/>
          <w:szCs w:val="30"/>
        </w:rPr>
        <w:t xml:space="preserve"> – tekst ujednolicony</w:t>
      </w:r>
    </w:p>
    <w:p w14:paraId="57BEE8B2" w14:textId="77777777" w:rsidR="009B3920" w:rsidRDefault="009B3920" w:rsidP="009B3920">
      <w:pPr>
        <w:pStyle w:val="Tekstpodstawowy3"/>
        <w:rPr>
          <w:rFonts w:ascii="Times New Roman" w:hAnsi="Times New Roman" w:cs="Times New Roman"/>
          <w:bCs/>
          <w:i w:val="0"/>
        </w:rPr>
      </w:pPr>
    </w:p>
    <w:p w14:paraId="44BCDA56" w14:textId="1C10F54E" w:rsidR="009B3920" w:rsidRDefault="009B3920" w:rsidP="009B3920">
      <w:pPr>
        <w:pStyle w:val="Tekstpodstawowy3"/>
        <w:rPr>
          <w:rFonts w:ascii="Times New Roman" w:hAnsi="Times New Roman" w:cs="Times New Roman"/>
          <w:bCs/>
          <w:i w:val="0"/>
        </w:rPr>
      </w:pPr>
    </w:p>
    <w:p w14:paraId="519F5F91" w14:textId="77777777" w:rsidR="009B3920" w:rsidRDefault="009B3920" w:rsidP="009B3920">
      <w:pPr>
        <w:pStyle w:val="Tekstpodstawowy3"/>
        <w:rPr>
          <w:rFonts w:ascii="Times New Roman" w:hAnsi="Times New Roman" w:cs="Times New Roman"/>
          <w:bCs/>
          <w:i w:val="0"/>
        </w:rPr>
      </w:pPr>
    </w:p>
    <w:p w14:paraId="68A209B2" w14:textId="5CCEA1A0" w:rsidR="009B3920" w:rsidRPr="009B3920" w:rsidRDefault="009B3920" w:rsidP="009B3920">
      <w:pPr>
        <w:pStyle w:val="Tekstpodstawowy3"/>
        <w:rPr>
          <w:rFonts w:ascii="Times New Roman" w:hAnsi="Times New Roman" w:cs="Times New Roman"/>
          <w:bCs/>
          <w:i w:val="0"/>
        </w:rPr>
      </w:pPr>
      <w:r w:rsidRPr="009B3920">
        <w:rPr>
          <w:rFonts w:ascii="Times New Roman" w:hAnsi="Times New Roman" w:cs="Times New Roman"/>
          <w:bCs/>
          <w:i w:val="0"/>
        </w:rPr>
        <w:t>Załącznik do uchwały nr 29/2020 Zarządu PFRON z dnia 1 kwietnia 2020</w:t>
      </w:r>
      <w:r>
        <w:rPr>
          <w:rFonts w:ascii="Times New Roman" w:hAnsi="Times New Roman" w:cs="Times New Roman"/>
          <w:bCs/>
          <w:i w:val="0"/>
        </w:rPr>
        <w:t> </w:t>
      </w:r>
      <w:r w:rsidRPr="009B3920">
        <w:rPr>
          <w:rFonts w:ascii="Times New Roman" w:hAnsi="Times New Roman" w:cs="Times New Roman"/>
          <w:bCs/>
          <w:i w:val="0"/>
        </w:rPr>
        <w:t xml:space="preserve">r., zmienionej uchwałą nr 47/2020 </w:t>
      </w:r>
      <w:r w:rsidR="005A75A8">
        <w:rPr>
          <w:rFonts w:ascii="Times New Roman" w:hAnsi="Times New Roman" w:cs="Times New Roman"/>
          <w:bCs/>
          <w:i w:val="0"/>
        </w:rPr>
        <w:t xml:space="preserve">Zarządu PFRON </w:t>
      </w:r>
      <w:r w:rsidRPr="009B3920">
        <w:rPr>
          <w:rFonts w:ascii="Times New Roman" w:hAnsi="Times New Roman" w:cs="Times New Roman"/>
          <w:bCs/>
          <w:i w:val="0"/>
        </w:rPr>
        <w:t>z dnia 21 lipca 2020 r. z mocą od dnia 1 kwietnia 2020</w:t>
      </w:r>
      <w:r>
        <w:rPr>
          <w:rFonts w:ascii="Times New Roman" w:hAnsi="Times New Roman" w:cs="Times New Roman"/>
          <w:bCs/>
          <w:i w:val="0"/>
        </w:rPr>
        <w:t> </w:t>
      </w:r>
      <w:r w:rsidRPr="009B3920">
        <w:rPr>
          <w:rFonts w:ascii="Times New Roman" w:hAnsi="Times New Roman" w:cs="Times New Roman"/>
          <w:bCs/>
          <w:i w:val="0"/>
        </w:rPr>
        <w:t>r.</w:t>
      </w:r>
    </w:p>
    <w:p w14:paraId="06248722" w14:textId="75D0952F" w:rsidR="003C0306" w:rsidRDefault="003C0306" w:rsidP="001F2449">
      <w:pPr>
        <w:pStyle w:val="Tekstpodstawowy3"/>
        <w:rPr>
          <w:rFonts w:ascii="Times New Roman" w:hAnsi="Times New Roman" w:cs="Times New Roman"/>
          <w:bCs/>
          <w:i w:val="0"/>
        </w:rPr>
      </w:pPr>
    </w:p>
    <w:p w14:paraId="5DF812F3" w14:textId="74A71657" w:rsidR="0005173C" w:rsidRDefault="0005173C" w:rsidP="001F2449">
      <w:pPr>
        <w:pStyle w:val="Tekstpodstawowy3"/>
        <w:rPr>
          <w:rFonts w:ascii="Times New Roman" w:hAnsi="Times New Roman" w:cs="Times New Roman"/>
          <w:bCs/>
          <w:i w:val="0"/>
        </w:rPr>
      </w:pPr>
    </w:p>
    <w:p w14:paraId="4910FB25" w14:textId="77777777" w:rsidR="0005173C" w:rsidRDefault="0005173C" w:rsidP="001F2449">
      <w:pPr>
        <w:pStyle w:val="Tekstpodstawowy3"/>
        <w:rPr>
          <w:rFonts w:ascii="Times New Roman" w:hAnsi="Times New Roman" w:cs="Times New Roman"/>
          <w:bCs/>
          <w:i w:val="0"/>
        </w:rPr>
      </w:pPr>
    </w:p>
    <w:p w14:paraId="47C8CB16" w14:textId="77777777" w:rsidR="003C0306" w:rsidRPr="003F00AE" w:rsidRDefault="003C0306" w:rsidP="0005173C">
      <w:pPr>
        <w:pStyle w:val="NormalnyWeb"/>
        <w:spacing w:before="0" w:beforeAutospacing="0" w:after="240" w:afterAutospacing="0"/>
        <w:ind w:left="340" w:hanging="340"/>
        <w:jc w:val="both"/>
        <w:rPr>
          <w:b/>
          <w:sz w:val="30"/>
          <w:szCs w:val="30"/>
        </w:rPr>
      </w:pPr>
      <w:r w:rsidRPr="003F00AE">
        <w:rPr>
          <w:b/>
          <w:sz w:val="30"/>
          <w:szCs w:val="30"/>
        </w:rPr>
        <w:t>I.</w:t>
      </w:r>
      <w:r w:rsidRPr="003F00AE">
        <w:rPr>
          <w:b/>
          <w:sz w:val="30"/>
          <w:szCs w:val="30"/>
        </w:rPr>
        <w:tab/>
        <w:t>Definicje pojęć:</w:t>
      </w:r>
    </w:p>
    <w:p w14:paraId="7D23E20E" w14:textId="77777777" w:rsidR="003C0306" w:rsidRPr="003F00AE" w:rsidRDefault="003C0306" w:rsidP="003C0306">
      <w:pPr>
        <w:pStyle w:val="Tekstpodstawowy3"/>
        <w:rPr>
          <w:rFonts w:ascii="Times New Roman" w:hAnsi="Times New Roman" w:cs="Times New Roman"/>
          <w:i w:val="0"/>
          <w:iCs w:val="0"/>
        </w:rPr>
      </w:pPr>
      <w:r w:rsidRPr="003F00AE">
        <w:rPr>
          <w:rFonts w:ascii="Times New Roman" w:hAnsi="Times New Roman" w:cs="Times New Roman"/>
          <w:i w:val="0"/>
          <w:iCs w:val="0"/>
        </w:rPr>
        <w:t>Ilekroć w niniejszym dokumencie jest mowa o:</w:t>
      </w:r>
    </w:p>
    <w:p w14:paraId="3168FB65" w14:textId="170480C8" w:rsidR="007A089C" w:rsidRDefault="007A089C" w:rsidP="002603B1">
      <w:pPr>
        <w:widowControl w:val="0"/>
        <w:numPr>
          <w:ilvl w:val="0"/>
          <w:numId w:val="10"/>
        </w:numPr>
        <w:tabs>
          <w:tab w:val="clear" w:pos="360"/>
          <w:tab w:val="num" w:pos="426"/>
        </w:tabs>
        <w:spacing w:before="60"/>
        <w:ind w:left="425" w:hanging="425"/>
        <w:jc w:val="both"/>
      </w:pPr>
      <w:r>
        <w:rPr>
          <w:b/>
          <w:bCs/>
        </w:rPr>
        <w:t xml:space="preserve">chorobie zakaźnej </w:t>
      </w:r>
      <w:r>
        <w:t xml:space="preserve">– należy przez to rozumieć </w:t>
      </w:r>
      <w:r>
        <w:rPr>
          <w:color w:val="000000"/>
        </w:rPr>
        <w:t>chorobę, która została wywołana przez biologiczny czynnik chorobotwórczy</w:t>
      </w:r>
      <w:r>
        <w:t>;</w:t>
      </w:r>
    </w:p>
    <w:p w14:paraId="29EEB870" w14:textId="33F4E818" w:rsidR="00A83A7F" w:rsidRDefault="00A83A7F" w:rsidP="002603B1">
      <w:pPr>
        <w:widowControl w:val="0"/>
        <w:numPr>
          <w:ilvl w:val="0"/>
          <w:numId w:val="10"/>
        </w:numPr>
        <w:tabs>
          <w:tab w:val="clear" w:pos="360"/>
        </w:tabs>
        <w:spacing w:before="60"/>
        <w:ind w:left="426" w:hanging="426"/>
        <w:jc w:val="both"/>
      </w:pPr>
      <w:r w:rsidRPr="00A83A7F">
        <w:rPr>
          <w:b/>
          <w:bCs/>
        </w:rPr>
        <w:t>miejscu zamieszkania</w:t>
      </w:r>
      <w:r>
        <w:t xml:space="preserve"> – należy przez to rozumieć, zgodnie z art. 25 kodeksu cywilnego, miejscowość, w której Wnioskodawca przebywa z zamiarem stałego pobytu, będącą ośrodkiem życia codziennego Wnioskodawcy, w którym skoncentrowane są jego plany życiowe (cechy ośrodka osobistych i majątkowych interesów); o miejscu zamieszkania nie decyduje jedynie fakt przebywania w określonym mieście, ale również zamiar stałego pobytu i chęć skoncentrowania swoich interesów życiowych w danym miejscu; można mieć tylko jedno miejsce zamieszkania</w:t>
      </w:r>
      <w:r w:rsidR="007A089C">
        <w:t>;</w:t>
      </w:r>
    </w:p>
    <w:p w14:paraId="700BE7F3" w14:textId="5F069E1A" w:rsidR="002F7313" w:rsidRPr="000E0C04" w:rsidRDefault="002F7313" w:rsidP="002F7313">
      <w:pPr>
        <w:widowControl w:val="0"/>
        <w:numPr>
          <w:ilvl w:val="0"/>
          <w:numId w:val="10"/>
        </w:numPr>
        <w:tabs>
          <w:tab w:val="clear" w:pos="360"/>
        </w:tabs>
        <w:spacing w:before="60"/>
        <w:ind w:left="425" w:hanging="425"/>
        <w:jc w:val="both"/>
      </w:pPr>
      <w:r w:rsidRPr="002F7313">
        <w:rPr>
          <w:b/>
          <w:bCs/>
        </w:rPr>
        <w:t>osobie niepełnosprawnej</w:t>
      </w:r>
      <w:r w:rsidRPr="002F7313">
        <w:t xml:space="preserve"> – należy przez to rozumieć osobę, o której mowa w art.</w:t>
      </w:r>
      <w:r>
        <w:t> </w:t>
      </w:r>
      <w:r w:rsidRPr="002F7313">
        <w:t>1 ustawy z</w:t>
      </w:r>
      <w:r>
        <w:t> </w:t>
      </w:r>
      <w:r w:rsidRPr="002F7313">
        <w:t>dnia 27 sierpnia 1997</w:t>
      </w:r>
      <w:r>
        <w:t> </w:t>
      </w:r>
      <w:r w:rsidRPr="002F7313">
        <w:t xml:space="preserve">r. o rehabilitacji zawodowej i społecznej oraz zatrudnianiu osób niepełnosprawnych </w:t>
      </w:r>
      <w:r w:rsidRPr="000E0C04">
        <w:t>(Dz. U. z 20</w:t>
      </w:r>
      <w:r w:rsidR="00B73551" w:rsidRPr="000E0C04">
        <w:t>20</w:t>
      </w:r>
      <w:r w:rsidRPr="000E0C04">
        <w:t> r. poz.</w:t>
      </w:r>
      <w:r w:rsidR="00B73551" w:rsidRPr="000E0C04">
        <w:t> 426</w:t>
      </w:r>
      <w:r w:rsidR="000E0C04" w:rsidRPr="000E0C04">
        <w:t>, z późn. zm.</w:t>
      </w:r>
      <w:r w:rsidRPr="000E0C04">
        <w:t>);</w:t>
      </w:r>
    </w:p>
    <w:p w14:paraId="65B8C445" w14:textId="11EAA506" w:rsidR="003F00AE" w:rsidRPr="00180866" w:rsidRDefault="003F00AE" w:rsidP="003F00AE">
      <w:pPr>
        <w:widowControl w:val="0"/>
        <w:numPr>
          <w:ilvl w:val="0"/>
          <w:numId w:val="10"/>
        </w:numPr>
        <w:tabs>
          <w:tab w:val="clear" w:pos="360"/>
        </w:tabs>
        <w:spacing w:before="60"/>
        <w:ind w:left="425" w:hanging="425"/>
        <w:jc w:val="both"/>
      </w:pPr>
      <w:r w:rsidRPr="00180866">
        <w:rPr>
          <w:b/>
          <w:bCs/>
        </w:rPr>
        <w:t>PFRON</w:t>
      </w:r>
      <w:r w:rsidRPr="00180866">
        <w:t xml:space="preserve"> – należy przez to rozumieć Państwowy Fundusz Rehabilitacji Osób Niepełnosprawnych</w:t>
      </w:r>
      <w:r w:rsidR="007A089C">
        <w:t>;</w:t>
      </w:r>
    </w:p>
    <w:p w14:paraId="513EF159" w14:textId="5C8DA558" w:rsidR="007A089C" w:rsidRDefault="007A089C" w:rsidP="007A089C">
      <w:pPr>
        <w:widowControl w:val="0"/>
        <w:numPr>
          <w:ilvl w:val="0"/>
          <w:numId w:val="10"/>
        </w:numPr>
        <w:tabs>
          <w:tab w:val="clear" w:pos="360"/>
          <w:tab w:val="num" w:pos="426"/>
        </w:tabs>
        <w:spacing w:before="60"/>
        <w:ind w:left="425" w:hanging="425"/>
        <w:jc w:val="both"/>
      </w:pPr>
      <w:bookmarkStart w:id="1" w:name="_Hlk35112183"/>
      <w:r w:rsidRPr="00B50989">
        <w:rPr>
          <w:b/>
          <w:bCs/>
        </w:rPr>
        <w:t xml:space="preserve">placówce rehabilitacyjnej </w:t>
      </w:r>
      <w:r w:rsidRPr="00B50989">
        <w:t xml:space="preserve">– </w:t>
      </w:r>
      <w:r w:rsidRPr="00B50989">
        <w:rPr>
          <w:color w:val="000000"/>
        </w:rPr>
        <w:t xml:space="preserve">należy przez to rozumieć </w:t>
      </w:r>
      <w:r w:rsidR="006E7D81">
        <w:rPr>
          <w:color w:val="000000"/>
        </w:rPr>
        <w:t>p</w:t>
      </w:r>
      <w:r w:rsidR="006E7D81" w:rsidRPr="006E7D81">
        <w:rPr>
          <w:color w:val="000000"/>
        </w:rPr>
        <w:t>lacówkę, w której udzielane jest wsparcie osobom niepełnosprawnym świadczone w sposób ciągły (tzn. co najmniej 5 dni w</w:t>
      </w:r>
      <w:r w:rsidR="006E7D81">
        <w:rPr>
          <w:color w:val="000000"/>
        </w:rPr>
        <w:t> </w:t>
      </w:r>
      <w:r w:rsidR="006E7D81" w:rsidRPr="006E7D81">
        <w:rPr>
          <w:color w:val="000000"/>
        </w:rPr>
        <w:t>tygodniu, przez co najmniej 10 miesięcy w roku)”</w:t>
      </w:r>
      <w:bookmarkEnd w:id="1"/>
      <w:r>
        <w:t>;</w:t>
      </w:r>
    </w:p>
    <w:p w14:paraId="7C4E8845" w14:textId="576E3B2A" w:rsidR="003F00AE" w:rsidRPr="00205B82" w:rsidRDefault="003F00AE" w:rsidP="003F00AE">
      <w:pPr>
        <w:widowControl w:val="0"/>
        <w:numPr>
          <w:ilvl w:val="0"/>
          <w:numId w:val="10"/>
        </w:numPr>
        <w:tabs>
          <w:tab w:val="clear" w:pos="360"/>
        </w:tabs>
        <w:spacing w:before="60"/>
        <w:ind w:left="425" w:hanging="425"/>
        <w:jc w:val="both"/>
      </w:pPr>
      <w:r w:rsidRPr="00205B82">
        <w:rPr>
          <w:b/>
        </w:rPr>
        <w:t>programie</w:t>
      </w:r>
      <w:r w:rsidRPr="00205B82">
        <w:t xml:space="preserve"> – należy przez to rozumieć program „Pomoc osobom niepełnosprawnym poszkodowanym w wyniku żywiołu</w:t>
      </w:r>
      <w:r w:rsidRPr="00743741">
        <w:t xml:space="preserve"> lub sytuacji kryzysowych wywołanych chorobami zakaźnymi</w:t>
      </w:r>
      <w:r>
        <w:t>”</w:t>
      </w:r>
      <w:r w:rsidR="007A089C">
        <w:t>;</w:t>
      </w:r>
    </w:p>
    <w:p w14:paraId="6BCEACE9" w14:textId="5852EA13" w:rsidR="003F00AE" w:rsidRPr="00881E74" w:rsidRDefault="003F00AE" w:rsidP="003F00AE">
      <w:pPr>
        <w:widowControl w:val="0"/>
        <w:numPr>
          <w:ilvl w:val="0"/>
          <w:numId w:val="10"/>
        </w:numPr>
        <w:tabs>
          <w:tab w:val="clear" w:pos="360"/>
        </w:tabs>
        <w:spacing w:before="60"/>
        <w:ind w:left="425" w:hanging="425"/>
        <w:jc w:val="both"/>
      </w:pPr>
      <w:r w:rsidRPr="00881E74">
        <w:rPr>
          <w:b/>
        </w:rPr>
        <w:t xml:space="preserve">sytuacji kryzysowej </w:t>
      </w:r>
      <w:r w:rsidRPr="00881E74">
        <w:t>– należy przez to rozumieć sytuację spowodowaną wystąpieniem żywiołu lub choroby zakaźnej</w:t>
      </w:r>
      <w:r w:rsidR="007A089C">
        <w:t>;</w:t>
      </w:r>
    </w:p>
    <w:p w14:paraId="227C13A8" w14:textId="2B7F97E1" w:rsidR="003F00AE" w:rsidRDefault="003F00AE" w:rsidP="003F00AE">
      <w:pPr>
        <w:widowControl w:val="0"/>
        <w:numPr>
          <w:ilvl w:val="0"/>
          <w:numId w:val="10"/>
        </w:numPr>
        <w:tabs>
          <w:tab w:val="clear" w:pos="360"/>
        </w:tabs>
        <w:spacing w:before="60"/>
        <w:ind w:left="425" w:hanging="425"/>
        <w:jc w:val="both"/>
      </w:pPr>
      <w:r>
        <w:rPr>
          <w:b/>
          <w:bCs/>
        </w:rPr>
        <w:t>W</w:t>
      </w:r>
      <w:r w:rsidRPr="00205B82">
        <w:rPr>
          <w:b/>
          <w:bCs/>
        </w:rPr>
        <w:t>nioskodawcy</w:t>
      </w:r>
      <w:r w:rsidRPr="00205B82">
        <w:t xml:space="preserve"> – należy przez to rozumieć wnioskującego o przyznanie pomocy finansowej w</w:t>
      </w:r>
      <w:r>
        <w:t> </w:t>
      </w:r>
      <w:r w:rsidRPr="00205B82">
        <w:t>ramach programu</w:t>
      </w:r>
      <w:r w:rsidR="007A089C">
        <w:t>.</w:t>
      </w:r>
    </w:p>
    <w:p w14:paraId="58F2599F" w14:textId="6464FC28" w:rsidR="0005173C" w:rsidRDefault="0005173C" w:rsidP="0005173C">
      <w:pPr>
        <w:widowControl w:val="0"/>
        <w:jc w:val="both"/>
      </w:pPr>
    </w:p>
    <w:p w14:paraId="112A6ABE" w14:textId="659EC578" w:rsidR="0005173C" w:rsidRDefault="0005173C" w:rsidP="0005173C">
      <w:pPr>
        <w:widowControl w:val="0"/>
        <w:jc w:val="both"/>
      </w:pPr>
    </w:p>
    <w:p w14:paraId="170A68AF" w14:textId="77777777" w:rsidR="009B3920" w:rsidRDefault="009B3920" w:rsidP="0005173C">
      <w:pPr>
        <w:widowControl w:val="0"/>
        <w:jc w:val="both"/>
      </w:pPr>
    </w:p>
    <w:p w14:paraId="7779A72B" w14:textId="110F0AB2" w:rsidR="0005173C" w:rsidRDefault="0005173C" w:rsidP="0005173C">
      <w:pPr>
        <w:widowControl w:val="0"/>
        <w:jc w:val="both"/>
      </w:pPr>
    </w:p>
    <w:p w14:paraId="0919FBB3" w14:textId="44D9BBDF" w:rsidR="0005173C" w:rsidRDefault="0005173C" w:rsidP="0005173C">
      <w:pPr>
        <w:widowControl w:val="0"/>
        <w:jc w:val="both"/>
      </w:pPr>
    </w:p>
    <w:p w14:paraId="70093C8A" w14:textId="6B4DC8DB" w:rsidR="0005173C" w:rsidRDefault="0005173C" w:rsidP="0005173C">
      <w:pPr>
        <w:widowControl w:val="0"/>
        <w:jc w:val="both"/>
      </w:pPr>
    </w:p>
    <w:p w14:paraId="221F787D" w14:textId="77777777" w:rsidR="0005173C" w:rsidRPr="00205B82" w:rsidRDefault="0005173C" w:rsidP="0005173C">
      <w:pPr>
        <w:widowControl w:val="0"/>
        <w:jc w:val="both"/>
      </w:pPr>
    </w:p>
    <w:p w14:paraId="446F7905" w14:textId="3C6E04D8" w:rsidR="003C0306" w:rsidRPr="003F00AE" w:rsidRDefault="003C0306" w:rsidP="0005173C">
      <w:pPr>
        <w:pStyle w:val="NormalnyWeb"/>
        <w:tabs>
          <w:tab w:val="left" w:pos="709"/>
          <w:tab w:val="left" w:pos="1418"/>
          <w:tab w:val="left" w:pos="2127"/>
          <w:tab w:val="left" w:pos="2836"/>
          <w:tab w:val="left" w:pos="6079"/>
        </w:tabs>
        <w:spacing w:before="480" w:beforeAutospacing="0" w:after="240" w:afterAutospacing="0"/>
        <w:ind w:left="454" w:hanging="454"/>
        <w:jc w:val="both"/>
        <w:rPr>
          <w:b/>
          <w:sz w:val="30"/>
          <w:szCs w:val="30"/>
        </w:rPr>
      </w:pPr>
      <w:r w:rsidRPr="003F00AE">
        <w:rPr>
          <w:b/>
          <w:sz w:val="30"/>
          <w:szCs w:val="30"/>
        </w:rPr>
        <w:lastRenderedPageBreak/>
        <w:t>II.</w:t>
      </w:r>
      <w:r w:rsidRPr="003F00AE">
        <w:rPr>
          <w:b/>
          <w:sz w:val="30"/>
          <w:szCs w:val="30"/>
        </w:rPr>
        <w:tab/>
        <w:t>Podstawa prawna</w:t>
      </w:r>
    </w:p>
    <w:p w14:paraId="03828D50" w14:textId="1D6E152D" w:rsidR="003C0306" w:rsidRPr="003F00AE" w:rsidRDefault="003C0306" w:rsidP="003C0306">
      <w:pPr>
        <w:pStyle w:val="Tekstpodstawowy3"/>
        <w:rPr>
          <w:rFonts w:ascii="Times New Roman" w:hAnsi="Times New Roman" w:cs="Times New Roman"/>
          <w:i w:val="0"/>
          <w:iCs w:val="0"/>
        </w:rPr>
      </w:pPr>
      <w:r w:rsidRPr="003F00AE">
        <w:rPr>
          <w:rFonts w:ascii="Times New Roman" w:hAnsi="Times New Roman" w:cs="Times New Roman"/>
          <w:i w:val="0"/>
          <w:iCs w:val="0"/>
        </w:rPr>
        <w:t xml:space="preserve">Art. 51 ust. 3 pkt 3 w związku z art. 47 ust. 1 pkt 4 ustawy </w:t>
      </w:r>
      <w:r w:rsidR="00AB7675">
        <w:rPr>
          <w:rFonts w:ascii="Times New Roman" w:hAnsi="Times New Roman" w:cs="Times New Roman"/>
          <w:i w:val="0"/>
          <w:iCs w:val="0"/>
        </w:rPr>
        <w:t>z d</w:t>
      </w:r>
      <w:r w:rsidR="00AB7675" w:rsidRPr="00AB7675">
        <w:rPr>
          <w:rFonts w:ascii="Times New Roman" w:hAnsi="Times New Roman" w:cs="Times New Roman"/>
          <w:i w:val="0"/>
          <w:iCs w:val="0"/>
        </w:rPr>
        <w:t>nia 27 sierpnia 1997</w:t>
      </w:r>
      <w:r w:rsidR="00AB7675">
        <w:rPr>
          <w:rFonts w:ascii="Times New Roman" w:hAnsi="Times New Roman" w:cs="Times New Roman"/>
          <w:i w:val="0"/>
          <w:iCs w:val="0"/>
        </w:rPr>
        <w:t> </w:t>
      </w:r>
      <w:r w:rsidR="00AB7675" w:rsidRPr="00AB7675">
        <w:rPr>
          <w:rFonts w:ascii="Times New Roman" w:hAnsi="Times New Roman" w:cs="Times New Roman"/>
          <w:i w:val="0"/>
          <w:iCs w:val="0"/>
        </w:rPr>
        <w:t xml:space="preserve">r. o rehabilitacji zawodowej i społecznej oraz zatrudnianiu osób niepełnosprawnych </w:t>
      </w:r>
      <w:r w:rsidR="00AB7675" w:rsidRPr="000E0C04">
        <w:rPr>
          <w:rFonts w:ascii="Times New Roman" w:hAnsi="Times New Roman" w:cs="Times New Roman"/>
          <w:i w:val="0"/>
          <w:iCs w:val="0"/>
        </w:rPr>
        <w:t>(Dz. U. z 2020 r. poz. 426</w:t>
      </w:r>
      <w:r w:rsidR="000E0C04" w:rsidRPr="000E0C04">
        <w:rPr>
          <w:rFonts w:ascii="Times New Roman" w:hAnsi="Times New Roman" w:cs="Times New Roman"/>
          <w:i w:val="0"/>
          <w:iCs w:val="0"/>
        </w:rPr>
        <w:t xml:space="preserve">, </w:t>
      </w:r>
      <w:r w:rsidR="000E0C04" w:rsidRPr="000E0C04">
        <w:rPr>
          <w:rFonts w:ascii="Times New Roman" w:hAnsi="Times New Roman" w:cs="Times New Roman"/>
          <w:i w:val="0"/>
          <w:iCs w:val="0"/>
        </w:rPr>
        <w:br/>
        <w:t>z późn. zm.</w:t>
      </w:r>
      <w:r w:rsidR="00AB7675" w:rsidRPr="000E0C04">
        <w:rPr>
          <w:rFonts w:ascii="Times New Roman" w:hAnsi="Times New Roman" w:cs="Times New Roman"/>
          <w:i w:val="0"/>
          <w:iCs w:val="0"/>
        </w:rPr>
        <w:t>)</w:t>
      </w:r>
      <w:r w:rsidR="00D4488F" w:rsidRPr="000E0C04">
        <w:rPr>
          <w:rFonts w:ascii="Times New Roman" w:hAnsi="Times New Roman" w:cs="Times New Roman"/>
          <w:i w:val="0"/>
          <w:iCs w:val="0"/>
        </w:rPr>
        <w:t>,</w:t>
      </w:r>
      <w:r w:rsidR="00AB7675" w:rsidRPr="000E0C04">
        <w:rPr>
          <w:rFonts w:ascii="Times New Roman" w:hAnsi="Times New Roman" w:cs="Times New Roman"/>
          <w:i w:val="0"/>
          <w:iCs w:val="0"/>
        </w:rPr>
        <w:t xml:space="preserve"> </w:t>
      </w:r>
      <w:r w:rsidR="002770EB" w:rsidRPr="000E0C04">
        <w:rPr>
          <w:rFonts w:ascii="Times New Roman" w:hAnsi="Times New Roman" w:cs="Times New Roman"/>
          <w:i w:val="0"/>
          <w:iCs w:val="0"/>
        </w:rPr>
        <w:t xml:space="preserve">ustawa z dnia </w:t>
      </w:r>
      <w:r w:rsidR="002E22B4" w:rsidRPr="000E0C04">
        <w:rPr>
          <w:rFonts w:ascii="Times New Roman" w:hAnsi="Times New Roman" w:cs="Times New Roman"/>
          <w:i w:val="0"/>
          <w:iCs w:val="0"/>
        </w:rPr>
        <w:t>31</w:t>
      </w:r>
      <w:r w:rsidR="002770EB" w:rsidRPr="000E0C04">
        <w:rPr>
          <w:rFonts w:ascii="Times New Roman" w:hAnsi="Times New Roman" w:cs="Times New Roman"/>
          <w:i w:val="0"/>
          <w:iCs w:val="0"/>
        </w:rPr>
        <w:t xml:space="preserve"> marca 2020 r. o zmianie ustawy o s</w:t>
      </w:r>
      <w:r w:rsidR="002770EB" w:rsidRPr="002770EB">
        <w:rPr>
          <w:rFonts w:ascii="Times New Roman" w:hAnsi="Times New Roman" w:cs="Times New Roman"/>
          <w:i w:val="0"/>
          <w:iCs w:val="0"/>
        </w:rPr>
        <w:t>zczególnych rozwiązaniach związanych z</w:t>
      </w:r>
      <w:r w:rsidR="002603B1">
        <w:rPr>
          <w:rFonts w:ascii="Times New Roman" w:hAnsi="Times New Roman" w:cs="Times New Roman"/>
          <w:i w:val="0"/>
          <w:iCs w:val="0"/>
        </w:rPr>
        <w:t> </w:t>
      </w:r>
      <w:r w:rsidR="002770EB" w:rsidRPr="002770EB">
        <w:rPr>
          <w:rFonts w:ascii="Times New Roman" w:hAnsi="Times New Roman" w:cs="Times New Roman"/>
          <w:i w:val="0"/>
          <w:iCs w:val="0"/>
        </w:rPr>
        <w:t xml:space="preserve">zapobieganiem, przeciwdziałaniem i zwalczaniem COVID-19, innych chorób zakaźnych oraz wywołanych nimi sytuacji kryzysowych oraz niektórych innych ustaw </w:t>
      </w:r>
      <w:r w:rsidR="000E0C04">
        <w:rPr>
          <w:rFonts w:ascii="Times New Roman" w:hAnsi="Times New Roman" w:cs="Times New Roman"/>
          <w:i w:val="0"/>
          <w:iCs w:val="0"/>
        </w:rPr>
        <w:br/>
      </w:r>
      <w:r w:rsidR="002770EB" w:rsidRPr="002770EB">
        <w:rPr>
          <w:rFonts w:ascii="Times New Roman" w:hAnsi="Times New Roman" w:cs="Times New Roman"/>
          <w:i w:val="0"/>
          <w:iCs w:val="0"/>
        </w:rPr>
        <w:t xml:space="preserve">(Dz. U. </w:t>
      </w:r>
      <w:r w:rsidR="002770EB" w:rsidRPr="00BC1668">
        <w:rPr>
          <w:rFonts w:ascii="Times New Roman" w:hAnsi="Times New Roman" w:cs="Times New Roman"/>
          <w:i w:val="0"/>
          <w:iCs w:val="0"/>
        </w:rPr>
        <w:t>z 2020 r. poz. </w:t>
      </w:r>
      <w:r w:rsidR="002E22B4">
        <w:rPr>
          <w:rFonts w:ascii="Times New Roman" w:hAnsi="Times New Roman" w:cs="Times New Roman"/>
          <w:i w:val="0"/>
          <w:iCs w:val="0"/>
        </w:rPr>
        <w:t>568</w:t>
      </w:r>
      <w:r w:rsidR="002770EB" w:rsidRPr="00BC1668">
        <w:rPr>
          <w:rFonts w:ascii="Times New Roman" w:hAnsi="Times New Roman" w:cs="Times New Roman"/>
          <w:i w:val="0"/>
          <w:iCs w:val="0"/>
        </w:rPr>
        <w:t>)</w:t>
      </w:r>
      <w:r w:rsidR="00D4488F" w:rsidRPr="00BC1668">
        <w:rPr>
          <w:rFonts w:ascii="Times New Roman" w:hAnsi="Times New Roman" w:cs="Times New Roman"/>
          <w:i w:val="0"/>
          <w:iCs w:val="0"/>
        </w:rPr>
        <w:t xml:space="preserve"> </w:t>
      </w:r>
      <w:r w:rsidRPr="00BC1668">
        <w:rPr>
          <w:rFonts w:ascii="Times New Roman" w:hAnsi="Times New Roman" w:cs="Times New Roman"/>
          <w:i w:val="0"/>
          <w:iCs w:val="0"/>
        </w:rPr>
        <w:t xml:space="preserve">oraz uchwała nr </w:t>
      </w:r>
      <w:r w:rsidR="006F547C" w:rsidRPr="00BC1668">
        <w:rPr>
          <w:rFonts w:ascii="Times New Roman" w:hAnsi="Times New Roman" w:cs="Times New Roman"/>
          <w:i w:val="0"/>
          <w:iCs w:val="0"/>
        </w:rPr>
        <w:t>4</w:t>
      </w:r>
      <w:r w:rsidR="003F00AE" w:rsidRPr="00BC1668">
        <w:rPr>
          <w:rFonts w:ascii="Times New Roman" w:hAnsi="Times New Roman" w:cs="Times New Roman"/>
          <w:i w:val="0"/>
          <w:iCs w:val="0"/>
        </w:rPr>
        <w:t>/</w:t>
      </w:r>
      <w:r w:rsidRPr="00BC1668">
        <w:rPr>
          <w:rFonts w:ascii="Times New Roman" w:hAnsi="Times New Roman" w:cs="Times New Roman"/>
          <w:i w:val="0"/>
          <w:iCs w:val="0"/>
        </w:rPr>
        <w:t>20</w:t>
      </w:r>
      <w:r w:rsidR="003F00AE" w:rsidRPr="00BC1668">
        <w:rPr>
          <w:rFonts w:ascii="Times New Roman" w:hAnsi="Times New Roman" w:cs="Times New Roman"/>
          <w:i w:val="0"/>
          <w:iCs w:val="0"/>
        </w:rPr>
        <w:t>20</w:t>
      </w:r>
      <w:r w:rsidRPr="00BC1668">
        <w:rPr>
          <w:rFonts w:ascii="Times New Roman" w:hAnsi="Times New Roman" w:cs="Times New Roman"/>
          <w:i w:val="0"/>
          <w:iCs w:val="0"/>
        </w:rPr>
        <w:t xml:space="preserve"> Rady Nadzorczej PFRON z dnia </w:t>
      </w:r>
      <w:r w:rsidR="006F547C" w:rsidRPr="00BC1668">
        <w:rPr>
          <w:rFonts w:ascii="Times New Roman" w:hAnsi="Times New Roman" w:cs="Times New Roman"/>
          <w:i w:val="0"/>
          <w:iCs w:val="0"/>
        </w:rPr>
        <w:t xml:space="preserve">18 </w:t>
      </w:r>
      <w:r w:rsidR="00881E74" w:rsidRPr="00BC1668">
        <w:rPr>
          <w:rFonts w:ascii="Times New Roman" w:hAnsi="Times New Roman" w:cs="Times New Roman"/>
          <w:i w:val="0"/>
          <w:iCs w:val="0"/>
        </w:rPr>
        <w:t xml:space="preserve">marca </w:t>
      </w:r>
      <w:r w:rsidRPr="00BC1668">
        <w:rPr>
          <w:rFonts w:ascii="Times New Roman" w:hAnsi="Times New Roman" w:cs="Times New Roman"/>
          <w:i w:val="0"/>
          <w:iCs w:val="0"/>
        </w:rPr>
        <w:t>20</w:t>
      </w:r>
      <w:r w:rsidR="003F00AE" w:rsidRPr="00BC1668">
        <w:rPr>
          <w:rFonts w:ascii="Times New Roman" w:hAnsi="Times New Roman" w:cs="Times New Roman"/>
          <w:i w:val="0"/>
          <w:iCs w:val="0"/>
        </w:rPr>
        <w:t>20</w:t>
      </w:r>
      <w:r w:rsidRPr="00BC1668">
        <w:rPr>
          <w:rFonts w:ascii="Times New Roman" w:hAnsi="Times New Roman" w:cs="Times New Roman"/>
          <w:i w:val="0"/>
          <w:iCs w:val="0"/>
        </w:rPr>
        <w:t> r. w sprawie zatwierdzenia</w:t>
      </w:r>
      <w:r w:rsidRPr="003F00AE">
        <w:rPr>
          <w:rFonts w:ascii="Times New Roman" w:hAnsi="Times New Roman" w:cs="Times New Roman"/>
          <w:i w:val="0"/>
          <w:iCs w:val="0"/>
        </w:rPr>
        <w:t xml:space="preserve"> programu ,,</w:t>
      </w:r>
      <w:r w:rsidR="003F00AE" w:rsidRPr="003F00AE">
        <w:rPr>
          <w:rFonts w:ascii="Times New Roman" w:hAnsi="Times New Roman" w:cs="Times New Roman"/>
          <w:i w:val="0"/>
          <w:iCs w:val="0"/>
        </w:rPr>
        <w:t>Pomoc osobom niepełnosprawnym poszkodowanym w wyniku żywiołu lub sytuacji kryzysowych wywołanych chorobami zakaźnymi</w:t>
      </w:r>
      <w:r w:rsidR="003F00AE">
        <w:rPr>
          <w:rFonts w:ascii="Times New Roman" w:hAnsi="Times New Roman" w:cs="Times New Roman"/>
          <w:i w:val="0"/>
          <w:iCs w:val="0"/>
        </w:rPr>
        <w:t>”</w:t>
      </w:r>
      <w:r w:rsidRPr="003F00AE">
        <w:rPr>
          <w:rFonts w:ascii="Times New Roman" w:hAnsi="Times New Roman" w:cs="Times New Roman"/>
          <w:i w:val="0"/>
          <w:iCs w:val="0"/>
        </w:rPr>
        <w:t>.</w:t>
      </w:r>
    </w:p>
    <w:p w14:paraId="4273D708" w14:textId="77777777" w:rsidR="003C0306" w:rsidRPr="003F00AE" w:rsidRDefault="003C0306" w:rsidP="0005173C">
      <w:pPr>
        <w:pStyle w:val="NormalnyWeb"/>
        <w:spacing w:before="480" w:beforeAutospacing="0" w:after="240" w:afterAutospacing="0"/>
        <w:ind w:left="567" w:hanging="567"/>
        <w:jc w:val="both"/>
        <w:rPr>
          <w:b/>
          <w:sz w:val="30"/>
          <w:szCs w:val="30"/>
        </w:rPr>
      </w:pPr>
      <w:r w:rsidRPr="003F00AE">
        <w:rPr>
          <w:b/>
          <w:sz w:val="30"/>
          <w:szCs w:val="30"/>
        </w:rPr>
        <w:t>III.</w:t>
      </w:r>
      <w:r w:rsidRPr="003F00AE">
        <w:rPr>
          <w:b/>
          <w:sz w:val="30"/>
          <w:szCs w:val="30"/>
        </w:rPr>
        <w:tab/>
        <w:t>Postanowienia ogólne</w:t>
      </w:r>
    </w:p>
    <w:p w14:paraId="413A6755" w14:textId="468D4AA3" w:rsidR="001F2449" w:rsidRPr="001F2449" w:rsidRDefault="001F2449" w:rsidP="001F2449">
      <w:pPr>
        <w:pStyle w:val="Default"/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color w:val="000000" w:themeColor="text1"/>
        </w:rPr>
      </w:pPr>
      <w:r w:rsidRPr="001F2449">
        <w:rPr>
          <w:color w:val="auto"/>
        </w:rPr>
        <w:t xml:space="preserve">W związku z wejściem w życie </w:t>
      </w:r>
      <w:r w:rsidR="002770EB" w:rsidRPr="000348B2">
        <w:t xml:space="preserve">ustawy z dnia </w:t>
      </w:r>
      <w:r w:rsidR="002E22B4">
        <w:t>31</w:t>
      </w:r>
      <w:r w:rsidR="002770EB" w:rsidRPr="000348B2">
        <w:t xml:space="preserve"> marca 2020 r. o zmianie ustawy o szczególnych rozwiązaniach związanych z zapobieganiem, przeciwdziałaniem i zwalczaniem COVID-19, innych chorób </w:t>
      </w:r>
      <w:r w:rsidR="002770EB" w:rsidRPr="00BC1668">
        <w:t>zakaźnych oraz wywołanych nimi sytuacji kryzysowych oraz niektórych innych ustaw (Dz. U. z 2020 r. poz. </w:t>
      </w:r>
      <w:r w:rsidR="002E22B4">
        <w:t>568</w:t>
      </w:r>
      <w:r w:rsidR="002770EB" w:rsidRPr="00BC1668">
        <w:t>)</w:t>
      </w:r>
      <w:r w:rsidRPr="00BC1668">
        <w:rPr>
          <w:color w:val="auto"/>
        </w:rPr>
        <w:t xml:space="preserve"> Zarząd</w:t>
      </w:r>
      <w:r>
        <w:rPr>
          <w:color w:val="auto"/>
        </w:rPr>
        <w:t xml:space="preserve"> PFRON postanawia o uruchomieniu w 2020 roku realizacji Modułu III oraz Modułu IV programu </w:t>
      </w:r>
      <w:r w:rsidRPr="001F2449">
        <w:rPr>
          <w:color w:val="auto"/>
        </w:rPr>
        <w:t>„Pomoc osobom niepełnosprawnym poszkodowanym w wyniku żywiołu lub sytuacji kryzysowych wywołanych chorobami zakaźnymi”</w:t>
      </w:r>
      <w:r w:rsidR="004A1EB2">
        <w:rPr>
          <w:color w:val="auto"/>
        </w:rPr>
        <w:t>.</w:t>
      </w:r>
    </w:p>
    <w:p w14:paraId="4D788772" w14:textId="30D956A3" w:rsidR="00624ED1" w:rsidRPr="00624ED1" w:rsidRDefault="00624ED1" w:rsidP="00624ED1">
      <w:pPr>
        <w:pStyle w:val="Default"/>
        <w:numPr>
          <w:ilvl w:val="0"/>
          <w:numId w:val="4"/>
        </w:numPr>
        <w:autoSpaceDE/>
        <w:autoSpaceDN/>
        <w:adjustRightInd/>
        <w:spacing w:before="120"/>
        <w:ind w:left="426" w:hanging="426"/>
        <w:jc w:val="both"/>
        <w:rPr>
          <w:color w:val="000000" w:themeColor="text1"/>
        </w:rPr>
      </w:pPr>
      <w:r w:rsidRPr="00624ED1">
        <w:rPr>
          <w:color w:val="000000" w:themeColor="text1"/>
        </w:rPr>
        <w:t>Adresatami</w:t>
      </w:r>
      <w:r>
        <w:rPr>
          <w:color w:val="000000" w:themeColor="text1"/>
        </w:rPr>
        <w:t xml:space="preserve"> pomocy udzielanej w ramach Modułu III </w:t>
      </w:r>
      <w:r w:rsidRPr="00624ED1">
        <w:rPr>
          <w:color w:val="000000" w:themeColor="text1"/>
        </w:rPr>
        <w:t>programu są:</w:t>
      </w:r>
    </w:p>
    <w:p w14:paraId="23F0F516" w14:textId="0FFF725A" w:rsidR="00624ED1" w:rsidRPr="00624ED1" w:rsidRDefault="00624ED1" w:rsidP="00624ED1">
      <w:pPr>
        <w:pStyle w:val="Default"/>
        <w:numPr>
          <w:ilvl w:val="0"/>
          <w:numId w:val="19"/>
        </w:numPr>
        <w:spacing w:before="60"/>
        <w:jc w:val="both"/>
        <w:rPr>
          <w:color w:val="000000" w:themeColor="text1"/>
        </w:rPr>
      </w:pPr>
      <w:r w:rsidRPr="00624ED1">
        <w:rPr>
          <w:color w:val="000000" w:themeColor="text1"/>
        </w:rPr>
        <w:t>osoby niepełnosprawne posiadające aktualne orzeczenie o stopniu niepełnosprawności (lub orzeczenie równoważne)</w:t>
      </w:r>
      <w:r>
        <w:rPr>
          <w:color w:val="000000" w:themeColor="text1"/>
        </w:rPr>
        <w:t>;</w:t>
      </w:r>
    </w:p>
    <w:p w14:paraId="6DF70A35" w14:textId="0C31F2FF" w:rsidR="00624ED1" w:rsidRDefault="00624ED1" w:rsidP="00624ED1">
      <w:pPr>
        <w:pStyle w:val="Default"/>
        <w:numPr>
          <w:ilvl w:val="0"/>
          <w:numId w:val="19"/>
        </w:numPr>
        <w:spacing w:before="60"/>
        <w:jc w:val="both"/>
        <w:rPr>
          <w:color w:val="000000" w:themeColor="text1"/>
        </w:rPr>
      </w:pPr>
      <w:r w:rsidRPr="00624ED1">
        <w:rPr>
          <w:color w:val="000000" w:themeColor="text1"/>
        </w:rPr>
        <w:t>dzieci i młodzież niepełnosprawna posiadająca aktualne orzeczenie o niepełnosprawności, wydane przed ukończeniem 16 roku życia</w:t>
      </w:r>
      <w:r>
        <w:rPr>
          <w:color w:val="000000" w:themeColor="text1"/>
        </w:rPr>
        <w:t>;</w:t>
      </w:r>
    </w:p>
    <w:p w14:paraId="394F7C74" w14:textId="0FAC01C4" w:rsidR="00624ED1" w:rsidRPr="00624ED1" w:rsidRDefault="00624ED1" w:rsidP="00624ED1">
      <w:pPr>
        <w:pStyle w:val="Default"/>
        <w:spacing w:before="60"/>
        <w:ind w:left="720"/>
        <w:jc w:val="both"/>
        <w:rPr>
          <w:color w:val="000000" w:themeColor="text1"/>
        </w:rPr>
      </w:pPr>
      <w:r w:rsidRPr="00624ED1">
        <w:rPr>
          <w:color w:val="000000" w:themeColor="text1"/>
        </w:rPr>
        <w:t>z zastrzeżeniem postanowień ust.</w:t>
      </w:r>
      <w:r>
        <w:rPr>
          <w:color w:val="000000" w:themeColor="text1"/>
        </w:rPr>
        <w:t> 3.</w:t>
      </w:r>
    </w:p>
    <w:p w14:paraId="396648E1" w14:textId="40446AA3" w:rsidR="00624ED1" w:rsidRPr="00624ED1" w:rsidRDefault="00624ED1" w:rsidP="00624ED1">
      <w:pPr>
        <w:pStyle w:val="Default"/>
        <w:numPr>
          <w:ilvl w:val="0"/>
          <w:numId w:val="4"/>
        </w:numPr>
        <w:autoSpaceDE/>
        <w:autoSpaceDN/>
        <w:adjustRightInd/>
        <w:spacing w:before="120"/>
        <w:ind w:left="426" w:hanging="426"/>
        <w:jc w:val="both"/>
        <w:rPr>
          <w:color w:val="000000" w:themeColor="text1"/>
        </w:rPr>
      </w:pPr>
      <w:r w:rsidRPr="00624ED1">
        <w:rPr>
          <w:color w:val="000000" w:themeColor="text1"/>
        </w:rPr>
        <w:t>W imieniu osób niepełnoletnich, o których mowa w ust.</w:t>
      </w:r>
      <w:r>
        <w:rPr>
          <w:color w:val="000000" w:themeColor="text1"/>
        </w:rPr>
        <w:t> 2</w:t>
      </w:r>
      <w:r w:rsidRPr="00624ED1">
        <w:rPr>
          <w:color w:val="000000" w:themeColor="text1"/>
        </w:rPr>
        <w:t xml:space="preserve"> pkt</w:t>
      </w:r>
      <w:r>
        <w:rPr>
          <w:color w:val="000000" w:themeColor="text1"/>
        </w:rPr>
        <w:t> </w:t>
      </w:r>
      <w:r w:rsidRPr="00624ED1">
        <w:rPr>
          <w:color w:val="000000" w:themeColor="text1"/>
        </w:rPr>
        <w:t>2 oraz ubezwłasnowolnionych częściowo lub całkowicie</w:t>
      </w:r>
      <w:r>
        <w:rPr>
          <w:color w:val="000000" w:themeColor="text1"/>
        </w:rPr>
        <w:t xml:space="preserve"> </w:t>
      </w:r>
      <w:r w:rsidRPr="00624ED1">
        <w:rPr>
          <w:color w:val="000000" w:themeColor="text1"/>
        </w:rPr>
        <w:t>występują opiekunowie prawni tych osób.</w:t>
      </w:r>
    </w:p>
    <w:p w14:paraId="2406B84E" w14:textId="365AB0AF" w:rsidR="00624ED1" w:rsidRPr="00624ED1" w:rsidRDefault="00624ED1" w:rsidP="00624ED1">
      <w:pPr>
        <w:pStyle w:val="Default"/>
        <w:numPr>
          <w:ilvl w:val="0"/>
          <w:numId w:val="4"/>
        </w:numPr>
        <w:autoSpaceDE/>
        <w:autoSpaceDN/>
        <w:adjustRightInd/>
        <w:spacing w:before="120"/>
        <w:ind w:left="426" w:hanging="426"/>
        <w:jc w:val="both"/>
        <w:rPr>
          <w:color w:val="000000" w:themeColor="text1"/>
        </w:rPr>
      </w:pPr>
      <w:r w:rsidRPr="00624ED1">
        <w:rPr>
          <w:color w:val="000000" w:themeColor="text1"/>
        </w:rPr>
        <w:t>Adresatami</w:t>
      </w:r>
      <w:r>
        <w:rPr>
          <w:color w:val="000000" w:themeColor="text1"/>
        </w:rPr>
        <w:t xml:space="preserve"> pomocy udzielanej w ramach Modułu IV p</w:t>
      </w:r>
      <w:r w:rsidRPr="00624ED1">
        <w:rPr>
          <w:color w:val="000000" w:themeColor="text1"/>
        </w:rPr>
        <w:t>rogramu są samorządy powiatowe, które w wyniku sytuacji kryzysowych wywołanych chorobami zakaźnymi uruchomiły dodatkowe wsparcie dla osób niepełnosprawnych.</w:t>
      </w:r>
    </w:p>
    <w:p w14:paraId="5CB0FA98" w14:textId="6FD50C0E" w:rsidR="00542D4C" w:rsidRDefault="00926187" w:rsidP="00542D4C">
      <w:pPr>
        <w:pStyle w:val="Default"/>
        <w:numPr>
          <w:ilvl w:val="0"/>
          <w:numId w:val="4"/>
        </w:numPr>
        <w:autoSpaceDE/>
        <w:autoSpaceDN/>
        <w:adjustRightInd/>
        <w:spacing w:before="120"/>
        <w:ind w:left="426" w:hanging="426"/>
        <w:jc w:val="both"/>
        <w:rPr>
          <w:color w:val="auto"/>
        </w:rPr>
      </w:pPr>
      <w:r>
        <w:rPr>
          <w:color w:val="auto"/>
        </w:rPr>
        <w:t>P</w:t>
      </w:r>
      <w:r w:rsidR="00542D4C" w:rsidRPr="00542D4C">
        <w:rPr>
          <w:color w:val="auto"/>
        </w:rPr>
        <w:t xml:space="preserve">omoc finansowa </w:t>
      </w:r>
      <w:r w:rsidR="00542D4C">
        <w:rPr>
          <w:color w:val="auto"/>
        </w:rPr>
        <w:t>w ramach:</w:t>
      </w:r>
    </w:p>
    <w:p w14:paraId="4271A3A5" w14:textId="1958B0EF" w:rsidR="00542D4C" w:rsidRDefault="00542D4C" w:rsidP="002603B1">
      <w:pPr>
        <w:pStyle w:val="Default"/>
        <w:numPr>
          <w:ilvl w:val="0"/>
          <w:numId w:val="6"/>
        </w:numPr>
        <w:autoSpaceDE/>
        <w:autoSpaceDN/>
        <w:adjustRightInd/>
        <w:spacing w:before="60"/>
        <w:ind w:left="851" w:hanging="425"/>
        <w:jc w:val="both"/>
        <w:rPr>
          <w:color w:val="auto"/>
        </w:rPr>
      </w:pPr>
      <w:r>
        <w:rPr>
          <w:color w:val="auto"/>
        </w:rPr>
        <w:t xml:space="preserve">Modułu III udzielana jest </w:t>
      </w:r>
      <w:bookmarkStart w:id="2" w:name="_Hlk35111955"/>
      <w:r>
        <w:rPr>
          <w:color w:val="auto"/>
        </w:rPr>
        <w:t xml:space="preserve">osobom </w:t>
      </w:r>
      <w:r w:rsidRPr="00542D4C">
        <w:rPr>
          <w:color w:val="auto"/>
        </w:rPr>
        <w:t>niepełnosprawny</w:t>
      </w:r>
      <w:r>
        <w:rPr>
          <w:color w:val="auto"/>
        </w:rPr>
        <w:t>m</w:t>
      </w:r>
      <w:r w:rsidRPr="00542D4C">
        <w:rPr>
          <w:color w:val="auto"/>
        </w:rPr>
        <w:t xml:space="preserve">, </w:t>
      </w:r>
      <w:bookmarkStart w:id="3" w:name="_Hlk35112639"/>
      <w:r w:rsidRPr="003C3F58">
        <w:rPr>
          <w:color w:val="auto"/>
        </w:rPr>
        <w:t>które na skutek wystąpienia sytuacji kryzysowych spowodowanych chorobami zakaźnymi utraciły</w:t>
      </w:r>
      <w:r w:rsidR="00FC4166" w:rsidRPr="003C3F58">
        <w:rPr>
          <w:color w:val="auto"/>
        </w:rPr>
        <w:t>,</w:t>
      </w:r>
      <w:r w:rsidRPr="003C3F58">
        <w:rPr>
          <w:color w:val="auto"/>
        </w:rPr>
        <w:t xml:space="preserve"> </w:t>
      </w:r>
      <w:r w:rsidR="00FC4166" w:rsidRPr="003C3F58">
        <w:rPr>
          <w:color w:val="auto"/>
        </w:rPr>
        <w:t>w okresie od dnia 9 marca</w:t>
      </w:r>
      <w:r w:rsidR="00AB7675">
        <w:rPr>
          <w:color w:val="auto"/>
        </w:rPr>
        <w:t xml:space="preserve"> 2020 roku </w:t>
      </w:r>
      <w:r w:rsidR="00FC4166" w:rsidRPr="003C3F58">
        <w:rPr>
          <w:color w:val="auto"/>
        </w:rPr>
        <w:t>do</w:t>
      </w:r>
      <w:r w:rsidR="00AB7675">
        <w:rPr>
          <w:color w:val="auto"/>
        </w:rPr>
        <w:t xml:space="preserve"> </w:t>
      </w:r>
      <w:r w:rsidR="00FC4166" w:rsidRPr="006F547C">
        <w:rPr>
          <w:color w:val="auto"/>
        </w:rPr>
        <w:t xml:space="preserve">dnia </w:t>
      </w:r>
      <w:r w:rsidR="003C3F58" w:rsidRPr="006F547C">
        <w:rPr>
          <w:color w:val="auto"/>
        </w:rPr>
        <w:t>4 września</w:t>
      </w:r>
      <w:r w:rsidR="00FC4166" w:rsidRPr="006F547C">
        <w:rPr>
          <w:color w:val="auto"/>
        </w:rPr>
        <w:t xml:space="preserve"> 2020 roku,</w:t>
      </w:r>
      <w:r w:rsidR="00FC4166" w:rsidRPr="003C3F58">
        <w:rPr>
          <w:color w:val="auto"/>
        </w:rPr>
        <w:t xml:space="preserve"> możliwość korzystania (przez okres co najmniej 5</w:t>
      </w:r>
      <w:r w:rsidR="00AB7675">
        <w:rPr>
          <w:color w:val="auto"/>
        </w:rPr>
        <w:t> </w:t>
      </w:r>
      <w:r w:rsidR="00FC4166" w:rsidRPr="003C3F58">
        <w:rPr>
          <w:color w:val="auto"/>
        </w:rPr>
        <w:t>kolejnych następujących po sobie dni roboczych) z opieki świadczonej</w:t>
      </w:r>
      <w:r w:rsidR="00FC4166" w:rsidRPr="00FC4166">
        <w:rPr>
          <w:color w:val="auto"/>
        </w:rPr>
        <w:t xml:space="preserve"> w placówce rehabilitacyjnej </w:t>
      </w:r>
      <w:bookmarkEnd w:id="3"/>
      <w:r>
        <w:rPr>
          <w:color w:val="auto"/>
        </w:rPr>
        <w:t xml:space="preserve">– </w:t>
      </w:r>
      <w:r w:rsidRPr="00542D4C">
        <w:rPr>
          <w:color w:val="auto"/>
        </w:rPr>
        <w:t>w</w:t>
      </w:r>
      <w:r>
        <w:rPr>
          <w:color w:val="auto"/>
        </w:rPr>
        <w:t xml:space="preserve"> </w:t>
      </w:r>
      <w:r w:rsidRPr="00542D4C">
        <w:rPr>
          <w:color w:val="auto"/>
        </w:rPr>
        <w:t>formie dofinansowania kosztów związanych z</w:t>
      </w:r>
      <w:r>
        <w:rPr>
          <w:color w:val="auto"/>
        </w:rPr>
        <w:t> </w:t>
      </w:r>
      <w:r w:rsidRPr="00542D4C">
        <w:rPr>
          <w:color w:val="auto"/>
        </w:rPr>
        <w:t>zapewnieniem opieki w</w:t>
      </w:r>
      <w:r w:rsidR="006E7D81">
        <w:rPr>
          <w:color w:val="auto"/>
        </w:rPr>
        <w:t> </w:t>
      </w:r>
      <w:r w:rsidRPr="00542D4C">
        <w:rPr>
          <w:color w:val="auto"/>
        </w:rPr>
        <w:t>warunkach domowych</w:t>
      </w:r>
      <w:bookmarkEnd w:id="2"/>
      <w:r>
        <w:rPr>
          <w:color w:val="auto"/>
        </w:rPr>
        <w:t>;</w:t>
      </w:r>
    </w:p>
    <w:p w14:paraId="0127D39C" w14:textId="4E7995BA" w:rsidR="00542D4C" w:rsidRPr="00542D4C" w:rsidRDefault="00542D4C" w:rsidP="002603B1">
      <w:pPr>
        <w:pStyle w:val="Default"/>
        <w:numPr>
          <w:ilvl w:val="0"/>
          <w:numId w:val="6"/>
        </w:numPr>
        <w:autoSpaceDE/>
        <w:autoSpaceDN/>
        <w:adjustRightInd/>
        <w:spacing w:before="60"/>
        <w:ind w:left="851" w:hanging="425"/>
        <w:jc w:val="both"/>
        <w:rPr>
          <w:color w:val="auto"/>
        </w:rPr>
      </w:pPr>
      <w:r>
        <w:rPr>
          <w:color w:val="auto"/>
        </w:rPr>
        <w:t>Modułu IV udzielana jest samorządom powiatowym</w:t>
      </w:r>
      <w:r w:rsidRPr="00542D4C">
        <w:rPr>
          <w:color w:val="000000" w:themeColor="text1"/>
        </w:rPr>
        <w:t>, które w związku z</w:t>
      </w:r>
      <w:r>
        <w:rPr>
          <w:color w:val="000000" w:themeColor="text1"/>
        </w:rPr>
        <w:t> </w:t>
      </w:r>
      <w:r w:rsidRPr="00542D4C">
        <w:rPr>
          <w:color w:val="000000" w:themeColor="text1"/>
        </w:rPr>
        <w:t>wystąpieniem sytuacji kryzysowych wywołanych chorobami zakaźnymi uruchomiły dodatkowe wsparcie dla osób niepełnosprawnych</w:t>
      </w:r>
      <w:r>
        <w:rPr>
          <w:color w:val="000000" w:themeColor="text1"/>
        </w:rPr>
        <w:t xml:space="preserve"> – w formie refundacji części </w:t>
      </w:r>
      <w:r w:rsidR="00AD4C4F">
        <w:rPr>
          <w:color w:val="000000" w:themeColor="text1"/>
        </w:rPr>
        <w:t>wydatków poniesionych przez samorządy powiatowe</w:t>
      </w:r>
      <w:r>
        <w:rPr>
          <w:color w:val="000000" w:themeColor="text1"/>
        </w:rPr>
        <w:t>.</w:t>
      </w:r>
    </w:p>
    <w:p w14:paraId="6D104DF1" w14:textId="4C1B346D" w:rsidR="009B3920" w:rsidRPr="009B3920" w:rsidRDefault="009B3920" w:rsidP="009B3920">
      <w:pPr>
        <w:pStyle w:val="Default"/>
        <w:numPr>
          <w:ilvl w:val="0"/>
          <w:numId w:val="4"/>
        </w:numPr>
        <w:autoSpaceDE/>
        <w:autoSpaceDN/>
        <w:adjustRightInd/>
        <w:spacing w:before="120"/>
        <w:ind w:left="426" w:hanging="426"/>
        <w:jc w:val="both"/>
        <w:rPr>
          <w:color w:val="auto"/>
        </w:rPr>
      </w:pPr>
      <w:bookmarkStart w:id="4" w:name="_Hlk35437460"/>
      <w:r w:rsidRPr="009B3920">
        <w:rPr>
          <w:color w:val="auto"/>
        </w:rPr>
        <w:t>Pomoc finansowa w ramach Modułu III programu skierowana jest do osób niepełnosprawnych, które są lub były w okresie od 9 marca 2020 roku:</w:t>
      </w:r>
    </w:p>
    <w:p w14:paraId="258B182E" w14:textId="79067676" w:rsidR="009B3920" w:rsidRPr="009B3920" w:rsidRDefault="009B3920" w:rsidP="009B3920">
      <w:pPr>
        <w:pStyle w:val="Default"/>
        <w:numPr>
          <w:ilvl w:val="0"/>
          <w:numId w:val="25"/>
        </w:numPr>
        <w:autoSpaceDE/>
        <w:autoSpaceDN/>
        <w:adjustRightInd/>
        <w:spacing w:before="60"/>
        <w:ind w:left="851" w:hanging="425"/>
        <w:jc w:val="both"/>
        <w:rPr>
          <w:color w:val="auto"/>
        </w:rPr>
      </w:pPr>
      <w:r w:rsidRPr="009B3920">
        <w:rPr>
          <w:color w:val="auto"/>
        </w:rPr>
        <w:t>uczestnikami warsztatów terapii zajęciowej;</w:t>
      </w:r>
    </w:p>
    <w:p w14:paraId="642B597A" w14:textId="091BE964" w:rsidR="009B3920" w:rsidRPr="009B3920" w:rsidRDefault="009B3920" w:rsidP="009B3920">
      <w:pPr>
        <w:pStyle w:val="Default"/>
        <w:numPr>
          <w:ilvl w:val="0"/>
          <w:numId w:val="25"/>
        </w:numPr>
        <w:autoSpaceDE/>
        <w:autoSpaceDN/>
        <w:adjustRightInd/>
        <w:spacing w:before="60"/>
        <w:ind w:left="851" w:hanging="425"/>
        <w:jc w:val="both"/>
        <w:rPr>
          <w:color w:val="auto"/>
        </w:rPr>
      </w:pPr>
      <w:r w:rsidRPr="009B3920">
        <w:rPr>
          <w:color w:val="auto"/>
        </w:rPr>
        <w:lastRenderedPageBreak/>
        <w:t>uczestnikami środowiskowych domów samopomocy, funkcjonujących na podstawie przepisów ustawy z dnia 12 marca 2004</w:t>
      </w:r>
      <w:r>
        <w:rPr>
          <w:color w:val="auto"/>
        </w:rPr>
        <w:t> </w:t>
      </w:r>
      <w:r w:rsidRPr="009B3920">
        <w:rPr>
          <w:color w:val="auto"/>
        </w:rPr>
        <w:t>r. o pomocy społecznej (Dz.</w:t>
      </w:r>
      <w:r>
        <w:rPr>
          <w:color w:val="auto"/>
        </w:rPr>
        <w:t> </w:t>
      </w:r>
      <w:r w:rsidRPr="009B3920">
        <w:rPr>
          <w:color w:val="auto"/>
        </w:rPr>
        <w:t>U. z 2019</w:t>
      </w:r>
      <w:r>
        <w:rPr>
          <w:color w:val="auto"/>
        </w:rPr>
        <w:t> </w:t>
      </w:r>
      <w:r w:rsidRPr="009B3920">
        <w:rPr>
          <w:color w:val="auto"/>
        </w:rPr>
        <w:t>r. poz.</w:t>
      </w:r>
      <w:r>
        <w:rPr>
          <w:color w:val="auto"/>
        </w:rPr>
        <w:t> </w:t>
      </w:r>
      <w:r w:rsidRPr="009B3920">
        <w:rPr>
          <w:color w:val="auto"/>
        </w:rPr>
        <w:t>1507, z późn.</w:t>
      </w:r>
      <w:r>
        <w:rPr>
          <w:color w:val="auto"/>
        </w:rPr>
        <w:t> </w:t>
      </w:r>
      <w:r w:rsidRPr="009B3920">
        <w:rPr>
          <w:color w:val="auto"/>
        </w:rPr>
        <w:t>zm.);</w:t>
      </w:r>
    </w:p>
    <w:p w14:paraId="6E148312" w14:textId="070EB5A8" w:rsidR="009B3920" w:rsidRPr="009B3920" w:rsidRDefault="009B3920" w:rsidP="009B3920">
      <w:pPr>
        <w:pStyle w:val="Default"/>
        <w:numPr>
          <w:ilvl w:val="0"/>
          <w:numId w:val="25"/>
        </w:numPr>
        <w:autoSpaceDE/>
        <w:autoSpaceDN/>
        <w:adjustRightInd/>
        <w:spacing w:before="60"/>
        <w:ind w:left="851" w:hanging="425"/>
        <w:jc w:val="both"/>
        <w:rPr>
          <w:color w:val="auto"/>
        </w:rPr>
      </w:pPr>
      <w:r w:rsidRPr="009B3920">
        <w:rPr>
          <w:color w:val="auto"/>
        </w:rPr>
        <w:t>podopiecznymi dziennych domów pomocy społecznej, funkcjonujących na podstawie przepisów ustawy z dnia 12 marca 2004</w:t>
      </w:r>
      <w:r>
        <w:rPr>
          <w:color w:val="auto"/>
        </w:rPr>
        <w:t> </w:t>
      </w:r>
      <w:r w:rsidRPr="009B3920">
        <w:rPr>
          <w:color w:val="auto"/>
        </w:rPr>
        <w:t>r. o pomocy społecznej (Dz.</w:t>
      </w:r>
      <w:r>
        <w:rPr>
          <w:color w:val="auto"/>
        </w:rPr>
        <w:t> </w:t>
      </w:r>
      <w:r w:rsidRPr="009B3920">
        <w:rPr>
          <w:color w:val="auto"/>
        </w:rPr>
        <w:t>U. z 2019</w:t>
      </w:r>
      <w:r>
        <w:rPr>
          <w:color w:val="auto"/>
        </w:rPr>
        <w:t> </w:t>
      </w:r>
      <w:r w:rsidRPr="009B3920">
        <w:rPr>
          <w:color w:val="auto"/>
        </w:rPr>
        <w:t>r. poz.</w:t>
      </w:r>
      <w:r>
        <w:rPr>
          <w:color w:val="auto"/>
        </w:rPr>
        <w:t> </w:t>
      </w:r>
      <w:r w:rsidRPr="009B3920">
        <w:rPr>
          <w:color w:val="auto"/>
        </w:rPr>
        <w:t>1507, z późn.</w:t>
      </w:r>
      <w:r>
        <w:rPr>
          <w:color w:val="auto"/>
        </w:rPr>
        <w:t> </w:t>
      </w:r>
      <w:r w:rsidRPr="009B3920">
        <w:rPr>
          <w:color w:val="auto"/>
        </w:rPr>
        <w:t>zm.);</w:t>
      </w:r>
    </w:p>
    <w:p w14:paraId="23F53D01" w14:textId="090810D8" w:rsidR="009B3920" w:rsidRPr="009B3920" w:rsidRDefault="009B3920" w:rsidP="009B3920">
      <w:pPr>
        <w:pStyle w:val="Default"/>
        <w:numPr>
          <w:ilvl w:val="0"/>
          <w:numId w:val="25"/>
        </w:numPr>
        <w:autoSpaceDE/>
        <w:autoSpaceDN/>
        <w:adjustRightInd/>
        <w:spacing w:before="60"/>
        <w:ind w:left="851" w:hanging="425"/>
        <w:jc w:val="both"/>
        <w:rPr>
          <w:color w:val="auto"/>
        </w:rPr>
      </w:pPr>
      <w:r w:rsidRPr="009B3920">
        <w:rPr>
          <w:color w:val="auto"/>
        </w:rPr>
        <w:t>podopiecznymi placówek rehabilitacyjnych, których działalność finansowana jest ze</w:t>
      </w:r>
      <w:r>
        <w:rPr>
          <w:color w:val="auto"/>
        </w:rPr>
        <w:t> </w:t>
      </w:r>
      <w:r w:rsidRPr="009B3920">
        <w:rPr>
          <w:color w:val="auto"/>
        </w:rPr>
        <w:t>środków PFRON na podstawie art.</w:t>
      </w:r>
      <w:r>
        <w:rPr>
          <w:color w:val="auto"/>
        </w:rPr>
        <w:t> </w:t>
      </w:r>
      <w:r w:rsidRPr="009B3920">
        <w:rPr>
          <w:color w:val="auto"/>
        </w:rPr>
        <w:t>36 ustawy z dnia 27 sierpnia 1997</w:t>
      </w:r>
      <w:r>
        <w:rPr>
          <w:color w:val="auto"/>
        </w:rPr>
        <w:t> </w:t>
      </w:r>
      <w:r w:rsidRPr="009B3920">
        <w:rPr>
          <w:color w:val="auto"/>
        </w:rPr>
        <w:t>r. o rehabilitacji zawodowej i społecznej oraz zatrudnianiu osób niepełnosprawnych (Dz.</w:t>
      </w:r>
      <w:r>
        <w:rPr>
          <w:color w:val="auto"/>
        </w:rPr>
        <w:t> </w:t>
      </w:r>
      <w:r w:rsidRPr="009B3920">
        <w:rPr>
          <w:color w:val="auto"/>
        </w:rPr>
        <w:t>U. z 2020</w:t>
      </w:r>
      <w:r>
        <w:rPr>
          <w:color w:val="auto"/>
        </w:rPr>
        <w:t> </w:t>
      </w:r>
      <w:r w:rsidRPr="009B3920">
        <w:rPr>
          <w:color w:val="auto"/>
        </w:rPr>
        <w:t>r. poz.</w:t>
      </w:r>
      <w:r>
        <w:rPr>
          <w:color w:val="auto"/>
        </w:rPr>
        <w:t> </w:t>
      </w:r>
      <w:r w:rsidRPr="009B3920">
        <w:rPr>
          <w:color w:val="auto"/>
        </w:rPr>
        <w:t>426, z późn.</w:t>
      </w:r>
      <w:r>
        <w:rPr>
          <w:color w:val="auto"/>
        </w:rPr>
        <w:t> </w:t>
      </w:r>
      <w:r w:rsidRPr="009B3920">
        <w:rPr>
          <w:color w:val="auto"/>
        </w:rPr>
        <w:t>zm.);</w:t>
      </w:r>
    </w:p>
    <w:p w14:paraId="123225C2" w14:textId="67E3974C" w:rsidR="009B3920" w:rsidRPr="009B3920" w:rsidRDefault="009B3920" w:rsidP="009B3920">
      <w:pPr>
        <w:pStyle w:val="Default"/>
        <w:numPr>
          <w:ilvl w:val="0"/>
          <w:numId w:val="25"/>
        </w:numPr>
        <w:autoSpaceDE/>
        <w:autoSpaceDN/>
        <w:adjustRightInd/>
        <w:spacing w:before="60"/>
        <w:ind w:left="851" w:hanging="425"/>
        <w:jc w:val="both"/>
        <w:rPr>
          <w:color w:val="auto"/>
        </w:rPr>
      </w:pPr>
      <w:r w:rsidRPr="009B3920">
        <w:rPr>
          <w:color w:val="auto"/>
        </w:rPr>
        <w:t>uczestnikami programów zatwierdzonych przez Radę Nadzorczą PFRON i w ramach tych programów korzystają ze wsparcia udzielanego przez placówki rehabilitacyjne;</w:t>
      </w:r>
    </w:p>
    <w:p w14:paraId="28DF4783" w14:textId="772113BF" w:rsidR="009B3920" w:rsidRPr="009B3920" w:rsidRDefault="009B3920" w:rsidP="009B3920">
      <w:pPr>
        <w:pStyle w:val="Default"/>
        <w:numPr>
          <w:ilvl w:val="0"/>
          <w:numId w:val="25"/>
        </w:numPr>
        <w:autoSpaceDE/>
        <w:autoSpaceDN/>
        <w:adjustRightInd/>
        <w:spacing w:before="60"/>
        <w:ind w:left="851" w:hanging="425"/>
        <w:jc w:val="both"/>
        <w:rPr>
          <w:color w:val="auto"/>
        </w:rPr>
      </w:pPr>
      <w:r w:rsidRPr="009B3920">
        <w:rPr>
          <w:color w:val="auto"/>
        </w:rPr>
        <w:t>pełnoletnimi (od 18 do 25 roku życia) uczestnikami zajęć rewalidacyjno-wychowawczych organizowanych zgodnie z przepisami rozporządzenia Ministra Edukacji Narodowej z dnia 23 kwietnia 2013</w:t>
      </w:r>
      <w:r>
        <w:rPr>
          <w:color w:val="auto"/>
        </w:rPr>
        <w:t> </w:t>
      </w:r>
      <w:r w:rsidRPr="009B3920">
        <w:rPr>
          <w:color w:val="auto"/>
        </w:rPr>
        <w:t>r. w sprawie warunków i sposobu organizowania zajęć rewalidacyjno-wychowawczych dla dzieci i młodzieży z upośledzeniem umysłowym w stopniu głębokim (Dz.</w:t>
      </w:r>
      <w:r>
        <w:rPr>
          <w:color w:val="auto"/>
        </w:rPr>
        <w:t> </w:t>
      </w:r>
      <w:r w:rsidRPr="009B3920">
        <w:rPr>
          <w:color w:val="auto"/>
        </w:rPr>
        <w:t>U. z 2013</w:t>
      </w:r>
      <w:r>
        <w:rPr>
          <w:color w:val="auto"/>
        </w:rPr>
        <w:t> </w:t>
      </w:r>
      <w:r w:rsidRPr="009B3920">
        <w:rPr>
          <w:color w:val="auto"/>
        </w:rPr>
        <w:t>r. poz.</w:t>
      </w:r>
      <w:r>
        <w:rPr>
          <w:color w:val="auto"/>
        </w:rPr>
        <w:t> </w:t>
      </w:r>
      <w:r w:rsidRPr="009B3920">
        <w:rPr>
          <w:color w:val="auto"/>
        </w:rPr>
        <w:t>529);</w:t>
      </w:r>
    </w:p>
    <w:p w14:paraId="18C743BC" w14:textId="2E6B3BEB" w:rsidR="009B3920" w:rsidRPr="009B3920" w:rsidRDefault="009B3920" w:rsidP="009B3920">
      <w:pPr>
        <w:pStyle w:val="Default"/>
        <w:numPr>
          <w:ilvl w:val="0"/>
          <w:numId w:val="25"/>
        </w:numPr>
        <w:autoSpaceDE/>
        <w:autoSpaceDN/>
        <w:adjustRightInd/>
        <w:spacing w:before="60"/>
        <w:ind w:left="851" w:hanging="425"/>
        <w:jc w:val="both"/>
        <w:rPr>
          <w:color w:val="auto"/>
        </w:rPr>
      </w:pPr>
      <w:r w:rsidRPr="009B3920">
        <w:rPr>
          <w:color w:val="auto"/>
        </w:rPr>
        <w:t>pełnoletnimi (od 18 do 24 roku życia) wychowankami specjalnych ośrodków szkolno-wychowawczych oraz specjalnych ośrodków wychowawczych, bądź uczniami szkół specjalnych przysposabiających do pracy funkcjonujących na podstawie ustawy z dnia 14</w:t>
      </w:r>
      <w:r>
        <w:rPr>
          <w:color w:val="auto"/>
        </w:rPr>
        <w:t> </w:t>
      </w:r>
      <w:r w:rsidRPr="009B3920">
        <w:rPr>
          <w:color w:val="auto"/>
        </w:rPr>
        <w:t>grudnia 2016</w:t>
      </w:r>
      <w:r>
        <w:rPr>
          <w:color w:val="auto"/>
        </w:rPr>
        <w:t> </w:t>
      </w:r>
      <w:r w:rsidRPr="009B3920">
        <w:rPr>
          <w:color w:val="auto"/>
        </w:rPr>
        <w:t>r. Prawo oświatowe (Dz.</w:t>
      </w:r>
      <w:r>
        <w:rPr>
          <w:color w:val="auto"/>
        </w:rPr>
        <w:t> </w:t>
      </w:r>
      <w:r w:rsidRPr="009B3920">
        <w:rPr>
          <w:color w:val="auto"/>
        </w:rPr>
        <w:t>U. z 2020</w:t>
      </w:r>
      <w:r>
        <w:rPr>
          <w:color w:val="auto"/>
        </w:rPr>
        <w:t> </w:t>
      </w:r>
      <w:r w:rsidRPr="009B3920">
        <w:rPr>
          <w:color w:val="auto"/>
        </w:rPr>
        <w:t>r. poz.</w:t>
      </w:r>
      <w:r>
        <w:rPr>
          <w:color w:val="auto"/>
        </w:rPr>
        <w:t> </w:t>
      </w:r>
      <w:r w:rsidRPr="009B3920">
        <w:rPr>
          <w:color w:val="auto"/>
        </w:rPr>
        <w:t>910);</w:t>
      </w:r>
    </w:p>
    <w:p w14:paraId="206F09EF" w14:textId="1D3E8218" w:rsidR="009B3920" w:rsidRDefault="009B3920" w:rsidP="009B3920">
      <w:pPr>
        <w:pStyle w:val="Default"/>
        <w:numPr>
          <w:ilvl w:val="0"/>
          <w:numId w:val="25"/>
        </w:numPr>
        <w:autoSpaceDE/>
        <w:autoSpaceDN/>
        <w:adjustRightInd/>
        <w:spacing w:before="60"/>
        <w:ind w:left="851" w:hanging="425"/>
        <w:jc w:val="both"/>
        <w:rPr>
          <w:color w:val="auto"/>
        </w:rPr>
      </w:pPr>
      <w:r w:rsidRPr="009B3920">
        <w:rPr>
          <w:color w:val="auto"/>
        </w:rPr>
        <w:t>pełnoletnimi (od 18 do 25 roku życia) wychowankami ośrodków rehabilitacyjno-edukacyjno-wychowawczych oraz ośrodków rewalidacyjno-wychowawczych funkcjonujących na podstawie ustawy z dnia 14 grudnia 2016</w:t>
      </w:r>
      <w:r>
        <w:rPr>
          <w:color w:val="auto"/>
        </w:rPr>
        <w:t> </w:t>
      </w:r>
      <w:r w:rsidRPr="009B3920">
        <w:rPr>
          <w:color w:val="auto"/>
        </w:rPr>
        <w:t>r. Prawo oświatowe (Dz.</w:t>
      </w:r>
      <w:r>
        <w:rPr>
          <w:color w:val="auto"/>
        </w:rPr>
        <w:t> </w:t>
      </w:r>
      <w:r w:rsidRPr="009B3920">
        <w:rPr>
          <w:color w:val="auto"/>
        </w:rPr>
        <w:t>U. z</w:t>
      </w:r>
      <w:r>
        <w:rPr>
          <w:color w:val="auto"/>
        </w:rPr>
        <w:t> </w:t>
      </w:r>
      <w:r w:rsidRPr="009B3920">
        <w:rPr>
          <w:color w:val="auto"/>
        </w:rPr>
        <w:t>2020</w:t>
      </w:r>
      <w:r>
        <w:rPr>
          <w:color w:val="auto"/>
        </w:rPr>
        <w:t> </w:t>
      </w:r>
      <w:r w:rsidRPr="009B3920">
        <w:rPr>
          <w:color w:val="auto"/>
        </w:rPr>
        <w:t>r. poz.</w:t>
      </w:r>
      <w:r>
        <w:rPr>
          <w:color w:val="auto"/>
        </w:rPr>
        <w:t> </w:t>
      </w:r>
      <w:r w:rsidRPr="009B3920">
        <w:rPr>
          <w:color w:val="auto"/>
        </w:rPr>
        <w:t>910).</w:t>
      </w:r>
    </w:p>
    <w:bookmarkEnd w:id="4"/>
    <w:p w14:paraId="5FB92CC9" w14:textId="17D16784" w:rsidR="001F2449" w:rsidRPr="004E7E6C" w:rsidRDefault="00AD4C4F" w:rsidP="004E7E6C">
      <w:pPr>
        <w:pStyle w:val="Default"/>
        <w:numPr>
          <w:ilvl w:val="0"/>
          <w:numId w:val="4"/>
        </w:numPr>
        <w:autoSpaceDE/>
        <w:autoSpaceDN/>
        <w:adjustRightInd/>
        <w:spacing w:before="120"/>
        <w:ind w:left="426" w:hanging="426"/>
        <w:jc w:val="both"/>
        <w:rPr>
          <w:color w:val="auto"/>
        </w:rPr>
      </w:pPr>
      <w:r w:rsidRPr="004E7E6C">
        <w:rPr>
          <w:color w:val="auto"/>
        </w:rPr>
        <w:t>Moduł III oraz Moduł IV programu realizowane są na terenie całego kraju.</w:t>
      </w:r>
    </w:p>
    <w:p w14:paraId="00782146" w14:textId="5A24B696" w:rsidR="00A923F4" w:rsidRDefault="00A923F4" w:rsidP="00A923F4">
      <w:pPr>
        <w:pStyle w:val="Default"/>
        <w:numPr>
          <w:ilvl w:val="0"/>
          <w:numId w:val="4"/>
        </w:numPr>
        <w:autoSpaceDE/>
        <w:autoSpaceDN/>
        <w:adjustRightInd/>
        <w:spacing w:before="12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Planowana wysokość środków PFRON na realizację w 2020 roku Modułu III oraz Modułu IV </w:t>
      </w:r>
      <w:r w:rsidRPr="003F00AE">
        <w:rPr>
          <w:color w:val="000000" w:themeColor="text1"/>
        </w:rPr>
        <w:t xml:space="preserve">programu </w:t>
      </w:r>
      <w:r>
        <w:rPr>
          <w:color w:val="000000" w:themeColor="text1"/>
        </w:rPr>
        <w:t xml:space="preserve">wynosi łącznie </w:t>
      </w:r>
      <w:r w:rsidR="004E7E6C">
        <w:rPr>
          <w:color w:val="000000" w:themeColor="text1"/>
        </w:rPr>
        <w:t>2</w:t>
      </w:r>
      <w:r w:rsidR="006F547C">
        <w:rPr>
          <w:color w:val="000000" w:themeColor="text1"/>
        </w:rPr>
        <w:t>27</w:t>
      </w:r>
      <w:r w:rsidR="004E7E6C">
        <w:rPr>
          <w:color w:val="000000" w:themeColor="text1"/>
        </w:rPr>
        <w:t>.</w:t>
      </w:r>
      <w:r w:rsidR="006F547C">
        <w:rPr>
          <w:color w:val="000000" w:themeColor="text1"/>
        </w:rPr>
        <w:t>5</w:t>
      </w:r>
      <w:r w:rsidR="004E7E6C">
        <w:rPr>
          <w:color w:val="000000" w:themeColor="text1"/>
        </w:rPr>
        <w:t>00.000</w:t>
      </w:r>
      <w:r>
        <w:rPr>
          <w:color w:val="000000" w:themeColor="text1"/>
        </w:rPr>
        <w:t> </w:t>
      </w:r>
      <w:r w:rsidRPr="003F00AE">
        <w:rPr>
          <w:color w:val="000000" w:themeColor="text1"/>
        </w:rPr>
        <w:t>zł</w:t>
      </w:r>
      <w:r>
        <w:rPr>
          <w:color w:val="000000" w:themeColor="text1"/>
        </w:rPr>
        <w:t>, w tym na realizację:</w:t>
      </w:r>
    </w:p>
    <w:p w14:paraId="1BA13434" w14:textId="523FBC65" w:rsidR="00A923F4" w:rsidRPr="00926187" w:rsidRDefault="00A923F4" w:rsidP="002603B1">
      <w:pPr>
        <w:pStyle w:val="Default"/>
        <w:numPr>
          <w:ilvl w:val="0"/>
          <w:numId w:val="11"/>
        </w:numPr>
        <w:spacing w:before="120"/>
        <w:ind w:left="851" w:hanging="425"/>
        <w:jc w:val="both"/>
        <w:rPr>
          <w:color w:val="000000" w:themeColor="text1"/>
        </w:rPr>
      </w:pPr>
      <w:r w:rsidRPr="00926187">
        <w:rPr>
          <w:color w:val="000000" w:themeColor="text1"/>
        </w:rPr>
        <w:t xml:space="preserve">Modułu III programu – </w:t>
      </w:r>
      <w:r>
        <w:rPr>
          <w:color w:val="000000" w:themeColor="text1"/>
        </w:rPr>
        <w:t xml:space="preserve">do wysokości </w:t>
      </w:r>
      <w:r w:rsidR="004E7E6C" w:rsidRPr="002C4A59">
        <w:t>174.250.000,00</w:t>
      </w:r>
      <w:r w:rsidR="004E7E6C">
        <w:t> </w:t>
      </w:r>
      <w:r w:rsidR="004E7E6C" w:rsidRPr="002C4A59">
        <w:t>zł</w:t>
      </w:r>
      <w:r>
        <w:rPr>
          <w:color w:val="000000" w:themeColor="text1"/>
        </w:rPr>
        <w:t>;</w:t>
      </w:r>
    </w:p>
    <w:p w14:paraId="125C6418" w14:textId="286C1EFC" w:rsidR="00A923F4" w:rsidRPr="00926187" w:rsidRDefault="00A923F4" w:rsidP="002603B1">
      <w:pPr>
        <w:pStyle w:val="Default"/>
        <w:numPr>
          <w:ilvl w:val="0"/>
          <w:numId w:val="11"/>
        </w:numPr>
        <w:spacing w:before="120"/>
        <w:ind w:left="851" w:hanging="425"/>
        <w:jc w:val="both"/>
        <w:rPr>
          <w:color w:val="000000" w:themeColor="text1"/>
        </w:rPr>
      </w:pPr>
      <w:r w:rsidRPr="00926187">
        <w:rPr>
          <w:color w:val="000000" w:themeColor="text1"/>
        </w:rPr>
        <w:t xml:space="preserve">Modułu IV programu – </w:t>
      </w:r>
      <w:r>
        <w:rPr>
          <w:color w:val="000000" w:themeColor="text1"/>
        </w:rPr>
        <w:t xml:space="preserve">do wysokości </w:t>
      </w:r>
      <w:r w:rsidR="006F547C">
        <w:rPr>
          <w:color w:val="000000" w:themeColor="text1"/>
        </w:rPr>
        <w:t>53.250</w:t>
      </w:r>
      <w:r w:rsidR="004E7E6C" w:rsidRPr="002C4A59">
        <w:t>.000,00</w:t>
      </w:r>
      <w:r w:rsidR="004E7E6C">
        <w:t> </w:t>
      </w:r>
      <w:r w:rsidR="004E7E6C" w:rsidRPr="002C4A59">
        <w:t>zł</w:t>
      </w:r>
      <w:r w:rsidRPr="00926187">
        <w:rPr>
          <w:color w:val="000000" w:themeColor="text1"/>
        </w:rPr>
        <w:t>.</w:t>
      </w:r>
    </w:p>
    <w:p w14:paraId="20A1F671" w14:textId="2A749B17" w:rsidR="00A923F4" w:rsidRDefault="00A923F4" w:rsidP="00A923F4">
      <w:pPr>
        <w:pStyle w:val="Default"/>
        <w:numPr>
          <w:ilvl w:val="0"/>
          <w:numId w:val="4"/>
        </w:numPr>
        <w:autoSpaceDE/>
        <w:autoSpaceDN/>
        <w:adjustRightInd/>
        <w:spacing w:before="12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Zarząd PFRON może podjąć decyzję w sprawie zwiększenia wysokości środków </w:t>
      </w:r>
      <w:r w:rsidRPr="00926187">
        <w:rPr>
          <w:color w:val="000000" w:themeColor="text1"/>
        </w:rPr>
        <w:t>finansowych PFRON</w:t>
      </w:r>
      <w:r>
        <w:rPr>
          <w:color w:val="000000" w:themeColor="text1"/>
        </w:rPr>
        <w:t xml:space="preserve"> na realizację poszczególnych Modułów programu.</w:t>
      </w:r>
    </w:p>
    <w:p w14:paraId="566E798D" w14:textId="05F724DB" w:rsidR="006F547C" w:rsidRPr="00A923F4" w:rsidRDefault="006F547C" w:rsidP="002603B1">
      <w:pPr>
        <w:pStyle w:val="Default"/>
        <w:numPr>
          <w:ilvl w:val="0"/>
          <w:numId w:val="4"/>
        </w:numPr>
        <w:autoSpaceDE/>
        <w:autoSpaceDN/>
        <w:adjustRightInd/>
        <w:spacing w:before="120"/>
        <w:ind w:left="426" w:hanging="539"/>
        <w:jc w:val="both"/>
        <w:rPr>
          <w:color w:val="000000" w:themeColor="text1"/>
        </w:rPr>
      </w:pPr>
      <w:r>
        <w:rPr>
          <w:color w:val="000000" w:themeColor="text1"/>
        </w:rPr>
        <w:t xml:space="preserve">W ramach środków, o których mowa w ust. 8 pkt 1 </w:t>
      </w:r>
      <w:r w:rsidRPr="006F547C">
        <w:rPr>
          <w:color w:val="000000" w:themeColor="text1"/>
        </w:rPr>
        <w:t xml:space="preserve">finansowane są </w:t>
      </w:r>
      <w:r>
        <w:rPr>
          <w:color w:val="000000" w:themeColor="text1"/>
        </w:rPr>
        <w:t>również</w:t>
      </w:r>
      <w:r w:rsidRPr="006F547C">
        <w:rPr>
          <w:color w:val="000000" w:themeColor="text1"/>
        </w:rPr>
        <w:t xml:space="preserve"> wydatki samorządów powiatowych ponoszone na obsługę </w:t>
      </w:r>
      <w:r>
        <w:rPr>
          <w:color w:val="000000" w:themeColor="text1"/>
        </w:rPr>
        <w:t xml:space="preserve">Modułu III </w:t>
      </w:r>
      <w:r w:rsidRPr="006F547C">
        <w:rPr>
          <w:color w:val="000000" w:themeColor="text1"/>
        </w:rPr>
        <w:t>programu – do wysokości 2,5% środków przekazanych samorządom powiatowym na realizację programu</w:t>
      </w:r>
      <w:r>
        <w:rPr>
          <w:color w:val="000000" w:themeColor="text1"/>
        </w:rPr>
        <w:t>.</w:t>
      </w:r>
    </w:p>
    <w:p w14:paraId="49DD7D0C" w14:textId="12099053" w:rsidR="003F00AE" w:rsidRPr="003F00AE" w:rsidRDefault="003F00AE" w:rsidP="0005173C">
      <w:pPr>
        <w:pStyle w:val="NormalnyWeb"/>
        <w:spacing w:before="480" w:beforeAutospacing="0" w:after="240" w:afterAutospacing="0"/>
        <w:ind w:left="567" w:hanging="567"/>
        <w:jc w:val="both"/>
        <w:rPr>
          <w:b/>
          <w:sz w:val="30"/>
          <w:szCs w:val="30"/>
        </w:rPr>
      </w:pPr>
      <w:r w:rsidRPr="003F00AE">
        <w:rPr>
          <w:b/>
          <w:sz w:val="30"/>
          <w:szCs w:val="30"/>
        </w:rPr>
        <w:t>IV.</w:t>
      </w:r>
      <w:r w:rsidRPr="003F00AE">
        <w:rPr>
          <w:b/>
          <w:sz w:val="30"/>
          <w:szCs w:val="30"/>
        </w:rPr>
        <w:tab/>
      </w:r>
      <w:r w:rsidR="00926187">
        <w:rPr>
          <w:b/>
          <w:sz w:val="30"/>
          <w:szCs w:val="30"/>
        </w:rPr>
        <w:t xml:space="preserve">Tryb postępowania w ramach </w:t>
      </w:r>
      <w:r w:rsidR="00840E22">
        <w:rPr>
          <w:b/>
          <w:sz w:val="30"/>
          <w:szCs w:val="30"/>
        </w:rPr>
        <w:t>M</w:t>
      </w:r>
      <w:r w:rsidR="00926187">
        <w:rPr>
          <w:b/>
          <w:sz w:val="30"/>
          <w:szCs w:val="30"/>
        </w:rPr>
        <w:t>odułu III programu</w:t>
      </w:r>
    </w:p>
    <w:p w14:paraId="6C752F17" w14:textId="042A6849" w:rsidR="00AD4C4F" w:rsidRDefault="00855C75" w:rsidP="002603B1">
      <w:pPr>
        <w:pStyle w:val="Default"/>
        <w:numPr>
          <w:ilvl w:val="0"/>
          <w:numId w:val="12"/>
        </w:numPr>
        <w:ind w:left="426" w:hanging="426"/>
        <w:jc w:val="both"/>
        <w:rPr>
          <w:color w:val="000000" w:themeColor="text1"/>
        </w:rPr>
      </w:pPr>
      <w:r w:rsidRPr="00AD4C4F">
        <w:rPr>
          <w:color w:val="000000" w:themeColor="text1"/>
        </w:rPr>
        <w:t>Realizato</w:t>
      </w:r>
      <w:r w:rsidR="003C0306">
        <w:rPr>
          <w:color w:val="000000" w:themeColor="text1"/>
        </w:rPr>
        <w:t>rami</w:t>
      </w:r>
      <w:r w:rsidRPr="00AD4C4F">
        <w:rPr>
          <w:color w:val="000000" w:themeColor="text1"/>
        </w:rPr>
        <w:t xml:space="preserve"> programu</w:t>
      </w:r>
      <w:r w:rsidR="00AD4C4F">
        <w:rPr>
          <w:color w:val="000000" w:themeColor="text1"/>
        </w:rPr>
        <w:t xml:space="preserve"> w ramach Modułu III są</w:t>
      </w:r>
      <w:r w:rsidRPr="00AD4C4F">
        <w:rPr>
          <w:color w:val="000000" w:themeColor="text1"/>
        </w:rPr>
        <w:t xml:space="preserve"> samorząd</w:t>
      </w:r>
      <w:r w:rsidR="00AD4C4F">
        <w:rPr>
          <w:color w:val="000000" w:themeColor="text1"/>
        </w:rPr>
        <w:t>y</w:t>
      </w:r>
      <w:r w:rsidRPr="00AD4C4F">
        <w:rPr>
          <w:color w:val="000000" w:themeColor="text1"/>
        </w:rPr>
        <w:t xml:space="preserve"> powiatow</w:t>
      </w:r>
      <w:r w:rsidR="00AD4C4F">
        <w:rPr>
          <w:color w:val="000000" w:themeColor="text1"/>
        </w:rPr>
        <w:t>e</w:t>
      </w:r>
      <w:r w:rsidR="00840E22">
        <w:rPr>
          <w:color w:val="000000" w:themeColor="text1"/>
        </w:rPr>
        <w:t xml:space="preserve">. Powierzenie realizacji </w:t>
      </w:r>
      <w:r w:rsidR="007C197F">
        <w:rPr>
          <w:color w:val="000000" w:themeColor="text1"/>
        </w:rPr>
        <w:t xml:space="preserve">Modułu III </w:t>
      </w:r>
      <w:r w:rsidR="00840E22">
        <w:rPr>
          <w:color w:val="000000" w:themeColor="text1"/>
        </w:rPr>
        <w:t>programu następuje na podstawie umowy zawartej pomiędzy samorządem powiatowym a</w:t>
      </w:r>
      <w:r w:rsidR="007C197F">
        <w:rPr>
          <w:color w:val="000000" w:themeColor="text1"/>
        </w:rPr>
        <w:t xml:space="preserve"> </w:t>
      </w:r>
      <w:r w:rsidR="00840E22">
        <w:rPr>
          <w:color w:val="000000" w:themeColor="text1"/>
        </w:rPr>
        <w:t>PFRON.</w:t>
      </w:r>
      <w:r w:rsidR="003C0306">
        <w:rPr>
          <w:color w:val="000000" w:themeColor="text1"/>
        </w:rPr>
        <w:t xml:space="preserve"> Samorząd powiatowy, który zamierza przystąpić do realizacji Modułu</w:t>
      </w:r>
      <w:r w:rsidR="007C197F">
        <w:rPr>
          <w:color w:val="000000" w:themeColor="text1"/>
        </w:rPr>
        <w:t> </w:t>
      </w:r>
      <w:r w:rsidR="003C0306">
        <w:rPr>
          <w:color w:val="000000" w:themeColor="text1"/>
        </w:rPr>
        <w:t>III programu składa do Oddziału PFRON</w:t>
      </w:r>
      <w:r w:rsidR="00AD4C4F">
        <w:rPr>
          <w:color w:val="000000" w:themeColor="text1"/>
        </w:rPr>
        <w:t xml:space="preserve"> </w:t>
      </w:r>
      <w:r w:rsidR="00881E74">
        <w:rPr>
          <w:color w:val="000000" w:themeColor="text1"/>
        </w:rPr>
        <w:t>z</w:t>
      </w:r>
      <w:r w:rsidRPr="00AD4C4F">
        <w:rPr>
          <w:color w:val="000000" w:themeColor="text1"/>
        </w:rPr>
        <w:t xml:space="preserve">apotrzebowanie </w:t>
      </w:r>
      <w:r w:rsidR="0050092B" w:rsidRPr="00AD4C4F">
        <w:rPr>
          <w:color w:val="000000" w:themeColor="text1"/>
        </w:rPr>
        <w:t xml:space="preserve">na środki </w:t>
      </w:r>
      <w:r w:rsidR="003C0306">
        <w:rPr>
          <w:color w:val="000000" w:themeColor="text1"/>
        </w:rPr>
        <w:t xml:space="preserve">PFRON </w:t>
      </w:r>
      <w:r w:rsidR="0050092B" w:rsidRPr="00AD4C4F">
        <w:rPr>
          <w:color w:val="000000" w:themeColor="text1"/>
        </w:rPr>
        <w:t xml:space="preserve">potrzebne na realizację </w:t>
      </w:r>
      <w:r w:rsidR="003C0306">
        <w:rPr>
          <w:color w:val="000000" w:themeColor="text1"/>
        </w:rPr>
        <w:t xml:space="preserve">Modułu III </w:t>
      </w:r>
      <w:r w:rsidR="0050092B" w:rsidRPr="00AD4C4F">
        <w:rPr>
          <w:color w:val="000000" w:themeColor="text1"/>
        </w:rPr>
        <w:t>programu.</w:t>
      </w:r>
    </w:p>
    <w:p w14:paraId="0B94B3B3" w14:textId="2C337C77" w:rsidR="00926187" w:rsidRDefault="003C0306" w:rsidP="00926187">
      <w:pPr>
        <w:pStyle w:val="Default"/>
        <w:numPr>
          <w:ilvl w:val="0"/>
          <w:numId w:val="12"/>
        </w:numPr>
        <w:spacing w:before="12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Z</w:t>
      </w:r>
      <w:r w:rsidRPr="003C0306">
        <w:rPr>
          <w:color w:val="000000" w:themeColor="text1"/>
        </w:rPr>
        <w:t>apotrzebowani</w:t>
      </w:r>
      <w:r>
        <w:rPr>
          <w:color w:val="000000" w:themeColor="text1"/>
        </w:rPr>
        <w:t>a, o których mowa w ust. </w:t>
      </w:r>
      <w:r w:rsidR="00926187">
        <w:rPr>
          <w:color w:val="000000" w:themeColor="text1"/>
        </w:rPr>
        <w:t>1</w:t>
      </w:r>
      <w:r>
        <w:rPr>
          <w:color w:val="000000" w:themeColor="text1"/>
        </w:rPr>
        <w:t>,</w:t>
      </w:r>
      <w:r w:rsidRPr="003C030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składane są do Oddziałów PFRON </w:t>
      </w:r>
      <w:r w:rsidR="00C66F56" w:rsidRPr="00C66F56">
        <w:rPr>
          <w:color w:val="000000" w:themeColor="text1"/>
        </w:rPr>
        <w:t xml:space="preserve">w trybie ciągłym, jednakże </w:t>
      </w:r>
      <w:r w:rsidR="002F7313" w:rsidRPr="002F7313">
        <w:rPr>
          <w:color w:val="000000" w:themeColor="text1"/>
        </w:rPr>
        <w:t xml:space="preserve">nie później niż </w:t>
      </w:r>
      <w:r w:rsidR="002F7313" w:rsidRPr="006F547C">
        <w:rPr>
          <w:color w:val="000000" w:themeColor="text1"/>
        </w:rPr>
        <w:t xml:space="preserve">do dnia </w:t>
      </w:r>
      <w:r w:rsidR="003C3F58" w:rsidRPr="006F547C">
        <w:rPr>
          <w:color w:val="000000" w:themeColor="text1"/>
        </w:rPr>
        <w:t>15 września</w:t>
      </w:r>
      <w:r w:rsidR="002F7313" w:rsidRPr="006F547C">
        <w:rPr>
          <w:color w:val="000000" w:themeColor="text1"/>
        </w:rPr>
        <w:t xml:space="preserve"> 2020 r.</w:t>
      </w:r>
      <w:r w:rsidRPr="006F547C">
        <w:rPr>
          <w:color w:val="000000" w:themeColor="text1"/>
        </w:rPr>
        <w:t xml:space="preserve"> Zapotrzebowanie</w:t>
      </w:r>
      <w:r>
        <w:rPr>
          <w:color w:val="000000" w:themeColor="text1"/>
        </w:rPr>
        <w:t xml:space="preserve"> </w:t>
      </w:r>
      <w:r w:rsidRPr="003C0306">
        <w:rPr>
          <w:color w:val="000000" w:themeColor="text1"/>
        </w:rPr>
        <w:t>sporządza się na</w:t>
      </w:r>
      <w:r w:rsidR="00C66F56">
        <w:rPr>
          <w:color w:val="000000" w:themeColor="text1"/>
        </w:rPr>
        <w:t> </w:t>
      </w:r>
      <w:r w:rsidR="00A83A7F">
        <w:rPr>
          <w:color w:val="000000" w:themeColor="text1"/>
        </w:rPr>
        <w:t>f</w:t>
      </w:r>
      <w:r w:rsidRPr="003C0306">
        <w:rPr>
          <w:color w:val="000000" w:themeColor="text1"/>
        </w:rPr>
        <w:t xml:space="preserve">ormularzu, stanowiącym załącznik do </w:t>
      </w:r>
      <w:r>
        <w:rPr>
          <w:color w:val="000000" w:themeColor="text1"/>
        </w:rPr>
        <w:t>niniejszego dokumentu.</w:t>
      </w:r>
    </w:p>
    <w:p w14:paraId="33F299AC" w14:textId="576CA265" w:rsidR="00A83A7F" w:rsidRPr="00A83A7F" w:rsidRDefault="00A83A7F" w:rsidP="002603B1">
      <w:pPr>
        <w:pStyle w:val="Default"/>
        <w:numPr>
          <w:ilvl w:val="0"/>
          <w:numId w:val="12"/>
        </w:numPr>
        <w:spacing w:before="120"/>
        <w:ind w:left="426" w:hanging="426"/>
        <w:jc w:val="both"/>
        <w:rPr>
          <w:color w:val="000000" w:themeColor="text1"/>
        </w:rPr>
      </w:pPr>
      <w:r w:rsidRPr="00A83A7F">
        <w:rPr>
          <w:color w:val="000000" w:themeColor="text1"/>
        </w:rPr>
        <w:t xml:space="preserve">Za datę złożenia </w:t>
      </w:r>
      <w:r>
        <w:rPr>
          <w:color w:val="000000" w:themeColor="text1"/>
        </w:rPr>
        <w:t>zapotrzebowania</w:t>
      </w:r>
      <w:r w:rsidRPr="00A83A7F">
        <w:rPr>
          <w:color w:val="000000" w:themeColor="text1"/>
        </w:rPr>
        <w:t xml:space="preserve"> uważa się datę jego wpływu do Oddziału PFRON, a</w:t>
      </w:r>
      <w:r>
        <w:rPr>
          <w:color w:val="000000" w:themeColor="text1"/>
        </w:rPr>
        <w:t> </w:t>
      </w:r>
      <w:r w:rsidRPr="00A83A7F">
        <w:rPr>
          <w:color w:val="000000" w:themeColor="text1"/>
        </w:rPr>
        <w:t>w</w:t>
      </w:r>
      <w:r>
        <w:rPr>
          <w:color w:val="000000" w:themeColor="text1"/>
        </w:rPr>
        <w:t> </w:t>
      </w:r>
      <w:r w:rsidRPr="00A83A7F">
        <w:rPr>
          <w:color w:val="000000" w:themeColor="text1"/>
        </w:rPr>
        <w:t xml:space="preserve">przypadku </w:t>
      </w:r>
      <w:r>
        <w:rPr>
          <w:color w:val="000000" w:themeColor="text1"/>
        </w:rPr>
        <w:t>zapotrzebowań</w:t>
      </w:r>
      <w:r w:rsidRPr="00A83A7F">
        <w:rPr>
          <w:color w:val="000000" w:themeColor="text1"/>
        </w:rPr>
        <w:t xml:space="preserve"> składanych drogą pocztową, datę stempla pocztowego.</w:t>
      </w:r>
    </w:p>
    <w:p w14:paraId="7CFE34B8" w14:textId="2271AC3C" w:rsidR="00A83A7F" w:rsidRPr="00A83A7F" w:rsidRDefault="00A83A7F" w:rsidP="002603B1">
      <w:pPr>
        <w:pStyle w:val="Default"/>
        <w:numPr>
          <w:ilvl w:val="0"/>
          <w:numId w:val="12"/>
        </w:numPr>
        <w:spacing w:before="12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Zapotrzebowanie</w:t>
      </w:r>
      <w:r w:rsidRPr="00A83A7F">
        <w:rPr>
          <w:color w:val="000000" w:themeColor="text1"/>
        </w:rPr>
        <w:t xml:space="preserve"> stanowi ofertę zawarcia umowy cywilnoprawnej i jego rozpatrzenie nie podlega przepisom kodeksu postępowania administracyjnego.</w:t>
      </w:r>
    </w:p>
    <w:p w14:paraId="3F3983DC" w14:textId="4998F6C3" w:rsidR="00A83A7F" w:rsidRPr="00A83A7F" w:rsidRDefault="00A83A7F" w:rsidP="002603B1">
      <w:pPr>
        <w:pStyle w:val="Default"/>
        <w:numPr>
          <w:ilvl w:val="0"/>
          <w:numId w:val="12"/>
        </w:numPr>
        <w:spacing w:before="120"/>
        <w:ind w:left="426" w:hanging="426"/>
        <w:jc w:val="both"/>
        <w:rPr>
          <w:color w:val="000000" w:themeColor="text1"/>
        </w:rPr>
      </w:pPr>
      <w:r w:rsidRPr="00A83A7F">
        <w:rPr>
          <w:color w:val="000000" w:themeColor="text1"/>
        </w:rPr>
        <w:t xml:space="preserve">PFRON nie refunduje kosztów związanych z przygotowaniem </w:t>
      </w:r>
      <w:r>
        <w:rPr>
          <w:color w:val="000000" w:themeColor="text1"/>
        </w:rPr>
        <w:t>zapotrzebowania</w:t>
      </w:r>
      <w:r w:rsidRPr="00A83A7F">
        <w:rPr>
          <w:color w:val="000000" w:themeColor="text1"/>
        </w:rPr>
        <w:t>.</w:t>
      </w:r>
    </w:p>
    <w:p w14:paraId="6BF28410" w14:textId="6D644776" w:rsidR="00A83A7F" w:rsidRPr="000E4C39" w:rsidRDefault="00A83A7F" w:rsidP="002603B1">
      <w:pPr>
        <w:pStyle w:val="Default"/>
        <w:numPr>
          <w:ilvl w:val="0"/>
          <w:numId w:val="12"/>
        </w:numPr>
        <w:spacing w:before="120"/>
        <w:ind w:left="426" w:hanging="426"/>
        <w:jc w:val="both"/>
      </w:pPr>
      <w:r w:rsidRPr="000E4C39">
        <w:rPr>
          <w:color w:val="000000" w:themeColor="text1"/>
        </w:rPr>
        <w:t xml:space="preserve">Ocena </w:t>
      </w:r>
      <w:r w:rsidR="000E4C39" w:rsidRPr="000E4C39">
        <w:rPr>
          <w:color w:val="000000" w:themeColor="text1"/>
        </w:rPr>
        <w:t xml:space="preserve">zapotrzebowań </w:t>
      </w:r>
      <w:r w:rsidRPr="000E4C39">
        <w:rPr>
          <w:color w:val="000000" w:themeColor="text1"/>
        </w:rPr>
        <w:t xml:space="preserve">przeprowadzana </w:t>
      </w:r>
      <w:r w:rsidRPr="00FC2E29">
        <w:rPr>
          <w:color w:val="000000" w:themeColor="text1"/>
        </w:rPr>
        <w:t xml:space="preserve">jest w terminie </w:t>
      </w:r>
      <w:bookmarkStart w:id="5" w:name="_Hlk8921902"/>
      <w:r w:rsidR="00111DDD">
        <w:rPr>
          <w:color w:val="000000" w:themeColor="text1"/>
        </w:rPr>
        <w:t>5</w:t>
      </w:r>
      <w:r w:rsidRPr="00FC2E29">
        <w:rPr>
          <w:color w:val="000000" w:themeColor="text1"/>
        </w:rPr>
        <w:t xml:space="preserve"> dni roboczych, licząc</w:t>
      </w:r>
      <w:r w:rsidRPr="000E4C39">
        <w:rPr>
          <w:color w:val="000000" w:themeColor="text1"/>
        </w:rPr>
        <w:t xml:space="preserve"> od daty wpływu </w:t>
      </w:r>
      <w:r w:rsidR="000E4C39" w:rsidRPr="000E4C39">
        <w:rPr>
          <w:color w:val="000000" w:themeColor="text1"/>
        </w:rPr>
        <w:t>zapotrzebowania</w:t>
      </w:r>
      <w:r w:rsidRPr="000E4C39">
        <w:rPr>
          <w:color w:val="000000" w:themeColor="text1"/>
        </w:rPr>
        <w:t xml:space="preserve"> do Oddziału PFRON</w:t>
      </w:r>
      <w:bookmarkEnd w:id="5"/>
      <w:r w:rsidRPr="000E4C39">
        <w:rPr>
          <w:color w:val="000000" w:themeColor="text1"/>
        </w:rPr>
        <w:t>.</w:t>
      </w:r>
    </w:p>
    <w:p w14:paraId="010064B4" w14:textId="7A888A07" w:rsidR="00A83A7F" w:rsidRDefault="00A83A7F" w:rsidP="002603B1">
      <w:pPr>
        <w:numPr>
          <w:ilvl w:val="0"/>
          <w:numId w:val="12"/>
        </w:numPr>
        <w:spacing w:before="120"/>
        <w:ind w:left="426" w:hanging="426"/>
        <w:jc w:val="both"/>
        <w:rPr>
          <w:rFonts w:cs="Times New Roman"/>
        </w:rPr>
      </w:pPr>
      <w:r w:rsidRPr="00555D26">
        <w:rPr>
          <w:rFonts w:cs="Times New Roman"/>
        </w:rPr>
        <w:t xml:space="preserve">Ewentualne nieścisłości, błędy lub braki muszą zostać poprawione lub uzupełnione przez </w:t>
      </w:r>
      <w:r w:rsidR="000E4C39">
        <w:rPr>
          <w:rFonts w:cs="Times New Roman"/>
        </w:rPr>
        <w:t>samorząd powiatowy</w:t>
      </w:r>
      <w:r w:rsidRPr="00555D26">
        <w:rPr>
          <w:rFonts w:cs="Times New Roman"/>
        </w:rPr>
        <w:t xml:space="preserve"> w </w:t>
      </w:r>
      <w:r w:rsidRPr="00EE3918">
        <w:rPr>
          <w:rFonts w:cs="Times New Roman"/>
        </w:rPr>
        <w:t>wyznaczonym przez PFRON</w:t>
      </w:r>
      <w:r>
        <w:rPr>
          <w:rFonts w:cs="Times New Roman"/>
        </w:rPr>
        <w:t xml:space="preserve"> </w:t>
      </w:r>
      <w:r w:rsidRPr="00555D26">
        <w:rPr>
          <w:rFonts w:cs="Times New Roman"/>
        </w:rPr>
        <w:t xml:space="preserve">terminie. Wezwanie </w:t>
      </w:r>
      <w:r w:rsidR="000E4C39">
        <w:rPr>
          <w:rFonts w:cs="Times New Roman"/>
        </w:rPr>
        <w:t>samorządu powiatowego</w:t>
      </w:r>
      <w:r w:rsidRPr="00555D26">
        <w:rPr>
          <w:rFonts w:cs="Times New Roman"/>
        </w:rPr>
        <w:t xml:space="preserve"> do</w:t>
      </w:r>
      <w:r w:rsidR="000E4C39">
        <w:rPr>
          <w:rFonts w:cs="Times New Roman"/>
        </w:rPr>
        <w:t xml:space="preserve"> </w:t>
      </w:r>
      <w:r w:rsidRPr="00555D26">
        <w:rPr>
          <w:rFonts w:cs="Times New Roman"/>
        </w:rPr>
        <w:t xml:space="preserve">uzupełnienia </w:t>
      </w:r>
      <w:r w:rsidR="000E4C39">
        <w:rPr>
          <w:rFonts w:cs="Times New Roman"/>
        </w:rPr>
        <w:t>zapotrzebowania</w:t>
      </w:r>
      <w:r w:rsidRPr="00555D26">
        <w:rPr>
          <w:rFonts w:cs="Times New Roman"/>
        </w:rPr>
        <w:t xml:space="preserve"> wstrzymuje </w:t>
      </w:r>
      <w:r w:rsidRPr="00806708">
        <w:rPr>
          <w:rFonts w:cs="Times New Roman"/>
        </w:rPr>
        <w:t>bieg</w:t>
      </w:r>
      <w:r>
        <w:rPr>
          <w:rFonts w:cs="Times New Roman"/>
        </w:rPr>
        <w:t xml:space="preserve"> </w:t>
      </w:r>
      <w:r w:rsidRPr="00555D26">
        <w:rPr>
          <w:rFonts w:cs="Times New Roman"/>
        </w:rPr>
        <w:t>terminu oceny, o</w:t>
      </w:r>
      <w:r w:rsidR="000E4C39">
        <w:rPr>
          <w:rFonts w:cs="Times New Roman"/>
        </w:rPr>
        <w:t xml:space="preserve"> </w:t>
      </w:r>
      <w:r w:rsidRPr="00555D26">
        <w:rPr>
          <w:rFonts w:cs="Times New Roman"/>
        </w:rPr>
        <w:t>którym mowa w</w:t>
      </w:r>
      <w:r>
        <w:rPr>
          <w:rFonts w:cs="Times New Roman"/>
        </w:rPr>
        <w:t> </w:t>
      </w:r>
      <w:r w:rsidRPr="00555D26">
        <w:rPr>
          <w:rFonts w:cs="Times New Roman"/>
        </w:rPr>
        <w:t>ust. </w:t>
      </w:r>
      <w:r w:rsidR="000E4C39">
        <w:rPr>
          <w:rFonts w:cs="Times New Roman"/>
        </w:rPr>
        <w:t>6</w:t>
      </w:r>
      <w:r w:rsidRPr="00555D26">
        <w:rPr>
          <w:rFonts w:cs="Times New Roman"/>
        </w:rPr>
        <w:t xml:space="preserve">. PFRON </w:t>
      </w:r>
      <w:r w:rsidR="003C3F58">
        <w:rPr>
          <w:rFonts w:cs="Times New Roman"/>
        </w:rPr>
        <w:t xml:space="preserve">przekazuje </w:t>
      </w:r>
      <w:r w:rsidRPr="00555D26">
        <w:rPr>
          <w:rFonts w:cs="Times New Roman"/>
        </w:rPr>
        <w:t>wezwani</w:t>
      </w:r>
      <w:r w:rsidR="003C3F58">
        <w:rPr>
          <w:rFonts w:cs="Times New Roman"/>
        </w:rPr>
        <w:t>e</w:t>
      </w:r>
      <w:r w:rsidRPr="00555D26">
        <w:rPr>
          <w:rFonts w:cs="Times New Roman"/>
        </w:rPr>
        <w:t xml:space="preserve"> wyłącznie pocztą elektroniczną (skan pisma) na adres </w:t>
      </w:r>
      <w:r w:rsidR="006E7D81">
        <w:rPr>
          <w:rFonts w:cs="Times New Roman"/>
        </w:rPr>
        <w:br/>
      </w:r>
      <w:r w:rsidRPr="00555D26">
        <w:rPr>
          <w:rFonts w:cs="Times New Roman"/>
        </w:rPr>
        <w:t xml:space="preserve">e-mail </w:t>
      </w:r>
      <w:r w:rsidR="000E4C39">
        <w:rPr>
          <w:rFonts w:cs="Times New Roman"/>
        </w:rPr>
        <w:t>samorządu powiatowego</w:t>
      </w:r>
      <w:r w:rsidRPr="00555D26">
        <w:rPr>
          <w:rFonts w:cs="Times New Roman"/>
        </w:rPr>
        <w:t xml:space="preserve"> podany w</w:t>
      </w:r>
      <w:r w:rsidR="000E4C39">
        <w:rPr>
          <w:rFonts w:cs="Times New Roman"/>
        </w:rPr>
        <w:t xml:space="preserve"> zapotrzebowaniu </w:t>
      </w:r>
      <w:r w:rsidRPr="00555D26">
        <w:rPr>
          <w:rFonts w:cs="Times New Roman"/>
        </w:rPr>
        <w:t xml:space="preserve">– </w:t>
      </w:r>
      <w:r w:rsidR="003C3F58">
        <w:rPr>
          <w:rFonts w:cs="Times New Roman"/>
        </w:rPr>
        <w:t xml:space="preserve">oraz </w:t>
      </w:r>
      <w:r w:rsidR="003C3F58" w:rsidRPr="00555D26">
        <w:rPr>
          <w:rFonts w:cs="Times New Roman"/>
        </w:rPr>
        <w:t xml:space="preserve">potwierdza </w:t>
      </w:r>
      <w:r w:rsidRPr="00555D26">
        <w:rPr>
          <w:rFonts w:cs="Times New Roman"/>
        </w:rPr>
        <w:t>w tym samym dniu wysłanie wiadomości pocztą elektroniczną w</w:t>
      </w:r>
      <w:r w:rsidR="00840E22">
        <w:rPr>
          <w:rFonts w:cs="Times New Roman"/>
        </w:rPr>
        <w:t xml:space="preserve"> </w:t>
      </w:r>
      <w:r w:rsidRPr="00555D26">
        <w:rPr>
          <w:rFonts w:cs="Times New Roman"/>
        </w:rPr>
        <w:t>rozmowie telefonicznej z</w:t>
      </w:r>
      <w:r w:rsidR="00840E22">
        <w:rPr>
          <w:rFonts w:cs="Times New Roman"/>
        </w:rPr>
        <w:t xml:space="preserve"> </w:t>
      </w:r>
      <w:r w:rsidRPr="00555D26">
        <w:rPr>
          <w:rFonts w:cs="Times New Roman"/>
        </w:rPr>
        <w:t>osobą upoważnioną do</w:t>
      </w:r>
      <w:r w:rsidR="003C3F58">
        <w:rPr>
          <w:rFonts w:cs="Times New Roman"/>
        </w:rPr>
        <w:t> </w:t>
      </w:r>
      <w:r w:rsidRPr="00555D26">
        <w:rPr>
          <w:rFonts w:cs="Times New Roman"/>
        </w:rPr>
        <w:t xml:space="preserve">składania wyjaśnień dotyczących </w:t>
      </w:r>
      <w:r w:rsidR="000E4C39">
        <w:rPr>
          <w:rFonts w:cs="Times New Roman"/>
        </w:rPr>
        <w:t>zapotrzebowania</w:t>
      </w:r>
      <w:r w:rsidRPr="00555D26">
        <w:rPr>
          <w:rFonts w:cs="Times New Roman"/>
        </w:rPr>
        <w:t>.</w:t>
      </w:r>
    </w:p>
    <w:p w14:paraId="576A7FA2" w14:textId="00DCBB03" w:rsidR="000E4C39" w:rsidRPr="006E7D81" w:rsidRDefault="00111DDD" w:rsidP="002603B1">
      <w:pPr>
        <w:numPr>
          <w:ilvl w:val="0"/>
          <w:numId w:val="12"/>
        </w:numPr>
        <w:spacing w:before="120"/>
        <w:ind w:left="426" w:hanging="426"/>
        <w:jc w:val="both"/>
        <w:rPr>
          <w:rFonts w:cs="Times New Roman"/>
        </w:rPr>
      </w:pPr>
      <w:r w:rsidRPr="006E7D81">
        <w:rPr>
          <w:rFonts w:cs="Times New Roman"/>
        </w:rPr>
        <w:t>Decyzję o przyznaniu środków na realizację Modułu III programu podejmują Pełnomocnicy Zarządu PFRON w Oddziałach PFRON</w:t>
      </w:r>
      <w:r w:rsidR="00FC2E29" w:rsidRPr="006E7D81">
        <w:rPr>
          <w:rFonts w:cs="Times New Roman"/>
        </w:rPr>
        <w:t>.</w:t>
      </w:r>
    </w:p>
    <w:p w14:paraId="285B2FA2" w14:textId="1321D73D" w:rsidR="000E4C39" w:rsidRDefault="000E4C39" w:rsidP="002603B1">
      <w:pPr>
        <w:numPr>
          <w:ilvl w:val="0"/>
          <w:numId w:val="12"/>
        </w:numPr>
        <w:spacing w:before="120"/>
        <w:ind w:left="426" w:hanging="426"/>
        <w:jc w:val="both"/>
        <w:rPr>
          <w:color w:val="000000" w:themeColor="text1"/>
        </w:rPr>
      </w:pPr>
      <w:r w:rsidRPr="006E7D81">
        <w:rPr>
          <w:rFonts w:cs="Times New Roman"/>
        </w:rPr>
        <w:t>Z samorządem powiatowym, któr</w:t>
      </w:r>
      <w:r w:rsidR="00840E22" w:rsidRPr="006E7D81">
        <w:rPr>
          <w:rFonts w:cs="Times New Roman"/>
        </w:rPr>
        <w:t xml:space="preserve">emu </w:t>
      </w:r>
      <w:r w:rsidR="007C197F" w:rsidRPr="006E7D81">
        <w:rPr>
          <w:rFonts w:cs="Times New Roman"/>
        </w:rPr>
        <w:t xml:space="preserve">zostanie </w:t>
      </w:r>
      <w:r w:rsidR="00840E22" w:rsidRPr="006E7D81">
        <w:rPr>
          <w:rFonts w:cs="Times New Roman"/>
        </w:rPr>
        <w:t>powierzona realizacja Modułu III programu</w:t>
      </w:r>
      <w:r w:rsidR="007C197F" w:rsidRPr="006E7D81">
        <w:rPr>
          <w:rFonts w:cs="Times New Roman"/>
        </w:rPr>
        <w:t>,</w:t>
      </w:r>
      <w:r w:rsidR="00840E2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zawierana jest </w:t>
      </w:r>
      <w:r w:rsidRPr="000E4C39">
        <w:rPr>
          <w:color w:val="000000" w:themeColor="text1"/>
        </w:rPr>
        <w:t>umow</w:t>
      </w:r>
      <w:r>
        <w:rPr>
          <w:color w:val="000000" w:themeColor="text1"/>
        </w:rPr>
        <w:t>a</w:t>
      </w:r>
      <w:r w:rsidRPr="000E4C39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w której określone są </w:t>
      </w:r>
      <w:r w:rsidRPr="000E4C39">
        <w:rPr>
          <w:color w:val="000000" w:themeColor="text1"/>
        </w:rPr>
        <w:t>obowiązki oraz uprawnienia stron.</w:t>
      </w:r>
    </w:p>
    <w:p w14:paraId="0F7510EF" w14:textId="2A123EFA" w:rsidR="007F5175" w:rsidRDefault="007F5175" w:rsidP="002603B1">
      <w:pPr>
        <w:pStyle w:val="Default"/>
        <w:numPr>
          <w:ilvl w:val="0"/>
          <w:numId w:val="12"/>
        </w:numPr>
        <w:spacing w:before="12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Środki PFRON </w:t>
      </w:r>
      <w:r w:rsidR="007C197F">
        <w:rPr>
          <w:color w:val="000000" w:themeColor="text1"/>
        </w:rPr>
        <w:t xml:space="preserve">przekazane zostaną </w:t>
      </w:r>
      <w:r>
        <w:rPr>
          <w:color w:val="000000" w:themeColor="text1"/>
        </w:rPr>
        <w:t xml:space="preserve">na rachunek bankowy samorządu powiatowego </w:t>
      </w:r>
      <w:r w:rsidR="00FC2E29">
        <w:rPr>
          <w:color w:val="000000" w:themeColor="text1"/>
        </w:rPr>
        <w:t>wskazany</w:t>
      </w:r>
      <w:r>
        <w:rPr>
          <w:color w:val="000000" w:themeColor="text1"/>
        </w:rPr>
        <w:t xml:space="preserve"> d</w:t>
      </w:r>
      <w:r w:rsidR="00900501">
        <w:rPr>
          <w:color w:val="000000" w:themeColor="text1"/>
        </w:rPr>
        <w:t>o</w:t>
      </w:r>
      <w:r w:rsidR="006D7E7A">
        <w:rPr>
          <w:color w:val="000000" w:themeColor="text1"/>
        </w:rPr>
        <w:t> </w:t>
      </w:r>
      <w:r w:rsidR="00900501">
        <w:rPr>
          <w:color w:val="000000" w:themeColor="text1"/>
        </w:rPr>
        <w:t xml:space="preserve">obsługi tych </w:t>
      </w:r>
      <w:r>
        <w:rPr>
          <w:color w:val="000000" w:themeColor="text1"/>
        </w:rPr>
        <w:t>środków</w:t>
      </w:r>
      <w:r w:rsidR="00FC2E29">
        <w:rPr>
          <w:color w:val="000000" w:themeColor="text1"/>
        </w:rPr>
        <w:t>.</w:t>
      </w:r>
    </w:p>
    <w:p w14:paraId="1D681019" w14:textId="6EA6CE91" w:rsidR="00132ACF" w:rsidRDefault="00132ACF" w:rsidP="002603B1">
      <w:pPr>
        <w:pStyle w:val="Default"/>
        <w:numPr>
          <w:ilvl w:val="0"/>
          <w:numId w:val="12"/>
        </w:numPr>
        <w:spacing w:before="12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Szczegółowe zasady składania i rozpatrywania wniosków o </w:t>
      </w:r>
      <w:r w:rsidR="0091680A">
        <w:rPr>
          <w:color w:val="000000" w:themeColor="text1"/>
        </w:rPr>
        <w:t>dofinansowanie</w:t>
      </w:r>
      <w:r>
        <w:rPr>
          <w:color w:val="000000" w:themeColor="text1"/>
        </w:rPr>
        <w:t xml:space="preserve"> w ramach modułu III programu określone zostały w Rozdziale X ust. 1 programu.</w:t>
      </w:r>
    </w:p>
    <w:p w14:paraId="43014F86" w14:textId="6A56D79F" w:rsidR="00624ED1" w:rsidRDefault="007E4668" w:rsidP="002603B1">
      <w:pPr>
        <w:pStyle w:val="Default"/>
        <w:numPr>
          <w:ilvl w:val="0"/>
          <w:numId w:val="12"/>
        </w:numPr>
        <w:spacing w:before="120"/>
        <w:ind w:left="426" w:hanging="539"/>
        <w:jc w:val="both"/>
        <w:rPr>
          <w:color w:val="000000" w:themeColor="text1"/>
        </w:rPr>
      </w:pPr>
      <w:r>
        <w:rPr>
          <w:color w:val="000000" w:themeColor="text1"/>
        </w:rPr>
        <w:t xml:space="preserve">Wnioski o dofinansowanie w ramach Modułu III mogą być składane przez osoby niepełnosprawne do realizatora programu w trybie ciągłym, jednakże nie później niż do dnia 4 września 2020 roku. </w:t>
      </w:r>
      <w:bookmarkStart w:id="6" w:name="_Hlk36545300"/>
      <w:bookmarkStart w:id="7" w:name="_Hlk35113108"/>
      <w:r>
        <w:t xml:space="preserve">Wnioski należy składać poprzez System Obsługi Wsparcia finansowanego ze środków PFRON (System SOW). W przypadku braku możliwości skorzystania z Systemu SOW dopuszczalny jest inny sposób złożenia wniosku (np. osobiście, drogą pocztową lub elektronicznie). </w:t>
      </w:r>
      <w:bookmarkEnd w:id="6"/>
      <w:r>
        <w:t xml:space="preserve">Formularz wniosku o dofinansowanie w ramach modułu III programu, stanowi załącznik </w:t>
      </w:r>
      <w:r>
        <w:rPr>
          <w:color w:val="000000" w:themeColor="text1"/>
        </w:rPr>
        <w:t xml:space="preserve">do </w:t>
      </w:r>
      <w:bookmarkEnd w:id="7"/>
      <w:r>
        <w:rPr>
          <w:color w:val="000000" w:themeColor="text1"/>
        </w:rPr>
        <w:t>niniejszego dokumentu</w:t>
      </w:r>
      <w:r w:rsidR="00FC4166">
        <w:rPr>
          <w:color w:val="000000" w:themeColor="text1"/>
        </w:rPr>
        <w:t>.</w:t>
      </w:r>
    </w:p>
    <w:p w14:paraId="26AA7CEC" w14:textId="7FEF0ADB" w:rsidR="00A53AF7" w:rsidRPr="006D7E7A" w:rsidRDefault="00A53AF7" w:rsidP="002603B1">
      <w:pPr>
        <w:pStyle w:val="Default"/>
        <w:numPr>
          <w:ilvl w:val="0"/>
          <w:numId w:val="12"/>
        </w:numPr>
        <w:spacing w:before="120"/>
        <w:ind w:left="426" w:hanging="539"/>
        <w:jc w:val="both"/>
        <w:rPr>
          <w:color w:val="000000" w:themeColor="text1"/>
        </w:rPr>
      </w:pPr>
      <w:r w:rsidRPr="006D7E7A">
        <w:rPr>
          <w:color w:val="000000" w:themeColor="text1"/>
        </w:rPr>
        <w:t xml:space="preserve">Wnioski o </w:t>
      </w:r>
      <w:r w:rsidR="0091680A" w:rsidRPr="0091680A">
        <w:rPr>
          <w:color w:val="000000" w:themeColor="text1"/>
        </w:rPr>
        <w:t xml:space="preserve">dofinansowanie </w:t>
      </w:r>
      <w:r w:rsidRPr="006D7E7A">
        <w:rPr>
          <w:color w:val="000000" w:themeColor="text1"/>
        </w:rPr>
        <w:t>w ramach Modułu III nie podlegają ocenie merytorycznej.</w:t>
      </w:r>
    </w:p>
    <w:p w14:paraId="0533EABB" w14:textId="386398ED" w:rsidR="00926187" w:rsidRPr="00926187" w:rsidRDefault="00926187" w:rsidP="002603B1">
      <w:pPr>
        <w:pStyle w:val="Default"/>
        <w:numPr>
          <w:ilvl w:val="0"/>
          <w:numId w:val="12"/>
        </w:numPr>
        <w:spacing w:before="120"/>
        <w:ind w:left="426" w:hanging="539"/>
        <w:jc w:val="both"/>
        <w:rPr>
          <w:color w:val="000000" w:themeColor="text1"/>
        </w:rPr>
      </w:pPr>
      <w:r w:rsidRPr="00926187">
        <w:rPr>
          <w:color w:val="000000" w:themeColor="text1"/>
        </w:rPr>
        <w:t xml:space="preserve">W przypadku, gdy dany samorząd powiatowy nie przystąpi do realizacji </w:t>
      </w:r>
      <w:r w:rsidR="007C197F">
        <w:rPr>
          <w:color w:val="000000" w:themeColor="text1"/>
        </w:rPr>
        <w:t xml:space="preserve">Modułu III </w:t>
      </w:r>
      <w:r w:rsidRPr="00926187">
        <w:rPr>
          <w:color w:val="000000" w:themeColor="text1"/>
        </w:rPr>
        <w:t xml:space="preserve">programu, dopuszcza się możliwość zawarcia umowy w sprawie realizacji programu na rzecz </w:t>
      </w:r>
      <w:r w:rsidR="00840E22">
        <w:rPr>
          <w:color w:val="000000" w:themeColor="text1"/>
        </w:rPr>
        <w:t>osób niepełnosprawnych</w:t>
      </w:r>
      <w:r w:rsidRPr="00926187">
        <w:rPr>
          <w:color w:val="000000" w:themeColor="text1"/>
        </w:rPr>
        <w:t xml:space="preserve"> z terenu działania tego samorządu, z innym realizatorem programu.</w:t>
      </w:r>
    </w:p>
    <w:p w14:paraId="33C0A921" w14:textId="02119A6E" w:rsidR="00926187" w:rsidRDefault="00926187" w:rsidP="002603B1">
      <w:pPr>
        <w:pStyle w:val="Default"/>
        <w:numPr>
          <w:ilvl w:val="0"/>
          <w:numId w:val="12"/>
        </w:numPr>
        <w:spacing w:before="120"/>
        <w:ind w:left="426" w:hanging="539"/>
        <w:jc w:val="both"/>
        <w:rPr>
          <w:color w:val="000000" w:themeColor="text1"/>
        </w:rPr>
      </w:pPr>
      <w:r w:rsidRPr="00926187">
        <w:rPr>
          <w:color w:val="000000" w:themeColor="text1"/>
        </w:rPr>
        <w:t xml:space="preserve">Samorząd powiatowy, który przystąpił do realizacji programu wyznacza do realizacji programu jednostkę </w:t>
      </w:r>
      <w:r>
        <w:rPr>
          <w:color w:val="000000" w:themeColor="text1"/>
        </w:rPr>
        <w:t xml:space="preserve">organizacyjną </w:t>
      </w:r>
      <w:r w:rsidRPr="00926187">
        <w:rPr>
          <w:color w:val="000000" w:themeColor="text1"/>
        </w:rPr>
        <w:t xml:space="preserve">samorządu </w:t>
      </w:r>
      <w:r w:rsidR="006D7E7A">
        <w:rPr>
          <w:color w:val="000000" w:themeColor="text1"/>
        </w:rPr>
        <w:t xml:space="preserve">powiatowego </w:t>
      </w:r>
      <w:r w:rsidRPr="00926187">
        <w:rPr>
          <w:color w:val="000000" w:themeColor="text1"/>
        </w:rPr>
        <w:t xml:space="preserve">właściwą terytorialnie dla miejsca zamieszkania </w:t>
      </w:r>
      <w:r>
        <w:rPr>
          <w:color w:val="000000" w:themeColor="text1"/>
        </w:rPr>
        <w:t>osób</w:t>
      </w:r>
      <w:r w:rsidRPr="00926187">
        <w:rPr>
          <w:color w:val="000000" w:themeColor="text1"/>
        </w:rPr>
        <w:t xml:space="preserve"> </w:t>
      </w:r>
      <w:r w:rsidR="002F7313">
        <w:rPr>
          <w:color w:val="000000" w:themeColor="text1"/>
        </w:rPr>
        <w:t>niepełnosprawnych</w:t>
      </w:r>
      <w:r w:rsidRPr="00926187">
        <w:rPr>
          <w:color w:val="000000" w:themeColor="text1"/>
        </w:rPr>
        <w:t xml:space="preserve"> </w:t>
      </w:r>
      <w:r w:rsidR="002F7313">
        <w:rPr>
          <w:color w:val="000000" w:themeColor="text1"/>
        </w:rPr>
        <w:t xml:space="preserve">poszkodowanych </w:t>
      </w:r>
      <w:r w:rsidRPr="00926187">
        <w:rPr>
          <w:color w:val="000000" w:themeColor="text1"/>
        </w:rPr>
        <w:t>w wyniku sytuacji kryzysowej.</w:t>
      </w:r>
    </w:p>
    <w:p w14:paraId="785E1AEA" w14:textId="4D3B829D" w:rsidR="009B3920" w:rsidRDefault="009B3920" w:rsidP="009B3920">
      <w:pPr>
        <w:pStyle w:val="Default"/>
        <w:jc w:val="both"/>
        <w:rPr>
          <w:color w:val="000000" w:themeColor="text1"/>
        </w:rPr>
      </w:pPr>
    </w:p>
    <w:p w14:paraId="7F0E9853" w14:textId="6DF69971" w:rsidR="009B3920" w:rsidRDefault="009B3920" w:rsidP="009B3920">
      <w:pPr>
        <w:pStyle w:val="Default"/>
        <w:jc w:val="both"/>
        <w:rPr>
          <w:color w:val="000000" w:themeColor="text1"/>
        </w:rPr>
      </w:pPr>
    </w:p>
    <w:p w14:paraId="28697678" w14:textId="70F29B27" w:rsidR="009B3920" w:rsidRDefault="009B3920" w:rsidP="009B3920">
      <w:pPr>
        <w:pStyle w:val="Default"/>
        <w:jc w:val="both"/>
        <w:rPr>
          <w:color w:val="000000" w:themeColor="text1"/>
        </w:rPr>
      </w:pPr>
    </w:p>
    <w:p w14:paraId="263724E6" w14:textId="2C8F5D9A" w:rsidR="009B3920" w:rsidRDefault="009B3920" w:rsidP="009B3920">
      <w:pPr>
        <w:pStyle w:val="Default"/>
        <w:jc w:val="both"/>
        <w:rPr>
          <w:color w:val="000000" w:themeColor="text1"/>
        </w:rPr>
      </w:pPr>
    </w:p>
    <w:p w14:paraId="1306B2D1" w14:textId="77777777" w:rsidR="009B3920" w:rsidRDefault="009B3920" w:rsidP="009B3920">
      <w:pPr>
        <w:pStyle w:val="Default"/>
        <w:jc w:val="both"/>
        <w:rPr>
          <w:color w:val="000000" w:themeColor="text1"/>
        </w:rPr>
      </w:pPr>
    </w:p>
    <w:p w14:paraId="387D0722" w14:textId="0FBBF974" w:rsidR="002F7313" w:rsidRPr="003F00AE" w:rsidRDefault="002F7313" w:rsidP="002F7313">
      <w:pPr>
        <w:pStyle w:val="NormalnyWeb"/>
        <w:spacing w:before="480" w:beforeAutospacing="0" w:after="240" w:afterAutospacing="0"/>
        <w:ind w:left="567" w:hanging="567"/>
        <w:jc w:val="both"/>
        <w:rPr>
          <w:b/>
          <w:sz w:val="30"/>
          <w:szCs w:val="30"/>
        </w:rPr>
      </w:pPr>
      <w:r w:rsidRPr="003F00AE">
        <w:rPr>
          <w:b/>
          <w:sz w:val="30"/>
          <w:szCs w:val="30"/>
        </w:rPr>
        <w:lastRenderedPageBreak/>
        <w:t>V.</w:t>
      </w:r>
      <w:r w:rsidRPr="003F00AE">
        <w:rPr>
          <w:b/>
          <w:sz w:val="30"/>
          <w:szCs w:val="30"/>
        </w:rPr>
        <w:tab/>
      </w:r>
      <w:r>
        <w:rPr>
          <w:b/>
          <w:sz w:val="30"/>
          <w:szCs w:val="30"/>
        </w:rPr>
        <w:t>Tryb postępowania w ramach modułu IV programu</w:t>
      </w:r>
    </w:p>
    <w:p w14:paraId="3E0E1FD7" w14:textId="1C0BA277" w:rsidR="002F7313" w:rsidRDefault="00C66F56" w:rsidP="002603B1">
      <w:pPr>
        <w:pStyle w:val="Default"/>
        <w:numPr>
          <w:ilvl w:val="0"/>
          <w:numId w:val="13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Pr="00C66F56">
        <w:rPr>
          <w:color w:val="000000" w:themeColor="text1"/>
        </w:rPr>
        <w:t xml:space="preserve">nioski o przyznanie refundacji w ramach </w:t>
      </w:r>
      <w:r>
        <w:rPr>
          <w:color w:val="000000" w:themeColor="text1"/>
        </w:rPr>
        <w:t xml:space="preserve">Modułu IV </w:t>
      </w:r>
      <w:r w:rsidRPr="00C66F56">
        <w:rPr>
          <w:color w:val="000000" w:themeColor="text1"/>
        </w:rPr>
        <w:t xml:space="preserve">programu </w:t>
      </w:r>
      <w:r>
        <w:rPr>
          <w:color w:val="000000" w:themeColor="text1"/>
        </w:rPr>
        <w:t>składane i rozpatrywane są </w:t>
      </w:r>
      <w:r w:rsidRPr="00C66F56">
        <w:rPr>
          <w:color w:val="000000" w:themeColor="text1"/>
        </w:rPr>
        <w:t>w</w:t>
      </w:r>
      <w:r>
        <w:rPr>
          <w:color w:val="000000" w:themeColor="text1"/>
        </w:rPr>
        <w:t> </w:t>
      </w:r>
      <w:r w:rsidRPr="00C66F56">
        <w:rPr>
          <w:color w:val="000000" w:themeColor="text1"/>
        </w:rPr>
        <w:t>Oddziałach PFRON właściwych terytorialnie ze względu na siedzibę samorządu powiatowego</w:t>
      </w:r>
      <w:r>
        <w:rPr>
          <w:color w:val="000000" w:themeColor="text1"/>
        </w:rPr>
        <w:t>.</w:t>
      </w:r>
    </w:p>
    <w:p w14:paraId="582432FE" w14:textId="6BAB6321" w:rsidR="00C66F56" w:rsidRPr="006F547C" w:rsidRDefault="00C66F56" w:rsidP="002603B1">
      <w:pPr>
        <w:pStyle w:val="Default"/>
        <w:numPr>
          <w:ilvl w:val="0"/>
          <w:numId w:val="13"/>
        </w:numPr>
        <w:spacing w:before="12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Wnioski składane są </w:t>
      </w:r>
      <w:r w:rsidRPr="00C66F56">
        <w:rPr>
          <w:color w:val="000000" w:themeColor="text1"/>
        </w:rPr>
        <w:t xml:space="preserve">w trybie ciągłym, jednakże nie później </w:t>
      </w:r>
      <w:r w:rsidRPr="006F547C">
        <w:rPr>
          <w:color w:val="000000" w:themeColor="text1"/>
        </w:rPr>
        <w:t xml:space="preserve">niż do dnia 15 </w:t>
      </w:r>
      <w:r w:rsidR="00FC2E29" w:rsidRPr="006F547C">
        <w:rPr>
          <w:color w:val="000000" w:themeColor="text1"/>
        </w:rPr>
        <w:t>września</w:t>
      </w:r>
      <w:r w:rsidRPr="006F547C">
        <w:rPr>
          <w:color w:val="000000" w:themeColor="text1"/>
        </w:rPr>
        <w:t xml:space="preserve"> 2020 r. Wniosek sporządza się na formularzu, stanowiącym załącznik do niniejszego dokumentu.</w:t>
      </w:r>
    </w:p>
    <w:p w14:paraId="63D66EFE" w14:textId="3E22CD21" w:rsidR="00132ACF" w:rsidRDefault="00132ACF" w:rsidP="002603B1">
      <w:pPr>
        <w:pStyle w:val="Default"/>
        <w:numPr>
          <w:ilvl w:val="0"/>
          <w:numId w:val="13"/>
        </w:numPr>
        <w:spacing w:before="120"/>
        <w:ind w:left="426" w:hanging="426"/>
        <w:jc w:val="both"/>
        <w:rPr>
          <w:color w:val="000000" w:themeColor="text1"/>
        </w:rPr>
      </w:pPr>
      <w:r w:rsidRPr="00132ACF">
        <w:rPr>
          <w:color w:val="000000" w:themeColor="text1"/>
        </w:rPr>
        <w:t xml:space="preserve">Szczegółowe zasady składania i rozpatrywania wniosków o przyznanie </w:t>
      </w:r>
      <w:r>
        <w:rPr>
          <w:color w:val="000000" w:themeColor="text1"/>
        </w:rPr>
        <w:t>refundacji</w:t>
      </w:r>
      <w:r w:rsidRPr="00132ACF">
        <w:rPr>
          <w:color w:val="000000" w:themeColor="text1"/>
        </w:rPr>
        <w:t xml:space="preserve"> w ramach modułu I</w:t>
      </w:r>
      <w:r>
        <w:rPr>
          <w:color w:val="000000" w:themeColor="text1"/>
        </w:rPr>
        <w:t>V</w:t>
      </w:r>
      <w:r w:rsidRPr="00132ACF">
        <w:rPr>
          <w:color w:val="000000" w:themeColor="text1"/>
        </w:rPr>
        <w:t xml:space="preserve"> programu określone zostały w Rozdziale X ust.</w:t>
      </w:r>
      <w:r>
        <w:rPr>
          <w:color w:val="000000" w:themeColor="text1"/>
        </w:rPr>
        <w:t> 2</w:t>
      </w:r>
      <w:r w:rsidRPr="00132ACF">
        <w:rPr>
          <w:color w:val="000000" w:themeColor="text1"/>
        </w:rPr>
        <w:t xml:space="preserve"> programu.</w:t>
      </w:r>
    </w:p>
    <w:p w14:paraId="24470300" w14:textId="77777777" w:rsidR="00C66F56" w:rsidRPr="00023A0F" w:rsidRDefault="00C66F56" w:rsidP="002603B1">
      <w:pPr>
        <w:numPr>
          <w:ilvl w:val="0"/>
          <w:numId w:val="13"/>
        </w:numPr>
        <w:spacing w:before="120"/>
        <w:ind w:left="426" w:hanging="426"/>
        <w:jc w:val="both"/>
        <w:rPr>
          <w:rFonts w:cs="Times New Roman"/>
        </w:rPr>
      </w:pPr>
      <w:r w:rsidRPr="00023A0F">
        <w:rPr>
          <w:rFonts w:cs="Times New Roman"/>
        </w:rPr>
        <w:t>Za datę złożenia wniosku uważa się datę jego wpływu do Oddziału PFRON, a w przypadku wniosków składanych drogą pocztową, datę stempla pocztowego.</w:t>
      </w:r>
    </w:p>
    <w:p w14:paraId="534ACFB8" w14:textId="77777777" w:rsidR="00C66F56" w:rsidRPr="00023A0F" w:rsidRDefault="00C66F56" w:rsidP="002603B1">
      <w:pPr>
        <w:numPr>
          <w:ilvl w:val="0"/>
          <w:numId w:val="13"/>
        </w:numPr>
        <w:spacing w:before="120"/>
        <w:ind w:left="426" w:hanging="426"/>
        <w:jc w:val="both"/>
        <w:rPr>
          <w:rFonts w:cs="Times New Roman"/>
        </w:rPr>
      </w:pPr>
      <w:r w:rsidRPr="00023A0F">
        <w:rPr>
          <w:rFonts w:cs="Times New Roman"/>
        </w:rPr>
        <w:t>Wniosek stanowi ofertę zawarcia umowy cywilnoprawnej i jego rozpatrzenie nie podlega przepisom kodeksu postępowania administracyjnego.</w:t>
      </w:r>
    </w:p>
    <w:p w14:paraId="780FB2F0" w14:textId="77777777" w:rsidR="00C66F56" w:rsidRPr="00023A0F" w:rsidRDefault="00C66F56" w:rsidP="002603B1">
      <w:pPr>
        <w:numPr>
          <w:ilvl w:val="0"/>
          <w:numId w:val="13"/>
        </w:numPr>
        <w:spacing w:before="120"/>
        <w:ind w:left="426" w:hanging="426"/>
        <w:jc w:val="both"/>
        <w:rPr>
          <w:rFonts w:cs="Times New Roman"/>
        </w:rPr>
      </w:pPr>
      <w:r w:rsidRPr="00023A0F">
        <w:rPr>
          <w:rFonts w:cs="Times New Roman"/>
        </w:rPr>
        <w:t>PFRON nie refunduje kosztów związanych z przygotowaniem wniosku.</w:t>
      </w:r>
    </w:p>
    <w:p w14:paraId="4A5DD281" w14:textId="3589433F" w:rsidR="00C66F56" w:rsidRPr="00806708" w:rsidRDefault="00C66F56" w:rsidP="002603B1">
      <w:pPr>
        <w:numPr>
          <w:ilvl w:val="0"/>
          <w:numId w:val="13"/>
        </w:numPr>
        <w:spacing w:before="120"/>
        <w:ind w:left="426" w:hanging="426"/>
        <w:jc w:val="both"/>
        <w:rPr>
          <w:rFonts w:cs="Times New Roman"/>
        </w:rPr>
      </w:pPr>
      <w:r w:rsidRPr="00806708">
        <w:rPr>
          <w:rFonts w:cs="Times New Roman"/>
        </w:rPr>
        <w:t xml:space="preserve">Ocena wniosków przeprowadzana </w:t>
      </w:r>
      <w:r w:rsidRPr="00F07614">
        <w:rPr>
          <w:rFonts w:cs="Times New Roman"/>
        </w:rPr>
        <w:t xml:space="preserve">jest w terminie </w:t>
      </w:r>
      <w:r w:rsidR="00FC2E29" w:rsidRPr="00F07614">
        <w:rPr>
          <w:rFonts w:cs="Times New Roman"/>
        </w:rPr>
        <w:t>5</w:t>
      </w:r>
      <w:r w:rsidRPr="00F07614">
        <w:rPr>
          <w:rFonts w:cs="Times New Roman"/>
        </w:rPr>
        <w:t xml:space="preserve"> dni roboczych, licząc</w:t>
      </w:r>
      <w:r w:rsidRPr="00806708">
        <w:rPr>
          <w:rFonts w:cs="Times New Roman"/>
        </w:rPr>
        <w:t xml:space="preserve"> od daty wpływu wniosku do Oddziału PFRON.</w:t>
      </w:r>
    </w:p>
    <w:p w14:paraId="619873DF" w14:textId="5D056254" w:rsidR="00C66F56" w:rsidRDefault="00C66F56" w:rsidP="002603B1">
      <w:pPr>
        <w:numPr>
          <w:ilvl w:val="0"/>
          <w:numId w:val="13"/>
        </w:numPr>
        <w:spacing w:before="120"/>
        <w:ind w:left="426" w:hanging="426"/>
        <w:jc w:val="both"/>
        <w:rPr>
          <w:rFonts w:cs="Times New Roman"/>
        </w:rPr>
      </w:pPr>
      <w:r w:rsidRPr="00555D26">
        <w:rPr>
          <w:rFonts w:cs="Times New Roman"/>
        </w:rPr>
        <w:t xml:space="preserve">Ewentualne nieścisłości, błędy lub braki muszą zostać poprawione lub uzupełnione przez Wnioskodawcę w </w:t>
      </w:r>
      <w:r w:rsidRPr="00EE3918">
        <w:rPr>
          <w:rFonts w:cs="Times New Roman"/>
        </w:rPr>
        <w:t>wyznaczonym przez PFRON</w:t>
      </w:r>
      <w:r>
        <w:rPr>
          <w:rFonts w:cs="Times New Roman"/>
        </w:rPr>
        <w:t xml:space="preserve"> </w:t>
      </w:r>
      <w:r w:rsidRPr="00555D26">
        <w:rPr>
          <w:rFonts w:cs="Times New Roman"/>
        </w:rPr>
        <w:t>terminie. Wezwanie Wnioskodawcy do</w:t>
      </w:r>
      <w:r>
        <w:rPr>
          <w:rFonts w:cs="Times New Roman"/>
        </w:rPr>
        <w:t> </w:t>
      </w:r>
      <w:r w:rsidRPr="00555D26">
        <w:rPr>
          <w:rFonts w:cs="Times New Roman"/>
        </w:rPr>
        <w:t xml:space="preserve">uzupełnienia wniosku wstrzymuje </w:t>
      </w:r>
      <w:r w:rsidRPr="00806708">
        <w:rPr>
          <w:rFonts w:cs="Times New Roman"/>
        </w:rPr>
        <w:t>bieg</w:t>
      </w:r>
      <w:r>
        <w:rPr>
          <w:rFonts w:cs="Times New Roman"/>
        </w:rPr>
        <w:t xml:space="preserve"> </w:t>
      </w:r>
      <w:r w:rsidRPr="00555D26">
        <w:rPr>
          <w:rFonts w:cs="Times New Roman"/>
        </w:rPr>
        <w:t>terminu oceny, o</w:t>
      </w:r>
      <w:r>
        <w:rPr>
          <w:rFonts w:cs="Times New Roman"/>
        </w:rPr>
        <w:t> </w:t>
      </w:r>
      <w:r w:rsidRPr="00555D26">
        <w:rPr>
          <w:rFonts w:cs="Times New Roman"/>
        </w:rPr>
        <w:t>którym mowa w</w:t>
      </w:r>
      <w:r>
        <w:rPr>
          <w:rFonts w:cs="Times New Roman"/>
        </w:rPr>
        <w:t> </w:t>
      </w:r>
      <w:r w:rsidRPr="00555D26">
        <w:rPr>
          <w:rFonts w:cs="Times New Roman"/>
        </w:rPr>
        <w:t>ust. </w:t>
      </w:r>
      <w:r>
        <w:rPr>
          <w:rFonts w:cs="Times New Roman"/>
        </w:rPr>
        <w:t>7</w:t>
      </w:r>
      <w:r w:rsidRPr="00555D26">
        <w:rPr>
          <w:rFonts w:cs="Times New Roman"/>
        </w:rPr>
        <w:t xml:space="preserve">. </w:t>
      </w:r>
      <w:r w:rsidR="00FC2E29" w:rsidRPr="00FC2E29">
        <w:rPr>
          <w:rFonts w:cs="Times New Roman"/>
        </w:rPr>
        <w:t xml:space="preserve">PFRON przekazuje wezwanie wyłącznie pocztą elektroniczną (skan pisma) na adres e-mail </w:t>
      </w:r>
      <w:r w:rsidR="00FC2E29">
        <w:rPr>
          <w:rFonts w:cs="Times New Roman"/>
        </w:rPr>
        <w:t xml:space="preserve">Wnioskodawcy </w:t>
      </w:r>
      <w:r w:rsidR="00FC2E29" w:rsidRPr="00FC2E29">
        <w:rPr>
          <w:rFonts w:cs="Times New Roman"/>
        </w:rPr>
        <w:t>podany w</w:t>
      </w:r>
      <w:r w:rsidR="00FC2E29">
        <w:rPr>
          <w:rFonts w:cs="Times New Roman"/>
        </w:rPr>
        <w:t xml:space="preserve">e wniosku </w:t>
      </w:r>
      <w:r w:rsidR="00FC2E29" w:rsidRPr="00FC2E29">
        <w:rPr>
          <w:rFonts w:cs="Times New Roman"/>
        </w:rPr>
        <w:t xml:space="preserve">– oraz potwierdza w tym samym dniu wysłanie wiadomości pocztą elektroniczną w rozmowie telefonicznej z osobą upoważnioną do składania wyjaśnień dotyczących </w:t>
      </w:r>
      <w:r w:rsidR="00FC2E29">
        <w:rPr>
          <w:rFonts w:cs="Times New Roman"/>
        </w:rPr>
        <w:t>wniosku</w:t>
      </w:r>
      <w:r w:rsidR="00FC2E29" w:rsidRPr="00FC2E29">
        <w:rPr>
          <w:rFonts w:cs="Times New Roman"/>
        </w:rPr>
        <w:t>.</w:t>
      </w:r>
    </w:p>
    <w:p w14:paraId="62AD8B6D" w14:textId="61E9F54F" w:rsidR="00C66F56" w:rsidRDefault="00111DDD" w:rsidP="002603B1">
      <w:pPr>
        <w:numPr>
          <w:ilvl w:val="0"/>
          <w:numId w:val="13"/>
        </w:numPr>
        <w:spacing w:before="120"/>
        <w:ind w:left="426" w:hanging="426"/>
        <w:jc w:val="both"/>
        <w:rPr>
          <w:rFonts w:cs="Times New Roman"/>
        </w:rPr>
      </w:pPr>
      <w:r w:rsidRPr="00111DDD">
        <w:rPr>
          <w:rFonts w:cs="Times New Roman"/>
        </w:rPr>
        <w:t xml:space="preserve">Decyzje o przyznaniu refundacji </w:t>
      </w:r>
      <w:r>
        <w:rPr>
          <w:rFonts w:cs="Times New Roman"/>
        </w:rPr>
        <w:t xml:space="preserve">w ramach Modułu IV programu </w:t>
      </w:r>
      <w:r w:rsidRPr="00111DDD">
        <w:rPr>
          <w:rFonts w:cs="Times New Roman"/>
        </w:rPr>
        <w:t xml:space="preserve">podejmują </w:t>
      </w:r>
      <w:r>
        <w:rPr>
          <w:rFonts w:cs="Times New Roman"/>
        </w:rPr>
        <w:t xml:space="preserve">Pełnomocnicy Zarządu </w:t>
      </w:r>
      <w:r w:rsidRPr="00111DDD">
        <w:rPr>
          <w:rFonts w:cs="Times New Roman"/>
        </w:rPr>
        <w:t>PFRON w Oddziałach PFRON</w:t>
      </w:r>
      <w:r w:rsidR="00C66F56">
        <w:rPr>
          <w:rFonts w:cs="Times New Roman"/>
        </w:rPr>
        <w:t>.</w:t>
      </w:r>
    </w:p>
    <w:p w14:paraId="36519F3B" w14:textId="34EBC097" w:rsidR="009564FE" w:rsidRPr="009564FE" w:rsidRDefault="009564FE" w:rsidP="002603B1">
      <w:pPr>
        <w:numPr>
          <w:ilvl w:val="0"/>
          <w:numId w:val="13"/>
        </w:numPr>
        <w:spacing w:before="120"/>
        <w:ind w:left="426" w:hanging="426"/>
        <w:jc w:val="both"/>
        <w:rPr>
          <w:rFonts w:cs="Times New Roman"/>
        </w:rPr>
      </w:pPr>
      <w:r w:rsidRPr="009564FE">
        <w:rPr>
          <w:rFonts w:cs="Times New Roman"/>
        </w:rPr>
        <w:t>Wysokość przyznan</w:t>
      </w:r>
      <w:r>
        <w:rPr>
          <w:rFonts w:cs="Times New Roman"/>
        </w:rPr>
        <w:t xml:space="preserve">ej refundacji oraz </w:t>
      </w:r>
      <w:r w:rsidRPr="009564FE">
        <w:rPr>
          <w:rFonts w:cs="Times New Roman"/>
        </w:rPr>
        <w:t>sposób przekazania środków finansowych określa umowa zawarta pomiędzy PFRON a Wnioskodawcą.</w:t>
      </w:r>
    </w:p>
    <w:p w14:paraId="26E9D65A" w14:textId="6A6F8C19" w:rsidR="002F7313" w:rsidRPr="003F00AE" w:rsidRDefault="002F7313" w:rsidP="002F7313">
      <w:pPr>
        <w:pStyle w:val="NormalnyWeb"/>
        <w:spacing w:before="480" w:beforeAutospacing="0" w:after="240" w:afterAutospacing="0"/>
        <w:ind w:left="567" w:hanging="567"/>
        <w:jc w:val="both"/>
        <w:rPr>
          <w:b/>
          <w:sz w:val="30"/>
          <w:szCs w:val="30"/>
        </w:rPr>
      </w:pPr>
      <w:r w:rsidRPr="003F00AE">
        <w:rPr>
          <w:b/>
          <w:sz w:val="30"/>
          <w:szCs w:val="30"/>
        </w:rPr>
        <w:t>V</w:t>
      </w:r>
      <w:r>
        <w:rPr>
          <w:b/>
          <w:sz w:val="30"/>
          <w:szCs w:val="30"/>
        </w:rPr>
        <w:t>I</w:t>
      </w:r>
      <w:r w:rsidRPr="003F00AE">
        <w:rPr>
          <w:b/>
          <w:sz w:val="30"/>
          <w:szCs w:val="30"/>
        </w:rPr>
        <w:t>.</w:t>
      </w:r>
      <w:r w:rsidRPr="003F00AE">
        <w:rPr>
          <w:b/>
          <w:sz w:val="30"/>
          <w:szCs w:val="30"/>
        </w:rPr>
        <w:tab/>
      </w:r>
      <w:r>
        <w:rPr>
          <w:b/>
          <w:sz w:val="30"/>
          <w:szCs w:val="30"/>
        </w:rPr>
        <w:t>Maksymalna wysokość pomocy</w:t>
      </w:r>
    </w:p>
    <w:p w14:paraId="2FBDED09" w14:textId="01870B2F" w:rsidR="0019538C" w:rsidRPr="00C66F56" w:rsidRDefault="0019538C" w:rsidP="002603B1">
      <w:pPr>
        <w:numPr>
          <w:ilvl w:val="0"/>
          <w:numId w:val="17"/>
        </w:numPr>
        <w:ind w:left="426" w:hanging="426"/>
        <w:jc w:val="both"/>
        <w:rPr>
          <w:rFonts w:cs="Times New Roman"/>
        </w:rPr>
      </w:pPr>
      <w:bookmarkStart w:id="8" w:name="_Hlk35112756"/>
      <w:bookmarkStart w:id="9" w:name="_Hlk8646452"/>
      <w:r w:rsidRPr="00C66F56">
        <w:rPr>
          <w:rFonts w:cs="Times New Roman"/>
        </w:rPr>
        <w:t xml:space="preserve">Maksymalna </w:t>
      </w:r>
      <w:r w:rsidR="0002463B">
        <w:rPr>
          <w:rFonts w:cs="Times New Roman"/>
        </w:rPr>
        <w:t xml:space="preserve">wysokość </w:t>
      </w:r>
      <w:r w:rsidRPr="00C66F56">
        <w:rPr>
          <w:rFonts w:cs="Times New Roman"/>
        </w:rPr>
        <w:t xml:space="preserve">pomocy </w:t>
      </w:r>
      <w:r w:rsidR="00C66F56">
        <w:rPr>
          <w:rFonts w:cs="Times New Roman"/>
        </w:rPr>
        <w:t>finansowej</w:t>
      </w:r>
      <w:r w:rsidRPr="00C66F56">
        <w:rPr>
          <w:rFonts w:cs="Times New Roman"/>
        </w:rPr>
        <w:t xml:space="preserve"> </w:t>
      </w:r>
      <w:r w:rsidR="0002463B">
        <w:rPr>
          <w:rFonts w:cs="Times New Roman"/>
        </w:rPr>
        <w:t xml:space="preserve">udzielonej Wnioskodawcy ze środków PFRON </w:t>
      </w:r>
      <w:r w:rsidRPr="00C66F56">
        <w:rPr>
          <w:rFonts w:cs="Times New Roman"/>
        </w:rPr>
        <w:t>wynosi:</w:t>
      </w:r>
    </w:p>
    <w:p w14:paraId="142E4B36" w14:textId="3243513C" w:rsidR="00B664E5" w:rsidRPr="006F547C" w:rsidRDefault="0002463B" w:rsidP="002603B1">
      <w:pPr>
        <w:pStyle w:val="Default"/>
        <w:numPr>
          <w:ilvl w:val="0"/>
          <w:numId w:val="18"/>
        </w:numPr>
        <w:spacing w:before="60"/>
        <w:ind w:left="851" w:hanging="425"/>
        <w:jc w:val="both"/>
      </w:pPr>
      <w:r w:rsidRPr="006F547C">
        <w:t>w</w:t>
      </w:r>
      <w:r w:rsidR="00C66F56" w:rsidRPr="006F547C">
        <w:t xml:space="preserve"> ramach Modułu III programu –</w:t>
      </w:r>
      <w:r w:rsidRPr="006F547C">
        <w:t xml:space="preserve"> </w:t>
      </w:r>
      <w:bookmarkStart w:id="10" w:name="_Hlk35437198"/>
      <w:r w:rsidR="004E7E6C" w:rsidRPr="006F547C">
        <w:t xml:space="preserve">500 zł miesięcznie na jedną osobę niepełnosprawną, </w:t>
      </w:r>
      <w:r w:rsidR="002603B1">
        <w:br/>
      </w:r>
      <w:r w:rsidR="004E7E6C" w:rsidRPr="006F547C">
        <w:t>z tym że okres na jaki może zostać przyznane świadczenie nie może być dłuższy niż 3 miesiące</w:t>
      </w:r>
      <w:bookmarkEnd w:id="10"/>
      <w:r w:rsidR="004E7E6C" w:rsidRPr="006F547C">
        <w:t>;</w:t>
      </w:r>
      <w:r w:rsidR="00B929A5" w:rsidRPr="00B929A5">
        <w:t xml:space="preserve"> </w:t>
      </w:r>
      <w:r w:rsidR="00B929A5">
        <w:t>w </w:t>
      </w:r>
      <w:r w:rsidR="00B929A5" w:rsidRPr="00B929A5">
        <w:t>każdym z miesięcy</w:t>
      </w:r>
      <w:r w:rsidR="00B929A5">
        <w:t>,</w:t>
      </w:r>
      <w:r w:rsidR="00B929A5" w:rsidRPr="00B929A5">
        <w:t xml:space="preserve"> wykazanych </w:t>
      </w:r>
      <w:r w:rsidR="00B929A5">
        <w:t xml:space="preserve">we wniosku </w:t>
      </w:r>
      <w:r w:rsidR="00B929A5" w:rsidRPr="00624ED1">
        <w:rPr>
          <w:color w:val="000000" w:themeColor="text1"/>
        </w:rPr>
        <w:t xml:space="preserve">o </w:t>
      </w:r>
      <w:r w:rsidR="0091680A">
        <w:rPr>
          <w:color w:val="000000" w:themeColor="text1"/>
        </w:rPr>
        <w:t xml:space="preserve">dofinansowanie </w:t>
      </w:r>
      <w:r w:rsidR="00B929A5" w:rsidRPr="00624ED1">
        <w:rPr>
          <w:color w:val="000000" w:themeColor="text1"/>
        </w:rPr>
        <w:t>w</w:t>
      </w:r>
      <w:r w:rsidR="00B929A5">
        <w:rPr>
          <w:color w:val="000000" w:themeColor="text1"/>
        </w:rPr>
        <w:t xml:space="preserve"> </w:t>
      </w:r>
      <w:r w:rsidR="00B929A5" w:rsidRPr="00624ED1">
        <w:rPr>
          <w:color w:val="000000" w:themeColor="text1"/>
        </w:rPr>
        <w:t xml:space="preserve">ramach </w:t>
      </w:r>
      <w:r w:rsidR="00B929A5">
        <w:rPr>
          <w:color w:val="000000" w:themeColor="text1"/>
        </w:rPr>
        <w:t>M</w:t>
      </w:r>
      <w:r w:rsidR="00B929A5" w:rsidRPr="00624ED1">
        <w:rPr>
          <w:color w:val="000000" w:themeColor="text1"/>
        </w:rPr>
        <w:t>odułu</w:t>
      </w:r>
      <w:r w:rsidR="00B929A5">
        <w:rPr>
          <w:color w:val="000000" w:themeColor="text1"/>
        </w:rPr>
        <w:t> </w:t>
      </w:r>
      <w:r w:rsidR="00B929A5" w:rsidRPr="00624ED1">
        <w:rPr>
          <w:color w:val="000000" w:themeColor="text1"/>
        </w:rPr>
        <w:t>III</w:t>
      </w:r>
      <w:r w:rsidR="00B929A5">
        <w:rPr>
          <w:color w:val="000000" w:themeColor="text1"/>
        </w:rPr>
        <w:t>,</w:t>
      </w:r>
      <w:r w:rsidR="00B929A5" w:rsidRPr="00624ED1">
        <w:rPr>
          <w:color w:val="000000" w:themeColor="text1"/>
        </w:rPr>
        <w:t xml:space="preserve"> </w:t>
      </w:r>
      <w:r w:rsidR="00B929A5" w:rsidRPr="00B929A5">
        <w:t>musi wystąpić brak możliwości korzystania z opieki w</w:t>
      </w:r>
      <w:r w:rsidR="00B929A5">
        <w:t> </w:t>
      </w:r>
      <w:r w:rsidR="00B929A5" w:rsidRPr="00B929A5">
        <w:t>placówce rehabilitacyjnej przez okres co najmniej 5 kolejnych następujących po sobie dni roboczych</w:t>
      </w:r>
      <w:r w:rsidR="005C5497">
        <w:t xml:space="preserve"> </w:t>
      </w:r>
      <w:bookmarkStart w:id="11" w:name="_Hlk36199914"/>
      <w:r w:rsidR="005C5497">
        <w:t>– z zastrzeżeniem postanowień ust. 3 pkt 1</w:t>
      </w:r>
      <w:bookmarkEnd w:id="11"/>
      <w:r w:rsidR="005C5497">
        <w:t>;</w:t>
      </w:r>
    </w:p>
    <w:bookmarkEnd w:id="8"/>
    <w:p w14:paraId="4F081748" w14:textId="34300BD9" w:rsidR="00B664E5" w:rsidRPr="006F547C" w:rsidRDefault="0002463B" w:rsidP="002603B1">
      <w:pPr>
        <w:pStyle w:val="Default"/>
        <w:numPr>
          <w:ilvl w:val="0"/>
          <w:numId w:val="18"/>
        </w:numPr>
        <w:spacing w:before="60"/>
        <w:ind w:left="851" w:hanging="425"/>
        <w:jc w:val="both"/>
      </w:pPr>
      <w:r w:rsidRPr="006F547C">
        <w:t xml:space="preserve">w ramach Modułu IV programu – </w:t>
      </w:r>
      <w:r w:rsidR="00B664E5" w:rsidRPr="006F547C">
        <w:t>50%</w:t>
      </w:r>
      <w:r w:rsidRPr="006F547C">
        <w:t xml:space="preserve"> poniesionych</w:t>
      </w:r>
      <w:r w:rsidR="00B664E5" w:rsidRPr="006F547C">
        <w:t xml:space="preserve"> </w:t>
      </w:r>
      <w:r w:rsidRPr="006F547C">
        <w:t xml:space="preserve">przez Wnioskodawcę </w:t>
      </w:r>
      <w:r w:rsidR="00AB7675" w:rsidRPr="006F547C">
        <w:t>wydatków</w:t>
      </w:r>
      <w:r w:rsidRPr="006F547C">
        <w:t>,</w:t>
      </w:r>
      <w:r w:rsidR="002603B1">
        <w:br/>
      </w:r>
      <w:r w:rsidRPr="006F547C">
        <w:t xml:space="preserve">z tym że </w:t>
      </w:r>
      <w:r w:rsidR="00B664E5" w:rsidRPr="006F547C">
        <w:t xml:space="preserve">nie więcej niż </w:t>
      </w:r>
      <w:r w:rsidRPr="006F547C">
        <w:t xml:space="preserve">do wysokości </w:t>
      </w:r>
      <w:r w:rsidR="00B664E5" w:rsidRPr="006F547C">
        <w:t>100</w:t>
      </w:r>
      <w:r w:rsidR="00AB7675" w:rsidRPr="006F547C">
        <w:t>.</w:t>
      </w:r>
      <w:r w:rsidR="00B664E5" w:rsidRPr="006F547C">
        <w:t>000</w:t>
      </w:r>
      <w:r w:rsidRPr="006F547C">
        <w:t> </w:t>
      </w:r>
      <w:r w:rsidR="00B664E5" w:rsidRPr="006F547C">
        <w:t>zł</w:t>
      </w:r>
      <w:r w:rsidR="00881915" w:rsidRPr="006F547C">
        <w:t>.</w:t>
      </w:r>
    </w:p>
    <w:p w14:paraId="5558AB0F" w14:textId="0306B58D" w:rsidR="00A83A7F" w:rsidRDefault="00D53FEE" w:rsidP="002603B1">
      <w:pPr>
        <w:numPr>
          <w:ilvl w:val="0"/>
          <w:numId w:val="17"/>
        </w:numPr>
        <w:spacing w:before="120"/>
        <w:ind w:left="426" w:hanging="426"/>
        <w:jc w:val="both"/>
        <w:rPr>
          <w:rFonts w:cs="Times New Roman"/>
        </w:rPr>
      </w:pPr>
      <w:r w:rsidRPr="00105567">
        <w:rPr>
          <w:rFonts w:cs="Times New Roman"/>
        </w:rPr>
        <w:t xml:space="preserve">Wysokość </w:t>
      </w:r>
      <w:r w:rsidR="0002463B" w:rsidRPr="00105567">
        <w:rPr>
          <w:rFonts w:cs="Times New Roman"/>
        </w:rPr>
        <w:t xml:space="preserve">pomocy finansowej </w:t>
      </w:r>
      <w:r w:rsidRPr="00105567">
        <w:rPr>
          <w:rFonts w:cs="Times New Roman"/>
        </w:rPr>
        <w:t xml:space="preserve">nie może przekraczać kwoty wnioskowanej przez </w:t>
      </w:r>
      <w:r w:rsidR="0002463B" w:rsidRPr="00105567">
        <w:rPr>
          <w:rFonts w:cs="Times New Roman"/>
        </w:rPr>
        <w:t>W</w:t>
      </w:r>
      <w:r w:rsidRPr="00105567">
        <w:rPr>
          <w:rFonts w:cs="Times New Roman"/>
        </w:rPr>
        <w:t xml:space="preserve">nioskodawcę. </w:t>
      </w:r>
      <w:r w:rsidR="0002463B" w:rsidRPr="00105567">
        <w:rPr>
          <w:rFonts w:cs="Times New Roman"/>
        </w:rPr>
        <w:t xml:space="preserve">Pomoc finansowa </w:t>
      </w:r>
      <w:r w:rsidR="007736BE" w:rsidRPr="00105567">
        <w:rPr>
          <w:rFonts w:cs="Times New Roman"/>
        </w:rPr>
        <w:t>może zostać wykorzystan</w:t>
      </w:r>
      <w:r w:rsidR="0002463B" w:rsidRPr="00105567">
        <w:rPr>
          <w:rFonts w:cs="Times New Roman"/>
        </w:rPr>
        <w:t>a</w:t>
      </w:r>
      <w:r w:rsidR="007736BE" w:rsidRPr="00105567">
        <w:rPr>
          <w:rFonts w:cs="Times New Roman"/>
        </w:rPr>
        <w:t xml:space="preserve"> wyłącznie na cele, na które został</w:t>
      </w:r>
      <w:r w:rsidR="0002463B" w:rsidRPr="00105567">
        <w:rPr>
          <w:rFonts w:cs="Times New Roman"/>
        </w:rPr>
        <w:t>a</w:t>
      </w:r>
      <w:r w:rsidR="007736BE" w:rsidRPr="00105567">
        <w:rPr>
          <w:rFonts w:cs="Times New Roman"/>
        </w:rPr>
        <w:t xml:space="preserve"> przyznan</w:t>
      </w:r>
      <w:r w:rsidR="0002463B" w:rsidRPr="00105567">
        <w:rPr>
          <w:rFonts w:cs="Times New Roman"/>
        </w:rPr>
        <w:t>a</w:t>
      </w:r>
      <w:r w:rsidR="007736BE" w:rsidRPr="00105567">
        <w:rPr>
          <w:rFonts w:cs="Times New Roman"/>
        </w:rPr>
        <w:t>.</w:t>
      </w:r>
    </w:p>
    <w:p w14:paraId="12ADE83F" w14:textId="77777777" w:rsidR="009B3920" w:rsidRPr="00105567" w:rsidRDefault="009B3920" w:rsidP="009B3920">
      <w:pPr>
        <w:jc w:val="both"/>
        <w:rPr>
          <w:rFonts w:cs="Times New Roman"/>
        </w:rPr>
      </w:pPr>
    </w:p>
    <w:p w14:paraId="2DDB0CA8" w14:textId="77777777" w:rsidR="005C5497" w:rsidRPr="00C35778" w:rsidRDefault="005C5497" w:rsidP="002603B1">
      <w:pPr>
        <w:numPr>
          <w:ilvl w:val="0"/>
          <w:numId w:val="17"/>
        </w:numPr>
        <w:spacing w:before="120"/>
        <w:ind w:left="426" w:hanging="426"/>
        <w:jc w:val="both"/>
        <w:rPr>
          <w:rFonts w:cs="Times New Roman"/>
        </w:rPr>
      </w:pPr>
      <w:r w:rsidRPr="00C35778">
        <w:rPr>
          <w:rFonts w:cs="Times New Roman"/>
        </w:rPr>
        <w:lastRenderedPageBreak/>
        <w:t>Świadczenie, o którym mowa w ust. 1 pkt 1:</w:t>
      </w:r>
    </w:p>
    <w:p w14:paraId="47815FF3" w14:textId="77777777" w:rsidR="005C5497" w:rsidRDefault="005C5497" w:rsidP="002603B1">
      <w:pPr>
        <w:pStyle w:val="Akapitzlist"/>
        <w:numPr>
          <w:ilvl w:val="0"/>
          <w:numId w:val="26"/>
        </w:numPr>
        <w:spacing w:before="60"/>
        <w:ind w:left="851" w:hanging="425"/>
        <w:contextualSpacing w:val="0"/>
        <w:jc w:val="both"/>
        <w:rPr>
          <w:sz w:val="24"/>
        </w:rPr>
      </w:pPr>
      <w:r>
        <w:rPr>
          <w:sz w:val="24"/>
        </w:rPr>
        <w:t xml:space="preserve">nie przysługuje za miesiąc, w którym nastąpiła wypłata </w:t>
      </w:r>
      <w:r w:rsidRPr="00C35778">
        <w:rPr>
          <w:sz w:val="24"/>
        </w:rPr>
        <w:t>dodatkow</w:t>
      </w:r>
      <w:r>
        <w:rPr>
          <w:sz w:val="24"/>
        </w:rPr>
        <w:t>ego</w:t>
      </w:r>
      <w:r w:rsidRPr="00C35778">
        <w:rPr>
          <w:sz w:val="24"/>
        </w:rPr>
        <w:t xml:space="preserve"> zasił</w:t>
      </w:r>
      <w:r>
        <w:rPr>
          <w:sz w:val="24"/>
        </w:rPr>
        <w:t>ku</w:t>
      </w:r>
      <w:r w:rsidRPr="00C35778">
        <w:rPr>
          <w:sz w:val="24"/>
        </w:rPr>
        <w:t xml:space="preserve"> opiekuń</w:t>
      </w:r>
      <w:r>
        <w:rPr>
          <w:sz w:val="24"/>
        </w:rPr>
        <w:t xml:space="preserve">czego, o którym </w:t>
      </w:r>
      <w:r w:rsidRPr="009D63B8">
        <w:rPr>
          <w:sz w:val="24"/>
        </w:rPr>
        <w:t>mowa w art. 4 ustawy z dnia 2 marca 2020 r. o szczególnych rozwiązaniach związanych z zapobieganiem, przeciwdziałaniem</w:t>
      </w:r>
      <w:r w:rsidRPr="00C35778">
        <w:rPr>
          <w:sz w:val="24"/>
        </w:rPr>
        <w:t xml:space="preserve"> i zwalczaniem COVID-19, innych chorób zakaźnych oraz wywołanych nimi sytuacji kryzysowych (Dz.</w:t>
      </w:r>
      <w:r>
        <w:rPr>
          <w:sz w:val="24"/>
        </w:rPr>
        <w:t> </w:t>
      </w:r>
      <w:r w:rsidRPr="00C35778">
        <w:rPr>
          <w:sz w:val="24"/>
        </w:rPr>
        <w:t>U. poz.</w:t>
      </w:r>
      <w:r>
        <w:rPr>
          <w:sz w:val="24"/>
        </w:rPr>
        <w:t> </w:t>
      </w:r>
      <w:r w:rsidRPr="00C35778">
        <w:rPr>
          <w:sz w:val="24"/>
        </w:rPr>
        <w:t>374</w:t>
      </w:r>
      <w:r>
        <w:rPr>
          <w:sz w:val="24"/>
        </w:rPr>
        <w:t>, z późn. zm.</w:t>
      </w:r>
      <w:r w:rsidRPr="00C35778">
        <w:rPr>
          <w:sz w:val="24"/>
        </w:rPr>
        <w:t>)</w:t>
      </w:r>
      <w:r>
        <w:rPr>
          <w:sz w:val="24"/>
        </w:rPr>
        <w:t>;</w:t>
      </w:r>
    </w:p>
    <w:p w14:paraId="494ABBBA" w14:textId="77777777" w:rsidR="005C5497" w:rsidRPr="00C35778" w:rsidRDefault="005C5497" w:rsidP="002603B1">
      <w:pPr>
        <w:pStyle w:val="Akapitzlist"/>
        <w:numPr>
          <w:ilvl w:val="0"/>
          <w:numId w:val="26"/>
        </w:numPr>
        <w:spacing w:before="60"/>
        <w:ind w:left="851" w:hanging="425"/>
        <w:contextualSpacing w:val="0"/>
        <w:jc w:val="both"/>
        <w:rPr>
          <w:sz w:val="24"/>
        </w:rPr>
      </w:pPr>
      <w:r w:rsidRPr="00C35778">
        <w:rPr>
          <w:sz w:val="24"/>
        </w:rPr>
        <w:t>nie podlega rozliczeniu i kontroli przez Realizatora programu i PFRON.</w:t>
      </w:r>
    </w:p>
    <w:p w14:paraId="6FA8E59C" w14:textId="409CF05E" w:rsidR="00B73551" w:rsidRDefault="00B73551" w:rsidP="002603B1">
      <w:pPr>
        <w:numPr>
          <w:ilvl w:val="0"/>
          <w:numId w:val="17"/>
        </w:numPr>
        <w:spacing w:before="120"/>
        <w:ind w:left="426" w:hanging="426"/>
        <w:jc w:val="both"/>
        <w:rPr>
          <w:rFonts w:cs="Times New Roman"/>
        </w:rPr>
      </w:pPr>
      <w:r w:rsidRPr="00352509">
        <w:rPr>
          <w:rFonts w:cs="Times New Roman"/>
        </w:rPr>
        <w:t>Refundacji, o której mowa w ust.1 pkt</w:t>
      </w:r>
      <w:r w:rsidR="00AB7675" w:rsidRPr="00352509">
        <w:rPr>
          <w:rFonts w:cs="Times New Roman"/>
        </w:rPr>
        <w:t> </w:t>
      </w:r>
      <w:r w:rsidRPr="00352509">
        <w:rPr>
          <w:rFonts w:cs="Times New Roman"/>
        </w:rPr>
        <w:t xml:space="preserve">2 podlegają również wydatki poniesione przez </w:t>
      </w:r>
      <w:r w:rsidR="00AB7675" w:rsidRPr="00352509">
        <w:rPr>
          <w:rFonts w:cs="Times New Roman"/>
        </w:rPr>
        <w:t>samorząd powiatowy w związku z powierzeniem realizacji zadań w trybie art. 5 ustawy z dnia 5 czerwca 1998 r. o samorządzie powiatowym (Dz. U. z 2019 r. poz. 511, z późn. zm.) lub zleceniem realizacji zadań w trybie ustawy z dnia 24 kwietnia 2003 r. o działalności pożytku publicznego i</w:t>
      </w:r>
      <w:r w:rsidR="00352509">
        <w:rPr>
          <w:rFonts w:cs="Times New Roman"/>
        </w:rPr>
        <w:t> </w:t>
      </w:r>
      <w:r w:rsidR="00AB7675" w:rsidRPr="00352509">
        <w:rPr>
          <w:rFonts w:cs="Times New Roman"/>
        </w:rPr>
        <w:t>o wolontariacie (Dz. U. z 2019 r. poz. 688, z późn. zm.).</w:t>
      </w:r>
    </w:p>
    <w:p w14:paraId="7F1447A3" w14:textId="56FDDD6A" w:rsidR="00105567" w:rsidRPr="00352509" w:rsidRDefault="00105567" w:rsidP="002603B1">
      <w:pPr>
        <w:numPr>
          <w:ilvl w:val="0"/>
          <w:numId w:val="17"/>
        </w:numPr>
        <w:spacing w:before="120"/>
        <w:ind w:left="426" w:hanging="426"/>
        <w:jc w:val="both"/>
        <w:rPr>
          <w:rFonts w:cs="Times New Roman"/>
        </w:rPr>
      </w:pPr>
      <w:bookmarkStart w:id="12" w:name="_Hlk35199615"/>
      <w:r w:rsidRPr="00352509">
        <w:rPr>
          <w:rFonts w:cs="Times New Roman"/>
        </w:rPr>
        <w:t>Refundacji, o której mowa w ust. 1 pkt 2 nie podlegają wydatki, które zostały:</w:t>
      </w:r>
    </w:p>
    <w:p w14:paraId="76595309" w14:textId="19562903" w:rsidR="00105567" w:rsidRDefault="00105567" w:rsidP="002603B1">
      <w:pPr>
        <w:pStyle w:val="Akapitzlist"/>
        <w:numPr>
          <w:ilvl w:val="0"/>
          <w:numId w:val="21"/>
        </w:numPr>
        <w:spacing w:before="60"/>
        <w:ind w:left="851" w:hanging="425"/>
        <w:jc w:val="both"/>
        <w:rPr>
          <w:sz w:val="24"/>
        </w:rPr>
      </w:pPr>
      <w:r w:rsidRPr="00352509">
        <w:rPr>
          <w:sz w:val="24"/>
        </w:rPr>
        <w:t>sfinansowane ze środków PFRON, w tym przekazanych wg algorytmu lub w ramach programów PFRON</w:t>
      </w:r>
      <w:r w:rsidR="005C5497">
        <w:rPr>
          <w:sz w:val="24"/>
        </w:rPr>
        <w:t>;</w:t>
      </w:r>
    </w:p>
    <w:p w14:paraId="556A981E" w14:textId="2C5E21DD" w:rsidR="00105567" w:rsidRDefault="00105567" w:rsidP="002603B1">
      <w:pPr>
        <w:pStyle w:val="Akapitzlist"/>
        <w:numPr>
          <w:ilvl w:val="0"/>
          <w:numId w:val="21"/>
        </w:numPr>
        <w:spacing w:before="60"/>
        <w:ind w:left="851" w:hanging="425"/>
        <w:contextualSpacing w:val="0"/>
        <w:jc w:val="both"/>
        <w:rPr>
          <w:sz w:val="24"/>
        </w:rPr>
      </w:pPr>
      <w:r w:rsidRPr="00352509">
        <w:rPr>
          <w:sz w:val="24"/>
        </w:rPr>
        <w:t>sfinansowane z innych (niż PFRON) środków publicznych, np. z dotacji celowych z budżetu państwa na szczególne formy udzielenia pomocy dla lokalnej społeczności (</w:t>
      </w:r>
      <w:r w:rsidR="00352509">
        <w:rPr>
          <w:sz w:val="24"/>
        </w:rPr>
        <w:t xml:space="preserve">na podstawie </w:t>
      </w:r>
      <w:r w:rsidRPr="00352509">
        <w:rPr>
          <w:sz w:val="24"/>
        </w:rPr>
        <w:t>art. 21b ustawy z dnia 26 kwietnia 2007 r. o zarządzaniu kryzysowym (Dz. U. z 2019 r</w:t>
      </w:r>
      <w:r w:rsidR="00CB2043" w:rsidRPr="00352509">
        <w:rPr>
          <w:sz w:val="24"/>
        </w:rPr>
        <w:t>.</w:t>
      </w:r>
      <w:r w:rsidRPr="00352509">
        <w:rPr>
          <w:sz w:val="24"/>
        </w:rPr>
        <w:t xml:space="preserve"> poz. 1398, z późn. zm.)).</w:t>
      </w:r>
    </w:p>
    <w:bookmarkEnd w:id="12"/>
    <w:p w14:paraId="1818A5EF" w14:textId="77777777" w:rsidR="00881E74" w:rsidRPr="00881E74" w:rsidRDefault="00881E74" w:rsidP="00881E74">
      <w:pPr>
        <w:pStyle w:val="NormalnyWeb"/>
        <w:spacing w:before="480" w:beforeAutospacing="0" w:after="240" w:afterAutospacing="0"/>
        <w:ind w:left="624" w:hanging="624"/>
        <w:jc w:val="both"/>
        <w:rPr>
          <w:b/>
          <w:bCs/>
          <w:sz w:val="30"/>
          <w:szCs w:val="30"/>
        </w:rPr>
      </w:pPr>
      <w:r w:rsidRPr="00881E74">
        <w:rPr>
          <w:b/>
          <w:bCs/>
          <w:sz w:val="30"/>
          <w:szCs w:val="30"/>
        </w:rPr>
        <w:t>Załączniki</w:t>
      </w:r>
    </w:p>
    <w:p w14:paraId="04A28C28" w14:textId="4D719C01" w:rsidR="00881E74" w:rsidRDefault="00881E74" w:rsidP="002603B1">
      <w:pPr>
        <w:numPr>
          <w:ilvl w:val="0"/>
          <w:numId w:val="20"/>
        </w:numPr>
        <w:ind w:left="426" w:hanging="426"/>
        <w:jc w:val="both"/>
        <w:rPr>
          <w:rFonts w:cs="Times New Roman"/>
        </w:rPr>
      </w:pPr>
      <w:bookmarkStart w:id="13" w:name="_Hlk8921102"/>
      <w:r w:rsidRPr="00023A0F">
        <w:rPr>
          <w:rFonts w:cs="Times New Roman"/>
        </w:rPr>
        <w:t xml:space="preserve">Załącznik nr 1: </w:t>
      </w:r>
      <w:bookmarkStart w:id="14" w:name="_Hlk8921071"/>
      <w:r>
        <w:rPr>
          <w:rFonts w:cs="Times New Roman"/>
        </w:rPr>
        <w:t xml:space="preserve">Formularz zapotrzebowania </w:t>
      </w:r>
      <w:bookmarkEnd w:id="14"/>
      <w:r w:rsidRPr="00881E74">
        <w:rPr>
          <w:rFonts w:cs="Times New Roman"/>
        </w:rPr>
        <w:t>na środki PFRON potrzebne na realizację Modułu III programu</w:t>
      </w:r>
      <w:r w:rsidRPr="00023A0F">
        <w:rPr>
          <w:rFonts w:cs="Times New Roman"/>
        </w:rPr>
        <w:t>.</w:t>
      </w:r>
    </w:p>
    <w:p w14:paraId="2691B162" w14:textId="5F7FA99C" w:rsidR="00881E74" w:rsidRDefault="00881E74" w:rsidP="002603B1">
      <w:pPr>
        <w:numPr>
          <w:ilvl w:val="0"/>
          <w:numId w:val="20"/>
        </w:numPr>
        <w:spacing w:before="120"/>
        <w:ind w:left="426" w:hanging="426"/>
        <w:jc w:val="both"/>
        <w:rPr>
          <w:rFonts w:cs="Times New Roman"/>
        </w:rPr>
      </w:pPr>
      <w:r w:rsidRPr="00023A0F">
        <w:rPr>
          <w:rFonts w:cs="Times New Roman"/>
        </w:rPr>
        <w:t xml:space="preserve">Załącznik nr </w:t>
      </w:r>
      <w:r>
        <w:rPr>
          <w:rFonts w:cs="Times New Roman"/>
        </w:rPr>
        <w:t>2</w:t>
      </w:r>
      <w:r w:rsidRPr="00023A0F">
        <w:rPr>
          <w:rFonts w:cs="Times New Roman"/>
        </w:rPr>
        <w:t xml:space="preserve">: Wzór umowy </w:t>
      </w:r>
      <w:r>
        <w:rPr>
          <w:rFonts w:cs="Times New Roman"/>
        </w:rPr>
        <w:t>w sprawie realizacji Modułu III programu.</w:t>
      </w:r>
    </w:p>
    <w:p w14:paraId="01820AC3" w14:textId="3AA07CDC" w:rsidR="00881E74" w:rsidRDefault="00881E74" w:rsidP="002603B1">
      <w:pPr>
        <w:numPr>
          <w:ilvl w:val="0"/>
          <w:numId w:val="20"/>
        </w:numPr>
        <w:spacing w:before="120"/>
        <w:ind w:left="426" w:hanging="426"/>
        <w:jc w:val="both"/>
        <w:rPr>
          <w:rFonts w:cs="Times New Roman"/>
        </w:rPr>
      </w:pPr>
      <w:r>
        <w:rPr>
          <w:rFonts w:cs="Times New Roman"/>
        </w:rPr>
        <w:t>Załącznik nr 3: Formularz w</w:t>
      </w:r>
      <w:r w:rsidRPr="003F4AE9">
        <w:rPr>
          <w:rFonts w:cs="Times New Roman"/>
        </w:rPr>
        <w:t>niosk</w:t>
      </w:r>
      <w:r>
        <w:rPr>
          <w:rFonts w:cs="Times New Roman"/>
        </w:rPr>
        <w:t>u</w:t>
      </w:r>
      <w:r w:rsidRPr="003F4AE9">
        <w:rPr>
          <w:rFonts w:cs="Times New Roman"/>
        </w:rPr>
        <w:t xml:space="preserve"> o </w:t>
      </w:r>
      <w:r w:rsidR="0091680A" w:rsidRPr="0091680A">
        <w:rPr>
          <w:rFonts w:cs="Times New Roman"/>
        </w:rPr>
        <w:t xml:space="preserve">dofinansowanie </w:t>
      </w:r>
      <w:r>
        <w:rPr>
          <w:rFonts w:cs="Times New Roman"/>
        </w:rPr>
        <w:t>w ramach modułu III programu.</w:t>
      </w:r>
    </w:p>
    <w:p w14:paraId="6AE79533" w14:textId="2610BA05" w:rsidR="00881E74" w:rsidRDefault="00881E74" w:rsidP="002603B1">
      <w:pPr>
        <w:numPr>
          <w:ilvl w:val="0"/>
          <w:numId w:val="20"/>
        </w:numPr>
        <w:spacing w:before="120"/>
        <w:ind w:left="426" w:hanging="426"/>
        <w:jc w:val="both"/>
        <w:rPr>
          <w:rFonts w:cs="Times New Roman"/>
        </w:rPr>
      </w:pPr>
      <w:r>
        <w:rPr>
          <w:rFonts w:cs="Times New Roman"/>
        </w:rPr>
        <w:t>Załącznik nr 4: Formularz w</w:t>
      </w:r>
      <w:r w:rsidRPr="003F4AE9">
        <w:rPr>
          <w:rFonts w:cs="Times New Roman"/>
        </w:rPr>
        <w:t>niosk</w:t>
      </w:r>
      <w:r>
        <w:rPr>
          <w:rFonts w:cs="Times New Roman"/>
        </w:rPr>
        <w:t>u</w:t>
      </w:r>
      <w:r w:rsidRPr="003F4AE9">
        <w:rPr>
          <w:rFonts w:cs="Times New Roman"/>
        </w:rPr>
        <w:t xml:space="preserve"> o </w:t>
      </w:r>
      <w:r>
        <w:rPr>
          <w:rFonts w:cs="Times New Roman"/>
        </w:rPr>
        <w:t>przyznanie refundacji w ramach modułu IV programu.</w:t>
      </w:r>
    </w:p>
    <w:p w14:paraId="5153A7FB" w14:textId="02C62C01" w:rsidR="00881E74" w:rsidRDefault="00881E74" w:rsidP="002603B1">
      <w:pPr>
        <w:numPr>
          <w:ilvl w:val="0"/>
          <w:numId w:val="20"/>
        </w:numPr>
        <w:spacing w:before="120"/>
        <w:ind w:left="426" w:hanging="426"/>
        <w:jc w:val="both"/>
        <w:rPr>
          <w:rFonts w:cs="Times New Roman"/>
        </w:rPr>
      </w:pPr>
      <w:r w:rsidRPr="00023A0F">
        <w:rPr>
          <w:rFonts w:cs="Times New Roman"/>
        </w:rPr>
        <w:t xml:space="preserve">Załącznik nr </w:t>
      </w:r>
      <w:r>
        <w:rPr>
          <w:rFonts w:cs="Times New Roman"/>
        </w:rPr>
        <w:t>5</w:t>
      </w:r>
      <w:r w:rsidRPr="00023A0F">
        <w:rPr>
          <w:rFonts w:cs="Times New Roman"/>
        </w:rPr>
        <w:t xml:space="preserve">: Wzór umowy </w:t>
      </w:r>
      <w:r>
        <w:rPr>
          <w:rFonts w:cs="Times New Roman"/>
        </w:rPr>
        <w:t xml:space="preserve">w sprawie przyznania refundacji w </w:t>
      </w:r>
      <w:r w:rsidRPr="00023A0F">
        <w:rPr>
          <w:rFonts w:cs="Times New Roman"/>
        </w:rPr>
        <w:t xml:space="preserve">ramach </w:t>
      </w:r>
      <w:r>
        <w:rPr>
          <w:rFonts w:cs="Times New Roman"/>
        </w:rPr>
        <w:t>modułu IV programu</w:t>
      </w:r>
      <w:r w:rsidRPr="00023A0F">
        <w:rPr>
          <w:rFonts w:cs="Times New Roman"/>
        </w:rPr>
        <w:t>.</w:t>
      </w:r>
    </w:p>
    <w:bookmarkEnd w:id="9"/>
    <w:bookmarkEnd w:id="13"/>
    <w:p w14:paraId="4BA7EA9A" w14:textId="77777777" w:rsidR="00A83A7F" w:rsidRPr="00A83A7F" w:rsidRDefault="00A83A7F" w:rsidP="002603B1">
      <w:pPr>
        <w:ind w:left="426" w:hanging="426"/>
        <w:jc w:val="both"/>
        <w:rPr>
          <w:color w:val="000000"/>
        </w:rPr>
      </w:pPr>
    </w:p>
    <w:sectPr w:rsidR="00A83A7F" w:rsidRPr="00A83A7F" w:rsidSect="00D4488F">
      <w:headerReference w:type="default" r:id="rId8"/>
      <w:footerReference w:type="default" r:id="rId9"/>
      <w:pgSz w:w="11907" w:h="16840" w:code="9"/>
      <w:pgMar w:top="1418" w:right="1134" w:bottom="1418" w:left="1134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F4CAB" w14:textId="77777777" w:rsidR="003907AB" w:rsidRDefault="003907AB">
      <w:r>
        <w:separator/>
      </w:r>
    </w:p>
  </w:endnote>
  <w:endnote w:type="continuationSeparator" w:id="0">
    <w:p w14:paraId="70AA7B7D" w14:textId="77777777" w:rsidR="003907AB" w:rsidRDefault="0039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112481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2EE3E34" w14:textId="02634A3B" w:rsidR="00BB7A58" w:rsidRPr="008E0925" w:rsidRDefault="00E8301F" w:rsidP="008E0925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2F7313">
          <w:rPr>
            <w:rFonts w:ascii="Times New Roman" w:hAnsi="Times New Roman"/>
            <w:sz w:val="24"/>
            <w:szCs w:val="24"/>
          </w:rPr>
          <w:fldChar w:fldCharType="begin"/>
        </w:r>
        <w:r w:rsidRPr="002F731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F7313">
          <w:rPr>
            <w:rFonts w:ascii="Times New Roman" w:hAnsi="Times New Roman"/>
            <w:sz w:val="24"/>
            <w:szCs w:val="24"/>
          </w:rPr>
          <w:fldChar w:fldCharType="separate"/>
        </w:r>
        <w:r w:rsidRPr="002F7313">
          <w:rPr>
            <w:rFonts w:ascii="Times New Roman" w:hAnsi="Times New Roman"/>
            <w:sz w:val="24"/>
            <w:szCs w:val="24"/>
            <w:lang w:val="pl-PL"/>
          </w:rPr>
          <w:t>2</w:t>
        </w:r>
        <w:r w:rsidRPr="002F731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19A06" w14:textId="77777777" w:rsidR="003907AB" w:rsidRDefault="003907AB">
      <w:r>
        <w:separator/>
      </w:r>
    </w:p>
  </w:footnote>
  <w:footnote w:type="continuationSeparator" w:id="0">
    <w:p w14:paraId="2BFEC65A" w14:textId="77777777" w:rsidR="003907AB" w:rsidRDefault="0039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B2102" w14:textId="7327DA6B" w:rsidR="002F7313" w:rsidRPr="002F7313" w:rsidRDefault="002F7313" w:rsidP="002F7313">
    <w:pPr>
      <w:pStyle w:val="Nagwek"/>
      <w:jc w:val="center"/>
      <w:rPr>
        <w:rFonts w:ascii="Times New Roman" w:hAnsi="Times New Roman"/>
        <w:i/>
        <w:iCs/>
        <w:sz w:val="22"/>
        <w:szCs w:val="22"/>
      </w:rPr>
    </w:pPr>
    <w:bookmarkStart w:id="15" w:name="_Hlk35512224"/>
    <w:bookmarkStart w:id="16" w:name="_Hlk35512225"/>
    <w:bookmarkStart w:id="17" w:name="_Hlk35512226"/>
    <w:bookmarkStart w:id="18" w:name="_Hlk35512227"/>
    <w:bookmarkStart w:id="19" w:name="_Hlk35512228"/>
    <w:bookmarkStart w:id="20" w:name="_Hlk35512229"/>
    <w:bookmarkStart w:id="21" w:name="_Hlk35512230"/>
    <w:bookmarkStart w:id="22" w:name="_Hlk35512231"/>
    <w:bookmarkStart w:id="23" w:name="_Hlk35512232"/>
    <w:bookmarkStart w:id="24" w:name="_Hlk35512233"/>
    <w:bookmarkStart w:id="25" w:name="_Hlk35512234"/>
    <w:bookmarkStart w:id="26" w:name="_Hlk35512235"/>
    <w:bookmarkStart w:id="27" w:name="_Hlk35512236"/>
    <w:bookmarkStart w:id="28" w:name="_Hlk35512237"/>
    <w:bookmarkStart w:id="29" w:name="_Hlk35512238"/>
    <w:bookmarkStart w:id="30" w:name="_Hlk35512239"/>
    <w:r w:rsidRPr="002F7313">
      <w:rPr>
        <w:rFonts w:ascii="Times New Roman" w:hAnsi="Times New Roman"/>
        <w:i/>
        <w:iCs/>
        <w:sz w:val="22"/>
        <w:szCs w:val="22"/>
      </w:rPr>
      <w:t>Kierunki działań oraz warunki brzegowe obowiązujące w 2020 roku</w:t>
    </w:r>
    <w:r w:rsidR="00881E74">
      <w:rPr>
        <w:rFonts w:ascii="Times New Roman" w:hAnsi="Times New Roman"/>
        <w:i/>
        <w:iCs/>
        <w:sz w:val="22"/>
        <w:szCs w:val="22"/>
        <w:lang w:val="pl-PL"/>
      </w:rPr>
      <w:t xml:space="preserve"> – „</w:t>
    </w:r>
    <w:r w:rsidR="00881E74" w:rsidRPr="00881E74">
      <w:rPr>
        <w:rFonts w:ascii="Times New Roman" w:hAnsi="Times New Roman"/>
        <w:i/>
        <w:iCs/>
        <w:sz w:val="22"/>
        <w:szCs w:val="22"/>
      </w:rPr>
      <w:t>Pomoc</w:t>
    </w:r>
    <w:r w:rsidR="00881E74">
      <w:rPr>
        <w:rFonts w:ascii="Times New Roman" w:hAnsi="Times New Roman"/>
        <w:i/>
        <w:iCs/>
        <w:sz w:val="22"/>
        <w:szCs w:val="22"/>
        <w:lang w:val="pl-PL"/>
      </w:rPr>
      <w:t xml:space="preserve"> </w:t>
    </w:r>
    <w:r w:rsidR="00881E74" w:rsidRPr="00881E74">
      <w:rPr>
        <w:rFonts w:ascii="Times New Roman" w:hAnsi="Times New Roman"/>
        <w:i/>
        <w:iCs/>
        <w:sz w:val="22"/>
        <w:szCs w:val="22"/>
      </w:rPr>
      <w:t>osobom niepełnosprawnym poszkodowanym w wyniku żywiołu lub sytuacji kryzysowych wywołanych chorobami zakaźnymi”</w:t>
    </w:r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1" w15:restartNumberingAfterBreak="0">
    <w:nsid w:val="04043CFD"/>
    <w:multiLevelType w:val="hybridMultilevel"/>
    <w:tmpl w:val="B95471EA"/>
    <w:lvl w:ilvl="0" w:tplc="197AAE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16185"/>
    <w:multiLevelType w:val="hybridMultilevel"/>
    <w:tmpl w:val="4A6C63E8"/>
    <w:lvl w:ilvl="0" w:tplc="BA4C68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642A"/>
    <w:multiLevelType w:val="hybridMultilevel"/>
    <w:tmpl w:val="4A6C63E8"/>
    <w:lvl w:ilvl="0" w:tplc="BA4C68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D7896"/>
    <w:multiLevelType w:val="hybridMultilevel"/>
    <w:tmpl w:val="EED02FAE"/>
    <w:lvl w:ilvl="0" w:tplc="59B2994C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0B6D0000"/>
    <w:multiLevelType w:val="hybridMultilevel"/>
    <w:tmpl w:val="751AEE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18491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5C1934"/>
    <w:multiLevelType w:val="hybridMultilevel"/>
    <w:tmpl w:val="AD3A0BCA"/>
    <w:lvl w:ilvl="0" w:tplc="CBDE8D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B66B4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946B2"/>
    <w:multiLevelType w:val="hybridMultilevel"/>
    <w:tmpl w:val="B3682D32"/>
    <w:lvl w:ilvl="0" w:tplc="59B2994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AD2587"/>
    <w:multiLevelType w:val="hybridMultilevel"/>
    <w:tmpl w:val="BBC2952C"/>
    <w:lvl w:ilvl="0" w:tplc="5E208A5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ED5E8B"/>
    <w:multiLevelType w:val="hybridMultilevel"/>
    <w:tmpl w:val="A3F0DCBA"/>
    <w:lvl w:ilvl="0" w:tplc="7A0478A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9B778F"/>
    <w:multiLevelType w:val="hybridMultilevel"/>
    <w:tmpl w:val="29061284"/>
    <w:lvl w:ilvl="0" w:tplc="56AC9B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A94FA1"/>
    <w:multiLevelType w:val="hybridMultilevel"/>
    <w:tmpl w:val="4DFC2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18491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3D2E56"/>
    <w:multiLevelType w:val="hybridMultilevel"/>
    <w:tmpl w:val="4A46E5BA"/>
    <w:lvl w:ilvl="0" w:tplc="533CAE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71EA5"/>
    <w:multiLevelType w:val="hybridMultilevel"/>
    <w:tmpl w:val="751AE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18491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88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C3CE1"/>
    <w:multiLevelType w:val="hybridMultilevel"/>
    <w:tmpl w:val="9448F404"/>
    <w:lvl w:ilvl="0" w:tplc="7A0478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94029"/>
    <w:multiLevelType w:val="hybridMultilevel"/>
    <w:tmpl w:val="DA28EFEC"/>
    <w:lvl w:ilvl="0" w:tplc="672A47F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F63C7"/>
    <w:multiLevelType w:val="hybridMultilevel"/>
    <w:tmpl w:val="FD4C06AA"/>
    <w:lvl w:ilvl="0" w:tplc="2EE440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77E59"/>
    <w:multiLevelType w:val="hybridMultilevel"/>
    <w:tmpl w:val="9EA836F8"/>
    <w:lvl w:ilvl="0" w:tplc="E70C3F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26E3C"/>
    <w:multiLevelType w:val="hybridMultilevel"/>
    <w:tmpl w:val="751AEE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18491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D47D99"/>
    <w:multiLevelType w:val="hybridMultilevel"/>
    <w:tmpl w:val="35405CC6"/>
    <w:lvl w:ilvl="0" w:tplc="9AE6104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C4C2991"/>
    <w:multiLevelType w:val="hybridMultilevel"/>
    <w:tmpl w:val="B3EA9378"/>
    <w:lvl w:ilvl="0" w:tplc="7A0478A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914F3"/>
    <w:multiLevelType w:val="hybridMultilevel"/>
    <w:tmpl w:val="7C9CE25C"/>
    <w:lvl w:ilvl="0" w:tplc="7EAAD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B3202A"/>
    <w:multiLevelType w:val="hybridMultilevel"/>
    <w:tmpl w:val="4DFC2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18491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719B1496"/>
    <w:multiLevelType w:val="hybridMultilevel"/>
    <w:tmpl w:val="885CB524"/>
    <w:lvl w:ilvl="0" w:tplc="DFF44F00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</w:rPr>
    </w:lvl>
    <w:lvl w:ilvl="2" w:tplc="3F840D5C">
      <w:start w:val="1"/>
      <w:numFmt w:val="decimal"/>
      <w:lvlText w:val="%3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3" w:tplc="0F323DE2">
      <w:start w:val="6"/>
      <w:numFmt w:val="bullet"/>
      <w:lvlText w:val="–"/>
      <w:lvlJc w:val="left"/>
      <w:pPr>
        <w:tabs>
          <w:tab w:val="num" w:pos="4840"/>
        </w:tabs>
        <w:ind w:left="4840" w:hanging="360"/>
      </w:pPr>
      <w:rPr>
        <w:rFonts w:ascii="Arial" w:hAnsi="Arial" w:hint="default"/>
        <w:b w:val="0"/>
        <w:i w:val="0"/>
        <w:sz w:val="14"/>
      </w:rPr>
    </w:lvl>
    <w:lvl w:ilvl="4" w:tplc="556C927E">
      <w:start w:val="1"/>
      <w:numFmt w:val="decimal"/>
      <w:lvlText w:val="%5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5" w:tplc="0415001B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EDAC7B22">
      <w:start w:val="1"/>
      <w:numFmt w:val="lowerLetter"/>
      <w:lvlText w:val="%8)"/>
      <w:lvlJc w:val="left"/>
      <w:pPr>
        <w:tabs>
          <w:tab w:val="num" w:pos="7720"/>
        </w:tabs>
        <w:ind w:left="7720" w:hanging="360"/>
      </w:pPr>
      <w:rPr>
        <w:rFonts w:ascii="Times New Roman" w:hAnsi="Times New Roman" w:hint="default"/>
        <w:sz w:val="26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abstractNum w:abstractNumId="26" w15:restartNumberingAfterBreak="0">
    <w:nsid w:val="7C3E2F0A"/>
    <w:multiLevelType w:val="hybridMultilevel"/>
    <w:tmpl w:val="80104260"/>
    <w:lvl w:ilvl="0" w:tplc="E8EA1224">
      <w:start w:val="1"/>
      <w:numFmt w:val="decimal"/>
      <w:lvlText w:val="%1)"/>
      <w:lvlJc w:val="left"/>
      <w:pPr>
        <w:ind w:left="1203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13"/>
  </w:num>
  <w:num w:numId="5">
    <w:abstractNumId w:val="26"/>
  </w:num>
  <w:num w:numId="6">
    <w:abstractNumId w:val="3"/>
  </w:num>
  <w:num w:numId="7">
    <w:abstractNumId w:val="8"/>
  </w:num>
  <w:num w:numId="8">
    <w:abstractNumId w:val="16"/>
  </w:num>
  <w:num w:numId="9">
    <w:abstractNumId w:val="10"/>
  </w:num>
  <w:num w:numId="10">
    <w:abstractNumId w:val="15"/>
  </w:num>
  <w:num w:numId="11">
    <w:abstractNumId w:val="20"/>
  </w:num>
  <w:num w:numId="12">
    <w:abstractNumId w:val="5"/>
  </w:num>
  <w:num w:numId="13">
    <w:abstractNumId w:val="11"/>
  </w:num>
  <w:num w:numId="14">
    <w:abstractNumId w:val="18"/>
  </w:num>
  <w:num w:numId="15">
    <w:abstractNumId w:val="1"/>
  </w:num>
  <w:num w:numId="16">
    <w:abstractNumId w:val="6"/>
  </w:num>
  <w:num w:numId="17">
    <w:abstractNumId w:val="23"/>
  </w:num>
  <w:num w:numId="18">
    <w:abstractNumId w:val="14"/>
  </w:num>
  <w:num w:numId="19">
    <w:abstractNumId w:val="9"/>
  </w:num>
  <w:num w:numId="20">
    <w:abstractNumId w:val="22"/>
  </w:num>
  <w:num w:numId="21">
    <w:abstractNumId w:val="12"/>
  </w:num>
  <w:num w:numId="22">
    <w:abstractNumId w:val="7"/>
  </w:num>
  <w:num w:numId="23">
    <w:abstractNumId w:val="2"/>
  </w:num>
  <w:num w:numId="24">
    <w:abstractNumId w:val="4"/>
  </w:num>
  <w:num w:numId="25">
    <w:abstractNumId w:val="19"/>
  </w:num>
  <w:num w:numId="2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21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629E"/>
    <w:rsid w:val="0000782F"/>
    <w:rsid w:val="0001097F"/>
    <w:rsid w:val="00015B24"/>
    <w:rsid w:val="000168DD"/>
    <w:rsid w:val="0002463B"/>
    <w:rsid w:val="00027414"/>
    <w:rsid w:val="00027CBE"/>
    <w:rsid w:val="00027D15"/>
    <w:rsid w:val="0003112C"/>
    <w:rsid w:val="000403FB"/>
    <w:rsid w:val="0005173C"/>
    <w:rsid w:val="0005223D"/>
    <w:rsid w:val="00056656"/>
    <w:rsid w:val="00064AC6"/>
    <w:rsid w:val="000739E8"/>
    <w:rsid w:val="0007465B"/>
    <w:rsid w:val="00076539"/>
    <w:rsid w:val="0008590D"/>
    <w:rsid w:val="000860FF"/>
    <w:rsid w:val="000908CC"/>
    <w:rsid w:val="000A3CDE"/>
    <w:rsid w:val="000B0CDA"/>
    <w:rsid w:val="000B3E3C"/>
    <w:rsid w:val="000B4580"/>
    <w:rsid w:val="000B569F"/>
    <w:rsid w:val="000C023F"/>
    <w:rsid w:val="000C180F"/>
    <w:rsid w:val="000C465B"/>
    <w:rsid w:val="000C665B"/>
    <w:rsid w:val="000D361D"/>
    <w:rsid w:val="000E0C04"/>
    <w:rsid w:val="000E1256"/>
    <w:rsid w:val="000E20DA"/>
    <w:rsid w:val="000E3FB4"/>
    <w:rsid w:val="000E4C39"/>
    <w:rsid w:val="000E7B93"/>
    <w:rsid w:val="000F2F7F"/>
    <w:rsid w:val="000F380F"/>
    <w:rsid w:val="000F3C5E"/>
    <w:rsid w:val="000F4DEB"/>
    <w:rsid w:val="000F66CD"/>
    <w:rsid w:val="000F77B3"/>
    <w:rsid w:val="00102C2D"/>
    <w:rsid w:val="00105567"/>
    <w:rsid w:val="00105E62"/>
    <w:rsid w:val="00105FB6"/>
    <w:rsid w:val="00107746"/>
    <w:rsid w:val="00110E95"/>
    <w:rsid w:val="00111DDD"/>
    <w:rsid w:val="00111DE4"/>
    <w:rsid w:val="00114670"/>
    <w:rsid w:val="00116142"/>
    <w:rsid w:val="00126179"/>
    <w:rsid w:val="00131350"/>
    <w:rsid w:val="00131E04"/>
    <w:rsid w:val="001329B7"/>
    <w:rsid w:val="00132ACF"/>
    <w:rsid w:val="00134928"/>
    <w:rsid w:val="0013505B"/>
    <w:rsid w:val="00136366"/>
    <w:rsid w:val="00141DE3"/>
    <w:rsid w:val="00143F64"/>
    <w:rsid w:val="00154619"/>
    <w:rsid w:val="00170EBA"/>
    <w:rsid w:val="0018117E"/>
    <w:rsid w:val="00184325"/>
    <w:rsid w:val="00195271"/>
    <w:rsid w:val="0019538C"/>
    <w:rsid w:val="001A2075"/>
    <w:rsid w:val="001A3591"/>
    <w:rsid w:val="001A3ECA"/>
    <w:rsid w:val="001A574C"/>
    <w:rsid w:val="001B2A73"/>
    <w:rsid w:val="001B560D"/>
    <w:rsid w:val="001B6C24"/>
    <w:rsid w:val="001C0159"/>
    <w:rsid w:val="001C2B3E"/>
    <w:rsid w:val="001C4633"/>
    <w:rsid w:val="001C5FAE"/>
    <w:rsid w:val="001C6748"/>
    <w:rsid w:val="001D1F75"/>
    <w:rsid w:val="001D7BFC"/>
    <w:rsid w:val="001D7CE7"/>
    <w:rsid w:val="001F2449"/>
    <w:rsid w:val="001F57FD"/>
    <w:rsid w:val="001F5A27"/>
    <w:rsid w:val="001F5D0E"/>
    <w:rsid w:val="001F5F71"/>
    <w:rsid w:val="00204503"/>
    <w:rsid w:val="00207698"/>
    <w:rsid w:val="002114F4"/>
    <w:rsid w:val="00217BA2"/>
    <w:rsid w:val="00223250"/>
    <w:rsid w:val="0022731F"/>
    <w:rsid w:val="002320CE"/>
    <w:rsid w:val="00243F3F"/>
    <w:rsid w:val="002522DE"/>
    <w:rsid w:val="00254271"/>
    <w:rsid w:val="002603B1"/>
    <w:rsid w:val="00266BB4"/>
    <w:rsid w:val="00271395"/>
    <w:rsid w:val="00275C79"/>
    <w:rsid w:val="002770EB"/>
    <w:rsid w:val="0027786D"/>
    <w:rsid w:val="0028197D"/>
    <w:rsid w:val="00281EE3"/>
    <w:rsid w:val="00292254"/>
    <w:rsid w:val="00295E24"/>
    <w:rsid w:val="002963D5"/>
    <w:rsid w:val="002979A1"/>
    <w:rsid w:val="002A0834"/>
    <w:rsid w:val="002A1701"/>
    <w:rsid w:val="002A22CE"/>
    <w:rsid w:val="002A2C91"/>
    <w:rsid w:val="002A4D3E"/>
    <w:rsid w:val="002B24A5"/>
    <w:rsid w:val="002B475B"/>
    <w:rsid w:val="002B5910"/>
    <w:rsid w:val="002C74DE"/>
    <w:rsid w:val="002C7527"/>
    <w:rsid w:val="002D1E96"/>
    <w:rsid w:val="002D56A7"/>
    <w:rsid w:val="002E0AAA"/>
    <w:rsid w:val="002E22B4"/>
    <w:rsid w:val="002E2E64"/>
    <w:rsid w:val="002E46DA"/>
    <w:rsid w:val="002E5090"/>
    <w:rsid w:val="002E5999"/>
    <w:rsid w:val="002F7313"/>
    <w:rsid w:val="00303443"/>
    <w:rsid w:val="00304221"/>
    <w:rsid w:val="00307B21"/>
    <w:rsid w:val="00315EDD"/>
    <w:rsid w:val="00316453"/>
    <w:rsid w:val="003303CC"/>
    <w:rsid w:val="003366B2"/>
    <w:rsid w:val="0034783D"/>
    <w:rsid w:val="00347A30"/>
    <w:rsid w:val="00352509"/>
    <w:rsid w:val="003528B6"/>
    <w:rsid w:val="00355B27"/>
    <w:rsid w:val="00362801"/>
    <w:rsid w:val="00362BF5"/>
    <w:rsid w:val="003638E3"/>
    <w:rsid w:val="00365308"/>
    <w:rsid w:val="003767B2"/>
    <w:rsid w:val="00376F46"/>
    <w:rsid w:val="00377096"/>
    <w:rsid w:val="0038558E"/>
    <w:rsid w:val="00385D96"/>
    <w:rsid w:val="003907AB"/>
    <w:rsid w:val="003A01E7"/>
    <w:rsid w:val="003A18BA"/>
    <w:rsid w:val="003A2124"/>
    <w:rsid w:val="003A705C"/>
    <w:rsid w:val="003A71AF"/>
    <w:rsid w:val="003A7667"/>
    <w:rsid w:val="003B03F6"/>
    <w:rsid w:val="003B566D"/>
    <w:rsid w:val="003C0306"/>
    <w:rsid w:val="003C14BA"/>
    <w:rsid w:val="003C3F58"/>
    <w:rsid w:val="003C4590"/>
    <w:rsid w:val="003C4D3D"/>
    <w:rsid w:val="003C6219"/>
    <w:rsid w:val="003E0E4D"/>
    <w:rsid w:val="003E3BAC"/>
    <w:rsid w:val="003E43E4"/>
    <w:rsid w:val="003F00AE"/>
    <w:rsid w:val="003F070C"/>
    <w:rsid w:val="003F435B"/>
    <w:rsid w:val="00400BE5"/>
    <w:rsid w:val="004026CA"/>
    <w:rsid w:val="00402EB7"/>
    <w:rsid w:val="00404092"/>
    <w:rsid w:val="00404F52"/>
    <w:rsid w:val="00405EAA"/>
    <w:rsid w:val="00407BF0"/>
    <w:rsid w:val="00410BCD"/>
    <w:rsid w:val="0041292B"/>
    <w:rsid w:val="004170D6"/>
    <w:rsid w:val="00420FB8"/>
    <w:rsid w:val="0042220A"/>
    <w:rsid w:val="00426F43"/>
    <w:rsid w:val="0042702D"/>
    <w:rsid w:val="004315CD"/>
    <w:rsid w:val="00443BF8"/>
    <w:rsid w:val="00454405"/>
    <w:rsid w:val="004578A1"/>
    <w:rsid w:val="004609BE"/>
    <w:rsid w:val="0046232A"/>
    <w:rsid w:val="00464A34"/>
    <w:rsid w:val="004776AF"/>
    <w:rsid w:val="0048068A"/>
    <w:rsid w:val="00480FB7"/>
    <w:rsid w:val="00481302"/>
    <w:rsid w:val="00484875"/>
    <w:rsid w:val="00484AB1"/>
    <w:rsid w:val="004914DC"/>
    <w:rsid w:val="00493326"/>
    <w:rsid w:val="00496A30"/>
    <w:rsid w:val="00496BDE"/>
    <w:rsid w:val="004A1EB2"/>
    <w:rsid w:val="004A4690"/>
    <w:rsid w:val="004B019D"/>
    <w:rsid w:val="004B0CCB"/>
    <w:rsid w:val="004B6FDF"/>
    <w:rsid w:val="004B74D7"/>
    <w:rsid w:val="004C2818"/>
    <w:rsid w:val="004C436A"/>
    <w:rsid w:val="004D4284"/>
    <w:rsid w:val="004E7E6C"/>
    <w:rsid w:val="004F04D3"/>
    <w:rsid w:val="004F12C1"/>
    <w:rsid w:val="004F197F"/>
    <w:rsid w:val="0050092B"/>
    <w:rsid w:val="00502377"/>
    <w:rsid w:val="00511F05"/>
    <w:rsid w:val="005139A9"/>
    <w:rsid w:val="005155F9"/>
    <w:rsid w:val="00523B9A"/>
    <w:rsid w:val="00524061"/>
    <w:rsid w:val="00525EF7"/>
    <w:rsid w:val="005263E0"/>
    <w:rsid w:val="0053010F"/>
    <w:rsid w:val="00533448"/>
    <w:rsid w:val="0053396C"/>
    <w:rsid w:val="00535991"/>
    <w:rsid w:val="00536CA5"/>
    <w:rsid w:val="00542D4C"/>
    <w:rsid w:val="0054541B"/>
    <w:rsid w:val="00547FB8"/>
    <w:rsid w:val="00552177"/>
    <w:rsid w:val="00561121"/>
    <w:rsid w:val="00561B7B"/>
    <w:rsid w:val="00564831"/>
    <w:rsid w:val="0057081C"/>
    <w:rsid w:val="00571672"/>
    <w:rsid w:val="00571B29"/>
    <w:rsid w:val="00571CD3"/>
    <w:rsid w:val="005736DB"/>
    <w:rsid w:val="00575F3E"/>
    <w:rsid w:val="00580835"/>
    <w:rsid w:val="00581DE0"/>
    <w:rsid w:val="00582FAB"/>
    <w:rsid w:val="0059095C"/>
    <w:rsid w:val="00595565"/>
    <w:rsid w:val="00595AD1"/>
    <w:rsid w:val="00596C8A"/>
    <w:rsid w:val="005A554B"/>
    <w:rsid w:val="005A62F2"/>
    <w:rsid w:val="005A7050"/>
    <w:rsid w:val="005A75A8"/>
    <w:rsid w:val="005B0A45"/>
    <w:rsid w:val="005B0B9C"/>
    <w:rsid w:val="005B1BC0"/>
    <w:rsid w:val="005B3B18"/>
    <w:rsid w:val="005C0A60"/>
    <w:rsid w:val="005C1285"/>
    <w:rsid w:val="005C5497"/>
    <w:rsid w:val="005D1788"/>
    <w:rsid w:val="005D275A"/>
    <w:rsid w:val="005D4108"/>
    <w:rsid w:val="005E30F3"/>
    <w:rsid w:val="005E4FCB"/>
    <w:rsid w:val="005E57C6"/>
    <w:rsid w:val="006041C2"/>
    <w:rsid w:val="00612A06"/>
    <w:rsid w:val="00614C99"/>
    <w:rsid w:val="0061737B"/>
    <w:rsid w:val="006231B0"/>
    <w:rsid w:val="00623672"/>
    <w:rsid w:val="00624ED1"/>
    <w:rsid w:val="00632B05"/>
    <w:rsid w:val="00635C76"/>
    <w:rsid w:val="00636D93"/>
    <w:rsid w:val="00640FD8"/>
    <w:rsid w:val="00642B27"/>
    <w:rsid w:val="00653545"/>
    <w:rsid w:val="00655CF9"/>
    <w:rsid w:val="006627D8"/>
    <w:rsid w:val="00672183"/>
    <w:rsid w:val="006765F8"/>
    <w:rsid w:val="00680D84"/>
    <w:rsid w:val="006820BD"/>
    <w:rsid w:val="0069177E"/>
    <w:rsid w:val="00693ECA"/>
    <w:rsid w:val="00693F32"/>
    <w:rsid w:val="0069521B"/>
    <w:rsid w:val="006A2B10"/>
    <w:rsid w:val="006A5C21"/>
    <w:rsid w:val="006B3B7D"/>
    <w:rsid w:val="006B63FF"/>
    <w:rsid w:val="006B688C"/>
    <w:rsid w:val="006B7D86"/>
    <w:rsid w:val="006C1312"/>
    <w:rsid w:val="006C6732"/>
    <w:rsid w:val="006C739D"/>
    <w:rsid w:val="006D0AEC"/>
    <w:rsid w:val="006D7954"/>
    <w:rsid w:val="006D7BA3"/>
    <w:rsid w:val="006D7E7A"/>
    <w:rsid w:val="006E1B44"/>
    <w:rsid w:val="006E3CD4"/>
    <w:rsid w:val="006E7824"/>
    <w:rsid w:val="006E7BF1"/>
    <w:rsid w:val="006E7D81"/>
    <w:rsid w:val="006F1431"/>
    <w:rsid w:val="006F30ED"/>
    <w:rsid w:val="006F547C"/>
    <w:rsid w:val="00700559"/>
    <w:rsid w:val="00704587"/>
    <w:rsid w:val="00706183"/>
    <w:rsid w:val="007061AA"/>
    <w:rsid w:val="007106B2"/>
    <w:rsid w:val="00710F61"/>
    <w:rsid w:val="007117FA"/>
    <w:rsid w:val="00712A96"/>
    <w:rsid w:val="00722C9D"/>
    <w:rsid w:val="007249C0"/>
    <w:rsid w:val="007251E9"/>
    <w:rsid w:val="0072541E"/>
    <w:rsid w:val="00725A32"/>
    <w:rsid w:val="00731338"/>
    <w:rsid w:val="00736E24"/>
    <w:rsid w:val="00741398"/>
    <w:rsid w:val="007433AF"/>
    <w:rsid w:val="00751BB4"/>
    <w:rsid w:val="007630D3"/>
    <w:rsid w:val="00763187"/>
    <w:rsid w:val="00765BED"/>
    <w:rsid w:val="0076774B"/>
    <w:rsid w:val="007701AF"/>
    <w:rsid w:val="00771754"/>
    <w:rsid w:val="007736BE"/>
    <w:rsid w:val="007736CF"/>
    <w:rsid w:val="007748A8"/>
    <w:rsid w:val="007808CF"/>
    <w:rsid w:val="00787A05"/>
    <w:rsid w:val="0079009B"/>
    <w:rsid w:val="00791AEA"/>
    <w:rsid w:val="00792735"/>
    <w:rsid w:val="0079329B"/>
    <w:rsid w:val="00797477"/>
    <w:rsid w:val="007A089C"/>
    <w:rsid w:val="007A2180"/>
    <w:rsid w:val="007A24B8"/>
    <w:rsid w:val="007A3B39"/>
    <w:rsid w:val="007A43E3"/>
    <w:rsid w:val="007B1556"/>
    <w:rsid w:val="007B2664"/>
    <w:rsid w:val="007B5EFC"/>
    <w:rsid w:val="007B5F98"/>
    <w:rsid w:val="007B69DC"/>
    <w:rsid w:val="007C186B"/>
    <w:rsid w:val="007C197F"/>
    <w:rsid w:val="007C55A8"/>
    <w:rsid w:val="007D1EC7"/>
    <w:rsid w:val="007D320F"/>
    <w:rsid w:val="007D5314"/>
    <w:rsid w:val="007D557C"/>
    <w:rsid w:val="007D5871"/>
    <w:rsid w:val="007D65A3"/>
    <w:rsid w:val="007E0228"/>
    <w:rsid w:val="007E0B11"/>
    <w:rsid w:val="007E0BBF"/>
    <w:rsid w:val="007E22F3"/>
    <w:rsid w:val="007E4668"/>
    <w:rsid w:val="007F22CD"/>
    <w:rsid w:val="007F5175"/>
    <w:rsid w:val="007F6CB6"/>
    <w:rsid w:val="00800D6A"/>
    <w:rsid w:val="00806E61"/>
    <w:rsid w:val="008130CA"/>
    <w:rsid w:val="008138BC"/>
    <w:rsid w:val="0081742F"/>
    <w:rsid w:val="00820BF5"/>
    <w:rsid w:val="008259CB"/>
    <w:rsid w:val="00830DEC"/>
    <w:rsid w:val="00831BD0"/>
    <w:rsid w:val="008366DB"/>
    <w:rsid w:val="00840E22"/>
    <w:rsid w:val="00846203"/>
    <w:rsid w:val="00846B5B"/>
    <w:rsid w:val="00852A66"/>
    <w:rsid w:val="008555DB"/>
    <w:rsid w:val="00855C75"/>
    <w:rsid w:val="008579D5"/>
    <w:rsid w:val="00863F8B"/>
    <w:rsid w:val="00865352"/>
    <w:rsid w:val="00866CDC"/>
    <w:rsid w:val="00874AE8"/>
    <w:rsid w:val="00875104"/>
    <w:rsid w:val="0088055C"/>
    <w:rsid w:val="008811AD"/>
    <w:rsid w:val="00881915"/>
    <w:rsid w:val="00881E74"/>
    <w:rsid w:val="0088308B"/>
    <w:rsid w:val="00885C3A"/>
    <w:rsid w:val="00896268"/>
    <w:rsid w:val="00896E64"/>
    <w:rsid w:val="008A33B2"/>
    <w:rsid w:val="008A7F14"/>
    <w:rsid w:val="008B7C69"/>
    <w:rsid w:val="008C2AAB"/>
    <w:rsid w:val="008D1282"/>
    <w:rsid w:val="008D1508"/>
    <w:rsid w:val="008D355C"/>
    <w:rsid w:val="008D51E2"/>
    <w:rsid w:val="008D5534"/>
    <w:rsid w:val="008D6AD4"/>
    <w:rsid w:val="008E0580"/>
    <w:rsid w:val="008E0925"/>
    <w:rsid w:val="008E3CEF"/>
    <w:rsid w:val="008E477E"/>
    <w:rsid w:val="008E61DD"/>
    <w:rsid w:val="008E7791"/>
    <w:rsid w:val="008F7DD1"/>
    <w:rsid w:val="00900501"/>
    <w:rsid w:val="00902DA5"/>
    <w:rsid w:val="009060A6"/>
    <w:rsid w:val="0091680A"/>
    <w:rsid w:val="0092566F"/>
    <w:rsid w:val="00926187"/>
    <w:rsid w:val="009319A9"/>
    <w:rsid w:val="00932F2C"/>
    <w:rsid w:val="00944458"/>
    <w:rsid w:val="00944EC9"/>
    <w:rsid w:val="009503A9"/>
    <w:rsid w:val="0095328C"/>
    <w:rsid w:val="00955FCA"/>
    <w:rsid w:val="009564FE"/>
    <w:rsid w:val="00966C94"/>
    <w:rsid w:val="00972A9A"/>
    <w:rsid w:val="00973CCD"/>
    <w:rsid w:val="00977FA7"/>
    <w:rsid w:val="00981C43"/>
    <w:rsid w:val="0099127D"/>
    <w:rsid w:val="0099367C"/>
    <w:rsid w:val="00994B5C"/>
    <w:rsid w:val="009970C8"/>
    <w:rsid w:val="009A02F8"/>
    <w:rsid w:val="009A08E0"/>
    <w:rsid w:val="009A3770"/>
    <w:rsid w:val="009A49CA"/>
    <w:rsid w:val="009B3920"/>
    <w:rsid w:val="009B3B8C"/>
    <w:rsid w:val="009B56CE"/>
    <w:rsid w:val="009C1764"/>
    <w:rsid w:val="009C1BE4"/>
    <w:rsid w:val="009C2772"/>
    <w:rsid w:val="009C4105"/>
    <w:rsid w:val="009C601B"/>
    <w:rsid w:val="009C61DA"/>
    <w:rsid w:val="009C68D3"/>
    <w:rsid w:val="009D63B8"/>
    <w:rsid w:val="009E16EB"/>
    <w:rsid w:val="009E2888"/>
    <w:rsid w:val="009E555C"/>
    <w:rsid w:val="009E7982"/>
    <w:rsid w:val="009F256D"/>
    <w:rsid w:val="00A02211"/>
    <w:rsid w:val="00A12EBB"/>
    <w:rsid w:val="00A133A5"/>
    <w:rsid w:val="00A1344F"/>
    <w:rsid w:val="00A2477F"/>
    <w:rsid w:val="00A24E13"/>
    <w:rsid w:val="00A406F4"/>
    <w:rsid w:val="00A4245F"/>
    <w:rsid w:val="00A50427"/>
    <w:rsid w:val="00A533E6"/>
    <w:rsid w:val="00A53AF7"/>
    <w:rsid w:val="00A5765B"/>
    <w:rsid w:val="00A57841"/>
    <w:rsid w:val="00A72423"/>
    <w:rsid w:val="00A734A9"/>
    <w:rsid w:val="00A80551"/>
    <w:rsid w:val="00A83A7F"/>
    <w:rsid w:val="00A8405B"/>
    <w:rsid w:val="00A840F9"/>
    <w:rsid w:val="00A844EB"/>
    <w:rsid w:val="00A90EEF"/>
    <w:rsid w:val="00A923F4"/>
    <w:rsid w:val="00A92DB8"/>
    <w:rsid w:val="00AB7675"/>
    <w:rsid w:val="00AC192D"/>
    <w:rsid w:val="00AD3066"/>
    <w:rsid w:val="00AD48BE"/>
    <w:rsid w:val="00AD4C4F"/>
    <w:rsid w:val="00AD6BCD"/>
    <w:rsid w:val="00AE7F9A"/>
    <w:rsid w:val="00AF1DDC"/>
    <w:rsid w:val="00AF3F31"/>
    <w:rsid w:val="00AF7500"/>
    <w:rsid w:val="00B003AE"/>
    <w:rsid w:val="00B01CD6"/>
    <w:rsid w:val="00B04AD5"/>
    <w:rsid w:val="00B07FBD"/>
    <w:rsid w:val="00B10804"/>
    <w:rsid w:val="00B17EEA"/>
    <w:rsid w:val="00B233B8"/>
    <w:rsid w:val="00B301FE"/>
    <w:rsid w:val="00B30985"/>
    <w:rsid w:val="00B4214B"/>
    <w:rsid w:val="00B43B87"/>
    <w:rsid w:val="00B52BCB"/>
    <w:rsid w:val="00B55C91"/>
    <w:rsid w:val="00B6063F"/>
    <w:rsid w:val="00B60843"/>
    <w:rsid w:val="00B664E5"/>
    <w:rsid w:val="00B70426"/>
    <w:rsid w:val="00B73551"/>
    <w:rsid w:val="00B75D2B"/>
    <w:rsid w:val="00B771AB"/>
    <w:rsid w:val="00B77FB5"/>
    <w:rsid w:val="00B808DB"/>
    <w:rsid w:val="00B86C65"/>
    <w:rsid w:val="00B929A5"/>
    <w:rsid w:val="00B93C46"/>
    <w:rsid w:val="00B96026"/>
    <w:rsid w:val="00BB015F"/>
    <w:rsid w:val="00BB7A58"/>
    <w:rsid w:val="00BC0D2F"/>
    <w:rsid w:val="00BC1668"/>
    <w:rsid w:val="00BC6FBB"/>
    <w:rsid w:val="00BC77C2"/>
    <w:rsid w:val="00BC7898"/>
    <w:rsid w:val="00BE0929"/>
    <w:rsid w:val="00BE65FD"/>
    <w:rsid w:val="00BF211B"/>
    <w:rsid w:val="00BF4C3A"/>
    <w:rsid w:val="00BF7B2D"/>
    <w:rsid w:val="00C00C77"/>
    <w:rsid w:val="00C013FE"/>
    <w:rsid w:val="00C02A59"/>
    <w:rsid w:val="00C03AA8"/>
    <w:rsid w:val="00C03E81"/>
    <w:rsid w:val="00C04220"/>
    <w:rsid w:val="00C05679"/>
    <w:rsid w:val="00C1086A"/>
    <w:rsid w:val="00C118EB"/>
    <w:rsid w:val="00C33E0B"/>
    <w:rsid w:val="00C41753"/>
    <w:rsid w:val="00C50E26"/>
    <w:rsid w:val="00C52A6C"/>
    <w:rsid w:val="00C60268"/>
    <w:rsid w:val="00C609A5"/>
    <w:rsid w:val="00C6530D"/>
    <w:rsid w:val="00C66F56"/>
    <w:rsid w:val="00C7302C"/>
    <w:rsid w:val="00C839E1"/>
    <w:rsid w:val="00C85C39"/>
    <w:rsid w:val="00C97EB5"/>
    <w:rsid w:val="00CA515B"/>
    <w:rsid w:val="00CA5308"/>
    <w:rsid w:val="00CB13D0"/>
    <w:rsid w:val="00CB2043"/>
    <w:rsid w:val="00CC2344"/>
    <w:rsid w:val="00CC792D"/>
    <w:rsid w:val="00CD4536"/>
    <w:rsid w:val="00CE5485"/>
    <w:rsid w:val="00CE5D78"/>
    <w:rsid w:val="00CE6C5D"/>
    <w:rsid w:val="00CE7CEB"/>
    <w:rsid w:val="00CF45B5"/>
    <w:rsid w:val="00CF5C2E"/>
    <w:rsid w:val="00D00AEF"/>
    <w:rsid w:val="00D0423D"/>
    <w:rsid w:val="00D057CA"/>
    <w:rsid w:val="00D074C2"/>
    <w:rsid w:val="00D12DA3"/>
    <w:rsid w:val="00D1352D"/>
    <w:rsid w:val="00D207C1"/>
    <w:rsid w:val="00D23008"/>
    <w:rsid w:val="00D25314"/>
    <w:rsid w:val="00D2619B"/>
    <w:rsid w:val="00D3035B"/>
    <w:rsid w:val="00D338BE"/>
    <w:rsid w:val="00D4488F"/>
    <w:rsid w:val="00D44F67"/>
    <w:rsid w:val="00D4546D"/>
    <w:rsid w:val="00D511AE"/>
    <w:rsid w:val="00D53FEE"/>
    <w:rsid w:val="00D55705"/>
    <w:rsid w:val="00D666E7"/>
    <w:rsid w:val="00D70141"/>
    <w:rsid w:val="00D7326A"/>
    <w:rsid w:val="00D74776"/>
    <w:rsid w:val="00D80055"/>
    <w:rsid w:val="00D86AAF"/>
    <w:rsid w:val="00D90D07"/>
    <w:rsid w:val="00D92D9B"/>
    <w:rsid w:val="00D953A2"/>
    <w:rsid w:val="00D96179"/>
    <w:rsid w:val="00D97F73"/>
    <w:rsid w:val="00DA6569"/>
    <w:rsid w:val="00DB0A0B"/>
    <w:rsid w:val="00DB5CEA"/>
    <w:rsid w:val="00DB6132"/>
    <w:rsid w:val="00DC1578"/>
    <w:rsid w:val="00DC28D0"/>
    <w:rsid w:val="00DC4786"/>
    <w:rsid w:val="00DC629F"/>
    <w:rsid w:val="00DD2D1C"/>
    <w:rsid w:val="00DD59B5"/>
    <w:rsid w:val="00DD641D"/>
    <w:rsid w:val="00DE0744"/>
    <w:rsid w:val="00DE2980"/>
    <w:rsid w:val="00DE48B7"/>
    <w:rsid w:val="00DE5DDD"/>
    <w:rsid w:val="00DF2140"/>
    <w:rsid w:val="00DF3EE9"/>
    <w:rsid w:val="00E02293"/>
    <w:rsid w:val="00E0659C"/>
    <w:rsid w:val="00E07A63"/>
    <w:rsid w:val="00E10449"/>
    <w:rsid w:val="00E10EB9"/>
    <w:rsid w:val="00E1158D"/>
    <w:rsid w:val="00E1372F"/>
    <w:rsid w:val="00E145AB"/>
    <w:rsid w:val="00E14B8C"/>
    <w:rsid w:val="00E21050"/>
    <w:rsid w:val="00E258AB"/>
    <w:rsid w:val="00E27EE7"/>
    <w:rsid w:val="00E31505"/>
    <w:rsid w:val="00E3544E"/>
    <w:rsid w:val="00E42BBD"/>
    <w:rsid w:val="00E515C0"/>
    <w:rsid w:val="00E53AC3"/>
    <w:rsid w:val="00E540BB"/>
    <w:rsid w:val="00E56614"/>
    <w:rsid w:val="00E62057"/>
    <w:rsid w:val="00E65D00"/>
    <w:rsid w:val="00E671C2"/>
    <w:rsid w:val="00E67670"/>
    <w:rsid w:val="00E67C07"/>
    <w:rsid w:val="00E7351C"/>
    <w:rsid w:val="00E743BD"/>
    <w:rsid w:val="00E8301F"/>
    <w:rsid w:val="00E83A47"/>
    <w:rsid w:val="00E84B10"/>
    <w:rsid w:val="00E84C1B"/>
    <w:rsid w:val="00E91378"/>
    <w:rsid w:val="00E92F6A"/>
    <w:rsid w:val="00E943AC"/>
    <w:rsid w:val="00E95D3D"/>
    <w:rsid w:val="00E95EAB"/>
    <w:rsid w:val="00EA210C"/>
    <w:rsid w:val="00EA2367"/>
    <w:rsid w:val="00EA5E6A"/>
    <w:rsid w:val="00EA7659"/>
    <w:rsid w:val="00EA787E"/>
    <w:rsid w:val="00EB5FC5"/>
    <w:rsid w:val="00EB6F15"/>
    <w:rsid w:val="00EB76C2"/>
    <w:rsid w:val="00EC0DD2"/>
    <w:rsid w:val="00ED056E"/>
    <w:rsid w:val="00EE0A5E"/>
    <w:rsid w:val="00EE0ECF"/>
    <w:rsid w:val="00EE368C"/>
    <w:rsid w:val="00EE4630"/>
    <w:rsid w:val="00EE61C6"/>
    <w:rsid w:val="00EF2588"/>
    <w:rsid w:val="00EF3167"/>
    <w:rsid w:val="00EF7631"/>
    <w:rsid w:val="00EF7DC8"/>
    <w:rsid w:val="00F00E7C"/>
    <w:rsid w:val="00F01931"/>
    <w:rsid w:val="00F023B9"/>
    <w:rsid w:val="00F049EE"/>
    <w:rsid w:val="00F06D64"/>
    <w:rsid w:val="00F07614"/>
    <w:rsid w:val="00F110A5"/>
    <w:rsid w:val="00F121A8"/>
    <w:rsid w:val="00F12609"/>
    <w:rsid w:val="00F13FD6"/>
    <w:rsid w:val="00F37758"/>
    <w:rsid w:val="00F377AF"/>
    <w:rsid w:val="00F40AD9"/>
    <w:rsid w:val="00F414CE"/>
    <w:rsid w:val="00F4167A"/>
    <w:rsid w:val="00F442FD"/>
    <w:rsid w:val="00F47288"/>
    <w:rsid w:val="00F51764"/>
    <w:rsid w:val="00F53666"/>
    <w:rsid w:val="00F60192"/>
    <w:rsid w:val="00F61D9D"/>
    <w:rsid w:val="00F627A7"/>
    <w:rsid w:val="00F63359"/>
    <w:rsid w:val="00F7355C"/>
    <w:rsid w:val="00F7416E"/>
    <w:rsid w:val="00F74D01"/>
    <w:rsid w:val="00F768F7"/>
    <w:rsid w:val="00F8033D"/>
    <w:rsid w:val="00F9184D"/>
    <w:rsid w:val="00F92CDF"/>
    <w:rsid w:val="00F93C25"/>
    <w:rsid w:val="00F96608"/>
    <w:rsid w:val="00F967EC"/>
    <w:rsid w:val="00FA4C79"/>
    <w:rsid w:val="00FA55B9"/>
    <w:rsid w:val="00FA57D2"/>
    <w:rsid w:val="00FA5957"/>
    <w:rsid w:val="00FA76AB"/>
    <w:rsid w:val="00FB2E5E"/>
    <w:rsid w:val="00FB5F81"/>
    <w:rsid w:val="00FC144E"/>
    <w:rsid w:val="00FC2E29"/>
    <w:rsid w:val="00FC4166"/>
    <w:rsid w:val="00FD5143"/>
    <w:rsid w:val="00FD76A5"/>
    <w:rsid w:val="00FE30DE"/>
    <w:rsid w:val="00FF0D22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78D54B47"/>
  <w15:docId w15:val="{EC737643-3982-4EC0-8D8F-5D3E6A33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Tekstpodstawowy3"/>
    <w:next w:val="Normalny"/>
    <w:qFormat/>
    <w:rsid w:val="001D1F75"/>
    <w:pPr>
      <w:spacing w:before="120"/>
      <w:jc w:val="center"/>
      <w:outlineLvl w:val="0"/>
    </w:pPr>
    <w:rPr>
      <w:rFonts w:ascii="Times New Roman" w:hAnsi="Times New Roman" w:cs="Times New Roman"/>
      <w:b/>
      <w:i w:val="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144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C144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144E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dolnego">
    <w:name w:val="footnote text"/>
    <w:basedOn w:val="Normalny"/>
    <w:link w:val="TekstprzypisudolnegoZnak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semiHidden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Nagwek5Znak">
    <w:name w:val="Nagłówek 5 Znak"/>
    <w:link w:val="Nagwek5"/>
    <w:uiPriority w:val="9"/>
    <w:rsid w:val="00FC14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FC144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FC144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FC14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I">
    <w:name w:val="Stand I"/>
    <w:basedOn w:val="Normalny"/>
    <w:uiPriority w:val="99"/>
    <w:rsid w:val="008E7791"/>
    <w:pPr>
      <w:spacing w:after="240" w:line="264" w:lineRule="auto"/>
      <w:jc w:val="both"/>
    </w:pPr>
    <w:rPr>
      <w:rFonts w:cs="Times New Roman"/>
      <w:sz w:val="26"/>
      <w:szCs w:val="20"/>
    </w:rPr>
  </w:style>
  <w:style w:type="character" w:styleId="Odwoaniedokomentarza">
    <w:name w:val="annotation reference"/>
    <w:uiPriority w:val="99"/>
    <w:semiHidden/>
    <w:unhideWhenUsed/>
    <w:rsid w:val="00EF76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63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F7631"/>
    <w:rPr>
      <w:rFonts w:cs="Arial"/>
    </w:rPr>
  </w:style>
  <w:style w:type="character" w:customStyle="1" w:styleId="ilfuvd">
    <w:name w:val="ilfuvd"/>
    <w:rsid w:val="008E61DD"/>
  </w:style>
  <w:style w:type="character" w:customStyle="1" w:styleId="Nierozpoznanawzmianka1">
    <w:name w:val="Nierozpoznana wzmianka1"/>
    <w:uiPriority w:val="99"/>
    <w:semiHidden/>
    <w:unhideWhenUsed/>
    <w:rsid w:val="00385D96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1B6C24"/>
    <w:pPr>
      <w:spacing w:after="200"/>
    </w:pPr>
    <w:rPr>
      <w:rFonts w:ascii="Calibri" w:hAnsi="Calibri" w:cs="Times New Roman"/>
      <w:b/>
      <w:bCs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8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BA"/>
    <w:rPr>
      <w:rFonts w:cs="Arial"/>
      <w:b/>
      <w:bCs/>
    </w:rPr>
  </w:style>
  <w:style w:type="paragraph" w:customStyle="1" w:styleId="Tekstpodstawowy23">
    <w:name w:val="Tekst podstawowy 23"/>
    <w:basedOn w:val="Normalny"/>
    <w:rsid w:val="00D4488F"/>
    <w:pPr>
      <w:ind w:firstLine="708"/>
      <w:jc w:val="both"/>
    </w:pPr>
    <w:rPr>
      <w:rFonts w:ascii="Arial" w:hAnsi="Arial"/>
      <w:spacing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6D6D5-5B41-4C12-801F-68774A3A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2186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15185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subject/>
  <dc:creator>**</dc:creator>
  <cp:keywords/>
  <dc:description/>
  <cp:lastModifiedBy>Świder Dorota</cp:lastModifiedBy>
  <cp:revision>22</cp:revision>
  <cp:lastPrinted>2020-03-12T10:04:00Z</cp:lastPrinted>
  <dcterms:created xsi:type="dcterms:W3CDTF">2020-03-19T10:48:00Z</dcterms:created>
  <dcterms:modified xsi:type="dcterms:W3CDTF">2020-07-23T12:21:00Z</dcterms:modified>
</cp:coreProperties>
</file>