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8E" w:rsidRPr="00967D14" w:rsidRDefault="00466A8E" w:rsidP="00967D14">
      <w:pPr>
        <w:suppressAutoHyphens/>
        <w:spacing w:before="120" w:after="120"/>
        <w:jc w:val="both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  <w:r w:rsidRPr="00967D14">
        <w:rPr>
          <w:rFonts w:eastAsia="Calibri" w:cstheme="minorHAnsi"/>
          <w:b/>
          <w:sz w:val="24"/>
          <w:szCs w:val="24"/>
        </w:rPr>
        <w:t>Szacowanie wartości zamówienia na:</w:t>
      </w:r>
    </w:p>
    <w:p w:rsidR="00466A8E" w:rsidRPr="00967D14" w:rsidRDefault="00466A8E" w:rsidP="00967D14">
      <w:pPr>
        <w:spacing w:before="120" w:after="120"/>
        <w:jc w:val="center"/>
        <w:rPr>
          <w:rFonts w:eastAsia="Calibri" w:cstheme="minorHAnsi"/>
          <w:sz w:val="24"/>
          <w:szCs w:val="24"/>
        </w:rPr>
      </w:pPr>
      <w:r w:rsidRPr="00967D14">
        <w:rPr>
          <w:rFonts w:eastAsia="Calibri" w:cstheme="minorHAnsi"/>
          <w:b/>
          <w:sz w:val="24"/>
          <w:szCs w:val="24"/>
        </w:rPr>
        <w:t>usługę organizacji wizyt studyjnych w Czechach i Chorwacji w ramach projektu „Budowa kompleksowego systemu szkolenia i udostępniania osobom niewidomym psów przewodników oraz zasad jego finansowania”</w:t>
      </w:r>
      <w:r w:rsidRPr="00967D14">
        <w:rPr>
          <w:rFonts w:eastAsia="Calibri" w:cstheme="minorHAnsi"/>
          <w:sz w:val="24"/>
          <w:szCs w:val="24"/>
        </w:rPr>
        <w:t xml:space="preserve">  </w:t>
      </w:r>
    </w:p>
    <w:p w:rsidR="00466A8E" w:rsidRPr="00967D14" w:rsidRDefault="00466A8E" w:rsidP="00967D14">
      <w:pPr>
        <w:spacing w:before="120" w:after="120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W ramach rozeznania cenowego rynku i oszacowania wartości zamówienia Państwowy Fundusz Rehabilitacji Osób Niepełnosprawnych zwraca się z prośbą o dokonanie szacunkowej wyceny usług. 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  <w:b/>
        </w:rPr>
      </w:pPr>
      <w:r w:rsidRPr="00967D14">
        <w:rPr>
          <w:rFonts w:eastAsia="Calibri" w:cstheme="minorHAnsi"/>
          <w:b/>
        </w:rPr>
        <w:t>1. Informacje ogólne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Zamówienie ma umożliwić realizację działań planowanych przez Państwowy Fundusz Rehabilitacji Osób Niepełnosprawnych w projekcie „Budowa kompleksowego systemu szkolenia i udostępniania osobom niewidomym psów przewodników oraz zasad jego finansowania”</w:t>
      </w:r>
      <w:r w:rsidR="0029379D">
        <w:rPr>
          <w:rFonts w:eastAsia="Calibri" w:cstheme="minorHAnsi"/>
        </w:rPr>
        <w:t xml:space="preserve"> współfinansowanym </w:t>
      </w:r>
      <w:r w:rsidRPr="00967D14">
        <w:rPr>
          <w:rFonts w:eastAsia="Calibri" w:cstheme="minorHAnsi"/>
        </w:rPr>
        <w:t>w ramach Programu Operacyjnego Wiedza Edukacja Rozwój, Działanie 4.1.</w:t>
      </w:r>
      <w:r w:rsidRPr="00967D14">
        <w:rPr>
          <w:rFonts w:eastAsia="Calibri" w:cstheme="minorHAnsi"/>
        </w:rPr>
        <w:tab/>
      </w:r>
      <w:r w:rsidRPr="00967D14">
        <w:rPr>
          <w:rFonts w:eastAsia="Calibri" w:cstheme="minorHAnsi"/>
        </w:rPr>
        <w:tab/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Projekt ma na celu stworzenie warunków do podniesienia poziomu integracji społecznej osób z 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Jednym z istotnych elementów tworzenia </w:t>
      </w:r>
      <w:r w:rsidR="00D65CD3" w:rsidRPr="00967D14">
        <w:rPr>
          <w:rFonts w:eastAsia="Calibri" w:cstheme="minorHAnsi"/>
        </w:rPr>
        <w:t>standardów</w:t>
      </w:r>
      <w:r w:rsidRPr="00967D14">
        <w:rPr>
          <w:rFonts w:eastAsia="Calibri" w:cstheme="minorHAnsi"/>
        </w:rPr>
        <w:t xml:space="preserve"> jest organizacja wizyt studyjnych do </w:t>
      </w:r>
      <w:r w:rsidR="00D65CD3" w:rsidRPr="00967D14">
        <w:rPr>
          <w:rFonts w:eastAsia="Calibri" w:cstheme="minorHAnsi"/>
        </w:rPr>
        <w:t>szkół psów przewodników funkcjonujących w Czechach i Chorwacji</w:t>
      </w:r>
      <w:r w:rsidRPr="00967D14">
        <w:rPr>
          <w:rFonts w:eastAsia="Calibri" w:cstheme="minorHAnsi"/>
        </w:rPr>
        <w:t xml:space="preserve">. 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  <w:b/>
        </w:rPr>
        <w:t>2. Zamawiający</w:t>
      </w:r>
    </w:p>
    <w:p w:rsidR="00466A8E" w:rsidRPr="00967D14" w:rsidRDefault="00466A8E" w:rsidP="00075790">
      <w:pPr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Państwowy Fundusz Rehabilitacji Osób Niepełnosprawnych</w:t>
      </w:r>
    </w:p>
    <w:p w:rsidR="00466A8E" w:rsidRPr="00967D14" w:rsidRDefault="00466A8E" w:rsidP="00075790">
      <w:pPr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ul. Aleja Jana Pawła II 13, </w:t>
      </w:r>
    </w:p>
    <w:p w:rsidR="00466A8E" w:rsidRPr="00967D14" w:rsidRDefault="00466A8E" w:rsidP="00075790">
      <w:pPr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00-828 Warszawa </w:t>
      </w:r>
    </w:p>
    <w:p w:rsidR="00466A8E" w:rsidRPr="00967D14" w:rsidRDefault="00466A8E" w:rsidP="00075790">
      <w:pPr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Tel. 22 50 55 500 </w:t>
      </w:r>
    </w:p>
    <w:p w:rsidR="00466A8E" w:rsidRPr="00967D14" w:rsidRDefault="00466A8E" w:rsidP="00075790">
      <w:pPr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NIP: 525-10-00-810. REGON, 12059538.</w:t>
      </w:r>
    </w:p>
    <w:p w:rsidR="00466A8E" w:rsidRPr="00967D14" w:rsidRDefault="00466A8E" w:rsidP="00075790">
      <w:pPr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www.pfron.org.pl</w:t>
      </w:r>
    </w:p>
    <w:p w:rsidR="00466A8E" w:rsidRPr="00967D14" w:rsidRDefault="00466A8E" w:rsidP="00075790">
      <w:pPr>
        <w:jc w:val="both"/>
        <w:rPr>
          <w:rFonts w:eastAsia="Calibri" w:cstheme="minorHAnsi"/>
        </w:rPr>
      </w:pPr>
    </w:p>
    <w:p w:rsidR="00466A8E" w:rsidRPr="00967D14" w:rsidRDefault="00466A8E" w:rsidP="00075790">
      <w:pPr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Osoba do kontaktów: </w:t>
      </w:r>
    </w:p>
    <w:p w:rsidR="00466A8E" w:rsidRPr="00967D14" w:rsidRDefault="00466A8E" w:rsidP="00075790">
      <w:pPr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Katarzyna Krysik, Departament ds. Programów - mail: kkrysik@pfron.org.pl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  <w:b/>
        </w:rPr>
      </w:pPr>
      <w:r w:rsidRPr="00967D14">
        <w:rPr>
          <w:rFonts w:eastAsia="Calibri" w:cstheme="minorHAnsi"/>
          <w:b/>
        </w:rPr>
        <w:t xml:space="preserve">3. </w:t>
      </w:r>
      <w:r w:rsidR="0029379D">
        <w:rPr>
          <w:rFonts w:eastAsia="Calibri" w:cstheme="minorHAnsi"/>
          <w:b/>
        </w:rPr>
        <w:t>Przedmiot szacowania</w:t>
      </w:r>
    </w:p>
    <w:p w:rsidR="007E3E7B" w:rsidRPr="00967D14" w:rsidRDefault="00466A8E" w:rsidP="00967D14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 w:rsidRPr="00967D14">
        <w:rPr>
          <w:rFonts w:eastAsia="Times New Roman" w:cstheme="minorHAnsi"/>
          <w:lang w:eastAsia="pl-PL"/>
        </w:rPr>
        <w:t>Przedmiotem szacowania jest świadczenie usług w ramach organizacji dwóch wizyt studyjnych</w:t>
      </w:r>
      <w:r w:rsidR="0029379D">
        <w:rPr>
          <w:rFonts w:eastAsia="Times New Roman" w:cstheme="minorHAnsi"/>
          <w:lang w:eastAsia="pl-PL"/>
        </w:rPr>
        <w:t>: jedna</w:t>
      </w:r>
      <w:r w:rsidRPr="00967D14">
        <w:rPr>
          <w:rFonts w:eastAsia="Times New Roman" w:cstheme="minorHAnsi"/>
          <w:lang w:eastAsia="pl-PL"/>
        </w:rPr>
        <w:t xml:space="preserve"> w Czechach </w:t>
      </w:r>
      <w:r w:rsidR="0029379D">
        <w:rPr>
          <w:rFonts w:eastAsia="Times New Roman" w:cstheme="minorHAnsi"/>
          <w:lang w:eastAsia="pl-PL"/>
        </w:rPr>
        <w:t>i jedna</w:t>
      </w:r>
      <w:r w:rsidRPr="00967D14">
        <w:rPr>
          <w:rFonts w:eastAsia="Times New Roman" w:cstheme="minorHAnsi"/>
          <w:lang w:eastAsia="pl-PL"/>
        </w:rPr>
        <w:t xml:space="preserve"> w Chorwacji</w:t>
      </w:r>
      <w:r w:rsidR="0029379D">
        <w:rPr>
          <w:rFonts w:eastAsia="Times New Roman" w:cstheme="minorHAnsi"/>
          <w:lang w:eastAsia="pl-PL"/>
        </w:rPr>
        <w:t>,</w:t>
      </w:r>
      <w:r w:rsidRPr="00967D14">
        <w:rPr>
          <w:rFonts w:eastAsia="Times New Roman" w:cstheme="minorHAnsi"/>
          <w:lang w:eastAsia="pl-PL"/>
        </w:rPr>
        <w:t xml:space="preserve"> dla </w:t>
      </w:r>
      <w:r w:rsidRPr="00FF0AA3">
        <w:rPr>
          <w:rFonts w:eastAsia="Times New Roman" w:cstheme="minorHAnsi"/>
          <w:lang w:eastAsia="pl-PL"/>
        </w:rPr>
        <w:t>maksymalnie 2</w:t>
      </w:r>
      <w:r w:rsidR="007E3E7B" w:rsidRPr="00FF0AA3">
        <w:rPr>
          <w:rFonts w:eastAsia="Times New Roman" w:cstheme="minorHAnsi"/>
          <w:lang w:eastAsia="pl-PL"/>
        </w:rPr>
        <w:t>5</w:t>
      </w:r>
      <w:r w:rsidRPr="00FF0AA3">
        <w:rPr>
          <w:rFonts w:eastAsia="Times New Roman" w:cstheme="minorHAnsi"/>
          <w:lang w:eastAsia="pl-PL"/>
        </w:rPr>
        <w:t xml:space="preserve">  osób/wizyt</w:t>
      </w:r>
      <w:r w:rsidR="0029379D" w:rsidRPr="00FF0AA3">
        <w:rPr>
          <w:rFonts w:eastAsia="Times New Roman" w:cstheme="minorHAnsi"/>
          <w:lang w:eastAsia="pl-PL"/>
        </w:rPr>
        <w:t>ę</w:t>
      </w:r>
      <w:r w:rsidRPr="00967D14">
        <w:rPr>
          <w:rFonts w:eastAsia="Times New Roman" w:cstheme="minorHAnsi"/>
          <w:lang w:eastAsia="pl-PL"/>
        </w:rPr>
        <w:t>. Wizyta w Czechach będzie miała miejsce</w:t>
      </w:r>
      <w:r w:rsidR="00D65CD3" w:rsidRPr="00967D14">
        <w:rPr>
          <w:rFonts w:eastAsia="Times New Roman" w:cstheme="minorHAnsi"/>
          <w:lang w:eastAsia="pl-PL"/>
        </w:rPr>
        <w:t xml:space="preserve"> w </w:t>
      </w:r>
      <w:proofErr w:type="spellStart"/>
      <w:r w:rsidR="00D65CD3" w:rsidRPr="00967D14">
        <w:rPr>
          <w:rFonts w:eastAsia="Times New Roman" w:cstheme="minorHAnsi"/>
          <w:lang w:eastAsia="pl-PL"/>
        </w:rPr>
        <w:t>Mathilda</w:t>
      </w:r>
      <w:proofErr w:type="spellEnd"/>
      <w:r w:rsidR="00D65CD3" w:rsidRPr="00967D14">
        <w:rPr>
          <w:rFonts w:eastAsia="Times New Roman" w:cstheme="minorHAnsi"/>
          <w:lang w:eastAsia="pl-PL"/>
        </w:rPr>
        <w:t xml:space="preserve"> Guide Dogs </w:t>
      </w:r>
      <w:hyperlink r:id="rId7" w:history="1">
        <w:r w:rsidR="00D65CD3" w:rsidRPr="00967D14">
          <w:rPr>
            <w:rStyle w:val="Hipercze"/>
            <w:rFonts w:eastAsia="Times New Roman" w:cstheme="minorHAnsi"/>
            <w:lang w:eastAsia="pl-PL"/>
          </w:rPr>
          <w:t>www.mathilda.cz</w:t>
        </w:r>
      </w:hyperlink>
      <w:r w:rsidRPr="00967D14">
        <w:rPr>
          <w:rFonts w:eastAsia="Times New Roman" w:cstheme="minorHAnsi"/>
          <w:lang w:eastAsia="pl-PL"/>
        </w:rPr>
        <w:t>,</w:t>
      </w:r>
      <w:r w:rsidR="00D65CD3" w:rsidRPr="00967D14">
        <w:rPr>
          <w:rFonts w:eastAsia="Times New Roman" w:cstheme="minorHAnsi"/>
          <w:lang w:eastAsia="pl-PL"/>
        </w:rPr>
        <w:t xml:space="preserve"> </w:t>
      </w:r>
      <w:r w:rsidRPr="00967D14">
        <w:rPr>
          <w:rFonts w:eastAsia="Times New Roman" w:cstheme="minorHAnsi"/>
          <w:lang w:eastAsia="pl-PL"/>
        </w:rPr>
        <w:t xml:space="preserve">zaś w Chorwacji w </w:t>
      </w:r>
      <w:r w:rsidR="001A1D0D" w:rsidRPr="00967D14">
        <w:rPr>
          <w:rFonts w:eastAsia="Times New Roman" w:cstheme="minorHAnsi"/>
          <w:lang w:eastAsia="pl-PL"/>
        </w:rPr>
        <w:t xml:space="preserve">The </w:t>
      </w:r>
      <w:proofErr w:type="spellStart"/>
      <w:r w:rsidR="001A1D0D" w:rsidRPr="00967D14">
        <w:rPr>
          <w:rFonts w:eastAsia="Times New Roman" w:cstheme="minorHAnsi"/>
          <w:lang w:eastAsia="pl-PL"/>
        </w:rPr>
        <w:t>Rehabilitation</w:t>
      </w:r>
      <w:proofErr w:type="spellEnd"/>
      <w:r w:rsidR="001A1D0D" w:rsidRPr="00967D14">
        <w:rPr>
          <w:rFonts w:eastAsia="Times New Roman" w:cstheme="minorHAnsi"/>
          <w:lang w:eastAsia="pl-PL"/>
        </w:rPr>
        <w:t xml:space="preserve"> Centre Silver</w:t>
      </w:r>
      <w:r w:rsidR="00D65CD3" w:rsidRPr="00967D14">
        <w:rPr>
          <w:rFonts w:eastAsia="Times New Roman" w:cstheme="minorHAnsi"/>
          <w:lang w:eastAsia="pl-PL"/>
        </w:rPr>
        <w:t xml:space="preserve"> </w:t>
      </w:r>
      <w:hyperlink r:id="rId8" w:history="1">
        <w:r w:rsidR="00D65CD3" w:rsidRPr="00967D14">
          <w:rPr>
            <w:rStyle w:val="Hipercze"/>
            <w:rFonts w:eastAsia="Times New Roman" w:cstheme="minorHAnsi"/>
            <w:lang w:eastAsia="pl-PL"/>
          </w:rPr>
          <w:t>www.</w:t>
        </w:r>
        <w:r w:rsidR="00D65CD3" w:rsidRPr="00967D14">
          <w:rPr>
            <w:rStyle w:val="Hipercze"/>
            <w:rFonts w:cstheme="minorHAnsi"/>
          </w:rPr>
          <w:t>czrs.hr</w:t>
        </w:r>
      </w:hyperlink>
      <w:r w:rsidR="00D65CD3" w:rsidRPr="00967D14">
        <w:rPr>
          <w:rFonts w:cstheme="minorHAnsi"/>
        </w:rPr>
        <w:t xml:space="preserve">. </w:t>
      </w:r>
    </w:p>
    <w:p w:rsidR="0029379D" w:rsidRDefault="00466A8E" w:rsidP="00967D14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 w:rsidRPr="00967D14">
        <w:rPr>
          <w:rFonts w:eastAsia="Times New Roman" w:cstheme="minorHAnsi"/>
          <w:color w:val="000000"/>
          <w:lang w:eastAsia="pl-PL"/>
        </w:rPr>
        <w:t xml:space="preserve">Terminy wizyt: </w:t>
      </w:r>
    </w:p>
    <w:p w:rsidR="0029379D" w:rsidRDefault="00D65CD3" w:rsidP="0029379D">
      <w:pPr>
        <w:pStyle w:val="Akapitzlist"/>
        <w:numPr>
          <w:ilvl w:val="0"/>
          <w:numId w:val="6"/>
        </w:numPr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 w:rsidRPr="0029379D">
        <w:rPr>
          <w:rFonts w:eastAsia="Times New Roman" w:cstheme="minorHAnsi"/>
          <w:color w:val="000000"/>
          <w:lang w:eastAsia="pl-PL"/>
        </w:rPr>
        <w:t>Czechy: wylot 5 czerwca</w:t>
      </w:r>
      <w:r w:rsidR="00A04CC6">
        <w:rPr>
          <w:rFonts w:eastAsia="Times New Roman" w:cstheme="minorHAnsi"/>
          <w:color w:val="000000"/>
          <w:lang w:eastAsia="pl-PL"/>
        </w:rPr>
        <w:t xml:space="preserve"> w godzinach popołudniowych</w:t>
      </w:r>
      <w:r w:rsidRPr="0029379D">
        <w:rPr>
          <w:rFonts w:eastAsia="Times New Roman" w:cstheme="minorHAnsi"/>
          <w:color w:val="000000"/>
          <w:lang w:eastAsia="pl-PL"/>
        </w:rPr>
        <w:t>, powrót 7 czerwca br.</w:t>
      </w:r>
      <w:r w:rsidR="00A04CC6">
        <w:rPr>
          <w:rFonts w:eastAsia="Times New Roman" w:cstheme="minorHAnsi"/>
          <w:color w:val="000000"/>
          <w:lang w:eastAsia="pl-PL"/>
        </w:rPr>
        <w:t xml:space="preserve"> w godzinach wieczornych</w:t>
      </w:r>
      <w:r w:rsidRPr="0029379D">
        <w:rPr>
          <w:rFonts w:eastAsia="Times New Roman" w:cstheme="minorHAnsi"/>
          <w:color w:val="000000"/>
          <w:lang w:eastAsia="pl-PL"/>
        </w:rPr>
        <w:t xml:space="preserve">; </w:t>
      </w:r>
    </w:p>
    <w:p w:rsidR="0029379D" w:rsidRDefault="00D65CD3" w:rsidP="0029379D">
      <w:pPr>
        <w:pStyle w:val="Akapitzlist"/>
        <w:numPr>
          <w:ilvl w:val="0"/>
          <w:numId w:val="6"/>
        </w:numPr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 w:rsidRPr="0029379D">
        <w:rPr>
          <w:rFonts w:eastAsia="Times New Roman" w:cstheme="minorHAnsi"/>
          <w:color w:val="000000"/>
          <w:lang w:eastAsia="pl-PL"/>
        </w:rPr>
        <w:t xml:space="preserve">Chorwacja: </w:t>
      </w:r>
      <w:r w:rsidR="00A04CC6">
        <w:rPr>
          <w:rFonts w:eastAsia="Times New Roman" w:cstheme="minorHAnsi"/>
          <w:color w:val="000000"/>
          <w:lang w:eastAsia="pl-PL"/>
        </w:rPr>
        <w:t xml:space="preserve">wylot </w:t>
      </w:r>
      <w:r w:rsidRPr="0029379D">
        <w:rPr>
          <w:rFonts w:eastAsia="Times New Roman" w:cstheme="minorHAnsi"/>
          <w:color w:val="000000"/>
          <w:lang w:eastAsia="pl-PL"/>
        </w:rPr>
        <w:t>17 czerwca</w:t>
      </w:r>
      <w:r w:rsidR="00A04CC6">
        <w:rPr>
          <w:rFonts w:eastAsia="Times New Roman" w:cstheme="minorHAnsi"/>
          <w:color w:val="000000"/>
          <w:lang w:eastAsia="pl-PL"/>
        </w:rPr>
        <w:t xml:space="preserve"> w godzinach porannych i powrót </w:t>
      </w:r>
      <w:r w:rsidRPr="0029379D">
        <w:rPr>
          <w:rFonts w:eastAsia="Times New Roman" w:cstheme="minorHAnsi"/>
          <w:color w:val="000000"/>
          <w:lang w:eastAsia="pl-PL"/>
        </w:rPr>
        <w:t xml:space="preserve">19 czerwca br. </w:t>
      </w:r>
      <w:r w:rsidR="00A04CC6">
        <w:rPr>
          <w:rFonts w:eastAsia="Times New Roman" w:cstheme="minorHAnsi"/>
          <w:color w:val="000000"/>
          <w:lang w:eastAsia="pl-PL"/>
        </w:rPr>
        <w:t>w godzinach popołudniowych.</w:t>
      </w:r>
    </w:p>
    <w:p w:rsidR="00A04CC6" w:rsidRDefault="00A04CC6" w:rsidP="0029379D">
      <w:pPr>
        <w:pStyle w:val="Akapitzlist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:rsidR="00466A8E" w:rsidRDefault="00466A8E" w:rsidP="0029379D">
      <w:pPr>
        <w:pStyle w:val="Akapitzlist"/>
        <w:spacing w:before="120" w:after="120"/>
        <w:jc w:val="both"/>
        <w:rPr>
          <w:rFonts w:eastAsia="Times New Roman" w:cstheme="minorHAnsi"/>
          <w:lang w:eastAsia="pl-PL"/>
        </w:rPr>
      </w:pPr>
      <w:r w:rsidRPr="0029379D">
        <w:rPr>
          <w:rFonts w:eastAsia="Times New Roman" w:cstheme="minorHAnsi"/>
          <w:color w:val="000000"/>
          <w:lang w:eastAsia="pl-PL"/>
        </w:rPr>
        <w:lastRenderedPageBreak/>
        <w:t xml:space="preserve">Liczba osób w grupach może się wahać </w:t>
      </w:r>
      <w:r w:rsidRPr="00FF0AA3">
        <w:rPr>
          <w:rFonts w:eastAsia="Times New Roman" w:cstheme="minorHAnsi"/>
          <w:color w:val="000000"/>
          <w:lang w:eastAsia="pl-PL"/>
        </w:rPr>
        <w:t>od 1</w:t>
      </w:r>
      <w:r w:rsidR="00FF0AA3" w:rsidRPr="00FF0AA3">
        <w:rPr>
          <w:rFonts w:eastAsia="Times New Roman" w:cstheme="minorHAnsi"/>
          <w:color w:val="000000"/>
          <w:lang w:eastAsia="pl-PL"/>
        </w:rPr>
        <w:t>7</w:t>
      </w:r>
      <w:r w:rsidRPr="00FF0AA3">
        <w:rPr>
          <w:rFonts w:eastAsia="Times New Roman" w:cstheme="minorHAnsi"/>
          <w:color w:val="000000"/>
          <w:lang w:eastAsia="pl-PL"/>
        </w:rPr>
        <w:t xml:space="preserve"> do </w:t>
      </w:r>
      <w:r w:rsidR="00FD26BE" w:rsidRPr="00FF0AA3">
        <w:rPr>
          <w:rFonts w:eastAsia="Times New Roman" w:cstheme="minorHAnsi"/>
          <w:color w:val="000000"/>
          <w:lang w:eastAsia="pl-PL"/>
        </w:rPr>
        <w:t>25</w:t>
      </w:r>
      <w:r w:rsidRPr="00FF0AA3">
        <w:rPr>
          <w:rFonts w:eastAsia="Times New Roman" w:cstheme="minorHAnsi"/>
          <w:color w:val="000000"/>
          <w:lang w:eastAsia="pl-PL"/>
        </w:rPr>
        <w:t xml:space="preserve"> osób.</w:t>
      </w:r>
      <w:r w:rsidRPr="0029379D">
        <w:rPr>
          <w:rFonts w:eastAsia="Times New Roman" w:cstheme="minorHAnsi"/>
          <w:color w:val="000000"/>
          <w:lang w:eastAsia="pl-PL"/>
        </w:rPr>
        <w:t xml:space="preserve"> Wykonawca </w:t>
      </w:r>
      <w:r w:rsidRPr="0029379D">
        <w:rPr>
          <w:rFonts w:eastAsia="Times New Roman" w:cstheme="minorHAnsi"/>
          <w:lang w:eastAsia="pl-PL"/>
        </w:rPr>
        <w:t xml:space="preserve"> zapewni transport lotniczy (bez przesiadek na trasie </w:t>
      </w:r>
      <w:r w:rsidR="0029379D" w:rsidRPr="0029379D">
        <w:rPr>
          <w:rFonts w:eastAsia="Times New Roman" w:cstheme="minorHAnsi"/>
          <w:lang w:eastAsia="pl-PL"/>
        </w:rPr>
        <w:t xml:space="preserve">Warszawa-Praga-Warszawa </w:t>
      </w:r>
      <w:r w:rsidR="00D65CD3" w:rsidRPr="0029379D">
        <w:rPr>
          <w:rFonts w:eastAsia="Times New Roman" w:cstheme="minorHAnsi"/>
          <w:lang w:eastAsia="pl-PL"/>
        </w:rPr>
        <w:t>oraz</w:t>
      </w:r>
      <w:r w:rsidR="0029379D" w:rsidRPr="0029379D">
        <w:rPr>
          <w:rFonts w:eastAsia="Times New Roman" w:cstheme="minorHAnsi"/>
          <w:lang w:eastAsia="pl-PL"/>
        </w:rPr>
        <w:t xml:space="preserve"> Warszawa-Zagrzeb-Warszawa</w:t>
      </w:r>
      <w:r w:rsidRPr="0029379D">
        <w:rPr>
          <w:rFonts w:eastAsia="Times New Roman" w:cstheme="minorHAnsi"/>
          <w:lang w:eastAsia="pl-PL"/>
        </w:rPr>
        <w:t>). Ponadto, Wykonawca zapewni transport kolejowy</w:t>
      </w:r>
      <w:r w:rsidR="0029379D">
        <w:rPr>
          <w:rFonts w:eastAsia="Times New Roman" w:cstheme="minorHAnsi"/>
          <w:lang w:eastAsia="pl-PL"/>
        </w:rPr>
        <w:t>/lotniczy</w:t>
      </w:r>
      <w:r w:rsidRPr="0029379D">
        <w:rPr>
          <w:rFonts w:eastAsia="Times New Roman" w:cstheme="minorHAnsi"/>
          <w:lang w:eastAsia="pl-PL"/>
        </w:rPr>
        <w:t xml:space="preserve"> z </w:t>
      </w:r>
      <w:r w:rsidR="00D65CD3" w:rsidRPr="00FF0AA3">
        <w:rPr>
          <w:rFonts w:eastAsia="Times New Roman" w:cstheme="minorHAnsi"/>
          <w:color w:val="000000"/>
          <w:lang w:eastAsia="pl-PL"/>
        </w:rPr>
        <w:t>Poznania</w:t>
      </w:r>
      <w:r w:rsidRPr="00FF0AA3">
        <w:rPr>
          <w:rFonts w:eastAsia="Times New Roman" w:cstheme="minorHAnsi"/>
          <w:color w:val="000000"/>
          <w:lang w:eastAsia="pl-PL"/>
        </w:rPr>
        <w:t xml:space="preserve"> (</w:t>
      </w:r>
      <w:r w:rsidR="0029379D" w:rsidRPr="00FF0AA3">
        <w:rPr>
          <w:rFonts w:eastAsia="Times New Roman" w:cstheme="minorHAnsi"/>
          <w:color w:val="000000"/>
          <w:lang w:eastAsia="pl-PL"/>
        </w:rPr>
        <w:t>4</w:t>
      </w:r>
      <w:r w:rsidRPr="00FF0AA3">
        <w:rPr>
          <w:rFonts w:eastAsia="Times New Roman" w:cstheme="minorHAnsi"/>
          <w:color w:val="000000"/>
          <w:lang w:eastAsia="pl-PL"/>
        </w:rPr>
        <w:t xml:space="preserve"> </w:t>
      </w:r>
      <w:r w:rsidR="00FD26BE" w:rsidRPr="00FF0AA3">
        <w:rPr>
          <w:rFonts w:eastAsia="Times New Roman" w:cstheme="minorHAnsi"/>
          <w:color w:val="000000"/>
          <w:lang w:eastAsia="pl-PL"/>
        </w:rPr>
        <w:t>os</w:t>
      </w:r>
      <w:r w:rsidR="00FF0AA3">
        <w:rPr>
          <w:rFonts w:eastAsia="Times New Roman" w:cstheme="minorHAnsi"/>
          <w:color w:val="000000"/>
          <w:lang w:eastAsia="pl-PL"/>
        </w:rPr>
        <w:t>o</w:t>
      </w:r>
      <w:r w:rsidR="00FD26BE" w:rsidRPr="00FF0AA3">
        <w:rPr>
          <w:rFonts w:eastAsia="Times New Roman" w:cstheme="minorHAnsi"/>
          <w:color w:val="000000"/>
          <w:lang w:eastAsia="pl-PL"/>
        </w:rPr>
        <w:t>b</w:t>
      </w:r>
      <w:r w:rsidR="00FF0AA3">
        <w:rPr>
          <w:rFonts w:eastAsia="Times New Roman" w:cstheme="minorHAnsi"/>
          <w:color w:val="000000"/>
          <w:lang w:eastAsia="pl-PL"/>
        </w:rPr>
        <w:t>y</w:t>
      </w:r>
      <w:r w:rsidR="00FD26BE" w:rsidRPr="00FF0AA3">
        <w:rPr>
          <w:rFonts w:eastAsia="Times New Roman" w:cstheme="minorHAnsi"/>
          <w:color w:val="000000"/>
          <w:lang w:eastAsia="pl-PL"/>
        </w:rPr>
        <w:t>)</w:t>
      </w:r>
      <w:r w:rsidR="00FF0AA3">
        <w:rPr>
          <w:rFonts w:eastAsia="Times New Roman" w:cstheme="minorHAnsi"/>
          <w:color w:val="000000"/>
          <w:lang w:eastAsia="pl-PL"/>
        </w:rPr>
        <w:t>,</w:t>
      </w:r>
      <w:r w:rsidRPr="0029379D">
        <w:rPr>
          <w:rFonts w:eastAsia="Times New Roman" w:cstheme="minorHAnsi"/>
          <w:color w:val="000000"/>
          <w:lang w:eastAsia="pl-PL"/>
        </w:rPr>
        <w:t xml:space="preserve"> </w:t>
      </w:r>
      <w:r w:rsidR="00FF0AA3">
        <w:rPr>
          <w:rFonts w:eastAsia="Times New Roman" w:cstheme="minorHAnsi"/>
          <w:color w:val="000000"/>
          <w:lang w:eastAsia="pl-PL"/>
        </w:rPr>
        <w:t xml:space="preserve">Gdańska (1 osoba) </w:t>
      </w:r>
      <w:r w:rsidR="0029379D">
        <w:rPr>
          <w:rFonts w:eastAsia="Times New Roman" w:cstheme="minorHAnsi"/>
          <w:color w:val="000000"/>
          <w:lang w:eastAsia="pl-PL"/>
        </w:rPr>
        <w:t xml:space="preserve">oraz z Piły </w:t>
      </w:r>
      <w:r w:rsidR="0029379D" w:rsidRPr="00FF0AA3">
        <w:rPr>
          <w:rFonts w:eastAsia="Times New Roman" w:cstheme="minorHAnsi"/>
          <w:color w:val="000000"/>
          <w:lang w:eastAsia="pl-PL"/>
        </w:rPr>
        <w:t>(2 osoby)</w:t>
      </w:r>
      <w:r w:rsidR="0029379D">
        <w:rPr>
          <w:rFonts w:eastAsia="Times New Roman" w:cstheme="minorHAnsi"/>
          <w:color w:val="000000"/>
          <w:lang w:eastAsia="pl-PL"/>
        </w:rPr>
        <w:t xml:space="preserve"> na lotnisko Chopina</w:t>
      </w:r>
      <w:r w:rsidRPr="0029379D">
        <w:rPr>
          <w:rFonts w:eastAsia="Times New Roman" w:cstheme="minorHAnsi"/>
          <w:color w:val="000000"/>
          <w:lang w:eastAsia="pl-PL"/>
        </w:rPr>
        <w:t xml:space="preserve"> </w:t>
      </w:r>
      <w:r w:rsidR="000434CF" w:rsidRPr="0029379D">
        <w:rPr>
          <w:rFonts w:eastAsia="Times New Roman" w:cstheme="minorHAnsi"/>
          <w:color w:val="000000"/>
          <w:lang w:eastAsia="pl-PL"/>
        </w:rPr>
        <w:t>oraz ewentualny nocleg</w:t>
      </w:r>
      <w:r w:rsidR="0029379D">
        <w:rPr>
          <w:rFonts w:eastAsia="Times New Roman" w:cstheme="minorHAnsi"/>
          <w:color w:val="000000"/>
          <w:lang w:eastAsia="pl-PL"/>
        </w:rPr>
        <w:t xml:space="preserve"> dla </w:t>
      </w:r>
      <w:r w:rsidR="00D678C3">
        <w:rPr>
          <w:rFonts w:eastAsia="Times New Roman" w:cstheme="minorHAnsi"/>
          <w:color w:val="000000"/>
          <w:lang w:eastAsia="pl-PL"/>
        </w:rPr>
        <w:t>7</w:t>
      </w:r>
      <w:r w:rsidR="0029379D">
        <w:rPr>
          <w:rFonts w:eastAsia="Times New Roman" w:cstheme="minorHAnsi"/>
          <w:color w:val="000000"/>
          <w:lang w:eastAsia="pl-PL"/>
        </w:rPr>
        <w:t xml:space="preserve"> osób wraz z kolacją/śniadaniem</w:t>
      </w:r>
      <w:r w:rsidR="000434CF" w:rsidRPr="0029379D">
        <w:rPr>
          <w:rFonts w:eastAsia="Times New Roman" w:cstheme="minorHAnsi"/>
          <w:color w:val="000000"/>
          <w:lang w:eastAsia="pl-PL"/>
        </w:rPr>
        <w:t xml:space="preserve"> w przypadku braku zintegrowanego połączenia</w:t>
      </w:r>
      <w:r w:rsidR="0029379D">
        <w:rPr>
          <w:rFonts w:eastAsia="Times New Roman" w:cstheme="minorHAnsi"/>
          <w:color w:val="000000"/>
          <w:lang w:eastAsia="pl-PL"/>
        </w:rPr>
        <w:t xml:space="preserve"> (opcja)</w:t>
      </w:r>
      <w:r w:rsidR="00FD26BE" w:rsidRPr="0029379D">
        <w:rPr>
          <w:rFonts w:eastAsia="Times New Roman" w:cstheme="minorHAnsi"/>
          <w:color w:val="000000"/>
          <w:lang w:eastAsia="pl-PL"/>
        </w:rPr>
        <w:t>. Wykonawca zapewni również transfer</w:t>
      </w:r>
      <w:r w:rsidRPr="0029379D">
        <w:rPr>
          <w:rFonts w:eastAsia="Times New Roman" w:cstheme="minorHAnsi"/>
          <w:color w:val="000000"/>
          <w:lang w:eastAsia="pl-PL"/>
        </w:rPr>
        <w:t xml:space="preserve"> z lotniska w </w:t>
      </w:r>
      <w:r w:rsidR="00FD26BE" w:rsidRPr="0029379D">
        <w:rPr>
          <w:rFonts w:eastAsia="Times New Roman" w:cstheme="minorHAnsi"/>
          <w:color w:val="000000"/>
          <w:lang w:eastAsia="pl-PL"/>
        </w:rPr>
        <w:t>Pradze oraz Zagrzebiu</w:t>
      </w:r>
      <w:r w:rsidRPr="0029379D">
        <w:rPr>
          <w:rFonts w:eastAsia="Times New Roman" w:cstheme="minorHAnsi"/>
          <w:color w:val="000000"/>
          <w:lang w:eastAsia="pl-PL"/>
        </w:rPr>
        <w:t xml:space="preserve"> do obiektu zakwaterowania oraz transfer z miejsca realizacji wizyty studyjnej na lotnisko w </w:t>
      </w:r>
      <w:r w:rsidR="00FD26BE" w:rsidRPr="0029379D">
        <w:rPr>
          <w:rFonts w:eastAsia="Times New Roman" w:cstheme="minorHAnsi"/>
          <w:color w:val="000000"/>
          <w:lang w:eastAsia="pl-PL"/>
        </w:rPr>
        <w:t>Pradze i Zagrzebiu</w:t>
      </w:r>
      <w:r w:rsidR="0029379D">
        <w:rPr>
          <w:rFonts w:eastAsia="Times New Roman" w:cstheme="minorHAnsi"/>
          <w:color w:val="000000"/>
          <w:lang w:eastAsia="pl-PL"/>
        </w:rPr>
        <w:t xml:space="preserve">, a także transport powrotny </w:t>
      </w:r>
      <w:r w:rsidRPr="0029379D">
        <w:rPr>
          <w:rFonts w:eastAsia="Times New Roman" w:cstheme="minorHAnsi"/>
          <w:color w:val="000000"/>
          <w:lang w:eastAsia="pl-PL"/>
        </w:rPr>
        <w:t xml:space="preserve">z lotniska Chopina w Warszawie do </w:t>
      </w:r>
      <w:r w:rsidR="0029379D">
        <w:rPr>
          <w:rFonts w:eastAsia="Times New Roman" w:cstheme="minorHAnsi"/>
          <w:color w:val="000000"/>
          <w:lang w:eastAsia="pl-PL"/>
        </w:rPr>
        <w:t>Poznania</w:t>
      </w:r>
      <w:r w:rsidR="00FF0AA3">
        <w:rPr>
          <w:rFonts w:eastAsia="Times New Roman" w:cstheme="minorHAnsi"/>
          <w:color w:val="000000"/>
          <w:lang w:eastAsia="pl-PL"/>
        </w:rPr>
        <w:t xml:space="preserve">, Gdańska </w:t>
      </w:r>
      <w:r w:rsidR="0029379D">
        <w:rPr>
          <w:rFonts w:eastAsia="Times New Roman" w:cstheme="minorHAnsi"/>
          <w:color w:val="000000"/>
          <w:lang w:eastAsia="pl-PL"/>
        </w:rPr>
        <w:t>i Piły wraz z ewentualnym noclegiem i wyżywieniem (opcja)</w:t>
      </w:r>
      <w:r w:rsidR="00823A48" w:rsidRPr="0029379D">
        <w:rPr>
          <w:rFonts w:eastAsia="Times New Roman" w:cstheme="minorHAnsi"/>
          <w:color w:val="000000"/>
          <w:lang w:eastAsia="pl-PL"/>
        </w:rPr>
        <w:t xml:space="preserve">. </w:t>
      </w:r>
      <w:r w:rsidRPr="0029379D">
        <w:rPr>
          <w:rFonts w:eastAsia="Times New Roman" w:cstheme="minorHAnsi"/>
          <w:color w:val="000000"/>
          <w:lang w:eastAsia="pl-PL"/>
        </w:rPr>
        <w:t>Transport musi być zintegrowany i zrealizowany w jak najkrótszym czasie</w:t>
      </w:r>
      <w:r w:rsidRPr="0029379D">
        <w:rPr>
          <w:rFonts w:eastAsia="Times New Roman" w:cstheme="minorHAnsi"/>
          <w:lang w:eastAsia="pl-PL"/>
        </w:rPr>
        <w:t xml:space="preserve">, zgodnie z rozkładem jazdy PKP i planem lotów. </w:t>
      </w:r>
    </w:p>
    <w:p w:rsidR="0029379D" w:rsidRDefault="0029379D" w:rsidP="0029379D">
      <w:pPr>
        <w:pStyle w:val="Akapitzlist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zapewni również przejazdy z miejsca zakwaterowania do miejsc realizacji wizyt studyjnych (opcja)</w:t>
      </w:r>
      <w:r w:rsidR="00A04CC6">
        <w:rPr>
          <w:rFonts w:eastAsia="Times New Roman" w:cstheme="minorHAnsi"/>
          <w:color w:val="000000"/>
          <w:lang w:eastAsia="pl-PL"/>
        </w:rPr>
        <w:t>.</w:t>
      </w:r>
    </w:p>
    <w:p w:rsidR="00A04CC6" w:rsidRPr="0029379D" w:rsidRDefault="00A04CC6" w:rsidP="0029379D">
      <w:pPr>
        <w:pStyle w:val="Akapitzlist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zapewni możliwość przewozu większego bagażu.</w:t>
      </w:r>
    </w:p>
    <w:p w:rsidR="00A04CC6" w:rsidRDefault="00A04CC6" w:rsidP="00967D14">
      <w:pPr>
        <w:spacing w:before="120" w:after="120"/>
        <w:ind w:left="357"/>
        <w:jc w:val="both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ind w:left="357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Zamawiający zastrzega sobie prawo do zmiany terminów podanych </w:t>
      </w:r>
      <w:r w:rsidR="00823A48" w:rsidRPr="00967D14">
        <w:rPr>
          <w:rFonts w:eastAsia="Times New Roman" w:cstheme="minorHAnsi"/>
          <w:lang w:eastAsia="pl-PL"/>
        </w:rPr>
        <w:t>wyżej</w:t>
      </w:r>
      <w:r w:rsidRPr="00967D14">
        <w:rPr>
          <w:rFonts w:eastAsia="Times New Roman" w:cstheme="minorHAnsi"/>
          <w:lang w:eastAsia="pl-PL"/>
        </w:rPr>
        <w:t xml:space="preserve">, o czym poinformuje Wykonawcę nie później jak na 5 dni kalendarzowych przed nowym terminem wizyty. Ostateczne potwierdzenie ilości osób </w:t>
      </w:r>
      <w:r w:rsidR="00D678C3">
        <w:rPr>
          <w:rFonts w:eastAsia="Times New Roman" w:cstheme="minorHAnsi"/>
          <w:lang w:eastAsia="pl-PL"/>
        </w:rPr>
        <w:br/>
      </w:r>
      <w:r w:rsidRPr="00967D14">
        <w:rPr>
          <w:rFonts w:eastAsia="Times New Roman" w:cstheme="minorHAnsi"/>
          <w:lang w:eastAsia="pl-PL"/>
        </w:rPr>
        <w:t>i innych danych mówiących o ostatecznej wielkości zamówienia nastąpi z wyprzedzeniem 3 dni roboczych. Zamawiający dopuszcza możliwość zmniejszenia liczby uczestników o 30%. Do obsługi całego zamówienia Wykonawca wyznaczy osobę koordynatora obecnego w miejscu</w:t>
      </w:r>
      <w:r w:rsidR="00823A48" w:rsidRPr="00967D14">
        <w:rPr>
          <w:rFonts w:eastAsia="Times New Roman" w:cstheme="minorHAnsi"/>
          <w:lang w:eastAsia="pl-PL"/>
        </w:rPr>
        <w:t xml:space="preserve"> </w:t>
      </w:r>
      <w:r w:rsidRPr="00967D14">
        <w:rPr>
          <w:rFonts w:eastAsia="Times New Roman" w:cstheme="minorHAnsi"/>
          <w:lang w:eastAsia="pl-PL"/>
        </w:rPr>
        <w:t xml:space="preserve">(-ach) świadczenia usług w czasie ich realizacji. </w:t>
      </w:r>
    </w:p>
    <w:p w:rsidR="00466A8E" w:rsidRPr="00967D14" w:rsidRDefault="00466A8E" w:rsidP="00967D14">
      <w:pPr>
        <w:spacing w:before="120" w:after="120"/>
        <w:ind w:left="357" w:hanging="357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ind w:left="714" w:hanging="357"/>
        <w:rPr>
          <w:rFonts w:eastAsia="Times New Roman" w:cstheme="minorHAnsi"/>
          <w:b/>
          <w:lang w:eastAsia="pl-PL"/>
        </w:rPr>
      </w:pPr>
      <w:r w:rsidRPr="00967D14">
        <w:rPr>
          <w:rFonts w:eastAsia="Times New Roman" w:cstheme="minorHAnsi"/>
          <w:b/>
          <w:lang w:eastAsia="pl-PL"/>
        </w:rPr>
        <w:t>Ramowy plan wizyty</w:t>
      </w:r>
      <w:r w:rsidR="00823A48" w:rsidRPr="00967D14">
        <w:rPr>
          <w:rFonts w:eastAsia="Times New Roman" w:cstheme="minorHAnsi"/>
          <w:b/>
          <w:lang w:eastAsia="pl-PL"/>
        </w:rPr>
        <w:t xml:space="preserve"> Czechy</w:t>
      </w:r>
      <w:r w:rsidRPr="00967D14">
        <w:rPr>
          <w:rFonts w:eastAsia="Times New Roman" w:cstheme="minorHAnsi"/>
          <w:b/>
          <w:lang w:eastAsia="pl-PL"/>
        </w:rPr>
        <w:t xml:space="preserve">: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u w:val="single"/>
          <w:lang w:eastAsia="pl-PL"/>
        </w:rPr>
      </w:pPr>
      <w:r w:rsidRPr="00967D14">
        <w:rPr>
          <w:rFonts w:eastAsia="Calibri" w:cstheme="minorHAnsi"/>
          <w:color w:val="000000"/>
          <w:u w:val="single"/>
          <w:lang w:eastAsia="pl-PL"/>
        </w:rPr>
        <w:t xml:space="preserve">I dzień </w:t>
      </w:r>
    </w:p>
    <w:p w:rsidR="00466A8E" w:rsidRPr="00967D14" w:rsidRDefault="00823A48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r w:rsidRPr="00967D14">
        <w:rPr>
          <w:rFonts w:eastAsia="Calibri" w:cstheme="minorHAnsi"/>
          <w:color w:val="000000"/>
          <w:lang w:eastAsia="pl-PL"/>
        </w:rPr>
        <w:t xml:space="preserve">popołudnie - </w:t>
      </w:r>
      <w:r w:rsidR="00466A8E" w:rsidRPr="00967D14">
        <w:rPr>
          <w:rFonts w:eastAsia="Calibri" w:cstheme="minorHAnsi"/>
          <w:color w:val="000000"/>
          <w:lang w:eastAsia="pl-PL"/>
        </w:rPr>
        <w:t xml:space="preserve">przyjazd uczestników i zakwaterowanie,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r w:rsidRPr="00967D14">
        <w:rPr>
          <w:rFonts w:eastAsia="Calibri" w:cstheme="minorHAnsi"/>
          <w:color w:val="000000"/>
          <w:lang w:eastAsia="pl-PL"/>
        </w:rPr>
        <w:t xml:space="preserve">kolacja, oficjalne powitanie uczestników, przedstawienie przebiegu i celu wizyty;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u w:val="single"/>
          <w:lang w:eastAsia="pl-PL"/>
        </w:rPr>
      </w:pPr>
      <w:r w:rsidRPr="00967D14">
        <w:rPr>
          <w:rFonts w:eastAsia="Calibri" w:cstheme="minorHAnsi"/>
          <w:color w:val="000000"/>
          <w:u w:val="single"/>
          <w:lang w:eastAsia="pl-PL"/>
        </w:rPr>
        <w:t xml:space="preserve">II dzień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r w:rsidRPr="00967D14">
        <w:rPr>
          <w:rFonts w:eastAsia="Calibri" w:cstheme="minorHAnsi"/>
          <w:color w:val="000000"/>
          <w:lang w:eastAsia="pl-PL"/>
        </w:rPr>
        <w:t xml:space="preserve">śniadanie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bookmarkStart w:id="0" w:name="_Hlk7009142"/>
      <w:r w:rsidRPr="00967D14">
        <w:rPr>
          <w:rFonts w:eastAsia="Calibri" w:cstheme="minorHAnsi"/>
          <w:color w:val="000000"/>
          <w:lang w:eastAsia="pl-PL"/>
        </w:rPr>
        <w:t xml:space="preserve">wizyta w </w:t>
      </w:r>
      <w:r w:rsidR="00823A48" w:rsidRPr="00967D14">
        <w:rPr>
          <w:rFonts w:eastAsia="Calibri" w:cstheme="minorHAnsi"/>
          <w:color w:val="000000"/>
          <w:lang w:eastAsia="pl-PL"/>
        </w:rPr>
        <w:t>szkole psów przewodników</w:t>
      </w:r>
      <w:r w:rsidRPr="00967D14">
        <w:rPr>
          <w:rFonts w:eastAsia="Calibri" w:cstheme="minorHAnsi"/>
          <w:color w:val="000000"/>
          <w:lang w:eastAsia="pl-PL"/>
        </w:rPr>
        <w:t xml:space="preserve"> 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r w:rsidRPr="00967D14">
        <w:rPr>
          <w:rFonts w:eastAsia="Calibri" w:cstheme="minorHAnsi"/>
          <w:color w:val="000000"/>
          <w:lang w:eastAsia="pl-PL"/>
        </w:rPr>
        <w:t xml:space="preserve">obiad </w:t>
      </w:r>
      <w:bookmarkEnd w:id="0"/>
      <w:r w:rsidR="00A04CC6">
        <w:rPr>
          <w:rFonts w:eastAsia="Calibri" w:cstheme="minorHAnsi"/>
          <w:color w:val="000000"/>
          <w:lang w:eastAsia="pl-PL"/>
        </w:rPr>
        <w:t>w trakcie wizyty</w:t>
      </w:r>
    </w:p>
    <w:p w:rsidR="00466A8E" w:rsidRPr="00967D14" w:rsidRDefault="00466A8E" w:rsidP="00967D14">
      <w:pPr>
        <w:autoSpaceDE w:val="0"/>
        <w:autoSpaceDN w:val="0"/>
        <w:adjustRightInd w:val="0"/>
        <w:spacing w:before="120" w:after="120"/>
        <w:ind w:left="357"/>
        <w:rPr>
          <w:rFonts w:eastAsia="Calibri" w:cstheme="minorHAnsi"/>
          <w:color w:val="000000"/>
          <w:lang w:eastAsia="pl-PL"/>
        </w:rPr>
      </w:pPr>
      <w:r w:rsidRPr="00967D14">
        <w:rPr>
          <w:rFonts w:eastAsia="Calibri" w:cstheme="minorHAnsi"/>
          <w:color w:val="000000"/>
          <w:lang w:eastAsia="pl-PL"/>
        </w:rPr>
        <w:t xml:space="preserve">kolacja </w:t>
      </w:r>
    </w:p>
    <w:p w:rsidR="00466A8E" w:rsidRPr="00967D14" w:rsidRDefault="00466A8E" w:rsidP="00967D14">
      <w:pPr>
        <w:spacing w:before="120" w:after="120"/>
        <w:ind w:left="714" w:hanging="357"/>
        <w:rPr>
          <w:rFonts w:eastAsia="Calibri" w:cstheme="minorHAnsi"/>
          <w:u w:val="single"/>
        </w:rPr>
      </w:pPr>
      <w:r w:rsidRPr="00967D14">
        <w:rPr>
          <w:rFonts w:eastAsia="Calibri" w:cstheme="minorHAnsi"/>
          <w:u w:val="single"/>
        </w:rPr>
        <w:t xml:space="preserve">III dzień </w:t>
      </w:r>
    </w:p>
    <w:p w:rsidR="00466A8E" w:rsidRPr="00967D14" w:rsidRDefault="00466A8E" w:rsidP="00967D14">
      <w:pPr>
        <w:spacing w:before="120" w:after="120"/>
        <w:ind w:left="714" w:hanging="357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śniadanie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wizyta w szkole psów przewodników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Calibri" w:cstheme="minorHAnsi"/>
        </w:rPr>
        <w:t>obiad</w:t>
      </w:r>
      <w:r w:rsidR="00466A8E" w:rsidRPr="00967D14">
        <w:rPr>
          <w:rFonts w:eastAsia="Times New Roman" w:cstheme="minorHAnsi"/>
          <w:lang w:eastAsia="pl-PL"/>
        </w:rPr>
        <w:t xml:space="preserve"> </w:t>
      </w:r>
      <w:r w:rsidR="00A04CC6">
        <w:rPr>
          <w:rFonts w:eastAsia="Times New Roman" w:cstheme="minorHAnsi"/>
          <w:lang w:eastAsia="pl-PL"/>
        </w:rPr>
        <w:t>w trakcie wizyty</w:t>
      </w:r>
    </w:p>
    <w:p w:rsidR="00466A8E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popołudnie </w:t>
      </w:r>
      <w:r w:rsidR="00466A8E" w:rsidRPr="00967D14">
        <w:rPr>
          <w:rFonts w:eastAsia="Times New Roman" w:cstheme="minorHAnsi"/>
          <w:lang w:eastAsia="pl-PL"/>
        </w:rPr>
        <w:t>podróż powrotna.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b/>
          <w:lang w:eastAsia="pl-PL"/>
        </w:rPr>
      </w:pPr>
      <w:r w:rsidRPr="00967D14">
        <w:rPr>
          <w:rFonts w:eastAsia="Times New Roman" w:cstheme="minorHAnsi"/>
          <w:b/>
          <w:lang w:eastAsia="pl-PL"/>
        </w:rPr>
        <w:t xml:space="preserve">Ramowy plan wizyty Chorwacja: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u w:val="single"/>
          <w:lang w:eastAsia="pl-PL"/>
        </w:rPr>
      </w:pPr>
      <w:r w:rsidRPr="00967D14">
        <w:rPr>
          <w:rFonts w:eastAsia="Times New Roman" w:cstheme="minorHAnsi"/>
          <w:u w:val="single"/>
          <w:lang w:eastAsia="pl-PL"/>
        </w:rPr>
        <w:t xml:space="preserve">I dzień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lastRenderedPageBreak/>
        <w:t xml:space="preserve">do południa - przyjazd uczestników i zakwaterowanie,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obiad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wizyta w szkole psów przewodników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kolacja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u w:val="single"/>
          <w:lang w:eastAsia="pl-PL"/>
        </w:rPr>
      </w:pPr>
      <w:r w:rsidRPr="00967D14">
        <w:rPr>
          <w:rFonts w:eastAsia="Times New Roman" w:cstheme="minorHAnsi"/>
          <w:u w:val="single"/>
          <w:lang w:eastAsia="pl-PL"/>
        </w:rPr>
        <w:t xml:space="preserve">II dzień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śniadanie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wizyta w szkole psów przewodników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obiad </w:t>
      </w:r>
      <w:r w:rsidR="00A04CC6">
        <w:rPr>
          <w:rFonts w:eastAsia="Times New Roman" w:cstheme="minorHAnsi"/>
          <w:lang w:eastAsia="pl-PL"/>
        </w:rPr>
        <w:t>w trakcie wizyty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kolacja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u w:val="single"/>
          <w:lang w:eastAsia="pl-PL"/>
        </w:rPr>
      </w:pPr>
      <w:r w:rsidRPr="00967D14">
        <w:rPr>
          <w:rFonts w:eastAsia="Times New Roman" w:cstheme="minorHAnsi"/>
          <w:u w:val="single"/>
          <w:lang w:eastAsia="pl-PL"/>
        </w:rPr>
        <w:t xml:space="preserve">III dzień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śniadanie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wizyta w szkole psów przewodników 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obiad </w:t>
      </w:r>
      <w:r w:rsidR="00A04CC6">
        <w:rPr>
          <w:rFonts w:eastAsia="Times New Roman" w:cstheme="minorHAnsi"/>
          <w:lang w:eastAsia="pl-PL"/>
        </w:rPr>
        <w:t>w trakcie wizyty</w:t>
      </w:r>
    </w:p>
    <w:p w:rsidR="00823A48" w:rsidRPr="00967D14" w:rsidRDefault="00823A48" w:rsidP="00967D14">
      <w:pPr>
        <w:spacing w:before="120" w:after="120"/>
        <w:ind w:left="709" w:hanging="357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podróż powrotna.</w:t>
      </w:r>
    </w:p>
    <w:p w:rsidR="00466A8E" w:rsidRPr="00967D14" w:rsidRDefault="00466A8E" w:rsidP="00967D14">
      <w:pPr>
        <w:spacing w:before="120" w:after="120"/>
        <w:jc w:val="both"/>
        <w:rPr>
          <w:rFonts w:eastAsia="Times New Roman" w:cstheme="minorHAnsi"/>
          <w:lang w:eastAsia="pl-PL"/>
        </w:rPr>
      </w:pPr>
    </w:p>
    <w:p w:rsidR="00466A8E" w:rsidRPr="00A04CC6" w:rsidRDefault="00466A8E" w:rsidP="00A04CC6">
      <w:pPr>
        <w:pStyle w:val="Akapitzlist"/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eastAsia="pl-PL"/>
        </w:rPr>
      </w:pPr>
      <w:r w:rsidRPr="00A04CC6">
        <w:rPr>
          <w:rFonts w:eastAsia="Times New Roman" w:cstheme="minorHAnsi"/>
          <w:lang w:eastAsia="pl-PL"/>
        </w:rPr>
        <w:t>USŁUGI HOTELARSKIE</w:t>
      </w:r>
      <w:r w:rsidRPr="00A04CC6">
        <w:rPr>
          <w:rFonts w:eastAsia="Times New Roman" w:cstheme="minorHAnsi"/>
          <w:lang w:eastAsia="pl-PL"/>
        </w:rPr>
        <w:tab/>
        <w:t xml:space="preserve">  </w:t>
      </w:r>
      <w:r w:rsidRPr="00A04CC6">
        <w:rPr>
          <w:rFonts w:eastAsia="Times New Roman" w:cstheme="minorHAnsi"/>
          <w:lang w:eastAsia="pl-PL"/>
        </w:rPr>
        <w:br/>
        <w:t xml:space="preserve">Wynajem </w:t>
      </w:r>
      <w:r w:rsidRPr="00FF0AA3">
        <w:rPr>
          <w:rFonts w:eastAsia="Times New Roman" w:cstheme="minorHAnsi"/>
          <w:lang w:eastAsia="pl-PL"/>
        </w:rPr>
        <w:t xml:space="preserve">maksymalnie </w:t>
      </w:r>
      <w:r w:rsidR="00FF0AA3" w:rsidRPr="00FF0AA3">
        <w:rPr>
          <w:rFonts w:eastAsia="Times New Roman" w:cstheme="minorHAnsi"/>
          <w:lang w:eastAsia="pl-PL"/>
        </w:rPr>
        <w:t>4</w:t>
      </w:r>
      <w:r w:rsidR="00A04CC6" w:rsidRPr="00FF0AA3">
        <w:rPr>
          <w:rFonts w:eastAsia="Times New Roman" w:cstheme="minorHAnsi"/>
          <w:lang w:eastAsia="pl-PL"/>
        </w:rPr>
        <w:t xml:space="preserve"> poko</w:t>
      </w:r>
      <w:r w:rsidR="00FF0AA3" w:rsidRPr="00FF0AA3">
        <w:rPr>
          <w:rFonts w:eastAsia="Times New Roman" w:cstheme="minorHAnsi"/>
          <w:lang w:eastAsia="pl-PL"/>
        </w:rPr>
        <w:t>i</w:t>
      </w:r>
      <w:r w:rsidR="00A04CC6" w:rsidRPr="00FF0AA3">
        <w:rPr>
          <w:rFonts w:eastAsia="Times New Roman" w:cstheme="minorHAnsi"/>
          <w:lang w:eastAsia="pl-PL"/>
        </w:rPr>
        <w:t xml:space="preserve"> dwuosobo</w:t>
      </w:r>
      <w:r w:rsidR="009302E2" w:rsidRPr="00FF0AA3">
        <w:rPr>
          <w:rFonts w:eastAsia="Times New Roman" w:cstheme="minorHAnsi"/>
          <w:lang w:eastAsia="pl-PL"/>
        </w:rPr>
        <w:t>w</w:t>
      </w:r>
      <w:r w:rsidR="00FF0AA3" w:rsidRPr="00FF0AA3">
        <w:rPr>
          <w:rFonts w:eastAsia="Times New Roman" w:cstheme="minorHAnsi"/>
          <w:lang w:eastAsia="pl-PL"/>
        </w:rPr>
        <w:t>ych</w:t>
      </w:r>
      <w:r w:rsidR="009302E2" w:rsidRPr="00FF0AA3">
        <w:rPr>
          <w:rFonts w:eastAsia="Times New Roman" w:cstheme="minorHAnsi"/>
          <w:lang w:eastAsia="pl-PL"/>
        </w:rPr>
        <w:t xml:space="preserve"> oraz</w:t>
      </w:r>
      <w:r w:rsidR="00A04CC6" w:rsidRPr="00FF0AA3">
        <w:rPr>
          <w:rFonts w:eastAsia="Times New Roman" w:cstheme="minorHAnsi"/>
          <w:lang w:eastAsia="pl-PL"/>
        </w:rPr>
        <w:t xml:space="preserve"> </w:t>
      </w:r>
      <w:r w:rsidR="00FF0AA3" w:rsidRPr="00FF0AA3">
        <w:rPr>
          <w:rFonts w:eastAsia="Times New Roman" w:cstheme="minorHAnsi"/>
          <w:lang w:eastAsia="pl-PL"/>
        </w:rPr>
        <w:t>16</w:t>
      </w:r>
      <w:r w:rsidRPr="00FF0AA3">
        <w:rPr>
          <w:rFonts w:eastAsia="Times New Roman" w:cstheme="minorHAnsi"/>
          <w:lang w:eastAsia="pl-PL"/>
        </w:rPr>
        <w:t xml:space="preserve"> pokoi 1-osobowych lub 2-osobowych do pojedynczego wykorzystania na maksymalnie 2</w:t>
      </w:r>
      <w:r w:rsidRPr="00A04CC6">
        <w:rPr>
          <w:rFonts w:eastAsia="Times New Roman" w:cstheme="minorHAnsi"/>
          <w:lang w:eastAsia="pl-PL"/>
        </w:rPr>
        <w:t xml:space="preserve"> doby w hotelu wybranym przez Zamawiającego</w:t>
      </w:r>
      <w:r w:rsidR="00823A48" w:rsidRPr="00A04CC6">
        <w:rPr>
          <w:rFonts w:eastAsia="Times New Roman" w:cstheme="minorHAnsi"/>
          <w:lang w:eastAsia="pl-PL"/>
        </w:rPr>
        <w:t xml:space="preserve"> </w:t>
      </w:r>
      <w:r w:rsidR="000434CF" w:rsidRPr="00A04CC6">
        <w:rPr>
          <w:rFonts w:eastAsia="Times New Roman" w:cstheme="minorHAnsi"/>
          <w:lang w:eastAsia="pl-PL"/>
        </w:rPr>
        <w:t>podczas wizyty studyjnej</w:t>
      </w:r>
      <w:r w:rsidRPr="00A04CC6">
        <w:rPr>
          <w:rFonts w:eastAsia="Times New Roman" w:cstheme="minorHAnsi"/>
          <w:lang w:eastAsia="pl-PL"/>
        </w:rPr>
        <w:t>. Zakwaterowanie każdej osoby wraz ze świadczeniem usługi gastronomicznej w postaci śniadania</w:t>
      </w:r>
      <w:r w:rsidR="002B6C57">
        <w:rPr>
          <w:rFonts w:eastAsia="Times New Roman" w:cstheme="minorHAnsi"/>
          <w:lang w:eastAsia="pl-PL"/>
        </w:rPr>
        <w:t xml:space="preserve"> (uwzgl</w:t>
      </w:r>
      <w:r w:rsidR="00CA1383">
        <w:rPr>
          <w:rFonts w:eastAsia="Times New Roman" w:cstheme="minorHAnsi"/>
          <w:lang w:eastAsia="pl-PL"/>
        </w:rPr>
        <w:t>ę</w:t>
      </w:r>
      <w:r w:rsidR="002B6C57">
        <w:rPr>
          <w:rFonts w:eastAsia="Times New Roman" w:cstheme="minorHAnsi"/>
          <w:lang w:eastAsia="pl-PL"/>
        </w:rPr>
        <w:t>dniającej różne preferencje żywieniowe: dieta bezglutenowa, bezmleczna oraz wegetariańska)</w:t>
      </w:r>
      <w:r w:rsidRPr="00A04CC6">
        <w:rPr>
          <w:rFonts w:eastAsia="Times New Roman" w:cstheme="minorHAnsi"/>
          <w:lang w:eastAsia="pl-PL"/>
        </w:rPr>
        <w:t xml:space="preserve"> </w:t>
      </w:r>
      <w:r w:rsidR="00D678C3">
        <w:rPr>
          <w:rFonts w:eastAsia="Times New Roman" w:cstheme="minorHAnsi"/>
          <w:lang w:eastAsia="pl-PL"/>
        </w:rPr>
        <w:br/>
      </w:r>
      <w:r w:rsidRPr="00A04CC6">
        <w:rPr>
          <w:rFonts w:eastAsia="Times New Roman" w:cstheme="minorHAnsi"/>
          <w:lang w:eastAsia="pl-PL"/>
        </w:rPr>
        <w:t xml:space="preserve">i dostępem do bezprzewodowego Internetu (Wi-Fi).  Obiekt hotelarski  zlokalizowany w  odległości nie większej niż 5 km od miejsca wizyty studyjnej; hotel o standardzie minimum 3 gwiazdek (równoważne ze standardem minimum 3 gwiazdek wg kategoryzacji zgodnie z Rozporządzeniem Ministra Gospodarki i Pracy z dnia 19 sierpnia 2004r. w sprawie obiektów hotelarskich i innych obiektów, w których są świadczone usługi hotelarskie (Dz. U. 2006 Nr 22 poz. 169) wraz z transportem do miejsca, w którym będzie się odbywała wizyta studyjna i z powrotem lub nocleg w  </w:t>
      </w:r>
      <w:r w:rsidR="00823A48" w:rsidRPr="00A04CC6">
        <w:rPr>
          <w:rFonts w:eastAsia="Times New Roman" w:cstheme="minorHAnsi"/>
          <w:lang w:eastAsia="pl-PL"/>
        </w:rPr>
        <w:t>miejsc</w:t>
      </w:r>
      <w:r w:rsidR="00B3632A">
        <w:rPr>
          <w:rFonts w:eastAsia="Times New Roman" w:cstheme="minorHAnsi"/>
          <w:lang w:eastAsia="pl-PL"/>
        </w:rPr>
        <w:t>u</w:t>
      </w:r>
      <w:r w:rsidR="00823A48" w:rsidRPr="00A04CC6">
        <w:rPr>
          <w:rFonts w:eastAsia="Times New Roman" w:cstheme="minorHAnsi"/>
          <w:lang w:eastAsia="pl-PL"/>
        </w:rPr>
        <w:t xml:space="preserve"> realizacji wizyty</w:t>
      </w:r>
      <w:r w:rsidRPr="00A04CC6">
        <w:rPr>
          <w:rFonts w:eastAsia="Times New Roman" w:cstheme="minorHAnsi"/>
          <w:lang w:eastAsia="pl-PL"/>
        </w:rPr>
        <w:t xml:space="preserve"> </w:t>
      </w:r>
      <w:r w:rsidR="00B3632A">
        <w:rPr>
          <w:rFonts w:eastAsia="Times New Roman" w:cstheme="minorHAnsi"/>
          <w:lang w:eastAsia="pl-PL"/>
        </w:rPr>
        <w:t xml:space="preserve">w układzie jak powyżej </w:t>
      </w:r>
      <w:r w:rsidRPr="00A04CC6">
        <w:rPr>
          <w:rFonts w:eastAsia="Times New Roman" w:cstheme="minorHAnsi"/>
          <w:lang w:eastAsia="pl-PL"/>
        </w:rPr>
        <w:t xml:space="preserve">(zwanym dalej obiektem). Zaproponowane obiekty muszą być bez barier architektonicznych i komunikacyjnych, umożliwiać swobodne poruszanie osobom niepełnosprawnym. W sytuacji potwierdzonego braku możliwości zakwaterowania wszystkich uczestników </w:t>
      </w:r>
      <w:r w:rsidR="00D678C3">
        <w:rPr>
          <w:rFonts w:eastAsia="Times New Roman" w:cstheme="minorHAnsi"/>
          <w:lang w:eastAsia="pl-PL"/>
        </w:rPr>
        <w:br/>
      </w:r>
      <w:r w:rsidRPr="00A04CC6">
        <w:rPr>
          <w:rFonts w:eastAsia="Times New Roman" w:cstheme="minorHAnsi"/>
          <w:lang w:eastAsia="pl-PL"/>
        </w:rPr>
        <w:t xml:space="preserve">w jednym obiekcie, Zamawiający dopuszcza zakwaterowanie uczestników w dwóch różnych obiektach. </w:t>
      </w:r>
      <w:r w:rsidR="00D678C3">
        <w:rPr>
          <w:rFonts w:eastAsia="Times New Roman" w:cstheme="minorHAnsi"/>
          <w:lang w:eastAsia="pl-PL"/>
        </w:rPr>
        <w:br/>
      </w:r>
      <w:r w:rsidRPr="00A04CC6">
        <w:rPr>
          <w:rFonts w:eastAsia="Times New Roman" w:cstheme="minorHAnsi"/>
          <w:lang w:eastAsia="pl-PL"/>
        </w:rPr>
        <w:t xml:space="preserve">W przypadku zakwaterowania w różnych obiektach Wykonawca zapewni każdego dnia w ramach ceny noclegu transport pomiędzy obiektami i/ lub do/z  ośrodka (transport na posiłki, do </w:t>
      </w:r>
      <w:r w:rsidR="00823A48" w:rsidRPr="00A04CC6">
        <w:rPr>
          <w:rFonts w:eastAsia="Times New Roman" w:cstheme="minorHAnsi"/>
          <w:lang w:eastAsia="pl-PL"/>
        </w:rPr>
        <w:t>szkoły psów przewodników</w:t>
      </w:r>
      <w:r w:rsidRPr="00A04CC6">
        <w:rPr>
          <w:rFonts w:eastAsia="Times New Roman" w:cstheme="minorHAnsi"/>
          <w:lang w:eastAsia="pl-PL"/>
        </w:rPr>
        <w:t xml:space="preserve"> na wizytę studyjną i powrót każdego dnia, transport na i z kolacji). Pojazdy muszą spełniać odpowiednie normy dot. przewozu osób i mienia, posiadać stosowne badania techniczne i ubezpieczenia.</w:t>
      </w:r>
    </w:p>
    <w:p w:rsidR="000434CF" w:rsidRPr="009302E2" w:rsidRDefault="00466A8E" w:rsidP="00F95993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eastAsia="pl-PL"/>
        </w:rPr>
      </w:pPr>
      <w:r w:rsidRPr="009302E2">
        <w:rPr>
          <w:rFonts w:eastAsia="Times New Roman" w:cstheme="minorHAnsi"/>
          <w:lang w:eastAsia="pl-PL"/>
        </w:rPr>
        <w:t>USŁUGI GASTRONOMICZNE</w:t>
      </w:r>
      <w:r w:rsidRPr="009302E2">
        <w:rPr>
          <w:rFonts w:eastAsia="Times New Roman" w:cstheme="minorHAnsi"/>
          <w:lang w:eastAsia="pl-PL"/>
        </w:rPr>
        <w:tab/>
        <w:t xml:space="preserve">  </w:t>
      </w:r>
      <w:r w:rsidRPr="009302E2">
        <w:rPr>
          <w:rFonts w:eastAsia="Times New Roman" w:cstheme="minorHAnsi"/>
          <w:lang w:eastAsia="pl-PL"/>
        </w:rPr>
        <w:br/>
      </w:r>
      <w:r w:rsidR="000434CF" w:rsidRPr="009302E2">
        <w:rPr>
          <w:rFonts w:eastAsia="Times New Roman" w:cstheme="minorHAnsi"/>
          <w:lang w:eastAsia="pl-PL"/>
        </w:rPr>
        <w:t>Zamawiający jest zobowiązany do zapewnienia obiadu, kolacji oraz przerw kawowych.</w:t>
      </w:r>
    </w:p>
    <w:p w:rsidR="000434CF" w:rsidRPr="00967D14" w:rsidRDefault="00466A8E" w:rsidP="00967D14">
      <w:pPr>
        <w:pStyle w:val="Akapitzlist"/>
        <w:numPr>
          <w:ilvl w:val="4"/>
          <w:numId w:val="3"/>
        </w:numPr>
        <w:spacing w:before="120" w:after="120"/>
        <w:ind w:left="709"/>
        <w:contextualSpacing w:val="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Każda przerwa składająca się z: herbata (do wyboru</w:t>
      </w:r>
      <w:r w:rsidR="009302E2">
        <w:rPr>
          <w:rFonts w:eastAsia="Times New Roman" w:cstheme="minorHAnsi"/>
          <w:lang w:eastAsia="pl-PL"/>
        </w:rPr>
        <w:t xml:space="preserve"> kilka rodzajów)</w:t>
      </w:r>
      <w:r w:rsidRPr="00967D14">
        <w:rPr>
          <w:rFonts w:eastAsia="Times New Roman" w:cstheme="minorHAnsi"/>
          <w:lang w:eastAsia="pl-PL"/>
        </w:rPr>
        <w:t xml:space="preserve">, kawa wraz z dodatkami - mleko, śmietanka, cukier </w:t>
      </w:r>
      <w:r w:rsidR="009302E2">
        <w:rPr>
          <w:rFonts w:eastAsia="Times New Roman" w:cstheme="minorHAnsi"/>
          <w:lang w:eastAsia="pl-PL"/>
        </w:rPr>
        <w:t>(</w:t>
      </w:r>
      <w:r w:rsidRPr="00967D14">
        <w:rPr>
          <w:rFonts w:eastAsia="Times New Roman" w:cstheme="minorHAnsi"/>
          <w:lang w:eastAsia="pl-PL"/>
        </w:rPr>
        <w:t xml:space="preserve">kawa dostępna bez ograniczeń), soki owocowe; owoce sezonowe świeże filetowane </w:t>
      </w:r>
      <w:r w:rsidRPr="00967D14">
        <w:rPr>
          <w:rFonts w:eastAsia="Times New Roman" w:cstheme="minorHAnsi"/>
          <w:lang w:eastAsia="pl-PL"/>
        </w:rPr>
        <w:lastRenderedPageBreak/>
        <w:t xml:space="preserve">minimum 3 rodzaje, wybór ciast domowych – minimum 3 rodzaje; woda mineralna (niegazowana </w:t>
      </w:r>
      <w:r w:rsidR="00D678C3">
        <w:rPr>
          <w:rFonts w:eastAsia="Times New Roman" w:cstheme="minorHAnsi"/>
          <w:lang w:eastAsia="pl-PL"/>
        </w:rPr>
        <w:br/>
      </w:r>
      <w:r w:rsidRPr="00967D14">
        <w:rPr>
          <w:rFonts w:eastAsia="Times New Roman" w:cstheme="minorHAnsi"/>
          <w:lang w:eastAsia="pl-PL"/>
        </w:rPr>
        <w:t>i gazowana).</w:t>
      </w:r>
      <w:r w:rsidRPr="00967D14">
        <w:rPr>
          <w:rFonts w:eastAsia="Times New Roman" w:cstheme="minorHAnsi"/>
          <w:lang w:eastAsia="pl-PL"/>
        </w:rPr>
        <w:tab/>
        <w:t xml:space="preserve"> </w:t>
      </w:r>
    </w:p>
    <w:p w:rsidR="000434CF" w:rsidRPr="00967D14" w:rsidRDefault="000434CF" w:rsidP="00967D14">
      <w:pPr>
        <w:pStyle w:val="Akapitzlist"/>
        <w:numPr>
          <w:ilvl w:val="4"/>
          <w:numId w:val="3"/>
        </w:numPr>
        <w:spacing w:before="120" w:after="120"/>
        <w:ind w:left="709"/>
        <w:contextualSpacing w:val="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Obiad: </w:t>
      </w:r>
      <w:r w:rsidR="00466A8E" w:rsidRPr="00967D14">
        <w:rPr>
          <w:rFonts w:eastAsia="Times New Roman" w:cstheme="minorHAnsi"/>
          <w:lang w:eastAsia="pl-PL"/>
        </w:rPr>
        <w:t xml:space="preserve">bufetowy </w:t>
      </w:r>
      <w:r w:rsidR="002B6C57">
        <w:rPr>
          <w:rFonts w:eastAsia="Times New Roman" w:cstheme="minorHAnsi"/>
          <w:lang w:eastAsia="pl-PL"/>
        </w:rPr>
        <w:t xml:space="preserve">(2 daniowy) </w:t>
      </w:r>
      <w:r w:rsidR="00466A8E" w:rsidRPr="00967D14">
        <w:rPr>
          <w:rFonts w:eastAsia="Times New Roman" w:cstheme="minorHAnsi"/>
          <w:lang w:eastAsia="pl-PL"/>
        </w:rPr>
        <w:t>w restauracji w miejscu realizacji wizyty studyjnej</w:t>
      </w:r>
      <w:r w:rsidR="002B6C57">
        <w:rPr>
          <w:rFonts w:eastAsia="Times New Roman" w:cstheme="minorHAnsi"/>
          <w:lang w:eastAsia="pl-PL"/>
        </w:rPr>
        <w:t xml:space="preserve"> wraz z deserem uwzgl</w:t>
      </w:r>
      <w:r w:rsidR="00CA1383">
        <w:rPr>
          <w:rFonts w:eastAsia="Times New Roman" w:cstheme="minorHAnsi"/>
          <w:lang w:eastAsia="pl-PL"/>
        </w:rPr>
        <w:t>ę</w:t>
      </w:r>
      <w:r w:rsidR="002B6C57">
        <w:rPr>
          <w:rFonts w:eastAsia="Times New Roman" w:cstheme="minorHAnsi"/>
          <w:lang w:eastAsia="pl-PL"/>
        </w:rPr>
        <w:t xml:space="preserve">dniający preferencje żywieniowe: dieta bezglutenowa, bezmleczna oraz wegetariańska. </w:t>
      </w:r>
      <w:r w:rsidR="00466A8E" w:rsidRPr="00967D14">
        <w:rPr>
          <w:rFonts w:eastAsia="Times New Roman" w:cstheme="minorHAnsi"/>
          <w:lang w:eastAsia="pl-PL"/>
        </w:rPr>
        <w:t xml:space="preserve">Dodatkowo w każdym dniu Zamawiający przewiduje w ramach opcji obiad  dla gospodarzy wizyty studyjnej, maksymalnie 3 osoby każdego dnia.  </w:t>
      </w:r>
      <w:r w:rsidR="002B6C57">
        <w:rPr>
          <w:rFonts w:eastAsia="Times New Roman" w:cstheme="minorHAnsi"/>
          <w:lang w:eastAsia="pl-PL"/>
        </w:rPr>
        <w:t>Wykonawca zapewni n</w:t>
      </w:r>
      <w:r w:rsidR="00466A8E" w:rsidRPr="00967D14">
        <w:rPr>
          <w:rFonts w:eastAsia="Times New Roman" w:cstheme="minorHAnsi"/>
          <w:lang w:eastAsia="pl-PL"/>
        </w:rPr>
        <w:t>apoje możliwe do zamówienia w trakcie całego trwania obiadu bez ograniczeń: herbata, kawa z ekspresu dostępna wraz z dodatkami - mleko, śmietanka, cukier oraz uzupełniane na bieżąco na stole dla wszystkich dzbanki z wodą i sokami owocowymi</w:t>
      </w:r>
      <w:r w:rsidR="002B6C57">
        <w:rPr>
          <w:rFonts w:eastAsia="Times New Roman" w:cstheme="minorHAnsi"/>
          <w:lang w:eastAsia="pl-PL"/>
        </w:rPr>
        <w:t>.</w:t>
      </w:r>
      <w:r w:rsidR="00466A8E" w:rsidRPr="00967D14">
        <w:rPr>
          <w:rFonts w:eastAsia="Times New Roman" w:cstheme="minorHAnsi"/>
          <w:lang w:eastAsia="pl-PL"/>
        </w:rPr>
        <w:t xml:space="preserve"> </w:t>
      </w:r>
    </w:p>
    <w:p w:rsidR="000434CF" w:rsidRPr="00967D14" w:rsidRDefault="000434CF" w:rsidP="00967D14">
      <w:pPr>
        <w:pStyle w:val="Akapitzlist"/>
        <w:numPr>
          <w:ilvl w:val="4"/>
          <w:numId w:val="3"/>
        </w:numPr>
        <w:spacing w:before="120" w:after="120"/>
        <w:ind w:left="709"/>
        <w:contextualSpacing w:val="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Kolacja: preferowana w </w:t>
      </w:r>
      <w:r w:rsidR="00466A8E" w:rsidRPr="00967D14">
        <w:rPr>
          <w:rFonts w:eastAsia="Times New Roman" w:cstheme="minorHAnsi"/>
          <w:lang w:eastAsia="pl-PL"/>
        </w:rPr>
        <w:t>obiekcie zakwaterowania</w:t>
      </w:r>
      <w:r w:rsidR="002B6C57">
        <w:rPr>
          <w:rFonts w:eastAsia="Times New Roman" w:cstheme="minorHAnsi"/>
          <w:lang w:eastAsia="pl-PL"/>
        </w:rPr>
        <w:t xml:space="preserve"> uwzgl</w:t>
      </w:r>
      <w:r w:rsidR="00244E3A">
        <w:rPr>
          <w:rFonts w:eastAsia="Times New Roman" w:cstheme="minorHAnsi"/>
          <w:lang w:eastAsia="pl-PL"/>
        </w:rPr>
        <w:t>ę</w:t>
      </w:r>
      <w:r w:rsidR="002B6C57">
        <w:rPr>
          <w:rFonts w:eastAsia="Times New Roman" w:cstheme="minorHAnsi"/>
          <w:lang w:eastAsia="pl-PL"/>
        </w:rPr>
        <w:t>dniająca preferencje żywieniowe: dieta bezglutenowa, bezmleczna oraz wegetariańska (wybór z karty).</w:t>
      </w:r>
      <w:r w:rsidR="00466A8E" w:rsidRPr="00967D14">
        <w:rPr>
          <w:rFonts w:eastAsia="Times New Roman" w:cstheme="minorHAnsi"/>
          <w:lang w:eastAsia="pl-PL"/>
        </w:rPr>
        <w:t xml:space="preserve"> Dodatkowo Zamawiający przewiduje </w:t>
      </w:r>
      <w:r w:rsidR="00D678C3">
        <w:rPr>
          <w:rFonts w:eastAsia="Times New Roman" w:cstheme="minorHAnsi"/>
          <w:lang w:eastAsia="pl-PL"/>
        </w:rPr>
        <w:br/>
      </w:r>
      <w:r w:rsidR="00466A8E" w:rsidRPr="00967D14">
        <w:rPr>
          <w:rFonts w:eastAsia="Times New Roman" w:cstheme="minorHAnsi"/>
          <w:lang w:eastAsia="pl-PL"/>
        </w:rPr>
        <w:t>w ramach opcji kolację dla gospodarzy wizyty studyjnej, maksymalnie 3 osoby każdego dnia</w:t>
      </w:r>
      <w:r w:rsidR="002B6C57">
        <w:rPr>
          <w:rFonts w:eastAsia="Times New Roman" w:cstheme="minorHAnsi"/>
          <w:lang w:eastAsia="pl-PL"/>
        </w:rPr>
        <w:t>.</w:t>
      </w:r>
      <w:r w:rsidR="00466A8E" w:rsidRPr="00967D14">
        <w:rPr>
          <w:rFonts w:eastAsia="Times New Roman" w:cstheme="minorHAnsi"/>
          <w:lang w:eastAsia="pl-PL"/>
        </w:rPr>
        <w:t xml:space="preserve"> </w:t>
      </w:r>
      <w:r w:rsidR="002B6C57">
        <w:rPr>
          <w:rFonts w:eastAsia="Times New Roman" w:cstheme="minorHAnsi"/>
          <w:lang w:eastAsia="pl-PL"/>
        </w:rPr>
        <w:t xml:space="preserve">Dodatkowo Wykonawca zapewni </w:t>
      </w:r>
      <w:r w:rsidR="00466A8E" w:rsidRPr="00967D14">
        <w:rPr>
          <w:rFonts w:eastAsia="Times New Roman" w:cstheme="minorHAnsi"/>
          <w:lang w:eastAsia="pl-PL"/>
        </w:rPr>
        <w:t>deser</w:t>
      </w:r>
      <w:r w:rsidR="002B6C57">
        <w:rPr>
          <w:rFonts w:eastAsia="Times New Roman" w:cstheme="minorHAnsi"/>
          <w:lang w:eastAsia="pl-PL"/>
        </w:rPr>
        <w:t xml:space="preserve">, </w:t>
      </w:r>
      <w:r w:rsidR="00466A8E" w:rsidRPr="00967D14">
        <w:rPr>
          <w:rFonts w:eastAsia="Times New Roman" w:cstheme="minorHAnsi"/>
          <w:lang w:eastAsia="pl-PL"/>
        </w:rPr>
        <w:t>herbat</w:t>
      </w:r>
      <w:r w:rsidR="002B6C57">
        <w:rPr>
          <w:rFonts w:eastAsia="Times New Roman" w:cstheme="minorHAnsi"/>
          <w:lang w:eastAsia="pl-PL"/>
        </w:rPr>
        <w:t>ę</w:t>
      </w:r>
      <w:r w:rsidR="00466A8E" w:rsidRPr="00967D14">
        <w:rPr>
          <w:rFonts w:eastAsia="Times New Roman" w:cstheme="minorHAnsi"/>
          <w:lang w:eastAsia="pl-PL"/>
        </w:rPr>
        <w:t xml:space="preserve"> bez ograniczeń, kawa czarna wraz z dodatkami - mleko, śmietanka, cukier</w:t>
      </w:r>
      <w:r w:rsidR="002B6C57">
        <w:rPr>
          <w:rFonts w:eastAsia="Times New Roman" w:cstheme="minorHAnsi"/>
          <w:lang w:eastAsia="pl-PL"/>
        </w:rPr>
        <w:t xml:space="preserve"> (</w:t>
      </w:r>
      <w:r w:rsidR="00466A8E" w:rsidRPr="00967D14">
        <w:rPr>
          <w:rFonts w:eastAsia="Times New Roman" w:cstheme="minorHAnsi"/>
          <w:lang w:eastAsia="pl-PL"/>
        </w:rPr>
        <w:t xml:space="preserve">kawa dostępna bez ograniczeń); uzupełniane na bieżąco na stole dla wszystkich dzbanki z wodą </w:t>
      </w:r>
      <w:r w:rsidR="00D678C3">
        <w:rPr>
          <w:rFonts w:eastAsia="Times New Roman" w:cstheme="minorHAnsi"/>
          <w:lang w:eastAsia="pl-PL"/>
        </w:rPr>
        <w:br/>
      </w:r>
      <w:r w:rsidR="00466A8E" w:rsidRPr="00967D14">
        <w:rPr>
          <w:rFonts w:eastAsia="Times New Roman" w:cstheme="minorHAnsi"/>
          <w:lang w:eastAsia="pl-PL"/>
        </w:rPr>
        <w:t xml:space="preserve">i sokami owocowymi. Kolacja będzie serwowana zgodnie z godzinami wskazanymi przez Zamawiającego.  </w:t>
      </w:r>
    </w:p>
    <w:p w:rsidR="00466A8E" w:rsidRPr="00967D14" w:rsidRDefault="00466A8E" w:rsidP="00967D14">
      <w:pPr>
        <w:pStyle w:val="Akapitzlist"/>
        <w:numPr>
          <w:ilvl w:val="4"/>
          <w:numId w:val="3"/>
        </w:numPr>
        <w:spacing w:before="120" w:after="120"/>
        <w:ind w:left="709"/>
        <w:contextualSpacing w:val="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 xml:space="preserve">Kolacja </w:t>
      </w:r>
      <w:r w:rsidRPr="00FF0AA3">
        <w:rPr>
          <w:rFonts w:eastAsia="Times New Roman" w:cstheme="minorHAnsi"/>
          <w:lang w:eastAsia="pl-PL"/>
        </w:rPr>
        <w:t xml:space="preserve">dla </w:t>
      </w:r>
      <w:r w:rsidR="00FF0AA3" w:rsidRPr="00FF0AA3">
        <w:rPr>
          <w:rFonts w:eastAsia="Times New Roman" w:cstheme="minorHAnsi"/>
          <w:lang w:eastAsia="pl-PL"/>
        </w:rPr>
        <w:t>7</w:t>
      </w:r>
      <w:r w:rsidRPr="00FF0AA3">
        <w:rPr>
          <w:rFonts w:eastAsia="Times New Roman" w:cstheme="minorHAnsi"/>
          <w:lang w:eastAsia="pl-PL"/>
        </w:rPr>
        <w:t xml:space="preserve"> osób</w:t>
      </w:r>
      <w:r w:rsidRPr="00967D14">
        <w:rPr>
          <w:rFonts w:eastAsia="Times New Roman" w:cstheme="minorHAnsi"/>
          <w:lang w:eastAsia="pl-PL"/>
        </w:rPr>
        <w:t xml:space="preserve"> w obiekcie zakwaterowania dla osób korzystających z noclegu w Warszawie w przeddzień wylotu </w:t>
      </w:r>
      <w:r w:rsidR="000434CF" w:rsidRPr="00967D14">
        <w:rPr>
          <w:rFonts w:eastAsia="Times New Roman" w:cstheme="minorHAnsi"/>
          <w:lang w:eastAsia="pl-PL"/>
        </w:rPr>
        <w:t>oraz</w:t>
      </w:r>
      <w:r w:rsidRPr="00967D14">
        <w:rPr>
          <w:rFonts w:eastAsia="Times New Roman" w:cstheme="minorHAnsi"/>
          <w:lang w:eastAsia="pl-PL"/>
        </w:rPr>
        <w:t xml:space="preserve"> po powrocie (Opcja)</w:t>
      </w:r>
      <w:r w:rsidR="000434CF" w:rsidRPr="00967D14">
        <w:rPr>
          <w:rFonts w:eastAsia="Times New Roman" w:cstheme="minorHAnsi"/>
          <w:lang w:eastAsia="pl-PL"/>
        </w:rPr>
        <w:t>.</w:t>
      </w:r>
    </w:p>
    <w:p w:rsidR="00466A8E" w:rsidRPr="00967D14" w:rsidRDefault="00466A8E" w:rsidP="00A04CC6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UBEZPIECZENIE DLA UCZESTNIKÓW</w:t>
      </w:r>
      <w:r w:rsidRPr="00967D14">
        <w:rPr>
          <w:rFonts w:eastAsia="Times New Roman" w:cstheme="minorHAnsi"/>
          <w:lang w:eastAsia="pl-PL"/>
        </w:rPr>
        <w:tab/>
        <w:t xml:space="preserve"> </w:t>
      </w:r>
      <w:r w:rsidRPr="00967D14">
        <w:rPr>
          <w:rFonts w:eastAsia="Times New Roman" w:cstheme="minorHAnsi"/>
          <w:lang w:eastAsia="pl-PL"/>
        </w:rPr>
        <w:br/>
        <w:t xml:space="preserve">Zakup i dostarczenie ubezpieczenia zdrowotnego zapewniającego pokrycie lub zwrot kosztów leczenia </w:t>
      </w:r>
      <w:r w:rsidR="00D678C3">
        <w:rPr>
          <w:rFonts w:eastAsia="Times New Roman" w:cstheme="minorHAnsi"/>
          <w:lang w:eastAsia="pl-PL"/>
        </w:rPr>
        <w:br/>
      </w:r>
      <w:r w:rsidRPr="00967D14">
        <w:rPr>
          <w:rFonts w:eastAsia="Times New Roman" w:cstheme="minorHAnsi"/>
          <w:lang w:eastAsia="pl-PL"/>
        </w:rPr>
        <w:t xml:space="preserve">w przypadku nagłego zachorowania lub nieszczęśliwego wypadku w Polsce </w:t>
      </w:r>
      <w:r w:rsidR="000434CF" w:rsidRPr="00967D14">
        <w:rPr>
          <w:rFonts w:eastAsia="Times New Roman" w:cstheme="minorHAnsi"/>
          <w:lang w:eastAsia="pl-PL"/>
        </w:rPr>
        <w:t>lub w Czechach lub w Chorwacji</w:t>
      </w:r>
      <w:r w:rsidRPr="00967D14">
        <w:rPr>
          <w:rFonts w:eastAsia="Times New Roman" w:cstheme="minorHAnsi"/>
          <w:lang w:eastAsia="pl-PL"/>
        </w:rPr>
        <w:t xml:space="preserve"> dla </w:t>
      </w:r>
      <w:r w:rsidRPr="00FF0AA3">
        <w:rPr>
          <w:rFonts w:eastAsia="Times New Roman" w:cstheme="minorHAnsi"/>
          <w:lang w:eastAsia="pl-PL"/>
        </w:rPr>
        <w:t xml:space="preserve">maksymalnie </w:t>
      </w:r>
      <w:r w:rsidR="000434CF" w:rsidRPr="00FF0AA3">
        <w:rPr>
          <w:rFonts w:eastAsia="Times New Roman" w:cstheme="minorHAnsi"/>
          <w:lang w:eastAsia="pl-PL"/>
        </w:rPr>
        <w:t>25</w:t>
      </w:r>
      <w:r w:rsidRPr="00FF0AA3">
        <w:rPr>
          <w:rFonts w:eastAsia="Times New Roman" w:cstheme="minorHAnsi"/>
          <w:lang w:eastAsia="pl-PL"/>
        </w:rPr>
        <w:t xml:space="preserve"> uczestników </w:t>
      </w:r>
      <w:r w:rsidR="000434CF" w:rsidRPr="00FF0AA3">
        <w:rPr>
          <w:rFonts w:eastAsia="Times New Roman" w:cstheme="minorHAnsi"/>
          <w:lang w:eastAsia="pl-PL"/>
        </w:rPr>
        <w:t>jednej</w:t>
      </w:r>
      <w:r w:rsidR="000434CF" w:rsidRPr="00967D14">
        <w:rPr>
          <w:rFonts w:eastAsia="Times New Roman" w:cstheme="minorHAnsi"/>
          <w:lang w:eastAsia="pl-PL"/>
        </w:rPr>
        <w:t xml:space="preserve"> </w:t>
      </w:r>
      <w:r w:rsidRPr="00967D14">
        <w:rPr>
          <w:rFonts w:eastAsia="Times New Roman" w:cstheme="minorHAnsi"/>
          <w:lang w:eastAsia="pl-PL"/>
        </w:rPr>
        <w:t xml:space="preserve">wizyty studyjnej. Suma ubezpieczenia nie mniej niż 10 000 euro/ osoba.  </w:t>
      </w:r>
    </w:p>
    <w:p w:rsidR="007E3E7B" w:rsidRPr="00967D14" w:rsidRDefault="00967D14" w:rsidP="00A04CC6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USŁUGI TŁUMACZA I EKSPERTÓW</w:t>
      </w:r>
    </w:p>
    <w:p w:rsidR="00466A8E" w:rsidRPr="002B6C57" w:rsidRDefault="00967D14" w:rsidP="002B6C57">
      <w:pPr>
        <w:spacing w:before="120" w:after="120"/>
        <w:ind w:left="360"/>
        <w:jc w:val="both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t>Wykonawca zapewni tłumacza podczas każdej wizyty studyjnej – tłumaczenie z jęz. polskiego na i z jęz. czeskiego oraz z i na jęz. chorwacki. Tłumacz winien posługiwać się słownictwem z zakresu szkolenia psów przewodników. Ponadto Wykonawca zapewni merytoryczną obsługę ze strony instytucji przyjmującej, w tym odpłatność dla ekspertów</w:t>
      </w:r>
      <w:r w:rsidR="000A30A3">
        <w:rPr>
          <w:rFonts w:eastAsia="Times New Roman" w:cstheme="minorHAnsi"/>
          <w:lang w:eastAsia="pl-PL"/>
        </w:rPr>
        <w:t xml:space="preserve"> instytucji przyjmującej</w:t>
      </w:r>
      <w:r w:rsidR="00FF0AA3">
        <w:rPr>
          <w:rFonts w:eastAsia="Times New Roman" w:cstheme="minorHAnsi"/>
          <w:lang w:eastAsia="pl-PL"/>
        </w:rPr>
        <w:t xml:space="preserve"> (10 euro za 1/godz., łącznie 16 godzin)</w:t>
      </w:r>
      <w:r w:rsidR="000A30A3">
        <w:rPr>
          <w:rFonts w:eastAsia="Times New Roman" w:cstheme="minorHAnsi"/>
          <w:lang w:eastAsia="pl-PL"/>
        </w:rPr>
        <w:t>.</w:t>
      </w:r>
      <w:r w:rsidR="00466A8E" w:rsidRPr="002B6C57">
        <w:rPr>
          <w:rFonts w:eastAsia="Times New Roman" w:cstheme="minorHAnsi"/>
          <w:lang w:eastAsia="pl-PL"/>
        </w:rPr>
        <w:tab/>
      </w:r>
      <w:r w:rsidR="00466A8E" w:rsidRPr="002B6C57">
        <w:rPr>
          <w:rFonts w:eastAsia="Times New Roman" w:cstheme="minorHAnsi"/>
          <w:lang w:eastAsia="pl-PL"/>
        </w:rPr>
        <w:br/>
      </w:r>
    </w:p>
    <w:p w:rsidR="00466A8E" w:rsidRPr="00967D14" w:rsidRDefault="00466A8E" w:rsidP="00967D14">
      <w:pPr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967D14">
        <w:rPr>
          <w:rFonts w:eastAsia="Times New Roman" w:cstheme="minorHAnsi"/>
          <w:b/>
          <w:lang w:eastAsia="pl-PL"/>
        </w:rPr>
        <w:t xml:space="preserve">4. Wycena usług                    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>W ramach przedstawionej kalkulacji ceny prosimy o podanie cen brutto w złotych na formularzu stanowiącym załącznik nr 1.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Prosimy o przekazanie informacji w ww. zakresie w terminie do </w:t>
      </w:r>
      <w:r w:rsidR="006B3C35" w:rsidRPr="00FF0AA3">
        <w:rPr>
          <w:rFonts w:eastAsia="Calibri" w:cstheme="minorHAnsi"/>
          <w:b/>
        </w:rPr>
        <w:t>08</w:t>
      </w:r>
      <w:r w:rsidRPr="00FF0AA3">
        <w:rPr>
          <w:rFonts w:eastAsia="Calibri" w:cstheme="minorHAnsi"/>
          <w:b/>
        </w:rPr>
        <w:t xml:space="preserve"> maja 201</w:t>
      </w:r>
      <w:r w:rsidR="004E56B6" w:rsidRPr="00FF0AA3">
        <w:rPr>
          <w:rFonts w:eastAsia="Calibri" w:cstheme="minorHAnsi"/>
          <w:b/>
        </w:rPr>
        <w:t>9</w:t>
      </w:r>
      <w:r w:rsidRPr="00FF0AA3">
        <w:rPr>
          <w:rFonts w:eastAsia="Calibri" w:cstheme="minorHAnsi"/>
          <w:b/>
        </w:rPr>
        <w:t xml:space="preserve"> r.</w:t>
      </w:r>
      <w:r w:rsidRPr="00967D14">
        <w:rPr>
          <w:rFonts w:eastAsia="Calibri" w:cstheme="minorHAnsi"/>
        </w:rPr>
        <w:t xml:space="preserve"> na adres: </w:t>
      </w:r>
      <w:r w:rsidR="004E56B6" w:rsidRPr="00967D14">
        <w:rPr>
          <w:rFonts w:eastAsia="Calibri" w:cstheme="minorHAnsi"/>
        </w:rPr>
        <w:t>kkrysik</w:t>
      </w:r>
      <w:r w:rsidRPr="00967D14">
        <w:rPr>
          <w:rFonts w:eastAsia="Calibri" w:cstheme="minorHAnsi"/>
        </w:rPr>
        <w:t>@pfron.org.pl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Wszelkich dodatkowych informacji udziela: </w:t>
      </w:r>
      <w:r w:rsidR="004E56B6" w:rsidRPr="00967D14">
        <w:rPr>
          <w:rFonts w:eastAsia="Calibri" w:cstheme="minorHAnsi"/>
        </w:rPr>
        <w:t>Katarzyna Krysik</w:t>
      </w:r>
      <w:r w:rsidRPr="00967D14">
        <w:rPr>
          <w:rFonts w:eastAsia="Calibri" w:cstheme="minorHAnsi"/>
        </w:rPr>
        <w:t>, Departament ds. Programów PFRON,</w:t>
      </w:r>
      <w:r w:rsidR="004E56B6" w:rsidRPr="00967D14">
        <w:rPr>
          <w:rFonts w:eastAsia="Calibri" w:cstheme="minorHAnsi"/>
        </w:rPr>
        <w:t xml:space="preserve"> kkrysik</w:t>
      </w:r>
      <w:r w:rsidRPr="00967D14">
        <w:rPr>
          <w:rFonts w:eastAsia="Calibri" w:cstheme="minorHAnsi"/>
        </w:rPr>
        <w:t xml:space="preserve">@pfron.org.pl. </w:t>
      </w:r>
    </w:p>
    <w:p w:rsidR="00466A8E" w:rsidRPr="00967D14" w:rsidRDefault="00466A8E" w:rsidP="00967D14">
      <w:pPr>
        <w:spacing w:before="120" w:after="120"/>
        <w:jc w:val="both"/>
        <w:rPr>
          <w:rFonts w:eastAsia="Calibri" w:cstheme="minorHAnsi"/>
        </w:rPr>
      </w:pPr>
      <w:r w:rsidRPr="00967D14">
        <w:rPr>
          <w:rFonts w:eastAsia="Calibri" w:cstheme="minorHAnsi"/>
        </w:rPr>
        <w:t xml:space="preserve">Przedstawione zapytanie nie stanowi oferty w myśl art. 66 Kodeksu Cywilnego, jak również nie jest ogłoszeniem </w:t>
      </w:r>
      <w:r w:rsidR="00D678C3">
        <w:rPr>
          <w:rFonts w:eastAsia="Calibri" w:cstheme="minorHAnsi"/>
        </w:rPr>
        <w:br/>
      </w:r>
      <w:r w:rsidRPr="00967D14">
        <w:rPr>
          <w:rFonts w:eastAsia="Calibri" w:cstheme="minorHAnsi"/>
        </w:rPr>
        <w:t>w rozumieniu ustawy Prawo zamówień publicznych. Podane kwoty pozwolą na zaplanowanie budżetu planowanego zamówienia.</w:t>
      </w:r>
    </w:p>
    <w:p w:rsidR="00466A8E" w:rsidRPr="00967D14" w:rsidRDefault="00466A8E" w:rsidP="00967D14">
      <w:pPr>
        <w:spacing w:before="120" w:after="120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jc w:val="right"/>
        <w:rPr>
          <w:rFonts w:eastAsia="Times New Roman" w:cstheme="minorHAnsi"/>
          <w:lang w:eastAsia="pl-PL"/>
        </w:rPr>
      </w:pPr>
    </w:p>
    <w:p w:rsidR="00466A8E" w:rsidRPr="00967D14" w:rsidRDefault="00466A8E" w:rsidP="00967D14">
      <w:pPr>
        <w:spacing w:before="120" w:after="120"/>
        <w:rPr>
          <w:rFonts w:eastAsia="Times New Roman" w:cstheme="minorHAnsi"/>
          <w:lang w:eastAsia="pl-PL"/>
        </w:rPr>
      </w:pPr>
      <w:r w:rsidRPr="00967D14">
        <w:rPr>
          <w:rFonts w:eastAsia="Times New Roman" w:cstheme="minorHAnsi"/>
          <w:lang w:eastAsia="pl-PL"/>
        </w:rPr>
        <w:br w:type="page"/>
      </w:r>
    </w:p>
    <w:p w:rsidR="00466A8E" w:rsidRPr="00967D14" w:rsidRDefault="00466A8E" w:rsidP="00967D14">
      <w:pPr>
        <w:spacing w:before="120" w:after="120"/>
        <w:jc w:val="right"/>
        <w:rPr>
          <w:rFonts w:eastAsia="Calibri" w:cstheme="minorHAnsi"/>
          <w:b/>
        </w:rPr>
      </w:pPr>
      <w:r w:rsidRPr="00967D14">
        <w:rPr>
          <w:rFonts w:eastAsia="Calibri" w:cstheme="minorHAnsi"/>
          <w:b/>
        </w:rPr>
        <w:lastRenderedPageBreak/>
        <w:t xml:space="preserve">Załącznik nr 1 </w:t>
      </w:r>
    </w:p>
    <w:p w:rsidR="00466A8E" w:rsidRPr="00967D14" w:rsidRDefault="00466A8E" w:rsidP="00967D14">
      <w:pPr>
        <w:spacing w:before="120" w:after="120"/>
        <w:jc w:val="center"/>
        <w:rPr>
          <w:rFonts w:eastAsia="Calibri" w:cstheme="minorHAnsi"/>
          <w:b/>
        </w:rPr>
      </w:pPr>
      <w:r w:rsidRPr="00967D14">
        <w:rPr>
          <w:rFonts w:eastAsia="Calibri" w:cstheme="minorHAnsi"/>
          <w:b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466A8E" w:rsidRPr="00967D14" w:rsidTr="00846B7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  <w:r w:rsidRPr="00967D14">
              <w:rPr>
                <w:rFonts w:eastAsia="Calibri" w:cstheme="minorHAnsi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466A8E" w:rsidRPr="00967D14" w:rsidTr="0084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  <w:r w:rsidRPr="00967D14">
              <w:rPr>
                <w:rFonts w:eastAsia="Calibri" w:cstheme="minorHAnsi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  <w:r w:rsidRPr="00967D14">
              <w:rPr>
                <w:rFonts w:eastAsia="Calibri" w:cstheme="minorHAnsi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466A8E" w:rsidRPr="00967D14" w:rsidTr="00846B7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  <w:r w:rsidRPr="00967D14"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E" w:rsidRPr="00967D14" w:rsidRDefault="00466A8E" w:rsidP="00967D14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:rsidR="00466A8E" w:rsidRPr="00967D14" w:rsidRDefault="00466A8E" w:rsidP="00967D14">
      <w:pPr>
        <w:spacing w:before="120" w:after="120"/>
        <w:rPr>
          <w:rFonts w:eastAsia="Calibr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466A8E" w:rsidRPr="00967D14" w:rsidTr="007D21A0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Wartość brutto (PLN)</w:t>
            </w:r>
          </w:p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(kol. C x kol. D)</w:t>
            </w:r>
          </w:p>
        </w:tc>
      </w:tr>
      <w:tr w:rsidR="00466A8E" w:rsidRPr="00967D14" w:rsidTr="00EE2E6B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E</w:t>
            </w:r>
          </w:p>
        </w:tc>
      </w:tr>
      <w:tr w:rsidR="00466A8E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 xml:space="preserve">świadczenie usług hotelarskich i usług restauracyjnych </w:t>
            </w:r>
            <w:r w:rsidR="00075790">
              <w:rPr>
                <w:rFonts w:eastAsia="Times New Roman" w:cstheme="minorHAnsi"/>
                <w:lang w:eastAsia="pl-PL"/>
              </w:rPr>
              <w:t>w Czechach (śniadanie, obiad kolacja)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A8E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 xml:space="preserve">świadczenie usług transportowych (transfer na/ z lotniska, przelot) na trasie Warszawa Centralna - Lotnisko Chopina –Lotnisko w </w:t>
            </w:r>
            <w:r w:rsidR="00075790">
              <w:rPr>
                <w:rFonts w:eastAsia="Times New Roman" w:cstheme="minorHAnsi"/>
                <w:lang w:eastAsia="pl-PL"/>
              </w:rPr>
              <w:t xml:space="preserve">Pradze </w:t>
            </w:r>
            <w:r w:rsidRPr="00967D14">
              <w:rPr>
                <w:rFonts w:eastAsia="Times New Roman" w:cstheme="minorHAnsi"/>
                <w:lang w:eastAsia="pl-PL"/>
              </w:rPr>
              <w:t xml:space="preserve">- miejsce wizyty studyjnej i z powrotem dla maksymalnie </w:t>
            </w:r>
            <w:r w:rsidR="00075790">
              <w:rPr>
                <w:rFonts w:eastAsia="Times New Roman" w:cstheme="minorHAnsi"/>
                <w:lang w:eastAsia="pl-PL"/>
              </w:rPr>
              <w:t>25</w:t>
            </w:r>
            <w:r w:rsidRPr="00967D14">
              <w:rPr>
                <w:rFonts w:eastAsia="Times New Roman" w:cstheme="minorHAnsi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A8E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 xml:space="preserve">świadczenie usług transportowych na trasie </w:t>
            </w:r>
            <w:r w:rsidR="000A30A3">
              <w:rPr>
                <w:rFonts w:eastAsia="Times New Roman" w:cstheme="minorHAnsi"/>
                <w:lang w:eastAsia="pl-PL"/>
              </w:rPr>
              <w:t>Piła/</w:t>
            </w:r>
            <w:r w:rsidR="00075790">
              <w:rPr>
                <w:rFonts w:eastAsia="Times New Roman" w:cstheme="minorHAnsi"/>
                <w:lang w:eastAsia="pl-PL"/>
              </w:rPr>
              <w:t>Poznań</w:t>
            </w:r>
            <w:r w:rsidR="00FF0AA3">
              <w:rPr>
                <w:rFonts w:eastAsia="Times New Roman" w:cstheme="minorHAnsi"/>
                <w:lang w:eastAsia="pl-PL"/>
              </w:rPr>
              <w:t>/Gdańsk</w:t>
            </w:r>
            <w:r w:rsidRPr="00967D14">
              <w:rPr>
                <w:rFonts w:eastAsia="Times New Roman" w:cstheme="minorHAnsi"/>
                <w:lang w:eastAsia="pl-PL"/>
              </w:rPr>
              <w:t xml:space="preserve"> – </w:t>
            </w:r>
            <w:r w:rsidR="00D6263C">
              <w:rPr>
                <w:rFonts w:eastAsia="Times New Roman" w:cstheme="minorHAnsi"/>
                <w:lang w:eastAsia="pl-PL"/>
              </w:rPr>
              <w:t>lotnisko Chopina</w:t>
            </w:r>
            <w:r w:rsidRPr="00967D14">
              <w:rPr>
                <w:rFonts w:eastAsia="Times New Roman" w:cstheme="minorHAnsi"/>
                <w:lang w:eastAsia="pl-PL"/>
              </w:rPr>
              <w:t xml:space="preserve"> i z powrotem dla maksymalnie </w:t>
            </w:r>
            <w:r w:rsidR="00FF0AA3">
              <w:rPr>
                <w:rFonts w:eastAsia="Times New Roman" w:cstheme="minorHAnsi"/>
                <w:lang w:eastAsia="pl-PL"/>
              </w:rPr>
              <w:t>7</w:t>
            </w:r>
            <w:r w:rsidRPr="00967D14">
              <w:rPr>
                <w:rFonts w:eastAsia="Times New Roman" w:cstheme="minorHAnsi"/>
                <w:lang w:eastAsia="pl-PL"/>
              </w:rPr>
              <w:t xml:space="preserve">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FF0AA3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A8E" w:rsidRPr="00967D14" w:rsidTr="00EE2E6B">
        <w:trPr>
          <w:trHeight w:val="8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Świadczenie usług noclegowych </w:t>
            </w:r>
            <w:r w:rsidR="00D678C3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i restauracyjnych dla osób z </w:t>
            </w:r>
            <w:r w:rsidR="000A30A3">
              <w:rPr>
                <w:rFonts w:eastAsia="Times New Roman" w:cstheme="minorHAnsi"/>
                <w:lang w:eastAsia="pl-PL"/>
              </w:rPr>
              <w:t>Piły</w:t>
            </w:r>
            <w:r w:rsidR="00FF0AA3">
              <w:rPr>
                <w:rFonts w:eastAsia="Times New Roman" w:cstheme="minorHAnsi"/>
                <w:lang w:eastAsia="pl-PL"/>
              </w:rPr>
              <w:t>, Gdańska</w:t>
            </w:r>
            <w:r w:rsidR="000A30A3"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lang w:eastAsia="pl-PL"/>
              </w:rPr>
              <w:t xml:space="preserve">Poznania w drodze na wizytę oraz </w:t>
            </w:r>
            <w:r w:rsidR="00D678C3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FF0AA3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A8E" w:rsidRPr="00967D14" w:rsidTr="00640257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A8E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Zapewnienie </w:t>
            </w:r>
            <w:r w:rsidRPr="00075790">
              <w:rPr>
                <w:rFonts w:eastAsia="Times New Roman" w:cstheme="minorHAnsi"/>
                <w:lang w:eastAsia="pl-PL"/>
              </w:rPr>
              <w:t>merytoryczn</w:t>
            </w:r>
            <w:r>
              <w:rPr>
                <w:rFonts w:eastAsia="Times New Roman" w:cstheme="minorHAnsi"/>
                <w:lang w:eastAsia="pl-PL"/>
              </w:rPr>
              <w:t>ej</w:t>
            </w:r>
            <w:r w:rsidRPr="00075790">
              <w:rPr>
                <w:rFonts w:eastAsia="Times New Roman" w:cstheme="minorHAnsi"/>
                <w:lang w:eastAsia="pl-PL"/>
              </w:rPr>
              <w:t xml:space="preserve"> obsług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075790">
              <w:rPr>
                <w:rFonts w:eastAsia="Times New Roman" w:cstheme="minorHAnsi"/>
                <w:lang w:eastAsia="pl-PL"/>
              </w:rPr>
              <w:t xml:space="preserve"> ze strony instytucji przyjmującej, w tym odpłatność dla ekspertów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8E" w:rsidRPr="00967D14" w:rsidRDefault="00075790" w:rsidP="00EE2E6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A8E" w:rsidRPr="00967D14" w:rsidRDefault="00466A8E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75790" w:rsidRPr="00967D14" w:rsidTr="00EE2E6B">
        <w:trPr>
          <w:trHeight w:val="517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790" w:rsidRPr="00967D14" w:rsidRDefault="00075790" w:rsidP="00EE2E6B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Cena realizacji wizyty studyjnej w Czechach: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790" w:rsidRPr="00967D14" w:rsidRDefault="00075790" w:rsidP="00EE2E6B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E2E6B" w:rsidRDefault="00EE2E6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846"/>
        <w:gridCol w:w="1935"/>
        <w:gridCol w:w="968"/>
        <w:gridCol w:w="1867"/>
      </w:tblGrid>
      <w:tr w:rsidR="007D21A0" w:rsidRPr="00967D14" w:rsidTr="009806AD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lastRenderedPageBreak/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Wartość brutto (PLN)</w:t>
            </w:r>
          </w:p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(kol. C x kol. D)</w:t>
            </w:r>
          </w:p>
        </w:tc>
      </w:tr>
      <w:tr w:rsidR="007D21A0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 xml:space="preserve">świadczenie usług hotelarskich i usług restauracyjnych </w:t>
            </w:r>
            <w:r>
              <w:rPr>
                <w:rFonts w:eastAsia="Times New Roman" w:cstheme="minorHAnsi"/>
                <w:lang w:eastAsia="pl-PL"/>
              </w:rPr>
              <w:t>w Chorwacji (śniadanie, obiad, kolacja)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D21A0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>świadczenie usług transportowych (transfer na/ z lotniska, przelot) na trasie Lotnisko Chopina –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67D14">
              <w:rPr>
                <w:rFonts w:eastAsia="Times New Roman" w:cstheme="minorHAnsi"/>
                <w:lang w:eastAsia="pl-PL"/>
              </w:rPr>
              <w:t xml:space="preserve">Lotnisko w </w:t>
            </w:r>
            <w:r>
              <w:rPr>
                <w:rFonts w:eastAsia="Times New Roman" w:cstheme="minorHAnsi"/>
                <w:lang w:eastAsia="pl-PL"/>
              </w:rPr>
              <w:t xml:space="preserve">Zagrzebiu </w:t>
            </w:r>
            <w:r w:rsidRPr="00967D14">
              <w:rPr>
                <w:rFonts w:eastAsia="Times New Roman" w:cstheme="minorHAnsi"/>
                <w:lang w:eastAsia="pl-PL"/>
              </w:rPr>
              <w:t xml:space="preserve">- miejsce wizyty studyjnej i z powrotem dla maksymalnie </w:t>
            </w:r>
            <w:r>
              <w:rPr>
                <w:rFonts w:eastAsia="Times New Roman" w:cstheme="minorHAnsi"/>
                <w:lang w:eastAsia="pl-PL"/>
              </w:rPr>
              <w:t>25</w:t>
            </w:r>
            <w:r w:rsidRPr="00967D14">
              <w:rPr>
                <w:rFonts w:eastAsia="Times New Roman" w:cstheme="minorHAnsi"/>
                <w:lang w:eastAsia="pl-PL"/>
              </w:rPr>
              <w:t xml:space="preserve"> osób w ramach organizacji wizyty studyjnej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D21A0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67D14">
              <w:rPr>
                <w:rFonts w:eastAsia="Times New Roman" w:cstheme="minorHAnsi"/>
                <w:lang w:eastAsia="pl-PL"/>
              </w:rPr>
              <w:t xml:space="preserve">świadczenie usług transportowych na trasie </w:t>
            </w:r>
            <w:r>
              <w:rPr>
                <w:rFonts w:eastAsia="Times New Roman" w:cstheme="minorHAnsi"/>
                <w:lang w:eastAsia="pl-PL"/>
              </w:rPr>
              <w:t>Piła/Poznań</w:t>
            </w:r>
            <w:r w:rsidR="00FF0AA3">
              <w:rPr>
                <w:rFonts w:eastAsia="Times New Roman" w:cstheme="minorHAnsi"/>
                <w:lang w:eastAsia="pl-PL"/>
              </w:rPr>
              <w:t>/Gdańsk</w:t>
            </w:r>
            <w:r w:rsidRPr="00967D14">
              <w:rPr>
                <w:rFonts w:eastAsia="Times New Roman" w:cstheme="minorHAnsi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lang w:eastAsia="pl-PL"/>
              </w:rPr>
              <w:t>lotnisko Chopina</w:t>
            </w:r>
            <w:r w:rsidRPr="00967D14">
              <w:rPr>
                <w:rFonts w:eastAsia="Times New Roman" w:cstheme="minorHAnsi"/>
                <w:lang w:eastAsia="pl-PL"/>
              </w:rPr>
              <w:t xml:space="preserve"> i z powrotem dla maksymalnie </w:t>
            </w:r>
            <w:r w:rsidR="00D678C3">
              <w:rPr>
                <w:rFonts w:eastAsia="Times New Roman" w:cstheme="minorHAnsi"/>
                <w:lang w:eastAsia="pl-PL"/>
              </w:rPr>
              <w:br/>
            </w:r>
            <w:r w:rsidR="00FF0AA3">
              <w:rPr>
                <w:rFonts w:eastAsia="Times New Roman" w:cstheme="minorHAnsi"/>
                <w:lang w:eastAsia="pl-PL"/>
              </w:rPr>
              <w:t>7</w:t>
            </w:r>
            <w:r w:rsidRPr="00967D14">
              <w:rPr>
                <w:rFonts w:eastAsia="Times New Roman" w:cstheme="minorHAnsi"/>
                <w:lang w:eastAsia="pl-PL"/>
              </w:rPr>
              <w:t xml:space="preserve"> osób w ramach organizacji wizyty studyjnej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FF0AA3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7D21A0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Świadczenie usług noclegowych </w:t>
            </w:r>
            <w:r w:rsidR="00D678C3">
              <w:rPr>
                <w:rFonts w:eastAsia="Times New Roman" w:cstheme="minorHAnsi"/>
                <w:lang w:eastAsia="pl-PL"/>
              </w:rPr>
              <w:br/>
            </w:r>
            <w:bookmarkStart w:id="1" w:name="_GoBack"/>
            <w:bookmarkEnd w:id="1"/>
            <w:r>
              <w:rPr>
                <w:rFonts w:eastAsia="Times New Roman" w:cstheme="minorHAnsi"/>
                <w:lang w:eastAsia="pl-PL"/>
              </w:rPr>
              <w:t>i restauracyjnych dla osób z Piły</w:t>
            </w:r>
            <w:r w:rsidR="00FF0AA3">
              <w:rPr>
                <w:rFonts w:eastAsia="Times New Roman" w:cstheme="minorHAnsi"/>
                <w:lang w:eastAsia="pl-PL"/>
              </w:rPr>
              <w:t>, Gdańska</w:t>
            </w:r>
            <w:r>
              <w:rPr>
                <w:rFonts w:eastAsia="Times New Roman" w:cstheme="minorHAnsi"/>
                <w:lang w:eastAsia="pl-PL"/>
              </w:rPr>
              <w:t xml:space="preserve"> i Poznania w drodze na wizytę oraz w drodze powrotnej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FF0AA3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7D21A0" w:rsidRPr="00967D14" w:rsidTr="00EE2E6B">
        <w:trPr>
          <w:trHeight w:val="7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Świadczenie usług tłumacza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7D21A0" w:rsidRPr="00967D14" w:rsidTr="00EE2E6B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Pr="00967D1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Zapewnienie </w:t>
            </w:r>
            <w:r w:rsidRPr="00075790">
              <w:rPr>
                <w:rFonts w:eastAsia="Times New Roman" w:cstheme="minorHAnsi"/>
                <w:lang w:eastAsia="pl-PL"/>
              </w:rPr>
              <w:t>merytoryczn</w:t>
            </w:r>
            <w:r>
              <w:rPr>
                <w:rFonts w:eastAsia="Times New Roman" w:cstheme="minorHAnsi"/>
                <w:lang w:eastAsia="pl-PL"/>
              </w:rPr>
              <w:t>ej</w:t>
            </w:r>
            <w:r w:rsidRPr="00075790">
              <w:rPr>
                <w:rFonts w:eastAsia="Times New Roman" w:cstheme="minorHAnsi"/>
                <w:lang w:eastAsia="pl-PL"/>
              </w:rPr>
              <w:t xml:space="preserve"> obsług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075790">
              <w:rPr>
                <w:rFonts w:eastAsia="Times New Roman" w:cstheme="minorHAnsi"/>
                <w:lang w:eastAsia="pl-PL"/>
              </w:rPr>
              <w:t xml:space="preserve"> ze strony instytucji przyjmującej, w tym odpłatność dla ekspertów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A0" w:rsidRPr="00967D14" w:rsidRDefault="007D21A0" w:rsidP="007D21A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7D21A0" w:rsidRPr="00967D14" w:rsidTr="00EE2E6B">
        <w:trPr>
          <w:trHeight w:val="658"/>
        </w:trPr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21A0" w:rsidRPr="00967D14" w:rsidRDefault="007D21A0" w:rsidP="007D21A0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Cena realizacji wizyty studyjnej w Chorwacji: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21A0" w:rsidRPr="00967D14" w:rsidRDefault="007D21A0" w:rsidP="007D21A0">
            <w:pPr>
              <w:snapToGri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6D2AD4" w:rsidRPr="00967D14" w:rsidRDefault="006D2AD4" w:rsidP="00967D14">
      <w:pPr>
        <w:spacing w:before="120" w:after="120"/>
        <w:rPr>
          <w:rFonts w:cstheme="minorHAnsi"/>
        </w:rPr>
      </w:pPr>
    </w:p>
    <w:sectPr w:rsidR="006D2AD4" w:rsidRPr="00967D14" w:rsidSect="00967D14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434CF"/>
    <w:rsid w:val="00075790"/>
    <w:rsid w:val="000A30A3"/>
    <w:rsid w:val="000B011F"/>
    <w:rsid w:val="001A1D0D"/>
    <w:rsid w:val="001A33AD"/>
    <w:rsid w:val="001D7228"/>
    <w:rsid w:val="001E2554"/>
    <w:rsid w:val="00244E3A"/>
    <w:rsid w:val="0029379D"/>
    <w:rsid w:val="002B6C57"/>
    <w:rsid w:val="002F6F4D"/>
    <w:rsid w:val="003675B7"/>
    <w:rsid w:val="004010B6"/>
    <w:rsid w:val="004253F3"/>
    <w:rsid w:val="00466A8E"/>
    <w:rsid w:val="004E56B6"/>
    <w:rsid w:val="0053433B"/>
    <w:rsid w:val="0054731F"/>
    <w:rsid w:val="00561E52"/>
    <w:rsid w:val="00607D22"/>
    <w:rsid w:val="006103C7"/>
    <w:rsid w:val="00640257"/>
    <w:rsid w:val="00642E65"/>
    <w:rsid w:val="006B3C35"/>
    <w:rsid w:val="006D2AD4"/>
    <w:rsid w:val="007D21A0"/>
    <w:rsid w:val="007E3E7B"/>
    <w:rsid w:val="00823A48"/>
    <w:rsid w:val="009302E2"/>
    <w:rsid w:val="009332E2"/>
    <w:rsid w:val="00943C24"/>
    <w:rsid w:val="00967D14"/>
    <w:rsid w:val="00A04CC6"/>
    <w:rsid w:val="00A10E7E"/>
    <w:rsid w:val="00A62779"/>
    <w:rsid w:val="00B3632A"/>
    <w:rsid w:val="00B54969"/>
    <w:rsid w:val="00BB760C"/>
    <w:rsid w:val="00C63DD2"/>
    <w:rsid w:val="00CA1383"/>
    <w:rsid w:val="00D20902"/>
    <w:rsid w:val="00D6263C"/>
    <w:rsid w:val="00D65CD3"/>
    <w:rsid w:val="00D678C3"/>
    <w:rsid w:val="00DA0000"/>
    <w:rsid w:val="00DA27FA"/>
    <w:rsid w:val="00DE5829"/>
    <w:rsid w:val="00DE5AB7"/>
    <w:rsid w:val="00E61D60"/>
    <w:rsid w:val="00E736D6"/>
    <w:rsid w:val="00EE2E6B"/>
    <w:rsid w:val="00F754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718EC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14</cp:revision>
  <dcterms:created xsi:type="dcterms:W3CDTF">2019-03-26T13:25:00Z</dcterms:created>
  <dcterms:modified xsi:type="dcterms:W3CDTF">2019-04-26T12:31:00Z</dcterms:modified>
</cp:coreProperties>
</file>