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85" w:rsidRDefault="00E22C85" w:rsidP="00E22C85">
      <w:pPr>
        <w:jc w:val="center"/>
      </w:pPr>
      <w:r>
        <w:t xml:space="preserve">KONKURS pn. „SAMODZIELNI I SKUTECZNI” , kierunek pomocy </w:t>
      </w:r>
      <w:r w:rsidR="00241D5C">
        <w:t>4</w:t>
      </w:r>
      <w:r>
        <w:t xml:space="preserve">  – projekty dofinansowane</w:t>
      </w:r>
    </w:p>
    <w:tbl>
      <w:tblPr>
        <w:tblW w:w="2223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954"/>
        <w:gridCol w:w="1940"/>
        <w:gridCol w:w="3059"/>
        <w:gridCol w:w="1363"/>
        <w:gridCol w:w="2693"/>
        <w:gridCol w:w="992"/>
        <w:gridCol w:w="1276"/>
        <w:gridCol w:w="1059"/>
        <w:gridCol w:w="1276"/>
        <w:gridCol w:w="160"/>
        <w:gridCol w:w="295"/>
        <w:gridCol w:w="2412"/>
        <w:gridCol w:w="1911"/>
        <w:gridCol w:w="2412"/>
      </w:tblGrid>
      <w:tr w:rsidR="00C00353" w:rsidRPr="00241D5C" w:rsidTr="00A44E2D">
        <w:trPr>
          <w:gridAfter w:val="5"/>
          <w:wAfter w:w="7190" w:type="dxa"/>
          <w:cantSplit/>
          <w:trHeight w:val="1663"/>
          <w:tblHeader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241D5C" w:rsidRDefault="00E22C85" w:rsidP="00E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241D5C" w:rsidRDefault="00E22C85" w:rsidP="00E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 WNIOSKU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241D5C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REALIZATOR</w:t>
            </w: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BIURO/ODDZIAŁ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241D5C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241D5C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241D5C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241D5C" w:rsidRDefault="00E22C85" w:rsidP="00E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PUNKTY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C85" w:rsidRPr="00241D5C" w:rsidRDefault="00E22C85" w:rsidP="00E22C8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KWOTA DOFINANSOWANIA § 2450 ( zł)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C85" w:rsidRPr="00241D5C" w:rsidRDefault="00E22C85" w:rsidP="00E22C8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KWOTA DOFINANSOWANIA § 6270 ( 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C85" w:rsidRPr="00241D5C" w:rsidRDefault="00E22C85" w:rsidP="00E22C8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KWOTA DOFINANSOWANIA ogółem ( zł)</w:t>
            </w:r>
          </w:p>
        </w:tc>
      </w:tr>
      <w:tr w:rsidR="00241D5C" w:rsidRPr="00241D5C" w:rsidTr="00A44E2D">
        <w:trPr>
          <w:gridAfter w:val="5"/>
          <w:wAfter w:w="7190" w:type="dxa"/>
          <w:trHeight w:val="7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259355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PŁOCK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Kiosk z prasą dla niewidomych.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410 608,00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10 872,00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421 480,00</w:t>
            </w:r>
          </w:p>
        </w:tc>
      </w:tr>
      <w:tr w:rsidR="00241D5C" w:rsidRPr="00241D5C" w:rsidTr="00A44E2D">
        <w:trPr>
          <w:gridAfter w:val="5"/>
          <w:wAfter w:w="7190" w:type="dxa"/>
          <w:trHeight w:val="4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266384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FUNDACJA SZTUKI OSÓB NIEPEŁNOSPRAWNYCH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Kwartalniki artystyczne "Słowem i kształtem"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22 194,98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22 194,98</w:t>
            </w:r>
          </w:p>
        </w:tc>
      </w:tr>
      <w:tr w:rsidR="00241D5C" w:rsidRPr="00241D5C" w:rsidTr="00A44E2D">
        <w:trPr>
          <w:gridAfter w:val="5"/>
          <w:wAfter w:w="7190" w:type="dxa"/>
          <w:trHeight w:val="7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260198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 xml:space="preserve">POLSKIE TOWARZYSTWO WALKI Z MUKOWISCYDOZĄ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RABKA-ZDRÓJ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Opracowanie i wydawanie czasopisma "Mukowiscydoza"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55 032,48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55 032,48</w:t>
            </w:r>
          </w:p>
        </w:tc>
      </w:tr>
      <w:tr w:rsidR="00241D5C" w:rsidRPr="00241D5C" w:rsidTr="00A44E2D">
        <w:trPr>
          <w:gridAfter w:val="5"/>
          <w:wAfter w:w="7190" w:type="dxa"/>
          <w:trHeight w:val="4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5C5374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265649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FUNDACJA "ŚWIAT WEDŁUG LUDWIKA BRAILLE-A"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Wydawanie specjalistycznego czasopisma dla niewidomych i słabowidzących "</w:t>
            </w:r>
            <w:proofErr w:type="spellStart"/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Sześciopunkt</w:t>
            </w:r>
            <w:proofErr w:type="spellEnd"/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285 800,00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285 800,00</w:t>
            </w:r>
          </w:p>
        </w:tc>
      </w:tr>
      <w:tr w:rsidR="00241D5C" w:rsidRPr="00241D5C" w:rsidTr="00A44E2D">
        <w:trPr>
          <w:gridAfter w:val="5"/>
          <w:wAfter w:w="7190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5C5374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266837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BIURO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TOWARZYSTWO POMOCY GŁUCHONIEWIDOMYM WARSZAWA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ŻYCIE CO DZIEŃ DŁOŃMI I SŁOWEM KREŚLONE - ZAPEWNIENIE OSOBOM GŁUCHONIEWIDOMYM DOSTĘPU DO INFORMACJI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87 667,36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87 667,36</w:t>
            </w:r>
          </w:p>
        </w:tc>
      </w:tr>
      <w:tr w:rsidR="00241D5C" w:rsidRPr="00241D5C" w:rsidTr="00A44E2D">
        <w:trPr>
          <w:gridAfter w:val="5"/>
          <w:wAfter w:w="7190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5C5374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266976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ELBLĄG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Razem z Tobą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200 995,20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200 995,20</w:t>
            </w:r>
          </w:p>
        </w:tc>
      </w:tr>
      <w:tr w:rsidR="00241D5C" w:rsidRPr="00241D5C" w:rsidTr="00A44E2D">
        <w:trPr>
          <w:gridAfter w:val="5"/>
          <w:wAfter w:w="7190" w:type="dxa"/>
          <w:trHeight w:val="4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5C5374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261545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TYFLOSERWIS 2018  2021 - INTERNETOWY SERWIS INFORMACYJNO-PORADNICZY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52 280,00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52 280,00</w:t>
            </w:r>
          </w:p>
        </w:tc>
      </w:tr>
      <w:tr w:rsidR="00241D5C" w:rsidRPr="00241D5C" w:rsidTr="00A44E2D">
        <w:trPr>
          <w:gridAfter w:val="5"/>
          <w:wAfter w:w="7190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5C5374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263790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Bardziej Kochani 2018. Kwartalnik poświęcony problemom osób z zespołem Downa i ich rodzin - wydanie i dystrybucja - 4 numery (w pierwszym okresie finansowania - 5 numerów) i numer specjalny.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137 000,00</w:t>
            </w:r>
          </w:p>
        </w:tc>
      </w:tr>
      <w:tr w:rsidR="00241D5C" w:rsidRPr="00241D5C" w:rsidTr="00A44E2D">
        <w:trPr>
          <w:gridAfter w:val="5"/>
          <w:wAfter w:w="7190" w:type="dxa"/>
          <w:trHeight w:val="7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5C5374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259359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PŁOCK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Opracowywanie i wydawanie Informatora Obywatelskiego Osób Niewidomych.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81 202,72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81 202,72</w:t>
            </w:r>
          </w:p>
        </w:tc>
      </w:tr>
      <w:tr w:rsidR="00241D5C" w:rsidRPr="00241D5C" w:rsidTr="00A44E2D">
        <w:trPr>
          <w:gridAfter w:val="5"/>
          <w:wAfter w:w="7190" w:type="dxa"/>
          <w:trHeight w:val="4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5C5374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266029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FUNDACJA NA RZECZ ROZWOJU AUDIODESKRYPCJI KATARYNKA (LIDER)</w:t>
            </w: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br/>
              <w:t>FUNDACJA SIÓDMY ZMYSŁ (PARTNER)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5C" w:rsidRPr="00241D5C" w:rsidRDefault="00241D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ADAPTER. Filmoteka bez barier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358 560,00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color w:val="000000"/>
                <w:sz w:val="20"/>
                <w:szCs w:val="20"/>
              </w:rPr>
              <w:t>358 560,00</w:t>
            </w:r>
          </w:p>
        </w:tc>
      </w:tr>
      <w:tr w:rsidR="00241D5C" w:rsidRPr="00241D5C" w:rsidTr="00A44E2D">
        <w:trPr>
          <w:trHeight w:val="300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1D5C" w:rsidRPr="00241D5C" w:rsidRDefault="00241D5C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Ogółem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 w:rsidP="0099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1D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1 691 340,74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5C" w:rsidRPr="00241D5C" w:rsidRDefault="00241D5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1 702 212,74</w:t>
            </w:r>
          </w:p>
        </w:tc>
        <w:tc>
          <w:tcPr>
            <w:tcW w:w="160" w:type="dxa"/>
          </w:tcPr>
          <w:p w:rsidR="00241D5C" w:rsidRPr="00241D5C" w:rsidRDefault="00241D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1D5C" w:rsidRPr="00241D5C" w:rsidRDefault="00241D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41D5C" w:rsidRPr="00241D5C" w:rsidRDefault="00241D5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1 691 340,74</w:t>
            </w:r>
          </w:p>
        </w:tc>
        <w:tc>
          <w:tcPr>
            <w:tcW w:w="0" w:type="auto"/>
            <w:vAlign w:val="center"/>
          </w:tcPr>
          <w:p w:rsidR="00241D5C" w:rsidRPr="00241D5C" w:rsidRDefault="00241D5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10 872,00</w:t>
            </w:r>
          </w:p>
        </w:tc>
        <w:tc>
          <w:tcPr>
            <w:tcW w:w="0" w:type="auto"/>
            <w:vAlign w:val="center"/>
          </w:tcPr>
          <w:p w:rsidR="00241D5C" w:rsidRPr="00241D5C" w:rsidRDefault="00241D5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41D5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1 702 212,74</w:t>
            </w:r>
          </w:p>
        </w:tc>
      </w:tr>
    </w:tbl>
    <w:p w:rsidR="00E22C85" w:rsidRDefault="00E22C85">
      <w:bookmarkStart w:id="0" w:name="_GoBack"/>
      <w:bookmarkEnd w:id="0"/>
    </w:p>
    <w:sectPr w:rsidR="00E22C85" w:rsidSect="00E22C85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85"/>
    <w:rsid w:val="00241D5C"/>
    <w:rsid w:val="00324128"/>
    <w:rsid w:val="003E5AD9"/>
    <w:rsid w:val="005C5374"/>
    <w:rsid w:val="009C1D29"/>
    <w:rsid w:val="00A44E2D"/>
    <w:rsid w:val="00AE4E62"/>
    <w:rsid w:val="00BB286E"/>
    <w:rsid w:val="00C00353"/>
    <w:rsid w:val="00C83274"/>
    <w:rsid w:val="00DD065D"/>
    <w:rsid w:val="00DD4EB1"/>
    <w:rsid w:val="00DF6FF0"/>
    <w:rsid w:val="00E22C85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test</cp:lastModifiedBy>
  <cp:revision>5</cp:revision>
  <cp:lastPrinted>2018-04-20T13:58:00Z</cp:lastPrinted>
  <dcterms:created xsi:type="dcterms:W3CDTF">2018-04-20T13:25:00Z</dcterms:created>
  <dcterms:modified xsi:type="dcterms:W3CDTF">2018-04-20T14:43:00Z</dcterms:modified>
</cp:coreProperties>
</file>