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FE6E" w14:textId="37416C71" w:rsidR="00FF684C" w:rsidRDefault="00FF684C" w:rsidP="00FF684C">
      <w:pPr>
        <w:shd w:val="clear" w:color="auto" w:fill="FFFFFF"/>
        <w:jc w:val="right"/>
        <w:rPr>
          <w:rFonts w:ascii="Calibri" w:hAnsi="Calibri" w:cs="Calibri"/>
          <w:b/>
          <w:bCs/>
          <w:szCs w:val="24"/>
        </w:rPr>
      </w:pPr>
      <w:r w:rsidRPr="00FF684C">
        <w:rPr>
          <w:rFonts w:ascii="Calibri" w:hAnsi="Calibri" w:cs="Calibri"/>
          <w:b/>
          <w:bCs/>
          <w:szCs w:val="24"/>
        </w:rPr>
        <w:t xml:space="preserve">Załącznik </w:t>
      </w:r>
      <w:r>
        <w:rPr>
          <w:rFonts w:ascii="Calibri" w:hAnsi="Calibri" w:cs="Calibri"/>
          <w:b/>
          <w:bCs/>
          <w:szCs w:val="24"/>
        </w:rPr>
        <w:t>3</w:t>
      </w:r>
      <w:r w:rsidRPr="00FF684C">
        <w:rPr>
          <w:rFonts w:ascii="Calibri" w:hAnsi="Calibri" w:cs="Calibri"/>
          <w:b/>
          <w:bCs/>
          <w:szCs w:val="24"/>
        </w:rPr>
        <w:t xml:space="preserve"> do Regulaminu Konkursu</w:t>
      </w:r>
    </w:p>
    <w:p w14:paraId="2B741551" w14:textId="77777777" w:rsidR="00FF684C" w:rsidRDefault="00FF684C" w:rsidP="00FF684C">
      <w:pPr>
        <w:shd w:val="clear" w:color="auto" w:fill="FFFFFF"/>
        <w:jc w:val="right"/>
        <w:rPr>
          <w:rFonts w:ascii="Calibri" w:hAnsi="Calibri" w:cs="Calibri"/>
          <w:b/>
          <w:bCs/>
          <w:szCs w:val="24"/>
        </w:rPr>
      </w:pPr>
      <w:bookmarkStart w:id="0" w:name="_GoBack"/>
    </w:p>
    <w:bookmarkEnd w:id="0"/>
    <w:p w14:paraId="64590CC8" w14:textId="41D3B517" w:rsidR="00B35550" w:rsidRPr="00B35550" w:rsidRDefault="00B35550" w:rsidP="00B35550">
      <w:pPr>
        <w:shd w:val="clear" w:color="auto" w:fill="FFFFFF"/>
        <w:jc w:val="center"/>
        <w:rPr>
          <w:rFonts w:ascii="Calibri" w:hAnsi="Calibri" w:cs="Calibri"/>
          <w:szCs w:val="24"/>
        </w:rPr>
      </w:pPr>
      <w:r w:rsidRPr="00B35550">
        <w:rPr>
          <w:rFonts w:ascii="Calibri" w:hAnsi="Calibri" w:cs="Calibri"/>
          <w:b/>
          <w:bCs/>
          <w:szCs w:val="24"/>
        </w:rPr>
        <w:t>UMOWA Nr 2018/....../.....</w:t>
      </w:r>
      <w:r w:rsidRPr="00B35550">
        <w:rPr>
          <w:rFonts w:ascii="Calibri" w:hAnsi="Calibri" w:cs="Calibri"/>
          <w:szCs w:val="24"/>
        </w:rPr>
        <w:br/>
      </w:r>
      <w:r w:rsidRPr="00B35550">
        <w:rPr>
          <w:rFonts w:ascii="Calibri" w:hAnsi="Calibri" w:cs="Calibri"/>
          <w:b/>
          <w:bCs/>
          <w:szCs w:val="24"/>
        </w:rPr>
        <w:t xml:space="preserve">zawarta w dniu </w:t>
      </w:r>
      <w:r w:rsidRPr="00B35550">
        <w:rPr>
          <w:rFonts w:ascii="Calibri" w:hAnsi="Calibri" w:cs="Calibri"/>
          <w:szCs w:val="24"/>
        </w:rPr>
        <w:t xml:space="preserve">............................... </w:t>
      </w:r>
      <w:r w:rsidRPr="00B35550">
        <w:rPr>
          <w:rFonts w:ascii="Calibri" w:hAnsi="Calibri" w:cs="Calibri"/>
          <w:b/>
          <w:bCs/>
          <w:szCs w:val="24"/>
        </w:rPr>
        <w:t>2018 r.</w:t>
      </w:r>
    </w:p>
    <w:p w14:paraId="474C3217" w14:textId="77777777" w:rsidR="00B35550" w:rsidRPr="00B35550" w:rsidRDefault="00B35550" w:rsidP="00B35550">
      <w:pPr>
        <w:shd w:val="clear" w:color="auto" w:fill="FFFFFF"/>
        <w:ind w:left="360"/>
        <w:jc w:val="both"/>
        <w:rPr>
          <w:rFonts w:ascii="Calibri" w:hAnsi="Calibri" w:cs="Calibri"/>
          <w:szCs w:val="24"/>
        </w:rPr>
      </w:pPr>
    </w:p>
    <w:p w14:paraId="512A899A" w14:textId="77777777" w:rsidR="00B35550" w:rsidRPr="00B35550" w:rsidRDefault="00B35550" w:rsidP="00B35550">
      <w:pPr>
        <w:shd w:val="clear" w:color="auto" w:fill="FFFFFF"/>
        <w:jc w:val="both"/>
        <w:rPr>
          <w:rFonts w:ascii="Calibri" w:hAnsi="Calibri" w:cs="Calibri"/>
          <w:szCs w:val="24"/>
        </w:rPr>
      </w:pPr>
      <w:r w:rsidRPr="00B35550">
        <w:rPr>
          <w:rFonts w:ascii="Calibri" w:hAnsi="Calibri" w:cs="Calibri"/>
          <w:szCs w:val="24"/>
        </w:rPr>
        <w:t>pomiędzy:</w:t>
      </w:r>
    </w:p>
    <w:p w14:paraId="67EDAC57" w14:textId="77777777" w:rsidR="00B35550" w:rsidRPr="00B35550" w:rsidRDefault="00B35550" w:rsidP="00B35550">
      <w:pPr>
        <w:shd w:val="clear" w:color="auto" w:fill="FFFFFF"/>
        <w:jc w:val="both"/>
        <w:rPr>
          <w:rFonts w:ascii="Calibri" w:hAnsi="Calibri" w:cs="Calibri"/>
          <w:szCs w:val="24"/>
        </w:rPr>
      </w:pPr>
      <w:r w:rsidRPr="00B35550">
        <w:rPr>
          <w:rFonts w:ascii="Calibri" w:hAnsi="Calibri" w:cs="Calibri"/>
          <w:szCs w:val="24"/>
        </w:rPr>
        <w:t xml:space="preserve">Państwowym Funduszem Rehabilitacji Osób Niepełnosprawnych z siedzibą w Warszawie </w:t>
      </w:r>
      <w:r w:rsidRPr="00B35550">
        <w:rPr>
          <w:rFonts w:ascii="Calibri" w:hAnsi="Calibri" w:cs="Calibri"/>
          <w:szCs w:val="24"/>
        </w:rPr>
        <w:br/>
        <w:t>przy al. Jana Pawła II 13 NIP: 525-10-00-810, REGON:012059538</w:t>
      </w:r>
    </w:p>
    <w:p w14:paraId="23F965D1" w14:textId="77777777" w:rsidR="00B35550" w:rsidRPr="00B35550" w:rsidRDefault="00B35550" w:rsidP="00B35550">
      <w:pPr>
        <w:shd w:val="clear" w:color="auto" w:fill="FFFFFF"/>
        <w:jc w:val="both"/>
        <w:rPr>
          <w:rFonts w:ascii="Calibri" w:hAnsi="Calibri" w:cs="Calibri"/>
          <w:szCs w:val="24"/>
        </w:rPr>
      </w:pPr>
      <w:r w:rsidRPr="00B35550">
        <w:rPr>
          <w:rFonts w:ascii="Calibri" w:hAnsi="Calibri" w:cs="Calibri"/>
          <w:szCs w:val="24"/>
        </w:rPr>
        <w:t>reprezentowanym przez:</w:t>
      </w:r>
    </w:p>
    <w:p w14:paraId="31C3BF18" w14:textId="77777777" w:rsidR="00B35550" w:rsidRPr="00B35550" w:rsidRDefault="00B35550" w:rsidP="00B35550">
      <w:pPr>
        <w:shd w:val="clear" w:color="auto" w:fill="FFFFFF"/>
        <w:jc w:val="both"/>
        <w:rPr>
          <w:rFonts w:ascii="Calibri" w:hAnsi="Calibri" w:cs="Calibri"/>
          <w:szCs w:val="24"/>
        </w:rPr>
      </w:pPr>
    </w:p>
    <w:p w14:paraId="3D86D017" w14:textId="77777777" w:rsidR="00B35550" w:rsidRPr="00B35550" w:rsidRDefault="00B35550" w:rsidP="00B35550">
      <w:pPr>
        <w:numPr>
          <w:ilvl w:val="0"/>
          <w:numId w:val="21"/>
        </w:numPr>
        <w:shd w:val="clear" w:color="auto" w:fill="FFFFFF"/>
        <w:tabs>
          <w:tab w:val="clear" w:pos="1080"/>
        </w:tabs>
        <w:ind w:left="426" w:hanging="426"/>
        <w:jc w:val="both"/>
        <w:rPr>
          <w:rFonts w:ascii="Calibri" w:hAnsi="Calibri" w:cs="Calibri"/>
          <w:szCs w:val="24"/>
        </w:rPr>
      </w:pPr>
      <w:r w:rsidRPr="00B35550">
        <w:rPr>
          <w:rFonts w:ascii="Calibri" w:hAnsi="Calibri" w:cs="Calibri"/>
          <w:szCs w:val="24"/>
        </w:rPr>
        <w:t xml:space="preserve">......................................................................................................................................... </w:t>
      </w:r>
    </w:p>
    <w:p w14:paraId="77E9CA0F" w14:textId="77777777" w:rsidR="00B35550" w:rsidRPr="00B35550" w:rsidRDefault="00B35550" w:rsidP="00B35550">
      <w:pPr>
        <w:numPr>
          <w:ilvl w:val="0"/>
          <w:numId w:val="21"/>
        </w:numPr>
        <w:shd w:val="clear" w:color="auto" w:fill="FFFFFF"/>
        <w:tabs>
          <w:tab w:val="clear" w:pos="1080"/>
        </w:tabs>
        <w:ind w:left="426" w:hanging="426"/>
        <w:jc w:val="both"/>
        <w:rPr>
          <w:rFonts w:ascii="Calibri" w:hAnsi="Calibri" w:cs="Calibri"/>
          <w:szCs w:val="24"/>
        </w:rPr>
      </w:pPr>
      <w:r w:rsidRPr="00B35550">
        <w:rPr>
          <w:rFonts w:ascii="Calibri" w:hAnsi="Calibri" w:cs="Calibri"/>
          <w:szCs w:val="24"/>
        </w:rPr>
        <w:t xml:space="preserve">....................................................................................................................................... </w:t>
      </w:r>
    </w:p>
    <w:p w14:paraId="5EF99B22" w14:textId="77777777" w:rsidR="00B35550" w:rsidRPr="00B35550" w:rsidRDefault="00B35550" w:rsidP="00B35550">
      <w:pPr>
        <w:shd w:val="clear" w:color="auto" w:fill="FFFFFF"/>
        <w:ind w:left="426"/>
        <w:jc w:val="both"/>
        <w:rPr>
          <w:rFonts w:ascii="Calibri" w:hAnsi="Calibri" w:cs="Calibri"/>
          <w:szCs w:val="24"/>
        </w:rPr>
      </w:pPr>
    </w:p>
    <w:p w14:paraId="28C14098" w14:textId="77777777" w:rsidR="00B35550" w:rsidRPr="00B35550" w:rsidRDefault="00B35550" w:rsidP="00B35550">
      <w:pPr>
        <w:shd w:val="clear" w:color="auto" w:fill="FFFFFF"/>
        <w:jc w:val="both"/>
        <w:rPr>
          <w:rFonts w:ascii="Calibri" w:hAnsi="Calibri" w:cs="Calibri"/>
          <w:szCs w:val="24"/>
        </w:rPr>
      </w:pPr>
      <w:r w:rsidRPr="00B35550">
        <w:rPr>
          <w:rFonts w:ascii="Calibri" w:hAnsi="Calibri" w:cs="Calibri"/>
          <w:szCs w:val="24"/>
        </w:rPr>
        <w:t>zwanym dalej „</w:t>
      </w:r>
      <w:r w:rsidRPr="00B35550">
        <w:rPr>
          <w:rFonts w:ascii="Calibri" w:hAnsi="Calibri" w:cs="Calibri"/>
          <w:b/>
          <w:bCs/>
          <w:szCs w:val="24"/>
        </w:rPr>
        <w:t>Zamawiającym</w:t>
      </w:r>
      <w:r w:rsidRPr="00B35550">
        <w:rPr>
          <w:rFonts w:ascii="Calibri" w:hAnsi="Calibri" w:cs="Calibri"/>
          <w:szCs w:val="24"/>
        </w:rPr>
        <w:t>”,</w:t>
      </w:r>
    </w:p>
    <w:p w14:paraId="18D7C783" w14:textId="77777777" w:rsidR="00B35550" w:rsidRPr="00B35550" w:rsidRDefault="00B35550" w:rsidP="00B35550">
      <w:pPr>
        <w:shd w:val="clear" w:color="auto" w:fill="FFFFFF"/>
        <w:jc w:val="both"/>
        <w:rPr>
          <w:rFonts w:ascii="Calibri" w:hAnsi="Calibri" w:cs="Calibri"/>
          <w:szCs w:val="24"/>
        </w:rPr>
      </w:pPr>
    </w:p>
    <w:p w14:paraId="290D9A39" w14:textId="77777777" w:rsidR="00B35550" w:rsidRPr="00B35550" w:rsidRDefault="00B35550" w:rsidP="00B35550">
      <w:pPr>
        <w:shd w:val="clear" w:color="auto" w:fill="FFFFFF"/>
        <w:jc w:val="both"/>
        <w:rPr>
          <w:rFonts w:ascii="Calibri" w:hAnsi="Calibri" w:cs="Calibri"/>
          <w:szCs w:val="24"/>
        </w:rPr>
      </w:pPr>
      <w:r w:rsidRPr="00B35550">
        <w:rPr>
          <w:rFonts w:ascii="Calibri" w:hAnsi="Calibri" w:cs="Calibri"/>
          <w:szCs w:val="24"/>
        </w:rPr>
        <w:t>a</w:t>
      </w:r>
    </w:p>
    <w:p w14:paraId="09E247F0" w14:textId="77777777" w:rsidR="00B35550" w:rsidRPr="00B35550" w:rsidRDefault="00B35550" w:rsidP="00B35550">
      <w:pPr>
        <w:numPr>
          <w:ilvl w:val="0"/>
          <w:numId w:val="22"/>
        </w:numPr>
        <w:shd w:val="clear" w:color="auto" w:fill="FFFFFF"/>
        <w:ind w:left="426" w:hanging="426"/>
        <w:jc w:val="both"/>
        <w:rPr>
          <w:rFonts w:ascii="Calibri" w:hAnsi="Calibri" w:cs="Calibri"/>
          <w:szCs w:val="24"/>
        </w:rPr>
      </w:pPr>
      <w:r w:rsidRPr="00B35550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</w:t>
      </w:r>
    </w:p>
    <w:p w14:paraId="48EE83C0" w14:textId="77777777" w:rsidR="00B35550" w:rsidRPr="00B35550" w:rsidRDefault="00B35550" w:rsidP="00B35550">
      <w:pPr>
        <w:numPr>
          <w:ilvl w:val="0"/>
          <w:numId w:val="22"/>
        </w:numPr>
        <w:shd w:val="clear" w:color="auto" w:fill="FFFFFF"/>
        <w:ind w:left="426" w:hanging="426"/>
        <w:jc w:val="both"/>
        <w:rPr>
          <w:rFonts w:ascii="Calibri" w:hAnsi="Calibri" w:cs="Calibri"/>
          <w:szCs w:val="24"/>
        </w:rPr>
      </w:pPr>
      <w:r w:rsidRPr="00B35550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</w:t>
      </w:r>
    </w:p>
    <w:p w14:paraId="0141341F" w14:textId="77777777" w:rsidR="00B35550" w:rsidRPr="00B35550" w:rsidRDefault="00B35550" w:rsidP="00B35550">
      <w:pPr>
        <w:shd w:val="clear" w:color="auto" w:fill="FFFFFF"/>
        <w:jc w:val="both"/>
        <w:rPr>
          <w:rFonts w:ascii="Calibri" w:hAnsi="Calibri" w:cs="Calibri"/>
          <w:szCs w:val="24"/>
        </w:rPr>
      </w:pPr>
    </w:p>
    <w:p w14:paraId="3D7934CC" w14:textId="0AB99D69" w:rsidR="00B35550" w:rsidRPr="00B35550" w:rsidRDefault="00B35550" w:rsidP="00B35550">
      <w:pPr>
        <w:shd w:val="clear" w:color="auto" w:fill="FFFFFF"/>
        <w:jc w:val="both"/>
        <w:rPr>
          <w:rFonts w:ascii="Calibri" w:hAnsi="Calibri" w:cs="Calibri"/>
          <w:szCs w:val="24"/>
        </w:rPr>
      </w:pPr>
      <w:r w:rsidRPr="00B35550">
        <w:rPr>
          <w:rFonts w:ascii="Calibri" w:hAnsi="Calibri" w:cs="Calibri"/>
          <w:szCs w:val="24"/>
        </w:rPr>
        <w:t xml:space="preserve">zwanym dalej </w:t>
      </w:r>
      <w:r w:rsidRPr="00B35550">
        <w:rPr>
          <w:rFonts w:ascii="Calibri" w:hAnsi="Calibri" w:cs="Calibri"/>
          <w:b/>
          <w:bCs/>
          <w:szCs w:val="24"/>
        </w:rPr>
        <w:t>„</w:t>
      </w:r>
      <w:r w:rsidR="000A1544">
        <w:rPr>
          <w:rFonts w:ascii="Calibri" w:hAnsi="Calibri" w:cs="Calibri"/>
          <w:b/>
          <w:bCs/>
          <w:szCs w:val="24"/>
        </w:rPr>
        <w:t>Brokerem</w:t>
      </w:r>
      <w:r w:rsidRPr="00B35550">
        <w:rPr>
          <w:rFonts w:ascii="Calibri" w:hAnsi="Calibri" w:cs="Calibri"/>
          <w:b/>
          <w:bCs/>
          <w:szCs w:val="24"/>
        </w:rPr>
        <w:t>”</w:t>
      </w:r>
    </w:p>
    <w:p w14:paraId="6DEB3E0A" w14:textId="77777777" w:rsidR="00B35550" w:rsidRPr="00B35550" w:rsidRDefault="00B35550" w:rsidP="00B35550">
      <w:pPr>
        <w:shd w:val="clear" w:color="auto" w:fill="FFFFFF"/>
        <w:jc w:val="both"/>
        <w:rPr>
          <w:rFonts w:ascii="Calibri" w:hAnsi="Calibri" w:cs="Calibri"/>
          <w:b/>
          <w:bCs/>
          <w:szCs w:val="24"/>
        </w:rPr>
      </w:pPr>
      <w:r w:rsidRPr="00B35550">
        <w:rPr>
          <w:rFonts w:ascii="Calibri" w:hAnsi="Calibri" w:cs="Calibri"/>
          <w:szCs w:val="24"/>
        </w:rPr>
        <w:t>o następującej treści:</w:t>
      </w:r>
    </w:p>
    <w:p w14:paraId="74B7F952" w14:textId="67FD026A" w:rsidR="00B35550" w:rsidRDefault="00B35550" w:rsidP="00B35550">
      <w:pPr>
        <w:spacing w:line="336" w:lineRule="auto"/>
        <w:jc w:val="center"/>
        <w:rPr>
          <w:rFonts w:ascii="Calibri" w:hAnsi="Calibri" w:cs="Calibri"/>
          <w:b/>
          <w:color w:val="FF0000"/>
          <w:szCs w:val="24"/>
        </w:rPr>
      </w:pPr>
    </w:p>
    <w:p w14:paraId="705286AE" w14:textId="5BF4688E" w:rsidR="0044703B" w:rsidRPr="0044703B" w:rsidRDefault="0044703B" w:rsidP="0044703B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44703B">
        <w:rPr>
          <w:rFonts w:ascii="Calibri" w:hAnsi="Calibri" w:cs="Calibri"/>
          <w:b/>
          <w:szCs w:val="24"/>
        </w:rPr>
        <w:t>OŚWIADCZENIA STRON</w:t>
      </w:r>
    </w:p>
    <w:p w14:paraId="50E4AA03" w14:textId="77777777" w:rsidR="00B35550" w:rsidRPr="00B35550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B35550">
        <w:rPr>
          <w:rFonts w:ascii="Calibri" w:hAnsi="Calibri" w:cs="Calibri"/>
          <w:b/>
          <w:szCs w:val="24"/>
        </w:rPr>
        <w:t>§ 1</w:t>
      </w:r>
    </w:p>
    <w:p w14:paraId="5D39179B" w14:textId="77777777" w:rsidR="0044703B" w:rsidRPr="00B35550" w:rsidRDefault="0044703B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</w:p>
    <w:p w14:paraId="7B58F4A0" w14:textId="3AC838AC" w:rsidR="00B35550" w:rsidRDefault="00B35550" w:rsidP="00B35550">
      <w:pPr>
        <w:pStyle w:val="Akapitzlist"/>
        <w:numPr>
          <w:ilvl w:val="0"/>
          <w:numId w:val="39"/>
        </w:numPr>
        <w:spacing w:line="336" w:lineRule="auto"/>
        <w:ind w:left="284" w:hanging="284"/>
        <w:jc w:val="both"/>
        <w:rPr>
          <w:rFonts w:ascii="Calibri" w:hAnsi="Calibri" w:cs="Calibri"/>
          <w:szCs w:val="24"/>
        </w:rPr>
      </w:pPr>
      <w:r w:rsidRPr="00B35550">
        <w:rPr>
          <w:rFonts w:ascii="Calibri" w:hAnsi="Calibri" w:cs="Calibri"/>
          <w:szCs w:val="24"/>
        </w:rPr>
        <w:t>Broker oświadcza, że w ramach prowadzonego przez siebie przedsiębiorstwa wykonuje działalność brokerską w zakresie ubezpieczeń na podstawie zezwolenia PUNU (poprzednik Komisji Nadzoru Finansowego) nr ……………… z dnia ……………… którego kopia została przedłożona Z</w:t>
      </w:r>
      <w:r w:rsidR="000A1544">
        <w:rPr>
          <w:rFonts w:ascii="Calibri" w:hAnsi="Calibri" w:cs="Calibri"/>
          <w:szCs w:val="24"/>
        </w:rPr>
        <w:t>amawiającemu</w:t>
      </w:r>
      <w:r w:rsidRPr="00B35550">
        <w:rPr>
          <w:rFonts w:ascii="Calibri" w:hAnsi="Calibri" w:cs="Calibri"/>
          <w:szCs w:val="24"/>
        </w:rPr>
        <w:t xml:space="preserve"> oraz spełnia wymogi właściwych przepisów dotyczących działalności brokerskiej, w szczególności ustawy z dnia 15 grudnia 2017 r. o dystrybucji ubezpieczeń (Dz. U. 2017, poz. 2486 z późn. zm.) oraz ustawy z dnia 22.05.2003</w:t>
      </w:r>
      <w:r w:rsidR="004D681F">
        <w:rPr>
          <w:rFonts w:ascii="Calibri" w:hAnsi="Calibri" w:cs="Calibri"/>
          <w:szCs w:val="24"/>
        </w:rPr>
        <w:t xml:space="preserve"> </w:t>
      </w:r>
      <w:r w:rsidRPr="00B35550">
        <w:rPr>
          <w:rFonts w:ascii="Calibri" w:hAnsi="Calibri" w:cs="Calibri"/>
          <w:szCs w:val="24"/>
        </w:rPr>
        <w:t xml:space="preserve">r. </w:t>
      </w:r>
      <w:r w:rsidR="004D681F">
        <w:rPr>
          <w:rFonts w:ascii="Calibri" w:hAnsi="Calibri" w:cs="Calibri"/>
          <w:szCs w:val="24"/>
        </w:rPr>
        <w:br/>
      </w:r>
      <w:r w:rsidRPr="00B35550">
        <w:rPr>
          <w:rFonts w:ascii="Calibri" w:hAnsi="Calibri" w:cs="Calibri"/>
          <w:szCs w:val="24"/>
        </w:rPr>
        <w:t>o pośrednictwie ubezpieczeniowym (Dz. U. Nr 2016, poz. 2077 z późn. zm.) i posiada wymagane ubezpieczenie odpowiedzialności cywilnej brokera ubezpieczeniowego oraz jest zarejestrowany przez Komisję Nadzoru Finansowego w rejestrze brokerów pod numerem ……………………..</w:t>
      </w:r>
    </w:p>
    <w:p w14:paraId="5128ADD0" w14:textId="6A8384F1" w:rsidR="00B35550" w:rsidRPr="00B35550" w:rsidRDefault="00B35550" w:rsidP="00B35550">
      <w:pPr>
        <w:numPr>
          <w:ilvl w:val="0"/>
          <w:numId w:val="39"/>
        </w:numPr>
        <w:spacing w:line="336" w:lineRule="auto"/>
        <w:ind w:left="284"/>
        <w:jc w:val="both"/>
        <w:rPr>
          <w:rFonts w:ascii="Calibri" w:hAnsi="Calibri" w:cs="Calibri"/>
          <w:szCs w:val="24"/>
        </w:rPr>
      </w:pPr>
      <w:r w:rsidRPr="00886B22">
        <w:rPr>
          <w:rFonts w:ascii="Calibri" w:hAnsi="Calibri" w:cs="Calibri"/>
          <w:szCs w:val="24"/>
        </w:rPr>
        <w:t>Broker oświadcza również, że</w:t>
      </w:r>
      <w:r>
        <w:rPr>
          <w:rFonts w:ascii="Calibri" w:hAnsi="Calibri" w:cs="Calibri"/>
          <w:szCs w:val="24"/>
        </w:rPr>
        <w:t xml:space="preserve"> </w:t>
      </w:r>
      <w:r w:rsidRPr="00B35550">
        <w:rPr>
          <w:rFonts w:ascii="Calibri" w:hAnsi="Calibri" w:cs="Calibri"/>
          <w:szCs w:val="24"/>
        </w:rPr>
        <w:t xml:space="preserve">istnieje możliwość weryfikacji Brokera w rejestrze brokerów prowadzonym przez Komisję Nadzoru Finansowego na stronie internetowej </w:t>
      </w:r>
      <w:r w:rsidRPr="00B35550">
        <w:rPr>
          <w:rFonts w:ascii="Calibri" w:hAnsi="Calibri" w:cs="Calibri"/>
          <w:szCs w:val="24"/>
        </w:rPr>
        <w:br/>
      </w:r>
      <w:r w:rsidRPr="00B35550">
        <w:rPr>
          <w:rStyle w:val="Hipercze"/>
          <w:rFonts w:ascii="Calibri" w:hAnsi="Calibri" w:cs="Calibri"/>
          <w:color w:val="auto"/>
          <w:szCs w:val="24"/>
        </w:rPr>
        <w:t>https://snu.knf.gov.pl/SNU_ONLINE/brokerzy.do</w:t>
      </w:r>
      <w:r w:rsidRPr="00B35550">
        <w:rPr>
          <w:rFonts w:ascii="Calibri" w:hAnsi="Calibri" w:cs="Calibri"/>
          <w:szCs w:val="24"/>
        </w:rPr>
        <w:t xml:space="preserve"> poprzez wpisanie następujących jego danych (pełna nazwa firmy brokera, numer brokera w rejestrze, numer zezwolenia)</w:t>
      </w:r>
      <w:r>
        <w:rPr>
          <w:rFonts w:ascii="Calibri" w:hAnsi="Calibri" w:cs="Calibri"/>
          <w:szCs w:val="24"/>
        </w:rPr>
        <w:t>.</w:t>
      </w:r>
    </w:p>
    <w:p w14:paraId="7B1475A5" w14:textId="42BE3727" w:rsidR="00B35550" w:rsidRDefault="00B35550" w:rsidP="00B35550">
      <w:pPr>
        <w:pStyle w:val="Akapitzlist"/>
        <w:numPr>
          <w:ilvl w:val="0"/>
          <w:numId w:val="39"/>
        </w:numPr>
        <w:spacing w:line="336" w:lineRule="auto"/>
        <w:ind w:left="284" w:hanging="284"/>
        <w:jc w:val="both"/>
        <w:rPr>
          <w:rFonts w:ascii="Calibri" w:hAnsi="Calibri" w:cs="Calibri"/>
          <w:szCs w:val="24"/>
        </w:rPr>
      </w:pPr>
      <w:r w:rsidRPr="00B35550">
        <w:rPr>
          <w:rFonts w:ascii="Calibri" w:hAnsi="Calibri" w:cs="Calibri"/>
          <w:szCs w:val="24"/>
        </w:rPr>
        <w:t>Z</w:t>
      </w:r>
      <w:r w:rsidR="00E56458">
        <w:rPr>
          <w:rFonts w:ascii="Calibri" w:hAnsi="Calibri" w:cs="Calibri"/>
          <w:szCs w:val="24"/>
        </w:rPr>
        <w:t>amawiający</w:t>
      </w:r>
      <w:r w:rsidRPr="00B35550">
        <w:rPr>
          <w:rFonts w:ascii="Calibri" w:hAnsi="Calibri" w:cs="Calibri"/>
          <w:szCs w:val="24"/>
        </w:rPr>
        <w:t xml:space="preserve"> oświadcza, że nie jest dystrybutorem ubezpieczeń w rozumieniu przepisów ustawy z dnia 15 grudnia 2017 r. o dystrybucji ubezpieczeń (Dz. U. 2017, poz. 2486 z późn. zm.)</w:t>
      </w:r>
      <w:r>
        <w:rPr>
          <w:rFonts w:ascii="Calibri" w:hAnsi="Calibri" w:cs="Calibri"/>
          <w:szCs w:val="24"/>
        </w:rPr>
        <w:t>.</w:t>
      </w:r>
    </w:p>
    <w:p w14:paraId="1656B301" w14:textId="45D1024E" w:rsidR="00E56458" w:rsidRDefault="00E56458" w:rsidP="00E56458">
      <w:pPr>
        <w:pStyle w:val="Akapitzlist"/>
        <w:spacing w:line="336" w:lineRule="auto"/>
        <w:ind w:left="284"/>
        <w:jc w:val="both"/>
        <w:rPr>
          <w:rFonts w:ascii="Calibri" w:hAnsi="Calibri" w:cs="Calibri"/>
          <w:szCs w:val="24"/>
        </w:rPr>
      </w:pPr>
    </w:p>
    <w:p w14:paraId="2B1DB879" w14:textId="77777777" w:rsidR="00D75975" w:rsidRPr="00E56458" w:rsidRDefault="00D75975" w:rsidP="00E56458">
      <w:pPr>
        <w:pStyle w:val="Akapitzlist"/>
        <w:spacing w:line="336" w:lineRule="auto"/>
        <w:ind w:left="284"/>
        <w:jc w:val="both"/>
        <w:rPr>
          <w:rFonts w:ascii="Calibri" w:hAnsi="Calibri" w:cs="Calibri"/>
          <w:szCs w:val="24"/>
        </w:rPr>
      </w:pPr>
    </w:p>
    <w:p w14:paraId="3ED6A8FB" w14:textId="7C585E25" w:rsidR="00D75975" w:rsidRDefault="00D75975" w:rsidP="00D75975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D75975">
        <w:rPr>
          <w:rFonts w:ascii="Calibri" w:hAnsi="Calibri" w:cs="Calibri"/>
          <w:b/>
          <w:szCs w:val="24"/>
        </w:rPr>
        <w:t>PRZEDMIOT UMOWY</w:t>
      </w:r>
    </w:p>
    <w:p w14:paraId="2FD586AB" w14:textId="6520A787" w:rsidR="00B35550" w:rsidRPr="003D289F" w:rsidRDefault="00B35550" w:rsidP="00D75975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3D289F">
        <w:rPr>
          <w:rFonts w:ascii="Calibri" w:hAnsi="Calibri" w:cs="Calibri"/>
          <w:b/>
          <w:szCs w:val="24"/>
        </w:rPr>
        <w:t>§ 2</w:t>
      </w:r>
    </w:p>
    <w:p w14:paraId="0BEF2984" w14:textId="39E4404A" w:rsidR="00C14EF1" w:rsidRDefault="00C14EF1" w:rsidP="00C14EF1">
      <w:pPr>
        <w:numPr>
          <w:ilvl w:val="0"/>
          <w:numId w:val="4"/>
        </w:numPr>
        <w:spacing w:line="336" w:lineRule="auto"/>
        <w:jc w:val="both"/>
        <w:rPr>
          <w:rFonts w:ascii="Calibri" w:hAnsi="Calibri" w:cs="Calibri"/>
          <w:szCs w:val="24"/>
        </w:rPr>
      </w:pPr>
      <w:r w:rsidRPr="00B6634F">
        <w:rPr>
          <w:rFonts w:ascii="Calibri" w:hAnsi="Calibri" w:cs="Calibri"/>
          <w:szCs w:val="24"/>
        </w:rPr>
        <w:t xml:space="preserve">Przedmiotem umowy jest prowadzenie przez Brokera na rzecz </w:t>
      </w:r>
      <w:r w:rsidR="000A1544">
        <w:rPr>
          <w:rFonts w:ascii="Calibri" w:hAnsi="Calibri" w:cs="Calibri"/>
          <w:szCs w:val="24"/>
        </w:rPr>
        <w:t>Zamawiającego</w:t>
      </w:r>
      <w:r w:rsidRPr="00B6634F">
        <w:rPr>
          <w:rFonts w:ascii="Calibri" w:hAnsi="Calibri" w:cs="Calibri"/>
          <w:szCs w:val="24"/>
        </w:rPr>
        <w:t xml:space="preserve"> serwisu brokerskiego, przez co rozumie się wykonywanie stałego pośrednictwa ubezpieczeniowego </w:t>
      </w:r>
      <w:r w:rsidR="0044703B">
        <w:rPr>
          <w:rFonts w:ascii="Calibri" w:hAnsi="Calibri" w:cs="Calibri"/>
          <w:szCs w:val="24"/>
        </w:rPr>
        <w:br/>
      </w:r>
      <w:r w:rsidRPr="00B6634F">
        <w:rPr>
          <w:rFonts w:ascii="Calibri" w:hAnsi="Calibri" w:cs="Calibri"/>
          <w:szCs w:val="24"/>
        </w:rPr>
        <w:t xml:space="preserve">w zakresie ubezpieczeń majątkowych i gwarancji ubezpieczeniowych oraz ubezpieczeń osobowych, w tym ubezpieczeń na życie z wyłączeniem ubezpieczeń na życie związanych </w:t>
      </w:r>
      <w:r w:rsidR="0044703B">
        <w:rPr>
          <w:rFonts w:ascii="Calibri" w:hAnsi="Calibri" w:cs="Calibri"/>
          <w:szCs w:val="24"/>
        </w:rPr>
        <w:br/>
      </w:r>
      <w:r w:rsidRPr="00B6634F">
        <w:rPr>
          <w:rFonts w:ascii="Calibri" w:hAnsi="Calibri" w:cs="Calibri"/>
          <w:szCs w:val="24"/>
        </w:rPr>
        <w:t xml:space="preserve">z </w:t>
      </w:r>
      <w:r w:rsidRPr="00893815">
        <w:rPr>
          <w:rFonts w:ascii="Calibri" w:hAnsi="Calibri" w:cs="Calibri"/>
          <w:szCs w:val="24"/>
        </w:rPr>
        <w:t>ubezpieczeniowym funduszem kapitałowym.</w:t>
      </w:r>
    </w:p>
    <w:p w14:paraId="7D7BCF7E" w14:textId="77777777" w:rsidR="00C14EF1" w:rsidRPr="00893815" w:rsidRDefault="00C14EF1" w:rsidP="00C14EF1">
      <w:pPr>
        <w:numPr>
          <w:ilvl w:val="0"/>
          <w:numId w:val="4"/>
        </w:numPr>
        <w:spacing w:line="336" w:lineRule="auto"/>
        <w:jc w:val="both"/>
        <w:rPr>
          <w:rFonts w:ascii="Calibri" w:hAnsi="Calibri" w:cs="Calibri"/>
          <w:szCs w:val="24"/>
        </w:rPr>
      </w:pPr>
      <w:r w:rsidRPr="00893815">
        <w:rPr>
          <w:rFonts w:ascii="Calibri" w:hAnsi="Calibri" w:cs="Calibri"/>
          <w:szCs w:val="24"/>
        </w:rPr>
        <w:t>Serwis brokerski będący przedmiotem niniejszej umowy obejmuje:</w:t>
      </w:r>
    </w:p>
    <w:p w14:paraId="11D41ECB" w14:textId="0B1CDAFE" w:rsidR="00C14EF1" w:rsidRPr="00947295" w:rsidRDefault="00C14EF1" w:rsidP="00C14EF1">
      <w:pPr>
        <w:numPr>
          <w:ilvl w:val="0"/>
          <w:numId w:val="16"/>
        </w:numPr>
        <w:spacing w:line="336" w:lineRule="auto"/>
        <w:ind w:left="709"/>
        <w:jc w:val="both"/>
        <w:rPr>
          <w:rFonts w:ascii="Calibri" w:hAnsi="Calibri" w:cs="Calibri"/>
          <w:szCs w:val="24"/>
        </w:rPr>
      </w:pPr>
      <w:r w:rsidRPr="00B6634F">
        <w:rPr>
          <w:rFonts w:ascii="Calibri" w:hAnsi="Calibri" w:cs="Calibri"/>
          <w:szCs w:val="24"/>
        </w:rPr>
        <w:t xml:space="preserve">czynności przygotowawcze do zawarcia przez </w:t>
      </w:r>
      <w:r w:rsidR="000A1544">
        <w:rPr>
          <w:rFonts w:ascii="Calibri" w:hAnsi="Calibri" w:cs="Calibri"/>
          <w:szCs w:val="24"/>
        </w:rPr>
        <w:t>Zamawiającego</w:t>
      </w:r>
      <w:r w:rsidRPr="00B6634F">
        <w:rPr>
          <w:rFonts w:ascii="Calibri" w:hAnsi="Calibri" w:cs="Calibri"/>
          <w:szCs w:val="24"/>
        </w:rPr>
        <w:t xml:space="preserve"> umów ubezpieczenia </w:t>
      </w:r>
      <w:r w:rsidR="0044703B">
        <w:rPr>
          <w:rFonts w:ascii="Calibri" w:hAnsi="Calibri" w:cs="Calibri"/>
          <w:szCs w:val="24"/>
        </w:rPr>
        <w:br/>
      </w:r>
      <w:r w:rsidRPr="00B6634F">
        <w:rPr>
          <w:rFonts w:ascii="Calibri" w:hAnsi="Calibri" w:cs="Calibri"/>
          <w:szCs w:val="24"/>
        </w:rPr>
        <w:t xml:space="preserve">lub gwarancji ubezpieczeniowej, w szczególności wykonanie audytu ubezpieczeniowego </w:t>
      </w:r>
      <w:r w:rsidR="0044703B">
        <w:rPr>
          <w:rFonts w:ascii="Calibri" w:hAnsi="Calibri" w:cs="Calibri"/>
          <w:szCs w:val="24"/>
        </w:rPr>
        <w:br/>
      </w:r>
      <w:r w:rsidRPr="00B6634F">
        <w:rPr>
          <w:rFonts w:ascii="Calibri" w:hAnsi="Calibri" w:cs="Calibri"/>
          <w:szCs w:val="24"/>
        </w:rPr>
        <w:t>w zakresie działalności Z</w:t>
      </w:r>
      <w:r w:rsidR="000A1544">
        <w:rPr>
          <w:rFonts w:ascii="Calibri" w:hAnsi="Calibri" w:cs="Calibri"/>
          <w:szCs w:val="24"/>
        </w:rPr>
        <w:t>amawiającego</w:t>
      </w:r>
      <w:r w:rsidRPr="00B6634F">
        <w:rPr>
          <w:rFonts w:ascii="Calibri" w:hAnsi="Calibri" w:cs="Calibri"/>
          <w:szCs w:val="24"/>
        </w:rPr>
        <w:t xml:space="preserve"> i posiadanego przez niego mienia</w:t>
      </w:r>
      <w:r>
        <w:rPr>
          <w:rFonts w:ascii="Calibri" w:hAnsi="Calibri" w:cs="Calibri"/>
          <w:szCs w:val="24"/>
        </w:rPr>
        <w:t xml:space="preserve">, </w:t>
      </w:r>
      <w:r w:rsidRPr="00947295">
        <w:rPr>
          <w:rFonts w:ascii="Calibri" w:hAnsi="Calibri" w:cs="Calibri"/>
          <w:szCs w:val="24"/>
        </w:rPr>
        <w:t xml:space="preserve">przeprowadzenie analizy </w:t>
      </w:r>
      <w:proofErr w:type="spellStart"/>
      <w:r w:rsidRPr="00947295">
        <w:rPr>
          <w:rFonts w:ascii="Calibri" w:hAnsi="Calibri" w:cs="Calibri"/>
          <w:szCs w:val="24"/>
        </w:rPr>
        <w:t>ryzyk</w:t>
      </w:r>
      <w:proofErr w:type="spellEnd"/>
      <w:r w:rsidRPr="00947295">
        <w:rPr>
          <w:rFonts w:ascii="Calibri" w:hAnsi="Calibri" w:cs="Calibri"/>
          <w:szCs w:val="24"/>
        </w:rPr>
        <w:t xml:space="preserve"> i zagrożeń</w:t>
      </w:r>
      <w:r>
        <w:rPr>
          <w:rFonts w:ascii="Calibri" w:hAnsi="Calibri" w:cs="Calibri"/>
          <w:szCs w:val="24"/>
        </w:rPr>
        <w:t xml:space="preserve"> </w:t>
      </w:r>
      <w:r w:rsidRPr="00947295">
        <w:rPr>
          <w:rFonts w:ascii="Calibri" w:hAnsi="Calibri" w:cs="Calibri"/>
          <w:szCs w:val="24"/>
        </w:rPr>
        <w:t>oraz opracowanie</w:t>
      </w:r>
      <w:r w:rsidR="00C1180E">
        <w:rPr>
          <w:rFonts w:ascii="Calibri" w:hAnsi="Calibri" w:cs="Calibri"/>
          <w:szCs w:val="24"/>
        </w:rPr>
        <w:t xml:space="preserve"> </w:t>
      </w:r>
      <w:r w:rsidRPr="00947295">
        <w:rPr>
          <w:rFonts w:ascii="Calibri" w:hAnsi="Calibri" w:cs="Calibri"/>
          <w:szCs w:val="24"/>
        </w:rPr>
        <w:t>programu</w:t>
      </w:r>
      <w:r w:rsidR="00D229C3">
        <w:rPr>
          <w:rFonts w:ascii="Calibri" w:hAnsi="Calibri" w:cs="Calibri"/>
          <w:szCs w:val="24"/>
        </w:rPr>
        <w:t xml:space="preserve"> (</w:t>
      </w:r>
      <w:r w:rsidR="00D229C3" w:rsidRPr="00D229C3">
        <w:rPr>
          <w:rFonts w:ascii="Calibri" w:hAnsi="Calibri" w:cs="Calibri"/>
          <w:szCs w:val="24"/>
        </w:rPr>
        <w:t>koncepcji</w:t>
      </w:r>
      <w:r w:rsidR="00D229C3">
        <w:rPr>
          <w:rFonts w:ascii="Calibri" w:hAnsi="Calibri" w:cs="Calibri"/>
          <w:szCs w:val="24"/>
        </w:rPr>
        <w:t>)</w:t>
      </w:r>
      <w:r w:rsidR="00D229C3" w:rsidRPr="00D229C3">
        <w:rPr>
          <w:rFonts w:ascii="Calibri" w:hAnsi="Calibri" w:cs="Calibri"/>
          <w:szCs w:val="24"/>
        </w:rPr>
        <w:t xml:space="preserve"> </w:t>
      </w:r>
      <w:r w:rsidRPr="00947295">
        <w:rPr>
          <w:rFonts w:ascii="Calibri" w:hAnsi="Calibri" w:cs="Calibri"/>
          <w:szCs w:val="24"/>
        </w:rPr>
        <w:t>ubezpieczeniowego</w:t>
      </w:r>
      <w:r w:rsidR="0044703B">
        <w:rPr>
          <w:rFonts w:ascii="Calibri" w:hAnsi="Calibri" w:cs="Calibri"/>
          <w:szCs w:val="24"/>
        </w:rPr>
        <w:t>,</w:t>
      </w:r>
    </w:p>
    <w:p w14:paraId="11AE1BB4" w14:textId="0DB3B9DE" w:rsidR="00C14EF1" w:rsidRPr="00CF478D" w:rsidRDefault="00C14EF1" w:rsidP="00C14EF1">
      <w:pPr>
        <w:numPr>
          <w:ilvl w:val="0"/>
          <w:numId w:val="16"/>
        </w:numPr>
        <w:spacing w:line="336" w:lineRule="auto"/>
        <w:ind w:left="709"/>
        <w:jc w:val="both"/>
        <w:rPr>
          <w:rFonts w:ascii="Calibri" w:hAnsi="Calibri" w:cs="Calibri"/>
          <w:szCs w:val="24"/>
        </w:rPr>
      </w:pPr>
      <w:r w:rsidRPr="00CF478D">
        <w:rPr>
          <w:rFonts w:ascii="Calibri" w:hAnsi="Calibri" w:cs="Calibri"/>
          <w:szCs w:val="24"/>
        </w:rPr>
        <w:t xml:space="preserve">doprowadzanie do zawarcia umów ubezpieczenia lub gwarancji ubezpieczeniowej, w tym negocjacje warunków ubezpieczenia i </w:t>
      </w:r>
      <w:proofErr w:type="spellStart"/>
      <w:r w:rsidRPr="00CF478D">
        <w:rPr>
          <w:rFonts w:ascii="Calibri" w:hAnsi="Calibri" w:cs="Calibri"/>
          <w:szCs w:val="24"/>
        </w:rPr>
        <w:t>kwotacji</w:t>
      </w:r>
      <w:proofErr w:type="spellEnd"/>
      <w:r w:rsidRPr="00CF478D">
        <w:rPr>
          <w:rFonts w:ascii="Calibri" w:hAnsi="Calibri" w:cs="Calibri"/>
          <w:szCs w:val="24"/>
        </w:rPr>
        <w:t xml:space="preserve"> składek, przedstawienie propozycji umów ubezpieczenia lub gwarancji ubezpieczeniowej na podstawie kryteriów wskazanych przez Zamawiającego i rekomendacji zalecanego ubezpieczenia, propozycje lokat u wybranych ubezpieczycieli, czynności techniczne związane z lokowaniem ubezpieczenia, wykonanie pozostałych czynności przedsprzedażowych związanych z zawarciem umowy ubezpieczenia lub gwarancji ubezpieczeniowej</w:t>
      </w:r>
      <w:r w:rsidR="0044703B">
        <w:rPr>
          <w:rFonts w:ascii="Calibri" w:hAnsi="Calibri" w:cs="Calibri"/>
          <w:szCs w:val="24"/>
        </w:rPr>
        <w:t>,</w:t>
      </w:r>
    </w:p>
    <w:p w14:paraId="5F698694" w14:textId="3494CE9E" w:rsidR="00C14EF1" w:rsidRPr="002C3992" w:rsidRDefault="00C14EF1" w:rsidP="00C14EF1">
      <w:pPr>
        <w:numPr>
          <w:ilvl w:val="0"/>
          <w:numId w:val="16"/>
        </w:numPr>
        <w:spacing w:line="336" w:lineRule="auto"/>
        <w:ind w:left="709"/>
        <w:jc w:val="both"/>
        <w:rPr>
          <w:rFonts w:ascii="Calibri" w:hAnsi="Calibri" w:cs="Calibri"/>
          <w:szCs w:val="24"/>
        </w:rPr>
      </w:pPr>
      <w:r w:rsidRPr="004B35BF">
        <w:rPr>
          <w:rFonts w:ascii="Calibri" w:hAnsi="Calibri" w:cs="Calibri"/>
          <w:szCs w:val="24"/>
        </w:rPr>
        <w:t>uczestniczenie w zarządzaniu i wykonywaniu umów ubezpieczenia, w tym</w:t>
      </w:r>
      <w:r>
        <w:rPr>
          <w:rFonts w:ascii="Calibri" w:hAnsi="Calibri" w:cs="Calibri"/>
          <w:szCs w:val="24"/>
        </w:rPr>
        <w:t xml:space="preserve"> </w:t>
      </w:r>
      <w:r w:rsidRPr="004B35BF">
        <w:rPr>
          <w:rFonts w:ascii="Calibri" w:hAnsi="Calibri" w:cs="Calibri"/>
          <w:szCs w:val="24"/>
        </w:rPr>
        <w:t>uzyskanie potwierdzenia ochrony ubezpieczeniowej oraz sprawdzenie pod względem formalnym i merytorycznym jej zgodności z wnioskiem i ofertą, sprawowanie nadzoru nad</w:t>
      </w:r>
      <w:r w:rsidR="0044703B">
        <w:rPr>
          <w:rFonts w:ascii="Calibri" w:hAnsi="Calibri" w:cs="Calibri"/>
          <w:szCs w:val="24"/>
        </w:rPr>
        <w:t xml:space="preserve"> </w:t>
      </w:r>
      <w:r w:rsidRPr="004B35BF">
        <w:rPr>
          <w:rFonts w:ascii="Calibri" w:hAnsi="Calibri" w:cs="Calibri"/>
          <w:szCs w:val="24"/>
        </w:rPr>
        <w:t>wykonywaniem umów ubezpieczenia,</w:t>
      </w:r>
      <w:r>
        <w:rPr>
          <w:rFonts w:ascii="Calibri" w:hAnsi="Calibri" w:cs="Calibri"/>
          <w:szCs w:val="24"/>
        </w:rPr>
        <w:t xml:space="preserve"> </w:t>
      </w:r>
      <w:r w:rsidRPr="004B35BF">
        <w:rPr>
          <w:rFonts w:ascii="Calibri" w:hAnsi="Calibri" w:cs="Calibri"/>
          <w:szCs w:val="24"/>
        </w:rPr>
        <w:t xml:space="preserve">pomoc w egzekwowaniu praw wynikających </w:t>
      </w:r>
      <w:r w:rsidR="0044703B">
        <w:rPr>
          <w:rFonts w:ascii="Calibri" w:hAnsi="Calibri" w:cs="Calibri"/>
          <w:szCs w:val="24"/>
        </w:rPr>
        <w:br/>
      </w:r>
      <w:r w:rsidRPr="004B35BF">
        <w:rPr>
          <w:rFonts w:ascii="Calibri" w:hAnsi="Calibri" w:cs="Calibri"/>
          <w:szCs w:val="24"/>
        </w:rPr>
        <w:t>z zawartych ubezpieczeń m.in. spraw o odszkodowania (udział w procesie likwidacji szkód),</w:t>
      </w:r>
      <w:r>
        <w:rPr>
          <w:rFonts w:ascii="Calibri" w:hAnsi="Calibri" w:cs="Calibri"/>
          <w:szCs w:val="24"/>
        </w:rPr>
        <w:t xml:space="preserve"> </w:t>
      </w:r>
      <w:r w:rsidRPr="004B35BF">
        <w:rPr>
          <w:rFonts w:ascii="Calibri" w:hAnsi="Calibri" w:cs="Calibri"/>
          <w:szCs w:val="24"/>
        </w:rPr>
        <w:t>przeprowadzanie doubezpieczenia lub rezygnacji Zamawiającego z ubezpieczenia,</w:t>
      </w:r>
      <w:r>
        <w:rPr>
          <w:rFonts w:ascii="Calibri" w:hAnsi="Calibri" w:cs="Calibri"/>
          <w:szCs w:val="24"/>
        </w:rPr>
        <w:t xml:space="preserve"> </w:t>
      </w:r>
      <w:r w:rsidRPr="004B35BF">
        <w:rPr>
          <w:rFonts w:ascii="Calibri" w:hAnsi="Calibri" w:cs="Calibri"/>
          <w:szCs w:val="24"/>
        </w:rPr>
        <w:t>nadzorowanie zwrotu składek,</w:t>
      </w:r>
      <w:r>
        <w:rPr>
          <w:rFonts w:ascii="Calibri" w:hAnsi="Calibri" w:cs="Calibri"/>
          <w:szCs w:val="24"/>
        </w:rPr>
        <w:t xml:space="preserve"> </w:t>
      </w:r>
      <w:r w:rsidRPr="002C3992">
        <w:rPr>
          <w:rFonts w:ascii="Calibri" w:hAnsi="Calibri" w:cs="Calibri"/>
          <w:szCs w:val="24"/>
        </w:rPr>
        <w:t>uzyskiwanie potwierdzenia cesji z umów ubezpieczenia,</w:t>
      </w:r>
    </w:p>
    <w:p w14:paraId="6E5CD2D3" w14:textId="77777777" w:rsidR="00C14EF1" w:rsidRDefault="00C14EF1" w:rsidP="00C14EF1">
      <w:pPr>
        <w:numPr>
          <w:ilvl w:val="0"/>
          <w:numId w:val="16"/>
        </w:numPr>
        <w:spacing w:line="336" w:lineRule="auto"/>
        <w:ind w:left="709" w:hanging="294"/>
        <w:jc w:val="both"/>
        <w:rPr>
          <w:rFonts w:ascii="Calibri" w:hAnsi="Calibri" w:cs="Calibri"/>
          <w:szCs w:val="24"/>
        </w:rPr>
      </w:pPr>
      <w:r w:rsidRPr="002C3992">
        <w:rPr>
          <w:rFonts w:ascii="Calibri" w:hAnsi="Calibri" w:cs="Calibri"/>
          <w:szCs w:val="24"/>
        </w:rPr>
        <w:t>organizowanie i nadzorowanie wykonywania czynności brokerskich przez osoby uprawnione do ich wykonywania działające w imieniu Brokera</w:t>
      </w:r>
      <w:r>
        <w:rPr>
          <w:rFonts w:ascii="Calibri" w:hAnsi="Calibri" w:cs="Calibri"/>
          <w:szCs w:val="24"/>
        </w:rPr>
        <w:t>,</w:t>
      </w:r>
    </w:p>
    <w:p w14:paraId="7A10DA8A" w14:textId="77777777" w:rsidR="00C14EF1" w:rsidRDefault="00C14EF1" w:rsidP="00C14EF1">
      <w:pPr>
        <w:numPr>
          <w:ilvl w:val="0"/>
          <w:numId w:val="16"/>
        </w:numPr>
        <w:spacing w:line="336" w:lineRule="auto"/>
        <w:ind w:left="709" w:hanging="294"/>
        <w:jc w:val="both"/>
        <w:rPr>
          <w:rFonts w:ascii="Calibri" w:hAnsi="Calibri" w:cs="Calibri"/>
          <w:szCs w:val="24"/>
        </w:rPr>
      </w:pPr>
      <w:r w:rsidRPr="003D289F">
        <w:rPr>
          <w:rFonts w:ascii="Calibri" w:hAnsi="Calibri" w:cs="Calibri"/>
          <w:szCs w:val="24"/>
        </w:rPr>
        <w:t>wykonywanie innych czynności uzgodnionych przez strony.</w:t>
      </w:r>
    </w:p>
    <w:p w14:paraId="739CE3EE" w14:textId="7FBEA259" w:rsidR="00C14EF1" w:rsidRPr="00B6634F" w:rsidRDefault="00C14EF1" w:rsidP="00C14EF1">
      <w:pPr>
        <w:numPr>
          <w:ilvl w:val="0"/>
          <w:numId w:val="24"/>
        </w:numPr>
        <w:tabs>
          <w:tab w:val="clear" w:pos="720"/>
        </w:tabs>
        <w:spacing w:line="336" w:lineRule="auto"/>
        <w:ind w:left="426" w:hanging="426"/>
        <w:jc w:val="both"/>
        <w:rPr>
          <w:rFonts w:ascii="Calibri" w:hAnsi="Calibri" w:cs="Calibri"/>
          <w:szCs w:val="24"/>
        </w:rPr>
      </w:pPr>
      <w:r w:rsidRPr="00B6634F">
        <w:rPr>
          <w:rFonts w:ascii="Calibri" w:hAnsi="Calibri" w:cs="Calibri"/>
          <w:szCs w:val="24"/>
        </w:rPr>
        <w:t>W przypadku gdy zawarcie ubezpieczeń przez</w:t>
      </w:r>
      <w:r w:rsidR="000A1544">
        <w:rPr>
          <w:rFonts w:ascii="Calibri" w:hAnsi="Calibri" w:cs="Calibri"/>
          <w:szCs w:val="24"/>
        </w:rPr>
        <w:t xml:space="preserve"> Zamawiającego</w:t>
      </w:r>
      <w:r w:rsidRPr="00B6634F">
        <w:rPr>
          <w:rFonts w:ascii="Calibri" w:hAnsi="Calibri" w:cs="Calibri"/>
          <w:szCs w:val="24"/>
        </w:rPr>
        <w:t xml:space="preserve"> wymaga zachowania procedur nałożonych przepisami o zamówieniach publicznych, serwis brokerski, w miejsce czynności przygotowawczych i doprowadzenia do zawarcia ubezpieczenia, będzie obejmował odpowiednio:</w:t>
      </w:r>
      <w:r w:rsidR="0044703B">
        <w:rPr>
          <w:rFonts w:ascii="Calibri" w:hAnsi="Calibri" w:cs="Calibri"/>
          <w:szCs w:val="24"/>
        </w:rPr>
        <w:br/>
      </w:r>
    </w:p>
    <w:p w14:paraId="64E10EC8" w14:textId="77777777" w:rsidR="00C14EF1" w:rsidRPr="00B6634F" w:rsidRDefault="00C14EF1" w:rsidP="00C14EF1">
      <w:pPr>
        <w:numPr>
          <w:ilvl w:val="0"/>
          <w:numId w:val="6"/>
        </w:numPr>
        <w:spacing w:line="336" w:lineRule="auto"/>
        <w:ind w:hanging="294"/>
        <w:jc w:val="both"/>
        <w:rPr>
          <w:rFonts w:ascii="Calibri" w:hAnsi="Calibri" w:cs="Calibri"/>
          <w:szCs w:val="24"/>
        </w:rPr>
      </w:pPr>
      <w:r w:rsidRPr="00B6634F">
        <w:rPr>
          <w:rFonts w:ascii="Calibri" w:hAnsi="Calibri" w:cs="Calibri"/>
          <w:szCs w:val="24"/>
        </w:rPr>
        <w:lastRenderedPageBreak/>
        <w:t xml:space="preserve">czynności związane z przygotowaniem postępowania – </w:t>
      </w:r>
      <w:r>
        <w:rPr>
          <w:rFonts w:ascii="Calibri" w:hAnsi="Calibri" w:cs="Calibri"/>
          <w:szCs w:val="24"/>
        </w:rPr>
        <w:t xml:space="preserve">w szczególności </w:t>
      </w:r>
      <w:r w:rsidRPr="00B6634F">
        <w:rPr>
          <w:rFonts w:ascii="Calibri" w:hAnsi="Calibri" w:cs="Calibri"/>
          <w:szCs w:val="24"/>
        </w:rPr>
        <w:t>oszacowanie wartości zamówienia i przedstawienie propozycji wyboru trybu zamówienia publicznego, pomoc w przygotowaniu specyfikacji istotnych warunków zamówienia</w:t>
      </w:r>
      <w:r w:rsidRPr="002C3992">
        <w:rPr>
          <w:rFonts w:ascii="Calibri" w:hAnsi="Calibri" w:cs="Calibri"/>
          <w:szCs w:val="24"/>
        </w:rPr>
        <w:t xml:space="preserve"> wraz </w:t>
      </w:r>
      <w:r w:rsidRPr="002C3992">
        <w:rPr>
          <w:rFonts w:ascii="Calibri" w:hAnsi="Calibri" w:cs="Calibri"/>
          <w:szCs w:val="24"/>
        </w:rPr>
        <w:br/>
        <w:t>z załącznikami, w tym opisu przedmiotu zamówienia</w:t>
      </w:r>
      <w:r w:rsidRPr="00B6634F">
        <w:rPr>
          <w:rFonts w:ascii="Calibri" w:hAnsi="Calibri" w:cs="Calibri"/>
          <w:szCs w:val="24"/>
        </w:rPr>
        <w:t>,</w:t>
      </w:r>
    </w:p>
    <w:p w14:paraId="2900E919" w14:textId="71FACEE4" w:rsidR="00C14EF1" w:rsidRPr="00CF478D" w:rsidRDefault="00C14EF1" w:rsidP="00C14EF1">
      <w:pPr>
        <w:numPr>
          <w:ilvl w:val="0"/>
          <w:numId w:val="6"/>
        </w:numPr>
        <w:spacing w:line="336" w:lineRule="auto"/>
        <w:ind w:hanging="294"/>
        <w:jc w:val="both"/>
        <w:rPr>
          <w:rFonts w:ascii="Calibri" w:hAnsi="Calibri" w:cs="Calibri"/>
          <w:szCs w:val="24"/>
        </w:rPr>
      </w:pPr>
      <w:r w:rsidRPr="00B6634F">
        <w:rPr>
          <w:rFonts w:ascii="Calibri" w:hAnsi="Calibri" w:cs="Calibri"/>
          <w:szCs w:val="24"/>
        </w:rPr>
        <w:t>czynności podejmowane w toku postępowania – udział Brokera</w:t>
      </w:r>
      <w:r w:rsidRPr="007D251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lub </w:t>
      </w:r>
      <w:r w:rsidRPr="007D2511">
        <w:rPr>
          <w:rFonts w:ascii="Calibri" w:hAnsi="Calibri" w:cs="Calibri"/>
          <w:szCs w:val="24"/>
        </w:rPr>
        <w:t>upoważnionego przedstawiciela Brokera</w:t>
      </w:r>
      <w:r w:rsidRPr="00B6634F">
        <w:rPr>
          <w:rFonts w:ascii="Calibri" w:hAnsi="Calibri" w:cs="Calibri"/>
          <w:szCs w:val="24"/>
        </w:rPr>
        <w:t xml:space="preserve">, na wniosek </w:t>
      </w:r>
      <w:r w:rsidR="000A1544">
        <w:rPr>
          <w:rFonts w:ascii="Calibri" w:hAnsi="Calibri" w:cs="Calibri"/>
          <w:szCs w:val="24"/>
        </w:rPr>
        <w:t>Zamawiającego</w:t>
      </w:r>
      <w:r w:rsidRPr="00B6634F">
        <w:rPr>
          <w:rFonts w:ascii="Calibri" w:hAnsi="Calibri" w:cs="Calibri"/>
          <w:szCs w:val="24"/>
        </w:rPr>
        <w:t xml:space="preserve">, w komisji przetargowej lub w roli biegłego, </w:t>
      </w:r>
      <w:r w:rsidRPr="00810562">
        <w:rPr>
          <w:rFonts w:ascii="Calibri" w:hAnsi="Calibri" w:cs="Calibri"/>
          <w:szCs w:val="24"/>
        </w:rPr>
        <w:t xml:space="preserve">w szczególności </w:t>
      </w:r>
      <w:r w:rsidRPr="00B6634F">
        <w:rPr>
          <w:rFonts w:ascii="Calibri" w:hAnsi="Calibri" w:cs="Calibri"/>
          <w:szCs w:val="24"/>
        </w:rPr>
        <w:t>ocena spełniania przez wykonawców warunków udziału w postępowaniu oraz badanie i ocena</w:t>
      </w:r>
      <w:r w:rsidRPr="00810562">
        <w:rPr>
          <w:rFonts w:ascii="Calibri" w:hAnsi="Calibri" w:cs="Calibri"/>
          <w:szCs w:val="24"/>
        </w:rPr>
        <w:t xml:space="preserve"> </w:t>
      </w:r>
      <w:r w:rsidRPr="003D289F">
        <w:rPr>
          <w:rFonts w:ascii="Calibri" w:hAnsi="Calibri" w:cs="Calibri"/>
          <w:szCs w:val="24"/>
        </w:rPr>
        <w:t>kryteriów</w:t>
      </w:r>
      <w:r w:rsidRPr="00B6634F">
        <w:rPr>
          <w:rFonts w:ascii="Calibri" w:hAnsi="Calibri" w:cs="Calibri"/>
          <w:szCs w:val="24"/>
        </w:rPr>
        <w:t xml:space="preserve"> ofert pod kątem spełnienia warunków określonych w opisie przedmiotu zamówienia.</w:t>
      </w:r>
    </w:p>
    <w:p w14:paraId="22FB20C7" w14:textId="6D8215E7" w:rsidR="00C14EF1" w:rsidRPr="00CF478D" w:rsidRDefault="00C14EF1" w:rsidP="00C14EF1">
      <w:pPr>
        <w:numPr>
          <w:ilvl w:val="0"/>
          <w:numId w:val="25"/>
        </w:numPr>
        <w:spacing w:line="336" w:lineRule="auto"/>
        <w:jc w:val="both"/>
        <w:rPr>
          <w:rFonts w:ascii="Calibri" w:hAnsi="Calibri" w:cs="Calibri"/>
          <w:szCs w:val="24"/>
        </w:rPr>
      </w:pPr>
      <w:r w:rsidRPr="00CF478D">
        <w:rPr>
          <w:rFonts w:ascii="Calibri" w:hAnsi="Calibri" w:cs="Calibri"/>
          <w:szCs w:val="24"/>
        </w:rPr>
        <w:t>Przyjęcie przez Brokera roli pełnomocnika w sprawach związanych z realizacją umowy (zawieranie i wykonywanie umów ubezpieczenia) wymaga odrębnych ustaleń między stronami.</w:t>
      </w:r>
    </w:p>
    <w:p w14:paraId="0578658A" w14:textId="213D5ED8" w:rsidR="00C14EF1" w:rsidRDefault="00C14EF1" w:rsidP="00C14EF1">
      <w:pPr>
        <w:numPr>
          <w:ilvl w:val="0"/>
          <w:numId w:val="25"/>
        </w:numPr>
        <w:spacing w:line="336" w:lineRule="auto"/>
        <w:jc w:val="both"/>
        <w:rPr>
          <w:rFonts w:ascii="Calibri" w:hAnsi="Calibri" w:cs="Calibri"/>
          <w:szCs w:val="24"/>
        </w:rPr>
      </w:pPr>
      <w:r w:rsidRPr="00B6634F">
        <w:rPr>
          <w:rFonts w:ascii="Calibri" w:hAnsi="Calibri" w:cs="Calibri"/>
          <w:szCs w:val="24"/>
        </w:rPr>
        <w:t xml:space="preserve">W zakresie świadczonego serwisu brokerskiego Broker otrzyma od </w:t>
      </w:r>
      <w:r w:rsidR="000A1544">
        <w:rPr>
          <w:rFonts w:ascii="Calibri" w:hAnsi="Calibri" w:cs="Calibri"/>
          <w:szCs w:val="24"/>
        </w:rPr>
        <w:t>Zamawiającego</w:t>
      </w:r>
      <w:r w:rsidRPr="00B6634F">
        <w:rPr>
          <w:rFonts w:ascii="Calibri" w:hAnsi="Calibri" w:cs="Calibri"/>
          <w:szCs w:val="24"/>
        </w:rPr>
        <w:t xml:space="preserve"> pisemne pełnomocnictwo do działania w jego imieniu przed zakładami ubezpieczeń</w:t>
      </w:r>
      <w:r>
        <w:rPr>
          <w:rFonts w:ascii="Calibri" w:hAnsi="Calibri" w:cs="Calibri"/>
          <w:szCs w:val="24"/>
        </w:rPr>
        <w:t>.</w:t>
      </w:r>
      <w:r w:rsidRPr="00B6634F">
        <w:rPr>
          <w:rFonts w:ascii="Calibri" w:hAnsi="Calibri" w:cs="Calibri"/>
          <w:szCs w:val="24"/>
        </w:rPr>
        <w:t xml:space="preserve"> </w:t>
      </w:r>
    </w:p>
    <w:p w14:paraId="36BCAC84" w14:textId="4A119B9E" w:rsidR="00B35550" w:rsidRPr="0044703B" w:rsidRDefault="00C14EF1" w:rsidP="00B35550">
      <w:pPr>
        <w:numPr>
          <w:ilvl w:val="0"/>
          <w:numId w:val="25"/>
        </w:numPr>
        <w:spacing w:line="336" w:lineRule="auto"/>
        <w:jc w:val="both"/>
        <w:rPr>
          <w:rFonts w:ascii="Calibri" w:hAnsi="Calibri" w:cs="Calibri"/>
          <w:szCs w:val="24"/>
        </w:rPr>
      </w:pPr>
      <w:r w:rsidRPr="00C14EF1">
        <w:rPr>
          <w:rFonts w:ascii="Calibri" w:hAnsi="Calibri" w:cs="Calibri"/>
          <w:szCs w:val="24"/>
        </w:rPr>
        <w:t xml:space="preserve">Niniejsza umowa nie obejmuje pośrednictwa w zakresie ubezpieczeń z systemu ubezpieczeń społecznych. </w:t>
      </w:r>
      <w:r w:rsidR="00B35550" w:rsidRPr="00C14EF1">
        <w:rPr>
          <w:rFonts w:ascii="Calibri" w:hAnsi="Calibri" w:cs="Calibri"/>
          <w:szCs w:val="24"/>
          <w:highlight w:val="yellow"/>
        </w:rPr>
        <w:t xml:space="preserve"> </w:t>
      </w:r>
    </w:p>
    <w:p w14:paraId="64D1A006" w14:textId="208BE381" w:rsidR="00B35550" w:rsidRPr="003D289F" w:rsidRDefault="00B35550" w:rsidP="0044703B">
      <w:pPr>
        <w:pStyle w:val="Nagwek4"/>
        <w:spacing w:line="336" w:lineRule="auto"/>
        <w:jc w:val="center"/>
        <w:rPr>
          <w:rFonts w:cs="Calibri"/>
          <w:sz w:val="24"/>
          <w:szCs w:val="24"/>
        </w:rPr>
      </w:pPr>
      <w:r w:rsidRPr="003D289F">
        <w:rPr>
          <w:rFonts w:cs="Calibri"/>
          <w:sz w:val="24"/>
          <w:szCs w:val="24"/>
        </w:rPr>
        <w:t>ZASADY REALIZACJI UMOWY</w:t>
      </w:r>
    </w:p>
    <w:p w14:paraId="46BE606B" w14:textId="4C8F2E51" w:rsidR="00B35550" w:rsidRPr="003D289F" w:rsidRDefault="00B35550" w:rsidP="002E7F42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3D289F">
        <w:rPr>
          <w:rFonts w:ascii="Calibri" w:hAnsi="Calibri" w:cs="Calibri"/>
          <w:b/>
          <w:szCs w:val="24"/>
        </w:rPr>
        <w:t>§ 3</w:t>
      </w:r>
    </w:p>
    <w:p w14:paraId="1085BB5F" w14:textId="76BD981D" w:rsidR="00B35550" w:rsidRPr="003D289F" w:rsidRDefault="00B35550" w:rsidP="00B35550">
      <w:pPr>
        <w:numPr>
          <w:ilvl w:val="0"/>
          <w:numId w:val="35"/>
        </w:numPr>
        <w:spacing w:line="336" w:lineRule="auto"/>
        <w:jc w:val="both"/>
        <w:rPr>
          <w:rFonts w:ascii="Calibri" w:hAnsi="Calibri" w:cs="Calibri"/>
          <w:szCs w:val="24"/>
        </w:rPr>
      </w:pPr>
      <w:r w:rsidRPr="003D289F">
        <w:rPr>
          <w:rFonts w:ascii="Calibri" w:hAnsi="Calibri" w:cs="Calibri"/>
          <w:szCs w:val="24"/>
        </w:rPr>
        <w:t>Opracowany program ubezpieczeniowy Broker zobowiązany jest przedstawić Z</w:t>
      </w:r>
      <w:r>
        <w:rPr>
          <w:rFonts w:ascii="Calibri" w:hAnsi="Calibri" w:cs="Calibri"/>
          <w:szCs w:val="24"/>
        </w:rPr>
        <w:t>amawiającemu</w:t>
      </w:r>
      <w:r w:rsidRPr="003D289F">
        <w:rPr>
          <w:rFonts w:ascii="Calibri" w:hAnsi="Calibri" w:cs="Calibri"/>
          <w:szCs w:val="24"/>
        </w:rPr>
        <w:t xml:space="preserve"> na piśmie,</w:t>
      </w:r>
      <w:r w:rsidR="003944EE">
        <w:rPr>
          <w:rFonts w:ascii="Calibri" w:hAnsi="Calibri" w:cs="Calibri"/>
          <w:szCs w:val="24"/>
        </w:rPr>
        <w:t xml:space="preserve"> </w:t>
      </w:r>
      <w:r w:rsidRPr="003D289F">
        <w:rPr>
          <w:rFonts w:ascii="Calibri" w:hAnsi="Calibri" w:cs="Calibri"/>
          <w:szCs w:val="24"/>
        </w:rPr>
        <w:t>z</w:t>
      </w:r>
      <w:r w:rsidR="003944EE">
        <w:rPr>
          <w:rFonts w:ascii="Calibri" w:hAnsi="Calibri" w:cs="Calibri"/>
          <w:szCs w:val="24"/>
        </w:rPr>
        <w:t xml:space="preserve"> </w:t>
      </w:r>
      <w:r w:rsidRPr="003D289F">
        <w:rPr>
          <w:rFonts w:ascii="Calibri" w:hAnsi="Calibri" w:cs="Calibri"/>
          <w:szCs w:val="24"/>
        </w:rPr>
        <w:t>podaniem w szczególności zakresów, warunków i propozycji ulokowania ubezpieczenia u zalecanych do realizacji programu ubezpieczeniowego ubezpieczycieli.</w:t>
      </w:r>
    </w:p>
    <w:p w14:paraId="7571DE76" w14:textId="77777777" w:rsidR="00B35550" w:rsidRPr="003D289F" w:rsidRDefault="00B35550" w:rsidP="00B35550">
      <w:pPr>
        <w:numPr>
          <w:ilvl w:val="0"/>
          <w:numId w:val="35"/>
        </w:numPr>
        <w:spacing w:line="336" w:lineRule="auto"/>
        <w:jc w:val="both"/>
        <w:rPr>
          <w:rFonts w:ascii="Calibri" w:hAnsi="Calibri" w:cs="Calibri"/>
          <w:szCs w:val="24"/>
        </w:rPr>
      </w:pPr>
      <w:r w:rsidRPr="003D289F">
        <w:rPr>
          <w:rFonts w:ascii="Calibri" w:hAnsi="Calibri" w:cs="Calibri"/>
          <w:szCs w:val="24"/>
        </w:rPr>
        <w:t>Decyzję w sprawie wyboru zakresu ubezpieczenia, w tym wyboru ubezpieczyciela, podejmuje Z</w:t>
      </w:r>
      <w:r>
        <w:rPr>
          <w:rFonts w:ascii="Calibri" w:hAnsi="Calibri" w:cs="Calibri"/>
          <w:szCs w:val="24"/>
        </w:rPr>
        <w:t>amawiający</w:t>
      </w:r>
      <w:r w:rsidRPr="003D289F">
        <w:rPr>
          <w:rFonts w:ascii="Calibri" w:hAnsi="Calibri" w:cs="Calibri"/>
          <w:szCs w:val="24"/>
        </w:rPr>
        <w:t>.</w:t>
      </w:r>
    </w:p>
    <w:p w14:paraId="2C70427D" w14:textId="77777777" w:rsidR="00B35550" w:rsidRPr="003D289F" w:rsidRDefault="00B35550" w:rsidP="00B35550">
      <w:pPr>
        <w:numPr>
          <w:ilvl w:val="0"/>
          <w:numId w:val="35"/>
        </w:numPr>
        <w:spacing w:line="336" w:lineRule="auto"/>
        <w:jc w:val="both"/>
        <w:rPr>
          <w:rFonts w:ascii="Calibri" w:hAnsi="Calibri" w:cs="Calibri"/>
          <w:szCs w:val="24"/>
        </w:rPr>
      </w:pPr>
      <w:r w:rsidRPr="003D289F">
        <w:rPr>
          <w:rFonts w:ascii="Calibri" w:hAnsi="Calibri" w:cs="Calibri"/>
          <w:szCs w:val="24"/>
        </w:rPr>
        <w:t>O swojej decyzji Z</w:t>
      </w:r>
      <w:r>
        <w:rPr>
          <w:rFonts w:ascii="Calibri" w:hAnsi="Calibri" w:cs="Calibri"/>
          <w:szCs w:val="24"/>
        </w:rPr>
        <w:t>amawiający</w:t>
      </w:r>
      <w:r w:rsidRPr="003D289F">
        <w:rPr>
          <w:rFonts w:ascii="Calibri" w:hAnsi="Calibri" w:cs="Calibri"/>
          <w:szCs w:val="24"/>
        </w:rPr>
        <w:t xml:space="preserve"> informuje Brokera drogą mailową na adres ……………………….. lub pisemnie. </w:t>
      </w:r>
    </w:p>
    <w:p w14:paraId="69B3855B" w14:textId="77777777" w:rsidR="00B35550" w:rsidRPr="003D289F" w:rsidRDefault="00B35550" w:rsidP="00B35550">
      <w:pPr>
        <w:spacing w:line="336" w:lineRule="auto"/>
        <w:jc w:val="both"/>
        <w:rPr>
          <w:rFonts w:ascii="Calibri" w:hAnsi="Calibri" w:cs="Calibri"/>
          <w:szCs w:val="24"/>
        </w:rPr>
      </w:pPr>
    </w:p>
    <w:p w14:paraId="270FECFF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3D289F">
        <w:rPr>
          <w:rFonts w:ascii="Calibri" w:hAnsi="Calibri" w:cs="Calibri"/>
          <w:b/>
          <w:szCs w:val="24"/>
        </w:rPr>
        <w:t>§ 4 </w:t>
      </w:r>
    </w:p>
    <w:p w14:paraId="2903AC8F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</w:p>
    <w:p w14:paraId="0CFFAD17" w14:textId="328F232C" w:rsidR="00B35550" w:rsidRPr="003D289F" w:rsidRDefault="00B35550" w:rsidP="00B35550">
      <w:pPr>
        <w:numPr>
          <w:ilvl w:val="0"/>
          <w:numId w:val="30"/>
        </w:numPr>
        <w:spacing w:line="336" w:lineRule="auto"/>
        <w:jc w:val="both"/>
        <w:rPr>
          <w:rFonts w:ascii="Calibri" w:hAnsi="Calibri" w:cs="Calibri"/>
          <w:szCs w:val="24"/>
        </w:rPr>
      </w:pPr>
      <w:r w:rsidRPr="003D289F">
        <w:rPr>
          <w:rFonts w:ascii="Calibri" w:hAnsi="Calibri" w:cs="Calibri"/>
          <w:szCs w:val="24"/>
        </w:rPr>
        <w:t>W ramach przewidzianego w umowie nadzoru nad wykonywaniem umów ubezpieczenia Broker będzie prowadzić ewidencję tych umów oraz zobowiązuje się informować Z</w:t>
      </w:r>
      <w:r>
        <w:rPr>
          <w:rFonts w:ascii="Calibri" w:hAnsi="Calibri" w:cs="Calibri"/>
          <w:szCs w:val="24"/>
        </w:rPr>
        <w:t>amawiającego</w:t>
      </w:r>
      <w:r w:rsidRPr="003D289F">
        <w:rPr>
          <w:rFonts w:ascii="Calibri" w:hAnsi="Calibri" w:cs="Calibri"/>
          <w:szCs w:val="24"/>
        </w:rPr>
        <w:t xml:space="preserve"> z wyprzedzeniem o zbliżających się terminach wznowień umów ubezpieczenia oraz o terminach płatności składek i ich rat.</w:t>
      </w:r>
    </w:p>
    <w:p w14:paraId="479FF53E" w14:textId="77777777" w:rsidR="00B35550" w:rsidRPr="003D289F" w:rsidRDefault="00B35550" w:rsidP="00B35550">
      <w:pPr>
        <w:numPr>
          <w:ilvl w:val="0"/>
          <w:numId w:val="30"/>
        </w:numPr>
        <w:spacing w:line="336" w:lineRule="auto"/>
        <w:ind w:left="357" w:hanging="357"/>
        <w:jc w:val="both"/>
        <w:rPr>
          <w:rFonts w:ascii="Calibri" w:hAnsi="Calibri" w:cs="Calibri"/>
          <w:szCs w:val="24"/>
        </w:rPr>
      </w:pPr>
      <w:r w:rsidRPr="003D289F">
        <w:rPr>
          <w:rFonts w:ascii="Calibri" w:hAnsi="Calibri" w:cs="Calibri"/>
          <w:szCs w:val="24"/>
        </w:rPr>
        <w:lastRenderedPageBreak/>
        <w:t>Broker zobowiązany jest składać Z</w:t>
      </w:r>
      <w:r>
        <w:rPr>
          <w:rFonts w:ascii="Calibri" w:hAnsi="Calibri" w:cs="Calibri"/>
          <w:szCs w:val="24"/>
        </w:rPr>
        <w:t>amawiającemu</w:t>
      </w:r>
      <w:r w:rsidRPr="003D289F">
        <w:rPr>
          <w:rFonts w:ascii="Calibri" w:hAnsi="Calibri" w:cs="Calibri"/>
          <w:szCs w:val="24"/>
        </w:rPr>
        <w:t xml:space="preserve"> okresowe sprawozdania z realizacji programu ubezpieczeniowego, wyszczególniające liczbę i rodzaj zawartych umów a także wysokość składek ubezpieczenia, liczbę zaistniałych szkód oraz wysokość uzyskanych odszkodowań.</w:t>
      </w:r>
    </w:p>
    <w:p w14:paraId="584CF11B" w14:textId="5018EF1C" w:rsidR="00B35550" w:rsidRPr="002E7F42" w:rsidRDefault="00B35550" w:rsidP="002E7F42">
      <w:pPr>
        <w:numPr>
          <w:ilvl w:val="0"/>
          <w:numId w:val="30"/>
        </w:numPr>
        <w:spacing w:line="336" w:lineRule="auto"/>
        <w:ind w:left="357" w:hanging="357"/>
        <w:jc w:val="both"/>
        <w:rPr>
          <w:rFonts w:ascii="Calibri" w:hAnsi="Calibri" w:cs="Calibri"/>
          <w:szCs w:val="24"/>
        </w:rPr>
      </w:pPr>
      <w:r w:rsidRPr="003D289F">
        <w:rPr>
          <w:rFonts w:ascii="Calibri" w:hAnsi="Calibri" w:cs="Calibri"/>
          <w:szCs w:val="24"/>
        </w:rPr>
        <w:t xml:space="preserve">Zakresy i terminy prowadzenia ewidencji oraz składania sprawozdań zostaną ustalone </w:t>
      </w:r>
      <w:r w:rsidRPr="003D289F">
        <w:rPr>
          <w:rFonts w:ascii="Calibri" w:hAnsi="Calibri" w:cs="Calibri"/>
          <w:szCs w:val="24"/>
        </w:rPr>
        <w:br/>
        <w:t xml:space="preserve">przez strony w formie pisemnej. </w:t>
      </w:r>
    </w:p>
    <w:p w14:paraId="1ACA83CF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3D289F">
        <w:rPr>
          <w:rFonts w:ascii="Calibri" w:hAnsi="Calibri" w:cs="Calibri"/>
          <w:b/>
          <w:szCs w:val="24"/>
        </w:rPr>
        <w:t>§ 5</w:t>
      </w:r>
    </w:p>
    <w:p w14:paraId="662F5E5C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</w:p>
    <w:p w14:paraId="4243D82C" w14:textId="1F8FD331" w:rsidR="00B35550" w:rsidRPr="003556E0" w:rsidRDefault="00B35550" w:rsidP="00B35550">
      <w:pPr>
        <w:numPr>
          <w:ilvl w:val="0"/>
          <w:numId w:val="5"/>
        </w:numPr>
        <w:spacing w:line="336" w:lineRule="auto"/>
        <w:jc w:val="both"/>
        <w:rPr>
          <w:rFonts w:ascii="Calibri" w:hAnsi="Calibri" w:cs="Calibri"/>
          <w:szCs w:val="24"/>
        </w:rPr>
      </w:pPr>
      <w:bookmarkStart w:id="1" w:name="_Hlk530045535"/>
      <w:r w:rsidRPr="003556E0">
        <w:rPr>
          <w:rFonts w:ascii="Calibri" w:hAnsi="Calibri" w:cs="Calibri"/>
          <w:szCs w:val="24"/>
        </w:rPr>
        <w:t>Koszty związane z realizacją umowy Broker pokrywa ze środków własnych</w:t>
      </w:r>
      <w:r w:rsidR="00896331">
        <w:rPr>
          <w:rFonts w:ascii="Calibri" w:hAnsi="Calibri" w:cs="Calibri"/>
          <w:szCs w:val="24"/>
        </w:rPr>
        <w:t>,</w:t>
      </w:r>
      <w:r w:rsidRPr="003556E0">
        <w:rPr>
          <w:rFonts w:ascii="Calibri" w:hAnsi="Calibri" w:cs="Calibri"/>
          <w:szCs w:val="24"/>
        </w:rPr>
        <w:t xml:space="preserve"> a jego wynagrodzenie stanowić będzie</w:t>
      </w:r>
      <w:r w:rsidR="00896331">
        <w:rPr>
          <w:rFonts w:ascii="Calibri" w:hAnsi="Calibri" w:cs="Calibri"/>
          <w:szCs w:val="24"/>
        </w:rPr>
        <w:t xml:space="preserve"> </w:t>
      </w:r>
      <w:r w:rsidRPr="003556E0">
        <w:rPr>
          <w:rFonts w:ascii="Calibri" w:hAnsi="Calibri" w:cs="Calibri"/>
          <w:szCs w:val="24"/>
        </w:rPr>
        <w:t>prowizja brokerska należna od ubezpieczycieli, z którymi zawarte zostaną umowy ubezpieczenia przez Zamawiającego za pośrednictwem Brokera.</w:t>
      </w:r>
      <w:bookmarkEnd w:id="1"/>
    </w:p>
    <w:p w14:paraId="3FC8E747" w14:textId="6BA5D484" w:rsidR="00B35550" w:rsidRPr="003556E0" w:rsidRDefault="00B35550" w:rsidP="00B35550">
      <w:pPr>
        <w:numPr>
          <w:ilvl w:val="0"/>
          <w:numId w:val="5"/>
        </w:numPr>
        <w:spacing w:line="336" w:lineRule="auto"/>
        <w:jc w:val="both"/>
        <w:rPr>
          <w:rFonts w:ascii="Calibri" w:hAnsi="Calibri" w:cs="Calibri"/>
          <w:szCs w:val="24"/>
        </w:rPr>
      </w:pPr>
      <w:r w:rsidRPr="003556E0">
        <w:rPr>
          <w:rFonts w:ascii="Calibri" w:hAnsi="Calibri" w:cs="Calibri"/>
          <w:szCs w:val="24"/>
        </w:rPr>
        <w:t xml:space="preserve">W sytuacji, gdy umowa zostanie rozwiązana przez Zamawiającego bądź z przyczyn leżących </w:t>
      </w:r>
      <w:r w:rsidRPr="003556E0">
        <w:rPr>
          <w:rFonts w:ascii="Calibri" w:hAnsi="Calibri" w:cs="Calibri"/>
          <w:szCs w:val="24"/>
        </w:rPr>
        <w:br/>
        <w:t>po jego stronie</w:t>
      </w:r>
      <w:r w:rsidR="00896331">
        <w:rPr>
          <w:rFonts w:ascii="Calibri" w:hAnsi="Calibri" w:cs="Calibri"/>
          <w:szCs w:val="24"/>
        </w:rPr>
        <w:t>,</w:t>
      </w:r>
      <w:r w:rsidRPr="003556E0">
        <w:rPr>
          <w:rFonts w:ascii="Calibri" w:hAnsi="Calibri" w:cs="Calibri"/>
          <w:szCs w:val="24"/>
        </w:rPr>
        <w:t xml:space="preserve"> a wyrazi on wolę dalszego korzystania z programu ubezpieczeniowego </w:t>
      </w:r>
      <w:r w:rsidRPr="003556E0">
        <w:rPr>
          <w:rFonts w:ascii="Calibri" w:hAnsi="Calibri" w:cs="Calibri"/>
          <w:szCs w:val="24"/>
        </w:rPr>
        <w:br/>
        <w:t xml:space="preserve">lub innych ubezpieczeń wynegocjowanych dla niego przez Brokera, strony uzgodnią warunki dalszej współpracy z Brokerem. </w:t>
      </w:r>
    </w:p>
    <w:p w14:paraId="2D47DA43" w14:textId="77777777" w:rsidR="00B35550" w:rsidRPr="003D289F" w:rsidRDefault="00B35550" w:rsidP="0044703B">
      <w:pPr>
        <w:spacing w:line="336" w:lineRule="auto"/>
        <w:rPr>
          <w:rFonts w:ascii="Calibri" w:hAnsi="Calibri" w:cs="Calibri"/>
          <w:b/>
          <w:szCs w:val="24"/>
        </w:rPr>
      </w:pPr>
    </w:p>
    <w:p w14:paraId="388CFDD4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3D289F">
        <w:rPr>
          <w:rFonts w:ascii="Calibri" w:hAnsi="Calibri" w:cs="Calibri"/>
          <w:b/>
          <w:szCs w:val="24"/>
        </w:rPr>
        <w:t xml:space="preserve">ZASADY WSPÓŁPRACY STRON, TAJEMNICA HANDLOWA I ZAWODOWA, </w:t>
      </w:r>
    </w:p>
    <w:p w14:paraId="58E87E86" w14:textId="39533D58" w:rsidR="00B35550" w:rsidRPr="003D289F" w:rsidRDefault="00B35550" w:rsidP="0044703B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3D289F">
        <w:rPr>
          <w:rFonts w:ascii="Calibri" w:hAnsi="Calibri" w:cs="Calibri"/>
          <w:b/>
          <w:szCs w:val="24"/>
        </w:rPr>
        <w:t>NALEŻYTA STARANNOŚĆ</w:t>
      </w:r>
    </w:p>
    <w:p w14:paraId="6A4AC899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3D289F">
        <w:rPr>
          <w:rFonts w:ascii="Calibri" w:hAnsi="Calibri" w:cs="Calibri"/>
          <w:b/>
          <w:szCs w:val="24"/>
        </w:rPr>
        <w:t>§ 6</w:t>
      </w:r>
    </w:p>
    <w:p w14:paraId="51FE8154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</w:p>
    <w:p w14:paraId="402DA08A" w14:textId="27936315" w:rsidR="00B35550" w:rsidRPr="002E7F42" w:rsidRDefault="00B35550" w:rsidP="000A1ACE">
      <w:pPr>
        <w:pStyle w:val="Tekstpodstawowy3"/>
        <w:spacing w:line="336" w:lineRule="auto"/>
        <w:jc w:val="both"/>
        <w:rPr>
          <w:rFonts w:ascii="Calibri" w:hAnsi="Calibri" w:cs="Calibri"/>
          <w:sz w:val="24"/>
          <w:szCs w:val="24"/>
        </w:rPr>
      </w:pPr>
      <w:r w:rsidRPr="003D289F">
        <w:rPr>
          <w:rFonts w:ascii="Calibri" w:hAnsi="Calibri" w:cs="Calibri"/>
          <w:sz w:val="24"/>
          <w:szCs w:val="24"/>
        </w:rPr>
        <w:t>Bez pisemnej zgody Z</w:t>
      </w:r>
      <w:r>
        <w:rPr>
          <w:rFonts w:ascii="Calibri" w:hAnsi="Calibri" w:cs="Calibri"/>
          <w:sz w:val="24"/>
          <w:szCs w:val="24"/>
        </w:rPr>
        <w:t>amawiającego</w:t>
      </w:r>
      <w:r w:rsidRPr="003D289F">
        <w:rPr>
          <w:rFonts w:ascii="Calibri" w:hAnsi="Calibri" w:cs="Calibri"/>
          <w:sz w:val="24"/>
          <w:szCs w:val="24"/>
        </w:rPr>
        <w:t xml:space="preserve"> Broker nie może </w:t>
      </w:r>
      <w:r w:rsidR="00C409C0">
        <w:rPr>
          <w:rFonts w:ascii="Calibri" w:hAnsi="Calibri" w:cs="Calibri"/>
          <w:sz w:val="24"/>
          <w:szCs w:val="24"/>
        </w:rPr>
        <w:t>zle</w:t>
      </w:r>
      <w:r w:rsidRPr="003D289F">
        <w:rPr>
          <w:rFonts w:ascii="Calibri" w:hAnsi="Calibri" w:cs="Calibri"/>
          <w:sz w:val="24"/>
          <w:szCs w:val="24"/>
        </w:rPr>
        <w:t>cać wykonywania czynności pośrednictwa ubezpieczeniowego przewidzianych niniejszą umową osobie trzeciej, w szczególności innemu brokerowi.</w:t>
      </w:r>
    </w:p>
    <w:p w14:paraId="3174A92C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3D289F">
        <w:rPr>
          <w:rFonts w:ascii="Calibri" w:hAnsi="Calibri" w:cs="Calibri"/>
          <w:b/>
          <w:szCs w:val="24"/>
        </w:rPr>
        <w:t>§ 7</w:t>
      </w:r>
    </w:p>
    <w:p w14:paraId="638ACB0F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</w:p>
    <w:p w14:paraId="5E9CE2A0" w14:textId="77777777" w:rsidR="00B35550" w:rsidRPr="003556E0" w:rsidRDefault="00B35550" w:rsidP="00B35550">
      <w:pPr>
        <w:pStyle w:val="Tekstpodstawowy3"/>
        <w:numPr>
          <w:ilvl w:val="0"/>
          <w:numId w:val="37"/>
        </w:numPr>
        <w:spacing w:after="0" w:line="336" w:lineRule="auto"/>
        <w:jc w:val="both"/>
        <w:rPr>
          <w:rFonts w:ascii="Calibri" w:hAnsi="Calibri" w:cs="Calibri"/>
          <w:sz w:val="24"/>
          <w:szCs w:val="24"/>
        </w:rPr>
      </w:pPr>
      <w:r w:rsidRPr="003556E0">
        <w:rPr>
          <w:rFonts w:ascii="Calibri" w:hAnsi="Calibri" w:cs="Calibri"/>
          <w:sz w:val="24"/>
          <w:szCs w:val="24"/>
        </w:rPr>
        <w:t xml:space="preserve">Broker zobowiązuje się wykonywać czynności brokerskie ze szczególną starannością, zgodnie </w:t>
      </w:r>
      <w:r w:rsidRPr="003556E0">
        <w:rPr>
          <w:rFonts w:ascii="Calibri" w:hAnsi="Calibri" w:cs="Calibri"/>
          <w:sz w:val="24"/>
          <w:szCs w:val="24"/>
        </w:rPr>
        <w:br/>
        <w:t>z przepisami prawa i zasadami etyki zawodowej, kierując się interesem Zamawiającego.</w:t>
      </w:r>
    </w:p>
    <w:p w14:paraId="6744190C" w14:textId="3C42B6BC" w:rsidR="0044703B" w:rsidRPr="002E7F42" w:rsidRDefault="00B35550" w:rsidP="002E7F42">
      <w:pPr>
        <w:pStyle w:val="Tekstpodstawowy3"/>
        <w:numPr>
          <w:ilvl w:val="0"/>
          <w:numId w:val="37"/>
        </w:numPr>
        <w:spacing w:after="0" w:line="336" w:lineRule="auto"/>
        <w:jc w:val="both"/>
        <w:rPr>
          <w:rFonts w:ascii="Calibri" w:hAnsi="Calibri" w:cs="Calibri"/>
          <w:sz w:val="24"/>
          <w:szCs w:val="24"/>
        </w:rPr>
      </w:pPr>
      <w:r w:rsidRPr="003556E0">
        <w:rPr>
          <w:rFonts w:ascii="Calibri" w:hAnsi="Calibri" w:cs="Calibri"/>
          <w:sz w:val="24"/>
          <w:szCs w:val="24"/>
        </w:rPr>
        <w:t xml:space="preserve">Broker nie ponosi odpowiedzialności wobec Zamawiającego za szkody wynikające </w:t>
      </w:r>
      <w:r w:rsidRPr="003556E0">
        <w:rPr>
          <w:rFonts w:ascii="Calibri" w:hAnsi="Calibri" w:cs="Calibri"/>
          <w:sz w:val="24"/>
          <w:szCs w:val="24"/>
        </w:rPr>
        <w:br/>
        <w:t>z tytułu umów ubezpieczenia zawartych bez jego pośrednictwa lub niezgodnie z jego</w:t>
      </w:r>
      <w:r w:rsidR="003944EE" w:rsidRPr="003556E0">
        <w:rPr>
          <w:rFonts w:ascii="Calibri" w:hAnsi="Calibri" w:cs="Calibri"/>
          <w:sz w:val="24"/>
          <w:szCs w:val="24"/>
        </w:rPr>
        <w:t xml:space="preserve"> </w:t>
      </w:r>
      <w:r w:rsidRPr="003556E0">
        <w:rPr>
          <w:rFonts w:ascii="Calibri" w:hAnsi="Calibri" w:cs="Calibri"/>
          <w:sz w:val="24"/>
          <w:szCs w:val="24"/>
        </w:rPr>
        <w:t>zaleceniami.</w:t>
      </w:r>
    </w:p>
    <w:p w14:paraId="2DD415E3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8222B0">
        <w:rPr>
          <w:rFonts w:ascii="Calibri" w:hAnsi="Calibri" w:cs="Calibri"/>
          <w:b/>
          <w:szCs w:val="24"/>
        </w:rPr>
        <w:t xml:space="preserve">§ 8 </w:t>
      </w:r>
    </w:p>
    <w:p w14:paraId="3C588107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</w:p>
    <w:p w14:paraId="2A5AC209" w14:textId="77777777" w:rsidR="00B35550" w:rsidRPr="003556E0" w:rsidRDefault="00B35550" w:rsidP="003556E0">
      <w:pPr>
        <w:numPr>
          <w:ilvl w:val="0"/>
          <w:numId w:val="36"/>
        </w:numPr>
        <w:spacing w:line="336" w:lineRule="auto"/>
        <w:jc w:val="both"/>
        <w:rPr>
          <w:rFonts w:ascii="Calibri" w:hAnsi="Calibri" w:cs="Calibri"/>
          <w:szCs w:val="24"/>
        </w:rPr>
      </w:pPr>
      <w:bookmarkStart w:id="2" w:name="_Hlk530043400"/>
      <w:r w:rsidRPr="003556E0">
        <w:rPr>
          <w:rFonts w:ascii="Calibri" w:hAnsi="Calibri" w:cs="Calibri"/>
          <w:szCs w:val="24"/>
        </w:rPr>
        <w:t xml:space="preserve">Strony zobowiązują się dotrzymać tajemnicę zawodową i handlową w zakresie informacji jakie uzyskają w związku z wykonywaniem niniejszej umowy, których ujawnienie mogłoby narazić jedną z nich na szkodę. Dotyczy to w szczególności zasad organizacji przedsiębiorstwa, </w:t>
      </w:r>
      <w:r w:rsidRPr="003556E0">
        <w:rPr>
          <w:rFonts w:ascii="Calibri" w:hAnsi="Calibri" w:cs="Calibri"/>
          <w:szCs w:val="24"/>
        </w:rPr>
        <w:br/>
      </w:r>
      <w:r w:rsidRPr="003556E0">
        <w:rPr>
          <w:rFonts w:ascii="Calibri" w:hAnsi="Calibri" w:cs="Calibri"/>
          <w:szCs w:val="24"/>
        </w:rPr>
        <w:lastRenderedPageBreak/>
        <w:t>a po stronie Brokera stanowiących jego autorską własność ofert, procedur (w tym procedur</w:t>
      </w:r>
      <w:r w:rsidRPr="003556E0">
        <w:rPr>
          <w:rFonts w:ascii="Calibri" w:hAnsi="Calibri" w:cs="Calibri"/>
          <w:szCs w:val="24"/>
        </w:rPr>
        <w:br/>
        <w:t>na wypadek wystąpienia szkody) i programów ubezpieczeniowych.</w:t>
      </w:r>
      <w:bookmarkEnd w:id="2"/>
    </w:p>
    <w:p w14:paraId="76D29A99" w14:textId="77777777" w:rsidR="00B35550" w:rsidRPr="003556E0" w:rsidRDefault="00B35550" w:rsidP="003556E0">
      <w:pPr>
        <w:numPr>
          <w:ilvl w:val="0"/>
          <w:numId w:val="36"/>
        </w:numPr>
        <w:spacing w:line="336" w:lineRule="auto"/>
        <w:jc w:val="both"/>
        <w:rPr>
          <w:rFonts w:ascii="Calibri" w:hAnsi="Calibri" w:cs="Calibri"/>
          <w:szCs w:val="24"/>
        </w:rPr>
      </w:pPr>
      <w:r w:rsidRPr="003556E0">
        <w:rPr>
          <w:rFonts w:ascii="Calibri" w:hAnsi="Calibri" w:cs="Calibri"/>
          <w:szCs w:val="24"/>
        </w:rPr>
        <w:t xml:space="preserve">Obowiązek zachowania tajemnicy oznacza również zakaz wykorzystywania zdobytych informacji w celach konkurencyjnych. Przyjęty zakaz udostępniania danych nie dotyczy przypadku lokaty przez Brokera ryzyka u ubezpieczycieli dla Zamawiającego. Zakaz nie dotyczy również ujawnienia danych podmiotom uprawnionym do dostępu do informacji na podstawie przepisów prawnych oraz informacji publicznie dostępnych. </w:t>
      </w:r>
    </w:p>
    <w:p w14:paraId="0881DCCA" w14:textId="49037D1F" w:rsidR="00B35550" w:rsidRPr="003556E0" w:rsidRDefault="00B35550" w:rsidP="003556E0">
      <w:pPr>
        <w:numPr>
          <w:ilvl w:val="0"/>
          <w:numId w:val="36"/>
        </w:numPr>
        <w:spacing w:line="336" w:lineRule="auto"/>
        <w:jc w:val="both"/>
        <w:rPr>
          <w:rFonts w:ascii="Calibri" w:hAnsi="Calibri" w:cs="Calibri"/>
          <w:szCs w:val="24"/>
        </w:rPr>
      </w:pPr>
      <w:r w:rsidRPr="003556E0">
        <w:rPr>
          <w:rFonts w:ascii="Calibri" w:hAnsi="Calibri" w:cs="Calibri"/>
          <w:szCs w:val="24"/>
        </w:rPr>
        <w:t xml:space="preserve">Obowiązek zachowania tajemnicy trwa w okresie umowy oraz </w:t>
      </w:r>
      <w:r w:rsidR="00127737">
        <w:rPr>
          <w:rFonts w:ascii="Calibri" w:hAnsi="Calibri" w:cs="Calibri"/>
          <w:szCs w:val="24"/>
        </w:rPr>
        <w:t xml:space="preserve">5 lat po zakończeniu </w:t>
      </w:r>
      <w:r w:rsidR="00C1180E">
        <w:rPr>
          <w:rFonts w:ascii="Calibri" w:hAnsi="Calibri" w:cs="Calibri"/>
          <w:szCs w:val="24"/>
        </w:rPr>
        <w:br/>
      </w:r>
      <w:r w:rsidR="00127737">
        <w:rPr>
          <w:rFonts w:ascii="Calibri" w:hAnsi="Calibri" w:cs="Calibri"/>
          <w:szCs w:val="24"/>
        </w:rPr>
        <w:t>jej obowiązywania.</w:t>
      </w:r>
    </w:p>
    <w:p w14:paraId="78FFF8F0" w14:textId="77777777" w:rsidR="00B35550" w:rsidRPr="003D289F" w:rsidRDefault="00B35550" w:rsidP="003556E0">
      <w:pPr>
        <w:spacing w:line="336" w:lineRule="auto"/>
        <w:jc w:val="center"/>
        <w:rPr>
          <w:rFonts w:ascii="Calibri" w:hAnsi="Calibri" w:cs="Calibri"/>
          <w:b/>
          <w:szCs w:val="24"/>
        </w:rPr>
      </w:pPr>
    </w:p>
    <w:p w14:paraId="0EFDFAF0" w14:textId="77777777" w:rsidR="00B35550" w:rsidRPr="003D289F" w:rsidRDefault="00B35550" w:rsidP="003556E0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3D289F">
        <w:rPr>
          <w:rFonts w:ascii="Calibri" w:hAnsi="Calibri" w:cs="Calibri"/>
          <w:b/>
          <w:szCs w:val="24"/>
        </w:rPr>
        <w:t>§ 9</w:t>
      </w:r>
    </w:p>
    <w:p w14:paraId="40908475" w14:textId="77777777" w:rsidR="00B35550" w:rsidRPr="003D289F" w:rsidRDefault="00B35550" w:rsidP="003556E0">
      <w:pPr>
        <w:spacing w:line="336" w:lineRule="auto"/>
        <w:jc w:val="both"/>
        <w:rPr>
          <w:rFonts w:ascii="Calibri" w:hAnsi="Calibri" w:cs="Calibri"/>
          <w:b/>
          <w:szCs w:val="24"/>
        </w:rPr>
      </w:pPr>
    </w:p>
    <w:p w14:paraId="033649FC" w14:textId="44A3F135" w:rsidR="00B35550" w:rsidRPr="003556E0" w:rsidRDefault="00B35550" w:rsidP="003556E0">
      <w:pPr>
        <w:pStyle w:val="Akapitzlist"/>
        <w:numPr>
          <w:ilvl w:val="0"/>
          <w:numId w:val="40"/>
        </w:numPr>
        <w:spacing w:line="336" w:lineRule="auto"/>
        <w:ind w:left="426" w:hanging="426"/>
        <w:jc w:val="both"/>
        <w:rPr>
          <w:rFonts w:ascii="Calibri" w:hAnsi="Calibri" w:cs="Calibri"/>
          <w:b/>
          <w:szCs w:val="24"/>
        </w:rPr>
      </w:pPr>
      <w:r w:rsidRPr="003556E0">
        <w:rPr>
          <w:rFonts w:ascii="Calibri" w:hAnsi="Calibri" w:cs="Calibri"/>
          <w:szCs w:val="24"/>
        </w:rPr>
        <w:t xml:space="preserve">Zamawiający </w:t>
      </w:r>
      <w:r w:rsidR="003944EE" w:rsidRPr="003556E0">
        <w:rPr>
          <w:rFonts w:ascii="Calibri" w:hAnsi="Calibri" w:cs="Calibri"/>
          <w:szCs w:val="24"/>
        </w:rPr>
        <w:t xml:space="preserve">zobowiązuje się współdziałać z Brokerem w zakresie objętym niniejszą umową, w szczególności udostępniać dane majątkowe (techniczne i finansowe) oraz osobowe niezbędne Brokerowi przy wykonywaniu postanowień niniejszej umowy, zgodnie z zakresem </w:t>
      </w:r>
      <w:r w:rsidR="0044703B">
        <w:rPr>
          <w:rFonts w:ascii="Calibri" w:hAnsi="Calibri" w:cs="Calibri"/>
          <w:szCs w:val="24"/>
        </w:rPr>
        <w:br/>
      </w:r>
      <w:r w:rsidR="003944EE" w:rsidRPr="003556E0">
        <w:rPr>
          <w:rFonts w:ascii="Calibri" w:hAnsi="Calibri" w:cs="Calibri"/>
          <w:szCs w:val="24"/>
        </w:rPr>
        <w:t>i w terminach podanych przez Brokera, a także informować go o faktach mających wpływ na ryzyko objęte umowami ubezpieczenia lub gwarancji ubezpieczeniowej i prowadzić korespondencję z ubezpieczycielami za pośrednictwem Brokera</w:t>
      </w:r>
      <w:r w:rsidRPr="003556E0">
        <w:rPr>
          <w:rFonts w:ascii="Calibri" w:hAnsi="Calibri" w:cs="Calibri"/>
          <w:szCs w:val="24"/>
        </w:rPr>
        <w:t>.</w:t>
      </w:r>
    </w:p>
    <w:p w14:paraId="3DCB4CFB" w14:textId="3C7A2167" w:rsidR="003556E0" w:rsidRPr="003556E0" w:rsidRDefault="003556E0" w:rsidP="003556E0">
      <w:pPr>
        <w:pStyle w:val="Akapitzlist"/>
        <w:numPr>
          <w:ilvl w:val="0"/>
          <w:numId w:val="40"/>
        </w:numPr>
        <w:spacing w:line="336" w:lineRule="auto"/>
        <w:ind w:left="426" w:hanging="426"/>
        <w:jc w:val="both"/>
        <w:rPr>
          <w:rFonts w:ascii="Calibri" w:hAnsi="Calibri" w:cs="Calibri"/>
          <w:b/>
          <w:szCs w:val="24"/>
        </w:rPr>
      </w:pPr>
      <w:r w:rsidRPr="00B6634F">
        <w:rPr>
          <w:rFonts w:ascii="Calibri" w:hAnsi="Calibri" w:cs="Calibri"/>
          <w:szCs w:val="24"/>
        </w:rPr>
        <w:t xml:space="preserve">Przekazane przez </w:t>
      </w:r>
      <w:r w:rsidR="000D061C">
        <w:rPr>
          <w:rFonts w:ascii="Calibri" w:hAnsi="Calibri" w:cs="Calibri"/>
          <w:szCs w:val="24"/>
        </w:rPr>
        <w:t>Zamawiającego</w:t>
      </w:r>
      <w:r w:rsidRPr="00B6634F">
        <w:rPr>
          <w:rFonts w:ascii="Calibri" w:hAnsi="Calibri" w:cs="Calibri"/>
          <w:szCs w:val="24"/>
        </w:rPr>
        <w:t xml:space="preserve"> dane osobowe będą wykorzystywane przez Brokera w celu realizacji niniejszej umowy.</w:t>
      </w:r>
    </w:p>
    <w:p w14:paraId="3EE65C66" w14:textId="7EE97390" w:rsidR="003556E0" w:rsidRPr="00B6634F" w:rsidRDefault="003556E0" w:rsidP="003556E0">
      <w:pPr>
        <w:numPr>
          <w:ilvl w:val="0"/>
          <w:numId w:val="41"/>
        </w:numPr>
        <w:spacing w:line="336" w:lineRule="auto"/>
        <w:jc w:val="both"/>
        <w:rPr>
          <w:rFonts w:ascii="Calibri" w:hAnsi="Calibri" w:cs="Calibri"/>
          <w:szCs w:val="24"/>
        </w:rPr>
      </w:pPr>
      <w:r w:rsidRPr="00B6634F">
        <w:rPr>
          <w:rFonts w:ascii="Calibri" w:hAnsi="Calibri" w:cs="Calibri"/>
          <w:szCs w:val="24"/>
        </w:rPr>
        <w:t>Broker oświadcza, że w przypadku konieczności przetwarzania danych osobowych Z</w:t>
      </w:r>
      <w:r w:rsidR="00846512">
        <w:rPr>
          <w:rFonts w:ascii="Calibri" w:hAnsi="Calibri" w:cs="Calibri"/>
          <w:szCs w:val="24"/>
        </w:rPr>
        <w:t>amawiającego</w:t>
      </w:r>
      <w:r w:rsidRPr="00B6634F">
        <w:rPr>
          <w:rFonts w:ascii="Calibri" w:hAnsi="Calibri" w:cs="Calibri"/>
          <w:szCs w:val="24"/>
        </w:rPr>
        <w:t xml:space="preserve"> oraz innych danych osobowych będących w posiadaniu i przekazanych Brokerowi przez Z</w:t>
      </w:r>
      <w:r w:rsidR="00846512">
        <w:rPr>
          <w:rFonts w:ascii="Calibri" w:hAnsi="Calibri" w:cs="Calibri"/>
          <w:szCs w:val="24"/>
        </w:rPr>
        <w:t>amawiającego</w:t>
      </w:r>
      <w:r w:rsidRPr="00B6634F">
        <w:rPr>
          <w:rFonts w:ascii="Calibri" w:hAnsi="Calibri" w:cs="Calibri"/>
          <w:szCs w:val="24"/>
        </w:rPr>
        <w:t xml:space="preserve">: </w:t>
      </w:r>
    </w:p>
    <w:p w14:paraId="26738A40" w14:textId="25E3EFF8" w:rsidR="003556E0" w:rsidRPr="00B6634F" w:rsidRDefault="003556E0" w:rsidP="003556E0">
      <w:pPr>
        <w:pStyle w:val="Akapitzlist"/>
        <w:numPr>
          <w:ilvl w:val="1"/>
          <w:numId w:val="23"/>
        </w:numPr>
        <w:spacing w:line="336" w:lineRule="auto"/>
        <w:ind w:left="851" w:hanging="425"/>
        <w:jc w:val="both"/>
        <w:rPr>
          <w:rFonts w:ascii="Calibri" w:hAnsi="Calibri" w:cs="Calibri"/>
          <w:szCs w:val="24"/>
        </w:rPr>
      </w:pPr>
      <w:r w:rsidRPr="00B6634F">
        <w:rPr>
          <w:rFonts w:ascii="Calibri" w:hAnsi="Calibri" w:cs="Calibri"/>
          <w:szCs w:val="24"/>
        </w:rPr>
        <w:t xml:space="preserve">będzie przetwarzał dane osobowe na podstawie art. 6 ust. 1 lit. b Rozporządzenia Parlamentu Europejskiego i Rady (UE) 2016/679 z dnia 27 kwietnia 2016 r. („Rozporządzenia”) w celu świadczenia usług pośrednictwa ubezpieczeniowego. Dane osobowe będą przechowywane przez okres niezbędny do wykonania wszystkich czynności i usług, wskazanych w treści niniejszej umowy. Dane osobowe są niezbędne dla realizacji ww. czynności i usług (odmowa przekazania danych oznacza brak możliwości </w:t>
      </w:r>
      <w:r w:rsidR="00C1180E">
        <w:rPr>
          <w:rFonts w:ascii="Calibri" w:hAnsi="Calibri" w:cs="Calibri"/>
          <w:szCs w:val="24"/>
        </w:rPr>
        <w:br/>
      </w:r>
      <w:r w:rsidRPr="00B6634F">
        <w:rPr>
          <w:rFonts w:ascii="Calibri" w:hAnsi="Calibri" w:cs="Calibri"/>
          <w:szCs w:val="24"/>
        </w:rPr>
        <w:t>ich realizacji)</w:t>
      </w:r>
      <w:r w:rsidR="0044703B">
        <w:rPr>
          <w:rFonts w:ascii="Calibri" w:hAnsi="Calibri" w:cs="Calibri"/>
          <w:szCs w:val="24"/>
        </w:rPr>
        <w:t>,</w:t>
      </w:r>
    </w:p>
    <w:p w14:paraId="398B80E2" w14:textId="6EF5DEDF" w:rsidR="003556E0" w:rsidRPr="00B6634F" w:rsidRDefault="003556E0" w:rsidP="003556E0">
      <w:pPr>
        <w:pStyle w:val="Akapitzlist"/>
        <w:numPr>
          <w:ilvl w:val="1"/>
          <w:numId w:val="23"/>
        </w:numPr>
        <w:spacing w:line="336" w:lineRule="auto"/>
        <w:ind w:left="851" w:hanging="425"/>
        <w:jc w:val="both"/>
        <w:rPr>
          <w:rFonts w:ascii="Calibri" w:hAnsi="Calibri" w:cs="Calibri"/>
          <w:szCs w:val="24"/>
        </w:rPr>
      </w:pPr>
      <w:r w:rsidRPr="00B6634F">
        <w:rPr>
          <w:rFonts w:ascii="Calibri" w:hAnsi="Calibri" w:cs="Calibri"/>
          <w:szCs w:val="24"/>
        </w:rPr>
        <w:t>dane mogą być udostępnione ubezpieczycielom i innym podmiotom związanym z rynkiem ubezpieczeniowym w celu zawarcia i realizacji umów ubezpieczenia lub gwarancji ubezpieczeniowych</w:t>
      </w:r>
      <w:r w:rsidR="0044703B">
        <w:rPr>
          <w:rFonts w:ascii="Calibri" w:hAnsi="Calibri" w:cs="Calibri"/>
          <w:szCs w:val="24"/>
        </w:rPr>
        <w:t>.</w:t>
      </w:r>
    </w:p>
    <w:p w14:paraId="54C0F4FA" w14:textId="2BBE7202" w:rsidR="00B35550" w:rsidRPr="002E7F42" w:rsidRDefault="00846512" w:rsidP="00B35550">
      <w:pPr>
        <w:pStyle w:val="Akapitzlist"/>
        <w:numPr>
          <w:ilvl w:val="0"/>
          <w:numId w:val="42"/>
        </w:numPr>
        <w:spacing w:line="336" w:lineRule="auto"/>
        <w:ind w:left="284" w:hanging="284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Zamawiając</w:t>
      </w:r>
      <w:r w:rsidR="003556E0" w:rsidRPr="00B6634F">
        <w:rPr>
          <w:rFonts w:ascii="Calibri" w:hAnsi="Calibri" w:cs="Calibri"/>
          <w:szCs w:val="24"/>
        </w:rPr>
        <w:t xml:space="preserve">y, którego dane dotyczą, przysługuje prawo żądania dostępu do jego/jej danych, ich sprostowania, usunięcia lub ograniczenia przetwarzania, prawo wniesienia sprzeciwu wobec </w:t>
      </w:r>
      <w:r w:rsidR="003556E0" w:rsidRPr="00B6634F">
        <w:rPr>
          <w:rFonts w:ascii="Calibri" w:hAnsi="Calibri" w:cs="Calibri"/>
          <w:szCs w:val="24"/>
        </w:rPr>
        <w:lastRenderedPageBreak/>
        <w:t>przetwarzania, prawo do przenoszenia danych, prawo wniesienia skargi do organu nadzorczego w sytuacji stwierdzenia, że Broker narusza przepisy dotyczące ochrony danych osobowych.</w:t>
      </w:r>
    </w:p>
    <w:p w14:paraId="09831004" w14:textId="77777777" w:rsidR="00B35550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3D289F">
        <w:rPr>
          <w:rFonts w:ascii="Calibri" w:hAnsi="Calibri" w:cs="Calibri"/>
          <w:b/>
          <w:szCs w:val="24"/>
        </w:rPr>
        <w:t>§ 10</w:t>
      </w:r>
    </w:p>
    <w:p w14:paraId="040A10DF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</w:p>
    <w:p w14:paraId="1135DCF5" w14:textId="77777777" w:rsidR="00B35550" w:rsidRPr="003556E0" w:rsidRDefault="00B35550" w:rsidP="00B35550">
      <w:pPr>
        <w:numPr>
          <w:ilvl w:val="0"/>
          <w:numId w:val="15"/>
        </w:numPr>
        <w:spacing w:line="336" w:lineRule="auto"/>
        <w:jc w:val="both"/>
        <w:rPr>
          <w:rFonts w:ascii="Calibri" w:hAnsi="Calibri" w:cs="Calibri"/>
          <w:szCs w:val="24"/>
        </w:rPr>
      </w:pPr>
      <w:bookmarkStart w:id="3" w:name="_Hlk530045953"/>
      <w:r w:rsidRPr="003556E0">
        <w:rPr>
          <w:rFonts w:ascii="Calibri" w:hAnsi="Calibri" w:cs="Calibri"/>
          <w:szCs w:val="24"/>
        </w:rPr>
        <w:t xml:space="preserve">Zamawiający zobowiązuje się udzielić Brokerowi na zasadzie wyłączności wszelkich pełnomocnictw niezbędnych dla wykonania czynności pośrednictwa ubezpieczeniowego związanych z realizacją niniejszej umowy. </w:t>
      </w:r>
    </w:p>
    <w:bookmarkEnd w:id="3"/>
    <w:p w14:paraId="5A6A6158" w14:textId="72593976" w:rsidR="00B35550" w:rsidRPr="003556E0" w:rsidRDefault="00B35550" w:rsidP="00B35550">
      <w:pPr>
        <w:numPr>
          <w:ilvl w:val="0"/>
          <w:numId w:val="15"/>
        </w:numPr>
        <w:spacing w:line="336" w:lineRule="auto"/>
        <w:ind w:left="357" w:hanging="357"/>
        <w:jc w:val="both"/>
        <w:rPr>
          <w:rFonts w:ascii="Calibri" w:hAnsi="Calibri" w:cs="Calibri"/>
          <w:szCs w:val="24"/>
        </w:rPr>
      </w:pPr>
      <w:r w:rsidRPr="003556E0">
        <w:rPr>
          <w:rFonts w:ascii="Calibri" w:hAnsi="Calibri" w:cs="Calibri"/>
          <w:szCs w:val="24"/>
        </w:rPr>
        <w:t>W okresie obowiązywania umowy Zamawiający zobowiązuje się nie powierzać, bez zgody Brokera, czynności pośrednictwa ubezpieczeniowego innemu pośrednikowi</w:t>
      </w:r>
      <w:r w:rsidR="00C409C0">
        <w:rPr>
          <w:rFonts w:ascii="Calibri" w:hAnsi="Calibri" w:cs="Calibri"/>
          <w:szCs w:val="24"/>
        </w:rPr>
        <w:t xml:space="preserve"> </w:t>
      </w:r>
      <w:r w:rsidRPr="003556E0">
        <w:rPr>
          <w:rFonts w:ascii="Calibri" w:hAnsi="Calibri" w:cs="Calibri"/>
          <w:szCs w:val="24"/>
        </w:rPr>
        <w:t xml:space="preserve">ubezpieczeniowemu, jak również zobowiązuje się zawierać wszelkie umowy ubezpieczenia </w:t>
      </w:r>
      <w:r w:rsidRPr="003556E0">
        <w:rPr>
          <w:rFonts w:ascii="Calibri" w:hAnsi="Calibri" w:cs="Calibri"/>
          <w:szCs w:val="24"/>
        </w:rPr>
        <w:br/>
        <w:t>za pośrednictwem Brokera.</w:t>
      </w:r>
    </w:p>
    <w:p w14:paraId="37D23C98" w14:textId="44A941DA" w:rsidR="00B35550" w:rsidRPr="002E7F42" w:rsidRDefault="00B35550" w:rsidP="0044703B">
      <w:pPr>
        <w:numPr>
          <w:ilvl w:val="0"/>
          <w:numId w:val="15"/>
        </w:numPr>
        <w:spacing w:line="336" w:lineRule="auto"/>
        <w:ind w:left="357" w:hanging="357"/>
        <w:jc w:val="both"/>
        <w:rPr>
          <w:rFonts w:ascii="Calibri" w:hAnsi="Calibri" w:cs="Calibri"/>
          <w:szCs w:val="24"/>
        </w:rPr>
      </w:pPr>
      <w:bookmarkStart w:id="4" w:name="_Hlk530046012"/>
      <w:r w:rsidRPr="003556E0">
        <w:rPr>
          <w:rFonts w:ascii="Calibri" w:hAnsi="Calibri" w:cs="Calibri"/>
          <w:szCs w:val="24"/>
        </w:rPr>
        <w:t>Po zakończeniu trwania umowy pełnomocnictwa zostaną niezwłocznie zwrócone Zamawiającemu.</w:t>
      </w:r>
      <w:bookmarkEnd w:id="4"/>
    </w:p>
    <w:p w14:paraId="176B7168" w14:textId="77777777" w:rsidR="00B35550" w:rsidRPr="002B31C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2B31CF">
        <w:rPr>
          <w:rFonts w:ascii="Calibri" w:hAnsi="Calibri" w:cs="Calibri"/>
          <w:b/>
          <w:szCs w:val="24"/>
        </w:rPr>
        <w:t>§ 11</w:t>
      </w:r>
    </w:p>
    <w:p w14:paraId="0FEA62A0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</w:p>
    <w:p w14:paraId="2DD63E50" w14:textId="77777777" w:rsidR="00B35550" w:rsidRPr="003556E0" w:rsidRDefault="00B35550" w:rsidP="00B35550">
      <w:pPr>
        <w:numPr>
          <w:ilvl w:val="0"/>
          <w:numId w:val="26"/>
        </w:numPr>
        <w:spacing w:line="336" w:lineRule="auto"/>
        <w:ind w:left="426" w:hanging="426"/>
        <w:jc w:val="both"/>
        <w:rPr>
          <w:rFonts w:ascii="Calibri" w:hAnsi="Calibri" w:cs="Calibri"/>
          <w:szCs w:val="24"/>
        </w:rPr>
      </w:pPr>
      <w:bookmarkStart w:id="5" w:name="_Hlk530045844"/>
      <w:r w:rsidRPr="003556E0">
        <w:rPr>
          <w:rFonts w:ascii="Calibri" w:hAnsi="Calibri" w:cs="Calibri"/>
          <w:szCs w:val="24"/>
        </w:rPr>
        <w:t>Osobami upoważnionymi przez Zamawiającego do sprawowania nadzoru nad realizacją umowy ze strony Zamawiającego są:</w:t>
      </w:r>
    </w:p>
    <w:p w14:paraId="0F2140A8" w14:textId="77777777" w:rsidR="00B35550" w:rsidRPr="003556E0" w:rsidRDefault="00B35550" w:rsidP="00B35550">
      <w:pPr>
        <w:numPr>
          <w:ilvl w:val="0"/>
          <w:numId w:val="28"/>
        </w:numPr>
        <w:spacing w:line="336" w:lineRule="auto"/>
        <w:ind w:left="993" w:hanging="426"/>
        <w:jc w:val="both"/>
        <w:rPr>
          <w:rFonts w:ascii="Calibri" w:hAnsi="Calibri" w:cs="Calibri"/>
          <w:szCs w:val="24"/>
        </w:rPr>
      </w:pPr>
      <w:r w:rsidRPr="003556E0">
        <w:rPr>
          <w:rFonts w:ascii="Calibri" w:hAnsi="Calibri" w:cs="Calibri"/>
          <w:szCs w:val="24"/>
        </w:rPr>
        <w:t>Pan …………………………….., tel. ……………., e-mail: ……………..@pfron.org.pl (w godzinach 8:00 – 16:00, w dni powszednie),</w:t>
      </w:r>
    </w:p>
    <w:p w14:paraId="09BA2C59" w14:textId="77777777" w:rsidR="00B35550" w:rsidRPr="003556E0" w:rsidRDefault="00B35550" w:rsidP="00B35550">
      <w:pPr>
        <w:numPr>
          <w:ilvl w:val="0"/>
          <w:numId w:val="28"/>
        </w:numPr>
        <w:spacing w:line="336" w:lineRule="auto"/>
        <w:ind w:left="993" w:hanging="426"/>
        <w:jc w:val="both"/>
        <w:rPr>
          <w:rFonts w:ascii="Calibri" w:hAnsi="Calibri" w:cs="Calibri"/>
          <w:szCs w:val="24"/>
        </w:rPr>
      </w:pPr>
      <w:r w:rsidRPr="003556E0">
        <w:rPr>
          <w:rFonts w:ascii="Calibri" w:hAnsi="Calibri" w:cs="Calibri"/>
          <w:szCs w:val="24"/>
        </w:rPr>
        <w:t>Pan ……………….…………….., tel. ……………., e-mail: ……………  @pfron.org.pl (w godzinach 8:00 – 16:00, w dni powszednie),</w:t>
      </w:r>
    </w:p>
    <w:p w14:paraId="46441877" w14:textId="77777777" w:rsidR="00B35550" w:rsidRPr="003556E0" w:rsidRDefault="00B35550" w:rsidP="00B35550">
      <w:pPr>
        <w:numPr>
          <w:ilvl w:val="0"/>
          <w:numId w:val="28"/>
        </w:numPr>
        <w:spacing w:line="336" w:lineRule="auto"/>
        <w:ind w:left="993" w:hanging="426"/>
        <w:jc w:val="both"/>
        <w:rPr>
          <w:rFonts w:ascii="Calibri" w:hAnsi="Calibri" w:cs="Calibri"/>
          <w:szCs w:val="24"/>
        </w:rPr>
      </w:pPr>
      <w:r w:rsidRPr="003556E0">
        <w:rPr>
          <w:rFonts w:ascii="Calibri" w:hAnsi="Calibri" w:cs="Calibri"/>
          <w:szCs w:val="24"/>
        </w:rPr>
        <w:t>Pan ……………….…………….., tel. ……………., e-mail: ……………  @pfron.org.pl (w godzinach 8:00 – 16:00, w dni powszednie).</w:t>
      </w:r>
    </w:p>
    <w:p w14:paraId="3D6B67AB" w14:textId="77777777" w:rsidR="00B35550" w:rsidRPr="003556E0" w:rsidRDefault="00B35550" w:rsidP="00B35550">
      <w:pPr>
        <w:numPr>
          <w:ilvl w:val="0"/>
          <w:numId w:val="29"/>
        </w:numPr>
        <w:spacing w:line="336" w:lineRule="auto"/>
        <w:ind w:left="426" w:hanging="426"/>
        <w:jc w:val="both"/>
        <w:rPr>
          <w:rFonts w:ascii="Calibri" w:hAnsi="Calibri" w:cs="Calibri"/>
          <w:szCs w:val="24"/>
        </w:rPr>
      </w:pPr>
      <w:r w:rsidRPr="003556E0">
        <w:rPr>
          <w:rFonts w:ascii="Calibri" w:hAnsi="Calibri" w:cs="Calibri"/>
          <w:szCs w:val="24"/>
        </w:rPr>
        <w:t xml:space="preserve">Osobą/osobami upoważnioną/upoważnionymi przez Wykonawcę do reprezentowania go we wszelkich czynnościach związanych z realizacją niniejszej umowy jest/są: </w:t>
      </w:r>
    </w:p>
    <w:p w14:paraId="5C74EE2D" w14:textId="77777777" w:rsidR="00B35550" w:rsidRPr="003556E0" w:rsidRDefault="00B35550" w:rsidP="00B35550">
      <w:pPr>
        <w:spacing w:line="336" w:lineRule="auto"/>
        <w:ind w:left="851" w:hanging="426"/>
        <w:jc w:val="both"/>
        <w:rPr>
          <w:rFonts w:ascii="Calibri" w:hAnsi="Calibri" w:cs="Calibri"/>
          <w:szCs w:val="24"/>
        </w:rPr>
      </w:pPr>
      <w:r w:rsidRPr="003556E0">
        <w:rPr>
          <w:rFonts w:ascii="Calibri" w:hAnsi="Calibri" w:cs="Calibri"/>
          <w:szCs w:val="24"/>
        </w:rPr>
        <w:t>Pan/Pani …………………………….., tel. ………………….., e-mail: ………………..……………..……..</w:t>
      </w:r>
    </w:p>
    <w:p w14:paraId="0CE21323" w14:textId="77777777" w:rsidR="00B35550" w:rsidRPr="003556E0" w:rsidRDefault="00B35550" w:rsidP="00B35550">
      <w:pPr>
        <w:numPr>
          <w:ilvl w:val="0"/>
          <w:numId w:val="29"/>
        </w:numPr>
        <w:spacing w:line="336" w:lineRule="auto"/>
        <w:ind w:left="426" w:hanging="426"/>
        <w:jc w:val="both"/>
        <w:rPr>
          <w:rFonts w:ascii="Calibri" w:hAnsi="Calibri" w:cs="Calibri"/>
          <w:szCs w:val="24"/>
        </w:rPr>
      </w:pPr>
      <w:r w:rsidRPr="003556E0">
        <w:rPr>
          <w:rFonts w:ascii="Calibri" w:hAnsi="Calibri" w:cs="Calibri"/>
          <w:szCs w:val="24"/>
        </w:rPr>
        <w:t xml:space="preserve">Strony zobowiązują się do kierowania wszelkiej korespondencji wymagającej formy pisemnej na adresy stron: </w:t>
      </w:r>
    </w:p>
    <w:p w14:paraId="5804D093" w14:textId="77777777" w:rsidR="00B35550" w:rsidRPr="003556E0" w:rsidRDefault="00B35550" w:rsidP="00B35550">
      <w:pPr>
        <w:numPr>
          <w:ilvl w:val="0"/>
          <w:numId w:val="27"/>
        </w:numPr>
        <w:spacing w:line="336" w:lineRule="auto"/>
        <w:ind w:left="426" w:hanging="426"/>
        <w:jc w:val="both"/>
        <w:rPr>
          <w:rFonts w:ascii="Calibri" w:hAnsi="Calibri" w:cs="Calibri"/>
          <w:szCs w:val="24"/>
        </w:rPr>
      </w:pPr>
      <w:r w:rsidRPr="003556E0">
        <w:rPr>
          <w:rFonts w:ascii="Calibri" w:hAnsi="Calibri" w:cs="Calibri"/>
          <w:szCs w:val="24"/>
        </w:rPr>
        <w:t>dla Zamawiającego: al. Jana Pawła II 13, 00-828 Warszawa,</w:t>
      </w:r>
    </w:p>
    <w:p w14:paraId="4BC26D58" w14:textId="77777777" w:rsidR="00B35550" w:rsidRPr="003556E0" w:rsidRDefault="00B35550" w:rsidP="00B35550">
      <w:pPr>
        <w:numPr>
          <w:ilvl w:val="0"/>
          <w:numId w:val="27"/>
        </w:numPr>
        <w:spacing w:line="336" w:lineRule="auto"/>
        <w:ind w:left="426" w:hanging="426"/>
        <w:jc w:val="both"/>
        <w:rPr>
          <w:rFonts w:ascii="Calibri" w:hAnsi="Calibri" w:cs="Calibri"/>
          <w:szCs w:val="24"/>
        </w:rPr>
      </w:pPr>
      <w:r w:rsidRPr="003556E0">
        <w:rPr>
          <w:rFonts w:ascii="Calibri" w:hAnsi="Calibri" w:cs="Calibri"/>
          <w:szCs w:val="24"/>
        </w:rPr>
        <w:t>dla Wykonawcy: …………………………………………………...</w:t>
      </w:r>
      <w:r w:rsidRPr="003556E0">
        <w:rPr>
          <w:rFonts w:ascii="Calibri" w:hAnsi="Calibri" w:cs="Calibri"/>
          <w:szCs w:val="24"/>
        </w:rPr>
        <w:tab/>
      </w:r>
      <w:r w:rsidRPr="003556E0">
        <w:rPr>
          <w:rFonts w:ascii="Calibri" w:hAnsi="Calibri" w:cs="Calibri"/>
          <w:szCs w:val="24"/>
        </w:rPr>
        <w:tab/>
      </w:r>
    </w:p>
    <w:p w14:paraId="7CE9AFEB" w14:textId="77777777" w:rsidR="00B35550" w:rsidRPr="003556E0" w:rsidRDefault="00B35550" w:rsidP="00B35550">
      <w:pPr>
        <w:numPr>
          <w:ilvl w:val="0"/>
          <w:numId w:val="29"/>
        </w:numPr>
        <w:spacing w:line="336" w:lineRule="auto"/>
        <w:ind w:left="426" w:hanging="426"/>
        <w:jc w:val="both"/>
        <w:rPr>
          <w:rFonts w:ascii="Calibri" w:hAnsi="Calibri" w:cs="Calibri"/>
          <w:szCs w:val="24"/>
        </w:rPr>
      </w:pPr>
      <w:r w:rsidRPr="003556E0">
        <w:rPr>
          <w:rFonts w:ascii="Calibri" w:hAnsi="Calibri" w:cs="Calibri"/>
          <w:bCs/>
          <w:szCs w:val="24"/>
        </w:rPr>
        <w:t xml:space="preserve">W trakcie realizacji Umowy, Strony dopuszczają możliwość zmiany osób wskazanych w ust. 1 </w:t>
      </w:r>
      <w:r w:rsidRPr="003556E0">
        <w:rPr>
          <w:rFonts w:ascii="Calibri" w:hAnsi="Calibri" w:cs="Calibri"/>
          <w:bCs/>
          <w:szCs w:val="24"/>
        </w:rPr>
        <w:br/>
        <w:t>i ust. 2 za uprzednim pisemnym powiadomieniem Strony. Powiadomienie o powyższych zmianach nie stanowi zmiany Umowy.</w:t>
      </w:r>
    </w:p>
    <w:p w14:paraId="2C0EBA3E" w14:textId="77777777" w:rsidR="00B35550" w:rsidRPr="003556E0" w:rsidRDefault="00B35550" w:rsidP="00B35550">
      <w:pPr>
        <w:numPr>
          <w:ilvl w:val="0"/>
          <w:numId w:val="29"/>
        </w:numPr>
        <w:spacing w:line="336" w:lineRule="auto"/>
        <w:ind w:left="426" w:hanging="426"/>
        <w:jc w:val="both"/>
        <w:rPr>
          <w:rFonts w:ascii="Calibri" w:hAnsi="Calibri" w:cs="Calibri"/>
          <w:szCs w:val="24"/>
        </w:rPr>
      </w:pPr>
      <w:r w:rsidRPr="003556E0">
        <w:rPr>
          <w:rFonts w:ascii="Calibri" w:hAnsi="Calibri" w:cs="Calibri"/>
          <w:szCs w:val="24"/>
        </w:rPr>
        <w:lastRenderedPageBreak/>
        <w:t>W przypadku zmiany adresu, Strony zobowiązują się do niezwłocznego, pisemnego powiadomienia drugiej Strony. W przypadku braku powiadomienia o zmianie adresu, wysłanie korespondencji na adres dotychczasowy, wywołuje skutki prawne w postaci doręczenia.</w:t>
      </w:r>
    </w:p>
    <w:bookmarkEnd w:id="5"/>
    <w:p w14:paraId="73B9D4FF" w14:textId="77777777" w:rsidR="00B35550" w:rsidRPr="003D289F" w:rsidRDefault="00B35550" w:rsidP="0044703B">
      <w:pPr>
        <w:spacing w:line="336" w:lineRule="auto"/>
        <w:rPr>
          <w:rFonts w:ascii="Calibri" w:hAnsi="Calibri" w:cs="Calibri"/>
          <w:b/>
          <w:szCs w:val="24"/>
        </w:rPr>
      </w:pPr>
    </w:p>
    <w:p w14:paraId="4E1DBF8C" w14:textId="3A81DC9E" w:rsidR="00B35550" w:rsidRPr="003D289F" w:rsidRDefault="00B35550" w:rsidP="0044703B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3D289F">
        <w:rPr>
          <w:rFonts w:ascii="Calibri" w:hAnsi="Calibri" w:cs="Calibri"/>
          <w:b/>
          <w:szCs w:val="24"/>
        </w:rPr>
        <w:t>ZASADY POSTĘPOWANIA NA WYPADEK ZAJŚCIA ZDARZENIA UBEZPIECZENIOWEGO</w:t>
      </w:r>
    </w:p>
    <w:p w14:paraId="664A30BA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3D289F">
        <w:rPr>
          <w:rFonts w:ascii="Calibri" w:hAnsi="Calibri" w:cs="Calibri"/>
          <w:b/>
          <w:szCs w:val="24"/>
        </w:rPr>
        <w:t>§ 12</w:t>
      </w:r>
    </w:p>
    <w:p w14:paraId="473C4BBA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</w:p>
    <w:p w14:paraId="6F31F795" w14:textId="7137F9BA" w:rsidR="00B35550" w:rsidRPr="003D289F" w:rsidRDefault="00B35550" w:rsidP="00B35550">
      <w:pPr>
        <w:numPr>
          <w:ilvl w:val="0"/>
          <w:numId w:val="31"/>
        </w:numPr>
        <w:spacing w:line="336" w:lineRule="auto"/>
        <w:jc w:val="both"/>
        <w:rPr>
          <w:rFonts w:ascii="Calibri" w:hAnsi="Calibri" w:cs="Calibri"/>
          <w:szCs w:val="24"/>
        </w:rPr>
      </w:pPr>
      <w:r w:rsidRPr="003D289F">
        <w:rPr>
          <w:rFonts w:ascii="Calibri" w:hAnsi="Calibri" w:cs="Calibri"/>
          <w:szCs w:val="24"/>
        </w:rPr>
        <w:t>W razie wystąpienia szkody z ryzyka objętego umową ubezpieczenia Z</w:t>
      </w:r>
      <w:r>
        <w:rPr>
          <w:rFonts w:ascii="Calibri" w:hAnsi="Calibri" w:cs="Calibri"/>
          <w:szCs w:val="24"/>
        </w:rPr>
        <w:t>amawiający</w:t>
      </w:r>
      <w:r w:rsidRPr="003D289F">
        <w:rPr>
          <w:rFonts w:ascii="Calibri" w:hAnsi="Calibri" w:cs="Calibri"/>
          <w:szCs w:val="24"/>
        </w:rPr>
        <w:t xml:space="preserve"> zobowiązany jest powiadomić Brokera o tym fakcie. </w:t>
      </w:r>
    </w:p>
    <w:p w14:paraId="6AF4073D" w14:textId="77777777" w:rsidR="00B35550" w:rsidRPr="003D289F" w:rsidRDefault="00B35550" w:rsidP="00B35550">
      <w:pPr>
        <w:numPr>
          <w:ilvl w:val="0"/>
          <w:numId w:val="31"/>
        </w:numPr>
        <w:spacing w:line="336" w:lineRule="auto"/>
        <w:ind w:left="357" w:hanging="357"/>
        <w:jc w:val="both"/>
        <w:rPr>
          <w:rFonts w:ascii="Calibri" w:hAnsi="Calibri" w:cs="Calibri"/>
          <w:szCs w:val="24"/>
        </w:rPr>
      </w:pPr>
      <w:r w:rsidRPr="003D289F">
        <w:rPr>
          <w:rFonts w:ascii="Calibri" w:hAnsi="Calibri" w:cs="Calibri"/>
          <w:szCs w:val="24"/>
        </w:rPr>
        <w:t xml:space="preserve">Udział Brokera w procesie likwidacji szkód polegać będzie na pomocy w zgłaszaniu szkody (w tym nadzorze nad terminowością składania roszczeń do ubezpieczyciela), pomocy </w:t>
      </w:r>
      <w:r>
        <w:rPr>
          <w:rFonts w:ascii="Calibri" w:hAnsi="Calibri" w:cs="Calibri"/>
          <w:szCs w:val="24"/>
        </w:rPr>
        <w:br/>
      </w:r>
      <w:r w:rsidRPr="003D289F">
        <w:rPr>
          <w:rFonts w:ascii="Calibri" w:hAnsi="Calibri" w:cs="Calibri"/>
          <w:szCs w:val="24"/>
        </w:rPr>
        <w:t>w formułowaniu roszczeń odszkodowawczych oraz nadzorze</w:t>
      </w:r>
      <w:r>
        <w:rPr>
          <w:rFonts w:ascii="Calibri" w:hAnsi="Calibri" w:cs="Calibri"/>
          <w:szCs w:val="24"/>
        </w:rPr>
        <w:t xml:space="preserve"> </w:t>
      </w:r>
      <w:r w:rsidRPr="003D289F">
        <w:rPr>
          <w:rFonts w:ascii="Calibri" w:hAnsi="Calibri" w:cs="Calibri"/>
          <w:szCs w:val="24"/>
        </w:rPr>
        <w:t>nad</w:t>
      </w:r>
      <w:r>
        <w:rPr>
          <w:rFonts w:ascii="Calibri" w:hAnsi="Calibri" w:cs="Calibri"/>
          <w:szCs w:val="24"/>
        </w:rPr>
        <w:t xml:space="preserve"> </w:t>
      </w:r>
      <w:r w:rsidRPr="003D289F">
        <w:rPr>
          <w:rFonts w:ascii="Calibri" w:hAnsi="Calibri" w:cs="Calibri"/>
          <w:szCs w:val="24"/>
        </w:rPr>
        <w:t>likwidacją szkody</w:t>
      </w:r>
      <w:r>
        <w:rPr>
          <w:rFonts w:ascii="Calibri" w:hAnsi="Calibri" w:cs="Calibri"/>
          <w:szCs w:val="24"/>
        </w:rPr>
        <w:t xml:space="preserve"> </w:t>
      </w:r>
      <w:r w:rsidRPr="003D289F">
        <w:rPr>
          <w:rFonts w:ascii="Calibri" w:hAnsi="Calibri" w:cs="Calibri"/>
          <w:szCs w:val="24"/>
        </w:rPr>
        <w:t>przeprowadzaną przez ubezpieczyciela i terminową wypłatą przez niego należnego odszkodowania.</w:t>
      </w:r>
    </w:p>
    <w:p w14:paraId="127F8B5F" w14:textId="3928894B" w:rsidR="00B35550" w:rsidRDefault="00B35550" w:rsidP="00B35550">
      <w:pPr>
        <w:numPr>
          <w:ilvl w:val="0"/>
          <w:numId w:val="31"/>
        </w:numPr>
        <w:spacing w:line="336" w:lineRule="auto"/>
        <w:jc w:val="both"/>
        <w:rPr>
          <w:rFonts w:ascii="Calibri" w:hAnsi="Calibri" w:cs="Calibri"/>
          <w:szCs w:val="24"/>
        </w:rPr>
      </w:pPr>
      <w:r w:rsidRPr="003D289F">
        <w:rPr>
          <w:rFonts w:ascii="Calibri" w:hAnsi="Calibri" w:cs="Calibri"/>
          <w:szCs w:val="24"/>
        </w:rPr>
        <w:t xml:space="preserve">Szczegółowe procedury postępowania na wypadek wystąpienia szkody zostaną opracowane przez </w:t>
      </w:r>
      <w:r w:rsidRPr="00FB7BBB">
        <w:rPr>
          <w:rFonts w:ascii="Calibri" w:hAnsi="Calibri" w:cs="Calibri"/>
          <w:szCs w:val="24"/>
        </w:rPr>
        <w:t>strony na piśmie.</w:t>
      </w:r>
    </w:p>
    <w:p w14:paraId="6327E154" w14:textId="77777777" w:rsidR="0044703B" w:rsidRPr="0044703B" w:rsidRDefault="0044703B" w:rsidP="002E7F42">
      <w:pPr>
        <w:spacing w:line="336" w:lineRule="auto"/>
        <w:ind w:left="360"/>
        <w:jc w:val="both"/>
        <w:rPr>
          <w:rFonts w:ascii="Calibri" w:hAnsi="Calibri" w:cs="Calibri"/>
          <w:szCs w:val="24"/>
        </w:rPr>
      </w:pPr>
    </w:p>
    <w:p w14:paraId="5697E455" w14:textId="2C5024A9" w:rsidR="00B35550" w:rsidRPr="003D289F" w:rsidRDefault="00B35550" w:rsidP="002E7F42">
      <w:pPr>
        <w:pStyle w:val="Nagwek4"/>
        <w:spacing w:line="336" w:lineRule="auto"/>
        <w:jc w:val="center"/>
        <w:rPr>
          <w:rFonts w:cs="Calibri"/>
          <w:sz w:val="24"/>
          <w:szCs w:val="24"/>
        </w:rPr>
      </w:pPr>
      <w:r w:rsidRPr="003D289F">
        <w:rPr>
          <w:rFonts w:cs="Calibri"/>
          <w:sz w:val="24"/>
          <w:szCs w:val="24"/>
        </w:rPr>
        <w:t>CZAS TRWANIA, ROZWIĄZANIE UMOWY, ROSZCZENIA ODSZKODOWAWCZE</w:t>
      </w:r>
    </w:p>
    <w:p w14:paraId="1C1F8060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3D289F">
        <w:rPr>
          <w:rFonts w:ascii="Calibri" w:hAnsi="Calibri" w:cs="Calibri"/>
          <w:b/>
          <w:szCs w:val="24"/>
        </w:rPr>
        <w:t>§ 13</w:t>
      </w:r>
    </w:p>
    <w:p w14:paraId="7F8CA123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</w:p>
    <w:p w14:paraId="510EB9BE" w14:textId="77777777" w:rsidR="00B35550" w:rsidRPr="003556E0" w:rsidRDefault="00B35550" w:rsidP="00B35550">
      <w:pPr>
        <w:numPr>
          <w:ilvl w:val="0"/>
          <w:numId w:val="2"/>
        </w:numPr>
        <w:spacing w:line="336" w:lineRule="auto"/>
        <w:jc w:val="both"/>
        <w:rPr>
          <w:rFonts w:ascii="Calibri" w:hAnsi="Calibri" w:cs="Calibri"/>
          <w:szCs w:val="24"/>
        </w:rPr>
      </w:pPr>
      <w:bookmarkStart w:id="6" w:name="_Hlk530046088"/>
      <w:r w:rsidRPr="003556E0">
        <w:rPr>
          <w:rFonts w:ascii="Calibri" w:hAnsi="Calibri" w:cs="Calibri"/>
          <w:szCs w:val="24"/>
        </w:rPr>
        <w:t>Niniejsza umowa zostanie zawarta na okres 48 miesięcy licząc od dnia zawarcia Umowy.</w:t>
      </w:r>
      <w:bookmarkEnd w:id="6"/>
    </w:p>
    <w:p w14:paraId="3CF89BF2" w14:textId="77777777" w:rsidR="00B35550" w:rsidRPr="003556E0" w:rsidRDefault="00B35550" w:rsidP="00B35550">
      <w:pPr>
        <w:numPr>
          <w:ilvl w:val="0"/>
          <w:numId w:val="2"/>
        </w:numPr>
        <w:spacing w:line="336" w:lineRule="auto"/>
        <w:ind w:left="357" w:hanging="357"/>
        <w:jc w:val="both"/>
        <w:rPr>
          <w:rFonts w:ascii="Calibri" w:hAnsi="Calibri" w:cs="Calibri"/>
          <w:szCs w:val="24"/>
        </w:rPr>
      </w:pPr>
      <w:bookmarkStart w:id="7" w:name="_Hlk530046169"/>
      <w:r w:rsidRPr="003556E0">
        <w:rPr>
          <w:rFonts w:ascii="Calibri" w:hAnsi="Calibri" w:cs="Calibri"/>
          <w:szCs w:val="24"/>
        </w:rPr>
        <w:t>Każdej ze stron przysługuje prawo do wypowiedzenia umowy bez podania przyczyny</w:t>
      </w:r>
      <w:r w:rsidRPr="003556E0">
        <w:rPr>
          <w:rFonts w:ascii="Calibri" w:hAnsi="Calibri" w:cs="Calibri"/>
          <w:szCs w:val="24"/>
        </w:rPr>
        <w:br/>
        <w:t xml:space="preserve"> z zachowaniem 3-miesięcznego okresu wypowiedzenia ze skutkiem na koniec miesiąca kalendarzowego</w:t>
      </w:r>
      <w:bookmarkEnd w:id="7"/>
      <w:r w:rsidRPr="003556E0">
        <w:rPr>
          <w:rFonts w:ascii="Calibri" w:hAnsi="Calibri" w:cs="Calibri"/>
          <w:szCs w:val="24"/>
        </w:rPr>
        <w:t>.</w:t>
      </w:r>
    </w:p>
    <w:p w14:paraId="2883584D" w14:textId="507575BD" w:rsidR="00B35550" w:rsidRPr="003556E0" w:rsidRDefault="00B35550" w:rsidP="00B35550">
      <w:pPr>
        <w:numPr>
          <w:ilvl w:val="0"/>
          <w:numId w:val="2"/>
        </w:numPr>
        <w:spacing w:line="336" w:lineRule="auto"/>
        <w:ind w:left="357" w:hanging="357"/>
        <w:jc w:val="both"/>
        <w:rPr>
          <w:rFonts w:ascii="Calibri" w:hAnsi="Calibri" w:cs="Calibri"/>
          <w:szCs w:val="24"/>
        </w:rPr>
      </w:pPr>
      <w:r w:rsidRPr="003556E0">
        <w:rPr>
          <w:rFonts w:ascii="Calibri" w:hAnsi="Calibri" w:cs="Calibri"/>
          <w:szCs w:val="24"/>
        </w:rPr>
        <w:t>Wypowiedzenie wymaga formy pisemnej pod rygorem nieważności.</w:t>
      </w:r>
    </w:p>
    <w:p w14:paraId="0B26BA7E" w14:textId="77777777" w:rsidR="0044703B" w:rsidRPr="003D289F" w:rsidRDefault="0044703B" w:rsidP="0044703B">
      <w:pPr>
        <w:spacing w:line="336" w:lineRule="auto"/>
        <w:rPr>
          <w:rFonts w:ascii="Calibri" w:hAnsi="Calibri" w:cs="Calibri"/>
          <w:b/>
          <w:color w:val="FF0000"/>
          <w:szCs w:val="24"/>
        </w:rPr>
      </w:pPr>
    </w:p>
    <w:p w14:paraId="137C139B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3D289F">
        <w:rPr>
          <w:rFonts w:ascii="Calibri" w:hAnsi="Calibri" w:cs="Calibri"/>
          <w:b/>
          <w:szCs w:val="24"/>
        </w:rPr>
        <w:t>§ 14</w:t>
      </w:r>
    </w:p>
    <w:p w14:paraId="1A08E62C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</w:p>
    <w:p w14:paraId="0C2147A2" w14:textId="77BF5ADF" w:rsidR="00127737" w:rsidRPr="004D681F" w:rsidRDefault="00B35550" w:rsidP="004D681F">
      <w:pPr>
        <w:pStyle w:val="Tekstpodstawowy3"/>
        <w:numPr>
          <w:ilvl w:val="0"/>
          <w:numId w:val="32"/>
        </w:numPr>
        <w:spacing w:after="0" w:line="336" w:lineRule="auto"/>
        <w:ind w:left="357" w:hanging="357"/>
        <w:jc w:val="both"/>
        <w:rPr>
          <w:rFonts w:ascii="Calibri" w:hAnsi="Calibri" w:cs="Calibri"/>
          <w:szCs w:val="24"/>
        </w:rPr>
      </w:pPr>
      <w:r w:rsidRPr="003D289F">
        <w:rPr>
          <w:rFonts w:ascii="Calibri" w:hAnsi="Calibri" w:cs="Calibri"/>
          <w:sz w:val="24"/>
          <w:szCs w:val="24"/>
        </w:rPr>
        <w:t xml:space="preserve">Niezależnie od dalszych postanowień tego paragrafu, w przypadku niewykonania </w:t>
      </w:r>
      <w:r>
        <w:rPr>
          <w:rFonts w:ascii="Calibri" w:hAnsi="Calibri" w:cs="Calibri"/>
          <w:sz w:val="24"/>
          <w:szCs w:val="24"/>
        </w:rPr>
        <w:br/>
      </w:r>
      <w:r w:rsidRPr="003D289F">
        <w:rPr>
          <w:rFonts w:ascii="Calibri" w:hAnsi="Calibri" w:cs="Calibri"/>
          <w:sz w:val="24"/>
          <w:szCs w:val="24"/>
        </w:rPr>
        <w:t xml:space="preserve">lub nienależytego wykonania obowiązków wynikających z niniejszej umowy, każdej ze stron przysługuje prawo dochodzenia odszkodowania na zasadach ogólnych. </w:t>
      </w:r>
    </w:p>
    <w:p w14:paraId="468A1367" w14:textId="38175A6C" w:rsidR="00B35550" w:rsidRPr="002E7F42" w:rsidRDefault="00B35550" w:rsidP="00B35550">
      <w:pPr>
        <w:numPr>
          <w:ilvl w:val="0"/>
          <w:numId w:val="32"/>
        </w:numPr>
        <w:spacing w:line="336" w:lineRule="auto"/>
        <w:ind w:left="357" w:hanging="357"/>
        <w:jc w:val="both"/>
        <w:rPr>
          <w:rFonts w:ascii="Calibri" w:hAnsi="Calibri" w:cs="Calibri"/>
          <w:szCs w:val="24"/>
        </w:rPr>
      </w:pPr>
      <w:r w:rsidRPr="003D289F">
        <w:rPr>
          <w:rFonts w:ascii="Calibri" w:hAnsi="Calibri" w:cs="Calibri"/>
          <w:szCs w:val="24"/>
        </w:rPr>
        <w:t>Wypowiedzenie umowy przez Z</w:t>
      </w:r>
      <w:r>
        <w:rPr>
          <w:rFonts w:ascii="Calibri" w:hAnsi="Calibri" w:cs="Calibri"/>
          <w:szCs w:val="24"/>
        </w:rPr>
        <w:t>amawiającego</w:t>
      </w:r>
      <w:r w:rsidRPr="003D289F">
        <w:rPr>
          <w:rFonts w:ascii="Calibri" w:hAnsi="Calibri" w:cs="Calibri"/>
          <w:szCs w:val="24"/>
        </w:rPr>
        <w:t xml:space="preserve"> bez zachowania okresu wypowiedzenia w tym wypowiedzenie umowy z jednoczesnym żądaniem zwrotu pełnomocnictw lub zwolnieniem </w:t>
      </w:r>
      <w:r w:rsidRPr="003D289F">
        <w:rPr>
          <w:rFonts w:ascii="Calibri" w:hAnsi="Calibri" w:cs="Calibri"/>
          <w:szCs w:val="24"/>
        </w:rPr>
        <w:lastRenderedPageBreak/>
        <w:t>Brokera od zobowiązań nałożonych umową, uwalnia Brokera od odpowiedzialności wobec Z</w:t>
      </w:r>
      <w:r>
        <w:rPr>
          <w:rFonts w:ascii="Calibri" w:hAnsi="Calibri" w:cs="Calibri"/>
          <w:szCs w:val="24"/>
        </w:rPr>
        <w:t xml:space="preserve">amawiającego </w:t>
      </w:r>
      <w:r w:rsidRPr="003D289F">
        <w:rPr>
          <w:rFonts w:ascii="Calibri" w:hAnsi="Calibri" w:cs="Calibri"/>
          <w:szCs w:val="24"/>
        </w:rPr>
        <w:t xml:space="preserve">z tytułu zdarzeń </w:t>
      </w:r>
      <w:proofErr w:type="spellStart"/>
      <w:r w:rsidRPr="003D289F">
        <w:rPr>
          <w:rFonts w:ascii="Calibri" w:hAnsi="Calibri" w:cs="Calibri"/>
          <w:szCs w:val="24"/>
        </w:rPr>
        <w:t>zaszłych</w:t>
      </w:r>
      <w:proofErr w:type="spellEnd"/>
      <w:r w:rsidRPr="003D289F">
        <w:rPr>
          <w:rFonts w:ascii="Calibri" w:hAnsi="Calibri" w:cs="Calibri"/>
          <w:szCs w:val="24"/>
        </w:rPr>
        <w:t xml:space="preserve"> po dniu otrzymania takiego wypowiedzenia. </w:t>
      </w:r>
    </w:p>
    <w:p w14:paraId="3A173162" w14:textId="77777777" w:rsidR="00B35550" w:rsidRPr="003D289F" w:rsidRDefault="00B35550" w:rsidP="00D75975">
      <w:pPr>
        <w:pStyle w:val="Nagwek4"/>
        <w:spacing w:line="336" w:lineRule="auto"/>
        <w:jc w:val="center"/>
        <w:rPr>
          <w:rFonts w:cs="Calibri"/>
          <w:sz w:val="24"/>
          <w:szCs w:val="24"/>
        </w:rPr>
      </w:pPr>
      <w:r w:rsidRPr="003D289F">
        <w:rPr>
          <w:rFonts w:cs="Calibri"/>
          <w:sz w:val="24"/>
          <w:szCs w:val="24"/>
        </w:rPr>
        <w:t>POSTANOWIENIA KOŃCOWE</w:t>
      </w:r>
    </w:p>
    <w:p w14:paraId="26CE43B6" w14:textId="77777777" w:rsidR="00B35550" w:rsidRPr="003D289F" w:rsidRDefault="00B35550" w:rsidP="00B35550">
      <w:pPr>
        <w:rPr>
          <w:rFonts w:ascii="Calibri" w:hAnsi="Calibri" w:cs="Calibri"/>
          <w:szCs w:val="24"/>
        </w:rPr>
      </w:pPr>
    </w:p>
    <w:p w14:paraId="52085F0E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  <w:r w:rsidRPr="003D289F">
        <w:rPr>
          <w:rFonts w:ascii="Calibri" w:hAnsi="Calibri" w:cs="Calibri"/>
          <w:b/>
          <w:szCs w:val="24"/>
        </w:rPr>
        <w:t>§ 15</w:t>
      </w:r>
    </w:p>
    <w:p w14:paraId="26336FEF" w14:textId="77777777" w:rsidR="00B35550" w:rsidRPr="003D289F" w:rsidRDefault="00B35550" w:rsidP="00B35550">
      <w:pPr>
        <w:spacing w:line="336" w:lineRule="auto"/>
        <w:jc w:val="center"/>
        <w:rPr>
          <w:rFonts w:ascii="Calibri" w:hAnsi="Calibri" w:cs="Calibri"/>
          <w:b/>
          <w:szCs w:val="24"/>
        </w:rPr>
      </w:pPr>
    </w:p>
    <w:p w14:paraId="1E59E11E" w14:textId="77777777" w:rsidR="00B35550" w:rsidRPr="003D289F" w:rsidRDefault="00B35550" w:rsidP="00B35550">
      <w:pPr>
        <w:numPr>
          <w:ilvl w:val="0"/>
          <w:numId w:val="3"/>
        </w:numPr>
        <w:spacing w:line="336" w:lineRule="auto"/>
        <w:jc w:val="both"/>
        <w:rPr>
          <w:rFonts w:ascii="Calibri" w:hAnsi="Calibri" w:cs="Calibri"/>
          <w:szCs w:val="24"/>
        </w:rPr>
      </w:pPr>
      <w:r w:rsidRPr="003D289F">
        <w:rPr>
          <w:rFonts w:ascii="Calibri" w:hAnsi="Calibri" w:cs="Calibri"/>
          <w:szCs w:val="24"/>
        </w:rPr>
        <w:t xml:space="preserve">Wszelkie zmiany umowy wymagają formy pisemnego aneksu pod rygorem nieważności.   </w:t>
      </w:r>
    </w:p>
    <w:p w14:paraId="791E05B3" w14:textId="77777777" w:rsidR="00B35550" w:rsidRPr="003D289F" w:rsidRDefault="00B35550" w:rsidP="00B35550">
      <w:pPr>
        <w:numPr>
          <w:ilvl w:val="0"/>
          <w:numId w:val="3"/>
        </w:numPr>
        <w:spacing w:line="336" w:lineRule="auto"/>
        <w:jc w:val="both"/>
        <w:rPr>
          <w:rFonts w:ascii="Calibri" w:hAnsi="Calibri" w:cs="Calibri"/>
          <w:szCs w:val="24"/>
        </w:rPr>
      </w:pPr>
      <w:r w:rsidRPr="003D289F">
        <w:rPr>
          <w:rFonts w:ascii="Calibri" w:hAnsi="Calibri" w:cs="Calibri"/>
          <w:szCs w:val="24"/>
        </w:rPr>
        <w:t xml:space="preserve">W sprawach nieuregulowanych umową zastosowanie mają przepisy kodeksu cywilnego oraz </w:t>
      </w:r>
      <w:r w:rsidRPr="00A870CA">
        <w:rPr>
          <w:rFonts w:ascii="Calibri" w:hAnsi="Calibri" w:cs="Calibri"/>
          <w:szCs w:val="24"/>
        </w:rPr>
        <w:t>ustawy o dystrybucji ubezpieczeń a także</w:t>
      </w:r>
      <w:r w:rsidRPr="003D289F">
        <w:rPr>
          <w:rFonts w:ascii="Calibri" w:hAnsi="Calibri" w:cs="Calibri"/>
          <w:szCs w:val="24"/>
        </w:rPr>
        <w:t xml:space="preserve"> inne ogólnie obowiązujące przepisy.</w:t>
      </w:r>
    </w:p>
    <w:p w14:paraId="0FCDA103" w14:textId="77777777" w:rsidR="00B35550" w:rsidRPr="003D289F" w:rsidRDefault="00B35550" w:rsidP="00B35550">
      <w:pPr>
        <w:numPr>
          <w:ilvl w:val="0"/>
          <w:numId w:val="3"/>
        </w:numPr>
        <w:spacing w:line="336" w:lineRule="auto"/>
        <w:jc w:val="both"/>
        <w:rPr>
          <w:rFonts w:ascii="Calibri" w:hAnsi="Calibri" w:cs="Calibri"/>
          <w:szCs w:val="24"/>
        </w:rPr>
      </w:pPr>
      <w:r w:rsidRPr="003D289F">
        <w:rPr>
          <w:rFonts w:ascii="Calibri" w:hAnsi="Calibri" w:cs="Calibri"/>
          <w:szCs w:val="24"/>
        </w:rPr>
        <w:t xml:space="preserve">Umowę sporządzono w trzech jednobrzmiących egzemplarzach, </w:t>
      </w:r>
      <w:r w:rsidRPr="0053760E">
        <w:rPr>
          <w:rFonts w:ascii="Calibri" w:hAnsi="Calibri" w:cs="Calibri"/>
          <w:bCs/>
          <w:szCs w:val="24"/>
        </w:rPr>
        <w:t xml:space="preserve">jeden dla Wykonawcy, </w:t>
      </w:r>
      <w:r>
        <w:rPr>
          <w:rFonts w:ascii="Calibri" w:hAnsi="Calibri" w:cs="Calibri"/>
          <w:bCs/>
          <w:szCs w:val="24"/>
        </w:rPr>
        <w:br/>
        <w:t xml:space="preserve">dwa </w:t>
      </w:r>
      <w:r w:rsidRPr="0053760E">
        <w:rPr>
          <w:rFonts w:ascii="Calibri" w:hAnsi="Calibri" w:cs="Calibri"/>
          <w:bCs/>
          <w:szCs w:val="24"/>
        </w:rPr>
        <w:t>dla Zamawiającego</w:t>
      </w:r>
      <w:r w:rsidRPr="003D289F">
        <w:rPr>
          <w:rFonts w:ascii="Calibri" w:hAnsi="Calibri" w:cs="Calibri"/>
          <w:szCs w:val="24"/>
        </w:rPr>
        <w:t>.</w:t>
      </w:r>
    </w:p>
    <w:p w14:paraId="5EA6A2AA" w14:textId="6E920909" w:rsidR="00B35550" w:rsidRDefault="00B35550" w:rsidP="00B35550">
      <w:pPr>
        <w:spacing w:line="336" w:lineRule="auto"/>
        <w:jc w:val="both"/>
        <w:rPr>
          <w:rFonts w:ascii="Calibri" w:hAnsi="Calibri" w:cs="Calibri"/>
          <w:szCs w:val="24"/>
        </w:rPr>
      </w:pPr>
    </w:p>
    <w:p w14:paraId="73718631" w14:textId="6536039A" w:rsidR="003944EE" w:rsidRDefault="003944EE" w:rsidP="00B35550">
      <w:pPr>
        <w:spacing w:line="336" w:lineRule="auto"/>
        <w:jc w:val="both"/>
        <w:rPr>
          <w:rFonts w:ascii="Calibri" w:hAnsi="Calibri" w:cs="Calibri"/>
          <w:szCs w:val="24"/>
        </w:rPr>
      </w:pPr>
    </w:p>
    <w:p w14:paraId="15D81D1B" w14:textId="1EE15673" w:rsidR="003944EE" w:rsidRDefault="003944EE" w:rsidP="00B35550">
      <w:pPr>
        <w:spacing w:line="336" w:lineRule="auto"/>
        <w:jc w:val="both"/>
        <w:rPr>
          <w:rFonts w:ascii="Calibri" w:hAnsi="Calibri" w:cs="Calibri"/>
          <w:szCs w:val="24"/>
        </w:rPr>
      </w:pPr>
    </w:p>
    <w:p w14:paraId="45BE31C0" w14:textId="2C876087" w:rsidR="003944EE" w:rsidRDefault="003944EE" w:rsidP="00B35550">
      <w:pPr>
        <w:spacing w:line="336" w:lineRule="auto"/>
        <w:jc w:val="both"/>
        <w:rPr>
          <w:rFonts w:ascii="Calibri" w:hAnsi="Calibri" w:cs="Calibri"/>
          <w:szCs w:val="24"/>
        </w:rPr>
      </w:pPr>
    </w:p>
    <w:p w14:paraId="608EE359" w14:textId="64B4B209" w:rsidR="003944EE" w:rsidRDefault="003944EE" w:rsidP="00B35550">
      <w:pPr>
        <w:spacing w:line="336" w:lineRule="auto"/>
        <w:jc w:val="both"/>
        <w:rPr>
          <w:rFonts w:ascii="Calibri" w:hAnsi="Calibri" w:cs="Calibri"/>
          <w:szCs w:val="24"/>
        </w:rPr>
      </w:pPr>
    </w:p>
    <w:p w14:paraId="031EE1E8" w14:textId="77777777" w:rsidR="003944EE" w:rsidRPr="003D289F" w:rsidRDefault="003944EE" w:rsidP="00B35550">
      <w:pPr>
        <w:spacing w:line="336" w:lineRule="auto"/>
        <w:jc w:val="both"/>
        <w:rPr>
          <w:rFonts w:ascii="Calibri" w:hAnsi="Calibri" w:cs="Calibri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2268"/>
        <w:gridCol w:w="3258"/>
      </w:tblGrid>
      <w:tr w:rsidR="00B35550" w:rsidRPr="003D289F" w14:paraId="1A26BF12" w14:textId="77777777" w:rsidTr="007A0128">
        <w:trPr>
          <w:jc w:val="center"/>
        </w:trPr>
        <w:tc>
          <w:tcPr>
            <w:tcW w:w="3258" w:type="dxa"/>
          </w:tcPr>
          <w:p w14:paraId="39BB44E6" w14:textId="77777777" w:rsidR="00B35550" w:rsidRPr="003D289F" w:rsidRDefault="00B35550" w:rsidP="007A0128">
            <w:pPr>
              <w:spacing w:line="336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604F1008" w14:textId="77777777" w:rsidR="00B35550" w:rsidRPr="003D289F" w:rsidRDefault="00B35550" w:rsidP="007A0128">
            <w:pPr>
              <w:spacing w:line="336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5426F300" w14:textId="07BC6404" w:rsidR="00B35550" w:rsidRPr="003D289F" w:rsidRDefault="00B35550" w:rsidP="007A0128">
            <w:pPr>
              <w:spacing w:line="336" w:lineRule="auto"/>
              <w:jc w:val="center"/>
              <w:rPr>
                <w:rFonts w:ascii="Calibri" w:hAnsi="Calibri" w:cs="Calibri"/>
                <w:caps/>
                <w:szCs w:val="24"/>
              </w:rPr>
            </w:pPr>
            <w:r w:rsidRPr="003D289F">
              <w:rPr>
                <w:rFonts w:ascii="Calibri" w:hAnsi="Calibri" w:cs="Calibri"/>
                <w:szCs w:val="24"/>
              </w:rPr>
              <w:t xml:space="preserve">Data i podpis </w:t>
            </w:r>
            <w:r w:rsidR="000A1544">
              <w:rPr>
                <w:rFonts w:ascii="Calibri" w:hAnsi="Calibri" w:cs="Calibri"/>
                <w:szCs w:val="24"/>
              </w:rPr>
              <w:t>Brokera</w:t>
            </w:r>
          </w:p>
        </w:tc>
        <w:tc>
          <w:tcPr>
            <w:tcW w:w="2268" w:type="dxa"/>
          </w:tcPr>
          <w:p w14:paraId="38F0CA6A" w14:textId="77777777" w:rsidR="00B35550" w:rsidRDefault="00B35550" w:rsidP="007A0128">
            <w:pPr>
              <w:spacing w:line="336" w:lineRule="auto"/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</w:p>
          <w:p w14:paraId="64CEDA1A" w14:textId="77777777" w:rsidR="003944EE" w:rsidRDefault="003944EE" w:rsidP="007A0128">
            <w:pPr>
              <w:spacing w:line="336" w:lineRule="auto"/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</w:p>
          <w:p w14:paraId="754516A5" w14:textId="089204CD" w:rsidR="003944EE" w:rsidRPr="003D289F" w:rsidRDefault="003944EE" w:rsidP="007A0128">
            <w:pPr>
              <w:spacing w:line="336" w:lineRule="auto"/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</w:p>
        </w:tc>
        <w:tc>
          <w:tcPr>
            <w:tcW w:w="3258" w:type="dxa"/>
          </w:tcPr>
          <w:p w14:paraId="7682BB5D" w14:textId="77777777" w:rsidR="00B35550" w:rsidRPr="003D289F" w:rsidRDefault="00B35550" w:rsidP="007A0128">
            <w:pPr>
              <w:spacing w:line="336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105ACFB5" w14:textId="77777777" w:rsidR="00B35550" w:rsidRPr="003D289F" w:rsidRDefault="00B35550" w:rsidP="007A0128">
            <w:pPr>
              <w:spacing w:line="336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06DEFC0B" w14:textId="77777777" w:rsidR="00B35550" w:rsidRPr="003D289F" w:rsidRDefault="00B35550" w:rsidP="007A0128">
            <w:pPr>
              <w:spacing w:line="336" w:lineRule="auto"/>
              <w:jc w:val="center"/>
              <w:rPr>
                <w:rFonts w:ascii="Calibri" w:hAnsi="Calibri" w:cs="Calibri"/>
                <w:szCs w:val="24"/>
              </w:rPr>
            </w:pPr>
            <w:r w:rsidRPr="003D289F">
              <w:rPr>
                <w:rFonts w:ascii="Calibri" w:hAnsi="Calibri" w:cs="Calibri"/>
                <w:szCs w:val="24"/>
              </w:rPr>
              <w:t>Data i podpis Zamawiającego</w:t>
            </w:r>
          </w:p>
          <w:p w14:paraId="3377E8B2" w14:textId="77777777" w:rsidR="00B35550" w:rsidRPr="003D289F" w:rsidRDefault="00B35550" w:rsidP="007A0128">
            <w:pPr>
              <w:spacing w:line="336" w:lineRule="auto"/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</w:p>
        </w:tc>
      </w:tr>
    </w:tbl>
    <w:p w14:paraId="5B7CD72D" w14:textId="77777777" w:rsidR="00B35550" w:rsidRPr="003D289F" w:rsidRDefault="00B35550" w:rsidP="00B35550">
      <w:pPr>
        <w:spacing w:line="336" w:lineRule="auto"/>
        <w:jc w:val="both"/>
        <w:rPr>
          <w:rFonts w:ascii="Calibri" w:hAnsi="Calibri" w:cs="Calibri"/>
          <w:color w:val="FF0000"/>
          <w:szCs w:val="24"/>
        </w:rPr>
      </w:pPr>
    </w:p>
    <w:p w14:paraId="3051BD8D" w14:textId="77777777" w:rsidR="00B35550" w:rsidRDefault="00B35550" w:rsidP="00B6634F">
      <w:pPr>
        <w:shd w:val="clear" w:color="auto" w:fill="FFFFFF"/>
        <w:jc w:val="center"/>
        <w:rPr>
          <w:rFonts w:ascii="Calibri" w:hAnsi="Calibri" w:cs="Calibri"/>
          <w:b/>
          <w:bCs/>
          <w:szCs w:val="24"/>
        </w:rPr>
      </w:pPr>
    </w:p>
    <w:p w14:paraId="48A5A1EE" w14:textId="77777777" w:rsidR="00B35550" w:rsidRDefault="00B35550" w:rsidP="00B6634F">
      <w:pPr>
        <w:shd w:val="clear" w:color="auto" w:fill="FFFFFF"/>
        <w:jc w:val="center"/>
        <w:rPr>
          <w:rFonts w:ascii="Calibri" w:hAnsi="Calibri" w:cs="Calibri"/>
          <w:b/>
          <w:bCs/>
          <w:szCs w:val="24"/>
        </w:rPr>
      </w:pPr>
    </w:p>
    <w:p w14:paraId="21720A8D" w14:textId="77777777" w:rsidR="00B35550" w:rsidRDefault="00B35550" w:rsidP="00B6634F">
      <w:pPr>
        <w:shd w:val="clear" w:color="auto" w:fill="FFFFFF"/>
        <w:jc w:val="center"/>
        <w:rPr>
          <w:rFonts w:ascii="Calibri" w:hAnsi="Calibri" w:cs="Calibri"/>
          <w:b/>
          <w:bCs/>
          <w:szCs w:val="24"/>
        </w:rPr>
      </w:pPr>
    </w:p>
    <w:sectPr w:rsidR="00B35550" w:rsidSect="00856A2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052B5" w14:textId="77777777" w:rsidR="002738F1" w:rsidRDefault="002738F1">
      <w:r>
        <w:separator/>
      </w:r>
    </w:p>
  </w:endnote>
  <w:endnote w:type="continuationSeparator" w:id="0">
    <w:p w14:paraId="700D6DE0" w14:textId="77777777" w:rsidR="002738F1" w:rsidRDefault="0027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8CEF" w14:textId="43815499" w:rsidR="001C26A1" w:rsidRPr="00296D80" w:rsidRDefault="001C26A1">
    <w:pPr>
      <w:pStyle w:val="Stopka"/>
      <w:jc w:val="right"/>
      <w:rPr>
        <w:rFonts w:ascii="Cambria" w:hAnsi="Cambria"/>
      </w:rPr>
    </w:pPr>
  </w:p>
  <w:p w14:paraId="57DF97BE" w14:textId="77777777" w:rsidR="001C26A1" w:rsidRDefault="001C2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4D6D" w14:textId="77777777" w:rsidR="002738F1" w:rsidRDefault="002738F1">
      <w:r>
        <w:separator/>
      </w:r>
    </w:p>
  </w:footnote>
  <w:footnote w:type="continuationSeparator" w:id="0">
    <w:p w14:paraId="11EFD8BC" w14:textId="77777777" w:rsidR="002738F1" w:rsidRDefault="0027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4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0972C8"/>
    <w:multiLevelType w:val="multilevel"/>
    <w:tmpl w:val="98CE9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565E1"/>
    <w:multiLevelType w:val="hybridMultilevel"/>
    <w:tmpl w:val="E2F8CDF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185533"/>
    <w:multiLevelType w:val="hybridMultilevel"/>
    <w:tmpl w:val="768676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314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507A09"/>
    <w:multiLevelType w:val="hybridMultilevel"/>
    <w:tmpl w:val="F2A651D4"/>
    <w:lvl w:ilvl="0" w:tplc="CD2A44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B58"/>
    <w:multiLevelType w:val="multilevel"/>
    <w:tmpl w:val="9E8623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3A4073F"/>
    <w:multiLevelType w:val="hybridMultilevel"/>
    <w:tmpl w:val="71DEE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1282D"/>
    <w:multiLevelType w:val="hybridMultilevel"/>
    <w:tmpl w:val="F2AA23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A12C8"/>
    <w:multiLevelType w:val="hybridMultilevel"/>
    <w:tmpl w:val="DAA0D7A4"/>
    <w:lvl w:ilvl="0" w:tplc="C74EB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B73DB"/>
    <w:multiLevelType w:val="singleLevel"/>
    <w:tmpl w:val="C13C9F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8E93F3F"/>
    <w:multiLevelType w:val="hybridMultilevel"/>
    <w:tmpl w:val="5A584B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1F6D3C"/>
    <w:multiLevelType w:val="hybridMultilevel"/>
    <w:tmpl w:val="166A59EA"/>
    <w:lvl w:ilvl="0" w:tplc="BE903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728AB"/>
    <w:multiLevelType w:val="hybridMultilevel"/>
    <w:tmpl w:val="E4262334"/>
    <w:lvl w:ilvl="0" w:tplc="C996142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E7542"/>
    <w:multiLevelType w:val="multilevel"/>
    <w:tmpl w:val="98CE9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56B0F"/>
    <w:multiLevelType w:val="hybridMultilevel"/>
    <w:tmpl w:val="2F5E7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23C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D0C46BE"/>
    <w:multiLevelType w:val="hybridMultilevel"/>
    <w:tmpl w:val="2F06617C"/>
    <w:lvl w:ilvl="0" w:tplc="BE6608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4E6A"/>
    <w:multiLevelType w:val="hybridMultilevel"/>
    <w:tmpl w:val="F754ED74"/>
    <w:lvl w:ilvl="0" w:tplc="10A4B33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F65BE"/>
    <w:multiLevelType w:val="hybridMultilevel"/>
    <w:tmpl w:val="E8D841E4"/>
    <w:lvl w:ilvl="0" w:tplc="8738E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4F552D"/>
    <w:multiLevelType w:val="hybridMultilevel"/>
    <w:tmpl w:val="F884A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522CF"/>
    <w:multiLevelType w:val="singleLevel"/>
    <w:tmpl w:val="2318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2" w15:restartNumberingAfterBreak="0">
    <w:nsid w:val="48E36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9BD15C6"/>
    <w:multiLevelType w:val="hybridMultilevel"/>
    <w:tmpl w:val="76503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800B48"/>
    <w:multiLevelType w:val="hybridMultilevel"/>
    <w:tmpl w:val="F8E05F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C62A5A"/>
    <w:multiLevelType w:val="multilevel"/>
    <w:tmpl w:val="1BB6724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560E112D"/>
    <w:multiLevelType w:val="hybridMultilevel"/>
    <w:tmpl w:val="0046C1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D61D2B"/>
    <w:multiLevelType w:val="multilevel"/>
    <w:tmpl w:val="6F687E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B3D0DE8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</w:abstractNum>
  <w:abstractNum w:abstractNumId="29" w15:restartNumberingAfterBreak="0">
    <w:nsid w:val="5ED61320"/>
    <w:multiLevelType w:val="hybridMultilevel"/>
    <w:tmpl w:val="AA5E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67FF4"/>
    <w:multiLevelType w:val="hybridMultilevel"/>
    <w:tmpl w:val="6DE43E1C"/>
    <w:lvl w:ilvl="0" w:tplc="2A00C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24E10E8"/>
    <w:multiLevelType w:val="hybridMultilevel"/>
    <w:tmpl w:val="B1F46452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2" w15:restartNumberingAfterBreak="0">
    <w:nsid w:val="62564992"/>
    <w:multiLevelType w:val="hybridMultilevel"/>
    <w:tmpl w:val="39501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A65BF"/>
    <w:multiLevelType w:val="hybridMultilevel"/>
    <w:tmpl w:val="58DA3C58"/>
    <w:lvl w:ilvl="0" w:tplc="5392768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915231A"/>
    <w:multiLevelType w:val="hybridMultilevel"/>
    <w:tmpl w:val="A8B22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E63E8"/>
    <w:multiLevelType w:val="hybridMultilevel"/>
    <w:tmpl w:val="0C4052E0"/>
    <w:lvl w:ilvl="0" w:tplc="F54022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408F4"/>
    <w:multiLevelType w:val="singleLevel"/>
    <w:tmpl w:val="1850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</w:abstractNum>
  <w:abstractNum w:abstractNumId="37" w15:restartNumberingAfterBreak="0">
    <w:nsid w:val="74D609DD"/>
    <w:multiLevelType w:val="hybridMultilevel"/>
    <w:tmpl w:val="AECEB5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5B4905"/>
    <w:multiLevelType w:val="singleLevel"/>
    <w:tmpl w:val="20024CC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ABC59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C022CA0"/>
    <w:multiLevelType w:val="hybridMultilevel"/>
    <w:tmpl w:val="71869E88"/>
    <w:lvl w:ilvl="0" w:tplc="A0A2FD5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F04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41"/>
  </w:num>
  <w:num w:numId="3">
    <w:abstractNumId w:val="22"/>
  </w:num>
  <w:num w:numId="4">
    <w:abstractNumId w:val="14"/>
  </w:num>
  <w:num w:numId="5">
    <w:abstractNumId w:val="30"/>
  </w:num>
  <w:num w:numId="6">
    <w:abstractNumId w:val="3"/>
  </w:num>
  <w:num w:numId="7">
    <w:abstractNumId w:val="37"/>
  </w:num>
  <w:num w:numId="8">
    <w:abstractNumId w:val="9"/>
  </w:num>
  <w:num w:numId="9">
    <w:abstractNumId w:val="15"/>
  </w:num>
  <w:num w:numId="10">
    <w:abstractNumId w:val="24"/>
  </w:num>
  <w:num w:numId="11">
    <w:abstractNumId w:val="5"/>
  </w:num>
  <w:num w:numId="12">
    <w:abstractNumId w:val="18"/>
  </w:num>
  <w:num w:numId="13">
    <w:abstractNumId w:val="19"/>
  </w:num>
  <w:num w:numId="14">
    <w:abstractNumId w:val="34"/>
  </w:num>
  <w:num w:numId="15">
    <w:abstractNumId w:val="39"/>
  </w:num>
  <w:num w:numId="16">
    <w:abstractNumId w:val="28"/>
  </w:num>
  <w:num w:numId="17">
    <w:abstractNumId w:val="7"/>
  </w:num>
  <w:num w:numId="18">
    <w:abstractNumId w:val="8"/>
  </w:num>
  <w:num w:numId="19">
    <w:abstractNumId w:val="20"/>
  </w:num>
  <w:num w:numId="20">
    <w:abstractNumId w:val="25"/>
  </w:num>
  <w:num w:numId="21">
    <w:abstractNumId w:val="33"/>
  </w:num>
  <w:num w:numId="22">
    <w:abstractNumId w:val="2"/>
  </w:num>
  <w:num w:numId="23">
    <w:abstractNumId w:val="1"/>
  </w:num>
  <w:num w:numId="24">
    <w:abstractNumId w:val="35"/>
  </w:num>
  <w:num w:numId="25">
    <w:abstractNumId w:val="27"/>
  </w:num>
  <w:num w:numId="26">
    <w:abstractNumId w:val="2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6"/>
  </w:num>
  <w:num w:numId="30">
    <w:abstractNumId w:val="16"/>
  </w:num>
  <w:num w:numId="31">
    <w:abstractNumId w:val="0"/>
  </w:num>
  <w:num w:numId="32">
    <w:abstractNumId w:val="21"/>
  </w:num>
  <w:num w:numId="33">
    <w:abstractNumId w:val="10"/>
  </w:num>
  <w:num w:numId="34">
    <w:abstractNumId w:val="38"/>
  </w:num>
  <w:num w:numId="35">
    <w:abstractNumId w:val="4"/>
  </w:num>
  <w:num w:numId="36">
    <w:abstractNumId w:val="23"/>
  </w:num>
  <w:num w:numId="37">
    <w:abstractNumId w:val="11"/>
  </w:num>
  <w:num w:numId="38">
    <w:abstractNumId w:val="26"/>
  </w:num>
  <w:num w:numId="39">
    <w:abstractNumId w:val="32"/>
  </w:num>
  <w:num w:numId="40">
    <w:abstractNumId w:val="12"/>
  </w:num>
  <w:num w:numId="41">
    <w:abstractNumId w:val="17"/>
  </w:num>
  <w:num w:numId="42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709"/>
    <w:rsid w:val="000055EB"/>
    <w:rsid w:val="000065CC"/>
    <w:rsid w:val="00007244"/>
    <w:rsid w:val="00026DDA"/>
    <w:rsid w:val="00030964"/>
    <w:rsid w:val="00036C12"/>
    <w:rsid w:val="00041886"/>
    <w:rsid w:val="00043319"/>
    <w:rsid w:val="00051D38"/>
    <w:rsid w:val="00055068"/>
    <w:rsid w:val="00061425"/>
    <w:rsid w:val="00063571"/>
    <w:rsid w:val="00065033"/>
    <w:rsid w:val="00084737"/>
    <w:rsid w:val="00094851"/>
    <w:rsid w:val="000A1544"/>
    <w:rsid w:val="000A1ACE"/>
    <w:rsid w:val="000B05EC"/>
    <w:rsid w:val="000B062D"/>
    <w:rsid w:val="000B4A72"/>
    <w:rsid w:val="000C2531"/>
    <w:rsid w:val="000C40CD"/>
    <w:rsid w:val="000C55E1"/>
    <w:rsid w:val="000D061C"/>
    <w:rsid w:val="000D35AD"/>
    <w:rsid w:val="000D70DE"/>
    <w:rsid w:val="000E576D"/>
    <w:rsid w:val="000E5D3A"/>
    <w:rsid w:val="000E70B6"/>
    <w:rsid w:val="000F300E"/>
    <w:rsid w:val="000F77F7"/>
    <w:rsid w:val="00113B0C"/>
    <w:rsid w:val="00116911"/>
    <w:rsid w:val="00120B05"/>
    <w:rsid w:val="00123B8B"/>
    <w:rsid w:val="00124FCA"/>
    <w:rsid w:val="00127737"/>
    <w:rsid w:val="001374C7"/>
    <w:rsid w:val="001375D1"/>
    <w:rsid w:val="00146516"/>
    <w:rsid w:val="00157CE0"/>
    <w:rsid w:val="001614A8"/>
    <w:rsid w:val="00161D6E"/>
    <w:rsid w:val="001668F1"/>
    <w:rsid w:val="00166E2A"/>
    <w:rsid w:val="00167907"/>
    <w:rsid w:val="00174A99"/>
    <w:rsid w:val="001759D1"/>
    <w:rsid w:val="00182813"/>
    <w:rsid w:val="00184B41"/>
    <w:rsid w:val="0018630B"/>
    <w:rsid w:val="00187FB7"/>
    <w:rsid w:val="00192EBA"/>
    <w:rsid w:val="001A309C"/>
    <w:rsid w:val="001A7096"/>
    <w:rsid w:val="001B25B6"/>
    <w:rsid w:val="001B44E0"/>
    <w:rsid w:val="001B4DF7"/>
    <w:rsid w:val="001C017A"/>
    <w:rsid w:val="001C03B9"/>
    <w:rsid w:val="001C20A7"/>
    <w:rsid w:val="001C26A1"/>
    <w:rsid w:val="001C33FB"/>
    <w:rsid w:val="001C3E0F"/>
    <w:rsid w:val="001C4B47"/>
    <w:rsid w:val="001C6FFB"/>
    <w:rsid w:val="001D6A88"/>
    <w:rsid w:val="00201C56"/>
    <w:rsid w:val="00204F30"/>
    <w:rsid w:val="00211A38"/>
    <w:rsid w:val="002222FD"/>
    <w:rsid w:val="00227594"/>
    <w:rsid w:val="0023577D"/>
    <w:rsid w:val="00243A04"/>
    <w:rsid w:val="002447AF"/>
    <w:rsid w:val="0024755F"/>
    <w:rsid w:val="00250B9B"/>
    <w:rsid w:val="00251750"/>
    <w:rsid w:val="00261A4B"/>
    <w:rsid w:val="002738F1"/>
    <w:rsid w:val="00277D72"/>
    <w:rsid w:val="00286A61"/>
    <w:rsid w:val="00287B0D"/>
    <w:rsid w:val="00287B36"/>
    <w:rsid w:val="00296D80"/>
    <w:rsid w:val="002A3336"/>
    <w:rsid w:val="002B340F"/>
    <w:rsid w:val="002B7410"/>
    <w:rsid w:val="002C35B9"/>
    <w:rsid w:val="002C3992"/>
    <w:rsid w:val="002C57E5"/>
    <w:rsid w:val="002C5F7F"/>
    <w:rsid w:val="002E7F42"/>
    <w:rsid w:val="002F0B9F"/>
    <w:rsid w:val="002F7694"/>
    <w:rsid w:val="00303BA7"/>
    <w:rsid w:val="00316711"/>
    <w:rsid w:val="00320765"/>
    <w:rsid w:val="00321AB9"/>
    <w:rsid w:val="00327666"/>
    <w:rsid w:val="00337246"/>
    <w:rsid w:val="00341337"/>
    <w:rsid w:val="00342529"/>
    <w:rsid w:val="00347E7D"/>
    <w:rsid w:val="0035034F"/>
    <w:rsid w:val="003519EF"/>
    <w:rsid w:val="003556E0"/>
    <w:rsid w:val="00361B3B"/>
    <w:rsid w:val="003723C5"/>
    <w:rsid w:val="0037255E"/>
    <w:rsid w:val="00373E28"/>
    <w:rsid w:val="0037445E"/>
    <w:rsid w:val="003767DE"/>
    <w:rsid w:val="00382A4E"/>
    <w:rsid w:val="00384A1E"/>
    <w:rsid w:val="00384E6E"/>
    <w:rsid w:val="003944EE"/>
    <w:rsid w:val="003A3E15"/>
    <w:rsid w:val="003A49A9"/>
    <w:rsid w:val="003B0CB5"/>
    <w:rsid w:val="003C2D90"/>
    <w:rsid w:val="003D2A65"/>
    <w:rsid w:val="003D54BF"/>
    <w:rsid w:val="003D62F9"/>
    <w:rsid w:val="003F0C9C"/>
    <w:rsid w:val="003F5AD1"/>
    <w:rsid w:val="003F667B"/>
    <w:rsid w:val="00403DB9"/>
    <w:rsid w:val="00412686"/>
    <w:rsid w:val="00421B0E"/>
    <w:rsid w:val="00424D5F"/>
    <w:rsid w:val="0043503C"/>
    <w:rsid w:val="00436594"/>
    <w:rsid w:val="0044703B"/>
    <w:rsid w:val="00453D30"/>
    <w:rsid w:val="00466D7F"/>
    <w:rsid w:val="00472180"/>
    <w:rsid w:val="00473FEC"/>
    <w:rsid w:val="0047516E"/>
    <w:rsid w:val="00475947"/>
    <w:rsid w:val="00486482"/>
    <w:rsid w:val="00492D11"/>
    <w:rsid w:val="004975DC"/>
    <w:rsid w:val="004A23DA"/>
    <w:rsid w:val="004A30A2"/>
    <w:rsid w:val="004B35BF"/>
    <w:rsid w:val="004C2B11"/>
    <w:rsid w:val="004C318C"/>
    <w:rsid w:val="004C3A2E"/>
    <w:rsid w:val="004D681F"/>
    <w:rsid w:val="004E0B6F"/>
    <w:rsid w:val="004E41EC"/>
    <w:rsid w:val="004E7D2F"/>
    <w:rsid w:val="0050665C"/>
    <w:rsid w:val="00507118"/>
    <w:rsid w:val="00507742"/>
    <w:rsid w:val="00510085"/>
    <w:rsid w:val="00512AC6"/>
    <w:rsid w:val="00514EC2"/>
    <w:rsid w:val="00517553"/>
    <w:rsid w:val="005202F6"/>
    <w:rsid w:val="00521C07"/>
    <w:rsid w:val="005244B3"/>
    <w:rsid w:val="00527B91"/>
    <w:rsid w:val="00533949"/>
    <w:rsid w:val="005431C0"/>
    <w:rsid w:val="00554B56"/>
    <w:rsid w:val="00561BB0"/>
    <w:rsid w:val="005651CE"/>
    <w:rsid w:val="00572704"/>
    <w:rsid w:val="005830FF"/>
    <w:rsid w:val="00585905"/>
    <w:rsid w:val="005A0C24"/>
    <w:rsid w:val="005A34B2"/>
    <w:rsid w:val="005A611A"/>
    <w:rsid w:val="005B0BEE"/>
    <w:rsid w:val="005B7EDD"/>
    <w:rsid w:val="005D51E3"/>
    <w:rsid w:val="005D5E99"/>
    <w:rsid w:val="005D733B"/>
    <w:rsid w:val="00606B3A"/>
    <w:rsid w:val="00614D2F"/>
    <w:rsid w:val="006227FF"/>
    <w:rsid w:val="0062374C"/>
    <w:rsid w:val="006251D5"/>
    <w:rsid w:val="00646931"/>
    <w:rsid w:val="006601D6"/>
    <w:rsid w:val="00671184"/>
    <w:rsid w:val="00672081"/>
    <w:rsid w:val="00677C94"/>
    <w:rsid w:val="00677F23"/>
    <w:rsid w:val="006803BA"/>
    <w:rsid w:val="00692180"/>
    <w:rsid w:val="00692ACA"/>
    <w:rsid w:val="00697E75"/>
    <w:rsid w:val="006A1AA6"/>
    <w:rsid w:val="006B0FA3"/>
    <w:rsid w:val="006C06F5"/>
    <w:rsid w:val="006C69BC"/>
    <w:rsid w:val="006D0103"/>
    <w:rsid w:val="006D1679"/>
    <w:rsid w:val="006D1C2E"/>
    <w:rsid w:val="006D4B1F"/>
    <w:rsid w:val="006D7215"/>
    <w:rsid w:val="006F2733"/>
    <w:rsid w:val="006F3241"/>
    <w:rsid w:val="006F56B1"/>
    <w:rsid w:val="00700D5B"/>
    <w:rsid w:val="00702D52"/>
    <w:rsid w:val="00704722"/>
    <w:rsid w:val="00706C76"/>
    <w:rsid w:val="00714862"/>
    <w:rsid w:val="0071771F"/>
    <w:rsid w:val="007248DA"/>
    <w:rsid w:val="007316AE"/>
    <w:rsid w:val="00736E87"/>
    <w:rsid w:val="0074790E"/>
    <w:rsid w:val="00747D83"/>
    <w:rsid w:val="007651E3"/>
    <w:rsid w:val="00772026"/>
    <w:rsid w:val="00772E60"/>
    <w:rsid w:val="00783272"/>
    <w:rsid w:val="007847E2"/>
    <w:rsid w:val="00784CCA"/>
    <w:rsid w:val="00785E66"/>
    <w:rsid w:val="00790614"/>
    <w:rsid w:val="007928EA"/>
    <w:rsid w:val="007A1B61"/>
    <w:rsid w:val="007A32AB"/>
    <w:rsid w:val="007B51EF"/>
    <w:rsid w:val="007C7525"/>
    <w:rsid w:val="007D0D92"/>
    <w:rsid w:val="007D2511"/>
    <w:rsid w:val="007D7E71"/>
    <w:rsid w:val="007F7CC4"/>
    <w:rsid w:val="008033DC"/>
    <w:rsid w:val="00810562"/>
    <w:rsid w:val="00825D81"/>
    <w:rsid w:val="00826FF5"/>
    <w:rsid w:val="008322A1"/>
    <w:rsid w:val="00833870"/>
    <w:rsid w:val="00835C07"/>
    <w:rsid w:val="00837185"/>
    <w:rsid w:val="00846512"/>
    <w:rsid w:val="00847664"/>
    <w:rsid w:val="00847BD2"/>
    <w:rsid w:val="0085150C"/>
    <w:rsid w:val="008545F3"/>
    <w:rsid w:val="00856A21"/>
    <w:rsid w:val="008606E0"/>
    <w:rsid w:val="0087482C"/>
    <w:rsid w:val="008770D7"/>
    <w:rsid w:val="008805ED"/>
    <w:rsid w:val="00886B22"/>
    <w:rsid w:val="00887CE4"/>
    <w:rsid w:val="00893815"/>
    <w:rsid w:val="00896331"/>
    <w:rsid w:val="008A5052"/>
    <w:rsid w:val="008B479A"/>
    <w:rsid w:val="008B6167"/>
    <w:rsid w:val="008B7B99"/>
    <w:rsid w:val="008C01AF"/>
    <w:rsid w:val="008C5901"/>
    <w:rsid w:val="008C7574"/>
    <w:rsid w:val="008D1B89"/>
    <w:rsid w:val="008E0EB2"/>
    <w:rsid w:val="008E7E3F"/>
    <w:rsid w:val="008F74A8"/>
    <w:rsid w:val="00900FDE"/>
    <w:rsid w:val="00902ABB"/>
    <w:rsid w:val="00922058"/>
    <w:rsid w:val="00940F02"/>
    <w:rsid w:val="00947295"/>
    <w:rsid w:val="00952515"/>
    <w:rsid w:val="00962071"/>
    <w:rsid w:val="00964DB9"/>
    <w:rsid w:val="0096711A"/>
    <w:rsid w:val="009708B5"/>
    <w:rsid w:val="009712C5"/>
    <w:rsid w:val="009718BE"/>
    <w:rsid w:val="00973A1C"/>
    <w:rsid w:val="0097561D"/>
    <w:rsid w:val="00976093"/>
    <w:rsid w:val="00977B05"/>
    <w:rsid w:val="00987533"/>
    <w:rsid w:val="00990AED"/>
    <w:rsid w:val="00990DFE"/>
    <w:rsid w:val="00992353"/>
    <w:rsid w:val="009A628C"/>
    <w:rsid w:val="009B1A2B"/>
    <w:rsid w:val="009B2DBA"/>
    <w:rsid w:val="009B45AC"/>
    <w:rsid w:val="009C2837"/>
    <w:rsid w:val="009C49BC"/>
    <w:rsid w:val="009E372E"/>
    <w:rsid w:val="009E470F"/>
    <w:rsid w:val="009F4208"/>
    <w:rsid w:val="009F64AD"/>
    <w:rsid w:val="00A009C5"/>
    <w:rsid w:val="00A05CCB"/>
    <w:rsid w:val="00A11709"/>
    <w:rsid w:val="00A1786E"/>
    <w:rsid w:val="00A235EA"/>
    <w:rsid w:val="00A27465"/>
    <w:rsid w:val="00A27720"/>
    <w:rsid w:val="00A316B9"/>
    <w:rsid w:val="00A35598"/>
    <w:rsid w:val="00A37224"/>
    <w:rsid w:val="00A4242D"/>
    <w:rsid w:val="00A42AAF"/>
    <w:rsid w:val="00A4696E"/>
    <w:rsid w:val="00A52D57"/>
    <w:rsid w:val="00A604B5"/>
    <w:rsid w:val="00A645EA"/>
    <w:rsid w:val="00A66178"/>
    <w:rsid w:val="00A71F71"/>
    <w:rsid w:val="00A8343E"/>
    <w:rsid w:val="00A94E06"/>
    <w:rsid w:val="00A95E94"/>
    <w:rsid w:val="00AA0FFB"/>
    <w:rsid w:val="00AA7C9C"/>
    <w:rsid w:val="00AB0D4F"/>
    <w:rsid w:val="00AB69CF"/>
    <w:rsid w:val="00AC3216"/>
    <w:rsid w:val="00AC7619"/>
    <w:rsid w:val="00AC765B"/>
    <w:rsid w:val="00AD0132"/>
    <w:rsid w:val="00AD26BF"/>
    <w:rsid w:val="00AD3C2B"/>
    <w:rsid w:val="00AF0881"/>
    <w:rsid w:val="00AF232E"/>
    <w:rsid w:val="00AF48F7"/>
    <w:rsid w:val="00B05227"/>
    <w:rsid w:val="00B12E3E"/>
    <w:rsid w:val="00B1583D"/>
    <w:rsid w:val="00B20F0C"/>
    <w:rsid w:val="00B2323F"/>
    <w:rsid w:val="00B27925"/>
    <w:rsid w:val="00B35550"/>
    <w:rsid w:val="00B408CB"/>
    <w:rsid w:val="00B50B48"/>
    <w:rsid w:val="00B527BE"/>
    <w:rsid w:val="00B53B06"/>
    <w:rsid w:val="00B557CF"/>
    <w:rsid w:val="00B65CC3"/>
    <w:rsid w:val="00B6634F"/>
    <w:rsid w:val="00B73873"/>
    <w:rsid w:val="00B849D6"/>
    <w:rsid w:val="00B873DD"/>
    <w:rsid w:val="00B9441C"/>
    <w:rsid w:val="00BA21B1"/>
    <w:rsid w:val="00BA3F16"/>
    <w:rsid w:val="00BA4E86"/>
    <w:rsid w:val="00BB1A58"/>
    <w:rsid w:val="00BC43F3"/>
    <w:rsid w:val="00BD01E0"/>
    <w:rsid w:val="00BD2364"/>
    <w:rsid w:val="00BD3DB4"/>
    <w:rsid w:val="00BD61BB"/>
    <w:rsid w:val="00BD7FAF"/>
    <w:rsid w:val="00BE5DD0"/>
    <w:rsid w:val="00BF193D"/>
    <w:rsid w:val="00C030DE"/>
    <w:rsid w:val="00C05770"/>
    <w:rsid w:val="00C1180E"/>
    <w:rsid w:val="00C138AE"/>
    <w:rsid w:val="00C14EF1"/>
    <w:rsid w:val="00C15FD6"/>
    <w:rsid w:val="00C16556"/>
    <w:rsid w:val="00C24B53"/>
    <w:rsid w:val="00C2643F"/>
    <w:rsid w:val="00C33AD8"/>
    <w:rsid w:val="00C35DCF"/>
    <w:rsid w:val="00C36190"/>
    <w:rsid w:val="00C409C0"/>
    <w:rsid w:val="00C4295E"/>
    <w:rsid w:val="00C46931"/>
    <w:rsid w:val="00C55677"/>
    <w:rsid w:val="00C64E1D"/>
    <w:rsid w:val="00C6665F"/>
    <w:rsid w:val="00C71DAB"/>
    <w:rsid w:val="00C730FE"/>
    <w:rsid w:val="00C74CE4"/>
    <w:rsid w:val="00C75B8E"/>
    <w:rsid w:val="00C76788"/>
    <w:rsid w:val="00C812B9"/>
    <w:rsid w:val="00C96FE5"/>
    <w:rsid w:val="00CA7B6B"/>
    <w:rsid w:val="00CB0549"/>
    <w:rsid w:val="00CB512C"/>
    <w:rsid w:val="00CB6ACE"/>
    <w:rsid w:val="00CB74B9"/>
    <w:rsid w:val="00CC1BC2"/>
    <w:rsid w:val="00CC4C9A"/>
    <w:rsid w:val="00CD60DA"/>
    <w:rsid w:val="00CE2A91"/>
    <w:rsid w:val="00CE5B2C"/>
    <w:rsid w:val="00CF13D4"/>
    <w:rsid w:val="00D001FA"/>
    <w:rsid w:val="00D01A72"/>
    <w:rsid w:val="00D02629"/>
    <w:rsid w:val="00D06DF7"/>
    <w:rsid w:val="00D10C7E"/>
    <w:rsid w:val="00D1368D"/>
    <w:rsid w:val="00D20FDA"/>
    <w:rsid w:val="00D22531"/>
    <w:rsid w:val="00D229C3"/>
    <w:rsid w:val="00D27C99"/>
    <w:rsid w:val="00D32D11"/>
    <w:rsid w:val="00D3539E"/>
    <w:rsid w:val="00D35A3E"/>
    <w:rsid w:val="00D4294F"/>
    <w:rsid w:val="00D44B5E"/>
    <w:rsid w:val="00D45903"/>
    <w:rsid w:val="00D45BCB"/>
    <w:rsid w:val="00D470B0"/>
    <w:rsid w:val="00D47868"/>
    <w:rsid w:val="00D50712"/>
    <w:rsid w:val="00D5180E"/>
    <w:rsid w:val="00D5304B"/>
    <w:rsid w:val="00D61BEE"/>
    <w:rsid w:val="00D7002E"/>
    <w:rsid w:val="00D73AED"/>
    <w:rsid w:val="00D75975"/>
    <w:rsid w:val="00D80D68"/>
    <w:rsid w:val="00D865D7"/>
    <w:rsid w:val="00D916A8"/>
    <w:rsid w:val="00D9424B"/>
    <w:rsid w:val="00DA1669"/>
    <w:rsid w:val="00DD19A8"/>
    <w:rsid w:val="00DD1DCC"/>
    <w:rsid w:val="00DD6705"/>
    <w:rsid w:val="00DE1D3D"/>
    <w:rsid w:val="00DE7E0A"/>
    <w:rsid w:val="00DF3EDC"/>
    <w:rsid w:val="00E07595"/>
    <w:rsid w:val="00E078FF"/>
    <w:rsid w:val="00E206A3"/>
    <w:rsid w:val="00E23F0A"/>
    <w:rsid w:val="00E3413D"/>
    <w:rsid w:val="00E41CC6"/>
    <w:rsid w:val="00E43F8E"/>
    <w:rsid w:val="00E53D78"/>
    <w:rsid w:val="00E54863"/>
    <w:rsid w:val="00E56458"/>
    <w:rsid w:val="00E60CC8"/>
    <w:rsid w:val="00E63D46"/>
    <w:rsid w:val="00E664C0"/>
    <w:rsid w:val="00E67425"/>
    <w:rsid w:val="00E72E14"/>
    <w:rsid w:val="00E737FE"/>
    <w:rsid w:val="00E75698"/>
    <w:rsid w:val="00E87FAA"/>
    <w:rsid w:val="00E9710D"/>
    <w:rsid w:val="00EA0B00"/>
    <w:rsid w:val="00EA65C3"/>
    <w:rsid w:val="00EA7AED"/>
    <w:rsid w:val="00EB00FC"/>
    <w:rsid w:val="00EC368A"/>
    <w:rsid w:val="00EC60BF"/>
    <w:rsid w:val="00EC7059"/>
    <w:rsid w:val="00EE5657"/>
    <w:rsid w:val="00EF60D5"/>
    <w:rsid w:val="00F04449"/>
    <w:rsid w:val="00F055B5"/>
    <w:rsid w:val="00F1312D"/>
    <w:rsid w:val="00F160FD"/>
    <w:rsid w:val="00F176F9"/>
    <w:rsid w:val="00F325C0"/>
    <w:rsid w:val="00F33E66"/>
    <w:rsid w:val="00F3648D"/>
    <w:rsid w:val="00F4752E"/>
    <w:rsid w:val="00F523C2"/>
    <w:rsid w:val="00F53E2B"/>
    <w:rsid w:val="00F5493B"/>
    <w:rsid w:val="00F56316"/>
    <w:rsid w:val="00F60A5F"/>
    <w:rsid w:val="00F62024"/>
    <w:rsid w:val="00F663CA"/>
    <w:rsid w:val="00F71667"/>
    <w:rsid w:val="00F7651D"/>
    <w:rsid w:val="00F81FA8"/>
    <w:rsid w:val="00F84563"/>
    <w:rsid w:val="00F846BF"/>
    <w:rsid w:val="00F921CD"/>
    <w:rsid w:val="00F94221"/>
    <w:rsid w:val="00FA5EA7"/>
    <w:rsid w:val="00FC0147"/>
    <w:rsid w:val="00FC27A1"/>
    <w:rsid w:val="00FC572D"/>
    <w:rsid w:val="00FC733C"/>
    <w:rsid w:val="00FD1C64"/>
    <w:rsid w:val="00FE4868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4F5E7"/>
  <w15:docId w15:val="{24C93A85-CAE5-42BF-BB8B-F4C5F4BD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5EC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669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1669"/>
    <w:pPr>
      <w:keepNext/>
      <w:ind w:firstLine="708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1669"/>
    <w:pPr>
      <w:keepNext/>
      <w:jc w:val="both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6C06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B512C"/>
    <w:rPr>
      <w:rFonts w:ascii="Arial" w:hAnsi="Arial" w:cs="Times New Roman"/>
      <w:b/>
      <w:sz w:val="24"/>
    </w:rPr>
  </w:style>
  <w:style w:type="character" w:customStyle="1" w:styleId="Nagwek2Znak">
    <w:name w:val="Nagłówek 2 Znak"/>
    <w:link w:val="Nagwek2"/>
    <w:uiPriority w:val="99"/>
    <w:semiHidden/>
    <w:locked/>
    <w:rsid w:val="00C264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C2643F"/>
    <w:rPr>
      <w:rFonts w:ascii="Cambria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DA1669"/>
    <w:rPr>
      <w:sz w:val="16"/>
    </w:rPr>
  </w:style>
  <w:style w:type="character" w:customStyle="1" w:styleId="Tekstpodstawowy2Znak">
    <w:name w:val="Tekst podstawowy 2 Znak"/>
    <w:link w:val="Tekstpodstawowy2"/>
    <w:uiPriority w:val="99"/>
    <w:locked/>
    <w:rsid w:val="00CB512C"/>
    <w:rPr>
      <w:rFonts w:ascii="Arial" w:hAnsi="Arial" w:cs="Times New Roman"/>
      <w:sz w:val="16"/>
    </w:rPr>
  </w:style>
  <w:style w:type="character" w:styleId="Hipercze">
    <w:name w:val="Hyperlink"/>
    <w:uiPriority w:val="99"/>
    <w:rsid w:val="00DA1669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A1669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2643F"/>
    <w:rPr>
      <w:rFonts w:ascii="Arial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1669"/>
    <w:pPr>
      <w:ind w:left="3540"/>
    </w:pPr>
    <w:rPr>
      <w:rFonts w:cs="Arial"/>
      <w:sz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2643F"/>
    <w:rPr>
      <w:rFonts w:ascii="Arial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A1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2643F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A1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2643F"/>
    <w:rPr>
      <w:rFonts w:ascii="Arial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A1669"/>
    <w:rPr>
      <w:rFonts w:ascii="Tahoma" w:hAnsi="Tahoma" w:cs="Wingdings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2643F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B408C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2643F"/>
    <w:rPr>
      <w:rFonts w:ascii="Arial" w:hAnsi="Arial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4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2643F"/>
    <w:rPr>
      <w:rFonts w:ascii="Arial" w:hAnsi="Arial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E0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2643F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E7E0A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E7D2F"/>
    <w:rPr>
      <w:rFonts w:ascii="Times New Roman" w:hAnsi="Times New Roman"/>
      <w:szCs w:val="24"/>
    </w:rPr>
  </w:style>
  <w:style w:type="character" w:styleId="Odwoaniedokomentarza">
    <w:name w:val="annotation reference"/>
    <w:rsid w:val="00166E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6E2A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66E2A"/>
  </w:style>
  <w:style w:type="character" w:customStyle="1" w:styleId="Nagwek4Znak">
    <w:name w:val="Nagłówek 4 Znak"/>
    <w:link w:val="Nagwek4"/>
    <w:rsid w:val="006C06F5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CC3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CC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B9441C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69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698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6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268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9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6ACD-66A4-4945-86B6-7CA70AC2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2095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WKB</dc:creator>
  <cp:lastModifiedBy>Lukasz Baranowski</cp:lastModifiedBy>
  <cp:revision>9</cp:revision>
  <cp:lastPrinted>2018-04-10T06:42:00Z</cp:lastPrinted>
  <dcterms:created xsi:type="dcterms:W3CDTF">2018-11-19T14:43:00Z</dcterms:created>
  <dcterms:modified xsi:type="dcterms:W3CDTF">2018-11-21T11:46:00Z</dcterms:modified>
</cp:coreProperties>
</file>