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D0946" w:rsidRPr="006E4EAA" w:rsidRDefault="000D0946" w:rsidP="006E4EAA">
      <w:pPr>
        <w:spacing w:before="60" w:after="60" w:line="240" w:lineRule="auto"/>
        <w:rPr>
          <w:rFonts w:ascii="Times New Roman" w:hAnsi="Times New Roman" w:cs="Times New Roman"/>
          <w:sz w:val="24"/>
          <w:szCs w:val="24"/>
        </w:rPr>
      </w:pPr>
      <w:r w:rsidRPr="006E4EAA">
        <w:rPr>
          <w:rFonts w:ascii="Times New Roman" w:hAnsi="Times New Roman" w:cs="Times New Roman"/>
          <w:sz w:val="24"/>
          <w:szCs w:val="24"/>
        </w:rPr>
        <w:t>ZP/01/19.</w:t>
      </w:r>
    </w:p>
    <w:p w:rsidR="000D0946" w:rsidRPr="006E4EAA" w:rsidRDefault="000D0946" w:rsidP="006E4EAA">
      <w:pPr>
        <w:spacing w:before="60" w:after="60" w:line="240" w:lineRule="auto"/>
        <w:jc w:val="right"/>
        <w:rPr>
          <w:rFonts w:ascii="Times New Roman" w:hAnsi="Times New Roman" w:cs="Times New Roman"/>
          <w:sz w:val="24"/>
          <w:szCs w:val="24"/>
        </w:rPr>
      </w:pPr>
      <w:r w:rsidRPr="006E4EAA">
        <w:rPr>
          <w:rFonts w:ascii="Times New Roman" w:hAnsi="Times New Roman" w:cs="Times New Roman"/>
          <w:sz w:val="24"/>
          <w:szCs w:val="24"/>
        </w:rPr>
        <w:t xml:space="preserve">Warszawa, </w:t>
      </w:r>
      <w:r w:rsidR="0006735A" w:rsidRPr="006E4EAA">
        <w:rPr>
          <w:rFonts w:ascii="Times New Roman" w:hAnsi="Times New Roman" w:cs="Times New Roman"/>
          <w:sz w:val="24"/>
          <w:szCs w:val="24"/>
        </w:rPr>
        <w:t>…..</w:t>
      </w:r>
      <w:r w:rsidR="00580673" w:rsidRPr="006E4EAA">
        <w:rPr>
          <w:rFonts w:ascii="Times New Roman" w:hAnsi="Times New Roman" w:cs="Times New Roman"/>
          <w:sz w:val="24"/>
          <w:szCs w:val="24"/>
        </w:rPr>
        <w:t xml:space="preserve"> marca</w:t>
      </w:r>
      <w:r w:rsidRPr="006E4EAA">
        <w:rPr>
          <w:rFonts w:ascii="Times New Roman" w:hAnsi="Times New Roman" w:cs="Times New Roman"/>
          <w:sz w:val="24"/>
          <w:szCs w:val="24"/>
        </w:rPr>
        <w:t xml:space="preserve"> 2019 roku</w:t>
      </w:r>
    </w:p>
    <w:p w:rsidR="000D0946" w:rsidRPr="006E4EAA" w:rsidRDefault="000D0946" w:rsidP="006E4EAA">
      <w:pPr>
        <w:spacing w:before="60" w:after="60" w:line="240" w:lineRule="auto"/>
        <w:jc w:val="right"/>
        <w:rPr>
          <w:rFonts w:ascii="Times New Roman" w:hAnsi="Times New Roman" w:cs="Times New Roman"/>
          <w:sz w:val="24"/>
          <w:szCs w:val="24"/>
        </w:rPr>
      </w:pPr>
    </w:p>
    <w:p w:rsidR="003C5A30" w:rsidRPr="006E4EAA" w:rsidRDefault="003C5A30" w:rsidP="006E4EAA">
      <w:pPr>
        <w:spacing w:before="60" w:after="60" w:line="240" w:lineRule="auto"/>
        <w:jc w:val="right"/>
        <w:rPr>
          <w:rFonts w:ascii="Times New Roman" w:hAnsi="Times New Roman" w:cs="Times New Roman"/>
          <w:b/>
          <w:sz w:val="24"/>
          <w:szCs w:val="24"/>
        </w:rPr>
      </w:pPr>
    </w:p>
    <w:p w:rsidR="000D0946" w:rsidRPr="006E4EAA" w:rsidRDefault="000D0946" w:rsidP="006E4EAA">
      <w:pPr>
        <w:spacing w:before="60" w:after="60" w:line="240" w:lineRule="auto"/>
        <w:jc w:val="right"/>
        <w:rPr>
          <w:rFonts w:ascii="Times New Roman" w:hAnsi="Times New Roman" w:cs="Times New Roman"/>
          <w:b/>
          <w:sz w:val="24"/>
          <w:szCs w:val="24"/>
        </w:rPr>
      </w:pPr>
      <w:r w:rsidRPr="006E4EAA">
        <w:rPr>
          <w:rFonts w:ascii="Times New Roman" w:hAnsi="Times New Roman" w:cs="Times New Roman"/>
          <w:b/>
          <w:sz w:val="24"/>
          <w:szCs w:val="24"/>
        </w:rPr>
        <w:t>Wszyscy Wykonawcy</w:t>
      </w:r>
    </w:p>
    <w:p w:rsidR="003C5A30" w:rsidRPr="006E4EAA" w:rsidRDefault="003C5A30" w:rsidP="006E4EAA">
      <w:pPr>
        <w:spacing w:before="60" w:after="60" w:line="240" w:lineRule="auto"/>
        <w:jc w:val="right"/>
        <w:rPr>
          <w:rFonts w:ascii="Times New Roman" w:hAnsi="Times New Roman" w:cs="Times New Roman"/>
          <w:b/>
          <w:sz w:val="24"/>
          <w:szCs w:val="24"/>
        </w:rPr>
      </w:pPr>
    </w:p>
    <w:p w:rsidR="003C5A30" w:rsidRPr="006E4EAA" w:rsidRDefault="003C5A30" w:rsidP="006E4EAA">
      <w:pPr>
        <w:spacing w:before="60" w:after="60" w:line="240" w:lineRule="auto"/>
        <w:jc w:val="right"/>
        <w:rPr>
          <w:rFonts w:ascii="Times New Roman" w:hAnsi="Times New Roman" w:cs="Times New Roman"/>
          <w:b/>
          <w:sz w:val="24"/>
          <w:szCs w:val="24"/>
        </w:rPr>
      </w:pPr>
    </w:p>
    <w:p w:rsidR="000D0946" w:rsidRPr="00750C32" w:rsidRDefault="000D0946" w:rsidP="00750C32">
      <w:pPr>
        <w:pStyle w:val="Nagwek1"/>
      </w:pPr>
      <w:r w:rsidRPr="00750C32">
        <w:t>Uprzejmie informujemy, że do Zamawiającego wpłynęł</w:t>
      </w:r>
      <w:r w:rsidR="0050607B" w:rsidRPr="00750C32">
        <w:t>y</w:t>
      </w:r>
      <w:r w:rsidRPr="00750C32">
        <w:t xml:space="preserve"> zapytani</w:t>
      </w:r>
      <w:r w:rsidR="0050607B" w:rsidRPr="00750C32">
        <w:t>a</w:t>
      </w:r>
      <w:r w:rsidRPr="00750C32">
        <w:t xml:space="preserve"> dotyczące Specyfikacji Istotnych Warunków Zamówienia w postępowaniu przetargowym na wykonanie „Usługi Ośrodka Rehabilitacji Kompleksowej”. Przekazujemy Państwu wyjaśnienia na otrzymane zapytani</w:t>
      </w:r>
      <w:r w:rsidR="0050607B" w:rsidRPr="00750C32">
        <w:t>a</w:t>
      </w:r>
      <w:r w:rsidRPr="00750C32">
        <w:t>:</w:t>
      </w:r>
    </w:p>
    <w:p w:rsidR="003E146A" w:rsidRPr="006E4EAA" w:rsidRDefault="003E146A" w:rsidP="000A340E">
      <w:pPr>
        <w:spacing w:before="120" w:after="120" w:line="240" w:lineRule="auto"/>
        <w:jc w:val="both"/>
        <w:rPr>
          <w:rFonts w:ascii="Times New Roman" w:hAnsi="Times New Roman" w:cs="Times New Roman"/>
          <w:sz w:val="24"/>
          <w:szCs w:val="24"/>
        </w:rPr>
      </w:pPr>
    </w:p>
    <w:p w:rsidR="006F5372" w:rsidRPr="008F5A68" w:rsidRDefault="006F5372" w:rsidP="008F5A68">
      <w:pPr>
        <w:pStyle w:val="Nagwek2"/>
      </w:pPr>
      <w:r w:rsidRPr="008F5A68">
        <w:rPr>
          <w:rStyle w:val="size"/>
        </w:rPr>
        <w:t xml:space="preserve">Pytanie </w:t>
      </w:r>
      <w:bookmarkStart w:id="0" w:name="_GoBack"/>
      <w:bookmarkEnd w:id="0"/>
      <w:r w:rsidRPr="008F5A68">
        <w:rPr>
          <w:rStyle w:val="size"/>
        </w:rPr>
        <w:t>nr 1:</w:t>
      </w:r>
    </w:p>
    <w:p w:rsidR="006F5372" w:rsidRPr="000A340E" w:rsidRDefault="006F5372" w:rsidP="001F7B41">
      <w:pPr>
        <w:pStyle w:val="Nagwek2"/>
      </w:pPr>
      <w:r w:rsidRPr="000A340E">
        <w:rPr>
          <w:rStyle w:val="size"/>
        </w:rPr>
        <w:t>Czy Zamawiający określa </w:t>
      </w:r>
      <w:r w:rsidR="002C2889" w:rsidRPr="000A340E">
        <w:rPr>
          <w:rStyle w:val="size"/>
        </w:rPr>
        <w:t xml:space="preserve"> </w:t>
      </w:r>
      <w:r w:rsidRPr="000A340E">
        <w:rPr>
          <w:rStyle w:val="size"/>
        </w:rPr>
        <w:t>sztywno ilość osób z każdego województwa? Jeśli tak proszę o podanie tego podziału.</w:t>
      </w:r>
    </w:p>
    <w:p w:rsidR="006F5372" w:rsidRPr="000A340E" w:rsidRDefault="006F5372" w:rsidP="001F7B41">
      <w:pPr>
        <w:spacing w:before="120" w:after="120" w:line="240" w:lineRule="auto"/>
        <w:jc w:val="both"/>
        <w:rPr>
          <w:rFonts w:ascii="Times New Roman" w:eastAsia="Times New Roman" w:hAnsi="Times New Roman" w:cs="Times New Roman"/>
          <w:b/>
          <w:i/>
        </w:rPr>
      </w:pPr>
      <w:r w:rsidRPr="000A340E">
        <w:rPr>
          <w:rFonts w:ascii="Times New Roman" w:eastAsia="Times New Roman" w:hAnsi="Times New Roman" w:cs="Times New Roman"/>
          <w:b/>
          <w:i/>
        </w:rPr>
        <w:t xml:space="preserve">Odpowiedź: </w:t>
      </w:r>
    </w:p>
    <w:p w:rsidR="006F5372" w:rsidRPr="000A340E" w:rsidRDefault="00F452BF" w:rsidP="001F7B41">
      <w:pPr>
        <w:spacing w:before="120" w:after="120" w:line="240" w:lineRule="auto"/>
        <w:jc w:val="both"/>
        <w:rPr>
          <w:rFonts w:ascii="Times New Roman" w:hAnsi="Times New Roman" w:cs="Times New Roman"/>
        </w:rPr>
      </w:pPr>
      <w:r w:rsidRPr="000A340E">
        <w:rPr>
          <w:rFonts w:ascii="Times New Roman" w:eastAsia="Times New Roman" w:hAnsi="Times New Roman" w:cs="Times New Roman"/>
          <w:lang w:eastAsia="pl-PL"/>
        </w:rPr>
        <w:t>Zgodnie z zapisami dokumentacji przetargowej</w:t>
      </w:r>
      <w:r w:rsidR="00613DE4" w:rsidRPr="000A340E">
        <w:rPr>
          <w:rFonts w:ascii="Times New Roman" w:eastAsia="Times New Roman" w:hAnsi="Times New Roman" w:cs="Times New Roman"/>
          <w:lang w:eastAsia="pl-PL"/>
        </w:rPr>
        <w:t>,</w:t>
      </w:r>
      <w:r w:rsidRPr="000A340E">
        <w:rPr>
          <w:rFonts w:ascii="Times New Roman" w:eastAsia="Times New Roman" w:hAnsi="Times New Roman" w:cs="Times New Roman"/>
          <w:lang w:eastAsia="pl-PL"/>
        </w:rPr>
        <w:t xml:space="preserve"> Zamawiający nie określił limitu Uczestników z poszczególnych województw. Każdy z ORK będzie przyjmował skierowane osoby z danego makroregionu (OPZ rozdział 1, str. 4,5).</w:t>
      </w:r>
    </w:p>
    <w:p w:rsidR="006F5372" w:rsidRPr="000A340E" w:rsidRDefault="006F5372" w:rsidP="001F7B41">
      <w:pPr>
        <w:pStyle w:val="gwpef8de2damsonormal"/>
        <w:spacing w:before="120" w:beforeAutospacing="0" w:after="120" w:afterAutospacing="0"/>
        <w:rPr>
          <w:rFonts w:ascii="Times New Roman" w:hAnsi="Times New Roman" w:cs="Times New Roman"/>
        </w:rPr>
      </w:pPr>
    </w:p>
    <w:p w:rsidR="006F5372" w:rsidRPr="000018E9" w:rsidRDefault="006F5372" w:rsidP="008F5A68">
      <w:pPr>
        <w:pStyle w:val="Nagwek2"/>
        <w:rPr>
          <w:rStyle w:val="size"/>
        </w:rPr>
      </w:pPr>
      <w:r w:rsidRPr="000018E9">
        <w:rPr>
          <w:rStyle w:val="size"/>
        </w:rPr>
        <w:t>Pytanie nr 2:</w:t>
      </w:r>
    </w:p>
    <w:p w:rsidR="006E4EAA" w:rsidRPr="000A340E" w:rsidRDefault="006E4EAA" w:rsidP="001F7B41">
      <w:pPr>
        <w:spacing w:before="120" w:after="120" w:line="240" w:lineRule="auto"/>
        <w:rPr>
          <w:rFonts w:ascii="Times New Roman" w:hAnsi="Times New Roman" w:cs="Times New Roman"/>
        </w:rPr>
      </w:pPr>
      <w:r w:rsidRPr="000A340E">
        <w:rPr>
          <w:rFonts w:ascii="Times New Roman" w:hAnsi="Times New Roman" w:cs="Times New Roman"/>
        </w:rPr>
        <w:t>Etap 1 – Jeśli osoba jest skierowana przez P</w:t>
      </w:r>
      <w:r w:rsidR="002C2889" w:rsidRPr="000A340E">
        <w:rPr>
          <w:rFonts w:ascii="Times New Roman" w:hAnsi="Times New Roman" w:cs="Times New Roman"/>
        </w:rPr>
        <w:t>FRON czyli ma badania, orzeczenie i grupę to jakie badania mają być wykonane przy przystąpieniu do projektu ?</w:t>
      </w:r>
    </w:p>
    <w:p w:rsidR="006F5372" w:rsidRPr="000A340E" w:rsidRDefault="006F5372" w:rsidP="001F7B41">
      <w:pPr>
        <w:spacing w:before="120" w:after="120" w:line="240" w:lineRule="auto"/>
        <w:jc w:val="both"/>
        <w:rPr>
          <w:rFonts w:ascii="Times New Roman" w:eastAsia="Times New Roman" w:hAnsi="Times New Roman" w:cs="Times New Roman"/>
          <w:b/>
          <w:i/>
        </w:rPr>
      </w:pPr>
      <w:r w:rsidRPr="000A340E">
        <w:rPr>
          <w:rFonts w:ascii="Times New Roman" w:eastAsia="Times New Roman" w:hAnsi="Times New Roman" w:cs="Times New Roman"/>
          <w:b/>
          <w:i/>
        </w:rPr>
        <w:t xml:space="preserve">Odpowiedź: </w:t>
      </w:r>
    </w:p>
    <w:p w:rsidR="00377677" w:rsidRPr="000A340E" w:rsidRDefault="006F5372" w:rsidP="001F7B41">
      <w:pPr>
        <w:spacing w:before="120" w:after="120" w:line="240" w:lineRule="auto"/>
        <w:jc w:val="both"/>
        <w:rPr>
          <w:rFonts w:ascii="Times New Roman" w:eastAsia="Times New Roman" w:hAnsi="Times New Roman" w:cs="Times New Roman"/>
          <w:lang w:eastAsia="pl-PL"/>
        </w:rPr>
      </w:pPr>
      <w:r w:rsidRPr="000A340E">
        <w:rPr>
          <w:rFonts w:ascii="Times New Roman" w:hAnsi="Times New Roman" w:cs="Times New Roman"/>
        </w:rPr>
        <w:t xml:space="preserve">Zgodnie z zapisami </w:t>
      </w:r>
      <w:r w:rsidR="00F452BF" w:rsidRPr="000A340E">
        <w:rPr>
          <w:rFonts w:ascii="Times New Roman" w:hAnsi="Times New Roman" w:cs="Times New Roman"/>
        </w:rPr>
        <w:t>rozdziału</w:t>
      </w:r>
      <w:r w:rsidRPr="000A340E">
        <w:rPr>
          <w:rFonts w:ascii="Times New Roman" w:hAnsi="Times New Roman" w:cs="Times New Roman"/>
        </w:rPr>
        <w:t xml:space="preserve"> 3 OPZ osoba skierowana do ORK nie musi legitymować się orzeczeniem o </w:t>
      </w:r>
      <w:r w:rsidR="00F452BF" w:rsidRPr="000A340E">
        <w:rPr>
          <w:rFonts w:ascii="Times New Roman" w:hAnsi="Times New Roman" w:cs="Times New Roman"/>
        </w:rPr>
        <w:t xml:space="preserve">stopniu </w:t>
      </w:r>
      <w:r w:rsidRPr="000A340E">
        <w:rPr>
          <w:rFonts w:ascii="Times New Roman" w:hAnsi="Times New Roman" w:cs="Times New Roman"/>
        </w:rPr>
        <w:t>niepełnosprawności</w:t>
      </w:r>
      <w:r w:rsidR="00613DE4" w:rsidRPr="000A340E">
        <w:rPr>
          <w:rFonts w:ascii="Times New Roman" w:hAnsi="Times New Roman" w:cs="Times New Roman"/>
        </w:rPr>
        <w:t>,</w:t>
      </w:r>
      <w:r w:rsidR="00377677" w:rsidRPr="000A340E">
        <w:rPr>
          <w:rFonts w:ascii="Times New Roman" w:hAnsi="Times New Roman" w:cs="Times New Roman"/>
        </w:rPr>
        <w:t xml:space="preserve"> ani posiadać uprawnień do świadczeń z tytułu niezdolności do pracy</w:t>
      </w:r>
      <w:r w:rsidRPr="000A340E">
        <w:rPr>
          <w:rFonts w:ascii="Times New Roman" w:hAnsi="Times New Roman" w:cs="Times New Roman"/>
        </w:rPr>
        <w:t xml:space="preserve">. Musi natomiast spełniać kryteria </w:t>
      </w:r>
      <w:r w:rsidR="00F452BF" w:rsidRPr="000A340E">
        <w:rPr>
          <w:rFonts w:ascii="Times New Roman" w:hAnsi="Times New Roman" w:cs="Times New Roman"/>
        </w:rPr>
        <w:t xml:space="preserve">uczestnictwa </w:t>
      </w:r>
      <w:r w:rsidR="003E4429" w:rsidRPr="000A340E">
        <w:rPr>
          <w:rFonts w:ascii="Times New Roman" w:hAnsi="Times New Roman" w:cs="Times New Roman"/>
        </w:rPr>
        <w:t>w rehabilitacji kompleksowej</w:t>
      </w:r>
      <w:r w:rsidR="00843870" w:rsidRPr="000A340E">
        <w:rPr>
          <w:rFonts w:ascii="Times New Roman" w:hAnsi="Times New Roman" w:cs="Times New Roman"/>
        </w:rPr>
        <w:t xml:space="preserve"> </w:t>
      </w:r>
      <w:r w:rsidR="00F452BF" w:rsidRPr="000A340E">
        <w:rPr>
          <w:rFonts w:ascii="Times New Roman" w:eastAsia="Times New Roman" w:hAnsi="Times New Roman" w:cs="Times New Roman"/>
          <w:lang w:eastAsia="pl-PL"/>
        </w:rPr>
        <w:t>(OPZ rozdział 3, pkt. 4 str. 7).</w:t>
      </w:r>
      <w:r w:rsidR="002048A0" w:rsidRPr="000A340E">
        <w:rPr>
          <w:rFonts w:ascii="Times New Roman" w:eastAsia="Times New Roman" w:hAnsi="Times New Roman" w:cs="Times New Roman"/>
          <w:lang w:eastAsia="pl-PL"/>
        </w:rPr>
        <w:t xml:space="preserve"> </w:t>
      </w:r>
      <w:r w:rsidR="00377677" w:rsidRPr="000A340E">
        <w:rPr>
          <w:rFonts w:ascii="Times New Roman" w:eastAsia="Times New Roman" w:hAnsi="Times New Roman" w:cs="Times New Roman"/>
          <w:lang w:eastAsia="pl-PL"/>
        </w:rPr>
        <w:t xml:space="preserve">Osoba kierowana do ORK będzie miała </w:t>
      </w:r>
      <w:r w:rsidR="00377677" w:rsidRPr="000A340E">
        <w:rPr>
          <w:rFonts w:ascii="Times New Roman" w:eastAsia="Times New Roman" w:hAnsi="Times New Roman" w:cs="Times New Roman"/>
          <w:i/>
          <w:lang w:eastAsia="pl-PL"/>
        </w:rPr>
        <w:t>Orzeczenie o potrzebie rehabilitacji kompleksowej</w:t>
      </w:r>
      <w:r w:rsidR="00377677" w:rsidRPr="000A340E">
        <w:rPr>
          <w:rFonts w:ascii="Times New Roman" w:eastAsia="Times New Roman" w:hAnsi="Times New Roman" w:cs="Times New Roman"/>
          <w:lang w:eastAsia="pl-PL"/>
        </w:rPr>
        <w:t xml:space="preserve"> wydane przez komisj</w:t>
      </w:r>
      <w:r w:rsidR="00613DE4" w:rsidRPr="000A340E">
        <w:rPr>
          <w:rFonts w:ascii="Times New Roman" w:eastAsia="Times New Roman" w:hAnsi="Times New Roman" w:cs="Times New Roman"/>
          <w:lang w:eastAsia="pl-PL"/>
        </w:rPr>
        <w:t>ę</w:t>
      </w:r>
      <w:r w:rsidR="00377677" w:rsidRPr="000A340E">
        <w:rPr>
          <w:rFonts w:ascii="Times New Roman" w:eastAsia="Times New Roman" w:hAnsi="Times New Roman" w:cs="Times New Roman"/>
          <w:lang w:eastAsia="pl-PL"/>
        </w:rPr>
        <w:t xml:space="preserve"> orzekając</w:t>
      </w:r>
      <w:r w:rsidR="002048A0" w:rsidRPr="000A340E">
        <w:rPr>
          <w:rFonts w:ascii="Times New Roman" w:eastAsia="Times New Roman" w:hAnsi="Times New Roman" w:cs="Times New Roman"/>
          <w:lang w:eastAsia="pl-PL"/>
        </w:rPr>
        <w:t>ą</w:t>
      </w:r>
      <w:r w:rsidR="00377677" w:rsidRPr="000A340E">
        <w:rPr>
          <w:rFonts w:ascii="Times New Roman" w:eastAsia="Times New Roman" w:hAnsi="Times New Roman" w:cs="Times New Roman"/>
          <w:lang w:eastAsia="pl-PL"/>
        </w:rPr>
        <w:t xml:space="preserve">, zatem nie ma potrzeby wykonywania dodatkowych badań potwierdzających </w:t>
      </w:r>
      <w:r w:rsidR="003E4429" w:rsidRPr="000A340E">
        <w:rPr>
          <w:rFonts w:ascii="Times New Roman" w:eastAsia="Times New Roman" w:hAnsi="Times New Roman" w:cs="Times New Roman"/>
          <w:lang w:eastAsia="pl-PL"/>
        </w:rPr>
        <w:t xml:space="preserve">jej </w:t>
      </w:r>
      <w:r w:rsidR="00377677" w:rsidRPr="000A340E">
        <w:rPr>
          <w:rFonts w:ascii="Times New Roman" w:eastAsia="Times New Roman" w:hAnsi="Times New Roman" w:cs="Times New Roman"/>
          <w:lang w:eastAsia="pl-PL"/>
        </w:rPr>
        <w:t xml:space="preserve">niepełnosprawność.  </w:t>
      </w:r>
    </w:p>
    <w:p w:rsidR="006F5372" w:rsidRPr="000A340E" w:rsidRDefault="006F5372" w:rsidP="001F7B41">
      <w:pPr>
        <w:spacing w:before="120" w:after="120" w:line="240" w:lineRule="auto"/>
        <w:jc w:val="both"/>
        <w:rPr>
          <w:rFonts w:ascii="Times New Roman" w:hAnsi="Times New Roman" w:cs="Times New Roman"/>
        </w:rPr>
      </w:pPr>
      <w:r w:rsidRPr="000A340E">
        <w:rPr>
          <w:rFonts w:ascii="Times New Roman" w:hAnsi="Times New Roman" w:cs="Times New Roman"/>
        </w:rPr>
        <w:t>Z kolei</w:t>
      </w:r>
      <w:r w:rsidR="00613DE4" w:rsidRPr="000A340E">
        <w:rPr>
          <w:rFonts w:ascii="Times New Roman" w:hAnsi="Times New Roman" w:cs="Times New Roman"/>
        </w:rPr>
        <w:t>,</w:t>
      </w:r>
      <w:r w:rsidRPr="000A340E">
        <w:rPr>
          <w:rFonts w:ascii="Times New Roman" w:hAnsi="Times New Roman" w:cs="Times New Roman"/>
        </w:rPr>
        <w:t xml:space="preserve"> zgodnie z zapisami pkt. 5.1</w:t>
      </w:r>
      <w:r w:rsidR="00613DE4" w:rsidRPr="000A340E">
        <w:rPr>
          <w:rFonts w:ascii="Times New Roman" w:hAnsi="Times New Roman" w:cs="Times New Roman"/>
        </w:rPr>
        <w:t xml:space="preserve"> OPZ</w:t>
      </w:r>
      <w:r w:rsidRPr="000A340E">
        <w:rPr>
          <w:rFonts w:ascii="Times New Roman" w:hAnsi="Times New Roman" w:cs="Times New Roman"/>
        </w:rPr>
        <w:t xml:space="preserve"> </w:t>
      </w:r>
      <w:r w:rsidR="00F452BF" w:rsidRPr="000A340E">
        <w:rPr>
          <w:rFonts w:ascii="Times New Roman" w:hAnsi="Times New Roman" w:cs="Times New Roman"/>
        </w:rPr>
        <w:t xml:space="preserve">(str. 10) </w:t>
      </w:r>
      <w:r w:rsidRPr="000A340E">
        <w:rPr>
          <w:rFonts w:ascii="Times New Roman" w:hAnsi="Times New Roman" w:cs="Times New Roman"/>
        </w:rPr>
        <w:t xml:space="preserve">po skierowaniu przez PFRON zakwalifikowanej osoby do określonego ORK </w:t>
      </w:r>
      <w:r w:rsidR="00613DE4" w:rsidRPr="000A340E">
        <w:rPr>
          <w:rFonts w:ascii="Times New Roman" w:hAnsi="Times New Roman" w:cs="Times New Roman"/>
        </w:rPr>
        <w:t>zostaje uruchomiona</w:t>
      </w:r>
      <w:r w:rsidR="0030055F" w:rsidRPr="000A340E">
        <w:rPr>
          <w:rFonts w:ascii="Times New Roman" w:hAnsi="Times New Roman" w:cs="Times New Roman"/>
        </w:rPr>
        <w:t xml:space="preserve"> </w:t>
      </w:r>
      <w:r w:rsidRPr="000A340E">
        <w:rPr>
          <w:rFonts w:ascii="Times New Roman" w:hAnsi="Times New Roman" w:cs="Times New Roman"/>
        </w:rPr>
        <w:t>procedura przyjęcia do ORK, a następnie każda osoba zostaje poddana ocenie kompetencji zawodowych przez zespół składający się z ekspertów CIOP-PIB i ORK (łącznie)</w:t>
      </w:r>
      <w:r w:rsidR="00AA0098" w:rsidRPr="000A340E">
        <w:rPr>
          <w:rFonts w:ascii="Times New Roman" w:hAnsi="Times New Roman" w:cs="Times New Roman"/>
        </w:rPr>
        <w:t xml:space="preserve"> – opis pkt. 5.1.2. OPZ</w:t>
      </w:r>
      <w:r w:rsidRPr="000A340E">
        <w:rPr>
          <w:rFonts w:ascii="Times New Roman" w:hAnsi="Times New Roman" w:cs="Times New Roman"/>
        </w:rPr>
        <w:t xml:space="preserve">. Ocena kompetencji zawodowych odbywać się będzie w oparciu o klasyfikację ICF. Wyniki tej oceny będą podstawą przygotowania przez zespół rehabilitacyjny ORK Indywidualnego Programu Rehabilitacji. </w:t>
      </w:r>
      <w:r w:rsidR="003E4429" w:rsidRPr="000A340E">
        <w:rPr>
          <w:rFonts w:ascii="Times New Roman" w:hAnsi="Times New Roman" w:cs="Times New Roman"/>
        </w:rPr>
        <w:t>Na tym etapie, n</w:t>
      </w:r>
      <w:r w:rsidRPr="000A340E">
        <w:rPr>
          <w:rFonts w:ascii="Times New Roman" w:hAnsi="Times New Roman" w:cs="Times New Roman"/>
        </w:rPr>
        <w:t xml:space="preserve">ie są wymagane </w:t>
      </w:r>
      <w:r w:rsidR="00AA0098" w:rsidRPr="000A340E">
        <w:rPr>
          <w:rFonts w:ascii="Times New Roman" w:hAnsi="Times New Roman" w:cs="Times New Roman"/>
        </w:rPr>
        <w:t xml:space="preserve">dodatkowe </w:t>
      </w:r>
      <w:r w:rsidRPr="000A340E">
        <w:rPr>
          <w:rFonts w:ascii="Times New Roman" w:hAnsi="Times New Roman" w:cs="Times New Roman"/>
        </w:rPr>
        <w:t>badania.</w:t>
      </w:r>
    </w:p>
    <w:p w:rsidR="006F5372" w:rsidRPr="000A340E" w:rsidRDefault="006F5372" w:rsidP="001F7B41">
      <w:pPr>
        <w:pStyle w:val="NormalnyWeb"/>
        <w:spacing w:before="120" w:beforeAutospacing="0" w:after="120" w:afterAutospacing="0"/>
        <w:rPr>
          <w:rStyle w:val="size"/>
          <w:rFonts w:ascii="Times New Roman" w:hAnsi="Times New Roman" w:cs="Times New Roman"/>
        </w:rPr>
      </w:pPr>
    </w:p>
    <w:p w:rsidR="006F5372" w:rsidRPr="000A340E" w:rsidRDefault="006F5372" w:rsidP="008F5A68">
      <w:pPr>
        <w:pStyle w:val="Nagwek2"/>
        <w:rPr>
          <w:rStyle w:val="size"/>
          <w:b w:val="0"/>
        </w:rPr>
      </w:pPr>
      <w:r w:rsidRPr="000A340E">
        <w:rPr>
          <w:rStyle w:val="size"/>
        </w:rPr>
        <w:t>Pytanie nr 3:</w:t>
      </w:r>
    </w:p>
    <w:p w:rsidR="006E4EAA" w:rsidRPr="000A340E" w:rsidRDefault="006E4EAA" w:rsidP="001F7B41">
      <w:pPr>
        <w:spacing w:before="120" w:after="120" w:line="240" w:lineRule="auto"/>
        <w:rPr>
          <w:rFonts w:ascii="Times New Roman" w:hAnsi="Times New Roman" w:cs="Times New Roman"/>
        </w:rPr>
      </w:pPr>
      <w:r w:rsidRPr="000A340E">
        <w:rPr>
          <w:rFonts w:ascii="Times New Roman" w:hAnsi="Times New Roman" w:cs="Times New Roman"/>
        </w:rPr>
        <w:t>Na wszystkich Etapach – wymagana jest współpraca CIOP-PIB i ORK. Proszę o podanie na jakich zasadach-E-maile, telefony czy raczej siedząc w ORK? Czy dwa zespoły ekspertów diagnozują uczestnika ?</w:t>
      </w:r>
    </w:p>
    <w:p w:rsidR="006F5372" w:rsidRPr="000A340E" w:rsidRDefault="006F5372" w:rsidP="001F7B41">
      <w:pPr>
        <w:spacing w:before="120" w:after="120" w:line="240" w:lineRule="auto"/>
        <w:jc w:val="both"/>
        <w:rPr>
          <w:rFonts w:ascii="Times New Roman" w:eastAsia="Times New Roman" w:hAnsi="Times New Roman" w:cs="Times New Roman"/>
          <w:b/>
          <w:i/>
        </w:rPr>
      </w:pPr>
      <w:r w:rsidRPr="000A340E">
        <w:rPr>
          <w:rFonts w:ascii="Times New Roman" w:eastAsia="Times New Roman" w:hAnsi="Times New Roman" w:cs="Times New Roman"/>
          <w:b/>
          <w:i/>
        </w:rPr>
        <w:t xml:space="preserve">Odpowiedź: </w:t>
      </w:r>
    </w:p>
    <w:p w:rsidR="006F5372" w:rsidRPr="000A340E" w:rsidRDefault="006F5372" w:rsidP="001F7B41">
      <w:pPr>
        <w:spacing w:before="120" w:after="120" w:line="240" w:lineRule="auto"/>
        <w:jc w:val="both"/>
        <w:rPr>
          <w:rFonts w:ascii="Times New Roman" w:hAnsi="Times New Roman" w:cs="Times New Roman"/>
        </w:rPr>
      </w:pPr>
      <w:r w:rsidRPr="000A340E">
        <w:rPr>
          <w:rFonts w:ascii="Times New Roman" w:hAnsi="Times New Roman" w:cs="Times New Roman"/>
        </w:rPr>
        <w:t xml:space="preserve">Współpraca ORK z CIOP-PIB wymagana jest, zgodnie z par. 1 ust. 9 Umowy w zakresie wskazanym w OPZ. W </w:t>
      </w:r>
      <w:r w:rsidR="004E4B50" w:rsidRPr="000A340E">
        <w:rPr>
          <w:rFonts w:ascii="Times New Roman" w:hAnsi="Times New Roman" w:cs="Times New Roman"/>
        </w:rPr>
        <w:t xml:space="preserve">rozdziale 5 </w:t>
      </w:r>
      <w:r w:rsidRPr="000A340E">
        <w:rPr>
          <w:rFonts w:ascii="Times New Roman" w:hAnsi="Times New Roman" w:cs="Times New Roman"/>
        </w:rPr>
        <w:t xml:space="preserve">OPZ </w:t>
      </w:r>
      <w:r w:rsidR="004E4B50" w:rsidRPr="000A340E">
        <w:rPr>
          <w:rFonts w:ascii="Times New Roman" w:hAnsi="Times New Roman" w:cs="Times New Roman"/>
        </w:rPr>
        <w:t xml:space="preserve">(str. 10 – 17) </w:t>
      </w:r>
      <w:r w:rsidRPr="000A340E">
        <w:rPr>
          <w:rFonts w:ascii="Times New Roman" w:hAnsi="Times New Roman" w:cs="Times New Roman"/>
        </w:rPr>
        <w:t>wskazano jednoznacznie te elementy usługi, w ramach których wymagana jest współpraca z CIOP-PIB</w:t>
      </w:r>
      <w:r w:rsidR="000A351F" w:rsidRPr="000A340E">
        <w:rPr>
          <w:rFonts w:ascii="Times New Roman" w:hAnsi="Times New Roman" w:cs="Times New Roman"/>
        </w:rPr>
        <w:t xml:space="preserve"> oraz określono obowiązki ORK (Organizacja procesu str. 13):</w:t>
      </w:r>
    </w:p>
    <w:p w:rsidR="004E4B50" w:rsidRPr="000A340E" w:rsidRDefault="004E4B50" w:rsidP="001F7B41">
      <w:pPr>
        <w:pStyle w:val="Akapitzlist"/>
        <w:numPr>
          <w:ilvl w:val="0"/>
          <w:numId w:val="39"/>
        </w:numPr>
        <w:tabs>
          <w:tab w:val="left" w:pos="993"/>
        </w:tabs>
        <w:autoSpaceDE w:val="0"/>
        <w:autoSpaceDN w:val="0"/>
        <w:adjustRightInd w:val="0"/>
        <w:spacing w:before="120" w:after="120" w:line="240" w:lineRule="auto"/>
        <w:contextualSpacing w:val="0"/>
        <w:jc w:val="both"/>
        <w:rPr>
          <w:rFonts w:ascii="Times New Roman" w:hAnsi="Times New Roman" w:cs="Times New Roman"/>
          <w:i/>
        </w:rPr>
      </w:pPr>
      <w:r w:rsidRPr="000A340E">
        <w:rPr>
          <w:rFonts w:ascii="Times New Roman" w:hAnsi="Times New Roman" w:cs="Times New Roman"/>
          <w:i/>
        </w:rPr>
        <w:t xml:space="preserve">W ramach Projektu za realizację oceny kompetencji zawodowych Uczestników odpowiedzialny będzie Centralny Instytut Ochrony Pracy – Państwowy Instytut Badawczy (CIOP). Eksperci ORK będą mieli za zadanie uczestniczyć w badaniach oraz samodzielnie wykonywać pozostałą cześć diagnostyczną przewidzianą w opracowaniu Indywidualnego Programu Rehabilitacji (IPR). Diagnoza w całości będzie realizowana na terenie ORK, Wykonawca jest zobowiązany do zapewnienia odpowiednio wyposażonych pomieszczeń i udziału ekspertów (lekarza rehabilitacji, fizjoterapeuty, psychologa, doradcy zawodowego) do realizacji diagnozy. Poszczególne </w:t>
      </w:r>
      <w:r w:rsidRPr="000A340E">
        <w:rPr>
          <w:rFonts w:ascii="Times New Roman" w:hAnsi="Times New Roman" w:cs="Times New Roman"/>
          <w:i/>
        </w:rPr>
        <w:lastRenderedPageBreak/>
        <w:t>działania w ramach procesu wraz z podmiotami właściwymi za ich realizację zawarto w Tabeli 2. Schemat procesu. Diagnoza na wejściu</w:t>
      </w:r>
      <w:r w:rsidR="00613DE4" w:rsidRPr="000A340E">
        <w:rPr>
          <w:rFonts w:ascii="Times New Roman" w:hAnsi="Times New Roman" w:cs="Times New Roman"/>
          <w:i/>
        </w:rPr>
        <w:t xml:space="preserve"> (OPZ, str. </w:t>
      </w:r>
      <w:r w:rsidR="003E4429" w:rsidRPr="000A340E">
        <w:rPr>
          <w:rFonts w:ascii="Times New Roman" w:hAnsi="Times New Roman" w:cs="Times New Roman"/>
          <w:i/>
        </w:rPr>
        <w:t>15).</w:t>
      </w:r>
    </w:p>
    <w:p w:rsidR="004E4B50" w:rsidRPr="000A340E" w:rsidRDefault="004E4B50" w:rsidP="001F7B41">
      <w:pPr>
        <w:pStyle w:val="Akapitzlist"/>
        <w:numPr>
          <w:ilvl w:val="0"/>
          <w:numId w:val="39"/>
        </w:numPr>
        <w:tabs>
          <w:tab w:val="left" w:pos="993"/>
        </w:tabs>
        <w:autoSpaceDE w:val="0"/>
        <w:autoSpaceDN w:val="0"/>
        <w:adjustRightInd w:val="0"/>
        <w:spacing w:before="120" w:after="120" w:line="240" w:lineRule="auto"/>
        <w:contextualSpacing w:val="0"/>
        <w:jc w:val="both"/>
        <w:rPr>
          <w:rFonts w:ascii="Times New Roman" w:hAnsi="Times New Roman" w:cs="Times New Roman"/>
          <w:i/>
        </w:rPr>
      </w:pPr>
      <w:r w:rsidRPr="000A340E">
        <w:rPr>
          <w:rFonts w:ascii="Times New Roman" w:hAnsi="Times New Roman" w:cs="Times New Roman"/>
          <w:i/>
        </w:rPr>
        <w:t>ORK udostępnia pomieszczenia do przeprowadzenia diagnozy (co najmniej 4 pomieszczenia przygotowane do przeprowadzenia badania). Diagnoza będzie prowadzona w godzinach 8</w:t>
      </w:r>
      <w:r w:rsidRPr="000A340E">
        <w:rPr>
          <w:rFonts w:ascii="Times New Roman" w:eastAsia="Segoe UI Emoji" w:hAnsi="Times New Roman" w:cs="Times New Roman"/>
          <w:i/>
        </w:rPr>
        <w:t>:00 – 18:00 od poniedziałku do piątku. Uczestnicy nie mogą być angażowani dłużej niż 8 godzin dziennie.</w:t>
      </w:r>
    </w:p>
    <w:p w:rsidR="004E4B50" w:rsidRPr="000A340E" w:rsidRDefault="000A351F" w:rsidP="001F7B41">
      <w:pPr>
        <w:spacing w:before="120" w:after="120" w:line="240" w:lineRule="auto"/>
        <w:jc w:val="both"/>
        <w:rPr>
          <w:rFonts w:ascii="Times New Roman" w:hAnsi="Times New Roman" w:cs="Times New Roman"/>
        </w:rPr>
      </w:pPr>
      <w:r w:rsidRPr="000A340E">
        <w:rPr>
          <w:rFonts w:ascii="Times New Roman" w:hAnsi="Times New Roman" w:cs="Times New Roman"/>
        </w:rPr>
        <w:t xml:space="preserve">Również w rozdziale 7, pkt. 7 OPZ (str. 59) określono wymagania co do współpracy z CIOP-PIB. </w:t>
      </w:r>
    </w:p>
    <w:p w:rsidR="006F5372" w:rsidRPr="000A340E" w:rsidRDefault="006F5372" w:rsidP="001F7B41">
      <w:pPr>
        <w:spacing w:before="120" w:after="120" w:line="240" w:lineRule="auto"/>
        <w:rPr>
          <w:rFonts w:ascii="Times New Roman" w:hAnsi="Times New Roman" w:cs="Times New Roman"/>
        </w:rPr>
      </w:pPr>
    </w:p>
    <w:p w:rsidR="006F5372" w:rsidRPr="000A340E" w:rsidRDefault="006F5372" w:rsidP="008F5A68">
      <w:pPr>
        <w:pStyle w:val="Nagwek2"/>
        <w:rPr>
          <w:rStyle w:val="size"/>
          <w:b w:val="0"/>
        </w:rPr>
      </w:pPr>
      <w:r w:rsidRPr="000A340E">
        <w:rPr>
          <w:rStyle w:val="size"/>
        </w:rPr>
        <w:t>Pytanie nr 4:</w:t>
      </w:r>
    </w:p>
    <w:p w:rsidR="006E4EAA" w:rsidRPr="000018E9" w:rsidRDefault="006E4EAA" w:rsidP="001F7B41">
      <w:pPr>
        <w:spacing w:before="120" w:after="120" w:line="240" w:lineRule="auto"/>
        <w:rPr>
          <w:rFonts w:ascii="Times New Roman" w:hAnsi="Times New Roman" w:cs="Times New Roman"/>
        </w:rPr>
      </w:pPr>
      <w:r w:rsidRPr="000A340E">
        <w:rPr>
          <w:rFonts w:ascii="Times New Roman" w:hAnsi="Times New Roman" w:cs="Times New Roman"/>
        </w:rPr>
        <w:t xml:space="preserve">Etap III i IV Kierunki rehabilitacji stworzone przez CIOP (zgodnie z ICF) i ORK. Wynosimy o określenie jaka będzie potrzebne </w:t>
      </w:r>
      <w:r w:rsidRPr="000018E9">
        <w:rPr>
          <w:rFonts w:ascii="Times New Roman" w:hAnsi="Times New Roman" w:cs="Times New Roman"/>
        </w:rPr>
        <w:t>wyposażenie ośrodka rehabilitacji.</w:t>
      </w:r>
    </w:p>
    <w:p w:rsidR="006F5372" w:rsidRPr="00807EDB" w:rsidRDefault="006F5372" w:rsidP="001F7B41">
      <w:pPr>
        <w:spacing w:before="120" w:after="120" w:line="240" w:lineRule="auto"/>
        <w:jc w:val="both"/>
        <w:rPr>
          <w:rFonts w:ascii="Times New Roman" w:eastAsia="Times New Roman" w:hAnsi="Times New Roman" w:cs="Times New Roman"/>
          <w:b/>
          <w:i/>
        </w:rPr>
      </w:pPr>
      <w:r w:rsidRPr="00807EDB">
        <w:rPr>
          <w:rFonts w:ascii="Times New Roman" w:eastAsia="Times New Roman" w:hAnsi="Times New Roman" w:cs="Times New Roman"/>
          <w:b/>
          <w:i/>
        </w:rPr>
        <w:t xml:space="preserve">Odpowiedź: </w:t>
      </w:r>
    </w:p>
    <w:p w:rsidR="006F5372" w:rsidRPr="000A340E" w:rsidRDefault="006F5372" w:rsidP="001F7B41">
      <w:pPr>
        <w:keepNext/>
        <w:spacing w:before="120" w:after="120" w:line="240" w:lineRule="auto"/>
        <w:jc w:val="both"/>
        <w:rPr>
          <w:rFonts w:ascii="Times New Roman" w:hAnsi="Times New Roman" w:cs="Times New Roman"/>
          <w:b/>
          <w:bCs/>
        </w:rPr>
      </w:pPr>
      <w:r w:rsidRPr="00807EDB">
        <w:rPr>
          <w:rFonts w:ascii="Times New Roman" w:hAnsi="Times New Roman" w:cs="Times New Roman"/>
        </w:rPr>
        <w:t xml:space="preserve">Minimalne wymagania w zakresie wyposażenia ORK i pomieszczeń wskazane zostały w </w:t>
      </w:r>
      <w:r w:rsidR="000A351F" w:rsidRPr="00807EDB">
        <w:rPr>
          <w:rFonts w:ascii="Times New Roman" w:hAnsi="Times New Roman" w:cs="Times New Roman"/>
        </w:rPr>
        <w:t>rozdziale</w:t>
      </w:r>
      <w:r w:rsidRPr="00807EDB">
        <w:rPr>
          <w:rFonts w:ascii="Times New Roman" w:hAnsi="Times New Roman" w:cs="Times New Roman"/>
        </w:rPr>
        <w:t xml:space="preserve"> 7 OPZ</w:t>
      </w:r>
      <w:r w:rsidR="00AA0098" w:rsidRPr="000A340E">
        <w:rPr>
          <w:rFonts w:ascii="Times New Roman" w:hAnsi="Times New Roman" w:cs="Times New Roman"/>
        </w:rPr>
        <w:t>,</w:t>
      </w:r>
      <w:r w:rsidR="000A351F" w:rsidRPr="000A340E">
        <w:rPr>
          <w:rFonts w:ascii="Times New Roman" w:hAnsi="Times New Roman" w:cs="Times New Roman"/>
        </w:rPr>
        <w:t xml:space="preserve"> </w:t>
      </w:r>
      <w:r w:rsidR="000A351F" w:rsidRPr="000A340E">
        <w:rPr>
          <w:rFonts w:ascii="Times New Roman" w:hAnsi="Times New Roman" w:cs="Times New Roman"/>
          <w:i/>
        </w:rPr>
        <w:t>Tabela 9</w:t>
      </w:r>
      <w:r w:rsidR="00D47873" w:rsidRPr="000A340E">
        <w:rPr>
          <w:rFonts w:ascii="Times New Roman" w:hAnsi="Times New Roman" w:cs="Times New Roman"/>
          <w:i/>
        </w:rPr>
        <w:t>.</w:t>
      </w:r>
      <w:r w:rsidR="000A351F" w:rsidRPr="000A340E">
        <w:rPr>
          <w:rFonts w:ascii="Times New Roman" w:hAnsi="Times New Roman" w:cs="Times New Roman"/>
          <w:i/>
        </w:rPr>
        <w:t xml:space="preserve"> </w:t>
      </w:r>
      <w:r w:rsidR="000A351F" w:rsidRPr="000A340E">
        <w:rPr>
          <w:rFonts w:ascii="Times New Roman" w:hAnsi="Times New Roman" w:cs="Times New Roman"/>
          <w:bCs/>
          <w:i/>
        </w:rPr>
        <w:t>Minimalne warunki realizacji kompleksowej rehabilitacji w zakresie warunków lokalowych oraz wyposażenia jednego ORK</w:t>
      </w:r>
      <w:r w:rsidR="00D47873" w:rsidRPr="000A340E">
        <w:rPr>
          <w:rFonts w:ascii="Times New Roman" w:hAnsi="Times New Roman" w:cs="Times New Roman"/>
          <w:bCs/>
        </w:rPr>
        <w:t xml:space="preserve"> </w:t>
      </w:r>
      <w:r w:rsidR="000A351F" w:rsidRPr="000A340E">
        <w:rPr>
          <w:rFonts w:ascii="Times New Roman" w:hAnsi="Times New Roman" w:cs="Times New Roman"/>
        </w:rPr>
        <w:t xml:space="preserve"> (str. 60) oraz </w:t>
      </w:r>
      <w:r w:rsidR="00D47873" w:rsidRPr="000A340E">
        <w:rPr>
          <w:rFonts w:ascii="Times New Roman" w:hAnsi="Times New Roman" w:cs="Times New Roman"/>
          <w:bCs/>
          <w:i/>
        </w:rPr>
        <w:t xml:space="preserve">Tabela 8. </w:t>
      </w:r>
      <w:r w:rsidR="00D47873" w:rsidRPr="000A340E">
        <w:rPr>
          <w:rFonts w:ascii="Times New Roman" w:hAnsi="Times New Roman" w:cs="Times New Roman"/>
          <w:i/>
        </w:rPr>
        <w:t xml:space="preserve">Wymagania </w:t>
      </w:r>
      <w:r w:rsidR="00D47873" w:rsidRPr="000A340E">
        <w:rPr>
          <w:rFonts w:ascii="Times New Roman" w:hAnsi="Times New Roman" w:cs="Times New Roman"/>
          <w:bCs/>
          <w:i/>
        </w:rPr>
        <w:t>lokalizacyjne i lokalowe dla ORK (str. 53).</w:t>
      </w:r>
    </w:p>
    <w:p w:rsidR="006F5372" w:rsidRPr="001F7B41" w:rsidRDefault="006F5372" w:rsidP="001F7B41">
      <w:pPr>
        <w:pStyle w:val="NormalnyWeb"/>
        <w:spacing w:before="120" w:beforeAutospacing="0" w:after="120" w:afterAutospacing="0"/>
        <w:jc w:val="both"/>
        <w:rPr>
          <w:rStyle w:val="size"/>
          <w:rFonts w:ascii="Times New Roman" w:hAnsi="Times New Roman" w:cs="Times New Roman"/>
        </w:rPr>
      </w:pPr>
    </w:p>
    <w:p w:rsidR="006F5372" w:rsidRPr="00807EDB" w:rsidRDefault="006F5372" w:rsidP="008F5A68">
      <w:pPr>
        <w:pStyle w:val="Nagwek2"/>
        <w:rPr>
          <w:rStyle w:val="size"/>
        </w:rPr>
      </w:pPr>
      <w:r w:rsidRPr="00807EDB">
        <w:rPr>
          <w:rStyle w:val="size"/>
        </w:rPr>
        <w:t>Pytanie nr 5:</w:t>
      </w:r>
    </w:p>
    <w:p w:rsidR="006E4EAA" w:rsidRPr="00807EDB" w:rsidRDefault="006E4EAA" w:rsidP="001F7B41">
      <w:pPr>
        <w:spacing w:before="120" w:after="120" w:line="240" w:lineRule="auto"/>
        <w:rPr>
          <w:rFonts w:ascii="Times New Roman" w:hAnsi="Times New Roman" w:cs="Times New Roman"/>
        </w:rPr>
      </w:pPr>
      <w:r w:rsidRPr="00807EDB">
        <w:rPr>
          <w:rFonts w:ascii="Times New Roman" w:hAnsi="Times New Roman" w:cs="Times New Roman"/>
        </w:rPr>
        <w:t>Czy znane są orientacyjne statystyk</w:t>
      </w:r>
      <w:r w:rsidR="003E189B" w:rsidRPr="00807EDB">
        <w:rPr>
          <w:rFonts w:ascii="Times New Roman" w:hAnsi="Times New Roman" w:cs="Times New Roman"/>
        </w:rPr>
        <w:t>i</w:t>
      </w:r>
      <w:r w:rsidRPr="00807EDB">
        <w:rPr>
          <w:rFonts w:ascii="Times New Roman" w:hAnsi="Times New Roman" w:cs="Times New Roman"/>
        </w:rPr>
        <w:t xml:space="preserve"> potencjalnych uczestników: wiek, wykształcenie, stopień czy rodzaj niepełnosprawności, posiadanie rodziny (dzieci)</w:t>
      </w:r>
    </w:p>
    <w:p w:rsidR="006F5372" w:rsidRPr="00807EDB" w:rsidRDefault="006F5372" w:rsidP="001F7B41">
      <w:pPr>
        <w:spacing w:before="120" w:after="120" w:line="240" w:lineRule="auto"/>
        <w:jc w:val="both"/>
        <w:rPr>
          <w:rFonts w:ascii="Times New Roman" w:eastAsia="Times New Roman" w:hAnsi="Times New Roman" w:cs="Times New Roman"/>
          <w:b/>
          <w:i/>
        </w:rPr>
      </w:pPr>
      <w:r w:rsidRPr="00807EDB">
        <w:rPr>
          <w:rFonts w:ascii="Times New Roman" w:eastAsia="Times New Roman" w:hAnsi="Times New Roman" w:cs="Times New Roman"/>
          <w:b/>
          <w:i/>
        </w:rPr>
        <w:t xml:space="preserve">Odpowiedź: </w:t>
      </w:r>
    </w:p>
    <w:p w:rsidR="006F5372" w:rsidRPr="000A340E" w:rsidRDefault="006F5372" w:rsidP="001F7B41">
      <w:pPr>
        <w:spacing w:before="120" w:after="120" w:line="240" w:lineRule="auto"/>
        <w:jc w:val="both"/>
        <w:rPr>
          <w:rFonts w:ascii="Times New Roman" w:hAnsi="Times New Roman" w:cs="Times New Roman"/>
        </w:rPr>
      </w:pPr>
      <w:r w:rsidRPr="000A340E">
        <w:rPr>
          <w:rFonts w:ascii="Times New Roman" w:hAnsi="Times New Roman" w:cs="Times New Roman"/>
        </w:rPr>
        <w:t xml:space="preserve">Kwalifikowanie uczestników </w:t>
      </w:r>
      <w:r w:rsidR="00613DE4" w:rsidRPr="000A340E">
        <w:rPr>
          <w:rFonts w:ascii="Times New Roman" w:hAnsi="Times New Roman" w:cs="Times New Roman"/>
        </w:rPr>
        <w:t xml:space="preserve">do udziału w kompleksowej rehabilitacji </w:t>
      </w:r>
      <w:r w:rsidRPr="000A340E">
        <w:rPr>
          <w:rFonts w:ascii="Times New Roman" w:hAnsi="Times New Roman" w:cs="Times New Roman"/>
        </w:rPr>
        <w:t xml:space="preserve">rozpocznie się już po zakończeniu procedury wyłaniania </w:t>
      </w:r>
      <w:r w:rsidR="00843870" w:rsidRPr="000A340E">
        <w:rPr>
          <w:rFonts w:ascii="Times New Roman" w:hAnsi="Times New Roman" w:cs="Times New Roman"/>
        </w:rPr>
        <w:t>Wykonawców</w:t>
      </w:r>
      <w:r w:rsidRPr="000A340E">
        <w:rPr>
          <w:rFonts w:ascii="Times New Roman" w:hAnsi="Times New Roman" w:cs="Times New Roman"/>
        </w:rPr>
        <w:t>. Nie są więc znane dane co do wieku, wykształcenia, stopnia i rodzaju niepełnosprawności i faktu posiadania dzieci przez potencjalnych uczestników.</w:t>
      </w:r>
    </w:p>
    <w:p w:rsidR="006F5372" w:rsidRPr="001F7B41" w:rsidRDefault="006F5372" w:rsidP="001F7B41">
      <w:pPr>
        <w:pStyle w:val="NormalnyWeb"/>
        <w:spacing w:before="120" w:beforeAutospacing="0" w:after="120" w:afterAutospacing="0"/>
        <w:jc w:val="both"/>
        <w:rPr>
          <w:rStyle w:val="size"/>
          <w:rFonts w:ascii="Times New Roman" w:hAnsi="Times New Roman" w:cs="Times New Roman"/>
        </w:rPr>
      </w:pPr>
    </w:p>
    <w:p w:rsidR="006E4EAA" w:rsidRPr="00807EDB" w:rsidRDefault="006F5372" w:rsidP="008F5A68">
      <w:pPr>
        <w:pStyle w:val="Nagwek2"/>
        <w:rPr>
          <w:rStyle w:val="size"/>
          <w:b w:val="0"/>
        </w:rPr>
      </w:pPr>
      <w:r w:rsidRPr="000A340E">
        <w:rPr>
          <w:rStyle w:val="size"/>
        </w:rPr>
        <w:t>Pytanie nr 6:</w:t>
      </w:r>
    </w:p>
    <w:p w:rsidR="006E4EAA" w:rsidRPr="00807EDB" w:rsidRDefault="006E4EAA" w:rsidP="001F7B41">
      <w:pPr>
        <w:spacing w:before="120" w:after="120" w:line="240" w:lineRule="auto"/>
        <w:jc w:val="both"/>
        <w:rPr>
          <w:rFonts w:ascii="Times New Roman" w:hAnsi="Times New Roman" w:cs="Times New Roman"/>
        </w:rPr>
      </w:pPr>
      <w:r w:rsidRPr="000018E9">
        <w:rPr>
          <w:rFonts w:ascii="Times New Roman" w:hAnsi="Times New Roman" w:cs="Times New Roman"/>
        </w:rPr>
        <w:t>Czy Zamawiający wyraża zgodę na realizację w tym samym czasie usług rehabilitacji zdrowotnej dla pacjentów finansowanych przez NFZ?</w:t>
      </w:r>
    </w:p>
    <w:p w:rsidR="006F5372" w:rsidRPr="00807EDB" w:rsidRDefault="006F5372" w:rsidP="001F7B41">
      <w:pPr>
        <w:spacing w:before="120" w:after="120" w:line="240" w:lineRule="auto"/>
        <w:jc w:val="both"/>
        <w:rPr>
          <w:rFonts w:ascii="Times New Roman" w:hAnsi="Times New Roman" w:cs="Times New Roman"/>
        </w:rPr>
      </w:pPr>
      <w:r w:rsidRPr="00807EDB">
        <w:rPr>
          <w:rFonts w:ascii="Times New Roman" w:eastAsia="Times New Roman" w:hAnsi="Times New Roman" w:cs="Times New Roman"/>
          <w:b/>
          <w:i/>
        </w:rPr>
        <w:t xml:space="preserve">Odpowiedź: </w:t>
      </w:r>
    </w:p>
    <w:p w:rsidR="006F5372" w:rsidRPr="001F7B41" w:rsidRDefault="006F5372" w:rsidP="001F7B41">
      <w:pPr>
        <w:spacing w:before="120" w:after="120" w:line="240" w:lineRule="auto"/>
        <w:jc w:val="both"/>
        <w:rPr>
          <w:rFonts w:ascii="Times New Roman" w:hAnsi="Times New Roman" w:cs="Times New Roman"/>
          <w:spacing w:val="-2"/>
        </w:rPr>
      </w:pPr>
      <w:r w:rsidRPr="001F7B41">
        <w:rPr>
          <w:rFonts w:ascii="Times New Roman" w:hAnsi="Times New Roman" w:cs="Times New Roman"/>
          <w:spacing w:val="-2"/>
        </w:rPr>
        <w:t>Zamawiający</w:t>
      </w:r>
      <w:r w:rsidR="003E189B" w:rsidRPr="001F7B41">
        <w:rPr>
          <w:rFonts w:ascii="Times New Roman" w:hAnsi="Times New Roman" w:cs="Times New Roman"/>
          <w:spacing w:val="-2"/>
        </w:rPr>
        <w:t xml:space="preserve"> zamawia usługę świadczenia rehabilitacji kompleksowej na zasadach określonych w </w:t>
      </w:r>
      <w:proofErr w:type="spellStart"/>
      <w:r w:rsidR="003E189B" w:rsidRPr="001F7B41">
        <w:rPr>
          <w:rFonts w:ascii="Times New Roman" w:hAnsi="Times New Roman" w:cs="Times New Roman"/>
          <w:spacing w:val="-2"/>
        </w:rPr>
        <w:t>siwz</w:t>
      </w:r>
      <w:proofErr w:type="spellEnd"/>
      <w:r w:rsidR="003E189B" w:rsidRPr="001F7B41">
        <w:rPr>
          <w:rFonts w:ascii="Times New Roman" w:hAnsi="Times New Roman" w:cs="Times New Roman"/>
          <w:spacing w:val="-2"/>
        </w:rPr>
        <w:t xml:space="preserve">, w szczególności OPZ i projekcie umowy. OPZ </w:t>
      </w:r>
      <w:r w:rsidRPr="001F7B41">
        <w:rPr>
          <w:rFonts w:ascii="Times New Roman" w:hAnsi="Times New Roman" w:cs="Times New Roman"/>
          <w:spacing w:val="-2"/>
        </w:rPr>
        <w:t>nie stawia ograniczeń, jeśli chodzi o realizowanie w tym samym czasie usług rehabilitacji dla pacjentów finansowanych przez NFZ, jak też pacjentów komercyjnych pod warunkiem zapewnienia Uczestnikom projektu warunków zgodnych z wymaganiami wskazanymi w OPZ</w:t>
      </w:r>
      <w:r w:rsidR="0080309A" w:rsidRPr="001F7B41">
        <w:rPr>
          <w:rFonts w:ascii="Times New Roman" w:hAnsi="Times New Roman" w:cs="Times New Roman"/>
          <w:spacing w:val="-2"/>
        </w:rPr>
        <w:t xml:space="preserve">, </w:t>
      </w:r>
      <w:r w:rsidR="0080309A" w:rsidRPr="001F7B41">
        <w:rPr>
          <w:rFonts w:ascii="Times New Roman" w:hAnsi="Times New Roman" w:cs="Times New Roman"/>
          <w:bCs/>
          <w:spacing w:val="-2"/>
        </w:rPr>
        <w:t xml:space="preserve">oraz zakwaterowania Uczestników ORK w jednym obiekcie lub wydzielonej części obiektu, gdzie zakwaterowanych może być do 30 osób </w:t>
      </w:r>
      <w:r w:rsidR="0080309A" w:rsidRPr="001F7B41">
        <w:rPr>
          <w:rFonts w:ascii="Times New Roman" w:hAnsi="Times New Roman" w:cs="Times New Roman"/>
          <w:bCs/>
          <w:i/>
          <w:spacing w:val="-2"/>
        </w:rPr>
        <w:t xml:space="preserve">Tabela 8. </w:t>
      </w:r>
      <w:r w:rsidR="0080309A" w:rsidRPr="001F7B41">
        <w:rPr>
          <w:rFonts w:ascii="Times New Roman" w:hAnsi="Times New Roman" w:cs="Times New Roman"/>
          <w:i/>
          <w:spacing w:val="-2"/>
        </w:rPr>
        <w:t xml:space="preserve">Wymagania </w:t>
      </w:r>
      <w:r w:rsidR="0080309A" w:rsidRPr="001F7B41">
        <w:rPr>
          <w:rFonts w:ascii="Times New Roman" w:hAnsi="Times New Roman" w:cs="Times New Roman"/>
          <w:bCs/>
          <w:i/>
          <w:spacing w:val="-2"/>
        </w:rPr>
        <w:t>lokalizacyjne i lokalowe dla ORK</w:t>
      </w:r>
      <w:r w:rsidR="0080309A" w:rsidRPr="001F7B41">
        <w:rPr>
          <w:rFonts w:ascii="Times New Roman" w:hAnsi="Times New Roman" w:cs="Times New Roman"/>
          <w:bCs/>
          <w:spacing w:val="-2"/>
        </w:rPr>
        <w:t xml:space="preserve"> (str. 53)</w:t>
      </w:r>
      <w:r w:rsidRPr="001F7B41">
        <w:rPr>
          <w:rFonts w:ascii="Times New Roman" w:hAnsi="Times New Roman" w:cs="Times New Roman"/>
          <w:spacing w:val="-2"/>
        </w:rPr>
        <w:t xml:space="preserve">. W tym kontekście należy też wziąć pod uwagę Wyjaśnienia do </w:t>
      </w:r>
      <w:proofErr w:type="spellStart"/>
      <w:r w:rsidR="006E4EAA" w:rsidRPr="001F7B41">
        <w:rPr>
          <w:rFonts w:ascii="Times New Roman" w:hAnsi="Times New Roman" w:cs="Times New Roman"/>
          <w:spacing w:val="-2"/>
        </w:rPr>
        <w:t>siwz</w:t>
      </w:r>
      <w:proofErr w:type="spellEnd"/>
      <w:r w:rsidRPr="001F7B41">
        <w:rPr>
          <w:rFonts w:ascii="Times New Roman" w:hAnsi="Times New Roman" w:cs="Times New Roman"/>
          <w:spacing w:val="-2"/>
        </w:rPr>
        <w:t xml:space="preserve"> nr 2 z 13.03.2019</w:t>
      </w:r>
      <w:r w:rsidR="00A346DC" w:rsidRPr="001F7B41">
        <w:rPr>
          <w:rFonts w:ascii="Times New Roman" w:hAnsi="Times New Roman" w:cs="Times New Roman"/>
          <w:spacing w:val="-2"/>
        </w:rPr>
        <w:t>.</w:t>
      </w:r>
      <w:r w:rsidRPr="001F7B41">
        <w:rPr>
          <w:rFonts w:ascii="Times New Roman" w:hAnsi="Times New Roman" w:cs="Times New Roman"/>
          <w:spacing w:val="-2"/>
        </w:rPr>
        <w:t xml:space="preserve"> </w:t>
      </w:r>
    </w:p>
    <w:p w:rsidR="006F5372" w:rsidRPr="000A340E" w:rsidRDefault="006F5372" w:rsidP="001F7B41">
      <w:pPr>
        <w:pStyle w:val="NormalnyWeb"/>
        <w:spacing w:before="120" w:beforeAutospacing="0" w:after="120" w:afterAutospacing="0"/>
        <w:jc w:val="both"/>
        <w:rPr>
          <w:rFonts w:ascii="Times New Roman" w:hAnsi="Times New Roman" w:cs="Times New Roman"/>
        </w:rPr>
      </w:pPr>
    </w:p>
    <w:p w:rsidR="006F5372" w:rsidRPr="00807EDB" w:rsidRDefault="006F5372" w:rsidP="008F5A68">
      <w:pPr>
        <w:pStyle w:val="Nagwek2"/>
      </w:pPr>
      <w:r w:rsidRPr="000A340E">
        <w:rPr>
          <w:rStyle w:val="size"/>
        </w:rPr>
        <w:t>Pytanie nr 7:</w:t>
      </w:r>
    </w:p>
    <w:p w:rsidR="006F5372" w:rsidRPr="00807EDB" w:rsidRDefault="006F5372" w:rsidP="001F7B41">
      <w:pPr>
        <w:spacing w:before="120" w:after="120" w:line="240" w:lineRule="auto"/>
        <w:jc w:val="both"/>
        <w:rPr>
          <w:rFonts w:ascii="Times New Roman" w:hAnsi="Times New Roman" w:cs="Times New Roman"/>
        </w:rPr>
      </w:pPr>
      <w:r w:rsidRPr="000018E9">
        <w:rPr>
          <w:rStyle w:val="size"/>
          <w:rFonts w:ascii="Times New Roman" w:hAnsi="Times New Roman" w:cs="Times New Roman"/>
        </w:rPr>
        <w:t>Czy Zamawiający uzna warunek 6.2.2  za spełniony, jeśli Wykonawca wykaże, że wykonał usługi dla co najmniej 100 osób obejmujące: analizę stanu zdrowia, przygotowanie programu rehabilitacji, prowadzenie rehabilitacji medycznej na podstawie oświadczeni</w:t>
      </w:r>
      <w:r w:rsidR="003E189B" w:rsidRPr="00807EDB">
        <w:rPr>
          <w:rStyle w:val="size"/>
          <w:rFonts w:ascii="Times New Roman" w:hAnsi="Times New Roman" w:cs="Times New Roman"/>
        </w:rPr>
        <w:t>a</w:t>
      </w:r>
      <w:r w:rsidRPr="00807EDB">
        <w:rPr>
          <w:rStyle w:val="size"/>
          <w:rFonts w:ascii="Times New Roman" w:hAnsi="Times New Roman" w:cs="Times New Roman"/>
        </w:rPr>
        <w:t>. Wykonawca prowadzi rehabilitację w zakresie NFZ i usług komercyjnych dla pacjentów indywidualnych i nie jest w stanie otrzymać referencji.</w:t>
      </w:r>
    </w:p>
    <w:p w:rsidR="006F5372" w:rsidRPr="000A340E" w:rsidRDefault="006F5372" w:rsidP="001F7B41">
      <w:pPr>
        <w:spacing w:before="120" w:after="120" w:line="240" w:lineRule="auto"/>
        <w:jc w:val="both"/>
        <w:rPr>
          <w:rFonts w:ascii="Times New Roman" w:eastAsia="Times New Roman" w:hAnsi="Times New Roman" w:cs="Times New Roman"/>
          <w:b/>
          <w:i/>
        </w:rPr>
      </w:pPr>
      <w:r w:rsidRPr="000A340E">
        <w:rPr>
          <w:rFonts w:ascii="Times New Roman" w:eastAsia="Times New Roman" w:hAnsi="Times New Roman" w:cs="Times New Roman"/>
          <w:b/>
          <w:i/>
        </w:rPr>
        <w:t xml:space="preserve">Odpowiedź: </w:t>
      </w:r>
    </w:p>
    <w:p w:rsidR="006F5372" w:rsidRPr="000A340E" w:rsidRDefault="0050648F" w:rsidP="001F7B41">
      <w:pPr>
        <w:spacing w:before="120" w:after="120" w:line="240" w:lineRule="auto"/>
        <w:jc w:val="both"/>
        <w:rPr>
          <w:rFonts w:ascii="Times New Roman" w:hAnsi="Times New Roman" w:cs="Times New Roman"/>
        </w:rPr>
      </w:pPr>
      <w:r w:rsidRPr="000A340E">
        <w:rPr>
          <w:rFonts w:ascii="Times New Roman" w:eastAsia="Times New Roman" w:hAnsi="Times New Roman" w:cs="Times New Roman"/>
          <w:lang w:eastAsia="pl-PL"/>
        </w:rPr>
        <w:t xml:space="preserve">Zamawiający wskazuje, że zgodnie z pkt. 7.1.3 dopuszcza złożenie oświadczenia Wykonawcy potwierdzającego spełnienie warunku określonego w pkt 6.2 </w:t>
      </w:r>
      <w:proofErr w:type="spellStart"/>
      <w:r w:rsidRPr="000A340E">
        <w:rPr>
          <w:rFonts w:ascii="Times New Roman" w:eastAsia="Times New Roman" w:hAnsi="Times New Roman" w:cs="Times New Roman"/>
          <w:lang w:eastAsia="pl-PL"/>
        </w:rPr>
        <w:t>siwz</w:t>
      </w:r>
      <w:proofErr w:type="spellEnd"/>
      <w:r w:rsidRPr="000A340E">
        <w:rPr>
          <w:rFonts w:ascii="Times New Roman" w:eastAsia="Times New Roman" w:hAnsi="Times New Roman" w:cs="Times New Roman"/>
          <w:lang w:eastAsia="pl-PL"/>
        </w:rPr>
        <w:t>, jeśli z uzasadnionych przyczyn o obiektywnym charakterze Wykonawca nie jest w stanie uzyskać referencji bądź innych dokumentów wystawionych przez podmiot, na rzecz których usługi zostały wykonane.</w:t>
      </w:r>
    </w:p>
    <w:p w:rsidR="006F5372" w:rsidRPr="000A340E" w:rsidRDefault="006F5372" w:rsidP="001F7B41">
      <w:pPr>
        <w:pStyle w:val="gwpef8de2damsonormal"/>
        <w:spacing w:before="120" w:beforeAutospacing="0" w:after="120" w:afterAutospacing="0"/>
        <w:rPr>
          <w:rFonts w:ascii="Times New Roman" w:hAnsi="Times New Roman" w:cs="Times New Roman"/>
        </w:rPr>
      </w:pPr>
    </w:p>
    <w:p w:rsidR="006F5372" w:rsidRPr="00807EDB" w:rsidRDefault="006F5372" w:rsidP="008F5A68">
      <w:pPr>
        <w:pStyle w:val="Nagwek2"/>
      </w:pPr>
      <w:r w:rsidRPr="000A340E">
        <w:rPr>
          <w:rStyle w:val="size"/>
        </w:rPr>
        <w:lastRenderedPageBreak/>
        <w:t>Pytanie nr 8:</w:t>
      </w:r>
    </w:p>
    <w:p w:rsidR="006F5372" w:rsidRPr="000018E9" w:rsidRDefault="006F5372" w:rsidP="001F7B41">
      <w:pPr>
        <w:spacing w:before="120" w:after="120" w:line="240" w:lineRule="auto"/>
        <w:jc w:val="both"/>
        <w:rPr>
          <w:rFonts w:ascii="Times New Roman" w:hAnsi="Times New Roman" w:cs="Times New Roman"/>
        </w:rPr>
      </w:pPr>
      <w:r w:rsidRPr="000018E9">
        <w:rPr>
          <w:rStyle w:val="size"/>
          <w:rFonts w:ascii="Times New Roman" w:hAnsi="Times New Roman" w:cs="Times New Roman"/>
        </w:rPr>
        <w:t>Czy Zamawiający uzna warunek 6.3.3  za spełniony, jeśli Wykonawca wykaże, że posiada pomieszczenia do pełnienia funkcji (lub możliwość przystosowania pomieszczeń bez przebudowy, rozbudowy lub nadbudowy do pełnienia tych funkcji) przy czym liczba pomieszczeń nie niższa niż łącznie 18 i dysponował będzie nimi zgodnie z harmonogramem świadczenia usług z zachowaniem wymagań SIWZ 6.2.  Wykonawca będzie świadczył usługi od poniedziałku do piątku w godz. 8.00- 18.00, przy czym  wsparcie dla jednego Uczestnika nie może przekraczać 8 godzin dziennie.</w:t>
      </w:r>
    </w:p>
    <w:p w:rsidR="006F5372" w:rsidRPr="000018E9" w:rsidRDefault="006F5372" w:rsidP="001F7B41">
      <w:pPr>
        <w:spacing w:before="120" w:after="120" w:line="240" w:lineRule="auto"/>
        <w:jc w:val="both"/>
        <w:rPr>
          <w:rFonts w:ascii="Times New Roman" w:eastAsia="Times New Roman" w:hAnsi="Times New Roman" w:cs="Times New Roman"/>
          <w:b/>
          <w:i/>
        </w:rPr>
      </w:pPr>
      <w:r w:rsidRPr="000018E9">
        <w:rPr>
          <w:rFonts w:ascii="Times New Roman" w:eastAsia="Times New Roman" w:hAnsi="Times New Roman" w:cs="Times New Roman"/>
          <w:b/>
          <w:i/>
        </w:rPr>
        <w:t xml:space="preserve">Odpowiedź: </w:t>
      </w:r>
    </w:p>
    <w:p w:rsidR="006F5372" w:rsidRPr="001F7B41" w:rsidRDefault="0050648F" w:rsidP="001F7B41">
      <w:pPr>
        <w:spacing w:before="120" w:after="120" w:line="240" w:lineRule="auto"/>
        <w:jc w:val="both"/>
        <w:rPr>
          <w:rFonts w:asciiTheme="minorHAnsi" w:hAnsiTheme="minorHAnsi" w:cstheme="minorHAnsi"/>
        </w:rPr>
      </w:pPr>
      <w:r w:rsidRPr="000018E9">
        <w:rPr>
          <w:rFonts w:ascii="Times New Roman" w:eastAsia="Times New Roman" w:hAnsi="Times New Roman" w:cs="Times New Roman"/>
          <w:lang w:eastAsia="pl-PL"/>
        </w:rPr>
        <w:t xml:space="preserve">Punkt 6.2, do którego referuje Wykonawca znajduje się w OPZ, a nie w </w:t>
      </w:r>
      <w:proofErr w:type="spellStart"/>
      <w:r w:rsidR="002C2889" w:rsidRPr="000018E9">
        <w:rPr>
          <w:rFonts w:ascii="Times New Roman" w:eastAsia="Times New Roman" w:hAnsi="Times New Roman" w:cs="Times New Roman"/>
          <w:lang w:eastAsia="pl-PL"/>
        </w:rPr>
        <w:t>siwz</w:t>
      </w:r>
      <w:proofErr w:type="spellEnd"/>
      <w:r w:rsidR="002C2889" w:rsidRPr="000018E9">
        <w:rPr>
          <w:rFonts w:ascii="Times New Roman" w:eastAsia="Times New Roman" w:hAnsi="Times New Roman" w:cs="Times New Roman"/>
          <w:lang w:eastAsia="pl-PL"/>
        </w:rPr>
        <w:t>.</w:t>
      </w:r>
      <w:r w:rsidRPr="000018E9">
        <w:rPr>
          <w:rFonts w:ascii="Times New Roman" w:eastAsia="Times New Roman" w:hAnsi="Times New Roman" w:cs="Times New Roman"/>
          <w:lang w:eastAsia="pl-PL"/>
        </w:rPr>
        <w:t xml:space="preserve"> </w:t>
      </w:r>
      <w:r w:rsidR="002C2889" w:rsidRPr="000018E9">
        <w:rPr>
          <w:rFonts w:ascii="Times New Roman" w:eastAsia="Times New Roman" w:hAnsi="Times New Roman" w:cs="Times New Roman"/>
          <w:lang w:eastAsia="pl-PL"/>
        </w:rPr>
        <w:t>Pytanie</w:t>
      </w:r>
      <w:r w:rsidR="003E189B" w:rsidRPr="000018E9">
        <w:rPr>
          <w:rFonts w:ascii="Times New Roman" w:eastAsia="Times New Roman" w:hAnsi="Times New Roman" w:cs="Times New Roman"/>
          <w:lang w:eastAsia="pl-PL"/>
        </w:rPr>
        <w:t xml:space="preserve"> nie</w:t>
      </w:r>
      <w:r w:rsidR="002C2889" w:rsidRPr="000018E9">
        <w:rPr>
          <w:rFonts w:ascii="Times New Roman" w:eastAsia="Times New Roman" w:hAnsi="Times New Roman" w:cs="Times New Roman"/>
          <w:lang w:eastAsia="pl-PL"/>
        </w:rPr>
        <w:t xml:space="preserve"> jest </w:t>
      </w:r>
      <w:r w:rsidR="003E189B" w:rsidRPr="000018E9">
        <w:rPr>
          <w:rFonts w:ascii="Times New Roman" w:eastAsia="Times New Roman" w:hAnsi="Times New Roman" w:cs="Times New Roman"/>
          <w:lang w:eastAsia="pl-PL"/>
        </w:rPr>
        <w:t>zrozumiałe.</w:t>
      </w:r>
      <w:r w:rsidR="00AA0098" w:rsidRPr="000018E9">
        <w:rPr>
          <w:rFonts w:ascii="Times New Roman" w:eastAsia="Times New Roman" w:hAnsi="Times New Roman" w:cs="Times New Roman"/>
          <w:lang w:eastAsia="pl-PL"/>
        </w:rPr>
        <w:t xml:space="preserve"> </w:t>
      </w:r>
      <w:r w:rsidR="002C2889" w:rsidRPr="000018E9">
        <w:rPr>
          <w:rFonts w:ascii="Times New Roman" w:eastAsia="Times New Roman" w:hAnsi="Times New Roman" w:cs="Times New Roman"/>
          <w:lang w:eastAsia="pl-PL"/>
        </w:rPr>
        <w:t>Zamawiający wskazuje</w:t>
      </w:r>
      <w:r w:rsidR="00392387">
        <w:rPr>
          <w:rFonts w:ascii="Times New Roman" w:eastAsia="Times New Roman" w:hAnsi="Times New Roman" w:cs="Times New Roman"/>
          <w:lang w:eastAsia="pl-PL"/>
        </w:rPr>
        <w:t>,</w:t>
      </w:r>
      <w:r w:rsidR="003E189B" w:rsidRPr="000018E9">
        <w:rPr>
          <w:rFonts w:ascii="Times New Roman" w:eastAsia="Times New Roman" w:hAnsi="Times New Roman" w:cs="Times New Roman"/>
          <w:lang w:eastAsia="pl-PL"/>
        </w:rPr>
        <w:t xml:space="preserve"> że na obecnym etapie postępowania nie dokonuje </w:t>
      </w:r>
      <w:r w:rsidR="00BD60D0" w:rsidRPr="000018E9">
        <w:rPr>
          <w:rFonts w:ascii="Times New Roman" w:eastAsia="Times New Roman" w:hAnsi="Times New Roman" w:cs="Times New Roman"/>
          <w:lang w:eastAsia="pl-PL"/>
        </w:rPr>
        <w:t xml:space="preserve">oceny spełniania warunków.  Jednocześnie Zamawiający wskazuje, że ocena spełnienia </w:t>
      </w:r>
      <w:r w:rsidR="002C34A0" w:rsidRPr="000018E9">
        <w:rPr>
          <w:rFonts w:ascii="Times New Roman" w:eastAsia="Times New Roman" w:hAnsi="Times New Roman" w:cs="Times New Roman"/>
          <w:lang w:eastAsia="pl-PL"/>
        </w:rPr>
        <w:t xml:space="preserve">warunku określonego w pkt 6.3.3. </w:t>
      </w:r>
      <w:proofErr w:type="spellStart"/>
      <w:r w:rsidR="002C34A0" w:rsidRPr="000018E9">
        <w:rPr>
          <w:rFonts w:ascii="Times New Roman" w:eastAsia="Times New Roman" w:hAnsi="Times New Roman" w:cs="Times New Roman"/>
          <w:lang w:eastAsia="pl-PL"/>
        </w:rPr>
        <w:t>siwz</w:t>
      </w:r>
      <w:proofErr w:type="spellEnd"/>
      <w:r w:rsidR="002C34A0" w:rsidRPr="000018E9">
        <w:rPr>
          <w:rFonts w:ascii="Times New Roman" w:eastAsia="Times New Roman" w:hAnsi="Times New Roman" w:cs="Times New Roman"/>
          <w:lang w:eastAsia="pl-PL"/>
        </w:rPr>
        <w:t xml:space="preserve"> będzie</w:t>
      </w:r>
      <w:r w:rsidR="00BD60D0" w:rsidRPr="000018E9">
        <w:rPr>
          <w:rFonts w:ascii="Times New Roman" w:eastAsia="Times New Roman" w:hAnsi="Times New Roman" w:cs="Times New Roman"/>
          <w:lang w:eastAsia="pl-PL"/>
        </w:rPr>
        <w:t xml:space="preserve"> polegała na</w:t>
      </w:r>
      <w:r w:rsidR="002C34A0" w:rsidRPr="000018E9">
        <w:rPr>
          <w:rFonts w:ascii="Times New Roman" w:eastAsia="Times New Roman" w:hAnsi="Times New Roman" w:cs="Times New Roman"/>
          <w:lang w:eastAsia="pl-PL"/>
        </w:rPr>
        <w:t xml:space="preserve"> </w:t>
      </w:r>
      <w:r w:rsidR="00BD60D0" w:rsidRPr="000018E9">
        <w:rPr>
          <w:rFonts w:ascii="Times New Roman" w:eastAsia="Times New Roman" w:hAnsi="Times New Roman" w:cs="Times New Roman"/>
          <w:lang w:eastAsia="pl-PL"/>
        </w:rPr>
        <w:t xml:space="preserve">weryfikacji dysponowania obiektem spełniającym wymagania określone w </w:t>
      </w:r>
      <w:proofErr w:type="spellStart"/>
      <w:r w:rsidR="00BD60D0" w:rsidRPr="000018E9">
        <w:rPr>
          <w:rFonts w:ascii="Times New Roman" w:eastAsia="Times New Roman" w:hAnsi="Times New Roman" w:cs="Times New Roman"/>
          <w:lang w:eastAsia="pl-PL"/>
        </w:rPr>
        <w:t>siwz</w:t>
      </w:r>
      <w:proofErr w:type="spellEnd"/>
      <w:r w:rsidR="00BD60D0" w:rsidRPr="000018E9">
        <w:rPr>
          <w:rFonts w:ascii="Times New Roman" w:eastAsia="Times New Roman" w:hAnsi="Times New Roman" w:cs="Times New Roman"/>
          <w:lang w:eastAsia="pl-PL"/>
        </w:rPr>
        <w:t>.</w:t>
      </w:r>
      <w:r w:rsidR="00AA0098" w:rsidRPr="000018E9">
        <w:rPr>
          <w:rFonts w:ascii="Times New Roman" w:eastAsia="Times New Roman" w:hAnsi="Times New Roman" w:cs="Times New Roman"/>
          <w:lang w:eastAsia="pl-PL"/>
        </w:rPr>
        <w:t xml:space="preserve"> Weryfikacja spełnienia wszystkich warunków opisanych w OPZ będzie następowała na etapie Audytu wstępnego</w:t>
      </w:r>
      <w:r w:rsidR="000A340E" w:rsidRPr="000018E9">
        <w:rPr>
          <w:rFonts w:ascii="Times New Roman" w:eastAsia="Times New Roman" w:hAnsi="Times New Roman" w:cs="Times New Roman"/>
          <w:lang w:eastAsia="pl-PL"/>
        </w:rPr>
        <w:t xml:space="preserve"> zgodnie</w:t>
      </w:r>
      <w:r w:rsidR="00AA0098" w:rsidRPr="000018E9">
        <w:rPr>
          <w:rFonts w:ascii="Times New Roman" w:eastAsia="Times New Roman" w:hAnsi="Times New Roman" w:cs="Times New Roman"/>
          <w:lang w:eastAsia="pl-PL"/>
        </w:rPr>
        <w:t xml:space="preserve"> </w:t>
      </w:r>
      <w:r w:rsidR="000018E9">
        <w:rPr>
          <w:rFonts w:ascii="Times New Roman" w:eastAsia="Times New Roman" w:hAnsi="Times New Roman" w:cs="Times New Roman"/>
          <w:lang w:eastAsia="pl-PL"/>
        </w:rPr>
        <w:t xml:space="preserve">z </w:t>
      </w:r>
      <w:r w:rsidR="000018E9" w:rsidRPr="000018E9">
        <w:rPr>
          <w:rFonts w:ascii="Times New Roman" w:eastAsia="Times New Roman" w:hAnsi="Times New Roman" w:cs="Times New Roman"/>
          <w:lang w:eastAsia="pl-PL"/>
        </w:rPr>
        <w:t xml:space="preserve">zapasami OPZ </w:t>
      </w:r>
      <w:proofErr w:type="spellStart"/>
      <w:r w:rsidR="000018E9" w:rsidRPr="000018E9">
        <w:rPr>
          <w:rFonts w:ascii="Times New Roman" w:eastAsia="Times New Roman" w:hAnsi="Times New Roman" w:cs="Times New Roman"/>
          <w:lang w:eastAsia="pl-PL"/>
        </w:rPr>
        <w:t>ppkt</w:t>
      </w:r>
      <w:proofErr w:type="spellEnd"/>
      <w:r w:rsidR="000018E9" w:rsidRPr="000018E9">
        <w:rPr>
          <w:rFonts w:ascii="Times New Roman" w:eastAsia="Times New Roman" w:hAnsi="Times New Roman" w:cs="Times New Roman"/>
          <w:lang w:eastAsia="pl-PL"/>
        </w:rPr>
        <w:t xml:space="preserve">. </w:t>
      </w:r>
      <w:r w:rsidR="000018E9" w:rsidRPr="000018E9">
        <w:rPr>
          <w:rFonts w:ascii="Times New Roman" w:hAnsi="Times New Roman" w:cs="Times New Roman"/>
          <w:color w:val="44546A" w:themeColor="text2"/>
        </w:rPr>
        <w:t>6.1.1. Audyt wstępny</w:t>
      </w:r>
      <w:r w:rsidR="000018E9" w:rsidRPr="000018E9">
        <w:rPr>
          <w:rFonts w:ascii="Times New Roman" w:hAnsi="Times New Roman" w:cs="Times New Roman"/>
        </w:rPr>
        <w:t xml:space="preserve"> (str. 57).</w:t>
      </w:r>
    </w:p>
    <w:p w:rsidR="006F5372" w:rsidRPr="000018E9" w:rsidRDefault="006F5372" w:rsidP="001F7B41">
      <w:pPr>
        <w:pStyle w:val="NormalnyWeb"/>
        <w:spacing w:before="120" w:beforeAutospacing="0" w:after="120" w:afterAutospacing="0"/>
        <w:rPr>
          <w:rFonts w:ascii="Times New Roman" w:hAnsi="Times New Roman" w:cs="Times New Roman"/>
        </w:rPr>
      </w:pPr>
    </w:p>
    <w:p w:rsidR="006F5372" w:rsidRPr="000018E9" w:rsidRDefault="006F5372" w:rsidP="008F5A68">
      <w:pPr>
        <w:pStyle w:val="Nagwek2"/>
      </w:pPr>
      <w:r w:rsidRPr="000018E9">
        <w:rPr>
          <w:rStyle w:val="size"/>
        </w:rPr>
        <w:t>Pytanie nr 9:</w:t>
      </w:r>
    </w:p>
    <w:p w:rsidR="006F5372" w:rsidRPr="000018E9" w:rsidRDefault="006F5372" w:rsidP="001F7B41">
      <w:pPr>
        <w:spacing w:before="120" w:after="120" w:line="240" w:lineRule="auto"/>
        <w:jc w:val="both"/>
        <w:rPr>
          <w:rFonts w:ascii="Times New Roman" w:hAnsi="Times New Roman" w:cs="Times New Roman"/>
        </w:rPr>
      </w:pPr>
      <w:r w:rsidRPr="000018E9">
        <w:rPr>
          <w:rStyle w:val="size"/>
          <w:rFonts w:ascii="Times New Roman" w:hAnsi="Times New Roman" w:cs="Times New Roman"/>
        </w:rPr>
        <w:t xml:space="preserve">Zgodnie za zapisami SIWZ 5.2.6. Świadczenia towarzyszące </w:t>
      </w:r>
      <w:proofErr w:type="spellStart"/>
      <w:r w:rsidRPr="000018E9">
        <w:rPr>
          <w:rStyle w:val="size"/>
          <w:rFonts w:ascii="Times New Roman" w:hAnsi="Times New Roman" w:cs="Times New Roman"/>
        </w:rPr>
        <w:t>ppkt</w:t>
      </w:r>
      <w:proofErr w:type="spellEnd"/>
      <w:r w:rsidRPr="000018E9">
        <w:rPr>
          <w:rStyle w:val="size"/>
          <w:rFonts w:ascii="Times New Roman" w:hAnsi="Times New Roman" w:cs="Times New Roman"/>
        </w:rPr>
        <w:t xml:space="preserve"> 5.5 dla dzieci Uczestników w trybie niestacjonarnym, Wykonawca zapewnia obiad w dni, w których rodzic bierze udział w zajęciach rehabilitacji kompleksowej, Zamawiający powinien określić dla potrzeb wyceny liczbę dzieci Uczestników w trybie niestacjonarnym</w:t>
      </w:r>
    </w:p>
    <w:p w:rsidR="006F5372" w:rsidRPr="000018E9" w:rsidRDefault="006F5372" w:rsidP="001F7B41">
      <w:pPr>
        <w:spacing w:before="120" w:after="120" w:line="240" w:lineRule="auto"/>
        <w:jc w:val="both"/>
        <w:rPr>
          <w:rFonts w:ascii="Times New Roman" w:eastAsia="Times New Roman" w:hAnsi="Times New Roman" w:cs="Times New Roman"/>
          <w:b/>
          <w:i/>
        </w:rPr>
      </w:pPr>
      <w:r w:rsidRPr="000018E9">
        <w:rPr>
          <w:rFonts w:ascii="Times New Roman" w:eastAsia="Times New Roman" w:hAnsi="Times New Roman" w:cs="Times New Roman"/>
          <w:b/>
          <w:i/>
        </w:rPr>
        <w:t xml:space="preserve">Odpowiedź: </w:t>
      </w:r>
    </w:p>
    <w:p w:rsidR="006F5372" w:rsidRPr="000018E9" w:rsidRDefault="006E4EAA" w:rsidP="001F7B41">
      <w:pPr>
        <w:spacing w:before="120" w:after="120" w:line="240" w:lineRule="auto"/>
        <w:jc w:val="both"/>
        <w:rPr>
          <w:rFonts w:ascii="Times New Roman" w:hAnsi="Times New Roman" w:cs="Times New Roman"/>
        </w:rPr>
      </w:pPr>
      <w:r w:rsidRPr="000018E9">
        <w:rPr>
          <w:rFonts w:ascii="Times New Roman" w:eastAsia="Times New Roman" w:hAnsi="Times New Roman" w:cs="Times New Roman"/>
          <w:lang w:eastAsia="pl-PL"/>
        </w:rPr>
        <w:t xml:space="preserve">W pierwszej kolejności Zamawiający pragnie przypomnieć, że w wyjaśnieniach </w:t>
      </w:r>
      <w:proofErr w:type="spellStart"/>
      <w:r w:rsidRPr="000018E9">
        <w:rPr>
          <w:rFonts w:ascii="Times New Roman" w:eastAsia="Times New Roman" w:hAnsi="Times New Roman" w:cs="Times New Roman"/>
          <w:lang w:eastAsia="pl-PL"/>
        </w:rPr>
        <w:t>siwz</w:t>
      </w:r>
      <w:proofErr w:type="spellEnd"/>
      <w:r w:rsidRPr="000018E9">
        <w:rPr>
          <w:rFonts w:ascii="Times New Roman" w:eastAsia="Times New Roman" w:hAnsi="Times New Roman" w:cs="Times New Roman"/>
          <w:lang w:eastAsia="pl-PL"/>
        </w:rPr>
        <w:t xml:space="preserve"> z dnia 13 marca 2019 roku zmodyfikował pkt 5.5 OPZ (strona 56). </w:t>
      </w:r>
      <w:r w:rsidR="002C34A0" w:rsidRPr="000018E9">
        <w:rPr>
          <w:rFonts w:ascii="Times New Roman" w:eastAsia="Times New Roman" w:hAnsi="Times New Roman" w:cs="Times New Roman"/>
          <w:lang w:eastAsia="pl-PL"/>
        </w:rPr>
        <w:t>Zamawiający ponownie wskazuje, że jednostką w oparciu, o którą będzie następowało rozliczenie będzie „dzień”, zgodnie z pozycją 37 i 38 Formularza cenowego, a nie liczba dzieci.</w:t>
      </w:r>
      <w:r w:rsidRPr="000018E9">
        <w:rPr>
          <w:rFonts w:ascii="Times New Roman" w:eastAsia="Times New Roman" w:hAnsi="Times New Roman" w:cs="Times New Roman"/>
          <w:lang w:eastAsia="pl-PL"/>
        </w:rPr>
        <w:t xml:space="preserve"> </w:t>
      </w:r>
    </w:p>
    <w:p w:rsidR="006F5372" w:rsidRPr="000018E9" w:rsidRDefault="006F5372" w:rsidP="001F7B41">
      <w:pPr>
        <w:pStyle w:val="NormalnyWeb"/>
        <w:spacing w:before="120" w:beforeAutospacing="0" w:after="120" w:afterAutospacing="0"/>
        <w:rPr>
          <w:rFonts w:ascii="Times New Roman" w:hAnsi="Times New Roman" w:cs="Times New Roman"/>
        </w:rPr>
      </w:pPr>
    </w:p>
    <w:p w:rsidR="006F5372" w:rsidRPr="000018E9" w:rsidRDefault="006F5372" w:rsidP="008F5A68">
      <w:pPr>
        <w:pStyle w:val="Nagwek2"/>
        <w:rPr>
          <w:rStyle w:val="size"/>
          <w:b w:val="0"/>
        </w:rPr>
      </w:pPr>
      <w:r w:rsidRPr="000018E9">
        <w:rPr>
          <w:rStyle w:val="size"/>
        </w:rPr>
        <w:t>Pytanie nr 10:</w:t>
      </w:r>
    </w:p>
    <w:p w:rsidR="002C34A0" w:rsidRPr="000018E9" w:rsidRDefault="002C34A0" w:rsidP="001F7B41">
      <w:pPr>
        <w:spacing w:before="120" w:after="120" w:line="240" w:lineRule="auto"/>
        <w:jc w:val="both"/>
        <w:rPr>
          <w:rFonts w:ascii="Times New Roman" w:hAnsi="Times New Roman" w:cs="Times New Roman"/>
        </w:rPr>
      </w:pPr>
      <w:r w:rsidRPr="000018E9">
        <w:rPr>
          <w:rFonts w:ascii="Times New Roman" w:hAnsi="Times New Roman" w:cs="Times New Roman"/>
        </w:rPr>
        <w:t>Czy będą kryteria wyłączające z możliwości uczestnictwa w programie kompleksowej rehabilitacji np. z uwagi na konkretne schorzenia osób z niepełnosprawnościami, np. psychiczne.</w:t>
      </w:r>
    </w:p>
    <w:p w:rsidR="006F5372" w:rsidRPr="000018E9" w:rsidRDefault="006F5372" w:rsidP="001F7B41">
      <w:pPr>
        <w:spacing w:before="120" w:after="120" w:line="240" w:lineRule="auto"/>
        <w:jc w:val="both"/>
        <w:rPr>
          <w:rFonts w:ascii="Times New Roman" w:eastAsia="Times New Roman" w:hAnsi="Times New Roman" w:cs="Times New Roman"/>
          <w:b/>
          <w:i/>
        </w:rPr>
      </w:pPr>
      <w:r w:rsidRPr="000018E9">
        <w:rPr>
          <w:rFonts w:ascii="Times New Roman" w:eastAsia="Times New Roman" w:hAnsi="Times New Roman" w:cs="Times New Roman"/>
          <w:b/>
          <w:i/>
        </w:rPr>
        <w:t xml:space="preserve">Odpowiedź: </w:t>
      </w:r>
    </w:p>
    <w:p w:rsidR="006F5372" w:rsidRPr="000018E9" w:rsidRDefault="006F5372" w:rsidP="001F7B41">
      <w:pPr>
        <w:spacing w:before="120" w:after="120" w:line="240" w:lineRule="auto"/>
        <w:jc w:val="both"/>
        <w:rPr>
          <w:rFonts w:ascii="Times New Roman" w:hAnsi="Times New Roman" w:cs="Times New Roman"/>
        </w:rPr>
      </w:pPr>
      <w:r w:rsidRPr="000018E9">
        <w:rPr>
          <w:rFonts w:ascii="Times New Roman" w:hAnsi="Times New Roman" w:cs="Times New Roman"/>
        </w:rPr>
        <w:t>W ramach pilotażu modelu ORK nie przewidziano kryteriów wyłączających. Zdefiniowane są jedynie warunki zakwalifikowania osoby do projektu, wskazane w roz</w:t>
      </w:r>
      <w:r w:rsidR="0080309A" w:rsidRPr="000018E9">
        <w:rPr>
          <w:rFonts w:ascii="Times New Roman" w:hAnsi="Times New Roman" w:cs="Times New Roman"/>
        </w:rPr>
        <w:t>dziale</w:t>
      </w:r>
      <w:r w:rsidRPr="000018E9">
        <w:rPr>
          <w:rFonts w:ascii="Times New Roman" w:hAnsi="Times New Roman" w:cs="Times New Roman"/>
        </w:rPr>
        <w:t xml:space="preserve"> 3</w:t>
      </w:r>
      <w:r w:rsidR="0080309A" w:rsidRPr="000018E9">
        <w:rPr>
          <w:rFonts w:ascii="Times New Roman" w:hAnsi="Times New Roman" w:cs="Times New Roman"/>
        </w:rPr>
        <w:t xml:space="preserve"> GRUPA DOCELOWA (Uczestnicy)</w:t>
      </w:r>
      <w:r w:rsidR="000018E9">
        <w:rPr>
          <w:rFonts w:ascii="Times New Roman" w:hAnsi="Times New Roman" w:cs="Times New Roman"/>
        </w:rPr>
        <w:t xml:space="preserve"> </w:t>
      </w:r>
      <w:r w:rsidRPr="000018E9">
        <w:rPr>
          <w:rFonts w:ascii="Times New Roman" w:hAnsi="Times New Roman" w:cs="Times New Roman"/>
        </w:rPr>
        <w:t xml:space="preserve">OPZ. </w:t>
      </w:r>
    </w:p>
    <w:p w:rsidR="006F5372" w:rsidRPr="000018E9" w:rsidRDefault="006F5372" w:rsidP="001F7B41">
      <w:pPr>
        <w:pStyle w:val="NormalnyWeb"/>
        <w:spacing w:before="120" w:beforeAutospacing="0" w:after="120" w:afterAutospacing="0"/>
        <w:jc w:val="both"/>
        <w:rPr>
          <w:rFonts w:ascii="Times New Roman" w:hAnsi="Times New Roman" w:cs="Times New Roman"/>
        </w:rPr>
      </w:pPr>
    </w:p>
    <w:p w:rsidR="006F5372" w:rsidRPr="000018E9" w:rsidRDefault="006F5372" w:rsidP="008F5A68">
      <w:pPr>
        <w:pStyle w:val="Nagwek2"/>
        <w:rPr>
          <w:rStyle w:val="size"/>
          <w:b w:val="0"/>
        </w:rPr>
      </w:pPr>
      <w:r w:rsidRPr="000018E9">
        <w:rPr>
          <w:rStyle w:val="size"/>
        </w:rPr>
        <w:t>Pytanie nr 11:</w:t>
      </w:r>
    </w:p>
    <w:p w:rsidR="002C34A0" w:rsidRPr="000018E9" w:rsidRDefault="002C34A0" w:rsidP="001F7B41">
      <w:pPr>
        <w:spacing w:before="120" w:after="120" w:line="240" w:lineRule="auto"/>
        <w:jc w:val="both"/>
        <w:rPr>
          <w:rFonts w:ascii="Times New Roman" w:hAnsi="Times New Roman" w:cs="Times New Roman"/>
        </w:rPr>
      </w:pPr>
      <w:r w:rsidRPr="000018E9">
        <w:rPr>
          <w:rFonts w:ascii="Times New Roman" w:hAnsi="Times New Roman" w:cs="Times New Roman"/>
        </w:rPr>
        <w:t>Czy również rodzina/bliscy wymagają odpowiednich warsztatów ze względu na potrzeby i oczekiwania ON? Czy jest dowolność w przeprowadzeniu warsztatów?</w:t>
      </w:r>
    </w:p>
    <w:p w:rsidR="006F5372" w:rsidRPr="000018E9" w:rsidRDefault="006F5372" w:rsidP="001F7B41">
      <w:pPr>
        <w:spacing w:before="120" w:after="120" w:line="240" w:lineRule="auto"/>
        <w:jc w:val="both"/>
        <w:rPr>
          <w:rFonts w:ascii="Times New Roman" w:eastAsia="Times New Roman" w:hAnsi="Times New Roman" w:cs="Times New Roman"/>
          <w:b/>
          <w:i/>
        </w:rPr>
      </w:pPr>
      <w:r w:rsidRPr="000018E9">
        <w:rPr>
          <w:rFonts w:ascii="Times New Roman" w:eastAsia="Times New Roman" w:hAnsi="Times New Roman" w:cs="Times New Roman"/>
          <w:b/>
          <w:i/>
        </w:rPr>
        <w:t xml:space="preserve">Odpowiedź: </w:t>
      </w:r>
    </w:p>
    <w:p w:rsidR="006F5372" w:rsidRPr="000018E9" w:rsidRDefault="006F5372" w:rsidP="001F7B41">
      <w:pPr>
        <w:spacing w:before="120" w:after="120" w:line="240" w:lineRule="auto"/>
        <w:jc w:val="both"/>
        <w:rPr>
          <w:rFonts w:ascii="Times New Roman" w:hAnsi="Times New Roman" w:cs="Times New Roman"/>
        </w:rPr>
      </w:pPr>
      <w:r w:rsidRPr="000018E9">
        <w:rPr>
          <w:rFonts w:ascii="Times New Roman" w:hAnsi="Times New Roman" w:cs="Times New Roman"/>
        </w:rPr>
        <w:t>Praca ze środowiskiem Uczestników projektu może być prowadzona w formie indywidualnej i grupowej. Zakres i szczegółowy charakter tych oddziaływań muszą wynikać z potrzeb Uczestnika i jego bliskich. Decyzja o ofercie warsztatów należeć będzie do psychologa - członka zespołu rehabilitacyjnego.</w:t>
      </w:r>
    </w:p>
    <w:p w:rsidR="006F5372" w:rsidRPr="000018E9" w:rsidRDefault="006F5372" w:rsidP="001F7B41">
      <w:pPr>
        <w:spacing w:before="120" w:after="120" w:line="240" w:lineRule="auto"/>
        <w:jc w:val="both"/>
        <w:rPr>
          <w:rFonts w:ascii="Times New Roman" w:hAnsi="Times New Roman" w:cs="Times New Roman"/>
        </w:rPr>
      </w:pPr>
    </w:p>
    <w:p w:rsidR="002C34A0" w:rsidRPr="000018E9" w:rsidRDefault="002C34A0" w:rsidP="008F5A68">
      <w:pPr>
        <w:pStyle w:val="Nagwek2"/>
      </w:pPr>
      <w:r w:rsidRPr="000018E9">
        <w:t>Pytanie nr 12:</w:t>
      </w:r>
    </w:p>
    <w:p w:rsidR="002C34A0" w:rsidRPr="000018E9" w:rsidRDefault="002C34A0" w:rsidP="001F7B41">
      <w:pPr>
        <w:spacing w:before="120" w:after="120" w:line="240" w:lineRule="auto"/>
        <w:jc w:val="both"/>
        <w:rPr>
          <w:rFonts w:ascii="Times New Roman" w:hAnsi="Times New Roman" w:cs="Times New Roman"/>
        </w:rPr>
      </w:pPr>
      <w:r w:rsidRPr="000018E9">
        <w:rPr>
          <w:rFonts w:ascii="Times New Roman" w:hAnsi="Times New Roman" w:cs="Times New Roman"/>
        </w:rPr>
        <w:t>W jaki sposób Wykonawca będzie mierzył odległość miedzy obiektami?</w:t>
      </w:r>
    </w:p>
    <w:p w:rsidR="006F5372" w:rsidRPr="000018E9" w:rsidRDefault="006F5372" w:rsidP="001F7B41">
      <w:pPr>
        <w:spacing w:before="120" w:after="120" w:line="240" w:lineRule="auto"/>
        <w:jc w:val="both"/>
        <w:rPr>
          <w:rFonts w:ascii="Times New Roman" w:eastAsia="Times New Roman" w:hAnsi="Times New Roman" w:cs="Times New Roman"/>
          <w:b/>
          <w:i/>
        </w:rPr>
      </w:pPr>
      <w:r w:rsidRPr="000018E9">
        <w:rPr>
          <w:rFonts w:ascii="Times New Roman" w:eastAsia="Times New Roman" w:hAnsi="Times New Roman" w:cs="Times New Roman"/>
          <w:b/>
          <w:i/>
        </w:rPr>
        <w:t xml:space="preserve">Odpowiedź: </w:t>
      </w:r>
    </w:p>
    <w:p w:rsidR="00B216C3" w:rsidRPr="00807EDB" w:rsidRDefault="00B216C3" w:rsidP="001F7B41">
      <w:pPr>
        <w:spacing w:before="120" w:after="120" w:line="240" w:lineRule="auto"/>
        <w:jc w:val="both"/>
        <w:rPr>
          <w:rFonts w:ascii="Times New Roman" w:eastAsia="Times New Roman" w:hAnsi="Times New Roman" w:cs="Times New Roman"/>
          <w:lang w:eastAsia="pl-PL"/>
        </w:rPr>
      </w:pPr>
      <w:r w:rsidRPr="000018E9">
        <w:rPr>
          <w:rFonts w:ascii="Times New Roman" w:hAnsi="Times New Roman" w:cs="Times New Roman"/>
        </w:rPr>
        <w:t xml:space="preserve">Zgodnie z zapisami OPZ, rozdział 6, punkt 6.2, </w:t>
      </w:r>
      <w:proofErr w:type="spellStart"/>
      <w:r w:rsidRPr="000018E9">
        <w:rPr>
          <w:rFonts w:ascii="Times New Roman" w:hAnsi="Times New Roman" w:cs="Times New Roman"/>
        </w:rPr>
        <w:t>ppkt</w:t>
      </w:r>
      <w:proofErr w:type="spellEnd"/>
      <w:r w:rsidRPr="000018E9">
        <w:rPr>
          <w:rFonts w:ascii="Times New Roman" w:hAnsi="Times New Roman" w:cs="Times New Roman"/>
        </w:rPr>
        <w:t xml:space="preserve">. 8 </w:t>
      </w:r>
      <w:r w:rsidRPr="000018E9">
        <w:rPr>
          <w:rFonts w:ascii="Times New Roman" w:hAnsi="Times New Roman" w:cs="Times New Roman"/>
          <w:i/>
        </w:rPr>
        <w:t>odległość będzie liczona po drogach publicznych</w:t>
      </w:r>
      <w:r w:rsidRPr="000018E9">
        <w:rPr>
          <w:rFonts w:ascii="Times New Roman" w:hAnsi="Times New Roman" w:cs="Times New Roman"/>
        </w:rPr>
        <w:t xml:space="preserve">, jako trasa przejazdu. </w:t>
      </w:r>
      <w:r w:rsidRPr="00807EDB">
        <w:rPr>
          <w:rFonts w:ascii="Times New Roman" w:eastAsia="Times New Roman" w:hAnsi="Times New Roman" w:cs="Times New Roman"/>
          <w:lang w:eastAsia="pl-PL"/>
        </w:rPr>
        <w:t>Jako drogę publiczną należy uważać, zgodnie z art. 1 ustawy z dnia 21 marca 1985 r. o drogach publicznych (Dz. U. z 2018 r. poz. 2068 ze zm.), drogę, z której może korzystać każdy, zgodnie z jej przeznaczeniem, z ograniczeniami i wyjątkami określonymi w tej ustawie lub innych przepisach szczególnych.</w:t>
      </w:r>
    </w:p>
    <w:p w:rsidR="006F5372" w:rsidRPr="00807EDB" w:rsidRDefault="006F5372" w:rsidP="001F7B41">
      <w:pPr>
        <w:pStyle w:val="NormalnyWeb"/>
        <w:spacing w:before="120" w:beforeAutospacing="0" w:after="120" w:afterAutospacing="0"/>
        <w:rPr>
          <w:rFonts w:ascii="Times New Roman" w:hAnsi="Times New Roman" w:cs="Times New Roman"/>
        </w:rPr>
      </w:pPr>
    </w:p>
    <w:p w:rsidR="006F5372" w:rsidRPr="000018E9" w:rsidRDefault="006F5372" w:rsidP="008F5A68">
      <w:pPr>
        <w:pStyle w:val="Nagwek2"/>
      </w:pPr>
      <w:r w:rsidRPr="000A340E">
        <w:rPr>
          <w:rStyle w:val="size"/>
        </w:rPr>
        <w:lastRenderedPageBreak/>
        <w:t>Pytanie 13:</w:t>
      </w:r>
    </w:p>
    <w:p w:rsidR="006F5372" w:rsidRPr="000018E9" w:rsidRDefault="006F5372" w:rsidP="001F7B41">
      <w:pPr>
        <w:spacing w:before="120" w:after="120" w:line="240" w:lineRule="auto"/>
        <w:jc w:val="both"/>
        <w:rPr>
          <w:rFonts w:ascii="Times New Roman" w:hAnsi="Times New Roman" w:cs="Times New Roman"/>
        </w:rPr>
      </w:pPr>
      <w:r w:rsidRPr="000018E9">
        <w:rPr>
          <w:rStyle w:val="size"/>
          <w:rFonts w:ascii="Times New Roman" w:hAnsi="Times New Roman" w:cs="Times New Roman"/>
        </w:rPr>
        <w:t>Czy Zamawiający uzna warunek doświadczenie za spełniony jeżeli Wykonawca wykaże, że zrealizował projekt unijne jako beneficjent a potwierdzeniem należytej staranności będą osiągnięte wskaźniki w projekcie?</w:t>
      </w:r>
    </w:p>
    <w:p w:rsidR="006F5372" w:rsidRPr="000018E9" w:rsidRDefault="006F5372" w:rsidP="001F7B41">
      <w:pPr>
        <w:spacing w:before="120" w:after="120" w:line="240" w:lineRule="auto"/>
        <w:jc w:val="both"/>
        <w:rPr>
          <w:rFonts w:ascii="Times New Roman" w:eastAsia="Times New Roman" w:hAnsi="Times New Roman" w:cs="Times New Roman"/>
          <w:b/>
          <w:i/>
        </w:rPr>
      </w:pPr>
      <w:r w:rsidRPr="000018E9">
        <w:rPr>
          <w:rFonts w:ascii="Times New Roman" w:eastAsia="Times New Roman" w:hAnsi="Times New Roman" w:cs="Times New Roman"/>
          <w:b/>
          <w:i/>
        </w:rPr>
        <w:t xml:space="preserve">Odpowiedź: </w:t>
      </w:r>
    </w:p>
    <w:p w:rsidR="006F5372" w:rsidRPr="00807EDB" w:rsidRDefault="00CE0D05" w:rsidP="001F7B41">
      <w:pPr>
        <w:spacing w:before="120" w:after="120" w:line="240" w:lineRule="auto"/>
        <w:jc w:val="both"/>
        <w:rPr>
          <w:rFonts w:ascii="Times New Roman" w:hAnsi="Times New Roman" w:cs="Times New Roman"/>
        </w:rPr>
      </w:pPr>
      <w:r w:rsidRPr="00807EDB">
        <w:rPr>
          <w:rFonts w:ascii="Times New Roman" w:eastAsia="Times New Roman" w:hAnsi="Times New Roman" w:cs="Times New Roman"/>
          <w:lang w:eastAsia="pl-PL"/>
        </w:rPr>
        <w:t xml:space="preserve">Pytanie nie dotyczy treści </w:t>
      </w:r>
      <w:proofErr w:type="spellStart"/>
      <w:r w:rsidRPr="00807EDB">
        <w:rPr>
          <w:rFonts w:ascii="Times New Roman" w:eastAsia="Times New Roman" w:hAnsi="Times New Roman" w:cs="Times New Roman"/>
          <w:lang w:eastAsia="pl-PL"/>
        </w:rPr>
        <w:t>siwz</w:t>
      </w:r>
      <w:proofErr w:type="spellEnd"/>
      <w:r w:rsidRPr="00807EDB">
        <w:rPr>
          <w:rFonts w:ascii="Times New Roman" w:eastAsia="Times New Roman" w:hAnsi="Times New Roman" w:cs="Times New Roman"/>
          <w:lang w:eastAsia="pl-PL"/>
        </w:rPr>
        <w:t>. Zamawiający będzie oceniał spełnienie warunków udziału w postępowaniu zgodnie z postanowienia</w:t>
      </w:r>
      <w:r w:rsidR="00BD60D0" w:rsidRPr="00807EDB">
        <w:rPr>
          <w:rFonts w:ascii="Times New Roman" w:eastAsia="Times New Roman" w:hAnsi="Times New Roman" w:cs="Times New Roman"/>
          <w:lang w:eastAsia="pl-PL"/>
        </w:rPr>
        <w:t>mi</w:t>
      </w:r>
      <w:r w:rsidRPr="00807EDB">
        <w:rPr>
          <w:rFonts w:ascii="Times New Roman" w:eastAsia="Times New Roman" w:hAnsi="Times New Roman" w:cs="Times New Roman"/>
          <w:lang w:eastAsia="pl-PL"/>
        </w:rPr>
        <w:t xml:space="preserve"> pkt 6 </w:t>
      </w:r>
      <w:proofErr w:type="spellStart"/>
      <w:r w:rsidRPr="00807EDB">
        <w:rPr>
          <w:rFonts w:ascii="Times New Roman" w:eastAsia="Times New Roman" w:hAnsi="Times New Roman" w:cs="Times New Roman"/>
          <w:lang w:eastAsia="pl-PL"/>
        </w:rPr>
        <w:t>siwz</w:t>
      </w:r>
      <w:proofErr w:type="spellEnd"/>
      <w:r w:rsidRPr="00807EDB">
        <w:rPr>
          <w:rFonts w:ascii="Times New Roman" w:eastAsia="Times New Roman" w:hAnsi="Times New Roman" w:cs="Times New Roman"/>
          <w:lang w:eastAsia="pl-PL"/>
        </w:rPr>
        <w:t xml:space="preserve">. </w:t>
      </w:r>
    </w:p>
    <w:p w:rsidR="006F5372" w:rsidRPr="000A340E" w:rsidRDefault="006F5372" w:rsidP="001F7B41">
      <w:pPr>
        <w:spacing w:before="120" w:after="120" w:line="240" w:lineRule="auto"/>
        <w:rPr>
          <w:rFonts w:ascii="Times New Roman" w:hAnsi="Times New Roman" w:cs="Times New Roman"/>
        </w:rPr>
      </w:pPr>
    </w:p>
    <w:p w:rsidR="006F5372" w:rsidRPr="000018E9" w:rsidRDefault="006F5372" w:rsidP="008F5A68">
      <w:pPr>
        <w:pStyle w:val="Nagwek2"/>
      </w:pPr>
      <w:r w:rsidRPr="000018E9">
        <w:rPr>
          <w:rStyle w:val="size"/>
        </w:rPr>
        <w:t>Pytanie 14:</w:t>
      </w:r>
    </w:p>
    <w:p w:rsidR="006F5372" w:rsidRPr="000018E9" w:rsidRDefault="006F5372" w:rsidP="001F7B41">
      <w:pPr>
        <w:spacing w:before="120" w:after="120" w:line="240" w:lineRule="auto"/>
        <w:rPr>
          <w:rFonts w:ascii="Times New Roman" w:hAnsi="Times New Roman" w:cs="Times New Roman"/>
        </w:rPr>
      </w:pPr>
      <w:r w:rsidRPr="000018E9">
        <w:rPr>
          <w:rStyle w:val="size"/>
          <w:rFonts w:ascii="Times New Roman" w:hAnsi="Times New Roman" w:cs="Times New Roman"/>
        </w:rPr>
        <w:t>Czy Zamawiający uzna obiekty oddalone od siebie w odległości do 25 kilometrów zgodnie z mapą drogową zaś odległość czasowa miedzy nimi wynosi mniej niż 30 minut??</w:t>
      </w:r>
    </w:p>
    <w:p w:rsidR="006F5372" w:rsidRPr="00807EDB" w:rsidRDefault="006F5372" w:rsidP="001F7B41">
      <w:pPr>
        <w:spacing w:before="120" w:after="120" w:line="240" w:lineRule="auto"/>
        <w:jc w:val="both"/>
        <w:rPr>
          <w:rFonts w:ascii="Times New Roman" w:eastAsia="Times New Roman" w:hAnsi="Times New Roman" w:cs="Times New Roman"/>
          <w:b/>
          <w:i/>
        </w:rPr>
      </w:pPr>
      <w:r w:rsidRPr="00807EDB">
        <w:rPr>
          <w:rFonts w:ascii="Times New Roman" w:eastAsia="Times New Roman" w:hAnsi="Times New Roman" w:cs="Times New Roman"/>
          <w:b/>
          <w:i/>
        </w:rPr>
        <w:t xml:space="preserve">Odpowiedź: </w:t>
      </w:r>
    </w:p>
    <w:p w:rsidR="0030055F" w:rsidRPr="000A340E" w:rsidRDefault="00701F75" w:rsidP="001F7B41">
      <w:pPr>
        <w:spacing w:before="120" w:after="120" w:line="240" w:lineRule="auto"/>
        <w:jc w:val="both"/>
        <w:rPr>
          <w:rFonts w:ascii="Times New Roman" w:hAnsi="Times New Roman" w:cs="Times New Roman"/>
        </w:rPr>
      </w:pPr>
      <w:r>
        <w:rPr>
          <w:rFonts w:ascii="Times New Roman" w:eastAsia="Times New Roman" w:hAnsi="Times New Roman" w:cs="Times New Roman"/>
          <w:lang w:eastAsia="pl-PL"/>
        </w:rPr>
        <w:t>Zamawiający nie wyraża zgody na proponowaną zmianę.</w:t>
      </w:r>
    </w:p>
    <w:p w:rsidR="0030055F" w:rsidRPr="000A340E" w:rsidRDefault="0030055F" w:rsidP="006E4EAA">
      <w:pPr>
        <w:spacing w:before="60" w:after="60" w:line="240" w:lineRule="auto"/>
        <w:rPr>
          <w:rFonts w:ascii="Times New Roman" w:hAnsi="Times New Roman" w:cs="Times New Roman"/>
        </w:rPr>
      </w:pPr>
    </w:p>
    <w:p w:rsidR="00AF3F0E" w:rsidRPr="006E4EAA" w:rsidRDefault="00AF3F0E" w:rsidP="006E4EAA">
      <w:pPr>
        <w:spacing w:before="60" w:after="60" w:line="240" w:lineRule="auto"/>
        <w:jc w:val="both"/>
        <w:rPr>
          <w:rFonts w:ascii="Times New Roman" w:eastAsia="Times New Roman" w:hAnsi="Times New Roman" w:cs="Times New Roman"/>
          <w:sz w:val="24"/>
          <w:szCs w:val="24"/>
          <w:lang w:eastAsia="pl-PL"/>
        </w:rPr>
      </w:pPr>
    </w:p>
    <w:sectPr w:rsidR="00AF3F0E" w:rsidRPr="006E4EAA" w:rsidSect="001F7B41">
      <w:headerReference w:type="default" r:id="rId7"/>
      <w:footerReference w:type="default" r:id="rId8"/>
      <w:pgSz w:w="11906" w:h="16838"/>
      <w:pgMar w:top="1560" w:right="567" w:bottom="993" w:left="567" w:header="284" w:footer="41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72942" w:rsidRDefault="00172942">
      <w:pPr>
        <w:spacing w:after="0" w:line="240" w:lineRule="auto"/>
      </w:pPr>
      <w:r>
        <w:separator/>
      </w:r>
    </w:p>
  </w:endnote>
  <w:endnote w:type="continuationSeparator" w:id="0">
    <w:p w:rsidR="00172942" w:rsidRDefault="001729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Open Sans">
    <w:altName w:val="Segoe UI"/>
    <w:panose1 w:val="00000000000000000000"/>
    <w:charset w:val="00"/>
    <w:family w:val="roman"/>
    <w:notTrueType/>
    <w:pitch w:val="default"/>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9693694"/>
      <w:docPartObj>
        <w:docPartGallery w:val="Page Numbers (Bottom of Page)"/>
        <w:docPartUnique/>
      </w:docPartObj>
    </w:sdtPr>
    <w:sdtEndPr/>
    <w:sdtContent>
      <w:p w:rsidR="00142DD4" w:rsidRDefault="00372216">
        <w:pPr>
          <w:pStyle w:val="Stopka"/>
          <w:jc w:val="right"/>
        </w:pPr>
        <w:r>
          <w:fldChar w:fldCharType="begin"/>
        </w:r>
        <w:r w:rsidR="00142DD4">
          <w:instrText>PAGE   \* MERGEFORMAT</w:instrText>
        </w:r>
        <w:r>
          <w:fldChar w:fldCharType="separate"/>
        </w:r>
        <w:r w:rsidR="00BD60D0">
          <w:rPr>
            <w:noProof/>
          </w:rPr>
          <w:t>1</w:t>
        </w:r>
        <w:r>
          <w:fldChar w:fldCharType="end"/>
        </w:r>
      </w:p>
    </w:sdtContent>
  </w:sdt>
  <w:p w:rsidR="00142DD4" w:rsidRDefault="00142DD4">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72942" w:rsidRDefault="00172942">
      <w:pPr>
        <w:spacing w:after="0" w:line="240" w:lineRule="auto"/>
      </w:pPr>
      <w:r>
        <w:separator/>
      </w:r>
    </w:p>
  </w:footnote>
  <w:footnote w:type="continuationSeparator" w:id="0">
    <w:p w:rsidR="00172942" w:rsidRDefault="0017294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2DD4" w:rsidRDefault="00142DD4" w:rsidP="00A53719">
    <w:pPr>
      <w:pStyle w:val="Nagwek"/>
      <w:jc w:val="center"/>
    </w:pPr>
    <w:r>
      <w:rPr>
        <w:noProof/>
        <w:lang w:eastAsia="pl-PL"/>
      </w:rPr>
      <w:drawing>
        <wp:inline distT="0" distB="0" distL="0" distR="0">
          <wp:extent cx="5962650" cy="780996"/>
          <wp:effectExtent l="0" t="0" r="0" b="635"/>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2"/>
                  <pic:cNvPicPr>
                    <a:picLocks noChangeAspect="1" noChangeArrowheads="1"/>
                  </pic:cNvPicPr>
                </pic:nvPicPr>
                <pic:blipFill>
                  <a:blip r:embed="rId1"/>
                  <a:srcRect/>
                  <a:stretch>
                    <a:fillRect/>
                  </a:stretch>
                </pic:blipFill>
                <pic:spPr bwMode="auto">
                  <a:xfrm>
                    <a:off x="0" y="0"/>
                    <a:ext cx="6048573" cy="79225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55BDC"/>
    <w:multiLevelType w:val="hybridMultilevel"/>
    <w:tmpl w:val="9A680FC6"/>
    <w:lvl w:ilvl="0" w:tplc="66F67DA4">
      <w:start w:val="1"/>
      <w:numFmt w:val="decimal"/>
      <w:lvlText w:val="%1."/>
      <w:lvlJc w:val="left"/>
      <w:pPr>
        <w:ind w:left="455"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1" w:tplc="9C8C54E8">
      <w:start w:val="1"/>
      <w:numFmt w:val="lowerLetter"/>
      <w:lvlText w:val="%2"/>
      <w:lvlJc w:val="left"/>
      <w:pPr>
        <w:ind w:left="112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2" w:tplc="B43C105E">
      <w:start w:val="1"/>
      <w:numFmt w:val="lowerRoman"/>
      <w:lvlText w:val="%3"/>
      <w:lvlJc w:val="left"/>
      <w:pPr>
        <w:ind w:left="184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3" w:tplc="253CD9AA">
      <w:start w:val="1"/>
      <w:numFmt w:val="decimal"/>
      <w:lvlText w:val="%4"/>
      <w:lvlJc w:val="left"/>
      <w:pPr>
        <w:ind w:left="256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4" w:tplc="0D806D82">
      <w:start w:val="1"/>
      <w:numFmt w:val="lowerLetter"/>
      <w:lvlText w:val="%5"/>
      <w:lvlJc w:val="left"/>
      <w:pPr>
        <w:ind w:left="328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5" w:tplc="A31E6974">
      <w:start w:val="1"/>
      <w:numFmt w:val="lowerRoman"/>
      <w:lvlText w:val="%6"/>
      <w:lvlJc w:val="left"/>
      <w:pPr>
        <w:ind w:left="400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6" w:tplc="085858DA">
      <w:start w:val="1"/>
      <w:numFmt w:val="decimal"/>
      <w:lvlText w:val="%7"/>
      <w:lvlJc w:val="left"/>
      <w:pPr>
        <w:ind w:left="472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7" w:tplc="395E2D9A">
      <w:start w:val="1"/>
      <w:numFmt w:val="lowerLetter"/>
      <w:lvlText w:val="%8"/>
      <w:lvlJc w:val="left"/>
      <w:pPr>
        <w:ind w:left="544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lvl w:ilvl="8" w:tplc="D6E0098A">
      <w:start w:val="1"/>
      <w:numFmt w:val="lowerRoman"/>
      <w:lvlText w:val="%9"/>
      <w:lvlJc w:val="left"/>
      <w:pPr>
        <w:ind w:left="6161" w:firstLine="0"/>
      </w:pPr>
      <w:rPr>
        <w:rFonts w:ascii="Calibri" w:eastAsia="Calibri" w:hAnsi="Calibri" w:cs="Calibri"/>
        <w:b w:val="0"/>
        <w:i w:val="0"/>
        <w:strike w:val="0"/>
        <w:dstrike w:val="0"/>
        <w:color w:val="000000"/>
        <w:sz w:val="26"/>
        <w:szCs w:val="26"/>
        <w:u w:val="none" w:color="000000"/>
        <w:effect w:val="none"/>
        <w:bdr w:val="none" w:sz="0" w:space="0" w:color="auto" w:frame="1"/>
        <w:vertAlign w:val="baseline"/>
      </w:rPr>
    </w:lvl>
  </w:abstractNum>
  <w:abstractNum w:abstractNumId="1" w15:restartNumberingAfterBreak="0">
    <w:nsid w:val="025C22EA"/>
    <w:multiLevelType w:val="multilevel"/>
    <w:tmpl w:val="9504426A"/>
    <w:lvl w:ilvl="0">
      <w:start w:val="1"/>
      <w:numFmt w:val="decimal"/>
      <w:lvlText w:val="%1."/>
      <w:lvlJc w:val="left"/>
      <w:pPr>
        <w:ind w:left="360" w:hanging="360"/>
      </w:pPr>
      <w:rPr>
        <w:b w:val="0"/>
        <w:color w:val="auto"/>
        <w:sz w:val="20"/>
        <w:szCs w:val="20"/>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75B6D73"/>
    <w:multiLevelType w:val="hybridMultilevel"/>
    <w:tmpl w:val="6C846ABE"/>
    <w:lvl w:ilvl="0" w:tplc="4E3CB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092D350E"/>
    <w:multiLevelType w:val="multilevel"/>
    <w:tmpl w:val="5DB663C8"/>
    <w:lvl w:ilvl="0">
      <w:start w:val="1"/>
      <w:numFmt w:val="decimal"/>
      <w:lvlText w:val="%1."/>
      <w:lvlJc w:val="left"/>
      <w:pPr>
        <w:ind w:left="360" w:hanging="360"/>
      </w:pPr>
      <w:rPr>
        <w:rFonts w:hint="default"/>
        <w:sz w:val="20"/>
        <w:szCs w:val="20"/>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 w15:restartNumberingAfterBreak="0">
    <w:nsid w:val="0D924BA0"/>
    <w:multiLevelType w:val="hybridMultilevel"/>
    <w:tmpl w:val="16D8AB8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F433B19"/>
    <w:multiLevelType w:val="hybridMultilevel"/>
    <w:tmpl w:val="F120029C"/>
    <w:lvl w:ilvl="0" w:tplc="4E3CB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8CA2395"/>
    <w:multiLevelType w:val="hybridMultilevel"/>
    <w:tmpl w:val="8EF23FE8"/>
    <w:lvl w:ilvl="0" w:tplc="04150001">
      <w:start w:val="1"/>
      <w:numFmt w:val="bullet"/>
      <w:lvlText w:val=""/>
      <w:lvlJc w:val="left"/>
      <w:pPr>
        <w:ind w:left="714" w:hanging="360"/>
      </w:pPr>
      <w:rPr>
        <w:rFonts w:ascii="Symbol" w:hAnsi="Symbol" w:hint="default"/>
      </w:rPr>
    </w:lvl>
    <w:lvl w:ilvl="1" w:tplc="04150001">
      <w:start w:val="1"/>
      <w:numFmt w:val="bullet"/>
      <w:lvlText w:val=""/>
      <w:lvlJc w:val="left"/>
      <w:pPr>
        <w:ind w:left="1434" w:hanging="360"/>
      </w:pPr>
      <w:rPr>
        <w:rFonts w:ascii="Symbol" w:hAnsi="Symbol"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7" w15:restartNumberingAfterBreak="0">
    <w:nsid w:val="198F424D"/>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255316D3"/>
    <w:multiLevelType w:val="hybridMultilevel"/>
    <w:tmpl w:val="116A6EB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15:restartNumberingAfterBreak="0">
    <w:nsid w:val="29BB2970"/>
    <w:multiLevelType w:val="hybridMultilevel"/>
    <w:tmpl w:val="41A855FE"/>
    <w:lvl w:ilvl="0" w:tplc="45A8CF38">
      <w:start w:val="1"/>
      <w:numFmt w:val="decimal"/>
      <w:lvlText w:val="%1."/>
      <w:lvlJc w:val="left"/>
      <w:pPr>
        <w:ind w:left="621" w:hanging="555"/>
      </w:pPr>
      <w:rPr>
        <w:rFonts w:hint="default"/>
      </w:rPr>
    </w:lvl>
    <w:lvl w:ilvl="1" w:tplc="04150019" w:tentative="1">
      <w:start w:val="1"/>
      <w:numFmt w:val="lowerLetter"/>
      <w:lvlText w:val="%2."/>
      <w:lvlJc w:val="left"/>
      <w:pPr>
        <w:ind w:left="1146" w:hanging="360"/>
      </w:pPr>
    </w:lvl>
    <w:lvl w:ilvl="2" w:tplc="0415001B" w:tentative="1">
      <w:start w:val="1"/>
      <w:numFmt w:val="lowerRoman"/>
      <w:lvlText w:val="%3."/>
      <w:lvlJc w:val="right"/>
      <w:pPr>
        <w:ind w:left="1866" w:hanging="180"/>
      </w:pPr>
    </w:lvl>
    <w:lvl w:ilvl="3" w:tplc="0415000F" w:tentative="1">
      <w:start w:val="1"/>
      <w:numFmt w:val="decimal"/>
      <w:lvlText w:val="%4."/>
      <w:lvlJc w:val="left"/>
      <w:pPr>
        <w:ind w:left="2586" w:hanging="360"/>
      </w:pPr>
    </w:lvl>
    <w:lvl w:ilvl="4" w:tplc="04150019" w:tentative="1">
      <w:start w:val="1"/>
      <w:numFmt w:val="lowerLetter"/>
      <w:lvlText w:val="%5."/>
      <w:lvlJc w:val="left"/>
      <w:pPr>
        <w:ind w:left="3306" w:hanging="360"/>
      </w:pPr>
    </w:lvl>
    <w:lvl w:ilvl="5" w:tplc="0415001B" w:tentative="1">
      <w:start w:val="1"/>
      <w:numFmt w:val="lowerRoman"/>
      <w:lvlText w:val="%6."/>
      <w:lvlJc w:val="right"/>
      <w:pPr>
        <w:ind w:left="4026" w:hanging="180"/>
      </w:pPr>
    </w:lvl>
    <w:lvl w:ilvl="6" w:tplc="0415000F" w:tentative="1">
      <w:start w:val="1"/>
      <w:numFmt w:val="decimal"/>
      <w:lvlText w:val="%7."/>
      <w:lvlJc w:val="left"/>
      <w:pPr>
        <w:ind w:left="4746" w:hanging="360"/>
      </w:pPr>
    </w:lvl>
    <w:lvl w:ilvl="7" w:tplc="04150019" w:tentative="1">
      <w:start w:val="1"/>
      <w:numFmt w:val="lowerLetter"/>
      <w:lvlText w:val="%8."/>
      <w:lvlJc w:val="left"/>
      <w:pPr>
        <w:ind w:left="5466" w:hanging="360"/>
      </w:pPr>
    </w:lvl>
    <w:lvl w:ilvl="8" w:tplc="0415001B" w:tentative="1">
      <w:start w:val="1"/>
      <w:numFmt w:val="lowerRoman"/>
      <w:lvlText w:val="%9."/>
      <w:lvlJc w:val="right"/>
      <w:pPr>
        <w:ind w:left="6186" w:hanging="180"/>
      </w:pPr>
    </w:lvl>
  </w:abstractNum>
  <w:abstractNum w:abstractNumId="10" w15:restartNumberingAfterBreak="0">
    <w:nsid w:val="30F722B1"/>
    <w:multiLevelType w:val="hybridMultilevel"/>
    <w:tmpl w:val="0DC2109E"/>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1" w15:restartNumberingAfterBreak="0">
    <w:nsid w:val="311236CC"/>
    <w:multiLevelType w:val="hybridMultilevel"/>
    <w:tmpl w:val="C04CA6E8"/>
    <w:lvl w:ilvl="0" w:tplc="04150001">
      <w:start w:val="1"/>
      <w:numFmt w:val="bullet"/>
      <w:lvlText w:val=""/>
      <w:lvlJc w:val="left"/>
      <w:pPr>
        <w:ind w:left="714" w:hanging="360"/>
      </w:pPr>
      <w:rPr>
        <w:rFonts w:ascii="Symbol" w:hAnsi="Symbol" w:hint="default"/>
      </w:rPr>
    </w:lvl>
    <w:lvl w:ilvl="1" w:tplc="0415000F">
      <w:start w:val="1"/>
      <w:numFmt w:val="decimal"/>
      <w:lvlText w:val="%2."/>
      <w:lvlJc w:val="left"/>
      <w:pPr>
        <w:ind w:left="1434" w:hanging="360"/>
      </w:pPr>
      <w:rPr>
        <w:rFonts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12" w15:restartNumberingAfterBreak="0">
    <w:nsid w:val="32F930D6"/>
    <w:multiLevelType w:val="hybridMultilevel"/>
    <w:tmpl w:val="452AE422"/>
    <w:lvl w:ilvl="0" w:tplc="A072CE22">
      <w:start w:val="1"/>
      <w:numFmt w:val="decimal"/>
      <w:lvlText w:val="%1."/>
      <w:lvlJc w:val="left"/>
      <w:pPr>
        <w:ind w:left="720" w:hanging="360"/>
      </w:pPr>
      <w:rPr>
        <w:rFonts w:ascii="Open Sans" w:hAnsi="Open Sans" w:hint="default"/>
        <w:b/>
        <w:color w:val="000000"/>
        <w:sz w:val="22"/>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3" w15:restartNumberingAfterBreak="0">
    <w:nsid w:val="332132EA"/>
    <w:multiLevelType w:val="hybridMultilevel"/>
    <w:tmpl w:val="EFFAD42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34F729FA"/>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354B414C"/>
    <w:multiLevelType w:val="multilevel"/>
    <w:tmpl w:val="5F4A2096"/>
    <w:lvl w:ilvl="0">
      <w:start w:val="1"/>
      <w:numFmt w:val="decimal"/>
      <w:lvlText w:val="%1."/>
      <w:lvlJc w:val="left"/>
      <w:pPr>
        <w:ind w:left="360" w:hanging="360"/>
      </w:pPr>
    </w:lvl>
    <w:lvl w:ilvl="1">
      <w:start w:val="1"/>
      <w:numFmt w:val="decimal"/>
      <w:lvlText w:val="%2)"/>
      <w:lvlJc w:val="left"/>
      <w:pPr>
        <w:ind w:left="720" w:hanging="360"/>
      </w:pPr>
    </w:lvl>
    <w:lvl w:ilvl="2">
      <w:start w:val="1"/>
      <w:numFmt w:val="lowerLetter"/>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7A02870"/>
    <w:multiLevelType w:val="hybridMultilevel"/>
    <w:tmpl w:val="19DA2CFA"/>
    <w:lvl w:ilvl="0" w:tplc="4E3CB1F4">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7" w15:restartNumberingAfterBreak="0">
    <w:nsid w:val="3A934FE9"/>
    <w:multiLevelType w:val="multilevel"/>
    <w:tmpl w:val="5F4A2096"/>
    <w:lvl w:ilvl="0">
      <w:start w:val="1"/>
      <w:numFmt w:val="decimal"/>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3C222D61"/>
    <w:multiLevelType w:val="hybridMultilevel"/>
    <w:tmpl w:val="36D62C3A"/>
    <w:lvl w:ilvl="0" w:tplc="04150001">
      <w:start w:val="1"/>
      <w:numFmt w:val="bullet"/>
      <w:lvlText w:val=""/>
      <w:lvlJc w:val="left"/>
      <w:pPr>
        <w:ind w:left="786" w:hanging="360"/>
      </w:pPr>
      <w:rPr>
        <w:rFonts w:ascii="Symbol" w:hAnsi="Symbol" w:hint="default"/>
      </w:rPr>
    </w:lvl>
    <w:lvl w:ilvl="1" w:tplc="04150003" w:tentative="1">
      <w:start w:val="1"/>
      <w:numFmt w:val="bullet"/>
      <w:lvlText w:val="o"/>
      <w:lvlJc w:val="left"/>
      <w:pPr>
        <w:ind w:left="1506" w:hanging="360"/>
      </w:pPr>
      <w:rPr>
        <w:rFonts w:ascii="Courier New" w:hAnsi="Courier New" w:cs="Courier New" w:hint="default"/>
      </w:rPr>
    </w:lvl>
    <w:lvl w:ilvl="2" w:tplc="04150005" w:tentative="1">
      <w:start w:val="1"/>
      <w:numFmt w:val="bullet"/>
      <w:lvlText w:val=""/>
      <w:lvlJc w:val="left"/>
      <w:pPr>
        <w:ind w:left="2226" w:hanging="360"/>
      </w:pPr>
      <w:rPr>
        <w:rFonts w:ascii="Wingdings" w:hAnsi="Wingdings" w:hint="default"/>
      </w:rPr>
    </w:lvl>
    <w:lvl w:ilvl="3" w:tplc="04150001" w:tentative="1">
      <w:start w:val="1"/>
      <w:numFmt w:val="bullet"/>
      <w:lvlText w:val=""/>
      <w:lvlJc w:val="left"/>
      <w:pPr>
        <w:ind w:left="2946" w:hanging="360"/>
      </w:pPr>
      <w:rPr>
        <w:rFonts w:ascii="Symbol" w:hAnsi="Symbol" w:hint="default"/>
      </w:rPr>
    </w:lvl>
    <w:lvl w:ilvl="4" w:tplc="04150003" w:tentative="1">
      <w:start w:val="1"/>
      <w:numFmt w:val="bullet"/>
      <w:lvlText w:val="o"/>
      <w:lvlJc w:val="left"/>
      <w:pPr>
        <w:ind w:left="3666" w:hanging="360"/>
      </w:pPr>
      <w:rPr>
        <w:rFonts w:ascii="Courier New" w:hAnsi="Courier New" w:cs="Courier New" w:hint="default"/>
      </w:rPr>
    </w:lvl>
    <w:lvl w:ilvl="5" w:tplc="04150005" w:tentative="1">
      <w:start w:val="1"/>
      <w:numFmt w:val="bullet"/>
      <w:lvlText w:val=""/>
      <w:lvlJc w:val="left"/>
      <w:pPr>
        <w:ind w:left="4386" w:hanging="360"/>
      </w:pPr>
      <w:rPr>
        <w:rFonts w:ascii="Wingdings" w:hAnsi="Wingdings" w:hint="default"/>
      </w:rPr>
    </w:lvl>
    <w:lvl w:ilvl="6" w:tplc="04150001" w:tentative="1">
      <w:start w:val="1"/>
      <w:numFmt w:val="bullet"/>
      <w:lvlText w:val=""/>
      <w:lvlJc w:val="left"/>
      <w:pPr>
        <w:ind w:left="5106" w:hanging="360"/>
      </w:pPr>
      <w:rPr>
        <w:rFonts w:ascii="Symbol" w:hAnsi="Symbol" w:hint="default"/>
      </w:rPr>
    </w:lvl>
    <w:lvl w:ilvl="7" w:tplc="04150003" w:tentative="1">
      <w:start w:val="1"/>
      <w:numFmt w:val="bullet"/>
      <w:lvlText w:val="o"/>
      <w:lvlJc w:val="left"/>
      <w:pPr>
        <w:ind w:left="5826" w:hanging="360"/>
      </w:pPr>
      <w:rPr>
        <w:rFonts w:ascii="Courier New" w:hAnsi="Courier New" w:cs="Courier New" w:hint="default"/>
      </w:rPr>
    </w:lvl>
    <w:lvl w:ilvl="8" w:tplc="04150005" w:tentative="1">
      <w:start w:val="1"/>
      <w:numFmt w:val="bullet"/>
      <w:lvlText w:val=""/>
      <w:lvlJc w:val="left"/>
      <w:pPr>
        <w:ind w:left="6546" w:hanging="360"/>
      </w:pPr>
      <w:rPr>
        <w:rFonts w:ascii="Wingdings" w:hAnsi="Wingdings" w:hint="default"/>
      </w:rPr>
    </w:lvl>
  </w:abstractNum>
  <w:abstractNum w:abstractNumId="19" w15:restartNumberingAfterBreak="0">
    <w:nsid w:val="3E836FC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0CE5095"/>
    <w:multiLevelType w:val="multilevel"/>
    <w:tmpl w:val="89B6B2B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1" w15:restartNumberingAfterBreak="0">
    <w:nsid w:val="41AA63E8"/>
    <w:multiLevelType w:val="multilevel"/>
    <w:tmpl w:val="F0466618"/>
    <w:lvl w:ilvl="0">
      <w:start w:val="1"/>
      <w:numFmt w:val="decimal"/>
      <w:lvlText w:val="%1."/>
      <w:lvlJc w:val="left"/>
      <w:pPr>
        <w:ind w:left="570" w:hanging="570"/>
      </w:pPr>
      <w:rPr>
        <w:rFonts w:hint="default"/>
      </w:rPr>
    </w:lvl>
    <w:lvl w:ilvl="1">
      <w:start w:val="1"/>
      <w:numFmt w:val="decimal"/>
      <w:lvlText w:val="%1.%2."/>
      <w:lvlJc w:val="left"/>
      <w:pPr>
        <w:ind w:left="564" w:hanging="570"/>
      </w:pPr>
      <w:rPr>
        <w:rFonts w:hint="default"/>
      </w:rPr>
    </w:lvl>
    <w:lvl w:ilvl="2">
      <w:start w:val="1"/>
      <w:numFmt w:val="decimal"/>
      <w:lvlText w:val="%1.%2.%3."/>
      <w:lvlJc w:val="left"/>
      <w:pPr>
        <w:ind w:left="708" w:hanging="720"/>
      </w:pPr>
      <w:rPr>
        <w:rFonts w:hint="default"/>
      </w:rPr>
    </w:lvl>
    <w:lvl w:ilvl="3">
      <w:start w:val="1"/>
      <w:numFmt w:val="decimal"/>
      <w:lvlText w:val="%1.%2.%3.%4."/>
      <w:lvlJc w:val="left"/>
      <w:pPr>
        <w:ind w:left="702" w:hanging="720"/>
      </w:pPr>
      <w:rPr>
        <w:rFonts w:hint="default"/>
      </w:rPr>
    </w:lvl>
    <w:lvl w:ilvl="4">
      <w:start w:val="1"/>
      <w:numFmt w:val="decimal"/>
      <w:lvlText w:val="%1.%2.%3.%4.%5."/>
      <w:lvlJc w:val="left"/>
      <w:pPr>
        <w:ind w:left="1056" w:hanging="1080"/>
      </w:pPr>
      <w:rPr>
        <w:rFonts w:hint="default"/>
      </w:rPr>
    </w:lvl>
    <w:lvl w:ilvl="5">
      <w:start w:val="1"/>
      <w:numFmt w:val="decimal"/>
      <w:lvlText w:val="%1.%2.%3.%4.%5.%6."/>
      <w:lvlJc w:val="left"/>
      <w:pPr>
        <w:ind w:left="1050" w:hanging="1080"/>
      </w:pPr>
      <w:rPr>
        <w:rFonts w:hint="default"/>
      </w:rPr>
    </w:lvl>
    <w:lvl w:ilvl="6">
      <w:start w:val="1"/>
      <w:numFmt w:val="decimal"/>
      <w:lvlText w:val="%1.%2.%3.%4.%5.%6.%7."/>
      <w:lvlJc w:val="left"/>
      <w:pPr>
        <w:ind w:left="1404" w:hanging="1440"/>
      </w:pPr>
      <w:rPr>
        <w:rFonts w:hint="default"/>
      </w:rPr>
    </w:lvl>
    <w:lvl w:ilvl="7">
      <w:start w:val="1"/>
      <w:numFmt w:val="decimal"/>
      <w:lvlText w:val="%1.%2.%3.%4.%5.%6.%7.%8."/>
      <w:lvlJc w:val="left"/>
      <w:pPr>
        <w:ind w:left="1398" w:hanging="1440"/>
      </w:pPr>
      <w:rPr>
        <w:rFonts w:hint="default"/>
      </w:rPr>
    </w:lvl>
    <w:lvl w:ilvl="8">
      <w:start w:val="1"/>
      <w:numFmt w:val="decimal"/>
      <w:lvlText w:val="%1.%2.%3.%4.%5.%6.%7.%8.%9."/>
      <w:lvlJc w:val="left"/>
      <w:pPr>
        <w:ind w:left="1752" w:hanging="1800"/>
      </w:pPr>
      <w:rPr>
        <w:rFonts w:hint="default"/>
      </w:rPr>
    </w:lvl>
  </w:abstractNum>
  <w:abstractNum w:abstractNumId="22" w15:restartNumberingAfterBreak="0">
    <w:nsid w:val="44320530"/>
    <w:multiLevelType w:val="hybridMultilevel"/>
    <w:tmpl w:val="6FEAD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4C8D746E"/>
    <w:multiLevelType w:val="multilevel"/>
    <w:tmpl w:val="A11E9280"/>
    <w:lvl w:ilvl="0">
      <w:start w:val="1"/>
      <w:numFmt w:val="decimal"/>
      <w:lvlText w:val="%1."/>
      <w:lvlJc w:val="left"/>
      <w:pPr>
        <w:tabs>
          <w:tab w:val="num" w:pos="709"/>
        </w:tabs>
        <w:ind w:left="709" w:hanging="709"/>
      </w:pPr>
      <w:rPr>
        <w:rFonts w:ascii="Calibri" w:hAnsi="Calibri" w:cs="Calibri" w:hint="default"/>
        <w:b/>
        <w:bCs/>
        <w:i w:val="0"/>
        <w:iCs w:val="0"/>
        <w:sz w:val="20"/>
        <w:szCs w:val="20"/>
      </w:rPr>
    </w:lvl>
    <w:lvl w:ilvl="1">
      <w:start w:val="1"/>
      <w:numFmt w:val="decimal"/>
      <w:lvlText w:val="%1.%2."/>
      <w:lvlJc w:val="left"/>
      <w:pPr>
        <w:tabs>
          <w:tab w:val="num" w:pos="709"/>
        </w:tabs>
        <w:ind w:left="709" w:hanging="709"/>
      </w:pPr>
      <w:rPr>
        <w:rFonts w:ascii="Calibri" w:hAnsi="Calibri" w:cs="Calibri" w:hint="default"/>
        <w:b w:val="0"/>
        <w:bCs w:val="0"/>
        <w:i w:val="0"/>
        <w:iCs w:val="0"/>
        <w:color w:val="auto"/>
        <w:sz w:val="20"/>
        <w:szCs w:val="20"/>
      </w:rPr>
    </w:lvl>
    <w:lvl w:ilvl="2">
      <w:start w:val="1"/>
      <w:numFmt w:val="decimal"/>
      <w:lvlText w:val="%1.%2.%3."/>
      <w:lvlJc w:val="left"/>
      <w:pPr>
        <w:tabs>
          <w:tab w:val="num" w:pos="794"/>
        </w:tabs>
        <w:ind w:left="794" w:hanging="794"/>
      </w:pPr>
      <w:rPr>
        <w:rFonts w:ascii="Calibri" w:hAnsi="Calibri" w:cs="Calibri" w:hint="default"/>
        <w:b w:val="0"/>
        <w:bCs w:val="0"/>
        <w:i w:val="0"/>
        <w:iCs w:val="0"/>
        <w:color w:val="auto"/>
        <w:sz w:val="20"/>
        <w:szCs w:val="20"/>
      </w:rPr>
    </w:lvl>
    <w:lvl w:ilvl="3">
      <w:start w:val="1"/>
      <w:numFmt w:val="decimal"/>
      <w:lvlText w:val="%1.%2.%3.%4"/>
      <w:lvlJc w:val="left"/>
      <w:pPr>
        <w:tabs>
          <w:tab w:val="num" w:pos="907"/>
        </w:tabs>
        <w:ind w:left="907" w:hanging="907"/>
      </w:pPr>
      <w:rPr>
        <w:rFonts w:ascii="Calibri" w:hAnsi="Calibri" w:cs="Calibri" w:hint="default"/>
        <w:b w:val="0"/>
        <w:bCs w:val="0"/>
        <w:i w:val="0"/>
        <w:iCs w:val="0"/>
        <w:sz w:val="22"/>
        <w:szCs w:val="22"/>
      </w:rPr>
    </w:lvl>
    <w:lvl w:ilvl="4">
      <w:start w:val="1"/>
      <w:numFmt w:val="lowerLetter"/>
      <w:lvlText w:val="%5)"/>
      <w:lvlJc w:val="left"/>
      <w:pPr>
        <w:tabs>
          <w:tab w:val="num" w:pos="0"/>
        </w:tabs>
        <w:ind w:left="709" w:hanging="312"/>
      </w:pPr>
      <w:rPr>
        <w:rFonts w:ascii="Calibri" w:hAnsi="Calibri" w:cs="Calibri" w:hint="default"/>
        <w:b w:val="0"/>
        <w:bCs w:val="0"/>
        <w:i w:val="0"/>
        <w:iCs w:val="0"/>
        <w:color w:val="auto"/>
        <w:sz w:val="20"/>
        <w:szCs w:val="20"/>
      </w:rPr>
    </w:lvl>
    <w:lvl w:ilvl="5">
      <w:start w:val="1"/>
      <w:numFmt w:val="decimal"/>
      <w:lvlText w:val="·%6."/>
      <w:lvlJc w:val="left"/>
      <w:pPr>
        <w:tabs>
          <w:tab w:val="num" w:pos="0"/>
        </w:tabs>
        <w:ind w:left="2637" w:hanging="708"/>
      </w:pPr>
      <w:rPr>
        <w:rFonts w:cs="Times New Roman" w:hint="default"/>
      </w:rPr>
    </w:lvl>
    <w:lvl w:ilvl="6">
      <w:start w:val="1"/>
      <w:numFmt w:val="decimal"/>
      <w:lvlText w:val="·%6.%7."/>
      <w:lvlJc w:val="left"/>
      <w:pPr>
        <w:tabs>
          <w:tab w:val="num" w:pos="0"/>
        </w:tabs>
        <w:ind w:left="3345" w:hanging="708"/>
      </w:pPr>
      <w:rPr>
        <w:rFonts w:cs="Times New Roman" w:hint="default"/>
      </w:rPr>
    </w:lvl>
    <w:lvl w:ilvl="7">
      <w:start w:val="1"/>
      <w:numFmt w:val="decimal"/>
      <w:lvlText w:val="·%6.%7.%8."/>
      <w:lvlJc w:val="left"/>
      <w:pPr>
        <w:tabs>
          <w:tab w:val="num" w:pos="0"/>
        </w:tabs>
        <w:ind w:left="4053" w:hanging="708"/>
      </w:pPr>
      <w:rPr>
        <w:rFonts w:cs="Times New Roman" w:hint="default"/>
      </w:rPr>
    </w:lvl>
    <w:lvl w:ilvl="8">
      <w:start w:val="1"/>
      <w:numFmt w:val="decimal"/>
      <w:lvlText w:val="·%6.%7.%8.%9."/>
      <w:lvlJc w:val="left"/>
      <w:pPr>
        <w:tabs>
          <w:tab w:val="num" w:pos="0"/>
        </w:tabs>
        <w:ind w:left="4761" w:hanging="708"/>
      </w:pPr>
      <w:rPr>
        <w:rFonts w:cs="Times New Roman" w:hint="default"/>
      </w:rPr>
    </w:lvl>
  </w:abstractNum>
  <w:abstractNum w:abstractNumId="24" w15:restartNumberingAfterBreak="0">
    <w:nsid w:val="4FD721AA"/>
    <w:multiLevelType w:val="hybridMultilevel"/>
    <w:tmpl w:val="4ACAB71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15:restartNumberingAfterBreak="0">
    <w:nsid w:val="501E573B"/>
    <w:multiLevelType w:val="multilevel"/>
    <w:tmpl w:val="D4A6833A"/>
    <w:lvl w:ilvl="0">
      <w:start w:val="1"/>
      <w:numFmt w:val="decimal"/>
      <w:lvlText w:val="%1."/>
      <w:lvlJc w:val="left"/>
      <w:pPr>
        <w:ind w:left="360" w:hanging="360"/>
      </w:p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50DD6D2E"/>
    <w:multiLevelType w:val="hybridMultilevel"/>
    <w:tmpl w:val="90046D7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5D6A794D"/>
    <w:multiLevelType w:val="hybridMultilevel"/>
    <w:tmpl w:val="6FEAD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66B14EE5"/>
    <w:multiLevelType w:val="hybridMultilevel"/>
    <w:tmpl w:val="EF284F9C"/>
    <w:lvl w:ilvl="0" w:tplc="0415000F">
      <w:start w:val="1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6EB1175"/>
    <w:multiLevelType w:val="hybridMultilevel"/>
    <w:tmpl w:val="D444E12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69872BCD"/>
    <w:multiLevelType w:val="hybridMultilevel"/>
    <w:tmpl w:val="1DD6EF8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6A075CBF"/>
    <w:multiLevelType w:val="hybridMultilevel"/>
    <w:tmpl w:val="52C4ADD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501038A"/>
    <w:multiLevelType w:val="multilevel"/>
    <w:tmpl w:val="CB9A6478"/>
    <w:lvl w:ilvl="0">
      <w:start w:val="7"/>
      <w:numFmt w:val="decimal"/>
      <w:lvlText w:val="%1."/>
      <w:lvlJc w:val="left"/>
      <w:pPr>
        <w:ind w:left="450" w:hanging="450"/>
      </w:pPr>
      <w:rPr>
        <w:rFonts w:hint="default"/>
      </w:rPr>
    </w:lvl>
    <w:lvl w:ilvl="1">
      <w:start w:val="2"/>
      <w:numFmt w:val="decimal"/>
      <w:lvlText w:val="%1.%2."/>
      <w:lvlJc w:val="left"/>
      <w:pPr>
        <w:ind w:left="1159" w:hanging="45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33" w15:restartNumberingAfterBreak="0">
    <w:nsid w:val="76D6311E"/>
    <w:multiLevelType w:val="hybridMultilevel"/>
    <w:tmpl w:val="C9B83F98"/>
    <w:lvl w:ilvl="0" w:tplc="0415000F">
      <w:start w:val="2"/>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7956F0F"/>
    <w:multiLevelType w:val="hybridMultilevel"/>
    <w:tmpl w:val="65AE45EA"/>
    <w:lvl w:ilvl="0" w:tplc="0415000F">
      <w:start w:val="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79917EA2"/>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7AED3801"/>
    <w:multiLevelType w:val="hybridMultilevel"/>
    <w:tmpl w:val="79F66CE6"/>
    <w:lvl w:ilvl="0" w:tplc="04150001">
      <w:start w:val="1"/>
      <w:numFmt w:val="bullet"/>
      <w:lvlText w:val=""/>
      <w:lvlJc w:val="left"/>
      <w:pPr>
        <w:ind w:left="714" w:hanging="360"/>
      </w:pPr>
      <w:rPr>
        <w:rFonts w:ascii="Symbol" w:hAnsi="Symbol" w:hint="default"/>
      </w:rPr>
    </w:lvl>
    <w:lvl w:ilvl="1" w:tplc="04150003">
      <w:start w:val="1"/>
      <w:numFmt w:val="bullet"/>
      <w:lvlText w:val="o"/>
      <w:lvlJc w:val="left"/>
      <w:pPr>
        <w:ind w:left="1434" w:hanging="360"/>
      </w:pPr>
      <w:rPr>
        <w:rFonts w:ascii="Courier New" w:hAnsi="Courier New" w:cs="Courier New" w:hint="default"/>
      </w:rPr>
    </w:lvl>
    <w:lvl w:ilvl="2" w:tplc="04150005" w:tentative="1">
      <w:start w:val="1"/>
      <w:numFmt w:val="bullet"/>
      <w:lvlText w:val=""/>
      <w:lvlJc w:val="left"/>
      <w:pPr>
        <w:ind w:left="2154" w:hanging="360"/>
      </w:pPr>
      <w:rPr>
        <w:rFonts w:ascii="Wingdings" w:hAnsi="Wingdings" w:hint="default"/>
      </w:rPr>
    </w:lvl>
    <w:lvl w:ilvl="3" w:tplc="04150001" w:tentative="1">
      <w:start w:val="1"/>
      <w:numFmt w:val="bullet"/>
      <w:lvlText w:val=""/>
      <w:lvlJc w:val="left"/>
      <w:pPr>
        <w:ind w:left="2874" w:hanging="360"/>
      </w:pPr>
      <w:rPr>
        <w:rFonts w:ascii="Symbol" w:hAnsi="Symbol" w:hint="default"/>
      </w:rPr>
    </w:lvl>
    <w:lvl w:ilvl="4" w:tplc="04150003" w:tentative="1">
      <w:start w:val="1"/>
      <w:numFmt w:val="bullet"/>
      <w:lvlText w:val="o"/>
      <w:lvlJc w:val="left"/>
      <w:pPr>
        <w:ind w:left="3594" w:hanging="360"/>
      </w:pPr>
      <w:rPr>
        <w:rFonts w:ascii="Courier New" w:hAnsi="Courier New" w:cs="Courier New" w:hint="default"/>
      </w:rPr>
    </w:lvl>
    <w:lvl w:ilvl="5" w:tplc="04150005" w:tentative="1">
      <w:start w:val="1"/>
      <w:numFmt w:val="bullet"/>
      <w:lvlText w:val=""/>
      <w:lvlJc w:val="left"/>
      <w:pPr>
        <w:ind w:left="4314" w:hanging="360"/>
      </w:pPr>
      <w:rPr>
        <w:rFonts w:ascii="Wingdings" w:hAnsi="Wingdings" w:hint="default"/>
      </w:rPr>
    </w:lvl>
    <w:lvl w:ilvl="6" w:tplc="04150001" w:tentative="1">
      <w:start w:val="1"/>
      <w:numFmt w:val="bullet"/>
      <w:lvlText w:val=""/>
      <w:lvlJc w:val="left"/>
      <w:pPr>
        <w:ind w:left="5034" w:hanging="360"/>
      </w:pPr>
      <w:rPr>
        <w:rFonts w:ascii="Symbol" w:hAnsi="Symbol" w:hint="default"/>
      </w:rPr>
    </w:lvl>
    <w:lvl w:ilvl="7" w:tplc="04150003" w:tentative="1">
      <w:start w:val="1"/>
      <w:numFmt w:val="bullet"/>
      <w:lvlText w:val="o"/>
      <w:lvlJc w:val="left"/>
      <w:pPr>
        <w:ind w:left="5754" w:hanging="360"/>
      </w:pPr>
      <w:rPr>
        <w:rFonts w:ascii="Courier New" w:hAnsi="Courier New" w:cs="Courier New" w:hint="default"/>
      </w:rPr>
    </w:lvl>
    <w:lvl w:ilvl="8" w:tplc="04150005" w:tentative="1">
      <w:start w:val="1"/>
      <w:numFmt w:val="bullet"/>
      <w:lvlText w:val=""/>
      <w:lvlJc w:val="left"/>
      <w:pPr>
        <w:ind w:left="6474" w:hanging="360"/>
      </w:pPr>
      <w:rPr>
        <w:rFonts w:ascii="Wingdings" w:hAnsi="Wingdings" w:hint="default"/>
      </w:rPr>
    </w:lvl>
  </w:abstractNum>
  <w:abstractNum w:abstractNumId="37" w15:restartNumberingAfterBreak="0">
    <w:nsid w:val="7EDD4AF4"/>
    <w:multiLevelType w:val="hybridMultilevel"/>
    <w:tmpl w:val="6FEAD32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6"/>
  </w:num>
  <w:num w:numId="2">
    <w:abstractNumId w:val="15"/>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35"/>
  </w:num>
  <w:num w:numId="5">
    <w:abstractNumId w:val="19"/>
  </w:num>
  <w:num w:numId="6">
    <w:abstractNumId w:val="17"/>
  </w:num>
  <w:num w:numId="7">
    <w:abstractNumId w:val="7"/>
  </w:num>
  <w:num w:numId="8">
    <w:abstractNumId w:val="10"/>
  </w:num>
  <w:num w:numId="9">
    <w:abstractNumId w:val="16"/>
  </w:num>
  <w:num w:numId="10">
    <w:abstractNumId w:val="2"/>
  </w:num>
  <w:num w:numId="11">
    <w:abstractNumId w:val="20"/>
  </w:num>
  <w:num w:numId="12">
    <w:abstractNumId w:val="5"/>
  </w:num>
  <w:num w:numId="13">
    <w:abstractNumId w:val="23"/>
  </w:num>
  <w:num w:numId="14">
    <w:abstractNumId w:val="27"/>
  </w:num>
  <w:num w:numId="15">
    <w:abstractNumId w:val="37"/>
  </w:num>
  <w:num w:numId="16">
    <w:abstractNumId w:val="22"/>
  </w:num>
  <w:num w:numId="17">
    <w:abstractNumId w:val="31"/>
  </w:num>
  <w:num w:numId="18">
    <w:abstractNumId w:val="13"/>
  </w:num>
  <w:num w:numId="19">
    <w:abstractNumId w:val="28"/>
  </w:num>
  <w:num w:numId="2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2"/>
  </w:num>
  <w:num w:numId="2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30"/>
  </w:num>
  <w:num w:numId="24">
    <w:abstractNumId w:val="8"/>
  </w:num>
  <w:num w:numId="25">
    <w:abstractNumId w:val="4"/>
  </w:num>
  <w:num w:numId="26">
    <w:abstractNumId w:val="36"/>
  </w:num>
  <w:num w:numId="27">
    <w:abstractNumId w:val="21"/>
  </w:num>
  <w:num w:numId="28">
    <w:abstractNumId w:val="6"/>
  </w:num>
  <w:num w:numId="29">
    <w:abstractNumId w:val="18"/>
  </w:num>
  <w:num w:numId="30">
    <w:abstractNumId w:val="9"/>
  </w:num>
  <w:num w:numId="31">
    <w:abstractNumId w:val="29"/>
  </w:num>
  <w:num w:numId="32">
    <w:abstractNumId w:val="11"/>
  </w:num>
  <w:num w:numId="3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25"/>
  </w:num>
  <w:num w:numId="37">
    <w:abstractNumId w:val="1"/>
  </w:num>
  <w:num w:numId="38">
    <w:abstractNumId w:val="3"/>
  </w:num>
  <w:num w:numId="39">
    <w:abstractNumId w:val="34"/>
  </w:num>
  <w:num w:numId="40">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946"/>
    <w:rsid w:val="000018E9"/>
    <w:rsid w:val="0001133A"/>
    <w:rsid w:val="00026A32"/>
    <w:rsid w:val="00030A95"/>
    <w:rsid w:val="00033E74"/>
    <w:rsid w:val="0004012A"/>
    <w:rsid w:val="0004557E"/>
    <w:rsid w:val="000612FC"/>
    <w:rsid w:val="00064A16"/>
    <w:rsid w:val="0006735A"/>
    <w:rsid w:val="00071F7D"/>
    <w:rsid w:val="00077769"/>
    <w:rsid w:val="00081BF3"/>
    <w:rsid w:val="000A340E"/>
    <w:rsid w:val="000A351F"/>
    <w:rsid w:val="000B1392"/>
    <w:rsid w:val="000C0F0E"/>
    <w:rsid w:val="000D0946"/>
    <w:rsid w:val="000D0973"/>
    <w:rsid w:val="000F397A"/>
    <w:rsid w:val="0010539E"/>
    <w:rsid w:val="00111E52"/>
    <w:rsid w:val="0011546E"/>
    <w:rsid w:val="00117CEF"/>
    <w:rsid w:val="0012178A"/>
    <w:rsid w:val="00123E4D"/>
    <w:rsid w:val="00142DD4"/>
    <w:rsid w:val="0014744E"/>
    <w:rsid w:val="00152E8A"/>
    <w:rsid w:val="00167955"/>
    <w:rsid w:val="00172942"/>
    <w:rsid w:val="00177803"/>
    <w:rsid w:val="00180EDF"/>
    <w:rsid w:val="0019224D"/>
    <w:rsid w:val="001A70BA"/>
    <w:rsid w:val="001A7553"/>
    <w:rsid w:val="001B0607"/>
    <w:rsid w:val="001B4ABB"/>
    <w:rsid w:val="001D37FE"/>
    <w:rsid w:val="001F65D5"/>
    <w:rsid w:val="001F7B41"/>
    <w:rsid w:val="002048A0"/>
    <w:rsid w:val="00216007"/>
    <w:rsid w:val="00223C69"/>
    <w:rsid w:val="00225A9B"/>
    <w:rsid w:val="0026003B"/>
    <w:rsid w:val="0026603C"/>
    <w:rsid w:val="002725CF"/>
    <w:rsid w:val="00287BAC"/>
    <w:rsid w:val="0029073A"/>
    <w:rsid w:val="002A5239"/>
    <w:rsid w:val="002A5CB2"/>
    <w:rsid w:val="002C134A"/>
    <w:rsid w:val="002C2889"/>
    <w:rsid w:val="002C34A0"/>
    <w:rsid w:val="002C5EAA"/>
    <w:rsid w:val="002D249A"/>
    <w:rsid w:val="002E1889"/>
    <w:rsid w:val="002F005D"/>
    <w:rsid w:val="0030055F"/>
    <w:rsid w:val="003140D5"/>
    <w:rsid w:val="0032322E"/>
    <w:rsid w:val="0035360D"/>
    <w:rsid w:val="00356B93"/>
    <w:rsid w:val="00372216"/>
    <w:rsid w:val="00377677"/>
    <w:rsid w:val="003839FC"/>
    <w:rsid w:val="00390C80"/>
    <w:rsid w:val="00392387"/>
    <w:rsid w:val="00396D1C"/>
    <w:rsid w:val="003B4F1A"/>
    <w:rsid w:val="003B799F"/>
    <w:rsid w:val="003C5A30"/>
    <w:rsid w:val="003E146A"/>
    <w:rsid w:val="003E189B"/>
    <w:rsid w:val="003E4429"/>
    <w:rsid w:val="003F1F04"/>
    <w:rsid w:val="0040289D"/>
    <w:rsid w:val="00414BCB"/>
    <w:rsid w:val="00415BE7"/>
    <w:rsid w:val="004407B9"/>
    <w:rsid w:val="004427E5"/>
    <w:rsid w:val="004565EF"/>
    <w:rsid w:val="004567CF"/>
    <w:rsid w:val="004701CD"/>
    <w:rsid w:val="00476775"/>
    <w:rsid w:val="00477D60"/>
    <w:rsid w:val="0049639D"/>
    <w:rsid w:val="004965BA"/>
    <w:rsid w:val="004A40BF"/>
    <w:rsid w:val="004B2057"/>
    <w:rsid w:val="004C7CA0"/>
    <w:rsid w:val="004D0465"/>
    <w:rsid w:val="004D2D63"/>
    <w:rsid w:val="004D3773"/>
    <w:rsid w:val="004D42A5"/>
    <w:rsid w:val="004E385B"/>
    <w:rsid w:val="004E4B50"/>
    <w:rsid w:val="004E4D69"/>
    <w:rsid w:val="004F1915"/>
    <w:rsid w:val="00503895"/>
    <w:rsid w:val="0050607B"/>
    <w:rsid w:val="0050648F"/>
    <w:rsid w:val="00506634"/>
    <w:rsid w:val="0051559E"/>
    <w:rsid w:val="00526DAC"/>
    <w:rsid w:val="00532B86"/>
    <w:rsid w:val="00561C07"/>
    <w:rsid w:val="00566BC2"/>
    <w:rsid w:val="00576528"/>
    <w:rsid w:val="00580673"/>
    <w:rsid w:val="0058216C"/>
    <w:rsid w:val="005A5613"/>
    <w:rsid w:val="005B0069"/>
    <w:rsid w:val="005B23DE"/>
    <w:rsid w:val="005B5DF5"/>
    <w:rsid w:val="005D13F4"/>
    <w:rsid w:val="005D14A2"/>
    <w:rsid w:val="005D321F"/>
    <w:rsid w:val="005D7A5B"/>
    <w:rsid w:val="005E0096"/>
    <w:rsid w:val="005F6BEB"/>
    <w:rsid w:val="00605DB2"/>
    <w:rsid w:val="00606B5F"/>
    <w:rsid w:val="00610EF7"/>
    <w:rsid w:val="00613DE4"/>
    <w:rsid w:val="0062041E"/>
    <w:rsid w:val="006329B1"/>
    <w:rsid w:val="0064570F"/>
    <w:rsid w:val="00680564"/>
    <w:rsid w:val="00696146"/>
    <w:rsid w:val="006B5E3A"/>
    <w:rsid w:val="006D272B"/>
    <w:rsid w:val="006D7663"/>
    <w:rsid w:val="006E4EAA"/>
    <w:rsid w:val="006F5372"/>
    <w:rsid w:val="00701660"/>
    <w:rsid w:val="00701F75"/>
    <w:rsid w:val="00726925"/>
    <w:rsid w:val="00750C32"/>
    <w:rsid w:val="007606AE"/>
    <w:rsid w:val="00787D3A"/>
    <w:rsid w:val="00790C1E"/>
    <w:rsid w:val="00795CA6"/>
    <w:rsid w:val="007C65CD"/>
    <w:rsid w:val="007C678E"/>
    <w:rsid w:val="007D3C4F"/>
    <w:rsid w:val="007F1E4C"/>
    <w:rsid w:val="007F4C24"/>
    <w:rsid w:val="00800AD4"/>
    <w:rsid w:val="0080309A"/>
    <w:rsid w:val="008030BE"/>
    <w:rsid w:val="008047EA"/>
    <w:rsid w:val="00807EDB"/>
    <w:rsid w:val="00843870"/>
    <w:rsid w:val="00855B59"/>
    <w:rsid w:val="008806C1"/>
    <w:rsid w:val="00892833"/>
    <w:rsid w:val="00895594"/>
    <w:rsid w:val="008A5323"/>
    <w:rsid w:val="008A544F"/>
    <w:rsid w:val="008B4D51"/>
    <w:rsid w:val="008C389A"/>
    <w:rsid w:val="008E29C5"/>
    <w:rsid w:val="008F00D4"/>
    <w:rsid w:val="008F5A68"/>
    <w:rsid w:val="008F5B88"/>
    <w:rsid w:val="00900165"/>
    <w:rsid w:val="00940636"/>
    <w:rsid w:val="00944BC8"/>
    <w:rsid w:val="0095677D"/>
    <w:rsid w:val="009677C4"/>
    <w:rsid w:val="00975A02"/>
    <w:rsid w:val="00976F10"/>
    <w:rsid w:val="00995241"/>
    <w:rsid w:val="009A0CD5"/>
    <w:rsid w:val="009A2B95"/>
    <w:rsid w:val="009A789D"/>
    <w:rsid w:val="009B353A"/>
    <w:rsid w:val="009B5024"/>
    <w:rsid w:val="009C415A"/>
    <w:rsid w:val="009D1FF3"/>
    <w:rsid w:val="009D69F7"/>
    <w:rsid w:val="009E1EEC"/>
    <w:rsid w:val="009F5BDB"/>
    <w:rsid w:val="00A00247"/>
    <w:rsid w:val="00A228FA"/>
    <w:rsid w:val="00A346DC"/>
    <w:rsid w:val="00A35CDE"/>
    <w:rsid w:val="00A45385"/>
    <w:rsid w:val="00A47DE5"/>
    <w:rsid w:val="00A51376"/>
    <w:rsid w:val="00A53719"/>
    <w:rsid w:val="00A65500"/>
    <w:rsid w:val="00A72C3D"/>
    <w:rsid w:val="00A7518B"/>
    <w:rsid w:val="00A917D8"/>
    <w:rsid w:val="00AA0098"/>
    <w:rsid w:val="00AB141B"/>
    <w:rsid w:val="00AD2874"/>
    <w:rsid w:val="00AD5C7D"/>
    <w:rsid w:val="00AE0760"/>
    <w:rsid w:val="00AF3F0E"/>
    <w:rsid w:val="00B0493D"/>
    <w:rsid w:val="00B05731"/>
    <w:rsid w:val="00B2026B"/>
    <w:rsid w:val="00B216C3"/>
    <w:rsid w:val="00B21C10"/>
    <w:rsid w:val="00B30715"/>
    <w:rsid w:val="00B86CA0"/>
    <w:rsid w:val="00BA23A6"/>
    <w:rsid w:val="00BD0C41"/>
    <w:rsid w:val="00BD60D0"/>
    <w:rsid w:val="00BE3419"/>
    <w:rsid w:val="00BE6B38"/>
    <w:rsid w:val="00C119CB"/>
    <w:rsid w:val="00C1683D"/>
    <w:rsid w:val="00C24DAA"/>
    <w:rsid w:val="00C308C8"/>
    <w:rsid w:val="00C44F3B"/>
    <w:rsid w:val="00C61C79"/>
    <w:rsid w:val="00C92FF7"/>
    <w:rsid w:val="00C9370E"/>
    <w:rsid w:val="00CB7C0E"/>
    <w:rsid w:val="00CC1CA6"/>
    <w:rsid w:val="00CC6AB7"/>
    <w:rsid w:val="00CD753D"/>
    <w:rsid w:val="00CE0D05"/>
    <w:rsid w:val="00CF01F7"/>
    <w:rsid w:val="00CF1472"/>
    <w:rsid w:val="00CF738C"/>
    <w:rsid w:val="00D20658"/>
    <w:rsid w:val="00D372A1"/>
    <w:rsid w:val="00D47873"/>
    <w:rsid w:val="00D72557"/>
    <w:rsid w:val="00DA7A8E"/>
    <w:rsid w:val="00DB1065"/>
    <w:rsid w:val="00DE2ED0"/>
    <w:rsid w:val="00DF62E1"/>
    <w:rsid w:val="00E16B5F"/>
    <w:rsid w:val="00E213D1"/>
    <w:rsid w:val="00E235B4"/>
    <w:rsid w:val="00E376F7"/>
    <w:rsid w:val="00E432EF"/>
    <w:rsid w:val="00E775C3"/>
    <w:rsid w:val="00E85EDD"/>
    <w:rsid w:val="00E93566"/>
    <w:rsid w:val="00EA227B"/>
    <w:rsid w:val="00EA4D4E"/>
    <w:rsid w:val="00ED0CFA"/>
    <w:rsid w:val="00ED1D55"/>
    <w:rsid w:val="00EE2F6B"/>
    <w:rsid w:val="00F101BB"/>
    <w:rsid w:val="00F17EB6"/>
    <w:rsid w:val="00F24207"/>
    <w:rsid w:val="00F26DB2"/>
    <w:rsid w:val="00F4429D"/>
    <w:rsid w:val="00F452BF"/>
    <w:rsid w:val="00F73E15"/>
    <w:rsid w:val="00FB119D"/>
    <w:rsid w:val="00FE7D2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5AA61D5-BA9A-4133-B948-D963DEF510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0D0946"/>
    <w:pPr>
      <w:spacing w:after="200" w:line="276" w:lineRule="auto"/>
    </w:pPr>
    <w:rPr>
      <w:rFonts w:ascii="Calibri" w:eastAsia="Calibri" w:hAnsi="Calibri" w:cs="Calibri"/>
    </w:rPr>
  </w:style>
  <w:style w:type="paragraph" w:styleId="Nagwek1">
    <w:name w:val="heading 1"/>
    <w:basedOn w:val="Normalny"/>
    <w:next w:val="Normalny"/>
    <w:link w:val="Nagwek1Znak"/>
    <w:uiPriority w:val="9"/>
    <w:qFormat/>
    <w:rsid w:val="00750C32"/>
    <w:pPr>
      <w:spacing w:before="60" w:after="60" w:line="240" w:lineRule="auto"/>
      <w:jc w:val="both"/>
      <w:outlineLvl w:val="0"/>
    </w:pPr>
    <w:rPr>
      <w:rFonts w:ascii="Times New Roman" w:hAnsi="Times New Roman" w:cs="Times New Roman"/>
      <w:sz w:val="24"/>
      <w:szCs w:val="24"/>
    </w:rPr>
  </w:style>
  <w:style w:type="paragraph" w:styleId="Nagwek2">
    <w:name w:val="heading 2"/>
    <w:basedOn w:val="Normalny"/>
    <w:next w:val="Normalny"/>
    <w:link w:val="Nagwek2Znak"/>
    <w:autoRedefine/>
    <w:uiPriority w:val="9"/>
    <w:unhideWhenUsed/>
    <w:qFormat/>
    <w:rsid w:val="008F5A68"/>
    <w:pPr>
      <w:keepNext/>
      <w:keepLines/>
      <w:spacing w:before="120" w:after="120" w:line="240" w:lineRule="auto"/>
      <w:jc w:val="both"/>
      <w:outlineLvl w:val="1"/>
    </w:pPr>
    <w:rPr>
      <w:rFonts w:ascii="Times New Roman" w:eastAsiaTheme="majorEastAsia" w:hAnsi="Times New Roman" w:cs="Times New Roman"/>
      <w:b/>
    </w:rPr>
  </w:style>
  <w:style w:type="paragraph" w:styleId="Nagwek3">
    <w:name w:val="heading 3"/>
    <w:basedOn w:val="Normalny"/>
    <w:next w:val="Normalny"/>
    <w:link w:val="Nagwek3Znak"/>
    <w:uiPriority w:val="9"/>
    <w:unhideWhenUsed/>
    <w:qFormat/>
    <w:rsid w:val="0030055F"/>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0D0946"/>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0D0946"/>
    <w:rPr>
      <w:rFonts w:ascii="Calibri" w:eastAsia="Calibri" w:hAnsi="Calibri" w:cs="Calibri"/>
    </w:rPr>
  </w:style>
  <w:style w:type="paragraph" w:styleId="Akapitzlist">
    <w:name w:val="List Paragraph"/>
    <w:aliases w:val="CW_Lista"/>
    <w:basedOn w:val="Normalny"/>
    <w:link w:val="AkapitzlistZnak"/>
    <w:uiPriority w:val="34"/>
    <w:qFormat/>
    <w:rsid w:val="0050607B"/>
    <w:pPr>
      <w:spacing w:after="160" w:line="259" w:lineRule="auto"/>
      <w:ind w:left="720"/>
      <w:contextualSpacing/>
    </w:pPr>
    <w:rPr>
      <w:rFonts w:asciiTheme="minorHAnsi" w:eastAsiaTheme="minorHAnsi" w:hAnsiTheme="minorHAnsi" w:cstheme="minorBidi"/>
    </w:rPr>
  </w:style>
  <w:style w:type="character" w:customStyle="1" w:styleId="AkapitzlistZnak">
    <w:name w:val="Akapit z listą Znak"/>
    <w:aliases w:val="CW_Lista Znak"/>
    <w:link w:val="Akapitzlist"/>
    <w:uiPriority w:val="34"/>
    <w:qFormat/>
    <w:locked/>
    <w:rsid w:val="0050607B"/>
  </w:style>
  <w:style w:type="paragraph" w:styleId="Stopka">
    <w:name w:val="footer"/>
    <w:basedOn w:val="Normalny"/>
    <w:link w:val="StopkaZnak"/>
    <w:uiPriority w:val="99"/>
    <w:unhideWhenUsed/>
    <w:rsid w:val="00C119CB"/>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C119CB"/>
    <w:rPr>
      <w:rFonts w:ascii="Calibri" w:eastAsia="Calibri" w:hAnsi="Calibri" w:cs="Calibri"/>
    </w:rPr>
  </w:style>
  <w:style w:type="paragraph" w:styleId="Tekstdymka">
    <w:name w:val="Balloon Text"/>
    <w:basedOn w:val="Normalny"/>
    <w:link w:val="TekstdymkaZnak"/>
    <w:uiPriority w:val="99"/>
    <w:semiHidden/>
    <w:unhideWhenUsed/>
    <w:rsid w:val="005E0096"/>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5E0096"/>
    <w:rPr>
      <w:rFonts w:ascii="Segoe UI" w:eastAsia="Calibri" w:hAnsi="Segoe UI" w:cs="Segoe UI"/>
      <w:sz w:val="18"/>
      <w:szCs w:val="18"/>
    </w:rPr>
  </w:style>
  <w:style w:type="character" w:styleId="Tekstzastpczy">
    <w:name w:val="Placeholder Text"/>
    <w:basedOn w:val="Domylnaczcionkaakapitu"/>
    <w:uiPriority w:val="99"/>
    <w:semiHidden/>
    <w:rsid w:val="004427E5"/>
    <w:rPr>
      <w:color w:val="808080"/>
    </w:rPr>
  </w:style>
  <w:style w:type="paragraph" w:styleId="Tekstprzypisukocowego">
    <w:name w:val="endnote text"/>
    <w:basedOn w:val="Normalny"/>
    <w:link w:val="TekstprzypisukocowegoZnak"/>
    <w:uiPriority w:val="99"/>
    <w:semiHidden/>
    <w:unhideWhenUsed/>
    <w:rsid w:val="0014744E"/>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14744E"/>
    <w:rPr>
      <w:rFonts w:ascii="Calibri" w:eastAsia="Calibri" w:hAnsi="Calibri" w:cs="Calibri"/>
      <w:sz w:val="20"/>
      <w:szCs w:val="20"/>
    </w:rPr>
  </w:style>
  <w:style w:type="character" w:styleId="Odwoanieprzypisukocowego">
    <w:name w:val="endnote reference"/>
    <w:basedOn w:val="Domylnaczcionkaakapitu"/>
    <w:uiPriority w:val="99"/>
    <w:semiHidden/>
    <w:unhideWhenUsed/>
    <w:rsid w:val="0014744E"/>
    <w:rPr>
      <w:vertAlign w:val="superscript"/>
    </w:rPr>
  </w:style>
  <w:style w:type="character" w:styleId="Odwoaniedokomentarza">
    <w:name w:val="annotation reference"/>
    <w:basedOn w:val="Domylnaczcionkaakapitu"/>
    <w:uiPriority w:val="99"/>
    <w:semiHidden/>
    <w:unhideWhenUsed/>
    <w:rsid w:val="00356B93"/>
    <w:rPr>
      <w:sz w:val="16"/>
      <w:szCs w:val="16"/>
    </w:rPr>
  </w:style>
  <w:style w:type="paragraph" w:styleId="Tekstkomentarza">
    <w:name w:val="annotation text"/>
    <w:basedOn w:val="Normalny"/>
    <w:link w:val="TekstkomentarzaZnak"/>
    <w:uiPriority w:val="99"/>
    <w:unhideWhenUsed/>
    <w:rsid w:val="00356B93"/>
    <w:pPr>
      <w:spacing w:line="240" w:lineRule="auto"/>
    </w:pPr>
    <w:rPr>
      <w:sz w:val="20"/>
      <w:szCs w:val="20"/>
    </w:rPr>
  </w:style>
  <w:style w:type="character" w:customStyle="1" w:styleId="TekstkomentarzaZnak">
    <w:name w:val="Tekst komentarza Znak"/>
    <w:basedOn w:val="Domylnaczcionkaakapitu"/>
    <w:link w:val="Tekstkomentarza"/>
    <w:uiPriority w:val="99"/>
    <w:rsid w:val="00356B93"/>
    <w:rPr>
      <w:rFonts w:ascii="Calibri" w:eastAsia="Calibri" w:hAnsi="Calibri" w:cs="Calibri"/>
      <w:sz w:val="20"/>
      <w:szCs w:val="20"/>
    </w:rPr>
  </w:style>
  <w:style w:type="paragraph" w:styleId="Tematkomentarza">
    <w:name w:val="annotation subject"/>
    <w:basedOn w:val="Tekstkomentarza"/>
    <w:next w:val="Tekstkomentarza"/>
    <w:link w:val="TematkomentarzaZnak"/>
    <w:uiPriority w:val="99"/>
    <w:semiHidden/>
    <w:unhideWhenUsed/>
    <w:rsid w:val="00356B93"/>
    <w:rPr>
      <w:b/>
      <w:bCs/>
    </w:rPr>
  </w:style>
  <w:style w:type="character" w:customStyle="1" w:styleId="TematkomentarzaZnak">
    <w:name w:val="Temat komentarza Znak"/>
    <w:basedOn w:val="TekstkomentarzaZnak"/>
    <w:link w:val="Tematkomentarza"/>
    <w:uiPriority w:val="99"/>
    <w:semiHidden/>
    <w:rsid w:val="00356B93"/>
    <w:rPr>
      <w:rFonts w:ascii="Calibri" w:eastAsia="Calibri" w:hAnsi="Calibri" w:cs="Calibri"/>
      <w:b/>
      <w:bCs/>
      <w:sz w:val="20"/>
      <w:szCs w:val="20"/>
    </w:rPr>
  </w:style>
  <w:style w:type="character" w:customStyle="1" w:styleId="alb">
    <w:name w:val="a_lb"/>
    <w:basedOn w:val="Domylnaczcionkaakapitu"/>
    <w:rsid w:val="00BD0C41"/>
  </w:style>
  <w:style w:type="character" w:customStyle="1" w:styleId="fn-ref">
    <w:name w:val="fn-ref"/>
    <w:basedOn w:val="Domylnaczcionkaakapitu"/>
    <w:rsid w:val="00BD0C41"/>
  </w:style>
  <w:style w:type="character" w:styleId="Hipercze">
    <w:name w:val="Hyperlink"/>
    <w:basedOn w:val="Domylnaczcionkaakapitu"/>
    <w:uiPriority w:val="99"/>
    <w:unhideWhenUsed/>
    <w:rsid w:val="00BD0C41"/>
    <w:rPr>
      <w:color w:val="0000FF"/>
      <w:u w:val="single"/>
    </w:rPr>
  </w:style>
  <w:style w:type="character" w:styleId="Pogrubienie">
    <w:name w:val="Strong"/>
    <w:basedOn w:val="Domylnaczcionkaakapitu"/>
    <w:uiPriority w:val="22"/>
    <w:qFormat/>
    <w:rsid w:val="00605DB2"/>
    <w:rPr>
      <w:b/>
      <w:bCs/>
    </w:rPr>
  </w:style>
  <w:style w:type="paragraph" w:styleId="Zwykytekst">
    <w:name w:val="Plain Text"/>
    <w:basedOn w:val="Normalny"/>
    <w:link w:val="ZwykytekstZnak"/>
    <w:uiPriority w:val="99"/>
    <w:semiHidden/>
    <w:unhideWhenUsed/>
    <w:rsid w:val="00AB141B"/>
    <w:pPr>
      <w:spacing w:after="0" w:line="240" w:lineRule="auto"/>
    </w:pPr>
    <w:rPr>
      <w:rFonts w:eastAsiaTheme="minorHAnsi" w:cstheme="minorBidi"/>
      <w:szCs w:val="21"/>
    </w:rPr>
  </w:style>
  <w:style w:type="character" w:customStyle="1" w:styleId="ZwykytekstZnak">
    <w:name w:val="Zwykły tekst Znak"/>
    <w:basedOn w:val="Domylnaczcionkaakapitu"/>
    <w:link w:val="Zwykytekst"/>
    <w:uiPriority w:val="99"/>
    <w:semiHidden/>
    <w:rsid w:val="00AB141B"/>
    <w:rPr>
      <w:rFonts w:ascii="Calibri" w:hAnsi="Calibri"/>
      <w:szCs w:val="21"/>
    </w:rPr>
  </w:style>
  <w:style w:type="table" w:customStyle="1" w:styleId="TableGrid">
    <w:name w:val="TableGrid"/>
    <w:rsid w:val="00AF3F0E"/>
    <w:pPr>
      <w:spacing w:after="0" w:line="240" w:lineRule="auto"/>
    </w:pPr>
    <w:rPr>
      <w:rFonts w:eastAsiaTheme="minorEastAsia"/>
      <w:lang w:eastAsia="pl-PL"/>
    </w:rPr>
    <w:tblPr>
      <w:tblCellMar>
        <w:top w:w="0" w:type="dxa"/>
        <w:left w:w="0" w:type="dxa"/>
        <w:bottom w:w="0" w:type="dxa"/>
        <w:right w:w="0" w:type="dxa"/>
      </w:tblCellMar>
    </w:tblPr>
  </w:style>
  <w:style w:type="paragraph" w:customStyle="1" w:styleId="Default">
    <w:name w:val="Default"/>
    <w:rsid w:val="00B05731"/>
    <w:pPr>
      <w:autoSpaceDE w:val="0"/>
      <w:autoSpaceDN w:val="0"/>
      <w:adjustRightInd w:val="0"/>
      <w:spacing w:after="0" w:line="240" w:lineRule="auto"/>
    </w:pPr>
    <w:rPr>
      <w:rFonts w:ascii="Calibri" w:eastAsia="Calibri" w:hAnsi="Calibri" w:cs="Calibri"/>
      <w:color w:val="000000"/>
      <w:sz w:val="24"/>
      <w:szCs w:val="24"/>
      <w:lang w:eastAsia="pl-PL"/>
    </w:rPr>
  </w:style>
  <w:style w:type="character" w:customStyle="1" w:styleId="Nierozpoznanawzmianka1">
    <w:name w:val="Nierozpoznana wzmianka1"/>
    <w:basedOn w:val="Domylnaczcionkaakapitu"/>
    <w:uiPriority w:val="99"/>
    <w:semiHidden/>
    <w:unhideWhenUsed/>
    <w:rsid w:val="00B05731"/>
    <w:rPr>
      <w:color w:val="605E5C"/>
      <w:shd w:val="clear" w:color="auto" w:fill="E1DFDD"/>
    </w:rPr>
  </w:style>
  <w:style w:type="paragraph" w:styleId="NormalnyWeb">
    <w:name w:val="Normal (Web)"/>
    <w:basedOn w:val="Normalny"/>
    <w:uiPriority w:val="99"/>
    <w:semiHidden/>
    <w:unhideWhenUsed/>
    <w:rsid w:val="006F5372"/>
    <w:pPr>
      <w:spacing w:before="100" w:beforeAutospacing="1" w:after="100" w:afterAutospacing="1" w:line="240" w:lineRule="auto"/>
    </w:pPr>
    <w:rPr>
      <w:rFonts w:eastAsiaTheme="minorHAnsi"/>
      <w:lang w:eastAsia="pl-PL"/>
    </w:rPr>
  </w:style>
  <w:style w:type="paragraph" w:customStyle="1" w:styleId="gwpef8de2damsonormal">
    <w:name w:val="gwpef8de2da_msonormal"/>
    <w:basedOn w:val="Normalny"/>
    <w:uiPriority w:val="99"/>
    <w:semiHidden/>
    <w:rsid w:val="006F5372"/>
    <w:pPr>
      <w:spacing w:before="100" w:beforeAutospacing="1" w:after="100" w:afterAutospacing="1" w:line="240" w:lineRule="auto"/>
    </w:pPr>
    <w:rPr>
      <w:rFonts w:eastAsiaTheme="minorHAnsi"/>
      <w:lang w:eastAsia="pl-PL"/>
    </w:rPr>
  </w:style>
  <w:style w:type="character" w:customStyle="1" w:styleId="size">
    <w:name w:val="size"/>
    <w:basedOn w:val="Domylnaczcionkaakapitu"/>
    <w:rsid w:val="006F5372"/>
  </w:style>
  <w:style w:type="character" w:customStyle="1" w:styleId="Nagwek2Znak">
    <w:name w:val="Nagłówek 2 Znak"/>
    <w:basedOn w:val="Domylnaczcionkaakapitu"/>
    <w:link w:val="Nagwek2"/>
    <w:uiPriority w:val="9"/>
    <w:rsid w:val="008F5A68"/>
    <w:rPr>
      <w:rFonts w:ascii="Times New Roman" w:eastAsiaTheme="majorEastAsia" w:hAnsi="Times New Roman" w:cs="Times New Roman"/>
      <w:b/>
    </w:rPr>
  </w:style>
  <w:style w:type="character" w:customStyle="1" w:styleId="Nagwek3Znak">
    <w:name w:val="Nagłówek 3 Znak"/>
    <w:basedOn w:val="Domylnaczcionkaakapitu"/>
    <w:link w:val="Nagwek3"/>
    <w:uiPriority w:val="9"/>
    <w:rsid w:val="0030055F"/>
    <w:rPr>
      <w:rFonts w:asciiTheme="majorHAnsi" w:eastAsiaTheme="majorEastAsia" w:hAnsiTheme="majorHAnsi" w:cstheme="majorBidi"/>
      <w:color w:val="1F3763" w:themeColor="accent1" w:themeShade="7F"/>
      <w:sz w:val="24"/>
      <w:szCs w:val="24"/>
    </w:rPr>
  </w:style>
  <w:style w:type="paragraph" w:styleId="Poprawka">
    <w:name w:val="Revision"/>
    <w:hidden/>
    <w:uiPriority w:val="99"/>
    <w:semiHidden/>
    <w:rsid w:val="0030055F"/>
    <w:pPr>
      <w:spacing w:after="0" w:line="240" w:lineRule="auto"/>
    </w:pPr>
    <w:rPr>
      <w:rFonts w:ascii="Calibri" w:eastAsia="Calibri" w:hAnsi="Calibri" w:cs="Calibri"/>
    </w:rPr>
  </w:style>
  <w:style w:type="character" w:customStyle="1" w:styleId="Nagwek1Znak">
    <w:name w:val="Nagłówek 1 Znak"/>
    <w:basedOn w:val="Domylnaczcionkaakapitu"/>
    <w:link w:val="Nagwek1"/>
    <w:uiPriority w:val="9"/>
    <w:rsid w:val="00750C32"/>
    <w:rPr>
      <w:rFonts w:ascii="Times New Roman" w:eastAsia="Calibri"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67306">
      <w:bodyDiv w:val="1"/>
      <w:marLeft w:val="0"/>
      <w:marRight w:val="0"/>
      <w:marTop w:val="0"/>
      <w:marBottom w:val="0"/>
      <w:divBdr>
        <w:top w:val="none" w:sz="0" w:space="0" w:color="auto"/>
        <w:left w:val="none" w:sz="0" w:space="0" w:color="auto"/>
        <w:bottom w:val="none" w:sz="0" w:space="0" w:color="auto"/>
        <w:right w:val="none" w:sz="0" w:space="0" w:color="auto"/>
      </w:divBdr>
    </w:div>
    <w:div w:id="82335000">
      <w:bodyDiv w:val="1"/>
      <w:marLeft w:val="0"/>
      <w:marRight w:val="0"/>
      <w:marTop w:val="0"/>
      <w:marBottom w:val="0"/>
      <w:divBdr>
        <w:top w:val="none" w:sz="0" w:space="0" w:color="auto"/>
        <w:left w:val="none" w:sz="0" w:space="0" w:color="auto"/>
        <w:bottom w:val="none" w:sz="0" w:space="0" w:color="auto"/>
        <w:right w:val="none" w:sz="0" w:space="0" w:color="auto"/>
      </w:divBdr>
    </w:div>
    <w:div w:id="162555385">
      <w:bodyDiv w:val="1"/>
      <w:marLeft w:val="0"/>
      <w:marRight w:val="0"/>
      <w:marTop w:val="0"/>
      <w:marBottom w:val="0"/>
      <w:divBdr>
        <w:top w:val="none" w:sz="0" w:space="0" w:color="auto"/>
        <w:left w:val="none" w:sz="0" w:space="0" w:color="auto"/>
        <w:bottom w:val="none" w:sz="0" w:space="0" w:color="auto"/>
        <w:right w:val="none" w:sz="0" w:space="0" w:color="auto"/>
      </w:divBdr>
    </w:div>
    <w:div w:id="253974259">
      <w:bodyDiv w:val="1"/>
      <w:marLeft w:val="0"/>
      <w:marRight w:val="0"/>
      <w:marTop w:val="0"/>
      <w:marBottom w:val="0"/>
      <w:divBdr>
        <w:top w:val="none" w:sz="0" w:space="0" w:color="auto"/>
        <w:left w:val="none" w:sz="0" w:space="0" w:color="auto"/>
        <w:bottom w:val="none" w:sz="0" w:space="0" w:color="auto"/>
        <w:right w:val="none" w:sz="0" w:space="0" w:color="auto"/>
      </w:divBdr>
    </w:div>
    <w:div w:id="284195830">
      <w:bodyDiv w:val="1"/>
      <w:marLeft w:val="0"/>
      <w:marRight w:val="0"/>
      <w:marTop w:val="0"/>
      <w:marBottom w:val="0"/>
      <w:divBdr>
        <w:top w:val="none" w:sz="0" w:space="0" w:color="auto"/>
        <w:left w:val="none" w:sz="0" w:space="0" w:color="auto"/>
        <w:bottom w:val="none" w:sz="0" w:space="0" w:color="auto"/>
        <w:right w:val="none" w:sz="0" w:space="0" w:color="auto"/>
      </w:divBdr>
    </w:div>
    <w:div w:id="337271252">
      <w:bodyDiv w:val="1"/>
      <w:marLeft w:val="0"/>
      <w:marRight w:val="0"/>
      <w:marTop w:val="0"/>
      <w:marBottom w:val="0"/>
      <w:divBdr>
        <w:top w:val="none" w:sz="0" w:space="0" w:color="auto"/>
        <w:left w:val="none" w:sz="0" w:space="0" w:color="auto"/>
        <w:bottom w:val="none" w:sz="0" w:space="0" w:color="auto"/>
        <w:right w:val="none" w:sz="0" w:space="0" w:color="auto"/>
      </w:divBdr>
    </w:div>
    <w:div w:id="382020865">
      <w:bodyDiv w:val="1"/>
      <w:marLeft w:val="0"/>
      <w:marRight w:val="0"/>
      <w:marTop w:val="0"/>
      <w:marBottom w:val="0"/>
      <w:divBdr>
        <w:top w:val="none" w:sz="0" w:space="0" w:color="auto"/>
        <w:left w:val="none" w:sz="0" w:space="0" w:color="auto"/>
        <w:bottom w:val="none" w:sz="0" w:space="0" w:color="auto"/>
        <w:right w:val="none" w:sz="0" w:space="0" w:color="auto"/>
      </w:divBdr>
    </w:div>
    <w:div w:id="394932568">
      <w:bodyDiv w:val="1"/>
      <w:marLeft w:val="0"/>
      <w:marRight w:val="0"/>
      <w:marTop w:val="0"/>
      <w:marBottom w:val="0"/>
      <w:divBdr>
        <w:top w:val="none" w:sz="0" w:space="0" w:color="auto"/>
        <w:left w:val="none" w:sz="0" w:space="0" w:color="auto"/>
        <w:bottom w:val="none" w:sz="0" w:space="0" w:color="auto"/>
        <w:right w:val="none" w:sz="0" w:space="0" w:color="auto"/>
      </w:divBdr>
    </w:div>
    <w:div w:id="522982594">
      <w:bodyDiv w:val="1"/>
      <w:marLeft w:val="0"/>
      <w:marRight w:val="0"/>
      <w:marTop w:val="0"/>
      <w:marBottom w:val="0"/>
      <w:divBdr>
        <w:top w:val="none" w:sz="0" w:space="0" w:color="auto"/>
        <w:left w:val="none" w:sz="0" w:space="0" w:color="auto"/>
        <w:bottom w:val="none" w:sz="0" w:space="0" w:color="auto"/>
        <w:right w:val="none" w:sz="0" w:space="0" w:color="auto"/>
      </w:divBdr>
    </w:div>
    <w:div w:id="539903011">
      <w:bodyDiv w:val="1"/>
      <w:marLeft w:val="0"/>
      <w:marRight w:val="0"/>
      <w:marTop w:val="0"/>
      <w:marBottom w:val="0"/>
      <w:divBdr>
        <w:top w:val="none" w:sz="0" w:space="0" w:color="auto"/>
        <w:left w:val="none" w:sz="0" w:space="0" w:color="auto"/>
        <w:bottom w:val="none" w:sz="0" w:space="0" w:color="auto"/>
        <w:right w:val="none" w:sz="0" w:space="0" w:color="auto"/>
      </w:divBdr>
    </w:div>
    <w:div w:id="581573103">
      <w:bodyDiv w:val="1"/>
      <w:marLeft w:val="0"/>
      <w:marRight w:val="0"/>
      <w:marTop w:val="0"/>
      <w:marBottom w:val="0"/>
      <w:divBdr>
        <w:top w:val="none" w:sz="0" w:space="0" w:color="auto"/>
        <w:left w:val="none" w:sz="0" w:space="0" w:color="auto"/>
        <w:bottom w:val="none" w:sz="0" w:space="0" w:color="auto"/>
        <w:right w:val="none" w:sz="0" w:space="0" w:color="auto"/>
      </w:divBdr>
    </w:div>
    <w:div w:id="660740402">
      <w:bodyDiv w:val="1"/>
      <w:marLeft w:val="0"/>
      <w:marRight w:val="0"/>
      <w:marTop w:val="0"/>
      <w:marBottom w:val="0"/>
      <w:divBdr>
        <w:top w:val="none" w:sz="0" w:space="0" w:color="auto"/>
        <w:left w:val="none" w:sz="0" w:space="0" w:color="auto"/>
        <w:bottom w:val="none" w:sz="0" w:space="0" w:color="auto"/>
        <w:right w:val="none" w:sz="0" w:space="0" w:color="auto"/>
      </w:divBdr>
    </w:div>
    <w:div w:id="879588862">
      <w:bodyDiv w:val="1"/>
      <w:marLeft w:val="0"/>
      <w:marRight w:val="0"/>
      <w:marTop w:val="0"/>
      <w:marBottom w:val="0"/>
      <w:divBdr>
        <w:top w:val="none" w:sz="0" w:space="0" w:color="auto"/>
        <w:left w:val="none" w:sz="0" w:space="0" w:color="auto"/>
        <w:bottom w:val="none" w:sz="0" w:space="0" w:color="auto"/>
        <w:right w:val="none" w:sz="0" w:space="0" w:color="auto"/>
      </w:divBdr>
    </w:div>
    <w:div w:id="880823398">
      <w:bodyDiv w:val="1"/>
      <w:marLeft w:val="0"/>
      <w:marRight w:val="0"/>
      <w:marTop w:val="0"/>
      <w:marBottom w:val="0"/>
      <w:divBdr>
        <w:top w:val="none" w:sz="0" w:space="0" w:color="auto"/>
        <w:left w:val="none" w:sz="0" w:space="0" w:color="auto"/>
        <w:bottom w:val="none" w:sz="0" w:space="0" w:color="auto"/>
        <w:right w:val="none" w:sz="0" w:space="0" w:color="auto"/>
      </w:divBdr>
    </w:div>
    <w:div w:id="925728412">
      <w:bodyDiv w:val="1"/>
      <w:marLeft w:val="0"/>
      <w:marRight w:val="0"/>
      <w:marTop w:val="0"/>
      <w:marBottom w:val="0"/>
      <w:divBdr>
        <w:top w:val="none" w:sz="0" w:space="0" w:color="auto"/>
        <w:left w:val="none" w:sz="0" w:space="0" w:color="auto"/>
        <w:bottom w:val="none" w:sz="0" w:space="0" w:color="auto"/>
        <w:right w:val="none" w:sz="0" w:space="0" w:color="auto"/>
      </w:divBdr>
      <w:divsChild>
        <w:div w:id="938100897">
          <w:marLeft w:val="0"/>
          <w:marRight w:val="0"/>
          <w:marTop w:val="0"/>
          <w:marBottom w:val="0"/>
          <w:divBdr>
            <w:top w:val="none" w:sz="0" w:space="0" w:color="auto"/>
            <w:left w:val="none" w:sz="0" w:space="0" w:color="auto"/>
            <w:bottom w:val="none" w:sz="0" w:space="0" w:color="auto"/>
            <w:right w:val="none" w:sz="0" w:space="0" w:color="auto"/>
          </w:divBdr>
        </w:div>
        <w:div w:id="1476491720">
          <w:marLeft w:val="0"/>
          <w:marRight w:val="0"/>
          <w:marTop w:val="0"/>
          <w:marBottom w:val="0"/>
          <w:divBdr>
            <w:top w:val="none" w:sz="0" w:space="0" w:color="auto"/>
            <w:left w:val="none" w:sz="0" w:space="0" w:color="auto"/>
            <w:bottom w:val="none" w:sz="0" w:space="0" w:color="auto"/>
            <w:right w:val="none" w:sz="0" w:space="0" w:color="auto"/>
          </w:divBdr>
        </w:div>
        <w:div w:id="117839195">
          <w:marLeft w:val="0"/>
          <w:marRight w:val="0"/>
          <w:marTop w:val="0"/>
          <w:marBottom w:val="0"/>
          <w:divBdr>
            <w:top w:val="none" w:sz="0" w:space="0" w:color="auto"/>
            <w:left w:val="none" w:sz="0" w:space="0" w:color="auto"/>
            <w:bottom w:val="none" w:sz="0" w:space="0" w:color="auto"/>
            <w:right w:val="none" w:sz="0" w:space="0" w:color="auto"/>
          </w:divBdr>
        </w:div>
        <w:div w:id="1101338846">
          <w:marLeft w:val="0"/>
          <w:marRight w:val="0"/>
          <w:marTop w:val="0"/>
          <w:marBottom w:val="0"/>
          <w:divBdr>
            <w:top w:val="none" w:sz="0" w:space="0" w:color="auto"/>
            <w:left w:val="none" w:sz="0" w:space="0" w:color="auto"/>
            <w:bottom w:val="none" w:sz="0" w:space="0" w:color="auto"/>
            <w:right w:val="none" w:sz="0" w:space="0" w:color="auto"/>
          </w:divBdr>
        </w:div>
        <w:div w:id="186218689">
          <w:marLeft w:val="0"/>
          <w:marRight w:val="0"/>
          <w:marTop w:val="0"/>
          <w:marBottom w:val="0"/>
          <w:divBdr>
            <w:top w:val="none" w:sz="0" w:space="0" w:color="auto"/>
            <w:left w:val="none" w:sz="0" w:space="0" w:color="auto"/>
            <w:bottom w:val="none" w:sz="0" w:space="0" w:color="auto"/>
            <w:right w:val="none" w:sz="0" w:space="0" w:color="auto"/>
          </w:divBdr>
        </w:div>
      </w:divsChild>
    </w:div>
    <w:div w:id="935209895">
      <w:bodyDiv w:val="1"/>
      <w:marLeft w:val="0"/>
      <w:marRight w:val="0"/>
      <w:marTop w:val="0"/>
      <w:marBottom w:val="0"/>
      <w:divBdr>
        <w:top w:val="none" w:sz="0" w:space="0" w:color="auto"/>
        <w:left w:val="none" w:sz="0" w:space="0" w:color="auto"/>
        <w:bottom w:val="none" w:sz="0" w:space="0" w:color="auto"/>
        <w:right w:val="none" w:sz="0" w:space="0" w:color="auto"/>
      </w:divBdr>
    </w:div>
    <w:div w:id="950207699">
      <w:bodyDiv w:val="1"/>
      <w:marLeft w:val="0"/>
      <w:marRight w:val="0"/>
      <w:marTop w:val="0"/>
      <w:marBottom w:val="0"/>
      <w:divBdr>
        <w:top w:val="none" w:sz="0" w:space="0" w:color="auto"/>
        <w:left w:val="none" w:sz="0" w:space="0" w:color="auto"/>
        <w:bottom w:val="none" w:sz="0" w:space="0" w:color="auto"/>
        <w:right w:val="none" w:sz="0" w:space="0" w:color="auto"/>
      </w:divBdr>
      <w:divsChild>
        <w:div w:id="223368658">
          <w:marLeft w:val="0"/>
          <w:marRight w:val="0"/>
          <w:marTop w:val="0"/>
          <w:marBottom w:val="0"/>
          <w:divBdr>
            <w:top w:val="none" w:sz="0" w:space="0" w:color="auto"/>
            <w:left w:val="none" w:sz="0" w:space="0" w:color="auto"/>
            <w:bottom w:val="none" w:sz="0" w:space="0" w:color="auto"/>
            <w:right w:val="none" w:sz="0" w:space="0" w:color="auto"/>
          </w:divBdr>
        </w:div>
        <w:div w:id="1760250977">
          <w:marLeft w:val="0"/>
          <w:marRight w:val="0"/>
          <w:marTop w:val="0"/>
          <w:marBottom w:val="0"/>
          <w:divBdr>
            <w:top w:val="none" w:sz="0" w:space="0" w:color="auto"/>
            <w:left w:val="none" w:sz="0" w:space="0" w:color="auto"/>
            <w:bottom w:val="none" w:sz="0" w:space="0" w:color="auto"/>
            <w:right w:val="none" w:sz="0" w:space="0" w:color="auto"/>
          </w:divBdr>
        </w:div>
      </w:divsChild>
    </w:div>
    <w:div w:id="966426373">
      <w:bodyDiv w:val="1"/>
      <w:marLeft w:val="0"/>
      <w:marRight w:val="0"/>
      <w:marTop w:val="0"/>
      <w:marBottom w:val="0"/>
      <w:divBdr>
        <w:top w:val="none" w:sz="0" w:space="0" w:color="auto"/>
        <w:left w:val="none" w:sz="0" w:space="0" w:color="auto"/>
        <w:bottom w:val="none" w:sz="0" w:space="0" w:color="auto"/>
        <w:right w:val="none" w:sz="0" w:space="0" w:color="auto"/>
      </w:divBdr>
    </w:div>
    <w:div w:id="1072921503">
      <w:bodyDiv w:val="1"/>
      <w:marLeft w:val="0"/>
      <w:marRight w:val="0"/>
      <w:marTop w:val="0"/>
      <w:marBottom w:val="0"/>
      <w:divBdr>
        <w:top w:val="none" w:sz="0" w:space="0" w:color="auto"/>
        <w:left w:val="none" w:sz="0" w:space="0" w:color="auto"/>
        <w:bottom w:val="none" w:sz="0" w:space="0" w:color="auto"/>
        <w:right w:val="none" w:sz="0" w:space="0" w:color="auto"/>
      </w:divBdr>
    </w:div>
    <w:div w:id="1267153921">
      <w:bodyDiv w:val="1"/>
      <w:marLeft w:val="0"/>
      <w:marRight w:val="0"/>
      <w:marTop w:val="0"/>
      <w:marBottom w:val="0"/>
      <w:divBdr>
        <w:top w:val="none" w:sz="0" w:space="0" w:color="auto"/>
        <w:left w:val="none" w:sz="0" w:space="0" w:color="auto"/>
        <w:bottom w:val="none" w:sz="0" w:space="0" w:color="auto"/>
        <w:right w:val="none" w:sz="0" w:space="0" w:color="auto"/>
      </w:divBdr>
    </w:div>
    <w:div w:id="1267927453">
      <w:bodyDiv w:val="1"/>
      <w:marLeft w:val="0"/>
      <w:marRight w:val="0"/>
      <w:marTop w:val="0"/>
      <w:marBottom w:val="0"/>
      <w:divBdr>
        <w:top w:val="none" w:sz="0" w:space="0" w:color="auto"/>
        <w:left w:val="none" w:sz="0" w:space="0" w:color="auto"/>
        <w:bottom w:val="none" w:sz="0" w:space="0" w:color="auto"/>
        <w:right w:val="none" w:sz="0" w:space="0" w:color="auto"/>
      </w:divBdr>
    </w:div>
    <w:div w:id="1411387193">
      <w:bodyDiv w:val="1"/>
      <w:marLeft w:val="0"/>
      <w:marRight w:val="0"/>
      <w:marTop w:val="0"/>
      <w:marBottom w:val="0"/>
      <w:divBdr>
        <w:top w:val="none" w:sz="0" w:space="0" w:color="auto"/>
        <w:left w:val="none" w:sz="0" w:space="0" w:color="auto"/>
        <w:bottom w:val="none" w:sz="0" w:space="0" w:color="auto"/>
        <w:right w:val="none" w:sz="0" w:space="0" w:color="auto"/>
      </w:divBdr>
    </w:div>
    <w:div w:id="1459034568">
      <w:bodyDiv w:val="1"/>
      <w:marLeft w:val="0"/>
      <w:marRight w:val="0"/>
      <w:marTop w:val="0"/>
      <w:marBottom w:val="0"/>
      <w:divBdr>
        <w:top w:val="none" w:sz="0" w:space="0" w:color="auto"/>
        <w:left w:val="none" w:sz="0" w:space="0" w:color="auto"/>
        <w:bottom w:val="none" w:sz="0" w:space="0" w:color="auto"/>
        <w:right w:val="none" w:sz="0" w:space="0" w:color="auto"/>
      </w:divBdr>
    </w:div>
    <w:div w:id="1493448174">
      <w:bodyDiv w:val="1"/>
      <w:marLeft w:val="0"/>
      <w:marRight w:val="0"/>
      <w:marTop w:val="0"/>
      <w:marBottom w:val="0"/>
      <w:divBdr>
        <w:top w:val="none" w:sz="0" w:space="0" w:color="auto"/>
        <w:left w:val="none" w:sz="0" w:space="0" w:color="auto"/>
        <w:bottom w:val="none" w:sz="0" w:space="0" w:color="auto"/>
        <w:right w:val="none" w:sz="0" w:space="0" w:color="auto"/>
      </w:divBdr>
    </w:div>
    <w:div w:id="1501580877">
      <w:bodyDiv w:val="1"/>
      <w:marLeft w:val="0"/>
      <w:marRight w:val="0"/>
      <w:marTop w:val="0"/>
      <w:marBottom w:val="0"/>
      <w:divBdr>
        <w:top w:val="none" w:sz="0" w:space="0" w:color="auto"/>
        <w:left w:val="none" w:sz="0" w:space="0" w:color="auto"/>
        <w:bottom w:val="none" w:sz="0" w:space="0" w:color="auto"/>
        <w:right w:val="none" w:sz="0" w:space="0" w:color="auto"/>
      </w:divBdr>
    </w:div>
    <w:div w:id="1808546685">
      <w:bodyDiv w:val="1"/>
      <w:marLeft w:val="0"/>
      <w:marRight w:val="0"/>
      <w:marTop w:val="0"/>
      <w:marBottom w:val="0"/>
      <w:divBdr>
        <w:top w:val="none" w:sz="0" w:space="0" w:color="auto"/>
        <w:left w:val="none" w:sz="0" w:space="0" w:color="auto"/>
        <w:bottom w:val="none" w:sz="0" w:space="0" w:color="auto"/>
        <w:right w:val="none" w:sz="0" w:space="0" w:color="auto"/>
      </w:divBdr>
    </w:div>
    <w:div w:id="1824466786">
      <w:bodyDiv w:val="1"/>
      <w:marLeft w:val="0"/>
      <w:marRight w:val="0"/>
      <w:marTop w:val="0"/>
      <w:marBottom w:val="0"/>
      <w:divBdr>
        <w:top w:val="none" w:sz="0" w:space="0" w:color="auto"/>
        <w:left w:val="none" w:sz="0" w:space="0" w:color="auto"/>
        <w:bottom w:val="none" w:sz="0" w:space="0" w:color="auto"/>
        <w:right w:val="none" w:sz="0" w:space="0" w:color="auto"/>
      </w:divBdr>
    </w:div>
    <w:div w:id="1994942938">
      <w:bodyDiv w:val="1"/>
      <w:marLeft w:val="0"/>
      <w:marRight w:val="0"/>
      <w:marTop w:val="0"/>
      <w:marBottom w:val="0"/>
      <w:divBdr>
        <w:top w:val="none" w:sz="0" w:space="0" w:color="auto"/>
        <w:left w:val="none" w:sz="0" w:space="0" w:color="auto"/>
        <w:bottom w:val="none" w:sz="0" w:space="0" w:color="auto"/>
        <w:right w:val="none" w:sz="0" w:space="0" w:color="auto"/>
      </w:divBdr>
    </w:div>
    <w:div w:id="2110422247">
      <w:bodyDiv w:val="1"/>
      <w:marLeft w:val="0"/>
      <w:marRight w:val="0"/>
      <w:marTop w:val="0"/>
      <w:marBottom w:val="0"/>
      <w:divBdr>
        <w:top w:val="none" w:sz="0" w:space="0" w:color="auto"/>
        <w:left w:val="none" w:sz="0" w:space="0" w:color="auto"/>
        <w:bottom w:val="none" w:sz="0" w:space="0" w:color="auto"/>
        <w:right w:val="none" w:sz="0" w:space="0" w:color="auto"/>
      </w:divBdr>
    </w:div>
    <w:div w:id="2146308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1419</Words>
  <Characters>8520</Characters>
  <Application>Microsoft Office Word</Application>
  <DocSecurity>0</DocSecurity>
  <Lines>71</Lines>
  <Paragraphs>19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GDS</dc:creator>
  <cp:lastModifiedBy>Wojakowski Tomasz</cp:lastModifiedBy>
  <cp:revision>4</cp:revision>
  <cp:lastPrinted>2019-03-15T09:42:00Z</cp:lastPrinted>
  <dcterms:created xsi:type="dcterms:W3CDTF">2019-03-25T14:37:00Z</dcterms:created>
  <dcterms:modified xsi:type="dcterms:W3CDTF">2019-03-27T08:05:00Z</dcterms:modified>
</cp:coreProperties>
</file>