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58B" w:rsidRPr="00036802" w:rsidRDefault="0042458B" w:rsidP="0042458B">
      <w:pPr>
        <w:rPr>
          <w:rFonts w:cstheme="minorHAnsi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10093"/>
      </w:tblGrid>
      <w:tr w:rsidR="0042458B" w:rsidRPr="00036802" w:rsidTr="00FD315B"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458B" w:rsidRPr="00036802" w:rsidRDefault="0042458B">
            <w:pPr>
              <w:pStyle w:val="Nagwek3"/>
              <w:spacing w:before="0" w:after="0"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36802">
              <w:rPr>
                <w:rFonts w:asciiTheme="minorHAnsi" w:hAnsiTheme="minorHAnsi" w:cstheme="minorHAnsi"/>
                <w:sz w:val="22"/>
                <w:szCs w:val="22"/>
              </w:rPr>
              <w:t xml:space="preserve">ZAŁĄCZNIK NR 1 </w:t>
            </w:r>
          </w:p>
          <w:p w:rsidR="0042458B" w:rsidRPr="00036802" w:rsidRDefault="0042458B">
            <w:pPr>
              <w:pStyle w:val="Nagwek3"/>
              <w:spacing w:before="0" w:after="0" w:line="276" w:lineRule="auto"/>
              <w:jc w:val="righ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36802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do zapytania ofertowego nr 1/PP/2019</w:t>
            </w:r>
          </w:p>
          <w:p w:rsidR="0042458B" w:rsidRPr="00036802" w:rsidRDefault="0042458B">
            <w:pPr>
              <w:rPr>
                <w:rFonts w:cstheme="minorHAnsi"/>
              </w:rPr>
            </w:pPr>
          </w:p>
        </w:tc>
      </w:tr>
      <w:tr w:rsidR="0042458B" w:rsidRPr="00036802" w:rsidTr="00FD315B">
        <w:tc>
          <w:tcPr>
            <w:tcW w:w="10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8B" w:rsidRPr="00036802" w:rsidRDefault="0042458B">
            <w:pPr>
              <w:pStyle w:val="Nagwek2"/>
              <w:rPr>
                <w:rFonts w:asciiTheme="minorHAnsi" w:hAnsiTheme="minorHAnsi" w:cstheme="minorHAnsi"/>
                <w:sz w:val="22"/>
                <w:szCs w:val="22"/>
              </w:rPr>
            </w:pPr>
            <w:r w:rsidRPr="00036802">
              <w:rPr>
                <w:rFonts w:asciiTheme="minorHAnsi" w:hAnsiTheme="minorHAnsi" w:cstheme="minorHAnsi"/>
                <w:sz w:val="22"/>
                <w:szCs w:val="22"/>
              </w:rPr>
              <w:t>PROJEKT UMOWY</w:t>
            </w:r>
          </w:p>
          <w:p w:rsidR="0042458B" w:rsidRPr="00036802" w:rsidRDefault="0042458B">
            <w:pPr>
              <w:jc w:val="center"/>
              <w:rPr>
                <w:rFonts w:cstheme="minorHAnsi"/>
              </w:rPr>
            </w:pPr>
          </w:p>
        </w:tc>
      </w:tr>
    </w:tbl>
    <w:p w:rsidR="00FD315B" w:rsidRDefault="00FD315B" w:rsidP="0042458B">
      <w:pPr>
        <w:shd w:val="clear" w:color="auto" w:fill="FFFFFF"/>
        <w:tabs>
          <w:tab w:val="left" w:pos="0"/>
        </w:tabs>
        <w:spacing w:line="300" w:lineRule="exact"/>
        <w:rPr>
          <w:rFonts w:cstheme="minorHAnsi"/>
          <w:color w:val="000000"/>
        </w:rPr>
      </w:pPr>
    </w:p>
    <w:p w:rsidR="0042458B" w:rsidRPr="00036802" w:rsidRDefault="0042458B" w:rsidP="0042458B">
      <w:pPr>
        <w:shd w:val="clear" w:color="auto" w:fill="FFFFFF"/>
        <w:tabs>
          <w:tab w:val="left" w:pos="0"/>
        </w:tabs>
        <w:spacing w:line="300" w:lineRule="exact"/>
        <w:rPr>
          <w:rFonts w:cstheme="minorHAnsi"/>
          <w:color w:val="000000"/>
        </w:rPr>
      </w:pPr>
      <w:r w:rsidRPr="00036802">
        <w:rPr>
          <w:rFonts w:cstheme="minorHAnsi"/>
          <w:color w:val="000000"/>
        </w:rPr>
        <w:t>Państwowy Fundusz Rehabilitacji</w:t>
      </w:r>
    </w:p>
    <w:p w:rsidR="0042458B" w:rsidRPr="00036802" w:rsidRDefault="0042458B" w:rsidP="0042458B">
      <w:pPr>
        <w:shd w:val="clear" w:color="auto" w:fill="FFFFFF"/>
        <w:tabs>
          <w:tab w:val="left" w:pos="0"/>
        </w:tabs>
        <w:spacing w:line="300" w:lineRule="exact"/>
        <w:rPr>
          <w:rFonts w:cstheme="minorHAnsi"/>
          <w:color w:val="000000"/>
        </w:rPr>
      </w:pPr>
      <w:r w:rsidRPr="00036802">
        <w:rPr>
          <w:rFonts w:cstheme="minorHAnsi"/>
          <w:color w:val="000000"/>
        </w:rPr>
        <w:t>Osób</w:t>
      </w:r>
      <w:r w:rsidRPr="00036802">
        <w:rPr>
          <w:rFonts w:cstheme="minorHAnsi"/>
          <w:color w:val="000000"/>
          <w:spacing w:val="1"/>
        </w:rPr>
        <w:t xml:space="preserve"> </w:t>
      </w:r>
      <w:r w:rsidRPr="00036802">
        <w:rPr>
          <w:rFonts w:cstheme="minorHAnsi"/>
          <w:color w:val="000000"/>
        </w:rPr>
        <w:t>Niepełnosprawnych</w:t>
      </w:r>
      <w:r w:rsidRPr="00036802">
        <w:rPr>
          <w:rFonts w:cstheme="minorHAnsi"/>
          <w:color w:val="000000"/>
        </w:rPr>
        <w:tab/>
      </w:r>
      <w:r w:rsidRPr="00036802">
        <w:rPr>
          <w:rFonts w:cstheme="minorHAnsi"/>
          <w:color w:val="000000"/>
          <w:spacing w:val="8"/>
        </w:rPr>
        <w:t xml:space="preserve">     </w:t>
      </w:r>
    </w:p>
    <w:p w:rsidR="0042458B" w:rsidRPr="00036802" w:rsidRDefault="0042458B" w:rsidP="0042458B">
      <w:pPr>
        <w:shd w:val="clear" w:color="auto" w:fill="FFFFFF"/>
        <w:tabs>
          <w:tab w:val="left" w:leader="dot" w:pos="0"/>
        </w:tabs>
        <w:jc w:val="center"/>
        <w:rPr>
          <w:rFonts w:cstheme="minorHAnsi"/>
          <w:b/>
          <w:bCs/>
          <w:color w:val="000000"/>
          <w:spacing w:val="-6"/>
        </w:rPr>
      </w:pPr>
    </w:p>
    <w:p w:rsidR="00FD315B" w:rsidRDefault="00FD315B" w:rsidP="0042458B">
      <w:pPr>
        <w:shd w:val="clear" w:color="auto" w:fill="FFFFFF"/>
        <w:tabs>
          <w:tab w:val="left" w:leader="dot" w:pos="0"/>
        </w:tabs>
        <w:jc w:val="center"/>
        <w:rPr>
          <w:rFonts w:cstheme="minorHAnsi"/>
          <w:b/>
          <w:bCs/>
          <w:color w:val="000000"/>
          <w:spacing w:val="-6"/>
        </w:rPr>
      </w:pPr>
    </w:p>
    <w:p w:rsidR="0042458B" w:rsidRPr="00036802" w:rsidRDefault="0042458B" w:rsidP="0042458B">
      <w:pPr>
        <w:shd w:val="clear" w:color="auto" w:fill="FFFFFF"/>
        <w:tabs>
          <w:tab w:val="left" w:leader="dot" w:pos="0"/>
        </w:tabs>
        <w:jc w:val="center"/>
        <w:rPr>
          <w:rFonts w:cstheme="minorHAnsi"/>
          <w:color w:val="000000"/>
        </w:rPr>
      </w:pPr>
      <w:r w:rsidRPr="00036802">
        <w:rPr>
          <w:rFonts w:cstheme="minorHAnsi"/>
          <w:b/>
          <w:bCs/>
          <w:color w:val="000000"/>
          <w:spacing w:val="-6"/>
        </w:rPr>
        <w:t>UMOWA nr</w:t>
      </w:r>
      <w:r w:rsidRPr="00036802">
        <w:rPr>
          <w:rFonts w:cstheme="minorHAnsi"/>
          <w:color w:val="000000"/>
        </w:rPr>
        <w:t xml:space="preserve"> .................</w:t>
      </w:r>
    </w:p>
    <w:p w:rsidR="0042458B" w:rsidRPr="00036802" w:rsidRDefault="0042458B" w:rsidP="0042458B">
      <w:pPr>
        <w:pStyle w:val="Nagwek4"/>
        <w:jc w:val="center"/>
        <w:rPr>
          <w:rFonts w:asciiTheme="minorHAnsi" w:hAnsiTheme="minorHAnsi" w:cstheme="minorHAnsi"/>
          <w:spacing w:val="-4"/>
          <w:sz w:val="22"/>
          <w:szCs w:val="22"/>
        </w:rPr>
      </w:pPr>
      <w:r w:rsidRPr="00036802">
        <w:rPr>
          <w:rFonts w:asciiTheme="minorHAnsi" w:hAnsiTheme="minorHAnsi" w:cstheme="minorHAnsi"/>
          <w:spacing w:val="-7"/>
          <w:sz w:val="22"/>
          <w:szCs w:val="22"/>
        </w:rPr>
        <w:t xml:space="preserve">zawarta w dniu ……………. w ..................................... </w:t>
      </w:r>
      <w:r w:rsidRPr="00036802">
        <w:rPr>
          <w:rFonts w:asciiTheme="minorHAnsi" w:hAnsiTheme="minorHAnsi" w:cstheme="minorHAnsi"/>
          <w:spacing w:val="-4"/>
          <w:sz w:val="22"/>
          <w:szCs w:val="22"/>
        </w:rPr>
        <w:t>pomiędzy</w:t>
      </w:r>
    </w:p>
    <w:p w:rsidR="0042458B" w:rsidRPr="00036802" w:rsidRDefault="0042458B" w:rsidP="0042458B">
      <w:pPr>
        <w:rPr>
          <w:rFonts w:cstheme="minorHAnsi"/>
        </w:rPr>
      </w:pPr>
    </w:p>
    <w:p w:rsidR="0042458B" w:rsidRPr="00036802" w:rsidRDefault="0042458B" w:rsidP="0042458B">
      <w:pPr>
        <w:shd w:val="clear" w:color="auto" w:fill="FFFFFF"/>
        <w:jc w:val="both"/>
        <w:rPr>
          <w:rFonts w:cstheme="minorHAnsi"/>
          <w:color w:val="000000"/>
          <w:spacing w:val="-3"/>
        </w:rPr>
      </w:pPr>
      <w:r w:rsidRPr="00036802">
        <w:rPr>
          <w:rFonts w:cstheme="minorHAnsi"/>
          <w:color w:val="000000"/>
          <w:spacing w:val="-6"/>
        </w:rPr>
        <w:t xml:space="preserve">Państwowym Funduszem Rehabilitacji Osób Niepełnosprawnych z siedzibą w Warszawie </w:t>
      </w:r>
      <w:r w:rsidRPr="00036802">
        <w:rPr>
          <w:rFonts w:cstheme="minorHAnsi"/>
          <w:color w:val="000000"/>
          <w:spacing w:val="-6"/>
        </w:rPr>
        <w:br/>
        <w:t xml:space="preserve">(00-828), </w:t>
      </w:r>
      <w:r w:rsidRPr="00036802">
        <w:rPr>
          <w:rFonts w:cstheme="minorHAnsi"/>
          <w:color w:val="000000"/>
          <w:spacing w:val="-3"/>
        </w:rPr>
        <w:t xml:space="preserve">Al. Jana Pawła II nr 13 </w:t>
      </w:r>
    </w:p>
    <w:p w:rsidR="0042458B" w:rsidRPr="00036802" w:rsidRDefault="0042458B" w:rsidP="0042458B">
      <w:pPr>
        <w:shd w:val="clear" w:color="auto" w:fill="FFFFFF"/>
        <w:spacing w:line="300" w:lineRule="exact"/>
        <w:jc w:val="both"/>
        <w:rPr>
          <w:rFonts w:cstheme="minorHAnsi"/>
          <w:color w:val="000000"/>
          <w:spacing w:val="-5"/>
        </w:rPr>
      </w:pPr>
      <w:r w:rsidRPr="00036802">
        <w:rPr>
          <w:rFonts w:cstheme="minorHAnsi"/>
          <w:color w:val="000000"/>
          <w:spacing w:val="-5"/>
        </w:rPr>
        <w:t>reprezentowanym przez:</w:t>
      </w:r>
    </w:p>
    <w:p w:rsidR="0042458B" w:rsidRPr="00036802" w:rsidRDefault="0042458B" w:rsidP="0042458B">
      <w:pPr>
        <w:shd w:val="clear" w:color="auto" w:fill="FFFFFF"/>
        <w:spacing w:line="300" w:lineRule="exact"/>
        <w:jc w:val="both"/>
        <w:rPr>
          <w:rFonts w:cstheme="minorHAnsi"/>
          <w:color w:val="000000"/>
          <w:spacing w:val="-5"/>
        </w:rPr>
      </w:pPr>
      <w:r w:rsidRPr="00036802">
        <w:rPr>
          <w:rFonts w:cstheme="minorHAnsi"/>
          <w:color w:val="000000"/>
          <w:spacing w:val="-5"/>
        </w:rPr>
        <w:t>.................................................................................................................................................................</w:t>
      </w:r>
    </w:p>
    <w:p w:rsidR="0042458B" w:rsidRPr="00036802" w:rsidRDefault="0042458B" w:rsidP="0042458B">
      <w:pPr>
        <w:shd w:val="clear" w:color="auto" w:fill="FFFFFF"/>
        <w:spacing w:line="300" w:lineRule="exact"/>
        <w:jc w:val="both"/>
        <w:rPr>
          <w:rFonts w:cstheme="minorHAnsi"/>
          <w:color w:val="000000"/>
          <w:spacing w:val="-4"/>
        </w:rPr>
      </w:pPr>
      <w:r w:rsidRPr="00036802">
        <w:rPr>
          <w:rFonts w:cstheme="minorHAnsi"/>
          <w:color w:val="000000"/>
          <w:spacing w:val="-4"/>
        </w:rPr>
        <w:t>zwanym dalej „</w:t>
      </w:r>
      <w:r w:rsidRPr="00036802">
        <w:rPr>
          <w:rFonts w:cstheme="minorHAnsi"/>
          <w:b/>
          <w:bCs/>
          <w:color w:val="000000"/>
          <w:spacing w:val="-4"/>
        </w:rPr>
        <w:t>Zamawiającym</w:t>
      </w:r>
      <w:r w:rsidRPr="00036802">
        <w:rPr>
          <w:rFonts w:cstheme="minorHAnsi"/>
          <w:color w:val="000000"/>
          <w:spacing w:val="-4"/>
        </w:rPr>
        <w:t>”</w:t>
      </w:r>
    </w:p>
    <w:p w:rsidR="0042458B" w:rsidRPr="00036802" w:rsidRDefault="0042458B" w:rsidP="0042458B">
      <w:pPr>
        <w:shd w:val="clear" w:color="auto" w:fill="FFFFFF"/>
        <w:spacing w:line="300" w:lineRule="exact"/>
        <w:jc w:val="both"/>
        <w:rPr>
          <w:rFonts w:cstheme="minorHAnsi"/>
          <w:color w:val="000000"/>
        </w:rPr>
      </w:pPr>
      <w:r w:rsidRPr="00036802">
        <w:rPr>
          <w:rFonts w:cstheme="minorHAnsi"/>
          <w:color w:val="000000"/>
        </w:rPr>
        <w:t>a</w:t>
      </w:r>
    </w:p>
    <w:p w:rsidR="0042458B" w:rsidRPr="00036802" w:rsidRDefault="0042458B" w:rsidP="0042458B">
      <w:pPr>
        <w:shd w:val="clear" w:color="auto" w:fill="FFFFFF"/>
        <w:spacing w:line="300" w:lineRule="exact"/>
        <w:jc w:val="both"/>
        <w:rPr>
          <w:rFonts w:cstheme="minorHAnsi"/>
          <w:color w:val="000000"/>
        </w:rPr>
      </w:pPr>
      <w:r w:rsidRPr="00036802">
        <w:rPr>
          <w:rFonts w:cstheme="minorHAnsi"/>
          <w:color w:val="000000"/>
        </w:rPr>
        <w:t>..............................................................................................................................................</w:t>
      </w:r>
    </w:p>
    <w:p w:rsidR="0042458B" w:rsidRPr="00036802" w:rsidRDefault="0042458B" w:rsidP="0042458B">
      <w:pPr>
        <w:shd w:val="clear" w:color="auto" w:fill="FFFFFF"/>
        <w:spacing w:line="300" w:lineRule="exact"/>
        <w:jc w:val="both"/>
        <w:rPr>
          <w:rFonts w:cstheme="minorHAnsi"/>
          <w:b/>
          <w:bCs/>
          <w:color w:val="000000"/>
        </w:rPr>
      </w:pPr>
      <w:r w:rsidRPr="00036802">
        <w:rPr>
          <w:rFonts w:cstheme="minorHAnsi"/>
          <w:color w:val="000000"/>
        </w:rPr>
        <w:t xml:space="preserve">zwanym dalej </w:t>
      </w:r>
      <w:r w:rsidRPr="00036802">
        <w:rPr>
          <w:rFonts w:cstheme="minorHAnsi"/>
          <w:b/>
          <w:bCs/>
          <w:color w:val="000000"/>
        </w:rPr>
        <w:t xml:space="preserve">„Wykonawcą”  </w:t>
      </w:r>
    </w:p>
    <w:p w:rsidR="0042458B" w:rsidRPr="00036802" w:rsidRDefault="0042458B" w:rsidP="0042458B">
      <w:pPr>
        <w:shd w:val="clear" w:color="auto" w:fill="FFFFFF"/>
        <w:spacing w:line="300" w:lineRule="exact"/>
        <w:jc w:val="both"/>
        <w:rPr>
          <w:rFonts w:cstheme="minorHAnsi"/>
        </w:rPr>
      </w:pPr>
      <w:r w:rsidRPr="00036802">
        <w:rPr>
          <w:rFonts w:cstheme="minorHAnsi"/>
          <w:color w:val="000000"/>
        </w:rPr>
        <w:t>……………………………………………………………….................................................</w:t>
      </w:r>
    </w:p>
    <w:p w:rsidR="0042458B" w:rsidRPr="00036802" w:rsidRDefault="0042458B" w:rsidP="0042458B">
      <w:pPr>
        <w:shd w:val="clear" w:color="auto" w:fill="FFFFFF"/>
        <w:jc w:val="both"/>
        <w:rPr>
          <w:rFonts w:cstheme="minorHAnsi"/>
          <w:color w:val="000000"/>
        </w:rPr>
      </w:pPr>
      <w:r w:rsidRPr="00036802">
        <w:rPr>
          <w:rFonts w:cstheme="minorHAnsi"/>
          <w:color w:val="000000"/>
        </w:rPr>
        <w:t>o następującej treści:</w:t>
      </w:r>
    </w:p>
    <w:p w:rsidR="0042458B" w:rsidRPr="00036802" w:rsidRDefault="0042458B" w:rsidP="0042458B">
      <w:pPr>
        <w:jc w:val="center"/>
        <w:rPr>
          <w:rFonts w:cstheme="minorHAnsi"/>
        </w:rPr>
      </w:pPr>
    </w:p>
    <w:p w:rsidR="0042458B" w:rsidRPr="00036802" w:rsidRDefault="0042458B" w:rsidP="0042458B">
      <w:pPr>
        <w:jc w:val="center"/>
        <w:rPr>
          <w:rFonts w:cstheme="minorHAnsi"/>
        </w:rPr>
      </w:pPr>
      <w:r w:rsidRPr="00036802">
        <w:rPr>
          <w:rFonts w:cstheme="minorHAnsi"/>
        </w:rPr>
        <w:t>§ 1</w:t>
      </w:r>
    </w:p>
    <w:p w:rsidR="0042458B" w:rsidRPr="00036802" w:rsidRDefault="0042458B" w:rsidP="0042458B">
      <w:pPr>
        <w:numPr>
          <w:ilvl w:val="0"/>
          <w:numId w:val="23"/>
        </w:numPr>
        <w:tabs>
          <w:tab w:val="num" w:pos="0"/>
        </w:tabs>
        <w:spacing w:line="276" w:lineRule="auto"/>
        <w:ind w:left="284" w:hanging="284"/>
        <w:jc w:val="both"/>
        <w:rPr>
          <w:rFonts w:cstheme="minorHAnsi"/>
        </w:rPr>
      </w:pPr>
      <w:r w:rsidRPr="00036802">
        <w:rPr>
          <w:rFonts w:cstheme="minorHAnsi"/>
        </w:rPr>
        <w:t xml:space="preserve">Przedmiot umowy jest współfinansowany ze środków Europejskiego Funduszu w ramach Programu Operacyjnego Wiedza Edukacja Rozwój (POWER) 2014-2020. </w:t>
      </w:r>
    </w:p>
    <w:p w:rsidR="0042458B" w:rsidRPr="00036802" w:rsidRDefault="0042458B" w:rsidP="0042458B">
      <w:pPr>
        <w:numPr>
          <w:ilvl w:val="0"/>
          <w:numId w:val="23"/>
        </w:numPr>
        <w:tabs>
          <w:tab w:val="num" w:pos="0"/>
        </w:tabs>
        <w:spacing w:line="276" w:lineRule="auto"/>
        <w:ind w:left="357" w:hanging="357"/>
        <w:jc w:val="both"/>
        <w:rPr>
          <w:rFonts w:cstheme="minorHAnsi"/>
        </w:rPr>
      </w:pPr>
      <w:r w:rsidRPr="00036802">
        <w:rPr>
          <w:rFonts w:cstheme="minorHAnsi"/>
        </w:rPr>
        <w:t>Umowę zawarto w wyniku zaproszenia do składania ofert zamieszczonego w bazie konkurencyjności.</w:t>
      </w:r>
    </w:p>
    <w:p w:rsidR="0042458B" w:rsidRPr="00036802" w:rsidRDefault="0042458B" w:rsidP="0042458B">
      <w:pPr>
        <w:numPr>
          <w:ilvl w:val="0"/>
          <w:numId w:val="23"/>
        </w:numPr>
        <w:tabs>
          <w:tab w:val="num" w:pos="0"/>
        </w:tabs>
        <w:spacing w:line="276" w:lineRule="auto"/>
        <w:ind w:left="357" w:hanging="357"/>
        <w:jc w:val="both"/>
        <w:rPr>
          <w:rFonts w:cstheme="minorHAnsi"/>
        </w:rPr>
      </w:pPr>
      <w:r w:rsidRPr="00036802">
        <w:rPr>
          <w:rFonts w:cstheme="minorHAnsi"/>
        </w:rPr>
        <w:t xml:space="preserve">Przedmiotem umowy jest </w:t>
      </w:r>
      <w:r w:rsidRPr="00036802">
        <w:rPr>
          <w:rFonts w:eastAsia="Times New Roman" w:cstheme="minorHAnsi"/>
        </w:rPr>
        <w:t xml:space="preserve">opracowanie systemu (standardu) </w:t>
      </w:r>
      <w:proofErr w:type="spellStart"/>
      <w:r w:rsidRPr="00036802">
        <w:rPr>
          <w:rFonts w:eastAsia="Times New Roman" w:cstheme="minorHAnsi"/>
        </w:rPr>
        <w:t>fundraisingowego</w:t>
      </w:r>
      <w:proofErr w:type="spellEnd"/>
      <w:r w:rsidRPr="00036802">
        <w:rPr>
          <w:rFonts w:eastAsia="Times New Roman" w:cstheme="minorHAnsi"/>
        </w:rPr>
        <w:t xml:space="preserve"> dla czterech organizacji prowadzących szkolenie i udostępnianie psów przewodników, służącego podnoszeniu ich kompetencji w zakresie pozyskiwania finansowania ze źródeł niepublicznych oraz jego wdrożenie</w:t>
      </w:r>
      <w:r w:rsidRPr="00036802">
        <w:rPr>
          <w:rFonts w:cstheme="minorHAnsi"/>
        </w:rPr>
        <w:t xml:space="preserve">. </w:t>
      </w:r>
    </w:p>
    <w:p w:rsidR="0042458B" w:rsidRPr="00036802" w:rsidRDefault="0042458B" w:rsidP="0042458B">
      <w:pPr>
        <w:numPr>
          <w:ilvl w:val="0"/>
          <w:numId w:val="23"/>
        </w:numPr>
        <w:tabs>
          <w:tab w:val="num" w:pos="0"/>
        </w:tabs>
        <w:spacing w:line="276" w:lineRule="auto"/>
        <w:ind w:left="357" w:hanging="357"/>
        <w:jc w:val="both"/>
        <w:rPr>
          <w:rFonts w:cstheme="minorHAnsi"/>
        </w:rPr>
      </w:pPr>
      <w:r w:rsidRPr="00036802">
        <w:rPr>
          <w:rFonts w:cstheme="minorHAnsi"/>
        </w:rPr>
        <w:t>Szczegółowy opis przedmiotu umowy określa załącznik nr 1 do umowy.</w:t>
      </w:r>
    </w:p>
    <w:p w:rsidR="0042458B" w:rsidRPr="00036802" w:rsidRDefault="0042458B" w:rsidP="0042458B">
      <w:pPr>
        <w:numPr>
          <w:ilvl w:val="0"/>
          <w:numId w:val="23"/>
        </w:numPr>
        <w:spacing w:line="300" w:lineRule="exact"/>
        <w:jc w:val="both"/>
        <w:rPr>
          <w:rFonts w:cstheme="minorHAnsi"/>
        </w:rPr>
      </w:pPr>
      <w:r w:rsidRPr="00036802">
        <w:rPr>
          <w:rFonts w:cstheme="minorHAnsi"/>
          <w:color w:val="000000"/>
          <w:spacing w:val="-1"/>
        </w:rPr>
        <w:t>Wykonawca</w:t>
      </w:r>
      <w:r w:rsidRPr="00036802">
        <w:rPr>
          <w:rFonts w:cstheme="minorHAnsi"/>
        </w:rPr>
        <w:t xml:space="preserve"> zobowiązuje się, że przedmiot umowy wykona osoba wskazana w ofercie na warunkach określonych niniejszą umową.</w:t>
      </w:r>
    </w:p>
    <w:p w:rsidR="0042458B" w:rsidRPr="00036802" w:rsidRDefault="0042458B" w:rsidP="0042458B">
      <w:pPr>
        <w:spacing w:line="276" w:lineRule="auto"/>
        <w:ind w:left="357"/>
        <w:jc w:val="both"/>
        <w:rPr>
          <w:rFonts w:cstheme="minorHAnsi"/>
        </w:rPr>
      </w:pPr>
    </w:p>
    <w:p w:rsidR="0042458B" w:rsidRPr="00036802" w:rsidRDefault="0042458B" w:rsidP="0042458B">
      <w:pPr>
        <w:jc w:val="center"/>
        <w:rPr>
          <w:rFonts w:cstheme="minorHAnsi"/>
        </w:rPr>
      </w:pPr>
      <w:r w:rsidRPr="00036802">
        <w:rPr>
          <w:rFonts w:cstheme="minorHAnsi"/>
        </w:rPr>
        <w:t>§ 2</w:t>
      </w:r>
    </w:p>
    <w:p w:rsidR="0042458B" w:rsidRPr="00036802" w:rsidRDefault="0042458B" w:rsidP="0042458B">
      <w:pPr>
        <w:spacing w:line="300" w:lineRule="exact"/>
        <w:jc w:val="both"/>
        <w:rPr>
          <w:rFonts w:cstheme="minorHAnsi"/>
        </w:rPr>
      </w:pPr>
      <w:r w:rsidRPr="00036802">
        <w:rPr>
          <w:rFonts w:cstheme="minorHAnsi"/>
        </w:rPr>
        <w:t xml:space="preserve">Termin wykonania umowy: </w:t>
      </w:r>
    </w:p>
    <w:p w:rsidR="0042458B" w:rsidRPr="00036802" w:rsidRDefault="0042458B" w:rsidP="0042458B">
      <w:pPr>
        <w:spacing w:line="300" w:lineRule="exact"/>
        <w:jc w:val="both"/>
        <w:rPr>
          <w:rFonts w:cstheme="minorHAnsi"/>
          <w:bCs/>
        </w:rPr>
      </w:pPr>
      <w:r w:rsidRPr="00036802">
        <w:rPr>
          <w:rFonts w:cstheme="minorHAnsi"/>
          <w:bCs/>
        </w:rPr>
        <w:t xml:space="preserve">Etap I: </w:t>
      </w:r>
      <w:r w:rsidRPr="00036802">
        <w:rPr>
          <w:rFonts w:eastAsia="Times New Roman" w:cstheme="minorHAnsi"/>
        </w:rPr>
        <w:t xml:space="preserve">Opracowanie standardu wraz z analizą zagranicznych rozwiązań  - </w:t>
      </w:r>
      <w:r w:rsidRPr="00036802">
        <w:rPr>
          <w:rFonts w:cstheme="minorHAnsi"/>
        </w:rPr>
        <w:t>do lipca 2019 r.</w:t>
      </w:r>
    </w:p>
    <w:p w:rsidR="0042458B" w:rsidRPr="00036802" w:rsidRDefault="0042458B" w:rsidP="0042458B">
      <w:pPr>
        <w:spacing w:line="300" w:lineRule="exact"/>
        <w:jc w:val="both"/>
        <w:rPr>
          <w:rFonts w:eastAsia="Times New Roman" w:cstheme="minorHAnsi"/>
          <w:color w:val="000000"/>
        </w:rPr>
      </w:pPr>
      <w:r w:rsidRPr="00036802">
        <w:rPr>
          <w:rFonts w:cstheme="minorHAnsi"/>
          <w:bCs/>
        </w:rPr>
        <w:t xml:space="preserve">Etap II: </w:t>
      </w:r>
      <w:r w:rsidRPr="00036802">
        <w:rPr>
          <w:rFonts w:eastAsia="Times New Roman" w:cstheme="minorHAnsi"/>
          <w:color w:val="000000"/>
        </w:rPr>
        <w:t xml:space="preserve">Przeprowadzenie szkolenia </w:t>
      </w:r>
      <w:proofErr w:type="spellStart"/>
      <w:r w:rsidRPr="00036802">
        <w:rPr>
          <w:rFonts w:eastAsia="Times New Roman" w:cstheme="minorHAnsi"/>
          <w:color w:val="000000"/>
        </w:rPr>
        <w:t>fundraisingowego</w:t>
      </w:r>
      <w:proofErr w:type="spellEnd"/>
      <w:r w:rsidRPr="00036802">
        <w:rPr>
          <w:rFonts w:eastAsia="Times New Roman" w:cstheme="minorHAnsi"/>
          <w:color w:val="000000"/>
        </w:rPr>
        <w:t xml:space="preserve"> dla pozyskanych </w:t>
      </w:r>
      <w:proofErr w:type="spellStart"/>
      <w:r w:rsidRPr="00036802">
        <w:rPr>
          <w:rFonts w:eastAsia="Times New Roman" w:cstheme="minorHAnsi"/>
          <w:color w:val="000000"/>
        </w:rPr>
        <w:t>fundraiserów</w:t>
      </w:r>
      <w:proofErr w:type="spellEnd"/>
      <w:r w:rsidRPr="00036802">
        <w:rPr>
          <w:rFonts w:eastAsia="Times New Roman" w:cstheme="minorHAnsi"/>
          <w:color w:val="000000"/>
        </w:rPr>
        <w:t xml:space="preserve"> – grudzień 2019</w:t>
      </w:r>
    </w:p>
    <w:p w:rsidR="0042458B" w:rsidRPr="00036802" w:rsidRDefault="0042458B" w:rsidP="0042458B">
      <w:pPr>
        <w:spacing w:line="300" w:lineRule="exact"/>
        <w:ind w:left="993" w:hanging="993"/>
        <w:jc w:val="both"/>
        <w:rPr>
          <w:rFonts w:eastAsia="Times New Roman" w:cstheme="minorHAnsi"/>
          <w:color w:val="000000"/>
        </w:rPr>
      </w:pPr>
      <w:r w:rsidRPr="00036802">
        <w:rPr>
          <w:rFonts w:eastAsia="Times New Roman" w:cstheme="minorHAnsi"/>
          <w:color w:val="000000"/>
        </w:rPr>
        <w:lastRenderedPageBreak/>
        <w:t xml:space="preserve">Etap III: Wsparcie merytoryczne dla pozyskanych </w:t>
      </w:r>
      <w:proofErr w:type="spellStart"/>
      <w:r w:rsidRPr="00036802">
        <w:rPr>
          <w:rFonts w:eastAsia="Times New Roman" w:cstheme="minorHAnsi"/>
          <w:color w:val="000000"/>
        </w:rPr>
        <w:t>fundraiserów</w:t>
      </w:r>
      <w:proofErr w:type="spellEnd"/>
      <w:r w:rsidRPr="00036802">
        <w:rPr>
          <w:rFonts w:eastAsia="Times New Roman" w:cstheme="minorHAnsi"/>
          <w:color w:val="000000"/>
        </w:rPr>
        <w:t xml:space="preserve"> w opracowaniu kampanii </w:t>
      </w:r>
      <w:proofErr w:type="spellStart"/>
      <w:r w:rsidRPr="00036802">
        <w:rPr>
          <w:rFonts w:eastAsia="Times New Roman" w:cstheme="minorHAnsi"/>
          <w:color w:val="000000"/>
        </w:rPr>
        <w:t>fundraisingowej</w:t>
      </w:r>
      <w:proofErr w:type="spellEnd"/>
      <w:r w:rsidRPr="00036802">
        <w:rPr>
          <w:rFonts w:eastAsia="Times New Roman" w:cstheme="minorHAnsi"/>
          <w:color w:val="000000"/>
        </w:rPr>
        <w:t xml:space="preserve"> - styczeń – grudzień 2020</w:t>
      </w:r>
    </w:p>
    <w:p w:rsidR="0042458B" w:rsidRPr="00036802" w:rsidRDefault="0042458B" w:rsidP="0042458B">
      <w:pPr>
        <w:spacing w:line="300" w:lineRule="exact"/>
        <w:ind w:left="993" w:hanging="993"/>
        <w:jc w:val="both"/>
        <w:rPr>
          <w:rFonts w:eastAsia="Times New Roman" w:cstheme="minorHAnsi"/>
          <w:color w:val="000000"/>
        </w:rPr>
      </w:pPr>
      <w:r w:rsidRPr="00036802">
        <w:rPr>
          <w:rFonts w:eastAsia="Times New Roman" w:cstheme="minorHAnsi"/>
          <w:color w:val="000000"/>
        </w:rPr>
        <w:t xml:space="preserve">Etap IV: Zapewnienie doradztwa i opieki doświadczonego </w:t>
      </w:r>
      <w:proofErr w:type="spellStart"/>
      <w:r w:rsidRPr="00036802">
        <w:rPr>
          <w:rFonts w:eastAsia="Times New Roman" w:cstheme="minorHAnsi"/>
          <w:color w:val="000000"/>
        </w:rPr>
        <w:t>fundraisera</w:t>
      </w:r>
      <w:proofErr w:type="spellEnd"/>
      <w:r w:rsidRPr="00036802">
        <w:rPr>
          <w:rFonts w:eastAsia="Times New Roman" w:cstheme="minorHAnsi"/>
          <w:color w:val="000000"/>
        </w:rPr>
        <w:t xml:space="preserve">, w tym materiałów do wykorzystania w pracy w realizacji działań </w:t>
      </w:r>
      <w:proofErr w:type="spellStart"/>
      <w:r w:rsidRPr="00036802">
        <w:rPr>
          <w:rFonts w:eastAsia="Times New Roman" w:cstheme="minorHAnsi"/>
          <w:color w:val="000000"/>
        </w:rPr>
        <w:t>fundraisingowych</w:t>
      </w:r>
      <w:proofErr w:type="spellEnd"/>
      <w:r w:rsidRPr="00036802">
        <w:rPr>
          <w:rFonts w:eastAsia="Times New Roman" w:cstheme="minorHAnsi"/>
          <w:color w:val="000000"/>
        </w:rPr>
        <w:t xml:space="preserve"> - styczeń – grudzień 2020</w:t>
      </w:r>
    </w:p>
    <w:p w:rsidR="0042458B" w:rsidRPr="00036802" w:rsidRDefault="0042458B" w:rsidP="0042458B">
      <w:pPr>
        <w:spacing w:line="300" w:lineRule="exact"/>
        <w:ind w:left="993" w:hanging="993"/>
        <w:jc w:val="both"/>
        <w:rPr>
          <w:rFonts w:eastAsia="Arial Unicode MS" w:cstheme="minorHAnsi"/>
        </w:rPr>
      </w:pPr>
      <w:r w:rsidRPr="00036802">
        <w:rPr>
          <w:rFonts w:eastAsia="Times New Roman" w:cstheme="minorHAnsi"/>
          <w:color w:val="000000"/>
        </w:rPr>
        <w:t xml:space="preserve">Etap V: </w:t>
      </w:r>
      <w:r w:rsidRPr="00036802">
        <w:rPr>
          <w:rFonts w:eastAsia="Times New Roman" w:cstheme="minorHAnsi"/>
        </w:rPr>
        <w:t>Modyfikacja standardu po fazie jego testowania w oparciu o wyniki przeprowadzonej ewaluacji i wynikające z niej rekomendacje oraz badania własne Wykonawcy  - III kwartał 2022 rok</w:t>
      </w:r>
    </w:p>
    <w:p w:rsidR="0042458B" w:rsidRPr="00036802" w:rsidRDefault="0042458B" w:rsidP="0042458B">
      <w:pPr>
        <w:jc w:val="center"/>
        <w:rPr>
          <w:rFonts w:cstheme="minorHAnsi"/>
        </w:rPr>
      </w:pPr>
    </w:p>
    <w:p w:rsidR="0042458B" w:rsidRPr="00036802" w:rsidRDefault="0042458B" w:rsidP="0042458B">
      <w:pPr>
        <w:jc w:val="center"/>
        <w:rPr>
          <w:rFonts w:cstheme="minorHAnsi"/>
        </w:rPr>
      </w:pPr>
      <w:r w:rsidRPr="00036802">
        <w:rPr>
          <w:rFonts w:cstheme="minorHAnsi"/>
        </w:rPr>
        <w:t>§ 3</w:t>
      </w:r>
    </w:p>
    <w:p w:rsidR="0042458B" w:rsidRPr="00036802" w:rsidRDefault="0042458B" w:rsidP="0042458B">
      <w:pPr>
        <w:numPr>
          <w:ilvl w:val="0"/>
          <w:numId w:val="24"/>
        </w:numPr>
        <w:shd w:val="clear" w:color="auto" w:fill="FFFFFF"/>
        <w:spacing w:line="300" w:lineRule="exact"/>
        <w:ind w:left="284" w:hanging="284"/>
        <w:jc w:val="both"/>
        <w:rPr>
          <w:rFonts w:cstheme="minorHAnsi"/>
        </w:rPr>
      </w:pPr>
      <w:r w:rsidRPr="00036802">
        <w:rPr>
          <w:rFonts w:cstheme="minorHAnsi"/>
        </w:rPr>
        <w:t xml:space="preserve">Z tytułu wykonania umowy </w:t>
      </w:r>
      <w:r w:rsidRPr="00036802">
        <w:rPr>
          <w:rFonts w:cstheme="minorHAnsi"/>
          <w:color w:val="000000"/>
          <w:spacing w:val="-1"/>
        </w:rPr>
        <w:t>Wykonawcy</w:t>
      </w:r>
      <w:r w:rsidRPr="00036802">
        <w:rPr>
          <w:rFonts w:cstheme="minorHAnsi"/>
        </w:rPr>
        <w:t xml:space="preserve"> przysługuje wynagrodzenie brutto w wysokości nie większej niż ..</w:t>
      </w:r>
      <w:r w:rsidRPr="00036802">
        <w:rPr>
          <w:rFonts w:cstheme="minorHAnsi"/>
          <w:bCs/>
        </w:rPr>
        <w:t>...............................</w:t>
      </w:r>
      <w:r w:rsidRPr="00036802">
        <w:rPr>
          <w:rFonts w:cstheme="minorHAnsi"/>
        </w:rPr>
        <w:t xml:space="preserve"> (słownie: ...........................................), zgodnie z kwotami określonymi w ofercie, stanowiącej załącznik nr 2 do umowy. </w:t>
      </w:r>
    </w:p>
    <w:p w:rsidR="0042458B" w:rsidRPr="00036802" w:rsidRDefault="0042458B" w:rsidP="0042458B">
      <w:pPr>
        <w:pStyle w:val="Akapitzlist"/>
        <w:numPr>
          <w:ilvl w:val="0"/>
          <w:numId w:val="24"/>
        </w:numPr>
        <w:spacing w:line="276" w:lineRule="auto"/>
        <w:ind w:left="284" w:hanging="284"/>
        <w:jc w:val="both"/>
        <w:rPr>
          <w:rFonts w:cstheme="minorHAnsi"/>
        </w:rPr>
      </w:pPr>
      <w:r w:rsidRPr="00036802">
        <w:rPr>
          <w:rFonts w:cstheme="minorHAnsi"/>
        </w:rPr>
        <w:t>Wynagrodzenia w Etapie I, II i V płatne będzie po zakończeniu danego etapu natomiast w etapach III i IV po każdym miesiącu świadczenia usługi zgodnie z ofertą stanowiącą załącznik nr 2 do niniejszej umowy.</w:t>
      </w:r>
    </w:p>
    <w:p w:rsidR="0042458B" w:rsidRPr="00036802" w:rsidRDefault="0042458B" w:rsidP="0042458B">
      <w:pPr>
        <w:numPr>
          <w:ilvl w:val="0"/>
          <w:numId w:val="24"/>
        </w:numPr>
        <w:shd w:val="clear" w:color="auto" w:fill="FFFFFF"/>
        <w:spacing w:line="300" w:lineRule="exact"/>
        <w:ind w:left="284" w:hanging="284"/>
        <w:jc w:val="both"/>
        <w:rPr>
          <w:rFonts w:cstheme="minorHAnsi"/>
        </w:rPr>
      </w:pPr>
      <w:r w:rsidRPr="00036802">
        <w:rPr>
          <w:rFonts w:cstheme="minorHAnsi"/>
        </w:rPr>
        <w:t xml:space="preserve">Wynagrodzenie, o którym mowa w ust. 1 zostanie wypłacone po stwierdzeniu wykonania danego etapu (I, II i V) lub jego części (III i IV) i po przyjęciu przez </w:t>
      </w:r>
      <w:r w:rsidRPr="00036802">
        <w:rPr>
          <w:rFonts w:cstheme="minorHAnsi"/>
          <w:color w:val="000000"/>
          <w:spacing w:val="-4"/>
        </w:rPr>
        <w:t>Zamawiającego</w:t>
      </w:r>
      <w:r w:rsidRPr="00036802">
        <w:rPr>
          <w:rFonts w:cstheme="minorHAnsi"/>
        </w:rPr>
        <w:t xml:space="preserve">. Przyjęcie to nastąpi poprzez podpisanie przez strony protokołu przyjęcia przedmiotu umowy bez zastrzeżeń. </w:t>
      </w:r>
    </w:p>
    <w:p w:rsidR="0042458B" w:rsidRPr="00036802" w:rsidRDefault="0042458B" w:rsidP="0042458B">
      <w:pPr>
        <w:pStyle w:val="Akapitzlist"/>
        <w:numPr>
          <w:ilvl w:val="0"/>
          <w:numId w:val="24"/>
        </w:numPr>
        <w:shd w:val="clear" w:color="auto" w:fill="FFFFFF"/>
        <w:spacing w:line="300" w:lineRule="exact"/>
        <w:ind w:left="284" w:hanging="284"/>
        <w:jc w:val="both"/>
        <w:rPr>
          <w:rFonts w:cstheme="minorHAnsi"/>
        </w:rPr>
      </w:pPr>
      <w:r w:rsidRPr="00036802">
        <w:rPr>
          <w:rFonts w:cstheme="minorHAnsi"/>
        </w:rPr>
        <w:t xml:space="preserve">Wynagrodzenie będzie płatne na podstawie prawidłowo wystawionej/go przez </w:t>
      </w:r>
      <w:r w:rsidRPr="00036802">
        <w:rPr>
          <w:rFonts w:cstheme="minorHAnsi"/>
          <w:color w:val="000000"/>
          <w:spacing w:val="-1"/>
        </w:rPr>
        <w:t>Wykonawcę faktury/</w:t>
      </w:r>
      <w:r w:rsidRPr="00036802">
        <w:rPr>
          <w:rFonts w:cstheme="minorHAnsi"/>
        </w:rPr>
        <w:t>rachunku, w terminie 14 dni od daty jej/jego doręczenia Zamawiającemu.</w:t>
      </w:r>
    </w:p>
    <w:p w:rsidR="0042458B" w:rsidRPr="00036802" w:rsidRDefault="0042458B" w:rsidP="0042458B">
      <w:pPr>
        <w:shd w:val="clear" w:color="auto" w:fill="FFFFFF"/>
        <w:spacing w:line="300" w:lineRule="exact"/>
        <w:jc w:val="both"/>
        <w:rPr>
          <w:rFonts w:cstheme="minorHAnsi"/>
          <w:color w:val="000000"/>
          <w:spacing w:val="9"/>
        </w:rPr>
      </w:pPr>
    </w:p>
    <w:p w:rsidR="0042458B" w:rsidRPr="00036802" w:rsidRDefault="0042458B" w:rsidP="0042458B">
      <w:pPr>
        <w:jc w:val="center"/>
        <w:rPr>
          <w:rFonts w:cstheme="minorHAnsi"/>
        </w:rPr>
      </w:pPr>
      <w:r w:rsidRPr="00036802">
        <w:rPr>
          <w:rFonts w:cstheme="minorHAnsi"/>
        </w:rPr>
        <w:t>§ 4</w:t>
      </w:r>
    </w:p>
    <w:p w:rsidR="0042458B" w:rsidRPr="00036802" w:rsidRDefault="0042458B" w:rsidP="0042458B">
      <w:pPr>
        <w:pStyle w:val="Nagwek1"/>
        <w:widowControl w:val="0"/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36802">
        <w:rPr>
          <w:rFonts w:asciiTheme="minorHAnsi" w:hAnsiTheme="minorHAnsi" w:cstheme="minorHAnsi"/>
          <w:b w:val="0"/>
          <w:sz w:val="22"/>
          <w:szCs w:val="22"/>
        </w:rPr>
        <w:t>Z tytułu nienależytego wykonywania umowy, polegającego na:</w:t>
      </w:r>
    </w:p>
    <w:p w:rsidR="0042458B" w:rsidRPr="00036802" w:rsidRDefault="0042458B" w:rsidP="0042458B">
      <w:pPr>
        <w:pStyle w:val="Nagwek1"/>
        <w:widowControl w:val="0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36802">
        <w:rPr>
          <w:rFonts w:asciiTheme="minorHAnsi" w:hAnsiTheme="minorHAnsi" w:cstheme="minorHAnsi"/>
          <w:b w:val="0"/>
          <w:sz w:val="22"/>
          <w:szCs w:val="22"/>
        </w:rPr>
        <w:t>niewykonaniu lub nienależytym wykonaniu  któregokolwiek z zadań określonych w załączniku nr 1 do umowy dla Etapu I, II i V Zamawiający może żądać od Wykonawcy kary umownej w wysokości 20% wynagrodzenia brutto za etap w którym doszło do naruszenia;</w:t>
      </w:r>
    </w:p>
    <w:p w:rsidR="0042458B" w:rsidRPr="00036802" w:rsidRDefault="0042458B" w:rsidP="0042458B">
      <w:pPr>
        <w:pStyle w:val="Akapitzlist"/>
        <w:numPr>
          <w:ilvl w:val="0"/>
          <w:numId w:val="26"/>
        </w:numPr>
        <w:spacing w:line="276" w:lineRule="auto"/>
        <w:ind w:left="567" w:hanging="283"/>
        <w:jc w:val="both"/>
        <w:rPr>
          <w:rFonts w:cstheme="minorHAnsi"/>
        </w:rPr>
      </w:pPr>
      <w:r w:rsidRPr="00036802">
        <w:rPr>
          <w:rFonts w:cstheme="minorHAnsi"/>
        </w:rPr>
        <w:t>niewykonaniu lub nienależytym wykonaniu  któregokolwiek z zadań określonych w załączniku nr 1 do umowy</w:t>
      </w:r>
      <w:r w:rsidRPr="00036802">
        <w:rPr>
          <w:rFonts w:cstheme="minorHAnsi"/>
          <w:b/>
        </w:rPr>
        <w:t xml:space="preserve"> </w:t>
      </w:r>
      <w:r w:rsidRPr="00036802">
        <w:rPr>
          <w:rFonts w:cstheme="minorHAnsi"/>
        </w:rPr>
        <w:t>dla Etapu III i IV Zamawiający może żądać od Wykonawcy kary umownej w wysokości 20%  miesięcznego wynagrodzenia brutto za miesiąc i etap w którym doszło do naruszenia.</w:t>
      </w:r>
    </w:p>
    <w:p w:rsidR="0042458B" w:rsidRPr="00036802" w:rsidRDefault="0042458B" w:rsidP="0042458B">
      <w:pPr>
        <w:pStyle w:val="Nagwek1"/>
        <w:widowControl w:val="0"/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425" w:hanging="425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36802">
        <w:rPr>
          <w:rFonts w:asciiTheme="minorHAnsi" w:hAnsiTheme="minorHAnsi" w:cstheme="minorHAnsi"/>
          <w:b w:val="0"/>
          <w:sz w:val="22"/>
          <w:szCs w:val="22"/>
        </w:rPr>
        <w:t>Zamawiający ma prawo dochodzenia od Wykonawcy odszkodowania przenoszącego kwotę zastrzeżonej kary umownej.</w:t>
      </w:r>
    </w:p>
    <w:p w:rsidR="0042458B" w:rsidRPr="00036802" w:rsidRDefault="0042458B" w:rsidP="0042458B">
      <w:pPr>
        <w:pStyle w:val="Nagwek1"/>
        <w:widowControl w:val="0"/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425" w:hanging="425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36802">
        <w:rPr>
          <w:rFonts w:asciiTheme="minorHAnsi" w:hAnsiTheme="minorHAnsi" w:cstheme="minorHAnsi"/>
          <w:b w:val="0"/>
          <w:sz w:val="22"/>
          <w:szCs w:val="22"/>
        </w:rPr>
        <w:t>W przypadku, gdy na Wykonawcę zostanie nałożona kara, o której mowa w ust. 1 za I Etap zamówienia, Zamawiający jest uprawniony do rozwiązania umowy w trybie natychmiastowym.</w:t>
      </w:r>
    </w:p>
    <w:p w:rsidR="0042458B" w:rsidRPr="00036802" w:rsidRDefault="0042458B" w:rsidP="0042458B">
      <w:pPr>
        <w:pStyle w:val="Nagwek1"/>
        <w:widowControl w:val="0"/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425" w:hanging="425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36802">
        <w:rPr>
          <w:rFonts w:asciiTheme="minorHAnsi" w:hAnsiTheme="minorHAnsi" w:cstheme="minorHAnsi"/>
          <w:b w:val="0"/>
          <w:sz w:val="22"/>
          <w:szCs w:val="22"/>
        </w:rPr>
        <w:t>Kwoty kar umownych i należnego Zamawiającemu odszkodowania mogą być przez Zamawiającego potrącane z wynagrodzenia Wykonawcy, na co Wykonawca wyraża zgodę.</w:t>
      </w:r>
    </w:p>
    <w:p w:rsidR="0042458B" w:rsidRPr="00036802" w:rsidRDefault="0042458B" w:rsidP="0042458B">
      <w:pPr>
        <w:jc w:val="center"/>
        <w:rPr>
          <w:rFonts w:cstheme="minorHAnsi"/>
          <w:spacing w:val="9"/>
        </w:rPr>
      </w:pPr>
    </w:p>
    <w:p w:rsidR="0042458B" w:rsidRPr="00036802" w:rsidRDefault="0042458B" w:rsidP="0042458B">
      <w:pPr>
        <w:jc w:val="center"/>
        <w:rPr>
          <w:rFonts w:cstheme="minorHAnsi"/>
          <w:spacing w:val="9"/>
        </w:rPr>
      </w:pPr>
      <w:r w:rsidRPr="00036802">
        <w:rPr>
          <w:rFonts w:cstheme="minorHAnsi"/>
          <w:spacing w:val="9"/>
        </w:rPr>
        <w:t>§ 5</w:t>
      </w:r>
    </w:p>
    <w:p w:rsidR="0042458B" w:rsidRPr="00036802" w:rsidRDefault="0042458B" w:rsidP="0042458B">
      <w:pPr>
        <w:numPr>
          <w:ilvl w:val="0"/>
          <w:numId w:val="27"/>
        </w:numPr>
        <w:shd w:val="clear" w:color="auto" w:fill="FFFFFF"/>
        <w:tabs>
          <w:tab w:val="num" w:pos="360"/>
        </w:tabs>
        <w:spacing w:line="300" w:lineRule="exact"/>
        <w:ind w:left="357" w:right="45" w:hanging="357"/>
        <w:jc w:val="both"/>
        <w:rPr>
          <w:rFonts w:cstheme="minorHAnsi"/>
        </w:rPr>
      </w:pPr>
      <w:r w:rsidRPr="00036802">
        <w:rPr>
          <w:rFonts w:cstheme="minorHAnsi"/>
          <w:color w:val="000000"/>
          <w:spacing w:val="-1"/>
        </w:rPr>
        <w:t>Wykonawca</w:t>
      </w:r>
      <w:r w:rsidRPr="00036802">
        <w:rPr>
          <w:rFonts w:cstheme="minorHAnsi"/>
        </w:rPr>
        <w:t xml:space="preserve"> nie może powierzyć wykonania przedmiotu umowy innym </w:t>
      </w:r>
      <w:r w:rsidRPr="00036802">
        <w:rPr>
          <w:rFonts w:cstheme="minorHAnsi"/>
          <w:color w:val="000000"/>
          <w:spacing w:val="3"/>
        </w:rPr>
        <w:t xml:space="preserve">osobom niż wskazane w ofercie bez </w:t>
      </w:r>
      <w:r w:rsidRPr="00036802">
        <w:rPr>
          <w:rFonts w:cstheme="minorHAnsi"/>
          <w:color w:val="000000"/>
          <w:spacing w:val="-4"/>
        </w:rPr>
        <w:t>pisemnej zgody Zamawiającego.</w:t>
      </w:r>
    </w:p>
    <w:p w:rsidR="0042458B" w:rsidRPr="00036802" w:rsidRDefault="0042458B" w:rsidP="0042458B">
      <w:pPr>
        <w:numPr>
          <w:ilvl w:val="0"/>
          <w:numId w:val="27"/>
        </w:numPr>
        <w:shd w:val="clear" w:color="auto" w:fill="FFFFFF"/>
        <w:tabs>
          <w:tab w:val="num" w:pos="360"/>
        </w:tabs>
        <w:spacing w:line="300" w:lineRule="exact"/>
        <w:ind w:left="357" w:right="45" w:hanging="357"/>
        <w:jc w:val="both"/>
        <w:rPr>
          <w:rFonts w:cstheme="minorHAnsi"/>
        </w:rPr>
      </w:pPr>
      <w:r w:rsidRPr="00036802">
        <w:rPr>
          <w:rFonts w:cstheme="minorHAnsi"/>
          <w:color w:val="000000"/>
          <w:spacing w:val="-4"/>
        </w:rPr>
        <w:t xml:space="preserve">Powierzenie przez </w:t>
      </w:r>
      <w:r w:rsidRPr="00036802">
        <w:rPr>
          <w:rFonts w:cstheme="minorHAnsi"/>
          <w:color w:val="000000"/>
          <w:spacing w:val="-1"/>
        </w:rPr>
        <w:t>Wykonawcę</w:t>
      </w:r>
      <w:r w:rsidRPr="00036802">
        <w:rPr>
          <w:rFonts w:cstheme="minorHAnsi"/>
          <w:color w:val="000000"/>
          <w:spacing w:val="-4"/>
        </w:rPr>
        <w:t xml:space="preserve"> wykonania zlecenia osobie trzeciej bez zgody Zamawiającego skutkuje powstaniem po stronie Zamawiającego uprawnienia do rozwiązania  umowy w trybie natychmiastowym.</w:t>
      </w:r>
    </w:p>
    <w:p w:rsidR="0042458B" w:rsidRPr="00036802" w:rsidRDefault="0042458B" w:rsidP="0042458B">
      <w:pPr>
        <w:numPr>
          <w:ilvl w:val="0"/>
          <w:numId w:val="27"/>
        </w:numPr>
        <w:shd w:val="clear" w:color="auto" w:fill="FFFFFF"/>
        <w:tabs>
          <w:tab w:val="num" w:pos="360"/>
        </w:tabs>
        <w:spacing w:line="300" w:lineRule="exact"/>
        <w:ind w:left="357" w:right="45" w:hanging="357"/>
        <w:jc w:val="both"/>
        <w:rPr>
          <w:rFonts w:cstheme="minorHAnsi"/>
        </w:rPr>
      </w:pPr>
      <w:r w:rsidRPr="00036802">
        <w:rPr>
          <w:rFonts w:cstheme="minorHAnsi"/>
          <w:color w:val="000000"/>
          <w:spacing w:val="-4"/>
        </w:rPr>
        <w:t>Wykonawca nie może dokonać cesji praw wynikających z niniejszej umowy bez uprzedniej zgody Zamawiającego wyrażonej na piśmie pod rygorem nieważności.</w:t>
      </w:r>
    </w:p>
    <w:p w:rsidR="0042458B" w:rsidRPr="00036802" w:rsidRDefault="0042458B" w:rsidP="0042458B">
      <w:pPr>
        <w:rPr>
          <w:rFonts w:cstheme="minorHAnsi"/>
          <w:color w:val="000000"/>
        </w:rPr>
      </w:pPr>
    </w:p>
    <w:p w:rsidR="00FD315B" w:rsidRDefault="00FD315B" w:rsidP="0042458B">
      <w:pPr>
        <w:jc w:val="center"/>
        <w:rPr>
          <w:rFonts w:cstheme="minorHAnsi"/>
          <w:color w:val="000000"/>
        </w:rPr>
      </w:pPr>
    </w:p>
    <w:p w:rsidR="0042458B" w:rsidRPr="00036802" w:rsidRDefault="0042458B" w:rsidP="0042458B">
      <w:pPr>
        <w:jc w:val="center"/>
        <w:rPr>
          <w:rFonts w:cstheme="minorHAnsi"/>
          <w:color w:val="000000"/>
        </w:rPr>
      </w:pPr>
      <w:r w:rsidRPr="00036802">
        <w:rPr>
          <w:rFonts w:cstheme="minorHAnsi"/>
          <w:color w:val="000000"/>
        </w:rPr>
        <w:t>§ 6</w:t>
      </w:r>
    </w:p>
    <w:p w:rsidR="0042458B" w:rsidRPr="00036802" w:rsidRDefault="0042458B" w:rsidP="0042458B">
      <w:pPr>
        <w:spacing w:line="276" w:lineRule="auto"/>
        <w:jc w:val="both"/>
        <w:rPr>
          <w:rFonts w:cstheme="minorHAnsi"/>
          <w:color w:val="000000" w:themeColor="text1"/>
        </w:rPr>
      </w:pPr>
      <w:r w:rsidRPr="00036802">
        <w:rPr>
          <w:rFonts w:cstheme="minorHAnsi"/>
          <w:color w:val="000000" w:themeColor="text1"/>
        </w:rPr>
        <w:t>W ramach niniejszej umowy i określonego w niej wynagrodzenia, Wykonawca przenosi z chwilą podpisania protokołu odbioru na Zamawiającego autorskie prawa majątkowe oraz prawa pokrewne do przedmiotu umowy (projekty graficzne nadruków) w zakresie rozporządzania i korzystania z nich przez czas nieoznaczony, bez żadnych ograniczeń,</w:t>
      </w:r>
      <w:r w:rsidR="00660A2D">
        <w:rPr>
          <w:rFonts w:cstheme="minorHAnsi"/>
          <w:color w:val="000000" w:themeColor="text1"/>
        </w:rPr>
        <w:t xml:space="preserve"> na wszelkich znanych w chwili zawarcia niniejszej umowy polach eksploatacji, tj. w szczególności: </w:t>
      </w:r>
      <w:r w:rsidRPr="00036802">
        <w:rPr>
          <w:rFonts w:cstheme="minorHAnsi"/>
          <w:color w:val="000000" w:themeColor="text1"/>
        </w:rPr>
        <w:t xml:space="preserve"> </w:t>
      </w:r>
    </w:p>
    <w:p w:rsidR="0042458B" w:rsidRPr="00036802" w:rsidRDefault="0042458B" w:rsidP="0042458B">
      <w:pPr>
        <w:pStyle w:val="Akapitzlist"/>
        <w:numPr>
          <w:ilvl w:val="0"/>
          <w:numId w:val="28"/>
        </w:numPr>
        <w:spacing w:line="300" w:lineRule="exact"/>
        <w:ind w:left="357" w:hanging="357"/>
        <w:jc w:val="both"/>
        <w:rPr>
          <w:rFonts w:cstheme="minorHAnsi"/>
        </w:rPr>
      </w:pPr>
      <w:r w:rsidRPr="00036802">
        <w:rPr>
          <w:rFonts w:cstheme="minorHAnsi"/>
        </w:rPr>
        <w:t>korzystania, utrwalania i zwielokrotniania – trwałego lub czasowego, w całości lub w części, jednorazowego lub wielokrotnego, dowolnymi środkami i w dowolnej formie w tym zapisywania, wytwarzania oraz przetwarzania dowolną techniką w tym technikami drukarskimi, magnetycznymi i cyfrowymi na dowolnych nośnikach tak samodzielnie jak i w dowolnym środowisku sieciowym oraz sieci Internet, w dowolnej ilości kopii oraz na dowolnej ilości urządzeń w tym stacji roboczych i stanowisk, a także poprzez publiczne prezentacje, wystawienie, odtworzenie lub publiczne udostępnianie w taki sposób, aby każdy mógł mieć do nich dostęp;</w:t>
      </w:r>
    </w:p>
    <w:p w:rsidR="0042458B" w:rsidRPr="00036802" w:rsidRDefault="0042458B" w:rsidP="0042458B">
      <w:pPr>
        <w:numPr>
          <w:ilvl w:val="0"/>
          <w:numId w:val="28"/>
        </w:numPr>
        <w:spacing w:line="300" w:lineRule="exact"/>
        <w:ind w:left="357" w:hanging="357"/>
        <w:jc w:val="both"/>
        <w:rPr>
          <w:rFonts w:cstheme="minorHAnsi"/>
        </w:rPr>
      </w:pPr>
      <w:r w:rsidRPr="00036802">
        <w:rPr>
          <w:rFonts w:cstheme="minorHAnsi"/>
        </w:rPr>
        <w:t>wszelkich zmian - w tym trwałego lub czasowego, w całości lub w części, jednorazowego lub wielokrotnego, tłumaczenia, przystosowywania, zmiany układu;</w:t>
      </w:r>
    </w:p>
    <w:p w:rsidR="0042458B" w:rsidRPr="00036802" w:rsidRDefault="0042458B" w:rsidP="0042458B">
      <w:pPr>
        <w:numPr>
          <w:ilvl w:val="0"/>
          <w:numId w:val="28"/>
        </w:numPr>
        <w:spacing w:line="300" w:lineRule="exact"/>
        <w:ind w:left="357" w:hanging="357"/>
        <w:jc w:val="both"/>
        <w:rPr>
          <w:rFonts w:cstheme="minorHAnsi"/>
        </w:rPr>
      </w:pPr>
      <w:r w:rsidRPr="00036802">
        <w:rPr>
          <w:rFonts w:cstheme="minorHAnsi"/>
        </w:rPr>
        <w:t>rozpowszechniania, rozporządzania i udostępniania do korzystania - w dowolnej formie i na dowolnej podstawie prawnej oraz w dowolnym zakresie w całości bądź w części tak oryginału jak i wersji zmienionej oraz ich kopii samodzielnie,  w środowisku sieciowym, a także w sieci Internet, na dowolnej ilości urządzeń w tym stacji roboczych i stanowisk.</w:t>
      </w:r>
    </w:p>
    <w:p w:rsidR="0042458B" w:rsidRDefault="0042458B" w:rsidP="00660A2D">
      <w:pPr>
        <w:numPr>
          <w:ilvl w:val="0"/>
          <w:numId w:val="28"/>
        </w:numPr>
        <w:spacing w:line="300" w:lineRule="exact"/>
        <w:ind w:left="357" w:hanging="357"/>
        <w:jc w:val="both"/>
        <w:rPr>
          <w:rFonts w:cstheme="minorHAnsi"/>
        </w:rPr>
      </w:pPr>
      <w:r w:rsidRPr="00036802">
        <w:rPr>
          <w:rFonts w:cstheme="minorHAnsi"/>
        </w:rPr>
        <w:t>wykorzystywanie podczas szkoleń/warsztatów realizowanych przez Zamawiającego.</w:t>
      </w:r>
    </w:p>
    <w:p w:rsidR="00660A2D" w:rsidRPr="00660A2D" w:rsidRDefault="00660A2D" w:rsidP="00660A2D">
      <w:pPr>
        <w:spacing w:line="300" w:lineRule="exact"/>
        <w:ind w:left="357"/>
        <w:jc w:val="both"/>
        <w:rPr>
          <w:rFonts w:cstheme="minorHAnsi"/>
        </w:rPr>
      </w:pPr>
    </w:p>
    <w:p w:rsidR="0042458B" w:rsidRPr="00036802" w:rsidRDefault="0042458B" w:rsidP="0042458B">
      <w:pPr>
        <w:jc w:val="center"/>
        <w:rPr>
          <w:rFonts w:cstheme="minorHAnsi"/>
          <w:color w:val="000000"/>
        </w:rPr>
      </w:pPr>
      <w:r w:rsidRPr="00036802">
        <w:rPr>
          <w:rFonts w:cstheme="minorHAnsi"/>
          <w:color w:val="000000"/>
        </w:rPr>
        <w:t>§ 7</w:t>
      </w:r>
    </w:p>
    <w:p w:rsidR="00947E99" w:rsidRPr="00036802" w:rsidRDefault="0042458B" w:rsidP="00DA07F6">
      <w:pPr>
        <w:pStyle w:val="Akapitzlist"/>
        <w:numPr>
          <w:ilvl w:val="6"/>
          <w:numId w:val="29"/>
        </w:numPr>
        <w:spacing w:line="276" w:lineRule="auto"/>
        <w:ind w:left="284" w:hanging="284"/>
        <w:jc w:val="both"/>
        <w:rPr>
          <w:rFonts w:cstheme="minorHAnsi"/>
          <w:b/>
        </w:rPr>
      </w:pPr>
      <w:r w:rsidRPr="00036802">
        <w:rPr>
          <w:rFonts w:cstheme="minorHAnsi"/>
        </w:rPr>
        <w:t>W związku z uzyskaniem przez Zamawiającego prawa do przetwarzania danych osobowych dla prawidłowej realizacji czynności objętych umową, Zamawiający</w:t>
      </w:r>
      <w:r w:rsidR="00DA07F6">
        <w:rPr>
          <w:rFonts w:cstheme="minorHAnsi"/>
        </w:rPr>
        <w:t xml:space="preserve">, na mocy odrębnej umowy, powierzy Wykonawcy </w:t>
      </w:r>
      <w:r w:rsidRPr="00036802">
        <w:rPr>
          <w:rFonts w:cstheme="minorHAnsi"/>
        </w:rPr>
        <w:t xml:space="preserve">przetwarzanie danych osobowych </w:t>
      </w:r>
      <w:r w:rsidR="00DA07F6">
        <w:rPr>
          <w:rFonts w:cstheme="minorHAnsi"/>
        </w:rPr>
        <w:t xml:space="preserve">swoich pracowników i współpracowników oraz </w:t>
      </w:r>
      <w:proofErr w:type="spellStart"/>
      <w:r w:rsidR="00DA07F6">
        <w:rPr>
          <w:rFonts w:cstheme="minorHAnsi"/>
        </w:rPr>
        <w:t>podpowierzy</w:t>
      </w:r>
      <w:proofErr w:type="spellEnd"/>
      <w:r w:rsidR="00DA07F6">
        <w:rPr>
          <w:rFonts w:cstheme="minorHAnsi"/>
        </w:rPr>
        <w:t xml:space="preserve"> przetwarzanie danych osobowych </w:t>
      </w:r>
      <w:r w:rsidRPr="00036802">
        <w:rPr>
          <w:rFonts w:cstheme="minorHAnsi"/>
        </w:rPr>
        <w:t xml:space="preserve">osób korzystających z usług w ramach zamówienia. </w:t>
      </w:r>
    </w:p>
    <w:p w:rsidR="00036802" w:rsidRDefault="00036802" w:rsidP="0042458B">
      <w:pPr>
        <w:jc w:val="center"/>
        <w:rPr>
          <w:rFonts w:cstheme="minorHAnsi"/>
          <w:color w:val="000000"/>
        </w:rPr>
      </w:pPr>
    </w:p>
    <w:p w:rsidR="0042458B" w:rsidRPr="00036802" w:rsidRDefault="0042458B" w:rsidP="0042458B">
      <w:pPr>
        <w:jc w:val="center"/>
        <w:rPr>
          <w:rFonts w:cstheme="minorHAnsi"/>
        </w:rPr>
      </w:pPr>
      <w:r w:rsidRPr="00036802">
        <w:rPr>
          <w:rFonts w:cstheme="minorHAnsi"/>
          <w:color w:val="000000"/>
        </w:rPr>
        <w:t>§ 8</w:t>
      </w:r>
    </w:p>
    <w:p w:rsidR="0042458B" w:rsidRPr="00036802" w:rsidRDefault="0042458B" w:rsidP="0042458B">
      <w:pPr>
        <w:shd w:val="clear" w:color="auto" w:fill="FFFFFF"/>
        <w:spacing w:line="300" w:lineRule="exact"/>
        <w:ind w:right="43"/>
        <w:jc w:val="both"/>
        <w:rPr>
          <w:rFonts w:cstheme="minorHAnsi"/>
          <w:color w:val="000000"/>
          <w:spacing w:val="-5"/>
        </w:rPr>
      </w:pPr>
      <w:r w:rsidRPr="00036802">
        <w:rPr>
          <w:rFonts w:cstheme="minorHAnsi"/>
        </w:rPr>
        <w:t>W sprawach nieuregulowanych postanowieniami niniejszej umowy</w:t>
      </w:r>
      <w:r w:rsidRPr="00036802">
        <w:rPr>
          <w:rFonts w:cstheme="minorHAnsi"/>
          <w:color w:val="000000"/>
          <w:spacing w:val="-2"/>
        </w:rPr>
        <w:t xml:space="preserve"> mają zastosowanie </w:t>
      </w:r>
      <w:r w:rsidRPr="00036802">
        <w:rPr>
          <w:rFonts w:cstheme="minorHAnsi"/>
          <w:color w:val="000000"/>
          <w:spacing w:val="-5"/>
        </w:rPr>
        <w:t>przepisy Kodeksu cywilnego.</w:t>
      </w:r>
    </w:p>
    <w:p w:rsidR="0042458B" w:rsidRPr="00036802" w:rsidRDefault="0042458B" w:rsidP="0042458B">
      <w:pPr>
        <w:jc w:val="center"/>
        <w:rPr>
          <w:rFonts w:cstheme="minorHAnsi"/>
          <w:color w:val="000000"/>
        </w:rPr>
      </w:pPr>
    </w:p>
    <w:p w:rsidR="0042458B" w:rsidRPr="00036802" w:rsidRDefault="0042458B" w:rsidP="0042458B">
      <w:pPr>
        <w:jc w:val="center"/>
        <w:rPr>
          <w:rFonts w:cstheme="minorHAnsi"/>
        </w:rPr>
      </w:pPr>
      <w:r w:rsidRPr="00036802">
        <w:rPr>
          <w:rFonts w:cstheme="minorHAnsi"/>
          <w:color w:val="000000"/>
        </w:rPr>
        <w:t>§ 9</w:t>
      </w:r>
    </w:p>
    <w:p w:rsidR="0042458B" w:rsidRPr="00036802" w:rsidRDefault="0042458B" w:rsidP="0042458B">
      <w:pPr>
        <w:shd w:val="clear" w:color="auto" w:fill="FFFFFF"/>
        <w:spacing w:line="300" w:lineRule="exact"/>
        <w:ind w:right="43"/>
        <w:jc w:val="both"/>
        <w:rPr>
          <w:rFonts w:cstheme="minorHAnsi"/>
          <w:color w:val="000000"/>
          <w:spacing w:val="-2"/>
        </w:rPr>
      </w:pPr>
      <w:r w:rsidRPr="00036802">
        <w:rPr>
          <w:rFonts w:cstheme="minorHAnsi"/>
          <w:color w:val="000000"/>
          <w:spacing w:val="-5"/>
        </w:rPr>
        <w:t xml:space="preserve">Strony ustalają, że ewentualne spory wynikłe na tle niniejszej umowy, rozstrzygane będą polubownie, a w przypadkach braku możliwości zawarcia ugody - przez Sąd Powszechny </w:t>
      </w:r>
      <w:r w:rsidRPr="00036802">
        <w:rPr>
          <w:rFonts w:cstheme="minorHAnsi"/>
          <w:color w:val="000000"/>
          <w:spacing w:val="-2"/>
        </w:rPr>
        <w:t>właściwy dla siedziby Zamawiającego.</w:t>
      </w:r>
    </w:p>
    <w:p w:rsidR="0042458B" w:rsidRPr="00036802" w:rsidRDefault="0042458B" w:rsidP="0042458B">
      <w:pPr>
        <w:jc w:val="center"/>
        <w:rPr>
          <w:rFonts w:cstheme="minorHAnsi"/>
          <w:color w:val="000000"/>
        </w:rPr>
      </w:pPr>
    </w:p>
    <w:p w:rsidR="0042458B" w:rsidRPr="00036802" w:rsidRDefault="0042458B" w:rsidP="0042458B">
      <w:pPr>
        <w:jc w:val="center"/>
        <w:rPr>
          <w:rFonts w:cstheme="minorHAnsi"/>
          <w:color w:val="000000"/>
        </w:rPr>
      </w:pPr>
      <w:r w:rsidRPr="00036802">
        <w:rPr>
          <w:rFonts w:cstheme="minorHAnsi"/>
          <w:color w:val="000000"/>
        </w:rPr>
        <w:t>§ 10</w:t>
      </w:r>
    </w:p>
    <w:p w:rsidR="0042458B" w:rsidRPr="00036802" w:rsidRDefault="0042458B" w:rsidP="0042458B">
      <w:pPr>
        <w:pStyle w:val="Tekstpodstawowy3"/>
        <w:jc w:val="both"/>
        <w:rPr>
          <w:rFonts w:asciiTheme="minorHAnsi" w:hAnsiTheme="minorHAnsi" w:cstheme="minorHAnsi"/>
          <w:color w:val="000000"/>
          <w:spacing w:val="-4"/>
          <w:sz w:val="22"/>
          <w:szCs w:val="22"/>
        </w:rPr>
      </w:pPr>
      <w:r w:rsidRPr="00036802">
        <w:rPr>
          <w:rFonts w:asciiTheme="minorHAnsi" w:hAnsiTheme="minorHAnsi" w:cstheme="minorHAnsi"/>
          <w:sz w:val="22"/>
          <w:szCs w:val="22"/>
        </w:rPr>
        <w:t xml:space="preserve">Umowa niniejsza została sporządzona w dwóch jednobrzmiących egzemplarzach, po jednym egzemplarzu dla </w:t>
      </w:r>
      <w:r w:rsidRPr="00036802">
        <w:rPr>
          <w:rFonts w:asciiTheme="minorHAnsi" w:hAnsiTheme="minorHAnsi" w:cstheme="minorHAnsi"/>
          <w:color w:val="000000"/>
          <w:spacing w:val="-1"/>
          <w:sz w:val="22"/>
          <w:szCs w:val="22"/>
        </w:rPr>
        <w:t xml:space="preserve">Wykonawcy i </w:t>
      </w:r>
      <w:r w:rsidRPr="00036802">
        <w:rPr>
          <w:rFonts w:asciiTheme="minorHAnsi" w:hAnsiTheme="minorHAnsi" w:cstheme="minorHAnsi"/>
          <w:color w:val="000000"/>
          <w:spacing w:val="-4"/>
          <w:sz w:val="22"/>
          <w:szCs w:val="22"/>
        </w:rPr>
        <w:t>Zamawiającego.</w:t>
      </w:r>
    </w:p>
    <w:p w:rsidR="0042458B" w:rsidRPr="00036802" w:rsidRDefault="0042458B" w:rsidP="0042458B">
      <w:pPr>
        <w:jc w:val="center"/>
        <w:rPr>
          <w:rFonts w:cstheme="minorHAnsi"/>
          <w:color w:val="000000"/>
        </w:rPr>
      </w:pPr>
      <w:r w:rsidRPr="00036802">
        <w:rPr>
          <w:rFonts w:cstheme="minorHAnsi"/>
          <w:color w:val="000000"/>
        </w:rPr>
        <w:t>§ 11</w:t>
      </w:r>
    </w:p>
    <w:p w:rsidR="0042458B" w:rsidRPr="00036802" w:rsidRDefault="0042458B" w:rsidP="0042458B">
      <w:pPr>
        <w:pStyle w:val="Tekstpodstawowy3"/>
        <w:rPr>
          <w:rFonts w:asciiTheme="minorHAnsi" w:hAnsiTheme="minorHAnsi" w:cstheme="minorHAnsi"/>
          <w:sz w:val="22"/>
          <w:szCs w:val="22"/>
        </w:rPr>
      </w:pPr>
      <w:r w:rsidRPr="00036802">
        <w:rPr>
          <w:rFonts w:asciiTheme="minorHAnsi" w:hAnsiTheme="minorHAnsi" w:cstheme="minorHAnsi"/>
          <w:sz w:val="22"/>
          <w:szCs w:val="22"/>
        </w:rPr>
        <w:t>Integralną część umowy stanowią załączniki:</w:t>
      </w:r>
    </w:p>
    <w:p w:rsidR="0042458B" w:rsidRPr="00036802" w:rsidRDefault="0042458B" w:rsidP="0042458B">
      <w:pPr>
        <w:pStyle w:val="Akapitzlist"/>
        <w:numPr>
          <w:ilvl w:val="0"/>
          <w:numId w:val="31"/>
        </w:numPr>
        <w:spacing w:line="276" w:lineRule="auto"/>
        <w:ind w:left="357" w:hanging="357"/>
        <w:rPr>
          <w:rFonts w:cstheme="minorHAnsi"/>
        </w:rPr>
      </w:pPr>
      <w:r w:rsidRPr="00036802">
        <w:rPr>
          <w:rFonts w:cstheme="minorHAnsi"/>
        </w:rPr>
        <w:t>Załącznik nr 1 – opis przedmiotu zamówienia,</w:t>
      </w:r>
    </w:p>
    <w:p w:rsidR="0042458B" w:rsidRPr="00036802" w:rsidRDefault="0042458B" w:rsidP="0042458B">
      <w:pPr>
        <w:pStyle w:val="Akapitzlist"/>
        <w:numPr>
          <w:ilvl w:val="0"/>
          <w:numId w:val="31"/>
        </w:numPr>
        <w:spacing w:line="276" w:lineRule="auto"/>
        <w:ind w:left="357" w:hanging="357"/>
        <w:rPr>
          <w:rFonts w:cstheme="minorHAnsi"/>
        </w:rPr>
      </w:pPr>
      <w:r w:rsidRPr="00036802">
        <w:rPr>
          <w:rFonts w:cstheme="minorHAnsi"/>
        </w:rPr>
        <w:t>Załącznik nr 2 – oferta Wykonawcy,</w:t>
      </w:r>
    </w:p>
    <w:p w:rsidR="0042458B" w:rsidRPr="00036802" w:rsidRDefault="0042458B" w:rsidP="0042458B">
      <w:pPr>
        <w:pStyle w:val="Akapitzlist"/>
        <w:numPr>
          <w:ilvl w:val="0"/>
          <w:numId w:val="31"/>
        </w:numPr>
        <w:spacing w:line="276" w:lineRule="auto"/>
        <w:ind w:left="357" w:hanging="357"/>
        <w:rPr>
          <w:rFonts w:cstheme="minorHAnsi"/>
        </w:rPr>
      </w:pPr>
      <w:r w:rsidRPr="00036802">
        <w:rPr>
          <w:rFonts w:cstheme="minorHAnsi"/>
        </w:rPr>
        <w:lastRenderedPageBreak/>
        <w:t xml:space="preserve">Załącznik nr 3 – wypis z Centralnej Ewidencji i Informacji o Działalności Gospodarczej/ aktualny odpis z KRS Wykonawcy, </w:t>
      </w:r>
    </w:p>
    <w:p w:rsidR="0042458B" w:rsidRPr="00036802" w:rsidRDefault="0042458B" w:rsidP="0042458B">
      <w:pPr>
        <w:pStyle w:val="Akapitzlist"/>
        <w:numPr>
          <w:ilvl w:val="0"/>
          <w:numId w:val="31"/>
        </w:numPr>
        <w:spacing w:line="276" w:lineRule="auto"/>
        <w:ind w:left="357" w:hanging="357"/>
        <w:rPr>
          <w:rFonts w:cstheme="minorHAnsi"/>
        </w:rPr>
      </w:pPr>
      <w:r w:rsidRPr="00036802">
        <w:rPr>
          <w:rFonts w:cstheme="minorHAnsi"/>
        </w:rPr>
        <w:t xml:space="preserve">Załącznik nr 4 – wzór protokołu odbioru </w:t>
      </w:r>
    </w:p>
    <w:p w:rsidR="0042458B" w:rsidRPr="00036802" w:rsidRDefault="0042458B" w:rsidP="0042458B">
      <w:pPr>
        <w:pStyle w:val="Akapitzlist"/>
        <w:numPr>
          <w:ilvl w:val="0"/>
          <w:numId w:val="31"/>
        </w:numPr>
        <w:spacing w:line="276" w:lineRule="auto"/>
        <w:ind w:left="357" w:hanging="357"/>
        <w:rPr>
          <w:rFonts w:cstheme="minorHAnsi"/>
        </w:rPr>
      </w:pPr>
      <w:r w:rsidRPr="00036802">
        <w:rPr>
          <w:rFonts w:cstheme="minorHAnsi"/>
        </w:rPr>
        <w:t>Załącznik nr 5 – Wzór umowy powierzenia przetwarzania danych osobowych.</w:t>
      </w:r>
    </w:p>
    <w:p w:rsidR="0042458B" w:rsidRPr="00036802" w:rsidRDefault="0042458B" w:rsidP="0042458B">
      <w:pPr>
        <w:pStyle w:val="Tekstpodstawowy3"/>
        <w:rPr>
          <w:rFonts w:asciiTheme="minorHAnsi" w:hAnsiTheme="minorHAnsi" w:cstheme="minorHAnsi"/>
          <w:sz w:val="22"/>
          <w:szCs w:val="22"/>
        </w:rPr>
      </w:pPr>
    </w:p>
    <w:p w:rsidR="0042458B" w:rsidRPr="00036802" w:rsidRDefault="0042458B" w:rsidP="0042458B">
      <w:pPr>
        <w:shd w:val="clear" w:color="auto" w:fill="FFFFFF"/>
        <w:rPr>
          <w:rFonts w:cstheme="minorHAnsi"/>
          <w:color w:val="000000"/>
          <w:spacing w:val="-4"/>
        </w:rPr>
      </w:pPr>
    </w:p>
    <w:p w:rsidR="0042458B" w:rsidRPr="00036802" w:rsidRDefault="0042458B" w:rsidP="0042458B">
      <w:pPr>
        <w:shd w:val="clear" w:color="auto" w:fill="FFFFFF"/>
        <w:rPr>
          <w:rFonts w:cstheme="minorHAnsi"/>
          <w:color w:val="000000"/>
          <w:spacing w:val="-4"/>
        </w:rPr>
      </w:pPr>
      <w:r w:rsidRPr="00036802">
        <w:rPr>
          <w:rFonts w:cstheme="minorHAnsi"/>
          <w:color w:val="000000"/>
          <w:spacing w:val="-4"/>
        </w:rPr>
        <w:t>.................................................................                                                 ...................................................</w:t>
      </w:r>
    </w:p>
    <w:p w:rsidR="0042458B" w:rsidRPr="00036802" w:rsidRDefault="0042458B" w:rsidP="0042458B">
      <w:pPr>
        <w:shd w:val="clear" w:color="auto" w:fill="FFFFFF"/>
        <w:jc w:val="both"/>
        <w:rPr>
          <w:rFonts w:cstheme="minorHAnsi"/>
          <w:color w:val="000000"/>
          <w:spacing w:val="-4"/>
        </w:rPr>
      </w:pPr>
      <w:r w:rsidRPr="00036802">
        <w:rPr>
          <w:rFonts w:cstheme="minorHAnsi"/>
          <w:color w:val="000000"/>
          <w:spacing w:val="-4"/>
        </w:rPr>
        <w:t xml:space="preserve">            Zamawiający </w:t>
      </w:r>
      <w:r w:rsidRPr="00036802">
        <w:rPr>
          <w:rFonts w:cstheme="minorHAnsi"/>
          <w:color w:val="000000"/>
          <w:spacing w:val="-4"/>
        </w:rPr>
        <w:tab/>
      </w:r>
      <w:r w:rsidRPr="00036802">
        <w:rPr>
          <w:rFonts w:cstheme="minorHAnsi"/>
          <w:color w:val="000000"/>
          <w:spacing w:val="-4"/>
        </w:rPr>
        <w:tab/>
      </w:r>
      <w:r w:rsidRPr="00036802">
        <w:rPr>
          <w:rFonts w:cstheme="minorHAnsi"/>
          <w:color w:val="000000"/>
          <w:spacing w:val="-4"/>
        </w:rPr>
        <w:tab/>
        <w:t xml:space="preserve"> </w:t>
      </w:r>
      <w:r w:rsidRPr="00036802">
        <w:rPr>
          <w:rFonts w:cstheme="minorHAnsi"/>
          <w:color w:val="000000"/>
          <w:spacing w:val="-4"/>
        </w:rPr>
        <w:tab/>
        <w:t xml:space="preserve">      </w:t>
      </w:r>
      <w:r w:rsidRPr="00036802">
        <w:rPr>
          <w:rFonts w:cstheme="minorHAnsi"/>
          <w:color w:val="000000"/>
          <w:spacing w:val="-4"/>
        </w:rPr>
        <w:tab/>
        <w:t xml:space="preserve">                                Wykonawca</w:t>
      </w:r>
    </w:p>
    <w:p w:rsidR="0042458B" w:rsidRPr="00036802" w:rsidRDefault="0042458B" w:rsidP="0042458B">
      <w:pPr>
        <w:rPr>
          <w:rFonts w:cstheme="minorHAnsi"/>
          <w:b/>
        </w:rPr>
      </w:pPr>
      <w:r w:rsidRPr="00036802">
        <w:rPr>
          <w:rFonts w:cstheme="minorHAnsi"/>
          <w:b/>
        </w:rPr>
        <w:br w:type="page"/>
      </w:r>
    </w:p>
    <w:p w:rsidR="0042458B" w:rsidRPr="00036802" w:rsidRDefault="0042458B" w:rsidP="0042458B">
      <w:pPr>
        <w:jc w:val="right"/>
        <w:rPr>
          <w:rFonts w:cstheme="minorHAnsi"/>
          <w:bCs/>
        </w:rPr>
      </w:pPr>
      <w:r w:rsidRPr="00036802">
        <w:rPr>
          <w:rFonts w:cstheme="minorHAnsi"/>
          <w:bCs/>
        </w:rPr>
        <w:lastRenderedPageBreak/>
        <w:t xml:space="preserve">Załącznik nr 1 do umowy </w:t>
      </w:r>
    </w:p>
    <w:p w:rsidR="0042458B" w:rsidRPr="00036802" w:rsidRDefault="0042458B" w:rsidP="0042458B">
      <w:pPr>
        <w:spacing w:line="276" w:lineRule="auto"/>
        <w:jc w:val="center"/>
        <w:rPr>
          <w:rFonts w:cstheme="minorHAnsi"/>
          <w:b/>
        </w:rPr>
      </w:pPr>
    </w:p>
    <w:p w:rsidR="0042458B" w:rsidRPr="00036802" w:rsidRDefault="0042458B" w:rsidP="0042458B">
      <w:pPr>
        <w:spacing w:line="276" w:lineRule="auto"/>
        <w:jc w:val="center"/>
        <w:rPr>
          <w:rFonts w:cstheme="minorHAnsi"/>
          <w:b/>
        </w:rPr>
      </w:pPr>
      <w:r w:rsidRPr="00036802">
        <w:rPr>
          <w:rFonts w:cstheme="minorHAnsi"/>
          <w:b/>
        </w:rPr>
        <w:t>OPIS PRZEDMIOTU ZAMÓWIENIA</w:t>
      </w:r>
    </w:p>
    <w:p w:rsidR="0042458B" w:rsidRPr="00036802" w:rsidRDefault="0042458B" w:rsidP="0042458B">
      <w:pPr>
        <w:spacing w:line="276" w:lineRule="auto"/>
        <w:jc w:val="both"/>
        <w:rPr>
          <w:rFonts w:eastAsia="Times New Roman" w:cstheme="minorHAnsi"/>
        </w:rPr>
      </w:pPr>
      <w:r w:rsidRPr="00036802">
        <w:rPr>
          <w:rFonts w:eastAsia="Times New Roman" w:cstheme="minorHAnsi"/>
        </w:rPr>
        <w:t xml:space="preserve">Przedmiotem zamówienia jest opracowanie systemu (standardu) </w:t>
      </w:r>
      <w:proofErr w:type="spellStart"/>
      <w:r w:rsidRPr="00036802">
        <w:rPr>
          <w:rFonts w:eastAsia="Times New Roman" w:cstheme="minorHAnsi"/>
        </w:rPr>
        <w:t>fundraisingowego</w:t>
      </w:r>
      <w:proofErr w:type="spellEnd"/>
      <w:r w:rsidRPr="00036802">
        <w:rPr>
          <w:rFonts w:eastAsia="Times New Roman" w:cstheme="minorHAnsi"/>
        </w:rPr>
        <w:t xml:space="preserve"> dla czterech organizacji prowadzących szkolenie i udostępnianie psów przewodników, służącego podnoszeniu ich kompetencji w zakresie pozyskiwania finansowania ze źródeł niepublicznych oraz jego wdrożenie.</w:t>
      </w:r>
    </w:p>
    <w:p w:rsidR="0042458B" w:rsidRPr="00036802" w:rsidRDefault="0042458B" w:rsidP="0042458B">
      <w:pPr>
        <w:spacing w:line="276" w:lineRule="auto"/>
        <w:jc w:val="both"/>
        <w:rPr>
          <w:rFonts w:eastAsia="Times New Roman" w:cstheme="minorHAnsi"/>
        </w:rPr>
      </w:pPr>
      <w:r w:rsidRPr="00036802">
        <w:rPr>
          <w:rFonts w:eastAsia="Times New Roman" w:cstheme="minorHAnsi"/>
        </w:rPr>
        <w:t>Zakres zadań obejmuje:</w:t>
      </w:r>
    </w:p>
    <w:p w:rsidR="0042458B" w:rsidRPr="00036802" w:rsidRDefault="0042458B" w:rsidP="0042458B">
      <w:pPr>
        <w:pStyle w:val="Akapitzlist"/>
        <w:numPr>
          <w:ilvl w:val="0"/>
          <w:numId w:val="32"/>
        </w:numPr>
        <w:spacing w:line="276" w:lineRule="auto"/>
        <w:jc w:val="both"/>
        <w:rPr>
          <w:rFonts w:eastAsia="Times New Roman" w:cstheme="minorHAnsi"/>
          <w:lang w:eastAsia="pl-PL"/>
        </w:rPr>
      </w:pPr>
      <w:r w:rsidRPr="00036802">
        <w:rPr>
          <w:rFonts w:eastAsia="Times New Roman" w:cstheme="minorHAnsi"/>
          <w:lang w:eastAsia="pl-PL"/>
        </w:rPr>
        <w:t>Opracowanie standardu wraz z analizą zagranicznych rozwiązań (</w:t>
      </w:r>
      <w:r w:rsidRPr="00036802">
        <w:rPr>
          <w:rFonts w:cstheme="minorHAnsi"/>
        </w:rPr>
        <w:t>w okresie do lipca 2019 r.)</w:t>
      </w:r>
    </w:p>
    <w:p w:rsidR="0042458B" w:rsidRPr="00036802" w:rsidRDefault="0042458B" w:rsidP="0042458B">
      <w:pPr>
        <w:pStyle w:val="Akapitzlist"/>
        <w:jc w:val="both"/>
        <w:rPr>
          <w:rFonts w:eastAsia="Times New Roman" w:cstheme="minorHAnsi"/>
          <w:color w:val="000000"/>
          <w:lang w:eastAsia="pl-PL"/>
        </w:rPr>
      </w:pPr>
      <w:r w:rsidRPr="00036802">
        <w:rPr>
          <w:rFonts w:eastAsia="Times New Roman" w:cstheme="minorHAnsi"/>
          <w:color w:val="000000"/>
          <w:lang w:eastAsia="pl-PL"/>
        </w:rPr>
        <w:t xml:space="preserve">Wypracowany standard winien zawierać m. in. informacje dot. pozyskiwania </w:t>
      </w:r>
      <w:proofErr w:type="spellStart"/>
      <w:r w:rsidRPr="00036802">
        <w:rPr>
          <w:rFonts w:eastAsia="Times New Roman" w:cstheme="minorHAnsi"/>
          <w:color w:val="000000"/>
          <w:lang w:eastAsia="pl-PL"/>
        </w:rPr>
        <w:t>fundraiserów</w:t>
      </w:r>
      <w:proofErr w:type="spellEnd"/>
      <w:r w:rsidRPr="00036802">
        <w:rPr>
          <w:rFonts w:eastAsia="Times New Roman" w:cstheme="minorHAnsi"/>
          <w:color w:val="000000"/>
          <w:lang w:eastAsia="pl-PL"/>
        </w:rPr>
        <w:t xml:space="preserve">, ich rekrutacji, kompetencji, zasad budowania kampanii </w:t>
      </w:r>
      <w:proofErr w:type="spellStart"/>
      <w:r w:rsidRPr="00036802">
        <w:rPr>
          <w:rFonts w:eastAsia="Times New Roman" w:cstheme="minorHAnsi"/>
          <w:color w:val="000000"/>
          <w:lang w:eastAsia="pl-PL"/>
        </w:rPr>
        <w:t>fundraisingowych</w:t>
      </w:r>
      <w:proofErr w:type="spellEnd"/>
      <w:r w:rsidRPr="00036802">
        <w:rPr>
          <w:rFonts w:eastAsia="Times New Roman" w:cstheme="minorHAnsi"/>
          <w:color w:val="000000"/>
          <w:lang w:eastAsia="pl-PL"/>
        </w:rPr>
        <w:t xml:space="preserve"> z uwzględnieniem specyfiki organizacji będących partnerami projektu, zasady finansowania </w:t>
      </w:r>
      <w:proofErr w:type="spellStart"/>
      <w:r w:rsidRPr="00036802">
        <w:rPr>
          <w:rFonts w:eastAsia="Times New Roman" w:cstheme="minorHAnsi"/>
          <w:color w:val="000000"/>
          <w:lang w:eastAsia="pl-PL"/>
        </w:rPr>
        <w:t>fundraiserów</w:t>
      </w:r>
      <w:proofErr w:type="spellEnd"/>
      <w:r w:rsidRPr="00036802">
        <w:rPr>
          <w:rFonts w:eastAsia="Times New Roman" w:cstheme="minorHAnsi"/>
          <w:color w:val="000000"/>
          <w:lang w:eastAsia="pl-PL"/>
        </w:rPr>
        <w:t>.</w:t>
      </w:r>
    </w:p>
    <w:p w:rsidR="0042458B" w:rsidRPr="00036802" w:rsidRDefault="0042458B" w:rsidP="0042458B">
      <w:pPr>
        <w:pStyle w:val="Akapitzlist"/>
        <w:numPr>
          <w:ilvl w:val="0"/>
          <w:numId w:val="32"/>
        </w:numPr>
        <w:spacing w:line="276" w:lineRule="auto"/>
        <w:jc w:val="both"/>
        <w:rPr>
          <w:rFonts w:eastAsia="Times New Roman" w:cstheme="minorHAnsi"/>
          <w:lang w:eastAsia="pl-PL"/>
        </w:rPr>
      </w:pPr>
      <w:r w:rsidRPr="00036802">
        <w:rPr>
          <w:rFonts w:eastAsia="Times New Roman" w:cstheme="minorHAnsi"/>
          <w:color w:val="000000"/>
          <w:lang w:eastAsia="pl-PL"/>
        </w:rPr>
        <w:t xml:space="preserve">Przeprowadzenie szkolenia </w:t>
      </w:r>
      <w:proofErr w:type="spellStart"/>
      <w:r w:rsidRPr="00036802">
        <w:rPr>
          <w:rFonts w:eastAsia="Times New Roman" w:cstheme="minorHAnsi"/>
          <w:color w:val="000000"/>
          <w:lang w:eastAsia="pl-PL"/>
        </w:rPr>
        <w:t>fundraisingowego</w:t>
      </w:r>
      <w:proofErr w:type="spellEnd"/>
      <w:r w:rsidRPr="00036802">
        <w:rPr>
          <w:rFonts w:eastAsia="Times New Roman" w:cstheme="minorHAnsi"/>
          <w:color w:val="000000"/>
          <w:lang w:eastAsia="pl-PL"/>
        </w:rPr>
        <w:t xml:space="preserve"> dla pozyskanych </w:t>
      </w:r>
      <w:proofErr w:type="spellStart"/>
      <w:r w:rsidRPr="00036802">
        <w:rPr>
          <w:rFonts w:eastAsia="Times New Roman" w:cstheme="minorHAnsi"/>
          <w:color w:val="000000"/>
          <w:lang w:eastAsia="pl-PL"/>
        </w:rPr>
        <w:t>fundraiserów</w:t>
      </w:r>
      <w:proofErr w:type="spellEnd"/>
      <w:r w:rsidRPr="00036802">
        <w:rPr>
          <w:rFonts w:eastAsia="Times New Roman" w:cstheme="minorHAnsi"/>
          <w:color w:val="000000"/>
          <w:lang w:eastAsia="pl-PL"/>
        </w:rPr>
        <w:t xml:space="preserve"> w </w:t>
      </w:r>
      <w:r w:rsidRPr="00036802">
        <w:rPr>
          <w:rFonts w:eastAsia="Times New Roman" w:cstheme="minorHAnsi"/>
          <w:color w:val="000000"/>
          <w:lang w:eastAsia="pl-PL"/>
        </w:rPr>
        <w:br/>
        <w:t>4 organizacjach: Fundacji Vis Maior, Fundacji Pies Przewodnik, Fundacji „Psie Serce” oraz Fundacji na rzecz osób Niewidomych Labrador – Pies Przewodnik (2 osoby na 1 organizację) zgodnie z wypracowanym standardem – łącznie 8 osób (termin realizacji grudzień 2019).</w:t>
      </w:r>
    </w:p>
    <w:p w:rsidR="0042458B" w:rsidRPr="00036802" w:rsidRDefault="0042458B" w:rsidP="0042458B">
      <w:pPr>
        <w:pStyle w:val="Akapitzlist"/>
        <w:numPr>
          <w:ilvl w:val="0"/>
          <w:numId w:val="32"/>
        </w:numPr>
        <w:spacing w:line="276" w:lineRule="auto"/>
        <w:jc w:val="both"/>
        <w:rPr>
          <w:rFonts w:eastAsia="Times New Roman" w:cstheme="minorHAnsi"/>
          <w:lang w:eastAsia="pl-PL"/>
        </w:rPr>
      </w:pPr>
      <w:r w:rsidRPr="00036802">
        <w:rPr>
          <w:rFonts w:eastAsia="Times New Roman" w:cstheme="minorHAnsi"/>
          <w:color w:val="000000"/>
          <w:lang w:eastAsia="pl-PL"/>
        </w:rPr>
        <w:t xml:space="preserve">Wsparcie merytoryczne dla pozyskanych </w:t>
      </w:r>
      <w:proofErr w:type="spellStart"/>
      <w:r w:rsidRPr="00036802">
        <w:rPr>
          <w:rFonts w:eastAsia="Times New Roman" w:cstheme="minorHAnsi"/>
          <w:color w:val="000000"/>
          <w:lang w:eastAsia="pl-PL"/>
        </w:rPr>
        <w:t>fundraiserów</w:t>
      </w:r>
      <w:proofErr w:type="spellEnd"/>
      <w:r w:rsidRPr="00036802">
        <w:rPr>
          <w:rFonts w:eastAsia="Times New Roman" w:cstheme="minorHAnsi"/>
          <w:color w:val="000000"/>
          <w:lang w:eastAsia="pl-PL"/>
        </w:rPr>
        <w:t xml:space="preserve"> w opracowaniu kampanii </w:t>
      </w:r>
      <w:proofErr w:type="spellStart"/>
      <w:r w:rsidRPr="00036802">
        <w:rPr>
          <w:rFonts w:eastAsia="Times New Roman" w:cstheme="minorHAnsi"/>
          <w:color w:val="000000"/>
          <w:lang w:eastAsia="pl-PL"/>
        </w:rPr>
        <w:t>fundraisingowej</w:t>
      </w:r>
      <w:proofErr w:type="spellEnd"/>
      <w:r w:rsidRPr="00036802">
        <w:rPr>
          <w:rFonts w:eastAsia="Times New Roman" w:cstheme="minorHAnsi"/>
          <w:color w:val="000000"/>
          <w:lang w:eastAsia="pl-PL"/>
        </w:rPr>
        <w:t xml:space="preserve"> dla każdej z czterech organizacji wskazanych w pkt 2: średnio 7 godzin/organizację/miesiąc, tj. 84 godzin/1 organizacja/rok, łącznie 336 godzin wsparcia, przez okres 12 miesięcy od momentu przeprowadzenia szkolenia dla </w:t>
      </w:r>
      <w:proofErr w:type="spellStart"/>
      <w:r w:rsidRPr="00036802">
        <w:rPr>
          <w:rFonts w:eastAsia="Times New Roman" w:cstheme="minorHAnsi"/>
          <w:color w:val="000000"/>
          <w:lang w:eastAsia="pl-PL"/>
        </w:rPr>
        <w:t>fundraiserów</w:t>
      </w:r>
      <w:proofErr w:type="spellEnd"/>
      <w:r w:rsidRPr="00036802">
        <w:rPr>
          <w:rFonts w:eastAsia="Times New Roman" w:cstheme="minorHAnsi"/>
          <w:color w:val="000000"/>
          <w:lang w:eastAsia="pl-PL"/>
        </w:rPr>
        <w:t xml:space="preserve"> (styczeń – grudzień 2020).</w:t>
      </w:r>
    </w:p>
    <w:p w:rsidR="0042458B" w:rsidRPr="00036802" w:rsidRDefault="0042458B" w:rsidP="0042458B">
      <w:pPr>
        <w:pStyle w:val="Akapitzlist"/>
        <w:numPr>
          <w:ilvl w:val="0"/>
          <w:numId w:val="32"/>
        </w:numPr>
        <w:spacing w:line="276" w:lineRule="auto"/>
        <w:jc w:val="both"/>
        <w:rPr>
          <w:rFonts w:eastAsia="Times New Roman" w:cstheme="minorHAnsi"/>
          <w:lang w:eastAsia="pl-PL"/>
        </w:rPr>
      </w:pPr>
      <w:r w:rsidRPr="00036802">
        <w:rPr>
          <w:rFonts w:eastAsia="Times New Roman" w:cstheme="minorHAnsi"/>
          <w:color w:val="000000"/>
          <w:lang w:eastAsia="pl-PL"/>
        </w:rPr>
        <w:t xml:space="preserve">Zapewnienie doradztwa i opieki doświadczonego </w:t>
      </w:r>
      <w:proofErr w:type="spellStart"/>
      <w:r w:rsidRPr="00036802">
        <w:rPr>
          <w:rFonts w:eastAsia="Times New Roman" w:cstheme="minorHAnsi"/>
          <w:color w:val="000000"/>
          <w:lang w:eastAsia="pl-PL"/>
        </w:rPr>
        <w:t>fundraisera</w:t>
      </w:r>
      <w:proofErr w:type="spellEnd"/>
      <w:r w:rsidRPr="00036802">
        <w:rPr>
          <w:rFonts w:eastAsia="Times New Roman" w:cstheme="minorHAnsi"/>
          <w:color w:val="000000"/>
          <w:lang w:eastAsia="pl-PL"/>
        </w:rPr>
        <w:t xml:space="preserve">, w tym materiałów do wykorzystania w pracy w realizacji działań </w:t>
      </w:r>
      <w:proofErr w:type="spellStart"/>
      <w:r w:rsidRPr="00036802">
        <w:rPr>
          <w:rFonts w:eastAsia="Times New Roman" w:cstheme="minorHAnsi"/>
          <w:color w:val="000000"/>
          <w:lang w:eastAsia="pl-PL"/>
        </w:rPr>
        <w:t>fundraisingowych</w:t>
      </w:r>
      <w:proofErr w:type="spellEnd"/>
      <w:r w:rsidRPr="00036802">
        <w:rPr>
          <w:rFonts w:eastAsia="Times New Roman" w:cstheme="minorHAnsi"/>
          <w:color w:val="000000"/>
          <w:lang w:eastAsia="pl-PL"/>
        </w:rPr>
        <w:t xml:space="preserve">: </w:t>
      </w:r>
      <w:bookmarkStart w:id="0" w:name="_Hlk8373426"/>
      <w:r w:rsidRPr="00036802">
        <w:rPr>
          <w:rFonts w:eastAsia="Times New Roman" w:cstheme="minorHAnsi"/>
          <w:color w:val="000000"/>
          <w:lang w:eastAsia="pl-PL"/>
        </w:rPr>
        <w:t xml:space="preserve">średnio 2 godziny/organizację/miesiąc, tj. 24 godzin/1 organizacja/rok, łącznie 96 godzin, przez okres 12 miesięcy od momentu przeprowadzenia szkolenia dla </w:t>
      </w:r>
      <w:proofErr w:type="spellStart"/>
      <w:r w:rsidRPr="00036802">
        <w:rPr>
          <w:rFonts w:eastAsia="Times New Roman" w:cstheme="minorHAnsi"/>
          <w:color w:val="000000"/>
          <w:lang w:eastAsia="pl-PL"/>
        </w:rPr>
        <w:t>fundraiserów</w:t>
      </w:r>
      <w:bookmarkEnd w:id="0"/>
      <w:proofErr w:type="spellEnd"/>
      <w:r w:rsidRPr="00036802">
        <w:rPr>
          <w:rFonts w:eastAsia="Times New Roman" w:cstheme="minorHAnsi"/>
          <w:color w:val="000000"/>
          <w:lang w:eastAsia="pl-PL"/>
        </w:rPr>
        <w:t xml:space="preserve"> (styczeń – grudzień 2020).</w:t>
      </w:r>
    </w:p>
    <w:p w:rsidR="0042458B" w:rsidRPr="00036802" w:rsidRDefault="0042458B" w:rsidP="0042458B">
      <w:pPr>
        <w:pStyle w:val="Akapitzlist"/>
        <w:numPr>
          <w:ilvl w:val="0"/>
          <w:numId w:val="32"/>
        </w:numPr>
        <w:spacing w:line="276" w:lineRule="auto"/>
        <w:jc w:val="both"/>
        <w:rPr>
          <w:rFonts w:eastAsia="Times New Roman" w:cstheme="minorHAnsi"/>
          <w:lang w:eastAsia="pl-PL"/>
        </w:rPr>
      </w:pPr>
      <w:r w:rsidRPr="00036802">
        <w:rPr>
          <w:rFonts w:eastAsia="Times New Roman" w:cstheme="minorHAnsi"/>
          <w:lang w:eastAsia="pl-PL"/>
        </w:rPr>
        <w:t>Modyfikacja standardu po fazie jego testowania w oparciu o wyniki przeprowadzonej ewaluacji i wynikające z niej rekomendacje oraz badania własne Wykonawcy (III kwartał 2022 rok).</w:t>
      </w:r>
    </w:p>
    <w:p w:rsidR="0042458B" w:rsidRPr="00036802" w:rsidRDefault="0042458B" w:rsidP="0042458B">
      <w:pPr>
        <w:spacing w:line="276" w:lineRule="auto"/>
        <w:rPr>
          <w:rFonts w:eastAsia="Arial Unicode MS" w:cstheme="minorHAnsi"/>
          <w:lang w:eastAsia="pl-PL"/>
        </w:rPr>
      </w:pPr>
    </w:p>
    <w:p w:rsidR="0042458B" w:rsidRPr="00036802" w:rsidRDefault="0042458B" w:rsidP="0042458B">
      <w:pPr>
        <w:rPr>
          <w:rFonts w:cstheme="minorHAnsi"/>
        </w:rPr>
      </w:pPr>
      <w:r w:rsidRPr="00036802">
        <w:rPr>
          <w:rFonts w:cstheme="minorHAnsi"/>
        </w:rPr>
        <w:br w:type="page"/>
      </w:r>
    </w:p>
    <w:p w:rsidR="0042458B" w:rsidRPr="00036802" w:rsidRDefault="0042458B" w:rsidP="0042458B">
      <w:pPr>
        <w:jc w:val="right"/>
        <w:rPr>
          <w:rFonts w:cstheme="minorHAnsi"/>
          <w:bCs/>
        </w:rPr>
      </w:pPr>
      <w:r w:rsidRPr="00036802">
        <w:rPr>
          <w:rFonts w:cstheme="minorHAnsi"/>
          <w:bCs/>
        </w:rPr>
        <w:lastRenderedPageBreak/>
        <w:t xml:space="preserve">Załącznik nr 4 do umowy </w:t>
      </w:r>
    </w:p>
    <w:p w:rsidR="0042458B" w:rsidRPr="00036802" w:rsidRDefault="0042458B" w:rsidP="0042458B">
      <w:pPr>
        <w:rPr>
          <w:rFonts w:cstheme="minorHAnsi"/>
        </w:rPr>
      </w:pPr>
    </w:p>
    <w:p w:rsidR="0042458B" w:rsidRPr="00036802" w:rsidRDefault="0042458B" w:rsidP="0042458B">
      <w:pPr>
        <w:jc w:val="center"/>
        <w:rPr>
          <w:rFonts w:cstheme="minorHAnsi"/>
          <w:b/>
        </w:rPr>
      </w:pPr>
      <w:r w:rsidRPr="00036802">
        <w:rPr>
          <w:rFonts w:cstheme="minorHAnsi"/>
          <w:b/>
        </w:rPr>
        <w:t>PROTOKÓŁ ODBIORU</w:t>
      </w:r>
    </w:p>
    <w:p w:rsidR="0042458B" w:rsidRPr="00036802" w:rsidRDefault="0042458B" w:rsidP="0042458B">
      <w:pPr>
        <w:jc w:val="center"/>
        <w:rPr>
          <w:rFonts w:cstheme="minorHAnsi"/>
        </w:rPr>
      </w:pPr>
      <w:r w:rsidRPr="00036802">
        <w:rPr>
          <w:rFonts w:cstheme="minorHAnsi"/>
        </w:rPr>
        <w:t>Na podstawie umowy nr _________</w:t>
      </w:r>
    </w:p>
    <w:p w:rsidR="0042458B" w:rsidRPr="00036802" w:rsidRDefault="0042458B" w:rsidP="0042458B">
      <w:pPr>
        <w:jc w:val="center"/>
        <w:rPr>
          <w:rFonts w:cstheme="minorHAnsi"/>
        </w:rPr>
      </w:pPr>
      <w:r w:rsidRPr="00036802">
        <w:rPr>
          <w:rFonts w:cstheme="minorHAnsi"/>
        </w:rPr>
        <w:t>zawartej w Warszawie w dniu ………………………….. roku</w:t>
      </w:r>
    </w:p>
    <w:p w:rsidR="0042458B" w:rsidRPr="00036802" w:rsidRDefault="0042458B" w:rsidP="0042458B">
      <w:pPr>
        <w:jc w:val="center"/>
        <w:rPr>
          <w:rFonts w:cstheme="minorHAnsi"/>
        </w:rPr>
      </w:pPr>
    </w:p>
    <w:p w:rsidR="0042458B" w:rsidRPr="00036802" w:rsidRDefault="0042458B" w:rsidP="0042458B">
      <w:pPr>
        <w:shd w:val="clear" w:color="auto" w:fill="FFFFFF"/>
        <w:spacing w:line="276" w:lineRule="auto"/>
        <w:jc w:val="both"/>
        <w:rPr>
          <w:rFonts w:cstheme="minorHAnsi"/>
          <w:color w:val="000000"/>
          <w:spacing w:val="-6"/>
        </w:rPr>
      </w:pPr>
      <w:r w:rsidRPr="00036802">
        <w:rPr>
          <w:rFonts w:cstheme="minorHAnsi"/>
          <w:color w:val="000000"/>
          <w:spacing w:val="-6"/>
        </w:rPr>
        <w:t>pomiędzy:</w:t>
      </w:r>
    </w:p>
    <w:p w:rsidR="0042458B" w:rsidRPr="00036802" w:rsidRDefault="0042458B" w:rsidP="0042458B">
      <w:pPr>
        <w:shd w:val="clear" w:color="auto" w:fill="FFFFFF"/>
        <w:spacing w:line="276" w:lineRule="auto"/>
        <w:jc w:val="both"/>
        <w:rPr>
          <w:rFonts w:cstheme="minorHAnsi"/>
          <w:color w:val="000000"/>
          <w:spacing w:val="-3"/>
        </w:rPr>
      </w:pPr>
      <w:r w:rsidRPr="00036802">
        <w:rPr>
          <w:rFonts w:cstheme="minorHAnsi"/>
          <w:color w:val="000000"/>
          <w:spacing w:val="-6"/>
        </w:rPr>
        <w:t xml:space="preserve">Państwowym Funduszem Rehabilitacji Osób Niepełnosprawnych z siedzibą w Warszawie </w:t>
      </w:r>
      <w:r w:rsidRPr="00036802">
        <w:rPr>
          <w:rFonts w:cstheme="minorHAnsi"/>
          <w:color w:val="000000"/>
          <w:spacing w:val="-6"/>
        </w:rPr>
        <w:br/>
        <w:t xml:space="preserve">(00-828), </w:t>
      </w:r>
      <w:r w:rsidRPr="00036802">
        <w:rPr>
          <w:rFonts w:cstheme="minorHAnsi"/>
          <w:color w:val="000000"/>
          <w:spacing w:val="-3"/>
        </w:rPr>
        <w:t xml:space="preserve">Al. Jana Pawła II nr 13 </w:t>
      </w:r>
    </w:p>
    <w:p w:rsidR="0042458B" w:rsidRPr="00036802" w:rsidRDefault="0042458B" w:rsidP="0042458B">
      <w:pPr>
        <w:shd w:val="clear" w:color="auto" w:fill="FFFFFF"/>
        <w:spacing w:line="276" w:lineRule="auto"/>
        <w:jc w:val="both"/>
        <w:rPr>
          <w:rFonts w:cstheme="minorHAnsi"/>
          <w:color w:val="000000"/>
          <w:spacing w:val="-5"/>
        </w:rPr>
      </w:pPr>
      <w:r w:rsidRPr="00036802">
        <w:rPr>
          <w:rFonts w:cstheme="minorHAnsi"/>
          <w:color w:val="000000"/>
          <w:spacing w:val="-5"/>
        </w:rPr>
        <w:t>reprezentowanym przez:</w:t>
      </w:r>
    </w:p>
    <w:p w:rsidR="0042458B" w:rsidRPr="00036802" w:rsidRDefault="0042458B" w:rsidP="0042458B">
      <w:pPr>
        <w:shd w:val="clear" w:color="auto" w:fill="FFFFFF"/>
        <w:spacing w:line="276" w:lineRule="auto"/>
        <w:jc w:val="both"/>
        <w:rPr>
          <w:rFonts w:cstheme="minorHAnsi"/>
          <w:color w:val="000000"/>
          <w:spacing w:val="-5"/>
        </w:rPr>
      </w:pPr>
      <w:r w:rsidRPr="00036802">
        <w:rPr>
          <w:rFonts w:cstheme="minorHAnsi"/>
          <w:color w:val="000000"/>
          <w:spacing w:val="-5"/>
        </w:rPr>
        <w:t>…………………………………………………….</w:t>
      </w:r>
    </w:p>
    <w:p w:rsidR="0042458B" w:rsidRPr="00036802" w:rsidRDefault="0042458B" w:rsidP="0042458B">
      <w:pPr>
        <w:shd w:val="clear" w:color="auto" w:fill="FFFFFF"/>
        <w:spacing w:line="276" w:lineRule="auto"/>
        <w:jc w:val="both"/>
        <w:rPr>
          <w:rFonts w:cstheme="minorHAnsi"/>
          <w:color w:val="000000"/>
          <w:spacing w:val="-4"/>
        </w:rPr>
      </w:pPr>
      <w:r w:rsidRPr="00036802">
        <w:rPr>
          <w:rFonts w:cstheme="minorHAnsi"/>
          <w:color w:val="000000"/>
          <w:spacing w:val="-4"/>
        </w:rPr>
        <w:t>zwanym dalej „</w:t>
      </w:r>
      <w:r w:rsidRPr="00036802">
        <w:rPr>
          <w:rFonts w:cstheme="minorHAnsi"/>
          <w:b/>
          <w:bCs/>
          <w:color w:val="000000"/>
          <w:spacing w:val="-4"/>
        </w:rPr>
        <w:t>Zamawiającym</w:t>
      </w:r>
      <w:r w:rsidRPr="00036802">
        <w:rPr>
          <w:rFonts w:cstheme="minorHAnsi"/>
          <w:color w:val="000000"/>
          <w:spacing w:val="-4"/>
        </w:rPr>
        <w:t>”</w:t>
      </w:r>
    </w:p>
    <w:p w:rsidR="0042458B" w:rsidRPr="00036802" w:rsidRDefault="0042458B" w:rsidP="0042458B">
      <w:pPr>
        <w:spacing w:line="276" w:lineRule="auto"/>
        <w:jc w:val="both"/>
        <w:rPr>
          <w:rFonts w:cstheme="minorHAnsi"/>
          <w:color w:val="000000"/>
        </w:rPr>
      </w:pPr>
      <w:r w:rsidRPr="00036802">
        <w:rPr>
          <w:rFonts w:cstheme="minorHAnsi"/>
        </w:rPr>
        <w:t>a</w:t>
      </w:r>
      <w:r w:rsidRPr="00036802">
        <w:rPr>
          <w:rFonts w:cstheme="minorHAnsi"/>
          <w:color w:val="000000"/>
        </w:rPr>
        <w:t xml:space="preserve"> </w:t>
      </w:r>
    </w:p>
    <w:p w:rsidR="0042458B" w:rsidRPr="00036802" w:rsidRDefault="0042458B" w:rsidP="0042458B">
      <w:pPr>
        <w:spacing w:line="276" w:lineRule="auto"/>
        <w:jc w:val="both"/>
        <w:rPr>
          <w:rFonts w:cstheme="minorHAnsi"/>
        </w:rPr>
      </w:pPr>
      <w:r w:rsidRPr="00036802">
        <w:rPr>
          <w:rFonts w:cstheme="minorHAnsi"/>
        </w:rPr>
        <w:t xml:space="preserve">firmą </w:t>
      </w:r>
      <w:r w:rsidRPr="00036802">
        <w:rPr>
          <w:rFonts w:cstheme="minorHAnsi"/>
          <w:b/>
        </w:rPr>
        <w:t xml:space="preserve">…………... </w:t>
      </w:r>
      <w:r w:rsidRPr="00036802">
        <w:rPr>
          <w:rFonts w:cstheme="minorHAnsi"/>
        </w:rPr>
        <w:t xml:space="preserve">z siedzibą w …………, przy …………….., </w:t>
      </w:r>
      <w:r w:rsidRPr="00036802">
        <w:rPr>
          <w:rFonts w:cstheme="minorHAnsi"/>
          <w:spacing w:val="-4"/>
        </w:rPr>
        <w:t>posiadającą nr identyfikacyjny NIP: ……………., REGON: ……………</w:t>
      </w:r>
      <w:r w:rsidRPr="00036802">
        <w:rPr>
          <w:rFonts w:cstheme="minorHAnsi"/>
        </w:rPr>
        <w:t xml:space="preserve">, a także wpisaną do Krajowego Rejestru Sądowego pod numerem KRS: ………………, reprezentowaną przez Pana/Panią </w:t>
      </w:r>
      <w:r w:rsidRPr="00036802">
        <w:rPr>
          <w:rFonts w:cstheme="minorHAnsi"/>
          <w:b/>
        </w:rPr>
        <w:t>…………………..</w:t>
      </w:r>
      <w:r w:rsidRPr="00036802">
        <w:rPr>
          <w:rFonts w:cstheme="minorHAnsi"/>
        </w:rPr>
        <w:t xml:space="preserve">, zwaną w dalszej części umowy </w:t>
      </w:r>
      <w:r w:rsidRPr="00036802">
        <w:rPr>
          <w:rFonts w:cstheme="minorHAnsi"/>
          <w:b/>
        </w:rPr>
        <w:t>„Wykonawcą”</w:t>
      </w:r>
      <w:r w:rsidRPr="00036802">
        <w:rPr>
          <w:rFonts w:cstheme="minorHAnsi"/>
        </w:rPr>
        <w:t>.</w:t>
      </w:r>
    </w:p>
    <w:p w:rsidR="0042458B" w:rsidRPr="00036802" w:rsidRDefault="0042458B" w:rsidP="0042458B">
      <w:pPr>
        <w:spacing w:line="276" w:lineRule="auto"/>
        <w:jc w:val="both"/>
        <w:rPr>
          <w:rFonts w:cstheme="minorHAnsi"/>
        </w:rPr>
      </w:pPr>
    </w:p>
    <w:p w:rsidR="0042458B" w:rsidRPr="00036802" w:rsidRDefault="0042458B" w:rsidP="0042458B">
      <w:pPr>
        <w:spacing w:line="276" w:lineRule="auto"/>
        <w:jc w:val="both"/>
        <w:rPr>
          <w:rFonts w:cstheme="minorHAnsi"/>
        </w:rPr>
      </w:pPr>
    </w:p>
    <w:p w:rsidR="0042458B" w:rsidRPr="00036802" w:rsidRDefault="0042458B" w:rsidP="0042458B">
      <w:pPr>
        <w:spacing w:line="276" w:lineRule="auto"/>
        <w:jc w:val="both"/>
        <w:rPr>
          <w:rFonts w:cstheme="minorHAnsi"/>
        </w:rPr>
      </w:pPr>
      <w:r w:rsidRPr="00036802">
        <w:rPr>
          <w:rFonts w:cstheme="minorHAnsi"/>
        </w:rPr>
        <w:t xml:space="preserve">Zamawiający potwierdza wykonanie umowy zgodnie z opisem przedmiotu zamówienia stanowiącym załącznik nr 1 do umowy, usługi polegającej na </w:t>
      </w:r>
      <w:r w:rsidRPr="00036802">
        <w:rPr>
          <w:rFonts w:eastAsia="Times New Roman" w:cstheme="minorHAnsi"/>
          <w:b/>
        </w:rPr>
        <w:t xml:space="preserve">opracowanie systemu (standardu) </w:t>
      </w:r>
      <w:proofErr w:type="spellStart"/>
      <w:r w:rsidRPr="00036802">
        <w:rPr>
          <w:rFonts w:eastAsia="Times New Roman" w:cstheme="minorHAnsi"/>
          <w:b/>
        </w:rPr>
        <w:t>fundraisingowego</w:t>
      </w:r>
      <w:proofErr w:type="spellEnd"/>
      <w:r w:rsidRPr="00036802">
        <w:rPr>
          <w:rFonts w:eastAsia="Times New Roman" w:cstheme="minorHAnsi"/>
          <w:b/>
        </w:rPr>
        <w:t xml:space="preserve"> dla czterech organizacji prowadzących szkolenie i udostępnianie psów przewodników, służącego podnoszeniu ich kompetencji w zakresie pozyskiwania finansowania ze źródeł niepublicznych oraz jego wdrożenie</w:t>
      </w:r>
      <w:r w:rsidRPr="00036802">
        <w:rPr>
          <w:rFonts w:cstheme="minorHAnsi"/>
          <w:b/>
        </w:rPr>
        <w:t xml:space="preserve"> – ETAP ……</w:t>
      </w:r>
    </w:p>
    <w:p w:rsidR="0042458B" w:rsidRPr="00036802" w:rsidRDefault="0042458B" w:rsidP="0042458B">
      <w:pPr>
        <w:spacing w:line="276" w:lineRule="auto"/>
        <w:jc w:val="both"/>
        <w:rPr>
          <w:rFonts w:cstheme="minorHAnsi"/>
        </w:rPr>
      </w:pPr>
    </w:p>
    <w:p w:rsidR="0042458B" w:rsidRPr="00036802" w:rsidRDefault="0042458B" w:rsidP="0042458B">
      <w:pPr>
        <w:jc w:val="both"/>
        <w:rPr>
          <w:rFonts w:cstheme="minorHAnsi"/>
        </w:rPr>
      </w:pPr>
      <w:r w:rsidRPr="00036802">
        <w:rPr>
          <w:rFonts w:cstheme="minorHAnsi"/>
        </w:rPr>
        <w:t>Uwagi: 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36802">
        <w:rPr>
          <w:rFonts w:cstheme="minorHAnsi"/>
        </w:rPr>
        <w:t>.....................................................................</w:t>
      </w:r>
      <w:r w:rsidRPr="00036802">
        <w:rPr>
          <w:rFonts w:cstheme="minorHAnsi"/>
        </w:rPr>
        <w:t xml:space="preserve">............................ </w:t>
      </w:r>
    </w:p>
    <w:p w:rsidR="0042458B" w:rsidRPr="00036802" w:rsidRDefault="0042458B" w:rsidP="0042458B">
      <w:pPr>
        <w:jc w:val="both"/>
        <w:rPr>
          <w:rFonts w:cstheme="minorHAnsi"/>
        </w:rPr>
      </w:pPr>
    </w:p>
    <w:p w:rsidR="0042458B" w:rsidRPr="00036802" w:rsidRDefault="0042458B" w:rsidP="0042458B">
      <w:pPr>
        <w:jc w:val="both"/>
        <w:rPr>
          <w:rFonts w:cstheme="minorHAnsi"/>
        </w:rPr>
      </w:pPr>
    </w:p>
    <w:p w:rsidR="0042458B" w:rsidRPr="00036802" w:rsidRDefault="0042458B" w:rsidP="0042458B">
      <w:pPr>
        <w:jc w:val="both"/>
        <w:rPr>
          <w:rFonts w:cstheme="minorHAnsi"/>
        </w:rPr>
      </w:pPr>
    </w:p>
    <w:p w:rsidR="0042458B" w:rsidRPr="00036802" w:rsidRDefault="0042458B" w:rsidP="0042458B">
      <w:pPr>
        <w:jc w:val="both"/>
        <w:rPr>
          <w:rFonts w:cstheme="minorHAnsi"/>
        </w:rPr>
      </w:pPr>
    </w:p>
    <w:p w:rsidR="0042458B" w:rsidRPr="00036802" w:rsidRDefault="0042458B" w:rsidP="0042458B">
      <w:pPr>
        <w:jc w:val="both"/>
        <w:rPr>
          <w:rFonts w:cstheme="minorHAnsi"/>
        </w:rPr>
      </w:pPr>
    </w:p>
    <w:p w:rsidR="0042458B" w:rsidRPr="00036802" w:rsidRDefault="0042458B" w:rsidP="00036802">
      <w:pPr>
        <w:ind w:firstLine="708"/>
        <w:jc w:val="both"/>
        <w:rPr>
          <w:rFonts w:cstheme="minorHAnsi"/>
        </w:rPr>
      </w:pPr>
      <w:r w:rsidRPr="00036802">
        <w:rPr>
          <w:rFonts w:cstheme="minorHAnsi"/>
        </w:rPr>
        <w:t xml:space="preserve">…………………………………                                         </w:t>
      </w:r>
      <w:r w:rsidR="00036802">
        <w:rPr>
          <w:rFonts w:cstheme="minorHAnsi"/>
        </w:rPr>
        <w:tab/>
      </w:r>
      <w:r w:rsidR="00036802">
        <w:rPr>
          <w:rFonts w:cstheme="minorHAnsi"/>
        </w:rPr>
        <w:tab/>
      </w:r>
      <w:r w:rsidR="00036802">
        <w:rPr>
          <w:rFonts w:cstheme="minorHAnsi"/>
        </w:rPr>
        <w:tab/>
        <w:t xml:space="preserve">       </w:t>
      </w:r>
      <w:r w:rsidRPr="00036802">
        <w:rPr>
          <w:rFonts w:cstheme="minorHAnsi"/>
        </w:rPr>
        <w:t xml:space="preserve">   ………………………..</w:t>
      </w:r>
    </w:p>
    <w:p w:rsidR="0042458B" w:rsidRPr="00036802" w:rsidRDefault="0042458B" w:rsidP="0042458B">
      <w:pPr>
        <w:jc w:val="both"/>
        <w:rPr>
          <w:rFonts w:cstheme="minorHAnsi"/>
          <w:bCs/>
          <w:color w:val="000000" w:themeColor="text1"/>
        </w:rPr>
      </w:pPr>
      <w:r w:rsidRPr="00036802">
        <w:rPr>
          <w:rFonts w:cstheme="minorHAnsi"/>
        </w:rPr>
        <w:t xml:space="preserve">                    Zamawiający                                                                 </w:t>
      </w:r>
      <w:r w:rsidR="00036802">
        <w:rPr>
          <w:rFonts w:cstheme="minorHAnsi"/>
        </w:rPr>
        <w:tab/>
      </w:r>
      <w:r w:rsidR="00036802">
        <w:rPr>
          <w:rFonts w:cstheme="minorHAnsi"/>
        </w:rPr>
        <w:tab/>
      </w:r>
      <w:r w:rsidR="00036802">
        <w:rPr>
          <w:rFonts w:cstheme="minorHAnsi"/>
        </w:rPr>
        <w:tab/>
      </w:r>
      <w:r w:rsidRPr="00036802">
        <w:rPr>
          <w:rFonts w:cstheme="minorHAnsi"/>
        </w:rPr>
        <w:t>Wykonawca</w:t>
      </w:r>
    </w:p>
    <w:p w:rsidR="00FD315B" w:rsidRDefault="00FD315B" w:rsidP="0042458B">
      <w:pPr>
        <w:rPr>
          <w:rFonts w:cstheme="minorHAnsi"/>
        </w:rPr>
      </w:pPr>
    </w:p>
    <w:p w:rsidR="00FD315B" w:rsidRDefault="00FD315B" w:rsidP="0042458B">
      <w:pPr>
        <w:rPr>
          <w:rFonts w:cstheme="minorHAnsi"/>
        </w:rPr>
      </w:pPr>
    </w:p>
    <w:p w:rsidR="00FD315B" w:rsidRDefault="00FD315B">
      <w:pPr>
        <w:rPr>
          <w:rFonts w:cstheme="minorHAnsi"/>
        </w:rPr>
      </w:pPr>
      <w:r>
        <w:rPr>
          <w:rFonts w:cstheme="minorHAnsi"/>
        </w:rPr>
        <w:br w:type="page"/>
      </w:r>
    </w:p>
    <w:p w:rsidR="00FD315B" w:rsidRPr="00FD315B" w:rsidRDefault="00FD315B" w:rsidP="00FD315B">
      <w:pPr>
        <w:spacing w:after="200" w:line="276" w:lineRule="auto"/>
        <w:jc w:val="right"/>
        <w:rPr>
          <w:rFonts w:eastAsia="Calibri" w:cstheme="minorHAnsi"/>
        </w:rPr>
      </w:pPr>
      <w:r w:rsidRPr="00FD315B">
        <w:rPr>
          <w:rFonts w:eastAsia="Calibri" w:cstheme="minorHAnsi"/>
        </w:rPr>
        <w:lastRenderedPageBreak/>
        <w:t>Załącznik nr 5 do umowy</w:t>
      </w:r>
    </w:p>
    <w:p w:rsidR="00FD315B" w:rsidRPr="00FD315B" w:rsidRDefault="00FD315B" w:rsidP="00FD315B">
      <w:pPr>
        <w:keepNext/>
        <w:suppressAutoHyphens/>
        <w:spacing w:before="240" w:after="240"/>
        <w:jc w:val="center"/>
        <w:outlineLvl w:val="0"/>
        <w:rPr>
          <w:rFonts w:eastAsia="Times New Roman" w:cstheme="minorHAnsi"/>
          <w:b/>
          <w:bCs/>
          <w:lang w:eastAsia="ar-SA"/>
        </w:rPr>
      </w:pPr>
      <w:r w:rsidRPr="00FD315B">
        <w:rPr>
          <w:rFonts w:eastAsia="Times New Roman" w:cstheme="minorHAnsi"/>
          <w:b/>
          <w:bCs/>
          <w:lang w:eastAsia="ar-SA"/>
        </w:rPr>
        <w:t xml:space="preserve">Umowa powierzenia i </w:t>
      </w:r>
      <w:proofErr w:type="spellStart"/>
      <w:r w:rsidRPr="00FD315B">
        <w:rPr>
          <w:rFonts w:eastAsia="Times New Roman" w:cstheme="minorHAnsi"/>
          <w:b/>
          <w:bCs/>
          <w:lang w:eastAsia="ar-SA"/>
        </w:rPr>
        <w:t>podpowierzenia</w:t>
      </w:r>
      <w:proofErr w:type="spellEnd"/>
      <w:r w:rsidRPr="00FD315B">
        <w:rPr>
          <w:rFonts w:eastAsia="Times New Roman" w:cstheme="minorHAnsi"/>
          <w:b/>
          <w:bCs/>
          <w:lang w:eastAsia="ar-SA"/>
        </w:rPr>
        <w:t xml:space="preserve"> przetwarzania danych osobowych</w:t>
      </w:r>
    </w:p>
    <w:p w:rsidR="00FD315B" w:rsidRPr="00FD315B" w:rsidRDefault="00FD315B" w:rsidP="00FD315B">
      <w:pPr>
        <w:spacing w:before="20" w:after="200" w:line="360" w:lineRule="auto"/>
        <w:jc w:val="center"/>
        <w:rPr>
          <w:rFonts w:eastAsia="Calibri" w:cstheme="minorHAnsi"/>
          <w:b/>
          <w:lang w:eastAsia="pl-PL"/>
        </w:rPr>
      </w:pPr>
      <w:r w:rsidRPr="00FD315B">
        <w:rPr>
          <w:rFonts w:eastAsia="Calibri" w:cstheme="minorHAnsi"/>
          <w:b/>
          <w:lang w:eastAsia="pl-PL"/>
        </w:rPr>
        <w:t>Nr ……………………. (zwaną dalej „Umową”)</w:t>
      </w:r>
    </w:p>
    <w:p w:rsidR="00FD315B" w:rsidRPr="00FD315B" w:rsidRDefault="00FD315B" w:rsidP="00FD315B">
      <w:pPr>
        <w:spacing w:before="20" w:after="200" w:line="360" w:lineRule="auto"/>
        <w:jc w:val="both"/>
        <w:rPr>
          <w:rFonts w:eastAsia="Calibri" w:cstheme="minorHAnsi"/>
          <w:bCs/>
          <w:lang w:eastAsia="pl-PL"/>
        </w:rPr>
      </w:pPr>
      <w:r w:rsidRPr="00FD315B">
        <w:rPr>
          <w:rFonts w:eastAsia="Calibri" w:cstheme="minorHAnsi"/>
          <w:lang w:eastAsia="pl-PL"/>
        </w:rPr>
        <w:t>zawarta w dniu …………………………..r. w Warszawie pomiędzy:</w:t>
      </w:r>
    </w:p>
    <w:p w:rsidR="00FD315B" w:rsidRPr="00FD315B" w:rsidRDefault="00FD315B" w:rsidP="00FD315B">
      <w:pPr>
        <w:spacing w:before="40" w:after="200" w:line="276" w:lineRule="auto"/>
        <w:jc w:val="both"/>
        <w:rPr>
          <w:rFonts w:eastAsia="Calibri" w:cstheme="minorHAnsi"/>
          <w:lang w:eastAsia="pl-PL"/>
        </w:rPr>
      </w:pPr>
      <w:r w:rsidRPr="00FD315B">
        <w:rPr>
          <w:rFonts w:eastAsia="Calibri" w:cstheme="minorHAnsi"/>
          <w:bCs/>
          <w:lang w:eastAsia="pl-PL"/>
        </w:rPr>
        <w:t xml:space="preserve">Państwowym Funduszem Rehabilitacji Osób Niepełnosprawnych, al. Jana Pawła II 13, </w:t>
      </w:r>
      <w:r w:rsidRPr="00FD315B">
        <w:rPr>
          <w:rFonts w:eastAsia="Calibri" w:cstheme="minorHAnsi"/>
          <w:bCs/>
          <w:lang w:eastAsia="pl-PL"/>
        </w:rPr>
        <w:br/>
        <w:t xml:space="preserve">00-828 Warszawa, </w:t>
      </w:r>
      <w:r w:rsidRPr="00FD315B">
        <w:rPr>
          <w:rFonts w:eastAsia="Calibri" w:cstheme="minorHAnsi"/>
          <w:lang w:eastAsia="pl-PL"/>
        </w:rPr>
        <w:t xml:space="preserve">zwanym w dalszej części niniejszej Umowy „Zleceniodawcą” albo „Administratorem” </w:t>
      </w:r>
      <w:r w:rsidRPr="00FD315B">
        <w:rPr>
          <w:rFonts w:eastAsia="Calibri" w:cstheme="minorHAnsi"/>
          <w:lang w:eastAsia="pl-PL"/>
        </w:rPr>
        <w:br/>
        <w:t xml:space="preserve">(w zakresie powierzenia) albo „Procesorem” (w zakresie </w:t>
      </w:r>
      <w:proofErr w:type="spellStart"/>
      <w:r w:rsidRPr="00FD315B">
        <w:rPr>
          <w:rFonts w:eastAsia="Calibri" w:cstheme="minorHAnsi"/>
          <w:lang w:eastAsia="pl-PL"/>
        </w:rPr>
        <w:t>podpowierzenia</w:t>
      </w:r>
      <w:proofErr w:type="spellEnd"/>
      <w:r w:rsidRPr="00FD315B">
        <w:rPr>
          <w:rFonts w:eastAsia="Calibri" w:cstheme="minorHAnsi"/>
          <w:lang w:eastAsia="pl-PL"/>
        </w:rPr>
        <w:t>)</w:t>
      </w:r>
    </w:p>
    <w:p w:rsidR="00FD315B" w:rsidRPr="00FD315B" w:rsidRDefault="00FD315B" w:rsidP="00FD315B">
      <w:pPr>
        <w:spacing w:before="40" w:after="200" w:line="276" w:lineRule="auto"/>
        <w:jc w:val="both"/>
        <w:rPr>
          <w:rFonts w:eastAsia="Calibri" w:cstheme="minorHAnsi"/>
          <w:lang w:eastAsia="pl-PL"/>
        </w:rPr>
      </w:pPr>
      <w:r w:rsidRPr="00FD315B">
        <w:rPr>
          <w:rFonts w:eastAsia="Calibri" w:cstheme="minorHAnsi"/>
          <w:bCs/>
          <w:lang w:eastAsia="pl-PL"/>
        </w:rPr>
        <w:t>reprezentowanym przez:</w:t>
      </w:r>
      <w:r w:rsidRPr="00FD315B">
        <w:rPr>
          <w:rFonts w:eastAsia="Calibri" w:cstheme="minorHAnsi"/>
          <w:lang w:eastAsia="pl-PL"/>
        </w:rPr>
        <w:t xml:space="preserve"> </w:t>
      </w:r>
      <w:r w:rsidRPr="00FD315B">
        <w:rPr>
          <w:rFonts w:eastAsia="Calibri" w:cstheme="minorHAnsi"/>
          <w:bCs/>
          <w:lang w:eastAsia="pl-PL"/>
        </w:rPr>
        <w:t>………………………………………………………..</w:t>
      </w:r>
    </w:p>
    <w:p w:rsidR="00FD315B" w:rsidRPr="00FD315B" w:rsidRDefault="00FD315B" w:rsidP="00FD315B">
      <w:pPr>
        <w:spacing w:before="40" w:after="200" w:line="276" w:lineRule="auto"/>
        <w:jc w:val="both"/>
        <w:rPr>
          <w:rFonts w:eastAsia="Calibri" w:cstheme="minorHAnsi"/>
          <w:bCs/>
          <w:lang w:eastAsia="pl-PL"/>
        </w:rPr>
      </w:pPr>
      <w:r w:rsidRPr="00FD315B">
        <w:rPr>
          <w:rFonts w:eastAsia="Calibri" w:cstheme="minorHAnsi"/>
          <w:bCs/>
          <w:lang w:eastAsia="pl-PL"/>
        </w:rPr>
        <w:t>a</w:t>
      </w:r>
    </w:p>
    <w:p w:rsidR="00FD315B" w:rsidRPr="00FD315B" w:rsidRDefault="00FD315B" w:rsidP="00FD315B">
      <w:pPr>
        <w:spacing w:before="40" w:after="200" w:line="276" w:lineRule="auto"/>
        <w:jc w:val="both"/>
        <w:rPr>
          <w:rFonts w:eastAsia="Calibri" w:cstheme="minorHAnsi"/>
          <w:i/>
        </w:rPr>
      </w:pPr>
      <w:r w:rsidRPr="00FD315B">
        <w:rPr>
          <w:rFonts w:eastAsia="Calibri" w:cstheme="minorHAnsi"/>
        </w:rPr>
        <w:t>………………………………………………………………………………….</w:t>
      </w:r>
      <w:r w:rsidRPr="00FD315B">
        <w:rPr>
          <w:rFonts w:eastAsia="Calibri" w:cstheme="minorHAnsi"/>
          <w:color w:val="000000"/>
        </w:rPr>
        <w:t>,</w:t>
      </w:r>
      <w:r w:rsidRPr="00FD315B">
        <w:rPr>
          <w:rFonts w:eastAsia="Calibri" w:cstheme="minorHAnsi"/>
          <w:i/>
        </w:rPr>
        <w:t xml:space="preserve"> </w:t>
      </w:r>
    </w:p>
    <w:p w:rsidR="00FD315B" w:rsidRPr="00FD315B" w:rsidRDefault="00FD315B" w:rsidP="00FD315B">
      <w:pPr>
        <w:spacing w:before="40" w:after="200" w:line="276" w:lineRule="auto"/>
        <w:jc w:val="both"/>
        <w:rPr>
          <w:rFonts w:eastAsia="Calibri" w:cstheme="minorHAnsi"/>
          <w:color w:val="000000"/>
        </w:rPr>
      </w:pPr>
      <w:r w:rsidRPr="00FD315B">
        <w:rPr>
          <w:rFonts w:eastAsia="Calibri" w:cstheme="minorHAnsi"/>
          <w:lang w:eastAsia="pl-PL"/>
        </w:rPr>
        <w:t>Podmiotem przetwarzającym, zwanym w dalszej części niniejszej Umowy „Wykonawcą” albo „Procesorem” (w zakresie powierzenia) i „</w:t>
      </w:r>
      <w:proofErr w:type="spellStart"/>
      <w:r w:rsidRPr="00FD315B">
        <w:rPr>
          <w:rFonts w:eastAsia="Calibri" w:cstheme="minorHAnsi"/>
          <w:lang w:eastAsia="pl-PL"/>
        </w:rPr>
        <w:t>Podprocesorem</w:t>
      </w:r>
      <w:proofErr w:type="spellEnd"/>
      <w:r w:rsidRPr="00FD315B">
        <w:rPr>
          <w:rFonts w:eastAsia="Calibri" w:cstheme="minorHAnsi"/>
          <w:lang w:eastAsia="pl-PL"/>
        </w:rPr>
        <w:t xml:space="preserve">” (w zakresie </w:t>
      </w:r>
      <w:proofErr w:type="spellStart"/>
      <w:r w:rsidRPr="00FD315B">
        <w:rPr>
          <w:rFonts w:eastAsia="Calibri" w:cstheme="minorHAnsi"/>
          <w:lang w:eastAsia="pl-PL"/>
        </w:rPr>
        <w:t>podpowierzenia</w:t>
      </w:r>
      <w:proofErr w:type="spellEnd"/>
      <w:r w:rsidRPr="00FD315B">
        <w:rPr>
          <w:rFonts w:eastAsia="Calibri" w:cstheme="minorHAnsi"/>
          <w:lang w:eastAsia="pl-PL"/>
        </w:rPr>
        <w:t xml:space="preserve">), </w:t>
      </w:r>
    </w:p>
    <w:p w:rsidR="00FD315B" w:rsidRPr="00FD315B" w:rsidRDefault="00FD315B" w:rsidP="00FD315B">
      <w:pPr>
        <w:spacing w:before="40" w:after="200" w:line="276" w:lineRule="auto"/>
        <w:jc w:val="both"/>
        <w:rPr>
          <w:rFonts w:eastAsia="Calibri" w:cstheme="minorHAnsi"/>
          <w:bCs/>
          <w:lang w:eastAsia="pl-PL"/>
        </w:rPr>
      </w:pPr>
      <w:r w:rsidRPr="00FD315B">
        <w:rPr>
          <w:rFonts w:eastAsia="Calibri" w:cstheme="minorHAnsi"/>
          <w:bCs/>
          <w:lang w:eastAsia="pl-PL"/>
        </w:rPr>
        <w:t>reprezentowanym przez:</w:t>
      </w:r>
    </w:p>
    <w:p w:rsidR="00FD315B" w:rsidRPr="00FD315B" w:rsidRDefault="00FD315B" w:rsidP="00FD315B">
      <w:pPr>
        <w:spacing w:before="40" w:after="200" w:line="276" w:lineRule="auto"/>
        <w:rPr>
          <w:rFonts w:eastAsia="Calibri" w:cstheme="minorHAnsi"/>
          <w:bCs/>
          <w:lang w:eastAsia="pl-PL"/>
        </w:rPr>
      </w:pPr>
      <w:r w:rsidRPr="00FD315B">
        <w:rPr>
          <w:rFonts w:eastAsia="Calibri" w:cstheme="minorHAnsi"/>
          <w:bCs/>
          <w:lang w:eastAsia="pl-PL"/>
        </w:rPr>
        <w:t>......................................................................................... - ............................</w:t>
      </w:r>
    </w:p>
    <w:p w:rsidR="00FD315B" w:rsidRPr="00FD315B" w:rsidRDefault="00FD315B" w:rsidP="00FD315B">
      <w:pPr>
        <w:spacing w:before="40" w:after="200" w:line="276" w:lineRule="auto"/>
        <w:jc w:val="both"/>
        <w:rPr>
          <w:rFonts w:eastAsia="Calibri" w:cstheme="minorHAnsi"/>
          <w:lang w:eastAsia="pl-PL"/>
        </w:rPr>
      </w:pPr>
      <w:r w:rsidRPr="00FD315B">
        <w:rPr>
          <w:rFonts w:eastAsia="Calibri" w:cstheme="minorHAnsi"/>
          <w:lang w:eastAsia="pl-PL"/>
        </w:rPr>
        <w:t>o następującej treści:</w:t>
      </w:r>
    </w:p>
    <w:p w:rsidR="00FD315B" w:rsidRPr="00FD315B" w:rsidRDefault="00FD315B" w:rsidP="00FD315B">
      <w:pPr>
        <w:spacing w:before="40" w:after="200" w:line="276" w:lineRule="auto"/>
        <w:jc w:val="center"/>
        <w:rPr>
          <w:rFonts w:eastAsia="Calibri" w:cstheme="minorHAnsi"/>
          <w:b/>
          <w:lang w:eastAsia="pl-PL"/>
        </w:rPr>
      </w:pPr>
      <w:r w:rsidRPr="00FD315B">
        <w:rPr>
          <w:rFonts w:eastAsia="Calibri" w:cstheme="minorHAnsi"/>
          <w:b/>
          <w:lang w:eastAsia="pl-PL"/>
        </w:rPr>
        <w:t>§ 1. POSTANOWIENIA OGÓLNE</w:t>
      </w:r>
    </w:p>
    <w:p w:rsidR="00FD315B" w:rsidRPr="00FD315B" w:rsidRDefault="00FD315B" w:rsidP="00FD315B">
      <w:pPr>
        <w:numPr>
          <w:ilvl w:val="0"/>
          <w:numId w:val="37"/>
        </w:numPr>
        <w:spacing w:before="40" w:after="200" w:line="276" w:lineRule="auto"/>
        <w:jc w:val="both"/>
        <w:rPr>
          <w:rFonts w:eastAsia="Calibri" w:cstheme="minorHAnsi"/>
          <w:lang w:eastAsia="pl-PL"/>
        </w:rPr>
      </w:pPr>
      <w:r w:rsidRPr="00FD315B">
        <w:rPr>
          <w:rFonts w:eastAsia="Calibri" w:cstheme="minorHAnsi"/>
          <w:lang w:eastAsia="pl-PL"/>
        </w:rPr>
        <w:t xml:space="preserve">Zleceniodawca i Wykonawca oświadczają, że zawarli w dniu …………….. r.  umowę </w:t>
      </w:r>
      <w:r w:rsidRPr="00FD315B">
        <w:rPr>
          <w:rFonts w:eastAsia="Calibri" w:cstheme="minorHAnsi"/>
          <w:lang w:eastAsia="pl-PL"/>
        </w:rPr>
        <w:br/>
        <w:t xml:space="preserve">nr ……………. w sprawie opracowania systemu </w:t>
      </w:r>
      <w:r w:rsidRPr="00FD315B">
        <w:rPr>
          <w:rFonts w:eastAsia="Times New Roman" w:cstheme="minorHAnsi"/>
        </w:rPr>
        <w:t xml:space="preserve">(standardu) </w:t>
      </w:r>
      <w:proofErr w:type="spellStart"/>
      <w:r w:rsidRPr="00FD315B">
        <w:rPr>
          <w:rFonts w:eastAsia="Times New Roman" w:cstheme="minorHAnsi"/>
        </w:rPr>
        <w:t>fundraisingowego</w:t>
      </w:r>
      <w:proofErr w:type="spellEnd"/>
      <w:r w:rsidRPr="00FD315B">
        <w:rPr>
          <w:rFonts w:eastAsia="Times New Roman" w:cstheme="minorHAnsi"/>
        </w:rPr>
        <w:t xml:space="preserve"> dla czterech organizacji prowadzących szkolenie i udostępnianie psów przewodników, służącego podnoszeniu ich kompetencji w zakresie pozyskiwania finansowania ze źródeł niepublicznych oraz jego wdrożenie</w:t>
      </w:r>
      <w:r w:rsidRPr="00FD315B">
        <w:rPr>
          <w:rFonts w:eastAsia="Calibri" w:cstheme="minorHAnsi"/>
          <w:lang w:eastAsia="pl-PL"/>
        </w:rPr>
        <w:t>, zwaną dalej „Umową Główną”.</w:t>
      </w:r>
    </w:p>
    <w:p w:rsidR="00FD315B" w:rsidRPr="00FD315B" w:rsidRDefault="00FD315B" w:rsidP="00FD315B">
      <w:pPr>
        <w:numPr>
          <w:ilvl w:val="0"/>
          <w:numId w:val="37"/>
        </w:numPr>
        <w:spacing w:before="40" w:after="200" w:line="276" w:lineRule="auto"/>
        <w:jc w:val="both"/>
        <w:rPr>
          <w:rFonts w:eastAsia="Calibri" w:cstheme="minorHAnsi"/>
          <w:lang w:eastAsia="pl-PL"/>
        </w:rPr>
      </w:pPr>
      <w:r w:rsidRPr="00FD315B">
        <w:rPr>
          <w:rFonts w:eastAsia="Calibri" w:cstheme="minorHAnsi"/>
          <w:lang w:eastAsia="pl-PL"/>
        </w:rPr>
        <w:t>Zleceniodawca oświadcza, że jest administratorem w rozumieniu art. 4 pkt 7 Rozporządzenia Parlamentu Europejskiego i Rady (UE) 2016/679 z dnia 27 kwietnia 2016 r. w sprawie ochrony osób fizycznych w związku z przetwarzaniem danych osobowych i w sprawie swobodnego przepływu takich danych oraz uchylenia dyrektywy 95/46/WE, zwanego dalej „RODO”) w stosunku do danych osobowych powierzonych Wykonawcy na mocy niniejszej Umowy.</w:t>
      </w:r>
    </w:p>
    <w:p w:rsidR="00FD315B" w:rsidRPr="00FD315B" w:rsidRDefault="00FD315B" w:rsidP="00FD315B">
      <w:pPr>
        <w:numPr>
          <w:ilvl w:val="0"/>
          <w:numId w:val="37"/>
        </w:numPr>
        <w:spacing w:before="40" w:after="200" w:line="276" w:lineRule="auto"/>
        <w:jc w:val="both"/>
        <w:rPr>
          <w:rFonts w:eastAsia="Calibri" w:cstheme="minorHAnsi"/>
          <w:lang w:eastAsia="pl-PL"/>
        </w:rPr>
      </w:pPr>
      <w:r w:rsidRPr="00FD315B">
        <w:rPr>
          <w:rFonts w:eastAsia="Calibri" w:cstheme="minorHAnsi"/>
          <w:lang w:eastAsia="pl-PL"/>
        </w:rPr>
        <w:t xml:space="preserve">Zleceniodawca oświadcza, że na mocy umowy nr POWR.04.0100-00-APS1/18 z dnia 27 marca 2019 r. o dofinansowanie projektu w ramach programu operacyjnego „Wiedza Edukacja Rozwój 2014 – 2020”, zwanej dalej „Umową o dofinansowanie”, jest podmiotem przetwarzającym w rozumieniu art. 4 pkt </w:t>
      </w:r>
      <w:r w:rsidRPr="00FD315B">
        <w:rPr>
          <w:rFonts w:eastAsia="Calibri" w:cstheme="minorHAnsi"/>
          <w:lang w:eastAsia="pl-PL"/>
        </w:rPr>
        <w:br/>
      </w:r>
      <w:r w:rsidRPr="00FD315B">
        <w:rPr>
          <w:rFonts w:eastAsia="Calibri" w:cstheme="minorHAnsi"/>
          <w:lang w:eastAsia="pl-PL"/>
        </w:rPr>
        <w:lastRenderedPageBreak/>
        <w:t xml:space="preserve">8 w stosunku do danych osobowych </w:t>
      </w:r>
      <w:proofErr w:type="spellStart"/>
      <w:r w:rsidRPr="00FD315B">
        <w:rPr>
          <w:rFonts w:eastAsia="Calibri" w:cstheme="minorHAnsi"/>
          <w:lang w:eastAsia="pl-PL"/>
        </w:rPr>
        <w:t>podpowierzonych</w:t>
      </w:r>
      <w:proofErr w:type="spellEnd"/>
      <w:r w:rsidRPr="00FD315B">
        <w:rPr>
          <w:rFonts w:eastAsia="Calibri" w:cstheme="minorHAnsi"/>
          <w:lang w:eastAsia="pl-PL"/>
        </w:rPr>
        <w:t xml:space="preserve"> Wykonawcy na mocy niniejszej Umowy, dla których administratorem jest Minister Inwestycji i Rozwoju.</w:t>
      </w:r>
    </w:p>
    <w:p w:rsidR="00FD315B" w:rsidRPr="00FD315B" w:rsidRDefault="00FD315B" w:rsidP="00FD315B">
      <w:pPr>
        <w:numPr>
          <w:ilvl w:val="0"/>
          <w:numId w:val="37"/>
        </w:numPr>
        <w:spacing w:before="40" w:after="200" w:line="276" w:lineRule="auto"/>
        <w:jc w:val="both"/>
        <w:rPr>
          <w:rFonts w:eastAsia="Calibri" w:cstheme="minorHAnsi"/>
          <w:lang w:eastAsia="pl-PL"/>
        </w:rPr>
      </w:pPr>
      <w:r w:rsidRPr="00FD315B">
        <w:rPr>
          <w:rFonts w:eastAsia="Calibri" w:cstheme="minorHAnsi"/>
          <w:lang w:eastAsia="pl-PL"/>
        </w:rPr>
        <w:t xml:space="preserve">Działając na podstawie art. 28 RODO, Zleceniodawca jako Administrator powierza, a jako Procesor </w:t>
      </w:r>
      <w:proofErr w:type="spellStart"/>
      <w:r w:rsidRPr="00FD315B">
        <w:rPr>
          <w:rFonts w:eastAsia="Calibri" w:cstheme="minorHAnsi"/>
          <w:lang w:eastAsia="pl-PL"/>
        </w:rPr>
        <w:t>podpowierza</w:t>
      </w:r>
      <w:proofErr w:type="spellEnd"/>
      <w:r w:rsidRPr="00FD315B">
        <w:rPr>
          <w:rFonts w:eastAsia="Calibri" w:cstheme="minorHAnsi"/>
          <w:lang w:eastAsia="pl-PL"/>
        </w:rPr>
        <w:t xml:space="preserve"> Wykonawcy przetwarzanie danych osobowych na zasadach określonych w Umowie Głównej i niniejszej Umowie. </w:t>
      </w:r>
    </w:p>
    <w:p w:rsidR="00FD315B" w:rsidRPr="00FD315B" w:rsidRDefault="00FD315B" w:rsidP="00FD315B">
      <w:pPr>
        <w:numPr>
          <w:ilvl w:val="0"/>
          <w:numId w:val="37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eastAsia="Calibri" w:cstheme="minorHAnsi"/>
          <w:color w:val="000000"/>
          <w:lang w:eastAsia="pl-PL"/>
        </w:rPr>
      </w:pPr>
      <w:r w:rsidRPr="00FD315B">
        <w:rPr>
          <w:rFonts w:eastAsia="Calibri" w:cstheme="minorHAnsi"/>
          <w:color w:val="000000"/>
          <w:lang w:eastAsia="pl-PL"/>
        </w:rPr>
        <w:t xml:space="preserve">W związku z realizacją Umowy Głównej Wykonawca przetwarzać będzie dane osobowe niezbędne </w:t>
      </w:r>
      <w:r w:rsidRPr="00FD315B">
        <w:rPr>
          <w:rFonts w:eastAsia="Calibri" w:cstheme="minorHAnsi"/>
          <w:color w:val="000000"/>
          <w:lang w:eastAsia="pl-PL"/>
        </w:rPr>
        <w:br/>
        <w:t xml:space="preserve">do prawidłowego świadczenia usług objętych tą umową, w szczególności dane określone w ust. 6 pkt 4. </w:t>
      </w:r>
    </w:p>
    <w:p w:rsidR="00FD315B" w:rsidRPr="00FD315B" w:rsidRDefault="00FD315B" w:rsidP="00FD315B">
      <w:pPr>
        <w:numPr>
          <w:ilvl w:val="0"/>
          <w:numId w:val="37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eastAsia="Calibri" w:cstheme="minorHAnsi"/>
          <w:color w:val="000000"/>
          <w:lang w:eastAsia="pl-PL"/>
        </w:rPr>
      </w:pPr>
      <w:r w:rsidRPr="00FD315B">
        <w:rPr>
          <w:rFonts w:eastAsia="Calibri" w:cstheme="minorHAnsi"/>
          <w:color w:val="000000"/>
          <w:lang w:eastAsia="pl-PL"/>
        </w:rPr>
        <w:t xml:space="preserve">W ramach przetwarzania danych osobowych </w:t>
      </w:r>
      <w:proofErr w:type="spellStart"/>
      <w:r w:rsidRPr="00FD315B">
        <w:rPr>
          <w:rFonts w:eastAsia="Calibri" w:cstheme="minorHAnsi"/>
          <w:color w:val="000000"/>
          <w:lang w:eastAsia="pl-PL"/>
        </w:rPr>
        <w:t>Podprocesor</w:t>
      </w:r>
      <w:proofErr w:type="spellEnd"/>
      <w:r w:rsidRPr="00FD315B">
        <w:rPr>
          <w:rFonts w:eastAsia="Calibri" w:cstheme="minorHAnsi"/>
          <w:color w:val="000000"/>
          <w:lang w:eastAsia="pl-PL"/>
        </w:rPr>
        <w:t xml:space="preserve"> jest uprawniony do wykonywania następujących czynności na tych danych</w:t>
      </w:r>
      <w:r w:rsidRPr="00FD315B">
        <w:rPr>
          <w:rFonts w:eastAsia="Calibri" w:cstheme="minorHAnsi"/>
          <w:lang w:eastAsia="pl-PL"/>
        </w:rPr>
        <w:t xml:space="preserve">: zbierania, utrwalania, organizowania, porządkowania, przechowywania, adaptowania, modyfikowania, pobierania, przeglądania, wykorzystywania, ujawniania poprzez przesłanie, rozpowszechniania, innego rodzaju udostępniania, dopasowywania, łączenia, ograniczania, usuwania, niszczenia, o ile jest to konieczne </w:t>
      </w:r>
      <w:r w:rsidRPr="00FD315B">
        <w:rPr>
          <w:rFonts w:eastAsia="Calibri" w:cstheme="minorHAnsi"/>
          <w:color w:val="000000"/>
          <w:lang w:eastAsia="pl-PL"/>
        </w:rPr>
        <w:t>do zrealizowania celu, o którym mowa w ust. 6 pkt 2.</w:t>
      </w:r>
    </w:p>
    <w:p w:rsidR="00FD315B" w:rsidRPr="00FD315B" w:rsidRDefault="00FD315B" w:rsidP="00FD315B">
      <w:pPr>
        <w:numPr>
          <w:ilvl w:val="0"/>
          <w:numId w:val="37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eastAsia="Calibri" w:cstheme="minorHAnsi"/>
          <w:color w:val="000000"/>
          <w:lang w:eastAsia="pl-PL"/>
        </w:rPr>
      </w:pPr>
      <w:r w:rsidRPr="00FD315B">
        <w:rPr>
          <w:rFonts w:eastAsia="Calibri" w:cstheme="minorHAnsi"/>
          <w:color w:val="000000"/>
          <w:lang w:eastAsia="pl-PL"/>
        </w:rPr>
        <w:t xml:space="preserve">Strony niniejszej Umowy określają następujący zakres powierzenia i </w:t>
      </w:r>
      <w:proofErr w:type="spellStart"/>
      <w:r w:rsidRPr="00FD315B">
        <w:rPr>
          <w:rFonts w:eastAsia="Calibri" w:cstheme="minorHAnsi"/>
          <w:color w:val="000000"/>
          <w:lang w:eastAsia="pl-PL"/>
        </w:rPr>
        <w:t>podpowierzenia</w:t>
      </w:r>
      <w:proofErr w:type="spellEnd"/>
      <w:r w:rsidRPr="00FD315B">
        <w:rPr>
          <w:rFonts w:eastAsia="Calibri" w:cstheme="minorHAnsi"/>
          <w:color w:val="000000"/>
          <w:lang w:eastAsia="pl-PL"/>
        </w:rPr>
        <w:t>:</w:t>
      </w:r>
    </w:p>
    <w:p w:rsidR="00FD315B" w:rsidRPr="00FD315B" w:rsidRDefault="00FD315B" w:rsidP="00235258">
      <w:pPr>
        <w:numPr>
          <w:ilvl w:val="1"/>
          <w:numId w:val="36"/>
        </w:numPr>
        <w:suppressAutoHyphens/>
        <w:autoSpaceDE w:val="0"/>
        <w:autoSpaceDN w:val="0"/>
        <w:adjustRightInd w:val="0"/>
        <w:spacing w:line="276" w:lineRule="auto"/>
        <w:ind w:hanging="357"/>
        <w:jc w:val="both"/>
        <w:rPr>
          <w:rFonts w:eastAsia="Calibri" w:cstheme="minorHAnsi"/>
          <w:color w:val="000000"/>
          <w:lang w:eastAsia="pl-PL"/>
        </w:rPr>
      </w:pPr>
      <w:r w:rsidRPr="00FD315B">
        <w:rPr>
          <w:rFonts w:eastAsia="Calibri" w:cstheme="minorHAnsi"/>
          <w:color w:val="000000"/>
          <w:lang w:eastAsia="pl-PL"/>
        </w:rPr>
        <w:t>czas trwania przetwarzania: okres obowiązywania Umowy;</w:t>
      </w:r>
    </w:p>
    <w:p w:rsidR="00FD315B" w:rsidRPr="00FD315B" w:rsidRDefault="00FD315B" w:rsidP="00235258">
      <w:pPr>
        <w:numPr>
          <w:ilvl w:val="1"/>
          <w:numId w:val="36"/>
        </w:numPr>
        <w:suppressAutoHyphens/>
        <w:autoSpaceDE w:val="0"/>
        <w:autoSpaceDN w:val="0"/>
        <w:adjustRightInd w:val="0"/>
        <w:spacing w:line="276" w:lineRule="auto"/>
        <w:ind w:hanging="357"/>
        <w:jc w:val="both"/>
        <w:rPr>
          <w:rFonts w:eastAsia="Calibri" w:cstheme="minorHAnsi"/>
          <w:color w:val="000000"/>
          <w:lang w:eastAsia="pl-PL"/>
        </w:rPr>
      </w:pPr>
      <w:r w:rsidRPr="00FD315B">
        <w:rPr>
          <w:rFonts w:eastAsia="Calibri" w:cstheme="minorHAnsi"/>
          <w:color w:val="000000"/>
          <w:lang w:eastAsia="pl-PL"/>
        </w:rPr>
        <w:t>cel przetwarzania: realizacja Umowy Głównej;</w:t>
      </w:r>
    </w:p>
    <w:p w:rsidR="00FD315B" w:rsidRPr="00FD315B" w:rsidRDefault="00FD315B" w:rsidP="00235258">
      <w:pPr>
        <w:numPr>
          <w:ilvl w:val="1"/>
          <w:numId w:val="36"/>
        </w:numPr>
        <w:suppressAutoHyphens/>
        <w:autoSpaceDE w:val="0"/>
        <w:autoSpaceDN w:val="0"/>
        <w:adjustRightInd w:val="0"/>
        <w:spacing w:line="276" w:lineRule="auto"/>
        <w:ind w:hanging="357"/>
        <w:jc w:val="both"/>
        <w:rPr>
          <w:rFonts w:eastAsia="Calibri" w:cstheme="minorHAnsi"/>
          <w:lang w:eastAsia="pl-PL"/>
        </w:rPr>
      </w:pPr>
      <w:r w:rsidRPr="00FD315B">
        <w:rPr>
          <w:rFonts w:eastAsia="Calibri" w:cstheme="minorHAnsi"/>
          <w:color w:val="000000"/>
          <w:lang w:eastAsia="pl-PL"/>
        </w:rPr>
        <w:t>sposób przetwarzania: zautomatyzowany i niezautomatyzowany;</w:t>
      </w:r>
    </w:p>
    <w:p w:rsidR="00FD315B" w:rsidRPr="00FD315B" w:rsidRDefault="00FD315B" w:rsidP="00235258">
      <w:pPr>
        <w:numPr>
          <w:ilvl w:val="1"/>
          <w:numId w:val="36"/>
        </w:numPr>
        <w:suppressAutoHyphens/>
        <w:autoSpaceDE w:val="0"/>
        <w:autoSpaceDN w:val="0"/>
        <w:adjustRightInd w:val="0"/>
        <w:spacing w:line="276" w:lineRule="auto"/>
        <w:ind w:hanging="357"/>
        <w:jc w:val="both"/>
        <w:rPr>
          <w:rFonts w:eastAsia="Calibri" w:cstheme="minorHAnsi"/>
          <w:color w:val="000000"/>
          <w:lang w:eastAsia="pl-PL"/>
        </w:rPr>
      </w:pPr>
      <w:r w:rsidRPr="00FD315B">
        <w:rPr>
          <w:rFonts w:eastAsia="Calibri" w:cstheme="minorHAnsi"/>
          <w:color w:val="000000"/>
          <w:lang w:eastAsia="pl-PL"/>
        </w:rPr>
        <w:t>rodzaj danych osobowych: imię, nazwisko, PESEL, numer telefonu, adres zamieszkania, miejsce zatrudnienia;</w:t>
      </w:r>
    </w:p>
    <w:p w:rsidR="00FD315B" w:rsidRPr="00FD315B" w:rsidRDefault="00FD315B" w:rsidP="00235258">
      <w:pPr>
        <w:numPr>
          <w:ilvl w:val="1"/>
          <w:numId w:val="36"/>
        </w:numPr>
        <w:suppressAutoHyphens/>
        <w:autoSpaceDE w:val="0"/>
        <w:autoSpaceDN w:val="0"/>
        <w:spacing w:line="276" w:lineRule="auto"/>
        <w:ind w:hanging="357"/>
        <w:jc w:val="both"/>
        <w:rPr>
          <w:rFonts w:eastAsia="Calibri" w:cstheme="minorHAnsi"/>
          <w:color w:val="000000"/>
          <w:lang w:eastAsia="pl-PL"/>
        </w:rPr>
      </w:pPr>
      <w:r w:rsidRPr="00FD315B">
        <w:rPr>
          <w:rFonts w:eastAsia="Calibri" w:cstheme="minorHAnsi"/>
          <w:color w:val="000000"/>
          <w:lang w:eastAsia="pl-PL"/>
        </w:rPr>
        <w:t xml:space="preserve">kategorie osób, których dotyczą dane osobowe, zwane dalej „Danymi osobowymi”: </w:t>
      </w:r>
    </w:p>
    <w:p w:rsidR="00235258" w:rsidRPr="00235258" w:rsidRDefault="00FD315B" w:rsidP="00235258">
      <w:pPr>
        <w:numPr>
          <w:ilvl w:val="0"/>
          <w:numId w:val="48"/>
        </w:numPr>
        <w:autoSpaceDE w:val="0"/>
        <w:autoSpaceDN w:val="0"/>
        <w:spacing w:line="276" w:lineRule="auto"/>
        <w:ind w:hanging="357"/>
        <w:jc w:val="both"/>
        <w:rPr>
          <w:rFonts w:eastAsia="Calibri" w:cstheme="minorHAnsi"/>
          <w:bCs/>
        </w:rPr>
      </w:pPr>
      <w:r w:rsidRPr="00FD315B">
        <w:rPr>
          <w:rFonts w:eastAsia="Calibri" w:cstheme="minorHAnsi"/>
        </w:rPr>
        <w:t xml:space="preserve">w zakresie powierzenia: pracownicy i współpracownicy Procesora, </w:t>
      </w:r>
    </w:p>
    <w:p w:rsidR="00FD315B" w:rsidRPr="00FD315B" w:rsidRDefault="00FD315B" w:rsidP="00235258">
      <w:pPr>
        <w:numPr>
          <w:ilvl w:val="0"/>
          <w:numId w:val="48"/>
        </w:numPr>
        <w:autoSpaceDE w:val="0"/>
        <w:autoSpaceDN w:val="0"/>
        <w:spacing w:line="276" w:lineRule="auto"/>
        <w:ind w:hanging="357"/>
        <w:jc w:val="both"/>
        <w:rPr>
          <w:rFonts w:eastAsia="Calibri" w:cstheme="minorHAnsi"/>
          <w:bCs/>
        </w:rPr>
      </w:pPr>
      <w:r w:rsidRPr="00FD315B">
        <w:rPr>
          <w:rFonts w:eastAsia="Calibri" w:cstheme="minorHAnsi"/>
          <w:bCs/>
        </w:rPr>
        <w:t xml:space="preserve">w zakresie </w:t>
      </w:r>
      <w:proofErr w:type="spellStart"/>
      <w:r w:rsidRPr="00FD315B">
        <w:rPr>
          <w:rFonts w:eastAsia="Calibri" w:cstheme="minorHAnsi"/>
          <w:bCs/>
        </w:rPr>
        <w:t>podpowierzenia</w:t>
      </w:r>
      <w:proofErr w:type="spellEnd"/>
      <w:r w:rsidRPr="00FD315B">
        <w:rPr>
          <w:rFonts w:eastAsia="Calibri" w:cstheme="minorHAnsi"/>
          <w:bCs/>
        </w:rPr>
        <w:t>: pracownicy i współpracownicy partnerów projektu „Budowa kompleksowego systemu szkolenia i udostępniania osobom niewidomym psów przewodników oraz zasad jego finansowania”, realizowanego w ramach Osi Priorytetowej IV. Innowacje społeczne i współpraca ponadnarodowa, Działania 4.1 Innowacje społeczne Programu Operacyjnego Wiedza Edukacja Rozwój na lata 2014-2020.</w:t>
      </w:r>
    </w:p>
    <w:p w:rsidR="00FD315B" w:rsidRPr="00FD315B" w:rsidRDefault="00FD315B" w:rsidP="00235258">
      <w:pPr>
        <w:spacing w:before="200" w:after="200" w:line="276" w:lineRule="auto"/>
        <w:jc w:val="center"/>
        <w:rPr>
          <w:rFonts w:eastAsia="Calibri" w:cstheme="minorHAnsi"/>
          <w:b/>
          <w:lang w:eastAsia="pl-PL"/>
        </w:rPr>
      </w:pPr>
      <w:r w:rsidRPr="00FD315B">
        <w:rPr>
          <w:rFonts w:eastAsia="Calibri" w:cstheme="minorHAnsi"/>
          <w:b/>
          <w:lang w:eastAsia="pl-PL"/>
        </w:rPr>
        <w:t>§ 2. ZASADY PRZETWARZANIA DANYCH OSOBOWYCH</w:t>
      </w:r>
    </w:p>
    <w:p w:rsidR="00FD315B" w:rsidRPr="00FD315B" w:rsidRDefault="00FD315B" w:rsidP="00FD315B">
      <w:pPr>
        <w:numPr>
          <w:ilvl w:val="0"/>
          <w:numId w:val="41"/>
        </w:numPr>
        <w:spacing w:before="40" w:after="200" w:line="276" w:lineRule="auto"/>
        <w:jc w:val="both"/>
        <w:rPr>
          <w:rFonts w:eastAsia="Calibri" w:cstheme="minorHAnsi"/>
          <w:lang w:eastAsia="pl-PL"/>
        </w:rPr>
      </w:pPr>
      <w:r w:rsidRPr="00FD315B">
        <w:rPr>
          <w:rFonts w:eastAsia="Calibri" w:cstheme="minorHAnsi"/>
          <w:lang w:eastAsia="pl-PL"/>
        </w:rPr>
        <w:t xml:space="preserve">Wykonawca oświadcza, że przed rozpoczęciem przetwarzania Danych osobowych wdrożył odpowiednie środki techniczne i organizacyjne zapewniające adekwatny stopień bezpieczeństwa odpowiadający ryzyku związanemu z przetwarzaniem Danych osobowych, o których mowa w art. 32 RODO. </w:t>
      </w:r>
    </w:p>
    <w:p w:rsidR="00FD315B" w:rsidRPr="00FD315B" w:rsidRDefault="00FD315B" w:rsidP="00FD315B">
      <w:pPr>
        <w:numPr>
          <w:ilvl w:val="0"/>
          <w:numId w:val="41"/>
        </w:numPr>
        <w:spacing w:before="40" w:after="200" w:line="276" w:lineRule="auto"/>
        <w:jc w:val="both"/>
        <w:rPr>
          <w:rFonts w:eastAsia="Calibri" w:cstheme="minorHAnsi"/>
          <w:lang w:eastAsia="pl-PL"/>
        </w:rPr>
      </w:pPr>
      <w:r w:rsidRPr="00FD315B">
        <w:rPr>
          <w:rFonts w:eastAsia="Calibri" w:cstheme="minorHAnsi"/>
          <w:lang w:eastAsia="pl-PL"/>
        </w:rPr>
        <w:t xml:space="preserve">Wykonawca zapewnia wystarczające gwarancje wdrożenia odpowiednich środków technicznych </w:t>
      </w:r>
      <w:r w:rsidRPr="00FD315B">
        <w:rPr>
          <w:rFonts w:eastAsia="Calibri" w:cstheme="minorHAnsi"/>
          <w:lang w:eastAsia="pl-PL"/>
        </w:rPr>
        <w:br/>
        <w:t>i organizacyjnych, by przetwarzanie spełniało wymogi RODO i chroniło prawa osób, których dane dotyczą.</w:t>
      </w:r>
    </w:p>
    <w:p w:rsidR="00FD315B" w:rsidRPr="00FD315B" w:rsidRDefault="00FD315B" w:rsidP="00FD315B">
      <w:pPr>
        <w:numPr>
          <w:ilvl w:val="0"/>
          <w:numId w:val="41"/>
        </w:numPr>
        <w:spacing w:before="40" w:after="200" w:line="276" w:lineRule="auto"/>
        <w:jc w:val="both"/>
        <w:rPr>
          <w:rFonts w:eastAsia="Calibri" w:cstheme="minorHAnsi"/>
          <w:lang w:eastAsia="pl-PL"/>
        </w:rPr>
      </w:pPr>
      <w:r w:rsidRPr="00FD315B">
        <w:rPr>
          <w:rFonts w:eastAsia="Calibri" w:cstheme="minorHAnsi"/>
          <w:lang w:eastAsia="pl-PL"/>
        </w:rPr>
        <w:t>Wykonawca nie decyduje o celach i środkach przetwarzania danych osobowych.</w:t>
      </w:r>
    </w:p>
    <w:p w:rsidR="00FD315B" w:rsidRPr="00FD315B" w:rsidRDefault="00FD315B" w:rsidP="00FD315B">
      <w:pPr>
        <w:numPr>
          <w:ilvl w:val="0"/>
          <w:numId w:val="41"/>
        </w:numPr>
        <w:spacing w:before="40" w:after="200" w:line="276" w:lineRule="auto"/>
        <w:jc w:val="both"/>
        <w:rPr>
          <w:rFonts w:eastAsia="Calibri" w:cstheme="minorHAnsi"/>
          <w:lang w:eastAsia="pl-PL"/>
        </w:rPr>
      </w:pPr>
      <w:r w:rsidRPr="00FD315B">
        <w:rPr>
          <w:rFonts w:eastAsia="Calibri" w:cstheme="minorHAnsi"/>
          <w:lang w:eastAsia="pl-PL"/>
        </w:rPr>
        <w:t>Wykonawca w szczególności zobowiązuje się:</w:t>
      </w:r>
    </w:p>
    <w:p w:rsidR="00FD315B" w:rsidRPr="00FD315B" w:rsidRDefault="00FD315B" w:rsidP="00FD315B">
      <w:pPr>
        <w:numPr>
          <w:ilvl w:val="0"/>
          <w:numId w:val="49"/>
        </w:numPr>
        <w:spacing w:before="40" w:after="200" w:line="276" w:lineRule="auto"/>
        <w:ind w:left="993"/>
        <w:contextualSpacing/>
        <w:jc w:val="both"/>
        <w:rPr>
          <w:rFonts w:eastAsia="Calibri" w:cstheme="minorHAnsi"/>
          <w:lang w:eastAsia="pl-PL"/>
        </w:rPr>
      </w:pPr>
      <w:r w:rsidRPr="00FD315B">
        <w:rPr>
          <w:rFonts w:eastAsia="Calibri" w:cstheme="minorHAnsi"/>
          <w:lang w:eastAsia="pl-PL"/>
        </w:rPr>
        <w:lastRenderedPageBreak/>
        <w:t>prowadzić rejestr wszystkich kategorii czynności przetwarzania, o którym mowa w art. 30 ust. 2 RODO;</w:t>
      </w:r>
    </w:p>
    <w:p w:rsidR="00FD315B" w:rsidRPr="00FD315B" w:rsidRDefault="00FD315B" w:rsidP="00FD315B">
      <w:pPr>
        <w:numPr>
          <w:ilvl w:val="0"/>
          <w:numId w:val="49"/>
        </w:numPr>
        <w:spacing w:before="40" w:after="200" w:line="276" w:lineRule="auto"/>
        <w:ind w:left="993"/>
        <w:contextualSpacing/>
        <w:jc w:val="both"/>
        <w:rPr>
          <w:rFonts w:eastAsia="Calibri" w:cstheme="minorHAnsi"/>
          <w:lang w:eastAsia="pl-PL"/>
        </w:rPr>
      </w:pPr>
      <w:r w:rsidRPr="00FD315B">
        <w:rPr>
          <w:rFonts w:eastAsia="Calibri" w:cstheme="minorHAnsi"/>
          <w:lang w:eastAsia="pl-PL"/>
        </w:rPr>
        <w:t xml:space="preserve">zapewnić, aby osoby imiennie upoważnione do przetwarzania Danych osobowych zachowały </w:t>
      </w:r>
      <w:r w:rsidRPr="00FD315B">
        <w:rPr>
          <w:rFonts w:eastAsia="Calibri" w:cstheme="minorHAnsi"/>
          <w:lang w:eastAsia="pl-PL"/>
        </w:rPr>
        <w:br/>
        <w:t>w tajemnicy te dane oraz sposoby ich zabezpieczenia, także po ustaniu stosunku prawnego łączącego osobę upoważnioną z Wykonawcą, chyba że podlegają odpowiedniemu ustawowemu obowiązkowi zachowania tajemnicy;</w:t>
      </w:r>
    </w:p>
    <w:p w:rsidR="00FD315B" w:rsidRPr="00FD315B" w:rsidRDefault="00FD315B" w:rsidP="00FD315B">
      <w:pPr>
        <w:numPr>
          <w:ilvl w:val="0"/>
          <w:numId w:val="49"/>
        </w:numPr>
        <w:spacing w:before="40" w:after="200" w:line="276" w:lineRule="auto"/>
        <w:ind w:left="993"/>
        <w:contextualSpacing/>
        <w:jc w:val="both"/>
        <w:rPr>
          <w:rFonts w:eastAsia="Calibri" w:cstheme="minorHAnsi"/>
          <w:lang w:eastAsia="pl-PL"/>
        </w:rPr>
      </w:pPr>
      <w:r w:rsidRPr="00FD315B">
        <w:rPr>
          <w:rFonts w:eastAsia="Calibri" w:cstheme="minorHAnsi"/>
          <w:lang w:eastAsia="pl-PL"/>
        </w:rPr>
        <w:t>prowadzić ewidencję osób upoważnionych do przetwarzania danych osobowych;</w:t>
      </w:r>
    </w:p>
    <w:p w:rsidR="00FD315B" w:rsidRPr="00FD315B" w:rsidRDefault="00FD315B" w:rsidP="00FD315B">
      <w:pPr>
        <w:numPr>
          <w:ilvl w:val="0"/>
          <w:numId w:val="49"/>
        </w:numPr>
        <w:spacing w:before="40" w:after="200" w:line="276" w:lineRule="auto"/>
        <w:ind w:left="993"/>
        <w:contextualSpacing/>
        <w:jc w:val="both"/>
        <w:rPr>
          <w:rFonts w:eastAsia="Calibri" w:cstheme="minorHAnsi"/>
          <w:lang w:eastAsia="pl-PL"/>
        </w:rPr>
      </w:pPr>
      <w:r w:rsidRPr="00FD315B">
        <w:rPr>
          <w:rFonts w:eastAsia="Calibri" w:cstheme="minorHAnsi"/>
          <w:lang w:eastAsia="pl-PL"/>
        </w:rPr>
        <w:t>wypełnić wobec osób, których dotyczą Dane osobowe, obowiązek informacyjny, o którym mowa w art. 13 i 14 RODO,</w:t>
      </w:r>
    </w:p>
    <w:p w:rsidR="00FD315B" w:rsidRPr="00FD315B" w:rsidRDefault="00FD315B" w:rsidP="00FD315B">
      <w:pPr>
        <w:numPr>
          <w:ilvl w:val="0"/>
          <w:numId w:val="49"/>
        </w:numPr>
        <w:spacing w:before="40" w:after="200" w:line="276" w:lineRule="auto"/>
        <w:ind w:left="993"/>
        <w:contextualSpacing/>
        <w:jc w:val="both"/>
        <w:rPr>
          <w:rFonts w:eastAsia="Calibri" w:cstheme="minorHAnsi"/>
          <w:lang w:eastAsia="pl-PL"/>
        </w:rPr>
      </w:pPr>
      <w:r w:rsidRPr="00FD315B">
        <w:rPr>
          <w:rFonts w:eastAsia="Calibri" w:cstheme="minorHAnsi"/>
          <w:lang w:eastAsia="pl-PL"/>
        </w:rPr>
        <w:t xml:space="preserve">pomagać Ministrowi Inwestycji i Rozwoju oraz Zleceniodawcy, jako administratorom, zwanym dalej „Administratorami danych”, na </w:t>
      </w:r>
      <w:proofErr w:type="spellStart"/>
      <w:r w:rsidRPr="00FD315B">
        <w:rPr>
          <w:rFonts w:eastAsia="Calibri" w:cstheme="minorHAnsi"/>
          <w:lang w:eastAsia="pl-PL"/>
        </w:rPr>
        <w:t>ichżądanie</w:t>
      </w:r>
      <w:proofErr w:type="spellEnd"/>
      <w:r w:rsidRPr="00FD315B">
        <w:rPr>
          <w:rFonts w:eastAsia="Calibri" w:cstheme="minorHAnsi"/>
          <w:lang w:eastAsia="pl-PL"/>
        </w:rPr>
        <w:t>, poprzez zastosowanie odpowiednich środków technicznych i organizacyjnych, wywiązywać się z obowiązku odpowiadania na wnioski osoby, której dotyczą Dane osobowe, w zakresie wykonywania jej praw określonych w rozdziale III RODO;</w:t>
      </w:r>
    </w:p>
    <w:p w:rsidR="00FD315B" w:rsidRPr="00FD315B" w:rsidRDefault="00FD315B" w:rsidP="00FD315B">
      <w:pPr>
        <w:numPr>
          <w:ilvl w:val="0"/>
          <w:numId w:val="49"/>
        </w:numPr>
        <w:spacing w:before="40" w:after="200" w:line="276" w:lineRule="auto"/>
        <w:ind w:left="993"/>
        <w:contextualSpacing/>
        <w:jc w:val="both"/>
        <w:rPr>
          <w:rFonts w:eastAsia="Calibri" w:cstheme="minorHAnsi"/>
          <w:lang w:eastAsia="pl-PL"/>
        </w:rPr>
      </w:pPr>
      <w:r w:rsidRPr="00FD315B">
        <w:rPr>
          <w:rFonts w:eastAsia="Calibri" w:cstheme="minorHAnsi"/>
          <w:lang w:eastAsia="pl-PL"/>
        </w:rPr>
        <w:t>uwzględniając charakter przetwarzania i dostępne informacje, pomagać Administratorom danych, na ich żądanie, wywiązywać się z obowiązków określonych w art. 32-36 RODO;</w:t>
      </w:r>
    </w:p>
    <w:p w:rsidR="00FD315B" w:rsidRPr="00FD315B" w:rsidRDefault="00FD315B" w:rsidP="00FD315B">
      <w:pPr>
        <w:numPr>
          <w:ilvl w:val="0"/>
          <w:numId w:val="49"/>
        </w:numPr>
        <w:spacing w:before="40" w:after="200" w:line="276" w:lineRule="auto"/>
        <w:ind w:left="993"/>
        <w:contextualSpacing/>
        <w:jc w:val="both"/>
        <w:rPr>
          <w:rFonts w:eastAsia="Calibri" w:cstheme="minorHAnsi"/>
          <w:lang w:eastAsia="pl-PL"/>
        </w:rPr>
      </w:pPr>
      <w:r w:rsidRPr="00FD315B">
        <w:rPr>
          <w:rFonts w:eastAsia="Calibri" w:cstheme="minorHAnsi"/>
          <w:lang w:eastAsia="pl-PL"/>
        </w:rPr>
        <w:t>udostępniać Administratorom danych, na ich żądanie wszelkie informacje niezbędne do wykazania spełnienia obowiązków określonych w art. 28 RODO;</w:t>
      </w:r>
    </w:p>
    <w:p w:rsidR="00FD315B" w:rsidRPr="00FD315B" w:rsidRDefault="00FD315B" w:rsidP="00FD315B">
      <w:pPr>
        <w:numPr>
          <w:ilvl w:val="0"/>
          <w:numId w:val="49"/>
        </w:numPr>
        <w:spacing w:before="40" w:after="200" w:line="276" w:lineRule="auto"/>
        <w:ind w:left="993"/>
        <w:contextualSpacing/>
        <w:jc w:val="both"/>
        <w:rPr>
          <w:rFonts w:eastAsia="Calibri" w:cstheme="minorHAnsi"/>
          <w:lang w:eastAsia="pl-PL"/>
        </w:rPr>
      </w:pPr>
      <w:r w:rsidRPr="00FD315B">
        <w:rPr>
          <w:rFonts w:eastAsia="Calibri" w:cstheme="minorHAnsi"/>
          <w:lang w:eastAsia="pl-PL"/>
        </w:rPr>
        <w:t>umożliwiać Administratorom danych lub audytorom upoważnionym przez nich do przeprowadzania audytów, w tym inspekcji, i przyczyniać się do nich;</w:t>
      </w:r>
    </w:p>
    <w:p w:rsidR="00FD315B" w:rsidRPr="00FD315B" w:rsidRDefault="00FD315B" w:rsidP="00FD315B">
      <w:pPr>
        <w:numPr>
          <w:ilvl w:val="0"/>
          <w:numId w:val="49"/>
        </w:numPr>
        <w:spacing w:before="40" w:after="200" w:line="276" w:lineRule="auto"/>
        <w:ind w:left="993"/>
        <w:contextualSpacing/>
        <w:jc w:val="both"/>
        <w:rPr>
          <w:rFonts w:eastAsia="Calibri" w:cstheme="minorHAnsi"/>
          <w:lang w:eastAsia="pl-PL"/>
        </w:rPr>
      </w:pPr>
      <w:r w:rsidRPr="00FD315B">
        <w:rPr>
          <w:rFonts w:eastAsia="Calibri" w:cstheme="minorHAnsi"/>
          <w:lang w:eastAsia="pl-PL"/>
        </w:rPr>
        <w:t>niezwłocznie informować Administratora, jeśli jego zdaniem, wydane mu przez Administratora polecenie narusza postanowienia RODO lub inne przepisy Unii Europejskiej lub państwa członkowskiego o ochronie danych;</w:t>
      </w:r>
    </w:p>
    <w:p w:rsidR="00FD315B" w:rsidRPr="00FD315B" w:rsidRDefault="00FD315B" w:rsidP="00FD315B">
      <w:pPr>
        <w:numPr>
          <w:ilvl w:val="0"/>
          <w:numId w:val="49"/>
        </w:numPr>
        <w:spacing w:before="40" w:after="200" w:line="276" w:lineRule="auto"/>
        <w:ind w:left="993"/>
        <w:contextualSpacing/>
        <w:jc w:val="both"/>
        <w:rPr>
          <w:rFonts w:eastAsia="Calibri" w:cstheme="minorHAnsi"/>
          <w:lang w:eastAsia="pl-PL"/>
        </w:rPr>
      </w:pPr>
      <w:r w:rsidRPr="00FD315B">
        <w:rPr>
          <w:rFonts w:eastAsia="Calibri" w:cstheme="minorHAnsi"/>
          <w:lang w:eastAsia="pl-PL"/>
        </w:rPr>
        <w:t xml:space="preserve">niezwłocznie informować Administratora, jeśli w trakcie obowiązywania niniejszej Umowy Wykonawca stanie się </w:t>
      </w:r>
      <w:proofErr w:type="spellStart"/>
      <w:r w:rsidRPr="00FD315B">
        <w:rPr>
          <w:rFonts w:eastAsia="Calibri" w:cstheme="minorHAnsi"/>
          <w:lang w:eastAsia="pl-PL"/>
        </w:rPr>
        <w:t>współadmnistratorem</w:t>
      </w:r>
      <w:proofErr w:type="spellEnd"/>
      <w:r w:rsidRPr="00FD315B">
        <w:rPr>
          <w:rFonts w:eastAsia="Calibri" w:cstheme="minorHAnsi"/>
          <w:lang w:eastAsia="pl-PL"/>
        </w:rPr>
        <w:t>, w rozumieniu art. 26 ust. 1 RODO;</w:t>
      </w:r>
    </w:p>
    <w:p w:rsidR="00FD315B" w:rsidRDefault="00FD315B" w:rsidP="00FD315B">
      <w:pPr>
        <w:numPr>
          <w:ilvl w:val="0"/>
          <w:numId w:val="49"/>
        </w:numPr>
        <w:spacing w:before="40" w:after="200" w:line="276" w:lineRule="auto"/>
        <w:ind w:left="993"/>
        <w:contextualSpacing/>
        <w:jc w:val="both"/>
        <w:rPr>
          <w:rFonts w:eastAsia="Calibri" w:cstheme="minorHAnsi"/>
          <w:lang w:eastAsia="pl-PL"/>
        </w:rPr>
      </w:pPr>
      <w:r w:rsidRPr="00FD315B">
        <w:rPr>
          <w:rFonts w:eastAsia="Calibri" w:cstheme="minorHAnsi"/>
          <w:lang w:eastAsia="pl-PL"/>
        </w:rPr>
        <w:t>korzystać z usług innego podmiotu, zwanego dalej „Podwykonawcą”, wyłącznie za pisemną zgodą Administratora;</w:t>
      </w:r>
    </w:p>
    <w:p w:rsidR="00FD315B" w:rsidRPr="00FD315B" w:rsidRDefault="00FD315B" w:rsidP="00FD315B">
      <w:pPr>
        <w:numPr>
          <w:ilvl w:val="0"/>
          <w:numId w:val="49"/>
        </w:numPr>
        <w:spacing w:before="40" w:after="200" w:line="276" w:lineRule="auto"/>
        <w:ind w:left="993"/>
        <w:contextualSpacing/>
        <w:jc w:val="both"/>
        <w:rPr>
          <w:rFonts w:eastAsia="Calibri" w:cstheme="minorHAnsi"/>
          <w:lang w:eastAsia="pl-PL"/>
        </w:rPr>
      </w:pPr>
      <w:r w:rsidRPr="00FD315B">
        <w:rPr>
          <w:rFonts w:eastAsia="Calibri" w:cstheme="minorHAnsi"/>
          <w:lang w:eastAsia="pl-PL"/>
        </w:rPr>
        <w:t>jeśli pkt 11 ma zastosowanie, korzystać z usług Podwykonawcy, który zapewnia wystarczające gwarancje wdrożenia odpowiednich środków technicznych i organizacyjnych, by przetwarzanie spełniało wymogi RODO i chroniło prawa osób, których dane dotyczą.</w:t>
      </w:r>
    </w:p>
    <w:p w:rsidR="00FD315B" w:rsidRPr="00FD315B" w:rsidRDefault="00FD315B" w:rsidP="00FD315B">
      <w:pPr>
        <w:numPr>
          <w:ilvl w:val="0"/>
          <w:numId w:val="41"/>
        </w:numPr>
        <w:spacing w:before="40" w:after="200" w:line="276" w:lineRule="auto"/>
        <w:jc w:val="both"/>
        <w:rPr>
          <w:rFonts w:eastAsia="Calibri" w:cstheme="minorHAnsi"/>
          <w:lang w:eastAsia="pl-PL"/>
        </w:rPr>
      </w:pPr>
      <w:r w:rsidRPr="00FD315B">
        <w:rPr>
          <w:rFonts w:eastAsia="Calibri" w:cstheme="minorHAnsi"/>
          <w:lang w:eastAsia="pl-PL"/>
        </w:rPr>
        <w:t>Obowiązki, o których mowa w ust. 2 pkt 5 – 8, Wykonawca spełnia w terminie określonym przez Administratorów danych</w:t>
      </w:r>
    </w:p>
    <w:p w:rsidR="00FD315B" w:rsidRPr="00FD315B" w:rsidRDefault="00FD315B" w:rsidP="00FD315B">
      <w:pPr>
        <w:numPr>
          <w:ilvl w:val="0"/>
          <w:numId w:val="41"/>
        </w:numPr>
        <w:spacing w:before="40" w:after="200" w:line="276" w:lineRule="auto"/>
        <w:jc w:val="both"/>
        <w:rPr>
          <w:rFonts w:eastAsia="Calibri" w:cstheme="minorHAnsi"/>
          <w:lang w:eastAsia="pl-PL"/>
        </w:rPr>
      </w:pPr>
      <w:r w:rsidRPr="00FD315B">
        <w:rPr>
          <w:rFonts w:eastAsia="Calibri" w:cstheme="minorHAnsi"/>
          <w:lang w:eastAsia="pl-PL"/>
        </w:rPr>
        <w:t>Wykonawca po zakończeniu przetwarzania Danych osobowych bądź rozwiązaniu lub wygaśnięciu Umowy Głównej zobowiązany jest do zwrotu Zleceniodawcy wszelkich Danych osobowych bądź trwałego usunięcia wszelkich istniejących i będących w jego posiadaniu kopii tych danych, w zależności od decyzji Zleceniodawcy. Poprzez trwałe usunięcie danych należy także rozumieć taką ich modyfikację, która nie pozwoli na ustalenie tożsamości osoby, której dane dotyczą.</w:t>
      </w:r>
    </w:p>
    <w:p w:rsidR="00FD315B" w:rsidRPr="00FD315B" w:rsidRDefault="00FD315B" w:rsidP="00FD315B">
      <w:pPr>
        <w:numPr>
          <w:ilvl w:val="0"/>
          <w:numId w:val="41"/>
        </w:numPr>
        <w:spacing w:before="40" w:after="200" w:line="276" w:lineRule="auto"/>
        <w:jc w:val="both"/>
        <w:rPr>
          <w:rFonts w:eastAsia="Calibri" w:cstheme="minorHAnsi"/>
          <w:lang w:eastAsia="pl-PL"/>
        </w:rPr>
      </w:pPr>
      <w:r w:rsidRPr="00FD315B">
        <w:rPr>
          <w:rFonts w:eastAsia="Calibri" w:cstheme="minorHAnsi"/>
          <w:lang w:eastAsia="pl-PL"/>
        </w:rPr>
        <w:t xml:space="preserve">Usunięcie Danych osobowych zostanie potwierdzone przez Wykonawcę Protokołem usunięcia danych, którego wzór stanowi Załącznik nr 1 do niniejszej Umowy, przekazanym na adres: Inspektor Ochrony Danych PFRON, al. </w:t>
      </w:r>
      <w:r w:rsidRPr="00FD315B">
        <w:rPr>
          <w:rFonts w:eastAsia="Calibri" w:cstheme="minorHAnsi"/>
          <w:lang w:eastAsia="pl-PL"/>
        </w:rPr>
        <w:lastRenderedPageBreak/>
        <w:t xml:space="preserve">Jana Pawła II 13, 00-828 Warszawa oraz elektronicznie na adres: </w:t>
      </w:r>
      <w:hyperlink r:id="rId7" w:history="1">
        <w:r w:rsidRPr="00FD315B">
          <w:rPr>
            <w:rFonts w:eastAsia="Calibri" w:cstheme="minorHAnsi"/>
            <w:color w:val="0000FF"/>
            <w:u w:val="single"/>
            <w:lang w:eastAsia="pl-PL"/>
          </w:rPr>
          <w:t>iod@pfron.org.pl</w:t>
        </w:r>
      </w:hyperlink>
      <w:r w:rsidRPr="00FD315B">
        <w:rPr>
          <w:rFonts w:eastAsia="Calibri" w:cstheme="minorHAnsi"/>
          <w:lang w:eastAsia="pl-PL"/>
        </w:rPr>
        <w:t xml:space="preserve"> w ciągu 7 dni od daty usunięcia tych danych, lecz nie później niż 14 dni od zakończenia ich przetwarzania.</w:t>
      </w:r>
    </w:p>
    <w:p w:rsidR="00FD315B" w:rsidRPr="00FD315B" w:rsidRDefault="00FD315B" w:rsidP="00FD315B">
      <w:pPr>
        <w:numPr>
          <w:ilvl w:val="0"/>
          <w:numId w:val="41"/>
        </w:numPr>
        <w:spacing w:before="40" w:after="200" w:line="276" w:lineRule="auto"/>
        <w:jc w:val="both"/>
        <w:rPr>
          <w:rFonts w:eastAsia="Calibri" w:cstheme="minorHAnsi"/>
          <w:lang w:eastAsia="pl-PL"/>
        </w:rPr>
      </w:pPr>
      <w:r w:rsidRPr="00FD315B">
        <w:rPr>
          <w:rFonts w:eastAsia="Calibri" w:cstheme="minorHAnsi"/>
          <w:lang w:eastAsia="pl-PL"/>
        </w:rPr>
        <w:t>W przypadku, gdyby w toku realizacji niniejszej Umowy doszło do zmian wymagań prawnych związanych z przetwarzaniem danych osobowych, w szczególności wymagań dotyczących zabezpieczenia danych osobowych, Wykonawca zobowiązuje jest do zapewnienia przetwarzania Danych osobowych, w tym ich zabezpieczenia, w sposób zgodny z aktualnymi przepisami o ochronie danych osobowych.</w:t>
      </w:r>
    </w:p>
    <w:p w:rsidR="00FD315B" w:rsidRPr="00FD315B" w:rsidRDefault="00FD315B" w:rsidP="00FD315B">
      <w:pPr>
        <w:numPr>
          <w:ilvl w:val="0"/>
          <w:numId w:val="41"/>
        </w:numPr>
        <w:spacing w:before="40" w:after="200" w:line="276" w:lineRule="auto"/>
        <w:jc w:val="both"/>
        <w:rPr>
          <w:rFonts w:eastAsia="Calibri" w:cstheme="minorHAnsi"/>
          <w:lang w:eastAsia="pl-PL"/>
        </w:rPr>
      </w:pPr>
      <w:r w:rsidRPr="00FD315B">
        <w:rPr>
          <w:rFonts w:eastAsia="Calibri" w:cstheme="minorHAnsi"/>
          <w:lang w:eastAsia="pl-PL"/>
        </w:rPr>
        <w:t xml:space="preserve">Wykonawca może przetwarzać Dane osobowe wyłącznie na terenie Europejskiego Obszaru Gospodarczego, zwanego dalej „EOG”. W skład EOG wchodzą następujące państwa: wszystkie państwa członkowskie Unii Europejskiej oraz Islandia, Norwegia, Liechtenstein. </w:t>
      </w:r>
    </w:p>
    <w:p w:rsidR="00FD315B" w:rsidRPr="00FD315B" w:rsidRDefault="00FD315B" w:rsidP="00FD315B">
      <w:pPr>
        <w:numPr>
          <w:ilvl w:val="0"/>
          <w:numId w:val="41"/>
        </w:numPr>
        <w:spacing w:before="40" w:after="200" w:line="276" w:lineRule="auto"/>
        <w:jc w:val="both"/>
        <w:rPr>
          <w:rFonts w:eastAsia="Calibri" w:cstheme="minorHAnsi"/>
          <w:lang w:eastAsia="pl-PL"/>
        </w:rPr>
      </w:pPr>
      <w:r w:rsidRPr="00FD315B">
        <w:rPr>
          <w:rFonts w:eastAsia="Calibri" w:cstheme="minorHAnsi"/>
          <w:lang w:eastAsia="pl-PL"/>
        </w:rPr>
        <w:t>Postanowienia niniejszego paragrafu stosuje się odpowiednio w stosunku do Podwykonawców.</w:t>
      </w:r>
    </w:p>
    <w:p w:rsidR="00FD315B" w:rsidRPr="00FD315B" w:rsidRDefault="00FD315B" w:rsidP="00FD315B">
      <w:pPr>
        <w:spacing w:before="40" w:after="200" w:line="276" w:lineRule="auto"/>
        <w:ind w:left="360"/>
        <w:jc w:val="center"/>
        <w:rPr>
          <w:rFonts w:eastAsia="Calibri" w:cstheme="minorHAnsi"/>
          <w:b/>
          <w:lang w:eastAsia="pl-PL"/>
        </w:rPr>
      </w:pPr>
      <w:r w:rsidRPr="00FD315B">
        <w:rPr>
          <w:rFonts w:eastAsia="Calibri" w:cstheme="minorHAnsi"/>
          <w:b/>
          <w:lang w:eastAsia="pl-PL"/>
        </w:rPr>
        <w:t>§ 3. KONTROLA PRZETWARZANIA DANYCH OSOBOWYCH</w:t>
      </w:r>
    </w:p>
    <w:p w:rsidR="00FD315B" w:rsidRPr="00FD315B" w:rsidRDefault="00FD315B" w:rsidP="00235258">
      <w:pPr>
        <w:numPr>
          <w:ilvl w:val="0"/>
          <w:numId w:val="43"/>
        </w:numPr>
        <w:spacing w:before="40" w:after="200" w:line="276" w:lineRule="auto"/>
        <w:ind w:left="567"/>
        <w:jc w:val="both"/>
        <w:rPr>
          <w:rFonts w:eastAsia="Calibri" w:cstheme="minorHAnsi"/>
          <w:lang w:eastAsia="pl-PL"/>
        </w:rPr>
      </w:pPr>
      <w:r w:rsidRPr="00FD315B">
        <w:rPr>
          <w:rFonts w:eastAsia="Calibri" w:cstheme="minorHAnsi"/>
          <w:lang w:eastAsia="pl-PL"/>
        </w:rPr>
        <w:t xml:space="preserve">Niezależnie od pozostałych postanowień niniejszej Umowy, Wykonawca podczas realizacji niniejszej Umowy zobowiązany jest do informowania Zleceniodawcę o wszelkich okolicznościach mających lub mogących mieć wpływ na bezpieczeństwo Danych osobowych. </w:t>
      </w:r>
    </w:p>
    <w:p w:rsidR="00FD315B" w:rsidRPr="00FD315B" w:rsidRDefault="00FD315B" w:rsidP="00235258">
      <w:pPr>
        <w:numPr>
          <w:ilvl w:val="0"/>
          <w:numId w:val="43"/>
        </w:numPr>
        <w:spacing w:before="40" w:after="200" w:line="276" w:lineRule="auto"/>
        <w:ind w:left="567"/>
        <w:jc w:val="both"/>
        <w:rPr>
          <w:rFonts w:eastAsia="Calibri" w:cstheme="minorHAnsi"/>
          <w:lang w:eastAsia="pl-PL"/>
        </w:rPr>
      </w:pPr>
      <w:r w:rsidRPr="00FD315B">
        <w:rPr>
          <w:rFonts w:eastAsia="Calibri" w:cstheme="minorHAnsi"/>
          <w:lang w:eastAsia="pl-PL"/>
        </w:rPr>
        <w:t xml:space="preserve">Wykonawca zobowiązuje się do przekazania, na każde pisemne żądanie Administratorów danych, wszelkich informacji dotyczących przetwarzania Danych osobowych, w tym sposobów realizacji obowiązku zabezpieczenia Danych osobowych oraz wszelkich informacji niezbędnych do wykonania zobowiązań wynikających z odpowiedzialności za Dane osobowe. W szczególności Wykonawca zobowiązuje się do przedstawienia, na pisemne żądanie Administratorów danych, dokumentacji opisującej sposób przetwarzania Danych osobowych oraz środki techniczne i organizacyjne zapewniające ich ochronę, a także informacji dotyczących implementacji rozwiązań opisanych w powyżej wskazanej dokumentacji. </w:t>
      </w:r>
    </w:p>
    <w:p w:rsidR="00FD315B" w:rsidRPr="00FD315B" w:rsidRDefault="00FD315B" w:rsidP="00235258">
      <w:pPr>
        <w:numPr>
          <w:ilvl w:val="0"/>
          <w:numId w:val="43"/>
        </w:numPr>
        <w:spacing w:before="40" w:after="200" w:line="276" w:lineRule="auto"/>
        <w:ind w:left="567"/>
        <w:jc w:val="both"/>
        <w:rPr>
          <w:rFonts w:eastAsia="Calibri" w:cstheme="minorHAnsi"/>
          <w:lang w:eastAsia="pl-PL"/>
        </w:rPr>
      </w:pPr>
      <w:r w:rsidRPr="00FD315B">
        <w:rPr>
          <w:rFonts w:eastAsia="Calibri" w:cstheme="minorHAnsi"/>
          <w:lang w:eastAsia="pl-PL"/>
        </w:rPr>
        <w:t>Wykonawca zobowiązuje się, na każde pisemne żądanie Administratorów danych w terminie przez nich wskazanym, poddać się kontroli w zakresie realizacji obowiązków wynikających z niniejszej Umowy oraz przepisów o ochronie danych osobowych. Wykonawca zobowiązuje się usunąć wszelkie nieprawidłowości lub niezgodności z przepisami stwierdzone w trakcie kontroli w terminie określonym przez podmiot kontrolujący.</w:t>
      </w:r>
    </w:p>
    <w:p w:rsidR="00FD315B" w:rsidRPr="00FD315B" w:rsidRDefault="00FD315B" w:rsidP="00235258">
      <w:pPr>
        <w:numPr>
          <w:ilvl w:val="0"/>
          <w:numId w:val="43"/>
        </w:numPr>
        <w:spacing w:before="40" w:after="200" w:line="276" w:lineRule="auto"/>
        <w:ind w:left="567"/>
        <w:jc w:val="both"/>
        <w:rPr>
          <w:rFonts w:eastAsia="Calibri" w:cstheme="minorHAnsi"/>
          <w:lang w:eastAsia="pl-PL"/>
        </w:rPr>
      </w:pPr>
      <w:r w:rsidRPr="00FD315B">
        <w:rPr>
          <w:rFonts w:eastAsia="Calibri" w:cstheme="minorHAnsi"/>
          <w:lang w:eastAsia="pl-PL"/>
        </w:rPr>
        <w:t>W przypadku powzięcia przez Zleceniodawcę wiadomości o rażącym naruszeniu przez Wykonawcę obowiązków wynikających z ustawy o ochronie danych, osobowych, RODO lub innych  powszechnie obowiązujących przepisów dotyczących ochrony danych osobowych lub obowiązków wynikających z niniejszej Umowy, Wykonawca umożliwi Administratorom danych przeprowadzenie niezapowiedzianej kontroli. Postanowienie ust. 3 stosuje się odpowiednio.</w:t>
      </w:r>
    </w:p>
    <w:p w:rsidR="00FD315B" w:rsidRPr="00FD315B" w:rsidRDefault="00FD315B" w:rsidP="00235258">
      <w:pPr>
        <w:numPr>
          <w:ilvl w:val="0"/>
          <w:numId w:val="43"/>
        </w:numPr>
        <w:spacing w:before="40" w:after="200" w:line="276" w:lineRule="auto"/>
        <w:ind w:left="567"/>
        <w:jc w:val="both"/>
        <w:rPr>
          <w:rFonts w:eastAsia="Calibri" w:cstheme="minorHAnsi"/>
          <w:lang w:eastAsia="pl-PL"/>
        </w:rPr>
      </w:pPr>
      <w:r w:rsidRPr="00FD315B">
        <w:rPr>
          <w:rFonts w:eastAsia="Calibri" w:cstheme="minorHAnsi"/>
          <w:lang w:eastAsia="pl-PL"/>
        </w:rPr>
        <w:t>Osoby działające w imieniu podmiotu kontrolującego mają w szczególności prawo do:</w:t>
      </w:r>
    </w:p>
    <w:p w:rsidR="00FD315B" w:rsidRPr="00FD315B" w:rsidRDefault="00FD315B" w:rsidP="00FD315B">
      <w:pPr>
        <w:numPr>
          <w:ilvl w:val="2"/>
          <w:numId w:val="43"/>
        </w:numPr>
        <w:spacing w:before="40" w:after="200" w:line="276" w:lineRule="auto"/>
        <w:ind w:left="1134" w:hanging="425"/>
        <w:contextualSpacing/>
        <w:jc w:val="both"/>
        <w:rPr>
          <w:rFonts w:eastAsia="Calibri" w:cstheme="minorHAnsi"/>
          <w:lang w:eastAsia="pl-PL"/>
        </w:rPr>
      </w:pPr>
      <w:r w:rsidRPr="00FD315B">
        <w:rPr>
          <w:rFonts w:eastAsia="Calibri" w:cstheme="minorHAnsi"/>
          <w:lang w:eastAsia="pl-PL"/>
        </w:rPr>
        <w:lastRenderedPageBreak/>
        <w:t>wstępu, w godzinach pracy Wykonawcy, do pomieszczeń, w których Dane osobowe są przetwarzane i przeprowadzenia niezbędnych czynności w celu oceny zgodności przetwarzania Danych osobowych z przepisami o ochronie danych osobowych;</w:t>
      </w:r>
    </w:p>
    <w:p w:rsidR="00FD315B" w:rsidRPr="00FD315B" w:rsidRDefault="00FD315B" w:rsidP="00FD315B">
      <w:pPr>
        <w:numPr>
          <w:ilvl w:val="2"/>
          <w:numId w:val="43"/>
        </w:numPr>
        <w:spacing w:before="40" w:after="200" w:line="276" w:lineRule="auto"/>
        <w:ind w:left="1134" w:hanging="425"/>
        <w:contextualSpacing/>
        <w:jc w:val="both"/>
        <w:rPr>
          <w:rFonts w:eastAsia="Calibri" w:cstheme="minorHAnsi"/>
          <w:lang w:eastAsia="pl-PL"/>
        </w:rPr>
      </w:pPr>
      <w:r w:rsidRPr="00FD315B">
        <w:rPr>
          <w:rFonts w:eastAsia="Calibri" w:cstheme="minorHAnsi"/>
          <w:lang w:eastAsia="pl-PL"/>
        </w:rPr>
        <w:t xml:space="preserve">żądać złożenia pisemnych lub ustnych wyjaśnień przez osoby upoważnione przez Wykonawcę do przetwarzania Danych osobowych, przedstawiciela Wykonawcy oraz jego pracowników </w:t>
      </w:r>
      <w:r w:rsidRPr="00FD315B">
        <w:rPr>
          <w:rFonts w:eastAsia="Calibri" w:cstheme="minorHAnsi"/>
          <w:lang w:eastAsia="pl-PL"/>
        </w:rPr>
        <w:br/>
        <w:t>w zakresie niezbędnym do ustalenia stanu faktycznego;</w:t>
      </w:r>
    </w:p>
    <w:p w:rsidR="00FD315B" w:rsidRPr="00FD315B" w:rsidRDefault="00FD315B" w:rsidP="00FD315B">
      <w:pPr>
        <w:numPr>
          <w:ilvl w:val="2"/>
          <w:numId w:val="43"/>
        </w:numPr>
        <w:spacing w:before="40" w:after="200" w:line="276" w:lineRule="auto"/>
        <w:ind w:left="1134" w:hanging="425"/>
        <w:contextualSpacing/>
        <w:jc w:val="both"/>
        <w:rPr>
          <w:rFonts w:eastAsia="Calibri" w:cstheme="minorHAnsi"/>
          <w:lang w:eastAsia="pl-PL"/>
        </w:rPr>
      </w:pPr>
      <w:r w:rsidRPr="00FD315B">
        <w:rPr>
          <w:rFonts w:eastAsia="Calibri" w:cstheme="minorHAnsi"/>
          <w:lang w:eastAsia="pl-PL"/>
        </w:rPr>
        <w:t>wglądu do wszelkich dokumentów i danych mających bezpośredni związek z przedmiotem kontroli oraz sporządzania ich kopii;</w:t>
      </w:r>
    </w:p>
    <w:p w:rsidR="00FD315B" w:rsidRPr="00FD315B" w:rsidRDefault="00FD315B" w:rsidP="00FD315B">
      <w:pPr>
        <w:numPr>
          <w:ilvl w:val="2"/>
          <w:numId w:val="43"/>
        </w:numPr>
        <w:spacing w:before="40" w:after="200" w:line="276" w:lineRule="auto"/>
        <w:ind w:left="1134" w:hanging="425"/>
        <w:contextualSpacing/>
        <w:jc w:val="both"/>
        <w:rPr>
          <w:rFonts w:eastAsia="Calibri" w:cstheme="minorHAnsi"/>
          <w:lang w:eastAsia="pl-PL"/>
        </w:rPr>
      </w:pPr>
      <w:r w:rsidRPr="00FD315B">
        <w:rPr>
          <w:rFonts w:eastAsia="Calibri" w:cstheme="minorHAnsi"/>
          <w:lang w:eastAsia="pl-PL"/>
        </w:rPr>
        <w:t>przeprowadzania oględzin urządzeń, nośników oraz systemu informatycznego służącego do przetwarzania Danych osobowych.</w:t>
      </w:r>
    </w:p>
    <w:p w:rsidR="00FD315B" w:rsidRPr="00FD315B" w:rsidRDefault="00FD315B" w:rsidP="00235258">
      <w:pPr>
        <w:numPr>
          <w:ilvl w:val="0"/>
          <w:numId w:val="43"/>
        </w:numPr>
        <w:spacing w:before="40" w:after="200" w:line="276" w:lineRule="auto"/>
        <w:ind w:left="426"/>
        <w:jc w:val="both"/>
        <w:rPr>
          <w:rFonts w:eastAsia="Calibri" w:cstheme="minorHAnsi"/>
          <w:lang w:eastAsia="pl-PL"/>
        </w:rPr>
      </w:pPr>
      <w:r w:rsidRPr="00FD315B">
        <w:rPr>
          <w:rFonts w:eastAsia="Calibri" w:cstheme="minorHAnsi"/>
          <w:lang w:eastAsia="pl-PL"/>
        </w:rPr>
        <w:t xml:space="preserve">Uprawnienia, o których mowa w ust. 5, nie wyłączają uprawnień wynikających z wytycznych w zakresie kontroli wydanych na podstawie art. 5 </w:t>
      </w:r>
      <w:proofErr w:type="spellStart"/>
      <w:r w:rsidRPr="00FD315B">
        <w:rPr>
          <w:rFonts w:eastAsia="Calibri" w:cstheme="minorHAnsi"/>
          <w:lang w:eastAsia="pl-PL"/>
        </w:rPr>
        <w:t>ut</w:t>
      </w:r>
      <w:proofErr w:type="spellEnd"/>
      <w:r w:rsidRPr="00FD315B">
        <w:rPr>
          <w:rFonts w:eastAsia="Calibri" w:cstheme="minorHAnsi"/>
          <w:lang w:eastAsia="pl-PL"/>
        </w:rPr>
        <w:t xml:space="preserve">. 1 ustawy z dnia 11 lipca 2014 r. o zasadach realizacji programów w zakresie polityki spójności finansowanych w perspektywie finansowej 2014 – 2020 (Dz. U. z 2017 r. poz. 1460, z </w:t>
      </w:r>
      <w:proofErr w:type="spellStart"/>
      <w:r w:rsidRPr="00FD315B">
        <w:rPr>
          <w:rFonts w:eastAsia="Calibri" w:cstheme="minorHAnsi"/>
          <w:lang w:eastAsia="pl-PL"/>
        </w:rPr>
        <w:t>późn</w:t>
      </w:r>
      <w:proofErr w:type="spellEnd"/>
      <w:r w:rsidRPr="00FD315B">
        <w:rPr>
          <w:rFonts w:eastAsia="Calibri" w:cstheme="minorHAnsi"/>
          <w:lang w:eastAsia="pl-PL"/>
        </w:rPr>
        <w:t>. zm.).</w:t>
      </w:r>
    </w:p>
    <w:p w:rsidR="00FD315B" w:rsidRPr="00FD315B" w:rsidRDefault="00FD315B" w:rsidP="00235258">
      <w:pPr>
        <w:numPr>
          <w:ilvl w:val="0"/>
          <w:numId w:val="43"/>
        </w:numPr>
        <w:spacing w:before="40" w:after="200" w:line="276" w:lineRule="auto"/>
        <w:ind w:left="426"/>
        <w:jc w:val="both"/>
        <w:rPr>
          <w:rFonts w:eastAsia="Calibri" w:cstheme="minorHAnsi"/>
          <w:lang w:eastAsia="pl-PL"/>
        </w:rPr>
      </w:pPr>
      <w:r w:rsidRPr="00FD315B">
        <w:rPr>
          <w:rFonts w:eastAsia="Calibri" w:cstheme="minorHAnsi"/>
          <w:lang w:eastAsia="pl-PL"/>
        </w:rPr>
        <w:t xml:space="preserve">Wykonawca zobowiązuje się do umożliwienia przeprowadzenia przez Prezesa Urzędu Ochrony Danych Osobowych lub Europejskiego Inspektora Ochrony Danych Osobowych, zwanych dalej „Organem nadzorczym” kontroli zgodności przetwarzania danych osobowych z przepisami prawa na zasadach opisanych w RODO i w ustawie z dnia 10 maja 2018 r. o ochronie danych osobowych (Dz. U. z 2018 r. poz. 1000, z </w:t>
      </w:r>
      <w:proofErr w:type="spellStart"/>
      <w:r w:rsidRPr="00FD315B">
        <w:rPr>
          <w:rFonts w:eastAsia="Calibri" w:cstheme="minorHAnsi"/>
          <w:lang w:eastAsia="pl-PL"/>
        </w:rPr>
        <w:t>późn</w:t>
      </w:r>
      <w:proofErr w:type="spellEnd"/>
      <w:r w:rsidRPr="00FD315B">
        <w:rPr>
          <w:rFonts w:eastAsia="Calibri" w:cstheme="minorHAnsi"/>
          <w:lang w:eastAsia="pl-PL"/>
        </w:rPr>
        <w:t>. zm.).</w:t>
      </w:r>
    </w:p>
    <w:p w:rsidR="00FD315B" w:rsidRPr="00FD315B" w:rsidRDefault="00FD315B" w:rsidP="00235258">
      <w:pPr>
        <w:numPr>
          <w:ilvl w:val="0"/>
          <w:numId w:val="43"/>
        </w:numPr>
        <w:spacing w:before="40" w:after="200" w:line="276" w:lineRule="auto"/>
        <w:ind w:left="426"/>
        <w:jc w:val="both"/>
        <w:rPr>
          <w:rFonts w:eastAsia="Calibri" w:cstheme="minorHAnsi"/>
          <w:lang w:eastAsia="pl-PL"/>
        </w:rPr>
      </w:pPr>
      <w:r w:rsidRPr="00FD315B">
        <w:rPr>
          <w:rFonts w:eastAsia="Calibri" w:cstheme="minorHAnsi"/>
          <w:lang w:eastAsia="pl-PL"/>
        </w:rPr>
        <w:t>Do prowadzenia kontroli  ze strony Administratorów danych uprawnione będą osoby pisemnie przez nich upoważnione.</w:t>
      </w:r>
    </w:p>
    <w:p w:rsidR="00FD315B" w:rsidRPr="00FD315B" w:rsidRDefault="00FD315B" w:rsidP="00FD315B">
      <w:pPr>
        <w:spacing w:before="40" w:after="200" w:line="276" w:lineRule="auto"/>
        <w:jc w:val="center"/>
        <w:rPr>
          <w:rFonts w:eastAsia="Calibri" w:cstheme="minorHAnsi"/>
          <w:b/>
          <w:lang w:eastAsia="pl-PL"/>
        </w:rPr>
      </w:pPr>
      <w:r w:rsidRPr="00FD315B">
        <w:rPr>
          <w:rFonts w:eastAsia="Calibri" w:cstheme="minorHAnsi"/>
          <w:b/>
          <w:lang w:eastAsia="pl-PL"/>
        </w:rPr>
        <w:t>§ 4. KORZYSTANIE Z PODWYKONAWCÓW</w:t>
      </w:r>
    </w:p>
    <w:p w:rsidR="00FD315B" w:rsidRPr="00FD315B" w:rsidRDefault="00FD315B" w:rsidP="00235258">
      <w:pPr>
        <w:numPr>
          <w:ilvl w:val="0"/>
          <w:numId w:val="42"/>
        </w:numPr>
        <w:spacing w:before="40" w:after="200" w:line="276" w:lineRule="auto"/>
        <w:ind w:left="426"/>
        <w:jc w:val="both"/>
        <w:rPr>
          <w:rFonts w:eastAsia="Calibri" w:cstheme="minorHAnsi"/>
          <w:lang w:eastAsia="pl-PL"/>
        </w:rPr>
      </w:pPr>
      <w:r w:rsidRPr="00FD315B">
        <w:rPr>
          <w:rFonts w:eastAsia="Calibri" w:cstheme="minorHAnsi"/>
          <w:lang w:eastAsia="pl-PL"/>
        </w:rPr>
        <w:t xml:space="preserve">Wykonawca może dalej powierzyć przetwarzanie Danych osobowych Podwykonawcy, jeśli wynika to z zakresu Umowy Głównej, po uzyskaniu uprzedniej zgody Zleceniodawcy na powierzenie lub </w:t>
      </w:r>
      <w:proofErr w:type="spellStart"/>
      <w:r w:rsidRPr="00FD315B">
        <w:rPr>
          <w:rFonts w:eastAsia="Calibri" w:cstheme="minorHAnsi"/>
          <w:lang w:eastAsia="pl-PL"/>
        </w:rPr>
        <w:t>podpowierzenie</w:t>
      </w:r>
      <w:proofErr w:type="spellEnd"/>
      <w:r w:rsidRPr="00FD315B">
        <w:rPr>
          <w:rFonts w:eastAsia="Calibri" w:cstheme="minorHAnsi"/>
          <w:lang w:eastAsia="pl-PL"/>
        </w:rPr>
        <w:t xml:space="preserve"> Podwykonawcy przetwarzania Danych osobowych w określonym celu i zakresie, wyrażonej w formie pisemnej pod rygorem nieważności. W celu dalszego powierzenia Podwykonawcy przetwarzania Danych osobowych, Wykonawca zobowiązuje się zawrzeć z Podwykonawcą pisemną umowę powierzenia lub </w:t>
      </w:r>
      <w:proofErr w:type="spellStart"/>
      <w:r w:rsidRPr="00FD315B">
        <w:rPr>
          <w:rFonts w:eastAsia="Calibri" w:cstheme="minorHAnsi"/>
          <w:lang w:eastAsia="pl-PL"/>
        </w:rPr>
        <w:t>podpowierzenia</w:t>
      </w:r>
      <w:proofErr w:type="spellEnd"/>
      <w:r w:rsidRPr="00FD315B">
        <w:rPr>
          <w:rFonts w:eastAsia="Calibri" w:cstheme="minorHAnsi"/>
          <w:lang w:eastAsia="pl-PL"/>
        </w:rPr>
        <w:t xml:space="preserve"> przetwarzania Danych osobowych o treści i zakresie jak najbardziej zbliżonym do niniejszej Umowy. </w:t>
      </w:r>
    </w:p>
    <w:p w:rsidR="00FD315B" w:rsidRPr="00FD315B" w:rsidRDefault="00FD315B" w:rsidP="00235258">
      <w:pPr>
        <w:numPr>
          <w:ilvl w:val="0"/>
          <w:numId w:val="42"/>
        </w:numPr>
        <w:spacing w:before="40" w:after="200" w:line="276" w:lineRule="auto"/>
        <w:ind w:left="426"/>
        <w:jc w:val="both"/>
        <w:rPr>
          <w:rFonts w:eastAsia="Calibri" w:cstheme="minorHAnsi"/>
          <w:lang w:eastAsia="pl-PL"/>
        </w:rPr>
      </w:pPr>
      <w:r w:rsidRPr="00FD315B">
        <w:rPr>
          <w:rFonts w:eastAsia="Calibri" w:cstheme="minorHAnsi"/>
          <w:lang w:eastAsia="pl-PL"/>
        </w:rPr>
        <w:t>W przypadku skorzystania z usług Podwykonawcy, Wykonawca zobowiązuje się do zapewniania, iż Podwykonawca nie będzie przetwarzał Danych osobowych  w celu i zakresie szerszym niż wynikający z niniejszej Umowy i zobowiązany będzie do zachowania wszelkich wymagań określonych w § 2 niniejszej Umowy.</w:t>
      </w:r>
    </w:p>
    <w:p w:rsidR="00FD315B" w:rsidRPr="00FD315B" w:rsidRDefault="00FD315B" w:rsidP="00235258">
      <w:pPr>
        <w:numPr>
          <w:ilvl w:val="0"/>
          <w:numId w:val="42"/>
        </w:numPr>
        <w:spacing w:before="40" w:after="200" w:line="276" w:lineRule="auto"/>
        <w:ind w:left="426"/>
        <w:jc w:val="both"/>
        <w:rPr>
          <w:rFonts w:eastAsia="Calibri" w:cstheme="minorHAnsi"/>
          <w:lang w:eastAsia="pl-PL"/>
        </w:rPr>
      </w:pPr>
      <w:r w:rsidRPr="00FD315B">
        <w:rPr>
          <w:rFonts w:eastAsia="Calibri" w:cstheme="minorHAnsi"/>
          <w:lang w:eastAsia="pl-PL"/>
        </w:rPr>
        <w:t>Wykonawca zobowiązuje się, że nie może korzystać z Podwykonawców w celu realizacji Umowy Głównej lub niniejszej Umowy w sytuacji, gdy dalsze powierzenie przetwarzania Danych osobowych Podwykonawcy będzie wiązało się  z ich transferem poza EOG.</w:t>
      </w:r>
    </w:p>
    <w:p w:rsidR="00FD315B" w:rsidRPr="00FD315B" w:rsidRDefault="00FD315B" w:rsidP="00235258">
      <w:pPr>
        <w:numPr>
          <w:ilvl w:val="0"/>
          <w:numId w:val="42"/>
        </w:numPr>
        <w:spacing w:after="200" w:line="276" w:lineRule="auto"/>
        <w:ind w:left="426"/>
        <w:contextualSpacing/>
        <w:jc w:val="both"/>
        <w:rPr>
          <w:rFonts w:eastAsia="Calibri" w:cstheme="minorHAnsi"/>
        </w:rPr>
      </w:pPr>
      <w:r w:rsidRPr="00FD315B">
        <w:rPr>
          <w:rFonts w:eastAsia="Calibri" w:cstheme="minorHAnsi"/>
        </w:rPr>
        <w:t xml:space="preserve">Wykonawca oświadcza, że przyjmuje na siebie pełną odpowiedzialność wobec Administratora za działania i zaniechania Podwykonawcy. </w:t>
      </w:r>
    </w:p>
    <w:p w:rsidR="00FD315B" w:rsidRPr="00FD315B" w:rsidRDefault="00FD315B" w:rsidP="00FD315B">
      <w:pPr>
        <w:spacing w:before="40" w:after="200" w:line="276" w:lineRule="auto"/>
        <w:jc w:val="center"/>
        <w:rPr>
          <w:rFonts w:eastAsia="Calibri" w:cstheme="minorHAnsi"/>
          <w:b/>
          <w:lang w:eastAsia="pl-PL"/>
        </w:rPr>
      </w:pPr>
      <w:r w:rsidRPr="00FD315B">
        <w:rPr>
          <w:rFonts w:eastAsia="Calibri" w:cstheme="minorHAnsi"/>
          <w:b/>
          <w:lang w:eastAsia="pl-PL"/>
        </w:rPr>
        <w:lastRenderedPageBreak/>
        <w:t>§ 5. ODPOWIEDZIALNOŚĆ I OŚWIADCZENIA PODMIOTU PRZETWARZAJĄCEGO</w:t>
      </w:r>
    </w:p>
    <w:p w:rsidR="00FD315B" w:rsidRPr="00FD315B" w:rsidRDefault="00FD315B" w:rsidP="00FD315B">
      <w:pPr>
        <w:numPr>
          <w:ilvl w:val="0"/>
          <w:numId w:val="38"/>
        </w:numPr>
        <w:spacing w:before="40" w:after="200" w:line="276" w:lineRule="auto"/>
        <w:jc w:val="both"/>
        <w:rPr>
          <w:rFonts w:eastAsia="Calibri" w:cstheme="minorHAnsi"/>
          <w:lang w:eastAsia="pl-PL"/>
        </w:rPr>
      </w:pPr>
      <w:r w:rsidRPr="00FD315B">
        <w:rPr>
          <w:rFonts w:eastAsia="Calibri" w:cstheme="minorHAnsi"/>
          <w:lang w:eastAsia="pl-PL"/>
        </w:rPr>
        <w:t>Wykonawca zobowiązuje się do przestrzegania przepisów RODO, ustawy o ochronie danych osobowych oraz innych powszechnie obowiązujących przepisów dotyczących ochrony danych osobowych.</w:t>
      </w:r>
    </w:p>
    <w:p w:rsidR="00FD315B" w:rsidRPr="00FD315B" w:rsidRDefault="00FD315B" w:rsidP="00FD315B">
      <w:pPr>
        <w:numPr>
          <w:ilvl w:val="0"/>
          <w:numId w:val="38"/>
        </w:numPr>
        <w:spacing w:before="40" w:after="200" w:line="276" w:lineRule="auto"/>
        <w:jc w:val="both"/>
        <w:rPr>
          <w:rFonts w:eastAsia="Calibri" w:cstheme="minorHAnsi"/>
          <w:lang w:eastAsia="pl-PL"/>
        </w:rPr>
      </w:pPr>
      <w:r w:rsidRPr="00FD315B">
        <w:rPr>
          <w:rFonts w:eastAsia="Calibri" w:cstheme="minorHAnsi"/>
          <w:lang w:eastAsia="pl-PL"/>
        </w:rPr>
        <w:t>Wykonawca będzie przetwarzał Dane osobowe wyłącznie w sposób określony przez Administratorów danych.</w:t>
      </w:r>
    </w:p>
    <w:p w:rsidR="00FD315B" w:rsidRPr="00FD315B" w:rsidRDefault="00FD315B" w:rsidP="00FD315B">
      <w:pPr>
        <w:numPr>
          <w:ilvl w:val="0"/>
          <w:numId w:val="38"/>
        </w:numPr>
        <w:spacing w:before="40" w:after="200" w:line="276" w:lineRule="auto"/>
        <w:jc w:val="both"/>
        <w:rPr>
          <w:rFonts w:eastAsia="Calibri" w:cstheme="minorHAnsi"/>
          <w:lang w:eastAsia="pl-PL"/>
        </w:rPr>
      </w:pPr>
      <w:r w:rsidRPr="00FD315B">
        <w:rPr>
          <w:rFonts w:eastAsia="Calibri" w:cstheme="minorHAnsi"/>
          <w:lang w:eastAsia="pl-PL"/>
        </w:rPr>
        <w:t>Wykonawca będzie przetwarzał Dane osobowe w pomieszczeniach lub obszarach i przy użyciu systemów informatycznych zabezpieczonych przed dostępem osób nieupoważnionych.</w:t>
      </w:r>
    </w:p>
    <w:p w:rsidR="00FD315B" w:rsidRPr="00FD315B" w:rsidRDefault="00FD315B" w:rsidP="00FD315B">
      <w:pPr>
        <w:numPr>
          <w:ilvl w:val="0"/>
          <w:numId w:val="38"/>
        </w:numPr>
        <w:spacing w:before="40" w:after="200" w:line="276" w:lineRule="auto"/>
        <w:jc w:val="both"/>
        <w:rPr>
          <w:rFonts w:eastAsia="Calibri" w:cstheme="minorHAnsi"/>
          <w:lang w:eastAsia="pl-PL"/>
        </w:rPr>
      </w:pPr>
      <w:r w:rsidRPr="00FD315B">
        <w:rPr>
          <w:rFonts w:eastAsia="Calibri" w:cstheme="minorHAnsi"/>
          <w:lang w:eastAsia="pl-PL"/>
        </w:rPr>
        <w:t>Wykonawca, w tym w szczególności jego pracownicy i współpracownicy, którzy przetwarzają Dane osobowe,  zobowiązuje się do zachowania w tajemnicy wszelkich Danych osobowych uzyskanych w związku z wykonywaniem Umowy Głównej. Obowiązek wskazany w zdaniu poprzedzającym obowiązuje bezterminowo, mimo rozwiązania lub wygaśnięcia niniejszej Umowy.</w:t>
      </w:r>
    </w:p>
    <w:p w:rsidR="00FD315B" w:rsidRPr="00FD315B" w:rsidRDefault="00FD315B" w:rsidP="00FD315B">
      <w:pPr>
        <w:numPr>
          <w:ilvl w:val="0"/>
          <w:numId w:val="38"/>
        </w:numPr>
        <w:spacing w:before="40" w:after="200" w:line="276" w:lineRule="auto"/>
        <w:jc w:val="both"/>
        <w:rPr>
          <w:rFonts w:eastAsia="Calibri" w:cstheme="minorHAnsi"/>
          <w:lang w:eastAsia="pl-PL"/>
        </w:rPr>
      </w:pPr>
      <w:r w:rsidRPr="00FD315B">
        <w:rPr>
          <w:rFonts w:eastAsia="Calibri" w:cstheme="minorHAnsi"/>
          <w:lang w:eastAsia="pl-PL"/>
        </w:rPr>
        <w:t>Wykonawca zobowiązuje się niezwłocznie, nie później jednak niż w terminie 3 dni od dnia zaistnienia niżej wymienionego zdarzenia, z zastrzeżeniem pkt 5, powiadomić Zleceniodawcę, na adres: Prezes Zarządu Państwowego Funduszu Rehabilitacji Osób Niepełnosprawnych, al. Jana Pawła II 13, 00-828 Warszawa, o fakcie:</w:t>
      </w:r>
    </w:p>
    <w:p w:rsidR="00FD315B" w:rsidRPr="00FD315B" w:rsidRDefault="00FD315B" w:rsidP="00FD315B">
      <w:pPr>
        <w:numPr>
          <w:ilvl w:val="1"/>
          <w:numId w:val="45"/>
        </w:numPr>
        <w:spacing w:before="40" w:after="200" w:line="276" w:lineRule="auto"/>
        <w:ind w:left="1134" w:hanging="425"/>
        <w:jc w:val="both"/>
        <w:rPr>
          <w:rFonts w:eastAsia="Calibri" w:cstheme="minorHAnsi"/>
          <w:lang w:eastAsia="pl-PL"/>
        </w:rPr>
      </w:pPr>
      <w:r w:rsidRPr="00FD315B">
        <w:rPr>
          <w:rFonts w:eastAsia="Calibri" w:cstheme="minorHAnsi"/>
          <w:lang w:eastAsia="pl-PL"/>
        </w:rPr>
        <w:t>wszczęcia kontroli lub postępowania administracyjnego przez Organ nadzorczy,</w:t>
      </w:r>
    </w:p>
    <w:p w:rsidR="00FD315B" w:rsidRPr="00FD315B" w:rsidRDefault="00FD315B" w:rsidP="00FD315B">
      <w:pPr>
        <w:numPr>
          <w:ilvl w:val="1"/>
          <w:numId w:val="45"/>
        </w:numPr>
        <w:spacing w:before="40" w:after="200" w:line="276" w:lineRule="auto"/>
        <w:ind w:left="1134" w:hanging="425"/>
        <w:jc w:val="both"/>
        <w:rPr>
          <w:rFonts w:eastAsia="Calibri" w:cstheme="minorHAnsi"/>
          <w:lang w:eastAsia="pl-PL"/>
        </w:rPr>
      </w:pPr>
      <w:r w:rsidRPr="00FD315B">
        <w:rPr>
          <w:rFonts w:eastAsia="Calibri" w:cstheme="minorHAnsi"/>
          <w:lang w:eastAsia="pl-PL"/>
        </w:rPr>
        <w:t>wynikach kontroli, o której mowa w pkt 1;</w:t>
      </w:r>
    </w:p>
    <w:p w:rsidR="00FD315B" w:rsidRPr="00FD315B" w:rsidRDefault="00FD315B" w:rsidP="00FD315B">
      <w:pPr>
        <w:numPr>
          <w:ilvl w:val="1"/>
          <w:numId w:val="45"/>
        </w:numPr>
        <w:spacing w:before="40" w:after="200" w:line="276" w:lineRule="auto"/>
        <w:ind w:left="1134" w:hanging="425"/>
        <w:jc w:val="both"/>
        <w:rPr>
          <w:rFonts w:eastAsia="Calibri" w:cstheme="minorHAnsi"/>
          <w:lang w:eastAsia="pl-PL"/>
        </w:rPr>
      </w:pPr>
      <w:r w:rsidRPr="00FD315B">
        <w:rPr>
          <w:rFonts w:eastAsia="Calibri" w:cstheme="minorHAnsi"/>
          <w:lang w:eastAsia="pl-PL"/>
        </w:rPr>
        <w:t>wydanych przez Organ nadzorczy decyzjach administracyjnych i rozpatrywanych przez ten organ skargach w zakresie realizacji przez Wykonawcę przepisów o ochronie danych osobowych dotyczących Danych osobowych;</w:t>
      </w:r>
    </w:p>
    <w:p w:rsidR="00FD315B" w:rsidRPr="00FD315B" w:rsidRDefault="00FD315B" w:rsidP="00FD315B">
      <w:pPr>
        <w:numPr>
          <w:ilvl w:val="1"/>
          <w:numId w:val="45"/>
        </w:numPr>
        <w:spacing w:before="40" w:after="200" w:line="276" w:lineRule="auto"/>
        <w:ind w:left="1134" w:hanging="425"/>
        <w:jc w:val="both"/>
        <w:rPr>
          <w:rFonts w:eastAsia="Calibri" w:cstheme="minorHAnsi"/>
          <w:lang w:eastAsia="pl-PL"/>
        </w:rPr>
      </w:pPr>
      <w:r w:rsidRPr="00FD315B">
        <w:rPr>
          <w:rFonts w:eastAsia="Calibri" w:cstheme="minorHAnsi"/>
          <w:lang w:eastAsia="pl-PL"/>
        </w:rPr>
        <w:t>innych działaniach uprawnionych organów związanych z przetwarzaniem Danych osobowych;</w:t>
      </w:r>
    </w:p>
    <w:p w:rsidR="00FD315B" w:rsidRPr="00FD315B" w:rsidRDefault="00FD315B" w:rsidP="00FD315B">
      <w:pPr>
        <w:numPr>
          <w:ilvl w:val="1"/>
          <w:numId w:val="45"/>
        </w:numPr>
        <w:spacing w:before="40" w:after="200" w:line="276" w:lineRule="auto"/>
        <w:ind w:left="1134" w:hanging="425"/>
        <w:jc w:val="both"/>
        <w:rPr>
          <w:rFonts w:eastAsia="Calibri" w:cstheme="minorHAnsi"/>
          <w:lang w:eastAsia="pl-PL"/>
        </w:rPr>
      </w:pPr>
      <w:r w:rsidRPr="00FD315B">
        <w:rPr>
          <w:rFonts w:eastAsia="Calibri" w:cstheme="minorHAnsi"/>
          <w:lang w:eastAsia="pl-PL"/>
        </w:rPr>
        <w:t>innych zdarzeniach mających lub mogących mieć wpływ na przetwarzanie Danych osobowych, w szczególności o wszystkich przypadkach naruszenia ochrony tych danych, w terminie 24 godzin od momentu wystąpienia naruszenia;</w:t>
      </w:r>
    </w:p>
    <w:p w:rsidR="00FD315B" w:rsidRPr="00FD315B" w:rsidRDefault="00FD315B" w:rsidP="00FD315B">
      <w:pPr>
        <w:numPr>
          <w:ilvl w:val="1"/>
          <w:numId w:val="45"/>
        </w:numPr>
        <w:spacing w:before="40" w:after="200" w:line="276" w:lineRule="auto"/>
        <w:ind w:left="1134" w:hanging="425"/>
        <w:jc w:val="both"/>
        <w:rPr>
          <w:rFonts w:eastAsia="Calibri" w:cstheme="minorHAnsi"/>
          <w:lang w:eastAsia="pl-PL"/>
        </w:rPr>
      </w:pPr>
      <w:r w:rsidRPr="00FD315B">
        <w:rPr>
          <w:rFonts w:eastAsia="Calibri" w:cstheme="minorHAnsi"/>
          <w:lang w:eastAsia="pl-PL"/>
        </w:rPr>
        <w:t>złożenia do Wykonawcy jakiejkolwiek skargi, żądania, pytania oraz innych oświadczeń osób fizycznych, których dotyczą Dane osobowe, z zastrzeżeniem, że Wykonawca nie jest uprawniony do samodzielnego, bez uprzedniej konsultacji ze Zleceniodawcą, odpowiadania na wskazane powyżej wystąpienia.</w:t>
      </w:r>
    </w:p>
    <w:p w:rsidR="00FD315B" w:rsidRPr="00FD315B" w:rsidRDefault="00FD315B" w:rsidP="00FD315B">
      <w:pPr>
        <w:numPr>
          <w:ilvl w:val="0"/>
          <w:numId w:val="38"/>
        </w:numPr>
        <w:spacing w:before="40" w:after="200" w:line="276" w:lineRule="auto"/>
        <w:jc w:val="both"/>
        <w:rPr>
          <w:rFonts w:eastAsia="Calibri" w:cstheme="minorHAnsi"/>
          <w:lang w:eastAsia="pl-PL"/>
        </w:rPr>
      </w:pPr>
      <w:r w:rsidRPr="00FD315B">
        <w:rPr>
          <w:rFonts w:eastAsia="Calibri" w:cstheme="minorHAnsi"/>
          <w:lang w:eastAsia="pl-PL"/>
        </w:rPr>
        <w:t xml:space="preserve">Zgłoszenie, przypadku naruszenia ochrony danych, o którym mowa w ust. 5 pkt 5, powinno zawierać oprócz informacji wskazanych w art. 33 ust. 3 RODO informacje umożliwiające Administratorom danych ustalenie, czy naruszenie skutkuje wysokim ryzykiem naruszenia praw lub wolności osób fizycznych. Jeżeli informacji określonych w zdaniu poprzednim nie da się udzielić w terminie, o którym mowa w ust. 5 pkt 5, Wykonawca udzieli je niezwłocznie po ich uzyskaniu. </w:t>
      </w:r>
    </w:p>
    <w:p w:rsidR="00FD315B" w:rsidRPr="00FD315B" w:rsidRDefault="00FD315B" w:rsidP="00FD315B">
      <w:pPr>
        <w:numPr>
          <w:ilvl w:val="0"/>
          <w:numId w:val="38"/>
        </w:numPr>
        <w:spacing w:before="40" w:after="200" w:line="276" w:lineRule="auto"/>
        <w:jc w:val="both"/>
        <w:rPr>
          <w:rFonts w:eastAsia="Calibri" w:cstheme="minorHAnsi"/>
          <w:lang w:eastAsia="pl-PL"/>
        </w:rPr>
      </w:pPr>
      <w:r w:rsidRPr="00FD315B">
        <w:rPr>
          <w:rFonts w:eastAsia="Calibri" w:cstheme="minorHAnsi"/>
          <w:lang w:eastAsia="pl-PL"/>
        </w:rPr>
        <w:lastRenderedPageBreak/>
        <w:t>W przypadku naruszenia przepisów o ochronie danych osobowych w związku z realizacją niniejszej Umowy, gdy w następstwie tego Administratorzy danych albo jeden z nich zostanie zobowiązany w szczególności do wypłaty odszkodowania lub ukarany grzywną, Wykonawca zobowiązuje się, o ile zażąda tego pisemnie którykolwiek z Administratorów danych , do przystąpienia do każdego sporu, którego wytoczenie nastąpi, i pokrycia roszczeń kierowanych do tego administratora w każdym przypadku, gdy roszczenia te na podstawie dostępnych dowodów obiektywnie uznane zostano za zasadne, w szczególności gdy roszczenia te zostaną zasądzone prawomocnym orzeczeniem sądu lub nałożone na podstawie orzeczenia lub decyzji innego uprawnionego organu. W takim wypadku Wykonawca zobowiązuje się do zwrotu Administratorom danych wszelkich poniesionych przez nich kosztów związanych ze wskazanymi postępowaniami.</w:t>
      </w:r>
    </w:p>
    <w:p w:rsidR="00FD315B" w:rsidRPr="00FD315B" w:rsidRDefault="00FD315B" w:rsidP="00FD315B">
      <w:pPr>
        <w:numPr>
          <w:ilvl w:val="0"/>
          <w:numId w:val="38"/>
        </w:numPr>
        <w:spacing w:before="40" w:after="200" w:line="276" w:lineRule="auto"/>
        <w:jc w:val="both"/>
        <w:rPr>
          <w:rFonts w:eastAsia="Calibri" w:cstheme="minorHAnsi"/>
          <w:lang w:eastAsia="pl-PL"/>
        </w:rPr>
      </w:pPr>
      <w:r w:rsidRPr="00FD315B">
        <w:rPr>
          <w:rFonts w:eastAsia="Calibri" w:cstheme="minorHAnsi"/>
          <w:lang w:eastAsia="pl-PL"/>
        </w:rPr>
        <w:t>Wykonawca ponosi pełną odpowiedzialność wobec osób trzecich i Administratorów danych za szkody powstałe w związku z nieprzestrzeganiem przepisów, o których mowa w ust. 1, jak również za szkody powstałe w związku z przetwarzaniem Danych osobowych niezgodnie z niniejszą Umową..</w:t>
      </w:r>
    </w:p>
    <w:p w:rsidR="00FD315B" w:rsidRPr="00FD315B" w:rsidRDefault="00FD315B" w:rsidP="00FD315B">
      <w:pPr>
        <w:spacing w:before="40" w:after="200" w:line="276" w:lineRule="auto"/>
        <w:jc w:val="center"/>
        <w:rPr>
          <w:rFonts w:eastAsia="Calibri" w:cstheme="minorHAnsi"/>
          <w:b/>
          <w:lang w:eastAsia="pl-PL"/>
        </w:rPr>
      </w:pPr>
      <w:r w:rsidRPr="00FD315B">
        <w:rPr>
          <w:rFonts w:eastAsia="Calibri" w:cstheme="minorHAnsi"/>
          <w:b/>
          <w:lang w:eastAsia="pl-PL"/>
        </w:rPr>
        <w:t>§ 6. INSPEKTOR OCHRONY DANYCH (dalej „IOD”)</w:t>
      </w:r>
    </w:p>
    <w:p w:rsidR="00FD315B" w:rsidRPr="00FD315B" w:rsidRDefault="00FD315B" w:rsidP="00FD315B">
      <w:pPr>
        <w:numPr>
          <w:ilvl w:val="0"/>
          <w:numId w:val="39"/>
        </w:numPr>
        <w:spacing w:before="40" w:after="200" w:line="276" w:lineRule="auto"/>
        <w:jc w:val="both"/>
        <w:rPr>
          <w:rFonts w:eastAsia="Calibri" w:cstheme="minorHAnsi"/>
          <w:lang w:eastAsia="pl-PL"/>
        </w:rPr>
      </w:pPr>
      <w:r w:rsidRPr="00FD315B">
        <w:rPr>
          <w:rFonts w:eastAsia="Calibri" w:cstheme="minorHAnsi"/>
          <w:lang w:eastAsia="pl-PL"/>
        </w:rPr>
        <w:t>Administrator wyznaczył Inspektora Ochrony Danych.</w:t>
      </w:r>
    </w:p>
    <w:p w:rsidR="00FD315B" w:rsidRPr="00FD315B" w:rsidRDefault="00FD315B" w:rsidP="00FD315B">
      <w:pPr>
        <w:numPr>
          <w:ilvl w:val="0"/>
          <w:numId w:val="39"/>
        </w:numPr>
        <w:spacing w:before="40" w:after="200" w:line="276" w:lineRule="auto"/>
        <w:jc w:val="both"/>
        <w:rPr>
          <w:rFonts w:eastAsia="Calibri" w:cstheme="minorHAnsi"/>
          <w:lang w:eastAsia="pl-PL"/>
        </w:rPr>
      </w:pPr>
      <w:r w:rsidRPr="00FD315B">
        <w:rPr>
          <w:rFonts w:eastAsia="Calibri" w:cstheme="minorHAnsi"/>
          <w:lang w:eastAsia="pl-PL"/>
        </w:rPr>
        <w:t>Inspektorem Ochrony Danych Administratora jest:</w:t>
      </w:r>
    </w:p>
    <w:p w:rsidR="00FD315B" w:rsidRPr="00FD315B" w:rsidRDefault="00FD315B" w:rsidP="00FD315B">
      <w:pPr>
        <w:numPr>
          <w:ilvl w:val="0"/>
          <w:numId w:val="47"/>
        </w:numPr>
        <w:spacing w:before="40" w:after="200" w:line="276" w:lineRule="auto"/>
        <w:ind w:left="1134" w:hanging="425"/>
        <w:jc w:val="both"/>
        <w:rPr>
          <w:rFonts w:eastAsia="Calibri" w:cstheme="minorHAnsi"/>
          <w:lang w:eastAsia="pl-PL"/>
        </w:rPr>
      </w:pPr>
      <w:r w:rsidRPr="00FD315B">
        <w:rPr>
          <w:rFonts w:eastAsia="Calibri" w:cstheme="minorHAnsi"/>
          <w:lang w:eastAsia="pl-PL"/>
        </w:rPr>
        <w:t>imię i nazwisko: Sylwia Ratajczyk,</w:t>
      </w:r>
    </w:p>
    <w:p w:rsidR="00FD315B" w:rsidRPr="00FD315B" w:rsidRDefault="00FD315B" w:rsidP="00FD315B">
      <w:pPr>
        <w:numPr>
          <w:ilvl w:val="0"/>
          <w:numId w:val="47"/>
        </w:numPr>
        <w:spacing w:before="40" w:after="200" w:line="276" w:lineRule="auto"/>
        <w:ind w:left="1134" w:hanging="425"/>
        <w:jc w:val="both"/>
        <w:rPr>
          <w:rFonts w:eastAsia="Calibri" w:cstheme="minorHAnsi"/>
          <w:lang w:val="en-US" w:eastAsia="pl-PL"/>
        </w:rPr>
      </w:pPr>
      <w:proofErr w:type="spellStart"/>
      <w:r w:rsidRPr="00FD315B">
        <w:rPr>
          <w:rFonts w:eastAsia="Calibri" w:cstheme="minorHAnsi"/>
          <w:lang w:val="en-US" w:eastAsia="pl-PL"/>
        </w:rPr>
        <w:t>adres</w:t>
      </w:r>
      <w:proofErr w:type="spellEnd"/>
      <w:r w:rsidRPr="00FD315B">
        <w:rPr>
          <w:rFonts w:eastAsia="Calibri" w:cstheme="minorHAnsi"/>
          <w:lang w:val="en-US" w:eastAsia="pl-PL"/>
        </w:rPr>
        <w:t xml:space="preserve"> e-mail: iod@pfron.org.pl.</w:t>
      </w:r>
    </w:p>
    <w:p w:rsidR="00FD315B" w:rsidRPr="00FD315B" w:rsidRDefault="00FD315B" w:rsidP="00FD315B">
      <w:pPr>
        <w:numPr>
          <w:ilvl w:val="0"/>
          <w:numId w:val="39"/>
        </w:numPr>
        <w:spacing w:before="40" w:after="200" w:line="276" w:lineRule="auto"/>
        <w:jc w:val="both"/>
        <w:rPr>
          <w:rFonts w:eastAsia="Calibri" w:cstheme="minorHAnsi"/>
          <w:lang w:eastAsia="pl-PL"/>
        </w:rPr>
      </w:pPr>
      <w:r w:rsidRPr="00FD315B">
        <w:rPr>
          <w:rFonts w:eastAsia="Calibri" w:cstheme="minorHAnsi"/>
          <w:lang w:eastAsia="pl-PL"/>
        </w:rPr>
        <w:t>Wykonawca wyznaczył Inspektora Ochrony Danych/nie wyznaczył Inspektora Ochrony Danych /zamierza wyznaczyć Inspektora Ochrony Danych/nie zamierza wyznaczać Inspektora Ochrony Danych.</w:t>
      </w:r>
    </w:p>
    <w:p w:rsidR="00FD315B" w:rsidRPr="00FD315B" w:rsidRDefault="00FD315B" w:rsidP="00FD315B">
      <w:pPr>
        <w:numPr>
          <w:ilvl w:val="0"/>
          <w:numId w:val="39"/>
        </w:numPr>
        <w:spacing w:before="40" w:after="200" w:line="276" w:lineRule="auto"/>
        <w:jc w:val="both"/>
        <w:rPr>
          <w:rFonts w:eastAsia="Calibri" w:cstheme="minorHAnsi"/>
          <w:lang w:eastAsia="pl-PL"/>
        </w:rPr>
      </w:pPr>
      <w:r w:rsidRPr="00FD315B">
        <w:rPr>
          <w:rFonts w:eastAsia="Calibri" w:cstheme="minorHAnsi"/>
          <w:lang w:eastAsia="pl-PL"/>
        </w:rPr>
        <w:t>Inspektorem Ochrony Danych/Koordynatorem Umowy ze strony Wykonawcy jest:</w:t>
      </w:r>
    </w:p>
    <w:p w:rsidR="00FD315B" w:rsidRPr="00FD315B" w:rsidRDefault="00FD315B" w:rsidP="00FD315B">
      <w:pPr>
        <w:numPr>
          <w:ilvl w:val="1"/>
          <w:numId w:val="46"/>
        </w:numPr>
        <w:spacing w:before="40" w:after="200" w:line="276" w:lineRule="auto"/>
        <w:ind w:left="1134" w:hanging="425"/>
        <w:jc w:val="both"/>
        <w:rPr>
          <w:rFonts w:eastAsia="Calibri" w:cstheme="minorHAnsi"/>
          <w:lang w:eastAsia="pl-PL"/>
        </w:rPr>
      </w:pPr>
      <w:r w:rsidRPr="00FD315B">
        <w:rPr>
          <w:rFonts w:eastAsia="Calibri" w:cstheme="minorHAnsi"/>
          <w:lang w:eastAsia="pl-PL"/>
        </w:rPr>
        <w:t>imię i nazwisko: …………………….……,</w:t>
      </w:r>
    </w:p>
    <w:p w:rsidR="00FD315B" w:rsidRPr="00FD315B" w:rsidRDefault="00FD315B" w:rsidP="00FD315B">
      <w:pPr>
        <w:numPr>
          <w:ilvl w:val="1"/>
          <w:numId w:val="46"/>
        </w:numPr>
        <w:spacing w:before="40" w:after="200" w:line="276" w:lineRule="auto"/>
        <w:ind w:left="1134" w:hanging="425"/>
        <w:jc w:val="both"/>
        <w:rPr>
          <w:rFonts w:eastAsia="Calibri" w:cstheme="minorHAnsi"/>
          <w:lang w:eastAsia="pl-PL"/>
        </w:rPr>
      </w:pPr>
      <w:r w:rsidRPr="00FD315B">
        <w:rPr>
          <w:rFonts w:eastAsia="Calibri" w:cstheme="minorHAnsi"/>
          <w:lang w:eastAsia="pl-PL"/>
        </w:rPr>
        <w:t xml:space="preserve">stanowisko: ……………………………….., </w:t>
      </w:r>
    </w:p>
    <w:p w:rsidR="00FD315B" w:rsidRPr="00FD315B" w:rsidRDefault="00FD315B" w:rsidP="00FD315B">
      <w:pPr>
        <w:numPr>
          <w:ilvl w:val="1"/>
          <w:numId w:val="46"/>
        </w:numPr>
        <w:spacing w:before="40" w:after="200" w:line="276" w:lineRule="auto"/>
        <w:ind w:left="1134" w:hanging="425"/>
        <w:jc w:val="both"/>
        <w:rPr>
          <w:rFonts w:eastAsia="Calibri" w:cstheme="minorHAnsi"/>
          <w:lang w:eastAsia="pl-PL"/>
        </w:rPr>
      </w:pPr>
      <w:r w:rsidRPr="00FD315B">
        <w:rPr>
          <w:rFonts w:eastAsia="Calibri" w:cstheme="minorHAnsi"/>
          <w:lang w:eastAsia="pl-PL"/>
        </w:rPr>
        <w:t>adres e-mail: ………………………………...</w:t>
      </w:r>
    </w:p>
    <w:p w:rsidR="00FD315B" w:rsidRPr="00FD315B" w:rsidRDefault="00FD315B" w:rsidP="00FD315B">
      <w:pPr>
        <w:numPr>
          <w:ilvl w:val="0"/>
          <w:numId w:val="39"/>
        </w:numPr>
        <w:spacing w:before="40" w:after="200" w:line="276" w:lineRule="auto"/>
        <w:jc w:val="both"/>
        <w:rPr>
          <w:rFonts w:eastAsia="Calibri" w:cstheme="minorHAnsi"/>
          <w:lang w:eastAsia="pl-PL"/>
        </w:rPr>
      </w:pPr>
      <w:r w:rsidRPr="00FD315B">
        <w:rPr>
          <w:rFonts w:eastAsia="Calibri" w:cstheme="minorHAnsi"/>
          <w:lang w:eastAsia="pl-PL"/>
        </w:rPr>
        <w:t>Inspektor Ochrony Danych wyznaczony przez Podmiot przetwarzający/Koordynator Umowy Powierzenia/będzie wykonywał obowiązki Inspektora Ochrony Danych wynikające z przepisów o ochronie danych osobowych oraz będzie współpracował z Inspektorem Ochrony Danych wyznaczonym  przez Administratora w celu zapewnienia przetwarzania Danych osobowych zgodnie z obowiązującymi przepisami prawa.</w:t>
      </w:r>
    </w:p>
    <w:p w:rsidR="00FD315B" w:rsidRPr="00FD315B" w:rsidRDefault="00FD315B" w:rsidP="00FD315B">
      <w:pPr>
        <w:spacing w:before="40" w:after="40" w:line="276" w:lineRule="auto"/>
        <w:jc w:val="center"/>
        <w:rPr>
          <w:rFonts w:eastAsia="Calibri" w:cstheme="minorHAnsi"/>
          <w:b/>
        </w:rPr>
      </w:pPr>
      <w:r w:rsidRPr="00FD315B">
        <w:rPr>
          <w:rFonts w:eastAsia="Calibri" w:cstheme="minorHAnsi"/>
          <w:b/>
        </w:rPr>
        <w:t>§ 7. OBOWIĄZYWANIE UMOWY</w:t>
      </w:r>
    </w:p>
    <w:p w:rsidR="00FD315B" w:rsidRPr="00FD315B" w:rsidRDefault="00FD315B" w:rsidP="00FD315B">
      <w:pPr>
        <w:numPr>
          <w:ilvl w:val="0"/>
          <w:numId w:val="44"/>
        </w:numPr>
        <w:spacing w:before="40" w:after="40" w:line="276" w:lineRule="auto"/>
        <w:jc w:val="both"/>
        <w:rPr>
          <w:rFonts w:eastAsia="Calibri" w:cstheme="minorHAnsi"/>
        </w:rPr>
      </w:pPr>
      <w:r w:rsidRPr="00FD315B">
        <w:rPr>
          <w:rFonts w:eastAsia="Calibri" w:cstheme="minorHAnsi"/>
        </w:rPr>
        <w:t>Umowa zostaje zawarta na czas określony, tożsamy z okresem obowiązywania Umowy Głównej.</w:t>
      </w:r>
    </w:p>
    <w:p w:rsidR="00FD315B" w:rsidRPr="00FD315B" w:rsidRDefault="00FD315B" w:rsidP="00FD315B">
      <w:pPr>
        <w:numPr>
          <w:ilvl w:val="0"/>
          <w:numId w:val="44"/>
        </w:numPr>
        <w:spacing w:before="40" w:after="40" w:line="276" w:lineRule="auto"/>
        <w:jc w:val="both"/>
        <w:rPr>
          <w:rFonts w:eastAsia="Calibri" w:cstheme="minorHAnsi"/>
        </w:rPr>
      </w:pPr>
      <w:r w:rsidRPr="00FD315B">
        <w:rPr>
          <w:rFonts w:eastAsia="Calibri" w:cstheme="minorHAnsi"/>
        </w:rPr>
        <w:t>Umowa wygasa z chwilą wygaśnięcia lub rozwiązania Umowy Głównej.</w:t>
      </w:r>
    </w:p>
    <w:p w:rsidR="00FD315B" w:rsidRPr="00FD315B" w:rsidRDefault="00FD315B" w:rsidP="00FD315B">
      <w:pPr>
        <w:numPr>
          <w:ilvl w:val="0"/>
          <w:numId w:val="44"/>
        </w:numPr>
        <w:spacing w:before="40" w:after="40" w:line="276" w:lineRule="auto"/>
        <w:jc w:val="both"/>
        <w:rPr>
          <w:rFonts w:eastAsia="Calibri" w:cstheme="minorHAnsi"/>
        </w:rPr>
      </w:pPr>
      <w:r w:rsidRPr="00FD315B">
        <w:rPr>
          <w:rFonts w:eastAsia="Calibri" w:cstheme="minorHAnsi"/>
        </w:rPr>
        <w:lastRenderedPageBreak/>
        <w:t>Zleceniodawca jest uprawniony do rozwiązania niniejszej Umowy ze skutkiem natychmiastowym w przypadku nienależytego wykonywania przez Wykonawcę zobowiązań z niej wynikających. Rozwiązanie niniejszej Umowy skutkuje wygaśnięciem Umowy Głównej.</w:t>
      </w:r>
    </w:p>
    <w:p w:rsidR="00FD315B" w:rsidRPr="00FD315B" w:rsidRDefault="00FD315B" w:rsidP="00FD315B">
      <w:pPr>
        <w:spacing w:before="40" w:after="40" w:line="276" w:lineRule="auto"/>
        <w:jc w:val="both"/>
        <w:rPr>
          <w:rFonts w:eastAsia="Calibri" w:cstheme="minorHAnsi"/>
          <w:b/>
        </w:rPr>
      </w:pPr>
    </w:p>
    <w:p w:rsidR="00FD315B" w:rsidRPr="00FD315B" w:rsidRDefault="00FD315B" w:rsidP="00FD315B">
      <w:pPr>
        <w:spacing w:before="40" w:after="40" w:line="276" w:lineRule="auto"/>
        <w:jc w:val="center"/>
        <w:rPr>
          <w:rFonts w:eastAsia="Calibri" w:cstheme="minorHAnsi"/>
          <w:b/>
        </w:rPr>
      </w:pPr>
      <w:r w:rsidRPr="00FD315B">
        <w:rPr>
          <w:rFonts w:eastAsia="Calibri" w:cstheme="minorHAnsi"/>
          <w:b/>
        </w:rPr>
        <w:t>§ 8. POSTANOWIENIA KOŃCOWE</w:t>
      </w:r>
    </w:p>
    <w:p w:rsidR="00FD315B" w:rsidRPr="00FD315B" w:rsidRDefault="00FD315B" w:rsidP="00FD315B">
      <w:pPr>
        <w:numPr>
          <w:ilvl w:val="0"/>
          <w:numId w:val="40"/>
        </w:numPr>
        <w:spacing w:before="40" w:after="40" w:line="276" w:lineRule="auto"/>
        <w:jc w:val="both"/>
        <w:rPr>
          <w:rFonts w:eastAsia="Calibri" w:cstheme="minorHAnsi"/>
        </w:rPr>
      </w:pPr>
      <w:r w:rsidRPr="00FD315B">
        <w:rPr>
          <w:rFonts w:eastAsia="Calibri" w:cstheme="minorHAnsi"/>
        </w:rPr>
        <w:t>Wszelkie zmiany niniejszej Umowy mogą nastąpić tylko w formie pisemnej pod rygorem nieważności.</w:t>
      </w:r>
    </w:p>
    <w:p w:rsidR="00FD315B" w:rsidRPr="00FD315B" w:rsidRDefault="00FD315B" w:rsidP="00FD315B">
      <w:pPr>
        <w:numPr>
          <w:ilvl w:val="0"/>
          <w:numId w:val="40"/>
        </w:numPr>
        <w:spacing w:before="40" w:after="40" w:line="276" w:lineRule="auto"/>
        <w:jc w:val="both"/>
        <w:rPr>
          <w:rFonts w:eastAsia="Calibri" w:cstheme="minorHAnsi"/>
        </w:rPr>
      </w:pPr>
      <w:r w:rsidRPr="00FD315B">
        <w:rPr>
          <w:rFonts w:eastAsia="Calibri" w:cstheme="minorHAnsi"/>
        </w:rPr>
        <w:t>W sprawach nieuregulowanych niniejszą Umową mają zastosowania właściwe przepisy prawa, w tym w szczególności RODO.</w:t>
      </w:r>
    </w:p>
    <w:p w:rsidR="00FD315B" w:rsidRPr="00FD315B" w:rsidRDefault="00FD315B" w:rsidP="00FD315B">
      <w:pPr>
        <w:numPr>
          <w:ilvl w:val="0"/>
          <w:numId w:val="40"/>
        </w:numPr>
        <w:spacing w:before="40" w:after="40" w:line="276" w:lineRule="auto"/>
        <w:jc w:val="both"/>
        <w:rPr>
          <w:rFonts w:eastAsia="Calibri" w:cstheme="minorHAnsi"/>
        </w:rPr>
      </w:pPr>
      <w:r w:rsidRPr="00FD315B">
        <w:rPr>
          <w:rFonts w:eastAsia="Calibri" w:cstheme="minorHAnsi"/>
        </w:rPr>
        <w:t>Wszelkie spory powstałe w związku z realizacją postanowień niniejszej Umowy będą rozstrzygane przez sąd powszechny, właściwy miejscowo dla siedziby Zleceniodawcy</w:t>
      </w:r>
    </w:p>
    <w:p w:rsidR="00FD315B" w:rsidRPr="00FD315B" w:rsidRDefault="00FD315B" w:rsidP="00FD315B">
      <w:pPr>
        <w:numPr>
          <w:ilvl w:val="0"/>
          <w:numId w:val="40"/>
        </w:numPr>
        <w:spacing w:before="40" w:after="40" w:line="276" w:lineRule="auto"/>
        <w:jc w:val="both"/>
        <w:rPr>
          <w:rFonts w:eastAsia="Calibri" w:cstheme="minorHAnsi"/>
        </w:rPr>
      </w:pPr>
      <w:r w:rsidRPr="00FD315B">
        <w:rPr>
          <w:rFonts w:eastAsia="Calibri" w:cstheme="minorHAnsi"/>
        </w:rPr>
        <w:t xml:space="preserve">Niniejszą Umowę sporządzono w czterech jednobrzmiących egzemplarzach, </w:t>
      </w:r>
      <w:r w:rsidRPr="00FD315B">
        <w:rPr>
          <w:rFonts w:eastAsia="Times New Roman" w:cstheme="minorHAnsi"/>
          <w:lang w:eastAsia="pl-PL"/>
        </w:rPr>
        <w:t>jeden dla Wykonawcy i trzy dla Zleceniodawcy</w:t>
      </w:r>
      <w:r w:rsidRPr="00FD315B">
        <w:rPr>
          <w:rFonts w:eastAsia="Calibri" w:cstheme="minorHAnsi"/>
        </w:rPr>
        <w:t>.</w:t>
      </w:r>
    </w:p>
    <w:p w:rsidR="00FD315B" w:rsidRPr="00FD315B" w:rsidRDefault="00FD315B" w:rsidP="00FD315B">
      <w:pPr>
        <w:spacing w:before="20" w:after="20" w:line="276" w:lineRule="auto"/>
        <w:ind w:left="360"/>
        <w:jc w:val="both"/>
        <w:rPr>
          <w:rFonts w:eastAsia="Calibri" w:cstheme="minorHAn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FD315B" w:rsidRPr="00FD315B" w:rsidTr="00491368">
        <w:tc>
          <w:tcPr>
            <w:tcW w:w="4605" w:type="dxa"/>
          </w:tcPr>
          <w:p w:rsidR="00FD315B" w:rsidRPr="00FD315B" w:rsidRDefault="00FD315B" w:rsidP="00FD315B">
            <w:pPr>
              <w:spacing w:after="200" w:line="264" w:lineRule="auto"/>
              <w:jc w:val="center"/>
              <w:rPr>
                <w:rFonts w:eastAsia="Calibri" w:cstheme="minorHAnsi"/>
              </w:rPr>
            </w:pPr>
          </w:p>
          <w:p w:rsidR="00FD315B" w:rsidRPr="00FD315B" w:rsidRDefault="00FD315B" w:rsidP="00FD315B">
            <w:pPr>
              <w:spacing w:after="200" w:line="264" w:lineRule="auto"/>
              <w:jc w:val="center"/>
              <w:rPr>
                <w:rFonts w:eastAsia="Calibri" w:cstheme="minorHAnsi"/>
              </w:rPr>
            </w:pPr>
            <w:r w:rsidRPr="00FD315B">
              <w:rPr>
                <w:rFonts w:eastAsia="Calibri" w:cstheme="minorHAnsi"/>
              </w:rPr>
              <w:t>....................................................</w:t>
            </w:r>
          </w:p>
          <w:p w:rsidR="00FD315B" w:rsidRPr="00FD315B" w:rsidRDefault="00FD315B" w:rsidP="00FD315B">
            <w:pPr>
              <w:spacing w:after="200" w:line="264" w:lineRule="auto"/>
              <w:jc w:val="center"/>
              <w:rPr>
                <w:rFonts w:eastAsia="Calibri" w:cstheme="minorHAnsi"/>
              </w:rPr>
            </w:pPr>
            <w:r w:rsidRPr="00FD315B">
              <w:rPr>
                <w:rFonts w:eastAsia="Calibri" w:cstheme="minorHAnsi"/>
              </w:rPr>
              <w:t>za Wykonawcę</w:t>
            </w:r>
          </w:p>
        </w:tc>
        <w:tc>
          <w:tcPr>
            <w:tcW w:w="4605" w:type="dxa"/>
          </w:tcPr>
          <w:p w:rsidR="00FD315B" w:rsidRPr="00FD315B" w:rsidRDefault="00FD315B" w:rsidP="00FD315B">
            <w:pPr>
              <w:spacing w:after="200" w:line="264" w:lineRule="auto"/>
              <w:jc w:val="center"/>
              <w:rPr>
                <w:rFonts w:eastAsia="Calibri" w:cstheme="minorHAnsi"/>
              </w:rPr>
            </w:pPr>
          </w:p>
          <w:p w:rsidR="00FD315B" w:rsidRPr="00FD315B" w:rsidRDefault="00FD315B" w:rsidP="00FD315B">
            <w:pPr>
              <w:spacing w:after="200" w:line="264" w:lineRule="auto"/>
              <w:jc w:val="center"/>
              <w:rPr>
                <w:rFonts w:eastAsia="Calibri" w:cstheme="minorHAnsi"/>
              </w:rPr>
            </w:pPr>
            <w:r w:rsidRPr="00FD315B">
              <w:rPr>
                <w:rFonts w:eastAsia="Calibri" w:cstheme="minorHAnsi"/>
              </w:rPr>
              <w:t>....................................................</w:t>
            </w:r>
          </w:p>
          <w:p w:rsidR="00FD315B" w:rsidRPr="00FD315B" w:rsidRDefault="00FD315B" w:rsidP="00FD315B">
            <w:pPr>
              <w:spacing w:after="200" w:line="264" w:lineRule="auto"/>
              <w:jc w:val="center"/>
              <w:rPr>
                <w:rFonts w:eastAsia="Calibri" w:cstheme="minorHAnsi"/>
              </w:rPr>
            </w:pPr>
            <w:r w:rsidRPr="00FD315B">
              <w:rPr>
                <w:rFonts w:eastAsia="Calibri" w:cstheme="minorHAnsi"/>
              </w:rPr>
              <w:t>za Zleceniodawcę</w:t>
            </w:r>
          </w:p>
        </w:tc>
      </w:tr>
    </w:tbl>
    <w:p w:rsidR="0042458B" w:rsidRPr="00FD315B" w:rsidRDefault="0042458B" w:rsidP="0042458B">
      <w:pPr>
        <w:rPr>
          <w:rFonts w:cstheme="minorHAnsi"/>
        </w:rPr>
      </w:pPr>
      <w:bookmarkStart w:id="1" w:name="_GoBack"/>
      <w:bookmarkEnd w:id="1"/>
    </w:p>
    <w:sectPr w:rsidR="0042458B" w:rsidRPr="00FD315B" w:rsidSect="00967D14">
      <w:headerReference w:type="default" r:id="rId8"/>
      <w:footerReference w:type="default" r:id="rId9"/>
      <w:pgSz w:w="11909" w:h="16838" w:code="9"/>
      <w:pgMar w:top="2516" w:right="852" w:bottom="1985" w:left="709" w:header="1701" w:footer="1701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53F3" w:rsidRDefault="004253F3" w:rsidP="004253F3">
      <w:r>
        <w:separator/>
      </w:r>
    </w:p>
  </w:endnote>
  <w:endnote w:type="continuationSeparator" w:id="0">
    <w:p w:rsidR="004253F3" w:rsidRDefault="004253F3" w:rsidP="00425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3F3" w:rsidRDefault="004253F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-463863</wp:posOffset>
          </wp:positionH>
          <wp:positionV relativeFrom="paragraph">
            <wp:posOffset>98605</wp:posOffset>
          </wp:positionV>
          <wp:extent cx="7575929" cy="1160059"/>
          <wp:effectExtent l="19050" t="0" r="0" b="0"/>
          <wp:wrapNone/>
          <wp:docPr id="2" name="Obraz 1" descr="papier_psy_stopka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psy_stopka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5929" cy="11600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53F3" w:rsidRDefault="004253F3" w:rsidP="004253F3">
      <w:r>
        <w:separator/>
      </w:r>
    </w:p>
  </w:footnote>
  <w:footnote w:type="continuationSeparator" w:id="0">
    <w:p w:rsidR="004253F3" w:rsidRDefault="004253F3" w:rsidP="00425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3F3" w:rsidRDefault="004253F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-443391</wp:posOffset>
          </wp:positionH>
          <wp:positionV relativeFrom="paragraph">
            <wp:posOffset>-1080135</wp:posOffset>
          </wp:positionV>
          <wp:extent cx="7526740" cy="1576316"/>
          <wp:effectExtent l="0" t="0" r="0" b="0"/>
          <wp:wrapNone/>
          <wp:docPr id="1" name="Obraz 0" descr="papier_psy_naglowek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psy_naglowek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6740" cy="15763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013D5"/>
    <w:multiLevelType w:val="hybridMultilevel"/>
    <w:tmpl w:val="03369F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46B5F"/>
    <w:multiLevelType w:val="hybridMultilevel"/>
    <w:tmpl w:val="FBC8E50A"/>
    <w:lvl w:ilvl="0" w:tplc="2B84D5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44C04"/>
    <w:multiLevelType w:val="hybridMultilevel"/>
    <w:tmpl w:val="B3DEC844"/>
    <w:lvl w:ilvl="0" w:tplc="92C04BD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EB97C14"/>
    <w:multiLevelType w:val="hybridMultilevel"/>
    <w:tmpl w:val="CE1C8EC6"/>
    <w:lvl w:ilvl="0" w:tplc="905EEE22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4" w15:restartNumberingAfterBreak="0">
    <w:nsid w:val="142B6C6D"/>
    <w:multiLevelType w:val="multilevel"/>
    <w:tmpl w:val="A524DA28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)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5" w15:restartNumberingAfterBreak="0">
    <w:nsid w:val="143434B5"/>
    <w:multiLevelType w:val="hybridMultilevel"/>
    <w:tmpl w:val="BA7A9422"/>
    <w:lvl w:ilvl="0" w:tplc="723E14F8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6" w15:restartNumberingAfterBreak="0">
    <w:nsid w:val="16265F7F"/>
    <w:multiLevelType w:val="hybridMultilevel"/>
    <w:tmpl w:val="2952B48A"/>
    <w:lvl w:ilvl="0" w:tplc="C2AA87BC">
      <w:start w:val="1"/>
      <w:numFmt w:val="upperRoman"/>
      <w:lvlText w:val="%1."/>
      <w:lvlJc w:val="left"/>
      <w:pPr>
        <w:ind w:left="1004" w:hanging="72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8C15918"/>
    <w:multiLevelType w:val="multilevel"/>
    <w:tmpl w:val="16E0EF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9852F0E"/>
    <w:multiLevelType w:val="hybridMultilevel"/>
    <w:tmpl w:val="D7F2123E"/>
    <w:lvl w:ilvl="0" w:tplc="165646F6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C2C6D44"/>
    <w:multiLevelType w:val="hybridMultilevel"/>
    <w:tmpl w:val="94AC197C"/>
    <w:lvl w:ilvl="0" w:tplc="9ED61F0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1D074B2D"/>
    <w:multiLevelType w:val="hybridMultilevel"/>
    <w:tmpl w:val="9E466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5702CE"/>
    <w:multiLevelType w:val="hybridMultilevel"/>
    <w:tmpl w:val="EB663698"/>
    <w:lvl w:ilvl="0" w:tplc="CFEC20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515759"/>
    <w:multiLevelType w:val="hybridMultilevel"/>
    <w:tmpl w:val="865AB10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1CE12A2"/>
    <w:multiLevelType w:val="hybridMultilevel"/>
    <w:tmpl w:val="F612DB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F756E7"/>
    <w:multiLevelType w:val="hybridMultilevel"/>
    <w:tmpl w:val="B176675E"/>
    <w:lvl w:ilvl="0" w:tplc="22EE88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282248"/>
    <w:multiLevelType w:val="hybridMultilevel"/>
    <w:tmpl w:val="23D03AA6"/>
    <w:lvl w:ilvl="0" w:tplc="4600F03C">
      <w:start w:val="1"/>
      <w:numFmt w:val="lowerLetter"/>
      <w:lvlText w:val="%1)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6" w15:restartNumberingAfterBreak="0">
    <w:nsid w:val="2EAD594F"/>
    <w:multiLevelType w:val="hybridMultilevel"/>
    <w:tmpl w:val="196A5674"/>
    <w:lvl w:ilvl="0" w:tplc="031A5A22">
      <w:start w:val="1"/>
      <w:numFmt w:val="bullet"/>
      <w:lvlText w:val=""/>
      <w:lvlJc w:val="left"/>
      <w:pPr>
        <w:ind w:left="900" w:hanging="360"/>
      </w:pPr>
      <w:rPr>
        <w:rFonts w:ascii="Wingdings" w:hAnsi="Wingdings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318452A9"/>
    <w:multiLevelType w:val="hybridMultilevel"/>
    <w:tmpl w:val="3C5059B0"/>
    <w:lvl w:ilvl="0" w:tplc="D2908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46D6D64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221107"/>
    <w:multiLevelType w:val="hybridMultilevel"/>
    <w:tmpl w:val="5280743A"/>
    <w:lvl w:ilvl="0" w:tplc="C97E9F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EA54BF"/>
    <w:multiLevelType w:val="singleLevel"/>
    <w:tmpl w:val="D8582A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20" w15:restartNumberingAfterBreak="0">
    <w:nsid w:val="344043E4"/>
    <w:multiLevelType w:val="hybridMultilevel"/>
    <w:tmpl w:val="2A1CC5A6"/>
    <w:lvl w:ilvl="0" w:tplc="1DCC72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BF4A51"/>
    <w:multiLevelType w:val="hybridMultilevel"/>
    <w:tmpl w:val="8D687A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5412EEB"/>
    <w:multiLevelType w:val="hybridMultilevel"/>
    <w:tmpl w:val="73727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1F62FA"/>
    <w:multiLevelType w:val="hybridMultilevel"/>
    <w:tmpl w:val="1940319A"/>
    <w:lvl w:ilvl="0" w:tplc="6780FA4A">
      <w:start w:val="1"/>
      <w:numFmt w:val="upperRoman"/>
      <w:lvlText w:val="%1."/>
      <w:lvlJc w:val="left"/>
      <w:pPr>
        <w:ind w:left="1287" w:hanging="72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3B6D1410"/>
    <w:multiLevelType w:val="hybridMultilevel"/>
    <w:tmpl w:val="981E43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A235C6"/>
    <w:multiLevelType w:val="hybridMultilevel"/>
    <w:tmpl w:val="B1FEE7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1A350D3"/>
    <w:multiLevelType w:val="hybridMultilevel"/>
    <w:tmpl w:val="EF123C62"/>
    <w:lvl w:ilvl="0" w:tplc="8020EE7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7DE42358">
      <w:start w:val="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27C68E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8EB9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2"/>
        <w:szCs w:val="24"/>
      </w:rPr>
    </w:lvl>
    <w:lvl w:ilvl="4" w:tplc="E5082838">
      <w:start w:val="1"/>
      <w:numFmt w:val="lowerLetter"/>
      <w:lvlText w:val="%5)"/>
      <w:lvlJc w:val="left"/>
      <w:pPr>
        <w:ind w:left="3600" w:hanging="360"/>
      </w:pPr>
      <w:rPr>
        <w:rFonts w:hint="default"/>
        <w:b w:val="0"/>
      </w:rPr>
    </w:lvl>
    <w:lvl w:ilvl="5" w:tplc="306CFC24">
      <w:start w:val="3"/>
      <w:numFmt w:val="upperLetter"/>
      <w:lvlText w:val="%6)"/>
      <w:lvlJc w:val="left"/>
      <w:pPr>
        <w:ind w:left="4500" w:hanging="360"/>
      </w:pPr>
      <w:rPr>
        <w:rFonts w:hint="default"/>
      </w:rPr>
    </w:lvl>
    <w:lvl w:ilvl="6" w:tplc="BB90FD02">
      <w:start w:val="1"/>
      <w:numFmt w:val="upperRoman"/>
      <w:lvlText w:val="%7."/>
      <w:lvlJc w:val="left"/>
      <w:pPr>
        <w:ind w:left="5400" w:hanging="720"/>
      </w:pPr>
      <w:rPr>
        <w:rFonts w:hint="default"/>
      </w:rPr>
    </w:lvl>
    <w:lvl w:ilvl="7" w:tplc="B994D6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32A5E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28C2E67"/>
    <w:multiLevelType w:val="hybridMultilevel"/>
    <w:tmpl w:val="B0089710"/>
    <w:lvl w:ilvl="0" w:tplc="FE72FFF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457035C"/>
    <w:multiLevelType w:val="hybridMultilevel"/>
    <w:tmpl w:val="0846E6E6"/>
    <w:lvl w:ilvl="0" w:tplc="C4D6F69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46E634D4"/>
    <w:multiLevelType w:val="hybridMultilevel"/>
    <w:tmpl w:val="35929BAA"/>
    <w:lvl w:ilvl="0" w:tplc="550ADB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BC0FBF"/>
    <w:multiLevelType w:val="hybridMultilevel"/>
    <w:tmpl w:val="A2A29170"/>
    <w:lvl w:ilvl="0" w:tplc="698CB09A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4D43467A"/>
    <w:multiLevelType w:val="hybridMultilevel"/>
    <w:tmpl w:val="DCA0743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DC549B9"/>
    <w:multiLevelType w:val="hybridMultilevel"/>
    <w:tmpl w:val="60A86C94"/>
    <w:lvl w:ilvl="0" w:tplc="D3DC5E32">
      <w:start w:val="1"/>
      <w:numFmt w:val="decimal"/>
      <w:lvlText w:val="%1)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3" w15:restartNumberingAfterBreak="0">
    <w:nsid w:val="4FF64717"/>
    <w:multiLevelType w:val="hybridMultilevel"/>
    <w:tmpl w:val="0738495E"/>
    <w:lvl w:ilvl="0" w:tplc="22EE88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226B7F"/>
    <w:multiLevelType w:val="multilevel"/>
    <w:tmpl w:val="37425F00"/>
    <w:lvl w:ilvl="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35" w15:restartNumberingAfterBreak="0">
    <w:nsid w:val="5737252E"/>
    <w:multiLevelType w:val="hybridMultilevel"/>
    <w:tmpl w:val="44E466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A12BA7"/>
    <w:multiLevelType w:val="hybridMultilevel"/>
    <w:tmpl w:val="91EA3BCC"/>
    <w:lvl w:ilvl="0" w:tplc="7A548E46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5E360A89"/>
    <w:multiLevelType w:val="hybridMultilevel"/>
    <w:tmpl w:val="B866CA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057CC0"/>
    <w:multiLevelType w:val="hybridMultilevel"/>
    <w:tmpl w:val="28A217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752569"/>
    <w:multiLevelType w:val="hybridMultilevel"/>
    <w:tmpl w:val="529A5A74"/>
    <w:lvl w:ilvl="0" w:tplc="9E189FF4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793B15"/>
    <w:multiLevelType w:val="hybridMultilevel"/>
    <w:tmpl w:val="F844D6DA"/>
    <w:lvl w:ilvl="0" w:tplc="CFEC20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205AAA"/>
    <w:multiLevelType w:val="hybridMultilevel"/>
    <w:tmpl w:val="82F092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655D39"/>
    <w:multiLevelType w:val="hybridMultilevel"/>
    <w:tmpl w:val="50623242"/>
    <w:lvl w:ilvl="0" w:tplc="4E64AF0A">
      <w:start w:val="1"/>
      <w:numFmt w:val="bullet"/>
      <w:lvlText w:val=""/>
      <w:lvlJc w:val="left"/>
      <w:pPr>
        <w:ind w:left="900" w:hanging="360"/>
      </w:pPr>
      <w:rPr>
        <w:rFonts w:ascii="Wingdings" w:hAnsi="Wingdings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3" w15:restartNumberingAfterBreak="0">
    <w:nsid w:val="64107500"/>
    <w:multiLevelType w:val="hybridMultilevel"/>
    <w:tmpl w:val="B70270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4265EA"/>
    <w:multiLevelType w:val="hybridMultilevel"/>
    <w:tmpl w:val="6DE4622E"/>
    <w:lvl w:ilvl="0" w:tplc="4E64AF0A">
      <w:start w:val="1"/>
      <w:numFmt w:val="bullet"/>
      <w:lvlText w:val=""/>
      <w:lvlJc w:val="left"/>
      <w:pPr>
        <w:ind w:left="900" w:hanging="360"/>
      </w:pPr>
      <w:rPr>
        <w:rFonts w:ascii="Wingdings" w:hAnsi="Wingdings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5" w15:restartNumberingAfterBreak="0">
    <w:nsid w:val="71504A97"/>
    <w:multiLevelType w:val="multilevel"/>
    <w:tmpl w:val="59A2132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75C84079"/>
    <w:multiLevelType w:val="hybridMultilevel"/>
    <w:tmpl w:val="957C28DE"/>
    <w:lvl w:ilvl="0" w:tplc="D4925D1E">
      <w:start w:val="1"/>
      <w:numFmt w:val="decimal"/>
      <w:lvlText w:val="%1)"/>
      <w:lvlJc w:val="left"/>
      <w:pPr>
        <w:ind w:left="142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4E38153C">
      <w:start w:val="1"/>
      <w:numFmt w:val="lowerLetter"/>
      <w:lvlText w:val="%3)"/>
      <w:lvlJc w:val="left"/>
      <w:pPr>
        <w:ind w:left="3048" w:hanging="360"/>
      </w:pPr>
      <w:rPr>
        <w:rFonts w:ascii="Times New Roman" w:eastAsia="Calibri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1"/>
  </w:num>
  <w:num w:numId="2">
    <w:abstractNumId w:val="5"/>
  </w:num>
  <w:num w:numId="3">
    <w:abstractNumId w:val="26"/>
  </w:num>
  <w:num w:numId="4">
    <w:abstractNumId w:val="25"/>
  </w:num>
  <w:num w:numId="5">
    <w:abstractNumId w:val="31"/>
  </w:num>
  <w:num w:numId="6">
    <w:abstractNumId w:val="35"/>
  </w:num>
  <w:num w:numId="7">
    <w:abstractNumId w:val="12"/>
  </w:num>
  <w:num w:numId="8">
    <w:abstractNumId w:val="18"/>
  </w:num>
  <w:num w:numId="9">
    <w:abstractNumId w:val="41"/>
  </w:num>
  <w:num w:numId="10">
    <w:abstractNumId w:val="42"/>
  </w:num>
  <w:num w:numId="11">
    <w:abstractNumId w:val="16"/>
  </w:num>
  <w:num w:numId="12">
    <w:abstractNumId w:val="44"/>
  </w:num>
  <w:num w:numId="13">
    <w:abstractNumId w:val="22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</w:num>
  <w:num w:numId="2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</w:num>
  <w:num w:numId="36">
    <w:abstractNumId w:val="34"/>
  </w:num>
  <w:num w:numId="37">
    <w:abstractNumId w:val="2"/>
  </w:num>
  <w:num w:numId="38">
    <w:abstractNumId w:val="11"/>
  </w:num>
  <w:num w:numId="39">
    <w:abstractNumId w:val="14"/>
  </w:num>
  <w:num w:numId="40">
    <w:abstractNumId w:val="20"/>
  </w:num>
  <w:num w:numId="41">
    <w:abstractNumId w:val="28"/>
  </w:num>
  <w:num w:numId="42">
    <w:abstractNumId w:val="29"/>
  </w:num>
  <w:num w:numId="43">
    <w:abstractNumId w:val="17"/>
  </w:num>
  <w:num w:numId="44">
    <w:abstractNumId w:val="1"/>
  </w:num>
  <w:num w:numId="45">
    <w:abstractNumId w:val="40"/>
  </w:num>
  <w:num w:numId="46">
    <w:abstractNumId w:val="33"/>
  </w:num>
  <w:num w:numId="47">
    <w:abstractNumId w:val="38"/>
  </w:num>
  <w:num w:numId="48">
    <w:abstractNumId w:val="15"/>
  </w:num>
  <w:num w:numId="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mirrorMargin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3F3"/>
    <w:rsid w:val="000061BA"/>
    <w:rsid w:val="00036802"/>
    <w:rsid w:val="000434CF"/>
    <w:rsid w:val="00075790"/>
    <w:rsid w:val="000A30A3"/>
    <w:rsid w:val="000B011F"/>
    <w:rsid w:val="000D0B43"/>
    <w:rsid w:val="000E223B"/>
    <w:rsid w:val="00161954"/>
    <w:rsid w:val="001A1D0D"/>
    <w:rsid w:val="001A33AD"/>
    <w:rsid w:val="001D7228"/>
    <w:rsid w:val="001E2554"/>
    <w:rsid w:val="00235258"/>
    <w:rsid w:val="00244E3A"/>
    <w:rsid w:val="0029379D"/>
    <w:rsid w:val="002B6C57"/>
    <w:rsid w:val="002F6F4D"/>
    <w:rsid w:val="00324BFA"/>
    <w:rsid w:val="00352381"/>
    <w:rsid w:val="003675B7"/>
    <w:rsid w:val="004010B6"/>
    <w:rsid w:val="0042458B"/>
    <w:rsid w:val="004253F3"/>
    <w:rsid w:val="00466A8E"/>
    <w:rsid w:val="004B36F6"/>
    <w:rsid w:val="004C565A"/>
    <w:rsid w:val="004E56B6"/>
    <w:rsid w:val="0053433B"/>
    <w:rsid w:val="0054731F"/>
    <w:rsid w:val="00561E52"/>
    <w:rsid w:val="00607D22"/>
    <w:rsid w:val="006103C7"/>
    <w:rsid w:val="00640257"/>
    <w:rsid w:val="00642E65"/>
    <w:rsid w:val="00660A2D"/>
    <w:rsid w:val="006B3C35"/>
    <w:rsid w:val="006D2AD4"/>
    <w:rsid w:val="007D21A0"/>
    <w:rsid w:val="007E3E7B"/>
    <w:rsid w:val="00823A48"/>
    <w:rsid w:val="009302E2"/>
    <w:rsid w:val="009332E2"/>
    <w:rsid w:val="00936481"/>
    <w:rsid w:val="00943C24"/>
    <w:rsid w:val="00947E99"/>
    <w:rsid w:val="00967D14"/>
    <w:rsid w:val="00975CD6"/>
    <w:rsid w:val="00A04CC6"/>
    <w:rsid w:val="00A10E7E"/>
    <w:rsid w:val="00A62779"/>
    <w:rsid w:val="00AB0CFF"/>
    <w:rsid w:val="00B3632A"/>
    <w:rsid w:val="00B54969"/>
    <w:rsid w:val="00BB760C"/>
    <w:rsid w:val="00C63DD2"/>
    <w:rsid w:val="00CA1383"/>
    <w:rsid w:val="00CB45D4"/>
    <w:rsid w:val="00D20902"/>
    <w:rsid w:val="00D6263C"/>
    <w:rsid w:val="00D65CD3"/>
    <w:rsid w:val="00D678C3"/>
    <w:rsid w:val="00D83322"/>
    <w:rsid w:val="00DA0000"/>
    <w:rsid w:val="00DA07F6"/>
    <w:rsid w:val="00DA27FA"/>
    <w:rsid w:val="00DE5829"/>
    <w:rsid w:val="00DE5AB7"/>
    <w:rsid w:val="00E411A9"/>
    <w:rsid w:val="00E61D60"/>
    <w:rsid w:val="00E736D6"/>
    <w:rsid w:val="00EE2E6B"/>
    <w:rsid w:val="00F23DF6"/>
    <w:rsid w:val="00F60555"/>
    <w:rsid w:val="00F75423"/>
    <w:rsid w:val="00FD26BE"/>
    <w:rsid w:val="00FD315B"/>
    <w:rsid w:val="00FD3FDE"/>
    <w:rsid w:val="00FE4A4B"/>
    <w:rsid w:val="00FF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0AAFCA"/>
  <w15:docId w15:val="{CECA8124-DD86-411C-AE9D-3D6ECED6F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D7228"/>
  </w:style>
  <w:style w:type="paragraph" w:styleId="Nagwek1">
    <w:name w:val="heading 1"/>
    <w:basedOn w:val="Normalny"/>
    <w:next w:val="Normalny"/>
    <w:link w:val="Nagwek1Znak"/>
    <w:qFormat/>
    <w:rsid w:val="0042458B"/>
    <w:pPr>
      <w:keepNext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2458B"/>
    <w:pPr>
      <w:keepNext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2458B"/>
    <w:pPr>
      <w:keepNext/>
      <w:widowControl w:val="0"/>
      <w:suppressAutoHyphens/>
      <w:spacing w:before="240" w:after="60"/>
      <w:outlineLvl w:val="2"/>
    </w:pPr>
    <w:rPr>
      <w:rFonts w:ascii="Cambria" w:eastAsia="Times New Roman" w:hAnsi="Cambria" w:cs="Times New Roman"/>
      <w:b/>
      <w:bCs/>
      <w:kern w:val="2"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2458B"/>
    <w:pPr>
      <w:keepNext/>
      <w:widowControl w:val="0"/>
      <w:suppressAutoHyphens/>
      <w:spacing w:before="240" w:after="60"/>
      <w:outlineLvl w:val="3"/>
    </w:pPr>
    <w:rPr>
      <w:rFonts w:ascii="Calibri" w:eastAsia="Times New Roman" w:hAnsi="Calibri" w:cs="Times New Roman"/>
      <w:b/>
      <w:bCs/>
      <w:kern w:val="2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53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53F3"/>
  </w:style>
  <w:style w:type="paragraph" w:styleId="Stopka">
    <w:name w:val="footer"/>
    <w:basedOn w:val="Normalny"/>
    <w:link w:val="StopkaZnak"/>
    <w:uiPriority w:val="99"/>
    <w:unhideWhenUsed/>
    <w:rsid w:val="004253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53F3"/>
  </w:style>
  <w:style w:type="paragraph" w:styleId="Tekstdymka">
    <w:name w:val="Balloon Text"/>
    <w:basedOn w:val="Normalny"/>
    <w:link w:val="TekstdymkaZnak"/>
    <w:uiPriority w:val="99"/>
    <w:semiHidden/>
    <w:unhideWhenUsed/>
    <w:rsid w:val="004253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3F3"/>
    <w:rPr>
      <w:rFonts w:ascii="Tahoma" w:hAnsi="Tahoma" w:cs="Tahoma"/>
      <w:sz w:val="16"/>
      <w:szCs w:val="16"/>
    </w:rPr>
  </w:style>
  <w:style w:type="paragraph" w:styleId="Akapitzlist">
    <w:name w:val="List Paragraph"/>
    <w:aliases w:val="maz_wyliczenie,opis dzialania,K-P_odwolanie,A_wyliczenie,Akapit z listą 1,L1,Numerowanie,List Paragraph,CW_Lista"/>
    <w:basedOn w:val="Normalny"/>
    <w:link w:val="AkapitzlistZnak"/>
    <w:uiPriority w:val="34"/>
    <w:qFormat/>
    <w:rsid w:val="009332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65CD3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65CD3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42458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42458B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42458B"/>
    <w:rPr>
      <w:rFonts w:ascii="Cambria" w:eastAsia="Times New Roman" w:hAnsi="Cambria" w:cs="Times New Roman"/>
      <w:b/>
      <w:bCs/>
      <w:kern w:val="2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2458B"/>
    <w:rPr>
      <w:rFonts w:ascii="Calibri" w:eastAsia="Times New Roman" w:hAnsi="Calibri" w:cs="Times New Roman"/>
      <w:b/>
      <w:bCs/>
      <w:kern w:val="2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42458B"/>
    <w:pPr>
      <w:widowControl w:val="0"/>
      <w:suppressAutoHyphens/>
    </w:pPr>
    <w:rPr>
      <w:rFonts w:ascii="Times New Roman" w:eastAsia="Arial Unicode MS" w:hAnsi="Times New Roman" w:cs="Times New Roman"/>
      <w:kern w:val="2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2458B"/>
    <w:rPr>
      <w:rFonts w:ascii="Times New Roman" w:eastAsia="Arial Unicode MS" w:hAnsi="Times New Roman" w:cs="Times New Roman"/>
      <w:kern w:val="2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2458B"/>
    <w:pPr>
      <w:widowControl w:val="0"/>
      <w:suppressAutoHyphens/>
      <w:spacing w:after="120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2458B"/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42458B"/>
    <w:pPr>
      <w:widowControl w:val="0"/>
      <w:suppressAutoHyphens/>
      <w:spacing w:after="120" w:line="48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2458B"/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2458B"/>
    <w:pPr>
      <w:widowControl w:val="0"/>
      <w:suppressAutoHyphens/>
      <w:spacing w:after="120"/>
    </w:pPr>
    <w:rPr>
      <w:rFonts w:ascii="Times New Roman" w:eastAsia="Arial Unicode MS" w:hAnsi="Times New Roman" w:cs="Times New Roman"/>
      <w:kern w:val="2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2458B"/>
    <w:rPr>
      <w:rFonts w:ascii="Times New Roman" w:eastAsia="Arial Unicode MS" w:hAnsi="Times New Roman" w:cs="Times New Roman"/>
      <w:kern w:val="2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2458B"/>
    <w:pPr>
      <w:widowControl w:val="0"/>
      <w:suppressAutoHyphens/>
      <w:spacing w:after="120" w:line="480" w:lineRule="auto"/>
      <w:ind w:left="283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2458B"/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CW_Lista Znak"/>
    <w:link w:val="Akapitzlist"/>
    <w:uiPriority w:val="34"/>
    <w:locked/>
    <w:rsid w:val="0042458B"/>
  </w:style>
  <w:style w:type="paragraph" w:customStyle="1" w:styleId="Default">
    <w:name w:val="Default"/>
    <w:rsid w:val="0042458B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42458B"/>
    <w:pPr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42458B"/>
    <w:rPr>
      <w:vertAlign w:val="superscript"/>
    </w:rPr>
  </w:style>
  <w:style w:type="table" w:styleId="Tabela-Siatka">
    <w:name w:val="Table Grid"/>
    <w:basedOn w:val="Standardowy"/>
    <w:rsid w:val="0042458B"/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2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pfron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4280</Words>
  <Characters>25683</Characters>
  <Application>Microsoft Office Word</Application>
  <DocSecurity>0</DocSecurity>
  <Lines>214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Krysik Katarzyna</cp:lastModifiedBy>
  <cp:revision>3</cp:revision>
  <cp:lastPrinted>2019-05-27T07:24:00Z</cp:lastPrinted>
  <dcterms:created xsi:type="dcterms:W3CDTF">2019-05-28T12:24:00Z</dcterms:created>
  <dcterms:modified xsi:type="dcterms:W3CDTF">2019-05-28T12:25:00Z</dcterms:modified>
</cp:coreProperties>
</file>