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D591E" w:rsidRDefault="00DD746A">
      <w:pPr>
        <w:pStyle w:val="Tytu"/>
        <w:pBdr>
          <w:top w:val="single" w:sz="4" w:space="8" w:color="000000"/>
          <w:left w:val="single" w:sz="4" w:space="0" w:color="000000"/>
          <w:bottom w:val="single" w:sz="4" w:space="7" w:color="000000"/>
          <w:right w:val="single" w:sz="4" w:space="4" w:color="000000"/>
        </w:pBdr>
        <w:shd w:val="clear" w:color="auto" w:fill="D9D9D9"/>
        <w:spacing w:line="360" w:lineRule="auto"/>
        <w:rPr>
          <w:sz w:val="22"/>
          <w:szCs w:val="22"/>
        </w:rPr>
      </w:pPr>
      <w:r>
        <w:rPr>
          <w:sz w:val="22"/>
          <w:szCs w:val="22"/>
        </w:rPr>
        <w:t xml:space="preserve"> </w:t>
      </w:r>
      <w:r w:rsidR="000D591E">
        <w:rPr>
          <w:sz w:val="22"/>
          <w:szCs w:val="22"/>
        </w:rPr>
        <w:t>Specyfikacja Istotnych Warunków Zamówienia (SIWZ)</w:t>
      </w:r>
    </w:p>
    <w:p w:rsidR="000D591E" w:rsidRPr="004D1F2E" w:rsidRDefault="000D591E">
      <w:pPr>
        <w:pStyle w:val="Tytu"/>
        <w:pBdr>
          <w:top w:val="single" w:sz="4" w:space="8" w:color="000000"/>
          <w:left w:val="single" w:sz="4" w:space="0" w:color="000000"/>
          <w:bottom w:val="single" w:sz="4" w:space="7" w:color="000000"/>
          <w:right w:val="single" w:sz="4" w:space="4" w:color="000000"/>
        </w:pBdr>
        <w:shd w:val="clear" w:color="auto" w:fill="D9D9D9"/>
        <w:spacing w:line="360" w:lineRule="auto"/>
        <w:rPr>
          <w:sz w:val="22"/>
          <w:szCs w:val="22"/>
        </w:rPr>
      </w:pPr>
      <w:r>
        <w:rPr>
          <w:sz w:val="22"/>
          <w:szCs w:val="22"/>
        </w:rPr>
        <w:t xml:space="preserve">na </w:t>
      </w:r>
      <w:r w:rsidR="004D1F2E" w:rsidRPr="004D1F2E">
        <w:rPr>
          <w:rFonts w:eastAsia="Times New Roman"/>
          <w:sz w:val="22"/>
          <w:szCs w:val="22"/>
        </w:rPr>
        <w:t>dostarczenie i utrzymanie podstawowych łącz</w:t>
      </w:r>
      <w:r w:rsidR="00107AB8">
        <w:rPr>
          <w:rFonts w:eastAsia="Times New Roman"/>
          <w:sz w:val="22"/>
          <w:szCs w:val="22"/>
        </w:rPr>
        <w:t>y</w:t>
      </w:r>
      <w:r w:rsidR="004D1F2E" w:rsidRPr="004D1F2E">
        <w:rPr>
          <w:rFonts w:eastAsia="Times New Roman"/>
          <w:sz w:val="22"/>
          <w:szCs w:val="22"/>
        </w:rPr>
        <w:t xml:space="preserve"> internetowych do Oddziałów </w:t>
      </w:r>
      <w:r w:rsidR="004D1F2E">
        <w:rPr>
          <w:rFonts w:eastAsia="Times New Roman"/>
          <w:sz w:val="22"/>
          <w:szCs w:val="22"/>
        </w:rPr>
        <w:br/>
      </w:r>
      <w:r w:rsidR="004D1F2E" w:rsidRPr="004D1F2E">
        <w:rPr>
          <w:rFonts w:eastAsia="Times New Roman"/>
          <w:sz w:val="22"/>
          <w:szCs w:val="22"/>
        </w:rPr>
        <w:t>oraz Biura Funduszu</w:t>
      </w:r>
    </w:p>
    <w:p w:rsidR="000D591E" w:rsidRDefault="000D591E">
      <w:pPr>
        <w:pStyle w:val="Tekstpodstawowy"/>
        <w:spacing w:line="360" w:lineRule="auto"/>
        <w:jc w:val="left"/>
        <w:rPr>
          <w:sz w:val="22"/>
          <w:szCs w:val="22"/>
        </w:rPr>
      </w:pPr>
    </w:p>
    <w:p w:rsidR="000D591E" w:rsidRDefault="000D591E" w:rsidP="001A7B87">
      <w:pPr>
        <w:pStyle w:val="Nagwek1"/>
        <w:numPr>
          <w:ilvl w:val="0"/>
          <w:numId w:val="56"/>
        </w:numPr>
        <w:ind w:left="426" w:hanging="426"/>
      </w:pPr>
      <w:r>
        <w:t xml:space="preserve">Nazwa i adres Zamawiającego.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Państwowy Fundusz Rehabilitacji Osób Niepełnosprawnych (PFRON)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al. Jana Pawła II 13 </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00-828 Warszawa </w:t>
      </w:r>
    </w:p>
    <w:p w:rsidR="0039720E" w:rsidRPr="0039720E" w:rsidRDefault="0039720E" w:rsidP="0039720E">
      <w:pPr>
        <w:shd w:val="clear" w:color="auto" w:fill="FFFFFF"/>
        <w:spacing w:line="360" w:lineRule="auto"/>
        <w:jc w:val="both"/>
        <w:rPr>
          <w:sz w:val="22"/>
          <w:szCs w:val="22"/>
        </w:rPr>
      </w:pPr>
      <w:r w:rsidRPr="0039720E">
        <w:rPr>
          <w:sz w:val="22"/>
          <w:szCs w:val="22"/>
        </w:rPr>
        <w:t>tel.: (22) 50 55 500</w:t>
      </w:r>
    </w:p>
    <w:p w:rsidR="0039720E" w:rsidRPr="0039720E" w:rsidRDefault="0039720E" w:rsidP="0039720E">
      <w:pPr>
        <w:shd w:val="clear" w:color="auto" w:fill="FFFFFF"/>
        <w:spacing w:line="360" w:lineRule="auto"/>
        <w:jc w:val="both"/>
        <w:rPr>
          <w:sz w:val="22"/>
          <w:szCs w:val="22"/>
        </w:rPr>
      </w:pPr>
      <w:r w:rsidRPr="0039720E">
        <w:rPr>
          <w:sz w:val="22"/>
          <w:szCs w:val="22"/>
        </w:rPr>
        <w:t>godziny pracy Zamawiającego 8.00 – 16.00</w:t>
      </w:r>
    </w:p>
    <w:p w:rsidR="0039720E" w:rsidRPr="0039720E" w:rsidRDefault="0039720E" w:rsidP="0039720E">
      <w:pPr>
        <w:shd w:val="clear" w:color="auto" w:fill="FFFFFF"/>
        <w:spacing w:line="360" w:lineRule="auto"/>
        <w:jc w:val="both"/>
        <w:rPr>
          <w:sz w:val="22"/>
          <w:szCs w:val="22"/>
        </w:rPr>
      </w:pPr>
      <w:r w:rsidRPr="0039720E">
        <w:rPr>
          <w:sz w:val="22"/>
          <w:szCs w:val="22"/>
        </w:rPr>
        <w:t xml:space="preserve">Ogłoszenia i komunikaty dotyczące zamówień publicznych znajdują się na stronie internetowej Zamawiającego: http://bip.pfron.org.pl/zamowienia-publiczne/  </w:t>
      </w:r>
    </w:p>
    <w:p w:rsidR="0039720E" w:rsidRDefault="0039720E" w:rsidP="0039720E">
      <w:pPr>
        <w:shd w:val="clear" w:color="auto" w:fill="FFFFFF"/>
        <w:spacing w:line="360" w:lineRule="auto"/>
        <w:jc w:val="both"/>
        <w:rPr>
          <w:sz w:val="22"/>
          <w:szCs w:val="22"/>
        </w:rPr>
      </w:pPr>
      <w:r w:rsidRPr="0039720E">
        <w:rPr>
          <w:sz w:val="22"/>
          <w:szCs w:val="22"/>
        </w:rPr>
        <w:t xml:space="preserve">Postępowanie prowadzone jest na elektronicznej Platformie Zakupowej pod adresem: https://pfron.ezamawiajacy.pl/servlet/HomeServlet pod nazwą: </w:t>
      </w:r>
      <w:r w:rsidR="004D1F2E" w:rsidRPr="004D1F2E">
        <w:rPr>
          <w:rFonts w:eastAsia="Times New Roman"/>
          <w:bCs/>
          <w:sz w:val="22"/>
          <w:szCs w:val="22"/>
        </w:rPr>
        <w:t>Dostarczenie i utrzymanie podstawowych łącz</w:t>
      </w:r>
      <w:r w:rsidR="00107AB8">
        <w:rPr>
          <w:rFonts w:eastAsia="Times New Roman"/>
          <w:bCs/>
          <w:sz w:val="22"/>
          <w:szCs w:val="22"/>
        </w:rPr>
        <w:t>y</w:t>
      </w:r>
      <w:r w:rsidR="004D1F2E" w:rsidRPr="004D1F2E">
        <w:rPr>
          <w:rFonts w:eastAsia="Times New Roman"/>
          <w:bCs/>
          <w:sz w:val="22"/>
          <w:szCs w:val="22"/>
        </w:rPr>
        <w:t xml:space="preserve"> internetowych do Oddziałów </w:t>
      </w:r>
      <w:r w:rsidR="004D1F2E" w:rsidRPr="00E22CC7">
        <w:rPr>
          <w:rFonts w:eastAsia="Times New Roman"/>
          <w:bCs/>
          <w:sz w:val="22"/>
          <w:szCs w:val="22"/>
        </w:rPr>
        <w:t>oraz Biura Funduszu</w:t>
      </w:r>
      <w:r w:rsidRPr="00E22CC7">
        <w:rPr>
          <w:sz w:val="22"/>
          <w:szCs w:val="22"/>
        </w:rPr>
        <w:t xml:space="preserve"> (nr ZP/</w:t>
      </w:r>
      <w:r w:rsidR="008F35A7" w:rsidRPr="00E22CC7">
        <w:rPr>
          <w:sz w:val="22"/>
          <w:szCs w:val="22"/>
        </w:rPr>
        <w:t>15</w:t>
      </w:r>
      <w:r w:rsidR="004D1F2E" w:rsidRPr="00E22CC7">
        <w:rPr>
          <w:sz w:val="22"/>
          <w:szCs w:val="22"/>
        </w:rPr>
        <w:t>/</w:t>
      </w:r>
      <w:r w:rsidRPr="00E22CC7">
        <w:rPr>
          <w:sz w:val="22"/>
          <w:szCs w:val="22"/>
        </w:rPr>
        <w:t>1</w:t>
      </w:r>
      <w:r w:rsidR="004D1F2E" w:rsidRPr="00E22CC7">
        <w:rPr>
          <w:sz w:val="22"/>
          <w:szCs w:val="22"/>
        </w:rPr>
        <w:t>9</w:t>
      </w:r>
      <w:r w:rsidRPr="00E22CC7">
        <w:rPr>
          <w:sz w:val="22"/>
          <w:szCs w:val="22"/>
        </w:rPr>
        <w:t>).</w:t>
      </w:r>
    </w:p>
    <w:p w:rsidR="000D591E" w:rsidRDefault="000D591E" w:rsidP="001A7B87">
      <w:pPr>
        <w:pStyle w:val="Nagwek1"/>
        <w:numPr>
          <w:ilvl w:val="0"/>
          <w:numId w:val="56"/>
        </w:numPr>
        <w:ind w:left="426" w:hanging="426"/>
      </w:pPr>
      <w:r>
        <w:t>Wartość i tryb udzielania zamówienia.</w:t>
      </w:r>
    </w:p>
    <w:p w:rsidR="000D591E" w:rsidRDefault="00FB67EA" w:rsidP="0084409B">
      <w:pPr>
        <w:pStyle w:val="Tekstpodstawowy22"/>
        <w:spacing w:line="360" w:lineRule="auto"/>
        <w:rPr>
          <w:sz w:val="22"/>
          <w:szCs w:val="22"/>
        </w:rPr>
      </w:pPr>
      <w:r w:rsidRPr="00FB67EA">
        <w:rPr>
          <w:sz w:val="22"/>
          <w:szCs w:val="22"/>
        </w:rPr>
        <w:t xml:space="preserve">Zamówienie zostanie udzielone w trybie przetargu nieograniczonego zgodnie z art. 39 ustawy </w:t>
      </w:r>
      <w:r>
        <w:rPr>
          <w:sz w:val="22"/>
          <w:szCs w:val="22"/>
        </w:rPr>
        <w:br/>
      </w:r>
      <w:r w:rsidRPr="00FB67EA">
        <w:rPr>
          <w:sz w:val="22"/>
          <w:szCs w:val="22"/>
        </w:rPr>
        <w:t>z dnia 29 stycznia 2004 roku Prawo zamówień publicznych (Dz. U. z 2018 r., poz. 1986</w:t>
      </w:r>
      <w:r w:rsidR="004D1F2E">
        <w:rPr>
          <w:sz w:val="22"/>
          <w:szCs w:val="22"/>
        </w:rPr>
        <w:t xml:space="preserve"> z </w:t>
      </w:r>
      <w:proofErr w:type="spellStart"/>
      <w:r w:rsidR="004D1F2E">
        <w:rPr>
          <w:sz w:val="22"/>
          <w:szCs w:val="22"/>
        </w:rPr>
        <w:t>późn</w:t>
      </w:r>
      <w:proofErr w:type="spellEnd"/>
      <w:r w:rsidR="004D1F2E">
        <w:rPr>
          <w:sz w:val="22"/>
          <w:szCs w:val="22"/>
        </w:rPr>
        <w:t>. zm.</w:t>
      </w:r>
      <w:r w:rsidRPr="00FB67EA">
        <w:rPr>
          <w:sz w:val="22"/>
          <w:szCs w:val="22"/>
        </w:rPr>
        <w:t>), zwanej dalej „ustawą”. Wartość zamówienia jest większa od kwoty określonej w przepisach wydanych</w:t>
      </w:r>
      <w:r>
        <w:rPr>
          <w:sz w:val="22"/>
          <w:szCs w:val="22"/>
        </w:rPr>
        <w:br/>
      </w:r>
      <w:r w:rsidRPr="00FB67EA">
        <w:rPr>
          <w:sz w:val="22"/>
          <w:szCs w:val="22"/>
        </w:rPr>
        <w:t xml:space="preserve">na podstawie art. 11 ust. 8 ustawy w odniesieniu do </w:t>
      </w:r>
      <w:r w:rsidR="007E68D3">
        <w:rPr>
          <w:sz w:val="22"/>
          <w:szCs w:val="22"/>
        </w:rPr>
        <w:t>usług</w:t>
      </w:r>
      <w:r w:rsidRPr="00FB67EA">
        <w:rPr>
          <w:sz w:val="22"/>
          <w:szCs w:val="22"/>
        </w:rPr>
        <w:t>, tj.: 144 000 euro.</w:t>
      </w:r>
    </w:p>
    <w:p w:rsidR="00E22CC7" w:rsidRPr="00FB67EA" w:rsidRDefault="00E22CC7" w:rsidP="0084409B">
      <w:pPr>
        <w:pStyle w:val="Tekstpodstawowy22"/>
        <w:spacing w:line="360" w:lineRule="auto"/>
        <w:rPr>
          <w:sz w:val="22"/>
          <w:szCs w:val="2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2"/>
        <w:gridCol w:w="7398"/>
      </w:tblGrid>
      <w:tr w:rsidR="000D591E" w:rsidRPr="00B21A94">
        <w:tc>
          <w:tcPr>
            <w:tcW w:w="5000" w:type="pct"/>
            <w:gridSpan w:val="2"/>
          </w:tcPr>
          <w:p w:rsidR="000D591E" w:rsidRPr="00B21A94" w:rsidRDefault="000D591E">
            <w:pPr>
              <w:pStyle w:val="Tekstpodstawowy22"/>
              <w:spacing w:line="276" w:lineRule="auto"/>
              <w:jc w:val="left"/>
              <w:rPr>
                <w:b/>
                <w:bCs/>
              </w:rPr>
            </w:pPr>
            <w:r w:rsidRPr="00B21A94">
              <w:rPr>
                <w:b/>
                <w:bCs/>
                <w:sz w:val="22"/>
                <w:szCs w:val="22"/>
              </w:rPr>
              <w:t>Zawartość Specyfikacji Istotnych Warunków Zamówienia</w:t>
            </w:r>
          </w:p>
        </w:tc>
      </w:tr>
      <w:tr w:rsidR="000D591E" w:rsidRPr="00B21A94" w:rsidTr="00FB67EA">
        <w:tc>
          <w:tcPr>
            <w:tcW w:w="917" w:type="pct"/>
          </w:tcPr>
          <w:p w:rsidR="000D591E" w:rsidRPr="00B21A94" w:rsidRDefault="000D591E">
            <w:pPr>
              <w:pStyle w:val="Tekstpodstawowy22"/>
              <w:spacing w:line="276" w:lineRule="auto"/>
              <w:jc w:val="left"/>
            </w:pPr>
            <w:r w:rsidRPr="00B21A94">
              <w:rPr>
                <w:sz w:val="22"/>
                <w:szCs w:val="22"/>
              </w:rPr>
              <w:t>Rozdział I</w:t>
            </w:r>
          </w:p>
        </w:tc>
        <w:tc>
          <w:tcPr>
            <w:tcW w:w="4083" w:type="pct"/>
          </w:tcPr>
          <w:p w:rsidR="000D591E" w:rsidRPr="00B21A94" w:rsidRDefault="000D591E">
            <w:pPr>
              <w:pStyle w:val="Tekstpodstawowy22"/>
              <w:spacing w:line="276" w:lineRule="auto"/>
              <w:jc w:val="left"/>
            </w:pPr>
            <w:r w:rsidRPr="00B21A94">
              <w:rPr>
                <w:sz w:val="22"/>
                <w:szCs w:val="22"/>
              </w:rPr>
              <w:t>Nazwa i adres Zamawiającego.</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II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Wartość i tryb udzielania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III</w:t>
            </w:r>
          </w:p>
        </w:tc>
        <w:tc>
          <w:tcPr>
            <w:tcW w:w="4083" w:type="pct"/>
          </w:tcPr>
          <w:p w:rsidR="000D591E" w:rsidRPr="00E22CC7" w:rsidRDefault="000D591E">
            <w:pPr>
              <w:pStyle w:val="Nagwek1"/>
              <w:tabs>
                <w:tab w:val="left" w:pos="720"/>
              </w:tabs>
              <w:spacing w:before="0" w:after="0" w:line="276" w:lineRule="auto"/>
              <w:rPr>
                <w:b w:val="0"/>
                <w:bCs w:val="0"/>
              </w:rPr>
            </w:pPr>
            <w:r w:rsidRPr="00E22CC7">
              <w:rPr>
                <w:b w:val="0"/>
                <w:bCs w:val="0"/>
              </w:rPr>
              <w:t>Przedmiot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IV</w:t>
            </w:r>
          </w:p>
        </w:tc>
        <w:tc>
          <w:tcPr>
            <w:tcW w:w="4083" w:type="pct"/>
          </w:tcPr>
          <w:p w:rsidR="000D591E" w:rsidRPr="00E22CC7" w:rsidRDefault="000D591E">
            <w:pPr>
              <w:pStyle w:val="Trescznumztab"/>
              <w:numPr>
                <w:ilvl w:val="0"/>
                <w:numId w:val="0"/>
              </w:numPr>
              <w:tabs>
                <w:tab w:val="clear" w:pos="567"/>
                <w:tab w:val="left" w:pos="426"/>
              </w:tabs>
              <w:spacing w:after="0" w:line="276" w:lineRule="auto"/>
              <w:rPr>
                <w:sz w:val="22"/>
                <w:szCs w:val="22"/>
              </w:rPr>
            </w:pPr>
            <w:r w:rsidRPr="00E22CC7">
              <w:rPr>
                <w:sz w:val="22"/>
                <w:szCs w:val="22"/>
              </w:rPr>
              <w:t>Termin realizacji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V</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Warunki udziału Wykonawców w postępowaniu oraz opis sposobu dokonywania oceny ich spełniania.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VI</w:t>
            </w:r>
          </w:p>
        </w:tc>
        <w:tc>
          <w:tcPr>
            <w:tcW w:w="4083" w:type="pct"/>
          </w:tcPr>
          <w:p w:rsidR="000D591E" w:rsidRPr="00E22CC7" w:rsidRDefault="000D591E">
            <w:pPr>
              <w:pStyle w:val="Tekstpodstawowy22"/>
              <w:spacing w:line="276" w:lineRule="auto"/>
              <w:jc w:val="left"/>
              <w:rPr>
                <w:sz w:val="22"/>
                <w:szCs w:val="22"/>
              </w:rPr>
            </w:pPr>
            <w:r w:rsidRPr="00E22CC7">
              <w:rPr>
                <w:sz w:val="22"/>
                <w:szCs w:val="22"/>
                <w:lang w:eastAsia="pl-PL"/>
              </w:rPr>
              <w:t>Wykaz oświadczeń lub dokumentów, potwierdzających spełnianie warunków udziału w postępowaniu oraz brak podstaw wykluczenia.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VII</w:t>
            </w:r>
          </w:p>
        </w:tc>
        <w:tc>
          <w:tcPr>
            <w:tcW w:w="4083" w:type="pct"/>
          </w:tcPr>
          <w:p w:rsidR="000D591E" w:rsidRPr="00E22CC7" w:rsidRDefault="000D591E">
            <w:pPr>
              <w:pStyle w:val="Tekstpodstawowy22"/>
              <w:spacing w:line="276" w:lineRule="auto"/>
              <w:jc w:val="left"/>
              <w:rPr>
                <w:sz w:val="22"/>
                <w:szCs w:val="22"/>
              </w:rPr>
            </w:pPr>
            <w:r w:rsidRPr="00E22CC7">
              <w:rPr>
                <w:sz w:val="22"/>
                <w:szCs w:val="22"/>
                <w:lang w:eastAsia="pl-PL"/>
              </w:rPr>
              <w:t>Dodatkowe informacje.</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VIII</w:t>
            </w:r>
          </w:p>
        </w:tc>
        <w:tc>
          <w:tcPr>
            <w:tcW w:w="4083" w:type="pct"/>
          </w:tcPr>
          <w:p w:rsidR="000D591E" w:rsidRPr="00E22CC7" w:rsidRDefault="00465541">
            <w:pPr>
              <w:pStyle w:val="Tekstpodstawowy22"/>
              <w:spacing w:line="276" w:lineRule="auto"/>
              <w:jc w:val="left"/>
              <w:rPr>
                <w:sz w:val="22"/>
                <w:szCs w:val="22"/>
              </w:rPr>
            </w:pPr>
            <w:r w:rsidRPr="00E22CC7">
              <w:rPr>
                <w:rFonts w:eastAsia="Times New Roman"/>
                <w:bCs/>
                <w:sz w:val="22"/>
                <w:szCs w:val="22"/>
              </w:rPr>
              <w:t>Informacje o sposobie komunikacji Zamawiającego z Wykonawcami oraz przekazywaniu oświadczeń i dokumentów. Minimalne wymagania sprzętowe.</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IX</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Wadium.</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Zabezpieczenie należytego wykonania Umowy.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XI</w:t>
            </w:r>
          </w:p>
        </w:tc>
        <w:tc>
          <w:tcPr>
            <w:tcW w:w="4083" w:type="pct"/>
          </w:tcPr>
          <w:p w:rsidR="000D591E" w:rsidRPr="00E22CC7" w:rsidRDefault="000D591E">
            <w:pPr>
              <w:pStyle w:val="Trenum"/>
              <w:numPr>
                <w:ilvl w:val="0"/>
                <w:numId w:val="0"/>
              </w:numPr>
              <w:tabs>
                <w:tab w:val="left" w:pos="567"/>
              </w:tabs>
              <w:spacing w:after="0" w:line="276" w:lineRule="auto"/>
              <w:jc w:val="left"/>
              <w:rPr>
                <w:sz w:val="22"/>
                <w:szCs w:val="22"/>
              </w:rPr>
            </w:pPr>
            <w:r w:rsidRPr="00E22CC7">
              <w:rPr>
                <w:sz w:val="22"/>
                <w:szCs w:val="22"/>
              </w:rPr>
              <w:t>Sposób udzielania wyjaśnień.</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XII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Termin związania złożoną ofertą.</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lastRenderedPageBreak/>
              <w:t>Rozdział XIII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Opis sposobu przygotowania ofert.</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XIV</w:t>
            </w:r>
          </w:p>
        </w:tc>
        <w:tc>
          <w:tcPr>
            <w:tcW w:w="4083" w:type="pct"/>
          </w:tcPr>
          <w:p w:rsidR="000D591E" w:rsidRPr="00E22CC7" w:rsidRDefault="000D591E">
            <w:pPr>
              <w:pStyle w:val="Trescznumztab"/>
              <w:numPr>
                <w:ilvl w:val="0"/>
                <w:numId w:val="0"/>
              </w:numPr>
              <w:tabs>
                <w:tab w:val="clear" w:pos="567"/>
                <w:tab w:val="left" w:pos="0"/>
              </w:tabs>
              <w:spacing w:after="0" w:line="276" w:lineRule="auto"/>
              <w:rPr>
                <w:sz w:val="22"/>
                <w:szCs w:val="22"/>
              </w:rPr>
            </w:pPr>
            <w:r w:rsidRPr="00E22CC7">
              <w:rPr>
                <w:sz w:val="22"/>
                <w:szCs w:val="22"/>
              </w:rPr>
              <w:t>Miejsce i termin składania ofert.</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XV</w:t>
            </w:r>
          </w:p>
        </w:tc>
        <w:tc>
          <w:tcPr>
            <w:tcW w:w="4083" w:type="pct"/>
          </w:tcPr>
          <w:p w:rsidR="000D591E" w:rsidRPr="00E22CC7" w:rsidRDefault="000D591E">
            <w:pPr>
              <w:pStyle w:val="Nagwek5"/>
              <w:tabs>
                <w:tab w:val="left" w:pos="720"/>
              </w:tabs>
              <w:spacing w:line="276" w:lineRule="auto"/>
              <w:jc w:val="left"/>
              <w:rPr>
                <w:rFonts w:ascii="Times New Roman" w:hAnsi="Times New Roman" w:cs="Times New Roman"/>
                <w:b w:val="0"/>
                <w:bCs w:val="0"/>
                <w:sz w:val="22"/>
                <w:szCs w:val="22"/>
              </w:rPr>
            </w:pPr>
            <w:r w:rsidRPr="00E22CC7">
              <w:rPr>
                <w:rFonts w:ascii="Times New Roman" w:hAnsi="Times New Roman" w:cs="Times New Roman"/>
                <w:b w:val="0"/>
                <w:bCs w:val="0"/>
                <w:sz w:val="22"/>
                <w:szCs w:val="22"/>
              </w:rPr>
              <w:t>Otwarcie i weryfikacja ofert.</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XVI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Opis sposobu obliczenia ceny.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XVII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Informacje dotyczące walut obcych.</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XVIII</w:t>
            </w:r>
          </w:p>
        </w:tc>
        <w:tc>
          <w:tcPr>
            <w:tcW w:w="4083" w:type="pct"/>
          </w:tcPr>
          <w:p w:rsidR="000D591E" w:rsidRPr="00E22CC7" w:rsidRDefault="000D591E">
            <w:pPr>
              <w:pStyle w:val="Tekstpodstawowy22"/>
              <w:spacing w:line="276" w:lineRule="auto"/>
              <w:jc w:val="left"/>
              <w:rPr>
                <w:sz w:val="22"/>
                <w:szCs w:val="22"/>
              </w:rPr>
            </w:pPr>
            <w:r w:rsidRPr="00E22CC7">
              <w:rPr>
                <w:kern w:val="1"/>
                <w:sz w:val="22"/>
                <w:szCs w:val="22"/>
              </w:rPr>
              <w:t>Opis kryteriów, którymi Zamawiający będzie się kierował przy wyborze oferty, wraz z podaniem znaczenia tych kryteriów i sposobu oceny oferty.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XIX</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Badanie ofert i udzielenie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XX</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Istotne dla Stron postanowienia, które zostaną wprowadzone do treści Umowy w sprawie zamówienia publicznego.</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XXI</w:t>
            </w:r>
          </w:p>
        </w:tc>
        <w:tc>
          <w:tcPr>
            <w:tcW w:w="4083" w:type="pct"/>
          </w:tcPr>
          <w:p w:rsidR="000D591E" w:rsidRPr="00E22CC7" w:rsidRDefault="000D591E">
            <w:pPr>
              <w:pStyle w:val="Trenum"/>
              <w:numPr>
                <w:ilvl w:val="0"/>
                <w:numId w:val="0"/>
              </w:numPr>
              <w:spacing w:after="0" w:line="276" w:lineRule="auto"/>
              <w:jc w:val="left"/>
              <w:rPr>
                <w:sz w:val="22"/>
                <w:szCs w:val="22"/>
              </w:rPr>
            </w:pPr>
            <w:r w:rsidRPr="00E22CC7">
              <w:rPr>
                <w:sz w:val="22"/>
                <w:szCs w:val="22"/>
              </w:rPr>
              <w:t>Podwykonawstwo.</w:t>
            </w:r>
          </w:p>
        </w:tc>
      </w:tr>
      <w:tr w:rsidR="000D591E" w:rsidRPr="00E22CC7" w:rsidTr="00FB67EA">
        <w:trPr>
          <w:trHeight w:val="468"/>
        </w:trPr>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XXII</w:t>
            </w:r>
          </w:p>
        </w:tc>
        <w:tc>
          <w:tcPr>
            <w:tcW w:w="4083" w:type="pct"/>
          </w:tcPr>
          <w:p w:rsidR="000D591E" w:rsidRPr="00E22CC7" w:rsidRDefault="000D591E">
            <w:pPr>
              <w:pStyle w:val="Nagwek5"/>
              <w:spacing w:line="276" w:lineRule="auto"/>
              <w:jc w:val="left"/>
              <w:rPr>
                <w:rFonts w:ascii="Times New Roman" w:hAnsi="Times New Roman" w:cs="Times New Roman"/>
                <w:sz w:val="22"/>
                <w:szCs w:val="22"/>
              </w:rPr>
            </w:pPr>
            <w:r w:rsidRPr="00E22CC7">
              <w:rPr>
                <w:rFonts w:ascii="Times New Roman" w:hAnsi="Times New Roman" w:cs="Times New Roman"/>
                <w:b w:val="0"/>
                <w:bCs w:val="0"/>
                <w:sz w:val="22"/>
                <w:szCs w:val="22"/>
              </w:rPr>
              <w:t>Formalności, jakie Wykonawca oferty najkorzystniejszej musi dopełnić przed zawarciem Umowy.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XXIII</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Pouczenie o środkach ochrony prawnej przysługujących Wykonawcy.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Rozdział XXIV</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Załączniki do Specyfikacji Istotnych Warunków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1</w:t>
            </w:r>
          </w:p>
        </w:tc>
        <w:tc>
          <w:tcPr>
            <w:tcW w:w="4083" w:type="pct"/>
          </w:tcPr>
          <w:p w:rsidR="000D591E" w:rsidRPr="00E22CC7" w:rsidRDefault="00B21A94">
            <w:pPr>
              <w:pStyle w:val="Tekstpodstawowy22"/>
              <w:spacing w:line="276" w:lineRule="auto"/>
              <w:jc w:val="left"/>
              <w:rPr>
                <w:sz w:val="22"/>
                <w:szCs w:val="22"/>
              </w:rPr>
            </w:pPr>
            <w:r w:rsidRPr="00E22CC7">
              <w:rPr>
                <w:sz w:val="22"/>
                <w:szCs w:val="22"/>
              </w:rPr>
              <w:t>Szczegółowy opis przedmiotu zamówienia</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 xml:space="preserve">Załącznik nr 2 </w:t>
            </w:r>
          </w:p>
        </w:tc>
        <w:tc>
          <w:tcPr>
            <w:tcW w:w="4083" w:type="pct"/>
          </w:tcPr>
          <w:p w:rsidR="000D591E" w:rsidRPr="00E22CC7" w:rsidRDefault="000D591E">
            <w:pPr>
              <w:spacing w:line="276" w:lineRule="auto"/>
              <w:rPr>
                <w:sz w:val="22"/>
                <w:szCs w:val="22"/>
              </w:rPr>
            </w:pPr>
            <w:r w:rsidRPr="00E22CC7">
              <w:rPr>
                <w:sz w:val="22"/>
                <w:szCs w:val="22"/>
              </w:rPr>
              <w:t>Formularz ofertowy.</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3</w:t>
            </w:r>
          </w:p>
        </w:tc>
        <w:tc>
          <w:tcPr>
            <w:tcW w:w="4083" w:type="pct"/>
          </w:tcPr>
          <w:p w:rsidR="000D591E" w:rsidRPr="00E22CC7" w:rsidRDefault="000D591E">
            <w:pPr>
              <w:pStyle w:val="Tekstpodstawowy22"/>
              <w:spacing w:line="276" w:lineRule="auto"/>
              <w:jc w:val="left"/>
              <w:rPr>
                <w:sz w:val="22"/>
                <w:szCs w:val="22"/>
              </w:rPr>
            </w:pPr>
            <w:r w:rsidRPr="00E22CC7">
              <w:rPr>
                <w:sz w:val="22"/>
                <w:szCs w:val="22"/>
                <w:lang w:eastAsia="pl-PL"/>
              </w:rPr>
              <w:t>Jednolity Europejski Dokument Zamówienia (JEDZ).</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4</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 xml:space="preserve">Wykaz usług o charakterze określonym w rozdziale </w:t>
            </w:r>
            <w:r w:rsidRPr="00E22CC7">
              <w:rPr>
                <w:sz w:val="22"/>
                <w:szCs w:val="22"/>
                <w:lang w:eastAsia="pl-PL"/>
              </w:rPr>
              <w:t xml:space="preserve">V ust. 1 pkt. 1.2 </w:t>
            </w:r>
            <w:proofErr w:type="spellStart"/>
            <w:r w:rsidRPr="00E22CC7">
              <w:rPr>
                <w:sz w:val="22"/>
                <w:szCs w:val="22"/>
              </w:rPr>
              <w:t>ppkt</w:t>
            </w:r>
            <w:proofErr w:type="spellEnd"/>
            <w:r w:rsidRPr="00E22CC7">
              <w:rPr>
                <w:sz w:val="22"/>
                <w:szCs w:val="22"/>
              </w:rPr>
              <w:t>. 3</w:t>
            </w:r>
            <w:r w:rsidR="00E22CC7" w:rsidRPr="00E22CC7">
              <w:rPr>
                <w:sz w:val="22"/>
                <w:szCs w:val="22"/>
              </w:rPr>
              <w:t xml:space="preserve"> </w:t>
            </w:r>
            <w:r w:rsidRPr="00E22CC7">
              <w:rPr>
                <w:sz w:val="22"/>
                <w:szCs w:val="22"/>
              </w:rPr>
              <w:t xml:space="preserve">SIWZ </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5</w:t>
            </w:r>
          </w:p>
        </w:tc>
        <w:tc>
          <w:tcPr>
            <w:tcW w:w="4083" w:type="pct"/>
          </w:tcPr>
          <w:p w:rsidR="000D591E" w:rsidRPr="00E22CC7" w:rsidRDefault="000D591E">
            <w:pPr>
              <w:pStyle w:val="Tekstpodstawowy22"/>
              <w:spacing w:line="276" w:lineRule="auto"/>
              <w:jc w:val="left"/>
              <w:rPr>
                <w:sz w:val="22"/>
                <w:szCs w:val="22"/>
              </w:rPr>
            </w:pPr>
            <w:r w:rsidRPr="00E22CC7">
              <w:rPr>
                <w:sz w:val="22"/>
                <w:szCs w:val="22"/>
              </w:rPr>
              <w:t xml:space="preserve">Wykaz </w:t>
            </w:r>
            <w:r w:rsidR="00E22CC7" w:rsidRPr="00E22CC7">
              <w:rPr>
                <w:sz w:val="22"/>
                <w:szCs w:val="22"/>
              </w:rPr>
              <w:t>lokalizacji PFRON</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6</w:t>
            </w:r>
          </w:p>
        </w:tc>
        <w:tc>
          <w:tcPr>
            <w:tcW w:w="4083" w:type="pct"/>
          </w:tcPr>
          <w:p w:rsidR="000D591E" w:rsidRPr="00E22CC7" w:rsidRDefault="000D591E">
            <w:pPr>
              <w:pStyle w:val="Tekstpodstawowy22"/>
              <w:spacing w:line="276" w:lineRule="auto"/>
              <w:jc w:val="left"/>
              <w:rPr>
                <w:sz w:val="22"/>
                <w:szCs w:val="22"/>
              </w:rPr>
            </w:pPr>
            <w:r w:rsidRPr="00E22CC7">
              <w:rPr>
                <w:rFonts w:eastAsia="TimesNewRoman"/>
                <w:sz w:val="22"/>
                <w:szCs w:val="22"/>
                <w:lang w:eastAsia="pl-PL"/>
              </w:rPr>
              <w:t>Oświadczenia Wykonawcy o przynależności albo braku przynależności do tej samej grupy kapitałowej</w:t>
            </w:r>
            <w:r w:rsidRPr="00E22CC7">
              <w:rPr>
                <w:sz w:val="22"/>
                <w:szCs w:val="22"/>
              </w:rPr>
              <w:t xml:space="preserve"> z innymi Wykonawcami, którzy </w:t>
            </w:r>
            <w:r w:rsidRPr="00E22CC7">
              <w:rPr>
                <w:sz w:val="22"/>
                <w:szCs w:val="22"/>
                <w:lang w:eastAsia="pl-PL"/>
              </w:rPr>
              <w:t>złożyli odrębne oferty w przedmiotowym postępowaniu.</w:t>
            </w:r>
          </w:p>
        </w:tc>
      </w:tr>
      <w:tr w:rsidR="000D591E" w:rsidRPr="00E22CC7" w:rsidTr="00FB67EA">
        <w:tc>
          <w:tcPr>
            <w:tcW w:w="917" w:type="pct"/>
          </w:tcPr>
          <w:p w:rsidR="000D591E" w:rsidRPr="00E22CC7" w:rsidRDefault="000D591E">
            <w:pPr>
              <w:pStyle w:val="Tekstpodstawowy22"/>
              <w:spacing w:line="276" w:lineRule="auto"/>
              <w:jc w:val="left"/>
              <w:rPr>
                <w:sz w:val="22"/>
                <w:szCs w:val="22"/>
              </w:rPr>
            </w:pPr>
            <w:r w:rsidRPr="00E22CC7">
              <w:rPr>
                <w:sz w:val="22"/>
                <w:szCs w:val="22"/>
              </w:rPr>
              <w:t>Załącznik nr 7</w:t>
            </w:r>
          </w:p>
        </w:tc>
        <w:tc>
          <w:tcPr>
            <w:tcW w:w="4083" w:type="pct"/>
          </w:tcPr>
          <w:p w:rsidR="000D591E" w:rsidRPr="00E22CC7" w:rsidRDefault="00E22CC7">
            <w:pPr>
              <w:pStyle w:val="Tekstpodstawowy22"/>
              <w:spacing w:line="276" w:lineRule="auto"/>
              <w:jc w:val="left"/>
              <w:rPr>
                <w:sz w:val="22"/>
                <w:szCs w:val="22"/>
              </w:rPr>
            </w:pPr>
            <w:r w:rsidRPr="00E22CC7">
              <w:rPr>
                <w:sz w:val="22"/>
                <w:szCs w:val="22"/>
              </w:rPr>
              <w:t>Istotne dla stron postanowienia, które zostaną wprowadzone do treści Umowy w sprawie zamówienia publicznego.</w:t>
            </w:r>
          </w:p>
        </w:tc>
      </w:tr>
    </w:tbl>
    <w:p w:rsidR="000D591E" w:rsidRPr="00E22CC7" w:rsidRDefault="000D591E" w:rsidP="00FB67EA">
      <w:pPr>
        <w:pStyle w:val="Tekstpodstawowy22"/>
        <w:spacing w:line="360" w:lineRule="auto"/>
        <w:rPr>
          <w:sz w:val="22"/>
          <w:szCs w:val="22"/>
        </w:rPr>
      </w:pPr>
    </w:p>
    <w:p w:rsidR="000D591E" w:rsidRPr="00E22CC7" w:rsidRDefault="000D591E" w:rsidP="001A7B87">
      <w:pPr>
        <w:pStyle w:val="Nagwek1"/>
        <w:numPr>
          <w:ilvl w:val="0"/>
          <w:numId w:val="56"/>
        </w:numPr>
        <w:spacing w:before="0" w:after="0" w:line="360" w:lineRule="auto"/>
        <w:ind w:left="0" w:firstLine="284"/>
      </w:pPr>
      <w:r w:rsidRPr="00E22CC7">
        <w:t>Przedmiot zamówienia.</w:t>
      </w:r>
    </w:p>
    <w:p w:rsidR="00CF0980" w:rsidRPr="00A96EE8" w:rsidRDefault="000D591E" w:rsidP="008E6A6B">
      <w:pPr>
        <w:numPr>
          <w:ilvl w:val="0"/>
          <w:numId w:val="41"/>
        </w:numPr>
        <w:suppressAutoHyphens w:val="0"/>
        <w:spacing w:after="120" w:line="360" w:lineRule="auto"/>
        <w:jc w:val="both"/>
        <w:rPr>
          <w:sz w:val="22"/>
          <w:szCs w:val="22"/>
          <w:lang w:eastAsia="pl-PL"/>
        </w:rPr>
      </w:pPr>
      <w:bookmarkStart w:id="0" w:name="_Hlk16679949"/>
      <w:r w:rsidRPr="00E22CC7">
        <w:rPr>
          <w:sz w:val="22"/>
          <w:szCs w:val="22"/>
          <w:lang w:eastAsia="pl-PL"/>
        </w:rPr>
        <w:t>Przedmiotem zamówienia jest</w:t>
      </w:r>
      <w:bookmarkStart w:id="1" w:name="_Hlk14777500"/>
      <w:r w:rsidR="00CF0980" w:rsidRPr="00E22CC7">
        <w:rPr>
          <w:sz w:val="22"/>
          <w:szCs w:val="22"/>
          <w:lang w:eastAsia="pl-PL"/>
        </w:rPr>
        <w:t xml:space="preserve"> dostarczenie i uruchomienie symetrycznych łączy internetowych wraz z ich utrzymaniem i serwisem do 16 </w:t>
      </w:r>
      <w:r w:rsidR="00DE4333" w:rsidRPr="00E22CC7">
        <w:rPr>
          <w:sz w:val="22"/>
          <w:szCs w:val="22"/>
          <w:lang w:eastAsia="pl-PL"/>
        </w:rPr>
        <w:t>L</w:t>
      </w:r>
      <w:r w:rsidR="00CF0980" w:rsidRPr="00E22CC7">
        <w:rPr>
          <w:sz w:val="22"/>
          <w:szCs w:val="22"/>
          <w:lang w:eastAsia="pl-PL"/>
        </w:rPr>
        <w:t>okalizacji Państwowego Funduszu Rehabilitacji Osób Niepełnosprawnych (w tym</w:t>
      </w:r>
      <w:r w:rsidR="009E023F" w:rsidRPr="00E22CC7">
        <w:rPr>
          <w:sz w:val="22"/>
          <w:szCs w:val="22"/>
          <w:lang w:eastAsia="pl-PL"/>
        </w:rPr>
        <w:t>:</w:t>
      </w:r>
      <w:r w:rsidR="00CF0980" w:rsidRPr="00E22CC7">
        <w:rPr>
          <w:sz w:val="22"/>
          <w:szCs w:val="22"/>
          <w:lang w:eastAsia="pl-PL"/>
        </w:rPr>
        <w:t xml:space="preserve"> 15 Lokalizacji Terenowych i </w:t>
      </w:r>
      <w:r w:rsidR="001B1E42" w:rsidRPr="00E22CC7">
        <w:rPr>
          <w:sz w:val="22"/>
          <w:szCs w:val="22"/>
          <w:lang w:eastAsia="pl-PL"/>
        </w:rPr>
        <w:t>Biura</w:t>
      </w:r>
      <w:r w:rsidR="00CF0980" w:rsidRPr="00E22CC7">
        <w:rPr>
          <w:sz w:val="22"/>
          <w:szCs w:val="22"/>
          <w:lang w:eastAsia="pl-PL"/>
        </w:rPr>
        <w:t xml:space="preserve"> PFRON) </w:t>
      </w:r>
      <w:r w:rsidR="009E023F" w:rsidRPr="00E22CC7">
        <w:rPr>
          <w:sz w:val="22"/>
          <w:szCs w:val="22"/>
          <w:lang w:eastAsia="pl-PL"/>
        </w:rPr>
        <w:t>wymienionych</w:t>
      </w:r>
      <w:r w:rsidR="00CF0980" w:rsidRPr="00E22CC7">
        <w:rPr>
          <w:sz w:val="22"/>
          <w:szCs w:val="22"/>
          <w:lang w:eastAsia="pl-PL"/>
        </w:rPr>
        <w:t xml:space="preserve"> </w:t>
      </w:r>
      <w:r w:rsidR="00CF0980" w:rsidRPr="00A96EE8">
        <w:rPr>
          <w:sz w:val="22"/>
          <w:szCs w:val="22"/>
          <w:lang w:eastAsia="pl-PL"/>
        </w:rPr>
        <w:t xml:space="preserve">w Załączniku nr </w:t>
      </w:r>
      <w:r w:rsidR="00F917C0" w:rsidRPr="00A96EE8">
        <w:rPr>
          <w:sz w:val="22"/>
          <w:szCs w:val="22"/>
          <w:lang w:eastAsia="pl-PL"/>
        </w:rPr>
        <w:t>5</w:t>
      </w:r>
      <w:r w:rsidR="00CF0980" w:rsidRPr="00A96EE8">
        <w:rPr>
          <w:sz w:val="22"/>
          <w:szCs w:val="22"/>
          <w:lang w:eastAsia="pl-PL"/>
        </w:rPr>
        <w:t xml:space="preserve"> do SIWZ.</w:t>
      </w:r>
      <w:bookmarkEnd w:id="0"/>
      <w:r w:rsidR="00CF0980" w:rsidRPr="00A96EE8">
        <w:rPr>
          <w:sz w:val="22"/>
          <w:szCs w:val="22"/>
          <w:lang w:eastAsia="pl-PL"/>
        </w:rPr>
        <w:t xml:space="preserve"> </w:t>
      </w:r>
    </w:p>
    <w:bookmarkEnd w:id="1"/>
    <w:p w:rsidR="00CF0980" w:rsidRPr="00F4388C" w:rsidRDefault="00CF0980" w:rsidP="008E6A6B">
      <w:pPr>
        <w:numPr>
          <w:ilvl w:val="0"/>
          <w:numId w:val="41"/>
        </w:numPr>
        <w:suppressAutoHyphens w:val="0"/>
        <w:spacing w:after="120" w:line="360" w:lineRule="auto"/>
        <w:jc w:val="both"/>
        <w:rPr>
          <w:sz w:val="22"/>
          <w:szCs w:val="22"/>
          <w:lang w:eastAsia="pl-PL"/>
        </w:rPr>
      </w:pPr>
      <w:r w:rsidRPr="00F4388C">
        <w:rPr>
          <w:sz w:val="22"/>
          <w:szCs w:val="22"/>
          <w:lang w:eastAsia="pl-PL"/>
        </w:rPr>
        <w:t xml:space="preserve">Zakres zamówienia obejmuje dostarczenie i uruchomienie łączy internetowych </w:t>
      </w:r>
      <w:r w:rsidR="00661BF0">
        <w:rPr>
          <w:sz w:val="22"/>
          <w:szCs w:val="22"/>
          <w:lang w:eastAsia="pl-PL"/>
        </w:rPr>
        <w:t xml:space="preserve">w następujący sposób: </w:t>
      </w:r>
    </w:p>
    <w:p w:rsidR="00CF0980" w:rsidRPr="00F4388C" w:rsidRDefault="00661BF0" w:rsidP="00661BF0">
      <w:pPr>
        <w:suppressAutoHyphens w:val="0"/>
        <w:spacing w:after="120" w:line="360" w:lineRule="auto"/>
        <w:ind w:left="709" w:hanging="425"/>
        <w:jc w:val="both"/>
        <w:rPr>
          <w:sz w:val="22"/>
          <w:szCs w:val="22"/>
          <w:lang w:eastAsia="pl-PL"/>
        </w:rPr>
      </w:pPr>
      <w:r>
        <w:rPr>
          <w:sz w:val="22"/>
          <w:szCs w:val="22"/>
          <w:lang w:eastAsia="pl-PL"/>
        </w:rPr>
        <w:t xml:space="preserve">2.1. </w:t>
      </w:r>
      <w:r w:rsidR="00CF0980" w:rsidRPr="00F4388C">
        <w:rPr>
          <w:sz w:val="22"/>
          <w:szCs w:val="22"/>
          <w:lang w:eastAsia="pl-PL"/>
        </w:rPr>
        <w:t xml:space="preserve">Dostarczenie i uruchomienie symetrycznego łącza internetowego o przepustowości minimum 800/800 </w:t>
      </w:r>
      <w:proofErr w:type="spellStart"/>
      <w:r w:rsidR="00CF0980" w:rsidRPr="00F4388C">
        <w:rPr>
          <w:sz w:val="22"/>
          <w:szCs w:val="22"/>
          <w:lang w:eastAsia="pl-PL"/>
        </w:rPr>
        <w:t>Mb</w:t>
      </w:r>
      <w:proofErr w:type="spellEnd"/>
      <w:r w:rsidR="00CF0980" w:rsidRPr="00F4388C">
        <w:rPr>
          <w:sz w:val="22"/>
          <w:szCs w:val="22"/>
          <w:lang w:eastAsia="pl-PL"/>
        </w:rPr>
        <w:t xml:space="preserve">/s wraz z jego utrzymaniem i serwisem do </w:t>
      </w:r>
      <w:r w:rsidR="001B1E42">
        <w:rPr>
          <w:sz w:val="22"/>
          <w:szCs w:val="22"/>
          <w:lang w:eastAsia="pl-PL"/>
        </w:rPr>
        <w:t>Biura</w:t>
      </w:r>
      <w:r w:rsidR="00CF0980" w:rsidRPr="00F4388C">
        <w:rPr>
          <w:sz w:val="22"/>
          <w:szCs w:val="22"/>
          <w:lang w:eastAsia="pl-PL"/>
        </w:rPr>
        <w:t xml:space="preserve"> Państwowego Funduszu Rehabilitacji Osób Niepełnosprawnych</w:t>
      </w:r>
      <w:r w:rsidR="009E023F" w:rsidRPr="00F4388C">
        <w:rPr>
          <w:sz w:val="22"/>
          <w:szCs w:val="22"/>
          <w:lang w:eastAsia="pl-PL"/>
        </w:rPr>
        <w:t xml:space="preserve">. </w:t>
      </w:r>
      <w:bookmarkStart w:id="2" w:name="_Hlk14779614"/>
    </w:p>
    <w:bookmarkEnd w:id="2"/>
    <w:p w:rsidR="00E42663" w:rsidRDefault="00CF0980" w:rsidP="001A7B87">
      <w:pPr>
        <w:pStyle w:val="Akapitzlist"/>
        <w:numPr>
          <w:ilvl w:val="1"/>
          <w:numId w:val="93"/>
        </w:numPr>
        <w:suppressAutoHyphens w:val="0"/>
        <w:spacing w:after="120" w:line="360" w:lineRule="auto"/>
        <w:ind w:left="709" w:hanging="425"/>
        <w:jc w:val="both"/>
        <w:rPr>
          <w:sz w:val="22"/>
          <w:szCs w:val="22"/>
          <w:lang w:eastAsia="pl-PL"/>
        </w:rPr>
      </w:pPr>
      <w:r w:rsidRPr="00661BF0">
        <w:rPr>
          <w:sz w:val="22"/>
          <w:szCs w:val="22"/>
          <w:lang w:eastAsia="pl-PL"/>
        </w:rPr>
        <w:t xml:space="preserve">Dostarczenie i uruchomienie symetrycznego łącza internetowego o przepustowości minimum </w:t>
      </w:r>
      <w:bookmarkStart w:id="3" w:name="_Hlk14783925"/>
      <w:r w:rsidR="00A21E42" w:rsidRPr="00661BF0">
        <w:rPr>
          <w:sz w:val="22"/>
          <w:szCs w:val="22"/>
          <w:lang w:eastAsia="pl-PL"/>
        </w:rPr>
        <w:br/>
      </w:r>
      <w:r w:rsidRPr="00661BF0">
        <w:rPr>
          <w:sz w:val="22"/>
          <w:szCs w:val="22"/>
          <w:lang w:eastAsia="pl-PL"/>
        </w:rPr>
        <w:t xml:space="preserve">50/50 </w:t>
      </w:r>
      <w:proofErr w:type="spellStart"/>
      <w:r w:rsidRPr="00661BF0">
        <w:rPr>
          <w:sz w:val="22"/>
          <w:szCs w:val="22"/>
          <w:lang w:eastAsia="pl-PL"/>
        </w:rPr>
        <w:t>Mb</w:t>
      </w:r>
      <w:proofErr w:type="spellEnd"/>
      <w:r w:rsidRPr="00661BF0">
        <w:rPr>
          <w:sz w:val="22"/>
          <w:szCs w:val="22"/>
          <w:lang w:eastAsia="pl-PL"/>
        </w:rPr>
        <w:t>/s</w:t>
      </w:r>
      <w:bookmarkEnd w:id="3"/>
      <w:r w:rsidRPr="00661BF0">
        <w:rPr>
          <w:sz w:val="22"/>
          <w:szCs w:val="22"/>
          <w:lang w:eastAsia="pl-PL"/>
        </w:rPr>
        <w:t xml:space="preserve"> wraz z jego utrzymaniem i serwisem do </w:t>
      </w:r>
      <w:bookmarkStart w:id="4" w:name="_Hlk16581437"/>
      <w:r w:rsidR="00DE4333" w:rsidRPr="00661BF0">
        <w:rPr>
          <w:sz w:val="22"/>
          <w:szCs w:val="22"/>
          <w:lang w:eastAsia="pl-PL"/>
        </w:rPr>
        <w:t>L</w:t>
      </w:r>
      <w:r w:rsidRPr="00661BF0">
        <w:rPr>
          <w:sz w:val="22"/>
          <w:szCs w:val="22"/>
          <w:lang w:eastAsia="pl-PL"/>
        </w:rPr>
        <w:t xml:space="preserve">okalizacji </w:t>
      </w:r>
      <w:r w:rsidR="00DE4333" w:rsidRPr="00661BF0">
        <w:rPr>
          <w:sz w:val="22"/>
          <w:szCs w:val="22"/>
          <w:lang w:eastAsia="pl-PL"/>
        </w:rPr>
        <w:t>T</w:t>
      </w:r>
      <w:r w:rsidRPr="00661BF0">
        <w:rPr>
          <w:sz w:val="22"/>
          <w:szCs w:val="22"/>
          <w:lang w:eastAsia="pl-PL"/>
        </w:rPr>
        <w:t>erenowych Państwowego Funduszu Rehabilitacji Osób Niepełnosprawnych</w:t>
      </w:r>
      <w:bookmarkEnd w:id="4"/>
      <w:r w:rsidR="00314E29" w:rsidRPr="00661BF0">
        <w:rPr>
          <w:sz w:val="22"/>
          <w:szCs w:val="22"/>
          <w:lang w:eastAsia="pl-PL"/>
        </w:rPr>
        <w:t>.</w:t>
      </w:r>
      <w:r w:rsidR="00E42663">
        <w:rPr>
          <w:sz w:val="22"/>
          <w:szCs w:val="22"/>
          <w:lang w:eastAsia="pl-PL"/>
        </w:rPr>
        <w:t xml:space="preserve"> </w:t>
      </w:r>
    </w:p>
    <w:p w:rsidR="00CF0980" w:rsidRDefault="00A03759" w:rsidP="001A7B87">
      <w:pPr>
        <w:pStyle w:val="Akapitzlist"/>
        <w:numPr>
          <w:ilvl w:val="1"/>
          <w:numId w:val="93"/>
        </w:numPr>
        <w:suppressAutoHyphens w:val="0"/>
        <w:spacing w:after="120" w:line="360" w:lineRule="auto"/>
        <w:ind w:left="709" w:hanging="425"/>
        <w:jc w:val="both"/>
        <w:rPr>
          <w:sz w:val="22"/>
          <w:szCs w:val="22"/>
          <w:lang w:eastAsia="pl-PL"/>
        </w:rPr>
      </w:pPr>
      <w:r w:rsidRPr="00661BF0">
        <w:rPr>
          <w:sz w:val="22"/>
          <w:szCs w:val="22"/>
          <w:lang w:eastAsia="pl-PL"/>
        </w:rPr>
        <w:lastRenderedPageBreak/>
        <w:t>Zamawiający zastrzega sobie</w:t>
      </w:r>
      <w:r w:rsidR="00F4388C" w:rsidRPr="00661BF0">
        <w:rPr>
          <w:sz w:val="22"/>
          <w:szCs w:val="22"/>
          <w:lang w:eastAsia="pl-PL"/>
        </w:rPr>
        <w:t xml:space="preserve"> w </w:t>
      </w:r>
      <w:r w:rsidR="00661BF0" w:rsidRPr="00661BF0">
        <w:rPr>
          <w:sz w:val="22"/>
          <w:szCs w:val="22"/>
          <w:lang w:eastAsia="pl-PL"/>
        </w:rPr>
        <w:t>Lokalizacj</w:t>
      </w:r>
      <w:r w:rsidR="00661BF0">
        <w:rPr>
          <w:sz w:val="22"/>
          <w:szCs w:val="22"/>
          <w:lang w:eastAsia="pl-PL"/>
        </w:rPr>
        <w:t>ach</w:t>
      </w:r>
      <w:r w:rsidR="00661BF0" w:rsidRPr="00661BF0">
        <w:rPr>
          <w:sz w:val="22"/>
          <w:szCs w:val="22"/>
          <w:lang w:eastAsia="pl-PL"/>
        </w:rPr>
        <w:t xml:space="preserve"> Państwowego Funduszu Rehabilitacji Osób Niepełnosprawnych</w:t>
      </w:r>
      <w:r w:rsidRPr="00661BF0">
        <w:rPr>
          <w:sz w:val="22"/>
          <w:szCs w:val="22"/>
          <w:lang w:eastAsia="pl-PL"/>
        </w:rPr>
        <w:t xml:space="preserve">, w zależności od faktycznych potrzeb, prawo do rezygnacji z utrzymania i serwisu łączy </w:t>
      </w:r>
      <w:r w:rsidR="00F4388C" w:rsidRPr="00661BF0">
        <w:rPr>
          <w:sz w:val="22"/>
          <w:szCs w:val="22"/>
          <w:lang w:eastAsia="pl-PL"/>
        </w:rPr>
        <w:t xml:space="preserve">internetowych </w:t>
      </w:r>
      <w:r w:rsidRPr="00661BF0">
        <w:rPr>
          <w:sz w:val="22"/>
          <w:szCs w:val="22"/>
          <w:lang w:eastAsia="pl-PL"/>
        </w:rPr>
        <w:t xml:space="preserve">w maksymalnie </w:t>
      </w:r>
      <w:r w:rsidR="00F4388C" w:rsidRPr="00661BF0">
        <w:rPr>
          <w:sz w:val="22"/>
          <w:szCs w:val="22"/>
          <w:lang w:eastAsia="pl-PL"/>
        </w:rPr>
        <w:t>2</w:t>
      </w:r>
      <w:r w:rsidRPr="00661BF0">
        <w:rPr>
          <w:sz w:val="22"/>
          <w:szCs w:val="22"/>
          <w:lang w:eastAsia="pl-PL"/>
        </w:rPr>
        <w:t xml:space="preserve"> </w:t>
      </w:r>
      <w:r w:rsidR="00A96EE8">
        <w:rPr>
          <w:sz w:val="22"/>
          <w:szCs w:val="22"/>
          <w:lang w:eastAsia="pl-PL"/>
        </w:rPr>
        <w:t>l</w:t>
      </w:r>
      <w:r w:rsidRPr="00661BF0">
        <w:rPr>
          <w:sz w:val="22"/>
          <w:szCs w:val="22"/>
          <w:lang w:eastAsia="pl-PL"/>
        </w:rPr>
        <w:t>okalizacjach.</w:t>
      </w:r>
    </w:p>
    <w:p w:rsidR="00E42663" w:rsidRPr="00661BF0" w:rsidRDefault="00E42663" w:rsidP="001A7B87">
      <w:pPr>
        <w:pStyle w:val="Akapitzlist"/>
        <w:numPr>
          <w:ilvl w:val="1"/>
          <w:numId w:val="93"/>
        </w:numPr>
        <w:suppressAutoHyphens w:val="0"/>
        <w:spacing w:after="120" w:line="360" w:lineRule="auto"/>
        <w:ind w:left="709" w:hanging="425"/>
        <w:jc w:val="both"/>
        <w:rPr>
          <w:sz w:val="22"/>
          <w:szCs w:val="22"/>
          <w:lang w:eastAsia="pl-PL"/>
        </w:rPr>
      </w:pPr>
      <w:r w:rsidRPr="00E42663">
        <w:rPr>
          <w:sz w:val="22"/>
          <w:szCs w:val="22"/>
          <w:lang w:eastAsia="pl-PL"/>
        </w:rPr>
        <w:t>Szczegółowy opis przedmiotu zamówienia zawarty jest w Załączniku nr 1 do SIWZ</w:t>
      </w:r>
    </w:p>
    <w:p w:rsidR="00B7480F" w:rsidRPr="00F4388C" w:rsidRDefault="000D591E" w:rsidP="001A7B87">
      <w:pPr>
        <w:numPr>
          <w:ilvl w:val="0"/>
          <w:numId w:val="57"/>
        </w:numPr>
        <w:suppressAutoHyphens w:val="0"/>
        <w:spacing w:after="120" w:line="360" w:lineRule="auto"/>
        <w:jc w:val="both"/>
        <w:rPr>
          <w:sz w:val="22"/>
          <w:szCs w:val="22"/>
        </w:rPr>
      </w:pPr>
      <w:r w:rsidRPr="00F4388C">
        <w:rPr>
          <w:sz w:val="22"/>
          <w:szCs w:val="22"/>
        </w:rPr>
        <w:t xml:space="preserve">Na podstawie </w:t>
      </w:r>
      <w:r w:rsidRPr="00F4388C">
        <w:rPr>
          <w:sz w:val="22"/>
          <w:szCs w:val="22"/>
          <w:lang w:eastAsia="pl-PL"/>
        </w:rPr>
        <w:t>art. 29 ust. 3a ustawy Zamawiający wymaga, aby wśród personelu przewidzianego</w:t>
      </w:r>
      <w:r w:rsidR="00A03759" w:rsidRPr="00F4388C">
        <w:rPr>
          <w:sz w:val="22"/>
          <w:szCs w:val="22"/>
          <w:lang w:eastAsia="pl-PL"/>
        </w:rPr>
        <w:t xml:space="preserve"> </w:t>
      </w:r>
      <w:r w:rsidRPr="00F4388C">
        <w:rPr>
          <w:sz w:val="22"/>
          <w:szCs w:val="22"/>
          <w:lang w:eastAsia="pl-PL"/>
        </w:rPr>
        <w:t>do realizacji powyższego zamówienia, Wykonawca lub Podwykonawca</w:t>
      </w:r>
      <w:r w:rsidRPr="00F4388C">
        <w:rPr>
          <w:i/>
          <w:iCs/>
          <w:sz w:val="22"/>
          <w:szCs w:val="22"/>
          <w:lang w:eastAsia="pl-PL"/>
        </w:rPr>
        <w:t xml:space="preserve"> </w:t>
      </w:r>
      <w:r w:rsidRPr="00F4388C">
        <w:rPr>
          <w:sz w:val="22"/>
          <w:szCs w:val="22"/>
          <w:lang w:eastAsia="pl-PL"/>
        </w:rPr>
        <w:t>zatrudnił w trakcie realizacji zamówienia na podstawie umowy o pracę osoby wykonujące prace</w:t>
      </w:r>
      <w:r w:rsidR="00B7480F" w:rsidRPr="00F4388C">
        <w:rPr>
          <w:sz w:val="22"/>
          <w:szCs w:val="22"/>
          <w:lang w:eastAsia="pl-PL"/>
        </w:rPr>
        <w:t>:</w:t>
      </w:r>
    </w:p>
    <w:p w:rsidR="00B7480F" w:rsidRPr="00F4388C" w:rsidRDefault="00B7480F" w:rsidP="00B7480F">
      <w:pPr>
        <w:suppressAutoHyphens w:val="0"/>
        <w:spacing w:after="120" w:line="360" w:lineRule="auto"/>
        <w:ind w:left="426"/>
        <w:jc w:val="both"/>
        <w:rPr>
          <w:sz w:val="22"/>
          <w:szCs w:val="22"/>
          <w:lang w:eastAsia="pl-PL"/>
        </w:rPr>
      </w:pPr>
      <w:r w:rsidRPr="00F4388C">
        <w:rPr>
          <w:sz w:val="22"/>
          <w:szCs w:val="22"/>
          <w:lang w:eastAsia="pl-PL"/>
        </w:rPr>
        <w:t xml:space="preserve">- </w:t>
      </w:r>
      <w:r w:rsidR="000D591E" w:rsidRPr="00F4388C">
        <w:rPr>
          <w:sz w:val="22"/>
          <w:szCs w:val="22"/>
          <w:lang w:eastAsia="pl-PL"/>
        </w:rPr>
        <w:t xml:space="preserve"> związane z kierowaniem realizacją zamówienia w szczególności w zakresie współpracy z Zamawiającym w celu bieżącego zarządzania realizacją Umowy oraz sprawowania nadzoru nad obsługą przez Wykonawcę</w:t>
      </w:r>
      <w:r w:rsidRPr="00F4388C">
        <w:rPr>
          <w:sz w:val="22"/>
          <w:szCs w:val="22"/>
          <w:lang w:eastAsia="pl-PL"/>
        </w:rPr>
        <w:t xml:space="preserve"> </w:t>
      </w:r>
      <w:r w:rsidR="000D591E" w:rsidRPr="00F4388C">
        <w:rPr>
          <w:sz w:val="22"/>
          <w:szCs w:val="22"/>
          <w:lang w:eastAsia="pl-PL"/>
        </w:rPr>
        <w:t xml:space="preserve">wszelkich Zgłoszeń, zapytań, wniosków i Zamówień, </w:t>
      </w:r>
    </w:p>
    <w:p w:rsidR="000D591E" w:rsidRPr="00F4388C" w:rsidRDefault="000D591E" w:rsidP="00B7480F">
      <w:pPr>
        <w:suppressAutoHyphens w:val="0"/>
        <w:spacing w:after="120" w:line="360" w:lineRule="auto"/>
        <w:ind w:left="426"/>
        <w:jc w:val="both"/>
        <w:rPr>
          <w:sz w:val="22"/>
          <w:szCs w:val="22"/>
        </w:rPr>
      </w:pPr>
      <w:r w:rsidRPr="00F4388C">
        <w:rPr>
          <w:sz w:val="22"/>
          <w:szCs w:val="22"/>
          <w:lang w:eastAsia="pl-PL"/>
        </w:rPr>
        <w:t xml:space="preserve">w sposób określony w art. 22 § 1 ustawy z dnia 26 czerwca 1974 r. – Kodeks pracy. </w:t>
      </w:r>
      <w:r w:rsidRPr="00F4388C">
        <w:rPr>
          <w:sz w:val="22"/>
          <w:szCs w:val="22"/>
        </w:rPr>
        <w:t xml:space="preserve">Zatrudnienie osób, o których mowa powyżej, musi </w:t>
      </w:r>
      <w:r w:rsidRPr="00F4388C">
        <w:rPr>
          <w:sz w:val="22"/>
          <w:szCs w:val="22"/>
          <w:lang w:eastAsia="pl-PL"/>
        </w:rPr>
        <w:t xml:space="preserve">trwać przez cały okres realizacji prac wymienionych powyżej. </w:t>
      </w:r>
      <w:r w:rsidRPr="00F4388C">
        <w:rPr>
          <w:sz w:val="22"/>
          <w:szCs w:val="22"/>
        </w:rPr>
        <w:t xml:space="preserve">Zakresu czynności wykonywanych przez te osoby w trakcie realizacji Umowy musi wynikać z zakresu  obowiązków osób zatrudnionych na podstawie umowy o pracę. W przypadku rozwiązania stosunku pracy przez osobę zatrudnioną lub przez pracodawcę przed  zakończeniem 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sidRPr="00F4388C">
        <w:rPr>
          <w:sz w:val="22"/>
          <w:szCs w:val="22"/>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sidRPr="00F4388C">
        <w:rPr>
          <w:sz w:val="22"/>
          <w:szCs w:val="22"/>
        </w:rPr>
        <w:t>Wykonawca ma obowiązek przedstawienia przedmiotowej dokumentacji Zamawiającemu w ciągu 4 dni od wezwania.</w:t>
      </w:r>
    </w:p>
    <w:p w:rsidR="000D591E" w:rsidRPr="00F4388C" w:rsidRDefault="000D591E" w:rsidP="001A7B87">
      <w:pPr>
        <w:pStyle w:val="Akapitzlist"/>
        <w:numPr>
          <w:ilvl w:val="0"/>
          <w:numId w:val="57"/>
        </w:numPr>
        <w:suppressAutoHyphens w:val="0"/>
        <w:spacing w:after="120" w:line="360" w:lineRule="auto"/>
        <w:jc w:val="both"/>
        <w:rPr>
          <w:sz w:val="22"/>
          <w:szCs w:val="22"/>
          <w:lang w:eastAsia="pl-PL"/>
        </w:rPr>
      </w:pPr>
      <w:r w:rsidRPr="00F4388C">
        <w:rPr>
          <w:sz w:val="22"/>
          <w:szCs w:val="22"/>
          <w:lang w:eastAsia="pl-PL"/>
        </w:rPr>
        <w:t xml:space="preserve">Kod zamówienia określony we Wspólnym Słowniku Zamówień (CPV): </w:t>
      </w:r>
      <w:r w:rsidR="009E023F" w:rsidRPr="00F4388C">
        <w:rPr>
          <w:sz w:val="22"/>
          <w:szCs w:val="22"/>
          <w:lang w:eastAsia="pl-PL"/>
        </w:rPr>
        <w:t>72411000-4: Dostawcy usług internetowych (ISP)</w:t>
      </w:r>
    </w:p>
    <w:p w:rsidR="000D591E" w:rsidRDefault="000D591E" w:rsidP="001A7B87">
      <w:pPr>
        <w:pStyle w:val="Nagwek1"/>
        <w:numPr>
          <w:ilvl w:val="0"/>
          <w:numId w:val="56"/>
        </w:numPr>
        <w:ind w:left="426" w:hanging="426"/>
      </w:pPr>
      <w:r>
        <w:t>Termin realizacji zamówienia.</w:t>
      </w:r>
    </w:p>
    <w:p w:rsidR="000A6F93" w:rsidRPr="00190530" w:rsidRDefault="009E023F" w:rsidP="000A6F93">
      <w:pPr>
        <w:pStyle w:val="Tekstpodstawowy"/>
        <w:suppressAutoHyphens w:val="0"/>
        <w:autoSpaceDE w:val="0"/>
        <w:spacing w:after="120" w:line="360" w:lineRule="auto"/>
        <w:jc w:val="both"/>
        <w:rPr>
          <w:b w:val="0"/>
          <w:bCs w:val="0"/>
          <w:sz w:val="22"/>
          <w:szCs w:val="22"/>
        </w:rPr>
      </w:pPr>
      <w:bookmarkStart w:id="5" w:name="_Hlk17116052"/>
      <w:r>
        <w:rPr>
          <w:b w:val="0"/>
          <w:bCs w:val="0"/>
          <w:sz w:val="22"/>
          <w:szCs w:val="22"/>
        </w:rPr>
        <w:t>T</w:t>
      </w:r>
      <w:r w:rsidRPr="009E023F">
        <w:rPr>
          <w:b w:val="0"/>
          <w:bCs w:val="0"/>
          <w:sz w:val="22"/>
          <w:szCs w:val="22"/>
        </w:rPr>
        <w:t xml:space="preserve">ermin </w:t>
      </w:r>
      <w:bookmarkStart w:id="6" w:name="_Hlk17104417"/>
      <w:r w:rsidR="00DE4333">
        <w:rPr>
          <w:b w:val="0"/>
          <w:bCs w:val="0"/>
          <w:sz w:val="22"/>
          <w:szCs w:val="22"/>
        </w:rPr>
        <w:t>d</w:t>
      </w:r>
      <w:r w:rsidRPr="009E023F">
        <w:rPr>
          <w:b w:val="0"/>
          <w:bCs w:val="0"/>
          <w:sz w:val="22"/>
          <w:szCs w:val="22"/>
        </w:rPr>
        <w:t>ostarczenia i uruchomienia</w:t>
      </w:r>
      <w:bookmarkEnd w:id="6"/>
      <w:r w:rsidRPr="009E023F">
        <w:rPr>
          <w:b w:val="0"/>
          <w:bCs w:val="0"/>
          <w:sz w:val="22"/>
          <w:szCs w:val="22"/>
        </w:rPr>
        <w:t xml:space="preserve"> </w:t>
      </w:r>
      <w:bookmarkStart w:id="7" w:name="_Hlk14778681"/>
      <w:r w:rsidRPr="009E023F">
        <w:rPr>
          <w:b w:val="0"/>
          <w:bCs w:val="0"/>
          <w:sz w:val="22"/>
          <w:szCs w:val="22"/>
        </w:rPr>
        <w:t>łączy internetowych</w:t>
      </w:r>
      <w:r>
        <w:rPr>
          <w:b w:val="0"/>
          <w:bCs w:val="0"/>
          <w:sz w:val="22"/>
          <w:szCs w:val="22"/>
        </w:rPr>
        <w:t xml:space="preserve"> </w:t>
      </w:r>
      <w:bookmarkEnd w:id="7"/>
      <w:r w:rsidR="000A6F93">
        <w:rPr>
          <w:b w:val="0"/>
          <w:bCs w:val="0"/>
          <w:sz w:val="22"/>
          <w:szCs w:val="22"/>
        </w:rPr>
        <w:t xml:space="preserve">powinien wynosić </w:t>
      </w:r>
      <w:r w:rsidRPr="009E023F">
        <w:rPr>
          <w:b w:val="0"/>
          <w:bCs w:val="0"/>
          <w:sz w:val="22"/>
          <w:szCs w:val="22"/>
        </w:rPr>
        <w:t>nie dłużej niż 90 dni kalendarzowych od dnia zawarcia Umowy</w:t>
      </w:r>
      <w:r w:rsidR="000A6F93">
        <w:rPr>
          <w:b w:val="0"/>
          <w:bCs w:val="0"/>
          <w:sz w:val="22"/>
          <w:szCs w:val="22"/>
        </w:rPr>
        <w:t xml:space="preserve">. </w:t>
      </w:r>
      <w:r w:rsidR="00DE4333">
        <w:rPr>
          <w:b w:val="0"/>
          <w:bCs w:val="0"/>
          <w:sz w:val="22"/>
          <w:szCs w:val="22"/>
        </w:rPr>
        <w:t>Termin realizacji</w:t>
      </w:r>
      <w:r w:rsidR="00DE4333" w:rsidRPr="00DE4333">
        <w:rPr>
          <w:b w:val="0"/>
          <w:bCs w:val="0"/>
          <w:sz w:val="22"/>
          <w:szCs w:val="22"/>
        </w:rPr>
        <w:t xml:space="preserve"> zamówienia w zakresie </w:t>
      </w:r>
      <w:r w:rsidR="000A6F93" w:rsidRPr="000A6F93">
        <w:rPr>
          <w:b w:val="0"/>
          <w:bCs w:val="0"/>
          <w:sz w:val="22"/>
          <w:szCs w:val="22"/>
        </w:rPr>
        <w:t xml:space="preserve">utrzymania </w:t>
      </w:r>
      <w:r w:rsidR="00F4388C">
        <w:rPr>
          <w:b w:val="0"/>
          <w:bCs w:val="0"/>
          <w:sz w:val="22"/>
          <w:szCs w:val="22"/>
        </w:rPr>
        <w:br/>
      </w:r>
      <w:r w:rsidR="000A6F93" w:rsidRPr="000A6F93">
        <w:rPr>
          <w:b w:val="0"/>
          <w:bCs w:val="0"/>
          <w:sz w:val="22"/>
          <w:szCs w:val="22"/>
        </w:rPr>
        <w:t>i serwisu łączy internetowych</w:t>
      </w:r>
      <w:r w:rsidR="000A6F93">
        <w:rPr>
          <w:b w:val="0"/>
          <w:bCs w:val="0"/>
          <w:sz w:val="22"/>
          <w:szCs w:val="22"/>
        </w:rPr>
        <w:t xml:space="preserve"> wynosi 36 miesięcy od </w:t>
      </w:r>
      <w:r w:rsidR="000A6F93" w:rsidRPr="00190530">
        <w:rPr>
          <w:b w:val="0"/>
          <w:bCs w:val="0"/>
          <w:sz w:val="22"/>
          <w:szCs w:val="22"/>
        </w:rPr>
        <w:t xml:space="preserve">daty </w:t>
      </w:r>
      <w:r w:rsidR="00FE3FC0" w:rsidRPr="00190530">
        <w:rPr>
          <w:b w:val="0"/>
          <w:bCs w:val="0"/>
          <w:sz w:val="22"/>
          <w:szCs w:val="22"/>
        </w:rPr>
        <w:t>podpisania przez Strony</w:t>
      </w:r>
      <w:r w:rsidR="00181B98">
        <w:rPr>
          <w:b w:val="0"/>
          <w:bCs w:val="0"/>
          <w:sz w:val="22"/>
          <w:szCs w:val="22"/>
        </w:rPr>
        <w:t xml:space="preserve"> pozytywnego</w:t>
      </w:r>
      <w:r w:rsidR="00FE3FC0" w:rsidRPr="00190530">
        <w:rPr>
          <w:b w:val="0"/>
          <w:bCs w:val="0"/>
          <w:sz w:val="22"/>
          <w:szCs w:val="22"/>
        </w:rPr>
        <w:t xml:space="preserve"> Protokołu </w:t>
      </w:r>
      <w:r w:rsidR="00190530" w:rsidRPr="00190530">
        <w:rPr>
          <w:b w:val="0"/>
          <w:bCs w:val="0"/>
          <w:sz w:val="22"/>
          <w:szCs w:val="22"/>
        </w:rPr>
        <w:t>O</w:t>
      </w:r>
      <w:r w:rsidR="00FE3FC0" w:rsidRPr="00190530">
        <w:rPr>
          <w:b w:val="0"/>
          <w:bCs w:val="0"/>
          <w:sz w:val="22"/>
          <w:szCs w:val="22"/>
        </w:rPr>
        <w:t>dbioru</w:t>
      </w:r>
      <w:r w:rsidR="00FE3FC0" w:rsidRPr="00190530">
        <w:rPr>
          <w:sz w:val="22"/>
          <w:szCs w:val="22"/>
        </w:rPr>
        <w:t xml:space="preserve"> </w:t>
      </w:r>
      <w:r w:rsidR="00943B18" w:rsidRPr="00943B18">
        <w:rPr>
          <w:b w:val="0"/>
          <w:bCs w:val="0"/>
          <w:sz w:val="22"/>
          <w:szCs w:val="22"/>
        </w:rPr>
        <w:t xml:space="preserve">Technicznego </w:t>
      </w:r>
      <w:r w:rsidR="00DD66A6">
        <w:rPr>
          <w:b w:val="0"/>
          <w:bCs w:val="0"/>
          <w:sz w:val="22"/>
          <w:szCs w:val="22"/>
        </w:rPr>
        <w:t xml:space="preserve">Końcowego </w:t>
      </w:r>
      <w:r w:rsidR="00190530" w:rsidRPr="00943B18">
        <w:rPr>
          <w:b w:val="0"/>
          <w:bCs w:val="0"/>
          <w:sz w:val="22"/>
          <w:szCs w:val="22"/>
        </w:rPr>
        <w:t>dostarczenia</w:t>
      </w:r>
      <w:r w:rsidR="00FE3FC0" w:rsidRPr="00190530">
        <w:rPr>
          <w:b w:val="0"/>
          <w:bCs w:val="0"/>
          <w:sz w:val="22"/>
          <w:szCs w:val="22"/>
        </w:rPr>
        <w:t xml:space="preserve"> łączy i </w:t>
      </w:r>
      <w:r w:rsidR="00190530" w:rsidRPr="00190530">
        <w:rPr>
          <w:b w:val="0"/>
          <w:bCs w:val="0"/>
          <w:sz w:val="22"/>
          <w:szCs w:val="22"/>
        </w:rPr>
        <w:t>uruchomienia</w:t>
      </w:r>
      <w:r w:rsidR="00FE3FC0" w:rsidRPr="00190530">
        <w:rPr>
          <w:b w:val="0"/>
          <w:bCs w:val="0"/>
          <w:sz w:val="22"/>
          <w:szCs w:val="22"/>
        </w:rPr>
        <w:t xml:space="preserve"> ich do eksploatacji.</w:t>
      </w:r>
    </w:p>
    <w:bookmarkEnd w:id="5"/>
    <w:p w:rsidR="00FE3FC0" w:rsidRDefault="00FE3FC0" w:rsidP="000A6F93">
      <w:pPr>
        <w:pStyle w:val="Tekstpodstawowy"/>
        <w:suppressAutoHyphens w:val="0"/>
        <w:autoSpaceDE w:val="0"/>
        <w:spacing w:after="120" w:line="360" w:lineRule="auto"/>
        <w:jc w:val="both"/>
        <w:rPr>
          <w:b w:val="0"/>
          <w:bCs w:val="0"/>
          <w:sz w:val="22"/>
          <w:szCs w:val="22"/>
        </w:rPr>
      </w:pPr>
    </w:p>
    <w:p w:rsidR="00777451" w:rsidRPr="000A6F93" w:rsidRDefault="00777451" w:rsidP="000A6F93">
      <w:pPr>
        <w:pStyle w:val="Tekstpodstawowy"/>
        <w:suppressAutoHyphens w:val="0"/>
        <w:autoSpaceDE w:val="0"/>
        <w:spacing w:after="120" w:line="360" w:lineRule="auto"/>
        <w:jc w:val="both"/>
        <w:rPr>
          <w:b w:val="0"/>
          <w:bCs w:val="0"/>
          <w:sz w:val="22"/>
          <w:szCs w:val="22"/>
        </w:rPr>
      </w:pPr>
    </w:p>
    <w:p w:rsidR="000D591E" w:rsidRPr="00655155" w:rsidRDefault="000D591E" w:rsidP="001A7B87">
      <w:pPr>
        <w:pStyle w:val="Tekstpodstawowy"/>
        <w:numPr>
          <w:ilvl w:val="0"/>
          <w:numId w:val="72"/>
        </w:numPr>
        <w:suppressAutoHyphens w:val="0"/>
        <w:autoSpaceDE w:val="0"/>
        <w:spacing w:after="120" w:line="360" w:lineRule="auto"/>
        <w:ind w:left="426" w:hanging="710"/>
        <w:jc w:val="both"/>
        <w:rPr>
          <w:sz w:val="22"/>
          <w:szCs w:val="22"/>
        </w:rPr>
      </w:pPr>
      <w:r w:rsidRPr="00655155">
        <w:rPr>
          <w:sz w:val="22"/>
          <w:szCs w:val="22"/>
        </w:rPr>
        <w:lastRenderedPageBreak/>
        <w:t>Warunki udziału Wykonawców w postępowaniu oraz opis sposobu dokonywania oceny ich spełniania.</w:t>
      </w:r>
    </w:p>
    <w:p w:rsidR="000D591E" w:rsidRDefault="000D591E" w:rsidP="00B076EA">
      <w:pPr>
        <w:numPr>
          <w:ilvl w:val="3"/>
          <w:numId w:val="18"/>
        </w:numPr>
        <w:tabs>
          <w:tab w:val="num" w:pos="426"/>
        </w:tabs>
        <w:suppressAutoHyphens w:val="0"/>
        <w:spacing w:after="40" w:line="360" w:lineRule="auto"/>
        <w:ind w:left="426" w:hanging="426"/>
        <w:jc w:val="both"/>
        <w:rPr>
          <w:sz w:val="22"/>
          <w:szCs w:val="22"/>
          <w:lang w:eastAsia="pl-PL"/>
        </w:rPr>
      </w:pPr>
      <w:r w:rsidRPr="00655155">
        <w:rPr>
          <w:sz w:val="22"/>
          <w:szCs w:val="22"/>
          <w:lang w:eastAsia="pl-PL"/>
        </w:rPr>
        <w:t>O udzielenie zamówienia mogą ubiegać się</w:t>
      </w:r>
      <w:r>
        <w:rPr>
          <w:sz w:val="22"/>
          <w:szCs w:val="22"/>
          <w:lang w:eastAsia="pl-PL"/>
        </w:rPr>
        <w:t xml:space="preserve"> Wykonawcy: </w:t>
      </w:r>
    </w:p>
    <w:p w:rsidR="000D591E" w:rsidRDefault="000D591E">
      <w:pPr>
        <w:tabs>
          <w:tab w:val="left" w:pos="851"/>
        </w:tabs>
        <w:suppressAutoHyphens w:val="0"/>
        <w:spacing w:after="40" w:line="360" w:lineRule="auto"/>
        <w:ind w:left="426" w:hanging="426"/>
        <w:jc w:val="both"/>
        <w:rPr>
          <w:sz w:val="22"/>
          <w:szCs w:val="22"/>
          <w:lang w:eastAsia="pl-PL"/>
        </w:rPr>
      </w:pPr>
      <w:r>
        <w:rPr>
          <w:sz w:val="22"/>
          <w:szCs w:val="22"/>
          <w:lang w:eastAsia="pl-PL"/>
        </w:rPr>
        <w:t>1.1.   którzy wykażą, że nie zachodzą wobec nich przesłanki określone w art. 24 ust. 1 pkt. 12-23 ustawy oraz przesłanki określone w art. 24 ust. 5 pkt 1 i pkt 8 ustawy tj.:</w:t>
      </w:r>
    </w:p>
    <w:p w:rsidR="000D591E" w:rsidRDefault="000D591E" w:rsidP="00B076EA">
      <w:pPr>
        <w:numPr>
          <w:ilvl w:val="0"/>
          <w:numId w:val="20"/>
        </w:numPr>
        <w:suppressAutoHyphens w:val="0"/>
        <w:spacing w:after="40" w:line="360" w:lineRule="auto"/>
        <w:jc w:val="both"/>
        <w:rPr>
          <w:sz w:val="22"/>
          <w:szCs w:val="22"/>
          <w:lang w:eastAsia="pl-PL"/>
        </w:rPr>
      </w:pPr>
      <w:r>
        <w:rPr>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0D591E" w:rsidRDefault="000D591E" w:rsidP="00B076EA">
      <w:pPr>
        <w:numPr>
          <w:ilvl w:val="0"/>
          <w:numId w:val="20"/>
        </w:numPr>
        <w:suppressAutoHyphens w:val="0"/>
        <w:spacing w:after="40" w:line="360" w:lineRule="auto"/>
        <w:jc w:val="both"/>
        <w:rPr>
          <w:sz w:val="22"/>
          <w:szCs w:val="22"/>
          <w:lang w:eastAsia="pl-PL"/>
        </w:rPr>
      </w:pPr>
      <w:r>
        <w:rPr>
          <w:sz w:val="22"/>
          <w:szCs w:val="22"/>
          <w:lang w:eastAsia="pl-PL"/>
        </w:rPr>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0D591E" w:rsidRDefault="000D591E">
      <w:pPr>
        <w:tabs>
          <w:tab w:val="left" w:pos="851"/>
        </w:tabs>
        <w:suppressAutoHyphens w:val="0"/>
        <w:spacing w:after="40" w:line="360" w:lineRule="auto"/>
        <w:jc w:val="both"/>
        <w:rPr>
          <w:sz w:val="22"/>
          <w:szCs w:val="22"/>
          <w:lang w:eastAsia="pl-PL"/>
        </w:rPr>
      </w:pPr>
      <w:r>
        <w:rPr>
          <w:sz w:val="22"/>
          <w:szCs w:val="22"/>
          <w:lang w:eastAsia="pl-PL"/>
        </w:rPr>
        <w:t>1.2.   spełniają warunki udziału w postępowaniu dotyczące:</w:t>
      </w:r>
    </w:p>
    <w:p w:rsidR="000D591E" w:rsidRDefault="000D591E" w:rsidP="00B076EA">
      <w:pPr>
        <w:numPr>
          <w:ilvl w:val="0"/>
          <w:numId w:val="19"/>
        </w:numPr>
        <w:tabs>
          <w:tab w:val="left" w:pos="426"/>
        </w:tabs>
        <w:suppressAutoHyphens w:val="0"/>
        <w:spacing w:after="40" w:line="360" w:lineRule="auto"/>
        <w:ind w:left="426" w:hanging="426"/>
        <w:jc w:val="both"/>
        <w:rPr>
          <w:sz w:val="22"/>
          <w:szCs w:val="22"/>
          <w:lang w:eastAsia="pl-PL"/>
        </w:rPr>
      </w:pPr>
      <w:r>
        <w:rPr>
          <w:sz w:val="22"/>
          <w:szCs w:val="22"/>
          <w:lang w:eastAsia="pl-PL"/>
        </w:rPr>
        <w:t xml:space="preserve">kompetencji lub uprawnień do prowadzenia określonej działalności zawodowej, o ile wynika to z odrębnych przepisów. </w:t>
      </w:r>
    </w:p>
    <w:p w:rsidR="000D591E" w:rsidRDefault="000D591E">
      <w:pPr>
        <w:tabs>
          <w:tab w:val="left" w:pos="426"/>
          <w:tab w:val="left" w:pos="1134"/>
        </w:tabs>
        <w:suppressAutoHyphens w:val="0"/>
        <w:spacing w:after="40" w:line="360" w:lineRule="auto"/>
        <w:ind w:left="426"/>
        <w:jc w:val="both"/>
        <w:rPr>
          <w:sz w:val="22"/>
          <w:szCs w:val="22"/>
          <w:lang w:eastAsia="pl-PL"/>
        </w:rPr>
      </w:pPr>
      <w:r>
        <w:rPr>
          <w:sz w:val="22"/>
          <w:szCs w:val="22"/>
          <w:lang w:eastAsia="pl-PL"/>
        </w:rPr>
        <w:t xml:space="preserve">- </w:t>
      </w:r>
      <w:r>
        <w:rPr>
          <w:sz w:val="22"/>
          <w:szCs w:val="22"/>
        </w:rPr>
        <w:t xml:space="preserve">Zamawiający odstępuje od opisu sposobu określenia spełniania warunków w tym zakresie. </w:t>
      </w:r>
    </w:p>
    <w:p w:rsidR="000D591E" w:rsidRDefault="000D591E" w:rsidP="00B076EA">
      <w:pPr>
        <w:numPr>
          <w:ilvl w:val="0"/>
          <w:numId w:val="19"/>
        </w:numPr>
        <w:tabs>
          <w:tab w:val="left" w:pos="426"/>
        </w:tabs>
        <w:suppressAutoHyphens w:val="0"/>
        <w:spacing w:after="40" w:line="360" w:lineRule="auto"/>
        <w:ind w:left="426" w:hanging="426"/>
        <w:jc w:val="both"/>
        <w:rPr>
          <w:sz w:val="22"/>
          <w:szCs w:val="22"/>
          <w:lang w:eastAsia="pl-PL"/>
        </w:rPr>
      </w:pPr>
      <w:r>
        <w:rPr>
          <w:sz w:val="22"/>
          <w:szCs w:val="22"/>
          <w:lang w:eastAsia="pl-PL"/>
        </w:rPr>
        <w:t xml:space="preserve">sytuacji ekonomicznej lub finansowej. </w:t>
      </w:r>
    </w:p>
    <w:p w:rsidR="000D591E" w:rsidRDefault="0037562B">
      <w:pPr>
        <w:tabs>
          <w:tab w:val="left" w:pos="426"/>
          <w:tab w:val="left" w:pos="1134"/>
        </w:tabs>
        <w:suppressAutoHyphens w:val="0"/>
        <w:spacing w:after="40" w:line="360" w:lineRule="auto"/>
        <w:ind w:left="426"/>
        <w:jc w:val="both"/>
        <w:rPr>
          <w:sz w:val="22"/>
          <w:szCs w:val="22"/>
          <w:lang w:eastAsia="pl-PL"/>
        </w:rPr>
      </w:pPr>
      <w:r w:rsidRPr="0037562B">
        <w:rPr>
          <w:sz w:val="22"/>
          <w:szCs w:val="22"/>
          <w:lang w:eastAsia="pl-PL"/>
        </w:rPr>
        <w:t>- Zamawiający odstępuje od opisu sposobu określenia spełniania warunków w tym zakresie</w:t>
      </w:r>
      <w:r w:rsidR="000D591E">
        <w:rPr>
          <w:sz w:val="22"/>
          <w:szCs w:val="22"/>
          <w:lang w:eastAsia="pl-PL"/>
        </w:rPr>
        <w:t>.</w:t>
      </w:r>
    </w:p>
    <w:p w:rsidR="000D591E" w:rsidRDefault="000D591E" w:rsidP="00B076EA">
      <w:pPr>
        <w:numPr>
          <w:ilvl w:val="0"/>
          <w:numId w:val="19"/>
        </w:numPr>
        <w:shd w:val="clear" w:color="auto" w:fill="FFFFFF"/>
        <w:tabs>
          <w:tab w:val="left" w:pos="426"/>
        </w:tabs>
        <w:suppressAutoHyphens w:val="0"/>
        <w:autoSpaceDE w:val="0"/>
        <w:spacing w:after="120" w:line="360" w:lineRule="auto"/>
        <w:ind w:left="426" w:right="-28" w:hanging="426"/>
        <w:jc w:val="both"/>
        <w:rPr>
          <w:sz w:val="22"/>
          <w:szCs w:val="22"/>
          <w:lang w:eastAsia="pl-PL"/>
        </w:rPr>
      </w:pPr>
      <w:r>
        <w:rPr>
          <w:sz w:val="22"/>
          <w:szCs w:val="22"/>
          <w:lang w:eastAsia="pl-PL"/>
        </w:rPr>
        <w:t xml:space="preserve">zdolności technicznej lub zawodowej. </w:t>
      </w:r>
    </w:p>
    <w:p w:rsidR="000D591E" w:rsidRDefault="0037562B" w:rsidP="000757B4">
      <w:pPr>
        <w:shd w:val="clear" w:color="auto" w:fill="FFFFFF"/>
        <w:tabs>
          <w:tab w:val="left" w:pos="426"/>
        </w:tabs>
        <w:suppressAutoHyphens w:val="0"/>
        <w:autoSpaceDE w:val="0"/>
        <w:spacing w:after="120" w:line="360" w:lineRule="auto"/>
        <w:ind w:left="425" w:right="-28" w:hanging="425"/>
        <w:jc w:val="both"/>
        <w:rPr>
          <w:sz w:val="22"/>
          <w:szCs w:val="22"/>
          <w:lang w:eastAsia="pl-PL"/>
        </w:rPr>
      </w:pPr>
      <w:r>
        <w:rPr>
          <w:sz w:val="22"/>
          <w:szCs w:val="22"/>
          <w:lang w:eastAsia="pl-PL"/>
        </w:rPr>
        <w:t xml:space="preserve">      </w:t>
      </w:r>
      <w:r w:rsidR="000757B4" w:rsidRPr="00EB7230">
        <w:rPr>
          <w:sz w:val="22"/>
          <w:szCs w:val="22"/>
          <w:lang w:eastAsia="pl-PL"/>
        </w:rPr>
        <w:t xml:space="preserve"> </w:t>
      </w:r>
      <w:r w:rsidR="000D591E" w:rsidRPr="00EB7230">
        <w:rPr>
          <w:sz w:val="22"/>
          <w:szCs w:val="22"/>
          <w:lang w:eastAsia="pl-PL"/>
        </w:rPr>
        <w:t xml:space="preserve">Wykonawca spełni warunek jeżeli wykaże, że </w:t>
      </w:r>
      <w:r w:rsidR="000D591E" w:rsidRPr="00EB7230">
        <w:rPr>
          <w:sz w:val="22"/>
          <w:szCs w:val="22"/>
        </w:rPr>
        <w:t xml:space="preserve">w okresie ostatnich trzech lat przed upływem terminu składania ofert (a jeżeli okres prowadzenia działalności jest krótszy – w tym okresie) wykonał a w przypadku świadczeń okresowych lub ciągłych </w:t>
      </w:r>
      <w:r w:rsidR="000757B4" w:rsidRPr="00EB7230">
        <w:rPr>
          <w:rFonts w:eastAsia="Times New Roman"/>
          <w:sz w:val="22"/>
          <w:szCs w:val="22"/>
        </w:rPr>
        <w:t>również wykonuje należycie</w:t>
      </w:r>
      <w:r w:rsidR="000757B4" w:rsidRPr="00EB7230">
        <w:rPr>
          <w:rFonts w:eastAsia="Times New Roman"/>
          <w:sz w:val="22"/>
          <w:szCs w:val="22"/>
          <w:lang w:eastAsia="pl-PL"/>
        </w:rPr>
        <w:t xml:space="preserve">, </w:t>
      </w:r>
      <w:r w:rsidR="000757B4" w:rsidRPr="00EB7230">
        <w:rPr>
          <w:rFonts w:eastAsia="Times New Roman"/>
          <w:sz w:val="22"/>
          <w:szCs w:val="22"/>
        </w:rPr>
        <w:t>co najmniej:</w:t>
      </w:r>
      <w:r w:rsidR="000D591E" w:rsidRPr="00EB7230">
        <w:rPr>
          <w:sz w:val="22"/>
          <w:szCs w:val="22"/>
          <w:lang w:eastAsia="pl-PL"/>
        </w:rPr>
        <w:t xml:space="preserve"> </w:t>
      </w:r>
    </w:p>
    <w:p w:rsidR="000D591E" w:rsidRPr="00EB7230" w:rsidRDefault="000D591E" w:rsidP="000757B4">
      <w:pPr>
        <w:shd w:val="clear" w:color="auto" w:fill="FFFFFF"/>
        <w:suppressAutoHyphens w:val="0"/>
        <w:autoSpaceDE w:val="0"/>
        <w:spacing w:after="120" w:line="360" w:lineRule="auto"/>
        <w:ind w:left="426" w:right="-28" w:hanging="142"/>
        <w:jc w:val="both"/>
        <w:rPr>
          <w:sz w:val="22"/>
          <w:szCs w:val="22"/>
          <w:lang w:eastAsia="pl-PL"/>
        </w:rPr>
      </w:pPr>
      <w:bookmarkStart w:id="8" w:name="_Hlk14783715"/>
      <w:r w:rsidRPr="005E016F">
        <w:rPr>
          <w:sz w:val="22"/>
          <w:szCs w:val="22"/>
          <w:lang w:eastAsia="pl-PL"/>
        </w:rPr>
        <w:t>- 2 usługi</w:t>
      </w:r>
      <w:bookmarkStart w:id="9" w:name="_Hlk536792433"/>
      <w:r w:rsidR="0002282F" w:rsidRPr="0002282F">
        <w:rPr>
          <w:sz w:val="22"/>
          <w:szCs w:val="22"/>
          <w:lang w:eastAsia="pl-PL"/>
        </w:rPr>
        <w:t xml:space="preserve">, z których każda z nich trwała co najmniej 12 miesięcy, polegające na </w:t>
      </w:r>
      <w:r w:rsidR="0037562B" w:rsidRPr="0037562B">
        <w:rPr>
          <w:sz w:val="22"/>
          <w:szCs w:val="22"/>
          <w:lang w:eastAsia="pl-PL"/>
        </w:rPr>
        <w:t>dostarczeni</w:t>
      </w:r>
      <w:r w:rsidR="0002282F">
        <w:rPr>
          <w:sz w:val="22"/>
          <w:szCs w:val="22"/>
          <w:lang w:eastAsia="pl-PL"/>
        </w:rPr>
        <w:t>u</w:t>
      </w:r>
      <w:r w:rsidR="0037562B">
        <w:rPr>
          <w:sz w:val="22"/>
          <w:szCs w:val="22"/>
          <w:lang w:eastAsia="pl-PL"/>
        </w:rPr>
        <w:t xml:space="preserve"> i utrzymani</w:t>
      </w:r>
      <w:r w:rsidR="0002282F">
        <w:rPr>
          <w:sz w:val="22"/>
          <w:szCs w:val="22"/>
          <w:lang w:eastAsia="pl-PL"/>
        </w:rPr>
        <w:t>u</w:t>
      </w:r>
      <w:r w:rsidR="0037562B" w:rsidRPr="0037562B">
        <w:rPr>
          <w:sz w:val="22"/>
          <w:szCs w:val="22"/>
          <w:lang w:eastAsia="pl-PL"/>
        </w:rPr>
        <w:t xml:space="preserve"> symetrycznych łączy internetowych o przepustowości nie mniejszej niż 800/800 </w:t>
      </w:r>
      <w:proofErr w:type="spellStart"/>
      <w:r w:rsidR="0037562B" w:rsidRPr="0037562B">
        <w:rPr>
          <w:sz w:val="22"/>
          <w:szCs w:val="22"/>
          <w:lang w:eastAsia="pl-PL"/>
        </w:rPr>
        <w:t>Mb</w:t>
      </w:r>
      <w:proofErr w:type="spellEnd"/>
      <w:r w:rsidR="0037562B" w:rsidRPr="0037562B">
        <w:rPr>
          <w:sz w:val="22"/>
          <w:szCs w:val="22"/>
          <w:lang w:eastAsia="pl-PL"/>
        </w:rPr>
        <w:t>/s</w:t>
      </w:r>
      <w:r w:rsidR="0002282F">
        <w:rPr>
          <w:sz w:val="22"/>
          <w:szCs w:val="22"/>
          <w:lang w:eastAsia="pl-PL"/>
        </w:rPr>
        <w:t>.</w:t>
      </w:r>
      <w:r w:rsidR="0037562B">
        <w:rPr>
          <w:sz w:val="22"/>
          <w:szCs w:val="22"/>
          <w:lang w:eastAsia="pl-PL"/>
        </w:rPr>
        <w:t xml:space="preserve"> </w:t>
      </w:r>
      <w:bookmarkEnd w:id="9"/>
      <w:r w:rsidRPr="005E016F">
        <w:rPr>
          <w:sz w:val="22"/>
          <w:szCs w:val="22"/>
          <w:lang w:eastAsia="pl-PL"/>
        </w:rPr>
        <w:t>W przypadku usługi, której wykonywania jeszcze nie zakończono, Zamawiający uzna spełnienie warunku, gdy dotychczasowy okres świadczenia usługi będzie nie krótszy niż 12 miesięcy.</w:t>
      </w:r>
    </w:p>
    <w:bookmarkEnd w:id="8"/>
    <w:p w:rsidR="000D591E" w:rsidRPr="00655155" w:rsidRDefault="000D591E" w:rsidP="004273B0">
      <w:pPr>
        <w:pStyle w:val="Akapitzlist"/>
        <w:numPr>
          <w:ilvl w:val="3"/>
          <w:numId w:val="18"/>
        </w:numPr>
        <w:shd w:val="clear" w:color="auto" w:fill="FFFFFF"/>
        <w:tabs>
          <w:tab w:val="num" w:pos="426"/>
        </w:tabs>
        <w:suppressAutoHyphens w:val="0"/>
        <w:spacing w:before="120" w:after="120" w:line="360" w:lineRule="auto"/>
        <w:ind w:left="426" w:hanging="426"/>
        <w:jc w:val="both"/>
        <w:rPr>
          <w:sz w:val="22"/>
          <w:szCs w:val="22"/>
          <w:lang w:eastAsia="pl-PL"/>
        </w:rPr>
      </w:pPr>
      <w:r w:rsidRPr="00655155">
        <w:rPr>
          <w:sz w:val="22"/>
          <w:szCs w:val="22"/>
          <w:lang w:eastAsia="pl-PL"/>
        </w:rPr>
        <w:t xml:space="preserve">Na podstawie art. 24aa ustawy Zamawiający najpierw dokona oceny ofert, a następnie zbada, czy Wykonawca, którego oferta została oceniona jako najkorzystniejsza, nie podlega wykluczeniu oraz </w:t>
      </w:r>
      <w:r w:rsidRPr="00655155">
        <w:rPr>
          <w:sz w:val="22"/>
          <w:szCs w:val="22"/>
          <w:lang w:eastAsia="pl-PL"/>
        </w:rPr>
        <w:lastRenderedPageBreak/>
        <w:t>spełnia warunki udziału w postępowaniu. Jeżeli Wykonawca, którego oferta została oceniona jako najkorzystniejsza, będzie uchylał się od zawarcia Umowy lub nie wniesie wymaganego zabezpieczenia należytego wykonania Umowy, Zamawiający zbada, czy nie podlega wykluczeniu oraz czy spełnia warunki udziału w postępowaniu Wykonawca, który złożył ofertę najwyżej ocenioną spośród pozostałych ofert.</w:t>
      </w:r>
    </w:p>
    <w:p w:rsidR="000D591E" w:rsidRDefault="000D591E" w:rsidP="00B076EA">
      <w:pPr>
        <w:numPr>
          <w:ilvl w:val="3"/>
          <w:numId w:val="18"/>
        </w:numPr>
        <w:suppressAutoHyphens w:val="0"/>
        <w:spacing w:before="120" w:after="120" w:line="360" w:lineRule="auto"/>
        <w:ind w:left="426" w:hanging="426"/>
        <w:jc w:val="both"/>
        <w:rPr>
          <w:sz w:val="22"/>
          <w:szCs w:val="22"/>
          <w:lang w:eastAsia="pl-PL"/>
        </w:rPr>
      </w:pPr>
      <w:r>
        <w:rPr>
          <w:sz w:val="22"/>
          <w:szCs w:val="22"/>
          <w:lang w:eastAsia="pl-PL"/>
        </w:rPr>
        <w:t xml:space="preserve">Ocena spełniania warunków wymaganych od Wykonawcy, którego oferta zostanie najwyżej oceniona zostanie dokonana na podstawie dokumentów i oświadczeń. Zamawiający dokona oceny wstępnej na podstawie oświadczenia w postaci Jednolitego Europejskiego Dokumentu Zamówienia (JEDZ) złożonego przez Wykonawcę, </w:t>
      </w:r>
      <w:r w:rsidRPr="000616A1">
        <w:rPr>
          <w:sz w:val="22"/>
          <w:szCs w:val="22"/>
          <w:lang w:eastAsia="pl-PL"/>
        </w:rPr>
        <w:t>stanowiącego Załącznik nr 3 do SIWZ. Wykonawca</w:t>
      </w:r>
      <w:r>
        <w:rPr>
          <w:sz w:val="22"/>
          <w:szCs w:val="22"/>
          <w:lang w:eastAsia="pl-PL"/>
        </w:rPr>
        <w:t xml:space="preserve">, którego oferta zostanie najwyżej oceniona będzie wezwany do złożenia dokumentów i oświadczeń wskazanych w SIWZ zgodnie z ustawą wraz z aktami wykonawczymi. Z treści załączonych dokumentów i oświadczeń winno jednoznacznie wynikać, że Wykonawca spełnia ww. warunki. </w:t>
      </w:r>
    </w:p>
    <w:p w:rsidR="000D591E" w:rsidRDefault="000D591E" w:rsidP="001A7B87">
      <w:pPr>
        <w:numPr>
          <w:ilvl w:val="0"/>
          <w:numId w:val="59"/>
        </w:numPr>
        <w:suppressAutoHyphens w:val="0"/>
        <w:spacing w:after="40" w:line="360" w:lineRule="auto"/>
        <w:ind w:left="426" w:hanging="426"/>
        <w:jc w:val="both"/>
        <w:rPr>
          <w:sz w:val="22"/>
          <w:szCs w:val="22"/>
          <w:lang w:eastAsia="pl-PL"/>
        </w:rPr>
      </w:pPr>
      <w:r>
        <w:rPr>
          <w:sz w:val="22"/>
          <w:szCs w:val="22"/>
          <w:lang w:eastAsia="pl-PL"/>
        </w:rPr>
        <w:t xml:space="preserve">Wykonawca może w celu potwierdzenia spełniania warunków, o których </w:t>
      </w:r>
      <w:r w:rsidRPr="00660CB8">
        <w:rPr>
          <w:sz w:val="22"/>
          <w:szCs w:val="22"/>
          <w:lang w:eastAsia="pl-PL"/>
        </w:rPr>
        <w:t xml:space="preserve">mowa w pkt. 1.2. w </w:t>
      </w:r>
      <w:r>
        <w:rPr>
          <w:sz w:val="22"/>
          <w:szCs w:val="22"/>
          <w:lang w:eastAsia="pl-PL"/>
        </w:rPr>
        <w:t>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C049D9">
        <w:rPr>
          <w:sz w:val="22"/>
          <w:szCs w:val="22"/>
          <w:lang w:eastAsia="pl-PL"/>
        </w:rPr>
        <w:t>.</w:t>
      </w:r>
    </w:p>
    <w:p w:rsidR="000D591E" w:rsidRDefault="000D591E" w:rsidP="001A7B87">
      <w:pPr>
        <w:numPr>
          <w:ilvl w:val="0"/>
          <w:numId w:val="59"/>
        </w:numPr>
        <w:suppressAutoHyphens w:val="0"/>
        <w:spacing w:after="40" w:line="360" w:lineRule="auto"/>
        <w:ind w:left="426" w:hanging="426"/>
        <w:jc w:val="both"/>
        <w:rPr>
          <w:sz w:val="22"/>
          <w:szCs w:val="22"/>
          <w:lang w:eastAsia="pl-PL"/>
        </w:rPr>
      </w:pPr>
      <w:r>
        <w:rPr>
          <w:sz w:val="22"/>
          <w:szCs w:val="22"/>
          <w:lang w:eastAsia="pl-PL"/>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0D591E" w:rsidRPr="00655155" w:rsidRDefault="000D591E" w:rsidP="001A7B87">
      <w:pPr>
        <w:pStyle w:val="Akapitzlist"/>
        <w:numPr>
          <w:ilvl w:val="0"/>
          <w:numId w:val="60"/>
        </w:numPr>
        <w:suppressAutoHyphens w:val="0"/>
        <w:spacing w:after="40" w:line="360" w:lineRule="auto"/>
        <w:ind w:left="426" w:hanging="426"/>
        <w:jc w:val="both"/>
        <w:rPr>
          <w:sz w:val="22"/>
          <w:szCs w:val="22"/>
          <w:lang w:eastAsia="pl-PL"/>
        </w:rPr>
      </w:pPr>
      <w:r w:rsidRPr="00655155">
        <w:rPr>
          <w:sz w:val="22"/>
          <w:szCs w:val="22"/>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pkt 8 ustawy.</w:t>
      </w:r>
    </w:p>
    <w:p w:rsidR="000D591E" w:rsidRDefault="000D591E" w:rsidP="001A7B87">
      <w:pPr>
        <w:numPr>
          <w:ilvl w:val="0"/>
          <w:numId w:val="60"/>
        </w:numPr>
        <w:suppressAutoHyphens w:val="0"/>
        <w:spacing w:after="40" w:line="360" w:lineRule="auto"/>
        <w:ind w:left="426" w:hanging="426"/>
        <w:jc w:val="both"/>
        <w:rPr>
          <w:sz w:val="22"/>
          <w:szCs w:val="22"/>
          <w:lang w:eastAsia="pl-PL"/>
        </w:rPr>
      </w:pPr>
      <w:r>
        <w:rPr>
          <w:sz w:val="22"/>
          <w:szCs w:val="22"/>
          <w:lang w:eastAsia="pl-PL"/>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0D591E" w:rsidRPr="00363334" w:rsidRDefault="000D591E" w:rsidP="001A7B87">
      <w:pPr>
        <w:pStyle w:val="Akapitzlist"/>
        <w:numPr>
          <w:ilvl w:val="0"/>
          <w:numId w:val="58"/>
        </w:numPr>
        <w:autoSpaceDE w:val="0"/>
        <w:spacing w:line="360" w:lineRule="auto"/>
        <w:jc w:val="both"/>
        <w:rPr>
          <w:sz w:val="22"/>
          <w:szCs w:val="22"/>
        </w:rPr>
      </w:pPr>
      <w:r w:rsidRPr="00363334">
        <w:rPr>
          <w:sz w:val="22"/>
          <w:szCs w:val="22"/>
        </w:rPr>
        <w:t xml:space="preserve">W przypadku Wykonawców wspólnie ubiegających się o udzielenie zamówienia, każdy z warunków określonych w pkt 1.2. winien spełniać co najmniej jeden z tych Wykonawców albo wszyscy Wykonawcy wspólnie. </w:t>
      </w:r>
    </w:p>
    <w:p w:rsidR="000D591E" w:rsidRDefault="000D591E" w:rsidP="001A7B87">
      <w:pPr>
        <w:numPr>
          <w:ilvl w:val="0"/>
          <w:numId w:val="58"/>
        </w:numPr>
        <w:spacing w:line="360" w:lineRule="auto"/>
        <w:ind w:left="284" w:hanging="284"/>
        <w:jc w:val="both"/>
        <w:rPr>
          <w:sz w:val="22"/>
          <w:szCs w:val="22"/>
        </w:rPr>
      </w:pPr>
      <w:r w:rsidRPr="00D61328">
        <w:rPr>
          <w:sz w:val="22"/>
          <w:szCs w:val="22"/>
        </w:rPr>
        <w:t xml:space="preserve"> Warunek określony w pkt 1.1. powinien </w:t>
      </w:r>
      <w:r>
        <w:rPr>
          <w:sz w:val="22"/>
          <w:szCs w:val="22"/>
        </w:rPr>
        <w:t>spełniać każdy z Wykonawców samodzielnie.</w:t>
      </w:r>
    </w:p>
    <w:p w:rsidR="000D591E" w:rsidRDefault="000D591E" w:rsidP="001A7B87">
      <w:pPr>
        <w:numPr>
          <w:ilvl w:val="0"/>
          <w:numId w:val="58"/>
        </w:numPr>
        <w:spacing w:line="360" w:lineRule="auto"/>
        <w:ind w:left="426" w:hanging="426"/>
        <w:jc w:val="both"/>
        <w:rPr>
          <w:sz w:val="22"/>
          <w:szCs w:val="22"/>
        </w:rPr>
      </w:pPr>
      <w:r>
        <w:rPr>
          <w:sz w:val="22"/>
          <w:szCs w:val="22"/>
        </w:rPr>
        <w:t xml:space="preserve">W przypadku, gdy złożone przez Wykonawcę dokumenty, oświadczenia dotyczące warunków udziału w postępowaniu zawierają informacje w innych walutach niż określono w SIWZ, Zamawiający jako kurs przeliczeniowy waluty przyjmie kurs NBP z dnia publikacji ogłoszenia o </w:t>
      </w:r>
      <w:r>
        <w:rPr>
          <w:sz w:val="22"/>
          <w:szCs w:val="22"/>
        </w:rPr>
        <w:lastRenderedPageBreak/>
        <w:t xml:space="preserve">zamówieniu w Dzienniku Urzędowym Unii Europejskiej. Jeżeli w dniu publikacji ogłoszenia o zamówieniu nie będzie opublikowany średni kurs walut przez NBP Zamawiający przyjmie kurs przeliczeniowy z ostatniej opublikowanej tabeli kursów NBP przed dniem publikacji ogłoszenia o zamówieniu w Dzienniku Urzędowym Unii Europejskiej. </w:t>
      </w:r>
    </w:p>
    <w:p w:rsidR="000D591E" w:rsidRDefault="000D591E" w:rsidP="001A7B87">
      <w:pPr>
        <w:pStyle w:val="Nagwek1"/>
        <w:numPr>
          <w:ilvl w:val="0"/>
          <w:numId w:val="73"/>
        </w:numPr>
        <w:tabs>
          <w:tab w:val="clear" w:pos="2880"/>
        </w:tabs>
        <w:spacing w:line="360" w:lineRule="auto"/>
        <w:ind w:left="426" w:hanging="568"/>
      </w:pPr>
      <w:r>
        <w:rPr>
          <w:lang w:eastAsia="pl-PL"/>
        </w:rPr>
        <w:t>Wykaz oświadczeń lub dokumentów, potwierdzających spełnianie warunków udziału w postępowaniu oraz brak podstaw wykluczenia</w:t>
      </w:r>
      <w:r>
        <w:t xml:space="preserve">. </w:t>
      </w:r>
    </w:p>
    <w:p w:rsidR="002F562D" w:rsidRPr="000C1A12" w:rsidRDefault="002F562D" w:rsidP="002F562D">
      <w:pPr>
        <w:pStyle w:val="Tekstpodstawowy22"/>
        <w:numPr>
          <w:ilvl w:val="0"/>
          <w:numId w:val="8"/>
        </w:numPr>
        <w:tabs>
          <w:tab w:val="left" w:pos="426"/>
        </w:tabs>
        <w:spacing w:line="360" w:lineRule="auto"/>
        <w:rPr>
          <w:sz w:val="22"/>
          <w:szCs w:val="22"/>
          <w:lang w:eastAsia="pl-PL"/>
        </w:rPr>
      </w:pPr>
      <w:bookmarkStart w:id="10" w:name="_Hlk535583273"/>
      <w:r w:rsidRPr="000C1A12">
        <w:rPr>
          <w:sz w:val="22"/>
          <w:szCs w:val="22"/>
          <w:lang w:eastAsia="pl-PL"/>
        </w:rPr>
        <w:t xml:space="preserve">Do oferty każdy wykonawca musi dołączyć aktualne na dzień składania ofert oświadczenie w postaci Jednolitego Europejskiego Dokumentu Zamówienia (JEDZ) </w:t>
      </w:r>
      <w:bookmarkStart w:id="11" w:name="_Hlk530137370"/>
      <w:r w:rsidRPr="000C1A12">
        <w:rPr>
          <w:sz w:val="22"/>
          <w:szCs w:val="22"/>
          <w:lang w:eastAsia="pl-PL"/>
        </w:rPr>
        <w:t xml:space="preserve">w formie elektronicznej opatrzonej kwalifikowanym podpisem elektronicznym. Wykonawca wypełnia JEDZ, tworząc dokument elektroniczny. Może korzystać z narzędzia ESPD (Serwis umożliwiający wypełnienie i ponowne wykorzystanie ESPD dostępny na stronie </w:t>
      </w:r>
      <w:hyperlink r:id="rId8" w:history="1">
        <w:r w:rsidR="00776776" w:rsidRPr="00776776">
          <w:rPr>
            <w:bCs/>
            <w:sz w:val="22"/>
            <w:szCs w:val="22"/>
          </w:rPr>
          <w:t>http://espd.uzp.gov.pl</w:t>
        </w:r>
      </w:hyperlink>
      <w:r w:rsidRPr="000C1A12">
        <w:rPr>
          <w:sz w:val="22"/>
          <w:szCs w:val="22"/>
          <w:lang w:eastAsia="pl-PL"/>
        </w:rPr>
        <w:t xml:space="preserve">) lub innych dostępnych narzędzi lub oprogramowania, które umożliwiają wypełnienie JEDZ i utworzenie dokumentu elektronicznego, w jednym z ww. formatów, przy czym zaleca się stosowanie formatu .pdf. Zaleca się stosowanie narzędzia ESPD. </w:t>
      </w:r>
      <w:r>
        <w:rPr>
          <w:sz w:val="22"/>
          <w:szCs w:val="22"/>
          <w:lang w:eastAsia="pl-PL"/>
        </w:rPr>
        <w:t>J</w:t>
      </w:r>
      <w:r w:rsidRPr="000C1A12">
        <w:rPr>
          <w:sz w:val="22"/>
          <w:szCs w:val="22"/>
          <w:lang w:eastAsia="pl-PL"/>
        </w:rPr>
        <w:t>ednolity dokument</w:t>
      </w:r>
      <w:r>
        <w:rPr>
          <w:sz w:val="22"/>
          <w:szCs w:val="22"/>
          <w:lang w:eastAsia="pl-PL"/>
        </w:rPr>
        <w:t xml:space="preserve">, stanowiący </w:t>
      </w:r>
      <w:r w:rsidRPr="000616A1">
        <w:rPr>
          <w:sz w:val="22"/>
          <w:szCs w:val="22"/>
          <w:lang w:eastAsia="pl-PL"/>
        </w:rPr>
        <w:t xml:space="preserve">Załącznik nr 3 do SIWZ, przygotowany </w:t>
      </w:r>
      <w:r w:rsidRPr="000C1A12">
        <w:rPr>
          <w:sz w:val="22"/>
          <w:szCs w:val="22"/>
          <w:lang w:eastAsia="pl-PL"/>
        </w:rPr>
        <w:t xml:space="preserve">wstępnie przez Zamawiającego dla przedmiotowego postępowania (w formacie </w:t>
      </w:r>
      <w:proofErr w:type="spellStart"/>
      <w:r w:rsidRPr="000C1A12">
        <w:rPr>
          <w:sz w:val="22"/>
          <w:szCs w:val="22"/>
          <w:lang w:eastAsia="pl-PL"/>
        </w:rPr>
        <w:t>xml</w:t>
      </w:r>
      <w:proofErr w:type="spellEnd"/>
      <w:r w:rsidRPr="000C1A12">
        <w:rPr>
          <w:sz w:val="22"/>
          <w:szCs w:val="22"/>
          <w:lang w:eastAsia="pl-PL"/>
        </w:rPr>
        <w:t xml:space="preserve"> – do zaimportowania w serwisie ESPD) </w:t>
      </w:r>
      <w:r w:rsidRPr="00C30902">
        <w:rPr>
          <w:sz w:val="22"/>
          <w:szCs w:val="22"/>
          <w:lang w:eastAsia="pl-PL"/>
        </w:rPr>
        <w:t>jest dostępny na Platformie</w:t>
      </w:r>
      <w:r w:rsidRPr="00C30902">
        <w:t xml:space="preserve"> </w:t>
      </w:r>
      <w:r w:rsidRPr="00C30902">
        <w:rPr>
          <w:sz w:val="22"/>
          <w:szCs w:val="22"/>
          <w:lang w:eastAsia="pl-PL"/>
        </w:rPr>
        <w:t xml:space="preserve">zakupowej </w:t>
      </w:r>
      <w:proofErr w:type="spellStart"/>
      <w:r w:rsidRPr="00C30902">
        <w:rPr>
          <w:sz w:val="22"/>
          <w:szCs w:val="22"/>
          <w:lang w:eastAsia="pl-PL"/>
        </w:rPr>
        <w:t>Marketplanet</w:t>
      </w:r>
      <w:proofErr w:type="spellEnd"/>
      <w:r>
        <w:rPr>
          <w:sz w:val="22"/>
          <w:szCs w:val="22"/>
          <w:lang w:eastAsia="pl-PL"/>
        </w:rPr>
        <w:t xml:space="preserve"> i na </w:t>
      </w:r>
      <w:r w:rsidRPr="000C1A12">
        <w:rPr>
          <w:sz w:val="22"/>
          <w:szCs w:val="22"/>
          <w:lang w:eastAsia="pl-PL"/>
        </w:rPr>
        <w:t>stronie internetowej Zamawiającego w miejscu zamieszczenia niniejszej SIWZ</w:t>
      </w:r>
      <w:r>
        <w:rPr>
          <w:sz w:val="22"/>
          <w:szCs w:val="22"/>
          <w:lang w:eastAsia="pl-PL"/>
        </w:rPr>
        <w:t xml:space="preserve">. </w:t>
      </w:r>
      <w:bookmarkEnd w:id="11"/>
    </w:p>
    <w:p w:rsidR="000D591E" w:rsidRDefault="002F562D" w:rsidP="002F562D">
      <w:pPr>
        <w:pStyle w:val="Tekstpodstawowy22"/>
        <w:tabs>
          <w:tab w:val="left" w:pos="426"/>
        </w:tabs>
        <w:spacing w:line="360" w:lineRule="auto"/>
        <w:ind w:left="397"/>
        <w:rPr>
          <w:b/>
          <w:bCs/>
          <w:sz w:val="22"/>
          <w:szCs w:val="22"/>
        </w:rPr>
      </w:pPr>
      <w:r w:rsidRPr="000C1A12">
        <w:rPr>
          <w:sz w:val="22"/>
          <w:szCs w:val="22"/>
          <w:lang w:eastAsia="pl-PL"/>
        </w:rPr>
        <w:t>Informacje zawarte w JEDZ</w:t>
      </w:r>
      <w:r>
        <w:rPr>
          <w:sz w:val="22"/>
          <w:szCs w:val="22"/>
          <w:lang w:eastAsia="pl-PL"/>
        </w:rPr>
        <w:t xml:space="preserve"> </w:t>
      </w:r>
      <w:r w:rsidRPr="000C1A12">
        <w:rPr>
          <w:sz w:val="22"/>
          <w:szCs w:val="22"/>
          <w:lang w:eastAsia="pl-PL"/>
        </w:rPr>
        <w:t xml:space="preserve">będą stanowić </w:t>
      </w:r>
      <w:r w:rsidR="00A86FDE" w:rsidRPr="00A86FDE">
        <w:rPr>
          <w:sz w:val="22"/>
          <w:szCs w:val="22"/>
          <w:lang w:eastAsia="pl-PL"/>
        </w:rPr>
        <w:t>wstępne potwierdzenie</w:t>
      </w:r>
      <w:r w:rsidRPr="000C1A12">
        <w:rPr>
          <w:sz w:val="22"/>
          <w:szCs w:val="22"/>
          <w:lang w:eastAsia="pl-PL"/>
        </w:rPr>
        <w:t xml:space="preserve">, że </w:t>
      </w:r>
      <w:r>
        <w:rPr>
          <w:sz w:val="22"/>
          <w:szCs w:val="22"/>
          <w:lang w:eastAsia="pl-PL"/>
        </w:rPr>
        <w:t>W</w:t>
      </w:r>
      <w:r w:rsidRPr="000C1A12">
        <w:rPr>
          <w:sz w:val="22"/>
          <w:szCs w:val="22"/>
          <w:lang w:eastAsia="pl-PL"/>
        </w:rPr>
        <w:t xml:space="preserve">ykonawca </w:t>
      </w:r>
      <w:r w:rsidRPr="000C1A12">
        <w:rPr>
          <w:bCs/>
          <w:sz w:val="22"/>
          <w:szCs w:val="22"/>
          <w:lang w:eastAsia="pl-PL"/>
        </w:rPr>
        <w:t xml:space="preserve">nie podlega wykluczeniu oraz spełnia warunki udziału w postępowaniu. </w:t>
      </w:r>
      <w:r w:rsidRPr="00F41DAF">
        <w:rPr>
          <w:sz w:val="22"/>
          <w:szCs w:val="22"/>
        </w:rPr>
        <w:t>Zamawiający informuje, że Instrukcja wypełniania</w:t>
      </w:r>
      <w:r w:rsidR="00A86FDE">
        <w:rPr>
          <w:sz w:val="22"/>
          <w:szCs w:val="22"/>
        </w:rPr>
        <w:t xml:space="preserve"> </w:t>
      </w:r>
      <w:r w:rsidRPr="00F41DAF">
        <w:rPr>
          <w:sz w:val="22"/>
          <w:szCs w:val="22"/>
        </w:rPr>
        <w:t>JEDZ jest dostępna na stronie Urzędu Zamówień Publicznych pod linkiem:</w:t>
      </w:r>
      <w:r w:rsidR="000D591E">
        <w:rPr>
          <w:sz w:val="22"/>
          <w:szCs w:val="22"/>
        </w:rPr>
        <w:t xml:space="preserve"> (</w:t>
      </w:r>
      <w:r w:rsidR="00ED6881" w:rsidRPr="00ED6881">
        <w:rPr>
          <w:rStyle w:val="Hipercze"/>
          <w:color w:val="auto"/>
          <w:sz w:val="22"/>
          <w:szCs w:val="22"/>
          <w:u w:val="none"/>
        </w:rPr>
        <w:t>https://www.uzp.gov.pl/__data/assets/pdf_file/0015/32415/Instrukcja-wypelniania-JEDZ-ESPD.pdf</w:t>
      </w:r>
      <w:r w:rsidR="000D591E">
        <w:rPr>
          <w:sz w:val="22"/>
          <w:szCs w:val="22"/>
        </w:rPr>
        <w:t xml:space="preserve">) </w:t>
      </w:r>
    </w:p>
    <w:bookmarkEnd w:id="10"/>
    <w:p w:rsidR="002F562D" w:rsidRPr="00094FA2" w:rsidRDefault="002F562D" w:rsidP="002F562D">
      <w:pPr>
        <w:pStyle w:val="Tekstpodstawowy22"/>
        <w:tabs>
          <w:tab w:val="left" w:pos="426"/>
        </w:tabs>
        <w:spacing w:line="360" w:lineRule="auto"/>
        <w:ind w:left="397"/>
        <w:rPr>
          <w:bCs/>
          <w:sz w:val="22"/>
          <w:szCs w:val="22"/>
          <w:u w:val="single"/>
        </w:rPr>
      </w:pPr>
      <w:r w:rsidRPr="00094FA2">
        <w:rPr>
          <w:bCs/>
          <w:sz w:val="22"/>
          <w:szCs w:val="22"/>
          <w:u w:val="single"/>
        </w:rPr>
        <w:t xml:space="preserve">Uwaga: </w:t>
      </w:r>
    </w:p>
    <w:p w:rsidR="000757B4" w:rsidRDefault="002F562D" w:rsidP="002F562D">
      <w:pPr>
        <w:pStyle w:val="Tekstpodstawowy22"/>
        <w:tabs>
          <w:tab w:val="left" w:pos="426"/>
        </w:tabs>
        <w:spacing w:line="360" w:lineRule="auto"/>
        <w:ind w:left="397"/>
        <w:rPr>
          <w:bCs/>
          <w:sz w:val="22"/>
          <w:szCs w:val="22"/>
        </w:rPr>
      </w:pPr>
      <w:r w:rsidRPr="00094FA2">
        <w:rPr>
          <w:bCs/>
          <w:sz w:val="22"/>
          <w:szCs w:val="22"/>
        </w:rPr>
        <w:t>Wypełniając JEDZ w zakresie Części IV: Kryteria kwalifikacji, Wykonawca może ograniczyć się do wypełnienia sekcji α w części IV i nie musi wypełniać żadnej z pozostałych sekcji w części IV.</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 przeciwko środowisku wymienionych w art. 181 – 188 Kodeksu karnego;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 przeciwko prawom osób wykonujących pracę zarobkową z art. 218 – 221 Kodeksu karnego;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 przestępstwa, o którym mowa w art. 9 lub art. 10 ustawy z dnia 15 czerwca 2012 r. o skutkach powierzania wykonywania pracy cudzoziemcom przebywającym wbrew przepisom na terytorium Rzeczypospolitej Polskiej (Dz. U. poz. 769). </w:t>
      </w:r>
    </w:p>
    <w:p w:rsidR="002F562D" w:rsidRDefault="002F562D" w:rsidP="002F562D">
      <w:pPr>
        <w:pStyle w:val="Tekstpodstawowy22"/>
        <w:tabs>
          <w:tab w:val="left" w:pos="426"/>
        </w:tabs>
        <w:spacing w:line="360" w:lineRule="auto"/>
        <w:ind w:left="397"/>
        <w:rPr>
          <w:bCs/>
          <w:i/>
          <w:sz w:val="22"/>
          <w:szCs w:val="22"/>
        </w:rPr>
      </w:pPr>
      <w:r w:rsidRPr="00094FA2">
        <w:rPr>
          <w:bCs/>
          <w:sz w:val="22"/>
          <w:szCs w:val="22"/>
        </w:rPr>
        <w:lastRenderedPageBreak/>
        <w:t xml:space="preserve">* </w:t>
      </w:r>
      <w:r w:rsidRPr="00094FA2">
        <w:rPr>
          <w:bCs/>
          <w:i/>
          <w:sz w:val="22"/>
          <w:szCs w:val="22"/>
        </w:rPr>
        <w:t>Na podstawie „Instrukcji Wypełniania Jednolitego Europejskiego Dokumentu Zamówienia (</w:t>
      </w:r>
      <w:proofErr w:type="spellStart"/>
      <w:r w:rsidRPr="00094FA2">
        <w:rPr>
          <w:bCs/>
          <w:i/>
          <w:sz w:val="22"/>
          <w:szCs w:val="22"/>
        </w:rPr>
        <w:t>European</w:t>
      </w:r>
      <w:proofErr w:type="spellEnd"/>
      <w:r w:rsidRPr="00094FA2">
        <w:rPr>
          <w:bCs/>
          <w:i/>
          <w:sz w:val="22"/>
          <w:szCs w:val="22"/>
        </w:rPr>
        <w:t xml:space="preserve"> Single </w:t>
      </w:r>
      <w:proofErr w:type="spellStart"/>
      <w:r w:rsidRPr="00094FA2">
        <w:rPr>
          <w:bCs/>
          <w:i/>
          <w:sz w:val="22"/>
          <w:szCs w:val="22"/>
        </w:rPr>
        <w:t>Procurement</w:t>
      </w:r>
      <w:proofErr w:type="spellEnd"/>
      <w:r w:rsidRPr="00094FA2">
        <w:rPr>
          <w:bCs/>
          <w:i/>
          <w:sz w:val="22"/>
          <w:szCs w:val="22"/>
        </w:rPr>
        <w:t xml:space="preserve"> </w:t>
      </w:r>
      <w:proofErr w:type="spellStart"/>
      <w:r w:rsidRPr="00094FA2">
        <w:rPr>
          <w:bCs/>
          <w:i/>
          <w:sz w:val="22"/>
          <w:szCs w:val="22"/>
        </w:rPr>
        <w:t>Document</w:t>
      </w:r>
      <w:proofErr w:type="spellEnd"/>
      <w:r w:rsidRPr="00094FA2">
        <w:rPr>
          <w:bCs/>
          <w:i/>
          <w:sz w:val="22"/>
          <w:szCs w:val="22"/>
        </w:rPr>
        <w:t xml:space="preserve"> ESPD)” dostępnej na stronie Urzędu Zamówień Publicznych </w:t>
      </w:r>
      <w:hyperlink r:id="rId9" w:history="1">
        <w:r w:rsidRPr="00240195">
          <w:rPr>
            <w:rStyle w:val="Hipercze"/>
            <w:bCs/>
            <w:i/>
            <w:color w:val="auto"/>
            <w:sz w:val="22"/>
            <w:szCs w:val="22"/>
            <w:u w:val="none"/>
          </w:rPr>
          <w:t>www.uzp.gov.pl</w:t>
        </w:r>
      </w:hyperlink>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W związku z tym, że Zamawiający nie stosuje przesłanek fakultatywnych, o których mowa w art. 24 ust. 5 pkt  5-7 ustawy </w:t>
      </w:r>
      <w:proofErr w:type="spellStart"/>
      <w:r w:rsidRPr="00094FA2">
        <w:rPr>
          <w:bCs/>
          <w:sz w:val="22"/>
          <w:szCs w:val="22"/>
        </w:rPr>
        <w:t>Pzp</w:t>
      </w:r>
      <w:proofErr w:type="spellEnd"/>
      <w:r w:rsidRPr="00094FA2">
        <w:rPr>
          <w:bCs/>
          <w:sz w:val="22"/>
          <w:szCs w:val="22"/>
        </w:rPr>
        <w:t xml:space="preserve">, Wykonawca składa oświadczenie w zakresie wyżej wymienionych przestępstw, określonych w art. 24 ust. 1 pkt 13 i 14 ustawy </w:t>
      </w:r>
      <w:proofErr w:type="spellStart"/>
      <w:r w:rsidRPr="00094FA2">
        <w:rPr>
          <w:bCs/>
          <w:sz w:val="22"/>
          <w:szCs w:val="22"/>
        </w:rPr>
        <w:t>Pzp</w:t>
      </w:r>
      <w:proofErr w:type="spellEnd"/>
      <w:r w:rsidRPr="00094FA2">
        <w:rPr>
          <w:bCs/>
          <w:sz w:val="22"/>
          <w:szCs w:val="22"/>
        </w:rPr>
        <w:t xml:space="preserve">, w Części III Sekcja C jednolitego dokumentu „Podstawy związane z niewypłacalnością, konfliktem interesów lub wykroczeniami zawodowymi”. </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W przypadku powoływania się na zasoby podmiotów trzecich, wykonawca zgodnie z art. 25a </w:t>
      </w:r>
      <w:r w:rsidR="000757B4">
        <w:rPr>
          <w:bCs/>
          <w:sz w:val="22"/>
          <w:szCs w:val="22"/>
        </w:rPr>
        <w:br/>
      </w:r>
      <w:r w:rsidRPr="00094FA2">
        <w:rPr>
          <w:bCs/>
          <w:sz w:val="22"/>
          <w:szCs w:val="22"/>
        </w:rPr>
        <w:t xml:space="preserve">ust. 3 pkt. 1) ustawy składa także jednolite dokumenty (JEDZ) dotyczące tych podmiotów oraz dołącza do oferty w formie elektronicznej opatrzone kwalifikowanym podpisem elektronicznym zobowiązanie podmiotu trzeciego do udostępnienia zasobów, o którym </w:t>
      </w:r>
      <w:r w:rsidRPr="000616A1">
        <w:rPr>
          <w:bCs/>
          <w:sz w:val="22"/>
          <w:szCs w:val="22"/>
        </w:rPr>
        <w:t xml:space="preserve">mowa w pkt 4,  </w:t>
      </w:r>
      <w:r w:rsidRPr="00094FA2">
        <w:rPr>
          <w:bCs/>
          <w:sz w:val="22"/>
          <w:szCs w:val="22"/>
        </w:rPr>
        <w:t>potwierdzające spełnienie przez nie warunków udziału w postępowaniu w zakresie w jakim się powołuje na ich zasoby i w celu wykazania braku podstaw ich wykluczenia.</w:t>
      </w:r>
    </w:p>
    <w:p w:rsidR="002F562D" w:rsidRPr="00094FA2" w:rsidRDefault="002F562D" w:rsidP="002F562D">
      <w:pPr>
        <w:pStyle w:val="Tekstpodstawowy22"/>
        <w:tabs>
          <w:tab w:val="left" w:pos="426"/>
        </w:tabs>
        <w:spacing w:line="360" w:lineRule="auto"/>
        <w:ind w:left="397"/>
        <w:rPr>
          <w:bCs/>
          <w:sz w:val="22"/>
          <w:szCs w:val="22"/>
        </w:rPr>
      </w:pPr>
      <w:r w:rsidRPr="00094FA2">
        <w:rPr>
          <w:bCs/>
          <w:sz w:val="22"/>
          <w:szCs w:val="22"/>
        </w:rPr>
        <w:t xml:space="preserve">Oświadczenia podmiotów składających ofertę wspólnie oraz podmiotów udostępniających potencjał składane na formularzu JEDZ powinny mieć formę dokumentu elektronicznego, podpisanego kwalifikowanym podpisem elektronicznym przez osoby uprawnione do reprezentowania tych podmiotów w zakresie w jakim potwierdzają okoliczności, o których mowa w treści art. 22 ust. 1 ustawy </w:t>
      </w:r>
      <w:proofErr w:type="spellStart"/>
      <w:r w:rsidRPr="00094FA2">
        <w:rPr>
          <w:bCs/>
          <w:sz w:val="22"/>
          <w:szCs w:val="22"/>
        </w:rPr>
        <w:t>Pzp</w:t>
      </w:r>
      <w:proofErr w:type="spellEnd"/>
      <w:r w:rsidRPr="00094FA2">
        <w:rPr>
          <w:bCs/>
          <w:sz w:val="22"/>
          <w:szCs w:val="22"/>
        </w:rPr>
        <w:t>.</w:t>
      </w:r>
    </w:p>
    <w:p w:rsidR="000D591E" w:rsidRPr="00A86FDE" w:rsidRDefault="000D591E" w:rsidP="00A25071">
      <w:pPr>
        <w:numPr>
          <w:ilvl w:val="0"/>
          <w:numId w:val="8"/>
        </w:numPr>
        <w:tabs>
          <w:tab w:val="num" w:pos="426"/>
        </w:tabs>
        <w:suppressAutoHyphens w:val="0"/>
        <w:spacing w:after="40" w:line="360" w:lineRule="auto"/>
        <w:ind w:left="425" w:hanging="425"/>
        <w:jc w:val="both"/>
        <w:rPr>
          <w:sz w:val="22"/>
          <w:szCs w:val="22"/>
          <w:lang w:eastAsia="pl-PL"/>
        </w:rPr>
      </w:pPr>
      <w:r w:rsidRPr="00A86FDE">
        <w:rPr>
          <w:sz w:val="22"/>
          <w:szCs w:val="22"/>
          <w:lang w:eastAsia="pl-PL"/>
        </w:rPr>
        <w:t>Zamawiający przed udzieleniem zamówienia, wezwie Wykonawcę, którego oferta została najwyżej oceniona, do złożenia w wyznaczonym, nie krótszym niż 10 dni, terminie aktualnych na dzień złożenia następujących oświadczeń lub dokumentów:</w:t>
      </w:r>
    </w:p>
    <w:p w:rsidR="000D591E" w:rsidRPr="000616A1" w:rsidRDefault="000D591E" w:rsidP="00A25071">
      <w:pPr>
        <w:pStyle w:val="Akapitzlist"/>
        <w:numPr>
          <w:ilvl w:val="1"/>
          <w:numId w:val="8"/>
        </w:numPr>
        <w:shd w:val="clear" w:color="auto" w:fill="FFFFFF"/>
        <w:tabs>
          <w:tab w:val="num" w:pos="426"/>
        </w:tabs>
        <w:suppressAutoHyphens w:val="0"/>
        <w:autoSpaceDE w:val="0"/>
        <w:autoSpaceDN w:val="0"/>
        <w:adjustRightInd w:val="0"/>
        <w:spacing w:after="120" w:line="360" w:lineRule="auto"/>
        <w:ind w:left="426" w:right="-28" w:hanging="426"/>
        <w:jc w:val="both"/>
        <w:rPr>
          <w:sz w:val="22"/>
          <w:szCs w:val="22"/>
        </w:rPr>
      </w:pPr>
      <w:r w:rsidRPr="00A42300">
        <w:rPr>
          <w:sz w:val="22"/>
          <w:szCs w:val="22"/>
        </w:rPr>
        <w:t xml:space="preserve">wykaz usług potwierdzający spełnianie warunku określonego w </w:t>
      </w:r>
      <w:r w:rsidRPr="00A42300">
        <w:rPr>
          <w:sz w:val="22"/>
          <w:szCs w:val="22"/>
          <w:lang w:eastAsia="pl-PL"/>
        </w:rPr>
        <w:t xml:space="preserve">rozdziale V ust. 1 pkt. 1.2 </w:t>
      </w:r>
      <w:proofErr w:type="spellStart"/>
      <w:r w:rsidRPr="00A42300">
        <w:rPr>
          <w:sz w:val="22"/>
          <w:szCs w:val="22"/>
        </w:rPr>
        <w:t>ppkt</w:t>
      </w:r>
      <w:proofErr w:type="spellEnd"/>
      <w:r w:rsidRPr="00A42300">
        <w:rPr>
          <w:sz w:val="22"/>
          <w:szCs w:val="22"/>
        </w:rPr>
        <w:t>. 3 SIWZ.</w:t>
      </w:r>
      <w:r w:rsidRPr="000616A1">
        <w:rPr>
          <w:sz w:val="22"/>
          <w:szCs w:val="22"/>
        </w:rPr>
        <w:t xml:space="preserve"> </w:t>
      </w:r>
      <w:r w:rsidRPr="000616A1">
        <w:rPr>
          <w:sz w:val="22"/>
          <w:szCs w:val="22"/>
          <w:lang w:eastAsia="pl-PL"/>
        </w:rPr>
        <w:t>Usługi</w:t>
      </w:r>
      <w:r w:rsidRPr="000616A1">
        <w:rPr>
          <w:sz w:val="22"/>
          <w:szCs w:val="22"/>
        </w:rPr>
        <w:t xml:space="preserve"> powinny być wykonane a w przypadku świadczeń okresowych lub ciągłych również wykonywane</w:t>
      </w:r>
      <w:r w:rsidRPr="000616A1">
        <w:rPr>
          <w:rFonts w:ascii="Arial" w:hAnsi="Arial" w:cs="Arial"/>
          <w:sz w:val="22"/>
          <w:szCs w:val="22"/>
        </w:rPr>
        <w:t xml:space="preserve"> </w:t>
      </w:r>
      <w:r w:rsidRPr="000616A1">
        <w:rPr>
          <w:sz w:val="22"/>
          <w:szCs w:val="22"/>
        </w:rPr>
        <w:t>należycie w okresie ostatnich trzech lat przed upływem terminu składania ofert, a jeżeli okres prowadzenia działalności jest krótszy – w tym okresie, wraz z podaniem przedmiotu, dat wykonania i podmiotów na rzecz których usługi te zostały wykonane. Do wykazu należy załączyć dowody potwierdzające, że</w:t>
      </w:r>
      <w:r w:rsidRPr="000616A1">
        <w:rPr>
          <w:rFonts w:eastAsia="TimesNewRoman"/>
          <w:sz w:val="22"/>
          <w:szCs w:val="22"/>
          <w:lang w:eastAsia="pl-PL"/>
        </w:rPr>
        <w:t xml:space="preserve"> wymienione usługi zostały wykonane należycie, w szczególności referencje bądź inne dokumenty wystawione przez podmiot, na rzecz którego usługi były wykonywane, a jeżeli z uzasadnionej przyczyny o obiektywnym charakterze wykonawca nie jest w stanie uzyskać tych dokumentów – oświadczenie Wykonawcy</w:t>
      </w:r>
      <w:r w:rsidRPr="000616A1">
        <w:rPr>
          <w:sz w:val="22"/>
          <w:szCs w:val="22"/>
        </w:rPr>
        <w:t xml:space="preserve">. W przypadku świadczeń okresowych lub ciągłych nadal wykonywanych referencje bądź inne dokumenty potwierdzające ich należyte wykonanie powinny być wydane nie wcześniej niż 3 miesiące przed upływem terminu składania </w:t>
      </w:r>
      <w:r w:rsidRPr="00C7292F">
        <w:rPr>
          <w:sz w:val="22"/>
          <w:szCs w:val="22"/>
        </w:rPr>
        <w:t xml:space="preserve">ofert. Wykaz należy </w:t>
      </w:r>
      <w:r w:rsidRPr="000616A1">
        <w:rPr>
          <w:sz w:val="22"/>
          <w:szCs w:val="22"/>
        </w:rPr>
        <w:t xml:space="preserve">sporządzić według Załącznika nr </w:t>
      </w:r>
      <w:r w:rsidR="000616A1" w:rsidRPr="000616A1">
        <w:rPr>
          <w:sz w:val="22"/>
          <w:szCs w:val="22"/>
        </w:rPr>
        <w:t>4</w:t>
      </w:r>
      <w:r w:rsidRPr="000616A1">
        <w:rPr>
          <w:sz w:val="22"/>
          <w:szCs w:val="22"/>
        </w:rPr>
        <w:t xml:space="preserve"> do SIWZ.</w:t>
      </w:r>
    </w:p>
    <w:p w:rsidR="000D591E" w:rsidRPr="002F1A4C" w:rsidRDefault="000D591E" w:rsidP="00A25071">
      <w:pPr>
        <w:numPr>
          <w:ilvl w:val="1"/>
          <w:numId w:val="8"/>
        </w:numPr>
        <w:shd w:val="clear" w:color="auto" w:fill="FFFFFF"/>
        <w:suppressAutoHyphens w:val="0"/>
        <w:autoSpaceDE w:val="0"/>
        <w:autoSpaceDN w:val="0"/>
        <w:adjustRightInd w:val="0"/>
        <w:spacing w:after="120" w:line="360" w:lineRule="auto"/>
        <w:ind w:left="426" w:right="-28" w:hanging="426"/>
        <w:jc w:val="both"/>
        <w:rPr>
          <w:rFonts w:eastAsia="TimesNewRoman"/>
          <w:sz w:val="22"/>
          <w:szCs w:val="22"/>
          <w:lang w:eastAsia="pl-PL"/>
        </w:rPr>
      </w:pPr>
      <w:r w:rsidRPr="002F1A4C">
        <w:rPr>
          <w:rFonts w:eastAsia="TimesNewRoman"/>
          <w:sz w:val="22"/>
          <w:szCs w:val="22"/>
          <w:lang w:eastAsia="pl-PL"/>
        </w:rPr>
        <w:t>informacja z Krajowego Rejestru Karnego w zakresie określonym w art. 24 ust. 1 pkt 13, 14 i 21 ustawy, wystawiona nie wcześniej niż 6 miesięcy przed upływem terminu składania ofert;</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lastRenderedPageBreak/>
        <w:t>c</w:t>
      </w:r>
      <w:r w:rsidR="000D591E">
        <w:rPr>
          <w:rFonts w:eastAsia="TimesNewRoman"/>
          <w:sz w:val="22"/>
          <w:szCs w:val="22"/>
          <w:lang w:eastAsia="pl-PL"/>
        </w:rPr>
        <w:t xml:space="preserve">) </w:t>
      </w:r>
      <w:r w:rsidR="000D591E">
        <w:rPr>
          <w:rFonts w:eastAsia="TimesNewRoman"/>
          <w:sz w:val="22"/>
          <w:szCs w:val="22"/>
          <w:lang w:eastAsia="pl-PL"/>
        </w:rPr>
        <w:tab/>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d</w:t>
      </w:r>
      <w:r w:rsidR="000D591E">
        <w:rPr>
          <w:rFonts w:eastAsia="TimesNewRoman"/>
          <w:sz w:val="22"/>
          <w:szCs w:val="22"/>
          <w:lang w:eastAsia="pl-PL"/>
        </w:rPr>
        <w:t xml:space="preserve">) </w:t>
      </w:r>
      <w:r w:rsidR="000D591E">
        <w:rPr>
          <w:rFonts w:eastAsia="TimesNewRoman"/>
          <w:sz w:val="22"/>
          <w:szCs w:val="22"/>
          <w:lang w:eastAsia="pl-PL"/>
        </w:rPr>
        <w:tab/>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e</w:t>
      </w:r>
      <w:r w:rsidR="000D591E">
        <w:rPr>
          <w:rFonts w:eastAsia="TimesNewRoman"/>
          <w:sz w:val="22"/>
          <w:szCs w:val="22"/>
          <w:lang w:eastAsia="pl-PL"/>
        </w:rPr>
        <w:t xml:space="preserve">) </w:t>
      </w:r>
      <w:r w:rsidR="000D591E">
        <w:rPr>
          <w:rFonts w:eastAsia="TimesNewRoman"/>
          <w:sz w:val="22"/>
          <w:szCs w:val="22"/>
          <w:lang w:eastAsia="pl-PL"/>
        </w:rPr>
        <w:tab/>
        <w:t>odpis z właściwego rejestru lub z centralnej ewidencji i informacji o działalności gospodarczej, jeżeli odrębne przepisy wymagają wpisu do rejestru lub ewidencji, w celu potwierdzenia braku podstaw wykluczenia na podstawie art. 24 ust. 5 pkt 1 ustawy;</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f</w:t>
      </w:r>
      <w:r w:rsidR="000D591E">
        <w:rPr>
          <w:rFonts w:eastAsia="TimesNewRoman"/>
          <w:sz w:val="22"/>
          <w:szCs w:val="22"/>
          <w:lang w:eastAsia="pl-PL"/>
        </w:rPr>
        <w:t>)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g</w:t>
      </w:r>
      <w:r w:rsidR="000D591E">
        <w:rPr>
          <w:rFonts w:eastAsia="TimesNewRoman"/>
          <w:sz w:val="22"/>
          <w:szCs w:val="22"/>
          <w:lang w:eastAsia="pl-PL"/>
        </w:rPr>
        <w:t xml:space="preserve">)   </w:t>
      </w:r>
      <w:r w:rsidR="00592D1E">
        <w:rPr>
          <w:rFonts w:eastAsia="TimesNewRoman"/>
          <w:sz w:val="22"/>
          <w:szCs w:val="22"/>
          <w:lang w:eastAsia="pl-PL"/>
        </w:rPr>
        <w:t xml:space="preserve"> </w:t>
      </w:r>
      <w:r w:rsidR="000D591E">
        <w:rPr>
          <w:rFonts w:eastAsia="TimesNewRoman"/>
          <w:sz w:val="22"/>
          <w:szCs w:val="22"/>
          <w:lang w:eastAsia="pl-PL"/>
        </w:rPr>
        <w:t>oświadczenie wykonawcy o braku orzeczenia wobec niego tytułem środka zapobiegawczego zakazu ubiegania się o zamówienie publiczne</w:t>
      </w:r>
    </w:p>
    <w:p w:rsidR="000D591E" w:rsidRDefault="001328B0">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h</w:t>
      </w:r>
      <w:r w:rsidR="000D591E">
        <w:rPr>
          <w:rFonts w:eastAsia="TimesNewRoman"/>
          <w:sz w:val="22"/>
          <w:szCs w:val="22"/>
          <w:lang w:eastAsia="pl-PL"/>
        </w:rPr>
        <w:t xml:space="preserve">)   </w:t>
      </w:r>
      <w:r w:rsidR="00592D1E">
        <w:rPr>
          <w:rFonts w:eastAsia="TimesNewRoman"/>
          <w:sz w:val="22"/>
          <w:szCs w:val="22"/>
          <w:lang w:eastAsia="pl-PL"/>
        </w:rPr>
        <w:t xml:space="preserve"> </w:t>
      </w:r>
      <w:r w:rsidR="000D591E">
        <w:rPr>
          <w:rFonts w:eastAsia="TimesNewRoman"/>
          <w:sz w:val="22"/>
          <w:szCs w:val="22"/>
          <w:lang w:eastAsia="pl-PL"/>
        </w:rPr>
        <w:t xml:space="preserve">oświadczenie wykonawcy o niezaleganiu z opłacaniem podatków i opłat lokalnych, o których mowa w ustawie z dnia 12 stycznia 1991 r. o podatkach i opłatach lokalnych </w:t>
      </w:r>
    </w:p>
    <w:p w:rsidR="000D591E" w:rsidRDefault="00592D1E">
      <w:pPr>
        <w:tabs>
          <w:tab w:val="left" w:pos="426"/>
        </w:tabs>
        <w:suppressAutoHyphens w:val="0"/>
        <w:autoSpaceDE w:val="0"/>
        <w:autoSpaceDN w:val="0"/>
        <w:adjustRightInd w:val="0"/>
        <w:spacing w:line="360" w:lineRule="auto"/>
        <w:ind w:left="426" w:hanging="426"/>
        <w:jc w:val="both"/>
        <w:rPr>
          <w:rFonts w:eastAsia="TimesNewRoman"/>
          <w:sz w:val="22"/>
          <w:szCs w:val="22"/>
          <w:lang w:eastAsia="pl-PL"/>
        </w:rPr>
      </w:pPr>
      <w:r>
        <w:rPr>
          <w:rFonts w:eastAsia="TimesNewRoman"/>
          <w:sz w:val="22"/>
          <w:szCs w:val="22"/>
          <w:lang w:eastAsia="pl-PL"/>
        </w:rPr>
        <w:t xml:space="preserve">3.    </w:t>
      </w:r>
      <w:r w:rsidR="000D591E">
        <w:rPr>
          <w:rFonts w:eastAsia="TimesNewRoman"/>
          <w:sz w:val="22"/>
          <w:szCs w:val="22"/>
          <w:lang w:eastAsia="pl-PL"/>
        </w:rPr>
        <w:t xml:space="preserve">Ponadto Wykonawca złoży oświadczenie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p>
    <w:p w:rsidR="000D591E" w:rsidRPr="001B1E23" w:rsidRDefault="000D591E">
      <w:pPr>
        <w:suppressAutoHyphens w:val="0"/>
        <w:spacing w:after="40" w:line="360" w:lineRule="auto"/>
        <w:ind w:left="426"/>
        <w:jc w:val="both"/>
        <w:rPr>
          <w:color w:val="FF0000"/>
          <w:sz w:val="22"/>
          <w:szCs w:val="22"/>
          <w:lang w:eastAsia="pl-PL"/>
        </w:rPr>
      </w:pPr>
      <w:r w:rsidRPr="001B1E23">
        <w:rPr>
          <w:bCs/>
          <w:sz w:val="22"/>
          <w:szCs w:val="22"/>
          <w:lang w:eastAsia="pl-PL"/>
        </w:rPr>
        <w:t>Wykonawca w terminie 3 dni od dnia zamieszczenia na stronie internetowej informacji, o której mowa w art. 86 ust. 5 ustawy, przekaże Zamawiającemu oświadczenie o przynależności lub braku przynależności do tej samej grupy kapitałowej, o której mowa w art. 24 ust. 1</w:t>
      </w:r>
      <w:r w:rsidR="00A30764">
        <w:rPr>
          <w:bCs/>
          <w:sz w:val="22"/>
          <w:szCs w:val="22"/>
          <w:lang w:eastAsia="pl-PL"/>
        </w:rPr>
        <w:t xml:space="preserve"> </w:t>
      </w:r>
      <w:r w:rsidRPr="001B1E23">
        <w:rPr>
          <w:bCs/>
          <w:sz w:val="22"/>
          <w:szCs w:val="22"/>
          <w:lang w:eastAsia="pl-PL"/>
        </w:rPr>
        <w:t xml:space="preserve">pkt 23 ustawy – </w:t>
      </w:r>
      <w:r w:rsidRPr="001B1E23">
        <w:rPr>
          <w:sz w:val="22"/>
          <w:szCs w:val="22"/>
          <w:lang w:eastAsia="pl-PL"/>
        </w:rPr>
        <w:t xml:space="preserve">Załącznik nr </w:t>
      </w:r>
      <w:r w:rsidR="000616A1" w:rsidRPr="001B1E23">
        <w:rPr>
          <w:sz w:val="22"/>
          <w:szCs w:val="22"/>
          <w:lang w:eastAsia="pl-PL"/>
        </w:rPr>
        <w:t>6</w:t>
      </w:r>
      <w:r w:rsidRPr="001B1E23">
        <w:rPr>
          <w:sz w:val="22"/>
          <w:szCs w:val="22"/>
          <w:lang w:eastAsia="pl-PL"/>
        </w:rPr>
        <w:t xml:space="preserve"> do SIWZ. </w:t>
      </w:r>
    </w:p>
    <w:p w:rsidR="000D591E" w:rsidRDefault="000D591E">
      <w:pPr>
        <w:suppressAutoHyphens w:val="0"/>
        <w:spacing w:after="40" w:line="360" w:lineRule="auto"/>
        <w:ind w:left="426"/>
        <w:jc w:val="both"/>
        <w:rPr>
          <w:sz w:val="22"/>
          <w:szCs w:val="22"/>
          <w:lang w:eastAsia="pl-PL"/>
        </w:rPr>
      </w:pPr>
      <w:r>
        <w:rPr>
          <w:sz w:val="22"/>
          <w:szCs w:val="22"/>
          <w:lang w:eastAsia="pl-PL"/>
        </w:rPr>
        <w:t xml:space="preserve">Wraz ze złożeniem oświadczenia, wykonawca może przedstawić dowody, że powiązania z innym wykonawcą nie prowadzą do zakłócenia konkurencji w postępowaniu o udzielenie zamówienia. </w:t>
      </w:r>
    </w:p>
    <w:p w:rsidR="00592D1E" w:rsidRPr="00592D1E" w:rsidRDefault="00592D1E" w:rsidP="001A7B87">
      <w:pPr>
        <w:numPr>
          <w:ilvl w:val="0"/>
          <w:numId w:val="77"/>
        </w:numPr>
        <w:suppressAutoHyphens w:val="0"/>
        <w:spacing w:after="40" w:line="360" w:lineRule="auto"/>
        <w:jc w:val="both"/>
        <w:rPr>
          <w:rFonts w:eastAsia="Times New Roman"/>
          <w:bCs/>
          <w:sz w:val="22"/>
          <w:szCs w:val="22"/>
          <w:lang w:eastAsia="pl-PL"/>
        </w:rPr>
      </w:pPr>
      <w:r w:rsidRPr="00592D1E">
        <w:rPr>
          <w:rFonts w:eastAsia="Times New Roman"/>
          <w:bCs/>
          <w:sz w:val="22"/>
          <w:szCs w:val="22"/>
          <w:u w:val="single"/>
          <w:lang w:eastAsia="pl-PL"/>
        </w:rPr>
        <w:lastRenderedPageBreak/>
        <w:t>Wykonawca, który powoła się na zasoby innych podmiotów</w:t>
      </w:r>
      <w:r w:rsidRPr="00592D1E">
        <w:rPr>
          <w:rFonts w:eastAsia="Times New Roman"/>
          <w:bCs/>
          <w:sz w:val="22"/>
          <w:szCs w:val="22"/>
          <w:lang w:eastAsia="pl-PL"/>
        </w:rPr>
        <w:t xml:space="preserve">, jeżeli jego oferta zostanie najwyżej oceniona – na wezwanie zamawiającego – powinien złożyć dokumenty w formie elektronicznej opatrzonej kwalifikowanym podpisem elektronicznym potwierdzające brak podstaw do wykluczenia podmiotów udostępniających zasoby, dowody należytego wykonania zamówień </w:t>
      </w:r>
      <w:r w:rsidRPr="00592D1E">
        <w:rPr>
          <w:rFonts w:eastAsia="Times New Roman"/>
          <w:bCs/>
          <w:sz w:val="22"/>
          <w:szCs w:val="22"/>
          <w:lang w:eastAsia="pl-PL"/>
        </w:rPr>
        <w:br/>
        <w:t xml:space="preserve">(np. referencje) w zakresie niezbędnym do potwierdzenia spełniania warunku. </w:t>
      </w:r>
    </w:p>
    <w:p w:rsidR="00592D1E" w:rsidRPr="00592D1E" w:rsidRDefault="00592D1E" w:rsidP="001A7B87">
      <w:pPr>
        <w:numPr>
          <w:ilvl w:val="0"/>
          <w:numId w:val="77"/>
        </w:numPr>
        <w:suppressAutoHyphens w:val="0"/>
        <w:spacing w:after="40" w:line="360" w:lineRule="auto"/>
        <w:jc w:val="both"/>
        <w:rPr>
          <w:rFonts w:eastAsia="Times New Roman"/>
          <w:bCs/>
          <w:sz w:val="22"/>
          <w:szCs w:val="22"/>
          <w:lang w:eastAsia="pl-PL"/>
        </w:rPr>
      </w:pPr>
      <w:r w:rsidRPr="00592D1E">
        <w:rPr>
          <w:rFonts w:eastAsia="Times New Roman"/>
          <w:bCs/>
          <w:sz w:val="22"/>
          <w:szCs w:val="22"/>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wskazania w zobowiązaniu do udostępnienia zasobów wystawionym przez podmiot je udostępniający: zakresu dostępnych wykonawcy zasobów innego podmiotu, sposobu wykorzystania zasobów innego podmiotu, przez wykonawcę, przy wykonywaniu zamówienia publicznego, zakresu i okresu udziału innego podmiotu przy wykonywaniu zamówienia publicznego, czy podmiot, na zdolnościach którego wykonawca polega w odniesieniu do warunków udziału w postępowaniu dotyczących kwalifikacji zawodowych lub doświadczenia, zrealizuje usługi, których wskazane zdolności dotyczą.</w:t>
      </w:r>
    </w:p>
    <w:p w:rsidR="00592D1E" w:rsidRPr="00592D1E" w:rsidRDefault="00592D1E" w:rsidP="001A7B87">
      <w:pPr>
        <w:pStyle w:val="Akapitzlist"/>
        <w:numPr>
          <w:ilvl w:val="0"/>
          <w:numId w:val="77"/>
        </w:numPr>
        <w:suppressAutoHyphens w:val="0"/>
        <w:spacing w:after="120" w:line="360" w:lineRule="auto"/>
        <w:jc w:val="both"/>
        <w:rPr>
          <w:rFonts w:eastAsia="Times New Roman"/>
          <w:sz w:val="22"/>
          <w:szCs w:val="22"/>
          <w:lang w:eastAsia="pl-PL"/>
        </w:rPr>
      </w:pPr>
      <w:r w:rsidRPr="00592D1E">
        <w:rPr>
          <w:rFonts w:eastAsia="Times New Roman"/>
          <w:sz w:val="22"/>
          <w:szCs w:val="22"/>
          <w:lang w:eastAsia="pl-PL"/>
        </w:rPr>
        <w:t>Jeżeli zdolności techniczne lub zawodowe podmiotu, który je udostępnił,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w:t>
      </w:r>
    </w:p>
    <w:p w:rsidR="00592D1E" w:rsidRPr="00592D1E" w:rsidRDefault="00592D1E" w:rsidP="001A7B87">
      <w:pPr>
        <w:numPr>
          <w:ilvl w:val="0"/>
          <w:numId w:val="77"/>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u w:val="single"/>
          <w:lang w:eastAsia="pl-PL"/>
        </w:rPr>
        <w:t>W przypadku wspólnego ubiegania się o zamówienie</w:t>
      </w:r>
      <w:r w:rsidRPr="00592D1E">
        <w:rPr>
          <w:rFonts w:eastAsia="Times New Roman"/>
          <w:bCs/>
          <w:sz w:val="22"/>
          <w:szCs w:val="22"/>
          <w:lang w:eastAsia="pl-PL"/>
        </w:rPr>
        <w:t xml:space="preserve"> przez wykonawców, JEDZ składa każdy z wykonawców wspólnie ubiegających się o zamówienie, odrębnie. JEDZ musi potwierdzać spełnianie warunków udziału w postępowaniu oraz brak podstaw wykluczenia w zakresie, w którym każdy z wykonawców wykazuje spełnianie warunków udziału w postępowaniu oraz brak podstaw wykluczenia. </w:t>
      </w:r>
      <w:r w:rsidRPr="00592D1E">
        <w:rPr>
          <w:rFonts w:eastAsia="Times New Roman"/>
          <w:sz w:val="22"/>
          <w:szCs w:val="22"/>
          <w:lang w:eastAsia="pl-PL"/>
        </w:rPr>
        <w:t xml:space="preserve">Dokument JEDZ w formie elektronicznej, każdego z Wykonawców wspólnie ubiegających się o zamówienie, podpisuje osoba uprawniona do reprezentowania każdego z tych Wykonawców kwalifikowanym podpisem elektronicznym </w:t>
      </w:r>
    </w:p>
    <w:p w:rsidR="00592D1E" w:rsidRPr="00592D1E" w:rsidRDefault="00592D1E" w:rsidP="001A7B87">
      <w:pPr>
        <w:numPr>
          <w:ilvl w:val="0"/>
          <w:numId w:val="77"/>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 xml:space="preserve">Jeżeli oferta wykonawców ubiegających się wspólnie o udzielenie zamówienia została najwyżej oceniona – na wezwanie zamawiającego – wykonawca składa dokumenty w formie elektronicznej opatrzonej kwalifikowanym podpisem elektronicznym potwierdzające brak podstaw do wykluczenia każdego z nich odrębnie. </w:t>
      </w:r>
    </w:p>
    <w:p w:rsidR="00592D1E" w:rsidRPr="00592D1E" w:rsidRDefault="00592D1E" w:rsidP="001A7B87">
      <w:pPr>
        <w:numPr>
          <w:ilvl w:val="0"/>
          <w:numId w:val="77"/>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w:t>
      </w:r>
      <w:r w:rsidRPr="00592D1E">
        <w:rPr>
          <w:rFonts w:eastAsia="Times New Roman"/>
          <w:bCs/>
          <w:sz w:val="22"/>
          <w:szCs w:val="22"/>
          <w:lang w:eastAsia="pl-PL"/>
        </w:rPr>
        <w:lastRenderedPageBreak/>
        <w:t>podlegają wykluczeniu, spełniają warunki udziału w postępowaniu, a jeżeli zachodzą uzasadnione podstawy do uznania, że złożone uprzednio oświadczenia lub dokumenty nie są już aktualne, do złożenia aktualnych oświadczeń lub dokumentów.</w:t>
      </w:r>
    </w:p>
    <w:p w:rsidR="00592D1E" w:rsidRPr="00592D1E" w:rsidRDefault="00592D1E" w:rsidP="001A7B87">
      <w:pPr>
        <w:numPr>
          <w:ilvl w:val="0"/>
          <w:numId w:val="77"/>
        </w:numPr>
        <w:suppressAutoHyphens w:val="0"/>
        <w:spacing w:after="120" w:line="360" w:lineRule="auto"/>
        <w:ind w:left="426" w:hanging="426"/>
        <w:jc w:val="both"/>
        <w:rPr>
          <w:rFonts w:eastAsia="Times New Roman"/>
          <w:sz w:val="22"/>
          <w:szCs w:val="22"/>
          <w:lang w:eastAsia="pl-PL"/>
        </w:rPr>
      </w:pPr>
      <w:r w:rsidRPr="00592D1E">
        <w:rPr>
          <w:rFonts w:eastAsia="Times New Roman"/>
          <w:sz w:val="22"/>
          <w:szCs w:val="22"/>
          <w:lang w:eastAsia="pl-PL"/>
        </w:rPr>
        <w:t xml:space="preserve">Dokumenty lub oświadczenia, o których mowa w rozporządzeniu w sprawie rodzajów dokumentów, jakich może żądać zamawiający od wykonawcy w postępowaniu o udzielenie zamówienia, powinny być złożone w oryginale w postaci dokumentu elektronicznego lub w elektronicznej kopii dokumentu lub oświadczenia poświadczonej za zgodność z oryginałem, zgodnie z ust. 3 wyżej wymienionego rozporządzenia. </w:t>
      </w:r>
    </w:p>
    <w:p w:rsidR="00592D1E" w:rsidRPr="00592D1E" w:rsidRDefault="00592D1E" w:rsidP="001A7B87">
      <w:pPr>
        <w:numPr>
          <w:ilvl w:val="0"/>
          <w:numId w:val="77"/>
        </w:numPr>
        <w:suppressAutoHyphens w:val="0"/>
        <w:autoSpaceDE w:val="0"/>
        <w:autoSpaceDN w:val="0"/>
        <w:adjustRightInd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 xml:space="preserve">Wykonawca nie jest obowiązany do złożenia oświadczeń lub dokumentów potwierdzających okoliczności, o których mowa w art. 25 ust. 1 pkt 1 (spełnienie warunków udziału w postępowaniu) </w:t>
      </w:r>
      <w:r w:rsidRPr="00592D1E">
        <w:rPr>
          <w:rFonts w:eastAsia="Times New Roman"/>
          <w:bCs/>
          <w:sz w:val="22"/>
          <w:szCs w:val="22"/>
          <w:lang w:eastAsia="pl-PL"/>
        </w:rPr>
        <w:br/>
        <w:t xml:space="preserve">i 3 (brak podstaw do wykluczenia) ustawy,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592D1E">
        <w:rPr>
          <w:rFonts w:eastAsia="Times New Roman"/>
          <w:bCs/>
          <w:sz w:val="22"/>
          <w:szCs w:val="22"/>
          <w:u w:val="single"/>
          <w:lang w:eastAsia="pl-PL"/>
        </w:rPr>
        <w:t xml:space="preserve">Wykonawca powinien wskazać </w:t>
      </w:r>
      <w:r w:rsidRPr="00592D1E">
        <w:rPr>
          <w:rFonts w:eastAsia="TimesNewRoman"/>
          <w:sz w:val="22"/>
          <w:szCs w:val="22"/>
          <w:u w:val="single"/>
          <w:lang w:eastAsia="en-US"/>
        </w:rPr>
        <w:t>dostępność takich oświadczeń lub dokumentów</w:t>
      </w:r>
      <w:r w:rsidRPr="00592D1E">
        <w:rPr>
          <w:rFonts w:eastAsia="TimesNewRoman"/>
          <w:sz w:val="22"/>
          <w:szCs w:val="22"/>
          <w:lang w:eastAsia="en-US"/>
        </w:rPr>
        <w:t xml:space="preserve"> będących w posiadaniu zamawiającego lub w formie elektronicznej pod określonymi adresami internetowymi ogólnodostępnych i bezpłatnych baz danych.</w:t>
      </w:r>
      <w:r w:rsidRPr="00592D1E">
        <w:rPr>
          <w:rFonts w:ascii="TimesNewRoman" w:eastAsia="TimesNewRoman" w:cs="TimesNewRoman"/>
          <w:sz w:val="20"/>
          <w:szCs w:val="20"/>
          <w:lang w:eastAsia="en-US"/>
        </w:rPr>
        <w:t xml:space="preserve"> </w:t>
      </w:r>
    </w:p>
    <w:p w:rsidR="00592D1E" w:rsidRPr="00592D1E" w:rsidRDefault="00592D1E" w:rsidP="001A7B87">
      <w:pPr>
        <w:numPr>
          <w:ilvl w:val="0"/>
          <w:numId w:val="77"/>
        </w:numPr>
        <w:suppressAutoHyphens w:val="0"/>
        <w:spacing w:after="120" w:line="360" w:lineRule="auto"/>
        <w:ind w:left="426" w:hanging="426"/>
        <w:jc w:val="both"/>
        <w:rPr>
          <w:rFonts w:eastAsia="Times New Roman"/>
          <w:sz w:val="22"/>
          <w:szCs w:val="22"/>
          <w:lang w:eastAsia="pl-PL"/>
        </w:rPr>
      </w:pPr>
      <w:r w:rsidRPr="00592D1E">
        <w:rPr>
          <w:rFonts w:eastAsia="Times New Roman"/>
          <w:bCs/>
          <w:sz w:val="22"/>
          <w:szCs w:val="22"/>
          <w:lang w:eastAsia="pl-PL"/>
        </w:rPr>
        <w:t>Jeżeli wykaz, oświadczenia lub inne złożone przez wykonawcę dokumenty budzą wątpliwości zamawiającego, może on zwrócić się bezpośrednio do właściwego podmiotu, na rzecz którego roboty budowlane, dostawy lub usługi były wykonane, a w przypadku świadczeń okresowych lub ciągłych są wykonywane, o dodatkowe informacje lub dokumenty w tym zakresie.</w:t>
      </w:r>
    </w:p>
    <w:p w:rsidR="00592D1E" w:rsidRPr="00592D1E" w:rsidRDefault="00592D1E" w:rsidP="001A7B87">
      <w:pPr>
        <w:numPr>
          <w:ilvl w:val="0"/>
          <w:numId w:val="77"/>
        </w:numPr>
        <w:tabs>
          <w:tab w:val="num" w:pos="426"/>
        </w:tabs>
        <w:suppressAutoHyphens w:val="0"/>
        <w:spacing w:after="40" w:line="360" w:lineRule="auto"/>
        <w:ind w:left="426" w:hanging="426"/>
        <w:jc w:val="both"/>
        <w:rPr>
          <w:rFonts w:eastAsia="Times New Roman"/>
          <w:sz w:val="22"/>
          <w:szCs w:val="22"/>
          <w:lang w:eastAsia="pl-PL"/>
        </w:rPr>
      </w:pPr>
      <w:r w:rsidRPr="00592D1E">
        <w:rPr>
          <w:rFonts w:eastAsia="Times New Roman"/>
          <w:sz w:val="22"/>
          <w:szCs w:val="22"/>
          <w:lang w:eastAsia="pl-PL"/>
        </w:rPr>
        <w:t>Jeżeli wykonawca nie złoży oświadczenia w postaci Jednolitego Europejskiego Dokumentu Zamówienia (JEDZ), o którym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0D591E" w:rsidRDefault="000D591E">
      <w:pPr>
        <w:tabs>
          <w:tab w:val="left" w:pos="708"/>
          <w:tab w:val="num" w:pos="1440"/>
        </w:tabs>
        <w:suppressAutoHyphens w:val="0"/>
        <w:snapToGrid w:val="0"/>
        <w:spacing w:after="120" w:line="276" w:lineRule="auto"/>
        <w:jc w:val="both"/>
        <w:rPr>
          <w:b/>
          <w:bCs/>
          <w:sz w:val="22"/>
          <w:szCs w:val="22"/>
          <w:lang w:eastAsia="pl-PL"/>
        </w:rPr>
      </w:pPr>
      <w:r w:rsidRPr="0066561A">
        <w:rPr>
          <w:b/>
          <w:bCs/>
          <w:sz w:val="22"/>
          <w:szCs w:val="22"/>
          <w:lang w:eastAsia="pl-PL"/>
        </w:rPr>
        <w:t>UWAGA</w:t>
      </w:r>
      <w:r w:rsidRPr="0066561A">
        <w:rPr>
          <w:sz w:val="22"/>
          <w:szCs w:val="22"/>
          <w:lang w:eastAsia="pl-PL"/>
        </w:rPr>
        <w:t>:</w:t>
      </w:r>
    </w:p>
    <w:p w:rsidR="000D591E" w:rsidRDefault="000D591E" w:rsidP="001A7B87">
      <w:pPr>
        <w:numPr>
          <w:ilvl w:val="0"/>
          <w:numId w:val="77"/>
        </w:num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 xml:space="preserve">Jeżeli wykonawca ma siedzibę lub miejsce zamieszkania poza terytorium Rzeczypospolitej Polskiej, zamiast dokumentów, o których mowa w ust. 2 pkt </w:t>
      </w:r>
      <w:r w:rsidR="00392B68">
        <w:rPr>
          <w:rFonts w:eastAsia="TimesNewRoman"/>
          <w:sz w:val="22"/>
          <w:szCs w:val="22"/>
          <w:lang w:eastAsia="en-US"/>
        </w:rPr>
        <w:t>b</w:t>
      </w:r>
      <w:r>
        <w:rPr>
          <w:rFonts w:eastAsia="TimesNewRoman"/>
          <w:sz w:val="22"/>
          <w:szCs w:val="22"/>
          <w:lang w:eastAsia="en-US"/>
        </w:rPr>
        <w:t>-</w:t>
      </w:r>
      <w:r w:rsidR="00392B68">
        <w:rPr>
          <w:rFonts w:eastAsia="TimesNewRoman"/>
          <w:sz w:val="22"/>
          <w:szCs w:val="22"/>
          <w:lang w:eastAsia="en-US"/>
        </w:rPr>
        <w:t>e</w:t>
      </w:r>
      <w:r>
        <w:rPr>
          <w:rFonts w:eastAsia="TimesNewRoman"/>
          <w:sz w:val="22"/>
          <w:szCs w:val="22"/>
          <w:lang w:eastAsia="en-US"/>
        </w:rPr>
        <w:t>:</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t xml:space="preserve">1)  ust. 2 pkt </w:t>
      </w:r>
      <w:r w:rsidR="00392B68">
        <w:rPr>
          <w:rFonts w:eastAsia="TimesNewRoman"/>
          <w:sz w:val="22"/>
          <w:szCs w:val="22"/>
          <w:lang w:eastAsia="en-US"/>
        </w:rPr>
        <w:t>b</w:t>
      </w:r>
      <w:r>
        <w:rPr>
          <w:rFonts w:eastAsia="TimesNewRoman"/>
          <w:sz w:val="22"/>
          <w:szCs w:val="22"/>
          <w:lang w:eastAsia="en-US"/>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lastRenderedPageBreak/>
        <w:t xml:space="preserve">2)  ust. 2 pkt </w:t>
      </w:r>
      <w:r w:rsidR="00392B68">
        <w:rPr>
          <w:rFonts w:eastAsia="TimesNewRoman"/>
          <w:sz w:val="22"/>
          <w:szCs w:val="22"/>
          <w:lang w:eastAsia="en-US"/>
        </w:rPr>
        <w:t>c</w:t>
      </w:r>
      <w:r>
        <w:rPr>
          <w:rFonts w:eastAsia="TimesNewRoman"/>
          <w:sz w:val="22"/>
          <w:szCs w:val="22"/>
          <w:lang w:eastAsia="en-US"/>
        </w:rPr>
        <w:t>–</w:t>
      </w:r>
      <w:r w:rsidR="00392B68">
        <w:rPr>
          <w:rFonts w:eastAsia="TimesNewRoman"/>
          <w:sz w:val="22"/>
          <w:szCs w:val="22"/>
          <w:lang w:eastAsia="en-US"/>
        </w:rPr>
        <w:t xml:space="preserve">e </w:t>
      </w:r>
      <w:r>
        <w:rPr>
          <w:rFonts w:eastAsia="TimesNewRoman"/>
          <w:sz w:val="22"/>
          <w:szCs w:val="22"/>
          <w:lang w:eastAsia="en-US"/>
        </w:rPr>
        <w:t>– składa dokument lub dokumenty wystawione w kraju, w którym wykonawca ma siedzibę lub miejsce zamieszkania, potwierdzające odpowiednio, że:</w:t>
      </w:r>
    </w:p>
    <w:p w:rsidR="000D591E" w:rsidRDefault="000D591E">
      <w:pPr>
        <w:suppressAutoHyphens w:val="0"/>
        <w:autoSpaceDE w:val="0"/>
        <w:autoSpaceDN w:val="0"/>
        <w:adjustRightInd w:val="0"/>
        <w:spacing w:line="360" w:lineRule="auto"/>
        <w:ind w:left="426" w:hanging="284"/>
        <w:jc w:val="both"/>
        <w:rPr>
          <w:rFonts w:eastAsia="TimesNewRoman"/>
          <w:sz w:val="22"/>
          <w:szCs w:val="22"/>
          <w:lang w:eastAsia="en-US"/>
        </w:rPr>
      </w:pPr>
      <w:r>
        <w:rPr>
          <w:rFonts w:eastAsia="TimesNewRoman"/>
          <w:sz w:val="22"/>
          <w:szCs w:val="22"/>
          <w:lang w:eastAsia="en-US"/>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D591E" w:rsidRDefault="000D591E">
      <w:pPr>
        <w:suppressAutoHyphens w:val="0"/>
        <w:autoSpaceDE w:val="0"/>
        <w:autoSpaceDN w:val="0"/>
        <w:adjustRightInd w:val="0"/>
        <w:spacing w:line="360" w:lineRule="auto"/>
        <w:ind w:left="142"/>
        <w:jc w:val="both"/>
        <w:rPr>
          <w:rFonts w:eastAsia="TimesNewRoman"/>
          <w:sz w:val="22"/>
          <w:szCs w:val="22"/>
          <w:lang w:eastAsia="en-US"/>
        </w:rPr>
      </w:pPr>
      <w:r>
        <w:rPr>
          <w:rFonts w:eastAsia="TimesNewRoman"/>
          <w:sz w:val="22"/>
          <w:szCs w:val="22"/>
          <w:lang w:eastAsia="en-US"/>
        </w:rPr>
        <w:t>b)  nie otwarto jego likwidacji ani nie ogłoszono upadłości.</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5</w:t>
      </w:r>
      <w:r>
        <w:rPr>
          <w:rFonts w:eastAsia="TimesNewRoman"/>
          <w:sz w:val="22"/>
          <w:szCs w:val="22"/>
          <w:lang w:eastAsia="en-US"/>
        </w:rPr>
        <w:t>.  Dokumenty, o których mowa w ust. 1</w:t>
      </w:r>
      <w:r w:rsidR="00592D1E">
        <w:rPr>
          <w:rFonts w:eastAsia="TimesNewRoman"/>
          <w:sz w:val="22"/>
          <w:szCs w:val="22"/>
          <w:lang w:eastAsia="en-US"/>
        </w:rPr>
        <w:t>4</w:t>
      </w:r>
      <w:r>
        <w:rPr>
          <w:rFonts w:eastAsia="TimesNewRoman"/>
          <w:sz w:val="22"/>
          <w:szCs w:val="22"/>
          <w:lang w:eastAsia="en-US"/>
        </w:rPr>
        <w:t xml:space="preserve"> pkt 1 i pkt 2 </w:t>
      </w:r>
      <w:proofErr w:type="spellStart"/>
      <w:r>
        <w:rPr>
          <w:rFonts w:eastAsia="TimesNewRoman"/>
          <w:sz w:val="22"/>
          <w:szCs w:val="22"/>
          <w:lang w:eastAsia="en-US"/>
        </w:rPr>
        <w:t>ppkt</w:t>
      </w:r>
      <w:proofErr w:type="spellEnd"/>
      <w:r>
        <w:rPr>
          <w:rFonts w:eastAsia="TimesNewRoman"/>
          <w:sz w:val="22"/>
          <w:szCs w:val="22"/>
          <w:lang w:eastAsia="en-US"/>
        </w:rPr>
        <w:t xml:space="preserve"> b, powinny być wystawione nie wcześniej niż 6 miesięcy przed upływem terminu składania ofert. Dokument, o którym mowa w ust. 1</w:t>
      </w:r>
      <w:r w:rsidR="00660CB8">
        <w:rPr>
          <w:rFonts w:eastAsia="TimesNewRoman"/>
          <w:sz w:val="22"/>
          <w:szCs w:val="22"/>
          <w:lang w:eastAsia="en-US"/>
        </w:rPr>
        <w:t>4</w:t>
      </w:r>
      <w:r>
        <w:rPr>
          <w:rFonts w:eastAsia="TimesNewRoman"/>
          <w:sz w:val="22"/>
          <w:szCs w:val="22"/>
          <w:lang w:eastAsia="en-US"/>
        </w:rPr>
        <w:t xml:space="preserve"> pkt 2 </w:t>
      </w:r>
      <w:proofErr w:type="spellStart"/>
      <w:r>
        <w:rPr>
          <w:rFonts w:eastAsia="TimesNewRoman"/>
          <w:sz w:val="22"/>
          <w:szCs w:val="22"/>
          <w:lang w:eastAsia="en-US"/>
        </w:rPr>
        <w:t>ppkt</w:t>
      </w:r>
      <w:proofErr w:type="spellEnd"/>
      <w:r>
        <w:rPr>
          <w:rFonts w:eastAsia="TimesNewRoman"/>
          <w:sz w:val="22"/>
          <w:szCs w:val="22"/>
          <w:lang w:eastAsia="en-US"/>
        </w:rPr>
        <w:t xml:space="preserve"> a, powinien być wystawiony nie wcześniej niż 3 miesiące przed upływem tego terminu.</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6</w:t>
      </w:r>
      <w:r>
        <w:rPr>
          <w:rFonts w:eastAsia="TimesNewRoman"/>
          <w:sz w:val="22"/>
          <w:szCs w:val="22"/>
          <w:lang w:eastAsia="en-US"/>
        </w:rPr>
        <w:t>. Jeżeli w kraju, w którym wykonawca ma siedzibę lub miejsce zamieszkania lub miejsce zamieszkania ma osoba, której dokument dotyczy, nie wydaje się dokumentów, o których mowa w ust. 1</w:t>
      </w:r>
      <w:r w:rsidR="00660CB8">
        <w:rPr>
          <w:rFonts w:eastAsia="TimesNewRoman"/>
          <w:sz w:val="22"/>
          <w:szCs w:val="22"/>
          <w:lang w:eastAsia="en-US"/>
        </w:rPr>
        <w:t>4</w:t>
      </w:r>
      <w:r>
        <w:rPr>
          <w:rFonts w:eastAsia="TimesNewRoman"/>
          <w:sz w:val="22"/>
          <w:szCs w:val="22"/>
          <w:lang w:eastAsia="en-US"/>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Ust. 1</w:t>
      </w:r>
      <w:r w:rsidR="00660CB8">
        <w:rPr>
          <w:rFonts w:eastAsia="TimesNewRoman"/>
          <w:sz w:val="22"/>
          <w:szCs w:val="22"/>
          <w:lang w:eastAsia="en-US"/>
        </w:rPr>
        <w:t>4</w:t>
      </w:r>
      <w:r>
        <w:rPr>
          <w:rFonts w:eastAsia="TimesNewRoman"/>
          <w:sz w:val="22"/>
          <w:szCs w:val="22"/>
          <w:lang w:eastAsia="en-US"/>
        </w:rPr>
        <w:t xml:space="preserve"> pkt 2 stosuje się.</w:t>
      </w:r>
    </w:p>
    <w:p w:rsidR="000D591E" w:rsidRDefault="000D591E">
      <w:p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1</w:t>
      </w:r>
      <w:r w:rsidR="004747E8">
        <w:rPr>
          <w:rFonts w:eastAsia="TimesNewRoman"/>
          <w:sz w:val="22"/>
          <w:szCs w:val="22"/>
          <w:lang w:eastAsia="en-US"/>
        </w:rPr>
        <w:t>7</w:t>
      </w:r>
      <w:r>
        <w:rPr>
          <w:rFonts w:eastAsia="TimesNewRoman"/>
          <w:sz w:val="22"/>
          <w:szCs w:val="22"/>
          <w:lang w:eastAsia="en-US"/>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0D591E" w:rsidRPr="004747E8" w:rsidRDefault="000D591E" w:rsidP="001A7B87">
      <w:pPr>
        <w:pStyle w:val="Akapitzlist"/>
        <w:numPr>
          <w:ilvl w:val="0"/>
          <w:numId w:val="78"/>
        </w:numPr>
        <w:suppressAutoHyphens w:val="0"/>
        <w:autoSpaceDE w:val="0"/>
        <w:autoSpaceDN w:val="0"/>
        <w:adjustRightInd w:val="0"/>
        <w:spacing w:line="360" w:lineRule="auto"/>
        <w:ind w:left="426" w:hanging="426"/>
        <w:jc w:val="both"/>
        <w:rPr>
          <w:rFonts w:eastAsia="TimesNewRoman"/>
          <w:sz w:val="22"/>
          <w:szCs w:val="22"/>
          <w:lang w:eastAsia="en-US"/>
        </w:rPr>
      </w:pPr>
      <w:r w:rsidRPr="004747E8">
        <w:rPr>
          <w:rFonts w:eastAsia="TimesNewRoman"/>
          <w:sz w:val="22"/>
          <w:szCs w:val="22"/>
          <w:lang w:eastAsia="en-US"/>
        </w:rPr>
        <w:t xml:space="preserve">Wykonawca mający siedzibę na terytorium Rzeczypospolitej Polskiej, w odniesieniu do osoby mającej miejsce zamieszkania poza terytorium Rzeczypospolitej Polskiej, której dotyczy dokument wskazany w ust. 2 pkt </w:t>
      </w:r>
      <w:r w:rsidR="0066561A">
        <w:rPr>
          <w:rFonts w:eastAsia="TimesNewRoman"/>
          <w:sz w:val="22"/>
          <w:szCs w:val="22"/>
          <w:lang w:eastAsia="en-US"/>
        </w:rPr>
        <w:t>b</w:t>
      </w:r>
      <w:r w:rsidRPr="004747E8">
        <w:rPr>
          <w:rFonts w:eastAsia="TimesNewRoman"/>
          <w:sz w:val="22"/>
          <w:szCs w:val="22"/>
          <w:lang w:eastAsia="en-US"/>
        </w:rPr>
        <w:t>, składa dokument, o którym mowa w ust 1</w:t>
      </w:r>
      <w:r w:rsidR="00660CB8">
        <w:rPr>
          <w:rFonts w:eastAsia="TimesNewRoman"/>
          <w:sz w:val="22"/>
          <w:szCs w:val="22"/>
          <w:lang w:eastAsia="en-US"/>
        </w:rPr>
        <w:t>4</w:t>
      </w:r>
      <w:r w:rsidRPr="004747E8">
        <w:rPr>
          <w:rFonts w:eastAsia="TimesNewRoman"/>
          <w:sz w:val="22"/>
          <w:szCs w:val="22"/>
          <w:lang w:eastAsia="en-US"/>
        </w:rPr>
        <w:t xml:space="preserve"> pkt 1, w zakresie określonym w art. 24 ust. 1 pkt 14 i 21.</w:t>
      </w:r>
    </w:p>
    <w:p w:rsidR="000D591E" w:rsidRPr="004747E8" w:rsidRDefault="000D591E" w:rsidP="001A7B87">
      <w:pPr>
        <w:pStyle w:val="Akapitzlist"/>
        <w:numPr>
          <w:ilvl w:val="0"/>
          <w:numId w:val="78"/>
        </w:numPr>
        <w:suppressAutoHyphens w:val="0"/>
        <w:autoSpaceDE w:val="0"/>
        <w:autoSpaceDN w:val="0"/>
        <w:adjustRightInd w:val="0"/>
        <w:spacing w:line="360" w:lineRule="auto"/>
        <w:ind w:left="426" w:hanging="426"/>
        <w:jc w:val="both"/>
        <w:rPr>
          <w:rFonts w:eastAsia="TimesNewRoman"/>
          <w:sz w:val="22"/>
          <w:szCs w:val="22"/>
          <w:lang w:eastAsia="en-US"/>
        </w:rPr>
      </w:pPr>
      <w:r w:rsidRPr="004747E8">
        <w:rPr>
          <w:rFonts w:eastAsia="TimesNewRoman"/>
          <w:sz w:val="22"/>
          <w:szCs w:val="22"/>
          <w:lang w:eastAsia="en-US"/>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Dokumenty, o których mowa w ust. 1</w:t>
      </w:r>
      <w:r w:rsidR="0066561A">
        <w:rPr>
          <w:rFonts w:eastAsia="TimesNewRoman"/>
          <w:sz w:val="22"/>
          <w:szCs w:val="22"/>
          <w:lang w:eastAsia="en-US"/>
        </w:rPr>
        <w:t>4</w:t>
      </w:r>
      <w:r w:rsidRPr="004747E8">
        <w:rPr>
          <w:rFonts w:eastAsia="TimesNewRoman"/>
          <w:sz w:val="22"/>
          <w:szCs w:val="22"/>
          <w:lang w:eastAsia="en-US"/>
        </w:rPr>
        <w:t xml:space="preserve"> pkt 1 i pkt 2 </w:t>
      </w:r>
      <w:proofErr w:type="spellStart"/>
      <w:r w:rsidRPr="004747E8">
        <w:rPr>
          <w:rFonts w:eastAsia="TimesNewRoman"/>
          <w:sz w:val="22"/>
          <w:szCs w:val="22"/>
          <w:lang w:eastAsia="en-US"/>
        </w:rPr>
        <w:t>ppkt</w:t>
      </w:r>
      <w:proofErr w:type="spellEnd"/>
      <w:r w:rsidRPr="004747E8">
        <w:rPr>
          <w:rFonts w:eastAsia="TimesNewRoman"/>
          <w:sz w:val="22"/>
          <w:szCs w:val="22"/>
          <w:lang w:eastAsia="en-US"/>
        </w:rPr>
        <w:t xml:space="preserve"> b, powinny być wystawione nie wcześniej niż 6 miesięcy przed upływem terminu składania ofert.</w:t>
      </w:r>
    </w:p>
    <w:p w:rsidR="000D591E" w:rsidRDefault="000D591E" w:rsidP="001A7B87">
      <w:pPr>
        <w:numPr>
          <w:ilvl w:val="0"/>
          <w:numId w:val="78"/>
        </w:numPr>
        <w:suppressAutoHyphens w:val="0"/>
        <w:autoSpaceDE w:val="0"/>
        <w:autoSpaceDN w:val="0"/>
        <w:adjustRightInd w:val="0"/>
        <w:spacing w:line="360" w:lineRule="auto"/>
        <w:ind w:left="426" w:hanging="426"/>
        <w:jc w:val="both"/>
        <w:rPr>
          <w:rFonts w:eastAsia="TimesNewRoman"/>
          <w:sz w:val="22"/>
          <w:szCs w:val="22"/>
          <w:lang w:eastAsia="en-US"/>
        </w:rPr>
      </w:pPr>
      <w:r>
        <w:rPr>
          <w:rFonts w:eastAsia="TimesNewRoman"/>
          <w:sz w:val="22"/>
          <w:szCs w:val="22"/>
          <w:lang w:eastAsia="en-US"/>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rsidR="000D591E" w:rsidRPr="00CD4447" w:rsidRDefault="000D591E" w:rsidP="001A7B87">
      <w:pPr>
        <w:pStyle w:val="Nagwek1"/>
        <w:numPr>
          <w:ilvl w:val="0"/>
          <w:numId w:val="74"/>
        </w:numPr>
        <w:ind w:left="426" w:hanging="710"/>
        <w:rPr>
          <w:lang w:eastAsia="pl-PL"/>
        </w:rPr>
      </w:pPr>
      <w:r w:rsidRPr="00CD4447">
        <w:rPr>
          <w:lang w:eastAsia="pl-PL"/>
        </w:rPr>
        <w:lastRenderedPageBreak/>
        <w:t>Dodatkowe informacje.</w:t>
      </w:r>
    </w:p>
    <w:p w:rsidR="00315A91" w:rsidRPr="00315A91"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15A91">
        <w:rPr>
          <w:rFonts w:eastAsia="Calibri"/>
          <w:sz w:val="22"/>
          <w:szCs w:val="22"/>
          <w:lang w:eastAsia="en-US"/>
        </w:rPr>
        <w:t>Zamawiający nie przewiduje możliwości składania ofert wariantowych.</w:t>
      </w:r>
    </w:p>
    <w:p w:rsidR="003D69E6" w:rsidRPr="003D69E6"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D69E6">
        <w:rPr>
          <w:rFonts w:eastAsia="Calibri"/>
          <w:sz w:val="22"/>
          <w:szCs w:val="22"/>
          <w:lang w:eastAsia="en-US"/>
        </w:rPr>
        <w:t xml:space="preserve">Zamawiający </w:t>
      </w:r>
      <w:r w:rsidR="003D69E6" w:rsidRPr="003D69E6">
        <w:rPr>
          <w:rFonts w:eastAsia="Calibri"/>
          <w:sz w:val="22"/>
          <w:szCs w:val="22"/>
          <w:lang w:eastAsia="en-US"/>
        </w:rPr>
        <w:t xml:space="preserve">nie </w:t>
      </w:r>
      <w:r w:rsidRPr="003D69E6">
        <w:rPr>
          <w:rFonts w:eastAsia="Calibri"/>
          <w:sz w:val="22"/>
          <w:szCs w:val="22"/>
          <w:lang w:eastAsia="en-US"/>
        </w:rPr>
        <w:t>dopuszcza składani</w:t>
      </w:r>
      <w:r w:rsidR="003D69E6" w:rsidRPr="003D69E6">
        <w:rPr>
          <w:rFonts w:eastAsia="Calibri"/>
          <w:sz w:val="22"/>
          <w:szCs w:val="22"/>
          <w:lang w:eastAsia="en-US"/>
        </w:rPr>
        <w:t>a</w:t>
      </w:r>
      <w:r w:rsidRPr="003D69E6">
        <w:rPr>
          <w:rFonts w:eastAsia="Calibri"/>
          <w:sz w:val="22"/>
          <w:szCs w:val="22"/>
          <w:lang w:eastAsia="en-US"/>
        </w:rPr>
        <w:t xml:space="preserve"> ofert częściowych. </w:t>
      </w:r>
    </w:p>
    <w:p w:rsidR="00315A91" w:rsidRPr="003D69E6"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D69E6">
        <w:rPr>
          <w:rFonts w:eastAsia="Calibri"/>
          <w:sz w:val="22"/>
          <w:szCs w:val="22"/>
          <w:lang w:eastAsia="en-US"/>
        </w:rPr>
        <w:t>Zamawiający nie przewiduje aukcji elektronicznej.</w:t>
      </w:r>
    </w:p>
    <w:p w:rsidR="00315A91" w:rsidRPr="00315A91"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15A91">
        <w:rPr>
          <w:rFonts w:eastAsia="Calibri"/>
          <w:sz w:val="22"/>
          <w:szCs w:val="22"/>
          <w:lang w:eastAsia="en-US"/>
        </w:rPr>
        <w:t>Zamawiający nie przewiduje ustanowienia dynamicznego systemu zakupów.</w:t>
      </w:r>
    </w:p>
    <w:p w:rsidR="00315A91" w:rsidRPr="00315A91"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15A91">
        <w:rPr>
          <w:rFonts w:eastAsia="Calibri"/>
          <w:sz w:val="22"/>
          <w:szCs w:val="22"/>
          <w:lang w:eastAsia="en-US"/>
        </w:rPr>
        <w:t>Zamawiający nie przewiduje zawarcia umowy ramowej.</w:t>
      </w:r>
    </w:p>
    <w:p w:rsidR="00315A91" w:rsidRPr="00315A91" w:rsidRDefault="00315A91" w:rsidP="001A7B87">
      <w:pPr>
        <w:numPr>
          <w:ilvl w:val="0"/>
          <w:numId w:val="82"/>
        </w:numPr>
        <w:suppressAutoHyphens w:val="0"/>
        <w:spacing w:after="120" w:line="360" w:lineRule="auto"/>
        <w:ind w:left="284" w:hanging="284"/>
        <w:contextualSpacing/>
        <w:rPr>
          <w:rFonts w:eastAsia="Calibri"/>
          <w:sz w:val="22"/>
          <w:szCs w:val="22"/>
          <w:lang w:eastAsia="en-US"/>
        </w:rPr>
      </w:pPr>
      <w:r w:rsidRPr="00315A91">
        <w:rPr>
          <w:rFonts w:eastAsia="Calibri"/>
          <w:sz w:val="22"/>
          <w:szCs w:val="22"/>
          <w:lang w:eastAsia="en-US"/>
        </w:rPr>
        <w:t>Zamawiający nie przewiduje udzielenia zamówień, o których mowa w art. 67 ust. 1 pkt 6 i 7 ustawy.</w:t>
      </w:r>
    </w:p>
    <w:p w:rsidR="00AC5BE7" w:rsidRPr="0020220F" w:rsidRDefault="00AC5BE7" w:rsidP="001A7B87">
      <w:pPr>
        <w:numPr>
          <w:ilvl w:val="0"/>
          <w:numId w:val="82"/>
        </w:numPr>
        <w:suppressAutoHyphens w:val="0"/>
        <w:spacing w:after="120" w:line="360" w:lineRule="auto"/>
        <w:ind w:left="284" w:hanging="284"/>
        <w:contextualSpacing/>
        <w:rPr>
          <w:rFonts w:eastAsia="Calibri"/>
          <w:sz w:val="22"/>
          <w:szCs w:val="22"/>
          <w:lang w:eastAsia="en-US"/>
        </w:rPr>
      </w:pPr>
      <w:r w:rsidRPr="0020220F">
        <w:rPr>
          <w:rFonts w:eastAsia="Calibri"/>
          <w:sz w:val="22"/>
          <w:szCs w:val="22"/>
          <w:lang w:eastAsia="en-US"/>
        </w:rPr>
        <w:t>Zamawiający przewiduje udzieleni</w:t>
      </w:r>
      <w:r>
        <w:rPr>
          <w:rFonts w:eastAsia="Calibri"/>
          <w:sz w:val="22"/>
          <w:szCs w:val="22"/>
          <w:lang w:eastAsia="en-US"/>
        </w:rPr>
        <w:t>e</w:t>
      </w:r>
      <w:r w:rsidRPr="0020220F">
        <w:rPr>
          <w:rFonts w:eastAsia="Calibri"/>
          <w:sz w:val="22"/>
          <w:szCs w:val="22"/>
          <w:lang w:eastAsia="en-US"/>
        </w:rPr>
        <w:t xml:space="preserve"> zamówienia n</w:t>
      </w:r>
      <w:r w:rsidRPr="0020220F">
        <w:rPr>
          <w:sz w:val="22"/>
          <w:szCs w:val="22"/>
          <w:lang w:eastAsia="pl-PL"/>
        </w:rPr>
        <w:t>a podstawie a</w:t>
      </w:r>
      <w:r w:rsidRPr="0020220F">
        <w:rPr>
          <w:bCs/>
          <w:sz w:val="22"/>
          <w:szCs w:val="22"/>
          <w:lang w:eastAsia="pl-PL"/>
        </w:rPr>
        <w:t>rt. 24aa ustawy.</w:t>
      </w:r>
    </w:p>
    <w:p w:rsidR="00D61328" w:rsidRPr="00D61328" w:rsidRDefault="00315A91" w:rsidP="00D61328">
      <w:pPr>
        <w:suppressAutoHyphens w:val="0"/>
        <w:spacing w:after="150" w:line="360" w:lineRule="auto"/>
        <w:ind w:left="284" w:hanging="284"/>
        <w:jc w:val="both"/>
        <w:rPr>
          <w:rFonts w:eastAsia="Times New Roman"/>
          <w:sz w:val="22"/>
          <w:szCs w:val="22"/>
          <w:lang w:eastAsia="pl-PL"/>
        </w:rPr>
      </w:pPr>
      <w:r>
        <w:rPr>
          <w:rFonts w:eastAsia="Times New Roman"/>
          <w:sz w:val="22"/>
          <w:szCs w:val="22"/>
          <w:lang w:eastAsia="pl-PL"/>
        </w:rPr>
        <w:t>8</w:t>
      </w:r>
      <w:r w:rsidR="00D61328" w:rsidRPr="00D61328">
        <w:rPr>
          <w:rFonts w:eastAsia="Times New Roman"/>
          <w:sz w:val="22"/>
          <w:szCs w:val="22"/>
          <w:lang w:eastAsia="pl-PL"/>
        </w:rPr>
        <w:t xml:space="preserve">.  Zgodnie z art. 13 ust. 1 i 2 </w:t>
      </w:r>
      <w:r w:rsidR="00D61328" w:rsidRPr="00D61328">
        <w:rPr>
          <w:rFonts w:eastAsia="Calibri"/>
          <w:sz w:val="22"/>
          <w:szCs w:val="22"/>
          <w:lang w:eastAsia="en-US"/>
        </w:rPr>
        <w:t xml:space="preserve">rozporządzenia Parlamentu Europejskiego i Rady (UE) 2016/679 z dnia </w:t>
      </w:r>
      <w:r w:rsidR="00D61328" w:rsidRPr="00D61328">
        <w:rPr>
          <w:rFonts w:eastAsia="Calibri"/>
          <w:sz w:val="22"/>
          <w:szCs w:val="22"/>
          <w:lang w:eastAsia="en-US"/>
        </w:rPr>
        <w:br/>
        <w:t xml:space="preserve">27 kwietnia 2016 r. w sprawie ochrony osób fizycznych w związku z przetwarzaniem danych osobowych i w sprawie swobodnego przepływu takich danych oraz uchylenia dyrektywy 95/46/WE (ogólne rozporządzenie o ochronie danych) (Dz. Urz. UE L 119 z 04.05.2016, str. 1), </w:t>
      </w:r>
      <w:r w:rsidR="00D61328" w:rsidRPr="00D61328">
        <w:rPr>
          <w:rFonts w:eastAsia="Times New Roman"/>
          <w:sz w:val="22"/>
          <w:szCs w:val="22"/>
          <w:lang w:eastAsia="pl-PL"/>
        </w:rPr>
        <w:t xml:space="preserve">dalej „RODO”, Zamawiający informuje, że: </w:t>
      </w:r>
    </w:p>
    <w:p w:rsidR="00D61328" w:rsidRPr="00D61328" w:rsidRDefault="00D61328" w:rsidP="001A7B87">
      <w:pPr>
        <w:numPr>
          <w:ilvl w:val="0"/>
          <w:numId w:val="80"/>
        </w:numPr>
        <w:suppressAutoHyphens w:val="0"/>
        <w:spacing w:after="150" w:line="360" w:lineRule="auto"/>
        <w:ind w:left="426" w:hanging="426"/>
        <w:contextualSpacing/>
        <w:jc w:val="both"/>
        <w:rPr>
          <w:rFonts w:eastAsia="Times New Roman"/>
          <w:i/>
          <w:sz w:val="22"/>
          <w:szCs w:val="22"/>
          <w:lang w:eastAsia="pl-PL"/>
        </w:rPr>
      </w:pPr>
      <w:r w:rsidRPr="00D61328">
        <w:rPr>
          <w:rFonts w:eastAsia="Times New Roman"/>
          <w:sz w:val="22"/>
          <w:szCs w:val="22"/>
          <w:lang w:eastAsia="pl-PL"/>
        </w:rPr>
        <w:t xml:space="preserve">administratorem Pani/Pana danych osobowych jest </w:t>
      </w:r>
      <w:r w:rsidRPr="00D61328">
        <w:rPr>
          <w:rFonts w:eastAsia="Calibri"/>
          <w:bCs/>
          <w:sz w:val="22"/>
          <w:szCs w:val="22"/>
          <w:lang w:eastAsia="pl-PL"/>
        </w:rPr>
        <w:t xml:space="preserve"> Państwowy Fundusz Rehabilitacji Osób </w:t>
      </w:r>
      <w:r w:rsidRPr="00D61328">
        <w:rPr>
          <w:rFonts w:eastAsia="Calibri"/>
          <w:bCs/>
          <w:sz w:val="22"/>
          <w:szCs w:val="22"/>
          <w:lang w:eastAsia="pl-PL"/>
        </w:rPr>
        <w:br/>
        <w:t>Niepełnosprawnych, z siedzibą w Warszawie (00-828), al. Jana Pawła II 13</w:t>
      </w:r>
      <w:r w:rsidRPr="00D61328">
        <w:rPr>
          <w:rFonts w:eastAsia="Calibri"/>
          <w:i/>
          <w:sz w:val="22"/>
          <w:szCs w:val="22"/>
          <w:lang w:eastAsia="en-US"/>
        </w:rPr>
        <w:t>;</w:t>
      </w:r>
    </w:p>
    <w:p w:rsidR="00D61328" w:rsidRPr="00D61328" w:rsidRDefault="00D61328" w:rsidP="001A7B87">
      <w:pPr>
        <w:numPr>
          <w:ilvl w:val="0"/>
          <w:numId w:val="80"/>
        </w:numPr>
        <w:suppressAutoHyphens w:val="0"/>
        <w:spacing w:after="150" w:line="360" w:lineRule="auto"/>
        <w:ind w:left="426" w:hanging="426"/>
        <w:contextualSpacing/>
        <w:jc w:val="both"/>
        <w:rPr>
          <w:rFonts w:eastAsia="Times New Roman"/>
          <w:i/>
          <w:sz w:val="22"/>
          <w:szCs w:val="22"/>
          <w:lang w:eastAsia="pl-PL"/>
        </w:rPr>
      </w:pPr>
      <w:r w:rsidRPr="00D61328">
        <w:rPr>
          <w:rFonts w:eastAsia="Calibri"/>
          <w:sz w:val="22"/>
          <w:szCs w:val="22"/>
          <w:lang w:eastAsia="pl-PL"/>
        </w:rPr>
        <w:t xml:space="preserve">z inspektorem ochrony danych w </w:t>
      </w:r>
      <w:r w:rsidRPr="00D61328">
        <w:rPr>
          <w:rFonts w:eastAsia="Calibri"/>
          <w:bCs/>
          <w:sz w:val="22"/>
          <w:szCs w:val="22"/>
          <w:lang w:eastAsia="pl-PL"/>
        </w:rPr>
        <w:t>Państwowym Funduszu Rehabilitacji Osób Niepełnosprawnych</w:t>
      </w:r>
      <w:r w:rsidRPr="00D61328">
        <w:rPr>
          <w:rFonts w:eastAsia="Calibri"/>
          <w:sz w:val="22"/>
          <w:szCs w:val="22"/>
          <w:lang w:eastAsia="pl-PL"/>
        </w:rPr>
        <w:t xml:space="preserve"> może Pan/Pani skontaktować się za pośrednictwem adresu e-mail: iod@pfron.org.pl;</w:t>
      </w:r>
    </w:p>
    <w:p w:rsidR="00D61328" w:rsidRPr="00C049D9"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C049D9">
        <w:rPr>
          <w:rFonts w:eastAsia="Times New Roman"/>
          <w:sz w:val="22"/>
          <w:szCs w:val="22"/>
          <w:lang w:eastAsia="pl-PL"/>
        </w:rPr>
        <w:t xml:space="preserve">Pani/Pana dane osobowe przetwarzane będą w celu </w:t>
      </w:r>
      <w:r w:rsidRPr="00C049D9">
        <w:rPr>
          <w:rFonts w:eastAsia="Calibri"/>
          <w:sz w:val="22"/>
          <w:szCs w:val="22"/>
          <w:lang w:eastAsia="en-US"/>
        </w:rPr>
        <w:t xml:space="preserve">przeprowadzenia postępowania o udzielenie zamówienia publicznego na </w:t>
      </w:r>
      <w:r w:rsidR="00691728" w:rsidRPr="00691728">
        <w:rPr>
          <w:i/>
          <w:sz w:val="22"/>
          <w:szCs w:val="22"/>
        </w:rPr>
        <w:t>Dostarczenie i utrzymanie podstawowych łącz</w:t>
      </w:r>
      <w:r w:rsidR="00107AB8">
        <w:rPr>
          <w:i/>
          <w:sz w:val="22"/>
          <w:szCs w:val="22"/>
        </w:rPr>
        <w:t>y</w:t>
      </w:r>
      <w:r w:rsidR="00691728" w:rsidRPr="00691728">
        <w:rPr>
          <w:i/>
          <w:sz w:val="22"/>
          <w:szCs w:val="22"/>
        </w:rPr>
        <w:t xml:space="preserve"> internetowych do Oddziałów oraz Biura Funduszu</w:t>
      </w:r>
      <w:r w:rsidR="00691728">
        <w:rPr>
          <w:i/>
          <w:sz w:val="22"/>
          <w:szCs w:val="22"/>
        </w:rPr>
        <w:t xml:space="preserve"> </w:t>
      </w:r>
      <w:r w:rsidRPr="00C049D9">
        <w:rPr>
          <w:rFonts w:eastAsia="Calibri"/>
          <w:sz w:val="22"/>
          <w:szCs w:val="22"/>
          <w:lang w:eastAsia="en-US"/>
        </w:rPr>
        <w:t>prowadzonym w trybie przetargu nieograniczonego;</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 xml:space="preserve">Podstawę prawną przetwarzania Pani/Pana danych osobowych stanowi: </w:t>
      </w:r>
    </w:p>
    <w:p w:rsidR="00CD4447" w:rsidRPr="00CD4447" w:rsidRDefault="00D61328" w:rsidP="001A7B87">
      <w:pPr>
        <w:numPr>
          <w:ilvl w:val="0"/>
          <w:numId w:val="81"/>
        </w:numPr>
        <w:suppressAutoHyphens w:val="0"/>
        <w:spacing w:after="150" w:line="360" w:lineRule="auto"/>
        <w:ind w:left="426" w:hanging="426"/>
        <w:contextualSpacing/>
        <w:jc w:val="both"/>
        <w:rPr>
          <w:rFonts w:eastAsia="Times New Roman"/>
          <w:color w:val="FF0000"/>
          <w:sz w:val="22"/>
          <w:szCs w:val="22"/>
          <w:lang w:eastAsia="pl-PL"/>
        </w:rPr>
      </w:pPr>
      <w:r w:rsidRPr="00691728">
        <w:rPr>
          <w:rFonts w:eastAsia="Times New Roman"/>
          <w:sz w:val="22"/>
          <w:szCs w:val="22"/>
          <w:lang w:eastAsia="pl-PL"/>
        </w:rPr>
        <w:t xml:space="preserve">art. 6 ust. 1 c RODO, jako że przetwarzanie jest niezbędne do realizacji obowiązku prawnego ciążącego na PFRON w zakresie w jakim przebieg procesu wyboru wykonawcy musi spełniać wymagania wynikające z ustawy z dnia 29 stycznia 2004 r. prawo zamówień publicznych </w:t>
      </w:r>
      <w:r w:rsidR="006C04AA" w:rsidRPr="00691728">
        <w:rPr>
          <w:rFonts w:eastAsia="Times New Roman"/>
          <w:sz w:val="22"/>
          <w:szCs w:val="22"/>
          <w:lang w:eastAsia="pl-PL"/>
        </w:rPr>
        <w:br/>
      </w:r>
      <w:r w:rsidRPr="00691728">
        <w:rPr>
          <w:rFonts w:eastAsia="Times New Roman"/>
          <w:sz w:val="22"/>
          <w:szCs w:val="22"/>
          <w:lang w:eastAsia="pl-PL"/>
        </w:rPr>
        <w:t>(</w:t>
      </w:r>
      <w:proofErr w:type="spellStart"/>
      <w:r w:rsidRPr="00691728">
        <w:rPr>
          <w:rFonts w:eastAsia="Times New Roman"/>
          <w:sz w:val="22"/>
          <w:szCs w:val="22"/>
          <w:lang w:eastAsia="pl-PL"/>
        </w:rPr>
        <w:t>t.j</w:t>
      </w:r>
      <w:proofErr w:type="spellEnd"/>
      <w:r w:rsidRPr="00691728">
        <w:rPr>
          <w:rFonts w:eastAsia="Times New Roman"/>
          <w:sz w:val="22"/>
          <w:szCs w:val="22"/>
          <w:lang w:eastAsia="pl-PL"/>
        </w:rPr>
        <w:t>. Dz.U. z 2018 r., poz. 1986</w:t>
      </w:r>
      <w:r w:rsidR="00691728" w:rsidRPr="00691728">
        <w:rPr>
          <w:rFonts w:eastAsia="Times New Roman"/>
          <w:sz w:val="22"/>
          <w:szCs w:val="22"/>
          <w:lang w:eastAsia="pl-PL"/>
        </w:rPr>
        <w:t xml:space="preserve"> z </w:t>
      </w:r>
      <w:proofErr w:type="spellStart"/>
      <w:r w:rsidR="00691728" w:rsidRPr="00691728">
        <w:rPr>
          <w:rFonts w:eastAsia="Times New Roman"/>
          <w:sz w:val="22"/>
          <w:szCs w:val="22"/>
          <w:lang w:eastAsia="pl-PL"/>
        </w:rPr>
        <w:t>późn</w:t>
      </w:r>
      <w:proofErr w:type="spellEnd"/>
      <w:r w:rsidR="00691728" w:rsidRPr="00691728">
        <w:rPr>
          <w:rFonts w:eastAsia="Times New Roman"/>
          <w:sz w:val="22"/>
          <w:szCs w:val="22"/>
          <w:lang w:eastAsia="pl-PL"/>
        </w:rPr>
        <w:t>. zm.</w:t>
      </w:r>
      <w:r w:rsidRPr="00691728">
        <w:rPr>
          <w:rFonts w:eastAsia="Times New Roman"/>
          <w:sz w:val="22"/>
          <w:szCs w:val="22"/>
          <w:lang w:eastAsia="pl-PL"/>
        </w:rPr>
        <w:t xml:space="preserve">), dalej „ustawa </w:t>
      </w:r>
      <w:proofErr w:type="spellStart"/>
      <w:r w:rsidRPr="00691728">
        <w:rPr>
          <w:rFonts w:eastAsia="Times New Roman"/>
          <w:sz w:val="22"/>
          <w:szCs w:val="22"/>
          <w:lang w:eastAsia="pl-PL"/>
        </w:rPr>
        <w:t>Pzp</w:t>
      </w:r>
      <w:proofErr w:type="spellEnd"/>
      <w:r w:rsidRPr="00691728">
        <w:rPr>
          <w:rFonts w:eastAsia="Times New Roman"/>
          <w:sz w:val="22"/>
          <w:szCs w:val="22"/>
          <w:lang w:eastAsia="pl-PL"/>
        </w:rPr>
        <w:t xml:space="preserve">”, </w:t>
      </w:r>
    </w:p>
    <w:p w:rsidR="00D61328" w:rsidRPr="00CD4447" w:rsidRDefault="00CD4447"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Pr>
          <w:rFonts w:eastAsia="Times New Roman"/>
          <w:sz w:val="22"/>
          <w:szCs w:val="22"/>
          <w:lang w:eastAsia="pl-PL"/>
        </w:rPr>
        <w:t>O</w:t>
      </w:r>
      <w:r w:rsidR="00D61328" w:rsidRPr="00691728">
        <w:rPr>
          <w:rFonts w:eastAsia="Times New Roman"/>
          <w:sz w:val="22"/>
          <w:szCs w:val="22"/>
          <w:lang w:eastAsia="pl-PL"/>
        </w:rPr>
        <w:t xml:space="preserve">dbiorcami Pani/Pana danych osobowych będą osoby lub podmioty, którym udostępniona zostanie dokumentacja postępowania w oparciu o art. 8 oraz art. 96 ust. 3 ustawy </w:t>
      </w:r>
      <w:proofErr w:type="spellStart"/>
      <w:r w:rsidR="00D61328" w:rsidRPr="00CD4447">
        <w:rPr>
          <w:rFonts w:eastAsia="Times New Roman"/>
          <w:sz w:val="22"/>
          <w:szCs w:val="22"/>
          <w:lang w:eastAsia="pl-PL"/>
        </w:rPr>
        <w:t>Pzp</w:t>
      </w:r>
      <w:proofErr w:type="spellEnd"/>
      <w:r w:rsidR="00D61328" w:rsidRPr="00CD4447">
        <w:rPr>
          <w:rFonts w:eastAsia="Times New Roman"/>
          <w:sz w:val="22"/>
          <w:szCs w:val="22"/>
          <w:lang w:eastAsia="pl-PL"/>
        </w:rPr>
        <w:t xml:space="preserve"> oraz w związku z elektronizacją postępowań na Platformie zakupowej </w:t>
      </w:r>
      <w:bookmarkStart w:id="12" w:name="_Hlk14947132"/>
      <w:proofErr w:type="spellStart"/>
      <w:r w:rsidR="00D61328" w:rsidRPr="00CD4447">
        <w:rPr>
          <w:rFonts w:eastAsia="Times New Roman"/>
          <w:sz w:val="22"/>
          <w:szCs w:val="22"/>
          <w:lang w:eastAsia="pl-PL"/>
        </w:rPr>
        <w:t>Marketplanet</w:t>
      </w:r>
      <w:proofErr w:type="spellEnd"/>
      <w:r w:rsidR="00D61328" w:rsidRPr="00CD4447">
        <w:rPr>
          <w:rFonts w:eastAsia="Times New Roman"/>
          <w:sz w:val="22"/>
          <w:szCs w:val="22"/>
          <w:lang w:eastAsia="pl-PL"/>
        </w:rPr>
        <w:t xml:space="preserve"> </w:t>
      </w:r>
      <w:bookmarkEnd w:id="12"/>
      <w:r w:rsidR="00D61328" w:rsidRPr="00CD4447">
        <w:rPr>
          <w:rFonts w:eastAsia="Times New Roman"/>
          <w:sz w:val="22"/>
          <w:szCs w:val="22"/>
          <w:lang w:eastAsia="pl-PL"/>
        </w:rPr>
        <w:t xml:space="preserve">odbiorcą danych osobowych jest dostawca platformy - </w:t>
      </w:r>
      <w:r w:rsidR="00691728" w:rsidRPr="00CD4447">
        <w:rPr>
          <w:rFonts w:eastAsia="Times New Roman"/>
          <w:sz w:val="22"/>
          <w:szCs w:val="22"/>
          <w:lang w:eastAsia="pl-PL"/>
        </w:rPr>
        <w:t>Otwarty Rynek Elektroniczny S.A. siedzibą w Warszawie (02-672) przy ul. Domaniewskiej 49, wpisany do Rejestru Przedsiębiorców Krajowego Rejestru Sądowego, prowadzonego przez Sąd Rejonowy dla m.st. Warszawy w Warszawie XIII Wydział Gospodarczy Krajowego Rejestru Sądowego pod numerem KRS: 0000041441, REGON: 017282436, NIP: 526-25-35-153, jako właściciel Platformy zakupowej</w:t>
      </w:r>
      <w:r w:rsidR="00691728" w:rsidRPr="00CD4447">
        <w:t xml:space="preserve"> </w:t>
      </w:r>
      <w:proofErr w:type="spellStart"/>
      <w:r w:rsidR="00691728" w:rsidRPr="00CD4447">
        <w:rPr>
          <w:rFonts w:eastAsia="Times New Roman"/>
          <w:sz w:val="22"/>
          <w:szCs w:val="22"/>
          <w:lang w:eastAsia="pl-PL"/>
        </w:rPr>
        <w:t>Marketplanet</w:t>
      </w:r>
      <w:proofErr w:type="spellEnd"/>
      <w:r w:rsidR="00691728" w:rsidRPr="00CD4447">
        <w:rPr>
          <w:rFonts w:eastAsia="Times New Roman"/>
          <w:sz w:val="22"/>
          <w:szCs w:val="22"/>
          <w:lang w:eastAsia="pl-PL"/>
        </w:rPr>
        <w:t>, na której PFRON prowadzi postępowania o udzielenie zamówienia publicznego</w:t>
      </w:r>
      <w:r w:rsidR="00D61328" w:rsidRPr="00CD4447">
        <w:rPr>
          <w:rFonts w:eastAsia="Times New Roman"/>
          <w:sz w:val="22"/>
          <w:szCs w:val="22"/>
          <w:lang w:eastAsia="pl-PL"/>
        </w:rPr>
        <w:t xml:space="preserve">;  </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lastRenderedPageBreak/>
        <w:t xml:space="preserve">Pani/Pana dane osobowe będą przechowywane jako element protokołu o udzielenie zamówienia, zgodnie z art. 97 ust. 1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przez okres 4 lat od dnia zakończenia postępowania, a jeżeli czas trwania umowy przekracza 4 lata, okres przechowywania protokołu obejmuje cały czas trwania umowy;</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Niezależnie od powyższego Pani/Pana dane osobowe będą przechowywane przez okres umożliwiający ewentualne zakwestionowanie przez Panią/Pana wyniku postępowania</w:t>
      </w:r>
      <w:r w:rsidR="00C049D9">
        <w:rPr>
          <w:rFonts w:eastAsia="Times New Roman"/>
          <w:sz w:val="22"/>
          <w:szCs w:val="22"/>
          <w:lang w:eastAsia="pl-PL"/>
        </w:rPr>
        <w:t>;</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W przypadku zawarcia umowy pomiędzy Panią/Panem a PFRON na skutek złożonej przez Panią/Pana oferty, Pani/Pana dane osobowe będą przechowywane przez okres realizacji umowy oraz ewentualnie przedawnienia roszczeń związanych z wykonaniem umowy zawartej pomiędzy Panią/Panem a PFRON oraz trwania obowiązków prawnopodatkowych nałożonych na PFRON, w szczególności wynikających z ustawy z dnia 29 września 1994 r. o rachunkowości (</w:t>
      </w:r>
      <w:proofErr w:type="spellStart"/>
      <w:r w:rsidRPr="00D61328">
        <w:rPr>
          <w:rFonts w:eastAsia="Times New Roman"/>
          <w:sz w:val="22"/>
          <w:szCs w:val="22"/>
          <w:lang w:eastAsia="pl-PL"/>
        </w:rPr>
        <w:t>t.j</w:t>
      </w:r>
      <w:proofErr w:type="spellEnd"/>
      <w:r w:rsidRPr="00D61328">
        <w:rPr>
          <w:rFonts w:eastAsia="Times New Roman"/>
          <w:sz w:val="22"/>
          <w:szCs w:val="22"/>
          <w:lang w:eastAsia="pl-PL"/>
        </w:rPr>
        <w:t>. Dz.U. z 2018 r., poz. 395 ze zm.);</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b/>
          <w:i/>
          <w:sz w:val="22"/>
          <w:szCs w:val="22"/>
          <w:lang w:eastAsia="pl-PL"/>
        </w:rPr>
      </w:pPr>
      <w:r w:rsidRPr="00D61328">
        <w:rPr>
          <w:rFonts w:eastAsia="Times New Roman"/>
          <w:sz w:val="22"/>
          <w:szCs w:val="22"/>
          <w:lang w:eastAsia="pl-PL"/>
        </w:rPr>
        <w:t xml:space="preserve">obowiązek podania przez Panią/Pana danych osobowych bezpośrednio Pani/Pana dotyczących jest wymogiem ustawowym określonym w przepisach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związanym z udziałem w postępowaniu o udzielenie zamówienia publicznego; konsekwencją niepodania danych w zakresie wynikającym z niniejszego SIWZ będzie odrzucenie Pani/Pana oferty na zasadach wynikających z ustawy </w:t>
      </w:r>
      <w:proofErr w:type="spellStart"/>
      <w:r w:rsidRPr="00D61328">
        <w:rPr>
          <w:rFonts w:eastAsia="Times New Roman"/>
          <w:sz w:val="22"/>
          <w:szCs w:val="22"/>
          <w:lang w:eastAsia="pl-PL"/>
        </w:rPr>
        <w:t>Pzp</w:t>
      </w:r>
      <w:proofErr w:type="spellEnd"/>
      <w:r w:rsidRPr="00D61328">
        <w:rPr>
          <w:rFonts w:eastAsia="Times New Roman"/>
          <w:sz w:val="22"/>
          <w:szCs w:val="22"/>
          <w:lang w:eastAsia="pl-PL"/>
        </w:rPr>
        <w:t xml:space="preserve">;  </w:t>
      </w:r>
    </w:p>
    <w:p w:rsidR="00D61328" w:rsidRPr="00D61328" w:rsidRDefault="00D61328" w:rsidP="001A7B87">
      <w:pPr>
        <w:numPr>
          <w:ilvl w:val="0"/>
          <w:numId w:val="81"/>
        </w:numPr>
        <w:suppressAutoHyphens w:val="0"/>
        <w:spacing w:after="150" w:line="360" w:lineRule="auto"/>
        <w:ind w:left="426" w:hanging="426"/>
        <w:contextualSpacing/>
        <w:jc w:val="both"/>
        <w:rPr>
          <w:rFonts w:eastAsia="Calibri"/>
          <w:sz w:val="22"/>
          <w:szCs w:val="22"/>
          <w:lang w:eastAsia="en-US"/>
        </w:rPr>
      </w:pPr>
      <w:r w:rsidRPr="00D61328">
        <w:rPr>
          <w:rFonts w:eastAsia="Times New Roman"/>
          <w:sz w:val="22"/>
          <w:szCs w:val="22"/>
          <w:lang w:eastAsia="pl-PL"/>
        </w:rPr>
        <w:t>w odniesieniu do Pani/Pana danych osobowych decyzje nie będą podejmowane w sposób zautomatyzowany, stosowanie do art. 22 RODO;</w:t>
      </w:r>
    </w:p>
    <w:p w:rsidR="00D61328" w:rsidRPr="00D61328" w:rsidRDefault="00D61328" w:rsidP="001A7B87">
      <w:pPr>
        <w:numPr>
          <w:ilvl w:val="0"/>
          <w:numId w:val="81"/>
        </w:numPr>
        <w:suppressAutoHyphens w:val="0"/>
        <w:spacing w:after="150" w:line="360" w:lineRule="auto"/>
        <w:ind w:left="426" w:hanging="426"/>
        <w:contextualSpacing/>
        <w:jc w:val="both"/>
        <w:rPr>
          <w:rFonts w:eastAsia="Times New Roman"/>
          <w:sz w:val="22"/>
          <w:szCs w:val="22"/>
          <w:lang w:eastAsia="pl-PL"/>
        </w:rPr>
      </w:pPr>
      <w:r w:rsidRPr="00D61328">
        <w:rPr>
          <w:rFonts w:eastAsia="Times New Roman"/>
          <w:sz w:val="22"/>
          <w:szCs w:val="22"/>
          <w:lang w:eastAsia="pl-PL"/>
        </w:rPr>
        <w:t>w zakresie wynikającym z treści RODO i w granicach tam wskazanych, posiada Pani/Pan:</w:t>
      </w:r>
    </w:p>
    <w:p w:rsidR="00D61328" w:rsidRPr="00D61328" w:rsidRDefault="00D61328" w:rsidP="001A7B87">
      <w:pPr>
        <w:numPr>
          <w:ilvl w:val="0"/>
          <w:numId w:val="79"/>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15 RODO prawo dostępu do danych osobowych Pani/Pana dotyczących;</w:t>
      </w:r>
    </w:p>
    <w:p w:rsidR="00D61328" w:rsidRPr="00D61328" w:rsidRDefault="00D61328" w:rsidP="001A7B87">
      <w:pPr>
        <w:numPr>
          <w:ilvl w:val="0"/>
          <w:numId w:val="79"/>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 xml:space="preserve">na podstawie art. 16 RODO prawo do sprostowania Pani/Pana danych osobowych </w:t>
      </w:r>
      <w:r w:rsidRPr="00D61328">
        <w:rPr>
          <w:rFonts w:eastAsia="Times New Roman"/>
          <w:b/>
          <w:sz w:val="22"/>
          <w:szCs w:val="22"/>
          <w:vertAlign w:val="superscript"/>
          <w:lang w:eastAsia="pl-PL"/>
        </w:rPr>
        <w:t>*</w:t>
      </w:r>
      <w:r w:rsidRPr="00D61328">
        <w:rPr>
          <w:rFonts w:eastAsia="Times New Roman"/>
          <w:sz w:val="22"/>
          <w:szCs w:val="22"/>
          <w:lang w:eastAsia="pl-PL"/>
        </w:rPr>
        <w:t>;</w:t>
      </w:r>
    </w:p>
    <w:p w:rsidR="00D61328" w:rsidRPr="00D61328" w:rsidRDefault="00D61328" w:rsidP="001A7B87">
      <w:pPr>
        <w:numPr>
          <w:ilvl w:val="0"/>
          <w:numId w:val="79"/>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17 RODO prawo do usunięcia danych osobowych,</w:t>
      </w:r>
      <w:r w:rsidR="00CD4447" w:rsidRPr="00CD4447">
        <w:t xml:space="preserve"> </w:t>
      </w:r>
      <w:r w:rsidR="00CD4447" w:rsidRPr="00CD4447">
        <w:rPr>
          <w:rFonts w:eastAsia="Times New Roman"/>
          <w:sz w:val="22"/>
          <w:szCs w:val="22"/>
          <w:lang w:eastAsia="pl-PL"/>
        </w:rPr>
        <w:t>z wyjątkiem sytuacji, gdy przetwarzanie jest niezbędne dla wywiązania się z obowiązku prawnego, wykonania zadania realizowanego w interesie publicznym lub w ramach sprawowania władzy publicznej;</w:t>
      </w:r>
    </w:p>
    <w:p w:rsidR="00D61328" w:rsidRPr="00D61328" w:rsidRDefault="00D61328" w:rsidP="001A7B87">
      <w:pPr>
        <w:numPr>
          <w:ilvl w:val="0"/>
          <w:numId w:val="79"/>
        </w:numPr>
        <w:suppressAutoHyphens w:val="0"/>
        <w:spacing w:after="150" w:line="360" w:lineRule="auto"/>
        <w:ind w:left="709" w:hanging="283"/>
        <w:contextualSpacing/>
        <w:jc w:val="both"/>
        <w:rPr>
          <w:rFonts w:eastAsia="Times New Roman"/>
          <w:sz w:val="22"/>
          <w:szCs w:val="22"/>
          <w:lang w:eastAsia="pl-PL"/>
        </w:rPr>
      </w:pPr>
      <w:r w:rsidRPr="00D61328">
        <w:rPr>
          <w:rFonts w:eastAsia="Times New Roman"/>
          <w:sz w:val="22"/>
          <w:szCs w:val="22"/>
          <w:lang w:eastAsia="pl-PL"/>
        </w:rPr>
        <w:t>na podstawie art. 18 RODO prawo żądania od administratora ograniczenia przetwarzania danych osobowych</w:t>
      </w:r>
      <w:r w:rsidR="00CD4447">
        <w:rPr>
          <w:rFonts w:eastAsia="Times New Roman"/>
          <w:sz w:val="22"/>
          <w:szCs w:val="22"/>
          <w:lang w:eastAsia="pl-PL"/>
        </w:rPr>
        <w:t>,</w:t>
      </w:r>
      <w:r w:rsidR="00CD4447" w:rsidRPr="00CD4447">
        <w:t xml:space="preserve"> </w:t>
      </w:r>
      <w:r w:rsidR="00CD4447" w:rsidRPr="00CD4447">
        <w:rPr>
          <w:rFonts w:eastAsia="Times New Roman"/>
          <w:sz w:val="22"/>
          <w:szCs w:val="22"/>
          <w:lang w:eastAsia="pl-PL"/>
        </w:rPr>
        <w:t>z wyjątkiem sytuacji, gdy przetwarzanie odbywa się w celu ustalenia, dochodzenia lub obrony roszczeń, w celu ochrony praw osoby fizycznej lub prawnej lub z uwagi na ważne względy interesu publicznego;</w:t>
      </w:r>
    </w:p>
    <w:p w:rsidR="00D61328" w:rsidRPr="00D61328" w:rsidRDefault="00D61328" w:rsidP="001A7B87">
      <w:pPr>
        <w:numPr>
          <w:ilvl w:val="0"/>
          <w:numId w:val="79"/>
        </w:numPr>
        <w:suppressAutoHyphens w:val="0"/>
        <w:spacing w:after="150" w:line="360" w:lineRule="auto"/>
        <w:ind w:left="709" w:hanging="283"/>
        <w:contextualSpacing/>
        <w:jc w:val="both"/>
        <w:rPr>
          <w:rFonts w:eastAsia="Times New Roman"/>
          <w:i/>
          <w:sz w:val="22"/>
          <w:szCs w:val="22"/>
          <w:lang w:eastAsia="pl-PL"/>
        </w:rPr>
      </w:pPr>
      <w:r w:rsidRPr="00D61328">
        <w:rPr>
          <w:rFonts w:eastAsia="Times New Roman"/>
          <w:sz w:val="22"/>
          <w:szCs w:val="22"/>
          <w:lang w:eastAsia="pl-PL"/>
        </w:rPr>
        <w:t>prawo do wniesienia skargi do Prezesa Urzędu Ochrony Danych Osobowych, gdy uzna Pani/Pan, że przetwarzanie danych osobowych Pani/Pana dotyczących narusza przepisy o ochronie danych osobowych, w tym przepisy RODO.</w:t>
      </w:r>
    </w:p>
    <w:p w:rsidR="00D61328" w:rsidRDefault="00D61328" w:rsidP="00D61328">
      <w:pPr>
        <w:suppressAutoHyphens w:val="0"/>
        <w:spacing w:line="360" w:lineRule="auto"/>
        <w:ind w:left="426"/>
        <w:contextualSpacing/>
        <w:jc w:val="both"/>
        <w:rPr>
          <w:rFonts w:eastAsia="Calibri"/>
          <w:i/>
          <w:sz w:val="22"/>
          <w:szCs w:val="22"/>
          <w:lang w:eastAsia="en-US"/>
        </w:rPr>
      </w:pPr>
      <w:r w:rsidRPr="00D61328">
        <w:rPr>
          <w:rFonts w:eastAsia="Calibri"/>
          <w:b/>
          <w:i/>
          <w:sz w:val="22"/>
          <w:szCs w:val="22"/>
          <w:vertAlign w:val="superscript"/>
          <w:lang w:eastAsia="en-US"/>
        </w:rPr>
        <w:t xml:space="preserve">* </w:t>
      </w:r>
      <w:r w:rsidRPr="00D61328">
        <w:rPr>
          <w:rFonts w:eastAsia="Calibri"/>
          <w:b/>
          <w:i/>
          <w:sz w:val="22"/>
          <w:szCs w:val="22"/>
          <w:lang w:eastAsia="en-US"/>
        </w:rPr>
        <w:t>Wyjaśnienie:</w:t>
      </w:r>
      <w:r w:rsidRPr="00D61328">
        <w:rPr>
          <w:rFonts w:eastAsia="Calibri"/>
          <w:i/>
          <w:sz w:val="22"/>
          <w:szCs w:val="22"/>
          <w:lang w:eastAsia="en-US"/>
        </w:rPr>
        <w:t xml:space="preserve"> </w:t>
      </w:r>
      <w:r w:rsidRPr="00D61328">
        <w:rPr>
          <w:rFonts w:eastAsia="Times New Roman"/>
          <w:i/>
          <w:sz w:val="22"/>
          <w:szCs w:val="22"/>
          <w:lang w:eastAsia="pl-PL"/>
        </w:rPr>
        <w:t xml:space="preserve">skorzystanie z prawa do sprostowania nie może skutkować zmianą </w:t>
      </w:r>
      <w:r w:rsidRPr="00D61328">
        <w:rPr>
          <w:rFonts w:eastAsia="Calibri"/>
          <w:i/>
          <w:sz w:val="22"/>
          <w:szCs w:val="22"/>
          <w:lang w:eastAsia="en-US"/>
        </w:rPr>
        <w:t xml:space="preserve">wyniku postępowania o udzielenie zamówienia publicznego ani zmianą postanowień umowy w zakresie niezgodnym z ustawą </w:t>
      </w:r>
      <w:proofErr w:type="spellStart"/>
      <w:r w:rsidRPr="00D61328">
        <w:rPr>
          <w:rFonts w:eastAsia="Calibri"/>
          <w:i/>
          <w:sz w:val="22"/>
          <w:szCs w:val="22"/>
          <w:lang w:eastAsia="en-US"/>
        </w:rPr>
        <w:t>Pzp</w:t>
      </w:r>
      <w:proofErr w:type="spellEnd"/>
      <w:r w:rsidRPr="00D61328">
        <w:rPr>
          <w:rFonts w:eastAsia="Calibri"/>
          <w:i/>
          <w:sz w:val="22"/>
          <w:szCs w:val="22"/>
          <w:lang w:eastAsia="en-US"/>
        </w:rPr>
        <w:t xml:space="preserve"> oraz nie może naruszać integralności protokołu oraz jego załączników.</w:t>
      </w:r>
    </w:p>
    <w:p w:rsidR="000616A1" w:rsidRPr="00D61328" w:rsidRDefault="000616A1" w:rsidP="00D61328">
      <w:pPr>
        <w:suppressAutoHyphens w:val="0"/>
        <w:spacing w:line="360" w:lineRule="auto"/>
        <w:ind w:left="426"/>
        <w:contextualSpacing/>
        <w:jc w:val="both"/>
        <w:rPr>
          <w:rFonts w:eastAsia="Times New Roman"/>
          <w:i/>
          <w:sz w:val="22"/>
          <w:szCs w:val="22"/>
          <w:lang w:eastAsia="pl-PL"/>
        </w:rPr>
      </w:pPr>
    </w:p>
    <w:p w:rsidR="00EB107E" w:rsidRPr="00054F44" w:rsidRDefault="00EB107E" w:rsidP="001A7B87">
      <w:pPr>
        <w:numPr>
          <w:ilvl w:val="0"/>
          <w:numId w:val="83"/>
        </w:numPr>
        <w:spacing w:line="360" w:lineRule="auto"/>
        <w:jc w:val="both"/>
        <w:rPr>
          <w:rFonts w:eastAsia="Times New Roman"/>
          <w:b/>
          <w:bCs/>
          <w:sz w:val="22"/>
          <w:szCs w:val="22"/>
        </w:rPr>
      </w:pPr>
      <w:bookmarkStart w:id="13" w:name="_Hlk530472074"/>
      <w:r w:rsidRPr="00EB107E">
        <w:rPr>
          <w:rFonts w:eastAsia="Times New Roman"/>
          <w:b/>
          <w:bCs/>
          <w:sz w:val="22"/>
          <w:szCs w:val="22"/>
        </w:rPr>
        <w:lastRenderedPageBreak/>
        <w:t xml:space="preserve">Informacje o sposobie komunikacji Zamawiającego z Wykonawcami oraz przekazywaniu </w:t>
      </w:r>
      <w:r w:rsidRPr="00054F44">
        <w:rPr>
          <w:rFonts w:eastAsia="Times New Roman"/>
          <w:b/>
          <w:bCs/>
          <w:sz w:val="22"/>
          <w:szCs w:val="22"/>
        </w:rPr>
        <w:t>oświadczeń i dokumentów.</w:t>
      </w:r>
      <w:r w:rsidRPr="00054F44">
        <w:rPr>
          <w:rFonts w:eastAsia="Times New Roman"/>
          <w:szCs w:val="20"/>
        </w:rPr>
        <w:t xml:space="preserve"> </w:t>
      </w:r>
      <w:r w:rsidRPr="00054F44">
        <w:rPr>
          <w:rFonts w:eastAsia="Times New Roman"/>
          <w:b/>
          <w:bCs/>
          <w:sz w:val="22"/>
          <w:szCs w:val="22"/>
        </w:rPr>
        <w:t>Minimalne wymagania sprzętowe.</w:t>
      </w:r>
      <w:bookmarkEnd w:id="13"/>
    </w:p>
    <w:p w:rsidR="00EB107E" w:rsidRPr="00054F44" w:rsidRDefault="00EB107E" w:rsidP="001A7B87">
      <w:pPr>
        <w:numPr>
          <w:ilvl w:val="0"/>
          <w:numId w:val="84"/>
        </w:numPr>
        <w:suppressAutoHyphens w:val="0"/>
        <w:spacing w:line="360" w:lineRule="auto"/>
        <w:jc w:val="both"/>
        <w:rPr>
          <w:rFonts w:eastAsia="Times New Roman"/>
          <w:sz w:val="22"/>
          <w:szCs w:val="22"/>
          <w:lang w:eastAsia="en-US"/>
        </w:rPr>
      </w:pPr>
      <w:r w:rsidRPr="00054F44">
        <w:rPr>
          <w:rFonts w:eastAsia="Times New Roman"/>
          <w:sz w:val="22"/>
          <w:szCs w:val="22"/>
          <w:lang w:eastAsia="en-US"/>
        </w:rPr>
        <w:t xml:space="preserve">W postępowaniu o udzielenie zamówienia komunikacja pomiędzy Zamawiającym a Wykonawcami w szczególności składanie oświadczeń, wniosków, zawiadomień oraz przekazywanie informacji (innych niż składanie ofert) odbywa się elektronicznie za pośrednictwem </w:t>
      </w:r>
      <w:bookmarkStart w:id="14" w:name="_Hlk530398524"/>
      <w:r w:rsidRPr="00054F44">
        <w:rPr>
          <w:rFonts w:eastAsia="Times New Roman"/>
          <w:sz w:val="22"/>
          <w:szCs w:val="22"/>
          <w:lang w:eastAsia="en-US"/>
        </w:rPr>
        <w:t xml:space="preserve">Platformy znajdującej się pod adresem: </w:t>
      </w:r>
      <w:bookmarkStart w:id="15" w:name="_Hlk530144935"/>
      <w:r w:rsidRPr="00054F44">
        <w:rPr>
          <w:rFonts w:eastAsia="Times New Roman"/>
          <w:sz w:val="22"/>
          <w:szCs w:val="22"/>
          <w:lang w:eastAsia="en-US"/>
        </w:rPr>
        <w:fldChar w:fldCharType="begin"/>
      </w:r>
      <w:r w:rsidRPr="00054F44">
        <w:rPr>
          <w:rFonts w:eastAsia="Times New Roman"/>
          <w:sz w:val="22"/>
          <w:szCs w:val="22"/>
          <w:lang w:eastAsia="en-US"/>
        </w:rPr>
        <w:instrText xml:space="preserve"> HYPERLINK "https://pfron.ezamawiajacy.pl/servlet/HomeServlet" </w:instrText>
      </w:r>
      <w:r w:rsidRPr="00054F44">
        <w:rPr>
          <w:rFonts w:eastAsia="Times New Roman"/>
          <w:sz w:val="22"/>
          <w:szCs w:val="22"/>
          <w:lang w:eastAsia="en-US"/>
        </w:rPr>
        <w:fldChar w:fldCharType="separate"/>
      </w:r>
      <w:r w:rsidRPr="00054F44">
        <w:rPr>
          <w:rFonts w:eastAsia="Times New Roman"/>
          <w:sz w:val="22"/>
          <w:szCs w:val="22"/>
          <w:lang w:eastAsia="en-US"/>
        </w:rPr>
        <w:t>https://pfron.ezamawiajacy.pl/servlet/HomeServlet</w:t>
      </w:r>
      <w:r w:rsidRPr="00054F44">
        <w:rPr>
          <w:rFonts w:eastAsia="Times New Roman"/>
          <w:sz w:val="22"/>
          <w:szCs w:val="22"/>
          <w:lang w:eastAsia="en-US"/>
        </w:rPr>
        <w:fldChar w:fldCharType="end"/>
      </w:r>
      <w:bookmarkEnd w:id="15"/>
      <w:r w:rsidRPr="00054F44">
        <w:rPr>
          <w:rFonts w:eastAsia="Times New Roman"/>
          <w:sz w:val="22"/>
          <w:szCs w:val="22"/>
          <w:lang w:eastAsia="en-US"/>
        </w:rPr>
        <w:t xml:space="preserve"> w </w:t>
      </w:r>
      <w:bookmarkStart w:id="16" w:name="_Hlk530044232"/>
      <w:r w:rsidRPr="00054F44">
        <w:rPr>
          <w:rFonts w:eastAsia="Times New Roman"/>
          <w:sz w:val="22"/>
          <w:szCs w:val="22"/>
          <w:lang w:eastAsia="en-US"/>
        </w:rPr>
        <w:t>zakładce Korespondencja</w:t>
      </w:r>
      <w:bookmarkEnd w:id="16"/>
      <w:r w:rsidRPr="00054F44">
        <w:rPr>
          <w:rFonts w:eastAsia="Times New Roman"/>
          <w:sz w:val="22"/>
          <w:szCs w:val="22"/>
          <w:lang w:eastAsia="en-US"/>
        </w:rPr>
        <w:t xml:space="preserve">, udostępnionej przez </w:t>
      </w:r>
      <w:bookmarkStart w:id="17" w:name="_Hlk530489573"/>
      <w:bookmarkStart w:id="18" w:name="_Hlk530559768"/>
      <w:bookmarkStart w:id="19" w:name="_Hlk530040577"/>
      <w:r w:rsidRPr="00054F44">
        <w:rPr>
          <w:rFonts w:eastAsia="Times New Roman"/>
          <w:sz w:val="22"/>
          <w:szCs w:val="22"/>
          <w:lang w:eastAsia="en-US"/>
        </w:rPr>
        <w:t xml:space="preserve">Platformę zakupową </w:t>
      </w:r>
      <w:hyperlink r:id="rId10" w:history="1">
        <w:r w:rsidRPr="00054F44">
          <w:rPr>
            <w:rFonts w:eastAsia="Times New Roman"/>
            <w:sz w:val="22"/>
            <w:szCs w:val="22"/>
          </w:rPr>
          <w:t>Marketplanet</w:t>
        </w:r>
      </w:hyperlink>
      <w:bookmarkEnd w:id="17"/>
      <w:r w:rsidRPr="00054F44">
        <w:rPr>
          <w:rFonts w:eastAsia="Times New Roman"/>
          <w:sz w:val="22"/>
          <w:szCs w:val="22"/>
          <w:lang w:eastAsia="en-US"/>
        </w:rPr>
        <w:t xml:space="preserve"> </w:t>
      </w:r>
      <w:bookmarkEnd w:id="18"/>
      <w:r w:rsidRPr="00054F44">
        <w:rPr>
          <w:rFonts w:eastAsia="Times New Roman"/>
          <w:sz w:val="22"/>
          <w:szCs w:val="22"/>
          <w:lang w:eastAsia="en-US"/>
        </w:rPr>
        <w:t>lub za pomocą poczty elektronicznej</w:t>
      </w:r>
      <w:bookmarkEnd w:id="19"/>
      <w:r w:rsidRPr="00054F44">
        <w:rPr>
          <w:rFonts w:eastAsia="Times New Roman"/>
          <w:sz w:val="22"/>
          <w:szCs w:val="22"/>
          <w:lang w:eastAsia="en-US"/>
        </w:rPr>
        <w:t xml:space="preserve">, email: </w:t>
      </w:r>
      <w:hyperlink r:id="rId11" w:history="1">
        <w:r w:rsidRPr="00054F44">
          <w:rPr>
            <w:rFonts w:eastAsia="Times New Roman"/>
            <w:sz w:val="22"/>
            <w:szCs w:val="22"/>
            <w:lang w:val="en-US"/>
          </w:rPr>
          <w:t>Zamowienia_Publiczne@pfron.org.pl</w:t>
        </w:r>
      </w:hyperlink>
      <w:r w:rsidRPr="00054F44">
        <w:rPr>
          <w:rFonts w:eastAsia="Times New Roman"/>
          <w:sz w:val="22"/>
          <w:szCs w:val="22"/>
          <w:lang w:eastAsia="en-US"/>
        </w:rPr>
        <w:t xml:space="preserve"> </w:t>
      </w:r>
      <w:bookmarkEnd w:id="14"/>
    </w:p>
    <w:p w:rsidR="00EB107E" w:rsidRPr="00EB107E" w:rsidRDefault="00EB107E" w:rsidP="001A7B87">
      <w:pPr>
        <w:numPr>
          <w:ilvl w:val="0"/>
          <w:numId w:val="84"/>
        </w:numPr>
        <w:suppressAutoHyphens w:val="0"/>
        <w:spacing w:line="360" w:lineRule="auto"/>
        <w:jc w:val="both"/>
        <w:rPr>
          <w:rFonts w:eastAsia="Times New Roman"/>
          <w:sz w:val="22"/>
          <w:szCs w:val="22"/>
          <w:lang w:eastAsia="en-US"/>
        </w:rPr>
      </w:pPr>
      <w:r w:rsidRPr="00EB107E">
        <w:rPr>
          <w:rFonts w:eastAsia="Times New Roman"/>
          <w:sz w:val="22"/>
          <w:szCs w:val="22"/>
          <w:lang w:eastAsia="en-US"/>
        </w:rPr>
        <w:t xml:space="preserve">Korzystanie z konta Wykonawcy na Platformie zakupowej </w:t>
      </w:r>
      <w:proofErr w:type="spellStart"/>
      <w:r w:rsidRPr="00EB107E">
        <w:rPr>
          <w:rFonts w:eastAsia="Times New Roman"/>
          <w:sz w:val="22"/>
          <w:szCs w:val="22"/>
          <w:lang w:eastAsia="en-US"/>
        </w:rPr>
        <w:t>Marketplanet</w:t>
      </w:r>
      <w:proofErr w:type="spellEnd"/>
      <w:r w:rsidRPr="00EB107E">
        <w:rPr>
          <w:rFonts w:eastAsia="Times New Roman"/>
          <w:sz w:val="22"/>
          <w:szCs w:val="22"/>
          <w:lang w:eastAsia="en-US"/>
        </w:rPr>
        <w:t xml:space="preserve"> jest bezpłatne.</w:t>
      </w:r>
    </w:p>
    <w:p w:rsidR="00EB107E" w:rsidRPr="00EB107E" w:rsidRDefault="00EB107E" w:rsidP="001A7B87">
      <w:pPr>
        <w:numPr>
          <w:ilvl w:val="0"/>
          <w:numId w:val="84"/>
        </w:numPr>
        <w:suppressAutoHyphens w:val="0"/>
        <w:spacing w:line="360" w:lineRule="auto"/>
        <w:jc w:val="both"/>
        <w:rPr>
          <w:rFonts w:eastAsia="Times New Roman"/>
          <w:sz w:val="22"/>
          <w:szCs w:val="22"/>
          <w:lang w:eastAsia="en-US"/>
        </w:rPr>
      </w:pPr>
      <w:r w:rsidRPr="00EB107E">
        <w:rPr>
          <w:rFonts w:eastAsia="Times New Roman"/>
          <w:sz w:val="22"/>
          <w:szCs w:val="22"/>
        </w:rPr>
        <w:t xml:space="preserve">Regulamin </w:t>
      </w:r>
      <w:r w:rsidRPr="00EB107E">
        <w:rPr>
          <w:rFonts w:eastAsia="Times New Roman"/>
          <w:sz w:val="22"/>
          <w:szCs w:val="22"/>
          <w:lang w:eastAsia="en-US"/>
        </w:rPr>
        <w:t xml:space="preserve">Platformy zakupowej </w:t>
      </w:r>
      <w:hyperlink r:id="rId12" w:history="1">
        <w:r w:rsidRPr="00EB107E">
          <w:rPr>
            <w:rFonts w:eastAsia="Times New Roman"/>
            <w:sz w:val="22"/>
            <w:szCs w:val="22"/>
          </w:rPr>
          <w:t>Marketplanet</w:t>
        </w:r>
      </w:hyperlink>
      <w:r w:rsidRPr="00EB107E">
        <w:rPr>
          <w:rFonts w:eastAsia="Times New Roman"/>
          <w:sz w:val="22"/>
          <w:szCs w:val="22"/>
        </w:rPr>
        <w:t xml:space="preserve"> zamieszczony jest na stronie internetowej </w:t>
      </w:r>
      <w:hyperlink r:id="rId13" w:history="1">
        <w:r w:rsidRPr="00EB107E">
          <w:rPr>
            <w:rFonts w:eastAsia="Times New Roman"/>
            <w:sz w:val="22"/>
            <w:szCs w:val="22"/>
          </w:rPr>
          <w:t>https://oneplace.marketplanet.pl/regulamin</w:t>
        </w:r>
      </w:hyperlink>
      <w:r w:rsidRPr="00EB107E">
        <w:rPr>
          <w:rFonts w:eastAsia="Times New Roman"/>
          <w:sz w:val="22"/>
          <w:szCs w:val="22"/>
        </w:rPr>
        <w:t xml:space="preserve"> </w:t>
      </w:r>
      <w:r w:rsidRPr="00EB107E">
        <w:rPr>
          <w:rFonts w:eastAsia="Times New Roman"/>
          <w:sz w:val="22"/>
          <w:szCs w:val="22"/>
          <w:lang w:eastAsia="en-US"/>
        </w:rPr>
        <w:t xml:space="preserve">Instrukcja użytkownika dla Wykonawcy dotycząca </w:t>
      </w:r>
      <w:bookmarkStart w:id="20" w:name="_Hlk530143234"/>
      <w:bookmarkStart w:id="21" w:name="_Hlk530125089"/>
      <w:r w:rsidRPr="00EB107E">
        <w:rPr>
          <w:rFonts w:eastAsia="Times New Roman"/>
          <w:sz w:val="22"/>
          <w:szCs w:val="22"/>
          <w:lang w:eastAsia="en-US"/>
        </w:rPr>
        <w:t xml:space="preserve">Platformy zakupowej </w:t>
      </w:r>
      <w:hyperlink r:id="rId14"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w:t>
      </w:r>
      <w:bookmarkEnd w:id="20"/>
      <w:r w:rsidRPr="00EB107E">
        <w:rPr>
          <w:rFonts w:eastAsia="Times New Roman"/>
          <w:sz w:val="22"/>
          <w:szCs w:val="22"/>
        </w:rPr>
        <w:t xml:space="preserve">zamieszczona jest </w:t>
      </w:r>
      <w:bookmarkEnd w:id="21"/>
      <w:r w:rsidRPr="00EB107E">
        <w:rPr>
          <w:rFonts w:eastAsia="Times New Roman"/>
          <w:sz w:val="22"/>
          <w:szCs w:val="22"/>
        </w:rPr>
        <w:t xml:space="preserve">na platformie w wierszu Regulacje i procedury procesu zakupowego. </w:t>
      </w:r>
    </w:p>
    <w:p w:rsidR="00EB107E" w:rsidRPr="00EB107E" w:rsidRDefault="00EB107E" w:rsidP="001A7B87">
      <w:pPr>
        <w:numPr>
          <w:ilvl w:val="0"/>
          <w:numId w:val="84"/>
        </w:numPr>
        <w:suppressAutoHyphens w:val="0"/>
        <w:spacing w:line="360" w:lineRule="auto"/>
        <w:jc w:val="both"/>
        <w:rPr>
          <w:rFonts w:eastAsia="Times New Roman"/>
          <w:sz w:val="22"/>
          <w:szCs w:val="22"/>
        </w:rPr>
      </w:pPr>
      <w:r w:rsidRPr="00EB107E">
        <w:rPr>
          <w:rFonts w:eastAsia="Times New Roman"/>
          <w:sz w:val="22"/>
          <w:szCs w:val="22"/>
        </w:rPr>
        <w:t xml:space="preserve">Dokumentacja postępowania dostępna jest na </w:t>
      </w:r>
      <w:r w:rsidRPr="00EB107E">
        <w:rPr>
          <w:rFonts w:eastAsia="Times New Roman"/>
          <w:sz w:val="22"/>
          <w:szCs w:val="22"/>
          <w:lang w:eastAsia="en-US"/>
        </w:rPr>
        <w:t xml:space="preserve">Platformie zakupowej </w:t>
      </w:r>
      <w:hyperlink r:id="rId15"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i na stronie internetowej Zamawiającego, o których mowa w </w:t>
      </w:r>
      <w:r w:rsidR="004D1218">
        <w:rPr>
          <w:rFonts w:eastAsia="Times New Roman"/>
          <w:sz w:val="22"/>
          <w:szCs w:val="22"/>
        </w:rPr>
        <w:t>rozdz.</w:t>
      </w:r>
      <w:r w:rsidRPr="00EB107E">
        <w:rPr>
          <w:rFonts w:eastAsia="Times New Roman"/>
          <w:sz w:val="22"/>
          <w:szCs w:val="22"/>
        </w:rPr>
        <w:t xml:space="preserve"> </w:t>
      </w:r>
      <w:r w:rsidR="004D1218">
        <w:rPr>
          <w:rFonts w:eastAsia="Times New Roman"/>
          <w:sz w:val="22"/>
          <w:szCs w:val="22"/>
        </w:rPr>
        <w:t>I.</w:t>
      </w:r>
      <w:r w:rsidRPr="00EB107E">
        <w:rPr>
          <w:rFonts w:eastAsia="Times New Roman"/>
          <w:sz w:val="22"/>
          <w:szCs w:val="22"/>
          <w:lang w:eastAsia="en-US"/>
        </w:rPr>
        <w:t xml:space="preserve"> </w:t>
      </w:r>
      <w:r w:rsidRPr="00EB107E">
        <w:rPr>
          <w:rFonts w:eastAsia="Times New Roman"/>
          <w:sz w:val="22"/>
          <w:szCs w:val="22"/>
        </w:rPr>
        <w:t xml:space="preserve">W korespondencji związanej z niniejszym postępowaniem Zamawiający i Wykonawcy posługują się numerem ogłoszenia (TED lub ID postępowania) lub oznaczeniem postępowania  przez Zamawiającego tj. </w:t>
      </w:r>
      <w:r w:rsidRPr="00EB107E">
        <w:rPr>
          <w:rFonts w:eastAsia="Times New Roman"/>
          <w:b/>
          <w:sz w:val="22"/>
          <w:szCs w:val="22"/>
        </w:rPr>
        <w:t>ZP/</w:t>
      </w:r>
      <w:r w:rsidR="00CD4447">
        <w:rPr>
          <w:rFonts w:eastAsia="Times New Roman"/>
          <w:b/>
          <w:sz w:val="22"/>
          <w:szCs w:val="22"/>
        </w:rPr>
        <w:t>15</w:t>
      </w:r>
      <w:r w:rsidRPr="00EB107E">
        <w:rPr>
          <w:rFonts w:eastAsia="Times New Roman"/>
          <w:b/>
          <w:sz w:val="22"/>
          <w:szCs w:val="22"/>
        </w:rPr>
        <w:t>/1</w:t>
      </w:r>
      <w:r w:rsidR="00CD4447">
        <w:rPr>
          <w:rFonts w:eastAsia="Times New Roman"/>
          <w:b/>
          <w:sz w:val="22"/>
          <w:szCs w:val="22"/>
        </w:rPr>
        <w:t>9</w:t>
      </w:r>
      <w:r w:rsidRPr="00EB107E">
        <w:rPr>
          <w:rFonts w:eastAsia="Times New Roman"/>
          <w:sz w:val="22"/>
          <w:szCs w:val="22"/>
        </w:rPr>
        <w:t xml:space="preserve">. </w:t>
      </w:r>
    </w:p>
    <w:p w:rsidR="00EB107E" w:rsidRPr="00EB107E" w:rsidRDefault="00EB107E" w:rsidP="001A7B87">
      <w:pPr>
        <w:numPr>
          <w:ilvl w:val="0"/>
          <w:numId w:val="84"/>
        </w:numPr>
        <w:suppressAutoHyphens w:val="0"/>
        <w:spacing w:line="360" w:lineRule="auto"/>
        <w:jc w:val="both"/>
        <w:rPr>
          <w:rFonts w:eastAsia="Times New Roman"/>
          <w:sz w:val="22"/>
          <w:szCs w:val="22"/>
        </w:rPr>
      </w:pPr>
      <w:r w:rsidRPr="00EB107E">
        <w:rPr>
          <w:rFonts w:eastAsia="Times New Roman"/>
          <w:sz w:val="22"/>
          <w:szCs w:val="22"/>
        </w:rPr>
        <w:t>Dokumenty elektroniczne, oświadczenia lub elektroniczne kopie dokumentów lub oświadczeń  składane są przez Wykonawcę w zakładce Korespondencja</w:t>
      </w:r>
      <w:r w:rsidRPr="00EB107E">
        <w:rPr>
          <w:rFonts w:eastAsia="Times New Roman"/>
          <w:sz w:val="22"/>
          <w:szCs w:val="22"/>
          <w:lang w:eastAsia="en-US"/>
        </w:rPr>
        <w:t xml:space="preserve"> na Platformie zakupowej </w:t>
      </w:r>
      <w:hyperlink r:id="rId16" w:history="1">
        <w:proofErr w:type="spellStart"/>
        <w:r w:rsidRPr="00EB107E">
          <w:rPr>
            <w:rFonts w:eastAsia="Times New Roman"/>
            <w:sz w:val="22"/>
            <w:szCs w:val="22"/>
          </w:rPr>
          <w:t>Marketplanet</w:t>
        </w:r>
        <w:proofErr w:type="spellEnd"/>
      </w:hyperlink>
      <w:r w:rsidRPr="00EB107E">
        <w:rPr>
          <w:rFonts w:eastAsia="Times New Roman"/>
          <w:sz w:val="22"/>
          <w:szCs w:val="22"/>
        </w:rPr>
        <w:t xml:space="preserve"> </w:t>
      </w:r>
      <w:r w:rsidRPr="00072B4B">
        <w:rPr>
          <w:rFonts w:eastAsia="Times New Roman"/>
          <w:sz w:val="22"/>
          <w:szCs w:val="22"/>
          <w:lang w:eastAsia="en-US"/>
        </w:rPr>
        <w:t>lub za pomocą poczty elektronicznej</w:t>
      </w:r>
      <w:r w:rsidRPr="00072B4B">
        <w:rPr>
          <w:rFonts w:eastAsia="Times New Roman"/>
          <w:sz w:val="22"/>
          <w:szCs w:val="22"/>
        </w:rPr>
        <w:t>, na adres wskazany w pkt 1.  Sp</w:t>
      </w:r>
      <w:r w:rsidRPr="00EB107E">
        <w:rPr>
          <w:rFonts w:eastAsia="Times New Roman"/>
          <w:sz w:val="22"/>
          <w:szCs w:val="22"/>
        </w:rPr>
        <w:t>osób sporządzenia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w:t>
      </w:r>
      <w:r>
        <w:rPr>
          <w:rFonts w:eastAsia="Times New Roman"/>
          <w:sz w:val="22"/>
          <w:szCs w:val="22"/>
        </w:rPr>
        <w:t xml:space="preserve"> </w:t>
      </w:r>
      <w:r w:rsidRPr="00EB107E">
        <w:rPr>
          <w:rFonts w:eastAsia="Times New Roman"/>
          <w:sz w:val="22"/>
          <w:szCs w:val="22"/>
        </w:rPr>
        <w:t xml:space="preserve">(Dz.U. poz. 1320)  oraz rozporządzeniu Ministra Rozwoju z dnia 26 lipca 2016 r. w sprawie rodzajów dokumentów, jakich może żądać zamawiający od wykonawcy w postępowaniu o udzielenie zamówienia (Dz.U. poz. 1126, z </w:t>
      </w:r>
      <w:proofErr w:type="spellStart"/>
      <w:r w:rsidRPr="00EB107E">
        <w:rPr>
          <w:rFonts w:eastAsia="Times New Roman"/>
          <w:sz w:val="22"/>
          <w:szCs w:val="22"/>
        </w:rPr>
        <w:t>późn</w:t>
      </w:r>
      <w:proofErr w:type="spellEnd"/>
      <w:r w:rsidRPr="00EB107E">
        <w:rPr>
          <w:rFonts w:eastAsia="Times New Roman"/>
          <w:sz w:val="22"/>
          <w:szCs w:val="22"/>
        </w:rPr>
        <w:t xml:space="preserve">. </w:t>
      </w:r>
      <w:proofErr w:type="spellStart"/>
      <w:r w:rsidRPr="00EB107E">
        <w:rPr>
          <w:rFonts w:eastAsia="Times New Roman"/>
          <w:sz w:val="22"/>
          <w:szCs w:val="22"/>
        </w:rPr>
        <w:t>zm</w:t>
      </w:r>
      <w:proofErr w:type="spellEnd"/>
      <w:r w:rsidRPr="00EB107E">
        <w:rPr>
          <w:rFonts w:eastAsia="Times New Roman"/>
          <w:sz w:val="22"/>
          <w:szCs w:val="22"/>
        </w:rPr>
        <w:t>).</w:t>
      </w:r>
    </w:p>
    <w:p w:rsidR="00EB107E" w:rsidRPr="00EB107E" w:rsidRDefault="00EB107E" w:rsidP="001A7B87">
      <w:pPr>
        <w:numPr>
          <w:ilvl w:val="0"/>
          <w:numId w:val="84"/>
        </w:numPr>
        <w:suppressAutoHyphens w:val="0"/>
        <w:spacing w:line="360" w:lineRule="auto"/>
        <w:jc w:val="both"/>
        <w:rPr>
          <w:rFonts w:eastAsia="Times New Roman"/>
          <w:color w:val="000000"/>
          <w:sz w:val="22"/>
          <w:szCs w:val="22"/>
        </w:rPr>
      </w:pPr>
      <w:r w:rsidRPr="00072B4B">
        <w:rPr>
          <w:rFonts w:eastAsia="Times New Roman"/>
          <w:color w:val="000000"/>
          <w:sz w:val="22"/>
          <w:szCs w:val="22"/>
        </w:rPr>
        <w:t xml:space="preserve">Za datę wpływu oświadczeń, wniosków, zawiadomień oraz informacji przekazywanych na adres </w:t>
      </w:r>
      <w:r w:rsidRPr="00072B4B">
        <w:rPr>
          <w:rFonts w:eastAsia="Times New Roman"/>
          <w:color w:val="000000"/>
          <w:sz w:val="22"/>
          <w:szCs w:val="22"/>
        </w:rPr>
        <w:br/>
        <w:t>e-mail Zamawiającego przyjmuje się datę dostarczenia wiadomości na adres e-mail Zamawiającego. W przypadku skorzystania z Platformy za datę</w:t>
      </w:r>
      <w:r w:rsidRPr="00EB107E">
        <w:rPr>
          <w:rFonts w:eastAsia="Times New Roman"/>
          <w:color w:val="000000"/>
          <w:sz w:val="22"/>
          <w:szCs w:val="22"/>
        </w:rPr>
        <w:t xml:space="preserve"> wpływu oświadczeń, wniosków, zawiadomień oraz informacji przyjmuje się datę ich złożenia/wysłania na Platformę.</w:t>
      </w:r>
    </w:p>
    <w:p w:rsidR="00EB107E" w:rsidRPr="00EB107E" w:rsidRDefault="00EB107E" w:rsidP="001A7B87">
      <w:pPr>
        <w:numPr>
          <w:ilvl w:val="0"/>
          <w:numId w:val="84"/>
        </w:numPr>
        <w:suppressAutoHyphens w:val="0"/>
        <w:spacing w:line="360" w:lineRule="auto"/>
        <w:jc w:val="both"/>
        <w:rPr>
          <w:rFonts w:eastAsia="Times New Roman"/>
          <w:color w:val="000000"/>
          <w:sz w:val="22"/>
          <w:szCs w:val="22"/>
        </w:rPr>
      </w:pPr>
      <w:r w:rsidRPr="00EB107E">
        <w:rPr>
          <w:rFonts w:eastAsia="Times New Roman"/>
          <w:sz w:val="22"/>
          <w:szCs w:val="22"/>
        </w:rPr>
        <w:t>Jeżeli Zamawiający lub Wykonawca przekazuje oświadczenia, wnioski, zawiadomienia oraz informacje, każda ze Stron na żądanie drugiej Strony potwierdzi fakt ich otrzymania. W przypadku niewywiązania się przez Wykonawcę ze wskazanego obowiązku, Zamawiający uzna, że oświadczenia, wnioski, zawiadomienia oraz informacje dotarły do Wykonawcy w dniu i godzinie ich przesłania oraz były czytelne.</w:t>
      </w:r>
    </w:p>
    <w:p w:rsidR="00EB107E" w:rsidRPr="00EB107E" w:rsidRDefault="00EB107E" w:rsidP="001A7B87">
      <w:pPr>
        <w:numPr>
          <w:ilvl w:val="0"/>
          <w:numId w:val="84"/>
        </w:numPr>
        <w:spacing w:line="360" w:lineRule="auto"/>
        <w:jc w:val="both"/>
        <w:rPr>
          <w:rFonts w:eastAsia="Times New Roman"/>
          <w:color w:val="000000"/>
          <w:sz w:val="22"/>
          <w:szCs w:val="22"/>
        </w:rPr>
      </w:pPr>
      <w:r w:rsidRPr="00EB107E">
        <w:rPr>
          <w:rFonts w:eastAsia="Times New Roman"/>
          <w:color w:val="000000"/>
          <w:sz w:val="22"/>
          <w:szCs w:val="22"/>
        </w:rPr>
        <w:lastRenderedPageBreak/>
        <w:t xml:space="preserve">Wykonawca zamierzający wziąć udział w postępowaniu o udzielenie zamówienia publicznego, musi posiadać konto na </w:t>
      </w:r>
      <w:r w:rsidRPr="00EB107E">
        <w:rPr>
          <w:rFonts w:eastAsia="Times New Roman"/>
          <w:sz w:val="22"/>
          <w:szCs w:val="22"/>
          <w:lang w:eastAsia="en-US"/>
        </w:rPr>
        <w:t xml:space="preserve">Platformie zakupowej </w:t>
      </w:r>
      <w:hyperlink r:id="rId17" w:history="1">
        <w:proofErr w:type="spellStart"/>
        <w:r w:rsidRPr="00EB107E">
          <w:rPr>
            <w:rFonts w:eastAsia="Times New Roman"/>
            <w:sz w:val="22"/>
            <w:szCs w:val="22"/>
          </w:rPr>
          <w:t>Marketplanet</w:t>
        </w:r>
        <w:proofErr w:type="spellEnd"/>
      </w:hyperlink>
      <w:r w:rsidRPr="00EB107E">
        <w:rPr>
          <w:rFonts w:eastAsia="Times New Roman"/>
          <w:color w:val="000000"/>
          <w:sz w:val="22"/>
          <w:szCs w:val="22"/>
        </w:rPr>
        <w:t xml:space="preserve">. Wykonawca posiadający konto ma dostęp do  zakładek: Ogłoszenie/Dokumenty zamówienia, Oferty (tj. złożenie, zmiana, wycofanie oferty lub wniosku) oraz do </w:t>
      </w:r>
      <w:r w:rsidRPr="00EB107E">
        <w:rPr>
          <w:rFonts w:eastAsia="Times New Roman"/>
          <w:sz w:val="22"/>
          <w:szCs w:val="22"/>
          <w:lang w:eastAsia="en-US"/>
        </w:rPr>
        <w:t>zakładki Korespondencja</w:t>
      </w:r>
      <w:r w:rsidRPr="00EB107E">
        <w:rPr>
          <w:rFonts w:eastAsia="Times New Roman"/>
          <w:color w:val="000000"/>
          <w:sz w:val="22"/>
          <w:szCs w:val="22"/>
        </w:rPr>
        <w:t>.</w:t>
      </w:r>
    </w:p>
    <w:p w:rsidR="00EB107E" w:rsidRPr="00EB107E" w:rsidRDefault="00EB107E" w:rsidP="001A7B87">
      <w:pPr>
        <w:numPr>
          <w:ilvl w:val="0"/>
          <w:numId w:val="84"/>
        </w:numPr>
        <w:suppressAutoHyphens w:val="0"/>
        <w:spacing w:line="360" w:lineRule="auto"/>
        <w:jc w:val="both"/>
        <w:rPr>
          <w:rFonts w:eastAsia="Times New Roman" w:cs="Calibri"/>
          <w:sz w:val="22"/>
          <w:szCs w:val="22"/>
        </w:rPr>
      </w:pPr>
      <w:r w:rsidRPr="00EB107E">
        <w:rPr>
          <w:rFonts w:eastAsia="Times New Roman" w:cs="Calibri"/>
          <w:sz w:val="22"/>
          <w:szCs w:val="22"/>
        </w:rPr>
        <w:t xml:space="preserve">Zgłoszenie do postępowania wymaga zalogowania Wykonawcy na Platformie na stronie przeznaczonej dla PFRON tj.: </w:t>
      </w:r>
      <w:hyperlink r:id="rId18" w:history="1">
        <w:r w:rsidRPr="00EB107E">
          <w:rPr>
            <w:rFonts w:eastAsia="Times New Roman" w:cs="Calibri"/>
            <w:sz w:val="22"/>
            <w:szCs w:val="22"/>
          </w:rPr>
          <w:t>https://pfron.ezamawiajacy.pl/servlet/HomeServlet</w:t>
        </w:r>
      </w:hyperlink>
      <w:r w:rsidRPr="00EB107E">
        <w:rPr>
          <w:rFonts w:eastAsia="Times New Roman" w:cs="Calibri"/>
          <w:sz w:val="22"/>
          <w:szCs w:val="22"/>
        </w:rPr>
        <w:t xml:space="preserve"> lub na stronie https://oneplace.marketplanet.pl</w:t>
      </w:r>
    </w:p>
    <w:p w:rsidR="00EB107E" w:rsidRPr="00EB107E" w:rsidRDefault="00EB107E" w:rsidP="001A7B87">
      <w:pPr>
        <w:numPr>
          <w:ilvl w:val="0"/>
          <w:numId w:val="84"/>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rPr>
        <w:t xml:space="preserve">Wykonawca po wybraniu opcji „przystąp do postępowania” zostanie przekierowany do strony </w:t>
      </w:r>
      <w:hyperlink r:id="rId19" w:history="1">
        <w:r w:rsidRPr="00EB107E">
          <w:rPr>
            <w:rFonts w:eastAsia="Times New Roman" w:cs="Calibri"/>
            <w:color w:val="000000"/>
            <w:sz w:val="22"/>
            <w:szCs w:val="22"/>
          </w:rPr>
          <w:t>https://oneplace.marketplanet.pl</w:t>
        </w:r>
      </w:hyperlink>
      <w:r w:rsidRPr="00EB107E">
        <w:rPr>
          <w:rFonts w:eastAsia="Times New Roman" w:cs="Calibri"/>
          <w:color w:val="000000"/>
          <w:sz w:val="22"/>
          <w:szCs w:val="22"/>
        </w:rPr>
        <w:t xml:space="preserve">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rsidR="00EB107E" w:rsidRPr="00EB107E" w:rsidRDefault="00EB107E" w:rsidP="001A7B87">
      <w:pPr>
        <w:numPr>
          <w:ilvl w:val="0"/>
          <w:numId w:val="84"/>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u w:val="single"/>
        </w:rPr>
        <w:t>Rejestracja Wykonawcy trwa maksymalnie do 48 godzin</w:t>
      </w:r>
      <w:r w:rsidRPr="00EB107E">
        <w:rPr>
          <w:rFonts w:eastAsia="Times New Roman" w:cs="Calibri"/>
          <w:color w:val="000000"/>
          <w:sz w:val="22"/>
          <w:szCs w:val="22"/>
        </w:rPr>
        <w:t xml:space="preserve">. W związku z tym Zamawiający zaleca Wykonawcom uwzględnienie czasu niezbędnego na rejestracje w procesie złożenia oferty w postaci elektronicznej. </w:t>
      </w:r>
      <w:r w:rsidRPr="00EB107E">
        <w:rPr>
          <w:rFonts w:eastAsia="Times New Roman"/>
          <w:sz w:val="22"/>
          <w:szCs w:val="22"/>
        </w:rPr>
        <w:t>Wniosek zawierający niepełne lub błędne dane, może zostać odrzucony co może skutkować koniecznością ponownego złożenia wniosku.</w:t>
      </w:r>
      <w:r w:rsidRPr="00EB107E">
        <w:rPr>
          <w:rFonts w:eastAsia="Times New Roman" w:cs="Calibri"/>
          <w:color w:val="000000"/>
          <w:sz w:val="22"/>
          <w:szCs w:val="22"/>
        </w:rPr>
        <w:t xml:space="preserve"> Wykonawca wraz z potwierdzeniem złożenia wniosku rejestracyjnego otrzyma informacje, o możliwości przyspieszenia procedury założenia konta, wówczas należy skontaktować się pod numerem telefonu podanym w ww. potwierdzeniu. </w:t>
      </w:r>
    </w:p>
    <w:p w:rsidR="00EB107E" w:rsidRPr="00EB107E" w:rsidRDefault="00EB107E" w:rsidP="001A7B87">
      <w:pPr>
        <w:numPr>
          <w:ilvl w:val="0"/>
          <w:numId w:val="84"/>
        </w:numPr>
        <w:suppressAutoHyphens w:val="0"/>
        <w:spacing w:line="360" w:lineRule="auto"/>
        <w:jc w:val="both"/>
        <w:rPr>
          <w:rFonts w:eastAsia="Times New Roman" w:cs="Calibri"/>
          <w:color w:val="000000"/>
          <w:sz w:val="22"/>
          <w:szCs w:val="22"/>
        </w:rPr>
      </w:pPr>
      <w:r w:rsidRPr="00EB107E">
        <w:rPr>
          <w:rFonts w:eastAsia="Times New Roman" w:cs="Calibri"/>
          <w:color w:val="000000"/>
          <w:sz w:val="22"/>
          <w:szCs w:val="22"/>
        </w:rPr>
        <w:t>Po założeniu konta Wykonawca ma możliwość złożenia Oferty w postępowaniu.</w:t>
      </w:r>
      <w:r w:rsidRPr="00EB107E">
        <w:rPr>
          <w:rFonts w:eastAsia="Times New Roman"/>
          <w:sz w:val="22"/>
          <w:szCs w:val="22"/>
        </w:rPr>
        <w:t xml:space="preserve"> Oferta zapisana na Platformie nie oznacza, że została ona złożona. Zapisanie oferty daje użytkownikowi czas, na wprowadzenie ewentualnych poprawek, uzupełnień, dołączenie dodatkowych załączników. Wybór ikony ZŁÓŻ OFERTĘ oznacza złożenie oferty – zgodnie z przepisami ustawy. Wykonawca po raz pierwszy uczestniczący w postępowaniu/składający ofertę musi odpowiednio wcześniej dokonać rejestracji/rozpocząć proces składania i podpisywania oferty uwzględniając czas na rejestrację i jej weryfikację, proces złożenia oferty w tym konieczności ewentualnego uzyskania pomocy technicznej.</w:t>
      </w:r>
    </w:p>
    <w:p w:rsidR="00EB107E" w:rsidRPr="00EB107E" w:rsidRDefault="00EB107E" w:rsidP="001A7B87">
      <w:pPr>
        <w:numPr>
          <w:ilvl w:val="0"/>
          <w:numId w:val="84"/>
        </w:numPr>
        <w:suppressAutoHyphens w:val="0"/>
        <w:spacing w:line="360" w:lineRule="auto"/>
        <w:jc w:val="both"/>
        <w:rPr>
          <w:rFonts w:eastAsia="Times New Roman" w:cs="Calibri"/>
          <w:sz w:val="22"/>
          <w:szCs w:val="22"/>
        </w:rPr>
      </w:pPr>
      <w:r w:rsidRPr="00EB107E">
        <w:rPr>
          <w:rFonts w:eastAsia="Times New Roman" w:cs="Calibri"/>
          <w:color w:val="000000"/>
          <w:sz w:val="22"/>
          <w:szCs w:val="22"/>
        </w:rPr>
        <w:t xml:space="preserve">Zamawiający informuje, iż w przypadku jakichkolwiek wątpliwości związanych z zasadami korzystania z Platformy, Wykonawca winien skontaktować się z dostawcą rozwiązania teleinformatycznego Centrum Wsparcia Klienta Info </w:t>
      </w:r>
      <w:proofErr w:type="spellStart"/>
      <w:r w:rsidRPr="00EB107E">
        <w:rPr>
          <w:rFonts w:eastAsia="Times New Roman" w:cs="Calibri"/>
          <w:color w:val="000000"/>
          <w:sz w:val="22"/>
          <w:szCs w:val="22"/>
        </w:rPr>
        <w:t>Marketplanet</w:t>
      </w:r>
      <w:proofErr w:type="spellEnd"/>
      <w:r w:rsidRPr="00EB107E">
        <w:rPr>
          <w:rFonts w:eastAsia="Times New Roman" w:cs="Calibri"/>
          <w:color w:val="000000"/>
          <w:sz w:val="22"/>
          <w:szCs w:val="22"/>
        </w:rPr>
        <w:t xml:space="preserve">, które udziela wszelkich informacji związanych z procesem składania ofert, rejestracji czy innych aspektów technicznych Platformy zakupowej </w:t>
      </w:r>
      <w:hyperlink r:id="rId20" w:history="1">
        <w:r w:rsidRPr="00EB107E">
          <w:rPr>
            <w:rFonts w:eastAsia="Times New Roman"/>
            <w:sz w:val="22"/>
            <w:szCs w:val="22"/>
          </w:rPr>
          <w:t>Marketplanet</w:t>
        </w:r>
      </w:hyperlink>
      <w:r w:rsidRPr="00EB107E">
        <w:rPr>
          <w:rFonts w:eastAsia="Times New Roman"/>
          <w:sz w:val="22"/>
          <w:szCs w:val="22"/>
        </w:rPr>
        <w:t xml:space="preserve">, dostępnego codziennie od poniedziałku do piątku w godzinach od 9:00 do 17:00 pod nr </w:t>
      </w:r>
      <w:r w:rsidRPr="00EB107E">
        <w:rPr>
          <w:rFonts w:eastAsia="Times New Roman" w:cs="Calibri"/>
          <w:color w:val="000000"/>
          <w:sz w:val="22"/>
          <w:szCs w:val="22"/>
        </w:rPr>
        <w:t xml:space="preserve">tel. </w:t>
      </w:r>
      <w:r w:rsidR="00720D44" w:rsidRPr="00720D44">
        <w:rPr>
          <w:rFonts w:eastAsia="Times New Roman" w:cs="Calibri"/>
          <w:color w:val="000000"/>
          <w:sz w:val="22"/>
          <w:szCs w:val="22"/>
        </w:rPr>
        <w:t>+48</w:t>
      </w:r>
      <w:r w:rsidR="00720D44">
        <w:rPr>
          <w:rFonts w:eastAsia="Times New Roman" w:cs="Calibri"/>
          <w:color w:val="000000"/>
          <w:sz w:val="22"/>
          <w:szCs w:val="22"/>
        </w:rPr>
        <w:t xml:space="preserve"> </w:t>
      </w:r>
      <w:r w:rsidRPr="00EB107E">
        <w:rPr>
          <w:rFonts w:eastAsia="Times New Roman" w:cs="Calibri"/>
          <w:color w:val="000000"/>
          <w:sz w:val="22"/>
          <w:szCs w:val="22"/>
        </w:rPr>
        <w:t xml:space="preserve">22 576 87 90, e-mail: </w:t>
      </w:r>
      <w:hyperlink r:id="rId21" w:history="1">
        <w:r w:rsidRPr="00EB107E">
          <w:rPr>
            <w:rFonts w:eastAsia="Times New Roman" w:cs="Calibri"/>
            <w:sz w:val="22"/>
            <w:szCs w:val="22"/>
          </w:rPr>
          <w:t>oneplace@marketplanet.pl</w:t>
        </w:r>
      </w:hyperlink>
      <w:r w:rsidRPr="00EB107E">
        <w:rPr>
          <w:rFonts w:eastAsia="Times New Roman" w:cs="Calibri"/>
          <w:color w:val="000000"/>
          <w:sz w:val="22"/>
          <w:szCs w:val="22"/>
        </w:rPr>
        <w:t xml:space="preserve"> ,</w:t>
      </w:r>
      <w:r w:rsidR="00720D44" w:rsidRPr="00720D44">
        <w:t xml:space="preserve"> </w:t>
      </w:r>
      <w:r w:rsidRPr="00EB107E">
        <w:rPr>
          <w:rFonts w:eastAsia="Times New Roman" w:cs="Calibri"/>
          <w:color w:val="000000"/>
          <w:sz w:val="22"/>
          <w:szCs w:val="22"/>
        </w:rPr>
        <w:tab/>
        <w:t xml:space="preserve"> </w:t>
      </w:r>
      <w:hyperlink r:id="rId22" w:history="1">
        <w:r w:rsidRPr="00EB107E">
          <w:rPr>
            <w:rFonts w:eastAsia="Times New Roman" w:cs="Calibri"/>
            <w:sz w:val="22"/>
            <w:szCs w:val="22"/>
          </w:rPr>
          <w:t>Servicedesk_zamowienia@marketplanet.pl</w:t>
        </w:r>
      </w:hyperlink>
    </w:p>
    <w:p w:rsidR="00EB107E" w:rsidRPr="00EB107E" w:rsidRDefault="00EB107E" w:rsidP="001A7B87">
      <w:pPr>
        <w:numPr>
          <w:ilvl w:val="0"/>
          <w:numId w:val="84"/>
        </w:numPr>
        <w:suppressAutoHyphens w:val="0"/>
        <w:spacing w:line="360" w:lineRule="auto"/>
        <w:jc w:val="both"/>
        <w:rPr>
          <w:rFonts w:ascii="Tahoma" w:eastAsia="Times New Roman" w:hAnsi="Tahoma" w:cs="Tahoma"/>
          <w:sz w:val="22"/>
          <w:szCs w:val="22"/>
          <w:lang w:eastAsia="en-US"/>
        </w:rPr>
      </w:pPr>
      <w:r w:rsidRPr="00EB107E">
        <w:rPr>
          <w:rFonts w:eastAsia="Times New Roman" w:cs="Calibri"/>
          <w:color w:val="000000"/>
          <w:sz w:val="22"/>
          <w:szCs w:val="22"/>
        </w:rPr>
        <w:t xml:space="preserve">Niezbędne wymagania sprzętowo-aplikacyjne umożliwiające pracę na Platformie Zakupowej </w:t>
      </w:r>
      <w:hyperlink r:id="rId23" w:history="1">
        <w:proofErr w:type="spellStart"/>
        <w:r w:rsidRPr="00EB107E">
          <w:rPr>
            <w:rFonts w:eastAsia="Times New Roman"/>
            <w:sz w:val="22"/>
            <w:szCs w:val="22"/>
          </w:rPr>
          <w:t>Marketplanet</w:t>
        </w:r>
        <w:proofErr w:type="spellEnd"/>
      </w:hyperlink>
      <w:r w:rsidRPr="00EB107E">
        <w:rPr>
          <w:rFonts w:eastAsia="Times New Roman"/>
          <w:sz w:val="22"/>
          <w:szCs w:val="22"/>
        </w:rPr>
        <w:t>:</w:t>
      </w:r>
      <w:r w:rsidRPr="00EB107E">
        <w:rPr>
          <w:rFonts w:eastAsia="Times New Roman" w:cs="Calibri"/>
          <w:color w:val="000000"/>
          <w:sz w:val="22"/>
          <w:szCs w:val="22"/>
        </w:rPr>
        <w:t xml:space="preserve"> </w:t>
      </w:r>
    </w:p>
    <w:p w:rsidR="00EB107E" w:rsidRPr="00EB107E" w:rsidRDefault="00EB107E" w:rsidP="001A7B87">
      <w:pPr>
        <w:numPr>
          <w:ilvl w:val="1"/>
          <w:numId w:val="84"/>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t xml:space="preserve">Stały dostęp do sieci Internet o gwarantowanej przepustowości nie mniejszej niż 512 </w:t>
      </w:r>
      <w:proofErr w:type="spellStart"/>
      <w:r w:rsidRPr="00EB107E">
        <w:rPr>
          <w:rFonts w:eastAsia="Times New Roman" w:cs="Calibri"/>
          <w:color w:val="000000"/>
          <w:sz w:val="22"/>
          <w:szCs w:val="22"/>
        </w:rPr>
        <w:t>kb</w:t>
      </w:r>
      <w:proofErr w:type="spellEnd"/>
      <w:r w:rsidRPr="00EB107E">
        <w:rPr>
          <w:rFonts w:eastAsia="Times New Roman" w:cs="Calibri"/>
          <w:color w:val="000000"/>
          <w:sz w:val="22"/>
          <w:szCs w:val="22"/>
        </w:rPr>
        <w:t>/s;</w:t>
      </w:r>
    </w:p>
    <w:p w:rsidR="00EB107E" w:rsidRPr="00EB107E" w:rsidRDefault="00EB107E" w:rsidP="001A7B87">
      <w:pPr>
        <w:numPr>
          <w:ilvl w:val="1"/>
          <w:numId w:val="84"/>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lastRenderedPageBreak/>
        <w:t>Komputer klasy PC lub MAC, o następującej konfiguracji: pamięć min 2GB Ram, procesor Intel IV 2GHZ, jeden z systemów operacyjnych - MS Windows 7, Mac Os x 10.4, Linux lub ich nowsze wersje;</w:t>
      </w:r>
    </w:p>
    <w:p w:rsidR="00EB107E" w:rsidRPr="00EB107E" w:rsidRDefault="00EB107E" w:rsidP="001A7B87">
      <w:pPr>
        <w:numPr>
          <w:ilvl w:val="1"/>
          <w:numId w:val="84"/>
        </w:numPr>
        <w:suppressAutoHyphens w:val="0"/>
        <w:spacing w:line="360" w:lineRule="auto"/>
        <w:ind w:left="709" w:hanging="567"/>
        <w:rPr>
          <w:rFonts w:eastAsia="Times New Roman" w:cs="Calibri"/>
          <w:color w:val="000000"/>
          <w:sz w:val="22"/>
          <w:szCs w:val="22"/>
        </w:rPr>
      </w:pPr>
      <w:r w:rsidRPr="00EB107E">
        <w:rPr>
          <w:rFonts w:eastAsia="Times New Roman" w:cs="Calibri"/>
          <w:color w:val="000000"/>
          <w:sz w:val="22"/>
          <w:szCs w:val="22"/>
        </w:rPr>
        <w:t>Zainstalowana dowolna przeglądarka internetowa obsługująca TLS 1.2, najlepiej w najnowszej wersji w przypadku Internet Explorer minimalnie wersja 10.0;</w:t>
      </w:r>
    </w:p>
    <w:p w:rsidR="00EB107E" w:rsidRPr="00EB107E" w:rsidRDefault="00EB107E" w:rsidP="001A7B87">
      <w:pPr>
        <w:numPr>
          <w:ilvl w:val="1"/>
          <w:numId w:val="84"/>
        </w:numPr>
        <w:suppressAutoHyphens w:val="0"/>
        <w:spacing w:line="360" w:lineRule="auto"/>
        <w:ind w:left="0" w:firstLine="142"/>
        <w:rPr>
          <w:rFonts w:eastAsia="Times New Roman" w:cs="Calibri"/>
          <w:color w:val="000000"/>
          <w:sz w:val="22"/>
          <w:szCs w:val="22"/>
        </w:rPr>
      </w:pPr>
      <w:r w:rsidRPr="00EB107E">
        <w:rPr>
          <w:rFonts w:eastAsia="Times New Roman" w:cs="Calibri"/>
          <w:color w:val="000000"/>
          <w:sz w:val="22"/>
          <w:szCs w:val="22"/>
        </w:rPr>
        <w:t>Włączona obsługa JavaScript;</w:t>
      </w:r>
    </w:p>
    <w:p w:rsidR="00EB107E" w:rsidRPr="00EB107E" w:rsidRDefault="00EB107E" w:rsidP="001A7B87">
      <w:pPr>
        <w:numPr>
          <w:ilvl w:val="1"/>
          <w:numId w:val="84"/>
        </w:numPr>
        <w:suppressAutoHyphens w:val="0"/>
        <w:spacing w:line="360" w:lineRule="auto"/>
        <w:ind w:left="0" w:firstLine="142"/>
        <w:rPr>
          <w:rFonts w:eastAsia="Times New Roman" w:cs="Calibri"/>
          <w:color w:val="000000"/>
          <w:sz w:val="22"/>
          <w:szCs w:val="22"/>
        </w:rPr>
      </w:pPr>
      <w:r w:rsidRPr="00EB107E">
        <w:rPr>
          <w:rFonts w:eastAsia="Times New Roman" w:cs="Calibri"/>
          <w:color w:val="000000"/>
          <w:sz w:val="22"/>
          <w:szCs w:val="22"/>
        </w:rPr>
        <w:t xml:space="preserve">Zainstalowany program </w:t>
      </w:r>
      <w:proofErr w:type="spellStart"/>
      <w:r w:rsidRPr="00EB107E">
        <w:rPr>
          <w:rFonts w:eastAsia="Times New Roman" w:cs="Calibri"/>
          <w:color w:val="000000"/>
          <w:sz w:val="22"/>
          <w:szCs w:val="22"/>
        </w:rPr>
        <w:t>Acrobat</w:t>
      </w:r>
      <w:proofErr w:type="spellEnd"/>
      <w:r w:rsidRPr="00EB107E">
        <w:rPr>
          <w:rFonts w:eastAsia="Times New Roman" w:cs="Calibri"/>
          <w:color w:val="000000"/>
          <w:sz w:val="22"/>
          <w:szCs w:val="22"/>
        </w:rPr>
        <w:t xml:space="preserve"> Reader lub inny obsługujący pliki w formacie .pdf</w:t>
      </w:r>
    </w:p>
    <w:p w:rsidR="00EB107E" w:rsidRPr="00EB107E" w:rsidRDefault="00EB107E" w:rsidP="001A7B87">
      <w:pPr>
        <w:numPr>
          <w:ilvl w:val="0"/>
          <w:numId w:val="84"/>
        </w:numPr>
        <w:tabs>
          <w:tab w:val="num" w:pos="426"/>
        </w:tabs>
        <w:suppressAutoHyphens w:val="0"/>
        <w:autoSpaceDE w:val="0"/>
        <w:autoSpaceDN w:val="0"/>
        <w:adjustRightInd w:val="0"/>
        <w:spacing w:line="360" w:lineRule="auto"/>
        <w:ind w:left="426" w:hanging="426"/>
        <w:jc w:val="both"/>
        <w:rPr>
          <w:rFonts w:eastAsia="Times New Roman"/>
          <w:sz w:val="22"/>
          <w:szCs w:val="22"/>
        </w:rPr>
      </w:pPr>
      <w:r w:rsidRPr="00EB107E">
        <w:rPr>
          <w:rFonts w:eastAsia="Times New Roman" w:cs="Calibri"/>
          <w:color w:val="000000"/>
          <w:sz w:val="22"/>
          <w:szCs w:val="22"/>
        </w:rPr>
        <w:t>Zgodnie z § 3 ust. 3 Rozporządzenia</w:t>
      </w:r>
      <w:r w:rsidRPr="00EB107E">
        <w:rPr>
          <w:rFonts w:eastAsia="Times New Roman"/>
          <w:spacing w:val="-4"/>
          <w:sz w:val="22"/>
          <w:szCs w:val="22"/>
        </w:rPr>
        <w:t xml:space="preserve"> </w:t>
      </w:r>
      <w:r w:rsidRPr="00EB107E">
        <w:rPr>
          <w:rFonts w:eastAsia="Times New Roman"/>
          <w:sz w:val="22"/>
          <w:szCs w:val="22"/>
        </w:rPr>
        <w:t xml:space="preserve">Prezesa Rady Ministrów z dnia 27 czerwca 2017 r. w sprawie użycia środków komunikacji elektronicznej w postępowaniu o udzielenie zamówienia publicznego oraz udostępniania i przechowywania dokumentów elektronicznych </w:t>
      </w:r>
      <w:r w:rsidRPr="00EB107E">
        <w:rPr>
          <w:rFonts w:eastAsia="Times New Roman"/>
          <w:spacing w:val="-4"/>
          <w:sz w:val="22"/>
          <w:szCs w:val="22"/>
        </w:rPr>
        <w:t>Zamawiający dopuszcza w szczególności następujący format przesyłanych danych tj.</w:t>
      </w:r>
      <w:r w:rsidRPr="00EB107E">
        <w:rPr>
          <w:rFonts w:eastAsia="Times New Roman" w:cs="Calibri"/>
          <w:color w:val="000000"/>
          <w:sz w:val="22"/>
          <w:szCs w:val="22"/>
        </w:rPr>
        <w:t xml:space="preserve"> plików o wielkości do 100 MB w formatach</w:t>
      </w:r>
      <w:r w:rsidRPr="00EB107E">
        <w:rPr>
          <w:rFonts w:eastAsia="Times New Roman"/>
          <w:spacing w:val="-4"/>
          <w:sz w:val="22"/>
          <w:szCs w:val="22"/>
        </w:rPr>
        <w:t>: .pdf, .</w:t>
      </w:r>
      <w:proofErr w:type="spellStart"/>
      <w:r w:rsidRPr="00EB107E">
        <w:rPr>
          <w:rFonts w:eastAsia="Times New Roman"/>
          <w:spacing w:val="-4"/>
          <w:sz w:val="22"/>
          <w:szCs w:val="22"/>
        </w:rPr>
        <w:t>doc</w:t>
      </w:r>
      <w:proofErr w:type="spellEnd"/>
      <w:r w:rsidRPr="00EB107E">
        <w:rPr>
          <w:rFonts w:eastAsia="Times New Roman"/>
          <w:spacing w:val="-4"/>
          <w:sz w:val="22"/>
          <w:szCs w:val="22"/>
        </w:rPr>
        <w:t>, .</w:t>
      </w:r>
      <w:proofErr w:type="spellStart"/>
      <w:r w:rsidRPr="00EB107E">
        <w:rPr>
          <w:rFonts w:eastAsia="Times New Roman"/>
          <w:spacing w:val="-4"/>
          <w:sz w:val="22"/>
          <w:szCs w:val="22"/>
        </w:rPr>
        <w:t>docx</w:t>
      </w:r>
      <w:proofErr w:type="spellEnd"/>
      <w:r w:rsidRPr="00EB107E">
        <w:rPr>
          <w:rFonts w:eastAsia="Times New Roman"/>
          <w:spacing w:val="-4"/>
          <w:sz w:val="22"/>
          <w:szCs w:val="22"/>
        </w:rPr>
        <w:t xml:space="preserve">, </w:t>
      </w:r>
      <w:proofErr w:type="spellStart"/>
      <w:r w:rsidRPr="00EB107E">
        <w:rPr>
          <w:rFonts w:eastAsia="Times New Roman"/>
          <w:spacing w:val="-4"/>
          <w:sz w:val="22"/>
          <w:szCs w:val="22"/>
        </w:rPr>
        <w:t>odt</w:t>
      </w:r>
      <w:proofErr w:type="spellEnd"/>
      <w:r w:rsidRPr="00EB107E">
        <w:rPr>
          <w:rFonts w:eastAsia="Times New Roman"/>
          <w:spacing w:val="-4"/>
          <w:sz w:val="22"/>
          <w:szCs w:val="22"/>
        </w:rPr>
        <w:t>,</w:t>
      </w:r>
      <w:r w:rsidRPr="00EB107E">
        <w:rPr>
          <w:rFonts w:eastAsia="Times New Roman"/>
          <w:sz w:val="22"/>
          <w:szCs w:val="22"/>
        </w:rPr>
        <w:t xml:space="preserve"> .</w:t>
      </w:r>
      <w:proofErr w:type="spellStart"/>
      <w:r w:rsidRPr="00EB107E">
        <w:rPr>
          <w:rFonts w:eastAsia="Times New Roman"/>
          <w:sz w:val="22"/>
          <w:szCs w:val="22"/>
        </w:rPr>
        <w:t>xml</w:t>
      </w:r>
      <w:proofErr w:type="spellEnd"/>
      <w:r w:rsidRPr="00EB107E">
        <w:rPr>
          <w:rFonts w:eastAsia="Times New Roman"/>
          <w:sz w:val="22"/>
          <w:szCs w:val="22"/>
        </w:rPr>
        <w:t>, 7-Zip</w:t>
      </w:r>
    </w:p>
    <w:p w:rsidR="00EB107E" w:rsidRPr="00EB107E" w:rsidRDefault="00EB107E" w:rsidP="001A7B87">
      <w:pPr>
        <w:numPr>
          <w:ilvl w:val="0"/>
          <w:numId w:val="84"/>
        </w:numPr>
        <w:suppressAutoHyphens w:val="0"/>
        <w:autoSpaceDE w:val="0"/>
        <w:autoSpaceDN w:val="0"/>
        <w:adjustRightInd w:val="0"/>
        <w:spacing w:line="360" w:lineRule="auto"/>
        <w:ind w:left="426" w:hanging="426"/>
        <w:jc w:val="both"/>
        <w:rPr>
          <w:rFonts w:eastAsia="Times New Roman"/>
          <w:sz w:val="22"/>
          <w:szCs w:val="22"/>
        </w:rPr>
      </w:pPr>
      <w:r w:rsidRPr="00EB107E">
        <w:rPr>
          <w:rFonts w:eastAsia="Times New Roman"/>
          <w:sz w:val="22"/>
          <w:szCs w:val="22"/>
          <w:lang w:eastAsia="en-US"/>
        </w:rPr>
        <w:t xml:space="preserve">Dokumenty elektroniczne, o których mowa w pkt 1, wymagane od Wykonawcy w toku postępowania przekazywane są za pośrednictwem środków komunikacji elektronicznej, powinny być sporządzane w jednym z formatów danych określonych w przepisach wydanych na podstawie art. 18 ustawy z dnia 17 lutego 2005 r. o informatyzacji działalności podmiotów realizujących zadania publiczne, tj. zgodnie z załącznikiem nr 2 do rozporządzenia Rady Ministrów z dnia 12 kwietnia 2012 r. w sprawie Krajowych Ram Interoperacyjności, minimalnych wymagań dla rejestrów publicznych i wymiany informacji w postaci elektronicznej oraz minimalnych wymagań dla systemów teleinformatycznych (Dz.U. z 2017 r., poz. 2247). </w:t>
      </w:r>
      <w:r w:rsidRPr="00EB107E">
        <w:rPr>
          <w:rFonts w:eastAsia="Times New Roman"/>
          <w:sz w:val="22"/>
          <w:szCs w:val="22"/>
        </w:rPr>
        <w:t>Zamawiający zgodnie z § 4 Rozporządzenia Prezesa Rady Ministrów w sprawie użycia środków komunikacji elektronicznej w postępowaniu o udzielenie zamówienia publicznego oraz udostępnienia i przechowywania dokumentów elektronicznych określa dopuszczalny format kwalifikowanego podpisu elektronicznego, jako:</w:t>
      </w:r>
    </w:p>
    <w:p w:rsidR="00EB107E" w:rsidRPr="00EB107E" w:rsidRDefault="00EB107E" w:rsidP="001A7B87">
      <w:pPr>
        <w:numPr>
          <w:ilvl w:val="1"/>
          <w:numId w:val="84"/>
        </w:numPr>
        <w:suppressAutoHyphens w:val="0"/>
        <w:autoSpaceDE w:val="0"/>
        <w:autoSpaceDN w:val="0"/>
        <w:adjustRightInd w:val="0"/>
        <w:spacing w:line="360" w:lineRule="auto"/>
        <w:ind w:left="709" w:hanging="567"/>
        <w:jc w:val="both"/>
        <w:rPr>
          <w:rFonts w:eastAsia="Times New Roman"/>
          <w:sz w:val="22"/>
          <w:szCs w:val="22"/>
        </w:rPr>
      </w:pPr>
      <w:r w:rsidRPr="00EB107E">
        <w:rPr>
          <w:rFonts w:eastAsia="Times New Roman"/>
          <w:sz w:val="22"/>
          <w:szCs w:val="22"/>
        </w:rPr>
        <w:t xml:space="preserve">dokumenty w formacie „pdf" zaleca się podpisywać formatem </w:t>
      </w:r>
      <w:proofErr w:type="spellStart"/>
      <w:r w:rsidRPr="00EB107E">
        <w:rPr>
          <w:rFonts w:eastAsia="Times New Roman"/>
          <w:sz w:val="22"/>
          <w:szCs w:val="22"/>
        </w:rPr>
        <w:t>PAdES</w:t>
      </w:r>
      <w:proofErr w:type="spellEnd"/>
      <w:r w:rsidRPr="00EB107E">
        <w:rPr>
          <w:rFonts w:eastAsia="Times New Roman"/>
          <w:sz w:val="22"/>
          <w:szCs w:val="22"/>
        </w:rPr>
        <w:t>,</w:t>
      </w:r>
    </w:p>
    <w:p w:rsidR="00EB107E" w:rsidRPr="00EB107E" w:rsidRDefault="00EB107E" w:rsidP="001A7B87">
      <w:pPr>
        <w:numPr>
          <w:ilvl w:val="1"/>
          <w:numId w:val="84"/>
        </w:numPr>
        <w:suppressAutoHyphens w:val="0"/>
        <w:spacing w:line="360" w:lineRule="auto"/>
        <w:ind w:left="709" w:hanging="567"/>
        <w:jc w:val="both"/>
        <w:rPr>
          <w:rFonts w:eastAsia="Times New Roman" w:cs="Calibri"/>
          <w:color w:val="000000"/>
          <w:sz w:val="22"/>
          <w:szCs w:val="22"/>
        </w:rPr>
      </w:pPr>
      <w:r w:rsidRPr="00EB107E">
        <w:rPr>
          <w:rFonts w:eastAsia="Times New Roman"/>
          <w:sz w:val="22"/>
          <w:szCs w:val="22"/>
        </w:rPr>
        <w:t>dopuszcza się podpisanie dokumentów w formacie innym niż „pdf", wtedy będzie wymagany oddzielny plik z podpisem. W związku z tym Wykonawca będzie zobowiązany załączyć oddzielny plik z podpisem.</w:t>
      </w:r>
    </w:p>
    <w:p w:rsidR="00EB107E" w:rsidRPr="005C2FF6" w:rsidRDefault="00EB107E" w:rsidP="001A7B87">
      <w:pPr>
        <w:numPr>
          <w:ilvl w:val="0"/>
          <w:numId w:val="84"/>
        </w:numPr>
        <w:suppressAutoHyphens w:val="0"/>
        <w:spacing w:line="360" w:lineRule="auto"/>
        <w:rPr>
          <w:rFonts w:eastAsia="Times New Roman" w:cs="Calibri"/>
          <w:color w:val="000000"/>
          <w:sz w:val="22"/>
          <w:szCs w:val="22"/>
        </w:rPr>
      </w:pPr>
      <w:r w:rsidRPr="005C2FF6">
        <w:rPr>
          <w:rFonts w:eastAsia="Times New Roman" w:cs="Calibri"/>
          <w:color w:val="000000"/>
          <w:sz w:val="22"/>
          <w:szCs w:val="22"/>
        </w:rPr>
        <w:t xml:space="preserve"> Informacje na temat kodowania i czasu odbioru danych:</w:t>
      </w:r>
    </w:p>
    <w:p w:rsidR="00EB107E" w:rsidRPr="005C2FF6" w:rsidRDefault="00EB107E" w:rsidP="001A7B87">
      <w:pPr>
        <w:numPr>
          <w:ilvl w:val="1"/>
          <w:numId w:val="84"/>
        </w:numPr>
        <w:suppressAutoHyphens w:val="0"/>
        <w:spacing w:line="360" w:lineRule="auto"/>
        <w:ind w:hanging="578"/>
        <w:jc w:val="both"/>
        <w:rPr>
          <w:rFonts w:eastAsia="Times New Roman" w:cs="Calibri"/>
          <w:color w:val="000000"/>
          <w:sz w:val="22"/>
          <w:szCs w:val="22"/>
        </w:rPr>
      </w:pPr>
      <w:r w:rsidRPr="005C2FF6">
        <w:rPr>
          <w:rFonts w:eastAsia="Times New Roman" w:cs="Calibri"/>
          <w:color w:val="000000"/>
          <w:sz w:val="22"/>
          <w:szCs w:val="22"/>
        </w:rPr>
        <w:t xml:space="preserve">Plik załączony przez Wykonawcę na Platformie Zakupowej </w:t>
      </w:r>
      <w:hyperlink r:id="rId24" w:history="1">
        <w:proofErr w:type="spellStart"/>
        <w:r w:rsidRPr="005C2FF6">
          <w:rPr>
            <w:rFonts w:eastAsia="Times New Roman"/>
            <w:sz w:val="22"/>
            <w:szCs w:val="22"/>
          </w:rPr>
          <w:t>Marketplanet</w:t>
        </w:r>
        <w:proofErr w:type="spellEnd"/>
      </w:hyperlink>
      <w:r w:rsidRPr="005C2FF6">
        <w:rPr>
          <w:rFonts w:eastAsia="Times New Roman"/>
          <w:sz w:val="22"/>
          <w:szCs w:val="22"/>
        </w:rPr>
        <w:t xml:space="preserve"> </w:t>
      </w:r>
      <w:r w:rsidRPr="005C2FF6">
        <w:rPr>
          <w:rFonts w:eastAsia="Times New Roman" w:cs="Calibri"/>
          <w:color w:val="000000"/>
          <w:sz w:val="22"/>
          <w:szCs w:val="22"/>
        </w:rPr>
        <w:t xml:space="preserve">i zapisany, widoczny jest w Systemie, jako zaszyfrowany – format kodowania UTF8. Możliwość otworzenia pliku dostępna jest dopiero po odszyfrowaniu po upływie terminu składania ofert. </w:t>
      </w:r>
    </w:p>
    <w:p w:rsidR="00EB107E" w:rsidRPr="00EB107E" w:rsidRDefault="00EB107E" w:rsidP="001A7B87">
      <w:pPr>
        <w:numPr>
          <w:ilvl w:val="1"/>
          <w:numId w:val="84"/>
        </w:numPr>
        <w:suppressAutoHyphens w:val="0"/>
        <w:spacing w:line="360" w:lineRule="auto"/>
        <w:ind w:hanging="578"/>
        <w:jc w:val="both"/>
        <w:rPr>
          <w:rFonts w:eastAsia="Times New Roman" w:cs="Calibri"/>
          <w:color w:val="000000"/>
          <w:sz w:val="22"/>
          <w:szCs w:val="22"/>
        </w:rPr>
      </w:pPr>
      <w:r w:rsidRPr="005C2FF6">
        <w:rPr>
          <w:rFonts w:eastAsia="Times New Roman" w:cs="Calibri"/>
          <w:color w:val="000000"/>
          <w:sz w:val="22"/>
          <w:szCs w:val="22"/>
        </w:rPr>
        <w:t>Oznaczenie czasu odbioru danych przez Platformę</w:t>
      </w:r>
      <w:r w:rsidRPr="005C2FF6">
        <w:rPr>
          <w:rFonts w:eastAsia="Times New Roman" w:cs="Calibri"/>
          <w:color w:val="7F7F7F"/>
          <w:sz w:val="22"/>
          <w:szCs w:val="22"/>
        </w:rPr>
        <w:t xml:space="preserve"> </w:t>
      </w:r>
      <w:r w:rsidRPr="005C2FF6">
        <w:rPr>
          <w:rFonts w:eastAsia="Times New Roman" w:cs="Calibri"/>
          <w:color w:val="000000"/>
          <w:sz w:val="22"/>
          <w:szCs w:val="22"/>
        </w:rPr>
        <w:t>stanowi datę oraz dokładny czas (</w:t>
      </w:r>
      <w:proofErr w:type="spellStart"/>
      <w:r w:rsidRPr="005C2FF6">
        <w:rPr>
          <w:rFonts w:eastAsia="Times New Roman" w:cs="Calibri"/>
          <w:color w:val="000000"/>
          <w:sz w:val="22"/>
          <w:szCs w:val="22"/>
        </w:rPr>
        <w:t>hh:mm:ss</w:t>
      </w:r>
      <w:proofErr w:type="spellEnd"/>
      <w:r w:rsidRPr="005C2FF6">
        <w:rPr>
          <w:rFonts w:eastAsia="Times New Roman" w:cs="Calibri"/>
          <w:color w:val="000000"/>
          <w:sz w:val="22"/>
          <w:szCs w:val="22"/>
        </w:rPr>
        <w:t>)</w:t>
      </w:r>
      <w:r w:rsidRPr="00EB107E">
        <w:rPr>
          <w:rFonts w:eastAsia="Times New Roman" w:cs="Calibri"/>
          <w:color w:val="000000"/>
          <w:sz w:val="22"/>
          <w:szCs w:val="22"/>
        </w:rPr>
        <w:t xml:space="preserve"> generowany wg. czasu lokalnego serwera synchronizowanego odpowiednim źródłem czasu - zegarem Głównego Urząd Miar.</w:t>
      </w:r>
    </w:p>
    <w:p w:rsidR="00EB107E" w:rsidRPr="00EB107E" w:rsidRDefault="00EB107E" w:rsidP="001A7B87">
      <w:pPr>
        <w:numPr>
          <w:ilvl w:val="0"/>
          <w:numId w:val="84"/>
        </w:numPr>
        <w:tabs>
          <w:tab w:val="num" w:pos="426"/>
        </w:tabs>
        <w:suppressAutoHyphens w:val="0"/>
        <w:spacing w:line="360" w:lineRule="auto"/>
        <w:ind w:left="426" w:hanging="426"/>
        <w:jc w:val="both"/>
        <w:rPr>
          <w:rFonts w:eastAsia="Times New Roman" w:cs="Calibri"/>
          <w:color w:val="000000"/>
          <w:sz w:val="22"/>
          <w:szCs w:val="22"/>
        </w:rPr>
      </w:pPr>
      <w:r w:rsidRPr="00EB107E">
        <w:rPr>
          <w:rFonts w:eastAsia="Times New Roman" w:cs="Calibri"/>
          <w:color w:val="000000"/>
          <w:sz w:val="22"/>
          <w:szCs w:val="22"/>
        </w:rPr>
        <w:t>Zamawiający nie przewiduje zwołania zebrania z Wykonawcami</w:t>
      </w:r>
    </w:p>
    <w:p w:rsidR="00EB107E" w:rsidRPr="005C2FF6" w:rsidRDefault="00EB107E" w:rsidP="001A7B87">
      <w:pPr>
        <w:numPr>
          <w:ilvl w:val="0"/>
          <w:numId w:val="84"/>
        </w:numPr>
        <w:tabs>
          <w:tab w:val="num" w:pos="426"/>
        </w:tabs>
        <w:suppressAutoHyphens w:val="0"/>
        <w:spacing w:line="360" w:lineRule="auto"/>
        <w:ind w:left="426" w:hanging="426"/>
        <w:jc w:val="both"/>
        <w:rPr>
          <w:rFonts w:eastAsia="Times New Roman" w:cs="Calibri"/>
          <w:color w:val="000000"/>
          <w:sz w:val="22"/>
          <w:szCs w:val="22"/>
        </w:rPr>
      </w:pPr>
      <w:r w:rsidRPr="005C2FF6">
        <w:rPr>
          <w:rFonts w:eastAsia="Times New Roman"/>
          <w:sz w:val="22"/>
          <w:szCs w:val="22"/>
        </w:rPr>
        <w:lastRenderedPageBreak/>
        <w:t>Osoby uprawnione do kontaktu z Wykonawcami w zakresie przebiegu postępowania - Pani Anna Solnica.</w:t>
      </w:r>
    </w:p>
    <w:p w:rsidR="000D591E" w:rsidRDefault="00EF1E64" w:rsidP="00EF1E64">
      <w:pPr>
        <w:pStyle w:val="Nagwek1"/>
        <w:ind w:left="426" w:hanging="426"/>
        <w:rPr>
          <w:lang w:eastAsia="pl-PL"/>
        </w:rPr>
      </w:pPr>
      <w:r>
        <w:rPr>
          <w:lang w:eastAsia="pl-PL"/>
        </w:rPr>
        <w:t xml:space="preserve">IX </w:t>
      </w:r>
      <w:r w:rsidR="000D591E">
        <w:rPr>
          <w:lang w:eastAsia="pl-PL"/>
        </w:rPr>
        <w:t>Wadium.</w:t>
      </w:r>
    </w:p>
    <w:p w:rsidR="00705698" w:rsidRDefault="00D437EB" w:rsidP="003113C5">
      <w:pPr>
        <w:pStyle w:val="Tiret0"/>
        <w:tabs>
          <w:tab w:val="clear" w:pos="850"/>
          <w:tab w:val="num" w:pos="426"/>
        </w:tabs>
        <w:spacing w:line="360" w:lineRule="auto"/>
        <w:ind w:left="426" w:hanging="426"/>
        <w:rPr>
          <w:sz w:val="22"/>
          <w:szCs w:val="22"/>
          <w:lang w:eastAsia="pl-PL"/>
        </w:rPr>
      </w:pPr>
      <w:r w:rsidRPr="00705698">
        <w:rPr>
          <w:sz w:val="22"/>
          <w:szCs w:val="22"/>
          <w:lang w:eastAsia="pl-PL"/>
        </w:rPr>
        <w:t xml:space="preserve">Wysokość wadium: wynosi </w:t>
      </w:r>
      <w:r w:rsidR="002250C8">
        <w:rPr>
          <w:sz w:val="22"/>
          <w:szCs w:val="22"/>
          <w:lang w:eastAsia="pl-PL"/>
        </w:rPr>
        <w:t>1</w:t>
      </w:r>
      <w:r w:rsidR="00705698" w:rsidRPr="00705698">
        <w:rPr>
          <w:sz w:val="22"/>
          <w:szCs w:val="22"/>
          <w:lang w:eastAsia="pl-PL"/>
        </w:rPr>
        <w:t>4</w:t>
      </w:r>
      <w:r w:rsidRPr="00705698">
        <w:rPr>
          <w:sz w:val="22"/>
          <w:szCs w:val="22"/>
          <w:lang w:eastAsia="pl-PL"/>
        </w:rPr>
        <w:t xml:space="preserve"> 000 zł; </w:t>
      </w:r>
    </w:p>
    <w:p w:rsidR="000D591E" w:rsidRDefault="000D591E" w:rsidP="008E6A6B">
      <w:pPr>
        <w:numPr>
          <w:ilvl w:val="0"/>
          <w:numId w:val="32"/>
        </w:numPr>
        <w:tabs>
          <w:tab w:val="clear" w:pos="397"/>
        </w:tabs>
        <w:suppressAutoHyphens w:val="0"/>
        <w:spacing w:after="120" w:line="360" w:lineRule="auto"/>
        <w:ind w:left="426" w:hanging="426"/>
        <w:jc w:val="both"/>
        <w:rPr>
          <w:sz w:val="22"/>
          <w:szCs w:val="22"/>
          <w:lang w:eastAsia="pl-PL"/>
        </w:rPr>
      </w:pPr>
      <w:r>
        <w:rPr>
          <w:sz w:val="22"/>
          <w:szCs w:val="22"/>
          <w:lang w:eastAsia="pl-PL"/>
        </w:rPr>
        <w:t>Wadium może być wnoszone w jednej lub kilku następujących formach:</w:t>
      </w:r>
    </w:p>
    <w:p w:rsidR="000D591E" w:rsidRPr="00D437EB" w:rsidRDefault="000D591E" w:rsidP="001A7B87">
      <w:pPr>
        <w:pStyle w:val="Akapitzlist"/>
        <w:numPr>
          <w:ilvl w:val="1"/>
          <w:numId w:val="94"/>
        </w:numPr>
        <w:tabs>
          <w:tab w:val="left" w:pos="567"/>
          <w:tab w:val="left" w:pos="851"/>
        </w:tabs>
        <w:suppressAutoHyphens w:val="0"/>
        <w:spacing w:after="120" w:line="360" w:lineRule="auto"/>
        <w:jc w:val="both"/>
        <w:rPr>
          <w:b/>
          <w:bCs/>
          <w:sz w:val="22"/>
          <w:szCs w:val="22"/>
          <w:lang w:eastAsia="en-US"/>
        </w:rPr>
      </w:pPr>
      <w:r w:rsidRPr="00D437EB">
        <w:rPr>
          <w:sz w:val="22"/>
          <w:szCs w:val="22"/>
          <w:lang w:eastAsia="en-US"/>
        </w:rPr>
        <w:t>w pieniądzu przelewem na rachunek bankowy</w:t>
      </w:r>
      <w:r w:rsidRPr="00D437EB">
        <w:rPr>
          <w:b/>
          <w:bCs/>
          <w:sz w:val="22"/>
          <w:szCs w:val="22"/>
          <w:lang w:eastAsia="en-US"/>
        </w:rPr>
        <w:t xml:space="preserve">: </w:t>
      </w:r>
    </w:p>
    <w:p w:rsidR="000D591E" w:rsidRDefault="000D591E">
      <w:pPr>
        <w:spacing w:before="240" w:after="120"/>
        <w:ind w:left="851"/>
        <w:rPr>
          <w:b/>
          <w:bCs/>
          <w:lang w:eastAsia="pl-PL"/>
        </w:rPr>
      </w:pPr>
      <w:r>
        <w:rPr>
          <w:b/>
          <w:bCs/>
          <w:lang w:eastAsia="pl-PL"/>
        </w:rPr>
        <w:t>BGK I O/Warszawa 68 1130 1017 0019 9361 9020 0005</w:t>
      </w:r>
    </w:p>
    <w:p w:rsidR="000D591E" w:rsidRDefault="000D591E">
      <w:pPr>
        <w:suppressAutoHyphens w:val="0"/>
        <w:spacing w:after="120" w:line="360" w:lineRule="auto"/>
        <w:ind w:left="851"/>
        <w:jc w:val="both"/>
        <w:rPr>
          <w:sz w:val="22"/>
          <w:szCs w:val="22"/>
          <w:lang w:eastAsia="pl-PL"/>
        </w:rPr>
      </w:pPr>
      <w:r>
        <w:rPr>
          <w:sz w:val="22"/>
          <w:szCs w:val="22"/>
          <w:lang w:eastAsia="pl-PL"/>
        </w:rPr>
        <w:t xml:space="preserve">z dopiskiem: </w:t>
      </w:r>
    </w:p>
    <w:p w:rsidR="000D591E" w:rsidRDefault="000D591E" w:rsidP="00EB107E">
      <w:pPr>
        <w:pStyle w:val="Tytu"/>
        <w:spacing w:line="360" w:lineRule="auto"/>
        <w:rPr>
          <w:i/>
          <w:iCs/>
          <w:sz w:val="22"/>
          <w:szCs w:val="22"/>
          <w:lang w:eastAsia="pl-PL"/>
        </w:rPr>
      </w:pPr>
      <w:r>
        <w:rPr>
          <w:i/>
          <w:iCs/>
          <w:sz w:val="22"/>
          <w:szCs w:val="22"/>
          <w:lang w:eastAsia="pl-PL"/>
        </w:rPr>
        <w:t xml:space="preserve">„Wadium – </w:t>
      </w:r>
      <w:r w:rsidRPr="00EB107E">
        <w:rPr>
          <w:i/>
          <w:sz w:val="22"/>
          <w:szCs w:val="22"/>
        </w:rPr>
        <w:t xml:space="preserve">na </w:t>
      </w:r>
      <w:bookmarkStart w:id="22" w:name="_Hlk14953941"/>
      <w:r w:rsidR="00E03A44" w:rsidRPr="00E03A44">
        <w:rPr>
          <w:i/>
          <w:sz w:val="22"/>
          <w:szCs w:val="22"/>
        </w:rPr>
        <w:t>Dostarczenie i utrzymanie podstawowych łącz</w:t>
      </w:r>
      <w:r w:rsidR="00107AB8">
        <w:rPr>
          <w:i/>
          <w:sz w:val="22"/>
          <w:szCs w:val="22"/>
        </w:rPr>
        <w:t>y</w:t>
      </w:r>
      <w:r w:rsidR="00E03A44" w:rsidRPr="00E03A44">
        <w:rPr>
          <w:i/>
          <w:sz w:val="22"/>
          <w:szCs w:val="22"/>
        </w:rPr>
        <w:t xml:space="preserve"> internetowych do Oddziałów</w:t>
      </w:r>
      <w:r w:rsidR="00E03A44">
        <w:rPr>
          <w:i/>
          <w:sz w:val="22"/>
          <w:szCs w:val="22"/>
        </w:rPr>
        <w:br/>
      </w:r>
      <w:r w:rsidR="00E03A44" w:rsidRPr="00E03A44">
        <w:rPr>
          <w:i/>
          <w:sz w:val="22"/>
          <w:szCs w:val="22"/>
        </w:rPr>
        <w:t xml:space="preserve"> oraz Biura Funduszu</w:t>
      </w:r>
      <w:bookmarkEnd w:id="22"/>
      <w:r w:rsidR="008F56DF">
        <w:rPr>
          <w:i/>
          <w:sz w:val="22"/>
          <w:szCs w:val="22"/>
        </w:rPr>
        <w:t>”</w:t>
      </w:r>
    </w:p>
    <w:p w:rsidR="00EB107E" w:rsidRPr="00705698" w:rsidRDefault="00EB107E" w:rsidP="001A7B87">
      <w:pPr>
        <w:pStyle w:val="Akapitzlist"/>
        <w:numPr>
          <w:ilvl w:val="1"/>
          <w:numId w:val="94"/>
        </w:numPr>
        <w:suppressAutoHyphens w:val="0"/>
        <w:spacing w:after="120" w:line="360" w:lineRule="auto"/>
        <w:contextualSpacing/>
        <w:jc w:val="both"/>
        <w:rPr>
          <w:rFonts w:eastAsia="Calibri"/>
          <w:sz w:val="22"/>
          <w:szCs w:val="22"/>
          <w:lang w:eastAsia="en-US"/>
        </w:rPr>
      </w:pPr>
      <w:r w:rsidRPr="00705698">
        <w:rPr>
          <w:rFonts w:eastAsia="Calibri"/>
          <w:sz w:val="22"/>
          <w:szCs w:val="22"/>
          <w:lang w:eastAsia="en-US"/>
        </w:rPr>
        <w:t>poręczeniach bankowych lub poręczeniach spółdzielczej kasy oszczędnościowo-kredytowej, z tym że zobowiązanie kasy jest zawsze poręczeniem pieniężnym,</w:t>
      </w:r>
    </w:p>
    <w:p w:rsidR="00EB107E" w:rsidRPr="00EB107E" w:rsidRDefault="00EB107E" w:rsidP="001A7B87">
      <w:pPr>
        <w:numPr>
          <w:ilvl w:val="1"/>
          <w:numId w:val="9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gwarancjach ubezpieczeniowych,</w:t>
      </w:r>
    </w:p>
    <w:p w:rsidR="00EB107E" w:rsidRPr="00EB107E" w:rsidRDefault="00EB107E" w:rsidP="001A7B87">
      <w:pPr>
        <w:numPr>
          <w:ilvl w:val="1"/>
          <w:numId w:val="9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gwarancjach bankowych,</w:t>
      </w:r>
    </w:p>
    <w:p w:rsidR="00EB107E" w:rsidRPr="00EB107E" w:rsidRDefault="00EB107E" w:rsidP="001A7B87">
      <w:pPr>
        <w:numPr>
          <w:ilvl w:val="1"/>
          <w:numId w:val="94"/>
        </w:numPr>
        <w:suppressAutoHyphens w:val="0"/>
        <w:spacing w:after="120" w:line="360" w:lineRule="auto"/>
        <w:ind w:left="851" w:hanging="426"/>
        <w:contextualSpacing/>
        <w:jc w:val="both"/>
        <w:rPr>
          <w:rFonts w:eastAsia="Calibri"/>
          <w:sz w:val="22"/>
          <w:szCs w:val="22"/>
          <w:lang w:eastAsia="en-US"/>
        </w:rPr>
      </w:pPr>
      <w:r w:rsidRPr="00EB107E">
        <w:rPr>
          <w:rFonts w:eastAsia="Calibri"/>
          <w:sz w:val="22"/>
          <w:szCs w:val="22"/>
          <w:lang w:eastAsia="en-US"/>
        </w:rPr>
        <w:t xml:space="preserve">poręczeniach udzielanych przez podmioty, o których mowa w art. 6b ust. 5 pkt 2 ustawy z dnia 9 listopada 2000 r. o utworzeniu Polskiej Agencji Rozwoju Przedsiębiorczości (Dz. U. </w:t>
      </w:r>
      <w:r w:rsidR="00793335">
        <w:rPr>
          <w:rFonts w:eastAsia="Calibri"/>
          <w:sz w:val="22"/>
          <w:szCs w:val="22"/>
          <w:lang w:eastAsia="en-US"/>
        </w:rPr>
        <w:br/>
      </w:r>
      <w:r w:rsidRPr="00EB107E">
        <w:rPr>
          <w:rFonts w:eastAsia="Calibri"/>
          <w:sz w:val="22"/>
          <w:szCs w:val="22"/>
          <w:lang w:eastAsia="en-US"/>
        </w:rPr>
        <w:t>z 2014 r., poz. 1804 oraz z 2015 r. poz. 978 i 1240)</w:t>
      </w:r>
    </w:p>
    <w:p w:rsidR="00EB107E" w:rsidRPr="00EB107E" w:rsidRDefault="00EB107E" w:rsidP="001A7B87">
      <w:pPr>
        <w:numPr>
          <w:ilvl w:val="0"/>
          <w:numId w:val="94"/>
        </w:numPr>
        <w:suppressAutoHyphens w:val="0"/>
        <w:spacing w:after="120" w:line="360" w:lineRule="auto"/>
        <w:jc w:val="both"/>
        <w:rPr>
          <w:rFonts w:eastAsia="Times New Roman"/>
          <w:sz w:val="22"/>
          <w:szCs w:val="22"/>
          <w:lang w:eastAsia="pl-PL"/>
        </w:rPr>
      </w:pPr>
      <w:r w:rsidRPr="00EB107E">
        <w:rPr>
          <w:rFonts w:eastAsia="Times New Roman"/>
          <w:sz w:val="22"/>
          <w:szCs w:val="22"/>
          <w:lang w:eastAsia="pl-PL"/>
        </w:rPr>
        <w:t>Wadium wnosi się przed upływem terminu składania ofert. Wadium musi zabezpieczać ofertę przez cały okres związania ofertą, począwszy od dnia, w którym upływa termin składania ofert.</w:t>
      </w:r>
    </w:p>
    <w:p w:rsidR="00EB107E" w:rsidRPr="00EB107E" w:rsidRDefault="00EB107E" w:rsidP="001A7B87">
      <w:pPr>
        <w:numPr>
          <w:ilvl w:val="0"/>
          <w:numId w:val="94"/>
        </w:numPr>
        <w:spacing w:line="360" w:lineRule="auto"/>
        <w:rPr>
          <w:rFonts w:eastAsia="Times New Roman"/>
          <w:sz w:val="22"/>
          <w:szCs w:val="22"/>
          <w:lang w:eastAsia="pl-PL"/>
        </w:rPr>
      </w:pPr>
      <w:r w:rsidRPr="00EB107E">
        <w:rPr>
          <w:rFonts w:eastAsia="Times New Roman"/>
          <w:sz w:val="22"/>
          <w:szCs w:val="22"/>
          <w:lang w:eastAsia="pl-PL"/>
        </w:rPr>
        <w:t xml:space="preserve">Wadium, z wyjątkiem przelewu pieniężnego, przekazuje się w oryginale Zamawiającemu </w:t>
      </w:r>
      <w:r w:rsidRPr="00EB107E">
        <w:rPr>
          <w:rFonts w:eastAsia="Times New Roman"/>
          <w:b/>
          <w:sz w:val="22"/>
          <w:szCs w:val="22"/>
          <w:lang w:eastAsia="pl-PL"/>
        </w:rPr>
        <w:t>najpóźniej przed upływem terminu składania ofert</w:t>
      </w:r>
      <w:r w:rsidRPr="00EB107E">
        <w:rPr>
          <w:rFonts w:eastAsia="Times New Roman"/>
          <w:sz w:val="22"/>
          <w:szCs w:val="22"/>
          <w:lang w:eastAsia="pl-PL"/>
        </w:rPr>
        <w:t xml:space="preserve">. </w:t>
      </w:r>
    </w:p>
    <w:p w:rsidR="00EB107E" w:rsidRPr="00EB107E" w:rsidRDefault="00EB107E" w:rsidP="001A7B87">
      <w:pPr>
        <w:numPr>
          <w:ilvl w:val="0"/>
          <w:numId w:val="94"/>
        </w:numPr>
        <w:spacing w:line="360" w:lineRule="auto"/>
        <w:jc w:val="both"/>
        <w:rPr>
          <w:rFonts w:eastAsia="Times New Roman"/>
          <w:sz w:val="22"/>
          <w:szCs w:val="22"/>
          <w:lang w:eastAsia="pl-PL"/>
        </w:rPr>
      </w:pPr>
      <w:r w:rsidRPr="00072B4B">
        <w:rPr>
          <w:rFonts w:eastAsia="Times New Roman"/>
          <w:sz w:val="22"/>
          <w:szCs w:val="22"/>
          <w:lang w:eastAsia="pl-PL"/>
        </w:rPr>
        <w:t xml:space="preserve">W przypadku wnoszenia oryginału wadium w postaci gwarancji lub poręczenia w </w:t>
      </w:r>
      <w:r w:rsidR="007A2CF4" w:rsidRPr="00072B4B">
        <w:rPr>
          <w:rFonts w:eastAsia="Times New Roman"/>
          <w:sz w:val="22"/>
          <w:szCs w:val="22"/>
          <w:lang w:eastAsia="pl-PL"/>
        </w:rPr>
        <w:t>obowiązkowej</w:t>
      </w:r>
      <w:r w:rsidR="007A2CF4">
        <w:rPr>
          <w:rFonts w:eastAsia="Times New Roman"/>
          <w:sz w:val="22"/>
          <w:szCs w:val="22"/>
          <w:lang w:eastAsia="pl-PL"/>
        </w:rPr>
        <w:t xml:space="preserve"> </w:t>
      </w:r>
      <w:r w:rsidRPr="00EB107E">
        <w:rPr>
          <w:rFonts w:eastAsia="Times New Roman"/>
          <w:sz w:val="22"/>
          <w:szCs w:val="22"/>
          <w:lang w:eastAsia="pl-PL"/>
        </w:rPr>
        <w:t xml:space="preserve">formie elektronicznej, opatrzonej kwalifikowanym podpisem elektronicznym osób upoważnionych do jego wystawienia, Wykonawca składa dokument załączając na Platformie zakupowej </w:t>
      </w:r>
      <w:proofErr w:type="spellStart"/>
      <w:r w:rsidRPr="00EB107E">
        <w:rPr>
          <w:rFonts w:eastAsia="Times New Roman"/>
          <w:sz w:val="22"/>
          <w:szCs w:val="22"/>
          <w:lang w:eastAsia="pl-PL"/>
        </w:rPr>
        <w:t>Marketplanet</w:t>
      </w:r>
      <w:proofErr w:type="spellEnd"/>
      <w:r w:rsidRPr="00EB107E">
        <w:rPr>
          <w:rFonts w:eastAsia="Times New Roman"/>
          <w:sz w:val="22"/>
          <w:szCs w:val="22"/>
          <w:lang w:eastAsia="pl-PL"/>
        </w:rPr>
        <w:t xml:space="preserve"> pod adresem: https://pfron.ezamawiajacy.pl/servlet/HomeServlet  w postępowaniu o udzielenie zamówienia na „</w:t>
      </w:r>
      <w:r w:rsidR="00E03A44" w:rsidRPr="00E03A44">
        <w:rPr>
          <w:sz w:val="22"/>
          <w:szCs w:val="22"/>
        </w:rPr>
        <w:t>DOSTARCZENIE I UTRZYMANIE PODSTAWOWYCH ŁĄCZ</w:t>
      </w:r>
      <w:r w:rsidR="00107AB8">
        <w:rPr>
          <w:sz w:val="22"/>
          <w:szCs w:val="22"/>
        </w:rPr>
        <w:t>Y</w:t>
      </w:r>
      <w:r w:rsidR="00E03A44" w:rsidRPr="00E03A44">
        <w:rPr>
          <w:sz w:val="22"/>
          <w:szCs w:val="22"/>
        </w:rPr>
        <w:t xml:space="preserve"> INTERNETOWYCH DO ODDZIAŁÓW ORAZ BIURA FUNDUSZU</w:t>
      </w:r>
      <w:r w:rsidRPr="00EB107E">
        <w:rPr>
          <w:rFonts w:eastAsia="Times New Roman"/>
          <w:sz w:val="22"/>
          <w:szCs w:val="22"/>
          <w:lang w:eastAsia="pl-PL"/>
        </w:rPr>
        <w:t xml:space="preserve">” w zakładce „OFERTY” – poprzez wybranie polecenia „dodaj dokument” </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 xml:space="preserve">W przypadku wadium wnoszonego w formie gwarancji lub poręczenia treść dokumentu ma zawierać zobowiązanie, odpowiednio podmiotu udzielającego gwarancji lub poręczyciela, do bezwarunkowej, nieodwołalnej zapłaty wymaganej kwoty gwarancji lub poręczenia na pierwsze żądanie pisemne Zamawiającego w okolicznościach określonych w art. 46 ust. 4a ustawy i art. 46 ust. 5 ustawy. </w:t>
      </w:r>
    </w:p>
    <w:p w:rsidR="00EB107E" w:rsidRPr="00EB107E" w:rsidRDefault="00EB107E" w:rsidP="00EB107E">
      <w:pPr>
        <w:suppressAutoHyphens w:val="0"/>
        <w:spacing w:after="120" w:line="360" w:lineRule="auto"/>
        <w:ind w:left="426"/>
        <w:jc w:val="both"/>
        <w:rPr>
          <w:rFonts w:eastAsia="Times New Roman"/>
          <w:sz w:val="22"/>
          <w:szCs w:val="22"/>
          <w:lang w:eastAsia="pl-PL"/>
        </w:rPr>
      </w:pPr>
      <w:r w:rsidRPr="00EB107E">
        <w:rPr>
          <w:rFonts w:eastAsia="Times New Roman"/>
          <w:sz w:val="22"/>
          <w:szCs w:val="22"/>
          <w:lang w:eastAsia="pl-PL"/>
        </w:rPr>
        <w:lastRenderedPageBreak/>
        <w:t xml:space="preserve">W dokumencie tym  gwarant/poręczyciel nie może uzależniać dokonania zapłaty od spełniania przez beneficjenta (PFRON) dodatkowych warunków lub przedłożenia dodatkowych dokumentów z wyjątkiem dokumentu potwierdzającego umocowanie do działania w imieniu PFRON.  </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 xml:space="preserve">Wadium wnoszone w pieniądzu musi wpłynąć na wskazany w pkt </w:t>
      </w:r>
      <w:r w:rsidR="00705698">
        <w:rPr>
          <w:rFonts w:eastAsia="Times New Roman"/>
          <w:sz w:val="22"/>
          <w:szCs w:val="22"/>
          <w:lang w:eastAsia="pl-PL"/>
        </w:rPr>
        <w:t>2</w:t>
      </w:r>
      <w:r w:rsidRPr="00EB107E">
        <w:rPr>
          <w:rFonts w:eastAsia="Times New Roman"/>
          <w:sz w:val="22"/>
          <w:szCs w:val="22"/>
          <w:lang w:eastAsia="pl-PL"/>
        </w:rPr>
        <w:t>.1</w:t>
      </w:r>
      <w:r w:rsidR="00E03A44">
        <w:rPr>
          <w:rFonts w:eastAsia="Times New Roman"/>
          <w:sz w:val="22"/>
          <w:szCs w:val="22"/>
          <w:lang w:eastAsia="pl-PL"/>
        </w:rPr>
        <w:t>.</w:t>
      </w:r>
      <w:r w:rsidRPr="00EB107E">
        <w:rPr>
          <w:rFonts w:eastAsia="Times New Roman"/>
          <w:sz w:val="22"/>
          <w:szCs w:val="22"/>
          <w:lang w:eastAsia="pl-PL"/>
        </w:rPr>
        <w:t xml:space="preserve"> powyżej rachunek bankowy Zamawiającego </w:t>
      </w:r>
      <w:r w:rsidRPr="00EB107E">
        <w:rPr>
          <w:rFonts w:eastAsia="Times New Roman"/>
          <w:b/>
          <w:sz w:val="22"/>
          <w:szCs w:val="22"/>
          <w:lang w:eastAsia="pl-PL"/>
        </w:rPr>
        <w:t>najpóźniej przed upływem terminu składania ofert</w:t>
      </w:r>
      <w:r w:rsidRPr="00EB107E">
        <w:rPr>
          <w:rFonts w:eastAsia="Times New Roman"/>
          <w:sz w:val="22"/>
          <w:szCs w:val="22"/>
          <w:lang w:eastAsia="pl-PL"/>
        </w:rPr>
        <w:t xml:space="preserve">. Za termin wniesienia wadium w pieniądzu przyjmuje się termin uznania kwoty wadium na podanym wyżej rachunku bankowym. </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 xml:space="preserve">Oferta Wykonawcy, która nie będzie zabezpieczona wadium w formie, o której mowa w pkt </w:t>
      </w:r>
      <w:r w:rsidR="00705698">
        <w:rPr>
          <w:rFonts w:eastAsia="Times New Roman"/>
          <w:sz w:val="22"/>
          <w:szCs w:val="22"/>
          <w:lang w:eastAsia="pl-PL"/>
        </w:rPr>
        <w:t>3</w:t>
      </w:r>
      <w:r w:rsidRPr="00EB107E">
        <w:rPr>
          <w:rFonts w:eastAsia="Times New Roman"/>
          <w:sz w:val="22"/>
          <w:szCs w:val="22"/>
          <w:lang w:eastAsia="pl-PL"/>
        </w:rPr>
        <w:t xml:space="preserve"> powyżej, zostanie przez Zamawiającego odrzucona na podstawie art. 89 ust. 7b ustawy.</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Wadium wniesione w pieniądzu Zamawiający przechowuje na rachunku bankowym.</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 xml:space="preserve">Zamawiający dokona niezwłocznie zwrotu wadium, jeżeli zajdą przesłanki określone w art. 46 </w:t>
      </w:r>
      <w:r w:rsidR="008F56DF">
        <w:rPr>
          <w:rFonts w:eastAsia="Times New Roman"/>
          <w:sz w:val="22"/>
          <w:szCs w:val="22"/>
          <w:lang w:eastAsia="pl-PL"/>
        </w:rPr>
        <w:br/>
      </w:r>
      <w:r w:rsidRPr="00EB107E">
        <w:rPr>
          <w:rFonts w:eastAsia="Times New Roman"/>
          <w:sz w:val="22"/>
          <w:szCs w:val="22"/>
          <w:lang w:eastAsia="pl-PL"/>
        </w:rPr>
        <w:t>ust. 1, ust. 1a i ust. 2 ustawy.</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Jeżeli wadium wniesiono w pieniądzu, Zamawiający zwraca je wraz z odsetkami wynikającymi z umowy rachunku bankowego, na którym było ono przechowywane, pomniejszone o koszt prowadzenia rachunku bankowego oraz prowizji bankowej za przelew pieniędzy na rachunek bankowy wskazany przez Wykonawcę.</w:t>
      </w:r>
    </w:p>
    <w:p w:rsidR="00EB107E" w:rsidRPr="00EB107E" w:rsidRDefault="00EB107E" w:rsidP="001A7B87">
      <w:pPr>
        <w:numPr>
          <w:ilvl w:val="0"/>
          <w:numId w:val="94"/>
        </w:numPr>
        <w:suppressAutoHyphens w:val="0"/>
        <w:spacing w:after="120" w:line="360" w:lineRule="auto"/>
        <w:ind w:left="426" w:hanging="426"/>
        <w:jc w:val="both"/>
        <w:rPr>
          <w:rFonts w:eastAsia="Times New Roman"/>
          <w:sz w:val="22"/>
          <w:szCs w:val="22"/>
          <w:lang w:eastAsia="pl-PL"/>
        </w:rPr>
      </w:pPr>
      <w:r w:rsidRPr="00EB107E">
        <w:rPr>
          <w:rFonts w:eastAsia="Times New Roman"/>
          <w:sz w:val="22"/>
          <w:szCs w:val="22"/>
          <w:lang w:eastAsia="pl-PL"/>
        </w:rPr>
        <w:t>Zamawiający zatrzymuje wadium wraz z odsetkami, jeżeli Wykonawca, którego oferta została wybrana:</w:t>
      </w:r>
    </w:p>
    <w:p w:rsidR="00EB107E" w:rsidRPr="00EB107E" w:rsidRDefault="00EB107E" w:rsidP="001A7B87">
      <w:pPr>
        <w:numPr>
          <w:ilvl w:val="1"/>
          <w:numId w:val="9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odmówił podpisania Umowy w sprawie zamówienia publicznego na warunkach określonych w ofercie,</w:t>
      </w:r>
    </w:p>
    <w:p w:rsidR="00EB107E" w:rsidRPr="00EB107E" w:rsidRDefault="00EB107E" w:rsidP="001A7B87">
      <w:pPr>
        <w:numPr>
          <w:ilvl w:val="1"/>
          <w:numId w:val="9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nie wniósł wymaganego zabezpieczenia należytego wykonania Umowy,</w:t>
      </w:r>
    </w:p>
    <w:p w:rsidR="00EB107E" w:rsidRPr="00EB107E" w:rsidRDefault="00EB107E" w:rsidP="001A7B87">
      <w:pPr>
        <w:numPr>
          <w:ilvl w:val="1"/>
          <w:numId w:val="94"/>
        </w:numPr>
        <w:suppressAutoHyphens w:val="0"/>
        <w:spacing w:after="120" w:line="360" w:lineRule="auto"/>
        <w:ind w:left="567" w:hanging="567"/>
        <w:contextualSpacing/>
        <w:jc w:val="both"/>
        <w:rPr>
          <w:rFonts w:eastAsia="Calibri"/>
          <w:sz w:val="22"/>
          <w:szCs w:val="22"/>
          <w:lang w:eastAsia="en-US"/>
        </w:rPr>
      </w:pPr>
      <w:r w:rsidRPr="00EB107E">
        <w:rPr>
          <w:rFonts w:eastAsia="Calibri"/>
          <w:sz w:val="22"/>
          <w:szCs w:val="22"/>
          <w:lang w:eastAsia="en-US"/>
        </w:rPr>
        <w:t>zawarcie Umowy w sprawie zamówienia publicznego stało się niemożliwe z przyczyn leżących po stronie Wykonawcy.</w:t>
      </w:r>
    </w:p>
    <w:p w:rsidR="00EB107E" w:rsidRDefault="00EB107E" w:rsidP="001A7B87">
      <w:pPr>
        <w:numPr>
          <w:ilvl w:val="0"/>
          <w:numId w:val="94"/>
        </w:numPr>
        <w:suppressAutoHyphens w:val="0"/>
        <w:spacing w:after="120" w:line="360" w:lineRule="auto"/>
        <w:jc w:val="both"/>
        <w:rPr>
          <w:rFonts w:eastAsia="Times New Roman"/>
          <w:bCs/>
          <w:sz w:val="22"/>
          <w:szCs w:val="22"/>
          <w:lang w:eastAsia="pl-PL"/>
        </w:rPr>
      </w:pPr>
      <w:r w:rsidRPr="00EB107E">
        <w:rPr>
          <w:rFonts w:eastAsia="Times New Roman"/>
          <w:bCs/>
          <w:sz w:val="22"/>
          <w:szCs w:val="22"/>
          <w:lang w:eastAsia="pl-PL"/>
        </w:rPr>
        <w:t>Zamawiający zatrzyma wadium wraz z odsetkami, jeżeli Wykonawca w odpowiedzi na wezwanie, o którym mowa w art. 26 ust. 3 i 3a ustawy, z przyczyn leżących po jego stronie, nie złoży 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p>
    <w:p w:rsidR="00705698" w:rsidRDefault="00705698" w:rsidP="00705698">
      <w:pPr>
        <w:suppressAutoHyphens w:val="0"/>
        <w:spacing w:after="120" w:line="360" w:lineRule="auto"/>
        <w:jc w:val="both"/>
        <w:rPr>
          <w:rFonts w:eastAsia="Times New Roman"/>
          <w:bCs/>
          <w:sz w:val="22"/>
          <w:szCs w:val="22"/>
          <w:lang w:eastAsia="pl-PL"/>
        </w:rPr>
      </w:pPr>
    </w:p>
    <w:p w:rsidR="00EB107E" w:rsidRPr="00EB107E" w:rsidRDefault="00EF1E64" w:rsidP="00EF1E64">
      <w:pPr>
        <w:tabs>
          <w:tab w:val="left" w:pos="567"/>
        </w:tabs>
        <w:spacing w:line="360" w:lineRule="auto"/>
        <w:ind w:left="567" w:hanging="567"/>
        <w:jc w:val="both"/>
        <w:rPr>
          <w:rFonts w:eastAsia="Times New Roman"/>
          <w:b/>
          <w:bCs/>
          <w:sz w:val="22"/>
          <w:szCs w:val="22"/>
        </w:rPr>
      </w:pPr>
      <w:r>
        <w:rPr>
          <w:rFonts w:eastAsia="Times New Roman"/>
          <w:b/>
          <w:bCs/>
          <w:sz w:val="22"/>
          <w:szCs w:val="22"/>
        </w:rPr>
        <w:lastRenderedPageBreak/>
        <w:t xml:space="preserve">X    </w:t>
      </w:r>
      <w:r w:rsidR="00EB107E" w:rsidRPr="00EB107E">
        <w:rPr>
          <w:rFonts w:eastAsia="Times New Roman"/>
          <w:b/>
          <w:bCs/>
          <w:sz w:val="22"/>
          <w:szCs w:val="22"/>
        </w:rPr>
        <w:t xml:space="preserve">Zabezpieczenie należytego wykonania Umowy. </w:t>
      </w:r>
    </w:p>
    <w:p w:rsidR="00EB107E" w:rsidRPr="00EB107E" w:rsidRDefault="00EB107E" w:rsidP="001A7B87">
      <w:pPr>
        <w:numPr>
          <w:ilvl w:val="0"/>
          <w:numId w:val="87"/>
        </w:numPr>
        <w:suppressAutoHyphens w:val="0"/>
        <w:spacing w:line="360" w:lineRule="auto"/>
        <w:jc w:val="both"/>
        <w:rPr>
          <w:rFonts w:eastAsia="Times New Roman"/>
          <w:sz w:val="22"/>
          <w:szCs w:val="22"/>
        </w:rPr>
      </w:pPr>
      <w:r w:rsidRPr="00EB107E">
        <w:rPr>
          <w:rFonts w:eastAsia="Times New Roman"/>
          <w:sz w:val="22"/>
          <w:szCs w:val="22"/>
        </w:rPr>
        <w:t xml:space="preserve">Wykonawca zobowiązany będzie do wniesienia zabezpieczenia należytego wykonania umowy najpóźniej przed wyznaczonym przez Zamawiającego terminem podpisania umowy. </w:t>
      </w:r>
    </w:p>
    <w:p w:rsidR="00EB107E" w:rsidRPr="00EB107E" w:rsidRDefault="00EB107E" w:rsidP="001A7B87">
      <w:pPr>
        <w:numPr>
          <w:ilvl w:val="0"/>
          <w:numId w:val="87"/>
        </w:numPr>
        <w:suppressAutoHyphens w:val="0"/>
        <w:spacing w:line="360" w:lineRule="auto"/>
        <w:jc w:val="both"/>
        <w:rPr>
          <w:rFonts w:eastAsia="Times New Roman"/>
          <w:sz w:val="22"/>
          <w:szCs w:val="22"/>
        </w:rPr>
      </w:pPr>
      <w:r w:rsidRPr="00EB107E">
        <w:rPr>
          <w:rFonts w:eastAsia="Times New Roman"/>
          <w:sz w:val="22"/>
          <w:szCs w:val="22"/>
        </w:rPr>
        <w:t>Wartość zabezpieczenia wyniesie 10% ceny całkowitej brutto podanej w ofercie</w:t>
      </w:r>
      <w:r w:rsidR="00F064AF">
        <w:rPr>
          <w:rFonts w:eastAsia="Times New Roman"/>
          <w:sz w:val="22"/>
          <w:szCs w:val="22"/>
        </w:rPr>
        <w:t xml:space="preserve">. </w:t>
      </w:r>
    </w:p>
    <w:p w:rsidR="00EB107E" w:rsidRPr="00F064AF" w:rsidRDefault="00EB107E" w:rsidP="001A7B87">
      <w:pPr>
        <w:pStyle w:val="Akapitzlist"/>
        <w:numPr>
          <w:ilvl w:val="0"/>
          <w:numId w:val="87"/>
        </w:numPr>
        <w:spacing w:line="360" w:lineRule="auto"/>
        <w:jc w:val="both"/>
        <w:rPr>
          <w:rFonts w:eastAsia="Times New Roman"/>
          <w:sz w:val="22"/>
          <w:szCs w:val="22"/>
        </w:rPr>
      </w:pPr>
      <w:r w:rsidRPr="00F064AF">
        <w:rPr>
          <w:rFonts w:eastAsia="Times New Roman"/>
          <w:sz w:val="22"/>
          <w:szCs w:val="22"/>
        </w:rPr>
        <w:t xml:space="preserve">Zabezpieczenie należytego wykonania umowy może być wniesione w jednej lub kilku następujących formach: </w:t>
      </w:r>
    </w:p>
    <w:p w:rsidR="00EB107E" w:rsidRPr="00EB107E" w:rsidRDefault="00EB107E" w:rsidP="001A7B87">
      <w:pPr>
        <w:numPr>
          <w:ilvl w:val="0"/>
          <w:numId w:val="86"/>
        </w:numPr>
        <w:tabs>
          <w:tab w:val="left" w:pos="960"/>
        </w:tabs>
        <w:spacing w:line="360" w:lineRule="auto"/>
        <w:ind w:left="720"/>
        <w:jc w:val="both"/>
        <w:rPr>
          <w:rFonts w:eastAsia="Times New Roman"/>
          <w:sz w:val="22"/>
          <w:szCs w:val="22"/>
        </w:rPr>
      </w:pPr>
      <w:r w:rsidRPr="00EB107E">
        <w:rPr>
          <w:rFonts w:eastAsia="Times New Roman"/>
          <w:sz w:val="22"/>
          <w:szCs w:val="22"/>
        </w:rPr>
        <w:t>w pieniądzu przelewem na rachunek bankowy:</w:t>
      </w:r>
    </w:p>
    <w:p w:rsidR="00EB107E" w:rsidRPr="00EB107E" w:rsidRDefault="00EB107E" w:rsidP="00EB107E">
      <w:pPr>
        <w:keepNext/>
        <w:spacing w:line="360" w:lineRule="auto"/>
        <w:ind w:left="360"/>
        <w:jc w:val="center"/>
        <w:outlineLvl w:val="1"/>
        <w:rPr>
          <w:rFonts w:eastAsia="Times New Roman"/>
          <w:b/>
          <w:sz w:val="22"/>
          <w:szCs w:val="22"/>
        </w:rPr>
      </w:pPr>
      <w:r w:rsidRPr="00EB107E">
        <w:rPr>
          <w:rFonts w:eastAsia="Times New Roman"/>
          <w:b/>
          <w:sz w:val="22"/>
          <w:szCs w:val="22"/>
        </w:rPr>
        <w:t>BGK I o/Warszawa  68 1130 1017 0019 9361 9020 0005</w:t>
      </w:r>
    </w:p>
    <w:p w:rsidR="008F56DF" w:rsidRPr="008F56DF" w:rsidRDefault="00EB107E" w:rsidP="008F56DF">
      <w:pPr>
        <w:widowControl w:val="0"/>
        <w:tabs>
          <w:tab w:val="left" w:pos="567"/>
          <w:tab w:val="left" w:pos="3119"/>
          <w:tab w:val="left" w:pos="6804"/>
          <w:tab w:val="right" w:pos="8505"/>
        </w:tabs>
        <w:spacing w:line="360" w:lineRule="auto"/>
        <w:ind w:left="360"/>
        <w:jc w:val="center"/>
        <w:rPr>
          <w:b/>
          <w:sz w:val="22"/>
          <w:szCs w:val="22"/>
        </w:rPr>
      </w:pPr>
      <w:r w:rsidRPr="00EB107E">
        <w:rPr>
          <w:rFonts w:eastAsia="Times New Roman"/>
          <w:b/>
          <w:sz w:val="22"/>
          <w:szCs w:val="22"/>
        </w:rPr>
        <w:t xml:space="preserve">z dopiskiem  </w:t>
      </w:r>
      <w:r w:rsidRPr="00EB107E">
        <w:rPr>
          <w:rFonts w:eastAsia="Times New Roman"/>
          <w:b/>
          <w:i/>
          <w:sz w:val="22"/>
          <w:szCs w:val="22"/>
        </w:rPr>
        <w:t>„</w:t>
      </w:r>
      <w:bookmarkStart w:id="23" w:name="_Hlk14954601"/>
      <w:r w:rsidR="008F56DF" w:rsidRPr="008F56DF">
        <w:rPr>
          <w:b/>
          <w:sz w:val="22"/>
          <w:szCs w:val="22"/>
        </w:rPr>
        <w:t>Dostarczenie i utrzymanie podstawowych łącz</w:t>
      </w:r>
      <w:r w:rsidR="00107AB8">
        <w:rPr>
          <w:b/>
          <w:sz w:val="22"/>
          <w:szCs w:val="22"/>
        </w:rPr>
        <w:t>y</w:t>
      </w:r>
      <w:r w:rsidR="008F56DF" w:rsidRPr="008F56DF">
        <w:rPr>
          <w:b/>
          <w:sz w:val="22"/>
          <w:szCs w:val="22"/>
        </w:rPr>
        <w:t xml:space="preserve"> internetowych do Oddziałów</w:t>
      </w:r>
    </w:p>
    <w:p w:rsidR="00EB107E" w:rsidRPr="00EB107E" w:rsidRDefault="008F56DF" w:rsidP="008F56DF">
      <w:pPr>
        <w:widowControl w:val="0"/>
        <w:tabs>
          <w:tab w:val="left" w:pos="567"/>
          <w:tab w:val="left" w:pos="3119"/>
          <w:tab w:val="left" w:pos="6804"/>
          <w:tab w:val="right" w:pos="8505"/>
        </w:tabs>
        <w:spacing w:line="360" w:lineRule="auto"/>
        <w:ind w:left="360"/>
        <w:jc w:val="center"/>
        <w:rPr>
          <w:rFonts w:eastAsia="Times New Roman"/>
          <w:b/>
          <w:i/>
          <w:sz w:val="22"/>
          <w:szCs w:val="22"/>
        </w:rPr>
      </w:pPr>
      <w:r w:rsidRPr="008F56DF">
        <w:rPr>
          <w:b/>
          <w:sz w:val="22"/>
          <w:szCs w:val="22"/>
        </w:rPr>
        <w:t xml:space="preserve"> oraz Biura Funduszu</w:t>
      </w:r>
      <w:bookmarkEnd w:id="23"/>
      <w:r w:rsidR="00EB107E" w:rsidRPr="00EB107E">
        <w:rPr>
          <w:rFonts w:eastAsia="Times New Roman"/>
          <w:b/>
          <w:i/>
          <w:sz w:val="22"/>
          <w:szCs w:val="22"/>
        </w:rPr>
        <w:t>”</w:t>
      </w:r>
    </w:p>
    <w:p w:rsidR="00EB107E" w:rsidRPr="00EB107E" w:rsidRDefault="00EB107E" w:rsidP="001A7B87">
      <w:pPr>
        <w:numPr>
          <w:ilvl w:val="0"/>
          <w:numId w:val="86"/>
        </w:numPr>
        <w:tabs>
          <w:tab w:val="left" w:pos="720"/>
          <w:tab w:val="left" w:pos="960"/>
          <w:tab w:val="left" w:pos="2160"/>
        </w:tabs>
        <w:spacing w:line="360" w:lineRule="auto"/>
        <w:ind w:left="840" w:hanging="480"/>
        <w:jc w:val="both"/>
        <w:rPr>
          <w:rFonts w:eastAsia="Times New Roman"/>
          <w:sz w:val="22"/>
          <w:szCs w:val="22"/>
        </w:rPr>
      </w:pPr>
      <w:r w:rsidRPr="00EB107E">
        <w:rPr>
          <w:rFonts w:eastAsia="Times New Roman"/>
          <w:sz w:val="22"/>
          <w:szCs w:val="22"/>
        </w:rPr>
        <w:t xml:space="preserve">  poręczeniach bankowych lub poręczeniach spółdzielczej kasy oszczędnościowo– kredytowej, </w:t>
      </w:r>
      <w:r w:rsidRPr="00EB107E">
        <w:rPr>
          <w:rFonts w:eastAsia="Times New Roman"/>
          <w:sz w:val="22"/>
          <w:szCs w:val="22"/>
        </w:rPr>
        <w:br/>
        <w:t>z tym że zobowiązanie kasy jest zawsze zobowiązaniem pieniężnym,</w:t>
      </w:r>
    </w:p>
    <w:p w:rsidR="00EB107E" w:rsidRPr="00EB107E" w:rsidRDefault="00EB107E" w:rsidP="001A7B87">
      <w:pPr>
        <w:numPr>
          <w:ilvl w:val="0"/>
          <w:numId w:val="86"/>
        </w:numPr>
        <w:tabs>
          <w:tab w:val="left" w:pos="840"/>
        </w:tabs>
        <w:spacing w:line="360" w:lineRule="auto"/>
        <w:ind w:hanging="880"/>
        <w:jc w:val="both"/>
        <w:rPr>
          <w:rFonts w:eastAsia="Times New Roman"/>
          <w:sz w:val="22"/>
          <w:szCs w:val="22"/>
        </w:rPr>
      </w:pPr>
      <w:r w:rsidRPr="00EB107E">
        <w:rPr>
          <w:rFonts w:eastAsia="Times New Roman"/>
          <w:sz w:val="22"/>
          <w:szCs w:val="22"/>
        </w:rPr>
        <w:t>gwarancjach ubezpieczeniowych,</w:t>
      </w:r>
    </w:p>
    <w:p w:rsidR="00EB107E" w:rsidRPr="00EB107E" w:rsidRDefault="00EB107E" w:rsidP="001A7B87">
      <w:pPr>
        <w:numPr>
          <w:ilvl w:val="0"/>
          <w:numId w:val="86"/>
        </w:numPr>
        <w:tabs>
          <w:tab w:val="left" w:pos="840"/>
        </w:tabs>
        <w:spacing w:line="360" w:lineRule="auto"/>
        <w:ind w:hanging="880"/>
        <w:jc w:val="both"/>
        <w:rPr>
          <w:rFonts w:eastAsia="Times New Roman"/>
          <w:sz w:val="22"/>
          <w:szCs w:val="22"/>
        </w:rPr>
      </w:pPr>
      <w:r w:rsidRPr="00EB107E">
        <w:rPr>
          <w:rFonts w:eastAsia="Times New Roman"/>
          <w:sz w:val="22"/>
          <w:szCs w:val="22"/>
        </w:rPr>
        <w:t>gwarancjach bankowych,</w:t>
      </w:r>
    </w:p>
    <w:p w:rsidR="00EB107E" w:rsidRPr="00EB107E" w:rsidRDefault="00EB107E" w:rsidP="001A7B87">
      <w:pPr>
        <w:numPr>
          <w:ilvl w:val="0"/>
          <w:numId w:val="86"/>
        </w:numPr>
        <w:tabs>
          <w:tab w:val="num" w:pos="851"/>
        </w:tabs>
        <w:spacing w:after="120" w:line="360" w:lineRule="auto"/>
        <w:ind w:left="851" w:hanging="567"/>
        <w:jc w:val="both"/>
        <w:rPr>
          <w:rFonts w:eastAsia="Times New Roman"/>
          <w:sz w:val="22"/>
          <w:szCs w:val="22"/>
        </w:rPr>
      </w:pPr>
      <w:r w:rsidRPr="00EB107E">
        <w:rPr>
          <w:rFonts w:eastAsia="Times New Roman"/>
          <w:sz w:val="22"/>
          <w:szCs w:val="22"/>
        </w:rPr>
        <w:t xml:space="preserve">poręczeniach udzielanych przez podmioty, o których mowa w art. 6b ust. 5 pkt 2 ustawy </w:t>
      </w:r>
      <w:r w:rsidRPr="00EB107E">
        <w:rPr>
          <w:rFonts w:eastAsia="Times New Roman"/>
          <w:sz w:val="22"/>
          <w:szCs w:val="22"/>
        </w:rPr>
        <w:br/>
        <w:t xml:space="preserve">z dnia 9 listopada 2000 r. o utworzeniu Polskiej Agencji Rozwoju Przedsiębiorczości. </w:t>
      </w:r>
    </w:p>
    <w:p w:rsidR="00EB107E" w:rsidRPr="00EB107E" w:rsidRDefault="00EB107E" w:rsidP="004F63DD">
      <w:pPr>
        <w:numPr>
          <w:ilvl w:val="0"/>
          <w:numId w:val="28"/>
        </w:numPr>
        <w:tabs>
          <w:tab w:val="left" w:pos="840"/>
        </w:tabs>
        <w:spacing w:after="120" w:line="360" w:lineRule="auto"/>
        <w:jc w:val="both"/>
        <w:rPr>
          <w:rFonts w:eastAsia="Times New Roman"/>
          <w:bCs/>
          <w:sz w:val="22"/>
          <w:szCs w:val="22"/>
        </w:rPr>
      </w:pPr>
      <w:r w:rsidRPr="00EB107E">
        <w:rPr>
          <w:rFonts w:eastAsia="Times New Roman"/>
          <w:bCs/>
          <w:sz w:val="22"/>
          <w:szCs w:val="22"/>
        </w:rPr>
        <w:t>Zabezpieczenie wniesione w pieniądzu będzie przechowywane na oprocentowanym rachunku bankowym i zostanie zwrócone wraz z odsetkami naliczonymi według umowy wynikającej z tego rachunku bankowego pomniejszonymi o koszty prowadzenia rachunku oraz prowizji bankowej za przelew pieniędzy na rachunek Wykonawcy.</w:t>
      </w:r>
    </w:p>
    <w:p w:rsidR="00EB107E" w:rsidRPr="00EB107E" w:rsidRDefault="00EB107E" w:rsidP="004F63DD">
      <w:pPr>
        <w:numPr>
          <w:ilvl w:val="0"/>
          <w:numId w:val="28"/>
        </w:numPr>
        <w:spacing w:after="120" w:line="360" w:lineRule="auto"/>
        <w:jc w:val="both"/>
        <w:rPr>
          <w:rFonts w:eastAsia="Times New Roman"/>
          <w:sz w:val="22"/>
          <w:szCs w:val="22"/>
        </w:rPr>
      </w:pPr>
      <w:r w:rsidRPr="00EB107E">
        <w:rPr>
          <w:rFonts w:eastAsia="Times New Roman"/>
          <w:sz w:val="22"/>
          <w:szCs w:val="22"/>
        </w:rPr>
        <w:t xml:space="preserve">Zabezpieczenie wniesione w postaci gwarancji lub poręczenia powinno być sporządzone zgodnie </w:t>
      </w:r>
      <w:r w:rsidRPr="00EB107E">
        <w:rPr>
          <w:rFonts w:eastAsia="Times New Roman"/>
          <w:sz w:val="22"/>
          <w:szCs w:val="22"/>
        </w:rPr>
        <w:br/>
        <w:t>z obowiązującym prawem i winno zawierać następujące elementy:</w:t>
      </w:r>
    </w:p>
    <w:p w:rsidR="00EB107E" w:rsidRPr="00EB107E" w:rsidRDefault="00EB107E" w:rsidP="001A7B87">
      <w:pPr>
        <w:numPr>
          <w:ilvl w:val="0"/>
          <w:numId w:val="85"/>
        </w:numPr>
        <w:tabs>
          <w:tab w:val="left" w:pos="720"/>
        </w:tabs>
        <w:spacing w:line="360" w:lineRule="auto"/>
        <w:ind w:left="720" w:hanging="360"/>
        <w:jc w:val="both"/>
        <w:rPr>
          <w:rFonts w:eastAsia="Times New Roman"/>
          <w:sz w:val="22"/>
          <w:szCs w:val="22"/>
        </w:rPr>
      </w:pPr>
      <w:r w:rsidRPr="00EB107E">
        <w:rPr>
          <w:rFonts w:eastAsia="Times New Roman"/>
          <w:sz w:val="22"/>
          <w:szCs w:val="22"/>
        </w:rPr>
        <w:t>nazwę dającego zlecenie (Wykonawcy), beneficjenta gwarancji lub poręczenia (Zamawiającego), gwaranta lub poręczyciela (banku lub instytucji ubezpieczeniowej udzielających gwarancji lub poręczenia) oraz wskazanie ich siedzib,</w:t>
      </w:r>
    </w:p>
    <w:p w:rsidR="00EB107E" w:rsidRPr="00EB107E" w:rsidRDefault="00EB107E" w:rsidP="001A7B87">
      <w:pPr>
        <w:numPr>
          <w:ilvl w:val="0"/>
          <w:numId w:val="85"/>
        </w:numPr>
        <w:tabs>
          <w:tab w:val="left" w:pos="709"/>
        </w:tabs>
        <w:spacing w:line="360" w:lineRule="auto"/>
        <w:ind w:hanging="880"/>
        <w:jc w:val="both"/>
        <w:rPr>
          <w:rFonts w:eastAsia="Times New Roman"/>
          <w:sz w:val="22"/>
          <w:szCs w:val="22"/>
        </w:rPr>
      </w:pPr>
      <w:r w:rsidRPr="00EB107E">
        <w:rPr>
          <w:rFonts w:eastAsia="Times New Roman"/>
          <w:sz w:val="22"/>
          <w:szCs w:val="22"/>
        </w:rPr>
        <w:t xml:space="preserve">dokładne przytoczenie nazwy niniejszego postępowania, </w:t>
      </w:r>
    </w:p>
    <w:p w:rsidR="00EB107E" w:rsidRPr="00EB107E" w:rsidRDefault="00EB107E" w:rsidP="001A7B87">
      <w:pPr>
        <w:numPr>
          <w:ilvl w:val="0"/>
          <w:numId w:val="85"/>
        </w:numPr>
        <w:tabs>
          <w:tab w:val="left" w:pos="720"/>
        </w:tabs>
        <w:spacing w:line="360" w:lineRule="auto"/>
        <w:ind w:left="720" w:hanging="360"/>
        <w:jc w:val="both"/>
        <w:rPr>
          <w:rFonts w:eastAsia="Times New Roman"/>
          <w:sz w:val="22"/>
          <w:szCs w:val="22"/>
        </w:rPr>
      </w:pPr>
      <w:r w:rsidRPr="00EB107E">
        <w:rPr>
          <w:rFonts w:eastAsia="Times New Roman"/>
          <w:sz w:val="22"/>
          <w:szCs w:val="22"/>
        </w:rPr>
        <w:t>precyzyjne określenie wierzytelności, która ma być zabezpieczona gwarancją lub poręczeniem,</w:t>
      </w:r>
    </w:p>
    <w:p w:rsidR="00EB107E" w:rsidRPr="00EB107E" w:rsidRDefault="00EB107E" w:rsidP="001A7B87">
      <w:pPr>
        <w:numPr>
          <w:ilvl w:val="0"/>
          <w:numId w:val="85"/>
        </w:numPr>
        <w:tabs>
          <w:tab w:val="left" w:pos="709"/>
        </w:tabs>
        <w:spacing w:line="360" w:lineRule="auto"/>
        <w:ind w:hanging="880"/>
        <w:jc w:val="both"/>
        <w:rPr>
          <w:rFonts w:eastAsia="Times New Roman"/>
          <w:sz w:val="22"/>
          <w:szCs w:val="22"/>
        </w:rPr>
      </w:pPr>
      <w:r w:rsidRPr="00EB107E">
        <w:rPr>
          <w:rFonts w:eastAsia="Times New Roman"/>
          <w:sz w:val="22"/>
          <w:szCs w:val="22"/>
        </w:rPr>
        <w:t>kwotę gwarancji lub poręczenia,</w:t>
      </w:r>
    </w:p>
    <w:p w:rsidR="00EB107E" w:rsidRPr="00EB107E" w:rsidRDefault="00EB107E" w:rsidP="001A7B87">
      <w:pPr>
        <w:numPr>
          <w:ilvl w:val="0"/>
          <w:numId w:val="85"/>
        </w:numPr>
        <w:tabs>
          <w:tab w:val="left" w:pos="720"/>
        </w:tabs>
        <w:spacing w:line="360" w:lineRule="auto"/>
        <w:ind w:left="720" w:hanging="360"/>
        <w:jc w:val="both"/>
        <w:rPr>
          <w:rFonts w:eastAsia="Times New Roman"/>
          <w:sz w:val="22"/>
          <w:szCs w:val="22"/>
        </w:rPr>
      </w:pPr>
      <w:r w:rsidRPr="00EB107E">
        <w:rPr>
          <w:rFonts w:eastAsia="Times New Roman"/>
          <w:sz w:val="22"/>
          <w:szCs w:val="22"/>
        </w:rPr>
        <w:t>zobowiązania gwaranta lub poręczyciela do: nieodwołalnego i bezwarunkowego zapłacenia kwoty gwarancji lub poręczenia na pierwsze pisemne żądanie Zamawiającego,</w:t>
      </w:r>
    </w:p>
    <w:p w:rsidR="00EB107E" w:rsidRPr="00EB107E" w:rsidRDefault="00EB107E" w:rsidP="001A7B87">
      <w:pPr>
        <w:numPr>
          <w:ilvl w:val="0"/>
          <w:numId w:val="85"/>
        </w:numPr>
        <w:tabs>
          <w:tab w:val="left" w:pos="709"/>
        </w:tabs>
        <w:spacing w:line="360" w:lineRule="auto"/>
        <w:ind w:hanging="880"/>
        <w:jc w:val="both"/>
        <w:rPr>
          <w:rFonts w:eastAsia="Times New Roman"/>
          <w:sz w:val="22"/>
          <w:szCs w:val="22"/>
        </w:rPr>
      </w:pPr>
      <w:r w:rsidRPr="00EB107E">
        <w:rPr>
          <w:rFonts w:eastAsia="Times New Roman"/>
          <w:sz w:val="22"/>
          <w:szCs w:val="22"/>
        </w:rPr>
        <w:t>zapewnienia wykonalności na terenie Rzeczypospolitej Polskiej,</w:t>
      </w:r>
    </w:p>
    <w:p w:rsidR="00EB107E" w:rsidRPr="00EB107E" w:rsidRDefault="00EB107E" w:rsidP="001A7B87">
      <w:pPr>
        <w:numPr>
          <w:ilvl w:val="0"/>
          <w:numId w:val="85"/>
        </w:numPr>
        <w:tabs>
          <w:tab w:val="left" w:pos="709"/>
        </w:tabs>
        <w:spacing w:line="360" w:lineRule="auto"/>
        <w:ind w:hanging="880"/>
        <w:jc w:val="both"/>
        <w:rPr>
          <w:rFonts w:eastAsia="Times New Roman"/>
          <w:sz w:val="22"/>
          <w:szCs w:val="22"/>
        </w:rPr>
      </w:pPr>
      <w:r w:rsidRPr="00EB107E">
        <w:rPr>
          <w:rFonts w:eastAsia="Times New Roman"/>
          <w:sz w:val="22"/>
          <w:szCs w:val="22"/>
        </w:rPr>
        <w:t>określenia miejsca rozstrzygania sporów w sądzie właściwym dla siedziby Zamawiającego.</w:t>
      </w:r>
    </w:p>
    <w:p w:rsidR="00EB107E" w:rsidRPr="00EB107E" w:rsidRDefault="00EB107E" w:rsidP="004F63DD">
      <w:pPr>
        <w:numPr>
          <w:ilvl w:val="0"/>
          <w:numId w:val="28"/>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 xml:space="preserve">Jeżeli Wykonawca, którego oferta została wybrana nie wniesie zabezpieczenia należytego wykonania umowy, Zamawiający wybiera najkorzystniejszą ofertę spośród pozostałych ofert stosownie do treści art. 94 ust. 3 ustawy. </w:t>
      </w:r>
    </w:p>
    <w:p w:rsidR="00EB107E" w:rsidRPr="00EB107E" w:rsidRDefault="00EB107E" w:rsidP="004F63DD">
      <w:pPr>
        <w:numPr>
          <w:ilvl w:val="0"/>
          <w:numId w:val="28"/>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lastRenderedPageBreak/>
        <w:t xml:space="preserve">Do zmiany formy zabezpieczenia umowy w trakcie realizacji umowy stosuje się art. 149 </w:t>
      </w:r>
      <w:r w:rsidRPr="00EB107E">
        <w:rPr>
          <w:rFonts w:eastAsia="Times New Roman"/>
          <w:sz w:val="22"/>
          <w:szCs w:val="22"/>
        </w:rPr>
        <w:br/>
        <w:t>ustawy.</w:t>
      </w:r>
    </w:p>
    <w:p w:rsidR="00EB107E" w:rsidRPr="00EB107E" w:rsidRDefault="00EB107E" w:rsidP="004F63DD">
      <w:pPr>
        <w:numPr>
          <w:ilvl w:val="0"/>
          <w:numId w:val="28"/>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 xml:space="preserve">Zabezpieczenie może być wnoszone według wyboru Wykonawcy w formach wymienionych </w:t>
      </w:r>
      <w:r w:rsidRPr="00EB107E">
        <w:rPr>
          <w:rFonts w:eastAsia="Times New Roman"/>
          <w:sz w:val="22"/>
          <w:szCs w:val="22"/>
        </w:rPr>
        <w:br/>
        <w:t>w art. 148 ust 1 ustawy.</w:t>
      </w:r>
    </w:p>
    <w:p w:rsidR="00EB107E" w:rsidRPr="00EB107E" w:rsidRDefault="00EB107E" w:rsidP="004F63DD">
      <w:pPr>
        <w:numPr>
          <w:ilvl w:val="0"/>
          <w:numId w:val="28"/>
        </w:numPr>
        <w:tabs>
          <w:tab w:val="num" w:pos="426"/>
        </w:tabs>
        <w:spacing w:after="120" w:line="360" w:lineRule="auto"/>
        <w:ind w:left="426" w:hanging="426"/>
        <w:jc w:val="both"/>
        <w:rPr>
          <w:rFonts w:eastAsia="Times New Roman"/>
          <w:sz w:val="22"/>
          <w:szCs w:val="22"/>
        </w:rPr>
      </w:pPr>
      <w:r w:rsidRPr="00EB107E">
        <w:rPr>
          <w:rFonts w:eastAsia="Times New Roman"/>
          <w:sz w:val="22"/>
          <w:szCs w:val="22"/>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w:t>
      </w:r>
    </w:p>
    <w:p w:rsidR="000D591E" w:rsidRDefault="000D591E" w:rsidP="004F63DD">
      <w:pPr>
        <w:numPr>
          <w:ilvl w:val="0"/>
          <w:numId w:val="28"/>
        </w:numPr>
        <w:tabs>
          <w:tab w:val="clear" w:pos="360"/>
        </w:tabs>
        <w:spacing w:after="120" w:line="360" w:lineRule="auto"/>
        <w:ind w:left="426" w:hanging="426"/>
        <w:jc w:val="both"/>
        <w:rPr>
          <w:sz w:val="22"/>
          <w:szCs w:val="22"/>
        </w:rPr>
      </w:pPr>
      <w:r>
        <w:rPr>
          <w:sz w:val="22"/>
          <w:szCs w:val="22"/>
        </w:rPr>
        <w:t xml:space="preserve">Zwrot kwoty zabezpieczenia należytego wykonania Umowy następuje na zasadach określonych w art. 151 ust. 1 ustawy w terminie 30 dni od dnia zrealizowania Umowy. </w:t>
      </w:r>
    </w:p>
    <w:p w:rsidR="00800C59" w:rsidRPr="008F56DF" w:rsidRDefault="00EF1E64" w:rsidP="00EF1E64">
      <w:pPr>
        <w:tabs>
          <w:tab w:val="left" w:pos="567"/>
        </w:tabs>
        <w:spacing w:line="360" w:lineRule="auto"/>
        <w:ind w:left="567" w:hanging="567"/>
        <w:jc w:val="both"/>
        <w:rPr>
          <w:rFonts w:eastAsia="Times New Roman"/>
          <w:b/>
          <w:bCs/>
          <w:sz w:val="22"/>
          <w:szCs w:val="22"/>
        </w:rPr>
      </w:pPr>
      <w:r w:rsidRPr="008F56DF">
        <w:rPr>
          <w:rFonts w:eastAsia="Times New Roman"/>
          <w:b/>
          <w:bCs/>
          <w:sz w:val="22"/>
          <w:szCs w:val="22"/>
        </w:rPr>
        <w:t xml:space="preserve">XI   </w:t>
      </w:r>
      <w:r w:rsidR="00800C59" w:rsidRPr="008F56DF">
        <w:rPr>
          <w:rFonts w:eastAsia="Times New Roman"/>
          <w:b/>
          <w:bCs/>
          <w:sz w:val="22"/>
          <w:szCs w:val="22"/>
        </w:rPr>
        <w:t>Sposób udzielania wyjaśnień</w:t>
      </w:r>
    </w:p>
    <w:p w:rsidR="00800C59" w:rsidRPr="00800C59" w:rsidRDefault="00800C59" w:rsidP="00800C59">
      <w:pPr>
        <w:numPr>
          <w:ilvl w:val="0"/>
          <w:numId w:val="2"/>
        </w:numPr>
        <w:tabs>
          <w:tab w:val="left" w:pos="426"/>
        </w:tabs>
        <w:spacing w:line="360" w:lineRule="auto"/>
        <w:jc w:val="both"/>
        <w:rPr>
          <w:rFonts w:eastAsia="Times New Roman"/>
          <w:b/>
          <w:i/>
          <w:sz w:val="22"/>
          <w:szCs w:val="22"/>
        </w:rPr>
      </w:pPr>
      <w:r w:rsidRPr="008F56DF">
        <w:rPr>
          <w:rFonts w:eastAsia="Times New Roman"/>
          <w:sz w:val="22"/>
          <w:szCs w:val="22"/>
        </w:rPr>
        <w:t xml:space="preserve">Wykonawca może zwrócić się do Zamawiającego z prośbą o wyjaśnienie treści niniejszej </w:t>
      </w:r>
      <w:r w:rsidRPr="008F56DF">
        <w:rPr>
          <w:rFonts w:eastAsia="Times New Roman"/>
          <w:bCs/>
          <w:sz w:val="22"/>
          <w:szCs w:val="22"/>
        </w:rPr>
        <w:t>SIWZ</w:t>
      </w:r>
      <w:r w:rsidRPr="008F56DF">
        <w:rPr>
          <w:rFonts w:eastAsia="Times New Roman"/>
          <w:sz w:val="22"/>
          <w:szCs w:val="22"/>
        </w:rPr>
        <w:t xml:space="preserve">. Zamawiający udzieli niezwłocznie wyjaśnień jednak nie później niż na 6 dni przed upływem terminu składania ofert, pod warunkiem, że wniosek o wyjaśnienie treści </w:t>
      </w:r>
      <w:r w:rsidRPr="008F56DF">
        <w:rPr>
          <w:rFonts w:eastAsia="Times New Roman"/>
          <w:bCs/>
          <w:sz w:val="22"/>
          <w:szCs w:val="22"/>
        </w:rPr>
        <w:t>SIWZ</w:t>
      </w:r>
      <w:r w:rsidRPr="008F56DF">
        <w:rPr>
          <w:rFonts w:eastAsia="Times New Roman"/>
          <w:sz w:val="22"/>
          <w:szCs w:val="22"/>
        </w:rPr>
        <w:t xml:space="preserve"> w formie elektronicznej</w:t>
      </w:r>
      <w:r w:rsidRPr="00800C59">
        <w:rPr>
          <w:rFonts w:eastAsia="Times New Roman"/>
          <w:sz w:val="22"/>
          <w:szCs w:val="22"/>
        </w:rPr>
        <w:t xml:space="preserve">  wpłynie do Zamawiającego nie później niż do końca dnia, w którym upływa połowa wyznaczonego terminu składania ofert. Jeżeli wniosek o wyjaśnienie treści </w:t>
      </w:r>
      <w:r w:rsidRPr="00800C59">
        <w:rPr>
          <w:rFonts w:eastAsia="Times New Roman"/>
          <w:bCs/>
          <w:sz w:val="22"/>
          <w:szCs w:val="22"/>
        </w:rPr>
        <w:t xml:space="preserve">SIWZ </w:t>
      </w:r>
      <w:r w:rsidRPr="00800C59">
        <w:rPr>
          <w:rFonts w:eastAsia="Times New Roman"/>
          <w:sz w:val="22"/>
          <w:szCs w:val="22"/>
        </w:rPr>
        <w:t xml:space="preserve">wpłynie po upływie terminu składania wniosku, lub dotyczy udzielonych wyjaśnień, Zamawiający może udzielić wyjaśnień albo pozostawić wniosek bez rozpoznania. Przedłużenie terminu składania ofert nie wpływa na bieg terminu składania wniosku.  Zapytanie należy kierować zgodnie z przewidzianą w SIWZ formą </w:t>
      </w:r>
      <w:r w:rsidRPr="00800C59">
        <w:rPr>
          <w:rFonts w:eastAsia="Times New Roman"/>
          <w:bCs/>
          <w:sz w:val="22"/>
          <w:szCs w:val="22"/>
        </w:rPr>
        <w:t xml:space="preserve">porozumiewania się Zamawiającego z Wykonawcami. </w:t>
      </w:r>
    </w:p>
    <w:p w:rsidR="00800C59" w:rsidRPr="00800C59" w:rsidRDefault="00800C59" w:rsidP="00800C59">
      <w:pPr>
        <w:numPr>
          <w:ilvl w:val="0"/>
          <w:numId w:val="2"/>
        </w:numPr>
        <w:spacing w:line="360" w:lineRule="auto"/>
        <w:jc w:val="both"/>
        <w:rPr>
          <w:rFonts w:eastAsia="Times New Roman"/>
          <w:sz w:val="22"/>
          <w:szCs w:val="22"/>
        </w:rPr>
      </w:pPr>
      <w:r w:rsidRPr="00800C59">
        <w:rPr>
          <w:rFonts w:eastAsia="Times New Roman"/>
          <w:sz w:val="22"/>
          <w:szCs w:val="22"/>
        </w:rPr>
        <w:t xml:space="preserve">Zamawiający przekaże treść zapytań wraz z wyjaśnieniami wszystkim Wykonawcom, którym przekazano </w:t>
      </w:r>
      <w:r w:rsidRPr="00800C59">
        <w:rPr>
          <w:rFonts w:eastAsia="Times New Roman"/>
          <w:bCs/>
          <w:sz w:val="22"/>
          <w:szCs w:val="22"/>
        </w:rPr>
        <w:t>SIWZ</w:t>
      </w:r>
      <w:r w:rsidRPr="00800C59">
        <w:rPr>
          <w:rFonts w:eastAsia="Times New Roman"/>
          <w:sz w:val="22"/>
          <w:szCs w:val="22"/>
        </w:rPr>
        <w:t xml:space="preserve">, bez ujawniania źródła zapytania na Platformie zakupowej </w:t>
      </w:r>
      <w:proofErr w:type="spellStart"/>
      <w:r w:rsidRPr="00800C59">
        <w:rPr>
          <w:rFonts w:eastAsia="Times New Roman"/>
          <w:sz w:val="22"/>
          <w:szCs w:val="22"/>
        </w:rPr>
        <w:t>Marketplanet</w:t>
      </w:r>
      <w:proofErr w:type="spellEnd"/>
      <w:r w:rsidRPr="00800C59">
        <w:rPr>
          <w:rFonts w:eastAsia="Times New Roman"/>
          <w:sz w:val="22"/>
          <w:szCs w:val="22"/>
        </w:rPr>
        <w:t xml:space="preserve"> oraz na stronie internetowej Zamawiającego, na której zamieszczono </w:t>
      </w:r>
      <w:r w:rsidRPr="00800C59">
        <w:rPr>
          <w:rFonts w:eastAsia="Times New Roman"/>
          <w:bCs/>
          <w:sz w:val="22"/>
          <w:szCs w:val="22"/>
        </w:rPr>
        <w:t>SIWZ</w:t>
      </w:r>
      <w:r w:rsidRPr="00800C59">
        <w:rPr>
          <w:rFonts w:eastAsia="Times New Roman"/>
          <w:sz w:val="22"/>
          <w:szCs w:val="22"/>
        </w:rPr>
        <w:t>.</w:t>
      </w:r>
    </w:p>
    <w:p w:rsidR="000D591E" w:rsidRDefault="00800C59" w:rsidP="00800C59">
      <w:pPr>
        <w:pStyle w:val="Trenum"/>
        <w:numPr>
          <w:ilvl w:val="0"/>
          <w:numId w:val="2"/>
        </w:numPr>
        <w:tabs>
          <w:tab w:val="clear" w:pos="397"/>
        </w:tabs>
        <w:spacing w:before="120" w:line="360" w:lineRule="auto"/>
        <w:ind w:left="426" w:hanging="426"/>
        <w:rPr>
          <w:sz w:val="22"/>
          <w:szCs w:val="22"/>
        </w:rPr>
      </w:pPr>
      <w:r w:rsidRPr="00800C59">
        <w:rPr>
          <w:rFonts w:eastAsia="Times New Roman"/>
          <w:sz w:val="22"/>
          <w:szCs w:val="22"/>
        </w:rPr>
        <w:t xml:space="preserve">W uzasadnionych przypadkach Zamawiający może przed upływem terminu składania ofert zmienić treść Specyfikacji Istotnych Warunków Zamówienia. Dokonaną zmianę SIWZ Zamawiający zamieszcza na Platformie zakupowej </w:t>
      </w:r>
      <w:proofErr w:type="spellStart"/>
      <w:r w:rsidRPr="00800C59">
        <w:rPr>
          <w:rFonts w:eastAsia="Times New Roman"/>
          <w:sz w:val="22"/>
          <w:szCs w:val="22"/>
        </w:rPr>
        <w:t>Marketplanet</w:t>
      </w:r>
      <w:proofErr w:type="spellEnd"/>
      <w:r w:rsidRPr="00800C59">
        <w:rPr>
          <w:rFonts w:eastAsia="Times New Roman"/>
          <w:sz w:val="22"/>
          <w:szCs w:val="22"/>
        </w:rPr>
        <w:t xml:space="preserve"> oraz na stronie internetowej Zamawiającego, na której jest udostępniony SIWZ. Zmiana może wynikać z pytań zadanych przez Wykonawców, jak i z własnej inicjatywy Zamawiającego. </w:t>
      </w:r>
    </w:p>
    <w:p w:rsidR="000D591E" w:rsidRDefault="000D591E" w:rsidP="00A25071">
      <w:pPr>
        <w:pStyle w:val="Trenum"/>
        <w:numPr>
          <w:ilvl w:val="0"/>
          <w:numId w:val="2"/>
        </w:numPr>
        <w:tabs>
          <w:tab w:val="clear" w:pos="397"/>
        </w:tabs>
        <w:spacing w:before="120" w:line="360" w:lineRule="auto"/>
        <w:rPr>
          <w:sz w:val="22"/>
          <w:szCs w:val="22"/>
        </w:rPr>
      </w:pPr>
      <w:r>
        <w:rPr>
          <w:sz w:val="22"/>
          <w:szCs w:val="22"/>
        </w:rPr>
        <w:t>Zamawiający nie zamierza zwoływać zebrania Wykonawców w niniejszym postępowaniu.</w:t>
      </w:r>
    </w:p>
    <w:p w:rsidR="000D591E" w:rsidRDefault="00EF1E64" w:rsidP="00EF1E64">
      <w:pPr>
        <w:pStyle w:val="Nagwek1"/>
        <w:ind w:left="567" w:hanging="567"/>
      </w:pPr>
      <w:r>
        <w:t xml:space="preserve">XII </w:t>
      </w:r>
      <w:r w:rsidR="000D591E">
        <w:t>Termin związania złożoną ofertą.</w:t>
      </w:r>
    </w:p>
    <w:p w:rsidR="000D591E" w:rsidRDefault="000D591E" w:rsidP="004F63DD">
      <w:pPr>
        <w:pStyle w:val="Tresc"/>
        <w:numPr>
          <w:ilvl w:val="3"/>
          <w:numId w:val="21"/>
        </w:numPr>
        <w:suppressAutoHyphens w:val="0"/>
        <w:spacing w:line="360" w:lineRule="auto"/>
        <w:ind w:left="426" w:hanging="426"/>
        <w:rPr>
          <w:b/>
          <w:bCs/>
          <w:sz w:val="22"/>
          <w:szCs w:val="22"/>
        </w:rPr>
      </w:pPr>
      <w:r>
        <w:rPr>
          <w:sz w:val="22"/>
          <w:szCs w:val="22"/>
        </w:rPr>
        <w:t xml:space="preserve">Termin związania ofertą wynosi 60 dni. Bieg terminu związania ofertą rozpoczyna się wraz z upływem terminu składania ofert. </w:t>
      </w:r>
    </w:p>
    <w:p w:rsidR="000D591E" w:rsidRDefault="000D591E" w:rsidP="004F63DD">
      <w:pPr>
        <w:pStyle w:val="Tresc"/>
        <w:numPr>
          <w:ilvl w:val="3"/>
          <w:numId w:val="21"/>
        </w:numPr>
        <w:suppressAutoHyphens w:val="0"/>
        <w:spacing w:line="360" w:lineRule="auto"/>
        <w:ind w:left="426" w:hanging="426"/>
        <w:rPr>
          <w:b/>
          <w:bCs/>
          <w:sz w:val="22"/>
          <w:szCs w:val="22"/>
        </w:rPr>
      </w:pPr>
      <w:r>
        <w:rPr>
          <w:sz w:val="22"/>
          <w:szCs w:val="22"/>
        </w:rPr>
        <w:lastRenderedPageBreak/>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D591E" w:rsidRDefault="000D591E" w:rsidP="008E6A6B">
      <w:pPr>
        <w:pStyle w:val="Tresc"/>
        <w:numPr>
          <w:ilvl w:val="0"/>
          <w:numId w:val="36"/>
        </w:numPr>
        <w:tabs>
          <w:tab w:val="clear" w:pos="720"/>
          <w:tab w:val="num" w:pos="426"/>
        </w:tabs>
        <w:suppressAutoHyphens w:val="0"/>
        <w:spacing w:line="360" w:lineRule="auto"/>
        <w:ind w:hanging="720"/>
        <w:rPr>
          <w:sz w:val="22"/>
          <w:szCs w:val="22"/>
        </w:rPr>
      </w:pPr>
      <w:r>
        <w:rPr>
          <w:sz w:val="22"/>
          <w:szCs w:val="22"/>
        </w:rPr>
        <w:t xml:space="preserve">Odmowa wyrażenia zgody, o której mowa w pkt 2 powyżej, nie powoduje utraty wadium. </w:t>
      </w:r>
    </w:p>
    <w:p w:rsidR="000D591E" w:rsidRDefault="000D591E" w:rsidP="008E6A6B">
      <w:pPr>
        <w:pStyle w:val="Tresc"/>
        <w:numPr>
          <w:ilvl w:val="0"/>
          <w:numId w:val="36"/>
        </w:numPr>
        <w:tabs>
          <w:tab w:val="clear" w:pos="720"/>
        </w:tabs>
        <w:suppressAutoHyphens w:val="0"/>
        <w:spacing w:line="360" w:lineRule="auto"/>
        <w:ind w:left="426" w:hanging="426"/>
        <w:rPr>
          <w:sz w:val="22"/>
          <w:szCs w:val="22"/>
        </w:rPr>
      </w:pPr>
      <w:r>
        <w:rPr>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0D591E" w:rsidRDefault="000D591E" w:rsidP="008E6A6B">
      <w:pPr>
        <w:pStyle w:val="Tresc"/>
        <w:numPr>
          <w:ilvl w:val="0"/>
          <w:numId w:val="37"/>
        </w:numPr>
        <w:suppressAutoHyphens w:val="0"/>
        <w:spacing w:line="360" w:lineRule="auto"/>
        <w:ind w:left="426" w:hanging="426"/>
        <w:rPr>
          <w:b/>
          <w:bCs/>
          <w:sz w:val="22"/>
          <w:szCs w:val="22"/>
        </w:rPr>
      </w:pPr>
      <w:r>
        <w:rPr>
          <w:sz w:val="22"/>
          <w:szCs w:val="22"/>
        </w:rPr>
        <w:t>W przypadku wniesienia odwołania po upływie terminu składania ofert bieg terminu związania ofertą ulega zawieszeniu do czasu ogłoszenia orzeczenia przez Krajową Izbę Odwoławczą.</w:t>
      </w:r>
    </w:p>
    <w:p w:rsidR="000D591E" w:rsidRDefault="00EF1E64" w:rsidP="00EF1E64">
      <w:pPr>
        <w:pStyle w:val="Nagwek1"/>
        <w:ind w:left="360" w:hanging="360"/>
      </w:pPr>
      <w:r>
        <w:t xml:space="preserve">XIII </w:t>
      </w:r>
      <w:r w:rsidR="000D591E">
        <w:t>Opis sposobu przygotowania ofert.</w:t>
      </w:r>
    </w:p>
    <w:p w:rsidR="00EF1E64" w:rsidRPr="00EF1E64" w:rsidRDefault="00EF1E64" w:rsidP="001A7B87">
      <w:pPr>
        <w:numPr>
          <w:ilvl w:val="2"/>
          <w:numId w:val="77"/>
        </w:numPr>
        <w:spacing w:line="360" w:lineRule="auto"/>
        <w:ind w:left="426" w:hanging="426"/>
        <w:jc w:val="both"/>
        <w:rPr>
          <w:rFonts w:eastAsia="Times New Roman"/>
          <w:sz w:val="22"/>
          <w:szCs w:val="22"/>
        </w:rPr>
      </w:pPr>
      <w:r w:rsidRPr="00EF1E64">
        <w:rPr>
          <w:rFonts w:eastAsia="Times New Roman"/>
          <w:sz w:val="22"/>
          <w:szCs w:val="22"/>
        </w:rPr>
        <w:t xml:space="preserve">Wykonawca może złożyć tylko jedną ofertę </w:t>
      </w:r>
      <w:r>
        <w:rPr>
          <w:rFonts w:eastAsia="Times New Roman"/>
          <w:sz w:val="22"/>
          <w:szCs w:val="22"/>
        </w:rPr>
        <w:t>w</w:t>
      </w:r>
      <w:r w:rsidRPr="00EF1E64">
        <w:rPr>
          <w:rFonts w:eastAsia="Times New Roman"/>
          <w:sz w:val="22"/>
          <w:szCs w:val="22"/>
        </w:rPr>
        <w:t xml:space="preserve"> postępowani</w:t>
      </w:r>
      <w:r>
        <w:rPr>
          <w:rFonts w:eastAsia="Times New Roman"/>
          <w:sz w:val="22"/>
          <w:szCs w:val="22"/>
        </w:rPr>
        <w:t>u</w:t>
      </w:r>
      <w:r w:rsidRPr="00EF1E64">
        <w:rPr>
          <w:rFonts w:eastAsia="Times New Roman"/>
          <w:sz w:val="22"/>
          <w:szCs w:val="22"/>
        </w:rPr>
        <w:t xml:space="preserve">. Oferta pod rygorem nieważności powinna być sporządzona </w:t>
      </w:r>
      <w:bookmarkStart w:id="24" w:name="_Hlk530656225"/>
      <w:r w:rsidRPr="00EF1E64">
        <w:rPr>
          <w:rFonts w:eastAsia="Times New Roman"/>
          <w:sz w:val="22"/>
          <w:szCs w:val="22"/>
        </w:rPr>
        <w:t>z zachowaniem formy elektronicznej i podpisana kwalifikowanym podpisem elektronicznym</w:t>
      </w:r>
      <w:bookmarkEnd w:id="24"/>
      <w:r w:rsidRPr="00EF1E64">
        <w:rPr>
          <w:rFonts w:eastAsia="Times New Roman"/>
          <w:sz w:val="22"/>
          <w:szCs w:val="22"/>
        </w:rPr>
        <w:t>. Oferta musi być przedstawiona zgodnie z zasadami określonymi w ustawie i odpowiadać treści niniejszej SIWZ.</w:t>
      </w:r>
    </w:p>
    <w:p w:rsidR="00EF1E64" w:rsidRPr="00EF1E64" w:rsidRDefault="00EF1E64" w:rsidP="001A7B87">
      <w:pPr>
        <w:numPr>
          <w:ilvl w:val="2"/>
          <w:numId w:val="77"/>
        </w:numPr>
        <w:tabs>
          <w:tab w:val="left" w:pos="426"/>
        </w:tabs>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 xml:space="preserve">Wykonawca składa ofertę za pośrednictwem </w:t>
      </w:r>
      <w:bookmarkStart w:id="25" w:name="_Hlk530485485"/>
      <w:r w:rsidRPr="00EF1E64">
        <w:rPr>
          <w:rFonts w:eastAsia="Times New Roman"/>
          <w:sz w:val="22"/>
          <w:szCs w:val="22"/>
        </w:rPr>
        <w:t xml:space="preserve">Platformy </w:t>
      </w:r>
      <w:bookmarkStart w:id="26" w:name="_Hlk530403536"/>
      <w:r w:rsidRPr="00EF1E64">
        <w:rPr>
          <w:rFonts w:eastAsia="Times New Roman"/>
          <w:sz w:val="22"/>
          <w:szCs w:val="22"/>
        </w:rPr>
        <w:t xml:space="preserve">zakupowej </w:t>
      </w:r>
      <w:proofErr w:type="spellStart"/>
      <w:r w:rsidRPr="00EF1E64">
        <w:rPr>
          <w:rFonts w:eastAsia="Times New Roman"/>
          <w:sz w:val="22"/>
          <w:szCs w:val="22"/>
        </w:rPr>
        <w:t>Marketplanet</w:t>
      </w:r>
      <w:bookmarkEnd w:id="25"/>
      <w:bookmarkEnd w:id="26"/>
      <w:proofErr w:type="spellEnd"/>
      <w:r w:rsidRPr="00EF1E64">
        <w:rPr>
          <w:rFonts w:eastAsia="Times New Roman"/>
          <w:sz w:val="22"/>
          <w:szCs w:val="22"/>
        </w:rPr>
        <w:t xml:space="preserve">, zgodnie z rozdziałem </w:t>
      </w:r>
      <w:r w:rsidRPr="008F56DF">
        <w:rPr>
          <w:rFonts w:eastAsia="Times New Roman"/>
          <w:sz w:val="22"/>
          <w:szCs w:val="22"/>
        </w:rPr>
        <w:t>VIII SIWZ</w:t>
      </w:r>
      <w:r w:rsidRPr="00EF17F9">
        <w:rPr>
          <w:rFonts w:eastAsia="Times New Roman"/>
          <w:sz w:val="22"/>
          <w:szCs w:val="22"/>
        </w:rPr>
        <w:t xml:space="preserve"> Informacje </w:t>
      </w:r>
      <w:r w:rsidRPr="00EF1E64">
        <w:rPr>
          <w:rFonts w:eastAsia="Times New Roman"/>
          <w:sz w:val="22"/>
          <w:szCs w:val="22"/>
        </w:rPr>
        <w:t xml:space="preserve">o </w:t>
      </w:r>
      <w:bookmarkStart w:id="27" w:name="_Hlk530652104"/>
      <w:r w:rsidRPr="00EF1E64">
        <w:rPr>
          <w:rFonts w:eastAsia="Times New Roman"/>
          <w:sz w:val="22"/>
          <w:szCs w:val="22"/>
        </w:rPr>
        <w:t>sposobie komunikacji</w:t>
      </w:r>
      <w:bookmarkEnd w:id="27"/>
      <w:r w:rsidRPr="00EF1E64">
        <w:rPr>
          <w:rFonts w:eastAsia="Times New Roman"/>
          <w:sz w:val="22"/>
          <w:szCs w:val="22"/>
        </w:rPr>
        <w:t xml:space="preserve"> Zamawiającego z Wykonawcami oraz przekazywaniu oświadczeń i dokumentów. Minimalne wymagania sprzętowe. Wybór ikony ZŁÓŻ OFERTĘ oznacza złożenie oferty zgodnie z przepisami ustawy.</w:t>
      </w:r>
      <w:r w:rsidRPr="00EF1E64">
        <w:rPr>
          <w:rFonts w:eastAsia="Times New Roman"/>
        </w:rPr>
        <w:t xml:space="preserve"> </w:t>
      </w:r>
      <w:r w:rsidRPr="00EF1E64">
        <w:rPr>
          <w:rFonts w:eastAsia="Times New Roman"/>
          <w:sz w:val="22"/>
          <w:szCs w:val="22"/>
        </w:rPr>
        <w:t>Potwierdzeniem prawidłowo złożonej Oferty jest komunikat systemowy „Oferta złożona poprawie”.</w:t>
      </w:r>
    </w:p>
    <w:p w:rsidR="00EF1E64" w:rsidRPr="00EF1E64" w:rsidRDefault="00EF1E64" w:rsidP="001A7B87">
      <w:pPr>
        <w:numPr>
          <w:ilvl w:val="2"/>
          <w:numId w:val="77"/>
        </w:numPr>
        <w:tabs>
          <w:tab w:val="left" w:pos="426"/>
        </w:tabs>
        <w:spacing w:line="360" w:lineRule="auto"/>
        <w:ind w:left="426" w:hanging="426"/>
        <w:jc w:val="both"/>
        <w:rPr>
          <w:rFonts w:eastAsia="Times New Roman"/>
          <w:sz w:val="22"/>
          <w:szCs w:val="22"/>
        </w:rPr>
      </w:pPr>
      <w:r w:rsidRPr="00EF1E64">
        <w:rPr>
          <w:rFonts w:eastAsia="Times New Roman"/>
          <w:sz w:val="22"/>
          <w:szCs w:val="22"/>
        </w:rPr>
        <w:t xml:space="preserve">Ofertę należy złożyć w oryginale.  </w:t>
      </w:r>
    </w:p>
    <w:p w:rsidR="00EF1E64" w:rsidRPr="00EF1E64" w:rsidRDefault="00EF1E64" w:rsidP="001A7B87">
      <w:pPr>
        <w:numPr>
          <w:ilvl w:val="2"/>
          <w:numId w:val="77"/>
        </w:numPr>
        <w:tabs>
          <w:tab w:val="left" w:pos="426"/>
        </w:tabs>
        <w:spacing w:line="360" w:lineRule="auto"/>
        <w:ind w:left="426" w:hanging="426"/>
        <w:jc w:val="both"/>
        <w:rPr>
          <w:rFonts w:eastAsia="Times New Roman"/>
          <w:sz w:val="22"/>
          <w:szCs w:val="22"/>
        </w:rPr>
      </w:pPr>
      <w:r w:rsidRPr="00EF1E64">
        <w:rPr>
          <w:rFonts w:eastAsia="Times New Roman"/>
          <w:sz w:val="22"/>
          <w:szCs w:val="22"/>
        </w:rPr>
        <w:t>Zamawiający wymaga, aby oferta była w całości sporządzona w języku polskim.</w:t>
      </w:r>
      <w:r w:rsidRPr="00EF1E64">
        <w:rPr>
          <w:rFonts w:eastAsia="Times New Roman"/>
        </w:rPr>
        <w:t xml:space="preserve"> </w:t>
      </w:r>
      <w:r w:rsidRPr="00EF1E64">
        <w:rPr>
          <w:rFonts w:eastAsia="Times New Roman"/>
          <w:sz w:val="22"/>
          <w:szCs w:val="22"/>
        </w:rPr>
        <w:t>Dokumenty i oświadczenia sporządzone w języku obcym Wykonawca składa wraz z tłumaczeniem na język polski. Zamawiający może wezwać Wykonawcę do przedłożenia również tłumaczenia dokumentów na język polski wskazanych przez Wykonawcę i pobranych samodzielnie przez Zamawiającego jeżeli nie są one dostępne w języku polskim.</w:t>
      </w:r>
    </w:p>
    <w:p w:rsidR="00EF1E64" w:rsidRPr="00EF1E64" w:rsidRDefault="00EF1E64" w:rsidP="001A7B87">
      <w:pPr>
        <w:numPr>
          <w:ilvl w:val="2"/>
          <w:numId w:val="77"/>
        </w:numPr>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 xml:space="preserve">Oferta </w:t>
      </w:r>
      <w:bookmarkStart w:id="28" w:name="_Hlk530403288"/>
      <w:r w:rsidRPr="00EF1E64">
        <w:rPr>
          <w:rFonts w:eastAsia="Times New Roman"/>
          <w:sz w:val="22"/>
          <w:szCs w:val="22"/>
        </w:rPr>
        <w:t>powinna być podpisana kwalifikowanym podpisem elektronicznym</w:t>
      </w:r>
      <w:bookmarkEnd w:id="28"/>
      <w:r w:rsidRPr="00EF1E64">
        <w:rPr>
          <w:rFonts w:eastAsia="Times New Roman"/>
          <w:sz w:val="22"/>
          <w:szCs w:val="22"/>
        </w:rPr>
        <w:t xml:space="preserve"> na </w:t>
      </w:r>
      <w:bookmarkStart w:id="29" w:name="_Hlk530470332"/>
      <w:r w:rsidRPr="00EF1E64">
        <w:rPr>
          <w:rFonts w:eastAsia="Times New Roman"/>
          <w:sz w:val="22"/>
          <w:szCs w:val="22"/>
        </w:rPr>
        <w:t xml:space="preserve">Platformie zakupowej </w:t>
      </w:r>
      <w:proofErr w:type="spellStart"/>
      <w:r w:rsidRPr="00EF1E64">
        <w:rPr>
          <w:rFonts w:eastAsia="Times New Roman"/>
          <w:sz w:val="22"/>
          <w:szCs w:val="22"/>
        </w:rPr>
        <w:t>Marketplanet</w:t>
      </w:r>
      <w:bookmarkEnd w:id="29"/>
      <w:proofErr w:type="spellEnd"/>
      <w:r w:rsidRPr="00EF1E64">
        <w:rPr>
          <w:rFonts w:eastAsia="Times New Roman"/>
          <w:sz w:val="22"/>
          <w:szCs w:val="22"/>
        </w:rPr>
        <w:t xml:space="preserve">, a pozostałe dokumenty w tym wskazane w SIWZ wymagane załączniki składane wraz z ofertą, takie jak:  </w:t>
      </w:r>
    </w:p>
    <w:p w:rsidR="00EF1E64" w:rsidRPr="00EF17F9" w:rsidRDefault="00EF1E64" w:rsidP="001A7B87">
      <w:pPr>
        <w:numPr>
          <w:ilvl w:val="1"/>
          <w:numId w:val="87"/>
        </w:numPr>
        <w:tabs>
          <w:tab w:val="num" w:pos="709"/>
        </w:tabs>
        <w:suppressAutoHyphens w:val="0"/>
        <w:autoSpaceDE w:val="0"/>
        <w:autoSpaceDN w:val="0"/>
        <w:adjustRightInd w:val="0"/>
        <w:spacing w:before="120" w:after="120" w:line="360" w:lineRule="auto"/>
        <w:ind w:hanging="994"/>
        <w:jc w:val="both"/>
        <w:rPr>
          <w:rFonts w:eastAsia="Times New Roman"/>
          <w:sz w:val="22"/>
          <w:szCs w:val="22"/>
        </w:rPr>
      </w:pPr>
      <w:r w:rsidRPr="00EF17F9">
        <w:rPr>
          <w:rFonts w:eastAsia="Times New Roman"/>
          <w:sz w:val="22"/>
          <w:szCs w:val="22"/>
        </w:rPr>
        <w:t xml:space="preserve">Formularz ofertowy </w:t>
      </w:r>
      <w:bookmarkStart w:id="30" w:name="_Hlk530404271"/>
      <w:r w:rsidRPr="00EF17F9">
        <w:rPr>
          <w:rFonts w:eastAsia="Times New Roman"/>
          <w:sz w:val="22"/>
          <w:szCs w:val="22"/>
        </w:rPr>
        <w:t>- Załącznik nr 2 SIWZ</w:t>
      </w:r>
      <w:bookmarkEnd w:id="30"/>
      <w:r w:rsidRPr="00EF17F9">
        <w:rPr>
          <w:rFonts w:eastAsia="Times New Roman"/>
          <w:sz w:val="22"/>
          <w:szCs w:val="22"/>
        </w:rPr>
        <w:t xml:space="preserve">, </w:t>
      </w:r>
    </w:p>
    <w:p w:rsidR="00EF1E64" w:rsidRPr="00EF17F9" w:rsidRDefault="001E6B4F" w:rsidP="00EF1E64">
      <w:pPr>
        <w:suppressAutoHyphens w:val="0"/>
        <w:autoSpaceDE w:val="0"/>
        <w:autoSpaceDN w:val="0"/>
        <w:adjustRightInd w:val="0"/>
        <w:spacing w:before="120" w:after="120" w:line="360" w:lineRule="auto"/>
        <w:ind w:left="426"/>
        <w:jc w:val="both"/>
        <w:rPr>
          <w:rFonts w:eastAsia="Times New Roman"/>
          <w:sz w:val="22"/>
          <w:szCs w:val="22"/>
        </w:rPr>
      </w:pPr>
      <w:r w:rsidRPr="00EF17F9">
        <w:rPr>
          <w:rFonts w:eastAsia="Times New Roman"/>
          <w:sz w:val="22"/>
          <w:szCs w:val="22"/>
        </w:rPr>
        <w:t>b</w:t>
      </w:r>
      <w:r w:rsidR="00EF1E64" w:rsidRPr="00EF17F9">
        <w:rPr>
          <w:rFonts w:eastAsia="Times New Roman"/>
          <w:sz w:val="22"/>
          <w:szCs w:val="22"/>
        </w:rPr>
        <w:t xml:space="preserve">) JEDZ w postaci elektronicznej - Załącznik nr 3 SIWZ, </w:t>
      </w:r>
    </w:p>
    <w:p w:rsidR="00EF1E64" w:rsidRPr="00EF1E64" w:rsidRDefault="001E6B4F" w:rsidP="00EF1E64">
      <w:pPr>
        <w:suppressAutoHyphens w:val="0"/>
        <w:autoSpaceDE w:val="0"/>
        <w:autoSpaceDN w:val="0"/>
        <w:adjustRightInd w:val="0"/>
        <w:spacing w:before="120" w:after="120" w:line="360" w:lineRule="auto"/>
        <w:ind w:left="426"/>
        <w:jc w:val="both"/>
        <w:rPr>
          <w:rFonts w:eastAsia="Times New Roman"/>
          <w:sz w:val="22"/>
          <w:szCs w:val="22"/>
        </w:rPr>
      </w:pPr>
      <w:r>
        <w:rPr>
          <w:rFonts w:eastAsia="Times New Roman"/>
          <w:sz w:val="22"/>
          <w:szCs w:val="22"/>
        </w:rPr>
        <w:lastRenderedPageBreak/>
        <w:t>c</w:t>
      </w:r>
      <w:r w:rsidR="00EF1E64" w:rsidRPr="00EF1E64">
        <w:rPr>
          <w:rFonts w:eastAsia="Times New Roman"/>
          <w:sz w:val="22"/>
          <w:szCs w:val="22"/>
        </w:rPr>
        <w:t>) Pełnomocnictwo do podpisania oferty, względnie do podpisania innych dokumentów składanych wraz z ofertą, o ile prawo to nie wynika z innych dokumentów lub pełnomocnictw złożonych wraz z ofertą. Do pełnomocnictwa należy załączyć dokumenty potwierdzające, że osoba udzielająca pełnomocnictwa była upoważniona do reprezentowania Wykonawcy w dacie udzielania pełnomocnictwa (co można wykazać w szczególności przez załączenie odpisu z Krajowego Rejestru Sądowego w postaci elektronicznej).</w:t>
      </w:r>
    </w:p>
    <w:p w:rsidR="00EF1E64" w:rsidRPr="00EF1E64" w:rsidRDefault="008F56DF" w:rsidP="00EF1E64">
      <w:pPr>
        <w:suppressAutoHyphens w:val="0"/>
        <w:autoSpaceDE w:val="0"/>
        <w:autoSpaceDN w:val="0"/>
        <w:adjustRightInd w:val="0"/>
        <w:spacing w:before="120" w:after="120" w:line="360" w:lineRule="auto"/>
        <w:ind w:left="426"/>
        <w:jc w:val="both"/>
        <w:rPr>
          <w:rFonts w:eastAsia="Times New Roman"/>
          <w:sz w:val="22"/>
          <w:szCs w:val="22"/>
        </w:rPr>
      </w:pPr>
      <w:r>
        <w:rPr>
          <w:rFonts w:eastAsia="Times New Roman"/>
          <w:sz w:val="22"/>
          <w:szCs w:val="22"/>
        </w:rPr>
        <w:t>d</w:t>
      </w:r>
      <w:r w:rsidR="00EF1E64" w:rsidRPr="00EF1E64">
        <w:rPr>
          <w:rFonts w:eastAsia="Times New Roman"/>
          <w:sz w:val="22"/>
          <w:szCs w:val="22"/>
        </w:rPr>
        <w:t>) zobowiązanie podmiotu trzeciego, o którym mowa w rozdziale VI pkt 1 SIWZ – jeżeli Wykonawca polega na zasobach podmiotu trzeciego,</w:t>
      </w:r>
    </w:p>
    <w:p w:rsidR="00EF1E64" w:rsidRPr="00EF1E64" w:rsidRDefault="00EF1E64" w:rsidP="00EF1E64">
      <w:pPr>
        <w:suppressAutoHyphens w:val="0"/>
        <w:autoSpaceDE w:val="0"/>
        <w:autoSpaceDN w:val="0"/>
        <w:adjustRightInd w:val="0"/>
        <w:spacing w:before="120" w:after="120" w:line="360" w:lineRule="auto"/>
        <w:ind w:left="284" w:hanging="142"/>
        <w:jc w:val="both"/>
        <w:rPr>
          <w:rFonts w:eastAsia="Times New Roman"/>
          <w:sz w:val="22"/>
          <w:szCs w:val="22"/>
        </w:rPr>
      </w:pPr>
      <w:r w:rsidRPr="00EF1E64">
        <w:rPr>
          <w:rFonts w:eastAsia="Times New Roman"/>
          <w:sz w:val="22"/>
          <w:szCs w:val="22"/>
        </w:rPr>
        <w:t xml:space="preserve">- powinny być podpisane kwalifikowanym podpisem elektronicznym poza Platformą </w:t>
      </w:r>
    </w:p>
    <w:p w:rsidR="00EF1E64" w:rsidRPr="00EF1E64" w:rsidRDefault="00EF1E64" w:rsidP="00EF1E64">
      <w:pPr>
        <w:suppressAutoHyphens w:val="0"/>
        <w:autoSpaceDE w:val="0"/>
        <w:autoSpaceDN w:val="0"/>
        <w:adjustRightInd w:val="0"/>
        <w:spacing w:before="120" w:after="120" w:line="360" w:lineRule="auto"/>
        <w:ind w:left="426" w:hanging="426"/>
        <w:jc w:val="both"/>
        <w:rPr>
          <w:rFonts w:eastAsia="Times New Roman"/>
          <w:sz w:val="22"/>
          <w:szCs w:val="22"/>
        </w:rPr>
      </w:pPr>
      <w:r w:rsidRPr="00EF1E64">
        <w:rPr>
          <w:rFonts w:eastAsia="Times New Roman"/>
          <w:sz w:val="22"/>
          <w:szCs w:val="22"/>
        </w:rPr>
        <w:t>6    Wykonawca powinien opisać każdy załącznik nazwą umożliwiającą jego identyfikację.</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7.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„Tajne”. Zaleca się, aby uzasadnienie, o którym mowa poniżej było sformułowane w sposób umożliwiający jego udostępnienie innym uczestnikom postępowania i dołączone jako osobny plik.</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8. Wykonawca powinien wykazać, które elementy oferty stanowią tajemnicę przedsiębiorstwa w rozumieniu przepisów art. 11 ust. 4 ustawy z dnia 16 kwietnia 1993 r. o zwalczaniu nieuczciwej konkurencji (</w:t>
      </w:r>
      <w:proofErr w:type="spellStart"/>
      <w:r w:rsidRPr="00EF1E64">
        <w:rPr>
          <w:rFonts w:eastAsia="Times New Roman"/>
          <w:sz w:val="22"/>
          <w:szCs w:val="22"/>
        </w:rPr>
        <w:t>t.j</w:t>
      </w:r>
      <w:proofErr w:type="spellEnd"/>
      <w:r w:rsidRPr="00EF1E64">
        <w:rPr>
          <w:rFonts w:eastAsia="Times New Roman"/>
          <w:sz w:val="22"/>
          <w:szCs w:val="22"/>
        </w:rPr>
        <w:t xml:space="preserve">. Dz. U. z 2018 r., poz. 419). Wykonawca powinien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mowa w art. 86 ust. 4 ustawy Prawo zamówień publicznych. </w:t>
      </w:r>
    </w:p>
    <w:p w:rsidR="00EF1E64" w:rsidRPr="00EF1E64" w:rsidRDefault="00EF1E64" w:rsidP="00EF1E64">
      <w:pPr>
        <w:suppressAutoHyphens w:val="0"/>
        <w:autoSpaceDE w:val="0"/>
        <w:autoSpaceDN w:val="0"/>
        <w:adjustRightInd w:val="0"/>
        <w:spacing w:before="120" w:after="120" w:line="360" w:lineRule="auto"/>
        <w:ind w:left="284" w:hanging="284"/>
        <w:jc w:val="both"/>
        <w:rPr>
          <w:rFonts w:eastAsia="Times New Roman"/>
          <w:sz w:val="22"/>
          <w:szCs w:val="22"/>
        </w:rPr>
      </w:pPr>
      <w:r w:rsidRPr="00EF1E64">
        <w:rPr>
          <w:rFonts w:eastAsia="Times New Roman"/>
          <w:sz w:val="22"/>
          <w:szCs w:val="22"/>
        </w:rPr>
        <w:t>9 Zasady określone w pkt 7 i 8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wskazanego terminu do złożenia przez Wykonawcę wyjaśnień lub uzupełnień.</w:t>
      </w:r>
    </w:p>
    <w:p w:rsidR="00EF1E64" w:rsidRPr="00EF1E64" w:rsidRDefault="00EF1E64" w:rsidP="00382C84">
      <w:p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10 </w:t>
      </w:r>
      <w:r w:rsidR="00382C84">
        <w:rPr>
          <w:rFonts w:eastAsia="Times New Roman"/>
          <w:sz w:val="22"/>
          <w:szCs w:val="22"/>
        </w:rPr>
        <w:t xml:space="preserve">   </w:t>
      </w:r>
      <w:r w:rsidRPr="00EF1E64">
        <w:rPr>
          <w:rFonts w:eastAsia="Times New Roman"/>
          <w:sz w:val="22"/>
          <w:szCs w:val="22"/>
        </w:rPr>
        <w:t xml:space="preserve">Po zapisaniu pliku na Platformie zakupowej </w:t>
      </w:r>
      <w:proofErr w:type="spellStart"/>
      <w:r w:rsidRPr="00EF1E64">
        <w:rPr>
          <w:rFonts w:eastAsia="Times New Roman"/>
          <w:sz w:val="22"/>
          <w:szCs w:val="22"/>
        </w:rPr>
        <w:t>Marketplanet</w:t>
      </w:r>
      <w:proofErr w:type="spellEnd"/>
      <w:r w:rsidRPr="00EF1E64">
        <w:rPr>
          <w:rFonts w:eastAsia="Times New Roman"/>
          <w:sz w:val="22"/>
          <w:szCs w:val="22"/>
        </w:rPr>
        <w:t>, plik jest w Systemie zaszyfrowany. Jeśli Wykonawca zamieścił niewłaściwy plik, może go usunąć zaznaczając plik i klikając polecenie „usuń".</w:t>
      </w:r>
    </w:p>
    <w:p w:rsidR="00EF1E64" w:rsidRPr="001E6B4F" w:rsidRDefault="00EF1E64" w:rsidP="001A7B87">
      <w:pPr>
        <w:pStyle w:val="Akapitzlist"/>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 xml:space="preserve">Wykonawca składa ofertę w formie zaszyfrowanej. Szczegółowy sposób złożenia oferty określony jest w Instrukcji użytkownika dla Wykonawcy na wyżej wymienionej Platformie. Treść oferty jest niewidoczna do momentu odszyfrowania ofert tj. po upływie terminu otwarcia ofert. </w:t>
      </w:r>
    </w:p>
    <w:p w:rsidR="00EF1E64" w:rsidRPr="001E6B4F" w:rsidRDefault="00EF1E64" w:rsidP="001A7B87">
      <w:pPr>
        <w:pStyle w:val="Akapitzlist"/>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lastRenderedPageBreak/>
        <w:t>Przed upływem terminu składania ofert, Wykonawca może wprowadzić zmiany do złożonej oferty lub zmodyfikować ofertę. Szczegóły dotyczące modyfikacji lub zmiany oferty zawarte są w Instrukcji użytkownika dla Wykonawcy na wskazanej Platformie</w:t>
      </w:r>
      <w:r w:rsidRPr="001E6B4F">
        <w:rPr>
          <w:rFonts w:eastAsia="Times New Roman"/>
          <w:color w:val="FF0000"/>
          <w:sz w:val="22"/>
          <w:szCs w:val="22"/>
        </w:rPr>
        <w:t>.</w:t>
      </w:r>
    </w:p>
    <w:p w:rsidR="00EF1E64" w:rsidRPr="001E6B4F" w:rsidRDefault="00EF1E64" w:rsidP="001A7B87">
      <w:pPr>
        <w:pStyle w:val="Akapitzlist"/>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Wykonawca może samodzielnie wycofać złożoną przez siebie ofertę. W tym celu w zakładce „OFERTY" należy zaznaczyć ofertę, a następnie wybrać polecenie „wycofaj ofertę”.</w:t>
      </w:r>
      <w:r w:rsidRPr="001E6B4F">
        <w:rPr>
          <w:rFonts w:eastAsia="Times New Roman"/>
        </w:rPr>
        <w:t xml:space="preserve"> </w:t>
      </w:r>
      <w:r w:rsidRPr="001E6B4F">
        <w:rPr>
          <w:rFonts w:eastAsia="Times New Roman"/>
          <w:sz w:val="22"/>
          <w:szCs w:val="22"/>
        </w:rPr>
        <w:t>Wykonawca po upływie terminu do składania ofert nie może wycofać złożonej oferty</w:t>
      </w:r>
    </w:p>
    <w:p w:rsidR="00EF1E64" w:rsidRPr="001E6B4F" w:rsidRDefault="00EF1E64" w:rsidP="001A7B87">
      <w:pPr>
        <w:pStyle w:val="Akapitzlist"/>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1E6B4F">
        <w:rPr>
          <w:rFonts w:eastAsia="Times New Roman"/>
          <w:sz w:val="22"/>
          <w:szCs w:val="22"/>
        </w:rPr>
        <w:t>Po upływie terminu składania ofert, dodanie Oferty i/lub załączników do oferty nie będzie możliwe.</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Oferta powinna być podpisana przez osobę upoważnioną do reprezentowania Wykonawcy, zgodnie z formą reprezentacji Wykonawcy określoną w rejestrze sądowym lub innym dokumencie właściwym dla danej formy organizacyjnej Wykonawcy, albo przez pełnomocnika Wykonawcy.</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Pełnomocnictwo</w:t>
      </w:r>
      <w:r w:rsidRPr="00EF1E64">
        <w:rPr>
          <w:rFonts w:eastAsia="Times New Roman"/>
        </w:rPr>
        <w:t xml:space="preserve"> </w:t>
      </w:r>
      <w:r w:rsidRPr="00EF1E64">
        <w:rPr>
          <w:rFonts w:eastAsia="Times New Roman"/>
          <w:sz w:val="22"/>
          <w:szCs w:val="22"/>
        </w:rPr>
        <w:t>do podpisania oferty w formie elektronicznej podpisane kwalifikowanym podpisem elektronicznym musi być dołączone do oferty, o ile prawo do podpisania oferty nie wynika z innych dokumentów załączonych do oferty.</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W przypadku wspólnego ubiegania się o zamówienie Wykonawcy ustanawiają pełnomocnika do reprezentowania ich w postępowaniu o udzielenie zamówienia albo reprezentowania ich w postępowaniu i zawarcia umowy w sprawie przedmiotowego zamówienia. Należy podać </w:t>
      </w:r>
      <w:r w:rsidRPr="00EF1E64">
        <w:rPr>
          <w:rFonts w:eastAsia="Times New Roman"/>
          <w:sz w:val="22"/>
          <w:szCs w:val="22"/>
        </w:rPr>
        <w:br/>
        <w:t xml:space="preserve">adres e-mail pełnomocnika na jaki ma być wysyłana korespondencja. </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 xml:space="preserve">Pełnomocnictwo dla ustanowionego pełnomocnika powinno jednoznacznie określać postępowanie, do którego się odnosi, precyzować zakres umocowania i wskazywać pełnomocnika. W przypadku wspólnego ubiegania się o zamówienie musi też wyliczać wszystkich Wykonawców wspólnie ubiegających się o zamówienie i być podpisane przez każdego z nich. </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W przypadku, gdy pełnomocnictwa udziela inna osoba niż uprawniony do reprezentowania podmiot z mocy prawa lub umowy spółki, należy dołączyć do oferty również pełnomocnictwo do dokonania tej czynności.</w:t>
      </w:r>
    </w:p>
    <w:p w:rsidR="00EF1E64" w:rsidRPr="00EF1E64" w:rsidRDefault="00EF1E64" w:rsidP="001A7B87">
      <w:pPr>
        <w:numPr>
          <w:ilvl w:val="0"/>
          <w:numId w:val="88"/>
        </w:numPr>
        <w:suppressAutoHyphens w:val="0"/>
        <w:autoSpaceDE w:val="0"/>
        <w:autoSpaceDN w:val="0"/>
        <w:adjustRightInd w:val="0"/>
        <w:spacing w:line="360" w:lineRule="auto"/>
        <w:ind w:left="426" w:hanging="426"/>
        <w:jc w:val="both"/>
        <w:rPr>
          <w:rFonts w:eastAsia="Times New Roman"/>
          <w:sz w:val="22"/>
          <w:szCs w:val="22"/>
        </w:rPr>
      </w:pPr>
      <w:r w:rsidRPr="00EF1E64">
        <w:rPr>
          <w:rFonts w:eastAsia="Times New Roman"/>
          <w:sz w:val="22"/>
          <w:szCs w:val="22"/>
        </w:rPr>
        <w:t>Jeżeli wykonawca nie złożył wymaganych pełnomocnictw albo złożył wadliwe pełnomocnictwa, zamawiający wezwie do ich złożenia w terminie przez siebie wskazanym, chyba że mimo ich złożenia oferta wykonawcy podlegałaby odrzuceniu albo konieczne byłoby unieważnienie postępowania.</w:t>
      </w:r>
    </w:p>
    <w:p w:rsidR="00EF1E64" w:rsidRPr="00EF1E64" w:rsidRDefault="00EF1E64" w:rsidP="001A7B87">
      <w:pPr>
        <w:widowControl w:val="0"/>
        <w:numPr>
          <w:ilvl w:val="0"/>
          <w:numId w:val="88"/>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EF1E64">
        <w:rPr>
          <w:rFonts w:eastAsia="Times New Roman"/>
          <w:bCs/>
          <w:sz w:val="22"/>
          <w:szCs w:val="22"/>
        </w:rPr>
        <w:t>Poświadczenie za zgodność z oryginałem elektronicznej kopii dokumentów lub oświadczeń następuje przy użyciu kwalifikowanego podpisu elektronicznego, w tym w przypadku pełnomocnictwa podpis notariusza.</w:t>
      </w:r>
    </w:p>
    <w:p w:rsidR="00EF1E64" w:rsidRPr="00EF1E64" w:rsidRDefault="00EF1E64" w:rsidP="001A7B87">
      <w:pPr>
        <w:widowControl w:val="0"/>
        <w:numPr>
          <w:ilvl w:val="0"/>
          <w:numId w:val="88"/>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EF1E64">
        <w:rPr>
          <w:rFonts w:eastAsia="Times New Roman"/>
          <w:bCs/>
          <w:sz w:val="22"/>
          <w:szCs w:val="22"/>
        </w:rPr>
        <w:t xml:space="preserve">Poświadczenia za zgodność z oryginałem dokonuje odpowiednio wykonawca, podmiot, na którego zdolnościach lub sytuacji podlega wykonawca, wykonawcy wspólnie ubiegający się o udzielenie zamówienia publicznego albo podwykonawca, w zakresie dokumentów lub oświadczeń, które każdego z nich dotyczą.  </w:t>
      </w:r>
    </w:p>
    <w:p w:rsidR="00EF1E64" w:rsidRPr="001E6B4F" w:rsidRDefault="00EF1E64" w:rsidP="001A7B87">
      <w:pPr>
        <w:pStyle w:val="Akapitzlist"/>
        <w:widowControl w:val="0"/>
        <w:numPr>
          <w:ilvl w:val="0"/>
          <w:numId w:val="88"/>
        </w:numPr>
        <w:tabs>
          <w:tab w:val="left" w:pos="426"/>
          <w:tab w:val="left" w:pos="5103"/>
          <w:tab w:val="left" w:pos="6804"/>
          <w:tab w:val="right" w:pos="8505"/>
        </w:tabs>
        <w:spacing w:after="120" w:line="360" w:lineRule="auto"/>
        <w:ind w:left="426" w:hanging="426"/>
        <w:jc w:val="both"/>
        <w:rPr>
          <w:rFonts w:eastAsia="Times New Roman"/>
          <w:bCs/>
          <w:sz w:val="22"/>
          <w:szCs w:val="22"/>
        </w:rPr>
      </w:pPr>
      <w:r w:rsidRPr="001E6B4F">
        <w:rPr>
          <w:rFonts w:eastAsia="Times New Roman"/>
          <w:bCs/>
          <w:sz w:val="22"/>
          <w:szCs w:val="22"/>
        </w:rPr>
        <w:t xml:space="preserve">Przekazywanie przez wykonawcę elektronicznej kopii dokumentu lub oświadczenia, opatrzenie jej </w:t>
      </w:r>
      <w:r w:rsidRPr="001E6B4F">
        <w:rPr>
          <w:rFonts w:eastAsia="Times New Roman"/>
          <w:bCs/>
          <w:sz w:val="22"/>
          <w:szCs w:val="22"/>
        </w:rPr>
        <w:lastRenderedPageBreak/>
        <w:t>kwalifikowanym podpisem elektronicznym przez wykonawcę albo podmiot, na którego zdolnościach lub sytuacji polega wykonawca na zasadach określonych w art. 22 a ustawy, albo przez podwykonawcę jest równoznaczne z poświadczeniem elektronicznej kopii dokumentu lub oświadczenia za zgodność z oryginałem.</w:t>
      </w:r>
    </w:p>
    <w:p w:rsidR="00EF1E64" w:rsidRPr="00382C84" w:rsidRDefault="00EF1E64" w:rsidP="001A7B87">
      <w:pPr>
        <w:pStyle w:val="Akapitzlist"/>
        <w:widowControl w:val="0"/>
        <w:numPr>
          <w:ilvl w:val="0"/>
          <w:numId w:val="88"/>
        </w:numPr>
        <w:spacing w:line="360" w:lineRule="auto"/>
        <w:ind w:left="426" w:hanging="426"/>
        <w:jc w:val="both"/>
        <w:rPr>
          <w:rFonts w:eastAsia="Times New Roman"/>
          <w:sz w:val="22"/>
          <w:szCs w:val="22"/>
        </w:rPr>
      </w:pPr>
      <w:r w:rsidRPr="00382C84">
        <w:rPr>
          <w:rFonts w:eastAsia="Times New Roman"/>
          <w:sz w:val="22"/>
          <w:szCs w:val="22"/>
          <w:lang w:eastAsia="pl-PL"/>
        </w:rPr>
        <w:t xml:space="preserve">Wykonawca, zgodnie z zapisami rozdziału VI ust. 3, </w:t>
      </w:r>
      <w:r w:rsidRPr="00382C84">
        <w:rPr>
          <w:rFonts w:eastAsia="Times New Roman"/>
          <w:bCs/>
          <w:sz w:val="22"/>
          <w:szCs w:val="22"/>
          <w:lang w:eastAsia="pl-PL"/>
        </w:rPr>
        <w:t>przekaże w formie elektronicznej zamawiającemu</w:t>
      </w:r>
      <w:r w:rsidRPr="00382C84">
        <w:rPr>
          <w:rFonts w:eastAsia="Times New Roman"/>
          <w:bCs/>
          <w:sz w:val="22"/>
          <w:szCs w:val="22"/>
          <w:u w:val="single"/>
          <w:lang w:eastAsia="pl-PL"/>
        </w:rPr>
        <w:t xml:space="preserve"> </w:t>
      </w:r>
      <w:r w:rsidRPr="00382C84">
        <w:rPr>
          <w:rFonts w:eastAsia="Times New Roman"/>
          <w:b/>
          <w:bCs/>
          <w:sz w:val="22"/>
          <w:szCs w:val="22"/>
          <w:u w:val="single"/>
          <w:lang w:eastAsia="pl-PL"/>
        </w:rPr>
        <w:t>bez wezwania ze strony Zamawiającego</w:t>
      </w:r>
      <w:r w:rsidRPr="00382C84">
        <w:rPr>
          <w:rFonts w:eastAsia="Times New Roman"/>
          <w:bCs/>
          <w:sz w:val="22"/>
          <w:szCs w:val="22"/>
          <w:lang w:eastAsia="pl-PL"/>
        </w:rPr>
        <w:t xml:space="preserve"> oświadczenie o przynależności lub braku przynależności do tej samej grupy kapitałowej, o której mowa w art. 24 ust. 1 pkt 23 ustawy</w:t>
      </w:r>
    </w:p>
    <w:p w:rsidR="00382C84" w:rsidRPr="00382C84" w:rsidRDefault="00EF1E64" w:rsidP="001A7B87">
      <w:pPr>
        <w:pStyle w:val="Akapitzlist"/>
        <w:numPr>
          <w:ilvl w:val="1"/>
          <w:numId w:val="58"/>
        </w:numPr>
        <w:suppressAutoHyphens w:val="0"/>
        <w:spacing w:after="40" w:line="360" w:lineRule="auto"/>
        <w:ind w:left="426" w:hanging="426"/>
        <w:jc w:val="both"/>
        <w:rPr>
          <w:b/>
          <w:bCs/>
        </w:rPr>
      </w:pPr>
      <w:r w:rsidRPr="00382C84">
        <w:rPr>
          <w:rFonts w:eastAsia="Times New Roman"/>
          <w:bCs/>
          <w:sz w:val="22"/>
          <w:szCs w:val="22"/>
          <w:lang w:eastAsia="pl-PL"/>
        </w:rPr>
        <w:t>Wykonawca, na wezwanie zamawiającego – składa odpowiednio, aktualne dokumenty</w:t>
      </w:r>
      <w:r w:rsidRPr="00382C84">
        <w:rPr>
          <w:rFonts w:eastAsia="Times New Roman"/>
          <w:bCs/>
          <w:sz w:val="22"/>
          <w:szCs w:val="22"/>
          <w:lang w:eastAsia="pl-PL"/>
        </w:rPr>
        <w:br/>
        <w:t>i oświadczenia wymienione w rozdziale VI.</w:t>
      </w:r>
      <w:r w:rsidR="00382C84" w:rsidRPr="00382C84">
        <w:rPr>
          <w:rFonts w:eastAsia="Times New Roman"/>
          <w:sz w:val="22"/>
          <w:szCs w:val="22"/>
          <w:lang w:eastAsia="pl-PL"/>
        </w:rPr>
        <w:t xml:space="preserve"> </w:t>
      </w:r>
    </w:p>
    <w:p w:rsidR="00382C84" w:rsidRPr="00DB2BDC" w:rsidRDefault="00EF1E64" w:rsidP="001A7B87">
      <w:pPr>
        <w:pStyle w:val="Akapitzlist"/>
        <w:numPr>
          <w:ilvl w:val="1"/>
          <w:numId w:val="58"/>
        </w:numPr>
        <w:suppressAutoHyphens w:val="0"/>
        <w:spacing w:after="40" w:line="360" w:lineRule="auto"/>
        <w:ind w:left="426" w:hanging="426"/>
        <w:jc w:val="both"/>
        <w:rPr>
          <w:b/>
          <w:bCs/>
          <w:sz w:val="22"/>
          <w:szCs w:val="22"/>
        </w:rPr>
      </w:pPr>
      <w:r w:rsidRPr="00382C84">
        <w:rPr>
          <w:rFonts w:eastAsia="TimesNewRoman"/>
          <w:sz w:val="22"/>
          <w:szCs w:val="22"/>
          <w:lang w:eastAsia="pl-PL"/>
        </w:rPr>
        <w:t>Dokumenty</w:t>
      </w:r>
      <w:r w:rsidRPr="00382C84">
        <w:rPr>
          <w:rFonts w:eastAsia="Times New Roman"/>
          <w:sz w:val="22"/>
          <w:szCs w:val="22"/>
        </w:rPr>
        <w:t xml:space="preserve"> </w:t>
      </w:r>
      <w:r w:rsidRPr="00382C84">
        <w:rPr>
          <w:rFonts w:eastAsia="TimesNewRoman"/>
          <w:sz w:val="22"/>
          <w:szCs w:val="22"/>
          <w:lang w:eastAsia="pl-PL"/>
        </w:rPr>
        <w:t>lub oświadczenia, o których mowa w rozdziale VI Specyfikacji, składane są w oryginale w postaci dokumentu elektronicznego lub elektronicznej kopii dokumentu lub oświadczenia poświadczonej za zgodność z oryginałem formie elektronicznej w oryginale lub kopii poświadczonej za zgodność z oryginałem, zgodnie z zapisami.</w:t>
      </w:r>
    </w:p>
    <w:p w:rsidR="00DB2BDC" w:rsidRPr="00382C84" w:rsidRDefault="00DB2BDC" w:rsidP="00DB2BDC">
      <w:pPr>
        <w:pStyle w:val="Akapitzlist"/>
        <w:suppressAutoHyphens w:val="0"/>
        <w:spacing w:after="40" w:line="360" w:lineRule="auto"/>
        <w:ind w:left="426"/>
        <w:jc w:val="both"/>
        <w:rPr>
          <w:b/>
          <w:bCs/>
          <w:sz w:val="22"/>
          <w:szCs w:val="22"/>
        </w:rPr>
      </w:pPr>
    </w:p>
    <w:p w:rsidR="00E14DF9" w:rsidRPr="00E14DF9" w:rsidRDefault="00E14DF9" w:rsidP="001A7B87">
      <w:pPr>
        <w:widowControl w:val="0"/>
        <w:numPr>
          <w:ilvl w:val="0"/>
          <w:numId w:val="89"/>
        </w:numPr>
        <w:tabs>
          <w:tab w:val="clear" w:pos="1080"/>
          <w:tab w:val="left" w:pos="0"/>
          <w:tab w:val="num" w:pos="709"/>
          <w:tab w:val="num" w:pos="1004"/>
          <w:tab w:val="left" w:pos="5103"/>
          <w:tab w:val="left" w:pos="6804"/>
          <w:tab w:val="right" w:pos="8505"/>
        </w:tabs>
        <w:spacing w:line="360" w:lineRule="auto"/>
        <w:ind w:left="709" w:hanging="709"/>
        <w:jc w:val="both"/>
        <w:rPr>
          <w:rFonts w:eastAsia="Times New Roman"/>
          <w:b/>
          <w:bCs/>
          <w:sz w:val="22"/>
          <w:szCs w:val="22"/>
        </w:rPr>
      </w:pPr>
      <w:r w:rsidRPr="00E14DF9">
        <w:rPr>
          <w:rFonts w:eastAsia="Times New Roman"/>
          <w:b/>
          <w:bCs/>
          <w:sz w:val="22"/>
          <w:szCs w:val="22"/>
        </w:rPr>
        <w:t>Miejsce i termin składania ofert</w:t>
      </w:r>
    </w:p>
    <w:p w:rsidR="00E14DF9" w:rsidRPr="00E46ECC" w:rsidRDefault="00E14DF9" w:rsidP="00D367CA">
      <w:pPr>
        <w:spacing w:line="360" w:lineRule="auto"/>
        <w:jc w:val="both"/>
        <w:rPr>
          <w:rFonts w:eastAsia="Times New Roman"/>
          <w:sz w:val="22"/>
          <w:szCs w:val="22"/>
        </w:rPr>
      </w:pPr>
      <w:r w:rsidRPr="00E14DF9">
        <w:rPr>
          <w:rFonts w:eastAsia="Times New Roman"/>
          <w:sz w:val="22"/>
          <w:szCs w:val="22"/>
        </w:rPr>
        <w:t xml:space="preserve">Ofertę należy złożyć na Platformie na adres: </w:t>
      </w:r>
      <w:hyperlink r:id="rId25" w:history="1">
        <w:r w:rsidRPr="00E14DF9">
          <w:rPr>
            <w:rFonts w:eastAsia="Times New Roman"/>
            <w:sz w:val="22"/>
            <w:szCs w:val="22"/>
          </w:rPr>
          <w:t>https://pfron.ezamawiajacy.pl/servlet/HomeServlet</w:t>
        </w:r>
      </w:hyperlink>
      <w:r w:rsidRPr="00E14DF9">
        <w:rPr>
          <w:rFonts w:eastAsia="Times New Roman"/>
          <w:sz w:val="22"/>
          <w:szCs w:val="22"/>
        </w:rPr>
        <w:t xml:space="preserve">  w postępowaniu o udzielenie zamówienia na </w:t>
      </w:r>
      <w:r w:rsidR="00DB2BDC" w:rsidRPr="00DB2BDC">
        <w:rPr>
          <w:rFonts w:eastAsia="Times New Roman"/>
          <w:sz w:val="22"/>
          <w:szCs w:val="22"/>
        </w:rPr>
        <w:t>„</w:t>
      </w:r>
      <w:r w:rsidR="00D367CA" w:rsidRPr="00D367CA">
        <w:rPr>
          <w:sz w:val="22"/>
          <w:szCs w:val="22"/>
        </w:rPr>
        <w:t>DOSTARCZENIE I UTRZYMANIE PODSTAWOWYCH ŁĄCZ</w:t>
      </w:r>
      <w:r w:rsidR="00107AB8">
        <w:rPr>
          <w:sz w:val="22"/>
          <w:szCs w:val="22"/>
        </w:rPr>
        <w:t>Y</w:t>
      </w:r>
      <w:r w:rsidR="00D367CA" w:rsidRPr="00D367CA">
        <w:rPr>
          <w:sz w:val="22"/>
          <w:szCs w:val="22"/>
        </w:rPr>
        <w:t xml:space="preserve"> INTERNETOWYCH DO </w:t>
      </w:r>
      <w:r w:rsidR="00D367CA" w:rsidRPr="00E46ECC">
        <w:rPr>
          <w:sz w:val="22"/>
          <w:szCs w:val="22"/>
        </w:rPr>
        <w:t>ODDZIAŁÓW ORAZ BIURA FUNDUSZU</w:t>
      </w:r>
      <w:r w:rsidR="00DB2BDC" w:rsidRPr="00E46ECC">
        <w:rPr>
          <w:rFonts w:eastAsia="Times New Roman"/>
          <w:sz w:val="22"/>
          <w:szCs w:val="22"/>
        </w:rPr>
        <w:t xml:space="preserve">” </w:t>
      </w:r>
      <w:r w:rsidRPr="00E46ECC">
        <w:rPr>
          <w:rFonts w:eastAsia="Times New Roman"/>
          <w:sz w:val="22"/>
          <w:szCs w:val="22"/>
        </w:rPr>
        <w:t xml:space="preserve">w zakładce „OFERTY" w nieprzekraczalnym terminie do dnia </w:t>
      </w:r>
      <w:r w:rsidR="00E46ECC" w:rsidRPr="00E46ECC">
        <w:rPr>
          <w:rFonts w:eastAsia="Times New Roman"/>
          <w:sz w:val="22"/>
          <w:szCs w:val="22"/>
        </w:rPr>
        <w:t>07.11.</w:t>
      </w:r>
      <w:r w:rsidRPr="00E46ECC">
        <w:rPr>
          <w:rFonts w:eastAsia="Times New Roman"/>
          <w:sz w:val="22"/>
          <w:szCs w:val="22"/>
        </w:rPr>
        <w:t>2019 r., do godz. 12:00.</w:t>
      </w:r>
    </w:p>
    <w:p w:rsidR="00A96EE8" w:rsidRPr="00E46ECC" w:rsidRDefault="00A96EE8" w:rsidP="00D367CA">
      <w:pPr>
        <w:spacing w:line="360" w:lineRule="auto"/>
        <w:jc w:val="both"/>
        <w:rPr>
          <w:rFonts w:eastAsia="Times New Roman"/>
          <w:sz w:val="22"/>
          <w:szCs w:val="22"/>
        </w:rPr>
      </w:pPr>
    </w:p>
    <w:p w:rsidR="00E14DF9" w:rsidRPr="00E46ECC" w:rsidRDefault="00E14DF9" w:rsidP="001A7B87">
      <w:pPr>
        <w:keepNext/>
        <w:numPr>
          <w:ilvl w:val="0"/>
          <w:numId w:val="89"/>
        </w:numPr>
        <w:tabs>
          <w:tab w:val="clear" w:pos="1080"/>
          <w:tab w:val="left" w:pos="720"/>
          <w:tab w:val="num" w:pos="1004"/>
        </w:tabs>
        <w:spacing w:line="360" w:lineRule="auto"/>
        <w:ind w:left="681" w:hanging="757"/>
        <w:jc w:val="both"/>
        <w:outlineLvl w:val="4"/>
        <w:rPr>
          <w:rFonts w:eastAsia="Times New Roman"/>
          <w:b/>
          <w:sz w:val="22"/>
          <w:szCs w:val="22"/>
        </w:rPr>
      </w:pPr>
      <w:r w:rsidRPr="00E46ECC">
        <w:rPr>
          <w:rFonts w:eastAsia="Times New Roman"/>
          <w:b/>
          <w:sz w:val="22"/>
          <w:szCs w:val="22"/>
        </w:rPr>
        <w:t>Otwarcie i weryfikacja ofert</w:t>
      </w:r>
      <w:r w:rsidRPr="00E46ECC">
        <w:rPr>
          <w:rFonts w:ascii="MS Serif" w:eastAsia="Times New Roman" w:hAnsi="MS Serif"/>
          <w:b/>
          <w:bCs/>
          <w:iCs/>
          <w:sz w:val="22"/>
          <w:szCs w:val="22"/>
        </w:rPr>
        <w:t xml:space="preserve"> </w:t>
      </w:r>
    </w:p>
    <w:p w:rsidR="00E14DF9" w:rsidRPr="00E46ECC" w:rsidRDefault="00E14DF9" w:rsidP="00661BF0">
      <w:pPr>
        <w:numPr>
          <w:ilvl w:val="1"/>
          <w:numId w:val="12"/>
        </w:numPr>
        <w:spacing w:line="360" w:lineRule="auto"/>
        <w:jc w:val="both"/>
        <w:rPr>
          <w:rFonts w:eastAsia="Calibri"/>
          <w:sz w:val="22"/>
          <w:szCs w:val="22"/>
          <w:lang w:eastAsia="en-US"/>
        </w:rPr>
      </w:pPr>
      <w:r w:rsidRPr="00E46ECC">
        <w:rPr>
          <w:rFonts w:eastAsia="Calibri"/>
          <w:sz w:val="22"/>
          <w:szCs w:val="22"/>
          <w:lang w:eastAsia="en-US"/>
        </w:rPr>
        <w:t xml:space="preserve">Otwarcie ofert nastąpi poprzez </w:t>
      </w:r>
      <w:r w:rsidR="003C2285" w:rsidRPr="00E46ECC">
        <w:rPr>
          <w:rFonts w:eastAsia="Calibri"/>
          <w:sz w:val="22"/>
          <w:szCs w:val="22"/>
          <w:lang w:eastAsia="en-US"/>
        </w:rPr>
        <w:t>otwarcie</w:t>
      </w:r>
      <w:r w:rsidRPr="00E46ECC">
        <w:rPr>
          <w:rFonts w:eastAsia="Calibri"/>
          <w:sz w:val="22"/>
          <w:szCs w:val="22"/>
          <w:lang w:eastAsia="en-US"/>
        </w:rPr>
        <w:t xml:space="preserve"> wczytanych ofert na Platformie zakupowej </w:t>
      </w:r>
      <w:proofErr w:type="spellStart"/>
      <w:r w:rsidRPr="00E46ECC">
        <w:rPr>
          <w:rFonts w:eastAsia="Calibri"/>
          <w:sz w:val="22"/>
          <w:szCs w:val="22"/>
          <w:lang w:eastAsia="en-US"/>
        </w:rPr>
        <w:t>Marketplanet</w:t>
      </w:r>
      <w:proofErr w:type="spellEnd"/>
      <w:r w:rsidRPr="00E46ECC">
        <w:rPr>
          <w:rFonts w:eastAsia="Calibri"/>
          <w:sz w:val="22"/>
          <w:szCs w:val="22"/>
          <w:lang w:eastAsia="en-US"/>
        </w:rPr>
        <w:t xml:space="preserve"> pod adresem: https://pfron.ezamawiajacy.pl/servlet/HomeServlet  w postępowaniu o udzielenie zamówienia na „</w:t>
      </w:r>
      <w:r w:rsidR="00D367CA" w:rsidRPr="00E46ECC">
        <w:rPr>
          <w:sz w:val="22"/>
          <w:szCs w:val="22"/>
        </w:rPr>
        <w:t>DOSTARCZENIE I UTRZYMANIE PODSTAWOWYCH ŁĄCZ</w:t>
      </w:r>
      <w:r w:rsidR="00107AB8" w:rsidRPr="00E46ECC">
        <w:rPr>
          <w:sz w:val="22"/>
          <w:szCs w:val="22"/>
        </w:rPr>
        <w:t>Y</w:t>
      </w:r>
      <w:r w:rsidR="00D367CA" w:rsidRPr="00E46ECC">
        <w:rPr>
          <w:sz w:val="22"/>
          <w:szCs w:val="22"/>
        </w:rPr>
        <w:t xml:space="preserve"> INTERNETOWYCH DO ODDZIAŁÓW ORAZ BIURA FUNDUSZU</w:t>
      </w:r>
      <w:r w:rsidRPr="00E46ECC">
        <w:rPr>
          <w:rFonts w:eastAsia="Calibri"/>
          <w:sz w:val="22"/>
          <w:szCs w:val="22"/>
          <w:lang w:eastAsia="en-US"/>
        </w:rPr>
        <w:t>” w zakładce „OFERTY”</w:t>
      </w:r>
      <w:r w:rsidR="00DB2BDC" w:rsidRPr="00E46ECC">
        <w:rPr>
          <w:rFonts w:eastAsia="Calibri"/>
          <w:sz w:val="22"/>
          <w:szCs w:val="22"/>
          <w:lang w:eastAsia="en-US"/>
        </w:rPr>
        <w:t>,</w:t>
      </w:r>
      <w:r w:rsidRPr="00E46ECC">
        <w:rPr>
          <w:rFonts w:eastAsia="Calibri"/>
          <w:sz w:val="22"/>
          <w:szCs w:val="22"/>
          <w:lang w:eastAsia="en-US"/>
        </w:rPr>
        <w:t xml:space="preserve"> w dniu</w:t>
      </w:r>
      <w:r w:rsidR="00D367CA" w:rsidRPr="00E46ECC">
        <w:rPr>
          <w:rFonts w:eastAsia="Calibri"/>
          <w:sz w:val="22"/>
          <w:szCs w:val="22"/>
          <w:lang w:eastAsia="en-US"/>
        </w:rPr>
        <w:t xml:space="preserve"> </w:t>
      </w:r>
      <w:r w:rsidR="00E46ECC" w:rsidRPr="00E46ECC">
        <w:rPr>
          <w:rFonts w:eastAsia="Calibri"/>
          <w:sz w:val="22"/>
          <w:szCs w:val="22"/>
          <w:lang w:eastAsia="en-US"/>
        </w:rPr>
        <w:t>07.11.</w:t>
      </w:r>
      <w:r w:rsidRPr="00E46ECC">
        <w:rPr>
          <w:rFonts w:eastAsia="Times New Roman"/>
          <w:sz w:val="22"/>
          <w:szCs w:val="22"/>
        </w:rPr>
        <w:t>2019</w:t>
      </w:r>
      <w:r w:rsidR="00D367CA" w:rsidRPr="00E46ECC">
        <w:rPr>
          <w:rFonts w:eastAsia="Times New Roman"/>
          <w:sz w:val="22"/>
          <w:szCs w:val="22"/>
        </w:rPr>
        <w:t xml:space="preserve"> </w:t>
      </w:r>
      <w:r w:rsidRPr="00E46ECC">
        <w:rPr>
          <w:rFonts w:eastAsia="Times New Roman"/>
          <w:sz w:val="22"/>
          <w:szCs w:val="22"/>
        </w:rPr>
        <w:t>r.</w:t>
      </w:r>
      <w:r w:rsidRPr="00E46ECC">
        <w:rPr>
          <w:rFonts w:eastAsia="Calibri"/>
          <w:sz w:val="22"/>
          <w:szCs w:val="22"/>
          <w:lang w:eastAsia="en-US"/>
        </w:rPr>
        <w:t xml:space="preserve"> o godz. 1</w:t>
      </w:r>
      <w:r w:rsidR="00DB2BDC" w:rsidRPr="00E46ECC">
        <w:rPr>
          <w:rFonts w:eastAsia="Calibri"/>
          <w:sz w:val="22"/>
          <w:szCs w:val="22"/>
          <w:lang w:eastAsia="en-US"/>
        </w:rPr>
        <w:t>3</w:t>
      </w:r>
      <w:r w:rsidRPr="00E46ECC">
        <w:rPr>
          <w:rFonts w:eastAsia="Calibri"/>
          <w:sz w:val="22"/>
          <w:szCs w:val="22"/>
          <w:lang w:eastAsia="en-US"/>
        </w:rPr>
        <w:t>:00.</w:t>
      </w:r>
      <w:r w:rsidRPr="00E46ECC">
        <w:rPr>
          <w:rFonts w:eastAsia="Times New Roman"/>
          <w:sz w:val="22"/>
          <w:szCs w:val="22"/>
        </w:rPr>
        <w:t xml:space="preserve"> </w:t>
      </w:r>
    </w:p>
    <w:p w:rsidR="00E14DF9" w:rsidRPr="00E46ECC" w:rsidRDefault="00E14DF9" w:rsidP="00E14DF9">
      <w:pPr>
        <w:spacing w:line="360" w:lineRule="auto"/>
        <w:ind w:left="397"/>
        <w:jc w:val="both"/>
        <w:rPr>
          <w:rFonts w:eastAsia="Calibri"/>
          <w:sz w:val="22"/>
          <w:szCs w:val="22"/>
          <w:lang w:eastAsia="en-US"/>
        </w:rPr>
      </w:pPr>
      <w:r w:rsidRPr="00E46ECC">
        <w:rPr>
          <w:rFonts w:eastAsia="Times New Roman"/>
          <w:sz w:val="22"/>
          <w:szCs w:val="22"/>
        </w:rPr>
        <w:t xml:space="preserve">Miejsce otwarcia: Państwowy Fundusz Rehabilitacji Osób Niepełnosprawnych, 01-217 Warszawa, </w:t>
      </w:r>
      <w:bookmarkStart w:id="31" w:name="_GoBack"/>
      <w:bookmarkEnd w:id="31"/>
      <w:r w:rsidRPr="00E46ECC">
        <w:rPr>
          <w:rFonts w:eastAsia="Times New Roman"/>
          <w:sz w:val="22"/>
          <w:szCs w:val="22"/>
        </w:rPr>
        <w:t>ul. Kolejowa 19, pokój nr 3</w:t>
      </w:r>
      <w:r w:rsidR="008715DF" w:rsidRPr="00E46ECC">
        <w:rPr>
          <w:rFonts w:eastAsia="Times New Roman"/>
          <w:sz w:val="22"/>
          <w:szCs w:val="22"/>
        </w:rPr>
        <w:t>11</w:t>
      </w:r>
    </w:p>
    <w:p w:rsidR="00E14DF9" w:rsidRPr="00E14DF9" w:rsidRDefault="00E14DF9" w:rsidP="004F63DD">
      <w:pPr>
        <w:numPr>
          <w:ilvl w:val="0"/>
          <w:numId w:val="23"/>
        </w:numPr>
        <w:tabs>
          <w:tab w:val="clear" w:pos="360"/>
          <w:tab w:val="num" w:pos="426"/>
        </w:tabs>
        <w:suppressAutoHyphens w:val="0"/>
        <w:spacing w:line="360" w:lineRule="auto"/>
        <w:ind w:left="426" w:hanging="426"/>
        <w:jc w:val="both"/>
        <w:rPr>
          <w:rFonts w:eastAsia="Times New Roman"/>
          <w:bCs/>
          <w:iCs/>
          <w:sz w:val="22"/>
          <w:szCs w:val="22"/>
        </w:rPr>
      </w:pPr>
      <w:r w:rsidRPr="00E14DF9">
        <w:rPr>
          <w:rFonts w:eastAsia="Times New Roman"/>
          <w:bCs/>
          <w:iCs/>
          <w:sz w:val="22"/>
          <w:szCs w:val="22"/>
        </w:rPr>
        <w:t>Decydujące znaczenie dla oceny zachowania terminu składania ofert ma data i godzina wpływu oferty do Zamawiającego.</w:t>
      </w:r>
    </w:p>
    <w:p w:rsidR="00E14DF9" w:rsidRPr="00E14DF9" w:rsidRDefault="00E14DF9" w:rsidP="004F63DD">
      <w:pPr>
        <w:numPr>
          <w:ilvl w:val="0"/>
          <w:numId w:val="23"/>
        </w:numPr>
        <w:tabs>
          <w:tab w:val="clear" w:pos="360"/>
          <w:tab w:val="num" w:pos="426"/>
        </w:tabs>
        <w:suppressAutoHyphens w:val="0"/>
        <w:spacing w:line="360" w:lineRule="auto"/>
        <w:ind w:left="426" w:hanging="426"/>
        <w:jc w:val="both"/>
        <w:rPr>
          <w:rFonts w:eastAsia="Times New Roman"/>
          <w:bCs/>
          <w:iCs/>
          <w:sz w:val="22"/>
          <w:szCs w:val="22"/>
        </w:rPr>
      </w:pPr>
      <w:r w:rsidRPr="00E14DF9">
        <w:rPr>
          <w:rFonts w:eastAsia="Times New Roman"/>
          <w:bCs/>
          <w:iCs/>
          <w:sz w:val="22"/>
          <w:szCs w:val="22"/>
        </w:rPr>
        <w:t>Bezpośrednio przed otwarciem ofert zostanie podana kwota, jaką Zamawiający zamierza przeznaczyć na sfinansowanie zamówienia.</w:t>
      </w:r>
    </w:p>
    <w:p w:rsidR="00E14DF9" w:rsidRPr="00E14DF9" w:rsidRDefault="00E14DF9" w:rsidP="004F63DD">
      <w:pPr>
        <w:numPr>
          <w:ilvl w:val="0"/>
          <w:numId w:val="23"/>
        </w:numPr>
        <w:tabs>
          <w:tab w:val="clear" w:pos="360"/>
          <w:tab w:val="num" w:pos="426"/>
        </w:tabs>
        <w:suppressAutoHyphens w:val="0"/>
        <w:spacing w:line="360" w:lineRule="auto"/>
        <w:ind w:left="426" w:hanging="426"/>
        <w:jc w:val="both"/>
        <w:rPr>
          <w:rFonts w:eastAsia="Times New Roman"/>
          <w:sz w:val="22"/>
          <w:szCs w:val="22"/>
        </w:rPr>
      </w:pPr>
      <w:r w:rsidRPr="00E14DF9">
        <w:rPr>
          <w:rFonts w:eastAsia="Times New Roman"/>
          <w:sz w:val="22"/>
          <w:szCs w:val="22"/>
        </w:rPr>
        <w:t xml:space="preserve">Podczas otwarcia ofert zostaną podane nazwy i adresy Wykonawców oraz informacje, </w:t>
      </w:r>
      <w:r w:rsidRPr="00E14DF9">
        <w:rPr>
          <w:rFonts w:eastAsia="Times New Roman"/>
          <w:sz w:val="22"/>
          <w:szCs w:val="22"/>
        </w:rPr>
        <w:br/>
        <w:t>o których mowa w art. 86 ust. 4 ustawy.</w:t>
      </w:r>
    </w:p>
    <w:p w:rsidR="00E14DF9" w:rsidRPr="00E14DF9" w:rsidRDefault="00E14DF9" w:rsidP="004F63DD">
      <w:pPr>
        <w:numPr>
          <w:ilvl w:val="0"/>
          <w:numId w:val="23"/>
        </w:numPr>
        <w:tabs>
          <w:tab w:val="clear" w:pos="360"/>
          <w:tab w:val="num" w:pos="426"/>
        </w:tabs>
        <w:suppressAutoHyphens w:val="0"/>
        <w:spacing w:line="360" w:lineRule="auto"/>
        <w:ind w:left="426" w:hanging="426"/>
        <w:jc w:val="both"/>
        <w:rPr>
          <w:rFonts w:eastAsia="Times New Roman"/>
          <w:sz w:val="22"/>
          <w:szCs w:val="22"/>
        </w:rPr>
      </w:pPr>
      <w:r w:rsidRPr="00E14DF9">
        <w:rPr>
          <w:rFonts w:eastAsia="Times New Roman"/>
          <w:sz w:val="22"/>
          <w:szCs w:val="22"/>
        </w:rPr>
        <w:t>Otwarcie ofert jest jawne.</w:t>
      </w:r>
    </w:p>
    <w:p w:rsidR="00E14DF9" w:rsidRPr="00E14DF9" w:rsidRDefault="00E14DF9" w:rsidP="004F63DD">
      <w:pPr>
        <w:numPr>
          <w:ilvl w:val="0"/>
          <w:numId w:val="23"/>
        </w:numPr>
        <w:tabs>
          <w:tab w:val="clear" w:pos="360"/>
          <w:tab w:val="num" w:pos="426"/>
        </w:tabs>
        <w:suppressAutoHyphens w:val="0"/>
        <w:spacing w:line="360" w:lineRule="auto"/>
        <w:ind w:left="426" w:hanging="426"/>
        <w:jc w:val="both"/>
        <w:rPr>
          <w:rFonts w:eastAsia="Times New Roman"/>
          <w:sz w:val="22"/>
          <w:szCs w:val="22"/>
        </w:rPr>
      </w:pPr>
      <w:bookmarkStart w:id="32" w:name="_Hlk530654771"/>
      <w:r w:rsidRPr="00E14DF9">
        <w:rPr>
          <w:rFonts w:eastAsia="Times New Roman"/>
          <w:sz w:val="22"/>
          <w:szCs w:val="22"/>
        </w:rPr>
        <w:lastRenderedPageBreak/>
        <w:t>Informacja z otwarcia Ofert</w:t>
      </w:r>
      <w:bookmarkEnd w:id="32"/>
      <w:r w:rsidRPr="00E14DF9">
        <w:rPr>
          <w:rFonts w:eastAsia="Times New Roman"/>
          <w:sz w:val="22"/>
          <w:szCs w:val="22"/>
        </w:rPr>
        <w:t xml:space="preserve"> opublikowana zostanie </w:t>
      </w:r>
      <w:bookmarkStart w:id="33" w:name="_Hlk530399417"/>
      <w:r w:rsidRPr="00E14DF9">
        <w:rPr>
          <w:rFonts w:eastAsia="Times New Roman"/>
          <w:sz w:val="22"/>
          <w:szCs w:val="22"/>
        </w:rPr>
        <w:t xml:space="preserve">na Platformie zakupowej </w:t>
      </w:r>
      <w:proofErr w:type="spellStart"/>
      <w:r w:rsidRPr="00E14DF9">
        <w:rPr>
          <w:rFonts w:eastAsia="Times New Roman"/>
          <w:sz w:val="22"/>
          <w:szCs w:val="22"/>
        </w:rPr>
        <w:t>Marketplanet</w:t>
      </w:r>
      <w:bookmarkEnd w:id="33"/>
      <w:proofErr w:type="spellEnd"/>
      <w:r w:rsidRPr="00E14DF9">
        <w:rPr>
          <w:rFonts w:eastAsia="Times New Roman"/>
          <w:sz w:val="22"/>
          <w:szCs w:val="22"/>
        </w:rPr>
        <w:t xml:space="preserve">  znajdującej się pod adresem: https://pfron.ezamawiajacy.pl/servlet/HomeServlet w zakładce Dokumenty zamówienia i na stronie internetowej http://bip.pfron.org.pl/zamowienia-publiczne/powyzej-progu-okreslonego-w-art-11-ust-8-ustawy-pzp/ Informacja z otwarcia Ofert zawierać będzie dane określone w art. 86 ust. 5 ustawy </w:t>
      </w:r>
      <w:proofErr w:type="spellStart"/>
      <w:r w:rsidRPr="00E14DF9">
        <w:rPr>
          <w:rFonts w:eastAsia="Times New Roman"/>
          <w:sz w:val="22"/>
          <w:szCs w:val="22"/>
        </w:rPr>
        <w:t>Pzp</w:t>
      </w:r>
      <w:proofErr w:type="spellEnd"/>
      <w:r w:rsidRPr="00E14DF9">
        <w:rPr>
          <w:rFonts w:eastAsia="Times New Roman"/>
          <w:sz w:val="22"/>
          <w:szCs w:val="22"/>
        </w:rPr>
        <w:t>, w tym informacje dotyczące:</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6.1.  kwoty, jaką zamierza przeznaczyć na sfinansowanie zamówienia;</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6.2.  firm oraz adresów Wykonawców, którzy złożyli oferty w terminie;</w:t>
      </w:r>
    </w:p>
    <w:p w:rsidR="00E14DF9" w:rsidRPr="00E14DF9" w:rsidRDefault="00E14DF9" w:rsidP="00DF1E70">
      <w:pPr>
        <w:tabs>
          <w:tab w:val="num" w:pos="426"/>
        </w:tabs>
        <w:spacing w:line="360" w:lineRule="auto"/>
        <w:ind w:left="426" w:hanging="426"/>
        <w:jc w:val="both"/>
        <w:rPr>
          <w:rFonts w:eastAsia="Times New Roman"/>
          <w:sz w:val="22"/>
          <w:szCs w:val="22"/>
        </w:rPr>
      </w:pPr>
      <w:r w:rsidRPr="00E14DF9">
        <w:rPr>
          <w:rFonts w:eastAsia="Times New Roman"/>
          <w:sz w:val="22"/>
          <w:szCs w:val="22"/>
        </w:rPr>
        <w:t>6.3. ceny, terminu wykonania zamówienia i okresu gwarancji i warunków płatności zawartych w  ofertach.</w:t>
      </w:r>
    </w:p>
    <w:p w:rsidR="000D591E" w:rsidRPr="00D367CA" w:rsidRDefault="00DB2BDC" w:rsidP="00DB2BDC">
      <w:pPr>
        <w:pStyle w:val="Nagwek1"/>
      </w:pPr>
      <w:r w:rsidRPr="001B1E42">
        <w:t xml:space="preserve">XVI   </w:t>
      </w:r>
      <w:r w:rsidR="000D591E" w:rsidRPr="001B1E42">
        <w:t>Opis sposobu obliczenia ceny</w:t>
      </w:r>
    </w:p>
    <w:p w:rsidR="000D591E" w:rsidRDefault="000D591E" w:rsidP="00DB2BDC">
      <w:pPr>
        <w:pStyle w:val="Akapitzlist"/>
        <w:numPr>
          <w:ilvl w:val="2"/>
          <w:numId w:val="8"/>
        </w:numPr>
        <w:autoSpaceDE w:val="0"/>
        <w:spacing w:before="120" w:after="120" w:line="360" w:lineRule="auto"/>
        <w:ind w:left="426" w:hanging="426"/>
        <w:jc w:val="both"/>
        <w:rPr>
          <w:sz w:val="22"/>
          <w:szCs w:val="22"/>
        </w:rPr>
      </w:pPr>
      <w:r w:rsidRPr="00D367CA">
        <w:rPr>
          <w:sz w:val="22"/>
          <w:szCs w:val="22"/>
        </w:rPr>
        <w:t xml:space="preserve">Cena oferowana za wykonanie przedmiotu zamówienia określonego w rozdziale III i w Załączniku nr </w:t>
      </w:r>
      <w:r w:rsidR="00EF17F9" w:rsidRPr="00D367CA">
        <w:rPr>
          <w:sz w:val="22"/>
          <w:szCs w:val="22"/>
        </w:rPr>
        <w:t>1</w:t>
      </w:r>
      <w:r w:rsidRPr="00D367CA">
        <w:rPr>
          <w:sz w:val="22"/>
          <w:szCs w:val="22"/>
        </w:rPr>
        <w:t xml:space="preserve"> do SIWZ, </w:t>
      </w:r>
      <w:bookmarkStart w:id="34" w:name="_Hlk536184230"/>
      <w:r w:rsidRPr="00D367CA">
        <w:rPr>
          <w:sz w:val="22"/>
          <w:szCs w:val="22"/>
        </w:rPr>
        <w:t xml:space="preserve">winna być umieszczona </w:t>
      </w:r>
      <w:r w:rsidR="00EF17F9" w:rsidRPr="00D367CA">
        <w:rPr>
          <w:rFonts w:eastAsia="Times New Roman"/>
          <w:sz w:val="22"/>
          <w:szCs w:val="22"/>
        </w:rPr>
        <w:t xml:space="preserve">w Ofercie na Platformie zakupowej </w:t>
      </w:r>
      <w:proofErr w:type="spellStart"/>
      <w:r w:rsidR="00EF17F9" w:rsidRPr="00D367CA">
        <w:rPr>
          <w:rFonts w:eastAsia="Times New Roman"/>
          <w:sz w:val="22"/>
          <w:szCs w:val="22"/>
        </w:rPr>
        <w:t>Marketplanet</w:t>
      </w:r>
      <w:bookmarkEnd w:id="34"/>
      <w:proofErr w:type="spellEnd"/>
      <w:r w:rsidRPr="00D367CA">
        <w:rPr>
          <w:sz w:val="22"/>
          <w:szCs w:val="22"/>
        </w:rPr>
        <w:t>, wyrażona w złotych polskich i zaokrąglona z dokładnością</w:t>
      </w:r>
      <w:r w:rsidRPr="00DB2BDC">
        <w:rPr>
          <w:sz w:val="22"/>
          <w:szCs w:val="22"/>
        </w:rPr>
        <w:t xml:space="preserve"> do dwóch miejsc po przecinku. </w:t>
      </w:r>
    </w:p>
    <w:p w:rsidR="00045B19" w:rsidRDefault="0060769A" w:rsidP="0060769A">
      <w:pPr>
        <w:pStyle w:val="Akapitzlist"/>
        <w:numPr>
          <w:ilvl w:val="2"/>
          <w:numId w:val="8"/>
        </w:numPr>
        <w:autoSpaceDE w:val="0"/>
        <w:spacing w:before="120" w:after="120" w:line="360" w:lineRule="auto"/>
        <w:ind w:left="426" w:hanging="426"/>
        <w:jc w:val="both"/>
        <w:rPr>
          <w:sz w:val="22"/>
          <w:szCs w:val="22"/>
        </w:rPr>
      </w:pPr>
      <w:r w:rsidRPr="0060769A">
        <w:rPr>
          <w:sz w:val="22"/>
          <w:szCs w:val="22"/>
        </w:rPr>
        <w:t>Cena oferty brutto powinna być obliczona jako</w:t>
      </w:r>
      <w:r>
        <w:rPr>
          <w:sz w:val="22"/>
          <w:szCs w:val="22"/>
        </w:rPr>
        <w:t xml:space="preserve"> iloczyn</w:t>
      </w:r>
      <w:r w:rsidRPr="0060769A">
        <w:rPr>
          <w:sz w:val="22"/>
          <w:szCs w:val="22"/>
        </w:rPr>
        <w:t xml:space="preserve"> sum</w:t>
      </w:r>
      <w:r>
        <w:rPr>
          <w:sz w:val="22"/>
          <w:szCs w:val="22"/>
        </w:rPr>
        <w:t>y</w:t>
      </w:r>
      <w:r w:rsidRPr="0060769A">
        <w:rPr>
          <w:sz w:val="22"/>
          <w:szCs w:val="22"/>
        </w:rPr>
        <w:t xml:space="preserve"> </w:t>
      </w:r>
      <w:r>
        <w:rPr>
          <w:sz w:val="22"/>
          <w:szCs w:val="22"/>
        </w:rPr>
        <w:t xml:space="preserve">cen brutto wynagrodzenia miesięcznego </w:t>
      </w:r>
      <w:bookmarkStart w:id="35" w:name="_Hlk16685617"/>
      <w:r>
        <w:rPr>
          <w:sz w:val="22"/>
          <w:szCs w:val="22"/>
        </w:rPr>
        <w:t>za wykonanie przedmiotu zamówienia w</w:t>
      </w:r>
      <w:r w:rsidR="006D7E60">
        <w:rPr>
          <w:sz w:val="22"/>
          <w:szCs w:val="22"/>
        </w:rPr>
        <w:t xml:space="preserve"> poszczególnych</w:t>
      </w:r>
      <w:r w:rsidRPr="00E22CC7">
        <w:rPr>
          <w:sz w:val="22"/>
          <w:szCs w:val="22"/>
          <w:lang w:eastAsia="pl-PL"/>
        </w:rPr>
        <w:t xml:space="preserve"> 16 Lokalizacj</w:t>
      </w:r>
      <w:r>
        <w:rPr>
          <w:sz w:val="22"/>
          <w:szCs w:val="22"/>
          <w:lang w:eastAsia="pl-PL"/>
        </w:rPr>
        <w:t>ach</w:t>
      </w:r>
      <w:r w:rsidRPr="00E22CC7">
        <w:rPr>
          <w:sz w:val="22"/>
          <w:szCs w:val="22"/>
          <w:lang w:eastAsia="pl-PL"/>
        </w:rPr>
        <w:t xml:space="preserve"> Państwowego Funduszu Rehabilitacji Osób Niepełnosprawnych </w:t>
      </w:r>
      <w:bookmarkEnd w:id="35"/>
      <w:r w:rsidRPr="00E22CC7">
        <w:rPr>
          <w:sz w:val="22"/>
          <w:szCs w:val="22"/>
          <w:lang w:eastAsia="pl-PL"/>
        </w:rPr>
        <w:t>(w tym: 15 Lokalizacj</w:t>
      </w:r>
      <w:r>
        <w:rPr>
          <w:sz w:val="22"/>
          <w:szCs w:val="22"/>
          <w:lang w:eastAsia="pl-PL"/>
        </w:rPr>
        <w:t>ach</w:t>
      </w:r>
      <w:r w:rsidRPr="00E22CC7">
        <w:rPr>
          <w:sz w:val="22"/>
          <w:szCs w:val="22"/>
          <w:lang w:eastAsia="pl-PL"/>
        </w:rPr>
        <w:t xml:space="preserve"> Terenowych i </w:t>
      </w:r>
      <w:r>
        <w:rPr>
          <w:sz w:val="22"/>
          <w:szCs w:val="22"/>
          <w:lang w:eastAsia="pl-PL"/>
        </w:rPr>
        <w:t xml:space="preserve">w </w:t>
      </w:r>
      <w:r w:rsidRPr="00E22CC7">
        <w:rPr>
          <w:sz w:val="22"/>
          <w:szCs w:val="22"/>
          <w:lang w:eastAsia="pl-PL"/>
        </w:rPr>
        <w:t>Biur</w:t>
      </w:r>
      <w:r>
        <w:rPr>
          <w:sz w:val="22"/>
          <w:szCs w:val="22"/>
          <w:lang w:eastAsia="pl-PL"/>
        </w:rPr>
        <w:t>ze</w:t>
      </w:r>
      <w:r w:rsidRPr="00E22CC7">
        <w:rPr>
          <w:sz w:val="22"/>
          <w:szCs w:val="22"/>
          <w:lang w:eastAsia="pl-PL"/>
        </w:rPr>
        <w:t xml:space="preserve"> PFRON) wymienionych </w:t>
      </w:r>
      <w:r w:rsidRPr="00A96EE8">
        <w:rPr>
          <w:sz w:val="22"/>
          <w:szCs w:val="22"/>
          <w:lang w:eastAsia="pl-PL"/>
        </w:rPr>
        <w:t>w Załączniku nr 5 do SIWZ</w:t>
      </w:r>
      <w:r>
        <w:rPr>
          <w:sz w:val="22"/>
          <w:szCs w:val="22"/>
          <w:lang w:eastAsia="pl-PL"/>
        </w:rPr>
        <w:t xml:space="preserve"> </w:t>
      </w:r>
      <w:r w:rsidRPr="0060769A">
        <w:rPr>
          <w:sz w:val="22"/>
          <w:szCs w:val="22"/>
        </w:rPr>
        <w:t xml:space="preserve"> </w:t>
      </w:r>
      <w:r>
        <w:rPr>
          <w:sz w:val="22"/>
          <w:szCs w:val="22"/>
        </w:rPr>
        <w:t xml:space="preserve">i okresu wykonywania usługi tj. </w:t>
      </w:r>
      <w:r w:rsidR="006D7E60">
        <w:rPr>
          <w:sz w:val="22"/>
          <w:szCs w:val="22"/>
        </w:rPr>
        <w:t xml:space="preserve">przez </w:t>
      </w:r>
      <w:r w:rsidRPr="0060769A">
        <w:rPr>
          <w:sz w:val="22"/>
          <w:szCs w:val="22"/>
        </w:rPr>
        <w:t xml:space="preserve">36 miesięcy Wartości cen brutto świadczenia </w:t>
      </w:r>
      <w:r w:rsidR="006D7E60">
        <w:rPr>
          <w:sz w:val="22"/>
          <w:szCs w:val="22"/>
        </w:rPr>
        <w:t>przez okres jednego miesiąca u</w:t>
      </w:r>
      <w:r w:rsidRPr="0060769A">
        <w:rPr>
          <w:sz w:val="22"/>
          <w:szCs w:val="22"/>
        </w:rPr>
        <w:t xml:space="preserve">sługi </w:t>
      </w:r>
      <w:r w:rsidR="006D7E60">
        <w:rPr>
          <w:sz w:val="22"/>
          <w:szCs w:val="22"/>
        </w:rPr>
        <w:t>w poszczególnych</w:t>
      </w:r>
      <w:r w:rsidR="006D7E60" w:rsidRPr="00E22CC7">
        <w:rPr>
          <w:sz w:val="22"/>
          <w:szCs w:val="22"/>
          <w:lang w:eastAsia="pl-PL"/>
        </w:rPr>
        <w:t xml:space="preserve"> 16 Lokalizacj</w:t>
      </w:r>
      <w:r w:rsidR="006D7E60">
        <w:rPr>
          <w:sz w:val="22"/>
          <w:szCs w:val="22"/>
          <w:lang w:eastAsia="pl-PL"/>
        </w:rPr>
        <w:t>ach</w:t>
      </w:r>
      <w:r w:rsidR="006D7E60" w:rsidRPr="00E22CC7">
        <w:rPr>
          <w:sz w:val="22"/>
          <w:szCs w:val="22"/>
          <w:lang w:eastAsia="pl-PL"/>
        </w:rPr>
        <w:t xml:space="preserve"> Państwowego Funduszu Rehabilitacji Osób Niepełnosprawnych (w tym: 15 Lokalizacj</w:t>
      </w:r>
      <w:r w:rsidR="006D7E60">
        <w:rPr>
          <w:sz w:val="22"/>
          <w:szCs w:val="22"/>
          <w:lang w:eastAsia="pl-PL"/>
        </w:rPr>
        <w:t>ach</w:t>
      </w:r>
      <w:r w:rsidR="006D7E60" w:rsidRPr="00E22CC7">
        <w:rPr>
          <w:sz w:val="22"/>
          <w:szCs w:val="22"/>
          <w:lang w:eastAsia="pl-PL"/>
        </w:rPr>
        <w:t xml:space="preserve"> Terenowych i </w:t>
      </w:r>
      <w:r w:rsidR="006D7E60">
        <w:rPr>
          <w:sz w:val="22"/>
          <w:szCs w:val="22"/>
          <w:lang w:eastAsia="pl-PL"/>
        </w:rPr>
        <w:t xml:space="preserve">w </w:t>
      </w:r>
      <w:r w:rsidR="006D7E60" w:rsidRPr="00E22CC7">
        <w:rPr>
          <w:sz w:val="22"/>
          <w:szCs w:val="22"/>
          <w:lang w:eastAsia="pl-PL"/>
        </w:rPr>
        <w:t>Biur</w:t>
      </w:r>
      <w:r w:rsidR="006D7E60">
        <w:rPr>
          <w:sz w:val="22"/>
          <w:szCs w:val="22"/>
          <w:lang w:eastAsia="pl-PL"/>
        </w:rPr>
        <w:t>ze</w:t>
      </w:r>
      <w:r w:rsidR="006D7E60" w:rsidRPr="00E22CC7">
        <w:rPr>
          <w:sz w:val="22"/>
          <w:szCs w:val="22"/>
          <w:lang w:eastAsia="pl-PL"/>
        </w:rPr>
        <w:t xml:space="preserve"> PFRON) wymienionych </w:t>
      </w:r>
      <w:r w:rsidR="006D7E60" w:rsidRPr="00A96EE8">
        <w:rPr>
          <w:sz w:val="22"/>
          <w:szCs w:val="22"/>
          <w:lang w:eastAsia="pl-PL"/>
        </w:rPr>
        <w:t>w Załączniku nr 5 do SIWZ</w:t>
      </w:r>
      <w:r w:rsidR="006D7E60" w:rsidRPr="0060769A">
        <w:rPr>
          <w:sz w:val="22"/>
          <w:szCs w:val="22"/>
        </w:rPr>
        <w:t xml:space="preserve"> </w:t>
      </w:r>
      <w:r w:rsidRPr="0060769A">
        <w:rPr>
          <w:sz w:val="22"/>
          <w:szCs w:val="22"/>
        </w:rPr>
        <w:t xml:space="preserve">Wykonawca poda w Formularzu Ofertowym - Załącznik nr 2 do SIWZ. </w:t>
      </w:r>
    </w:p>
    <w:p w:rsidR="0060769A" w:rsidRDefault="006D7E60" w:rsidP="006433F6">
      <w:pPr>
        <w:pStyle w:val="Akapitzlist"/>
        <w:numPr>
          <w:ilvl w:val="2"/>
          <w:numId w:val="8"/>
        </w:numPr>
        <w:autoSpaceDE w:val="0"/>
        <w:spacing w:before="120" w:after="120" w:line="360" w:lineRule="auto"/>
        <w:ind w:left="426" w:hanging="426"/>
        <w:jc w:val="both"/>
        <w:rPr>
          <w:sz w:val="22"/>
          <w:szCs w:val="22"/>
        </w:rPr>
      </w:pPr>
      <w:bookmarkStart w:id="36" w:name="_Hlk16685761"/>
      <w:r w:rsidRPr="007C0C01">
        <w:rPr>
          <w:sz w:val="22"/>
          <w:szCs w:val="22"/>
        </w:rPr>
        <w:t>Ogółem c</w:t>
      </w:r>
      <w:r w:rsidR="0060769A" w:rsidRPr="007C0C01">
        <w:rPr>
          <w:sz w:val="22"/>
          <w:szCs w:val="22"/>
        </w:rPr>
        <w:t xml:space="preserve">ena brutto za </w:t>
      </w:r>
      <w:r w:rsidRPr="007C0C01">
        <w:rPr>
          <w:sz w:val="22"/>
          <w:szCs w:val="22"/>
        </w:rPr>
        <w:t xml:space="preserve">wykonanie przedmiotu zamówienia w Biurze Państwowego Funduszu Rehabilitacji Osób Niepełnosprawnych </w:t>
      </w:r>
      <w:r w:rsidR="0060769A" w:rsidRPr="007C0C01">
        <w:rPr>
          <w:sz w:val="22"/>
          <w:szCs w:val="22"/>
        </w:rPr>
        <w:t xml:space="preserve">nie może przekroczyć </w:t>
      </w:r>
      <w:r w:rsidR="007C0C01" w:rsidRPr="007C0C01">
        <w:rPr>
          <w:sz w:val="22"/>
          <w:szCs w:val="22"/>
        </w:rPr>
        <w:t>15</w:t>
      </w:r>
      <w:r w:rsidR="0060769A" w:rsidRPr="007C0C01">
        <w:rPr>
          <w:sz w:val="22"/>
          <w:szCs w:val="22"/>
        </w:rPr>
        <w:t xml:space="preserve">% </w:t>
      </w:r>
      <w:r w:rsidR="007C0C01" w:rsidRPr="007C0C01">
        <w:rPr>
          <w:sz w:val="22"/>
          <w:szCs w:val="22"/>
        </w:rPr>
        <w:t xml:space="preserve">całości </w:t>
      </w:r>
      <w:r w:rsidR="0060769A" w:rsidRPr="007C0C01">
        <w:rPr>
          <w:sz w:val="22"/>
          <w:szCs w:val="22"/>
        </w:rPr>
        <w:t xml:space="preserve">ceny oferty brutto. </w:t>
      </w:r>
    </w:p>
    <w:bookmarkEnd w:id="36"/>
    <w:p w:rsidR="001B1E42" w:rsidRPr="00A64664" w:rsidRDefault="001B1E42" w:rsidP="001B1E42">
      <w:pPr>
        <w:pStyle w:val="Akapitzlist"/>
        <w:numPr>
          <w:ilvl w:val="2"/>
          <w:numId w:val="8"/>
        </w:numPr>
        <w:autoSpaceDE w:val="0"/>
        <w:spacing w:before="120" w:after="120" w:line="360" w:lineRule="auto"/>
        <w:ind w:left="426" w:hanging="426"/>
        <w:jc w:val="both"/>
        <w:rPr>
          <w:sz w:val="22"/>
          <w:szCs w:val="22"/>
        </w:rPr>
      </w:pPr>
      <w:r w:rsidRPr="00A64664">
        <w:rPr>
          <w:sz w:val="22"/>
          <w:szCs w:val="22"/>
        </w:rPr>
        <w:t>Cenę oferty brutto należy podać łącznie z aktualnie obowiązującą stawką podatku VAT. Powinna ona obejmować wszystkie koszty i składniki związane z wykonaniem zamówienia, które są niezbędne do prawidłowej realizacji zamówienia</w:t>
      </w:r>
      <w:r w:rsidR="00A64664" w:rsidRPr="00A64664">
        <w:rPr>
          <w:sz w:val="22"/>
          <w:szCs w:val="22"/>
        </w:rPr>
        <w:t>.</w:t>
      </w:r>
      <w:r w:rsidR="0087241B" w:rsidRPr="00A64664">
        <w:rPr>
          <w:sz w:val="22"/>
          <w:szCs w:val="22"/>
        </w:rPr>
        <w:t xml:space="preserve"> </w:t>
      </w:r>
    </w:p>
    <w:p w:rsidR="000D591E" w:rsidRPr="00A64664" w:rsidRDefault="000D591E" w:rsidP="008E6A6B">
      <w:pPr>
        <w:pStyle w:val="Akapitzlist"/>
        <w:numPr>
          <w:ilvl w:val="0"/>
          <w:numId w:val="36"/>
        </w:numPr>
        <w:tabs>
          <w:tab w:val="clear" w:pos="720"/>
          <w:tab w:val="num" w:pos="426"/>
        </w:tabs>
        <w:autoSpaceDE w:val="0"/>
        <w:spacing w:before="120" w:after="120" w:line="360" w:lineRule="auto"/>
        <w:ind w:left="426" w:hanging="426"/>
        <w:jc w:val="both"/>
        <w:rPr>
          <w:sz w:val="22"/>
          <w:szCs w:val="22"/>
        </w:rPr>
      </w:pPr>
      <w:r w:rsidRPr="00A64664">
        <w:rPr>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r w:rsidRPr="00A64664">
        <w:rPr>
          <w:b/>
          <w:bCs/>
          <w:sz w:val="22"/>
          <w:szCs w:val="22"/>
        </w:rPr>
        <w:t xml:space="preserve"> </w:t>
      </w:r>
      <w:r w:rsidRPr="00A64664">
        <w:rPr>
          <w:sz w:val="22"/>
          <w:szCs w:val="22"/>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D591E" w:rsidRPr="00F920B3" w:rsidRDefault="00EE0A53" w:rsidP="00C049D9">
      <w:pPr>
        <w:pStyle w:val="Nagwek1"/>
        <w:ind w:left="3403" w:hanging="3403"/>
      </w:pPr>
      <w:r w:rsidRPr="00F920B3">
        <w:lastRenderedPageBreak/>
        <w:t xml:space="preserve">XVII </w:t>
      </w:r>
      <w:r w:rsidR="000D591E" w:rsidRPr="00F920B3">
        <w:t>Informacje dotyczące walut obcych.</w:t>
      </w:r>
    </w:p>
    <w:p w:rsidR="000D591E" w:rsidRDefault="000D591E" w:rsidP="00C049D9">
      <w:pPr>
        <w:pStyle w:val="Listanumerowana1"/>
        <w:numPr>
          <w:ilvl w:val="0"/>
          <w:numId w:val="0"/>
        </w:numPr>
        <w:spacing w:after="0"/>
        <w:ind w:left="360" w:hanging="360"/>
        <w:jc w:val="both"/>
        <w:rPr>
          <w:sz w:val="22"/>
          <w:szCs w:val="22"/>
        </w:rPr>
      </w:pPr>
      <w:r w:rsidRPr="00F920B3">
        <w:rPr>
          <w:sz w:val="22"/>
          <w:szCs w:val="22"/>
        </w:rPr>
        <w:t>Zamawiający nie przewiduje stosowania w rozliczeniu walut obcych.</w:t>
      </w:r>
    </w:p>
    <w:p w:rsidR="00C049D9" w:rsidRDefault="00C049D9" w:rsidP="00F920B3">
      <w:pPr>
        <w:pStyle w:val="Listanumerowana1"/>
        <w:numPr>
          <w:ilvl w:val="0"/>
          <w:numId w:val="0"/>
        </w:numPr>
        <w:spacing w:after="0" w:line="360" w:lineRule="auto"/>
        <w:ind w:left="360" w:hanging="360"/>
        <w:jc w:val="both"/>
        <w:rPr>
          <w:sz w:val="22"/>
          <w:szCs w:val="22"/>
        </w:rPr>
      </w:pPr>
    </w:p>
    <w:p w:rsidR="000D591E" w:rsidRPr="00F920B3" w:rsidRDefault="006706EF" w:rsidP="00F920B3">
      <w:pPr>
        <w:pStyle w:val="Nagwek1"/>
        <w:spacing w:before="0" w:after="0" w:line="360" w:lineRule="auto"/>
      </w:pPr>
      <w:bookmarkStart w:id="37" w:name="_Hlk535998380"/>
      <w:r w:rsidRPr="00F920B3">
        <w:t>XVIII</w:t>
      </w:r>
      <w:bookmarkEnd w:id="37"/>
      <w:r w:rsidRPr="00F920B3">
        <w:t xml:space="preserve"> </w:t>
      </w:r>
      <w:r w:rsidR="000D591E" w:rsidRPr="00F920B3">
        <w:t>Opis kryteriów, którymi Zamawiający będzie się kierował przy wyborze oferty, wraz z podaniem znaczenia tych kryteriów i sposobu oceny oferty.</w:t>
      </w:r>
    </w:p>
    <w:p w:rsidR="000D591E" w:rsidRDefault="000D591E" w:rsidP="00F920B3">
      <w:pPr>
        <w:spacing w:line="360" w:lineRule="auto"/>
        <w:jc w:val="both"/>
        <w:rPr>
          <w:sz w:val="22"/>
          <w:szCs w:val="22"/>
        </w:rPr>
      </w:pPr>
      <w:r w:rsidRPr="00F920B3">
        <w:rPr>
          <w:sz w:val="22"/>
          <w:szCs w:val="22"/>
        </w:rPr>
        <w:t>Przy wyborze najkorzystniejszej oferty Zamawiający będzie się kierował następującymi kryteriami i ich wagą:</w:t>
      </w:r>
    </w:p>
    <w:p w:rsidR="000D591E" w:rsidRDefault="000D591E" w:rsidP="008E6A6B">
      <w:pPr>
        <w:numPr>
          <w:ilvl w:val="1"/>
          <w:numId w:val="35"/>
        </w:numPr>
        <w:tabs>
          <w:tab w:val="clear" w:pos="397"/>
        </w:tabs>
        <w:spacing w:after="120" w:line="360" w:lineRule="auto"/>
        <w:rPr>
          <w:b/>
          <w:bCs/>
          <w:sz w:val="22"/>
          <w:szCs w:val="22"/>
        </w:rPr>
      </w:pPr>
      <w:r w:rsidRPr="00F920B3">
        <w:rPr>
          <w:b/>
          <w:bCs/>
          <w:sz w:val="22"/>
          <w:szCs w:val="22"/>
        </w:rPr>
        <w:t>Kryterium - Cena</w:t>
      </w:r>
      <w:r>
        <w:rPr>
          <w:b/>
          <w:bCs/>
          <w:sz w:val="22"/>
          <w:szCs w:val="22"/>
        </w:rPr>
        <w:t xml:space="preserve"> oferty „C” –  waga 60 %  (60% = 60 pkt)</w:t>
      </w:r>
    </w:p>
    <w:p w:rsidR="007C0C01" w:rsidRPr="007C0C01" w:rsidRDefault="007C0C01" w:rsidP="007C0C01">
      <w:pPr>
        <w:autoSpaceDE w:val="0"/>
        <w:spacing w:before="120" w:after="120" w:line="360" w:lineRule="auto"/>
        <w:jc w:val="both"/>
        <w:rPr>
          <w:i/>
          <w:iCs/>
          <w:sz w:val="22"/>
          <w:szCs w:val="22"/>
        </w:rPr>
      </w:pPr>
      <w:r w:rsidRPr="007C0C01">
        <w:rPr>
          <w:b/>
          <w:bCs/>
          <w:i/>
          <w:iCs/>
          <w:sz w:val="22"/>
          <w:szCs w:val="22"/>
        </w:rPr>
        <w:t xml:space="preserve">UWAGA: </w:t>
      </w:r>
      <w:r w:rsidRPr="007C0C01">
        <w:rPr>
          <w:i/>
          <w:iCs/>
          <w:sz w:val="22"/>
          <w:szCs w:val="22"/>
        </w:rPr>
        <w:t xml:space="preserve">Ogółem cena brutto za wykonanie przedmiotu zamówienia w Biurze Państwowego Funduszu Rehabilitacji Osób Niepełnosprawnych nie może przekroczyć 15% </w:t>
      </w:r>
      <w:bookmarkStart w:id="38" w:name="_Hlk16685851"/>
      <w:r w:rsidRPr="007C0C01">
        <w:rPr>
          <w:i/>
          <w:iCs/>
          <w:sz w:val="22"/>
          <w:szCs w:val="22"/>
        </w:rPr>
        <w:t xml:space="preserve">całości </w:t>
      </w:r>
      <w:bookmarkEnd w:id="38"/>
      <w:r w:rsidRPr="007C0C01">
        <w:rPr>
          <w:i/>
          <w:iCs/>
          <w:sz w:val="22"/>
          <w:szCs w:val="22"/>
        </w:rPr>
        <w:t xml:space="preserve">ceny oferty brutto. </w:t>
      </w:r>
    </w:p>
    <w:p w:rsidR="000D591E" w:rsidRDefault="000D591E">
      <w:pPr>
        <w:tabs>
          <w:tab w:val="left" w:pos="284"/>
          <w:tab w:val="left" w:pos="1437"/>
        </w:tabs>
        <w:spacing w:after="120" w:line="360" w:lineRule="auto"/>
        <w:ind w:left="284"/>
        <w:jc w:val="both"/>
        <w:rPr>
          <w:sz w:val="22"/>
          <w:szCs w:val="22"/>
        </w:rPr>
      </w:pPr>
      <w:r>
        <w:rPr>
          <w:sz w:val="22"/>
          <w:szCs w:val="22"/>
        </w:rPr>
        <w:t xml:space="preserve">Maksymalną liczbę punktów w tym kryterium (60 pkt) otrzyma Wykonawca, który zaproponuje najniższą cenę brutto za realizację zamówienia, tj. </w:t>
      </w:r>
      <w:r w:rsidR="001B1E42">
        <w:rPr>
          <w:sz w:val="22"/>
          <w:szCs w:val="22"/>
        </w:rPr>
        <w:t>d</w:t>
      </w:r>
      <w:r w:rsidR="001B1E42" w:rsidRPr="001B1E42">
        <w:rPr>
          <w:sz w:val="22"/>
          <w:szCs w:val="22"/>
        </w:rPr>
        <w:t>ostarczenie i utrzymanie podstawowych łącz</w:t>
      </w:r>
      <w:r w:rsidR="00107AB8">
        <w:rPr>
          <w:sz w:val="22"/>
          <w:szCs w:val="22"/>
        </w:rPr>
        <w:t>y</w:t>
      </w:r>
      <w:r w:rsidR="001B1E42" w:rsidRPr="001B1E42">
        <w:rPr>
          <w:sz w:val="22"/>
          <w:szCs w:val="22"/>
        </w:rPr>
        <w:t xml:space="preserve"> internetowych do </w:t>
      </w:r>
      <w:r w:rsidR="00E86A5A" w:rsidRPr="00E86A5A">
        <w:rPr>
          <w:sz w:val="22"/>
          <w:szCs w:val="22"/>
        </w:rPr>
        <w:t xml:space="preserve">Oddziałów oraz Biura </w:t>
      </w:r>
      <w:r w:rsidR="00A21E42">
        <w:rPr>
          <w:sz w:val="22"/>
          <w:szCs w:val="22"/>
        </w:rPr>
        <w:t>PFRON</w:t>
      </w:r>
      <w:r w:rsidR="00E86A5A">
        <w:rPr>
          <w:sz w:val="22"/>
          <w:szCs w:val="22"/>
          <w:lang w:eastAsia="en-US"/>
        </w:rPr>
        <w:t xml:space="preserve"> </w:t>
      </w:r>
      <w:r>
        <w:rPr>
          <w:sz w:val="22"/>
          <w:szCs w:val="22"/>
          <w:lang w:eastAsia="en-US"/>
        </w:rPr>
        <w:t xml:space="preserve">przez </w:t>
      </w:r>
      <w:r w:rsidR="00F255B4">
        <w:rPr>
          <w:sz w:val="22"/>
          <w:szCs w:val="22"/>
          <w:lang w:eastAsia="en-US"/>
        </w:rPr>
        <w:t xml:space="preserve">okres </w:t>
      </w:r>
      <w:r>
        <w:rPr>
          <w:sz w:val="22"/>
          <w:szCs w:val="22"/>
          <w:lang w:eastAsia="en-US"/>
        </w:rPr>
        <w:t>36 miesięcy</w:t>
      </w:r>
      <w:r w:rsidR="001B1E42">
        <w:rPr>
          <w:sz w:val="22"/>
          <w:szCs w:val="22"/>
          <w:lang w:eastAsia="en-US"/>
        </w:rPr>
        <w:t>.</w:t>
      </w:r>
      <w:r>
        <w:rPr>
          <w:sz w:val="22"/>
          <w:szCs w:val="22"/>
          <w:lang w:eastAsia="en-US"/>
        </w:rPr>
        <w:t xml:space="preserve"> </w:t>
      </w:r>
      <w:r w:rsidR="00F96277">
        <w:rPr>
          <w:sz w:val="22"/>
          <w:szCs w:val="22"/>
          <w:lang w:eastAsia="en-US"/>
        </w:rPr>
        <w:t>Pozostałe oferty otrzymają liczbę punktów obliczoną zgodnie ze wzorem:</w:t>
      </w:r>
    </w:p>
    <w:tbl>
      <w:tblPr>
        <w:tblW w:w="9072" w:type="dxa"/>
        <w:tblInd w:w="-68" w:type="dxa"/>
        <w:tblLayout w:type="fixed"/>
        <w:tblCellMar>
          <w:left w:w="70" w:type="dxa"/>
          <w:right w:w="70" w:type="dxa"/>
        </w:tblCellMar>
        <w:tblLook w:val="0000" w:firstRow="0" w:lastRow="0" w:firstColumn="0" w:lastColumn="0" w:noHBand="0" w:noVBand="0"/>
      </w:tblPr>
      <w:tblGrid>
        <w:gridCol w:w="709"/>
        <w:gridCol w:w="709"/>
        <w:gridCol w:w="1559"/>
        <w:gridCol w:w="6095"/>
      </w:tblGrid>
      <w:tr w:rsidR="000D591E">
        <w:trPr>
          <w:cantSplit/>
          <w:trHeight w:val="446"/>
        </w:trPr>
        <w:tc>
          <w:tcPr>
            <w:tcW w:w="709" w:type="dxa"/>
            <w:tcBorders>
              <w:top w:val="nil"/>
              <w:left w:val="nil"/>
              <w:bottom w:val="nil"/>
              <w:right w:val="nil"/>
            </w:tcBorders>
          </w:tcPr>
          <w:p w:rsidR="000D591E" w:rsidRDefault="000D591E">
            <w:pPr>
              <w:shd w:val="clear" w:color="auto" w:fill="FFFFFF"/>
              <w:snapToGrid w:val="0"/>
              <w:spacing w:line="360" w:lineRule="auto"/>
              <w:ind w:left="360"/>
              <w:jc w:val="both"/>
              <w:rPr>
                <w:spacing w:val="-1"/>
              </w:rPr>
            </w:pPr>
            <w:bookmarkStart w:id="39" w:name="_Hlk14958957"/>
          </w:p>
        </w:tc>
        <w:tc>
          <w:tcPr>
            <w:tcW w:w="709" w:type="dxa"/>
            <w:vMerge w:val="restart"/>
            <w:tcBorders>
              <w:top w:val="nil"/>
              <w:left w:val="nil"/>
              <w:bottom w:val="nil"/>
              <w:right w:val="nil"/>
            </w:tcBorders>
            <w:vAlign w:val="center"/>
          </w:tcPr>
          <w:p w:rsidR="000D591E" w:rsidRDefault="000D591E">
            <w:pPr>
              <w:shd w:val="clear" w:color="auto" w:fill="FFFFFF"/>
              <w:snapToGrid w:val="0"/>
              <w:spacing w:line="360" w:lineRule="auto"/>
              <w:rPr>
                <w:spacing w:val="-1"/>
                <w:lang w:val="de-DE"/>
              </w:rPr>
            </w:pPr>
            <w:r>
              <w:rPr>
                <w:spacing w:val="-1"/>
                <w:sz w:val="22"/>
                <w:szCs w:val="22"/>
                <w:lang w:val="de-DE"/>
              </w:rPr>
              <w:t>C =</w:t>
            </w:r>
          </w:p>
        </w:tc>
        <w:tc>
          <w:tcPr>
            <w:tcW w:w="1559" w:type="dxa"/>
            <w:tcBorders>
              <w:top w:val="nil"/>
              <w:left w:val="nil"/>
              <w:bottom w:val="single" w:sz="4" w:space="0" w:color="000000"/>
              <w:right w:val="nil"/>
            </w:tcBorders>
            <w:vAlign w:val="center"/>
          </w:tcPr>
          <w:p w:rsidR="000D591E" w:rsidRDefault="000D591E">
            <w:pPr>
              <w:shd w:val="clear" w:color="auto" w:fill="FFFFFF"/>
              <w:snapToGrid w:val="0"/>
              <w:spacing w:line="360" w:lineRule="auto"/>
              <w:ind w:left="-24"/>
              <w:jc w:val="center"/>
              <w:rPr>
                <w:spacing w:val="-1"/>
                <w:vertAlign w:val="subscript"/>
                <w:lang w:val="de-DE"/>
              </w:rPr>
            </w:pPr>
            <w:r>
              <w:rPr>
                <w:spacing w:val="-1"/>
                <w:sz w:val="22"/>
                <w:szCs w:val="22"/>
                <w:lang w:val="de-DE"/>
              </w:rPr>
              <w:t xml:space="preserve">C </w:t>
            </w:r>
            <w:r>
              <w:rPr>
                <w:spacing w:val="-1"/>
                <w:sz w:val="22"/>
                <w:szCs w:val="22"/>
                <w:vertAlign w:val="subscript"/>
                <w:lang w:val="de-DE"/>
              </w:rPr>
              <w:t>n</w:t>
            </w:r>
          </w:p>
        </w:tc>
        <w:tc>
          <w:tcPr>
            <w:tcW w:w="6095" w:type="dxa"/>
            <w:vMerge w:val="restart"/>
            <w:tcBorders>
              <w:top w:val="nil"/>
              <w:left w:val="nil"/>
              <w:bottom w:val="nil"/>
              <w:right w:val="nil"/>
            </w:tcBorders>
            <w:vAlign w:val="center"/>
          </w:tcPr>
          <w:p w:rsidR="000D591E" w:rsidRDefault="000D591E">
            <w:pPr>
              <w:shd w:val="clear" w:color="auto" w:fill="FFFFFF"/>
              <w:snapToGrid w:val="0"/>
              <w:spacing w:line="360" w:lineRule="auto"/>
              <w:rPr>
                <w:spacing w:val="-1"/>
              </w:rPr>
            </w:pPr>
            <w:r>
              <w:rPr>
                <w:spacing w:val="-1"/>
                <w:sz w:val="22"/>
                <w:szCs w:val="22"/>
              </w:rPr>
              <w:t>x 60 pkt</w:t>
            </w:r>
          </w:p>
        </w:tc>
      </w:tr>
      <w:tr w:rsidR="000D591E">
        <w:trPr>
          <w:cantSplit/>
          <w:trHeight w:val="446"/>
        </w:trPr>
        <w:tc>
          <w:tcPr>
            <w:tcW w:w="709" w:type="dxa"/>
            <w:tcBorders>
              <w:top w:val="nil"/>
              <w:left w:val="nil"/>
              <w:bottom w:val="nil"/>
              <w:right w:val="nil"/>
            </w:tcBorders>
          </w:tcPr>
          <w:p w:rsidR="000D591E" w:rsidRDefault="000D591E">
            <w:pPr>
              <w:shd w:val="clear" w:color="auto" w:fill="FFFFFF"/>
              <w:snapToGrid w:val="0"/>
              <w:spacing w:line="360" w:lineRule="auto"/>
              <w:ind w:left="360"/>
              <w:jc w:val="both"/>
              <w:rPr>
                <w:spacing w:val="-1"/>
              </w:rPr>
            </w:pPr>
          </w:p>
        </w:tc>
        <w:tc>
          <w:tcPr>
            <w:tcW w:w="709" w:type="dxa"/>
            <w:vMerge/>
            <w:tcBorders>
              <w:top w:val="nil"/>
              <w:left w:val="nil"/>
              <w:bottom w:val="nil"/>
              <w:right w:val="nil"/>
            </w:tcBorders>
            <w:vAlign w:val="center"/>
          </w:tcPr>
          <w:p w:rsidR="000D591E" w:rsidRDefault="000D591E">
            <w:pPr>
              <w:shd w:val="clear" w:color="auto" w:fill="FFFFFF"/>
              <w:snapToGrid w:val="0"/>
              <w:spacing w:line="360" w:lineRule="auto"/>
              <w:ind w:left="360"/>
              <w:jc w:val="both"/>
              <w:rPr>
                <w:spacing w:val="-1"/>
              </w:rPr>
            </w:pPr>
          </w:p>
        </w:tc>
        <w:tc>
          <w:tcPr>
            <w:tcW w:w="1559" w:type="dxa"/>
            <w:tcBorders>
              <w:top w:val="single" w:sz="4" w:space="0" w:color="000000"/>
              <w:left w:val="nil"/>
              <w:bottom w:val="nil"/>
              <w:right w:val="nil"/>
            </w:tcBorders>
            <w:vAlign w:val="center"/>
          </w:tcPr>
          <w:p w:rsidR="000D591E" w:rsidRDefault="000D591E">
            <w:pPr>
              <w:shd w:val="clear" w:color="auto" w:fill="FFFFFF"/>
              <w:snapToGrid w:val="0"/>
              <w:spacing w:line="360" w:lineRule="auto"/>
              <w:ind w:left="-24"/>
              <w:jc w:val="center"/>
              <w:rPr>
                <w:spacing w:val="-1"/>
                <w:vertAlign w:val="subscript"/>
              </w:rPr>
            </w:pPr>
            <w:r>
              <w:rPr>
                <w:spacing w:val="-1"/>
                <w:sz w:val="22"/>
                <w:szCs w:val="22"/>
              </w:rPr>
              <w:t xml:space="preserve">C </w:t>
            </w:r>
            <w:r>
              <w:rPr>
                <w:spacing w:val="-1"/>
                <w:sz w:val="22"/>
                <w:szCs w:val="22"/>
                <w:vertAlign w:val="subscript"/>
              </w:rPr>
              <w:t>o</w:t>
            </w:r>
          </w:p>
        </w:tc>
        <w:tc>
          <w:tcPr>
            <w:tcW w:w="6095" w:type="dxa"/>
            <w:vMerge/>
            <w:tcBorders>
              <w:top w:val="nil"/>
              <w:left w:val="nil"/>
              <w:bottom w:val="nil"/>
              <w:right w:val="nil"/>
            </w:tcBorders>
            <w:vAlign w:val="center"/>
          </w:tcPr>
          <w:p w:rsidR="000D591E" w:rsidRDefault="000D591E">
            <w:pPr>
              <w:shd w:val="clear" w:color="auto" w:fill="FFFFFF"/>
              <w:snapToGrid w:val="0"/>
              <w:spacing w:line="360" w:lineRule="auto"/>
              <w:ind w:left="360"/>
              <w:jc w:val="both"/>
              <w:rPr>
                <w:spacing w:val="-1"/>
              </w:rPr>
            </w:pPr>
          </w:p>
        </w:tc>
      </w:tr>
      <w:tr w:rsidR="000D591E" w:rsidTr="00E86A5A">
        <w:trPr>
          <w:cantSplit/>
          <w:trHeight w:val="1003"/>
        </w:trPr>
        <w:tc>
          <w:tcPr>
            <w:tcW w:w="709" w:type="dxa"/>
            <w:tcBorders>
              <w:top w:val="nil"/>
              <w:left w:val="nil"/>
              <w:bottom w:val="nil"/>
              <w:right w:val="nil"/>
            </w:tcBorders>
            <w:vAlign w:val="center"/>
          </w:tcPr>
          <w:p w:rsidR="000D591E" w:rsidRDefault="00E86A5A">
            <w:pPr>
              <w:shd w:val="clear" w:color="auto" w:fill="FFFFFF"/>
              <w:snapToGrid w:val="0"/>
              <w:rPr>
                <w:spacing w:val="-8"/>
              </w:rPr>
            </w:pPr>
            <w:r w:rsidRPr="00E86A5A">
              <w:rPr>
                <w:spacing w:val="-8"/>
              </w:rPr>
              <w:t xml:space="preserve">gdzie: </w:t>
            </w:r>
            <w:r w:rsidRPr="00E86A5A">
              <w:rPr>
                <w:spacing w:val="-8"/>
              </w:rPr>
              <w:tab/>
            </w:r>
          </w:p>
        </w:tc>
        <w:tc>
          <w:tcPr>
            <w:tcW w:w="709" w:type="dxa"/>
            <w:tcBorders>
              <w:top w:val="nil"/>
              <w:left w:val="nil"/>
              <w:bottom w:val="nil"/>
              <w:right w:val="nil"/>
            </w:tcBorders>
            <w:vAlign w:val="center"/>
          </w:tcPr>
          <w:p w:rsidR="000D591E" w:rsidRPr="00E86A5A" w:rsidRDefault="00E86A5A">
            <w:pPr>
              <w:shd w:val="clear" w:color="auto" w:fill="FFFFFF"/>
              <w:snapToGrid w:val="0"/>
              <w:jc w:val="center"/>
              <w:rPr>
                <w:spacing w:val="-1"/>
                <w:sz w:val="22"/>
                <w:szCs w:val="22"/>
              </w:rPr>
            </w:pPr>
            <w:r w:rsidRPr="00E86A5A">
              <w:rPr>
                <w:spacing w:val="-1"/>
                <w:sz w:val="22"/>
                <w:szCs w:val="22"/>
              </w:rPr>
              <w:t>C n</w:t>
            </w:r>
          </w:p>
        </w:tc>
        <w:tc>
          <w:tcPr>
            <w:tcW w:w="7654" w:type="dxa"/>
            <w:gridSpan w:val="2"/>
            <w:tcBorders>
              <w:top w:val="nil"/>
              <w:left w:val="nil"/>
              <w:bottom w:val="nil"/>
              <w:right w:val="nil"/>
            </w:tcBorders>
            <w:vAlign w:val="bottom"/>
          </w:tcPr>
          <w:p w:rsidR="000D591E" w:rsidRDefault="000D591E">
            <w:pPr>
              <w:shd w:val="clear" w:color="auto" w:fill="FFFFFF"/>
              <w:snapToGrid w:val="0"/>
              <w:rPr>
                <w:spacing w:val="-1"/>
              </w:rPr>
            </w:pPr>
          </w:p>
          <w:p w:rsidR="000D591E" w:rsidRDefault="000D591E">
            <w:pPr>
              <w:shd w:val="clear" w:color="auto" w:fill="FFFFFF"/>
              <w:snapToGrid w:val="0"/>
              <w:rPr>
                <w:spacing w:val="-8"/>
              </w:rPr>
            </w:pPr>
            <w:r>
              <w:rPr>
                <w:spacing w:val="-1"/>
                <w:sz w:val="22"/>
                <w:szCs w:val="22"/>
              </w:rPr>
              <w:t xml:space="preserve">– najniższa </w:t>
            </w:r>
            <w:r>
              <w:rPr>
                <w:spacing w:val="-8"/>
                <w:sz w:val="22"/>
                <w:szCs w:val="22"/>
              </w:rPr>
              <w:t xml:space="preserve">cena brutto </w:t>
            </w:r>
            <w:r w:rsidR="00F255B4">
              <w:rPr>
                <w:spacing w:val="-8"/>
                <w:sz w:val="22"/>
                <w:szCs w:val="22"/>
              </w:rPr>
              <w:t xml:space="preserve">za </w:t>
            </w:r>
            <w:r w:rsidR="00F255B4" w:rsidRPr="00F255B4">
              <w:rPr>
                <w:sz w:val="22"/>
                <w:szCs w:val="22"/>
              </w:rPr>
              <w:t>dostarczenie i utrzymanie podstawowych łącz</w:t>
            </w:r>
            <w:r w:rsidR="00107AB8">
              <w:rPr>
                <w:sz w:val="22"/>
                <w:szCs w:val="22"/>
              </w:rPr>
              <w:t>y</w:t>
            </w:r>
            <w:r w:rsidR="00F255B4" w:rsidRPr="00F255B4">
              <w:rPr>
                <w:sz w:val="22"/>
                <w:szCs w:val="22"/>
              </w:rPr>
              <w:t xml:space="preserve"> internetowych do </w:t>
            </w:r>
            <w:r w:rsidR="00E86A5A" w:rsidRPr="00E86A5A">
              <w:rPr>
                <w:sz w:val="22"/>
                <w:szCs w:val="22"/>
              </w:rPr>
              <w:t xml:space="preserve">Oddziałów oraz </w:t>
            </w:r>
            <w:r w:rsidR="00F255B4" w:rsidRPr="00F255B4">
              <w:rPr>
                <w:sz w:val="22"/>
                <w:szCs w:val="22"/>
              </w:rPr>
              <w:t xml:space="preserve">Biura </w:t>
            </w:r>
            <w:r w:rsidR="00A21E42">
              <w:rPr>
                <w:sz w:val="22"/>
                <w:szCs w:val="22"/>
              </w:rPr>
              <w:t>PFRON</w:t>
            </w:r>
            <w:r w:rsidR="00F255B4" w:rsidRPr="00F255B4">
              <w:rPr>
                <w:sz w:val="22"/>
                <w:szCs w:val="22"/>
              </w:rPr>
              <w:t xml:space="preserve"> przez okres 36 miesięcy </w:t>
            </w:r>
            <w:r>
              <w:rPr>
                <w:sz w:val="22"/>
                <w:szCs w:val="22"/>
              </w:rPr>
              <w:t xml:space="preserve">podana </w:t>
            </w:r>
            <w:r w:rsidR="00E86A5A">
              <w:rPr>
                <w:sz w:val="22"/>
                <w:szCs w:val="22"/>
              </w:rPr>
              <w:br/>
            </w:r>
            <w:r>
              <w:rPr>
                <w:sz w:val="22"/>
                <w:szCs w:val="22"/>
              </w:rPr>
              <w:t>w ofertach</w:t>
            </w:r>
          </w:p>
        </w:tc>
      </w:tr>
      <w:tr w:rsidR="000D591E">
        <w:trPr>
          <w:cantSplit/>
          <w:trHeight w:val="286"/>
        </w:trPr>
        <w:tc>
          <w:tcPr>
            <w:tcW w:w="709" w:type="dxa"/>
            <w:tcBorders>
              <w:top w:val="nil"/>
              <w:left w:val="nil"/>
              <w:bottom w:val="nil"/>
              <w:right w:val="nil"/>
            </w:tcBorders>
            <w:vAlign w:val="center"/>
          </w:tcPr>
          <w:p w:rsidR="000D591E" w:rsidRDefault="000D591E">
            <w:pPr>
              <w:shd w:val="clear" w:color="auto" w:fill="FFFFFF"/>
              <w:snapToGrid w:val="0"/>
              <w:ind w:left="360"/>
              <w:jc w:val="both"/>
              <w:rPr>
                <w:spacing w:val="-8"/>
              </w:rPr>
            </w:pPr>
          </w:p>
        </w:tc>
        <w:tc>
          <w:tcPr>
            <w:tcW w:w="709" w:type="dxa"/>
            <w:tcBorders>
              <w:top w:val="nil"/>
              <w:left w:val="nil"/>
              <w:bottom w:val="nil"/>
              <w:right w:val="nil"/>
            </w:tcBorders>
            <w:vAlign w:val="center"/>
          </w:tcPr>
          <w:p w:rsidR="000D591E" w:rsidRDefault="00F255B4">
            <w:pPr>
              <w:shd w:val="clear" w:color="auto" w:fill="FFFFFF"/>
              <w:snapToGrid w:val="0"/>
              <w:rPr>
                <w:spacing w:val="-8"/>
              </w:rPr>
            </w:pPr>
            <w:r>
              <w:rPr>
                <w:spacing w:val="-1"/>
                <w:sz w:val="22"/>
                <w:szCs w:val="22"/>
              </w:rPr>
              <w:t xml:space="preserve">   </w:t>
            </w:r>
            <w:r w:rsidR="000D591E">
              <w:rPr>
                <w:spacing w:val="-1"/>
                <w:sz w:val="22"/>
                <w:szCs w:val="22"/>
              </w:rPr>
              <w:t xml:space="preserve">C </w:t>
            </w:r>
            <w:r w:rsidR="000D591E">
              <w:rPr>
                <w:spacing w:val="-1"/>
                <w:sz w:val="22"/>
                <w:szCs w:val="22"/>
                <w:vertAlign w:val="subscript"/>
              </w:rPr>
              <w:t>o</w:t>
            </w:r>
            <w:r w:rsidR="000D591E">
              <w:rPr>
                <w:spacing w:val="-8"/>
                <w:sz w:val="22"/>
                <w:szCs w:val="22"/>
              </w:rPr>
              <w:t xml:space="preserve"> </w:t>
            </w:r>
          </w:p>
        </w:tc>
        <w:tc>
          <w:tcPr>
            <w:tcW w:w="7654" w:type="dxa"/>
            <w:gridSpan w:val="2"/>
            <w:tcBorders>
              <w:top w:val="nil"/>
              <w:left w:val="nil"/>
              <w:bottom w:val="nil"/>
              <w:right w:val="nil"/>
            </w:tcBorders>
            <w:vAlign w:val="center"/>
          </w:tcPr>
          <w:p w:rsidR="000D591E" w:rsidRDefault="000D591E">
            <w:pPr>
              <w:shd w:val="clear" w:color="auto" w:fill="FFFFFF"/>
              <w:snapToGrid w:val="0"/>
              <w:rPr>
                <w:spacing w:val="-1"/>
              </w:rPr>
            </w:pPr>
          </w:p>
          <w:p w:rsidR="000D591E" w:rsidRDefault="000D591E">
            <w:pPr>
              <w:shd w:val="clear" w:color="auto" w:fill="FFFFFF"/>
              <w:snapToGrid w:val="0"/>
              <w:rPr>
                <w:spacing w:val="-8"/>
              </w:rPr>
            </w:pPr>
            <w:r>
              <w:rPr>
                <w:spacing w:val="-1"/>
                <w:sz w:val="22"/>
                <w:szCs w:val="22"/>
              </w:rPr>
              <w:t xml:space="preserve">– </w:t>
            </w:r>
            <w:r>
              <w:rPr>
                <w:spacing w:val="-8"/>
                <w:sz w:val="22"/>
                <w:szCs w:val="22"/>
              </w:rPr>
              <w:t xml:space="preserve">cena brutto </w:t>
            </w:r>
            <w:r>
              <w:rPr>
                <w:sz w:val="22"/>
                <w:szCs w:val="22"/>
              </w:rPr>
              <w:t xml:space="preserve">za </w:t>
            </w:r>
            <w:r w:rsidR="00F255B4" w:rsidRPr="00F255B4">
              <w:rPr>
                <w:sz w:val="22"/>
                <w:szCs w:val="22"/>
              </w:rPr>
              <w:t>dostarczenie i utrzymanie podstawowych łącz</w:t>
            </w:r>
            <w:r w:rsidR="00107AB8">
              <w:rPr>
                <w:sz w:val="22"/>
                <w:szCs w:val="22"/>
              </w:rPr>
              <w:t>y</w:t>
            </w:r>
            <w:r w:rsidR="00F255B4" w:rsidRPr="00F255B4">
              <w:rPr>
                <w:sz w:val="22"/>
                <w:szCs w:val="22"/>
              </w:rPr>
              <w:t xml:space="preserve"> internetowych do </w:t>
            </w:r>
            <w:r w:rsidR="00E86A5A" w:rsidRPr="00E86A5A">
              <w:rPr>
                <w:sz w:val="22"/>
                <w:szCs w:val="22"/>
              </w:rPr>
              <w:t xml:space="preserve">Oddziałów oraz </w:t>
            </w:r>
            <w:r w:rsidR="00F255B4" w:rsidRPr="00F255B4">
              <w:rPr>
                <w:sz w:val="22"/>
                <w:szCs w:val="22"/>
              </w:rPr>
              <w:t xml:space="preserve">Biura </w:t>
            </w:r>
            <w:r w:rsidR="00A21E42">
              <w:rPr>
                <w:sz w:val="22"/>
                <w:szCs w:val="22"/>
              </w:rPr>
              <w:t>PFRON</w:t>
            </w:r>
            <w:r w:rsidR="00F255B4" w:rsidRPr="00F255B4">
              <w:rPr>
                <w:sz w:val="22"/>
                <w:szCs w:val="22"/>
              </w:rPr>
              <w:t xml:space="preserve"> przez okres 36 miesięcy</w:t>
            </w:r>
            <w:r>
              <w:rPr>
                <w:sz w:val="22"/>
                <w:szCs w:val="22"/>
              </w:rPr>
              <w:t xml:space="preserve"> </w:t>
            </w:r>
            <w:r>
              <w:rPr>
                <w:spacing w:val="-8"/>
                <w:sz w:val="22"/>
                <w:szCs w:val="22"/>
              </w:rPr>
              <w:t>w ofercie ocenianej</w:t>
            </w:r>
          </w:p>
          <w:p w:rsidR="000D591E" w:rsidRDefault="000D591E">
            <w:pPr>
              <w:shd w:val="clear" w:color="auto" w:fill="FFFFFF"/>
              <w:snapToGrid w:val="0"/>
              <w:rPr>
                <w:spacing w:val="-8"/>
              </w:rPr>
            </w:pPr>
          </w:p>
        </w:tc>
      </w:tr>
    </w:tbl>
    <w:bookmarkEnd w:id="39"/>
    <w:p w:rsidR="000D591E" w:rsidRDefault="000D591E">
      <w:pPr>
        <w:tabs>
          <w:tab w:val="left" w:pos="720"/>
        </w:tabs>
        <w:spacing w:line="360" w:lineRule="auto"/>
        <w:ind w:left="284"/>
        <w:rPr>
          <w:sz w:val="22"/>
          <w:szCs w:val="22"/>
        </w:rPr>
      </w:pPr>
      <w:r>
        <w:rPr>
          <w:sz w:val="22"/>
          <w:szCs w:val="22"/>
        </w:rPr>
        <w:t>Najkorzystniejsza oferta w odniesieniu do tego kryterium może uzyskać maksimum 60  pkt.</w:t>
      </w:r>
    </w:p>
    <w:p w:rsidR="000D591E" w:rsidRDefault="000D591E" w:rsidP="008E6A6B">
      <w:pPr>
        <w:numPr>
          <w:ilvl w:val="1"/>
          <w:numId w:val="35"/>
        </w:numPr>
        <w:tabs>
          <w:tab w:val="clear" w:pos="397"/>
        </w:tabs>
        <w:spacing w:after="80" w:line="360" w:lineRule="auto"/>
        <w:ind w:left="426" w:hanging="426"/>
        <w:jc w:val="both"/>
        <w:rPr>
          <w:b/>
          <w:bCs/>
          <w:sz w:val="22"/>
          <w:szCs w:val="22"/>
        </w:rPr>
      </w:pPr>
      <w:r>
        <w:rPr>
          <w:b/>
          <w:bCs/>
          <w:sz w:val="22"/>
          <w:szCs w:val="22"/>
        </w:rPr>
        <w:t xml:space="preserve">Kryterium </w:t>
      </w:r>
      <w:bookmarkStart w:id="40" w:name="_Hlk535998231"/>
      <w:r w:rsidR="00A35B4A">
        <w:rPr>
          <w:b/>
          <w:bCs/>
          <w:sz w:val="22"/>
          <w:szCs w:val="22"/>
        </w:rPr>
        <w:t>–</w:t>
      </w:r>
      <w:r w:rsidR="00D107F5">
        <w:rPr>
          <w:b/>
          <w:bCs/>
          <w:sz w:val="22"/>
          <w:szCs w:val="22"/>
        </w:rPr>
        <w:t xml:space="preserve"> </w:t>
      </w:r>
      <w:bookmarkStart w:id="41" w:name="_Hlk14957211"/>
      <w:bookmarkStart w:id="42" w:name="_Hlk14958129"/>
      <w:r w:rsidR="00A35B4A">
        <w:rPr>
          <w:b/>
          <w:bCs/>
          <w:sz w:val="22"/>
          <w:szCs w:val="22"/>
        </w:rPr>
        <w:t>P</w:t>
      </w:r>
      <w:r w:rsidR="00D107F5" w:rsidRPr="00D107F5">
        <w:rPr>
          <w:b/>
          <w:bCs/>
          <w:sz w:val="22"/>
          <w:szCs w:val="22"/>
        </w:rPr>
        <w:t>rzepustowoś</w:t>
      </w:r>
      <w:bookmarkEnd w:id="41"/>
      <w:r w:rsidR="00A35B4A">
        <w:rPr>
          <w:b/>
          <w:bCs/>
          <w:sz w:val="22"/>
          <w:szCs w:val="22"/>
        </w:rPr>
        <w:t xml:space="preserve">ć </w:t>
      </w:r>
      <w:r w:rsidR="00E86A5A">
        <w:rPr>
          <w:b/>
          <w:bCs/>
          <w:sz w:val="22"/>
          <w:szCs w:val="22"/>
        </w:rPr>
        <w:t>w Biurze PFRON</w:t>
      </w:r>
      <w:r w:rsidR="00D107F5">
        <w:rPr>
          <w:b/>
          <w:bCs/>
          <w:sz w:val="22"/>
          <w:szCs w:val="22"/>
        </w:rPr>
        <w:t>„</w:t>
      </w:r>
      <w:r w:rsidR="00D107F5" w:rsidRPr="00D107F5">
        <w:rPr>
          <w:b/>
          <w:bCs/>
          <w:sz w:val="22"/>
          <w:szCs w:val="22"/>
        </w:rPr>
        <w:t>P</w:t>
      </w:r>
      <w:r w:rsidR="00E86A5A">
        <w:rPr>
          <w:b/>
          <w:bCs/>
          <w:sz w:val="22"/>
          <w:szCs w:val="22"/>
        </w:rPr>
        <w:t>B</w:t>
      </w:r>
      <w:r w:rsidR="00D107F5">
        <w:rPr>
          <w:b/>
          <w:bCs/>
          <w:sz w:val="22"/>
          <w:szCs w:val="22"/>
        </w:rPr>
        <w:t>”</w:t>
      </w:r>
      <w:bookmarkEnd w:id="40"/>
      <w:bookmarkEnd w:id="42"/>
      <w:r w:rsidR="00D107F5">
        <w:rPr>
          <w:b/>
          <w:bCs/>
          <w:sz w:val="22"/>
          <w:szCs w:val="22"/>
        </w:rPr>
        <w:t xml:space="preserve"> </w:t>
      </w:r>
      <w:r>
        <w:rPr>
          <w:b/>
          <w:bCs/>
          <w:sz w:val="22"/>
          <w:szCs w:val="22"/>
        </w:rPr>
        <w:t xml:space="preserve">– waga </w:t>
      </w:r>
      <w:r w:rsidR="007C0C01">
        <w:rPr>
          <w:b/>
          <w:bCs/>
          <w:sz w:val="22"/>
          <w:szCs w:val="22"/>
        </w:rPr>
        <w:t>1</w:t>
      </w:r>
      <w:r>
        <w:rPr>
          <w:b/>
          <w:bCs/>
          <w:sz w:val="22"/>
          <w:szCs w:val="22"/>
        </w:rPr>
        <w:t xml:space="preserve">0 % ( </w:t>
      </w:r>
      <w:r w:rsidR="007C0C01">
        <w:rPr>
          <w:b/>
          <w:bCs/>
          <w:sz w:val="22"/>
          <w:szCs w:val="22"/>
        </w:rPr>
        <w:t>1</w:t>
      </w:r>
      <w:r>
        <w:rPr>
          <w:b/>
          <w:bCs/>
          <w:sz w:val="22"/>
          <w:szCs w:val="22"/>
        </w:rPr>
        <w:t>0%=</w:t>
      </w:r>
      <w:r w:rsidR="007C0C01">
        <w:rPr>
          <w:b/>
          <w:bCs/>
          <w:sz w:val="22"/>
          <w:szCs w:val="22"/>
        </w:rPr>
        <w:t>1</w:t>
      </w:r>
      <w:r>
        <w:rPr>
          <w:b/>
          <w:bCs/>
          <w:sz w:val="22"/>
          <w:szCs w:val="22"/>
        </w:rPr>
        <w:t>0 pkt)</w:t>
      </w:r>
    </w:p>
    <w:p w:rsidR="00961567" w:rsidRDefault="000D591E" w:rsidP="00F920B3">
      <w:pPr>
        <w:suppressAutoHyphens w:val="0"/>
        <w:spacing w:line="360" w:lineRule="auto"/>
        <w:ind w:left="426"/>
        <w:jc w:val="both"/>
        <w:rPr>
          <w:sz w:val="22"/>
          <w:szCs w:val="22"/>
        </w:rPr>
      </w:pPr>
      <w:r w:rsidRPr="00961567">
        <w:rPr>
          <w:sz w:val="22"/>
          <w:szCs w:val="22"/>
          <w:lang w:eastAsia="pl-PL"/>
        </w:rPr>
        <w:t>W tym  kryterium będzie ocenian</w:t>
      </w:r>
      <w:r w:rsidR="00A71936">
        <w:rPr>
          <w:sz w:val="22"/>
          <w:szCs w:val="22"/>
          <w:lang w:eastAsia="pl-PL"/>
        </w:rPr>
        <w:t>a</w:t>
      </w:r>
      <w:r w:rsidR="00D107F5" w:rsidRPr="00961567">
        <w:rPr>
          <w:sz w:val="22"/>
          <w:szCs w:val="22"/>
          <w:lang w:eastAsia="pl-PL"/>
        </w:rPr>
        <w:t xml:space="preserve"> zwiększ</w:t>
      </w:r>
      <w:r w:rsidR="00A71936">
        <w:rPr>
          <w:sz w:val="22"/>
          <w:szCs w:val="22"/>
          <w:lang w:eastAsia="pl-PL"/>
        </w:rPr>
        <w:t>ona</w:t>
      </w:r>
      <w:r w:rsidR="00D107F5" w:rsidRPr="00961567">
        <w:rPr>
          <w:sz w:val="22"/>
          <w:szCs w:val="22"/>
          <w:lang w:eastAsia="pl-PL"/>
        </w:rPr>
        <w:t xml:space="preserve"> przepustowoś</w:t>
      </w:r>
      <w:r w:rsidR="00A71936">
        <w:rPr>
          <w:sz w:val="22"/>
          <w:szCs w:val="22"/>
          <w:lang w:eastAsia="pl-PL"/>
        </w:rPr>
        <w:t>ć</w:t>
      </w:r>
      <w:r w:rsidR="00D107F5" w:rsidRPr="00961567">
        <w:rPr>
          <w:sz w:val="22"/>
          <w:szCs w:val="22"/>
          <w:lang w:eastAsia="pl-PL"/>
        </w:rPr>
        <w:t xml:space="preserve"> łączy </w:t>
      </w:r>
      <w:r w:rsidR="00A71936">
        <w:rPr>
          <w:sz w:val="22"/>
          <w:szCs w:val="22"/>
          <w:lang w:eastAsia="pl-PL"/>
        </w:rPr>
        <w:t>w</w:t>
      </w:r>
      <w:r w:rsidR="00D107F5" w:rsidRPr="00961567">
        <w:rPr>
          <w:sz w:val="22"/>
          <w:szCs w:val="22"/>
          <w:lang w:eastAsia="pl-PL"/>
        </w:rPr>
        <w:t xml:space="preserve"> Biur</w:t>
      </w:r>
      <w:r w:rsidR="00A71936">
        <w:rPr>
          <w:sz w:val="22"/>
          <w:szCs w:val="22"/>
          <w:lang w:eastAsia="pl-PL"/>
        </w:rPr>
        <w:t>ze</w:t>
      </w:r>
      <w:r w:rsidR="00D107F5" w:rsidRPr="00961567">
        <w:rPr>
          <w:sz w:val="22"/>
          <w:szCs w:val="22"/>
          <w:lang w:eastAsia="pl-PL"/>
        </w:rPr>
        <w:t xml:space="preserve"> PFRON</w:t>
      </w:r>
      <w:r w:rsidRPr="00961567">
        <w:rPr>
          <w:sz w:val="22"/>
          <w:szCs w:val="22"/>
          <w:lang w:eastAsia="pl-PL"/>
        </w:rPr>
        <w:t xml:space="preserve"> zaoferowan</w:t>
      </w:r>
      <w:r w:rsidR="00A71936">
        <w:rPr>
          <w:sz w:val="22"/>
          <w:szCs w:val="22"/>
          <w:lang w:eastAsia="pl-PL"/>
        </w:rPr>
        <w:t xml:space="preserve">a </w:t>
      </w:r>
      <w:r w:rsidRPr="00961567">
        <w:rPr>
          <w:sz w:val="22"/>
          <w:szCs w:val="22"/>
          <w:lang w:eastAsia="pl-PL"/>
        </w:rPr>
        <w:t xml:space="preserve">przez Wykonawcę </w:t>
      </w:r>
      <w:r w:rsidR="00D107F5" w:rsidRPr="00961567">
        <w:rPr>
          <w:sz w:val="22"/>
          <w:szCs w:val="22"/>
          <w:lang w:eastAsia="pl-PL"/>
        </w:rPr>
        <w:t xml:space="preserve">w ofercie. </w:t>
      </w:r>
      <w:r w:rsidR="00961567" w:rsidRPr="00961567">
        <w:rPr>
          <w:sz w:val="22"/>
          <w:szCs w:val="22"/>
        </w:rPr>
        <w:t>Jeżeli Wykonawca zaoferuje Przepustowość minimalną tj.</w:t>
      </w:r>
      <w:r w:rsidR="00961567">
        <w:rPr>
          <w:sz w:val="22"/>
          <w:szCs w:val="22"/>
        </w:rPr>
        <w:t xml:space="preserve"> </w:t>
      </w:r>
      <w:bookmarkStart w:id="43" w:name="_Hlk14958242"/>
      <w:r w:rsidR="00961567" w:rsidRPr="00961567">
        <w:rPr>
          <w:sz w:val="22"/>
          <w:szCs w:val="22"/>
        </w:rPr>
        <w:t xml:space="preserve">800/800 </w:t>
      </w:r>
      <w:proofErr w:type="spellStart"/>
      <w:r w:rsidR="00961567" w:rsidRPr="00961567">
        <w:rPr>
          <w:sz w:val="22"/>
          <w:szCs w:val="22"/>
        </w:rPr>
        <w:t>Mb</w:t>
      </w:r>
      <w:proofErr w:type="spellEnd"/>
      <w:r w:rsidR="00961567" w:rsidRPr="00961567">
        <w:rPr>
          <w:sz w:val="22"/>
          <w:szCs w:val="22"/>
        </w:rPr>
        <w:t>/s</w:t>
      </w:r>
      <w:bookmarkEnd w:id="43"/>
      <w:r w:rsidR="00961567" w:rsidRPr="00961567">
        <w:rPr>
          <w:sz w:val="22"/>
          <w:szCs w:val="22"/>
        </w:rPr>
        <w:t xml:space="preserve"> wymaganą przez Zamawiającego, oferta Wykonawcy w tym kryterium otrzyma 0 punktów. W sytuacji, gdy Wykonawca zaoferuje Przepustowość mniejszą od minimalnej wymaganej przez Zamawiającego, oferta Wykonawcy zostanie odrzucona na podstawie art. 89 </w:t>
      </w:r>
      <w:r w:rsidR="00961567">
        <w:rPr>
          <w:sz w:val="22"/>
          <w:szCs w:val="22"/>
        </w:rPr>
        <w:br/>
      </w:r>
      <w:r w:rsidR="00961567" w:rsidRPr="00961567">
        <w:rPr>
          <w:sz w:val="22"/>
          <w:szCs w:val="22"/>
        </w:rPr>
        <w:t>ust. 1 pkt 2 ustawy.</w:t>
      </w:r>
      <w:r w:rsidR="00961567" w:rsidRPr="00961567">
        <w:t xml:space="preserve"> </w:t>
      </w:r>
      <w:r w:rsidR="00961567" w:rsidRPr="00961567">
        <w:rPr>
          <w:sz w:val="22"/>
          <w:szCs w:val="22"/>
        </w:rPr>
        <w:t>Kryterium „</w:t>
      </w:r>
      <w:r w:rsidR="00961567">
        <w:rPr>
          <w:sz w:val="22"/>
          <w:szCs w:val="22"/>
        </w:rPr>
        <w:t>P</w:t>
      </w:r>
      <w:r w:rsidR="00E86A5A">
        <w:rPr>
          <w:sz w:val="22"/>
          <w:szCs w:val="22"/>
        </w:rPr>
        <w:t>B</w:t>
      </w:r>
      <w:r w:rsidR="00961567" w:rsidRPr="00961567">
        <w:rPr>
          <w:sz w:val="22"/>
          <w:szCs w:val="22"/>
        </w:rPr>
        <w:t>” będzie oceniane w następujący sposób:</w:t>
      </w:r>
    </w:p>
    <w:p w:rsidR="00961567" w:rsidRDefault="00961567" w:rsidP="00F920B3">
      <w:pPr>
        <w:suppressAutoHyphens w:val="0"/>
        <w:spacing w:line="360" w:lineRule="auto"/>
        <w:ind w:left="426"/>
        <w:jc w:val="both"/>
        <w:rPr>
          <w:sz w:val="22"/>
          <w:szCs w:val="22"/>
        </w:rPr>
      </w:pPr>
      <w:bookmarkStart w:id="44" w:name="_Hlk14958384"/>
      <w:r>
        <w:rPr>
          <w:sz w:val="22"/>
          <w:szCs w:val="22"/>
        </w:rPr>
        <w:t xml:space="preserve">Przepustowość od </w:t>
      </w:r>
      <w:r w:rsidRPr="00961567">
        <w:rPr>
          <w:sz w:val="22"/>
          <w:szCs w:val="22"/>
        </w:rPr>
        <w:t xml:space="preserve">800/800 </w:t>
      </w:r>
      <w:bookmarkStart w:id="45" w:name="_Hlk14958353"/>
      <w:proofErr w:type="spellStart"/>
      <w:r w:rsidRPr="00961567">
        <w:rPr>
          <w:sz w:val="22"/>
          <w:szCs w:val="22"/>
        </w:rPr>
        <w:t>Mb</w:t>
      </w:r>
      <w:proofErr w:type="spellEnd"/>
      <w:r w:rsidRPr="00961567">
        <w:rPr>
          <w:sz w:val="22"/>
          <w:szCs w:val="22"/>
        </w:rPr>
        <w:t>/s</w:t>
      </w:r>
      <w:r w:rsidR="006D7686">
        <w:rPr>
          <w:sz w:val="22"/>
          <w:szCs w:val="22"/>
        </w:rPr>
        <w:t xml:space="preserve"> </w:t>
      </w:r>
      <w:bookmarkEnd w:id="45"/>
      <w:r w:rsidR="006D7686">
        <w:rPr>
          <w:sz w:val="22"/>
          <w:szCs w:val="22"/>
        </w:rPr>
        <w:t xml:space="preserve">do </w:t>
      </w:r>
      <w:r w:rsidR="007C0C01" w:rsidRPr="007C0C01">
        <w:rPr>
          <w:sz w:val="22"/>
          <w:szCs w:val="22"/>
        </w:rPr>
        <w:t>899/899</w:t>
      </w:r>
      <w:r w:rsidR="007C0C01">
        <w:rPr>
          <w:sz w:val="22"/>
          <w:szCs w:val="22"/>
        </w:rPr>
        <w:t xml:space="preserve"> </w:t>
      </w:r>
      <w:proofErr w:type="spellStart"/>
      <w:r w:rsidR="006D7686" w:rsidRPr="006D7686">
        <w:rPr>
          <w:sz w:val="22"/>
          <w:szCs w:val="22"/>
        </w:rPr>
        <w:t>Mb</w:t>
      </w:r>
      <w:proofErr w:type="spellEnd"/>
      <w:r w:rsidR="006D7686" w:rsidRPr="006D7686">
        <w:rPr>
          <w:sz w:val="22"/>
          <w:szCs w:val="22"/>
        </w:rPr>
        <w:t>/s</w:t>
      </w:r>
      <w:r w:rsidR="006D7686">
        <w:rPr>
          <w:sz w:val="22"/>
          <w:szCs w:val="22"/>
        </w:rPr>
        <w:t xml:space="preserve"> – 0 pkt</w:t>
      </w:r>
      <w:bookmarkEnd w:id="44"/>
    </w:p>
    <w:p w:rsidR="006D7686" w:rsidRDefault="006D7686" w:rsidP="00F920B3">
      <w:pPr>
        <w:suppressAutoHyphens w:val="0"/>
        <w:spacing w:line="360" w:lineRule="auto"/>
        <w:ind w:left="426"/>
        <w:jc w:val="both"/>
        <w:rPr>
          <w:sz w:val="22"/>
          <w:szCs w:val="22"/>
        </w:rPr>
      </w:pPr>
      <w:r w:rsidRPr="006D7686">
        <w:rPr>
          <w:sz w:val="22"/>
          <w:szCs w:val="22"/>
        </w:rPr>
        <w:t xml:space="preserve">Przepustowość od </w:t>
      </w:r>
      <w:r>
        <w:rPr>
          <w:sz w:val="22"/>
          <w:szCs w:val="22"/>
        </w:rPr>
        <w:t>9</w:t>
      </w:r>
      <w:r w:rsidRPr="006D7686">
        <w:rPr>
          <w:sz w:val="22"/>
          <w:szCs w:val="22"/>
        </w:rPr>
        <w:t>00/</w:t>
      </w:r>
      <w:r>
        <w:rPr>
          <w:sz w:val="22"/>
          <w:szCs w:val="22"/>
        </w:rPr>
        <w:t>9</w:t>
      </w:r>
      <w:r w:rsidRPr="006D7686">
        <w:rPr>
          <w:sz w:val="22"/>
          <w:szCs w:val="22"/>
        </w:rPr>
        <w:t xml:space="preserve">00 </w:t>
      </w:r>
      <w:proofErr w:type="spellStart"/>
      <w:r w:rsidRPr="006D7686">
        <w:rPr>
          <w:sz w:val="22"/>
          <w:szCs w:val="22"/>
        </w:rPr>
        <w:t>Mb</w:t>
      </w:r>
      <w:proofErr w:type="spellEnd"/>
      <w:r w:rsidRPr="006D7686">
        <w:rPr>
          <w:sz w:val="22"/>
          <w:szCs w:val="22"/>
        </w:rPr>
        <w:t xml:space="preserve">/s do </w:t>
      </w:r>
      <w:r>
        <w:rPr>
          <w:sz w:val="22"/>
          <w:szCs w:val="22"/>
        </w:rPr>
        <w:t>94</w:t>
      </w:r>
      <w:r w:rsidRPr="006D7686">
        <w:rPr>
          <w:sz w:val="22"/>
          <w:szCs w:val="22"/>
        </w:rPr>
        <w:t>9/</w:t>
      </w:r>
      <w:r>
        <w:rPr>
          <w:sz w:val="22"/>
          <w:szCs w:val="22"/>
        </w:rPr>
        <w:t>94</w:t>
      </w:r>
      <w:r w:rsidRPr="006D7686">
        <w:rPr>
          <w:sz w:val="22"/>
          <w:szCs w:val="22"/>
        </w:rPr>
        <w:t xml:space="preserve">9 </w:t>
      </w:r>
      <w:proofErr w:type="spellStart"/>
      <w:r w:rsidRPr="006D7686">
        <w:rPr>
          <w:sz w:val="22"/>
          <w:szCs w:val="22"/>
        </w:rPr>
        <w:t>Mb</w:t>
      </w:r>
      <w:proofErr w:type="spellEnd"/>
      <w:r w:rsidRPr="006D7686">
        <w:rPr>
          <w:sz w:val="22"/>
          <w:szCs w:val="22"/>
        </w:rPr>
        <w:t xml:space="preserve">/s – </w:t>
      </w:r>
      <w:r w:rsidR="007C0C01">
        <w:rPr>
          <w:sz w:val="22"/>
          <w:szCs w:val="22"/>
        </w:rPr>
        <w:t>5</w:t>
      </w:r>
      <w:r w:rsidRPr="006D7686">
        <w:rPr>
          <w:sz w:val="22"/>
          <w:szCs w:val="22"/>
        </w:rPr>
        <w:t xml:space="preserve"> pkt</w:t>
      </w:r>
    </w:p>
    <w:p w:rsidR="006D7686" w:rsidRDefault="007C0C01" w:rsidP="00F920B3">
      <w:pPr>
        <w:suppressAutoHyphens w:val="0"/>
        <w:spacing w:line="360" w:lineRule="auto"/>
        <w:ind w:left="426"/>
        <w:jc w:val="both"/>
        <w:rPr>
          <w:sz w:val="22"/>
          <w:szCs w:val="22"/>
        </w:rPr>
      </w:pPr>
      <w:bookmarkStart w:id="46" w:name="_Hlk14958672"/>
      <w:r w:rsidRPr="007C0C01">
        <w:rPr>
          <w:sz w:val="22"/>
          <w:szCs w:val="22"/>
        </w:rPr>
        <w:t xml:space="preserve">Przepustowość równa lub większa od </w:t>
      </w:r>
      <w:r w:rsidR="006D7686">
        <w:rPr>
          <w:sz w:val="22"/>
          <w:szCs w:val="22"/>
        </w:rPr>
        <w:t>95</w:t>
      </w:r>
      <w:r w:rsidR="006D7686" w:rsidRPr="006D7686">
        <w:rPr>
          <w:sz w:val="22"/>
          <w:szCs w:val="22"/>
        </w:rPr>
        <w:t>0/</w:t>
      </w:r>
      <w:r w:rsidR="006D7686">
        <w:rPr>
          <w:sz w:val="22"/>
          <w:szCs w:val="22"/>
        </w:rPr>
        <w:t>95</w:t>
      </w:r>
      <w:r w:rsidR="006D7686" w:rsidRPr="006D7686">
        <w:rPr>
          <w:sz w:val="22"/>
          <w:szCs w:val="22"/>
        </w:rPr>
        <w:t xml:space="preserve">0 </w:t>
      </w:r>
      <w:proofErr w:type="spellStart"/>
      <w:r w:rsidR="006D7686" w:rsidRPr="006D7686">
        <w:rPr>
          <w:sz w:val="22"/>
          <w:szCs w:val="22"/>
        </w:rPr>
        <w:t>Mb</w:t>
      </w:r>
      <w:proofErr w:type="spellEnd"/>
      <w:r w:rsidR="006D7686" w:rsidRPr="006D7686">
        <w:rPr>
          <w:sz w:val="22"/>
          <w:szCs w:val="22"/>
        </w:rPr>
        <w:t>/s</w:t>
      </w:r>
      <w:r>
        <w:rPr>
          <w:sz w:val="22"/>
          <w:szCs w:val="22"/>
        </w:rPr>
        <w:t xml:space="preserve"> </w:t>
      </w:r>
      <w:r w:rsidR="006D7686" w:rsidRPr="006D7686">
        <w:rPr>
          <w:sz w:val="22"/>
          <w:szCs w:val="22"/>
        </w:rPr>
        <w:t xml:space="preserve">– </w:t>
      </w:r>
      <w:r w:rsidR="00F71154">
        <w:rPr>
          <w:sz w:val="22"/>
          <w:szCs w:val="22"/>
        </w:rPr>
        <w:t>1</w:t>
      </w:r>
      <w:r>
        <w:rPr>
          <w:sz w:val="22"/>
          <w:szCs w:val="22"/>
        </w:rPr>
        <w:t>0</w:t>
      </w:r>
      <w:r w:rsidR="006D7686" w:rsidRPr="006D7686">
        <w:rPr>
          <w:sz w:val="22"/>
          <w:szCs w:val="22"/>
        </w:rPr>
        <w:t xml:space="preserve"> pkt</w:t>
      </w:r>
    </w:p>
    <w:p w:rsidR="00971C7A" w:rsidRPr="00971C7A" w:rsidRDefault="00971C7A" w:rsidP="00971C7A">
      <w:pPr>
        <w:suppressAutoHyphens w:val="0"/>
        <w:spacing w:line="360" w:lineRule="auto"/>
        <w:jc w:val="both"/>
        <w:rPr>
          <w:i/>
          <w:iCs/>
          <w:sz w:val="22"/>
          <w:szCs w:val="22"/>
        </w:rPr>
      </w:pPr>
      <w:bookmarkStart w:id="47" w:name="_Hlk14960151"/>
      <w:r w:rsidRPr="00971C7A">
        <w:rPr>
          <w:i/>
          <w:iCs/>
          <w:sz w:val="22"/>
          <w:szCs w:val="22"/>
        </w:rPr>
        <w:t>UWAGA: Zapisy umowy (Załącznik nr 7 do SIWZ) ulegną zmianie w tym zakresie poprzez dostosowanie ich do wartości z oferty Wykonawcy podlegających ocenie w tym kryterium.</w:t>
      </w:r>
    </w:p>
    <w:bookmarkEnd w:id="46"/>
    <w:p w:rsidR="000D591E" w:rsidRDefault="000D591E" w:rsidP="006D7686">
      <w:pPr>
        <w:suppressAutoHyphens w:val="0"/>
        <w:spacing w:line="360" w:lineRule="auto"/>
        <w:jc w:val="both"/>
        <w:rPr>
          <w:sz w:val="22"/>
          <w:szCs w:val="22"/>
        </w:rPr>
      </w:pPr>
      <w:r>
        <w:rPr>
          <w:sz w:val="22"/>
          <w:szCs w:val="22"/>
        </w:rPr>
        <w:lastRenderedPageBreak/>
        <w:t xml:space="preserve">Najkorzystniejsza oferta </w:t>
      </w:r>
      <w:r w:rsidRPr="00971C7A">
        <w:rPr>
          <w:sz w:val="22"/>
          <w:szCs w:val="22"/>
        </w:rPr>
        <w:t xml:space="preserve">w kryterium – </w:t>
      </w:r>
      <w:r w:rsidR="00961567" w:rsidRPr="00971C7A">
        <w:rPr>
          <w:sz w:val="22"/>
          <w:szCs w:val="22"/>
          <w:lang w:eastAsia="en-US"/>
        </w:rPr>
        <w:t>Zwiększenie przepustowości „P</w:t>
      </w:r>
      <w:r w:rsidR="00F71154">
        <w:rPr>
          <w:sz w:val="22"/>
          <w:szCs w:val="22"/>
          <w:lang w:eastAsia="en-US"/>
        </w:rPr>
        <w:t>B</w:t>
      </w:r>
      <w:r w:rsidR="00961567" w:rsidRPr="00971C7A">
        <w:rPr>
          <w:sz w:val="22"/>
          <w:szCs w:val="22"/>
          <w:lang w:eastAsia="en-US"/>
        </w:rPr>
        <w:t>”</w:t>
      </w:r>
      <w:r>
        <w:rPr>
          <w:b/>
          <w:bCs/>
          <w:sz w:val="22"/>
          <w:szCs w:val="22"/>
        </w:rPr>
        <w:t xml:space="preserve"> </w:t>
      </w:r>
      <w:r>
        <w:rPr>
          <w:sz w:val="22"/>
          <w:szCs w:val="22"/>
        </w:rPr>
        <w:t xml:space="preserve">może uzyskać </w:t>
      </w:r>
      <w:r w:rsidR="00971C7A">
        <w:rPr>
          <w:sz w:val="22"/>
          <w:szCs w:val="22"/>
        </w:rPr>
        <w:br/>
      </w:r>
      <w:r>
        <w:rPr>
          <w:sz w:val="22"/>
          <w:szCs w:val="22"/>
        </w:rPr>
        <w:t xml:space="preserve">maksimum </w:t>
      </w:r>
      <w:r w:rsidR="007C0C01">
        <w:rPr>
          <w:sz w:val="22"/>
          <w:szCs w:val="22"/>
        </w:rPr>
        <w:t>1</w:t>
      </w:r>
      <w:r>
        <w:rPr>
          <w:sz w:val="22"/>
          <w:szCs w:val="22"/>
        </w:rPr>
        <w:t>0 pkt.</w:t>
      </w:r>
      <w:bookmarkEnd w:id="47"/>
    </w:p>
    <w:p w:rsidR="00971C7A" w:rsidRPr="000A5486" w:rsidRDefault="00F71154" w:rsidP="00A71936">
      <w:pPr>
        <w:tabs>
          <w:tab w:val="left" w:pos="426"/>
        </w:tabs>
        <w:suppressAutoHyphens w:val="0"/>
        <w:spacing w:line="360" w:lineRule="auto"/>
        <w:ind w:left="284" w:hanging="284"/>
        <w:jc w:val="both"/>
        <w:rPr>
          <w:b/>
          <w:bCs/>
          <w:sz w:val="22"/>
          <w:szCs w:val="22"/>
          <w:lang w:eastAsia="pl-PL"/>
        </w:rPr>
      </w:pPr>
      <w:r>
        <w:rPr>
          <w:b/>
          <w:bCs/>
          <w:sz w:val="22"/>
          <w:szCs w:val="22"/>
          <w:lang w:eastAsia="pl-PL"/>
        </w:rPr>
        <w:t>3</w:t>
      </w:r>
      <w:r w:rsidR="00971C7A" w:rsidRPr="00A21E42">
        <w:rPr>
          <w:b/>
          <w:bCs/>
          <w:sz w:val="22"/>
          <w:szCs w:val="22"/>
          <w:lang w:eastAsia="pl-PL"/>
        </w:rPr>
        <w:t>.</w:t>
      </w:r>
      <w:r w:rsidR="00971C7A" w:rsidRPr="00971C7A">
        <w:rPr>
          <w:sz w:val="22"/>
          <w:szCs w:val="22"/>
          <w:lang w:eastAsia="pl-PL"/>
        </w:rPr>
        <w:tab/>
      </w:r>
      <w:r w:rsidR="00971C7A" w:rsidRPr="000A5486">
        <w:rPr>
          <w:b/>
          <w:bCs/>
          <w:sz w:val="22"/>
          <w:szCs w:val="22"/>
          <w:lang w:eastAsia="pl-PL"/>
        </w:rPr>
        <w:t xml:space="preserve">Kryterium </w:t>
      </w:r>
      <w:r w:rsidR="00A71936">
        <w:rPr>
          <w:b/>
          <w:bCs/>
          <w:sz w:val="22"/>
          <w:szCs w:val="22"/>
          <w:lang w:eastAsia="pl-PL"/>
        </w:rPr>
        <w:t>–</w:t>
      </w:r>
      <w:r w:rsidR="00971C7A" w:rsidRPr="000A5486">
        <w:rPr>
          <w:b/>
          <w:bCs/>
          <w:sz w:val="22"/>
          <w:szCs w:val="22"/>
          <w:lang w:eastAsia="pl-PL"/>
        </w:rPr>
        <w:t xml:space="preserve"> </w:t>
      </w:r>
      <w:bookmarkStart w:id="48" w:name="_Hlk17107978"/>
      <w:r w:rsidR="00A35B4A">
        <w:rPr>
          <w:b/>
          <w:bCs/>
          <w:sz w:val="22"/>
          <w:szCs w:val="22"/>
          <w:lang w:eastAsia="pl-PL"/>
        </w:rPr>
        <w:t>P</w:t>
      </w:r>
      <w:r w:rsidR="00971C7A" w:rsidRPr="000A5486">
        <w:rPr>
          <w:b/>
          <w:bCs/>
          <w:sz w:val="22"/>
          <w:szCs w:val="22"/>
          <w:lang w:eastAsia="pl-PL"/>
        </w:rPr>
        <w:t>rzepustowoś</w:t>
      </w:r>
      <w:r w:rsidR="00A35B4A">
        <w:rPr>
          <w:b/>
          <w:bCs/>
          <w:sz w:val="22"/>
          <w:szCs w:val="22"/>
          <w:lang w:eastAsia="pl-PL"/>
        </w:rPr>
        <w:t>ć</w:t>
      </w:r>
      <w:r w:rsidR="00A71936">
        <w:rPr>
          <w:b/>
          <w:bCs/>
          <w:sz w:val="22"/>
          <w:szCs w:val="22"/>
          <w:lang w:eastAsia="pl-PL"/>
        </w:rPr>
        <w:t xml:space="preserve"> w</w:t>
      </w:r>
      <w:r w:rsidR="00971C7A" w:rsidRPr="000A5486">
        <w:rPr>
          <w:b/>
          <w:bCs/>
          <w:sz w:val="22"/>
          <w:szCs w:val="22"/>
          <w:lang w:eastAsia="pl-PL"/>
        </w:rPr>
        <w:t xml:space="preserve"> </w:t>
      </w:r>
      <w:r w:rsidR="00A71936" w:rsidRPr="00A71936">
        <w:rPr>
          <w:b/>
          <w:bCs/>
          <w:sz w:val="22"/>
          <w:szCs w:val="22"/>
          <w:lang w:eastAsia="pl-PL"/>
        </w:rPr>
        <w:t>Lokalizacj</w:t>
      </w:r>
      <w:r w:rsidR="00A71936">
        <w:rPr>
          <w:b/>
          <w:bCs/>
          <w:sz w:val="22"/>
          <w:szCs w:val="22"/>
          <w:lang w:eastAsia="pl-PL"/>
        </w:rPr>
        <w:t>ach</w:t>
      </w:r>
      <w:r w:rsidR="00A71936" w:rsidRPr="00A71936">
        <w:rPr>
          <w:b/>
          <w:bCs/>
          <w:sz w:val="22"/>
          <w:szCs w:val="22"/>
          <w:lang w:eastAsia="pl-PL"/>
        </w:rPr>
        <w:t xml:space="preserve"> Terenowych </w:t>
      </w:r>
      <w:r w:rsidR="00A71936">
        <w:rPr>
          <w:b/>
          <w:bCs/>
          <w:sz w:val="22"/>
          <w:szCs w:val="22"/>
          <w:lang w:eastAsia="pl-PL"/>
        </w:rPr>
        <w:t xml:space="preserve">PFRON </w:t>
      </w:r>
      <w:bookmarkEnd w:id="48"/>
      <w:r w:rsidR="00971C7A" w:rsidRPr="000A5486">
        <w:rPr>
          <w:b/>
          <w:bCs/>
          <w:sz w:val="22"/>
          <w:szCs w:val="22"/>
          <w:lang w:eastAsia="pl-PL"/>
        </w:rPr>
        <w:t>„P</w:t>
      </w:r>
      <w:r w:rsidR="00A71936">
        <w:rPr>
          <w:b/>
          <w:bCs/>
          <w:sz w:val="22"/>
          <w:szCs w:val="22"/>
          <w:lang w:eastAsia="pl-PL"/>
        </w:rPr>
        <w:t>T</w:t>
      </w:r>
      <w:r w:rsidR="00971C7A" w:rsidRPr="000A5486">
        <w:rPr>
          <w:b/>
          <w:bCs/>
          <w:sz w:val="22"/>
          <w:szCs w:val="22"/>
          <w:lang w:eastAsia="pl-PL"/>
        </w:rPr>
        <w:t xml:space="preserve">” – </w:t>
      </w:r>
      <w:r w:rsidR="00A71936">
        <w:rPr>
          <w:b/>
          <w:bCs/>
          <w:sz w:val="22"/>
          <w:szCs w:val="22"/>
          <w:lang w:eastAsia="pl-PL"/>
        </w:rPr>
        <w:tab/>
      </w:r>
      <w:r w:rsidR="00A71936">
        <w:rPr>
          <w:b/>
          <w:bCs/>
          <w:sz w:val="22"/>
          <w:szCs w:val="22"/>
          <w:lang w:eastAsia="pl-PL"/>
        </w:rPr>
        <w:br/>
      </w:r>
      <w:r w:rsidR="00971C7A" w:rsidRPr="000A5486">
        <w:rPr>
          <w:b/>
          <w:bCs/>
          <w:sz w:val="22"/>
          <w:szCs w:val="22"/>
          <w:lang w:eastAsia="pl-PL"/>
        </w:rPr>
        <w:t xml:space="preserve">waga </w:t>
      </w:r>
      <w:r w:rsidR="007C0C01">
        <w:rPr>
          <w:b/>
          <w:bCs/>
          <w:sz w:val="22"/>
          <w:szCs w:val="22"/>
          <w:lang w:eastAsia="pl-PL"/>
        </w:rPr>
        <w:t>3</w:t>
      </w:r>
      <w:r w:rsidR="00971C7A" w:rsidRPr="000A5486">
        <w:rPr>
          <w:b/>
          <w:bCs/>
          <w:sz w:val="22"/>
          <w:szCs w:val="22"/>
          <w:lang w:eastAsia="pl-PL"/>
        </w:rPr>
        <w:t xml:space="preserve">0 % ( </w:t>
      </w:r>
      <w:r w:rsidR="007C0C01">
        <w:rPr>
          <w:b/>
          <w:bCs/>
          <w:sz w:val="22"/>
          <w:szCs w:val="22"/>
          <w:lang w:eastAsia="pl-PL"/>
        </w:rPr>
        <w:t>3</w:t>
      </w:r>
      <w:r w:rsidR="00971C7A" w:rsidRPr="000A5486">
        <w:rPr>
          <w:b/>
          <w:bCs/>
          <w:sz w:val="22"/>
          <w:szCs w:val="22"/>
          <w:lang w:eastAsia="pl-PL"/>
        </w:rPr>
        <w:t>0%=</w:t>
      </w:r>
      <w:r w:rsidR="007C0C01">
        <w:rPr>
          <w:b/>
          <w:bCs/>
          <w:sz w:val="22"/>
          <w:szCs w:val="22"/>
          <w:lang w:eastAsia="pl-PL"/>
        </w:rPr>
        <w:t>3</w:t>
      </w:r>
      <w:r w:rsidR="00971C7A" w:rsidRPr="000A5486">
        <w:rPr>
          <w:b/>
          <w:bCs/>
          <w:sz w:val="22"/>
          <w:szCs w:val="22"/>
          <w:lang w:eastAsia="pl-PL"/>
        </w:rPr>
        <w:t xml:space="preserve">0 pkt) </w:t>
      </w:r>
    </w:p>
    <w:p w:rsidR="00971C7A" w:rsidRPr="00971C7A" w:rsidRDefault="00971C7A" w:rsidP="006F125B">
      <w:pPr>
        <w:suppressAutoHyphens w:val="0"/>
        <w:spacing w:line="360" w:lineRule="auto"/>
        <w:ind w:left="284"/>
        <w:jc w:val="both"/>
        <w:rPr>
          <w:sz w:val="22"/>
          <w:szCs w:val="22"/>
          <w:lang w:eastAsia="pl-PL"/>
        </w:rPr>
      </w:pPr>
      <w:r w:rsidRPr="00971C7A">
        <w:rPr>
          <w:sz w:val="22"/>
          <w:szCs w:val="22"/>
          <w:lang w:eastAsia="pl-PL"/>
        </w:rPr>
        <w:t>W tym  kryterium będzie ocenian</w:t>
      </w:r>
      <w:r w:rsidR="00A71936">
        <w:rPr>
          <w:sz w:val="22"/>
          <w:szCs w:val="22"/>
          <w:lang w:eastAsia="pl-PL"/>
        </w:rPr>
        <w:t>a</w:t>
      </w:r>
      <w:r w:rsidRPr="00971C7A">
        <w:rPr>
          <w:sz w:val="22"/>
          <w:szCs w:val="22"/>
          <w:lang w:eastAsia="pl-PL"/>
        </w:rPr>
        <w:t xml:space="preserve"> </w:t>
      </w:r>
      <w:r w:rsidR="00A71936" w:rsidRPr="00A71936">
        <w:rPr>
          <w:sz w:val="22"/>
          <w:szCs w:val="22"/>
          <w:lang w:eastAsia="pl-PL"/>
        </w:rPr>
        <w:t xml:space="preserve">zwiększona przepustowość </w:t>
      </w:r>
      <w:r w:rsidRPr="00971C7A">
        <w:rPr>
          <w:sz w:val="22"/>
          <w:szCs w:val="22"/>
          <w:lang w:eastAsia="pl-PL"/>
        </w:rPr>
        <w:t xml:space="preserve">łączy do </w:t>
      </w:r>
      <w:bookmarkStart w:id="49" w:name="_Hlk16594714"/>
      <w:r w:rsidR="00A21E42" w:rsidRPr="00A21E42">
        <w:rPr>
          <w:sz w:val="22"/>
          <w:szCs w:val="22"/>
          <w:lang w:eastAsia="pl-PL"/>
        </w:rPr>
        <w:t xml:space="preserve">Lokalizacji Terenowych </w:t>
      </w:r>
      <w:bookmarkEnd w:id="49"/>
      <w:r w:rsidR="00A21E42" w:rsidRPr="00A21E42">
        <w:rPr>
          <w:sz w:val="22"/>
          <w:szCs w:val="22"/>
          <w:lang w:eastAsia="pl-PL"/>
        </w:rPr>
        <w:t>PFRON</w:t>
      </w:r>
      <w:r w:rsidRPr="00971C7A">
        <w:rPr>
          <w:sz w:val="22"/>
          <w:szCs w:val="22"/>
          <w:lang w:eastAsia="pl-PL"/>
        </w:rPr>
        <w:t xml:space="preserve"> zaoferowan</w:t>
      </w:r>
      <w:r w:rsidR="00A71936">
        <w:rPr>
          <w:sz w:val="22"/>
          <w:szCs w:val="22"/>
          <w:lang w:eastAsia="pl-PL"/>
        </w:rPr>
        <w:t>a</w:t>
      </w:r>
      <w:r w:rsidRPr="00971C7A">
        <w:rPr>
          <w:sz w:val="22"/>
          <w:szCs w:val="22"/>
          <w:lang w:eastAsia="pl-PL"/>
        </w:rPr>
        <w:t xml:space="preserve"> przez Wykonawcę w ofercie. Jeżeli Wykonawca zaoferuje Przepustowość minimalną tj. </w:t>
      </w:r>
      <w:r w:rsidR="00A21E42">
        <w:rPr>
          <w:sz w:val="22"/>
          <w:szCs w:val="22"/>
          <w:lang w:eastAsia="pl-PL"/>
        </w:rPr>
        <w:t>50</w:t>
      </w:r>
      <w:r w:rsidRPr="00971C7A">
        <w:rPr>
          <w:sz w:val="22"/>
          <w:szCs w:val="22"/>
          <w:lang w:eastAsia="pl-PL"/>
        </w:rPr>
        <w:t>/</w:t>
      </w:r>
      <w:r w:rsidR="00A21E42">
        <w:rPr>
          <w:sz w:val="22"/>
          <w:szCs w:val="22"/>
          <w:lang w:eastAsia="pl-PL"/>
        </w:rPr>
        <w:t>50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wymaganą przez Zamawiającego, oferta Wykonawcy w tym kryterium otrzyma 0 punktów. W sytuacji, gdy Wykonawca zaoferuje Przepustowość mniejszą od minimalnej wymaganej przez Zamawiającego, oferta Wykonawcy zostanie odrzucona na podstawie art. 89 </w:t>
      </w:r>
      <w:r w:rsidR="006F125B">
        <w:rPr>
          <w:sz w:val="22"/>
          <w:szCs w:val="22"/>
          <w:lang w:eastAsia="pl-PL"/>
        </w:rPr>
        <w:br/>
      </w:r>
      <w:r w:rsidRPr="00971C7A">
        <w:rPr>
          <w:sz w:val="22"/>
          <w:szCs w:val="22"/>
          <w:lang w:eastAsia="pl-PL"/>
        </w:rPr>
        <w:t>ust. 1 pkt 2 ustawy. Kryterium „P</w:t>
      </w:r>
      <w:r w:rsidR="00A71936">
        <w:rPr>
          <w:sz w:val="22"/>
          <w:szCs w:val="22"/>
          <w:lang w:eastAsia="pl-PL"/>
        </w:rPr>
        <w:t>T</w:t>
      </w:r>
      <w:r w:rsidRPr="00971C7A">
        <w:rPr>
          <w:sz w:val="22"/>
          <w:szCs w:val="22"/>
          <w:lang w:eastAsia="pl-PL"/>
        </w:rPr>
        <w:t>” będzie oceniane w następujący sposób:</w:t>
      </w:r>
    </w:p>
    <w:p w:rsidR="00971C7A" w:rsidRPr="00971C7A" w:rsidRDefault="00971C7A" w:rsidP="00A71936">
      <w:pPr>
        <w:suppressAutoHyphens w:val="0"/>
        <w:spacing w:line="360" w:lineRule="auto"/>
        <w:ind w:left="426"/>
        <w:jc w:val="both"/>
        <w:rPr>
          <w:sz w:val="22"/>
          <w:szCs w:val="22"/>
          <w:lang w:eastAsia="pl-PL"/>
        </w:rPr>
      </w:pPr>
      <w:r w:rsidRPr="00971C7A">
        <w:rPr>
          <w:sz w:val="22"/>
          <w:szCs w:val="22"/>
          <w:lang w:eastAsia="pl-PL"/>
        </w:rPr>
        <w:t xml:space="preserve">Przepustowość od </w:t>
      </w:r>
      <w:r w:rsidR="00A21E42">
        <w:rPr>
          <w:sz w:val="22"/>
          <w:szCs w:val="22"/>
          <w:lang w:eastAsia="pl-PL"/>
        </w:rPr>
        <w:t>50</w:t>
      </w:r>
      <w:r w:rsidRPr="00971C7A">
        <w:rPr>
          <w:sz w:val="22"/>
          <w:szCs w:val="22"/>
          <w:lang w:eastAsia="pl-PL"/>
        </w:rPr>
        <w:t>/</w:t>
      </w:r>
      <w:r w:rsidR="00A21E42">
        <w:rPr>
          <w:sz w:val="22"/>
          <w:szCs w:val="22"/>
          <w:lang w:eastAsia="pl-PL"/>
        </w:rPr>
        <w:t>50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do </w:t>
      </w:r>
      <w:r w:rsidR="00A21E42">
        <w:rPr>
          <w:sz w:val="22"/>
          <w:szCs w:val="22"/>
          <w:lang w:eastAsia="pl-PL"/>
        </w:rPr>
        <w:t>5</w:t>
      </w:r>
      <w:r w:rsidRPr="00971C7A">
        <w:rPr>
          <w:sz w:val="22"/>
          <w:szCs w:val="22"/>
          <w:lang w:eastAsia="pl-PL"/>
        </w:rPr>
        <w:t>9/</w:t>
      </w:r>
      <w:r w:rsidR="00A21E42">
        <w:rPr>
          <w:sz w:val="22"/>
          <w:szCs w:val="22"/>
          <w:lang w:eastAsia="pl-PL"/>
        </w:rPr>
        <w:t>5</w:t>
      </w:r>
      <w:r w:rsidRPr="00971C7A">
        <w:rPr>
          <w:sz w:val="22"/>
          <w:szCs w:val="22"/>
          <w:lang w:eastAsia="pl-PL"/>
        </w:rPr>
        <w:t xml:space="preserve">9 </w:t>
      </w:r>
      <w:proofErr w:type="spellStart"/>
      <w:r w:rsidRPr="00971C7A">
        <w:rPr>
          <w:sz w:val="22"/>
          <w:szCs w:val="22"/>
          <w:lang w:eastAsia="pl-PL"/>
        </w:rPr>
        <w:t>Mb</w:t>
      </w:r>
      <w:proofErr w:type="spellEnd"/>
      <w:r w:rsidRPr="00971C7A">
        <w:rPr>
          <w:sz w:val="22"/>
          <w:szCs w:val="22"/>
          <w:lang w:eastAsia="pl-PL"/>
        </w:rPr>
        <w:t>/s – 0 pkt</w:t>
      </w:r>
    </w:p>
    <w:p w:rsidR="00971C7A" w:rsidRPr="00971C7A" w:rsidRDefault="00971C7A" w:rsidP="00A71936">
      <w:pPr>
        <w:suppressAutoHyphens w:val="0"/>
        <w:spacing w:line="360" w:lineRule="auto"/>
        <w:ind w:left="426"/>
        <w:jc w:val="both"/>
        <w:rPr>
          <w:sz w:val="22"/>
          <w:szCs w:val="22"/>
          <w:lang w:eastAsia="pl-PL"/>
        </w:rPr>
      </w:pPr>
      <w:r w:rsidRPr="00971C7A">
        <w:rPr>
          <w:sz w:val="22"/>
          <w:szCs w:val="22"/>
          <w:lang w:eastAsia="pl-PL"/>
        </w:rPr>
        <w:t xml:space="preserve">Przepustowość od </w:t>
      </w:r>
      <w:r w:rsidR="00A21E42">
        <w:rPr>
          <w:sz w:val="22"/>
          <w:szCs w:val="22"/>
          <w:lang w:eastAsia="pl-PL"/>
        </w:rPr>
        <w:t>60</w:t>
      </w:r>
      <w:r w:rsidRPr="00971C7A">
        <w:rPr>
          <w:sz w:val="22"/>
          <w:szCs w:val="22"/>
          <w:lang w:eastAsia="pl-PL"/>
        </w:rPr>
        <w:t>/</w:t>
      </w:r>
      <w:r w:rsidR="00A21E42">
        <w:rPr>
          <w:sz w:val="22"/>
          <w:szCs w:val="22"/>
          <w:lang w:eastAsia="pl-PL"/>
        </w:rPr>
        <w:t>60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do </w:t>
      </w:r>
      <w:r w:rsidR="007C0C01">
        <w:rPr>
          <w:sz w:val="22"/>
          <w:szCs w:val="22"/>
          <w:lang w:eastAsia="pl-PL"/>
        </w:rPr>
        <w:t>69</w:t>
      </w:r>
      <w:r w:rsidRPr="00971C7A">
        <w:rPr>
          <w:sz w:val="22"/>
          <w:szCs w:val="22"/>
          <w:lang w:eastAsia="pl-PL"/>
        </w:rPr>
        <w:t>/</w:t>
      </w:r>
      <w:r w:rsidR="007C0C01">
        <w:rPr>
          <w:sz w:val="22"/>
          <w:szCs w:val="22"/>
          <w:lang w:eastAsia="pl-PL"/>
        </w:rPr>
        <w:t>69</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 </w:t>
      </w:r>
      <w:r w:rsidR="00A71936">
        <w:rPr>
          <w:sz w:val="22"/>
          <w:szCs w:val="22"/>
          <w:lang w:eastAsia="pl-PL"/>
        </w:rPr>
        <w:t>5</w:t>
      </w:r>
      <w:r w:rsidRPr="00971C7A">
        <w:rPr>
          <w:sz w:val="22"/>
          <w:szCs w:val="22"/>
          <w:lang w:eastAsia="pl-PL"/>
        </w:rPr>
        <w:t xml:space="preserve"> pkt</w:t>
      </w:r>
    </w:p>
    <w:p w:rsidR="00971C7A" w:rsidRPr="00971C7A" w:rsidRDefault="00971C7A" w:rsidP="00A71936">
      <w:pPr>
        <w:suppressAutoHyphens w:val="0"/>
        <w:spacing w:line="360" w:lineRule="auto"/>
        <w:ind w:left="426"/>
        <w:jc w:val="both"/>
        <w:rPr>
          <w:sz w:val="22"/>
          <w:szCs w:val="22"/>
          <w:lang w:eastAsia="pl-PL"/>
        </w:rPr>
      </w:pPr>
      <w:r w:rsidRPr="00971C7A">
        <w:rPr>
          <w:sz w:val="22"/>
          <w:szCs w:val="22"/>
          <w:lang w:eastAsia="pl-PL"/>
        </w:rPr>
        <w:t xml:space="preserve">Przepustowość od </w:t>
      </w:r>
      <w:r w:rsidR="00A21E42">
        <w:rPr>
          <w:sz w:val="22"/>
          <w:szCs w:val="22"/>
          <w:lang w:eastAsia="pl-PL"/>
        </w:rPr>
        <w:t>7</w:t>
      </w:r>
      <w:r w:rsidR="007C0C01">
        <w:rPr>
          <w:sz w:val="22"/>
          <w:szCs w:val="22"/>
          <w:lang w:eastAsia="pl-PL"/>
        </w:rPr>
        <w:t>0</w:t>
      </w:r>
      <w:r w:rsidRPr="00971C7A">
        <w:rPr>
          <w:sz w:val="22"/>
          <w:szCs w:val="22"/>
          <w:lang w:eastAsia="pl-PL"/>
        </w:rPr>
        <w:t>/</w:t>
      </w:r>
      <w:r w:rsidR="00A21E42">
        <w:rPr>
          <w:sz w:val="22"/>
          <w:szCs w:val="22"/>
          <w:lang w:eastAsia="pl-PL"/>
        </w:rPr>
        <w:t>7</w:t>
      </w:r>
      <w:r w:rsidR="007C0C01">
        <w:rPr>
          <w:sz w:val="22"/>
          <w:szCs w:val="22"/>
          <w:lang w:eastAsia="pl-PL"/>
        </w:rPr>
        <w:t>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do </w:t>
      </w:r>
      <w:r w:rsidR="007C0C01">
        <w:rPr>
          <w:sz w:val="22"/>
          <w:szCs w:val="22"/>
          <w:lang w:eastAsia="pl-PL"/>
        </w:rPr>
        <w:t>7</w:t>
      </w:r>
      <w:r w:rsidRPr="00971C7A">
        <w:rPr>
          <w:sz w:val="22"/>
          <w:szCs w:val="22"/>
          <w:lang w:eastAsia="pl-PL"/>
        </w:rPr>
        <w:t>9/</w:t>
      </w:r>
      <w:r w:rsidR="007C0C01">
        <w:rPr>
          <w:sz w:val="22"/>
          <w:szCs w:val="22"/>
          <w:lang w:eastAsia="pl-PL"/>
        </w:rPr>
        <w:t>7</w:t>
      </w:r>
      <w:r w:rsidRPr="00971C7A">
        <w:rPr>
          <w:sz w:val="22"/>
          <w:szCs w:val="22"/>
          <w:lang w:eastAsia="pl-PL"/>
        </w:rPr>
        <w:t xml:space="preserve">9 </w:t>
      </w:r>
      <w:proofErr w:type="spellStart"/>
      <w:r w:rsidRPr="00971C7A">
        <w:rPr>
          <w:sz w:val="22"/>
          <w:szCs w:val="22"/>
          <w:lang w:eastAsia="pl-PL"/>
        </w:rPr>
        <w:t>Mb</w:t>
      </w:r>
      <w:proofErr w:type="spellEnd"/>
      <w:r w:rsidRPr="00971C7A">
        <w:rPr>
          <w:sz w:val="22"/>
          <w:szCs w:val="22"/>
          <w:lang w:eastAsia="pl-PL"/>
        </w:rPr>
        <w:t xml:space="preserve">/s – </w:t>
      </w:r>
      <w:r w:rsidR="00A71936">
        <w:rPr>
          <w:sz w:val="22"/>
          <w:szCs w:val="22"/>
          <w:lang w:eastAsia="pl-PL"/>
        </w:rPr>
        <w:t>1</w:t>
      </w:r>
      <w:r w:rsidRPr="00971C7A">
        <w:rPr>
          <w:sz w:val="22"/>
          <w:szCs w:val="22"/>
          <w:lang w:eastAsia="pl-PL"/>
        </w:rPr>
        <w:t>0 pkt</w:t>
      </w:r>
    </w:p>
    <w:p w:rsidR="00971C7A" w:rsidRDefault="00971C7A" w:rsidP="00A71936">
      <w:pPr>
        <w:suppressAutoHyphens w:val="0"/>
        <w:spacing w:line="360" w:lineRule="auto"/>
        <w:ind w:left="426"/>
        <w:jc w:val="both"/>
        <w:rPr>
          <w:sz w:val="22"/>
          <w:szCs w:val="22"/>
          <w:lang w:eastAsia="pl-PL"/>
        </w:rPr>
      </w:pPr>
      <w:r w:rsidRPr="00971C7A">
        <w:rPr>
          <w:sz w:val="22"/>
          <w:szCs w:val="22"/>
          <w:lang w:eastAsia="pl-PL"/>
        </w:rPr>
        <w:t xml:space="preserve">Przepustowość od </w:t>
      </w:r>
      <w:r w:rsidR="007C0C01">
        <w:rPr>
          <w:sz w:val="22"/>
          <w:szCs w:val="22"/>
          <w:lang w:eastAsia="pl-PL"/>
        </w:rPr>
        <w:t>8</w:t>
      </w:r>
      <w:r w:rsidRPr="00971C7A">
        <w:rPr>
          <w:sz w:val="22"/>
          <w:szCs w:val="22"/>
          <w:lang w:eastAsia="pl-PL"/>
        </w:rPr>
        <w:t>0/</w:t>
      </w:r>
      <w:r w:rsidR="007C0C01">
        <w:rPr>
          <w:sz w:val="22"/>
          <w:szCs w:val="22"/>
          <w:lang w:eastAsia="pl-PL"/>
        </w:rPr>
        <w:t>8</w:t>
      </w:r>
      <w:r w:rsidR="00A35B4A">
        <w:rPr>
          <w:sz w:val="22"/>
          <w:szCs w:val="22"/>
          <w:lang w:eastAsia="pl-PL"/>
        </w:rPr>
        <w:t>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do </w:t>
      </w:r>
      <w:r w:rsidR="007C0C01">
        <w:rPr>
          <w:sz w:val="22"/>
          <w:szCs w:val="22"/>
          <w:lang w:eastAsia="pl-PL"/>
        </w:rPr>
        <w:t>8</w:t>
      </w:r>
      <w:r w:rsidRPr="00971C7A">
        <w:rPr>
          <w:sz w:val="22"/>
          <w:szCs w:val="22"/>
          <w:lang w:eastAsia="pl-PL"/>
        </w:rPr>
        <w:t>9/</w:t>
      </w:r>
      <w:r w:rsidR="007C0C01">
        <w:rPr>
          <w:sz w:val="22"/>
          <w:szCs w:val="22"/>
          <w:lang w:eastAsia="pl-PL"/>
        </w:rPr>
        <w:t>8</w:t>
      </w:r>
      <w:r w:rsidRPr="00971C7A">
        <w:rPr>
          <w:sz w:val="22"/>
          <w:szCs w:val="22"/>
          <w:lang w:eastAsia="pl-PL"/>
        </w:rPr>
        <w:t xml:space="preserve">9 </w:t>
      </w:r>
      <w:proofErr w:type="spellStart"/>
      <w:r w:rsidRPr="00971C7A">
        <w:rPr>
          <w:sz w:val="22"/>
          <w:szCs w:val="22"/>
          <w:lang w:eastAsia="pl-PL"/>
        </w:rPr>
        <w:t>Mb</w:t>
      </w:r>
      <w:proofErr w:type="spellEnd"/>
      <w:r w:rsidRPr="00971C7A">
        <w:rPr>
          <w:sz w:val="22"/>
          <w:szCs w:val="22"/>
          <w:lang w:eastAsia="pl-PL"/>
        </w:rPr>
        <w:t xml:space="preserve">/s – </w:t>
      </w:r>
      <w:r w:rsidR="00A71936">
        <w:rPr>
          <w:sz w:val="22"/>
          <w:szCs w:val="22"/>
          <w:lang w:eastAsia="pl-PL"/>
        </w:rPr>
        <w:t>15</w:t>
      </w:r>
      <w:r w:rsidRPr="00971C7A">
        <w:rPr>
          <w:sz w:val="22"/>
          <w:szCs w:val="22"/>
          <w:lang w:eastAsia="pl-PL"/>
        </w:rPr>
        <w:t xml:space="preserve"> pkt</w:t>
      </w:r>
    </w:p>
    <w:p w:rsidR="007C0C01" w:rsidRPr="00971C7A" w:rsidRDefault="007C0C01" w:rsidP="007C0C01">
      <w:pPr>
        <w:suppressAutoHyphens w:val="0"/>
        <w:spacing w:line="360" w:lineRule="auto"/>
        <w:ind w:left="426"/>
        <w:jc w:val="both"/>
        <w:rPr>
          <w:sz w:val="22"/>
          <w:szCs w:val="22"/>
          <w:lang w:eastAsia="pl-PL"/>
        </w:rPr>
      </w:pPr>
      <w:r w:rsidRPr="00971C7A">
        <w:rPr>
          <w:sz w:val="22"/>
          <w:szCs w:val="22"/>
          <w:lang w:eastAsia="pl-PL"/>
        </w:rPr>
        <w:t xml:space="preserve">Przepustowość od </w:t>
      </w:r>
      <w:r>
        <w:rPr>
          <w:sz w:val="22"/>
          <w:szCs w:val="22"/>
          <w:lang w:eastAsia="pl-PL"/>
        </w:rPr>
        <w:t>9</w:t>
      </w:r>
      <w:r w:rsidRPr="00971C7A">
        <w:rPr>
          <w:sz w:val="22"/>
          <w:szCs w:val="22"/>
          <w:lang w:eastAsia="pl-PL"/>
        </w:rPr>
        <w:t>0/</w:t>
      </w:r>
      <w:r>
        <w:rPr>
          <w:sz w:val="22"/>
          <w:szCs w:val="22"/>
          <w:lang w:eastAsia="pl-PL"/>
        </w:rPr>
        <w:t>90</w:t>
      </w:r>
      <w:r w:rsidRPr="00971C7A">
        <w:rPr>
          <w:sz w:val="22"/>
          <w:szCs w:val="22"/>
          <w:lang w:eastAsia="pl-PL"/>
        </w:rPr>
        <w:t xml:space="preserve"> </w:t>
      </w:r>
      <w:proofErr w:type="spellStart"/>
      <w:r w:rsidRPr="00971C7A">
        <w:rPr>
          <w:sz w:val="22"/>
          <w:szCs w:val="22"/>
          <w:lang w:eastAsia="pl-PL"/>
        </w:rPr>
        <w:t>Mb</w:t>
      </w:r>
      <w:proofErr w:type="spellEnd"/>
      <w:r w:rsidRPr="00971C7A">
        <w:rPr>
          <w:sz w:val="22"/>
          <w:szCs w:val="22"/>
          <w:lang w:eastAsia="pl-PL"/>
        </w:rPr>
        <w:t xml:space="preserve">/s do </w:t>
      </w:r>
      <w:r>
        <w:rPr>
          <w:sz w:val="22"/>
          <w:szCs w:val="22"/>
          <w:lang w:eastAsia="pl-PL"/>
        </w:rPr>
        <w:t>9</w:t>
      </w:r>
      <w:r w:rsidRPr="00971C7A">
        <w:rPr>
          <w:sz w:val="22"/>
          <w:szCs w:val="22"/>
          <w:lang w:eastAsia="pl-PL"/>
        </w:rPr>
        <w:t>9/</w:t>
      </w:r>
      <w:r>
        <w:rPr>
          <w:sz w:val="22"/>
          <w:szCs w:val="22"/>
          <w:lang w:eastAsia="pl-PL"/>
        </w:rPr>
        <w:t>9</w:t>
      </w:r>
      <w:r w:rsidRPr="00971C7A">
        <w:rPr>
          <w:sz w:val="22"/>
          <w:szCs w:val="22"/>
          <w:lang w:eastAsia="pl-PL"/>
        </w:rPr>
        <w:t xml:space="preserve">9 </w:t>
      </w:r>
      <w:proofErr w:type="spellStart"/>
      <w:r w:rsidRPr="00971C7A">
        <w:rPr>
          <w:sz w:val="22"/>
          <w:szCs w:val="22"/>
          <w:lang w:eastAsia="pl-PL"/>
        </w:rPr>
        <w:t>Mb</w:t>
      </w:r>
      <w:proofErr w:type="spellEnd"/>
      <w:r w:rsidRPr="00971C7A">
        <w:rPr>
          <w:sz w:val="22"/>
          <w:szCs w:val="22"/>
          <w:lang w:eastAsia="pl-PL"/>
        </w:rPr>
        <w:t xml:space="preserve">/s – </w:t>
      </w:r>
      <w:r w:rsidR="006F125B">
        <w:rPr>
          <w:sz w:val="22"/>
          <w:szCs w:val="22"/>
          <w:lang w:eastAsia="pl-PL"/>
        </w:rPr>
        <w:t>25</w:t>
      </w:r>
      <w:r w:rsidRPr="00971C7A">
        <w:rPr>
          <w:sz w:val="22"/>
          <w:szCs w:val="22"/>
          <w:lang w:eastAsia="pl-PL"/>
        </w:rPr>
        <w:t xml:space="preserve"> pkt</w:t>
      </w:r>
    </w:p>
    <w:p w:rsidR="00971C7A" w:rsidRPr="00971C7A" w:rsidRDefault="00971C7A" w:rsidP="00A71936">
      <w:pPr>
        <w:suppressAutoHyphens w:val="0"/>
        <w:spacing w:line="360" w:lineRule="auto"/>
        <w:ind w:left="426"/>
        <w:jc w:val="both"/>
        <w:rPr>
          <w:sz w:val="22"/>
          <w:szCs w:val="22"/>
          <w:lang w:eastAsia="pl-PL"/>
        </w:rPr>
      </w:pPr>
      <w:r w:rsidRPr="00971C7A">
        <w:rPr>
          <w:sz w:val="22"/>
          <w:szCs w:val="22"/>
          <w:lang w:eastAsia="pl-PL"/>
        </w:rPr>
        <w:t xml:space="preserve">Przepustowość równa lub większa od </w:t>
      </w:r>
      <w:r w:rsidR="00A21E42">
        <w:rPr>
          <w:sz w:val="22"/>
          <w:szCs w:val="22"/>
          <w:lang w:eastAsia="pl-PL"/>
        </w:rPr>
        <w:t>10</w:t>
      </w:r>
      <w:r w:rsidRPr="00971C7A">
        <w:rPr>
          <w:sz w:val="22"/>
          <w:szCs w:val="22"/>
          <w:lang w:eastAsia="pl-PL"/>
        </w:rPr>
        <w:t>0/</w:t>
      </w:r>
      <w:r w:rsidR="00A21E42">
        <w:rPr>
          <w:sz w:val="22"/>
          <w:szCs w:val="22"/>
          <w:lang w:eastAsia="pl-PL"/>
        </w:rPr>
        <w:t>10</w:t>
      </w:r>
      <w:r w:rsidRPr="00971C7A">
        <w:rPr>
          <w:sz w:val="22"/>
          <w:szCs w:val="22"/>
          <w:lang w:eastAsia="pl-PL"/>
        </w:rPr>
        <w:t xml:space="preserve">0 </w:t>
      </w:r>
      <w:proofErr w:type="spellStart"/>
      <w:r w:rsidRPr="00971C7A">
        <w:rPr>
          <w:sz w:val="22"/>
          <w:szCs w:val="22"/>
          <w:lang w:eastAsia="pl-PL"/>
        </w:rPr>
        <w:t>Mb</w:t>
      </w:r>
      <w:proofErr w:type="spellEnd"/>
      <w:r w:rsidRPr="00971C7A">
        <w:rPr>
          <w:sz w:val="22"/>
          <w:szCs w:val="22"/>
          <w:lang w:eastAsia="pl-PL"/>
        </w:rPr>
        <w:t xml:space="preserve">/s – </w:t>
      </w:r>
      <w:r w:rsidR="006F125B">
        <w:rPr>
          <w:sz w:val="22"/>
          <w:szCs w:val="22"/>
          <w:lang w:eastAsia="pl-PL"/>
        </w:rPr>
        <w:t>30</w:t>
      </w:r>
      <w:r w:rsidRPr="00971C7A">
        <w:rPr>
          <w:sz w:val="22"/>
          <w:szCs w:val="22"/>
          <w:lang w:eastAsia="pl-PL"/>
        </w:rPr>
        <w:t xml:space="preserve"> pkt</w:t>
      </w:r>
    </w:p>
    <w:p w:rsidR="00A35B4A" w:rsidRPr="00971C7A" w:rsidRDefault="00A35B4A" w:rsidP="00A35B4A">
      <w:pPr>
        <w:suppressAutoHyphens w:val="0"/>
        <w:spacing w:line="360" w:lineRule="auto"/>
        <w:jc w:val="both"/>
        <w:rPr>
          <w:i/>
          <w:iCs/>
          <w:sz w:val="22"/>
          <w:szCs w:val="22"/>
        </w:rPr>
      </w:pPr>
      <w:r w:rsidRPr="00971C7A">
        <w:rPr>
          <w:i/>
          <w:iCs/>
          <w:sz w:val="22"/>
          <w:szCs w:val="22"/>
        </w:rPr>
        <w:t>UWAGA: Zapisy umowy (Załącznik nr 7 do SIWZ) ulegną zmianie w tym zakresie poprzez dostosowanie ich do wartości z oferty Wykonawcy podlegających ocenie w tym kryterium.</w:t>
      </w:r>
    </w:p>
    <w:p w:rsidR="00A35B4A" w:rsidRDefault="00A35B4A" w:rsidP="00A35B4A">
      <w:pPr>
        <w:tabs>
          <w:tab w:val="left" w:pos="426"/>
        </w:tabs>
        <w:spacing w:after="80" w:line="360" w:lineRule="auto"/>
        <w:jc w:val="both"/>
        <w:rPr>
          <w:sz w:val="22"/>
          <w:szCs w:val="22"/>
        </w:rPr>
      </w:pPr>
      <w:r>
        <w:rPr>
          <w:sz w:val="22"/>
          <w:szCs w:val="22"/>
        </w:rPr>
        <w:t xml:space="preserve">Najkorzystniejsza oferta </w:t>
      </w:r>
      <w:r w:rsidRPr="00971C7A">
        <w:rPr>
          <w:sz w:val="22"/>
          <w:szCs w:val="22"/>
        </w:rPr>
        <w:t xml:space="preserve">w kryterium – </w:t>
      </w:r>
      <w:r w:rsidRPr="00971C7A">
        <w:rPr>
          <w:sz w:val="22"/>
          <w:szCs w:val="22"/>
          <w:lang w:eastAsia="en-US"/>
        </w:rPr>
        <w:t>Zwiększenie przepustowości „P</w:t>
      </w:r>
      <w:r w:rsidR="00A71936">
        <w:rPr>
          <w:sz w:val="22"/>
          <w:szCs w:val="22"/>
          <w:lang w:eastAsia="en-US"/>
        </w:rPr>
        <w:t>T</w:t>
      </w:r>
      <w:r w:rsidRPr="00971C7A">
        <w:rPr>
          <w:sz w:val="22"/>
          <w:szCs w:val="22"/>
          <w:lang w:eastAsia="en-US"/>
        </w:rPr>
        <w:t>”</w:t>
      </w:r>
      <w:r>
        <w:rPr>
          <w:b/>
          <w:bCs/>
          <w:sz w:val="22"/>
          <w:szCs w:val="22"/>
        </w:rPr>
        <w:t xml:space="preserve"> </w:t>
      </w:r>
      <w:r>
        <w:rPr>
          <w:sz w:val="22"/>
          <w:szCs w:val="22"/>
        </w:rPr>
        <w:t xml:space="preserve">może uzyskać </w:t>
      </w:r>
      <w:r>
        <w:rPr>
          <w:sz w:val="22"/>
          <w:szCs w:val="22"/>
        </w:rPr>
        <w:br/>
        <w:t xml:space="preserve">maksimum </w:t>
      </w:r>
      <w:r w:rsidR="006F125B">
        <w:rPr>
          <w:sz w:val="22"/>
          <w:szCs w:val="22"/>
        </w:rPr>
        <w:t>3</w:t>
      </w:r>
      <w:r>
        <w:rPr>
          <w:sz w:val="22"/>
          <w:szCs w:val="22"/>
        </w:rPr>
        <w:t>0 pkt.</w:t>
      </w:r>
    </w:p>
    <w:p w:rsidR="00A35B4A" w:rsidRDefault="000D591E" w:rsidP="00A35B4A">
      <w:pPr>
        <w:suppressAutoHyphens w:val="0"/>
        <w:spacing w:line="360" w:lineRule="auto"/>
        <w:rPr>
          <w:bCs/>
          <w:sz w:val="22"/>
          <w:szCs w:val="22"/>
        </w:rPr>
      </w:pPr>
      <w:bookmarkStart w:id="50" w:name="_Hlk14960438"/>
      <w:r w:rsidRPr="00A35B4A">
        <w:rPr>
          <w:b/>
          <w:bCs/>
          <w:sz w:val="22"/>
          <w:szCs w:val="22"/>
          <w:lang w:eastAsia="pl-PL"/>
        </w:rPr>
        <w:t>Ostateczną ocenę punktową</w:t>
      </w:r>
      <w:r w:rsidRPr="00A35B4A">
        <w:rPr>
          <w:sz w:val="22"/>
          <w:szCs w:val="22"/>
          <w:lang w:eastAsia="pl-PL"/>
        </w:rPr>
        <w:t xml:space="preserve"> każdej z ocenianych ofert stanowić będzie suma liczby punktów przyznanych w ramach kryteriów: a) </w:t>
      </w:r>
      <w:r w:rsidRPr="00A35B4A">
        <w:rPr>
          <w:sz w:val="22"/>
          <w:szCs w:val="22"/>
        </w:rPr>
        <w:t>„C”</w:t>
      </w:r>
      <w:r w:rsidRPr="00A35B4A">
        <w:rPr>
          <w:sz w:val="22"/>
          <w:szCs w:val="22"/>
          <w:lang w:eastAsia="pl-PL"/>
        </w:rPr>
        <w:t xml:space="preserve"> – Cena</w:t>
      </w:r>
      <w:r w:rsidRPr="00A35B4A">
        <w:rPr>
          <w:sz w:val="22"/>
          <w:szCs w:val="22"/>
        </w:rPr>
        <w:t xml:space="preserve"> oferty; </w:t>
      </w:r>
      <w:r w:rsidR="00655BFD" w:rsidRPr="00A35B4A">
        <w:rPr>
          <w:sz w:val="22"/>
          <w:szCs w:val="22"/>
          <w:lang w:eastAsia="pl-PL"/>
        </w:rPr>
        <w:t>b)</w:t>
      </w:r>
      <w:r w:rsidR="00655BFD" w:rsidRPr="00A35B4A">
        <w:rPr>
          <w:b/>
          <w:bCs/>
          <w:sz w:val="22"/>
          <w:szCs w:val="22"/>
        </w:rPr>
        <w:t xml:space="preserve"> </w:t>
      </w:r>
      <w:bookmarkStart w:id="51" w:name="_Hlk16594672"/>
      <w:r w:rsidR="00655BFD" w:rsidRPr="00A35B4A">
        <w:rPr>
          <w:bCs/>
          <w:sz w:val="22"/>
          <w:szCs w:val="22"/>
        </w:rPr>
        <w:t>„</w:t>
      </w:r>
      <w:r w:rsidR="00A35B4A" w:rsidRPr="00A35B4A">
        <w:rPr>
          <w:bCs/>
          <w:sz w:val="22"/>
          <w:szCs w:val="22"/>
        </w:rPr>
        <w:t>P</w:t>
      </w:r>
      <w:r w:rsidR="00A71936">
        <w:rPr>
          <w:bCs/>
          <w:sz w:val="22"/>
          <w:szCs w:val="22"/>
        </w:rPr>
        <w:t>B</w:t>
      </w:r>
      <w:r w:rsidR="00655BFD" w:rsidRPr="00A35B4A">
        <w:rPr>
          <w:bCs/>
          <w:sz w:val="22"/>
          <w:szCs w:val="22"/>
        </w:rPr>
        <w:t xml:space="preserve">” </w:t>
      </w:r>
      <w:r w:rsidR="00A35B4A">
        <w:rPr>
          <w:bCs/>
          <w:sz w:val="22"/>
          <w:szCs w:val="22"/>
        </w:rPr>
        <w:t>–</w:t>
      </w:r>
      <w:r w:rsidR="00655BFD" w:rsidRPr="00A35B4A">
        <w:rPr>
          <w:bCs/>
          <w:sz w:val="22"/>
          <w:szCs w:val="22"/>
        </w:rPr>
        <w:t xml:space="preserve"> </w:t>
      </w:r>
      <w:r w:rsidR="00A35B4A" w:rsidRPr="00A35B4A">
        <w:rPr>
          <w:bCs/>
          <w:sz w:val="22"/>
          <w:szCs w:val="22"/>
        </w:rPr>
        <w:t>Przepustowość</w:t>
      </w:r>
      <w:r w:rsidR="00A71936" w:rsidRPr="00A71936">
        <w:t xml:space="preserve"> </w:t>
      </w:r>
      <w:r w:rsidR="00A71936" w:rsidRPr="00A71936">
        <w:rPr>
          <w:bCs/>
          <w:sz w:val="22"/>
          <w:szCs w:val="22"/>
        </w:rPr>
        <w:t>w Biurze PFRON</w:t>
      </w:r>
      <w:bookmarkEnd w:id="51"/>
      <w:r w:rsidR="00A35B4A">
        <w:rPr>
          <w:bCs/>
          <w:sz w:val="22"/>
          <w:szCs w:val="22"/>
        </w:rPr>
        <w:t>;</w:t>
      </w:r>
      <w:r w:rsidR="00A71936">
        <w:rPr>
          <w:bCs/>
          <w:sz w:val="22"/>
          <w:szCs w:val="22"/>
        </w:rPr>
        <w:t xml:space="preserve"> c)</w:t>
      </w:r>
      <w:r w:rsidR="00A71936" w:rsidRPr="00A71936">
        <w:t xml:space="preserve"> </w:t>
      </w:r>
      <w:r w:rsidR="00A71936" w:rsidRPr="00A71936">
        <w:rPr>
          <w:bCs/>
          <w:sz w:val="22"/>
          <w:szCs w:val="22"/>
        </w:rPr>
        <w:t>„P</w:t>
      </w:r>
      <w:r w:rsidR="00A71936">
        <w:rPr>
          <w:bCs/>
          <w:sz w:val="22"/>
          <w:szCs w:val="22"/>
        </w:rPr>
        <w:t>T</w:t>
      </w:r>
      <w:r w:rsidR="00A71936" w:rsidRPr="00A71936">
        <w:rPr>
          <w:bCs/>
          <w:sz w:val="22"/>
          <w:szCs w:val="22"/>
        </w:rPr>
        <w:t>” – Przepustowość w Lokalizacjach Terenowych PFRON</w:t>
      </w:r>
      <w:r w:rsidR="00A71936">
        <w:rPr>
          <w:bCs/>
          <w:sz w:val="22"/>
          <w:szCs w:val="22"/>
        </w:rPr>
        <w:t>.</w:t>
      </w:r>
    </w:p>
    <w:p w:rsidR="000D591E" w:rsidRPr="00A35B4A" w:rsidRDefault="000D591E" w:rsidP="00A35B4A">
      <w:pPr>
        <w:suppressAutoHyphens w:val="0"/>
        <w:spacing w:line="360" w:lineRule="auto"/>
        <w:ind w:left="2127" w:firstLine="709"/>
        <w:rPr>
          <w:b/>
          <w:bCs/>
          <w:i/>
          <w:iCs/>
          <w:sz w:val="22"/>
          <w:szCs w:val="22"/>
          <w:lang w:eastAsia="pl-PL"/>
        </w:rPr>
      </w:pPr>
      <w:r w:rsidRPr="00A35B4A">
        <w:rPr>
          <w:b/>
          <w:bCs/>
          <w:i/>
          <w:iCs/>
          <w:sz w:val="22"/>
          <w:szCs w:val="22"/>
          <w:lang w:eastAsia="pl-PL"/>
        </w:rPr>
        <w:t xml:space="preserve">LP = C + </w:t>
      </w:r>
      <w:r w:rsidR="00A35B4A">
        <w:rPr>
          <w:b/>
          <w:bCs/>
          <w:i/>
          <w:iCs/>
          <w:sz w:val="22"/>
          <w:szCs w:val="22"/>
          <w:lang w:eastAsia="pl-PL"/>
        </w:rPr>
        <w:t>P</w:t>
      </w:r>
      <w:r w:rsidR="00A71936">
        <w:rPr>
          <w:b/>
          <w:bCs/>
          <w:i/>
          <w:iCs/>
          <w:sz w:val="22"/>
          <w:szCs w:val="22"/>
          <w:lang w:eastAsia="pl-PL"/>
        </w:rPr>
        <w:t>B + PT</w:t>
      </w:r>
      <w:r w:rsidRPr="00A35B4A">
        <w:rPr>
          <w:b/>
          <w:bCs/>
          <w:i/>
          <w:iCs/>
          <w:sz w:val="22"/>
          <w:szCs w:val="22"/>
          <w:lang w:eastAsia="pl-PL"/>
        </w:rPr>
        <w:t xml:space="preserve"> </w:t>
      </w:r>
    </w:p>
    <w:p w:rsidR="000D591E" w:rsidRDefault="000D591E">
      <w:pPr>
        <w:suppressAutoHyphens w:val="0"/>
        <w:spacing w:line="360" w:lineRule="auto"/>
        <w:ind w:left="426"/>
        <w:jc w:val="both"/>
        <w:rPr>
          <w:i/>
          <w:iCs/>
          <w:sz w:val="22"/>
          <w:szCs w:val="22"/>
          <w:lang w:eastAsia="pl-PL"/>
        </w:rPr>
      </w:pPr>
      <w:r>
        <w:rPr>
          <w:i/>
          <w:iCs/>
          <w:sz w:val="22"/>
          <w:szCs w:val="22"/>
          <w:lang w:eastAsia="pl-PL"/>
        </w:rPr>
        <w:t xml:space="preserve">gdzie </w:t>
      </w:r>
      <w:r>
        <w:rPr>
          <w:b/>
          <w:bCs/>
          <w:i/>
          <w:iCs/>
          <w:sz w:val="22"/>
          <w:szCs w:val="22"/>
          <w:lang w:eastAsia="pl-PL"/>
        </w:rPr>
        <w:t xml:space="preserve">LP </w:t>
      </w:r>
      <w:r>
        <w:rPr>
          <w:i/>
          <w:iCs/>
          <w:sz w:val="22"/>
          <w:szCs w:val="22"/>
          <w:lang w:eastAsia="pl-PL"/>
        </w:rPr>
        <w:t xml:space="preserve">- liczba punktów uzyskanych przez ofertę. </w:t>
      </w:r>
    </w:p>
    <w:p w:rsidR="000D591E" w:rsidRDefault="000D591E">
      <w:pPr>
        <w:suppressAutoHyphens w:val="0"/>
        <w:spacing w:line="360" w:lineRule="auto"/>
        <w:jc w:val="both"/>
        <w:rPr>
          <w:b/>
          <w:bCs/>
          <w:lang w:eastAsia="en-US"/>
        </w:rPr>
      </w:pPr>
      <w:r>
        <w:rPr>
          <w:sz w:val="22"/>
          <w:szCs w:val="22"/>
          <w:lang w:eastAsia="pl-PL"/>
        </w:rPr>
        <w:t>Wszystkie obliczenia dokonywane będą z dokładnością do dwóch miejsc po przecinku. Za najkorzystniejszą zostanie uznana oferta, która uzyska największą liczbę punktów. Najkorzystniejsza oferta może uzyskać maksimum 100 pkt.</w:t>
      </w:r>
    </w:p>
    <w:bookmarkEnd w:id="50"/>
    <w:p w:rsidR="000D591E" w:rsidRPr="00360BA1" w:rsidRDefault="00655BFD" w:rsidP="00655BFD">
      <w:pPr>
        <w:pStyle w:val="Nagwek1"/>
        <w:ind w:left="3403" w:hanging="3403"/>
      </w:pPr>
      <w:r w:rsidRPr="00360BA1">
        <w:t>X</w:t>
      </w:r>
      <w:r w:rsidR="00465541" w:rsidRPr="00360BA1">
        <w:t xml:space="preserve">IX </w:t>
      </w:r>
      <w:r w:rsidR="000D591E" w:rsidRPr="00360BA1">
        <w:t>Badanie ofert i udzielenie zamówienia.</w:t>
      </w:r>
    </w:p>
    <w:p w:rsidR="00A34416" w:rsidRPr="00360BA1" w:rsidRDefault="00A34416" w:rsidP="004F63DD">
      <w:pPr>
        <w:numPr>
          <w:ilvl w:val="0"/>
          <w:numId w:val="24"/>
        </w:numPr>
        <w:suppressAutoHyphens w:val="0"/>
        <w:autoSpaceDE w:val="0"/>
        <w:autoSpaceDN w:val="0"/>
        <w:adjustRightInd w:val="0"/>
        <w:spacing w:after="120" w:line="360" w:lineRule="auto"/>
        <w:jc w:val="both"/>
        <w:rPr>
          <w:sz w:val="22"/>
          <w:szCs w:val="22"/>
          <w:lang w:eastAsia="pl-PL"/>
        </w:rPr>
      </w:pPr>
      <w:r w:rsidRPr="00360BA1">
        <w:rPr>
          <w:sz w:val="22"/>
          <w:szCs w:val="22"/>
          <w:lang w:eastAsia="pl-PL"/>
        </w:rPr>
        <w:t xml:space="preserve">W toku dokonywania oceny spełniania przez Wykonawców warunków udziału w postępowaniu oraz badania i oceny złożonych ofert Zamawiający może żądać udzielenia przez Wykonawców wyjaśnień, z zachowaniem formy elektronicznej i podpisanych kwalifikowanym podpisem elektronicznym, dotyczących treści złożonych przez nich oświadczeń i dokumentów oraz treści ofert. </w:t>
      </w:r>
    </w:p>
    <w:p w:rsidR="00A34416" w:rsidRPr="00360BA1" w:rsidRDefault="00A34416" w:rsidP="004F63DD">
      <w:pPr>
        <w:numPr>
          <w:ilvl w:val="0"/>
          <w:numId w:val="24"/>
        </w:numPr>
        <w:suppressAutoHyphens w:val="0"/>
        <w:autoSpaceDE w:val="0"/>
        <w:autoSpaceDN w:val="0"/>
        <w:adjustRightInd w:val="0"/>
        <w:spacing w:after="120" w:line="360" w:lineRule="auto"/>
        <w:ind w:left="426" w:hanging="426"/>
        <w:jc w:val="both"/>
        <w:rPr>
          <w:sz w:val="22"/>
          <w:szCs w:val="22"/>
          <w:lang w:eastAsia="pl-PL"/>
        </w:rPr>
      </w:pPr>
      <w:r w:rsidRPr="00360BA1">
        <w:rPr>
          <w:sz w:val="22"/>
          <w:szCs w:val="22"/>
          <w:lang w:eastAsia="pl-PL"/>
        </w:rPr>
        <w:lastRenderedPageBreak/>
        <w:t xml:space="preserve">Zamawiający w celu ustalenia, czy oferta zawiera rażąco niską cenę lub koszt lub części składowe ceny wydają się rażąco niskie w stosunku do przedmiotu zamówienia, zwróci się do wykonawcy o udzielenie wyjaśnień, w tym złożenie dowodów dotyczących wyliczenia ceny. </w:t>
      </w:r>
    </w:p>
    <w:p w:rsidR="00A34416" w:rsidRPr="00360BA1" w:rsidRDefault="00A34416" w:rsidP="00A34416">
      <w:pPr>
        <w:suppressAutoHyphens w:val="0"/>
        <w:autoSpaceDE w:val="0"/>
        <w:autoSpaceDN w:val="0"/>
        <w:adjustRightInd w:val="0"/>
        <w:spacing w:line="360" w:lineRule="auto"/>
        <w:ind w:left="426" w:hanging="426"/>
        <w:jc w:val="both"/>
        <w:rPr>
          <w:sz w:val="22"/>
          <w:szCs w:val="22"/>
          <w:lang w:eastAsia="pl-PL"/>
        </w:rPr>
      </w:pPr>
      <w:r w:rsidRPr="00360BA1">
        <w:rPr>
          <w:sz w:val="22"/>
          <w:szCs w:val="22"/>
          <w:lang w:eastAsia="pl-PL"/>
        </w:rPr>
        <w:t>3.   Zamawiający poprawi w ofercie:</w:t>
      </w:r>
    </w:p>
    <w:p w:rsidR="00A34416" w:rsidRPr="00360BA1" w:rsidRDefault="00A34416" w:rsidP="00A34416">
      <w:pPr>
        <w:suppressAutoHyphens w:val="0"/>
        <w:autoSpaceDE w:val="0"/>
        <w:autoSpaceDN w:val="0"/>
        <w:adjustRightInd w:val="0"/>
        <w:spacing w:line="360" w:lineRule="auto"/>
        <w:ind w:left="709" w:hanging="283"/>
        <w:jc w:val="both"/>
        <w:rPr>
          <w:sz w:val="22"/>
          <w:szCs w:val="22"/>
          <w:lang w:eastAsia="pl-PL"/>
        </w:rPr>
      </w:pPr>
      <w:r w:rsidRPr="00360BA1">
        <w:rPr>
          <w:sz w:val="22"/>
          <w:szCs w:val="22"/>
          <w:lang w:eastAsia="pl-PL"/>
        </w:rPr>
        <w:t>a) oczywiste omyłki pisarskie,</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360BA1">
        <w:rPr>
          <w:sz w:val="22"/>
          <w:szCs w:val="22"/>
          <w:lang w:eastAsia="pl-PL"/>
        </w:rPr>
        <w:t>b) oczywiste omyłki rachunkowe, z uwzględnieniem konsekwencji</w:t>
      </w:r>
      <w:r w:rsidRPr="0073086E">
        <w:rPr>
          <w:sz w:val="22"/>
          <w:szCs w:val="22"/>
          <w:lang w:eastAsia="pl-PL"/>
        </w:rPr>
        <w:t xml:space="preserve"> rachunkowych dokonanych</w:t>
      </w:r>
      <w:r>
        <w:rPr>
          <w:sz w:val="22"/>
          <w:szCs w:val="22"/>
          <w:lang w:eastAsia="pl-PL"/>
        </w:rPr>
        <w:t xml:space="preserve"> </w:t>
      </w:r>
      <w:r w:rsidRPr="0073086E">
        <w:rPr>
          <w:sz w:val="22"/>
          <w:szCs w:val="22"/>
          <w:lang w:eastAsia="pl-PL"/>
        </w:rPr>
        <w:t>poprawek,</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73086E">
        <w:rPr>
          <w:sz w:val="22"/>
          <w:szCs w:val="22"/>
          <w:lang w:eastAsia="pl-PL"/>
        </w:rPr>
        <w:t>c) inne omyłki polegające na niezgodności oferty z SIWZ, niepowodujące istotnych zmian w treści</w:t>
      </w:r>
    </w:p>
    <w:p w:rsidR="00A34416" w:rsidRPr="0073086E" w:rsidRDefault="00A34416" w:rsidP="00A34416">
      <w:pPr>
        <w:suppressAutoHyphens w:val="0"/>
        <w:autoSpaceDE w:val="0"/>
        <w:autoSpaceDN w:val="0"/>
        <w:adjustRightInd w:val="0"/>
        <w:spacing w:line="360" w:lineRule="auto"/>
        <w:ind w:left="709" w:hanging="283"/>
        <w:jc w:val="both"/>
        <w:rPr>
          <w:sz w:val="22"/>
          <w:szCs w:val="22"/>
          <w:lang w:eastAsia="pl-PL"/>
        </w:rPr>
      </w:pPr>
      <w:r w:rsidRPr="0073086E">
        <w:rPr>
          <w:sz w:val="22"/>
          <w:szCs w:val="22"/>
          <w:lang w:eastAsia="pl-PL"/>
        </w:rPr>
        <w:t xml:space="preserve">    oferty,</w:t>
      </w:r>
    </w:p>
    <w:p w:rsidR="00A34416" w:rsidRPr="0073086E" w:rsidRDefault="00A34416" w:rsidP="00A34416">
      <w:pPr>
        <w:suppressAutoHyphens w:val="0"/>
        <w:autoSpaceDE w:val="0"/>
        <w:autoSpaceDN w:val="0"/>
        <w:adjustRightInd w:val="0"/>
        <w:spacing w:line="360" w:lineRule="auto"/>
        <w:ind w:left="426" w:hanging="426"/>
        <w:jc w:val="both"/>
        <w:rPr>
          <w:sz w:val="22"/>
          <w:szCs w:val="22"/>
          <w:lang w:eastAsia="pl-PL"/>
        </w:rPr>
      </w:pPr>
      <w:r w:rsidRPr="0073086E">
        <w:rPr>
          <w:sz w:val="22"/>
          <w:szCs w:val="22"/>
          <w:lang w:eastAsia="pl-PL"/>
        </w:rPr>
        <w:t>–    niezwłocznie zawiadamiając o tym Wykonawcę, którego oferta została poprawiona.</w:t>
      </w:r>
    </w:p>
    <w:p w:rsidR="000D591E" w:rsidRDefault="000D591E" w:rsidP="008E6A6B">
      <w:pPr>
        <w:numPr>
          <w:ilvl w:val="0"/>
          <w:numId w:val="42"/>
        </w:numPr>
        <w:tabs>
          <w:tab w:val="clear" w:pos="360"/>
        </w:tabs>
        <w:suppressAutoHyphens w:val="0"/>
        <w:autoSpaceDE w:val="0"/>
        <w:autoSpaceDN w:val="0"/>
        <w:adjustRightInd w:val="0"/>
        <w:spacing w:before="120" w:after="120" w:line="360" w:lineRule="auto"/>
        <w:ind w:left="426" w:hanging="426"/>
        <w:jc w:val="both"/>
        <w:rPr>
          <w:sz w:val="22"/>
          <w:szCs w:val="22"/>
        </w:rPr>
      </w:pPr>
      <w:r>
        <w:rPr>
          <w:sz w:val="22"/>
          <w:szCs w:val="22"/>
          <w:lang w:eastAsia="pl-PL"/>
        </w:rPr>
        <w:t>Oferty, zostaną poddane procedurze oceny zgodnie z kryteriami oceny ofert określonymi w SIWZ.</w:t>
      </w:r>
    </w:p>
    <w:p w:rsidR="000D591E" w:rsidRDefault="000D591E" w:rsidP="008E6A6B">
      <w:pPr>
        <w:numPr>
          <w:ilvl w:val="0"/>
          <w:numId w:val="42"/>
        </w:numPr>
        <w:suppressAutoHyphens w:val="0"/>
        <w:spacing w:before="120" w:after="120" w:line="360" w:lineRule="auto"/>
        <w:jc w:val="both"/>
        <w:rPr>
          <w:sz w:val="22"/>
          <w:szCs w:val="22"/>
          <w:lang w:eastAsia="pl-PL"/>
        </w:rPr>
      </w:pPr>
      <w:r>
        <w:rPr>
          <w:sz w:val="22"/>
          <w:szCs w:val="22"/>
          <w:lang w:eastAsia="pl-PL"/>
        </w:rPr>
        <w:t xml:space="preserve">Zamawiający odrzuci ofertę w przypadku zaistnienia wobec niej przesłanek określonych </w:t>
      </w:r>
      <w:r w:rsidR="00655BFD">
        <w:rPr>
          <w:sz w:val="22"/>
          <w:szCs w:val="22"/>
          <w:lang w:eastAsia="pl-PL"/>
        </w:rPr>
        <w:br/>
      </w:r>
      <w:r>
        <w:rPr>
          <w:sz w:val="22"/>
          <w:szCs w:val="22"/>
          <w:lang w:eastAsia="pl-PL"/>
        </w:rPr>
        <w:t>w art. 89 ustawy.</w:t>
      </w:r>
    </w:p>
    <w:p w:rsidR="000D591E" w:rsidRDefault="000D591E" w:rsidP="008E6A6B">
      <w:pPr>
        <w:numPr>
          <w:ilvl w:val="0"/>
          <w:numId w:val="42"/>
        </w:numPr>
        <w:suppressAutoHyphens w:val="0"/>
        <w:spacing w:before="120" w:after="120" w:line="360" w:lineRule="auto"/>
        <w:ind w:left="426" w:hanging="426"/>
        <w:jc w:val="both"/>
        <w:rPr>
          <w:sz w:val="22"/>
          <w:szCs w:val="22"/>
          <w:lang w:eastAsia="pl-PL"/>
        </w:rPr>
      </w:pPr>
      <w:r>
        <w:rPr>
          <w:sz w:val="22"/>
          <w:szCs w:val="22"/>
          <w:lang w:eastAsia="pl-PL"/>
        </w:rPr>
        <w:t xml:space="preserve">Zamawiający dokona kwalifikowania Wykonawcy w oparciu, o Jednolity Europejski Dokument Zamówienia (JEDZ), a na dalszym etapie postępowania na podstawie innych wymaganych oświadczeń i dokumentów wskazanych w rozdziale VI SIWZ, na zasadzie „spełnia/nie spełnia”. </w:t>
      </w:r>
    </w:p>
    <w:p w:rsidR="000D591E" w:rsidRDefault="000D591E" w:rsidP="008E6A6B">
      <w:pPr>
        <w:numPr>
          <w:ilvl w:val="0"/>
          <w:numId w:val="42"/>
        </w:numPr>
        <w:suppressAutoHyphens w:val="0"/>
        <w:spacing w:before="120" w:after="120" w:line="360" w:lineRule="auto"/>
        <w:ind w:left="426" w:hanging="426"/>
        <w:jc w:val="both"/>
        <w:rPr>
          <w:sz w:val="22"/>
          <w:szCs w:val="22"/>
          <w:lang w:eastAsia="pl-PL"/>
        </w:rPr>
      </w:pPr>
      <w:r>
        <w:rPr>
          <w:sz w:val="22"/>
          <w:szCs w:val="22"/>
          <w:lang w:eastAsia="pl-PL"/>
        </w:rPr>
        <w:t xml:space="preserve">Zamawiający wykluczy Wykonawcę z postępowania, o ile zajdą wobec tego Wykonawcy okoliczności wskazane w ustawie oraz SIWZ. </w:t>
      </w:r>
    </w:p>
    <w:p w:rsidR="000D591E" w:rsidRDefault="000D591E" w:rsidP="00B076EA">
      <w:pPr>
        <w:numPr>
          <w:ilvl w:val="1"/>
          <w:numId w:val="13"/>
        </w:numPr>
        <w:tabs>
          <w:tab w:val="clear" w:pos="397"/>
        </w:tabs>
        <w:spacing w:before="120" w:after="120" w:line="360" w:lineRule="auto"/>
        <w:ind w:left="426" w:hanging="426"/>
        <w:jc w:val="both"/>
        <w:rPr>
          <w:sz w:val="22"/>
          <w:szCs w:val="22"/>
        </w:rPr>
      </w:pPr>
      <w:r>
        <w:rPr>
          <w:sz w:val="22"/>
          <w:szCs w:val="22"/>
        </w:rPr>
        <w:t xml:space="preserve">Zamawiający udzieli zamówienia temu Wykonawcy, który spełni wszystkie postawione w niniejszej SIWZ warunki oraz otrzyma największą liczbę punktów spośród rozpatrywanych ofert. </w:t>
      </w:r>
    </w:p>
    <w:p w:rsidR="000D591E" w:rsidRPr="00A34416" w:rsidRDefault="000D591E" w:rsidP="00B076EA">
      <w:pPr>
        <w:numPr>
          <w:ilvl w:val="1"/>
          <w:numId w:val="13"/>
        </w:numPr>
        <w:tabs>
          <w:tab w:val="clear" w:pos="397"/>
        </w:tabs>
        <w:spacing w:before="120" w:after="120" w:line="360" w:lineRule="auto"/>
        <w:ind w:left="426" w:hanging="426"/>
        <w:jc w:val="both"/>
        <w:rPr>
          <w:sz w:val="22"/>
          <w:szCs w:val="22"/>
        </w:rPr>
      </w:pPr>
      <w:r w:rsidRPr="00A34416">
        <w:rPr>
          <w:sz w:val="22"/>
          <w:szCs w:val="22"/>
        </w:rPr>
        <w:t>W przypadku, gdy w postępowaniu nie będzie można dokonać wyboru oferty najkorzystniejszej, z uwagi na to, że dwie lub więcej ofert przedstawia taki sam bilans ceny i innych kryteriów oceny ofert, Zamawiający spośród tych ofert wybierze ofertę z niższą ceną, a jeżeli zostały złożone oferty o takiej samej cenie, Zamawiający wezwie Wykonawców, którzy złożyli te oferty, do złożenia w terminie określonym przez Zamawiającego ofert dodatkowych.</w:t>
      </w:r>
    </w:p>
    <w:p w:rsidR="000D591E" w:rsidRDefault="000D591E" w:rsidP="00B076EA">
      <w:pPr>
        <w:numPr>
          <w:ilvl w:val="1"/>
          <w:numId w:val="13"/>
        </w:numPr>
        <w:tabs>
          <w:tab w:val="clear" w:pos="397"/>
        </w:tabs>
        <w:spacing w:before="120" w:after="120" w:line="360" w:lineRule="auto"/>
        <w:ind w:left="426" w:hanging="426"/>
        <w:jc w:val="both"/>
        <w:rPr>
          <w:sz w:val="22"/>
          <w:szCs w:val="22"/>
        </w:rPr>
      </w:pPr>
      <w:r>
        <w:rPr>
          <w:sz w:val="22"/>
          <w:szCs w:val="22"/>
        </w:rPr>
        <w:t>Zamawiający powiadomi Wykonawców, którzy złożyli oferty o:</w:t>
      </w:r>
    </w:p>
    <w:p w:rsidR="000D591E" w:rsidRDefault="000D591E" w:rsidP="001A7B87">
      <w:pPr>
        <w:numPr>
          <w:ilvl w:val="0"/>
          <w:numId w:val="52"/>
        </w:numPr>
        <w:overflowPunct w:val="0"/>
        <w:autoSpaceDE w:val="0"/>
        <w:spacing w:line="360" w:lineRule="auto"/>
        <w:ind w:left="567" w:hanging="567"/>
        <w:jc w:val="both"/>
        <w:textAlignment w:val="baseline"/>
        <w:rPr>
          <w:sz w:val="22"/>
          <w:szCs w:val="22"/>
        </w:rPr>
      </w:pPr>
      <w:r>
        <w:rPr>
          <w:sz w:val="22"/>
          <w:szCs w:val="22"/>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D591E" w:rsidRDefault="000D591E" w:rsidP="001A7B87">
      <w:pPr>
        <w:numPr>
          <w:ilvl w:val="0"/>
          <w:numId w:val="52"/>
        </w:numPr>
        <w:suppressAutoHyphens w:val="0"/>
        <w:autoSpaceDE w:val="0"/>
        <w:autoSpaceDN w:val="0"/>
        <w:adjustRightInd w:val="0"/>
        <w:spacing w:line="360" w:lineRule="auto"/>
        <w:ind w:left="567" w:hanging="567"/>
        <w:jc w:val="both"/>
        <w:rPr>
          <w:sz w:val="22"/>
          <w:szCs w:val="22"/>
          <w:lang w:eastAsia="pl-PL"/>
        </w:rPr>
      </w:pPr>
      <w:r>
        <w:rPr>
          <w:sz w:val="22"/>
          <w:szCs w:val="22"/>
          <w:lang w:eastAsia="pl-PL"/>
        </w:rPr>
        <w:t xml:space="preserve">Wykonawcach, którzy zostali wykluczeni, </w:t>
      </w:r>
    </w:p>
    <w:p w:rsidR="000D591E" w:rsidRDefault="000D591E" w:rsidP="001A7B87">
      <w:pPr>
        <w:numPr>
          <w:ilvl w:val="0"/>
          <w:numId w:val="52"/>
        </w:numPr>
        <w:overflowPunct w:val="0"/>
        <w:autoSpaceDE w:val="0"/>
        <w:spacing w:line="360" w:lineRule="auto"/>
        <w:ind w:left="567" w:hanging="567"/>
        <w:jc w:val="both"/>
        <w:textAlignment w:val="baseline"/>
        <w:rPr>
          <w:sz w:val="22"/>
          <w:szCs w:val="22"/>
        </w:rPr>
      </w:pPr>
      <w:r>
        <w:rPr>
          <w:sz w:val="22"/>
          <w:szCs w:val="22"/>
          <w:lang w:eastAsia="pl-PL"/>
        </w:rPr>
        <w:lastRenderedPageBreak/>
        <w:t>Wykonawcach, których oferty zostały odrzucone, powodach odrzucenia oferty, a w przypadkach, o których mowa w art. 89 ust. 4 i 5 ustawy, braku równoważności lub braku spełniania wymagań dotyczących wydajności lub funkcjonalności,</w:t>
      </w:r>
      <w:r>
        <w:rPr>
          <w:sz w:val="22"/>
          <w:szCs w:val="22"/>
        </w:rPr>
        <w:t xml:space="preserve"> </w:t>
      </w:r>
    </w:p>
    <w:p w:rsidR="000D591E" w:rsidRDefault="000D591E" w:rsidP="001A7B87">
      <w:pPr>
        <w:numPr>
          <w:ilvl w:val="0"/>
          <w:numId w:val="52"/>
        </w:numPr>
        <w:suppressAutoHyphens w:val="0"/>
        <w:autoSpaceDE w:val="0"/>
        <w:autoSpaceDN w:val="0"/>
        <w:adjustRightInd w:val="0"/>
        <w:spacing w:line="360" w:lineRule="auto"/>
        <w:ind w:left="567" w:hanging="567"/>
        <w:jc w:val="both"/>
        <w:rPr>
          <w:sz w:val="22"/>
          <w:szCs w:val="22"/>
          <w:lang w:eastAsia="pl-PL"/>
        </w:rPr>
      </w:pPr>
      <w:r>
        <w:rPr>
          <w:sz w:val="22"/>
          <w:szCs w:val="22"/>
          <w:lang w:eastAsia="pl-PL"/>
        </w:rPr>
        <w:t>unieważnieniu postępowania,</w:t>
      </w:r>
    </w:p>
    <w:p w:rsidR="000D591E" w:rsidRDefault="000D591E">
      <w:pPr>
        <w:overflowPunct w:val="0"/>
        <w:autoSpaceDE w:val="0"/>
        <w:spacing w:before="120" w:after="120" w:line="360" w:lineRule="auto"/>
        <w:ind w:left="426"/>
        <w:jc w:val="both"/>
        <w:textAlignment w:val="baseline"/>
        <w:rPr>
          <w:sz w:val="22"/>
          <w:szCs w:val="22"/>
          <w:lang w:eastAsia="pl-PL"/>
        </w:rPr>
      </w:pPr>
      <w:r>
        <w:rPr>
          <w:sz w:val="22"/>
          <w:szCs w:val="22"/>
          <w:lang w:eastAsia="pl-PL"/>
        </w:rPr>
        <w:t>– podając uzasadnienie faktyczne i prawne.</w:t>
      </w:r>
    </w:p>
    <w:p w:rsidR="000D591E" w:rsidRDefault="000D591E" w:rsidP="00B076EA">
      <w:pPr>
        <w:numPr>
          <w:ilvl w:val="1"/>
          <w:numId w:val="13"/>
        </w:numPr>
        <w:tabs>
          <w:tab w:val="clear" w:pos="397"/>
        </w:tabs>
        <w:overflowPunct w:val="0"/>
        <w:autoSpaceDE w:val="0"/>
        <w:spacing w:before="120" w:after="120" w:line="360" w:lineRule="auto"/>
        <w:jc w:val="both"/>
        <w:textAlignment w:val="baseline"/>
        <w:rPr>
          <w:sz w:val="22"/>
          <w:szCs w:val="22"/>
        </w:rPr>
      </w:pPr>
      <w:r>
        <w:rPr>
          <w:sz w:val="22"/>
          <w:szCs w:val="22"/>
        </w:rPr>
        <w:t>W przypadkach, o których mowa w art. 24 ust. 8 ustawy, informacja, o której mowa w pkt 10 litera b)</w:t>
      </w:r>
      <w:r>
        <w:rPr>
          <w:sz w:val="22"/>
          <w:szCs w:val="22"/>
          <w:lang w:eastAsia="en-US"/>
        </w:rPr>
        <w:t xml:space="preserve"> powyżej</w:t>
      </w:r>
      <w:r>
        <w:rPr>
          <w:sz w:val="22"/>
          <w:szCs w:val="22"/>
        </w:rPr>
        <w:t>, będzie zawierała wyjaśnienie powodów, dla których dowody przedstawione przez Wykonawcę, Zamawiający uznał za niewystarczające.</w:t>
      </w:r>
    </w:p>
    <w:p w:rsidR="00A34416" w:rsidRPr="0073086E" w:rsidRDefault="00A34416" w:rsidP="00A34416">
      <w:pPr>
        <w:spacing w:line="360" w:lineRule="auto"/>
        <w:ind w:left="426" w:hanging="426"/>
        <w:jc w:val="both"/>
        <w:rPr>
          <w:sz w:val="22"/>
          <w:szCs w:val="22"/>
        </w:rPr>
      </w:pPr>
      <w:r w:rsidRPr="0073086E">
        <w:rPr>
          <w:sz w:val="22"/>
          <w:szCs w:val="22"/>
        </w:rPr>
        <w:t xml:space="preserve">12.  </w:t>
      </w:r>
      <w:r w:rsidRPr="0073086E">
        <w:rPr>
          <w:rFonts w:eastAsia="Courier New"/>
          <w:sz w:val="22"/>
          <w:szCs w:val="22"/>
          <w:lang w:eastAsia="pl-PL" w:bidi="pl-PL"/>
        </w:rPr>
        <w:t>O wyborze najkorzystniejszej oferty zamawiający zawiadomi wykonawców, którzy złożyli oferty w postępowaniu</w:t>
      </w:r>
      <w:r>
        <w:rPr>
          <w:rFonts w:eastAsia="Courier New"/>
          <w:sz w:val="22"/>
          <w:szCs w:val="22"/>
          <w:lang w:eastAsia="pl-PL" w:bidi="pl-PL"/>
        </w:rPr>
        <w:t>.</w:t>
      </w:r>
      <w:r w:rsidRPr="0073086E">
        <w:rPr>
          <w:sz w:val="22"/>
          <w:szCs w:val="22"/>
        </w:rPr>
        <w:t xml:space="preserve"> Informacje</w:t>
      </w:r>
      <w:r w:rsidRPr="0073086E">
        <w:rPr>
          <w:sz w:val="22"/>
          <w:szCs w:val="22"/>
          <w:lang w:val="x-none"/>
        </w:rPr>
        <w:t xml:space="preserve">, o których mowa w </w:t>
      </w:r>
      <w:r w:rsidRPr="0073086E">
        <w:rPr>
          <w:sz w:val="22"/>
          <w:szCs w:val="22"/>
        </w:rPr>
        <w:t xml:space="preserve">pkt 10 </w:t>
      </w:r>
      <w:proofErr w:type="spellStart"/>
      <w:r w:rsidRPr="0073086E">
        <w:rPr>
          <w:sz w:val="22"/>
          <w:szCs w:val="22"/>
        </w:rPr>
        <w:t>ppkt</w:t>
      </w:r>
      <w:proofErr w:type="spellEnd"/>
      <w:r w:rsidRPr="0073086E">
        <w:rPr>
          <w:sz w:val="22"/>
          <w:szCs w:val="22"/>
        </w:rPr>
        <w:t xml:space="preserve"> a lub d</w:t>
      </w:r>
      <w:r w:rsidRPr="0073086E">
        <w:rPr>
          <w:sz w:val="22"/>
          <w:szCs w:val="22"/>
          <w:lang w:val="x-none"/>
        </w:rPr>
        <w:t xml:space="preserve">, Zamawiający zamieści </w:t>
      </w:r>
      <w:r w:rsidRPr="003C01FD">
        <w:rPr>
          <w:sz w:val="22"/>
          <w:szCs w:val="22"/>
          <w:lang w:val="x-none"/>
        </w:rPr>
        <w:t xml:space="preserve">również na </w:t>
      </w:r>
      <w:r w:rsidRPr="003C01FD">
        <w:rPr>
          <w:sz w:val="22"/>
          <w:szCs w:val="22"/>
        </w:rPr>
        <w:t xml:space="preserve">Platformie zakupowej </w:t>
      </w:r>
      <w:proofErr w:type="spellStart"/>
      <w:r w:rsidRPr="003C01FD">
        <w:rPr>
          <w:sz w:val="22"/>
          <w:szCs w:val="22"/>
        </w:rPr>
        <w:t>Marketplanet</w:t>
      </w:r>
      <w:proofErr w:type="spellEnd"/>
      <w:r w:rsidRPr="003C01FD">
        <w:rPr>
          <w:sz w:val="22"/>
          <w:szCs w:val="22"/>
        </w:rPr>
        <w:t xml:space="preserve"> i na </w:t>
      </w:r>
      <w:r w:rsidRPr="003C01FD">
        <w:rPr>
          <w:sz w:val="22"/>
          <w:szCs w:val="22"/>
          <w:lang w:val="x-none"/>
        </w:rPr>
        <w:t xml:space="preserve">stronie </w:t>
      </w:r>
      <w:r w:rsidRPr="003C01FD">
        <w:rPr>
          <w:sz w:val="22"/>
          <w:szCs w:val="22"/>
        </w:rPr>
        <w:t xml:space="preserve"> </w:t>
      </w:r>
      <w:r w:rsidRPr="003C01FD">
        <w:rPr>
          <w:sz w:val="22"/>
          <w:szCs w:val="22"/>
          <w:lang w:val="x-none"/>
        </w:rPr>
        <w:t>internetowej</w:t>
      </w:r>
      <w:r w:rsidRPr="003C01FD">
        <w:rPr>
          <w:sz w:val="22"/>
          <w:szCs w:val="22"/>
        </w:rPr>
        <w:t xml:space="preserve"> Zamawiającego</w:t>
      </w:r>
      <w:r w:rsidRPr="003C01FD">
        <w:rPr>
          <w:sz w:val="22"/>
          <w:szCs w:val="22"/>
          <w:lang w:val="x-none"/>
        </w:rPr>
        <w:t>.</w:t>
      </w:r>
    </w:p>
    <w:p w:rsidR="000D591E" w:rsidRDefault="00205183" w:rsidP="00205183">
      <w:pPr>
        <w:pStyle w:val="Nagwek1"/>
        <w:spacing w:line="360" w:lineRule="auto"/>
        <w:ind w:left="426" w:hanging="426"/>
      </w:pPr>
      <w:r w:rsidRPr="005E016F">
        <w:t xml:space="preserve">XX </w:t>
      </w:r>
      <w:r w:rsidR="000D591E" w:rsidRPr="005E016F">
        <w:t>Istotne dla Stron postanowienia, które zostaną wprowadzone do treści Umowy w sprawie zamówienia publicznego.</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Warunki na jakich Zamawiający zawrze Umowę z Wykonawcą zostały przedstawione w Istotnych dla stron postanowieniach, które zostaną wprowadzone do treści Umowy w sprawie zamówienia</w:t>
      </w:r>
      <w:r>
        <w:rPr>
          <w:b/>
          <w:bCs/>
          <w:sz w:val="22"/>
          <w:szCs w:val="22"/>
        </w:rPr>
        <w:t xml:space="preserve"> </w:t>
      </w:r>
      <w:r w:rsidRPr="00A96C64">
        <w:rPr>
          <w:sz w:val="22"/>
          <w:szCs w:val="22"/>
        </w:rPr>
        <w:t xml:space="preserve">publicznego (Załącznik nr </w:t>
      </w:r>
      <w:r w:rsidR="00360BA1">
        <w:rPr>
          <w:sz w:val="22"/>
          <w:szCs w:val="22"/>
        </w:rPr>
        <w:t>7</w:t>
      </w:r>
      <w:r w:rsidRPr="00A96C64">
        <w:rPr>
          <w:sz w:val="22"/>
          <w:szCs w:val="22"/>
        </w:rPr>
        <w:t xml:space="preserve"> do SIWZ). </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W przypadkach przewidzianych w Umowie dopuszcza się wprowadzanie do Umowy zmian za zgodą Stron Umowy.</w:t>
      </w:r>
    </w:p>
    <w:p w:rsidR="000D591E" w:rsidRDefault="000D591E" w:rsidP="00B076EA">
      <w:pPr>
        <w:numPr>
          <w:ilvl w:val="1"/>
          <w:numId w:val="14"/>
        </w:numPr>
        <w:tabs>
          <w:tab w:val="clear" w:pos="1440"/>
        </w:tabs>
        <w:spacing w:before="120" w:after="120" w:line="360" w:lineRule="auto"/>
        <w:ind w:left="426" w:hanging="426"/>
        <w:jc w:val="both"/>
        <w:rPr>
          <w:sz w:val="22"/>
          <w:szCs w:val="22"/>
        </w:rPr>
      </w:pPr>
      <w:r>
        <w:rPr>
          <w:sz w:val="22"/>
          <w:szCs w:val="22"/>
        </w:rPr>
        <w:t xml:space="preserve">Zmiany Umowy, o których mowa w pkt 2 powyżej muszą być dokonywane zgodnie z przepisem </w:t>
      </w:r>
      <w:r>
        <w:rPr>
          <w:sz w:val="22"/>
          <w:szCs w:val="22"/>
        </w:rPr>
        <w:br/>
        <w:t xml:space="preserve">art. 144 ustawy. </w:t>
      </w:r>
    </w:p>
    <w:p w:rsidR="000D591E" w:rsidRDefault="000D591E" w:rsidP="00B076EA">
      <w:pPr>
        <w:numPr>
          <w:ilvl w:val="0"/>
          <w:numId w:val="10"/>
        </w:numPr>
        <w:tabs>
          <w:tab w:val="clear" w:pos="1440"/>
        </w:tabs>
        <w:spacing w:before="120" w:after="120" w:line="360" w:lineRule="auto"/>
        <w:ind w:left="426" w:hanging="426"/>
        <w:jc w:val="both"/>
        <w:rPr>
          <w:sz w:val="22"/>
          <w:szCs w:val="22"/>
        </w:rPr>
      </w:pPr>
      <w:r>
        <w:rPr>
          <w:sz w:val="22"/>
          <w:szCs w:val="22"/>
        </w:rPr>
        <w:t>W zawartej Umowie zmianie mogą ulec zapisy w następujących przypadkach:</w:t>
      </w:r>
    </w:p>
    <w:p w:rsidR="000D591E" w:rsidRDefault="000D591E" w:rsidP="001A7B87">
      <w:pPr>
        <w:numPr>
          <w:ilvl w:val="0"/>
          <w:numId w:val="53"/>
        </w:numPr>
        <w:spacing w:before="120" w:after="120" w:line="360" w:lineRule="auto"/>
        <w:ind w:left="851" w:hanging="425"/>
        <w:jc w:val="both"/>
        <w:rPr>
          <w:kern w:val="1"/>
          <w:sz w:val="22"/>
          <w:szCs w:val="22"/>
        </w:rPr>
      </w:pPr>
      <w:r>
        <w:rPr>
          <w:kern w:val="1"/>
          <w:sz w:val="22"/>
          <w:szCs w:val="22"/>
        </w:rPr>
        <w:t xml:space="preserve">zmian powszechnie obowiązujących przepisów prawa w zakresie mającym wpływ na realizację przedmiotu Umowy - w zakresie dostosowania postanowień Umowy do zmiany przepisów prawa; </w:t>
      </w:r>
    </w:p>
    <w:p w:rsidR="000D591E" w:rsidRDefault="000D591E" w:rsidP="001A7B87">
      <w:pPr>
        <w:numPr>
          <w:ilvl w:val="0"/>
          <w:numId w:val="53"/>
        </w:numPr>
        <w:spacing w:before="120" w:after="120" w:line="360" w:lineRule="auto"/>
        <w:ind w:left="851" w:hanging="425"/>
        <w:jc w:val="both"/>
        <w:rPr>
          <w:kern w:val="1"/>
          <w:sz w:val="22"/>
          <w:szCs w:val="22"/>
        </w:rPr>
      </w:pPr>
      <w:r>
        <w:rPr>
          <w:sz w:val="22"/>
          <w:szCs w:val="22"/>
          <w:lang w:eastAsia="pl-PL"/>
        </w:rPr>
        <w:t xml:space="preserve">zmiany </w:t>
      </w:r>
      <w:bookmarkStart w:id="52" w:name="_Hlk16596615"/>
      <w:r>
        <w:rPr>
          <w:sz w:val="22"/>
          <w:szCs w:val="22"/>
          <w:lang w:eastAsia="pl-PL"/>
        </w:rPr>
        <w:t>wynagrodzenia należnego Wykonawcy z powodu</w:t>
      </w:r>
      <w:bookmarkEnd w:id="52"/>
      <w:r>
        <w:rPr>
          <w:sz w:val="22"/>
          <w:szCs w:val="22"/>
          <w:lang w:eastAsia="pl-PL"/>
        </w:rPr>
        <w:t xml:space="preserve"> okoliczności innych niż zmiana zakresu świadczenia Wykonawcy;</w:t>
      </w:r>
    </w:p>
    <w:p w:rsidR="000D591E" w:rsidRDefault="000D591E" w:rsidP="001A7B87">
      <w:pPr>
        <w:numPr>
          <w:ilvl w:val="0"/>
          <w:numId w:val="53"/>
        </w:numPr>
        <w:spacing w:before="120" w:after="120" w:line="360" w:lineRule="auto"/>
        <w:ind w:left="851" w:hanging="425"/>
        <w:jc w:val="both"/>
        <w:rPr>
          <w:sz w:val="22"/>
          <w:szCs w:val="22"/>
        </w:rPr>
      </w:pPr>
      <w:r>
        <w:rPr>
          <w:sz w:val="22"/>
          <w:szCs w:val="22"/>
        </w:rPr>
        <w:t>jeśli wystąpi konieczność rezygnacji z realizacji części lub całości zamówienia podyktowana zaistnieniem siły wyższej;</w:t>
      </w:r>
    </w:p>
    <w:p w:rsidR="000D591E" w:rsidRDefault="000D591E" w:rsidP="001A7B87">
      <w:pPr>
        <w:numPr>
          <w:ilvl w:val="0"/>
          <w:numId w:val="53"/>
        </w:numPr>
        <w:spacing w:before="120" w:after="120" w:line="360" w:lineRule="auto"/>
        <w:ind w:left="851" w:hanging="425"/>
        <w:jc w:val="both"/>
        <w:rPr>
          <w:sz w:val="22"/>
          <w:szCs w:val="22"/>
        </w:rPr>
      </w:pPr>
      <w:r>
        <w:rPr>
          <w:sz w:val="22"/>
          <w:szCs w:val="22"/>
        </w:rPr>
        <w:t xml:space="preserve">zmniejszenia wynagrodzenia na skutek zmniejszenia zakresu przedmiotu Umowy, z powodu odstąpienia od niej. W takim przypadku Wykonawca otrzyma wyłącznie wynagrodzenie należne z tytułu wykonania części Umowy; </w:t>
      </w:r>
    </w:p>
    <w:p w:rsidR="000D591E" w:rsidRPr="0063261A" w:rsidRDefault="000D591E" w:rsidP="001A7B87">
      <w:pPr>
        <w:numPr>
          <w:ilvl w:val="0"/>
          <w:numId w:val="53"/>
        </w:numPr>
        <w:suppressAutoHyphens w:val="0"/>
        <w:spacing w:before="120" w:after="120" w:line="360" w:lineRule="auto"/>
        <w:ind w:left="851" w:hanging="425"/>
        <w:jc w:val="both"/>
        <w:rPr>
          <w:kern w:val="2"/>
          <w:sz w:val="22"/>
          <w:szCs w:val="22"/>
          <w:lang w:eastAsia="pl-PL"/>
        </w:rPr>
      </w:pPr>
      <w:r w:rsidRPr="0063261A">
        <w:rPr>
          <w:kern w:val="2"/>
          <w:sz w:val="22"/>
          <w:szCs w:val="22"/>
          <w:lang w:eastAsia="pl-PL"/>
        </w:rPr>
        <w:lastRenderedPageBreak/>
        <w:t xml:space="preserve">na skutek zaistnienia obiektywnych przeszkód, które uniemożliwią realizację zamówienia lub osiągnięcie jego celów według pierwotnie przyjętego terminu realizacji zamówienia, a w szczególności, gdy wystąpi konieczność przesunięcia terminu zakończenia realizacji niniejszej Umowy, jednak nie dłużej niż o 60 dni, z zastrzeżeniem, iż zmiana ta nie spowoduje przekroczenia wynagrodzenia, o którym mowa w § </w:t>
      </w:r>
      <w:r w:rsidR="00DF2D6E" w:rsidRPr="0063261A">
        <w:rPr>
          <w:kern w:val="2"/>
          <w:sz w:val="22"/>
          <w:szCs w:val="22"/>
          <w:lang w:eastAsia="pl-PL"/>
        </w:rPr>
        <w:t>3</w:t>
      </w:r>
      <w:r w:rsidRPr="0063261A">
        <w:rPr>
          <w:kern w:val="2"/>
          <w:sz w:val="22"/>
          <w:szCs w:val="22"/>
          <w:lang w:eastAsia="pl-PL"/>
        </w:rPr>
        <w:t xml:space="preserve"> pkt 1 Umowy;</w:t>
      </w:r>
    </w:p>
    <w:p w:rsidR="00600574" w:rsidRPr="007A1D29" w:rsidRDefault="00707522" w:rsidP="001A7B87">
      <w:pPr>
        <w:numPr>
          <w:ilvl w:val="0"/>
          <w:numId w:val="53"/>
        </w:numPr>
        <w:suppressAutoHyphens w:val="0"/>
        <w:spacing w:before="120" w:after="120" w:line="360" w:lineRule="auto"/>
        <w:ind w:left="851" w:hanging="425"/>
        <w:jc w:val="both"/>
        <w:rPr>
          <w:kern w:val="2"/>
          <w:sz w:val="22"/>
          <w:szCs w:val="22"/>
          <w:lang w:eastAsia="pl-PL"/>
        </w:rPr>
      </w:pPr>
      <w:r w:rsidRPr="007A1D29">
        <w:rPr>
          <w:kern w:val="2"/>
          <w:sz w:val="22"/>
          <w:szCs w:val="22"/>
          <w:lang w:eastAsia="pl-PL"/>
        </w:rPr>
        <w:t>w</w:t>
      </w:r>
      <w:r w:rsidR="00600574" w:rsidRPr="007A1D29">
        <w:rPr>
          <w:kern w:val="2"/>
          <w:sz w:val="22"/>
          <w:szCs w:val="22"/>
          <w:lang w:eastAsia="pl-PL"/>
        </w:rPr>
        <w:t xml:space="preserve"> zawartej umowie zmianie może ulec miejsce (adres lokalizacji) świadczenia usług</w:t>
      </w:r>
      <w:r w:rsidR="007A1D29" w:rsidRPr="007A1D29">
        <w:rPr>
          <w:sz w:val="22"/>
          <w:szCs w:val="22"/>
        </w:rPr>
        <w:t xml:space="preserve"> W przypadku zgody </w:t>
      </w:r>
      <w:r w:rsidR="007A1D29" w:rsidRPr="007A1D29">
        <w:rPr>
          <w:kern w:val="2"/>
          <w:sz w:val="22"/>
          <w:szCs w:val="22"/>
          <w:lang w:eastAsia="pl-PL"/>
        </w:rPr>
        <w:t>Wykonawcy zapewni on bez dodatkowych opłat  przeniesienie łącza pod nowy, wskazany przez Zamawiającego adres</w:t>
      </w:r>
      <w:r w:rsidR="00600574" w:rsidRPr="007A1D29">
        <w:rPr>
          <w:kern w:val="2"/>
          <w:sz w:val="22"/>
          <w:szCs w:val="22"/>
          <w:lang w:eastAsia="pl-PL"/>
        </w:rPr>
        <w:t xml:space="preserve">. W przypadku konieczności likwidacji łącza/y </w:t>
      </w:r>
      <w:r w:rsidR="007A1D29" w:rsidRPr="007A1D29">
        <w:rPr>
          <w:kern w:val="2"/>
          <w:sz w:val="22"/>
          <w:szCs w:val="22"/>
          <w:lang w:eastAsia="pl-PL"/>
        </w:rPr>
        <w:t xml:space="preserve">lub w przypadku braku zgody Wykonawcy na świadczenie usługi w nowej Lokalizacji </w:t>
      </w:r>
      <w:r w:rsidR="000F1E87">
        <w:rPr>
          <w:kern w:val="2"/>
          <w:sz w:val="22"/>
          <w:szCs w:val="22"/>
          <w:lang w:eastAsia="pl-PL"/>
        </w:rPr>
        <w:t xml:space="preserve">PFRON </w:t>
      </w:r>
      <w:r w:rsidR="007A1D29" w:rsidRPr="007A1D29">
        <w:rPr>
          <w:kern w:val="2"/>
          <w:sz w:val="22"/>
          <w:szCs w:val="22"/>
          <w:lang w:eastAsia="pl-PL"/>
        </w:rPr>
        <w:t>Zamawiający</w:t>
      </w:r>
      <w:r w:rsidR="007A1D29" w:rsidRPr="007A1D29">
        <w:rPr>
          <w:sz w:val="22"/>
          <w:szCs w:val="22"/>
        </w:rPr>
        <w:t xml:space="preserve"> ma prawo do rezygnacji z utrzymania i serwisu łączy internetowych w maksymalnie 2 Lokalizacjach </w:t>
      </w:r>
      <w:r w:rsidR="00600574" w:rsidRPr="007A1D29">
        <w:rPr>
          <w:kern w:val="2"/>
          <w:sz w:val="22"/>
          <w:szCs w:val="22"/>
          <w:lang w:eastAsia="pl-PL"/>
        </w:rPr>
        <w:t xml:space="preserve">i </w:t>
      </w:r>
      <w:r w:rsidR="003F31A4">
        <w:rPr>
          <w:kern w:val="2"/>
          <w:sz w:val="22"/>
          <w:szCs w:val="22"/>
          <w:lang w:eastAsia="pl-PL"/>
        </w:rPr>
        <w:t>skutkuje</w:t>
      </w:r>
      <w:r w:rsidR="00600574" w:rsidRPr="007A1D29">
        <w:rPr>
          <w:kern w:val="2"/>
          <w:sz w:val="22"/>
          <w:szCs w:val="22"/>
          <w:lang w:eastAsia="pl-PL"/>
        </w:rPr>
        <w:t xml:space="preserve"> zmniejszeniem wynagrodzenia Wykonawcy</w:t>
      </w:r>
      <w:r w:rsidR="007A1D29" w:rsidRPr="007A1D29">
        <w:rPr>
          <w:kern w:val="2"/>
          <w:sz w:val="22"/>
          <w:szCs w:val="22"/>
          <w:lang w:eastAsia="pl-PL"/>
        </w:rPr>
        <w:t xml:space="preserve">. </w:t>
      </w:r>
      <w:r w:rsidR="00600574" w:rsidRPr="007A1D29">
        <w:rPr>
          <w:kern w:val="2"/>
          <w:sz w:val="22"/>
          <w:szCs w:val="22"/>
          <w:lang w:eastAsia="pl-PL"/>
        </w:rPr>
        <w:t xml:space="preserve"> </w:t>
      </w:r>
    </w:p>
    <w:p w:rsidR="000D591E" w:rsidRDefault="000D591E" w:rsidP="008E6A6B">
      <w:pPr>
        <w:pStyle w:val="Tekstprzypisudolnego"/>
        <w:numPr>
          <w:ilvl w:val="0"/>
          <w:numId w:val="39"/>
        </w:numPr>
        <w:spacing w:before="120" w:after="120" w:line="360" w:lineRule="auto"/>
        <w:ind w:left="426" w:hanging="426"/>
        <w:jc w:val="both"/>
        <w:rPr>
          <w:sz w:val="22"/>
          <w:szCs w:val="22"/>
        </w:rPr>
      </w:pPr>
      <w:r>
        <w:rPr>
          <w:sz w:val="22"/>
          <w:szCs w:val="22"/>
        </w:rPr>
        <w:t>Zamawiający wprowadzi zmiany wysokości wynagrodzenia</w:t>
      </w:r>
      <w:r>
        <w:rPr>
          <w:sz w:val="22"/>
          <w:szCs w:val="22"/>
          <w:lang w:eastAsia="pl-PL"/>
        </w:rPr>
        <w:t xml:space="preserve"> należnego Wykonawcy w przypadku: zmiany stawki podatku od towarów i usług; zmiany wysokości minimalnego wynagrodzenia za pracę albo wysokości minimalnej stawki godzinowej, ustalonych na podstawie przepisów ustawy z dnia</w:t>
      </w:r>
      <w:r w:rsidR="003341AC">
        <w:rPr>
          <w:sz w:val="22"/>
          <w:szCs w:val="22"/>
          <w:lang w:eastAsia="pl-PL"/>
        </w:rPr>
        <w:t xml:space="preserve"> </w:t>
      </w:r>
      <w:r>
        <w:rPr>
          <w:sz w:val="22"/>
          <w:szCs w:val="22"/>
          <w:lang w:eastAsia="pl-PL"/>
        </w:rPr>
        <w:t>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rsidR="003F0B39" w:rsidRDefault="003F0B39" w:rsidP="008E6A6B">
      <w:pPr>
        <w:pStyle w:val="Tekstprzypisudolnego"/>
        <w:numPr>
          <w:ilvl w:val="0"/>
          <w:numId w:val="39"/>
        </w:numPr>
        <w:spacing w:before="120" w:after="120" w:line="360" w:lineRule="auto"/>
        <w:ind w:left="426" w:hanging="426"/>
        <w:jc w:val="both"/>
        <w:rPr>
          <w:sz w:val="22"/>
          <w:szCs w:val="22"/>
        </w:rPr>
      </w:pPr>
      <w:r w:rsidRPr="003F0B39">
        <w:rPr>
          <w:sz w:val="22"/>
          <w:szCs w:val="22"/>
        </w:rPr>
        <w:t>Zamawiający wprowadzi zmiany wysokości wynagrodzenia należnego Wykonawcy w przypadku zmiany: zasad gromadzenia i wysokości wpłat do pracowniczych planów kapitałowych, o których mowa w ustawie z dnia 4 października 2018 r. o pracowniczych planach kapitałowych</w:t>
      </w:r>
      <w:r>
        <w:rPr>
          <w:sz w:val="22"/>
          <w:szCs w:val="22"/>
        </w:rPr>
        <w:t xml:space="preserve"> </w:t>
      </w:r>
      <w:r w:rsidRPr="003F0B39">
        <w:rPr>
          <w:sz w:val="22"/>
          <w:szCs w:val="22"/>
        </w:rPr>
        <w:t>- jeżeli zmiany te będą miały wpływ na koszty wykonania zamówienia przez Wykonawcę.</w:t>
      </w:r>
    </w:p>
    <w:p w:rsidR="000D591E" w:rsidRDefault="000D591E" w:rsidP="008E6A6B">
      <w:pPr>
        <w:pStyle w:val="Tekstprzypisudolnego"/>
        <w:numPr>
          <w:ilvl w:val="0"/>
          <w:numId w:val="39"/>
        </w:numPr>
        <w:tabs>
          <w:tab w:val="left" w:pos="426"/>
        </w:tabs>
        <w:spacing w:line="360" w:lineRule="auto"/>
        <w:ind w:left="426" w:hanging="426"/>
        <w:jc w:val="both"/>
        <w:rPr>
          <w:sz w:val="22"/>
          <w:szCs w:val="22"/>
        </w:rPr>
      </w:pPr>
      <w:r>
        <w:rPr>
          <w:sz w:val="22"/>
          <w:szCs w:val="22"/>
        </w:rPr>
        <w:t xml:space="preserve">Warunkiem dokonania zmian, o których mowa w </w:t>
      </w:r>
      <w:bookmarkStart w:id="53" w:name="_Hlk14863347"/>
      <w:r>
        <w:rPr>
          <w:sz w:val="22"/>
          <w:szCs w:val="22"/>
        </w:rPr>
        <w:t xml:space="preserve">pkt </w:t>
      </w:r>
      <w:r w:rsidR="00C049D9">
        <w:rPr>
          <w:sz w:val="22"/>
          <w:szCs w:val="22"/>
        </w:rPr>
        <w:t>4</w:t>
      </w:r>
      <w:bookmarkEnd w:id="53"/>
      <w:r w:rsidR="00C53517">
        <w:rPr>
          <w:sz w:val="22"/>
          <w:szCs w:val="22"/>
        </w:rPr>
        <w:t>-</w:t>
      </w:r>
      <w:r w:rsidR="003F0B39">
        <w:rPr>
          <w:sz w:val="22"/>
          <w:szCs w:val="22"/>
        </w:rPr>
        <w:t>6</w:t>
      </w:r>
      <w:r w:rsidR="00C049D9">
        <w:rPr>
          <w:sz w:val="22"/>
          <w:szCs w:val="22"/>
        </w:rPr>
        <w:t xml:space="preserve"> </w:t>
      </w:r>
      <w:r>
        <w:rPr>
          <w:sz w:val="22"/>
          <w:szCs w:val="22"/>
          <w:lang w:eastAsia="en-US"/>
        </w:rPr>
        <w:t>powyżej</w:t>
      </w:r>
      <w:r>
        <w:rPr>
          <w:sz w:val="22"/>
          <w:szCs w:val="22"/>
        </w:rPr>
        <w:t xml:space="preserve"> jest zgoda Stron i złożenie wniosku przez Stronę inicjującą zmianę. Wniosek powinien zawierać:</w:t>
      </w:r>
    </w:p>
    <w:p w:rsidR="000D591E" w:rsidRDefault="000D591E" w:rsidP="001A7B87">
      <w:pPr>
        <w:numPr>
          <w:ilvl w:val="0"/>
          <w:numId w:val="54"/>
        </w:numPr>
        <w:tabs>
          <w:tab w:val="clear" w:pos="1437"/>
        </w:tabs>
        <w:autoSpaceDE w:val="0"/>
        <w:spacing w:line="360" w:lineRule="auto"/>
        <w:ind w:left="426" w:firstLine="283"/>
        <w:jc w:val="both"/>
        <w:rPr>
          <w:sz w:val="22"/>
          <w:szCs w:val="22"/>
        </w:rPr>
      </w:pPr>
      <w:r>
        <w:rPr>
          <w:sz w:val="22"/>
          <w:szCs w:val="22"/>
        </w:rPr>
        <w:t>opis propozycji zmiany,</w:t>
      </w:r>
    </w:p>
    <w:p w:rsidR="000D591E" w:rsidRDefault="000D591E" w:rsidP="001A7B87">
      <w:pPr>
        <w:numPr>
          <w:ilvl w:val="0"/>
          <w:numId w:val="54"/>
        </w:numPr>
        <w:tabs>
          <w:tab w:val="clear" w:pos="1437"/>
        </w:tabs>
        <w:autoSpaceDE w:val="0"/>
        <w:spacing w:line="360" w:lineRule="auto"/>
        <w:ind w:left="426" w:firstLine="283"/>
        <w:jc w:val="both"/>
        <w:rPr>
          <w:sz w:val="22"/>
          <w:szCs w:val="22"/>
        </w:rPr>
      </w:pPr>
      <w:r>
        <w:rPr>
          <w:sz w:val="22"/>
          <w:szCs w:val="22"/>
        </w:rPr>
        <w:t>uzasadnienie zmiany,</w:t>
      </w:r>
    </w:p>
    <w:p w:rsidR="000D591E" w:rsidRDefault="000D591E" w:rsidP="001A7B87">
      <w:pPr>
        <w:numPr>
          <w:ilvl w:val="0"/>
          <w:numId w:val="54"/>
        </w:numPr>
        <w:tabs>
          <w:tab w:val="clear" w:pos="1437"/>
        </w:tabs>
        <w:autoSpaceDE w:val="0"/>
        <w:spacing w:line="360" w:lineRule="auto"/>
        <w:ind w:left="426" w:firstLine="283"/>
        <w:jc w:val="both"/>
        <w:rPr>
          <w:sz w:val="22"/>
          <w:szCs w:val="22"/>
        </w:rPr>
      </w:pPr>
      <w:r>
        <w:rPr>
          <w:sz w:val="22"/>
          <w:szCs w:val="22"/>
        </w:rPr>
        <w:t>opis wpływu zmiany na termin wykonania Umowy.</w:t>
      </w:r>
    </w:p>
    <w:p w:rsidR="000D591E" w:rsidRPr="0044460D" w:rsidRDefault="000D591E" w:rsidP="007E0846">
      <w:pPr>
        <w:pStyle w:val="Akapitzlist"/>
        <w:numPr>
          <w:ilvl w:val="0"/>
          <w:numId w:val="39"/>
        </w:numPr>
        <w:tabs>
          <w:tab w:val="num" w:pos="426"/>
        </w:tabs>
        <w:autoSpaceDE w:val="0"/>
        <w:spacing w:line="360" w:lineRule="auto"/>
        <w:ind w:hanging="644"/>
        <w:jc w:val="both"/>
        <w:rPr>
          <w:sz w:val="22"/>
          <w:szCs w:val="22"/>
        </w:rPr>
      </w:pPr>
      <w:bookmarkStart w:id="54" w:name="_Hlk17196568"/>
      <w:r w:rsidRPr="0044460D">
        <w:rPr>
          <w:sz w:val="22"/>
          <w:szCs w:val="22"/>
        </w:rPr>
        <w:t xml:space="preserve">Dokonanie zmian, o których mowa w pkt </w:t>
      </w:r>
      <w:bookmarkStart w:id="55" w:name="_Hlk530108"/>
      <w:r w:rsidRPr="0044460D">
        <w:rPr>
          <w:sz w:val="22"/>
          <w:szCs w:val="22"/>
        </w:rPr>
        <w:t>4</w:t>
      </w:r>
      <w:r w:rsidR="007460E4" w:rsidRPr="0044460D">
        <w:rPr>
          <w:sz w:val="22"/>
          <w:szCs w:val="22"/>
        </w:rPr>
        <w:t>-</w:t>
      </w:r>
      <w:r w:rsidRPr="0044460D">
        <w:rPr>
          <w:sz w:val="22"/>
          <w:szCs w:val="22"/>
        </w:rPr>
        <w:t xml:space="preserve"> </w:t>
      </w:r>
      <w:bookmarkEnd w:id="55"/>
      <w:r w:rsidR="003F0B39" w:rsidRPr="0044460D">
        <w:rPr>
          <w:sz w:val="22"/>
          <w:szCs w:val="22"/>
        </w:rPr>
        <w:t>6</w:t>
      </w:r>
      <w:r w:rsidRPr="0044460D">
        <w:rPr>
          <w:sz w:val="22"/>
          <w:szCs w:val="22"/>
        </w:rPr>
        <w:t xml:space="preserve"> </w:t>
      </w:r>
      <w:r w:rsidRPr="0044460D">
        <w:rPr>
          <w:sz w:val="22"/>
          <w:szCs w:val="22"/>
          <w:lang w:eastAsia="en-US"/>
        </w:rPr>
        <w:t>powyżej</w:t>
      </w:r>
      <w:r w:rsidRPr="0044460D">
        <w:rPr>
          <w:sz w:val="22"/>
          <w:szCs w:val="22"/>
        </w:rPr>
        <w:t xml:space="preserve"> wymaga podpisania aneksu do Umowy. </w:t>
      </w:r>
    </w:p>
    <w:bookmarkEnd w:id="54"/>
    <w:p w:rsidR="000D591E" w:rsidRDefault="00EA3F76" w:rsidP="00EA3F76">
      <w:pPr>
        <w:pStyle w:val="Nagwek1"/>
        <w:ind w:left="3403" w:hanging="3403"/>
      </w:pPr>
      <w:r>
        <w:t>XX</w:t>
      </w:r>
      <w:r w:rsidR="00465541">
        <w:t>I</w:t>
      </w:r>
      <w:r>
        <w:t xml:space="preserve"> </w:t>
      </w:r>
      <w:r w:rsidR="000D591E">
        <w:t>Podwykonawstwo.</w:t>
      </w:r>
    </w:p>
    <w:p w:rsidR="000D591E" w:rsidRPr="006C182F" w:rsidRDefault="000D591E" w:rsidP="008E6A6B">
      <w:pPr>
        <w:numPr>
          <w:ilvl w:val="2"/>
          <w:numId w:val="29"/>
        </w:numPr>
        <w:autoSpaceDE w:val="0"/>
        <w:spacing w:before="120" w:after="120" w:line="360" w:lineRule="auto"/>
        <w:ind w:left="426" w:hanging="426"/>
        <w:jc w:val="both"/>
        <w:rPr>
          <w:sz w:val="22"/>
          <w:szCs w:val="22"/>
        </w:rPr>
      </w:pPr>
      <w:r>
        <w:rPr>
          <w:sz w:val="22"/>
          <w:szCs w:val="22"/>
        </w:rPr>
        <w:t xml:space="preserve">Wykonawca jest zobowiązany do osobistego </w:t>
      </w:r>
      <w:r w:rsidRPr="006C182F">
        <w:rPr>
          <w:sz w:val="22"/>
          <w:szCs w:val="22"/>
        </w:rPr>
        <w:t>wykonania</w:t>
      </w:r>
      <w:r w:rsidR="003F31A4" w:rsidRPr="006C182F">
        <w:t xml:space="preserve"> </w:t>
      </w:r>
      <w:r w:rsidR="003F31A4" w:rsidRPr="006C182F">
        <w:rPr>
          <w:sz w:val="22"/>
          <w:szCs w:val="22"/>
        </w:rPr>
        <w:t>uruchomienia symetryczn</w:t>
      </w:r>
      <w:r w:rsidR="00917008">
        <w:rPr>
          <w:sz w:val="22"/>
          <w:szCs w:val="22"/>
        </w:rPr>
        <w:t>ych</w:t>
      </w:r>
      <w:r w:rsidR="003F31A4" w:rsidRPr="006C182F">
        <w:rPr>
          <w:sz w:val="22"/>
          <w:szCs w:val="22"/>
        </w:rPr>
        <w:t xml:space="preserve"> łącz</w:t>
      </w:r>
      <w:r w:rsidR="00917008">
        <w:rPr>
          <w:sz w:val="22"/>
          <w:szCs w:val="22"/>
        </w:rPr>
        <w:t>y</w:t>
      </w:r>
      <w:r w:rsidR="003F31A4" w:rsidRPr="006C182F">
        <w:rPr>
          <w:sz w:val="22"/>
          <w:szCs w:val="22"/>
        </w:rPr>
        <w:t xml:space="preserve"> internetow</w:t>
      </w:r>
      <w:r w:rsidR="00917008">
        <w:rPr>
          <w:sz w:val="22"/>
          <w:szCs w:val="22"/>
        </w:rPr>
        <w:t>ych</w:t>
      </w:r>
      <w:r w:rsidRPr="006C182F">
        <w:rPr>
          <w:sz w:val="22"/>
          <w:szCs w:val="22"/>
          <w:lang w:eastAsia="pl-PL"/>
        </w:rPr>
        <w:t>.</w:t>
      </w:r>
      <w:r w:rsidRPr="006C182F">
        <w:rPr>
          <w:sz w:val="22"/>
          <w:szCs w:val="22"/>
        </w:rPr>
        <w:t xml:space="preserve"> </w:t>
      </w:r>
    </w:p>
    <w:p w:rsidR="000D591E" w:rsidRDefault="000D591E" w:rsidP="00B076EA">
      <w:pPr>
        <w:numPr>
          <w:ilvl w:val="0"/>
          <w:numId w:val="14"/>
        </w:numPr>
        <w:tabs>
          <w:tab w:val="clear" w:pos="1800"/>
        </w:tabs>
        <w:suppressAutoHyphens w:val="0"/>
        <w:autoSpaceDE w:val="0"/>
        <w:spacing w:before="120" w:after="120" w:line="360" w:lineRule="auto"/>
        <w:ind w:left="426" w:hanging="426"/>
        <w:jc w:val="both"/>
        <w:rPr>
          <w:sz w:val="22"/>
          <w:szCs w:val="22"/>
          <w:lang w:eastAsia="pl-PL"/>
        </w:rPr>
      </w:pPr>
      <w:r>
        <w:rPr>
          <w:sz w:val="22"/>
          <w:szCs w:val="22"/>
          <w:lang w:eastAsia="pl-PL"/>
        </w:rPr>
        <w:t>Wykonawca może powierzyć wykonanie pozostałych części zamówienia Podwykonawcy.</w:t>
      </w:r>
    </w:p>
    <w:p w:rsidR="000D591E" w:rsidRDefault="000D591E">
      <w:pPr>
        <w:suppressAutoHyphens w:val="0"/>
        <w:autoSpaceDE w:val="0"/>
        <w:spacing w:before="120" w:after="120" w:line="360" w:lineRule="auto"/>
        <w:ind w:left="426"/>
        <w:jc w:val="both"/>
        <w:rPr>
          <w:sz w:val="22"/>
          <w:szCs w:val="22"/>
          <w:lang w:eastAsia="pl-PL"/>
        </w:rPr>
      </w:pPr>
      <w:r>
        <w:rPr>
          <w:sz w:val="22"/>
          <w:szCs w:val="22"/>
        </w:rPr>
        <w:lastRenderedPageBreak/>
        <w:t xml:space="preserve">W przypadku powierzenia wykonania części zamówienia Podwykonawcy, </w:t>
      </w:r>
      <w:r>
        <w:rPr>
          <w:sz w:val="22"/>
          <w:szCs w:val="22"/>
          <w:u w:val="single"/>
        </w:rPr>
        <w:t>Zamawiający żąda wskazania przez Wykonawcę części zamówienia, których wykonanie zamierza powierzyć Podwykonawcom, oraz podania przez Wykonawcę nazw (firm) Podwykonawców</w:t>
      </w:r>
      <w:r w:rsidR="003341AC">
        <w:rPr>
          <w:sz w:val="22"/>
          <w:szCs w:val="22"/>
          <w:u w:val="single"/>
        </w:rPr>
        <w:t>, jeżeli są znane</w:t>
      </w:r>
      <w:r>
        <w:rPr>
          <w:sz w:val="22"/>
          <w:szCs w:val="22"/>
          <w:u w:val="single"/>
          <w:lang w:eastAsia="en-US"/>
        </w:rPr>
        <w:t>.</w:t>
      </w:r>
      <w:r>
        <w:rPr>
          <w:sz w:val="22"/>
          <w:szCs w:val="22"/>
          <w:lang w:eastAsia="en-US"/>
        </w:rPr>
        <w:t xml:space="preserve"> </w:t>
      </w:r>
    </w:p>
    <w:p w:rsidR="000D591E" w:rsidRDefault="000D591E" w:rsidP="00B076EA">
      <w:pPr>
        <w:numPr>
          <w:ilvl w:val="0"/>
          <w:numId w:val="14"/>
        </w:numPr>
        <w:tabs>
          <w:tab w:val="clear" w:pos="1800"/>
        </w:tabs>
        <w:suppressAutoHyphens w:val="0"/>
        <w:spacing w:before="120" w:after="120" w:line="360" w:lineRule="auto"/>
        <w:ind w:left="426" w:hanging="426"/>
        <w:jc w:val="both"/>
        <w:rPr>
          <w:sz w:val="22"/>
          <w:szCs w:val="22"/>
          <w:lang w:eastAsia="pl-PL"/>
        </w:rPr>
      </w:pPr>
      <w:r>
        <w:rPr>
          <w:sz w:val="22"/>
          <w:szCs w:val="22"/>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591E" w:rsidRDefault="000D591E" w:rsidP="004F63DD">
      <w:pPr>
        <w:numPr>
          <w:ilvl w:val="0"/>
          <w:numId w:val="26"/>
        </w:numPr>
        <w:suppressAutoHyphens w:val="0"/>
        <w:autoSpaceDE w:val="0"/>
        <w:spacing w:before="120" w:after="120" w:line="360" w:lineRule="auto"/>
        <w:ind w:left="426" w:hanging="426"/>
        <w:jc w:val="both"/>
        <w:rPr>
          <w:sz w:val="22"/>
          <w:szCs w:val="22"/>
        </w:rPr>
      </w:pPr>
      <w:r>
        <w:rPr>
          <w:sz w:val="22"/>
          <w:szCs w:val="22"/>
          <w:lang w:eastAsia="pl-PL"/>
        </w:rPr>
        <w:t xml:space="preserve">Zamawiający nie wymaga, aby Wykonawca, który zamierza powierzyć wykonanie części zamówienia Podwykonawcom, w celu wykazania braku istnienia wobec nich podstaw wykluczenia z udziału w postępowaniu, składał dla Podwykonawców dokumenty dotyczące tych Podwykonawców i zamieszczał informację o Podwykonawcach w oświadczeniach o spełnianiu warunków udziału w postępowaniu oraz o braku podstaw do wykluczenia. </w:t>
      </w:r>
    </w:p>
    <w:p w:rsidR="000D591E" w:rsidRDefault="000D591E" w:rsidP="004F63DD">
      <w:pPr>
        <w:numPr>
          <w:ilvl w:val="0"/>
          <w:numId w:val="26"/>
        </w:numPr>
        <w:suppressAutoHyphens w:val="0"/>
        <w:spacing w:before="120" w:after="120" w:line="360" w:lineRule="auto"/>
        <w:ind w:left="426" w:hanging="426"/>
        <w:jc w:val="both"/>
        <w:rPr>
          <w:sz w:val="22"/>
          <w:szCs w:val="22"/>
        </w:rPr>
      </w:pPr>
      <w:r>
        <w:rPr>
          <w:sz w:val="22"/>
          <w:szCs w:val="22"/>
        </w:rPr>
        <w:t>Powierzenie wykonania części zamówienia Podwykonawcom nie zwalnia Wykonawcy z odpowiedzialności za należyte wykonanie zamówienia.</w:t>
      </w:r>
    </w:p>
    <w:p w:rsidR="000D591E" w:rsidRDefault="009C7CF2" w:rsidP="009C7CF2">
      <w:pPr>
        <w:pStyle w:val="Nagwek1"/>
        <w:spacing w:line="360" w:lineRule="auto"/>
        <w:ind w:left="426" w:hanging="426"/>
      </w:pPr>
      <w:r>
        <w:t>XXI</w:t>
      </w:r>
      <w:r w:rsidR="00465541">
        <w:t>I</w:t>
      </w:r>
      <w:r>
        <w:t xml:space="preserve"> </w:t>
      </w:r>
      <w:r w:rsidR="000D591E">
        <w:t>Formalności, jakie Wykonawca oferty najkorzystniejszej musi dopełnić przed zawarciem Umowy.</w:t>
      </w:r>
    </w:p>
    <w:p w:rsidR="000D591E" w:rsidRDefault="000D591E" w:rsidP="00A25071">
      <w:pPr>
        <w:pStyle w:val="Tresc"/>
        <w:numPr>
          <w:ilvl w:val="0"/>
          <w:numId w:val="4"/>
        </w:numPr>
        <w:tabs>
          <w:tab w:val="clear" w:pos="720"/>
        </w:tabs>
        <w:spacing w:before="120" w:line="360" w:lineRule="auto"/>
        <w:rPr>
          <w:sz w:val="22"/>
          <w:szCs w:val="22"/>
        </w:rPr>
      </w:pPr>
      <w:r>
        <w:rPr>
          <w:sz w:val="22"/>
          <w:szCs w:val="22"/>
        </w:rPr>
        <w:t>Wykonawca na wezwanie Zamawiającego w terminie przez niego wyznaczonym ma obowiązek:</w:t>
      </w:r>
    </w:p>
    <w:p w:rsidR="000D591E" w:rsidRDefault="000D591E" w:rsidP="001A7B87">
      <w:pPr>
        <w:pStyle w:val="Tresc"/>
        <w:numPr>
          <w:ilvl w:val="1"/>
          <w:numId w:val="55"/>
        </w:numPr>
        <w:tabs>
          <w:tab w:val="clear" w:pos="0"/>
        </w:tabs>
        <w:spacing w:before="120" w:line="360" w:lineRule="auto"/>
        <w:ind w:left="426" w:hanging="426"/>
        <w:rPr>
          <w:sz w:val="22"/>
          <w:szCs w:val="22"/>
        </w:rPr>
      </w:pPr>
      <w:r>
        <w:rPr>
          <w:sz w:val="22"/>
          <w:szCs w:val="22"/>
        </w:rPr>
        <w:t>wskazać osobę/osoby uprawnione do podpisania Umowy wraz z dokumentami uprawniającymi te osoby do podpisania Umowy, o ile nie wynika to ze złożonych wraz z ofertą dokumentów,</w:t>
      </w:r>
    </w:p>
    <w:p w:rsidR="009C7CF2" w:rsidRDefault="009C7CF2" w:rsidP="001A7B87">
      <w:pPr>
        <w:pStyle w:val="Tresc"/>
        <w:numPr>
          <w:ilvl w:val="1"/>
          <w:numId w:val="55"/>
        </w:numPr>
        <w:tabs>
          <w:tab w:val="clear" w:pos="0"/>
        </w:tabs>
        <w:spacing w:before="120" w:line="360" w:lineRule="auto"/>
        <w:ind w:left="426" w:hanging="426"/>
        <w:rPr>
          <w:sz w:val="22"/>
          <w:szCs w:val="22"/>
        </w:rPr>
      </w:pPr>
      <w:r w:rsidRPr="009C7CF2">
        <w:rPr>
          <w:rFonts w:eastAsia="Times New Roman"/>
          <w:sz w:val="22"/>
          <w:szCs w:val="22"/>
        </w:rPr>
        <w:t>podać numer rachunku bankowego, na który będzie przelana należność z tytułu wykonania zamówienia oraz wszelkie informacje niezbędne do wypełnienia treści Umowy,</w:t>
      </w:r>
    </w:p>
    <w:p w:rsidR="000D591E" w:rsidRDefault="000D591E" w:rsidP="001A7B87">
      <w:pPr>
        <w:pStyle w:val="Tresc"/>
        <w:numPr>
          <w:ilvl w:val="1"/>
          <w:numId w:val="55"/>
        </w:numPr>
        <w:tabs>
          <w:tab w:val="clear" w:pos="0"/>
        </w:tabs>
        <w:spacing w:before="120" w:line="360" w:lineRule="auto"/>
        <w:ind w:left="426" w:hanging="426"/>
        <w:rPr>
          <w:sz w:val="22"/>
          <w:szCs w:val="22"/>
        </w:rPr>
      </w:pPr>
      <w:r w:rsidRPr="009C7CF2">
        <w:rPr>
          <w:sz w:val="22"/>
          <w:szCs w:val="22"/>
        </w:rPr>
        <w:t>w przypadku Wykonawców wspólnie ubiegających się o zamówienie, dostarczyć umowę</w:t>
      </w:r>
      <w:r>
        <w:rPr>
          <w:sz w:val="22"/>
          <w:szCs w:val="22"/>
        </w:rPr>
        <w:t xml:space="preserve"> regulującą współpracę tych Wykonawców (zgodnie z art. 23 ust. 4 ustawy). Umowa taka powinna określać strony umowy, cel działania, sposób współdziałania, zakres prac przewidzianych do wykonania każdemu z nich, solidarną odpowiedzialność za wykonanie przedmiotu zamówienia, oznaczenie czasu trwania (obejmującego okres realizacji przedmiotu zamówienia, gwarancji i rękojmi), wykluczenie możliwości wypowiedzenia umowy przez któregokolwiek z jego członków do czasu wykonania zamówienia oraz zawierającą upoważnienie dla jednego z nich do składania i przyjmowania oświadczeń wobec Zamawiającego w imieniu wszystkich Wykonawców, a także do otrzymywania należnych płatności,</w:t>
      </w:r>
    </w:p>
    <w:p w:rsidR="000D591E" w:rsidRDefault="000D591E" w:rsidP="001A7B87">
      <w:pPr>
        <w:pStyle w:val="Tresc"/>
        <w:numPr>
          <w:ilvl w:val="1"/>
          <w:numId w:val="55"/>
        </w:numPr>
        <w:tabs>
          <w:tab w:val="clear" w:pos="0"/>
        </w:tabs>
        <w:spacing w:before="120" w:line="360" w:lineRule="auto"/>
        <w:ind w:left="426" w:hanging="426"/>
        <w:rPr>
          <w:sz w:val="22"/>
          <w:szCs w:val="22"/>
        </w:rPr>
      </w:pPr>
      <w:r>
        <w:rPr>
          <w:sz w:val="22"/>
          <w:szCs w:val="22"/>
        </w:rPr>
        <w:t>przedstawić dokument potwierdzający wniesienie zabezpieczenia należytego wykonania Umowy,</w:t>
      </w:r>
    </w:p>
    <w:p w:rsidR="000D591E" w:rsidRDefault="000D591E" w:rsidP="008E6A6B">
      <w:pPr>
        <w:pStyle w:val="Tresc"/>
        <w:numPr>
          <w:ilvl w:val="1"/>
          <w:numId w:val="38"/>
        </w:numPr>
        <w:tabs>
          <w:tab w:val="clear" w:pos="397"/>
        </w:tabs>
        <w:spacing w:before="120" w:line="360" w:lineRule="auto"/>
        <w:ind w:left="426" w:hanging="426"/>
        <w:rPr>
          <w:sz w:val="22"/>
          <w:szCs w:val="22"/>
        </w:rPr>
      </w:pPr>
      <w:r>
        <w:rPr>
          <w:sz w:val="22"/>
          <w:szCs w:val="22"/>
        </w:rPr>
        <w:lastRenderedPageBreak/>
        <w:t>W przypadku, gdy Wykonawca, którego oferta została wybrana, będzie się uchylał od zawarcia Umowy (np. poprzez niedopełnienie formalności, jakie muszą być dokonane w celu zawarcia Umowy) Zamawiający wybierze ofertę najkorzystniejszą spośród pozostałych ofert.</w:t>
      </w:r>
    </w:p>
    <w:p w:rsidR="000D591E" w:rsidRDefault="009C7CF2" w:rsidP="009C7CF2">
      <w:pPr>
        <w:pStyle w:val="Nagwek1"/>
        <w:ind w:left="3403" w:hanging="3403"/>
      </w:pPr>
      <w:r>
        <w:t>XXII</w:t>
      </w:r>
      <w:r w:rsidR="00465541">
        <w:t>I</w:t>
      </w:r>
      <w:r>
        <w:t xml:space="preserve"> </w:t>
      </w:r>
      <w:r w:rsidR="000D591E">
        <w:t xml:space="preserve">Pouczenie o środkach ochrony prawnej przysługujących Wykonawcy. </w:t>
      </w:r>
    </w:p>
    <w:p w:rsidR="000D591E" w:rsidRDefault="000D591E" w:rsidP="004F63DD">
      <w:pPr>
        <w:pStyle w:val="Teksttreci0"/>
        <w:numPr>
          <w:ilvl w:val="0"/>
          <w:numId w:val="25"/>
        </w:numPr>
        <w:shd w:val="clear" w:color="auto" w:fill="auto"/>
        <w:spacing w:before="120" w:after="120" w:line="360" w:lineRule="auto"/>
        <w:ind w:left="425" w:hanging="425"/>
        <w:jc w:val="both"/>
        <w:rPr>
          <w:rFonts w:ascii="Times New Roman" w:hAnsi="Times New Roman" w:cs="Times New Roman"/>
          <w:sz w:val="22"/>
          <w:szCs w:val="22"/>
        </w:rPr>
      </w:pPr>
      <w:r>
        <w:rPr>
          <w:rFonts w:ascii="Times New Roman" w:hAnsi="Times New Roman" w:cs="Times New Roman"/>
          <w:sz w:val="22"/>
          <w:szCs w:val="22"/>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powyżej kwoty określonej w przepisach wykonawczych wydanych na podstawie </w:t>
      </w:r>
      <w:r w:rsidR="009C7CF2">
        <w:rPr>
          <w:rFonts w:ascii="Times New Roman" w:hAnsi="Times New Roman" w:cs="Times New Roman"/>
          <w:sz w:val="22"/>
          <w:szCs w:val="22"/>
        </w:rPr>
        <w:br/>
      </w:r>
      <w:r>
        <w:rPr>
          <w:rFonts w:ascii="Times New Roman" w:hAnsi="Times New Roman" w:cs="Times New Roman"/>
          <w:sz w:val="22"/>
          <w:szCs w:val="22"/>
        </w:rPr>
        <w:t>art. 11 ust. 8 ustawy.</w:t>
      </w:r>
    </w:p>
    <w:p w:rsidR="000D591E" w:rsidRDefault="000D591E" w:rsidP="004F63DD">
      <w:pPr>
        <w:pStyle w:val="Teksttreci0"/>
        <w:numPr>
          <w:ilvl w:val="0"/>
          <w:numId w:val="25"/>
        </w:numPr>
        <w:shd w:val="clear" w:color="auto" w:fill="auto"/>
        <w:spacing w:before="120" w:after="120" w:line="360" w:lineRule="auto"/>
        <w:ind w:left="425" w:hanging="425"/>
        <w:jc w:val="both"/>
        <w:rPr>
          <w:rFonts w:ascii="Times New Roman" w:hAnsi="Times New Roman" w:cs="Times New Roman"/>
          <w:sz w:val="22"/>
          <w:szCs w:val="22"/>
        </w:rPr>
      </w:pPr>
      <w:r>
        <w:rPr>
          <w:rFonts w:ascii="Times New Roman" w:hAnsi="Times New Roman" w:cs="Times New Roman"/>
          <w:sz w:val="22"/>
          <w:szCs w:val="22"/>
        </w:rPr>
        <w:t>Środki ochrony prawnej wobec ogłoszenia o zamówieniu oraz SIWZ przysługują również organizacjom wpisanym na listę, o której mowa w art. 154 pkt 5 ustawy.</w:t>
      </w:r>
    </w:p>
    <w:p w:rsidR="000D591E" w:rsidRDefault="00465541" w:rsidP="00465541">
      <w:pPr>
        <w:pStyle w:val="Nagwek1"/>
        <w:ind w:left="3403" w:hanging="3403"/>
      </w:pPr>
      <w:r>
        <w:t xml:space="preserve">XXIV </w:t>
      </w:r>
      <w:r w:rsidR="000D591E">
        <w:t>Załączniki do Specyfikacji Istotnych Warunków Zamówienia</w:t>
      </w:r>
    </w:p>
    <w:p w:rsidR="000D591E" w:rsidRDefault="000D591E">
      <w:pPr>
        <w:spacing w:before="120" w:after="120" w:line="360" w:lineRule="auto"/>
        <w:jc w:val="both"/>
        <w:rPr>
          <w:sz w:val="22"/>
          <w:szCs w:val="22"/>
        </w:rPr>
      </w:pPr>
      <w:r>
        <w:rPr>
          <w:sz w:val="22"/>
          <w:szCs w:val="22"/>
          <w:lang w:eastAsia="pl-PL"/>
        </w:rPr>
        <w:t>Integralną częścią SIWZ są załączniki:</w:t>
      </w:r>
    </w:p>
    <w:p w:rsidR="000D591E" w:rsidRDefault="000D591E">
      <w:pPr>
        <w:jc w:val="both"/>
        <w:rPr>
          <w:sz w:val="22"/>
          <w:szCs w:val="22"/>
        </w:rPr>
      </w:pPr>
      <w:r>
        <w:rPr>
          <w:sz w:val="22"/>
          <w:szCs w:val="22"/>
        </w:rPr>
        <w:t xml:space="preserve">Załącznik nr 1 – </w:t>
      </w:r>
      <w:r w:rsidR="00360821">
        <w:rPr>
          <w:sz w:val="22"/>
          <w:szCs w:val="22"/>
        </w:rPr>
        <w:t>Szczegółowy opis przedmiotu zamówienia</w:t>
      </w:r>
      <w:r>
        <w:rPr>
          <w:sz w:val="22"/>
          <w:szCs w:val="22"/>
        </w:rPr>
        <w:t>.</w:t>
      </w:r>
    </w:p>
    <w:p w:rsidR="000D591E" w:rsidRDefault="000D591E">
      <w:pPr>
        <w:jc w:val="both"/>
        <w:rPr>
          <w:sz w:val="22"/>
          <w:szCs w:val="22"/>
        </w:rPr>
      </w:pPr>
      <w:r>
        <w:rPr>
          <w:sz w:val="22"/>
          <w:szCs w:val="22"/>
        </w:rPr>
        <w:t>Załącznik nr 2 – Formularz ofertowy.</w:t>
      </w:r>
    </w:p>
    <w:p w:rsidR="000D591E" w:rsidRDefault="000D591E">
      <w:pPr>
        <w:jc w:val="both"/>
        <w:rPr>
          <w:sz w:val="22"/>
          <w:szCs w:val="22"/>
        </w:rPr>
      </w:pPr>
      <w:r>
        <w:rPr>
          <w:sz w:val="22"/>
          <w:szCs w:val="22"/>
        </w:rPr>
        <w:t xml:space="preserve">Załącznik nr 3 – </w:t>
      </w:r>
      <w:r>
        <w:rPr>
          <w:sz w:val="22"/>
          <w:szCs w:val="22"/>
          <w:lang w:eastAsia="pl-PL"/>
        </w:rPr>
        <w:t>Jednolity Europejski Dokument Zamówienia (JEDZ).</w:t>
      </w:r>
    </w:p>
    <w:p w:rsidR="000D591E" w:rsidRDefault="000D591E">
      <w:pPr>
        <w:jc w:val="both"/>
        <w:rPr>
          <w:sz w:val="22"/>
          <w:szCs w:val="22"/>
        </w:rPr>
      </w:pPr>
      <w:r>
        <w:rPr>
          <w:sz w:val="22"/>
          <w:szCs w:val="22"/>
        </w:rPr>
        <w:t xml:space="preserve">Załącznik nr 4 – </w:t>
      </w:r>
      <w:bookmarkStart w:id="56" w:name="_Hlk536437034"/>
      <w:r>
        <w:rPr>
          <w:sz w:val="22"/>
          <w:szCs w:val="22"/>
        </w:rPr>
        <w:t xml:space="preserve">Wykaz usług o charakterze określonym w rozdziale V pkt 1.2 </w:t>
      </w:r>
      <w:proofErr w:type="spellStart"/>
      <w:r>
        <w:rPr>
          <w:sz w:val="22"/>
          <w:szCs w:val="22"/>
        </w:rPr>
        <w:t>ppkt</w:t>
      </w:r>
      <w:proofErr w:type="spellEnd"/>
      <w:r>
        <w:rPr>
          <w:sz w:val="22"/>
          <w:szCs w:val="22"/>
        </w:rPr>
        <w:t xml:space="preserve"> 3 SIWZ</w:t>
      </w:r>
      <w:bookmarkEnd w:id="56"/>
      <w:r>
        <w:rPr>
          <w:sz w:val="22"/>
          <w:szCs w:val="22"/>
        </w:rPr>
        <w:t>.</w:t>
      </w:r>
    </w:p>
    <w:p w:rsidR="000D591E" w:rsidRDefault="000D591E">
      <w:pPr>
        <w:ind w:left="1560" w:hanging="1560"/>
        <w:jc w:val="both"/>
        <w:rPr>
          <w:sz w:val="22"/>
          <w:szCs w:val="22"/>
        </w:rPr>
      </w:pPr>
      <w:r>
        <w:rPr>
          <w:sz w:val="22"/>
          <w:szCs w:val="22"/>
        </w:rPr>
        <w:t xml:space="preserve">Załącznik nr 5 – Wykaz </w:t>
      </w:r>
      <w:r w:rsidR="008D1FEF">
        <w:rPr>
          <w:sz w:val="22"/>
          <w:szCs w:val="22"/>
        </w:rPr>
        <w:t>lokalizacji PFRON</w:t>
      </w:r>
      <w:r>
        <w:rPr>
          <w:sz w:val="22"/>
          <w:szCs w:val="22"/>
        </w:rPr>
        <w:t>.</w:t>
      </w:r>
    </w:p>
    <w:p w:rsidR="000D591E" w:rsidRDefault="000D591E">
      <w:pPr>
        <w:ind w:left="1560" w:hanging="1560"/>
        <w:jc w:val="both"/>
        <w:rPr>
          <w:sz w:val="22"/>
          <w:szCs w:val="22"/>
          <w:lang w:eastAsia="pl-PL"/>
        </w:rPr>
      </w:pPr>
      <w:r>
        <w:rPr>
          <w:sz w:val="22"/>
          <w:szCs w:val="22"/>
        </w:rPr>
        <w:t xml:space="preserve">Załącznik nr 6 – </w:t>
      </w:r>
      <w:r>
        <w:rPr>
          <w:rFonts w:eastAsia="TimesNewRoman"/>
          <w:sz w:val="22"/>
          <w:szCs w:val="22"/>
          <w:lang w:eastAsia="pl-PL"/>
        </w:rPr>
        <w:t>Oświadczenia Wykonawcy o przynależności albo braku przynależności do tej samej grupy  kapitałowej</w:t>
      </w:r>
      <w:r>
        <w:rPr>
          <w:sz w:val="22"/>
          <w:szCs w:val="22"/>
        </w:rPr>
        <w:t xml:space="preserve"> z innymi Wykonawcami, którzy </w:t>
      </w:r>
      <w:r>
        <w:rPr>
          <w:sz w:val="22"/>
          <w:szCs w:val="22"/>
          <w:lang w:eastAsia="pl-PL"/>
        </w:rPr>
        <w:t>złożyli odrębne oferty w przedmiotowym postępowaniu.</w:t>
      </w:r>
    </w:p>
    <w:p w:rsidR="000D591E" w:rsidRDefault="00360821" w:rsidP="003F31A4">
      <w:pPr>
        <w:ind w:left="1560" w:hanging="1560"/>
        <w:jc w:val="both"/>
        <w:rPr>
          <w:sz w:val="22"/>
          <w:szCs w:val="22"/>
        </w:rPr>
      </w:pPr>
      <w:bookmarkStart w:id="57" w:name="_Hlk536006890"/>
      <w:r>
        <w:rPr>
          <w:sz w:val="22"/>
          <w:szCs w:val="22"/>
        </w:rPr>
        <w:t xml:space="preserve">Załącznik nr 7 </w:t>
      </w:r>
      <w:bookmarkEnd w:id="57"/>
      <w:r w:rsidR="00A07CAC">
        <w:rPr>
          <w:sz w:val="22"/>
          <w:szCs w:val="22"/>
        </w:rPr>
        <w:t xml:space="preserve"> </w:t>
      </w:r>
      <w:r>
        <w:rPr>
          <w:sz w:val="22"/>
          <w:szCs w:val="22"/>
        </w:rPr>
        <w:t xml:space="preserve">– </w:t>
      </w:r>
      <w:r w:rsidR="000D591E">
        <w:rPr>
          <w:sz w:val="22"/>
          <w:szCs w:val="22"/>
        </w:rPr>
        <w:t>Istotne dla stron postanowienia, które zostaną wprowadzone do treści Umowy w sprawie zamówienia</w:t>
      </w:r>
      <w:r w:rsidR="000D591E">
        <w:rPr>
          <w:b/>
          <w:bCs/>
          <w:sz w:val="22"/>
          <w:szCs w:val="22"/>
        </w:rPr>
        <w:t xml:space="preserve"> </w:t>
      </w:r>
      <w:r w:rsidR="000D591E">
        <w:rPr>
          <w:sz w:val="22"/>
          <w:szCs w:val="22"/>
        </w:rPr>
        <w:t>publicznego.</w:t>
      </w: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C51211" w:rsidRDefault="00C51211"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5E016F" w:rsidRDefault="005E016F" w:rsidP="00B21A94">
      <w:pPr>
        <w:ind w:left="1560" w:hanging="1560"/>
        <w:rPr>
          <w:sz w:val="22"/>
          <w:szCs w:val="22"/>
        </w:rPr>
      </w:pPr>
    </w:p>
    <w:p w:rsidR="00E22CC7" w:rsidRDefault="00E22CC7" w:rsidP="00B21A94">
      <w:pPr>
        <w:ind w:left="1560" w:hanging="1560"/>
        <w:rPr>
          <w:sz w:val="22"/>
          <w:szCs w:val="22"/>
        </w:rPr>
      </w:pPr>
    </w:p>
    <w:p w:rsidR="00E22CC7" w:rsidRDefault="00E22CC7" w:rsidP="00B21A94">
      <w:pPr>
        <w:ind w:left="1560" w:hanging="1560"/>
        <w:rPr>
          <w:sz w:val="22"/>
          <w:szCs w:val="22"/>
        </w:rPr>
      </w:pPr>
    </w:p>
    <w:p w:rsidR="00E22CC7" w:rsidRDefault="00E22CC7" w:rsidP="00B21A94">
      <w:pPr>
        <w:ind w:left="1560" w:hanging="1560"/>
        <w:rPr>
          <w:sz w:val="22"/>
          <w:szCs w:val="22"/>
        </w:rPr>
      </w:pPr>
    </w:p>
    <w:p w:rsidR="00E22CC7" w:rsidRDefault="00E22CC7" w:rsidP="00B21A94">
      <w:pPr>
        <w:ind w:left="1560" w:hanging="1560"/>
        <w:rPr>
          <w:sz w:val="22"/>
          <w:szCs w:val="22"/>
        </w:rPr>
      </w:pPr>
    </w:p>
    <w:p w:rsidR="00E22CC7" w:rsidRDefault="00E22CC7" w:rsidP="00B21A94">
      <w:pPr>
        <w:ind w:left="1560" w:hanging="1560"/>
        <w:rPr>
          <w:sz w:val="22"/>
          <w:szCs w:val="22"/>
        </w:rPr>
      </w:pPr>
    </w:p>
    <w:p w:rsidR="000D591E" w:rsidRDefault="000D591E" w:rsidP="0036349E">
      <w:pPr>
        <w:ind w:left="2978" w:firstLine="567"/>
        <w:jc w:val="center"/>
        <w:rPr>
          <w:b/>
          <w:bCs/>
          <w:sz w:val="22"/>
          <w:szCs w:val="22"/>
        </w:rPr>
      </w:pPr>
      <w:r>
        <w:rPr>
          <w:b/>
          <w:bCs/>
          <w:sz w:val="22"/>
          <w:szCs w:val="22"/>
        </w:rPr>
        <w:lastRenderedPageBreak/>
        <w:t>Załącznik nr 1 do SIWZ</w:t>
      </w:r>
      <w:r w:rsidR="0036349E">
        <w:rPr>
          <w:b/>
          <w:bCs/>
          <w:sz w:val="22"/>
          <w:szCs w:val="22"/>
        </w:rPr>
        <w:t>/</w:t>
      </w:r>
      <w:r w:rsidR="0036349E" w:rsidRPr="0036349E">
        <w:rPr>
          <w:b/>
          <w:bCs/>
          <w:sz w:val="22"/>
          <w:szCs w:val="22"/>
        </w:rPr>
        <w:t xml:space="preserve"> </w:t>
      </w:r>
      <w:r w:rsidR="0036349E">
        <w:rPr>
          <w:b/>
          <w:bCs/>
          <w:sz w:val="22"/>
          <w:szCs w:val="22"/>
        </w:rPr>
        <w:t>Załącznik nr 1 do Umowy</w:t>
      </w:r>
    </w:p>
    <w:p w:rsidR="000D591E" w:rsidRDefault="000D591E">
      <w:pPr>
        <w:ind w:left="1560" w:hanging="1560"/>
        <w:jc w:val="right"/>
        <w:rPr>
          <w:b/>
          <w:bCs/>
          <w:sz w:val="22"/>
          <w:szCs w:val="22"/>
        </w:rPr>
      </w:pPr>
    </w:p>
    <w:p w:rsidR="000D591E" w:rsidRDefault="000D591E">
      <w:pPr>
        <w:ind w:left="1560" w:hanging="1560"/>
        <w:jc w:val="right"/>
        <w:rPr>
          <w:b/>
          <w:bCs/>
          <w:sz w:val="22"/>
          <w:szCs w:val="22"/>
        </w:rPr>
      </w:pPr>
    </w:p>
    <w:p w:rsidR="000D591E" w:rsidRDefault="00A07CAC" w:rsidP="00A07CAC">
      <w:pPr>
        <w:ind w:left="1560" w:hanging="1560"/>
        <w:jc w:val="center"/>
        <w:rPr>
          <w:b/>
          <w:sz w:val="22"/>
          <w:szCs w:val="22"/>
        </w:rPr>
      </w:pPr>
      <w:r w:rsidRPr="00A07CAC">
        <w:rPr>
          <w:b/>
          <w:sz w:val="22"/>
          <w:szCs w:val="22"/>
        </w:rPr>
        <w:t>SZCZEGÓŁOWY OPIS PRZEDMIOTU ZAMÓWIENIA.</w:t>
      </w:r>
    </w:p>
    <w:p w:rsidR="00A07CAC" w:rsidRDefault="00A07CAC" w:rsidP="00A07CAC">
      <w:pPr>
        <w:ind w:left="1560" w:hanging="1560"/>
        <w:jc w:val="center"/>
        <w:rPr>
          <w:b/>
          <w:bCs/>
          <w:sz w:val="22"/>
          <w:szCs w:val="22"/>
          <w:lang w:eastAsia="pl-PL"/>
        </w:rPr>
      </w:pPr>
    </w:p>
    <w:p w:rsidR="003113C5" w:rsidRPr="003113C5" w:rsidRDefault="003113C5" w:rsidP="001A7B87">
      <w:pPr>
        <w:numPr>
          <w:ilvl w:val="0"/>
          <w:numId w:val="95"/>
        </w:numPr>
        <w:tabs>
          <w:tab w:val="num" w:pos="1276"/>
        </w:tabs>
        <w:suppressAutoHyphens w:val="0"/>
        <w:spacing w:after="200" w:line="360" w:lineRule="auto"/>
        <w:ind w:left="426" w:hanging="426"/>
        <w:jc w:val="both"/>
        <w:rPr>
          <w:rFonts w:eastAsia="Times New Roman"/>
          <w:sz w:val="22"/>
          <w:szCs w:val="22"/>
          <w:lang w:eastAsia="pl-PL"/>
        </w:rPr>
      </w:pPr>
      <w:bookmarkStart w:id="58" w:name="_Hlk530657386"/>
      <w:r w:rsidRPr="00E22CC7">
        <w:rPr>
          <w:sz w:val="22"/>
          <w:szCs w:val="22"/>
          <w:lang w:eastAsia="pl-PL"/>
        </w:rPr>
        <w:t xml:space="preserve">Przedmiotem zamówienia jest dostarczenie i uruchomienie symetrycznych łączy internetowych wraz z ich utrzymaniem i serwisem do 16 Lokalizacji Państwowego Funduszu Rehabilitacji Osób Niepełnosprawnych (w tym: 15 Lokalizacji Terenowych i Biura PFRON) </w:t>
      </w:r>
      <w:bookmarkStart w:id="59" w:name="_Hlk16681429"/>
      <w:bookmarkStart w:id="60" w:name="_Hlk16680247"/>
      <w:r w:rsidRPr="00E22CC7">
        <w:rPr>
          <w:sz w:val="22"/>
          <w:szCs w:val="22"/>
          <w:lang w:eastAsia="pl-PL"/>
        </w:rPr>
        <w:t xml:space="preserve">wymienionych </w:t>
      </w:r>
      <w:r w:rsidRPr="00A96EE8">
        <w:rPr>
          <w:sz w:val="22"/>
          <w:szCs w:val="22"/>
          <w:lang w:eastAsia="pl-PL"/>
        </w:rPr>
        <w:t>w Załączniku nr 5 do SIWZ</w:t>
      </w:r>
      <w:bookmarkEnd w:id="59"/>
      <w:r w:rsidRPr="00A96EE8">
        <w:rPr>
          <w:sz w:val="22"/>
          <w:szCs w:val="22"/>
          <w:lang w:eastAsia="pl-PL"/>
        </w:rPr>
        <w:t>.</w:t>
      </w:r>
      <w:bookmarkEnd w:id="60"/>
    </w:p>
    <w:p w:rsidR="003113C5" w:rsidRPr="003113C5" w:rsidRDefault="003113C5" w:rsidP="001A7B87">
      <w:pPr>
        <w:numPr>
          <w:ilvl w:val="0"/>
          <w:numId w:val="95"/>
        </w:numPr>
        <w:tabs>
          <w:tab w:val="num" w:pos="1276"/>
        </w:tabs>
        <w:suppressAutoHyphens w:val="0"/>
        <w:spacing w:after="200" w:line="360" w:lineRule="auto"/>
        <w:ind w:left="426" w:hanging="426"/>
        <w:jc w:val="both"/>
        <w:rPr>
          <w:rFonts w:eastAsia="Times New Roman"/>
          <w:sz w:val="22"/>
          <w:szCs w:val="22"/>
          <w:lang w:eastAsia="pl-PL"/>
        </w:rPr>
      </w:pPr>
      <w:r w:rsidRPr="003113C5">
        <w:rPr>
          <w:rFonts w:eastAsia="Times New Roman"/>
          <w:sz w:val="22"/>
          <w:szCs w:val="22"/>
          <w:lang w:eastAsia="pl-PL"/>
        </w:rPr>
        <w:t>Specyfikacja parametrów technicznych łączy internetowych:</w:t>
      </w:r>
    </w:p>
    <w:p w:rsidR="003113C5" w:rsidRPr="003113C5" w:rsidRDefault="003113C5" w:rsidP="001A7B87">
      <w:pPr>
        <w:numPr>
          <w:ilvl w:val="0"/>
          <w:numId w:val="97"/>
        </w:numPr>
        <w:tabs>
          <w:tab w:val="num" w:pos="1276"/>
        </w:tabs>
        <w:suppressAutoHyphens w:val="0"/>
        <w:spacing w:after="200" w:line="360" w:lineRule="auto"/>
        <w:ind w:left="426" w:hanging="426"/>
        <w:contextualSpacing/>
        <w:jc w:val="both"/>
        <w:rPr>
          <w:rFonts w:eastAsia="Calibri"/>
          <w:vanish/>
          <w:sz w:val="22"/>
          <w:szCs w:val="22"/>
          <w:lang w:eastAsia="en-US"/>
        </w:rPr>
      </w:pPr>
    </w:p>
    <w:p w:rsidR="003113C5" w:rsidRPr="003113C5" w:rsidRDefault="003113C5" w:rsidP="001A7B87">
      <w:pPr>
        <w:numPr>
          <w:ilvl w:val="0"/>
          <w:numId w:val="97"/>
        </w:numPr>
        <w:tabs>
          <w:tab w:val="num" w:pos="1276"/>
        </w:tabs>
        <w:suppressAutoHyphens w:val="0"/>
        <w:spacing w:after="200" w:line="360" w:lineRule="auto"/>
        <w:ind w:left="426" w:hanging="426"/>
        <w:contextualSpacing/>
        <w:jc w:val="both"/>
        <w:rPr>
          <w:rFonts w:eastAsia="Calibri"/>
          <w:vanish/>
          <w:sz w:val="22"/>
          <w:szCs w:val="22"/>
          <w:lang w:eastAsia="en-US"/>
        </w:rPr>
      </w:pPr>
    </w:p>
    <w:p w:rsidR="003113C5" w:rsidRPr="003113C5" w:rsidRDefault="003113C5" w:rsidP="001A7B87">
      <w:pPr>
        <w:numPr>
          <w:ilvl w:val="1"/>
          <w:numId w:val="97"/>
        </w:numPr>
        <w:tabs>
          <w:tab w:val="num" w:pos="1276"/>
        </w:tabs>
        <w:suppressAutoHyphens w:val="0"/>
        <w:spacing w:after="200" w:line="360" w:lineRule="auto"/>
        <w:ind w:left="567" w:hanging="425"/>
        <w:contextualSpacing/>
        <w:jc w:val="both"/>
        <w:rPr>
          <w:rFonts w:eastAsia="Calibri"/>
          <w:sz w:val="22"/>
          <w:szCs w:val="22"/>
          <w:lang w:eastAsia="en-US"/>
        </w:rPr>
      </w:pPr>
      <w:r w:rsidRPr="003113C5">
        <w:rPr>
          <w:rFonts w:eastAsia="Calibri"/>
          <w:sz w:val="22"/>
          <w:szCs w:val="22"/>
          <w:lang w:eastAsia="en-US"/>
        </w:rPr>
        <w:t xml:space="preserve">Minimalna przepustowość łączy dla wskazanych w </w:t>
      </w:r>
      <w:r>
        <w:rPr>
          <w:rFonts w:eastAsia="Calibri"/>
          <w:sz w:val="22"/>
          <w:szCs w:val="22"/>
          <w:lang w:eastAsia="en-US"/>
        </w:rPr>
        <w:t>Z</w:t>
      </w:r>
      <w:r w:rsidRPr="003113C5">
        <w:rPr>
          <w:rFonts w:eastAsia="Calibri"/>
          <w:sz w:val="22"/>
          <w:szCs w:val="22"/>
          <w:lang w:eastAsia="en-US"/>
        </w:rPr>
        <w:t xml:space="preserve">ałączniku nr </w:t>
      </w:r>
      <w:r>
        <w:rPr>
          <w:rFonts w:eastAsia="Calibri"/>
          <w:sz w:val="22"/>
          <w:szCs w:val="22"/>
          <w:lang w:eastAsia="en-US"/>
        </w:rPr>
        <w:t>5</w:t>
      </w:r>
      <w:r w:rsidRPr="003113C5">
        <w:rPr>
          <w:rFonts w:eastAsia="Calibri"/>
          <w:sz w:val="22"/>
          <w:szCs w:val="22"/>
          <w:lang w:eastAsia="en-US"/>
        </w:rPr>
        <w:t xml:space="preserve"> </w:t>
      </w:r>
      <w:r>
        <w:rPr>
          <w:rFonts w:eastAsia="Calibri"/>
          <w:sz w:val="22"/>
          <w:szCs w:val="22"/>
          <w:lang w:eastAsia="en-US"/>
        </w:rPr>
        <w:t>L</w:t>
      </w:r>
      <w:r w:rsidRPr="003113C5">
        <w:rPr>
          <w:rFonts w:eastAsia="Calibri"/>
          <w:sz w:val="22"/>
          <w:szCs w:val="22"/>
          <w:lang w:eastAsia="en-US"/>
        </w:rPr>
        <w:t xml:space="preserve">okalizacji </w:t>
      </w:r>
      <w:r>
        <w:rPr>
          <w:rFonts w:eastAsia="Calibri"/>
          <w:sz w:val="22"/>
          <w:szCs w:val="22"/>
          <w:lang w:eastAsia="en-US"/>
        </w:rPr>
        <w:t>T</w:t>
      </w:r>
      <w:r w:rsidRPr="003113C5">
        <w:rPr>
          <w:rFonts w:eastAsia="Calibri"/>
          <w:sz w:val="22"/>
          <w:szCs w:val="22"/>
          <w:lang w:eastAsia="en-US"/>
        </w:rPr>
        <w:t xml:space="preserve">erenowych PFRON nie mniejsza niż 50 </w:t>
      </w:r>
      <w:proofErr w:type="spellStart"/>
      <w:r w:rsidRPr="003113C5">
        <w:rPr>
          <w:rFonts w:eastAsia="Calibri"/>
          <w:sz w:val="22"/>
          <w:szCs w:val="22"/>
          <w:lang w:eastAsia="en-US"/>
        </w:rPr>
        <w:t>Mbps</w:t>
      </w:r>
      <w:proofErr w:type="spellEnd"/>
      <w:r w:rsidRPr="003113C5">
        <w:rPr>
          <w:rFonts w:eastAsia="Calibri"/>
          <w:sz w:val="22"/>
          <w:szCs w:val="22"/>
          <w:lang w:eastAsia="en-US"/>
        </w:rPr>
        <w:t xml:space="preserve"> dla pobierania i nie mniejsza niż 50 </w:t>
      </w:r>
      <w:proofErr w:type="spellStart"/>
      <w:r w:rsidRPr="003113C5">
        <w:rPr>
          <w:rFonts w:eastAsia="Calibri"/>
          <w:sz w:val="22"/>
          <w:szCs w:val="22"/>
          <w:lang w:eastAsia="en-US"/>
        </w:rPr>
        <w:t>Mbps</w:t>
      </w:r>
      <w:proofErr w:type="spellEnd"/>
      <w:r w:rsidRPr="003113C5">
        <w:rPr>
          <w:rFonts w:eastAsia="Calibri"/>
          <w:sz w:val="22"/>
          <w:szCs w:val="22"/>
          <w:lang w:eastAsia="en-US"/>
        </w:rPr>
        <w:t xml:space="preserve"> dla wysyłania danych.</w:t>
      </w:r>
    </w:p>
    <w:p w:rsidR="003113C5" w:rsidRPr="003113C5" w:rsidRDefault="003113C5" w:rsidP="001A7B87">
      <w:pPr>
        <w:numPr>
          <w:ilvl w:val="1"/>
          <w:numId w:val="97"/>
        </w:numPr>
        <w:tabs>
          <w:tab w:val="num" w:pos="1276"/>
        </w:tabs>
        <w:suppressAutoHyphens w:val="0"/>
        <w:spacing w:after="200" w:line="360" w:lineRule="auto"/>
        <w:ind w:left="567" w:hanging="425"/>
        <w:contextualSpacing/>
        <w:jc w:val="both"/>
        <w:rPr>
          <w:rFonts w:eastAsia="Calibri"/>
          <w:sz w:val="22"/>
          <w:szCs w:val="22"/>
          <w:lang w:eastAsia="en-US"/>
        </w:rPr>
      </w:pPr>
      <w:r w:rsidRPr="003113C5">
        <w:rPr>
          <w:rFonts w:eastAsia="Calibri"/>
          <w:sz w:val="22"/>
          <w:szCs w:val="22"/>
          <w:lang w:eastAsia="en-US"/>
        </w:rPr>
        <w:t xml:space="preserve">Minimalna przepustowość łączy dla wskazanej poniżej lokalizacji PFRON nie mniejsza niż 800 </w:t>
      </w:r>
      <w:proofErr w:type="spellStart"/>
      <w:r w:rsidRPr="003113C5">
        <w:rPr>
          <w:rFonts w:eastAsia="Calibri"/>
          <w:sz w:val="22"/>
          <w:szCs w:val="22"/>
          <w:lang w:eastAsia="en-US"/>
        </w:rPr>
        <w:t>Mbps</w:t>
      </w:r>
      <w:proofErr w:type="spellEnd"/>
      <w:r w:rsidRPr="003113C5">
        <w:rPr>
          <w:rFonts w:eastAsia="Calibri"/>
          <w:sz w:val="22"/>
          <w:szCs w:val="22"/>
          <w:lang w:eastAsia="en-US"/>
        </w:rPr>
        <w:t xml:space="preserve"> dla pobierania i nie mniejsza niż 800 </w:t>
      </w:r>
      <w:proofErr w:type="spellStart"/>
      <w:r w:rsidRPr="003113C5">
        <w:rPr>
          <w:rFonts w:eastAsia="Calibri"/>
          <w:sz w:val="22"/>
          <w:szCs w:val="22"/>
          <w:lang w:eastAsia="en-US"/>
        </w:rPr>
        <w:t>Mbps</w:t>
      </w:r>
      <w:proofErr w:type="spellEnd"/>
      <w:r w:rsidRPr="003113C5">
        <w:rPr>
          <w:rFonts w:eastAsia="Calibri"/>
          <w:sz w:val="22"/>
          <w:szCs w:val="22"/>
          <w:lang w:eastAsia="en-US"/>
        </w:rPr>
        <w:t xml:space="preserve"> dla wysyłania danych:</w:t>
      </w:r>
    </w:p>
    <w:p w:rsidR="003113C5" w:rsidRPr="003113C5" w:rsidRDefault="003113C5" w:rsidP="001A7B87">
      <w:pPr>
        <w:numPr>
          <w:ilvl w:val="2"/>
          <w:numId w:val="97"/>
        </w:numPr>
        <w:suppressAutoHyphens w:val="0"/>
        <w:spacing w:after="200" w:line="360" w:lineRule="auto"/>
        <w:ind w:left="851" w:hanging="567"/>
        <w:contextualSpacing/>
        <w:jc w:val="both"/>
        <w:rPr>
          <w:rFonts w:eastAsia="Calibri"/>
          <w:sz w:val="22"/>
          <w:szCs w:val="22"/>
          <w:lang w:eastAsia="en-US"/>
        </w:rPr>
      </w:pPr>
      <w:r>
        <w:rPr>
          <w:rFonts w:eastAsia="Calibri"/>
          <w:sz w:val="22"/>
          <w:szCs w:val="22"/>
          <w:lang w:eastAsia="en-US"/>
        </w:rPr>
        <w:t>Biuro</w:t>
      </w:r>
      <w:r w:rsidRPr="003113C5">
        <w:rPr>
          <w:rFonts w:eastAsia="Calibri"/>
          <w:sz w:val="22"/>
          <w:szCs w:val="22"/>
          <w:lang w:eastAsia="en-US"/>
        </w:rPr>
        <w:t xml:space="preserve"> Państwowego Funduszu Rehabilitacji Osób Niepełnosprawnych, znajdujące się przy </w:t>
      </w:r>
      <w:r w:rsidR="0042616A">
        <w:rPr>
          <w:rFonts w:eastAsia="Calibri"/>
          <w:sz w:val="22"/>
          <w:szCs w:val="22"/>
          <w:lang w:eastAsia="en-US"/>
        </w:rPr>
        <w:br/>
        <w:t>a</w:t>
      </w:r>
      <w:r w:rsidRPr="003113C5">
        <w:rPr>
          <w:rFonts w:eastAsia="Calibri"/>
          <w:sz w:val="22"/>
          <w:szCs w:val="22"/>
          <w:lang w:eastAsia="en-US"/>
        </w:rPr>
        <w:t xml:space="preserve">l. Jana Pawła II 13 w Warszawie </w:t>
      </w:r>
    </w:p>
    <w:p w:rsidR="003113C5" w:rsidRPr="003113C5" w:rsidRDefault="003113C5" w:rsidP="001A7B87">
      <w:pPr>
        <w:numPr>
          <w:ilvl w:val="1"/>
          <w:numId w:val="97"/>
        </w:numPr>
        <w:tabs>
          <w:tab w:val="num" w:pos="1276"/>
        </w:tabs>
        <w:suppressAutoHyphens w:val="0"/>
        <w:spacing w:after="200" w:line="360" w:lineRule="auto"/>
        <w:ind w:left="567" w:hanging="425"/>
        <w:contextualSpacing/>
        <w:jc w:val="both"/>
        <w:rPr>
          <w:rFonts w:eastAsia="Calibri"/>
          <w:sz w:val="22"/>
          <w:szCs w:val="22"/>
          <w:lang w:eastAsia="en-US"/>
        </w:rPr>
      </w:pPr>
      <w:r w:rsidRPr="003113C5">
        <w:rPr>
          <w:rFonts w:eastAsia="Calibri"/>
          <w:sz w:val="22"/>
          <w:szCs w:val="22"/>
          <w:lang w:eastAsia="en-US"/>
        </w:rPr>
        <w:t>Łącza internetowe muszą być łączami symetrycznymi - przepustowość łączy powinna mieć taką samą wartość zarówno w przypadku pobierania jak i wysyłania danych.</w:t>
      </w:r>
    </w:p>
    <w:p w:rsidR="003113C5" w:rsidRDefault="003113C5" w:rsidP="001A7B87">
      <w:pPr>
        <w:numPr>
          <w:ilvl w:val="1"/>
          <w:numId w:val="97"/>
        </w:numPr>
        <w:tabs>
          <w:tab w:val="num" w:pos="1276"/>
        </w:tabs>
        <w:suppressAutoHyphens w:val="0"/>
        <w:spacing w:line="360" w:lineRule="auto"/>
        <w:ind w:left="567" w:hanging="425"/>
        <w:contextualSpacing/>
        <w:jc w:val="both"/>
        <w:rPr>
          <w:rFonts w:eastAsia="Calibri"/>
          <w:sz w:val="22"/>
          <w:szCs w:val="22"/>
          <w:lang w:eastAsia="en-US"/>
        </w:rPr>
      </w:pPr>
      <w:r w:rsidRPr="003113C5">
        <w:rPr>
          <w:rFonts w:eastAsia="Calibri"/>
          <w:sz w:val="22"/>
          <w:szCs w:val="22"/>
          <w:lang w:eastAsia="en-US"/>
        </w:rPr>
        <w:t>Zamawiający wymaga aby usługa została zrealizowana w oparciu o medium niewrażliwe na warunki atmosferyczne.</w:t>
      </w:r>
    </w:p>
    <w:p w:rsidR="006433F6" w:rsidRPr="006433F6" w:rsidRDefault="006433F6" w:rsidP="001A7B87">
      <w:pPr>
        <w:pStyle w:val="Akapitzlist"/>
        <w:numPr>
          <w:ilvl w:val="1"/>
          <w:numId w:val="97"/>
        </w:numPr>
        <w:spacing w:line="360" w:lineRule="auto"/>
        <w:ind w:left="567" w:hanging="425"/>
        <w:rPr>
          <w:rFonts w:eastAsia="Calibri"/>
          <w:sz w:val="22"/>
          <w:szCs w:val="22"/>
          <w:lang w:eastAsia="en-US"/>
        </w:rPr>
      </w:pPr>
      <w:r w:rsidRPr="006433F6">
        <w:rPr>
          <w:rFonts w:eastAsia="Calibri"/>
          <w:sz w:val="22"/>
          <w:szCs w:val="22"/>
          <w:lang w:eastAsia="en-US"/>
        </w:rPr>
        <w:t>Zamawiający potraktuje niedotrzymanie parametrów przepustowości łącz</w:t>
      </w:r>
      <w:r w:rsidR="00107AB8">
        <w:rPr>
          <w:rFonts w:eastAsia="Calibri"/>
          <w:sz w:val="22"/>
          <w:szCs w:val="22"/>
          <w:lang w:eastAsia="en-US"/>
        </w:rPr>
        <w:t>y</w:t>
      </w:r>
      <w:r w:rsidRPr="006433F6">
        <w:rPr>
          <w:rFonts w:eastAsia="Calibri"/>
          <w:sz w:val="22"/>
          <w:szCs w:val="22"/>
          <w:lang w:eastAsia="en-US"/>
        </w:rPr>
        <w:t xml:space="preserve"> jako awarię. Zamawiający do pomiaru przepustowości będzie dokonywał na nieobciążonym łączu za pomocą portalu znajdującego się pod adresem https://pro.speedtest.pl/.</w:t>
      </w:r>
    </w:p>
    <w:p w:rsidR="003113C5" w:rsidRPr="003113C5" w:rsidRDefault="003113C5" w:rsidP="001A7B87">
      <w:pPr>
        <w:numPr>
          <w:ilvl w:val="0"/>
          <w:numId w:val="95"/>
        </w:numPr>
        <w:tabs>
          <w:tab w:val="num" w:pos="1276"/>
        </w:tabs>
        <w:suppressAutoHyphens w:val="0"/>
        <w:spacing w:after="200" w:line="360" w:lineRule="auto"/>
        <w:ind w:left="426" w:hanging="426"/>
        <w:jc w:val="both"/>
        <w:rPr>
          <w:rFonts w:eastAsia="Times New Roman"/>
          <w:sz w:val="22"/>
          <w:szCs w:val="22"/>
          <w:lang w:eastAsia="pl-PL"/>
        </w:rPr>
      </w:pPr>
      <w:r w:rsidRPr="003113C5">
        <w:rPr>
          <w:rFonts w:eastAsia="Times New Roman"/>
          <w:sz w:val="22"/>
          <w:szCs w:val="22"/>
          <w:lang w:eastAsia="pl-PL"/>
        </w:rPr>
        <w:t>Wymagania dla dostarczanych łącz</w:t>
      </w:r>
      <w:r w:rsidR="00107AB8">
        <w:rPr>
          <w:rFonts w:eastAsia="Times New Roman"/>
          <w:sz w:val="22"/>
          <w:szCs w:val="22"/>
          <w:lang w:eastAsia="pl-PL"/>
        </w:rPr>
        <w:t>y</w:t>
      </w:r>
      <w:r w:rsidRPr="003113C5">
        <w:rPr>
          <w:rFonts w:eastAsia="Times New Roman"/>
          <w:sz w:val="22"/>
          <w:szCs w:val="22"/>
          <w:lang w:eastAsia="pl-PL"/>
        </w:rPr>
        <w:t xml:space="preserve"> internetowych:</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 xml:space="preserve">Wykonawca jest odpowiedzialny za doprowadzenie, obsługę i uruchomienie łączy we wszystkich </w:t>
      </w:r>
      <w:r w:rsidRPr="003113C5">
        <w:rPr>
          <w:rFonts w:eastAsia="Times New Roman"/>
          <w:sz w:val="22"/>
          <w:szCs w:val="22"/>
          <w:lang w:eastAsia="pl-PL"/>
        </w:rPr>
        <w:t>lokalizacjach</w:t>
      </w:r>
      <w:r w:rsidRPr="003113C5">
        <w:rPr>
          <w:rFonts w:eastAsia="Calibri"/>
          <w:sz w:val="22"/>
          <w:szCs w:val="22"/>
          <w:lang w:eastAsia="en-US"/>
        </w:rPr>
        <w:t xml:space="preserve"> wymienionych w Załączniku nr 5 do SIWZ.</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 xml:space="preserve">W ramach świadczenia usługi będącej przedmiotem zamówienia Wykonawca w każdej z lokalizacji </w:t>
      </w:r>
      <w:r w:rsidR="0042616A" w:rsidRPr="003113C5">
        <w:rPr>
          <w:rFonts w:eastAsia="Calibri"/>
          <w:sz w:val="22"/>
          <w:szCs w:val="22"/>
          <w:lang w:eastAsia="en-US"/>
        </w:rPr>
        <w:t>wymienion</w:t>
      </w:r>
      <w:r w:rsidR="0042616A">
        <w:rPr>
          <w:rFonts w:eastAsia="Calibri"/>
          <w:sz w:val="22"/>
          <w:szCs w:val="22"/>
          <w:lang w:eastAsia="en-US"/>
        </w:rPr>
        <w:t>ej</w:t>
      </w:r>
      <w:r w:rsidR="0042616A" w:rsidRPr="003113C5">
        <w:rPr>
          <w:rFonts w:eastAsia="Calibri"/>
          <w:sz w:val="22"/>
          <w:szCs w:val="22"/>
          <w:lang w:eastAsia="en-US"/>
        </w:rPr>
        <w:t xml:space="preserve"> w Załączniku nr 5 do SIWZ</w:t>
      </w:r>
      <w:r w:rsidR="0042616A">
        <w:rPr>
          <w:rFonts w:eastAsia="Calibri"/>
          <w:sz w:val="22"/>
          <w:szCs w:val="22"/>
          <w:lang w:eastAsia="en-US"/>
        </w:rPr>
        <w:t>,</w:t>
      </w:r>
      <w:r w:rsidRPr="003113C5">
        <w:rPr>
          <w:rFonts w:eastAsia="Calibri"/>
          <w:sz w:val="22"/>
          <w:szCs w:val="22"/>
          <w:lang w:eastAsia="en-US"/>
        </w:rPr>
        <w:t xml:space="preserve"> doprowadzi łącze do pomieszczeń wskazanych przez Zamawiającego. Łącze musi być zakończone wtyczką RJ-45. </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Dostęp do sieci Internet musi być realizowany w oparciu o protokół IP w wersji 4.</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Wykonawca zapewni Zamawiającemu pulę publicznych adresów IP:</w:t>
      </w:r>
    </w:p>
    <w:p w:rsidR="003113C5" w:rsidRPr="003113C5" w:rsidRDefault="003113C5" w:rsidP="001A7B87">
      <w:pPr>
        <w:numPr>
          <w:ilvl w:val="0"/>
          <w:numId w:val="97"/>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1"/>
          <w:numId w:val="97"/>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1"/>
          <w:numId w:val="97"/>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1"/>
          <w:numId w:val="97"/>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1"/>
          <w:numId w:val="97"/>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2"/>
          <w:numId w:val="97"/>
        </w:numPr>
        <w:suppressAutoHyphens w:val="0"/>
        <w:spacing w:after="200" w:line="360" w:lineRule="auto"/>
        <w:ind w:left="851" w:hanging="567"/>
        <w:contextualSpacing/>
        <w:jc w:val="both"/>
        <w:rPr>
          <w:rFonts w:eastAsia="Calibri"/>
          <w:sz w:val="22"/>
          <w:szCs w:val="22"/>
          <w:lang w:eastAsia="en-US"/>
        </w:rPr>
      </w:pPr>
      <w:r w:rsidRPr="003113C5">
        <w:rPr>
          <w:rFonts w:eastAsia="Calibri"/>
          <w:sz w:val="22"/>
          <w:szCs w:val="22"/>
          <w:lang w:eastAsia="en-US"/>
        </w:rPr>
        <w:t xml:space="preserve">w ilości nie mniejszej niż 8 adresów IP (maska 255.255.255.248) dla lokalizacji </w:t>
      </w:r>
      <w:r w:rsidR="006F125B">
        <w:rPr>
          <w:rFonts w:eastAsia="Calibri"/>
          <w:sz w:val="22"/>
          <w:szCs w:val="22"/>
          <w:lang w:eastAsia="en-US"/>
        </w:rPr>
        <w:t xml:space="preserve">o których mowa </w:t>
      </w:r>
      <w:r w:rsidRPr="003113C5">
        <w:rPr>
          <w:rFonts w:eastAsia="Calibri"/>
          <w:sz w:val="22"/>
          <w:szCs w:val="22"/>
          <w:lang w:eastAsia="en-US"/>
        </w:rPr>
        <w:t>w pkt 2.1 Załącznika nr 1</w:t>
      </w:r>
      <w:r w:rsidR="0042616A">
        <w:rPr>
          <w:rFonts w:eastAsia="Calibri"/>
          <w:sz w:val="22"/>
          <w:szCs w:val="22"/>
          <w:lang w:eastAsia="en-US"/>
        </w:rPr>
        <w:t xml:space="preserve"> </w:t>
      </w:r>
      <w:r w:rsidRPr="003113C5">
        <w:rPr>
          <w:rFonts w:eastAsia="Calibri"/>
          <w:sz w:val="22"/>
          <w:szCs w:val="22"/>
          <w:lang w:eastAsia="en-US"/>
        </w:rPr>
        <w:t>do SIWZ</w:t>
      </w:r>
    </w:p>
    <w:p w:rsidR="003113C5" w:rsidRPr="003113C5" w:rsidRDefault="003113C5" w:rsidP="001A7B87">
      <w:pPr>
        <w:numPr>
          <w:ilvl w:val="2"/>
          <w:numId w:val="97"/>
        </w:numPr>
        <w:suppressAutoHyphens w:val="0"/>
        <w:spacing w:after="200" w:line="360" w:lineRule="auto"/>
        <w:ind w:left="851" w:hanging="567"/>
        <w:contextualSpacing/>
        <w:jc w:val="both"/>
        <w:rPr>
          <w:rFonts w:eastAsia="Calibri"/>
          <w:sz w:val="22"/>
          <w:szCs w:val="22"/>
          <w:lang w:eastAsia="en-US"/>
        </w:rPr>
      </w:pPr>
      <w:r w:rsidRPr="003113C5">
        <w:rPr>
          <w:rFonts w:eastAsia="Calibri"/>
          <w:sz w:val="22"/>
          <w:szCs w:val="22"/>
          <w:lang w:eastAsia="en-US"/>
        </w:rPr>
        <w:lastRenderedPageBreak/>
        <w:t xml:space="preserve">w ilości nie mniejszej niż 32 adresy IP nadających się do użytku (maska 255.255.255.224) dla lokalizacji </w:t>
      </w:r>
      <w:r w:rsidR="006F125B" w:rsidRPr="006F125B">
        <w:rPr>
          <w:rFonts w:eastAsia="Calibri"/>
          <w:sz w:val="22"/>
          <w:szCs w:val="22"/>
          <w:lang w:eastAsia="en-US"/>
        </w:rPr>
        <w:t>o których mowa</w:t>
      </w:r>
      <w:r w:rsidRPr="003113C5">
        <w:rPr>
          <w:rFonts w:eastAsia="Calibri"/>
          <w:sz w:val="22"/>
          <w:szCs w:val="22"/>
          <w:lang w:eastAsia="en-US"/>
        </w:rPr>
        <w:t xml:space="preserve"> w pkt 2.2 Załącznika nr 1</w:t>
      </w:r>
      <w:r w:rsidR="0042616A">
        <w:rPr>
          <w:rFonts w:eastAsia="Calibri"/>
          <w:sz w:val="22"/>
          <w:szCs w:val="22"/>
          <w:lang w:eastAsia="en-US"/>
        </w:rPr>
        <w:t xml:space="preserve"> </w:t>
      </w:r>
      <w:r w:rsidRPr="003113C5">
        <w:rPr>
          <w:rFonts w:eastAsia="Calibri"/>
          <w:sz w:val="22"/>
          <w:szCs w:val="22"/>
          <w:lang w:eastAsia="en-US"/>
        </w:rPr>
        <w:t>do SIWZ.</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709" w:hanging="567"/>
        <w:jc w:val="both"/>
        <w:rPr>
          <w:rFonts w:eastAsia="Calibri"/>
          <w:sz w:val="22"/>
          <w:szCs w:val="22"/>
          <w:lang w:eastAsia="en-US"/>
        </w:rPr>
      </w:pPr>
      <w:r w:rsidRPr="003113C5">
        <w:rPr>
          <w:rFonts w:eastAsia="Calibri"/>
          <w:sz w:val="22"/>
          <w:szCs w:val="22"/>
          <w:lang w:eastAsia="en-US"/>
        </w:rPr>
        <w:t>Możliwość uruchomienia protokołu BGP dla łącza wskazanego w pkt 2.2.</w:t>
      </w:r>
      <w:r w:rsidR="0042616A">
        <w:rPr>
          <w:rFonts w:eastAsia="Calibri"/>
          <w:sz w:val="22"/>
          <w:szCs w:val="22"/>
          <w:lang w:eastAsia="en-US"/>
        </w:rPr>
        <w:t xml:space="preserve"> powyżej.</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Wyklucza się stosowanie przez Wykonawcę jakichkolwiek limitów pobierania i wysyłania danych.</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Zamawiający nie dopuszcza wykorzystania do realizacji zamówienia urządzeń wykonawcy i okablowania obsługujących na podstawie innej umowy z Zamawiającym działające łącza w lokalizacjach wskazanych w pkt 2.2</w:t>
      </w:r>
      <w:r w:rsidR="0042616A">
        <w:rPr>
          <w:rFonts w:eastAsia="Calibri"/>
          <w:sz w:val="22"/>
          <w:szCs w:val="22"/>
          <w:lang w:eastAsia="en-US"/>
        </w:rPr>
        <w:t xml:space="preserve"> </w:t>
      </w:r>
      <w:r w:rsidRPr="003113C5">
        <w:rPr>
          <w:rFonts w:eastAsia="Calibri"/>
          <w:sz w:val="22"/>
          <w:szCs w:val="22"/>
          <w:lang w:eastAsia="en-US"/>
        </w:rPr>
        <w:t>Załącznika nr 1</w:t>
      </w:r>
      <w:r w:rsidR="00FA4848">
        <w:rPr>
          <w:rFonts w:eastAsia="Calibri"/>
          <w:sz w:val="22"/>
          <w:szCs w:val="22"/>
          <w:lang w:eastAsia="en-US"/>
        </w:rPr>
        <w:t xml:space="preserve"> </w:t>
      </w:r>
      <w:r w:rsidRPr="003113C5">
        <w:rPr>
          <w:rFonts w:eastAsia="Calibri"/>
          <w:sz w:val="22"/>
          <w:szCs w:val="22"/>
          <w:lang w:eastAsia="en-US"/>
        </w:rPr>
        <w:t>do SIWZ.</w:t>
      </w:r>
    </w:p>
    <w:p w:rsidR="003113C5" w:rsidRPr="003113C5" w:rsidRDefault="003113C5" w:rsidP="001A7B87">
      <w:pPr>
        <w:numPr>
          <w:ilvl w:val="1"/>
          <w:numId w:val="95"/>
        </w:numPr>
        <w:tabs>
          <w:tab w:val="clear" w:pos="792"/>
          <w:tab w:val="num" w:pos="567"/>
          <w:tab w:val="num" w:pos="1276"/>
        </w:tabs>
        <w:suppressAutoHyphens w:val="0"/>
        <w:spacing w:after="200" w:line="360" w:lineRule="auto"/>
        <w:ind w:left="567" w:hanging="425"/>
        <w:jc w:val="both"/>
        <w:rPr>
          <w:rFonts w:eastAsia="Calibri"/>
          <w:sz w:val="22"/>
          <w:szCs w:val="22"/>
          <w:lang w:eastAsia="en-US"/>
        </w:rPr>
      </w:pPr>
      <w:r w:rsidRPr="003113C5">
        <w:rPr>
          <w:rFonts w:eastAsia="Calibri"/>
          <w:sz w:val="22"/>
          <w:szCs w:val="22"/>
          <w:lang w:eastAsia="en-US"/>
        </w:rPr>
        <w:t>Wykonawca zapewni monitorowanie dostępności usługi w trybie 24-godzinnym przez 7 dni w tygodniu oraz zapewni bezpośredni kontakt (zarówno telefoniczny jak i poprzez e-mail) dla Zamawiającego do jednostki / komórki nadzorującej pracę usługi.</w:t>
      </w:r>
    </w:p>
    <w:p w:rsidR="003113C5" w:rsidRPr="003113C5" w:rsidRDefault="003113C5" w:rsidP="001A7B87">
      <w:pPr>
        <w:numPr>
          <w:ilvl w:val="0"/>
          <w:numId w:val="95"/>
        </w:numPr>
        <w:tabs>
          <w:tab w:val="num" w:pos="1276"/>
        </w:tabs>
        <w:suppressAutoHyphens w:val="0"/>
        <w:spacing w:after="200" w:line="360" w:lineRule="auto"/>
        <w:ind w:left="426" w:hanging="426"/>
        <w:jc w:val="both"/>
        <w:rPr>
          <w:rFonts w:eastAsia="Times New Roman"/>
          <w:lang w:eastAsia="pl-PL"/>
        </w:rPr>
      </w:pPr>
      <w:r w:rsidRPr="003113C5">
        <w:rPr>
          <w:rFonts w:eastAsia="Times New Roman"/>
          <w:sz w:val="22"/>
          <w:szCs w:val="22"/>
          <w:lang w:eastAsia="pl-PL"/>
        </w:rPr>
        <w:t>Wymagania dotyczące gwarancji jakości usługi (SLA):</w:t>
      </w:r>
    </w:p>
    <w:p w:rsidR="003113C5" w:rsidRPr="003113C5" w:rsidRDefault="003113C5" w:rsidP="001A7B87">
      <w:pPr>
        <w:numPr>
          <w:ilvl w:val="0"/>
          <w:numId w:val="98"/>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8"/>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8"/>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8"/>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1"/>
          <w:numId w:val="98"/>
        </w:numPr>
        <w:tabs>
          <w:tab w:val="left" w:pos="567"/>
        </w:tabs>
        <w:suppressAutoHyphens w:val="0"/>
        <w:spacing w:after="200" w:line="360" w:lineRule="auto"/>
        <w:ind w:left="426" w:hanging="284"/>
        <w:contextualSpacing/>
        <w:jc w:val="both"/>
        <w:rPr>
          <w:rFonts w:eastAsia="Calibri"/>
          <w:sz w:val="22"/>
          <w:szCs w:val="22"/>
          <w:lang w:eastAsia="en-US"/>
        </w:rPr>
      </w:pPr>
      <w:r w:rsidRPr="003113C5">
        <w:rPr>
          <w:rFonts w:eastAsia="Calibri"/>
          <w:sz w:val="22"/>
          <w:szCs w:val="22"/>
          <w:lang w:eastAsia="en-US"/>
        </w:rPr>
        <w:t>Miesięczna dostępność usługi: minimum 99,8 %</w:t>
      </w:r>
    </w:p>
    <w:p w:rsidR="003113C5" w:rsidRPr="003113C5" w:rsidRDefault="003113C5" w:rsidP="001A7B87">
      <w:pPr>
        <w:numPr>
          <w:ilvl w:val="2"/>
          <w:numId w:val="98"/>
        </w:numPr>
        <w:suppressAutoHyphens w:val="0"/>
        <w:spacing w:after="200" w:line="360" w:lineRule="auto"/>
        <w:ind w:left="851" w:hanging="567"/>
        <w:contextualSpacing/>
        <w:jc w:val="both"/>
        <w:rPr>
          <w:rFonts w:eastAsia="Calibri"/>
          <w:sz w:val="22"/>
          <w:szCs w:val="22"/>
          <w:lang w:eastAsia="en-US"/>
        </w:rPr>
      </w:pPr>
      <w:r w:rsidRPr="003113C5">
        <w:rPr>
          <w:rFonts w:eastAsia="Calibri"/>
          <w:sz w:val="22"/>
          <w:szCs w:val="22"/>
          <w:lang w:eastAsia="en-US"/>
        </w:rPr>
        <w:t>Miesięczną dostępność usługi określa się jako: ((łączna liczba godzin w ciągu danego miesiąca – łączna liczba godzin niedostępności w ciągu danego miesiąca) / łączna liczba godzin w ciągu danego miesiąca) * 100%.</w:t>
      </w:r>
    </w:p>
    <w:p w:rsidR="003113C5" w:rsidRPr="003113C5" w:rsidRDefault="003113C5" w:rsidP="001A7B87">
      <w:pPr>
        <w:numPr>
          <w:ilvl w:val="1"/>
          <w:numId w:val="98"/>
        </w:numPr>
        <w:suppressAutoHyphens w:val="0"/>
        <w:spacing w:after="200" w:line="360" w:lineRule="auto"/>
        <w:ind w:left="567" w:hanging="425"/>
        <w:contextualSpacing/>
        <w:jc w:val="both"/>
        <w:rPr>
          <w:rFonts w:eastAsia="Calibri"/>
          <w:sz w:val="22"/>
          <w:szCs w:val="22"/>
          <w:lang w:eastAsia="en-US"/>
        </w:rPr>
      </w:pPr>
      <w:r w:rsidRPr="003113C5">
        <w:rPr>
          <w:rFonts w:eastAsia="Calibri"/>
          <w:sz w:val="22"/>
          <w:szCs w:val="22"/>
          <w:lang w:eastAsia="en-US"/>
        </w:rPr>
        <w:t>Czas reakcji po zgłoszeniu awarii: maksimum 2 godziny.</w:t>
      </w:r>
    </w:p>
    <w:p w:rsidR="003113C5" w:rsidRDefault="003113C5" w:rsidP="001A7B87">
      <w:pPr>
        <w:numPr>
          <w:ilvl w:val="1"/>
          <w:numId w:val="98"/>
        </w:numPr>
        <w:suppressAutoHyphens w:val="0"/>
        <w:spacing w:after="200" w:line="360" w:lineRule="auto"/>
        <w:ind w:left="567" w:hanging="425"/>
        <w:contextualSpacing/>
        <w:jc w:val="both"/>
        <w:rPr>
          <w:rFonts w:eastAsia="Calibri"/>
          <w:sz w:val="22"/>
          <w:szCs w:val="22"/>
          <w:lang w:eastAsia="en-US"/>
        </w:rPr>
      </w:pPr>
      <w:r w:rsidRPr="003113C5">
        <w:rPr>
          <w:rFonts w:eastAsia="Calibri"/>
          <w:sz w:val="22"/>
          <w:szCs w:val="22"/>
          <w:lang w:eastAsia="en-US"/>
        </w:rPr>
        <w:t>Czas usunięcia awarii: maksimum 4 godziny.</w:t>
      </w:r>
    </w:p>
    <w:p w:rsidR="006433F6" w:rsidRPr="003113C5" w:rsidRDefault="006433F6" w:rsidP="001A7B87">
      <w:pPr>
        <w:numPr>
          <w:ilvl w:val="1"/>
          <w:numId w:val="98"/>
        </w:numPr>
        <w:suppressAutoHyphens w:val="0"/>
        <w:spacing w:after="200" w:line="360" w:lineRule="auto"/>
        <w:ind w:left="567" w:hanging="425"/>
        <w:contextualSpacing/>
        <w:jc w:val="both"/>
        <w:rPr>
          <w:rFonts w:eastAsia="Calibri"/>
          <w:sz w:val="22"/>
          <w:szCs w:val="22"/>
          <w:lang w:eastAsia="en-US"/>
        </w:rPr>
      </w:pPr>
      <w:r w:rsidRPr="006433F6">
        <w:rPr>
          <w:rFonts w:eastAsia="Calibri"/>
          <w:sz w:val="22"/>
          <w:szCs w:val="22"/>
          <w:lang w:eastAsia="en-US"/>
        </w:rPr>
        <w:t>Gwarantowana przepustowość łącza zgodna z ofertą Wykonawcy.</w:t>
      </w:r>
    </w:p>
    <w:p w:rsidR="003113C5" w:rsidRPr="003113C5" w:rsidRDefault="003113C5" w:rsidP="001A7B87">
      <w:pPr>
        <w:numPr>
          <w:ilvl w:val="0"/>
          <w:numId w:val="95"/>
        </w:numPr>
        <w:suppressAutoHyphens w:val="0"/>
        <w:spacing w:after="200" w:line="360" w:lineRule="auto"/>
        <w:ind w:left="709" w:hanging="709"/>
        <w:jc w:val="both"/>
        <w:rPr>
          <w:rFonts w:eastAsia="Times New Roman"/>
          <w:sz w:val="22"/>
          <w:szCs w:val="22"/>
          <w:lang w:eastAsia="pl-PL"/>
        </w:rPr>
      </w:pPr>
      <w:r w:rsidRPr="003113C5">
        <w:rPr>
          <w:rFonts w:eastAsia="Times New Roman"/>
          <w:sz w:val="22"/>
          <w:szCs w:val="22"/>
          <w:lang w:eastAsia="pl-PL"/>
        </w:rPr>
        <w:t>Wymagania serwisu:</w:t>
      </w:r>
    </w:p>
    <w:p w:rsidR="003113C5" w:rsidRPr="003113C5" w:rsidRDefault="003113C5" w:rsidP="001A7B87">
      <w:pPr>
        <w:numPr>
          <w:ilvl w:val="1"/>
          <w:numId w:val="95"/>
        </w:numPr>
        <w:tabs>
          <w:tab w:val="clear" w:pos="792"/>
          <w:tab w:val="num" w:pos="567"/>
        </w:tabs>
        <w:suppressAutoHyphens w:val="0"/>
        <w:spacing w:after="200" w:line="360" w:lineRule="auto"/>
        <w:ind w:left="851" w:hanging="709"/>
        <w:jc w:val="both"/>
        <w:rPr>
          <w:rFonts w:eastAsia="Times New Roman"/>
          <w:sz w:val="22"/>
          <w:szCs w:val="22"/>
          <w:lang w:eastAsia="pl-PL"/>
        </w:rPr>
      </w:pPr>
      <w:r w:rsidRPr="003113C5">
        <w:rPr>
          <w:rFonts w:eastAsia="Times New Roman"/>
          <w:sz w:val="22"/>
          <w:szCs w:val="22"/>
          <w:lang w:eastAsia="pl-PL"/>
        </w:rPr>
        <w:t>Zamawiający wymaga od Wykonawcy w całym okresie trwania Umowy:</w:t>
      </w:r>
    </w:p>
    <w:p w:rsidR="003113C5" w:rsidRPr="003113C5"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3113C5">
        <w:rPr>
          <w:rFonts w:eastAsia="Calibri"/>
          <w:sz w:val="22"/>
          <w:szCs w:val="22"/>
          <w:lang w:eastAsia="en-US"/>
        </w:rPr>
        <w:t>świadczenia serwisu reakcyjnego i prewencyjnego;</w:t>
      </w:r>
    </w:p>
    <w:p w:rsidR="003113C5" w:rsidRPr="003113C5"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3113C5">
        <w:rPr>
          <w:rFonts w:eastAsia="Calibri"/>
          <w:sz w:val="22"/>
          <w:szCs w:val="22"/>
          <w:lang w:eastAsia="en-US"/>
        </w:rPr>
        <w:t xml:space="preserve">świadczenia serwisu pomocy technicznej (telefonicznie i bezpośrednio we wszystkich objętych przedmiotem zamówienia lokalizacjach </w:t>
      </w:r>
      <w:r w:rsidR="00E44A1C" w:rsidRPr="00E44A1C">
        <w:rPr>
          <w:rFonts w:eastAsia="Calibri"/>
          <w:sz w:val="22"/>
          <w:szCs w:val="22"/>
          <w:lang w:eastAsia="en-US"/>
        </w:rPr>
        <w:t>wymienionych w Załączniku nr 5 do</w:t>
      </w:r>
      <w:r w:rsidR="00E44A1C">
        <w:rPr>
          <w:rFonts w:eastAsia="Calibri"/>
          <w:sz w:val="22"/>
          <w:szCs w:val="22"/>
          <w:lang w:eastAsia="en-US"/>
        </w:rPr>
        <w:t xml:space="preserve"> </w:t>
      </w:r>
      <w:r w:rsidR="00E44A1C" w:rsidRPr="00E44A1C">
        <w:rPr>
          <w:rFonts w:eastAsia="Calibri"/>
          <w:sz w:val="22"/>
          <w:szCs w:val="22"/>
          <w:lang w:eastAsia="en-US"/>
        </w:rPr>
        <w:t>SIWZ</w:t>
      </w:r>
      <w:r w:rsidRPr="003113C5">
        <w:rPr>
          <w:rFonts w:eastAsia="Calibri"/>
          <w:sz w:val="22"/>
          <w:szCs w:val="22"/>
          <w:lang w:eastAsia="en-US"/>
        </w:rPr>
        <w:t>);</w:t>
      </w:r>
    </w:p>
    <w:p w:rsidR="003113C5" w:rsidRPr="003113C5"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3113C5">
        <w:rPr>
          <w:rFonts w:eastAsia="Calibri"/>
          <w:sz w:val="22"/>
          <w:szCs w:val="22"/>
          <w:lang w:eastAsia="en-US"/>
        </w:rPr>
        <w:t>możliwości zgłaszania awarii w trybie 24/7/365;</w:t>
      </w:r>
    </w:p>
    <w:p w:rsidR="003113C5" w:rsidRPr="003113C5"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3113C5">
        <w:rPr>
          <w:rFonts w:eastAsia="Calibri"/>
          <w:sz w:val="22"/>
          <w:szCs w:val="22"/>
          <w:lang w:eastAsia="en-US"/>
        </w:rPr>
        <w:t xml:space="preserve">usunięcia niesprawności sieci również w dni ustawowo wolne od pracy, przy czym Wykonawca nie ponosi odpowiedzialności za nieusunięcie lub nieterminowe usunięcie awarii w przypadku braku dostępu do urządzeń sieciowych w objętych przedmiotem zamówienia lokalizacjach </w:t>
      </w:r>
      <w:r w:rsidR="00E44A1C" w:rsidRPr="00E22CC7">
        <w:rPr>
          <w:sz w:val="22"/>
          <w:szCs w:val="22"/>
          <w:lang w:eastAsia="pl-PL"/>
        </w:rPr>
        <w:t xml:space="preserve">wymienionych </w:t>
      </w:r>
      <w:r w:rsidR="00E44A1C" w:rsidRPr="00A96EE8">
        <w:rPr>
          <w:sz w:val="22"/>
          <w:szCs w:val="22"/>
          <w:lang w:eastAsia="pl-PL"/>
        </w:rPr>
        <w:t>w Załączniku nr 5 do SIWZ</w:t>
      </w:r>
      <w:r w:rsidRPr="003113C5">
        <w:rPr>
          <w:rFonts w:eastAsia="Calibri"/>
          <w:sz w:val="22"/>
          <w:szCs w:val="22"/>
          <w:lang w:eastAsia="en-US"/>
        </w:rPr>
        <w:t>, gdy prace serwisowe konieczne do usunięcia awarii takiego dostępu wymagają;</w:t>
      </w:r>
    </w:p>
    <w:p w:rsidR="003113C5" w:rsidRPr="00D9464B"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D9464B">
        <w:rPr>
          <w:rFonts w:eastAsia="Calibri"/>
          <w:sz w:val="22"/>
          <w:szCs w:val="22"/>
          <w:lang w:eastAsia="en-US"/>
        </w:rPr>
        <w:t xml:space="preserve">bieżącego dostępu do statystyk dostępności łączy. Statystyki te powinny zawierać okres </w:t>
      </w:r>
      <w:r w:rsidR="00D9464B" w:rsidRPr="00D9464B">
        <w:rPr>
          <w:rFonts w:eastAsia="Calibri"/>
          <w:sz w:val="22"/>
          <w:szCs w:val="22"/>
          <w:lang w:eastAsia="en-US"/>
        </w:rPr>
        <w:t>ostatnich 30 dni świadczenia usługi</w:t>
      </w:r>
      <w:r w:rsidRPr="00D9464B">
        <w:rPr>
          <w:rFonts w:eastAsia="Calibri"/>
          <w:sz w:val="22"/>
          <w:szCs w:val="22"/>
          <w:lang w:eastAsia="en-US"/>
        </w:rPr>
        <w:t>. Niezbędnym jest również zapewnienie dostępu do statystyk historycznych.</w:t>
      </w:r>
    </w:p>
    <w:p w:rsidR="003113C5" w:rsidRPr="003113C5" w:rsidRDefault="003113C5" w:rsidP="001A7B87">
      <w:pPr>
        <w:numPr>
          <w:ilvl w:val="0"/>
          <w:numId w:val="99"/>
        </w:numPr>
        <w:suppressAutoHyphens w:val="0"/>
        <w:spacing w:after="200" w:line="360" w:lineRule="auto"/>
        <w:ind w:left="851" w:hanging="425"/>
        <w:contextualSpacing/>
        <w:jc w:val="both"/>
        <w:rPr>
          <w:rFonts w:eastAsia="Calibri"/>
          <w:sz w:val="22"/>
          <w:szCs w:val="22"/>
          <w:lang w:eastAsia="en-US"/>
        </w:rPr>
      </w:pPr>
      <w:r w:rsidRPr="003113C5">
        <w:rPr>
          <w:rFonts w:eastAsia="Calibri"/>
          <w:sz w:val="22"/>
          <w:szCs w:val="22"/>
          <w:lang w:eastAsia="en-US"/>
        </w:rPr>
        <w:lastRenderedPageBreak/>
        <w:t>w razie wystąpienia awarii, przygotowania raportu zawierającego min. czas zgłoszenia, czas przywrócenia prawidłowego funkcjonowania łącza oraz przypuszczalnej przyczyny wystąpienia awarii.</w:t>
      </w:r>
    </w:p>
    <w:p w:rsidR="003113C5" w:rsidRPr="003113C5" w:rsidRDefault="003113C5" w:rsidP="001A7B87">
      <w:pPr>
        <w:numPr>
          <w:ilvl w:val="0"/>
          <w:numId w:val="95"/>
        </w:numPr>
        <w:suppressAutoHyphens w:val="0"/>
        <w:spacing w:after="200" w:line="360" w:lineRule="auto"/>
        <w:ind w:left="709" w:hanging="709"/>
        <w:jc w:val="both"/>
        <w:rPr>
          <w:rFonts w:eastAsia="Times New Roman"/>
          <w:sz w:val="22"/>
          <w:szCs w:val="22"/>
          <w:lang w:eastAsia="pl-PL"/>
        </w:rPr>
      </w:pPr>
      <w:r w:rsidRPr="003113C5">
        <w:rPr>
          <w:rFonts w:eastAsia="Times New Roman"/>
          <w:sz w:val="22"/>
          <w:szCs w:val="22"/>
          <w:lang w:eastAsia="pl-PL"/>
        </w:rPr>
        <w:t>Wymagania dotyczące uruchomienia usługi:</w:t>
      </w:r>
    </w:p>
    <w:p w:rsidR="003113C5" w:rsidRPr="003113C5" w:rsidRDefault="003113C5" w:rsidP="001A7B87">
      <w:pPr>
        <w:numPr>
          <w:ilvl w:val="1"/>
          <w:numId w:val="95"/>
        </w:numPr>
        <w:tabs>
          <w:tab w:val="clear" w:pos="792"/>
          <w:tab w:val="num" w:pos="567"/>
        </w:tabs>
        <w:suppressAutoHyphens w:val="0"/>
        <w:spacing w:after="200" w:line="360" w:lineRule="auto"/>
        <w:ind w:left="567" w:hanging="425"/>
        <w:jc w:val="both"/>
        <w:rPr>
          <w:rFonts w:eastAsia="Times New Roman"/>
          <w:sz w:val="22"/>
          <w:szCs w:val="22"/>
          <w:lang w:eastAsia="pl-PL"/>
        </w:rPr>
      </w:pPr>
      <w:r w:rsidRPr="003113C5">
        <w:rPr>
          <w:rFonts w:eastAsia="Times New Roman"/>
          <w:sz w:val="22"/>
          <w:szCs w:val="22"/>
          <w:lang w:eastAsia="pl-PL"/>
        </w:rPr>
        <w:t xml:space="preserve">Prace związane z uruchomieniem usługi </w:t>
      </w:r>
      <w:r w:rsidR="00E73DD0" w:rsidRPr="00E73DD0">
        <w:rPr>
          <w:rFonts w:eastAsia="Times New Roman"/>
          <w:sz w:val="22"/>
          <w:szCs w:val="22"/>
          <w:lang w:eastAsia="pl-PL"/>
        </w:rPr>
        <w:t>we wszystkich</w:t>
      </w:r>
      <w:r w:rsidR="00E73DD0">
        <w:rPr>
          <w:rFonts w:eastAsia="Times New Roman"/>
          <w:sz w:val="22"/>
          <w:szCs w:val="22"/>
          <w:lang w:eastAsia="pl-PL"/>
        </w:rPr>
        <w:t>,</w:t>
      </w:r>
      <w:r w:rsidRPr="003113C5">
        <w:rPr>
          <w:rFonts w:eastAsia="Times New Roman"/>
          <w:sz w:val="22"/>
          <w:szCs w:val="22"/>
          <w:lang w:eastAsia="pl-PL"/>
        </w:rPr>
        <w:t xml:space="preserve"> objętych przedmiotem zamówienia lokalizacjach </w:t>
      </w:r>
      <w:r w:rsidR="00E73DD0" w:rsidRPr="00E22CC7">
        <w:rPr>
          <w:sz w:val="22"/>
          <w:szCs w:val="22"/>
          <w:lang w:eastAsia="pl-PL"/>
        </w:rPr>
        <w:t xml:space="preserve">wymienionych </w:t>
      </w:r>
      <w:r w:rsidR="00E73DD0" w:rsidRPr="00A96EE8">
        <w:rPr>
          <w:sz w:val="22"/>
          <w:szCs w:val="22"/>
          <w:lang w:eastAsia="pl-PL"/>
        </w:rPr>
        <w:t>w Załączniku nr 5 do SIWZ</w:t>
      </w:r>
      <w:r w:rsidRPr="003113C5">
        <w:rPr>
          <w:rFonts w:eastAsia="Times New Roman"/>
          <w:sz w:val="22"/>
          <w:szCs w:val="22"/>
          <w:lang w:eastAsia="pl-PL"/>
        </w:rPr>
        <w:t xml:space="preserve"> mogą być prowadzone w dni robocze w godzinach pracy Zamawiającego (08:00-16:00), przy czym czynności instalacyjne powodujące uciążliwość w pracy dla użytkowników powinny być uzgodnione we wcześniejszym terminie.</w:t>
      </w:r>
    </w:p>
    <w:p w:rsidR="003113C5" w:rsidRPr="00D9464B" w:rsidRDefault="003113C5" w:rsidP="001A7B87">
      <w:pPr>
        <w:numPr>
          <w:ilvl w:val="1"/>
          <w:numId w:val="95"/>
        </w:numPr>
        <w:tabs>
          <w:tab w:val="clear" w:pos="792"/>
          <w:tab w:val="num" w:pos="567"/>
        </w:tabs>
        <w:suppressAutoHyphens w:val="0"/>
        <w:spacing w:after="200" w:line="360" w:lineRule="auto"/>
        <w:ind w:left="567" w:hanging="425"/>
        <w:jc w:val="both"/>
        <w:rPr>
          <w:rFonts w:eastAsia="Times New Roman"/>
          <w:sz w:val="22"/>
          <w:szCs w:val="22"/>
          <w:lang w:eastAsia="pl-PL"/>
        </w:rPr>
      </w:pPr>
      <w:r w:rsidRPr="00D9464B">
        <w:rPr>
          <w:rFonts w:eastAsia="Times New Roman"/>
          <w:sz w:val="22"/>
          <w:szCs w:val="22"/>
          <w:lang w:eastAsia="pl-PL"/>
        </w:rPr>
        <w:t xml:space="preserve">Wykonawca zobowiązany jest do dokonania wszelkich uzgodnień z administratorami budynków (zarówno tych będących jak oraz nie będących własnością Zamawiającego) i uzyskania od nich wszelkich zgód wymaganych do uruchomienia usługi </w:t>
      </w:r>
      <w:r w:rsidR="00D9464B" w:rsidRPr="00D9464B">
        <w:rPr>
          <w:rFonts w:eastAsia="Times New Roman"/>
          <w:sz w:val="22"/>
          <w:szCs w:val="22"/>
          <w:lang w:eastAsia="pl-PL"/>
        </w:rPr>
        <w:t>w</w:t>
      </w:r>
      <w:r w:rsidRPr="00D9464B">
        <w:rPr>
          <w:rFonts w:eastAsia="Times New Roman"/>
          <w:sz w:val="22"/>
          <w:szCs w:val="22"/>
          <w:lang w:eastAsia="pl-PL"/>
        </w:rPr>
        <w:t xml:space="preserve"> lokalizacj</w:t>
      </w:r>
      <w:r w:rsidR="00D9464B" w:rsidRPr="00D9464B">
        <w:rPr>
          <w:rFonts w:eastAsia="Times New Roman"/>
          <w:sz w:val="22"/>
          <w:szCs w:val="22"/>
          <w:lang w:eastAsia="pl-PL"/>
        </w:rPr>
        <w:t>ach</w:t>
      </w:r>
      <w:r w:rsidRPr="00D9464B">
        <w:rPr>
          <w:rFonts w:eastAsia="Times New Roman"/>
          <w:sz w:val="22"/>
          <w:szCs w:val="22"/>
          <w:lang w:eastAsia="pl-PL"/>
        </w:rPr>
        <w:t xml:space="preserve"> </w:t>
      </w:r>
      <w:r w:rsidR="00E73DD0" w:rsidRPr="00D9464B">
        <w:rPr>
          <w:rFonts w:eastAsia="Times New Roman"/>
          <w:sz w:val="22"/>
          <w:szCs w:val="22"/>
          <w:lang w:eastAsia="pl-PL"/>
        </w:rPr>
        <w:t>wymienionych w Załączniku nr 5 do SIWZ</w:t>
      </w:r>
      <w:r w:rsidRPr="00D9464B">
        <w:rPr>
          <w:rFonts w:eastAsia="Times New Roman"/>
          <w:sz w:val="22"/>
          <w:szCs w:val="22"/>
          <w:lang w:eastAsia="pl-PL"/>
        </w:rPr>
        <w:t>).</w:t>
      </w:r>
    </w:p>
    <w:p w:rsidR="003113C5" w:rsidRPr="003113C5" w:rsidRDefault="003113C5" w:rsidP="001A7B87">
      <w:pPr>
        <w:numPr>
          <w:ilvl w:val="1"/>
          <w:numId w:val="95"/>
        </w:numPr>
        <w:tabs>
          <w:tab w:val="clear" w:pos="792"/>
          <w:tab w:val="num" w:pos="567"/>
        </w:tabs>
        <w:suppressAutoHyphens w:val="0"/>
        <w:spacing w:after="200" w:line="360" w:lineRule="auto"/>
        <w:ind w:left="567" w:hanging="425"/>
        <w:jc w:val="both"/>
        <w:rPr>
          <w:rFonts w:eastAsia="Times New Roman"/>
          <w:sz w:val="22"/>
          <w:szCs w:val="22"/>
          <w:lang w:eastAsia="pl-PL"/>
        </w:rPr>
      </w:pPr>
      <w:r w:rsidRPr="003113C5">
        <w:rPr>
          <w:rFonts w:eastAsia="Times New Roman"/>
          <w:sz w:val="22"/>
          <w:szCs w:val="22"/>
          <w:lang w:eastAsia="pl-PL"/>
        </w:rPr>
        <w:t xml:space="preserve">Wykonawca jest zobowiązany ustalić dostęp do pomieszczeń oraz podłączenia mediów i instalacji niezbędnych urządzeń w porozumieniu z osobami wyznaczonymi do kontaktów w zakresie koordynacji prac pod numerami telefonów </w:t>
      </w:r>
      <w:bookmarkStart w:id="61" w:name="_Hlk16682965"/>
      <w:r w:rsidR="003D7040">
        <w:rPr>
          <w:rFonts w:eastAsia="Times New Roman"/>
          <w:sz w:val="22"/>
          <w:szCs w:val="22"/>
          <w:lang w:eastAsia="pl-PL"/>
        </w:rPr>
        <w:t>wymienionymi</w:t>
      </w:r>
      <w:r w:rsidRPr="003113C5">
        <w:rPr>
          <w:rFonts w:eastAsia="Times New Roman"/>
          <w:sz w:val="22"/>
          <w:szCs w:val="22"/>
          <w:lang w:eastAsia="pl-PL"/>
        </w:rPr>
        <w:t xml:space="preserve"> w </w:t>
      </w:r>
      <w:r w:rsidR="00E73DD0" w:rsidRPr="00E73DD0">
        <w:rPr>
          <w:rFonts w:eastAsia="Times New Roman"/>
          <w:sz w:val="22"/>
          <w:szCs w:val="22"/>
          <w:lang w:eastAsia="pl-PL"/>
        </w:rPr>
        <w:t xml:space="preserve">Załączniku nr 5 </w:t>
      </w:r>
      <w:r w:rsidR="003D7040">
        <w:rPr>
          <w:rFonts w:eastAsia="Times New Roman"/>
          <w:sz w:val="22"/>
          <w:szCs w:val="22"/>
          <w:lang w:eastAsia="pl-PL"/>
        </w:rPr>
        <w:br/>
      </w:r>
      <w:r w:rsidR="00E73DD0" w:rsidRPr="00E73DD0">
        <w:rPr>
          <w:rFonts w:eastAsia="Times New Roman"/>
          <w:sz w:val="22"/>
          <w:szCs w:val="22"/>
          <w:lang w:eastAsia="pl-PL"/>
        </w:rPr>
        <w:t>do SIWZ</w:t>
      </w:r>
      <w:bookmarkEnd w:id="61"/>
      <w:r w:rsidRPr="003113C5">
        <w:rPr>
          <w:rFonts w:eastAsia="Times New Roman"/>
          <w:sz w:val="22"/>
          <w:szCs w:val="22"/>
          <w:lang w:eastAsia="pl-PL"/>
        </w:rPr>
        <w:t>.</w:t>
      </w:r>
    </w:p>
    <w:p w:rsidR="003113C5" w:rsidRPr="0023103E" w:rsidRDefault="003113C5" w:rsidP="001A7B87">
      <w:pPr>
        <w:numPr>
          <w:ilvl w:val="1"/>
          <w:numId w:val="95"/>
        </w:numPr>
        <w:tabs>
          <w:tab w:val="clear" w:pos="792"/>
          <w:tab w:val="num" w:pos="567"/>
        </w:tabs>
        <w:suppressAutoHyphens w:val="0"/>
        <w:spacing w:after="200" w:line="360" w:lineRule="auto"/>
        <w:ind w:left="567" w:hanging="425"/>
        <w:jc w:val="both"/>
        <w:rPr>
          <w:rFonts w:eastAsia="Times New Roman"/>
          <w:sz w:val="22"/>
          <w:szCs w:val="22"/>
          <w:lang w:eastAsia="pl-PL"/>
        </w:rPr>
      </w:pPr>
      <w:bookmarkStart w:id="62" w:name="_Hlk16682499"/>
      <w:r w:rsidRPr="0023103E">
        <w:rPr>
          <w:rFonts w:eastAsia="Times New Roman"/>
          <w:sz w:val="22"/>
          <w:szCs w:val="22"/>
          <w:lang w:eastAsia="pl-PL"/>
        </w:rPr>
        <w:t xml:space="preserve">Zestawienie łączy i oddanie ich do eksploatacji </w:t>
      </w:r>
      <w:bookmarkEnd w:id="62"/>
      <w:r w:rsidRPr="0023103E">
        <w:rPr>
          <w:rFonts w:eastAsia="Times New Roman"/>
          <w:sz w:val="22"/>
          <w:szCs w:val="22"/>
          <w:lang w:eastAsia="pl-PL"/>
        </w:rPr>
        <w:t>Zamawiającemu</w:t>
      </w:r>
      <w:r w:rsidR="00FE3FC0" w:rsidRPr="0023103E">
        <w:rPr>
          <w:rFonts w:eastAsia="Times New Roman"/>
          <w:sz w:val="22"/>
          <w:szCs w:val="22"/>
          <w:lang w:eastAsia="pl-PL"/>
        </w:rPr>
        <w:t xml:space="preserve"> </w:t>
      </w:r>
      <w:r w:rsidRPr="0023103E">
        <w:rPr>
          <w:rFonts w:eastAsia="Times New Roman"/>
          <w:sz w:val="22"/>
          <w:szCs w:val="22"/>
          <w:lang w:eastAsia="pl-PL"/>
        </w:rPr>
        <w:t xml:space="preserve">zostanie potwierdzone podpisanym przez Strony Protokołem Odbioru </w:t>
      </w:r>
      <w:r w:rsidR="00943B18" w:rsidRPr="0023103E">
        <w:rPr>
          <w:rFonts w:eastAsia="Times New Roman"/>
          <w:sz w:val="22"/>
          <w:szCs w:val="22"/>
          <w:lang w:eastAsia="pl-PL"/>
        </w:rPr>
        <w:t>Technicznego</w:t>
      </w:r>
      <w:r w:rsidR="00DD66A6">
        <w:rPr>
          <w:rFonts w:eastAsia="Times New Roman"/>
          <w:sz w:val="22"/>
          <w:szCs w:val="22"/>
          <w:lang w:eastAsia="pl-PL"/>
        </w:rPr>
        <w:t xml:space="preserve"> Końcowego</w:t>
      </w:r>
      <w:r w:rsidR="00943B18" w:rsidRPr="0023103E">
        <w:rPr>
          <w:rFonts w:eastAsia="Times New Roman"/>
          <w:sz w:val="22"/>
          <w:szCs w:val="22"/>
          <w:lang w:eastAsia="pl-PL"/>
        </w:rPr>
        <w:t xml:space="preserve"> </w:t>
      </w:r>
      <w:r w:rsidR="00FA4848" w:rsidRPr="0023103E">
        <w:rPr>
          <w:rFonts w:eastAsia="Times New Roman"/>
          <w:sz w:val="22"/>
          <w:szCs w:val="22"/>
          <w:lang w:eastAsia="pl-PL"/>
        </w:rPr>
        <w:t xml:space="preserve">stanowiącym Załącznik nr </w:t>
      </w:r>
      <w:r w:rsidR="0023103E" w:rsidRPr="0023103E">
        <w:rPr>
          <w:rFonts w:eastAsia="Times New Roman"/>
          <w:sz w:val="22"/>
          <w:szCs w:val="22"/>
          <w:lang w:eastAsia="pl-PL"/>
        </w:rPr>
        <w:t>4</w:t>
      </w:r>
      <w:r w:rsidR="00FA4848" w:rsidRPr="0023103E">
        <w:rPr>
          <w:rFonts w:eastAsia="Times New Roman"/>
          <w:sz w:val="22"/>
          <w:szCs w:val="22"/>
          <w:lang w:eastAsia="pl-PL"/>
        </w:rPr>
        <w:t xml:space="preserve"> do umowy.</w:t>
      </w:r>
      <w:r w:rsidRPr="0023103E">
        <w:rPr>
          <w:rFonts w:eastAsia="Times New Roman"/>
          <w:sz w:val="22"/>
          <w:szCs w:val="22"/>
          <w:lang w:eastAsia="pl-PL"/>
        </w:rPr>
        <w:t xml:space="preserve"> Przed podpisaniem Protokołu Odbioru Wykonawca:</w:t>
      </w:r>
    </w:p>
    <w:p w:rsidR="00D9464B" w:rsidRDefault="003113C5" w:rsidP="001A7B87">
      <w:pPr>
        <w:numPr>
          <w:ilvl w:val="0"/>
          <w:numId w:val="100"/>
        </w:numPr>
        <w:suppressAutoHyphens w:val="0"/>
        <w:spacing w:after="200" w:line="360" w:lineRule="auto"/>
        <w:ind w:left="851"/>
        <w:contextualSpacing/>
        <w:jc w:val="both"/>
        <w:rPr>
          <w:rFonts w:eastAsia="Calibri"/>
          <w:sz w:val="22"/>
          <w:szCs w:val="22"/>
          <w:lang w:eastAsia="en-US"/>
        </w:rPr>
      </w:pPr>
      <w:r w:rsidRPr="00D9464B">
        <w:rPr>
          <w:rFonts w:eastAsia="Calibri"/>
          <w:sz w:val="22"/>
          <w:szCs w:val="22"/>
          <w:lang w:eastAsia="en-US"/>
        </w:rPr>
        <w:t xml:space="preserve">przeprowadzi we wszystkich lokalizacjach objętych przedmiotem zamówienia </w:t>
      </w:r>
      <w:bookmarkStart w:id="63" w:name="_Hlk16687554"/>
      <w:r w:rsidR="00FA4848" w:rsidRPr="00D9464B">
        <w:rPr>
          <w:rFonts w:eastAsia="Times New Roman"/>
          <w:sz w:val="22"/>
          <w:szCs w:val="22"/>
          <w:lang w:eastAsia="pl-PL"/>
        </w:rPr>
        <w:t>wymienionych w Załączniku nr 5 do SIWZ</w:t>
      </w:r>
      <w:bookmarkEnd w:id="63"/>
      <w:r w:rsidRPr="00D9464B">
        <w:rPr>
          <w:rFonts w:eastAsia="Calibri"/>
          <w:sz w:val="22"/>
          <w:szCs w:val="22"/>
          <w:lang w:eastAsia="en-US"/>
        </w:rPr>
        <w:t xml:space="preserve"> w obecności przedstawiciela Zamawiającego testy łączy internetowych polegające na zweryfikowaniu ich przepustowości pod kątem spełnienia parametrów dotyczących przepustowości, wskazanych w </w:t>
      </w:r>
      <w:r w:rsidR="00FA4848" w:rsidRPr="00D9464B">
        <w:rPr>
          <w:rFonts w:eastAsia="Calibri"/>
          <w:sz w:val="22"/>
          <w:szCs w:val="22"/>
          <w:lang w:eastAsia="en-US"/>
        </w:rPr>
        <w:t xml:space="preserve">ofercie Wykonawcy i spełniających wymagania </w:t>
      </w:r>
      <w:r w:rsidRPr="00D9464B">
        <w:rPr>
          <w:rFonts w:eastAsia="Calibri"/>
          <w:sz w:val="22"/>
          <w:szCs w:val="22"/>
          <w:lang w:eastAsia="en-US"/>
        </w:rPr>
        <w:t xml:space="preserve">pkt 2.1 (w przypadku </w:t>
      </w:r>
      <w:r w:rsidR="00FA4848" w:rsidRPr="00D9464B">
        <w:rPr>
          <w:rFonts w:eastAsia="Calibri"/>
          <w:sz w:val="22"/>
          <w:szCs w:val="22"/>
          <w:lang w:eastAsia="en-US"/>
        </w:rPr>
        <w:t>Lokalizacji Terenowej</w:t>
      </w:r>
      <w:r w:rsidRPr="00D9464B">
        <w:rPr>
          <w:rFonts w:eastAsia="Calibri"/>
          <w:sz w:val="22"/>
          <w:szCs w:val="22"/>
          <w:lang w:eastAsia="en-US"/>
        </w:rPr>
        <w:t xml:space="preserve"> PFRON) oraz </w:t>
      </w:r>
      <w:r w:rsidR="00FA4848" w:rsidRPr="00D9464B">
        <w:rPr>
          <w:rFonts w:eastAsia="Calibri"/>
          <w:sz w:val="22"/>
          <w:szCs w:val="22"/>
          <w:lang w:eastAsia="en-US"/>
        </w:rPr>
        <w:t xml:space="preserve">wymagania </w:t>
      </w:r>
      <w:r w:rsidRPr="00D9464B">
        <w:rPr>
          <w:rFonts w:eastAsia="Calibri"/>
          <w:sz w:val="22"/>
          <w:szCs w:val="22"/>
          <w:lang w:eastAsia="en-US"/>
        </w:rPr>
        <w:t xml:space="preserve">pkt 2.2 </w:t>
      </w:r>
      <w:r w:rsidR="00FA4848" w:rsidRPr="00D9464B">
        <w:rPr>
          <w:rFonts w:eastAsia="Calibri"/>
          <w:sz w:val="22"/>
          <w:szCs w:val="22"/>
          <w:lang w:eastAsia="en-US"/>
        </w:rPr>
        <w:br/>
      </w:r>
      <w:r w:rsidRPr="00D9464B">
        <w:rPr>
          <w:rFonts w:eastAsia="Calibri"/>
          <w:sz w:val="22"/>
          <w:szCs w:val="22"/>
          <w:lang w:eastAsia="en-US"/>
        </w:rPr>
        <w:t xml:space="preserve">(w przypadku </w:t>
      </w:r>
      <w:r w:rsidR="00FA4848" w:rsidRPr="00D9464B">
        <w:rPr>
          <w:rFonts w:eastAsia="Calibri"/>
          <w:sz w:val="22"/>
          <w:szCs w:val="22"/>
          <w:lang w:eastAsia="en-US"/>
        </w:rPr>
        <w:t>Biura</w:t>
      </w:r>
      <w:r w:rsidRPr="00D9464B">
        <w:rPr>
          <w:rFonts w:eastAsia="Calibri"/>
          <w:sz w:val="22"/>
          <w:szCs w:val="22"/>
          <w:lang w:eastAsia="en-US"/>
        </w:rPr>
        <w:t xml:space="preserve"> PFRON). Wynik testu uznaje się za negatywny, jeżeli przepustowość testowanego łącza będzie mniejsza od przepustowości wskazanej </w:t>
      </w:r>
      <w:r w:rsidR="00FA4848" w:rsidRPr="00D9464B">
        <w:rPr>
          <w:rFonts w:eastAsia="Calibri"/>
          <w:sz w:val="22"/>
          <w:szCs w:val="22"/>
          <w:lang w:eastAsia="en-US"/>
        </w:rPr>
        <w:t>w ofercie Wykonawcy</w:t>
      </w:r>
      <w:r w:rsidR="00D9464B">
        <w:rPr>
          <w:rFonts w:eastAsia="Calibri"/>
          <w:sz w:val="22"/>
          <w:szCs w:val="22"/>
          <w:lang w:eastAsia="en-US"/>
        </w:rPr>
        <w:t xml:space="preserve"> na wyżej wymienionych warunkach;</w:t>
      </w:r>
    </w:p>
    <w:p w:rsidR="003113C5" w:rsidRPr="00D9464B" w:rsidRDefault="003113C5" w:rsidP="001A7B87">
      <w:pPr>
        <w:numPr>
          <w:ilvl w:val="0"/>
          <w:numId w:val="100"/>
        </w:numPr>
        <w:suppressAutoHyphens w:val="0"/>
        <w:spacing w:after="200" w:line="360" w:lineRule="auto"/>
        <w:ind w:left="851"/>
        <w:contextualSpacing/>
        <w:jc w:val="both"/>
        <w:rPr>
          <w:rFonts w:eastAsia="Calibri"/>
          <w:sz w:val="22"/>
          <w:szCs w:val="22"/>
          <w:lang w:eastAsia="en-US"/>
        </w:rPr>
      </w:pPr>
      <w:r w:rsidRPr="00D9464B">
        <w:rPr>
          <w:rFonts w:eastAsia="Calibri"/>
          <w:sz w:val="22"/>
          <w:szCs w:val="22"/>
          <w:lang w:eastAsia="en-US"/>
        </w:rPr>
        <w:t xml:space="preserve">przekaże dokumentację powykonawczą dla każdej z będących przedmiotem zamówienia lokalizacji </w:t>
      </w:r>
      <w:bookmarkStart w:id="64" w:name="_Hlk16687595"/>
      <w:r w:rsidR="00D9464B" w:rsidRPr="00D9464B">
        <w:rPr>
          <w:rFonts w:eastAsia="Calibri"/>
          <w:sz w:val="22"/>
          <w:szCs w:val="22"/>
          <w:lang w:eastAsia="en-US"/>
        </w:rPr>
        <w:t>wymienion</w:t>
      </w:r>
      <w:r w:rsidR="00D9464B">
        <w:rPr>
          <w:rFonts w:eastAsia="Calibri"/>
          <w:sz w:val="22"/>
          <w:szCs w:val="22"/>
          <w:lang w:eastAsia="en-US"/>
        </w:rPr>
        <w:t>ej</w:t>
      </w:r>
      <w:r w:rsidR="00D9464B" w:rsidRPr="00D9464B">
        <w:rPr>
          <w:rFonts w:eastAsia="Calibri"/>
          <w:sz w:val="22"/>
          <w:szCs w:val="22"/>
          <w:lang w:eastAsia="en-US"/>
        </w:rPr>
        <w:t xml:space="preserve"> w Załączniku nr 5 do SIWZ</w:t>
      </w:r>
      <w:bookmarkEnd w:id="64"/>
      <w:r w:rsidR="00D9464B">
        <w:rPr>
          <w:rFonts w:eastAsia="Calibri"/>
          <w:sz w:val="22"/>
          <w:szCs w:val="22"/>
          <w:lang w:eastAsia="en-US"/>
        </w:rPr>
        <w:t>,</w:t>
      </w:r>
      <w:r w:rsidR="00D9464B" w:rsidRPr="00D9464B">
        <w:rPr>
          <w:rFonts w:eastAsia="Calibri"/>
          <w:sz w:val="22"/>
          <w:szCs w:val="22"/>
          <w:lang w:eastAsia="en-US"/>
        </w:rPr>
        <w:t xml:space="preserve"> </w:t>
      </w:r>
      <w:r w:rsidRPr="00D9464B">
        <w:rPr>
          <w:rFonts w:eastAsia="Calibri"/>
          <w:sz w:val="22"/>
          <w:szCs w:val="22"/>
          <w:lang w:eastAsia="en-US"/>
        </w:rPr>
        <w:t>zawierającą co najmniej:</w:t>
      </w:r>
    </w:p>
    <w:p w:rsidR="003113C5" w:rsidRPr="003113C5" w:rsidRDefault="003113C5" w:rsidP="001A7B87">
      <w:pPr>
        <w:numPr>
          <w:ilvl w:val="1"/>
          <w:numId w:val="100"/>
        </w:numPr>
        <w:suppressAutoHyphens w:val="0"/>
        <w:spacing w:after="200" w:line="360" w:lineRule="auto"/>
        <w:ind w:left="1276" w:hanging="283"/>
        <w:contextualSpacing/>
        <w:jc w:val="both"/>
        <w:rPr>
          <w:rFonts w:eastAsia="Calibri"/>
          <w:sz w:val="22"/>
          <w:szCs w:val="22"/>
          <w:lang w:eastAsia="en-US"/>
        </w:rPr>
      </w:pPr>
      <w:r w:rsidRPr="003113C5">
        <w:rPr>
          <w:rFonts w:eastAsia="Calibri"/>
          <w:sz w:val="22"/>
          <w:szCs w:val="22"/>
          <w:lang w:eastAsia="en-US"/>
        </w:rPr>
        <w:t xml:space="preserve">listę urządzeń Wykonawcy zainstalowanych w będącej przedmiotem zamówienia lokalizacji </w:t>
      </w:r>
      <w:r w:rsidR="00D9464B" w:rsidRPr="00D9464B">
        <w:rPr>
          <w:rFonts w:eastAsia="Calibri"/>
          <w:sz w:val="22"/>
          <w:szCs w:val="22"/>
          <w:lang w:eastAsia="en-US"/>
        </w:rPr>
        <w:t>wymienionej w Załączniku nr 5 do SIWZ</w:t>
      </w:r>
      <w:r w:rsidRPr="003113C5">
        <w:rPr>
          <w:rFonts w:eastAsia="Calibri"/>
          <w:sz w:val="22"/>
          <w:szCs w:val="22"/>
          <w:lang w:eastAsia="en-US"/>
        </w:rPr>
        <w:t>;</w:t>
      </w:r>
    </w:p>
    <w:p w:rsidR="003113C5" w:rsidRPr="003113C5" w:rsidRDefault="003113C5" w:rsidP="001A7B87">
      <w:pPr>
        <w:numPr>
          <w:ilvl w:val="0"/>
          <w:numId w:val="100"/>
        </w:numPr>
        <w:suppressAutoHyphens w:val="0"/>
        <w:spacing w:after="200" w:line="360" w:lineRule="auto"/>
        <w:ind w:left="851"/>
        <w:contextualSpacing/>
        <w:jc w:val="both"/>
        <w:rPr>
          <w:rFonts w:eastAsia="Calibri"/>
          <w:sz w:val="22"/>
          <w:szCs w:val="22"/>
          <w:lang w:eastAsia="en-US"/>
        </w:rPr>
      </w:pPr>
      <w:r w:rsidRPr="003113C5">
        <w:rPr>
          <w:rFonts w:eastAsia="Calibri"/>
          <w:sz w:val="22"/>
          <w:szCs w:val="22"/>
          <w:lang w:eastAsia="en-US"/>
        </w:rPr>
        <w:t xml:space="preserve">przekaże raport z przeprowadzonych testów przepustowości łączy dla każdej z będących przedmiotem zamówienia lokalizacji </w:t>
      </w:r>
      <w:r w:rsidR="00D9464B" w:rsidRPr="00D9464B">
        <w:rPr>
          <w:rFonts w:eastAsia="Calibri"/>
          <w:sz w:val="22"/>
          <w:szCs w:val="22"/>
          <w:lang w:eastAsia="en-US"/>
        </w:rPr>
        <w:t>wymienionej w Załączniku nr 5 do SIWZ</w:t>
      </w:r>
      <w:r w:rsidRPr="003113C5">
        <w:rPr>
          <w:rFonts w:eastAsia="Calibri"/>
          <w:sz w:val="22"/>
          <w:szCs w:val="22"/>
          <w:lang w:eastAsia="en-US"/>
        </w:rPr>
        <w:t>.</w:t>
      </w:r>
    </w:p>
    <w:p w:rsidR="003113C5" w:rsidRPr="003113C5" w:rsidRDefault="003113C5" w:rsidP="001A7B87">
      <w:pPr>
        <w:numPr>
          <w:ilvl w:val="0"/>
          <w:numId w:val="96"/>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6"/>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6"/>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6"/>
        </w:numPr>
        <w:suppressAutoHyphens w:val="0"/>
        <w:spacing w:after="200" w:line="360" w:lineRule="auto"/>
        <w:contextualSpacing/>
        <w:jc w:val="both"/>
        <w:rPr>
          <w:rFonts w:eastAsia="Calibri"/>
          <w:vanish/>
          <w:sz w:val="22"/>
          <w:szCs w:val="22"/>
          <w:lang w:eastAsia="en-US"/>
        </w:rPr>
      </w:pPr>
    </w:p>
    <w:p w:rsidR="003113C5" w:rsidRPr="003113C5" w:rsidRDefault="003113C5" w:rsidP="001A7B87">
      <w:pPr>
        <w:numPr>
          <w:ilvl w:val="0"/>
          <w:numId w:val="96"/>
        </w:numPr>
        <w:suppressAutoHyphens w:val="0"/>
        <w:spacing w:after="200" w:line="360" w:lineRule="auto"/>
        <w:contextualSpacing/>
        <w:jc w:val="both"/>
        <w:rPr>
          <w:rFonts w:eastAsia="Calibri"/>
          <w:vanish/>
          <w:sz w:val="22"/>
          <w:szCs w:val="22"/>
          <w:lang w:eastAsia="en-US"/>
        </w:rPr>
      </w:pPr>
    </w:p>
    <w:p w:rsidR="003113C5" w:rsidRPr="0023103E" w:rsidRDefault="003113C5" w:rsidP="001A7B87">
      <w:pPr>
        <w:numPr>
          <w:ilvl w:val="1"/>
          <w:numId w:val="96"/>
        </w:numPr>
        <w:suppressAutoHyphens w:val="0"/>
        <w:spacing w:after="200" w:line="360" w:lineRule="auto"/>
        <w:ind w:left="567" w:hanging="567"/>
        <w:contextualSpacing/>
        <w:jc w:val="both"/>
        <w:rPr>
          <w:rFonts w:eastAsia="Calibri"/>
          <w:sz w:val="22"/>
          <w:szCs w:val="22"/>
          <w:lang w:eastAsia="en-US"/>
        </w:rPr>
      </w:pPr>
      <w:r w:rsidRPr="003113C5">
        <w:rPr>
          <w:rFonts w:eastAsia="Calibri"/>
          <w:sz w:val="22"/>
          <w:szCs w:val="22"/>
          <w:lang w:eastAsia="en-US"/>
        </w:rPr>
        <w:t xml:space="preserve">W przypadku uzyskania pozytywnego wyniku testu przepustowości łączy, dostarczenia przez Wykonawcę dokumentacji powykonawczej oraz raportu z przeprowadzonych testów </w:t>
      </w:r>
      <w:r w:rsidRPr="0023103E">
        <w:rPr>
          <w:rFonts w:eastAsia="Calibri"/>
          <w:sz w:val="22"/>
          <w:szCs w:val="22"/>
          <w:lang w:eastAsia="en-US"/>
        </w:rPr>
        <w:t xml:space="preserve">przepustowości o których mowa w pkt 6.4 lit. a), lit b) oraz lit. c), zostaje sporządzony Protokół Odbioru </w:t>
      </w:r>
      <w:r w:rsidR="00DB2382" w:rsidRPr="0023103E">
        <w:rPr>
          <w:rFonts w:eastAsia="Calibri"/>
          <w:sz w:val="22"/>
          <w:szCs w:val="22"/>
          <w:lang w:eastAsia="en-US"/>
        </w:rPr>
        <w:t xml:space="preserve"> </w:t>
      </w:r>
      <w:bookmarkStart w:id="65" w:name="_Hlk16688058"/>
      <w:r w:rsidR="00943B18" w:rsidRPr="0023103E">
        <w:rPr>
          <w:rFonts w:eastAsia="Calibri"/>
          <w:sz w:val="22"/>
          <w:szCs w:val="22"/>
          <w:lang w:eastAsia="en-US"/>
        </w:rPr>
        <w:t xml:space="preserve">Technicznego </w:t>
      </w:r>
      <w:r w:rsidR="00DD66A6">
        <w:rPr>
          <w:rFonts w:eastAsia="Calibri"/>
          <w:sz w:val="22"/>
          <w:szCs w:val="22"/>
          <w:lang w:eastAsia="en-US"/>
        </w:rPr>
        <w:t xml:space="preserve">Końcowy </w:t>
      </w:r>
      <w:r w:rsidR="00DB2382" w:rsidRPr="0023103E">
        <w:rPr>
          <w:rFonts w:eastAsia="Calibri"/>
          <w:sz w:val="22"/>
          <w:szCs w:val="22"/>
          <w:lang w:eastAsia="en-US"/>
        </w:rPr>
        <w:t xml:space="preserve">stanowiący </w:t>
      </w:r>
      <w:r w:rsidRPr="0023103E">
        <w:rPr>
          <w:rFonts w:eastAsia="Calibri"/>
          <w:sz w:val="22"/>
          <w:szCs w:val="22"/>
          <w:lang w:eastAsia="en-US"/>
        </w:rPr>
        <w:t xml:space="preserve">Załącznik nr </w:t>
      </w:r>
      <w:r w:rsidR="0023103E" w:rsidRPr="0023103E">
        <w:rPr>
          <w:rFonts w:eastAsia="Calibri"/>
          <w:sz w:val="22"/>
          <w:szCs w:val="22"/>
          <w:lang w:eastAsia="en-US"/>
        </w:rPr>
        <w:t>4</w:t>
      </w:r>
      <w:r w:rsidR="00DB2382" w:rsidRPr="0023103E">
        <w:rPr>
          <w:rFonts w:eastAsia="Calibri"/>
          <w:sz w:val="22"/>
          <w:szCs w:val="22"/>
          <w:lang w:eastAsia="en-US"/>
        </w:rPr>
        <w:t xml:space="preserve"> </w:t>
      </w:r>
      <w:r w:rsidRPr="0023103E">
        <w:rPr>
          <w:rFonts w:eastAsia="Calibri"/>
          <w:sz w:val="22"/>
          <w:szCs w:val="22"/>
          <w:lang w:eastAsia="en-US"/>
        </w:rPr>
        <w:t xml:space="preserve">do </w:t>
      </w:r>
      <w:r w:rsidR="00DB2382" w:rsidRPr="0023103E">
        <w:rPr>
          <w:rFonts w:eastAsia="Calibri"/>
          <w:sz w:val="22"/>
          <w:szCs w:val="22"/>
          <w:lang w:eastAsia="en-US"/>
        </w:rPr>
        <w:t>umowy</w:t>
      </w:r>
      <w:r w:rsidRPr="0023103E">
        <w:rPr>
          <w:rFonts w:eastAsia="Calibri"/>
          <w:sz w:val="22"/>
          <w:szCs w:val="22"/>
          <w:lang w:eastAsia="en-US"/>
        </w:rPr>
        <w:t xml:space="preserve"> z </w:t>
      </w:r>
      <w:bookmarkEnd w:id="65"/>
      <w:r w:rsidRPr="0023103E">
        <w:rPr>
          <w:rFonts w:eastAsia="Calibri"/>
          <w:sz w:val="22"/>
          <w:szCs w:val="22"/>
          <w:lang w:eastAsia="en-US"/>
        </w:rPr>
        <w:t>wynikiem pozytywnym.</w:t>
      </w:r>
    </w:p>
    <w:p w:rsidR="003113C5" w:rsidRPr="0023103E" w:rsidRDefault="003113C5" w:rsidP="001A7B87">
      <w:pPr>
        <w:numPr>
          <w:ilvl w:val="1"/>
          <w:numId w:val="96"/>
        </w:numPr>
        <w:suppressAutoHyphens w:val="0"/>
        <w:spacing w:after="200" w:line="360" w:lineRule="auto"/>
        <w:ind w:left="567" w:hanging="567"/>
        <w:contextualSpacing/>
        <w:jc w:val="both"/>
        <w:rPr>
          <w:rFonts w:eastAsia="Calibri"/>
          <w:sz w:val="22"/>
          <w:szCs w:val="22"/>
          <w:lang w:eastAsia="en-US"/>
        </w:rPr>
      </w:pPr>
      <w:r w:rsidRPr="0023103E">
        <w:rPr>
          <w:rFonts w:eastAsia="Calibri"/>
          <w:sz w:val="22"/>
          <w:szCs w:val="22"/>
          <w:lang w:eastAsia="en-US"/>
        </w:rPr>
        <w:t>W przypadku uzyskania negatywnego wyniku testu przepustowości łączy, braku lub niepełnej dokumentacji powykonawczej, braku lub niepełnego raportu z przeprowadzonych testów przepustowości łączy, o których mowa w pkt 6.4 lit. a), lit. b) oraz lit. c), zostaje sporządzony Protokół Odbioru</w:t>
      </w:r>
      <w:r w:rsidR="00943B18" w:rsidRPr="0023103E">
        <w:rPr>
          <w:rFonts w:eastAsia="Calibri"/>
          <w:sz w:val="22"/>
          <w:szCs w:val="22"/>
          <w:lang w:eastAsia="en-US"/>
        </w:rPr>
        <w:t xml:space="preserve"> Technicznego</w:t>
      </w:r>
      <w:r w:rsidR="00DD66A6">
        <w:rPr>
          <w:rFonts w:eastAsia="Calibri"/>
          <w:sz w:val="22"/>
          <w:szCs w:val="22"/>
          <w:lang w:eastAsia="en-US"/>
        </w:rPr>
        <w:t xml:space="preserve"> Końcowy</w:t>
      </w:r>
      <w:r w:rsidRPr="0023103E">
        <w:rPr>
          <w:rFonts w:eastAsia="Calibri"/>
          <w:sz w:val="22"/>
          <w:szCs w:val="22"/>
          <w:lang w:eastAsia="en-US"/>
        </w:rPr>
        <w:t xml:space="preserve"> </w:t>
      </w:r>
      <w:r w:rsidR="00DB2382" w:rsidRPr="0023103E">
        <w:rPr>
          <w:rFonts w:eastAsia="Calibri"/>
          <w:sz w:val="22"/>
          <w:szCs w:val="22"/>
          <w:lang w:eastAsia="en-US"/>
        </w:rPr>
        <w:t xml:space="preserve">stanowiący Załącznik nr </w:t>
      </w:r>
      <w:r w:rsidR="0023103E" w:rsidRPr="0023103E">
        <w:rPr>
          <w:rFonts w:eastAsia="Calibri"/>
          <w:sz w:val="22"/>
          <w:szCs w:val="22"/>
          <w:lang w:eastAsia="en-US"/>
        </w:rPr>
        <w:t>4</w:t>
      </w:r>
      <w:r w:rsidR="00DB2382" w:rsidRPr="0023103E">
        <w:rPr>
          <w:rFonts w:eastAsia="Calibri"/>
          <w:sz w:val="22"/>
          <w:szCs w:val="22"/>
          <w:lang w:eastAsia="en-US"/>
        </w:rPr>
        <w:t xml:space="preserve"> do umowy z </w:t>
      </w:r>
      <w:r w:rsidRPr="0023103E">
        <w:rPr>
          <w:rFonts w:eastAsia="Calibri"/>
          <w:sz w:val="22"/>
          <w:szCs w:val="22"/>
          <w:lang w:eastAsia="en-US"/>
        </w:rPr>
        <w:t>wynikiem negatywnym</w:t>
      </w:r>
      <w:r w:rsidR="007C5554" w:rsidRPr="0023103E">
        <w:rPr>
          <w:rFonts w:eastAsia="Calibri"/>
          <w:sz w:val="22"/>
          <w:szCs w:val="22"/>
          <w:lang w:eastAsia="en-US"/>
        </w:rPr>
        <w:t xml:space="preserve">, co skutkuje koniecznością powtórzenia procedury i uzupełnieniem braków. </w:t>
      </w:r>
    </w:p>
    <w:p w:rsidR="003113C5" w:rsidRPr="007C5554" w:rsidRDefault="003113C5" w:rsidP="001A7B87">
      <w:pPr>
        <w:numPr>
          <w:ilvl w:val="1"/>
          <w:numId w:val="96"/>
        </w:numPr>
        <w:suppressAutoHyphens w:val="0"/>
        <w:spacing w:after="200" w:line="360" w:lineRule="auto"/>
        <w:ind w:left="567" w:hanging="567"/>
        <w:contextualSpacing/>
        <w:jc w:val="both"/>
        <w:rPr>
          <w:rFonts w:eastAsia="Calibri"/>
          <w:sz w:val="22"/>
          <w:szCs w:val="22"/>
          <w:lang w:eastAsia="en-US"/>
        </w:rPr>
      </w:pPr>
      <w:r w:rsidRPr="007C5554">
        <w:rPr>
          <w:rFonts w:eastAsia="Calibri"/>
          <w:sz w:val="22"/>
          <w:szCs w:val="22"/>
          <w:lang w:eastAsia="en-US"/>
        </w:rPr>
        <w:t>Wykonawca ma prawo wykonywać prace techniczne (konserwacyjne) powodujące niedostępność łączy lub zakłócenia w świadczeniu usług w porach najmniej dotkliwych dla Zamawiającego, tj. wyłącznie w godzinach nocnych (21:00 – 05:00) lub w dni wolne od pracy uzgadniając termin wykonania prac z Zamawiającym nie później niż 7 dni przed planowanym terminem prac. Okres uzgodnienia może być krótszy w przypadku zmian krytycznych np. błąd oprogramowania powodujący zagrożenie bezpieczeństwa danych. Przy zachowaniu powyższych uwarunkowań czas ten nie będzie traktowany jako niedostępność łącza.</w:t>
      </w:r>
    </w:p>
    <w:p w:rsidR="003113C5" w:rsidRPr="003113C5" w:rsidRDefault="003113C5" w:rsidP="001A7B87">
      <w:pPr>
        <w:numPr>
          <w:ilvl w:val="1"/>
          <w:numId w:val="96"/>
        </w:numPr>
        <w:tabs>
          <w:tab w:val="num" w:pos="1440"/>
        </w:tabs>
        <w:suppressAutoHyphens w:val="0"/>
        <w:spacing w:after="200" w:line="360" w:lineRule="auto"/>
        <w:ind w:left="567" w:hanging="567"/>
        <w:jc w:val="both"/>
        <w:rPr>
          <w:rFonts w:eastAsia="Times New Roman"/>
          <w:sz w:val="22"/>
          <w:szCs w:val="22"/>
          <w:lang w:eastAsia="pl-PL"/>
        </w:rPr>
      </w:pPr>
      <w:r w:rsidRPr="003113C5">
        <w:rPr>
          <w:rFonts w:eastAsia="Times New Roman"/>
          <w:sz w:val="22"/>
          <w:szCs w:val="22"/>
          <w:lang w:eastAsia="pl-PL"/>
        </w:rPr>
        <w:t>Po zakończeniu świadczenia usług Wykonawca jest zobowiązany do zdemontowania i zabrania wszelkich zainstalowanych przez niego urządzeń związanych z zakończonym świadczeniem usług na własny koszt w terminie do trzech miesięcy od dnia zakończenia świadczenia usług.</w:t>
      </w:r>
    </w:p>
    <w:p w:rsidR="003113C5" w:rsidRPr="003113C5" w:rsidRDefault="003113C5" w:rsidP="001A7B87">
      <w:pPr>
        <w:numPr>
          <w:ilvl w:val="1"/>
          <w:numId w:val="96"/>
        </w:numPr>
        <w:suppressAutoHyphens w:val="0"/>
        <w:spacing w:after="200" w:line="360" w:lineRule="auto"/>
        <w:ind w:left="567" w:hanging="567"/>
        <w:jc w:val="both"/>
        <w:rPr>
          <w:rFonts w:eastAsia="Times New Roman"/>
          <w:sz w:val="22"/>
          <w:szCs w:val="22"/>
          <w:lang w:eastAsia="pl-PL"/>
        </w:rPr>
      </w:pPr>
      <w:r w:rsidRPr="003113C5">
        <w:rPr>
          <w:rFonts w:eastAsia="Times New Roman"/>
          <w:sz w:val="22"/>
          <w:szCs w:val="22"/>
          <w:lang w:eastAsia="pl-PL"/>
        </w:rPr>
        <w:t>Przedmiotem zamówienia NIE JEST opieka serwisowa routerów Zamawiającego.</w:t>
      </w:r>
    </w:p>
    <w:p w:rsidR="008D3A63" w:rsidRDefault="008D3A63" w:rsidP="008D3A63">
      <w:pPr>
        <w:suppressAutoHyphens w:val="0"/>
        <w:spacing w:after="200" w:line="360" w:lineRule="auto"/>
        <w:jc w:val="both"/>
        <w:rPr>
          <w:rFonts w:eastAsia="Times New Roman"/>
          <w:sz w:val="22"/>
          <w:szCs w:val="22"/>
          <w:highlight w:val="yellow"/>
          <w:lang w:eastAsia="pl-PL"/>
        </w:rPr>
      </w:pPr>
    </w:p>
    <w:p w:rsidR="00DD66A6" w:rsidRDefault="00DD66A6" w:rsidP="008D3A63">
      <w:pPr>
        <w:suppressAutoHyphens w:val="0"/>
        <w:spacing w:after="200" w:line="360" w:lineRule="auto"/>
        <w:jc w:val="both"/>
        <w:rPr>
          <w:rFonts w:eastAsia="Times New Roman"/>
          <w:sz w:val="22"/>
          <w:szCs w:val="22"/>
          <w:highlight w:val="yellow"/>
          <w:lang w:eastAsia="pl-PL"/>
        </w:rPr>
      </w:pPr>
    </w:p>
    <w:p w:rsidR="00DD66A6" w:rsidRDefault="00DD66A6" w:rsidP="008D3A63">
      <w:pPr>
        <w:suppressAutoHyphens w:val="0"/>
        <w:spacing w:after="200" w:line="360" w:lineRule="auto"/>
        <w:jc w:val="both"/>
        <w:rPr>
          <w:rFonts w:eastAsia="Times New Roman"/>
          <w:sz w:val="22"/>
          <w:szCs w:val="22"/>
          <w:highlight w:val="yellow"/>
          <w:lang w:eastAsia="pl-PL"/>
        </w:rPr>
      </w:pPr>
    </w:p>
    <w:p w:rsidR="00DD66A6" w:rsidRDefault="00DD66A6" w:rsidP="008D3A63">
      <w:pPr>
        <w:suppressAutoHyphens w:val="0"/>
        <w:spacing w:after="200" w:line="360" w:lineRule="auto"/>
        <w:jc w:val="both"/>
        <w:rPr>
          <w:rFonts w:eastAsia="Times New Roman"/>
          <w:sz w:val="22"/>
          <w:szCs w:val="22"/>
          <w:highlight w:val="yellow"/>
          <w:lang w:eastAsia="pl-PL"/>
        </w:rPr>
      </w:pPr>
    </w:p>
    <w:p w:rsidR="008D3A63" w:rsidRDefault="008D3A63" w:rsidP="008D3A63">
      <w:pPr>
        <w:suppressAutoHyphens w:val="0"/>
        <w:spacing w:after="200" w:line="360" w:lineRule="auto"/>
        <w:jc w:val="both"/>
        <w:rPr>
          <w:rFonts w:eastAsia="Times New Roman"/>
          <w:sz w:val="22"/>
          <w:szCs w:val="22"/>
          <w:highlight w:val="yellow"/>
          <w:lang w:eastAsia="pl-PL"/>
        </w:rPr>
      </w:pPr>
    </w:p>
    <w:p w:rsidR="008D3A63" w:rsidRDefault="008D3A63" w:rsidP="008D3A63">
      <w:pPr>
        <w:suppressAutoHyphens w:val="0"/>
        <w:spacing w:after="200" w:line="360" w:lineRule="auto"/>
        <w:jc w:val="both"/>
        <w:rPr>
          <w:rFonts w:eastAsia="Times New Roman"/>
          <w:sz w:val="22"/>
          <w:szCs w:val="22"/>
          <w:highlight w:val="yellow"/>
          <w:lang w:eastAsia="pl-PL"/>
        </w:rPr>
      </w:pPr>
    </w:p>
    <w:p w:rsidR="008D3A63" w:rsidRDefault="008D3A63" w:rsidP="008D3A63">
      <w:pPr>
        <w:suppressAutoHyphens w:val="0"/>
        <w:spacing w:after="200" w:line="360" w:lineRule="auto"/>
        <w:jc w:val="both"/>
        <w:rPr>
          <w:rFonts w:eastAsia="Times New Roman"/>
          <w:sz w:val="22"/>
          <w:szCs w:val="22"/>
          <w:highlight w:val="yellow"/>
          <w:lang w:eastAsia="pl-PL"/>
        </w:rPr>
      </w:pPr>
    </w:p>
    <w:p w:rsidR="008D3A63" w:rsidRDefault="008D3A63" w:rsidP="008D3A63">
      <w:pPr>
        <w:suppressAutoHyphens w:val="0"/>
        <w:spacing w:after="200" w:line="360" w:lineRule="auto"/>
        <w:jc w:val="both"/>
        <w:rPr>
          <w:rFonts w:eastAsia="Times New Roman"/>
          <w:sz w:val="22"/>
          <w:szCs w:val="22"/>
          <w:highlight w:val="yellow"/>
          <w:lang w:eastAsia="pl-PL"/>
        </w:rPr>
      </w:pPr>
    </w:p>
    <w:p w:rsidR="008D3A63" w:rsidRDefault="008D3A63" w:rsidP="008D3A63">
      <w:pPr>
        <w:suppressAutoHyphens w:val="0"/>
        <w:spacing w:after="200" w:line="360" w:lineRule="auto"/>
        <w:jc w:val="both"/>
        <w:rPr>
          <w:rFonts w:eastAsia="Times New Roman"/>
          <w:sz w:val="22"/>
          <w:szCs w:val="22"/>
          <w:highlight w:val="yellow"/>
          <w:lang w:eastAsia="pl-PL"/>
        </w:rPr>
      </w:pPr>
    </w:p>
    <w:p w:rsidR="00FD6397" w:rsidRPr="00FD6397" w:rsidRDefault="00FD6397" w:rsidP="00FD6397">
      <w:pPr>
        <w:keepNext/>
        <w:jc w:val="both"/>
        <w:rPr>
          <w:rFonts w:eastAsia="Times New Roman"/>
          <w:b/>
          <w:sz w:val="22"/>
          <w:szCs w:val="22"/>
        </w:rPr>
      </w:pPr>
      <w:r w:rsidRPr="00FD6397">
        <w:rPr>
          <w:rFonts w:eastAsia="Times New Roman"/>
          <w:b/>
          <w:sz w:val="22"/>
          <w:szCs w:val="22"/>
        </w:rPr>
        <w:lastRenderedPageBreak/>
        <w:t>DOKUMENT POWINIEN BYĆ ZŁOŻONY W POSTACI ELEKTRONICZNEJ OPATRZONEJ KWALIFIKOWANYM PODPISEM ELEKTRONICZNYM</w:t>
      </w:r>
    </w:p>
    <w:bookmarkEnd w:id="58"/>
    <w:p w:rsidR="00FD6397" w:rsidRPr="00FD6397" w:rsidRDefault="00FD6397" w:rsidP="00FD6397">
      <w:pPr>
        <w:keepNext/>
        <w:jc w:val="right"/>
        <w:rPr>
          <w:rFonts w:eastAsia="Times New Roman"/>
          <w:b/>
          <w:sz w:val="22"/>
          <w:szCs w:val="22"/>
        </w:rPr>
      </w:pPr>
      <w:r w:rsidRPr="00FD6397">
        <w:rPr>
          <w:rFonts w:eastAsia="Times New Roman"/>
          <w:b/>
          <w:sz w:val="22"/>
          <w:szCs w:val="22"/>
        </w:rPr>
        <w:t>Załącznik nr 2 do SIWZ</w:t>
      </w:r>
    </w:p>
    <w:p w:rsidR="00FD6397" w:rsidRPr="00FD6397" w:rsidRDefault="00FD6397" w:rsidP="00FD6397">
      <w:pPr>
        <w:jc w:val="center"/>
        <w:rPr>
          <w:rFonts w:eastAsia="Times New Roman"/>
          <w:b/>
          <w:sz w:val="22"/>
          <w:szCs w:val="22"/>
        </w:rPr>
      </w:pPr>
    </w:p>
    <w:p w:rsidR="00FD6397" w:rsidRPr="00FD6397" w:rsidRDefault="00FD6397" w:rsidP="00FD6397">
      <w:pPr>
        <w:jc w:val="center"/>
        <w:rPr>
          <w:rFonts w:eastAsia="Times New Roman"/>
          <w:b/>
          <w:bCs/>
          <w:sz w:val="22"/>
          <w:szCs w:val="22"/>
        </w:rPr>
      </w:pPr>
      <w:r w:rsidRPr="00FD6397">
        <w:rPr>
          <w:rFonts w:eastAsia="Times New Roman"/>
          <w:b/>
          <w:sz w:val="22"/>
          <w:szCs w:val="22"/>
        </w:rPr>
        <w:t>Formularz ofertowy</w:t>
      </w:r>
    </w:p>
    <w:p w:rsidR="00FD6397" w:rsidRPr="00FD6397" w:rsidRDefault="00FD6397" w:rsidP="00FD6397">
      <w:pPr>
        <w:jc w:val="right"/>
        <w:rPr>
          <w:rFonts w:eastAsia="Times New Roman"/>
          <w:sz w:val="22"/>
          <w:szCs w:val="22"/>
        </w:rPr>
      </w:pPr>
    </w:p>
    <w:p w:rsidR="00FD6397" w:rsidRPr="00FD6397" w:rsidRDefault="00FD6397" w:rsidP="00FD6397">
      <w:pPr>
        <w:jc w:val="right"/>
        <w:rPr>
          <w:rFonts w:eastAsia="Times New Roman"/>
          <w:sz w:val="22"/>
          <w:szCs w:val="22"/>
        </w:rPr>
      </w:pPr>
      <w:r w:rsidRPr="00FD6397">
        <w:rPr>
          <w:rFonts w:eastAsia="Times New Roman"/>
          <w:sz w:val="22"/>
          <w:szCs w:val="22"/>
        </w:rPr>
        <w:t>......................................................., dnia ..............................</w:t>
      </w:r>
    </w:p>
    <w:p w:rsidR="00FD6397" w:rsidRPr="00FD6397" w:rsidRDefault="00FD6397" w:rsidP="00FD6397">
      <w:pPr>
        <w:rPr>
          <w:rFonts w:eastAsia="Times New Roman"/>
          <w:sz w:val="22"/>
          <w:szCs w:val="22"/>
        </w:rPr>
      </w:pPr>
    </w:p>
    <w:p w:rsidR="00FD6397" w:rsidRPr="00FD6397" w:rsidRDefault="00FD6397" w:rsidP="00FD6397">
      <w:pPr>
        <w:numPr>
          <w:ilvl w:val="4"/>
          <w:numId w:val="19"/>
        </w:numPr>
        <w:tabs>
          <w:tab w:val="left" w:pos="284"/>
        </w:tabs>
        <w:autoSpaceDE w:val="0"/>
        <w:ind w:hanging="3960"/>
        <w:rPr>
          <w:rFonts w:eastAsia="Times New Roman"/>
          <w:b/>
          <w:bCs/>
          <w:sz w:val="22"/>
          <w:szCs w:val="22"/>
        </w:rPr>
      </w:pPr>
      <w:r w:rsidRPr="00FD6397">
        <w:rPr>
          <w:rFonts w:eastAsia="Times New Roman"/>
          <w:b/>
          <w:bCs/>
          <w:sz w:val="22"/>
          <w:szCs w:val="22"/>
        </w:rPr>
        <w:t>Dane Wykonawcy/Wykonawców:</w:t>
      </w:r>
    </w:p>
    <w:p w:rsidR="00FD6397" w:rsidRPr="00FD6397" w:rsidRDefault="00FD6397" w:rsidP="00FD6397">
      <w:pPr>
        <w:autoSpaceDE w:val="0"/>
        <w:rPr>
          <w:rFonts w:eastAsia="Times New Roman"/>
          <w:i/>
          <w:sz w:val="22"/>
          <w:szCs w:val="22"/>
        </w:rPr>
      </w:pPr>
      <w:r w:rsidRPr="00FD6397">
        <w:rPr>
          <w:rFonts w:eastAsia="Times New Roman"/>
          <w:i/>
          <w:sz w:val="22"/>
          <w:szCs w:val="22"/>
        </w:rPr>
        <w:t>(w przypadku oferty wspólnej, proszę wskazać pełnomocnika)</w:t>
      </w:r>
    </w:p>
    <w:p w:rsidR="00FD6397" w:rsidRPr="00FD6397" w:rsidRDefault="00FD6397" w:rsidP="00FD6397">
      <w:pPr>
        <w:autoSpaceDE w:val="0"/>
        <w:rPr>
          <w:rFonts w:eastAsia="Times New Roman"/>
          <w:i/>
          <w:sz w:val="22"/>
          <w:szCs w:val="22"/>
        </w:rPr>
      </w:pPr>
    </w:p>
    <w:tbl>
      <w:tblPr>
        <w:tblW w:w="0" w:type="auto"/>
        <w:tblInd w:w="70" w:type="dxa"/>
        <w:tblLayout w:type="fixed"/>
        <w:tblCellMar>
          <w:left w:w="70" w:type="dxa"/>
          <w:right w:w="70" w:type="dxa"/>
        </w:tblCellMar>
        <w:tblLook w:val="0000" w:firstRow="0" w:lastRow="0" w:firstColumn="0" w:lastColumn="0" w:noHBand="0" w:noVBand="0"/>
      </w:tblPr>
      <w:tblGrid>
        <w:gridCol w:w="307"/>
        <w:gridCol w:w="1400"/>
        <w:gridCol w:w="7723"/>
      </w:tblGrid>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1.</w:t>
            </w: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Pełna nazwa:</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Adres:</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e-mail</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2.</w:t>
            </w: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Pełna</w:t>
            </w:r>
            <w:proofErr w:type="spellEnd"/>
            <w:r w:rsidRPr="00FD6397">
              <w:rPr>
                <w:rFonts w:eastAsia="Times New Roman"/>
                <w:sz w:val="22"/>
                <w:szCs w:val="22"/>
                <w:lang w:val="de-DE"/>
              </w:rPr>
              <w:t xml:space="preserve"> </w:t>
            </w:r>
            <w:proofErr w:type="spellStart"/>
            <w:r w:rsidRPr="00FD6397">
              <w:rPr>
                <w:rFonts w:eastAsia="Times New Roman"/>
                <w:sz w:val="22"/>
                <w:szCs w:val="22"/>
                <w:lang w:val="de-DE"/>
              </w:rPr>
              <w:t>nazwa</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Adres</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r w:rsidRPr="00FD6397">
              <w:rPr>
                <w:rFonts w:eastAsia="Times New Roman"/>
                <w:sz w:val="22"/>
                <w:szCs w:val="22"/>
                <w:lang w:val="de-DE"/>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lang w:val="de-DE"/>
              </w:rPr>
            </w:pPr>
            <w:proofErr w:type="spellStart"/>
            <w:r w:rsidRPr="00FD6397">
              <w:rPr>
                <w:rFonts w:eastAsia="Times New Roman"/>
                <w:sz w:val="22"/>
                <w:szCs w:val="22"/>
                <w:lang w:val="de-DE"/>
              </w:rPr>
              <w:t>e-mail</w:t>
            </w:r>
            <w:proofErr w:type="spellEnd"/>
            <w:r w:rsidRPr="00FD6397">
              <w:rPr>
                <w:rFonts w:eastAsia="Times New Roman"/>
                <w:sz w:val="22"/>
                <w:szCs w:val="22"/>
                <w:lang w:val="de-DE"/>
              </w:rPr>
              <w:t>:</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9123" w:type="dxa"/>
            <w:gridSpan w:val="2"/>
            <w:shd w:val="clear" w:color="auto" w:fill="auto"/>
            <w:vAlign w:val="center"/>
          </w:tcPr>
          <w:p w:rsidR="00FD6397" w:rsidRPr="00FD6397" w:rsidRDefault="00FD6397" w:rsidP="00FD6397">
            <w:pPr>
              <w:autoSpaceDE w:val="0"/>
              <w:snapToGrid w:val="0"/>
              <w:spacing w:before="120"/>
              <w:jc w:val="both"/>
              <w:rPr>
                <w:rFonts w:eastAsia="Times New Roman"/>
                <w:bCs/>
                <w:sz w:val="22"/>
                <w:szCs w:val="22"/>
              </w:rPr>
            </w:pPr>
            <w:r w:rsidRPr="00FD6397">
              <w:rPr>
                <w:rFonts w:eastAsia="Times New Roman"/>
                <w:bCs/>
                <w:sz w:val="22"/>
                <w:szCs w:val="22"/>
                <w:u w:val="single"/>
              </w:rPr>
              <w:t>Wszelką korespondencję związaną z niniejszym postępowaniem prosimy kierować na</w:t>
            </w:r>
            <w:r w:rsidRPr="00FD6397">
              <w:rPr>
                <w:rFonts w:eastAsia="Times New Roman"/>
                <w:bCs/>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bottom"/>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Pełna nazwa:</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Adres:</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tel.: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 xml:space="preserve">fax: </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r w:rsidR="00FD6397" w:rsidRPr="00FD6397" w:rsidTr="00270E34">
        <w:trPr>
          <w:trHeight w:val="227"/>
        </w:trPr>
        <w:tc>
          <w:tcPr>
            <w:tcW w:w="307"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p>
        </w:tc>
        <w:tc>
          <w:tcPr>
            <w:tcW w:w="1400"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e-mail:</w:t>
            </w:r>
          </w:p>
        </w:tc>
        <w:tc>
          <w:tcPr>
            <w:tcW w:w="7723" w:type="dxa"/>
            <w:shd w:val="clear" w:color="auto" w:fill="auto"/>
            <w:vAlign w:val="center"/>
          </w:tcPr>
          <w:p w:rsidR="00FD6397" w:rsidRPr="00FD6397" w:rsidRDefault="00FD6397" w:rsidP="00FD6397">
            <w:pPr>
              <w:autoSpaceDE w:val="0"/>
              <w:snapToGrid w:val="0"/>
              <w:spacing w:before="120"/>
              <w:jc w:val="both"/>
              <w:rPr>
                <w:rFonts w:eastAsia="Times New Roman"/>
                <w:sz w:val="22"/>
                <w:szCs w:val="22"/>
              </w:rPr>
            </w:pPr>
            <w:r w:rsidRPr="00FD6397">
              <w:rPr>
                <w:rFonts w:eastAsia="Times New Roman"/>
                <w:sz w:val="22"/>
                <w:szCs w:val="22"/>
              </w:rPr>
              <w:t>..................................................................................................................................</w:t>
            </w:r>
          </w:p>
        </w:tc>
      </w:tr>
    </w:tbl>
    <w:p w:rsidR="00FD6397" w:rsidRPr="00FD6397" w:rsidRDefault="00FD6397" w:rsidP="00FD6397">
      <w:pPr>
        <w:keepNext/>
        <w:jc w:val="both"/>
        <w:outlineLvl w:val="4"/>
        <w:rPr>
          <w:rFonts w:eastAsia="Times New Roman"/>
          <w:b/>
          <w:sz w:val="22"/>
          <w:szCs w:val="22"/>
        </w:rPr>
      </w:pPr>
    </w:p>
    <w:p w:rsidR="00FD6397" w:rsidRPr="00FD6397" w:rsidRDefault="0066321F" w:rsidP="001A7B87">
      <w:pPr>
        <w:numPr>
          <w:ilvl w:val="0"/>
          <w:numId w:val="91"/>
        </w:numPr>
        <w:suppressAutoHyphens w:val="0"/>
        <w:ind w:left="426" w:hanging="426"/>
        <w:rPr>
          <w:rFonts w:eastAsia="Times New Roman"/>
          <w:b/>
          <w:sz w:val="22"/>
          <w:szCs w:val="22"/>
          <w:lang w:eastAsia="pl-PL"/>
        </w:rPr>
      </w:pPr>
      <w:r>
        <w:rPr>
          <w:rFonts w:eastAsia="Times New Roman"/>
          <w:b/>
          <w:sz w:val="22"/>
          <w:szCs w:val="22"/>
          <w:lang w:eastAsia="pl-PL"/>
        </w:rPr>
        <w:t xml:space="preserve">Dotyczy </w:t>
      </w:r>
      <w:r w:rsidR="00FD6397" w:rsidRPr="00FD6397">
        <w:rPr>
          <w:rFonts w:eastAsia="Times New Roman"/>
          <w:b/>
          <w:sz w:val="22"/>
          <w:szCs w:val="22"/>
          <w:lang w:eastAsia="pl-PL"/>
        </w:rPr>
        <w:t>Ofert</w:t>
      </w:r>
      <w:r>
        <w:rPr>
          <w:rFonts w:eastAsia="Times New Roman"/>
          <w:b/>
          <w:sz w:val="22"/>
          <w:szCs w:val="22"/>
          <w:lang w:eastAsia="pl-PL"/>
        </w:rPr>
        <w:t>y</w:t>
      </w:r>
      <w:r w:rsidR="00FD6397" w:rsidRPr="00FD6397">
        <w:rPr>
          <w:rFonts w:eastAsia="Times New Roman"/>
          <w:b/>
          <w:sz w:val="22"/>
          <w:szCs w:val="22"/>
          <w:lang w:eastAsia="pl-PL"/>
        </w:rPr>
        <w:t xml:space="preserve"> Wykonawcy:</w:t>
      </w:r>
    </w:p>
    <w:p w:rsidR="00FD6397" w:rsidRPr="00FD6397" w:rsidRDefault="00FD6397" w:rsidP="00FD6397">
      <w:pPr>
        <w:suppressAutoHyphens w:val="0"/>
        <w:ind w:left="426"/>
        <w:rPr>
          <w:rFonts w:eastAsia="Times New Roman"/>
          <w:b/>
          <w:sz w:val="22"/>
          <w:szCs w:val="22"/>
          <w:lang w:eastAsia="pl-PL"/>
        </w:rPr>
      </w:pPr>
    </w:p>
    <w:p w:rsidR="0072702E" w:rsidRPr="0072702E" w:rsidRDefault="00FD6397" w:rsidP="008E6A6B">
      <w:pPr>
        <w:pStyle w:val="Akapitzlist"/>
        <w:widowControl w:val="0"/>
        <w:numPr>
          <w:ilvl w:val="0"/>
          <w:numId w:val="30"/>
        </w:numPr>
        <w:tabs>
          <w:tab w:val="left" w:pos="284"/>
          <w:tab w:val="left" w:pos="3119"/>
          <w:tab w:val="left" w:pos="3234"/>
          <w:tab w:val="left" w:pos="6804"/>
          <w:tab w:val="right" w:pos="8505"/>
        </w:tabs>
        <w:suppressAutoHyphens w:val="0"/>
        <w:spacing w:before="120" w:after="120"/>
        <w:jc w:val="both"/>
        <w:rPr>
          <w:rFonts w:eastAsia="Times New Roman"/>
          <w:spacing w:val="-8"/>
          <w:sz w:val="22"/>
          <w:szCs w:val="22"/>
        </w:rPr>
      </w:pPr>
      <w:r w:rsidRPr="0066321F">
        <w:rPr>
          <w:rFonts w:eastAsia="Times New Roman"/>
          <w:bCs/>
          <w:sz w:val="22"/>
          <w:szCs w:val="22"/>
          <w:lang w:eastAsia="pl-PL"/>
        </w:rPr>
        <w:t xml:space="preserve">W nawiązaniu do przetargu nieograniczonego </w:t>
      </w:r>
      <w:r w:rsidRPr="0066321F">
        <w:rPr>
          <w:rFonts w:eastAsia="Times New Roman"/>
          <w:sz w:val="22"/>
          <w:szCs w:val="22"/>
          <w:lang w:eastAsia="pl-PL"/>
        </w:rPr>
        <w:t xml:space="preserve">na </w:t>
      </w:r>
      <w:r w:rsidRPr="0066321F">
        <w:rPr>
          <w:rFonts w:eastAsia="Times New Roman"/>
          <w:b/>
          <w:sz w:val="22"/>
          <w:szCs w:val="22"/>
          <w:lang w:eastAsia="pl-PL"/>
        </w:rPr>
        <w:t>„</w:t>
      </w:r>
      <w:r w:rsidR="00045B19" w:rsidRPr="00045B19">
        <w:rPr>
          <w:b/>
          <w:i/>
          <w:sz w:val="22"/>
          <w:szCs w:val="22"/>
        </w:rPr>
        <w:t>Dostarczenie i utrzymanie podstawowych łącz</w:t>
      </w:r>
      <w:r w:rsidR="00423165">
        <w:rPr>
          <w:b/>
          <w:i/>
          <w:sz w:val="22"/>
          <w:szCs w:val="22"/>
        </w:rPr>
        <w:t>y</w:t>
      </w:r>
      <w:r w:rsidR="00045B19" w:rsidRPr="00045B19">
        <w:rPr>
          <w:b/>
          <w:i/>
          <w:sz w:val="22"/>
          <w:szCs w:val="22"/>
        </w:rPr>
        <w:t xml:space="preserve"> internetowych do Oddziałów oraz Biura Funduszu</w:t>
      </w:r>
      <w:r w:rsidRPr="0066321F">
        <w:rPr>
          <w:rFonts w:eastAsia="Times New Roman"/>
          <w:b/>
          <w:sz w:val="22"/>
          <w:szCs w:val="22"/>
          <w:lang w:eastAsia="pl-PL"/>
        </w:rPr>
        <w:t>”</w:t>
      </w:r>
      <w:r w:rsidR="0072702E" w:rsidRPr="0066321F">
        <w:rPr>
          <w:rFonts w:eastAsia="Times New Roman"/>
          <w:b/>
          <w:sz w:val="22"/>
          <w:szCs w:val="22"/>
          <w:lang w:eastAsia="pl-PL"/>
        </w:rPr>
        <w:t xml:space="preserve"> </w:t>
      </w:r>
      <w:r w:rsidR="0066321F" w:rsidRPr="00A726E5">
        <w:rPr>
          <w:rFonts w:eastAsia="Times New Roman"/>
          <w:sz w:val="22"/>
          <w:szCs w:val="22"/>
          <w:lang w:eastAsia="pl-PL"/>
        </w:rPr>
        <w:t>p</w:t>
      </w:r>
      <w:r w:rsidR="0072702E" w:rsidRPr="0072702E">
        <w:rPr>
          <w:rFonts w:eastAsia="Times New Roman"/>
          <w:spacing w:val="-8"/>
          <w:sz w:val="22"/>
          <w:szCs w:val="22"/>
        </w:rPr>
        <w:t>oszczególne jednostkowe składniki cenowe Wykonawca oferuje w wysokości:</w:t>
      </w:r>
    </w:p>
    <w:tbl>
      <w:tblPr>
        <w:tblW w:w="87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1824"/>
        <w:gridCol w:w="2988"/>
        <w:gridCol w:w="1559"/>
        <w:gridCol w:w="1701"/>
      </w:tblGrid>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spacing w:line="276" w:lineRule="auto"/>
              <w:jc w:val="center"/>
              <w:rPr>
                <w:rFonts w:eastAsia="Times New Roman"/>
                <w:b/>
                <w:sz w:val="18"/>
                <w:szCs w:val="18"/>
                <w:lang w:eastAsia="pl-PL"/>
              </w:rPr>
            </w:pPr>
            <w:bookmarkStart w:id="66" w:name="_Hlk17118580"/>
            <w:r w:rsidRPr="00305795">
              <w:rPr>
                <w:rFonts w:eastAsia="Times New Roman"/>
                <w:b/>
                <w:sz w:val="18"/>
                <w:szCs w:val="18"/>
                <w:lang w:eastAsia="pl-PL"/>
              </w:rPr>
              <w:t>Lp.</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276" w:lineRule="auto"/>
              <w:jc w:val="center"/>
              <w:rPr>
                <w:rFonts w:eastAsia="Times New Roman"/>
                <w:b/>
                <w:sz w:val="18"/>
                <w:szCs w:val="18"/>
                <w:lang w:eastAsia="pl-PL"/>
              </w:rPr>
            </w:pPr>
            <w:r w:rsidRPr="00045B19">
              <w:rPr>
                <w:rFonts w:eastAsia="Times New Roman"/>
                <w:b/>
                <w:sz w:val="18"/>
                <w:szCs w:val="18"/>
                <w:lang w:eastAsia="pl-PL"/>
              </w:rPr>
              <w:t>Lokalizacja</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spacing w:line="276" w:lineRule="auto"/>
              <w:jc w:val="center"/>
              <w:rPr>
                <w:rFonts w:eastAsia="Times New Roman"/>
                <w:b/>
                <w:sz w:val="18"/>
                <w:szCs w:val="18"/>
                <w:lang w:eastAsia="pl-PL"/>
              </w:rPr>
            </w:pPr>
            <w:r w:rsidRPr="00045B19">
              <w:rPr>
                <w:rFonts w:eastAsia="Times New Roman"/>
                <w:b/>
                <w:sz w:val="18"/>
                <w:szCs w:val="18"/>
                <w:lang w:eastAsia="pl-PL"/>
              </w:rPr>
              <w:t>Adres</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C67C1E" w:rsidP="00045B19">
            <w:pPr>
              <w:tabs>
                <w:tab w:val="decimal" w:pos="451"/>
                <w:tab w:val="left" w:pos="782"/>
                <w:tab w:val="left" w:pos="3753"/>
              </w:tabs>
              <w:suppressAutoHyphens w:val="0"/>
              <w:spacing w:line="276" w:lineRule="auto"/>
              <w:jc w:val="center"/>
              <w:rPr>
                <w:rFonts w:eastAsia="Times New Roman"/>
                <w:b/>
                <w:sz w:val="18"/>
                <w:szCs w:val="18"/>
                <w:lang w:eastAsia="pl-PL"/>
              </w:rPr>
            </w:pPr>
            <w:r>
              <w:rPr>
                <w:rFonts w:eastAsia="Times New Roman"/>
                <w:b/>
                <w:sz w:val="18"/>
                <w:szCs w:val="18"/>
                <w:lang w:eastAsia="pl-PL"/>
              </w:rPr>
              <w:t>Stawka podatku VAT</w:t>
            </w: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C67C1E" w:rsidP="00045B19">
            <w:pPr>
              <w:tabs>
                <w:tab w:val="decimal" w:pos="451"/>
                <w:tab w:val="left" w:pos="782"/>
                <w:tab w:val="left" w:pos="3753"/>
              </w:tabs>
              <w:suppressAutoHyphens w:val="0"/>
              <w:spacing w:line="276" w:lineRule="auto"/>
              <w:jc w:val="center"/>
              <w:rPr>
                <w:rFonts w:eastAsia="Times New Roman"/>
                <w:b/>
                <w:sz w:val="18"/>
                <w:szCs w:val="18"/>
                <w:lang w:eastAsia="pl-PL"/>
              </w:rPr>
            </w:pPr>
            <w:r w:rsidRPr="00C67C1E">
              <w:rPr>
                <w:rFonts w:eastAsia="Times New Roman"/>
                <w:b/>
                <w:sz w:val="18"/>
                <w:szCs w:val="18"/>
                <w:lang w:eastAsia="pl-PL"/>
              </w:rPr>
              <w:t xml:space="preserve">Cena </w:t>
            </w:r>
            <w:r>
              <w:rPr>
                <w:rFonts w:eastAsia="Times New Roman"/>
                <w:b/>
                <w:sz w:val="18"/>
                <w:szCs w:val="18"/>
                <w:lang w:eastAsia="pl-PL"/>
              </w:rPr>
              <w:t>brutto</w:t>
            </w:r>
            <w:r w:rsidRPr="00C67C1E">
              <w:rPr>
                <w:rFonts w:eastAsia="Times New Roman"/>
                <w:b/>
                <w:sz w:val="18"/>
                <w:szCs w:val="18"/>
                <w:lang w:eastAsia="pl-PL"/>
              </w:rPr>
              <w:t xml:space="preserve"> opłaty miesięcznej</w:t>
            </w:r>
          </w:p>
        </w:tc>
      </w:tr>
      <w:tr w:rsidR="00045B19" w:rsidRPr="00045B19" w:rsidTr="004446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w:t>
            </w:r>
          </w:p>
        </w:tc>
        <w:tc>
          <w:tcPr>
            <w:tcW w:w="1824" w:type="dxa"/>
            <w:tcBorders>
              <w:top w:val="single" w:sz="4" w:space="0" w:color="auto"/>
              <w:left w:val="single" w:sz="4" w:space="0" w:color="auto"/>
              <w:bottom w:val="single" w:sz="4" w:space="0" w:color="auto"/>
              <w:right w:val="single" w:sz="4" w:space="0" w:color="auto"/>
            </w:tcBorders>
            <w:vAlign w:val="bottom"/>
          </w:tcPr>
          <w:p w:rsidR="0044460D" w:rsidRPr="00305795" w:rsidRDefault="0044460D" w:rsidP="00045B19">
            <w:pPr>
              <w:tabs>
                <w:tab w:val="decimal" w:pos="451"/>
                <w:tab w:val="left" w:pos="782"/>
                <w:tab w:val="left" w:pos="3753"/>
              </w:tabs>
              <w:suppressAutoHyphens w:val="0"/>
              <w:spacing w:line="360" w:lineRule="auto"/>
              <w:jc w:val="center"/>
              <w:rPr>
                <w:rFonts w:eastAsia="Times New Roman"/>
                <w:sz w:val="16"/>
                <w:lang w:eastAsia="pl-PL"/>
              </w:rPr>
            </w:pPr>
          </w:p>
          <w:p w:rsidR="0044460D" w:rsidRPr="00045B19" w:rsidRDefault="00045B19" w:rsidP="0044460D">
            <w:pPr>
              <w:tabs>
                <w:tab w:val="decimal" w:pos="451"/>
                <w:tab w:val="left" w:pos="782"/>
                <w:tab w:val="left" w:pos="3753"/>
              </w:tabs>
              <w:suppressAutoHyphens w:val="0"/>
              <w:spacing w:line="360" w:lineRule="auto"/>
              <w:jc w:val="center"/>
              <w:rPr>
                <w:rFonts w:eastAsia="Times New Roman"/>
                <w:sz w:val="16"/>
                <w:lang w:eastAsia="pl-PL"/>
              </w:rPr>
            </w:pPr>
            <w:r w:rsidRPr="00305795">
              <w:rPr>
                <w:rFonts w:eastAsia="Times New Roman"/>
                <w:sz w:val="16"/>
                <w:lang w:eastAsia="pl-PL"/>
              </w:rPr>
              <w:t>Biuro PFRON</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00-828 Warszawa, Al. Jana Pawła II 13</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PODLASKI)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15-483 Białystok, ul. Fabryczna 2</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3</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POMORSKI)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80-266 Gdańsk, ul. Grunwaldzka 184</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4</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 xml:space="preserve">Lokalizacja (ODDZIAŁ </w:t>
            </w:r>
            <w:r w:rsidRPr="00045B19">
              <w:rPr>
                <w:rFonts w:eastAsia="Times New Roman"/>
                <w:sz w:val="16"/>
                <w:lang w:eastAsia="pl-PL"/>
              </w:rPr>
              <w:sym w:font="Times New Roman" w:char="015A"/>
            </w:r>
            <w:r w:rsidRPr="00045B19">
              <w:rPr>
                <w:rFonts w:eastAsia="Times New Roman"/>
                <w:sz w:val="16"/>
                <w:lang w:eastAsia="pl-PL"/>
              </w:rPr>
              <w:t>LĄSKI)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40-950 Katowice, pl. Grunwaldzki  8-10/8</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5</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ŚWIĘTOKRZYSKI)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25-955 Kielce, Al. IX  Wieków Kielc 3</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lastRenderedPageBreak/>
              <w:t>6</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MAŁOPOLSKI)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szCs w:val="16"/>
                <w:lang w:eastAsia="pl-PL"/>
              </w:rPr>
            </w:pPr>
            <w:r w:rsidRPr="00045B19">
              <w:rPr>
                <w:rFonts w:eastAsia="Calibri"/>
                <w:color w:val="000000"/>
                <w:sz w:val="16"/>
                <w:szCs w:val="16"/>
                <w:lang w:eastAsia="en-US"/>
              </w:rPr>
              <w:t>31-406 Kraków, ul. Na Zjeździe 11</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7</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LUBELSKI)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20-422 Lublin, ul. W. Kunickiego 59</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ŁÓDZKI)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90-353 Łódź, ul. Kilińskiego 169</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9</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WARMIŃSKO-MAZURSKI)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10-508 Olsztyn, ul. Mickiewicza 21/23</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10</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OPOLSKI)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szCs w:val="16"/>
                <w:lang w:eastAsia="pl-PL"/>
              </w:rPr>
            </w:pPr>
            <w:r w:rsidRPr="00045B19">
              <w:rPr>
                <w:rFonts w:eastAsia="Calibri"/>
                <w:color w:val="000000"/>
                <w:sz w:val="16"/>
                <w:szCs w:val="16"/>
                <w:lang w:eastAsia="en-US"/>
              </w:rPr>
              <w:t>45-061 Opole, ul. Katowicka 55</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11</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WIELKOPOLSKI)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60-573 Poznań, ul. Lindego 4</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12</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PODKARPACKI)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35-310 Rzeszów, ul. Rejtana 10</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13</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ZACHODNIO-POMORSKI)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70-110 Szczecin, ul. Powstańców Wlkp. 33</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14</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KUJAWSKO-POMORSKI)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87-100 Toruń, ul. Szosa Chełmińska 30</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15</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DOLNOŚLĄSKI)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50-053 Wrocław, ul. Szewska 6/7</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val="en-US" w:eastAsia="pl-PL"/>
              </w:rPr>
            </w:pPr>
          </w:p>
        </w:tc>
      </w:tr>
      <w:tr w:rsidR="00045B19" w:rsidRPr="00045B19" w:rsidTr="00045B19">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16</w:t>
            </w:r>
          </w:p>
        </w:tc>
        <w:tc>
          <w:tcPr>
            <w:tcW w:w="1824"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LUBUSKI)</w:t>
            </w:r>
          </w:p>
        </w:tc>
        <w:tc>
          <w:tcPr>
            <w:tcW w:w="2988"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tabs>
                <w:tab w:val="decimal" w:pos="451"/>
                <w:tab w:val="left" w:pos="782"/>
                <w:tab w:val="left" w:pos="3753"/>
              </w:tabs>
              <w:suppressAutoHyphens w:val="0"/>
              <w:jc w:val="center"/>
              <w:rPr>
                <w:rFonts w:eastAsia="Calibri"/>
                <w:color w:val="000000"/>
                <w:sz w:val="16"/>
                <w:szCs w:val="16"/>
                <w:lang w:eastAsia="en-US"/>
              </w:rPr>
            </w:pPr>
            <w:r w:rsidRPr="00045B19">
              <w:rPr>
                <w:rFonts w:eastAsia="Calibri"/>
                <w:color w:val="000000"/>
                <w:sz w:val="16"/>
                <w:szCs w:val="16"/>
                <w:lang w:eastAsia="en-US"/>
              </w:rPr>
              <w:t>65-034 Zielona Góra,</w:t>
            </w:r>
          </w:p>
          <w:p w:rsidR="00045B19" w:rsidRPr="00045B19" w:rsidRDefault="00045B19" w:rsidP="00045B19">
            <w:pPr>
              <w:tabs>
                <w:tab w:val="decimal" w:pos="451"/>
                <w:tab w:val="left" w:pos="782"/>
                <w:tab w:val="left" w:pos="3753"/>
              </w:tabs>
              <w:suppressAutoHyphens w:val="0"/>
              <w:jc w:val="center"/>
              <w:rPr>
                <w:rFonts w:eastAsia="Times New Roman"/>
                <w:sz w:val="16"/>
                <w:szCs w:val="16"/>
                <w:lang w:eastAsia="pl-PL"/>
              </w:rPr>
            </w:pPr>
            <w:r w:rsidRPr="00045B19">
              <w:rPr>
                <w:rFonts w:eastAsia="Calibri"/>
                <w:color w:val="000000"/>
                <w:sz w:val="16"/>
                <w:szCs w:val="16"/>
                <w:lang w:eastAsia="en-US"/>
              </w:rPr>
              <w:t>ul. Bohaterów Westerplatte 11</w:t>
            </w:r>
          </w:p>
        </w:tc>
        <w:tc>
          <w:tcPr>
            <w:tcW w:w="1559"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c>
          <w:tcPr>
            <w:tcW w:w="1701" w:type="dxa"/>
            <w:tcBorders>
              <w:top w:val="single" w:sz="4" w:space="0" w:color="auto"/>
              <w:left w:val="single" w:sz="4" w:space="0" w:color="auto"/>
              <w:bottom w:val="single" w:sz="4" w:space="0" w:color="auto"/>
              <w:right w:val="single" w:sz="4" w:space="0" w:color="auto"/>
            </w:tcBorders>
            <w:vAlign w:val="center"/>
          </w:tcPr>
          <w:p w:rsidR="00045B19" w:rsidRPr="00045B19" w:rsidRDefault="00045B19" w:rsidP="00045B19">
            <w:pPr>
              <w:suppressAutoHyphens w:val="0"/>
              <w:jc w:val="center"/>
              <w:rPr>
                <w:rFonts w:eastAsia="Times New Roman"/>
                <w:sz w:val="16"/>
                <w:lang w:eastAsia="pl-PL"/>
              </w:rPr>
            </w:pPr>
          </w:p>
        </w:tc>
      </w:tr>
      <w:bookmarkEnd w:id="66"/>
    </w:tbl>
    <w:p w:rsidR="0044460D" w:rsidRDefault="0044460D" w:rsidP="0044460D">
      <w:pPr>
        <w:widowControl w:val="0"/>
        <w:tabs>
          <w:tab w:val="left" w:pos="284"/>
          <w:tab w:val="left" w:pos="3119"/>
          <w:tab w:val="left" w:pos="3234"/>
          <w:tab w:val="left" w:pos="6804"/>
          <w:tab w:val="right" w:pos="8505"/>
        </w:tabs>
        <w:suppressAutoHyphens w:val="0"/>
        <w:autoSpaceDE w:val="0"/>
        <w:spacing w:line="360" w:lineRule="auto"/>
        <w:ind w:left="360"/>
        <w:jc w:val="both"/>
        <w:rPr>
          <w:rFonts w:eastAsia="Times New Roman"/>
          <w:sz w:val="22"/>
          <w:szCs w:val="22"/>
          <w:lang w:eastAsia="pl-PL"/>
        </w:rPr>
      </w:pPr>
    </w:p>
    <w:p w:rsidR="00FD6397" w:rsidRDefault="0072702E" w:rsidP="008E6A6B">
      <w:pPr>
        <w:widowControl w:val="0"/>
        <w:numPr>
          <w:ilvl w:val="0"/>
          <w:numId w:val="30"/>
        </w:numPr>
        <w:tabs>
          <w:tab w:val="left" w:pos="284"/>
          <w:tab w:val="left" w:pos="3119"/>
          <w:tab w:val="left" w:pos="3234"/>
          <w:tab w:val="left" w:pos="6804"/>
          <w:tab w:val="right" w:pos="8505"/>
        </w:tabs>
        <w:suppressAutoHyphens w:val="0"/>
        <w:autoSpaceDE w:val="0"/>
        <w:jc w:val="both"/>
        <w:rPr>
          <w:rFonts w:eastAsia="Times New Roman"/>
          <w:sz w:val="22"/>
          <w:szCs w:val="22"/>
          <w:lang w:eastAsia="pl-PL"/>
        </w:rPr>
      </w:pPr>
      <w:r w:rsidRPr="00903E36">
        <w:rPr>
          <w:rFonts w:eastAsia="Times New Roman"/>
          <w:sz w:val="22"/>
          <w:szCs w:val="22"/>
          <w:lang w:eastAsia="pl-PL"/>
        </w:rPr>
        <w:t xml:space="preserve">Wykonawca </w:t>
      </w:r>
      <w:r w:rsidR="00903E36" w:rsidRPr="00903E36">
        <w:rPr>
          <w:rFonts w:eastAsia="Times New Roman"/>
          <w:sz w:val="22"/>
          <w:szCs w:val="22"/>
          <w:lang w:eastAsia="pl-PL"/>
        </w:rPr>
        <w:t>za</w:t>
      </w:r>
      <w:r w:rsidRPr="00903E36">
        <w:rPr>
          <w:rFonts w:eastAsia="Times New Roman"/>
          <w:sz w:val="22"/>
          <w:szCs w:val="22"/>
          <w:lang w:eastAsia="pl-PL"/>
        </w:rPr>
        <w:t>oferuje</w:t>
      </w:r>
      <w:r w:rsidR="00903E36" w:rsidRPr="00903E36">
        <w:rPr>
          <w:rFonts w:eastAsia="Times New Roman"/>
          <w:sz w:val="22"/>
          <w:szCs w:val="22"/>
          <w:lang w:eastAsia="pl-PL"/>
        </w:rPr>
        <w:t xml:space="preserve"> wartości do wyliczenia kryteriów: </w:t>
      </w:r>
      <w:r w:rsidR="0044460D">
        <w:rPr>
          <w:rFonts w:eastAsia="Times New Roman"/>
          <w:sz w:val="22"/>
          <w:szCs w:val="22"/>
          <w:lang w:eastAsia="pl-PL"/>
        </w:rPr>
        <w:t>„</w:t>
      </w:r>
      <w:r w:rsidR="00D52B3A" w:rsidRPr="00903E36">
        <w:rPr>
          <w:sz w:val="22"/>
          <w:szCs w:val="22"/>
        </w:rPr>
        <w:t>C”</w:t>
      </w:r>
      <w:r w:rsidR="00D52B3A" w:rsidRPr="00903E36">
        <w:rPr>
          <w:sz w:val="22"/>
          <w:szCs w:val="22"/>
          <w:lang w:eastAsia="pl-PL"/>
        </w:rPr>
        <w:t xml:space="preserve"> </w:t>
      </w:r>
      <w:bookmarkStart w:id="67" w:name="_Hlk17107725"/>
      <w:r w:rsidR="00D52B3A" w:rsidRPr="00903E36">
        <w:rPr>
          <w:sz w:val="22"/>
          <w:szCs w:val="22"/>
          <w:lang w:eastAsia="pl-PL"/>
        </w:rPr>
        <w:t>–</w:t>
      </w:r>
      <w:bookmarkEnd w:id="67"/>
      <w:r w:rsidR="00D52B3A" w:rsidRPr="00903E36">
        <w:rPr>
          <w:sz w:val="22"/>
          <w:szCs w:val="22"/>
          <w:lang w:eastAsia="pl-PL"/>
        </w:rPr>
        <w:t xml:space="preserve"> Cena</w:t>
      </w:r>
      <w:r w:rsidR="00D52B3A" w:rsidRPr="00903E36">
        <w:rPr>
          <w:sz w:val="22"/>
          <w:szCs w:val="22"/>
        </w:rPr>
        <w:t xml:space="preserve"> oferty; </w:t>
      </w:r>
      <w:bookmarkStart w:id="68" w:name="_Hlk17107752"/>
      <w:r w:rsidR="0044460D" w:rsidRPr="0044460D">
        <w:rPr>
          <w:sz w:val="22"/>
          <w:szCs w:val="22"/>
        </w:rPr>
        <w:t>„PB”</w:t>
      </w:r>
      <w:r w:rsidR="0044460D">
        <w:rPr>
          <w:sz w:val="22"/>
          <w:szCs w:val="22"/>
        </w:rPr>
        <w:t xml:space="preserve"> </w:t>
      </w:r>
      <w:r w:rsidR="0044460D" w:rsidRPr="0044460D">
        <w:rPr>
          <w:sz w:val="22"/>
          <w:szCs w:val="22"/>
        </w:rPr>
        <w:t>–</w:t>
      </w:r>
      <w:r w:rsidR="0044460D">
        <w:rPr>
          <w:sz w:val="22"/>
          <w:szCs w:val="22"/>
        </w:rPr>
        <w:t xml:space="preserve"> </w:t>
      </w:r>
      <w:r w:rsidR="0044460D" w:rsidRPr="0044460D">
        <w:rPr>
          <w:bCs/>
          <w:sz w:val="22"/>
          <w:szCs w:val="22"/>
        </w:rPr>
        <w:t>Przepustowość w Biurze PFRON</w:t>
      </w:r>
      <w:bookmarkEnd w:id="68"/>
      <w:r w:rsidR="00D52B3A" w:rsidRPr="00903E36">
        <w:rPr>
          <w:sz w:val="22"/>
          <w:szCs w:val="22"/>
          <w:lang w:eastAsia="en-US"/>
        </w:rPr>
        <w:t xml:space="preserve">; </w:t>
      </w:r>
      <w:bookmarkStart w:id="69" w:name="_Hlk530559093"/>
      <w:bookmarkStart w:id="70" w:name="_Hlk530657351"/>
      <w:r w:rsidR="0044460D" w:rsidRPr="0044460D">
        <w:rPr>
          <w:sz w:val="22"/>
          <w:szCs w:val="22"/>
          <w:lang w:eastAsia="pl-PL"/>
        </w:rPr>
        <w:t>„P</w:t>
      </w:r>
      <w:r w:rsidR="0044460D">
        <w:rPr>
          <w:sz w:val="22"/>
          <w:szCs w:val="22"/>
          <w:lang w:eastAsia="pl-PL"/>
        </w:rPr>
        <w:t>T</w:t>
      </w:r>
      <w:r w:rsidR="0044460D" w:rsidRPr="0044460D">
        <w:rPr>
          <w:sz w:val="22"/>
          <w:szCs w:val="22"/>
          <w:lang w:eastAsia="pl-PL"/>
        </w:rPr>
        <w:t xml:space="preserve">” – Przepustowość w Lokalizacjach Terenowych PFRON </w:t>
      </w:r>
      <w:r w:rsidR="00FD6397" w:rsidRPr="00903E36">
        <w:rPr>
          <w:rFonts w:eastAsia="Times New Roman"/>
          <w:sz w:val="22"/>
          <w:szCs w:val="22"/>
          <w:lang w:eastAsia="pl-PL"/>
        </w:rPr>
        <w:t>w Ofercie na Platformie</w:t>
      </w:r>
      <w:r w:rsidR="00FD6397" w:rsidRPr="00903E36">
        <w:rPr>
          <w:rFonts w:eastAsia="Times New Roman"/>
        </w:rPr>
        <w:t xml:space="preserve"> </w:t>
      </w:r>
      <w:r w:rsidR="00FD6397" w:rsidRPr="00903E36">
        <w:rPr>
          <w:rFonts w:eastAsia="Times New Roman"/>
          <w:sz w:val="22"/>
          <w:szCs w:val="22"/>
          <w:lang w:eastAsia="pl-PL"/>
        </w:rPr>
        <w:t xml:space="preserve">zakupowej </w:t>
      </w:r>
      <w:proofErr w:type="spellStart"/>
      <w:r w:rsidR="00FD6397" w:rsidRPr="00903E36">
        <w:rPr>
          <w:rFonts w:eastAsia="Times New Roman"/>
          <w:sz w:val="22"/>
          <w:szCs w:val="22"/>
          <w:lang w:eastAsia="pl-PL"/>
        </w:rPr>
        <w:t>Marketplanet</w:t>
      </w:r>
      <w:bookmarkEnd w:id="69"/>
      <w:bookmarkEnd w:id="70"/>
      <w:proofErr w:type="spellEnd"/>
      <w:r w:rsidR="00903E36">
        <w:rPr>
          <w:rFonts w:eastAsia="Times New Roman"/>
          <w:sz w:val="22"/>
          <w:szCs w:val="22"/>
          <w:lang w:eastAsia="pl-PL"/>
        </w:rPr>
        <w:t>.</w:t>
      </w:r>
    </w:p>
    <w:p w:rsidR="0044460D" w:rsidRDefault="0044460D" w:rsidP="0044460D">
      <w:pPr>
        <w:widowControl w:val="0"/>
        <w:tabs>
          <w:tab w:val="left" w:pos="284"/>
          <w:tab w:val="left" w:pos="3119"/>
          <w:tab w:val="left" w:pos="3234"/>
          <w:tab w:val="left" w:pos="6804"/>
          <w:tab w:val="right" w:pos="8505"/>
        </w:tabs>
        <w:suppressAutoHyphens w:val="0"/>
        <w:autoSpaceDE w:val="0"/>
        <w:ind w:left="360"/>
        <w:jc w:val="both"/>
        <w:rPr>
          <w:rFonts w:eastAsia="Times New Roman"/>
          <w:sz w:val="22"/>
          <w:szCs w:val="22"/>
          <w:lang w:eastAsia="pl-PL"/>
        </w:rPr>
      </w:pPr>
    </w:p>
    <w:p w:rsidR="00FD6397" w:rsidRPr="00FD6397" w:rsidRDefault="00FD6397" w:rsidP="00FD6397">
      <w:pPr>
        <w:tabs>
          <w:tab w:val="left" w:pos="0"/>
        </w:tabs>
        <w:suppressAutoHyphens w:val="0"/>
        <w:spacing w:line="360" w:lineRule="auto"/>
        <w:ind w:hanging="1363"/>
        <w:jc w:val="both"/>
        <w:rPr>
          <w:rFonts w:eastAsia="Times New Roman"/>
          <w:b/>
          <w:bCs/>
          <w:sz w:val="22"/>
          <w:szCs w:val="22"/>
          <w:lang w:eastAsia="pl-PL"/>
        </w:rPr>
      </w:pPr>
      <w:r w:rsidRPr="00FD6397">
        <w:rPr>
          <w:rFonts w:eastAsia="Times New Roman"/>
          <w:sz w:val="22"/>
          <w:szCs w:val="22"/>
          <w:lang w:eastAsia="pl-PL"/>
        </w:rPr>
        <w:tab/>
      </w:r>
      <w:r w:rsidRPr="00FD6397">
        <w:rPr>
          <w:rFonts w:eastAsia="Times New Roman"/>
          <w:b/>
          <w:bCs/>
          <w:sz w:val="22"/>
          <w:szCs w:val="22"/>
          <w:lang w:eastAsia="pl-PL"/>
        </w:rPr>
        <w:t>III. Oświadczenia:</w:t>
      </w:r>
    </w:p>
    <w:p w:rsidR="00FD6397" w:rsidRPr="00FD6397" w:rsidRDefault="00FD6397" w:rsidP="001A7B87">
      <w:pPr>
        <w:numPr>
          <w:ilvl w:val="0"/>
          <w:numId w:val="90"/>
        </w:numPr>
        <w:suppressAutoHyphens w:val="0"/>
        <w:jc w:val="both"/>
        <w:rPr>
          <w:rFonts w:eastAsia="Times New Roman"/>
          <w:sz w:val="22"/>
          <w:szCs w:val="22"/>
          <w:lang w:eastAsia="pl-PL"/>
        </w:rPr>
      </w:pPr>
      <w:r w:rsidRPr="00FD6397">
        <w:rPr>
          <w:rFonts w:eastAsia="Times New Roman"/>
          <w:sz w:val="22"/>
          <w:szCs w:val="22"/>
          <w:lang w:eastAsia="pl-PL"/>
        </w:rPr>
        <w:t xml:space="preserve">Oświadczamy, że zapoznaliśmy się ze Specyfikacją i nie wnosimy do niej zastrzeżeń </w:t>
      </w:r>
      <w:r w:rsidRPr="00FD6397">
        <w:rPr>
          <w:rFonts w:eastAsia="Times New Roman"/>
          <w:sz w:val="22"/>
          <w:szCs w:val="22"/>
          <w:lang w:eastAsia="pl-PL"/>
        </w:rPr>
        <w:br/>
        <w:t xml:space="preserve">oraz uzyskaliśmy konieczne informacje i wyjaśnienia do przygotowania oferty. </w:t>
      </w:r>
    </w:p>
    <w:p w:rsidR="00FD6397" w:rsidRPr="00FD6397" w:rsidRDefault="00FD6397" w:rsidP="001A7B87">
      <w:pPr>
        <w:numPr>
          <w:ilvl w:val="0"/>
          <w:numId w:val="90"/>
        </w:numPr>
        <w:suppressAutoHyphens w:val="0"/>
        <w:ind w:left="360"/>
        <w:jc w:val="both"/>
        <w:rPr>
          <w:rFonts w:eastAsia="Times New Roman"/>
          <w:sz w:val="22"/>
          <w:szCs w:val="22"/>
          <w:lang w:eastAsia="pl-PL"/>
        </w:rPr>
      </w:pPr>
      <w:r w:rsidRPr="00FD6397">
        <w:rPr>
          <w:rFonts w:eastAsia="Times New Roman"/>
          <w:sz w:val="22"/>
          <w:szCs w:val="22"/>
          <w:lang w:eastAsia="pl-PL"/>
        </w:rPr>
        <w:t xml:space="preserve">Oświadczamy, że uważamy się za związanych niniejszą ofertą na czas wskazany </w:t>
      </w:r>
      <w:r w:rsidRPr="00FD6397">
        <w:rPr>
          <w:rFonts w:eastAsia="Times New Roman"/>
          <w:sz w:val="22"/>
          <w:szCs w:val="22"/>
          <w:lang w:eastAsia="pl-PL"/>
        </w:rPr>
        <w:br/>
        <w:t xml:space="preserve">w SIWZ. </w:t>
      </w:r>
    </w:p>
    <w:p w:rsidR="00FD6397" w:rsidRPr="00FD6397" w:rsidRDefault="00FD6397" w:rsidP="001A7B87">
      <w:pPr>
        <w:numPr>
          <w:ilvl w:val="0"/>
          <w:numId w:val="90"/>
        </w:numPr>
        <w:suppressAutoHyphens w:val="0"/>
        <w:ind w:left="360"/>
        <w:jc w:val="both"/>
        <w:rPr>
          <w:rFonts w:eastAsia="Times New Roman"/>
          <w:sz w:val="22"/>
          <w:szCs w:val="22"/>
          <w:lang w:eastAsia="pl-PL"/>
        </w:rPr>
      </w:pPr>
      <w:r w:rsidRPr="00FD6397">
        <w:rPr>
          <w:rFonts w:eastAsia="Times New Roman"/>
          <w:sz w:val="22"/>
          <w:szCs w:val="22"/>
          <w:lang w:eastAsia="pl-PL"/>
        </w:rPr>
        <w:t xml:space="preserve">Oświadczamy, że zapoznaliśmy się z Istotnymi postanowieniami umowy i akceptujemy </w:t>
      </w:r>
      <w:r w:rsidRPr="00FD6397">
        <w:rPr>
          <w:rFonts w:eastAsia="Times New Roman"/>
          <w:sz w:val="22"/>
          <w:szCs w:val="22"/>
          <w:lang w:eastAsia="pl-PL"/>
        </w:rPr>
        <w:br/>
        <w:t xml:space="preserve">je bez zastrzeżeń. Zobowiązujemy się w wypadku wyboru naszej oferty do zawarcia Umowy w miejscu i terminie wyznaczonym przez Zamawiającego. </w:t>
      </w:r>
    </w:p>
    <w:p w:rsidR="00FD6397" w:rsidRPr="00B535CB" w:rsidRDefault="00FD6397" w:rsidP="001A7B87">
      <w:pPr>
        <w:pStyle w:val="Akapitzlist"/>
        <w:keepNext/>
        <w:numPr>
          <w:ilvl w:val="0"/>
          <w:numId w:val="90"/>
        </w:numPr>
        <w:tabs>
          <w:tab w:val="num" w:pos="426"/>
        </w:tabs>
        <w:suppressAutoHyphens w:val="0"/>
        <w:spacing w:before="120"/>
        <w:jc w:val="both"/>
        <w:rPr>
          <w:rFonts w:eastAsia="Times New Roman"/>
          <w:sz w:val="22"/>
          <w:szCs w:val="22"/>
          <w:lang w:eastAsia="pl-PL"/>
        </w:rPr>
      </w:pPr>
      <w:r w:rsidRPr="00B535CB">
        <w:rPr>
          <w:rFonts w:eastAsia="Times New Roman"/>
          <w:sz w:val="22"/>
          <w:szCs w:val="22"/>
          <w:lang w:eastAsia="pl-PL"/>
        </w:rPr>
        <w:t>Oświadczam/y, że następujące części zamówienia zamierzam/y powierzyć do realizacji przez podwykonawców (należy podać nazwy firm jeżeli są znane)*: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5045"/>
        <w:gridCol w:w="3213"/>
      </w:tblGrid>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z w:val="22"/>
                <w:szCs w:val="22"/>
                <w:lang w:eastAsia="pl-PL"/>
              </w:rPr>
              <w:t>Lp.</w:t>
            </w:r>
          </w:p>
        </w:tc>
        <w:tc>
          <w:tcPr>
            <w:tcW w:w="5387"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pacing w:val="4"/>
                <w:sz w:val="22"/>
                <w:szCs w:val="22"/>
                <w:lang w:eastAsia="pl-PL"/>
              </w:rPr>
              <w:t>Część zamówienia, której wykonanie Wykonawca zamierza powierzyć podwykonawcy</w:t>
            </w:r>
          </w:p>
        </w:tc>
        <w:tc>
          <w:tcPr>
            <w:tcW w:w="3372" w:type="dxa"/>
            <w:shd w:val="clear" w:color="auto" w:fill="auto"/>
          </w:tcPr>
          <w:p w:rsidR="00FD6397" w:rsidRPr="00FD6397" w:rsidRDefault="00FD6397" w:rsidP="00FD6397">
            <w:pPr>
              <w:keepNext/>
              <w:suppressAutoHyphens w:val="0"/>
              <w:spacing w:before="120"/>
              <w:jc w:val="both"/>
              <w:rPr>
                <w:rFonts w:eastAsia="Times New Roman"/>
                <w:b/>
                <w:sz w:val="22"/>
                <w:szCs w:val="22"/>
                <w:lang w:eastAsia="pl-PL"/>
              </w:rPr>
            </w:pPr>
            <w:r w:rsidRPr="00FD6397">
              <w:rPr>
                <w:rFonts w:eastAsia="Times New Roman"/>
                <w:b/>
                <w:sz w:val="22"/>
                <w:szCs w:val="22"/>
                <w:lang w:eastAsia="pl-PL"/>
              </w:rPr>
              <w:t>Nazwa (firma) podwykonawcy</w:t>
            </w:r>
          </w:p>
        </w:tc>
      </w:tr>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r w:rsidRPr="00FD6397">
              <w:rPr>
                <w:rFonts w:eastAsia="Times New Roman"/>
                <w:sz w:val="22"/>
                <w:szCs w:val="22"/>
                <w:lang w:eastAsia="pl-PL"/>
              </w:rPr>
              <w:t>1</w:t>
            </w:r>
          </w:p>
        </w:tc>
        <w:tc>
          <w:tcPr>
            <w:tcW w:w="5387"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c>
          <w:tcPr>
            <w:tcW w:w="3372"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r>
      <w:tr w:rsidR="00FD6397" w:rsidRPr="00FD6397" w:rsidTr="00270E34">
        <w:tc>
          <w:tcPr>
            <w:tcW w:w="709"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r w:rsidRPr="00FD6397">
              <w:rPr>
                <w:rFonts w:eastAsia="Times New Roman"/>
                <w:sz w:val="22"/>
                <w:szCs w:val="22"/>
                <w:lang w:eastAsia="pl-PL"/>
              </w:rPr>
              <w:t>2</w:t>
            </w:r>
          </w:p>
        </w:tc>
        <w:tc>
          <w:tcPr>
            <w:tcW w:w="5387"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c>
          <w:tcPr>
            <w:tcW w:w="3372" w:type="dxa"/>
            <w:shd w:val="clear" w:color="auto" w:fill="auto"/>
          </w:tcPr>
          <w:p w:rsidR="00FD6397" w:rsidRPr="00FD6397" w:rsidRDefault="00FD6397" w:rsidP="00FD6397">
            <w:pPr>
              <w:keepNext/>
              <w:suppressAutoHyphens w:val="0"/>
              <w:spacing w:before="120"/>
              <w:jc w:val="both"/>
              <w:rPr>
                <w:rFonts w:eastAsia="Times New Roman"/>
                <w:sz w:val="22"/>
                <w:szCs w:val="22"/>
                <w:lang w:eastAsia="pl-PL"/>
              </w:rPr>
            </w:pPr>
          </w:p>
        </w:tc>
      </w:tr>
    </w:tbl>
    <w:p w:rsidR="00FD6397" w:rsidRPr="00FD6397" w:rsidRDefault="00FD6397" w:rsidP="001A7B87">
      <w:pPr>
        <w:numPr>
          <w:ilvl w:val="0"/>
          <w:numId w:val="90"/>
        </w:numPr>
        <w:suppressAutoHyphens w:val="0"/>
        <w:spacing w:line="276" w:lineRule="auto"/>
        <w:jc w:val="both"/>
        <w:rPr>
          <w:rFonts w:eastAsia="Times New Roman"/>
          <w:sz w:val="22"/>
          <w:szCs w:val="22"/>
          <w:lang w:eastAsia="pl-PL"/>
        </w:rPr>
      </w:pPr>
      <w:r w:rsidRPr="00FD6397">
        <w:rPr>
          <w:rFonts w:eastAsia="Times New Roman"/>
          <w:sz w:val="22"/>
          <w:szCs w:val="22"/>
          <w:lang w:eastAsia="pl-PL"/>
        </w:rPr>
        <w:t>Oświadczamy, że przed zawarciem umowy wniesiemy zabezpieczenie należytego wykonania umowy w wysokości 10% ceny całkowitej brutto podanej w ofercie.</w:t>
      </w:r>
    </w:p>
    <w:p w:rsidR="00FD6397" w:rsidRPr="00FD6397" w:rsidRDefault="00FD6397" w:rsidP="001A7B87">
      <w:pPr>
        <w:numPr>
          <w:ilvl w:val="0"/>
          <w:numId w:val="90"/>
        </w:numPr>
        <w:tabs>
          <w:tab w:val="num" w:pos="426"/>
        </w:tabs>
        <w:suppressAutoHyphens w:val="0"/>
        <w:spacing w:line="276" w:lineRule="auto"/>
        <w:jc w:val="both"/>
        <w:rPr>
          <w:rFonts w:eastAsia="Times New Roman"/>
          <w:sz w:val="22"/>
          <w:szCs w:val="22"/>
          <w:lang w:eastAsia="pl-PL"/>
        </w:rPr>
      </w:pPr>
      <w:r w:rsidRPr="00FD6397">
        <w:rPr>
          <w:rFonts w:eastAsia="Times New Roman"/>
          <w:sz w:val="22"/>
          <w:szCs w:val="22"/>
          <w:lang w:eastAsia="pl-PL"/>
        </w:rPr>
        <w:t>Wadium wnieśliśmy w dniu ...................................... w formie..........................................................</w:t>
      </w:r>
    </w:p>
    <w:p w:rsidR="00FD6397" w:rsidRPr="00FD6397" w:rsidRDefault="00FD6397" w:rsidP="001A7B87">
      <w:pPr>
        <w:numPr>
          <w:ilvl w:val="0"/>
          <w:numId w:val="90"/>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Oświadczamy, że posiadamy wiedzę, iż w przypadku gdy złożona przez nas oferta zostanie wybrana jako najkorzystniejsza, utracimy wadium wraz z odsetkami na rzecz Zamawiającego, jeżeli:</w:t>
      </w:r>
    </w:p>
    <w:p w:rsidR="00FD6397" w:rsidRPr="00FD6397" w:rsidRDefault="00FD6397" w:rsidP="008E6A6B">
      <w:pPr>
        <w:numPr>
          <w:ilvl w:val="1"/>
          <w:numId w:val="40"/>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lastRenderedPageBreak/>
        <w:t xml:space="preserve">odmówimy podpisania umowy w sprawie zamówienia publicznego na warunkach określonych </w:t>
      </w:r>
      <w:r w:rsidRPr="00FD6397">
        <w:rPr>
          <w:rFonts w:eastAsia="Times New Roman"/>
          <w:sz w:val="22"/>
          <w:szCs w:val="22"/>
          <w:lang w:eastAsia="pl-PL"/>
        </w:rPr>
        <w:br/>
        <w:t xml:space="preserve">w ofercie, </w:t>
      </w:r>
    </w:p>
    <w:p w:rsidR="00FD6397" w:rsidRPr="00FD6397" w:rsidRDefault="00FD6397" w:rsidP="008E6A6B">
      <w:pPr>
        <w:numPr>
          <w:ilvl w:val="1"/>
          <w:numId w:val="40"/>
        </w:numPr>
        <w:tabs>
          <w:tab w:val="num" w:pos="426"/>
        </w:tabs>
        <w:suppressAutoHyphens w:val="0"/>
        <w:spacing w:line="276" w:lineRule="auto"/>
        <w:ind w:hanging="1440"/>
        <w:jc w:val="both"/>
        <w:rPr>
          <w:rFonts w:eastAsia="Times New Roman"/>
          <w:sz w:val="22"/>
          <w:szCs w:val="22"/>
          <w:lang w:eastAsia="pl-PL"/>
        </w:rPr>
      </w:pPr>
      <w:r w:rsidRPr="00FD6397">
        <w:rPr>
          <w:rFonts w:eastAsia="Times New Roman"/>
          <w:sz w:val="22"/>
          <w:szCs w:val="22"/>
          <w:lang w:eastAsia="pl-PL"/>
        </w:rPr>
        <w:t>nie wniesiemy wymaganego zabezpieczenia należytego wykonania umowy,</w:t>
      </w:r>
    </w:p>
    <w:p w:rsidR="00FD6397" w:rsidRPr="00FD6397" w:rsidRDefault="00FD6397" w:rsidP="008E6A6B">
      <w:pPr>
        <w:numPr>
          <w:ilvl w:val="1"/>
          <w:numId w:val="40"/>
        </w:numPr>
        <w:tabs>
          <w:tab w:val="num" w:pos="426"/>
        </w:tabs>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 xml:space="preserve">zawarcie umowy w sprawie zamówienia publicznego stało się niemożliwe z przyczyn leżących po naszej stronie,  </w:t>
      </w:r>
    </w:p>
    <w:p w:rsidR="00FD6397" w:rsidRPr="00FD6397" w:rsidRDefault="00FD6397" w:rsidP="001A7B87">
      <w:pPr>
        <w:numPr>
          <w:ilvl w:val="0"/>
          <w:numId w:val="90"/>
        </w:numPr>
        <w:suppressAutoHyphens w:val="0"/>
        <w:spacing w:line="276" w:lineRule="auto"/>
        <w:ind w:left="426" w:hanging="426"/>
        <w:jc w:val="both"/>
        <w:rPr>
          <w:rFonts w:eastAsia="Times New Roman"/>
          <w:sz w:val="22"/>
          <w:szCs w:val="22"/>
          <w:lang w:eastAsia="pl-PL"/>
        </w:rPr>
      </w:pPr>
      <w:r w:rsidRPr="00FD6397">
        <w:rPr>
          <w:rFonts w:eastAsia="Times New Roman"/>
          <w:sz w:val="22"/>
          <w:szCs w:val="22"/>
          <w:lang w:eastAsia="pl-PL"/>
        </w:rPr>
        <w:t xml:space="preserve">Oświadczamy, że posiadamy wiedzę, iż w przypadku gdy w odpowiedzi na wezwanie, </w:t>
      </w:r>
      <w:r w:rsidRPr="00FD6397">
        <w:rPr>
          <w:rFonts w:eastAsia="Times New Roman"/>
          <w:bCs/>
          <w:sz w:val="22"/>
          <w:szCs w:val="22"/>
          <w:lang w:eastAsia="pl-PL"/>
        </w:rPr>
        <w:t xml:space="preserve">o którym mowa w art. 26 ust. 3 i 3a ustawy, z przyczyn leżących </w:t>
      </w:r>
      <w:r w:rsidRPr="00FD6397">
        <w:rPr>
          <w:rFonts w:eastAsia="Times New Roman"/>
          <w:sz w:val="22"/>
          <w:szCs w:val="22"/>
          <w:lang w:eastAsia="pl-PL"/>
        </w:rPr>
        <w:t>po stronie Wykonawcy</w:t>
      </w:r>
      <w:r w:rsidRPr="00FD6397">
        <w:rPr>
          <w:rFonts w:eastAsia="Times New Roman"/>
          <w:bCs/>
          <w:sz w:val="22"/>
          <w:szCs w:val="22"/>
          <w:lang w:eastAsia="pl-PL"/>
        </w:rPr>
        <w:t>, nie złoży oświadczeń lub dokumentów, o których mowa w art. 25 ust. 1 ustawy, oświadczenia, o którym mowa w art. 25a ust. 1 pełnomocnictw lub nie wyraził zgody na poprawienie omyłki, o której mowa w art. 87 ust. 2 pkt 3 ustawy, co powoduje brak możliwości wybrania oferty złożonej przez Wykonawcę jako najkorzystniejszej</w:t>
      </w:r>
      <w:r w:rsidRPr="00FD6397">
        <w:rPr>
          <w:rFonts w:eastAsia="Times New Roman"/>
          <w:sz w:val="22"/>
          <w:szCs w:val="22"/>
          <w:lang w:eastAsia="pl-PL"/>
        </w:rPr>
        <w:t xml:space="preserve">, Zamawiający zatrzyma wadium. </w:t>
      </w:r>
    </w:p>
    <w:p w:rsidR="00FD6397" w:rsidRPr="00FD6397" w:rsidRDefault="00FD6397" w:rsidP="001A7B87">
      <w:pPr>
        <w:numPr>
          <w:ilvl w:val="0"/>
          <w:numId w:val="90"/>
        </w:numPr>
        <w:tabs>
          <w:tab w:val="num" w:pos="426"/>
        </w:tabs>
        <w:spacing w:after="120"/>
        <w:ind w:left="426" w:hanging="426"/>
        <w:jc w:val="both"/>
        <w:rPr>
          <w:rFonts w:eastAsia="Times New Roman"/>
          <w:sz w:val="22"/>
          <w:szCs w:val="22"/>
        </w:rPr>
      </w:pPr>
      <w:r w:rsidRPr="00FD6397">
        <w:rPr>
          <w:rFonts w:eastAsia="Times New Roman"/>
          <w:sz w:val="22"/>
          <w:szCs w:val="22"/>
        </w:rPr>
        <w:t>Oświadczamy, ze sposób reprezentacji spółki / konsorcjum</w:t>
      </w:r>
      <w:r w:rsidRPr="00FD6397">
        <w:rPr>
          <w:rFonts w:eastAsia="Times New Roman"/>
          <w:sz w:val="22"/>
          <w:szCs w:val="22"/>
          <w:lang w:eastAsia="pl-PL"/>
        </w:rPr>
        <w:t>*</w:t>
      </w:r>
      <w:r w:rsidRPr="00FD6397">
        <w:rPr>
          <w:rFonts w:eastAsia="Times New Roman"/>
          <w:sz w:val="22"/>
          <w:szCs w:val="22"/>
        </w:rPr>
        <w:t xml:space="preserve"> dla potrzeb niniejszego zamówienia jest następujący (wypełniają jedynie przedsiębiorcy składający wspólną ofertę - spółki cywilne lub konsorcja) ........................................................</w:t>
      </w:r>
    </w:p>
    <w:p w:rsidR="00FD6397" w:rsidRPr="00FD6397" w:rsidRDefault="00FD6397" w:rsidP="001A7B87">
      <w:pPr>
        <w:numPr>
          <w:ilvl w:val="0"/>
          <w:numId w:val="90"/>
        </w:numPr>
        <w:tabs>
          <w:tab w:val="num" w:pos="284"/>
          <w:tab w:val="center" w:pos="4536"/>
          <w:tab w:val="right" w:pos="9072"/>
        </w:tabs>
        <w:suppressAutoHyphens w:val="0"/>
        <w:jc w:val="both"/>
        <w:rPr>
          <w:rFonts w:eastAsia="Times New Roman"/>
          <w:sz w:val="22"/>
          <w:szCs w:val="22"/>
          <w:lang w:eastAsia="pl-PL"/>
        </w:rPr>
      </w:pPr>
      <w:r w:rsidRPr="00FD6397">
        <w:rPr>
          <w:rFonts w:eastAsia="Times New Roman"/>
          <w:sz w:val="22"/>
          <w:szCs w:val="22"/>
          <w:lang w:eastAsia="pl-PL"/>
        </w:rPr>
        <w:t xml:space="preserve">Wykonawca informuje, że: </w:t>
      </w:r>
      <w:r w:rsidRPr="00FD6397">
        <w:rPr>
          <w:rFonts w:eastAsia="Times New Roman"/>
          <w:b/>
          <w:sz w:val="22"/>
          <w:szCs w:val="22"/>
          <w:lang w:eastAsia="pl-PL"/>
        </w:rPr>
        <w:t>*</w:t>
      </w:r>
    </w:p>
    <w:p w:rsidR="00FD6397" w:rsidRPr="00FD6397" w:rsidRDefault="00FD6397" w:rsidP="008E6A6B">
      <w:pPr>
        <w:numPr>
          <w:ilvl w:val="0"/>
          <w:numId w:val="31"/>
        </w:numPr>
        <w:suppressAutoHyphens w:val="0"/>
        <w:ind w:right="23"/>
        <w:jc w:val="both"/>
        <w:rPr>
          <w:rFonts w:eastAsia="Times New Roman"/>
          <w:sz w:val="22"/>
          <w:szCs w:val="22"/>
          <w:lang w:eastAsia="en-US"/>
        </w:rPr>
      </w:pPr>
      <w:r w:rsidRPr="00FD6397">
        <w:rPr>
          <w:rFonts w:eastAsia="Times New Roman"/>
          <w:sz w:val="22"/>
          <w:szCs w:val="22"/>
          <w:lang w:eastAsia="pl-PL"/>
        </w:rPr>
        <w:t xml:space="preserve">wybór oferty </w:t>
      </w:r>
      <w:r w:rsidRPr="00FD6397">
        <w:rPr>
          <w:rFonts w:eastAsia="Times New Roman"/>
          <w:b/>
          <w:bCs/>
          <w:sz w:val="22"/>
          <w:szCs w:val="22"/>
          <w:lang w:eastAsia="pl-PL"/>
        </w:rPr>
        <w:t xml:space="preserve">nie  będzie </w:t>
      </w:r>
      <w:r w:rsidRPr="00FD6397">
        <w:rPr>
          <w:rFonts w:eastAsia="Times New Roman"/>
          <w:sz w:val="22"/>
          <w:szCs w:val="22"/>
          <w:lang w:eastAsia="pl-PL"/>
        </w:rPr>
        <w:t>prowadzić do powstania u Zamawiającego obowiązku podatkowego</w:t>
      </w:r>
      <w:r w:rsidRPr="00FD6397">
        <w:rPr>
          <w:rFonts w:eastAsia="Times New Roman"/>
          <w:b/>
          <w:bCs/>
          <w:sz w:val="22"/>
          <w:szCs w:val="22"/>
          <w:lang w:eastAsia="pl-PL"/>
        </w:rPr>
        <w:t>,</w:t>
      </w:r>
    </w:p>
    <w:p w:rsidR="00FD6397" w:rsidRPr="00FD6397" w:rsidRDefault="00FD6397" w:rsidP="00FD6397">
      <w:pPr>
        <w:tabs>
          <w:tab w:val="center" w:pos="4536"/>
          <w:tab w:val="right" w:pos="9072"/>
        </w:tabs>
        <w:suppressAutoHyphens w:val="0"/>
        <w:ind w:left="757"/>
        <w:jc w:val="both"/>
        <w:rPr>
          <w:rFonts w:eastAsia="Times New Roman"/>
          <w:sz w:val="22"/>
          <w:szCs w:val="22"/>
          <w:lang w:eastAsia="pl-PL"/>
        </w:rPr>
      </w:pPr>
      <w:r w:rsidRPr="00FD6397">
        <w:rPr>
          <w:rFonts w:eastAsia="Times New Roman"/>
          <w:sz w:val="22"/>
          <w:szCs w:val="22"/>
          <w:lang w:eastAsia="pl-PL"/>
        </w:rPr>
        <w:t>albo</w:t>
      </w:r>
    </w:p>
    <w:p w:rsidR="00FD6397" w:rsidRPr="00FD6397" w:rsidRDefault="00FD6397" w:rsidP="008E6A6B">
      <w:pPr>
        <w:numPr>
          <w:ilvl w:val="0"/>
          <w:numId w:val="31"/>
        </w:numPr>
        <w:spacing w:before="120"/>
        <w:jc w:val="both"/>
        <w:rPr>
          <w:rFonts w:eastAsia="Times New Roman"/>
          <w:bCs/>
          <w:sz w:val="22"/>
          <w:szCs w:val="22"/>
          <w:lang w:eastAsia="pl-PL"/>
        </w:rPr>
      </w:pPr>
      <w:r w:rsidRPr="00FD6397">
        <w:rPr>
          <w:rFonts w:eastAsia="Times New Roman"/>
          <w:sz w:val="22"/>
          <w:szCs w:val="22"/>
          <w:lang w:eastAsia="pl-PL"/>
        </w:rPr>
        <w:t xml:space="preserve">wybór oferty </w:t>
      </w:r>
      <w:r w:rsidRPr="00FD6397">
        <w:rPr>
          <w:rFonts w:eastAsia="Times New Roman"/>
          <w:b/>
          <w:bCs/>
          <w:sz w:val="22"/>
          <w:szCs w:val="22"/>
          <w:lang w:eastAsia="pl-PL"/>
        </w:rPr>
        <w:t>będzie</w:t>
      </w:r>
      <w:r w:rsidRPr="00FD6397">
        <w:rPr>
          <w:rFonts w:eastAsia="Times New Roman"/>
          <w:sz w:val="22"/>
          <w:szCs w:val="22"/>
          <w:lang w:eastAsia="pl-PL"/>
        </w:rPr>
        <w:t xml:space="preserve"> prowadzić do powstania u Zamawiającego obowiązku podatkowego </w:t>
      </w:r>
      <w:r w:rsidRPr="00FD6397">
        <w:rPr>
          <w:rFonts w:eastAsia="Times New Roman"/>
          <w:sz w:val="22"/>
          <w:szCs w:val="22"/>
          <w:lang w:eastAsia="pl-PL"/>
        </w:rPr>
        <w:br/>
      </w:r>
      <w:r w:rsidRPr="00FD6397">
        <w:rPr>
          <w:rFonts w:eastAsia="Times New Roman"/>
          <w:i/>
          <w:iCs/>
          <w:sz w:val="22"/>
          <w:szCs w:val="22"/>
        </w:rPr>
        <w:t>(dotyczy Wykonawców</w:t>
      </w:r>
      <w:r w:rsidRPr="00FD6397">
        <w:rPr>
          <w:rFonts w:eastAsia="Times New Roman"/>
          <w:i/>
          <w:sz w:val="22"/>
          <w:szCs w:val="22"/>
        </w:rPr>
        <w:t xml:space="preserve">, </w:t>
      </w:r>
      <w:r w:rsidRPr="00FD6397">
        <w:rPr>
          <w:rFonts w:eastAsia="Times New Roman"/>
          <w:i/>
          <w:iCs/>
          <w:sz w:val="22"/>
          <w:szCs w:val="22"/>
        </w:rPr>
        <w:t>których oferty będą generować obowiązek doliczania wartości podatku VAT do wartości netto oferty, tj. w przypadku:</w:t>
      </w:r>
      <w:r w:rsidRPr="00FD6397">
        <w:rPr>
          <w:rFonts w:eastAsia="Calibri"/>
          <w:i/>
          <w:iCs/>
          <w:sz w:val="20"/>
          <w:szCs w:val="20"/>
        </w:rPr>
        <w:t xml:space="preserve"> </w:t>
      </w:r>
      <w:r w:rsidRPr="00FD6397">
        <w:rPr>
          <w:rFonts w:eastAsia="Calibri"/>
          <w:i/>
          <w:iCs/>
          <w:sz w:val="22"/>
          <w:szCs w:val="22"/>
        </w:rPr>
        <w:t xml:space="preserve">wewnątrzwspólnotowego nabycia towarów; mechanizmu odwróconego obciążenia, o którym mowa w art. 17 ust. 1 pkt 7 ustawy o podatku od towarów i usług; </w:t>
      </w:r>
      <w:r w:rsidRPr="00FD6397">
        <w:rPr>
          <w:rFonts w:eastAsia="Times New Roman"/>
          <w:i/>
          <w:iCs/>
          <w:sz w:val="22"/>
          <w:szCs w:val="22"/>
        </w:rPr>
        <w:t>importu usług lub importu towarów, z którymi wiąże się obowiązek doliczenia przez zamawiającego przy porównywaniu cen ofertowych podatku VAT)</w:t>
      </w:r>
    </w:p>
    <w:p w:rsidR="00FD6397" w:rsidRPr="00FD6397" w:rsidRDefault="00FD6397" w:rsidP="00FD6397">
      <w:pPr>
        <w:tabs>
          <w:tab w:val="left" w:pos="709"/>
        </w:tabs>
        <w:spacing w:before="120"/>
        <w:ind w:left="709" w:firstLine="11"/>
        <w:jc w:val="both"/>
        <w:rPr>
          <w:rFonts w:eastAsia="Times New Roman"/>
          <w:b/>
          <w:bCs/>
          <w:sz w:val="22"/>
          <w:szCs w:val="22"/>
          <w:lang w:eastAsia="pl-PL"/>
        </w:rPr>
      </w:pPr>
      <w:r w:rsidRPr="00FD6397">
        <w:rPr>
          <w:rFonts w:eastAsia="Times New Roman"/>
          <w:sz w:val="22"/>
          <w:szCs w:val="22"/>
          <w:lang w:eastAsia="pl-PL"/>
        </w:rPr>
        <w:t xml:space="preserve">w odniesieniu do następujących </w:t>
      </w:r>
      <w:r w:rsidRPr="00FD6397">
        <w:rPr>
          <w:rFonts w:eastAsia="Times New Roman"/>
          <w:i/>
          <w:iCs/>
          <w:sz w:val="22"/>
          <w:szCs w:val="22"/>
          <w:lang w:eastAsia="pl-PL"/>
        </w:rPr>
        <w:t>towarów/usług</w:t>
      </w:r>
      <w:r w:rsidRPr="00FD6397">
        <w:rPr>
          <w:rFonts w:eastAsia="Times New Roman"/>
          <w:sz w:val="22"/>
          <w:szCs w:val="22"/>
          <w:lang w:eastAsia="pl-PL"/>
        </w:rPr>
        <w:t xml:space="preserve">: …….…………………………………… Wartość </w:t>
      </w:r>
      <w:r w:rsidRPr="00FD6397">
        <w:rPr>
          <w:rFonts w:eastAsia="Times New Roman"/>
          <w:i/>
          <w:iCs/>
          <w:sz w:val="22"/>
          <w:szCs w:val="22"/>
          <w:lang w:eastAsia="pl-PL"/>
        </w:rPr>
        <w:t>towaru/ usług*</w:t>
      </w:r>
      <w:r w:rsidRPr="00FD6397">
        <w:rPr>
          <w:rFonts w:eastAsia="Times New Roman"/>
          <w:sz w:val="22"/>
          <w:szCs w:val="22"/>
          <w:lang w:eastAsia="pl-PL"/>
        </w:rPr>
        <w:t xml:space="preserve"> ………… </w:t>
      </w:r>
      <w:r w:rsidRPr="00FD6397">
        <w:rPr>
          <w:rFonts w:eastAsia="Times New Roman"/>
          <w:iCs/>
          <w:sz w:val="22"/>
          <w:szCs w:val="22"/>
          <w:lang w:eastAsia="pl-PL"/>
        </w:rPr>
        <w:t>(należy wpisać nazwę towaru/usługi),</w:t>
      </w:r>
      <w:r w:rsidRPr="00FD6397">
        <w:rPr>
          <w:rFonts w:eastAsia="Times New Roman"/>
          <w:i/>
          <w:iCs/>
          <w:sz w:val="22"/>
          <w:szCs w:val="22"/>
          <w:lang w:eastAsia="pl-PL"/>
        </w:rPr>
        <w:t xml:space="preserve"> </w:t>
      </w:r>
      <w:r w:rsidRPr="00FD6397">
        <w:rPr>
          <w:rFonts w:eastAsia="Times New Roman"/>
          <w:iCs/>
          <w:sz w:val="22"/>
          <w:szCs w:val="22"/>
          <w:lang w:eastAsia="pl-PL"/>
        </w:rPr>
        <w:t>kt</w:t>
      </w:r>
      <w:r w:rsidRPr="00FD6397">
        <w:rPr>
          <w:rFonts w:eastAsia="Times New Roman"/>
          <w:sz w:val="22"/>
          <w:szCs w:val="22"/>
          <w:lang w:eastAsia="pl-PL"/>
        </w:rPr>
        <w:t>órego dostawa lub świadczenie będzie prowadzić do powstania obowiązku podatkowego u Zamawiającego to …………….. zł netto</w:t>
      </w:r>
      <w:r w:rsidRPr="00FD6397">
        <w:rPr>
          <w:rFonts w:eastAsia="Times New Roman"/>
          <w:b/>
          <w:bCs/>
          <w:sz w:val="22"/>
          <w:szCs w:val="22"/>
          <w:lang w:eastAsia="pl-PL"/>
        </w:rPr>
        <w:t>.</w:t>
      </w:r>
    </w:p>
    <w:p w:rsidR="00FD6397" w:rsidRPr="00FD6397" w:rsidRDefault="00FD6397" w:rsidP="001A7B87">
      <w:pPr>
        <w:numPr>
          <w:ilvl w:val="0"/>
          <w:numId w:val="90"/>
        </w:numPr>
        <w:spacing w:line="360" w:lineRule="auto"/>
        <w:rPr>
          <w:rFonts w:eastAsia="Times New Roman"/>
          <w:b/>
          <w:sz w:val="22"/>
          <w:szCs w:val="22"/>
        </w:rPr>
      </w:pPr>
      <w:r w:rsidRPr="00FD6397">
        <w:rPr>
          <w:rFonts w:eastAsia="Times New Roman"/>
          <w:sz w:val="22"/>
          <w:szCs w:val="22"/>
          <w:lang w:eastAsia="pl-PL"/>
        </w:rPr>
        <w:t xml:space="preserve">Oświadczam, </w:t>
      </w:r>
      <w:r w:rsidRPr="00FD6397">
        <w:rPr>
          <w:rFonts w:eastAsia="Times New Roman"/>
          <w:b/>
          <w:sz w:val="22"/>
          <w:szCs w:val="22"/>
          <w:lang w:eastAsia="pl-PL"/>
        </w:rPr>
        <w:t>że jestem /nie jestem</w:t>
      </w:r>
      <w:r w:rsidRPr="00FD6397">
        <w:rPr>
          <w:rFonts w:eastAsia="Times New Roman"/>
          <w:sz w:val="22"/>
          <w:szCs w:val="22"/>
          <w:lang w:eastAsia="pl-PL"/>
        </w:rPr>
        <w:t>* małym lub średnim przedsiębiorstwem.</w:t>
      </w:r>
    </w:p>
    <w:p w:rsidR="00FD6397" w:rsidRPr="00FD6397" w:rsidRDefault="00FD6397" w:rsidP="001A7B87">
      <w:pPr>
        <w:numPr>
          <w:ilvl w:val="0"/>
          <w:numId w:val="90"/>
        </w:numPr>
        <w:suppressAutoHyphens w:val="0"/>
        <w:jc w:val="both"/>
        <w:rPr>
          <w:rFonts w:eastAsia="Times New Roman"/>
          <w:bCs/>
          <w:sz w:val="22"/>
          <w:szCs w:val="22"/>
          <w:lang w:eastAsia="pl-PL"/>
        </w:rPr>
      </w:pPr>
      <w:r w:rsidRPr="00FD6397">
        <w:rPr>
          <w:rFonts w:eastAsia="Times New Roman"/>
          <w:bCs/>
          <w:sz w:val="22"/>
          <w:szCs w:val="22"/>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1B068B">
        <w:rPr>
          <w:rFonts w:eastAsia="Times New Roman"/>
          <w:bCs/>
          <w:sz w:val="22"/>
          <w:szCs w:val="22"/>
          <w:lang w:eastAsia="pl-PL"/>
        </w:rPr>
        <w:t>,</w:t>
      </w:r>
      <w:r w:rsidRPr="00FD6397">
        <w:rPr>
          <w:rFonts w:eastAsia="Times New Roman"/>
          <w:bCs/>
          <w:sz w:val="22"/>
          <w:szCs w:val="22"/>
          <w:lang w:eastAsia="pl-PL"/>
        </w:rPr>
        <w:t xml:space="preserve"> jak również oświadczam, że dane te zostały zebrane i są przetwarzane zgodnie z RODO</w:t>
      </w:r>
      <w:r w:rsidR="001B068B">
        <w:rPr>
          <w:rFonts w:eastAsia="Times New Roman"/>
          <w:bCs/>
          <w:sz w:val="22"/>
          <w:szCs w:val="22"/>
          <w:lang w:eastAsia="pl-PL"/>
        </w:rPr>
        <w:t>.</w:t>
      </w:r>
    </w:p>
    <w:p w:rsidR="00FD6397" w:rsidRPr="00FD6397" w:rsidRDefault="00FD6397" w:rsidP="00FD6397">
      <w:pPr>
        <w:suppressAutoHyphens w:val="0"/>
        <w:ind w:left="360"/>
        <w:jc w:val="both"/>
        <w:rPr>
          <w:rFonts w:eastAsia="Times New Roman"/>
          <w:bCs/>
          <w:sz w:val="22"/>
          <w:szCs w:val="22"/>
          <w:lang w:eastAsia="pl-PL"/>
        </w:rPr>
      </w:pPr>
    </w:p>
    <w:p w:rsidR="00FD6397" w:rsidRPr="00FD6397" w:rsidRDefault="00FD6397" w:rsidP="00FD6397">
      <w:pPr>
        <w:suppressAutoHyphens w:val="0"/>
        <w:ind w:left="360"/>
        <w:jc w:val="both"/>
        <w:rPr>
          <w:rFonts w:eastAsia="Times New Roman"/>
          <w:bCs/>
          <w:i/>
          <w:sz w:val="22"/>
          <w:szCs w:val="22"/>
          <w:lang w:eastAsia="pl-PL"/>
        </w:rPr>
      </w:pPr>
      <w:r w:rsidRPr="00FD6397">
        <w:rPr>
          <w:rFonts w:eastAsia="Times New Roman"/>
          <w:bCs/>
          <w:i/>
          <w:sz w:val="22"/>
          <w:szCs w:val="22"/>
          <w:lang w:eastAsia="pl-PL"/>
        </w:rPr>
        <w:t>UWAGA: Wykonawca nie składa oświadczenia (należy skreślić) w przypadku gdy nie przekazuje danych osobowych innych niż bezpośrednio jego dotyczących lub zachodzi wyłączenie stosowania obowiązku informacyjnego, stosownie do art. 13 ust. 4 lub art. 14 ust. 5 RODO (odpowiednio wykreślić treść oświadczenia).W przypadku gdy Wykonawca stosuje wyłączenie stosowania obowiązku informacyjnego jest on zobowiązany do wskazania na jakiej podstawie prawnej opiera możliwość zastosowania wyłączenia wraz z uzasadnieniem.</w:t>
      </w:r>
    </w:p>
    <w:p w:rsidR="00FD6397" w:rsidRPr="00FD6397" w:rsidRDefault="00FD6397" w:rsidP="001A7B87">
      <w:pPr>
        <w:numPr>
          <w:ilvl w:val="0"/>
          <w:numId w:val="90"/>
        </w:numPr>
        <w:spacing w:after="120"/>
        <w:jc w:val="both"/>
        <w:rPr>
          <w:rFonts w:eastAsia="Times New Roman"/>
          <w:sz w:val="22"/>
          <w:szCs w:val="22"/>
        </w:rPr>
      </w:pPr>
      <w:r w:rsidRPr="00FD6397">
        <w:rPr>
          <w:rFonts w:eastAsia="Times New Roman"/>
          <w:sz w:val="22"/>
          <w:szCs w:val="22"/>
        </w:rPr>
        <w:t xml:space="preserve">Ofertę składamy na  ......... kolejno ponumerowanych stronach. </w:t>
      </w:r>
    </w:p>
    <w:p w:rsidR="00FD6397" w:rsidRPr="00FD6397" w:rsidRDefault="00FD6397" w:rsidP="00FD6397">
      <w:pPr>
        <w:tabs>
          <w:tab w:val="left" w:pos="709"/>
        </w:tabs>
        <w:spacing w:before="120"/>
        <w:ind w:left="709" w:firstLine="11"/>
        <w:jc w:val="both"/>
        <w:rPr>
          <w:rFonts w:eastAsia="Times New Roman"/>
          <w:b/>
          <w:bCs/>
          <w:sz w:val="22"/>
          <w:szCs w:val="22"/>
          <w:lang w:eastAsia="pl-PL"/>
        </w:rPr>
      </w:pPr>
    </w:p>
    <w:p w:rsidR="00FD6397" w:rsidRPr="00FD6397" w:rsidRDefault="00FD6397" w:rsidP="00FD6397">
      <w:pPr>
        <w:jc w:val="both"/>
        <w:rPr>
          <w:rFonts w:eastAsia="Times New Roman"/>
          <w:b/>
          <w:bCs/>
          <w:sz w:val="22"/>
          <w:szCs w:val="22"/>
          <w:u w:val="single"/>
        </w:rPr>
      </w:pPr>
    </w:p>
    <w:p w:rsidR="00FD6397" w:rsidRPr="00FD6397" w:rsidRDefault="00FD6397" w:rsidP="00FD6397">
      <w:pPr>
        <w:rPr>
          <w:rFonts w:eastAsia="Times New Roman"/>
          <w:sz w:val="22"/>
          <w:szCs w:val="22"/>
        </w:rPr>
      </w:pPr>
      <w:r w:rsidRPr="00FD6397">
        <w:rPr>
          <w:rFonts w:eastAsia="Times New Roman"/>
          <w:sz w:val="22"/>
          <w:szCs w:val="22"/>
          <w:lang w:eastAsia="pl-PL"/>
        </w:rPr>
        <w:t>*</w:t>
      </w:r>
      <w:r w:rsidRPr="00FD6397">
        <w:rPr>
          <w:rFonts w:eastAsia="Times New Roman"/>
          <w:sz w:val="22"/>
          <w:szCs w:val="22"/>
        </w:rPr>
        <w:t xml:space="preserve"> – niepotrzebne skreślić</w:t>
      </w:r>
    </w:p>
    <w:p w:rsidR="00FD6397" w:rsidRPr="00FD6397" w:rsidRDefault="00FD6397" w:rsidP="00FD6397">
      <w:pPr>
        <w:spacing w:line="360" w:lineRule="auto"/>
        <w:rPr>
          <w:rFonts w:eastAsia="Times New Roman"/>
          <w:b/>
          <w:sz w:val="22"/>
          <w:szCs w:val="22"/>
        </w:rPr>
      </w:pPr>
    </w:p>
    <w:p w:rsidR="000D591E" w:rsidRDefault="000D591E">
      <w:pPr>
        <w:pStyle w:val="Nagwek1"/>
        <w:spacing w:line="276" w:lineRule="auto"/>
        <w:jc w:val="right"/>
        <w:sectPr w:rsidR="000D591E">
          <w:footerReference w:type="default" r:id="rId26"/>
          <w:pgSz w:w="11906" w:h="16838"/>
          <w:pgMar w:top="1418" w:right="1418" w:bottom="1418" w:left="1418" w:header="709" w:footer="546" w:gutter="0"/>
          <w:cols w:space="708"/>
          <w:docGrid w:linePitch="360"/>
        </w:sectPr>
      </w:pPr>
    </w:p>
    <w:p w:rsidR="00B535CB" w:rsidRDefault="00B535CB" w:rsidP="00B535CB">
      <w:pPr>
        <w:spacing w:line="360" w:lineRule="auto"/>
        <w:ind w:left="567"/>
        <w:rPr>
          <w:rFonts w:eastAsia="Times New Roman"/>
          <w:b/>
          <w:sz w:val="22"/>
          <w:szCs w:val="22"/>
        </w:rPr>
      </w:pPr>
      <w:r w:rsidRPr="00B535CB">
        <w:rPr>
          <w:rFonts w:eastAsia="Times New Roman"/>
          <w:b/>
          <w:sz w:val="22"/>
          <w:szCs w:val="22"/>
        </w:rPr>
        <w:lastRenderedPageBreak/>
        <w:t>DOKUMENT POWINIEN BYĆ ZŁOŻONY NA WEZWANIE ZAMAWIAJĄCEGO W POSTACI ELEKTRONICZNEJ OPATRZONEJ KWALIFIKOWANYM PODPISEM ELEKTRONICZNYM</w:t>
      </w:r>
    </w:p>
    <w:p w:rsidR="00B535CB" w:rsidRPr="00B535CB" w:rsidRDefault="00B535CB" w:rsidP="00B535CB">
      <w:pPr>
        <w:spacing w:line="360" w:lineRule="auto"/>
        <w:ind w:left="9926"/>
        <w:rPr>
          <w:rFonts w:eastAsia="Times New Roman"/>
          <w:b/>
          <w:sz w:val="22"/>
          <w:szCs w:val="22"/>
        </w:rPr>
      </w:pPr>
      <w:r>
        <w:rPr>
          <w:rFonts w:eastAsia="Times New Roman"/>
          <w:b/>
          <w:sz w:val="22"/>
          <w:szCs w:val="22"/>
        </w:rPr>
        <w:t xml:space="preserve">                      </w:t>
      </w:r>
      <w:r w:rsidRPr="00B535CB">
        <w:rPr>
          <w:rFonts w:eastAsia="Times New Roman"/>
          <w:b/>
          <w:sz w:val="22"/>
          <w:szCs w:val="22"/>
        </w:rPr>
        <w:t xml:space="preserve">Załącznik Nr 4 do SIWZ  </w:t>
      </w:r>
    </w:p>
    <w:p w:rsidR="00B535CB" w:rsidRPr="00B535CB" w:rsidRDefault="00B535CB" w:rsidP="00B535CB">
      <w:pPr>
        <w:jc w:val="right"/>
        <w:rPr>
          <w:rFonts w:eastAsia="Times New Roman"/>
          <w:sz w:val="22"/>
          <w:szCs w:val="22"/>
        </w:rPr>
      </w:pPr>
      <w:r w:rsidRPr="00B535CB">
        <w:rPr>
          <w:rFonts w:eastAsia="Times New Roman"/>
          <w:sz w:val="22"/>
          <w:szCs w:val="22"/>
        </w:rPr>
        <w:t>.................................., dnia ..............</w:t>
      </w: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b/>
          <w:sz w:val="22"/>
          <w:szCs w:val="22"/>
        </w:rPr>
      </w:pPr>
    </w:p>
    <w:p w:rsidR="00B535CB" w:rsidRPr="00B535CB" w:rsidRDefault="00B535CB" w:rsidP="00B535CB">
      <w:pPr>
        <w:jc w:val="center"/>
        <w:rPr>
          <w:rFonts w:eastAsia="Times New Roman"/>
          <w:sz w:val="22"/>
          <w:szCs w:val="22"/>
          <w:u w:val="single"/>
        </w:rPr>
      </w:pPr>
      <w:r w:rsidRPr="00B535CB">
        <w:rPr>
          <w:rFonts w:eastAsia="Times New Roman"/>
          <w:sz w:val="22"/>
          <w:szCs w:val="22"/>
          <w:u w:val="single"/>
        </w:rPr>
        <w:t xml:space="preserve">Wykaz </w:t>
      </w:r>
      <w:r w:rsidRPr="00B535CB">
        <w:rPr>
          <w:sz w:val="22"/>
          <w:szCs w:val="22"/>
          <w:u w:val="single"/>
        </w:rPr>
        <w:t xml:space="preserve">usług o charakterze określonym w rozdziale V pkt 1.2 </w:t>
      </w:r>
      <w:proofErr w:type="spellStart"/>
      <w:r w:rsidRPr="00B535CB">
        <w:rPr>
          <w:sz w:val="22"/>
          <w:szCs w:val="22"/>
          <w:u w:val="single"/>
        </w:rPr>
        <w:t>ppkt</w:t>
      </w:r>
      <w:proofErr w:type="spellEnd"/>
      <w:r w:rsidRPr="00B535CB">
        <w:rPr>
          <w:sz w:val="22"/>
          <w:szCs w:val="22"/>
          <w:u w:val="single"/>
        </w:rPr>
        <w:t xml:space="preserve"> </w:t>
      </w:r>
      <w:r w:rsidR="00190530">
        <w:rPr>
          <w:sz w:val="22"/>
          <w:szCs w:val="22"/>
          <w:u w:val="single"/>
        </w:rPr>
        <w:t>3</w:t>
      </w:r>
      <w:r w:rsidRPr="00B535CB">
        <w:rPr>
          <w:sz w:val="22"/>
          <w:szCs w:val="22"/>
          <w:u w:val="single"/>
        </w:rPr>
        <w:t xml:space="preserve"> SIWZ</w:t>
      </w:r>
    </w:p>
    <w:p w:rsidR="00B535CB" w:rsidRPr="00B535CB" w:rsidRDefault="00B535CB" w:rsidP="00B535CB">
      <w:pPr>
        <w:jc w:val="center"/>
        <w:rPr>
          <w:rFonts w:eastAsia="Times New Roman"/>
          <w:sz w:val="22"/>
          <w:szCs w:val="22"/>
          <w:u w:val="single"/>
        </w:rPr>
      </w:pPr>
    </w:p>
    <w:p w:rsidR="00B535CB" w:rsidRPr="00B535CB" w:rsidRDefault="00B535CB" w:rsidP="00B535CB">
      <w:pPr>
        <w:jc w:val="center"/>
        <w:rPr>
          <w:rFonts w:eastAsia="Times New Roman"/>
          <w:b/>
          <w:sz w:val="22"/>
          <w:szCs w:val="22"/>
        </w:rPr>
      </w:pPr>
    </w:p>
    <w:tbl>
      <w:tblPr>
        <w:tblW w:w="0" w:type="auto"/>
        <w:tblInd w:w="637" w:type="dxa"/>
        <w:tblLayout w:type="fixed"/>
        <w:tblCellMar>
          <w:left w:w="70" w:type="dxa"/>
          <w:right w:w="70" w:type="dxa"/>
        </w:tblCellMar>
        <w:tblLook w:val="0000" w:firstRow="0" w:lastRow="0" w:firstColumn="0" w:lastColumn="0" w:noHBand="0" w:noVBand="0"/>
      </w:tblPr>
      <w:tblGrid>
        <w:gridCol w:w="657"/>
        <w:gridCol w:w="4305"/>
        <w:gridCol w:w="3543"/>
        <w:gridCol w:w="2410"/>
        <w:gridCol w:w="2410"/>
      </w:tblGrid>
      <w:tr w:rsidR="00B535CB" w:rsidRPr="00B535CB" w:rsidTr="00A75998">
        <w:trPr>
          <w:trHeight w:val="577"/>
        </w:trPr>
        <w:tc>
          <w:tcPr>
            <w:tcW w:w="657"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sz w:val="22"/>
                <w:szCs w:val="22"/>
              </w:rPr>
            </w:pPr>
            <w:r w:rsidRPr="00B535CB">
              <w:rPr>
                <w:rFonts w:eastAsia="Times New Roman"/>
                <w:b/>
                <w:sz w:val="22"/>
                <w:szCs w:val="22"/>
              </w:rPr>
              <w:t>Lp.</w:t>
            </w:r>
          </w:p>
        </w:tc>
        <w:tc>
          <w:tcPr>
            <w:tcW w:w="4305"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sz w:val="22"/>
                <w:szCs w:val="22"/>
              </w:rPr>
            </w:pPr>
            <w:r w:rsidRPr="00B535CB">
              <w:rPr>
                <w:rFonts w:eastAsia="Times New Roman"/>
                <w:b/>
                <w:bCs/>
                <w:sz w:val="22"/>
                <w:szCs w:val="22"/>
              </w:rPr>
              <w:t>Przedmiot</w:t>
            </w:r>
          </w:p>
        </w:tc>
        <w:tc>
          <w:tcPr>
            <w:tcW w:w="3543" w:type="dxa"/>
            <w:tcBorders>
              <w:top w:val="single" w:sz="4" w:space="0" w:color="000000"/>
              <w:left w:val="single" w:sz="4" w:space="0" w:color="000000"/>
              <w:bottom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sz w:val="22"/>
                <w:szCs w:val="22"/>
              </w:rPr>
              <w:t xml:space="preserve">Podmioty na rzecz których </w:t>
            </w:r>
            <w:r w:rsidR="00761B2E">
              <w:rPr>
                <w:rFonts w:eastAsia="Times New Roman"/>
                <w:b/>
                <w:sz w:val="22"/>
                <w:szCs w:val="22"/>
              </w:rPr>
              <w:t>usługi</w:t>
            </w:r>
            <w:r w:rsidRPr="00B535CB">
              <w:rPr>
                <w:rFonts w:eastAsia="Times New Roman"/>
                <w:b/>
                <w:sz w:val="22"/>
                <w:szCs w:val="22"/>
              </w:rPr>
              <w:t xml:space="preserve"> te zostały wykonane</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bCs/>
                <w:sz w:val="22"/>
                <w:szCs w:val="22"/>
              </w:rPr>
              <w:t>Wartość</w:t>
            </w:r>
          </w:p>
        </w:tc>
        <w:tc>
          <w:tcPr>
            <w:tcW w:w="241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535CB" w:rsidRPr="00B535CB" w:rsidRDefault="00B535CB" w:rsidP="00B535CB">
            <w:pPr>
              <w:snapToGrid w:val="0"/>
              <w:jc w:val="center"/>
              <w:rPr>
                <w:rFonts w:eastAsia="Times New Roman"/>
                <w:b/>
                <w:bCs/>
                <w:sz w:val="22"/>
                <w:szCs w:val="22"/>
              </w:rPr>
            </w:pPr>
            <w:r w:rsidRPr="00B535CB">
              <w:rPr>
                <w:rFonts w:eastAsia="Times New Roman"/>
                <w:b/>
                <w:bCs/>
                <w:sz w:val="22"/>
                <w:szCs w:val="22"/>
              </w:rPr>
              <w:t>Data wykonania</w:t>
            </w:r>
          </w:p>
        </w:tc>
      </w:tr>
      <w:tr w:rsidR="00B535CB"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4305"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B535CB" w:rsidRPr="00B535CB" w:rsidRDefault="00B535CB" w:rsidP="00B535CB">
            <w:pPr>
              <w:autoSpaceDE w:val="0"/>
              <w:snapToGrid w:val="0"/>
              <w:spacing w:line="240" w:lineRule="atLeast"/>
              <w:ind w:left="70" w:right="70"/>
              <w:jc w:val="center"/>
              <w:rPr>
                <w:rFonts w:eastAsia="Times New Roman"/>
                <w:b/>
                <w:bCs/>
                <w:sz w:val="22"/>
                <w:szCs w:val="22"/>
              </w:rPr>
            </w:pPr>
          </w:p>
        </w:tc>
      </w:tr>
      <w:tr w:rsidR="00B535CB"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535CB" w:rsidRPr="00B535CB" w:rsidRDefault="00B535CB"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B535CB" w:rsidRPr="00B535CB" w:rsidRDefault="00B535CB" w:rsidP="00B535CB">
            <w:pPr>
              <w:snapToGrid w:val="0"/>
              <w:rPr>
                <w:rFonts w:eastAsia="Times New Roman"/>
                <w:sz w:val="22"/>
                <w:szCs w:val="22"/>
              </w:rPr>
            </w:pPr>
          </w:p>
        </w:tc>
      </w:tr>
      <w:tr w:rsidR="00761B2E"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761B2E" w:rsidRPr="00B535CB" w:rsidRDefault="00761B2E"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761B2E" w:rsidRPr="00B535CB" w:rsidRDefault="00761B2E" w:rsidP="00B535CB">
            <w:pPr>
              <w:snapToGrid w:val="0"/>
              <w:rPr>
                <w:rFonts w:eastAsia="Times New Roman"/>
                <w:sz w:val="22"/>
                <w:szCs w:val="22"/>
              </w:rPr>
            </w:pPr>
          </w:p>
        </w:tc>
      </w:tr>
      <w:tr w:rsidR="00761B2E" w:rsidRPr="00B535CB" w:rsidTr="00A75998">
        <w:trPr>
          <w:trHeight w:val="695"/>
        </w:trPr>
        <w:tc>
          <w:tcPr>
            <w:tcW w:w="657"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4305" w:type="dxa"/>
            <w:tcBorders>
              <w:top w:val="single" w:sz="4" w:space="0" w:color="000000"/>
              <w:left w:val="single" w:sz="4" w:space="0" w:color="000000"/>
              <w:bottom w:val="single" w:sz="4" w:space="0" w:color="000000"/>
            </w:tcBorders>
            <w:shd w:val="clear" w:color="auto" w:fill="auto"/>
          </w:tcPr>
          <w:p w:rsidR="00761B2E" w:rsidRPr="00B535CB" w:rsidRDefault="00761B2E" w:rsidP="00B535CB">
            <w:pPr>
              <w:suppressAutoHyphens w:val="0"/>
              <w:spacing w:line="360" w:lineRule="auto"/>
              <w:rPr>
                <w:rFonts w:eastAsia="Times New Roman"/>
                <w:b/>
                <w:bCs/>
                <w:sz w:val="22"/>
                <w:szCs w:val="22"/>
                <w:lang w:eastAsia="pl-PL"/>
              </w:rPr>
            </w:pPr>
          </w:p>
        </w:tc>
        <w:tc>
          <w:tcPr>
            <w:tcW w:w="3543" w:type="dxa"/>
            <w:tcBorders>
              <w:top w:val="single" w:sz="4" w:space="0" w:color="000000"/>
              <w:left w:val="single" w:sz="4" w:space="0" w:color="000000"/>
              <w:bottom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1B2E" w:rsidRPr="00B535CB" w:rsidRDefault="00761B2E" w:rsidP="00B535CB">
            <w:pPr>
              <w:snapToGrid w:val="0"/>
              <w:rPr>
                <w:rFonts w:eastAsia="Times New Roman"/>
                <w:sz w:val="22"/>
                <w:szCs w:val="22"/>
              </w:rPr>
            </w:pPr>
          </w:p>
        </w:tc>
        <w:tc>
          <w:tcPr>
            <w:tcW w:w="2410" w:type="dxa"/>
            <w:tcBorders>
              <w:top w:val="single" w:sz="4" w:space="0" w:color="000000"/>
              <w:left w:val="single" w:sz="4" w:space="0" w:color="000000"/>
              <w:bottom w:val="single" w:sz="4" w:space="0" w:color="000000"/>
              <w:right w:val="single" w:sz="4" w:space="0" w:color="000000"/>
            </w:tcBorders>
          </w:tcPr>
          <w:p w:rsidR="00761B2E" w:rsidRPr="00B535CB" w:rsidRDefault="00761B2E" w:rsidP="00B535CB">
            <w:pPr>
              <w:snapToGrid w:val="0"/>
              <w:rPr>
                <w:rFonts w:eastAsia="Times New Roman"/>
                <w:sz w:val="22"/>
                <w:szCs w:val="22"/>
              </w:rPr>
            </w:pPr>
          </w:p>
        </w:tc>
      </w:tr>
    </w:tbl>
    <w:p w:rsidR="00B535CB" w:rsidRPr="00B535CB" w:rsidRDefault="00B535CB" w:rsidP="00B535CB">
      <w:pPr>
        <w:jc w:val="both"/>
        <w:rPr>
          <w:rFonts w:eastAsia="Times New Roman"/>
          <w:b/>
          <w:sz w:val="22"/>
          <w:szCs w:val="22"/>
        </w:rPr>
      </w:pPr>
    </w:p>
    <w:p w:rsidR="00B535CB" w:rsidRPr="00B535CB" w:rsidRDefault="00B535CB" w:rsidP="00B535CB">
      <w:pPr>
        <w:jc w:val="both"/>
        <w:rPr>
          <w:rFonts w:eastAsia="Times New Roman"/>
          <w:b/>
          <w:sz w:val="22"/>
          <w:szCs w:val="22"/>
        </w:rPr>
      </w:pPr>
      <w:r w:rsidRPr="00B535CB">
        <w:rPr>
          <w:rFonts w:eastAsia="Times New Roman"/>
          <w:b/>
          <w:sz w:val="22"/>
          <w:szCs w:val="22"/>
        </w:rPr>
        <w:t>Uwaga!</w:t>
      </w:r>
    </w:p>
    <w:p w:rsidR="00B535CB" w:rsidRPr="00B535CB" w:rsidRDefault="00B535CB" w:rsidP="00B535CB">
      <w:pPr>
        <w:jc w:val="both"/>
        <w:rPr>
          <w:rFonts w:eastAsia="Times New Roman"/>
          <w:sz w:val="22"/>
        </w:rPr>
      </w:pPr>
      <w:r w:rsidRPr="00B535CB">
        <w:rPr>
          <w:rFonts w:eastAsia="Times New Roman"/>
          <w:sz w:val="22"/>
          <w:szCs w:val="22"/>
        </w:rPr>
        <w:t>Do wykazu należy załączyć dowody potwierdzające, że</w:t>
      </w:r>
      <w:r w:rsidRPr="00B535CB">
        <w:rPr>
          <w:rFonts w:eastAsia="TimesNewRoman"/>
          <w:sz w:val="22"/>
          <w:szCs w:val="22"/>
          <w:lang w:eastAsia="pl-PL"/>
        </w:rPr>
        <w:t xml:space="preserve"> wymienione </w:t>
      </w:r>
      <w:r w:rsidR="00761B2E">
        <w:rPr>
          <w:rFonts w:eastAsia="TimesNewRoman"/>
          <w:sz w:val="22"/>
          <w:szCs w:val="22"/>
          <w:lang w:eastAsia="pl-PL"/>
        </w:rPr>
        <w:t>usługi</w:t>
      </w:r>
      <w:r w:rsidRPr="00B535CB">
        <w:rPr>
          <w:rFonts w:eastAsia="TimesNewRoman"/>
          <w:sz w:val="22"/>
          <w:szCs w:val="22"/>
          <w:lang w:eastAsia="pl-PL"/>
        </w:rPr>
        <w:t xml:space="preserve"> zostały wykonane należycie, przy czym dowodami, o których mowa, są referencje bądź inne dokumenty wystawione przez podmiot, na rzecz którego dostawy były wykonywane, a jeżeli z uzasadnionej przyczyny o obiektywnym charakterze wykonawca nie jest w stanie uzyskać tych dokumentów – oświadczenie Wykonawcy</w:t>
      </w:r>
      <w:r w:rsidRPr="00B535CB">
        <w:rPr>
          <w:rFonts w:eastAsia="Times New Roman"/>
          <w:sz w:val="22"/>
          <w:szCs w:val="22"/>
        </w:rPr>
        <w:t xml:space="preserve">. </w:t>
      </w:r>
    </w:p>
    <w:p w:rsidR="00B535CB" w:rsidRPr="00B535CB" w:rsidRDefault="00B535CB" w:rsidP="00B535CB">
      <w:pPr>
        <w:suppressAutoHyphens w:val="0"/>
        <w:ind w:left="10635" w:firstLine="709"/>
        <w:jc w:val="both"/>
        <w:rPr>
          <w:rFonts w:eastAsia="Calibri"/>
          <w:i/>
          <w:sz w:val="22"/>
          <w:szCs w:val="22"/>
          <w:lang w:eastAsia="en-US"/>
        </w:rPr>
      </w:pPr>
    </w:p>
    <w:p w:rsidR="00B535CB" w:rsidRPr="00B535CB" w:rsidRDefault="00B535CB" w:rsidP="00B535CB">
      <w:pPr>
        <w:rPr>
          <w:rFonts w:eastAsia="Times New Roman"/>
          <w:sz w:val="22"/>
          <w:szCs w:val="22"/>
        </w:rPr>
        <w:sectPr w:rsidR="00B535CB" w:rsidRPr="00B535CB" w:rsidSect="00A75998">
          <w:headerReference w:type="even" r:id="rId27"/>
          <w:headerReference w:type="default" r:id="rId28"/>
          <w:footerReference w:type="even" r:id="rId29"/>
          <w:footerReference w:type="default" r:id="rId30"/>
          <w:headerReference w:type="first" r:id="rId31"/>
          <w:footerReference w:type="first" r:id="rId32"/>
          <w:pgSz w:w="16838" w:h="11906" w:orient="landscape"/>
          <w:pgMar w:top="1418" w:right="1418" w:bottom="1418" w:left="1418" w:header="709" w:footer="709" w:gutter="0"/>
          <w:cols w:space="708"/>
          <w:docGrid w:linePitch="360"/>
        </w:sectPr>
      </w:pPr>
    </w:p>
    <w:p w:rsidR="00190530" w:rsidRDefault="00190530" w:rsidP="00190530">
      <w:pPr>
        <w:keepNext/>
        <w:spacing w:line="360" w:lineRule="auto"/>
        <w:jc w:val="right"/>
        <w:outlineLvl w:val="0"/>
        <w:rPr>
          <w:rFonts w:eastAsia="Times New Roman"/>
          <w:b/>
          <w:bCs/>
          <w:sz w:val="22"/>
          <w:szCs w:val="22"/>
        </w:rPr>
      </w:pPr>
      <w:r w:rsidRPr="00190530">
        <w:rPr>
          <w:rFonts w:eastAsia="Times New Roman"/>
          <w:b/>
          <w:bCs/>
          <w:sz w:val="22"/>
          <w:szCs w:val="22"/>
        </w:rPr>
        <w:lastRenderedPageBreak/>
        <w:t xml:space="preserve">                      Załącznik </w:t>
      </w:r>
      <w:r w:rsidR="00EB1D84">
        <w:rPr>
          <w:rFonts w:eastAsia="Times New Roman"/>
          <w:b/>
          <w:bCs/>
          <w:sz w:val="22"/>
          <w:szCs w:val="22"/>
        </w:rPr>
        <w:t>n</w:t>
      </w:r>
      <w:r w:rsidRPr="00190530">
        <w:rPr>
          <w:rFonts w:eastAsia="Times New Roman"/>
          <w:b/>
          <w:bCs/>
          <w:sz w:val="22"/>
          <w:szCs w:val="22"/>
        </w:rPr>
        <w:t xml:space="preserve">r </w:t>
      </w:r>
      <w:r>
        <w:rPr>
          <w:rFonts w:eastAsia="Times New Roman"/>
          <w:b/>
          <w:bCs/>
          <w:sz w:val="22"/>
          <w:szCs w:val="22"/>
        </w:rPr>
        <w:t>5</w:t>
      </w:r>
      <w:r w:rsidRPr="00190530">
        <w:rPr>
          <w:rFonts w:eastAsia="Times New Roman"/>
          <w:b/>
          <w:bCs/>
          <w:sz w:val="22"/>
          <w:szCs w:val="22"/>
        </w:rPr>
        <w:t xml:space="preserve"> do SIWZ</w:t>
      </w:r>
      <w:r w:rsidR="00EB1D84">
        <w:rPr>
          <w:rFonts w:eastAsia="Times New Roman"/>
          <w:b/>
          <w:bCs/>
          <w:sz w:val="22"/>
          <w:szCs w:val="22"/>
        </w:rPr>
        <w:t>/Załącznik nr 3 do Umowy</w:t>
      </w:r>
      <w:r w:rsidRPr="00190530">
        <w:rPr>
          <w:rFonts w:eastAsia="Times New Roman"/>
          <w:b/>
          <w:bCs/>
          <w:sz w:val="22"/>
          <w:szCs w:val="22"/>
        </w:rPr>
        <w:t xml:space="preserve"> </w:t>
      </w:r>
    </w:p>
    <w:p w:rsidR="00190530" w:rsidRDefault="00190530" w:rsidP="00190530">
      <w:pPr>
        <w:keepNext/>
        <w:spacing w:line="360" w:lineRule="auto"/>
        <w:jc w:val="right"/>
        <w:outlineLvl w:val="0"/>
        <w:rPr>
          <w:rFonts w:eastAsia="Times New Roman"/>
          <w:b/>
          <w:bCs/>
          <w:sz w:val="22"/>
          <w:szCs w:val="22"/>
        </w:rPr>
      </w:pPr>
    </w:p>
    <w:p w:rsidR="00190530" w:rsidRDefault="00190530" w:rsidP="00190530">
      <w:pPr>
        <w:keepNext/>
        <w:spacing w:line="360" w:lineRule="auto"/>
        <w:jc w:val="right"/>
        <w:outlineLvl w:val="0"/>
        <w:rPr>
          <w:rFonts w:eastAsia="Times New Roman"/>
          <w:b/>
          <w:bCs/>
          <w:sz w:val="22"/>
          <w:szCs w:val="22"/>
        </w:rPr>
      </w:pPr>
    </w:p>
    <w:p w:rsidR="00190530" w:rsidRDefault="00190530" w:rsidP="00190530">
      <w:pPr>
        <w:suppressAutoHyphens w:val="0"/>
        <w:spacing w:line="360" w:lineRule="auto"/>
        <w:jc w:val="center"/>
        <w:rPr>
          <w:rFonts w:eastAsia="Times New Roman"/>
          <w:b/>
          <w:sz w:val="22"/>
          <w:szCs w:val="22"/>
          <w:lang w:eastAsia="pl-PL"/>
        </w:rPr>
      </w:pPr>
      <w:r w:rsidRPr="00190530">
        <w:rPr>
          <w:rFonts w:eastAsia="Times New Roman"/>
          <w:b/>
          <w:sz w:val="22"/>
          <w:szCs w:val="22"/>
          <w:lang w:eastAsia="pl-PL"/>
        </w:rPr>
        <w:t xml:space="preserve">Wykaz lokalizacji </w:t>
      </w:r>
      <w:r w:rsidR="00305795">
        <w:rPr>
          <w:rFonts w:eastAsia="Times New Roman"/>
          <w:b/>
          <w:sz w:val="22"/>
          <w:szCs w:val="22"/>
          <w:lang w:eastAsia="pl-PL"/>
        </w:rPr>
        <w:t>PFRON</w:t>
      </w:r>
    </w:p>
    <w:p w:rsidR="00305795" w:rsidRDefault="00305795" w:rsidP="00190530">
      <w:pPr>
        <w:suppressAutoHyphens w:val="0"/>
        <w:spacing w:line="360" w:lineRule="auto"/>
        <w:jc w:val="center"/>
        <w:rPr>
          <w:rFonts w:eastAsia="Times New Roman"/>
          <w:b/>
          <w:sz w:val="22"/>
          <w:szCs w:val="22"/>
          <w:lang w:eastAsia="pl-PL"/>
        </w:rPr>
      </w:pPr>
    </w:p>
    <w:p w:rsidR="00305795" w:rsidRPr="00190530" w:rsidRDefault="00305795" w:rsidP="00190530">
      <w:pPr>
        <w:suppressAutoHyphens w:val="0"/>
        <w:spacing w:line="360" w:lineRule="auto"/>
        <w:jc w:val="center"/>
        <w:rPr>
          <w:rFonts w:eastAsia="Times New Roman"/>
          <w:b/>
          <w:sz w:val="22"/>
          <w:szCs w:val="22"/>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3665"/>
        <w:gridCol w:w="2285"/>
        <w:gridCol w:w="1071"/>
      </w:tblGrid>
      <w:tr w:rsidR="00190530" w:rsidRPr="00190530" w:rsidTr="004627EF">
        <w:trPr>
          <w:trHeight w:hRule="exact" w:val="567"/>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b/>
                <w:sz w:val="18"/>
                <w:szCs w:val="18"/>
                <w:lang w:eastAsia="pl-PL"/>
              </w:rPr>
            </w:pPr>
            <w:r w:rsidRPr="00190530">
              <w:rPr>
                <w:rFonts w:eastAsia="Times New Roman"/>
                <w:b/>
                <w:sz w:val="18"/>
                <w:szCs w:val="18"/>
                <w:lang w:eastAsia="pl-PL"/>
              </w:rPr>
              <w:t>Lp.</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b/>
                <w:sz w:val="18"/>
                <w:szCs w:val="18"/>
                <w:lang w:eastAsia="pl-PL"/>
              </w:rPr>
            </w:pPr>
            <w:r w:rsidRPr="00190530">
              <w:rPr>
                <w:rFonts w:eastAsia="Times New Roman"/>
                <w:b/>
                <w:sz w:val="18"/>
                <w:szCs w:val="18"/>
                <w:lang w:eastAsia="pl-PL"/>
              </w:rPr>
              <w:t>Lokalizacja</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spacing w:line="360" w:lineRule="auto"/>
              <w:jc w:val="center"/>
              <w:rPr>
                <w:rFonts w:eastAsia="Times New Roman"/>
                <w:b/>
                <w:sz w:val="18"/>
                <w:szCs w:val="18"/>
                <w:lang w:eastAsia="pl-PL"/>
              </w:rPr>
            </w:pPr>
            <w:r w:rsidRPr="00190530">
              <w:rPr>
                <w:rFonts w:eastAsia="Times New Roman"/>
                <w:b/>
                <w:sz w:val="18"/>
                <w:szCs w:val="18"/>
                <w:lang w:eastAsia="pl-PL"/>
              </w:rPr>
              <w:t>Adres</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b/>
                <w:sz w:val="18"/>
                <w:szCs w:val="18"/>
                <w:lang w:eastAsia="pl-PL"/>
              </w:rPr>
            </w:pPr>
            <w:r w:rsidRPr="00190530">
              <w:rPr>
                <w:rFonts w:eastAsia="Times New Roman"/>
                <w:b/>
                <w:sz w:val="18"/>
                <w:szCs w:val="18"/>
                <w:lang w:eastAsia="pl-PL"/>
              </w:rPr>
              <w:t>Telefony</w:t>
            </w:r>
          </w:p>
        </w:tc>
      </w:tr>
      <w:tr w:rsidR="00190530" w:rsidRPr="00190530" w:rsidTr="004627EF">
        <w:trPr>
          <w:trHeight w:hRule="exact" w:val="412"/>
          <w:jc w:val="center"/>
        </w:trPr>
        <w:tc>
          <w:tcPr>
            <w:tcW w:w="482" w:type="dxa"/>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w:t>
            </w:r>
          </w:p>
        </w:tc>
        <w:tc>
          <w:tcPr>
            <w:tcW w:w="3665" w:type="dxa"/>
            <w:tcBorders>
              <w:top w:val="single" w:sz="4" w:space="0" w:color="auto"/>
              <w:left w:val="single" w:sz="4" w:space="0" w:color="auto"/>
              <w:bottom w:val="single" w:sz="4" w:space="0" w:color="auto"/>
              <w:right w:val="single" w:sz="4" w:space="0" w:color="auto"/>
            </w:tcBorders>
            <w:vAlign w:val="center"/>
          </w:tcPr>
          <w:p w:rsidR="00190530" w:rsidRPr="00190530" w:rsidRDefault="00F6348F" w:rsidP="00190530">
            <w:pPr>
              <w:tabs>
                <w:tab w:val="decimal" w:pos="451"/>
                <w:tab w:val="left" w:pos="782"/>
                <w:tab w:val="left" w:pos="3753"/>
              </w:tabs>
              <w:suppressAutoHyphens w:val="0"/>
              <w:spacing w:line="360" w:lineRule="auto"/>
              <w:jc w:val="center"/>
              <w:rPr>
                <w:rFonts w:eastAsia="Times New Roman"/>
                <w:sz w:val="18"/>
                <w:szCs w:val="18"/>
                <w:lang w:eastAsia="pl-PL"/>
              </w:rPr>
            </w:pPr>
            <w:r>
              <w:rPr>
                <w:rFonts w:eastAsia="Times New Roman"/>
                <w:sz w:val="18"/>
                <w:szCs w:val="18"/>
                <w:lang w:eastAsia="pl-PL"/>
              </w:rPr>
              <w:t>BIURO  PFRON</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00-828 Warszawa,</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Al. Jana Pawła II 13</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22 5055741</w:t>
            </w:r>
          </w:p>
        </w:tc>
      </w:tr>
      <w:tr w:rsidR="00190530" w:rsidRPr="00190530" w:rsidTr="004627EF">
        <w:trPr>
          <w:trHeight w:hRule="exact" w:val="412"/>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2.</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PODLASKI - BIAŁYSTOK</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15-483 Białystok,</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Fabryczna 2</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85 7338700</w:t>
            </w:r>
          </w:p>
        </w:tc>
      </w:tr>
      <w:tr w:rsidR="00190530" w:rsidRPr="00190530" w:rsidTr="004627EF">
        <w:trPr>
          <w:trHeight w:hRule="exact" w:val="418"/>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3.</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POMORSKI - GDAŃSK</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80-266 Gdańsk,</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Grunwaldzka 184</w:t>
            </w:r>
          </w:p>
          <w:p w:rsidR="00190530" w:rsidRPr="00190530" w:rsidRDefault="00190530" w:rsidP="00190530">
            <w:pPr>
              <w:suppressAutoHyphens w:val="0"/>
              <w:spacing w:line="360" w:lineRule="auto"/>
              <w:jc w:val="center"/>
              <w:rPr>
                <w:rFonts w:eastAsia="Times New Roman"/>
                <w:bCs/>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58 3500500</w:t>
            </w:r>
          </w:p>
        </w:tc>
      </w:tr>
      <w:tr w:rsidR="00190530" w:rsidRPr="00190530" w:rsidTr="004627EF">
        <w:trPr>
          <w:trHeight w:hRule="exact" w:val="437"/>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4.</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ŚLĄSKI - KATOWICE</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40-950 Katowice,</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pl. Grunwaldzki 8-10/8</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32 4932100</w:t>
            </w:r>
          </w:p>
        </w:tc>
      </w:tr>
      <w:tr w:rsidR="00190530" w:rsidRPr="00190530" w:rsidTr="004627EF">
        <w:trPr>
          <w:trHeight w:hRule="exact" w:val="416"/>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5.</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ŚWIĘTOKRZYSKI - KIELCE</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25-955 Kielce,</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Al. IX  Wieków Kielc 3</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41 2309700</w:t>
            </w:r>
          </w:p>
        </w:tc>
      </w:tr>
      <w:tr w:rsidR="00190530" w:rsidRPr="00190530" w:rsidTr="004627EF">
        <w:trPr>
          <w:trHeight w:hRule="exact" w:val="424"/>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6.</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MAŁOPOLSKI - KRAKÓW</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jc w:val="center"/>
              <w:rPr>
                <w:rFonts w:eastAsia="Times New Roman"/>
                <w:color w:val="000000"/>
                <w:sz w:val="18"/>
                <w:szCs w:val="18"/>
                <w:lang w:eastAsia="pl-PL"/>
              </w:rPr>
            </w:pPr>
            <w:r w:rsidRPr="00190530">
              <w:rPr>
                <w:rFonts w:eastAsia="Times New Roman"/>
                <w:color w:val="000000"/>
                <w:sz w:val="18"/>
                <w:szCs w:val="18"/>
                <w:lang w:eastAsia="pl-PL"/>
              </w:rPr>
              <w:t>31-406 Kraków,</w:t>
            </w:r>
          </w:p>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color w:val="000000"/>
                <w:sz w:val="18"/>
                <w:szCs w:val="18"/>
                <w:lang w:eastAsia="pl-PL"/>
              </w:rPr>
              <w:t>ul. Na Zjeździe 11</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12 3121400</w:t>
            </w:r>
          </w:p>
        </w:tc>
      </w:tr>
      <w:tr w:rsidR="00190530" w:rsidRPr="00190530" w:rsidTr="004627EF">
        <w:trPr>
          <w:trHeight w:hRule="exact" w:val="416"/>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7.</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LUBELSKI - LUBLIN</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20-422 Lublin,</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W. Kunickiego 59</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81 4667616</w:t>
            </w:r>
          </w:p>
        </w:tc>
      </w:tr>
      <w:tr w:rsidR="00190530" w:rsidRPr="00190530" w:rsidTr="004627EF">
        <w:trPr>
          <w:trHeight w:hRule="exact" w:val="436"/>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8.</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ŁÓDZKI - ŁÓDŹ</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90-353 Łódź,</w:t>
            </w:r>
          </w:p>
          <w:p w:rsidR="00190530" w:rsidRPr="00190530" w:rsidRDefault="00190530" w:rsidP="00190530">
            <w:pPr>
              <w:tabs>
                <w:tab w:val="decimal" w:pos="451"/>
                <w:tab w:val="left" w:pos="782"/>
                <w:tab w:val="left" w:pos="3753"/>
                <w:tab w:val="center" w:pos="4536"/>
              </w:tabs>
              <w:suppressAutoHyphens w:val="0"/>
              <w:jc w:val="center"/>
              <w:rPr>
                <w:rFonts w:eastAsia="Times New Roman"/>
                <w:sz w:val="18"/>
                <w:szCs w:val="18"/>
                <w:lang w:eastAsia="pl-PL"/>
              </w:rPr>
            </w:pPr>
            <w:r w:rsidRPr="00190530">
              <w:rPr>
                <w:rFonts w:eastAsia="Times New Roman"/>
                <w:sz w:val="18"/>
                <w:szCs w:val="18"/>
                <w:lang w:eastAsia="pl-PL"/>
              </w:rPr>
              <w:t>ul. Kilińskiego 169</w:t>
            </w:r>
          </w:p>
          <w:p w:rsidR="00190530" w:rsidRPr="00190530" w:rsidRDefault="00190530" w:rsidP="00190530">
            <w:pPr>
              <w:tabs>
                <w:tab w:val="decimal" w:pos="451"/>
                <w:tab w:val="left" w:pos="782"/>
                <w:tab w:val="left" w:pos="3753"/>
                <w:tab w:val="center" w:pos="4536"/>
              </w:tabs>
              <w:suppressAutoHyphens w:val="0"/>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 w:val="center" w:pos="4536"/>
              </w:tabs>
              <w:suppressAutoHyphens w:val="0"/>
              <w:jc w:val="center"/>
              <w:rPr>
                <w:rFonts w:eastAsia="Times New Roman"/>
                <w:sz w:val="18"/>
                <w:szCs w:val="18"/>
                <w:lang w:eastAsia="pl-PL"/>
              </w:rPr>
            </w:pPr>
            <w:r w:rsidRPr="00190530">
              <w:rPr>
                <w:rFonts w:eastAsia="Times New Roman"/>
                <w:sz w:val="18"/>
                <w:szCs w:val="18"/>
                <w:lang w:eastAsia="pl-PL"/>
              </w:rPr>
              <w:t>42 2050100</w:t>
            </w:r>
          </w:p>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42 2050116</w:t>
            </w:r>
          </w:p>
        </w:tc>
      </w:tr>
      <w:tr w:rsidR="00190530" w:rsidRPr="00190530" w:rsidTr="004627EF">
        <w:trPr>
          <w:trHeight w:hRule="exact" w:val="413"/>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9.</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ODDZIAŁ WARMIŃSKO-MAZURSKI -  OLSZTYN</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10-508 Olsztyn,</w:t>
            </w:r>
          </w:p>
          <w:p w:rsidR="00190530" w:rsidRPr="00190530" w:rsidRDefault="00190530" w:rsidP="00190530">
            <w:pPr>
              <w:tabs>
                <w:tab w:val="decimal" w:pos="451"/>
                <w:tab w:val="left" w:pos="782"/>
                <w:tab w:val="left" w:pos="3753"/>
                <w:tab w:val="center" w:pos="4536"/>
              </w:tabs>
              <w:suppressAutoHyphens w:val="0"/>
              <w:jc w:val="center"/>
              <w:rPr>
                <w:rFonts w:eastAsia="Times New Roman"/>
                <w:sz w:val="18"/>
                <w:szCs w:val="18"/>
                <w:lang w:eastAsia="pl-PL"/>
              </w:rPr>
            </w:pPr>
            <w:r w:rsidRPr="00190530">
              <w:rPr>
                <w:rFonts w:eastAsia="Times New Roman"/>
                <w:sz w:val="18"/>
                <w:szCs w:val="18"/>
                <w:lang w:eastAsia="pl-PL"/>
              </w:rPr>
              <w:t>ul. Mickiewicza 21/23</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89 7229000</w:t>
            </w:r>
          </w:p>
        </w:tc>
      </w:tr>
      <w:tr w:rsidR="00190530" w:rsidRPr="00190530" w:rsidTr="004627EF">
        <w:trPr>
          <w:trHeight w:hRule="exact" w:val="434"/>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10.</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OPOLSKI - OPOLE</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jc w:val="center"/>
              <w:rPr>
                <w:rFonts w:eastAsia="Times New Roman"/>
                <w:color w:val="000000"/>
                <w:sz w:val="18"/>
                <w:szCs w:val="18"/>
                <w:lang w:eastAsia="pl-PL"/>
              </w:rPr>
            </w:pPr>
            <w:r w:rsidRPr="00190530">
              <w:rPr>
                <w:rFonts w:eastAsia="Times New Roman"/>
                <w:color w:val="000000"/>
                <w:sz w:val="18"/>
                <w:szCs w:val="18"/>
                <w:lang w:eastAsia="pl-PL"/>
              </w:rPr>
              <w:t>45-061 Opole,</w:t>
            </w:r>
          </w:p>
          <w:p w:rsidR="00190530" w:rsidRPr="00190530" w:rsidRDefault="00190530" w:rsidP="00190530">
            <w:pPr>
              <w:suppressAutoHyphens w:val="0"/>
              <w:spacing w:line="360" w:lineRule="auto"/>
              <w:jc w:val="center"/>
              <w:rPr>
                <w:rFonts w:eastAsia="Times New Roman"/>
                <w:bCs/>
                <w:sz w:val="18"/>
                <w:szCs w:val="18"/>
                <w:lang w:eastAsia="pl-PL"/>
              </w:rPr>
            </w:pPr>
            <w:r w:rsidRPr="00190530">
              <w:rPr>
                <w:rFonts w:eastAsia="Times New Roman"/>
                <w:color w:val="000000"/>
                <w:sz w:val="18"/>
                <w:szCs w:val="18"/>
                <w:lang w:eastAsia="pl-PL"/>
              </w:rPr>
              <w:t>ul. Katowicka 55</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77 8872000</w:t>
            </w:r>
          </w:p>
        </w:tc>
      </w:tr>
      <w:tr w:rsidR="00190530" w:rsidRPr="00190530" w:rsidTr="004627EF">
        <w:trPr>
          <w:trHeight w:hRule="exact" w:val="412"/>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11.</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WIELKOPOLSKI - POZNAŃ</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60-573 Poznań,</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 xml:space="preserve">ul. Lindego </w:t>
            </w:r>
            <w:r w:rsidR="003C2CDC">
              <w:rPr>
                <w:rFonts w:eastAsia="Times New Roman"/>
                <w:sz w:val="18"/>
                <w:szCs w:val="18"/>
                <w:lang w:eastAsia="pl-PL"/>
              </w:rPr>
              <w:t>6</w:t>
            </w:r>
          </w:p>
          <w:p w:rsidR="00190530" w:rsidRPr="00190530" w:rsidRDefault="00190530" w:rsidP="00190530">
            <w:pPr>
              <w:suppressAutoHyphens w:val="0"/>
              <w:spacing w:line="360" w:lineRule="auto"/>
              <w:jc w:val="center"/>
              <w:rPr>
                <w:rFonts w:eastAsia="Times New Roman"/>
                <w:bCs/>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61 6664600</w:t>
            </w:r>
          </w:p>
        </w:tc>
      </w:tr>
      <w:tr w:rsidR="00190530" w:rsidRPr="00190530" w:rsidTr="004627EF">
        <w:trPr>
          <w:trHeight w:hRule="exact" w:val="432"/>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12.</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PODKARPACKI - RZESZÓW</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35-310 Rzeszów,</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Rejtana 10</w:t>
            </w:r>
          </w:p>
          <w:p w:rsidR="00190530" w:rsidRPr="00190530" w:rsidRDefault="00190530" w:rsidP="00190530">
            <w:pPr>
              <w:suppressAutoHyphens w:val="0"/>
              <w:spacing w:line="360" w:lineRule="auto"/>
              <w:jc w:val="center"/>
              <w:rPr>
                <w:rFonts w:eastAsia="Times New Roman"/>
                <w:bCs/>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17 2839300</w:t>
            </w:r>
          </w:p>
        </w:tc>
      </w:tr>
      <w:tr w:rsidR="00190530" w:rsidRPr="00190530" w:rsidTr="004627EF">
        <w:trPr>
          <w:trHeight w:hRule="exact" w:val="409"/>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13.</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ODDZIAŁ ZACHODNIOPOMORSKI -  SZCZECIN</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70-111 Szczecin,</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Powstańców Wlkp. 33</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91 3509700</w:t>
            </w:r>
          </w:p>
        </w:tc>
      </w:tr>
      <w:tr w:rsidR="00190530" w:rsidRPr="00190530" w:rsidTr="004627EF">
        <w:trPr>
          <w:trHeight w:hRule="exact" w:val="430"/>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14.</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ODDZIAŁ KUJAWSKO-POMORSKI - TORUŃ</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87-100 Toruń,</w:t>
            </w:r>
          </w:p>
          <w:p w:rsidR="00190530" w:rsidRPr="00190530" w:rsidRDefault="00190530" w:rsidP="00190530">
            <w:pPr>
              <w:tabs>
                <w:tab w:val="decimal" w:pos="451"/>
                <w:tab w:val="left" w:pos="782"/>
                <w:tab w:val="left" w:pos="3753"/>
              </w:tabs>
              <w:suppressAutoHyphens w:val="0"/>
              <w:jc w:val="center"/>
              <w:rPr>
                <w:rFonts w:eastAsia="Times New Roman"/>
                <w:sz w:val="18"/>
                <w:szCs w:val="18"/>
                <w:lang w:eastAsia="pl-PL"/>
              </w:rPr>
            </w:pPr>
            <w:r w:rsidRPr="00190530">
              <w:rPr>
                <w:rFonts w:eastAsia="Times New Roman"/>
                <w:sz w:val="18"/>
                <w:szCs w:val="18"/>
                <w:lang w:eastAsia="pl-PL"/>
              </w:rPr>
              <w:t>ul. Szosa Chełmińska 30</w:t>
            </w:r>
          </w:p>
          <w:p w:rsidR="00190530" w:rsidRPr="00190530" w:rsidRDefault="00190530" w:rsidP="00190530">
            <w:pPr>
              <w:suppressAutoHyphens w:val="0"/>
              <w:spacing w:line="360" w:lineRule="auto"/>
              <w:jc w:val="center"/>
              <w:rPr>
                <w:rFonts w:eastAsia="Times New Roman"/>
                <w:bCs/>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56 6814400</w:t>
            </w:r>
          </w:p>
        </w:tc>
      </w:tr>
      <w:tr w:rsidR="00190530" w:rsidRPr="00190530" w:rsidTr="004627EF">
        <w:trPr>
          <w:trHeight w:hRule="exact" w:val="428"/>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15.</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DOLNOŚLĄSKI - WROCŁAW</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jc w:val="center"/>
              <w:rPr>
                <w:rFonts w:eastAsia="Times New Roman"/>
                <w:sz w:val="18"/>
                <w:szCs w:val="18"/>
                <w:lang w:eastAsia="pl-PL"/>
              </w:rPr>
            </w:pPr>
            <w:r w:rsidRPr="00190530">
              <w:rPr>
                <w:rFonts w:eastAsia="Times New Roman"/>
                <w:sz w:val="18"/>
                <w:szCs w:val="18"/>
                <w:lang w:eastAsia="pl-PL"/>
              </w:rPr>
              <w:t>50-053 Wrocław,</w:t>
            </w:r>
          </w:p>
          <w:p w:rsidR="00190530" w:rsidRPr="00190530" w:rsidRDefault="00190530" w:rsidP="00190530">
            <w:pPr>
              <w:suppressAutoHyphens w:val="0"/>
              <w:jc w:val="center"/>
              <w:rPr>
                <w:rFonts w:eastAsia="Times New Roman"/>
                <w:sz w:val="18"/>
                <w:szCs w:val="18"/>
                <w:lang w:eastAsia="pl-PL"/>
              </w:rPr>
            </w:pPr>
            <w:r w:rsidRPr="00190530">
              <w:rPr>
                <w:rFonts w:eastAsia="Times New Roman"/>
                <w:sz w:val="18"/>
                <w:szCs w:val="18"/>
                <w:lang w:eastAsia="pl-PL"/>
              </w:rPr>
              <w:t>ul. Szewska 6/7</w:t>
            </w:r>
          </w:p>
          <w:p w:rsidR="00190530" w:rsidRPr="00190530" w:rsidRDefault="00190530" w:rsidP="00190530">
            <w:pPr>
              <w:suppressAutoHyphens w:val="0"/>
              <w:spacing w:line="360" w:lineRule="auto"/>
              <w:jc w:val="center"/>
              <w:rPr>
                <w:rFonts w:eastAsia="Times New Roman"/>
                <w:sz w:val="18"/>
                <w:szCs w:val="18"/>
                <w:lang w:eastAsia="pl-P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71 3467440</w:t>
            </w:r>
          </w:p>
        </w:tc>
      </w:tr>
      <w:tr w:rsidR="00190530" w:rsidRPr="00190530" w:rsidTr="004627EF">
        <w:trPr>
          <w:trHeight w:hRule="exact" w:val="419"/>
          <w:jc w:val="center"/>
        </w:trPr>
        <w:tc>
          <w:tcPr>
            <w:tcW w:w="482"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sz w:val="18"/>
                <w:szCs w:val="18"/>
                <w:lang w:eastAsia="pl-PL"/>
              </w:rPr>
              <w:t>16.</w:t>
            </w:r>
          </w:p>
        </w:tc>
        <w:tc>
          <w:tcPr>
            <w:tcW w:w="3665" w:type="dxa"/>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tabs>
                <w:tab w:val="decimal" w:pos="451"/>
                <w:tab w:val="left" w:pos="782"/>
                <w:tab w:val="left" w:pos="3753"/>
              </w:tabs>
              <w:suppressAutoHyphens w:val="0"/>
              <w:spacing w:line="360" w:lineRule="auto"/>
              <w:jc w:val="center"/>
              <w:rPr>
                <w:rFonts w:eastAsia="Times New Roman"/>
                <w:sz w:val="18"/>
                <w:szCs w:val="18"/>
                <w:lang w:eastAsia="pl-PL"/>
              </w:rPr>
            </w:pPr>
            <w:r w:rsidRPr="00190530">
              <w:rPr>
                <w:rFonts w:eastAsia="Times New Roman"/>
                <w:sz w:val="18"/>
                <w:szCs w:val="18"/>
                <w:lang w:eastAsia="pl-PL"/>
              </w:rPr>
              <w:t>ODDZIAŁ LUBUSKI - ZIELONA GÓRA</w:t>
            </w:r>
          </w:p>
        </w:tc>
        <w:tc>
          <w:tcPr>
            <w:tcW w:w="0" w:type="auto"/>
            <w:tcBorders>
              <w:top w:val="single" w:sz="4" w:space="0" w:color="auto"/>
              <w:left w:val="single" w:sz="4" w:space="0" w:color="auto"/>
              <w:bottom w:val="single" w:sz="4" w:space="0" w:color="auto"/>
              <w:right w:val="single" w:sz="4" w:space="0" w:color="auto"/>
            </w:tcBorders>
            <w:vAlign w:val="center"/>
          </w:tcPr>
          <w:p w:rsidR="00190530" w:rsidRPr="00190530" w:rsidRDefault="00190530" w:rsidP="00190530">
            <w:pPr>
              <w:suppressAutoHyphens w:val="0"/>
              <w:jc w:val="center"/>
              <w:rPr>
                <w:rFonts w:eastAsia="Times New Roman"/>
                <w:color w:val="000000"/>
                <w:sz w:val="18"/>
                <w:szCs w:val="18"/>
                <w:lang w:eastAsia="pl-PL"/>
              </w:rPr>
            </w:pPr>
            <w:r w:rsidRPr="00190530">
              <w:rPr>
                <w:rFonts w:eastAsia="Times New Roman"/>
                <w:color w:val="000000"/>
                <w:sz w:val="18"/>
                <w:szCs w:val="18"/>
                <w:lang w:eastAsia="pl-PL"/>
              </w:rPr>
              <w:t>65-034 Zielona Góra,</w:t>
            </w:r>
          </w:p>
          <w:p w:rsidR="00190530" w:rsidRPr="00190530" w:rsidRDefault="00190530" w:rsidP="00190530">
            <w:pPr>
              <w:suppressAutoHyphens w:val="0"/>
              <w:jc w:val="center"/>
              <w:rPr>
                <w:rFonts w:eastAsia="Times New Roman"/>
                <w:bCs/>
                <w:sz w:val="18"/>
                <w:szCs w:val="18"/>
                <w:lang w:eastAsia="pl-PL"/>
              </w:rPr>
            </w:pPr>
            <w:r w:rsidRPr="00190530">
              <w:rPr>
                <w:rFonts w:eastAsia="Times New Roman"/>
                <w:color w:val="000000"/>
                <w:sz w:val="18"/>
                <w:szCs w:val="18"/>
                <w:lang w:eastAsia="pl-PL"/>
              </w:rPr>
              <w:t>ul. Bohaterów</w:t>
            </w:r>
            <w:r w:rsidRPr="00190530">
              <w:rPr>
                <w:rFonts w:eastAsia="Times New Roman"/>
                <w:color w:val="000000"/>
                <w:sz w:val="16"/>
                <w:szCs w:val="16"/>
                <w:lang w:eastAsia="pl-PL"/>
              </w:rPr>
              <w:t xml:space="preserve"> Westerplatte 11</w:t>
            </w:r>
          </w:p>
        </w:tc>
        <w:tc>
          <w:tcPr>
            <w:tcW w:w="0" w:type="auto"/>
            <w:tcBorders>
              <w:top w:val="single" w:sz="4" w:space="0" w:color="auto"/>
              <w:left w:val="single" w:sz="4" w:space="0" w:color="auto"/>
              <w:bottom w:val="single" w:sz="4" w:space="0" w:color="auto"/>
              <w:right w:val="single" w:sz="4" w:space="0" w:color="auto"/>
            </w:tcBorders>
            <w:vAlign w:val="center"/>
            <w:hideMark/>
          </w:tcPr>
          <w:p w:rsidR="00190530" w:rsidRPr="00190530" w:rsidRDefault="00190530" w:rsidP="00190530">
            <w:pPr>
              <w:suppressAutoHyphens w:val="0"/>
              <w:spacing w:line="360" w:lineRule="auto"/>
              <w:jc w:val="center"/>
              <w:rPr>
                <w:rFonts w:eastAsia="Times New Roman"/>
                <w:sz w:val="18"/>
                <w:szCs w:val="18"/>
                <w:lang w:eastAsia="pl-PL"/>
              </w:rPr>
            </w:pPr>
            <w:r w:rsidRPr="00190530">
              <w:rPr>
                <w:rFonts w:eastAsia="Times New Roman"/>
                <w:bCs/>
                <w:sz w:val="18"/>
                <w:szCs w:val="18"/>
                <w:lang w:eastAsia="pl-PL"/>
              </w:rPr>
              <w:t>68 4227800</w:t>
            </w:r>
          </w:p>
        </w:tc>
      </w:tr>
    </w:tbl>
    <w:p w:rsidR="00190530" w:rsidRPr="00190530" w:rsidRDefault="00190530" w:rsidP="00190530">
      <w:pPr>
        <w:suppressAutoHyphens w:val="0"/>
        <w:jc w:val="center"/>
        <w:rPr>
          <w:rFonts w:ascii="Arial" w:eastAsia="Times New Roman" w:hAnsi="Arial" w:cs="Arial"/>
          <w:lang w:eastAsia="pl-PL"/>
        </w:rPr>
      </w:pPr>
    </w:p>
    <w:p w:rsidR="00190530" w:rsidRPr="00190530" w:rsidRDefault="00190530" w:rsidP="00190530">
      <w:pPr>
        <w:keepNext/>
        <w:spacing w:line="360" w:lineRule="auto"/>
        <w:jc w:val="both"/>
        <w:outlineLvl w:val="0"/>
        <w:rPr>
          <w:rFonts w:eastAsia="Times New Roman"/>
          <w:b/>
          <w:bCs/>
          <w:sz w:val="22"/>
          <w:szCs w:val="22"/>
        </w:rPr>
      </w:pPr>
    </w:p>
    <w:p w:rsidR="00BC447B" w:rsidRDefault="00BC447B">
      <w:pPr>
        <w:suppressAutoHyphens w:val="0"/>
        <w:rPr>
          <w:lang w:eastAsia="en-US"/>
        </w:rPr>
        <w:sectPr w:rsidR="00BC447B" w:rsidSect="00190530">
          <w:headerReference w:type="even" r:id="rId33"/>
          <w:headerReference w:type="default" r:id="rId34"/>
          <w:footerReference w:type="even" r:id="rId35"/>
          <w:footerReference w:type="default" r:id="rId36"/>
          <w:headerReference w:type="first" r:id="rId37"/>
          <w:footerReference w:type="first" r:id="rId38"/>
          <w:pgSz w:w="11906" w:h="16838"/>
          <w:pgMar w:top="1418" w:right="1418" w:bottom="1418" w:left="1418" w:header="709" w:footer="709" w:gutter="0"/>
          <w:cols w:space="708"/>
          <w:docGrid w:linePitch="360"/>
        </w:sectPr>
      </w:pPr>
      <w:bookmarkStart w:id="73" w:name="_Hlk530658183"/>
      <w:r>
        <w:rPr>
          <w:lang w:eastAsia="en-US"/>
        </w:rPr>
        <w:br w:type="page"/>
      </w:r>
    </w:p>
    <w:p w:rsidR="00761B2E" w:rsidRDefault="00761B2E" w:rsidP="00B535CB">
      <w:pPr>
        <w:ind w:left="-284"/>
        <w:jc w:val="both"/>
        <w:rPr>
          <w:rFonts w:eastAsia="Times New Roman"/>
          <w:b/>
          <w:sz w:val="22"/>
          <w:szCs w:val="22"/>
        </w:rPr>
      </w:pPr>
    </w:p>
    <w:p w:rsidR="00B535CB" w:rsidRPr="00B535CB" w:rsidRDefault="00B535CB" w:rsidP="00B535CB">
      <w:pPr>
        <w:ind w:left="-284"/>
        <w:jc w:val="both"/>
        <w:rPr>
          <w:rFonts w:eastAsia="Times New Roman"/>
          <w:b/>
          <w:sz w:val="22"/>
          <w:szCs w:val="22"/>
        </w:rPr>
      </w:pPr>
      <w:r w:rsidRPr="00B535CB">
        <w:rPr>
          <w:rFonts w:eastAsia="Times New Roman"/>
          <w:b/>
          <w:sz w:val="22"/>
          <w:szCs w:val="22"/>
        </w:rPr>
        <w:t xml:space="preserve">DOKUMENT POWINIEN BYĆ ZŁOŻONY W POSTACI ELEKTRONICZNEJ OPATRZONEJ KWALIFIKOWANYM PODPISEM ELEKTRONICZNYM </w:t>
      </w:r>
    </w:p>
    <w:p w:rsidR="00B535CB" w:rsidRPr="00B535CB" w:rsidRDefault="00B535CB" w:rsidP="00B535CB">
      <w:pPr>
        <w:ind w:left="5388" w:firstLine="993"/>
        <w:jc w:val="both"/>
        <w:rPr>
          <w:rFonts w:eastAsia="Times New Roman"/>
          <w:b/>
          <w:sz w:val="22"/>
          <w:szCs w:val="22"/>
        </w:rPr>
      </w:pPr>
      <w:r w:rsidRPr="00B535CB">
        <w:rPr>
          <w:rFonts w:eastAsia="Times New Roman"/>
          <w:b/>
          <w:sz w:val="22"/>
          <w:szCs w:val="22"/>
        </w:rPr>
        <w:t xml:space="preserve">Załącznik nr </w:t>
      </w:r>
      <w:r w:rsidR="00587F9C">
        <w:rPr>
          <w:rFonts w:eastAsia="Times New Roman"/>
          <w:b/>
          <w:sz w:val="22"/>
          <w:szCs w:val="22"/>
        </w:rPr>
        <w:t>6</w:t>
      </w:r>
      <w:r w:rsidRPr="00B535CB">
        <w:rPr>
          <w:rFonts w:eastAsia="Times New Roman"/>
          <w:b/>
          <w:sz w:val="22"/>
          <w:szCs w:val="22"/>
        </w:rPr>
        <w:t xml:space="preserve"> do SIWZ</w:t>
      </w:r>
    </w:p>
    <w:p w:rsidR="00B535CB" w:rsidRPr="00B535CB" w:rsidRDefault="00B535CB" w:rsidP="00B535CB">
      <w:pPr>
        <w:ind w:left="5388" w:firstLine="993"/>
        <w:jc w:val="both"/>
        <w:rPr>
          <w:rFonts w:eastAsia="Times New Roman"/>
          <w:b/>
          <w:sz w:val="22"/>
          <w:szCs w:val="22"/>
        </w:rPr>
      </w:pPr>
    </w:p>
    <w:p w:rsidR="00B535CB" w:rsidRPr="00B535CB" w:rsidRDefault="00B535CB" w:rsidP="00B535CB">
      <w:pPr>
        <w:ind w:left="4248" w:firstLine="709"/>
        <w:jc w:val="both"/>
        <w:rPr>
          <w:rFonts w:eastAsia="Times New Roman"/>
          <w:sz w:val="22"/>
          <w:szCs w:val="22"/>
        </w:rPr>
      </w:pPr>
      <w:r w:rsidRPr="00B535CB">
        <w:rPr>
          <w:rFonts w:eastAsia="Times New Roman"/>
          <w:sz w:val="22"/>
          <w:szCs w:val="22"/>
        </w:rPr>
        <w:t>.............................., dnia .........................</w:t>
      </w:r>
    </w:p>
    <w:p w:rsidR="00B535CB" w:rsidRPr="00B535CB" w:rsidRDefault="00B535CB" w:rsidP="00B535CB">
      <w:pPr>
        <w:spacing w:line="360" w:lineRule="auto"/>
        <w:ind w:left="5672" w:firstLine="709"/>
        <w:jc w:val="both"/>
        <w:rPr>
          <w:rFonts w:eastAsia="Times New Roman"/>
          <w:b/>
          <w:sz w:val="22"/>
          <w:szCs w:val="22"/>
        </w:rPr>
      </w:pPr>
    </w:p>
    <w:p w:rsidR="00B535CB" w:rsidRPr="00B535CB" w:rsidRDefault="00B535CB" w:rsidP="00B535CB">
      <w:pPr>
        <w:spacing w:after="200"/>
        <w:jc w:val="center"/>
        <w:rPr>
          <w:rFonts w:eastAsia="Calibri"/>
          <w:b/>
          <w:sz w:val="22"/>
          <w:szCs w:val="22"/>
        </w:rPr>
      </w:pPr>
      <w:r w:rsidRPr="00B535CB">
        <w:rPr>
          <w:rFonts w:eastAsia="Calibri"/>
          <w:b/>
          <w:sz w:val="22"/>
          <w:szCs w:val="22"/>
        </w:rPr>
        <w:t xml:space="preserve">Informacja o tym, że wykonawca </w:t>
      </w:r>
      <w:r w:rsidRPr="00B535CB">
        <w:rPr>
          <w:rFonts w:eastAsia="Calibri"/>
          <w:b/>
          <w:sz w:val="22"/>
          <w:szCs w:val="22"/>
          <w:u w:val="single"/>
        </w:rPr>
        <w:t>nie należy</w:t>
      </w:r>
      <w:r w:rsidRPr="00B535CB">
        <w:rPr>
          <w:rFonts w:eastAsia="Calibri"/>
          <w:b/>
          <w:sz w:val="22"/>
          <w:szCs w:val="22"/>
        </w:rPr>
        <w:t xml:space="preserve"> do grupy kapitałowej z innymi wykonawcami, </w:t>
      </w:r>
      <w:r w:rsidRPr="00B535CB">
        <w:rPr>
          <w:rFonts w:eastAsia="Times New Roman"/>
          <w:b/>
          <w:sz w:val="22"/>
          <w:szCs w:val="22"/>
        </w:rPr>
        <w:t xml:space="preserve">którzy </w:t>
      </w:r>
      <w:r w:rsidRPr="00B535CB">
        <w:rPr>
          <w:rFonts w:eastAsia="Times New Roman"/>
          <w:b/>
          <w:bCs/>
          <w:sz w:val="22"/>
          <w:szCs w:val="22"/>
          <w:lang w:eastAsia="pl-PL"/>
        </w:rPr>
        <w:t>złożyli odrębne oferty w przedmiotowym postępowaniu</w:t>
      </w:r>
      <w:r w:rsidRPr="00B535CB">
        <w:rPr>
          <w:rFonts w:eastAsia="Calibri"/>
          <w:b/>
          <w:sz w:val="22"/>
          <w:szCs w:val="22"/>
        </w:rPr>
        <w:t xml:space="preserve"> *.</w:t>
      </w:r>
    </w:p>
    <w:p w:rsidR="00B535CB" w:rsidRPr="00B535CB" w:rsidRDefault="00B535CB" w:rsidP="00B535CB">
      <w:pPr>
        <w:spacing w:after="200"/>
        <w:jc w:val="both"/>
        <w:rPr>
          <w:rFonts w:eastAsia="Calibri"/>
          <w:sz w:val="22"/>
          <w:szCs w:val="22"/>
        </w:rPr>
      </w:pPr>
      <w:r w:rsidRPr="00B535CB">
        <w:rPr>
          <w:rFonts w:eastAsia="Calibri"/>
          <w:sz w:val="22"/>
          <w:szCs w:val="22"/>
        </w:rPr>
        <w:t xml:space="preserve">Nazwa Wykonawcy </w:t>
      </w:r>
      <w:r w:rsidRPr="00B535CB">
        <w:rPr>
          <w:rFonts w:eastAsia="Calibri"/>
          <w:sz w:val="22"/>
          <w:szCs w:val="22"/>
        </w:rPr>
        <w:tab/>
        <w:t>……………………………………………………………………………</w:t>
      </w:r>
    </w:p>
    <w:p w:rsidR="00B535CB" w:rsidRPr="00B535CB" w:rsidRDefault="00B535CB" w:rsidP="00B535CB">
      <w:pPr>
        <w:spacing w:after="200"/>
        <w:jc w:val="both"/>
        <w:rPr>
          <w:rFonts w:eastAsia="Calibri"/>
          <w:sz w:val="22"/>
          <w:szCs w:val="22"/>
        </w:rPr>
      </w:pPr>
      <w:r w:rsidRPr="00B535CB">
        <w:rPr>
          <w:rFonts w:eastAsia="Calibri"/>
          <w:sz w:val="22"/>
          <w:szCs w:val="22"/>
        </w:rPr>
        <w:t>Adres Wykonawcy:</w:t>
      </w:r>
      <w:r w:rsidRPr="00B535CB">
        <w:rPr>
          <w:rFonts w:eastAsia="Calibri"/>
          <w:sz w:val="22"/>
          <w:szCs w:val="22"/>
        </w:rPr>
        <w:tab/>
        <w:t>……………………………………………………………………………</w:t>
      </w:r>
    </w:p>
    <w:p w:rsidR="00B535CB" w:rsidRPr="00B535CB" w:rsidRDefault="00B535CB" w:rsidP="00B535CB">
      <w:pPr>
        <w:spacing w:line="276" w:lineRule="auto"/>
        <w:jc w:val="both"/>
        <w:rPr>
          <w:rFonts w:eastAsia="Times New Roman"/>
          <w:bCs/>
          <w:sz w:val="22"/>
          <w:szCs w:val="22"/>
          <w:lang w:eastAsia="pl-PL"/>
        </w:rPr>
      </w:pPr>
      <w:r w:rsidRPr="00B535CB">
        <w:rPr>
          <w:rFonts w:eastAsia="Calibri"/>
          <w:sz w:val="22"/>
          <w:szCs w:val="22"/>
        </w:rPr>
        <w:t xml:space="preserve">Składając ofertę w postępowaniu o udzielenie zamówienia publicznego na </w:t>
      </w:r>
      <w:bookmarkStart w:id="74" w:name="_Hlk17109149"/>
      <w:r w:rsidR="00305795" w:rsidRPr="00045B19">
        <w:rPr>
          <w:b/>
          <w:i/>
          <w:sz w:val="22"/>
          <w:szCs w:val="22"/>
        </w:rPr>
        <w:t>Dostarczenie i utrzymanie podstawowych łącz</w:t>
      </w:r>
      <w:r w:rsidR="00107AB8">
        <w:rPr>
          <w:b/>
          <w:i/>
          <w:sz w:val="22"/>
          <w:szCs w:val="22"/>
        </w:rPr>
        <w:t>y</w:t>
      </w:r>
      <w:r w:rsidR="00305795" w:rsidRPr="00045B19">
        <w:rPr>
          <w:b/>
          <w:i/>
          <w:sz w:val="22"/>
          <w:szCs w:val="22"/>
        </w:rPr>
        <w:t xml:space="preserve"> internetowych do Oddziałów oraz Biura Funduszu</w:t>
      </w:r>
      <w:bookmarkEnd w:id="74"/>
      <w:r w:rsidRPr="00B535CB">
        <w:rPr>
          <w:rFonts w:eastAsia="Times New Roman"/>
          <w:sz w:val="22"/>
          <w:szCs w:val="22"/>
        </w:rPr>
        <w:t xml:space="preserve">, zgodnie z art. 24 ust. 1 pkt 23 ustawy z dnia 29 stycznia 2004 r.  Prawo zamówień publicznych </w:t>
      </w:r>
      <w:r w:rsidRPr="00B535CB">
        <w:rPr>
          <w:rFonts w:eastAsia="Times New Roman"/>
          <w:sz w:val="22"/>
          <w:szCs w:val="22"/>
          <w:lang w:eastAsia="pl-PL"/>
        </w:rPr>
        <w:t>(</w:t>
      </w:r>
      <w:r w:rsidRPr="00B535CB">
        <w:rPr>
          <w:rFonts w:eastAsia="Times New Roman"/>
          <w:bCs/>
          <w:sz w:val="22"/>
          <w:szCs w:val="22"/>
        </w:rPr>
        <w:t>Dz. U. z 2018 r., poz. 1986</w:t>
      </w:r>
      <w:r w:rsidR="00305795">
        <w:rPr>
          <w:rFonts w:eastAsia="Times New Roman"/>
          <w:bCs/>
          <w:sz w:val="22"/>
          <w:szCs w:val="22"/>
        </w:rPr>
        <w:t xml:space="preserve"> z </w:t>
      </w:r>
      <w:proofErr w:type="spellStart"/>
      <w:r w:rsidR="00305795">
        <w:rPr>
          <w:rFonts w:eastAsia="Times New Roman"/>
          <w:bCs/>
          <w:sz w:val="22"/>
          <w:szCs w:val="22"/>
        </w:rPr>
        <w:t>późn</w:t>
      </w:r>
      <w:proofErr w:type="spellEnd"/>
      <w:r w:rsidR="00305795">
        <w:rPr>
          <w:rFonts w:eastAsia="Times New Roman"/>
          <w:bCs/>
          <w:sz w:val="22"/>
          <w:szCs w:val="22"/>
        </w:rPr>
        <w:t>. zm.</w:t>
      </w:r>
      <w:r w:rsidRPr="00B535CB">
        <w:rPr>
          <w:rFonts w:eastAsia="Times New Roman"/>
          <w:bCs/>
          <w:sz w:val="22"/>
          <w:szCs w:val="22"/>
        </w:rPr>
        <w:t xml:space="preserve">) </w:t>
      </w:r>
      <w:r w:rsidRPr="00B535CB">
        <w:rPr>
          <w:rFonts w:eastAsia="Times New Roman"/>
          <w:sz w:val="22"/>
          <w:szCs w:val="22"/>
          <w:lang w:eastAsia="pl-PL"/>
        </w:rPr>
        <w:t xml:space="preserve">zwanej dalej </w:t>
      </w:r>
      <w:r w:rsidRPr="00B535CB">
        <w:rPr>
          <w:rFonts w:eastAsia="Times New Roman"/>
          <w:i/>
          <w:sz w:val="22"/>
          <w:szCs w:val="22"/>
          <w:lang w:eastAsia="pl-PL"/>
        </w:rPr>
        <w:t>ustawą</w:t>
      </w:r>
      <w:r w:rsidRPr="00B535CB">
        <w:rPr>
          <w:rFonts w:eastAsia="Times New Roman"/>
          <w:sz w:val="22"/>
          <w:szCs w:val="22"/>
        </w:rPr>
        <w:t xml:space="preserve">, oświadczam, że </w:t>
      </w:r>
      <w:r w:rsidRPr="00B535CB">
        <w:rPr>
          <w:rFonts w:eastAsia="Times New Roman"/>
          <w:bCs/>
          <w:sz w:val="22"/>
          <w:szCs w:val="22"/>
          <w:lang w:eastAsia="pl-PL"/>
        </w:rPr>
        <w:t xml:space="preserve">nie przynależę do tej samej grupy kapitałowej w rozumieniu ustawy z dnia 16 lutego 2007 r. o ochronie konkurencji i konsumentów </w:t>
      </w:r>
      <w:r w:rsidRPr="00B535CB">
        <w:rPr>
          <w:rFonts w:eastAsia="Times New Roman"/>
          <w:sz w:val="22"/>
          <w:szCs w:val="22"/>
        </w:rPr>
        <w:t xml:space="preserve">z wykonawcami, którzy </w:t>
      </w:r>
      <w:r w:rsidRPr="00B535CB">
        <w:rPr>
          <w:rFonts w:eastAsia="Times New Roman"/>
          <w:bCs/>
          <w:sz w:val="22"/>
          <w:szCs w:val="22"/>
          <w:lang w:eastAsia="pl-PL"/>
        </w:rPr>
        <w:t xml:space="preserve">złożyli odrębne oferty w przedmiotowym postępowaniu. </w:t>
      </w:r>
    </w:p>
    <w:p w:rsidR="00B535CB" w:rsidRPr="00B535CB" w:rsidRDefault="00B535CB" w:rsidP="00B535CB">
      <w:pPr>
        <w:suppressAutoHyphens w:val="0"/>
        <w:spacing w:line="360" w:lineRule="auto"/>
        <w:jc w:val="both"/>
        <w:rPr>
          <w:rFonts w:eastAsia="Times New Roman"/>
          <w:i/>
          <w:sz w:val="22"/>
          <w:szCs w:val="22"/>
          <w:lang w:eastAsia="pl-PL"/>
        </w:rPr>
      </w:pPr>
    </w:p>
    <w:p w:rsidR="00B535CB" w:rsidRPr="00B535CB" w:rsidRDefault="00B535CB" w:rsidP="00B535CB">
      <w:pPr>
        <w:suppressAutoHyphens w:val="0"/>
        <w:spacing w:line="360" w:lineRule="auto"/>
        <w:jc w:val="both"/>
        <w:rPr>
          <w:rFonts w:eastAsia="Times New Roman"/>
          <w:i/>
          <w:sz w:val="22"/>
          <w:szCs w:val="22"/>
          <w:lang w:eastAsia="pl-PL"/>
        </w:rPr>
      </w:pPr>
      <w:r w:rsidRPr="00B535CB">
        <w:rPr>
          <w:rFonts w:eastAsia="Times New Roman"/>
          <w:i/>
          <w:sz w:val="22"/>
          <w:szCs w:val="22"/>
          <w:lang w:eastAsia="pl-PL"/>
        </w:rPr>
        <w:t>=============================================================</w:t>
      </w:r>
    </w:p>
    <w:p w:rsidR="00B535CB" w:rsidRPr="00B535CB" w:rsidRDefault="00B535CB" w:rsidP="00B535CB">
      <w:pPr>
        <w:spacing w:after="200"/>
        <w:jc w:val="center"/>
        <w:rPr>
          <w:rFonts w:eastAsia="Calibri"/>
          <w:b/>
          <w:sz w:val="22"/>
          <w:szCs w:val="22"/>
        </w:rPr>
      </w:pPr>
      <w:r w:rsidRPr="00B535CB">
        <w:rPr>
          <w:rFonts w:eastAsia="Calibri"/>
          <w:b/>
          <w:sz w:val="22"/>
          <w:szCs w:val="22"/>
        </w:rPr>
        <w:t xml:space="preserve">Informacja o tym, że wykonawca </w:t>
      </w:r>
      <w:r w:rsidRPr="00B535CB">
        <w:rPr>
          <w:rFonts w:eastAsia="Calibri"/>
          <w:b/>
          <w:sz w:val="22"/>
          <w:szCs w:val="22"/>
          <w:u w:val="single"/>
        </w:rPr>
        <w:t>należy</w:t>
      </w:r>
      <w:r w:rsidRPr="00B535CB">
        <w:rPr>
          <w:rFonts w:eastAsia="Calibri"/>
          <w:b/>
          <w:sz w:val="22"/>
          <w:szCs w:val="22"/>
        </w:rPr>
        <w:t xml:space="preserve"> do grupy kapitałowej z innymi wykonawcami, </w:t>
      </w:r>
      <w:r w:rsidRPr="00B535CB">
        <w:rPr>
          <w:rFonts w:eastAsia="Times New Roman"/>
          <w:b/>
          <w:sz w:val="22"/>
          <w:szCs w:val="22"/>
        </w:rPr>
        <w:t xml:space="preserve">którzy </w:t>
      </w:r>
      <w:r w:rsidRPr="00B535CB">
        <w:rPr>
          <w:rFonts w:eastAsia="Times New Roman"/>
          <w:b/>
          <w:bCs/>
          <w:sz w:val="22"/>
          <w:szCs w:val="22"/>
          <w:lang w:eastAsia="pl-PL"/>
        </w:rPr>
        <w:t>złożyli odrębne oferty w przedmiotowym postępowaniu</w:t>
      </w:r>
      <w:r w:rsidRPr="00B535CB">
        <w:rPr>
          <w:rFonts w:eastAsia="Calibri"/>
          <w:b/>
          <w:sz w:val="22"/>
          <w:szCs w:val="22"/>
        </w:rPr>
        <w:t xml:space="preserve"> *.</w:t>
      </w:r>
    </w:p>
    <w:p w:rsidR="00B535CB" w:rsidRPr="00B535CB" w:rsidRDefault="00B535CB" w:rsidP="00B535CB">
      <w:pPr>
        <w:spacing w:line="276" w:lineRule="auto"/>
        <w:jc w:val="both"/>
        <w:rPr>
          <w:rFonts w:eastAsia="Times New Roman"/>
          <w:bCs/>
          <w:sz w:val="22"/>
          <w:szCs w:val="22"/>
          <w:lang w:eastAsia="pl-PL"/>
        </w:rPr>
      </w:pPr>
      <w:r w:rsidRPr="00B535CB">
        <w:rPr>
          <w:rFonts w:eastAsia="Calibri"/>
          <w:sz w:val="22"/>
          <w:szCs w:val="22"/>
        </w:rPr>
        <w:t xml:space="preserve">Składając ofertę w postępowaniu o udzielenie zamówienia publicznego na </w:t>
      </w:r>
      <w:r w:rsidR="00305795" w:rsidRPr="00305795">
        <w:rPr>
          <w:b/>
          <w:i/>
          <w:sz w:val="22"/>
          <w:szCs w:val="22"/>
        </w:rPr>
        <w:t>Dostarczenie i utrzymanie podstawowych łącz</w:t>
      </w:r>
      <w:r w:rsidR="00107AB8">
        <w:rPr>
          <w:b/>
          <w:i/>
          <w:sz w:val="22"/>
          <w:szCs w:val="22"/>
        </w:rPr>
        <w:t>y</w:t>
      </w:r>
      <w:r w:rsidR="00305795" w:rsidRPr="00305795">
        <w:rPr>
          <w:b/>
          <w:i/>
          <w:sz w:val="22"/>
          <w:szCs w:val="22"/>
        </w:rPr>
        <w:t xml:space="preserve"> internetowych do Oddziałów oraz Biura Funduszu</w:t>
      </w:r>
      <w:r w:rsidRPr="00B535CB">
        <w:rPr>
          <w:rFonts w:eastAsia="Times New Roman"/>
          <w:sz w:val="22"/>
          <w:szCs w:val="22"/>
        </w:rPr>
        <w:t xml:space="preserve">, zgodnie z art. 24 ust. 1 pkt 23 ustawy z dnia 29 stycznia 2004 r.  Prawo zamówień publicznych </w:t>
      </w:r>
      <w:r w:rsidRPr="00B535CB">
        <w:rPr>
          <w:rFonts w:eastAsia="Times New Roman"/>
          <w:sz w:val="22"/>
          <w:szCs w:val="22"/>
          <w:lang w:eastAsia="pl-PL"/>
        </w:rPr>
        <w:t>(</w:t>
      </w:r>
      <w:r w:rsidRPr="00B535CB">
        <w:rPr>
          <w:rFonts w:eastAsia="Times New Roman"/>
          <w:bCs/>
          <w:sz w:val="22"/>
          <w:szCs w:val="22"/>
        </w:rPr>
        <w:t xml:space="preserve">Dz. U. z 2018 r., poz. 1986) </w:t>
      </w:r>
      <w:r w:rsidRPr="00B535CB">
        <w:rPr>
          <w:rFonts w:eastAsia="Times New Roman"/>
          <w:sz w:val="22"/>
          <w:szCs w:val="22"/>
          <w:lang w:eastAsia="pl-PL"/>
        </w:rPr>
        <w:t xml:space="preserve">zwanej dalej </w:t>
      </w:r>
      <w:r w:rsidRPr="00B535CB">
        <w:rPr>
          <w:rFonts w:eastAsia="Times New Roman"/>
          <w:i/>
          <w:sz w:val="22"/>
          <w:szCs w:val="22"/>
          <w:lang w:eastAsia="pl-PL"/>
        </w:rPr>
        <w:t>ustawą</w:t>
      </w:r>
      <w:r w:rsidRPr="00B535CB">
        <w:rPr>
          <w:rFonts w:eastAsia="Times New Roman"/>
          <w:sz w:val="22"/>
          <w:szCs w:val="22"/>
        </w:rPr>
        <w:t xml:space="preserve">, oświadczam, że </w:t>
      </w:r>
      <w:r w:rsidRPr="00B535CB">
        <w:rPr>
          <w:rFonts w:eastAsia="Times New Roman"/>
          <w:bCs/>
          <w:sz w:val="22"/>
          <w:szCs w:val="22"/>
          <w:lang w:eastAsia="pl-PL"/>
        </w:rPr>
        <w:t xml:space="preserve">przynależę do tej samej grupy kapitałowej w rozumieniu ustawy z dnia 16 lutego 2007 r. o ochronie konkurencji i konsumentów </w:t>
      </w:r>
      <w:r w:rsidRPr="00B535CB">
        <w:rPr>
          <w:rFonts w:eastAsia="Times New Roman"/>
          <w:sz w:val="22"/>
          <w:szCs w:val="22"/>
        </w:rPr>
        <w:t xml:space="preserve">z niżej wymienionymi wykonawcami, którzy </w:t>
      </w:r>
      <w:r w:rsidRPr="00B535CB">
        <w:rPr>
          <w:rFonts w:eastAsia="Times New Roman"/>
          <w:bCs/>
          <w:sz w:val="22"/>
          <w:szCs w:val="22"/>
          <w:lang w:eastAsia="pl-PL"/>
        </w:rPr>
        <w:t>złożyli odrębne oferty w przedmiotowym postępowaniu:</w:t>
      </w:r>
    </w:p>
    <w:tbl>
      <w:tblPr>
        <w:tblW w:w="0" w:type="auto"/>
        <w:tblInd w:w="-20" w:type="dxa"/>
        <w:tblLayout w:type="fixed"/>
        <w:tblLook w:val="0000" w:firstRow="0" w:lastRow="0" w:firstColumn="0" w:lastColumn="0" w:noHBand="0" w:noVBand="0"/>
      </w:tblPr>
      <w:tblGrid>
        <w:gridCol w:w="571"/>
        <w:gridCol w:w="3969"/>
        <w:gridCol w:w="4576"/>
      </w:tblGrid>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L.p.</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Nazwa podmiotu</w:t>
            </w: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Adres  podmiotu</w:t>
            </w: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1</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2</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3</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r w:rsidR="00B535CB" w:rsidRPr="00B535CB" w:rsidTr="00A75998">
        <w:tc>
          <w:tcPr>
            <w:tcW w:w="571"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r w:rsidRPr="00B535CB">
              <w:rPr>
                <w:rFonts w:eastAsia="Calibri"/>
                <w:sz w:val="22"/>
                <w:szCs w:val="22"/>
              </w:rPr>
              <w:t>4</w:t>
            </w:r>
          </w:p>
        </w:tc>
        <w:tc>
          <w:tcPr>
            <w:tcW w:w="3969" w:type="dxa"/>
            <w:tcBorders>
              <w:top w:val="single" w:sz="4" w:space="0" w:color="000000"/>
              <w:left w:val="single" w:sz="4" w:space="0" w:color="000000"/>
              <w:bottom w:val="single" w:sz="4" w:space="0" w:color="000000"/>
            </w:tcBorders>
            <w:shd w:val="clear" w:color="auto" w:fill="auto"/>
          </w:tcPr>
          <w:p w:rsidR="00B535CB" w:rsidRPr="00B535CB" w:rsidRDefault="00B535CB" w:rsidP="00B535CB">
            <w:pPr>
              <w:snapToGrid w:val="0"/>
              <w:rPr>
                <w:rFonts w:eastAsia="Calibri"/>
                <w:sz w:val="22"/>
                <w:szCs w:val="22"/>
              </w:rPr>
            </w:pPr>
          </w:p>
        </w:tc>
        <w:tc>
          <w:tcPr>
            <w:tcW w:w="4576" w:type="dxa"/>
            <w:tcBorders>
              <w:top w:val="single" w:sz="4" w:space="0" w:color="000000"/>
              <w:left w:val="single" w:sz="4" w:space="0" w:color="000000"/>
              <w:bottom w:val="single" w:sz="4" w:space="0" w:color="000000"/>
              <w:right w:val="single" w:sz="4" w:space="0" w:color="000000"/>
            </w:tcBorders>
            <w:shd w:val="clear" w:color="auto" w:fill="auto"/>
          </w:tcPr>
          <w:p w:rsidR="00B535CB" w:rsidRPr="00B535CB" w:rsidRDefault="00B535CB" w:rsidP="00B535CB">
            <w:pPr>
              <w:snapToGrid w:val="0"/>
              <w:rPr>
                <w:rFonts w:eastAsia="Calibri"/>
                <w:sz w:val="22"/>
                <w:szCs w:val="22"/>
              </w:rPr>
            </w:pPr>
          </w:p>
        </w:tc>
      </w:tr>
    </w:tbl>
    <w:p w:rsidR="00B535CB" w:rsidRPr="00B535CB" w:rsidRDefault="00B535CB" w:rsidP="00B535CB">
      <w:pPr>
        <w:spacing w:after="200"/>
        <w:jc w:val="both"/>
        <w:rPr>
          <w:rFonts w:eastAsia="Times New Roman"/>
          <w:sz w:val="22"/>
          <w:szCs w:val="22"/>
        </w:rPr>
      </w:pPr>
      <w:r w:rsidRPr="00B535CB">
        <w:rPr>
          <w:rFonts w:eastAsia="Times New Roman"/>
          <w:bCs/>
          <w:sz w:val="22"/>
          <w:szCs w:val="22"/>
          <w:lang w:eastAsia="pl-PL"/>
        </w:rPr>
        <w:t xml:space="preserve">(Należy wypełnić jeżeli dotyczy) Jednocześnie informujemy, że istniejące między nami powiązania nie prowadzą do zakłócenia konkurencji w postępowaniu o udzielenie zamówienia wykazując to </w:t>
      </w:r>
      <w:r w:rsidRPr="00B535CB">
        <w:rPr>
          <w:rFonts w:eastAsia="Times New Roman"/>
          <w:bCs/>
          <w:sz w:val="22"/>
          <w:szCs w:val="22"/>
          <w:lang w:eastAsia="pl-PL"/>
        </w:rPr>
        <w:br/>
        <w:t>w następujący sposób:…………………………………………………………………………</w:t>
      </w:r>
      <w:r w:rsidRPr="00B535CB">
        <w:rPr>
          <w:rFonts w:eastAsia="Times New Roman"/>
          <w:sz w:val="22"/>
          <w:szCs w:val="22"/>
        </w:rPr>
        <w:t xml:space="preserve"> </w:t>
      </w:r>
    </w:p>
    <w:p w:rsidR="00B535CB" w:rsidRPr="00B535CB" w:rsidRDefault="00B535CB" w:rsidP="00B535CB">
      <w:pPr>
        <w:spacing w:after="200"/>
        <w:jc w:val="both"/>
        <w:rPr>
          <w:rFonts w:eastAsia="Times New Roman"/>
          <w:sz w:val="22"/>
          <w:szCs w:val="22"/>
        </w:rPr>
      </w:pPr>
    </w:p>
    <w:p w:rsidR="00B535CB" w:rsidRPr="00B535CB" w:rsidRDefault="00B535CB" w:rsidP="00B535CB">
      <w:pPr>
        <w:spacing w:after="200"/>
        <w:jc w:val="both"/>
        <w:rPr>
          <w:rFonts w:eastAsia="Calibri"/>
          <w:b/>
          <w:sz w:val="22"/>
          <w:szCs w:val="22"/>
        </w:rPr>
      </w:pPr>
      <w:bookmarkStart w:id="75" w:name="_Hlk530658222"/>
      <w:r w:rsidRPr="00B535CB">
        <w:rPr>
          <w:rFonts w:eastAsia="Calibri"/>
          <w:b/>
          <w:sz w:val="22"/>
          <w:szCs w:val="22"/>
        </w:rPr>
        <w:t xml:space="preserve">* Niepotrzebne skreślić </w:t>
      </w:r>
    </w:p>
    <w:p w:rsidR="00B535CB" w:rsidRPr="00B535CB" w:rsidRDefault="00B535CB" w:rsidP="00B535CB">
      <w:pPr>
        <w:spacing w:after="200"/>
        <w:jc w:val="both"/>
        <w:rPr>
          <w:rFonts w:eastAsia="Times New Roman"/>
          <w:bCs/>
          <w:sz w:val="22"/>
          <w:szCs w:val="22"/>
          <w:u w:val="single"/>
          <w:lang w:eastAsia="pl-PL"/>
        </w:rPr>
      </w:pPr>
      <w:r w:rsidRPr="00B535CB">
        <w:rPr>
          <w:rFonts w:eastAsia="Calibri"/>
          <w:b/>
          <w:sz w:val="22"/>
          <w:szCs w:val="22"/>
        </w:rPr>
        <w:t xml:space="preserve">Uwaga: </w:t>
      </w:r>
      <w:r w:rsidRPr="00B535CB">
        <w:rPr>
          <w:rFonts w:eastAsia="Times New Roman"/>
          <w:sz w:val="22"/>
          <w:szCs w:val="22"/>
          <w:u w:val="single"/>
          <w:lang w:eastAsia="pl-PL"/>
        </w:rPr>
        <w:t xml:space="preserve">Wykonawca </w:t>
      </w:r>
      <w:r w:rsidRPr="00B535CB">
        <w:rPr>
          <w:rFonts w:eastAsia="Times New Roman"/>
          <w:bCs/>
          <w:sz w:val="22"/>
          <w:szCs w:val="22"/>
          <w:u w:val="single"/>
          <w:lang w:eastAsia="pl-PL"/>
        </w:rPr>
        <w:t>w terminie 3 dni od dnia zamieszczenia na stronie internetowej informacji,</w:t>
      </w:r>
      <w:r w:rsidRPr="00B535CB">
        <w:rPr>
          <w:rFonts w:eastAsia="Times New Roman"/>
          <w:bCs/>
          <w:sz w:val="22"/>
          <w:szCs w:val="22"/>
          <w:u w:val="single"/>
          <w:lang w:eastAsia="pl-PL"/>
        </w:rPr>
        <w:br/>
        <w:t>o której mowa w art. 86 ust. 5 ustawy, przekaże zamawiającemu oświadczenie o przynależności lub braku przynależności do tej samej grupy kapitałowej, o której mowa w art. 24 ust. 1 pkt 23 ustawy</w:t>
      </w:r>
    </w:p>
    <w:bookmarkEnd w:id="73"/>
    <w:bookmarkEnd w:id="75"/>
    <w:p w:rsidR="000D591E" w:rsidRDefault="000D591E">
      <w:pPr>
        <w:pStyle w:val="Nagwek1"/>
        <w:spacing w:line="276" w:lineRule="auto"/>
        <w:jc w:val="right"/>
        <w:sectPr w:rsidR="000D591E" w:rsidSect="00BC447B">
          <w:pgSz w:w="11906" w:h="16838"/>
          <w:pgMar w:top="1418" w:right="1418" w:bottom="1418" w:left="1418" w:header="709" w:footer="546" w:gutter="0"/>
          <w:cols w:space="708"/>
          <w:docGrid w:linePitch="360"/>
        </w:sectPr>
      </w:pPr>
    </w:p>
    <w:p w:rsidR="000D591E" w:rsidRPr="00587F9C" w:rsidRDefault="000D591E">
      <w:pPr>
        <w:pStyle w:val="Nagwek1"/>
        <w:jc w:val="right"/>
      </w:pPr>
      <w:r w:rsidRPr="00587F9C">
        <w:lastRenderedPageBreak/>
        <w:t xml:space="preserve">Załącznik nr </w:t>
      </w:r>
      <w:r w:rsidR="00305795">
        <w:t>7</w:t>
      </w:r>
      <w:r w:rsidRPr="00587F9C">
        <w:t xml:space="preserve"> do SIWZ</w:t>
      </w:r>
    </w:p>
    <w:p w:rsidR="005B307E" w:rsidRPr="00F00C4D" w:rsidRDefault="005B307E" w:rsidP="005B307E">
      <w:pPr>
        <w:jc w:val="center"/>
        <w:rPr>
          <w:b/>
          <w:sz w:val="22"/>
          <w:szCs w:val="22"/>
        </w:rPr>
      </w:pPr>
      <w:r w:rsidRPr="00F00C4D">
        <w:rPr>
          <w:b/>
          <w:sz w:val="22"/>
          <w:szCs w:val="22"/>
        </w:rPr>
        <w:t>Istotne dla Stron postanowienia, które zostaną wprowadzone do treści umowy w sprawie zamówienia publicznego</w:t>
      </w:r>
    </w:p>
    <w:p w:rsidR="005B307E" w:rsidRPr="00F00C4D" w:rsidRDefault="005B307E" w:rsidP="005B307E">
      <w:pPr>
        <w:spacing w:line="360" w:lineRule="auto"/>
        <w:jc w:val="center"/>
        <w:rPr>
          <w:b/>
          <w:sz w:val="22"/>
          <w:szCs w:val="22"/>
        </w:rPr>
      </w:pPr>
    </w:p>
    <w:p w:rsidR="005B307E" w:rsidRPr="00F00C4D" w:rsidRDefault="005B307E" w:rsidP="005B307E">
      <w:pPr>
        <w:jc w:val="both"/>
        <w:rPr>
          <w:sz w:val="22"/>
          <w:szCs w:val="22"/>
        </w:rPr>
      </w:pPr>
      <w:r w:rsidRPr="00F00C4D">
        <w:rPr>
          <w:sz w:val="22"/>
          <w:szCs w:val="22"/>
        </w:rPr>
        <w:t xml:space="preserve">Umowa została zawarta w wyniku przeprowadzonego postępowania o zamówienie publiczne </w:t>
      </w:r>
      <w:r w:rsidRPr="00F00C4D">
        <w:rPr>
          <w:sz w:val="22"/>
          <w:szCs w:val="22"/>
        </w:rPr>
        <w:br/>
        <w:t>w trybie przetargu nieograniczonego zgodnie z art. 39 ustawy z dnia 29 stycznia 2004 roku Prawo zamówień publicznych (</w:t>
      </w:r>
      <w:r w:rsidRPr="00244A2F">
        <w:rPr>
          <w:bCs/>
          <w:sz w:val="22"/>
          <w:szCs w:val="22"/>
        </w:rPr>
        <w:t>Dz. U. z 201</w:t>
      </w:r>
      <w:r>
        <w:rPr>
          <w:bCs/>
          <w:sz w:val="22"/>
          <w:szCs w:val="22"/>
        </w:rPr>
        <w:t>8</w:t>
      </w:r>
      <w:r w:rsidRPr="00244A2F">
        <w:rPr>
          <w:bCs/>
          <w:sz w:val="22"/>
          <w:szCs w:val="22"/>
        </w:rPr>
        <w:t xml:space="preserve"> r., poz. 1</w:t>
      </w:r>
      <w:r>
        <w:rPr>
          <w:bCs/>
          <w:sz w:val="22"/>
          <w:szCs w:val="22"/>
        </w:rPr>
        <w:t>986</w:t>
      </w:r>
      <w:r w:rsidR="00305795">
        <w:rPr>
          <w:bCs/>
          <w:sz w:val="22"/>
          <w:szCs w:val="22"/>
        </w:rPr>
        <w:t xml:space="preserve"> z </w:t>
      </w:r>
      <w:proofErr w:type="spellStart"/>
      <w:r w:rsidR="00305795">
        <w:rPr>
          <w:bCs/>
          <w:sz w:val="22"/>
          <w:szCs w:val="22"/>
        </w:rPr>
        <w:t>późn</w:t>
      </w:r>
      <w:proofErr w:type="spellEnd"/>
      <w:r w:rsidR="00305795">
        <w:rPr>
          <w:bCs/>
          <w:sz w:val="22"/>
          <w:szCs w:val="22"/>
        </w:rPr>
        <w:t>. zm.</w:t>
      </w:r>
      <w:r w:rsidRPr="00F00C4D">
        <w:rPr>
          <w:sz w:val="22"/>
          <w:szCs w:val="22"/>
        </w:rPr>
        <w:t>), zwanej dalej „ustawą”</w:t>
      </w:r>
    </w:p>
    <w:p w:rsidR="005B307E" w:rsidRPr="00F00C4D" w:rsidRDefault="005B307E" w:rsidP="005B307E">
      <w:pPr>
        <w:suppressAutoHyphens w:val="0"/>
        <w:ind w:left="17"/>
        <w:jc w:val="center"/>
        <w:rPr>
          <w:b/>
          <w:sz w:val="22"/>
          <w:szCs w:val="22"/>
          <w:lang w:eastAsia="pl-PL"/>
        </w:rPr>
      </w:pPr>
    </w:p>
    <w:p w:rsidR="005B307E" w:rsidRPr="00EB1D84" w:rsidRDefault="005B307E" w:rsidP="005B307E">
      <w:pPr>
        <w:suppressAutoHyphens w:val="0"/>
        <w:spacing w:line="360" w:lineRule="auto"/>
        <w:ind w:left="360" w:hanging="360"/>
        <w:jc w:val="center"/>
        <w:rPr>
          <w:b/>
          <w:sz w:val="22"/>
          <w:szCs w:val="22"/>
          <w:lang w:eastAsia="pl-PL"/>
        </w:rPr>
      </w:pPr>
      <w:bookmarkStart w:id="76" w:name="_Hlk17186309"/>
      <w:r w:rsidRPr="00EB1D84">
        <w:rPr>
          <w:b/>
          <w:bCs/>
          <w:sz w:val="22"/>
          <w:szCs w:val="22"/>
          <w:lang w:eastAsia="pl-PL"/>
        </w:rPr>
        <w:t>§</w:t>
      </w:r>
      <w:r w:rsidRPr="00EB1D84">
        <w:rPr>
          <w:b/>
          <w:sz w:val="22"/>
          <w:szCs w:val="22"/>
          <w:lang w:eastAsia="pl-PL"/>
        </w:rPr>
        <w:t xml:space="preserve"> 1</w:t>
      </w:r>
    </w:p>
    <w:bookmarkEnd w:id="76"/>
    <w:p w:rsidR="005B307E" w:rsidRPr="00F00C4D" w:rsidRDefault="005B307E" w:rsidP="005B307E">
      <w:pPr>
        <w:suppressAutoHyphens w:val="0"/>
        <w:spacing w:line="360" w:lineRule="auto"/>
        <w:ind w:left="360" w:hanging="360"/>
        <w:jc w:val="center"/>
        <w:rPr>
          <w:b/>
          <w:sz w:val="22"/>
          <w:szCs w:val="22"/>
          <w:lang w:eastAsia="pl-PL"/>
        </w:rPr>
      </w:pPr>
      <w:r w:rsidRPr="00EB1D84">
        <w:rPr>
          <w:b/>
          <w:sz w:val="22"/>
          <w:szCs w:val="22"/>
          <w:lang w:eastAsia="pl-PL"/>
        </w:rPr>
        <w:t>Przedmiot umowy</w:t>
      </w:r>
    </w:p>
    <w:p w:rsidR="00B166FC" w:rsidRPr="00EB1D84" w:rsidRDefault="00B166FC" w:rsidP="008E6A6B">
      <w:pPr>
        <w:pStyle w:val="Akapitzlist"/>
        <w:numPr>
          <w:ilvl w:val="3"/>
          <w:numId w:val="41"/>
        </w:numPr>
        <w:suppressAutoHyphens w:val="0"/>
        <w:spacing w:after="120" w:line="360" w:lineRule="auto"/>
        <w:ind w:left="284" w:hanging="284"/>
        <w:jc w:val="both"/>
        <w:rPr>
          <w:sz w:val="22"/>
          <w:szCs w:val="22"/>
          <w:lang w:eastAsia="pl-PL"/>
        </w:rPr>
      </w:pPr>
      <w:r w:rsidRPr="00B166FC">
        <w:rPr>
          <w:sz w:val="22"/>
          <w:szCs w:val="22"/>
          <w:lang w:eastAsia="pl-PL"/>
        </w:rPr>
        <w:t xml:space="preserve">Przedmiotem </w:t>
      </w:r>
      <w:r>
        <w:rPr>
          <w:sz w:val="22"/>
          <w:szCs w:val="22"/>
          <w:lang w:eastAsia="pl-PL"/>
        </w:rPr>
        <w:t>umowy</w:t>
      </w:r>
      <w:r w:rsidRPr="00B166FC">
        <w:rPr>
          <w:sz w:val="22"/>
          <w:szCs w:val="22"/>
          <w:lang w:eastAsia="pl-PL"/>
        </w:rPr>
        <w:t xml:space="preserve"> jest dostarczenie i uruchomienie symetrycznych łączy internetowych wraz z ich utrzymaniem i serwisem do 16 Lokalizacji Państwowego Funduszu </w:t>
      </w:r>
      <w:r w:rsidRPr="00EB1D84">
        <w:rPr>
          <w:sz w:val="22"/>
          <w:szCs w:val="22"/>
          <w:lang w:eastAsia="pl-PL"/>
        </w:rPr>
        <w:t xml:space="preserve">Rehabilitacji Osób Niepełnosprawnych (w tym: 15 Lokalizacji Terenowych i Biura PFRON) wymienionych w Załączniku nr </w:t>
      </w:r>
      <w:r w:rsidR="00EB1D84" w:rsidRPr="00EB1D84">
        <w:rPr>
          <w:sz w:val="22"/>
          <w:szCs w:val="22"/>
          <w:lang w:eastAsia="pl-PL"/>
        </w:rPr>
        <w:t>3</w:t>
      </w:r>
      <w:r w:rsidRPr="00EB1D84">
        <w:rPr>
          <w:sz w:val="22"/>
          <w:szCs w:val="22"/>
          <w:lang w:eastAsia="pl-PL"/>
        </w:rPr>
        <w:t xml:space="preserve"> do </w:t>
      </w:r>
      <w:r w:rsidR="00EB1D84" w:rsidRPr="00EB1D84">
        <w:rPr>
          <w:sz w:val="22"/>
          <w:szCs w:val="22"/>
          <w:lang w:eastAsia="pl-PL"/>
        </w:rPr>
        <w:t>umowy.</w:t>
      </w:r>
      <w:r w:rsidRPr="00EB1D84">
        <w:rPr>
          <w:sz w:val="22"/>
          <w:szCs w:val="22"/>
          <w:lang w:eastAsia="pl-PL"/>
        </w:rPr>
        <w:t xml:space="preserve"> </w:t>
      </w:r>
    </w:p>
    <w:p w:rsidR="00B166FC" w:rsidRPr="00B166FC" w:rsidRDefault="00B166FC" w:rsidP="008E6A6B">
      <w:pPr>
        <w:pStyle w:val="Akapitzlist"/>
        <w:numPr>
          <w:ilvl w:val="3"/>
          <w:numId w:val="41"/>
        </w:numPr>
        <w:suppressAutoHyphens w:val="0"/>
        <w:spacing w:after="120" w:line="360" w:lineRule="auto"/>
        <w:ind w:left="284" w:hanging="284"/>
        <w:jc w:val="both"/>
        <w:rPr>
          <w:sz w:val="22"/>
          <w:szCs w:val="22"/>
          <w:lang w:eastAsia="pl-PL"/>
        </w:rPr>
      </w:pPr>
      <w:r w:rsidRPr="00B166FC">
        <w:rPr>
          <w:sz w:val="22"/>
          <w:szCs w:val="22"/>
          <w:lang w:eastAsia="pl-PL"/>
        </w:rPr>
        <w:t xml:space="preserve">Zakres umowy obejmuje dostarczenie i uruchomienie łączy internetowych w następujący sposób: </w:t>
      </w:r>
    </w:p>
    <w:p w:rsidR="00B166FC" w:rsidRPr="00F4388C" w:rsidRDefault="00B166FC" w:rsidP="00B166FC">
      <w:pPr>
        <w:suppressAutoHyphens w:val="0"/>
        <w:spacing w:after="120" w:line="360" w:lineRule="auto"/>
        <w:ind w:left="709" w:hanging="425"/>
        <w:jc w:val="both"/>
        <w:rPr>
          <w:sz w:val="22"/>
          <w:szCs w:val="22"/>
          <w:lang w:eastAsia="pl-PL"/>
        </w:rPr>
      </w:pPr>
      <w:r>
        <w:rPr>
          <w:sz w:val="22"/>
          <w:szCs w:val="22"/>
          <w:lang w:eastAsia="pl-PL"/>
        </w:rPr>
        <w:t xml:space="preserve">2.1. </w:t>
      </w:r>
      <w:r w:rsidRPr="00F4388C">
        <w:rPr>
          <w:sz w:val="22"/>
          <w:szCs w:val="22"/>
          <w:lang w:eastAsia="pl-PL"/>
        </w:rPr>
        <w:t xml:space="preserve">Dostarczenie i uruchomienie symetrycznego łącza internetowego o przepustowości minimum 800/800 </w:t>
      </w:r>
      <w:proofErr w:type="spellStart"/>
      <w:r w:rsidRPr="00F4388C">
        <w:rPr>
          <w:sz w:val="22"/>
          <w:szCs w:val="22"/>
          <w:lang w:eastAsia="pl-PL"/>
        </w:rPr>
        <w:t>Mb</w:t>
      </w:r>
      <w:proofErr w:type="spellEnd"/>
      <w:r w:rsidRPr="00F4388C">
        <w:rPr>
          <w:sz w:val="22"/>
          <w:szCs w:val="22"/>
          <w:lang w:eastAsia="pl-PL"/>
        </w:rPr>
        <w:t xml:space="preserve">/s wraz z jego utrzymaniem i serwisem do </w:t>
      </w:r>
      <w:r>
        <w:rPr>
          <w:sz w:val="22"/>
          <w:szCs w:val="22"/>
          <w:lang w:eastAsia="pl-PL"/>
        </w:rPr>
        <w:t>Biura</w:t>
      </w:r>
      <w:r w:rsidRPr="00F4388C">
        <w:rPr>
          <w:sz w:val="22"/>
          <w:szCs w:val="22"/>
          <w:lang w:eastAsia="pl-PL"/>
        </w:rPr>
        <w:t xml:space="preserve"> Państwowego Funduszu Rehabilitacji Osób Niepełnosprawnych. </w:t>
      </w:r>
    </w:p>
    <w:p w:rsidR="00B166FC" w:rsidRDefault="00B166FC" w:rsidP="001A7B87">
      <w:pPr>
        <w:pStyle w:val="Akapitzlist"/>
        <w:numPr>
          <w:ilvl w:val="1"/>
          <w:numId w:val="101"/>
        </w:numPr>
        <w:suppressAutoHyphens w:val="0"/>
        <w:spacing w:after="120" w:line="360" w:lineRule="auto"/>
        <w:ind w:left="709" w:hanging="425"/>
        <w:jc w:val="both"/>
        <w:rPr>
          <w:sz w:val="22"/>
          <w:szCs w:val="22"/>
          <w:lang w:eastAsia="pl-PL"/>
        </w:rPr>
      </w:pPr>
      <w:r w:rsidRPr="00661BF0">
        <w:rPr>
          <w:sz w:val="22"/>
          <w:szCs w:val="22"/>
          <w:lang w:eastAsia="pl-PL"/>
        </w:rPr>
        <w:t xml:space="preserve">Dostarczenie i uruchomienie symetrycznego łącza internetowego o przepustowości minimum </w:t>
      </w:r>
      <w:r w:rsidRPr="00661BF0">
        <w:rPr>
          <w:sz w:val="22"/>
          <w:szCs w:val="22"/>
          <w:lang w:eastAsia="pl-PL"/>
        </w:rPr>
        <w:br/>
        <w:t xml:space="preserve">50/50 </w:t>
      </w:r>
      <w:proofErr w:type="spellStart"/>
      <w:r w:rsidRPr="00661BF0">
        <w:rPr>
          <w:sz w:val="22"/>
          <w:szCs w:val="22"/>
          <w:lang w:eastAsia="pl-PL"/>
        </w:rPr>
        <w:t>Mb</w:t>
      </w:r>
      <w:proofErr w:type="spellEnd"/>
      <w:r w:rsidRPr="00661BF0">
        <w:rPr>
          <w:sz w:val="22"/>
          <w:szCs w:val="22"/>
          <w:lang w:eastAsia="pl-PL"/>
        </w:rPr>
        <w:t>/s wraz z jego utrzymaniem i serwisem do Lokalizacji Terenowych Państwowego Funduszu Rehabilitacji Osób Niepełnosprawnych.</w:t>
      </w:r>
      <w:r>
        <w:rPr>
          <w:sz w:val="22"/>
          <w:szCs w:val="22"/>
          <w:lang w:eastAsia="pl-PL"/>
        </w:rPr>
        <w:t xml:space="preserve"> </w:t>
      </w:r>
    </w:p>
    <w:p w:rsidR="00B166FC" w:rsidRDefault="00B166FC" w:rsidP="001A7B87">
      <w:pPr>
        <w:pStyle w:val="Akapitzlist"/>
        <w:numPr>
          <w:ilvl w:val="1"/>
          <w:numId w:val="101"/>
        </w:numPr>
        <w:suppressAutoHyphens w:val="0"/>
        <w:spacing w:after="120" w:line="360" w:lineRule="auto"/>
        <w:ind w:left="709" w:hanging="425"/>
        <w:jc w:val="both"/>
        <w:rPr>
          <w:sz w:val="22"/>
          <w:szCs w:val="22"/>
          <w:lang w:eastAsia="pl-PL"/>
        </w:rPr>
      </w:pPr>
      <w:r w:rsidRPr="00661BF0">
        <w:rPr>
          <w:sz w:val="22"/>
          <w:szCs w:val="22"/>
          <w:lang w:eastAsia="pl-PL"/>
        </w:rPr>
        <w:t>Zamawiający zastrzega sobie w Lokalizacj</w:t>
      </w:r>
      <w:r>
        <w:rPr>
          <w:sz w:val="22"/>
          <w:szCs w:val="22"/>
          <w:lang w:eastAsia="pl-PL"/>
        </w:rPr>
        <w:t>ach</w:t>
      </w:r>
      <w:r w:rsidRPr="00661BF0">
        <w:rPr>
          <w:sz w:val="22"/>
          <w:szCs w:val="22"/>
          <w:lang w:eastAsia="pl-PL"/>
        </w:rPr>
        <w:t xml:space="preserve"> Państwowego Funduszu Rehabilitacji Osób Niepełnosprawnych, w zależności od faktycznych potrzeb, prawo do rezygnacji z utrzymania i serwisu łączy internetowych w maksymalnie 2 </w:t>
      </w:r>
      <w:r>
        <w:rPr>
          <w:sz w:val="22"/>
          <w:szCs w:val="22"/>
          <w:lang w:eastAsia="pl-PL"/>
        </w:rPr>
        <w:t>l</w:t>
      </w:r>
      <w:r w:rsidRPr="00661BF0">
        <w:rPr>
          <w:sz w:val="22"/>
          <w:szCs w:val="22"/>
          <w:lang w:eastAsia="pl-PL"/>
        </w:rPr>
        <w:t>okalizacjach.</w:t>
      </w:r>
    </w:p>
    <w:p w:rsidR="00B166FC" w:rsidRPr="00EB1D84" w:rsidRDefault="00B166FC" w:rsidP="001A7B87">
      <w:pPr>
        <w:pStyle w:val="Akapitzlist"/>
        <w:numPr>
          <w:ilvl w:val="1"/>
          <w:numId w:val="101"/>
        </w:numPr>
        <w:suppressAutoHyphens w:val="0"/>
        <w:spacing w:after="120" w:line="360" w:lineRule="auto"/>
        <w:ind w:left="709" w:hanging="425"/>
        <w:jc w:val="both"/>
        <w:rPr>
          <w:sz w:val="22"/>
          <w:szCs w:val="22"/>
          <w:lang w:eastAsia="pl-PL"/>
        </w:rPr>
      </w:pPr>
      <w:r w:rsidRPr="00EB1D84">
        <w:rPr>
          <w:sz w:val="22"/>
          <w:szCs w:val="22"/>
          <w:lang w:eastAsia="pl-PL"/>
        </w:rPr>
        <w:t xml:space="preserve">Szczegółowy opis przedmiotu zamówienia zawarty jest w Załączniku nr 1 do </w:t>
      </w:r>
      <w:r w:rsidR="00EB1D84" w:rsidRPr="00EB1D84">
        <w:rPr>
          <w:sz w:val="22"/>
          <w:szCs w:val="22"/>
          <w:lang w:eastAsia="pl-PL"/>
        </w:rPr>
        <w:t>umowy</w:t>
      </w:r>
    </w:p>
    <w:p w:rsidR="00B166FC" w:rsidRPr="00EB1D84" w:rsidRDefault="00B166FC" w:rsidP="001A7B87">
      <w:pPr>
        <w:pStyle w:val="Akapitzlist"/>
        <w:numPr>
          <w:ilvl w:val="0"/>
          <w:numId w:val="101"/>
        </w:numPr>
        <w:suppressAutoHyphens w:val="0"/>
        <w:spacing w:after="120" w:line="360" w:lineRule="auto"/>
        <w:jc w:val="both"/>
        <w:rPr>
          <w:sz w:val="22"/>
          <w:szCs w:val="22"/>
        </w:rPr>
      </w:pPr>
      <w:r w:rsidRPr="00EB1D84">
        <w:rPr>
          <w:sz w:val="22"/>
          <w:szCs w:val="22"/>
        </w:rPr>
        <w:t xml:space="preserve">Na podstawie </w:t>
      </w:r>
      <w:r w:rsidRPr="00EB1D84">
        <w:rPr>
          <w:sz w:val="22"/>
          <w:szCs w:val="22"/>
          <w:lang w:eastAsia="pl-PL"/>
        </w:rPr>
        <w:t>art. 29 ust. 3a ustawy Zamawiający wymaga, aby wśród personelu przewidzianego do realizacji powyższego zamówienia, Wykonawca lub Podwykonawca</w:t>
      </w:r>
      <w:r w:rsidRPr="00EB1D84">
        <w:rPr>
          <w:i/>
          <w:iCs/>
          <w:sz w:val="22"/>
          <w:szCs w:val="22"/>
          <w:lang w:eastAsia="pl-PL"/>
        </w:rPr>
        <w:t xml:space="preserve"> </w:t>
      </w:r>
      <w:r w:rsidRPr="00EB1D84">
        <w:rPr>
          <w:sz w:val="22"/>
          <w:szCs w:val="22"/>
          <w:lang w:eastAsia="pl-PL"/>
        </w:rPr>
        <w:t>zatrudnił w trakcie realizacji zamówienia na podstawie umowy o pracę osoby wykonujące prace:</w:t>
      </w:r>
    </w:p>
    <w:p w:rsidR="00B166FC" w:rsidRPr="00F4388C" w:rsidRDefault="00B166FC" w:rsidP="00B166FC">
      <w:pPr>
        <w:suppressAutoHyphens w:val="0"/>
        <w:spacing w:after="120" w:line="360" w:lineRule="auto"/>
        <w:ind w:left="426"/>
        <w:jc w:val="both"/>
        <w:rPr>
          <w:sz w:val="22"/>
          <w:szCs w:val="22"/>
          <w:lang w:eastAsia="pl-PL"/>
        </w:rPr>
      </w:pPr>
      <w:r w:rsidRPr="00F4388C">
        <w:rPr>
          <w:sz w:val="22"/>
          <w:szCs w:val="22"/>
          <w:lang w:eastAsia="pl-PL"/>
        </w:rPr>
        <w:t xml:space="preserve">-  związane z kierowaniem realizacją zamówienia w szczególności w zakresie współpracy z Zamawiającym w celu bieżącego zarządzania realizacją Umowy oraz sprawowania nadzoru nad obsługą przez Wykonawcę wszelkich Zgłoszeń, zapytań, wniosków i Zamówień, </w:t>
      </w:r>
    </w:p>
    <w:p w:rsidR="00B166FC" w:rsidRDefault="00B166FC" w:rsidP="00B166FC">
      <w:pPr>
        <w:suppressAutoHyphens w:val="0"/>
        <w:spacing w:after="120" w:line="360" w:lineRule="auto"/>
        <w:ind w:left="426"/>
        <w:jc w:val="both"/>
        <w:rPr>
          <w:sz w:val="22"/>
          <w:szCs w:val="22"/>
        </w:rPr>
      </w:pPr>
      <w:r w:rsidRPr="00F4388C">
        <w:rPr>
          <w:sz w:val="22"/>
          <w:szCs w:val="22"/>
          <w:lang w:eastAsia="pl-PL"/>
        </w:rPr>
        <w:t xml:space="preserve">w sposób określony w art. 22 § 1 ustawy z dnia 26 czerwca 1974 r. – Kodeks pracy. </w:t>
      </w:r>
      <w:r w:rsidRPr="00F4388C">
        <w:rPr>
          <w:sz w:val="22"/>
          <w:szCs w:val="22"/>
        </w:rPr>
        <w:t xml:space="preserve">Zatrudnienie osób, o których mowa powyżej, musi </w:t>
      </w:r>
      <w:r w:rsidRPr="00F4388C">
        <w:rPr>
          <w:sz w:val="22"/>
          <w:szCs w:val="22"/>
          <w:lang w:eastAsia="pl-PL"/>
        </w:rPr>
        <w:t xml:space="preserve">trwać przez cały okres realizacji prac wymienionych powyżej. </w:t>
      </w:r>
      <w:r w:rsidRPr="00F4388C">
        <w:rPr>
          <w:sz w:val="22"/>
          <w:szCs w:val="22"/>
        </w:rPr>
        <w:t xml:space="preserve">Zakresu czynności wykonywanych przez te osoby w trakcie realizacji Umowy musi wynikać z zakresu  obowiązków osób zatrudnionych na podstawie umowy o pracę. W przypadku rozwiązania stosunku pracy przez osobę zatrudnioną lub przez pracodawcę przed  zakończeniem </w:t>
      </w:r>
      <w:r w:rsidRPr="00F4388C">
        <w:rPr>
          <w:sz w:val="22"/>
          <w:szCs w:val="22"/>
        </w:rPr>
        <w:lastRenderedPageBreak/>
        <w:t xml:space="preserve">okresu realizacji Umowy Wykonawca będzie zobowiązany do zatrudnienia na to miejsce innej osoby na podstawie umowy o pracę. Zamawiający ma prawo w każdym okresie realizacji wymienionych czynności zwrócić się do Wykonawcy o przedstawienie dokumentacji potwierdzającej zatrudnienie na umowę o pracę wyżej wymienionych osób </w:t>
      </w:r>
      <w:r w:rsidRPr="00F4388C">
        <w:rPr>
          <w:sz w:val="22"/>
          <w:szCs w:val="22"/>
          <w:lang w:eastAsia="pl-PL"/>
        </w:rPr>
        <w:t xml:space="preserve">(np. kopie umów o pracę, oświadczenie Wykonawcy lub Podwykonawcy o zatrudnieniu na podstawie umowy o pracę osób wykonujących wskazane czynności). Dla skutecznej weryfikacji może być wymagane udostępnienie danych w następującym zakresie: imię i nazwisko, data zawarcia umowy, rodzaj umowy o pracę oraz wymiar etatu. </w:t>
      </w:r>
      <w:r w:rsidRPr="00F4388C">
        <w:rPr>
          <w:sz w:val="22"/>
          <w:szCs w:val="22"/>
        </w:rPr>
        <w:t>Wykonawca ma obowiązek przedstawienia przedmiotowej dokumentacji Zamawiającemu w ciągu 4 dni od wezwania.</w:t>
      </w:r>
    </w:p>
    <w:p w:rsidR="004627EF" w:rsidRPr="00FF2DA9" w:rsidRDefault="004627EF" w:rsidP="001A7B87">
      <w:pPr>
        <w:pStyle w:val="Akapitzlist"/>
        <w:numPr>
          <w:ilvl w:val="0"/>
          <w:numId w:val="101"/>
        </w:numPr>
        <w:tabs>
          <w:tab w:val="num" w:pos="426"/>
        </w:tabs>
        <w:suppressAutoHyphens w:val="0"/>
        <w:spacing w:after="120" w:line="360" w:lineRule="auto"/>
        <w:ind w:left="426"/>
        <w:jc w:val="both"/>
        <w:rPr>
          <w:sz w:val="22"/>
          <w:szCs w:val="22"/>
        </w:rPr>
      </w:pPr>
      <w:r w:rsidRPr="00FF2DA9">
        <w:rPr>
          <w:rFonts w:eastAsia="Times New Roman"/>
          <w:sz w:val="22"/>
          <w:szCs w:val="22"/>
          <w:lang w:eastAsia="pl-PL"/>
        </w:rPr>
        <w:t>Podpisanie przez Zamawiającego</w:t>
      </w:r>
      <w:r w:rsidRPr="00FF2DA9">
        <w:rPr>
          <w:rFonts w:eastAsia="Times New Roman"/>
          <w:b/>
          <w:bCs/>
          <w:i/>
          <w:iCs/>
          <w:sz w:val="22"/>
          <w:szCs w:val="22"/>
          <w:lang w:eastAsia="pl-PL"/>
        </w:rPr>
        <w:t xml:space="preserve"> </w:t>
      </w:r>
      <w:r w:rsidRPr="00FF2DA9">
        <w:rPr>
          <w:rFonts w:eastAsia="Times New Roman"/>
          <w:sz w:val="22"/>
          <w:szCs w:val="22"/>
          <w:lang w:eastAsia="pl-PL"/>
        </w:rPr>
        <w:t xml:space="preserve">Protokołu Odbioru Technicznego </w:t>
      </w:r>
      <w:r w:rsidR="00DD66A6" w:rsidRPr="00FF2DA9">
        <w:rPr>
          <w:rFonts w:eastAsia="Times New Roman"/>
          <w:sz w:val="22"/>
          <w:szCs w:val="22"/>
          <w:lang w:eastAsia="pl-PL"/>
        </w:rPr>
        <w:t xml:space="preserve">Końcowego </w:t>
      </w:r>
      <w:r w:rsidRPr="00FF2DA9">
        <w:rPr>
          <w:rFonts w:eastAsia="Times New Roman"/>
          <w:sz w:val="22"/>
          <w:szCs w:val="22"/>
          <w:lang w:eastAsia="pl-PL"/>
        </w:rPr>
        <w:t xml:space="preserve">(Załącznik nr 4 do umowy), bez zastrzeżeń jest równoznaczne z rozpoczęciem utrzymania i serwisu </w:t>
      </w:r>
      <w:r w:rsidRPr="00FF2DA9">
        <w:rPr>
          <w:sz w:val="22"/>
          <w:szCs w:val="22"/>
        </w:rPr>
        <w:t>łączy internetowych</w:t>
      </w:r>
      <w:r w:rsidRPr="00FF2DA9">
        <w:rPr>
          <w:rFonts w:eastAsia="Times New Roman"/>
          <w:sz w:val="22"/>
          <w:szCs w:val="22"/>
          <w:lang w:eastAsia="pl-PL"/>
        </w:rPr>
        <w:t>. Podpisanie przez Zamawiającego</w:t>
      </w:r>
      <w:r w:rsidRPr="00FF2DA9">
        <w:rPr>
          <w:rFonts w:eastAsia="Times New Roman"/>
          <w:b/>
          <w:bCs/>
          <w:i/>
          <w:iCs/>
          <w:sz w:val="22"/>
          <w:szCs w:val="22"/>
          <w:lang w:eastAsia="pl-PL"/>
        </w:rPr>
        <w:t xml:space="preserve"> </w:t>
      </w:r>
      <w:r w:rsidRPr="00FF2DA9">
        <w:rPr>
          <w:rFonts w:eastAsia="Times New Roman"/>
          <w:sz w:val="22"/>
          <w:szCs w:val="22"/>
          <w:lang w:eastAsia="pl-PL"/>
        </w:rPr>
        <w:t xml:space="preserve">Protokołu Odbioru Technicznego </w:t>
      </w:r>
      <w:r w:rsidR="00DD66A6" w:rsidRPr="00FF2DA9">
        <w:rPr>
          <w:rFonts w:eastAsia="Times New Roman"/>
          <w:sz w:val="22"/>
          <w:szCs w:val="22"/>
          <w:lang w:eastAsia="pl-PL"/>
        </w:rPr>
        <w:t xml:space="preserve">Końcowego </w:t>
      </w:r>
      <w:r w:rsidRPr="00FF2DA9">
        <w:rPr>
          <w:rFonts w:eastAsia="Times New Roman"/>
          <w:sz w:val="22"/>
          <w:szCs w:val="22"/>
          <w:lang w:eastAsia="pl-PL"/>
        </w:rPr>
        <w:t xml:space="preserve">nastąpi po podpisaniu we wszystkich lokalizacjach Protokołów </w:t>
      </w:r>
      <w:r w:rsidR="00DD66A6" w:rsidRPr="00FF2DA9">
        <w:rPr>
          <w:rFonts w:eastAsia="Times New Roman"/>
          <w:sz w:val="22"/>
          <w:szCs w:val="22"/>
          <w:lang w:eastAsia="pl-PL"/>
        </w:rPr>
        <w:t>O</w:t>
      </w:r>
      <w:r w:rsidRPr="00FF2DA9">
        <w:rPr>
          <w:rFonts w:eastAsia="Times New Roman"/>
          <w:sz w:val="22"/>
          <w:szCs w:val="22"/>
          <w:lang w:eastAsia="pl-PL"/>
        </w:rPr>
        <w:t xml:space="preserve">dbioru </w:t>
      </w:r>
      <w:r w:rsidR="00DD66A6" w:rsidRPr="00FF2DA9">
        <w:rPr>
          <w:rFonts w:eastAsia="Times New Roman"/>
          <w:sz w:val="22"/>
          <w:szCs w:val="22"/>
          <w:lang w:eastAsia="pl-PL"/>
        </w:rPr>
        <w:t>T</w:t>
      </w:r>
      <w:r w:rsidRPr="00FF2DA9">
        <w:rPr>
          <w:rFonts w:eastAsia="Times New Roman"/>
          <w:sz w:val="22"/>
          <w:szCs w:val="22"/>
          <w:lang w:eastAsia="pl-PL"/>
        </w:rPr>
        <w:t xml:space="preserve">echnicznego w poszczególnych </w:t>
      </w:r>
      <w:r w:rsidR="00FF2DA9" w:rsidRPr="00FF2DA9">
        <w:rPr>
          <w:rFonts w:eastAsia="Times New Roman"/>
          <w:sz w:val="22"/>
          <w:szCs w:val="22"/>
          <w:lang w:eastAsia="pl-PL"/>
        </w:rPr>
        <w:t>L</w:t>
      </w:r>
      <w:r w:rsidRPr="00FF2DA9">
        <w:rPr>
          <w:rFonts w:eastAsia="Times New Roman"/>
          <w:sz w:val="22"/>
          <w:szCs w:val="22"/>
          <w:lang w:eastAsia="pl-PL"/>
        </w:rPr>
        <w:t>okalizacjach PFRON</w:t>
      </w:r>
      <w:r w:rsidRPr="00FF2DA9">
        <w:rPr>
          <w:rFonts w:eastAsia="Times New Roman"/>
          <w:sz w:val="20"/>
          <w:szCs w:val="20"/>
          <w:lang w:eastAsia="pl-PL"/>
        </w:rPr>
        <w:t xml:space="preserve"> </w:t>
      </w:r>
      <w:r w:rsidRPr="00FF2DA9">
        <w:rPr>
          <w:rFonts w:eastAsia="Times New Roman"/>
          <w:sz w:val="22"/>
          <w:szCs w:val="22"/>
          <w:lang w:eastAsia="pl-PL"/>
        </w:rPr>
        <w:t>(wg. Załącznik</w:t>
      </w:r>
      <w:r w:rsidR="00DD66A6" w:rsidRPr="00FF2DA9">
        <w:rPr>
          <w:rFonts w:eastAsia="Times New Roman"/>
          <w:sz w:val="22"/>
          <w:szCs w:val="22"/>
          <w:lang w:eastAsia="pl-PL"/>
        </w:rPr>
        <w:t>a</w:t>
      </w:r>
      <w:r w:rsidRPr="00FF2DA9">
        <w:rPr>
          <w:rFonts w:eastAsia="Times New Roman"/>
          <w:sz w:val="22"/>
          <w:szCs w:val="22"/>
          <w:lang w:eastAsia="pl-PL"/>
        </w:rPr>
        <w:t xml:space="preserve"> nr </w:t>
      </w:r>
      <w:r w:rsidR="00DD66A6" w:rsidRPr="00FF2DA9">
        <w:rPr>
          <w:rFonts w:eastAsia="Times New Roman"/>
          <w:sz w:val="22"/>
          <w:szCs w:val="22"/>
          <w:lang w:eastAsia="pl-PL"/>
        </w:rPr>
        <w:t>4</w:t>
      </w:r>
      <w:r w:rsidRPr="00FF2DA9">
        <w:rPr>
          <w:rFonts w:eastAsia="Times New Roman"/>
          <w:sz w:val="22"/>
          <w:szCs w:val="22"/>
          <w:lang w:eastAsia="pl-PL"/>
        </w:rPr>
        <w:t xml:space="preserve"> do </w:t>
      </w:r>
      <w:r w:rsidR="00DD66A6" w:rsidRPr="00FF2DA9">
        <w:rPr>
          <w:rFonts w:eastAsia="Times New Roman"/>
          <w:sz w:val="22"/>
          <w:szCs w:val="22"/>
          <w:lang w:eastAsia="pl-PL"/>
        </w:rPr>
        <w:t>umowy</w:t>
      </w:r>
      <w:r w:rsidRPr="00FF2DA9">
        <w:rPr>
          <w:rFonts w:eastAsia="Times New Roman"/>
          <w:sz w:val="22"/>
          <w:szCs w:val="22"/>
          <w:lang w:eastAsia="pl-PL"/>
        </w:rPr>
        <w:t>)</w:t>
      </w:r>
      <w:r w:rsidR="00FF2DA9" w:rsidRPr="00FF2DA9">
        <w:rPr>
          <w:rFonts w:eastAsia="Times New Roman"/>
          <w:sz w:val="22"/>
          <w:szCs w:val="22"/>
          <w:lang w:eastAsia="pl-PL"/>
        </w:rPr>
        <w:t>.</w:t>
      </w:r>
    </w:p>
    <w:p w:rsidR="001014F4" w:rsidRDefault="000D591E">
      <w:pPr>
        <w:suppressAutoHyphens w:val="0"/>
        <w:spacing w:after="120" w:line="360" w:lineRule="auto"/>
        <w:jc w:val="center"/>
        <w:rPr>
          <w:b/>
          <w:bCs/>
          <w:sz w:val="22"/>
          <w:szCs w:val="22"/>
          <w:lang w:eastAsia="en-US"/>
        </w:rPr>
      </w:pPr>
      <w:bookmarkStart w:id="77" w:name="_Hlk17190635"/>
      <w:r w:rsidRPr="00587F9C">
        <w:rPr>
          <w:b/>
          <w:bCs/>
          <w:sz w:val="22"/>
          <w:szCs w:val="22"/>
          <w:lang w:eastAsia="en-US"/>
        </w:rPr>
        <w:t xml:space="preserve">§ </w:t>
      </w:r>
      <w:r w:rsidR="001014F4">
        <w:rPr>
          <w:b/>
          <w:bCs/>
          <w:sz w:val="22"/>
          <w:szCs w:val="22"/>
          <w:lang w:eastAsia="en-US"/>
        </w:rPr>
        <w:t>2</w:t>
      </w:r>
      <w:r w:rsidRPr="00587F9C">
        <w:rPr>
          <w:b/>
          <w:bCs/>
          <w:sz w:val="22"/>
          <w:szCs w:val="22"/>
          <w:lang w:eastAsia="en-US"/>
        </w:rPr>
        <w:t xml:space="preserve">.  </w:t>
      </w:r>
    </w:p>
    <w:bookmarkEnd w:id="77"/>
    <w:p w:rsidR="000D591E" w:rsidRPr="00587F9C" w:rsidRDefault="000D591E">
      <w:pPr>
        <w:suppressAutoHyphens w:val="0"/>
        <w:spacing w:after="120" w:line="360" w:lineRule="auto"/>
        <w:jc w:val="center"/>
        <w:rPr>
          <w:b/>
          <w:bCs/>
          <w:sz w:val="22"/>
          <w:szCs w:val="22"/>
          <w:lang w:eastAsia="en-US"/>
        </w:rPr>
      </w:pPr>
      <w:r w:rsidRPr="00587F9C">
        <w:rPr>
          <w:b/>
          <w:bCs/>
          <w:sz w:val="22"/>
          <w:szCs w:val="22"/>
          <w:lang w:eastAsia="en-US"/>
        </w:rPr>
        <w:t>Czas trwania Umowy oraz termin rozpoczęcia świadczenia usług.</w:t>
      </w:r>
    </w:p>
    <w:p w:rsidR="00EB1D84" w:rsidRDefault="00EB1D84" w:rsidP="001A7B87">
      <w:pPr>
        <w:pStyle w:val="Tekstpodstawowy"/>
        <w:numPr>
          <w:ilvl w:val="0"/>
          <w:numId w:val="75"/>
        </w:numPr>
        <w:suppressAutoHyphens w:val="0"/>
        <w:autoSpaceDE w:val="0"/>
        <w:spacing w:after="120" w:line="360" w:lineRule="auto"/>
        <w:ind w:left="284" w:hanging="284"/>
        <w:jc w:val="both"/>
        <w:rPr>
          <w:b w:val="0"/>
          <w:bCs w:val="0"/>
          <w:sz w:val="22"/>
          <w:szCs w:val="22"/>
        </w:rPr>
      </w:pPr>
      <w:bookmarkStart w:id="78" w:name="_Toc410915351"/>
      <w:bookmarkStart w:id="79" w:name="_Toc413843626"/>
      <w:r>
        <w:rPr>
          <w:b w:val="0"/>
          <w:bCs w:val="0"/>
          <w:sz w:val="22"/>
          <w:szCs w:val="22"/>
        </w:rPr>
        <w:t>T</w:t>
      </w:r>
      <w:r w:rsidRPr="009E023F">
        <w:rPr>
          <w:b w:val="0"/>
          <w:bCs w:val="0"/>
          <w:sz w:val="22"/>
          <w:szCs w:val="22"/>
        </w:rPr>
        <w:t xml:space="preserve">ermin </w:t>
      </w:r>
      <w:r>
        <w:rPr>
          <w:b w:val="0"/>
          <w:bCs w:val="0"/>
          <w:sz w:val="22"/>
          <w:szCs w:val="22"/>
        </w:rPr>
        <w:t>d</w:t>
      </w:r>
      <w:r w:rsidRPr="009E023F">
        <w:rPr>
          <w:b w:val="0"/>
          <w:bCs w:val="0"/>
          <w:sz w:val="22"/>
          <w:szCs w:val="22"/>
        </w:rPr>
        <w:t>ostarczenia i uruchomienia łączy internetowych</w:t>
      </w:r>
      <w:r>
        <w:rPr>
          <w:b w:val="0"/>
          <w:bCs w:val="0"/>
          <w:sz w:val="22"/>
          <w:szCs w:val="22"/>
        </w:rPr>
        <w:t xml:space="preserve"> powinien wynosić </w:t>
      </w:r>
      <w:r w:rsidRPr="009E023F">
        <w:rPr>
          <w:b w:val="0"/>
          <w:bCs w:val="0"/>
          <w:sz w:val="22"/>
          <w:szCs w:val="22"/>
        </w:rPr>
        <w:t>nie dłużej niż 90 dni kalendarzowych od dnia zawarcia Umowy</w:t>
      </w:r>
      <w:r>
        <w:rPr>
          <w:b w:val="0"/>
          <w:bCs w:val="0"/>
          <w:sz w:val="22"/>
          <w:szCs w:val="22"/>
        </w:rPr>
        <w:t xml:space="preserve">. </w:t>
      </w:r>
    </w:p>
    <w:p w:rsidR="00EB1D84" w:rsidRPr="00190530" w:rsidRDefault="00EB1D84" w:rsidP="001A7B87">
      <w:pPr>
        <w:pStyle w:val="Tekstpodstawowy"/>
        <w:numPr>
          <w:ilvl w:val="0"/>
          <w:numId w:val="75"/>
        </w:numPr>
        <w:suppressAutoHyphens w:val="0"/>
        <w:autoSpaceDE w:val="0"/>
        <w:spacing w:after="120" w:line="360" w:lineRule="auto"/>
        <w:ind w:left="284" w:hanging="284"/>
        <w:jc w:val="both"/>
        <w:rPr>
          <w:b w:val="0"/>
          <w:bCs w:val="0"/>
          <w:sz w:val="22"/>
          <w:szCs w:val="22"/>
        </w:rPr>
      </w:pPr>
      <w:r>
        <w:rPr>
          <w:b w:val="0"/>
          <w:bCs w:val="0"/>
          <w:sz w:val="22"/>
          <w:szCs w:val="22"/>
        </w:rPr>
        <w:t>Termin realizacji</w:t>
      </w:r>
      <w:r w:rsidRPr="00DE4333">
        <w:rPr>
          <w:b w:val="0"/>
          <w:bCs w:val="0"/>
          <w:sz w:val="22"/>
          <w:szCs w:val="22"/>
        </w:rPr>
        <w:t xml:space="preserve"> </w:t>
      </w:r>
      <w:r>
        <w:rPr>
          <w:b w:val="0"/>
          <w:bCs w:val="0"/>
          <w:sz w:val="22"/>
          <w:szCs w:val="22"/>
        </w:rPr>
        <w:t>umowy</w:t>
      </w:r>
      <w:r w:rsidRPr="00DE4333">
        <w:rPr>
          <w:b w:val="0"/>
          <w:bCs w:val="0"/>
          <w:sz w:val="22"/>
          <w:szCs w:val="22"/>
        </w:rPr>
        <w:t xml:space="preserve"> w zakresie </w:t>
      </w:r>
      <w:r w:rsidRPr="000A6F93">
        <w:rPr>
          <w:b w:val="0"/>
          <w:bCs w:val="0"/>
          <w:sz w:val="22"/>
          <w:szCs w:val="22"/>
        </w:rPr>
        <w:t>utrzymania</w:t>
      </w:r>
      <w:r>
        <w:rPr>
          <w:b w:val="0"/>
          <w:bCs w:val="0"/>
          <w:sz w:val="22"/>
          <w:szCs w:val="22"/>
        </w:rPr>
        <w:t xml:space="preserve"> </w:t>
      </w:r>
      <w:r w:rsidRPr="000A6F93">
        <w:rPr>
          <w:b w:val="0"/>
          <w:bCs w:val="0"/>
          <w:sz w:val="22"/>
          <w:szCs w:val="22"/>
        </w:rPr>
        <w:t xml:space="preserve">i serwisu </w:t>
      </w:r>
      <w:bookmarkStart w:id="80" w:name="_Hlk17183407"/>
      <w:r w:rsidRPr="000A6F93">
        <w:rPr>
          <w:b w:val="0"/>
          <w:bCs w:val="0"/>
          <w:sz w:val="22"/>
          <w:szCs w:val="22"/>
        </w:rPr>
        <w:t>łączy internetowych</w:t>
      </w:r>
      <w:r>
        <w:rPr>
          <w:b w:val="0"/>
          <w:bCs w:val="0"/>
          <w:sz w:val="22"/>
          <w:szCs w:val="22"/>
        </w:rPr>
        <w:t xml:space="preserve"> </w:t>
      </w:r>
      <w:bookmarkEnd w:id="80"/>
      <w:r>
        <w:rPr>
          <w:b w:val="0"/>
          <w:bCs w:val="0"/>
          <w:sz w:val="22"/>
          <w:szCs w:val="22"/>
        </w:rPr>
        <w:t xml:space="preserve">wynosi 36 miesięcy od </w:t>
      </w:r>
      <w:r w:rsidRPr="00190530">
        <w:rPr>
          <w:b w:val="0"/>
          <w:bCs w:val="0"/>
          <w:sz w:val="22"/>
          <w:szCs w:val="22"/>
        </w:rPr>
        <w:t xml:space="preserve">daty </w:t>
      </w:r>
      <w:bookmarkStart w:id="81" w:name="_Hlk17190977"/>
      <w:r w:rsidRPr="00190530">
        <w:rPr>
          <w:b w:val="0"/>
          <w:bCs w:val="0"/>
          <w:sz w:val="22"/>
          <w:szCs w:val="22"/>
        </w:rPr>
        <w:t>podpisania przez Strony</w:t>
      </w:r>
      <w:r w:rsidR="00181B98">
        <w:rPr>
          <w:b w:val="0"/>
          <w:bCs w:val="0"/>
          <w:sz w:val="22"/>
          <w:szCs w:val="22"/>
        </w:rPr>
        <w:t xml:space="preserve"> pozytywnego</w:t>
      </w:r>
      <w:r w:rsidRPr="00190530">
        <w:rPr>
          <w:b w:val="0"/>
          <w:bCs w:val="0"/>
          <w:sz w:val="22"/>
          <w:szCs w:val="22"/>
        </w:rPr>
        <w:t xml:space="preserve"> Protokołu Odbioru</w:t>
      </w:r>
      <w:r w:rsidRPr="00190530">
        <w:rPr>
          <w:sz w:val="22"/>
          <w:szCs w:val="22"/>
        </w:rPr>
        <w:t xml:space="preserve"> </w:t>
      </w:r>
      <w:r w:rsidRPr="00943B18">
        <w:rPr>
          <w:b w:val="0"/>
          <w:bCs w:val="0"/>
          <w:sz w:val="22"/>
          <w:szCs w:val="22"/>
        </w:rPr>
        <w:t xml:space="preserve">Technicznego </w:t>
      </w:r>
      <w:r w:rsidR="007731B0">
        <w:rPr>
          <w:b w:val="0"/>
          <w:bCs w:val="0"/>
          <w:sz w:val="22"/>
          <w:szCs w:val="22"/>
        </w:rPr>
        <w:t xml:space="preserve">Końcowego </w:t>
      </w:r>
      <w:r w:rsidRPr="00943B18">
        <w:rPr>
          <w:b w:val="0"/>
          <w:bCs w:val="0"/>
          <w:sz w:val="22"/>
          <w:szCs w:val="22"/>
        </w:rPr>
        <w:t>dostarczenia</w:t>
      </w:r>
      <w:r w:rsidRPr="00190530">
        <w:rPr>
          <w:b w:val="0"/>
          <w:bCs w:val="0"/>
          <w:sz w:val="22"/>
          <w:szCs w:val="22"/>
        </w:rPr>
        <w:t xml:space="preserve"> łączy i uruchomienia ich do eksploatacji</w:t>
      </w:r>
      <w:bookmarkEnd w:id="81"/>
      <w:r w:rsidRPr="00190530">
        <w:rPr>
          <w:b w:val="0"/>
          <w:bCs w:val="0"/>
          <w:sz w:val="22"/>
          <w:szCs w:val="22"/>
        </w:rPr>
        <w:t>.</w:t>
      </w:r>
    </w:p>
    <w:p w:rsidR="00D21049" w:rsidRDefault="00D21049" w:rsidP="00116411">
      <w:pPr>
        <w:keepNext/>
        <w:spacing w:line="360" w:lineRule="auto"/>
        <w:jc w:val="center"/>
        <w:outlineLvl w:val="0"/>
        <w:rPr>
          <w:b/>
          <w:bCs/>
          <w:sz w:val="22"/>
          <w:szCs w:val="22"/>
        </w:rPr>
      </w:pPr>
      <w:r w:rsidRPr="00587F9C">
        <w:rPr>
          <w:b/>
          <w:bCs/>
          <w:sz w:val="22"/>
          <w:szCs w:val="22"/>
        </w:rPr>
        <w:t xml:space="preserve">§ </w:t>
      </w:r>
      <w:r>
        <w:rPr>
          <w:b/>
          <w:bCs/>
          <w:sz w:val="22"/>
          <w:szCs w:val="22"/>
        </w:rPr>
        <w:t>3</w:t>
      </w:r>
      <w:r w:rsidRPr="00587F9C">
        <w:rPr>
          <w:b/>
          <w:bCs/>
          <w:sz w:val="22"/>
          <w:szCs w:val="22"/>
        </w:rPr>
        <w:t xml:space="preserve">. </w:t>
      </w:r>
    </w:p>
    <w:p w:rsidR="00D21049" w:rsidRPr="00587F9C" w:rsidRDefault="00D21049" w:rsidP="00116411">
      <w:pPr>
        <w:keepNext/>
        <w:spacing w:line="360" w:lineRule="auto"/>
        <w:jc w:val="center"/>
        <w:outlineLvl w:val="0"/>
        <w:rPr>
          <w:b/>
          <w:bCs/>
          <w:sz w:val="22"/>
          <w:szCs w:val="22"/>
        </w:rPr>
      </w:pPr>
      <w:r w:rsidRPr="00587F9C">
        <w:rPr>
          <w:b/>
          <w:bCs/>
          <w:sz w:val="22"/>
          <w:szCs w:val="22"/>
        </w:rPr>
        <w:t>Wynagrodzenie</w:t>
      </w:r>
      <w:bookmarkEnd w:id="78"/>
      <w:bookmarkEnd w:id="79"/>
    </w:p>
    <w:p w:rsidR="00116411" w:rsidRDefault="00D21049" w:rsidP="001A7B87">
      <w:pPr>
        <w:numPr>
          <w:ilvl w:val="0"/>
          <w:numId w:val="65"/>
        </w:numPr>
        <w:tabs>
          <w:tab w:val="clear" w:pos="360"/>
        </w:tabs>
        <w:spacing w:line="360" w:lineRule="auto"/>
        <w:ind w:left="0" w:hanging="426"/>
        <w:jc w:val="both"/>
        <w:rPr>
          <w:sz w:val="22"/>
          <w:szCs w:val="22"/>
          <w:lang w:eastAsia="pl-PL"/>
        </w:rPr>
      </w:pPr>
      <w:bookmarkStart w:id="82" w:name="_Toc442784658"/>
      <w:bookmarkStart w:id="83" w:name="_Toc444196099"/>
      <w:bookmarkStart w:id="84" w:name="_Toc444241042"/>
      <w:r w:rsidRPr="00587F9C">
        <w:rPr>
          <w:sz w:val="22"/>
          <w:szCs w:val="22"/>
          <w:lang w:eastAsia="pl-PL"/>
        </w:rPr>
        <w:t xml:space="preserve">Wynagrodzenie Wykonawcy z tytułu realizacji Umowy nie przekroczy kwoty brutto: ……………… zł (słownie: ……………………………………………………….), zgodnie z ofertą Wykonawcy stanowiącą Załącznik nr </w:t>
      </w:r>
      <w:r w:rsidR="00116411">
        <w:rPr>
          <w:sz w:val="22"/>
          <w:szCs w:val="22"/>
          <w:lang w:eastAsia="pl-PL"/>
        </w:rPr>
        <w:t>2</w:t>
      </w:r>
      <w:r w:rsidRPr="00587F9C">
        <w:rPr>
          <w:sz w:val="22"/>
          <w:szCs w:val="22"/>
          <w:lang w:eastAsia="pl-PL"/>
        </w:rPr>
        <w:t xml:space="preserve"> do Umowy.</w:t>
      </w:r>
    </w:p>
    <w:p w:rsidR="00116411" w:rsidRPr="00116411" w:rsidRDefault="00116411" w:rsidP="001A7B87">
      <w:pPr>
        <w:pStyle w:val="Akapitzlist"/>
        <w:numPr>
          <w:ilvl w:val="1"/>
          <w:numId w:val="92"/>
        </w:numPr>
        <w:spacing w:line="360" w:lineRule="auto"/>
        <w:jc w:val="both"/>
        <w:rPr>
          <w:sz w:val="22"/>
          <w:szCs w:val="22"/>
          <w:lang w:eastAsia="pl-PL"/>
        </w:rPr>
      </w:pPr>
      <w:r w:rsidRPr="00116411">
        <w:rPr>
          <w:sz w:val="22"/>
          <w:szCs w:val="22"/>
          <w:lang w:eastAsia="pl-PL"/>
        </w:rPr>
        <w:t xml:space="preserve"> </w:t>
      </w:r>
      <w:r w:rsidR="00F13927">
        <w:rPr>
          <w:sz w:val="22"/>
          <w:szCs w:val="22"/>
          <w:lang w:eastAsia="pl-PL"/>
        </w:rPr>
        <w:t>Miesięczne</w:t>
      </w:r>
      <w:r w:rsidRPr="00116411">
        <w:rPr>
          <w:sz w:val="22"/>
          <w:szCs w:val="22"/>
          <w:lang w:eastAsia="pl-PL"/>
        </w:rPr>
        <w:t xml:space="preserve"> składniki cenowe wynoszą:</w:t>
      </w:r>
    </w:p>
    <w:tbl>
      <w:tblPr>
        <w:tblW w:w="878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
        <w:gridCol w:w="1823"/>
        <w:gridCol w:w="2987"/>
        <w:gridCol w:w="1561"/>
        <w:gridCol w:w="1703"/>
      </w:tblGrid>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spacing w:line="276" w:lineRule="auto"/>
              <w:jc w:val="center"/>
              <w:rPr>
                <w:rFonts w:eastAsia="Times New Roman"/>
                <w:b/>
                <w:sz w:val="18"/>
                <w:szCs w:val="18"/>
                <w:lang w:eastAsia="pl-PL"/>
              </w:rPr>
            </w:pPr>
            <w:r w:rsidRPr="00305795">
              <w:rPr>
                <w:rFonts w:eastAsia="Times New Roman"/>
                <w:b/>
                <w:sz w:val="18"/>
                <w:szCs w:val="18"/>
                <w:lang w:eastAsia="pl-PL"/>
              </w:rPr>
              <w:t>Lp.</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276" w:lineRule="auto"/>
              <w:jc w:val="center"/>
              <w:rPr>
                <w:rFonts w:eastAsia="Times New Roman"/>
                <w:b/>
                <w:sz w:val="18"/>
                <w:szCs w:val="18"/>
                <w:lang w:eastAsia="pl-PL"/>
              </w:rPr>
            </w:pPr>
            <w:r w:rsidRPr="00045B19">
              <w:rPr>
                <w:rFonts w:eastAsia="Times New Roman"/>
                <w:b/>
                <w:sz w:val="18"/>
                <w:szCs w:val="18"/>
                <w:lang w:eastAsia="pl-PL"/>
              </w:rPr>
              <w:t>Lokalizacja</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spacing w:line="276" w:lineRule="auto"/>
              <w:jc w:val="center"/>
              <w:rPr>
                <w:rFonts w:eastAsia="Times New Roman"/>
                <w:b/>
                <w:sz w:val="18"/>
                <w:szCs w:val="18"/>
                <w:lang w:eastAsia="pl-PL"/>
              </w:rPr>
            </w:pPr>
            <w:r w:rsidRPr="00045B19">
              <w:rPr>
                <w:rFonts w:eastAsia="Times New Roman"/>
                <w:b/>
                <w:sz w:val="18"/>
                <w:szCs w:val="18"/>
                <w:lang w:eastAsia="pl-PL"/>
              </w:rPr>
              <w:t>Adres</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276" w:lineRule="auto"/>
              <w:jc w:val="center"/>
              <w:rPr>
                <w:rFonts w:eastAsia="Times New Roman"/>
                <w:b/>
                <w:sz w:val="18"/>
                <w:szCs w:val="18"/>
                <w:lang w:eastAsia="pl-PL"/>
              </w:rPr>
            </w:pPr>
            <w:r>
              <w:rPr>
                <w:rFonts w:eastAsia="Times New Roman"/>
                <w:b/>
                <w:sz w:val="18"/>
                <w:szCs w:val="18"/>
                <w:lang w:eastAsia="pl-PL"/>
              </w:rPr>
              <w:t>Stawka podatku VAT</w:t>
            </w: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276" w:lineRule="auto"/>
              <w:jc w:val="center"/>
              <w:rPr>
                <w:rFonts w:eastAsia="Times New Roman"/>
                <w:b/>
                <w:sz w:val="18"/>
                <w:szCs w:val="18"/>
                <w:lang w:eastAsia="pl-PL"/>
              </w:rPr>
            </w:pPr>
            <w:r w:rsidRPr="00C67C1E">
              <w:rPr>
                <w:rFonts w:eastAsia="Times New Roman"/>
                <w:b/>
                <w:sz w:val="18"/>
                <w:szCs w:val="18"/>
                <w:lang w:eastAsia="pl-PL"/>
              </w:rPr>
              <w:t xml:space="preserve">Cena </w:t>
            </w:r>
            <w:r>
              <w:rPr>
                <w:rFonts w:eastAsia="Times New Roman"/>
                <w:b/>
                <w:sz w:val="18"/>
                <w:szCs w:val="18"/>
                <w:lang w:eastAsia="pl-PL"/>
              </w:rPr>
              <w:t>brutto</w:t>
            </w:r>
            <w:r w:rsidRPr="00C67C1E">
              <w:rPr>
                <w:rFonts w:eastAsia="Times New Roman"/>
                <w:b/>
                <w:sz w:val="18"/>
                <w:szCs w:val="18"/>
                <w:lang w:eastAsia="pl-PL"/>
              </w:rPr>
              <w:t xml:space="preserve"> opłaty miesięcznej</w:t>
            </w: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w:t>
            </w:r>
          </w:p>
        </w:tc>
        <w:tc>
          <w:tcPr>
            <w:tcW w:w="1823" w:type="dxa"/>
            <w:tcBorders>
              <w:top w:val="single" w:sz="4" w:space="0" w:color="auto"/>
              <w:left w:val="single" w:sz="4" w:space="0" w:color="auto"/>
              <w:bottom w:val="single" w:sz="4" w:space="0" w:color="auto"/>
              <w:right w:val="single" w:sz="4" w:space="0" w:color="auto"/>
            </w:tcBorders>
            <w:vAlign w:val="bottom"/>
          </w:tcPr>
          <w:p w:rsidR="00C67C1E" w:rsidRPr="00305795" w:rsidRDefault="00C67C1E" w:rsidP="004627EF">
            <w:pPr>
              <w:tabs>
                <w:tab w:val="decimal" w:pos="451"/>
                <w:tab w:val="left" w:pos="782"/>
                <w:tab w:val="left" w:pos="3753"/>
              </w:tabs>
              <w:suppressAutoHyphens w:val="0"/>
              <w:spacing w:line="360" w:lineRule="auto"/>
              <w:jc w:val="center"/>
              <w:rPr>
                <w:rFonts w:eastAsia="Times New Roman"/>
                <w:sz w:val="16"/>
                <w:lang w:eastAsia="pl-PL"/>
              </w:rPr>
            </w:pPr>
          </w:p>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305795">
              <w:rPr>
                <w:rFonts w:eastAsia="Times New Roman"/>
                <w:sz w:val="16"/>
                <w:lang w:eastAsia="pl-PL"/>
              </w:rPr>
              <w:t>Biuro PFRON</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00-828 Warszawa, Al. Jana Pawła II 13</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PODLASKI)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15-483 Białystok, ul. Fabryczna 2</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3</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POMORSKI)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80-266 Gdańsk, ul. Grunwaldzka 184</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4</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 xml:space="preserve">Lokalizacja (ODDZIAŁ </w:t>
            </w:r>
            <w:r w:rsidRPr="00045B19">
              <w:rPr>
                <w:rFonts w:eastAsia="Times New Roman"/>
                <w:sz w:val="16"/>
                <w:lang w:eastAsia="pl-PL"/>
              </w:rPr>
              <w:sym w:font="Times New Roman" w:char="015A"/>
            </w:r>
            <w:r w:rsidRPr="00045B19">
              <w:rPr>
                <w:rFonts w:eastAsia="Times New Roman"/>
                <w:sz w:val="16"/>
                <w:lang w:eastAsia="pl-PL"/>
              </w:rPr>
              <w:t>LĄSKI)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40-950 Katowice, pl. Grunwaldzki  8-10/8</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lastRenderedPageBreak/>
              <w:t>5</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ŚWIĘTOKRZYSKI)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25-955 Kielce, Al. IX  Wieków Kielc 3</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6</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MAŁOPOLSKI)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szCs w:val="16"/>
                <w:lang w:eastAsia="pl-PL"/>
              </w:rPr>
            </w:pPr>
            <w:r w:rsidRPr="00045B19">
              <w:rPr>
                <w:rFonts w:eastAsia="Calibri"/>
                <w:color w:val="000000"/>
                <w:sz w:val="16"/>
                <w:szCs w:val="16"/>
                <w:lang w:eastAsia="en-US"/>
              </w:rPr>
              <w:t>31-406 Kraków, ul. Na Zjeździe 11</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7</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LUBELSKI)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20-422 Lublin, ul. W. Kunickiego 59</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ŁÓDZKI)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90-353 Łódź, ul. Kilińskiego 169</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9</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WARMIŃSKO-MAZURSKI)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10-508 Olsztyn, ul. Mickiewicza 21/23</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10</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OPOLSKI)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szCs w:val="16"/>
                <w:lang w:eastAsia="pl-PL"/>
              </w:rPr>
            </w:pPr>
            <w:r w:rsidRPr="00045B19">
              <w:rPr>
                <w:rFonts w:eastAsia="Calibri"/>
                <w:color w:val="000000"/>
                <w:sz w:val="16"/>
                <w:szCs w:val="16"/>
                <w:lang w:eastAsia="en-US"/>
              </w:rPr>
              <w:t>45-061 Opole, ul. Katowicka 55</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11</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WIELKOPOLSKI)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 xml:space="preserve">60-573 Poznań, ul. Lindego </w:t>
            </w:r>
            <w:r w:rsidR="003C2CDC">
              <w:rPr>
                <w:rFonts w:eastAsia="Times New Roman"/>
                <w:sz w:val="16"/>
                <w:lang w:eastAsia="pl-PL"/>
              </w:rPr>
              <w:t>6</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12</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PODKARPACKI)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35-310 Rzeszów, ul. Rejtana 10</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13</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ZACHODNIO-POMORSKI)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70-110 Szczecin, ul. Powstańców Wlkp. 33</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14</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jc w:val="center"/>
              <w:rPr>
                <w:rFonts w:eastAsia="Times New Roman"/>
                <w:sz w:val="16"/>
                <w:lang w:eastAsia="pl-PL"/>
              </w:rPr>
            </w:pPr>
            <w:r w:rsidRPr="00045B19">
              <w:rPr>
                <w:rFonts w:eastAsia="Times New Roman"/>
                <w:sz w:val="16"/>
                <w:lang w:eastAsia="pl-PL"/>
              </w:rPr>
              <w:t>Lokalizacja (ODDZIAŁ KUJAWSKO-POMORSKI)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87-100 Toruń, ul. Szosa Chełmińska 30</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15</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DOLNOŚLĄSKI)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50-053 Wrocław, ul. Szewska 6/7</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val="en-US" w:eastAsia="pl-PL"/>
              </w:rPr>
            </w:pPr>
          </w:p>
        </w:tc>
      </w:tr>
      <w:tr w:rsidR="00C67C1E" w:rsidRPr="00045B19" w:rsidTr="00C67C1E">
        <w:trPr>
          <w:jc w:val="center"/>
        </w:trPr>
        <w:tc>
          <w:tcPr>
            <w:tcW w:w="71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16</w:t>
            </w:r>
          </w:p>
        </w:tc>
        <w:tc>
          <w:tcPr>
            <w:tcW w:w="1823"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spacing w:line="360" w:lineRule="auto"/>
              <w:jc w:val="center"/>
              <w:rPr>
                <w:rFonts w:eastAsia="Times New Roman"/>
                <w:sz w:val="16"/>
                <w:lang w:eastAsia="pl-PL"/>
              </w:rPr>
            </w:pPr>
            <w:r w:rsidRPr="00045B19">
              <w:rPr>
                <w:rFonts w:eastAsia="Times New Roman"/>
                <w:sz w:val="16"/>
                <w:lang w:eastAsia="pl-PL"/>
              </w:rPr>
              <w:t>Lokalizacja (ODDZIAŁ LUBUSKI)</w:t>
            </w:r>
          </w:p>
        </w:tc>
        <w:tc>
          <w:tcPr>
            <w:tcW w:w="2987"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tabs>
                <w:tab w:val="decimal" w:pos="451"/>
                <w:tab w:val="left" w:pos="782"/>
                <w:tab w:val="left" w:pos="3753"/>
              </w:tabs>
              <w:suppressAutoHyphens w:val="0"/>
              <w:jc w:val="center"/>
              <w:rPr>
                <w:rFonts w:eastAsia="Calibri"/>
                <w:color w:val="000000"/>
                <w:sz w:val="16"/>
                <w:szCs w:val="16"/>
                <w:lang w:eastAsia="en-US"/>
              </w:rPr>
            </w:pPr>
            <w:r w:rsidRPr="00045B19">
              <w:rPr>
                <w:rFonts w:eastAsia="Calibri"/>
                <w:color w:val="000000"/>
                <w:sz w:val="16"/>
                <w:szCs w:val="16"/>
                <w:lang w:eastAsia="en-US"/>
              </w:rPr>
              <w:t>65-034 Zielona Góra,</w:t>
            </w:r>
          </w:p>
          <w:p w:rsidR="00C67C1E" w:rsidRPr="00045B19" w:rsidRDefault="00C67C1E" w:rsidP="004627EF">
            <w:pPr>
              <w:tabs>
                <w:tab w:val="decimal" w:pos="451"/>
                <w:tab w:val="left" w:pos="782"/>
                <w:tab w:val="left" w:pos="3753"/>
              </w:tabs>
              <w:suppressAutoHyphens w:val="0"/>
              <w:jc w:val="center"/>
              <w:rPr>
                <w:rFonts w:eastAsia="Times New Roman"/>
                <w:sz w:val="16"/>
                <w:szCs w:val="16"/>
                <w:lang w:eastAsia="pl-PL"/>
              </w:rPr>
            </w:pPr>
            <w:r w:rsidRPr="00045B19">
              <w:rPr>
                <w:rFonts w:eastAsia="Calibri"/>
                <w:color w:val="000000"/>
                <w:sz w:val="16"/>
                <w:szCs w:val="16"/>
                <w:lang w:eastAsia="en-US"/>
              </w:rPr>
              <w:t>ul. Bohaterów Westerplatte 11</w:t>
            </w:r>
          </w:p>
        </w:tc>
        <w:tc>
          <w:tcPr>
            <w:tcW w:w="1561"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c>
          <w:tcPr>
            <w:tcW w:w="1700" w:type="dxa"/>
            <w:tcBorders>
              <w:top w:val="single" w:sz="4" w:space="0" w:color="auto"/>
              <w:left w:val="single" w:sz="4" w:space="0" w:color="auto"/>
              <w:bottom w:val="single" w:sz="4" w:space="0" w:color="auto"/>
              <w:right w:val="single" w:sz="4" w:space="0" w:color="auto"/>
            </w:tcBorders>
            <w:vAlign w:val="center"/>
          </w:tcPr>
          <w:p w:rsidR="00C67C1E" w:rsidRPr="00045B19" w:rsidRDefault="00C67C1E" w:rsidP="004627EF">
            <w:pPr>
              <w:suppressAutoHyphens w:val="0"/>
              <w:jc w:val="center"/>
              <w:rPr>
                <w:rFonts w:eastAsia="Times New Roman"/>
                <w:sz w:val="16"/>
                <w:lang w:eastAsia="pl-PL"/>
              </w:rPr>
            </w:pPr>
          </w:p>
        </w:tc>
      </w:tr>
      <w:tr w:rsidR="00C174DE" w:rsidRPr="0085580C" w:rsidTr="00C67C1E">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1" w:type="dxa"/>
            <w:gridSpan w:val="4"/>
            <w:vAlign w:val="center"/>
          </w:tcPr>
          <w:p w:rsidR="00C174DE" w:rsidRPr="0085580C" w:rsidRDefault="00C174DE" w:rsidP="00C174DE">
            <w:pPr>
              <w:suppressAutoHyphens w:val="0"/>
              <w:spacing w:line="360" w:lineRule="auto"/>
              <w:jc w:val="right"/>
              <w:rPr>
                <w:rFonts w:eastAsia="Times New Roman"/>
                <w:b/>
                <w:bCs/>
                <w:sz w:val="20"/>
                <w:szCs w:val="20"/>
                <w:lang w:eastAsia="pl-PL"/>
              </w:rPr>
            </w:pPr>
          </w:p>
          <w:p w:rsidR="00C174DE" w:rsidRPr="0085580C" w:rsidRDefault="00C174DE" w:rsidP="00C174DE">
            <w:pPr>
              <w:suppressAutoHyphens w:val="0"/>
              <w:spacing w:line="360" w:lineRule="auto"/>
              <w:jc w:val="right"/>
              <w:rPr>
                <w:rFonts w:eastAsia="Times New Roman"/>
                <w:sz w:val="20"/>
                <w:szCs w:val="20"/>
                <w:lang w:eastAsia="pl-PL"/>
              </w:rPr>
            </w:pPr>
            <w:r w:rsidRPr="0085580C">
              <w:rPr>
                <w:rFonts w:eastAsia="Times New Roman"/>
                <w:b/>
                <w:bCs/>
                <w:sz w:val="20"/>
                <w:szCs w:val="20"/>
                <w:lang w:eastAsia="pl-PL"/>
              </w:rPr>
              <w:t>RAZEM</w:t>
            </w:r>
          </w:p>
        </w:tc>
        <w:tc>
          <w:tcPr>
            <w:tcW w:w="1703" w:type="dxa"/>
          </w:tcPr>
          <w:p w:rsidR="00C174DE" w:rsidRPr="0085580C" w:rsidRDefault="00C174DE" w:rsidP="00C174DE">
            <w:pPr>
              <w:suppressAutoHyphens w:val="0"/>
              <w:spacing w:line="360" w:lineRule="auto"/>
              <w:jc w:val="both"/>
              <w:rPr>
                <w:rFonts w:eastAsia="Times New Roman"/>
                <w:sz w:val="20"/>
                <w:szCs w:val="20"/>
                <w:lang w:eastAsia="pl-PL"/>
              </w:rPr>
            </w:pPr>
          </w:p>
        </w:tc>
      </w:tr>
    </w:tbl>
    <w:p w:rsidR="0085580C" w:rsidRPr="003C6B81" w:rsidRDefault="0085580C" w:rsidP="001A7B87">
      <w:pPr>
        <w:pStyle w:val="Akapitzlist"/>
        <w:numPr>
          <w:ilvl w:val="0"/>
          <w:numId w:val="104"/>
        </w:numPr>
        <w:tabs>
          <w:tab w:val="num" w:pos="360"/>
        </w:tabs>
        <w:suppressAutoHyphens w:val="0"/>
        <w:spacing w:before="120" w:line="360" w:lineRule="auto"/>
        <w:jc w:val="both"/>
        <w:rPr>
          <w:rFonts w:eastAsia="Times New Roman"/>
          <w:sz w:val="22"/>
          <w:szCs w:val="22"/>
          <w:lang w:eastAsia="pl-PL"/>
        </w:rPr>
      </w:pPr>
      <w:r w:rsidRPr="003C6B81">
        <w:rPr>
          <w:rFonts w:eastAsia="Times New Roman"/>
          <w:sz w:val="22"/>
          <w:szCs w:val="22"/>
          <w:lang w:eastAsia="pl-PL"/>
        </w:rPr>
        <w:t xml:space="preserve">Płatności </w:t>
      </w:r>
      <w:r w:rsidR="00F13927" w:rsidRPr="003C6B81">
        <w:rPr>
          <w:rFonts w:eastAsia="Times New Roman"/>
          <w:sz w:val="22"/>
          <w:szCs w:val="22"/>
          <w:lang w:eastAsia="pl-PL"/>
        </w:rPr>
        <w:t xml:space="preserve">wynagrodzenia Wykonawcy </w:t>
      </w:r>
      <w:r w:rsidRPr="003C6B81">
        <w:rPr>
          <w:rFonts w:eastAsia="Times New Roman"/>
          <w:sz w:val="22"/>
          <w:szCs w:val="22"/>
          <w:lang w:eastAsia="pl-PL"/>
        </w:rPr>
        <w:t xml:space="preserve">będą dokonywane za okresy miesięczne świadczenia usługi, na koniec każdego okresu miesiąca kalendarzowego, w kwotach nie większych niż </w:t>
      </w:r>
      <w:r w:rsidR="00F13927" w:rsidRPr="003C6B81">
        <w:rPr>
          <w:rFonts w:eastAsia="Times New Roman"/>
          <w:sz w:val="22"/>
          <w:szCs w:val="22"/>
          <w:lang w:eastAsia="pl-PL"/>
        </w:rPr>
        <w:t>1/36</w:t>
      </w:r>
      <w:r w:rsidRPr="003C6B81">
        <w:rPr>
          <w:rFonts w:eastAsia="Times New Roman"/>
          <w:sz w:val="22"/>
          <w:szCs w:val="22"/>
          <w:lang w:eastAsia="pl-PL"/>
        </w:rPr>
        <w:t xml:space="preserve"> całkowitej kwoty umowy, na podstawie prawidłowo wystawionych przez Wykonawcę faktur VAT, po podpisaniu przez Strony </w:t>
      </w:r>
      <w:r w:rsidR="00F13927" w:rsidRPr="003C6B81">
        <w:rPr>
          <w:rFonts w:eastAsia="Times New Roman"/>
          <w:sz w:val="22"/>
          <w:szCs w:val="22"/>
          <w:lang w:eastAsia="pl-PL"/>
        </w:rPr>
        <w:t>u</w:t>
      </w:r>
      <w:r w:rsidRPr="003C6B81">
        <w:rPr>
          <w:rFonts w:eastAsia="Times New Roman"/>
          <w:sz w:val="22"/>
          <w:szCs w:val="22"/>
          <w:lang w:eastAsia="pl-PL"/>
        </w:rPr>
        <w:t xml:space="preserve">mowy </w:t>
      </w:r>
      <w:r w:rsidR="00F13927" w:rsidRPr="003C6B81">
        <w:rPr>
          <w:rFonts w:eastAsia="Times New Roman"/>
          <w:sz w:val="22"/>
          <w:szCs w:val="22"/>
          <w:lang w:eastAsia="pl-PL"/>
        </w:rPr>
        <w:t>P</w:t>
      </w:r>
      <w:r w:rsidRPr="003C6B81">
        <w:rPr>
          <w:rFonts w:eastAsia="Times New Roman"/>
          <w:sz w:val="22"/>
          <w:szCs w:val="22"/>
          <w:lang w:eastAsia="pl-PL"/>
        </w:rPr>
        <w:t xml:space="preserve">rotokołu </w:t>
      </w:r>
      <w:r w:rsidR="00F13927" w:rsidRPr="003C6B81">
        <w:rPr>
          <w:rFonts w:eastAsia="Times New Roman"/>
          <w:sz w:val="22"/>
          <w:szCs w:val="22"/>
          <w:lang w:eastAsia="pl-PL"/>
        </w:rPr>
        <w:t>O</w:t>
      </w:r>
      <w:r w:rsidRPr="003C6B81">
        <w:rPr>
          <w:rFonts w:eastAsia="Times New Roman"/>
          <w:sz w:val="22"/>
          <w:szCs w:val="22"/>
          <w:lang w:eastAsia="pl-PL"/>
        </w:rPr>
        <w:t xml:space="preserve">dbioru </w:t>
      </w:r>
      <w:r w:rsidR="00F13927" w:rsidRPr="003C6B81">
        <w:rPr>
          <w:rFonts w:eastAsia="Times New Roman"/>
          <w:sz w:val="22"/>
          <w:szCs w:val="22"/>
          <w:lang w:eastAsia="pl-PL"/>
        </w:rPr>
        <w:t>Usługi</w:t>
      </w:r>
      <w:r w:rsidRPr="003C6B81">
        <w:rPr>
          <w:rFonts w:eastAsia="Times New Roman"/>
          <w:sz w:val="22"/>
          <w:szCs w:val="22"/>
          <w:lang w:eastAsia="pl-PL"/>
        </w:rPr>
        <w:t xml:space="preserve">. </w:t>
      </w:r>
    </w:p>
    <w:p w:rsidR="0085580C" w:rsidRPr="003C6B81" w:rsidRDefault="0085580C" w:rsidP="001A7B87">
      <w:pPr>
        <w:pStyle w:val="Akapitzlist"/>
        <w:numPr>
          <w:ilvl w:val="0"/>
          <w:numId w:val="104"/>
        </w:numPr>
        <w:suppressAutoHyphens w:val="0"/>
        <w:spacing w:line="360" w:lineRule="auto"/>
        <w:jc w:val="both"/>
        <w:rPr>
          <w:rFonts w:eastAsia="Times New Roman"/>
          <w:sz w:val="22"/>
          <w:szCs w:val="22"/>
          <w:lang w:eastAsia="pl-PL"/>
        </w:rPr>
      </w:pPr>
      <w:r w:rsidRPr="003C6B81">
        <w:rPr>
          <w:rFonts w:eastAsia="Times New Roman"/>
          <w:sz w:val="22"/>
          <w:szCs w:val="22"/>
          <w:lang w:eastAsia="pl-PL"/>
        </w:rPr>
        <w:t>W przypadku niepełnego miesiąca wykonywania umowy, wysokość kwoty płatności będzie ustalona w wysokości 1/30 miesięcznej opłaty za każdy dzień</w:t>
      </w:r>
      <w:r w:rsidR="00F13927" w:rsidRPr="003C6B81">
        <w:rPr>
          <w:rFonts w:eastAsia="Times New Roman"/>
          <w:sz w:val="22"/>
          <w:szCs w:val="22"/>
          <w:lang w:eastAsia="pl-PL"/>
        </w:rPr>
        <w:t>,</w:t>
      </w:r>
      <w:r w:rsidR="00F13927" w:rsidRPr="003C6B81">
        <w:rPr>
          <w:sz w:val="22"/>
          <w:szCs w:val="22"/>
          <w:lang w:eastAsia="pl-PL"/>
        </w:rPr>
        <w:t xml:space="preserve"> przy założeniu miesiąc równa się </w:t>
      </w:r>
      <w:r w:rsidR="00F13927" w:rsidRPr="003C6B81">
        <w:rPr>
          <w:sz w:val="22"/>
          <w:szCs w:val="22"/>
          <w:lang w:eastAsia="pl-PL"/>
        </w:rPr>
        <w:br/>
        <w:t>30 dni.</w:t>
      </w:r>
    </w:p>
    <w:p w:rsidR="0085580C" w:rsidRPr="003C6B81" w:rsidRDefault="0085580C" w:rsidP="001A7B87">
      <w:pPr>
        <w:pStyle w:val="Akapitzlist"/>
        <w:numPr>
          <w:ilvl w:val="0"/>
          <w:numId w:val="104"/>
        </w:numPr>
        <w:suppressAutoHyphens w:val="0"/>
        <w:spacing w:line="360" w:lineRule="auto"/>
        <w:jc w:val="both"/>
        <w:rPr>
          <w:rFonts w:eastAsia="Times New Roman"/>
          <w:sz w:val="22"/>
          <w:szCs w:val="22"/>
          <w:lang w:eastAsia="pl-PL"/>
        </w:rPr>
      </w:pPr>
      <w:r w:rsidRPr="003C6B81">
        <w:rPr>
          <w:rFonts w:eastAsia="Times New Roman"/>
          <w:sz w:val="22"/>
          <w:szCs w:val="22"/>
          <w:lang w:eastAsia="pl-PL"/>
        </w:rPr>
        <w:t xml:space="preserve">Wykonawca jest zobowiązany do wystawienia faktur VAT z wyszczególnieniem opłat za poszczególne lokalizacje. </w:t>
      </w:r>
    </w:p>
    <w:bookmarkEnd w:id="82"/>
    <w:bookmarkEnd w:id="83"/>
    <w:bookmarkEnd w:id="84"/>
    <w:p w:rsidR="00D21049" w:rsidRPr="003C6B81" w:rsidRDefault="00D21049" w:rsidP="001A7B87">
      <w:pPr>
        <w:pStyle w:val="Akapitzlist"/>
        <w:numPr>
          <w:ilvl w:val="0"/>
          <w:numId w:val="104"/>
        </w:numPr>
        <w:spacing w:line="360" w:lineRule="auto"/>
        <w:jc w:val="both"/>
        <w:rPr>
          <w:b/>
          <w:bCs/>
          <w:sz w:val="22"/>
          <w:szCs w:val="22"/>
          <w:lang w:eastAsia="pl-PL"/>
        </w:rPr>
      </w:pPr>
      <w:r w:rsidRPr="003C6B81">
        <w:rPr>
          <w:sz w:val="22"/>
          <w:szCs w:val="22"/>
          <w:lang w:eastAsia="pl-PL"/>
        </w:rPr>
        <w:t>Płatności dokonywane są wyłącznie w złotych polskich przelewem na rachunek bankowy Wykonawcy wskazany na fakturze w terminie 21 dni od daty dostarczenia Zamawiającemu prawidłowo wystawionej faktury VAT (faktura powinna zawierać wszystkie elementy wymagane w  tym zakresie przez obowiązujące przepisy prawa oraz prawidłowe dane).</w:t>
      </w:r>
    </w:p>
    <w:p w:rsidR="00D21049" w:rsidRPr="003C6B81" w:rsidRDefault="00D21049" w:rsidP="001A7B87">
      <w:pPr>
        <w:pStyle w:val="Akapitzlist"/>
        <w:numPr>
          <w:ilvl w:val="0"/>
          <w:numId w:val="104"/>
        </w:numPr>
        <w:spacing w:line="360" w:lineRule="auto"/>
        <w:jc w:val="both"/>
        <w:rPr>
          <w:b/>
          <w:bCs/>
          <w:sz w:val="22"/>
          <w:szCs w:val="22"/>
          <w:lang w:eastAsia="pl-PL"/>
        </w:rPr>
      </w:pPr>
      <w:r w:rsidRPr="003C6B81">
        <w:rPr>
          <w:sz w:val="22"/>
          <w:szCs w:val="22"/>
          <w:lang w:eastAsia="pl-PL"/>
        </w:rPr>
        <w:t>Za termin zapłaty przyjmuje się dzień obciążenia rachunku bankowego Zamawiającego.</w:t>
      </w:r>
    </w:p>
    <w:p w:rsidR="00D21049" w:rsidRPr="003C6B81" w:rsidRDefault="00D21049" w:rsidP="001A7B87">
      <w:pPr>
        <w:pStyle w:val="Akapitzlist"/>
        <w:numPr>
          <w:ilvl w:val="0"/>
          <w:numId w:val="104"/>
        </w:numPr>
        <w:spacing w:line="360" w:lineRule="auto"/>
        <w:jc w:val="both"/>
        <w:rPr>
          <w:b/>
          <w:bCs/>
          <w:sz w:val="22"/>
          <w:szCs w:val="22"/>
          <w:lang w:eastAsia="pl-PL"/>
        </w:rPr>
      </w:pPr>
      <w:r w:rsidRPr="003C6B81">
        <w:rPr>
          <w:sz w:val="22"/>
          <w:szCs w:val="22"/>
          <w:lang w:eastAsia="pl-PL"/>
        </w:rPr>
        <w:t xml:space="preserve">Wykonawcy nie przysługuje roszczenie z tytułu niewykorzystania w całości kwoty wynagrodzenia określonego w </w:t>
      </w:r>
      <w:r w:rsidR="00121E4C" w:rsidRPr="003C6B81">
        <w:rPr>
          <w:sz w:val="22"/>
          <w:szCs w:val="22"/>
          <w:lang w:eastAsia="pl-PL"/>
        </w:rPr>
        <w:t>ust.</w:t>
      </w:r>
      <w:r w:rsidRPr="003C6B81">
        <w:rPr>
          <w:sz w:val="22"/>
          <w:szCs w:val="22"/>
          <w:lang w:eastAsia="pl-PL"/>
        </w:rPr>
        <w:t xml:space="preserve"> 1 powyżej.</w:t>
      </w:r>
    </w:p>
    <w:p w:rsidR="00D21049" w:rsidRPr="003C6B81" w:rsidRDefault="00D21049" w:rsidP="001A7B87">
      <w:pPr>
        <w:pStyle w:val="Akapitzlist"/>
        <w:numPr>
          <w:ilvl w:val="0"/>
          <w:numId w:val="104"/>
        </w:numPr>
        <w:spacing w:line="360" w:lineRule="auto"/>
        <w:jc w:val="both"/>
        <w:rPr>
          <w:b/>
          <w:bCs/>
          <w:sz w:val="22"/>
          <w:szCs w:val="22"/>
          <w:lang w:eastAsia="pl-PL"/>
        </w:rPr>
      </w:pPr>
      <w:r w:rsidRPr="003C6B81">
        <w:rPr>
          <w:sz w:val="22"/>
          <w:szCs w:val="22"/>
          <w:lang w:eastAsia="pl-PL"/>
        </w:rPr>
        <w:lastRenderedPageBreak/>
        <w:t>Zamawiającemu przysługuje prawo do potrącania z wynagrodzenia należnego Wykonawcy wszelkich roszczeń nadających się do potrącenia i wynikających z Umowy, w tym w szczególności roszczeń z tytułu należnych Zamawiającemu kar umownych zastrzeżonych w Umowie. Potrącenie może nastąpić, jeżeli Wykonawca nie ureguluje należności w przeciągu 14 dni od otrzymania pisemnego wezwania do zapłaty od Zamawiającego, wraz ze wskazaniem należnego roszczenia i  jego wysokości.</w:t>
      </w:r>
    </w:p>
    <w:p w:rsidR="00D21049" w:rsidRPr="00587F9C" w:rsidRDefault="00D21049" w:rsidP="001A7B87">
      <w:pPr>
        <w:numPr>
          <w:ilvl w:val="0"/>
          <w:numId w:val="104"/>
        </w:numPr>
        <w:spacing w:line="360" w:lineRule="auto"/>
        <w:ind w:left="426" w:hanging="426"/>
        <w:jc w:val="both"/>
        <w:rPr>
          <w:b/>
          <w:bCs/>
          <w:sz w:val="22"/>
          <w:szCs w:val="22"/>
          <w:lang w:eastAsia="pl-PL"/>
        </w:rPr>
      </w:pPr>
      <w:r w:rsidRPr="00587F9C">
        <w:rPr>
          <w:sz w:val="22"/>
          <w:szCs w:val="22"/>
        </w:rPr>
        <w:t>W przypadku odstąpienia od Umowy przez Zamawiającego z przyczyn leżących po stronie Wykonawcy, Wykonawca może żądać wyłącznie wynagrodzenia należnego z tytułu wykonanej części Umowy.</w:t>
      </w:r>
    </w:p>
    <w:p w:rsidR="00813ABA" w:rsidRPr="0023103E" w:rsidRDefault="000D591E" w:rsidP="00023A50">
      <w:pPr>
        <w:suppressAutoHyphens w:val="0"/>
        <w:spacing w:line="360" w:lineRule="auto"/>
        <w:jc w:val="center"/>
        <w:rPr>
          <w:b/>
          <w:bCs/>
          <w:sz w:val="22"/>
          <w:szCs w:val="22"/>
          <w:lang w:eastAsia="en-US"/>
        </w:rPr>
      </w:pPr>
      <w:r w:rsidRPr="0023103E">
        <w:rPr>
          <w:b/>
          <w:bCs/>
          <w:sz w:val="22"/>
          <w:szCs w:val="22"/>
          <w:lang w:eastAsia="en-US"/>
        </w:rPr>
        <w:t xml:space="preserve">§ </w:t>
      </w:r>
      <w:r w:rsidR="007A06DB" w:rsidRPr="0023103E">
        <w:rPr>
          <w:b/>
          <w:bCs/>
          <w:sz w:val="22"/>
          <w:szCs w:val="22"/>
          <w:lang w:eastAsia="en-US"/>
        </w:rPr>
        <w:t>4</w:t>
      </w:r>
      <w:r w:rsidRPr="0023103E">
        <w:rPr>
          <w:b/>
          <w:bCs/>
          <w:sz w:val="22"/>
          <w:szCs w:val="22"/>
          <w:lang w:eastAsia="en-US"/>
        </w:rPr>
        <w:t xml:space="preserve">.  </w:t>
      </w:r>
    </w:p>
    <w:p w:rsidR="000D591E" w:rsidRPr="0023103E" w:rsidRDefault="000D591E" w:rsidP="00813ABA">
      <w:pPr>
        <w:keepNext/>
        <w:spacing w:line="360" w:lineRule="auto"/>
        <w:jc w:val="center"/>
        <w:outlineLvl w:val="0"/>
        <w:rPr>
          <w:b/>
          <w:bCs/>
          <w:sz w:val="22"/>
          <w:szCs w:val="22"/>
        </w:rPr>
      </w:pPr>
      <w:bookmarkStart w:id="85" w:name="_Toc416945351"/>
      <w:bookmarkStart w:id="86" w:name="_Toc413843622"/>
      <w:bookmarkEnd w:id="85"/>
      <w:r w:rsidRPr="0023103E">
        <w:rPr>
          <w:b/>
          <w:bCs/>
          <w:sz w:val="22"/>
          <w:szCs w:val="22"/>
        </w:rPr>
        <w:t>Warunki gwarancji</w:t>
      </w:r>
      <w:bookmarkEnd w:id="86"/>
      <w:r w:rsidR="00286F51">
        <w:rPr>
          <w:b/>
          <w:bCs/>
          <w:sz w:val="22"/>
          <w:szCs w:val="22"/>
        </w:rPr>
        <w:t xml:space="preserve"> jakości usług</w:t>
      </w:r>
    </w:p>
    <w:p w:rsidR="003C6B81" w:rsidRPr="0023103E" w:rsidRDefault="000D591E" w:rsidP="001A7B87">
      <w:pPr>
        <w:pStyle w:val="Akapitzlist"/>
        <w:numPr>
          <w:ilvl w:val="0"/>
          <w:numId w:val="105"/>
        </w:numPr>
        <w:suppressAutoHyphens w:val="0"/>
        <w:spacing w:line="360" w:lineRule="auto"/>
        <w:ind w:left="284" w:hanging="284"/>
        <w:contextualSpacing/>
        <w:jc w:val="both"/>
        <w:rPr>
          <w:rFonts w:eastAsia="Calibri"/>
          <w:sz w:val="22"/>
          <w:szCs w:val="22"/>
          <w:lang w:eastAsia="en-US"/>
        </w:rPr>
      </w:pPr>
      <w:r w:rsidRPr="0023103E">
        <w:rPr>
          <w:sz w:val="22"/>
          <w:szCs w:val="22"/>
          <w:lang w:eastAsia="pl-PL"/>
        </w:rPr>
        <w:t xml:space="preserve">W ramach wynagrodzenia, o którym mowa w § </w:t>
      </w:r>
      <w:r w:rsidR="007A06DB" w:rsidRPr="0023103E">
        <w:rPr>
          <w:sz w:val="22"/>
          <w:szCs w:val="22"/>
          <w:lang w:eastAsia="pl-PL"/>
        </w:rPr>
        <w:t>3</w:t>
      </w:r>
      <w:r w:rsidRPr="0023103E">
        <w:rPr>
          <w:sz w:val="22"/>
          <w:szCs w:val="22"/>
          <w:lang w:eastAsia="pl-PL"/>
        </w:rPr>
        <w:t xml:space="preserve"> ust. 1  Umowy </w:t>
      </w:r>
      <w:r w:rsidR="003C6B81" w:rsidRPr="0023103E">
        <w:rPr>
          <w:rFonts w:eastAsia="Calibri"/>
          <w:sz w:val="22"/>
          <w:szCs w:val="22"/>
          <w:lang w:eastAsia="en-US"/>
        </w:rPr>
        <w:t xml:space="preserve">Wykonawca zobowiązuje się objąć </w:t>
      </w:r>
      <w:r w:rsidR="0023103E" w:rsidRPr="0023103E">
        <w:rPr>
          <w:rFonts w:eastAsia="Calibri"/>
          <w:sz w:val="22"/>
          <w:szCs w:val="22"/>
          <w:lang w:eastAsia="en-US"/>
        </w:rPr>
        <w:t xml:space="preserve">całość </w:t>
      </w:r>
      <w:r w:rsidR="003C6B81" w:rsidRPr="0023103E">
        <w:rPr>
          <w:rFonts w:eastAsia="Calibri"/>
          <w:sz w:val="22"/>
          <w:szCs w:val="22"/>
          <w:lang w:eastAsia="en-US"/>
        </w:rPr>
        <w:t>przedmiot</w:t>
      </w:r>
      <w:r w:rsidR="0023103E" w:rsidRPr="0023103E">
        <w:rPr>
          <w:rFonts w:eastAsia="Calibri"/>
          <w:sz w:val="22"/>
          <w:szCs w:val="22"/>
          <w:lang w:eastAsia="en-US"/>
        </w:rPr>
        <w:t>u</w:t>
      </w:r>
      <w:r w:rsidR="003C6B81" w:rsidRPr="0023103E">
        <w:rPr>
          <w:rFonts w:eastAsia="Calibri"/>
          <w:sz w:val="22"/>
          <w:szCs w:val="22"/>
          <w:lang w:eastAsia="en-US"/>
        </w:rPr>
        <w:t xml:space="preserve"> umowy </w:t>
      </w:r>
      <w:r w:rsidR="0023103E" w:rsidRPr="0023103E">
        <w:rPr>
          <w:rFonts w:eastAsia="Calibri"/>
          <w:sz w:val="22"/>
          <w:szCs w:val="22"/>
          <w:lang w:eastAsia="en-US"/>
        </w:rPr>
        <w:t xml:space="preserve">gwarancją jakości świadczonych usług </w:t>
      </w:r>
      <w:r w:rsidR="003C6B81" w:rsidRPr="0023103E">
        <w:rPr>
          <w:rFonts w:eastAsia="Calibri"/>
          <w:sz w:val="22"/>
          <w:szCs w:val="22"/>
          <w:lang w:eastAsia="en-US"/>
        </w:rPr>
        <w:t>SLA.</w:t>
      </w:r>
    </w:p>
    <w:p w:rsidR="003C6B81" w:rsidRPr="0023103E" w:rsidRDefault="0023103E" w:rsidP="001A7B87">
      <w:pPr>
        <w:pStyle w:val="Akapitzlist"/>
        <w:numPr>
          <w:ilvl w:val="0"/>
          <w:numId w:val="105"/>
        </w:numPr>
        <w:suppressAutoHyphens w:val="0"/>
        <w:spacing w:line="360" w:lineRule="auto"/>
        <w:ind w:left="284" w:hanging="284"/>
        <w:contextualSpacing/>
        <w:jc w:val="both"/>
        <w:rPr>
          <w:rFonts w:eastAsia="Calibri"/>
          <w:sz w:val="22"/>
          <w:szCs w:val="22"/>
          <w:lang w:eastAsia="en-US"/>
        </w:rPr>
      </w:pPr>
      <w:r>
        <w:rPr>
          <w:rFonts w:eastAsia="Calibri"/>
          <w:sz w:val="22"/>
          <w:szCs w:val="22"/>
          <w:lang w:eastAsia="en-US"/>
        </w:rPr>
        <w:t>Poziom</w:t>
      </w:r>
      <w:r w:rsidR="003C6B81" w:rsidRPr="0023103E">
        <w:rPr>
          <w:rFonts w:eastAsia="Calibri"/>
          <w:sz w:val="22"/>
          <w:szCs w:val="22"/>
          <w:lang w:eastAsia="en-US"/>
        </w:rPr>
        <w:t xml:space="preserve"> parametrów SLA </w:t>
      </w:r>
      <w:r>
        <w:rPr>
          <w:rFonts w:eastAsia="Calibri"/>
          <w:sz w:val="22"/>
          <w:szCs w:val="22"/>
          <w:lang w:eastAsia="en-US"/>
        </w:rPr>
        <w:t>w zakresie:</w:t>
      </w:r>
      <w:r w:rsidRPr="0023103E">
        <w:rPr>
          <w:rFonts w:eastAsia="Calibri"/>
          <w:sz w:val="22"/>
          <w:szCs w:val="22"/>
          <w:lang w:eastAsia="en-US"/>
        </w:rPr>
        <w:t xml:space="preserve"> </w:t>
      </w:r>
      <w:r w:rsidR="003C6B81" w:rsidRPr="0023103E">
        <w:rPr>
          <w:rFonts w:eastAsia="Calibri"/>
          <w:sz w:val="22"/>
          <w:szCs w:val="22"/>
          <w:lang w:eastAsia="en-US"/>
        </w:rPr>
        <w:t>minimaln</w:t>
      </w:r>
      <w:r>
        <w:rPr>
          <w:rFonts w:eastAsia="Calibri"/>
          <w:sz w:val="22"/>
          <w:szCs w:val="22"/>
          <w:lang w:eastAsia="en-US"/>
        </w:rPr>
        <w:t>ej</w:t>
      </w:r>
      <w:r w:rsidR="003C6B81" w:rsidRPr="0023103E">
        <w:rPr>
          <w:rFonts w:eastAsia="Calibri"/>
          <w:sz w:val="22"/>
          <w:szCs w:val="22"/>
          <w:lang w:eastAsia="en-US"/>
        </w:rPr>
        <w:t xml:space="preserve"> miesięczn</w:t>
      </w:r>
      <w:r>
        <w:rPr>
          <w:rFonts w:eastAsia="Calibri"/>
          <w:sz w:val="22"/>
          <w:szCs w:val="22"/>
          <w:lang w:eastAsia="en-US"/>
        </w:rPr>
        <w:t>ej</w:t>
      </w:r>
      <w:r w:rsidR="003C6B81" w:rsidRPr="0023103E">
        <w:rPr>
          <w:rFonts w:eastAsia="Calibri"/>
          <w:sz w:val="22"/>
          <w:szCs w:val="22"/>
          <w:lang w:eastAsia="en-US"/>
        </w:rPr>
        <w:t xml:space="preserve"> dostępnoś</w:t>
      </w:r>
      <w:r>
        <w:rPr>
          <w:rFonts w:eastAsia="Calibri"/>
          <w:sz w:val="22"/>
          <w:szCs w:val="22"/>
          <w:lang w:eastAsia="en-US"/>
        </w:rPr>
        <w:t>ci</w:t>
      </w:r>
      <w:r w:rsidR="003C6B81" w:rsidRPr="0023103E">
        <w:rPr>
          <w:rFonts w:eastAsia="Calibri"/>
          <w:sz w:val="22"/>
          <w:szCs w:val="22"/>
          <w:lang w:eastAsia="en-US"/>
        </w:rPr>
        <w:t xml:space="preserve"> usługi</w:t>
      </w:r>
      <w:r w:rsidRPr="0023103E">
        <w:rPr>
          <w:rFonts w:eastAsia="Calibri"/>
          <w:sz w:val="22"/>
          <w:szCs w:val="22"/>
          <w:lang w:eastAsia="en-US"/>
        </w:rPr>
        <w:t xml:space="preserve">, </w:t>
      </w:r>
      <w:r w:rsidR="003C6B81" w:rsidRPr="0023103E">
        <w:rPr>
          <w:rFonts w:eastAsia="Calibri"/>
          <w:sz w:val="22"/>
          <w:szCs w:val="22"/>
          <w:lang w:eastAsia="en-US"/>
        </w:rPr>
        <w:t>maksymaln</w:t>
      </w:r>
      <w:r>
        <w:rPr>
          <w:rFonts w:eastAsia="Calibri"/>
          <w:sz w:val="22"/>
          <w:szCs w:val="22"/>
          <w:lang w:eastAsia="en-US"/>
        </w:rPr>
        <w:t>ego</w:t>
      </w:r>
      <w:r w:rsidR="003C6B81" w:rsidRPr="0023103E">
        <w:rPr>
          <w:rFonts w:eastAsia="Calibri"/>
          <w:sz w:val="22"/>
          <w:szCs w:val="22"/>
          <w:lang w:eastAsia="en-US"/>
        </w:rPr>
        <w:t xml:space="preserve"> czas</w:t>
      </w:r>
      <w:r>
        <w:rPr>
          <w:rFonts w:eastAsia="Calibri"/>
          <w:sz w:val="22"/>
          <w:szCs w:val="22"/>
          <w:lang w:eastAsia="en-US"/>
        </w:rPr>
        <w:t>u</w:t>
      </w:r>
      <w:r w:rsidR="003C6B81" w:rsidRPr="0023103E">
        <w:rPr>
          <w:rFonts w:eastAsia="Calibri"/>
          <w:sz w:val="22"/>
          <w:szCs w:val="22"/>
          <w:lang w:eastAsia="en-US"/>
        </w:rPr>
        <w:t xml:space="preserve"> reakcji po zgłoszeniu awarii</w:t>
      </w:r>
      <w:r w:rsidRPr="0023103E">
        <w:rPr>
          <w:rFonts w:eastAsia="Calibri"/>
          <w:sz w:val="22"/>
          <w:szCs w:val="22"/>
          <w:lang w:eastAsia="en-US"/>
        </w:rPr>
        <w:t xml:space="preserve">, </w:t>
      </w:r>
      <w:r w:rsidR="003C6B81" w:rsidRPr="0023103E">
        <w:rPr>
          <w:rFonts w:eastAsia="Calibri"/>
          <w:sz w:val="22"/>
          <w:szCs w:val="22"/>
          <w:lang w:eastAsia="en-US"/>
        </w:rPr>
        <w:t>maksymaln</w:t>
      </w:r>
      <w:r>
        <w:rPr>
          <w:rFonts w:eastAsia="Calibri"/>
          <w:sz w:val="22"/>
          <w:szCs w:val="22"/>
          <w:lang w:eastAsia="en-US"/>
        </w:rPr>
        <w:t>ego</w:t>
      </w:r>
      <w:r w:rsidR="003C6B81" w:rsidRPr="0023103E">
        <w:rPr>
          <w:rFonts w:eastAsia="Calibri"/>
          <w:sz w:val="22"/>
          <w:szCs w:val="22"/>
          <w:lang w:eastAsia="en-US"/>
        </w:rPr>
        <w:t xml:space="preserve"> czas</w:t>
      </w:r>
      <w:r>
        <w:rPr>
          <w:rFonts w:eastAsia="Calibri"/>
          <w:sz w:val="22"/>
          <w:szCs w:val="22"/>
          <w:lang w:eastAsia="en-US"/>
        </w:rPr>
        <w:t>u</w:t>
      </w:r>
      <w:r w:rsidR="003C6B81" w:rsidRPr="0023103E">
        <w:rPr>
          <w:rFonts w:eastAsia="Calibri"/>
          <w:sz w:val="22"/>
          <w:szCs w:val="22"/>
          <w:lang w:eastAsia="en-US"/>
        </w:rPr>
        <w:t xml:space="preserve"> usunięcia awarii </w:t>
      </w:r>
      <w:r>
        <w:rPr>
          <w:rFonts w:eastAsia="Calibri"/>
          <w:sz w:val="22"/>
          <w:szCs w:val="22"/>
          <w:lang w:eastAsia="en-US"/>
        </w:rPr>
        <w:t xml:space="preserve">został </w:t>
      </w:r>
      <w:r w:rsidR="003C6B81" w:rsidRPr="0023103E">
        <w:rPr>
          <w:rFonts w:eastAsia="Calibri"/>
          <w:sz w:val="22"/>
          <w:szCs w:val="22"/>
          <w:lang w:eastAsia="en-US"/>
        </w:rPr>
        <w:t xml:space="preserve">wskazany </w:t>
      </w:r>
      <w:bookmarkStart w:id="87" w:name="_Hlk17188973"/>
      <w:r w:rsidR="003C6B81" w:rsidRPr="0023103E">
        <w:rPr>
          <w:rFonts w:eastAsia="Calibri"/>
          <w:sz w:val="22"/>
          <w:szCs w:val="22"/>
          <w:lang w:eastAsia="en-US"/>
        </w:rPr>
        <w:t xml:space="preserve">w </w:t>
      </w:r>
      <w:r w:rsidR="00286F51">
        <w:rPr>
          <w:rFonts w:eastAsia="Calibri"/>
          <w:sz w:val="22"/>
          <w:szCs w:val="22"/>
          <w:lang w:eastAsia="en-US"/>
        </w:rPr>
        <w:t xml:space="preserve">pkt 4 </w:t>
      </w:r>
      <w:r w:rsidR="003C6B81" w:rsidRPr="0023103E">
        <w:rPr>
          <w:rFonts w:eastAsia="Calibri"/>
          <w:sz w:val="22"/>
          <w:szCs w:val="22"/>
          <w:lang w:eastAsia="en-US"/>
        </w:rPr>
        <w:t>Załącznik</w:t>
      </w:r>
      <w:r w:rsidR="00286F51">
        <w:rPr>
          <w:rFonts w:eastAsia="Calibri"/>
          <w:sz w:val="22"/>
          <w:szCs w:val="22"/>
          <w:lang w:eastAsia="en-US"/>
        </w:rPr>
        <w:t>a</w:t>
      </w:r>
      <w:r w:rsidR="003C6B81" w:rsidRPr="0023103E">
        <w:rPr>
          <w:rFonts w:eastAsia="Calibri"/>
          <w:sz w:val="22"/>
          <w:szCs w:val="22"/>
          <w:lang w:eastAsia="en-US"/>
        </w:rPr>
        <w:t xml:space="preserve"> nr 1 do </w:t>
      </w:r>
      <w:r w:rsidR="00286F51">
        <w:rPr>
          <w:rFonts w:eastAsia="Calibri"/>
          <w:sz w:val="22"/>
          <w:szCs w:val="22"/>
          <w:lang w:eastAsia="en-US"/>
        </w:rPr>
        <w:t>u</w:t>
      </w:r>
      <w:r w:rsidR="003C6B81" w:rsidRPr="0023103E">
        <w:rPr>
          <w:rFonts w:eastAsia="Calibri"/>
          <w:sz w:val="22"/>
          <w:szCs w:val="22"/>
          <w:lang w:eastAsia="en-US"/>
        </w:rPr>
        <w:t>mowy.</w:t>
      </w:r>
    </w:p>
    <w:bookmarkEnd w:id="87"/>
    <w:p w:rsidR="000D591E" w:rsidRPr="00286F51" w:rsidRDefault="000D591E" w:rsidP="001A7B87">
      <w:pPr>
        <w:pStyle w:val="Akapitzlist"/>
        <w:numPr>
          <w:ilvl w:val="0"/>
          <w:numId w:val="105"/>
        </w:numPr>
        <w:spacing w:line="360" w:lineRule="auto"/>
        <w:ind w:left="284" w:hanging="284"/>
        <w:jc w:val="both"/>
        <w:rPr>
          <w:sz w:val="22"/>
          <w:szCs w:val="22"/>
          <w:lang w:eastAsia="pl-PL"/>
        </w:rPr>
      </w:pPr>
      <w:r w:rsidRPr="00286F51">
        <w:rPr>
          <w:sz w:val="22"/>
          <w:szCs w:val="22"/>
          <w:lang w:eastAsia="pl-PL"/>
        </w:rPr>
        <w:t>Okres gwarancji, o której mowa w punkcie powyżej</w:t>
      </w:r>
      <w:r w:rsidR="00286F51" w:rsidRPr="00286F51">
        <w:rPr>
          <w:sz w:val="22"/>
          <w:szCs w:val="22"/>
          <w:lang w:eastAsia="pl-PL"/>
        </w:rPr>
        <w:t xml:space="preserve"> obejmuje okres świadczenia usługi utrzymania łączy w lokalizacjach wskazanych w Załączniku nr 3 do umowy.</w:t>
      </w:r>
    </w:p>
    <w:p w:rsidR="007F4167" w:rsidRPr="00FB2944" w:rsidRDefault="000D591E" w:rsidP="007F4167">
      <w:pPr>
        <w:keepNext/>
        <w:spacing w:line="360" w:lineRule="auto"/>
        <w:jc w:val="center"/>
        <w:outlineLvl w:val="0"/>
        <w:rPr>
          <w:b/>
          <w:bCs/>
          <w:sz w:val="22"/>
          <w:szCs w:val="22"/>
        </w:rPr>
      </w:pPr>
      <w:bookmarkStart w:id="88" w:name="_Toc410915346"/>
      <w:bookmarkStart w:id="89" w:name="_Toc413843625"/>
      <w:r w:rsidRPr="00FB2944">
        <w:rPr>
          <w:b/>
          <w:bCs/>
          <w:sz w:val="22"/>
          <w:szCs w:val="22"/>
        </w:rPr>
        <w:t xml:space="preserve">§ </w:t>
      </w:r>
      <w:r w:rsidR="008566D9">
        <w:rPr>
          <w:b/>
          <w:bCs/>
          <w:sz w:val="22"/>
          <w:szCs w:val="22"/>
        </w:rPr>
        <w:t>5</w:t>
      </w:r>
      <w:r w:rsidRPr="00FB2944">
        <w:rPr>
          <w:b/>
          <w:bCs/>
          <w:sz w:val="22"/>
          <w:szCs w:val="22"/>
        </w:rPr>
        <w:t xml:space="preserve">. </w:t>
      </w:r>
    </w:p>
    <w:p w:rsidR="000D591E" w:rsidRPr="00FB2944" w:rsidRDefault="000D591E" w:rsidP="007F4167">
      <w:pPr>
        <w:keepNext/>
        <w:spacing w:line="360" w:lineRule="auto"/>
        <w:jc w:val="center"/>
        <w:outlineLvl w:val="0"/>
        <w:rPr>
          <w:b/>
          <w:bCs/>
          <w:sz w:val="22"/>
          <w:szCs w:val="22"/>
        </w:rPr>
      </w:pPr>
      <w:r w:rsidRPr="00FB2944">
        <w:rPr>
          <w:b/>
          <w:bCs/>
          <w:sz w:val="22"/>
          <w:szCs w:val="22"/>
        </w:rPr>
        <w:t>Podwykonawcy</w:t>
      </w:r>
      <w:bookmarkEnd w:id="88"/>
      <w:bookmarkEnd w:id="89"/>
    </w:p>
    <w:p w:rsidR="000D591E" w:rsidRPr="00FB2944" w:rsidRDefault="000D591E" w:rsidP="001A7B87">
      <w:pPr>
        <w:numPr>
          <w:ilvl w:val="0"/>
          <w:numId w:val="63"/>
        </w:numPr>
        <w:tabs>
          <w:tab w:val="clear" w:pos="360"/>
        </w:tabs>
        <w:autoSpaceDE w:val="0"/>
        <w:autoSpaceDN w:val="0"/>
        <w:adjustRightInd w:val="0"/>
        <w:spacing w:line="360" w:lineRule="auto"/>
        <w:ind w:left="426" w:hanging="426"/>
        <w:jc w:val="both"/>
        <w:rPr>
          <w:sz w:val="22"/>
          <w:szCs w:val="22"/>
          <w:lang w:eastAsia="pl-PL"/>
        </w:rPr>
      </w:pPr>
      <w:r w:rsidRPr="00FB2944">
        <w:rPr>
          <w:sz w:val="22"/>
          <w:szCs w:val="22"/>
        </w:rPr>
        <w:t>Wykonawca jest zobowiązany do osobistego wykonania kluczowych części zamówienia, takich jak</w:t>
      </w:r>
      <w:r w:rsidRPr="006C182F">
        <w:rPr>
          <w:sz w:val="22"/>
          <w:szCs w:val="22"/>
        </w:rPr>
        <w:t xml:space="preserve">: </w:t>
      </w:r>
      <w:r w:rsidR="007731B0" w:rsidRPr="006C182F">
        <w:rPr>
          <w:sz w:val="22"/>
          <w:szCs w:val="22"/>
        </w:rPr>
        <w:t>uruchomienie symetrycznych łączy internetowych.</w:t>
      </w:r>
    </w:p>
    <w:p w:rsidR="000D591E" w:rsidRPr="00587F9C" w:rsidRDefault="000D591E" w:rsidP="001A7B87">
      <w:pPr>
        <w:numPr>
          <w:ilvl w:val="0"/>
          <w:numId w:val="63"/>
        </w:numPr>
        <w:tabs>
          <w:tab w:val="clear" w:pos="360"/>
        </w:tabs>
        <w:autoSpaceDE w:val="0"/>
        <w:autoSpaceDN w:val="0"/>
        <w:adjustRightInd w:val="0"/>
        <w:spacing w:line="360" w:lineRule="auto"/>
        <w:ind w:left="426" w:hanging="426"/>
        <w:jc w:val="both"/>
        <w:rPr>
          <w:sz w:val="22"/>
          <w:szCs w:val="22"/>
          <w:lang w:eastAsia="pl-PL"/>
        </w:rPr>
      </w:pPr>
      <w:r w:rsidRPr="00587F9C">
        <w:rPr>
          <w:sz w:val="22"/>
          <w:szCs w:val="22"/>
          <w:lang w:eastAsia="pl-PL"/>
        </w:rPr>
        <w:t>Wykonawca może powierzyć wykonanie pozostałych części zamówienia Podwykonawcy.</w:t>
      </w:r>
    </w:p>
    <w:p w:rsidR="000D591E" w:rsidRPr="00587F9C" w:rsidRDefault="000D591E" w:rsidP="001A7B87">
      <w:pPr>
        <w:numPr>
          <w:ilvl w:val="0"/>
          <w:numId w:val="63"/>
        </w:numPr>
        <w:tabs>
          <w:tab w:val="clear" w:pos="360"/>
        </w:tabs>
        <w:autoSpaceDE w:val="0"/>
        <w:autoSpaceDN w:val="0"/>
        <w:adjustRightInd w:val="0"/>
        <w:spacing w:line="360" w:lineRule="auto"/>
        <w:ind w:left="426" w:hanging="426"/>
        <w:jc w:val="both"/>
        <w:rPr>
          <w:sz w:val="22"/>
          <w:szCs w:val="22"/>
          <w:lang w:eastAsia="pl-PL"/>
        </w:rPr>
      </w:pPr>
      <w:r w:rsidRPr="00587F9C">
        <w:rPr>
          <w:sz w:val="22"/>
          <w:szCs w:val="22"/>
        </w:rPr>
        <w:t xml:space="preserve">W trakcie realizacji Umowy Wykonawca może zmieniać/wprowadzać Podwykonawców pod warunkiem uzyskania zgody Zamawiającego. </w:t>
      </w:r>
    </w:p>
    <w:p w:rsidR="000D591E" w:rsidRPr="00587F9C" w:rsidRDefault="000D591E" w:rsidP="001A7B87">
      <w:pPr>
        <w:numPr>
          <w:ilvl w:val="0"/>
          <w:numId w:val="63"/>
        </w:numPr>
        <w:tabs>
          <w:tab w:val="clear" w:pos="360"/>
          <w:tab w:val="num" w:pos="426"/>
        </w:tabs>
        <w:autoSpaceDE w:val="0"/>
        <w:autoSpaceDN w:val="0"/>
        <w:adjustRightInd w:val="0"/>
        <w:spacing w:line="360" w:lineRule="auto"/>
        <w:ind w:left="426" w:hanging="426"/>
        <w:jc w:val="both"/>
        <w:rPr>
          <w:sz w:val="22"/>
          <w:szCs w:val="22"/>
          <w:lang w:eastAsia="pl-PL"/>
        </w:rPr>
      </w:pPr>
      <w:r w:rsidRPr="00587F9C">
        <w:rPr>
          <w:sz w:val="22"/>
          <w:szCs w:val="22"/>
          <w:lang w:eastAsia="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D591E" w:rsidRPr="00587F9C" w:rsidRDefault="000D591E" w:rsidP="001A7B87">
      <w:pPr>
        <w:numPr>
          <w:ilvl w:val="0"/>
          <w:numId w:val="62"/>
        </w:numPr>
        <w:tabs>
          <w:tab w:val="clear" w:pos="1440"/>
          <w:tab w:val="num" w:pos="426"/>
        </w:tabs>
        <w:spacing w:line="360" w:lineRule="auto"/>
        <w:ind w:left="425" w:hanging="425"/>
        <w:jc w:val="both"/>
        <w:rPr>
          <w:sz w:val="22"/>
          <w:szCs w:val="22"/>
          <w:lang w:eastAsia="pl-PL"/>
        </w:rPr>
      </w:pPr>
      <w:r w:rsidRPr="00587F9C">
        <w:rPr>
          <w:sz w:val="22"/>
          <w:szCs w:val="22"/>
          <w:lang w:eastAsia="pl-PL"/>
        </w:rPr>
        <w:t xml:space="preserve">Zmiany, o której mowa w </w:t>
      </w:r>
      <w:r w:rsidR="009E7C67">
        <w:rPr>
          <w:sz w:val="22"/>
          <w:szCs w:val="22"/>
          <w:lang w:eastAsia="pl-PL"/>
        </w:rPr>
        <w:t>ust.</w:t>
      </w:r>
      <w:r w:rsidRPr="00587F9C">
        <w:rPr>
          <w:sz w:val="22"/>
          <w:szCs w:val="22"/>
          <w:lang w:eastAsia="pl-PL"/>
        </w:rPr>
        <w:t xml:space="preserve"> 3 i 4 powyżej nie wymagają aneksu do Umowy, a jedynie zgody Zamawiającego</w:t>
      </w:r>
      <w:r w:rsidRPr="00587F9C">
        <w:rPr>
          <w:sz w:val="22"/>
          <w:szCs w:val="22"/>
        </w:rPr>
        <w:t xml:space="preserve"> wyrażonej w formie pisemnej pod rygorem nieważności</w:t>
      </w:r>
      <w:r w:rsidRPr="00587F9C">
        <w:rPr>
          <w:sz w:val="22"/>
          <w:szCs w:val="22"/>
          <w:lang w:eastAsia="pl-PL"/>
        </w:rPr>
        <w:t>.</w:t>
      </w:r>
    </w:p>
    <w:p w:rsidR="000D591E" w:rsidRPr="00587F9C" w:rsidRDefault="000D591E" w:rsidP="001A7B87">
      <w:pPr>
        <w:numPr>
          <w:ilvl w:val="0"/>
          <w:numId w:val="62"/>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kern w:val="2"/>
          <w:sz w:val="22"/>
          <w:szCs w:val="22"/>
          <w:lang w:eastAsia="pl-PL"/>
        </w:rPr>
        <w:t xml:space="preserve">Wykonawca przedstawi </w:t>
      </w:r>
      <w:r w:rsidRPr="00587F9C">
        <w:rPr>
          <w:sz w:val="22"/>
          <w:szCs w:val="22"/>
          <w:lang w:eastAsia="pl-PL"/>
        </w:rPr>
        <w:t xml:space="preserve">Zamawiającemu listę Podwykonawców, z którymi będzie współpracował podczas realizacji Umowy w dniu zawarcia Umowy. </w:t>
      </w:r>
    </w:p>
    <w:p w:rsidR="000D591E" w:rsidRPr="00587F9C" w:rsidRDefault="000D591E" w:rsidP="001A7B87">
      <w:pPr>
        <w:numPr>
          <w:ilvl w:val="0"/>
          <w:numId w:val="62"/>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 xml:space="preserve">Powierzenie wykonania części </w:t>
      </w:r>
      <w:r w:rsidRPr="00587F9C">
        <w:rPr>
          <w:sz w:val="22"/>
          <w:szCs w:val="22"/>
        </w:rPr>
        <w:t xml:space="preserve">zamówienia Podwykonawcom nie zwalnia Wykonawcy z  odpowiedzialności za należyte wykonanie Umowy. </w:t>
      </w:r>
      <w:r w:rsidRPr="00587F9C">
        <w:rPr>
          <w:sz w:val="22"/>
          <w:szCs w:val="22"/>
          <w:lang w:eastAsia="pl-PL"/>
        </w:rPr>
        <w:t xml:space="preserve">Wykonawca nie może zwolnić się od </w:t>
      </w:r>
      <w:r w:rsidRPr="00587F9C">
        <w:rPr>
          <w:sz w:val="22"/>
          <w:szCs w:val="22"/>
          <w:lang w:eastAsia="pl-PL"/>
        </w:rPr>
        <w:lastRenderedPageBreak/>
        <w:t>odpowiedzialności względem Zamawiającego z powodu tego, że niewykonanie lub nienależyte wykonanie przez niego Umowy było następstwem niewykonania lub nienależytego wykonania zobowiązań wobec Wykonawcy przez jego Podwykonawców.</w:t>
      </w:r>
    </w:p>
    <w:p w:rsidR="000D591E" w:rsidRPr="00587F9C" w:rsidRDefault="000D591E" w:rsidP="001A7B87">
      <w:pPr>
        <w:numPr>
          <w:ilvl w:val="0"/>
          <w:numId w:val="62"/>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Wykonawca jest odpowiedzialny za działania, uchybienia i zaniedbania Podwykonawcy (zawinione i  niezawinione), a także za negatywne skutki ich działalności, w takim stopniu jakby to były działania, względnie uchybienia własne.</w:t>
      </w:r>
    </w:p>
    <w:p w:rsidR="000D591E" w:rsidRPr="00587F9C" w:rsidRDefault="000D591E" w:rsidP="001A7B87">
      <w:pPr>
        <w:numPr>
          <w:ilvl w:val="0"/>
          <w:numId w:val="62"/>
        </w:numPr>
        <w:tabs>
          <w:tab w:val="clear" w:pos="1440"/>
          <w:tab w:val="num" w:pos="426"/>
        </w:tabs>
        <w:autoSpaceDE w:val="0"/>
        <w:autoSpaceDN w:val="0"/>
        <w:adjustRightInd w:val="0"/>
        <w:spacing w:line="360" w:lineRule="auto"/>
        <w:ind w:left="425" w:hanging="425"/>
        <w:jc w:val="both"/>
        <w:rPr>
          <w:sz w:val="22"/>
          <w:szCs w:val="22"/>
          <w:lang w:eastAsia="pl-PL"/>
        </w:rPr>
      </w:pPr>
      <w:r w:rsidRPr="00587F9C">
        <w:rPr>
          <w:sz w:val="22"/>
          <w:szCs w:val="22"/>
          <w:lang w:eastAsia="pl-PL"/>
        </w:rPr>
        <w:t>Jakakolwiek przerwa w realizacji przedmiotu Umowy wynikająca z braku Podwykonawcy będzie traktowana jako przerwa wynikła z przyczyn zależnych od Wykonawcy.</w:t>
      </w:r>
    </w:p>
    <w:p w:rsidR="000D591E" w:rsidRPr="00587F9C" w:rsidRDefault="000D591E">
      <w:pPr>
        <w:autoSpaceDE w:val="0"/>
        <w:autoSpaceDN w:val="0"/>
        <w:adjustRightInd w:val="0"/>
        <w:spacing w:line="360" w:lineRule="auto"/>
        <w:ind w:left="425"/>
        <w:jc w:val="both"/>
        <w:rPr>
          <w:sz w:val="22"/>
          <w:szCs w:val="22"/>
          <w:lang w:eastAsia="pl-PL"/>
        </w:rPr>
      </w:pPr>
    </w:p>
    <w:p w:rsidR="000D591E" w:rsidRPr="00587F9C" w:rsidRDefault="000D591E" w:rsidP="008566D9">
      <w:pPr>
        <w:keepNext/>
        <w:spacing w:line="360" w:lineRule="auto"/>
        <w:ind w:left="3545" w:firstLine="709"/>
        <w:outlineLvl w:val="0"/>
        <w:rPr>
          <w:b/>
          <w:bCs/>
          <w:sz w:val="22"/>
          <w:szCs w:val="22"/>
        </w:rPr>
      </w:pPr>
      <w:r w:rsidRPr="00587F9C">
        <w:rPr>
          <w:b/>
          <w:bCs/>
          <w:sz w:val="22"/>
          <w:szCs w:val="22"/>
        </w:rPr>
        <w:t xml:space="preserve">§ </w:t>
      </w:r>
      <w:r w:rsidR="008566D9">
        <w:rPr>
          <w:b/>
          <w:bCs/>
          <w:sz w:val="22"/>
          <w:szCs w:val="22"/>
        </w:rPr>
        <w:t>6.</w:t>
      </w:r>
      <w:r w:rsidRPr="00587F9C">
        <w:rPr>
          <w:b/>
          <w:bCs/>
          <w:sz w:val="22"/>
          <w:szCs w:val="22"/>
        </w:rPr>
        <w:t xml:space="preserve"> </w:t>
      </w:r>
      <w:r w:rsidR="00FB2944">
        <w:rPr>
          <w:b/>
          <w:bCs/>
          <w:sz w:val="22"/>
          <w:szCs w:val="22"/>
        </w:rPr>
        <w:br/>
      </w:r>
      <w:r w:rsidRPr="00587F9C">
        <w:rPr>
          <w:b/>
          <w:bCs/>
          <w:sz w:val="22"/>
          <w:szCs w:val="22"/>
        </w:rPr>
        <w:t>Kary umowne</w:t>
      </w:r>
    </w:p>
    <w:p w:rsidR="000D591E" w:rsidRPr="008566D9" w:rsidRDefault="000D591E" w:rsidP="001A7B87">
      <w:pPr>
        <w:numPr>
          <w:ilvl w:val="0"/>
          <w:numId w:val="48"/>
        </w:numPr>
        <w:spacing w:line="360" w:lineRule="auto"/>
        <w:ind w:left="426" w:hanging="426"/>
        <w:jc w:val="both"/>
        <w:rPr>
          <w:sz w:val="22"/>
          <w:szCs w:val="22"/>
          <w:lang w:eastAsia="pl-PL"/>
        </w:rPr>
      </w:pPr>
      <w:r w:rsidRPr="008566D9">
        <w:rPr>
          <w:kern w:val="2"/>
          <w:sz w:val="22"/>
          <w:szCs w:val="22"/>
        </w:rPr>
        <w:t xml:space="preserve">Wykonawca ponosi odpowiedzialność za niewykonanie lub nienależyte wykonanie Umowy na zasadach opisanych w Umowie oraz na zasadach ogólnych. </w:t>
      </w:r>
    </w:p>
    <w:p w:rsidR="00B97ED4" w:rsidRPr="0063261A" w:rsidRDefault="00B97ED4" w:rsidP="001A7B87">
      <w:pPr>
        <w:pStyle w:val="Akapitzlist"/>
        <w:numPr>
          <w:ilvl w:val="0"/>
          <w:numId w:val="48"/>
        </w:numPr>
        <w:suppressAutoHyphens w:val="0"/>
        <w:spacing w:after="120" w:line="360" w:lineRule="auto"/>
        <w:ind w:left="426" w:hanging="426"/>
        <w:jc w:val="both"/>
        <w:rPr>
          <w:rFonts w:eastAsia="Times New Roman"/>
          <w:color w:val="000000"/>
          <w:kern w:val="2"/>
          <w:sz w:val="22"/>
          <w:szCs w:val="22"/>
          <w:lang w:eastAsia="en-US"/>
        </w:rPr>
      </w:pPr>
      <w:r w:rsidRPr="0063261A">
        <w:rPr>
          <w:rFonts w:eastAsia="Times New Roman"/>
          <w:color w:val="000000"/>
          <w:kern w:val="2"/>
          <w:sz w:val="22"/>
          <w:szCs w:val="22"/>
          <w:lang w:eastAsia="en-US"/>
        </w:rPr>
        <w:t xml:space="preserve">W zakresie kar umownych opisanych </w:t>
      </w:r>
      <w:r w:rsidR="0063261A">
        <w:rPr>
          <w:rFonts w:eastAsia="Times New Roman"/>
          <w:color w:val="000000"/>
          <w:kern w:val="2"/>
          <w:sz w:val="22"/>
          <w:szCs w:val="22"/>
          <w:lang w:eastAsia="en-US"/>
        </w:rPr>
        <w:t>u</w:t>
      </w:r>
      <w:r w:rsidRPr="0063261A">
        <w:rPr>
          <w:rFonts w:eastAsia="Times New Roman"/>
          <w:color w:val="000000"/>
          <w:kern w:val="2"/>
          <w:sz w:val="22"/>
          <w:szCs w:val="22"/>
          <w:lang w:eastAsia="en-US"/>
        </w:rPr>
        <w:t>mową, odpowiedzialność za opóźnienie oznacza odpowiedzialność Wykonawcy za przekroczenie terminów wskazanych w </w:t>
      </w:r>
      <w:r w:rsidR="0063261A">
        <w:rPr>
          <w:rFonts w:eastAsia="Times New Roman"/>
          <w:color w:val="000000"/>
          <w:kern w:val="2"/>
          <w:sz w:val="22"/>
          <w:szCs w:val="22"/>
          <w:lang w:eastAsia="en-US"/>
        </w:rPr>
        <w:t>u</w:t>
      </w:r>
      <w:r w:rsidRPr="0063261A">
        <w:rPr>
          <w:rFonts w:eastAsia="Times New Roman"/>
          <w:color w:val="000000"/>
          <w:kern w:val="2"/>
          <w:sz w:val="22"/>
          <w:szCs w:val="22"/>
          <w:lang w:eastAsia="en-US"/>
        </w:rPr>
        <w:t xml:space="preserve">mowie lub określonych zgodnie z postanowieniami </w:t>
      </w:r>
      <w:r w:rsidR="0063261A">
        <w:rPr>
          <w:rFonts w:eastAsia="Times New Roman"/>
          <w:color w:val="000000"/>
          <w:kern w:val="2"/>
          <w:sz w:val="22"/>
          <w:szCs w:val="22"/>
          <w:lang w:eastAsia="en-US"/>
        </w:rPr>
        <w:t>u</w:t>
      </w:r>
      <w:r w:rsidRPr="0063261A">
        <w:rPr>
          <w:rFonts w:eastAsia="Times New Roman"/>
          <w:color w:val="000000"/>
          <w:kern w:val="2"/>
          <w:sz w:val="22"/>
          <w:szCs w:val="22"/>
          <w:lang w:eastAsia="en-US"/>
        </w:rPr>
        <w:t xml:space="preserve">mowy, chyba że takie opóźnienie jest następstwem okoliczności, o których mowa w § </w:t>
      </w:r>
      <w:r w:rsidR="0063261A">
        <w:rPr>
          <w:rFonts w:eastAsia="Times New Roman"/>
          <w:color w:val="000000"/>
          <w:kern w:val="2"/>
          <w:sz w:val="22"/>
          <w:szCs w:val="22"/>
          <w:lang w:eastAsia="en-US"/>
        </w:rPr>
        <w:t>8</w:t>
      </w:r>
      <w:r w:rsidRPr="0063261A">
        <w:rPr>
          <w:rFonts w:eastAsia="Times New Roman"/>
          <w:color w:val="000000"/>
          <w:kern w:val="2"/>
          <w:sz w:val="22"/>
          <w:szCs w:val="22"/>
          <w:lang w:eastAsia="en-US"/>
        </w:rPr>
        <w:t>.</w:t>
      </w:r>
    </w:p>
    <w:p w:rsidR="00B97ED4" w:rsidRPr="00B97ED4" w:rsidRDefault="006C5F3A" w:rsidP="001A7B87">
      <w:pPr>
        <w:pStyle w:val="Akapitzlist"/>
        <w:numPr>
          <w:ilvl w:val="0"/>
          <w:numId w:val="106"/>
        </w:numPr>
        <w:suppressAutoHyphens w:val="0"/>
        <w:spacing w:before="120" w:after="120" w:line="360" w:lineRule="auto"/>
        <w:contextualSpacing/>
        <w:jc w:val="both"/>
        <w:rPr>
          <w:rFonts w:eastAsia="Times New Roman"/>
          <w:color w:val="000000"/>
          <w:kern w:val="2"/>
          <w:sz w:val="22"/>
          <w:szCs w:val="22"/>
          <w:lang w:eastAsia="en-US"/>
        </w:rPr>
      </w:pPr>
      <w:r w:rsidRPr="00B97ED4">
        <w:rPr>
          <w:rFonts w:eastAsia="Times New Roman"/>
          <w:color w:val="000000"/>
          <w:kern w:val="2"/>
          <w:sz w:val="22"/>
          <w:szCs w:val="22"/>
          <w:lang w:eastAsia="en-US"/>
        </w:rPr>
        <w:t xml:space="preserve">Wykonawca zapłaci karę umowną </w:t>
      </w:r>
      <w:r w:rsidR="00B97ED4" w:rsidRPr="00B97ED4">
        <w:rPr>
          <w:rFonts w:eastAsia="Times New Roman"/>
          <w:color w:val="000000"/>
          <w:kern w:val="2"/>
          <w:sz w:val="22"/>
          <w:szCs w:val="22"/>
          <w:lang w:eastAsia="en-US"/>
        </w:rPr>
        <w:t xml:space="preserve">za każdą rozpoczętą godzinę przekroczenia maksymalnego czasu miesięcznej niedostępności usługi wyliczonego w oparciu o minimalną miesięczną dostępność usługi wskazaną </w:t>
      </w:r>
      <w:bookmarkStart w:id="90" w:name="_Hlk17190349"/>
      <w:r w:rsidR="000F1E87" w:rsidRPr="0063261A">
        <w:rPr>
          <w:rFonts w:eastAsia="Calibri"/>
          <w:sz w:val="22"/>
          <w:szCs w:val="22"/>
          <w:lang w:eastAsia="en-US"/>
        </w:rPr>
        <w:t>w pkt 4</w:t>
      </w:r>
      <w:r w:rsidR="0063261A" w:rsidRPr="0063261A">
        <w:rPr>
          <w:rFonts w:eastAsia="Calibri"/>
          <w:sz w:val="22"/>
          <w:szCs w:val="22"/>
          <w:lang w:eastAsia="en-US"/>
        </w:rPr>
        <w:t>.1.</w:t>
      </w:r>
      <w:r w:rsidR="000F1E87" w:rsidRPr="0063261A">
        <w:rPr>
          <w:rFonts w:eastAsia="Calibri"/>
          <w:sz w:val="22"/>
          <w:szCs w:val="22"/>
          <w:lang w:eastAsia="en-US"/>
        </w:rPr>
        <w:t xml:space="preserve"> Załącznika nr 1 do umowy</w:t>
      </w:r>
      <w:bookmarkEnd w:id="90"/>
      <w:r w:rsidR="0063261A" w:rsidRPr="0063261A">
        <w:rPr>
          <w:rFonts w:eastAsia="Calibri"/>
          <w:sz w:val="22"/>
          <w:szCs w:val="22"/>
          <w:lang w:eastAsia="en-US"/>
        </w:rPr>
        <w:t xml:space="preserve">, </w:t>
      </w:r>
      <w:bookmarkStart w:id="91" w:name="_Hlk17187683"/>
      <w:r w:rsidRPr="00B97ED4">
        <w:rPr>
          <w:rFonts w:eastAsia="Times New Roman"/>
          <w:color w:val="000000"/>
          <w:kern w:val="2"/>
          <w:sz w:val="22"/>
          <w:szCs w:val="22"/>
          <w:lang w:eastAsia="en-US"/>
        </w:rPr>
        <w:t>w wysokości</w:t>
      </w:r>
      <w:r w:rsidR="001E17F5" w:rsidRPr="0063261A">
        <w:rPr>
          <w:rFonts w:eastAsia="Times New Roman"/>
          <w:color w:val="000000"/>
          <w:kern w:val="2"/>
          <w:sz w:val="22"/>
          <w:szCs w:val="22"/>
          <w:lang w:eastAsia="en-US"/>
        </w:rPr>
        <w:t xml:space="preserve"> </w:t>
      </w:r>
      <w:r w:rsidR="00B97ED4" w:rsidRPr="00B97ED4">
        <w:rPr>
          <w:rFonts w:eastAsia="Times New Roman"/>
          <w:color w:val="000000"/>
          <w:kern w:val="2"/>
          <w:sz w:val="22"/>
          <w:szCs w:val="22"/>
          <w:lang w:eastAsia="en-US"/>
        </w:rPr>
        <w:t>200 zł za każdą godzinę.</w:t>
      </w:r>
    </w:p>
    <w:bookmarkEnd w:id="91"/>
    <w:p w:rsidR="001E17F5" w:rsidRPr="00B97ED4" w:rsidRDefault="00181B98" w:rsidP="001A7B87">
      <w:pPr>
        <w:numPr>
          <w:ilvl w:val="0"/>
          <w:numId w:val="106"/>
        </w:numPr>
        <w:suppressAutoHyphens w:val="0"/>
        <w:spacing w:before="120" w:after="120" w:line="360" w:lineRule="auto"/>
        <w:jc w:val="both"/>
        <w:rPr>
          <w:rFonts w:eastAsia="Times New Roman"/>
          <w:color w:val="000000"/>
          <w:kern w:val="2"/>
          <w:sz w:val="22"/>
          <w:szCs w:val="22"/>
          <w:lang w:eastAsia="en-US"/>
        </w:rPr>
      </w:pPr>
      <w:r w:rsidRPr="00B97ED4">
        <w:rPr>
          <w:rFonts w:eastAsia="Times New Roman"/>
          <w:color w:val="000000"/>
          <w:kern w:val="2"/>
          <w:sz w:val="22"/>
          <w:szCs w:val="22"/>
          <w:lang w:eastAsia="en-US"/>
        </w:rPr>
        <w:t xml:space="preserve">Wykonawca zapłaci karę umowną </w:t>
      </w:r>
      <w:r w:rsidR="00B97ED4" w:rsidRPr="00B97ED4">
        <w:rPr>
          <w:rFonts w:eastAsia="Times New Roman"/>
          <w:color w:val="000000"/>
          <w:kern w:val="2"/>
          <w:sz w:val="22"/>
          <w:szCs w:val="22"/>
          <w:lang w:eastAsia="en-US"/>
        </w:rPr>
        <w:t xml:space="preserve">za każdą rozpoczętą godzinę przekroczenia maksymalnego czasu reakcji po zgłoszeniu awarii wskazanego </w:t>
      </w:r>
      <w:bookmarkStart w:id="92" w:name="_Hlk17187918"/>
      <w:r w:rsidR="0063261A" w:rsidRPr="0063261A">
        <w:rPr>
          <w:rFonts w:eastAsia="Calibri"/>
          <w:sz w:val="22"/>
          <w:szCs w:val="22"/>
          <w:lang w:eastAsia="en-US"/>
        </w:rPr>
        <w:t>w pkt 4</w:t>
      </w:r>
      <w:r w:rsidR="0063261A">
        <w:rPr>
          <w:rFonts w:eastAsia="Calibri"/>
          <w:sz w:val="22"/>
          <w:szCs w:val="22"/>
          <w:lang w:eastAsia="en-US"/>
        </w:rPr>
        <w:t>.2</w:t>
      </w:r>
      <w:r w:rsidR="0063261A" w:rsidRPr="0063261A">
        <w:rPr>
          <w:rFonts w:eastAsia="Calibri"/>
          <w:sz w:val="22"/>
          <w:szCs w:val="22"/>
          <w:lang w:eastAsia="en-US"/>
        </w:rPr>
        <w:t>. Załącznika nr 1 do umowy</w:t>
      </w:r>
      <w:r w:rsidR="0063261A" w:rsidRPr="008566D9">
        <w:rPr>
          <w:rFonts w:eastAsia="Times New Roman"/>
          <w:color w:val="000000"/>
          <w:kern w:val="2"/>
          <w:sz w:val="22"/>
          <w:szCs w:val="22"/>
          <w:lang w:eastAsia="en-US"/>
        </w:rPr>
        <w:t xml:space="preserve"> </w:t>
      </w:r>
      <w:r w:rsidRPr="00B97ED4">
        <w:rPr>
          <w:rFonts w:eastAsia="Times New Roman"/>
          <w:color w:val="000000"/>
          <w:kern w:val="2"/>
          <w:sz w:val="22"/>
          <w:szCs w:val="22"/>
          <w:lang w:eastAsia="en-US"/>
        </w:rPr>
        <w:t xml:space="preserve">w wysokości </w:t>
      </w:r>
      <w:r w:rsidR="001E17F5" w:rsidRPr="00B97ED4">
        <w:rPr>
          <w:rFonts w:eastAsia="Times New Roman"/>
          <w:color w:val="000000"/>
          <w:kern w:val="2"/>
          <w:sz w:val="22"/>
          <w:szCs w:val="22"/>
          <w:lang w:eastAsia="en-US"/>
        </w:rPr>
        <w:t>200 zł za każdą godzinę.</w:t>
      </w:r>
      <w:bookmarkEnd w:id="92"/>
    </w:p>
    <w:p w:rsidR="001747D3" w:rsidRPr="008566D9" w:rsidRDefault="00181B98" w:rsidP="001A7B87">
      <w:pPr>
        <w:numPr>
          <w:ilvl w:val="0"/>
          <w:numId w:val="106"/>
        </w:numPr>
        <w:suppressAutoHyphens w:val="0"/>
        <w:spacing w:before="120" w:after="120" w:line="360" w:lineRule="auto"/>
        <w:jc w:val="both"/>
        <w:rPr>
          <w:rFonts w:eastAsia="Times New Roman"/>
          <w:color w:val="000000"/>
          <w:kern w:val="2"/>
          <w:sz w:val="22"/>
          <w:szCs w:val="22"/>
          <w:lang w:eastAsia="en-US"/>
        </w:rPr>
      </w:pPr>
      <w:r w:rsidRPr="00B97ED4">
        <w:rPr>
          <w:rFonts w:eastAsia="Times New Roman"/>
          <w:color w:val="000000"/>
          <w:kern w:val="2"/>
          <w:sz w:val="22"/>
          <w:szCs w:val="22"/>
          <w:lang w:eastAsia="en-US"/>
        </w:rPr>
        <w:t xml:space="preserve">Wykonawca zapłaci karę umowną </w:t>
      </w:r>
      <w:r w:rsidR="00B97ED4" w:rsidRPr="00B97ED4">
        <w:rPr>
          <w:rFonts w:eastAsia="Times New Roman"/>
          <w:color w:val="000000"/>
          <w:kern w:val="2"/>
          <w:sz w:val="22"/>
          <w:szCs w:val="22"/>
          <w:lang w:eastAsia="en-US"/>
        </w:rPr>
        <w:t xml:space="preserve">za każdą rozpoczętą godzinę przekroczenia maksymalnego czasu usunięcia awarii wskazanego </w:t>
      </w:r>
      <w:r w:rsidR="0063261A" w:rsidRPr="0063261A">
        <w:rPr>
          <w:rFonts w:eastAsia="Calibri"/>
          <w:sz w:val="22"/>
          <w:szCs w:val="22"/>
          <w:lang w:eastAsia="en-US"/>
        </w:rPr>
        <w:t>w pkt 4.</w:t>
      </w:r>
      <w:r w:rsidR="0063261A">
        <w:rPr>
          <w:rFonts w:eastAsia="Calibri"/>
          <w:sz w:val="22"/>
          <w:szCs w:val="22"/>
          <w:lang w:eastAsia="en-US"/>
        </w:rPr>
        <w:t>3</w:t>
      </w:r>
      <w:r w:rsidR="0063261A" w:rsidRPr="0063261A">
        <w:rPr>
          <w:rFonts w:eastAsia="Calibri"/>
          <w:sz w:val="22"/>
          <w:szCs w:val="22"/>
          <w:lang w:eastAsia="en-US"/>
        </w:rPr>
        <w:t>. Załącznika nr 1 do umowy</w:t>
      </w:r>
      <w:r w:rsidR="0063261A" w:rsidRPr="008566D9">
        <w:rPr>
          <w:rFonts w:eastAsia="Times New Roman"/>
          <w:color w:val="000000"/>
          <w:kern w:val="2"/>
          <w:sz w:val="22"/>
          <w:szCs w:val="22"/>
          <w:lang w:eastAsia="en-US"/>
        </w:rPr>
        <w:t xml:space="preserve"> </w:t>
      </w:r>
      <w:r w:rsidR="006C5F3A" w:rsidRPr="00B97ED4">
        <w:rPr>
          <w:rFonts w:eastAsia="Times New Roman"/>
          <w:color w:val="000000"/>
          <w:kern w:val="2"/>
          <w:sz w:val="22"/>
          <w:szCs w:val="22"/>
          <w:lang w:eastAsia="en-US"/>
        </w:rPr>
        <w:t xml:space="preserve">w wysokości </w:t>
      </w:r>
      <w:r w:rsidR="001747D3" w:rsidRPr="008566D9">
        <w:rPr>
          <w:rFonts w:eastAsia="Times New Roman"/>
          <w:color w:val="000000"/>
          <w:kern w:val="2"/>
          <w:sz w:val="22"/>
          <w:szCs w:val="22"/>
          <w:lang w:eastAsia="en-US"/>
        </w:rPr>
        <w:t>200 zł za każdą godzinę.</w:t>
      </w:r>
    </w:p>
    <w:p w:rsidR="00B97ED4" w:rsidRDefault="00B97ED4" w:rsidP="001A7B87">
      <w:pPr>
        <w:numPr>
          <w:ilvl w:val="0"/>
          <w:numId w:val="106"/>
        </w:numPr>
        <w:suppressAutoHyphens w:val="0"/>
        <w:spacing w:before="120" w:after="120" w:line="360" w:lineRule="auto"/>
        <w:jc w:val="both"/>
        <w:rPr>
          <w:rFonts w:eastAsia="Times New Roman"/>
          <w:color w:val="000000"/>
          <w:kern w:val="2"/>
          <w:sz w:val="22"/>
          <w:szCs w:val="22"/>
          <w:lang w:eastAsia="en-US"/>
        </w:rPr>
      </w:pPr>
      <w:r w:rsidRPr="00B97ED4">
        <w:rPr>
          <w:rFonts w:eastAsia="Times New Roman"/>
          <w:color w:val="000000"/>
          <w:kern w:val="2"/>
          <w:sz w:val="22"/>
          <w:szCs w:val="22"/>
          <w:lang w:eastAsia="en-US"/>
        </w:rPr>
        <w:t>Każda rozpoczęta godzina przekroczenia zarówno maksymalnego czasu miesięcznej niedostępności usługi, maksymalnego czasu reakcji po zgłoszeniu awarii oraz maksymalnego czasu usunięcia awarii jest liczona jako pełna godzina.</w:t>
      </w:r>
    </w:p>
    <w:p w:rsidR="00811A20" w:rsidRPr="00811A20" w:rsidRDefault="00811A20" w:rsidP="001A7B87">
      <w:pPr>
        <w:pStyle w:val="Akapitzlist"/>
        <w:numPr>
          <w:ilvl w:val="0"/>
          <w:numId w:val="106"/>
        </w:numPr>
        <w:spacing w:line="360" w:lineRule="auto"/>
        <w:jc w:val="both"/>
        <w:rPr>
          <w:sz w:val="22"/>
          <w:szCs w:val="22"/>
          <w:lang w:eastAsia="pl-PL"/>
        </w:rPr>
      </w:pPr>
      <w:r w:rsidRPr="00811A20">
        <w:rPr>
          <w:sz w:val="22"/>
          <w:szCs w:val="22"/>
          <w:lang w:eastAsia="pl-PL"/>
        </w:rPr>
        <w:t xml:space="preserve">w przypadku nie zatrudnienia przy realizacji Umowy osób na podstawie umowy o pracę, zgodnie z § 1 pkt 3 </w:t>
      </w:r>
      <w:r w:rsidR="00A24CD6">
        <w:rPr>
          <w:sz w:val="22"/>
          <w:szCs w:val="22"/>
          <w:lang w:eastAsia="pl-PL"/>
        </w:rPr>
        <w:t>u</w:t>
      </w:r>
      <w:r w:rsidRPr="00811A20">
        <w:rPr>
          <w:sz w:val="22"/>
          <w:szCs w:val="22"/>
          <w:lang w:eastAsia="pl-PL"/>
        </w:rPr>
        <w:t xml:space="preserve">mowy,  </w:t>
      </w:r>
      <w:r w:rsidRPr="00811A20">
        <w:rPr>
          <w:sz w:val="22"/>
          <w:szCs w:val="22"/>
        </w:rPr>
        <w:t xml:space="preserve">Wykonawca zapłaci </w:t>
      </w:r>
      <w:r w:rsidRPr="00811A20">
        <w:rPr>
          <w:sz w:val="22"/>
          <w:szCs w:val="22"/>
          <w:lang w:eastAsia="pl-PL"/>
        </w:rPr>
        <w:t>karę umowną w wysokości 1 000 zł za każdy miesiąc, w którym stwierdzono nieprawidłowość,</w:t>
      </w:r>
    </w:p>
    <w:p w:rsidR="00181B98" w:rsidRPr="000C1CA4" w:rsidRDefault="00B97ED4" w:rsidP="001A7B87">
      <w:pPr>
        <w:pStyle w:val="Akapitzlist"/>
        <w:numPr>
          <w:ilvl w:val="0"/>
          <w:numId w:val="106"/>
        </w:numPr>
        <w:suppressAutoHyphens w:val="0"/>
        <w:spacing w:after="120" w:line="360" w:lineRule="auto"/>
        <w:jc w:val="both"/>
        <w:rPr>
          <w:sz w:val="22"/>
          <w:szCs w:val="22"/>
          <w:lang w:eastAsia="en-US"/>
        </w:rPr>
      </w:pPr>
      <w:r w:rsidRPr="000C1CA4">
        <w:rPr>
          <w:rFonts w:eastAsia="Times New Roman"/>
          <w:color w:val="000000"/>
          <w:kern w:val="2"/>
          <w:sz w:val="22"/>
          <w:szCs w:val="22"/>
          <w:lang w:eastAsia="en-US"/>
        </w:rPr>
        <w:t xml:space="preserve">W przypadku </w:t>
      </w:r>
      <w:r w:rsidR="0063261A" w:rsidRPr="000C1CA4">
        <w:rPr>
          <w:rFonts w:eastAsia="Times New Roman"/>
          <w:color w:val="000000"/>
          <w:kern w:val="2"/>
          <w:sz w:val="22"/>
          <w:szCs w:val="22"/>
          <w:lang w:eastAsia="en-US"/>
        </w:rPr>
        <w:t xml:space="preserve">odstąpienia od umowy </w:t>
      </w:r>
      <w:r w:rsidR="00181B98" w:rsidRPr="00B97ED4">
        <w:rPr>
          <w:rFonts w:eastAsia="Times New Roman"/>
          <w:color w:val="000000"/>
          <w:kern w:val="2"/>
          <w:sz w:val="22"/>
          <w:szCs w:val="22"/>
          <w:lang w:eastAsia="en-US"/>
        </w:rPr>
        <w:t xml:space="preserve">z przyczyn, </w:t>
      </w:r>
      <w:r w:rsidR="00A24CD6" w:rsidRPr="000C1CA4">
        <w:rPr>
          <w:rFonts w:eastAsia="Times New Roman"/>
          <w:color w:val="000000"/>
          <w:kern w:val="2"/>
          <w:sz w:val="22"/>
          <w:szCs w:val="22"/>
          <w:lang w:eastAsia="en-US"/>
        </w:rPr>
        <w:t xml:space="preserve">o których mowa w </w:t>
      </w:r>
      <w:r w:rsidR="00A24CD6" w:rsidRPr="000C1CA4">
        <w:rPr>
          <w:sz w:val="22"/>
          <w:szCs w:val="22"/>
          <w:lang w:eastAsia="pl-PL"/>
        </w:rPr>
        <w:t>§ 7 ust. 3 pkt 3.1.-3.5. umowy</w:t>
      </w:r>
      <w:r w:rsidR="00A24CD6" w:rsidRPr="000C1CA4">
        <w:rPr>
          <w:rFonts w:eastAsia="Times New Roman"/>
          <w:color w:val="000000"/>
          <w:kern w:val="2"/>
          <w:sz w:val="22"/>
          <w:szCs w:val="22"/>
          <w:lang w:eastAsia="en-US"/>
        </w:rPr>
        <w:t xml:space="preserve"> </w:t>
      </w:r>
      <w:r w:rsidR="00181B98" w:rsidRPr="00B97ED4">
        <w:rPr>
          <w:rFonts w:eastAsia="Times New Roman"/>
          <w:color w:val="000000"/>
          <w:kern w:val="2"/>
          <w:sz w:val="22"/>
          <w:szCs w:val="22"/>
          <w:lang w:eastAsia="en-US"/>
        </w:rPr>
        <w:t>Wykonawca zapłaci karę umowną w wysokości 20% całkowitego wynagrodzenia brutto Wykonawcy</w:t>
      </w:r>
      <w:r w:rsidR="006C5F3A" w:rsidRPr="000C1CA4">
        <w:rPr>
          <w:rFonts w:eastAsia="Times New Roman"/>
          <w:color w:val="000000"/>
          <w:kern w:val="2"/>
          <w:sz w:val="22"/>
          <w:szCs w:val="22"/>
          <w:lang w:eastAsia="en-US"/>
        </w:rPr>
        <w:t xml:space="preserve">, o którym mowa </w:t>
      </w:r>
      <w:r w:rsidR="00181B98" w:rsidRPr="00B97ED4">
        <w:rPr>
          <w:rFonts w:eastAsia="Times New Roman"/>
          <w:color w:val="000000"/>
          <w:kern w:val="2"/>
          <w:sz w:val="22"/>
          <w:szCs w:val="22"/>
          <w:lang w:eastAsia="en-US"/>
        </w:rPr>
        <w:t>w §</w:t>
      </w:r>
      <w:r w:rsidR="000C1CA4" w:rsidRPr="000C1CA4">
        <w:rPr>
          <w:rFonts w:eastAsia="Times New Roman"/>
          <w:color w:val="000000"/>
          <w:kern w:val="2"/>
          <w:sz w:val="22"/>
          <w:szCs w:val="22"/>
          <w:lang w:eastAsia="en-US"/>
        </w:rPr>
        <w:t xml:space="preserve"> </w:t>
      </w:r>
      <w:r w:rsidR="00181B98" w:rsidRPr="00B97ED4">
        <w:rPr>
          <w:rFonts w:eastAsia="Times New Roman"/>
          <w:color w:val="000000"/>
          <w:kern w:val="2"/>
          <w:sz w:val="22"/>
          <w:szCs w:val="22"/>
          <w:lang w:eastAsia="en-US"/>
        </w:rPr>
        <w:t>3 ust. 1</w:t>
      </w:r>
      <w:r w:rsidR="006C5F3A" w:rsidRPr="000C1CA4">
        <w:rPr>
          <w:rFonts w:eastAsia="Times New Roman"/>
          <w:color w:val="000000"/>
          <w:kern w:val="2"/>
          <w:sz w:val="22"/>
          <w:szCs w:val="22"/>
          <w:lang w:eastAsia="en-US"/>
        </w:rPr>
        <w:t xml:space="preserve"> umowy</w:t>
      </w:r>
      <w:r w:rsidR="00181B98" w:rsidRPr="00B97ED4">
        <w:rPr>
          <w:rFonts w:eastAsia="Times New Roman"/>
          <w:color w:val="000000"/>
          <w:kern w:val="2"/>
          <w:sz w:val="22"/>
          <w:szCs w:val="22"/>
          <w:lang w:eastAsia="en-US"/>
        </w:rPr>
        <w:t>.</w:t>
      </w:r>
    </w:p>
    <w:p w:rsidR="000D591E" w:rsidRPr="008566D9" w:rsidRDefault="000D591E" w:rsidP="001A7B87">
      <w:pPr>
        <w:pStyle w:val="Akapitzlist"/>
        <w:numPr>
          <w:ilvl w:val="0"/>
          <w:numId w:val="76"/>
        </w:numPr>
        <w:spacing w:line="360" w:lineRule="auto"/>
        <w:jc w:val="both"/>
        <w:rPr>
          <w:sz w:val="22"/>
          <w:szCs w:val="22"/>
        </w:rPr>
      </w:pPr>
      <w:r w:rsidRPr="008566D9">
        <w:rPr>
          <w:sz w:val="22"/>
          <w:szCs w:val="22"/>
        </w:rPr>
        <w:lastRenderedPageBreak/>
        <w:t>Zamawiający jest uprawiony do dochodzenia poszczególnych kar umownych niezależnie, kary te podlegają sumowaniu, przy czym w razie, gdy Zamawiającemu przysługuje prawo do naliczenia kary umownej w przypadku odstąpienia od Umowy z przyczyn leżących po stronie Wykonawcy, Zamawiającemu przysługuje prawo do naliczania kary umownej wyłącznie z tego tytułu.</w:t>
      </w:r>
    </w:p>
    <w:p w:rsidR="000D591E" w:rsidRPr="008566D9" w:rsidRDefault="000D591E" w:rsidP="001A7B87">
      <w:pPr>
        <w:pStyle w:val="Akapitzlist"/>
        <w:numPr>
          <w:ilvl w:val="0"/>
          <w:numId w:val="76"/>
        </w:numPr>
        <w:spacing w:line="360" w:lineRule="auto"/>
        <w:jc w:val="both"/>
        <w:rPr>
          <w:sz w:val="22"/>
          <w:szCs w:val="22"/>
        </w:rPr>
      </w:pPr>
      <w:r w:rsidRPr="008566D9">
        <w:rPr>
          <w:sz w:val="22"/>
          <w:szCs w:val="22"/>
        </w:rPr>
        <w:t xml:space="preserve">Kary umowne będą płatne przez Wykonawcę w terminie 5 dni, licząc od dnia dostarczenia Wykonawcy wezwania do zapłaty/noty księgowej, przelewem na rachunek bankowy Zamawiającego wskazany w wezwaniu do zapłaty/nocie księgowej. Zapłata kary umownej może być również egzekwowana przez potrącanie  roszczeń Zamawiającego wraz z odsetkami ustawowymi z wynagrodzenia należnego Wykonawcy, na co Wykonawca wyraża zgodę. </w:t>
      </w:r>
    </w:p>
    <w:p w:rsidR="000D591E" w:rsidRPr="008566D9" w:rsidRDefault="000D591E" w:rsidP="001A7B87">
      <w:pPr>
        <w:pStyle w:val="Akapitzlist"/>
        <w:numPr>
          <w:ilvl w:val="0"/>
          <w:numId w:val="76"/>
        </w:numPr>
        <w:spacing w:line="360" w:lineRule="auto"/>
        <w:jc w:val="both"/>
        <w:rPr>
          <w:sz w:val="22"/>
          <w:szCs w:val="22"/>
        </w:rPr>
      </w:pPr>
      <w:r w:rsidRPr="008566D9">
        <w:rPr>
          <w:sz w:val="22"/>
          <w:szCs w:val="22"/>
        </w:rPr>
        <w:t>Obowiązek zapłaty przez Wykonawcę kar umownych z tytułu niewykonania lub nienależytego wykonania Umowy, nie wyłącza prawa Zamawiającego do dochodzenia odszkodowania przewyższającego ustalone powyżej kary umowne na zasadach ogólnych, uregulowanych w Kodeksie cywilnym.</w:t>
      </w:r>
    </w:p>
    <w:p w:rsidR="000D591E" w:rsidRPr="00587F9C" w:rsidRDefault="000D591E">
      <w:pPr>
        <w:keepNext/>
        <w:spacing w:after="240" w:line="264" w:lineRule="auto"/>
        <w:jc w:val="center"/>
        <w:outlineLvl w:val="0"/>
        <w:rPr>
          <w:b/>
          <w:bCs/>
          <w:sz w:val="22"/>
          <w:szCs w:val="22"/>
        </w:rPr>
      </w:pPr>
      <w:bookmarkStart w:id="93" w:name="_Toc355793475"/>
      <w:r w:rsidRPr="00587F9C">
        <w:rPr>
          <w:b/>
          <w:bCs/>
          <w:sz w:val="22"/>
          <w:szCs w:val="22"/>
        </w:rPr>
        <w:t xml:space="preserve">§ </w:t>
      </w:r>
      <w:r w:rsidR="0063261A">
        <w:rPr>
          <w:b/>
          <w:bCs/>
          <w:sz w:val="22"/>
          <w:szCs w:val="22"/>
        </w:rPr>
        <w:t>7.</w:t>
      </w:r>
      <w:r w:rsidRPr="00587F9C">
        <w:rPr>
          <w:b/>
          <w:bCs/>
          <w:sz w:val="22"/>
          <w:szCs w:val="22"/>
        </w:rPr>
        <w:t xml:space="preserve"> </w:t>
      </w:r>
      <w:r w:rsidR="00D35ED8">
        <w:rPr>
          <w:b/>
          <w:bCs/>
          <w:sz w:val="22"/>
          <w:szCs w:val="22"/>
        </w:rPr>
        <w:br/>
      </w:r>
      <w:r w:rsidRPr="00587F9C">
        <w:rPr>
          <w:b/>
          <w:bCs/>
          <w:sz w:val="22"/>
          <w:szCs w:val="22"/>
        </w:rPr>
        <w:t>Odstąpienie, rozwiązanie lub zakończenie trwania Umowy</w:t>
      </w:r>
      <w:bookmarkEnd w:id="93"/>
    </w:p>
    <w:p w:rsidR="000D591E" w:rsidRPr="00587F9C" w:rsidRDefault="000D591E" w:rsidP="001A7B87">
      <w:pPr>
        <w:numPr>
          <w:ilvl w:val="3"/>
          <w:numId w:val="70"/>
        </w:numPr>
        <w:spacing w:line="360" w:lineRule="auto"/>
        <w:ind w:left="426" w:hanging="426"/>
        <w:jc w:val="both"/>
        <w:rPr>
          <w:sz w:val="22"/>
          <w:szCs w:val="22"/>
          <w:lang w:eastAsia="pl-PL"/>
        </w:rPr>
      </w:pPr>
      <w:r w:rsidRPr="00587F9C">
        <w:rPr>
          <w:sz w:val="22"/>
          <w:szCs w:val="22"/>
          <w:lang w:eastAsia="pl-PL"/>
        </w:rPr>
        <w:t>Zamawiający może rozwiązać Umowę na podstawie art. 145a ustawy, jeżeli zachodzi co najmniej jedna z następujących okoliczności:</w:t>
      </w:r>
    </w:p>
    <w:p w:rsidR="000D591E" w:rsidRPr="00587F9C" w:rsidRDefault="000D591E" w:rsidP="001A7B87">
      <w:pPr>
        <w:widowControl w:val="0"/>
        <w:numPr>
          <w:ilvl w:val="0"/>
          <w:numId w:val="71"/>
        </w:numPr>
        <w:autoSpaceDE w:val="0"/>
        <w:autoSpaceDN w:val="0"/>
        <w:adjustRightInd w:val="0"/>
        <w:spacing w:line="360" w:lineRule="auto"/>
        <w:ind w:left="993" w:hanging="567"/>
        <w:jc w:val="both"/>
        <w:rPr>
          <w:sz w:val="22"/>
          <w:szCs w:val="22"/>
          <w:lang w:eastAsia="pl-PL"/>
        </w:rPr>
      </w:pPr>
      <w:r w:rsidRPr="00587F9C">
        <w:rPr>
          <w:sz w:val="22"/>
          <w:szCs w:val="22"/>
          <w:lang w:eastAsia="pl-PL"/>
        </w:rPr>
        <w:t>zmiana Umowy została dokonana z naruszeniem art. 144 ust. 1–1b, 1d i 1e ustawy;</w:t>
      </w:r>
    </w:p>
    <w:p w:rsidR="000D591E" w:rsidRPr="00587F9C" w:rsidRDefault="000D591E" w:rsidP="001A7B87">
      <w:pPr>
        <w:widowControl w:val="0"/>
        <w:numPr>
          <w:ilvl w:val="0"/>
          <w:numId w:val="71"/>
        </w:numPr>
        <w:autoSpaceDE w:val="0"/>
        <w:autoSpaceDN w:val="0"/>
        <w:adjustRightInd w:val="0"/>
        <w:spacing w:line="360" w:lineRule="auto"/>
        <w:ind w:left="993" w:hanging="567"/>
        <w:jc w:val="both"/>
        <w:rPr>
          <w:sz w:val="22"/>
          <w:szCs w:val="22"/>
          <w:lang w:eastAsia="pl-PL"/>
        </w:rPr>
      </w:pPr>
      <w:r w:rsidRPr="00587F9C">
        <w:rPr>
          <w:sz w:val="22"/>
          <w:szCs w:val="22"/>
          <w:lang w:eastAsia="pl-PL"/>
        </w:rPr>
        <w:t>Wykonawca w chwili zawarcia Umowy podlegał wykluczeniu z postępowania na podstawie art. 24 ust. 1 ustawy;</w:t>
      </w:r>
    </w:p>
    <w:p w:rsidR="000D591E" w:rsidRPr="00587F9C" w:rsidRDefault="000D591E" w:rsidP="001A7B87">
      <w:pPr>
        <w:widowControl w:val="0"/>
        <w:numPr>
          <w:ilvl w:val="0"/>
          <w:numId w:val="71"/>
        </w:numPr>
        <w:autoSpaceDE w:val="0"/>
        <w:autoSpaceDN w:val="0"/>
        <w:adjustRightInd w:val="0"/>
        <w:spacing w:line="360" w:lineRule="auto"/>
        <w:ind w:left="993" w:hanging="567"/>
        <w:jc w:val="both"/>
        <w:rPr>
          <w:sz w:val="22"/>
          <w:szCs w:val="22"/>
          <w:lang w:eastAsia="pl-PL"/>
        </w:rPr>
      </w:pPr>
      <w:r w:rsidRPr="00587F9C">
        <w:rPr>
          <w:sz w:val="22"/>
          <w:szCs w:val="22"/>
          <w:lang w:eastAsia="pl-PL"/>
        </w:rPr>
        <w:t>Trybunał Sprawiedliwości Unii Europejskiej stwierdził, w ramach procedury przewidzianej w art. 258 Traktatu o Funkcjonowaniu Unii Europejskiej, że państwo polskie uchybiło zobowiązaniom, które ciążą na nim na mocy Traktatów, dyrektywy 2014/24/UE i dyrektywy 2014/25/UE, z uwagi na to, że Zamawiający udzielił zamówienia z naruszeniem przepisów prawa Unii Europejskiej.</w:t>
      </w:r>
    </w:p>
    <w:p w:rsidR="000D591E" w:rsidRPr="00A24CD6" w:rsidRDefault="000D591E">
      <w:pPr>
        <w:spacing w:line="360" w:lineRule="auto"/>
        <w:ind w:left="426"/>
        <w:jc w:val="both"/>
        <w:rPr>
          <w:kern w:val="2"/>
          <w:sz w:val="22"/>
          <w:szCs w:val="22"/>
        </w:rPr>
      </w:pPr>
      <w:r w:rsidRPr="00A24CD6">
        <w:rPr>
          <w:sz w:val="22"/>
          <w:szCs w:val="22"/>
          <w:lang w:eastAsia="pl-PL"/>
        </w:rPr>
        <w:t>W takim przypadku, Wykonawca może żądać wyłącznie wynagrodzenia należnego z tytułu wykonania części Umowy.</w:t>
      </w:r>
      <w:r w:rsidRPr="00A24CD6">
        <w:rPr>
          <w:kern w:val="2"/>
          <w:sz w:val="22"/>
          <w:szCs w:val="22"/>
        </w:rPr>
        <w:t xml:space="preserve"> Zamawiający nabędzie prawa do wszelkich Produktów wykonanych w ramach Umowy przed rozwiązaniem Umowy, również tych nieukończonych, w tym nabędzie uprawnienie do korzystania z Produktów w zakresie opisanym w § 1</w:t>
      </w:r>
      <w:r w:rsidR="00010CF5" w:rsidRPr="00A24CD6">
        <w:rPr>
          <w:kern w:val="2"/>
          <w:sz w:val="22"/>
          <w:szCs w:val="22"/>
        </w:rPr>
        <w:t>0</w:t>
      </w:r>
      <w:r w:rsidRPr="00A24CD6">
        <w:rPr>
          <w:kern w:val="2"/>
          <w:sz w:val="22"/>
          <w:szCs w:val="22"/>
        </w:rPr>
        <w:t xml:space="preserve"> Umowy.</w:t>
      </w:r>
    </w:p>
    <w:p w:rsidR="000D591E" w:rsidRPr="00A24CD6" w:rsidRDefault="000D591E" w:rsidP="001A7B87">
      <w:pPr>
        <w:numPr>
          <w:ilvl w:val="0"/>
          <w:numId w:val="69"/>
        </w:numPr>
        <w:spacing w:line="360" w:lineRule="auto"/>
        <w:ind w:left="426" w:hanging="426"/>
        <w:jc w:val="both"/>
        <w:rPr>
          <w:kern w:val="2"/>
          <w:sz w:val="22"/>
          <w:szCs w:val="22"/>
        </w:rPr>
      </w:pPr>
      <w:r w:rsidRPr="00A24CD6">
        <w:rPr>
          <w:kern w:val="2"/>
          <w:sz w:val="22"/>
          <w:szCs w:val="22"/>
        </w:rPr>
        <w:t>W razie zaistnienia istotnej zmiany okoliczności powodującej, że wykonanie Umowy nie leży w interesie publicznym, czego nie można było przewidzieć w chwili jej zawarcia, lub dalsze wykonywanie Umowy może zagrozić istotnemu interesowi bezpieczeństwa państwa lub bezpieczeństwu publicznemu, Zamawiający może odstąpić od Umowy w terminie 30 dni od powzięcia wiadomości o tych okolicznościach. W takiej sytuacji:</w:t>
      </w:r>
    </w:p>
    <w:p w:rsidR="000D591E" w:rsidRPr="00A24CD6" w:rsidRDefault="000D591E" w:rsidP="001A7B87">
      <w:pPr>
        <w:numPr>
          <w:ilvl w:val="1"/>
          <w:numId w:val="68"/>
        </w:numPr>
        <w:spacing w:line="360" w:lineRule="auto"/>
        <w:ind w:left="851" w:hanging="426"/>
        <w:jc w:val="both"/>
        <w:rPr>
          <w:kern w:val="2"/>
          <w:sz w:val="22"/>
          <w:szCs w:val="22"/>
        </w:rPr>
      </w:pPr>
      <w:r w:rsidRPr="00A24CD6">
        <w:rPr>
          <w:kern w:val="2"/>
          <w:sz w:val="22"/>
          <w:szCs w:val="22"/>
        </w:rPr>
        <w:t xml:space="preserve">Wykonawca zachowa wynagrodzenie otrzymane od Zamawiającego za </w:t>
      </w:r>
      <w:r w:rsidR="008566D9" w:rsidRPr="00A24CD6">
        <w:rPr>
          <w:kern w:val="2"/>
          <w:sz w:val="22"/>
          <w:szCs w:val="22"/>
        </w:rPr>
        <w:t>usługi</w:t>
      </w:r>
      <w:r w:rsidRPr="00A24CD6">
        <w:rPr>
          <w:kern w:val="2"/>
          <w:sz w:val="22"/>
          <w:szCs w:val="22"/>
        </w:rPr>
        <w:t xml:space="preserve"> wykonane do dnia odstąpienia Umowy, które zostało zapłacone;</w:t>
      </w:r>
    </w:p>
    <w:p w:rsidR="008566D9" w:rsidRPr="00A24CD6" w:rsidRDefault="000D591E" w:rsidP="001A7B87">
      <w:pPr>
        <w:numPr>
          <w:ilvl w:val="1"/>
          <w:numId w:val="68"/>
        </w:numPr>
        <w:spacing w:line="360" w:lineRule="auto"/>
        <w:ind w:left="851" w:hanging="425"/>
        <w:jc w:val="both"/>
        <w:rPr>
          <w:kern w:val="2"/>
          <w:sz w:val="22"/>
          <w:szCs w:val="22"/>
        </w:rPr>
      </w:pPr>
      <w:r w:rsidRPr="00A24CD6">
        <w:rPr>
          <w:kern w:val="2"/>
          <w:sz w:val="22"/>
          <w:szCs w:val="22"/>
        </w:rPr>
        <w:lastRenderedPageBreak/>
        <w:t xml:space="preserve">Zamawiający zapłaci Wykonawcy wynagrodzenie za wszystkie </w:t>
      </w:r>
      <w:r w:rsidR="008566D9" w:rsidRPr="00A24CD6">
        <w:rPr>
          <w:kern w:val="2"/>
          <w:sz w:val="22"/>
          <w:szCs w:val="22"/>
        </w:rPr>
        <w:t>usługi</w:t>
      </w:r>
      <w:r w:rsidRPr="00A24CD6">
        <w:rPr>
          <w:kern w:val="2"/>
          <w:sz w:val="22"/>
          <w:szCs w:val="22"/>
        </w:rPr>
        <w:t xml:space="preserve"> wykonane do dnia odstąpienia Umowy, które nie zostały zapłacone, przy czym wysokość wynagrodzenia zostanie ustalona w oparciu o wartość danych </w:t>
      </w:r>
      <w:r w:rsidR="008566D9" w:rsidRPr="00A24CD6">
        <w:rPr>
          <w:kern w:val="2"/>
          <w:sz w:val="22"/>
          <w:szCs w:val="22"/>
        </w:rPr>
        <w:t>usług</w:t>
      </w:r>
      <w:r w:rsidRPr="00A24CD6">
        <w:rPr>
          <w:kern w:val="2"/>
          <w:sz w:val="22"/>
          <w:szCs w:val="22"/>
        </w:rPr>
        <w:t xml:space="preserve"> zgodnie z Umową</w:t>
      </w:r>
      <w:r w:rsidR="008566D9" w:rsidRPr="00A24CD6">
        <w:rPr>
          <w:kern w:val="2"/>
          <w:sz w:val="22"/>
          <w:szCs w:val="22"/>
        </w:rPr>
        <w:t xml:space="preserve">. </w:t>
      </w:r>
      <w:r w:rsidRPr="00A24CD6">
        <w:rPr>
          <w:kern w:val="2"/>
          <w:sz w:val="22"/>
          <w:szCs w:val="22"/>
        </w:rPr>
        <w:t xml:space="preserve"> </w:t>
      </w:r>
    </w:p>
    <w:p w:rsidR="000D591E" w:rsidRPr="00A24CD6" w:rsidRDefault="000D591E" w:rsidP="001A7B87">
      <w:pPr>
        <w:numPr>
          <w:ilvl w:val="0"/>
          <w:numId w:val="69"/>
        </w:numPr>
        <w:spacing w:line="360" w:lineRule="auto"/>
        <w:jc w:val="both"/>
        <w:rPr>
          <w:kern w:val="2"/>
          <w:sz w:val="22"/>
          <w:szCs w:val="22"/>
        </w:rPr>
      </w:pPr>
      <w:r w:rsidRPr="00A24CD6">
        <w:rPr>
          <w:sz w:val="22"/>
          <w:szCs w:val="22"/>
        </w:rPr>
        <w:t>Zamawiający ma prawo do natychmiastowego odstąpienia od Umowy w następujących przypadkach:</w:t>
      </w:r>
    </w:p>
    <w:p w:rsidR="001B34A1" w:rsidRPr="00A24CD6" w:rsidRDefault="001B34A1" w:rsidP="001A7B87">
      <w:pPr>
        <w:pStyle w:val="Akapitzlist"/>
        <w:numPr>
          <w:ilvl w:val="1"/>
          <w:numId w:val="105"/>
        </w:numPr>
        <w:tabs>
          <w:tab w:val="left" w:pos="851"/>
        </w:tabs>
        <w:suppressAutoHyphens w:val="0"/>
        <w:spacing w:line="360" w:lineRule="auto"/>
        <w:ind w:left="851" w:hanging="425"/>
        <w:contextualSpacing/>
        <w:jc w:val="both"/>
        <w:rPr>
          <w:rFonts w:eastAsia="Calibri"/>
          <w:sz w:val="22"/>
          <w:szCs w:val="22"/>
          <w:lang w:eastAsia="en-US"/>
        </w:rPr>
      </w:pPr>
      <w:r w:rsidRPr="00A24CD6">
        <w:rPr>
          <w:rFonts w:eastAsia="Calibri"/>
          <w:sz w:val="22"/>
          <w:szCs w:val="22"/>
          <w:lang w:eastAsia="en-US"/>
        </w:rPr>
        <w:t>w przypadku niedotrzymania terminu, o którym mowa w § 2 ust. 1,</w:t>
      </w:r>
      <w:r w:rsidRPr="00A24CD6">
        <w:rPr>
          <w:sz w:val="22"/>
          <w:szCs w:val="22"/>
          <w:lang w:eastAsia="en-US"/>
        </w:rPr>
        <w:t xml:space="preserve"> w tym braku uzyskania w tym terminie przez Wykonawcę </w:t>
      </w:r>
      <w:r w:rsidRPr="00A24CD6">
        <w:rPr>
          <w:sz w:val="22"/>
          <w:szCs w:val="22"/>
        </w:rPr>
        <w:t>podpisanego przez Strony pozytywnego Protokołu Odbioru Technicznego Końcowego dostarczenia łączy i uruchomienia ich do eksploatacji</w:t>
      </w:r>
      <w:r w:rsidRPr="00A24CD6">
        <w:rPr>
          <w:rFonts w:eastAsia="Calibri"/>
          <w:sz w:val="22"/>
          <w:szCs w:val="22"/>
          <w:lang w:eastAsia="en-US"/>
        </w:rPr>
        <w:t>;</w:t>
      </w:r>
    </w:p>
    <w:p w:rsidR="001B34A1" w:rsidRPr="00A24CD6" w:rsidRDefault="001B34A1" w:rsidP="001A7B87">
      <w:pPr>
        <w:pStyle w:val="Akapitzlist"/>
        <w:numPr>
          <w:ilvl w:val="1"/>
          <w:numId w:val="105"/>
        </w:numPr>
        <w:tabs>
          <w:tab w:val="left" w:pos="851"/>
        </w:tabs>
        <w:suppressAutoHyphens w:val="0"/>
        <w:spacing w:line="360" w:lineRule="auto"/>
        <w:ind w:left="851" w:hanging="425"/>
        <w:contextualSpacing/>
        <w:jc w:val="both"/>
        <w:rPr>
          <w:rFonts w:eastAsia="Calibri"/>
          <w:sz w:val="22"/>
          <w:szCs w:val="22"/>
          <w:lang w:eastAsia="en-US"/>
        </w:rPr>
      </w:pPr>
      <w:r w:rsidRPr="00A24CD6">
        <w:rPr>
          <w:rFonts w:eastAsia="Calibri"/>
          <w:sz w:val="22"/>
          <w:szCs w:val="22"/>
          <w:lang w:eastAsia="en-US"/>
        </w:rPr>
        <w:t>gdy suma kar umownych, o których mowa w § 6 ust. 4, 5 lub 6 przekroczy 15% wynagrodzenia określonego w § 3 ust. 1;</w:t>
      </w:r>
    </w:p>
    <w:p w:rsidR="001B34A1" w:rsidRPr="001B34A1" w:rsidRDefault="001B34A1" w:rsidP="001A7B87">
      <w:pPr>
        <w:numPr>
          <w:ilvl w:val="1"/>
          <w:numId w:val="105"/>
        </w:numPr>
        <w:tabs>
          <w:tab w:val="left" w:pos="851"/>
        </w:tabs>
        <w:suppressAutoHyphens w:val="0"/>
        <w:spacing w:line="360" w:lineRule="auto"/>
        <w:ind w:left="851" w:hanging="425"/>
        <w:contextualSpacing/>
        <w:jc w:val="both"/>
        <w:rPr>
          <w:rFonts w:eastAsia="Calibri"/>
          <w:sz w:val="22"/>
          <w:szCs w:val="22"/>
          <w:lang w:eastAsia="en-US"/>
        </w:rPr>
      </w:pPr>
      <w:r w:rsidRPr="001B34A1">
        <w:rPr>
          <w:rFonts w:eastAsia="Calibri"/>
          <w:sz w:val="22"/>
          <w:szCs w:val="22"/>
        </w:rPr>
        <w:t xml:space="preserve">nierozpoczęcia lub zaprzestania realizacji Umowy </w:t>
      </w:r>
      <w:r w:rsidRPr="00A24CD6">
        <w:rPr>
          <w:rFonts w:eastAsia="Times New Roman"/>
          <w:color w:val="000000"/>
          <w:kern w:val="2"/>
          <w:sz w:val="22"/>
          <w:szCs w:val="22"/>
          <w:lang w:eastAsia="en-US"/>
        </w:rPr>
        <w:t>w Lokalizacji/-</w:t>
      </w:r>
      <w:proofErr w:type="spellStart"/>
      <w:r w:rsidRPr="00A24CD6">
        <w:rPr>
          <w:rFonts w:eastAsia="Times New Roman"/>
          <w:color w:val="000000"/>
          <w:kern w:val="2"/>
          <w:sz w:val="22"/>
          <w:szCs w:val="22"/>
          <w:lang w:eastAsia="en-US"/>
        </w:rPr>
        <w:t>cjach</w:t>
      </w:r>
      <w:proofErr w:type="spellEnd"/>
      <w:r w:rsidRPr="00A24CD6">
        <w:rPr>
          <w:rFonts w:eastAsia="Times New Roman"/>
          <w:color w:val="000000"/>
          <w:kern w:val="2"/>
          <w:sz w:val="22"/>
          <w:szCs w:val="22"/>
          <w:lang w:eastAsia="en-US"/>
        </w:rPr>
        <w:t xml:space="preserve"> PFRON</w:t>
      </w:r>
      <w:r w:rsidRPr="00A24CD6">
        <w:rPr>
          <w:rFonts w:eastAsia="Calibri"/>
          <w:sz w:val="22"/>
          <w:szCs w:val="22"/>
        </w:rPr>
        <w:t xml:space="preserve"> </w:t>
      </w:r>
      <w:r w:rsidRPr="001B34A1">
        <w:rPr>
          <w:rFonts w:eastAsia="Calibri"/>
          <w:sz w:val="22"/>
          <w:szCs w:val="22"/>
        </w:rPr>
        <w:t>przez Wykonawcę</w:t>
      </w:r>
      <w:r w:rsidRPr="00A24CD6">
        <w:rPr>
          <w:rFonts w:eastAsia="Calibri"/>
          <w:sz w:val="22"/>
          <w:szCs w:val="22"/>
          <w:lang w:eastAsia="en-US"/>
        </w:rPr>
        <w:t xml:space="preserve"> z powodu okoliczności leżących po stronie Wykonawcy</w:t>
      </w:r>
      <w:r w:rsidRPr="001B34A1">
        <w:rPr>
          <w:rFonts w:eastAsia="Calibri"/>
          <w:sz w:val="22"/>
          <w:szCs w:val="22"/>
        </w:rPr>
        <w:t>;</w:t>
      </w:r>
    </w:p>
    <w:p w:rsidR="001B34A1" w:rsidRDefault="001B34A1" w:rsidP="001A7B87">
      <w:pPr>
        <w:numPr>
          <w:ilvl w:val="1"/>
          <w:numId w:val="105"/>
        </w:numPr>
        <w:tabs>
          <w:tab w:val="left" w:pos="851"/>
        </w:tabs>
        <w:suppressAutoHyphens w:val="0"/>
        <w:spacing w:line="360" w:lineRule="auto"/>
        <w:ind w:left="851" w:hanging="425"/>
        <w:contextualSpacing/>
        <w:jc w:val="both"/>
        <w:rPr>
          <w:rFonts w:eastAsia="Calibri"/>
          <w:sz w:val="22"/>
          <w:szCs w:val="22"/>
          <w:lang w:eastAsia="en-US"/>
        </w:rPr>
      </w:pPr>
      <w:r w:rsidRPr="001B34A1">
        <w:rPr>
          <w:rFonts w:eastAsia="Calibri"/>
          <w:sz w:val="22"/>
          <w:szCs w:val="22"/>
        </w:rPr>
        <w:t>gdy Wykonawca nie wywiąże się z któregokolwiek z postanowień niniejszej Umowy z przyczyn nieleżących po stronie Zamawiającego, mających istotny wpływ na realizację przedmiotu Umowy;</w:t>
      </w:r>
    </w:p>
    <w:p w:rsidR="00A24CD6" w:rsidRPr="00A24CD6" w:rsidRDefault="00A24CD6" w:rsidP="001A7B87">
      <w:pPr>
        <w:pStyle w:val="Akapitzlist"/>
        <w:numPr>
          <w:ilvl w:val="1"/>
          <w:numId w:val="105"/>
        </w:numPr>
        <w:spacing w:line="360" w:lineRule="auto"/>
        <w:ind w:left="851" w:hanging="491"/>
        <w:jc w:val="both"/>
        <w:rPr>
          <w:sz w:val="22"/>
          <w:szCs w:val="22"/>
        </w:rPr>
      </w:pPr>
      <w:r w:rsidRPr="00A24CD6">
        <w:rPr>
          <w:sz w:val="22"/>
          <w:szCs w:val="22"/>
          <w:lang w:eastAsia="pl-PL"/>
        </w:rPr>
        <w:t xml:space="preserve">w przypadku trzykrotnego stwierdzenia przez Zamawiającego niezatrudnienia przy realizacji </w:t>
      </w:r>
      <w:r>
        <w:rPr>
          <w:sz w:val="22"/>
          <w:szCs w:val="22"/>
          <w:lang w:eastAsia="pl-PL"/>
        </w:rPr>
        <w:t xml:space="preserve"> </w:t>
      </w:r>
      <w:r w:rsidRPr="00A24CD6">
        <w:rPr>
          <w:sz w:val="22"/>
          <w:szCs w:val="22"/>
          <w:lang w:eastAsia="pl-PL"/>
        </w:rPr>
        <w:t>Umowy wymaganej osoby/osób na podstawie umowy o pracę, zgodnie z § 1 pkt 4 Umowy.</w:t>
      </w:r>
    </w:p>
    <w:p w:rsidR="001B34A1" w:rsidRPr="001B34A1" w:rsidRDefault="001B34A1" w:rsidP="001A7B87">
      <w:pPr>
        <w:numPr>
          <w:ilvl w:val="1"/>
          <w:numId w:val="105"/>
        </w:numPr>
        <w:tabs>
          <w:tab w:val="left" w:pos="851"/>
        </w:tabs>
        <w:suppressAutoHyphens w:val="0"/>
        <w:spacing w:line="360" w:lineRule="auto"/>
        <w:ind w:left="851" w:hanging="425"/>
        <w:contextualSpacing/>
        <w:jc w:val="both"/>
        <w:rPr>
          <w:rFonts w:eastAsia="Calibri"/>
          <w:sz w:val="22"/>
          <w:szCs w:val="22"/>
          <w:lang w:eastAsia="en-US"/>
        </w:rPr>
      </w:pPr>
      <w:r w:rsidRPr="001B34A1">
        <w:rPr>
          <w:rFonts w:eastAsia="Calibri"/>
          <w:sz w:val="22"/>
          <w:szCs w:val="22"/>
          <w:lang w:eastAsia="en-US"/>
        </w:rPr>
        <w:t xml:space="preserve">rozwiązania, likwidacji lub zaprzestania prowadzenia działalności przez Wykonawcę lub Zamawiającego; </w:t>
      </w:r>
    </w:p>
    <w:p w:rsidR="000D591E" w:rsidRPr="00A24CD6" w:rsidRDefault="000D591E" w:rsidP="001A7B87">
      <w:pPr>
        <w:numPr>
          <w:ilvl w:val="0"/>
          <w:numId w:val="69"/>
        </w:numPr>
        <w:spacing w:line="360" w:lineRule="auto"/>
        <w:ind w:left="426"/>
        <w:jc w:val="both"/>
        <w:rPr>
          <w:kern w:val="2"/>
          <w:sz w:val="22"/>
          <w:szCs w:val="22"/>
        </w:rPr>
      </w:pPr>
      <w:r w:rsidRPr="00A24CD6">
        <w:rPr>
          <w:sz w:val="22"/>
          <w:szCs w:val="22"/>
          <w:shd w:val="clear" w:color="auto" w:fill="FFFFFF"/>
        </w:rPr>
        <w:t xml:space="preserve">W przypadku, gdy Zamawiający odstąpi od Umowy z powodu zaistnienia przesłanek, o których mowa w pkt </w:t>
      </w:r>
      <w:r w:rsidR="00A24CD6" w:rsidRPr="00A24CD6">
        <w:rPr>
          <w:sz w:val="22"/>
          <w:szCs w:val="22"/>
          <w:shd w:val="clear" w:color="auto" w:fill="FFFFFF"/>
        </w:rPr>
        <w:t xml:space="preserve">3 </w:t>
      </w:r>
      <w:r w:rsidRPr="00A24CD6">
        <w:rPr>
          <w:sz w:val="22"/>
          <w:szCs w:val="22"/>
          <w:shd w:val="clear" w:color="auto" w:fill="FFFFFF"/>
        </w:rPr>
        <w:t xml:space="preserve">powyżej, Wykonawca otrzyma wynagrodzenie od Zamawiającego za prace wykonane do dnia odstąpienia od Umowy, przy czym wysokość wynagrodzenia zostanie ustalona w oparciu o wartość </w:t>
      </w:r>
      <w:r w:rsidR="001B34A1" w:rsidRPr="00A24CD6">
        <w:rPr>
          <w:sz w:val="22"/>
          <w:szCs w:val="22"/>
          <w:shd w:val="clear" w:color="auto" w:fill="FFFFFF"/>
        </w:rPr>
        <w:t xml:space="preserve">wykonanych usług </w:t>
      </w:r>
      <w:r w:rsidRPr="00A24CD6">
        <w:rPr>
          <w:sz w:val="22"/>
          <w:szCs w:val="22"/>
          <w:shd w:val="clear" w:color="auto" w:fill="FFFFFF"/>
        </w:rPr>
        <w:t xml:space="preserve">zgodnie z Umową. </w:t>
      </w:r>
    </w:p>
    <w:p w:rsidR="000D591E" w:rsidRPr="00A24CD6" w:rsidRDefault="000D591E" w:rsidP="001A7B87">
      <w:pPr>
        <w:numPr>
          <w:ilvl w:val="0"/>
          <w:numId w:val="69"/>
        </w:numPr>
        <w:spacing w:line="360" w:lineRule="auto"/>
        <w:ind w:left="426" w:hanging="426"/>
        <w:jc w:val="both"/>
        <w:rPr>
          <w:kern w:val="2"/>
          <w:sz w:val="22"/>
          <w:szCs w:val="22"/>
        </w:rPr>
      </w:pPr>
      <w:r w:rsidRPr="00A24CD6">
        <w:rPr>
          <w:kern w:val="2"/>
          <w:sz w:val="22"/>
          <w:szCs w:val="22"/>
        </w:rPr>
        <w:t>Odstąpienie lub rozwiązanie Umowy wymaga formy pisemnej pod rygorem nieważności i musi zawierać uzasadnienie.</w:t>
      </w:r>
    </w:p>
    <w:p w:rsidR="000D591E" w:rsidRDefault="000D591E" w:rsidP="001A7B87">
      <w:pPr>
        <w:numPr>
          <w:ilvl w:val="0"/>
          <w:numId w:val="69"/>
        </w:numPr>
        <w:spacing w:line="360" w:lineRule="auto"/>
        <w:ind w:left="426" w:hanging="426"/>
        <w:jc w:val="both"/>
        <w:rPr>
          <w:kern w:val="2"/>
          <w:sz w:val="22"/>
          <w:szCs w:val="22"/>
        </w:rPr>
      </w:pPr>
      <w:r w:rsidRPr="00A24CD6">
        <w:rPr>
          <w:kern w:val="2"/>
          <w:sz w:val="22"/>
          <w:szCs w:val="22"/>
        </w:rPr>
        <w:t xml:space="preserve">Strony zobowiązane są najpóźniej w dniu zakończenia obowiązywania Umowy do uzgodnienia i sporządzenia protokołu, który będzie stwierdzał bieżący stan realizacji Umowy. Uzgodniony i podpisany bez zastrzeżeń przez Strony protokół będzie podstawą do zwrotu zabezpieczenia należytego wykonania Umowy. </w:t>
      </w:r>
    </w:p>
    <w:p w:rsidR="007E0846" w:rsidRPr="007E0846" w:rsidRDefault="007E0846" w:rsidP="001A7B87">
      <w:pPr>
        <w:numPr>
          <w:ilvl w:val="0"/>
          <w:numId w:val="69"/>
        </w:numPr>
        <w:spacing w:line="360" w:lineRule="auto"/>
        <w:ind w:left="426" w:hanging="426"/>
        <w:jc w:val="both"/>
        <w:rPr>
          <w:kern w:val="2"/>
          <w:sz w:val="22"/>
          <w:szCs w:val="22"/>
        </w:rPr>
      </w:pPr>
      <w:r w:rsidRPr="007E0846">
        <w:rPr>
          <w:sz w:val="22"/>
          <w:szCs w:val="22"/>
        </w:rPr>
        <w:t>W przypadku likwidacji Lokalizacji PFRON z mocy prawa Państwowy Fundusz Rehabilitacji Osób Niepełnosprawnych ma prawo wypowiedzieć Umowę z miesięcznym wymówieniem.</w:t>
      </w:r>
    </w:p>
    <w:p w:rsidR="000D591E" w:rsidRPr="00587F9C" w:rsidRDefault="000D591E" w:rsidP="00010CF5">
      <w:pPr>
        <w:autoSpaceDE w:val="0"/>
        <w:autoSpaceDN w:val="0"/>
        <w:adjustRightInd w:val="0"/>
        <w:spacing w:line="360" w:lineRule="auto"/>
        <w:jc w:val="both"/>
        <w:rPr>
          <w:sz w:val="22"/>
          <w:szCs w:val="22"/>
          <w:lang w:eastAsia="pl-PL"/>
        </w:rPr>
      </w:pPr>
    </w:p>
    <w:p w:rsidR="00010CF5" w:rsidRDefault="000D591E" w:rsidP="00010CF5">
      <w:pPr>
        <w:keepNext/>
        <w:spacing w:line="360" w:lineRule="auto"/>
        <w:jc w:val="center"/>
        <w:outlineLvl w:val="0"/>
        <w:rPr>
          <w:b/>
          <w:bCs/>
          <w:sz w:val="22"/>
          <w:szCs w:val="22"/>
        </w:rPr>
      </w:pPr>
      <w:r w:rsidRPr="00587F9C">
        <w:rPr>
          <w:b/>
          <w:bCs/>
          <w:sz w:val="22"/>
          <w:szCs w:val="22"/>
        </w:rPr>
        <w:lastRenderedPageBreak/>
        <w:t xml:space="preserve">§ </w:t>
      </w:r>
      <w:r w:rsidR="0063261A">
        <w:rPr>
          <w:b/>
          <w:bCs/>
          <w:sz w:val="22"/>
          <w:szCs w:val="22"/>
        </w:rPr>
        <w:t>8.</w:t>
      </w:r>
      <w:r w:rsidRPr="00587F9C">
        <w:rPr>
          <w:b/>
          <w:bCs/>
          <w:sz w:val="22"/>
          <w:szCs w:val="22"/>
        </w:rPr>
        <w:t xml:space="preserve"> </w:t>
      </w:r>
    </w:p>
    <w:p w:rsidR="000D591E" w:rsidRPr="00587F9C" w:rsidRDefault="000D591E" w:rsidP="00010CF5">
      <w:pPr>
        <w:keepNext/>
        <w:spacing w:line="360" w:lineRule="auto"/>
        <w:jc w:val="center"/>
        <w:outlineLvl w:val="0"/>
        <w:rPr>
          <w:b/>
          <w:bCs/>
          <w:sz w:val="22"/>
          <w:szCs w:val="22"/>
        </w:rPr>
      </w:pPr>
      <w:r w:rsidRPr="00587F9C">
        <w:rPr>
          <w:b/>
          <w:bCs/>
          <w:sz w:val="22"/>
          <w:szCs w:val="22"/>
        </w:rPr>
        <w:t>Siła wyższa</w:t>
      </w:r>
    </w:p>
    <w:p w:rsidR="000D591E" w:rsidRPr="00587F9C" w:rsidRDefault="000D591E" w:rsidP="001A7B87">
      <w:pPr>
        <w:numPr>
          <w:ilvl w:val="0"/>
          <w:numId w:val="50"/>
        </w:numPr>
        <w:spacing w:line="360" w:lineRule="auto"/>
        <w:ind w:left="426" w:hanging="426"/>
        <w:jc w:val="both"/>
        <w:rPr>
          <w:sz w:val="22"/>
          <w:szCs w:val="22"/>
        </w:rPr>
      </w:pPr>
      <w:r w:rsidRPr="00587F9C">
        <w:rPr>
          <w:sz w:val="22"/>
          <w:szCs w:val="22"/>
        </w:rPr>
        <w:t>W każdym przypadku Strona nie jest odpowiedzialna za niewykonanie lub nienależyte wykonanie swoich zobowiązań wynikających z Umowy, jeżeli udowodni, że niewykonanie zostało spowodowane okolicznością Siły wyższej.</w:t>
      </w:r>
    </w:p>
    <w:p w:rsidR="000D591E" w:rsidRPr="00587F9C" w:rsidRDefault="000D591E" w:rsidP="001A7B87">
      <w:pPr>
        <w:numPr>
          <w:ilvl w:val="0"/>
          <w:numId w:val="50"/>
        </w:numPr>
        <w:spacing w:line="360" w:lineRule="auto"/>
        <w:ind w:left="426" w:hanging="426"/>
        <w:jc w:val="both"/>
        <w:rPr>
          <w:sz w:val="22"/>
          <w:szCs w:val="22"/>
        </w:rPr>
      </w:pPr>
      <w:r w:rsidRPr="00587F9C">
        <w:rPr>
          <w:sz w:val="22"/>
          <w:szCs w:val="22"/>
        </w:rPr>
        <w:t>Okolicznościami Siły wyższej są zdarzenia zewnętrzne, nadzwyczajne i niemożliwe do zapobieżenia, a w szczególności:</w:t>
      </w:r>
    </w:p>
    <w:p w:rsidR="000D591E" w:rsidRPr="00587F9C" w:rsidRDefault="000D591E" w:rsidP="001A7B87">
      <w:pPr>
        <w:numPr>
          <w:ilvl w:val="1"/>
          <w:numId w:val="51"/>
        </w:numPr>
        <w:spacing w:line="360" w:lineRule="auto"/>
        <w:ind w:left="993" w:hanging="568"/>
        <w:jc w:val="both"/>
        <w:rPr>
          <w:sz w:val="22"/>
          <w:szCs w:val="22"/>
        </w:rPr>
      </w:pPr>
      <w:r w:rsidRPr="00587F9C">
        <w:rPr>
          <w:sz w:val="22"/>
          <w:szCs w:val="22"/>
        </w:rPr>
        <w:t>wojna, w tym wojna domowa, zamieszki, rozruchy i akty terroryzmu;</w:t>
      </w:r>
    </w:p>
    <w:p w:rsidR="000D591E" w:rsidRPr="00587F9C" w:rsidRDefault="000D591E" w:rsidP="001A7B87">
      <w:pPr>
        <w:numPr>
          <w:ilvl w:val="1"/>
          <w:numId w:val="51"/>
        </w:numPr>
        <w:spacing w:line="360" w:lineRule="auto"/>
        <w:ind w:left="993" w:hanging="568"/>
        <w:jc w:val="both"/>
        <w:rPr>
          <w:sz w:val="22"/>
          <w:szCs w:val="22"/>
        </w:rPr>
      </w:pPr>
      <w:r w:rsidRPr="00587F9C">
        <w:rPr>
          <w:sz w:val="22"/>
          <w:szCs w:val="22"/>
        </w:rPr>
        <w:t>katastrofy naturalne, takie jak silne burze, huragany, trzęsienia ziemi, powodzie, zniszczenie przez piorun, długotrwałe silne opady;</w:t>
      </w:r>
    </w:p>
    <w:p w:rsidR="000D591E" w:rsidRPr="00587F9C" w:rsidRDefault="000D591E" w:rsidP="001A7B87">
      <w:pPr>
        <w:numPr>
          <w:ilvl w:val="1"/>
          <w:numId w:val="51"/>
        </w:numPr>
        <w:spacing w:line="360" w:lineRule="auto"/>
        <w:ind w:left="993" w:hanging="568"/>
        <w:jc w:val="both"/>
        <w:rPr>
          <w:sz w:val="22"/>
          <w:szCs w:val="22"/>
        </w:rPr>
      </w:pPr>
      <w:r w:rsidRPr="00587F9C">
        <w:rPr>
          <w:sz w:val="22"/>
          <w:szCs w:val="22"/>
        </w:rPr>
        <w:t>wybuchy, pożary, przerwy w łączności lub dostawie prądu trwające jednorazowo nieprzerwanie co najmniej 2 dni.</w:t>
      </w:r>
    </w:p>
    <w:p w:rsidR="000D591E" w:rsidRPr="00587F9C" w:rsidRDefault="000D591E" w:rsidP="001A7B87">
      <w:pPr>
        <w:numPr>
          <w:ilvl w:val="0"/>
          <w:numId w:val="50"/>
        </w:numPr>
        <w:spacing w:line="360" w:lineRule="auto"/>
        <w:ind w:left="426" w:hanging="426"/>
        <w:jc w:val="both"/>
        <w:rPr>
          <w:sz w:val="22"/>
          <w:szCs w:val="22"/>
          <w:lang w:eastAsia="pl-PL"/>
        </w:rPr>
      </w:pPr>
      <w:r w:rsidRPr="00587F9C">
        <w:rPr>
          <w:sz w:val="22"/>
          <w:szCs w:val="22"/>
          <w:lang w:eastAsia="pl-PL"/>
        </w:rPr>
        <w:t>Strona starająca się o zwolnienie z odpowiedzialności ze względu na Siłę wyższą, w terminie do 3 dni po zaistnieniu zdarzenia powiadomi pisemnie drugą Stronę o powyższym zdarzeniu i jego wpływie na jej zdolność do realizacji Umowy. W przypadku ustania przyczyny zwolnienia Strona starająca się o zwolnienie z odpowiedzialności, w terminie do 3 dni po zaistnieniu okoliczności Siły wyższej powiadomi pisemnie drugą Stronę o powyższym fakcie.</w:t>
      </w:r>
    </w:p>
    <w:p w:rsidR="000D591E" w:rsidRPr="00587F9C" w:rsidRDefault="000D591E" w:rsidP="001A7B87">
      <w:pPr>
        <w:numPr>
          <w:ilvl w:val="0"/>
          <w:numId w:val="50"/>
        </w:numPr>
        <w:spacing w:line="360" w:lineRule="auto"/>
        <w:ind w:left="426" w:hanging="426"/>
        <w:jc w:val="both"/>
        <w:rPr>
          <w:sz w:val="22"/>
          <w:szCs w:val="22"/>
          <w:lang w:eastAsia="pl-PL"/>
        </w:rPr>
      </w:pPr>
      <w:r w:rsidRPr="00587F9C">
        <w:rPr>
          <w:sz w:val="22"/>
          <w:szCs w:val="22"/>
          <w:lang w:eastAsia="pl-PL"/>
        </w:rPr>
        <w:t>Strona, która nie zawiadomi o zdarzeniu oraz nie przekaże drugiej Stronie pisemnego potwierdzenia zaistnienia Siły wyższej w terminie określonym w punkcie powyżej, jest odpowiedzialna za szkody poniesione przez drugą Stronę, których można było uniknąć w przypadku terminowego zawiadomienia.</w:t>
      </w:r>
    </w:p>
    <w:p w:rsidR="000D591E" w:rsidRPr="00587F9C" w:rsidRDefault="000D591E" w:rsidP="001A7B87">
      <w:pPr>
        <w:numPr>
          <w:ilvl w:val="0"/>
          <w:numId w:val="50"/>
        </w:numPr>
        <w:spacing w:line="360" w:lineRule="auto"/>
        <w:ind w:left="426" w:hanging="426"/>
        <w:jc w:val="both"/>
        <w:rPr>
          <w:sz w:val="22"/>
          <w:szCs w:val="22"/>
          <w:lang w:eastAsia="pl-PL"/>
        </w:rPr>
      </w:pPr>
      <w:r w:rsidRPr="00587F9C">
        <w:rPr>
          <w:sz w:val="22"/>
          <w:szCs w:val="22"/>
          <w:lang w:eastAsia="pl-PL"/>
        </w:rPr>
        <w:t>W razie zaistnienia okoliczności Siły wyższej terminy realizacji Umowy przedłużają się o okres jej trwania.</w:t>
      </w:r>
    </w:p>
    <w:p w:rsidR="0076592F" w:rsidRPr="0076592F" w:rsidRDefault="0076592F" w:rsidP="0076592F">
      <w:pPr>
        <w:keepNext/>
        <w:spacing w:line="360" w:lineRule="auto"/>
        <w:jc w:val="center"/>
        <w:outlineLvl w:val="0"/>
        <w:rPr>
          <w:b/>
          <w:bCs/>
          <w:sz w:val="22"/>
          <w:szCs w:val="22"/>
        </w:rPr>
      </w:pPr>
      <w:bookmarkStart w:id="94" w:name="_Toc416945364"/>
      <w:bookmarkStart w:id="95" w:name="_Toc416945365"/>
      <w:bookmarkStart w:id="96" w:name="_Toc416945367"/>
      <w:bookmarkStart w:id="97" w:name="_Toc416945368"/>
      <w:bookmarkStart w:id="98" w:name="_Toc416945369"/>
      <w:bookmarkStart w:id="99" w:name="_Toc416945373"/>
      <w:bookmarkStart w:id="100" w:name="_Toc416945376"/>
      <w:bookmarkStart w:id="101" w:name="_Toc416945379"/>
      <w:bookmarkStart w:id="102" w:name="_Toc416945389"/>
      <w:bookmarkStart w:id="103" w:name="_Toc416945390"/>
      <w:bookmarkEnd w:id="94"/>
      <w:bookmarkEnd w:id="95"/>
      <w:bookmarkEnd w:id="96"/>
      <w:bookmarkEnd w:id="97"/>
      <w:bookmarkEnd w:id="98"/>
      <w:bookmarkEnd w:id="99"/>
      <w:bookmarkEnd w:id="100"/>
      <w:bookmarkEnd w:id="101"/>
      <w:bookmarkEnd w:id="102"/>
      <w:bookmarkEnd w:id="103"/>
      <w:r w:rsidRPr="0076592F">
        <w:rPr>
          <w:b/>
          <w:bCs/>
          <w:sz w:val="22"/>
          <w:szCs w:val="22"/>
        </w:rPr>
        <w:t xml:space="preserve">§ </w:t>
      </w:r>
      <w:r>
        <w:rPr>
          <w:b/>
          <w:bCs/>
          <w:sz w:val="22"/>
          <w:szCs w:val="22"/>
        </w:rPr>
        <w:t>9</w:t>
      </w:r>
      <w:r w:rsidRPr="0076592F">
        <w:rPr>
          <w:b/>
          <w:bCs/>
          <w:sz w:val="22"/>
          <w:szCs w:val="22"/>
        </w:rPr>
        <w:t xml:space="preserve">. </w:t>
      </w:r>
    </w:p>
    <w:p w:rsidR="0076592F" w:rsidRPr="0076592F" w:rsidRDefault="0076592F" w:rsidP="0076592F">
      <w:pPr>
        <w:keepNext/>
        <w:spacing w:line="360" w:lineRule="auto"/>
        <w:jc w:val="center"/>
        <w:outlineLvl w:val="0"/>
        <w:rPr>
          <w:b/>
          <w:bCs/>
          <w:sz w:val="22"/>
          <w:szCs w:val="22"/>
        </w:rPr>
      </w:pPr>
      <w:r w:rsidRPr="0076592F">
        <w:rPr>
          <w:b/>
          <w:bCs/>
          <w:sz w:val="22"/>
          <w:szCs w:val="22"/>
        </w:rPr>
        <w:t>Zabezpieczenie należytego wykonania Umowy</w:t>
      </w:r>
    </w:p>
    <w:p w:rsidR="0076592F" w:rsidRPr="0076592F" w:rsidRDefault="0076592F" w:rsidP="001A7B87">
      <w:pPr>
        <w:numPr>
          <w:ilvl w:val="0"/>
          <w:numId w:val="64"/>
        </w:numPr>
        <w:spacing w:line="360" w:lineRule="auto"/>
        <w:ind w:left="426" w:hanging="426"/>
        <w:jc w:val="both"/>
        <w:rPr>
          <w:sz w:val="22"/>
          <w:szCs w:val="22"/>
          <w:lang w:eastAsia="pl-PL"/>
        </w:rPr>
      </w:pPr>
      <w:r w:rsidRPr="0076592F">
        <w:rPr>
          <w:sz w:val="22"/>
          <w:szCs w:val="22"/>
          <w:lang w:eastAsia="pl-PL"/>
        </w:rPr>
        <w:t xml:space="preserve">Strony ustalają zabezpieczenie należytego wykonania Umowy w wysokości 10% wartości Umowy brutto określonej w </w:t>
      </w:r>
      <w:r w:rsidRPr="0076592F">
        <w:rPr>
          <w:sz w:val="22"/>
          <w:szCs w:val="22"/>
          <w:lang w:eastAsia="pl-PL"/>
        </w:rPr>
        <w:sym w:font="Times New Roman" w:char="00A7"/>
      </w:r>
      <w:r w:rsidRPr="0076592F">
        <w:rPr>
          <w:sz w:val="22"/>
          <w:szCs w:val="22"/>
          <w:lang w:eastAsia="pl-PL"/>
        </w:rPr>
        <w:t xml:space="preserve"> 3 ust. 1 Umowy, tj.: …………………………………….………… zł. (słownie: ………………………………………….……………………….), które Wykonawca wniósł w formie ………………………………………...…. w dniu ……………….….…….</w:t>
      </w:r>
    </w:p>
    <w:p w:rsidR="0076592F" w:rsidRPr="0076592F" w:rsidRDefault="0076592F" w:rsidP="001A7B87">
      <w:pPr>
        <w:numPr>
          <w:ilvl w:val="0"/>
          <w:numId w:val="64"/>
        </w:numPr>
        <w:spacing w:line="360" w:lineRule="auto"/>
        <w:ind w:left="426" w:hanging="426"/>
        <w:jc w:val="both"/>
        <w:rPr>
          <w:sz w:val="22"/>
          <w:szCs w:val="22"/>
          <w:lang w:eastAsia="pl-PL"/>
        </w:rPr>
      </w:pPr>
      <w:r w:rsidRPr="0076592F">
        <w:rPr>
          <w:sz w:val="22"/>
          <w:szCs w:val="22"/>
          <w:lang w:eastAsia="pl-PL"/>
        </w:rPr>
        <w:t>Wniesione zabezpieczenie należytego wykonania Umowy przeznaczone jest na zabezpieczenie roszczeń z tytułu nie wykonania lub nienależytego wykonania Umowy, w szczególności pokrycia kar umownych.</w:t>
      </w:r>
    </w:p>
    <w:p w:rsidR="0076592F" w:rsidRPr="0076592F" w:rsidRDefault="0076592F" w:rsidP="001A7B87">
      <w:pPr>
        <w:numPr>
          <w:ilvl w:val="0"/>
          <w:numId w:val="64"/>
        </w:numPr>
        <w:spacing w:line="360" w:lineRule="auto"/>
        <w:ind w:left="426" w:hanging="426"/>
        <w:jc w:val="both"/>
        <w:rPr>
          <w:sz w:val="22"/>
          <w:szCs w:val="22"/>
          <w:lang w:eastAsia="pl-PL"/>
        </w:rPr>
      </w:pPr>
      <w:r w:rsidRPr="0076592F">
        <w:rPr>
          <w:sz w:val="22"/>
          <w:szCs w:val="22"/>
          <w:lang w:eastAsia="pl-PL"/>
        </w:rPr>
        <w:t>Zabezpieczenie wniesione w pieniądzu będzie przechowywane na oprocentowanym rachunku bankowym i zostanie zwrócone wraz z odsetkami naliczonymi według umowy wynikającej z rachunku bankowego pomniejszonymi o koszty prowadzenia rachunku oraz prowizji bankowej za przelew pieniędzy na rachunek Wykonawcy.</w:t>
      </w:r>
    </w:p>
    <w:p w:rsidR="0076592F" w:rsidRPr="0076592F" w:rsidRDefault="0076592F" w:rsidP="001A7B87">
      <w:pPr>
        <w:numPr>
          <w:ilvl w:val="0"/>
          <w:numId w:val="64"/>
        </w:numPr>
        <w:spacing w:line="360" w:lineRule="auto"/>
        <w:ind w:left="426" w:hanging="426"/>
        <w:jc w:val="both"/>
        <w:rPr>
          <w:sz w:val="22"/>
          <w:szCs w:val="22"/>
          <w:lang w:eastAsia="pl-PL"/>
        </w:rPr>
      </w:pPr>
      <w:r w:rsidRPr="0076592F">
        <w:rPr>
          <w:sz w:val="22"/>
          <w:szCs w:val="22"/>
        </w:rPr>
        <w:lastRenderedPageBreak/>
        <w:t xml:space="preserve">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 nie później niż w ostatnim dniu ważności dotychczasowego zabezpieczenia. </w:t>
      </w:r>
    </w:p>
    <w:p w:rsidR="0076592F" w:rsidRPr="0076592F" w:rsidRDefault="0076592F" w:rsidP="001A7B87">
      <w:pPr>
        <w:numPr>
          <w:ilvl w:val="0"/>
          <w:numId w:val="64"/>
        </w:numPr>
        <w:spacing w:line="360" w:lineRule="auto"/>
        <w:ind w:left="426" w:hanging="426"/>
        <w:jc w:val="both"/>
        <w:rPr>
          <w:b/>
          <w:bCs/>
          <w:sz w:val="22"/>
          <w:szCs w:val="22"/>
        </w:rPr>
      </w:pPr>
      <w:r w:rsidRPr="0076592F">
        <w:rPr>
          <w:sz w:val="22"/>
          <w:szCs w:val="22"/>
          <w:lang w:eastAsia="pl-PL"/>
        </w:rPr>
        <w:t>Zwrot kwoty zabezpieczenia należytego wykonania Umowy nastąpi na zasadach określonych w art. 151 ust. 1 ustawy Prawo zamówień publicznych w terminie do 30 dni od dnia zrealizowania Umowy.</w:t>
      </w:r>
    </w:p>
    <w:p w:rsidR="000D591E" w:rsidRPr="00587F9C" w:rsidRDefault="000D591E" w:rsidP="00010CF5">
      <w:pPr>
        <w:keepNext/>
        <w:spacing w:after="240" w:line="360" w:lineRule="auto"/>
        <w:jc w:val="center"/>
        <w:outlineLvl w:val="0"/>
        <w:rPr>
          <w:b/>
          <w:bCs/>
          <w:sz w:val="22"/>
          <w:szCs w:val="22"/>
        </w:rPr>
      </w:pPr>
      <w:r w:rsidRPr="007E0846">
        <w:rPr>
          <w:b/>
          <w:bCs/>
          <w:sz w:val="22"/>
          <w:szCs w:val="22"/>
        </w:rPr>
        <w:t>§ 1</w:t>
      </w:r>
      <w:r w:rsidR="0076592F" w:rsidRPr="007E0846">
        <w:rPr>
          <w:b/>
          <w:bCs/>
          <w:sz w:val="22"/>
          <w:szCs w:val="22"/>
        </w:rPr>
        <w:t>0</w:t>
      </w:r>
      <w:r w:rsidRPr="007E0846">
        <w:rPr>
          <w:b/>
          <w:bCs/>
          <w:sz w:val="22"/>
          <w:szCs w:val="22"/>
        </w:rPr>
        <w:t xml:space="preserve">. </w:t>
      </w:r>
      <w:r w:rsidR="00010CF5" w:rsidRPr="007E0846">
        <w:rPr>
          <w:b/>
          <w:bCs/>
          <w:sz w:val="22"/>
          <w:szCs w:val="22"/>
        </w:rPr>
        <w:br/>
      </w:r>
      <w:r w:rsidRPr="007E0846">
        <w:rPr>
          <w:b/>
          <w:bCs/>
          <w:sz w:val="22"/>
          <w:szCs w:val="22"/>
        </w:rPr>
        <w:t>Zmiany Umowy</w:t>
      </w:r>
    </w:p>
    <w:p w:rsidR="000D591E" w:rsidRDefault="000D591E" w:rsidP="001A7B87">
      <w:pPr>
        <w:numPr>
          <w:ilvl w:val="0"/>
          <w:numId w:val="47"/>
        </w:numPr>
        <w:autoSpaceDE w:val="0"/>
        <w:autoSpaceDN w:val="0"/>
        <w:adjustRightInd w:val="0"/>
        <w:spacing w:line="360" w:lineRule="auto"/>
        <w:ind w:left="426" w:hanging="426"/>
        <w:jc w:val="both"/>
        <w:rPr>
          <w:sz w:val="22"/>
          <w:szCs w:val="22"/>
        </w:rPr>
      </w:pPr>
      <w:r w:rsidRPr="00587F9C">
        <w:rPr>
          <w:sz w:val="22"/>
          <w:szCs w:val="22"/>
        </w:rPr>
        <w:t>Wszelkie zmiany i uzupełnienia Umowy wymagają formy pisemnej pod rygorem nieważności.</w:t>
      </w:r>
    </w:p>
    <w:p w:rsidR="002251E8" w:rsidRDefault="002251E8" w:rsidP="001A7B87">
      <w:pPr>
        <w:numPr>
          <w:ilvl w:val="0"/>
          <w:numId w:val="47"/>
        </w:numPr>
        <w:autoSpaceDE w:val="0"/>
        <w:autoSpaceDN w:val="0"/>
        <w:adjustRightInd w:val="0"/>
        <w:spacing w:line="360" w:lineRule="auto"/>
        <w:ind w:left="426" w:hanging="426"/>
        <w:jc w:val="both"/>
        <w:rPr>
          <w:sz w:val="22"/>
          <w:szCs w:val="22"/>
        </w:rPr>
      </w:pPr>
      <w:r w:rsidRPr="002251E8">
        <w:rPr>
          <w:sz w:val="22"/>
          <w:szCs w:val="22"/>
        </w:rPr>
        <w:t>Zmiany Umowy muszą być dokonywane zgodnie z przepisem art. 144 ustawy</w:t>
      </w:r>
      <w:r>
        <w:rPr>
          <w:sz w:val="22"/>
          <w:szCs w:val="22"/>
        </w:rPr>
        <w:t>.</w:t>
      </w:r>
    </w:p>
    <w:p w:rsidR="002251E8" w:rsidRPr="002251E8" w:rsidRDefault="002251E8" w:rsidP="001A7B87">
      <w:pPr>
        <w:pStyle w:val="Akapitzlist"/>
        <w:numPr>
          <w:ilvl w:val="0"/>
          <w:numId w:val="47"/>
        </w:numPr>
        <w:spacing w:line="360" w:lineRule="auto"/>
        <w:rPr>
          <w:sz w:val="22"/>
          <w:szCs w:val="22"/>
        </w:rPr>
      </w:pPr>
      <w:r w:rsidRPr="002251E8">
        <w:rPr>
          <w:sz w:val="22"/>
          <w:szCs w:val="22"/>
        </w:rPr>
        <w:t>W przypadkach przewidzianych w Umowie dopuszcza się wprowadzanie do Umowy zmian za zgodą Stron Umowy.</w:t>
      </w:r>
    </w:p>
    <w:p w:rsidR="000D591E" w:rsidRDefault="000D591E" w:rsidP="001A7B87">
      <w:pPr>
        <w:numPr>
          <w:ilvl w:val="0"/>
          <w:numId w:val="47"/>
        </w:numPr>
        <w:autoSpaceDE w:val="0"/>
        <w:autoSpaceDN w:val="0"/>
        <w:adjustRightInd w:val="0"/>
        <w:spacing w:line="360" w:lineRule="auto"/>
        <w:ind w:left="426" w:hanging="426"/>
        <w:jc w:val="both"/>
        <w:rPr>
          <w:sz w:val="22"/>
          <w:szCs w:val="22"/>
        </w:rPr>
      </w:pPr>
      <w:bookmarkStart w:id="104" w:name="_Hlk17185132"/>
      <w:r w:rsidRPr="00587F9C">
        <w:rPr>
          <w:sz w:val="22"/>
          <w:szCs w:val="22"/>
        </w:rPr>
        <w:t xml:space="preserve">Zmiany Umowy nie stanowi </w:t>
      </w:r>
      <w:bookmarkEnd w:id="104"/>
      <w:r w:rsidRPr="00587F9C">
        <w:rPr>
          <w:sz w:val="22"/>
          <w:szCs w:val="22"/>
        </w:rPr>
        <w:t>w szczególności zmiana nazw lub określeń Stron, siedziby Stron, numerów rachunków bankowych Stron, jak również osób odpowiedzialnych za realizację przedmiotu Umowy ze strony Wykonawcy oraz Zamawiającego.</w:t>
      </w:r>
    </w:p>
    <w:p w:rsidR="00A74114" w:rsidRPr="00FF2DA9" w:rsidRDefault="00A74114" w:rsidP="001A7B87">
      <w:pPr>
        <w:pStyle w:val="Akapitzlist"/>
        <w:numPr>
          <w:ilvl w:val="0"/>
          <w:numId w:val="47"/>
        </w:numPr>
        <w:spacing w:line="360" w:lineRule="auto"/>
        <w:jc w:val="both"/>
        <w:rPr>
          <w:sz w:val="22"/>
          <w:szCs w:val="22"/>
        </w:rPr>
      </w:pPr>
      <w:r w:rsidRPr="00FF2DA9">
        <w:rPr>
          <w:sz w:val="22"/>
          <w:szCs w:val="22"/>
        </w:rPr>
        <w:t xml:space="preserve">Zmiany Umowy nie stanowi </w:t>
      </w:r>
      <w:r w:rsidR="00FF2DA9">
        <w:rPr>
          <w:sz w:val="22"/>
          <w:szCs w:val="22"/>
        </w:rPr>
        <w:t xml:space="preserve">zmiana </w:t>
      </w:r>
      <w:r w:rsidRPr="00FF2DA9">
        <w:rPr>
          <w:sz w:val="22"/>
          <w:szCs w:val="22"/>
        </w:rPr>
        <w:t>miejsc</w:t>
      </w:r>
      <w:r w:rsidR="00FF2DA9">
        <w:rPr>
          <w:sz w:val="22"/>
          <w:szCs w:val="22"/>
        </w:rPr>
        <w:t>a</w:t>
      </w:r>
      <w:r w:rsidRPr="00FF2DA9">
        <w:rPr>
          <w:sz w:val="22"/>
          <w:szCs w:val="22"/>
        </w:rPr>
        <w:t xml:space="preserve"> (adres</w:t>
      </w:r>
      <w:r w:rsidR="00FF2DA9">
        <w:rPr>
          <w:sz w:val="22"/>
          <w:szCs w:val="22"/>
        </w:rPr>
        <w:t>u</w:t>
      </w:r>
      <w:r w:rsidRPr="00FF2DA9">
        <w:rPr>
          <w:sz w:val="22"/>
          <w:szCs w:val="22"/>
        </w:rPr>
        <w:t xml:space="preserve"> lokalizacji) świadczenia usług na terenie tego samego miasta, jeżeli zgodę na kontynuację świadczenia usług wyrażą Strony umowy. W takim przypadku Wykonawca zapewni bez dodatkowych opłat przeniesienie łącza pod nowy, wskazany przez Zamawiającego adres. </w:t>
      </w:r>
    </w:p>
    <w:p w:rsidR="00A74114" w:rsidRPr="00B97ED4" w:rsidRDefault="00FF2DA9" w:rsidP="001A7B87">
      <w:pPr>
        <w:pStyle w:val="Akapitzlist"/>
        <w:numPr>
          <w:ilvl w:val="0"/>
          <w:numId w:val="47"/>
        </w:numPr>
        <w:suppressAutoHyphens w:val="0"/>
        <w:spacing w:line="360" w:lineRule="auto"/>
        <w:jc w:val="both"/>
        <w:rPr>
          <w:sz w:val="22"/>
          <w:szCs w:val="22"/>
        </w:rPr>
      </w:pPr>
      <w:r w:rsidRPr="003D2C1F">
        <w:rPr>
          <w:sz w:val="22"/>
          <w:szCs w:val="22"/>
        </w:rPr>
        <w:t>W sytuacji gdy Wykonawca nie wyrazi zgody na świadczenie usługi w innym miejscu</w:t>
      </w:r>
      <w:r w:rsidR="003D2C1F">
        <w:rPr>
          <w:sz w:val="22"/>
          <w:szCs w:val="22"/>
        </w:rPr>
        <w:t xml:space="preserve"> i wyrazi wolę rezygnacji</w:t>
      </w:r>
      <w:r w:rsidRPr="003D2C1F">
        <w:rPr>
          <w:sz w:val="22"/>
          <w:szCs w:val="22"/>
        </w:rPr>
        <w:t xml:space="preserve"> </w:t>
      </w:r>
      <w:r w:rsidR="003D2C1F" w:rsidRPr="003D2C1F">
        <w:rPr>
          <w:sz w:val="22"/>
          <w:szCs w:val="22"/>
        </w:rPr>
        <w:t xml:space="preserve">ze świadczenia  usługi w danej </w:t>
      </w:r>
      <w:r w:rsidRPr="003D2C1F">
        <w:rPr>
          <w:sz w:val="22"/>
          <w:szCs w:val="22"/>
        </w:rPr>
        <w:t>Lokalizacji PFRON</w:t>
      </w:r>
      <w:r w:rsidR="003D2C1F" w:rsidRPr="003D2C1F">
        <w:rPr>
          <w:sz w:val="22"/>
          <w:szCs w:val="22"/>
        </w:rPr>
        <w:t xml:space="preserve"> lub w przypadku konieczności likwidacji łącza/y z przyczyn niezależnych od Zamawiającego</w:t>
      </w:r>
      <w:r w:rsidR="003D2C1F">
        <w:rPr>
          <w:sz w:val="22"/>
          <w:szCs w:val="22"/>
        </w:rPr>
        <w:t>,</w:t>
      </w:r>
      <w:r w:rsidR="003D2C1F" w:rsidRPr="003D2C1F">
        <w:rPr>
          <w:sz w:val="22"/>
          <w:szCs w:val="22"/>
        </w:rPr>
        <w:t xml:space="preserve"> Zamawiający ma prawo skorzystać z prawa opcji o którym mowa</w:t>
      </w:r>
      <w:r w:rsidR="00B97ED4">
        <w:rPr>
          <w:sz w:val="22"/>
          <w:szCs w:val="22"/>
        </w:rPr>
        <w:t xml:space="preserve"> </w:t>
      </w:r>
      <w:r w:rsidR="003D2C1F" w:rsidRPr="003D2C1F">
        <w:rPr>
          <w:sz w:val="22"/>
          <w:szCs w:val="22"/>
        </w:rPr>
        <w:t xml:space="preserve">w </w:t>
      </w:r>
      <w:r w:rsidR="003D2C1F" w:rsidRPr="003D2C1F">
        <w:rPr>
          <w:sz w:val="22"/>
          <w:szCs w:val="22"/>
          <w:lang w:eastAsia="pl-PL"/>
        </w:rPr>
        <w:t xml:space="preserve">§ 1 </w:t>
      </w:r>
      <w:r w:rsidR="003D2C1F">
        <w:rPr>
          <w:sz w:val="22"/>
          <w:szCs w:val="22"/>
          <w:lang w:eastAsia="pl-PL"/>
        </w:rPr>
        <w:t>p</w:t>
      </w:r>
      <w:r w:rsidR="003D2C1F" w:rsidRPr="003D2C1F">
        <w:rPr>
          <w:sz w:val="22"/>
          <w:szCs w:val="22"/>
        </w:rPr>
        <w:t>kt 2.3 umowy</w:t>
      </w:r>
      <w:r w:rsidR="003D2C1F">
        <w:rPr>
          <w:sz w:val="22"/>
          <w:szCs w:val="22"/>
        </w:rPr>
        <w:t xml:space="preserve">. </w:t>
      </w:r>
      <w:r w:rsidR="003D2C1F" w:rsidRPr="00B97ED4">
        <w:rPr>
          <w:sz w:val="22"/>
          <w:szCs w:val="22"/>
        </w:rPr>
        <w:t>Zamawiający przewiduje zmiany w zakresie zmniejszenia wartości zamówienia, w zależności od faktycznej ilości zestawionych, utrzymywanych i serwisowanych  łączy internetowych, obliczonej zgodnie z podanymi wartościami w tabeli  § 3 ust. 1</w:t>
      </w:r>
      <w:r w:rsidR="00B97ED4" w:rsidRPr="00B97ED4">
        <w:rPr>
          <w:sz w:val="22"/>
          <w:szCs w:val="22"/>
        </w:rPr>
        <w:t>.1.</w:t>
      </w:r>
    </w:p>
    <w:p w:rsidR="00A74114" w:rsidRPr="00B97ED4" w:rsidRDefault="00A74114" w:rsidP="001A7B87">
      <w:pPr>
        <w:pStyle w:val="Akapitzlist"/>
        <w:numPr>
          <w:ilvl w:val="0"/>
          <w:numId w:val="47"/>
        </w:numPr>
        <w:spacing w:line="360" w:lineRule="auto"/>
        <w:jc w:val="both"/>
        <w:rPr>
          <w:sz w:val="22"/>
          <w:szCs w:val="22"/>
        </w:rPr>
      </w:pPr>
      <w:bookmarkStart w:id="105" w:name="_Hlk17186197"/>
      <w:r w:rsidRPr="00B97ED4">
        <w:rPr>
          <w:sz w:val="22"/>
          <w:szCs w:val="22"/>
        </w:rPr>
        <w:t xml:space="preserve"> </w:t>
      </w:r>
      <w:bookmarkEnd w:id="105"/>
      <w:r w:rsidRPr="00B97ED4">
        <w:rPr>
          <w:sz w:val="22"/>
          <w:szCs w:val="22"/>
        </w:rPr>
        <w:t xml:space="preserve">Zamawiający zawiadomi Wykonawcę w formie pisemnej, z miesięcznym wyprzedzeniem o zmianie adresu lokalizacji świadczenia usług lub konieczności likwidacji łącza/y. </w:t>
      </w:r>
    </w:p>
    <w:p w:rsidR="000D591E" w:rsidRPr="00587F9C" w:rsidRDefault="00DD7A82" w:rsidP="002251E8">
      <w:pPr>
        <w:spacing w:line="360" w:lineRule="auto"/>
        <w:ind w:left="426" w:hanging="426"/>
        <w:jc w:val="both"/>
        <w:rPr>
          <w:sz w:val="22"/>
          <w:szCs w:val="22"/>
        </w:rPr>
      </w:pPr>
      <w:r>
        <w:rPr>
          <w:sz w:val="22"/>
          <w:szCs w:val="22"/>
        </w:rPr>
        <w:t>8</w:t>
      </w:r>
      <w:r w:rsidR="00A74114" w:rsidRPr="00B97ED4">
        <w:rPr>
          <w:sz w:val="22"/>
          <w:szCs w:val="22"/>
        </w:rPr>
        <w:t>.</w:t>
      </w:r>
      <w:r w:rsidR="00A74114" w:rsidRPr="00B97ED4">
        <w:rPr>
          <w:sz w:val="22"/>
          <w:szCs w:val="22"/>
        </w:rPr>
        <w:tab/>
      </w:r>
      <w:r w:rsidR="002251E8">
        <w:rPr>
          <w:sz w:val="22"/>
          <w:szCs w:val="22"/>
        </w:rPr>
        <w:t>Ponadto w</w:t>
      </w:r>
      <w:r w:rsidR="000D591E" w:rsidRPr="00587F9C">
        <w:rPr>
          <w:sz w:val="22"/>
          <w:szCs w:val="22"/>
        </w:rPr>
        <w:t xml:space="preserve"> zawartej Umowie zmianie mogą ulec zapisy w następujących przypadkach:</w:t>
      </w:r>
    </w:p>
    <w:p w:rsidR="000F1E87" w:rsidRPr="00DD7A82" w:rsidRDefault="000F1E87" w:rsidP="00DD7A82">
      <w:pPr>
        <w:pStyle w:val="Akapitzlist"/>
        <w:numPr>
          <w:ilvl w:val="1"/>
          <w:numId w:val="39"/>
        </w:numPr>
        <w:spacing w:before="120" w:after="120" w:line="360" w:lineRule="auto"/>
        <w:ind w:left="1134" w:hanging="425"/>
        <w:jc w:val="both"/>
        <w:rPr>
          <w:kern w:val="1"/>
          <w:sz w:val="22"/>
          <w:szCs w:val="22"/>
        </w:rPr>
      </w:pPr>
      <w:r w:rsidRPr="00DD7A82">
        <w:rPr>
          <w:kern w:val="1"/>
          <w:sz w:val="22"/>
          <w:szCs w:val="22"/>
        </w:rPr>
        <w:t xml:space="preserve">zmian powszechnie obowiązujących przepisów prawa w zakresie mającym wpływ na realizację przedmiotu Umowy - w zakresie dostosowania postanowień Umowy do zmiany przepisów prawa; </w:t>
      </w:r>
    </w:p>
    <w:p w:rsidR="000F1E87" w:rsidRPr="002251E8" w:rsidRDefault="000F1E87" w:rsidP="00DD7A82">
      <w:pPr>
        <w:pStyle w:val="Akapitzlist"/>
        <w:numPr>
          <w:ilvl w:val="1"/>
          <w:numId w:val="39"/>
        </w:numPr>
        <w:spacing w:before="120" w:after="120" w:line="360" w:lineRule="auto"/>
        <w:ind w:left="1134" w:hanging="425"/>
        <w:jc w:val="both"/>
        <w:rPr>
          <w:kern w:val="1"/>
          <w:sz w:val="22"/>
          <w:szCs w:val="22"/>
        </w:rPr>
      </w:pPr>
      <w:r w:rsidRPr="002251E8">
        <w:rPr>
          <w:sz w:val="22"/>
          <w:szCs w:val="22"/>
          <w:lang w:eastAsia="pl-PL"/>
        </w:rPr>
        <w:lastRenderedPageBreak/>
        <w:t>zmiany wynagrodzenia należnego Wykonawcy z powodu okoliczności innych niż zmiana zakresu świadczenia Wykonawcy;</w:t>
      </w:r>
    </w:p>
    <w:p w:rsidR="000F1E87" w:rsidRPr="002251E8" w:rsidRDefault="000F1E87" w:rsidP="00DD7A82">
      <w:pPr>
        <w:pStyle w:val="Akapitzlist"/>
        <w:numPr>
          <w:ilvl w:val="1"/>
          <w:numId w:val="39"/>
        </w:numPr>
        <w:spacing w:before="120" w:after="120" w:line="360" w:lineRule="auto"/>
        <w:ind w:left="1134" w:hanging="425"/>
        <w:jc w:val="both"/>
        <w:rPr>
          <w:sz w:val="22"/>
          <w:szCs w:val="22"/>
        </w:rPr>
      </w:pPr>
      <w:r w:rsidRPr="002251E8">
        <w:rPr>
          <w:sz w:val="22"/>
          <w:szCs w:val="22"/>
        </w:rPr>
        <w:t>jeśli wystąpi konieczność rezygnacji z realizacji części lub całości zamówienia podyktowana zaistnieniem siły wyższej;</w:t>
      </w:r>
    </w:p>
    <w:p w:rsidR="000F1E87" w:rsidRPr="002251E8" w:rsidRDefault="000F1E87" w:rsidP="00DD7A82">
      <w:pPr>
        <w:pStyle w:val="Akapitzlist"/>
        <w:numPr>
          <w:ilvl w:val="1"/>
          <w:numId w:val="39"/>
        </w:numPr>
        <w:spacing w:before="120" w:after="120" w:line="360" w:lineRule="auto"/>
        <w:ind w:left="1134" w:hanging="425"/>
        <w:jc w:val="both"/>
        <w:rPr>
          <w:sz w:val="22"/>
          <w:szCs w:val="22"/>
        </w:rPr>
      </w:pPr>
      <w:r w:rsidRPr="002251E8">
        <w:rPr>
          <w:sz w:val="22"/>
          <w:szCs w:val="22"/>
        </w:rPr>
        <w:t xml:space="preserve">zmniejszenia wynagrodzenia na skutek zmniejszenia zakresu przedmiotu Umowy, z powodu odstąpienia od niej. W takim przypadku Wykonawca otrzyma wyłącznie wynagrodzenie należne z tytułu wykonania części Umowy; </w:t>
      </w:r>
    </w:p>
    <w:p w:rsidR="000F1E87" w:rsidRPr="00DD7A82" w:rsidRDefault="000F1E87" w:rsidP="00DD7A82">
      <w:pPr>
        <w:pStyle w:val="Akapitzlist"/>
        <w:numPr>
          <w:ilvl w:val="1"/>
          <w:numId w:val="39"/>
        </w:numPr>
        <w:suppressAutoHyphens w:val="0"/>
        <w:spacing w:before="120" w:after="120" w:line="360" w:lineRule="auto"/>
        <w:ind w:left="1134" w:hanging="425"/>
        <w:jc w:val="both"/>
        <w:rPr>
          <w:kern w:val="2"/>
          <w:sz w:val="22"/>
          <w:szCs w:val="22"/>
          <w:lang w:eastAsia="pl-PL"/>
        </w:rPr>
      </w:pPr>
      <w:r w:rsidRPr="00DD7A82">
        <w:rPr>
          <w:kern w:val="2"/>
          <w:sz w:val="22"/>
          <w:szCs w:val="22"/>
          <w:lang w:eastAsia="pl-PL"/>
        </w:rPr>
        <w:t>na skutek zaistnienia obiektywnych przeszkód, które uniemożliwią realizację zamówienia według pierwotnie przyjętego terminu realizacji zamówienia, a w szczególności, gdy wystąpi konieczność przesunięcia terminu zakończenia realizacji niniejszej Umowy, jednak nie dłużej niż o 60 dni, z zastrzeżeniem, iż zmiana ta nie spowoduje przekroczenia wynagrodzenia, o którym mowa w § 3 pkt 1 Umowy;</w:t>
      </w:r>
    </w:p>
    <w:p w:rsidR="000F1E87" w:rsidRDefault="000F1E87" w:rsidP="000F1E87">
      <w:pPr>
        <w:pStyle w:val="Tekstprzypisudolnego"/>
        <w:numPr>
          <w:ilvl w:val="0"/>
          <w:numId w:val="39"/>
        </w:numPr>
        <w:spacing w:before="120" w:after="120" w:line="360" w:lineRule="auto"/>
        <w:ind w:left="426" w:hanging="426"/>
        <w:jc w:val="both"/>
        <w:rPr>
          <w:sz w:val="22"/>
          <w:szCs w:val="22"/>
        </w:rPr>
      </w:pPr>
      <w:r>
        <w:rPr>
          <w:sz w:val="22"/>
          <w:szCs w:val="22"/>
        </w:rPr>
        <w:t>Zamawiający wprowadzi zmiany wysokości wynagrodzenia</w:t>
      </w:r>
      <w:r>
        <w:rPr>
          <w:sz w:val="22"/>
          <w:szCs w:val="22"/>
          <w:lang w:eastAsia="pl-PL"/>
        </w:rPr>
        <w:t xml:space="preserve"> należnego Wykonawcy w przypadku: zmiany stawki podatku od towarów i usług; zmiany wysokości minimalnego wynagrodzenia za pracę albo wysokości minimalnej stawki godzinowej, ustalonych na podstawie przepisów ustawy z dnia 10 października 2002 r. o minimalnym wynagrodzeniu za pracę, zmiany zasad podlegania ubezpieczeniom społecznym lub ubezpieczeniu zdrowotnemu lub wysokości stawki składki na ubezpieczenia społeczne lub zdrowotne - jeżeli zmiany te będą miały wpływ na koszty wykonania zamówienia przez Wykonawcę.</w:t>
      </w:r>
    </w:p>
    <w:p w:rsidR="000F1E87" w:rsidRDefault="000F1E87" w:rsidP="000F1E87">
      <w:pPr>
        <w:pStyle w:val="Tekstprzypisudolnego"/>
        <w:numPr>
          <w:ilvl w:val="0"/>
          <w:numId w:val="39"/>
        </w:numPr>
        <w:spacing w:before="120" w:after="120" w:line="360" w:lineRule="auto"/>
        <w:ind w:left="426" w:hanging="426"/>
        <w:jc w:val="both"/>
        <w:rPr>
          <w:sz w:val="22"/>
          <w:szCs w:val="22"/>
        </w:rPr>
      </w:pPr>
      <w:r w:rsidRPr="003F0B39">
        <w:rPr>
          <w:sz w:val="22"/>
          <w:szCs w:val="22"/>
        </w:rPr>
        <w:t xml:space="preserve">Zamawiający wprowadzi zmiany wysokości wynagrodzenia należnego Wykonawcy w przypadku zmiany: zasad gromadzenia i wysokości wpłat do pracowniczych planów kapitałowych, o których mowa </w:t>
      </w:r>
      <w:bookmarkStart w:id="106" w:name="_Hlk17195919"/>
      <w:r w:rsidRPr="003F0B39">
        <w:rPr>
          <w:sz w:val="22"/>
          <w:szCs w:val="22"/>
        </w:rPr>
        <w:t>w ustawie z dnia 4 października 2018 r. o pracowniczych planach kapitałowych</w:t>
      </w:r>
      <w:r>
        <w:rPr>
          <w:sz w:val="22"/>
          <w:szCs w:val="22"/>
        </w:rPr>
        <w:t xml:space="preserve"> </w:t>
      </w:r>
      <w:bookmarkEnd w:id="106"/>
      <w:r w:rsidRPr="003F0B39">
        <w:rPr>
          <w:sz w:val="22"/>
          <w:szCs w:val="22"/>
        </w:rPr>
        <w:t>- jeżeli zmiany te będą miały wpływ na koszty wykonania zamówienia przez Wykonawcę.</w:t>
      </w:r>
    </w:p>
    <w:p w:rsidR="000D591E" w:rsidRPr="00DD7A82" w:rsidRDefault="000D591E" w:rsidP="00DD7A82">
      <w:pPr>
        <w:pStyle w:val="Akapitzlist"/>
        <w:numPr>
          <w:ilvl w:val="0"/>
          <w:numId w:val="39"/>
        </w:numPr>
        <w:tabs>
          <w:tab w:val="clear" w:pos="644"/>
          <w:tab w:val="num" w:pos="426"/>
        </w:tabs>
        <w:autoSpaceDE w:val="0"/>
        <w:autoSpaceDN w:val="0"/>
        <w:adjustRightInd w:val="0"/>
        <w:spacing w:line="360" w:lineRule="auto"/>
        <w:ind w:left="426" w:hanging="426"/>
        <w:jc w:val="both"/>
        <w:rPr>
          <w:sz w:val="22"/>
          <w:szCs w:val="22"/>
          <w:lang w:eastAsia="pl-PL"/>
        </w:rPr>
      </w:pPr>
      <w:r w:rsidRPr="00DD7A82">
        <w:rPr>
          <w:sz w:val="22"/>
          <w:szCs w:val="22"/>
          <w:lang w:eastAsia="pl-PL"/>
        </w:rPr>
        <w:t>Strony postanawiają, iż dokonają w formie pisemnego aneksu zmiany wynagrodzenia w przypadku wystąpienia jednej ze zmian przepisów wskazanych w art. 142 ust. 5 ustawy</w:t>
      </w:r>
      <w:r w:rsidR="00DD7A82">
        <w:rPr>
          <w:sz w:val="22"/>
          <w:szCs w:val="22"/>
          <w:lang w:eastAsia="pl-PL"/>
        </w:rPr>
        <w:t xml:space="preserve"> i w</w:t>
      </w:r>
      <w:r w:rsidR="00DD7A82" w:rsidRPr="003F0B39">
        <w:rPr>
          <w:sz w:val="22"/>
          <w:szCs w:val="22"/>
        </w:rPr>
        <w:t xml:space="preserve"> ustawie z dnia </w:t>
      </w:r>
      <w:r w:rsidR="00DD7A82">
        <w:rPr>
          <w:sz w:val="22"/>
          <w:szCs w:val="22"/>
        </w:rPr>
        <w:br/>
      </w:r>
      <w:r w:rsidR="00DD7A82" w:rsidRPr="003F0B39">
        <w:rPr>
          <w:sz w:val="22"/>
          <w:szCs w:val="22"/>
        </w:rPr>
        <w:t>4 października 2018 r. o pracowniczych planach kapitałowych</w:t>
      </w:r>
      <w:r w:rsidRPr="00DD7A82">
        <w:rPr>
          <w:sz w:val="22"/>
          <w:szCs w:val="22"/>
          <w:lang w:eastAsia="pl-PL"/>
        </w:rPr>
        <w:t>, tj.:</w:t>
      </w:r>
    </w:p>
    <w:p w:rsidR="000D591E" w:rsidRPr="00DD7A82" w:rsidRDefault="00DD7A82" w:rsidP="001A7B87">
      <w:pPr>
        <w:pStyle w:val="Akapitzlist"/>
        <w:numPr>
          <w:ilvl w:val="1"/>
          <w:numId w:val="109"/>
        </w:numPr>
        <w:autoSpaceDE w:val="0"/>
        <w:autoSpaceDN w:val="0"/>
        <w:adjustRightInd w:val="0"/>
        <w:spacing w:line="360" w:lineRule="auto"/>
        <w:ind w:left="1134" w:hanging="673"/>
        <w:jc w:val="both"/>
        <w:rPr>
          <w:sz w:val="22"/>
          <w:szCs w:val="22"/>
          <w:lang w:eastAsia="pl-PL"/>
        </w:rPr>
      </w:pPr>
      <w:r>
        <w:rPr>
          <w:sz w:val="22"/>
          <w:szCs w:val="22"/>
          <w:lang w:eastAsia="pl-PL"/>
        </w:rPr>
        <w:t xml:space="preserve"> </w:t>
      </w:r>
      <w:r w:rsidR="000D591E" w:rsidRPr="00DD7A82">
        <w:rPr>
          <w:sz w:val="22"/>
          <w:szCs w:val="22"/>
          <w:lang w:eastAsia="pl-PL"/>
        </w:rPr>
        <w:t>stawki podatku od towarów i usług;</w:t>
      </w:r>
    </w:p>
    <w:p w:rsidR="000D591E" w:rsidRPr="00DD7A82" w:rsidRDefault="000D591E" w:rsidP="001A7B87">
      <w:pPr>
        <w:pStyle w:val="Akapitzlist"/>
        <w:numPr>
          <w:ilvl w:val="1"/>
          <w:numId w:val="109"/>
        </w:numPr>
        <w:autoSpaceDE w:val="0"/>
        <w:autoSpaceDN w:val="0"/>
        <w:adjustRightInd w:val="0"/>
        <w:spacing w:line="360" w:lineRule="auto"/>
        <w:ind w:left="1134" w:hanging="673"/>
        <w:jc w:val="both"/>
        <w:rPr>
          <w:sz w:val="22"/>
          <w:szCs w:val="22"/>
          <w:lang w:eastAsia="pl-PL"/>
        </w:rPr>
      </w:pPr>
      <w:r w:rsidRPr="00DD7A82">
        <w:rPr>
          <w:sz w:val="22"/>
          <w:szCs w:val="22"/>
          <w:lang w:eastAsia="pl-PL"/>
        </w:rPr>
        <w:t>wysokości minimalnego wynagrodzenia za prace albo wysokości minimalnej stawki godzinowej ustalonych na podstawie przepisów ustawy z dnia 10 października 2002 r. o minimalnym wynagrodzeniu za pracę;</w:t>
      </w:r>
    </w:p>
    <w:p w:rsidR="000D591E" w:rsidRDefault="000D591E" w:rsidP="001A7B87">
      <w:pPr>
        <w:numPr>
          <w:ilvl w:val="1"/>
          <w:numId w:val="109"/>
        </w:numPr>
        <w:autoSpaceDE w:val="0"/>
        <w:autoSpaceDN w:val="0"/>
        <w:adjustRightInd w:val="0"/>
        <w:spacing w:line="360" w:lineRule="auto"/>
        <w:ind w:left="1134" w:hanging="673"/>
        <w:jc w:val="both"/>
        <w:rPr>
          <w:sz w:val="22"/>
          <w:szCs w:val="22"/>
          <w:lang w:eastAsia="pl-PL"/>
        </w:rPr>
      </w:pPr>
      <w:r w:rsidRPr="00587F9C">
        <w:rPr>
          <w:sz w:val="22"/>
          <w:szCs w:val="22"/>
          <w:lang w:eastAsia="pl-PL"/>
        </w:rPr>
        <w:t>zasad podlegania ubezpieczeniom społecznym lub ubezpieczeniu zdrowotnemu lub wysokości stawki składki na ubezpieczenia społeczne lub zdrowotne.</w:t>
      </w:r>
    </w:p>
    <w:p w:rsidR="00DD7A82" w:rsidRPr="00587F9C" w:rsidRDefault="00DD7A82" w:rsidP="001A7B87">
      <w:pPr>
        <w:numPr>
          <w:ilvl w:val="1"/>
          <w:numId w:val="109"/>
        </w:numPr>
        <w:autoSpaceDE w:val="0"/>
        <w:autoSpaceDN w:val="0"/>
        <w:adjustRightInd w:val="0"/>
        <w:spacing w:line="360" w:lineRule="auto"/>
        <w:ind w:left="1134" w:hanging="673"/>
        <w:jc w:val="both"/>
        <w:rPr>
          <w:sz w:val="22"/>
          <w:szCs w:val="22"/>
          <w:lang w:eastAsia="pl-PL"/>
        </w:rPr>
      </w:pPr>
      <w:r w:rsidRPr="003F0B39">
        <w:rPr>
          <w:sz w:val="22"/>
          <w:szCs w:val="22"/>
        </w:rPr>
        <w:t>zasad gromadzenia i wysokości wpłat do pracowniczych planów kapitałowych</w:t>
      </w:r>
    </w:p>
    <w:p w:rsidR="000D591E" w:rsidRPr="00587F9C" w:rsidRDefault="000D591E" w:rsidP="00DD7A82">
      <w:pPr>
        <w:numPr>
          <w:ilvl w:val="0"/>
          <w:numId w:val="39"/>
        </w:numPr>
        <w:autoSpaceDE w:val="0"/>
        <w:autoSpaceDN w:val="0"/>
        <w:adjustRightInd w:val="0"/>
        <w:spacing w:line="360" w:lineRule="auto"/>
        <w:ind w:left="426" w:hanging="426"/>
        <w:jc w:val="both"/>
        <w:rPr>
          <w:sz w:val="22"/>
          <w:szCs w:val="22"/>
          <w:lang w:eastAsia="pl-PL"/>
        </w:rPr>
      </w:pPr>
      <w:r w:rsidRPr="00587F9C">
        <w:rPr>
          <w:sz w:val="22"/>
          <w:szCs w:val="22"/>
          <w:lang w:eastAsia="pl-PL"/>
        </w:rPr>
        <w:t xml:space="preserve">Zmiana wysokości wynagrodzenia obowiązywać będzie od dnia wejścia w życie zmian, o których mowa w pkt </w:t>
      </w:r>
      <w:bookmarkStart w:id="107" w:name="_Hlk17196214"/>
      <w:r w:rsidR="00DD7A82">
        <w:rPr>
          <w:sz w:val="22"/>
          <w:szCs w:val="22"/>
          <w:lang w:eastAsia="pl-PL"/>
        </w:rPr>
        <w:t>11</w:t>
      </w:r>
      <w:r w:rsidRPr="00587F9C">
        <w:rPr>
          <w:sz w:val="22"/>
          <w:szCs w:val="22"/>
          <w:lang w:eastAsia="pl-PL"/>
        </w:rPr>
        <w:t xml:space="preserve"> </w:t>
      </w:r>
      <w:proofErr w:type="spellStart"/>
      <w:r w:rsidRPr="00587F9C">
        <w:rPr>
          <w:sz w:val="22"/>
          <w:szCs w:val="22"/>
          <w:lang w:eastAsia="pl-PL"/>
        </w:rPr>
        <w:t>ppkt</w:t>
      </w:r>
      <w:proofErr w:type="spellEnd"/>
      <w:r w:rsidRPr="00587F9C">
        <w:rPr>
          <w:sz w:val="22"/>
          <w:szCs w:val="22"/>
          <w:lang w:eastAsia="pl-PL"/>
        </w:rPr>
        <w:t xml:space="preserve"> </w:t>
      </w:r>
      <w:r w:rsidR="00DD7A82">
        <w:rPr>
          <w:sz w:val="22"/>
          <w:szCs w:val="22"/>
          <w:lang w:eastAsia="pl-PL"/>
        </w:rPr>
        <w:t>11</w:t>
      </w:r>
      <w:r w:rsidRPr="00587F9C">
        <w:rPr>
          <w:sz w:val="22"/>
          <w:szCs w:val="22"/>
          <w:lang w:eastAsia="pl-PL"/>
        </w:rPr>
        <w:t xml:space="preserve">.2 </w:t>
      </w:r>
      <w:r w:rsidR="00DD7A82">
        <w:rPr>
          <w:sz w:val="22"/>
          <w:szCs w:val="22"/>
          <w:lang w:eastAsia="pl-PL"/>
        </w:rPr>
        <w:t>-</w:t>
      </w:r>
      <w:r w:rsidRPr="00587F9C">
        <w:rPr>
          <w:sz w:val="22"/>
          <w:szCs w:val="22"/>
          <w:lang w:eastAsia="pl-PL"/>
        </w:rPr>
        <w:t xml:space="preserve"> </w:t>
      </w:r>
      <w:r w:rsidR="00DD7A82">
        <w:rPr>
          <w:sz w:val="22"/>
          <w:szCs w:val="22"/>
          <w:lang w:eastAsia="pl-PL"/>
        </w:rPr>
        <w:t>11</w:t>
      </w:r>
      <w:r w:rsidRPr="00587F9C">
        <w:rPr>
          <w:sz w:val="22"/>
          <w:szCs w:val="22"/>
          <w:lang w:eastAsia="pl-PL"/>
        </w:rPr>
        <w:t>.</w:t>
      </w:r>
      <w:r w:rsidR="00DD7A82">
        <w:rPr>
          <w:sz w:val="22"/>
          <w:szCs w:val="22"/>
          <w:lang w:eastAsia="pl-PL"/>
        </w:rPr>
        <w:t>4</w:t>
      </w:r>
      <w:r w:rsidRPr="00587F9C">
        <w:rPr>
          <w:sz w:val="22"/>
          <w:szCs w:val="22"/>
          <w:lang w:eastAsia="pl-PL"/>
        </w:rPr>
        <w:t xml:space="preserve"> powyżej</w:t>
      </w:r>
      <w:bookmarkEnd w:id="107"/>
      <w:r w:rsidRPr="00587F9C">
        <w:rPr>
          <w:sz w:val="22"/>
          <w:szCs w:val="22"/>
          <w:lang w:eastAsia="pl-PL"/>
        </w:rPr>
        <w:t>.</w:t>
      </w:r>
    </w:p>
    <w:p w:rsidR="000D591E" w:rsidRPr="00587F9C" w:rsidRDefault="000D591E" w:rsidP="00DD7A82">
      <w:pPr>
        <w:numPr>
          <w:ilvl w:val="0"/>
          <w:numId w:val="39"/>
        </w:numPr>
        <w:autoSpaceDE w:val="0"/>
        <w:autoSpaceDN w:val="0"/>
        <w:adjustRightInd w:val="0"/>
        <w:spacing w:line="360" w:lineRule="auto"/>
        <w:ind w:left="426" w:hanging="426"/>
        <w:jc w:val="both"/>
        <w:rPr>
          <w:sz w:val="22"/>
          <w:szCs w:val="22"/>
          <w:lang w:eastAsia="pl-PL"/>
        </w:rPr>
      </w:pPr>
      <w:r w:rsidRPr="00587F9C">
        <w:rPr>
          <w:sz w:val="22"/>
          <w:szCs w:val="22"/>
          <w:lang w:eastAsia="pl-PL"/>
        </w:rPr>
        <w:lastRenderedPageBreak/>
        <w:t>W przypadku zmiany stawki podatku od towarów i usług wartość netto wynagrodzenia Wykonawcy nie zmieni się, a określona w aneksie wartość brutto wynagrodzenia zostanie wyliczona na podstawie nowych przepisów.</w:t>
      </w:r>
    </w:p>
    <w:p w:rsidR="000D591E" w:rsidRPr="00587F9C" w:rsidRDefault="000D591E" w:rsidP="00DD7A82">
      <w:pPr>
        <w:numPr>
          <w:ilvl w:val="0"/>
          <w:numId w:val="39"/>
        </w:numPr>
        <w:autoSpaceDE w:val="0"/>
        <w:autoSpaceDN w:val="0"/>
        <w:adjustRightInd w:val="0"/>
        <w:spacing w:line="360" w:lineRule="auto"/>
        <w:ind w:left="426" w:hanging="426"/>
        <w:jc w:val="both"/>
        <w:rPr>
          <w:sz w:val="22"/>
          <w:szCs w:val="22"/>
          <w:lang w:eastAsia="pl-PL"/>
        </w:rPr>
      </w:pPr>
      <w:r w:rsidRPr="00587F9C">
        <w:rPr>
          <w:sz w:val="22"/>
          <w:szCs w:val="22"/>
          <w:lang w:eastAsia="pl-PL"/>
        </w:rPr>
        <w:t>W przypadku zmiany wysokości minimalnego wynagrodzenia za prace albo wysokości minimalnej stawki godzinowej ustalonych na podstawie przepisów ustawy z dnia 10 października 2002 r. o minimalnym wynagrodzeniu za pracę wynagrodzenie Wykonawcy ulegnie zmianie o wartość wzrostu całkowitego kosztu Wykonawcy wynikającą ze zwiększenia wynagrodzeń osób bezpośrednio wykonujących zamówienie do wysokości aktualnie obowiązującego minimalnego wynagrodzenia albo wysokości minimalnej stawki godzinowej, z uwzględnieniem wszystkich obciążeń publicznoprawnych od kwoty wzrostu minimalnego wynagrodzenia.</w:t>
      </w:r>
    </w:p>
    <w:p w:rsidR="000D591E" w:rsidRPr="00587F9C" w:rsidRDefault="000D591E" w:rsidP="00DD7A82">
      <w:pPr>
        <w:numPr>
          <w:ilvl w:val="0"/>
          <w:numId w:val="39"/>
        </w:numPr>
        <w:autoSpaceDE w:val="0"/>
        <w:autoSpaceDN w:val="0"/>
        <w:adjustRightInd w:val="0"/>
        <w:spacing w:line="360" w:lineRule="auto"/>
        <w:ind w:left="426" w:hanging="426"/>
        <w:jc w:val="both"/>
        <w:rPr>
          <w:sz w:val="22"/>
          <w:szCs w:val="22"/>
          <w:lang w:eastAsia="pl-PL"/>
        </w:rPr>
      </w:pPr>
      <w:r w:rsidRPr="00587F9C">
        <w:rPr>
          <w:sz w:val="22"/>
          <w:szCs w:val="22"/>
          <w:lang w:eastAsia="pl-PL"/>
        </w:rPr>
        <w:t>W przypadku zmiany zasad podlegania ubezpieczeniom społecznym lub ubezpieczeniu zdrowotnemu lub wysokości stawki składki na ubezpieczenia społeczne lub zdrowotne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0D591E" w:rsidRPr="00587F9C" w:rsidRDefault="000D591E" w:rsidP="001A7B87">
      <w:pPr>
        <w:numPr>
          <w:ilvl w:val="0"/>
          <w:numId w:val="67"/>
        </w:numPr>
        <w:spacing w:line="360" w:lineRule="auto"/>
        <w:ind w:left="567" w:hanging="567"/>
        <w:jc w:val="both"/>
        <w:rPr>
          <w:sz w:val="22"/>
          <w:szCs w:val="22"/>
        </w:rPr>
      </w:pPr>
      <w:r w:rsidRPr="00587F9C">
        <w:rPr>
          <w:sz w:val="22"/>
          <w:szCs w:val="22"/>
          <w:lang w:eastAsia="pl-PL"/>
        </w:rPr>
        <w:t xml:space="preserve">Wprowadzenie zmian wysokości wynagrodzenia, </w:t>
      </w:r>
      <w:r w:rsidRPr="00587F9C">
        <w:rPr>
          <w:sz w:val="22"/>
          <w:szCs w:val="22"/>
        </w:rPr>
        <w:t xml:space="preserve">o których mowa w pkt </w:t>
      </w:r>
      <w:r w:rsidR="00DD7A82">
        <w:rPr>
          <w:sz w:val="22"/>
          <w:szCs w:val="22"/>
        </w:rPr>
        <w:t>11</w:t>
      </w:r>
      <w:r w:rsidRPr="00587F9C">
        <w:rPr>
          <w:sz w:val="22"/>
          <w:szCs w:val="22"/>
        </w:rPr>
        <w:t xml:space="preserve"> powyżej, </w:t>
      </w:r>
      <w:r w:rsidRPr="00587F9C">
        <w:rPr>
          <w:sz w:val="22"/>
          <w:szCs w:val="22"/>
          <w:lang w:eastAsia="pl-PL"/>
        </w:rPr>
        <w:t xml:space="preserve">wymaga uprzedniego złożenia przez Wykonawcę oświadczenia o wysokości dodatkowych kosztów wynikających z wprowadzenia zmian, o których mowa w </w:t>
      </w:r>
      <w:r w:rsidR="007E0846">
        <w:rPr>
          <w:sz w:val="22"/>
          <w:szCs w:val="22"/>
          <w:lang w:eastAsia="pl-PL"/>
        </w:rPr>
        <w:t>pkt 11</w:t>
      </w:r>
      <w:r w:rsidR="007E0846" w:rsidRPr="00587F9C">
        <w:rPr>
          <w:sz w:val="22"/>
          <w:szCs w:val="22"/>
          <w:lang w:eastAsia="pl-PL"/>
        </w:rPr>
        <w:t xml:space="preserve"> </w:t>
      </w:r>
      <w:proofErr w:type="spellStart"/>
      <w:r w:rsidR="007E0846" w:rsidRPr="00587F9C">
        <w:rPr>
          <w:sz w:val="22"/>
          <w:szCs w:val="22"/>
          <w:lang w:eastAsia="pl-PL"/>
        </w:rPr>
        <w:t>ppkt</w:t>
      </w:r>
      <w:proofErr w:type="spellEnd"/>
      <w:r w:rsidR="007E0846" w:rsidRPr="00587F9C">
        <w:rPr>
          <w:sz w:val="22"/>
          <w:szCs w:val="22"/>
          <w:lang w:eastAsia="pl-PL"/>
        </w:rPr>
        <w:t xml:space="preserve"> </w:t>
      </w:r>
      <w:r w:rsidR="007E0846">
        <w:rPr>
          <w:sz w:val="22"/>
          <w:szCs w:val="22"/>
          <w:lang w:eastAsia="pl-PL"/>
        </w:rPr>
        <w:t>11</w:t>
      </w:r>
      <w:r w:rsidR="007E0846" w:rsidRPr="00587F9C">
        <w:rPr>
          <w:sz w:val="22"/>
          <w:szCs w:val="22"/>
          <w:lang w:eastAsia="pl-PL"/>
        </w:rPr>
        <w:t xml:space="preserve">.2 </w:t>
      </w:r>
      <w:r w:rsidR="007E0846">
        <w:rPr>
          <w:sz w:val="22"/>
          <w:szCs w:val="22"/>
          <w:lang w:eastAsia="pl-PL"/>
        </w:rPr>
        <w:t>-</w:t>
      </w:r>
      <w:r w:rsidR="007E0846" w:rsidRPr="00587F9C">
        <w:rPr>
          <w:sz w:val="22"/>
          <w:szCs w:val="22"/>
          <w:lang w:eastAsia="pl-PL"/>
        </w:rPr>
        <w:t xml:space="preserve"> </w:t>
      </w:r>
      <w:r w:rsidR="007E0846">
        <w:rPr>
          <w:sz w:val="22"/>
          <w:szCs w:val="22"/>
          <w:lang w:eastAsia="pl-PL"/>
        </w:rPr>
        <w:t>11</w:t>
      </w:r>
      <w:r w:rsidR="007E0846" w:rsidRPr="00587F9C">
        <w:rPr>
          <w:sz w:val="22"/>
          <w:szCs w:val="22"/>
          <w:lang w:eastAsia="pl-PL"/>
        </w:rPr>
        <w:t>.</w:t>
      </w:r>
      <w:r w:rsidR="007E0846">
        <w:rPr>
          <w:sz w:val="22"/>
          <w:szCs w:val="22"/>
          <w:lang w:eastAsia="pl-PL"/>
        </w:rPr>
        <w:t>4</w:t>
      </w:r>
      <w:r w:rsidR="007E0846" w:rsidRPr="00587F9C">
        <w:rPr>
          <w:sz w:val="22"/>
          <w:szCs w:val="22"/>
          <w:lang w:eastAsia="pl-PL"/>
        </w:rPr>
        <w:t xml:space="preserve"> powyżej</w:t>
      </w:r>
      <w:r w:rsidRPr="00587F9C">
        <w:rPr>
          <w:sz w:val="22"/>
          <w:szCs w:val="22"/>
          <w:lang w:eastAsia="pl-PL"/>
        </w:rPr>
        <w:t>.</w:t>
      </w:r>
    </w:p>
    <w:p w:rsidR="000D591E" w:rsidRPr="00587F9C" w:rsidRDefault="000D591E" w:rsidP="001A7B87">
      <w:pPr>
        <w:numPr>
          <w:ilvl w:val="0"/>
          <w:numId w:val="67"/>
        </w:numPr>
        <w:spacing w:line="360" w:lineRule="auto"/>
        <w:ind w:left="426" w:hanging="426"/>
        <w:jc w:val="both"/>
        <w:rPr>
          <w:sz w:val="22"/>
          <w:szCs w:val="22"/>
        </w:rPr>
      </w:pPr>
      <w:r w:rsidRPr="00587F9C">
        <w:rPr>
          <w:sz w:val="22"/>
          <w:szCs w:val="22"/>
        </w:rPr>
        <w:t>Warunkiem dokonania zmian, o których mowa powyżej jest zgoda Stron i złożenie wniosku przez Stronę inicjującą zmianę. Wniosek powinien zawierać:</w:t>
      </w:r>
    </w:p>
    <w:p w:rsidR="000D591E" w:rsidRPr="00587F9C" w:rsidRDefault="000D591E" w:rsidP="001A7B87">
      <w:pPr>
        <w:numPr>
          <w:ilvl w:val="0"/>
          <w:numId w:val="66"/>
        </w:numPr>
        <w:tabs>
          <w:tab w:val="left" w:pos="0"/>
          <w:tab w:val="num" w:pos="426"/>
        </w:tabs>
        <w:autoSpaceDE w:val="0"/>
        <w:spacing w:line="360" w:lineRule="auto"/>
        <w:ind w:left="851" w:hanging="425"/>
        <w:jc w:val="both"/>
        <w:rPr>
          <w:sz w:val="22"/>
          <w:szCs w:val="22"/>
        </w:rPr>
      </w:pPr>
      <w:r w:rsidRPr="00587F9C">
        <w:rPr>
          <w:sz w:val="22"/>
          <w:szCs w:val="22"/>
        </w:rPr>
        <w:t>opis propozycji zmiany,</w:t>
      </w:r>
    </w:p>
    <w:p w:rsidR="000D591E" w:rsidRPr="00587F9C" w:rsidRDefault="000D591E" w:rsidP="001A7B87">
      <w:pPr>
        <w:numPr>
          <w:ilvl w:val="0"/>
          <w:numId w:val="66"/>
        </w:numPr>
        <w:autoSpaceDE w:val="0"/>
        <w:spacing w:line="360" w:lineRule="auto"/>
        <w:ind w:left="851" w:hanging="425"/>
        <w:jc w:val="both"/>
        <w:rPr>
          <w:sz w:val="22"/>
          <w:szCs w:val="22"/>
        </w:rPr>
      </w:pPr>
      <w:r w:rsidRPr="00587F9C">
        <w:rPr>
          <w:sz w:val="22"/>
          <w:szCs w:val="22"/>
        </w:rPr>
        <w:t>uzasadnienie zmiany,</w:t>
      </w:r>
    </w:p>
    <w:p w:rsidR="000D591E" w:rsidRDefault="000D591E" w:rsidP="001A7B87">
      <w:pPr>
        <w:numPr>
          <w:ilvl w:val="0"/>
          <w:numId w:val="66"/>
        </w:numPr>
        <w:autoSpaceDE w:val="0"/>
        <w:spacing w:line="360" w:lineRule="auto"/>
        <w:ind w:left="851" w:hanging="425"/>
        <w:jc w:val="both"/>
        <w:rPr>
          <w:sz w:val="22"/>
          <w:szCs w:val="22"/>
        </w:rPr>
      </w:pPr>
      <w:r w:rsidRPr="00587F9C">
        <w:rPr>
          <w:sz w:val="22"/>
          <w:szCs w:val="22"/>
        </w:rPr>
        <w:t>opis wpływu zmiany na termin wykonania Umowy.</w:t>
      </w:r>
    </w:p>
    <w:p w:rsidR="007E0846" w:rsidRPr="007E0846" w:rsidRDefault="007E0846" w:rsidP="001A7B87">
      <w:pPr>
        <w:pStyle w:val="Akapitzlist"/>
        <w:numPr>
          <w:ilvl w:val="0"/>
          <w:numId w:val="67"/>
        </w:numPr>
        <w:tabs>
          <w:tab w:val="num" w:pos="426"/>
        </w:tabs>
        <w:autoSpaceDE w:val="0"/>
        <w:spacing w:line="360" w:lineRule="auto"/>
        <w:ind w:hanging="2880"/>
        <w:jc w:val="both"/>
        <w:rPr>
          <w:sz w:val="22"/>
          <w:szCs w:val="22"/>
        </w:rPr>
      </w:pPr>
      <w:r w:rsidRPr="007E0846">
        <w:rPr>
          <w:sz w:val="22"/>
          <w:szCs w:val="22"/>
        </w:rPr>
        <w:t xml:space="preserve">Dokonanie zmian, o których </w:t>
      </w:r>
      <w:r w:rsidRPr="007E0846">
        <w:rPr>
          <w:sz w:val="22"/>
          <w:szCs w:val="22"/>
          <w:lang w:eastAsia="en-US"/>
        </w:rPr>
        <w:t>powyżej</w:t>
      </w:r>
      <w:r w:rsidRPr="007E0846">
        <w:rPr>
          <w:sz w:val="22"/>
          <w:szCs w:val="22"/>
        </w:rPr>
        <w:t xml:space="preserve"> wymaga podpisania aneksu do Umowy. </w:t>
      </w:r>
    </w:p>
    <w:p w:rsidR="000D591E" w:rsidRPr="00587F9C" w:rsidRDefault="000D591E">
      <w:pPr>
        <w:autoSpaceDE w:val="0"/>
        <w:spacing w:line="264" w:lineRule="auto"/>
        <w:ind w:left="851"/>
        <w:jc w:val="both"/>
        <w:rPr>
          <w:sz w:val="22"/>
          <w:szCs w:val="22"/>
        </w:rPr>
      </w:pPr>
    </w:p>
    <w:p w:rsidR="00CE0993" w:rsidRDefault="000D591E">
      <w:pPr>
        <w:keepNext/>
        <w:spacing w:line="360" w:lineRule="auto"/>
        <w:jc w:val="center"/>
        <w:outlineLvl w:val="0"/>
        <w:rPr>
          <w:b/>
          <w:bCs/>
          <w:sz w:val="22"/>
          <w:szCs w:val="22"/>
        </w:rPr>
      </w:pPr>
      <w:r w:rsidRPr="00587F9C">
        <w:rPr>
          <w:b/>
          <w:bCs/>
          <w:sz w:val="22"/>
          <w:szCs w:val="22"/>
        </w:rPr>
        <w:t>§ 1</w:t>
      </w:r>
      <w:r w:rsidR="0076592F">
        <w:rPr>
          <w:b/>
          <w:bCs/>
          <w:sz w:val="22"/>
          <w:szCs w:val="22"/>
        </w:rPr>
        <w:t>1</w:t>
      </w:r>
      <w:r w:rsidRPr="00587F9C">
        <w:rPr>
          <w:b/>
          <w:bCs/>
          <w:sz w:val="22"/>
          <w:szCs w:val="22"/>
        </w:rPr>
        <w:t xml:space="preserve">. </w:t>
      </w:r>
    </w:p>
    <w:p w:rsidR="000D591E" w:rsidRDefault="000D591E">
      <w:pPr>
        <w:keepNext/>
        <w:spacing w:line="360" w:lineRule="auto"/>
        <w:jc w:val="center"/>
        <w:outlineLvl w:val="0"/>
        <w:rPr>
          <w:b/>
          <w:bCs/>
          <w:sz w:val="22"/>
          <w:szCs w:val="22"/>
        </w:rPr>
      </w:pPr>
      <w:r w:rsidRPr="00587F9C">
        <w:rPr>
          <w:b/>
          <w:bCs/>
          <w:sz w:val="22"/>
          <w:szCs w:val="22"/>
        </w:rPr>
        <w:t>Zawiadomienia</w:t>
      </w:r>
    </w:p>
    <w:p w:rsidR="0076592F" w:rsidRPr="0076592F" w:rsidRDefault="0076592F" w:rsidP="001A7B87">
      <w:pPr>
        <w:numPr>
          <w:ilvl w:val="0"/>
          <w:numId w:val="107"/>
        </w:numPr>
        <w:suppressAutoHyphens w:val="0"/>
        <w:spacing w:before="120" w:after="120" w:line="360" w:lineRule="auto"/>
        <w:ind w:left="425" w:hanging="425"/>
        <w:jc w:val="both"/>
        <w:rPr>
          <w:rFonts w:eastAsia="Times New Roman"/>
          <w:sz w:val="22"/>
          <w:szCs w:val="22"/>
          <w:lang w:eastAsia="pl-PL"/>
        </w:rPr>
      </w:pPr>
      <w:r w:rsidRPr="0076592F">
        <w:rPr>
          <w:rFonts w:eastAsia="Times New Roman"/>
          <w:sz w:val="22"/>
          <w:szCs w:val="22"/>
          <w:lang w:eastAsia="pl-PL"/>
        </w:rPr>
        <w:t>Osoby upoważnione przez Zamawiającego do podpisywania zawiadomień, oświadczeń, raportów, protokołów oraz odbioru wszelkiej korespondencji związanej z realizacją Umowy, jak również do sprawowania nadzoru nad realizacją Umowy ze strony Zamawiającego są:</w:t>
      </w:r>
    </w:p>
    <w:p w:rsidR="0076592F" w:rsidRPr="0076592F" w:rsidRDefault="0076592F" w:rsidP="001A7B87">
      <w:pPr>
        <w:pStyle w:val="Akapitzlist"/>
        <w:numPr>
          <w:ilvl w:val="1"/>
          <w:numId w:val="108"/>
        </w:numPr>
        <w:suppressAutoHyphens w:val="0"/>
        <w:spacing w:before="120" w:after="120" w:line="360" w:lineRule="auto"/>
        <w:ind w:left="567"/>
        <w:jc w:val="both"/>
        <w:rPr>
          <w:rFonts w:eastAsia="Times New Roman"/>
          <w:sz w:val="22"/>
          <w:szCs w:val="22"/>
          <w:lang w:eastAsia="pl-PL"/>
        </w:rPr>
      </w:pPr>
      <w:r w:rsidRPr="0076592F">
        <w:rPr>
          <w:rFonts w:eastAsia="Times New Roman"/>
          <w:sz w:val="22"/>
          <w:szCs w:val="22"/>
          <w:lang w:eastAsia="pl-PL"/>
        </w:rPr>
        <w:t>Pan Marcin Iwanek tel. 22 50 55 741, e-mail: miwanek@pfron.org.pl,</w:t>
      </w:r>
    </w:p>
    <w:p w:rsidR="0076592F" w:rsidRPr="0076592F" w:rsidRDefault="0076592F" w:rsidP="001A7B87">
      <w:pPr>
        <w:pStyle w:val="Akapitzlist"/>
        <w:numPr>
          <w:ilvl w:val="1"/>
          <w:numId w:val="108"/>
        </w:numPr>
        <w:suppressAutoHyphens w:val="0"/>
        <w:spacing w:before="120" w:after="120" w:line="360" w:lineRule="auto"/>
        <w:ind w:left="567"/>
        <w:jc w:val="both"/>
        <w:rPr>
          <w:rFonts w:eastAsia="Times New Roman"/>
          <w:sz w:val="22"/>
          <w:szCs w:val="22"/>
          <w:lang w:eastAsia="pl-PL"/>
        </w:rPr>
      </w:pPr>
      <w:r w:rsidRPr="0076592F">
        <w:rPr>
          <w:rFonts w:eastAsia="Times New Roman"/>
          <w:sz w:val="22"/>
          <w:szCs w:val="22"/>
          <w:lang w:eastAsia="pl-PL"/>
        </w:rPr>
        <w:t>Pan Paweł Gajewski tel. 22 50 55 598, e-mail: pgajewski@pfron.org.pl,</w:t>
      </w:r>
      <w:r w:rsidRPr="0076592F">
        <w:rPr>
          <w:rFonts w:eastAsia="Times New Roman"/>
          <w:color w:val="FF0000"/>
          <w:sz w:val="22"/>
          <w:szCs w:val="22"/>
          <w:lang w:eastAsia="pl-PL"/>
        </w:rPr>
        <w:t xml:space="preserve"> </w:t>
      </w:r>
    </w:p>
    <w:p w:rsidR="0076592F" w:rsidRPr="0076592F" w:rsidRDefault="0076592F" w:rsidP="001A7B87">
      <w:pPr>
        <w:pStyle w:val="Akapitzlist"/>
        <w:numPr>
          <w:ilvl w:val="1"/>
          <w:numId w:val="108"/>
        </w:numPr>
        <w:suppressAutoHyphens w:val="0"/>
        <w:spacing w:before="120" w:after="120" w:line="360" w:lineRule="auto"/>
        <w:ind w:left="567"/>
        <w:jc w:val="both"/>
        <w:rPr>
          <w:rFonts w:eastAsia="Times New Roman"/>
          <w:sz w:val="22"/>
          <w:szCs w:val="22"/>
          <w:lang w:eastAsia="pl-PL"/>
        </w:rPr>
      </w:pPr>
      <w:r w:rsidRPr="0076592F">
        <w:rPr>
          <w:rFonts w:eastAsia="Times New Roman"/>
          <w:sz w:val="22"/>
          <w:szCs w:val="22"/>
          <w:lang w:eastAsia="pl-PL"/>
        </w:rPr>
        <w:t>Tomasz Soluch tel. 22 50 55 733, e-mail: tsoluch@pfron.org.pl,</w:t>
      </w:r>
    </w:p>
    <w:p w:rsidR="0076592F" w:rsidRPr="0076592F" w:rsidRDefault="0076592F" w:rsidP="001A7B87">
      <w:pPr>
        <w:pStyle w:val="Akapitzlist"/>
        <w:numPr>
          <w:ilvl w:val="1"/>
          <w:numId w:val="108"/>
        </w:numPr>
        <w:suppressAutoHyphens w:val="0"/>
        <w:spacing w:before="120" w:after="120" w:line="360" w:lineRule="auto"/>
        <w:ind w:left="567"/>
        <w:jc w:val="both"/>
        <w:rPr>
          <w:rFonts w:eastAsia="Times New Roman"/>
          <w:sz w:val="22"/>
          <w:szCs w:val="22"/>
          <w:lang w:eastAsia="pl-PL"/>
        </w:rPr>
      </w:pPr>
      <w:r w:rsidRPr="0076592F">
        <w:rPr>
          <w:rFonts w:eastAsia="Times New Roman"/>
          <w:sz w:val="22"/>
          <w:szCs w:val="22"/>
          <w:lang w:eastAsia="pl-PL"/>
        </w:rPr>
        <w:lastRenderedPageBreak/>
        <w:t>osoby zajmujące stanowisko Dyrektora Departamentu ds. Teleinformatyki lub Zastępcy Dyrektora Departamentu ds. Teleinformatyki oraz Naczelnika Wydziału ds. Utrzymania Systemów.</w:t>
      </w:r>
    </w:p>
    <w:p w:rsidR="0076592F" w:rsidRPr="0076592F" w:rsidRDefault="0076592F" w:rsidP="001A7B87">
      <w:pPr>
        <w:pStyle w:val="Akapitzlist"/>
        <w:numPr>
          <w:ilvl w:val="0"/>
          <w:numId w:val="108"/>
        </w:numPr>
        <w:suppressAutoHyphens w:val="0"/>
        <w:spacing w:before="120" w:after="120" w:line="360" w:lineRule="auto"/>
        <w:jc w:val="both"/>
        <w:rPr>
          <w:rFonts w:eastAsia="Times New Roman"/>
          <w:sz w:val="22"/>
          <w:szCs w:val="22"/>
          <w:lang w:eastAsia="pl-PL"/>
        </w:rPr>
      </w:pPr>
      <w:r w:rsidRPr="0076592F">
        <w:rPr>
          <w:rFonts w:eastAsia="Times New Roman"/>
          <w:sz w:val="22"/>
          <w:szCs w:val="22"/>
          <w:lang w:eastAsia="pl-PL"/>
        </w:rPr>
        <w:t xml:space="preserve">Osobami upoważnionymi przez Zamawiającego do podpisywania Protokołów Odbioru </w:t>
      </w:r>
      <w:r>
        <w:rPr>
          <w:rFonts w:eastAsia="Times New Roman"/>
          <w:sz w:val="22"/>
          <w:szCs w:val="22"/>
          <w:lang w:eastAsia="pl-PL"/>
        </w:rPr>
        <w:t xml:space="preserve">- </w:t>
      </w:r>
      <w:r w:rsidRPr="0076592F">
        <w:rPr>
          <w:rFonts w:eastAsia="Times New Roman"/>
          <w:sz w:val="22"/>
          <w:szCs w:val="22"/>
          <w:lang w:eastAsia="pl-PL"/>
        </w:rPr>
        <w:t xml:space="preserve">Załącznik nr 4 do Umowy, będą osoby wskazane przez osoby wymienione w ust. 1. </w:t>
      </w:r>
    </w:p>
    <w:p w:rsidR="00930BFE" w:rsidRDefault="0076592F" w:rsidP="001A7B87">
      <w:pPr>
        <w:numPr>
          <w:ilvl w:val="0"/>
          <w:numId w:val="108"/>
        </w:numPr>
        <w:suppressAutoHyphens w:val="0"/>
        <w:spacing w:before="120" w:after="120" w:line="360" w:lineRule="auto"/>
        <w:ind w:left="426"/>
        <w:jc w:val="both"/>
        <w:rPr>
          <w:rFonts w:eastAsia="Times New Roman"/>
          <w:sz w:val="22"/>
          <w:szCs w:val="22"/>
          <w:lang w:eastAsia="pl-PL"/>
        </w:rPr>
      </w:pPr>
      <w:r w:rsidRPr="0076592F">
        <w:rPr>
          <w:rFonts w:eastAsia="Times New Roman"/>
          <w:sz w:val="22"/>
          <w:szCs w:val="22"/>
          <w:lang w:eastAsia="pl-PL"/>
        </w:rPr>
        <w:t>Osobą/osobami upoważnioną/upoważnionymi przez Wykonawcę do reprezentowania go we wszelkich czynnościach związanych z realizacją niniejszej Umowy jest</w:t>
      </w:r>
      <w:r w:rsidR="00930BFE">
        <w:rPr>
          <w:rFonts w:eastAsia="Times New Roman"/>
          <w:sz w:val="22"/>
          <w:szCs w:val="22"/>
          <w:lang w:eastAsia="pl-PL"/>
        </w:rPr>
        <w:t>:</w:t>
      </w:r>
    </w:p>
    <w:p w:rsidR="00930BFE" w:rsidRDefault="0076592F" w:rsidP="00930BFE">
      <w:pPr>
        <w:suppressAutoHyphens w:val="0"/>
        <w:spacing w:before="120" w:after="120" w:line="360" w:lineRule="auto"/>
        <w:ind w:left="426"/>
        <w:jc w:val="both"/>
        <w:rPr>
          <w:rFonts w:eastAsia="Times New Roman"/>
          <w:sz w:val="22"/>
          <w:szCs w:val="22"/>
          <w:lang w:eastAsia="pl-PL"/>
        </w:rPr>
      </w:pPr>
      <w:r w:rsidRPr="0076592F">
        <w:rPr>
          <w:rFonts w:eastAsia="Times New Roman"/>
          <w:sz w:val="22"/>
          <w:szCs w:val="22"/>
          <w:lang w:eastAsia="pl-PL"/>
        </w:rPr>
        <w:t xml:space="preserve"> …</w:t>
      </w:r>
      <w:r w:rsidR="00930BFE">
        <w:rPr>
          <w:rFonts w:eastAsia="Times New Roman"/>
          <w:sz w:val="22"/>
          <w:szCs w:val="22"/>
          <w:lang w:eastAsia="pl-PL"/>
        </w:rPr>
        <w:t>…………………………………………………………………………………</w:t>
      </w:r>
    </w:p>
    <w:p w:rsidR="0076592F" w:rsidRPr="0076592F" w:rsidRDefault="0076592F" w:rsidP="001A7B87">
      <w:pPr>
        <w:numPr>
          <w:ilvl w:val="0"/>
          <w:numId w:val="108"/>
        </w:numPr>
        <w:suppressAutoHyphens w:val="0"/>
        <w:autoSpaceDE w:val="0"/>
        <w:autoSpaceDN w:val="0"/>
        <w:adjustRightInd w:val="0"/>
        <w:spacing w:before="120" w:after="120" w:line="360" w:lineRule="auto"/>
        <w:ind w:left="425" w:hanging="425"/>
        <w:jc w:val="both"/>
        <w:rPr>
          <w:rFonts w:eastAsia="Times New Roman"/>
          <w:kern w:val="2"/>
          <w:sz w:val="22"/>
          <w:szCs w:val="22"/>
          <w:lang w:eastAsia="pl-PL"/>
        </w:rPr>
      </w:pPr>
      <w:r w:rsidRPr="0076592F">
        <w:rPr>
          <w:rFonts w:eastAsia="Times New Roman"/>
          <w:bCs/>
          <w:sz w:val="22"/>
          <w:szCs w:val="22"/>
          <w:lang w:eastAsia="pl-PL"/>
        </w:rPr>
        <w:t xml:space="preserve">Osoby wymienione w ust. 1 pkt 1-3 mogą zostać zmienione w trakcie realizacji Umowy na inne za uprzednim pisemnym poinformowaniem drugiej </w:t>
      </w:r>
      <w:r w:rsidR="00930BFE">
        <w:rPr>
          <w:rFonts w:eastAsia="Times New Roman"/>
          <w:bCs/>
          <w:sz w:val="22"/>
          <w:szCs w:val="22"/>
          <w:lang w:eastAsia="pl-PL"/>
        </w:rPr>
        <w:t>S</w:t>
      </w:r>
      <w:r w:rsidRPr="0076592F">
        <w:rPr>
          <w:rFonts w:eastAsia="Times New Roman"/>
          <w:bCs/>
          <w:sz w:val="22"/>
          <w:szCs w:val="22"/>
          <w:lang w:eastAsia="pl-PL"/>
        </w:rPr>
        <w:t>trony. Powiadomienie o powyższych zmianach nie stanowi zmiany Umowy.</w:t>
      </w:r>
    </w:p>
    <w:p w:rsidR="000D591E" w:rsidRPr="00930BFE" w:rsidRDefault="000D591E" w:rsidP="001A7B87">
      <w:pPr>
        <w:pStyle w:val="Akapitzlist"/>
        <w:numPr>
          <w:ilvl w:val="0"/>
          <w:numId w:val="108"/>
        </w:numPr>
        <w:spacing w:line="360" w:lineRule="auto"/>
        <w:jc w:val="both"/>
        <w:rPr>
          <w:sz w:val="22"/>
          <w:szCs w:val="22"/>
          <w:lang w:eastAsia="pl-PL"/>
        </w:rPr>
      </w:pPr>
      <w:r w:rsidRPr="00930BFE">
        <w:rPr>
          <w:sz w:val="22"/>
          <w:szCs w:val="22"/>
          <w:lang w:eastAsia="pl-PL"/>
        </w:rPr>
        <w:t xml:space="preserve">W przypadku przekazania informacji za pośrednictwem poczty elektronicznej (e-mail) nadawca winien dysponować potwierdzeniem ich nadania </w:t>
      </w:r>
      <w:r w:rsidR="00CE0993" w:rsidRPr="00930BFE">
        <w:rPr>
          <w:sz w:val="22"/>
          <w:szCs w:val="22"/>
          <w:lang w:eastAsia="pl-PL"/>
        </w:rPr>
        <w:t>na</w:t>
      </w:r>
      <w:r w:rsidRPr="00930BFE">
        <w:rPr>
          <w:sz w:val="22"/>
          <w:szCs w:val="22"/>
          <w:lang w:eastAsia="pl-PL"/>
        </w:rPr>
        <w:t xml:space="preserve"> adres elektroniczny odbiorcy. Powiadomienie uznaje się za doręczone z chwilą dostarczenia za pomocą poczty elektronicznej.</w:t>
      </w:r>
    </w:p>
    <w:p w:rsidR="000D591E" w:rsidRPr="00587F9C" w:rsidRDefault="000D591E" w:rsidP="001A7B87">
      <w:pPr>
        <w:numPr>
          <w:ilvl w:val="0"/>
          <w:numId w:val="108"/>
        </w:numPr>
        <w:spacing w:line="360" w:lineRule="auto"/>
        <w:ind w:left="426" w:hanging="426"/>
        <w:jc w:val="both"/>
        <w:rPr>
          <w:sz w:val="22"/>
          <w:szCs w:val="22"/>
          <w:lang w:eastAsia="pl-PL"/>
        </w:rPr>
      </w:pPr>
      <w:r w:rsidRPr="00587F9C">
        <w:rPr>
          <w:sz w:val="22"/>
          <w:szCs w:val="22"/>
          <w:lang w:eastAsia="pl-PL"/>
        </w:rPr>
        <w:t>Z zastrzeżeniem odrębnych postanowień Umowy wszelkie oświadczenia o znaczeniu prawnym, związane z obowiązywaniem lub realizacją Umowy, a w szczególności oświadczenia o odstąpieniu od Umowy dokonywane będą przez odpowiednio do tego umocowane osoby na piśmie za potwierdzeniem odbioru, listem poleconym lub przesyłką kurierską na poniższe adresy:</w:t>
      </w:r>
    </w:p>
    <w:p w:rsidR="000D591E" w:rsidRPr="00587F9C" w:rsidRDefault="000D591E" w:rsidP="001A7B87">
      <w:pPr>
        <w:numPr>
          <w:ilvl w:val="1"/>
          <w:numId w:val="108"/>
        </w:numPr>
        <w:spacing w:line="360" w:lineRule="auto"/>
        <w:jc w:val="both"/>
        <w:rPr>
          <w:sz w:val="22"/>
          <w:szCs w:val="22"/>
          <w:lang w:eastAsia="pl-PL"/>
        </w:rPr>
      </w:pPr>
      <w:r w:rsidRPr="00587F9C">
        <w:rPr>
          <w:sz w:val="22"/>
          <w:szCs w:val="22"/>
          <w:lang w:eastAsia="pl-PL"/>
        </w:rPr>
        <w:t>Adres do doręczeń dla Zamawiającego:</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Państwowy Fundusz Rehabilitacji Osób Niepełnosprawnych</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al. Jana Pawła II 13,</w:t>
      </w:r>
    </w:p>
    <w:p w:rsidR="000D591E" w:rsidRPr="00587F9C" w:rsidRDefault="000D591E">
      <w:pPr>
        <w:spacing w:line="360" w:lineRule="auto"/>
        <w:ind w:left="993"/>
        <w:jc w:val="both"/>
        <w:rPr>
          <w:b/>
          <w:bCs/>
          <w:sz w:val="22"/>
          <w:szCs w:val="22"/>
          <w:lang w:eastAsia="pl-PL"/>
        </w:rPr>
      </w:pPr>
      <w:r w:rsidRPr="00587F9C">
        <w:rPr>
          <w:b/>
          <w:bCs/>
          <w:sz w:val="22"/>
          <w:szCs w:val="22"/>
          <w:lang w:eastAsia="pl-PL"/>
        </w:rPr>
        <w:t>00-828 Warszawa</w:t>
      </w:r>
    </w:p>
    <w:p w:rsidR="000D591E" w:rsidRPr="00587F9C" w:rsidRDefault="000D591E" w:rsidP="001A7B87">
      <w:pPr>
        <w:numPr>
          <w:ilvl w:val="1"/>
          <w:numId w:val="108"/>
        </w:numPr>
        <w:spacing w:line="360" w:lineRule="auto"/>
        <w:jc w:val="both"/>
        <w:rPr>
          <w:sz w:val="22"/>
          <w:szCs w:val="22"/>
          <w:lang w:eastAsia="pl-PL"/>
        </w:rPr>
      </w:pPr>
      <w:r w:rsidRPr="00587F9C">
        <w:rPr>
          <w:sz w:val="22"/>
          <w:szCs w:val="22"/>
          <w:lang w:eastAsia="pl-PL"/>
        </w:rPr>
        <w:t>Adres do doręczeń dla Wykonawcy:</w:t>
      </w:r>
    </w:p>
    <w:p w:rsidR="000D591E" w:rsidRPr="00587F9C" w:rsidRDefault="000D591E">
      <w:pPr>
        <w:spacing w:line="360" w:lineRule="auto"/>
        <w:jc w:val="both"/>
        <w:rPr>
          <w:sz w:val="22"/>
          <w:szCs w:val="22"/>
          <w:lang w:eastAsia="pl-PL"/>
        </w:rPr>
      </w:pPr>
      <w:r w:rsidRPr="00587F9C">
        <w:rPr>
          <w:sz w:val="22"/>
          <w:szCs w:val="22"/>
          <w:lang w:eastAsia="pl-PL"/>
        </w:rPr>
        <w:t xml:space="preserve">               ……………………………………………………...…..………………………………………</w:t>
      </w:r>
    </w:p>
    <w:p w:rsidR="000D591E" w:rsidRDefault="000D591E" w:rsidP="001A7B87">
      <w:pPr>
        <w:numPr>
          <w:ilvl w:val="0"/>
          <w:numId w:val="108"/>
        </w:numPr>
        <w:spacing w:line="360" w:lineRule="auto"/>
        <w:ind w:left="426" w:hanging="426"/>
        <w:jc w:val="both"/>
        <w:rPr>
          <w:sz w:val="22"/>
          <w:szCs w:val="22"/>
          <w:lang w:eastAsia="pl-PL"/>
        </w:rPr>
      </w:pPr>
      <w:r w:rsidRPr="00587F9C">
        <w:rPr>
          <w:sz w:val="22"/>
          <w:szCs w:val="22"/>
          <w:lang w:eastAsia="pl-PL"/>
        </w:rPr>
        <w:t>Zmiana danych, o których mowa w niniejszym paragrafie może być dokonywana w toku obowiązywania Umowy za uprzednim poinformowaniem drugiej Strony. Każda ze Stron zobowiązana jest poinformować drugą Stronę o każdorazowej zmianie adresów wskazanych w niniejszym paragrafie niezwłocznie po dokonaniu takiej zmiany. W przypadku braku zawiadomienia o zmianie adresu w sposób, o którym mowa powyżej, wszelkie zawiadomienia dokonane na poprzednio wskazany przez Stronę adres, w sposób określony w zdaniu poprzedzającym, uznane będą za skutecznie doręczone. Zmiana danych, o których mowa w niniejszym paragrafie nie stanowi zmiany Umowy.</w:t>
      </w:r>
    </w:p>
    <w:p w:rsidR="007E0846" w:rsidRPr="00587F9C" w:rsidRDefault="007E0846" w:rsidP="007E0846">
      <w:pPr>
        <w:spacing w:line="360" w:lineRule="auto"/>
        <w:ind w:left="426"/>
        <w:jc w:val="both"/>
        <w:rPr>
          <w:sz w:val="22"/>
          <w:szCs w:val="22"/>
          <w:lang w:eastAsia="pl-PL"/>
        </w:rPr>
      </w:pPr>
    </w:p>
    <w:p w:rsidR="000D591E" w:rsidRPr="00587F9C" w:rsidRDefault="000D591E" w:rsidP="0076592F">
      <w:pPr>
        <w:keepNext/>
        <w:spacing w:line="360" w:lineRule="auto"/>
        <w:jc w:val="center"/>
        <w:outlineLvl w:val="0"/>
        <w:rPr>
          <w:b/>
          <w:bCs/>
          <w:sz w:val="22"/>
          <w:szCs w:val="22"/>
        </w:rPr>
      </w:pPr>
      <w:r w:rsidRPr="0076592F">
        <w:rPr>
          <w:b/>
          <w:bCs/>
          <w:sz w:val="22"/>
          <w:szCs w:val="22"/>
        </w:rPr>
        <w:lastRenderedPageBreak/>
        <w:t xml:space="preserve">§ </w:t>
      </w:r>
      <w:r w:rsidR="004650CE" w:rsidRPr="0076592F">
        <w:rPr>
          <w:b/>
          <w:bCs/>
          <w:sz w:val="22"/>
          <w:szCs w:val="22"/>
        </w:rPr>
        <w:t>1</w:t>
      </w:r>
      <w:r w:rsidR="0076592F">
        <w:rPr>
          <w:b/>
          <w:bCs/>
          <w:sz w:val="22"/>
          <w:szCs w:val="22"/>
        </w:rPr>
        <w:t>2</w:t>
      </w:r>
      <w:r w:rsidRPr="0076592F">
        <w:rPr>
          <w:b/>
          <w:bCs/>
          <w:sz w:val="22"/>
          <w:szCs w:val="22"/>
        </w:rPr>
        <w:t xml:space="preserve">. </w:t>
      </w:r>
      <w:r w:rsidR="00031C09" w:rsidRPr="0076592F">
        <w:rPr>
          <w:b/>
          <w:bCs/>
          <w:sz w:val="22"/>
          <w:szCs w:val="22"/>
        </w:rPr>
        <w:br/>
      </w:r>
      <w:r w:rsidRPr="0076592F">
        <w:rPr>
          <w:b/>
          <w:bCs/>
          <w:sz w:val="22"/>
          <w:szCs w:val="22"/>
        </w:rPr>
        <w:t>Postanowienia końcowe</w:t>
      </w:r>
    </w:p>
    <w:p w:rsidR="000D591E" w:rsidRPr="00587F9C" w:rsidRDefault="000D591E" w:rsidP="001A7B87">
      <w:pPr>
        <w:numPr>
          <w:ilvl w:val="2"/>
          <w:numId w:val="49"/>
        </w:numPr>
        <w:spacing w:line="360" w:lineRule="auto"/>
        <w:ind w:left="426" w:hanging="426"/>
        <w:jc w:val="both"/>
        <w:rPr>
          <w:sz w:val="22"/>
          <w:szCs w:val="22"/>
          <w:lang w:eastAsia="pl-PL"/>
        </w:rPr>
      </w:pPr>
      <w:r w:rsidRPr="00587F9C">
        <w:rPr>
          <w:sz w:val="22"/>
          <w:szCs w:val="22"/>
          <w:lang w:eastAsia="pl-PL"/>
        </w:rPr>
        <w:t>Prawem właściwym dla zobowiązań wynikających z Umowy jest prawo polskie.</w:t>
      </w:r>
    </w:p>
    <w:p w:rsidR="000D591E" w:rsidRPr="00587F9C" w:rsidRDefault="000D591E" w:rsidP="001A7B87">
      <w:pPr>
        <w:numPr>
          <w:ilvl w:val="2"/>
          <w:numId w:val="49"/>
        </w:numPr>
        <w:spacing w:line="360" w:lineRule="auto"/>
        <w:ind w:left="426" w:hanging="426"/>
        <w:jc w:val="both"/>
        <w:rPr>
          <w:sz w:val="22"/>
          <w:szCs w:val="22"/>
          <w:lang w:eastAsia="pl-PL"/>
        </w:rPr>
      </w:pPr>
      <w:r w:rsidRPr="00587F9C">
        <w:rPr>
          <w:sz w:val="22"/>
          <w:szCs w:val="22"/>
          <w:lang w:eastAsia="pl-PL"/>
        </w:rPr>
        <w:t>W sprawach nieuregulowanych Umową mają zastosowanie przepisy Kodeksu Cywilnego, ustawy Prawo zamówień publicznych oraz inne obowiązujące przepisy prawa.</w:t>
      </w:r>
    </w:p>
    <w:p w:rsidR="000D591E" w:rsidRPr="00587F9C" w:rsidRDefault="000D591E" w:rsidP="001A7B87">
      <w:pPr>
        <w:numPr>
          <w:ilvl w:val="2"/>
          <w:numId w:val="49"/>
        </w:numPr>
        <w:spacing w:line="360" w:lineRule="auto"/>
        <w:ind w:left="426" w:hanging="426"/>
        <w:jc w:val="both"/>
        <w:rPr>
          <w:sz w:val="22"/>
          <w:szCs w:val="22"/>
          <w:lang w:eastAsia="pl-PL"/>
        </w:rPr>
      </w:pPr>
      <w:r w:rsidRPr="00587F9C">
        <w:rPr>
          <w:sz w:val="22"/>
          <w:szCs w:val="22"/>
          <w:lang w:eastAsia="pl-PL"/>
        </w:rPr>
        <w:t>Umowa została sporządzona w czterech egzemplarzach, jeden dla Wykonawcy i trzy dla Zamawiającego.</w:t>
      </w:r>
    </w:p>
    <w:p w:rsidR="000D591E" w:rsidRPr="00587F9C" w:rsidRDefault="000D591E" w:rsidP="001A7B87">
      <w:pPr>
        <w:numPr>
          <w:ilvl w:val="2"/>
          <w:numId w:val="49"/>
        </w:numPr>
        <w:spacing w:line="360" w:lineRule="auto"/>
        <w:ind w:left="426" w:hanging="426"/>
        <w:jc w:val="both"/>
        <w:rPr>
          <w:sz w:val="22"/>
          <w:szCs w:val="22"/>
          <w:lang w:eastAsia="pl-PL"/>
        </w:rPr>
      </w:pPr>
      <w:r w:rsidRPr="00587F9C">
        <w:rPr>
          <w:sz w:val="22"/>
          <w:szCs w:val="22"/>
          <w:lang w:eastAsia="pl-PL"/>
        </w:rPr>
        <w:t>Strony zgodnie ustanawiają bezwzględny zakaz przenoszenia wierzytelności i praw wynikających z Umowy na rzecz osób trzecich bez zgody drugiej Strony.</w:t>
      </w:r>
    </w:p>
    <w:p w:rsidR="000D591E" w:rsidRPr="00587F9C" w:rsidRDefault="000D591E" w:rsidP="001A7B87">
      <w:pPr>
        <w:numPr>
          <w:ilvl w:val="2"/>
          <w:numId w:val="49"/>
        </w:numPr>
        <w:spacing w:line="360" w:lineRule="auto"/>
        <w:ind w:left="426" w:hanging="426"/>
        <w:jc w:val="both"/>
        <w:rPr>
          <w:sz w:val="22"/>
          <w:szCs w:val="22"/>
          <w:lang w:eastAsia="pl-PL"/>
        </w:rPr>
      </w:pPr>
      <w:r w:rsidRPr="00587F9C">
        <w:rPr>
          <w:spacing w:val="-2"/>
          <w:sz w:val="22"/>
          <w:szCs w:val="22"/>
          <w:lang w:eastAsia="pl-PL"/>
        </w:rPr>
        <w:t>Strony dołożą wszelkich starań, aby sprawy sporne wynikłe podczas realizacji Umowy rozwiązać polubownie. Jednakże, jeśli wynikną sprawy sporne, których nie można rozwiązać polubownie, Strony poddają rozstrzygnięciu sądowi właściwemu dla siedziby Zamawiającego.</w:t>
      </w:r>
    </w:p>
    <w:p w:rsidR="000D591E" w:rsidRPr="00CE0993" w:rsidRDefault="000D591E" w:rsidP="001A7B87">
      <w:pPr>
        <w:numPr>
          <w:ilvl w:val="2"/>
          <w:numId w:val="49"/>
        </w:numPr>
        <w:spacing w:line="360" w:lineRule="auto"/>
        <w:ind w:left="426" w:hanging="426"/>
        <w:jc w:val="both"/>
        <w:rPr>
          <w:sz w:val="22"/>
          <w:szCs w:val="22"/>
          <w:lang w:eastAsia="pl-PL"/>
        </w:rPr>
      </w:pPr>
      <w:r w:rsidRPr="00CE0993">
        <w:rPr>
          <w:sz w:val="22"/>
          <w:szCs w:val="22"/>
          <w:lang w:eastAsia="pl-PL"/>
        </w:rPr>
        <w:t>Integralną część Umowy stanowią następujące Załączniki:</w:t>
      </w:r>
    </w:p>
    <w:p w:rsidR="00DF1E70" w:rsidRPr="00CE0993" w:rsidRDefault="000D591E" w:rsidP="0076592F">
      <w:pPr>
        <w:spacing w:line="360" w:lineRule="auto"/>
        <w:ind w:left="567"/>
        <w:jc w:val="both"/>
        <w:rPr>
          <w:sz w:val="22"/>
          <w:szCs w:val="22"/>
          <w:lang w:eastAsia="pl-PL"/>
        </w:rPr>
      </w:pPr>
      <w:r w:rsidRPr="00CE0993">
        <w:rPr>
          <w:sz w:val="22"/>
          <w:szCs w:val="22"/>
          <w:lang w:eastAsia="pl-PL"/>
        </w:rPr>
        <w:t xml:space="preserve">Załącznik nr 1 – </w:t>
      </w:r>
      <w:r w:rsidR="00DF1E70" w:rsidRPr="00CE0993">
        <w:rPr>
          <w:sz w:val="22"/>
          <w:szCs w:val="22"/>
          <w:lang w:eastAsia="pl-PL"/>
        </w:rPr>
        <w:t xml:space="preserve">Szczegółowy opis przedmiotu zamówienia </w:t>
      </w:r>
    </w:p>
    <w:p w:rsidR="000D591E" w:rsidRPr="00CE0993" w:rsidRDefault="00DF1E70" w:rsidP="0076592F">
      <w:pPr>
        <w:spacing w:line="360" w:lineRule="auto"/>
        <w:ind w:left="567"/>
        <w:jc w:val="both"/>
        <w:rPr>
          <w:sz w:val="22"/>
          <w:szCs w:val="22"/>
          <w:lang w:eastAsia="pl-PL"/>
        </w:rPr>
      </w:pPr>
      <w:r w:rsidRPr="00CE0993">
        <w:rPr>
          <w:sz w:val="22"/>
          <w:szCs w:val="22"/>
          <w:lang w:eastAsia="pl-PL"/>
        </w:rPr>
        <w:t xml:space="preserve">Załącznik nr 2 –  </w:t>
      </w:r>
      <w:r w:rsidR="00705DFE">
        <w:rPr>
          <w:sz w:val="22"/>
          <w:szCs w:val="22"/>
          <w:lang w:eastAsia="pl-PL"/>
        </w:rPr>
        <w:t>Oferta</w:t>
      </w:r>
      <w:r w:rsidRPr="00CE0993">
        <w:rPr>
          <w:sz w:val="22"/>
          <w:szCs w:val="22"/>
          <w:lang w:eastAsia="pl-PL"/>
        </w:rPr>
        <w:t xml:space="preserve"> Wykonawcy</w:t>
      </w:r>
    </w:p>
    <w:p w:rsidR="00DF1E70" w:rsidRPr="00CE0993" w:rsidRDefault="00DF1E70" w:rsidP="0076592F">
      <w:pPr>
        <w:spacing w:line="360" w:lineRule="auto"/>
        <w:ind w:left="567"/>
        <w:jc w:val="both"/>
        <w:rPr>
          <w:sz w:val="22"/>
          <w:szCs w:val="22"/>
          <w:lang w:eastAsia="pl-PL"/>
        </w:rPr>
      </w:pPr>
      <w:r w:rsidRPr="00CE0993">
        <w:rPr>
          <w:sz w:val="22"/>
          <w:szCs w:val="22"/>
          <w:lang w:eastAsia="pl-PL"/>
        </w:rPr>
        <w:t xml:space="preserve">Załącznik nr 3 – </w:t>
      </w:r>
      <w:r w:rsidR="00705DFE">
        <w:rPr>
          <w:sz w:val="22"/>
          <w:szCs w:val="22"/>
        </w:rPr>
        <w:t>Wykaz lokalizacji PFRON</w:t>
      </w:r>
    </w:p>
    <w:p w:rsidR="000D591E" w:rsidRPr="00CE0993" w:rsidRDefault="000D591E" w:rsidP="0076592F">
      <w:pPr>
        <w:spacing w:line="360" w:lineRule="auto"/>
        <w:ind w:left="567"/>
        <w:jc w:val="both"/>
        <w:rPr>
          <w:sz w:val="22"/>
          <w:szCs w:val="22"/>
          <w:lang w:eastAsia="pl-PL"/>
        </w:rPr>
      </w:pPr>
      <w:r w:rsidRPr="00CE0993">
        <w:rPr>
          <w:sz w:val="22"/>
          <w:szCs w:val="22"/>
          <w:lang w:eastAsia="pl-PL"/>
        </w:rPr>
        <w:t>Załącznik nr 4 –</w:t>
      </w:r>
      <w:r w:rsidR="006B0F2B">
        <w:rPr>
          <w:sz w:val="22"/>
          <w:szCs w:val="22"/>
          <w:lang w:eastAsia="pl-PL"/>
        </w:rPr>
        <w:t xml:space="preserve">  </w:t>
      </w:r>
      <w:r w:rsidRPr="00CE0993">
        <w:rPr>
          <w:sz w:val="22"/>
          <w:szCs w:val="22"/>
          <w:lang w:eastAsia="pl-PL"/>
        </w:rPr>
        <w:t xml:space="preserve">Protokoły Odbioru. </w:t>
      </w:r>
    </w:p>
    <w:p w:rsidR="00CE0993" w:rsidRDefault="00D35ED8" w:rsidP="0076592F">
      <w:pPr>
        <w:tabs>
          <w:tab w:val="left" w:pos="1644"/>
        </w:tabs>
        <w:autoSpaceDE w:val="0"/>
        <w:autoSpaceDN w:val="0"/>
        <w:adjustRightInd w:val="0"/>
        <w:spacing w:line="360" w:lineRule="auto"/>
        <w:jc w:val="both"/>
        <w:rPr>
          <w:b/>
          <w:bCs/>
          <w:sz w:val="22"/>
          <w:szCs w:val="22"/>
        </w:rPr>
      </w:pPr>
      <w:r>
        <w:rPr>
          <w:sz w:val="22"/>
          <w:szCs w:val="22"/>
          <w:lang w:eastAsia="pl-PL"/>
        </w:rPr>
        <w:tab/>
      </w: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DC388F" w:rsidRDefault="00DC388F">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731B0" w:rsidRDefault="007731B0">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7E0846" w:rsidRDefault="007E0846">
      <w:pPr>
        <w:spacing w:line="264" w:lineRule="auto"/>
        <w:jc w:val="right"/>
        <w:rPr>
          <w:b/>
          <w:bCs/>
          <w:sz w:val="22"/>
          <w:szCs w:val="22"/>
        </w:rPr>
      </w:pPr>
    </w:p>
    <w:p w:rsidR="000D591E" w:rsidRPr="00587F9C" w:rsidRDefault="000D591E">
      <w:pPr>
        <w:spacing w:line="264" w:lineRule="auto"/>
        <w:jc w:val="right"/>
        <w:rPr>
          <w:sz w:val="22"/>
          <w:szCs w:val="22"/>
        </w:rPr>
      </w:pPr>
      <w:r w:rsidRPr="00587F9C">
        <w:rPr>
          <w:b/>
          <w:bCs/>
          <w:sz w:val="22"/>
          <w:szCs w:val="22"/>
        </w:rPr>
        <w:t xml:space="preserve">Załącznik nr </w:t>
      </w:r>
      <w:r w:rsidR="00CE0993">
        <w:rPr>
          <w:b/>
          <w:bCs/>
          <w:sz w:val="22"/>
          <w:szCs w:val="22"/>
        </w:rPr>
        <w:t xml:space="preserve">4 </w:t>
      </w:r>
      <w:r w:rsidRPr="00587F9C">
        <w:rPr>
          <w:b/>
          <w:bCs/>
          <w:sz w:val="22"/>
          <w:szCs w:val="22"/>
        </w:rPr>
        <w:t xml:space="preserve">do Umowy nr </w:t>
      </w:r>
      <w:r w:rsidRPr="00587F9C">
        <w:rPr>
          <w:b/>
          <w:bCs/>
          <w:sz w:val="22"/>
          <w:szCs w:val="22"/>
          <w:lang w:eastAsia="pl-PL"/>
        </w:rPr>
        <w:t>………………..</w:t>
      </w:r>
    </w:p>
    <w:p w:rsidR="000D591E" w:rsidRPr="00587F9C" w:rsidRDefault="000D591E">
      <w:pPr>
        <w:spacing w:line="264" w:lineRule="auto"/>
        <w:jc w:val="right"/>
        <w:rPr>
          <w:b/>
          <w:bCs/>
          <w:sz w:val="22"/>
          <w:szCs w:val="22"/>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7E0846" w:rsidRDefault="007E0846" w:rsidP="00127BC1">
      <w:pPr>
        <w:keepLines/>
        <w:tabs>
          <w:tab w:val="right" w:pos="8789"/>
        </w:tabs>
        <w:suppressAutoHyphens w:val="0"/>
        <w:spacing w:after="120" w:line="300" w:lineRule="auto"/>
        <w:ind w:left="567"/>
        <w:rPr>
          <w:rFonts w:eastAsia="Times New Roman"/>
          <w:b/>
          <w:sz w:val="28"/>
          <w:szCs w:val="28"/>
          <w:lang w:eastAsia="pl-PL"/>
        </w:rPr>
      </w:pPr>
    </w:p>
    <w:p w:rsidR="00127BC1" w:rsidRPr="00A74114" w:rsidRDefault="00A74114" w:rsidP="00127BC1">
      <w:pPr>
        <w:keepLines/>
        <w:tabs>
          <w:tab w:val="right" w:pos="8789"/>
        </w:tabs>
        <w:suppressAutoHyphens w:val="0"/>
        <w:spacing w:after="120" w:line="300" w:lineRule="auto"/>
        <w:ind w:left="567"/>
        <w:rPr>
          <w:rFonts w:eastAsia="Times New Roman"/>
          <w:b/>
          <w:sz w:val="28"/>
          <w:szCs w:val="28"/>
          <w:lang w:eastAsia="pl-PL"/>
        </w:rPr>
      </w:pPr>
      <w:r>
        <w:rPr>
          <w:rFonts w:eastAsia="Times New Roman"/>
          <w:b/>
          <w:sz w:val="28"/>
          <w:szCs w:val="28"/>
          <w:lang w:eastAsia="pl-PL"/>
        </w:rPr>
        <w:t xml:space="preserve">                          </w:t>
      </w:r>
      <w:r w:rsidRPr="00A74114">
        <w:rPr>
          <w:rFonts w:eastAsia="Times New Roman"/>
          <w:b/>
          <w:sz w:val="28"/>
          <w:szCs w:val="28"/>
          <w:lang w:eastAsia="pl-PL"/>
        </w:rPr>
        <w:t xml:space="preserve"> PROTOKOŁY ODBIORU</w:t>
      </w:r>
    </w:p>
    <w:p w:rsidR="00127BC1" w:rsidRPr="00127BC1" w:rsidRDefault="00127BC1" w:rsidP="00127BC1">
      <w:pPr>
        <w:suppressAutoHyphens w:val="0"/>
        <w:jc w:val="right"/>
        <w:rPr>
          <w:rFonts w:eastAsia="Times New Roman"/>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A74114" w:rsidRDefault="00A74114" w:rsidP="00127BC1">
      <w:pPr>
        <w:suppressAutoHyphens w:val="0"/>
        <w:jc w:val="center"/>
        <w:rPr>
          <w:rFonts w:eastAsia="Times New Roman"/>
          <w:b/>
          <w:sz w:val="22"/>
          <w:szCs w:val="20"/>
          <w:lang w:eastAsia="pl-PL"/>
        </w:rPr>
      </w:pPr>
    </w:p>
    <w:p w:rsidR="00127BC1" w:rsidRPr="00127BC1" w:rsidRDefault="00127BC1" w:rsidP="00127BC1">
      <w:pPr>
        <w:suppressAutoHyphens w:val="0"/>
        <w:spacing w:line="360" w:lineRule="auto"/>
        <w:jc w:val="both"/>
        <w:rPr>
          <w:rFonts w:eastAsia="Times New Roman"/>
          <w:sz w:val="20"/>
          <w:szCs w:val="20"/>
          <w:lang w:eastAsia="pl-PL"/>
        </w:rPr>
        <w:sectPr w:rsidR="00127BC1" w:rsidRPr="00127BC1">
          <w:headerReference w:type="default" r:id="rId39"/>
          <w:footnotePr>
            <w:numRestart w:val="eachSect"/>
          </w:footnotePr>
          <w:pgSz w:w="11906" w:h="16838" w:code="9"/>
          <w:pgMar w:top="1418" w:right="1418" w:bottom="1418" w:left="1418" w:header="709" w:footer="709" w:gutter="0"/>
          <w:cols w:space="708"/>
          <w:docGrid w:linePitch="360"/>
        </w:sectPr>
      </w:pPr>
    </w:p>
    <w:p w:rsidR="00857840" w:rsidRPr="00857840" w:rsidRDefault="00857840" w:rsidP="00857840">
      <w:pPr>
        <w:suppressAutoHyphens w:val="0"/>
        <w:jc w:val="right"/>
        <w:rPr>
          <w:rFonts w:eastAsia="Times New Roman"/>
          <w:sz w:val="20"/>
          <w:szCs w:val="20"/>
          <w:lang w:eastAsia="pl-PL"/>
        </w:rPr>
      </w:pPr>
      <w:r w:rsidRPr="00857840">
        <w:rPr>
          <w:rFonts w:eastAsia="Times New Roman"/>
          <w:sz w:val="22"/>
          <w:szCs w:val="20"/>
          <w:lang w:eastAsia="pl-PL"/>
        </w:rPr>
        <w:lastRenderedPageBreak/>
        <w:t>.............................., dnia .........................</w:t>
      </w:r>
    </w:p>
    <w:p w:rsidR="00857840" w:rsidRPr="00857840" w:rsidRDefault="00857840" w:rsidP="00857840">
      <w:pPr>
        <w:keepLines/>
        <w:tabs>
          <w:tab w:val="right" w:pos="8789"/>
        </w:tabs>
        <w:suppressAutoHyphens w:val="0"/>
        <w:spacing w:after="120" w:line="300" w:lineRule="auto"/>
        <w:ind w:left="567"/>
        <w:rPr>
          <w:rFonts w:eastAsia="Times New Roman"/>
          <w:b/>
          <w:sz w:val="20"/>
          <w:szCs w:val="20"/>
          <w:lang w:eastAsia="pl-PL"/>
        </w:rPr>
      </w:pPr>
    </w:p>
    <w:p w:rsidR="00857840" w:rsidRPr="00857840" w:rsidRDefault="00857840" w:rsidP="00857840">
      <w:pPr>
        <w:suppressAutoHyphens w:val="0"/>
        <w:jc w:val="right"/>
        <w:rPr>
          <w:rFonts w:eastAsia="Times New Roman"/>
          <w:sz w:val="22"/>
          <w:szCs w:val="20"/>
          <w:lang w:eastAsia="pl-PL"/>
        </w:rPr>
      </w:pPr>
    </w:p>
    <w:p w:rsidR="00857840" w:rsidRPr="00127BC1" w:rsidRDefault="00857840" w:rsidP="00857840">
      <w:pPr>
        <w:suppressAutoHyphens w:val="0"/>
        <w:jc w:val="center"/>
        <w:rPr>
          <w:rFonts w:eastAsia="Times New Roman"/>
          <w:b/>
          <w:sz w:val="22"/>
          <w:szCs w:val="20"/>
          <w:lang w:eastAsia="pl-PL"/>
        </w:rPr>
      </w:pPr>
      <w:r w:rsidRPr="00857840">
        <w:rPr>
          <w:rFonts w:eastAsia="Times New Roman"/>
          <w:b/>
          <w:sz w:val="22"/>
          <w:szCs w:val="20"/>
          <w:lang w:eastAsia="pl-PL"/>
        </w:rPr>
        <w:t>Protokół Odbioru Technicznego</w:t>
      </w:r>
      <w:r>
        <w:rPr>
          <w:rFonts w:eastAsia="Times New Roman"/>
          <w:b/>
          <w:sz w:val="22"/>
          <w:szCs w:val="20"/>
          <w:lang w:eastAsia="pl-PL"/>
        </w:rPr>
        <w:t xml:space="preserve">    Końcowego    /</w:t>
      </w:r>
      <w:r w:rsidRPr="00857840">
        <w:rPr>
          <w:rFonts w:eastAsia="Times New Roman"/>
          <w:b/>
          <w:sz w:val="22"/>
          <w:szCs w:val="20"/>
          <w:lang w:eastAsia="pl-PL"/>
        </w:rPr>
        <w:t xml:space="preserve"> </w:t>
      </w:r>
      <w:r w:rsidRPr="00127BC1">
        <w:rPr>
          <w:rFonts w:eastAsia="Times New Roman"/>
          <w:b/>
          <w:sz w:val="22"/>
          <w:szCs w:val="20"/>
          <w:lang w:eastAsia="pl-PL"/>
        </w:rPr>
        <w:t>w</w:t>
      </w:r>
      <w:r w:rsidR="002D6609">
        <w:rPr>
          <w:rFonts w:eastAsia="Times New Roman"/>
          <w:b/>
          <w:sz w:val="22"/>
          <w:szCs w:val="20"/>
          <w:lang w:eastAsia="pl-PL"/>
        </w:rPr>
        <w:t xml:space="preserve">  L</w:t>
      </w:r>
      <w:r w:rsidRPr="00127BC1">
        <w:rPr>
          <w:rFonts w:eastAsia="Times New Roman"/>
          <w:b/>
          <w:sz w:val="22"/>
          <w:szCs w:val="20"/>
          <w:lang w:eastAsia="pl-PL"/>
        </w:rPr>
        <w:t>okalizacj</w:t>
      </w:r>
      <w:r>
        <w:rPr>
          <w:rFonts w:eastAsia="Times New Roman"/>
          <w:b/>
          <w:sz w:val="22"/>
          <w:szCs w:val="20"/>
          <w:lang w:eastAsia="pl-PL"/>
        </w:rPr>
        <w:t>i/-</w:t>
      </w:r>
      <w:proofErr w:type="spellStart"/>
      <w:r>
        <w:rPr>
          <w:rFonts w:eastAsia="Times New Roman"/>
          <w:b/>
          <w:sz w:val="22"/>
          <w:szCs w:val="20"/>
          <w:lang w:eastAsia="pl-PL"/>
        </w:rPr>
        <w:t>cjach</w:t>
      </w:r>
      <w:proofErr w:type="spellEnd"/>
      <w:r w:rsidRPr="00127BC1">
        <w:rPr>
          <w:rFonts w:eastAsia="Times New Roman"/>
          <w:b/>
          <w:sz w:val="22"/>
          <w:szCs w:val="20"/>
          <w:lang w:eastAsia="pl-PL"/>
        </w:rPr>
        <w:t xml:space="preserve"> PFRON</w:t>
      </w:r>
    </w:p>
    <w:p w:rsidR="00857840" w:rsidRPr="00857840" w:rsidRDefault="00857840" w:rsidP="00857840">
      <w:pPr>
        <w:suppressAutoHyphens w:val="0"/>
        <w:jc w:val="center"/>
        <w:rPr>
          <w:rFonts w:eastAsia="Times New Roman"/>
          <w:bCs/>
          <w:i/>
          <w:iCs/>
          <w:sz w:val="22"/>
          <w:szCs w:val="20"/>
          <w:lang w:eastAsia="pl-PL"/>
        </w:rPr>
      </w:pPr>
      <w:r w:rsidRPr="00857840">
        <w:rPr>
          <w:rFonts w:eastAsia="Times New Roman"/>
          <w:bCs/>
          <w:i/>
          <w:iCs/>
          <w:sz w:val="22"/>
          <w:szCs w:val="20"/>
          <w:lang w:eastAsia="pl-PL"/>
        </w:rPr>
        <w:t>(niepotrzebne skreślić)</w:t>
      </w: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spacing w:line="360" w:lineRule="auto"/>
        <w:jc w:val="both"/>
        <w:rPr>
          <w:rFonts w:eastAsia="Times New Roman"/>
          <w:sz w:val="22"/>
          <w:szCs w:val="20"/>
          <w:lang w:eastAsia="pl-PL"/>
        </w:rPr>
      </w:pPr>
      <w:r w:rsidRPr="00857840">
        <w:rPr>
          <w:rFonts w:eastAsia="Times New Roman"/>
          <w:sz w:val="22"/>
          <w:szCs w:val="20"/>
          <w:lang w:eastAsia="pl-PL"/>
        </w:rPr>
        <w:t>Niniejszym potwierdza się wykonanie przez Wykonawcę w dniu ____________________ prac związanych z dostarczeniem i uruchomieniem łącza internetowego w lokalizacji</w:t>
      </w:r>
      <w:r>
        <w:rPr>
          <w:rFonts w:eastAsia="Times New Roman"/>
          <w:sz w:val="22"/>
          <w:szCs w:val="20"/>
          <w:lang w:eastAsia="pl-PL"/>
        </w:rPr>
        <w:t>/-</w:t>
      </w:r>
      <w:proofErr w:type="spellStart"/>
      <w:r>
        <w:rPr>
          <w:rFonts w:eastAsia="Times New Roman"/>
          <w:sz w:val="22"/>
          <w:szCs w:val="20"/>
          <w:lang w:eastAsia="pl-PL"/>
        </w:rPr>
        <w:t>cjach</w:t>
      </w:r>
      <w:proofErr w:type="spellEnd"/>
      <w:r w:rsidRPr="00857840">
        <w:rPr>
          <w:rFonts w:eastAsia="Times New Roman"/>
          <w:sz w:val="22"/>
          <w:szCs w:val="20"/>
          <w:lang w:eastAsia="pl-PL"/>
        </w:rPr>
        <w:t xml:space="preserve"> ___________________________________________________, zgodnie z zapisami Umowy nr _______________ z dnia ____________________.</w:t>
      </w:r>
    </w:p>
    <w:p w:rsidR="00857840" w:rsidRPr="00857840" w:rsidRDefault="00857840" w:rsidP="00857840">
      <w:pPr>
        <w:suppressAutoHyphens w:val="0"/>
        <w:spacing w:line="360" w:lineRule="auto"/>
        <w:jc w:val="both"/>
        <w:rPr>
          <w:rFonts w:eastAsia="Times New Roman"/>
          <w:sz w:val="22"/>
          <w:szCs w:val="20"/>
          <w:lang w:eastAsia="pl-PL"/>
        </w:rPr>
      </w:pPr>
    </w:p>
    <w:p w:rsidR="00857840" w:rsidRPr="00857840" w:rsidRDefault="00857840" w:rsidP="001A7B87">
      <w:pPr>
        <w:numPr>
          <w:ilvl w:val="0"/>
          <w:numId w:val="102"/>
        </w:numPr>
        <w:suppressAutoHyphens w:val="0"/>
        <w:spacing w:after="200" w:line="360" w:lineRule="auto"/>
        <w:jc w:val="both"/>
        <w:rPr>
          <w:rFonts w:eastAsia="Times New Roman"/>
          <w:sz w:val="22"/>
          <w:szCs w:val="20"/>
          <w:lang w:eastAsia="pl-PL"/>
        </w:rPr>
      </w:pPr>
      <w:r w:rsidRPr="00857840">
        <w:rPr>
          <w:rFonts w:eastAsia="Times New Roman"/>
          <w:sz w:val="22"/>
          <w:szCs w:val="20"/>
          <w:lang w:eastAsia="pl-PL"/>
        </w:rPr>
        <w:t>Lista dostarczonych i uruchomionych urządzeń:</w:t>
      </w:r>
      <w:r w:rsidRPr="00857840">
        <w:rPr>
          <w:rFonts w:eastAsia="Times New Roman"/>
          <w:sz w:val="22"/>
          <w:szCs w:val="20"/>
          <w:vertAlign w:val="superscript"/>
          <w:lang w:eastAsia="pl-PL"/>
        </w:rPr>
        <w:footnoteReference w:id="1"/>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600"/>
        <w:gridCol w:w="2659"/>
        <w:gridCol w:w="2303"/>
      </w:tblGrid>
      <w:tr w:rsidR="00857840" w:rsidRPr="00857840" w:rsidTr="00107AB8">
        <w:tc>
          <w:tcPr>
            <w:tcW w:w="540" w:type="dxa"/>
          </w:tcPr>
          <w:p w:rsidR="00857840" w:rsidRPr="00857840" w:rsidRDefault="00857840" w:rsidP="00857840">
            <w:pPr>
              <w:suppressAutoHyphens w:val="0"/>
              <w:spacing w:line="360" w:lineRule="auto"/>
              <w:jc w:val="both"/>
              <w:rPr>
                <w:rFonts w:eastAsia="Times New Roman"/>
                <w:sz w:val="20"/>
                <w:szCs w:val="20"/>
                <w:lang w:eastAsia="pl-PL"/>
              </w:rPr>
            </w:pPr>
            <w:r w:rsidRPr="00857840">
              <w:rPr>
                <w:rFonts w:eastAsia="Times New Roman"/>
                <w:sz w:val="20"/>
                <w:szCs w:val="20"/>
                <w:lang w:eastAsia="pl-PL"/>
              </w:rPr>
              <w:t>Lp.</w:t>
            </w:r>
          </w:p>
        </w:tc>
        <w:tc>
          <w:tcPr>
            <w:tcW w:w="3600" w:type="dxa"/>
          </w:tcPr>
          <w:p w:rsidR="00857840" w:rsidRPr="00857840" w:rsidRDefault="00857840" w:rsidP="00857840">
            <w:pPr>
              <w:suppressAutoHyphens w:val="0"/>
              <w:spacing w:line="360" w:lineRule="auto"/>
              <w:jc w:val="both"/>
              <w:rPr>
                <w:rFonts w:eastAsia="Times New Roman"/>
                <w:sz w:val="20"/>
                <w:szCs w:val="20"/>
                <w:lang w:eastAsia="pl-PL"/>
              </w:rPr>
            </w:pPr>
            <w:r w:rsidRPr="00857840">
              <w:rPr>
                <w:rFonts w:eastAsia="Times New Roman"/>
                <w:sz w:val="20"/>
                <w:szCs w:val="20"/>
                <w:lang w:eastAsia="pl-PL"/>
              </w:rPr>
              <w:t>Typ i nazwa urządzenia</w:t>
            </w:r>
          </w:p>
        </w:tc>
        <w:tc>
          <w:tcPr>
            <w:tcW w:w="2659" w:type="dxa"/>
          </w:tcPr>
          <w:p w:rsidR="00857840" w:rsidRPr="00857840" w:rsidRDefault="00857840" w:rsidP="00857840">
            <w:pPr>
              <w:suppressAutoHyphens w:val="0"/>
              <w:spacing w:line="360" w:lineRule="auto"/>
              <w:jc w:val="both"/>
              <w:rPr>
                <w:rFonts w:eastAsia="Times New Roman"/>
                <w:sz w:val="20"/>
                <w:szCs w:val="20"/>
                <w:lang w:eastAsia="pl-PL"/>
              </w:rPr>
            </w:pPr>
            <w:r w:rsidRPr="00857840">
              <w:rPr>
                <w:rFonts w:eastAsia="Times New Roman"/>
                <w:sz w:val="20"/>
                <w:szCs w:val="20"/>
                <w:lang w:eastAsia="pl-PL"/>
              </w:rPr>
              <w:t>Numer seryjny urządzenia</w:t>
            </w:r>
          </w:p>
        </w:tc>
        <w:tc>
          <w:tcPr>
            <w:tcW w:w="2303" w:type="dxa"/>
          </w:tcPr>
          <w:p w:rsidR="00857840" w:rsidRPr="00857840" w:rsidRDefault="00857840" w:rsidP="00857840">
            <w:pPr>
              <w:suppressAutoHyphens w:val="0"/>
              <w:spacing w:line="360" w:lineRule="auto"/>
              <w:jc w:val="both"/>
              <w:rPr>
                <w:rFonts w:eastAsia="Times New Roman"/>
                <w:sz w:val="20"/>
                <w:szCs w:val="20"/>
                <w:lang w:eastAsia="pl-PL"/>
              </w:rPr>
            </w:pPr>
            <w:r w:rsidRPr="00857840">
              <w:rPr>
                <w:rFonts w:eastAsia="Times New Roman"/>
                <w:sz w:val="20"/>
                <w:szCs w:val="20"/>
                <w:lang w:eastAsia="pl-PL"/>
              </w:rPr>
              <w:t>Dodatkowe uwagi</w:t>
            </w:r>
          </w:p>
        </w:tc>
      </w:tr>
      <w:tr w:rsidR="00857840" w:rsidRPr="00857840" w:rsidTr="00107AB8">
        <w:tc>
          <w:tcPr>
            <w:tcW w:w="540"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3600"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2659"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2303" w:type="dxa"/>
          </w:tcPr>
          <w:p w:rsidR="00857840" w:rsidRPr="00857840" w:rsidRDefault="00857840" w:rsidP="00857840">
            <w:pPr>
              <w:suppressAutoHyphens w:val="0"/>
              <w:spacing w:line="360" w:lineRule="auto"/>
              <w:jc w:val="both"/>
              <w:rPr>
                <w:rFonts w:eastAsia="Times New Roman"/>
                <w:sz w:val="20"/>
                <w:szCs w:val="20"/>
                <w:lang w:eastAsia="pl-PL"/>
              </w:rPr>
            </w:pPr>
          </w:p>
        </w:tc>
      </w:tr>
      <w:tr w:rsidR="00857840" w:rsidRPr="00857840" w:rsidTr="00107AB8">
        <w:tc>
          <w:tcPr>
            <w:tcW w:w="540"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3600"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2659" w:type="dxa"/>
          </w:tcPr>
          <w:p w:rsidR="00857840" w:rsidRPr="00857840" w:rsidRDefault="00857840" w:rsidP="00857840">
            <w:pPr>
              <w:suppressAutoHyphens w:val="0"/>
              <w:spacing w:line="360" w:lineRule="auto"/>
              <w:jc w:val="both"/>
              <w:rPr>
                <w:rFonts w:eastAsia="Times New Roman"/>
                <w:sz w:val="20"/>
                <w:szCs w:val="20"/>
                <w:lang w:eastAsia="pl-PL"/>
              </w:rPr>
            </w:pPr>
          </w:p>
        </w:tc>
        <w:tc>
          <w:tcPr>
            <w:tcW w:w="2303" w:type="dxa"/>
          </w:tcPr>
          <w:p w:rsidR="00857840" w:rsidRPr="00857840" w:rsidRDefault="00857840" w:rsidP="00857840">
            <w:pPr>
              <w:suppressAutoHyphens w:val="0"/>
              <w:spacing w:line="360" w:lineRule="auto"/>
              <w:jc w:val="both"/>
              <w:rPr>
                <w:rFonts w:eastAsia="Times New Roman"/>
                <w:sz w:val="20"/>
                <w:szCs w:val="20"/>
                <w:lang w:eastAsia="pl-PL"/>
              </w:rPr>
            </w:pPr>
          </w:p>
        </w:tc>
      </w:tr>
    </w:tbl>
    <w:p w:rsidR="00857840" w:rsidRPr="00857840" w:rsidRDefault="00857840" w:rsidP="00857840">
      <w:pPr>
        <w:suppressAutoHyphens w:val="0"/>
        <w:spacing w:line="360" w:lineRule="auto"/>
        <w:jc w:val="both"/>
        <w:rPr>
          <w:rFonts w:eastAsia="Times New Roman"/>
          <w:sz w:val="20"/>
          <w:szCs w:val="20"/>
          <w:lang w:eastAsia="pl-PL"/>
        </w:rPr>
      </w:pPr>
    </w:p>
    <w:p w:rsidR="00857840" w:rsidRPr="00857840" w:rsidRDefault="00857840" w:rsidP="001A7B87">
      <w:pPr>
        <w:numPr>
          <w:ilvl w:val="0"/>
          <w:numId w:val="102"/>
        </w:numPr>
        <w:suppressAutoHyphens w:val="0"/>
        <w:spacing w:after="200" w:line="360" w:lineRule="auto"/>
        <w:jc w:val="both"/>
        <w:rPr>
          <w:rFonts w:eastAsia="Times New Roman"/>
          <w:sz w:val="22"/>
          <w:szCs w:val="20"/>
          <w:lang w:eastAsia="pl-PL"/>
        </w:rPr>
      </w:pPr>
      <w:r w:rsidRPr="00857840">
        <w:rPr>
          <w:rFonts w:eastAsia="Times New Roman"/>
          <w:sz w:val="22"/>
          <w:szCs w:val="20"/>
          <w:lang w:eastAsia="pl-PL"/>
        </w:rPr>
        <w:t>Wynik testu przepustowości łącza w lokalizacji</w:t>
      </w:r>
      <w:r w:rsidR="002D6609">
        <w:rPr>
          <w:rFonts w:eastAsia="Times New Roman"/>
          <w:sz w:val="22"/>
          <w:szCs w:val="20"/>
          <w:lang w:eastAsia="pl-PL"/>
        </w:rPr>
        <w:t>/-</w:t>
      </w:r>
      <w:proofErr w:type="spellStart"/>
      <w:r w:rsidR="002D6609">
        <w:rPr>
          <w:rFonts w:eastAsia="Times New Roman"/>
          <w:sz w:val="22"/>
          <w:szCs w:val="20"/>
          <w:lang w:eastAsia="pl-PL"/>
        </w:rPr>
        <w:t>cjach</w:t>
      </w:r>
      <w:proofErr w:type="spellEnd"/>
      <w:r w:rsidRPr="00857840">
        <w:rPr>
          <w:rFonts w:eastAsia="Times New Roman"/>
          <w:sz w:val="22"/>
          <w:szCs w:val="20"/>
          <w:lang w:eastAsia="pl-PL"/>
        </w:rPr>
        <w:t>:</w:t>
      </w:r>
      <w:r w:rsidRPr="00857840">
        <w:rPr>
          <w:rFonts w:eastAsia="Times New Roman"/>
          <w:sz w:val="22"/>
          <w:szCs w:val="20"/>
          <w:lang w:eastAsia="pl-PL"/>
        </w:rPr>
        <w:tab/>
      </w:r>
      <w:r w:rsidRPr="00857840">
        <w:rPr>
          <w:rFonts w:eastAsia="Times New Roman"/>
          <w:sz w:val="22"/>
          <w:szCs w:val="20"/>
          <w:lang w:eastAsia="pl-PL"/>
        </w:rPr>
        <w:tab/>
      </w:r>
      <w:r w:rsidRPr="00857840">
        <w:rPr>
          <w:rFonts w:eastAsia="Times New Roman"/>
          <w:sz w:val="22"/>
          <w:szCs w:val="20"/>
          <w:lang w:eastAsia="pl-PL"/>
        </w:rPr>
        <w:tab/>
      </w:r>
    </w:p>
    <w:p w:rsidR="00857840" w:rsidRPr="00857840" w:rsidRDefault="00857840" w:rsidP="00857840">
      <w:pPr>
        <w:suppressAutoHyphens w:val="0"/>
        <w:spacing w:line="360" w:lineRule="auto"/>
        <w:ind w:left="360"/>
        <w:jc w:val="both"/>
        <w:rPr>
          <w:rFonts w:eastAsia="Times New Roman"/>
          <w:sz w:val="22"/>
          <w:szCs w:val="20"/>
          <w:lang w:eastAsia="pl-PL"/>
        </w:rPr>
      </w:pPr>
      <w:r w:rsidRPr="00857840">
        <w:rPr>
          <w:rFonts w:eastAsia="Times New Roman"/>
          <w:sz w:val="22"/>
          <w:szCs w:val="20"/>
          <w:lang w:eastAsia="pl-PL"/>
        </w:rPr>
        <w:t>Pozytywny     /     Negatywny</w:t>
      </w:r>
      <w:r w:rsidRPr="00857840">
        <w:rPr>
          <w:rFonts w:eastAsia="Times New Roman"/>
          <w:sz w:val="22"/>
          <w:szCs w:val="20"/>
          <w:vertAlign w:val="superscript"/>
          <w:lang w:eastAsia="pl-PL"/>
        </w:rPr>
        <w:footnoteReference w:id="2"/>
      </w:r>
    </w:p>
    <w:p w:rsidR="00857840" w:rsidRPr="00857840" w:rsidRDefault="00857840" w:rsidP="00857840">
      <w:pPr>
        <w:suppressAutoHyphens w:val="0"/>
        <w:spacing w:line="360" w:lineRule="auto"/>
        <w:jc w:val="both"/>
        <w:rPr>
          <w:rFonts w:eastAsia="Times New Roman"/>
          <w:sz w:val="22"/>
          <w:szCs w:val="20"/>
          <w:lang w:eastAsia="pl-PL"/>
        </w:rPr>
      </w:pPr>
    </w:p>
    <w:p w:rsidR="00857840" w:rsidRPr="00857840" w:rsidRDefault="00857840" w:rsidP="001A7B87">
      <w:pPr>
        <w:numPr>
          <w:ilvl w:val="0"/>
          <w:numId w:val="102"/>
        </w:numPr>
        <w:suppressAutoHyphens w:val="0"/>
        <w:spacing w:after="200" w:line="360" w:lineRule="auto"/>
        <w:jc w:val="both"/>
        <w:rPr>
          <w:rFonts w:eastAsia="Times New Roman"/>
          <w:sz w:val="22"/>
          <w:szCs w:val="20"/>
          <w:lang w:eastAsia="pl-PL"/>
        </w:rPr>
      </w:pPr>
      <w:r w:rsidRPr="00857840">
        <w:rPr>
          <w:rFonts w:eastAsia="Times New Roman"/>
          <w:sz w:val="22"/>
          <w:szCs w:val="20"/>
          <w:lang w:eastAsia="pl-PL"/>
        </w:rPr>
        <w:t>Wykaz dokumentów dołączonych do protokołu:</w:t>
      </w:r>
    </w:p>
    <w:p w:rsidR="00857840" w:rsidRPr="00857840" w:rsidRDefault="00857840" w:rsidP="00857840">
      <w:pPr>
        <w:suppressAutoHyphens w:val="0"/>
        <w:spacing w:line="360" w:lineRule="auto"/>
        <w:jc w:val="both"/>
        <w:rPr>
          <w:rFonts w:eastAsia="Times New Roman"/>
          <w:sz w:val="22"/>
          <w:szCs w:val="20"/>
          <w:lang w:eastAsia="pl-PL"/>
        </w:rPr>
      </w:pPr>
    </w:p>
    <w:p w:rsidR="00857840" w:rsidRPr="00857840" w:rsidRDefault="00857840" w:rsidP="00857840">
      <w:pPr>
        <w:suppressAutoHyphens w:val="0"/>
        <w:spacing w:line="360" w:lineRule="auto"/>
        <w:jc w:val="both"/>
        <w:rPr>
          <w:rFonts w:eastAsia="Times New Roman"/>
          <w:sz w:val="22"/>
          <w:szCs w:val="20"/>
          <w:lang w:eastAsia="pl-PL"/>
        </w:rPr>
      </w:pPr>
    </w:p>
    <w:p w:rsidR="00857840" w:rsidRPr="00857840" w:rsidRDefault="00857840" w:rsidP="00857840">
      <w:pPr>
        <w:suppressAutoHyphens w:val="0"/>
        <w:spacing w:line="360" w:lineRule="auto"/>
        <w:jc w:val="both"/>
        <w:rPr>
          <w:rFonts w:eastAsia="Times New Roman"/>
          <w:sz w:val="22"/>
          <w:szCs w:val="20"/>
          <w:lang w:eastAsia="pl-PL"/>
        </w:rPr>
      </w:pPr>
    </w:p>
    <w:p w:rsidR="00857840" w:rsidRPr="00857840" w:rsidRDefault="00857840" w:rsidP="001A7B87">
      <w:pPr>
        <w:numPr>
          <w:ilvl w:val="0"/>
          <w:numId w:val="102"/>
        </w:numPr>
        <w:suppressAutoHyphens w:val="0"/>
        <w:spacing w:after="200" w:line="360" w:lineRule="auto"/>
        <w:jc w:val="both"/>
        <w:rPr>
          <w:rFonts w:eastAsia="Times New Roman"/>
          <w:sz w:val="22"/>
          <w:szCs w:val="20"/>
          <w:lang w:eastAsia="pl-PL"/>
        </w:rPr>
      </w:pPr>
      <w:r w:rsidRPr="00857840">
        <w:rPr>
          <w:rFonts w:eastAsia="Times New Roman"/>
          <w:sz w:val="22"/>
          <w:szCs w:val="20"/>
          <w:lang w:eastAsia="pl-PL"/>
        </w:rPr>
        <w:t>Wynik Protokołu Odbioru Technicznego:</w:t>
      </w:r>
      <w:r w:rsidRPr="00857840">
        <w:rPr>
          <w:rFonts w:eastAsia="Times New Roman"/>
          <w:sz w:val="22"/>
          <w:szCs w:val="20"/>
          <w:lang w:eastAsia="pl-PL"/>
        </w:rPr>
        <w:tab/>
      </w:r>
      <w:r w:rsidRPr="00857840">
        <w:rPr>
          <w:rFonts w:eastAsia="Times New Roman"/>
          <w:sz w:val="22"/>
          <w:szCs w:val="20"/>
          <w:lang w:eastAsia="pl-PL"/>
        </w:rPr>
        <w:tab/>
      </w:r>
      <w:r w:rsidRPr="00857840">
        <w:rPr>
          <w:rFonts w:eastAsia="Times New Roman"/>
          <w:sz w:val="22"/>
          <w:szCs w:val="20"/>
          <w:lang w:eastAsia="pl-PL"/>
        </w:rPr>
        <w:tab/>
      </w:r>
    </w:p>
    <w:p w:rsidR="00857840" w:rsidRPr="00857840" w:rsidRDefault="00857840" w:rsidP="00857840">
      <w:pPr>
        <w:suppressAutoHyphens w:val="0"/>
        <w:spacing w:after="200" w:line="360" w:lineRule="auto"/>
        <w:ind w:left="360"/>
        <w:contextualSpacing/>
        <w:jc w:val="both"/>
        <w:rPr>
          <w:rFonts w:eastAsia="Calibri"/>
          <w:sz w:val="22"/>
          <w:szCs w:val="20"/>
          <w:lang w:eastAsia="en-US"/>
        </w:rPr>
      </w:pPr>
      <w:r w:rsidRPr="00857840">
        <w:rPr>
          <w:rFonts w:eastAsia="Calibri"/>
          <w:sz w:val="22"/>
          <w:szCs w:val="20"/>
          <w:lang w:eastAsia="en-US"/>
        </w:rPr>
        <w:t>Pozytywny     /     Negatywny</w:t>
      </w:r>
      <w:r w:rsidRPr="00857840">
        <w:rPr>
          <w:rFonts w:eastAsia="Calibri"/>
          <w:sz w:val="22"/>
          <w:szCs w:val="20"/>
          <w:vertAlign w:val="superscript"/>
          <w:lang w:eastAsia="en-US"/>
        </w:rPr>
        <w:t>2</w:t>
      </w: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Osoba upoważniona ze strony Wykonawcy:       </w:t>
      </w: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    </w:t>
      </w: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    ___________________                                                                  _______________________</w:t>
      </w:r>
    </w:p>
    <w:p w:rsidR="00857840" w:rsidRPr="00857840" w:rsidRDefault="00857840" w:rsidP="00857840">
      <w:pPr>
        <w:suppressAutoHyphens w:val="0"/>
        <w:spacing w:line="360" w:lineRule="auto"/>
        <w:jc w:val="both"/>
        <w:rPr>
          <w:rFonts w:eastAsia="Times New Roman"/>
          <w:sz w:val="20"/>
          <w:szCs w:val="16"/>
          <w:lang w:eastAsia="pl-PL"/>
        </w:rPr>
      </w:pPr>
      <w:r w:rsidRPr="00857840">
        <w:rPr>
          <w:rFonts w:eastAsia="Times New Roman"/>
          <w:sz w:val="20"/>
          <w:szCs w:val="16"/>
          <w:lang w:eastAsia="pl-PL"/>
        </w:rPr>
        <w:t xml:space="preserve">         (Imię i Nazwisko )                                                                                      ( Podpis )</w:t>
      </w:r>
    </w:p>
    <w:p w:rsidR="00857840" w:rsidRPr="00857840" w:rsidRDefault="00857840" w:rsidP="00857840">
      <w:pPr>
        <w:suppressAutoHyphens w:val="0"/>
        <w:spacing w:line="360" w:lineRule="auto"/>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Osoba upoważniona ze strony Zamawiającego: </w:t>
      </w: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  </w:t>
      </w: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 xml:space="preserve">   ___________________                                                                  _______________________</w:t>
      </w:r>
    </w:p>
    <w:p w:rsidR="00857840" w:rsidRPr="00857840" w:rsidRDefault="00857840" w:rsidP="00857840">
      <w:pPr>
        <w:suppressAutoHyphens w:val="0"/>
        <w:spacing w:line="360" w:lineRule="auto"/>
        <w:jc w:val="both"/>
        <w:rPr>
          <w:rFonts w:eastAsia="Times New Roman"/>
          <w:sz w:val="20"/>
          <w:szCs w:val="16"/>
          <w:lang w:eastAsia="pl-PL"/>
        </w:rPr>
      </w:pPr>
      <w:r w:rsidRPr="00857840">
        <w:rPr>
          <w:rFonts w:eastAsia="Times New Roman"/>
          <w:sz w:val="20"/>
          <w:szCs w:val="16"/>
          <w:lang w:eastAsia="pl-PL"/>
        </w:rPr>
        <w:t xml:space="preserve">        (Imię i Nazwisko )                                                                                       ( Podpis )</w:t>
      </w:r>
    </w:p>
    <w:p w:rsidR="00127BC1" w:rsidRPr="00127BC1" w:rsidRDefault="00127BC1" w:rsidP="00127BC1">
      <w:pPr>
        <w:suppressAutoHyphens w:val="0"/>
        <w:spacing w:before="120" w:after="120"/>
        <w:ind w:left="360"/>
        <w:jc w:val="both"/>
        <w:rPr>
          <w:rFonts w:eastAsia="Times New Roman"/>
          <w:sz w:val="22"/>
          <w:szCs w:val="22"/>
          <w:lang w:eastAsia="pl-PL"/>
        </w:rPr>
      </w:pPr>
    </w:p>
    <w:p w:rsidR="00127BC1" w:rsidRPr="00127BC1" w:rsidRDefault="00127BC1" w:rsidP="00127BC1">
      <w:pPr>
        <w:suppressAutoHyphens w:val="0"/>
        <w:spacing w:before="120" w:after="120"/>
        <w:ind w:left="360"/>
        <w:jc w:val="both"/>
        <w:rPr>
          <w:rFonts w:eastAsia="Times New Roman"/>
          <w:sz w:val="22"/>
          <w:szCs w:val="22"/>
          <w:lang w:eastAsia="pl-PL"/>
        </w:rPr>
      </w:pPr>
    </w:p>
    <w:p w:rsidR="00857840" w:rsidRPr="00857840" w:rsidRDefault="00857840" w:rsidP="00857840">
      <w:pPr>
        <w:suppressAutoHyphens w:val="0"/>
        <w:spacing w:line="360" w:lineRule="auto"/>
        <w:ind w:left="4963" w:firstLine="709"/>
        <w:jc w:val="both"/>
        <w:rPr>
          <w:rFonts w:eastAsia="Times New Roman"/>
          <w:sz w:val="22"/>
          <w:szCs w:val="20"/>
          <w:lang w:eastAsia="pl-PL"/>
        </w:rPr>
      </w:pPr>
      <w:r w:rsidRPr="00857840">
        <w:rPr>
          <w:rFonts w:eastAsia="Times New Roman"/>
          <w:sz w:val="22"/>
          <w:szCs w:val="20"/>
          <w:lang w:eastAsia="pl-PL"/>
        </w:rPr>
        <w:t>.............................., dnia .........................</w:t>
      </w:r>
    </w:p>
    <w:p w:rsidR="00857840" w:rsidRPr="00857840" w:rsidRDefault="00857840" w:rsidP="00857840">
      <w:pPr>
        <w:suppressAutoHyphens w:val="0"/>
        <w:jc w:val="center"/>
        <w:rPr>
          <w:rFonts w:eastAsia="Times New Roman"/>
          <w:b/>
          <w:sz w:val="22"/>
          <w:szCs w:val="20"/>
          <w:lang w:eastAsia="pl-PL"/>
        </w:rPr>
      </w:pPr>
      <w:r w:rsidRPr="00857840">
        <w:rPr>
          <w:rFonts w:eastAsia="Times New Roman"/>
          <w:b/>
          <w:sz w:val="22"/>
          <w:szCs w:val="20"/>
          <w:lang w:eastAsia="pl-PL"/>
        </w:rPr>
        <w:t xml:space="preserve">Protokół Odbioru Usługi </w:t>
      </w: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2"/>
          <w:szCs w:val="20"/>
          <w:lang w:eastAsia="pl-PL"/>
        </w:rPr>
      </w:pPr>
      <w:r w:rsidRPr="00857840">
        <w:rPr>
          <w:rFonts w:eastAsia="Times New Roman"/>
          <w:sz w:val="22"/>
          <w:szCs w:val="20"/>
          <w:lang w:eastAsia="pl-PL"/>
        </w:rPr>
        <w:t>Niniejszym potwierdza się wykonanie przez Wykonawcę w dniu ____________________ prac związanych z dostarczeniem i uruchomieniem łączy internetowych w Centrali oraz Oddziałach Państwowego Funduszu Rehabilitacji Osób Niepełnosprawnych, zgodnie z zapisami Umowy nr _______________ z dnia ____________________.</w:t>
      </w:r>
    </w:p>
    <w:p w:rsidR="00857840" w:rsidRPr="00857840" w:rsidRDefault="00857840" w:rsidP="00857840">
      <w:pPr>
        <w:suppressAutoHyphens w:val="0"/>
        <w:jc w:val="both"/>
        <w:rPr>
          <w:rFonts w:eastAsia="Times New Roman"/>
          <w:sz w:val="22"/>
          <w:szCs w:val="20"/>
          <w:lang w:eastAsia="pl-PL"/>
        </w:rPr>
      </w:pPr>
    </w:p>
    <w:p w:rsidR="00857840" w:rsidRPr="00857840" w:rsidRDefault="00857840" w:rsidP="001A7B87">
      <w:pPr>
        <w:numPr>
          <w:ilvl w:val="0"/>
          <w:numId w:val="103"/>
        </w:numPr>
        <w:suppressAutoHyphens w:val="0"/>
        <w:spacing w:after="200"/>
        <w:jc w:val="both"/>
        <w:rPr>
          <w:rFonts w:eastAsia="Times New Roman"/>
          <w:sz w:val="22"/>
          <w:szCs w:val="20"/>
          <w:lang w:eastAsia="pl-PL"/>
        </w:rPr>
      </w:pPr>
      <w:r w:rsidRPr="00857840">
        <w:rPr>
          <w:rFonts w:eastAsia="Times New Roman"/>
          <w:sz w:val="22"/>
          <w:szCs w:val="20"/>
          <w:lang w:eastAsia="pl-PL"/>
        </w:rPr>
        <w:t>Lista dostarczonych i uruchomionych urządzeń:</w:t>
      </w:r>
      <w:r w:rsidRPr="00857840">
        <w:rPr>
          <w:rFonts w:eastAsia="Times New Roman"/>
          <w:sz w:val="22"/>
          <w:szCs w:val="20"/>
          <w:vertAlign w:val="superscript"/>
          <w:lang w:eastAsia="pl-PL"/>
        </w:rPr>
        <w:footnoteReference w:id="3"/>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2716"/>
        <w:gridCol w:w="2106"/>
        <w:gridCol w:w="3898"/>
      </w:tblGrid>
      <w:tr w:rsidR="00857840" w:rsidRPr="00857840" w:rsidTr="00107AB8">
        <w:tc>
          <w:tcPr>
            <w:tcW w:w="540" w:type="dxa"/>
          </w:tcPr>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Lp.</w:t>
            </w:r>
          </w:p>
        </w:tc>
        <w:tc>
          <w:tcPr>
            <w:tcW w:w="3600" w:type="dxa"/>
          </w:tcPr>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Typ i nazwa urządzenia</w:t>
            </w:r>
          </w:p>
        </w:tc>
        <w:tc>
          <w:tcPr>
            <w:tcW w:w="2659" w:type="dxa"/>
          </w:tcPr>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Numer seryjny urządzenia</w:t>
            </w:r>
          </w:p>
        </w:tc>
        <w:tc>
          <w:tcPr>
            <w:tcW w:w="5392" w:type="dxa"/>
          </w:tcPr>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Dodatkowe uwagi</w:t>
            </w:r>
          </w:p>
        </w:tc>
      </w:tr>
      <w:tr w:rsidR="00857840" w:rsidRPr="00857840" w:rsidTr="00107AB8">
        <w:tc>
          <w:tcPr>
            <w:tcW w:w="540" w:type="dxa"/>
          </w:tcPr>
          <w:p w:rsidR="00857840" w:rsidRPr="00857840" w:rsidRDefault="00857840" w:rsidP="00857840">
            <w:pPr>
              <w:suppressAutoHyphens w:val="0"/>
              <w:jc w:val="both"/>
              <w:rPr>
                <w:rFonts w:eastAsia="Times New Roman"/>
                <w:sz w:val="20"/>
                <w:szCs w:val="20"/>
                <w:lang w:eastAsia="pl-PL"/>
              </w:rPr>
            </w:pPr>
          </w:p>
        </w:tc>
        <w:tc>
          <w:tcPr>
            <w:tcW w:w="3600" w:type="dxa"/>
          </w:tcPr>
          <w:p w:rsidR="00857840" w:rsidRPr="00857840" w:rsidRDefault="00857840" w:rsidP="00857840">
            <w:pPr>
              <w:suppressAutoHyphens w:val="0"/>
              <w:jc w:val="both"/>
              <w:rPr>
                <w:rFonts w:eastAsia="Times New Roman"/>
                <w:sz w:val="20"/>
                <w:szCs w:val="20"/>
                <w:lang w:eastAsia="pl-PL"/>
              </w:rPr>
            </w:pPr>
          </w:p>
        </w:tc>
        <w:tc>
          <w:tcPr>
            <w:tcW w:w="2659" w:type="dxa"/>
          </w:tcPr>
          <w:p w:rsidR="00857840" w:rsidRPr="00857840" w:rsidRDefault="00857840" w:rsidP="00857840">
            <w:pPr>
              <w:suppressAutoHyphens w:val="0"/>
              <w:jc w:val="both"/>
              <w:rPr>
                <w:rFonts w:eastAsia="Times New Roman"/>
                <w:sz w:val="20"/>
                <w:szCs w:val="20"/>
                <w:lang w:eastAsia="pl-PL"/>
              </w:rPr>
            </w:pPr>
          </w:p>
        </w:tc>
        <w:tc>
          <w:tcPr>
            <w:tcW w:w="5392" w:type="dxa"/>
          </w:tcPr>
          <w:p w:rsidR="00857840" w:rsidRPr="00857840" w:rsidRDefault="00857840" w:rsidP="00857840">
            <w:pPr>
              <w:suppressAutoHyphens w:val="0"/>
              <w:jc w:val="both"/>
              <w:rPr>
                <w:rFonts w:eastAsia="Times New Roman"/>
                <w:sz w:val="20"/>
                <w:szCs w:val="20"/>
                <w:lang w:eastAsia="pl-PL"/>
              </w:rPr>
            </w:pPr>
          </w:p>
        </w:tc>
      </w:tr>
      <w:tr w:rsidR="00857840" w:rsidRPr="00857840" w:rsidTr="00107AB8">
        <w:tc>
          <w:tcPr>
            <w:tcW w:w="540" w:type="dxa"/>
          </w:tcPr>
          <w:p w:rsidR="00857840" w:rsidRPr="00857840" w:rsidRDefault="00857840" w:rsidP="00857840">
            <w:pPr>
              <w:suppressAutoHyphens w:val="0"/>
              <w:jc w:val="both"/>
              <w:rPr>
                <w:rFonts w:eastAsia="Times New Roman"/>
                <w:sz w:val="20"/>
                <w:szCs w:val="20"/>
                <w:lang w:eastAsia="pl-PL"/>
              </w:rPr>
            </w:pPr>
          </w:p>
        </w:tc>
        <w:tc>
          <w:tcPr>
            <w:tcW w:w="3600" w:type="dxa"/>
          </w:tcPr>
          <w:p w:rsidR="00857840" w:rsidRPr="00857840" w:rsidRDefault="00857840" w:rsidP="00857840">
            <w:pPr>
              <w:suppressAutoHyphens w:val="0"/>
              <w:jc w:val="both"/>
              <w:rPr>
                <w:rFonts w:eastAsia="Times New Roman"/>
                <w:sz w:val="20"/>
                <w:szCs w:val="20"/>
                <w:lang w:eastAsia="pl-PL"/>
              </w:rPr>
            </w:pPr>
          </w:p>
        </w:tc>
        <w:tc>
          <w:tcPr>
            <w:tcW w:w="2659" w:type="dxa"/>
          </w:tcPr>
          <w:p w:rsidR="00857840" w:rsidRPr="00857840" w:rsidRDefault="00857840" w:rsidP="00857840">
            <w:pPr>
              <w:suppressAutoHyphens w:val="0"/>
              <w:jc w:val="both"/>
              <w:rPr>
                <w:rFonts w:eastAsia="Times New Roman"/>
                <w:sz w:val="20"/>
                <w:szCs w:val="20"/>
                <w:lang w:eastAsia="pl-PL"/>
              </w:rPr>
            </w:pPr>
          </w:p>
        </w:tc>
        <w:tc>
          <w:tcPr>
            <w:tcW w:w="5392" w:type="dxa"/>
          </w:tcPr>
          <w:p w:rsidR="00857840" w:rsidRPr="00857840" w:rsidRDefault="00857840" w:rsidP="00857840">
            <w:pPr>
              <w:suppressAutoHyphens w:val="0"/>
              <w:jc w:val="both"/>
              <w:rPr>
                <w:rFonts w:eastAsia="Times New Roman"/>
                <w:sz w:val="20"/>
                <w:szCs w:val="20"/>
                <w:lang w:eastAsia="pl-PL"/>
              </w:rPr>
            </w:pPr>
          </w:p>
        </w:tc>
      </w:tr>
    </w:tbl>
    <w:p w:rsidR="00857840" w:rsidRPr="00857840" w:rsidRDefault="00857840" w:rsidP="00857840">
      <w:pPr>
        <w:suppressAutoHyphens w:val="0"/>
        <w:ind w:left="720"/>
        <w:jc w:val="both"/>
        <w:rPr>
          <w:rFonts w:eastAsia="Times New Roman"/>
          <w:sz w:val="20"/>
          <w:szCs w:val="20"/>
          <w:lang w:eastAsia="pl-PL"/>
        </w:rPr>
      </w:pPr>
    </w:p>
    <w:p w:rsidR="00857840" w:rsidRPr="00857840" w:rsidRDefault="00857840" w:rsidP="001A7B87">
      <w:pPr>
        <w:numPr>
          <w:ilvl w:val="0"/>
          <w:numId w:val="103"/>
        </w:numPr>
        <w:suppressAutoHyphens w:val="0"/>
        <w:spacing w:after="200"/>
        <w:jc w:val="both"/>
        <w:rPr>
          <w:rFonts w:eastAsia="Times New Roman"/>
          <w:sz w:val="22"/>
          <w:szCs w:val="20"/>
          <w:lang w:eastAsia="pl-PL"/>
        </w:rPr>
      </w:pPr>
      <w:r w:rsidRPr="00857840">
        <w:rPr>
          <w:rFonts w:eastAsia="Times New Roman"/>
          <w:sz w:val="22"/>
          <w:szCs w:val="20"/>
          <w:lang w:eastAsia="pl-PL"/>
        </w:rPr>
        <w:t>Protokoły Odbioru Technicznego w Lokalizacjach PFRON:</w:t>
      </w:r>
      <w:r w:rsidRPr="00857840">
        <w:rPr>
          <w:rFonts w:eastAsia="Times New Roman"/>
          <w:sz w:val="22"/>
          <w:szCs w:val="20"/>
          <w:lang w:eastAsia="pl-PL"/>
        </w:rPr>
        <w:tab/>
      </w:r>
    </w:p>
    <w:p w:rsidR="00857840" w:rsidRPr="00857840" w:rsidRDefault="00857840" w:rsidP="00857840">
      <w:pPr>
        <w:suppressAutoHyphens w:val="0"/>
        <w:ind w:left="360"/>
        <w:jc w:val="center"/>
        <w:rPr>
          <w:rFonts w:eastAsia="Times New Roman"/>
          <w:sz w:val="22"/>
          <w:szCs w:val="20"/>
          <w:lang w:eastAsia="pl-PL"/>
        </w:rPr>
      </w:pPr>
    </w:p>
    <w:tbl>
      <w:tblPr>
        <w:tblStyle w:val="Tabela-Siatka"/>
        <w:tblW w:w="0" w:type="auto"/>
        <w:tblInd w:w="360" w:type="dxa"/>
        <w:tblLook w:val="04A0" w:firstRow="1" w:lastRow="0" w:firstColumn="1" w:lastColumn="0" w:noHBand="0" w:noVBand="1"/>
      </w:tblPr>
      <w:tblGrid>
        <w:gridCol w:w="4472"/>
        <w:gridCol w:w="4230"/>
      </w:tblGrid>
      <w:tr w:rsidR="00857840" w:rsidRPr="00857840" w:rsidTr="00107AB8">
        <w:tc>
          <w:tcPr>
            <w:tcW w:w="4472" w:type="dxa"/>
          </w:tcPr>
          <w:p w:rsidR="00857840" w:rsidRPr="00857840" w:rsidRDefault="00857840" w:rsidP="00857840">
            <w:pPr>
              <w:suppressAutoHyphens w:val="0"/>
              <w:jc w:val="center"/>
              <w:rPr>
                <w:b/>
                <w:bCs/>
                <w:lang w:eastAsia="pl-PL"/>
              </w:rPr>
            </w:pPr>
            <w:r w:rsidRPr="00857840">
              <w:rPr>
                <w:b/>
                <w:bCs/>
                <w:lang w:eastAsia="pl-PL"/>
              </w:rPr>
              <w:t>Lokalizacja</w:t>
            </w:r>
          </w:p>
        </w:tc>
        <w:tc>
          <w:tcPr>
            <w:tcW w:w="4230" w:type="dxa"/>
          </w:tcPr>
          <w:p w:rsidR="00857840" w:rsidRPr="00857840" w:rsidRDefault="00857840" w:rsidP="00857840">
            <w:pPr>
              <w:suppressAutoHyphens w:val="0"/>
              <w:jc w:val="center"/>
              <w:rPr>
                <w:b/>
                <w:bCs/>
                <w:lang w:eastAsia="pl-PL"/>
              </w:rPr>
            </w:pPr>
            <w:r w:rsidRPr="00857840">
              <w:rPr>
                <w:b/>
                <w:bCs/>
                <w:lang w:eastAsia="pl-PL"/>
              </w:rPr>
              <w:t>Data podpisania protokołu</w:t>
            </w:r>
          </w:p>
        </w:tc>
      </w:tr>
      <w:tr w:rsidR="00857840" w:rsidRPr="00857840" w:rsidTr="00107AB8">
        <w:tc>
          <w:tcPr>
            <w:tcW w:w="4472" w:type="dxa"/>
          </w:tcPr>
          <w:p w:rsidR="00857840" w:rsidRPr="00857840" w:rsidRDefault="006C182F" w:rsidP="00857840">
            <w:pPr>
              <w:suppressAutoHyphens w:val="0"/>
              <w:jc w:val="center"/>
              <w:rPr>
                <w:sz w:val="20"/>
                <w:szCs w:val="20"/>
                <w:lang w:eastAsia="pl-PL"/>
              </w:rPr>
            </w:pPr>
            <w:r>
              <w:rPr>
                <w:sz w:val="20"/>
                <w:szCs w:val="20"/>
                <w:lang w:eastAsia="pl-PL"/>
              </w:rPr>
              <w:t>Biuro</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Podlaski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Pomorski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Śląski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Świętokrzyski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Małopolski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Lubelski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Łódzki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Warmińsko-Mazurski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Opolski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Wielkopolski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Podkarpacki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Zachodniopomorski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Kujawsko-Pomorski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Dolnośląski</w:t>
            </w:r>
          </w:p>
        </w:tc>
        <w:tc>
          <w:tcPr>
            <w:tcW w:w="4230" w:type="dxa"/>
          </w:tcPr>
          <w:p w:rsidR="00857840" w:rsidRPr="00857840" w:rsidRDefault="00857840" w:rsidP="00857840">
            <w:pPr>
              <w:suppressAutoHyphens w:val="0"/>
              <w:jc w:val="center"/>
              <w:rPr>
                <w:sz w:val="20"/>
                <w:szCs w:val="20"/>
                <w:lang w:eastAsia="pl-PL"/>
              </w:rPr>
            </w:pPr>
          </w:p>
        </w:tc>
      </w:tr>
      <w:tr w:rsidR="00857840" w:rsidRPr="00857840" w:rsidTr="00107AB8">
        <w:tc>
          <w:tcPr>
            <w:tcW w:w="4472" w:type="dxa"/>
          </w:tcPr>
          <w:p w:rsidR="00857840" w:rsidRPr="00857840" w:rsidRDefault="00857840" w:rsidP="00857840">
            <w:pPr>
              <w:suppressAutoHyphens w:val="0"/>
              <w:jc w:val="center"/>
              <w:rPr>
                <w:sz w:val="20"/>
                <w:szCs w:val="20"/>
                <w:lang w:eastAsia="pl-PL"/>
              </w:rPr>
            </w:pPr>
            <w:r w:rsidRPr="00857840">
              <w:rPr>
                <w:sz w:val="20"/>
                <w:szCs w:val="20"/>
                <w:lang w:eastAsia="pl-PL"/>
              </w:rPr>
              <w:t>Oddział Lubuski</w:t>
            </w:r>
          </w:p>
        </w:tc>
        <w:tc>
          <w:tcPr>
            <w:tcW w:w="4230" w:type="dxa"/>
          </w:tcPr>
          <w:p w:rsidR="00857840" w:rsidRPr="00857840" w:rsidRDefault="00857840" w:rsidP="00857840">
            <w:pPr>
              <w:suppressAutoHyphens w:val="0"/>
              <w:jc w:val="center"/>
              <w:rPr>
                <w:sz w:val="20"/>
                <w:szCs w:val="20"/>
                <w:lang w:eastAsia="pl-PL"/>
              </w:rPr>
            </w:pPr>
          </w:p>
        </w:tc>
      </w:tr>
    </w:tbl>
    <w:p w:rsidR="00857840" w:rsidRPr="00857840" w:rsidRDefault="00857840" w:rsidP="00857840">
      <w:pPr>
        <w:suppressAutoHyphens w:val="0"/>
        <w:jc w:val="both"/>
        <w:rPr>
          <w:rFonts w:eastAsia="Times New Roman"/>
          <w:sz w:val="22"/>
          <w:szCs w:val="20"/>
          <w:lang w:eastAsia="pl-PL"/>
        </w:rPr>
      </w:pPr>
    </w:p>
    <w:p w:rsidR="00857840" w:rsidRPr="00857840" w:rsidRDefault="00857840" w:rsidP="001A7B87">
      <w:pPr>
        <w:numPr>
          <w:ilvl w:val="0"/>
          <w:numId w:val="103"/>
        </w:numPr>
        <w:suppressAutoHyphens w:val="0"/>
        <w:spacing w:after="200"/>
        <w:jc w:val="both"/>
        <w:rPr>
          <w:rFonts w:eastAsia="Times New Roman"/>
          <w:sz w:val="22"/>
          <w:szCs w:val="20"/>
          <w:lang w:eastAsia="pl-PL"/>
        </w:rPr>
      </w:pPr>
      <w:r w:rsidRPr="00857840">
        <w:rPr>
          <w:rFonts w:eastAsia="Times New Roman"/>
          <w:sz w:val="22"/>
          <w:szCs w:val="20"/>
          <w:lang w:eastAsia="pl-PL"/>
        </w:rPr>
        <w:t>Wykaz dokumentów dołączonych do protokołu:</w:t>
      </w:r>
    </w:p>
    <w:p w:rsidR="00857840" w:rsidRPr="00857840" w:rsidRDefault="00857840" w:rsidP="00857840">
      <w:pPr>
        <w:suppressAutoHyphens w:val="0"/>
        <w:jc w:val="both"/>
        <w:rPr>
          <w:rFonts w:eastAsia="Times New Roman"/>
          <w:sz w:val="22"/>
          <w:szCs w:val="20"/>
          <w:lang w:eastAsia="pl-PL"/>
        </w:rPr>
      </w:pP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16"/>
          <w:lang w:eastAsia="pl-PL"/>
        </w:rPr>
        <w:t xml:space="preserve">                                         </w:t>
      </w: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Osoba upoważniona ze strony Wykonawcy:       ___________________    ____________________</w:t>
      </w:r>
    </w:p>
    <w:p w:rsidR="00857840" w:rsidRPr="00857840" w:rsidRDefault="00857840" w:rsidP="00857840">
      <w:pPr>
        <w:suppressAutoHyphens w:val="0"/>
        <w:jc w:val="both"/>
        <w:rPr>
          <w:rFonts w:eastAsia="Times New Roman"/>
          <w:sz w:val="20"/>
          <w:szCs w:val="16"/>
          <w:lang w:eastAsia="pl-PL"/>
        </w:rPr>
      </w:pPr>
      <w:r w:rsidRPr="00857840">
        <w:rPr>
          <w:rFonts w:eastAsia="Times New Roman"/>
          <w:sz w:val="20"/>
          <w:szCs w:val="16"/>
          <w:lang w:eastAsia="pl-PL"/>
        </w:rPr>
        <w:t xml:space="preserve">           </w:t>
      </w:r>
      <w:r w:rsidRPr="00857840">
        <w:rPr>
          <w:rFonts w:eastAsia="Times New Roman"/>
          <w:sz w:val="20"/>
          <w:szCs w:val="16"/>
          <w:lang w:eastAsia="pl-PL"/>
        </w:rPr>
        <w:tab/>
      </w:r>
      <w:r w:rsidRPr="00857840">
        <w:rPr>
          <w:rFonts w:eastAsia="Times New Roman"/>
          <w:sz w:val="20"/>
          <w:szCs w:val="16"/>
          <w:lang w:eastAsia="pl-PL"/>
        </w:rPr>
        <w:tab/>
      </w:r>
      <w:r w:rsidRPr="00857840">
        <w:rPr>
          <w:rFonts w:eastAsia="Times New Roman"/>
          <w:sz w:val="20"/>
          <w:szCs w:val="16"/>
          <w:lang w:eastAsia="pl-PL"/>
        </w:rPr>
        <w:tab/>
      </w:r>
      <w:r w:rsidRPr="00857840">
        <w:rPr>
          <w:rFonts w:eastAsia="Times New Roman"/>
          <w:sz w:val="20"/>
          <w:szCs w:val="16"/>
          <w:lang w:eastAsia="pl-PL"/>
        </w:rPr>
        <w:tab/>
      </w:r>
      <w:r w:rsidRPr="00857840">
        <w:rPr>
          <w:rFonts w:eastAsia="Times New Roman"/>
          <w:sz w:val="20"/>
          <w:szCs w:val="16"/>
          <w:lang w:eastAsia="pl-PL"/>
        </w:rPr>
        <w:tab/>
      </w:r>
      <w:r w:rsidRPr="00857840">
        <w:rPr>
          <w:rFonts w:eastAsia="Times New Roman"/>
          <w:sz w:val="20"/>
          <w:szCs w:val="16"/>
          <w:lang w:eastAsia="pl-PL"/>
        </w:rPr>
        <w:tab/>
        <w:t>(Imię i Nazwisko )                ( Podpis )</w:t>
      </w:r>
    </w:p>
    <w:p w:rsidR="00857840" w:rsidRPr="00857840" w:rsidRDefault="00857840" w:rsidP="00857840">
      <w:pPr>
        <w:suppressAutoHyphens w:val="0"/>
        <w:jc w:val="both"/>
        <w:rPr>
          <w:rFonts w:eastAsia="Times New Roman"/>
          <w:sz w:val="20"/>
          <w:szCs w:val="20"/>
          <w:lang w:eastAsia="pl-PL"/>
        </w:rPr>
      </w:pP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ab/>
      </w:r>
      <w:r w:rsidRPr="00857840">
        <w:rPr>
          <w:rFonts w:eastAsia="Times New Roman"/>
          <w:sz w:val="20"/>
          <w:szCs w:val="16"/>
          <w:lang w:eastAsia="pl-PL"/>
        </w:rPr>
        <w:t xml:space="preserve">                                                   </w:t>
      </w:r>
    </w:p>
    <w:p w:rsidR="00857840" w:rsidRPr="00857840" w:rsidRDefault="00857840" w:rsidP="00857840">
      <w:pPr>
        <w:suppressAutoHyphens w:val="0"/>
        <w:jc w:val="both"/>
        <w:rPr>
          <w:rFonts w:eastAsia="Times New Roman"/>
          <w:sz w:val="20"/>
          <w:szCs w:val="20"/>
          <w:lang w:eastAsia="pl-PL"/>
        </w:rPr>
      </w:pPr>
      <w:r w:rsidRPr="00857840">
        <w:rPr>
          <w:rFonts w:eastAsia="Times New Roman"/>
          <w:sz w:val="20"/>
          <w:szCs w:val="20"/>
          <w:lang w:eastAsia="pl-PL"/>
        </w:rPr>
        <w:t>Osoba upoważniona ze strony Zamawiającego: ___________________    ____________________</w:t>
      </w:r>
    </w:p>
    <w:p w:rsidR="00857840" w:rsidRPr="00857840" w:rsidRDefault="00857840" w:rsidP="00857840">
      <w:pPr>
        <w:suppressAutoHyphens w:val="0"/>
        <w:jc w:val="both"/>
        <w:rPr>
          <w:rFonts w:eastAsia="Times New Roman"/>
          <w:sz w:val="20"/>
          <w:szCs w:val="16"/>
          <w:lang w:eastAsia="pl-PL"/>
        </w:rPr>
      </w:pPr>
      <w:r w:rsidRPr="00857840">
        <w:rPr>
          <w:rFonts w:eastAsia="Times New Roman"/>
          <w:sz w:val="20"/>
          <w:szCs w:val="16"/>
          <w:lang w:eastAsia="pl-PL"/>
        </w:rPr>
        <w:t xml:space="preserve">                                                                                     (Imię i Nazwisko )                ( Podpis )</w:t>
      </w:r>
    </w:p>
    <w:p w:rsidR="00857840" w:rsidRPr="00857840" w:rsidRDefault="00857840" w:rsidP="00857840">
      <w:pPr>
        <w:suppressAutoHyphens w:val="0"/>
        <w:spacing w:after="200"/>
        <w:rPr>
          <w:rFonts w:ascii="Calibri" w:eastAsia="Calibri" w:hAnsi="Calibri" w:cs="Arial"/>
          <w:sz w:val="22"/>
          <w:szCs w:val="22"/>
          <w:lang w:eastAsia="en-US"/>
        </w:rPr>
      </w:pPr>
    </w:p>
    <w:sectPr w:rsidR="00857840" w:rsidRPr="00857840" w:rsidSect="000D591E">
      <w:headerReference w:type="default" r:id="rId40"/>
      <w:footerReference w:type="default" r:id="rId41"/>
      <w:pgSz w:w="12240" w:h="15840"/>
      <w:pgMar w:top="776" w:right="1440" w:bottom="7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E29" w:rsidRDefault="00362E29">
      <w:r>
        <w:separator/>
      </w:r>
    </w:p>
  </w:endnote>
  <w:endnote w:type="continuationSeparator" w:id="0">
    <w:p w:rsidR="00362E29" w:rsidRDefault="00362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amp;Y Font">
    <w:altName w:val="Symbol"/>
    <w:panose1 w:val="00000000000000000000"/>
    <w:charset w:val="02"/>
    <w:family w:val="auto"/>
    <w:notTrueType/>
    <w:pitch w:val="variable"/>
  </w:font>
  <w:font w:name="Cambria">
    <w:panose1 w:val="02040503050406030204"/>
    <w:charset w:val="EE"/>
    <w:family w:val="roman"/>
    <w:pitch w:val="variable"/>
    <w:sig w:usb0="E00006FF" w:usb1="400004FF"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w:charset w:val="00"/>
    <w:family w:val="roman"/>
    <w:pitch w:val="variable"/>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1" w:name="_Hlk11756334" w:displacedByCustomXml="next"/>
  <w:sdt>
    <w:sdtPr>
      <w:rPr>
        <w:i/>
        <w:sz w:val="18"/>
        <w:szCs w:val="18"/>
      </w:rPr>
      <w:id w:val="333807206"/>
      <w:docPartObj>
        <w:docPartGallery w:val="Page Numbers (Bottom of Page)"/>
        <w:docPartUnique/>
      </w:docPartObj>
    </w:sdtPr>
    <w:sdtEndPr>
      <w:rPr>
        <w:i w:val="0"/>
      </w:rPr>
    </w:sdtEndPr>
    <w:sdtContent>
      <w:p w:rsidR="00E46ECC" w:rsidRPr="004D1F2E" w:rsidRDefault="00E46ECC">
        <w:pPr>
          <w:pStyle w:val="Stopka"/>
          <w:jc w:val="center"/>
          <w:rPr>
            <w:i/>
            <w:sz w:val="18"/>
            <w:szCs w:val="18"/>
          </w:rPr>
        </w:pPr>
        <w:r w:rsidRPr="004D1F2E">
          <w:rPr>
            <w:rFonts w:eastAsia="Times New Roman"/>
            <w:bCs/>
            <w:i/>
            <w:sz w:val="18"/>
            <w:szCs w:val="18"/>
          </w:rPr>
          <w:t xml:space="preserve">Dostarczenie i utrzymanie </w:t>
        </w:r>
        <w:bookmarkStart w:id="72" w:name="_Hlk16591614"/>
        <w:r w:rsidRPr="004D1F2E">
          <w:rPr>
            <w:rFonts w:eastAsia="Times New Roman"/>
            <w:bCs/>
            <w:i/>
            <w:sz w:val="18"/>
            <w:szCs w:val="18"/>
          </w:rPr>
          <w:t>podstawowych łącz</w:t>
        </w:r>
        <w:r>
          <w:rPr>
            <w:rFonts w:eastAsia="Times New Roman"/>
            <w:bCs/>
            <w:i/>
            <w:sz w:val="18"/>
            <w:szCs w:val="18"/>
          </w:rPr>
          <w:t>y</w:t>
        </w:r>
        <w:r w:rsidRPr="004D1F2E">
          <w:rPr>
            <w:rFonts w:eastAsia="Times New Roman"/>
            <w:bCs/>
            <w:i/>
            <w:sz w:val="18"/>
            <w:szCs w:val="18"/>
          </w:rPr>
          <w:t xml:space="preserve"> internetowych do Oddziałów oraz Biura Funduszu</w:t>
        </w:r>
        <w:bookmarkEnd w:id="71"/>
      </w:p>
      <w:bookmarkEnd w:id="72"/>
      <w:p w:rsidR="00E46ECC" w:rsidRPr="004268C4" w:rsidRDefault="00E46ECC">
        <w:pPr>
          <w:pStyle w:val="Stopka"/>
          <w:jc w:val="center"/>
          <w:rPr>
            <w:sz w:val="18"/>
            <w:szCs w:val="18"/>
          </w:rPr>
        </w:pPr>
        <w:r w:rsidRPr="004268C4">
          <w:rPr>
            <w:sz w:val="18"/>
            <w:szCs w:val="18"/>
          </w:rPr>
          <w:fldChar w:fldCharType="begin"/>
        </w:r>
        <w:r w:rsidRPr="004268C4">
          <w:rPr>
            <w:sz w:val="18"/>
            <w:szCs w:val="18"/>
          </w:rPr>
          <w:instrText>PAGE   \* MERGEFORMAT</w:instrText>
        </w:r>
        <w:r w:rsidRPr="004268C4">
          <w:rPr>
            <w:sz w:val="18"/>
            <w:szCs w:val="18"/>
          </w:rPr>
          <w:fldChar w:fldCharType="separate"/>
        </w:r>
        <w:r w:rsidRPr="004268C4">
          <w:rPr>
            <w:sz w:val="18"/>
            <w:szCs w:val="18"/>
          </w:rPr>
          <w:t>2</w:t>
        </w:r>
        <w:r w:rsidRPr="004268C4">
          <w:rPr>
            <w:sz w:val="18"/>
            <w:szCs w:val="18"/>
          </w:rPr>
          <w:fldChar w:fldCharType="end"/>
        </w:r>
      </w:p>
    </w:sdtContent>
  </w:sdt>
  <w:p w:rsidR="00E46ECC" w:rsidRPr="004268C4" w:rsidRDefault="00E46ECC" w:rsidP="004268C4">
    <w:pPr>
      <w:pStyle w:val="Stopka"/>
      <w:jc w:val="both"/>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pPr>
      <w:pStyle w:val="Stopka"/>
      <w:jc w:val="center"/>
      <w:rPr>
        <w:sz w:val="18"/>
        <w:szCs w:val="18"/>
      </w:rPr>
    </w:pPr>
    <w:r w:rsidRPr="004D1F2E">
      <w:rPr>
        <w:rFonts w:eastAsia="Times New Roman"/>
        <w:bCs/>
        <w:i/>
        <w:sz w:val="18"/>
        <w:szCs w:val="18"/>
      </w:rPr>
      <w:t>Dostarczenie i utrzymanie podstawowych łącz</w:t>
    </w:r>
    <w:r>
      <w:rPr>
        <w:rFonts w:eastAsia="Times New Roman"/>
        <w:bCs/>
        <w:i/>
        <w:sz w:val="18"/>
        <w:szCs w:val="18"/>
      </w:rPr>
      <w:t>y</w:t>
    </w:r>
    <w:r w:rsidRPr="004D1F2E">
      <w:rPr>
        <w:rFonts w:eastAsia="Times New Roman"/>
        <w:bCs/>
        <w:i/>
        <w:sz w:val="18"/>
        <w:szCs w:val="18"/>
      </w:rPr>
      <w:t xml:space="preserve"> internetowych do Oddziałów oraz Biura Funduszu</w:t>
    </w:r>
    <w:r w:rsidRPr="009720EC">
      <w:rPr>
        <w:sz w:val="18"/>
        <w:szCs w:val="18"/>
      </w:rPr>
      <w:t xml:space="preserve"> </w:t>
    </w:r>
  </w:p>
  <w:p w:rsidR="00E46ECC" w:rsidRPr="009720EC" w:rsidRDefault="00E46ECC">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rsidR="00E46ECC" w:rsidRPr="00502367" w:rsidRDefault="00E46ECC" w:rsidP="00A75998">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pPr>
      <w:pStyle w:val="Stopka"/>
      <w:jc w:val="center"/>
      <w:rPr>
        <w:sz w:val="18"/>
        <w:szCs w:val="18"/>
      </w:rPr>
    </w:pPr>
    <w:r w:rsidRPr="004D1F2E">
      <w:rPr>
        <w:rFonts w:eastAsia="Times New Roman"/>
        <w:bCs/>
        <w:i/>
        <w:sz w:val="18"/>
        <w:szCs w:val="18"/>
      </w:rPr>
      <w:t>Dostarczenie i utrzymanie podstawowych łącz</w:t>
    </w:r>
    <w:r>
      <w:rPr>
        <w:rFonts w:eastAsia="Times New Roman"/>
        <w:bCs/>
        <w:i/>
        <w:sz w:val="18"/>
        <w:szCs w:val="18"/>
      </w:rPr>
      <w:t>y</w:t>
    </w:r>
    <w:r w:rsidRPr="004D1F2E">
      <w:rPr>
        <w:rFonts w:eastAsia="Times New Roman"/>
        <w:bCs/>
        <w:i/>
        <w:sz w:val="18"/>
        <w:szCs w:val="18"/>
      </w:rPr>
      <w:t xml:space="preserve"> internetowych do Oddziałów oraz Biura Funduszu</w:t>
    </w:r>
    <w:r w:rsidRPr="009720EC">
      <w:rPr>
        <w:sz w:val="18"/>
        <w:szCs w:val="18"/>
      </w:rPr>
      <w:t xml:space="preserve"> </w:t>
    </w:r>
  </w:p>
  <w:p w:rsidR="00E46ECC" w:rsidRPr="009720EC" w:rsidRDefault="00E46ECC">
    <w:pPr>
      <w:pStyle w:val="Stopka"/>
      <w:jc w:val="center"/>
      <w:rPr>
        <w:sz w:val="18"/>
        <w:szCs w:val="18"/>
      </w:rPr>
    </w:pPr>
    <w:r w:rsidRPr="009720EC">
      <w:rPr>
        <w:sz w:val="18"/>
        <w:szCs w:val="18"/>
      </w:rPr>
      <w:fldChar w:fldCharType="begin"/>
    </w:r>
    <w:r w:rsidRPr="009720EC">
      <w:rPr>
        <w:sz w:val="18"/>
        <w:szCs w:val="18"/>
      </w:rPr>
      <w:instrText>PAGE   \* MERGEFORMAT</w:instrText>
    </w:r>
    <w:r w:rsidRPr="009720EC">
      <w:rPr>
        <w:sz w:val="18"/>
        <w:szCs w:val="18"/>
      </w:rPr>
      <w:fldChar w:fldCharType="separate"/>
    </w:r>
    <w:r>
      <w:rPr>
        <w:noProof/>
        <w:sz w:val="18"/>
        <w:szCs w:val="18"/>
      </w:rPr>
      <w:t>65</w:t>
    </w:r>
    <w:r w:rsidRPr="009720EC">
      <w:rPr>
        <w:sz w:val="18"/>
        <w:szCs w:val="18"/>
      </w:rPr>
      <w:fldChar w:fldCharType="end"/>
    </w:r>
  </w:p>
  <w:p w:rsidR="00E46ECC" w:rsidRPr="00502367" w:rsidRDefault="00E46ECC" w:rsidP="00A75998">
    <w:pPr>
      <w:pStyle w:val="Stopk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pPr>
      <w:pStyle w:val="Stopka"/>
      <w:jc w:val="center"/>
      <w:rPr>
        <w:i/>
        <w:iCs/>
        <w:sz w:val="20"/>
        <w:szCs w:val="20"/>
      </w:rPr>
    </w:pPr>
    <w:r w:rsidRPr="004D1F2E">
      <w:rPr>
        <w:rFonts w:eastAsia="Times New Roman"/>
        <w:bCs/>
        <w:i/>
        <w:sz w:val="18"/>
        <w:szCs w:val="18"/>
      </w:rPr>
      <w:t>Dostarczenie i utrzymanie podstawowych łącz</w:t>
    </w:r>
    <w:r>
      <w:rPr>
        <w:rFonts w:eastAsia="Times New Roman"/>
        <w:bCs/>
        <w:i/>
        <w:sz w:val="18"/>
        <w:szCs w:val="18"/>
      </w:rPr>
      <w:t>y</w:t>
    </w:r>
    <w:r w:rsidRPr="004D1F2E">
      <w:rPr>
        <w:rFonts w:eastAsia="Times New Roman"/>
        <w:bCs/>
        <w:i/>
        <w:sz w:val="18"/>
        <w:szCs w:val="18"/>
      </w:rPr>
      <w:t xml:space="preserve"> internetowych do Oddziałów oraz Biura Funduszu</w:t>
    </w:r>
  </w:p>
  <w:p w:rsidR="00E46ECC" w:rsidRDefault="00E46ECC">
    <w:pPr>
      <w:pStyle w:val="Stopka"/>
      <w:jc w:val="center"/>
      <w:rPr>
        <w:sz w:val="18"/>
        <w:szCs w:val="18"/>
      </w:rPr>
    </w:pPr>
    <w:r>
      <w:rPr>
        <w:sz w:val="18"/>
        <w:szCs w:val="18"/>
      </w:rPr>
      <w:fldChar w:fldCharType="begin"/>
    </w:r>
    <w:r>
      <w:rPr>
        <w:sz w:val="18"/>
        <w:szCs w:val="18"/>
      </w:rPr>
      <w:instrText>PAGE   \* MERGEFORMAT</w:instrText>
    </w:r>
    <w:r>
      <w:rPr>
        <w:sz w:val="18"/>
        <w:szCs w:val="18"/>
      </w:rPr>
      <w:fldChar w:fldCharType="separate"/>
    </w:r>
    <w:r>
      <w:rPr>
        <w:noProof/>
        <w:sz w:val="18"/>
        <w:szCs w:val="18"/>
      </w:rPr>
      <w:t>70</w:t>
    </w:r>
    <w:r>
      <w:rPr>
        <w:sz w:val="18"/>
        <w:szCs w:val="18"/>
      </w:rPr>
      <w:fldChar w:fldCharType="end"/>
    </w:r>
  </w:p>
  <w:p w:rsidR="00E46ECC" w:rsidRDefault="00E46E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E29" w:rsidRDefault="00362E29">
      <w:r>
        <w:separator/>
      </w:r>
    </w:p>
  </w:footnote>
  <w:footnote w:type="continuationSeparator" w:id="0">
    <w:p w:rsidR="00362E29" w:rsidRDefault="00362E29">
      <w:r>
        <w:continuationSeparator/>
      </w:r>
    </w:p>
  </w:footnote>
  <w:footnote w:id="1">
    <w:p w:rsidR="00E46ECC" w:rsidRDefault="00E46ECC" w:rsidP="00857840">
      <w:pPr>
        <w:pStyle w:val="Tekstprzypisudolnego"/>
      </w:pPr>
      <w:r>
        <w:rPr>
          <w:rStyle w:val="Odwoanieprzypisudolnego"/>
        </w:rPr>
        <w:footnoteRef/>
      </w:r>
      <w:r>
        <w:t xml:space="preserve"> Według podanej tabeli lub zamiennie w formie załącznika do protokołu</w:t>
      </w:r>
    </w:p>
  </w:footnote>
  <w:footnote w:id="2">
    <w:p w:rsidR="00E46ECC" w:rsidRDefault="00E46ECC" w:rsidP="00857840">
      <w:pPr>
        <w:pStyle w:val="Tekstprzypisudolnego"/>
      </w:pPr>
      <w:r>
        <w:rPr>
          <w:rStyle w:val="Odwoanieprzypisudolnego"/>
        </w:rPr>
        <w:footnoteRef/>
      </w:r>
      <w:r>
        <w:t xml:space="preserve"> Podkreślić prawidłowy wynik</w:t>
      </w:r>
    </w:p>
  </w:footnote>
  <w:footnote w:id="3">
    <w:p w:rsidR="00E46ECC" w:rsidRDefault="00E46ECC" w:rsidP="00857840">
      <w:pPr>
        <w:pStyle w:val="Tekstprzypisudolnego"/>
      </w:pPr>
      <w:r>
        <w:rPr>
          <w:rStyle w:val="Odwoanieprzypisudolnego"/>
        </w:rPr>
        <w:t>3</w:t>
      </w:r>
      <w:r>
        <w:t xml:space="preserve"> Według podanej tabeli lub zamiennie w formie załącznika do protokołu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Pr="00502367" w:rsidRDefault="00E46ECC" w:rsidP="00A7599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Pr="00502367" w:rsidRDefault="00E46ECC" w:rsidP="00A75998">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pPr>
      <w:pStyle w:val="Nagwek"/>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ECC" w:rsidRDefault="00E46EC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5"/>
      <w:numFmt w:val="upperRoman"/>
      <w:lvlText w:val="%1."/>
      <w:lvlJc w:val="left"/>
      <w:pPr>
        <w:tabs>
          <w:tab w:val="num" w:pos="720"/>
        </w:tabs>
        <w:ind w:left="720" w:hanging="720"/>
      </w:pPr>
      <w:rPr>
        <w:rFonts w:ascii="Times New Roman" w:hAnsi="Times New Roman" w:cs="Times New Roman"/>
      </w:rPr>
    </w:lvl>
    <w:lvl w:ilvl="1">
      <w:start w:val="1"/>
      <w:numFmt w:val="decimal"/>
      <w:pStyle w:val="Nagwek2"/>
      <w:lvlText w:val="%2."/>
      <w:lvlJc w:val="left"/>
      <w:pPr>
        <w:tabs>
          <w:tab w:val="num" w:pos="1080"/>
        </w:tabs>
        <w:ind w:left="1080" w:hanging="360"/>
      </w:pPr>
      <w:rPr>
        <w:rFonts w:ascii="Times New Roman" w:hAnsi="Times New Roman" w:cs="Times New Roman"/>
      </w:r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226"/>
        </w:tabs>
        <w:ind w:left="226" w:hanging="226"/>
      </w:pPr>
      <w:rPr>
        <w:rFonts w:ascii="Times New Roman" w:hAnsi="Times New Roman" w:cs="Times New Roman"/>
        <w:sz w:val="22"/>
        <w:szCs w:val="22"/>
      </w:rPr>
    </w:lvl>
  </w:abstractNum>
  <w:abstractNum w:abstractNumId="2" w15:restartNumberingAfterBreak="0">
    <w:nsid w:val="00000003"/>
    <w:multiLevelType w:val="multilevel"/>
    <w:tmpl w:val="6F02235A"/>
    <w:name w:val="WW8Num5"/>
    <w:lvl w:ilvl="0">
      <w:start w:val="1"/>
      <w:numFmt w:val="decimal"/>
      <w:lvlText w:val="%1."/>
      <w:lvlJc w:val="left"/>
      <w:pPr>
        <w:tabs>
          <w:tab w:val="num" w:pos="397"/>
        </w:tabs>
        <w:ind w:left="397" w:hanging="397"/>
      </w:pPr>
      <w:rPr>
        <w:rFonts w:ascii="Times New Roman" w:hAnsi="Times New Roman" w:cs="Times New Roman"/>
        <w:b w:val="0"/>
        <w:i w:val="0"/>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3" w15:restartNumberingAfterBreak="0">
    <w:nsid w:val="00000004"/>
    <w:multiLevelType w:val="singleLevel"/>
    <w:tmpl w:val="FAA080F8"/>
    <w:name w:val="WW8Num6"/>
    <w:lvl w:ilvl="0">
      <w:start w:val="1"/>
      <w:numFmt w:val="lowerLetter"/>
      <w:lvlText w:val="%1)"/>
      <w:lvlJc w:val="left"/>
      <w:pPr>
        <w:tabs>
          <w:tab w:val="num" w:pos="0"/>
        </w:tabs>
        <w:ind w:left="1146" w:hanging="360"/>
      </w:pPr>
      <w:rPr>
        <w:rFonts w:ascii="Times New Roman" w:hAnsi="Times New Roman" w:cs="Times New Roman" w:hint="default"/>
      </w:rPr>
    </w:lvl>
  </w:abstractNum>
  <w:abstractNum w:abstractNumId="4" w15:restartNumberingAfterBreak="0">
    <w:nsid w:val="00000005"/>
    <w:multiLevelType w:val="singleLevel"/>
    <w:tmpl w:val="8BAA845C"/>
    <w:name w:val="WW8Num7"/>
    <w:lvl w:ilvl="0">
      <w:start w:val="17"/>
      <w:numFmt w:val="upperRoman"/>
      <w:lvlText w:val="%1."/>
      <w:lvlJc w:val="left"/>
      <w:pPr>
        <w:tabs>
          <w:tab w:val="num" w:pos="720"/>
        </w:tabs>
        <w:ind w:left="397" w:hanging="397"/>
      </w:pPr>
      <w:rPr>
        <w:rFonts w:ascii="Times New Roman" w:hAnsi="Times New Roman" w:cs="Times New Roman" w:hint="default"/>
        <w:b/>
        <w:bCs/>
        <w:i w:val="0"/>
        <w:iCs w:val="0"/>
        <w:sz w:val="22"/>
        <w:szCs w:val="22"/>
      </w:rPr>
    </w:lvl>
  </w:abstractNum>
  <w:abstractNum w:abstractNumId="5" w15:restartNumberingAfterBreak="0">
    <w:nsid w:val="00000006"/>
    <w:multiLevelType w:val="multilevel"/>
    <w:tmpl w:val="B6E2884A"/>
    <w:name w:val="WW8Num9"/>
    <w:lvl w:ilvl="0">
      <w:start w:val="1"/>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6"/>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6" w15:restartNumberingAfterBreak="0">
    <w:nsid w:val="00000007"/>
    <w:multiLevelType w:val="singleLevel"/>
    <w:tmpl w:val="DF765E00"/>
    <w:name w:val="WW8Num10"/>
    <w:lvl w:ilvl="0">
      <w:start w:val="1"/>
      <w:numFmt w:val="lowerLetter"/>
      <w:lvlText w:val="%1)"/>
      <w:lvlJc w:val="left"/>
      <w:pPr>
        <w:tabs>
          <w:tab w:val="num" w:pos="0"/>
        </w:tabs>
        <w:ind w:left="1140" w:hanging="360"/>
      </w:pPr>
      <w:rPr>
        <w:rFonts w:ascii="Times New Roman" w:hAnsi="Times New Roman" w:cs="Times New Roman" w:hint="default"/>
      </w:rPr>
    </w:lvl>
  </w:abstractNum>
  <w:abstractNum w:abstractNumId="7" w15:restartNumberingAfterBreak="0">
    <w:nsid w:val="00000008"/>
    <w:multiLevelType w:val="singleLevel"/>
    <w:tmpl w:val="FAA080F8"/>
    <w:lvl w:ilvl="0">
      <w:start w:val="1"/>
      <w:numFmt w:val="lowerLetter"/>
      <w:pStyle w:val="Listanumerowana1"/>
      <w:lvlText w:val="%1)"/>
      <w:lvlJc w:val="left"/>
      <w:pPr>
        <w:ind w:left="720" w:hanging="360"/>
      </w:pPr>
      <w:rPr>
        <w:rFonts w:ascii="Times New Roman" w:hAnsi="Times New Roman" w:cs="Times New Roman" w:hint="default"/>
        <w:b w:val="0"/>
        <w:bCs w:val="0"/>
        <w:i w:val="0"/>
        <w:iCs w:val="0"/>
        <w:sz w:val="24"/>
        <w:szCs w:val="24"/>
      </w:rPr>
    </w:lvl>
  </w:abstractNum>
  <w:abstractNum w:abstractNumId="8" w15:restartNumberingAfterBreak="0">
    <w:nsid w:val="00000009"/>
    <w:multiLevelType w:val="singleLevel"/>
    <w:tmpl w:val="FFFFFFFF"/>
    <w:name w:val="WW8Num106"/>
    <w:lvl w:ilvl="0">
      <w:start w:val="1"/>
      <w:numFmt w:val="lowerLetter"/>
      <w:lvlText w:val="%1)"/>
      <w:lvlJc w:val="left"/>
      <w:pPr>
        <w:ind w:left="502" w:hanging="360"/>
      </w:pPr>
      <w:rPr>
        <w:rFonts w:ascii="Times New Roman" w:hAnsi="Times New Roman" w:cs="Times New Roman" w:hint="default"/>
        <w:b w:val="0"/>
        <w:bCs w:val="0"/>
        <w:i w:val="0"/>
        <w:iCs w:val="0"/>
        <w:sz w:val="24"/>
        <w:szCs w:val="24"/>
      </w:rPr>
    </w:lvl>
  </w:abstractNum>
  <w:abstractNum w:abstractNumId="9" w15:restartNumberingAfterBreak="0">
    <w:nsid w:val="0000000A"/>
    <w:multiLevelType w:val="singleLevel"/>
    <w:tmpl w:val="3248632E"/>
    <w:name w:val="WW8Num14"/>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0" w15:restartNumberingAfterBreak="0">
    <w:nsid w:val="0000000B"/>
    <w:multiLevelType w:val="multilevel"/>
    <w:tmpl w:val="5C0A6EBA"/>
    <w:name w:val="WW8Num15"/>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1" w15:restartNumberingAfterBreak="0">
    <w:nsid w:val="0000000C"/>
    <w:multiLevelType w:val="multilevel"/>
    <w:tmpl w:val="6C1A8D64"/>
    <w:name w:val="WW8Num16"/>
    <w:lvl w:ilvl="0">
      <w:start w:val="5"/>
      <w:numFmt w:val="decimal"/>
      <w:lvlText w:val="%1."/>
      <w:lvlJc w:val="left"/>
      <w:pPr>
        <w:tabs>
          <w:tab w:val="num" w:pos="644"/>
        </w:tabs>
        <w:ind w:left="644" w:hanging="360"/>
      </w:pPr>
      <w:rPr>
        <w:rFonts w:ascii="Times New Roman" w:hAnsi="Times New Roman" w:cs="Times New Roman"/>
        <w:b w:val="0"/>
        <w:bCs w:val="0"/>
        <w:i w:val="0"/>
        <w:iCs w:val="0"/>
        <w:sz w:val="22"/>
        <w:szCs w:val="22"/>
      </w:rPr>
    </w:lvl>
    <w:lvl w:ilvl="1">
      <w:start w:val="1"/>
      <w:numFmt w:val="decimal"/>
      <w:isLgl/>
      <w:lvlText w:val="%1.%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2" w15:restartNumberingAfterBreak="0">
    <w:nsid w:val="0000000D"/>
    <w:multiLevelType w:val="multilevel"/>
    <w:tmpl w:val="59822B7A"/>
    <w:name w:val="WW8Num17"/>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3" w15:restartNumberingAfterBreak="0">
    <w:nsid w:val="0000000E"/>
    <w:multiLevelType w:val="multilevel"/>
    <w:tmpl w:val="B77EFF24"/>
    <w:name w:val="WW8Num18"/>
    <w:lvl w:ilvl="0">
      <w:start w:val="4"/>
      <w:numFmt w:val="decimal"/>
      <w:lvlText w:val="%1."/>
      <w:lvlJc w:val="left"/>
      <w:pPr>
        <w:tabs>
          <w:tab w:val="num" w:pos="340"/>
        </w:tabs>
        <w:ind w:left="340" w:hanging="340"/>
      </w:pPr>
      <w:rPr>
        <w:rFonts w:ascii="Times New Roman" w:hAnsi="Times New Roman" w:cs="Times New Roman" w:hint="default"/>
        <w:b w:val="0"/>
        <w:bCs w:val="0"/>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14" w15:restartNumberingAfterBreak="0">
    <w:nsid w:val="0000000F"/>
    <w:multiLevelType w:val="singleLevel"/>
    <w:tmpl w:val="05D057EE"/>
    <w:name w:val="WW8Num20"/>
    <w:lvl w:ilvl="0">
      <w:start w:val="1"/>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15" w15:restartNumberingAfterBreak="0">
    <w:nsid w:val="00000010"/>
    <w:multiLevelType w:val="singleLevel"/>
    <w:tmpl w:val="00000010"/>
    <w:name w:val="WW8Num22"/>
    <w:lvl w:ilvl="0">
      <w:start w:val="1"/>
      <w:numFmt w:val="lowerLetter"/>
      <w:lvlText w:val="%1)"/>
      <w:lvlJc w:val="left"/>
      <w:pPr>
        <w:tabs>
          <w:tab w:val="num" w:pos="0"/>
        </w:tabs>
        <w:ind w:left="720" w:hanging="360"/>
      </w:pPr>
      <w:rPr>
        <w:rFonts w:ascii="Times New Roman" w:hAnsi="Times New Roman" w:cs="Times New Roman"/>
      </w:rPr>
    </w:lvl>
  </w:abstractNum>
  <w:abstractNum w:abstractNumId="16" w15:restartNumberingAfterBreak="0">
    <w:nsid w:val="00000011"/>
    <w:multiLevelType w:val="multilevel"/>
    <w:tmpl w:val="00000011"/>
    <w:name w:val="WW8Num23"/>
    <w:lvl w:ilvl="0">
      <w:start w:val="1"/>
      <w:numFmt w:val="decimal"/>
      <w:pStyle w:val="trescznumwcieta"/>
      <w:lvlText w:val="%1."/>
      <w:lvlJc w:val="left"/>
      <w:pPr>
        <w:tabs>
          <w:tab w:val="num" w:pos="567"/>
        </w:tabs>
        <w:ind w:left="567" w:hanging="567"/>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7" w15:restartNumberingAfterBreak="0">
    <w:nsid w:val="00000012"/>
    <w:multiLevelType w:val="singleLevel"/>
    <w:tmpl w:val="00000012"/>
    <w:name w:val="WW8Num24"/>
    <w:lvl w:ilvl="0">
      <w:start w:val="1"/>
      <w:numFmt w:val="decimal"/>
      <w:lvlText w:val="%1."/>
      <w:lvlJc w:val="left"/>
      <w:pPr>
        <w:tabs>
          <w:tab w:val="num" w:pos="357"/>
        </w:tabs>
        <w:ind w:left="357" w:hanging="357"/>
      </w:pPr>
      <w:rPr>
        <w:rFonts w:ascii="Times New Roman" w:hAnsi="Times New Roman" w:cs="Times New Roman"/>
        <w:b w:val="0"/>
        <w:bCs w:val="0"/>
        <w:i w:val="0"/>
        <w:iCs w:val="0"/>
        <w:sz w:val="22"/>
        <w:szCs w:val="22"/>
      </w:rPr>
    </w:lvl>
  </w:abstractNum>
  <w:abstractNum w:abstractNumId="18" w15:restartNumberingAfterBreak="0">
    <w:nsid w:val="00000013"/>
    <w:multiLevelType w:val="singleLevel"/>
    <w:tmpl w:val="D18695C0"/>
    <w:name w:val="WW8Num25"/>
    <w:lvl w:ilvl="0">
      <w:start w:val="1"/>
      <w:numFmt w:val="lowerLetter"/>
      <w:lvlText w:val="%1)"/>
      <w:lvlJc w:val="left"/>
      <w:pPr>
        <w:tabs>
          <w:tab w:val="num" w:pos="680"/>
        </w:tabs>
        <w:ind w:left="680" w:hanging="340"/>
      </w:pPr>
      <w:rPr>
        <w:rFonts w:ascii="Times New Roman" w:hAnsi="Times New Roman" w:cs="Times New Roman" w:hint="default"/>
        <w:b w:val="0"/>
        <w:bCs w:val="0"/>
        <w:i w:val="0"/>
        <w:iCs w:val="0"/>
        <w:sz w:val="22"/>
        <w:szCs w:val="22"/>
      </w:rPr>
    </w:lvl>
  </w:abstractNum>
  <w:abstractNum w:abstractNumId="19" w15:restartNumberingAfterBreak="0">
    <w:nsid w:val="00000014"/>
    <w:multiLevelType w:val="singleLevel"/>
    <w:tmpl w:val="00000014"/>
    <w:name w:val="WW8Num26"/>
    <w:lvl w:ilvl="0">
      <w:start w:val="1"/>
      <w:numFmt w:val="decimal"/>
      <w:lvlText w:val="%1."/>
      <w:lvlJc w:val="left"/>
      <w:pPr>
        <w:tabs>
          <w:tab w:val="num" w:pos="1440"/>
        </w:tabs>
        <w:ind w:left="1440" w:hanging="360"/>
      </w:pPr>
      <w:rPr>
        <w:rFonts w:ascii="Times New Roman" w:hAnsi="Times New Roman" w:cs="Times New Roman"/>
        <w:b w:val="0"/>
        <w:bCs w:val="0"/>
        <w:i w:val="0"/>
        <w:iCs w:val="0"/>
        <w:sz w:val="22"/>
        <w:szCs w:val="22"/>
      </w:rPr>
    </w:lvl>
  </w:abstractNum>
  <w:abstractNum w:abstractNumId="20" w15:restartNumberingAfterBreak="0">
    <w:nsid w:val="00000015"/>
    <w:multiLevelType w:val="singleLevel"/>
    <w:tmpl w:val="A2620846"/>
    <w:name w:val="WW8Num27"/>
    <w:lvl w:ilvl="0">
      <w:start w:val="16"/>
      <w:numFmt w:val="upperRoman"/>
      <w:lvlText w:val="%1."/>
      <w:lvlJc w:val="left"/>
      <w:pPr>
        <w:tabs>
          <w:tab w:val="num" w:pos="1620"/>
        </w:tabs>
        <w:ind w:left="1297" w:hanging="397"/>
      </w:pPr>
      <w:rPr>
        <w:rFonts w:ascii="Times New Roman" w:hAnsi="Times New Roman" w:cs="Times New Roman" w:hint="default"/>
      </w:rPr>
    </w:lvl>
  </w:abstractNum>
  <w:abstractNum w:abstractNumId="21" w15:restartNumberingAfterBreak="0">
    <w:nsid w:val="00000016"/>
    <w:multiLevelType w:val="multilevel"/>
    <w:tmpl w:val="00000016"/>
    <w:name w:val="WW8Num28"/>
    <w:lvl w:ilvl="0">
      <w:start w:val="3"/>
      <w:numFmt w:val="decimal"/>
      <w:lvlText w:val="%1."/>
      <w:lvlJc w:val="left"/>
      <w:pPr>
        <w:tabs>
          <w:tab w:val="num" w:pos="3580"/>
        </w:tabs>
        <w:ind w:left="3580" w:hanging="360"/>
      </w:pPr>
      <w:rPr>
        <w:rFonts w:ascii="Times New Roman" w:hAnsi="Times New Roman" w:cs="Times New Roman"/>
        <w:i w:val="0"/>
        <w:iCs w:val="0"/>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4320"/>
        </w:tabs>
        <w:ind w:left="4320" w:hanging="360"/>
      </w:pPr>
      <w:rPr>
        <w:rFonts w:ascii="Times New Roman" w:hAnsi="Times New Roman" w:cs="Times New Roman"/>
      </w:rPr>
    </w:lvl>
    <w:lvl w:ilvl="3">
      <w:start w:val="1"/>
      <w:numFmt w:val="decimal"/>
      <w:lvlText w:val="%4."/>
      <w:lvlJc w:val="left"/>
      <w:pPr>
        <w:tabs>
          <w:tab w:val="num" w:pos="4680"/>
        </w:tabs>
        <w:ind w:left="4680" w:hanging="360"/>
      </w:pPr>
      <w:rPr>
        <w:rFonts w:ascii="Times New Roman" w:hAnsi="Times New Roman" w:cs="Times New Roman"/>
      </w:rPr>
    </w:lvl>
    <w:lvl w:ilvl="4">
      <w:start w:val="1"/>
      <w:numFmt w:val="decimal"/>
      <w:lvlText w:val="%5."/>
      <w:lvlJc w:val="left"/>
      <w:pPr>
        <w:tabs>
          <w:tab w:val="num" w:pos="5040"/>
        </w:tabs>
        <w:ind w:left="5040" w:hanging="360"/>
      </w:pPr>
      <w:rPr>
        <w:rFonts w:ascii="Times New Roman" w:hAnsi="Times New Roman" w:cs="Times New Roman"/>
      </w:rPr>
    </w:lvl>
    <w:lvl w:ilvl="5">
      <w:start w:val="1"/>
      <w:numFmt w:val="decimal"/>
      <w:lvlText w:val="%6."/>
      <w:lvlJc w:val="left"/>
      <w:pPr>
        <w:tabs>
          <w:tab w:val="num" w:pos="5400"/>
        </w:tabs>
        <w:ind w:left="5400" w:hanging="360"/>
      </w:pPr>
      <w:rPr>
        <w:rFonts w:ascii="Times New Roman" w:hAnsi="Times New Roman" w:cs="Times New Roman"/>
      </w:rPr>
    </w:lvl>
    <w:lvl w:ilvl="6">
      <w:start w:val="1"/>
      <w:numFmt w:val="decimal"/>
      <w:lvlText w:val="%7."/>
      <w:lvlJc w:val="left"/>
      <w:pPr>
        <w:tabs>
          <w:tab w:val="num" w:pos="5760"/>
        </w:tabs>
        <w:ind w:left="5760" w:hanging="360"/>
      </w:pPr>
      <w:rPr>
        <w:rFonts w:ascii="Times New Roman" w:hAnsi="Times New Roman" w:cs="Times New Roman"/>
      </w:rPr>
    </w:lvl>
    <w:lvl w:ilvl="7">
      <w:start w:val="1"/>
      <w:numFmt w:val="decimal"/>
      <w:lvlText w:val="%8."/>
      <w:lvlJc w:val="left"/>
      <w:pPr>
        <w:tabs>
          <w:tab w:val="num" w:pos="6120"/>
        </w:tabs>
        <w:ind w:left="612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00000017"/>
    <w:multiLevelType w:val="singleLevel"/>
    <w:tmpl w:val="C91000F4"/>
    <w:name w:val="WW8Num29"/>
    <w:lvl w:ilvl="0">
      <w:start w:val="16"/>
      <w:numFmt w:val="decimal"/>
      <w:lvlText w:val="%1."/>
      <w:lvlJc w:val="left"/>
      <w:pPr>
        <w:tabs>
          <w:tab w:val="num" w:pos="0"/>
        </w:tabs>
        <w:ind w:left="502" w:hanging="360"/>
      </w:pPr>
      <w:rPr>
        <w:rFonts w:ascii="Times New Roman" w:hAnsi="Times New Roman" w:cs="Times New Roman" w:hint="default"/>
      </w:rPr>
    </w:lvl>
  </w:abstractNum>
  <w:abstractNum w:abstractNumId="23" w15:restartNumberingAfterBreak="0">
    <w:nsid w:val="00000018"/>
    <w:multiLevelType w:val="multilevel"/>
    <w:tmpl w:val="00000018"/>
    <w:name w:val="WW8Num31"/>
    <w:lvl w:ilvl="0">
      <w:start w:val="1"/>
      <w:numFmt w:val="decimal"/>
      <w:lvlText w:val="%1."/>
      <w:lvlJc w:val="left"/>
      <w:pPr>
        <w:tabs>
          <w:tab w:val="num" w:pos="357"/>
        </w:tabs>
        <w:ind w:left="357" w:hanging="357"/>
      </w:pPr>
      <w:rPr>
        <w:rFonts w:ascii="Times New Roman" w:hAnsi="Times New Roman" w:cs="Times New Roman"/>
        <w:strike w:val="0"/>
        <w:dstrike w:val="0"/>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800" w:hanging="1800"/>
      </w:pPr>
      <w:rPr>
        <w:rFonts w:ascii="Times New Roman" w:hAnsi="Times New Roman" w:cs="Times New Roman"/>
      </w:rPr>
    </w:lvl>
  </w:abstractNum>
  <w:abstractNum w:abstractNumId="24" w15:restartNumberingAfterBreak="0">
    <w:nsid w:val="00000019"/>
    <w:multiLevelType w:val="multilevel"/>
    <w:tmpl w:val="00000019"/>
    <w:name w:val="WW8Num33"/>
    <w:lvl w:ilvl="0">
      <w:start w:val="1"/>
      <w:numFmt w:val="decimal"/>
      <w:lvlText w:val="%1."/>
      <w:lvlJc w:val="left"/>
      <w:pPr>
        <w:tabs>
          <w:tab w:val="num" w:pos="2917"/>
        </w:tabs>
        <w:ind w:left="2917" w:hanging="397"/>
      </w:pPr>
      <w:rPr>
        <w:rFonts w:ascii="Times New Roman" w:hAnsi="Times New Roman" w:cs="Times New Roman"/>
        <w:b w:val="0"/>
        <w:bCs w:val="0"/>
        <w:i w:val="0"/>
        <w:iCs w:val="0"/>
      </w:rPr>
    </w:lvl>
    <w:lvl w:ilvl="1">
      <w:start w:val="1"/>
      <w:numFmt w:val="decimal"/>
      <w:lvlText w:val="%1.%2."/>
      <w:lvlJc w:val="left"/>
      <w:pPr>
        <w:tabs>
          <w:tab w:val="num" w:pos="0"/>
        </w:tabs>
        <w:ind w:left="2670" w:hanging="390"/>
      </w:pPr>
      <w:rPr>
        <w:rFonts w:ascii="Times New Roman" w:hAnsi="Times New Roman" w:cs="Times New Roman"/>
        <w:color w:val="000000"/>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25" w15:restartNumberingAfterBreak="0">
    <w:nsid w:val="0000001A"/>
    <w:multiLevelType w:val="singleLevel"/>
    <w:tmpl w:val="0000001A"/>
    <w:name w:val="WW8Num34"/>
    <w:lvl w:ilvl="0">
      <w:start w:val="4"/>
      <w:numFmt w:val="decimal"/>
      <w:lvlText w:val="%1."/>
      <w:lvlJc w:val="left"/>
      <w:pPr>
        <w:tabs>
          <w:tab w:val="num" w:pos="360"/>
        </w:tabs>
        <w:ind w:left="360" w:hanging="360"/>
      </w:pPr>
      <w:rPr>
        <w:rFonts w:ascii="Times New Roman" w:hAnsi="Times New Roman" w:cs="Times New Roman"/>
      </w:rPr>
    </w:lvl>
  </w:abstractNum>
  <w:abstractNum w:abstractNumId="26" w15:restartNumberingAfterBreak="0">
    <w:nsid w:val="0000001B"/>
    <w:multiLevelType w:val="singleLevel"/>
    <w:tmpl w:val="0000001B"/>
    <w:name w:val="WW8Num35"/>
    <w:lvl w:ilvl="0">
      <w:start w:val="1"/>
      <w:numFmt w:val="bullet"/>
      <w:lvlText w:val=""/>
      <w:lvlJc w:val="left"/>
      <w:pPr>
        <w:tabs>
          <w:tab w:val="num" w:pos="0"/>
        </w:tabs>
        <w:ind w:left="1004" w:hanging="360"/>
      </w:pPr>
      <w:rPr>
        <w:rFonts w:ascii="Symbol" w:hAnsi="Symbol" w:cs="Symbol"/>
        <w:b w:val="0"/>
        <w:bCs w:val="0"/>
        <w:i w:val="0"/>
        <w:iCs w:val="0"/>
      </w:rPr>
    </w:lvl>
  </w:abstractNum>
  <w:abstractNum w:abstractNumId="27" w15:restartNumberingAfterBreak="0">
    <w:nsid w:val="0000001C"/>
    <w:multiLevelType w:val="multilevel"/>
    <w:tmpl w:val="0F3264C6"/>
    <w:name w:val="WW8Num36"/>
    <w:lvl w:ilvl="0">
      <w:start w:val="8"/>
      <w:numFmt w:val="decimal"/>
      <w:lvlText w:val="%1."/>
      <w:lvlJc w:val="left"/>
      <w:pPr>
        <w:tabs>
          <w:tab w:val="num" w:pos="757"/>
        </w:tabs>
        <w:ind w:left="757" w:hanging="397"/>
      </w:pPr>
      <w:rPr>
        <w:rFonts w:ascii="Symbol" w:hAnsi="Symbol" w:cs="Symbol" w:hint="default"/>
        <w:b w:val="0"/>
        <w:bCs w:val="0"/>
        <w:i w:val="0"/>
        <w:iCs w:val="0"/>
        <w:sz w:val="24"/>
        <w:szCs w:val="24"/>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28" w15:restartNumberingAfterBreak="0">
    <w:nsid w:val="0000001D"/>
    <w:multiLevelType w:val="multilevel"/>
    <w:tmpl w:val="0000001D"/>
    <w:name w:val="WW8Num37"/>
    <w:lvl w:ilvl="0">
      <w:start w:val="12"/>
      <w:numFmt w:val="decimal"/>
      <w:lvlText w:val="%1."/>
      <w:lvlJc w:val="left"/>
      <w:pPr>
        <w:tabs>
          <w:tab w:val="num" w:pos="360"/>
        </w:tabs>
        <w:ind w:left="360" w:hanging="360"/>
      </w:pPr>
      <w:rPr>
        <w:rFonts w:ascii="Times New Roman" w:hAnsi="Times New Roman" w:cs="Times New Roman"/>
        <w:b w:val="0"/>
        <w:bCs w:val="0"/>
        <w:i w:val="0"/>
        <w:iCs w:val="0"/>
        <w:sz w:val="24"/>
        <w:szCs w:val="24"/>
      </w:rPr>
    </w:lvl>
    <w:lvl w:ilvl="1">
      <w:start w:val="1"/>
      <w:numFmt w:val="decimal"/>
      <w:lvlText w:val="%1.%2"/>
      <w:lvlJc w:val="left"/>
      <w:pPr>
        <w:tabs>
          <w:tab w:val="num" w:pos="0"/>
        </w:tabs>
        <w:ind w:left="360" w:hanging="360"/>
      </w:pPr>
      <w:rPr>
        <w:rFonts w:ascii="Times New Roman" w:hAnsi="Times New Roman" w:cs="Times New Roman"/>
        <w:color w:val="000000"/>
        <w:sz w:val="22"/>
        <w:szCs w:val="22"/>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29" w15:restartNumberingAfterBreak="0">
    <w:nsid w:val="0000001E"/>
    <w:multiLevelType w:val="multilevel"/>
    <w:tmpl w:val="0000001E"/>
    <w:name w:val="WW8Num38"/>
    <w:lvl w:ilvl="0">
      <w:start w:val="1"/>
      <w:numFmt w:val="upperRoman"/>
      <w:pStyle w:val="Nagwek6"/>
      <w:lvlText w:val="%1."/>
      <w:lvlJc w:val="left"/>
      <w:pPr>
        <w:tabs>
          <w:tab w:val="num" w:pos="851"/>
        </w:tabs>
        <w:ind w:left="851" w:hanging="851"/>
      </w:pPr>
      <w:rPr>
        <w:rFonts w:ascii="Times New Roman" w:hAnsi="Times New Roman" w:cs="Times New Roman"/>
      </w:rPr>
    </w:lvl>
    <w:lvl w:ilvl="1">
      <w:start w:val="1"/>
      <w:numFmt w:val="upperLetter"/>
      <w:lvlText w:val="%2."/>
      <w:lvlJc w:val="left"/>
      <w:pPr>
        <w:tabs>
          <w:tab w:val="num" w:pos="567"/>
        </w:tabs>
        <w:ind w:left="567" w:hanging="567"/>
      </w:pPr>
      <w:rPr>
        <w:rFonts w:ascii="Times New Roman" w:hAnsi="Times New Roman" w:cs="Times New Roman"/>
      </w:rPr>
    </w:lvl>
    <w:lvl w:ilvl="2">
      <w:start w:val="1"/>
      <w:numFmt w:val="decimal"/>
      <w:lvlText w:val="%3."/>
      <w:lvlJc w:val="left"/>
      <w:pPr>
        <w:tabs>
          <w:tab w:val="num" w:pos="567"/>
        </w:tabs>
        <w:ind w:left="567" w:hanging="567"/>
      </w:pPr>
      <w:rPr>
        <w:rFonts w:ascii="Times New Roman" w:hAnsi="Times New Roman" w:cs="Times New Roman"/>
      </w:rPr>
    </w:lvl>
    <w:lvl w:ilvl="3">
      <w:start w:val="1"/>
      <w:numFmt w:val="lowerLetter"/>
      <w:lvlText w:val="%4."/>
      <w:lvlJc w:val="left"/>
      <w:pPr>
        <w:tabs>
          <w:tab w:val="num" w:pos="851"/>
        </w:tabs>
        <w:ind w:left="851" w:hanging="567"/>
      </w:pPr>
      <w:rPr>
        <w:rFonts w:ascii="Times New Roman" w:hAnsi="Times New Roman" w:cs="Times New Roman"/>
      </w:rPr>
    </w:lvl>
    <w:lvl w:ilvl="4">
      <w:start w:val="1"/>
      <w:numFmt w:val="decimal"/>
      <w:lvlText w:val="(%5)"/>
      <w:lvlJc w:val="left"/>
      <w:pPr>
        <w:tabs>
          <w:tab w:val="num" w:pos="3240"/>
        </w:tabs>
        <w:ind w:left="2880"/>
      </w:pPr>
      <w:rPr>
        <w:rFonts w:ascii="Times New Roman" w:hAnsi="Times New Roman" w:cs="Times New Roman"/>
      </w:rPr>
    </w:lvl>
    <w:lvl w:ilvl="5">
      <w:start w:val="1"/>
      <w:numFmt w:val="lowerLetter"/>
      <w:lvlText w:val="(%6)"/>
      <w:lvlJc w:val="left"/>
      <w:pPr>
        <w:tabs>
          <w:tab w:val="num" w:pos="3960"/>
        </w:tabs>
        <w:ind w:left="3600"/>
      </w:pPr>
      <w:rPr>
        <w:rFonts w:ascii="Times New Roman" w:hAnsi="Times New Roman" w:cs="Times New Roman"/>
      </w:rPr>
    </w:lvl>
    <w:lvl w:ilvl="6">
      <w:start w:val="1"/>
      <w:numFmt w:val="lowerRoman"/>
      <w:lvlText w:val="(%7)"/>
      <w:lvlJc w:val="left"/>
      <w:pPr>
        <w:tabs>
          <w:tab w:val="num" w:pos="4680"/>
        </w:tabs>
        <w:ind w:left="4320"/>
      </w:pPr>
      <w:rPr>
        <w:rFonts w:ascii="Times New Roman" w:hAnsi="Times New Roman" w:cs="Times New Roman"/>
      </w:rPr>
    </w:lvl>
    <w:lvl w:ilvl="7">
      <w:start w:val="1"/>
      <w:numFmt w:val="lowerLetter"/>
      <w:lvlText w:val="(%8)"/>
      <w:lvlJc w:val="left"/>
      <w:pPr>
        <w:tabs>
          <w:tab w:val="num" w:pos="5400"/>
        </w:tabs>
        <w:ind w:left="5040"/>
      </w:pPr>
      <w:rPr>
        <w:rFonts w:ascii="Times New Roman" w:hAnsi="Times New Roman" w:cs="Times New Roman"/>
      </w:rPr>
    </w:lvl>
    <w:lvl w:ilvl="8">
      <w:start w:val="1"/>
      <w:numFmt w:val="lowerRoman"/>
      <w:lvlText w:val="(%9)"/>
      <w:lvlJc w:val="left"/>
      <w:pPr>
        <w:tabs>
          <w:tab w:val="num" w:pos="6120"/>
        </w:tabs>
        <w:ind w:left="5760"/>
      </w:pPr>
      <w:rPr>
        <w:rFonts w:ascii="Times New Roman" w:hAnsi="Times New Roman" w:cs="Times New Roman"/>
      </w:rPr>
    </w:lvl>
  </w:abstractNum>
  <w:abstractNum w:abstractNumId="30" w15:restartNumberingAfterBreak="0">
    <w:nsid w:val="0000001F"/>
    <w:multiLevelType w:val="multilevel"/>
    <w:tmpl w:val="4D38E09C"/>
    <w:name w:val="WW8Num39"/>
    <w:lvl w:ilvl="0">
      <w:start w:val="1"/>
      <w:numFmt w:val="decimal"/>
      <w:lvlText w:val="%1)"/>
      <w:lvlJc w:val="left"/>
      <w:pPr>
        <w:tabs>
          <w:tab w:val="num" w:pos="680"/>
        </w:tabs>
        <w:ind w:left="680" w:hanging="340"/>
      </w:pPr>
      <w:rPr>
        <w:rFonts w:ascii="Times New Roman" w:hAnsi="Times New Roman" w:cs="Times New Roman" w:hint="default"/>
      </w:rPr>
    </w:lvl>
    <w:lvl w:ilvl="1">
      <w:start w:val="4"/>
      <w:numFmt w:val="decimal"/>
      <w:lvlText w:val="%2."/>
      <w:lvlJc w:val="left"/>
      <w:pPr>
        <w:tabs>
          <w:tab w:val="num" w:pos="357"/>
        </w:tabs>
        <w:ind w:left="357" w:hanging="357"/>
      </w:pPr>
      <w:rPr>
        <w:rFonts w:ascii="Times New Roman" w:hAnsi="Times New Roman" w:cs="Times New Roman" w:hint="default"/>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31" w15:restartNumberingAfterBreak="0">
    <w:nsid w:val="00000020"/>
    <w:multiLevelType w:val="multilevel"/>
    <w:tmpl w:val="0E202FAA"/>
    <w:name w:val="WW8Num40"/>
    <w:lvl w:ilvl="0">
      <w:start w:val="8"/>
      <w:numFmt w:val="decimal"/>
      <w:lvlText w:val="%1."/>
      <w:lvlJc w:val="left"/>
      <w:pPr>
        <w:tabs>
          <w:tab w:val="num" w:pos="0"/>
        </w:tabs>
        <w:ind w:left="360" w:hanging="360"/>
      </w:pPr>
      <w:rPr>
        <w:rFonts w:ascii="Times New Roman" w:hAnsi="Times New Roman" w:cs="Times New Roman" w:hint="default"/>
        <w:b w:val="0"/>
        <w:bCs w:val="0"/>
        <w:i w:val="0"/>
        <w:iCs w:val="0"/>
        <w:sz w:val="22"/>
        <w:szCs w:val="22"/>
      </w:rPr>
    </w:lvl>
    <w:lvl w:ilvl="1">
      <w:start w:val="25"/>
      <w:numFmt w:val="decimal"/>
      <w:lvlText w:val="%2"/>
      <w:lvlJc w:val="left"/>
      <w:pPr>
        <w:ind w:left="4320" w:hanging="360"/>
      </w:pPr>
      <w:rPr>
        <w:rFonts w:eastAsia="TimesNewRoman" w:hint="default"/>
        <w:b w:val="0"/>
        <w:sz w:val="22"/>
        <w:szCs w:val="22"/>
      </w:rPr>
    </w:lvl>
    <w:lvl w:ilvl="2">
      <w:start w:val="1"/>
      <w:numFmt w:val="upperRoman"/>
      <w:lvlText w:val="%3."/>
      <w:lvlJc w:val="left"/>
      <w:pPr>
        <w:ind w:left="5580" w:hanging="720"/>
      </w:pPr>
      <w:rPr>
        <w:rFonts w:hint="default"/>
      </w:rPr>
    </w:lvl>
    <w:lvl w:ilvl="3" w:tentative="1">
      <w:start w:val="1"/>
      <w:numFmt w:val="decimal"/>
      <w:lvlText w:val="%4."/>
      <w:lvlJc w:val="left"/>
      <w:pPr>
        <w:ind w:left="5760" w:hanging="360"/>
      </w:pPr>
    </w:lvl>
    <w:lvl w:ilvl="4">
      <w:start w:val="1"/>
      <w:numFmt w:val="lowerLetter"/>
      <w:lvlText w:val="%5."/>
      <w:lvlJc w:val="left"/>
      <w:pPr>
        <w:ind w:left="6480" w:hanging="360"/>
      </w:pPr>
    </w:lvl>
    <w:lvl w:ilvl="5" w:tentative="1">
      <w:start w:val="1"/>
      <w:numFmt w:val="lowerRoman"/>
      <w:lvlText w:val="%6."/>
      <w:lvlJc w:val="right"/>
      <w:pPr>
        <w:ind w:left="7200" w:hanging="180"/>
      </w:pPr>
    </w:lvl>
    <w:lvl w:ilvl="6" w:tentative="1">
      <w:start w:val="1"/>
      <w:numFmt w:val="decimal"/>
      <w:lvlText w:val="%7."/>
      <w:lvlJc w:val="left"/>
      <w:pPr>
        <w:ind w:left="7920" w:hanging="360"/>
      </w:pPr>
    </w:lvl>
    <w:lvl w:ilvl="7" w:tentative="1">
      <w:start w:val="1"/>
      <w:numFmt w:val="lowerLetter"/>
      <w:lvlText w:val="%8."/>
      <w:lvlJc w:val="left"/>
      <w:pPr>
        <w:ind w:left="8640" w:hanging="360"/>
      </w:pPr>
    </w:lvl>
    <w:lvl w:ilvl="8" w:tentative="1">
      <w:start w:val="1"/>
      <w:numFmt w:val="lowerRoman"/>
      <w:lvlText w:val="%9."/>
      <w:lvlJc w:val="right"/>
      <w:pPr>
        <w:ind w:left="9360" w:hanging="180"/>
      </w:pPr>
    </w:lvl>
  </w:abstractNum>
  <w:abstractNum w:abstractNumId="32" w15:restartNumberingAfterBreak="0">
    <w:nsid w:val="00000021"/>
    <w:multiLevelType w:val="singleLevel"/>
    <w:tmpl w:val="00000021"/>
    <w:name w:val="WW8Num41"/>
    <w:lvl w:ilvl="0">
      <w:start w:val="1"/>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33" w15:restartNumberingAfterBreak="0">
    <w:nsid w:val="00000022"/>
    <w:multiLevelType w:val="singleLevel"/>
    <w:tmpl w:val="00000022"/>
    <w:name w:val="WW8Num42"/>
    <w:lvl w:ilvl="0">
      <w:start w:val="2"/>
      <w:numFmt w:val="decimal"/>
      <w:lvlText w:val="1.%1"/>
      <w:lvlJc w:val="left"/>
      <w:pPr>
        <w:tabs>
          <w:tab w:val="num" w:pos="397"/>
        </w:tabs>
        <w:ind w:left="397" w:hanging="397"/>
      </w:pPr>
      <w:rPr>
        <w:rFonts w:ascii="Times New Roman" w:hAnsi="Times New Roman" w:cs="Times New Roman"/>
        <w:b w:val="0"/>
        <w:bCs w:val="0"/>
        <w:i w:val="0"/>
        <w:iCs w:val="0"/>
        <w:sz w:val="22"/>
        <w:szCs w:val="22"/>
      </w:rPr>
    </w:lvl>
  </w:abstractNum>
  <w:abstractNum w:abstractNumId="34" w15:restartNumberingAfterBreak="0">
    <w:nsid w:val="00000023"/>
    <w:multiLevelType w:val="multilevel"/>
    <w:tmpl w:val="00000023"/>
    <w:name w:val="WW8Num44"/>
    <w:lvl w:ilvl="0">
      <w:start w:val="1"/>
      <w:numFmt w:val="lowerLetter"/>
      <w:lvlText w:val="%1)"/>
      <w:lvlJc w:val="left"/>
      <w:pPr>
        <w:tabs>
          <w:tab w:val="num" w:pos="680"/>
        </w:tabs>
        <w:ind w:left="680" w:hanging="340"/>
      </w:pPr>
      <w:rPr>
        <w:rFonts w:ascii="Times New Roman" w:hAnsi="Times New Roman" w:cs="Times New Roman"/>
      </w:rPr>
    </w:lvl>
    <w:lvl w:ilvl="1">
      <w:start w:val="1"/>
      <w:numFmt w:val="lowerLetter"/>
      <w:lvlText w:val="%2)"/>
      <w:lvlJc w:val="left"/>
      <w:pPr>
        <w:tabs>
          <w:tab w:val="num" w:pos="1475"/>
        </w:tabs>
        <w:ind w:left="1475" w:hanging="340"/>
      </w:pPr>
      <w:rPr>
        <w:rFonts w:ascii="Times New Roman" w:hAnsi="Times New Roman" w:cs="Times New Roman"/>
        <w:strike w:val="0"/>
        <w:dstrike w:val="0"/>
      </w:rPr>
    </w:lvl>
    <w:lvl w:ilvl="2">
      <w:start w:val="2"/>
      <w:numFmt w:val="bullet"/>
      <w:lvlText w:val=""/>
      <w:lvlJc w:val="left"/>
      <w:pPr>
        <w:tabs>
          <w:tab w:val="num" w:pos="2264"/>
        </w:tabs>
        <w:ind w:left="2264" w:hanging="284"/>
      </w:pPr>
      <w:rPr>
        <w:rFonts w:ascii="Symbol" w:hAnsi="Symbol" w:cs="Symbol"/>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5" w15:restartNumberingAfterBreak="0">
    <w:nsid w:val="00000025"/>
    <w:multiLevelType w:val="multilevel"/>
    <w:tmpl w:val="390C13A8"/>
    <w:name w:val="WW8Num46"/>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36" w15:restartNumberingAfterBreak="0">
    <w:nsid w:val="00000026"/>
    <w:multiLevelType w:val="multilevel"/>
    <w:tmpl w:val="00000026"/>
    <w:name w:val="WW8Num47"/>
    <w:lvl w:ilvl="0">
      <w:start w:val="1"/>
      <w:numFmt w:val="decimal"/>
      <w:pStyle w:val="Styl2"/>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decimal"/>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37" w15:restartNumberingAfterBreak="0">
    <w:nsid w:val="00000027"/>
    <w:multiLevelType w:val="multilevel"/>
    <w:tmpl w:val="00000027"/>
    <w:name w:val="WW8Num48"/>
    <w:lvl w:ilvl="0">
      <w:start w:val="2"/>
      <w:numFmt w:val="decimal"/>
      <w:lvlText w:val="%1."/>
      <w:lvlJc w:val="left"/>
      <w:pPr>
        <w:tabs>
          <w:tab w:val="num" w:pos="36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38" w15:restartNumberingAfterBreak="0">
    <w:nsid w:val="00000028"/>
    <w:multiLevelType w:val="multilevel"/>
    <w:tmpl w:val="00000028"/>
    <w:name w:val="WW8Num49"/>
    <w:lvl w:ilvl="0">
      <w:start w:val="1"/>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8"/>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440" w:hanging="1440"/>
      </w:pPr>
      <w:rPr>
        <w:rFonts w:ascii="Times New Roman" w:hAnsi="Times New Roman" w:cs="Times New Roman"/>
        <w:b w:val="0"/>
        <w:bCs w:val="0"/>
        <w:i w:val="0"/>
        <w:iCs w:val="0"/>
        <w:sz w:val="22"/>
        <w:szCs w:val="22"/>
      </w:rPr>
    </w:lvl>
  </w:abstractNum>
  <w:abstractNum w:abstractNumId="39" w15:restartNumberingAfterBreak="0">
    <w:nsid w:val="00000029"/>
    <w:multiLevelType w:val="singleLevel"/>
    <w:tmpl w:val="8312A844"/>
    <w:name w:val="WW8Num51"/>
    <w:lvl w:ilvl="0">
      <w:start w:val="14"/>
      <w:numFmt w:val="ordinal"/>
      <w:lvlText w:val="%1."/>
      <w:lvlJc w:val="left"/>
      <w:pPr>
        <w:tabs>
          <w:tab w:val="num" w:pos="0"/>
        </w:tabs>
        <w:ind w:left="1260" w:hanging="360"/>
      </w:pPr>
      <w:rPr>
        <w:rFonts w:ascii="Times New Roman" w:hAnsi="Times New Roman" w:cs="Times New Roman" w:hint="default"/>
        <w:b w:val="0"/>
        <w:bCs w:val="0"/>
        <w:i w:val="0"/>
        <w:iCs w:val="0"/>
        <w:sz w:val="22"/>
        <w:szCs w:val="22"/>
      </w:rPr>
    </w:lvl>
  </w:abstractNum>
  <w:abstractNum w:abstractNumId="40" w15:restartNumberingAfterBreak="0">
    <w:nsid w:val="0000002A"/>
    <w:multiLevelType w:val="multilevel"/>
    <w:tmpl w:val="AB4C3658"/>
    <w:name w:val="WW8Num52"/>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2204"/>
        </w:tabs>
        <w:ind w:left="2204"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41" w15:restartNumberingAfterBreak="0">
    <w:nsid w:val="0000002B"/>
    <w:multiLevelType w:val="multilevel"/>
    <w:tmpl w:val="0000002B"/>
    <w:name w:val="WW8Num54"/>
    <w:lvl w:ilvl="0">
      <w:start w:val="1"/>
      <w:numFmt w:val="lowerLetter"/>
      <w:pStyle w:val="Trescnumwcieta"/>
      <w:lvlText w:val="%1."/>
      <w:lvlJc w:val="left"/>
      <w:pPr>
        <w:tabs>
          <w:tab w:val="num" w:pos="1134"/>
        </w:tabs>
        <w:ind w:left="1134" w:hanging="567"/>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42" w15:restartNumberingAfterBreak="0">
    <w:nsid w:val="0000002C"/>
    <w:multiLevelType w:val="multilevel"/>
    <w:tmpl w:val="A60A7528"/>
    <w:name w:val="WW8Num55"/>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43" w15:restartNumberingAfterBreak="0">
    <w:nsid w:val="0000002D"/>
    <w:multiLevelType w:val="multilevel"/>
    <w:tmpl w:val="F7E0F69C"/>
    <w:name w:val="WW8Num57"/>
    <w:lvl w:ilvl="0">
      <w:start w:val="5"/>
      <w:numFmt w:val="decimal"/>
      <w:lvlText w:val="%1."/>
      <w:lvlJc w:val="left"/>
      <w:pPr>
        <w:tabs>
          <w:tab w:val="num" w:pos="757"/>
        </w:tabs>
        <w:ind w:left="757" w:hanging="397"/>
      </w:pPr>
      <w:rPr>
        <w:rFonts w:ascii="Times New Roman" w:hAnsi="Times New Roman" w:cs="Times New Roman" w:hint="default"/>
        <w:b w:val="0"/>
        <w:bCs w:val="0"/>
        <w:i w:val="0"/>
        <w:iCs w:val="0"/>
      </w:rPr>
    </w:lvl>
    <w:lvl w:ilvl="1">
      <w:start w:val="1"/>
      <w:numFmt w:val="decimal"/>
      <w:isLgl/>
      <w:lvlText w:val="%1.%2"/>
      <w:lvlJc w:val="left"/>
      <w:pPr>
        <w:ind w:left="720" w:hanging="360"/>
      </w:pPr>
      <w:rPr>
        <w:rFonts w:ascii="Times New Roman" w:hAnsi="Times New Roman" w:cs="Times New Roman"/>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44" w15:restartNumberingAfterBreak="0">
    <w:nsid w:val="0000002E"/>
    <w:multiLevelType w:val="multilevel"/>
    <w:tmpl w:val="DF6E22D0"/>
    <w:name w:val="WW8Num58"/>
    <w:lvl w:ilvl="0">
      <w:start w:val="1"/>
      <w:numFmt w:val="decimal"/>
      <w:lvlText w:val="%1."/>
      <w:lvlJc w:val="left"/>
      <w:pPr>
        <w:tabs>
          <w:tab w:val="num" w:pos="357"/>
        </w:tabs>
        <w:ind w:left="357" w:hanging="357"/>
      </w:pPr>
      <w:rPr>
        <w:rFonts w:ascii="Times New Roman" w:hAnsi="Times New Roman" w:cs="Times New Roman"/>
      </w:rPr>
    </w:lvl>
    <w:lvl w:ilvl="1">
      <w:start w:val="5"/>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45" w15:restartNumberingAfterBreak="0">
    <w:nsid w:val="0000002F"/>
    <w:multiLevelType w:val="multilevel"/>
    <w:tmpl w:val="0000002F"/>
    <w:name w:val="WW8Num59"/>
    <w:lvl w:ilvl="0">
      <w:start w:val="2"/>
      <w:numFmt w:val="decimal"/>
      <w:lvlText w:val="%1."/>
      <w:lvlJc w:val="left"/>
      <w:pPr>
        <w:tabs>
          <w:tab w:val="num" w:pos="0"/>
        </w:tabs>
        <w:ind w:left="360" w:hanging="360"/>
      </w:pPr>
      <w:rPr>
        <w:rFonts w:ascii="Times New Roman" w:hAnsi="Times New Roman" w:cs="Times New Roman"/>
        <w:b w:val="0"/>
        <w:bCs w:val="0"/>
        <w:i w:val="0"/>
        <w:iCs w:val="0"/>
        <w:sz w:val="22"/>
        <w:szCs w:val="22"/>
      </w:rPr>
    </w:lvl>
    <w:lvl w:ilvl="1">
      <w:start w:val="1"/>
      <w:numFmt w:val="decimal"/>
      <w:lvlText w:val="%1.%2."/>
      <w:lvlJc w:val="left"/>
      <w:pPr>
        <w:tabs>
          <w:tab w:val="num" w:pos="0"/>
        </w:tabs>
        <w:ind w:left="360" w:hanging="360"/>
      </w:pPr>
      <w:rPr>
        <w:rFonts w:ascii="Times New Roman" w:hAnsi="Times New Roman" w:cs="Times New Roman"/>
        <w:b w:val="0"/>
        <w:bCs w:val="0"/>
        <w:i w:val="0"/>
        <w:iCs w:val="0"/>
        <w:sz w:val="22"/>
        <w:szCs w:val="22"/>
      </w:rPr>
    </w:lvl>
    <w:lvl w:ilvl="2">
      <w:start w:val="1"/>
      <w:numFmt w:val="decimal"/>
      <w:lvlText w:val="%1.%2.%3."/>
      <w:lvlJc w:val="left"/>
      <w:pPr>
        <w:tabs>
          <w:tab w:val="num" w:pos="0"/>
        </w:tabs>
        <w:ind w:left="720" w:hanging="720"/>
      </w:pPr>
      <w:rPr>
        <w:rFonts w:ascii="Times New Roman" w:hAnsi="Times New Roman" w:cs="Times New Roman"/>
        <w:b w:val="0"/>
        <w:bCs w:val="0"/>
        <w:i w:val="0"/>
        <w:iCs w:val="0"/>
        <w:sz w:val="22"/>
        <w:szCs w:val="22"/>
      </w:rPr>
    </w:lvl>
    <w:lvl w:ilvl="3">
      <w:start w:val="1"/>
      <w:numFmt w:val="decimal"/>
      <w:lvlText w:val="%1.%2.%3.%4."/>
      <w:lvlJc w:val="left"/>
      <w:pPr>
        <w:tabs>
          <w:tab w:val="num" w:pos="0"/>
        </w:tabs>
        <w:ind w:left="720" w:hanging="720"/>
      </w:pPr>
      <w:rPr>
        <w:rFonts w:ascii="Times New Roman" w:hAnsi="Times New Roman" w:cs="Times New Roman"/>
        <w:b w:val="0"/>
        <w:bCs w:val="0"/>
        <w:i w:val="0"/>
        <w:iCs w:val="0"/>
        <w:sz w:val="22"/>
        <w:szCs w:val="22"/>
      </w:rPr>
    </w:lvl>
    <w:lvl w:ilvl="4">
      <w:start w:val="1"/>
      <w:numFmt w:val="decimal"/>
      <w:lvlText w:val="%1.%2.%3.%4.%5."/>
      <w:lvlJc w:val="left"/>
      <w:pPr>
        <w:tabs>
          <w:tab w:val="num" w:pos="0"/>
        </w:tabs>
        <w:ind w:left="1080" w:hanging="1080"/>
      </w:pPr>
      <w:rPr>
        <w:rFonts w:ascii="Times New Roman" w:hAnsi="Times New Roman" w:cs="Times New Roman"/>
        <w:b w:val="0"/>
        <w:bCs w:val="0"/>
        <w:i w:val="0"/>
        <w:iCs w:val="0"/>
        <w:sz w:val="22"/>
        <w:szCs w:val="22"/>
      </w:rPr>
    </w:lvl>
    <w:lvl w:ilvl="5">
      <w:start w:val="1"/>
      <w:numFmt w:val="decimal"/>
      <w:lvlText w:val="%1.%2.%3.%4.%5.%6."/>
      <w:lvlJc w:val="left"/>
      <w:pPr>
        <w:tabs>
          <w:tab w:val="num" w:pos="0"/>
        </w:tabs>
        <w:ind w:left="1080" w:hanging="1080"/>
      </w:pPr>
      <w:rPr>
        <w:rFonts w:ascii="Times New Roman" w:hAnsi="Times New Roman" w:cs="Times New Roman"/>
        <w:b w:val="0"/>
        <w:bCs w:val="0"/>
        <w:i w:val="0"/>
        <w:iCs w:val="0"/>
        <w:sz w:val="22"/>
        <w:szCs w:val="22"/>
      </w:rPr>
    </w:lvl>
    <w:lvl w:ilvl="6">
      <w:start w:val="1"/>
      <w:numFmt w:val="decimal"/>
      <w:lvlText w:val="%1.%2.%3.%4.%5.%6.%7."/>
      <w:lvlJc w:val="left"/>
      <w:pPr>
        <w:tabs>
          <w:tab w:val="num" w:pos="0"/>
        </w:tabs>
        <w:ind w:left="1440" w:hanging="1440"/>
      </w:pPr>
      <w:rPr>
        <w:rFonts w:ascii="Times New Roman" w:hAnsi="Times New Roman" w:cs="Times New Roman"/>
        <w:b w:val="0"/>
        <w:bCs w:val="0"/>
        <w:i w:val="0"/>
        <w:iCs w:val="0"/>
        <w:sz w:val="22"/>
        <w:szCs w:val="22"/>
      </w:rPr>
    </w:lvl>
    <w:lvl w:ilvl="7">
      <w:start w:val="1"/>
      <w:numFmt w:val="decimal"/>
      <w:lvlText w:val="%1.%2.%3.%4.%5.%6.%7.%8."/>
      <w:lvlJc w:val="left"/>
      <w:pPr>
        <w:tabs>
          <w:tab w:val="num" w:pos="0"/>
        </w:tabs>
        <w:ind w:left="1440" w:hanging="1440"/>
      </w:pPr>
      <w:rPr>
        <w:rFonts w:ascii="Times New Roman" w:hAnsi="Times New Roman" w:cs="Times New Roman"/>
        <w:b w:val="0"/>
        <w:bCs w:val="0"/>
        <w:i w:val="0"/>
        <w:iCs w:val="0"/>
        <w:sz w:val="22"/>
        <w:szCs w:val="22"/>
      </w:rPr>
    </w:lvl>
    <w:lvl w:ilvl="8">
      <w:start w:val="1"/>
      <w:numFmt w:val="decimal"/>
      <w:lvlText w:val="%1.%2.%3.%4.%5.%6.%7.%8.%9."/>
      <w:lvlJc w:val="left"/>
      <w:pPr>
        <w:tabs>
          <w:tab w:val="num" w:pos="0"/>
        </w:tabs>
        <w:ind w:left="1800" w:hanging="1800"/>
      </w:pPr>
      <w:rPr>
        <w:rFonts w:ascii="Times New Roman" w:hAnsi="Times New Roman" w:cs="Times New Roman"/>
        <w:b w:val="0"/>
        <w:bCs w:val="0"/>
        <w:i w:val="0"/>
        <w:iCs w:val="0"/>
        <w:sz w:val="22"/>
        <w:szCs w:val="22"/>
      </w:rPr>
    </w:lvl>
  </w:abstractNum>
  <w:abstractNum w:abstractNumId="46" w15:restartNumberingAfterBreak="0">
    <w:nsid w:val="00000030"/>
    <w:multiLevelType w:val="multilevel"/>
    <w:tmpl w:val="F60A6054"/>
    <w:name w:val="WW8Num60"/>
    <w:lvl w:ilvl="0">
      <w:start w:val="14"/>
      <w:numFmt w:val="upperRoman"/>
      <w:lvlText w:val="%1."/>
      <w:lvlJc w:val="left"/>
      <w:pPr>
        <w:tabs>
          <w:tab w:val="num" w:pos="1080"/>
        </w:tabs>
        <w:ind w:left="757" w:hanging="397"/>
      </w:pPr>
      <w:rPr>
        <w:rFonts w:ascii="Times New Roman" w:hAnsi="Times New Roman" w:cs="Times New Roman" w:hint="default"/>
        <w:b/>
        <w:bCs/>
        <w:i w:val="0"/>
        <w:iCs w:val="0"/>
      </w:rPr>
    </w:lvl>
    <w:lvl w:ilvl="1">
      <w:start w:val="1"/>
      <w:numFmt w:val="decimal"/>
      <w:isLgl/>
      <w:lvlText w:val="%1.%2"/>
      <w:lvlJc w:val="left"/>
      <w:pPr>
        <w:ind w:left="780" w:hanging="4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47" w15:restartNumberingAfterBreak="0">
    <w:nsid w:val="00000031"/>
    <w:multiLevelType w:val="singleLevel"/>
    <w:tmpl w:val="D17AEFE4"/>
    <w:name w:val="WW8Num61"/>
    <w:lvl w:ilvl="0">
      <w:start w:val="6"/>
      <w:numFmt w:val="upperRoman"/>
      <w:lvlText w:val="%1."/>
      <w:lvlJc w:val="left"/>
      <w:pPr>
        <w:tabs>
          <w:tab w:val="num" w:pos="720"/>
        </w:tabs>
        <w:ind w:left="397" w:hanging="397"/>
      </w:pPr>
      <w:rPr>
        <w:rFonts w:ascii="Times New Roman" w:hAnsi="Times New Roman" w:cs="Times New Roman" w:hint="default"/>
        <w:b/>
        <w:bCs/>
        <w:i w:val="0"/>
        <w:iCs w:val="0"/>
        <w:color w:val="000000"/>
        <w:sz w:val="22"/>
        <w:szCs w:val="22"/>
      </w:rPr>
    </w:lvl>
  </w:abstractNum>
  <w:abstractNum w:abstractNumId="48" w15:restartNumberingAfterBreak="0">
    <w:nsid w:val="00000032"/>
    <w:multiLevelType w:val="singleLevel"/>
    <w:tmpl w:val="00000032"/>
    <w:name w:val="WW8Num62"/>
    <w:lvl w:ilvl="0">
      <w:start w:val="1"/>
      <w:numFmt w:val="decimal"/>
      <w:lvlText w:val="%1."/>
      <w:lvlJc w:val="left"/>
      <w:pPr>
        <w:tabs>
          <w:tab w:val="num" w:pos="0"/>
        </w:tabs>
        <w:ind w:left="720" w:hanging="360"/>
      </w:pPr>
      <w:rPr>
        <w:rFonts w:ascii="Times New Roman" w:hAnsi="Times New Roman" w:cs="Times New Roman"/>
        <w:b w:val="0"/>
        <w:bCs w:val="0"/>
        <w:i w:val="0"/>
        <w:iCs w:val="0"/>
        <w:sz w:val="22"/>
        <w:szCs w:val="22"/>
      </w:rPr>
    </w:lvl>
  </w:abstractNum>
  <w:abstractNum w:abstractNumId="49" w15:restartNumberingAfterBreak="0">
    <w:nsid w:val="00000033"/>
    <w:multiLevelType w:val="singleLevel"/>
    <w:tmpl w:val="00000033"/>
    <w:name w:val="WW8Num63"/>
    <w:lvl w:ilvl="0">
      <w:start w:val="1"/>
      <w:numFmt w:val="decimal"/>
      <w:lvlText w:val="%1."/>
      <w:lvlJc w:val="left"/>
      <w:pPr>
        <w:tabs>
          <w:tab w:val="num" w:pos="0"/>
        </w:tabs>
        <w:ind w:left="720" w:hanging="360"/>
      </w:pPr>
      <w:rPr>
        <w:rFonts w:ascii="Times New Roman" w:hAnsi="Times New Roman" w:cs="Times New Roman"/>
      </w:rPr>
    </w:lvl>
  </w:abstractNum>
  <w:abstractNum w:abstractNumId="50" w15:restartNumberingAfterBreak="0">
    <w:nsid w:val="00000034"/>
    <w:multiLevelType w:val="multilevel"/>
    <w:tmpl w:val="D8BE812E"/>
    <w:name w:val="WW8Num67"/>
    <w:lvl w:ilvl="0">
      <w:start w:val="6"/>
      <w:numFmt w:val="decimal"/>
      <w:lvlText w:val="%1."/>
      <w:lvlJc w:val="left"/>
      <w:pPr>
        <w:tabs>
          <w:tab w:val="num" w:pos="680"/>
        </w:tabs>
        <w:ind w:left="680" w:hanging="340"/>
      </w:pPr>
      <w:rPr>
        <w:rFonts w:ascii="Times New Roman" w:hAnsi="Times New Roman" w:cs="Times New Roman" w:hint="default"/>
      </w:rPr>
    </w:lvl>
    <w:lvl w:ilvl="1">
      <w:start w:val="1"/>
      <w:numFmt w:val="decimal"/>
      <w:lvlText w:val="%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440" w:hanging="1440"/>
      </w:pPr>
      <w:rPr>
        <w:rFonts w:ascii="Times New Roman" w:hAnsi="Times New Roman" w:cs="Times New Roman" w:hint="default"/>
      </w:rPr>
    </w:lvl>
  </w:abstractNum>
  <w:abstractNum w:abstractNumId="51" w15:restartNumberingAfterBreak="0">
    <w:nsid w:val="00000036"/>
    <w:multiLevelType w:val="multilevel"/>
    <w:tmpl w:val="00000036"/>
    <w:name w:val="WW8Num69"/>
    <w:lvl w:ilvl="0">
      <w:start w:val="3"/>
      <w:numFmt w:val="decimal"/>
      <w:lvlText w:val="%1"/>
      <w:lvlJc w:val="left"/>
      <w:pPr>
        <w:tabs>
          <w:tab w:val="num" w:pos="0"/>
        </w:tabs>
        <w:ind w:left="360" w:hanging="360"/>
      </w:pPr>
      <w:rPr>
        <w:rFonts w:ascii="Times New Roman" w:hAnsi="Times New Roman" w:cs="Times New Roman"/>
      </w:rPr>
    </w:lvl>
    <w:lvl w:ilvl="1">
      <w:start w:val="1"/>
      <w:numFmt w:val="lowerLetter"/>
      <w:lvlText w:val="%2)"/>
      <w:lvlJc w:val="left"/>
      <w:pPr>
        <w:tabs>
          <w:tab w:val="num" w:pos="0"/>
        </w:tabs>
        <w:ind w:left="852" w:hanging="360"/>
      </w:pPr>
      <w:rPr>
        <w:rFonts w:ascii="Times New Roman" w:hAnsi="Times New Roman" w:cs="Times New Roman"/>
      </w:rPr>
    </w:lvl>
    <w:lvl w:ilvl="2">
      <w:start w:val="1"/>
      <w:numFmt w:val="decimal"/>
      <w:lvlText w:val="%1.%2.%3"/>
      <w:lvlJc w:val="left"/>
      <w:pPr>
        <w:tabs>
          <w:tab w:val="num" w:pos="0"/>
        </w:tabs>
        <w:ind w:left="1704" w:hanging="720"/>
      </w:pPr>
      <w:rPr>
        <w:rFonts w:ascii="Times New Roman" w:hAnsi="Times New Roman" w:cs="Times New Roman"/>
      </w:rPr>
    </w:lvl>
    <w:lvl w:ilvl="3">
      <w:start w:val="1"/>
      <w:numFmt w:val="decimal"/>
      <w:lvlText w:val="%1.%2.%3.%4"/>
      <w:lvlJc w:val="left"/>
      <w:pPr>
        <w:tabs>
          <w:tab w:val="num" w:pos="0"/>
        </w:tabs>
        <w:ind w:left="2196" w:hanging="720"/>
      </w:pPr>
      <w:rPr>
        <w:rFonts w:ascii="Times New Roman" w:hAnsi="Times New Roman" w:cs="Times New Roman"/>
      </w:rPr>
    </w:lvl>
    <w:lvl w:ilvl="4">
      <w:start w:val="1"/>
      <w:numFmt w:val="decimal"/>
      <w:lvlText w:val="%1.%2.%3.%4.%5"/>
      <w:lvlJc w:val="left"/>
      <w:pPr>
        <w:tabs>
          <w:tab w:val="num" w:pos="0"/>
        </w:tabs>
        <w:ind w:left="3048" w:hanging="1080"/>
      </w:pPr>
      <w:rPr>
        <w:rFonts w:ascii="Times New Roman" w:hAnsi="Times New Roman" w:cs="Times New Roman"/>
      </w:rPr>
    </w:lvl>
    <w:lvl w:ilvl="5">
      <w:start w:val="1"/>
      <w:numFmt w:val="decimal"/>
      <w:lvlText w:val="%1.%2.%3.%4.%5.%6"/>
      <w:lvlJc w:val="left"/>
      <w:pPr>
        <w:tabs>
          <w:tab w:val="num" w:pos="0"/>
        </w:tabs>
        <w:ind w:left="3540" w:hanging="1080"/>
      </w:pPr>
      <w:rPr>
        <w:rFonts w:ascii="Times New Roman" w:hAnsi="Times New Roman" w:cs="Times New Roman"/>
      </w:rPr>
    </w:lvl>
    <w:lvl w:ilvl="6">
      <w:start w:val="1"/>
      <w:numFmt w:val="decimal"/>
      <w:lvlText w:val="%1.%2.%3.%4.%5.%6.%7"/>
      <w:lvlJc w:val="left"/>
      <w:pPr>
        <w:tabs>
          <w:tab w:val="num" w:pos="0"/>
        </w:tabs>
        <w:ind w:left="4392" w:hanging="1440"/>
      </w:pPr>
      <w:rPr>
        <w:rFonts w:ascii="Times New Roman" w:hAnsi="Times New Roman" w:cs="Times New Roman"/>
      </w:rPr>
    </w:lvl>
    <w:lvl w:ilvl="7">
      <w:start w:val="1"/>
      <w:numFmt w:val="decimal"/>
      <w:lvlText w:val="%1.%2.%3.%4.%5.%6.%7.%8"/>
      <w:lvlJc w:val="left"/>
      <w:pPr>
        <w:tabs>
          <w:tab w:val="num" w:pos="0"/>
        </w:tabs>
        <w:ind w:left="4884" w:hanging="1440"/>
      </w:pPr>
      <w:rPr>
        <w:rFonts w:ascii="Times New Roman" w:hAnsi="Times New Roman" w:cs="Times New Roman"/>
      </w:rPr>
    </w:lvl>
    <w:lvl w:ilvl="8">
      <w:start w:val="1"/>
      <w:numFmt w:val="decimal"/>
      <w:lvlText w:val="%1.%2.%3.%4.%5.%6.%7.%8.%9"/>
      <w:lvlJc w:val="left"/>
      <w:pPr>
        <w:tabs>
          <w:tab w:val="num" w:pos="0"/>
        </w:tabs>
        <w:ind w:left="5376" w:hanging="1440"/>
      </w:pPr>
      <w:rPr>
        <w:rFonts w:ascii="Times New Roman" w:hAnsi="Times New Roman" w:cs="Times New Roman"/>
      </w:rPr>
    </w:lvl>
  </w:abstractNum>
  <w:abstractNum w:abstractNumId="52" w15:restartNumberingAfterBreak="0">
    <w:nsid w:val="00000037"/>
    <w:multiLevelType w:val="singleLevel"/>
    <w:tmpl w:val="04AA466E"/>
    <w:name w:val="WW8Num70"/>
    <w:lvl w:ilvl="0">
      <w:start w:val="13"/>
      <w:numFmt w:val="decimal"/>
      <w:lvlText w:val="%1."/>
      <w:lvlJc w:val="left"/>
      <w:pPr>
        <w:tabs>
          <w:tab w:val="num" w:pos="397"/>
        </w:tabs>
        <w:ind w:left="397" w:hanging="397"/>
      </w:pPr>
      <w:rPr>
        <w:rFonts w:ascii="Times New Roman" w:hAnsi="Times New Roman" w:cs="Times New Roman" w:hint="default"/>
        <w:b/>
        <w:bCs/>
        <w:i w:val="0"/>
        <w:iCs w:val="0"/>
        <w:sz w:val="22"/>
        <w:szCs w:val="22"/>
      </w:rPr>
    </w:lvl>
  </w:abstractNum>
  <w:abstractNum w:abstractNumId="53" w15:restartNumberingAfterBreak="0">
    <w:nsid w:val="00000039"/>
    <w:multiLevelType w:val="singleLevel"/>
    <w:tmpl w:val="30D6F126"/>
    <w:name w:val="WW8Num72"/>
    <w:lvl w:ilvl="0">
      <w:start w:val="29"/>
      <w:numFmt w:val="decimal"/>
      <w:lvlText w:val="%1."/>
      <w:lvlJc w:val="left"/>
      <w:pPr>
        <w:tabs>
          <w:tab w:val="num" w:pos="397"/>
        </w:tabs>
        <w:ind w:left="397" w:hanging="397"/>
      </w:pPr>
      <w:rPr>
        <w:rFonts w:ascii="Times New Roman" w:hAnsi="Times New Roman" w:cs="Times New Roman" w:hint="default"/>
        <w:sz w:val="22"/>
        <w:szCs w:val="22"/>
      </w:rPr>
    </w:lvl>
  </w:abstractNum>
  <w:abstractNum w:abstractNumId="54" w15:restartNumberingAfterBreak="0">
    <w:nsid w:val="0000003A"/>
    <w:multiLevelType w:val="singleLevel"/>
    <w:tmpl w:val="0000003A"/>
    <w:name w:val="WW8Num73"/>
    <w:lvl w:ilvl="0">
      <w:start w:val="1"/>
      <w:numFmt w:val="decimal"/>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55" w15:restartNumberingAfterBreak="0">
    <w:nsid w:val="0000003B"/>
    <w:multiLevelType w:val="multilevel"/>
    <w:tmpl w:val="FA9A6B64"/>
    <w:name w:val="WW8Num74"/>
    <w:lvl w:ilvl="0">
      <w:start w:val="1"/>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56" w15:restartNumberingAfterBreak="0">
    <w:nsid w:val="0000003C"/>
    <w:multiLevelType w:val="singleLevel"/>
    <w:tmpl w:val="04EC1FF2"/>
    <w:name w:val="WW8Num75"/>
    <w:lvl w:ilvl="0">
      <w:start w:val="4"/>
      <w:numFmt w:val="decimal"/>
      <w:lvlText w:val="%1."/>
      <w:lvlJc w:val="left"/>
      <w:pPr>
        <w:tabs>
          <w:tab w:val="num" w:pos="0"/>
        </w:tabs>
        <w:ind w:left="720" w:hanging="360"/>
      </w:pPr>
      <w:rPr>
        <w:rFonts w:ascii="Times New Roman" w:hAnsi="Times New Roman" w:cs="Times New Roman" w:hint="default"/>
      </w:rPr>
    </w:lvl>
  </w:abstractNum>
  <w:abstractNum w:abstractNumId="57" w15:restartNumberingAfterBreak="0">
    <w:nsid w:val="0000003D"/>
    <w:multiLevelType w:val="multilevel"/>
    <w:tmpl w:val="0000003D"/>
    <w:name w:val="WW8Num76"/>
    <w:lvl w:ilvl="0">
      <w:start w:val="5"/>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360" w:hanging="360"/>
      </w:pPr>
      <w:rPr>
        <w:rFonts w:ascii="Times New Roman" w:hAnsi="Times New Roman" w:cs="Times New Roman"/>
      </w:rPr>
    </w:lvl>
    <w:lvl w:ilvl="2">
      <w:start w:val="1"/>
      <w:numFmt w:val="decimal"/>
      <w:lvlText w:val="%1.%2.%3"/>
      <w:lvlJc w:val="left"/>
      <w:pPr>
        <w:tabs>
          <w:tab w:val="num" w:pos="0"/>
        </w:tabs>
        <w:ind w:left="720" w:hanging="720"/>
      </w:pPr>
      <w:rPr>
        <w:rFonts w:ascii="Times New Roman" w:hAnsi="Times New Roman" w:cs="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58" w15:restartNumberingAfterBreak="0">
    <w:nsid w:val="0000003E"/>
    <w:multiLevelType w:val="singleLevel"/>
    <w:tmpl w:val="C8A6455E"/>
    <w:name w:val="WW8Num78"/>
    <w:lvl w:ilvl="0">
      <w:start w:val="10"/>
      <w:numFmt w:val="decimal"/>
      <w:lvlText w:val="%1."/>
      <w:lvlJc w:val="left"/>
      <w:pPr>
        <w:tabs>
          <w:tab w:val="num" w:pos="0"/>
        </w:tabs>
        <w:ind w:left="720" w:hanging="360"/>
      </w:pPr>
      <w:rPr>
        <w:rFonts w:ascii="Times New Roman" w:hAnsi="Times New Roman" w:cs="Times New Roman" w:hint="default"/>
        <w:b w:val="0"/>
        <w:bCs w:val="0"/>
        <w:i w:val="0"/>
        <w:iCs w:val="0"/>
        <w:sz w:val="22"/>
        <w:szCs w:val="22"/>
      </w:rPr>
    </w:lvl>
  </w:abstractNum>
  <w:abstractNum w:abstractNumId="59" w15:restartNumberingAfterBreak="0">
    <w:nsid w:val="0000003F"/>
    <w:multiLevelType w:val="singleLevel"/>
    <w:tmpl w:val="0000003F"/>
    <w:name w:val="WW8Num79"/>
    <w:lvl w:ilvl="0">
      <w:start w:val="4"/>
      <w:numFmt w:val="decimal"/>
      <w:lvlText w:val="1.%1"/>
      <w:lvlJc w:val="left"/>
      <w:pPr>
        <w:tabs>
          <w:tab w:val="num" w:pos="360"/>
        </w:tabs>
        <w:ind w:left="227" w:hanging="227"/>
      </w:pPr>
      <w:rPr>
        <w:rFonts w:ascii="Times New Roman" w:hAnsi="Times New Roman" w:cs="Times New Roman"/>
        <w:b w:val="0"/>
        <w:bCs w:val="0"/>
        <w:i w:val="0"/>
        <w:iCs w:val="0"/>
        <w:sz w:val="22"/>
        <w:szCs w:val="22"/>
      </w:rPr>
    </w:lvl>
  </w:abstractNum>
  <w:abstractNum w:abstractNumId="60" w15:restartNumberingAfterBreak="0">
    <w:nsid w:val="00000040"/>
    <w:multiLevelType w:val="multilevel"/>
    <w:tmpl w:val="00000040"/>
    <w:name w:val="WW8Num80"/>
    <w:lvl w:ilvl="0">
      <w:start w:val="4"/>
      <w:numFmt w:val="decimal"/>
      <w:lvlText w:val="%1."/>
      <w:lvlJc w:val="left"/>
      <w:pPr>
        <w:tabs>
          <w:tab w:val="num" w:pos="1440"/>
        </w:tabs>
        <w:ind w:left="1440" w:hanging="360"/>
      </w:pPr>
      <w:rPr>
        <w:rFonts w:ascii="Times New Roman" w:hAnsi="Times New Roman" w:cs="Times New Roman"/>
      </w:rPr>
    </w:lvl>
    <w:lvl w:ilvl="1">
      <w:start w:val="5"/>
      <w:numFmt w:val="decimal"/>
      <w:lvlText w:val="%1.%2"/>
      <w:lvlJc w:val="left"/>
      <w:pPr>
        <w:tabs>
          <w:tab w:val="num" w:pos="-938"/>
        </w:tabs>
        <w:ind w:left="502" w:hanging="360"/>
      </w:pPr>
      <w:rPr>
        <w:rFonts w:ascii="Times New Roman" w:hAnsi="Times New Roman" w:cs="Times New Roman"/>
      </w:rPr>
    </w:lvl>
    <w:lvl w:ilvl="2">
      <w:start w:val="1"/>
      <w:numFmt w:val="decimal"/>
      <w:lvlText w:val="%1.%2.%3"/>
      <w:lvlJc w:val="left"/>
      <w:pPr>
        <w:tabs>
          <w:tab w:val="num" w:pos="0"/>
        </w:tabs>
        <w:ind w:left="1800" w:hanging="720"/>
      </w:pPr>
      <w:rPr>
        <w:rFonts w:ascii="Times New Roman" w:hAnsi="Times New Roman" w:cs="Times New Roman"/>
      </w:rPr>
    </w:lvl>
    <w:lvl w:ilvl="3">
      <w:start w:val="1"/>
      <w:numFmt w:val="decimal"/>
      <w:lvlText w:val="%1.%2.%3.%4"/>
      <w:lvlJc w:val="left"/>
      <w:pPr>
        <w:tabs>
          <w:tab w:val="num" w:pos="0"/>
        </w:tabs>
        <w:ind w:left="1800" w:hanging="720"/>
      </w:pPr>
      <w:rPr>
        <w:rFonts w:ascii="Times New Roman" w:hAnsi="Times New Roman" w:cs="Times New Roman"/>
      </w:rPr>
    </w:lvl>
    <w:lvl w:ilvl="4">
      <w:start w:val="1"/>
      <w:numFmt w:val="decimal"/>
      <w:lvlText w:val="%1.%2.%3.%4.%5"/>
      <w:lvlJc w:val="left"/>
      <w:pPr>
        <w:tabs>
          <w:tab w:val="num" w:pos="0"/>
        </w:tabs>
        <w:ind w:left="2160" w:hanging="1080"/>
      </w:pPr>
      <w:rPr>
        <w:rFonts w:ascii="Times New Roman" w:hAnsi="Times New Roman" w:cs="Times New Roman"/>
      </w:rPr>
    </w:lvl>
    <w:lvl w:ilvl="5">
      <w:start w:val="1"/>
      <w:numFmt w:val="decimal"/>
      <w:lvlText w:val="%1.%2.%3.%4.%5.%6"/>
      <w:lvlJc w:val="left"/>
      <w:pPr>
        <w:tabs>
          <w:tab w:val="num" w:pos="0"/>
        </w:tabs>
        <w:ind w:left="2160" w:hanging="1080"/>
      </w:pPr>
      <w:rPr>
        <w:rFonts w:ascii="Times New Roman" w:hAnsi="Times New Roman" w:cs="Times New Roman"/>
      </w:rPr>
    </w:lvl>
    <w:lvl w:ilvl="6">
      <w:start w:val="1"/>
      <w:numFmt w:val="decimal"/>
      <w:lvlText w:val="%1.%2.%3.%4.%5.%6.%7"/>
      <w:lvlJc w:val="left"/>
      <w:pPr>
        <w:tabs>
          <w:tab w:val="num" w:pos="0"/>
        </w:tabs>
        <w:ind w:left="2520" w:hanging="1440"/>
      </w:pPr>
      <w:rPr>
        <w:rFonts w:ascii="Times New Roman" w:hAnsi="Times New Roman" w:cs="Times New Roman"/>
      </w:rPr>
    </w:lvl>
    <w:lvl w:ilvl="7">
      <w:start w:val="1"/>
      <w:numFmt w:val="decimal"/>
      <w:lvlText w:val="%1.%2.%3.%4.%5.%6.%7.%8"/>
      <w:lvlJc w:val="left"/>
      <w:pPr>
        <w:tabs>
          <w:tab w:val="num" w:pos="0"/>
        </w:tabs>
        <w:ind w:left="2520" w:hanging="1440"/>
      </w:pPr>
      <w:rPr>
        <w:rFonts w:ascii="Times New Roman" w:hAnsi="Times New Roman" w:cs="Times New Roman"/>
      </w:rPr>
    </w:lvl>
    <w:lvl w:ilvl="8">
      <w:start w:val="1"/>
      <w:numFmt w:val="decimal"/>
      <w:lvlText w:val="%1.%2.%3.%4.%5.%6.%7.%8.%9"/>
      <w:lvlJc w:val="left"/>
      <w:pPr>
        <w:tabs>
          <w:tab w:val="num" w:pos="0"/>
        </w:tabs>
        <w:ind w:left="2520" w:hanging="1440"/>
      </w:pPr>
      <w:rPr>
        <w:rFonts w:ascii="Times New Roman" w:hAnsi="Times New Roman" w:cs="Times New Roman"/>
      </w:rPr>
    </w:lvl>
  </w:abstractNum>
  <w:abstractNum w:abstractNumId="61" w15:restartNumberingAfterBreak="0">
    <w:nsid w:val="00000041"/>
    <w:multiLevelType w:val="multilevel"/>
    <w:tmpl w:val="00000041"/>
    <w:name w:val="WW8Num81"/>
    <w:lvl w:ilvl="0">
      <w:start w:val="1"/>
      <w:numFmt w:val="decimal"/>
      <w:lvlText w:val="%1)"/>
      <w:lvlJc w:val="left"/>
      <w:pPr>
        <w:tabs>
          <w:tab w:val="num" w:pos="1240"/>
        </w:tabs>
        <w:ind w:left="1240" w:hanging="340"/>
      </w:pPr>
      <w:rPr>
        <w:rFonts w:ascii="Times New Roman" w:hAnsi="Times New Roman" w:cs="Times New Roman"/>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b w:val="0"/>
        <w:bCs w:val="0"/>
        <w:i w:val="0"/>
        <w:iCs w:val="0"/>
        <w:sz w:val="22"/>
        <w:szCs w:val="22"/>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62" w15:restartNumberingAfterBreak="0">
    <w:nsid w:val="00000042"/>
    <w:multiLevelType w:val="singleLevel"/>
    <w:tmpl w:val="00000042"/>
    <w:name w:val="WW8Num82"/>
    <w:lvl w:ilvl="0">
      <w:start w:val="1"/>
      <w:numFmt w:val="decimal"/>
      <w:lvlText w:val="%1)"/>
      <w:lvlJc w:val="left"/>
      <w:pPr>
        <w:tabs>
          <w:tab w:val="num" w:pos="680"/>
        </w:tabs>
        <w:ind w:left="680" w:hanging="340"/>
      </w:pPr>
      <w:rPr>
        <w:rFonts w:ascii="Times New Roman" w:hAnsi="Times New Roman" w:cs="Times New Roman"/>
        <w:b w:val="0"/>
        <w:bCs w:val="0"/>
        <w:i w:val="0"/>
        <w:iCs w:val="0"/>
        <w:sz w:val="22"/>
        <w:szCs w:val="22"/>
      </w:rPr>
    </w:lvl>
  </w:abstractNum>
  <w:abstractNum w:abstractNumId="63" w15:restartNumberingAfterBreak="0">
    <w:nsid w:val="00000043"/>
    <w:multiLevelType w:val="singleLevel"/>
    <w:tmpl w:val="00000043"/>
    <w:name w:val="WW8Num83"/>
    <w:lvl w:ilvl="0">
      <w:start w:val="1"/>
      <w:numFmt w:val="decimal"/>
      <w:lvlText w:val="%1."/>
      <w:lvlJc w:val="left"/>
      <w:pPr>
        <w:tabs>
          <w:tab w:val="num" w:pos="1477"/>
        </w:tabs>
        <w:ind w:left="1477" w:hanging="397"/>
      </w:pPr>
      <w:rPr>
        <w:rFonts w:ascii="Times New Roman" w:hAnsi="Times New Roman" w:cs="Times New Roman"/>
      </w:rPr>
    </w:lvl>
  </w:abstractNum>
  <w:abstractNum w:abstractNumId="64" w15:restartNumberingAfterBreak="0">
    <w:nsid w:val="00000044"/>
    <w:multiLevelType w:val="singleLevel"/>
    <w:tmpl w:val="00000044"/>
    <w:name w:val="WW8Num84"/>
    <w:lvl w:ilvl="0">
      <w:start w:val="1"/>
      <w:numFmt w:val="lowerLetter"/>
      <w:lvlText w:val="%1)"/>
      <w:lvlJc w:val="left"/>
      <w:pPr>
        <w:tabs>
          <w:tab w:val="num" w:pos="397"/>
        </w:tabs>
        <w:ind w:left="397" w:hanging="397"/>
      </w:pPr>
      <w:rPr>
        <w:rFonts w:ascii="Times New Roman" w:hAnsi="Times New Roman" w:cs="Times New Roman"/>
        <w:b w:val="0"/>
        <w:bCs w:val="0"/>
        <w:i w:val="0"/>
        <w:iCs w:val="0"/>
        <w:sz w:val="22"/>
        <w:szCs w:val="22"/>
      </w:rPr>
    </w:lvl>
  </w:abstractNum>
  <w:abstractNum w:abstractNumId="65" w15:restartNumberingAfterBreak="0">
    <w:nsid w:val="00000045"/>
    <w:multiLevelType w:val="singleLevel"/>
    <w:tmpl w:val="00000045"/>
    <w:name w:val="WW8Num85"/>
    <w:lvl w:ilvl="0">
      <w:start w:val="4"/>
      <w:numFmt w:val="upperRoman"/>
      <w:pStyle w:val="Kryteriaoceny"/>
      <w:lvlText w:val="%1."/>
      <w:lvlJc w:val="left"/>
      <w:pPr>
        <w:tabs>
          <w:tab w:val="num" w:pos="720"/>
        </w:tabs>
        <w:ind w:left="397" w:hanging="397"/>
      </w:pPr>
      <w:rPr>
        <w:rFonts w:ascii="Times New Roman" w:hAnsi="Times New Roman" w:cs="Times New Roman"/>
        <w:strike w:val="0"/>
        <w:dstrike w:val="0"/>
      </w:rPr>
    </w:lvl>
  </w:abstractNum>
  <w:abstractNum w:abstractNumId="66" w15:restartNumberingAfterBreak="0">
    <w:nsid w:val="00000046"/>
    <w:multiLevelType w:val="multilevel"/>
    <w:tmpl w:val="C37AC1B4"/>
    <w:name w:val="WW8Num87"/>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67" w15:restartNumberingAfterBreak="0">
    <w:nsid w:val="00000047"/>
    <w:multiLevelType w:val="multilevel"/>
    <w:tmpl w:val="00000047"/>
    <w:name w:val="WW8Num88"/>
    <w:lvl w:ilvl="0">
      <w:start w:val="5"/>
      <w:numFmt w:val="decimal"/>
      <w:lvlText w:val="%1."/>
      <w:lvlJc w:val="left"/>
      <w:pPr>
        <w:tabs>
          <w:tab w:val="num" w:pos="2917"/>
        </w:tabs>
        <w:ind w:left="2917" w:hanging="397"/>
      </w:pPr>
      <w:rPr>
        <w:rFonts w:ascii="Times New Roman" w:hAnsi="Times New Roman" w:cs="Times New Roman"/>
        <w:b w:val="0"/>
        <w:bCs w:val="0"/>
        <w:i w:val="0"/>
        <w:iCs w:val="0"/>
        <w:sz w:val="22"/>
        <w:szCs w:val="22"/>
      </w:rPr>
    </w:lvl>
    <w:lvl w:ilvl="1">
      <w:start w:val="1"/>
      <w:numFmt w:val="decimal"/>
      <w:lvlText w:val="%1.%2."/>
      <w:lvlJc w:val="left"/>
      <w:pPr>
        <w:tabs>
          <w:tab w:val="num" w:pos="0"/>
        </w:tabs>
        <w:ind w:left="2670" w:hanging="390"/>
      </w:pPr>
      <w:rPr>
        <w:rFonts w:ascii="Times New Roman" w:hAnsi="Times New Roman" w:cs="Times New Roman"/>
        <w:sz w:val="22"/>
        <w:szCs w:val="22"/>
      </w:rPr>
    </w:lvl>
    <w:lvl w:ilvl="2">
      <w:start w:val="1"/>
      <w:numFmt w:val="decimal"/>
      <w:lvlText w:val="%1.%2.%3."/>
      <w:lvlJc w:val="left"/>
      <w:pPr>
        <w:tabs>
          <w:tab w:val="num" w:pos="0"/>
        </w:tabs>
        <w:ind w:left="3240" w:hanging="720"/>
      </w:pPr>
      <w:rPr>
        <w:rFonts w:ascii="Verdana" w:hAnsi="Verdana" w:cs="Verdana"/>
        <w:color w:val="000000"/>
        <w:sz w:val="20"/>
        <w:szCs w:val="20"/>
      </w:rPr>
    </w:lvl>
    <w:lvl w:ilvl="3">
      <w:start w:val="1"/>
      <w:numFmt w:val="decimal"/>
      <w:lvlText w:val="%1.%2.%3.%4."/>
      <w:lvlJc w:val="left"/>
      <w:pPr>
        <w:tabs>
          <w:tab w:val="num" w:pos="0"/>
        </w:tabs>
        <w:ind w:left="3240" w:hanging="720"/>
      </w:pPr>
      <w:rPr>
        <w:rFonts w:ascii="Verdana" w:hAnsi="Verdana" w:cs="Verdana"/>
        <w:color w:val="000000"/>
        <w:sz w:val="20"/>
        <w:szCs w:val="20"/>
      </w:rPr>
    </w:lvl>
    <w:lvl w:ilvl="4">
      <w:start w:val="1"/>
      <w:numFmt w:val="decimal"/>
      <w:lvlText w:val="%1.%2.%3.%4.%5."/>
      <w:lvlJc w:val="left"/>
      <w:pPr>
        <w:tabs>
          <w:tab w:val="num" w:pos="0"/>
        </w:tabs>
        <w:ind w:left="3600" w:hanging="1080"/>
      </w:pPr>
      <w:rPr>
        <w:rFonts w:ascii="Verdana" w:hAnsi="Verdana" w:cs="Verdana"/>
        <w:color w:val="000000"/>
        <w:sz w:val="20"/>
        <w:szCs w:val="20"/>
      </w:rPr>
    </w:lvl>
    <w:lvl w:ilvl="5">
      <w:start w:val="1"/>
      <w:numFmt w:val="decimal"/>
      <w:lvlText w:val="%1.%2.%3.%4.%5.%6."/>
      <w:lvlJc w:val="left"/>
      <w:pPr>
        <w:tabs>
          <w:tab w:val="num" w:pos="0"/>
        </w:tabs>
        <w:ind w:left="3600" w:hanging="1080"/>
      </w:pPr>
      <w:rPr>
        <w:rFonts w:ascii="Verdana" w:hAnsi="Verdana" w:cs="Verdana"/>
        <w:color w:val="000000"/>
        <w:sz w:val="20"/>
        <w:szCs w:val="20"/>
      </w:rPr>
    </w:lvl>
    <w:lvl w:ilvl="6">
      <w:start w:val="1"/>
      <w:numFmt w:val="decimal"/>
      <w:lvlText w:val="%1.%2.%3.%4.%5.%6.%7."/>
      <w:lvlJc w:val="left"/>
      <w:pPr>
        <w:tabs>
          <w:tab w:val="num" w:pos="0"/>
        </w:tabs>
        <w:ind w:left="3960" w:hanging="1440"/>
      </w:pPr>
      <w:rPr>
        <w:rFonts w:ascii="Verdana" w:hAnsi="Verdana" w:cs="Verdana"/>
        <w:color w:val="000000"/>
        <w:sz w:val="20"/>
        <w:szCs w:val="20"/>
      </w:rPr>
    </w:lvl>
    <w:lvl w:ilvl="7">
      <w:start w:val="1"/>
      <w:numFmt w:val="decimal"/>
      <w:lvlText w:val="%1.%2.%3.%4.%5.%6.%7.%8."/>
      <w:lvlJc w:val="left"/>
      <w:pPr>
        <w:tabs>
          <w:tab w:val="num" w:pos="0"/>
        </w:tabs>
        <w:ind w:left="3960" w:hanging="1440"/>
      </w:pPr>
      <w:rPr>
        <w:rFonts w:ascii="Verdana" w:hAnsi="Verdana" w:cs="Verdana"/>
        <w:color w:val="000000"/>
        <w:sz w:val="20"/>
        <w:szCs w:val="20"/>
      </w:rPr>
    </w:lvl>
    <w:lvl w:ilvl="8">
      <w:start w:val="1"/>
      <w:numFmt w:val="decimal"/>
      <w:lvlText w:val="%1.%2.%3.%4.%5.%6.%7.%8.%9."/>
      <w:lvlJc w:val="left"/>
      <w:pPr>
        <w:tabs>
          <w:tab w:val="num" w:pos="0"/>
        </w:tabs>
        <w:ind w:left="4320" w:hanging="1800"/>
      </w:pPr>
      <w:rPr>
        <w:rFonts w:ascii="Verdana" w:hAnsi="Verdana" w:cs="Verdana"/>
        <w:color w:val="000000"/>
        <w:sz w:val="20"/>
        <w:szCs w:val="20"/>
      </w:rPr>
    </w:lvl>
  </w:abstractNum>
  <w:abstractNum w:abstractNumId="68" w15:restartNumberingAfterBreak="0">
    <w:nsid w:val="00000048"/>
    <w:multiLevelType w:val="singleLevel"/>
    <w:tmpl w:val="00000048"/>
    <w:name w:val="WW8Num89"/>
    <w:lvl w:ilvl="0">
      <w:start w:val="1"/>
      <w:numFmt w:val="decimal"/>
      <w:lvlText w:val="%1."/>
      <w:lvlJc w:val="left"/>
      <w:pPr>
        <w:tabs>
          <w:tab w:val="num" w:pos="700"/>
        </w:tabs>
        <w:ind w:left="700" w:hanging="360"/>
      </w:pPr>
      <w:rPr>
        <w:rFonts w:ascii="Times New Roman" w:hAnsi="Times New Roman" w:cs="Times New Roman"/>
      </w:rPr>
    </w:lvl>
  </w:abstractNum>
  <w:abstractNum w:abstractNumId="69" w15:restartNumberingAfterBreak="0">
    <w:nsid w:val="00000049"/>
    <w:multiLevelType w:val="singleLevel"/>
    <w:tmpl w:val="907EC086"/>
    <w:name w:val="WW8Num90"/>
    <w:lvl w:ilvl="0">
      <w:start w:val="5"/>
      <w:numFmt w:val="upperRoman"/>
      <w:lvlText w:val="%1."/>
      <w:lvlJc w:val="left"/>
      <w:pPr>
        <w:tabs>
          <w:tab w:val="num" w:pos="1980"/>
        </w:tabs>
        <w:ind w:left="1657" w:hanging="397"/>
      </w:pPr>
      <w:rPr>
        <w:rFonts w:ascii="Times New Roman" w:hAnsi="Times New Roman" w:cs="Times New Roman" w:hint="default"/>
        <w:b/>
        <w:bCs/>
        <w:i w:val="0"/>
        <w:iCs w:val="0"/>
        <w:sz w:val="22"/>
        <w:szCs w:val="22"/>
      </w:rPr>
    </w:lvl>
  </w:abstractNum>
  <w:abstractNum w:abstractNumId="70" w15:restartNumberingAfterBreak="0">
    <w:nsid w:val="0000004A"/>
    <w:multiLevelType w:val="singleLevel"/>
    <w:tmpl w:val="BE80BA6E"/>
    <w:name w:val="WW8Num91"/>
    <w:lvl w:ilvl="0">
      <w:start w:val="1"/>
      <w:numFmt w:val="lowerLetter"/>
      <w:lvlText w:val="%1)"/>
      <w:lvlJc w:val="left"/>
      <w:pPr>
        <w:tabs>
          <w:tab w:val="num" w:pos="700"/>
        </w:tabs>
        <w:ind w:left="700" w:hanging="360"/>
      </w:pPr>
      <w:rPr>
        <w:rFonts w:ascii="Times New Roman" w:hAnsi="Times New Roman" w:cs="Times New Roman" w:hint="default"/>
        <w:strike w:val="0"/>
        <w:dstrike w:val="0"/>
      </w:rPr>
    </w:lvl>
  </w:abstractNum>
  <w:abstractNum w:abstractNumId="71" w15:restartNumberingAfterBreak="0">
    <w:nsid w:val="0000004B"/>
    <w:multiLevelType w:val="multilevel"/>
    <w:tmpl w:val="D056FBD0"/>
    <w:name w:val="WW8Num93"/>
    <w:lvl w:ilvl="0">
      <w:start w:val="8"/>
      <w:numFmt w:val="upperRoman"/>
      <w:lvlText w:val="%1."/>
      <w:lvlJc w:val="left"/>
      <w:pPr>
        <w:tabs>
          <w:tab w:val="num" w:pos="720"/>
        </w:tabs>
        <w:ind w:left="72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hint="default"/>
        <w:b w:val="0"/>
        <w:bCs w:val="0"/>
        <w:i w:val="0"/>
        <w:iCs w:val="0"/>
        <w:sz w:val="22"/>
        <w:szCs w:val="22"/>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72" w15:restartNumberingAfterBreak="0">
    <w:nsid w:val="0000004C"/>
    <w:multiLevelType w:val="singleLevel"/>
    <w:tmpl w:val="B8BED0D2"/>
    <w:name w:val="WW8Num94"/>
    <w:lvl w:ilvl="0">
      <w:start w:val="23"/>
      <w:numFmt w:val="upperRoman"/>
      <w:lvlText w:val="%1."/>
      <w:lvlJc w:val="left"/>
      <w:pPr>
        <w:tabs>
          <w:tab w:val="num" w:pos="720"/>
        </w:tabs>
        <w:ind w:left="720" w:hanging="720"/>
      </w:pPr>
      <w:rPr>
        <w:rFonts w:ascii="Times New Roman" w:hAnsi="Times New Roman" w:cs="Times New Roman" w:hint="default"/>
      </w:rPr>
    </w:lvl>
  </w:abstractNum>
  <w:abstractNum w:abstractNumId="73" w15:restartNumberingAfterBreak="0">
    <w:nsid w:val="0000004D"/>
    <w:multiLevelType w:val="multilevel"/>
    <w:tmpl w:val="584E1DB0"/>
    <w:name w:val="WW8Num95"/>
    <w:lvl w:ilvl="0">
      <w:start w:val="1"/>
      <w:numFmt w:val="lowerLetter"/>
      <w:lvlText w:val="%1."/>
      <w:lvlJc w:val="left"/>
      <w:pPr>
        <w:tabs>
          <w:tab w:val="num" w:pos="720"/>
        </w:tabs>
        <w:ind w:left="720" w:hanging="360"/>
      </w:pPr>
      <w:rPr>
        <w:rFonts w:ascii="Times New Roman" w:hAnsi="Times New Roman" w:cs="Times New Roman" w:hint="default"/>
      </w:rPr>
    </w:lvl>
    <w:lvl w:ilvl="1">
      <w:start w:val="8"/>
      <w:numFmt w:val="decimal"/>
      <w:lvlText w:val="%2."/>
      <w:lvlJc w:val="left"/>
      <w:pPr>
        <w:tabs>
          <w:tab w:val="num" w:pos="397"/>
        </w:tabs>
        <w:ind w:left="397" w:hanging="397"/>
      </w:pPr>
      <w:rPr>
        <w:rFonts w:ascii="Times New Roman" w:hAnsi="Times New Roman" w:cs="Times New Roman" w:hint="default"/>
        <w:color w:val="000000"/>
        <w:sz w:val="22"/>
        <w:szCs w:val="22"/>
      </w:rPr>
    </w:lvl>
    <w:lvl w:ilvl="2">
      <w:start w:val="18"/>
      <w:numFmt w:val="upperRoman"/>
      <w:lvlText w:val="%3."/>
      <w:lvlJc w:val="left"/>
      <w:pPr>
        <w:tabs>
          <w:tab w:val="num" w:pos="2700"/>
        </w:tabs>
        <w:ind w:left="2700" w:hanging="72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74" w15:restartNumberingAfterBreak="0">
    <w:nsid w:val="0000004E"/>
    <w:multiLevelType w:val="singleLevel"/>
    <w:tmpl w:val="5FB63250"/>
    <w:name w:val="WW8Num96"/>
    <w:lvl w:ilvl="0">
      <w:start w:val="22"/>
      <w:numFmt w:val="upperRoman"/>
      <w:lvlText w:val="%1."/>
      <w:lvlJc w:val="left"/>
      <w:pPr>
        <w:tabs>
          <w:tab w:val="num" w:pos="720"/>
        </w:tabs>
        <w:ind w:left="720" w:hanging="720"/>
      </w:pPr>
      <w:rPr>
        <w:rFonts w:ascii="Times New Roman" w:hAnsi="Times New Roman" w:cs="Times New Roman" w:hint="default"/>
      </w:rPr>
    </w:lvl>
  </w:abstractNum>
  <w:abstractNum w:abstractNumId="75" w15:restartNumberingAfterBreak="0">
    <w:nsid w:val="0000004F"/>
    <w:multiLevelType w:val="multilevel"/>
    <w:tmpl w:val="0000004F"/>
    <w:name w:val="WW8Num97"/>
    <w:lvl w:ilvl="0">
      <w:start w:val="1"/>
      <w:numFmt w:val="decimal"/>
      <w:lvlText w:val="%1."/>
      <w:lvlJc w:val="left"/>
      <w:pPr>
        <w:tabs>
          <w:tab w:val="num" w:pos="1800"/>
        </w:tabs>
        <w:ind w:left="1477" w:hanging="397"/>
      </w:pPr>
      <w:rPr>
        <w:rFonts w:ascii="Times New Roman" w:hAnsi="Times New Roman" w:cs="Times New Roman"/>
        <w:b w:val="0"/>
        <w:bCs w:val="0"/>
        <w:i w:val="0"/>
        <w:iCs w:val="0"/>
        <w:sz w:val="24"/>
        <w:szCs w:val="24"/>
      </w:rPr>
    </w:lvl>
    <w:lvl w:ilvl="1">
      <w:start w:val="1"/>
      <w:numFmt w:val="decimal"/>
      <w:lvlText w:val="%2."/>
      <w:lvlJc w:val="left"/>
      <w:pPr>
        <w:tabs>
          <w:tab w:val="num" w:pos="1440"/>
        </w:tabs>
        <w:ind w:left="1440" w:hanging="360"/>
      </w:pPr>
      <w:rPr>
        <w:rFonts w:ascii="Times New Roman" w:hAnsi="Times New Roman" w:cs="Times New Roman"/>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6" w15:restartNumberingAfterBreak="0">
    <w:nsid w:val="00000050"/>
    <w:multiLevelType w:val="singleLevel"/>
    <w:tmpl w:val="00000050"/>
    <w:name w:val="WW8Num98"/>
    <w:lvl w:ilvl="0">
      <w:start w:val="17"/>
      <w:numFmt w:val="upperRoman"/>
      <w:lvlText w:val="%1."/>
      <w:lvlJc w:val="left"/>
      <w:pPr>
        <w:tabs>
          <w:tab w:val="num" w:pos="1080"/>
        </w:tabs>
        <w:ind w:left="757" w:hanging="397"/>
      </w:pPr>
      <w:rPr>
        <w:rFonts w:ascii="Times New Roman" w:hAnsi="Times New Roman" w:cs="Times New Roman"/>
        <w:strike w:val="0"/>
        <w:dstrike w:val="0"/>
      </w:rPr>
    </w:lvl>
  </w:abstractNum>
  <w:abstractNum w:abstractNumId="77" w15:restartNumberingAfterBreak="0">
    <w:nsid w:val="00000051"/>
    <w:multiLevelType w:val="multilevel"/>
    <w:tmpl w:val="00000051"/>
    <w:name w:val="WW8Num99"/>
    <w:lvl w:ilvl="0">
      <w:start w:val="1"/>
      <w:numFmt w:val="lowerLetter"/>
      <w:lvlText w:val="%1."/>
      <w:lvlJc w:val="left"/>
      <w:pPr>
        <w:tabs>
          <w:tab w:val="num" w:pos="2340"/>
        </w:tabs>
        <w:ind w:left="2207" w:hanging="227"/>
      </w:pPr>
      <w:rPr>
        <w:rFonts w:ascii="Times New Roman" w:hAnsi="Times New Roman" w:cs="Times New Roman"/>
        <w:b/>
        <w:bCs/>
        <w:i w:val="0"/>
        <w:iCs w:val="0"/>
        <w:sz w:val="24"/>
        <w:szCs w:val="24"/>
      </w:rPr>
    </w:lvl>
    <w:lvl w:ilvl="1">
      <w:start w:val="2"/>
      <w:numFmt w:val="decimal"/>
      <w:lvlText w:val="6.%2"/>
      <w:lvlJc w:val="left"/>
      <w:pPr>
        <w:tabs>
          <w:tab w:val="num" w:pos="1477"/>
        </w:tabs>
        <w:ind w:left="1477" w:hanging="397"/>
      </w:pPr>
      <w:rPr>
        <w:rFonts w:ascii="Times New Roman" w:hAnsi="Times New Roman" w:cs="Times New Roman"/>
        <w:b w:val="0"/>
        <w:bCs w:val="0"/>
        <w:i w:val="0"/>
        <w:iCs w:val="0"/>
        <w:sz w:val="24"/>
        <w:szCs w:val="24"/>
      </w:rPr>
    </w:lvl>
    <w:lvl w:ilvl="2">
      <w:start w:val="7"/>
      <w:numFmt w:val="decimal"/>
      <w:lvlText w:val="%3."/>
      <w:lvlJc w:val="left"/>
      <w:pPr>
        <w:tabs>
          <w:tab w:val="num" w:pos="2340"/>
        </w:tabs>
        <w:ind w:left="2340" w:hanging="360"/>
      </w:pPr>
      <w:rPr>
        <w:rFonts w:ascii="Times New Roman" w:hAnsi="Times New Roman" w:cs="Times New Roman"/>
      </w:rPr>
    </w:lvl>
    <w:lvl w:ilvl="3">
      <w:start w:val="7"/>
      <w:numFmt w:val="upperRoman"/>
      <w:lvlText w:val="%4."/>
      <w:lvlJc w:val="left"/>
      <w:pPr>
        <w:tabs>
          <w:tab w:val="num" w:pos="3240"/>
        </w:tabs>
        <w:ind w:left="2917" w:hanging="397"/>
      </w:pPr>
      <w:rPr>
        <w:rFonts w:ascii="Times New Roman" w:hAnsi="Times New Roman" w:cs="Times New Roman"/>
        <w:b/>
        <w:bCs/>
        <w:i w:val="0"/>
        <w:iCs w:val="0"/>
        <w:sz w:val="22"/>
        <w:szCs w:val="22"/>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8" w15:restartNumberingAfterBreak="0">
    <w:nsid w:val="00000052"/>
    <w:multiLevelType w:val="singleLevel"/>
    <w:tmpl w:val="00000052"/>
    <w:name w:val="WW8Num100"/>
    <w:lvl w:ilvl="0">
      <w:start w:val="2"/>
      <w:numFmt w:val="upperRoman"/>
      <w:lvlText w:val="%1."/>
      <w:lvlJc w:val="left"/>
      <w:pPr>
        <w:tabs>
          <w:tab w:val="num" w:pos="1080"/>
        </w:tabs>
        <w:ind w:left="1080" w:hanging="720"/>
      </w:pPr>
      <w:rPr>
        <w:rFonts w:ascii="Times New Roman" w:hAnsi="Times New Roman" w:cs="Times New Roman"/>
      </w:rPr>
    </w:lvl>
  </w:abstractNum>
  <w:abstractNum w:abstractNumId="79" w15:restartNumberingAfterBreak="0">
    <w:nsid w:val="00000053"/>
    <w:multiLevelType w:val="multilevel"/>
    <w:tmpl w:val="AD924728"/>
    <w:name w:val="WW8Num101"/>
    <w:lvl w:ilvl="0">
      <w:start w:val="4"/>
      <w:numFmt w:val="decimal"/>
      <w:lvlText w:val="%1."/>
      <w:lvlJc w:val="left"/>
      <w:pPr>
        <w:tabs>
          <w:tab w:val="num" w:pos="360"/>
        </w:tabs>
        <w:ind w:left="357" w:hanging="357"/>
      </w:pPr>
      <w:rPr>
        <w:rFonts w:ascii="Times New Roman" w:hAnsi="Times New Roman" w:cs="Times New Roman"/>
        <w:b w:val="0"/>
        <w:bCs w:val="0"/>
        <w:i w:val="0"/>
        <w:iCs w:val="0"/>
        <w:color w:val="auto"/>
        <w:sz w:val="22"/>
        <w:szCs w:val="22"/>
      </w:rPr>
    </w:lvl>
    <w:lvl w:ilvl="1">
      <w:start w:val="1"/>
      <w:numFmt w:val="decimal"/>
      <w:isLgl/>
      <w:lvlText w:val="%1.%2."/>
      <w:lvlJc w:val="left"/>
      <w:pPr>
        <w:ind w:left="480" w:hanging="48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80" w15:restartNumberingAfterBreak="0">
    <w:nsid w:val="00000054"/>
    <w:multiLevelType w:val="singleLevel"/>
    <w:tmpl w:val="00000054"/>
    <w:name w:val="WW8Num102"/>
    <w:lvl w:ilvl="0">
      <w:start w:val="9"/>
      <w:numFmt w:val="decimal"/>
      <w:lvlText w:val="%1."/>
      <w:lvlJc w:val="left"/>
      <w:pPr>
        <w:tabs>
          <w:tab w:val="num" w:pos="1257"/>
        </w:tabs>
        <w:ind w:left="1257" w:hanging="357"/>
      </w:pPr>
      <w:rPr>
        <w:rFonts w:ascii="Times New Roman" w:hAnsi="Times New Roman" w:cs="Times New Roman"/>
        <w:b/>
        <w:bCs/>
        <w:i w:val="0"/>
        <w:iCs w:val="0"/>
        <w:sz w:val="24"/>
        <w:szCs w:val="24"/>
      </w:rPr>
    </w:lvl>
  </w:abstractNum>
  <w:abstractNum w:abstractNumId="81" w15:restartNumberingAfterBreak="0">
    <w:nsid w:val="00000055"/>
    <w:multiLevelType w:val="multilevel"/>
    <w:tmpl w:val="00000055"/>
    <w:name w:val="WW8Num103"/>
    <w:lvl w:ilvl="0">
      <w:start w:val="2"/>
      <w:numFmt w:val="decimal"/>
      <w:lvlText w:val="%1"/>
      <w:lvlJc w:val="left"/>
      <w:pPr>
        <w:tabs>
          <w:tab w:val="num" w:pos="0"/>
        </w:tabs>
        <w:ind w:left="480" w:hanging="480"/>
      </w:pPr>
      <w:rPr>
        <w:rFonts w:ascii="Times New Roman" w:hAnsi="Times New Roman" w:cs="Times New Roman"/>
      </w:rPr>
    </w:lvl>
    <w:lvl w:ilvl="1">
      <w:start w:val="1"/>
      <w:numFmt w:val="decimal"/>
      <w:lvlText w:val="%1.%2"/>
      <w:lvlJc w:val="left"/>
      <w:pPr>
        <w:tabs>
          <w:tab w:val="num" w:pos="0"/>
        </w:tabs>
        <w:ind w:left="480" w:hanging="480"/>
      </w:pPr>
      <w:rPr>
        <w:rFonts w:ascii="Times New Roman" w:hAnsi="Times New Roman" w:cs="Times New Roman"/>
      </w:rPr>
    </w:lvl>
    <w:lvl w:ilvl="2">
      <w:start w:val="1"/>
      <w:numFmt w:val="lowerLetter"/>
      <w:lvlText w:val="%3)"/>
      <w:lvlJc w:val="left"/>
      <w:pPr>
        <w:tabs>
          <w:tab w:val="num" w:pos="0"/>
        </w:tabs>
        <w:ind w:left="720" w:hanging="720"/>
      </w:pPr>
      <w:rPr>
        <w:rFonts w:ascii="Times New Roman" w:eastAsia="Times New Roman" w:hAnsi="Times New Roman"/>
      </w:rPr>
    </w:lvl>
    <w:lvl w:ilvl="3">
      <w:start w:val="1"/>
      <w:numFmt w:val="decimal"/>
      <w:lvlText w:val="%1.%2.%3.%4"/>
      <w:lvlJc w:val="left"/>
      <w:pPr>
        <w:tabs>
          <w:tab w:val="num" w:pos="0"/>
        </w:tabs>
        <w:ind w:left="720" w:hanging="720"/>
      </w:pPr>
      <w:rPr>
        <w:rFonts w:ascii="Times New Roman" w:hAnsi="Times New Roman" w:cs="Times New Roman"/>
      </w:rPr>
    </w:lvl>
    <w:lvl w:ilvl="4">
      <w:start w:val="1"/>
      <w:numFmt w:val="decimal"/>
      <w:lvlText w:val="%1.%2.%3.%4.%5"/>
      <w:lvlJc w:val="left"/>
      <w:pPr>
        <w:tabs>
          <w:tab w:val="num" w:pos="0"/>
        </w:tabs>
        <w:ind w:left="1080" w:hanging="1080"/>
      </w:pPr>
      <w:rPr>
        <w:rFonts w:ascii="Times New Roman" w:hAnsi="Times New Roman" w:cs="Times New Roman"/>
      </w:rPr>
    </w:lvl>
    <w:lvl w:ilvl="5">
      <w:start w:val="1"/>
      <w:numFmt w:val="decimal"/>
      <w:lvlText w:val="%1.%2.%3.%4.%5.%6"/>
      <w:lvlJc w:val="left"/>
      <w:pPr>
        <w:tabs>
          <w:tab w:val="num" w:pos="0"/>
        </w:tabs>
        <w:ind w:left="1080" w:hanging="1080"/>
      </w:pPr>
      <w:rPr>
        <w:rFonts w:ascii="Times New Roman" w:hAnsi="Times New Roman" w:cs="Times New Roman"/>
      </w:rPr>
    </w:lvl>
    <w:lvl w:ilvl="6">
      <w:start w:val="1"/>
      <w:numFmt w:val="decimal"/>
      <w:lvlText w:val="%1.%2.%3.%4.%5.%6.%7"/>
      <w:lvlJc w:val="left"/>
      <w:pPr>
        <w:tabs>
          <w:tab w:val="num" w:pos="0"/>
        </w:tabs>
        <w:ind w:left="1440" w:hanging="1440"/>
      </w:pPr>
      <w:rPr>
        <w:rFonts w:ascii="Times New Roman" w:hAnsi="Times New Roman" w:cs="Times New Roman"/>
      </w:rPr>
    </w:lvl>
    <w:lvl w:ilvl="7">
      <w:start w:val="1"/>
      <w:numFmt w:val="decimal"/>
      <w:lvlText w:val="%1.%2.%3.%4.%5.%6.%7.%8"/>
      <w:lvlJc w:val="left"/>
      <w:pPr>
        <w:tabs>
          <w:tab w:val="num" w:pos="0"/>
        </w:tabs>
        <w:ind w:left="1440" w:hanging="1440"/>
      </w:pPr>
      <w:rPr>
        <w:rFonts w:ascii="Times New Roman" w:hAnsi="Times New Roman" w:cs="Times New Roman"/>
      </w:rPr>
    </w:lvl>
    <w:lvl w:ilvl="8">
      <w:start w:val="1"/>
      <w:numFmt w:val="decimal"/>
      <w:lvlText w:val="%1.%2.%3.%4.%5.%6.%7.%8.%9"/>
      <w:lvlJc w:val="left"/>
      <w:pPr>
        <w:tabs>
          <w:tab w:val="num" w:pos="0"/>
        </w:tabs>
        <w:ind w:left="1440" w:hanging="1440"/>
      </w:pPr>
      <w:rPr>
        <w:rFonts w:ascii="Times New Roman" w:hAnsi="Times New Roman" w:cs="Times New Roman"/>
      </w:rPr>
    </w:lvl>
  </w:abstractNum>
  <w:abstractNum w:abstractNumId="82" w15:restartNumberingAfterBreak="0">
    <w:nsid w:val="00000056"/>
    <w:multiLevelType w:val="multilevel"/>
    <w:tmpl w:val="39F87088"/>
    <w:name w:val="WW8Num106"/>
    <w:lvl w:ilvl="0">
      <w:start w:val="6"/>
      <w:numFmt w:val="decimal"/>
      <w:lvlText w:val="%1."/>
      <w:lvlJc w:val="left"/>
      <w:pPr>
        <w:tabs>
          <w:tab w:val="num" w:pos="0"/>
        </w:tabs>
        <w:ind w:left="1222" w:hanging="360"/>
      </w:pPr>
      <w:rPr>
        <w:rFonts w:ascii="Times New Roman" w:hAnsi="Times New Roman" w:cs="Times New Roman" w:hint="default"/>
        <w:strike w:val="0"/>
        <w:dstrike w:val="0"/>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83" w15:restartNumberingAfterBreak="0">
    <w:nsid w:val="00000057"/>
    <w:multiLevelType w:val="singleLevel"/>
    <w:tmpl w:val="1B5042D6"/>
    <w:name w:val="WW8Num107"/>
    <w:lvl w:ilvl="0">
      <w:start w:val="21"/>
      <w:numFmt w:val="upperRoman"/>
      <w:lvlText w:val="%1."/>
      <w:lvlJc w:val="left"/>
      <w:pPr>
        <w:tabs>
          <w:tab w:val="num" w:pos="720"/>
        </w:tabs>
        <w:ind w:left="720" w:hanging="720"/>
      </w:pPr>
      <w:rPr>
        <w:rFonts w:ascii="Times New Roman" w:hAnsi="Times New Roman" w:cs="Times New Roman" w:hint="default"/>
      </w:rPr>
    </w:lvl>
  </w:abstractNum>
  <w:abstractNum w:abstractNumId="84" w15:restartNumberingAfterBreak="0">
    <w:nsid w:val="00000058"/>
    <w:multiLevelType w:val="multilevel"/>
    <w:tmpl w:val="5D46AB3C"/>
    <w:name w:val="WW8Num108"/>
    <w:lvl w:ilvl="0">
      <w:start w:val="3"/>
      <w:numFmt w:val="upperRoman"/>
      <w:pStyle w:val="Trescznumztab"/>
      <w:lvlText w:val="%1."/>
      <w:lvlJc w:val="left"/>
      <w:pPr>
        <w:tabs>
          <w:tab w:val="num" w:pos="1110"/>
        </w:tabs>
        <w:ind w:left="1110" w:hanging="75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3"/>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85" w15:restartNumberingAfterBreak="0">
    <w:nsid w:val="00000059"/>
    <w:multiLevelType w:val="singleLevel"/>
    <w:tmpl w:val="00000059"/>
    <w:name w:val="WW8Num109"/>
    <w:lvl w:ilvl="0">
      <w:start w:val="1"/>
      <w:numFmt w:val="upperRoman"/>
      <w:pStyle w:val="Trenum"/>
      <w:lvlText w:val="%1."/>
      <w:lvlJc w:val="left"/>
      <w:pPr>
        <w:tabs>
          <w:tab w:val="num" w:pos="1110"/>
        </w:tabs>
        <w:ind w:left="1110" w:hanging="750"/>
      </w:pPr>
      <w:rPr>
        <w:rFonts w:ascii="Times New Roman" w:hAnsi="Times New Roman" w:cs="Times New Roman"/>
      </w:rPr>
    </w:lvl>
  </w:abstractNum>
  <w:abstractNum w:abstractNumId="86" w15:restartNumberingAfterBreak="0">
    <w:nsid w:val="0000005A"/>
    <w:multiLevelType w:val="singleLevel"/>
    <w:tmpl w:val="0000005A"/>
    <w:name w:val="WW8Num110"/>
    <w:lvl w:ilvl="0">
      <w:start w:val="1"/>
      <w:numFmt w:val="decimal"/>
      <w:lvlText w:val="%1."/>
      <w:lvlJc w:val="left"/>
      <w:pPr>
        <w:tabs>
          <w:tab w:val="num" w:pos="0"/>
        </w:tabs>
        <w:ind w:left="720" w:hanging="360"/>
      </w:pPr>
      <w:rPr>
        <w:rFonts w:ascii="Times New Roman" w:hAnsi="Times New Roman" w:cs="Times New Roman"/>
        <w:strike w:val="0"/>
        <w:dstrike w:val="0"/>
        <w:sz w:val="22"/>
        <w:szCs w:val="22"/>
      </w:rPr>
    </w:lvl>
  </w:abstractNum>
  <w:abstractNum w:abstractNumId="87" w15:restartNumberingAfterBreak="0">
    <w:nsid w:val="0000005B"/>
    <w:multiLevelType w:val="singleLevel"/>
    <w:tmpl w:val="0000005B"/>
    <w:name w:val="WW8Num112"/>
    <w:lvl w:ilvl="0">
      <w:numFmt w:val="bullet"/>
      <w:pStyle w:val="Tresczkropka"/>
      <w:lvlText w:val=""/>
      <w:lvlJc w:val="left"/>
      <w:pPr>
        <w:tabs>
          <w:tab w:val="num" w:pos="1701"/>
        </w:tabs>
        <w:ind w:left="1701" w:hanging="567"/>
      </w:pPr>
      <w:rPr>
        <w:rFonts w:ascii="Symbol" w:hAnsi="Symbol" w:cs="Symbol"/>
        <w:b w:val="0"/>
        <w:bCs w:val="0"/>
        <w:i w:val="0"/>
        <w:iCs w:val="0"/>
        <w:sz w:val="22"/>
        <w:szCs w:val="22"/>
      </w:rPr>
    </w:lvl>
  </w:abstractNum>
  <w:abstractNum w:abstractNumId="88" w15:restartNumberingAfterBreak="0">
    <w:nsid w:val="0000005C"/>
    <w:multiLevelType w:val="multilevel"/>
    <w:tmpl w:val="27F8D83C"/>
    <w:name w:val="WW8Num113"/>
    <w:lvl w:ilvl="0">
      <w:start w:val="1"/>
      <w:numFmt w:val="decimal"/>
      <w:lvlText w:val="%1."/>
      <w:lvlJc w:val="left"/>
      <w:pPr>
        <w:tabs>
          <w:tab w:val="num" w:pos="357"/>
        </w:tabs>
        <w:ind w:left="357" w:hanging="357"/>
      </w:pPr>
      <w:rPr>
        <w:rFonts w:ascii="Times New Roman" w:hAnsi="Times New Roman" w:cs="Times New Roman"/>
      </w:rPr>
    </w:lvl>
    <w:lvl w:ilvl="1">
      <w:start w:val="4"/>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89" w15:restartNumberingAfterBreak="0">
    <w:nsid w:val="0000005D"/>
    <w:multiLevelType w:val="multilevel"/>
    <w:tmpl w:val="0000005D"/>
    <w:name w:val="WW8Num114"/>
    <w:lvl w:ilvl="0">
      <w:start w:val="1"/>
      <w:numFmt w:val="decimal"/>
      <w:lvlText w:val="%1)"/>
      <w:lvlJc w:val="left"/>
      <w:pPr>
        <w:tabs>
          <w:tab w:val="num" w:pos="1240"/>
        </w:tabs>
        <w:ind w:left="1240" w:hanging="340"/>
      </w:pPr>
      <w:rPr>
        <w:rFonts w:ascii="Times New Roman" w:hAnsi="Times New Roman" w:cs="Times New Roman"/>
        <w:b w:val="0"/>
        <w:bCs w:val="0"/>
        <w:i w:val="0"/>
        <w:iCs w:val="0"/>
        <w:sz w:val="22"/>
        <w:szCs w:val="22"/>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90" w15:restartNumberingAfterBreak="0">
    <w:nsid w:val="0000005E"/>
    <w:multiLevelType w:val="multilevel"/>
    <w:tmpl w:val="0000005E"/>
    <w:name w:val="WW8Num115"/>
    <w:lvl w:ilvl="0">
      <w:start w:val="1"/>
      <w:numFmt w:val="decimal"/>
      <w:lvlText w:val="%1."/>
      <w:lvlJc w:val="left"/>
      <w:pPr>
        <w:tabs>
          <w:tab w:val="num" w:pos="0"/>
        </w:tabs>
        <w:ind w:left="928" w:hanging="360"/>
      </w:pPr>
      <w:rPr>
        <w:rFonts w:ascii="Times New Roman" w:hAnsi="Times New Roman" w:cs="Times New Roman"/>
      </w:rPr>
    </w:lvl>
    <w:lvl w:ilvl="1">
      <w:start w:val="1"/>
      <w:numFmt w:val="lowerLetter"/>
      <w:lvlText w:val="%2."/>
      <w:lvlJc w:val="left"/>
      <w:pPr>
        <w:tabs>
          <w:tab w:val="num" w:pos="0"/>
        </w:tabs>
        <w:ind w:left="1364" w:hanging="360"/>
      </w:pPr>
      <w:rPr>
        <w:rFonts w:ascii="Times New Roman" w:hAnsi="Times New Roman" w:cs="Times New Roman"/>
      </w:rPr>
    </w:lvl>
    <w:lvl w:ilvl="2">
      <w:start w:val="1"/>
      <w:numFmt w:val="lowerRoman"/>
      <w:lvlText w:val="%3."/>
      <w:lvlJc w:val="left"/>
      <w:pPr>
        <w:tabs>
          <w:tab w:val="num" w:pos="0"/>
        </w:tabs>
        <w:ind w:left="2084" w:hanging="180"/>
      </w:pPr>
      <w:rPr>
        <w:rFonts w:ascii="Times New Roman" w:hAnsi="Times New Roman" w:cs="Times New Roman"/>
      </w:rPr>
    </w:lvl>
    <w:lvl w:ilvl="3">
      <w:start w:val="1"/>
      <w:numFmt w:val="decimal"/>
      <w:lvlText w:val="%4."/>
      <w:lvlJc w:val="left"/>
      <w:pPr>
        <w:tabs>
          <w:tab w:val="num" w:pos="0"/>
        </w:tabs>
        <w:ind w:left="2804" w:hanging="360"/>
      </w:pPr>
      <w:rPr>
        <w:rFonts w:ascii="Times New Roman" w:hAnsi="Times New Roman" w:cs="Times New Roman"/>
      </w:rPr>
    </w:lvl>
    <w:lvl w:ilvl="4">
      <w:start w:val="1"/>
      <w:numFmt w:val="lowerLetter"/>
      <w:lvlText w:val="%5."/>
      <w:lvlJc w:val="left"/>
      <w:pPr>
        <w:tabs>
          <w:tab w:val="num" w:pos="0"/>
        </w:tabs>
        <w:ind w:left="3524" w:hanging="360"/>
      </w:pPr>
      <w:rPr>
        <w:rFonts w:ascii="Times New Roman" w:hAnsi="Times New Roman" w:cs="Times New Roman"/>
      </w:rPr>
    </w:lvl>
    <w:lvl w:ilvl="5">
      <w:start w:val="1"/>
      <w:numFmt w:val="lowerRoman"/>
      <w:lvlText w:val="%6."/>
      <w:lvlJc w:val="left"/>
      <w:pPr>
        <w:tabs>
          <w:tab w:val="num" w:pos="0"/>
        </w:tabs>
        <w:ind w:left="4244" w:hanging="180"/>
      </w:pPr>
      <w:rPr>
        <w:rFonts w:ascii="Times New Roman" w:hAnsi="Times New Roman" w:cs="Times New Roman"/>
      </w:rPr>
    </w:lvl>
    <w:lvl w:ilvl="6">
      <w:start w:val="1"/>
      <w:numFmt w:val="decimal"/>
      <w:lvlText w:val="%7."/>
      <w:lvlJc w:val="left"/>
      <w:pPr>
        <w:tabs>
          <w:tab w:val="num" w:pos="0"/>
        </w:tabs>
        <w:ind w:left="4964" w:hanging="360"/>
      </w:pPr>
      <w:rPr>
        <w:rFonts w:ascii="Times New Roman" w:hAnsi="Times New Roman" w:cs="Times New Roman"/>
      </w:rPr>
    </w:lvl>
    <w:lvl w:ilvl="7">
      <w:start w:val="1"/>
      <w:numFmt w:val="lowerLetter"/>
      <w:lvlText w:val="%8."/>
      <w:lvlJc w:val="left"/>
      <w:pPr>
        <w:tabs>
          <w:tab w:val="num" w:pos="0"/>
        </w:tabs>
        <w:ind w:left="5684" w:hanging="360"/>
      </w:pPr>
      <w:rPr>
        <w:rFonts w:ascii="Times New Roman" w:hAnsi="Times New Roman" w:cs="Times New Roman"/>
      </w:rPr>
    </w:lvl>
    <w:lvl w:ilvl="8">
      <w:start w:val="1"/>
      <w:numFmt w:val="lowerRoman"/>
      <w:lvlText w:val="%9."/>
      <w:lvlJc w:val="left"/>
      <w:pPr>
        <w:tabs>
          <w:tab w:val="num" w:pos="0"/>
        </w:tabs>
        <w:ind w:left="6404" w:hanging="180"/>
      </w:pPr>
      <w:rPr>
        <w:rFonts w:ascii="Times New Roman" w:hAnsi="Times New Roman" w:cs="Times New Roman"/>
      </w:rPr>
    </w:lvl>
  </w:abstractNum>
  <w:abstractNum w:abstractNumId="91" w15:restartNumberingAfterBreak="0">
    <w:nsid w:val="0000005F"/>
    <w:multiLevelType w:val="multilevel"/>
    <w:tmpl w:val="0000005F"/>
    <w:name w:val="WW8Num116"/>
    <w:lvl w:ilvl="0">
      <w:start w:val="1"/>
      <w:numFmt w:val="lowerLetter"/>
      <w:lvlText w:val="%1)"/>
      <w:lvlJc w:val="left"/>
      <w:pPr>
        <w:tabs>
          <w:tab w:val="num" w:pos="0"/>
        </w:tabs>
        <w:ind w:left="1495" w:hanging="360"/>
      </w:pPr>
      <w:rPr>
        <w:rFonts w:ascii="Times New Roman" w:hAnsi="Times New Roman" w:cs="Times New Roman"/>
      </w:rPr>
    </w:lvl>
    <w:lvl w:ilvl="1">
      <w:start w:val="1"/>
      <w:numFmt w:val="lowerLetter"/>
      <w:lvlText w:val="%2."/>
      <w:lvlJc w:val="left"/>
      <w:pPr>
        <w:tabs>
          <w:tab w:val="num" w:pos="0"/>
        </w:tabs>
        <w:ind w:left="2215" w:hanging="360"/>
      </w:pPr>
      <w:rPr>
        <w:rFonts w:ascii="Times New Roman" w:hAnsi="Times New Roman" w:cs="Times New Roman"/>
      </w:rPr>
    </w:lvl>
    <w:lvl w:ilvl="2">
      <w:start w:val="1"/>
      <w:numFmt w:val="lowerRoman"/>
      <w:lvlText w:val="%3."/>
      <w:lvlJc w:val="left"/>
      <w:pPr>
        <w:tabs>
          <w:tab w:val="num" w:pos="0"/>
        </w:tabs>
        <w:ind w:left="2935" w:hanging="180"/>
      </w:pPr>
      <w:rPr>
        <w:rFonts w:ascii="Times New Roman" w:hAnsi="Times New Roman" w:cs="Times New Roman"/>
      </w:rPr>
    </w:lvl>
    <w:lvl w:ilvl="3">
      <w:start w:val="1"/>
      <w:numFmt w:val="decimal"/>
      <w:lvlText w:val="%4."/>
      <w:lvlJc w:val="left"/>
      <w:pPr>
        <w:tabs>
          <w:tab w:val="num" w:pos="0"/>
        </w:tabs>
        <w:ind w:left="3655" w:hanging="360"/>
      </w:pPr>
      <w:rPr>
        <w:rFonts w:ascii="Times New Roman" w:hAnsi="Times New Roman" w:cs="Times New Roman"/>
      </w:rPr>
    </w:lvl>
    <w:lvl w:ilvl="4">
      <w:start w:val="1"/>
      <w:numFmt w:val="lowerLetter"/>
      <w:lvlText w:val="%5."/>
      <w:lvlJc w:val="left"/>
      <w:pPr>
        <w:tabs>
          <w:tab w:val="num" w:pos="0"/>
        </w:tabs>
        <w:ind w:left="4375" w:hanging="360"/>
      </w:pPr>
      <w:rPr>
        <w:rFonts w:ascii="Times New Roman" w:hAnsi="Times New Roman" w:cs="Times New Roman"/>
      </w:rPr>
    </w:lvl>
    <w:lvl w:ilvl="5">
      <w:start w:val="1"/>
      <w:numFmt w:val="lowerRoman"/>
      <w:lvlText w:val="%6."/>
      <w:lvlJc w:val="left"/>
      <w:pPr>
        <w:tabs>
          <w:tab w:val="num" w:pos="0"/>
        </w:tabs>
        <w:ind w:left="5095" w:hanging="180"/>
      </w:pPr>
      <w:rPr>
        <w:rFonts w:ascii="Times New Roman" w:hAnsi="Times New Roman" w:cs="Times New Roman"/>
      </w:rPr>
    </w:lvl>
    <w:lvl w:ilvl="6">
      <w:start w:val="1"/>
      <w:numFmt w:val="decimal"/>
      <w:lvlText w:val="%7."/>
      <w:lvlJc w:val="left"/>
      <w:pPr>
        <w:tabs>
          <w:tab w:val="num" w:pos="0"/>
        </w:tabs>
        <w:ind w:left="5815" w:hanging="360"/>
      </w:pPr>
      <w:rPr>
        <w:rFonts w:ascii="Times New Roman" w:hAnsi="Times New Roman" w:cs="Times New Roman"/>
      </w:rPr>
    </w:lvl>
    <w:lvl w:ilvl="7">
      <w:start w:val="1"/>
      <w:numFmt w:val="lowerLetter"/>
      <w:lvlText w:val="%8."/>
      <w:lvlJc w:val="left"/>
      <w:pPr>
        <w:tabs>
          <w:tab w:val="num" w:pos="0"/>
        </w:tabs>
        <w:ind w:left="6535" w:hanging="360"/>
      </w:pPr>
      <w:rPr>
        <w:rFonts w:ascii="Times New Roman" w:hAnsi="Times New Roman" w:cs="Times New Roman"/>
      </w:rPr>
    </w:lvl>
    <w:lvl w:ilvl="8">
      <w:start w:val="1"/>
      <w:numFmt w:val="lowerRoman"/>
      <w:lvlText w:val="%9."/>
      <w:lvlJc w:val="left"/>
      <w:pPr>
        <w:tabs>
          <w:tab w:val="num" w:pos="0"/>
        </w:tabs>
        <w:ind w:left="7255" w:hanging="180"/>
      </w:pPr>
      <w:rPr>
        <w:rFonts w:ascii="Times New Roman" w:hAnsi="Times New Roman" w:cs="Times New Roman"/>
      </w:rPr>
    </w:lvl>
  </w:abstractNum>
  <w:abstractNum w:abstractNumId="92" w15:restartNumberingAfterBreak="0">
    <w:nsid w:val="00000060"/>
    <w:multiLevelType w:val="multilevel"/>
    <w:tmpl w:val="00000060"/>
    <w:name w:val="WW8Num117"/>
    <w:lvl w:ilvl="0">
      <w:start w:val="1"/>
      <w:numFmt w:val="decimal"/>
      <w:lvlText w:val="%1."/>
      <w:lvlJc w:val="left"/>
      <w:pPr>
        <w:tabs>
          <w:tab w:val="num" w:pos="0"/>
        </w:tabs>
        <w:ind w:left="644" w:hanging="360"/>
      </w:pPr>
      <w:rPr>
        <w:rFonts w:ascii="Arial" w:hAnsi="Arial" w:cs="Arial"/>
        <w:b w:val="0"/>
        <w:bCs w:val="0"/>
        <w:i w:val="0"/>
        <w:iCs w:val="0"/>
        <w:sz w:val="20"/>
        <w:szCs w:val="20"/>
      </w:rPr>
    </w:lvl>
    <w:lvl w:ilvl="1">
      <w:start w:val="1"/>
      <w:numFmt w:val="decimal"/>
      <w:lvlText w:val="%1.%2."/>
      <w:lvlJc w:val="left"/>
      <w:pPr>
        <w:tabs>
          <w:tab w:val="num" w:pos="0"/>
        </w:tabs>
        <w:ind w:left="432" w:hanging="432"/>
      </w:pPr>
      <w:rPr>
        <w:rFonts w:ascii="Times New Roman" w:hAnsi="Times New Roman" w:cs="Times New Roman"/>
        <w:b w:val="0"/>
        <w:bCs w:val="0"/>
        <w:i/>
        <w:iCs/>
        <w:sz w:val="22"/>
        <w:szCs w:val="22"/>
      </w:rPr>
    </w:lvl>
    <w:lvl w:ilvl="2">
      <w:start w:val="1"/>
      <w:numFmt w:val="decimal"/>
      <w:lvlText w:val="%1.%2.%3."/>
      <w:lvlJc w:val="left"/>
      <w:pPr>
        <w:tabs>
          <w:tab w:val="num" w:pos="0"/>
        </w:tabs>
        <w:ind w:left="788" w:hanging="504"/>
      </w:pPr>
      <w:rPr>
        <w:rFonts w:ascii="Times New Roman" w:hAnsi="Times New Roman" w:cs="Times New Roman"/>
        <w:b w:val="0"/>
        <w:bCs w:val="0"/>
        <w:strike w:val="0"/>
        <w:dstrike w:val="0"/>
        <w:color w:val="auto"/>
        <w:sz w:val="22"/>
        <w:szCs w:val="22"/>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3" w15:restartNumberingAfterBreak="0">
    <w:nsid w:val="00000061"/>
    <w:multiLevelType w:val="multilevel"/>
    <w:tmpl w:val="00000061"/>
    <w:name w:val="WW8Num119"/>
    <w:lvl w:ilvl="0">
      <w:start w:val="1"/>
      <w:numFmt w:val="decimal"/>
      <w:lvlText w:val="%1."/>
      <w:lvlJc w:val="left"/>
      <w:pPr>
        <w:tabs>
          <w:tab w:val="num" w:pos="0"/>
        </w:tabs>
        <w:ind w:left="360" w:hanging="360"/>
      </w:pPr>
      <w:rPr>
        <w:rFonts w:ascii="Times New Roman" w:hAnsi="Times New Roman" w:cs="Times New Roman"/>
      </w:rPr>
    </w:lvl>
    <w:lvl w:ilvl="1">
      <w:start w:val="1"/>
      <w:numFmt w:val="upperRoman"/>
      <w:lvlText w:val="%2."/>
      <w:lvlJc w:val="left"/>
      <w:pPr>
        <w:tabs>
          <w:tab w:val="num" w:pos="0"/>
        </w:tabs>
        <w:ind w:left="432" w:hanging="432"/>
      </w:pPr>
      <w:rPr>
        <w:rFonts w:ascii="Times New Roman" w:eastAsia="Times New Roman" w:hAnsi="Times New Roman"/>
        <w:b w:val="0"/>
        <w:bCs w:val="0"/>
        <w:color w:val="auto"/>
      </w:rPr>
    </w:lvl>
    <w:lvl w:ilvl="2">
      <w:start w:val="1"/>
      <w:numFmt w:val="decimal"/>
      <w:lvlText w:val="%1.%2.%3."/>
      <w:lvlJc w:val="left"/>
      <w:pPr>
        <w:tabs>
          <w:tab w:val="num" w:pos="0"/>
        </w:tabs>
        <w:ind w:left="1497" w:hanging="504"/>
      </w:pPr>
      <w:rPr>
        <w:rFonts w:ascii="Times New Roman" w:hAnsi="Times New Roman" w:cs="Times New Roman"/>
        <w:b w:val="0"/>
        <w:bCs w:val="0"/>
        <w:strike w:val="0"/>
        <w:dstrike w:val="0"/>
        <w:color w:val="000000"/>
        <w:u w:val="none"/>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94" w15:restartNumberingAfterBreak="0">
    <w:nsid w:val="00000062"/>
    <w:multiLevelType w:val="multilevel"/>
    <w:tmpl w:val="00000062"/>
    <w:name w:val="WW8Num120"/>
    <w:lvl w:ilvl="0">
      <w:start w:val="3"/>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5" w15:restartNumberingAfterBreak="0">
    <w:nsid w:val="00000063"/>
    <w:multiLevelType w:val="multilevel"/>
    <w:tmpl w:val="00000063"/>
    <w:name w:val="WW8Num121"/>
    <w:lvl w:ilvl="0">
      <w:start w:val="50"/>
      <w:numFmt w:val="lowerRoman"/>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6" w15:restartNumberingAfterBreak="0">
    <w:nsid w:val="00000064"/>
    <w:multiLevelType w:val="multilevel"/>
    <w:tmpl w:val="00000064"/>
    <w:name w:val="WW8Num122"/>
    <w:lvl w:ilvl="0">
      <w:start w:val="2"/>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97" w15:restartNumberingAfterBreak="0">
    <w:nsid w:val="00000065"/>
    <w:multiLevelType w:val="multilevel"/>
    <w:tmpl w:val="91BA0300"/>
    <w:name w:val="WW8Num123"/>
    <w:lvl w:ilvl="0">
      <w:start w:val="14"/>
      <w:numFmt w:val="lowerLetter"/>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98" w15:restartNumberingAfterBreak="0">
    <w:nsid w:val="00380F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044877DA"/>
    <w:multiLevelType w:val="hybridMultilevel"/>
    <w:tmpl w:val="627CC696"/>
    <w:lvl w:ilvl="0" w:tplc="C810BB7A">
      <w:start w:val="1"/>
      <w:numFmt w:val="decimal"/>
      <w:lvlText w:val="4.%1."/>
      <w:lvlJc w:val="left"/>
      <w:pPr>
        <w:ind w:left="1800" w:hanging="360"/>
      </w:pPr>
      <w:rPr>
        <w:rFonts w:ascii="Times New Roman" w:hAnsi="Times New Roman" w:cs="Times New Roman" w:hint="default"/>
      </w:rPr>
    </w:lvl>
    <w:lvl w:ilvl="1" w:tplc="04150019">
      <w:start w:val="1"/>
      <w:numFmt w:val="lowerLetter"/>
      <w:lvlText w:val="%2."/>
      <w:lvlJc w:val="left"/>
      <w:pPr>
        <w:ind w:left="2520" w:hanging="360"/>
      </w:pPr>
      <w:rPr>
        <w:rFonts w:ascii="Times New Roman" w:hAnsi="Times New Roman" w:cs="Times New Roman"/>
      </w:rPr>
    </w:lvl>
    <w:lvl w:ilvl="2" w:tplc="0415001B">
      <w:start w:val="1"/>
      <w:numFmt w:val="lowerRoman"/>
      <w:lvlText w:val="%3."/>
      <w:lvlJc w:val="right"/>
      <w:pPr>
        <w:ind w:left="3240" w:hanging="180"/>
      </w:pPr>
      <w:rPr>
        <w:rFonts w:ascii="Times New Roman" w:hAnsi="Times New Roman" w:cs="Times New Roman"/>
      </w:rPr>
    </w:lvl>
    <w:lvl w:ilvl="3" w:tplc="0415000F">
      <w:start w:val="1"/>
      <w:numFmt w:val="decimal"/>
      <w:lvlText w:val="%4."/>
      <w:lvlJc w:val="left"/>
      <w:pPr>
        <w:ind w:left="3960" w:hanging="360"/>
      </w:pPr>
      <w:rPr>
        <w:rFonts w:ascii="Times New Roman" w:hAnsi="Times New Roman" w:cs="Times New Roman"/>
      </w:rPr>
    </w:lvl>
    <w:lvl w:ilvl="4" w:tplc="04150019">
      <w:start w:val="1"/>
      <w:numFmt w:val="lowerLetter"/>
      <w:lvlText w:val="%5."/>
      <w:lvlJc w:val="left"/>
      <w:pPr>
        <w:ind w:left="4680" w:hanging="360"/>
      </w:pPr>
      <w:rPr>
        <w:rFonts w:ascii="Times New Roman" w:hAnsi="Times New Roman" w:cs="Times New Roman"/>
      </w:rPr>
    </w:lvl>
    <w:lvl w:ilvl="5" w:tplc="0415001B">
      <w:start w:val="1"/>
      <w:numFmt w:val="lowerRoman"/>
      <w:lvlText w:val="%6."/>
      <w:lvlJc w:val="right"/>
      <w:pPr>
        <w:ind w:left="5400" w:hanging="180"/>
      </w:pPr>
      <w:rPr>
        <w:rFonts w:ascii="Times New Roman" w:hAnsi="Times New Roman" w:cs="Times New Roman"/>
      </w:rPr>
    </w:lvl>
    <w:lvl w:ilvl="6" w:tplc="0415000F">
      <w:start w:val="1"/>
      <w:numFmt w:val="decimal"/>
      <w:lvlText w:val="%7."/>
      <w:lvlJc w:val="left"/>
      <w:pPr>
        <w:ind w:left="6120" w:hanging="360"/>
      </w:pPr>
      <w:rPr>
        <w:rFonts w:ascii="Times New Roman" w:hAnsi="Times New Roman" w:cs="Times New Roman"/>
      </w:rPr>
    </w:lvl>
    <w:lvl w:ilvl="7" w:tplc="04150019">
      <w:start w:val="1"/>
      <w:numFmt w:val="lowerLetter"/>
      <w:lvlText w:val="%8."/>
      <w:lvlJc w:val="left"/>
      <w:pPr>
        <w:ind w:left="6840" w:hanging="360"/>
      </w:pPr>
      <w:rPr>
        <w:rFonts w:ascii="Times New Roman" w:hAnsi="Times New Roman" w:cs="Times New Roman"/>
      </w:rPr>
    </w:lvl>
    <w:lvl w:ilvl="8" w:tplc="0415001B">
      <w:start w:val="1"/>
      <w:numFmt w:val="lowerRoman"/>
      <w:lvlText w:val="%9."/>
      <w:lvlJc w:val="right"/>
      <w:pPr>
        <w:ind w:left="7560" w:hanging="180"/>
      </w:pPr>
      <w:rPr>
        <w:rFonts w:ascii="Times New Roman" w:hAnsi="Times New Roman" w:cs="Times New Roman"/>
      </w:rPr>
    </w:lvl>
  </w:abstractNum>
  <w:abstractNum w:abstractNumId="100" w15:restartNumberingAfterBreak="0">
    <w:nsid w:val="04A13D03"/>
    <w:multiLevelType w:val="multilevel"/>
    <w:tmpl w:val="951E10A8"/>
    <w:lvl w:ilvl="0">
      <w:start w:val="1"/>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01" w15:restartNumberingAfterBreak="0">
    <w:nsid w:val="06A355F8"/>
    <w:multiLevelType w:val="multilevel"/>
    <w:tmpl w:val="4E1AB7BE"/>
    <w:lvl w:ilvl="0">
      <w:start w:val="1"/>
      <w:numFmt w:val="decimal"/>
      <w:pStyle w:val="Tiret0"/>
      <w:lvlText w:val="%1."/>
      <w:lvlJc w:val="left"/>
      <w:pPr>
        <w:tabs>
          <w:tab w:val="num" w:pos="397"/>
        </w:tabs>
        <w:ind w:left="397" w:hanging="397"/>
      </w:pPr>
      <w:rPr>
        <w:rFonts w:ascii="Times New Roman" w:hAnsi="Times New Roman" w:cs="Times New Roman" w:hint="default"/>
      </w:rPr>
    </w:lvl>
    <w:lvl w:ilvl="1">
      <w:start w:val="1"/>
      <w:numFmt w:val="decimal"/>
      <w:lvlText w:val="2.%2."/>
      <w:lvlJc w:val="left"/>
      <w:pPr>
        <w:ind w:left="360" w:hanging="360"/>
      </w:pPr>
      <w:rPr>
        <w:rFonts w:ascii="Times New Roman" w:hAnsi="Times New Roman" w:cs="Times New Roman" w:hint="default"/>
        <w:b w:val="0"/>
        <w:bCs w:val="0"/>
      </w:rPr>
    </w:lvl>
    <w:lvl w:ilvl="2">
      <w:start w:val="1"/>
      <w:numFmt w:val="decimal"/>
      <w:isLgl/>
      <w:lvlText w:val="%1.%2.%3"/>
      <w:lvlJc w:val="left"/>
      <w:pPr>
        <w:ind w:left="720" w:hanging="720"/>
      </w:pPr>
      <w:rPr>
        <w:rFonts w:ascii="Times New Roman" w:hAnsi="Times New Roman" w:cs="Times New Roman" w:hint="default"/>
        <w:b w:val="0"/>
        <w:bCs w:val="0"/>
      </w:rPr>
    </w:lvl>
    <w:lvl w:ilvl="3">
      <w:start w:val="1"/>
      <w:numFmt w:val="decimal"/>
      <w:isLgl/>
      <w:lvlText w:val="%1.%2.%3.%4"/>
      <w:lvlJc w:val="left"/>
      <w:pPr>
        <w:ind w:left="720" w:hanging="720"/>
      </w:pPr>
      <w:rPr>
        <w:rFonts w:ascii="Times New Roman" w:hAnsi="Times New Roman" w:cs="Times New Roman" w:hint="default"/>
        <w:b w:val="0"/>
        <w:bCs w:val="0"/>
      </w:rPr>
    </w:lvl>
    <w:lvl w:ilvl="4">
      <w:start w:val="1"/>
      <w:numFmt w:val="decimal"/>
      <w:isLgl/>
      <w:lvlText w:val="%1.%2.%3.%4.%5"/>
      <w:lvlJc w:val="left"/>
      <w:pPr>
        <w:ind w:left="1080" w:hanging="1080"/>
      </w:pPr>
      <w:rPr>
        <w:rFonts w:ascii="Times New Roman" w:hAnsi="Times New Roman" w:cs="Times New Roman" w:hint="default"/>
        <w:b w:val="0"/>
        <w:bCs w:val="0"/>
      </w:rPr>
    </w:lvl>
    <w:lvl w:ilvl="5">
      <w:start w:val="1"/>
      <w:numFmt w:val="decimal"/>
      <w:isLgl/>
      <w:lvlText w:val="%1.%2.%3.%4.%5.%6"/>
      <w:lvlJc w:val="left"/>
      <w:pPr>
        <w:ind w:left="1080" w:hanging="1080"/>
      </w:pPr>
      <w:rPr>
        <w:rFonts w:ascii="Times New Roman" w:hAnsi="Times New Roman" w:cs="Times New Roman" w:hint="default"/>
        <w:b w:val="0"/>
        <w:bCs w:val="0"/>
      </w:rPr>
    </w:lvl>
    <w:lvl w:ilvl="6">
      <w:start w:val="1"/>
      <w:numFmt w:val="decimal"/>
      <w:isLgl/>
      <w:lvlText w:val="%1.%2.%3.%4.%5.%6.%7"/>
      <w:lvlJc w:val="left"/>
      <w:pPr>
        <w:ind w:left="1440" w:hanging="1440"/>
      </w:pPr>
      <w:rPr>
        <w:rFonts w:ascii="Times New Roman" w:hAnsi="Times New Roman" w:cs="Times New Roman" w:hint="default"/>
        <w:b w:val="0"/>
        <w:bCs w:val="0"/>
      </w:rPr>
    </w:lvl>
    <w:lvl w:ilvl="7">
      <w:start w:val="1"/>
      <w:numFmt w:val="decimal"/>
      <w:isLgl/>
      <w:lvlText w:val="%1.%2.%3.%4.%5.%6.%7.%8"/>
      <w:lvlJc w:val="left"/>
      <w:pPr>
        <w:ind w:left="1440" w:hanging="1440"/>
      </w:pPr>
      <w:rPr>
        <w:rFonts w:ascii="Times New Roman" w:hAnsi="Times New Roman" w:cs="Times New Roman" w:hint="default"/>
        <w:b w:val="0"/>
        <w:bCs w:val="0"/>
      </w:rPr>
    </w:lvl>
    <w:lvl w:ilvl="8">
      <w:start w:val="1"/>
      <w:numFmt w:val="decimal"/>
      <w:isLgl/>
      <w:lvlText w:val="%1.%2.%3.%4.%5.%6.%7.%8.%9"/>
      <w:lvlJc w:val="left"/>
      <w:pPr>
        <w:ind w:left="1440" w:hanging="1440"/>
      </w:pPr>
      <w:rPr>
        <w:rFonts w:ascii="Times New Roman" w:hAnsi="Times New Roman" w:cs="Times New Roman" w:hint="default"/>
        <w:b w:val="0"/>
        <w:bCs w:val="0"/>
      </w:rPr>
    </w:lvl>
  </w:abstractNum>
  <w:abstractNum w:abstractNumId="102" w15:restartNumberingAfterBreak="0">
    <w:nsid w:val="0AA51071"/>
    <w:multiLevelType w:val="multilevel"/>
    <w:tmpl w:val="1DC6A71A"/>
    <w:name w:val="WW8Num462"/>
    <w:lvl w:ilvl="0">
      <w:start w:val="10"/>
      <w:numFmt w:val="decimal"/>
      <w:lvlText w:val="%1."/>
      <w:lvlJc w:val="left"/>
      <w:pPr>
        <w:tabs>
          <w:tab w:val="num" w:pos="0"/>
        </w:tabs>
        <w:ind w:left="720" w:hanging="360"/>
      </w:pPr>
      <w:rPr>
        <w:rFonts w:ascii="Times New Roman" w:hAnsi="Times New Roman" w:cs="Times New Roman" w:hint="default"/>
      </w:rPr>
    </w:lvl>
    <w:lvl w:ilvl="1">
      <w:start w:val="2"/>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03" w15:restartNumberingAfterBreak="0">
    <w:nsid w:val="0CF95A03"/>
    <w:multiLevelType w:val="hybridMultilevel"/>
    <w:tmpl w:val="D95423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0D9F4A49"/>
    <w:multiLevelType w:val="multilevel"/>
    <w:tmpl w:val="84AC2C70"/>
    <w:name w:val="WW8Num803"/>
    <w:lvl w:ilvl="0">
      <w:start w:val="4"/>
      <w:numFmt w:val="decimal"/>
      <w:lvlText w:val="%1."/>
      <w:lvlJc w:val="left"/>
      <w:pPr>
        <w:tabs>
          <w:tab w:val="num" w:pos="1440"/>
        </w:tabs>
        <w:ind w:left="1440" w:hanging="360"/>
      </w:pPr>
      <w:rPr>
        <w:rFonts w:ascii="Times New Roman" w:hAnsi="Times New Roman" w:cs="Times New Roman" w:hint="default"/>
      </w:rPr>
    </w:lvl>
    <w:lvl w:ilvl="1">
      <w:start w:val="2"/>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05" w15:restartNumberingAfterBreak="0">
    <w:nsid w:val="0E103328"/>
    <w:multiLevelType w:val="hybridMultilevel"/>
    <w:tmpl w:val="6CEAA90C"/>
    <w:name w:val="WW8Num142"/>
    <w:lvl w:ilvl="0" w:tplc="C5000B2C">
      <w:start w:val="2"/>
      <w:numFmt w:val="decimal"/>
      <w:lvlText w:val="%1."/>
      <w:lvlJc w:val="left"/>
      <w:pPr>
        <w:ind w:left="1146"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6" w15:restartNumberingAfterBreak="0">
    <w:nsid w:val="0F530A4A"/>
    <w:multiLevelType w:val="multilevel"/>
    <w:tmpl w:val="BD167098"/>
    <w:lvl w:ilvl="0">
      <w:start w:val="1"/>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0"/>
        </w:tabs>
        <w:ind w:left="1440" w:hanging="360"/>
      </w:pPr>
      <w:rPr>
        <w:rFonts w:ascii="Times New Roman" w:hAnsi="Times New Roman" w:cs="Times New Roman"/>
      </w:rPr>
    </w:lvl>
    <w:lvl w:ilvl="2">
      <w:start w:val="1"/>
      <w:numFmt w:val="lowerRoman"/>
      <w:lvlText w:val="%3."/>
      <w:lvlJc w:val="left"/>
      <w:pPr>
        <w:tabs>
          <w:tab w:val="num" w:pos="0"/>
        </w:tabs>
        <w:ind w:left="2160" w:hanging="180"/>
      </w:pPr>
      <w:rPr>
        <w:rFonts w:ascii="Times New Roman" w:hAnsi="Times New Roman" w:cs="Times New Roman"/>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lef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left"/>
      <w:pPr>
        <w:tabs>
          <w:tab w:val="num" w:pos="0"/>
        </w:tabs>
        <w:ind w:left="6480" w:hanging="180"/>
      </w:pPr>
      <w:rPr>
        <w:rFonts w:ascii="Times New Roman" w:hAnsi="Times New Roman" w:cs="Times New Roman"/>
      </w:rPr>
    </w:lvl>
  </w:abstractNum>
  <w:abstractNum w:abstractNumId="107" w15:restartNumberingAfterBreak="0">
    <w:nsid w:val="0F9A2D5B"/>
    <w:multiLevelType w:val="hybridMultilevel"/>
    <w:tmpl w:val="94343C26"/>
    <w:name w:val="WW8Num164"/>
    <w:lvl w:ilvl="0" w:tplc="1CBE0006">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8" w15:restartNumberingAfterBreak="0">
    <w:nsid w:val="11175326"/>
    <w:multiLevelType w:val="hybridMultilevel"/>
    <w:tmpl w:val="3A6A716A"/>
    <w:lvl w:ilvl="0" w:tplc="D66A5884">
      <w:start w:val="2"/>
      <w:numFmt w:val="decimal"/>
      <w:lvlText w:val="%1."/>
      <w:lvlJc w:val="left"/>
      <w:pPr>
        <w:tabs>
          <w:tab w:val="num" w:pos="397"/>
        </w:tabs>
        <w:ind w:left="397" w:hanging="397"/>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12771E16"/>
    <w:multiLevelType w:val="hybridMultilevel"/>
    <w:tmpl w:val="BAB423C4"/>
    <w:lvl w:ilvl="0" w:tplc="1BD06E84">
      <w:start w:val="2"/>
      <w:numFmt w:val="upperRoman"/>
      <w:lvlText w:val="%1."/>
      <w:lvlJc w:val="left"/>
      <w:pPr>
        <w:ind w:left="32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973265"/>
    <w:multiLevelType w:val="multilevel"/>
    <w:tmpl w:val="429CC278"/>
    <w:name w:val="WW8Num713"/>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11" w15:restartNumberingAfterBreak="0">
    <w:nsid w:val="16736E9B"/>
    <w:multiLevelType w:val="hybridMultilevel"/>
    <w:tmpl w:val="7EF86EC8"/>
    <w:lvl w:ilvl="0" w:tplc="4D96CFAA">
      <w:start w:val="1"/>
      <w:numFmt w:val="decimal"/>
      <w:lvlText w:val="%1."/>
      <w:lvlJc w:val="left"/>
      <w:pPr>
        <w:tabs>
          <w:tab w:val="num" w:pos="357"/>
        </w:tabs>
        <w:ind w:left="357" w:hanging="357"/>
      </w:pPr>
    </w:lvl>
    <w:lvl w:ilvl="1" w:tplc="EF00740C">
      <w:start w:val="1"/>
      <w:numFmt w:val="lowerLetter"/>
      <w:lvlText w:val="%2)"/>
      <w:lvlJc w:val="left"/>
      <w:pPr>
        <w:tabs>
          <w:tab w:val="num" w:pos="1420"/>
        </w:tabs>
        <w:ind w:left="1420" w:hanging="340"/>
      </w:pPr>
      <w:rPr>
        <w:b w:val="0"/>
      </w:rPr>
    </w:lvl>
    <w:lvl w:ilvl="2" w:tplc="635E7558">
      <w:start w:val="20"/>
      <w:numFmt w:val="upperRoman"/>
      <w:lvlText w:val="%3."/>
      <w:lvlJc w:val="left"/>
      <w:pPr>
        <w:tabs>
          <w:tab w:val="num" w:pos="2700"/>
        </w:tabs>
        <w:ind w:left="2700" w:hanging="72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2" w15:restartNumberingAfterBreak="0">
    <w:nsid w:val="16D769EC"/>
    <w:multiLevelType w:val="hybridMultilevel"/>
    <w:tmpl w:val="E8EA1190"/>
    <w:name w:val="WW8Num7032"/>
    <w:lvl w:ilvl="0" w:tplc="5FFE0760">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89CE4964">
      <w:start w:val="1"/>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3" w15:restartNumberingAfterBreak="0">
    <w:nsid w:val="180F28F8"/>
    <w:multiLevelType w:val="hybridMultilevel"/>
    <w:tmpl w:val="E98678F2"/>
    <w:lvl w:ilvl="0" w:tplc="206403DA">
      <w:start w:val="1"/>
      <w:numFmt w:val="decimal"/>
      <w:lvlText w:val="%1."/>
      <w:lvlJc w:val="left"/>
      <w:pPr>
        <w:tabs>
          <w:tab w:val="num" w:pos="397"/>
        </w:tabs>
        <w:ind w:left="397" w:hanging="397"/>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1837329C"/>
    <w:multiLevelType w:val="hybridMultilevel"/>
    <w:tmpl w:val="A978CDB2"/>
    <w:name w:val="WW8Num104"/>
    <w:lvl w:ilvl="0" w:tplc="C2363C50">
      <w:start w:val="2"/>
      <w:numFmt w:val="lowerLetter"/>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5" w15:restartNumberingAfterBreak="0">
    <w:nsid w:val="1A445C5C"/>
    <w:multiLevelType w:val="hybridMultilevel"/>
    <w:tmpl w:val="15B29BCA"/>
    <w:lvl w:ilvl="0" w:tplc="F140EE1C">
      <w:start w:val="5"/>
      <w:numFmt w:val="upperRoman"/>
      <w:lvlText w:val="%1."/>
      <w:lvlJc w:val="left"/>
      <w:pPr>
        <w:ind w:left="1080" w:hanging="360"/>
      </w:pPr>
      <w:rPr>
        <w:rFonts w:ascii="Times New Roman" w:eastAsia="Times New Roman" w:hAnsi="Times New Roman"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7" w15:restartNumberingAfterBreak="0">
    <w:nsid w:val="1B5827AF"/>
    <w:multiLevelType w:val="multilevel"/>
    <w:tmpl w:val="E494C7A2"/>
    <w:name w:val="WW8Num120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18" w15:restartNumberingAfterBreak="0">
    <w:nsid w:val="1B6774A8"/>
    <w:multiLevelType w:val="multilevel"/>
    <w:tmpl w:val="96A4A284"/>
    <w:name w:val="WW8Num6023"/>
    <w:lvl w:ilvl="0">
      <w:start w:val="7"/>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3"/>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19" w15:restartNumberingAfterBreak="0">
    <w:nsid w:val="1C330A2F"/>
    <w:multiLevelType w:val="multilevel"/>
    <w:tmpl w:val="C840B3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1D7E12F4"/>
    <w:multiLevelType w:val="multilevel"/>
    <w:tmpl w:val="7430BC52"/>
    <w:name w:val="WW8Num272"/>
    <w:lvl w:ilvl="0">
      <w:start w:val="2"/>
      <w:numFmt w:val="decimal"/>
      <w:lvlText w:val="%1."/>
      <w:lvlJc w:val="left"/>
      <w:pPr>
        <w:ind w:left="720" w:hanging="360"/>
      </w:pPr>
      <w:rPr>
        <w:rFonts w:ascii="Times New Roman" w:hAnsi="Times New Roman" w:cs="Times New Roman" w:hint="default"/>
      </w:rPr>
    </w:lvl>
    <w:lvl w:ilvl="1">
      <w:start w:val="3"/>
      <w:numFmt w:val="decimal"/>
      <w:isLgl/>
      <w:lvlText w:val="%1.%2"/>
      <w:lvlJc w:val="left"/>
      <w:pPr>
        <w:ind w:left="502"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21" w15:restartNumberingAfterBreak="0">
    <w:nsid w:val="1E3506BE"/>
    <w:multiLevelType w:val="multilevel"/>
    <w:tmpl w:val="C2303394"/>
    <w:name w:val="WW8Num8034"/>
    <w:lvl w:ilvl="0">
      <w:start w:val="4"/>
      <w:numFmt w:val="decimal"/>
      <w:lvlText w:val="%1."/>
      <w:lvlJc w:val="left"/>
      <w:pPr>
        <w:tabs>
          <w:tab w:val="num" w:pos="1440"/>
        </w:tabs>
        <w:ind w:left="1440" w:hanging="360"/>
      </w:pPr>
      <w:rPr>
        <w:rFonts w:ascii="Times New Roman" w:hAnsi="Times New Roman" w:cs="Times New Roman" w:hint="default"/>
      </w:rPr>
    </w:lvl>
    <w:lvl w:ilvl="1">
      <w:start w:val="3"/>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22" w15:restartNumberingAfterBreak="0">
    <w:nsid w:val="200A6322"/>
    <w:multiLevelType w:val="multilevel"/>
    <w:tmpl w:val="224C22A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18"/>
        <w:szCs w:val="18"/>
        <w:u w:val="none"/>
      </w:rPr>
    </w:lvl>
    <w:lvl w:ilvl="1">
      <w:numFmt w:val="decimal"/>
      <w:lvlText w:val=""/>
      <w:lvlJc w:val="left"/>
      <w:rPr>
        <w:rFonts w:ascii="Times New Roman" w:hAnsi="Times New Roman" w:cs="Times New Roman" w:hint="default"/>
      </w:rPr>
    </w:lvl>
    <w:lvl w:ilvl="2">
      <w:numFmt w:val="decimal"/>
      <w:lvlText w:val=""/>
      <w:lvlJc w:val="left"/>
      <w:rPr>
        <w:rFonts w:ascii="Times New Roman" w:hAnsi="Times New Roman" w:cs="Times New Roman" w:hint="default"/>
      </w:rPr>
    </w:lvl>
    <w:lvl w:ilvl="3">
      <w:numFmt w:val="decimal"/>
      <w:lvlText w:val=""/>
      <w:lvlJc w:val="left"/>
      <w:rPr>
        <w:rFonts w:ascii="Times New Roman" w:hAnsi="Times New Roman" w:cs="Times New Roman" w:hint="default"/>
      </w:rPr>
    </w:lvl>
    <w:lvl w:ilvl="4">
      <w:numFmt w:val="decimal"/>
      <w:lvlText w:val=""/>
      <w:lvlJc w:val="left"/>
      <w:rPr>
        <w:rFonts w:ascii="Times New Roman" w:hAnsi="Times New Roman" w:cs="Times New Roman" w:hint="default"/>
      </w:rPr>
    </w:lvl>
    <w:lvl w:ilvl="5">
      <w:numFmt w:val="decimal"/>
      <w:lvlText w:val=""/>
      <w:lvlJc w:val="left"/>
      <w:rPr>
        <w:rFonts w:ascii="Times New Roman" w:hAnsi="Times New Roman" w:cs="Times New Roman" w:hint="default"/>
      </w:rPr>
    </w:lvl>
    <w:lvl w:ilvl="6">
      <w:numFmt w:val="decimal"/>
      <w:lvlText w:val=""/>
      <w:lvlJc w:val="left"/>
      <w:rPr>
        <w:rFonts w:ascii="Times New Roman" w:hAnsi="Times New Roman" w:cs="Times New Roman" w:hint="default"/>
      </w:rPr>
    </w:lvl>
    <w:lvl w:ilvl="7">
      <w:numFmt w:val="decimal"/>
      <w:lvlText w:val=""/>
      <w:lvlJc w:val="left"/>
      <w:rPr>
        <w:rFonts w:ascii="Times New Roman" w:hAnsi="Times New Roman" w:cs="Times New Roman" w:hint="default"/>
      </w:rPr>
    </w:lvl>
    <w:lvl w:ilvl="8">
      <w:numFmt w:val="decimal"/>
      <w:lvlText w:val=""/>
      <w:lvlJc w:val="left"/>
      <w:rPr>
        <w:rFonts w:ascii="Times New Roman" w:hAnsi="Times New Roman" w:cs="Times New Roman" w:hint="default"/>
      </w:rPr>
    </w:lvl>
  </w:abstractNum>
  <w:abstractNum w:abstractNumId="123" w15:restartNumberingAfterBreak="0">
    <w:nsid w:val="21FB4F50"/>
    <w:multiLevelType w:val="multilevel"/>
    <w:tmpl w:val="215070EA"/>
    <w:lvl w:ilvl="0">
      <w:start w:val="4"/>
      <w:numFmt w:val="decimal"/>
      <w:lvlText w:val="%1."/>
      <w:lvlJc w:val="left"/>
      <w:pPr>
        <w:tabs>
          <w:tab w:val="num" w:pos="360"/>
        </w:tabs>
        <w:ind w:left="360" w:hanging="360"/>
      </w:pPr>
      <w:rPr>
        <w:rFonts w:hint="default"/>
      </w:rPr>
    </w:lvl>
    <w:lvl w:ilvl="1">
      <w:start w:val="3"/>
      <w:numFmt w:val="decimal"/>
      <w:lvlText w:val="%2."/>
      <w:lvlJc w:val="left"/>
      <w:pPr>
        <w:tabs>
          <w:tab w:val="num" w:pos="757"/>
        </w:tabs>
        <w:ind w:left="757" w:hanging="39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4" w15:restartNumberingAfterBreak="0">
    <w:nsid w:val="222648DF"/>
    <w:multiLevelType w:val="multilevel"/>
    <w:tmpl w:val="A1246112"/>
    <w:name w:val="WW8Num717"/>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5" w15:restartNumberingAfterBreak="0">
    <w:nsid w:val="22AE2F24"/>
    <w:multiLevelType w:val="multilevel"/>
    <w:tmpl w:val="81CCD918"/>
    <w:lvl w:ilvl="0">
      <w:start w:val="1"/>
      <w:numFmt w:val="lowerLetter"/>
      <w:lvlText w:val="%1)"/>
      <w:lvlJc w:val="left"/>
      <w:pPr>
        <w:tabs>
          <w:tab w:val="num" w:pos="357"/>
        </w:tabs>
        <w:ind w:left="357" w:hanging="357"/>
      </w:pPr>
      <w:rPr>
        <w:rFonts w:hint="default"/>
        <w:b w:val="0"/>
        <w:i w:val="0"/>
        <w:sz w:val="22"/>
        <w:szCs w:val="22"/>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6"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rPr>
        <w:rFonts w:ascii="Times New Roman" w:hAnsi="Times New Roman" w:cs="Times New Roman"/>
      </w:rPr>
    </w:lvl>
    <w:lvl w:ilvl="1">
      <w:start w:val="1"/>
      <w:numFmt w:val="decimal"/>
      <w:lvlText w:val="%1.%2."/>
      <w:lvlJc w:val="left"/>
      <w:pPr>
        <w:tabs>
          <w:tab w:val="num" w:pos="850"/>
        </w:tabs>
        <w:ind w:left="850" w:hanging="850"/>
      </w:pPr>
      <w:rPr>
        <w:rFonts w:ascii="Times New Roman" w:hAnsi="Times New Roman" w:cs="Times New Roman"/>
      </w:rPr>
    </w:lvl>
    <w:lvl w:ilvl="2">
      <w:start w:val="1"/>
      <w:numFmt w:val="decimal"/>
      <w:lvlText w:val="%1.%2.%3."/>
      <w:lvlJc w:val="left"/>
      <w:pPr>
        <w:tabs>
          <w:tab w:val="num" w:pos="850"/>
        </w:tabs>
        <w:ind w:left="850" w:hanging="850"/>
      </w:pPr>
      <w:rPr>
        <w:rFonts w:ascii="Times New Roman" w:hAnsi="Times New Roman" w:cs="Times New Roman"/>
      </w:rPr>
    </w:lvl>
    <w:lvl w:ilvl="3">
      <w:start w:val="1"/>
      <w:numFmt w:val="decimal"/>
      <w:lvlText w:val="%1.%2.%3.%4."/>
      <w:lvlJc w:val="left"/>
      <w:pPr>
        <w:tabs>
          <w:tab w:val="num" w:pos="850"/>
        </w:tabs>
        <w:ind w:left="850" w:hanging="850"/>
      </w:pPr>
      <w:rPr>
        <w:rFonts w:ascii="Times New Roman" w:hAnsi="Times New Roman" w:cs="Times New Roman"/>
      </w:rPr>
    </w:lvl>
    <w:lvl w:ilvl="4">
      <w:start w:val="1"/>
      <w:numFmt w:val="lowerLetter"/>
      <w:lvlText w:val="(%5)"/>
      <w:lvlJc w:val="left"/>
      <w:pPr>
        <w:ind w:left="1800" w:hanging="360"/>
      </w:pPr>
      <w:rPr>
        <w:rFonts w:ascii="Times New Roman" w:hAnsi="Times New Roman" w:cs="Times New Roman"/>
      </w:rPr>
    </w:lvl>
    <w:lvl w:ilvl="5">
      <w:start w:val="1"/>
      <w:numFmt w:val="lowerRoman"/>
      <w:lvlText w:val="(%6)"/>
      <w:lvlJc w:val="left"/>
      <w:pPr>
        <w:ind w:left="2160" w:hanging="360"/>
      </w:pPr>
      <w:rPr>
        <w:rFonts w:ascii="Times New Roman" w:hAnsi="Times New Roman" w:cs="Times New Roman"/>
      </w:rPr>
    </w:lvl>
    <w:lvl w:ilvl="6">
      <w:start w:val="1"/>
      <w:numFmt w:val="decimal"/>
      <w:lvlText w:val="%7."/>
      <w:lvlJc w:val="left"/>
      <w:pPr>
        <w:ind w:left="2520" w:hanging="360"/>
      </w:pPr>
      <w:rPr>
        <w:rFonts w:ascii="Times New Roman" w:hAnsi="Times New Roman" w:cs="Times New Roman"/>
      </w:rPr>
    </w:lvl>
    <w:lvl w:ilvl="7">
      <w:start w:val="1"/>
      <w:numFmt w:val="lowerLetter"/>
      <w:lvlText w:val="%8."/>
      <w:lvlJc w:val="left"/>
      <w:pPr>
        <w:ind w:left="2880" w:hanging="360"/>
      </w:pPr>
      <w:rPr>
        <w:rFonts w:ascii="Times New Roman" w:hAnsi="Times New Roman" w:cs="Times New Roman"/>
      </w:rPr>
    </w:lvl>
    <w:lvl w:ilvl="8">
      <w:start w:val="1"/>
      <w:numFmt w:val="lowerRoman"/>
      <w:lvlText w:val="%9."/>
      <w:lvlJc w:val="left"/>
      <w:pPr>
        <w:ind w:left="3240" w:hanging="360"/>
      </w:pPr>
      <w:rPr>
        <w:rFonts w:ascii="Times New Roman" w:hAnsi="Times New Roman" w:cs="Times New Roman"/>
      </w:rPr>
    </w:lvl>
  </w:abstractNum>
  <w:abstractNum w:abstractNumId="127" w15:restartNumberingAfterBreak="0">
    <w:nsid w:val="22F83D13"/>
    <w:multiLevelType w:val="multilevel"/>
    <w:tmpl w:val="D0585FA2"/>
    <w:name w:val="WW8Num805"/>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28" w15:restartNumberingAfterBreak="0">
    <w:nsid w:val="25171CD9"/>
    <w:multiLevelType w:val="multilevel"/>
    <w:tmpl w:val="FCCA7CB6"/>
    <w:name w:val="WW8Num715"/>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7"/>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29" w15:restartNumberingAfterBreak="0">
    <w:nsid w:val="25765BAF"/>
    <w:multiLevelType w:val="hybridMultilevel"/>
    <w:tmpl w:val="24427A8C"/>
    <w:name w:val="WW8Num703"/>
    <w:lvl w:ilvl="0" w:tplc="D67E39E4">
      <w:start w:val="13"/>
      <w:numFmt w:val="decimal"/>
      <w:lvlText w:val="%1."/>
      <w:lvlJc w:val="left"/>
      <w:pPr>
        <w:tabs>
          <w:tab w:val="num" w:pos="1191"/>
        </w:tabs>
        <w:ind w:left="1191"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0" w15:restartNumberingAfterBreak="0">
    <w:nsid w:val="264F544D"/>
    <w:multiLevelType w:val="multilevel"/>
    <w:tmpl w:val="42843EE8"/>
    <w:name w:val="WW8Num8022"/>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31" w15:restartNumberingAfterBreak="0">
    <w:nsid w:val="265D6AC5"/>
    <w:multiLevelType w:val="hybridMultilevel"/>
    <w:tmpl w:val="A046482A"/>
    <w:name w:val="WW8Num993"/>
    <w:lvl w:ilvl="0" w:tplc="C26EA9D8">
      <w:start w:val="9"/>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27F76018"/>
    <w:multiLevelType w:val="multilevel"/>
    <w:tmpl w:val="9610935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4" w15:restartNumberingAfterBreak="0">
    <w:nsid w:val="29777AA9"/>
    <w:multiLevelType w:val="hybridMultilevel"/>
    <w:tmpl w:val="4F525C10"/>
    <w:name w:val="WW8Num1085"/>
    <w:lvl w:ilvl="0" w:tplc="C5A4A506">
      <w:start w:val="2"/>
      <w:numFmt w:val="decimal"/>
      <w:lvlText w:val="%1."/>
      <w:lvlJc w:val="left"/>
      <w:pPr>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5" w15:restartNumberingAfterBreak="0">
    <w:nsid w:val="2A1A582F"/>
    <w:multiLevelType w:val="multilevel"/>
    <w:tmpl w:val="B05899DC"/>
    <w:lvl w:ilvl="0">
      <w:start w:val="1"/>
      <w:numFmt w:val="decimal"/>
      <w:lvlText w:val="%1."/>
      <w:lvlJc w:val="left"/>
      <w:pPr>
        <w:tabs>
          <w:tab w:val="num" w:pos="700"/>
        </w:tabs>
        <w:ind w:left="700" w:hanging="340"/>
      </w:pPr>
      <w:rPr>
        <w:rFonts w:ascii="Times New Roman" w:hAnsi="Times New Roman" w:cs="Times New Roman" w:hint="default"/>
        <w:b w:val="0"/>
        <w:bCs w:val="0"/>
        <w:i w:val="0"/>
        <w:iCs w:val="0"/>
        <w:sz w:val="22"/>
        <w:szCs w:val="22"/>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36" w15:restartNumberingAfterBreak="0">
    <w:nsid w:val="2A4C7075"/>
    <w:multiLevelType w:val="hybridMultilevel"/>
    <w:tmpl w:val="0A7A2800"/>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7" w15:restartNumberingAfterBreak="0">
    <w:nsid w:val="2A7470A7"/>
    <w:multiLevelType w:val="multilevel"/>
    <w:tmpl w:val="E842D6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2B3667E4"/>
    <w:multiLevelType w:val="hybridMultilevel"/>
    <w:tmpl w:val="A3CA0D18"/>
    <w:name w:val="WW8Num702"/>
    <w:lvl w:ilvl="0" w:tplc="702CEC5E">
      <w:start w:val="13"/>
      <w:numFmt w:val="decimal"/>
      <w:lvlText w:val="%1."/>
      <w:lvlJc w:val="left"/>
      <w:pPr>
        <w:tabs>
          <w:tab w:val="num" w:pos="757"/>
        </w:tabs>
        <w:ind w:left="757" w:hanging="397"/>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9" w15:restartNumberingAfterBreak="0">
    <w:nsid w:val="2D154B92"/>
    <w:multiLevelType w:val="hybridMultilevel"/>
    <w:tmpl w:val="D7D6C306"/>
    <w:name w:val="WW8Num163"/>
    <w:lvl w:ilvl="0" w:tplc="8CE258BA">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0" w15:restartNumberingAfterBreak="0">
    <w:nsid w:val="300D221F"/>
    <w:multiLevelType w:val="multilevel"/>
    <w:tmpl w:val="684ECF1E"/>
    <w:name w:val="WW8Num7422"/>
    <w:lvl w:ilvl="0">
      <w:start w:val="28"/>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1" w15:restartNumberingAfterBreak="0">
    <w:nsid w:val="309D35C5"/>
    <w:multiLevelType w:val="hybridMultilevel"/>
    <w:tmpl w:val="2FB6A75E"/>
    <w:lvl w:ilvl="0" w:tplc="5CAA523C">
      <w:start w:val="1"/>
      <w:numFmt w:val="decimal"/>
      <w:lvlText w:val="%1)"/>
      <w:lvlJc w:val="left"/>
      <w:pPr>
        <w:ind w:left="791" w:hanging="360"/>
      </w:pPr>
      <w:rPr>
        <w:rFonts w:ascii="Times New Roman" w:hAnsi="Times New Roman" w:cs="Times New Roman"/>
      </w:rPr>
    </w:lvl>
    <w:lvl w:ilvl="1" w:tplc="04150019">
      <w:start w:val="1"/>
      <w:numFmt w:val="lowerLetter"/>
      <w:lvlText w:val="%2."/>
      <w:lvlJc w:val="left"/>
      <w:pPr>
        <w:ind w:left="1511" w:hanging="360"/>
      </w:pPr>
      <w:rPr>
        <w:rFonts w:ascii="Times New Roman" w:hAnsi="Times New Roman" w:cs="Times New Roman"/>
      </w:rPr>
    </w:lvl>
    <w:lvl w:ilvl="2" w:tplc="0415001B">
      <w:start w:val="1"/>
      <w:numFmt w:val="lowerRoman"/>
      <w:lvlText w:val="%3."/>
      <w:lvlJc w:val="right"/>
      <w:pPr>
        <w:ind w:left="2231" w:hanging="180"/>
      </w:pPr>
      <w:rPr>
        <w:rFonts w:ascii="Times New Roman" w:hAnsi="Times New Roman" w:cs="Times New Roman"/>
      </w:rPr>
    </w:lvl>
    <w:lvl w:ilvl="3" w:tplc="0415000F">
      <w:start w:val="1"/>
      <w:numFmt w:val="decimal"/>
      <w:lvlText w:val="%4."/>
      <w:lvlJc w:val="left"/>
      <w:pPr>
        <w:ind w:left="2951" w:hanging="360"/>
      </w:pPr>
      <w:rPr>
        <w:rFonts w:ascii="Times New Roman" w:hAnsi="Times New Roman" w:cs="Times New Roman"/>
      </w:rPr>
    </w:lvl>
    <w:lvl w:ilvl="4" w:tplc="04150019">
      <w:start w:val="1"/>
      <w:numFmt w:val="lowerLetter"/>
      <w:lvlText w:val="%5."/>
      <w:lvlJc w:val="left"/>
      <w:pPr>
        <w:ind w:left="3671" w:hanging="360"/>
      </w:pPr>
      <w:rPr>
        <w:rFonts w:ascii="Times New Roman" w:hAnsi="Times New Roman" w:cs="Times New Roman"/>
      </w:rPr>
    </w:lvl>
    <w:lvl w:ilvl="5" w:tplc="0415001B">
      <w:start w:val="1"/>
      <w:numFmt w:val="lowerRoman"/>
      <w:lvlText w:val="%6."/>
      <w:lvlJc w:val="right"/>
      <w:pPr>
        <w:ind w:left="4391" w:hanging="180"/>
      </w:pPr>
      <w:rPr>
        <w:rFonts w:ascii="Times New Roman" w:hAnsi="Times New Roman" w:cs="Times New Roman"/>
      </w:rPr>
    </w:lvl>
    <w:lvl w:ilvl="6" w:tplc="0415000F">
      <w:start w:val="1"/>
      <w:numFmt w:val="decimal"/>
      <w:lvlText w:val="%7."/>
      <w:lvlJc w:val="left"/>
      <w:pPr>
        <w:ind w:left="5111" w:hanging="360"/>
      </w:pPr>
      <w:rPr>
        <w:rFonts w:ascii="Times New Roman" w:hAnsi="Times New Roman" w:cs="Times New Roman"/>
      </w:rPr>
    </w:lvl>
    <w:lvl w:ilvl="7" w:tplc="04150019">
      <w:start w:val="1"/>
      <w:numFmt w:val="lowerLetter"/>
      <w:lvlText w:val="%8."/>
      <w:lvlJc w:val="left"/>
      <w:pPr>
        <w:ind w:left="5831" w:hanging="360"/>
      </w:pPr>
      <w:rPr>
        <w:rFonts w:ascii="Times New Roman" w:hAnsi="Times New Roman" w:cs="Times New Roman"/>
      </w:rPr>
    </w:lvl>
    <w:lvl w:ilvl="8" w:tplc="0415001B">
      <w:start w:val="1"/>
      <w:numFmt w:val="lowerRoman"/>
      <w:lvlText w:val="%9."/>
      <w:lvlJc w:val="right"/>
      <w:pPr>
        <w:ind w:left="6551" w:hanging="180"/>
      </w:pPr>
      <w:rPr>
        <w:rFonts w:ascii="Times New Roman" w:hAnsi="Times New Roman" w:cs="Times New Roman"/>
      </w:rPr>
    </w:lvl>
  </w:abstractNum>
  <w:abstractNum w:abstractNumId="142" w15:restartNumberingAfterBreak="0">
    <w:nsid w:val="31180FA8"/>
    <w:multiLevelType w:val="multilevel"/>
    <w:tmpl w:val="22B01F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3" w15:restartNumberingAfterBreak="0">
    <w:nsid w:val="31E71DCF"/>
    <w:multiLevelType w:val="multilevel"/>
    <w:tmpl w:val="37B6CB22"/>
    <w:lvl w:ilvl="0">
      <w:start w:val="16"/>
      <w:numFmt w:val="decimal"/>
      <w:lvlText w:val="%1."/>
      <w:lvlJc w:val="left"/>
      <w:pPr>
        <w:ind w:left="2880" w:hanging="360"/>
      </w:pPr>
      <w:rPr>
        <w:rFonts w:ascii="Times New Roman" w:hAnsi="Times New Roman" w:cs="Times New Roman"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144" w15:restartNumberingAfterBreak="0">
    <w:nsid w:val="32204114"/>
    <w:multiLevelType w:val="hybridMultilevel"/>
    <w:tmpl w:val="A952439A"/>
    <w:name w:val="WW8Num1082"/>
    <w:lvl w:ilvl="0" w:tplc="CD4ECB4A">
      <w:start w:val="2"/>
      <w:numFmt w:val="decimal"/>
      <w:lvlText w:val="%1."/>
      <w:lvlJc w:val="left"/>
      <w:pPr>
        <w:tabs>
          <w:tab w:val="num" w:pos="1534"/>
        </w:tabs>
        <w:ind w:left="1534" w:hanging="454"/>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5" w15:restartNumberingAfterBreak="0">
    <w:nsid w:val="338C310F"/>
    <w:multiLevelType w:val="multilevel"/>
    <w:tmpl w:val="C322A1D2"/>
    <w:name w:val="WW8Num714"/>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46" w15:restartNumberingAfterBreak="0">
    <w:nsid w:val="33B15BF5"/>
    <w:multiLevelType w:val="multilevel"/>
    <w:tmpl w:val="4666058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ind w:left="360" w:hanging="36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47" w15:restartNumberingAfterBreak="0">
    <w:nsid w:val="346E2486"/>
    <w:multiLevelType w:val="hybridMultilevel"/>
    <w:tmpl w:val="76367A46"/>
    <w:name w:val="WW8Num1086"/>
    <w:lvl w:ilvl="0" w:tplc="2BBEA730">
      <w:start w:val="1"/>
      <w:numFmt w:val="decimal"/>
      <w:lvlText w:val="%1."/>
      <w:lvlJc w:val="left"/>
      <w:pPr>
        <w:ind w:left="1440" w:hanging="360"/>
      </w:pPr>
      <w:rPr>
        <w:rFonts w:ascii="Times New Roman" w:hAnsi="Times New Roman" w:cs="Times New Roman" w:hint="default"/>
        <w:b w:val="0"/>
        <w:bCs w:val="0"/>
        <w:i w:val="0"/>
        <w:iCs w:val="0"/>
        <w:sz w:val="22"/>
        <w:szCs w:val="22"/>
      </w:rPr>
    </w:lvl>
    <w:lvl w:ilvl="1" w:tplc="77D0E8E2">
      <w:start w:val="1"/>
      <w:numFmt w:val="decimal"/>
      <w:lvlText w:val="%2."/>
      <w:lvlJc w:val="left"/>
      <w:pPr>
        <w:ind w:left="1440"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8" w15:restartNumberingAfterBreak="0">
    <w:nsid w:val="360F15BA"/>
    <w:multiLevelType w:val="hybridMultilevel"/>
    <w:tmpl w:val="715E8654"/>
    <w:lvl w:ilvl="0" w:tplc="5D620784">
      <w:start w:val="1"/>
      <w:numFmt w:val="decimal"/>
      <w:lvlText w:val="%1)"/>
      <w:lvlJc w:val="left"/>
      <w:pPr>
        <w:ind w:left="720" w:hanging="360"/>
      </w:pPr>
      <w:rPr>
        <w:rFonts w:ascii="Times New Roman" w:hAnsi="Times New Roman" w:cs="Times New Roman" w:hint="default"/>
      </w:rPr>
    </w:lvl>
    <w:lvl w:ilvl="1" w:tplc="8B0CC87C">
      <w:start w:val="2"/>
      <w:numFmt w:val="decimal"/>
      <w:lvlText w:val="%2."/>
      <w:lvlJc w:val="left"/>
      <w:pPr>
        <w:tabs>
          <w:tab w:val="num" w:pos="1534"/>
        </w:tabs>
        <w:ind w:left="1534" w:hanging="454"/>
      </w:pPr>
      <w:rPr>
        <w:rFonts w:ascii="Times New Roman" w:hAnsi="Times New Roman" w:cs="Times New Roman" w:hint="default"/>
      </w:rPr>
    </w:lvl>
    <w:lvl w:ilvl="2" w:tplc="5436ED1E">
      <w:start w:val="1"/>
      <w:numFmt w:val="lowerLetter"/>
      <w:lvlText w:val="%3)"/>
      <w:lvlJc w:val="left"/>
      <w:pPr>
        <w:ind w:left="3479"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B7C0D654">
      <w:start w:val="1"/>
      <w:numFmt w:val="upperRoman"/>
      <w:lvlText w:val="%5."/>
      <w:lvlJc w:val="left"/>
      <w:pPr>
        <w:ind w:left="3960" w:hanging="720"/>
      </w:pPr>
      <w:rPr>
        <w:rFonts w:ascii="Times New Roman" w:hAnsi="Times New Roman" w:cs="Times New Roman" w:hint="default"/>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49" w15:restartNumberingAfterBreak="0">
    <w:nsid w:val="375B66A2"/>
    <w:multiLevelType w:val="multilevel"/>
    <w:tmpl w:val="AB824E70"/>
    <w:name w:val="WW8Num87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50" w15:restartNumberingAfterBreak="0">
    <w:nsid w:val="37AE46EB"/>
    <w:multiLevelType w:val="hybridMultilevel"/>
    <w:tmpl w:val="34782F1C"/>
    <w:lvl w:ilvl="0" w:tplc="A2C8774C">
      <w:start w:val="1"/>
      <w:numFmt w:val="upperLetter"/>
      <w:lvlText w:val="%1."/>
      <w:lvlJc w:val="left"/>
      <w:pPr>
        <w:tabs>
          <w:tab w:val="num" w:pos="360"/>
        </w:tabs>
        <w:ind w:left="360" w:hanging="360"/>
      </w:pPr>
      <w:rPr>
        <w:rFonts w:hint="default"/>
      </w:rPr>
    </w:lvl>
    <w:lvl w:ilvl="1" w:tplc="B9600FF4">
      <w:start w:val="1"/>
      <w:numFmt w:val="decimal"/>
      <w:lvlText w:val="%2."/>
      <w:lvlJc w:val="left"/>
      <w:pPr>
        <w:tabs>
          <w:tab w:val="num" w:pos="1080"/>
        </w:tabs>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1" w15:restartNumberingAfterBreak="0">
    <w:nsid w:val="382355CF"/>
    <w:multiLevelType w:val="multilevel"/>
    <w:tmpl w:val="27FA12A8"/>
    <w:lvl w:ilvl="0">
      <w:start w:val="3"/>
      <w:numFmt w:val="decimal"/>
      <w:pStyle w:val="Tiret1"/>
      <w:lvlText w:val="%1."/>
      <w:lvlJc w:val="left"/>
      <w:pPr>
        <w:tabs>
          <w:tab w:val="num" w:pos="397"/>
        </w:tabs>
        <w:ind w:left="397" w:hanging="397"/>
      </w:pPr>
      <w:rPr>
        <w:rFonts w:ascii="Times New Roman" w:hAnsi="Times New Roman" w:cs="Times New Roman" w:hint="default"/>
      </w:rPr>
    </w:lvl>
    <w:lvl w:ilvl="1">
      <w:start w:val="1"/>
      <w:numFmt w:val="decimal"/>
      <w:isLgl/>
      <w:lvlText w:val="%1.%2"/>
      <w:lvlJc w:val="left"/>
      <w:pPr>
        <w:ind w:left="420" w:hanging="42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152" w15:restartNumberingAfterBreak="0">
    <w:nsid w:val="383B7CCB"/>
    <w:multiLevelType w:val="multilevel"/>
    <w:tmpl w:val="EE6E8CE2"/>
    <w:lvl w:ilvl="0">
      <w:start w:val="2"/>
      <w:numFmt w:val="decimal"/>
      <w:pStyle w:val="Listanumerowana"/>
      <w:lvlText w:val="%1."/>
      <w:lvlJc w:val="left"/>
      <w:pPr>
        <w:tabs>
          <w:tab w:val="num" w:pos="360"/>
        </w:tabs>
        <w:ind w:left="360" w:hanging="360"/>
      </w:pPr>
      <w:rPr>
        <w:rFonts w:ascii="Times New Roman" w:hAnsi="Times New Roman" w:cs="Times New Roman"/>
        <w:b w:val="0"/>
        <w:bCs w:val="0"/>
        <w:i w:val="0"/>
        <w:iCs w:val="0"/>
      </w:rPr>
    </w:lvl>
    <w:lvl w:ilvl="1">
      <w:start w:val="1"/>
      <w:numFmt w:val="bullet"/>
      <w:lvlText w:val=""/>
      <w:lvlJc w:val="left"/>
      <w:pPr>
        <w:ind w:left="3196" w:hanging="360"/>
      </w:pPr>
      <w:rPr>
        <w:rFonts w:ascii="Symbol" w:hAnsi="Symbol" w:cs="Symbol" w:hint="default"/>
      </w:rPr>
    </w:lvl>
    <w:lvl w:ilvl="2">
      <w:start w:val="1"/>
      <w:numFmt w:val="decimal"/>
      <w:isLgl/>
      <w:lvlText w:val="%1.%2.%3"/>
      <w:lvlJc w:val="left"/>
      <w:pPr>
        <w:ind w:left="720" w:hanging="720"/>
      </w:pPr>
      <w:rPr>
        <w:rFonts w:ascii="Times New Roman" w:hAnsi="Times New Roman" w:cs="Times New Roman"/>
      </w:rPr>
    </w:lvl>
    <w:lvl w:ilvl="3">
      <w:start w:val="1"/>
      <w:numFmt w:val="decimal"/>
      <w:isLgl/>
      <w:lvlText w:val="%1.%2.%3.%4"/>
      <w:lvlJc w:val="left"/>
      <w:pPr>
        <w:ind w:left="720" w:hanging="720"/>
      </w:pPr>
      <w:rPr>
        <w:rFonts w:ascii="Times New Roman" w:hAnsi="Times New Roman" w:cs="Times New Roman"/>
      </w:rPr>
    </w:lvl>
    <w:lvl w:ilvl="4">
      <w:start w:val="1"/>
      <w:numFmt w:val="decimal"/>
      <w:isLgl/>
      <w:lvlText w:val="%1.%2.%3.%4.%5"/>
      <w:lvlJc w:val="left"/>
      <w:pPr>
        <w:ind w:left="1080" w:hanging="1080"/>
      </w:pPr>
      <w:rPr>
        <w:rFonts w:ascii="Times New Roman" w:hAnsi="Times New Roman" w:cs="Times New Roman"/>
      </w:rPr>
    </w:lvl>
    <w:lvl w:ilvl="5">
      <w:start w:val="1"/>
      <w:numFmt w:val="decimal"/>
      <w:isLgl/>
      <w:lvlText w:val="%1.%2.%3.%4.%5.%6"/>
      <w:lvlJc w:val="left"/>
      <w:pPr>
        <w:ind w:left="1080" w:hanging="1080"/>
      </w:pPr>
      <w:rPr>
        <w:rFonts w:ascii="Times New Roman" w:hAnsi="Times New Roman" w:cs="Times New Roman"/>
      </w:rPr>
    </w:lvl>
    <w:lvl w:ilvl="6">
      <w:start w:val="1"/>
      <w:numFmt w:val="decimal"/>
      <w:isLgl/>
      <w:lvlText w:val="%1.%2.%3.%4.%5.%6.%7"/>
      <w:lvlJc w:val="left"/>
      <w:pPr>
        <w:ind w:left="1440" w:hanging="1440"/>
      </w:pPr>
      <w:rPr>
        <w:rFonts w:ascii="Times New Roman" w:hAnsi="Times New Roman" w:cs="Times New Roman"/>
      </w:rPr>
    </w:lvl>
    <w:lvl w:ilvl="7">
      <w:start w:val="1"/>
      <w:numFmt w:val="decimal"/>
      <w:isLgl/>
      <w:lvlText w:val="%1.%2.%3.%4.%5.%6.%7.%8"/>
      <w:lvlJc w:val="left"/>
      <w:pPr>
        <w:ind w:left="1440" w:hanging="1440"/>
      </w:pPr>
      <w:rPr>
        <w:rFonts w:ascii="Times New Roman" w:hAnsi="Times New Roman" w:cs="Times New Roman"/>
      </w:rPr>
    </w:lvl>
    <w:lvl w:ilvl="8">
      <w:start w:val="1"/>
      <w:numFmt w:val="decimal"/>
      <w:isLgl/>
      <w:lvlText w:val="%1.%2.%3.%4.%5.%6.%7.%8.%9"/>
      <w:lvlJc w:val="left"/>
      <w:pPr>
        <w:ind w:left="1440" w:hanging="1440"/>
      </w:pPr>
      <w:rPr>
        <w:rFonts w:ascii="Times New Roman" w:hAnsi="Times New Roman" w:cs="Times New Roman"/>
      </w:rPr>
    </w:lvl>
  </w:abstractNum>
  <w:abstractNum w:abstractNumId="153" w15:restartNumberingAfterBreak="0">
    <w:nsid w:val="386B300A"/>
    <w:multiLevelType w:val="multilevel"/>
    <w:tmpl w:val="2CB80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4" w15:restartNumberingAfterBreak="0">
    <w:nsid w:val="3BA5716C"/>
    <w:multiLevelType w:val="multilevel"/>
    <w:tmpl w:val="F3384E4C"/>
    <w:name w:val="WW8Num312"/>
    <w:lvl w:ilvl="0">
      <w:start w:val="5"/>
      <w:numFmt w:val="decimal"/>
      <w:lvlText w:val="%1."/>
      <w:lvlJc w:val="left"/>
      <w:pPr>
        <w:tabs>
          <w:tab w:val="num" w:pos="357"/>
        </w:tabs>
        <w:ind w:left="357" w:hanging="357"/>
      </w:pPr>
      <w:rPr>
        <w:rFonts w:ascii="Times New Roman" w:hAnsi="Times New Roman" w:cs="Times New Roman" w:hint="default"/>
        <w:b w:val="0"/>
        <w:bCs w:val="0"/>
        <w:i w:val="0"/>
        <w:iCs w:val="0"/>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55" w15:restartNumberingAfterBreak="0">
    <w:nsid w:val="3E1A2008"/>
    <w:multiLevelType w:val="multilevel"/>
    <w:tmpl w:val="84646B78"/>
    <w:lvl w:ilvl="0">
      <w:start w:val="1"/>
      <w:numFmt w:val="decimal"/>
      <w:lvlText w:val="%1."/>
      <w:lvlJc w:val="left"/>
      <w:pPr>
        <w:ind w:left="720" w:hanging="360"/>
      </w:pPr>
      <w:rPr>
        <w:rFonts w:ascii="MS Serif" w:hAnsi="MS Serif"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6" w15:restartNumberingAfterBreak="0">
    <w:nsid w:val="3E2C563D"/>
    <w:multiLevelType w:val="singleLevel"/>
    <w:tmpl w:val="72CEC5C4"/>
    <w:lvl w:ilvl="0">
      <w:start w:val="1"/>
      <w:numFmt w:val="bullet"/>
      <w:pStyle w:val="opispola"/>
      <w:lvlText w:val=""/>
      <w:lvlJc w:val="left"/>
      <w:pPr>
        <w:tabs>
          <w:tab w:val="num" w:pos="360"/>
        </w:tabs>
        <w:ind w:left="360" w:hanging="360"/>
      </w:pPr>
      <w:rPr>
        <w:rFonts w:ascii="Symbol" w:hAnsi="Symbol" w:cs="Symbol" w:hint="default"/>
      </w:rPr>
    </w:lvl>
  </w:abstractNum>
  <w:abstractNum w:abstractNumId="157" w15:restartNumberingAfterBreak="0">
    <w:nsid w:val="3EC12DCA"/>
    <w:multiLevelType w:val="multilevel"/>
    <w:tmpl w:val="FB688A9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397"/>
        </w:tabs>
        <w:ind w:left="397" w:hanging="397"/>
      </w:pPr>
      <w:rPr>
        <w:rFonts w:ascii="Times New Roman" w:hAnsi="Times New Roman" w:cs="Times New Roman" w:hint="default"/>
        <w:b/>
        <w:bCs/>
        <w:i w:val="0"/>
        <w:iCs w:val="0"/>
        <w:sz w:val="22"/>
        <w:szCs w:val="22"/>
      </w:rPr>
    </w:lvl>
    <w:lvl w:ilvl="2">
      <w:start w:val="1"/>
      <w:numFmt w:val="decimal"/>
      <w:lvlText w:val="%3."/>
      <w:lvlJc w:val="left"/>
      <w:pPr>
        <w:tabs>
          <w:tab w:val="num" w:pos="397"/>
        </w:tabs>
        <w:ind w:left="397" w:hanging="397"/>
      </w:pPr>
      <w:rPr>
        <w:rFonts w:ascii="Times New Roman" w:hAnsi="Times New Roman" w:cs="Times New Roman"/>
        <w:b w:val="0"/>
        <w:bCs w:val="0"/>
      </w:rPr>
    </w:lvl>
    <w:lvl w:ilvl="3">
      <w:start w:val="1"/>
      <w:numFmt w:val="bullet"/>
      <w:lvlText w:val=""/>
      <w:lvlJc w:val="left"/>
      <w:pPr>
        <w:tabs>
          <w:tab w:val="num" w:pos="2880"/>
        </w:tabs>
        <w:ind w:left="2579" w:hanging="59"/>
      </w:pPr>
      <w:rPr>
        <w:rFonts w:ascii="Symbol" w:hAnsi="Symbol" w:cs="Symbol"/>
      </w:rPr>
    </w:lvl>
    <w:lvl w:ilvl="4">
      <w:start w:val="2"/>
      <w:numFmt w:val="bullet"/>
      <w:lvlText w:val="-"/>
      <w:lvlJc w:val="left"/>
      <w:pPr>
        <w:tabs>
          <w:tab w:val="num" w:pos="3600"/>
        </w:tabs>
        <w:ind w:left="3600" w:hanging="360"/>
      </w:pPr>
      <w:rPr>
        <w:rFonts w:ascii="Times New Roman" w:hAnsi="Times New Roman" w:cs="Times New Roman"/>
      </w:rPr>
    </w:lvl>
    <w:lvl w:ilvl="5">
      <w:start w:val="28"/>
      <w:numFmt w:val="upperRoman"/>
      <w:lvlText w:val="%6."/>
      <w:lvlJc w:val="left"/>
      <w:pPr>
        <w:tabs>
          <w:tab w:val="num" w:pos="4860"/>
        </w:tabs>
        <w:ind w:left="4860" w:hanging="72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158" w15:restartNumberingAfterBreak="0">
    <w:nsid w:val="3F990894"/>
    <w:multiLevelType w:val="multilevel"/>
    <w:tmpl w:val="B192DB94"/>
    <w:lvl w:ilvl="0">
      <w:start w:val="1"/>
      <w:numFmt w:val="decimal"/>
      <w:lvlText w:val="%1."/>
      <w:lvlJc w:val="left"/>
      <w:pPr>
        <w:ind w:left="720" w:hanging="360"/>
      </w:pPr>
      <w:rPr>
        <w:rFonts w:ascii="Times New Roman" w:hAnsi="Times New Roman" w:cs="Times New Roman"/>
      </w:rPr>
    </w:lvl>
    <w:lvl w:ilvl="1">
      <w:start w:val="1"/>
      <w:numFmt w:val="decimal"/>
      <w:lvlText w:val="2.%2."/>
      <w:lvlJc w:val="left"/>
      <w:pPr>
        <w:ind w:left="786"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1800" w:hanging="1440"/>
      </w:pPr>
      <w:rPr>
        <w:rFonts w:ascii="Times New Roman" w:hAnsi="Times New Roman" w:cs="Times New Roman" w:hint="default"/>
      </w:rPr>
    </w:lvl>
  </w:abstractNum>
  <w:abstractNum w:abstractNumId="159" w15:restartNumberingAfterBreak="0">
    <w:nsid w:val="3FDF0D49"/>
    <w:multiLevelType w:val="multilevel"/>
    <w:tmpl w:val="F000C900"/>
    <w:lvl w:ilvl="0">
      <w:start w:val="3"/>
      <w:numFmt w:val="lowerLetter"/>
      <w:lvlText w:val="%1."/>
      <w:lvlJc w:val="left"/>
      <w:pPr>
        <w:tabs>
          <w:tab w:val="num" w:pos="1437"/>
        </w:tabs>
        <w:ind w:left="1437" w:hanging="357"/>
      </w:pPr>
      <w:rPr>
        <w:rFonts w:ascii="Times New Roman" w:hAnsi="Times New Roman" w:cs="Times New Roman" w:hint="default"/>
        <w:b w:val="0"/>
        <w:bCs w:val="0"/>
      </w:rPr>
    </w:lvl>
    <w:lvl w:ilvl="1">
      <w:start w:val="2"/>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60" w15:restartNumberingAfterBreak="0">
    <w:nsid w:val="4029393D"/>
    <w:multiLevelType w:val="hybridMultilevel"/>
    <w:tmpl w:val="14709534"/>
    <w:name w:val="WW8Num9932"/>
    <w:lvl w:ilvl="0" w:tplc="F0BAA2D6">
      <w:start w:val="12"/>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1" w15:restartNumberingAfterBreak="0">
    <w:nsid w:val="407E55E7"/>
    <w:multiLevelType w:val="hybridMultilevel"/>
    <w:tmpl w:val="A2BED452"/>
    <w:name w:val="WW8Num60222"/>
    <w:lvl w:ilvl="0" w:tplc="58D442C8">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2" w15:restartNumberingAfterBreak="0">
    <w:nsid w:val="4215749C"/>
    <w:multiLevelType w:val="multilevel"/>
    <w:tmpl w:val="2BEEC7D4"/>
    <w:name w:val="WW8Num313"/>
    <w:lvl w:ilvl="0">
      <w:start w:val="5"/>
      <w:numFmt w:val="decimal"/>
      <w:lvlText w:val="%1."/>
      <w:lvlJc w:val="left"/>
      <w:pPr>
        <w:tabs>
          <w:tab w:val="num" w:pos="357"/>
        </w:tabs>
        <w:ind w:left="357" w:hanging="357"/>
      </w:pPr>
      <w:rPr>
        <w:rFonts w:ascii="Times New Roman" w:hAnsi="Times New Roman" w:cs="Times New Roman" w:hint="default"/>
        <w:strike w:val="0"/>
        <w:dstrike w:val="0"/>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rPr>
        <w:rFonts w:ascii="Times New Roman" w:hAnsi="Times New Roman" w:cs="Times New Roman" w:hint="default"/>
      </w:rPr>
    </w:lvl>
    <w:lvl w:ilvl="4">
      <w:start w:val="1"/>
      <w:numFmt w:val="decimal"/>
      <w:lvlText w:val="%1.%2.%3.%4.%5."/>
      <w:lvlJc w:val="left"/>
      <w:pPr>
        <w:tabs>
          <w:tab w:val="num" w:pos="0"/>
        </w:tabs>
        <w:ind w:left="1080" w:hanging="1080"/>
      </w:pPr>
      <w:rPr>
        <w:rFonts w:ascii="Times New Roman" w:hAnsi="Times New Roman" w:cs="Times New Roman" w:hint="default"/>
      </w:rPr>
    </w:lvl>
    <w:lvl w:ilvl="5">
      <w:start w:val="1"/>
      <w:numFmt w:val="decimal"/>
      <w:lvlText w:val="%1.%2.%3.%4.%5.%6."/>
      <w:lvlJc w:val="left"/>
      <w:pPr>
        <w:tabs>
          <w:tab w:val="num" w:pos="0"/>
        </w:tabs>
        <w:ind w:left="1080" w:hanging="1080"/>
      </w:pPr>
      <w:rPr>
        <w:rFonts w:ascii="Times New Roman" w:hAnsi="Times New Roman" w:cs="Times New Roman" w:hint="default"/>
      </w:rPr>
    </w:lvl>
    <w:lvl w:ilvl="6">
      <w:start w:val="1"/>
      <w:numFmt w:val="decimal"/>
      <w:lvlText w:val="%1.%2.%3.%4.%5.%6.%7."/>
      <w:lvlJc w:val="left"/>
      <w:pPr>
        <w:tabs>
          <w:tab w:val="num" w:pos="0"/>
        </w:tabs>
        <w:ind w:left="1440" w:hanging="1440"/>
      </w:pPr>
      <w:rPr>
        <w:rFonts w:ascii="Times New Roman" w:hAnsi="Times New Roman" w:cs="Times New Roman" w:hint="default"/>
      </w:rPr>
    </w:lvl>
    <w:lvl w:ilvl="7">
      <w:start w:val="1"/>
      <w:numFmt w:val="decimal"/>
      <w:lvlText w:val="%1.%2.%3.%4.%5.%6.%7.%8."/>
      <w:lvlJc w:val="left"/>
      <w:pPr>
        <w:tabs>
          <w:tab w:val="num" w:pos="0"/>
        </w:tabs>
        <w:ind w:left="1440" w:hanging="1440"/>
      </w:pPr>
      <w:rPr>
        <w:rFonts w:ascii="Times New Roman" w:hAnsi="Times New Roman" w:cs="Times New Roman" w:hint="default"/>
      </w:rPr>
    </w:lvl>
    <w:lvl w:ilvl="8">
      <w:start w:val="1"/>
      <w:numFmt w:val="decimal"/>
      <w:lvlText w:val="%1.%2.%3.%4.%5.%6.%7.%8.%9."/>
      <w:lvlJc w:val="left"/>
      <w:pPr>
        <w:tabs>
          <w:tab w:val="num" w:pos="0"/>
        </w:tabs>
        <w:ind w:left="1800" w:hanging="1800"/>
      </w:pPr>
      <w:rPr>
        <w:rFonts w:ascii="Times New Roman" w:hAnsi="Times New Roman" w:cs="Times New Roman" w:hint="default"/>
      </w:rPr>
    </w:lvl>
  </w:abstractNum>
  <w:abstractNum w:abstractNumId="163" w15:restartNumberingAfterBreak="0">
    <w:nsid w:val="424C1A01"/>
    <w:multiLevelType w:val="multilevel"/>
    <w:tmpl w:val="6DA834FA"/>
    <w:name w:val="WW8Num152"/>
    <w:lvl w:ilvl="0">
      <w:start w:val="2"/>
      <w:numFmt w:val="decimal"/>
      <w:lvlText w:val="%1."/>
      <w:lvlJc w:val="left"/>
      <w:pPr>
        <w:tabs>
          <w:tab w:val="num" w:pos="720"/>
        </w:tabs>
        <w:ind w:left="397" w:hanging="397"/>
      </w:pPr>
      <w:rPr>
        <w:rFonts w:ascii="Times New Roman" w:hAnsi="Times New Roman" w:cs="Times New Roman" w:hint="default"/>
        <w:b w:val="0"/>
        <w:bCs w:val="0"/>
        <w:i w:val="0"/>
        <w:iCs w:val="0"/>
        <w:sz w:val="22"/>
        <w:szCs w:val="22"/>
      </w:rPr>
    </w:lvl>
    <w:lvl w:ilvl="1">
      <w:start w:val="1"/>
      <w:numFmt w:val="decimal"/>
      <w:lvlText w:val="%2)"/>
      <w:lvlJc w:val="left"/>
      <w:pPr>
        <w:tabs>
          <w:tab w:val="num" w:pos="0"/>
        </w:tabs>
        <w:ind w:left="1440" w:hanging="360"/>
      </w:pPr>
      <w:rPr>
        <w:rFonts w:ascii="Times New Roman" w:hAnsi="Times New Roman" w:cs="Times New Roman" w:hint="default"/>
        <w:b w:val="0"/>
        <w:bCs w:val="0"/>
        <w:i w:val="0"/>
        <w:iCs w:val="0"/>
        <w:sz w:val="24"/>
        <w:szCs w:val="24"/>
      </w:rPr>
    </w:lvl>
    <w:lvl w:ilvl="2">
      <w:start w:val="1"/>
      <w:numFmt w:val="lowerRoman"/>
      <w:lvlText w:val="%3."/>
      <w:lvlJc w:val="left"/>
      <w:pPr>
        <w:tabs>
          <w:tab w:val="num" w:pos="0"/>
        </w:tabs>
        <w:ind w:left="2160" w:hanging="180"/>
      </w:pPr>
      <w:rPr>
        <w:rFonts w:ascii="Times New Roman" w:hAnsi="Times New Roman" w:cs="Times New Roman" w:hint="default"/>
      </w:rPr>
    </w:lvl>
    <w:lvl w:ilvl="3">
      <w:start w:val="1"/>
      <w:numFmt w:val="decimal"/>
      <w:lvlText w:val="%4."/>
      <w:lvlJc w:val="left"/>
      <w:pPr>
        <w:tabs>
          <w:tab w:val="num" w:pos="0"/>
        </w:tabs>
        <w:ind w:left="2880" w:hanging="360"/>
      </w:pPr>
      <w:rPr>
        <w:rFonts w:ascii="Times New Roman" w:hAnsi="Times New Roman" w:cs="Times New Roman" w:hint="default"/>
      </w:rPr>
    </w:lvl>
    <w:lvl w:ilvl="4">
      <w:start w:val="1"/>
      <w:numFmt w:val="lowerLetter"/>
      <w:lvlText w:val="%5."/>
      <w:lvlJc w:val="left"/>
      <w:pPr>
        <w:tabs>
          <w:tab w:val="num" w:pos="0"/>
        </w:tabs>
        <w:ind w:left="3600" w:hanging="360"/>
      </w:pPr>
      <w:rPr>
        <w:rFonts w:ascii="Times New Roman" w:hAnsi="Times New Roman" w:cs="Times New Roman" w:hint="default"/>
      </w:rPr>
    </w:lvl>
    <w:lvl w:ilvl="5">
      <w:start w:val="1"/>
      <w:numFmt w:val="lowerRoman"/>
      <w:lvlText w:val="%6."/>
      <w:lvlJc w:val="left"/>
      <w:pPr>
        <w:tabs>
          <w:tab w:val="num" w:pos="0"/>
        </w:tabs>
        <w:ind w:left="4320" w:hanging="180"/>
      </w:pPr>
      <w:rPr>
        <w:rFonts w:ascii="Times New Roman" w:hAnsi="Times New Roman" w:cs="Times New Roman" w:hint="default"/>
      </w:rPr>
    </w:lvl>
    <w:lvl w:ilvl="6">
      <w:start w:val="1"/>
      <w:numFmt w:val="decimal"/>
      <w:lvlText w:val="%7."/>
      <w:lvlJc w:val="left"/>
      <w:pPr>
        <w:tabs>
          <w:tab w:val="num" w:pos="0"/>
        </w:tabs>
        <w:ind w:left="5040" w:hanging="360"/>
      </w:pPr>
      <w:rPr>
        <w:rFonts w:ascii="Times New Roman" w:hAnsi="Times New Roman" w:cs="Times New Roman" w:hint="default"/>
      </w:rPr>
    </w:lvl>
    <w:lvl w:ilvl="7">
      <w:start w:val="1"/>
      <w:numFmt w:val="lowerLetter"/>
      <w:lvlText w:val="%8."/>
      <w:lvlJc w:val="left"/>
      <w:pPr>
        <w:tabs>
          <w:tab w:val="num" w:pos="0"/>
        </w:tabs>
        <w:ind w:left="5760" w:hanging="360"/>
      </w:pPr>
      <w:rPr>
        <w:rFonts w:ascii="Times New Roman" w:hAnsi="Times New Roman" w:cs="Times New Roman" w:hint="default"/>
      </w:rPr>
    </w:lvl>
    <w:lvl w:ilvl="8">
      <w:start w:val="1"/>
      <w:numFmt w:val="lowerRoman"/>
      <w:lvlText w:val="%9."/>
      <w:lvlJc w:val="left"/>
      <w:pPr>
        <w:tabs>
          <w:tab w:val="num" w:pos="0"/>
        </w:tabs>
        <w:ind w:left="6480" w:hanging="180"/>
      </w:pPr>
      <w:rPr>
        <w:rFonts w:ascii="Times New Roman" w:hAnsi="Times New Roman" w:cs="Times New Roman" w:hint="default"/>
      </w:rPr>
    </w:lvl>
  </w:abstractNum>
  <w:abstractNum w:abstractNumId="164" w15:restartNumberingAfterBreak="0">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165" w15:restartNumberingAfterBreak="0">
    <w:nsid w:val="42BB43CC"/>
    <w:multiLevelType w:val="hybridMultilevel"/>
    <w:tmpl w:val="56B252AE"/>
    <w:lvl w:ilvl="0" w:tplc="C130BE98">
      <w:start w:val="6"/>
      <w:numFmt w:val="upperRoman"/>
      <w:lvlText w:val="%1."/>
      <w:lvlJc w:val="left"/>
      <w:pPr>
        <w:tabs>
          <w:tab w:val="num" w:pos="2880"/>
        </w:tabs>
        <w:ind w:left="2880" w:hanging="360"/>
      </w:pPr>
      <w:rPr>
        <w:rFonts w:ascii="Times New Roman" w:eastAsia="Times New Roman" w:hAnsi="Times New Roman" w:hint="default"/>
        <w:b/>
        <w:bCs/>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6" w15:restartNumberingAfterBreak="0">
    <w:nsid w:val="453953EC"/>
    <w:multiLevelType w:val="hybridMultilevel"/>
    <w:tmpl w:val="3836E7F2"/>
    <w:lvl w:ilvl="0" w:tplc="486A7300">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167" w15:restartNumberingAfterBreak="0">
    <w:nsid w:val="4589559A"/>
    <w:multiLevelType w:val="multilevel"/>
    <w:tmpl w:val="514E8BD2"/>
    <w:lvl w:ilvl="0">
      <w:start w:val="5"/>
      <w:numFmt w:val="decimal"/>
      <w:lvlText w:val="%1."/>
      <w:lvlJc w:val="left"/>
      <w:pPr>
        <w:ind w:left="1070" w:hanging="360"/>
      </w:pPr>
      <w:rPr>
        <w:rFonts w:ascii="Times New Roman" w:hAnsi="Times New Roman" w:cs="Times New Roman" w:hint="default"/>
        <w:b w:val="0"/>
        <w:bCs w:val="0"/>
        <w:i w:val="0"/>
        <w:iCs w:val="0"/>
        <w:sz w:val="22"/>
        <w:szCs w:val="22"/>
      </w:rPr>
    </w:lvl>
    <w:lvl w:ilvl="1">
      <w:start w:val="3"/>
      <w:numFmt w:val="decimal"/>
      <w:isLgl/>
      <w:lvlText w:val="%1.%2"/>
      <w:lvlJc w:val="left"/>
      <w:pPr>
        <w:ind w:left="2880" w:hanging="360"/>
      </w:pPr>
      <w:rPr>
        <w:rFonts w:ascii="Times New Roman" w:hAnsi="Times New Roman" w:cs="Times New Roman" w:hint="default"/>
      </w:rPr>
    </w:lvl>
    <w:lvl w:ilvl="2">
      <w:start w:val="1"/>
      <w:numFmt w:val="decimal"/>
      <w:isLgl/>
      <w:lvlText w:val="%1.%2.%3"/>
      <w:lvlJc w:val="left"/>
      <w:pPr>
        <w:ind w:left="3240" w:hanging="720"/>
      </w:pPr>
      <w:rPr>
        <w:rFonts w:ascii="Times New Roman" w:hAnsi="Times New Roman" w:cs="Times New Roman" w:hint="default"/>
      </w:rPr>
    </w:lvl>
    <w:lvl w:ilvl="3">
      <w:start w:val="1"/>
      <w:numFmt w:val="decimal"/>
      <w:isLgl/>
      <w:lvlText w:val="%1.%2.%3.%4"/>
      <w:lvlJc w:val="left"/>
      <w:pPr>
        <w:ind w:left="3240" w:hanging="720"/>
      </w:pPr>
      <w:rPr>
        <w:rFonts w:ascii="Times New Roman" w:hAnsi="Times New Roman" w:cs="Times New Roman" w:hint="default"/>
      </w:rPr>
    </w:lvl>
    <w:lvl w:ilvl="4">
      <w:start w:val="1"/>
      <w:numFmt w:val="decimal"/>
      <w:isLgl/>
      <w:lvlText w:val="%1.%2.%3.%4.%5"/>
      <w:lvlJc w:val="left"/>
      <w:pPr>
        <w:ind w:left="3600" w:hanging="1080"/>
      </w:pPr>
      <w:rPr>
        <w:rFonts w:ascii="Times New Roman" w:hAnsi="Times New Roman" w:cs="Times New Roman" w:hint="default"/>
      </w:rPr>
    </w:lvl>
    <w:lvl w:ilvl="5">
      <w:start w:val="1"/>
      <w:numFmt w:val="decimal"/>
      <w:isLgl/>
      <w:lvlText w:val="%1.%2.%3.%4.%5.%6"/>
      <w:lvlJc w:val="left"/>
      <w:pPr>
        <w:ind w:left="3600" w:hanging="1080"/>
      </w:pPr>
      <w:rPr>
        <w:rFonts w:ascii="Times New Roman" w:hAnsi="Times New Roman" w:cs="Times New Roman" w:hint="default"/>
      </w:rPr>
    </w:lvl>
    <w:lvl w:ilvl="6">
      <w:start w:val="1"/>
      <w:numFmt w:val="decimal"/>
      <w:isLgl/>
      <w:lvlText w:val="%1.%2.%3.%4.%5.%6.%7"/>
      <w:lvlJc w:val="left"/>
      <w:pPr>
        <w:ind w:left="396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3960" w:hanging="1440"/>
      </w:pPr>
      <w:rPr>
        <w:rFonts w:ascii="Times New Roman" w:hAnsi="Times New Roman" w:cs="Times New Roman" w:hint="default"/>
      </w:rPr>
    </w:lvl>
  </w:abstractNum>
  <w:abstractNum w:abstractNumId="168" w15:restartNumberingAfterBreak="0">
    <w:nsid w:val="459D4FB1"/>
    <w:multiLevelType w:val="multilevel"/>
    <w:tmpl w:val="C6AC6296"/>
    <w:name w:val="WW8Num12022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69" w15:restartNumberingAfterBreak="0">
    <w:nsid w:val="45AB7745"/>
    <w:multiLevelType w:val="hybridMultilevel"/>
    <w:tmpl w:val="D55CC1F2"/>
    <w:lvl w:ilvl="0" w:tplc="4998DFB8">
      <w:start w:val="1"/>
      <w:numFmt w:val="decimal"/>
      <w:lvlText w:val="%1."/>
      <w:lvlJc w:val="left"/>
      <w:pPr>
        <w:ind w:left="720" w:hanging="360"/>
      </w:pPr>
      <w:rPr>
        <w:rFonts w:ascii="Times New Roman" w:hAnsi="Times New Roman" w:cs="Times New Roman"/>
      </w:rPr>
    </w:lvl>
    <w:lvl w:ilvl="1" w:tplc="1B7474B0">
      <w:start w:val="1"/>
      <w:numFmt w:val="lowerLetter"/>
      <w:lvlText w:val="%2."/>
      <w:lvlJc w:val="left"/>
      <w:pPr>
        <w:ind w:left="1440" w:hanging="360"/>
      </w:pPr>
      <w:rPr>
        <w:rFonts w:ascii="Times New Roman" w:hAnsi="Times New Roman" w:cs="Times New Roman"/>
      </w:rPr>
    </w:lvl>
    <w:lvl w:ilvl="2" w:tplc="E88CE2B8">
      <w:start w:val="1"/>
      <w:numFmt w:val="lowerRoman"/>
      <w:lvlText w:val="%3."/>
      <w:lvlJc w:val="right"/>
      <w:pPr>
        <w:ind w:left="2160" w:hanging="180"/>
      </w:pPr>
      <w:rPr>
        <w:rFonts w:ascii="Times New Roman" w:hAnsi="Times New Roman" w:cs="Times New Roman"/>
      </w:rPr>
    </w:lvl>
    <w:lvl w:ilvl="3" w:tplc="EED2A544">
      <w:start w:val="1"/>
      <w:numFmt w:val="decimal"/>
      <w:lvlText w:val="%4."/>
      <w:lvlJc w:val="left"/>
      <w:pPr>
        <w:ind w:left="2880" w:hanging="360"/>
      </w:pPr>
      <w:rPr>
        <w:rFonts w:ascii="Times New Roman" w:hAnsi="Times New Roman" w:cs="Times New Roman" w:hint="default"/>
        <w:b w:val="0"/>
        <w:bCs w:val="0"/>
        <w:i w:val="0"/>
        <w:iCs w:val="0"/>
        <w:sz w:val="22"/>
        <w:szCs w:val="22"/>
      </w:rPr>
    </w:lvl>
    <w:lvl w:ilvl="4" w:tplc="3DC8836E">
      <w:start w:val="1"/>
      <w:numFmt w:val="lowerLetter"/>
      <w:lvlText w:val="%5."/>
      <w:lvlJc w:val="left"/>
      <w:pPr>
        <w:ind w:left="3600" w:hanging="360"/>
      </w:pPr>
      <w:rPr>
        <w:rFonts w:ascii="Times New Roman" w:hAnsi="Times New Roman" w:cs="Times New Roman"/>
      </w:rPr>
    </w:lvl>
    <w:lvl w:ilvl="5" w:tplc="B7F6F286">
      <w:start w:val="1"/>
      <w:numFmt w:val="lowerRoman"/>
      <w:lvlText w:val="%6."/>
      <w:lvlJc w:val="right"/>
      <w:pPr>
        <w:ind w:left="4320" w:hanging="180"/>
      </w:pPr>
      <w:rPr>
        <w:rFonts w:ascii="Times New Roman" w:hAnsi="Times New Roman" w:cs="Times New Roman"/>
      </w:rPr>
    </w:lvl>
    <w:lvl w:ilvl="6" w:tplc="803ACE3E">
      <w:start w:val="1"/>
      <w:numFmt w:val="decimal"/>
      <w:lvlText w:val="%7."/>
      <w:lvlJc w:val="left"/>
      <w:pPr>
        <w:ind w:left="5040" w:hanging="360"/>
      </w:pPr>
      <w:rPr>
        <w:rFonts w:ascii="Times New Roman" w:hAnsi="Times New Roman" w:cs="Times New Roman"/>
      </w:rPr>
    </w:lvl>
    <w:lvl w:ilvl="7" w:tplc="B52AB00C">
      <w:start w:val="1"/>
      <w:numFmt w:val="lowerLetter"/>
      <w:lvlText w:val="%8."/>
      <w:lvlJc w:val="left"/>
      <w:pPr>
        <w:ind w:left="5760" w:hanging="360"/>
      </w:pPr>
      <w:rPr>
        <w:rFonts w:ascii="Times New Roman" w:hAnsi="Times New Roman" w:cs="Times New Roman"/>
      </w:rPr>
    </w:lvl>
    <w:lvl w:ilvl="8" w:tplc="659C8502">
      <w:start w:val="1"/>
      <w:numFmt w:val="lowerRoman"/>
      <w:lvlText w:val="%9."/>
      <w:lvlJc w:val="right"/>
      <w:pPr>
        <w:ind w:left="6480" w:hanging="180"/>
      </w:pPr>
      <w:rPr>
        <w:rFonts w:ascii="Times New Roman" w:hAnsi="Times New Roman" w:cs="Times New Roman"/>
      </w:rPr>
    </w:lvl>
  </w:abstractNum>
  <w:abstractNum w:abstractNumId="170" w15:restartNumberingAfterBreak="0">
    <w:nsid w:val="47A95EC2"/>
    <w:multiLevelType w:val="hybridMultilevel"/>
    <w:tmpl w:val="676E78B8"/>
    <w:lvl w:ilvl="0" w:tplc="A626AFB2">
      <w:start w:val="1"/>
      <w:numFmt w:val="decimal"/>
      <w:lvlRestart w:val="0"/>
      <w:pStyle w:val="ASSECOWyliczenie1"/>
      <w:lvlText w:val="%1."/>
      <w:lvlJc w:val="left"/>
      <w:pPr>
        <w:tabs>
          <w:tab w:val="num" w:pos="360"/>
        </w:tabs>
        <w:ind w:left="360" w:hanging="360"/>
      </w:pPr>
      <w:rPr>
        <w:rFonts w:ascii="Times New Roman" w:hAnsi="Times New Roman" w:cs="Times New Roman" w:hint="default"/>
        <w:b w:val="0"/>
        <w:bCs w:val="0"/>
        <w:i w:val="0"/>
        <w:iCs w:val="0"/>
        <w:color w:val="auto"/>
      </w:rPr>
    </w:lvl>
    <w:lvl w:ilvl="1" w:tplc="04150019">
      <w:start w:val="1"/>
      <w:numFmt w:val="lowerLetter"/>
      <w:pStyle w:val="ASSECOWyliczenie2"/>
      <w:lvlText w:val="%2."/>
      <w:lvlJc w:val="left"/>
      <w:pPr>
        <w:tabs>
          <w:tab w:val="num" w:pos="717"/>
        </w:tabs>
        <w:ind w:left="717" w:hanging="360"/>
      </w:pPr>
      <w:rPr>
        <w:rFonts w:ascii="Times New Roman" w:hAnsi="Times New Roman" w:cs="Times New Roman" w:hint="default"/>
        <w:b w:val="0"/>
        <w:bCs w:val="0"/>
        <w:i w:val="0"/>
        <w:iCs w:val="0"/>
        <w:color w:val="auto"/>
      </w:rPr>
    </w:lvl>
    <w:lvl w:ilvl="2" w:tplc="0415001B">
      <w:start w:val="1"/>
      <w:numFmt w:val="lowerRoman"/>
      <w:lvlText w:val="%3."/>
      <w:lvlJc w:val="right"/>
      <w:pPr>
        <w:tabs>
          <w:tab w:val="num" w:pos="2517"/>
        </w:tabs>
        <w:ind w:left="2517" w:hanging="180"/>
      </w:pPr>
      <w:rPr>
        <w:rFonts w:ascii="Times New Roman" w:hAnsi="Times New Roman" w:cs="Times New Roman"/>
      </w:rPr>
    </w:lvl>
    <w:lvl w:ilvl="3" w:tplc="0415000F">
      <w:start w:val="1"/>
      <w:numFmt w:val="decimal"/>
      <w:lvlText w:val="%4."/>
      <w:lvlJc w:val="left"/>
      <w:pPr>
        <w:tabs>
          <w:tab w:val="num" w:pos="3237"/>
        </w:tabs>
        <w:ind w:left="3237" w:hanging="360"/>
      </w:pPr>
      <w:rPr>
        <w:rFonts w:ascii="Times New Roman" w:hAnsi="Times New Roman" w:cs="Times New Roman"/>
      </w:rPr>
    </w:lvl>
    <w:lvl w:ilvl="4" w:tplc="04150019">
      <w:start w:val="1"/>
      <w:numFmt w:val="lowerLetter"/>
      <w:lvlText w:val="%5."/>
      <w:lvlJc w:val="left"/>
      <w:pPr>
        <w:tabs>
          <w:tab w:val="num" w:pos="3957"/>
        </w:tabs>
        <w:ind w:left="3957" w:hanging="360"/>
      </w:pPr>
      <w:rPr>
        <w:rFonts w:ascii="Times New Roman" w:hAnsi="Times New Roman" w:cs="Times New Roman"/>
      </w:rPr>
    </w:lvl>
    <w:lvl w:ilvl="5" w:tplc="0415001B">
      <w:start w:val="1"/>
      <w:numFmt w:val="lowerRoman"/>
      <w:lvlText w:val="%6."/>
      <w:lvlJc w:val="right"/>
      <w:pPr>
        <w:tabs>
          <w:tab w:val="num" w:pos="4677"/>
        </w:tabs>
        <w:ind w:left="4677" w:hanging="180"/>
      </w:pPr>
      <w:rPr>
        <w:rFonts w:ascii="Times New Roman" w:hAnsi="Times New Roman" w:cs="Times New Roman"/>
      </w:rPr>
    </w:lvl>
    <w:lvl w:ilvl="6" w:tplc="0415000F">
      <w:start w:val="1"/>
      <w:numFmt w:val="decimal"/>
      <w:lvlText w:val="%7."/>
      <w:lvlJc w:val="left"/>
      <w:pPr>
        <w:tabs>
          <w:tab w:val="num" w:pos="5397"/>
        </w:tabs>
        <w:ind w:left="5397" w:hanging="360"/>
      </w:pPr>
      <w:rPr>
        <w:rFonts w:ascii="Times New Roman" w:hAnsi="Times New Roman" w:cs="Times New Roman"/>
      </w:rPr>
    </w:lvl>
    <w:lvl w:ilvl="7" w:tplc="04150019">
      <w:start w:val="1"/>
      <w:numFmt w:val="lowerLetter"/>
      <w:lvlText w:val="%8."/>
      <w:lvlJc w:val="left"/>
      <w:pPr>
        <w:tabs>
          <w:tab w:val="num" w:pos="6117"/>
        </w:tabs>
        <w:ind w:left="6117" w:hanging="360"/>
      </w:pPr>
      <w:rPr>
        <w:rFonts w:ascii="Times New Roman" w:hAnsi="Times New Roman" w:cs="Times New Roman"/>
      </w:rPr>
    </w:lvl>
    <w:lvl w:ilvl="8" w:tplc="0415001B">
      <w:start w:val="1"/>
      <w:numFmt w:val="lowerRoman"/>
      <w:lvlText w:val="%9."/>
      <w:lvlJc w:val="right"/>
      <w:pPr>
        <w:tabs>
          <w:tab w:val="num" w:pos="6837"/>
        </w:tabs>
        <w:ind w:left="6837" w:hanging="180"/>
      </w:pPr>
      <w:rPr>
        <w:rFonts w:ascii="Times New Roman" w:hAnsi="Times New Roman" w:cs="Times New Roman"/>
      </w:rPr>
    </w:lvl>
  </w:abstractNum>
  <w:abstractNum w:abstractNumId="171" w15:restartNumberingAfterBreak="0">
    <w:nsid w:val="480F1C61"/>
    <w:multiLevelType w:val="hybridMultilevel"/>
    <w:tmpl w:val="DE6C92A0"/>
    <w:lvl w:ilvl="0" w:tplc="7D8AA044">
      <w:start w:val="1"/>
      <w:numFmt w:val="decimal"/>
      <w:lvlText w:val="%1."/>
      <w:lvlJc w:val="left"/>
      <w:pPr>
        <w:tabs>
          <w:tab w:val="num" w:pos="360"/>
        </w:tabs>
        <w:ind w:left="360" w:hanging="360"/>
      </w:pPr>
      <w:rPr>
        <w:rFonts w:ascii="Times New Roman" w:hAnsi="Times New Roman" w:cs="Times New Roman"/>
        <w:b w:val="0"/>
        <w:bCs w:val="0"/>
      </w:rPr>
    </w:lvl>
    <w:lvl w:ilvl="1" w:tplc="3384D29E">
      <w:start w:val="1"/>
      <w:numFmt w:val="lowerLetter"/>
      <w:lvlText w:val="%2)"/>
      <w:lvlJc w:val="left"/>
      <w:pPr>
        <w:tabs>
          <w:tab w:val="num" w:pos="794"/>
        </w:tabs>
        <w:ind w:left="794" w:hanging="397"/>
      </w:pPr>
      <w:rPr>
        <w:rFonts w:ascii="Times New Roman" w:hAnsi="Times New Roman" w:cs="Times New Roman"/>
      </w:rPr>
    </w:lvl>
    <w:lvl w:ilvl="2" w:tplc="0415001B">
      <w:start w:val="1"/>
      <w:numFmt w:val="decimal"/>
      <w:lvlText w:val="%3."/>
      <w:lvlJc w:val="left"/>
      <w:pPr>
        <w:tabs>
          <w:tab w:val="num" w:pos="2160"/>
        </w:tabs>
        <w:ind w:left="216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decimal"/>
      <w:lvlText w:val="%5."/>
      <w:lvlJc w:val="left"/>
      <w:pPr>
        <w:tabs>
          <w:tab w:val="num" w:pos="3600"/>
        </w:tabs>
        <w:ind w:left="3600" w:hanging="360"/>
      </w:pPr>
      <w:rPr>
        <w:rFonts w:ascii="Times New Roman" w:hAnsi="Times New Roman" w:cs="Times New Roman"/>
      </w:rPr>
    </w:lvl>
    <w:lvl w:ilvl="5" w:tplc="0415001B">
      <w:start w:val="1"/>
      <w:numFmt w:val="decimal"/>
      <w:lvlText w:val="%6."/>
      <w:lvlJc w:val="left"/>
      <w:pPr>
        <w:tabs>
          <w:tab w:val="num" w:pos="4320"/>
        </w:tabs>
        <w:ind w:left="4320" w:hanging="36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decimal"/>
      <w:lvlText w:val="%8."/>
      <w:lvlJc w:val="left"/>
      <w:pPr>
        <w:tabs>
          <w:tab w:val="num" w:pos="5760"/>
        </w:tabs>
        <w:ind w:left="5760" w:hanging="360"/>
      </w:pPr>
      <w:rPr>
        <w:rFonts w:ascii="Times New Roman" w:hAnsi="Times New Roman" w:cs="Times New Roman"/>
      </w:rPr>
    </w:lvl>
    <w:lvl w:ilvl="8" w:tplc="0415001B">
      <w:start w:val="1"/>
      <w:numFmt w:val="decimal"/>
      <w:lvlText w:val="%9."/>
      <w:lvlJc w:val="left"/>
      <w:pPr>
        <w:tabs>
          <w:tab w:val="num" w:pos="6480"/>
        </w:tabs>
        <w:ind w:left="6480" w:hanging="360"/>
      </w:pPr>
      <w:rPr>
        <w:rFonts w:ascii="Times New Roman" w:hAnsi="Times New Roman" w:cs="Times New Roman"/>
      </w:rPr>
    </w:lvl>
  </w:abstractNum>
  <w:abstractNum w:abstractNumId="172" w15:restartNumberingAfterBreak="0">
    <w:nsid w:val="49074F7D"/>
    <w:multiLevelType w:val="hybridMultilevel"/>
    <w:tmpl w:val="50D211E2"/>
    <w:name w:val="WW8Num1083"/>
    <w:lvl w:ilvl="0" w:tplc="62EC925E">
      <w:start w:val="2"/>
      <w:numFmt w:val="decimal"/>
      <w:lvlText w:val="%1."/>
      <w:lvlJc w:val="left"/>
      <w:pPr>
        <w:ind w:left="1440" w:hanging="360"/>
      </w:pPr>
      <w:rPr>
        <w:rFonts w:ascii="Times New Roman" w:hAnsi="Times New Roman" w:cs="Times New Roman" w:hint="default"/>
      </w:rPr>
    </w:lvl>
    <w:lvl w:ilvl="1" w:tplc="FCD664C6">
      <w:start w:val="1"/>
      <w:numFmt w:val="decimal"/>
      <w:lvlText w:val="%2."/>
      <w:lvlJc w:val="left"/>
      <w:pPr>
        <w:ind w:left="1353"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3" w15:restartNumberingAfterBreak="0">
    <w:nsid w:val="49516627"/>
    <w:multiLevelType w:val="multilevel"/>
    <w:tmpl w:val="6F405DB6"/>
    <w:name w:val="WW8Num804"/>
    <w:lvl w:ilvl="0">
      <w:start w:val="3"/>
      <w:numFmt w:val="decimal"/>
      <w:lvlText w:val="%1."/>
      <w:lvlJc w:val="left"/>
      <w:pPr>
        <w:tabs>
          <w:tab w:val="num" w:pos="1440"/>
        </w:tabs>
        <w:ind w:left="1440" w:hanging="360"/>
      </w:pPr>
      <w:rPr>
        <w:rFonts w:ascii="Times New Roman" w:hAnsi="Times New Roman" w:cs="Times New Roman" w:hint="default"/>
      </w:rPr>
    </w:lvl>
    <w:lvl w:ilvl="1">
      <w:start w:val="5"/>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174" w15:restartNumberingAfterBreak="0">
    <w:nsid w:val="4A281F4B"/>
    <w:multiLevelType w:val="multilevel"/>
    <w:tmpl w:val="66DA4FE4"/>
    <w:lvl w:ilvl="0">
      <w:start w:val="4"/>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175" w15:restartNumberingAfterBreak="0">
    <w:nsid w:val="4A542E8C"/>
    <w:multiLevelType w:val="multilevel"/>
    <w:tmpl w:val="F74EF586"/>
    <w:lvl w:ilvl="0">
      <w:start w:val="1"/>
      <w:numFmt w:val="decimal"/>
      <w:lvlText w:val="%1."/>
      <w:lvlJc w:val="left"/>
      <w:pPr>
        <w:tabs>
          <w:tab w:val="num" w:pos="0"/>
        </w:tabs>
        <w:ind w:left="360" w:hanging="360"/>
      </w:pPr>
      <w:rPr>
        <w:rFonts w:ascii="Times New Roman" w:hAnsi="Times New Roman" w:cs="Times New Roman" w:hint="default"/>
        <w:sz w:val="22"/>
        <w:szCs w:val="22"/>
      </w:rPr>
    </w:lvl>
    <w:lvl w:ilvl="1">
      <w:start w:val="1"/>
      <w:numFmt w:val="decimal"/>
      <w:lvlText w:val="%1.%2."/>
      <w:lvlJc w:val="left"/>
      <w:pPr>
        <w:tabs>
          <w:tab w:val="num" w:pos="-720"/>
        </w:tabs>
        <w:ind w:left="720" w:hanging="720"/>
      </w:pPr>
      <w:rPr>
        <w:rFonts w:ascii="Times New Roman" w:hAnsi="Times New Roman" w:cs="Times New Roman" w:hint="default"/>
        <w:sz w:val="22"/>
        <w:szCs w:val="22"/>
      </w:rPr>
    </w:lvl>
    <w:lvl w:ilvl="2">
      <w:start w:val="1"/>
      <w:numFmt w:val="decimal"/>
      <w:lvlText w:val="%1.%2.%3."/>
      <w:lvlJc w:val="left"/>
      <w:pPr>
        <w:tabs>
          <w:tab w:val="num" w:pos="0"/>
        </w:tabs>
        <w:ind w:left="2160" w:hanging="720"/>
      </w:pPr>
      <w:rPr>
        <w:rFonts w:ascii="Tahoma" w:hAnsi="Tahoma" w:cs="Tahoma" w:hint="default"/>
        <w:b w:val="0"/>
        <w:strike w:val="0"/>
        <w:sz w:val="18"/>
        <w:szCs w:val="18"/>
      </w:rPr>
    </w:lvl>
    <w:lvl w:ilvl="3">
      <w:start w:val="1"/>
      <w:numFmt w:val="lowerLetter"/>
      <w:lvlText w:val="%4)"/>
      <w:lvlJc w:val="left"/>
      <w:pPr>
        <w:tabs>
          <w:tab w:val="num" w:pos="-2160"/>
        </w:tabs>
        <w:ind w:left="1080" w:hanging="1080"/>
      </w:pPr>
      <w:rPr>
        <w:rFonts w:ascii="Tahoma" w:eastAsia="Times New Roman" w:hAnsi="Tahoma" w:cs="Tahoma"/>
        <w:color w:val="auto"/>
        <w:sz w:val="18"/>
        <w:szCs w:val="18"/>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5040" w:hanging="144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840" w:hanging="180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17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C147201"/>
    <w:multiLevelType w:val="hybridMultilevel"/>
    <w:tmpl w:val="AF82B074"/>
    <w:name w:val="WW8Num1084"/>
    <w:lvl w:ilvl="0" w:tplc="FBE4F22E">
      <w:start w:val="2"/>
      <w:numFmt w:val="decimal"/>
      <w:lvlText w:val="%1."/>
      <w:lvlJc w:val="left"/>
      <w:pPr>
        <w:ind w:left="1353"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78" w15:restartNumberingAfterBreak="0">
    <w:nsid w:val="4C965266"/>
    <w:multiLevelType w:val="multilevel"/>
    <w:tmpl w:val="0415001F"/>
    <w:lvl w:ilvl="0">
      <w:start w:val="1"/>
      <w:numFmt w:val="decimal"/>
      <w:lvlText w:val="%1."/>
      <w:lvlJc w:val="left"/>
      <w:pPr>
        <w:ind w:left="1070" w:hanging="360"/>
      </w:pPr>
      <w:rPr>
        <w:rFonts w:ascii="Times New Roman" w:hAnsi="Times New Roman" w:cs="Times New Roman" w:hint="default"/>
        <w:b w:val="0"/>
        <w:bCs w:val="0"/>
        <w:color w:val="auto"/>
      </w:rPr>
    </w:lvl>
    <w:lvl w:ilvl="1">
      <w:start w:val="1"/>
      <w:numFmt w:val="decimal"/>
      <w:lvlText w:val="%1.%2."/>
      <w:lvlJc w:val="left"/>
      <w:pPr>
        <w:ind w:left="1502" w:hanging="432"/>
      </w:pPr>
      <w:rPr>
        <w:rFonts w:ascii="Times New Roman" w:hAnsi="Times New Roman" w:cs="Times New Roman" w:hint="default"/>
        <w:b w:val="0"/>
        <w:bCs w:val="0"/>
        <w:color w:val="auto"/>
      </w:rPr>
    </w:lvl>
    <w:lvl w:ilvl="2">
      <w:start w:val="1"/>
      <w:numFmt w:val="decimal"/>
      <w:lvlText w:val="%1.%2.%3."/>
      <w:lvlJc w:val="left"/>
      <w:pPr>
        <w:ind w:left="1934" w:hanging="504"/>
      </w:pPr>
      <w:rPr>
        <w:rFonts w:ascii="Times New Roman" w:hAnsi="Times New Roman" w:cs="Times New Roman" w:hint="default"/>
      </w:rPr>
    </w:lvl>
    <w:lvl w:ilvl="3">
      <w:start w:val="1"/>
      <w:numFmt w:val="decimal"/>
      <w:lvlText w:val="%1.%2.%3.%4."/>
      <w:lvlJc w:val="left"/>
      <w:pPr>
        <w:ind w:left="2438" w:hanging="648"/>
      </w:pPr>
      <w:rPr>
        <w:rFonts w:ascii="Times New Roman" w:hAnsi="Times New Roman" w:cs="Times New Roman" w:hint="default"/>
      </w:rPr>
    </w:lvl>
    <w:lvl w:ilvl="4">
      <w:start w:val="1"/>
      <w:numFmt w:val="decimal"/>
      <w:lvlText w:val="%1.%2.%3.%4.%5."/>
      <w:lvlJc w:val="left"/>
      <w:pPr>
        <w:ind w:left="2942" w:hanging="792"/>
      </w:pPr>
      <w:rPr>
        <w:rFonts w:ascii="Times New Roman" w:hAnsi="Times New Roman" w:cs="Times New Roman" w:hint="default"/>
      </w:rPr>
    </w:lvl>
    <w:lvl w:ilvl="5">
      <w:start w:val="1"/>
      <w:numFmt w:val="decimal"/>
      <w:lvlText w:val="%1.%2.%3.%4.%5.%6."/>
      <w:lvlJc w:val="left"/>
      <w:pPr>
        <w:ind w:left="3446" w:hanging="936"/>
      </w:pPr>
      <w:rPr>
        <w:rFonts w:ascii="Times New Roman" w:hAnsi="Times New Roman" w:cs="Times New Roman" w:hint="default"/>
      </w:rPr>
    </w:lvl>
    <w:lvl w:ilvl="6">
      <w:start w:val="1"/>
      <w:numFmt w:val="decimal"/>
      <w:lvlText w:val="%1.%2.%3.%4.%5.%6.%7."/>
      <w:lvlJc w:val="left"/>
      <w:pPr>
        <w:ind w:left="3950" w:hanging="1080"/>
      </w:pPr>
      <w:rPr>
        <w:rFonts w:ascii="Times New Roman" w:hAnsi="Times New Roman" w:cs="Times New Roman" w:hint="default"/>
      </w:rPr>
    </w:lvl>
    <w:lvl w:ilvl="7">
      <w:start w:val="1"/>
      <w:numFmt w:val="decimal"/>
      <w:lvlText w:val="%1.%2.%3.%4.%5.%6.%7.%8."/>
      <w:lvlJc w:val="left"/>
      <w:pPr>
        <w:ind w:left="4454" w:hanging="1224"/>
      </w:pPr>
      <w:rPr>
        <w:rFonts w:ascii="Times New Roman" w:hAnsi="Times New Roman" w:cs="Times New Roman" w:hint="default"/>
      </w:rPr>
    </w:lvl>
    <w:lvl w:ilvl="8">
      <w:start w:val="1"/>
      <w:numFmt w:val="decimal"/>
      <w:lvlText w:val="%1.%2.%3.%4.%5.%6.%7.%8.%9."/>
      <w:lvlJc w:val="left"/>
      <w:pPr>
        <w:ind w:left="5030" w:hanging="1440"/>
      </w:pPr>
      <w:rPr>
        <w:rFonts w:ascii="Times New Roman" w:hAnsi="Times New Roman" w:cs="Times New Roman" w:hint="default"/>
      </w:rPr>
    </w:lvl>
  </w:abstractNum>
  <w:abstractNum w:abstractNumId="179" w15:restartNumberingAfterBreak="0">
    <w:nsid w:val="4F083E4E"/>
    <w:multiLevelType w:val="multilevel"/>
    <w:tmpl w:val="EDD8FD8C"/>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80" w15:restartNumberingAfterBreak="0">
    <w:nsid w:val="50226B7F"/>
    <w:multiLevelType w:val="multilevel"/>
    <w:tmpl w:val="37425F00"/>
    <w:lvl w:ilvl="0">
      <w:start w:val="5"/>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ind w:left="1440" w:hanging="360"/>
      </w:pPr>
      <w:rPr>
        <w:rFonts w:ascii="Times New Roman" w:hAnsi="Times New Roman" w:cs="Times New Roman" w:hint="default"/>
      </w:rPr>
    </w:lvl>
    <w:lvl w:ilvl="2">
      <w:start w:val="1"/>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181" w15:restartNumberingAfterBreak="0">
    <w:nsid w:val="52816BB0"/>
    <w:multiLevelType w:val="hybridMultilevel"/>
    <w:tmpl w:val="14AE978E"/>
    <w:lvl w:ilvl="0" w:tplc="18B434AA">
      <w:start w:val="1"/>
      <w:numFmt w:val="decimal"/>
      <w:lvlText w:val="2.%1."/>
      <w:lvlJc w:val="left"/>
      <w:pPr>
        <w:ind w:left="2082" w:hanging="360"/>
      </w:pPr>
      <w:rPr>
        <w:rFonts w:ascii="Times New Roman" w:hAnsi="Times New Roman" w:cs="Times New Roman" w:hint="default"/>
      </w:rPr>
    </w:lvl>
    <w:lvl w:ilvl="1" w:tplc="04150011">
      <w:start w:val="1"/>
      <w:numFmt w:val="decimal"/>
      <w:lvlText w:val="%2)"/>
      <w:lvlJc w:val="left"/>
      <w:pPr>
        <w:ind w:left="2802" w:hanging="360"/>
      </w:pPr>
      <w:rPr>
        <w:rFonts w:ascii="Times New Roman" w:hAnsi="Times New Roman" w:cs="Times New Roman" w:hint="default"/>
        <w:sz w:val="22"/>
        <w:szCs w:val="22"/>
      </w:rPr>
    </w:lvl>
    <w:lvl w:ilvl="2" w:tplc="9EF0E9CA">
      <w:start w:val="1"/>
      <w:numFmt w:val="decimal"/>
      <w:lvlText w:val="%3."/>
      <w:lvlJc w:val="left"/>
      <w:pPr>
        <w:ind w:left="3702" w:hanging="360"/>
      </w:pPr>
      <w:rPr>
        <w:rFonts w:ascii="Times New Roman" w:hAnsi="Times New Roman" w:cs="Times New Roman" w:hint="default"/>
        <w:b w:val="0"/>
        <w:bCs w:val="0"/>
      </w:rPr>
    </w:lvl>
    <w:lvl w:ilvl="3" w:tplc="0415000F">
      <w:start w:val="1"/>
      <w:numFmt w:val="decimal"/>
      <w:lvlText w:val="%4."/>
      <w:lvlJc w:val="left"/>
      <w:pPr>
        <w:ind w:left="4242" w:hanging="360"/>
      </w:pPr>
      <w:rPr>
        <w:rFonts w:ascii="Times New Roman" w:hAnsi="Times New Roman" w:cs="Times New Roman"/>
      </w:rPr>
    </w:lvl>
    <w:lvl w:ilvl="4" w:tplc="04150019">
      <w:start w:val="1"/>
      <w:numFmt w:val="lowerLetter"/>
      <w:lvlText w:val="%5."/>
      <w:lvlJc w:val="left"/>
      <w:pPr>
        <w:ind w:left="4962" w:hanging="360"/>
      </w:pPr>
      <w:rPr>
        <w:rFonts w:ascii="Times New Roman" w:hAnsi="Times New Roman" w:cs="Times New Roman"/>
      </w:rPr>
    </w:lvl>
    <w:lvl w:ilvl="5" w:tplc="0415001B">
      <w:start w:val="1"/>
      <w:numFmt w:val="lowerRoman"/>
      <w:lvlText w:val="%6."/>
      <w:lvlJc w:val="right"/>
      <w:pPr>
        <w:ind w:left="5682" w:hanging="180"/>
      </w:pPr>
      <w:rPr>
        <w:rFonts w:ascii="Times New Roman" w:hAnsi="Times New Roman" w:cs="Times New Roman"/>
      </w:rPr>
    </w:lvl>
    <w:lvl w:ilvl="6" w:tplc="0415000F">
      <w:start w:val="1"/>
      <w:numFmt w:val="decimal"/>
      <w:lvlText w:val="%7."/>
      <w:lvlJc w:val="left"/>
      <w:pPr>
        <w:ind w:left="6402" w:hanging="360"/>
      </w:pPr>
      <w:rPr>
        <w:rFonts w:ascii="Times New Roman" w:hAnsi="Times New Roman" w:cs="Times New Roman"/>
      </w:rPr>
    </w:lvl>
    <w:lvl w:ilvl="7" w:tplc="04150019">
      <w:start w:val="1"/>
      <w:numFmt w:val="lowerLetter"/>
      <w:lvlText w:val="%8."/>
      <w:lvlJc w:val="left"/>
      <w:pPr>
        <w:ind w:left="7122" w:hanging="360"/>
      </w:pPr>
      <w:rPr>
        <w:rFonts w:ascii="Times New Roman" w:hAnsi="Times New Roman" w:cs="Times New Roman"/>
      </w:rPr>
    </w:lvl>
    <w:lvl w:ilvl="8" w:tplc="0415001B">
      <w:start w:val="1"/>
      <w:numFmt w:val="lowerRoman"/>
      <w:lvlText w:val="%9."/>
      <w:lvlJc w:val="right"/>
      <w:pPr>
        <w:ind w:left="7842" w:hanging="180"/>
      </w:pPr>
      <w:rPr>
        <w:rFonts w:ascii="Times New Roman" w:hAnsi="Times New Roman" w:cs="Times New Roman"/>
      </w:rPr>
    </w:lvl>
  </w:abstractNum>
  <w:abstractNum w:abstractNumId="182" w15:restartNumberingAfterBreak="0">
    <w:nsid w:val="53EC5DC6"/>
    <w:multiLevelType w:val="hybridMultilevel"/>
    <w:tmpl w:val="8D78C71C"/>
    <w:name w:val="WW8Num1062"/>
    <w:lvl w:ilvl="0" w:tplc="E1B22BF4">
      <w:start w:val="6"/>
      <w:numFmt w:val="lowerLetter"/>
      <w:lvlText w:val="%1)"/>
      <w:lvlJc w:val="left"/>
      <w:pPr>
        <w:ind w:left="502"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3" w15:restartNumberingAfterBreak="0">
    <w:nsid w:val="542F55F3"/>
    <w:multiLevelType w:val="multilevel"/>
    <w:tmpl w:val="CF347C7E"/>
    <w:name w:val="WW8Num1202222"/>
    <w:lvl w:ilvl="0">
      <w:start w:val="6"/>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84" w15:restartNumberingAfterBreak="0">
    <w:nsid w:val="55F43B65"/>
    <w:multiLevelType w:val="hybridMultilevel"/>
    <w:tmpl w:val="1A101B7A"/>
    <w:lvl w:ilvl="0" w:tplc="398AC5D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5" w15:restartNumberingAfterBreak="0">
    <w:nsid w:val="56C57A47"/>
    <w:multiLevelType w:val="hybridMultilevel"/>
    <w:tmpl w:val="A1D4F180"/>
    <w:name w:val="WW8Num722"/>
    <w:lvl w:ilvl="0" w:tplc="0588AF4C">
      <w:start w:val="18"/>
      <w:numFmt w:val="decimal"/>
      <w:lvlText w:val="%1."/>
      <w:lvlJc w:val="left"/>
      <w:pPr>
        <w:ind w:left="1080" w:hanging="360"/>
      </w:pPr>
      <w:rPr>
        <w:rFonts w:ascii="Times New Roman" w:hAnsi="Times New Roman" w:cs="Times New Roman"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6" w15:restartNumberingAfterBreak="0">
    <w:nsid w:val="57540436"/>
    <w:multiLevelType w:val="multilevel"/>
    <w:tmpl w:val="51C08C28"/>
    <w:lvl w:ilvl="0">
      <w:start w:val="1"/>
      <w:numFmt w:val="decimal"/>
      <w:lvlText w:val="%1"/>
      <w:lvlJc w:val="left"/>
      <w:pPr>
        <w:ind w:left="360" w:hanging="360"/>
      </w:pPr>
      <w:rPr>
        <w:rFonts w:hint="default"/>
      </w:rPr>
    </w:lvl>
    <w:lvl w:ilvl="1">
      <w:start w:val="1"/>
      <w:numFmt w:val="decimal"/>
      <w:lvlText w:val="%1.%2"/>
      <w:lvlJc w:val="left"/>
      <w:pPr>
        <w:ind w:left="-66" w:hanging="360"/>
      </w:pPr>
      <w:rPr>
        <w:rFonts w:hint="default"/>
      </w:rPr>
    </w:lvl>
    <w:lvl w:ilvl="2">
      <w:start w:val="1"/>
      <w:numFmt w:val="decimal"/>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968" w:hanging="1440"/>
      </w:pPr>
      <w:rPr>
        <w:rFonts w:hint="default"/>
      </w:rPr>
    </w:lvl>
  </w:abstractNum>
  <w:abstractNum w:abstractNumId="187" w15:restartNumberingAfterBreak="0">
    <w:nsid w:val="592D5E5B"/>
    <w:multiLevelType w:val="hybridMultilevel"/>
    <w:tmpl w:val="178A5504"/>
    <w:name w:val="WW8Num2932"/>
    <w:lvl w:ilvl="0" w:tplc="8864EDFE">
      <w:start w:val="27"/>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88" w15:restartNumberingAfterBreak="0">
    <w:nsid w:val="5B103D12"/>
    <w:multiLevelType w:val="multilevel"/>
    <w:tmpl w:val="217E494A"/>
    <w:name w:val="WW8Num120222222"/>
    <w:lvl w:ilvl="0">
      <w:start w:val="1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189" w15:restartNumberingAfterBreak="0">
    <w:nsid w:val="5B4F38C0"/>
    <w:multiLevelType w:val="hybridMultilevel"/>
    <w:tmpl w:val="F244A790"/>
    <w:lvl w:ilvl="0" w:tplc="797A9D3E">
      <w:start w:val="18"/>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0" w15:restartNumberingAfterBreak="0">
    <w:nsid w:val="5B867EE4"/>
    <w:multiLevelType w:val="multilevel"/>
    <w:tmpl w:val="18642774"/>
    <w:lvl w:ilvl="0">
      <w:start w:val="1"/>
      <w:numFmt w:val="decimal"/>
      <w:pStyle w:val="Spistreci2"/>
      <w:lvlText w:val="%1."/>
      <w:lvlJc w:val="left"/>
      <w:pPr>
        <w:ind w:left="936" w:hanging="720"/>
      </w:pPr>
      <w:rPr>
        <w:rFonts w:ascii="Times New Roman" w:hAnsi="Times New Roman" w:cs="Times New Roman" w:hint="default"/>
      </w:rPr>
    </w:lvl>
    <w:lvl w:ilvl="1">
      <w:start w:val="1"/>
      <w:numFmt w:val="decimal"/>
      <w:isLgl/>
      <w:lvlText w:val="%1.%2."/>
      <w:lvlJc w:val="left"/>
      <w:pPr>
        <w:ind w:left="936" w:hanging="720"/>
      </w:pPr>
      <w:rPr>
        <w:rFonts w:ascii="Times New Roman" w:hAnsi="Times New Roman" w:cs="Times New Roman" w:hint="default"/>
      </w:rPr>
    </w:lvl>
    <w:lvl w:ilvl="2">
      <w:start w:val="1"/>
      <w:numFmt w:val="decimal"/>
      <w:isLgl/>
      <w:lvlText w:val="%1.%2.%3."/>
      <w:lvlJc w:val="left"/>
      <w:pPr>
        <w:ind w:left="936" w:hanging="720"/>
      </w:pPr>
      <w:rPr>
        <w:rFonts w:ascii="Times New Roman" w:hAnsi="Times New Roman" w:cs="Times New Roman" w:hint="default"/>
      </w:rPr>
    </w:lvl>
    <w:lvl w:ilvl="3">
      <w:start w:val="1"/>
      <w:numFmt w:val="decimal"/>
      <w:isLgl/>
      <w:lvlText w:val="%1.%2.%3.%4."/>
      <w:lvlJc w:val="left"/>
      <w:pPr>
        <w:ind w:left="1296" w:hanging="1080"/>
      </w:pPr>
      <w:rPr>
        <w:rFonts w:ascii="Times New Roman" w:hAnsi="Times New Roman" w:cs="Times New Roman" w:hint="default"/>
      </w:rPr>
    </w:lvl>
    <w:lvl w:ilvl="4">
      <w:start w:val="1"/>
      <w:numFmt w:val="decimal"/>
      <w:isLgl/>
      <w:lvlText w:val="%1.%2.%3.%4.%5."/>
      <w:lvlJc w:val="left"/>
      <w:pPr>
        <w:ind w:left="1296" w:hanging="1080"/>
      </w:pPr>
      <w:rPr>
        <w:rFonts w:ascii="Times New Roman" w:hAnsi="Times New Roman" w:cs="Times New Roman" w:hint="default"/>
      </w:rPr>
    </w:lvl>
    <w:lvl w:ilvl="5">
      <w:start w:val="1"/>
      <w:numFmt w:val="decimal"/>
      <w:isLgl/>
      <w:lvlText w:val="%1.%2.%3.%4.%5.%6."/>
      <w:lvlJc w:val="left"/>
      <w:pPr>
        <w:ind w:left="1656" w:hanging="1440"/>
      </w:pPr>
      <w:rPr>
        <w:rFonts w:ascii="Times New Roman" w:hAnsi="Times New Roman" w:cs="Times New Roman" w:hint="default"/>
      </w:rPr>
    </w:lvl>
    <w:lvl w:ilvl="6">
      <w:start w:val="1"/>
      <w:numFmt w:val="decimal"/>
      <w:isLgl/>
      <w:lvlText w:val="%1.%2.%3.%4.%5.%6.%7."/>
      <w:lvlJc w:val="left"/>
      <w:pPr>
        <w:ind w:left="1656" w:hanging="1440"/>
      </w:pPr>
      <w:rPr>
        <w:rFonts w:ascii="Times New Roman" w:hAnsi="Times New Roman" w:cs="Times New Roman" w:hint="default"/>
      </w:rPr>
    </w:lvl>
    <w:lvl w:ilvl="7">
      <w:start w:val="1"/>
      <w:numFmt w:val="decimal"/>
      <w:isLgl/>
      <w:lvlText w:val="%1.%2.%3.%4.%5.%6.%7.%8."/>
      <w:lvlJc w:val="left"/>
      <w:pPr>
        <w:ind w:left="2016" w:hanging="1800"/>
      </w:pPr>
      <w:rPr>
        <w:rFonts w:ascii="Times New Roman" w:hAnsi="Times New Roman" w:cs="Times New Roman" w:hint="default"/>
      </w:rPr>
    </w:lvl>
    <w:lvl w:ilvl="8">
      <w:start w:val="1"/>
      <w:numFmt w:val="decimal"/>
      <w:isLgl/>
      <w:lvlText w:val="%1.%2.%3.%4.%5.%6.%7.%8.%9."/>
      <w:lvlJc w:val="left"/>
      <w:pPr>
        <w:ind w:left="2016" w:hanging="1800"/>
      </w:pPr>
      <w:rPr>
        <w:rFonts w:ascii="Times New Roman" w:hAnsi="Times New Roman" w:cs="Times New Roman" w:hint="default"/>
      </w:rPr>
    </w:lvl>
  </w:abstractNum>
  <w:abstractNum w:abstractNumId="191" w15:restartNumberingAfterBreak="0">
    <w:nsid w:val="5C137E74"/>
    <w:multiLevelType w:val="multilevel"/>
    <w:tmpl w:val="AEFEF230"/>
    <w:name w:val="WW8Num974"/>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3"/>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2" w15:restartNumberingAfterBreak="0">
    <w:nsid w:val="5CA31A15"/>
    <w:multiLevelType w:val="singleLevel"/>
    <w:tmpl w:val="CB981644"/>
    <w:name w:val="Tiret 0"/>
    <w:lvl w:ilvl="0">
      <w:start w:val="1"/>
      <w:numFmt w:val="bullet"/>
      <w:lvlRestart w:val="0"/>
      <w:lvlText w:val="–"/>
      <w:lvlJc w:val="left"/>
      <w:pPr>
        <w:tabs>
          <w:tab w:val="num" w:pos="850"/>
        </w:tabs>
        <w:ind w:left="850" w:hanging="850"/>
      </w:pPr>
    </w:lvl>
  </w:abstractNum>
  <w:abstractNum w:abstractNumId="193" w15:restartNumberingAfterBreak="0">
    <w:nsid w:val="5CAD21F5"/>
    <w:multiLevelType w:val="hybridMultilevel"/>
    <w:tmpl w:val="C7C8C3C0"/>
    <w:name w:val="WW8Num362"/>
    <w:lvl w:ilvl="0" w:tplc="134CAE3C">
      <w:start w:val="15"/>
      <w:numFmt w:val="decimal"/>
      <w:lvlText w:val="%1."/>
      <w:lvlJc w:val="left"/>
      <w:pPr>
        <w:tabs>
          <w:tab w:val="num" w:pos="757"/>
        </w:tabs>
        <w:ind w:left="757" w:hanging="397"/>
      </w:pPr>
      <w:rPr>
        <w:rFonts w:ascii="Symbol" w:hAnsi="Symbol" w:cs="Symbol" w:hint="default"/>
        <w:b w:val="0"/>
        <w:bCs w:val="0"/>
        <w:i w:val="0"/>
        <w:iCs w:val="0"/>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4" w15:restartNumberingAfterBreak="0">
    <w:nsid w:val="5CBD0289"/>
    <w:multiLevelType w:val="multilevel"/>
    <w:tmpl w:val="C8784C1C"/>
    <w:name w:val="WW8Num602"/>
    <w:lvl w:ilvl="0">
      <w:start w:val="2"/>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4"/>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520" w:hanging="1080"/>
      </w:pPr>
      <w:rPr>
        <w:rFonts w:ascii="Times New Roman" w:hAnsi="Times New Roman" w:cs="Times New Roman" w:hint="default"/>
      </w:rPr>
    </w:lvl>
    <w:lvl w:ilvl="5">
      <w:start w:val="1"/>
      <w:numFmt w:val="decimal"/>
      <w:isLgl/>
      <w:lvlText w:val="%1.%2.%3.%4.%5.%6"/>
      <w:lvlJc w:val="left"/>
      <w:pPr>
        <w:ind w:left="2880" w:hanging="1080"/>
      </w:pPr>
      <w:rPr>
        <w:rFonts w:ascii="Times New Roman" w:hAnsi="Times New Roman" w:cs="Times New Roman" w:hint="default"/>
      </w:rPr>
    </w:lvl>
    <w:lvl w:ilvl="6">
      <w:start w:val="1"/>
      <w:numFmt w:val="decimal"/>
      <w:isLgl/>
      <w:lvlText w:val="%1.%2.%3.%4.%5.%6.%7"/>
      <w:lvlJc w:val="left"/>
      <w:pPr>
        <w:ind w:left="3600" w:hanging="1440"/>
      </w:pPr>
      <w:rPr>
        <w:rFonts w:ascii="Times New Roman" w:hAnsi="Times New Roman" w:cs="Times New Roman" w:hint="default"/>
      </w:rPr>
    </w:lvl>
    <w:lvl w:ilvl="7">
      <w:start w:val="1"/>
      <w:numFmt w:val="decimal"/>
      <w:isLgl/>
      <w:lvlText w:val="%1.%2.%3.%4.%5.%6.%7.%8"/>
      <w:lvlJc w:val="left"/>
      <w:pPr>
        <w:ind w:left="3960" w:hanging="1440"/>
      </w:pPr>
      <w:rPr>
        <w:rFonts w:ascii="Times New Roman" w:hAnsi="Times New Roman" w:cs="Times New Roman" w:hint="default"/>
      </w:rPr>
    </w:lvl>
    <w:lvl w:ilvl="8">
      <w:start w:val="1"/>
      <w:numFmt w:val="decimal"/>
      <w:isLgl/>
      <w:lvlText w:val="%1.%2.%3.%4.%5.%6.%7.%8.%9"/>
      <w:lvlJc w:val="left"/>
      <w:pPr>
        <w:ind w:left="4320" w:hanging="1440"/>
      </w:pPr>
      <w:rPr>
        <w:rFonts w:ascii="Times New Roman" w:hAnsi="Times New Roman" w:cs="Times New Roman" w:hint="default"/>
      </w:rPr>
    </w:lvl>
  </w:abstractNum>
  <w:abstractNum w:abstractNumId="195" w15:restartNumberingAfterBreak="0">
    <w:nsid w:val="5D99130F"/>
    <w:multiLevelType w:val="multilevel"/>
    <w:tmpl w:val="45B232B6"/>
    <w:lvl w:ilvl="0">
      <w:start w:val="2"/>
      <w:numFmt w:val="decimal"/>
      <w:lvlText w:val="%1."/>
      <w:lvlJc w:val="left"/>
      <w:pPr>
        <w:ind w:left="360" w:hanging="360"/>
      </w:pPr>
      <w:rPr>
        <w:rFonts w:ascii="Times New Roman" w:hAnsi="Times New Roman" w:cs="Times New Roman" w:hint="default"/>
        <w:b w:val="0"/>
        <w:bCs w:val="0"/>
        <w:sz w:val="24"/>
        <w:szCs w:val="24"/>
      </w:rPr>
    </w:lvl>
    <w:lvl w:ilvl="1">
      <w:start w:val="2"/>
      <w:numFmt w:val="decimal"/>
      <w:lvlText w:val="%2)"/>
      <w:lvlJc w:val="left"/>
      <w:pPr>
        <w:ind w:left="792" w:hanging="432"/>
      </w:pPr>
      <w:rPr>
        <w:rFonts w:ascii="Times New Roman" w:hAnsi="Times New Roman" w:cs="Times New Roman" w:hint="default"/>
        <w:b w:val="0"/>
        <w:bCs w:val="0"/>
        <w:i w:val="0"/>
        <w:iCs w:val="0"/>
        <w:sz w:val="24"/>
        <w:szCs w:val="24"/>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196" w15:restartNumberingAfterBreak="0">
    <w:nsid w:val="5E21601A"/>
    <w:multiLevelType w:val="hybridMultilevel"/>
    <w:tmpl w:val="308E1F42"/>
    <w:name w:val="WW8Num292"/>
    <w:lvl w:ilvl="0" w:tplc="EB8AC338">
      <w:start w:val="11"/>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7" w15:restartNumberingAfterBreak="0">
    <w:nsid w:val="5E6C2156"/>
    <w:multiLevelType w:val="hybridMultilevel"/>
    <w:tmpl w:val="0F0C80F0"/>
    <w:name w:val="WW8Num293"/>
    <w:lvl w:ilvl="0" w:tplc="718C7A5C">
      <w:start w:val="14"/>
      <w:numFmt w:val="decimal"/>
      <w:lvlText w:val="%1."/>
      <w:lvlJc w:val="left"/>
      <w:pPr>
        <w:tabs>
          <w:tab w:val="num" w:pos="0"/>
        </w:tabs>
        <w:ind w:left="502"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98" w15:restartNumberingAfterBreak="0">
    <w:nsid w:val="5E75065B"/>
    <w:multiLevelType w:val="multilevel"/>
    <w:tmpl w:val="E7986824"/>
    <w:name w:val="WW8Num742"/>
    <w:lvl w:ilvl="0">
      <w:start w:val="7"/>
      <w:numFmt w:val="decimal"/>
      <w:lvlText w:val="%1."/>
      <w:lvlJc w:val="left"/>
      <w:pPr>
        <w:tabs>
          <w:tab w:val="num" w:pos="397"/>
        </w:tabs>
        <w:ind w:left="397" w:hanging="397"/>
      </w:pPr>
      <w:rPr>
        <w:rFonts w:ascii="Times New Roman" w:hAnsi="Times New Roman" w:cs="Times New Roman" w:hint="default"/>
        <w:b w:val="0"/>
        <w:bCs w:val="0"/>
        <w:i w:val="0"/>
        <w:iCs w:val="0"/>
        <w:sz w:val="22"/>
        <w:szCs w:val="22"/>
      </w:rPr>
    </w:lvl>
    <w:lvl w:ilvl="1">
      <w:start w:val="1"/>
      <w:numFmt w:val="lowerLetter"/>
      <w:lvlText w:val="%2)"/>
      <w:lvlJc w:val="left"/>
      <w:pPr>
        <w:tabs>
          <w:tab w:val="num" w:pos="794"/>
        </w:tabs>
        <w:ind w:left="794" w:hanging="397"/>
      </w:pPr>
      <w:rPr>
        <w:rFonts w:ascii="Times New Roman" w:eastAsia="Times New Roman" w:hAnsi="Times New Roman" w:hint="default"/>
        <w:b w:val="0"/>
        <w:bCs w:val="0"/>
        <w:color w:val="auto"/>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199" w15:restartNumberingAfterBreak="0">
    <w:nsid w:val="5ED61320"/>
    <w:multiLevelType w:val="hybridMultilevel"/>
    <w:tmpl w:val="AA5E54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FAE732C"/>
    <w:multiLevelType w:val="multilevel"/>
    <w:tmpl w:val="E6E6A162"/>
    <w:name w:val="WW8Num716"/>
    <w:lvl w:ilvl="0">
      <w:start w:val="1"/>
      <w:numFmt w:val="lowerLetter"/>
      <w:lvlText w:val="%1)"/>
      <w:lvlJc w:val="left"/>
      <w:pPr>
        <w:tabs>
          <w:tab w:val="num" w:pos="1437"/>
        </w:tabs>
        <w:ind w:left="1437" w:hanging="357"/>
      </w:pPr>
      <w:rPr>
        <w:rFonts w:ascii="Times New Roman" w:hAnsi="Times New Roman" w:cs="Times New Roman" w:hint="default"/>
        <w:b w:val="0"/>
        <w:bCs w:val="0"/>
        <w:i w:val="0"/>
        <w:iCs w:val="0"/>
        <w:sz w:val="22"/>
        <w:szCs w:val="22"/>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01" w15:restartNumberingAfterBreak="0">
    <w:nsid w:val="61314E42"/>
    <w:multiLevelType w:val="multilevel"/>
    <w:tmpl w:val="C6BCA4D4"/>
    <w:name w:val="WW8Num6022"/>
    <w:lvl w:ilvl="0">
      <w:start w:val="1"/>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isLgl/>
      <w:lvlText w:val="%1.%2."/>
      <w:lvlJc w:val="left"/>
      <w:pPr>
        <w:ind w:left="495" w:hanging="495"/>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202" w15:restartNumberingAfterBreak="0">
    <w:nsid w:val="622F6AD6"/>
    <w:multiLevelType w:val="multilevel"/>
    <w:tmpl w:val="56B02510"/>
    <w:lvl w:ilvl="0">
      <w:start w:val="2"/>
      <w:numFmt w:val="decimal"/>
      <w:lvlText w:val="%1."/>
      <w:lvlJc w:val="left"/>
      <w:pPr>
        <w:ind w:left="720"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203" w15:restartNumberingAfterBreak="0">
    <w:nsid w:val="62D2517E"/>
    <w:multiLevelType w:val="multilevel"/>
    <w:tmpl w:val="8898CB74"/>
    <w:name w:val="WW8Num120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04" w15:restartNumberingAfterBreak="0">
    <w:nsid w:val="64096BC7"/>
    <w:multiLevelType w:val="multilevel"/>
    <w:tmpl w:val="24F04F68"/>
    <w:name w:val="WW8Num162"/>
    <w:lvl w:ilvl="0">
      <w:start w:val="4"/>
      <w:numFmt w:val="decimal"/>
      <w:lvlText w:val="%1."/>
      <w:lvlJc w:val="left"/>
      <w:pPr>
        <w:tabs>
          <w:tab w:val="num" w:pos="1440"/>
        </w:tabs>
        <w:ind w:left="1440" w:hanging="360"/>
      </w:pPr>
      <w:rPr>
        <w:rFonts w:ascii="Times New Roman" w:hAnsi="Times New Roman" w:cs="Times New Roman" w:hint="default"/>
        <w:b w:val="0"/>
        <w:bCs w:val="0"/>
        <w:i w:val="0"/>
        <w:iCs w:val="0"/>
        <w:sz w:val="22"/>
        <w:szCs w:val="22"/>
      </w:rPr>
    </w:lvl>
    <w:lvl w:ilvl="1">
      <w:start w:val="8"/>
      <w:numFmt w:val="decimal"/>
      <w:isLgl/>
      <w:lvlText w:val="%1.%2"/>
      <w:lvlJc w:val="left"/>
      <w:pPr>
        <w:ind w:left="1575" w:hanging="495"/>
      </w:pPr>
      <w:rPr>
        <w:rFonts w:ascii="Times New Roman" w:hAnsi="Times New Roman" w:cs="Times New Roman" w:hint="default"/>
      </w:rPr>
    </w:lvl>
    <w:lvl w:ilvl="2">
      <w:start w:val="3"/>
      <w:numFmt w:val="decimal"/>
      <w:isLgl/>
      <w:lvlText w:val="%1.%2.%3"/>
      <w:lvlJc w:val="left"/>
      <w:pPr>
        <w:ind w:left="1800" w:hanging="720"/>
      </w:pPr>
      <w:rPr>
        <w:rFonts w:ascii="Times New Roman" w:hAnsi="Times New Roman" w:cs="Times New Roman" w:hint="default"/>
      </w:rPr>
    </w:lvl>
    <w:lvl w:ilvl="3">
      <w:start w:val="1"/>
      <w:numFmt w:val="decimal"/>
      <w:isLgl/>
      <w:lvlText w:val="%1.%2.%3.%4"/>
      <w:lvlJc w:val="left"/>
      <w:pPr>
        <w:ind w:left="1800" w:hanging="72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160" w:hanging="1080"/>
      </w:pPr>
      <w:rPr>
        <w:rFonts w:ascii="Times New Roman" w:hAnsi="Times New Roman" w:cs="Times New Roman" w:hint="default"/>
      </w:rPr>
    </w:lvl>
    <w:lvl w:ilvl="6">
      <w:start w:val="1"/>
      <w:numFmt w:val="decimal"/>
      <w:isLgl/>
      <w:lvlText w:val="%1.%2.%3.%4.%5.%6.%7"/>
      <w:lvlJc w:val="left"/>
      <w:pPr>
        <w:ind w:left="2520" w:hanging="1440"/>
      </w:pPr>
      <w:rPr>
        <w:rFonts w:ascii="Times New Roman" w:hAnsi="Times New Roman" w:cs="Times New Roman" w:hint="default"/>
      </w:rPr>
    </w:lvl>
    <w:lvl w:ilvl="7">
      <w:start w:val="1"/>
      <w:numFmt w:val="decimal"/>
      <w:isLgl/>
      <w:lvlText w:val="%1.%2.%3.%4.%5.%6.%7.%8"/>
      <w:lvlJc w:val="left"/>
      <w:pPr>
        <w:ind w:left="2520" w:hanging="1440"/>
      </w:pPr>
      <w:rPr>
        <w:rFonts w:ascii="Times New Roman" w:hAnsi="Times New Roman" w:cs="Times New Roman" w:hint="default"/>
      </w:rPr>
    </w:lvl>
    <w:lvl w:ilvl="8">
      <w:start w:val="1"/>
      <w:numFmt w:val="decimal"/>
      <w:isLgl/>
      <w:lvlText w:val="%1.%2.%3.%4.%5.%6.%7.%8.%9"/>
      <w:lvlJc w:val="left"/>
      <w:pPr>
        <w:ind w:left="2520" w:hanging="1440"/>
      </w:pPr>
      <w:rPr>
        <w:rFonts w:ascii="Times New Roman" w:hAnsi="Times New Roman" w:cs="Times New Roman" w:hint="default"/>
      </w:rPr>
    </w:lvl>
  </w:abstractNum>
  <w:abstractNum w:abstractNumId="205" w15:restartNumberingAfterBreak="0">
    <w:nsid w:val="6505419C"/>
    <w:multiLevelType w:val="multilevel"/>
    <w:tmpl w:val="5FACAF4A"/>
    <w:name w:val="WW8Num120222223"/>
    <w:lvl w:ilvl="0">
      <w:start w:val="8"/>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06" w15:restartNumberingAfterBreak="0">
    <w:nsid w:val="65652C7D"/>
    <w:multiLevelType w:val="hybridMultilevel"/>
    <w:tmpl w:val="C5B2F59A"/>
    <w:name w:val="WW8Num572"/>
    <w:lvl w:ilvl="0" w:tplc="ED86B2EE">
      <w:start w:val="11"/>
      <w:numFmt w:val="decimal"/>
      <w:lvlText w:val="%1."/>
      <w:lvlJc w:val="left"/>
      <w:pPr>
        <w:tabs>
          <w:tab w:val="num" w:pos="757"/>
        </w:tabs>
        <w:ind w:left="757" w:hanging="397"/>
      </w:pPr>
      <w:rPr>
        <w:rFonts w:ascii="Times New Roman" w:hAnsi="Times New Roman" w:cs="Times New Roman" w:hint="default"/>
        <w:b w:val="0"/>
        <w:bCs w:val="0"/>
        <w:i w:val="0"/>
        <w:iCs w:val="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7" w15:restartNumberingAfterBreak="0">
    <w:nsid w:val="661D22FC"/>
    <w:multiLevelType w:val="multilevel"/>
    <w:tmpl w:val="95569EB4"/>
    <w:name w:val="WW8Num1232"/>
    <w:lvl w:ilvl="0">
      <w:start w:val="14"/>
      <w:numFmt w:val="lowerLetter"/>
      <w:lvlText w:val="%1)"/>
      <w:lvlJc w:val="left"/>
      <w:pPr>
        <w:tabs>
          <w:tab w:val="num" w:pos="720"/>
        </w:tabs>
        <w:ind w:left="720" w:hanging="360"/>
      </w:pPr>
      <w:rPr>
        <w:rFonts w:ascii="Times New Roman" w:hAnsi="Times New Roman" w:cs="Times New Roman" w:hint="default"/>
      </w:rPr>
    </w:lvl>
    <w:lvl w:ilvl="1">
      <w:start w:val="6"/>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08" w15:restartNumberingAfterBreak="0">
    <w:nsid w:val="661D2959"/>
    <w:multiLevelType w:val="hybridMultilevel"/>
    <w:tmpl w:val="FD6A6C6A"/>
    <w:name w:val="WW8Num1012"/>
    <w:lvl w:ilvl="0" w:tplc="3B603BA6">
      <w:start w:val="4"/>
      <w:numFmt w:val="decimal"/>
      <w:lvlText w:val="%1."/>
      <w:lvlJc w:val="left"/>
      <w:pPr>
        <w:tabs>
          <w:tab w:val="num" w:pos="360"/>
        </w:tabs>
        <w:ind w:left="357" w:hanging="357"/>
      </w:pPr>
      <w:rPr>
        <w:rFonts w:ascii="Times New Roman" w:hAnsi="Times New Roman" w:cs="Times New Roman" w:hint="default"/>
        <w:b w:val="0"/>
        <w:bCs w:val="0"/>
        <w:i w:val="0"/>
        <w:iCs w:val="0"/>
        <w:color w:val="auto"/>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09" w15:restartNumberingAfterBreak="0">
    <w:nsid w:val="667A20F8"/>
    <w:multiLevelType w:val="multilevel"/>
    <w:tmpl w:val="B48E291C"/>
    <w:name w:val="WW8Num8723"/>
    <w:lvl w:ilvl="0">
      <w:start w:val="3"/>
      <w:numFmt w:val="decimal"/>
      <w:lvlText w:val="%1."/>
      <w:lvlJc w:val="left"/>
      <w:pPr>
        <w:tabs>
          <w:tab w:val="num" w:pos="720"/>
        </w:tabs>
        <w:ind w:left="720" w:hanging="360"/>
      </w:pPr>
      <w:rPr>
        <w:rFonts w:ascii="Times New Roman" w:hAnsi="Times New Roman" w:cs="Times New Roman" w:hint="default"/>
        <w:b/>
        <w:bCs/>
        <w:i w:val="0"/>
        <w:iCs w:val="0"/>
      </w:rPr>
    </w:lvl>
    <w:lvl w:ilvl="1">
      <w:start w:val="1"/>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10" w15:restartNumberingAfterBreak="0">
    <w:nsid w:val="66A048C6"/>
    <w:multiLevelType w:val="hybridMultilevel"/>
    <w:tmpl w:val="20E8D5FA"/>
    <w:name w:val="WW8Num1202222232"/>
    <w:lvl w:ilvl="0" w:tplc="114276CC">
      <w:start w:val="12"/>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1" w15:restartNumberingAfterBreak="0">
    <w:nsid w:val="673521BB"/>
    <w:multiLevelType w:val="hybridMultilevel"/>
    <w:tmpl w:val="B5201136"/>
    <w:lvl w:ilvl="0" w:tplc="04150013">
      <w:start w:val="1"/>
      <w:numFmt w:val="upperRoman"/>
      <w:lvlText w:val="%1."/>
      <w:lvlJc w:val="righ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2" w15:restartNumberingAfterBreak="0">
    <w:nsid w:val="67D2374C"/>
    <w:multiLevelType w:val="hybridMultilevel"/>
    <w:tmpl w:val="2F648048"/>
    <w:lvl w:ilvl="0" w:tplc="5EF6946C">
      <w:start w:val="1"/>
      <w:numFmt w:val="decimal"/>
      <w:lvlText w:val="%1."/>
      <w:lvlJc w:val="left"/>
      <w:pPr>
        <w:tabs>
          <w:tab w:val="num" w:pos="454"/>
        </w:tabs>
        <w:ind w:left="454" w:hanging="454"/>
      </w:pPr>
      <w:rPr>
        <w:rFonts w:ascii="Times New Roman" w:hAnsi="Times New Roman" w:cs="Times New Roman" w:hint="default"/>
      </w:rPr>
    </w:lvl>
    <w:lvl w:ilvl="1" w:tplc="04150017">
      <w:start w:val="1"/>
      <w:numFmt w:val="lowerLetter"/>
      <w:lvlText w:val="%2)"/>
      <w:lvlJc w:val="left"/>
      <w:pPr>
        <w:ind w:left="1440" w:hanging="360"/>
      </w:pPr>
      <w:rPr>
        <w:rFonts w:ascii="Times New Roman" w:hAnsi="Times New Roman" w:cs="Times New Roman" w:hint="default"/>
      </w:rPr>
    </w:lvl>
    <w:lvl w:ilvl="2" w:tplc="1DAC964A">
      <w:start w:val="1"/>
      <w:numFmt w:val="upperRoman"/>
      <w:lvlText w:val="%3."/>
      <w:lvlJc w:val="left"/>
      <w:pPr>
        <w:ind w:left="2700" w:hanging="720"/>
      </w:pPr>
      <w:rPr>
        <w:rFonts w:ascii="Times New Roman" w:eastAsia="Times New Roman" w:hAnsi="Times New Roman" w:hint="default"/>
        <w:b/>
        <w:bCs/>
        <w:sz w:val="22"/>
        <w:szCs w:val="22"/>
      </w:rPr>
    </w:lvl>
    <w:lvl w:ilvl="3" w:tplc="0415000F">
      <w:start w:val="1"/>
      <w:numFmt w:val="decimal"/>
      <w:lvlText w:val="%4."/>
      <w:lvlJc w:val="left"/>
      <w:pPr>
        <w:tabs>
          <w:tab w:val="num" w:pos="2912"/>
        </w:tabs>
        <w:ind w:left="2912"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13" w15:restartNumberingAfterBreak="0">
    <w:nsid w:val="685B27E9"/>
    <w:multiLevelType w:val="hybridMultilevel"/>
    <w:tmpl w:val="62CC8CA4"/>
    <w:name w:val="WW8Num80222"/>
    <w:lvl w:ilvl="0" w:tplc="1EBA30E0">
      <w:start w:val="1"/>
      <w:numFmt w:val="lowerLetter"/>
      <w:lvlText w:val="%1)"/>
      <w:lvlJc w:val="left"/>
      <w:pPr>
        <w:ind w:left="720" w:hanging="360"/>
      </w:pPr>
      <w:rPr>
        <w:rFonts w:ascii="Times New Roman" w:hAnsi="Times New Roman" w:cs="Times New Roman" w:hint="default"/>
        <w:b w:val="0"/>
        <w:bCs w:val="0"/>
        <w:i w:val="0"/>
        <w:iCs w:val="0"/>
        <w:sz w:val="22"/>
        <w:szCs w:val="22"/>
      </w:rPr>
    </w:lvl>
    <w:lvl w:ilvl="1" w:tplc="1E1C5D7C">
      <w:start w:val="1"/>
      <w:numFmt w:val="lowerLetter"/>
      <w:lvlText w:val="%2)"/>
      <w:lvlJc w:val="left"/>
      <w:pPr>
        <w:ind w:left="1440" w:hanging="360"/>
      </w:pPr>
      <w:rPr>
        <w:rFonts w:ascii="Times New Roman" w:hAnsi="Times New Roman" w:cs="Times New Roman" w:hint="default"/>
        <w:sz w:val="22"/>
        <w:szCs w:val="22"/>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4" w15:restartNumberingAfterBreak="0">
    <w:nsid w:val="68AA09F2"/>
    <w:multiLevelType w:val="multilevel"/>
    <w:tmpl w:val="FB48B30E"/>
    <w:name w:val="WW8Num120222"/>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rPr>
        <w:rFonts w:ascii="Times New Roman" w:hAnsi="Times New Roman" w:cs="Times New Roman" w:hint="default"/>
      </w:rPr>
    </w:lvl>
    <w:lvl w:ilvl="2">
      <w:start w:val="1"/>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ascii="Times New Roman" w:hAnsi="Times New Roman" w:cs="Times New Roman" w:hint="default"/>
      </w:rPr>
    </w:lvl>
    <w:lvl w:ilvl="4">
      <w:start w:val="1"/>
      <w:numFmt w:val="decimal"/>
      <w:lvlText w:val="%5."/>
      <w:lvlJc w:val="left"/>
      <w:pPr>
        <w:tabs>
          <w:tab w:val="num" w:pos="2160"/>
        </w:tabs>
        <w:ind w:left="2160" w:hanging="360"/>
      </w:pPr>
      <w:rPr>
        <w:rFonts w:ascii="Times New Roman" w:hAnsi="Times New Roman" w:cs="Times New Roman" w:hint="default"/>
      </w:rPr>
    </w:lvl>
    <w:lvl w:ilvl="5">
      <w:start w:val="1"/>
      <w:numFmt w:val="decimal"/>
      <w:lvlText w:val="%6."/>
      <w:lvlJc w:val="left"/>
      <w:pPr>
        <w:tabs>
          <w:tab w:val="num" w:pos="2520"/>
        </w:tabs>
        <w:ind w:left="2520" w:hanging="360"/>
      </w:pPr>
      <w:rPr>
        <w:rFonts w:ascii="Times New Roman" w:hAnsi="Times New Roman" w:cs="Times New Roman" w:hint="default"/>
      </w:rPr>
    </w:lvl>
    <w:lvl w:ilvl="6">
      <w:start w:val="1"/>
      <w:numFmt w:val="decimal"/>
      <w:lvlText w:val="%7."/>
      <w:lvlJc w:val="left"/>
      <w:pPr>
        <w:tabs>
          <w:tab w:val="num" w:pos="2880"/>
        </w:tabs>
        <w:ind w:left="2880" w:hanging="360"/>
      </w:pPr>
      <w:rPr>
        <w:rFonts w:ascii="Times New Roman" w:hAnsi="Times New Roman" w:cs="Times New Roman" w:hint="default"/>
      </w:rPr>
    </w:lvl>
    <w:lvl w:ilvl="7">
      <w:start w:val="1"/>
      <w:numFmt w:val="decimal"/>
      <w:lvlText w:val="%8."/>
      <w:lvlJc w:val="left"/>
      <w:pPr>
        <w:tabs>
          <w:tab w:val="num" w:pos="3240"/>
        </w:tabs>
        <w:ind w:left="3240" w:hanging="360"/>
      </w:pPr>
      <w:rPr>
        <w:rFonts w:ascii="Times New Roman" w:hAnsi="Times New Roman" w:cs="Times New Roman" w:hint="default"/>
      </w:rPr>
    </w:lvl>
    <w:lvl w:ilvl="8">
      <w:start w:val="1"/>
      <w:numFmt w:val="decimal"/>
      <w:lvlText w:val="%9."/>
      <w:lvlJc w:val="left"/>
      <w:pPr>
        <w:tabs>
          <w:tab w:val="num" w:pos="3600"/>
        </w:tabs>
        <w:ind w:left="3600" w:hanging="360"/>
      </w:pPr>
      <w:rPr>
        <w:rFonts w:ascii="Times New Roman" w:hAnsi="Times New Roman" w:cs="Times New Roman" w:hint="default"/>
      </w:rPr>
    </w:lvl>
  </w:abstractNum>
  <w:abstractNum w:abstractNumId="215" w15:restartNumberingAfterBreak="0">
    <w:nsid w:val="69E13D87"/>
    <w:multiLevelType w:val="multilevel"/>
    <w:tmpl w:val="BD5CECAC"/>
    <w:name w:val="WW8Num802"/>
    <w:lvl w:ilvl="0">
      <w:start w:val="4"/>
      <w:numFmt w:val="decimal"/>
      <w:lvlText w:val="%1."/>
      <w:lvlJc w:val="left"/>
      <w:pPr>
        <w:tabs>
          <w:tab w:val="num" w:pos="1440"/>
        </w:tabs>
        <w:ind w:left="1440" w:hanging="360"/>
      </w:pPr>
      <w:rPr>
        <w:rFonts w:ascii="Times New Roman" w:hAnsi="Times New Roman" w:cs="Times New Roman" w:hint="default"/>
      </w:rPr>
    </w:lvl>
    <w:lvl w:ilvl="1">
      <w:start w:val="1"/>
      <w:numFmt w:val="decimal"/>
      <w:lvlText w:val="%2."/>
      <w:lvlJc w:val="left"/>
      <w:pPr>
        <w:tabs>
          <w:tab w:val="num" w:pos="-796"/>
        </w:tabs>
        <w:ind w:left="644" w:hanging="360"/>
      </w:pPr>
      <w:rPr>
        <w:rFonts w:ascii="Times New Roman" w:hAnsi="Times New Roman" w:cs="Times New Roman" w:hint="default"/>
        <w:b w:val="0"/>
        <w:bCs w:val="0"/>
        <w:i w:val="0"/>
        <w:iCs w:val="0"/>
        <w:sz w:val="22"/>
        <w:szCs w:val="22"/>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16" w15:restartNumberingAfterBreak="0">
    <w:nsid w:val="6B7B2EA4"/>
    <w:multiLevelType w:val="multilevel"/>
    <w:tmpl w:val="B918753A"/>
    <w:name w:val="WW8Num8722"/>
    <w:lvl w:ilvl="0">
      <w:start w:val="2"/>
      <w:numFmt w:val="decimal"/>
      <w:lvlText w:val="%1."/>
      <w:lvlJc w:val="left"/>
      <w:pPr>
        <w:tabs>
          <w:tab w:val="num" w:pos="720"/>
        </w:tabs>
        <w:ind w:left="720" w:hanging="360"/>
      </w:pPr>
      <w:rPr>
        <w:rFonts w:ascii="Times New Roman" w:hAnsi="Times New Roman" w:cs="Times New Roman" w:hint="default"/>
      </w:rPr>
    </w:lvl>
    <w:lvl w:ilvl="1">
      <w:start w:val="3"/>
      <w:numFmt w:val="decimal"/>
      <w:lvlText w:val="%2."/>
      <w:lvlJc w:val="left"/>
      <w:pPr>
        <w:tabs>
          <w:tab w:val="num" w:pos="397"/>
        </w:tabs>
        <w:ind w:left="397" w:hanging="397"/>
      </w:pPr>
      <w:rPr>
        <w:rFonts w:ascii="Times New Roman" w:hAnsi="Times New Roman" w:cs="Times New Roman" w:hint="default"/>
        <w:b w:val="0"/>
        <w:bCs w:val="0"/>
        <w:i w:val="0"/>
        <w:iCs w:val="0"/>
        <w:sz w:val="22"/>
        <w:szCs w:val="22"/>
      </w:rPr>
    </w:lvl>
    <w:lvl w:ilvl="2">
      <w:start w:val="1"/>
      <w:numFmt w:val="decimal"/>
      <w:lvlText w:val="%3."/>
      <w:lvlJc w:val="left"/>
      <w:pPr>
        <w:tabs>
          <w:tab w:val="num" w:pos="397"/>
        </w:tabs>
        <w:ind w:left="397" w:hanging="397"/>
      </w:pPr>
      <w:rPr>
        <w:rFonts w:ascii="Times New Roman" w:hAnsi="Times New Roman" w:cs="Times New Roman" w:hint="default"/>
        <w:b w:val="0"/>
        <w:bCs w:val="0"/>
      </w:rPr>
    </w:lvl>
    <w:lvl w:ilvl="3">
      <w:start w:val="1"/>
      <w:numFmt w:val="bullet"/>
      <w:lvlText w:val=""/>
      <w:lvlJc w:val="left"/>
      <w:pPr>
        <w:tabs>
          <w:tab w:val="num" w:pos="2880"/>
        </w:tabs>
        <w:ind w:left="2579" w:hanging="59"/>
      </w:pPr>
      <w:rPr>
        <w:rFonts w:ascii="Symbol" w:hAnsi="Symbol" w:cs="Symbol" w:hint="default"/>
      </w:rPr>
    </w:lvl>
    <w:lvl w:ilvl="4">
      <w:start w:val="2"/>
      <w:numFmt w:val="bullet"/>
      <w:lvlText w:val="-"/>
      <w:lvlJc w:val="left"/>
      <w:pPr>
        <w:tabs>
          <w:tab w:val="num" w:pos="3600"/>
        </w:tabs>
        <w:ind w:left="3600" w:hanging="360"/>
      </w:pPr>
      <w:rPr>
        <w:rFonts w:ascii="Times New Roman" w:hAnsi="Times New Roman" w:cs="Times New Roman" w:hint="default"/>
      </w:rPr>
    </w:lvl>
    <w:lvl w:ilvl="5">
      <w:start w:val="28"/>
      <w:numFmt w:val="upperRoman"/>
      <w:lvlText w:val="%6."/>
      <w:lvlJc w:val="left"/>
      <w:pPr>
        <w:tabs>
          <w:tab w:val="num" w:pos="4860"/>
        </w:tabs>
        <w:ind w:left="4860" w:hanging="72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17" w15:restartNumberingAfterBreak="0">
    <w:nsid w:val="6BBC4B46"/>
    <w:multiLevelType w:val="multilevel"/>
    <w:tmpl w:val="0592021A"/>
    <w:lvl w:ilvl="0">
      <w:start w:val="6"/>
      <w:numFmt w:val="decimal"/>
      <w:lvlText w:val="%1."/>
      <w:lvlJc w:val="left"/>
      <w:pPr>
        <w:ind w:left="1070" w:hanging="360"/>
      </w:pPr>
      <w:rPr>
        <w:rFonts w:ascii="Times New Roman" w:hAnsi="Times New Roman" w:cs="Times New Roman" w:hint="default"/>
        <w:b w:val="0"/>
        <w:bCs w:val="0"/>
        <w:i w:val="0"/>
        <w:iCs w:val="0"/>
        <w:sz w:val="24"/>
        <w:szCs w:val="24"/>
      </w:rPr>
    </w:lvl>
    <w:lvl w:ilvl="1">
      <w:start w:val="1"/>
      <w:numFmt w:val="decimal"/>
      <w:isLgl/>
      <w:lvlText w:val="%1.%2."/>
      <w:lvlJc w:val="left"/>
      <w:pPr>
        <w:ind w:left="1070" w:hanging="360"/>
      </w:pPr>
      <w:rPr>
        <w:rFonts w:ascii="Calibri" w:hAnsi="Calibri" w:cs="Calibri" w:hint="default"/>
        <w:b w:val="0"/>
        <w:bCs w:val="0"/>
      </w:rPr>
    </w:lvl>
    <w:lvl w:ilvl="2">
      <w:start w:val="1"/>
      <w:numFmt w:val="decimal"/>
      <w:isLgl/>
      <w:lvlText w:val="%1.%2.%3."/>
      <w:lvlJc w:val="left"/>
      <w:pPr>
        <w:ind w:left="1430" w:hanging="720"/>
      </w:pPr>
      <w:rPr>
        <w:rFonts w:ascii="Times New Roman" w:hAnsi="Times New Roman" w:cs="Times New Roman" w:hint="default"/>
        <w:b w:val="0"/>
        <w:bCs w:val="0"/>
      </w:rPr>
    </w:lvl>
    <w:lvl w:ilvl="3">
      <w:start w:val="1"/>
      <w:numFmt w:val="decimal"/>
      <w:isLgl/>
      <w:lvlText w:val="%1.%2.%3.%4."/>
      <w:lvlJc w:val="left"/>
      <w:pPr>
        <w:ind w:left="1430" w:hanging="720"/>
      </w:pPr>
      <w:rPr>
        <w:rFonts w:ascii="Times New Roman" w:hAnsi="Times New Roman" w:cs="Times New Roman" w:hint="default"/>
        <w:b w:val="0"/>
        <w:bCs w:val="0"/>
      </w:rPr>
    </w:lvl>
    <w:lvl w:ilvl="4">
      <w:start w:val="1"/>
      <w:numFmt w:val="decimal"/>
      <w:isLgl/>
      <w:lvlText w:val="%1.%2.%3.%4.%5."/>
      <w:lvlJc w:val="left"/>
      <w:pPr>
        <w:ind w:left="1790" w:hanging="1080"/>
      </w:pPr>
      <w:rPr>
        <w:rFonts w:ascii="Times New Roman" w:hAnsi="Times New Roman" w:cs="Times New Roman" w:hint="default"/>
        <w:b w:val="0"/>
        <w:bCs w:val="0"/>
      </w:rPr>
    </w:lvl>
    <w:lvl w:ilvl="5">
      <w:start w:val="1"/>
      <w:numFmt w:val="decimal"/>
      <w:isLgl/>
      <w:lvlText w:val="%1.%2.%3.%4.%5.%6."/>
      <w:lvlJc w:val="left"/>
      <w:pPr>
        <w:ind w:left="1790" w:hanging="1080"/>
      </w:pPr>
      <w:rPr>
        <w:rFonts w:ascii="Times New Roman" w:hAnsi="Times New Roman" w:cs="Times New Roman" w:hint="default"/>
        <w:b w:val="0"/>
        <w:bCs w:val="0"/>
      </w:rPr>
    </w:lvl>
    <w:lvl w:ilvl="6">
      <w:start w:val="1"/>
      <w:numFmt w:val="decimal"/>
      <w:isLgl/>
      <w:lvlText w:val="%1.%2.%3.%4.%5.%6.%7."/>
      <w:lvlJc w:val="left"/>
      <w:pPr>
        <w:ind w:left="2150" w:hanging="1440"/>
      </w:pPr>
      <w:rPr>
        <w:rFonts w:ascii="Times New Roman" w:hAnsi="Times New Roman" w:cs="Times New Roman" w:hint="default"/>
        <w:b w:val="0"/>
        <w:bCs w:val="0"/>
      </w:rPr>
    </w:lvl>
    <w:lvl w:ilvl="7">
      <w:start w:val="1"/>
      <w:numFmt w:val="decimal"/>
      <w:isLgl/>
      <w:lvlText w:val="%1.%2.%3.%4.%5.%6.%7.%8."/>
      <w:lvlJc w:val="left"/>
      <w:pPr>
        <w:ind w:left="2150" w:hanging="1440"/>
      </w:pPr>
      <w:rPr>
        <w:rFonts w:ascii="Times New Roman" w:hAnsi="Times New Roman" w:cs="Times New Roman" w:hint="default"/>
        <w:b w:val="0"/>
        <w:bCs w:val="0"/>
      </w:rPr>
    </w:lvl>
    <w:lvl w:ilvl="8">
      <w:start w:val="1"/>
      <w:numFmt w:val="decimal"/>
      <w:isLgl/>
      <w:lvlText w:val="%1.%2.%3.%4.%5.%6.%7.%8.%9."/>
      <w:lvlJc w:val="left"/>
      <w:pPr>
        <w:ind w:left="2510" w:hanging="1800"/>
      </w:pPr>
      <w:rPr>
        <w:rFonts w:ascii="Times New Roman" w:hAnsi="Times New Roman" w:cs="Times New Roman" w:hint="default"/>
        <w:b w:val="0"/>
        <w:bCs w:val="0"/>
      </w:rPr>
    </w:lvl>
  </w:abstractNum>
  <w:abstractNum w:abstractNumId="218" w15:restartNumberingAfterBreak="0">
    <w:nsid w:val="6CE85381"/>
    <w:multiLevelType w:val="hybridMultilevel"/>
    <w:tmpl w:val="E22AF1D2"/>
    <w:name w:val="WW8Num2933"/>
    <w:lvl w:ilvl="0" w:tplc="D32E04F0">
      <w:start w:val="25"/>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19" w15:restartNumberingAfterBreak="0">
    <w:nsid w:val="6D2E53CD"/>
    <w:multiLevelType w:val="multilevel"/>
    <w:tmpl w:val="4C888624"/>
    <w:lvl w:ilvl="0">
      <w:start w:val="11"/>
      <w:numFmt w:val="decimal"/>
      <w:lvlText w:val="%1."/>
      <w:lvlJc w:val="left"/>
      <w:pPr>
        <w:ind w:left="444" w:hanging="444"/>
      </w:pPr>
      <w:rPr>
        <w:rFonts w:hint="default"/>
      </w:rPr>
    </w:lvl>
    <w:lvl w:ilvl="1">
      <w:start w:val="1"/>
      <w:numFmt w:val="decimal"/>
      <w:lvlText w:val="%1.%2."/>
      <w:lvlJc w:val="left"/>
      <w:pPr>
        <w:ind w:left="1524" w:hanging="44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0" w15:restartNumberingAfterBreak="0">
    <w:nsid w:val="6D6047F8"/>
    <w:multiLevelType w:val="multilevel"/>
    <w:tmpl w:val="DA963990"/>
    <w:name w:val="WW8Num8033"/>
    <w:lvl w:ilvl="0">
      <w:start w:val="4"/>
      <w:numFmt w:val="decimal"/>
      <w:lvlText w:val="%1."/>
      <w:lvlJc w:val="left"/>
      <w:pPr>
        <w:tabs>
          <w:tab w:val="num" w:pos="1440"/>
        </w:tabs>
        <w:ind w:left="1440" w:hanging="360"/>
      </w:pPr>
      <w:rPr>
        <w:rFonts w:ascii="Times New Roman" w:hAnsi="Times New Roman" w:cs="Times New Roman" w:hint="default"/>
      </w:rPr>
    </w:lvl>
    <w:lvl w:ilvl="1">
      <w:start w:val="4"/>
      <w:numFmt w:val="decimal"/>
      <w:lvlText w:val="%1.%2"/>
      <w:lvlJc w:val="left"/>
      <w:pPr>
        <w:tabs>
          <w:tab w:val="num" w:pos="-938"/>
        </w:tabs>
        <w:ind w:left="502" w:hanging="360"/>
      </w:pPr>
      <w:rPr>
        <w:rFonts w:ascii="Times New Roman" w:hAnsi="Times New Roman" w:cs="Times New Roman" w:hint="default"/>
      </w:rPr>
    </w:lvl>
    <w:lvl w:ilvl="2">
      <w:start w:val="1"/>
      <w:numFmt w:val="decimal"/>
      <w:lvlText w:val="%1.%2.%3"/>
      <w:lvlJc w:val="left"/>
      <w:pPr>
        <w:tabs>
          <w:tab w:val="num" w:pos="0"/>
        </w:tabs>
        <w:ind w:left="1800" w:hanging="720"/>
      </w:pPr>
      <w:rPr>
        <w:rFonts w:ascii="Times New Roman" w:hAnsi="Times New Roman" w:cs="Times New Roman" w:hint="default"/>
      </w:rPr>
    </w:lvl>
    <w:lvl w:ilvl="3">
      <w:start w:val="1"/>
      <w:numFmt w:val="decimal"/>
      <w:lvlText w:val="%1.%2.%3.%4"/>
      <w:lvlJc w:val="left"/>
      <w:pPr>
        <w:tabs>
          <w:tab w:val="num" w:pos="0"/>
        </w:tabs>
        <w:ind w:left="1800" w:hanging="720"/>
      </w:pPr>
      <w:rPr>
        <w:rFonts w:ascii="Times New Roman" w:hAnsi="Times New Roman" w:cs="Times New Roman" w:hint="default"/>
      </w:rPr>
    </w:lvl>
    <w:lvl w:ilvl="4">
      <w:start w:val="1"/>
      <w:numFmt w:val="decimal"/>
      <w:lvlText w:val="%1.%2.%3.%4.%5"/>
      <w:lvlJc w:val="left"/>
      <w:pPr>
        <w:tabs>
          <w:tab w:val="num" w:pos="0"/>
        </w:tabs>
        <w:ind w:left="2160" w:hanging="1080"/>
      </w:pPr>
      <w:rPr>
        <w:rFonts w:ascii="Times New Roman" w:hAnsi="Times New Roman" w:cs="Times New Roman" w:hint="default"/>
      </w:rPr>
    </w:lvl>
    <w:lvl w:ilvl="5">
      <w:start w:val="1"/>
      <w:numFmt w:val="decimal"/>
      <w:lvlText w:val="%1.%2.%3.%4.%5.%6"/>
      <w:lvlJc w:val="left"/>
      <w:pPr>
        <w:tabs>
          <w:tab w:val="num" w:pos="0"/>
        </w:tabs>
        <w:ind w:left="2160" w:hanging="1080"/>
      </w:pPr>
      <w:rPr>
        <w:rFonts w:ascii="Times New Roman" w:hAnsi="Times New Roman" w:cs="Times New Roman" w:hint="default"/>
      </w:rPr>
    </w:lvl>
    <w:lvl w:ilvl="6">
      <w:start w:val="1"/>
      <w:numFmt w:val="decimal"/>
      <w:lvlText w:val="%1.%2.%3.%4.%5.%6.%7"/>
      <w:lvlJc w:val="left"/>
      <w:pPr>
        <w:tabs>
          <w:tab w:val="num" w:pos="0"/>
        </w:tabs>
        <w:ind w:left="2520" w:hanging="1440"/>
      </w:pPr>
      <w:rPr>
        <w:rFonts w:ascii="Times New Roman" w:hAnsi="Times New Roman" w:cs="Times New Roman" w:hint="default"/>
      </w:rPr>
    </w:lvl>
    <w:lvl w:ilvl="7">
      <w:start w:val="1"/>
      <w:numFmt w:val="decimal"/>
      <w:lvlText w:val="%1.%2.%3.%4.%5.%6.%7.%8"/>
      <w:lvlJc w:val="left"/>
      <w:pPr>
        <w:tabs>
          <w:tab w:val="num" w:pos="0"/>
        </w:tabs>
        <w:ind w:left="2520" w:hanging="1440"/>
      </w:pPr>
      <w:rPr>
        <w:rFonts w:ascii="Times New Roman" w:hAnsi="Times New Roman" w:cs="Times New Roman" w:hint="default"/>
      </w:rPr>
    </w:lvl>
    <w:lvl w:ilvl="8">
      <w:start w:val="1"/>
      <w:numFmt w:val="decimal"/>
      <w:lvlText w:val="%1.%2.%3.%4.%5.%6.%7.%8.%9"/>
      <w:lvlJc w:val="left"/>
      <w:pPr>
        <w:tabs>
          <w:tab w:val="num" w:pos="0"/>
        </w:tabs>
        <w:ind w:left="2520" w:hanging="1440"/>
      </w:pPr>
      <w:rPr>
        <w:rFonts w:ascii="Times New Roman" w:hAnsi="Times New Roman" w:cs="Times New Roman" w:hint="default"/>
      </w:rPr>
    </w:lvl>
  </w:abstractNum>
  <w:abstractNum w:abstractNumId="221" w15:restartNumberingAfterBreak="0">
    <w:nsid w:val="6DE83969"/>
    <w:multiLevelType w:val="hybridMultilevel"/>
    <w:tmpl w:val="03F6508C"/>
    <w:lvl w:ilvl="0" w:tplc="7270B76A">
      <w:start w:val="7"/>
      <w:numFmt w:val="decimal"/>
      <w:lvlText w:val="%1."/>
      <w:lvlJc w:val="left"/>
      <w:pPr>
        <w:tabs>
          <w:tab w:val="num" w:pos="1080"/>
        </w:tabs>
        <w:ind w:left="1080" w:hanging="360"/>
      </w:pPr>
      <w:rPr>
        <w:rFonts w:ascii="Times New Roman" w:hAnsi="Times New Roman" w:cs="Times New Roman" w:hint="default"/>
      </w:rPr>
    </w:lvl>
    <w:lvl w:ilvl="1" w:tplc="0B2E4052">
      <w:start w:val="1"/>
      <w:numFmt w:val="lowerLetter"/>
      <w:lvlText w:val="%2)"/>
      <w:lvlJc w:val="left"/>
      <w:pPr>
        <w:tabs>
          <w:tab w:val="num" w:pos="1440"/>
        </w:tabs>
        <w:ind w:left="1440" w:hanging="360"/>
      </w:pPr>
      <w:rPr>
        <w:rFonts w:ascii="Times New Roman" w:hAnsi="Times New Roman" w:cs="Times New Roman" w:hint="default"/>
      </w:rPr>
    </w:lvl>
    <w:lvl w:ilvl="2" w:tplc="88A6D082">
      <w:start w:val="11"/>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tplc="9AEE12D4">
      <w:start w:val="25"/>
      <w:numFmt w:val="decimal"/>
      <w:lvlText w:val="%4"/>
      <w:lvlJc w:val="left"/>
      <w:pPr>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22" w15:restartNumberingAfterBreak="0">
    <w:nsid w:val="6DEA720B"/>
    <w:multiLevelType w:val="multilevel"/>
    <w:tmpl w:val="A474A874"/>
    <w:name w:val="WW8Num172"/>
    <w:lvl w:ilvl="0">
      <w:start w:val="1"/>
      <w:numFmt w:val="decimal"/>
      <w:lvlText w:val="%1)"/>
      <w:lvlJc w:val="left"/>
      <w:pPr>
        <w:tabs>
          <w:tab w:val="num" w:pos="357"/>
        </w:tabs>
        <w:ind w:left="357" w:hanging="357"/>
      </w:pPr>
      <w:rPr>
        <w:rFonts w:ascii="Times New Roman" w:hAnsi="Times New Roman" w:cs="Times New Roman" w:hint="default"/>
        <w:b w:val="0"/>
        <w:bCs w:val="0"/>
        <w:i w:val="0"/>
        <w:iCs w:val="0"/>
        <w:sz w:val="22"/>
        <w:szCs w:val="22"/>
      </w:rPr>
    </w:lvl>
    <w:lvl w:ilvl="1">
      <w:start w:val="1"/>
      <w:numFmt w:val="decimal"/>
      <w:lvlText w:val="%2)"/>
      <w:lvlJc w:val="left"/>
      <w:pPr>
        <w:tabs>
          <w:tab w:val="num" w:pos="680"/>
        </w:tabs>
        <w:ind w:left="680" w:hanging="340"/>
      </w:pPr>
      <w:rPr>
        <w:rFonts w:ascii="Times New Roman" w:hAnsi="Times New Roman" w:cs="Times New Roman" w:hint="default"/>
        <w:b w:val="0"/>
        <w:bCs w:val="0"/>
        <w:i w:val="0"/>
        <w:iCs w:val="0"/>
        <w:strike w:val="0"/>
        <w:dstrike w:val="0"/>
        <w:sz w:val="22"/>
        <w:szCs w:val="22"/>
      </w:rPr>
    </w:lvl>
    <w:lvl w:ilvl="2">
      <w:start w:val="2"/>
      <w:numFmt w:val="decimal"/>
      <w:lvlText w:val="%3."/>
      <w:lvlJc w:val="left"/>
      <w:pPr>
        <w:tabs>
          <w:tab w:val="num" w:pos="357"/>
        </w:tabs>
        <w:ind w:left="357" w:hanging="357"/>
      </w:pPr>
      <w:rPr>
        <w:rFonts w:ascii="Times New Roman" w:hAnsi="Times New Roman" w:cs="Times New Roman" w:hint="default"/>
        <w:b w:val="0"/>
        <w:bCs w:val="0"/>
        <w:i w:val="0"/>
        <w:iCs w:val="0"/>
        <w:sz w:val="22"/>
        <w:szCs w:val="22"/>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23" w15:restartNumberingAfterBreak="0">
    <w:nsid w:val="6ECE24CD"/>
    <w:multiLevelType w:val="hybridMultilevel"/>
    <w:tmpl w:val="1032CC66"/>
    <w:name w:val="WW8Num9922"/>
    <w:lvl w:ilvl="0" w:tplc="FAA080F8">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4" w15:restartNumberingAfterBreak="0">
    <w:nsid w:val="6FC1014E"/>
    <w:multiLevelType w:val="multilevel"/>
    <w:tmpl w:val="6448A68C"/>
    <w:lvl w:ilvl="0">
      <w:start w:val="4"/>
      <w:numFmt w:val="decimal"/>
      <w:lvlText w:val="%1."/>
      <w:lvlJc w:val="left"/>
      <w:pPr>
        <w:tabs>
          <w:tab w:val="num" w:pos="360"/>
        </w:tabs>
        <w:ind w:left="360" w:hanging="360"/>
      </w:pPr>
      <w:rPr>
        <w:rFonts w:ascii="Times New Roman" w:hAnsi="Times New Roman" w:cs="Times New Roman" w:hint="default"/>
        <w:b w:val="0"/>
        <w:bCs w:val="0"/>
        <w:i w:val="0"/>
        <w:iCs w:val="0"/>
      </w:rPr>
    </w:lvl>
    <w:lvl w:ilvl="1">
      <w:start w:val="1"/>
      <w:numFmt w:val="decimal"/>
      <w:lvlText w:val="7.%2."/>
      <w:lvlJc w:val="right"/>
      <w:pPr>
        <w:ind w:left="502" w:hanging="360"/>
      </w:pPr>
      <w:rPr>
        <w:rFonts w:ascii="Times New Roman" w:hAnsi="Times New Roman" w:cs="Times New Roman" w:hint="default"/>
        <w:color w:val="auto"/>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440" w:hanging="1440"/>
      </w:pPr>
      <w:rPr>
        <w:rFonts w:ascii="Times New Roman" w:hAnsi="Times New Roman" w:cs="Times New Roman" w:hint="default"/>
      </w:rPr>
    </w:lvl>
  </w:abstractNum>
  <w:abstractNum w:abstractNumId="225" w15:restartNumberingAfterBreak="0">
    <w:nsid w:val="70151735"/>
    <w:multiLevelType w:val="multilevel"/>
    <w:tmpl w:val="1B82BF6E"/>
    <w:lvl w:ilvl="0">
      <w:start w:val="1"/>
      <w:numFmt w:val="decimal"/>
      <w:lvlText w:val="%1."/>
      <w:lvlJc w:val="left"/>
      <w:pPr>
        <w:ind w:left="2629" w:hanging="360"/>
      </w:pPr>
      <w:rPr>
        <w:rFonts w:ascii="Times New Roman" w:hAnsi="Times New Roman" w:cs="Times New Roman" w:hint="default"/>
        <w:b w:val="0"/>
        <w:bCs w:val="0"/>
        <w:i w:val="0"/>
        <w:iCs w:val="0"/>
        <w:color w:val="auto"/>
        <w:sz w:val="22"/>
        <w:szCs w:val="22"/>
      </w:rPr>
    </w:lvl>
    <w:lvl w:ilvl="1">
      <w:start w:val="1"/>
      <w:numFmt w:val="decimal"/>
      <w:lvlText w:val="%1.%2."/>
      <w:lvlJc w:val="left"/>
      <w:pPr>
        <w:ind w:left="3061" w:hanging="432"/>
      </w:pPr>
      <w:rPr>
        <w:rFonts w:ascii="Times New Roman" w:hAnsi="Times New Roman" w:cs="Times New Roman"/>
      </w:rPr>
    </w:lvl>
    <w:lvl w:ilvl="2">
      <w:start w:val="1"/>
      <w:numFmt w:val="decimal"/>
      <w:lvlText w:val="%1.%2.%3."/>
      <w:lvlJc w:val="left"/>
      <w:pPr>
        <w:ind w:left="3493" w:hanging="504"/>
      </w:pPr>
      <w:rPr>
        <w:rFonts w:ascii="Times New Roman" w:hAnsi="Times New Roman" w:cs="Times New Roman"/>
      </w:rPr>
    </w:lvl>
    <w:lvl w:ilvl="3">
      <w:start w:val="1"/>
      <w:numFmt w:val="decimal"/>
      <w:lvlText w:val="%1.%2.%3.%4."/>
      <w:lvlJc w:val="left"/>
      <w:pPr>
        <w:ind w:left="3997" w:hanging="648"/>
      </w:pPr>
      <w:rPr>
        <w:rFonts w:ascii="Times New Roman" w:hAnsi="Times New Roman" w:cs="Times New Roman"/>
      </w:rPr>
    </w:lvl>
    <w:lvl w:ilvl="4">
      <w:start w:val="1"/>
      <w:numFmt w:val="decimal"/>
      <w:lvlText w:val="%1.%2.%3.%4.%5."/>
      <w:lvlJc w:val="left"/>
      <w:pPr>
        <w:ind w:left="4501" w:hanging="792"/>
      </w:pPr>
      <w:rPr>
        <w:rFonts w:ascii="Times New Roman" w:hAnsi="Times New Roman" w:cs="Times New Roman"/>
      </w:rPr>
    </w:lvl>
    <w:lvl w:ilvl="5">
      <w:start w:val="1"/>
      <w:numFmt w:val="decimal"/>
      <w:lvlText w:val="%1.%2.%3.%4.%5.%6."/>
      <w:lvlJc w:val="left"/>
      <w:pPr>
        <w:ind w:left="5005" w:hanging="936"/>
      </w:pPr>
      <w:rPr>
        <w:rFonts w:ascii="Times New Roman" w:hAnsi="Times New Roman" w:cs="Times New Roman"/>
      </w:rPr>
    </w:lvl>
    <w:lvl w:ilvl="6">
      <w:start w:val="1"/>
      <w:numFmt w:val="decimal"/>
      <w:lvlText w:val="%1.%2.%3.%4.%5.%6.%7."/>
      <w:lvlJc w:val="left"/>
      <w:pPr>
        <w:ind w:left="5509" w:hanging="1080"/>
      </w:pPr>
      <w:rPr>
        <w:rFonts w:ascii="Times New Roman" w:hAnsi="Times New Roman" w:cs="Times New Roman"/>
      </w:rPr>
    </w:lvl>
    <w:lvl w:ilvl="7">
      <w:start w:val="1"/>
      <w:numFmt w:val="decimal"/>
      <w:lvlText w:val="%1.%2.%3.%4.%5.%6.%7.%8."/>
      <w:lvlJc w:val="left"/>
      <w:pPr>
        <w:ind w:left="6013" w:hanging="1224"/>
      </w:pPr>
      <w:rPr>
        <w:rFonts w:ascii="Times New Roman" w:hAnsi="Times New Roman" w:cs="Times New Roman"/>
      </w:rPr>
    </w:lvl>
    <w:lvl w:ilvl="8">
      <w:start w:val="1"/>
      <w:numFmt w:val="decimal"/>
      <w:lvlText w:val="%1.%2.%3.%4.%5.%6.%7.%8.%9."/>
      <w:lvlJc w:val="left"/>
      <w:pPr>
        <w:ind w:left="6589" w:hanging="1440"/>
      </w:pPr>
      <w:rPr>
        <w:rFonts w:ascii="Times New Roman" w:hAnsi="Times New Roman" w:cs="Times New Roman"/>
      </w:rPr>
    </w:lvl>
  </w:abstractNum>
  <w:abstractNum w:abstractNumId="226" w15:restartNumberingAfterBreak="0">
    <w:nsid w:val="70820088"/>
    <w:multiLevelType w:val="hybridMultilevel"/>
    <w:tmpl w:val="286C15B6"/>
    <w:lvl w:ilvl="0" w:tplc="01F69B4E">
      <w:start w:val="1"/>
      <w:numFmt w:val="upperLetter"/>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7" w15:restartNumberingAfterBreak="0">
    <w:nsid w:val="71941693"/>
    <w:multiLevelType w:val="hybridMultilevel"/>
    <w:tmpl w:val="5A9C7A00"/>
    <w:lvl w:ilvl="0" w:tplc="FF061746">
      <w:start w:val="7"/>
      <w:numFmt w:val="upperRoman"/>
      <w:lvlText w:val="%1."/>
      <w:lvlJc w:val="left"/>
      <w:pPr>
        <w:ind w:left="720" w:hanging="360"/>
      </w:pPr>
      <w:rPr>
        <w:rFonts w:ascii="Times New Roman" w:hAnsi="Times New Roman" w:cs="Times New Roman" w:hint="default"/>
        <w:b/>
        <w:bCs/>
        <w:i w:val="0"/>
        <w:iCs w:val="0"/>
        <w:color w:val="00000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8" w15:restartNumberingAfterBreak="0">
    <w:nsid w:val="71BC11DE"/>
    <w:multiLevelType w:val="multilevel"/>
    <w:tmpl w:val="E63AF090"/>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1080" w:hanging="720"/>
      </w:pPr>
      <w:rPr>
        <w:rFonts w:ascii="Times New Roman" w:hAnsi="Times New Roman" w:cs="Times New Roman"/>
        <w:b w:val="0"/>
        <w:bCs w:val="0"/>
      </w:rPr>
    </w:lvl>
    <w:lvl w:ilvl="2">
      <w:start w:val="1"/>
      <w:numFmt w:val="decimal"/>
      <w:isLgl/>
      <w:lvlText w:val="%1.%2.%3."/>
      <w:lvlJc w:val="left"/>
      <w:pPr>
        <w:ind w:left="1080" w:hanging="720"/>
      </w:pPr>
      <w:rPr>
        <w:rFonts w:ascii="Times New Roman" w:hAnsi="Times New Roman" w:cs="Times New Roman"/>
        <w:b w:val="0"/>
        <w:bCs w:val="0"/>
      </w:rPr>
    </w:lvl>
    <w:lvl w:ilvl="3">
      <w:start w:val="1"/>
      <w:numFmt w:val="decimal"/>
      <w:isLgl/>
      <w:lvlText w:val="%1.%2.%3.%4."/>
      <w:lvlJc w:val="left"/>
      <w:pPr>
        <w:ind w:left="1440" w:hanging="1080"/>
      </w:pPr>
      <w:rPr>
        <w:rFonts w:ascii="Times New Roman" w:hAnsi="Times New Roman" w:cs="Times New Roman"/>
        <w:b w:val="0"/>
        <w:bCs w:val="0"/>
      </w:rPr>
    </w:lvl>
    <w:lvl w:ilvl="4">
      <w:start w:val="1"/>
      <w:numFmt w:val="decimal"/>
      <w:isLgl/>
      <w:lvlText w:val="%1.%2.%3.%4.%5."/>
      <w:lvlJc w:val="left"/>
      <w:pPr>
        <w:ind w:left="1440" w:hanging="1080"/>
      </w:pPr>
      <w:rPr>
        <w:rFonts w:ascii="Times New Roman" w:hAnsi="Times New Roman" w:cs="Times New Roman"/>
        <w:b w:val="0"/>
        <w:bCs w:val="0"/>
      </w:rPr>
    </w:lvl>
    <w:lvl w:ilvl="5">
      <w:start w:val="1"/>
      <w:numFmt w:val="decimal"/>
      <w:isLgl/>
      <w:lvlText w:val="%1.%2.%3.%4.%5.%6."/>
      <w:lvlJc w:val="left"/>
      <w:pPr>
        <w:ind w:left="1800" w:hanging="1440"/>
      </w:pPr>
      <w:rPr>
        <w:rFonts w:ascii="Times New Roman" w:hAnsi="Times New Roman" w:cs="Times New Roman"/>
        <w:b w:val="0"/>
        <w:bCs w:val="0"/>
      </w:rPr>
    </w:lvl>
    <w:lvl w:ilvl="6">
      <w:start w:val="1"/>
      <w:numFmt w:val="decimal"/>
      <w:isLgl/>
      <w:lvlText w:val="%1.%2.%3.%4.%5.%6.%7."/>
      <w:lvlJc w:val="left"/>
      <w:pPr>
        <w:ind w:left="1800" w:hanging="1440"/>
      </w:pPr>
      <w:rPr>
        <w:rFonts w:ascii="Times New Roman" w:hAnsi="Times New Roman" w:cs="Times New Roman"/>
        <w:b w:val="0"/>
        <w:bCs w:val="0"/>
      </w:rPr>
    </w:lvl>
    <w:lvl w:ilvl="7">
      <w:start w:val="1"/>
      <w:numFmt w:val="decimal"/>
      <w:isLgl/>
      <w:lvlText w:val="%1.%2.%3.%4.%5.%6.%7.%8."/>
      <w:lvlJc w:val="left"/>
      <w:pPr>
        <w:ind w:left="2160" w:hanging="1800"/>
      </w:pPr>
      <w:rPr>
        <w:rFonts w:ascii="Times New Roman" w:hAnsi="Times New Roman" w:cs="Times New Roman"/>
        <w:b w:val="0"/>
        <w:bCs w:val="0"/>
      </w:rPr>
    </w:lvl>
    <w:lvl w:ilvl="8">
      <w:start w:val="1"/>
      <w:numFmt w:val="decimal"/>
      <w:isLgl/>
      <w:lvlText w:val="%1.%2.%3.%4.%5.%6.%7.%8.%9."/>
      <w:lvlJc w:val="left"/>
      <w:pPr>
        <w:ind w:left="2160" w:hanging="1800"/>
      </w:pPr>
      <w:rPr>
        <w:rFonts w:ascii="Times New Roman" w:hAnsi="Times New Roman" w:cs="Times New Roman"/>
        <w:b w:val="0"/>
        <w:bCs w:val="0"/>
      </w:rPr>
    </w:lvl>
  </w:abstractNum>
  <w:abstractNum w:abstractNumId="229" w15:restartNumberingAfterBreak="0">
    <w:nsid w:val="72515A5B"/>
    <w:multiLevelType w:val="hybridMultilevel"/>
    <w:tmpl w:val="627C878E"/>
    <w:lvl w:ilvl="0" w:tplc="42B47DA2">
      <w:start w:val="1"/>
      <w:numFmt w:val="decimal"/>
      <w:lvlText w:val="1.%1."/>
      <w:lvlJc w:val="left"/>
      <w:pPr>
        <w:ind w:left="791"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0" w15:restartNumberingAfterBreak="0">
    <w:nsid w:val="72A61A27"/>
    <w:multiLevelType w:val="hybridMultilevel"/>
    <w:tmpl w:val="21B0B746"/>
    <w:name w:val="WW8Num8032"/>
    <w:lvl w:ilvl="0" w:tplc="C518A920">
      <w:start w:val="5"/>
      <w:numFmt w:val="decimal"/>
      <w:lvlText w:val="%1."/>
      <w:lvlJc w:val="left"/>
      <w:pPr>
        <w:tabs>
          <w:tab w:val="num" w:pos="1440"/>
        </w:tabs>
        <w:ind w:left="144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1" w15:restartNumberingAfterBreak="0">
    <w:nsid w:val="72DA7528"/>
    <w:multiLevelType w:val="hybridMultilevel"/>
    <w:tmpl w:val="1AD02198"/>
    <w:lvl w:ilvl="0" w:tplc="3DE839F8">
      <w:start w:val="1"/>
      <w:numFmt w:val="decimal"/>
      <w:lvlText w:val="%1."/>
      <w:lvlJc w:val="left"/>
      <w:pPr>
        <w:ind w:left="720" w:hanging="360"/>
      </w:pPr>
      <w:rPr>
        <w:rFonts w:ascii="Times New Roman" w:hAnsi="Times New Roman" w:cs="Times New Roman" w:hint="default"/>
        <w:b w:val="0"/>
        <w:bCs w:val="0"/>
        <w:color w:val="auto"/>
      </w:rPr>
    </w:lvl>
    <w:lvl w:ilvl="1" w:tplc="4AC6F832">
      <w:start w:val="1"/>
      <w:numFmt w:val="lowerLetter"/>
      <w:lvlText w:val="%2."/>
      <w:lvlJc w:val="left"/>
      <w:pPr>
        <w:ind w:left="1440" w:hanging="360"/>
      </w:pPr>
      <w:rPr>
        <w:rFonts w:ascii="Times New Roman" w:hAnsi="Times New Roman" w:cs="Times New Roman"/>
      </w:rPr>
    </w:lvl>
    <w:lvl w:ilvl="2" w:tplc="5762C4CA">
      <w:start w:val="1"/>
      <w:numFmt w:val="lowerRoman"/>
      <w:lvlText w:val="%3."/>
      <w:lvlJc w:val="right"/>
      <w:pPr>
        <w:ind w:left="2160" w:hanging="180"/>
      </w:pPr>
      <w:rPr>
        <w:rFonts w:ascii="Times New Roman" w:hAnsi="Times New Roman" w:cs="Times New Roman"/>
      </w:rPr>
    </w:lvl>
    <w:lvl w:ilvl="3" w:tplc="11E61BD8">
      <w:start w:val="1"/>
      <w:numFmt w:val="decimal"/>
      <w:lvlText w:val="%4."/>
      <w:lvlJc w:val="left"/>
      <w:pPr>
        <w:ind w:left="2880" w:hanging="360"/>
      </w:pPr>
      <w:rPr>
        <w:rFonts w:ascii="Times New Roman" w:hAnsi="Times New Roman" w:cs="Times New Roman"/>
      </w:rPr>
    </w:lvl>
    <w:lvl w:ilvl="4" w:tplc="A940AC5A">
      <w:start w:val="1"/>
      <w:numFmt w:val="lowerLetter"/>
      <w:lvlText w:val="%5."/>
      <w:lvlJc w:val="left"/>
      <w:pPr>
        <w:ind w:left="3600" w:hanging="360"/>
      </w:pPr>
      <w:rPr>
        <w:rFonts w:ascii="Times New Roman" w:hAnsi="Times New Roman" w:cs="Times New Roman"/>
      </w:rPr>
    </w:lvl>
    <w:lvl w:ilvl="5" w:tplc="A8DC6D92">
      <w:start w:val="1"/>
      <w:numFmt w:val="lowerRoman"/>
      <w:lvlText w:val="%6."/>
      <w:lvlJc w:val="right"/>
      <w:pPr>
        <w:ind w:left="4320" w:hanging="180"/>
      </w:pPr>
      <w:rPr>
        <w:rFonts w:ascii="Times New Roman" w:hAnsi="Times New Roman" w:cs="Times New Roman"/>
      </w:rPr>
    </w:lvl>
    <w:lvl w:ilvl="6" w:tplc="FFB8F1E2">
      <w:start w:val="1"/>
      <w:numFmt w:val="decimal"/>
      <w:lvlText w:val="%7."/>
      <w:lvlJc w:val="left"/>
      <w:pPr>
        <w:ind w:left="5040" w:hanging="360"/>
      </w:pPr>
      <w:rPr>
        <w:rFonts w:ascii="Times New Roman" w:hAnsi="Times New Roman" w:cs="Times New Roman"/>
      </w:rPr>
    </w:lvl>
    <w:lvl w:ilvl="7" w:tplc="ECE218DA">
      <w:start w:val="1"/>
      <w:numFmt w:val="lowerLetter"/>
      <w:lvlText w:val="%8."/>
      <w:lvlJc w:val="left"/>
      <w:pPr>
        <w:ind w:left="5760" w:hanging="360"/>
      </w:pPr>
      <w:rPr>
        <w:rFonts w:ascii="Times New Roman" w:hAnsi="Times New Roman" w:cs="Times New Roman"/>
      </w:rPr>
    </w:lvl>
    <w:lvl w:ilvl="8" w:tplc="AD6821F2">
      <w:start w:val="1"/>
      <w:numFmt w:val="lowerRoman"/>
      <w:lvlText w:val="%9."/>
      <w:lvlJc w:val="right"/>
      <w:pPr>
        <w:ind w:left="6480" w:hanging="180"/>
      </w:pPr>
      <w:rPr>
        <w:rFonts w:ascii="Times New Roman" w:hAnsi="Times New Roman" w:cs="Times New Roman"/>
      </w:rPr>
    </w:lvl>
  </w:abstractNum>
  <w:abstractNum w:abstractNumId="232" w15:restartNumberingAfterBreak="0">
    <w:nsid w:val="72F57F0A"/>
    <w:multiLevelType w:val="multilevel"/>
    <w:tmpl w:val="18585260"/>
    <w:lvl w:ilvl="0">
      <w:start w:val="10"/>
      <w:numFmt w:val="decimal"/>
      <w:lvlText w:val="%1."/>
      <w:lvlJc w:val="left"/>
      <w:pPr>
        <w:tabs>
          <w:tab w:val="num" w:pos="360"/>
        </w:tabs>
        <w:ind w:left="360" w:hanging="360"/>
      </w:pPr>
      <w:rPr>
        <w:rFonts w:ascii="Times New Roman" w:hAnsi="Times New Roman" w:cs="Times New Roman" w:hint="default"/>
      </w:rPr>
    </w:lvl>
    <w:lvl w:ilvl="1">
      <w:start w:val="3"/>
      <w:numFmt w:val="decimal"/>
      <w:lvlText w:val="%2."/>
      <w:lvlJc w:val="left"/>
      <w:pPr>
        <w:tabs>
          <w:tab w:val="num" w:pos="792"/>
        </w:tabs>
        <w:ind w:left="792" w:hanging="432"/>
      </w:pPr>
      <w:rPr>
        <w:rFonts w:ascii="Times New Roman" w:hAnsi="Times New Roman" w:cs="Times New Roman" w:hint="default"/>
        <w:b w:val="0"/>
        <w:bCs w:val="0"/>
        <w:i w:val="0"/>
        <w:iCs w:val="0"/>
        <w:color w:val="auto"/>
        <w:sz w:val="24"/>
        <w:szCs w:val="24"/>
      </w:rPr>
    </w:lvl>
    <w:lvl w:ilvl="2">
      <w:start w:val="1"/>
      <w:numFmt w:val="bullet"/>
      <w:lvlText w:val="–"/>
      <w:lvlJc w:val="left"/>
      <w:pPr>
        <w:tabs>
          <w:tab w:val="num" w:pos="1440"/>
        </w:tabs>
        <w:ind w:left="1224" w:hanging="504"/>
      </w:pPr>
      <w:rPr>
        <w:rFonts w:ascii="Times New Roman" w:eastAsia="Times New Roman" w:hAnsi="Times New Roman" w:hint="default"/>
        <w:sz w:val="16"/>
        <w:szCs w:val="16"/>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3" w15:restartNumberingAfterBreak="0">
    <w:nsid w:val="7334612D"/>
    <w:multiLevelType w:val="hybridMultilevel"/>
    <w:tmpl w:val="7AE4FD82"/>
    <w:name w:val="WW8Num294"/>
    <w:lvl w:ilvl="0" w:tplc="8688933C">
      <w:start w:val="2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4" w15:restartNumberingAfterBreak="0">
    <w:nsid w:val="748F74ED"/>
    <w:multiLevelType w:val="multilevel"/>
    <w:tmpl w:val="2F88CA28"/>
    <w:name w:val="WW8Num712"/>
    <w:lvl w:ilvl="0">
      <w:start w:val="1"/>
      <w:numFmt w:val="lowerLetter"/>
      <w:lvlText w:val="%1."/>
      <w:lvlJc w:val="left"/>
      <w:pPr>
        <w:tabs>
          <w:tab w:val="num" w:pos="1437"/>
        </w:tabs>
        <w:ind w:left="1437" w:hanging="357"/>
      </w:pPr>
      <w:rPr>
        <w:rFonts w:ascii="Times New Roman" w:hAnsi="Times New Roman" w:cs="Times New Roman" w:hint="default"/>
        <w:b w:val="0"/>
        <w:bCs w:val="0"/>
      </w:rPr>
    </w:lvl>
    <w:lvl w:ilvl="1">
      <w:start w:val="6"/>
      <w:numFmt w:val="decimal"/>
      <w:lvlText w:val="%2."/>
      <w:lvlJc w:val="left"/>
      <w:pPr>
        <w:tabs>
          <w:tab w:val="num" w:pos="397"/>
        </w:tabs>
        <w:ind w:left="397" w:hanging="397"/>
      </w:pPr>
      <w:rPr>
        <w:rFonts w:ascii="Times New Roman" w:hAnsi="Times New Roman" w:cs="Times New Roman" w:hint="default"/>
      </w:rPr>
    </w:lvl>
    <w:lvl w:ilvl="2">
      <w:start w:val="12"/>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35" w15:restartNumberingAfterBreak="0">
    <w:nsid w:val="74DF4E31"/>
    <w:multiLevelType w:val="multilevel"/>
    <w:tmpl w:val="60CCCDC8"/>
    <w:name w:val="WW8Num524"/>
    <w:lvl w:ilvl="0">
      <w:start w:val="4"/>
      <w:numFmt w:val="decimal"/>
      <w:lvlText w:val="%1."/>
      <w:lvlJc w:val="left"/>
      <w:pPr>
        <w:tabs>
          <w:tab w:val="num" w:pos="397"/>
        </w:tabs>
        <w:ind w:left="397" w:hanging="397"/>
      </w:pPr>
      <w:rPr>
        <w:rFonts w:ascii="Times New Roman" w:eastAsia="Times New Roman" w:hAnsi="Times New Roman" w:cs="Times New Roman" w:hint="default"/>
        <w:b w:val="0"/>
        <w:i w:val="0"/>
        <w:color w:val="000000"/>
        <w:sz w:val="22"/>
      </w:rPr>
    </w:lvl>
    <w:lvl w:ilvl="1">
      <w:start w:val="1"/>
      <w:numFmt w:val="lowerLetter"/>
      <w:lvlText w:val="%2)"/>
      <w:lvlJc w:val="left"/>
      <w:pPr>
        <w:tabs>
          <w:tab w:val="num" w:pos="2629"/>
        </w:tabs>
        <w:ind w:left="2629" w:hanging="360"/>
      </w:pPr>
      <w:rPr>
        <w:rFonts w:hint="default"/>
      </w:rPr>
    </w:lvl>
    <w:lvl w:ilvl="2">
      <w:start w:val="1"/>
      <w:numFmt w:val="decimal"/>
      <w:lvlText w:val="%3"/>
      <w:lvlJc w:val="left"/>
      <w:pPr>
        <w:tabs>
          <w:tab w:val="num" w:pos="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imes New Roman" w:hAnsi="Times New Roman" w:cs="Times New Roman"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36" w15:restartNumberingAfterBreak="0">
    <w:nsid w:val="750D3860"/>
    <w:multiLevelType w:val="multilevel"/>
    <w:tmpl w:val="A470EAB6"/>
    <w:name w:val="WW8Num972"/>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37" w15:restartNumberingAfterBreak="0">
    <w:nsid w:val="75B858EC"/>
    <w:multiLevelType w:val="hybridMultilevel"/>
    <w:tmpl w:val="4D30B3A4"/>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8" w15:restartNumberingAfterBreak="0">
    <w:nsid w:val="765574FF"/>
    <w:multiLevelType w:val="multilevel"/>
    <w:tmpl w:val="0C767DA6"/>
    <w:name w:val="WW8Num973"/>
    <w:lvl w:ilvl="0">
      <w:start w:val="3"/>
      <w:numFmt w:val="decimal"/>
      <w:lvlText w:val="%1."/>
      <w:lvlJc w:val="left"/>
      <w:pPr>
        <w:tabs>
          <w:tab w:val="num" w:pos="1800"/>
        </w:tabs>
        <w:ind w:left="1477" w:hanging="397"/>
      </w:pPr>
      <w:rPr>
        <w:rFonts w:ascii="Times New Roman" w:hAnsi="Times New Roman" w:cs="Times New Roman" w:hint="default"/>
        <w:b w:val="0"/>
        <w:bCs w:val="0"/>
        <w:i w:val="0"/>
        <w:iCs w:val="0"/>
        <w:sz w:val="24"/>
        <w:szCs w:val="24"/>
      </w:rPr>
    </w:lvl>
    <w:lvl w:ilvl="1">
      <w:start w:val="2"/>
      <w:numFmt w:val="decimal"/>
      <w:lvlText w:val="%2."/>
      <w:lvlJc w:val="left"/>
      <w:pPr>
        <w:tabs>
          <w:tab w:val="num" w:pos="1440"/>
        </w:tabs>
        <w:ind w:left="1440" w:hanging="360"/>
      </w:pPr>
      <w:rPr>
        <w:rFonts w:ascii="Times New Roman" w:hAnsi="Times New Roman" w:cs="Times New Roman" w:hint="default"/>
        <w:color w:val="000000"/>
        <w:sz w:val="22"/>
        <w:szCs w:val="22"/>
      </w:rPr>
    </w:lvl>
    <w:lvl w:ilvl="2">
      <w:start w:val="1"/>
      <w:numFmt w:val="lowerRoman"/>
      <w:lvlText w:val="%3."/>
      <w:lvlJc w:val="lef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abstractNum w:abstractNumId="239" w15:restartNumberingAfterBreak="0">
    <w:nsid w:val="76DF1F30"/>
    <w:multiLevelType w:val="multilevel"/>
    <w:tmpl w:val="0382D240"/>
    <w:lvl w:ilvl="0">
      <w:start w:val="4"/>
      <w:numFmt w:val="decimal"/>
      <w:lvlText w:val="%1."/>
      <w:lvlJc w:val="left"/>
      <w:pPr>
        <w:ind w:left="720" w:hanging="360"/>
      </w:pPr>
      <w:rPr>
        <w:rFonts w:ascii="Times New Roman" w:hAnsi="Times New Roman" w:cs="Times New Roman" w:hint="default"/>
        <w:b w:val="0"/>
        <w:bCs w:val="0"/>
        <w:i w:val="0"/>
        <w:iCs w:val="0"/>
        <w:sz w:val="22"/>
        <w:szCs w:val="22"/>
      </w:rPr>
    </w:lvl>
    <w:lvl w:ilvl="1">
      <w:start w:val="1"/>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080" w:hanging="720"/>
      </w:pPr>
      <w:rPr>
        <w:rFonts w:ascii="Times New Roman" w:hAnsi="Times New Roman" w:cs="Times New Roman" w:hint="default"/>
      </w:rPr>
    </w:lvl>
    <w:lvl w:ilvl="4">
      <w:start w:val="1"/>
      <w:numFmt w:val="decimal"/>
      <w:isLgl/>
      <w:lvlText w:val="%1.%2.%3.%4.%5"/>
      <w:lvlJc w:val="left"/>
      <w:pPr>
        <w:ind w:left="1440" w:hanging="1080"/>
      </w:pPr>
      <w:rPr>
        <w:rFonts w:ascii="Times New Roman" w:hAnsi="Times New Roman" w:cs="Times New Roman" w:hint="default"/>
      </w:rPr>
    </w:lvl>
    <w:lvl w:ilvl="5">
      <w:start w:val="1"/>
      <w:numFmt w:val="decimal"/>
      <w:isLgl/>
      <w:lvlText w:val="%1.%2.%3.%4.%5.%6"/>
      <w:lvlJc w:val="left"/>
      <w:pPr>
        <w:ind w:left="1440" w:hanging="1080"/>
      </w:pPr>
      <w:rPr>
        <w:rFonts w:ascii="Times New Roman" w:hAnsi="Times New Roman" w:cs="Times New Roman" w:hint="default"/>
      </w:rPr>
    </w:lvl>
    <w:lvl w:ilvl="6">
      <w:start w:val="1"/>
      <w:numFmt w:val="decimal"/>
      <w:isLgl/>
      <w:lvlText w:val="%1.%2.%3.%4.%5.%6.%7"/>
      <w:lvlJc w:val="left"/>
      <w:pPr>
        <w:ind w:left="1800" w:hanging="1440"/>
      </w:pPr>
      <w:rPr>
        <w:rFonts w:ascii="Times New Roman" w:hAnsi="Times New Roman" w:cs="Times New Roman" w:hint="default"/>
      </w:rPr>
    </w:lvl>
    <w:lvl w:ilvl="7">
      <w:start w:val="1"/>
      <w:numFmt w:val="decimal"/>
      <w:isLgl/>
      <w:lvlText w:val="%1.%2.%3.%4.%5.%6.%7.%8"/>
      <w:lvlJc w:val="left"/>
      <w:pPr>
        <w:ind w:left="1800" w:hanging="1440"/>
      </w:pPr>
      <w:rPr>
        <w:rFonts w:ascii="Times New Roman" w:hAnsi="Times New Roman" w:cs="Times New Roman" w:hint="default"/>
      </w:rPr>
    </w:lvl>
    <w:lvl w:ilvl="8">
      <w:start w:val="1"/>
      <w:numFmt w:val="decimal"/>
      <w:isLgl/>
      <w:lvlText w:val="%1.%2.%3.%4.%5.%6.%7.%8.%9"/>
      <w:lvlJc w:val="left"/>
      <w:pPr>
        <w:ind w:left="2160" w:hanging="1800"/>
      </w:pPr>
      <w:rPr>
        <w:rFonts w:ascii="Times New Roman" w:hAnsi="Times New Roman" w:cs="Times New Roman" w:hint="default"/>
      </w:rPr>
    </w:lvl>
  </w:abstractNum>
  <w:abstractNum w:abstractNumId="240" w15:restartNumberingAfterBreak="0">
    <w:nsid w:val="77F2547C"/>
    <w:multiLevelType w:val="hybridMultilevel"/>
    <w:tmpl w:val="E8B647B0"/>
    <w:lvl w:ilvl="0" w:tplc="26A87F4C">
      <w:start w:val="1"/>
      <w:numFmt w:val="decimal"/>
      <w:pStyle w:val="TekstPodstNumery"/>
      <w:lvlText w:val="%1."/>
      <w:lvlJc w:val="left"/>
      <w:pPr>
        <w:ind w:left="2487" w:hanging="360"/>
      </w:pPr>
      <w:rPr>
        <w:rFonts w:ascii="Calibri" w:hAnsi="Calibri" w:cs="Calibri" w:hint="default"/>
        <w:b w:val="0"/>
        <w:bCs w:val="0"/>
      </w:rPr>
    </w:lvl>
    <w:lvl w:ilvl="1" w:tplc="E9FAC5DC">
      <w:start w:val="1"/>
      <w:numFmt w:val="lowerLetter"/>
      <w:lvlText w:val="%2."/>
      <w:lvlJc w:val="left"/>
      <w:pPr>
        <w:ind w:left="1941" w:hanging="360"/>
      </w:pPr>
      <w:rPr>
        <w:rFonts w:ascii="Times New Roman" w:hAnsi="Times New Roman" w:cs="Times New Roman"/>
      </w:rPr>
    </w:lvl>
    <w:lvl w:ilvl="2" w:tplc="426CB68A">
      <w:start w:val="1"/>
      <w:numFmt w:val="lowerRoman"/>
      <w:lvlText w:val="%3."/>
      <w:lvlJc w:val="right"/>
      <w:pPr>
        <w:ind w:left="2661" w:hanging="180"/>
      </w:pPr>
      <w:rPr>
        <w:rFonts w:ascii="Times New Roman" w:hAnsi="Times New Roman" w:cs="Times New Roman"/>
      </w:rPr>
    </w:lvl>
    <w:lvl w:ilvl="3" w:tplc="46326740">
      <w:start w:val="1"/>
      <w:numFmt w:val="decimal"/>
      <w:lvlText w:val="%4."/>
      <w:lvlJc w:val="left"/>
      <w:pPr>
        <w:ind w:left="3381" w:hanging="360"/>
      </w:pPr>
      <w:rPr>
        <w:rFonts w:ascii="Times New Roman" w:hAnsi="Times New Roman" w:cs="Times New Roman"/>
      </w:rPr>
    </w:lvl>
    <w:lvl w:ilvl="4" w:tplc="8EDC2428">
      <w:start w:val="1"/>
      <w:numFmt w:val="lowerLetter"/>
      <w:lvlText w:val="%5."/>
      <w:lvlJc w:val="left"/>
      <w:pPr>
        <w:ind w:left="4101" w:hanging="360"/>
      </w:pPr>
      <w:rPr>
        <w:rFonts w:ascii="Times New Roman" w:hAnsi="Times New Roman" w:cs="Times New Roman"/>
      </w:rPr>
    </w:lvl>
    <w:lvl w:ilvl="5" w:tplc="827C4398">
      <w:start w:val="1"/>
      <w:numFmt w:val="lowerRoman"/>
      <w:lvlText w:val="%6."/>
      <w:lvlJc w:val="right"/>
      <w:pPr>
        <w:ind w:left="4821" w:hanging="180"/>
      </w:pPr>
      <w:rPr>
        <w:rFonts w:ascii="Times New Roman" w:hAnsi="Times New Roman" w:cs="Times New Roman"/>
      </w:rPr>
    </w:lvl>
    <w:lvl w:ilvl="6" w:tplc="B15A60CC">
      <w:start w:val="1"/>
      <w:numFmt w:val="decimal"/>
      <w:lvlText w:val="%7."/>
      <w:lvlJc w:val="left"/>
      <w:pPr>
        <w:ind w:left="5541" w:hanging="360"/>
      </w:pPr>
      <w:rPr>
        <w:rFonts w:ascii="Times New Roman" w:hAnsi="Times New Roman" w:cs="Times New Roman"/>
      </w:rPr>
    </w:lvl>
    <w:lvl w:ilvl="7" w:tplc="F71C838E">
      <w:start w:val="1"/>
      <w:numFmt w:val="lowerLetter"/>
      <w:lvlText w:val="%8."/>
      <w:lvlJc w:val="left"/>
      <w:pPr>
        <w:ind w:left="6261" w:hanging="360"/>
      </w:pPr>
      <w:rPr>
        <w:rFonts w:ascii="Times New Roman" w:hAnsi="Times New Roman" w:cs="Times New Roman"/>
      </w:rPr>
    </w:lvl>
    <w:lvl w:ilvl="8" w:tplc="6AA0E33C">
      <w:start w:val="1"/>
      <w:numFmt w:val="lowerRoman"/>
      <w:lvlText w:val="%9."/>
      <w:lvlJc w:val="right"/>
      <w:pPr>
        <w:ind w:left="6981" w:hanging="180"/>
      </w:pPr>
      <w:rPr>
        <w:rFonts w:ascii="Times New Roman" w:hAnsi="Times New Roman" w:cs="Times New Roman"/>
      </w:rPr>
    </w:lvl>
  </w:abstractNum>
  <w:abstractNum w:abstractNumId="241" w15:restartNumberingAfterBreak="0">
    <w:nsid w:val="783321EA"/>
    <w:multiLevelType w:val="hybridMultilevel"/>
    <w:tmpl w:val="996AE2C6"/>
    <w:name w:val="WW8Num992"/>
    <w:lvl w:ilvl="0" w:tplc="92CE631E">
      <w:start w:val="8"/>
      <w:numFmt w:val="decimal"/>
      <w:lvlText w:val="%1."/>
      <w:lvlJc w:val="left"/>
      <w:pPr>
        <w:ind w:left="288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2" w15:restartNumberingAfterBreak="0">
    <w:nsid w:val="78EC453D"/>
    <w:multiLevelType w:val="hybridMultilevel"/>
    <w:tmpl w:val="CCF8F4B8"/>
    <w:name w:val="WW8Num295"/>
    <w:lvl w:ilvl="0" w:tplc="13EA34DA">
      <w:start w:val="13"/>
      <w:numFmt w:val="decimal"/>
      <w:lvlText w:val="%1."/>
      <w:lvlJc w:val="left"/>
      <w:pPr>
        <w:ind w:left="720" w:hanging="360"/>
      </w:pPr>
      <w:rPr>
        <w:rFonts w:ascii="Times New Roman" w:hAnsi="Times New Roman" w:cs="Times New Roman" w:hint="default"/>
        <w:b w:val="0"/>
        <w:bCs w:val="0"/>
        <w:i w:val="0"/>
        <w:iCs w:val="0"/>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3" w15:restartNumberingAfterBreak="0">
    <w:nsid w:val="78F654B5"/>
    <w:multiLevelType w:val="multilevel"/>
    <w:tmpl w:val="93EC52BC"/>
    <w:lvl w:ilvl="0">
      <w:start w:val="1"/>
      <w:numFmt w:val="decimal"/>
      <w:lvlText w:val="%1."/>
      <w:lvlJc w:val="left"/>
      <w:pPr>
        <w:ind w:left="360" w:hanging="360"/>
      </w:pPr>
      <w:rPr>
        <w:rFonts w:ascii="Times New Roman" w:hAnsi="Times New Roman" w:cs="Times New Roman" w:hint="default"/>
      </w:rPr>
    </w:lvl>
    <w:lvl w:ilvl="1">
      <w:start w:val="1"/>
      <w:numFmt w:val="decimal"/>
      <w:lvlText w:val="2.%2."/>
      <w:lvlJc w:val="left"/>
      <w:pPr>
        <w:ind w:left="792" w:hanging="432"/>
      </w:pPr>
      <w:rPr>
        <w:rFonts w:ascii="Times New Roman" w:hAnsi="Times New Roman" w:cs="Times New Roman" w:hint="default"/>
        <w:b w:val="0"/>
        <w:bCs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ascii="Times New Roman" w:hAnsi="Times New Roman" w:cs="Times New Roman" w:hint="default"/>
      </w:rPr>
    </w:lvl>
    <w:lvl w:ilvl="4">
      <w:start w:val="1"/>
      <w:numFmt w:val="decimal"/>
      <w:lvlText w:val="%1.%2.%3.%4.%5."/>
      <w:lvlJc w:val="left"/>
      <w:pPr>
        <w:ind w:left="2232" w:hanging="792"/>
      </w:pPr>
      <w:rPr>
        <w:rFonts w:ascii="Times New Roman" w:hAnsi="Times New Roman" w:cs="Times New Roman" w:hint="default"/>
      </w:rPr>
    </w:lvl>
    <w:lvl w:ilvl="5">
      <w:start w:val="1"/>
      <w:numFmt w:val="decimal"/>
      <w:lvlText w:val="%1.%2.%3.%4.%5.%6."/>
      <w:lvlJc w:val="left"/>
      <w:pPr>
        <w:ind w:left="2736" w:hanging="936"/>
      </w:pPr>
      <w:rPr>
        <w:rFonts w:ascii="Times New Roman" w:hAnsi="Times New Roman" w:cs="Times New Roman" w:hint="default"/>
      </w:rPr>
    </w:lvl>
    <w:lvl w:ilvl="6">
      <w:start w:val="1"/>
      <w:numFmt w:val="decimal"/>
      <w:lvlText w:val="%1.%2.%3.%4.%5.%6.%7."/>
      <w:lvlJc w:val="left"/>
      <w:pPr>
        <w:ind w:left="3240" w:hanging="1080"/>
      </w:pPr>
      <w:rPr>
        <w:rFonts w:ascii="Times New Roman" w:hAnsi="Times New Roman" w:cs="Times New Roman" w:hint="default"/>
      </w:rPr>
    </w:lvl>
    <w:lvl w:ilvl="7">
      <w:start w:val="1"/>
      <w:numFmt w:val="decimal"/>
      <w:lvlText w:val="%1.%2.%3.%4.%5.%6.%7.%8."/>
      <w:lvlJc w:val="left"/>
      <w:pPr>
        <w:ind w:left="3744" w:hanging="1224"/>
      </w:pPr>
      <w:rPr>
        <w:rFonts w:ascii="Times New Roman" w:hAnsi="Times New Roman" w:cs="Times New Roman" w:hint="default"/>
      </w:rPr>
    </w:lvl>
    <w:lvl w:ilvl="8">
      <w:start w:val="1"/>
      <w:numFmt w:val="decimal"/>
      <w:lvlText w:val="%1.%2.%3.%4.%5.%6.%7.%8.%9."/>
      <w:lvlJc w:val="left"/>
      <w:pPr>
        <w:ind w:left="4320" w:hanging="1440"/>
      </w:pPr>
      <w:rPr>
        <w:rFonts w:ascii="Times New Roman" w:hAnsi="Times New Roman" w:cs="Times New Roman" w:hint="default"/>
      </w:rPr>
    </w:lvl>
  </w:abstractNum>
  <w:abstractNum w:abstractNumId="244" w15:restartNumberingAfterBreak="0">
    <w:nsid w:val="79807582"/>
    <w:multiLevelType w:val="multilevel"/>
    <w:tmpl w:val="1A0C7D76"/>
    <w:lvl w:ilvl="0">
      <w:start w:val="3"/>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245" w15:restartNumberingAfterBreak="0">
    <w:nsid w:val="7B141490"/>
    <w:multiLevelType w:val="hybridMultilevel"/>
    <w:tmpl w:val="015C8FA0"/>
    <w:name w:val="WW8Num296"/>
    <w:lvl w:ilvl="0" w:tplc="7212B9D6">
      <w:start w:val="16"/>
      <w:numFmt w:val="decimal"/>
      <w:lvlText w:val="%1."/>
      <w:lvlJc w:val="left"/>
      <w:pPr>
        <w:tabs>
          <w:tab w:val="num" w:pos="0"/>
        </w:tabs>
        <w:ind w:left="502"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6" w15:restartNumberingAfterBreak="0">
    <w:nsid w:val="7CB32D82"/>
    <w:multiLevelType w:val="multilevel"/>
    <w:tmpl w:val="CB24DD8C"/>
    <w:lvl w:ilvl="0">
      <w:start w:val="1"/>
      <w:numFmt w:val="bullet"/>
      <w:pStyle w:val="Bullet2"/>
      <w:lvlText w:val=""/>
      <w:lvlJc w:val="left"/>
      <w:pPr>
        <w:tabs>
          <w:tab w:val="num" w:pos="927"/>
        </w:tabs>
        <w:ind w:left="927" w:hanging="360"/>
      </w:pPr>
      <w:rPr>
        <w:rFonts w:ascii="Symbol" w:hAnsi="Symbol" w:cs="Symbol" w:hint="default"/>
        <w:sz w:val="16"/>
        <w:szCs w:val="16"/>
      </w:rPr>
    </w:lvl>
    <w:lvl w:ilvl="1">
      <w:start w:val="1"/>
      <w:numFmt w:val="decimal"/>
      <w:lvlText w:val="%2."/>
      <w:lvlJc w:val="left"/>
      <w:pPr>
        <w:tabs>
          <w:tab w:val="num" w:pos="1069"/>
        </w:tabs>
        <w:ind w:left="1069" w:hanging="709"/>
      </w:pPr>
      <w:rPr>
        <w:rFonts w:ascii="Times New Roman" w:hAnsi="Times New Roman" w:cs="Times New Roman" w:hint="default"/>
        <w:b/>
        <w:bCs/>
        <w:i w:val="0"/>
        <w:iCs w:val="0"/>
      </w:rPr>
    </w:lvl>
    <w:lvl w:ilvl="2">
      <w:start w:val="1"/>
      <w:numFmt w:val="decimal"/>
      <w:lvlText w:val="%2.%3."/>
      <w:lvlJc w:val="left"/>
      <w:pPr>
        <w:tabs>
          <w:tab w:val="num" w:pos="1069"/>
        </w:tabs>
        <w:ind w:left="1069" w:hanging="709"/>
      </w:pPr>
      <w:rPr>
        <w:rFonts w:ascii="Times New Roman" w:hAnsi="Times New Roman" w:cs="Times New Roman" w:hint="default"/>
      </w:rPr>
    </w:lvl>
    <w:lvl w:ilvl="3">
      <w:start w:val="1"/>
      <w:numFmt w:val="lowerLetter"/>
      <w:lvlText w:val="%4)"/>
      <w:lvlJc w:val="left"/>
      <w:pPr>
        <w:tabs>
          <w:tab w:val="num" w:pos="720"/>
        </w:tabs>
        <w:ind w:left="720" w:hanging="360"/>
      </w:pPr>
      <w:rPr>
        <w:rFonts w:ascii="Times New Roman" w:hAnsi="Times New Roman" w:cs="Times New Roman" w:hint="default"/>
        <w:b w:val="0"/>
        <w:bCs w:val="0"/>
        <w:sz w:val="22"/>
        <w:szCs w:val="22"/>
      </w:rPr>
    </w:lvl>
    <w:lvl w:ilvl="4">
      <w:start w:val="1"/>
      <w:numFmt w:val="lowerLetter"/>
      <w:lvlText w:val="%5)"/>
      <w:lvlJc w:val="left"/>
      <w:pPr>
        <w:tabs>
          <w:tab w:val="num" w:pos="1069"/>
        </w:tabs>
        <w:ind w:left="1069" w:hanging="709"/>
      </w:pPr>
      <w:rPr>
        <w:rFonts w:ascii="Times New Roman" w:hAnsi="Times New Roman" w:cs="Times New Roman" w:hint="default"/>
      </w:rPr>
    </w:lvl>
    <w:lvl w:ilvl="5">
      <w:start w:val="1"/>
      <w:numFmt w:val="lowerRoman"/>
      <w:lvlText w:val="%6."/>
      <w:lvlJc w:val="left"/>
      <w:pPr>
        <w:tabs>
          <w:tab w:val="num" w:pos="1069"/>
        </w:tabs>
        <w:ind w:left="1069" w:hanging="709"/>
      </w:pPr>
      <w:rPr>
        <w:rFonts w:ascii="Times New Roman" w:hAnsi="Times New Roman" w:cs="Times New Roman" w:hint="default"/>
      </w:rPr>
    </w:lvl>
    <w:lvl w:ilvl="6">
      <w:start w:val="1"/>
      <w:numFmt w:val="bullet"/>
      <w:lvlText w:val=""/>
      <w:lvlJc w:val="left"/>
      <w:pPr>
        <w:tabs>
          <w:tab w:val="num" w:pos="1069"/>
        </w:tabs>
        <w:ind w:left="1069" w:hanging="425"/>
      </w:pPr>
      <w:rPr>
        <w:rFonts w:ascii="E&amp;Y Font" w:hAnsi="E&amp;Y Font" w:cs="E&amp;Y Font" w:hint="default"/>
        <w:b w:val="0"/>
        <w:bCs w:val="0"/>
        <w:i w:val="0"/>
        <w:iCs w:val="0"/>
        <w:sz w:val="14"/>
        <w:szCs w:val="14"/>
      </w:rPr>
    </w:lvl>
    <w:lvl w:ilvl="7">
      <w:start w:val="1"/>
      <w:numFmt w:val="bullet"/>
      <w:lvlText w:val=""/>
      <w:lvlJc w:val="left"/>
      <w:pPr>
        <w:tabs>
          <w:tab w:val="num" w:pos="1287"/>
        </w:tabs>
        <w:ind w:left="1211" w:hanging="284"/>
      </w:pPr>
      <w:rPr>
        <w:rFonts w:ascii="Symbol" w:hAnsi="Symbol" w:cs="Symbol" w:hint="default"/>
      </w:rPr>
    </w:lvl>
    <w:lvl w:ilvl="8">
      <w:start w:val="1"/>
      <w:numFmt w:val="bullet"/>
      <w:lvlText w:val=""/>
      <w:lvlJc w:val="left"/>
      <w:pPr>
        <w:tabs>
          <w:tab w:val="num" w:pos="1287"/>
        </w:tabs>
        <w:ind w:left="1211" w:hanging="284"/>
      </w:pPr>
      <w:rPr>
        <w:rFonts w:ascii="Symbol" w:hAnsi="Symbol" w:cs="Symbol" w:hint="default"/>
      </w:rPr>
    </w:lvl>
  </w:abstractNum>
  <w:abstractNum w:abstractNumId="247" w15:restartNumberingAfterBreak="0">
    <w:nsid w:val="7CEB2103"/>
    <w:multiLevelType w:val="hybridMultilevel"/>
    <w:tmpl w:val="835CF1FC"/>
    <w:lvl w:ilvl="0" w:tplc="D96CAF38">
      <w:start w:val="11"/>
      <w:numFmt w:val="decimal"/>
      <w:lvlText w:val="%1"/>
      <w:lvlJc w:val="left"/>
      <w:pPr>
        <w:ind w:left="3763" w:hanging="360"/>
      </w:pPr>
      <w:rPr>
        <w:rFonts w:hint="default"/>
        <w:b w:val="0"/>
        <w:sz w:val="22"/>
        <w:szCs w:val="22"/>
      </w:r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48" w15:restartNumberingAfterBreak="0">
    <w:nsid w:val="7D3D4F99"/>
    <w:multiLevelType w:val="multilevel"/>
    <w:tmpl w:val="C58C3644"/>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249" w15:restartNumberingAfterBreak="0">
    <w:nsid w:val="7E357842"/>
    <w:multiLevelType w:val="multilevel"/>
    <w:tmpl w:val="4650D3DA"/>
    <w:lvl w:ilvl="0">
      <w:start w:val="2"/>
      <w:numFmt w:val="decimal"/>
      <w:lvlText w:val="%1."/>
      <w:lvlJc w:val="left"/>
      <w:pPr>
        <w:tabs>
          <w:tab w:val="num" w:pos="0"/>
        </w:tabs>
        <w:ind w:left="397" w:hanging="397"/>
      </w:pPr>
      <w:rPr>
        <w:rFonts w:ascii="Times New Roman" w:hAnsi="Times New Roman" w:cs="Times New Roman" w:hint="default"/>
      </w:rPr>
    </w:lvl>
    <w:lvl w:ilvl="1">
      <w:start w:val="1"/>
      <w:numFmt w:val="decimal"/>
      <w:lvlText w:val="%1.%2."/>
      <w:lvlJc w:val="left"/>
      <w:pPr>
        <w:tabs>
          <w:tab w:val="num" w:pos="0"/>
        </w:tabs>
        <w:ind w:left="907" w:hanging="510"/>
      </w:pPr>
      <w:rPr>
        <w:rFonts w:ascii="Times New Roman" w:hAnsi="Times New Roman" w:cs="Times New Roman" w:hint="default"/>
      </w:rPr>
    </w:lvl>
    <w:lvl w:ilvl="2">
      <w:start w:val="1"/>
      <w:numFmt w:val="decimal"/>
      <w:pStyle w:val="Spsty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50" w15:restartNumberingAfterBreak="0">
    <w:nsid w:val="7EB12574"/>
    <w:multiLevelType w:val="multilevel"/>
    <w:tmpl w:val="72D84A0C"/>
    <w:lvl w:ilvl="0">
      <w:start w:val="3"/>
      <w:numFmt w:val="decimal"/>
      <w:lvlText w:val="%1."/>
      <w:lvlJc w:val="left"/>
      <w:pPr>
        <w:tabs>
          <w:tab w:val="num" w:pos="720"/>
        </w:tabs>
        <w:ind w:left="720" w:hanging="360"/>
      </w:pPr>
      <w:rPr>
        <w:rFonts w:ascii="Times New Roman" w:hAnsi="Times New Roman" w:cs="Times New Roman" w:hint="default"/>
        <w:b w:val="0"/>
        <w:bCs w:val="0"/>
        <w:i w:val="0"/>
        <w:iCs w:val="0"/>
        <w:color w:val="auto"/>
        <w:sz w:val="22"/>
        <w:szCs w:val="22"/>
      </w:rPr>
    </w:lvl>
    <w:lvl w:ilvl="1">
      <w:start w:val="6"/>
      <w:numFmt w:val="decimal"/>
      <w:isLgl/>
      <w:lvlText w:val="%1.%2"/>
      <w:lvlJc w:val="left"/>
      <w:pPr>
        <w:ind w:left="720" w:hanging="360"/>
      </w:pPr>
      <w:rPr>
        <w:rFonts w:ascii="Calibri" w:hAnsi="Calibri" w:cs="Calibri" w:hint="default"/>
        <w:color w:val="auto"/>
        <w:sz w:val="24"/>
        <w:szCs w:val="24"/>
      </w:rPr>
    </w:lvl>
    <w:lvl w:ilvl="2">
      <w:start w:val="1"/>
      <w:numFmt w:val="decimal"/>
      <w:isLgl/>
      <w:lvlText w:val="%1.%2.%3"/>
      <w:lvlJc w:val="left"/>
      <w:pPr>
        <w:ind w:left="1080" w:hanging="720"/>
      </w:pPr>
      <w:rPr>
        <w:rFonts w:ascii="Calibri" w:hAnsi="Calibri" w:cs="Calibri" w:hint="default"/>
        <w:color w:val="auto"/>
        <w:sz w:val="24"/>
        <w:szCs w:val="24"/>
      </w:rPr>
    </w:lvl>
    <w:lvl w:ilvl="3">
      <w:start w:val="1"/>
      <w:numFmt w:val="decimal"/>
      <w:isLgl/>
      <w:lvlText w:val="%1.%2.%3.%4"/>
      <w:lvlJc w:val="left"/>
      <w:pPr>
        <w:ind w:left="1080" w:hanging="720"/>
      </w:pPr>
      <w:rPr>
        <w:rFonts w:ascii="Calibri" w:hAnsi="Calibri" w:cs="Calibri" w:hint="default"/>
        <w:color w:val="auto"/>
        <w:sz w:val="24"/>
        <w:szCs w:val="24"/>
      </w:rPr>
    </w:lvl>
    <w:lvl w:ilvl="4">
      <w:start w:val="1"/>
      <w:numFmt w:val="decimal"/>
      <w:isLgl/>
      <w:lvlText w:val="%1.%2.%3.%4.%5"/>
      <w:lvlJc w:val="left"/>
      <w:pPr>
        <w:ind w:left="1440" w:hanging="1080"/>
      </w:pPr>
      <w:rPr>
        <w:rFonts w:ascii="Calibri" w:hAnsi="Calibri" w:cs="Calibri" w:hint="default"/>
        <w:color w:val="auto"/>
        <w:sz w:val="24"/>
        <w:szCs w:val="24"/>
      </w:rPr>
    </w:lvl>
    <w:lvl w:ilvl="5">
      <w:start w:val="1"/>
      <w:numFmt w:val="decimal"/>
      <w:isLgl/>
      <w:lvlText w:val="%1.%2.%3.%4.%5.%6"/>
      <w:lvlJc w:val="left"/>
      <w:pPr>
        <w:ind w:left="1440" w:hanging="1080"/>
      </w:pPr>
      <w:rPr>
        <w:rFonts w:ascii="Calibri" w:hAnsi="Calibri" w:cs="Calibri" w:hint="default"/>
        <w:color w:val="auto"/>
        <w:sz w:val="24"/>
        <w:szCs w:val="24"/>
      </w:rPr>
    </w:lvl>
    <w:lvl w:ilvl="6">
      <w:start w:val="1"/>
      <w:numFmt w:val="decimal"/>
      <w:isLgl/>
      <w:lvlText w:val="%1.%2.%3.%4.%5.%6.%7"/>
      <w:lvlJc w:val="left"/>
      <w:pPr>
        <w:ind w:left="1800" w:hanging="1440"/>
      </w:pPr>
      <w:rPr>
        <w:rFonts w:ascii="Calibri" w:hAnsi="Calibri" w:cs="Calibri" w:hint="default"/>
        <w:color w:val="auto"/>
        <w:sz w:val="24"/>
        <w:szCs w:val="24"/>
      </w:rPr>
    </w:lvl>
    <w:lvl w:ilvl="7">
      <w:start w:val="1"/>
      <w:numFmt w:val="decimal"/>
      <w:isLgl/>
      <w:lvlText w:val="%1.%2.%3.%4.%5.%6.%7.%8"/>
      <w:lvlJc w:val="left"/>
      <w:pPr>
        <w:ind w:left="1800" w:hanging="1440"/>
      </w:pPr>
      <w:rPr>
        <w:rFonts w:ascii="Calibri" w:hAnsi="Calibri" w:cs="Calibri" w:hint="default"/>
        <w:color w:val="auto"/>
        <w:sz w:val="24"/>
        <w:szCs w:val="24"/>
      </w:rPr>
    </w:lvl>
    <w:lvl w:ilvl="8">
      <w:start w:val="1"/>
      <w:numFmt w:val="decimal"/>
      <w:isLgl/>
      <w:lvlText w:val="%1.%2.%3.%4.%5.%6.%7.%8.%9"/>
      <w:lvlJc w:val="left"/>
      <w:pPr>
        <w:ind w:left="1800" w:hanging="1440"/>
      </w:pPr>
      <w:rPr>
        <w:rFonts w:ascii="Calibri" w:hAnsi="Calibri" w:cs="Calibri" w:hint="default"/>
        <w:color w:val="auto"/>
        <w:sz w:val="24"/>
        <w:szCs w:val="24"/>
      </w:rPr>
    </w:lvl>
  </w:abstractNum>
  <w:abstractNum w:abstractNumId="251" w15:restartNumberingAfterBreak="0">
    <w:nsid w:val="7F6050AC"/>
    <w:multiLevelType w:val="multilevel"/>
    <w:tmpl w:val="2BEA2BAE"/>
    <w:lvl w:ilvl="0">
      <w:start w:val="2"/>
      <w:numFmt w:val="decimal"/>
      <w:pStyle w:val="NumPar1"/>
      <w:lvlText w:val="%1."/>
      <w:lvlJc w:val="left"/>
      <w:pPr>
        <w:ind w:left="720" w:hanging="360"/>
      </w:pPr>
      <w:rPr>
        <w:rFonts w:ascii="Times New Roman" w:hAnsi="Times New Roman" w:cs="Times New Roman"/>
      </w:rPr>
    </w:lvl>
    <w:lvl w:ilvl="1">
      <w:start w:val="1"/>
      <w:numFmt w:val="decimal"/>
      <w:pStyle w:val="NumPar2"/>
      <w:isLgl/>
      <w:lvlText w:val="%1.%2"/>
      <w:lvlJc w:val="left"/>
      <w:pPr>
        <w:ind w:left="720" w:hanging="360"/>
      </w:pPr>
      <w:rPr>
        <w:rFonts w:ascii="Calibri" w:hAnsi="Calibri" w:cs="Calibri" w:hint="default"/>
        <w:b w:val="0"/>
        <w:bCs w:val="0"/>
        <w:color w:val="FF0000"/>
      </w:rPr>
    </w:lvl>
    <w:lvl w:ilvl="2">
      <w:start w:val="1"/>
      <w:numFmt w:val="decimal"/>
      <w:pStyle w:val="NumPar3"/>
      <w:isLgl/>
      <w:lvlText w:val="%1.%2.%3"/>
      <w:lvlJc w:val="left"/>
      <w:pPr>
        <w:ind w:left="1080" w:hanging="720"/>
      </w:pPr>
      <w:rPr>
        <w:rFonts w:ascii="Times New Roman" w:hAnsi="Times New Roman" w:cs="Times New Roman" w:hint="default"/>
        <w:b w:val="0"/>
        <w:bCs w:val="0"/>
      </w:rPr>
    </w:lvl>
    <w:lvl w:ilvl="3">
      <w:start w:val="1"/>
      <w:numFmt w:val="decimal"/>
      <w:pStyle w:val="NumPar4"/>
      <w:isLgl/>
      <w:lvlText w:val="%1.%2.%3.%4"/>
      <w:lvlJc w:val="left"/>
      <w:pPr>
        <w:ind w:left="1080" w:hanging="720"/>
      </w:pPr>
      <w:rPr>
        <w:rFonts w:ascii="Times New Roman" w:hAnsi="Times New Roman" w:cs="Times New Roman" w:hint="default"/>
        <w:b w:val="0"/>
        <w:bCs w:val="0"/>
      </w:rPr>
    </w:lvl>
    <w:lvl w:ilvl="4">
      <w:start w:val="1"/>
      <w:numFmt w:val="decimal"/>
      <w:isLgl/>
      <w:lvlText w:val="%1.%2.%3.%4.%5"/>
      <w:lvlJc w:val="left"/>
      <w:pPr>
        <w:ind w:left="1440" w:hanging="1080"/>
      </w:pPr>
      <w:rPr>
        <w:rFonts w:ascii="Times New Roman" w:hAnsi="Times New Roman" w:cs="Times New Roman" w:hint="default"/>
        <w:b w:val="0"/>
        <w:bCs w:val="0"/>
      </w:rPr>
    </w:lvl>
    <w:lvl w:ilvl="5">
      <w:start w:val="1"/>
      <w:numFmt w:val="decimal"/>
      <w:isLgl/>
      <w:lvlText w:val="%1.%2.%3.%4.%5.%6"/>
      <w:lvlJc w:val="left"/>
      <w:pPr>
        <w:ind w:left="1440" w:hanging="1080"/>
      </w:pPr>
      <w:rPr>
        <w:rFonts w:ascii="Times New Roman" w:hAnsi="Times New Roman" w:cs="Times New Roman" w:hint="default"/>
        <w:b w:val="0"/>
        <w:bCs w:val="0"/>
      </w:rPr>
    </w:lvl>
    <w:lvl w:ilvl="6">
      <w:start w:val="1"/>
      <w:numFmt w:val="decimal"/>
      <w:isLgl/>
      <w:lvlText w:val="%1.%2.%3.%4.%5.%6.%7"/>
      <w:lvlJc w:val="left"/>
      <w:pPr>
        <w:ind w:left="1800" w:hanging="1440"/>
      </w:pPr>
      <w:rPr>
        <w:rFonts w:ascii="Times New Roman" w:hAnsi="Times New Roman" w:cs="Times New Roman" w:hint="default"/>
        <w:b w:val="0"/>
        <w:bCs w:val="0"/>
      </w:rPr>
    </w:lvl>
    <w:lvl w:ilvl="7">
      <w:start w:val="1"/>
      <w:numFmt w:val="decimal"/>
      <w:isLgl/>
      <w:lvlText w:val="%1.%2.%3.%4.%5.%6.%7.%8"/>
      <w:lvlJc w:val="left"/>
      <w:pPr>
        <w:ind w:left="1800" w:hanging="1440"/>
      </w:pPr>
      <w:rPr>
        <w:rFonts w:ascii="Times New Roman" w:hAnsi="Times New Roman" w:cs="Times New Roman" w:hint="default"/>
        <w:b w:val="0"/>
        <w:bCs w:val="0"/>
      </w:rPr>
    </w:lvl>
    <w:lvl w:ilvl="8">
      <w:start w:val="1"/>
      <w:numFmt w:val="decimal"/>
      <w:isLgl/>
      <w:lvlText w:val="%1.%2.%3.%4.%5.%6.%7.%8.%9"/>
      <w:lvlJc w:val="left"/>
      <w:pPr>
        <w:ind w:left="1800" w:hanging="1440"/>
      </w:pPr>
      <w:rPr>
        <w:rFonts w:ascii="Times New Roman" w:hAnsi="Times New Roman" w:cs="Times New Roman" w:hint="default"/>
        <w:b w:val="0"/>
        <w:bCs w:val="0"/>
      </w:rPr>
    </w:lvl>
  </w:abstractNum>
  <w:abstractNum w:abstractNumId="252" w15:restartNumberingAfterBreak="0">
    <w:nsid w:val="7FC341AC"/>
    <w:multiLevelType w:val="multilevel"/>
    <w:tmpl w:val="8140FC3A"/>
    <w:lvl w:ilvl="0">
      <w:start w:val="1"/>
      <w:numFmt w:val="decimal"/>
      <w:lvlText w:val="%1."/>
      <w:lvlJc w:val="left"/>
      <w:pPr>
        <w:tabs>
          <w:tab w:val="num" w:pos="0"/>
        </w:tabs>
        <w:ind w:left="397" w:hanging="397"/>
      </w:pPr>
      <w:rPr>
        <w:rFonts w:ascii="Times New Roman" w:hAnsi="Times New Roman" w:cs="Times New Roman" w:hint="default"/>
        <w:b w:val="0"/>
        <w:bCs w:val="0"/>
        <w:color w:val="auto"/>
        <w:sz w:val="22"/>
        <w:szCs w:val="22"/>
      </w:rPr>
    </w:lvl>
    <w:lvl w:ilvl="1">
      <w:start w:val="1"/>
      <w:numFmt w:val="decimal"/>
      <w:lvlText w:val="%1.%2."/>
      <w:lvlJc w:val="left"/>
      <w:pPr>
        <w:tabs>
          <w:tab w:val="num" w:pos="0"/>
        </w:tabs>
        <w:ind w:left="907" w:hanging="510"/>
      </w:pPr>
      <w:rPr>
        <w:rFonts w:ascii="Calibri" w:hAnsi="Calibri" w:cs="Calibri" w:hint="default"/>
        <w:b/>
        <w:bCs/>
        <w:color w:val="auto"/>
        <w:sz w:val="22"/>
        <w:szCs w:val="22"/>
      </w:rPr>
    </w:lvl>
    <w:lvl w:ilvl="2">
      <w:start w:val="1"/>
      <w:numFmt w:val="decimal"/>
      <w:lvlText w:val="%1.%2.%3."/>
      <w:lvlJc w:val="left"/>
      <w:pPr>
        <w:tabs>
          <w:tab w:val="num" w:pos="907"/>
        </w:tabs>
        <w:ind w:left="1474" w:hanging="567"/>
      </w:pPr>
      <w:rPr>
        <w:rFonts w:ascii="Times New Roman" w:hAnsi="Times New Roman" w:cs="Times New Roman" w:hint="default"/>
      </w:rPr>
    </w:lvl>
    <w:lvl w:ilvl="3">
      <w:start w:val="1"/>
      <w:numFmt w:val="decimal"/>
      <w:lvlText w:val="%1.%2.%3.%4."/>
      <w:lvlJc w:val="left"/>
      <w:pPr>
        <w:tabs>
          <w:tab w:val="num" w:pos="1191"/>
        </w:tabs>
        <w:ind w:left="1588" w:hanging="397"/>
      </w:pPr>
      <w:rPr>
        <w:rFonts w:ascii="Times New Roman" w:hAnsi="Times New Roman" w:cs="Times New Roman" w:hint="default"/>
      </w:rPr>
    </w:lvl>
    <w:lvl w:ilvl="4">
      <w:start w:val="1"/>
      <w:numFmt w:val="decimal"/>
      <w:lvlText w:val="%1.%2.%3.%4.%5."/>
      <w:lvlJc w:val="left"/>
      <w:pPr>
        <w:tabs>
          <w:tab w:val="num" w:pos="1588"/>
        </w:tabs>
        <w:ind w:left="1985" w:hanging="397"/>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253" w15:restartNumberingAfterBreak="0">
    <w:nsid w:val="7FE70DB0"/>
    <w:multiLevelType w:val="multilevel"/>
    <w:tmpl w:val="7646E538"/>
    <w:name w:val="WW8Num522"/>
    <w:lvl w:ilvl="0">
      <w:start w:val="13"/>
      <w:numFmt w:val="decimal"/>
      <w:lvlText w:val="%1."/>
      <w:lvlJc w:val="left"/>
      <w:pPr>
        <w:tabs>
          <w:tab w:val="num" w:pos="397"/>
        </w:tabs>
        <w:ind w:left="397" w:hanging="397"/>
      </w:pPr>
      <w:rPr>
        <w:rFonts w:ascii="Times New Roman" w:eastAsia="Times New Roman" w:hAnsi="Times New Roman" w:hint="default"/>
        <w:b w:val="0"/>
        <w:bCs w:val="0"/>
        <w:i w:val="0"/>
        <w:iCs w:val="0"/>
        <w:color w:val="000000"/>
        <w:sz w:val="22"/>
        <w:szCs w:val="22"/>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eastAsia="Times New Roman" w:hAnsi="Times New Roman" w:hint="default"/>
      </w:rPr>
    </w:lvl>
    <w:lvl w:ilvl="5">
      <w:start w:val="1"/>
      <w:numFmt w:val="lowerRoman"/>
      <w:lvlText w:val="%6."/>
      <w:lvlJc w:val="lef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left"/>
      <w:pPr>
        <w:tabs>
          <w:tab w:val="num" w:pos="6480"/>
        </w:tabs>
        <w:ind w:left="6480" w:hanging="180"/>
      </w:pPr>
      <w:rPr>
        <w:rFonts w:ascii="Times New Roman" w:hAnsi="Times New Roman" w:cs="Times New Roman" w:hint="default"/>
      </w:rPr>
    </w:lvl>
  </w:abstractNum>
  <w:num w:numId="1">
    <w:abstractNumId w:val="0"/>
  </w:num>
  <w:num w:numId="2">
    <w:abstractNumId w:val="2"/>
  </w:num>
  <w:num w:numId="3">
    <w:abstractNumId w:val="7"/>
  </w:num>
  <w:num w:numId="4">
    <w:abstractNumId w:val="10"/>
  </w:num>
  <w:num w:numId="5">
    <w:abstractNumId w:val="16"/>
  </w:num>
  <w:num w:numId="6">
    <w:abstractNumId w:val="29"/>
  </w:num>
  <w:num w:numId="7">
    <w:abstractNumId w:val="36"/>
  </w:num>
  <w:num w:numId="8">
    <w:abstractNumId w:val="40"/>
  </w:num>
  <w:num w:numId="9">
    <w:abstractNumId w:val="41"/>
  </w:num>
  <w:num w:numId="10">
    <w:abstractNumId w:val="60"/>
  </w:num>
  <w:num w:numId="11">
    <w:abstractNumId w:val="65"/>
  </w:num>
  <w:num w:numId="12">
    <w:abstractNumId w:val="66"/>
  </w:num>
  <w:num w:numId="13">
    <w:abstractNumId w:val="73"/>
  </w:num>
  <w:num w:numId="14">
    <w:abstractNumId w:val="75"/>
  </w:num>
  <w:num w:numId="15">
    <w:abstractNumId w:val="84"/>
  </w:num>
  <w:num w:numId="16">
    <w:abstractNumId w:val="85"/>
  </w:num>
  <w:num w:numId="17">
    <w:abstractNumId w:val="87"/>
  </w:num>
  <w:num w:numId="18">
    <w:abstractNumId w:val="212"/>
  </w:num>
  <w:num w:numId="19">
    <w:abstractNumId w:val="148"/>
  </w:num>
  <w:num w:numId="20">
    <w:abstractNumId w:val="166"/>
  </w:num>
  <w:num w:numId="21">
    <w:abstractNumId w:val="169"/>
  </w:num>
  <w:num w:numId="22">
    <w:abstractNumId w:val="15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4"/>
  </w:num>
  <w:num w:numId="24">
    <w:abstractNumId w:val="201"/>
  </w:num>
  <w:num w:numId="25">
    <w:abstractNumId w:val="122"/>
  </w:num>
  <w:num w:numId="26">
    <w:abstractNumId w:val="239"/>
  </w:num>
  <w:num w:numId="27">
    <w:abstractNumId w:val="190"/>
  </w:num>
  <w:num w:numId="28">
    <w:abstractNumId w:val="79"/>
  </w:num>
  <w:num w:numId="29">
    <w:abstractNumId w:val="100"/>
  </w:num>
  <w:num w:numId="30">
    <w:abstractNumId w:val="5"/>
  </w:num>
  <w:num w:numId="31">
    <w:abstractNumId w:val="184"/>
  </w:num>
  <w:num w:numId="32">
    <w:abstractNumId w:val="101"/>
  </w:num>
  <w:num w:numId="33">
    <w:abstractNumId w:val="1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1"/>
  </w:num>
  <w:num w:numId="35">
    <w:abstractNumId w:val="157"/>
  </w:num>
  <w:num w:numId="36">
    <w:abstractNumId w:val="250"/>
  </w:num>
  <w:num w:numId="37">
    <w:abstractNumId w:val="167"/>
  </w:num>
  <w:num w:numId="38">
    <w:abstractNumId w:val="159"/>
  </w:num>
  <w:num w:numId="39">
    <w:abstractNumId w:val="11"/>
  </w:num>
  <w:num w:numId="40">
    <w:abstractNumId w:val="221"/>
  </w:num>
  <w:num w:numId="41">
    <w:abstractNumId w:val="231"/>
  </w:num>
  <w:num w:numId="42">
    <w:abstractNumId w:val="224"/>
  </w:num>
  <w:num w:numId="43">
    <w:abstractNumId w:val="246"/>
  </w:num>
  <w:num w:numId="44">
    <w:abstractNumId w:val="240"/>
    <w:lvlOverride w:ilvl="0">
      <w:startOverride w:val="1"/>
    </w:lvlOverride>
  </w:num>
  <w:num w:numId="45">
    <w:abstractNumId w:val="170"/>
  </w:num>
  <w:num w:numId="46">
    <w:abstractNumId w:val="156"/>
  </w:num>
  <w:num w:numId="47">
    <w:abstractNumId w:val="252"/>
  </w:num>
  <w:num w:numId="48">
    <w:abstractNumId w:val="178"/>
  </w:num>
  <w:num w:numId="49">
    <w:abstractNumId w:val="181"/>
  </w:num>
  <w:num w:numId="50">
    <w:abstractNumId w:val="225"/>
  </w:num>
  <w:num w:numId="51">
    <w:abstractNumId w:val="243"/>
  </w:num>
  <w:num w:numId="52">
    <w:abstractNumId w:val="136"/>
  </w:num>
  <w:num w:numId="53">
    <w:abstractNumId w:val="99"/>
  </w:num>
  <w:num w:numId="54">
    <w:abstractNumId w:val="179"/>
  </w:num>
  <w:num w:numId="55">
    <w:abstractNumId w:val="106"/>
  </w:num>
  <w:num w:numId="56">
    <w:abstractNumId w:val="211"/>
  </w:num>
  <w:num w:numId="57">
    <w:abstractNumId w:val="244"/>
  </w:num>
  <w:num w:numId="58">
    <w:abstractNumId w:val="31"/>
  </w:num>
  <w:num w:numId="59">
    <w:abstractNumId w:val="174"/>
  </w:num>
  <w:num w:numId="60">
    <w:abstractNumId w:val="217"/>
  </w:num>
  <w:num w:numId="61">
    <w:abstractNumId w:val="249"/>
  </w:num>
  <w:num w:numId="62">
    <w:abstractNumId w:val="180"/>
  </w:num>
  <w:num w:numId="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5"/>
  </w:num>
  <w:num w:numId="65">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24"/>
  </w:num>
  <w:num w:numId="67">
    <w:abstractNumId w:val="143"/>
  </w:num>
  <w:num w:numId="68">
    <w:abstractNumId w:val="158"/>
  </w:num>
  <w:num w:numId="69">
    <w:abstractNumId w:val="195"/>
  </w:num>
  <w:num w:numId="7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29"/>
  </w:num>
  <w:num w:numId="72">
    <w:abstractNumId w:val="115"/>
  </w:num>
  <w:num w:numId="73">
    <w:abstractNumId w:val="165"/>
  </w:num>
  <w:num w:numId="74">
    <w:abstractNumId w:val="227"/>
  </w:num>
  <w:num w:numId="75">
    <w:abstractNumId w:val="237"/>
  </w:num>
  <w:num w:numId="76">
    <w:abstractNumId w:val="232"/>
  </w:num>
  <w:num w:numId="77">
    <w:abstractNumId w:val="235"/>
  </w:num>
  <w:num w:numId="78">
    <w:abstractNumId w:val="189"/>
  </w:num>
  <w:num w:numId="79">
    <w:abstractNumId w:val="116"/>
  </w:num>
  <w:num w:numId="80">
    <w:abstractNumId w:val="176"/>
  </w:num>
  <w:num w:numId="81">
    <w:abstractNumId w:val="132"/>
  </w:num>
  <w:num w:numId="82">
    <w:abstractNumId w:val="228"/>
  </w:num>
  <w:num w:numId="83">
    <w:abstractNumId w:val="71"/>
  </w:num>
  <w:num w:numId="84">
    <w:abstractNumId w:val="175"/>
  </w:num>
  <w:num w:numId="85">
    <w:abstractNumId w:val="61"/>
  </w:num>
  <w:num w:numId="86">
    <w:abstractNumId w:val="89"/>
  </w:num>
  <w:num w:numId="87">
    <w:abstractNumId w:val="111"/>
  </w:num>
  <w:num w:numId="88">
    <w:abstractNumId w:val="247"/>
  </w:num>
  <w:num w:numId="89">
    <w:abstractNumId w:val="46"/>
  </w:num>
  <w:num w:numId="90">
    <w:abstractNumId w:val="113"/>
  </w:num>
  <w:num w:numId="91">
    <w:abstractNumId w:val="109"/>
  </w:num>
  <w:num w:numId="92">
    <w:abstractNumId w:val="186"/>
  </w:num>
  <w:num w:numId="93">
    <w:abstractNumId w:val="137"/>
  </w:num>
  <w:num w:numId="94">
    <w:abstractNumId w:val="248"/>
  </w:num>
  <w:num w:numId="95">
    <w:abstractNumId w:val="153"/>
  </w:num>
  <w:num w:numId="96">
    <w:abstractNumId w:val="202"/>
  </w:num>
  <w:num w:numId="97">
    <w:abstractNumId w:val="133"/>
  </w:num>
  <w:num w:numId="98">
    <w:abstractNumId w:val="98"/>
  </w:num>
  <w:num w:numId="99">
    <w:abstractNumId w:val="103"/>
  </w:num>
  <w:num w:numId="100">
    <w:abstractNumId w:val="125"/>
  </w:num>
  <w:num w:numId="101">
    <w:abstractNumId w:val="142"/>
  </w:num>
  <w:num w:numId="102">
    <w:abstractNumId w:val="150"/>
  </w:num>
  <w:num w:numId="103">
    <w:abstractNumId w:val="226"/>
  </w:num>
  <w:num w:numId="104">
    <w:abstractNumId w:val="108"/>
  </w:num>
  <w:num w:numId="105">
    <w:abstractNumId w:val="155"/>
  </w:num>
  <w:num w:numId="106">
    <w:abstractNumId w:val="123"/>
  </w:num>
  <w:num w:numId="107">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9"/>
  </w:num>
  <w:num w:numId="109">
    <w:abstractNumId w:val="219"/>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ocumentProtection w:edit="trackedChanges" w:enforcement="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91E"/>
    <w:rsid w:val="00010710"/>
    <w:rsid w:val="00010CF5"/>
    <w:rsid w:val="00012A3D"/>
    <w:rsid w:val="00012E94"/>
    <w:rsid w:val="0002282F"/>
    <w:rsid w:val="00023A50"/>
    <w:rsid w:val="000261BC"/>
    <w:rsid w:val="00031C09"/>
    <w:rsid w:val="00036251"/>
    <w:rsid w:val="000369D0"/>
    <w:rsid w:val="00041919"/>
    <w:rsid w:val="00044C18"/>
    <w:rsid w:val="00045390"/>
    <w:rsid w:val="00045B19"/>
    <w:rsid w:val="00046DB9"/>
    <w:rsid w:val="00054F44"/>
    <w:rsid w:val="000616A1"/>
    <w:rsid w:val="00072B4B"/>
    <w:rsid w:val="00075564"/>
    <w:rsid w:val="000757B4"/>
    <w:rsid w:val="00087EA7"/>
    <w:rsid w:val="000A4C80"/>
    <w:rsid w:val="000A5486"/>
    <w:rsid w:val="000A6F93"/>
    <w:rsid w:val="000C07DA"/>
    <w:rsid w:val="000C1CA4"/>
    <w:rsid w:val="000C21D0"/>
    <w:rsid w:val="000D591E"/>
    <w:rsid w:val="000D6D16"/>
    <w:rsid w:val="000E0DE5"/>
    <w:rsid w:val="000E2D36"/>
    <w:rsid w:val="000F1E87"/>
    <w:rsid w:val="000F6374"/>
    <w:rsid w:val="001014F4"/>
    <w:rsid w:val="00107AB8"/>
    <w:rsid w:val="001160D4"/>
    <w:rsid w:val="00116411"/>
    <w:rsid w:val="00121E4C"/>
    <w:rsid w:val="00124D59"/>
    <w:rsid w:val="00127BC1"/>
    <w:rsid w:val="001328B0"/>
    <w:rsid w:val="00136341"/>
    <w:rsid w:val="00156F2D"/>
    <w:rsid w:val="001747D3"/>
    <w:rsid w:val="00177509"/>
    <w:rsid w:val="0018082C"/>
    <w:rsid w:val="00181B98"/>
    <w:rsid w:val="00184D24"/>
    <w:rsid w:val="00190530"/>
    <w:rsid w:val="001924E5"/>
    <w:rsid w:val="00196B45"/>
    <w:rsid w:val="001A177E"/>
    <w:rsid w:val="001A7B87"/>
    <w:rsid w:val="001B068B"/>
    <w:rsid w:val="001B1E23"/>
    <w:rsid w:val="001B1E42"/>
    <w:rsid w:val="001B34A1"/>
    <w:rsid w:val="001C63D7"/>
    <w:rsid w:val="001D2449"/>
    <w:rsid w:val="001D6457"/>
    <w:rsid w:val="001E17F5"/>
    <w:rsid w:val="001E6B4F"/>
    <w:rsid w:val="001F2E10"/>
    <w:rsid w:val="00205183"/>
    <w:rsid w:val="002250C8"/>
    <w:rsid w:val="002251E8"/>
    <w:rsid w:val="0023103E"/>
    <w:rsid w:val="00240195"/>
    <w:rsid w:val="00266E4A"/>
    <w:rsid w:val="00270E34"/>
    <w:rsid w:val="00286F51"/>
    <w:rsid w:val="002A3C4F"/>
    <w:rsid w:val="002A77E3"/>
    <w:rsid w:val="002C0081"/>
    <w:rsid w:val="002D6609"/>
    <w:rsid w:val="002E7890"/>
    <w:rsid w:val="002F1A4C"/>
    <w:rsid w:val="002F562D"/>
    <w:rsid w:val="00305795"/>
    <w:rsid w:val="00307181"/>
    <w:rsid w:val="003113C5"/>
    <w:rsid w:val="00314E29"/>
    <w:rsid w:val="00315A91"/>
    <w:rsid w:val="003218B6"/>
    <w:rsid w:val="0033120D"/>
    <w:rsid w:val="00332E89"/>
    <w:rsid w:val="003341AC"/>
    <w:rsid w:val="00340417"/>
    <w:rsid w:val="00343487"/>
    <w:rsid w:val="00346FEA"/>
    <w:rsid w:val="00360821"/>
    <w:rsid w:val="00360BA1"/>
    <w:rsid w:val="00361FE1"/>
    <w:rsid w:val="00362E29"/>
    <w:rsid w:val="00363334"/>
    <w:rsid w:val="0036349E"/>
    <w:rsid w:val="00366047"/>
    <w:rsid w:val="00370C03"/>
    <w:rsid w:val="0037562B"/>
    <w:rsid w:val="00382C84"/>
    <w:rsid w:val="00392B68"/>
    <w:rsid w:val="0039720E"/>
    <w:rsid w:val="003A1DE1"/>
    <w:rsid w:val="003A7E73"/>
    <w:rsid w:val="003C2285"/>
    <w:rsid w:val="003C23AE"/>
    <w:rsid w:val="003C2CDC"/>
    <w:rsid w:val="003C5673"/>
    <w:rsid w:val="003C6B81"/>
    <w:rsid w:val="003D2C1F"/>
    <w:rsid w:val="003D329A"/>
    <w:rsid w:val="003D69E6"/>
    <w:rsid w:val="003D7040"/>
    <w:rsid w:val="003F0B39"/>
    <w:rsid w:val="003F31A4"/>
    <w:rsid w:val="00402EB6"/>
    <w:rsid w:val="00420831"/>
    <w:rsid w:val="00423165"/>
    <w:rsid w:val="0042616A"/>
    <w:rsid w:val="004268C4"/>
    <w:rsid w:val="004273B0"/>
    <w:rsid w:val="0043047C"/>
    <w:rsid w:val="0044460D"/>
    <w:rsid w:val="004550A5"/>
    <w:rsid w:val="004627EF"/>
    <w:rsid w:val="004650CE"/>
    <w:rsid w:val="00465541"/>
    <w:rsid w:val="004747E8"/>
    <w:rsid w:val="004759AB"/>
    <w:rsid w:val="0048037F"/>
    <w:rsid w:val="0048255A"/>
    <w:rsid w:val="00484067"/>
    <w:rsid w:val="00492736"/>
    <w:rsid w:val="0049636D"/>
    <w:rsid w:val="0049781B"/>
    <w:rsid w:val="004A574D"/>
    <w:rsid w:val="004B0483"/>
    <w:rsid w:val="004C5AE7"/>
    <w:rsid w:val="004D1218"/>
    <w:rsid w:val="004D1F2E"/>
    <w:rsid w:val="004F63DD"/>
    <w:rsid w:val="00504531"/>
    <w:rsid w:val="00505F00"/>
    <w:rsid w:val="00506127"/>
    <w:rsid w:val="005252A2"/>
    <w:rsid w:val="00527215"/>
    <w:rsid w:val="00536ACE"/>
    <w:rsid w:val="00536E37"/>
    <w:rsid w:val="00583037"/>
    <w:rsid w:val="00587F9C"/>
    <w:rsid w:val="00592D1E"/>
    <w:rsid w:val="005A4D86"/>
    <w:rsid w:val="005A74DB"/>
    <w:rsid w:val="005B307E"/>
    <w:rsid w:val="005B4D6B"/>
    <w:rsid w:val="005C0BB3"/>
    <w:rsid w:val="005C2FF6"/>
    <w:rsid w:val="005D72EB"/>
    <w:rsid w:val="005D7813"/>
    <w:rsid w:val="005E016F"/>
    <w:rsid w:val="00600574"/>
    <w:rsid w:val="0060769A"/>
    <w:rsid w:val="006159AC"/>
    <w:rsid w:val="00623E82"/>
    <w:rsid w:val="0063261A"/>
    <w:rsid w:val="0064117E"/>
    <w:rsid w:val="006433F6"/>
    <w:rsid w:val="006444B9"/>
    <w:rsid w:val="00655155"/>
    <w:rsid w:val="00655BFD"/>
    <w:rsid w:val="00660CB8"/>
    <w:rsid w:val="00661BF0"/>
    <w:rsid w:val="0066321F"/>
    <w:rsid w:val="0066561A"/>
    <w:rsid w:val="006706EF"/>
    <w:rsid w:val="00682AB3"/>
    <w:rsid w:val="00685287"/>
    <w:rsid w:val="0068683E"/>
    <w:rsid w:val="00691728"/>
    <w:rsid w:val="00696AD3"/>
    <w:rsid w:val="006A1F4D"/>
    <w:rsid w:val="006A2DDA"/>
    <w:rsid w:val="006A7F0B"/>
    <w:rsid w:val="006B0F2B"/>
    <w:rsid w:val="006C04AA"/>
    <w:rsid w:val="006C0E70"/>
    <w:rsid w:val="006C182F"/>
    <w:rsid w:val="006C4AC1"/>
    <w:rsid w:val="006C4E1A"/>
    <w:rsid w:val="006C5B46"/>
    <w:rsid w:val="006C5F3A"/>
    <w:rsid w:val="006D7686"/>
    <w:rsid w:val="006D7E60"/>
    <w:rsid w:val="006E6F04"/>
    <w:rsid w:val="006F125B"/>
    <w:rsid w:val="00705698"/>
    <w:rsid w:val="00705DFE"/>
    <w:rsid w:val="00707522"/>
    <w:rsid w:val="00720D44"/>
    <w:rsid w:val="00721744"/>
    <w:rsid w:val="00722C18"/>
    <w:rsid w:val="0072702E"/>
    <w:rsid w:val="007447DB"/>
    <w:rsid w:val="007460E4"/>
    <w:rsid w:val="0076115A"/>
    <w:rsid w:val="00761B2E"/>
    <w:rsid w:val="0076592F"/>
    <w:rsid w:val="007719DA"/>
    <w:rsid w:val="007731B0"/>
    <w:rsid w:val="00776776"/>
    <w:rsid w:val="00777451"/>
    <w:rsid w:val="00793335"/>
    <w:rsid w:val="007A06DB"/>
    <w:rsid w:val="007A1D29"/>
    <w:rsid w:val="007A2CF4"/>
    <w:rsid w:val="007A71EB"/>
    <w:rsid w:val="007C0C01"/>
    <w:rsid w:val="007C45A8"/>
    <w:rsid w:val="007C5554"/>
    <w:rsid w:val="007D25D7"/>
    <w:rsid w:val="007D3B4F"/>
    <w:rsid w:val="007E0846"/>
    <w:rsid w:val="007E2549"/>
    <w:rsid w:val="007E68D3"/>
    <w:rsid w:val="007E7C5D"/>
    <w:rsid w:val="007F4167"/>
    <w:rsid w:val="007F49FD"/>
    <w:rsid w:val="00800C59"/>
    <w:rsid w:val="008050FA"/>
    <w:rsid w:val="008116EF"/>
    <w:rsid w:val="00811A20"/>
    <w:rsid w:val="00813ABA"/>
    <w:rsid w:val="00822507"/>
    <w:rsid w:val="0084409B"/>
    <w:rsid w:val="0085580C"/>
    <w:rsid w:val="008566D9"/>
    <w:rsid w:val="00857840"/>
    <w:rsid w:val="00860955"/>
    <w:rsid w:val="00861E5B"/>
    <w:rsid w:val="008715DF"/>
    <w:rsid w:val="0087241B"/>
    <w:rsid w:val="00873803"/>
    <w:rsid w:val="008750F3"/>
    <w:rsid w:val="00877F79"/>
    <w:rsid w:val="008C197E"/>
    <w:rsid w:val="008D1B5F"/>
    <w:rsid w:val="008D1FEF"/>
    <w:rsid w:val="008D3A63"/>
    <w:rsid w:val="008D6F88"/>
    <w:rsid w:val="008E6A6B"/>
    <w:rsid w:val="008F041E"/>
    <w:rsid w:val="008F35A7"/>
    <w:rsid w:val="008F56DF"/>
    <w:rsid w:val="0090251B"/>
    <w:rsid w:val="00903E36"/>
    <w:rsid w:val="00913D5F"/>
    <w:rsid w:val="00917008"/>
    <w:rsid w:val="009250F3"/>
    <w:rsid w:val="00930BFE"/>
    <w:rsid w:val="009327B0"/>
    <w:rsid w:val="009336DD"/>
    <w:rsid w:val="00933841"/>
    <w:rsid w:val="00943B18"/>
    <w:rsid w:val="00945D6A"/>
    <w:rsid w:val="0095351C"/>
    <w:rsid w:val="00961567"/>
    <w:rsid w:val="009629F5"/>
    <w:rsid w:val="00971C7A"/>
    <w:rsid w:val="0099091F"/>
    <w:rsid w:val="00994118"/>
    <w:rsid w:val="009A3EAD"/>
    <w:rsid w:val="009B5030"/>
    <w:rsid w:val="009B63B1"/>
    <w:rsid w:val="009B7BF5"/>
    <w:rsid w:val="009C4E02"/>
    <w:rsid w:val="009C7CF2"/>
    <w:rsid w:val="009E023F"/>
    <w:rsid w:val="009E2969"/>
    <w:rsid w:val="009E62E5"/>
    <w:rsid w:val="009E73E2"/>
    <w:rsid w:val="009E7C67"/>
    <w:rsid w:val="009F30F1"/>
    <w:rsid w:val="009F6C56"/>
    <w:rsid w:val="00A03759"/>
    <w:rsid w:val="00A0395F"/>
    <w:rsid w:val="00A07CAC"/>
    <w:rsid w:val="00A21E42"/>
    <w:rsid w:val="00A24CD6"/>
    <w:rsid w:val="00A25071"/>
    <w:rsid w:val="00A30764"/>
    <w:rsid w:val="00A34416"/>
    <w:rsid w:val="00A35B4A"/>
    <w:rsid w:val="00A42300"/>
    <w:rsid w:val="00A4655D"/>
    <w:rsid w:val="00A4692E"/>
    <w:rsid w:val="00A477C1"/>
    <w:rsid w:val="00A506BB"/>
    <w:rsid w:val="00A64664"/>
    <w:rsid w:val="00A66A78"/>
    <w:rsid w:val="00A66F09"/>
    <w:rsid w:val="00A71936"/>
    <w:rsid w:val="00A726E5"/>
    <w:rsid w:val="00A74114"/>
    <w:rsid w:val="00A75998"/>
    <w:rsid w:val="00A86FDE"/>
    <w:rsid w:val="00A96C64"/>
    <w:rsid w:val="00A96EE8"/>
    <w:rsid w:val="00A97D9E"/>
    <w:rsid w:val="00AA4589"/>
    <w:rsid w:val="00AA48CB"/>
    <w:rsid w:val="00AC5BE7"/>
    <w:rsid w:val="00AC7A8A"/>
    <w:rsid w:val="00AE2021"/>
    <w:rsid w:val="00AE3293"/>
    <w:rsid w:val="00B00BC3"/>
    <w:rsid w:val="00B076EA"/>
    <w:rsid w:val="00B15449"/>
    <w:rsid w:val="00B166FC"/>
    <w:rsid w:val="00B21A94"/>
    <w:rsid w:val="00B32909"/>
    <w:rsid w:val="00B535CB"/>
    <w:rsid w:val="00B7480F"/>
    <w:rsid w:val="00B90E3E"/>
    <w:rsid w:val="00B97ED4"/>
    <w:rsid w:val="00BC447B"/>
    <w:rsid w:val="00BC6611"/>
    <w:rsid w:val="00BD11B0"/>
    <w:rsid w:val="00BD2221"/>
    <w:rsid w:val="00BD6CAD"/>
    <w:rsid w:val="00BE68BE"/>
    <w:rsid w:val="00C049D9"/>
    <w:rsid w:val="00C05C82"/>
    <w:rsid w:val="00C133E6"/>
    <w:rsid w:val="00C16DE8"/>
    <w:rsid w:val="00C174DE"/>
    <w:rsid w:val="00C350B0"/>
    <w:rsid w:val="00C42FCA"/>
    <w:rsid w:val="00C47B53"/>
    <w:rsid w:val="00C51211"/>
    <w:rsid w:val="00C53517"/>
    <w:rsid w:val="00C63CDA"/>
    <w:rsid w:val="00C67C1E"/>
    <w:rsid w:val="00C70E01"/>
    <w:rsid w:val="00C7292F"/>
    <w:rsid w:val="00C947A0"/>
    <w:rsid w:val="00CA525E"/>
    <w:rsid w:val="00CB0AF4"/>
    <w:rsid w:val="00CD076A"/>
    <w:rsid w:val="00CD4447"/>
    <w:rsid w:val="00CD788C"/>
    <w:rsid w:val="00CE0993"/>
    <w:rsid w:val="00CF0980"/>
    <w:rsid w:val="00CF159E"/>
    <w:rsid w:val="00D107F5"/>
    <w:rsid w:val="00D21049"/>
    <w:rsid w:val="00D2741A"/>
    <w:rsid w:val="00D35BB0"/>
    <w:rsid w:val="00D35ED8"/>
    <w:rsid w:val="00D367CA"/>
    <w:rsid w:val="00D36E33"/>
    <w:rsid w:val="00D4248A"/>
    <w:rsid w:val="00D437EB"/>
    <w:rsid w:val="00D43BEF"/>
    <w:rsid w:val="00D52B3A"/>
    <w:rsid w:val="00D61328"/>
    <w:rsid w:val="00D9464B"/>
    <w:rsid w:val="00DA5185"/>
    <w:rsid w:val="00DB18C6"/>
    <w:rsid w:val="00DB2382"/>
    <w:rsid w:val="00DB2BDC"/>
    <w:rsid w:val="00DC388F"/>
    <w:rsid w:val="00DD52AF"/>
    <w:rsid w:val="00DD66A6"/>
    <w:rsid w:val="00DD746A"/>
    <w:rsid w:val="00DD7A82"/>
    <w:rsid w:val="00DE4333"/>
    <w:rsid w:val="00DF1E70"/>
    <w:rsid w:val="00DF2D6E"/>
    <w:rsid w:val="00DF35F1"/>
    <w:rsid w:val="00E01E29"/>
    <w:rsid w:val="00E02D85"/>
    <w:rsid w:val="00E03A44"/>
    <w:rsid w:val="00E14DF9"/>
    <w:rsid w:val="00E22CC7"/>
    <w:rsid w:val="00E22F1F"/>
    <w:rsid w:val="00E25DCB"/>
    <w:rsid w:val="00E3345F"/>
    <w:rsid w:val="00E363A5"/>
    <w:rsid w:val="00E42663"/>
    <w:rsid w:val="00E44A1C"/>
    <w:rsid w:val="00E462F3"/>
    <w:rsid w:val="00E46ECC"/>
    <w:rsid w:val="00E566B7"/>
    <w:rsid w:val="00E73DD0"/>
    <w:rsid w:val="00E86A5A"/>
    <w:rsid w:val="00EA1342"/>
    <w:rsid w:val="00EA3F76"/>
    <w:rsid w:val="00EB107E"/>
    <w:rsid w:val="00EB1D84"/>
    <w:rsid w:val="00EB7230"/>
    <w:rsid w:val="00EB79BA"/>
    <w:rsid w:val="00EC0136"/>
    <w:rsid w:val="00ED6881"/>
    <w:rsid w:val="00EE0A53"/>
    <w:rsid w:val="00EE3D86"/>
    <w:rsid w:val="00EF17F9"/>
    <w:rsid w:val="00EF1E64"/>
    <w:rsid w:val="00F00BBE"/>
    <w:rsid w:val="00F064AF"/>
    <w:rsid w:val="00F13927"/>
    <w:rsid w:val="00F1415A"/>
    <w:rsid w:val="00F14213"/>
    <w:rsid w:val="00F2021F"/>
    <w:rsid w:val="00F2268C"/>
    <w:rsid w:val="00F255B4"/>
    <w:rsid w:val="00F2794C"/>
    <w:rsid w:val="00F3623C"/>
    <w:rsid w:val="00F40B70"/>
    <w:rsid w:val="00F4388C"/>
    <w:rsid w:val="00F62762"/>
    <w:rsid w:val="00F6348F"/>
    <w:rsid w:val="00F65208"/>
    <w:rsid w:val="00F6709C"/>
    <w:rsid w:val="00F71154"/>
    <w:rsid w:val="00F7141C"/>
    <w:rsid w:val="00F7324F"/>
    <w:rsid w:val="00F86257"/>
    <w:rsid w:val="00F917C0"/>
    <w:rsid w:val="00F91D4C"/>
    <w:rsid w:val="00F920B3"/>
    <w:rsid w:val="00F944CC"/>
    <w:rsid w:val="00F96277"/>
    <w:rsid w:val="00FA4848"/>
    <w:rsid w:val="00FB2944"/>
    <w:rsid w:val="00FB56A6"/>
    <w:rsid w:val="00FB5E85"/>
    <w:rsid w:val="00FB67EA"/>
    <w:rsid w:val="00FC11BD"/>
    <w:rsid w:val="00FC170A"/>
    <w:rsid w:val="00FD6397"/>
    <w:rsid w:val="00FE3FC0"/>
    <w:rsid w:val="00FF2D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64F35D"/>
  <w15:docId w15:val="{75A86702-35CB-443E-88CB-E26B6D73B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iPriority="0"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67C1E"/>
    <w:pPr>
      <w:suppressAutoHyphens/>
    </w:pPr>
    <w:rPr>
      <w:rFonts w:ascii="Times New Roman" w:hAnsi="Times New Roman" w:cs="Times New Roman"/>
      <w:sz w:val="24"/>
      <w:szCs w:val="24"/>
      <w:lang w:eastAsia="ar-SA"/>
    </w:rPr>
  </w:style>
  <w:style w:type="paragraph" w:styleId="Nagwek1">
    <w:name w:val="heading 1"/>
    <w:aliases w:val="Ligné,H1,1,h1,Header 1,level 1,Level 1 Head,Rozdzia3,ImieNazwisko,ImieNazwisko1,Rozdział,Appendix 1,Chapterh1,CCBS,Level 1 Topic Heading,h1 chapter heading,Heading 11,Chapter Headline,Main Section,Section Heading,Header 1st Page,Headline 1"/>
    <w:basedOn w:val="Normalny"/>
    <w:next w:val="Normalny"/>
    <w:link w:val="Nagwek1Znak1"/>
    <w:uiPriority w:val="99"/>
    <w:qFormat/>
    <w:pPr>
      <w:keepNext/>
      <w:spacing w:before="240" w:after="240"/>
      <w:outlineLvl w:val="0"/>
    </w:pPr>
    <w:rPr>
      <w:b/>
      <w:bCs/>
      <w:sz w:val="22"/>
      <w:szCs w:val="22"/>
    </w:rPr>
  </w:style>
  <w:style w:type="paragraph" w:styleId="Nagwek2">
    <w:name w:val="heading 2"/>
    <w:basedOn w:val="Normalny"/>
    <w:next w:val="Normalny"/>
    <w:link w:val="Nagwek2Znak1"/>
    <w:uiPriority w:val="99"/>
    <w:qFormat/>
    <w:pPr>
      <w:keepNext/>
      <w:numPr>
        <w:ilvl w:val="1"/>
        <w:numId w:val="1"/>
      </w:numPr>
      <w:jc w:val="both"/>
      <w:outlineLvl w:val="1"/>
    </w:pPr>
    <w:rPr>
      <w:b/>
      <w:bCs/>
    </w:rPr>
  </w:style>
  <w:style w:type="paragraph" w:styleId="Nagwek3">
    <w:name w:val="heading 3"/>
    <w:basedOn w:val="Normalny"/>
    <w:next w:val="Normalny"/>
    <w:link w:val="Nagwek3Znak"/>
    <w:uiPriority w:val="99"/>
    <w:qFormat/>
    <w:pPr>
      <w:keepNext/>
      <w:spacing w:line="360" w:lineRule="auto"/>
      <w:jc w:val="center"/>
      <w:outlineLvl w:val="2"/>
    </w:pPr>
    <w:rPr>
      <w:rFonts w:ascii="Arial" w:hAnsi="Arial" w:cs="Arial"/>
      <w:b/>
      <w:bCs/>
      <w:sz w:val="20"/>
      <w:szCs w:val="20"/>
    </w:rPr>
  </w:style>
  <w:style w:type="paragraph" w:styleId="Nagwek4">
    <w:name w:val="heading 4"/>
    <w:basedOn w:val="Normalny"/>
    <w:next w:val="Normalny"/>
    <w:link w:val="Nagwek4Znak"/>
    <w:uiPriority w:val="99"/>
    <w:qFormat/>
    <w:pPr>
      <w:keepNext/>
      <w:outlineLvl w:val="3"/>
    </w:pPr>
    <w:rPr>
      <w:b/>
      <w:bCs/>
    </w:rPr>
  </w:style>
  <w:style w:type="paragraph" w:styleId="Nagwek5">
    <w:name w:val="heading 5"/>
    <w:basedOn w:val="Normalny"/>
    <w:next w:val="Normalny"/>
    <w:link w:val="Nagwek5Znak1"/>
    <w:uiPriority w:val="99"/>
    <w:qFormat/>
    <w:pPr>
      <w:keepNext/>
      <w:jc w:val="both"/>
      <w:outlineLvl w:val="4"/>
    </w:pPr>
    <w:rPr>
      <w:rFonts w:ascii="MS Serif" w:hAnsi="MS Serif" w:cs="MS Serif"/>
      <w:b/>
      <w:bCs/>
    </w:rPr>
  </w:style>
  <w:style w:type="paragraph" w:styleId="Nagwek6">
    <w:name w:val="heading 6"/>
    <w:basedOn w:val="Normalny"/>
    <w:next w:val="Normalny"/>
    <w:link w:val="Nagwek6Znak"/>
    <w:qFormat/>
    <w:pPr>
      <w:keepNext/>
      <w:numPr>
        <w:numId w:val="6"/>
      </w:numPr>
      <w:spacing w:after="120" w:line="360" w:lineRule="auto"/>
      <w:jc w:val="right"/>
      <w:outlineLvl w:val="5"/>
    </w:pPr>
    <w:rPr>
      <w:b/>
      <w:bCs/>
    </w:rPr>
  </w:style>
  <w:style w:type="paragraph" w:styleId="Nagwek7">
    <w:name w:val="heading 7"/>
    <w:basedOn w:val="Normalny"/>
    <w:next w:val="Normalny"/>
    <w:link w:val="Nagwek7Znak"/>
    <w:uiPriority w:val="99"/>
    <w:qFormat/>
    <w:pPr>
      <w:keepNext/>
      <w:tabs>
        <w:tab w:val="num" w:pos="851"/>
      </w:tabs>
      <w:spacing w:after="120" w:line="300" w:lineRule="auto"/>
      <w:ind w:left="851" w:hanging="851"/>
      <w:jc w:val="both"/>
      <w:outlineLvl w:val="6"/>
    </w:pPr>
    <w:rPr>
      <w:sz w:val="28"/>
      <w:szCs w:val="28"/>
    </w:rPr>
  </w:style>
  <w:style w:type="paragraph" w:styleId="Nagwek8">
    <w:name w:val="heading 8"/>
    <w:basedOn w:val="Normalny"/>
    <w:next w:val="Normalny"/>
    <w:link w:val="Nagwek8Znak"/>
    <w:uiPriority w:val="99"/>
    <w:qFormat/>
    <w:pPr>
      <w:keepNext/>
      <w:tabs>
        <w:tab w:val="num" w:pos="851"/>
      </w:tabs>
      <w:spacing w:after="120" w:line="300" w:lineRule="auto"/>
      <w:ind w:left="851" w:hanging="851"/>
      <w:outlineLvl w:val="7"/>
    </w:pPr>
    <w:rPr>
      <w:b/>
      <w:bCs/>
    </w:rPr>
  </w:style>
  <w:style w:type="paragraph" w:styleId="Nagwek9">
    <w:name w:val="heading 9"/>
    <w:basedOn w:val="Normalny"/>
    <w:next w:val="Normalny"/>
    <w:link w:val="Nagwek9Znak"/>
    <w:uiPriority w:val="99"/>
    <w:qFormat/>
    <w:pPr>
      <w:keepNext/>
      <w:spacing w:line="360" w:lineRule="auto"/>
      <w:jc w:val="right"/>
      <w:outlineLvl w:val="8"/>
    </w:pPr>
    <w:rPr>
      <w:rFonts w:ascii="Arial" w:hAnsi="Arial" w:cs="Arial"/>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Ligné Znak1,H1 Znak1,1 Znak1,h1 Znak1,Header 1 Znak1,level 1 Znak1,Level 1 Head Znak1,Rozdzia3 Znak1,ImieNazwisko Znak1,ImieNazwisko1 Znak1,Rozdział Znak1,Appendix 1 Znak1,Chapterh1 Znak1,CCBS Znak1,Level 1 Topic Heading Znak1"/>
    <w:basedOn w:val="Domylnaczcionkaakapitu"/>
    <w:link w:val="Nagwek1"/>
    <w:uiPriority w:val="99"/>
    <w:rPr>
      <w:rFonts w:ascii="Cambria" w:hAnsi="Cambria" w:cs="Cambria"/>
      <w:b/>
      <w:bCs/>
      <w:kern w:val="32"/>
      <w:sz w:val="32"/>
      <w:szCs w:val="32"/>
      <w:lang w:eastAsia="ar-SA" w:bidi="ar-SA"/>
    </w:rPr>
  </w:style>
  <w:style w:type="character" w:customStyle="1" w:styleId="Nagwek2Znak1">
    <w:name w:val="Nagłówek 2 Znak1"/>
    <w:basedOn w:val="Domylnaczcionkaakapitu"/>
    <w:link w:val="Nagwek2"/>
    <w:uiPriority w:val="99"/>
    <w:rPr>
      <w:rFonts w:ascii="Times New Roman" w:hAnsi="Times New Roman" w:cs="Times New Roman"/>
      <w:b/>
      <w:bCs/>
      <w:sz w:val="24"/>
      <w:szCs w:val="24"/>
      <w:lang w:eastAsia="ar-SA"/>
    </w:rPr>
  </w:style>
  <w:style w:type="character" w:customStyle="1" w:styleId="Nagwek3Znak">
    <w:name w:val="Nagłówek 3 Znak"/>
    <w:basedOn w:val="Domylnaczcionkaakapitu"/>
    <w:link w:val="Nagwek3"/>
    <w:uiPriority w:val="99"/>
    <w:rPr>
      <w:rFonts w:ascii="Arial" w:hAnsi="Arial" w:cs="Arial"/>
      <w:b/>
      <w:bCs/>
      <w:sz w:val="24"/>
      <w:szCs w:val="24"/>
      <w:lang w:eastAsia="ar-SA" w:bidi="ar-SA"/>
    </w:rPr>
  </w:style>
  <w:style w:type="character" w:customStyle="1" w:styleId="Nagwek4Znak">
    <w:name w:val="Nagłówek 4 Znak"/>
    <w:basedOn w:val="Domylnaczcionkaakapitu"/>
    <w:link w:val="Nagwek4"/>
    <w:uiPriority w:val="99"/>
    <w:rPr>
      <w:rFonts w:ascii="Times New Roman" w:hAnsi="Times New Roman" w:cs="Times New Roman"/>
      <w:b/>
      <w:bCs/>
      <w:sz w:val="24"/>
      <w:szCs w:val="24"/>
      <w:lang w:eastAsia="ar-SA" w:bidi="ar-SA"/>
    </w:rPr>
  </w:style>
  <w:style w:type="character" w:customStyle="1" w:styleId="Nagwek5Znak1">
    <w:name w:val="Nagłówek 5 Znak1"/>
    <w:basedOn w:val="Domylnaczcionkaakapitu"/>
    <w:link w:val="Nagwek5"/>
    <w:uiPriority w:val="99"/>
    <w:rPr>
      <w:rFonts w:ascii="Times New Roman" w:hAnsi="Times New Roman" w:cs="Times New Roman"/>
      <w:b/>
      <w:bCs/>
      <w:i/>
      <w:iCs/>
      <w:sz w:val="26"/>
      <w:szCs w:val="26"/>
      <w:lang w:eastAsia="ar-SA" w:bidi="ar-SA"/>
    </w:rPr>
  </w:style>
  <w:style w:type="character" w:customStyle="1" w:styleId="Nagwek6Znak">
    <w:name w:val="Nagłówek 6 Znak"/>
    <w:basedOn w:val="Domylnaczcionkaakapitu"/>
    <w:link w:val="Nagwek6"/>
    <w:rPr>
      <w:rFonts w:ascii="Times New Roman" w:hAnsi="Times New Roman" w:cs="Times New Roman"/>
      <w:b/>
      <w:bCs/>
      <w:sz w:val="24"/>
      <w:szCs w:val="24"/>
      <w:lang w:eastAsia="ar-SA"/>
    </w:rPr>
  </w:style>
  <w:style w:type="character" w:customStyle="1" w:styleId="Nagwek7Znak">
    <w:name w:val="Nagłówek 7 Znak"/>
    <w:basedOn w:val="Domylnaczcionkaakapitu"/>
    <w:link w:val="Nagwek7"/>
    <w:uiPriority w:val="99"/>
    <w:rPr>
      <w:rFonts w:ascii="Times New Roman" w:hAnsi="Times New Roman" w:cs="Times New Roman"/>
      <w:sz w:val="28"/>
      <w:szCs w:val="28"/>
      <w:lang w:eastAsia="ar-SA" w:bidi="ar-SA"/>
    </w:rPr>
  </w:style>
  <w:style w:type="character" w:customStyle="1" w:styleId="Nagwek8Znak">
    <w:name w:val="Nagłówek 8 Znak"/>
    <w:basedOn w:val="Domylnaczcionkaakapitu"/>
    <w:link w:val="Nagwek8"/>
    <w:uiPriority w:val="99"/>
    <w:rPr>
      <w:rFonts w:ascii="Times New Roman" w:hAnsi="Times New Roman" w:cs="Times New Roman"/>
      <w:b/>
      <w:bCs/>
      <w:sz w:val="24"/>
      <w:szCs w:val="24"/>
      <w:lang w:eastAsia="ar-SA" w:bidi="ar-SA"/>
    </w:rPr>
  </w:style>
  <w:style w:type="character" w:customStyle="1" w:styleId="Nagwek9Znak">
    <w:name w:val="Nagłówek 9 Znak"/>
    <w:basedOn w:val="Domylnaczcionkaakapitu"/>
    <w:link w:val="Nagwek9"/>
    <w:uiPriority w:val="99"/>
    <w:rPr>
      <w:rFonts w:ascii="Arial" w:hAnsi="Arial" w:cs="Arial"/>
      <w:b/>
      <w:bCs/>
      <w:sz w:val="24"/>
      <w:szCs w:val="24"/>
      <w:lang w:eastAsia="ar-SA" w:bidi="ar-SA"/>
    </w:rPr>
  </w:style>
  <w:style w:type="character" w:customStyle="1" w:styleId="WW8Num2z0">
    <w:name w:val="WW8Num2z0"/>
    <w:uiPriority w:val="99"/>
    <w:rPr>
      <w:rFonts w:ascii="Times New Roman" w:hAnsi="Times New Roman" w:cs="Times New Roman"/>
      <w:sz w:val="22"/>
      <w:szCs w:val="22"/>
    </w:rPr>
  </w:style>
  <w:style w:type="character" w:customStyle="1" w:styleId="WW8Num3z0">
    <w:name w:val="WW8Num3z0"/>
    <w:uiPriority w:val="99"/>
    <w:rPr>
      <w:rFonts w:ascii="Times New Roman" w:hAnsi="Times New Roman" w:cs="Times New Roman"/>
      <w:sz w:val="22"/>
      <w:szCs w:val="22"/>
    </w:rPr>
  </w:style>
  <w:style w:type="character" w:customStyle="1" w:styleId="WW8Num4z0">
    <w:name w:val="WW8Num4z0"/>
    <w:uiPriority w:val="99"/>
    <w:rPr>
      <w:rFonts w:ascii="Times New Roman" w:hAnsi="Times New Roman" w:cs="Times New Roman"/>
      <w:sz w:val="22"/>
      <w:szCs w:val="22"/>
    </w:rPr>
  </w:style>
  <w:style w:type="character" w:customStyle="1" w:styleId="WW8Num7z0">
    <w:name w:val="WW8Num7z0"/>
    <w:uiPriority w:val="99"/>
    <w:rPr>
      <w:rFonts w:ascii="Times New Roman" w:hAnsi="Times New Roman" w:cs="Times New Roman"/>
      <w:b/>
      <w:bCs/>
      <w:sz w:val="22"/>
      <w:szCs w:val="22"/>
    </w:rPr>
  </w:style>
  <w:style w:type="character" w:customStyle="1" w:styleId="WW8Num8z0">
    <w:name w:val="WW8Num8z0"/>
    <w:uiPriority w:val="99"/>
    <w:rPr>
      <w:rFonts w:ascii="Times New Roman" w:hAnsi="Times New Roman" w:cs="Times New Roman"/>
      <w:sz w:val="22"/>
      <w:szCs w:val="22"/>
    </w:rPr>
  </w:style>
  <w:style w:type="character" w:customStyle="1" w:styleId="WW8Num9z0">
    <w:name w:val="WW8Num9z0"/>
    <w:uiPriority w:val="99"/>
    <w:rPr>
      <w:rFonts w:ascii="Times New Roman" w:hAnsi="Times New Roman" w:cs="Times New Roman"/>
      <w:sz w:val="22"/>
      <w:szCs w:val="22"/>
    </w:rPr>
  </w:style>
  <w:style w:type="character" w:customStyle="1" w:styleId="WW8Num11z0">
    <w:name w:val="WW8Num11z0"/>
    <w:uiPriority w:val="99"/>
    <w:rPr>
      <w:rFonts w:ascii="Times New Roman" w:hAnsi="Times New Roman" w:cs="Times New Roman"/>
      <w:sz w:val="24"/>
      <w:szCs w:val="24"/>
    </w:rPr>
  </w:style>
  <w:style w:type="character" w:customStyle="1" w:styleId="WW8Num13z0">
    <w:name w:val="WW8Num13z0"/>
    <w:uiPriority w:val="99"/>
    <w:rPr>
      <w:rFonts w:ascii="Times New Roman" w:hAnsi="Times New Roman" w:cs="Times New Roman"/>
      <w:sz w:val="24"/>
      <w:szCs w:val="24"/>
    </w:rPr>
  </w:style>
  <w:style w:type="character" w:customStyle="1" w:styleId="WW8Num14z0">
    <w:name w:val="WW8Num14z0"/>
    <w:uiPriority w:val="99"/>
    <w:rPr>
      <w:rFonts w:ascii="Times New Roman" w:hAnsi="Times New Roman" w:cs="Times New Roman"/>
      <w:sz w:val="24"/>
      <w:szCs w:val="24"/>
    </w:rPr>
  </w:style>
  <w:style w:type="character" w:customStyle="1" w:styleId="WW8Num15z0">
    <w:name w:val="WW8Num15z0"/>
    <w:uiPriority w:val="99"/>
    <w:rPr>
      <w:rFonts w:ascii="Times New Roman" w:hAnsi="Times New Roman" w:cs="Times New Roman"/>
      <w:sz w:val="22"/>
      <w:szCs w:val="22"/>
    </w:rPr>
  </w:style>
  <w:style w:type="character" w:customStyle="1" w:styleId="WW8Num16z0">
    <w:name w:val="WW8Num16z0"/>
    <w:uiPriority w:val="99"/>
    <w:rPr>
      <w:rFonts w:ascii="Times New Roman" w:hAnsi="Times New Roman" w:cs="Times New Roman"/>
      <w:sz w:val="22"/>
      <w:szCs w:val="22"/>
    </w:rPr>
  </w:style>
  <w:style w:type="character" w:customStyle="1" w:styleId="WW8Num17z0">
    <w:name w:val="WW8Num17z0"/>
    <w:uiPriority w:val="99"/>
    <w:rPr>
      <w:rFonts w:ascii="Times New Roman" w:hAnsi="Times New Roman" w:cs="Times New Roman"/>
      <w:sz w:val="22"/>
      <w:szCs w:val="22"/>
    </w:rPr>
  </w:style>
  <w:style w:type="character" w:customStyle="1" w:styleId="WW8Num17z1">
    <w:name w:val="WW8Num17z1"/>
    <w:uiPriority w:val="99"/>
  </w:style>
  <w:style w:type="character" w:customStyle="1" w:styleId="WW8Num18z0">
    <w:name w:val="WW8Num18z0"/>
    <w:uiPriority w:val="99"/>
  </w:style>
  <w:style w:type="character" w:customStyle="1" w:styleId="WW8Num21z0">
    <w:name w:val="WW8Num21z0"/>
    <w:uiPriority w:val="99"/>
    <w:rPr>
      <w:rFonts w:ascii="Times New Roman" w:hAnsi="Times New Roman" w:cs="Times New Roman"/>
      <w:sz w:val="22"/>
      <w:szCs w:val="22"/>
    </w:rPr>
  </w:style>
  <w:style w:type="character" w:customStyle="1" w:styleId="WW8Num24z0">
    <w:name w:val="WW8Num24z0"/>
    <w:uiPriority w:val="99"/>
    <w:rPr>
      <w:rFonts w:ascii="Times New Roman" w:hAnsi="Times New Roman" w:cs="Times New Roman"/>
      <w:sz w:val="22"/>
      <w:szCs w:val="22"/>
    </w:rPr>
  </w:style>
  <w:style w:type="character" w:customStyle="1" w:styleId="WW8Num25z0">
    <w:name w:val="WW8Num25z0"/>
    <w:uiPriority w:val="99"/>
    <w:rPr>
      <w:rFonts w:ascii="Times New Roman" w:hAnsi="Times New Roman" w:cs="Times New Roman"/>
      <w:sz w:val="22"/>
      <w:szCs w:val="22"/>
    </w:rPr>
  </w:style>
  <w:style w:type="character" w:customStyle="1" w:styleId="WW8Num26z0">
    <w:name w:val="WW8Num26z0"/>
    <w:uiPriority w:val="99"/>
    <w:rPr>
      <w:rFonts w:ascii="Times New Roman" w:hAnsi="Times New Roman" w:cs="Times New Roman"/>
      <w:sz w:val="22"/>
      <w:szCs w:val="22"/>
    </w:rPr>
  </w:style>
  <w:style w:type="character" w:customStyle="1" w:styleId="WW8Num27z0">
    <w:name w:val="WW8Num27z0"/>
    <w:uiPriority w:val="99"/>
  </w:style>
  <w:style w:type="character" w:customStyle="1" w:styleId="WW8Num28z0">
    <w:name w:val="WW8Num28z0"/>
    <w:uiPriority w:val="99"/>
  </w:style>
  <w:style w:type="character" w:customStyle="1" w:styleId="WW8Num31z0">
    <w:name w:val="WW8Num31z0"/>
    <w:uiPriority w:val="99"/>
  </w:style>
  <w:style w:type="character" w:customStyle="1" w:styleId="WW8Num32z0">
    <w:name w:val="WW8Num32z0"/>
    <w:uiPriority w:val="99"/>
    <w:rPr>
      <w:sz w:val="22"/>
      <w:szCs w:val="22"/>
    </w:rPr>
  </w:style>
  <w:style w:type="character" w:customStyle="1" w:styleId="WW8Num33z0">
    <w:name w:val="WW8Num33z0"/>
    <w:uiPriority w:val="99"/>
  </w:style>
  <w:style w:type="character" w:customStyle="1" w:styleId="WW8Num33z1">
    <w:name w:val="WW8Num33z1"/>
    <w:uiPriority w:val="99"/>
    <w:rPr>
      <w:rFonts w:ascii="Times New Roman" w:hAnsi="Times New Roman" w:cs="Times New Roman"/>
      <w:color w:val="000000"/>
      <w:sz w:val="22"/>
      <w:szCs w:val="22"/>
    </w:rPr>
  </w:style>
  <w:style w:type="character" w:customStyle="1" w:styleId="WW8Num33z2">
    <w:name w:val="WW8Num33z2"/>
    <w:uiPriority w:val="99"/>
    <w:rPr>
      <w:rFonts w:ascii="Verdana" w:hAnsi="Verdana" w:cs="Verdana"/>
      <w:color w:val="000000"/>
      <w:sz w:val="20"/>
      <w:szCs w:val="20"/>
    </w:rPr>
  </w:style>
  <w:style w:type="character" w:customStyle="1" w:styleId="WW8Num35z0">
    <w:name w:val="WW8Num35z0"/>
    <w:uiPriority w:val="99"/>
  </w:style>
  <w:style w:type="character" w:customStyle="1" w:styleId="WW8Num36z0">
    <w:name w:val="WW8Num36z0"/>
    <w:uiPriority w:val="99"/>
    <w:rPr>
      <w:rFonts w:ascii="Symbol" w:hAnsi="Symbol" w:cs="Symbol"/>
      <w:sz w:val="24"/>
      <w:szCs w:val="24"/>
    </w:rPr>
  </w:style>
  <w:style w:type="character" w:customStyle="1" w:styleId="WW8Num37z0">
    <w:name w:val="WW8Num37z0"/>
    <w:uiPriority w:val="99"/>
    <w:rPr>
      <w:rFonts w:ascii="Times New Roman" w:hAnsi="Times New Roman" w:cs="Times New Roman"/>
      <w:sz w:val="24"/>
      <w:szCs w:val="24"/>
    </w:rPr>
  </w:style>
  <w:style w:type="character" w:customStyle="1" w:styleId="WW8Num37z1">
    <w:name w:val="WW8Num37z1"/>
    <w:uiPriority w:val="99"/>
    <w:rPr>
      <w:rFonts w:ascii="Times New Roman" w:hAnsi="Times New Roman" w:cs="Times New Roman"/>
      <w:color w:val="000000"/>
      <w:sz w:val="22"/>
      <w:szCs w:val="22"/>
    </w:rPr>
  </w:style>
  <w:style w:type="character" w:customStyle="1" w:styleId="WW8Num40z0">
    <w:name w:val="WW8Num40z0"/>
    <w:uiPriority w:val="99"/>
    <w:rPr>
      <w:rFonts w:ascii="Times New Roman" w:hAnsi="Times New Roman" w:cs="Times New Roman"/>
      <w:sz w:val="22"/>
      <w:szCs w:val="22"/>
    </w:rPr>
  </w:style>
  <w:style w:type="character" w:customStyle="1" w:styleId="WW8Num41z0">
    <w:name w:val="WW8Num41z0"/>
    <w:uiPriority w:val="99"/>
    <w:rPr>
      <w:sz w:val="22"/>
      <w:szCs w:val="22"/>
    </w:rPr>
  </w:style>
  <w:style w:type="character" w:customStyle="1" w:styleId="WW8Num42z0">
    <w:name w:val="WW8Num42z0"/>
    <w:uiPriority w:val="99"/>
    <w:rPr>
      <w:rFonts w:ascii="Times New Roman" w:hAnsi="Times New Roman" w:cs="Times New Roman"/>
      <w:sz w:val="22"/>
      <w:szCs w:val="22"/>
    </w:rPr>
  </w:style>
  <w:style w:type="character" w:customStyle="1" w:styleId="WW8Num44z1">
    <w:name w:val="WW8Num44z1"/>
    <w:uiPriority w:val="99"/>
  </w:style>
  <w:style w:type="character" w:customStyle="1" w:styleId="WW8Num44z2">
    <w:name w:val="WW8Num44z2"/>
    <w:uiPriority w:val="99"/>
    <w:rPr>
      <w:rFonts w:ascii="Symbol" w:hAnsi="Symbol" w:cs="Symbol"/>
    </w:rPr>
  </w:style>
  <w:style w:type="character" w:customStyle="1" w:styleId="WW8Num45z0">
    <w:name w:val="WW8Num45z0"/>
    <w:uiPriority w:val="99"/>
    <w:rPr>
      <w:rFonts w:ascii="Times New Roman" w:hAnsi="Times New Roman" w:cs="Times New Roman"/>
      <w:sz w:val="22"/>
      <w:szCs w:val="22"/>
    </w:rPr>
  </w:style>
  <w:style w:type="character" w:customStyle="1" w:styleId="WW8Num46z0">
    <w:name w:val="WW8Num46z0"/>
    <w:uiPriority w:val="99"/>
    <w:rPr>
      <w:color w:val="auto"/>
    </w:rPr>
  </w:style>
  <w:style w:type="character" w:customStyle="1" w:styleId="WW8Num48z0">
    <w:name w:val="WW8Num48z0"/>
    <w:uiPriority w:val="99"/>
    <w:rPr>
      <w:rFonts w:ascii="Times New Roman" w:hAnsi="Times New Roman" w:cs="Times New Roman"/>
      <w:sz w:val="22"/>
      <w:szCs w:val="22"/>
    </w:rPr>
  </w:style>
  <w:style w:type="character" w:customStyle="1" w:styleId="WW8Num49z0">
    <w:name w:val="WW8Num49z0"/>
    <w:uiPriority w:val="99"/>
    <w:rPr>
      <w:rFonts w:ascii="Times New Roman" w:hAnsi="Times New Roman" w:cs="Times New Roman"/>
      <w:sz w:val="22"/>
      <w:szCs w:val="22"/>
    </w:rPr>
  </w:style>
  <w:style w:type="character" w:customStyle="1" w:styleId="WW8Num51z0">
    <w:name w:val="WW8Num51z0"/>
    <w:uiPriority w:val="99"/>
    <w:rPr>
      <w:rFonts w:ascii="Times New Roman" w:hAnsi="Times New Roman" w:cs="Times New Roman"/>
      <w:sz w:val="22"/>
      <w:szCs w:val="22"/>
    </w:rPr>
  </w:style>
  <w:style w:type="character" w:customStyle="1" w:styleId="WW8Num54z1">
    <w:name w:val="WW8Num54z1"/>
    <w:uiPriority w:val="99"/>
    <w:rPr>
      <w:rFonts w:ascii="Times New Roman" w:hAnsi="Times New Roman" w:cs="Times New Roman"/>
    </w:rPr>
  </w:style>
  <w:style w:type="character" w:customStyle="1" w:styleId="WW8Num57z0">
    <w:name w:val="WW8Num57z0"/>
    <w:uiPriority w:val="99"/>
  </w:style>
  <w:style w:type="character" w:customStyle="1" w:styleId="WW8Num59z0">
    <w:name w:val="WW8Num59z0"/>
    <w:uiPriority w:val="99"/>
    <w:rPr>
      <w:rFonts w:ascii="Times New Roman" w:hAnsi="Times New Roman" w:cs="Times New Roman"/>
      <w:sz w:val="22"/>
      <w:szCs w:val="22"/>
    </w:rPr>
  </w:style>
  <w:style w:type="character" w:customStyle="1" w:styleId="WW8Num60z0">
    <w:name w:val="WW8Num60z0"/>
    <w:uiPriority w:val="99"/>
    <w:rPr>
      <w:b/>
      <w:bCs/>
    </w:rPr>
  </w:style>
  <w:style w:type="character" w:customStyle="1" w:styleId="WW8Num61z0">
    <w:name w:val="WW8Num61z0"/>
    <w:uiPriority w:val="99"/>
    <w:rPr>
      <w:color w:val="000000"/>
    </w:rPr>
  </w:style>
  <w:style w:type="character" w:customStyle="1" w:styleId="WW8Num62z0">
    <w:name w:val="WW8Num62z0"/>
    <w:uiPriority w:val="99"/>
    <w:rPr>
      <w:rFonts w:ascii="Times New Roman" w:hAnsi="Times New Roman" w:cs="Times New Roman"/>
      <w:sz w:val="22"/>
      <w:szCs w:val="22"/>
    </w:rPr>
  </w:style>
  <w:style w:type="character" w:customStyle="1" w:styleId="WW8Num64z1">
    <w:name w:val="WW8Num64z1"/>
    <w:uiPriority w:val="99"/>
    <w:rPr>
      <w:rFonts w:ascii="Times New Roman" w:hAnsi="Times New Roman" w:cs="Times New Roman"/>
      <w:sz w:val="22"/>
      <w:szCs w:val="22"/>
    </w:rPr>
  </w:style>
  <w:style w:type="character" w:customStyle="1" w:styleId="WW8Num64z2">
    <w:name w:val="WW8Num64z2"/>
    <w:uiPriority w:val="99"/>
    <w:rPr>
      <w:color w:val="000000"/>
      <w:u w:val="none"/>
    </w:rPr>
  </w:style>
  <w:style w:type="character" w:customStyle="1" w:styleId="WW8Num65z0">
    <w:name w:val="WW8Num65z0"/>
    <w:uiPriority w:val="99"/>
    <w:rPr>
      <w:rFonts w:ascii="Times New Roman" w:hAnsi="Times New Roman" w:cs="Times New Roman"/>
      <w:b/>
      <w:bCs/>
      <w:sz w:val="22"/>
      <w:szCs w:val="22"/>
    </w:rPr>
  </w:style>
  <w:style w:type="character" w:customStyle="1" w:styleId="WW8Num66z0">
    <w:name w:val="WW8Num66z0"/>
    <w:uiPriority w:val="99"/>
    <w:rPr>
      <w:rFonts w:ascii="Times New Roman" w:hAnsi="Times New Roman" w:cs="Times New Roman"/>
      <w:sz w:val="22"/>
      <w:szCs w:val="22"/>
    </w:rPr>
  </w:style>
  <w:style w:type="character" w:customStyle="1" w:styleId="WW8Num70z0">
    <w:name w:val="WW8Num70z0"/>
    <w:uiPriority w:val="99"/>
    <w:rPr>
      <w:rFonts w:ascii="Times New Roman" w:hAnsi="Times New Roman" w:cs="Times New Roman"/>
      <w:b/>
      <w:bCs/>
      <w:sz w:val="22"/>
      <w:szCs w:val="22"/>
    </w:rPr>
  </w:style>
  <w:style w:type="character" w:customStyle="1" w:styleId="WW8Num71z0">
    <w:name w:val="WW8Num71z0"/>
    <w:uiPriority w:val="99"/>
  </w:style>
  <w:style w:type="character" w:customStyle="1" w:styleId="WW8Num72z0">
    <w:name w:val="WW8Num72z0"/>
    <w:uiPriority w:val="99"/>
  </w:style>
  <w:style w:type="character" w:customStyle="1" w:styleId="WW8Num73z0">
    <w:name w:val="WW8Num73z0"/>
    <w:uiPriority w:val="99"/>
    <w:rPr>
      <w:rFonts w:ascii="Times New Roman" w:hAnsi="Times New Roman" w:cs="Times New Roman"/>
      <w:sz w:val="22"/>
      <w:szCs w:val="22"/>
    </w:rPr>
  </w:style>
  <w:style w:type="character" w:customStyle="1" w:styleId="WW8Num74z0">
    <w:name w:val="WW8Num74z0"/>
    <w:uiPriority w:val="99"/>
    <w:rPr>
      <w:rFonts w:ascii="Times New Roman" w:hAnsi="Times New Roman" w:cs="Times New Roman"/>
      <w:sz w:val="22"/>
      <w:szCs w:val="22"/>
    </w:rPr>
  </w:style>
  <w:style w:type="character" w:customStyle="1" w:styleId="WW8Num74z1">
    <w:name w:val="WW8Num74z1"/>
    <w:uiPriority w:val="99"/>
    <w:rPr>
      <w:rFonts w:ascii="Times New Roman" w:hAnsi="Times New Roman" w:cs="Times New Roman"/>
      <w:color w:val="auto"/>
    </w:rPr>
  </w:style>
  <w:style w:type="character" w:customStyle="1" w:styleId="WW8Num78z0">
    <w:name w:val="WW8Num78z0"/>
    <w:uiPriority w:val="99"/>
    <w:rPr>
      <w:rFonts w:ascii="Times New Roman" w:hAnsi="Times New Roman" w:cs="Times New Roman"/>
      <w:sz w:val="22"/>
      <w:szCs w:val="22"/>
    </w:rPr>
  </w:style>
  <w:style w:type="character" w:customStyle="1" w:styleId="WW8Num79z0">
    <w:name w:val="WW8Num79z0"/>
    <w:uiPriority w:val="99"/>
    <w:rPr>
      <w:rFonts w:ascii="Times New Roman" w:hAnsi="Times New Roman" w:cs="Times New Roman"/>
      <w:sz w:val="22"/>
      <w:szCs w:val="22"/>
    </w:rPr>
  </w:style>
  <w:style w:type="character" w:customStyle="1" w:styleId="WW8Num81z0">
    <w:name w:val="WW8Num81z0"/>
    <w:uiPriority w:val="99"/>
    <w:rPr>
      <w:rFonts w:ascii="Times New Roman" w:hAnsi="Times New Roman" w:cs="Times New Roman"/>
      <w:sz w:val="22"/>
      <w:szCs w:val="22"/>
    </w:rPr>
  </w:style>
  <w:style w:type="character" w:customStyle="1" w:styleId="WW8Num82z0">
    <w:name w:val="WW8Num82z0"/>
    <w:uiPriority w:val="99"/>
    <w:rPr>
      <w:rFonts w:ascii="Times New Roman" w:hAnsi="Times New Roman" w:cs="Times New Roman"/>
      <w:sz w:val="22"/>
      <w:szCs w:val="22"/>
    </w:rPr>
  </w:style>
  <w:style w:type="character" w:customStyle="1" w:styleId="WW8Num84z0">
    <w:name w:val="WW8Num84z0"/>
    <w:uiPriority w:val="99"/>
    <w:rPr>
      <w:rFonts w:ascii="Times New Roman" w:hAnsi="Times New Roman" w:cs="Times New Roman"/>
      <w:sz w:val="22"/>
      <w:szCs w:val="22"/>
    </w:rPr>
  </w:style>
  <w:style w:type="character" w:customStyle="1" w:styleId="WW8Num85z0">
    <w:name w:val="WW8Num85z0"/>
    <w:uiPriority w:val="99"/>
  </w:style>
  <w:style w:type="character" w:customStyle="1" w:styleId="WW8Num86z0">
    <w:name w:val="WW8Num86z0"/>
    <w:uiPriority w:val="99"/>
  </w:style>
  <w:style w:type="character" w:customStyle="1" w:styleId="WW8Num87z1">
    <w:name w:val="WW8Num87z1"/>
    <w:uiPriority w:val="99"/>
    <w:rPr>
      <w:rFonts w:ascii="Times New Roman" w:hAnsi="Times New Roman" w:cs="Times New Roman"/>
      <w:sz w:val="22"/>
      <w:szCs w:val="22"/>
    </w:rPr>
  </w:style>
  <w:style w:type="character" w:customStyle="1" w:styleId="WW8Num87z2">
    <w:name w:val="WW8Num87z2"/>
    <w:uiPriority w:val="99"/>
  </w:style>
  <w:style w:type="character" w:customStyle="1" w:styleId="WW8Num87z3">
    <w:name w:val="WW8Num87z3"/>
    <w:uiPriority w:val="99"/>
    <w:rPr>
      <w:rFonts w:ascii="Symbol" w:hAnsi="Symbol" w:cs="Symbol"/>
    </w:rPr>
  </w:style>
  <w:style w:type="character" w:customStyle="1" w:styleId="WW8Num87z4">
    <w:name w:val="WW8Num87z4"/>
    <w:uiPriority w:val="99"/>
    <w:rPr>
      <w:rFonts w:ascii="Times New Roman" w:hAnsi="Times New Roman" w:cs="Times New Roman"/>
    </w:rPr>
  </w:style>
  <w:style w:type="character" w:customStyle="1" w:styleId="WW8Num88z0">
    <w:name w:val="WW8Num88z0"/>
    <w:uiPriority w:val="99"/>
    <w:rPr>
      <w:rFonts w:ascii="Times New Roman" w:hAnsi="Times New Roman" w:cs="Times New Roman"/>
      <w:sz w:val="22"/>
      <w:szCs w:val="22"/>
    </w:rPr>
  </w:style>
  <w:style w:type="character" w:customStyle="1" w:styleId="WW8Num88z1">
    <w:name w:val="WW8Num88z1"/>
    <w:uiPriority w:val="99"/>
    <w:rPr>
      <w:rFonts w:ascii="Times New Roman" w:hAnsi="Times New Roman" w:cs="Times New Roman"/>
      <w:sz w:val="22"/>
      <w:szCs w:val="22"/>
    </w:rPr>
  </w:style>
  <w:style w:type="character" w:customStyle="1" w:styleId="WW8Num88z2">
    <w:name w:val="WW8Num88z2"/>
    <w:uiPriority w:val="99"/>
    <w:rPr>
      <w:rFonts w:ascii="Verdana" w:hAnsi="Verdana" w:cs="Verdana"/>
      <w:color w:val="000000"/>
      <w:sz w:val="20"/>
      <w:szCs w:val="20"/>
    </w:rPr>
  </w:style>
  <w:style w:type="character" w:customStyle="1" w:styleId="WW8Num89z0">
    <w:name w:val="WW8Num89z0"/>
    <w:uiPriority w:val="99"/>
  </w:style>
  <w:style w:type="character" w:customStyle="1" w:styleId="WW8Num90z0">
    <w:name w:val="WW8Num90z0"/>
    <w:uiPriority w:val="99"/>
    <w:rPr>
      <w:rFonts w:ascii="Times New Roman" w:hAnsi="Times New Roman" w:cs="Times New Roman"/>
    </w:rPr>
  </w:style>
  <w:style w:type="character" w:customStyle="1" w:styleId="WW8Num91z0">
    <w:name w:val="WW8Num91z0"/>
    <w:uiPriority w:val="99"/>
  </w:style>
  <w:style w:type="character" w:customStyle="1" w:styleId="WW8Num92z0">
    <w:name w:val="WW8Num92z0"/>
    <w:uiPriority w:val="99"/>
  </w:style>
  <w:style w:type="character" w:customStyle="1" w:styleId="WW8Num95z1">
    <w:name w:val="WW8Num95z1"/>
    <w:uiPriority w:val="99"/>
    <w:rPr>
      <w:rFonts w:ascii="Times New Roman" w:hAnsi="Times New Roman" w:cs="Times New Roman"/>
      <w:color w:val="000000"/>
      <w:sz w:val="22"/>
      <w:szCs w:val="22"/>
    </w:rPr>
  </w:style>
  <w:style w:type="character" w:customStyle="1" w:styleId="WW8Num97z0">
    <w:name w:val="WW8Num97z0"/>
    <w:uiPriority w:val="99"/>
    <w:rPr>
      <w:rFonts w:ascii="Times New Roman" w:hAnsi="Times New Roman" w:cs="Times New Roman"/>
      <w:sz w:val="24"/>
      <w:szCs w:val="24"/>
    </w:rPr>
  </w:style>
  <w:style w:type="character" w:customStyle="1" w:styleId="WW8Num97z1">
    <w:name w:val="WW8Num97z1"/>
    <w:uiPriority w:val="99"/>
    <w:rPr>
      <w:rFonts w:ascii="Times New Roman" w:hAnsi="Times New Roman" w:cs="Times New Roman"/>
      <w:color w:val="000000"/>
      <w:sz w:val="22"/>
      <w:szCs w:val="22"/>
    </w:rPr>
  </w:style>
  <w:style w:type="character" w:customStyle="1" w:styleId="WW8Num98z0">
    <w:name w:val="WW8Num98z0"/>
    <w:uiPriority w:val="99"/>
  </w:style>
  <w:style w:type="character" w:customStyle="1" w:styleId="WW8Num99z0">
    <w:name w:val="WW8Num99z0"/>
    <w:uiPriority w:val="99"/>
    <w:rPr>
      <w:rFonts w:ascii="Times New Roman" w:hAnsi="Times New Roman" w:cs="Times New Roman"/>
      <w:b/>
      <w:bCs/>
      <w:sz w:val="24"/>
      <w:szCs w:val="24"/>
    </w:rPr>
  </w:style>
  <w:style w:type="character" w:customStyle="1" w:styleId="WW8Num99z1">
    <w:name w:val="WW8Num99z1"/>
    <w:uiPriority w:val="99"/>
    <w:rPr>
      <w:rFonts w:ascii="Times New Roman" w:hAnsi="Times New Roman" w:cs="Times New Roman"/>
      <w:sz w:val="24"/>
      <w:szCs w:val="24"/>
    </w:rPr>
  </w:style>
  <w:style w:type="character" w:customStyle="1" w:styleId="WW8Num99z3">
    <w:name w:val="WW8Num99z3"/>
    <w:uiPriority w:val="99"/>
    <w:rPr>
      <w:rFonts w:ascii="Times New Roman" w:hAnsi="Times New Roman" w:cs="Times New Roman"/>
      <w:b/>
      <w:bCs/>
      <w:sz w:val="22"/>
      <w:szCs w:val="22"/>
    </w:rPr>
  </w:style>
  <w:style w:type="character" w:customStyle="1" w:styleId="WW8Num101z0">
    <w:name w:val="WW8Num101z0"/>
    <w:uiPriority w:val="99"/>
    <w:rPr>
      <w:color w:val="auto"/>
      <w:sz w:val="22"/>
      <w:szCs w:val="22"/>
    </w:rPr>
  </w:style>
  <w:style w:type="character" w:customStyle="1" w:styleId="WW8Num102z0">
    <w:name w:val="WW8Num102z0"/>
    <w:uiPriority w:val="99"/>
    <w:rPr>
      <w:rFonts w:ascii="Times New Roman" w:hAnsi="Times New Roman" w:cs="Times New Roman"/>
      <w:b/>
      <w:bCs/>
      <w:sz w:val="24"/>
      <w:szCs w:val="24"/>
    </w:rPr>
  </w:style>
  <w:style w:type="character" w:customStyle="1" w:styleId="WW8Num103z2">
    <w:name w:val="WW8Num103z2"/>
    <w:uiPriority w:val="99"/>
    <w:rPr>
      <w:rFonts w:ascii="Times New Roman" w:hAnsi="Times New Roman" w:cs="Times New Roman"/>
    </w:rPr>
  </w:style>
  <w:style w:type="character" w:customStyle="1" w:styleId="WW8Num104z0">
    <w:name w:val="WW8Num104z0"/>
    <w:uiPriority w:val="99"/>
    <w:rPr>
      <w:rFonts w:ascii="Times New Roman" w:hAnsi="Times New Roman" w:cs="Times New Roman"/>
      <w:color w:val="auto"/>
      <w:sz w:val="22"/>
      <w:szCs w:val="22"/>
    </w:rPr>
  </w:style>
  <w:style w:type="character" w:customStyle="1" w:styleId="WW8Num106z0">
    <w:name w:val="WW8Num106z0"/>
    <w:uiPriority w:val="99"/>
  </w:style>
  <w:style w:type="character" w:customStyle="1" w:styleId="WW8Num109z0">
    <w:name w:val="WW8Num109z0"/>
    <w:uiPriority w:val="99"/>
  </w:style>
  <w:style w:type="character" w:customStyle="1" w:styleId="WW8Num110z0">
    <w:name w:val="WW8Num110z0"/>
    <w:uiPriority w:val="99"/>
    <w:rPr>
      <w:rFonts w:ascii="Times New Roman" w:hAnsi="Times New Roman" w:cs="Times New Roman"/>
      <w:sz w:val="22"/>
      <w:szCs w:val="22"/>
    </w:rPr>
  </w:style>
  <w:style w:type="character" w:customStyle="1" w:styleId="WW8Num111z0">
    <w:name w:val="WW8Num111z0"/>
    <w:uiPriority w:val="99"/>
    <w:rPr>
      <w:rFonts w:ascii="Times New Roman" w:hAnsi="Times New Roman" w:cs="Times New Roman"/>
      <w:color w:val="auto"/>
      <w:sz w:val="22"/>
      <w:szCs w:val="22"/>
    </w:rPr>
  </w:style>
  <w:style w:type="character" w:customStyle="1" w:styleId="WW8Num112z0">
    <w:name w:val="WW8Num112z0"/>
    <w:uiPriority w:val="99"/>
    <w:rPr>
      <w:rFonts w:ascii="Times New Roman" w:hAnsi="Times New Roman" w:cs="Times New Roman"/>
      <w:sz w:val="22"/>
      <w:szCs w:val="22"/>
    </w:rPr>
  </w:style>
  <w:style w:type="character" w:customStyle="1" w:styleId="WW8Num114z0">
    <w:name w:val="WW8Num114z0"/>
    <w:uiPriority w:val="99"/>
    <w:rPr>
      <w:rFonts w:ascii="Times New Roman" w:hAnsi="Times New Roman" w:cs="Times New Roman"/>
      <w:sz w:val="22"/>
      <w:szCs w:val="22"/>
    </w:rPr>
  </w:style>
  <w:style w:type="character" w:customStyle="1" w:styleId="WW8Num117z0">
    <w:name w:val="WW8Num117z0"/>
    <w:uiPriority w:val="99"/>
    <w:rPr>
      <w:rFonts w:ascii="Arial" w:hAnsi="Arial" w:cs="Arial"/>
      <w:sz w:val="20"/>
      <w:szCs w:val="20"/>
    </w:rPr>
  </w:style>
  <w:style w:type="character" w:customStyle="1" w:styleId="WW8Num117z1">
    <w:name w:val="WW8Num117z1"/>
    <w:uiPriority w:val="99"/>
    <w:rPr>
      <w:rFonts w:ascii="Times New Roman" w:hAnsi="Times New Roman" w:cs="Times New Roman"/>
      <w:i/>
      <w:iCs/>
      <w:sz w:val="22"/>
      <w:szCs w:val="22"/>
    </w:rPr>
  </w:style>
  <w:style w:type="character" w:customStyle="1" w:styleId="WW8Num117z2">
    <w:name w:val="WW8Num117z2"/>
    <w:uiPriority w:val="99"/>
    <w:rPr>
      <w:rFonts w:ascii="Times New Roman" w:hAnsi="Times New Roman" w:cs="Times New Roman"/>
      <w:color w:val="auto"/>
      <w:sz w:val="22"/>
      <w:szCs w:val="22"/>
      <w:u w:val="none"/>
    </w:rPr>
  </w:style>
  <w:style w:type="character" w:customStyle="1" w:styleId="WW8Num118z0">
    <w:name w:val="WW8Num118z0"/>
    <w:uiPriority w:val="99"/>
    <w:rPr>
      <w:b/>
      <w:bCs/>
      <w:color w:val="auto"/>
      <w:sz w:val="28"/>
      <w:szCs w:val="28"/>
    </w:rPr>
  </w:style>
  <w:style w:type="character" w:customStyle="1" w:styleId="WW8Num119z1">
    <w:name w:val="WW8Num119z1"/>
    <w:uiPriority w:val="99"/>
    <w:rPr>
      <w:rFonts w:ascii="Times New Roman" w:hAnsi="Times New Roman" w:cs="Times New Roman"/>
      <w:color w:val="auto"/>
    </w:rPr>
  </w:style>
  <w:style w:type="character" w:customStyle="1" w:styleId="WW8Num119z2">
    <w:name w:val="WW8Num119z2"/>
    <w:uiPriority w:val="99"/>
    <w:rPr>
      <w:color w:val="000000"/>
      <w:u w:val="none"/>
    </w:rPr>
  </w:style>
  <w:style w:type="character" w:customStyle="1" w:styleId="Absatz-Standardschriftart">
    <w:name w:val="Absatz-Standardschriftart"/>
    <w:uiPriority w:val="99"/>
  </w:style>
  <w:style w:type="character" w:customStyle="1" w:styleId="WW8Num12z0">
    <w:name w:val="WW8Num12z0"/>
    <w:uiPriority w:val="99"/>
    <w:rPr>
      <w:rFonts w:ascii="Times New Roman" w:hAnsi="Times New Roman" w:cs="Times New Roman"/>
      <w:sz w:val="24"/>
      <w:szCs w:val="24"/>
    </w:rPr>
  </w:style>
  <w:style w:type="character" w:customStyle="1" w:styleId="WW8Num18z1">
    <w:name w:val="WW8Num18z1"/>
    <w:uiPriority w:val="99"/>
  </w:style>
  <w:style w:type="character" w:customStyle="1" w:styleId="WW8Num19z0">
    <w:name w:val="WW8Num19z0"/>
    <w:uiPriority w:val="99"/>
    <w:rPr>
      <w:rFonts w:ascii="Times New Roman" w:hAnsi="Times New Roman" w:cs="Times New Roman"/>
      <w:sz w:val="22"/>
      <w:szCs w:val="22"/>
    </w:rPr>
  </w:style>
  <w:style w:type="character" w:customStyle="1" w:styleId="WW8Num22z0">
    <w:name w:val="WW8Num22z0"/>
    <w:uiPriority w:val="99"/>
    <w:rPr>
      <w:rFonts w:ascii="Times New Roman" w:hAnsi="Times New Roman" w:cs="Times New Roman"/>
      <w:sz w:val="22"/>
      <w:szCs w:val="22"/>
    </w:rPr>
  </w:style>
  <w:style w:type="character" w:customStyle="1" w:styleId="WW8Num29z0">
    <w:name w:val="WW8Num29z0"/>
    <w:uiPriority w:val="99"/>
    <w:rPr>
      <w:rFonts w:ascii="Times New Roman" w:hAnsi="Times New Roman" w:cs="Times New Roman"/>
      <w:b/>
      <w:bCs/>
      <w:sz w:val="22"/>
      <w:szCs w:val="22"/>
    </w:rPr>
  </w:style>
  <w:style w:type="character" w:customStyle="1" w:styleId="WW8Num34z0">
    <w:name w:val="WW8Num34z0"/>
    <w:uiPriority w:val="99"/>
    <w:rPr>
      <w:sz w:val="22"/>
      <w:szCs w:val="22"/>
    </w:rPr>
  </w:style>
  <w:style w:type="character" w:customStyle="1" w:styleId="WW8Num34z1">
    <w:name w:val="WW8Num34z1"/>
    <w:uiPriority w:val="99"/>
    <w:rPr>
      <w:rFonts w:ascii="Times New Roman" w:hAnsi="Times New Roman" w:cs="Times New Roman"/>
      <w:color w:val="000000"/>
      <w:sz w:val="22"/>
      <w:szCs w:val="22"/>
    </w:rPr>
  </w:style>
  <w:style w:type="character" w:customStyle="1" w:styleId="WW8Num34z2">
    <w:name w:val="WW8Num34z2"/>
    <w:uiPriority w:val="99"/>
    <w:rPr>
      <w:rFonts w:ascii="Verdana" w:hAnsi="Verdana" w:cs="Verdana"/>
      <w:color w:val="000000"/>
      <w:sz w:val="20"/>
      <w:szCs w:val="20"/>
    </w:rPr>
  </w:style>
  <w:style w:type="character" w:customStyle="1" w:styleId="WW8Num38z0">
    <w:name w:val="WW8Num38z0"/>
    <w:uiPriority w:val="99"/>
    <w:rPr>
      <w:rFonts w:ascii="Times New Roman" w:hAnsi="Times New Roman" w:cs="Times New Roman"/>
      <w:sz w:val="22"/>
      <w:szCs w:val="22"/>
    </w:rPr>
  </w:style>
  <w:style w:type="character" w:customStyle="1" w:styleId="WW8Num38z1">
    <w:name w:val="WW8Num38z1"/>
    <w:uiPriority w:val="99"/>
  </w:style>
  <w:style w:type="character" w:customStyle="1" w:styleId="WW8Num43z0">
    <w:name w:val="WW8Num43z0"/>
    <w:uiPriority w:val="99"/>
    <w:rPr>
      <w:color w:val="auto"/>
    </w:rPr>
  </w:style>
  <w:style w:type="character" w:customStyle="1" w:styleId="WW8Num46z1">
    <w:name w:val="WW8Num46z1"/>
    <w:uiPriority w:val="99"/>
  </w:style>
  <w:style w:type="character" w:customStyle="1" w:styleId="WW8Num46z2">
    <w:name w:val="WW8Num46z2"/>
    <w:uiPriority w:val="99"/>
    <w:rPr>
      <w:rFonts w:ascii="Symbol" w:hAnsi="Symbol" w:cs="Symbol"/>
    </w:rPr>
  </w:style>
  <w:style w:type="character" w:customStyle="1" w:styleId="WW8Num47z0">
    <w:name w:val="WW8Num47z0"/>
    <w:uiPriority w:val="99"/>
    <w:rPr>
      <w:rFonts w:ascii="Times New Roman" w:hAnsi="Times New Roman" w:cs="Times New Roman"/>
      <w:sz w:val="22"/>
      <w:szCs w:val="22"/>
    </w:rPr>
  </w:style>
  <w:style w:type="character" w:customStyle="1" w:styleId="WW8Num50z0">
    <w:name w:val="WW8Num50z0"/>
    <w:uiPriority w:val="99"/>
  </w:style>
  <w:style w:type="character" w:customStyle="1" w:styleId="WW8Num53z0">
    <w:name w:val="WW8Num53z0"/>
    <w:uiPriority w:val="99"/>
  </w:style>
  <w:style w:type="character" w:customStyle="1" w:styleId="WW8Num56z1">
    <w:name w:val="WW8Num56z1"/>
    <w:uiPriority w:val="99"/>
    <w:rPr>
      <w:rFonts w:ascii="Times New Roman" w:hAnsi="Times New Roman" w:cs="Times New Roman"/>
    </w:rPr>
  </w:style>
  <w:style w:type="character" w:customStyle="1" w:styleId="WW8Num63z0">
    <w:name w:val="WW8Num63z0"/>
    <w:uiPriority w:val="99"/>
    <w:rPr>
      <w:rFonts w:ascii="Times New Roman" w:hAnsi="Times New Roman" w:cs="Times New Roman"/>
      <w:sz w:val="22"/>
      <w:szCs w:val="22"/>
    </w:rPr>
  </w:style>
  <w:style w:type="character" w:customStyle="1" w:styleId="WW8Num64z0">
    <w:name w:val="WW8Num64z0"/>
    <w:uiPriority w:val="99"/>
    <w:rPr>
      <w:color w:val="000000"/>
    </w:rPr>
  </w:style>
  <w:style w:type="character" w:customStyle="1" w:styleId="WW8Num66z1">
    <w:name w:val="WW8Num66z1"/>
    <w:uiPriority w:val="99"/>
    <w:rPr>
      <w:rFonts w:ascii="Times New Roman" w:hAnsi="Times New Roman" w:cs="Times New Roman"/>
      <w:sz w:val="22"/>
      <w:szCs w:val="22"/>
    </w:rPr>
  </w:style>
  <w:style w:type="character" w:customStyle="1" w:styleId="WW8Num66z2">
    <w:name w:val="WW8Num66z2"/>
    <w:uiPriority w:val="99"/>
    <w:rPr>
      <w:color w:val="000000"/>
      <w:u w:val="none"/>
    </w:rPr>
  </w:style>
  <w:style w:type="character" w:customStyle="1" w:styleId="WW8Num67z0">
    <w:name w:val="WW8Num67z0"/>
    <w:uiPriority w:val="99"/>
  </w:style>
  <w:style w:type="character" w:customStyle="1" w:styleId="WW8Num68z0">
    <w:name w:val="WW8Num68z0"/>
    <w:uiPriority w:val="99"/>
    <w:rPr>
      <w:color w:val="000000"/>
    </w:rPr>
  </w:style>
  <w:style w:type="character" w:customStyle="1" w:styleId="WW8Num75z0">
    <w:name w:val="WW8Num75z0"/>
    <w:uiPriority w:val="99"/>
    <w:rPr>
      <w:rFonts w:ascii="Times New Roman" w:hAnsi="Times New Roman" w:cs="Times New Roman"/>
    </w:rPr>
  </w:style>
  <w:style w:type="character" w:customStyle="1" w:styleId="WW8Num76z0">
    <w:name w:val="WW8Num76z0"/>
    <w:uiPriority w:val="99"/>
  </w:style>
  <w:style w:type="character" w:customStyle="1" w:styleId="WW8Num76z1">
    <w:name w:val="WW8Num76z1"/>
    <w:uiPriority w:val="99"/>
    <w:rPr>
      <w:rFonts w:ascii="Times New Roman" w:hAnsi="Times New Roman" w:cs="Times New Roman"/>
      <w:sz w:val="22"/>
      <w:szCs w:val="22"/>
    </w:rPr>
  </w:style>
  <w:style w:type="character" w:customStyle="1" w:styleId="WW8Num80z0">
    <w:name w:val="WW8Num80z0"/>
    <w:uiPriority w:val="99"/>
  </w:style>
  <w:style w:type="character" w:customStyle="1" w:styleId="WW8Num83z0">
    <w:name w:val="WW8Num83z0"/>
    <w:uiPriority w:val="99"/>
    <w:rPr>
      <w:rFonts w:ascii="Times New Roman" w:hAnsi="Times New Roman" w:cs="Times New Roman"/>
      <w:sz w:val="22"/>
      <w:szCs w:val="22"/>
    </w:rPr>
  </w:style>
  <w:style w:type="character" w:customStyle="1" w:styleId="WW8Num83z1">
    <w:name w:val="WW8Num83z1"/>
    <w:uiPriority w:val="99"/>
    <w:rPr>
      <w:rFonts w:ascii="Times New Roman" w:hAnsi="Times New Roman" w:cs="Times New Roman"/>
      <w:sz w:val="22"/>
      <w:szCs w:val="22"/>
    </w:rPr>
  </w:style>
  <w:style w:type="character" w:customStyle="1" w:styleId="WW8Num87z0">
    <w:name w:val="WW8Num87z0"/>
    <w:uiPriority w:val="99"/>
    <w:rPr>
      <w:rFonts w:ascii="Times New Roman" w:hAnsi="Times New Roman" w:cs="Times New Roman"/>
      <w:sz w:val="22"/>
      <w:szCs w:val="22"/>
    </w:rPr>
  </w:style>
  <w:style w:type="character" w:customStyle="1" w:styleId="WW8Num90z1">
    <w:name w:val="WW8Num90z1"/>
    <w:uiPriority w:val="99"/>
    <w:rPr>
      <w:rFonts w:ascii="Times New Roman" w:hAnsi="Times New Roman" w:cs="Times New Roman"/>
      <w:sz w:val="22"/>
      <w:szCs w:val="22"/>
    </w:rPr>
  </w:style>
  <w:style w:type="character" w:customStyle="1" w:styleId="WW8Num90z2">
    <w:name w:val="WW8Num90z2"/>
    <w:uiPriority w:val="99"/>
    <w:rPr>
      <w:rFonts w:ascii="Arial" w:hAnsi="Arial" w:cs="Arial"/>
      <w:sz w:val="20"/>
      <w:szCs w:val="20"/>
    </w:rPr>
  </w:style>
  <w:style w:type="character" w:customStyle="1" w:styleId="WW8Num90z3">
    <w:name w:val="WW8Num90z3"/>
    <w:uiPriority w:val="99"/>
    <w:rPr>
      <w:rFonts w:ascii="Symbol" w:hAnsi="Symbol" w:cs="Symbol"/>
    </w:rPr>
  </w:style>
  <w:style w:type="character" w:customStyle="1" w:styleId="WW8Num90z4">
    <w:name w:val="WW8Num90z4"/>
    <w:uiPriority w:val="99"/>
    <w:rPr>
      <w:rFonts w:ascii="Times New Roman" w:hAnsi="Times New Roman" w:cs="Times New Roman"/>
    </w:rPr>
  </w:style>
  <w:style w:type="character" w:customStyle="1" w:styleId="WW8Num91z1">
    <w:name w:val="WW8Num91z1"/>
    <w:uiPriority w:val="99"/>
    <w:rPr>
      <w:rFonts w:ascii="Times New Roman" w:hAnsi="Times New Roman" w:cs="Times New Roman"/>
      <w:color w:val="000000"/>
      <w:sz w:val="22"/>
      <w:szCs w:val="22"/>
    </w:rPr>
  </w:style>
  <w:style w:type="character" w:customStyle="1" w:styleId="WW8Num91z2">
    <w:name w:val="WW8Num91z2"/>
    <w:uiPriority w:val="99"/>
    <w:rPr>
      <w:rFonts w:ascii="Verdana" w:hAnsi="Verdana" w:cs="Verdana"/>
      <w:color w:val="000000"/>
      <w:sz w:val="20"/>
      <w:szCs w:val="20"/>
    </w:rPr>
  </w:style>
  <w:style w:type="character" w:customStyle="1" w:styleId="WW8Num93z0">
    <w:name w:val="WW8Num93z0"/>
    <w:uiPriority w:val="99"/>
    <w:rPr>
      <w:rFonts w:ascii="Times New Roman" w:hAnsi="Times New Roman" w:cs="Times New Roman"/>
    </w:rPr>
  </w:style>
  <w:style w:type="character" w:customStyle="1" w:styleId="WW8Num94z0">
    <w:name w:val="WW8Num94z0"/>
    <w:uiPriority w:val="99"/>
    <w:rPr>
      <w:rFonts w:ascii="Times New Roman" w:hAnsi="Times New Roman" w:cs="Times New Roman"/>
      <w:sz w:val="22"/>
      <w:szCs w:val="22"/>
    </w:rPr>
  </w:style>
  <w:style w:type="character" w:customStyle="1" w:styleId="WW8Num95z0">
    <w:name w:val="WW8Num95z0"/>
    <w:uiPriority w:val="99"/>
  </w:style>
  <w:style w:type="character" w:customStyle="1" w:styleId="WW8Num98z1">
    <w:name w:val="WW8Num98z1"/>
    <w:uiPriority w:val="99"/>
    <w:rPr>
      <w:rFonts w:ascii="Times New Roman" w:hAnsi="Times New Roman" w:cs="Times New Roman"/>
      <w:color w:val="000000"/>
      <w:sz w:val="22"/>
      <w:szCs w:val="22"/>
    </w:rPr>
  </w:style>
  <w:style w:type="character" w:customStyle="1" w:styleId="WW8Num100z0">
    <w:name w:val="WW8Num100z0"/>
    <w:uiPriority w:val="99"/>
    <w:rPr>
      <w:rFonts w:ascii="Times New Roman" w:hAnsi="Times New Roman" w:cs="Times New Roman"/>
      <w:b/>
      <w:bCs/>
      <w:sz w:val="24"/>
      <w:szCs w:val="24"/>
    </w:rPr>
  </w:style>
  <w:style w:type="character" w:customStyle="1" w:styleId="WW8Num100z1">
    <w:name w:val="WW8Num100z1"/>
    <w:uiPriority w:val="99"/>
    <w:rPr>
      <w:rFonts w:ascii="Times New Roman" w:hAnsi="Times New Roman" w:cs="Times New Roman"/>
      <w:sz w:val="22"/>
      <w:szCs w:val="22"/>
    </w:rPr>
  </w:style>
  <w:style w:type="character" w:customStyle="1" w:styleId="WW8Num102z1">
    <w:name w:val="WW8Num102z1"/>
    <w:uiPriority w:val="99"/>
    <w:rPr>
      <w:rFonts w:ascii="Times New Roman" w:hAnsi="Times New Roman" w:cs="Times New Roman"/>
      <w:sz w:val="24"/>
      <w:szCs w:val="24"/>
    </w:rPr>
  </w:style>
  <w:style w:type="character" w:customStyle="1" w:styleId="WW8Num102z3">
    <w:name w:val="WW8Num102z3"/>
    <w:uiPriority w:val="99"/>
    <w:rPr>
      <w:rFonts w:ascii="Times New Roman" w:hAnsi="Times New Roman" w:cs="Times New Roman"/>
      <w:b/>
      <w:bCs/>
      <w:sz w:val="22"/>
      <w:szCs w:val="22"/>
    </w:rPr>
  </w:style>
  <w:style w:type="character" w:customStyle="1" w:styleId="WW8Num105z0">
    <w:name w:val="WW8Num105z0"/>
    <w:uiPriority w:val="99"/>
    <w:rPr>
      <w:rFonts w:ascii="Times New Roman" w:hAnsi="Times New Roman" w:cs="Times New Roman"/>
      <w:sz w:val="24"/>
      <w:szCs w:val="24"/>
    </w:rPr>
  </w:style>
  <w:style w:type="character" w:customStyle="1" w:styleId="WW8Num106z2">
    <w:name w:val="WW8Num106z2"/>
    <w:uiPriority w:val="99"/>
    <w:rPr>
      <w:rFonts w:ascii="Times New Roman" w:hAnsi="Times New Roman" w:cs="Times New Roman"/>
    </w:rPr>
  </w:style>
  <w:style w:type="character" w:customStyle="1" w:styleId="WW8Num107z0">
    <w:name w:val="WW8Num107z0"/>
    <w:uiPriority w:val="99"/>
    <w:rPr>
      <w:rFonts w:ascii="Times New Roman" w:hAnsi="Times New Roman" w:cs="Times New Roman"/>
      <w:b/>
      <w:bCs/>
      <w:sz w:val="22"/>
      <w:szCs w:val="22"/>
    </w:rPr>
  </w:style>
  <w:style w:type="character" w:customStyle="1" w:styleId="WW8Num113z0">
    <w:name w:val="WW8Num113z0"/>
    <w:uiPriority w:val="99"/>
  </w:style>
  <w:style w:type="character" w:customStyle="1" w:styleId="WW8Num115z0">
    <w:name w:val="WW8Num115z0"/>
    <w:uiPriority w:val="99"/>
    <w:rPr>
      <w:rFonts w:ascii="Times New Roman" w:hAnsi="Times New Roman" w:cs="Times New Roman"/>
      <w:b/>
      <w:bCs/>
      <w:sz w:val="22"/>
      <w:szCs w:val="22"/>
    </w:rPr>
  </w:style>
  <w:style w:type="character" w:customStyle="1" w:styleId="WW8Num120z0">
    <w:name w:val="WW8Num120z0"/>
    <w:uiPriority w:val="99"/>
    <w:rPr>
      <w:rFonts w:ascii="Times New Roman" w:hAnsi="Times New Roman" w:cs="Times New Roman"/>
      <w:sz w:val="22"/>
      <w:szCs w:val="22"/>
    </w:rPr>
  </w:style>
  <w:style w:type="character" w:customStyle="1" w:styleId="WW8Num120z1">
    <w:name w:val="WW8Num120z1"/>
    <w:uiPriority w:val="99"/>
    <w:rPr>
      <w:rFonts w:ascii="Times New Roman" w:hAnsi="Times New Roman" w:cs="Times New Roman"/>
      <w:b/>
      <w:bCs/>
      <w:color w:val="000000"/>
      <w:sz w:val="24"/>
      <w:szCs w:val="24"/>
      <w:u w:val="none"/>
    </w:rPr>
  </w:style>
  <w:style w:type="character" w:customStyle="1" w:styleId="WW8Num120z2">
    <w:name w:val="WW8Num120z2"/>
    <w:uiPriority w:val="99"/>
    <w:rPr>
      <w:rFonts w:ascii="Times New Roman" w:hAnsi="Times New Roman" w:cs="Times New Roman"/>
      <w:color w:val="auto"/>
      <w:sz w:val="22"/>
      <w:szCs w:val="22"/>
      <w:u w:val="none"/>
    </w:rPr>
  </w:style>
  <w:style w:type="character" w:customStyle="1" w:styleId="WW8Num121z0">
    <w:name w:val="WW8Num121z0"/>
    <w:uiPriority w:val="99"/>
  </w:style>
  <w:style w:type="character" w:customStyle="1" w:styleId="WW8Num122z1">
    <w:name w:val="WW8Num122z1"/>
    <w:uiPriority w:val="99"/>
    <w:rPr>
      <w:rFonts w:ascii="Times New Roman" w:hAnsi="Times New Roman" w:cs="Times New Roman"/>
      <w:color w:val="auto"/>
    </w:rPr>
  </w:style>
  <w:style w:type="character" w:customStyle="1" w:styleId="WW8Num122z2">
    <w:name w:val="WW8Num122z2"/>
    <w:uiPriority w:val="99"/>
    <w:rPr>
      <w:color w:val="000000"/>
      <w:u w:val="none"/>
    </w:rPr>
  </w:style>
  <w:style w:type="character" w:customStyle="1" w:styleId="WW-Absatz-Standardschriftart">
    <w:name w:val="WW-Absatz-Standardschriftart"/>
    <w:uiPriority w:val="99"/>
  </w:style>
  <w:style w:type="character" w:customStyle="1" w:styleId="WW8Num35z1">
    <w:name w:val="WW8Num35z1"/>
    <w:uiPriority w:val="99"/>
    <w:rPr>
      <w:rFonts w:ascii="Times New Roman" w:hAnsi="Times New Roman" w:cs="Times New Roman"/>
      <w:color w:val="000000"/>
      <w:sz w:val="22"/>
      <w:szCs w:val="22"/>
    </w:rPr>
  </w:style>
  <w:style w:type="character" w:customStyle="1" w:styleId="WW8Num35z2">
    <w:name w:val="WW8Num35z2"/>
    <w:uiPriority w:val="99"/>
    <w:rPr>
      <w:rFonts w:ascii="Verdana" w:hAnsi="Verdana" w:cs="Verdana"/>
      <w:color w:val="000000"/>
      <w:sz w:val="20"/>
      <w:szCs w:val="20"/>
    </w:rPr>
  </w:style>
  <w:style w:type="character" w:customStyle="1" w:styleId="WW8Num39z0">
    <w:name w:val="WW8Num39z0"/>
    <w:uiPriority w:val="99"/>
    <w:rPr>
      <w:rFonts w:ascii="Symbol" w:hAnsi="Symbol" w:cs="Symbol"/>
    </w:rPr>
  </w:style>
  <w:style w:type="character" w:customStyle="1" w:styleId="WW8Num40z1">
    <w:name w:val="WW8Num40z1"/>
    <w:uiPriority w:val="99"/>
  </w:style>
  <w:style w:type="character" w:customStyle="1" w:styleId="WW8Num44z0">
    <w:name w:val="WW8Num44z0"/>
    <w:uiPriority w:val="99"/>
    <w:rPr>
      <w:rFonts w:ascii="Times New Roman" w:hAnsi="Times New Roman" w:cs="Times New Roman"/>
      <w:sz w:val="22"/>
      <w:szCs w:val="22"/>
    </w:rPr>
  </w:style>
  <w:style w:type="character" w:customStyle="1" w:styleId="WW8Num49z1">
    <w:name w:val="WW8Num49z1"/>
    <w:uiPriority w:val="99"/>
  </w:style>
  <w:style w:type="character" w:customStyle="1" w:styleId="WW8Num49z2">
    <w:name w:val="WW8Num49z2"/>
    <w:uiPriority w:val="99"/>
    <w:rPr>
      <w:rFonts w:ascii="Symbol" w:hAnsi="Symbol" w:cs="Symbol"/>
    </w:rPr>
  </w:style>
  <w:style w:type="character" w:customStyle="1" w:styleId="WW8Num54z0">
    <w:name w:val="WW8Num54z0"/>
    <w:uiPriority w:val="99"/>
  </w:style>
  <w:style w:type="character" w:customStyle="1" w:styleId="WW8Num56z0">
    <w:name w:val="WW8Num56z0"/>
    <w:uiPriority w:val="99"/>
    <w:rPr>
      <w:b/>
      <w:bCs/>
    </w:rPr>
  </w:style>
  <w:style w:type="character" w:customStyle="1" w:styleId="WW8Num59z1">
    <w:name w:val="WW8Num59z1"/>
    <w:uiPriority w:val="99"/>
    <w:rPr>
      <w:rFonts w:ascii="Times New Roman" w:hAnsi="Times New Roman" w:cs="Times New Roman"/>
    </w:rPr>
  </w:style>
  <w:style w:type="character" w:customStyle="1" w:styleId="WW8Num69z1">
    <w:name w:val="WW8Num69z1"/>
    <w:uiPriority w:val="99"/>
    <w:rPr>
      <w:rFonts w:ascii="Times New Roman" w:hAnsi="Times New Roman" w:cs="Times New Roman"/>
      <w:sz w:val="22"/>
      <w:szCs w:val="22"/>
    </w:rPr>
  </w:style>
  <w:style w:type="character" w:customStyle="1" w:styleId="WW8Num69z2">
    <w:name w:val="WW8Num69z2"/>
    <w:uiPriority w:val="99"/>
    <w:rPr>
      <w:color w:val="000000"/>
      <w:u w:val="none"/>
    </w:rPr>
  </w:style>
  <w:style w:type="character" w:customStyle="1" w:styleId="WW8Num77z0">
    <w:name w:val="WW8Num77z0"/>
    <w:uiPriority w:val="99"/>
  </w:style>
  <w:style w:type="character" w:customStyle="1" w:styleId="WW8Num82z1">
    <w:name w:val="WW8Num82z1"/>
    <w:uiPriority w:val="99"/>
    <w:rPr>
      <w:rFonts w:ascii="Times New Roman" w:hAnsi="Times New Roman" w:cs="Times New Roman"/>
      <w:sz w:val="22"/>
      <w:szCs w:val="22"/>
    </w:rPr>
  </w:style>
  <w:style w:type="character" w:customStyle="1" w:styleId="WW8Num89z1">
    <w:name w:val="WW8Num89z1"/>
    <w:uiPriority w:val="99"/>
    <w:rPr>
      <w:rFonts w:ascii="Times New Roman" w:hAnsi="Times New Roman" w:cs="Times New Roman"/>
      <w:sz w:val="22"/>
      <w:szCs w:val="22"/>
    </w:rPr>
  </w:style>
  <w:style w:type="character" w:customStyle="1" w:styleId="WW8Num96z1">
    <w:name w:val="WW8Num96z1"/>
    <w:uiPriority w:val="99"/>
    <w:rPr>
      <w:rFonts w:ascii="Times New Roman" w:hAnsi="Times New Roman" w:cs="Times New Roman"/>
      <w:sz w:val="22"/>
      <w:szCs w:val="22"/>
    </w:rPr>
  </w:style>
  <w:style w:type="character" w:customStyle="1" w:styleId="WW8Num96z2">
    <w:name w:val="WW8Num96z2"/>
    <w:uiPriority w:val="99"/>
    <w:rPr>
      <w:rFonts w:ascii="Arial" w:hAnsi="Arial" w:cs="Arial"/>
      <w:sz w:val="20"/>
      <w:szCs w:val="20"/>
    </w:rPr>
  </w:style>
  <w:style w:type="character" w:customStyle="1" w:styleId="WW8Num96z3">
    <w:name w:val="WW8Num96z3"/>
    <w:uiPriority w:val="99"/>
    <w:rPr>
      <w:rFonts w:ascii="Symbol" w:hAnsi="Symbol" w:cs="Symbol"/>
    </w:rPr>
  </w:style>
  <w:style w:type="character" w:customStyle="1" w:styleId="WW8Num96z4">
    <w:name w:val="WW8Num96z4"/>
    <w:uiPriority w:val="99"/>
    <w:rPr>
      <w:rFonts w:ascii="Times New Roman" w:hAnsi="Times New Roman" w:cs="Times New Roman"/>
    </w:rPr>
  </w:style>
  <w:style w:type="character" w:customStyle="1" w:styleId="WW8Num97z2">
    <w:name w:val="WW8Num97z2"/>
    <w:uiPriority w:val="99"/>
    <w:rPr>
      <w:rFonts w:ascii="Verdana" w:hAnsi="Verdana" w:cs="Verdana"/>
      <w:color w:val="000000"/>
      <w:sz w:val="20"/>
      <w:szCs w:val="20"/>
    </w:rPr>
  </w:style>
  <w:style w:type="character" w:customStyle="1" w:styleId="WW8Num105z1">
    <w:name w:val="WW8Num105z1"/>
    <w:uiPriority w:val="99"/>
    <w:rPr>
      <w:rFonts w:ascii="Times New Roman" w:hAnsi="Times New Roman" w:cs="Times New Roman"/>
      <w:color w:val="000000"/>
      <w:sz w:val="22"/>
      <w:szCs w:val="22"/>
    </w:rPr>
  </w:style>
  <w:style w:type="character" w:customStyle="1" w:styleId="WW8Num107z1">
    <w:name w:val="WW8Num107z1"/>
    <w:uiPriority w:val="99"/>
    <w:rPr>
      <w:rFonts w:ascii="Times New Roman" w:hAnsi="Times New Roman" w:cs="Times New Roman"/>
      <w:sz w:val="22"/>
      <w:szCs w:val="22"/>
    </w:rPr>
  </w:style>
  <w:style w:type="character" w:customStyle="1" w:styleId="WW8Num108z0">
    <w:name w:val="WW8Num108z0"/>
    <w:uiPriority w:val="99"/>
    <w:rPr>
      <w:rFonts w:ascii="Times New Roman" w:hAnsi="Times New Roman" w:cs="Times New Roman"/>
      <w:b/>
      <w:bCs/>
      <w:sz w:val="24"/>
      <w:szCs w:val="24"/>
    </w:rPr>
  </w:style>
  <w:style w:type="character" w:customStyle="1" w:styleId="WW8Num109z1">
    <w:name w:val="WW8Num109z1"/>
    <w:uiPriority w:val="99"/>
    <w:rPr>
      <w:rFonts w:ascii="Times New Roman" w:hAnsi="Times New Roman" w:cs="Times New Roman"/>
      <w:i/>
      <w:iCs/>
      <w:sz w:val="22"/>
      <w:szCs w:val="22"/>
    </w:rPr>
  </w:style>
  <w:style w:type="character" w:customStyle="1" w:styleId="WW8Num109z3">
    <w:name w:val="WW8Num109z3"/>
    <w:uiPriority w:val="99"/>
    <w:rPr>
      <w:rFonts w:ascii="Times New Roman" w:hAnsi="Times New Roman" w:cs="Times New Roman"/>
      <w:b/>
      <w:bCs/>
      <w:sz w:val="22"/>
      <w:szCs w:val="22"/>
    </w:rPr>
  </w:style>
  <w:style w:type="character" w:customStyle="1" w:styleId="WW8Num113z2">
    <w:name w:val="WW8Num113z2"/>
    <w:uiPriority w:val="99"/>
    <w:rPr>
      <w:rFonts w:ascii="Times New Roman" w:hAnsi="Times New Roman" w:cs="Times New Roman"/>
    </w:rPr>
  </w:style>
  <w:style w:type="character" w:customStyle="1" w:styleId="WW8Num116z0">
    <w:name w:val="WW8Num116z0"/>
    <w:uiPriority w:val="99"/>
    <w:rPr>
      <w:rFonts w:ascii="Times New Roman" w:hAnsi="Times New Roman" w:cs="Times New Roman"/>
      <w:b/>
      <w:bCs/>
      <w:sz w:val="22"/>
      <w:szCs w:val="22"/>
    </w:rPr>
  </w:style>
  <w:style w:type="character" w:customStyle="1" w:styleId="WW8Num118z1">
    <w:name w:val="WW8Num118z1"/>
    <w:uiPriority w:val="99"/>
    <w:rPr>
      <w:rFonts w:ascii="Times New Roman" w:hAnsi="Times New Roman" w:cs="Times New Roman"/>
      <w:b/>
      <w:bCs/>
      <w:color w:val="000000"/>
      <w:sz w:val="24"/>
      <w:szCs w:val="24"/>
      <w:u w:val="none"/>
    </w:rPr>
  </w:style>
  <w:style w:type="character" w:customStyle="1" w:styleId="WW8Num118z2">
    <w:name w:val="WW8Num118z2"/>
    <w:uiPriority w:val="99"/>
    <w:rPr>
      <w:rFonts w:ascii="Times New Roman" w:hAnsi="Times New Roman" w:cs="Times New Roman"/>
      <w:color w:val="auto"/>
      <w:sz w:val="22"/>
      <w:szCs w:val="22"/>
      <w:u w:val="none"/>
    </w:rPr>
  </w:style>
  <w:style w:type="character" w:customStyle="1" w:styleId="WW8Num122z0">
    <w:name w:val="WW8Num122z0"/>
    <w:uiPriority w:val="99"/>
    <w:rPr>
      <w:rFonts w:ascii="Times New Roman" w:hAnsi="Times New Roman" w:cs="Times New Roman"/>
      <w:sz w:val="22"/>
      <w:szCs w:val="22"/>
    </w:rPr>
  </w:style>
  <w:style w:type="character" w:customStyle="1" w:styleId="WW8Num123z0">
    <w:name w:val="WW8Num123z0"/>
    <w:uiPriority w:val="99"/>
    <w:rPr>
      <w:rFonts w:ascii="Symbol" w:hAnsi="Symbol" w:cs="Symbol"/>
    </w:rPr>
  </w:style>
  <w:style w:type="character" w:customStyle="1" w:styleId="WW8Num126z0">
    <w:name w:val="WW8Num126z0"/>
    <w:uiPriority w:val="99"/>
    <w:rPr>
      <w:b/>
      <w:bCs/>
      <w:color w:val="auto"/>
      <w:sz w:val="28"/>
      <w:szCs w:val="28"/>
    </w:rPr>
  </w:style>
  <w:style w:type="character" w:customStyle="1" w:styleId="WW8Num129z0">
    <w:name w:val="WW8Num129z0"/>
    <w:uiPriority w:val="99"/>
  </w:style>
  <w:style w:type="character" w:customStyle="1" w:styleId="WW8Num129z1">
    <w:name w:val="WW8Num129z1"/>
    <w:uiPriority w:val="99"/>
    <w:rPr>
      <w:rFonts w:ascii="Times New Roman" w:hAnsi="Times New Roman" w:cs="Times New Roman"/>
      <w:b/>
      <w:bCs/>
      <w:color w:val="000000"/>
      <w:sz w:val="24"/>
      <w:szCs w:val="24"/>
      <w:u w:val="none"/>
    </w:rPr>
  </w:style>
  <w:style w:type="character" w:customStyle="1" w:styleId="WW8Num129z2">
    <w:name w:val="WW8Num129z2"/>
    <w:uiPriority w:val="99"/>
    <w:rPr>
      <w:rFonts w:ascii="Times New Roman" w:hAnsi="Times New Roman" w:cs="Times New Roman"/>
      <w:color w:val="auto"/>
      <w:sz w:val="22"/>
      <w:szCs w:val="22"/>
      <w:u w:val="none"/>
    </w:rPr>
  </w:style>
  <w:style w:type="character" w:customStyle="1" w:styleId="WW8Num130z0">
    <w:name w:val="WW8Num130z0"/>
    <w:uiPriority w:val="99"/>
  </w:style>
  <w:style w:type="character" w:customStyle="1" w:styleId="WW8Num131z1">
    <w:name w:val="WW8Num131z1"/>
    <w:uiPriority w:val="99"/>
    <w:rPr>
      <w:rFonts w:ascii="Times New Roman" w:hAnsi="Times New Roman" w:cs="Times New Roman"/>
      <w:color w:val="auto"/>
    </w:rPr>
  </w:style>
  <w:style w:type="character" w:customStyle="1" w:styleId="WW8Num131z2">
    <w:name w:val="WW8Num131z2"/>
    <w:uiPriority w:val="99"/>
    <w:rPr>
      <w:color w:val="000000"/>
      <w:u w:val="none"/>
    </w:rPr>
  </w:style>
  <w:style w:type="character" w:customStyle="1" w:styleId="WW-Absatz-Standardschriftart1">
    <w:name w:val="WW-Absatz-Standardschriftart1"/>
    <w:uiPriority w:val="99"/>
  </w:style>
  <w:style w:type="character" w:customStyle="1" w:styleId="WW8Num1z0">
    <w:name w:val="WW8Num1z0"/>
    <w:uiPriority w:val="99"/>
    <w:rPr>
      <w:rFonts w:ascii="Times New Roman" w:hAnsi="Times New Roman" w:cs="Times New Roman"/>
      <w:sz w:val="22"/>
      <w:szCs w:val="22"/>
    </w:rPr>
  </w:style>
  <w:style w:type="character" w:customStyle="1" w:styleId="WW8Num1z1">
    <w:name w:val="WW8Num1z1"/>
    <w:uiPriority w:val="99"/>
  </w:style>
  <w:style w:type="character" w:customStyle="1" w:styleId="WW8Num3z1">
    <w:name w:val="WW8Num3z1"/>
    <w:uiPriority w:val="99"/>
    <w:rPr>
      <w:rFonts w:ascii="Times New Roman" w:hAnsi="Times New Roman" w:cs="Times New Roman"/>
    </w:rPr>
  </w:style>
  <w:style w:type="character" w:customStyle="1" w:styleId="WW8Num4z1">
    <w:name w:val="WW8Num4z1"/>
    <w:uiPriority w:val="99"/>
    <w:rPr>
      <w:sz w:val="22"/>
      <w:szCs w:val="22"/>
    </w:rPr>
  </w:style>
  <w:style w:type="character" w:customStyle="1" w:styleId="WW8Num8z1">
    <w:name w:val="WW8Num8z1"/>
    <w:uiPriority w:val="99"/>
    <w:rPr>
      <w:rFonts w:ascii="Times New Roman" w:hAnsi="Times New Roman" w:cs="Times New Roman"/>
    </w:rPr>
  </w:style>
  <w:style w:type="character" w:customStyle="1" w:styleId="WW8Num21z1">
    <w:name w:val="WW8Num21z1"/>
    <w:uiPriority w:val="99"/>
  </w:style>
  <w:style w:type="character" w:customStyle="1" w:styleId="WW8Num23z0">
    <w:name w:val="WW8Num23z0"/>
    <w:uiPriority w:val="99"/>
    <w:rPr>
      <w:rFonts w:ascii="Times New Roman" w:hAnsi="Times New Roman" w:cs="Times New Roman"/>
      <w:sz w:val="22"/>
      <w:szCs w:val="22"/>
    </w:rPr>
  </w:style>
  <w:style w:type="character" w:customStyle="1" w:styleId="WW8Num37z2">
    <w:name w:val="WW8Num37z2"/>
    <w:uiPriority w:val="99"/>
    <w:rPr>
      <w:rFonts w:ascii="Verdana" w:hAnsi="Verdana" w:cs="Verdana"/>
      <w:color w:val="000000"/>
      <w:sz w:val="20"/>
      <w:szCs w:val="20"/>
    </w:rPr>
  </w:style>
  <w:style w:type="character" w:customStyle="1" w:styleId="WW8Num39z1">
    <w:name w:val="WW8Num39z1"/>
    <w:uiPriority w:val="99"/>
    <w:rPr>
      <w:rFonts w:ascii="Courier New" w:hAnsi="Courier New" w:cs="Courier New"/>
    </w:rPr>
  </w:style>
  <w:style w:type="character" w:customStyle="1" w:styleId="WW8Num39z2">
    <w:name w:val="WW8Num39z2"/>
    <w:uiPriority w:val="99"/>
    <w:rPr>
      <w:rFonts w:ascii="Wingdings" w:hAnsi="Wingdings" w:cs="Wingdings"/>
    </w:rPr>
  </w:style>
  <w:style w:type="character" w:customStyle="1" w:styleId="WW8Num42z1">
    <w:name w:val="WW8Num42z1"/>
    <w:uiPriority w:val="99"/>
  </w:style>
  <w:style w:type="character" w:customStyle="1" w:styleId="WW8Num52z0">
    <w:name w:val="WW8Num52z0"/>
    <w:uiPriority w:val="99"/>
    <w:rPr>
      <w:rFonts w:ascii="Times New Roman" w:hAnsi="Times New Roman" w:cs="Times New Roman"/>
    </w:rPr>
  </w:style>
  <w:style w:type="character" w:customStyle="1" w:styleId="WW8Num53z1">
    <w:name w:val="WW8Num53z1"/>
    <w:uiPriority w:val="99"/>
  </w:style>
  <w:style w:type="character" w:customStyle="1" w:styleId="WW8Num53z2">
    <w:name w:val="WW8Num53z2"/>
    <w:uiPriority w:val="99"/>
    <w:rPr>
      <w:rFonts w:ascii="Symbol" w:hAnsi="Symbol" w:cs="Symbol"/>
    </w:rPr>
  </w:style>
  <w:style w:type="character" w:customStyle="1" w:styleId="WW8Num55z0">
    <w:name w:val="WW8Num55z0"/>
    <w:uiPriority w:val="99"/>
    <w:rPr>
      <w:rFonts w:ascii="Times New Roman" w:hAnsi="Times New Roman" w:cs="Times New Roman"/>
    </w:rPr>
  </w:style>
  <w:style w:type="character" w:customStyle="1" w:styleId="WW8Num58z0">
    <w:name w:val="WW8Num58z0"/>
    <w:uiPriority w:val="99"/>
  </w:style>
  <w:style w:type="character" w:customStyle="1" w:styleId="WW8Num63z1">
    <w:name w:val="WW8Num63z1"/>
    <w:uiPriority w:val="99"/>
    <w:rPr>
      <w:rFonts w:ascii="Times New Roman" w:hAnsi="Times New Roman" w:cs="Times New Roman"/>
    </w:rPr>
  </w:style>
  <w:style w:type="character" w:customStyle="1" w:styleId="WW8Num69z0">
    <w:name w:val="WW8Num69z0"/>
    <w:uiPriority w:val="99"/>
    <w:rPr>
      <w:rFonts w:ascii="Times New Roman" w:hAnsi="Times New Roman" w:cs="Times New Roman"/>
      <w:b/>
      <w:bCs/>
      <w:sz w:val="22"/>
      <w:szCs w:val="22"/>
    </w:rPr>
  </w:style>
  <w:style w:type="character" w:customStyle="1" w:styleId="WW8Num74z2">
    <w:name w:val="WW8Num74z2"/>
    <w:uiPriority w:val="99"/>
    <w:rPr>
      <w:color w:val="000000"/>
      <w:u w:val="none"/>
    </w:rPr>
  </w:style>
  <w:style w:type="character" w:customStyle="1" w:styleId="WW8Num96z0">
    <w:name w:val="WW8Num96z0"/>
    <w:uiPriority w:val="99"/>
  </w:style>
  <w:style w:type="character" w:customStyle="1" w:styleId="WW8Num102z2">
    <w:name w:val="WW8Num102z2"/>
    <w:uiPriority w:val="99"/>
    <w:rPr>
      <w:rFonts w:ascii="Symbol" w:hAnsi="Symbol" w:cs="Symbol"/>
    </w:rPr>
  </w:style>
  <w:style w:type="character" w:customStyle="1" w:styleId="WW8Num103z0">
    <w:name w:val="WW8Num103z0"/>
    <w:uiPriority w:val="99"/>
  </w:style>
  <w:style w:type="character" w:customStyle="1" w:styleId="WW8Num104z1">
    <w:name w:val="WW8Num104z1"/>
    <w:uiPriority w:val="99"/>
    <w:rPr>
      <w:rFonts w:ascii="Times New Roman" w:hAnsi="Times New Roman" w:cs="Times New Roman"/>
      <w:sz w:val="22"/>
      <w:szCs w:val="22"/>
    </w:rPr>
  </w:style>
  <w:style w:type="character" w:customStyle="1" w:styleId="WW8Num104z2">
    <w:name w:val="WW8Num104z2"/>
    <w:uiPriority w:val="99"/>
    <w:rPr>
      <w:rFonts w:ascii="Arial" w:hAnsi="Arial" w:cs="Arial"/>
      <w:sz w:val="20"/>
      <w:szCs w:val="20"/>
    </w:rPr>
  </w:style>
  <w:style w:type="character" w:customStyle="1" w:styleId="WW8Num104z3">
    <w:name w:val="WW8Num104z3"/>
    <w:uiPriority w:val="99"/>
    <w:rPr>
      <w:rFonts w:ascii="Symbol" w:hAnsi="Symbol" w:cs="Symbol"/>
    </w:rPr>
  </w:style>
  <w:style w:type="character" w:customStyle="1" w:styleId="WW8Num104z4">
    <w:name w:val="WW8Num104z4"/>
    <w:uiPriority w:val="99"/>
    <w:rPr>
      <w:rFonts w:ascii="Times New Roman" w:hAnsi="Times New Roman" w:cs="Times New Roman"/>
    </w:rPr>
  </w:style>
  <w:style w:type="character" w:customStyle="1" w:styleId="WW8Num105z2">
    <w:name w:val="WW8Num105z2"/>
    <w:uiPriority w:val="99"/>
    <w:rPr>
      <w:rFonts w:ascii="Verdana" w:hAnsi="Verdana" w:cs="Verdana"/>
      <w:color w:val="000000"/>
      <w:sz w:val="20"/>
      <w:szCs w:val="20"/>
    </w:rPr>
  </w:style>
  <w:style w:type="character" w:customStyle="1" w:styleId="WW8Num113z1">
    <w:name w:val="WW8Num113z1"/>
    <w:uiPriority w:val="99"/>
    <w:rPr>
      <w:rFonts w:ascii="Times New Roman" w:hAnsi="Times New Roman" w:cs="Times New Roman"/>
      <w:sz w:val="22"/>
      <w:szCs w:val="22"/>
    </w:rPr>
  </w:style>
  <w:style w:type="character" w:customStyle="1" w:styleId="WW8Num115z1">
    <w:name w:val="WW8Num115z1"/>
    <w:uiPriority w:val="99"/>
    <w:rPr>
      <w:rFonts w:ascii="Times New Roman" w:hAnsi="Times New Roman" w:cs="Times New Roman"/>
      <w:sz w:val="22"/>
      <w:szCs w:val="22"/>
    </w:rPr>
  </w:style>
  <w:style w:type="character" w:customStyle="1" w:styleId="WW8Num117z3">
    <w:name w:val="WW8Num117z3"/>
    <w:uiPriority w:val="99"/>
    <w:rPr>
      <w:rFonts w:ascii="Times New Roman" w:hAnsi="Times New Roman" w:cs="Times New Roman"/>
      <w:b/>
      <w:bCs/>
      <w:sz w:val="22"/>
      <w:szCs w:val="22"/>
    </w:rPr>
  </w:style>
  <w:style w:type="character" w:customStyle="1" w:styleId="WW8Num119z0">
    <w:name w:val="WW8Num119z0"/>
    <w:uiPriority w:val="99"/>
    <w:rPr>
      <w:rFonts w:ascii="Times New Roman" w:hAnsi="Times New Roman" w:cs="Times New Roman"/>
      <w:color w:val="auto"/>
      <w:sz w:val="22"/>
      <w:szCs w:val="22"/>
    </w:rPr>
  </w:style>
  <w:style w:type="character" w:customStyle="1" w:styleId="WW8Num121z2">
    <w:name w:val="WW8Num121z2"/>
    <w:uiPriority w:val="99"/>
    <w:rPr>
      <w:rFonts w:ascii="Times New Roman" w:hAnsi="Times New Roman" w:cs="Times New Roman"/>
    </w:rPr>
  </w:style>
  <w:style w:type="character" w:customStyle="1" w:styleId="WW8Num124z0">
    <w:name w:val="WW8Num124z0"/>
    <w:uiPriority w:val="99"/>
    <w:rPr>
      <w:rFonts w:ascii="Times New Roman" w:hAnsi="Times New Roman" w:cs="Times New Roman"/>
    </w:rPr>
  </w:style>
  <w:style w:type="character" w:customStyle="1" w:styleId="WW8Num126z1">
    <w:name w:val="WW8Num126z1"/>
    <w:uiPriority w:val="99"/>
    <w:rPr>
      <w:rFonts w:ascii="Times New Roman" w:hAnsi="Times New Roman" w:cs="Times New Roman"/>
      <w:b/>
      <w:bCs/>
      <w:color w:val="000000"/>
      <w:sz w:val="24"/>
      <w:szCs w:val="24"/>
      <w:u w:val="none"/>
    </w:rPr>
  </w:style>
  <w:style w:type="character" w:customStyle="1" w:styleId="WW8Num126z2">
    <w:name w:val="WW8Num126z2"/>
    <w:uiPriority w:val="99"/>
    <w:rPr>
      <w:rFonts w:ascii="Times New Roman" w:hAnsi="Times New Roman" w:cs="Times New Roman"/>
      <w:color w:val="auto"/>
      <w:sz w:val="22"/>
      <w:szCs w:val="22"/>
      <w:u w:val="none"/>
    </w:rPr>
  </w:style>
  <w:style w:type="character" w:customStyle="1" w:styleId="WW8Num128z0">
    <w:name w:val="WW8Num128z0"/>
    <w:uiPriority w:val="99"/>
    <w:rPr>
      <w:b/>
      <w:bCs/>
    </w:rPr>
  </w:style>
  <w:style w:type="character" w:customStyle="1" w:styleId="WW8NumSt11z0">
    <w:name w:val="WW8NumSt11z0"/>
    <w:uiPriority w:val="99"/>
    <w:rPr>
      <w:rFonts w:ascii="Symbol" w:hAnsi="Symbol" w:cs="Symbol"/>
    </w:rPr>
  </w:style>
  <w:style w:type="character" w:customStyle="1" w:styleId="WW8NumSt11z1">
    <w:name w:val="WW8NumSt11z1"/>
    <w:uiPriority w:val="99"/>
    <w:rPr>
      <w:rFonts w:ascii="Courier New" w:hAnsi="Courier New" w:cs="Courier New"/>
    </w:rPr>
  </w:style>
  <w:style w:type="character" w:customStyle="1" w:styleId="WW8NumSt11z2">
    <w:name w:val="WW8NumSt11z2"/>
    <w:uiPriority w:val="99"/>
    <w:rPr>
      <w:rFonts w:ascii="Wingdings" w:hAnsi="Wingdings" w:cs="Wingdings"/>
    </w:rPr>
  </w:style>
  <w:style w:type="character" w:customStyle="1" w:styleId="Domylnaczcionkaakapitu1">
    <w:name w:val="Domyślna czcionka akapitu1"/>
    <w:uiPriority w:val="99"/>
  </w:style>
  <w:style w:type="character" w:customStyle="1" w:styleId="Nagwek1Znak">
    <w:name w:val="Nagłówek 1 Znak"/>
    <w:aliases w:val="Ligné Znak,H1 Znak,1 Znak,h1 Znak,Header 1 Znak,level 1 Znak,Level 1 Head Znak,Rozdzia3 Znak,ImieNazwisko Znak,ImieNazwisko1 Znak,Rozdział Znak,Appendix 1 Znak,Chapterh1 Znak,CCBS Znak,Level 1 Topic Heading Znak,h1 chapter heading Znak"/>
    <w:uiPriority w:val="99"/>
    <w:rPr>
      <w:b/>
      <w:bCs/>
      <w:sz w:val="24"/>
      <w:szCs w:val="24"/>
    </w:rPr>
  </w:style>
  <w:style w:type="character" w:customStyle="1" w:styleId="Nagwek2Znak">
    <w:name w:val="Nagłówek 2 Znak"/>
    <w:uiPriority w:val="99"/>
    <w:rPr>
      <w:b/>
      <w:bCs/>
      <w:sz w:val="24"/>
      <w:szCs w:val="24"/>
    </w:rPr>
  </w:style>
  <w:style w:type="character" w:customStyle="1" w:styleId="Nagwek5Znak">
    <w:name w:val="Nagłówek 5 Znak"/>
    <w:uiPriority w:val="99"/>
    <w:rPr>
      <w:rFonts w:ascii="MS Serif" w:hAnsi="MS Serif" w:cs="MS Serif"/>
      <w:b/>
      <w:bCs/>
      <w:sz w:val="24"/>
      <w:szCs w:val="24"/>
    </w:rPr>
  </w:style>
  <w:style w:type="character" w:customStyle="1" w:styleId="TekstpodstawowyZnak">
    <w:name w:val="Tekst podstawowy Znak"/>
    <w:aliases w:val="wypunktowanie Znak,ändrad Znak,Tekst wcięty 2 st Znak,(ALT+½) Znak,(F2) Znak,L1 Body Text Znak,bt Znak"/>
    <w:uiPriority w:val="99"/>
    <w:rPr>
      <w:b/>
      <w:bCs/>
      <w:sz w:val="24"/>
      <w:szCs w:val="24"/>
    </w:rPr>
  </w:style>
  <w:style w:type="character" w:customStyle="1" w:styleId="NagwekZnak">
    <w:name w:val="Nagłówek Znak"/>
    <w:uiPriority w:val="99"/>
    <w:rPr>
      <w:sz w:val="24"/>
      <w:szCs w:val="24"/>
      <w:lang w:val="pl-PL" w:eastAsia="ar-SA" w:bidi="ar-SA"/>
    </w:rPr>
  </w:style>
  <w:style w:type="character" w:customStyle="1" w:styleId="Tekstpodstawowy2Znak">
    <w:name w:val="Tekst podstawowy 2 Znak"/>
    <w:uiPriority w:val="99"/>
    <w:rPr>
      <w:sz w:val="24"/>
      <w:szCs w:val="24"/>
    </w:rPr>
  </w:style>
  <w:style w:type="character" w:styleId="Numerstrony">
    <w:name w:val="page number"/>
    <w:basedOn w:val="Domylnaczcionkaakapitu1"/>
    <w:uiPriority w:val="99"/>
    <w:rPr>
      <w:rFonts w:ascii="Times New Roman" w:hAnsi="Times New Roman" w:cs="Times New Roman"/>
    </w:rPr>
  </w:style>
  <w:style w:type="character" w:customStyle="1" w:styleId="StopkaZnak">
    <w:name w:val="Stopka Znak"/>
    <w:uiPriority w:val="99"/>
    <w:rPr>
      <w:sz w:val="24"/>
      <w:szCs w:val="24"/>
    </w:rPr>
  </w:style>
  <w:style w:type="character" w:customStyle="1" w:styleId="Odwoaniedokomentarza1">
    <w:name w:val="Odwołanie do komentarza1"/>
    <w:uiPriority w:val="99"/>
    <w:rPr>
      <w:sz w:val="16"/>
      <w:szCs w:val="16"/>
    </w:rPr>
  </w:style>
  <w:style w:type="character" w:customStyle="1" w:styleId="TekstprzypisudolnegoZnak">
    <w:name w:val="Tekst przypisu dolnego Znak"/>
    <w:aliases w:val="Podrozdział Znak,Footnote Znak,Podrozdzia3 Znak,Tekst przypisu Znak"/>
    <w:uiPriority w:val="99"/>
    <w:rPr>
      <w:lang w:val="pl-PL" w:eastAsia="ar-SA" w:bidi="ar-SA"/>
    </w:rPr>
  </w:style>
  <w:style w:type="character" w:customStyle="1" w:styleId="FontStyle28">
    <w:name w:val="Font Style28"/>
    <w:uiPriority w:val="99"/>
    <w:rPr>
      <w:rFonts w:ascii="Arial" w:hAnsi="Arial" w:cs="Arial"/>
      <w:sz w:val="24"/>
      <w:szCs w:val="24"/>
    </w:rPr>
  </w:style>
  <w:style w:type="character" w:customStyle="1" w:styleId="FontStyle24">
    <w:name w:val="Font Style24"/>
    <w:uiPriority w:val="99"/>
    <w:rPr>
      <w:rFonts w:ascii="Arial" w:hAnsi="Arial" w:cs="Arial"/>
      <w:b/>
      <w:bCs/>
      <w:sz w:val="28"/>
      <w:szCs w:val="28"/>
    </w:rPr>
  </w:style>
  <w:style w:type="character" w:customStyle="1" w:styleId="FontStyle31">
    <w:name w:val="Font Style31"/>
    <w:uiPriority w:val="99"/>
    <w:rPr>
      <w:rFonts w:ascii="Arial" w:hAnsi="Arial" w:cs="Arial"/>
      <w:sz w:val="20"/>
      <w:szCs w:val="20"/>
    </w:rPr>
  </w:style>
  <w:style w:type="character" w:customStyle="1" w:styleId="FontStyle27">
    <w:name w:val="Font Style27"/>
    <w:uiPriority w:val="99"/>
    <w:rPr>
      <w:sz w:val="14"/>
      <w:szCs w:val="14"/>
    </w:rPr>
  </w:style>
  <w:style w:type="character" w:customStyle="1" w:styleId="FontStyle33">
    <w:name w:val="Font Style33"/>
    <w:uiPriority w:val="99"/>
    <w:rPr>
      <w:rFonts w:ascii="Times New Roman" w:hAnsi="Times New Roman" w:cs="Times New Roman"/>
      <w:sz w:val="18"/>
      <w:szCs w:val="18"/>
    </w:rPr>
  </w:style>
  <w:style w:type="character" w:customStyle="1" w:styleId="FontStyle29">
    <w:name w:val="Font Style29"/>
    <w:uiPriority w:val="99"/>
    <w:rPr>
      <w:rFonts w:ascii="Times New Roman" w:hAnsi="Times New Roman" w:cs="Times New Roman"/>
      <w:b/>
      <w:bCs/>
      <w:sz w:val="26"/>
      <w:szCs w:val="26"/>
    </w:rPr>
  </w:style>
  <w:style w:type="character" w:customStyle="1" w:styleId="FontStyle30">
    <w:name w:val="Font Style30"/>
    <w:uiPriority w:val="99"/>
    <w:rPr>
      <w:rFonts w:ascii="Arial" w:hAnsi="Arial" w:cs="Arial"/>
      <w:b/>
      <w:bCs/>
      <w:sz w:val="20"/>
      <w:szCs w:val="20"/>
    </w:rPr>
  </w:style>
  <w:style w:type="character" w:customStyle="1" w:styleId="TytuZnak">
    <w:name w:val="Tytuł Znak"/>
    <w:uiPriority w:val="99"/>
    <w:rPr>
      <w:b/>
      <w:bCs/>
      <w:sz w:val="28"/>
      <w:szCs w:val="28"/>
    </w:rPr>
  </w:style>
  <w:style w:type="character" w:styleId="Hipercze">
    <w:name w:val="Hyperlink"/>
    <w:basedOn w:val="Domylnaczcionkaakapitu"/>
    <w:uiPriority w:val="99"/>
    <w:rPr>
      <w:rFonts w:ascii="Times New Roman" w:hAnsi="Times New Roman" w:cs="Times New Roman"/>
      <w:color w:val="0000FF"/>
      <w:u w:val="single"/>
    </w:rPr>
  </w:style>
  <w:style w:type="character" w:customStyle="1" w:styleId="style1">
    <w:name w:val="style1"/>
    <w:uiPriority w:val="99"/>
  </w:style>
  <w:style w:type="character" w:customStyle="1" w:styleId="ZnakZnak">
    <w:name w:val="Znak Znak"/>
    <w:uiPriority w:val="99"/>
    <w:rPr>
      <w:sz w:val="24"/>
      <w:szCs w:val="24"/>
    </w:rPr>
  </w:style>
  <w:style w:type="character" w:customStyle="1" w:styleId="Znakiprzypiswdolnych">
    <w:name w:val="Znaki przypisów dolnych"/>
    <w:uiPriority w:val="99"/>
    <w:rPr>
      <w:vertAlign w:val="superscript"/>
    </w:rPr>
  </w:style>
  <w:style w:type="character" w:customStyle="1" w:styleId="Znakiprzypiswkocowych">
    <w:name w:val="Znaki przypisów końcowych"/>
    <w:uiPriority w:val="99"/>
    <w:rPr>
      <w:vertAlign w:val="superscript"/>
    </w:rPr>
  </w:style>
  <w:style w:type="character" w:customStyle="1" w:styleId="AkapitzlistZnak">
    <w:name w:val="Akapit z listą Znak"/>
    <w:aliases w:val="T_SZ_List Paragraph Znak,List Paragraph Znak,L1 Znak,Akapit z listą5 Znak"/>
    <w:uiPriority w:val="99"/>
    <w:rPr>
      <w:sz w:val="24"/>
      <w:szCs w:val="24"/>
    </w:rPr>
  </w:style>
  <w:style w:type="character" w:styleId="Pogrubienie">
    <w:name w:val="Strong"/>
    <w:basedOn w:val="Domylnaczcionkaakapitu"/>
    <w:uiPriority w:val="99"/>
    <w:qFormat/>
    <w:rPr>
      <w:rFonts w:ascii="Times New Roman" w:hAnsi="Times New Roman" w:cs="Times New Roman"/>
      <w:b/>
      <w:bCs/>
    </w:rPr>
  </w:style>
  <w:style w:type="character" w:customStyle="1" w:styleId="ZnakZnak1">
    <w:name w:val="Znak Znak1"/>
    <w:uiPriority w:val="99"/>
    <w:rPr>
      <w:rFonts w:ascii="Courier New" w:hAnsi="Courier New" w:cs="Courier New"/>
      <w:lang w:val="pl-PL" w:eastAsia="ar-SA" w:bidi="ar-SA"/>
    </w:rPr>
  </w:style>
  <w:style w:type="character" w:customStyle="1" w:styleId="TematkomentarzaZnak">
    <w:name w:val="Temat komentarza Znak"/>
    <w:uiPriority w:val="99"/>
    <w:rPr>
      <w:b/>
      <w:bCs/>
    </w:rPr>
  </w:style>
  <w:style w:type="character" w:customStyle="1" w:styleId="Styl2Znak">
    <w:name w:val="Styl2 Znak"/>
    <w:uiPriority w:val="99"/>
    <w:rPr>
      <w:rFonts w:ascii="Calibri" w:hAnsi="Calibri" w:cs="Calibri"/>
      <w:b/>
      <w:bCs/>
      <w:sz w:val="22"/>
      <w:szCs w:val="22"/>
    </w:rPr>
  </w:style>
  <w:style w:type="character" w:customStyle="1" w:styleId="FontStyle111">
    <w:name w:val="Font Style111"/>
    <w:uiPriority w:val="99"/>
    <w:rPr>
      <w:rFonts w:ascii="Calibri" w:hAnsi="Calibri" w:cs="Calibri"/>
      <w:sz w:val="20"/>
      <w:szCs w:val="20"/>
    </w:rPr>
  </w:style>
  <w:style w:type="character" w:styleId="Odwoanieprzypisudolnego">
    <w:name w:val="footnote reference"/>
    <w:basedOn w:val="Domylnaczcionkaakapitu"/>
    <w:uiPriority w:val="99"/>
    <w:rPr>
      <w:rFonts w:ascii="Times New Roman" w:hAnsi="Times New Roman" w:cs="Times New Roman"/>
      <w:vertAlign w:val="superscript"/>
    </w:rPr>
  </w:style>
  <w:style w:type="character" w:styleId="Odwoanieprzypisukocowego">
    <w:name w:val="endnote reference"/>
    <w:basedOn w:val="Domylnaczcionkaakapitu"/>
    <w:uiPriority w:val="99"/>
    <w:rPr>
      <w:rFonts w:ascii="Times New Roman" w:hAnsi="Times New Roman" w:cs="Times New Roman"/>
      <w:vertAlign w:val="superscript"/>
    </w:rPr>
  </w:style>
  <w:style w:type="character" w:customStyle="1" w:styleId="Znakinumeracji">
    <w:name w:val="Znaki numeracji"/>
    <w:uiPriority w:val="99"/>
  </w:style>
  <w:style w:type="paragraph" w:customStyle="1" w:styleId="Nagwek10">
    <w:name w:val="Nagłówek1"/>
    <w:basedOn w:val="Normalny"/>
    <w:next w:val="Tekstpodstawowy"/>
    <w:uiPriority w:val="99"/>
    <w:pPr>
      <w:keepNext/>
      <w:spacing w:before="240" w:after="120"/>
    </w:pPr>
    <w:rPr>
      <w:rFonts w:ascii="Arial" w:eastAsia="Microsoft YaHei" w:hAnsi="Arial" w:cs="Arial"/>
      <w:sz w:val="28"/>
      <w:szCs w:val="28"/>
    </w:rPr>
  </w:style>
  <w:style w:type="paragraph" w:styleId="Tekstpodstawowy">
    <w:name w:val="Body Text"/>
    <w:aliases w:val="wypunktowanie,ändrad,Tekst wcięty 2 st,(ALT+½),(F2),L1 Body Text,bt"/>
    <w:basedOn w:val="Normalny"/>
    <w:link w:val="TekstpodstawowyZnak2"/>
    <w:uiPriority w:val="99"/>
    <w:pPr>
      <w:jc w:val="center"/>
    </w:pPr>
    <w:rPr>
      <w:b/>
      <w:bCs/>
    </w:rPr>
  </w:style>
  <w:style w:type="character" w:customStyle="1" w:styleId="TekstpodstawowyZnak2">
    <w:name w:val="Tekst podstawowy Znak2"/>
    <w:aliases w:val="wypunktowanie Znak1,ändrad Znak1,Tekst wcięty 2 st Znak1,(ALT+½) Znak1,(F2) Znak1,L1 Body Text Znak1,bt Znak1"/>
    <w:basedOn w:val="Domylnaczcionkaakapitu"/>
    <w:link w:val="Tekstpodstawowy"/>
    <w:uiPriority w:val="99"/>
    <w:rPr>
      <w:rFonts w:ascii="Times New Roman" w:hAnsi="Times New Roman" w:cs="Times New Roman"/>
      <w:sz w:val="24"/>
      <w:szCs w:val="24"/>
      <w:lang w:eastAsia="ar-SA" w:bidi="ar-SA"/>
    </w:rPr>
  </w:style>
  <w:style w:type="paragraph" w:styleId="Lista">
    <w:name w:val="List"/>
    <w:basedOn w:val="Normalny"/>
    <w:uiPriority w:val="99"/>
    <w:pPr>
      <w:ind w:left="283" w:hanging="283"/>
    </w:pPr>
  </w:style>
  <w:style w:type="paragraph" w:customStyle="1" w:styleId="Podpis1">
    <w:name w:val="Podpis1"/>
    <w:basedOn w:val="Normalny"/>
    <w:uiPriority w:val="99"/>
    <w:pPr>
      <w:suppressLineNumbers/>
      <w:spacing w:before="120" w:after="120"/>
    </w:pPr>
    <w:rPr>
      <w:rFonts w:ascii="Mangal" w:hAnsi="Mangal" w:cs="Mangal"/>
      <w:i/>
      <w:iCs/>
    </w:rPr>
  </w:style>
  <w:style w:type="paragraph" w:customStyle="1" w:styleId="Indeks">
    <w:name w:val="Indeks"/>
    <w:basedOn w:val="Normalny"/>
    <w:uiPriority w:val="99"/>
    <w:pPr>
      <w:suppressLineNumbers/>
    </w:pPr>
    <w:rPr>
      <w:rFonts w:ascii="Mangal" w:hAnsi="Mangal" w:cs="Mangal"/>
    </w:rPr>
  </w:style>
  <w:style w:type="paragraph" w:customStyle="1" w:styleId="Tekstpodstawowy21">
    <w:name w:val="Tekst podstawowy 21"/>
    <w:basedOn w:val="Normalny"/>
    <w:uiPriority w:val="99"/>
    <w:pPr>
      <w:spacing w:line="480" w:lineRule="auto"/>
    </w:pPr>
    <w:rPr>
      <w:sz w:val="28"/>
      <w:szCs w:val="28"/>
    </w:rPr>
  </w:style>
  <w:style w:type="paragraph" w:styleId="Tytu">
    <w:name w:val="Title"/>
    <w:basedOn w:val="Normalny"/>
    <w:next w:val="Podtytu"/>
    <w:link w:val="TytuZnak1"/>
    <w:uiPriority w:val="99"/>
    <w:qFormat/>
    <w:pPr>
      <w:jc w:val="center"/>
    </w:pPr>
    <w:rPr>
      <w:b/>
      <w:bCs/>
      <w:sz w:val="28"/>
      <w:szCs w:val="28"/>
    </w:rPr>
  </w:style>
  <w:style w:type="character" w:customStyle="1" w:styleId="TytuZnak1">
    <w:name w:val="Tytuł Znak1"/>
    <w:basedOn w:val="Domylnaczcionkaakapitu"/>
    <w:link w:val="Tytu"/>
    <w:uiPriority w:val="99"/>
    <w:rPr>
      <w:rFonts w:ascii="Cambria" w:hAnsi="Cambria" w:cs="Cambria"/>
      <w:b/>
      <w:bCs/>
      <w:kern w:val="28"/>
      <w:sz w:val="32"/>
      <w:szCs w:val="32"/>
      <w:lang w:eastAsia="ar-SA" w:bidi="ar-SA"/>
    </w:rPr>
  </w:style>
  <w:style w:type="paragraph" w:styleId="Podtytu">
    <w:name w:val="Subtitle"/>
    <w:basedOn w:val="Nagwek10"/>
    <w:next w:val="Tekstpodstawowy"/>
    <w:link w:val="PodtytuZnak"/>
    <w:uiPriority w:val="99"/>
    <w:qFormat/>
    <w:pPr>
      <w:jc w:val="center"/>
    </w:pPr>
    <w:rPr>
      <w:i/>
      <w:iCs/>
    </w:rPr>
  </w:style>
  <w:style w:type="character" w:customStyle="1" w:styleId="PodtytuZnak">
    <w:name w:val="Podtytuł Znak"/>
    <w:basedOn w:val="Domylnaczcionkaakapitu"/>
    <w:link w:val="Podtytu"/>
    <w:uiPriority w:val="99"/>
    <w:rPr>
      <w:rFonts w:ascii="Arial" w:eastAsia="Microsoft YaHei" w:hAnsi="Arial" w:cs="Arial"/>
      <w:i/>
      <w:iCs/>
      <w:sz w:val="28"/>
      <w:szCs w:val="28"/>
      <w:lang w:eastAsia="ar-SA" w:bidi="ar-SA"/>
    </w:rPr>
  </w:style>
  <w:style w:type="paragraph" w:customStyle="1" w:styleId="Trenum">
    <w:name w:val="Treść num."/>
    <w:basedOn w:val="Normalny"/>
    <w:uiPriority w:val="99"/>
    <w:pPr>
      <w:numPr>
        <w:numId w:val="16"/>
      </w:numPr>
      <w:spacing w:after="120" w:line="300" w:lineRule="auto"/>
      <w:jc w:val="both"/>
    </w:pPr>
  </w:style>
  <w:style w:type="paragraph" w:customStyle="1" w:styleId="Tekstpodstawowywcity31">
    <w:name w:val="Tekst podstawowy wcięty 31"/>
    <w:basedOn w:val="Normalny"/>
    <w:uiPriority w:val="99"/>
    <w:pPr>
      <w:tabs>
        <w:tab w:val="left" w:pos="851"/>
      </w:tabs>
      <w:ind w:left="851"/>
    </w:pPr>
  </w:style>
  <w:style w:type="paragraph" w:customStyle="1" w:styleId="Trescznumztab">
    <w:name w:val="Tresc z num. z tab."/>
    <w:basedOn w:val="Normalny"/>
    <w:uiPriority w:val="99"/>
    <w:pPr>
      <w:widowControl w:val="0"/>
      <w:numPr>
        <w:numId w:val="15"/>
      </w:numPr>
      <w:tabs>
        <w:tab w:val="left" w:pos="567"/>
        <w:tab w:val="left" w:pos="5103"/>
        <w:tab w:val="left" w:pos="6804"/>
        <w:tab w:val="right" w:pos="8505"/>
      </w:tabs>
      <w:spacing w:after="120" w:line="300" w:lineRule="auto"/>
    </w:pPr>
  </w:style>
  <w:style w:type="paragraph" w:customStyle="1" w:styleId="Tresc">
    <w:name w:val="Tresc"/>
    <w:basedOn w:val="Normalny"/>
    <w:uiPriority w:val="99"/>
    <w:pPr>
      <w:spacing w:after="120" w:line="300" w:lineRule="auto"/>
      <w:jc w:val="both"/>
    </w:pPr>
  </w:style>
  <w:style w:type="paragraph" w:customStyle="1" w:styleId="Tresczkropka">
    <w:name w:val="Tresc z kropka"/>
    <w:basedOn w:val="Tresc"/>
    <w:uiPriority w:val="99"/>
    <w:pPr>
      <w:numPr>
        <w:numId w:val="17"/>
      </w:numPr>
    </w:pPr>
  </w:style>
  <w:style w:type="paragraph" w:customStyle="1" w:styleId="Trescnumwcieta">
    <w:name w:val="Tresc num. wcieta"/>
    <w:basedOn w:val="Trenum"/>
    <w:uiPriority w:val="99"/>
    <w:pPr>
      <w:numPr>
        <w:numId w:val="9"/>
      </w:numPr>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rPr>
      <w:rFonts w:ascii="Times New Roman" w:hAnsi="Times New Roman" w:cs="Times New Roman"/>
      <w:sz w:val="24"/>
      <w:szCs w:val="24"/>
      <w:lang w:eastAsia="ar-SA" w:bidi="ar-SA"/>
    </w:rPr>
  </w:style>
  <w:style w:type="paragraph" w:customStyle="1" w:styleId="Tekstpodstawowy22">
    <w:name w:val="Tekst podstawowy 22"/>
    <w:basedOn w:val="Normalny"/>
    <w:pPr>
      <w:jc w:val="both"/>
    </w:pPr>
  </w:style>
  <w:style w:type="paragraph" w:customStyle="1" w:styleId="Listanumerowana1">
    <w:name w:val="Lista numerowana1"/>
    <w:basedOn w:val="Normalny"/>
    <w:uiPriority w:val="99"/>
    <w:pPr>
      <w:numPr>
        <w:numId w:val="3"/>
      </w:numPr>
      <w:tabs>
        <w:tab w:val="left" w:pos="360"/>
      </w:tabs>
      <w:snapToGrid w:val="0"/>
      <w:spacing w:after="120"/>
      <w:ind w:left="360" w:firstLine="0"/>
    </w:pPr>
  </w:style>
  <w:style w:type="paragraph" w:customStyle="1" w:styleId="Tekstpodstawowy32">
    <w:name w:val="Tekst podstawowy 32"/>
    <w:basedOn w:val="Normalny"/>
    <w:uiPriority w:val="99"/>
    <w:pPr>
      <w:jc w:val="both"/>
    </w:pPr>
  </w:style>
  <w:style w:type="paragraph" w:customStyle="1" w:styleId="Kryteriaoceny">
    <w:name w:val="Kryteria oceny"/>
    <w:basedOn w:val="Trenum"/>
    <w:uiPriority w:val="99"/>
    <w:pPr>
      <w:keepNext/>
      <w:keepLines/>
      <w:numPr>
        <w:numId w:val="11"/>
      </w:numPr>
      <w:tabs>
        <w:tab w:val="left" w:pos="6237"/>
        <w:tab w:val="left" w:pos="7371"/>
        <w:tab w:val="right" w:pos="8789"/>
      </w:tabs>
      <w:jc w:val="left"/>
    </w:pPr>
  </w:style>
  <w:style w:type="paragraph" w:customStyle="1" w:styleId="BodyTextIndent31">
    <w:name w:val="Body Text Indent 31"/>
    <w:basedOn w:val="Normalny"/>
    <w:uiPriority w:val="99"/>
    <w:pPr>
      <w:tabs>
        <w:tab w:val="left" w:pos="851"/>
      </w:tabs>
      <w:ind w:left="851"/>
    </w:p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rPr>
      <w:rFonts w:ascii="Times New Roman" w:hAnsi="Times New Roman" w:cs="Times New Roman"/>
      <w:sz w:val="24"/>
      <w:szCs w:val="24"/>
      <w:lang w:eastAsia="ar-SA" w:bidi="ar-SA"/>
    </w:rPr>
  </w:style>
  <w:style w:type="paragraph" w:customStyle="1" w:styleId="Tekstkomentarza1">
    <w:name w:val="Tekst komentarza1"/>
    <w:basedOn w:val="Normalny"/>
    <w:uiPriority w:val="99"/>
    <w:rPr>
      <w:sz w:val="20"/>
      <w:szCs w:val="20"/>
    </w:rPr>
  </w:style>
  <w:style w:type="paragraph" w:styleId="NormalnyWeb">
    <w:name w:val="Normal (Web)"/>
    <w:basedOn w:val="Normalny"/>
    <w:uiPriority w:val="99"/>
    <w:pPr>
      <w:spacing w:before="280" w:after="280"/>
    </w:pPr>
  </w:style>
  <w:style w:type="paragraph" w:customStyle="1" w:styleId="pkt1art">
    <w:name w:val="pkt1 art"/>
    <w:uiPriority w:val="99"/>
    <w:pPr>
      <w:suppressAutoHyphens/>
      <w:overflowPunct w:val="0"/>
      <w:autoSpaceDE w:val="0"/>
      <w:spacing w:before="60" w:after="60"/>
      <w:ind w:left="2269" w:hanging="284"/>
      <w:jc w:val="both"/>
      <w:textAlignment w:val="baseline"/>
    </w:pPr>
    <w:rPr>
      <w:rFonts w:ascii="Times New Roman" w:hAnsi="Times New Roman" w:cs="Times New Roman"/>
      <w:sz w:val="24"/>
      <w:szCs w:val="24"/>
      <w:lang w:eastAsia="ar-SA"/>
    </w:rPr>
  </w:style>
  <w:style w:type="paragraph" w:customStyle="1" w:styleId="Razem">
    <w:name w:val="Razem"/>
    <w:basedOn w:val="Kryteriaoceny"/>
    <w:uiPriority w:val="99"/>
    <w:pPr>
      <w:keepNext w:val="0"/>
      <w:numPr>
        <w:numId w:val="0"/>
      </w:numPr>
      <w:tabs>
        <w:tab w:val="clear" w:pos="6237"/>
        <w:tab w:val="clear" w:pos="7371"/>
      </w:tabs>
      <w:ind w:left="567"/>
    </w:pPr>
    <w:rPr>
      <w:b/>
      <w:bCs/>
    </w:rPr>
  </w:style>
  <w:style w:type="paragraph" w:customStyle="1" w:styleId="trescznumwcieta">
    <w:name w:val="tresc z num. wcieta"/>
    <w:basedOn w:val="Normalny"/>
    <w:uiPriority w:val="99"/>
    <w:pPr>
      <w:numPr>
        <w:numId w:val="5"/>
      </w:numPr>
      <w:spacing w:after="120" w:line="300" w:lineRule="auto"/>
    </w:pPr>
  </w:style>
  <w:style w:type="paragraph" w:customStyle="1" w:styleId="Zwykytekst1">
    <w:name w:val="Zwykły tekst1"/>
    <w:basedOn w:val="Normalny"/>
    <w:uiPriority w:val="99"/>
    <w:rPr>
      <w:rFonts w:ascii="Courier New" w:hAnsi="Courier New" w:cs="Courier New"/>
      <w:sz w:val="20"/>
      <w:szCs w:val="20"/>
    </w:rPr>
  </w:style>
  <w:style w:type="paragraph" w:customStyle="1" w:styleId="pkt">
    <w:name w:val="pkt"/>
    <w:basedOn w:val="Normalny"/>
    <w:uiPriority w:val="99"/>
    <w:pPr>
      <w:spacing w:before="60" w:after="60"/>
      <w:ind w:left="851" w:hanging="295"/>
      <w:jc w:val="both"/>
    </w:pPr>
  </w:style>
  <w:style w:type="paragraph" w:customStyle="1" w:styleId="Blockquote">
    <w:name w:val="Blockquote"/>
    <w:basedOn w:val="Normalny"/>
    <w:qFormat/>
    <w:pPr>
      <w:spacing w:before="100" w:after="100"/>
      <w:ind w:left="360" w:right="360"/>
    </w:pPr>
  </w:style>
  <w:style w:type="paragraph" w:customStyle="1" w:styleId="Legenda1">
    <w:name w:val="Legenda1"/>
    <w:basedOn w:val="Normalny"/>
    <w:next w:val="Normalny"/>
    <w:uiPriority w:val="99"/>
    <w:pPr>
      <w:spacing w:line="360" w:lineRule="auto"/>
      <w:jc w:val="center"/>
    </w:pPr>
    <w:rPr>
      <w:rFonts w:ascii="Arial" w:hAnsi="Arial" w:cs="Arial"/>
      <w:b/>
      <w:bCs/>
      <w:sz w:val="20"/>
      <w:szCs w:val="20"/>
    </w:rPr>
  </w:style>
  <w:style w:type="paragraph" w:styleId="Tekstpodstawowywcity">
    <w:name w:val="Body Text Indent"/>
    <w:basedOn w:val="Normalny"/>
    <w:link w:val="TekstpodstawowywcityZnak"/>
    <w:uiPriority w:val="99"/>
    <w:pPr>
      <w:spacing w:line="360" w:lineRule="auto"/>
      <w:ind w:firstLine="567"/>
    </w:pPr>
    <w:rPr>
      <w:rFonts w:ascii="Arial" w:hAnsi="Arial" w:cs="Arial"/>
    </w:rPr>
  </w:style>
  <w:style w:type="character" w:customStyle="1" w:styleId="TekstpodstawowywcityZnak">
    <w:name w:val="Tekst podstawowy wcięty Znak"/>
    <w:basedOn w:val="Domylnaczcionkaakapitu"/>
    <w:link w:val="Tekstpodstawowywcity"/>
    <w:uiPriority w:val="99"/>
    <w:rPr>
      <w:rFonts w:ascii="Arial" w:hAnsi="Arial" w:cs="Arial"/>
      <w:sz w:val="24"/>
      <w:szCs w:val="24"/>
      <w:lang w:eastAsia="ar-SA" w:bidi="ar-SA"/>
    </w:rPr>
  </w:style>
  <w:style w:type="paragraph" w:customStyle="1" w:styleId="Tekstpodstawowywcity21">
    <w:name w:val="Tekst podstawowy wcięty 21"/>
    <w:basedOn w:val="Normalny"/>
    <w:uiPriority w:val="99"/>
    <w:pPr>
      <w:spacing w:line="360" w:lineRule="auto"/>
      <w:ind w:left="426" w:hanging="426"/>
      <w:jc w:val="both"/>
    </w:pPr>
    <w:rPr>
      <w:rFonts w:ascii="Arial" w:hAnsi="Arial" w:cs="Arial"/>
      <w:sz w:val="20"/>
      <w:szCs w:val="20"/>
    </w:rPr>
  </w:style>
  <w:style w:type="paragraph" w:customStyle="1" w:styleId="Tekstpodstawowywcity32">
    <w:name w:val="Tekst podstawowy wcięty 32"/>
    <w:basedOn w:val="Normalny"/>
    <w:uiPriority w:val="99"/>
    <w:pPr>
      <w:ind w:left="75"/>
      <w:jc w:val="both"/>
    </w:pPr>
    <w:rPr>
      <w:sz w:val="28"/>
      <w:szCs w:val="28"/>
    </w:rPr>
  </w:style>
  <w:style w:type="paragraph" w:customStyle="1" w:styleId="Tekstblokowy1">
    <w:name w:val="Tekst blokowy1"/>
    <w:basedOn w:val="Normalny"/>
    <w:uiPriority w:val="99"/>
    <w:pPr>
      <w:ind w:left="-540" w:right="594"/>
      <w:jc w:val="both"/>
    </w:pPr>
  </w:style>
  <w:style w:type="paragraph" w:customStyle="1" w:styleId="Default">
    <w:name w:val="Default"/>
    <w:uiPriority w:val="99"/>
    <w:pPr>
      <w:suppressAutoHyphens/>
      <w:autoSpaceDE w:val="0"/>
    </w:pPr>
    <w:rPr>
      <w:rFonts w:ascii="Times New Roman" w:hAnsi="Times New Roman" w:cs="Times New Roman"/>
      <w:color w:val="000000"/>
      <w:sz w:val="24"/>
      <w:szCs w:val="24"/>
      <w:lang w:eastAsia="ar-SA"/>
    </w:rPr>
  </w:style>
  <w:style w:type="paragraph" w:customStyle="1" w:styleId="Tekstpodstawowy31">
    <w:name w:val="Tekst podstawowy 31"/>
    <w:basedOn w:val="Normalny"/>
    <w:uiPriority w:val="99"/>
    <w:pPr>
      <w:spacing w:after="120" w:line="300" w:lineRule="auto"/>
    </w:pPr>
  </w:style>
  <w:style w:type="paragraph" w:customStyle="1" w:styleId="Normalny1">
    <w:name w:val="Normalny1"/>
    <w:next w:val="Default"/>
    <w:uiPriority w:val="99"/>
    <w:pPr>
      <w:suppressAutoHyphens/>
      <w:spacing w:after="80"/>
    </w:pPr>
    <w:rPr>
      <w:rFonts w:ascii="Times New Roman" w:hAnsi="Times New Roman" w:cs="Times New Roman"/>
      <w:sz w:val="20"/>
      <w:szCs w:val="20"/>
      <w:lang w:eastAsia="ar-SA"/>
    </w:rPr>
  </w:style>
  <w:style w:type="paragraph" w:customStyle="1" w:styleId="1111111">
    <w:name w:val="1111111"/>
    <w:basedOn w:val="Default"/>
    <w:next w:val="Default"/>
    <w:uiPriority w:val="99"/>
    <w:pPr>
      <w:spacing w:after="80"/>
    </w:pPr>
    <w:rPr>
      <w:color w:val="auto"/>
      <w:sz w:val="20"/>
      <w:szCs w:val="20"/>
    </w:rPr>
  </w:style>
  <w:style w:type="paragraph" w:styleId="Tekstdymka">
    <w:name w:val="Balloon Text"/>
    <w:basedOn w:val="Normalny"/>
    <w:link w:val="TekstdymkaZnak"/>
    <w:uiPriority w:val="99"/>
    <w:rPr>
      <w:rFonts w:ascii="Tahoma" w:hAnsi="Tahoma" w:cs="Tahoma"/>
      <w:sz w:val="16"/>
      <w:szCs w:val="16"/>
    </w:rPr>
  </w:style>
  <w:style w:type="character" w:customStyle="1" w:styleId="TekstdymkaZnak">
    <w:name w:val="Tekst dymka Znak"/>
    <w:basedOn w:val="Domylnaczcionkaakapitu"/>
    <w:link w:val="Tekstdymka"/>
    <w:uiPriority w:val="99"/>
    <w:rPr>
      <w:rFonts w:ascii="Tahoma" w:hAnsi="Tahoma" w:cs="Tahoma"/>
      <w:sz w:val="16"/>
      <w:szCs w:val="16"/>
      <w:lang w:eastAsia="ar-SA" w:bidi="ar-SA"/>
    </w:rPr>
  </w:style>
  <w:style w:type="paragraph" w:customStyle="1" w:styleId="WP1Tekstpodstawowy">
    <w:name w:val="WP1 Tekst podstawowy"/>
    <w:basedOn w:val="Tekstpodstawowy32"/>
    <w:uiPriority w:val="99"/>
    <w:pPr>
      <w:spacing w:before="120"/>
    </w:pPr>
    <w:rPr>
      <w:rFonts w:ascii="Arial" w:hAnsi="Arial" w:cs="Arial"/>
      <w:sz w:val="20"/>
      <w:szCs w:val="20"/>
    </w:rPr>
  </w:style>
  <w:style w:type="paragraph" w:customStyle="1" w:styleId="a-podst-2">
    <w:name w:val="a-podst-2"/>
    <w:basedOn w:val="Normalny"/>
    <w:uiPriority w:val="99"/>
    <w:pPr>
      <w:spacing w:before="60" w:line="360" w:lineRule="atLeast"/>
    </w:pPr>
  </w:style>
  <w:style w:type="paragraph" w:customStyle="1" w:styleId="Wcicienormalne1">
    <w:name w:val="Wcięcie normalne1"/>
    <w:basedOn w:val="Normalny"/>
    <w:uiPriority w:val="99"/>
    <w:pPr>
      <w:spacing w:after="120" w:line="300" w:lineRule="auto"/>
      <w:ind w:left="1134"/>
    </w:pPr>
  </w:style>
  <w:style w:type="paragraph" w:styleId="Tekstprzypisudolnego">
    <w:name w:val="footnote text"/>
    <w:aliases w:val="Podrozdział,Footnote,Podrozdzia3"/>
    <w:basedOn w:val="Normalny"/>
    <w:link w:val="TekstprzypisudolnegoZnak1"/>
    <w:uiPriority w:val="99"/>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rPr>
      <w:rFonts w:ascii="Times New Roman" w:hAnsi="Times New Roman" w:cs="Times New Roman"/>
      <w:sz w:val="20"/>
      <w:szCs w:val="20"/>
      <w:lang w:eastAsia="ar-SA" w:bidi="ar-SA"/>
    </w:rPr>
  </w:style>
  <w:style w:type="paragraph" w:customStyle="1" w:styleId="Standardowywcicie">
    <w:name w:val="Standardowy wcięcie"/>
    <w:basedOn w:val="Normalny"/>
    <w:uiPriority w:val="99"/>
    <w:pPr>
      <w:spacing w:after="240" w:line="360" w:lineRule="auto"/>
      <w:ind w:firstLine="709"/>
      <w:jc w:val="both"/>
    </w:pPr>
    <w:rPr>
      <w:rFonts w:ascii="Arial" w:hAnsi="Arial" w:cs="Arial"/>
    </w:rPr>
  </w:style>
  <w:style w:type="paragraph" w:customStyle="1" w:styleId="Mapadokumentu1">
    <w:name w:val="Mapa dokumentu1"/>
    <w:basedOn w:val="Normalny"/>
    <w:uiPriority w:val="99"/>
    <w:pPr>
      <w:shd w:val="clear" w:color="auto" w:fill="000080"/>
    </w:pPr>
    <w:rPr>
      <w:rFonts w:ascii="Tahoma" w:hAnsi="Tahoma" w:cs="Tahoma"/>
    </w:rPr>
  </w:style>
  <w:style w:type="paragraph" w:customStyle="1" w:styleId="Zalacznik">
    <w:name w:val="Zalacznik"/>
    <w:basedOn w:val="Normalny"/>
    <w:uiPriority w:val="99"/>
    <w:pPr>
      <w:keepNext/>
      <w:keepLines/>
      <w:pageBreakBefore/>
      <w:spacing w:after="120" w:line="300" w:lineRule="auto"/>
      <w:jc w:val="right"/>
    </w:pPr>
    <w:rPr>
      <w:b/>
      <w:bCs/>
    </w:rPr>
  </w:style>
  <w:style w:type="paragraph" w:customStyle="1" w:styleId="wilData2">
    <w:name w:val="wilData2"/>
    <w:basedOn w:val="Normalny"/>
    <w:uiPriority w:val="99"/>
    <w:pPr>
      <w:spacing w:line="200" w:lineRule="exact"/>
      <w:ind w:left="34"/>
    </w:pPr>
    <w:rPr>
      <w:rFonts w:ascii="Arial" w:hAnsi="Arial" w:cs="Arial"/>
      <w:sz w:val="16"/>
      <w:szCs w:val="16"/>
    </w:rPr>
  </w:style>
  <w:style w:type="paragraph" w:customStyle="1" w:styleId="ust">
    <w:name w:val="ust"/>
    <w:uiPriority w:val="99"/>
    <w:pPr>
      <w:suppressAutoHyphens/>
      <w:spacing w:before="60" w:after="60"/>
      <w:ind w:left="426" w:hanging="284"/>
      <w:jc w:val="both"/>
    </w:pPr>
    <w:rPr>
      <w:rFonts w:ascii="Times New Roman" w:hAnsi="Times New Roman" w:cs="Times New Roman"/>
      <w:sz w:val="24"/>
      <w:szCs w:val="24"/>
      <w:lang w:eastAsia="ar-SA"/>
    </w:rPr>
  </w:style>
  <w:style w:type="paragraph" w:customStyle="1" w:styleId="wilBodyText">
    <w:name w:val="wilBodyText"/>
    <w:basedOn w:val="Nagwek"/>
    <w:uiPriority w:val="99"/>
    <w:pPr>
      <w:tabs>
        <w:tab w:val="clear" w:pos="4536"/>
        <w:tab w:val="clear" w:pos="9072"/>
        <w:tab w:val="center" w:pos="4320"/>
        <w:tab w:val="right" w:pos="8640"/>
      </w:tabs>
      <w:spacing w:line="280" w:lineRule="exact"/>
    </w:pPr>
    <w:rPr>
      <w:rFonts w:ascii="Arial" w:hAnsi="Arial" w:cs="Arial"/>
      <w:sz w:val="22"/>
      <w:szCs w:val="22"/>
    </w:rPr>
  </w:style>
  <w:style w:type="paragraph" w:customStyle="1" w:styleId="Lista31">
    <w:name w:val="Lista 31"/>
    <w:basedOn w:val="Normalny"/>
    <w:uiPriority w:val="99"/>
    <w:pPr>
      <w:widowControl w:val="0"/>
      <w:autoSpaceDE w:val="0"/>
      <w:ind w:left="849" w:hanging="283"/>
    </w:pPr>
    <w:rPr>
      <w:sz w:val="20"/>
      <w:szCs w:val="20"/>
    </w:rPr>
  </w:style>
  <w:style w:type="paragraph" w:customStyle="1" w:styleId="BodyText22">
    <w:name w:val="Body Text 22"/>
    <w:basedOn w:val="Normalny"/>
    <w:uiPriority w:val="99"/>
    <w:pPr>
      <w:widowControl w:val="0"/>
      <w:jc w:val="both"/>
    </w:pPr>
    <w:rPr>
      <w:rFonts w:ascii="Arial" w:hAnsi="Arial" w:cs="Arial"/>
      <w:sz w:val="20"/>
      <w:szCs w:val="20"/>
    </w:rPr>
  </w:style>
  <w:style w:type="paragraph" w:styleId="Tekstkomentarza">
    <w:name w:val="annotation text"/>
    <w:basedOn w:val="Normalny"/>
    <w:link w:val="TekstkomentarzaZnak1"/>
    <w:uiPriority w:val="99"/>
    <w:pPr>
      <w:suppressAutoHyphens w:val="0"/>
    </w:pPr>
    <w:rPr>
      <w:sz w:val="20"/>
      <w:szCs w:val="20"/>
      <w:lang w:eastAsia="pl-PL"/>
    </w:rPr>
  </w:style>
  <w:style w:type="character" w:customStyle="1" w:styleId="TekstkomentarzaZnak1">
    <w:name w:val="Tekst komentarza Znak1"/>
    <w:basedOn w:val="Domylnaczcionkaakapitu"/>
    <w:link w:val="Tekstkomentarza"/>
    <w:uiPriority w:val="99"/>
    <w:rPr>
      <w:rFonts w:ascii="Times New Roman" w:hAnsi="Times New Roman" w:cs="Times New Roman"/>
    </w:rPr>
  </w:style>
  <w:style w:type="paragraph" w:styleId="Tematkomentarza">
    <w:name w:val="annotation subject"/>
    <w:basedOn w:val="Tekstkomentarza1"/>
    <w:next w:val="Tekstkomentarza1"/>
    <w:link w:val="TematkomentarzaZnak1"/>
    <w:uiPriority w:val="99"/>
    <w:rPr>
      <w:b/>
      <w:bCs/>
    </w:rPr>
  </w:style>
  <w:style w:type="character" w:customStyle="1" w:styleId="TematkomentarzaZnak1">
    <w:name w:val="Temat komentarza Znak1"/>
    <w:basedOn w:val="TekstkomentarzaZnak1"/>
    <w:link w:val="Tematkomentarza"/>
    <w:uiPriority w:val="99"/>
    <w:rPr>
      <w:rFonts w:ascii="Times New Roman" w:hAnsi="Times New Roman" w:cs="Times New Roman"/>
      <w:b/>
      <w:bCs/>
      <w:sz w:val="20"/>
      <w:szCs w:val="20"/>
      <w:lang w:eastAsia="ar-SA" w:bidi="ar-SA"/>
    </w:rPr>
  </w:style>
  <w:style w:type="paragraph" w:customStyle="1" w:styleId="Lista51">
    <w:name w:val="Lista 51"/>
    <w:basedOn w:val="Normalny"/>
    <w:uiPriority w:val="99"/>
    <w:pPr>
      <w:ind w:left="1415" w:hanging="283"/>
    </w:pPr>
  </w:style>
  <w:style w:type="paragraph" w:customStyle="1" w:styleId="Style7">
    <w:name w:val="Style7"/>
    <w:basedOn w:val="Normalny"/>
    <w:uiPriority w:val="99"/>
    <w:pPr>
      <w:widowControl w:val="0"/>
      <w:autoSpaceDE w:val="0"/>
    </w:pPr>
    <w:rPr>
      <w:rFonts w:ascii="Arial" w:hAnsi="Arial" w:cs="Arial"/>
      <w:sz w:val="20"/>
      <w:szCs w:val="20"/>
    </w:rPr>
  </w:style>
  <w:style w:type="paragraph" w:customStyle="1" w:styleId="Style6">
    <w:name w:val="Style6"/>
    <w:basedOn w:val="Normalny"/>
    <w:uiPriority w:val="99"/>
    <w:pPr>
      <w:widowControl w:val="0"/>
      <w:autoSpaceDE w:val="0"/>
    </w:pPr>
    <w:rPr>
      <w:rFonts w:ascii="Arial" w:hAnsi="Arial" w:cs="Arial"/>
      <w:sz w:val="20"/>
      <w:szCs w:val="20"/>
    </w:rPr>
  </w:style>
  <w:style w:type="paragraph" w:customStyle="1" w:styleId="Style8">
    <w:name w:val="Style8"/>
    <w:basedOn w:val="Normalny"/>
    <w:uiPriority w:val="99"/>
    <w:pPr>
      <w:widowControl w:val="0"/>
      <w:autoSpaceDE w:val="0"/>
    </w:pPr>
    <w:rPr>
      <w:rFonts w:ascii="Arial" w:hAnsi="Arial" w:cs="Arial"/>
      <w:sz w:val="20"/>
      <w:szCs w:val="20"/>
    </w:rPr>
  </w:style>
  <w:style w:type="paragraph" w:customStyle="1" w:styleId="Style10">
    <w:name w:val="Style10"/>
    <w:basedOn w:val="Normalny"/>
    <w:uiPriority w:val="99"/>
    <w:pPr>
      <w:widowControl w:val="0"/>
      <w:autoSpaceDE w:val="0"/>
      <w:spacing w:line="235" w:lineRule="atLeast"/>
    </w:pPr>
    <w:rPr>
      <w:rFonts w:ascii="Arial" w:hAnsi="Arial" w:cs="Arial"/>
      <w:sz w:val="20"/>
      <w:szCs w:val="20"/>
    </w:rPr>
  </w:style>
  <w:style w:type="paragraph" w:customStyle="1" w:styleId="Style9">
    <w:name w:val="Style9"/>
    <w:basedOn w:val="Normalny"/>
    <w:uiPriority w:val="99"/>
    <w:pPr>
      <w:widowControl w:val="0"/>
      <w:autoSpaceDE w:val="0"/>
      <w:spacing w:line="178" w:lineRule="atLeast"/>
    </w:pPr>
    <w:rPr>
      <w:rFonts w:ascii="Arial" w:hAnsi="Arial" w:cs="Arial"/>
      <w:sz w:val="20"/>
      <w:szCs w:val="20"/>
    </w:rPr>
  </w:style>
  <w:style w:type="paragraph" w:customStyle="1" w:styleId="Style14">
    <w:name w:val="Style14"/>
    <w:basedOn w:val="Normalny"/>
    <w:uiPriority w:val="99"/>
    <w:pPr>
      <w:widowControl w:val="0"/>
      <w:autoSpaceDE w:val="0"/>
      <w:spacing w:line="240" w:lineRule="atLeast"/>
      <w:jc w:val="both"/>
    </w:pPr>
    <w:rPr>
      <w:rFonts w:ascii="Arial" w:hAnsi="Arial" w:cs="Arial"/>
      <w:sz w:val="20"/>
      <w:szCs w:val="20"/>
    </w:rPr>
  </w:style>
  <w:style w:type="paragraph" w:customStyle="1" w:styleId="Style15">
    <w:name w:val="Style15"/>
    <w:basedOn w:val="Normalny"/>
    <w:uiPriority w:val="99"/>
    <w:pPr>
      <w:widowControl w:val="0"/>
      <w:autoSpaceDE w:val="0"/>
    </w:pPr>
    <w:rPr>
      <w:rFonts w:ascii="Arial" w:hAnsi="Arial" w:cs="Arial"/>
      <w:sz w:val="20"/>
      <w:szCs w:val="20"/>
    </w:rPr>
  </w:style>
  <w:style w:type="paragraph" w:customStyle="1" w:styleId="Style16">
    <w:name w:val="Style16"/>
    <w:basedOn w:val="Normalny"/>
    <w:uiPriority w:val="99"/>
    <w:pPr>
      <w:widowControl w:val="0"/>
      <w:autoSpaceDE w:val="0"/>
      <w:spacing w:line="240" w:lineRule="atLeast"/>
    </w:pPr>
    <w:rPr>
      <w:rFonts w:ascii="Arial" w:hAnsi="Arial" w:cs="Arial"/>
      <w:sz w:val="20"/>
      <w:szCs w:val="20"/>
    </w:rPr>
  </w:style>
  <w:style w:type="paragraph" w:customStyle="1" w:styleId="Style21">
    <w:name w:val="Style21"/>
    <w:basedOn w:val="Normalny"/>
    <w:uiPriority w:val="99"/>
    <w:pPr>
      <w:widowControl w:val="0"/>
      <w:autoSpaceDE w:val="0"/>
      <w:spacing w:line="238" w:lineRule="exact"/>
      <w:ind w:hanging="331"/>
    </w:pPr>
    <w:rPr>
      <w:rFonts w:ascii="Arial" w:hAnsi="Arial" w:cs="Arial"/>
      <w:sz w:val="20"/>
      <w:szCs w:val="20"/>
    </w:rPr>
  </w:style>
  <w:style w:type="paragraph" w:customStyle="1" w:styleId="Style4">
    <w:name w:val="Style4"/>
    <w:basedOn w:val="Normalny"/>
    <w:uiPriority w:val="99"/>
    <w:pPr>
      <w:widowControl w:val="0"/>
      <w:autoSpaceDE w:val="0"/>
    </w:pPr>
    <w:rPr>
      <w:rFonts w:ascii="Arial" w:hAnsi="Arial" w:cs="Arial"/>
      <w:sz w:val="20"/>
      <w:szCs w:val="20"/>
    </w:rPr>
  </w:style>
  <w:style w:type="paragraph" w:customStyle="1" w:styleId="Style2">
    <w:name w:val="Style2"/>
    <w:basedOn w:val="Normalny"/>
    <w:uiPriority w:val="99"/>
    <w:pPr>
      <w:widowControl w:val="0"/>
      <w:autoSpaceDE w:val="0"/>
      <w:jc w:val="both"/>
    </w:pPr>
    <w:rPr>
      <w:rFonts w:ascii="Arial" w:hAnsi="Arial" w:cs="Arial"/>
      <w:sz w:val="20"/>
      <w:szCs w:val="20"/>
    </w:rPr>
  </w:style>
  <w:style w:type="paragraph" w:customStyle="1" w:styleId="Style18">
    <w:name w:val="Style18"/>
    <w:basedOn w:val="Normalny"/>
    <w:uiPriority w:val="99"/>
    <w:pPr>
      <w:widowControl w:val="0"/>
      <w:autoSpaceDE w:val="0"/>
    </w:pPr>
    <w:rPr>
      <w:rFonts w:ascii="Arial" w:hAnsi="Arial" w:cs="Arial"/>
      <w:sz w:val="20"/>
      <w:szCs w:val="20"/>
    </w:rPr>
  </w:style>
  <w:style w:type="paragraph" w:customStyle="1" w:styleId="Tresczkropkadalej">
    <w:name w:val="Tresc z kropka dalej"/>
    <w:basedOn w:val="Normalny"/>
    <w:uiPriority w:val="99"/>
    <w:pPr>
      <w:tabs>
        <w:tab w:val="left" w:pos="720"/>
      </w:tabs>
      <w:spacing w:after="120" w:line="300" w:lineRule="auto"/>
      <w:ind w:left="360" w:hanging="360"/>
      <w:jc w:val="both"/>
    </w:pPr>
  </w:style>
  <w:style w:type="paragraph" w:customStyle="1" w:styleId="Tabelapozycja">
    <w:name w:val="Tabela pozycja"/>
    <w:basedOn w:val="Normalny"/>
    <w:uiPriority w:val="99"/>
    <w:rPr>
      <w:rFonts w:ascii="Arial" w:hAnsi="Arial" w:cs="Arial"/>
      <w:sz w:val="22"/>
      <w:szCs w:val="22"/>
    </w:rPr>
  </w:style>
  <w:style w:type="paragraph" w:customStyle="1" w:styleId="Tekstpodstawowy211">
    <w:name w:val="Tekst podstawowy 211"/>
    <w:basedOn w:val="Normalny"/>
    <w:uiPriority w:val="99"/>
  </w:style>
  <w:style w:type="paragraph" w:customStyle="1" w:styleId="Wiersztematu">
    <w:name w:val="Wiersz tematu"/>
    <w:basedOn w:val="Normalny"/>
    <w:next w:val="Normalny"/>
    <w:uiPriority w:val="99"/>
    <w:pPr>
      <w:spacing w:before="120" w:after="120"/>
    </w:pPr>
    <w:rPr>
      <w:b/>
      <w:bCs/>
      <w:i/>
      <w:iCs/>
      <w:sz w:val="22"/>
      <w:szCs w:val="22"/>
    </w:rPr>
  </w:style>
  <w:style w:type="paragraph" w:styleId="Tekstprzypisukocowego">
    <w:name w:val="endnote text"/>
    <w:basedOn w:val="Normalny"/>
    <w:link w:val="TekstprzypisukocowegoZnak"/>
    <w:uiPriority w:val="99"/>
    <w:rPr>
      <w:sz w:val="20"/>
      <w:szCs w:val="20"/>
    </w:rPr>
  </w:style>
  <w:style w:type="character" w:customStyle="1" w:styleId="TekstprzypisukocowegoZnak">
    <w:name w:val="Tekst przypisu końcowego Znak"/>
    <w:basedOn w:val="Domylnaczcionkaakapitu"/>
    <w:link w:val="Tekstprzypisukocowego"/>
    <w:uiPriority w:val="99"/>
    <w:rPr>
      <w:rFonts w:ascii="Times New Roman" w:hAnsi="Times New Roman" w:cs="Times New Roman"/>
      <w:lang w:eastAsia="ar-SA" w:bidi="ar-SA"/>
    </w:rPr>
  </w:style>
  <w:style w:type="paragraph" w:styleId="Akapitzlist">
    <w:name w:val="List Paragraph"/>
    <w:aliases w:val="T_SZ_List Paragraph,L1,Akapit z listą5"/>
    <w:basedOn w:val="Normalny"/>
    <w:uiPriority w:val="99"/>
    <w:qFormat/>
    <w:pPr>
      <w:ind w:left="708"/>
    </w:pPr>
  </w:style>
  <w:style w:type="paragraph" w:customStyle="1" w:styleId="Styl1">
    <w:name w:val="Styl1"/>
    <w:basedOn w:val="Normalny"/>
    <w:uiPriority w:val="99"/>
    <w:rPr>
      <w:rFonts w:ascii="Tahoma" w:hAnsi="Tahoma" w:cs="Tahoma"/>
      <w:b/>
      <w:bCs/>
      <w:strike/>
      <w:sz w:val="20"/>
      <w:szCs w:val="20"/>
    </w:rPr>
  </w:style>
  <w:style w:type="paragraph" w:customStyle="1" w:styleId="Tahoma">
    <w:name w:val="Tahoma"/>
    <w:aliases w:val="pogrubienie"/>
    <w:basedOn w:val="Legenda1"/>
    <w:uiPriority w:val="99"/>
    <w:pPr>
      <w:spacing w:line="240" w:lineRule="auto"/>
      <w:jc w:val="both"/>
    </w:pPr>
    <w:rPr>
      <w:rFonts w:ascii="Tahoma" w:hAnsi="Tahoma" w:cs="Tahoma"/>
      <w:strike/>
      <w:sz w:val="19"/>
      <w:szCs w:val="19"/>
    </w:rPr>
  </w:style>
  <w:style w:type="paragraph" w:customStyle="1" w:styleId="LegendaTahoma">
    <w:name w:val="Legenda + Tahoma"/>
    <w:basedOn w:val="Legenda1"/>
    <w:uiPriority w:val="99"/>
    <w:pPr>
      <w:spacing w:line="240" w:lineRule="auto"/>
      <w:jc w:val="both"/>
    </w:pPr>
    <w:rPr>
      <w:rFonts w:ascii="Tahoma" w:hAnsi="Tahoma" w:cs="Tahoma"/>
      <w:strike/>
      <w:sz w:val="19"/>
      <w:szCs w:val="19"/>
    </w:rPr>
  </w:style>
  <w:style w:type="paragraph" w:customStyle="1" w:styleId="tahomaprzekrelenie">
    <w:name w:val="tahoma + przekreślenie"/>
    <w:basedOn w:val="Tekstpodstawowy"/>
    <w:uiPriority w:val="99"/>
    <w:pPr>
      <w:jc w:val="both"/>
    </w:pPr>
    <w:rPr>
      <w:rFonts w:ascii="Tahoma" w:hAnsi="Tahoma" w:cs="Tahoma"/>
      <w:strike/>
      <w:sz w:val="19"/>
      <w:szCs w:val="19"/>
    </w:rPr>
  </w:style>
  <w:style w:type="paragraph" w:customStyle="1" w:styleId="Tahomapodkrelenia">
    <w:name w:val="Tahoma + podkreślenia"/>
    <w:basedOn w:val="Normalny"/>
    <w:uiPriority w:val="99"/>
    <w:rPr>
      <w:rFonts w:ascii="Tahoma" w:hAnsi="Tahoma" w:cs="Tahoma"/>
      <w:strike/>
      <w:sz w:val="19"/>
      <w:szCs w:val="19"/>
    </w:rPr>
  </w:style>
  <w:style w:type="paragraph" w:customStyle="1" w:styleId="tahomaprzekrelenie0">
    <w:name w:val="tahoma+przekreślenie"/>
    <w:basedOn w:val="Normalny"/>
    <w:uiPriority w:val="99"/>
    <w:rPr>
      <w:rFonts w:ascii="Tahoma" w:hAnsi="Tahoma" w:cs="Tahoma"/>
      <w:b/>
      <w:bCs/>
      <w:strike/>
      <w:sz w:val="20"/>
      <w:szCs w:val="20"/>
    </w:rPr>
  </w:style>
  <w:style w:type="paragraph" w:customStyle="1" w:styleId="Tahomaprzekrelenie1">
    <w:name w:val="Tahoma + przekreślenie"/>
    <w:basedOn w:val="Normalny"/>
    <w:uiPriority w:val="99"/>
    <w:rPr>
      <w:rFonts w:ascii="Tahoma" w:hAnsi="Tahoma" w:cs="Tahoma"/>
      <w:b/>
      <w:bCs/>
      <w:strike/>
      <w:sz w:val="20"/>
      <w:szCs w:val="20"/>
    </w:rPr>
  </w:style>
  <w:style w:type="paragraph" w:customStyle="1" w:styleId="Tekstpodstawowy311">
    <w:name w:val="Tekst podstawowy 311"/>
    <w:basedOn w:val="Normalny"/>
    <w:uiPriority w:val="99"/>
    <w:pPr>
      <w:spacing w:after="120" w:line="300" w:lineRule="auto"/>
    </w:pPr>
  </w:style>
  <w:style w:type="paragraph" w:customStyle="1" w:styleId="Listapunktowana1">
    <w:name w:val="Lista punktowana1"/>
    <w:basedOn w:val="Normalny"/>
    <w:uiPriority w:val="99"/>
    <w:pPr>
      <w:tabs>
        <w:tab w:val="left" w:pos="566"/>
        <w:tab w:val="left" w:pos="1080"/>
      </w:tabs>
      <w:spacing w:before="120" w:after="120"/>
      <w:ind w:left="566" w:hanging="284"/>
      <w:jc w:val="both"/>
    </w:pPr>
    <w:rPr>
      <w:lang w:val="en-GB"/>
    </w:rPr>
  </w:style>
  <w:style w:type="paragraph" w:customStyle="1" w:styleId="Tekstpodstawowywcity311">
    <w:name w:val="Tekst podstawowy wcięty 311"/>
    <w:basedOn w:val="Normalny"/>
    <w:uiPriority w:val="99"/>
    <w:pPr>
      <w:tabs>
        <w:tab w:val="left" w:pos="851"/>
      </w:tabs>
      <w:ind w:left="851"/>
    </w:pPr>
  </w:style>
  <w:style w:type="paragraph" w:customStyle="1" w:styleId="TableText">
    <w:name w:val="Table Text"/>
    <w:basedOn w:val="Normalny"/>
    <w:uiPriority w:val="99"/>
    <w:pPr>
      <w:autoSpaceDE w:val="0"/>
    </w:pPr>
    <w:rPr>
      <w:sz w:val="20"/>
      <w:szCs w:val="20"/>
      <w:lang w:val="en-US"/>
    </w:rPr>
  </w:style>
  <w:style w:type="paragraph" w:customStyle="1" w:styleId="ListParagraph1">
    <w:name w:val="List Paragraph1"/>
    <w:basedOn w:val="Normalny"/>
    <w:uiPriority w:val="99"/>
    <w:pPr>
      <w:spacing w:after="80"/>
      <w:ind w:left="708"/>
    </w:pPr>
    <w:rPr>
      <w:sz w:val="20"/>
      <w:szCs w:val="20"/>
    </w:rPr>
  </w:style>
  <w:style w:type="paragraph" w:customStyle="1" w:styleId="Paragraf">
    <w:name w:val="Paragraf"/>
    <w:basedOn w:val="Normalny"/>
    <w:uiPriority w:val="99"/>
    <w:pPr>
      <w:keepNext/>
      <w:spacing w:before="480" w:after="360"/>
      <w:jc w:val="center"/>
    </w:pPr>
    <w:rPr>
      <w:b/>
      <w:bCs/>
      <w:sz w:val="20"/>
      <w:szCs w:val="20"/>
    </w:rPr>
  </w:style>
  <w:style w:type="paragraph" w:customStyle="1" w:styleId="NumerowenieTimes">
    <w:name w:val="Numerowenie Times"/>
    <w:basedOn w:val="Normalny"/>
    <w:uiPriority w:val="99"/>
    <w:pPr>
      <w:spacing w:after="120"/>
      <w:ind w:left="360" w:hanging="360"/>
      <w:jc w:val="both"/>
    </w:pPr>
    <w:rPr>
      <w:color w:val="000000"/>
      <w:kern w:val="1"/>
    </w:rPr>
  </w:style>
  <w:style w:type="paragraph" w:customStyle="1" w:styleId="Text">
    <w:name w:val="Text"/>
    <w:basedOn w:val="Normalny"/>
    <w:uiPriority w:val="99"/>
    <w:pPr>
      <w:spacing w:after="240"/>
      <w:ind w:firstLine="1440"/>
    </w:pPr>
    <w:rPr>
      <w:lang w:val="en-US"/>
    </w:rPr>
  </w:style>
  <w:style w:type="paragraph" w:styleId="Poprawka">
    <w:name w:val="Revision"/>
    <w:uiPriority w:val="99"/>
    <w:pPr>
      <w:suppressAutoHyphens/>
    </w:pPr>
    <w:rPr>
      <w:rFonts w:ascii="Times New Roman" w:hAnsi="Times New Roman" w:cs="Times New Roman"/>
      <w:sz w:val="24"/>
      <w:szCs w:val="24"/>
      <w:lang w:eastAsia="ar-SA"/>
    </w:rPr>
  </w:style>
  <w:style w:type="paragraph" w:customStyle="1" w:styleId="Styl2">
    <w:name w:val="Styl2"/>
    <w:basedOn w:val="Tekstpodstawowy22"/>
    <w:uiPriority w:val="99"/>
    <w:pPr>
      <w:numPr>
        <w:numId w:val="7"/>
      </w:numPr>
      <w:spacing w:before="240" w:after="120"/>
      <w:ind w:left="357" w:hanging="357"/>
    </w:pPr>
    <w:rPr>
      <w:rFonts w:ascii="Calibri" w:hAnsi="Calibri" w:cs="Calibri"/>
      <w:b/>
      <w:bCs/>
      <w:sz w:val="22"/>
      <w:szCs w:val="22"/>
    </w:rPr>
  </w:style>
  <w:style w:type="paragraph" w:customStyle="1" w:styleId="Zawartotabeli">
    <w:name w:val="Zawartość tabeli"/>
    <w:basedOn w:val="Normalny"/>
    <w:uiPriority w:val="99"/>
    <w:pPr>
      <w:suppressLineNumbers/>
    </w:pPr>
  </w:style>
  <w:style w:type="paragraph" w:customStyle="1" w:styleId="Nagwektabeli">
    <w:name w:val="Nagłówek tabeli"/>
    <w:basedOn w:val="Zawartotabeli"/>
    <w:uiPriority w:val="99"/>
    <w:pPr>
      <w:jc w:val="center"/>
    </w:pPr>
    <w:rPr>
      <w:b/>
      <w:bCs/>
    </w:rPr>
  </w:style>
  <w:style w:type="paragraph" w:customStyle="1" w:styleId="Zawartoramki">
    <w:name w:val="Zawartość ramki"/>
    <w:basedOn w:val="Tekstpodstawowy"/>
    <w:uiPriority w:val="99"/>
  </w:style>
  <w:style w:type="paragraph" w:customStyle="1" w:styleId="Akapitzlist1">
    <w:name w:val="Akapit z listą1"/>
    <w:basedOn w:val="Normalny"/>
    <w:uiPriority w:val="99"/>
    <w:pPr>
      <w:spacing w:after="200" w:line="276" w:lineRule="auto"/>
      <w:ind w:left="720"/>
    </w:pPr>
    <w:rPr>
      <w:rFonts w:ascii="Calibri" w:hAnsi="Calibri" w:cs="Calibri"/>
      <w:sz w:val="22"/>
      <w:szCs w:val="22"/>
    </w:rPr>
  </w:style>
  <w:style w:type="paragraph" w:customStyle="1" w:styleId="WW-NormalnyWeb">
    <w:name w:val="WW-Normalny (Web)"/>
    <w:basedOn w:val="Normalny"/>
    <w:uiPriority w:val="99"/>
    <w:pPr>
      <w:spacing w:before="100" w:after="119"/>
    </w:pPr>
    <w:rPr>
      <w:rFonts w:ascii="Arial Unicode MS" w:eastAsia="Times New Roman" w:cs="Arial Unicode MS"/>
    </w:rPr>
  </w:style>
  <w:style w:type="character" w:styleId="Odwoaniedokomentarza">
    <w:name w:val="annotation reference"/>
    <w:basedOn w:val="Domylnaczcionkaakapitu"/>
    <w:uiPriority w:val="99"/>
    <w:rPr>
      <w:rFonts w:ascii="Times New Roman" w:hAnsi="Times New Roman" w:cs="Times New Roman"/>
      <w:sz w:val="16"/>
      <w:szCs w:val="16"/>
    </w:rPr>
  </w:style>
  <w:style w:type="character" w:customStyle="1" w:styleId="TekstkomentarzaZnak">
    <w:name w:val="Tekst komentarza Znak"/>
    <w:uiPriority w:val="99"/>
    <w:rPr>
      <w:lang w:eastAsia="ar-SA" w:bidi="ar-SA"/>
    </w:rPr>
  </w:style>
  <w:style w:type="paragraph" w:styleId="Tekstpodstawowy3">
    <w:name w:val="Body Text 3"/>
    <w:basedOn w:val="Normalny"/>
    <w:link w:val="Tekstpodstawowy3Znak"/>
    <w:uiPriority w:val="99"/>
    <w:pPr>
      <w:spacing w:after="120"/>
    </w:pPr>
    <w:rPr>
      <w:sz w:val="16"/>
      <w:szCs w:val="16"/>
    </w:rPr>
  </w:style>
  <w:style w:type="character" w:customStyle="1" w:styleId="Tekstpodstawowy3Znak">
    <w:name w:val="Tekst podstawowy 3 Znak"/>
    <w:basedOn w:val="Domylnaczcionkaakapitu"/>
    <w:link w:val="Tekstpodstawowy3"/>
    <w:uiPriority w:val="99"/>
    <w:rPr>
      <w:rFonts w:ascii="Times New Roman" w:hAnsi="Times New Roman" w:cs="Times New Roman"/>
      <w:sz w:val="16"/>
      <w:szCs w:val="16"/>
      <w:lang w:eastAsia="ar-SA" w:bidi="ar-SA"/>
    </w:rPr>
  </w:style>
  <w:style w:type="character" w:customStyle="1" w:styleId="Teksttreci">
    <w:name w:val="Tekst treści_"/>
    <w:uiPriority w:val="99"/>
    <w:rPr>
      <w:rFonts w:ascii="Arial" w:hAnsi="Arial" w:cs="Arial"/>
      <w:sz w:val="18"/>
      <w:szCs w:val="18"/>
      <w:shd w:val="clear" w:color="auto" w:fill="FFFFFF"/>
    </w:rPr>
  </w:style>
  <w:style w:type="paragraph" w:customStyle="1" w:styleId="Teksttreci0">
    <w:name w:val="Tekst treści"/>
    <w:basedOn w:val="Normalny"/>
    <w:uiPriority w:val="99"/>
    <w:pPr>
      <w:widowControl w:val="0"/>
      <w:shd w:val="clear" w:color="auto" w:fill="FFFFFF"/>
      <w:suppressAutoHyphens w:val="0"/>
      <w:spacing w:before="180" w:line="333" w:lineRule="exact"/>
      <w:ind w:hanging="820"/>
      <w:jc w:val="center"/>
    </w:pPr>
    <w:rPr>
      <w:rFonts w:ascii="Arial" w:hAnsi="Arial" w:cs="Arial"/>
      <w:sz w:val="18"/>
      <w:szCs w:val="18"/>
      <w:lang w:eastAsia="pl-PL"/>
    </w:rPr>
  </w:style>
  <w:style w:type="paragraph" w:styleId="Spistreci2">
    <w:name w:val="toc 2"/>
    <w:basedOn w:val="Normalny"/>
    <w:next w:val="Normalny"/>
    <w:autoRedefine/>
    <w:uiPriority w:val="99"/>
    <w:pPr>
      <w:numPr>
        <w:numId w:val="27"/>
      </w:numPr>
      <w:suppressAutoHyphens w:val="0"/>
      <w:spacing w:before="240" w:after="240"/>
    </w:pPr>
    <w:rPr>
      <w:rFonts w:ascii="Calibri" w:hAnsi="Calibri" w:cs="Calibri"/>
      <w:b/>
      <w:bCs/>
      <w:lang w:eastAsia="pl-PL"/>
    </w:rPr>
  </w:style>
  <w:style w:type="paragraph" w:styleId="Tekstpodstawowy2">
    <w:name w:val="Body Text 2"/>
    <w:basedOn w:val="Normalny"/>
    <w:link w:val="Tekstpodstawowy2Znak1"/>
    <w:uiPriority w:val="99"/>
    <w:pPr>
      <w:spacing w:after="120" w:line="480" w:lineRule="auto"/>
    </w:pPr>
  </w:style>
  <w:style w:type="character" w:customStyle="1" w:styleId="Tekstpodstawowy2Znak1">
    <w:name w:val="Tekst podstawowy 2 Znak1"/>
    <w:basedOn w:val="Domylnaczcionkaakapitu"/>
    <w:link w:val="Tekstpodstawowy2"/>
    <w:uiPriority w:val="99"/>
    <w:rPr>
      <w:rFonts w:ascii="Times New Roman" w:hAnsi="Times New Roman" w:cs="Times New Roman"/>
      <w:sz w:val="24"/>
      <w:szCs w:val="24"/>
      <w:lang w:eastAsia="ar-SA" w:bidi="ar-SA"/>
    </w:rPr>
  </w:style>
  <w:style w:type="paragraph" w:styleId="Listanumerowana">
    <w:name w:val="List Number"/>
    <w:basedOn w:val="Normalny"/>
    <w:uiPriority w:val="99"/>
    <w:pPr>
      <w:numPr>
        <w:numId w:val="22"/>
      </w:numPr>
    </w:pPr>
  </w:style>
  <w:style w:type="character" w:customStyle="1" w:styleId="DeltaViewInsertion">
    <w:name w:val="DeltaView Insertion"/>
    <w:uiPriority w:val="99"/>
    <w:rPr>
      <w:b/>
      <w:bCs/>
      <w:i/>
      <w:iCs/>
      <w:spacing w:val="0"/>
    </w:rPr>
  </w:style>
  <w:style w:type="paragraph" w:customStyle="1" w:styleId="Tiret0">
    <w:name w:val="Tiret 0"/>
    <w:basedOn w:val="Normalny"/>
    <w:uiPriority w:val="99"/>
    <w:pPr>
      <w:numPr>
        <w:numId w:val="32"/>
      </w:numPr>
      <w:tabs>
        <w:tab w:val="clear" w:pos="397"/>
        <w:tab w:val="num" w:pos="850"/>
      </w:tabs>
      <w:suppressAutoHyphens w:val="0"/>
      <w:spacing w:before="120" w:after="120"/>
      <w:ind w:left="850" w:hanging="850"/>
      <w:jc w:val="both"/>
    </w:pPr>
    <w:rPr>
      <w:lang w:eastAsia="en-GB"/>
    </w:rPr>
  </w:style>
  <w:style w:type="paragraph" w:customStyle="1" w:styleId="Tiret1">
    <w:name w:val="Tiret 1"/>
    <w:basedOn w:val="Normalny"/>
    <w:uiPriority w:val="99"/>
    <w:pPr>
      <w:numPr>
        <w:numId w:val="33"/>
      </w:numPr>
      <w:tabs>
        <w:tab w:val="clear" w:pos="397"/>
        <w:tab w:val="num" w:pos="1417"/>
      </w:tabs>
      <w:suppressAutoHyphens w:val="0"/>
      <w:spacing w:before="120" w:after="120"/>
      <w:ind w:left="1417" w:hanging="567"/>
      <w:jc w:val="both"/>
    </w:pPr>
    <w:rPr>
      <w:lang w:eastAsia="en-GB"/>
    </w:rPr>
  </w:style>
  <w:style w:type="paragraph" w:customStyle="1" w:styleId="NumPar1">
    <w:name w:val="NumPar 1"/>
    <w:basedOn w:val="Normalny"/>
    <w:next w:val="Normalny"/>
    <w:uiPriority w:val="99"/>
    <w:pPr>
      <w:numPr>
        <w:numId w:val="34"/>
      </w:numPr>
      <w:tabs>
        <w:tab w:val="num" w:pos="850"/>
      </w:tabs>
      <w:suppressAutoHyphens w:val="0"/>
      <w:spacing w:before="120" w:after="120"/>
      <w:ind w:left="850" w:hanging="850"/>
      <w:jc w:val="both"/>
    </w:pPr>
    <w:rPr>
      <w:lang w:eastAsia="en-GB"/>
    </w:rPr>
  </w:style>
  <w:style w:type="paragraph" w:customStyle="1" w:styleId="NumPar2">
    <w:name w:val="NumPar 2"/>
    <w:basedOn w:val="Normalny"/>
    <w:next w:val="Normalny"/>
    <w:uiPriority w:val="99"/>
    <w:pPr>
      <w:numPr>
        <w:ilvl w:val="1"/>
        <w:numId w:val="34"/>
      </w:numPr>
      <w:tabs>
        <w:tab w:val="num" w:pos="850"/>
      </w:tabs>
      <w:suppressAutoHyphens w:val="0"/>
      <w:spacing w:before="120" w:after="120"/>
      <w:ind w:left="850" w:hanging="850"/>
      <w:jc w:val="both"/>
    </w:pPr>
    <w:rPr>
      <w:lang w:eastAsia="en-GB"/>
    </w:rPr>
  </w:style>
  <w:style w:type="paragraph" w:customStyle="1" w:styleId="NumPar3">
    <w:name w:val="NumPar 3"/>
    <w:basedOn w:val="Normalny"/>
    <w:next w:val="Normalny"/>
    <w:uiPriority w:val="99"/>
    <w:pPr>
      <w:numPr>
        <w:ilvl w:val="2"/>
        <w:numId w:val="34"/>
      </w:numPr>
      <w:tabs>
        <w:tab w:val="num" w:pos="850"/>
      </w:tabs>
      <w:suppressAutoHyphens w:val="0"/>
      <w:spacing w:before="120" w:after="120"/>
      <w:ind w:left="850" w:hanging="850"/>
      <w:jc w:val="both"/>
    </w:pPr>
    <w:rPr>
      <w:lang w:eastAsia="en-GB"/>
    </w:rPr>
  </w:style>
  <w:style w:type="paragraph" w:customStyle="1" w:styleId="NumPar4">
    <w:name w:val="NumPar 4"/>
    <w:basedOn w:val="Normalny"/>
    <w:next w:val="Normalny"/>
    <w:uiPriority w:val="99"/>
    <w:pPr>
      <w:numPr>
        <w:ilvl w:val="3"/>
        <w:numId w:val="34"/>
      </w:numPr>
      <w:tabs>
        <w:tab w:val="num" w:pos="850"/>
      </w:tabs>
      <w:suppressAutoHyphens w:val="0"/>
      <w:spacing w:before="120" w:after="120"/>
      <w:ind w:left="850" w:hanging="850"/>
      <w:jc w:val="both"/>
    </w:pPr>
    <w:rPr>
      <w:lang w:eastAsia="en-GB"/>
    </w:rPr>
  </w:style>
  <w:style w:type="paragraph" w:customStyle="1" w:styleId="Akapitzlist11">
    <w:name w:val="Akapit z listą11"/>
    <w:basedOn w:val="Normalny"/>
    <w:uiPriority w:val="99"/>
    <w:pPr>
      <w:suppressAutoHyphens w:val="0"/>
      <w:spacing w:line="276" w:lineRule="auto"/>
      <w:ind w:left="720" w:hanging="431"/>
    </w:pPr>
    <w:rPr>
      <w:rFonts w:ascii="Calibri" w:hAnsi="Calibri" w:cs="Calibri"/>
      <w:sz w:val="22"/>
      <w:szCs w:val="22"/>
      <w:lang w:eastAsia="en-US"/>
    </w:rPr>
  </w:style>
  <w:style w:type="paragraph" w:styleId="Legenda">
    <w:name w:val="caption"/>
    <w:basedOn w:val="Normalny"/>
    <w:next w:val="Normalny"/>
    <w:uiPriority w:val="99"/>
    <w:qFormat/>
    <w:pPr>
      <w:suppressAutoHyphens w:val="0"/>
    </w:pPr>
    <w:rPr>
      <w:b/>
      <w:bCs/>
      <w:sz w:val="20"/>
      <w:szCs w:val="20"/>
      <w:lang w:eastAsia="pl-PL"/>
    </w:rPr>
  </w:style>
  <w:style w:type="paragraph" w:styleId="Tekstpodstawowywcity2">
    <w:name w:val="Body Text Indent 2"/>
    <w:basedOn w:val="Normalny"/>
    <w:link w:val="Tekstpodstawowywcity2Znak"/>
    <w:uiPriority w:val="99"/>
    <w:pPr>
      <w:suppressAutoHyphens w:val="0"/>
      <w:spacing w:after="120" w:line="480" w:lineRule="auto"/>
      <w:ind w:left="283"/>
    </w:pPr>
    <w:rPr>
      <w:lang w:eastAsia="pl-PL"/>
    </w:rPr>
  </w:style>
  <w:style w:type="character" w:customStyle="1" w:styleId="Tekstpodstawowywcity2Znak">
    <w:name w:val="Tekst podstawowy wcięty 2 Znak"/>
    <w:basedOn w:val="Domylnaczcionkaakapitu"/>
    <w:link w:val="Tekstpodstawowywcity2"/>
    <w:uiPriority w:val="99"/>
    <w:rPr>
      <w:rFonts w:ascii="Times New Roman" w:hAnsi="Times New Roman" w:cs="Times New Roman"/>
      <w:sz w:val="24"/>
      <w:szCs w:val="24"/>
    </w:rPr>
  </w:style>
  <w:style w:type="paragraph" w:styleId="Listapunktowana">
    <w:name w:val="List Bullet"/>
    <w:basedOn w:val="Normalny"/>
    <w:autoRedefine/>
    <w:uiPriority w:val="99"/>
    <w:pPr>
      <w:tabs>
        <w:tab w:val="num" w:pos="566"/>
        <w:tab w:val="num" w:pos="1080"/>
      </w:tabs>
      <w:suppressAutoHyphens w:val="0"/>
      <w:spacing w:before="120" w:after="120"/>
      <w:ind w:left="566" w:hanging="284"/>
      <w:jc w:val="both"/>
    </w:pPr>
    <w:rPr>
      <w:lang w:val="en-GB" w:eastAsia="pl-PL"/>
    </w:rPr>
  </w:style>
  <w:style w:type="paragraph" w:styleId="Zwykytekst">
    <w:name w:val="Plain Text"/>
    <w:basedOn w:val="Normalny"/>
    <w:link w:val="ZwykytekstZnak"/>
    <w:uiPriority w:val="99"/>
    <w:pPr>
      <w:suppressAutoHyphens w:val="0"/>
    </w:pPr>
    <w:rPr>
      <w:rFonts w:ascii="Courier New" w:hAnsi="Courier New" w:cs="Courier New"/>
      <w:sz w:val="20"/>
      <w:szCs w:val="20"/>
      <w:lang w:eastAsia="pl-PL"/>
    </w:rPr>
  </w:style>
  <w:style w:type="character" w:customStyle="1" w:styleId="ZwykytekstZnak">
    <w:name w:val="Zwykły tekst Znak"/>
    <w:basedOn w:val="Domylnaczcionkaakapitu"/>
    <w:link w:val="Zwykytekst"/>
    <w:uiPriority w:val="99"/>
    <w:rPr>
      <w:rFonts w:ascii="Courier New" w:hAnsi="Courier New" w:cs="Courier New"/>
    </w:rPr>
  </w:style>
  <w:style w:type="paragraph" w:styleId="Tekstpodstawowywcity3">
    <w:name w:val="Body Text Indent 3"/>
    <w:basedOn w:val="Normalny"/>
    <w:link w:val="Tekstpodstawowywcity3Znak"/>
    <w:uiPriority w:val="99"/>
    <w:pPr>
      <w:suppressAutoHyphens w:val="0"/>
      <w:spacing w:before="120" w:after="120" w:line="360" w:lineRule="auto"/>
      <w:ind w:left="283"/>
      <w:jc w:val="center"/>
    </w:pPr>
    <w:rPr>
      <w:rFonts w:ascii="Arial" w:hAnsi="Arial" w:cs="Arial"/>
      <w:sz w:val="16"/>
      <w:szCs w:val="16"/>
      <w:lang w:eastAsia="pl-PL"/>
    </w:rPr>
  </w:style>
  <w:style w:type="character" w:customStyle="1" w:styleId="Tekstpodstawowywcity3Znak">
    <w:name w:val="Tekst podstawowy wcięty 3 Znak"/>
    <w:basedOn w:val="Domylnaczcionkaakapitu"/>
    <w:link w:val="Tekstpodstawowywcity3"/>
    <w:uiPriority w:val="99"/>
    <w:rPr>
      <w:rFonts w:ascii="Arial" w:hAnsi="Arial" w:cs="Arial"/>
      <w:sz w:val="16"/>
      <w:szCs w:val="16"/>
    </w:rPr>
  </w:style>
  <w:style w:type="character" w:styleId="Tekstzastpczy">
    <w:name w:val="Placeholder Text"/>
    <w:basedOn w:val="Domylnaczcionkaakapitu"/>
    <w:uiPriority w:val="99"/>
    <w:rPr>
      <w:rFonts w:ascii="Times New Roman" w:hAnsi="Times New Roman" w:cs="Times New Roman"/>
      <w:color w:val="808080"/>
    </w:rPr>
  </w:style>
  <w:style w:type="character" w:customStyle="1" w:styleId="TekstpodstawowyZnak1">
    <w:name w:val="Tekst podstawowy Znak1"/>
    <w:uiPriority w:val="99"/>
    <w:rPr>
      <w:rFonts w:ascii="Times New Roman" w:hAnsi="Times New Roman" w:cs="Times New Roman"/>
      <w:sz w:val="24"/>
      <w:szCs w:val="24"/>
      <w:lang w:eastAsia="pl-PL"/>
    </w:rPr>
  </w:style>
  <w:style w:type="paragraph" w:customStyle="1" w:styleId="Tytuumowy">
    <w:name w:val="Tytuł umowy"/>
    <w:basedOn w:val="Normalny"/>
    <w:uiPriority w:val="99"/>
    <w:pPr>
      <w:pBdr>
        <w:top w:val="single" w:sz="4" w:space="1" w:color="auto"/>
        <w:left w:val="single" w:sz="4" w:space="4" w:color="auto"/>
        <w:bottom w:val="single" w:sz="4" w:space="1" w:color="auto"/>
        <w:right w:val="single" w:sz="4" w:space="4" w:color="auto"/>
      </w:pBdr>
      <w:suppressAutoHyphens w:val="0"/>
      <w:jc w:val="center"/>
    </w:pPr>
    <w:rPr>
      <w:rFonts w:ascii="Arial" w:hAnsi="Arial" w:cs="Arial"/>
      <w:b/>
      <w:bCs/>
      <w:lang w:eastAsia="pl-PL"/>
    </w:rPr>
  </w:style>
  <w:style w:type="paragraph" w:customStyle="1" w:styleId="Punkt">
    <w:name w:val="Punkt"/>
    <w:basedOn w:val="Tekstpodstawowy"/>
    <w:uiPriority w:val="99"/>
    <w:pPr>
      <w:tabs>
        <w:tab w:val="num" w:pos="2155"/>
      </w:tabs>
      <w:suppressAutoHyphens w:val="0"/>
      <w:spacing w:after="360"/>
      <w:ind w:left="2268" w:hanging="567"/>
      <w:jc w:val="both"/>
    </w:pPr>
    <w:rPr>
      <w:rFonts w:ascii="Arial" w:hAnsi="Arial" w:cs="Arial"/>
      <w:b w:val="0"/>
      <w:bCs w:val="0"/>
      <w:lang w:eastAsia="pl-PL"/>
    </w:rPr>
  </w:style>
  <w:style w:type="paragraph" w:customStyle="1" w:styleId="Podpunkt">
    <w:name w:val="Podpunkt"/>
    <w:basedOn w:val="Punkt"/>
    <w:uiPriority w:val="99"/>
    <w:pPr>
      <w:tabs>
        <w:tab w:val="clear" w:pos="2155"/>
        <w:tab w:val="num" w:pos="3430"/>
      </w:tabs>
      <w:ind w:left="3430" w:hanging="453"/>
    </w:pPr>
  </w:style>
  <w:style w:type="paragraph" w:styleId="Mapadokumentu">
    <w:name w:val="Document Map"/>
    <w:basedOn w:val="Normalny"/>
    <w:link w:val="MapadokumentuZnak"/>
    <w:uiPriority w:val="99"/>
    <w:pPr>
      <w:shd w:val="clear" w:color="auto" w:fill="000080"/>
      <w:suppressAutoHyphens w:val="0"/>
    </w:pPr>
    <w:rPr>
      <w:rFonts w:ascii="Tahoma" w:hAnsi="Tahoma" w:cs="Tahoma"/>
      <w:sz w:val="20"/>
      <w:szCs w:val="20"/>
      <w:lang w:eastAsia="pl-PL"/>
    </w:rPr>
  </w:style>
  <w:style w:type="character" w:customStyle="1" w:styleId="MapadokumentuZnak">
    <w:name w:val="Mapa dokumentu Znak"/>
    <w:basedOn w:val="Domylnaczcionkaakapitu"/>
    <w:link w:val="Mapadokumentu"/>
    <w:uiPriority w:val="99"/>
    <w:rPr>
      <w:rFonts w:ascii="Tahoma" w:hAnsi="Tahoma" w:cs="Tahoma"/>
      <w:shd w:val="clear" w:color="auto" w:fill="000080"/>
    </w:rPr>
  </w:style>
  <w:style w:type="paragraph" w:styleId="Spistreci1">
    <w:name w:val="toc 1"/>
    <w:aliases w:val="Spis treści - mój"/>
    <w:basedOn w:val="Normalny"/>
    <w:next w:val="Normalny"/>
    <w:autoRedefine/>
    <w:uiPriority w:val="99"/>
    <w:pPr>
      <w:tabs>
        <w:tab w:val="left" w:pos="720"/>
        <w:tab w:val="right" w:leader="dot" w:pos="9062"/>
      </w:tabs>
      <w:suppressAutoHyphens w:val="0"/>
      <w:spacing w:line="360" w:lineRule="auto"/>
      <w:jc w:val="both"/>
    </w:pPr>
    <w:rPr>
      <w:rFonts w:ascii="Calibri" w:hAnsi="Calibri" w:cs="Calibri"/>
      <w:lang w:eastAsia="pl-PL"/>
    </w:rPr>
  </w:style>
  <w:style w:type="paragraph" w:customStyle="1" w:styleId="punkt0">
    <w:name w:val="punkt"/>
    <w:basedOn w:val="Normalny"/>
    <w:uiPriority w:val="99"/>
    <w:pPr>
      <w:suppressAutoHyphens w:val="0"/>
      <w:spacing w:before="100" w:beforeAutospacing="1" w:after="100" w:afterAutospacing="1"/>
    </w:pPr>
    <w:rPr>
      <w:lang w:eastAsia="pl-PL"/>
    </w:rPr>
  </w:style>
  <w:style w:type="paragraph" w:customStyle="1" w:styleId="podpunktcxsppierwsze">
    <w:name w:val="podpunktcxsppierwsze"/>
    <w:basedOn w:val="Normalny"/>
    <w:uiPriority w:val="99"/>
    <w:pPr>
      <w:suppressAutoHyphens w:val="0"/>
      <w:spacing w:before="100" w:beforeAutospacing="1" w:after="100" w:afterAutospacing="1"/>
    </w:pPr>
    <w:rPr>
      <w:lang w:eastAsia="pl-PL"/>
    </w:rPr>
  </w:style>
  <w:style w:type="paragraph" w:customStyle="1" w:styleId="podpunktcxspnazwisko">
    <w:name w:val="podpunktcxspnazwisko"/>
    <w:basedOn w:val="Normalny"/>
    <w:uiPriority w:val="99"/>
    <w:pPr>
      <w:suppressAutoHyphens w:val="0"/>
      <w:spacing w:before="100" w:beforeAutospacing="1" w:after="100" w:afterAutospacing="1"/>
    </w:pPr>
    <w:rPr>
      <w:lang w:eastAsia="pl-PL"/>
    </w:rPr>
  </w:style>
  <w:style w:type="paragraph" w:customStyle="1" w:styleId="ZnakZnakZnak">
    <w:name w:val="Znak Znak Znak"/>
    <w:basedOn w:val="Normalny"/>
    <w:uiPriority w:val="99"/>
    <w:pPr>
      <w:tabs>
        <w:tab w:val="left" w:pos="709"/>
      </w:tabs>
      <w:suppressAutoHyphens w:val="0"/>
      <w:spacing w:before="120"/>
      <w:ind w:left="4" w:hanging="4"/>
    </w:pPr>
    <w:rPr>
      <w:rFonts w:ascii="Tahoma" w:hAnsi="Tahoma" w:cs="Tahoma"/>
      <w:lang w:eastAsia="pl-PL"/>
    </w:rPr>
  </w:style>
  <w:style w:type="paragraph" w:customStyle="1" w:styleId="Poziom2">
    <w:name w:val="Poziom_2"/>
    <w:basedOn w:val="Normalny"/>
    <w:uiPriority w:val="99"/>
    <w:pPr>
      <w:tabs>
        <w:tab w:val="num" w:pos="567"/>
        <w:tab w:val="num" w:pos="1069"/>
      </w:tabs>
      <w:suppressAutoHyphens w:val="0"/>
      <w:spacing w:before="60" w:after="60"/>
      <w:ind w:left="567" w:hanging="567"/>
      <w:jc w:val="both"/>
    </w:pPr>
    <w:rPr>
      <w:rFonts w:ascii="Arial" w:hAnsi="Arial" w:cs="Arial"/>
      <w:sz w:val="20"/>
      <w:szCs w:val="20"/>
      <w:lang w:eastAsia="pl-PL"/>
    </w:rPr>
  </w:style>
  <w:style w:type="paragraph" w:customStyle="1" w:styleId="Poziom3">
    <w:name w:val="Poziom_3"/>
    <w:basedOn w:val="Normalny"/>
    <w:uiPriority w:val="99"/>
    <w:pPr>
      <w:tabs>
        <w:tab w:val="num" w:pos="1069"/>
        <w:tab w:val="num" w:pos="1134"/>
      </w:tabs>
      <w:suppressAutoHyphens w:val="0"/>
      <w:spacing w:before="60" w:after="60"/>
      <w:ind w:left="1134" w:hanging="567"/>
      <w:jc w:val="both"/>
    </w:pPr>
    <w:rPr>
      <w:rFonts w:ascii="Arial" w:hAnsi="Arial" w:cs="Arial"/>
      <w:sz w:val="20"/>
      <w:szCs w:val="20"/>
      <w:lang w:eastAsia="pl-PL"/>
    </w:rPr>
  </w:style>
  <w:style w:type="paragraph" w:customStyle="1" w:styleId="BodyTextIndent21">
    <w:name w:val="Body Text Indent 21"/>
    <w:basedOn w:val="Normalny"/>
    <w:uiPriority w:val="99"/>
    <w:pPr>
      <w:overflowPunct w:val="0"/>
      <w:autoSpaceDE w:val="0"/>
      <w:ind w:left="360" w:hanging="360"/>
      <w:jc w:val="both"/>
      <w:textAlignment w:val="baseline"/>
    </w:pPr>
    <w:rPr>
      <w:rFonts w:ascii="Arial" w:hAnsi="Arial" w:cs="Arial"/>
      <w:sz w:val="22"/>
      <w:szCs w:val="22"/>
    </w:rPr>
  </w:style>
  <w:style w:type="paragraph" w:customStyle="1" w:styleId="Numerowanie">
    <w:name w:val="Numerowanie"/>
    <w:basedOn w:val="Normalny"/>
    <w:uiPriority w:val="99"/>
    <w:pPr>
      <w:tabs>
        <w:tab w:val="num" w:pos="360"/>
      </w:tabs>
      <w:suppressAutoHyphens w:val="0"/>
      <w:spacing w:before="120"/>
      <w:ind w:left="360" w:hanging="360"/>
      <w:jc w:val="both"/>
    </w:pPr>
    <w:rPr>
      <w:rFonts w:ascii="Book Antiqua" w:hAnsi="Book Antiqua" w:cs="Book Antiqua"/>
      <w:sz w:val="22"/>
      <w:szCs w:val="22"/>
      <w:lang w:eastAsia="en-US"/>
    </w:rPr>
  </w:style>
  <w:style w:type="character" w:styleId="Uwydatnienie">
    <w:name w:val="Emphasis"/>
    <w:basedOn w:val="Domylnaczcionkaakapitu"/>
    <w:uiPriority w:val="99"/>
    <w:qFormat/>
    <w:rPr>
      <w:rFonts w:ascii="Times New Roman" w:hAnsi="Times New Roman" w:cs="Times New Roman"/>
      <w:b/>
      <w:bCs/>
    </w:rPr>
  </w:style>
  <w:style w:type="paragraph" w:customStyle="1" w:styleId="CharCharCarCarCharCharCarCar">
    <w:name w:val="Char Char Car Car Char Char Car Car"/>
    <w:basedOn w:val="Normalny"/>
    <w:next w:val="Normalny"/>
    <w:autoRedefine/>
    <w:uiPriority w:val="99"/>
    <w:pPr>
      <w:keepNext/>
      <w:tabs>
        <w:tab w:val="num" w:pos="425"/>
      </w:tabs>
      <w:suppressAutoHyphens w:val="0"/>
      <w:autoSpaceDE w:val="0"/>
      <w:autoSpaceDN w:val="0"/>
      <w:adjustRightInd w:val="0"/>
      <w:ind w:hanging="425"/>
      <w:jc w:val="both"/>
    </w:pPr>
    <w:rPr>
      <w:rFonts w:ascii="Arial" w:eastAsia="SimSun" w:hAnsi="Arial" w:cs="Arial"/>
      <w:b/>
      <w:bCs/>
      <w:spacing w:val="-10"/>
      <w:kern w:val="2"/>
      <w:lang w:val="en-US" w:eastAsia="zh-CN"/>
    </w:rPr>
  </w:style>
  <w:style w:type="paragraph" w:customStyle="1" w:styleId="level3">
    <w:name w:val="level3"/>
    <w:basedOn w:val="Normalny"/>
    <w:uiPriority w:val="99"/>
    <w:pPr>
      <w:suppressAutoHyphens w:val="0"/>
      <w:spacing w:before="100" w:beforeAutospacing="1" w:after="100" w:afterAutospacing="1"/>
    </w:pPr>
    <w:rPr>
      <w:lang w:eastAsia="pl-PL"/>
    </w:rPr>
  </w:style>
  <w:style w:type="paragraph" w:customStyle="1" w:styleId="bzawyliczenie">
    <w:name w:val="bzawyliczenie"/>
    <w:basedOn w:val="Normalny"/>
    <w:uiPriority w:val="99"/>
    <w:pPr>
      <w:suppressAutoHyphens w:val="0"/>
      <w:spacing w:before="100" w:beforeAutospacing="1" w:after="100" w:afterAutospacing="1"/>
    </w:pPr>
    <w:rPr>
      <w:lang w:eastAsia="pl-PL"/>
    </w:rPr>
  </w:style>
  <w:style w:type="paragraph" w:customStyle="1" w:styleId="Body">
    <w:name w:val="Body"/>
    <w:basedOn w:val="Normalny"/>
    <w:uiPriority w:val="99"/>
    <w:pPr>
      <w:suppressAutoHyphens w:val="0"/>
      <w:spacing w:before="120" w:after="60"/>
    </w:pPr>
    <w:rPr>
      <w:rFonts w:ascii="Arial" w:hAnsi="Arial" w:cs="Arial"/>
      <w:lang w:eastAsia="en-US"/>
    </w:rPr>
  </w:style>
  <w:style w:type="character" w:customStyle="1" w:styleId="BodyCharChar">
    <w:name w:val="Body Char Char"/>
    <w:uiPriority w:val="99"/>
    <w:rPr>
      <w:rFonts w:ascii="Arial" w:hAnsi="Arial" w:cs="Arial"/>
      <w:sz w:val="22"/>
      <w:szCs w:val="22"/>
      <w:lang w:eastAsia="en-US"/>
    </w:rPr>
  </w:style>
  <w:style w:type="paragraph" w:customStyle="1" w:styleId="Bullet2">
    <w:name w:val="Bullet 2"/>
    <w:basedOn w:val="Normalny"/>
    <w:uiPriority w:val="99"/>
    <w:pPr>
      <w:widowControl w:val="0"/>
      <w:numPr>
        <w:numId w:val="43"/>
      </w:numPr>
      <w:tabs>
        <w:tab w:val="left" w:pos="1134"/>
      </w:tabs>
      <w:suppressAutoHyphens w:val="0"/>
      <w:adjustRightInd w:val="0"/>
      <w:spacing w:before="60" w:after="60"/>
      <w:jc w:val="both"/>
      <w:textAlignment w:val="baseline"/>
    </w:pPr>
    <w:rPr>
      <w:rFonts w:ascii="Arial" w:hAnsi="Arial" w:cs="Arial"/>
      <w:sz w:val="20"/>
      <w:szCs w:val="20"/>
      <w:lang w:eastAsia="en-US"/>
    </w:rPr>
  </w:style>
  <w:style w:type="paragraph" w:customStyle="1" w:styleId="20major">
    <w:name w:val="20 major"/>
    <w:basedOn w:val="Normalny"/>
    <w:next w:val="Normalny"/>
    <w:uiPriority w:val="99"/>
    <w:pPr>
      <w:keepNext/>
      <w:tabs>
        <w:tab w:val="left" w:pos="357"/>
      </w:tabs>
      <w:suppressAutoHyphens w:val="0"/>
      <w:spacing w:before="540" w:after="240"/>
      <w:ind w:right="360"/>
    </w:pPr>
    <w:rPr>
      <w:rFonts w:ascii="Palatino" w:hAnsi="Palatino" w:cs="Palatino"/>
      <w:b/>
      <w:bCs/>
      <w:caps/>
      <w:lang w:val="en-US" w:eastAsia="pl-PL"/>
    </w:rPr>
  </w:style>
  <w:style w:type="paragraph" w:customStyle="1" w:styleId="BodyText21">
    <w:name w:val="Body Text 21"/>
    <w:basedOn w:val="Normalny"/>
    <w:uiPriority w:val="99"/>
    <w:pPr>
      <w:suppressAutoHyphens w:val="0"/>
      <w:jc w:val="center"/>
    </w:pPr>
    <w:rPr>
      <w:sz w:val="28"/>
      <w:szCs w:val="28"/>
      <w:lang w:eastAsia="pl-PL"/>
    </w:rPr>
  </w:style>
  <w:style w:type="paragraph" w:customStyle="1" w:styleId="Punkt2">
    <w:name w:val="Punkt_2"/>
    <w:basedOn w:val="Punkt"/>
    <w:uiPriority w:val="99"/>
    <w:pPr>
      <w:tabs>
        <w:tab w:val="clear" w:pos="2155"/>
        <w:tab w:val="num" w:pos="2921"/>
      </w:tabs>
      <w:spacing w:after="160"/>
      <w:ind w:left="2921" w:hanging="794"/>
    </w:pPr>
    <w:rPr>
      <w:rFonts w:ascii="Times New Roman" w:hAnsi="Times New Roman" w:cs="Times New Roman"/>
    </w:rPr>
  </w:style>
  <w:style w:type="paragraph" w:customStyle="1" w:styleId="PARAGRAF0">
    <w:name w:val="PARAGRAF"/>
    <w:basedOn w:val="Normalny"/>
    <w:uiPriority w:val="99"/>
    <w:pPr>
      <w:suppressAutoHyphens w:val="0"/>
      <w:spacing w:before="240" w:after="120"/>
      <w:ind w:left="425" w:hanging="431"/>
      <w:jc w:val="center"/>
    </w:pPr>
    <w:rPr>
      <w:rFonts w:ascii="Time" w:hAnsi="Time" w:cs="Time"/>
      <w:b/>
      <w:bCs/>
      <w:lang w:val="en-GB" w:eastAsia="pl-PL"/>
    </w:rPr>
  </w:style>
  <w:style w:type="paragraph" w:customStyle="1" w:styleId="TekstPodstNumery">
    <w:name w:val="TekstPodstNumery"/>
    <w:basedOn w:val="Akapitzlist11"/>
    <w:uiPriority w:val="99"/>
    <w:pPr>
      <w:numPr>
        <w:numId w:val="44"/>
      </w:numPr>
      <w:suppressAutoHyphens/>
      <w:spacing w:after="120"/>
      <w:ind w:left="360"/>
      <w:jc w:val="both"/>
    </w:pPr>
    <w:rPr>
      <w:color w:val="000000"/>
      <w:kern w:val="1"/>
    </w:rPr>
  </w:style>
  <w:style w:type="paragraph" w:customStyle="1" w:styleId="apunktyIIIp6">
    <w:name w:val="a_punkty_IIIp_6"/>
    <w:basedOn w:val="Normalny"/>
    <w:uiPriority w:val="99"/>
    <w:pPr>
      <w:tabs>
        <w:tab w:val="num" w:pos="1758"/>
      </w:tabs>
      <w:spacing w:line="360" w:lineRule="auto"/>
      <w:ind w:left="425" w:right="-17" w:hanging="431"/>
      <w:jc w:val="both"/>
      <w:outlineLvl w:val="2"/>
    </w:pPr>
    <w:rPr>
      <w:rFonts w:ascii="Arial" w:hAnsi="Arial" w:cs="Arial"/>
      <w:kern w:val="1"/>
      <w:sz w:val="22"/>
      <w:szCs w:val="22"/>
      <w:lang w:eastAsia="pl-PL"/>
    </w:rPr>
  </w:style>
  <w:style w:type="paragraph" w:customStyle="1" w:styleId="apunktyIIp5">
    <w:name w:val="a_punkty_IIp_5"/>
    <w:basedOn w:val="Normalny"/>
    <w:uiPriority w:val="99"/>
    <w:pPr>
      <w:tabs>
        <w:tab w:val="num" w:pos="1134"/>
      </w:tabs>
      <w:spacing w:line="360" w:lineRule="auto"/>
      <w:ind w:left="425" w:right="-17" w:hanging="431"/>
      <w:jc w:val="both"/>
      <w:outlineLvl w:val="1"/>
    </w:pPr>
    <w:rPr>
      <w:rFonts w:ascii="Arial" w:hAnsi="Arial" w:cs="Arial"/>
      <w:kern w:val="1"/>
      <w:sz w:val="22"/>
      <w:szCs w:val="22"/>
      <w:lang w:eastAsia="pl-PL"/>
    </w:rPr>
  </w:style>
  <w:style w:type="paragraph" w:customStyle="1" w:styleId="apunktyIp4">
    <w:name w:val="a_punkty_Ip_4"/>
    <w:basedOn w:val="Nagwek2"/>
    <w:uiPriority w:val="99"/>
    <w:pPr>
      <w:keepNext w:val="0"/>
      <w:widowControl w:val="0"/>
      <w:numPr>
        <w:ilvl w:val="0"/>
        <w:numId w:val="0"/>
      </w:numPr>
      <w:tabs>
        <w:tab w:val="left" w:pos="-2977"/>
        <w:tab w:val="left" w:pos="-2835"/>
        <w:tab w:val="left" w:pos="-2694"/>
        <w:tab w:val="num" w:pos="454"/>
      </w:tabs>
      <w:spacing w:before="120" w:line="360" w:lineRule="auto"/>
      <w:ind w:left="425" w:right="-17" w:hanging="431"/>
      <w:outlineLvl w:val="0"/>
    </w:pPr>
    <w:rPr>
      <w:rFonts w:ascii="Arial" w:hAnsi="Arial" w:cs="Arial"/>
      <w:b w:val="0"/>
      <w:bCs w:val="0"/>
      <w:kern w:val="1"/>
      <w:sz w:val="22"/>
      <w:szCs w:val="22"/>
      <w:lang w:eastAsia="pl-PL"/>
    </w:rPr>
  </w:style>
  <w:style w:type="paragraph" w:customStyle="1" w:styleId="ASSECOWyliczenie1">
    <w:name w:val="ASSECO Wyliczenie 1"/>
    <w:basedOn w:val="Normalny"/>
    <w:uiPriority w:val="99"/>
    <w:pPr>
      <w:numPr>
        <w:numId w:val="45"/>
      </w:numPr>
      <w:suppressAutoHyphens w:val="0"/>
      <w:spacing w:after="120" w:line="280" w:lineRule="atLeast"/>
      <w:jc w:val="both"/>
    </w:pPr>
    <w:rPr>
      <w:rFonts w:ascii="Verdana" w:hAnsi="Verdana" w:cs="Verdana"/>
      <w:sz w:val="20"/>
      <w:szCs w:val="20"/>
      <w:lang w:eastAsia="pl-PL"/>
    </w:rPr>
  </w:style>
  <w:style w:type="paragraph" w:customStyle="1" w:styleId="ASSECOWyliczenie2">
    <w:name w:val="ASSECO Wyliczenie 2"/>
    <w:basedOn w:val="Normalny"/>
    <w:uiPriority w:val="99"/>
    <w:pPr>
      <w:numPr>
        <w:ilvl w:val="1"/>
        <w:numId w:val="45"/>
      </w:numPr>
      <w:suppressAutoHyphens w:val="0"/>
      <w:spacing w:after="120" w:line="280" w:lineRule="atLeast"/>
      <w:jc w:val="both"/>
    </w:pPr>
    <w:rPr>
      <w:rFonts w:ascii="Verdana" w:hAnsi="Verdana" w:cs="Verdana"/>
      <w:sz w:val="20"/>
      <w:szCs w:val="20"/>
      <w:lang w:eastAsia="pl-PL"/>
    </w:rPr>
  </w:style>
  <w:style w:type="paragraph" w:customStyle="1" w:styleId="opispola">
    <w:name w:val="opis pola"/>
    <w:basedOn w:val="Normalny"/>
    <w:uiPriority w:val="99"/>
    <w:pPr>
      <w:numPr>
        <w:numId w:val="46"/>
      </w:numPr>
      <w:suppressAutoHyphens w:val="0"/>
      <w:spacing w:after="120"/>
    </w:pPr>
    <w:rPr>
      <w:rFonts w:ascii="Arial" w:hAnsi="Arial" w:cs="Arial"/>
      <w:sz w:val="22"/>
      <w:szCs w:val="22"/>
      <w:lang w:eastAsia="pl-PL"/>
    </w:rPr>
  </w:style>
  <w:style w:type="paragraph" w:customStyle="1" w:styleId="pub">
    <w:name w:val="pub"/>
    <w:basedOn w:val="Normalny"/>
    <w:uiPriority w:val="99"/>
    <w:pPr>
      <w:suppressAutoHyphens w:val="0"/>
      <w:spacing w:before="187" w:after="187"/>
      <w:jc w:val="center"/>
    </w:pPr>
    <w:rPr>
      <w:b/>
      <w:bCs/>
      <w:lang w:eastAsia="pl-PL"/>
    </w:rPr>
  </w:style>
  <w:style w:type="paragraph" w:styleId="Bezodstpw">
    <w:name w:val="No Spacing"/>
    <w:uiPriority w:val="99"/>
    <w:qFormat/>
    <w:rPr>
      <w:rFonts w:ascii="Calibri" w:hAnsi="Calibri" w:cs="Calibri"/>
      <w:lang w:eastAsia="en-US"/>
    </w:rPr>
  </w:style>
  <w:style w:type="character" w:customStyle="1" w:styleId="NoSpacingChar">
    <w:name w:val="No Spacing Char"/>
    <w:uiPriority w:val="99"/>
    <w:rPr>
      <w:rFonts w:ascii="Calibri" w:hAnsi="Calibri" w:cs="Calibri"/>
      <w:sz w:val="22"/>
      <w:szCs w:val="22"/>
      <w:lang w:eastAsia="en-US"/>
    </w:rPr>
  </w:style>
  <w:style w:type="paragraph" w:styleId="Nagwekspisutreci">
    <w:name w:val="TOC Heading"/>
    <w:basedOn w:val="Nagwek1"/>
    <w:next w:val="Normalny"/>
    <w:uiPriority w:val="99"/>
    <w:qFormat/>
    <w:pPr>
      <w:keepLines/>
      <w:suppressAutoHyphens w:val="0"/>
      <w:spacing w:line="259" w:lineRule="auto"/>
      <w:outlineLvl w:val="9"/>
    </w:pPr>
    <w:rPr>
      <w:rFonts w:ascii="Calibri" w:hAnsi="Calibri" w:cs="Calibri"/>
      <w:b w:val="0"/>
      <w:bCs w:val="0"/>
      <w:sz w:val="32"/>
      <w:szCs w:val="32"/>
      <w:lang w:eastAsia="pl-PL"/>
    </w:rPr>
  </w:style>
  <w:style w:type="paragraph" w:styleId="Spistreci3">
    <w:name w:val="toc 3"/>
    <w:basedOn w:val="Normalny"/>
    <w:next w:val="Normalny"/>
    <w:autoRedefine/>
    <w:uiPriority w:val="99"/>
    <w:pPr>
      <w:suppressAutoHyphens w:val="0"/>
      <w:spacing w:after="100"/>
      <w:ind w:left="480"/>
    </w:pPr>
    <w:rPr>
      <w:lang w:eastAsia="pl-PL"/>
    </w:rPr>
  </w:style>
  <w:style w:type="character" w:customStyle="1" w:styleId="st">
    <w:name w:val="st"/>
    <w:uiPriority w:val="99"/>
  </w:style>
  <w:style w:type="character" w:customStyle="1" w:styleId="apple-converted-space">
    <w:name w:val="apple-converted-space"/>
    <w:uiPriority w:val="99"/>
  </w:style>
  <w:style w:type="paragraph" w:styleId="Tekstblokowy">
    <w:name w:val="Block Text"/>
    <w:basedOn w:val="Normalny"/>
    <w:uiPriority w:val="99"/>
    <w:pPr>
      <w:shd w:val="clear" w:color="auto" w:fill="FFFFFF"/>
      <w:suppressAutoHyphens w:val="0"/>
      <w:spacing w:before="206" w:line="221" w:lineRule="exact"/>
      <w:ind w:left="720" w:right="5" w:hanging="360"/>
      <w:jc w:val="both"/>
    </w:pPr>
    <w:rPr>
      <w:rFonts w:ascii="Arial" w:hAnsi="Arial" w:cs="Arial"/>
      <w:sz w:val="21"/>
      <w:szCs w:val="21"/>
      <w:lang w:eastAsia="pl-PL"/>
    </w:rPr>
  </w:style>
  <w:style w:type="character" w:styleId="HTML-cytat">
    <w:name w:val="HTML Cite"/>
    <w:basedOn w:val="Domylnaczcionkaakapitu"/>
    <w:uiPriority w:val="99"/>
    <w:rPr>
      <w:rFonts w:ascii="Times New Roman" w:hAnsi="Times New Roman" w:cs="Times New Roman"/>
      <w:i/>
      <w:iCs/>
    </w:rPr>
  </w:style>
  <w:style w:type="character" w:styleId="UyteHipercze">
    <w:name w:val="FollowedHyperlink"/>
    <w:basedOn w:val="Domylnaczcionkaakapitu"/>
    <w:uiPriority w:val="99"/>
    <w:rPr>
      <w:rFonts w:ascii="Times New Roman" w:hAnsi="Times New Roman" w:cs="Times New Roman"/>
      <w:color w:val="800080"/>
      <w:u w:val="single"/>
    </w:rPr>
  </w:style>
  <w:style w:type="paragraph" w:customStyle="1" w:styleId="Styl">
    <w:name w:val="Styl"/>
    <w:uiPriority w:val="99"/>
    <w:pPr>
      <w:widowControl w:val="0"/>
      <w:autoSpaceDE w:val="0"/>
      <w:autoSpaceDN w:val="0"/>
      <w:adjustRightInd w:val="0"/>
    </w:pPr>
    <w:rPr>
      <w:rFonts w:ascii="Times New Roman" w:hAnsi="Times New Roman" w:cs="Times New Roman"/>
      <w:sz w:val="24"/>
      <w:szCs w:val="24"/>
    </w:rPr>
  </w:style>
  <w:style w:type="paragraph" w:customStyle="1" w:styleId="aaaNagwekzacznika">
    <w:name w:val="aaa Nagłówek załącznika"/>
    <w:basedOn w:val="Normalny"/>
    <w:uiPriority w:val="99"/>
    <w:pPr>
      <w:suppressAutoHyphens w:val="0"/>
      <w:jc w:val="center"/>
    </w:pPr>
    <w:rPr>
      <w:rFonts w:ascii="Calibri" w:hAnsi="Calibri" w:cs="Calibri"/>
      <w:b/>
      <w:bCs/>
      <w:lang w:eastAsia="pl-PL"/>
    </w:rPr>
  </w:style>
  <w:style w:type="character" w:customStyle="1" w:styleId="aaaNagwekzacznikaZnak">
    <w:name w:val="aaa Nagłówek załącznika Znak"/>
    <w:basedOn w:val="AkapitzlistZnak"/>
    <w:uiPriority w:val="99"/>
    <w:rPr>
      <w:rFonts w:ascii="Calibri" w:hAnsi="Calibri" w:cs="Calibri"/>
      <w:b/>
      <w:bCs/>
      <w:sz w:val="24"/>
      <w:szCs w:val="24"/>
      <w:shd w:val="clear" w:color="auto" w:fill="auto"/>
    </w:rPr>
  </w:style>
  <w:style w:type="paragraph" w:customStyle="1" w:styleId="Spstyl">
    <w:name w:val="Spstyl"/>
    <w:basedOn w:val="Akapitzlist"/>
    <w:uiPriority w:val="99"/>
    <w:pPr>
      <w:numPr>
        <w:ilvl w:val="2"/>
        <w:numId w:val="61"/>
      </w:numPr>
      <w:suppressAutoHyphens w:val="0"/>
      <w:spacing w:after="200" w:line="276" w:lineRule="auto"/>
      <w:jc w:val="both"/>
    </w:pPr>
    <w:rPr>
      <w:rFonts w:ascii="Calibri" w:hAnsi="Calibri" w:cs="Calibri"/>
      <w:lang w:eastAsia="en-US"/>
    </w:rPr>
  </w:style>
  <w:style w:type="character" w:customStyle="1" w:styleId="SpstylZnak">
    <w:name w:val="Spstyl Znak"/>
    <w:basedOn w:val="AkapitzlistZnak"/>
    <w:uiPriority w:val="99"/>
    <w:rPr>
      <w:rFonts w:ascii="Calibri" w:hAnsi="Calibri" w:cs="Calibri"/>
      <w:sz w:val="24"/>
      <w:szCs w:val="24"/>
      <w:lang w:eastAsia="en-US"/>
    </w:rPr>
  </w:style>
  <w:style w:type="paragraph" w:styleId="HTML-wstpniesformatowany">
    <w:name w:val="HTML Preformatted"/>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Pr>
      <w:rFonts w:ascii="Courier New" w:hAnsi="Courier New" w:cs="Courier New"/>
      <w:sz w:val="20"/>
      <w:szCs w:val="20"/>
    </w:rPr>
  </w:style>
  <w:style w:type="table" w:styleId="Tabela-Siatka">
    <w:name w:val="Table Grid"/>
    <w:basedOn w:val="Standardowy"/>
    <w:uiPriority w:val="59"/>
    <w:rsid w:val="0085784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pd.uzp.gov.pl/" TargetMode="External"/><Relationship Id="rId13" Type="http://schemas.openxmlformats.org/officeDocument/2006/relationships/hyperlink" Target="https://oneplace.marketplanet.pl/regulamin" TargetMode="External"/><Relationship Id="rId18" Type="http://schemas.openxmlformats.org/officeDocument/2006/relationships/hyperlink" Target="https://pfron.ezamawiajacy.pl/servlet/HomeServlet" TargetMode="External"/><Relationship Id="rId26" Type="http://schemas.openxmlformats.org/officeDocument/2006/relationships/footer" Target="footer1.xml"/><Relationship Id="rId39"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oneplace@marketplanet.pl"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arketplanet" TargetMode="External"/><Relationship Id="rId17" Type="http://schemas.openxmlformats.org/officeDocument/2006/relationships/hyperlink" Target="mailto:Marketplanet" TargetMode="External"/><Relationship Id="rId25" Type="http://schemas.openxmlformats.org/officeDocument/2006/relationships/hyperlink" Target="https://pfron.ezamawiajacy.pl/servlet/HomeServlet" TargetMode="External"/><Relationship Id="rId33" Type="http://schemas.openxmlformats.org/officeDocument/2006/relationships/header" Target="header4.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Marketplanet" TargetMode="External"/><Relationship Id="rId20" Type="http://schemas.openxmlformats.org/officeDocument/2006/relationships/hyperlink" Target="mailto:Marketplanet" TargetMode="External"/><Relationship Id="rId29" Type="http://schemas.openxmlformats.org/officeDocument/2006/relationships/footer" Target="footer2.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fron.org.pl" TargetMode="External"/><Relationship Id="rId24" Type="http://schemas.openxmlformats.org/officeDocument/2006/relationships/hyperlink" Target="mailto:Marketplanet" TargetMode="External"/><Relationship Id="rId32" Type="http://schemas.openxmlformats.org/officeDocument/2006/relationships/footer" Target="footer4.xml"/><Relationship Id="rId37" Type="http://schemas.openxmlformats.org/officeDocument/2006/relationships/header" Target="header6.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mailto:Marketplanet" TargetMode="External"/><Relationship Id="rId23" Type="http://schemas.openxmlformats.org/officeDocument/2006/relationships/hyperlink" Target="mailto:Marketplanet" TargetMode="External"/><Relationship Id="rId28" Type="http://schemas.openxmlformats.org/officeDocument/2006/relationships/header" Target="header2.xml"/><Relationship Id="rId36" Type="http://schemas.openxmlformats.org/officeDocument/2006/relationships/footer" Target="footer6.xml"/><Relationship Id="rId10" Type="http://schemas.openxmlformats.org/officeDocument/2006/relationships/hyperlink" Target="mailto:Marketplanet" TargetMode="External"/><Relationship Id="rId19" Type="http://schemas.openxmlformats.org/officeDocument/2006/relationships/hyperlink" Target="https://oneplace.marketplanet.p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uzp.gov.pl" TargetMode="External"/><Relationship Id="rId14" Type="http://schemas.openxmlformats.org/officeDocument/2006/relationships/hyperlink" Target="mailto:Marketplanet" TargetMode="External"/><Relationship Id="rId22" Type="http://schemas.openxmlformats.org/officeDocument/2006/relationships/hyperlink" Target="mailto:Servicedesk_zamowienia@marketplanet.pl" TargetMode="External"/><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C2097-0BED-4C88-AFD3-FC9D2BCF2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1695</TotalTime>
  <Pages>58</Pages>
  <Words>19422</Words>
  <Characters>116535</Characters>
  <Application>Microsoft Office Word</Application>
  <DocSecurity>0</DocSecurity>
  <Lines>971</Lines>
  <Paragraphs>271</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PFRON</Company>
  <LinksUpToDate>false</LinksUpToDate>
  <CharactersWithSpaces>135686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creator>mlukasiak</dc:creator>
  <cp:lastModifiedBy>Anna Solnica</cp:lastModifiedBy>
  <cp:revision>53</cp:revision>
  <cp:lastPrinted>2019-09-30T08:04:00Z</cp:lastPrinted>
  <dcterms:created xsi:type="dcterms:W3CDTF">2019-07-23T11:27:00Z</dcterms:created>
  <dcterms:modified xsi:type="dcterms:W3CDTF">2019-09-30T08:11:00Z</dcterms:modified>
</cp:coreProperties>
</file>