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B9C1" w14:textId="24D6EEDF" w:rsidR="00850269" w:rsidRPr="00850269" w:rsidRDefault="001C311B" w:rsidP="001C311B">
      <w:pPr>
        <w:pStyle w:val="Tekstpodstawowy"/>
        <w:pBdr>
          <w:bottom w:val="single" w:sz="4" w:space="1" w:color="auto"/>
        </w:pBdr>
        <w:ind w:left="-1" w:right="-851" w:firstLine="709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</w:t>
      </w:r>
      <w:r w:rsidR="00AF3B4B">
        <w:rPr>
          <w:rFonts w:asciiTheme="minorHAnsi" w:hAnsiTheme="minorHAnsi" w:cstheme="minorHAnsi"/>
          <w:b/>
          <w:sz w:val="32"/>
          <w:szCs w:val="32"/>
        </w:rPr>
        <w:t xml:space="preserve">Załącznik nr </w:t>
      </w:r>
      <w:r w:rsidR="006F651F">
        <w:rPr>
          <w:rFonts w:asciiTheme="minorHAnsi" w:hAnsiTheme="minorHAnsi" w:cstheme="minorHAnsi"/>
          <w:b/>
          <w:sz w:val="32"/>
          <w:szCs w:val="32"/>
        </w:rPr>
        <w:t>4</w:t>
      </w:r>
      <w:r w:rsidR="00647B82">
        <w:rPr>
          <w:rFonts w:asciiTheme="minorHAnsi" w:hAnsiTheme="minorHAnsi" w:cstheme="minorHAnsi"/>
          <w:b/>
          <w:sz w:val="32"/>
          <w:szCs w:val="32"/>
        </w:rPr>
        <w:t xml:space="preserve"> do OPZ</w:t>
      </w:r>
    </w:p>
    <w:bookmarkStart w:id="0" w:name="_Toc52529049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957569388"/>
        <w:docPartObj>
          <w:docPartGallery w:val="Table of Contents"/>
          <w:docPartUnique/>
        </w:docPartObj>
      </w:sdtPr>
      <w:sdtEndPr/>
      <w:sdtContent>
        <w:p w14:paraId="70590DFB" w14:textId="77777777" w:rsidR="00C869E3" w:rsidRDefault="00C869E3">
          <w:pPr>
            <w:pStyle w:val="Nagwekspisutreci"/>
          </w:pPr>
          <w:r>
            <w:t>Spis treści</w:t>
          </w:r>
        </w:p>
        <w:p w14:paraId="237A5377" w14:textId="19C08C5E" w:rsidR="00B17C2F" w:rsidRDefault="00C869E3">
          <w:pPr>
            <w:pStyle w:val="Spistreci2"/>
            <w:tabs>
              <w:tab w:val="right" w:leader="dot" w:pos="9771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716872" w:history="1">
            <w:r w:rsidR="00B17C2F" w:rsidRPr="00AC5955">
              <w:rPr>
                <w:rStyle w:val="Hipercze"/>
                <w:rFonts w:ascii="Calibri" w:eastAsiaTheme="majorEastAsia" w:hAnsi="Calibri" w:cs="Calibri"/>
                <w:b/>
                <w:bCs/>
                <w:noProof/>
              </w:rPr>
              <w:t>I. Monitoring</w:t>
            </w:r>
            <w:r w:rsidR="00B17C2F">
              <w:rPr>
                <w:noProof/>
                <w:webHidden/>
              </w:rPr>
              <w:tab/>
            </w:r>
            <w:r w:rsidR="00B17C2F">
              <w:rPr>
                <w:noProof/>
                <w:webHidden/>
              </w:rPr>
              <w:fldChar w:fldCharType="begin"/>
            </w:r>
            <w:r w:rsidR="00B17C2F">
              <w:rPr>
                <w:noProof/>
                <w:webHidden/>
              </w:rPr>
              <w:instrText xml:space="preserve"> PAGEREF _Toc45716872 \h </w:instrText>
            </w:r>
            <w:r w:rsidR="00B17C2F">
              <w:rPr>
                <w:noProof/>
                <w:webHidden/>
              </w:rPr>
            </w:r>
            <w:r w:rsidR="00B17C2F">
              <w:rPr>
                <w:noProof/>
                <w:webHidden/>
              </w:rPr>
              <w:fldChar w:fldCharType="separate"/>
            </w:r>
            <w:r w:rsidR="00D00B3B">
              <w:rPr>
                <w:noProof/>
                <w:webHidden/>
              </w:rPr>
              <w:t>1</w:t>
            </w:r>
            <w:r w:rsidR="00B17C2F">
              <w:rPr>
                <w:noProof/>
                <w:webHidden/>
              </w:rPr>
              <w:fldChar w:fldCharType="end"/>
            </w:r>
          </w:hyperlink>
        </w:p>
        <w:p w14:paraId="26E0CAAF" w14:textId="5BC26090" w:rsidR="00B17C2F" w:rsidRDefault="0075083C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5716873" w:history="1">
            <w:r w:rsidR="00B17C2F" w:rsidRPr="00AC5955">
              <w:rPr>
                <w:rStyle w:val="Hipercze"/>
                <w:rFonts w:eastAsia="Times New Roman" w:cs="Times New Roman"/>
                <w:b/>
                <w:noProof/>
                <w:lang w:eastAsia="pl-PL"/>
              </w:rPr>
              <w:t>I.1. Formularz sprawozdawczy z rekrutacji uczestników</w:t>
            </w:r>
            <w:r w:rsidR="00B17C2F">
              <w:rPr>
                <w:noProof/>
                <w:webHidden/>
              </w:rPr>
              <w:tab/>
            </w:r>
            <w:r w:rsidR="00B17C2F">
              <w:rPr>
                <w:noProof/>
                <w:webHidden/>
              </w:rPr>
              <w:fldChar w:fldCharType="begin"/>
            </w:r>
            <w:r w:rsidR="00B17C2F">
              <w:rPr>
                <w:noProof/>
                <w:webHidden/>
              </w:rPr>
              <w:instrText xml:space="preserve"> PAGEREF _Toc45716873 \h </w:instrText>
            </w:r>
            <w:r w:rsidR="00B17C2F">
              <w:rPr>
                <w:noProof/>
                <w:webHidden/>
              </w:rPr>
            </w:r>
            <w:r w:rsidR="00B17C2F">
              <w:rPr>
                <w:noProof/>
                <w:webHidden/>
              </w:rPr>
              <w:fldChar w:fldCharType="separate"/>
            </w:r>
            <w:r w:rsidR="00D00B3B">
              <w:rPr>
                <w:noProof/>
                <w:webHidden/>
              </w:rPr>
              <w:t>1</w:t>
            </w:r>
            <w:r w:rsidR="00B17C2F">
              <w:rPr>
                <w:noProof/>
                <w:webHidden/>
              </w:rPr>
              <w:fldChar w:fldCharType="end"/>
            </w:r>
          </w:hyperlink>
        </w:p>
        <w:p w14:paraId="18CC55DF" w14:textId="42EC973B" w:rsidR="00B17C2F" w:rsidRDefault="0075083C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45716874" w:history="1">
            <w:r w:rsidR="00B17C2F" w:rsidRPr="00AC5955">
              <w:rPr>
                <w:rStyle w:val="Hipercze"/>
                <w:rFonts w:eastAsia="Times New Roman" w:cs="Times New Roman"/>
                <w:b/>
                <w:noProof/>
                <w:lang w:eastAsia="pl-PL"/>
              </w:rPr>
              <w:t>I.2. Formularz sprawozdawczy z działalności ośrodka</w:t>
            </w:r>
            <w:r w:rsidR="00B17C2F">
              <w:rPr>
                <w:noProof/>
                <w:webHidden/>
              </w:rPr>
              <w:tab/>
            </w:r>
            <w:r w:rsidR="00B17C2F">
              <w:rPr>
                <w:noProof/>
                <w:webHidden/>
              </w:rPr>
              <w:fldChar w:fldCharType="begin"/>
            </w:r>
            <w:r w:rsidR="00B17C2F">
              <w:rPr>
                <w:noProof/>
                <w:webHidden/>
              </w:rPr>
              <w:instrText xml:space="preserve"> PAGEREF _Toc45716874 \h </w:instrText>
            </w:r>
            <w:r w:rsidR="00B17C2F">
              <w:rPr>
                <w:noProof/>
                <w:webHidden/>
              </w:rPr>
            </w:r>
            <w:r w:rsidR="00B17C2F">
              <w:rPr>
                <w:noProof/>
                <w:webHidden/>
              </w:rPr>
              <w:fldChar w:fldCharType="separate"/>
            </w:r>
            <w:r w:rsidR="00D00B3B">
              <w:rPr>
                <w:noProof/>
                <w:webHidden/>
              </w:rPr>
              <w:t>2</w:t>
            </w:r>
            <w:r w:rsidR="00B17C2F">
              <w:rPr>
                <w:noProof/>
                <w:webHidden/>
              </w:rPr>
              <w:fldChar w:fldCharType="end"/>
            </w:r>
          </w:hyperlink>
        </w:p>
        <w:p w14:paraId="72070BA0" w14:textId="77777777" w:rsidR="00C869E3" w:rsidRDefault="00C869E3">
          <w:r>
            <w:rPr>
              <w:b/>
              <w:bCs/>
            </w:rPr>
            <w:fldChar w:fldCharType="end"/>
          </w:r>
        </w:p>
      </w:sdtContent>
    </w:sdt>
    <w:p w14:paraId="1355DB22" w14:textId="77777777" w:rsidR="003A75E9" w:rsidRDefault="003A75E9" w:rsidP="003A75E9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</w:rPr>
      </w:pPr>
    </w:p>
    <w:p w14:paraId="5FC4714E" w14:textId="77777777" w:rsidR="003A75E9" w:rsidRPr="003A75E9" w:rsidRDefault="003A75E9" w:rsidP="003A75E9">
      <w:pPr>
        <w:keepNext/>
        <w:keepLines/>
        <w:spacing w:before="200" w:after="0"/>
        <w:outlineLvl w:val="1"/>
        <w:rPr>
          <w:rFonts w:ascii="Calibri" w:eastAsiaTheme="majorEastAsia" w:hAnsi="Calibri" w:cs="Calibri"/>
          <w:b/>
          <w:bCs/>
          <w:color w:val="002060"/>
        </w:rPr>
      </w:pPr>
      <w:bookmarkStart w:id="1" w:name="_Toc45716872"/>
      <w:r w:rsidRPr="003A75E9">
        <w:rPr>
          <w:rFonts w:ascii="Calibri" w:eastAsiaTheme="majorEastAsia" w:hAnsi="Calibri" w:cs="Calibri"/>
          <w:b/>
          <w:bCs/>
          <w:color w:val="002060"/>
        </w:rPr>
        <w:t>I. Monitoring</w:t>
      </w:r>
      <w:bookmarkEnd w:id="1"/>
      <w:bookmarkEnd w:id="0"/>
    </w:p>
    <w:p w14:paraId="0E3BA1E5" w14:textId="77777777" w:rsidR="003A75E9" w:rsidRPr="003A75E9" w:rsidRDefault="003A75E9" w:rsidP="003A75E9">
      <w:pPr>
        <w:keepNext/>
        <w:spacing w:after="0" w:line="240" w:lineRule="auto"/>
        <w:outlineLvl w:val="2"/>
        <w:rPr>
          <w:rFonts w:eastAsia="Times New Roman" w:cs="Times New Roman"/>
          <w:b/>
          <w:color w:val="002060"/>
          <w:lang w:eastAsia="pl-PL"/>
        </w:rPr>
      </w:pPr>
      <w:bookmarkStart w:id="2" w:name="_Toc525290495"/>
      <w:bookmarkStart w:id="3" w:name="_Toc45716873"/>
      <w:r w:rsidRPr="003A75E9">
        <w:rPr>
          <w:rFonts w:eastAsia="Times New Roman" w:cs="Times New Roman"/>
          <w:b/>
          <w:color w:val="002060"/>
          <w:lang w:eastAsia="pl-PL"/>
        </w:rPr>
        <w:t>I</w:t>
      </w:r>
      <w:r w:rsidR="004B41ED">
        <w:rPr>
          <w:rFonts w:eastAsia="Times New Roman" w:cs="Times New Roman"/>
          <w:b/>
          <w:color w:val="002060"/>
          <w:lang w:eastAsia="pl-PL"/>
        </w:rPr>
        <w:t>.</w:t>
      </w:r>
      <w:r w:rsidRPr="003A75E9">
        <w:rPr>
          <w:rFonts w:eastAsia="Times New Roman" w:cs="Times New Roman"/>
          <w:b/>
          <w:color w:val="002060"/>
          <w:lang w:eastAsia="pl-PL"/>
        </w:rPr>
        <w:t>1. Formularz sprawozdawczy z rekrutacji uczestników</w:t>
      </w:r>
      <w:bookmarkEnd w:id="2"/>
      <w:bookmarkEnd w:id="3"/>
    </w:p>
    <w:p w14:paraId="20BE7887" w14:textId="77777777" w:rsidR="003A75E9" w:rsidRPr="003A75E9" w:rsidRDefault="003A75E9" w:rsidP="003A75E9">
      <w:pPr>
        <w:spacing w:after="120"/>
        <w:ind w:left="360"/>
        <w:jc w:val="both"/>
        <w:rPr>
          <w:sz w:val="20"/>
          <w:szCs w:val="20"/>
        </w:rPr>
      </w:pPr>
    </w:p>
    <w:tbl>
      <w:tblPr>
        <w:tblStyle w:val="Jasnecieniowanieakcent11"/>
        <w:tblW w:w="9180" w:type="dxa"/>
        <w:tblLook w:val="04A0" w:firstRow="1" w:lastRow="0" w:firstColumn="1" w:lastColumn="0" w:noHBand="0" w:noVBand="1"/>
      </w:tblPr>
      <w:tblGrid>
        <w:gridCol w:w="2620"/>
        <w:gridCol w:w="3300"/>
        <w:gridCol w:w="3260"/>
      </w:tblGrid>
      <w:tr w:rsidR="003A75E9" w:rsidRPr="003A75E9" w14:paraId="6C415549" w14:textId="77777777" w:rsidTr="001C3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46229E92" w14:textId="77777777" w:rsidR="003A75E9" w:rsidRPr="003A75E9" w:rsidRDefault="003A75E9" w:rsidP="003A75E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Instytucja rekrutująca</w:t>
            </w:r>
          </w:p>
        </w:tc>
        <w:tc>
          <w:tcPr>
            <w:tcW w:w="3300" w:type="dxa"/>
            <w:noWrap/>
            <w:hideMark/>
          </w:tcPr>
          <w:p w14:paraId="392A247A" w14:textId="77777777" w:rsidR="003A75E9" w:rsidRPr="003A75E9" w:rsidRDefault="003A75E9" w:rsidP="003A7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Liczba skierowanych uczestników</w:t>
            </w:r>
          </w:p>
        </w:tc>
        <w:tc>
          <w:tcPr>
            <w:tcW w:w="3260" w:type="dxa"/>
            <w:noWrap/>
            <w:hideMark/>
          </w:tcPr>
          <w:p w14:paraId="20C62334" w14:textId="77777777" w:rsidR="003A75E9" w:rsidRPr="003A75E9" w:rsidRDefault="003A75E9" w:rsidP="003A7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Liczba zakwalifikowanych uczestników</w:t>
            </w:r>
          </w:p>
        </w:tc>
      </w:tr>
      <w:tr w:rsidR="003A75E9" w:rsidRPr="003A75E9" w14:paraId="707015A1" w14:textId="77777777" w:rsidTr="001C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2171B1BB" w14:textId="77777777"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PFRON</w:t>
            </w:r>
          </w:p>
        </w:tc>
        <w:tc>
          <w:tcPr>
            <w:tcW w:w="3300" w:type="dxa"/>
            <w:noWrap/>
            <w:hideMark/>
          </w:tcPr>
          <w:p w14:paraId="21BC0F1A" w14:textId="77777777"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14:paraId="469C2CD1" w14:textId="77777777"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14:paraId="02590A6C" w14:textId="77777777" w:rsidTr="001C31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16FABB2D" w14:textId="77777777"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ZUS</w:t>
            </w:r>
          </w:p>
        </w:tc>
        <w:tc>
          <w:tcPr>
            <w:tcW w:w="3300" w:type="dxa"/>
            <w:noWrap/>
            <w:hideMark/>
          </w:tcPr>
          <w:p w14:paraId="2BEB603A" w14:textId="77777777"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14:paraId="7FD7515B" w14:textId="77777777"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14:paraId="5432B41D" w14:textId="77777777" w:rsidTr="001C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2CF1762D" w14:textId="77777777"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KRUS</w:t>
            </w:r>
          </w:p>
        </w:tc>
        <w:tc>
          <w:tcPr>
            <w:tcW w:w="3300" w:type="dxa"/>
            <w:noWrap/>
            <w:hideMark/>
          </w:tcPr>
          <w:p w14:paraId="464F64E1" w14:textId="77777777"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14:paraId="6EDDF5FC" w14:textId="77777777"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14:paraId="06C1BBBD" w14:textId="77777777" w:rsidTr="001C31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3834A835" w14:textId="77777777"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MSWiA</w:t>
            </w:r>
          </w:p>
        </w:tc>
        <w:tc>
          <w:tcPr>
            <w:tcW w:w="3300" w:type="dxa"/>
            <w:noWrap/>
            <w:hideMark/>
          </w:tcPr>
          <w:p w14:paraId="5725D3C4" w14:textId="77777777"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14:paraId="6139F03A" w14:textId="77777777"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14:paraId="093AE6FC" w14:textId="77777777" w:rsidTr="001C3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514BECE5" w14:textId="77777777"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MON</w:t>
            </w:r>
          </w:p>
        </w:tc>
        <w:tc>
          <w:tcPr>
            <w:tcW w:w="3300" w:type="dxa"/>
            <w:noWrap/>
            <w:hideMark/>
          </w:tcPr>
          <w:p w14:paraId="68CBDF9C" w14:textId="77777777"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14:paraId="704E5C61" w14:textId="77777777" w:rsidR="003A75E9" w:rsidRPr="003A75E9" w:rsidRDefault="003A75E9" w:rsidP="003A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A75E9" w:rsidRPr="003A75E9" w14:paraId="682D6924" w14:textId="77777777" w:rsidTr="001C31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noWrap/>
            <w:hideMark/>
          </w:tcPr>
          <w:p w14:paraId="33BBFAD5" w14:textId="77777777" w:rsidR="003A75E9" w:rsidRPr="003A75E9" w:rsidRDefault="003A75E9" w:rsidP="003A75E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Zespół ds. orzekania o niepełnosprawności</w:t>
            </w:r>
          </w:p>
        </w:tc>
        <w:tc>
          <w:tcPr>
            <w:tcW w:w="3300" w:type="dxa"/>
            <w:noWrap/>
            <w:hideMark/>
          </w:tcPr>
          <w:p w14:paraId="4D929A70" w14:textId="77777777"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noWrap/>
            <w:hideMark/>
          </w:tcPr>
          <w:p w14:paraId="0C3BAB75" w14:textId="77777777" w:rsidR="003A75E9" w:rsidRPr="003A75E9" w:rsidRDefault="003A75E9" w:rsidP="003A7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3127686A" w14:textId="77777777" w:rsidR="003A75E9" w:rsidRPr="003A75E9" w:rsidRDefault="003A75E9" w:rsidP="003A75E9">
      <w:pPr>
        <w:spacing w:after="120"/>
        <w:ind w:left="360"/>
        <w:jc w:val="both"/>
        <w:rPr>
          <w:sz w:val="20"/>
          <w:szCs w:val="20"/>
        </w:rPr>
      </w:pPr>
    </w:p>
    <w:p w14:paraId="4FDD7848" w14:textId="77777777" w:rsidR="003A75E9" w:rsidRPr="003A75E9" w:rsidRDefault="003A75E9" w:rsidP="003A75E9"/>
    <w:p w14:paraId="7E5C50D2" w14:textId="77777777" w:rsidR="003A75E9" w:rsidRPr="003A75E9" w:rsidRDefault="003A75E9" w:rsidP="003A75E9">
      <w:pPr>
        <w:rPr>
          <w:color w:val="1F497D"/>
          <w:lang w:eastAsia="pl-PL"/>
        </w:rPr>
      </w:pPr>
      <w:r w:rsidRPr="003A75E9">
        <w:rPr>
          <w:color w:val="1F497D"/>
          <w:lang w:eastAsia="pl-PL"/>
        </w:rPr>
        <w:br w:type="page"/>
      </w:r>
    </w:p>
    <w:p w14:paraId="3695935B" w14:textId="77777777" w:rsidR="003A75E9" w:rsidRPr="003A75E9" w:rsidRDefault="003A75E9" w:rsidP="003A75E9">
      <w:pPr>
        <w:keepNext/>
        <w:spacing w:after="0" w:line="240" w:lineRule="auto"/>
        <w:outlineLvl w:val="2"/>
        <w:rPr>
          <w:rFonts w:eastAsia="Times New Roman" w:cs="Times New Roman"/>
          <w:b/>
          <w:color w:val="1F497D"/>
          <w:lang w:eastAsia="pl-PL"/>
        </w:rPr>
      </w:pPr>
      <w:bookmarkStart w:id="4" w:name="_Toc525290496"/>
      <w:bookmarkStart w:id="5" w:name="_Toc45716874"/>
      <w:r w:rsidRPr="003A75E9">
        <w:rPr>
          <w:rFonts w:eastAsia="Times New Roman" w:cs="Times New Roman"/>
          <w:b/>
          <w:color w:val="1F497D"/>
          <w:lang w:eastAsia="pl-PL"/>
        </w:rPr>
        <w:lastRenderedPageBreak/>
        <w:t>I.2. Formularz sprawozdawczy z działalności ośrodka</w:t>
      </w:r>
      <w:bookmarkEnd w:id="4"/>
      <w:bookmarkEnd w:id="5"/>
    </w:p>
    <w:p w14:paraId="2342E8B2" w14:textId="77777777" w:rsidR="003A75E9" w:rsidRPr="003A75E9" w:rsidRDefault="003A75E9" w:rsidP="003A75E9">
      <w:pPr>
        <w:rPr>
          <w:lang w:eastAsia="pl-PL"/>
        </w:rPr>
      </w:pPr>
    </w:p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520"/>
        <w:gridCol w:w="5360"/>
        <w:gridCol w:w="960"/>
      </w:tblGrid>
      <w:tr w:rsidR="003A75E9" w:rsidRPr="003A75E9" w14:paraId="6A3433BD" w14:textId="77777777" w:rsidTr="001C311B">
        <w:trPr>
          <w:trHeight w:val="28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8E5B7F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FCEC37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A2D6C1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B97BF1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78A92F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6610E52C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FB1D41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4226EE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1. Podstawowe dane o Ośrodku Rehabilitacji Kompleksowej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805EAE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4A8319FA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134B99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EC1230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268EA4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DF17F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64AFE22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59705127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2886DA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4683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ORK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65D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973C59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41F5C711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4E6257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964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F2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92E581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1D52773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0CE29BD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center"/>
            <w:hideMark/>
          </w:tcPr>
          <w:p w14:paraId="6C803CB9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0EA66DF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7675F4F7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957194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A2F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liderze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C65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61674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70EAAC6F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64399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A6A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7B9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7D20DDD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550296C6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5E614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0359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1DD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0EB7C0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1B2EBA77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F5F0F8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B9EF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E46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4B26664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01C38A83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AB426B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4EBC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makroregionu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547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2F70499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37392725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5A56B9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61DCCA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04063F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147604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A457F8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EE055CA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69F818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A54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Partnerstwo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80F2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1A1951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120B7A40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F47EB1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CC5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Liczba partnerów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65A6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1AE659B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3BD6A9D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D5D9D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B6C3C1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partnerze 1.: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249A5E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E6F6D3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4443FC15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4AFD32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D834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31B6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10E1DF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24DCA1B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F2A9C0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8FB0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1001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7BC3D19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1F4BB7A1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D4F45B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C058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9B0D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8C52C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32B3DC1D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6D0661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3EA637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partnerze 2.: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1F5B80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AA18D3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6EEE20C5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910208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76CC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4515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73FDE95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658A38B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06C282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C42E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C1ED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AFB50D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3D6732E1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186CCC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1056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6F42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51623C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04BB63BD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B17B44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76D1AF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o partnerze 3.: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FB0F8A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34121D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3C2B31B3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3EDF31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CAB7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Nazwa podmiotu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B702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57D8A3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43686F37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01E66D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EC2C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11F4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1A3D797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32568510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87F6D4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A7B1" w14:textId="77777777" w:rsidR="003A75E9" w:rsidRPr="003A75E9" w:rsidRDefault="003A75E9" w:rsidP="003A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1C26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C0AB88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09BF03C3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C3B851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26E7C4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3A1B7D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E1647A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7C709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5717B09B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000148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E212E5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Osoba do kontaktu (odpowiedzialna za zbieranie danych)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79FC175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613A7BC6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2DF020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7B1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47C5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6BF3AA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6043BBF4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BAB49F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B6A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funkcja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7B9C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17AD4D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9DA0A6F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18E71E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B6A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numer telefonu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4204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3817E6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6B5C7CA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CCF0AD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644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email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8610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77ECE1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0F5A843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6BE4C0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D77727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A7056B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2BA952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AF8AC4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425BC09C" w14:textId="77777777" w:rsidTr="001C311B">
        <w:trPr>
          <w:trHeight w:val="28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0B44D9F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6B6AF1C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00CB6F9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1783A76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0B8F35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4F8EFC2" w14:textId="77777777" w:rsidR="003A75E9" w:rsidRPr="003A75E9" w:rsidRDefault="003A75E9" w:rsidP="003A75E9"/>
    <w:p w14:paraId="6D12C7C8" w14:textId="77777777" w:rsidR="003A75E9" w:rsidRPr="003A75E9" w:rsidRDefault="003A75E9" w:rsidP="003A75E9"/>
    <w:p w14:paraId="0487297D" w14:textId="77777777" w:rsidR="003A75E9" w:rsidRPr="003A75E9" w:rsidRDefault="003A75E9" w:rsidP="003A75E9">
      <w:r w:rsidRPr="003A75E9">
        <w:br w:type="page"/>
      </w:r>
    </w:p>
    <w:tbl>
      <w:tblPr>
        <w:tblW w:w="1008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0"/>
        <w:gridCol w:w="4604"/>
        <w:gridCol w:w="1276"/>
        <w:gridCol w:w="1446"/>
        <w:gridCol w:w="1134"/>
        <w:gridCol w:w="284"/>
      </w:tblGrid>
      <w:tr w:rsidR="003A75E9" w:rsidRPr="003A75E9" w14:paraId="6F2DC5DE" w14:textId="77777777" w:rsidTr="001C311B">
        <w:trPr>
          <w:trHeight w:val="13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04F4E3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D7786F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D81916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EB467A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9F82FF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155754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66809DA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32A4CD4" w14:textId="77777777" w:rsidTr="001C311B">
        <w:trPr>
          <w:trHeight w:val="81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A0CD58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9695E7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Część 2. Zbiorcze informacje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A599F5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B42E1F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FE28E6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717DD39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44F69AD" w14:textId="77777777" w:rsidTr="001C311B">
        <w:trPr>
          <w:trHeight w:val="7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8D20AE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CF907FF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8B4CEC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4B6E148B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5916E765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5EB7F1CB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51C3EC5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427DF6B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595ED0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4E4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uczestników ogółem,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FC1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F9C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8DE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1953852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79E2F0A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8B2D2D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F4EE96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tryb: stacjonarny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0A7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B4E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C4F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0395746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1FA0D9A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A7F53E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1C25A0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tryb: niestacjonarny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60B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1F8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7B5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77AED9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8037DCD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0E8B2E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center"/>
            <w:hideMark/>
          </w:tcPr>
          <w:p w14:paraId="1A24E9D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płeć: kobiety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C7D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B04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F1C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C2F274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7B30F34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8FE109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EF2CB"/>
            <w:noWrap/>
            <w:vAlign w:val="center"/>
            <w:hideMark/>
          </w:tcPr>
          <w:p w14:paraId="75CF590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płeć: mężczyźni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67A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9DD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77A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7525016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E9E2A00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B5B087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0E5FCCF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niepełne podstawowe (ISCED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DC0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E0E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34C1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00BAF03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C20C6C6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4BE086F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795665C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podstawowe (ISCED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3E2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188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2CB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20E5D5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87F76C0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0767BC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6C77B06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gimnazjalne (ISCED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25D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EC2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1A0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FADC58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7CD7287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CFB921F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4A21781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zasadnicze zawodowe (ISCED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F97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7F1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1B1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37FC5A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C86F1BF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FAF71F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68B50C0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średnie zawodowe (ISCED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E12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632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1FB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EE9705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2B22D97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FF5252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4A9FDB5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licealne (ISCED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174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0E7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2D8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62E20E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11F1715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88BDF9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390E30C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 pomaturalne (ISCED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1F23F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3E5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84C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2C816C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49D9DC2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0C52FF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57CEA898" w14:textId="6DAE37C8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</w:t>
            </w:r>
            <w:r w:rsidR="00750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wyższe zawodowe (ISCED 5-6)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A52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FCD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DA5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0DEF65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F19C264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DB9E4C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5F89B2AD" w14:textId="4F9EDC2E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</w:t>
            </w:r>
            <w:r w:rsidR="00750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wyższe magisterskie (ISCED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8CB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F13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AA2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23BE1AE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B8019DA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A4346F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center"/>
            <w:hideMark/>
          </w:tcPr>
          <w:p w14:paraId="7205C333" w14:textId="1C71B98A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wykształcenie:</w:t>
            </w:r>
            <w:r w:rsidR="00750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wyższy stopień lub tytuł naukowy (ISCED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5D15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DBA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542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8316F1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3C56DA2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C6C9F2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center"/>
            <w:hideMark/>
          </w:tcPr>
          <w:p w14:paraId="3E21942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do 25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4382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939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0E42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54CF0F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E62F049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80B85E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center"/>
            <w:hideMark/>
          </w:tcPr>
          <w:p w14:paraId="7D1D465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26-35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336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A81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8AF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469154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7C4AD9C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4A8D4A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14:paraId="5BF38E2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36-45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FC1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696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8D3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0B41D63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8226DFC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F45368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14:paraId="2D48BE0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46-55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806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17A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736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207AF55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4800933" w14:textId="77777777" w:rsidTr="001C311B">
        <w:trPr>
          <w:trHeight w:val="29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BE2278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14:paraId="3E141F3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wiek: 56 lat i powyżej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F714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9B6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F77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8EB434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15326C4" w14:textId="77777777" w:rsidTr="001C311B">
        <w:trPr>
          <w:trHeight w:val="28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EEDDBA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vAlign w:val="bottom"/>
            <w:hideMark/>
          </w:tcPr>
          <w:p w14:paraId="161014E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zakwalifikowany  w związku z chorobą zawodową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5C4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FE2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340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4439FB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BB0B5E9" w14:textId="77777777" w:rsidTr="001C311B">
        <w:trPr>
          <w:trHeight w:val="1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E030DA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vAlign w:val="bottom"/>
            <w:hideMark/>
          </w:tcPr>
          <w:p w14:paraId="462EF74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zakwalifikowany  w związku z wypadkiem przy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99E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88A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842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26F68DF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370B694" w14:textId="77777777" w:rsidTr="001C311B">
        <w:trPr>
          <w:trHeight w:val="19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53F978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vAlign w:val="bottom"/>
            <w:hideMark/>
          </w:tcPr>
          <w:p w14:paraId="13A5788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zakwalifikowany z powodu  ogólnego stanu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96E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37E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ECD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DBE954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CF97AC0" w14:textId="77777777" w:rsidTr="001C311B">
        <w:trPr>
          <w:trHeight w:val="8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6192F0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14:paraId="4F2EACC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ZUS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80A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F31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AFF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D915F1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A5C562C" w14:textId="77777777" w:rsidTr="001C311B">
        <w:trPr>
          <w:trHeight w:val="22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9E6F49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14:paraId="5C41FA5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KRUS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430F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73A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F2B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D30F60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8DDDCDF" w14:textId="77777777" w:rsidTr="001C311B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3629CB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14:paraId="7923044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MSWiA i 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E66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9F2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F79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BF1DDF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DF5D74B" w14:textId="77777777" w:rsidTr="001C311B">
        <w:trPr>
          <w:trHeight w:val="2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26F261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BF9000"/>
            <w:vAlign w:val="bottom"/>
            <w:hideMark/>
          </w:tcPr>
          <w:p w14:paraId="4D13FF7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instytucja kierująca:  zespoły ds. orzekania o niepełnosprawności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49C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62A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C18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AD2A44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91848FE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B51307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9000" w:fill="A9D08E"/>
            <w:vAlign w:val="bottom"/>
            <w:hideMark/>
          </w:tcPr>
          <w:p w14:paraId="04BC0A8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sz w:val="20"/>
                <w:szCs w:val="20"/>
                <w:lang w:eastAsia="pl-PL"/>
              </w:rPr>
              <w:t>korzystających ze świadczeń dodatkowych (np. opieki nad dziećmi)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048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819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8A8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2079BB6F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DE36ECD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3B536E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14D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opracowanych IPR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06B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E58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75F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B6507A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6435B92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91EA63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234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realizowanych IPR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6DC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39D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14A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5BEDD7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44D1ED7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11CF07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EBD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Liczba zakończonych IPR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313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4D6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E96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6EAAF1F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C418476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DA4EB2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46B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uczestników, którzy zrezygnowali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289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90A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3D2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158870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C47A67A" w14:textId="77777777" w:rsidTr="001C311B">
        <w:trPr>
          <w:trHeight w:val="46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883B067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6443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uczestników, którzy zostali usunięci z  listy uczestników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A607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88E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080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2853B7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47C0951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3CA6EB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090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Powody rezygnacji uczestników </w:t>
            </w:r>
            <w:r w:rsidRPr="003A75E9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(zbiorczo - jeśli dotyczy)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F2062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E2808C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6A6328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0F6AEFB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4FA1FD4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57E323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559D80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 czas pobytu  uczestników w ORK w dniach,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C243A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AA9B8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1DBB4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4A54FF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EE6222B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AA40B7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57B89B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pobyt stacjonarny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51E1E2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253713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2A59B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1BF9C9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6EFA262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DB9AE00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5522CD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pobyt niestacjonarny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824BC0E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44F5E0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3D6C619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717A969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1B9B1EF" w14:textId="77777777" w:rsidTr="001C311B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32352B6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3CCE9875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5CBBA76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26111D24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7997ACF1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4AD2829A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08E91AE6" w14:textId="77777777" w:rsidR="003A75E9" w:rsidRPr="003A75E9" w:rsidRDefault="003A75E9" w:rsidP="003A75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BEC097E" w14:textId="77777777" w:rsidR="003A75E9" w:rsidRPr="003A75E9" w:rsidRDefault="003A75E9" w:rsidP="003A75E9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F497D"/>
        </w:rPr>
        <w:sectPr w:rsidR="003A75E9" w:rsidRPr="003A75E9" w:rsidSect="001C3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9" w:right="991" w:bottom="1985" w:left="1134" w:header="709" w:footer="709" w:gutter="0"/>
          <w:cols w:space="708"/>
          <w:docGrid w:linePitch="360"/>
        </w:sectPr>
      </w:pPr>
    </w:p>
    <w:tbl>
      <w:tblPr>
        <w:tblW w:w="1089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65"/>
        <w:gridCol w:w="2240"/>
        <w:gridCol w:w="1017"/>
        <w:gridCol w:w="47"/>
        <w:gridCol w:w="970"/>
        <w:gridCol w:w="22"/>
        <w:gridCol w:w="995"/>
        <w:gridCol w:w="992"/>
        <w:gridCol w:w="25"/>
        <w:gridCol w:w="967"/>
        <w:gridCol w:w="50"/>
        <w:gridCol w:w="1017"/>
        <w:gridCol w:w="18"/>
        <w:gridCol w:w="1002"/>
        <w:gridCol w:w="440"/>
      </w:tblGrid>
      <w:tr w:rsidR="003A75E9" w:rsidRPr="003A75E9" w14:paraId="1499B9F1" w14:textId="77777777" w:rsidTr="001C311B">
        <w:trPr>
          <w:trHeight w:val="28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93527B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741D54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39FBBF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1F9DA6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93C70B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EBC16E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0C6BB1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305074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2F5DEA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D6A8F2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C0345C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7F06E239" w14:textId="77777777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87F1EA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FC8C1A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4B41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Moduł zawodowy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03BA8967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2635E499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7C8F938D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Narastająco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B1C7D7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525ED13B" w14:textId="77777777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6219F4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2E8BA0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535070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FCF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63A6973E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Rozpoczęli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090522BB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Kontynuują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2512276B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Zakończyli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447EF249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Rozpoczęli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5521C01F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Kontynuują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0AD44ACB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5E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Zakończyli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D4605F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2EF969E2" w14:textId="77777777" w:rsidTr="001C311B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A8DA6B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867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Działania aktywizujące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E2E3D7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770A311D" w14:textId="77777777" w:rsidTr="001C311B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15FC08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którym udzielono doradztwa zawodowego 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E8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77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CD9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6E9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1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AA5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DAB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7AD2761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1EF52D5A" w14:textId="77777777" w:rsidTr="001C311B">
        <w:trPr>
          <w:trHeight w:val="84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D0B2C0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A8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szkoleń  wyrównujących deficyty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5F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B3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43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C7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79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69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0C3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952F7B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38DE6BDB" w14:textId="77777777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ED9865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3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 szkoleń ICT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49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1C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079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44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7A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70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CA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5527EF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5ABF584B" w14:textId="77777777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7DC700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6A3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Przekwalifikowanie zawodowe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372EB7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5E94DC0E" w14:textId="77777777" w:rsidTr="001C311B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9AB13F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684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szkoleń w ORK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61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41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28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17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2C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F1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A4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69EA5A3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1106CA10" w14:textId="77777777" w:rsidTr="001C311B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FCAF5A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49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uczestników szkoleń poza ORK (osoby niepowtarzające się)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E2D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BA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21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2F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61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5C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C39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D062D5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1725BF78" w14:textId="77777777" w:rsidTr="001C311B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C827EA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F1B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które zakończyły przekwalifikowanie się z pozytywnym wynikiem (tj. zdały egzamin)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90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D2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nie dotyczy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97B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34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96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60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2D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0E59693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5CC167E9" w14:textId="77777777" w:rsidTr="001C311B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E2F0E5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54A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które zakończyły przekwalifikowanie się z negatywnym wynikiem (tj. nie zdały egzaminu)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87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FBD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nie dotyczy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CF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65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4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0B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F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32CE7B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66021376" w14:textId="77777777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2BC441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B8CF62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9CC212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72147C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2CB6DB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13BF55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43F125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2AFBCB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AE7B74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66E45B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1F74FC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75E9" w:rsidRPr="003A75E9" w14:paraId="0CEEF1B6" w14:textId="77777777" w:rsidTr="001C311B">
        <w:trPr>
          <w:trHeight w:val="285"/>
        </w:trPr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78B17EF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4C61AA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59C544D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7FEE7B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7AFAC78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01C53CF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06C0AF1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290ACE2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1E932D6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0F41E6C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6E3F496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5BB785B" w14:textId="77777777"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996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20"/>
        <w:gridCol w:w="3700"/>
        <w:gridCol w:w="1180"/>
        <w:gridCol w:w="1864"/>
        <w:gridCol w:w="1480"/>
        <w:gridCol w:w="385"/>
      </w:tblGrid>
      <w:tr w:rsidR="003A75E9" w:rsidRPr="003A75E9" w14:paraId="2072FC4E" w14:textId="77777777" w:rsidTr="001C311B">
        <w:trPr>
          <w:trHeight w:val="2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4051F7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394DAF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0A216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53480A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A39877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C100FB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F38C88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4E90D14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645F47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4C0083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B17C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Moduł zawodowy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6080C6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DD0D74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FE0D04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7EA256C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3B500D0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BA7960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73260C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2B6B58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365F386A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7E0406B5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7B825A8A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2D86C0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BD1E965" w14:textId="77777777" w:rsidTr="001C311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1ED153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6C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Działania aktywizujące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24CD1CA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FE5E06E" w14:textId="77777777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EF3ABA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0CBEC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doradztwa zawodowego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FF5FB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07A24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E983D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073A74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CBC23CE" w14:textId="77777777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0DFC3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53B3D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doradztwa zawodowego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28184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3914D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E1784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2CF7B5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54ECD94" w14:textId="77777777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8B6763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4AE1264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wyrównujących deficyty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85F13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82D39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FD47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479B210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1C281F9" w14:textId="77777777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B317DE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14B810A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wyrównujących deficyty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63118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A38F5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BE60F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A9A6FD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4E76A8F" w14:textId="77777777" w:rsidTr="001C311B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E00FDA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770EF0F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Średnia liczba godzin zrealizowanych szkoleń wyrównujących deficyty w przeliczeniu na  1 uczestnika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3F07A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1555E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8E512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7BCBCF9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EC2E035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CEFCB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656997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w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34A64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F6409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D1925F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48D3572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9E33FED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520532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423E45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ICT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FC25F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49435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0A8DC3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913DBC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E052A2A" w14:textId="77777777" w:rsidTr="001C311B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E1850B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5DE8D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szkoleń ICT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5EA00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D181B1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0D365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8EC585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320D9BA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72F681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A1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Przekwalifikowanie zawodowe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B64551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FAB3E10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E4D78E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2428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w 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432BB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F0217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405E9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979C5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B60E5A3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778B64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F623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w 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CA3C6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7C564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0766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4DF000F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79BAD41" w14:textId="77777777" w:rsidTr="001C311B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F565EA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F7A0E9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szkoleń w ORK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8EEC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244F2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FCC2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28ACC8A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CF998A2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A525B9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4491C7C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szkoleń poza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A97E5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60F58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B6E8D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6A0E986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765E5D4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E616A4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1A37D19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szkoleń poza ORK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70112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EDEB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C2A1E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29CA77E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6DCC727" w14:textId="77777777" w:rsidTr="001C311B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B2ECF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4DE8D63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zrealizowanych szkoleń   poza ORK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6F6EF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01229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99F16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0CF96E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011986F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ED0F59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43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Pośrednictwo pracy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BF8BA5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63C8B20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E11CBB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C018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pracodawców, z którymi nawiązano kontakt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74C57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C839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602EF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39F5D01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98DF448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BB207C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7E0CC6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pozyskanych ofert pracy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0F9D4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10CC3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7708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485BC1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D129234" w14:textId="77777777" w:rsidTr="001C311B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5E148E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EB651C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pozyskanych ofert pracy w przeliczeniu na 1 uczestnika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6B4DC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939E1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24A72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012E6C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000564A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C7FB8C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AE047E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932C61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BE5B55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66AE72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E31C7F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6D1F71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8A78C15" w14:textId="77777777" w:rsidTr="001C311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07FB2C2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49DA854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5F37C0D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78EE065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5E75483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545F2F8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62AF42E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EB609D9" w14:textId="77777777"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138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59"/>
        <w:gridCol w:w="1900"/>
        <w:gridCol w:w="1080"/>
        <w:gridCol w:w="1140"/>
        <w:gridCol w:w="1200"/>
        <w:gridCol w:w="1200"/>
        <w:gridCol w:w="1080"/>
        <w:gridCol w:w="1180"/>
        <w:gridCol w:w="1080"/>
        <w:gridCol w:w="440"/>
      </w:tblGrid>
      <w:tr w:rsidR="003A75E9" w:rsidRPr="003A75E9" w14:paraId="0DD02F63" w14:textId="77777777" w:rsidTr="001C311B">
        <w:trPr>
          <w:trHeight w:val="2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8A4AC5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075402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D2B06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69B257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8F9B8E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F381C6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6A5D5F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30E09A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C95D40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AF370B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4837554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87ADCAC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6B6963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5ADD77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B17C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Moduł psychospołeczny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92F79A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D5B90F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CD5AA5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BF4146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DBED27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C9CD10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70CFE4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7883846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392031E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C70A58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889F26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F23FC4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2293155A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7FA6EF70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423CA269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Narastająco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B2F60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C67B3AA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38E7C7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C4A215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2EE22A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54C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6B8197BA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65A6A125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4480FBE8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234CC99A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53DED603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26C50C5B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7077BBA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6287C2B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164561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F90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Oddziaływanie skierowane do uczestników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3128D2B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364732B" w14:textId="77777777" w:rsidTr="001C311B">
        <w:trPr>
          <w:trHeight w:val="136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A302E4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22A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zajęciach w module psychospołecznym  w kontakcie indywidualnym  (osoby niepowtarzające się)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DD6A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D16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B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967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719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E0C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4F9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12CC51A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70A6470" w14:textId="77777777" w:rsidTr="001C311B">
        <w:trPr>
          <w:trHeight w:val="141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FA2FEC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0C8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zajęciach w module psychospołecznym w kontakcie grupowym (osoby niepowtarzające się)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605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427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02E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480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48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74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7BD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1FCD6E3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2A07B76" w14:textId="77777777" w:rsidTr="001C311B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4BBED7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19A5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Oddziaływanie skierowane do personelu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BB1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BB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84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B44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F8B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3C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19C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16F371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F659621" w14:textId="77777777" w:rsidTr="001C311B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1AD5A7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4B06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w kontakcie indywidualnym (osoby niepowtarzające się)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84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183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7A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0B82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D09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6A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E75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7EF6068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A027DAA" w14:textId="77777777" w:rsidTr="001C311B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73D3A3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369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w kontakcie grupowym (osoby niepowtarzające się)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F1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29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40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2A1B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DD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27C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5CC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7671E4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B39D53D" w14:textId="77777777" w:rsidTr="001C311B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C9BA8B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54D8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Oddziaływanie skierowane do środowiska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8F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C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5D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CA89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9A1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900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6827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4CC7E21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7010F2E" w14:textId="77777777" w:rsidTr="001C311B">
        <w:trPr>
          <w:trHeight w:val="109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4B65E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7B61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 w kontakcie indywidualnym (osoby niepowtarzające się)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71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45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CA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080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0D8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A6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636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4AADC23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D62052E" w14:textId="77777777" w:rsidTr="001C311B">
        <w:trPr>
          <w:trHeight w:val="11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EAFFE9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17D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działaniach w kontakcie grupowym (osoby niepowtarzające się)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47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517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6AE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3A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23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68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6E9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1DAAD2B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8338708" w14:textId="77777777" w:rsidTr="001C311B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46D7B9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84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Konsultacje specjalistyczne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4A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DB6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3A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9E16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3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C96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DE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0C45AE1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A357B18" w14:textId="77777777" w:rsidTr="001C311B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BD03B5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2EA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 konsultacjach zewnętrznych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EE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AA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26E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02596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34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B8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3D8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351CBAC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17C1006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0C020A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5B1BE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ED9827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96ED8F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C86250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146E78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82C7D8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DD7B3C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719959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B8BAA3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480D4E2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3877E17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4F7F988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6D0C92B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1666795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7449AAE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492DADB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786E2B0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3574CA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5C81355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63E8879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6AA5EFF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7AF491B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FFCF306" w14:textId="77777777"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080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20"/>
        <w:gridCol w:w="2620"/>
        <w:gridCol w:w="2160"/>
        <w:gridCol w:w="2320"/>
        <w:gridCol w:w="1780"/>
        <w:gridCol w:w="480"/>
      </w:tblGrid>
      <w:tr w:rsidR="003A75E9" w:rsidRPr="003A75E9" w14:paraId="0DF9F9FA" w14:textId="77777777" w:rsidTr="001C311B">
        <w:trPr>
          <w:trHeight w:val="28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6040FA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4D8AD9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789523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A244E0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DD1CC3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4942ED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3D7198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4215A94" w14:textId="77777777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9F7A15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BF494C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B17C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Moduł psychospołeczny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0FCE69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1272D8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70BA6B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65074CF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8880C21" w14:textId="77777777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E9CC35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EFEF0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5507C5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5BBFADFC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63829135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23099757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1FFAC7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A9842FF" w14:textId="77777777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645F89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D32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Oddziaływanie skierowane do uczestników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6834BF3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0BAD2ED" w14:textId="77777777" w:rsidTr="001C311B">
        <w:trPr>
          <w:trHeight w:val="941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E4F1C4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BFDDD3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Liczba godzin zajęć w module psychospołecznym w kontakcie indywidualnym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51C4AA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968503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1DB2C2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03873A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CBA017D" w14:textId="77777777" w:rsidTr="001C311B">
        <w:trPr>
          <w:trHeight w:val="1124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A3A8A1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72D1675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zajęć w module psychospołecznym w kontakcie indywidualnym w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675F7D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6B152A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BBD04A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4D68135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9232A5D" w14:textId="77777777" w:rsidTr="001C311B">
        <w:trPr>
          <w:trHeight w:val="1126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6D7E3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53504B9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zajęć rehabilitacji w module psychospołecznym w kontakcie grupowym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4A72001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1279FFF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6D5E8F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FAE9F5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7D36A2C" w14:textId="77777777" w:rsidTr="001C311B">
        <w:trPr>
          <w:trHeight w:val="1128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51D0B3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26456B72" w14:textId="51E79B0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 zajęć  w module psychospołecznym w kontakcie grupowym (osoby niepowtarz</w:t>
            </w:r>
            <w:r w:rsidR="007508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jące się) w przeliczeniu na 1 uczestnika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37BC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35E4B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93F77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6A89E99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13609CC" w14:textId="77777777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49D00C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00F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Oddziaływanie skierowane do personelu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741553A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7EABE81" w14:textId="77777777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122CDD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F40BA1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 działań w kontakcie indywidualnym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1306C5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9B8E08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48996B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4D67F33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8E0082C" w14:textId="77777777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39B2AC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2C6402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 działań w kontakcie indywidualnym (osoby niepowtarzające się) w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A9738C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66A481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65C88B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6F6106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5F4212A" w14:textId="77777777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5A6682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1BF5CCC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działań w kontakcie grupowym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3FBD9B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67FF7F3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4FC0D8D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44BAB3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23143DC" w14:textId="77777777" w:rsidTr="001C311B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1A92D5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223D175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działań w kontakcie grupowym (osoby niepowtarzające się) w przeliczeniu na 1 uczestnika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B5D31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706C8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FF657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DE4161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C4E2903" w14:textId="77777777" w:rsidTr="001C311B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70502E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F3D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Oddziaływanie skierowane do środowiska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78FA23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7EF87CA" w14:textId="77777777" w:rsidTr="001C311B">
        <w:trPr>
          <w:trHeight w:val="109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D88318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CE1E9C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działań  w module psychospołecznym w kontakcie indywidualnym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1D265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F8494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9F2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CE1A7C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5FA29E7" w14:textId="77777777" w:rsidTr="001C311B">
        <w:trPr>
          <w:trHeight w:val="109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B39372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D06E80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działań w module psychospołecznym  w kontakcie indywidualnym (osoby niepowtarzające się) w 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CFF57C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AD7A9A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AAF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86F6EC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E66FC5C" w14:textId="77777777" w:rsidTr="001C311B">
        <w:trPr>
          <w:trHeight w:val="117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92659B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1F4B757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działań w module psychospołecznym w kontakcie grupowym (osoby niepowtarzające się)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2CE5A5A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0111C31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217598F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779957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80D5704" w14:textId="77777777" w:rsidTr="001C311B">
        <w:trPr>
          <w:trHeight w:val="117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FEC319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E699"/>
            <w:vAlign w:val="center"/>
            <w:hideMark/>
          </w:tcPr>
          <w:p w14:paraId="03370B0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działań w module psychospołecznym w kontakcie grupowym (osoby niepowtarzające się) w przeliczeniu na 1 uczestnika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ADF21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2D363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8504D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08177C6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3419401" w14:textId="77777777" w:rsidTr="001C311B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2CFD9C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1F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Konsultacje specjalistyczne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FE22F6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C40D32F" w14:textId="77777777" w:rsidTr="001C311B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5D7C16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2CC"/>
            <w:vAlign w:val="center"/>
            <w:hideMark/>
          </w:tcPr>
          <w:p w14:paraId="7124755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Liczba godzin zrealizowanych konsultacji zewnętrznych w module psychospołecznym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B6AFD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83F90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F6924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7455D7B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C27F6C7" w14:textId="77777777" w:rsidTr="001C311B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DF26DF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870956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konsultacji zewnętrznych w module psychospołecznym w przeliczeniu na 1 uczestnika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220B57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BDF35C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D1FFF1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7F892A4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031516E" w14:textId="77777777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4331C6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7D5EC7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4DD88E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1D96FB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DA0887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2A113A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687BCB4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31C9F14" w14:textId="77777777" w:rsidTr="001C311B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2F0DDA7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41835B5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67546E2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2D129B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3DE6FBD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6159469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8F611F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C0F9464" w14:textId="77777777"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107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4"/>
        <w:gridCol w:w="2680"/>
        <w:gridCol w:w="1040"/>
        <w:gridCol w:w="1017"/>
        <w:gridCol w:w="1140"/>
        <w:gridCol w:w="1002"/>
        <w:gridCol w:w="1017"/>
        <w:gridCol w:w="1101"/>
        <w:gridCol w:w="1002"/>
        <w:gridCol w:w="400"/>
      </w:tblGrid>
      <w:tr w:rsidR="003A75E9" w:rsidRPr="003A75E9" w14:paraId="004D747D" w14:textId="77777777" w:rsidTr="001C311B">
        <w:trPr>
          <w:trHeight w:val="28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CBC76C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526725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EFD1B3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F0AF6C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2AB428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F2350D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8E20DB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3361B9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DCD93C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2ABE36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740E99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4D7C290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67A88D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5E0B17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B17C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Moduł medyczny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68051924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26A25E09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2F3" w:fill="D9E2F3"/>
            <w:noWrap/>
            <w:vAlign w:val="bottom"/>
            <w:hideMark/>
          </w:tcPr>
          <w:p w14:paraId="3DFE3E96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5DB3C6A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62E747C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44FF15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9EB81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AE47F2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A5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19E66BD1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37C2FACE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4E1C8E6C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38909A0E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Rozpoczęli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1E72D63E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Kontynuują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3691C31E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Zakończyli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10F7316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FCAFCAE" w14:textId="77777777" w:rsidTr="001C311B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F37AAD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B6D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Procedury medyczne: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0E4CB51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99F9E74" w14:textId="77777777" w:rsidTr="001C311B">
        <w:trPr>
          <w:trHeight w:val="8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94C7F3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6EC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kinezyterapia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F1C1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717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59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005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F72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822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79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4F1166B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8C10516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B8EA5A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C58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fizykoterapia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4E9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D77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C2B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0CC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915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053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676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50B978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640C9CC" w14:textId="77777777" w:rsidTr="001C311B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FECFE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CE6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masaż leczniczy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246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A29A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F7C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810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C22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5A5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B09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96C994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778AD38" w14:textId="77777777" w:rsidTr="001C311B">
        <w:trPr>
          <w:trHeight w:val="63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E8AA03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1BA7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terapia zajęciowa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636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ECC1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C45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92A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A74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292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999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59FA6EC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5A129F9" w14:textId="77777777" w:rsidTr="001C311B">
        <w:trPr>
          <w:trHeight w:val="81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B9A30E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2B8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terapia logopedyczna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D141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90B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BE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935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4DF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091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FFA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center"/>
            <w:hideMark/>
          </w:tcPr>
          <w:p w14:paraId="16ACFE3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B9EE086" w14:textId="77777777" w:rsidTr="001C311B">
        <w:trPr>
          <w:trHeight w:val="73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2D3EC7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046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uczestniczących w procedurze: pozostałe (łącznie)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546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39C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2D2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66D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3EE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A94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851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710D3E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8CB0974" w14:textId="77777777" w:rsidTr="001C311B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9183BB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B7967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Działania edukacyjne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2B1391B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0E4E546" w14:textId="77777777" w:rsidTr="001C311B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036826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358C6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osób, którym udzielono  instruktażu (prozdrowotny, w zakresie ergonomii, ćwiczeń do wykonania w domu)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57FCD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8CCC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894A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BAA89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E2D3C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E2EC6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4225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BF5D47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BEA83F4" w14:textId="77777777" w:rsidTr="001C311B">
        <w:trPr>
          <w:trHeight w:val="88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83C749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5092C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osób biorących udział w pozostałych działaniach (łącznie)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1AB2C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4A67A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760FF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500C7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FC155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CC779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14976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E01F39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C0B3D1F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ED505E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D5035D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92FACB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502AAE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263040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B9E960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DEE4C5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9F335C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263693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AC82CD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6C6DD18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20FA0C0" w14:textId="77777777" w:rsidTr="001C311B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6634A07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0BFC8C5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729F8A7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6D8EDF6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1D1E327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2A81C47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4F59B6A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3FC221A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1592DC5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noWrap/>
            <w:vAlign w:val="bottom"/>
            <w:hideMark/>
          </w:tcPr>
          <w:p w14:paraId="3E1BBE1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957381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C96A9CA" w14:textId="77777777" w:rsidR="003A75E9" w:rsidRPr="003A75E9" w:rsidRDefault="003A75E9" w:rsidP="003A75E9">
      <w:pPr>
        <w:rPr>
          <w:rFonts w:eastAsia="Times New Roman" w:cs="Times New Roman"/>
          <w:b/>
          <w:color w:val="1F497D"/>
          <w:lang w:eastAsia="pl-PL"/>
        </w:rPr>
      </w:pPr>
      <w:r w:rsidRPr="003A75E9">
        <w:rPr>
          <w:color w:val="1F497D"/>
        </w:rPr>
        <w:br w:type="page"/>
      </w:r>
    </w:p>
    <w:tbl>
      <w:tblPr>
        <w:tblW w:w="106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20"/>
        <w:gridCol w:w="3480"/>
        <w:gridCol w:w="1940"/>
        <w:gridCol w:w="2060"/>
        <w:gridCol w:w="1380"/>
        <w:gridCol w:w="400"/>
      </w:tblGrid>
      <w:tr w:rsidR="003A75E9" w:rsidRPr="003A75E9" w14:paraId="3BACDD1D" w14:textId="77777777" w:rsidTr="001C311B">
        <w:trPr>
          <w:trHeight w:val="2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AFC5B2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E42174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882C68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C07A99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4D022A0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713011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5F1ECD0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7733E6F" w14:textId="77777777" w:rsidTr="001C311B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1AB6B4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83EDF5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B17C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Moduł medyczny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F0B5CD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1F528C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652931C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78678C0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B034BED" w14:textId="77777777" w:rsidTr="001C311B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B2EFF2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4FFDC1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6ABB63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147A8E50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3CB2523A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 sprawozdawczy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noWrap/>
            <w:vAlign w:val="bottom"/>
            <w:hideMark/>
          </w:tcPr>
          <w:p w14:paraId="200959A2" w14:textId="77777777" w:rsidR="003A75E9" w:rsidRPr="003A75E9" w:rsidRDefault="003A75E9" w:rsidP="003A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Narastająco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1C058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4F88EAC" w14:textId="77777777" w:rsidTr="001C311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7884A8E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03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Procedury medyczne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3C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367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3C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385877C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0CA6B25" w14:textId="77777777" w:rsidTr="001C311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E8633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D80041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kinezyterapia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329D4A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6CFCC8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CE64A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79BF73C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7C394B1" w14:textId="77777777" w:rsidTr="001C311B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07D450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0CE0E8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kinezyterapia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C10745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E4AF30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C5A6F2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467A8C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405BC9B" w14:textId="77777777" w:rsidTr="001C311B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052C2A7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A64BFE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kinezyterapia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6223FF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AFC615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F2EF71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07C9CE8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636DBB6" w14:textId="77777777" w:rsidTr="001C311B">
        <w:trPr>
          <w:trHeight w:val="46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B2167C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5B9796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fizykoterapia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616D498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38ABC10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3018E7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467088A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1F071BA" w14:textId="77777777" w:rsidTr="001C311B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197B0A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1361DBB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fizykoterapia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2C364FB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3A9D430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3E22113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3BFADCA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F08D1CA" w14:textId="77777777" w:rsidTr="001C311B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2047ABB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789429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fizykoterapia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671699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69019B8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7DB8E9E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39F31F6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4BEE575" w14:textId="77777777" w:rsidTr="001C311B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06519A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5195413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masaż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65F4450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670A150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08D4CF4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720EA0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9EB06D5" w14:textId="77777777" w:rsidTr="001C311B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A75AE5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6FAD3A2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masaż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639CFD7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18B50F5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751AEE5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2535BEF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CB88F54" w14:textId="77777777" w:rsidTr="001C311B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871E6B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D966"/>
            <w:vAlign w:val="center"/>
            <w:hideMark/>
          </w:tcPr>
          <w:p w14:paraId="74AC729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masaż leczniczy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16B5C81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56CA69F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14:paraId="2E50A88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75E6E4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B427727" w14:textId="77777777" w:rsidTr="001C311B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3F5F499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center"/>
            <w:hideMark/>
          </w:tcPr>
          <w:p w14:paraId="4596983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terapia zajęciowa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3D5A73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521E7EA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76ECA20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F11DC6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627D7E8" w14:textId="77777777" w:rsidTr="001C311B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5FE1CB2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center"/>
            <w:hideMark/>
          </w:tcPr>
          <w:p w14:paraId="743AF1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terapia zajęciowa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145D26D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54A8D11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6B69386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3EA6200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3455DC8" w14:textId="77777777" w:rsidTr="001C311B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192A29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8F00"/>
            <w:vAlign w:val="center"/>
            <w:hideMark/>
          </w:tcPr>
          <w:p w14:paraId="317372D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terapia zajęciowa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350A482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667DC42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8F00"/>
            <w:noWrap/>
            <w:vAlign w:val="bottom"/>
            <w:hideMark/>
          </w:tcPr>
          <w:p w14:paraId="01DBAFF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63F96FD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454FE86" w14:textId="77777777" w:rsidTr="001C311B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72BB31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7282A03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terapia logopedyczna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84971E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54A300E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C65BBC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35E103A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AE4F999" w14:textId="77777777" w:rsidTr="001C311B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1BB515A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D0C594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terapia logopedyczna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DC98F5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88D16A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47AB164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098192A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3A8A6BDC" w14:textId="77777777" w:rsidTr="001C311B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4D483AF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70C2F5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terapia logopedyczna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5981DDB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6624D5D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E2D1AD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136C3DC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D111A3D" w14:textId="77777777" w:rsidTr="001C311B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B58A0B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421AD63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zrealizowanych procedur: inne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1A97C86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4BEEFC0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2A4709E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0254DF8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C27632A" w14:textId="77777777" w:rsidTr="001C311B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center"/>
            <w:hideMark/>
          </w:tcPr>
          <w:p w14:paraId="64284CD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7919755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 zrealizowanych procedur: inne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60B69A7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584F97D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00804B0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center"/>
            <w:hideMark/>
          </w:tcPr>
          <w:p w14:paraId="54CB090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1CA57F1D" w14:textId="77777777" w:rsidTr="001C311B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E13F19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3E28E61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godzin zrealizowanych procedur w przeliczeniu na 1 uczestnika: inne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420F897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691AAD1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3F704BE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521C243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44AC699C" w14:textId="77777777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140A330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5590C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Działania edukacyjne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7BA00352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9399295" w14:textId="77777777" w:rsidTr="001C311B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55C533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14:paraId="61F18B7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instruktaży (prozdrowotnych, w zakresie ergonomii, ćwiczeń do wykonania w domu)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806BA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AF0FE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02052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168BB8B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79792191" w14:textId="77777777" w:rsidTr="001C311B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00B912A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14:paraId="570D772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 zrealizowanych instruktaży (prozdrowotnych, w zakresie ergonomii, ćwiczeń do wykonania w domu)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A199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7919E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E49E9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1A6077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0C2DE003" w14:textId="77777777" w:rsidTr="001C311B">
        <w:trPr>
          <w:trHeight w:val="100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709A08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14:paraId="075F2CD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liczba zrealizowanych instruktaży (prozdrowotnych, w zakresie ergonomii, ćwiczeń do wykonania w domu) w przeliczeniu na 1 uczestnika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14:paraId="6947DB8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14:paraId="04BD45A0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center"/>
            <w:hideMark/>
          </w:tcPr>
          <w:p w14:paraId="6C24C97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5A51B8D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55E753BA" w14:textId="77777777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56F791E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E699"/>
            <w:vAlign w:val="center"/>
            <w:hideMark/>
          </w:tcPr>
          <w:p w14:paraId="72A446D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przekazanych pakietów materiałów edukacyjnych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14:paraId="233DB73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14:paraId="11AA730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14:paraId="530C8AC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3357C1E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29B6E5D" w14:textId="77777777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683F5B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D966"/>
            <w:vAlign w:val="center"/>
            <w:hideMark/>
          </w:tcPr>
          <w:p w14:paraId="2F754917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pozostałych  działań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4181BD4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29469F3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1557B038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60100BA4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65DD7E8D" w14:textId="77777777" w:rsidTr="001C311B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FE5D32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D966"/>
            <w:vAlign w:val="center"/>
            <w:hideMark/>
          </w:tcPr>
          <w:p w14:paraId="2EE36D0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zrealizowanych godzin  pozostałych działań (łącznie)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65DB1709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210F9E8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6F411D85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301662E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4172409" w14:textId="77777777" w:rsidTr="001C311B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7D4CD55D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D966"/>
            <w:vAlign w:val="center"/>
            <w:hideMark/>
          </w:tcPr>
          <w:p w14:paraId="07A2517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Średnia zrealizowanych liczba godzin  pozostałych  działań (łącznie) w przeliczeniu na 1 uczestnika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791B0AE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1D7D47B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D966"/>
            <w:noWrap/>
            <w:vAlign w:val="bottom"/>
            <w:hideMark/>
          </w:tcPr>
          <w:p w14:paraId="6A35C3A6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2B9F94AB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75E9" w:rsidRPr="003A75E9" w14:paraId="23E7B63D" w14:textId="77777777" w:rsidTr="001C311B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26CE44C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5231B2DA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57A73B3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4598C8DC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115E8C1F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2F3" w:fill="D9E2F3"/>
            <w:noWrap/>
            <w:vAlign w:val="bottom"/>
            <w:hideMark/>
          </w:tcPr>
          <w:p w14:paraId="73323FD3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2F3" w:fill="D9E2F3"/>
            <w:noWrap/>
            <w:vAlign w:val="bottom"/>
            <w:hideMark/>
          </w:tcPr>
          <w:p w14:paraId="69C77531" w14:textId="77777777" w:rsidR="003A75E9" w:rsidRPr="003A75E9" w:rsidRDefault="003A75E9" w:rsidP="003A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A75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B47090C" w14:textId="77777777" w:rsidR="003A75E9" w:rsidRPr="004B41ED" w:rsidRDefault="003A75E9" w:rsidP="003A75E9">
      <w:pPr>
        <w:rPr>
          <w:rFonts w:eastAsia="Times New Roman" w:cs="Times New Roman"/>
          <w:b/>
          <w:color w:val="1F497D"/>
          <w:lang w:eastAsia="pl-PL"/>
        </w:rPr>
        <w:sectPr w:rsidR="003A75E9" w:rsidRPr="004B41ED" w:rsidSect="001C311B">
          <w:pgSz w:w="11906" w:h="16838"/>
          <w:pgMar w:top="2001" w:right="1418" w:bottom="2552" w:left="1418" w:header="709" w:footer="709" w:gutter="0"/>
          <w:cols w:space="708"/>
          <w:docGrid w:linePitch="360"/>
        </w:sectPr>
      </w:pPr>
      <w:bookmarkStart w:id="6" w:name="_GoBack"/>
      <w:bookmarkEnd w:id="6"/>
    </w:p>
    <w:p w14:paraId="3F32BE64" w14:textId="77777777" w:rsidR="00722EFC" w:rsidRPr="00722EFC" w:rsidRDefault="00722EFC" w:rsidP="004B4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szCs w:val="24"/>
        </w:rPr>
      </w:pPr>
    </w:p>
    <w:sectPr w:rsidR="00722EFC" w:rsidRPr="00722EFC" w:rsidSect="004B41ED">
      <w:pgSz w:w="11906" w:h="16838"/>
      <w:pgMar w:top="242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9CE8" w14:textId="77777777" w:rsidR="00706E23" w:rsidRDefault="00706E23" w:rsidP="00691AE5">
      <w:pPr>
        <w:spacing w:after="0" w:line="240" w:lineRule="auto"/>
      </w:pPr>
      <w:r>
        <w:separator/>
      </w:r>
    </w:p>
  </w:endnote>
  <w:endnote w:type="continuationSeparator" w:id="0">
    <w:p w14:paraId="342CFCFC" w14:textId="77777777" w:rsidR="00706E23" w:rsidRDefault="00706E23" w:rsidP="006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6613" w14:textId="77777777" w:rsidR="00706E23" w:rsidRDefault="00706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350F" w14:textId="77777777" w:rsidR="00706E23" w:rsidRDefault="00706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A5B4" w14:textId="77777777" w:rsidR="00706E23" w:rsidRDefault="00706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E28A" w14:textId="77777777" w:rsidR="00706E23" w:rsidRDefault="00706E23" w:rsidP="00691AE5">
      <w:pPr>
        <w:spacing w:after="0" w:line="240" w:lineRule="auto"/>
      </w:pPr>
      <w:r>
        <w:separator/>
      </w:r>
    </w:p>
  </w:footnote>
  <w:footnote w:type="continuationSeparator" w:id="0">
    <w:p w14:paraId="64B15257" w14:textId="77777777" w:rsidR="00706E23" w:rsidRDefault="00706E23" w:rsidP="0069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5288" w14:textId="77777777" w:rsidR="00706E23" w:rsidRDefault="00706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701721"/>
      <w:docPartObj>
        <w:docPartGallery w:val="Page Numbers (Margins)"/>
        <w:docPartUnique/>
      </w:docPartObj>
    </w:sdtPr>
    <w:sdtEndPr/>
    <w:sdtContent>
      <w:p w14:paraId="317E9720" w14:textId="77777777" w:rsidR="00706E23" w:rsidRDefault="0075083C">
        <w:pPr>
          <w:pStyle w:val="Nagwek"/>
        </w:pPr>
        <w:r>
          <w:pict w14:anchorId="4052262A">
            <v:rect 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2A8EFC17" w14:textId="77777777" w:rsidR="00706E23" w:rsidRDefault="00706E2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4AB9" w14:textId="77777777" w:rsidR="00706E23" w:rsidRDefault="00706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6CBC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" w15:restartNumberingAfterBreak="0">
    <w:nsid w:val="021924A1"/>
    <w:multiLevelType w:val="hybridMultilevel"/>
    <w:tmpl w:val="D1CAA9CC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44B8D"/>
    <w:multiLevelType w:val="hybridMultilevel"/>
    <w:tmpl w:val="2BDCF952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8050C"/>
    <w:multiLevelType w:val="hybridMultilevel"/>
    <w:tmpl w:val="12EC3F30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4A16"/>
    <w:multiLevelType w:val="multilevel"/>
    <w:tmpl w:val="6F1A9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0EC8397E"/>
    <w:multiLevelType w:val="hybridMultilevel"/>
    <w:tmpl w:val="D8F27048"/>
    <w:lvl w:ilvl="0" w:tplc="AC96A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CE5CE">
      <w:numFmt w:val="none"/>
      <w:lvlText w:val=""/>
      <w:lvlJc w:val="left"/>
      <w:pPr>
        <w:tabs>
          <w:tab w:val="num" w:pos="360"/>
        </w:tabs>
      </w:pPr>
    </w:lvl>
    <w:lvl w:ilvl="2" w:tplc="C8B8B8BA">
      <w:numFmt w:val="none"/>
      <w:lvlText w:val=""/>
      <w:lvlJc w:val="left"/>
      <w:pPr>
        <w:tabs>
          <w:tab w:val="num" w:pos="360"/>
        </w:tabs>
      </w:pPr>
    </w:lvl>
    <w:lvl w:ilvl="3" w:tplc="5438607E">
      <w:numFmt w:val="none"/>
      <w:lvlText w:val=""/>
      <w:lvlJc w:val="left"/>
      <w:pPr>
        <w:tabs>
          <w:tab w:val="num" w:pos="360"/>
        </w:tabs>
      </w:pPr>
    </w:lvl>
    <w:lvl w:ilvl="4" w:tplc="5E7C16C0">
      <w:numFmt w:val="none"/>
      <w:lvlText w:val=""/>
      <w:lvlJc w:val="left"/>
      <w:pPr>
        <w:tabs>
          <w:tab w:val="num" w:pos="360"/>
        </w:tabs>
      </w:pPr>
    </w:lvl>
    <w:lvl w:ilvl="5" w:tplc="40648A40">
      <w:numFmt w:val="none"/>
      <w:lvlText w:val=""/>
      <w:lvlJc w:val="left"/>
      <w:pPr>
        <w:tabs>
          <w:tab w:val="num" w:pos="360"/>
        </w:tabs>
      </w:pPr>
    </w:lvl>
    <w:lvl w:ilvl="6" w:tplc="4AA8A4F4">
      <w:numFmt w:val="none"/>
      <w:lvlText w:val=""/>
      <w:lvlJc w:val="left"/>
      <w:pPr>
        <w:tabs>
          <w:tab w:val="num" w:pos="360"/>
        </w:tabs>
      </w:pPr>
    </w:lvl>
    <w:lvl w:ilvl="7" w:tplc="D7660B64">
      <w:numFmt w:val="none"/>
      <w:lvlText w:val=""/>
      <w:lvlJc w:val="left"/>
      <w:pPr>
        <w:tabs>
          <w:tab w:val="num" w:pos="360"/>
        </w:tabs>
      </w:pPr>
    </w:lvl>
    <w:lvl w:ilvl="8" w:tplc="67D82A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287EA6"/>
    <w:multiLevelType w:val="hybridMultilevel"/>
    <w:tmpl w:val="8CCABD60"/>
    <w:lvl w:ilvl="0" w:tplc="16B4585A">
      <w:start w:val="1"/>
      <w:numFmt w:val="bullet"/>
      <w:lvlText w:val="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4D72E40"/>
    <w:multiLevelType w:val="hybridMultilevel"/>
    <w:tmpl w:val="042692B0"/>
    <w:lvl w:ilvl="0" w:tplc="16B4585A">
      <w:start w:val="1"/>
      <w:numFmt w:val="bullet"/>
      <w:lvlText w:val="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5C356B"/>
    <w:multiLevelType w:val="hybridMultilevel"/>
    <w:tmpl w:val="9CA4B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D113C"/>
    <w:multiLevelType w:val="hybridMultilevel"/>
    <w:tmpl w:val="4626A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1F3E"/>
    <w:multiLevelType w:val="hybridMultilevel"/>
    <w:tmpl w:val="3BE2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509E6"/>
    <w:multiLevelType w:val="hybridMultilevel"/>
    <w:tmpl w:val="60341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6B03"/>
    <w:multiLevelType w:val="hybridMultilevel"/>
    <w:tmpl w:val="31B09760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110B"/>
    <w:multiLevelType w:val="hybridMultilevel"/>
    <w:tmpl w:val="E4DA0D50"/>
    <w:lvl w:ilvl="0" w:tplc="12FCA2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A6479"/>
    <w:multiLevelType w:val="hybridMultilevel"/>
    <w:tmpl w:val="6EE6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DE3AF9"/>
    <w:multiLevelType w:val="hybridMultilevel"/>
    <w:tmpl w:val="2FF8C32A"/>
    <w:lvl w:ilvl="0" w:tplc="CF044FF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16FF1"/>
    <w:multiLevelType w:val="hybridMultilevel"/>
    <w:tmpl w:val="C9160A5E"/>
    <w:lvl w:ilvl="0" w:tplc="C262B2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704C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83719"/>
    <w:multiLevelType w:val="hybridMultilevel"/>
    <w:tmpl w:val="043E41D6"/>
    <w:lvl w:ilvl="0" w:tplc="F1D41C2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E1162B"/>
    <w:multiLevelType w:val="hybridMultilevel"/>
    <w:tmpl w:val="6354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CB6E85"/>
    <w:multiLevelType w:val="hybridMultilevel"/>
    <w:tmpl w:val="5FB06D1E"/>
    <w:lvl w:ilvl="0" w:tplc="16B458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BC03A9"/>
    <w:multiLevelType w:val="hybridMultilevel"/>
    <w:tmpl w:val="2F285D74"/>
    <w:lvl w:ilvl="0" w:tplc="16B458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6305ED"/>
    <w:multiLevelType w:val="hybridMultilevel"/>
    <w:tmpl w:val="93E40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3468"/>
    <w:multiLevelType w:val="hybridMultilevel"/>
    <w:tmpl w:val="29E2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7"/>
  </w:num>
  <w:num w:numId="5">
    <w:abstractNumId w:val="20"/>
  </w:num>
  <w:num w:numId="6">
    <w:abstractNumId w:val="1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21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23"/>
  </w:num>
  <w:num w:numId="18">
    <w:abstractNumId w:val="5"/>
  </w:num>
  <w:num w:numId="19">
    <w:abstractNumId w:val="22"/>
  </w:num>
  <w:num w:numId="20">
    <w:abstractNumId w:val="11"/>
  </w:num>
  <w:num w:numId="21">
    <w:abstractNumId w:val="12"/>
  </w:num>
  <w:num w:numId="22">
    <w:abstractNumId w:val="24"/>
  </w:num>
  <w:num w:numId="23">
    <w:abstractNumId w:val="10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69"/>
    <w:rsid w:val="0006380A"/>
    <w:rsid w:val="00125DFD"/>
    <w:rsid w:val="001565D1"/>
    <w:rsid w:val="001C311B"/>
    <w:rsid w:val="002449B7"/>
    <w:rsid w:val="003A75E9"/>
    <w:rsid w:val="003C338F"/>
    <w:rsid w:val="004B41ED"/>
    <w:rsid w:val="005C6097"/>
    <w:rsid w:val="005F657F"/>
    <w:rsid w:val="00647B82"/>
    <w:rsid w:val="00691AE5"/>
    <w:rsid w:val="006F651F"/>
    <w:rsid w:val="00706E23"/>
    <w:rsid w:val="00722EFC"/>
    <w:rsid w:val="0075083C"/>
    <w:rsid w:val="00850269"/>
    <w:rsid w:val="009F5E2A"/>
    <w:rsid w:val="00AF3B4B"/>
    <w:rsid w:val="00B17C2F"/>
    <w:rsid w:val="00C0365F"/>
    <w:rsid w:val="00C22E3B"/>
    <w:rsid w:val="00C3435E"/>
    <w:rsid w:val="00C869E3"/>
    <w:rsid w:val="00CD7FAC"/>
    <w:rsid w:val="00D00B3B"/>
    <w:rsid w:val="00D35937"/>
    <w:rsid w:val="00D61D9B"/>
    <w:rsid w:val="00E77E87"/>
    <w:rsid w:val="00ED28F7"/>
    <w:rsid w:val="00F127F1"/>
    <w:rsid w:val="00F2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DCC963"/>
  <w15:docId w15:val="{3E15FBF7-780A-4CD3-97C6-6FC0E472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75E9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A7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A75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3A75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3A75E9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A75E9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75E9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6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3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B4B"/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rsid w:val="003A75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A75E9"/>
    <w:rPr>
      <w:rFonts w:ascii="Calibri" w:eastAsia="Times New Roman" w:hAnsi="Calibri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A75E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rsid w:val="003A75E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6Znak">
    <w:name w:val="Nagłówek 6 Znak"/>
    <w:basedOn w:val="Domylnaczcionkaakapitu"/>
    <w:link w:val="Nagwek6"/>
    <w:rsid w:val="003A75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A75E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75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75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A75E9"/>
    <w:rPr>
      <w:rFonts w:ascii="Calibri" w:eastAsia="Calibri" w:hAnsi="Calibri" w:cs="Times New Roman"/>
      <w:lang w:eastAsia="en-US"/>
    </w:rPr>
  </w:style>
  <w:style w:type="paragraph" w:styleId="Bezodstpw">
    <w:name w:val="No Spacing"/>
    <w:basedOn w:val="Normalny"/>
    <w:uiPriority w:val="1"/>
    <w:qFormat/>
    <w:rsid w:val="003A75E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5E9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5E9"/>
    <w:rPr>
      <w:rFonts w:eastAsiaTheme="minorHAns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E9"/>
    <w:rPr>
      <w:rFonts w:ascii="Tahoma" w:eastAsiaTheme="minorHAnsi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75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A75E9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5E9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5E9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3A75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75E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75E9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3A7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5E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5E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A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3A75E9"/>
  </w:style>
  <w:style w:type="paragraph" w:customStyle="1" w:styleId="ZnakZnak">
    <w:name w:val="Znak Znak"/>
    <w:basedOn w:val="Normalny"/>
    <w:link w:val="Bezlisty1"/>
    <w:uiPriority w:val="99"/>
    <w:rsid w:val="003A75E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A75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A75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75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5E9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5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75E9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75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75E9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75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3A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3A75E9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7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75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75E9"/>
  </w:style>
  <w:style w:type="character" w:customStyle="1" w:styleId="StopkaZnak1">
    <w:name w:val="Stopka Znak1"/>
    <w:uiPriority w:val="99"/>
    <w:rsid w:val="003A75E9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3A75E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A75E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rochonk">
    <w:name w:val="rochonk"/>
    <w:semiHidden/>
    <w:rsid w:val="003A75E9"/>
    <w:rPr>
      <w:rFonts w:ascii="Arial" w:hAnsi="Arial" w:cs="Arial"/>
      <w:color w:val="000080"/>
      <w:sz w:val="20"/>
      <w:szCs w:val="20"/>
    </w:rPr>
  </w:style>
  <w:style w:type="paragraph" w:customStyle="1" w:styleId="Styl3">
    <w:name w:val="Styl3"/>
    <w:basedOn w:val="NormalnyWeb"/>
    <w:rsid w:val="003A75E9"/>
    <w:rPr>
      <w:rFonts w:ascii="Century Gothic" w:hAnsi="Century Gothic"/>
      <w:sz w:val="20"/>
      <w:szCs w:val="20"/>
    </w:rPr>
  </w:style>
  <w:style w:type="character" w:styleId="UyteHipercze">
    <w:name w:val="FollowedHyperlink"/>
    <w:uiPriority w:val="99"/>
    <w:rsid w:val="003A75E9"/>
    <w:rPr>
      <w:color w:val="800080"/>
      <w:u w:val="single"/>
    </w:rPr>
  </w:style>
  <w:style w:type="paragraph" w:customStyle="1" w:styleId="Styl1">
    <w:name w:val="Styl1"/>
    <w:basedOn w:val="Normalny"/>
    <w:rsid w:val="003A75E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A75E9"/>
  </w:style>
  <w:style w:type="table" w:customStyle="1" w:styleId="Tabela-Siatka11">
    <w:name w:val="Tabela - Siatka11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3A75E9"/>
  </w:style>
  <w:style w:type="table" w:customStyle="1" w:styleId="Tabela-Siatka2">
    <w:name w:val="Tabela - Siatka2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A75E9"/>
  </w:style>
  <w:style w:type="table" w:customStyle="1" w:styleId="Tabela-Siatka21">
    <w:name w:val="Tabela - Siatka21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5E9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3A75E9"/>
  </w:style>
  <w:style w:type="table" w:customStyle="1" w:styleId="Tabela-Siatka3">
    <w:name w:val="Tabela - Siatka3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3A75E9"/>
  </w:style>
  <w:style w:type="table" w:customStyle="1" w:styleId="Tabela-Siatka4">
    <w:name w:val="Tabela - Siatka4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3A75E9"/>
  </w:style>
  <w:style w:type="table" w:customStyle="1" w:styleId="Tabela-Siatka5">
    <w:name w:val="Tabela - Siatka5"/>
    <w:basedOn w:val="Standardowy"/>
    <w:next w:val="Tabela-Siatka"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A75E9"/>
  </w:style>
  <w:style w:type="table" w:customStyle="1" w:styleId="Tabela-Siatka22">
    <w:name w:val="Tabela - Siatka22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A75E9"/>
  </w:style>
  <w:style w:type="table" w:customStyle="1" w:styleId="Tabela-Siatka31">
    <w:name w:val="Tabela - Siatka31"/>
    <w:basedOn w:val="Standardowy"/>
    <w:next w:val="Tabela-Siatka"/>
    <w:uiPriority w:val="59"/>
    <w:rsid w:val="003A75E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75E9"/>
    <w:pPr>
      <w:numPr>
        <w:numId w:val="2"/>
      </w:numPr>
      <w:contextualSpacing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A75E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l-PL"/>
    </w:rPr>
  </w:style>
  <w:style w:type="paragraph" w:customStyle="1" w:styleId="xl65">
    <w:name w:val="xl65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3A7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A7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A7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A75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A75E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A75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A7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A75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A7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3A75E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A75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A7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A75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A7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A75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A75E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A75E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A75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A75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75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A75E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A75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A75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A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A7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A7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3A75E9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3A75E9"/>
    <w:pPr>
      <w:pBdr>
        <w:bottom w:val="single" w:sz="8" w:space="0" w:color="5B9BD5"/>
        <w:right w:val="single" w:sz="8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A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A75E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3A75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75E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A75E9"/>
    <w:pPr>
      <w:tabs>
        <w:tab w:val="right" w:leader="dot" w:pos="9214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A75E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06E23"/>
    <w:pPr>
      <w:tabs>
        <w:tab w:val="left" w:pos="284"/>
        <w:tab w:val="right" w:leader="dot" w:pos="9781"/>
      </w:tabs>
      <w:spacing w:after="100"/>
      <w:ind w:left="284"/>
    </w:pPr>
  </w:style>
  <w:style w:type="table" w:customStyle="1" w:styleId="Jasnecieniowanieakcent11">
    <w:name w:val="Jasne cieniowanie — akcent 11"/>
    <w:basedOn w:val="Standardowy"/>
    <w:uiPriority w:val="60"/>
    <w:rsid w:val="003A75E9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ny1">
    <w:name w:val="Normalny1"/>
    <w:uiPriority w:val="99"/>
    <w:rsid w:val="003A75E9"/>
    <w:pPr>
      <w:spacing w:after="0"/>
      <w:contextualSpacing/>
    </w:pPr>
    <w:rPr>
      <w:rFonts w:ascii="Arial" w:eastAsia="Arial" w:hAnsi="Arial" w:cs="Arial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3A75E9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1akcent1">
    <w:name w:val="Medium Grid 1 Accent 1"/>
    <w:basedOn w:val="Standardowy"/>
    <w:uiPriority w:val="67"/>
    <w:rsid w:val="003A75E9"/>
    <w:pPr>
      <w:spacing w:after="0" w:line="240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ogrubienie">
    <w:name w:val="Strong"/>
    <w:uiPriority w:val="22"/>
    <w:qFormat/>
    <w:rsid w:val="003A75E9"/>
    <w:rPr>
      <w:b/>
      <w:bCs/>
    </w:rPr>
  </w:style>
  <w:style w:type="paragraph" w:customStyle="1" w:styleId="Bezodstpw1">
    <w:name w:val="Bez odstępów1"/>
    <w:basedOn w:val="Normalny"/>
    <w:rsid w:val="003A75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ezodstpw2">
    <w:name w:val="Bez odstępów2"/>
    <w:basedOn w:val="Normalny"/>
    <w:rsid w:val="003A75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link w:val="ListParagraphChar"/>
    <w:rsid w:val="003A75E9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3A75E9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3A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83C6-7D7B-49F8-8A53-BD0A782C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Kaszuba Agnieszka</cp:lastModifiedBy>
  <cp:revision>3</cp:revision>
  <cp:lastPrinted>2019-05-13T12:26:00Z</cp:lastPrinted>
  <dcterms:created xsi:type="dcterms:W3CDTF">2020-09-08T13:00:00Z</dcterms:created>
  <dcterms:modified xsi:type="dcterms:W3CDTF">2020-10-07T15:27:00Z</dcterms:modified>
</cp:coreProperties>
</file>