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169A" w14:textId="51E0D27F" w:rsidR="00755822" w:rsidRPr="006603F8" w:rsidRDefault="003C77D1" w:rsidP="00D746B1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6603F8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Szacowanie wartości zamówienia na </w:t>
      </w:r>
      <w:r w:rsidR="00372AFC" w:rsidRPr="006603F8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usługę </w:t>
      </w:r>
      <w:r w:rsidR="00755822" w:rsidRPr="006603F8">
        <w:rPr>
          <w:rFonts w:asciiTheme="minorHAnsi" w:hAnsiTheme="minorHAnsi" w:cstheme="minorHAnsi"/>
          <w:b/>
          <w:bCs/>
          <w:sz w:val="24"/>
          <w:szCs w:val="24"/>
        </w:rPr>
        <w:t>realizacji  i emisji filmu promocyjnego</w:t>
      </w:r>
      <w:r w:rsidR="009104B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55822" w:rsidRPr="006603F8">
        <w:rPr>
          <w:rFonts w:asciiTheme="minorHAnsi" w:hAnsiTheme="minorHAnsi" w:cstheme="minorHAnsi"/>
          <w:b/>
          <w:bCs/>
          <w:sz w:val="24"/>
          <w:szCs w:val="24"/>
        </w:rPr>
        <w:t xml:space="preserve"> w ramach projektu</w:t>
      </w:r>
    </w:p>
    <w:p w14:paraId="31D0EFD5" w14:textId="38F8392A" w:rsidR="00755822" w:rsidRPr="006603F8" w:rsidRDefault="00755822" w:rsidP="00D746B1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6603F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6603F8">
        <w:rPr>
          <w:rFonts w:asciiTheme="minorHAnsi" w:eastAsiaTheme="minorHAnsi" w:hAnsiTheme="minorHAnsi" w:cstheme="minorHAnsi"/>
          <w:b/>
          <w:bCs/>
          <w:sz w:val="24"/>
          <w:szCs w:val="24"/>
        </w:rPr>
        <w:t>Wypracowanie i pilotażowe wdrożenie modelu kompleksowej rehabilitacji</w:t>
      </w:r>
      <w:r w:rsidR="009104BD">
        <w:rPr>
          <w:rFonts w:asciiTheme="minorHAnsi" w:eastAsiaTheme="minorHAnsi" w:hAnsiTheme="minorHAnsi" w:cstheme="minorHAnsi"/>
          <w:b/>
          <w:bCs/>
          <w:sz w:val="24"/>
          <w:szCs w:val="24"/>
        </w:rPr>
        <w:t>,</w:t>
      </w:r>
      <w:r w:rsidRPr="006603F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umożliwiającej podjęcie lub powrót do pracy</w:t>
      </w:r>
      <w:r w:rsidRPr="006603F8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78D88B5" w14:textId="77777777" w:rsidR="003C77D1" w:rsidRPr="006603F8" w:rsidRDefault="003C77D1" w:rsidP="00D746B1">
      <w:pPr>
        <w:pStyle w:val="Styl2"/>
        <w:jc w:val="left"/>
        <w:rPr>
          <w:rFonts w:asciiTheme="minorHAnsi" w:hAnsiTheme="minorHAnsi" w:cstheme="minorHAnsi"/>
          <w:spacing w:val="0"/>
        </w:rPr>
      </w:pPr>
    </w:p>
    <w:p w14:paraId="4BC268C9" w14:textId="77777777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3AC979" w14:textId="7DB1127D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>W ramach rozeznania cenowego rynku i oszacowania wartości zamówienia</w:t>
      </w:r>
      <w:r w:rsidR="009104BD">
        <w:rPr>
          <w:rFonts w:eastAsia="Times New Roman" w:cstheme="minorHAnsi"/>
          <w:sz w:val="24"/>
          <w:szCs w:val="24"/>
          <w:lang w:eastAsia="pl-PL"/>
        </w:rPr>
        <w:t>,</w:t>
      </w:r>
      <w:r w:rsidRPr="006603F8">
        <w:rPr>
          <w:rFonts w:eastAsia="Times New Roman" w:cstheme="minorHAnsi"/>
          <w:sz w:val="24"/>
          <w:szCs w:val="24"/>
          <w:lang w:eastAsia="pl-PL"/>
        </w:rPr>
        <w:t xml:space="preserve"> Państwowy Fundusz Rehabilitacji Osób Niepełnosprawnych</w:t>
      </w:r>
      <w:r w:rsidR="009104BD">
        <w:rPr>
          <w:rFonts w:eastAsia="Times New Roman" w:cstheme="minorHAnsi"/>
          <w:sz w:val="24"/>
          <w:szCs w:val="24"/>
          <w:lang w:eastAsia="pl-PL"/>
        </w:rPr>
        <w:t>,</w:t>
      </w:r>
      <w:r w:rsidRPr="006603F8">
        <w:rPr>
          <w:rFonts w:eastAsia="Times New Roman" w:cstheme="minorHAnsi"/>
          <w:sz w:val="24"/>
          <w:szCs w:val="24"/>
          <w:lang w:eastAsia="pl-PL"/>
        </w:rPr>
        <w:t xml:space="preserve"> zwraca się z prośbą o dokonanie szacunkowej wyceny usług.</w:t>
      </w:r>
      <w:r w:rsidR="009104BD">
        <w:rPr>
          <w:rFonts w:eastAsia="Times New Roman" w:cstheme="minorHAnsi"/>
          <w:sz w:val="24"/>
          <w:szCs w:val="24"/>
          <w:lang w:eastAsia="pl-PL"/>
        </w:rPr>
        <w:br/>
      </w:r>
    </w:p>
    <w:p w14:paraId="76501AB8" w14:textId="77777777" w:rsidR="003C77D1" w:rsidRPr="006603F8" w:rsidRDefault="003C77D1" w:rsidP="00D746B1">
      <w:pPr>
        <w:pStyle w:val="Nagwek1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603F8">
        <w:rPr>
          <w:rFonts w:asciiTheme="minorHAnsi" w:eastAsia="Times New Roman" w:hAnsiTheme="minorHAnsi" w:cstheme="minorHAnsi"/>
          <w:sz w:val="24"/>
          <w:szCs w:val="24"/>
          <w:lang w:eastAsia="pl-PL"/>
        </w:rPr>
        <w:t>1.Informacje ogólne</w:t>
      </w:r>
    </w:p>
    <w:p w14:paraId="7A1DF71B" w14:textId="13569002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 xml:space="preserve">Zamówienie planowane </w:t>
      </w:r>
      <w:r w:rsidR="00636071" w:rsidRPr="006603F8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6603F8">
        <w:rPr>
          <w:rFonts w:eastAsia="Times New Roman" w:cstheme="minorHAnsi"/>
          <w:sz w:val="24"/>
          <w:szCs w:val="24"/>
          <w:lang w:eastAsia="pl-PL"/>
        </w:rPr>
        <w:t>w ramach realizowanego przez PFRON pilotażowego projektu</w:t>
      </w:r>
      <w:r w:rsidR="00636071" w:rsidRPr="006603F8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6603F8">
        <w:rPr>
          <w:rFonts w:eastAsia="Times New Roman" w:cstheme="minorHAnsi"/>
          <w:sz w:val="24"/>
          <w:szCs w:val="24"/>
          <w:lang w:eastAsia="pl-PL"/>
        </w:rPr>
        <w:t>ozakonkursowego, koncepcyjnego „</w:t>
      </w:r>
      <w:r w:rsidRPr="006603F8">
        <w:rPr>
          <w:rFonts w:eastAsiaTheme="minorHAnsi" w:cstheme="minorHAnsi"/>
          <w:sz w:val="24"/>
          <w:szCs w:val="24"/>
        </w:rPr>
        <w:t>Wypracowanie i pilotażowe wdrożenie modelu kompleksowej rehabilitacji</w:t>
      </w:r>
      <w:r w:rsidR="009104BD">
        <w:rPr>
          <w:rFonts w:eastAsiaTheme="minorHAnsi" w:cstheme="minorHAnsi"/>
          <w:sz w:val="24"/>
          <w:szCs w:val="24"/>
        </w:rPr>
        <w:t>,</w:t>
      </w:r>
      <w:r w:rsidRPr="006603F8">
        <w:rPr>
          <w:rFonts w:eastAsiaTheme="minorHAnsi" w:cstheme="minorHAnsi"/>
          <w:sz w:val="24"/>
          <w:szCs w:val="24"/>
        </w:rPr>
        <w:t xml:space="preserve"> umożliwiającej podjęcie lub powrót do pracy</w:t>
      </w:r>
      <w:r w:rsidRPr="006603F8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="004F15D7">
        <w:rPr>
          <w:rFonts w:eastAsia="Times New Roman" w:cstheme="minorHAnsi"/>
          <w:sz w:val="24"/>
          <w:szCs w:val="24"/>
          <w:lang w:eastAsia="pl-PL"/>
        </w:rPr>
        <w:t>współ</w:t>
      </w:r>
      <w:r w:rsidRPr="006603F8">
        <w:rPr>
          <w:rFonts w:eastAsia="Times New Roman" w:cstheme="minorHAnsi"/>
          <w:sz w:val="24"/>
          <w:szCs w:val="24"/>
          <w:lang w:eastAsia="pl-PL"/>
        </w:rPr>
        <w:t>finansowanego w ramach Europejskiego Funduszu Społecznego, Programu Operacyjnego Wiedza Edukacja Rozwój</w:t>
      </w:r>
      <w:r w:rsidR="004F15D7">
        <w:rPr>
          <w:rFonts w:eastAsia="Times New Roman" w:cstheme="minorHAnsi"/>
          <w:sz w:val="24"/>
          <w:szCs w:val="24"/>
          <w:lang w:eastAsia="pl-PL"/>
        </w:rPr>
        <w:t xml:space="preserve"> 2014-2020</w:t>
      </w:r>
      <w:r w:rsidRPr="006603F8">
        <w:rPr>
          <w:rFonts w:eastAsia="Times New Roman" w:cstheme="minorHAnsi"/>
          <w:sz w:val="24"/>
          <w:szCs w:val="24"/>
          <w:lang w:eastAsia="pl-PL"/>
        </w:rPr>
        <w:t>.</w:t>
      </w:r>
      <w:r w:rsidRPr="006603F8">
        <w:rPr>
          <w:rFonts w:eastAsia="Times New Roman" w:cstheme="minorHAnsi"/>
          <w:sz w:val="24"/>
          <w:szCs w:val="24"/>
          <w:lang w:eastAsia="pl-PL"/>
        </w:rPr>
        <w:tab/>
      </w:r>
    </w:p>
    <w:p w14:paraId="6A9DC729" w14:textId="37D7DF24" w:rsidR="003C77D1" w:rsidRPr="006603F8" w:rsidRDefault="003C77D1" w:rsidP="00D746B1">
      <w:pPr>
        <w:spacing w:before="80" w:after="80" w:line="240" w:lineRule="auto"/>
        <w:rPr>
          <w:rFonts w:eastAsiaTheme="minorHAnsi" w:cstheme="minorHAnsi"/>
          <w:sz w:val="24"/>
          <w:szCs w:val="24"/>
        </w:rPr>
      </w:pPr>
      <w:bookmarkStart w:id="0" w:name="_Hlk48124213"/>
      <w:r w:rsidRPr="006603F8">
        <w:rPr>
          <w:rFonts w:eastAsiaTheme="minorHAnsi" w:cstheme="minorHAnsi"/>
          <w:sz w:val="24"/>
          <w:szCs w:val="24"/>
        </w:rPr>
        <w:t>Celem projektu jest opracowanie i przetestowanie efektywnego, optymalnego pod względem społecznym i finansowym kompleksowego modelu rehabilitacji oraz aktywizacji społecznej i zawodowej</w:t>
      </w:r>
      <w:r w:rsidR="00DE1B58">
        <w:rPr>
          <w:rFonts w:eastAsiaTheme="minorHAnsi" w:cstheme="minorHAnsi"/>
          <w:sz w:val="24"/>
          <w:szCs w:val="24"/>
        </w:rPr>
        <w:t xml:space="preserve"> osób z niepełnosprawnościami</w:t>
      </w:r>
      <w:r w:rsidRPr="006603F8">
        <w:rPr>
          <w:rFonts w:eastAsiaTheme="minorHAnsi" w:cstheme="minorHAnsi"/>
          <w:sz w:val="24"/>
          <w:szCs w:val="24"/>
        </w:rPr>
        <w:t xml:space="preserve">. </w:t>
      </w:r>
      <w:bookmarkStart w:id="1" w:name="_Hlk1552829"/>
    </w:p>
    <w:p w14:paraId="41EE4F94" w14:textId="4F4E3022" w:rsidR="003C77D1" w:rsidRPr="006603F8" w:rsidRDefault="003C77D1" w:rsidP="00D746B1">
      <w:pPr>
        <w:spacing w:before="80" w:after="80" w:line="240" w:lineRule="auto"/>
        <w:rPr>
          <w:rFonts w:cstheme="minorHAnsi"/>
          <w:sz w:val="24"/>
          <w:szCs w:val="24"/>
        </w:rPr>
      </w:pPr>
      <w:r w:rsidRPr="006603F8">
        <w:rPr>
          <w:rFonts w:cstheme="minorHAnsi"/>
          <w:sz w:val="24"/>
          <w:szCs w:val="24"/>
        </w:rPr>
        <w:t xml:space="preserve">Jest to nowatorskie na gruncie polskim rozwiązanie, mające na celu ułatwienie podjęcia lub powrotu do aktywności społecznej i zawodowej osób, które wskutek doznanego urazu  lub choroby w różnych okresach życia </w:t>
      </w:r>
      <w:r w:rsidR="004F15D7">
        <w:rPr>
          <w:rFonts w:cstheme="minorHAnsi"/>
          <w:sz w:val="24"/>
          <w:szCs w:val="24"/>
        </w:rPr>
        <w:t>u</w:t>
      </w:r>
      <w:r w:rsidRPr="006603F8">
        <w:rPr>
          <w:rFonts w:cstheme="minorHAnsi"/>
          <w:sz w:val="24"/>
          <w:szCs w:val="24"/>
        </w:rPr>
        <w:t xml:space="preserve">traciły zdolność do pracy. W pilotażu formuły rehabilitacji kompleksowej weźmie udział 600 uczestników – po 150 w każdym z 4 wybranych </w:t>
      </w:r>
      <w:r w:rsidR="00DE1B58">
        <w:rPr>
          <w:rFonts w:eastAsiaTheme="minorHAnsi" w:cstheme="minorHAnsi"/>
          <w:sz w:val="24"/>
          <w:szCs w:val="24"/>
        </w:rPr>
        <w:t>o</w:t>
      </w:r>
      <w:r w:rsidRPr="006603F8">
        <w:rPr>
          <w:rFonts w:eastAsiaTheme="minorHAnsi" w:cstheme="minorHAnsi"/>
          <w:sz w:val="24"/>
          <w:szCs w:val="24"/>
        </w:rPr>
        <w:t>środ</w:t>
      </w:r>
      <w:r w:rsidR="00DE1B58">
        <w:rPr>
          <w:rFonts w:eastAsiaTheme="minorHAnsi" w:cstheme="minorHAnsi"/>
          <w:sz w:val="24"/>
          <w:szCs w:val="24"/>
        </w:rPr>
        <w:t>ków</w:t>
      </w:r>
      <w:r w:rsidRPr="006603F8">
        <w:rPr>
          <w:rFonts w:eastAsiaTheme="minorHAnsi" w:cstheme="minorHAnsi"/>
          <w:sz w:val="24"/>
          <w:szCs w:val="24"/>
        </w:rPr>
        <w:t xml:space="preserve"> </w:t>
      </w:r>
      <w:r w:rsidR="00DE1B58">
        <w:rPr>
          <w:rFonts w:eastAsiaTheme="minorHAnsi" w:cstheme="minorHAnsi"/>
          <w:sz w:val="24"/>
          <w:szCs w:val="24"/>
        </w:rPr>
        <w:t>r</w:t>
      </w:r>
      <w:r w:rsidR="00DE1B58" w:rsidRPr="006603F8">
        <w:rPr>
          <w:rFonts w:eastAsiaTheme="minorHAnsi" w:cstheme="minorHAnsi"/>
          <w:sz w:val="24"/>
          <w:szCs w:val="24"/>
        </w:rPr>
        <w:t xml:space="preserve">ehabilitacji </w:t>
      </w:r>
      <w:r w:rsidR="00DE1B58">
        <w:rPr>
          <w:rFonts w:eastAsiaTheme="minorHAnsi" w:cstheme="minorHAnsi"/>
          <w:sz w:val="24"/>
          <w:szCs w:val="24"/>
        </w:rPr>
        <w:t>k</w:t>
      </w:r>
      <w:r w:rsidRPr="006603F8">
        <w:rPr>
          <w:rFonts w:eastAsiaTheme="minorHAnsi" w:cstheme="minorHAnsi"/>
          <w:sz w:val="24"/>
          <w:szCs w:val="24"/>
        </w:rPr>
        <w:t>ompleksowej (ORK).</w:t>
      </w:r>
      <w:r w:rsidRPr="006603F8">
        <w:rPr>
          <w:rFonts w:cstheme="minorHAnsi"/>
          <w:sz w:val="24"/>
          <w:szCs w:val="24"/>
        </w:rPr>
        <w:t xml:space="preserve"> </w:t>
      </w:r>
      <w:r w:rsidR="00C35FE2">
        <w:rPr>
          <w:rFonts w:cstheme="minorHAnsi"/>
          <w:sz w:val="24"/>
          <w:szCs w:val="24"/>
        </w:rPr>
        <w:t>R</w:t>
      </w:r>
      <w:r w:rsidR="00C35FE2" w:rsidRPr="006603F8">
        <w:rPr>
          <w:rFonts w:cstheme="minorHAnsi"/>
          <w:sz w:val="24"/>
          <w:szCs w:val="24"/>
        </w:rPr>
        <w:t>ehabilitacja</w:t>
      </w:r>
      <w:r w:rsidR="00C35FE2">
        <w:rPr>
          <w:rFonts w:cstheme="minorHAnsi"/>
          <w:sz w:val="24"/>
          <w:szCs w:val="24"/>
        </w:rPr>
        <w:t xml:space="preserve"> k</w:t>
      </w:r>
      <w:r w:rsidRPr="006603F8">
        <w:rPr>
          <w:rFonts w:cstheme="minorHAnsi"/>
          <w:sz w:val="24"/>
          <w:szCs w:val="24"/>
        </w:rPr>
        <w:t xml:space="preserve">ompleksowa w ORK obejmie 3 moduły: </w:t>
      </w:r>
      <w:r w:rsidR="00336F0B" w:rsidRPr="006603F8">
        <w:rPr>
          <w:rFonts w:cstheme="minorHAnsi"/>
          <w:sz w:val="24"/>
          <w:szCs w:val="24"/>
        </w:rPr>
        <w:t>zawodowy, medyczny</w:t>
      </w:r>
      <w:r w:rsidRPr="006603F8">
        <w:rPr>
          <w:rFonts w:cstheme="minorHAnsi"/>
          <w:sz w:val="24"/>
          <w:szCs w:val="24"/>
        </w:rPr>
        <w:t xml:space="preserve"> oraz psychospołeczny.    </w:t>
      </w:r>
      <w:bookmarkEnd w:id="1"/>
    </w:p>
    <w:bookmarkEnd w:id="0"/>
    <w:p w14:paraId="6E6FB8E1" w14:textId="77777777" w:rsidR="003C77D1" w:rsidRPr="006603F8" w:rsidRDefault="003C77D1" w:rsidP="00D746B1">
      <w:pPr>
        <w:pStyle w:val="Nagwek1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603F8">
        <w:rPr>
          <w:rFonts w:asciiTheme="minorHAnsi" w:eastAsia="Times New Roman" w:hAnsiTheme="minorHAnsi" w:cstheme="minorHAnsi"/>
          <w:sz w:val="24"/>
          <w:szCs w:val="24"/>
          <w:lang w:eastAsia="pl-PL"/>
        </w:rPr>
        <w:t>2. Zamawiający</w:t>
      </w:r>
    </w:p>
    <w:p w14:paraId="4F1480F4" w14:textId="77777777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>Państwowy Fundusz Rehabilitacji Osób Niepełnosprawnych</w:t>
      </w:r>
    </w:p>
    <w:p w14:paraId="60A3FC29" w14:textId="77777777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 xml:space="preserve">ul. Aleja Jana Pawła II 13, 00-828 Warszawa </w:t>
      </w:r>
    </w:p>
    <w:p w14:paraId="0E0DA3D7" w14:textId="77777777" w:rsidR="003C77D1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 xml:space="preserve">Tel. 22 50 55 500, www.pfron.org.pl </w:t>
      </w:r>
    </w:p>
    <w:p w14:paraId="3C5314A5" w14:textId="77777777" w:rsidR="00E61714" w:rsidRPr="006603F8" w:rsidRDefault="003C77D1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 xml:space="preserve">Osoba do kontaktów: </w:t>
      </w:r>
    </w:p>
    <w:p w14:paraId="5A4BD7DB" w14:textId="77777777" w:rsidR="003C77D1" w:rsidRPr="006603F8" w:rsidRDefault="00755822" w:rsidP="00D746B1">
      <w:pPr>
        <w:spacing w:before="80" w:after="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03F8">
        <w:rPr>
          <w:rFonts w:eastAsia="Times New Roman" w:cstheme="minorHAnsi"/>
          <w:sz w:val="24"/>
          <w:szCs w:val="24"/>
          <w:lang w:eastAsia="pl-PL"/>
        </w:rPr>
        <w:t>Agnieszka Kaszuba</w:t>
      </w:r>
      <w:r w:rsidR="003C77D1" w:rsidRPr="006603F8">
        <w:rPr>
          <w:rFonts w:eastAsia="Times New Roman" w:cstheme="minorHAnsi"/>
          <w:sz w:val="24"/>
          <w:szCs w:val="24"/>
          <w:lang w:eastAsia="pl-PL"/>
        </w:rPr>
        <w:t xml:space="preserve">, Departament ds. Programów - mail: </w:t>
      </w:r>
      <w:r w:rsidR="005A31B8" w:rsidRPr="006603F8">
        <w:rPr>
          <w:rFonts w:eastAsia="Times New Roman" w:cstheme="minorHAnsi"/>
          <w:sz w:val="24"/>
          <w:szCs w:val="24"/>
          <w:lang w:eastAsia="pl-PL"/>
        </w:rPr>
        <w:t>a</w:t>
      </w:r>
      <w:r w:rsidRPr="006603F8">
        <w:rPr>
          <w:rFonts w:eastAsia="Times New Roman" w:cstheme="minorHAnsi"/>
          <w:sz w:val="24"/>
          <w:szCs w:val="24"/>
          <w:lang w:eastAsia="pl-PL"/>
        </w:rPr>
        <w:t>kaszuba</w:t>
      </w:r>
      <w:r w:rsidR="003C77D1" w:rsidRPr="006603F8">
        <w:rPr>
          <w:rFonts w:eastAsia="Times New Roman" w:cstheme="minorHAnsi"/>
          <w:sz w:val="24"/>
          <w:szCs w:val="24"/>
          <w:lang w:eastAsia="pl-PL"/>
        </w:rPr>
        <w:t>@pfron.org.pl</w:t>
      </w:r>
    </w:p>
    <w:p w14:paraId="2AA4C533" w14:textId="77777777" w:rsidR="006B0387" w:rsidRPr="006603F8" w:rsidRDefault="003C77D1" w:rsidP="00D746B1">
      <w:pPr>
        <w:pStyle w:val="Nagwek1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603F8">
        <w:rPr>
          <w:rFonts w:asciiTheme="minorHAnsi" w:eastAsia="Times New Roman" w:hAnsiTheme="minorHAnsi" w:cstheme="minorHAnsi"/>
          <w:sz w:val="24"/>
          <w:szCs w:val="24"/>
          <w:lang w:eastAsia="pl-PL"/>
        </w:rPr>
        <w:t>3. Zakres planowanego przedsięwzięcia</w:t>
      </w:r>
    </w:p>
    <w:p w14:paraId="0E2E0ACD" w14:textId="77777777" w:rsidR="00EF4B74" w:rsidRPr="006603F8" w:rsidRDefault="00EF4B74" w:rsidP="00D746B1">
      <w:pPr>
        <w:pStyle w:val="Default"/>
        <w:spacing w:before="80" w:after="80"/>
        <w:rPr>
          <w:rFonts w:asciiTheme="minorHAnsi" w:hAnsiTheme="minorHAnsi" w:cstheme="minorHAnsi"/>
          <w:color w:val="auto"/>
        </w:rPr>
      </w:pPr>
      <w:r w:rsidRPr="006603F8">
        <w:rPr>
          <w:rFonts w:asciiTheme="minorHAnsi" w:hAnsiTheme="minorHAnsi" w:cstheme="minorHAnsi"/>
          <w:color w:val="auto"/>
        </w:rPr>
        <w:t>Kod</w:t>
      </w:r>
      <w:r w:rsidR="00336F0B" w:rsidRPr="006603F8">
        <w:rPr>
          <w:rFonts w:asciiTheme="minorHAnsi" w:hAnsiTheme="minorHAnsi" w:cstheme="minorHAnsi"/>
          <w:color w:val="auto"/>
        </w:rPr>
        <w:t>y</w:t>
      </w:r>
      <w:r w:rsidRPr="006603F8">
        <w:rPr>
          <w:rFonts w:asciiTheme="minorHAnsi" w:hAnsiTheme="minorHAnsi" w:cstheme="minorHAnsi"/>
          <w:color w:val="auto"/>
        </w:rPr>
        <w:t xml:space="preserve"> Klasyfikacji Wspólnego Słownika Zamówień (CPV):</w:t>
      </w:r>
    </w:p>
    <w:p w14:paraId="176102B6" w14:textId="77777777" w:rsidR="00755822" w:rsidRPr="006603F8" w:rsidRDefault="00755822" w:rsidP="00D746B1">
      <w:pPr>
        <w:pStyle w:val="Default"/>
        <w:numPr>
          <w:ilvl w:val="0"/>
          <w:numId w:val="40"/>
        </w:numPr>
        <w:spacing w:before="80" w:after="80"/>
        <w:rPr>
          <w:rFonts w:asciiTheme="minorHAnsi" w:hAnsiTheme="minorHAnsi" w:cstheme="minorHAnsi"/>
          <w:color w:val="auto"/>
        </w:rPr>
      </w:pPr>
      <w:r w:rsidRPr="006603F8">
        <w:rPr>
          <w:rFonts w:asciiTheme="minorHAnsi" w:hAnsiTheme="minorHAnsi" w:cstheme="minorHAnsi"/>
          <w:color w:val="auto"/>
        </w:rPr>
        <w:t>92111250-9 – produkcja filmów informacyjnych</w:t>
      </w:r>
    </w:p>
    <w:p w14:paraId="7FB1C858" w14:textId="77777777" w:rsidR="00290801" w:rsidRPr="006603F8" w:rsidRDefault="00290801" w:rsidP="00D746B1">
      <w:pPr>
        <w:pStyle w:val="Default"/>
        <w:spacing w:before="80" w:after="80"/>
        <w:rPr>
          <w:rFonts w:asciiTheme="minorHAnsi" w:hAnsiTheme="minorHAnsi" w:cstheme="minorHAnsi"/>
        </w:rPr>
      </w:pPr>
    </w:p>
    <w:p w14:paraId="625FDC11" w14:textId="77777777" w:rsidR="007F6AF4" w:rsidRPr="006603F8" w:rsidRDefault="00775EE6" w:rsidP="002568A2">
      <w:pPr>
        <w:pStyle w:val="Nagwek2"/>
        <w:spacing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bookmarkStart w:id="2" w:name="_Toc2617844"/>
      <w:r w:rsidRPr="006603F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4. </w:t>
      </w:r>
      <w:r w:rsidR="007F6AF4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Przedmiot </w:t>
      </w:r>
      <w:r w:rsidR="00D46CD2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planowanego </w:t>
      </w:r>
      <w:r w:rsidR="007F6AF4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zamówienia</w:t>
      </w:r>
      <w:bookmarkEnd w:id="2"/>
      <w:r w:rsidR="00D46CD2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:</w:t>
      </w:r>
    </w:p>
    <w:p w14:paraId="128A5B02" w14:textId="77777777" w:rsidR="00755822" w:rsidRPr="006603F8" w:rsidRDefault="00755822" w:rsidP="00D746B1">
      <w:pPr>
        <w:pStyle w:val="Default"/>
        <w:spacing w:before="60" w:after="60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>Przedmiotem zamówienia jest usługa wykonania i emisji filmu promocyjnego:</w:t>
      </w:r>
    </w:p>
    <w:p w14:paraId="41F307C3" w14:textId="35A5E6CE" w:rsidR="009104BD" w:rsidRDefault="00755822" w:rsidP="00D746B1">
      <w:pPr>
        <w:pStyle w:val="Default"/>
        <w:numPr>
          <w:ilvl w:val="0"/>
          <w:numId w:val="41"/>
        </w:numPr>
        <w:spacing w:before="60" w:after="60"/>
        <w:ind w:left="426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 xml:space="preserve">Dostawa, w tym opracowanie koncepcji, scenariusza oraz produkcja </w:t>
      </w:r>
      <w:r w:rsidR="00DE1B58">
        <w:rPr>
          <w:rFonts w:asciiTheme="minorHAnsi" w:hAnsiTheme="minorHAnsi" w:cstheme="minorHAnsi"/>
          <w:bCs/>
        </w:rPr>
        <w:t>f</w:t>
      </w:r>
      <w:r w:rsidRPr="006603F8">
        <w:rPr>
          <w:rFonts w:asciiTheme="minorHAnsi" w:hAnsiTheme="minorHAnsi" w:cstheme="minorHAnsi"/>
          <w:bCs/>
        </w:rPr>
        <w:t>ilmu promocyjnego</w:t>
      </w:r>
      <w:r w:rsidR="009104BD">
        <w:rPr>
          <w:rFonts w:asciiTheme="minorHAnsi" w:hAnsiTheme="minorHAnsi" w:cstheme="minorHAnsi"/>
          <w:bCs/>
        </w:rPr>
        <w:br/>
      </w:r>
      <w:bookmarkStart w:id="3" w:name="_GoBack"/>
      <w:bookmarkEnd w:id="3"/>
      <w:r w:rsidRPr="006603F8">
        <w:rPr>
          <w:rFonts w:asciiTheme="minorHAnsi" w:hAnsiTheme="minorHAnsi" w:cstheme="minorHAnsi"/>
          <w:bCs/>
        </w:rPr>
        <w:t>(czas trwania 2</w:t>
      </w:r>
      <w:r w:rsidR="00775EE6" w:rsidRPr="006603F8">
        <w:rPr>
          <w:rFonts w:asciiTheme="minorHAnsi" w:hAnsiTheme="minorHAnsi" w:cstheme="minorHAnsi"/>
          <w:bCs/>
        </w:rPr>
        <w:t>:</w:t>
      </w:r>
      <w:r w:rsidRPr="006603F8">
        <w:rPr>
          <w:rFonts w:asciiTheme="minorHAnsi" w:hAnsiTheme="minorHAnsi" w:cstheme="minorHAnsi"/>
          <w:bCs/>
        </w:rPr>
        <w:t>30 – 3</w:t>
      </w:r>
      <w:r w:rsidR="00775EE6" w:rsidRPr="006603F8">
        <w:rPr>
          <w:rFonts w:asciiTheme="minorHAnsi" w:hAnsiTheme="minorHAnsi" w:cstheme="minorHAnsi"/>
          <w:bCs/>
        </w:rPr>
        <w:t>:</w:t>
      </w:r>
      <w:r w:rsidRPr="006603F8">
        <w:rPr>
          <w:rFonts w:asciiTheme="minorHAnsi" w:hAnsiTheme="minorHAnsi" w:cstheme="minorHAnsi"/>
          <w:bCs/>
        </w:rPr>
        <w:t>00</w:t>
      </w:r>
      <w:r w:rsidR="00775EE6" w:rsidRPr="006603F8">
        <w:rPr>
          <w:rFonts w:asciiTheme="minorHAnsi" w:hAnsiTheme="minorHAnsi" w:cstheme="minorHAnsi"/>
          <w:bCs/>
        </w:rPr>
        <w:t xml:space="preserve"> min.</w:t>
      </w:r>
      <w:r w:rsidRPr="006603F8">
        <w:rPr>
          <w:rFonts w:asciiTheme="minorHAnsi" w:hAnsiTheme="minorHAnsi" w:cstheme="minorHAnsi"/>
          <w:bCs/>
        </w:rPr>
        <w:t>)</w:t>
      </w:r>
      <w:r w:rsidR="009104BD">
        <w:rPr>
          <w:rFonts w:asciiTheme="minorHAnsi" w:hAnsiTheme="minorHAnsi" w:cstheme="minorHAnsi"/>
          <w:bCs/>
        </w:rPr>
        <w:t>,</w:t>
      </w:r>
      <w:r w:rsidRPr="006603F8">
        <w:rPr>
          <w:rFonts w:asciiTheme="minorHAnsi" w:hAnsiTheme="minorHAnsi" w:cstheme="minorHAnsi"/>
          <w:bCs/>
        </w:rPr>
        <w:t xml:space="preserve">  upowszechniającego założenia, cele </w:t>
      </w:r>
      <w:r w:rsidR="00DE1B58">
        <w:rPr>
          <w:rFonts w:asciiTheme="minorHAnsi" w:hAnsiTheme="minorHAnsi" w:cstheme="minorHAnsi"/>
          <w:bCs/>
        </w:rPr>
        <w:t xml:space="preserve">oraz </w:t>
      </w:r>
      <w:bookmarkStart w:id="4" w:name="_Hlk48125089"/>
      <w:r w:rsidR="00DE1B58">
        <w:rPr>
          <w:rFonts w:asciiTheme="minorHAnsi" w:hAnsiTheme="minorHAnsi" w:cstheme="minorHAnsi"/>
          <w:bCs/>
        </w:rPr>
        <w:t xml:space="preserve">ideę </w:t>
      </w:r>
      <w:r w:rsidR="00D746B1">
        <w:rPr>
          <w:rFonts w:asciiTheme="minorHAnsi" w:hAnsiTheme="minorHAnsi" w:cstheme="minorHAnsi"/>
          <w:bCs/>
        </w:rPr>
        <w:t xml:space="preserve">rehabilitacji </w:t>
      </w:r>
      <w:r w:rsidR="00DE1B58">
        <w:rPr>
          <w:rFonts w:asciiTheme="minorHAnsi" w:hAnsiTheme="minorHAnsi" w:cstheme="minorHAnsi"/>
          <w:bCs/>
        </w:rPr>
        <w:t>kompleksowej</w:t>
      </w:r>
      <w:r w:rsidR="009104BD">
        <w:rPr>
          <w:rFonts w:asciiTheme="minorHAnsi" w:hAnsiTheme="minorHAnsi" w:cstheme="minorHAnsi"/>
          <w:bCs/>
        </w:rPr>
        <w:t>,</w:t>
      </w:r>
      <w:r w:rsidR="00DE1B58">
        <w:rPr>
          <w:rFonts w:asciiTheme="minorHAnsi" w:hAnsiTheme="minorHAnsi" w:cstheme="minorHAnsi"/>
          <w:bCs/>
        </w:rPr>
        <w:t xml:space="preserve"> jako nowego rozwiązania testowanego </w:t>
      </w:r>
      <w:r w:rsidRPr="006603F8">
        <w:rPr>
          <w:rFonts w:asciiTheme="minorHAnsi" w:hAnsiTheme="minorHAnsi" w:cstheme="minorHAnsi"/>
          <w:bCs/>
        </w:rPr>
        <w:t>w ramach projektu</w:t>
      </w:r>
      <w:bookmarkEnd w:id="4"/>
      <w:r w:rsidRPr="006603F8">
        <w:rPr>
          <w:rFonts w:asciiTheme="minorHAnsi" w:hAnsiTheme="minorHAnsi" w:cstheme="minorHAnsi"/>
          <w:bCs/>
        </w:rPr>
        <w:t xml:space="preserve"> </w:t>
      </w:r>
    </w:p>
    <w:p w14:paraId="0C9D2C89" w14:textId="77777777" w:rsidR="009104BD" w:rsidRDefault="00755822" w:rsidP="009104BD">
      <w:pPr>
        <w:pStyle w:val="Default"/>
        <w:spacing w:before="60" w:after="60"/>
        <w:ind w:left="426"/>
        <w:rPr>
          <w:rFonts w:asciiTheme="minorHAnsi" w:hAnsiTheme="minorHAnsi" w:cstheme="minorHAnsi"/>
        </w:rPr>
      </w:pPr>
      <w:r w:rsidRPr="006603F8">
        <w:rPr>
          <w:rFonts w:asciiTheme="minorHAnsi" w:hAnsiTheme="minorHAnsi" w:cstheme="minorHAnsi"/>
          <w:bCs/>
        </w:rPr>
        <w:lastRenderedPageBreak/>
        <w:t>„Wypracowanie i pilotażowe wdrożenie modelu</w:t>
      </w:r>
      <w:r w:rsidR="00C35FE2" w:rsidRPr="00C35FE2">
        <w:rPr>
          <w:rFonts w:asciiTheme="minorHAnsi" w:hAnsiTheme="minorHAnsi" w:cstheme="minorHAnsi"/>
          <w:bCs/>
        </w:rPr>
        <w:t xml:space="preserve"> </w:t>
      </w:r>
      <w:r w:rsidR="00C35FE2" w:rsidRPr="006603F8">
        <w:rPr>
          <w:rFonts w:asciiTheme="minorHAnsi" w:hAnsiTheme="minorHAnsi" w:cstheme="minorHAnsi"/>
          <w:bCs/>
        </w:rPr>
        <w:t>rehabilitacji</w:t>
      </w:r>
      <w:r w:rsidRPr="006603F8">
        <w:rPr>
          <w:rFonts w:asciiTheme="minorHAnsi" w:hAnsiTheme="minorHAnsi" w:cstheme="minorHAnsi"/>
          <w:bCs/>
        </w:rPr>
        <w:t xml:space="preserve"> kompleksowej</w:t>
      </w:r>
      <w:r w:rsidR="009104BD">
        <w:rPr>
          <w:rFonts w:asciiTheme="minorHAnsi" w:hAnsiTheme="minorHAnsi" w:cstheme="minorHAnsi"/>
          <w:bCs/>
        </w:rPr>
        <w:t>,</w:t>
      </w:r>
      <w:r w:rsidRPr="006603F8">
        <w:rPr>
          <w:rFonts w:asciiTheme="minorHAnsi" w:hAnsiTheme="minorHAnsi" w:cstheme="minorHAnsi"/>
          <w:bCs/>
        </w:rPr>
        <w:t xml:space="preserve"> umożliwiającej podjęcie lub powrót do pracy”</w:t>
      </w:r>
      <w:r w:rsidRPr="006603F8">
        <w:rPr>
          <w:rFonts w:asciiTheme="minorHAnsi" w:hAnsiTheme="minorHAnsi" w:cstheme="minorHAnsi"/>
        </w:rPr>
        <w:t xml:space="preserve">. </w:t>
      </w:r>
    </w:p>
    <w:p w14:paraId="03D470ED" w14:textId="21491AFD" w:rsidR="00B504C8" w:rsidRPr="00B504C8" w:rsidRDefault="00B504C8" w:rsidP="009104BD">
      <w:pPr>
        <w:pStyle w:val="Default"/>
        <w:spacing w:before="60" w:after="60"/>
        <w:ind w:left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Usługa wykonania </w:t>
      </w:r>
      <w:r w:rsidR="00DE1B58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>ilmu promocyjnego obejmuje:</w:t>
      </w:r>
    </w:p>
    <w:p w14:paraId="07FCEFE5" w14:textId="04C24855" w:rsidR="00B504C8" w:rsidRPr="006603F8" w:rsidRDefault="00B504C8" w:rsidP="00D746B1">
      <w:pPr>
        <w:pStyle w:val="Default"/>
        <w:numPr>
          <w:ilvl w:val="0"/>
          <w:numId w:val="44"/>
        </w:numPr>
        <w:spacing w:before="60" w:after="60"/>
        <w:ind w:left="709" w:hanging="447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>Wykorzystanie ujęć filmowych (w tym lotniczych, z wykorzystaniem drona</w:t>
      </w:r>
      <w:r>
        <w:rPr>
          <w:rFonts w:asciiTheme="minorHAnsi" w:hAnsiTheme="minorHAnsi" w:cstheme="minorHAnsi"/>
          <w:bCs/>
        </w:rPr>
        <w:t xml:space="preserve"> – po stronie Wykonawcy</w:t>
      </w:r>
      <w:r w:rsidRPr="006603F8">
        <w:rPr>
          <w:rFonts w:asciiTheme="minorHAnsi" w:hAnsiTheme="minorHAnsi" w:cstheme="minorHAnsi"/>
          <w:bCs/>
        </w:rPr>
        <w:t>)</w:t>
      </w:r>
      <w:r w:rsidR="009104BD">
        <w:rPr>
          <w:rFonts w:asciiTheme="minorHAnsi" w:hAnsiTheme="minorHAnsi" w:cstheme="minorHAnsi"/>
          <w:bCs/>
        </w:rPr>
        <w:t>,</w:t>
      </w:r>
      <w:r w:rsidRPr="006603F8">
        <w:rPr>
          <w:rFonts w:asciiTheme="minorHAnsi" w:hAnsiTheme="minorHAnsi" w:cstheme="minorHAnsi"/>
          <w:bCs/>
        </w:rPr>
        <w:t xml:space="preserve"> niżej wymienionych </w:t>
      </w:r>
      <w:r w:rsidR="00C35FE2">
        <w:rPr>
          <w:rFonts w:asciiTheme="minorHAnsi" w:hAnsiTheme="minorHAnsi" w:cstheme="minorHAnsi"/>
          <w:bCs/>
        </w:rPr>
        <w:t>o</w:t>
      </w:r>
      <w:r w:rsidRPr="006603F8">
        <w:rPr>
          <w:rFonts w:asciiTheme="minorHAnsi" w:hAnsiTheme="minorHAnsi" w:cstheme="minorHAnsi"/>
          <w:bCs/>
        </w:rPr>
        <w:t xml:space="preserve">środków </w:t>
      </w:r>
      <w:r w:rsidR="00C35FE2">
        <w:rPr>
          <w:rFonts w:asciiTheme="minorHAnsi" w:hAnsiTheme="minorHAnsi" w:cstheme="minorHAnsi"/>
          <w:bCs/>
        </w:rPr>
        <w:t>r</w:t>
      </w:r>
      <w:r w:rsidRPr="006603F8">
        <w:rPr>
          <w:rFonts w:asciiTheme="minorHAnsi" w:hAnsiTheme="minorHAnsi" w:cstheme="minorHAnsi"/>
          <w:bCs/>
        </w:rPr>
        <w:t xml:space="preserve">ehabilitacji </w:t>
      </w:r>
      <w:r w:rsidR="00C35FE2">
        <w:rPr>
          <w:rFonts w:asciiTheme="minorHAnsi" w:hAnsiTheme="minorHAnsi" w:cstheme="minorHAnsi"/>
          <w:bCs/>
        </w:rPr>
        <w:t>k</w:t>
      </w:r>
      <w:r w:rsidRPr="006603F8">
        <w:rPr>
          <w:rFonts w:asciiTheme="minorHAnsi" w:hAnsiTheme="minorHAnsi" w:cstheme="minorHAnsi"/>
          <w:bCs/>
        </w:rPr>
        <w:t>ompleksowej ORK:</w:t>
      </w:r>
    </w:p>
    <w:p w14:paraId="0D8BD5B9" w14:textId="77777777" w:rsidR="00B504C8" w:rsidRPr="006603F8" w:rsidRDefault="00B504C8" w:rsidP="00D746B1">
      <w:pPr>
        <w:pStyle w:val="Default"/>
        <w:numPr>
          <w:ilvl w:val="0"/>
          <w:numId w:val="43"/>
        </w:numPr>
        <w:spacing w:before="60" w:after="60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>ORK Nałęczów - Sa</w:t>
      </w:r>
      <w:r w:rsidRPr="006603F8">
        <w:rPr>
          <w:rFonts w:asciiTheme="minorHAnsi" w:hAnsiTheme="minorHAnsi" w:cstheme="minorHAnsi"/>
        </w:rPr>
        <w:t>natorium Uzdrowiskowe Związku Nauczycielstwa Polskiego im</w:t>
      </w:r>
      <w:r>
        <w:rPr>
          <w:rFonts w:asciiTheme="minorHAnsi" w:hAnsiTheme="minorHAnsi" w:cstheme="minorHAnsi"/>
        </w:rPr>
        <w:t>.</w:t>
      </w:r>
      <w:r w:rsidRPr="006603F8">
        <w:rPr>
          <w:rFonts w:asciiTheme="minorHAnsi" w:hAnsiTheme="minorHAnsi" w:cstheme="minorHAnsi"/>
        </w:rPr>
        <w:t xml:space="preserve"> Władysława Pietrykiewicza w Nałęczowie, ul. Głowackiego 7, 24-140 Nałęczów</w:t>
      </w:r>
    </w:p>
    <w:p w14:paraId="4892D028" w14:textId="38A2BEA5" w:rsidR="00B504C8" w:rsidRPr="006603F8" w:rsidRDefault="00B504C8" w:rsidP="00D746B1">
      <w:pPr>
        <w:pStyle w:val="Default"/>
        <w:numPr>
          <w:ilvl w:val="0"/>
          <w:numId w:val="43"/>
        </w:numPr>
        <w:spacing w:before="60" w:after="60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 xml:space="preserve">ORK Grębiszew -  </w:t>
      </w:r>
      <w:r w:rsidRPr="006603F8">
        <w:rPr>
          <w:rFonts w:asciiTheme="minorHAnsi" w:hAnsiTheme="minorHAnsi" w:cstheme="minorHAnsi"/>
        </w:rPr>
        <w:t xml:space="preserve">Centrum Rehabilitacyjno-Medyczne Wellness, ul. Rozwojowa 79, </w:t>
      </w:r>
      <w:r w:rsidR="00E13A63">
        <w:rPr>
          <w:rFonts w:asciiTheme="minorHAnsi" w:hAnsiTheme="minorHAnsi" w:cstheme="minorHAnsi"/>
        </w:rPr>
        <w:t xml:space="preserve"> </w:t>
      </w:r>
      <w:r w:rsidRPr="006603F8">
        <w:rPr>
          <w:rFonts w:asciiTheme="minorHAnsi" w:hAnsiTheme="minorHAnsi" w:cstheme="minorHAnsi"/>
        </w:rPr>
        <w:t>05-300 Grębiszew</w:t>
      </w:r>
    </w:p>
    <w:p w14:paraId="43485FFA" w14:textId="77777777" w:rsidR="00B504C8" w:rsidRPr="006603F8" w:rsidRDefault="00B504C8" w:rsidP="00D746B1">
      <w:pPr>
        <w:pStyle w:val="Default"/>
        <w:numPr>
          <w:ilvl w:val="0"/>
          <w:numId w:val="43"/>
        </w:numPr>
        <w:spacing w:before="60" w:after="60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 xml:space="preserve">ORK Wągrowiec - </w:t>
      </w:r>
      <w:r w:rsidRPr="006603F8">
        <w:rPr>
          <w:rFonts w:asciiTheme="minorHAnsi" w:hAnsiTheme="minorHAnsi" w:cstheme="minorHAnsi"/>
        </w:rPr>
        <w:t>Ośrodek Rehabilitacyjno-Wypoczynkowy WIELSPIN ul. Jeziorna 16, 62-100 Wągrowiec</w:t>
      </w:r>
    </w:p>
    <w:p w14:paraId="4A96E4AB" w14:textId="77777777" w:rsidR="00B504C8" w:rsidRPr="000978BD" w:rsidRDefault="00B504C8" w:rsidP="00D746B1">
      <w:pPr>
        <w:pStyle w:val="Default"/>
        <w:numPr>
          <w:ilvl w:val="0"/>
          <w:numId w:val="43"/>
        </w:numPr>
        <w:spacing w:before="60" w:after="60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 xml:space="preserve">ORK Ustroń -  </w:t>
      </w:r>
      <w:r w:rsidRPr="006603F8">
        <w:rPr>
          <w:rFonts w:asciiTheme="minorHAnsi" w:hAnsiTheme="minorHAnsi" w:cstheme="minorHAnsi"/>
        </w:rPr>
        <w:t xml:space="preserve">Sanatorium </w:t>
      </w:r>
      <w:r w:rsidRPr="000978BD">
        <w:rPr>
          <w:rFonts w:asciiTheme="minorHAnsi" w:hAnsiTheme="minorHAnsi" w:cstheme="minorHAnsi"/>
        </w:rPr>
        <w:t>Uzdrowiskowe Róża, ul. Szpitalna 1, 43-450 Ustroń</w:t>
      </w:r>
    </w:p>
    <w:p w14:paraId="19CF4EB6" w14:textId="55693066" w:rsidR="00B504C8" w:rsidRPr="00D63D9A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0978BD">
        <w:rPr>
          <w:rFonts w:asciiTheme="minorHAnsi" w:hAnsiTheme="minorHAnsi" w:cstheme="minorHAnsi"/>
          <w:bCs/>
        </w:rPr>
        <w:t>Opis koncepcji wizualnej, tj. zaproponowanie animacji komputerowych</w:t>
      </w:r>
      <w:r w:rsidR="009104BD">
        <w:rPr>
          <w:rFonts w:asciiTheme="minorHAnsi" w:hAnsiTheme="minorHAnsi" w:cstheme="minorHAnsi"/>
          <w:bCs/>
        </w:rPr>
        <w:t>,</w:t>
      </w:r>
      <w:r w:rsidRPr="000978BD">
        <w:rPr>
          <w:rFonts w:asciiTheme="minorHAnsi" w:hAnsiTheme="minorHAnsi" w:cstheme="minorHAnsi"/>
          <w:bCs/>
        </w:rPr>
        <w:t xml:space="preserve"> z wykorzystaniem specjalnie do tego celu stworzonych elementów grafiki np. wykresy, infografiki, schemat kolorystyczny</w:t>
      </w:r>
      <w:r w:rsidRPr="000978BD">
        <w:rPr>
          <w:rFonts w:asciiTheme="minorHAnsi" w:hAnsiTheme="minorHAnsi" w:cstheme="minorHAnsi"/>
          <w:color w:val="auto"/>
        </w:rPr>
        <w:t>,</w:t>
      </w:r>
      <w:r w:rsidR="0057339A" w:rsidRPr="0057339A">
        <w:rPr>
          <w:rFonts w:asciiTheme="minorHAnsi" w:hAnsiTheme="minorHAnsi" w:cstheme="minorHAnsi"/>
          <w:bCs/>
          <w:color w:val="FF0000"/>
        </w:rPr>
        <w:t xml:space="preserve"> </w:t>
      </w:r>
      <w:bookmarkStart w:id="5" w:name="_Hlk48125196"/>
      <w:r w:rsidR="0057339A" w:rsidRPr="00D63D9A">
        <w:rPr>
          <w:rFonts w:asciiTheme="minorHAnsi" w:hAnsiTheme="minorHAnsi" w:cstheme="minorHAnsi"/>
          <w:bCs/>
          <w:color w:val="auto"/>
        </w:rPr>
        <w:t>mapy, belki z podpisami, plansze graficzne</w:t>
      </w:r>
      <w:r w:rsidR="004F7E15" w:rsidRPr="00D63D9A">
        <w:rPr>
          <w:rFonts w:asciiTheme="minorHAnsi" w:hAnsiTheme="minorHAnsi" w:cstheme="minorHAnsi"/>
          <w:bCs/>
          <w:color w:val="auto"/>
        </w:rPr>
        <w:t xml:space="preserve"> z logotypami</w:t>
      </w:r>
      <w:bookmarkEnd w:id="5"/>
      <w:r w:rsidR="00D63D9A" w:rsidRPr="00D63D9A">
        <w:rPr>
          <w:rFonts w:asciiTheme="minorHAnsi" w:hAnsiTheme="minorHAnsi" w:cstheme="minorHAnsi"/>
          <w:bCs/>
          <w:color w:val="auto"/>
        </w:rPr>
        <w:t>.</w:t>
      </w:r>
    </w:p>
    <w:p w14:paraId="410B66BF" w14:textId="2BD5D1B5" w:rsidR="00B504C8" w:rsidRPr="000978BD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0978BD">
        <w:rPr>
          <w:rFonts w:asciiTheme="minorHAnsi" w:hAnsiTheme="minorHAnsi" w:cstheme="minorHAnsi"/>
          <w:bCs/>
        </w:rPr>
        <w:t>Wykorzystanie wskazanych logotypów</w:t>
      </w:r>
      <w:r w:rsidRPr="000978BD">
        <w:rPr>
          <w:rFonts w:asciiTheme="minorHAnsi" w:hAnsiTheme="minorHAnsi" w:cstheme="minorHAnsi"/>
          <w:bCs/>
          <w:color w:val="auto"/>
        </w:rPr>
        <w:t>,</w:t>
      </w:r>
      <w:r w:rsidR="0057339A">
        <w:rPr>
          <w:rFonts w:asciiTheme="minorHAnsi" w:hAnsiTheme="minorHAnsi" w:cstheme="minorHAnsi"/>
          <w:bCs/>
          <w:color w:val="auto"/>
        </w:rPr>
        <w:t xml:space="preserve"> </w:t>
      </w:r>
      <w:r w:rsidR="0057339A" w:rsidRPr="00D63D9A">
        <w:rPr>
          <w:rFonts w:asciiTheme="minorHAnsi" w:hAnsiTheme="minorHAnsi" w:cstheme="minorHAnsi"/>
          <w:bCs/>
          <w:color w:val="auto"/>
        </w:rPr>
        <w:t>animacji</w:t>
      </w:r>
      <w:r w:rsidR="0057339A" w:rsidRPr="0057339A">
        <w:rPr>
          <w:rFonts w:asciiTheme="minorHAnsi" w:hAnsiTheme="minorHAnsi" w:cstheme="minorHAnsi"/>
          <w:bCs/>
          <w:color w:val="FF0000"/>
        </w:rPr>
        <w:t xml:space="preserve"> </w:t>
      </w:r>
      <w:r w:rsidRPr="000978BD">
        <w:rPr>
          <w:rFonts w:asciiTheme="minorHAnsi" w:hAnsiTheme="minorHAnsi" w:cstheme="minorHAnsi"/>
          <w:bCs/>
          <w:color w:val="auto"/>
        </w:rPr>
        <w:t xml:space="preserve"> intro i outro </w:t>
      </w:r>
      <w:r w:rsidRPr="000978BD">
        <w:rPr>
          <w:rFonts w:asciiTheme="minorHAnsi" w:hAnsiTheme="minorHAnsi" w:cstheme="minorHAnsi"/>
          <w:bCs/>
        </w:rPr>
        <w:t xml:space="preserve">(PFRON; Fundusze Europejskie – Wiedza Edukacja Rozwój; flagi RP, UE Europejski Fundusz Społeczny). </w:t>
      </w:r>
      <w:bookmarkStart w:id="6" w:name="_Hlk48125284"/>
      <w:r w:rsidRPr="000978BD">
        <w:rPr>
          <w:rFonts w:asciiTheme="minorHAnsi" w:hAnsiTheme="minorHAnsi" w:cstheme="minorHAnsi"/>
          <w:bCs/>
        </w:rPr>
        <w:t xml:space="preserve">Logotypy </w:t>
      </w:r>
      <w:r w:rsidR="0057339A">
        <w:rPr>
          <w:rFonts w:asciiTheme="minorHAnsi" w:hAnsiTheme="minorHAnsi" w:cstheme="minorHAnsi"/>
          <w:bCs/>
        </w:rPr>
        <w:br/>
      </w:r>
      <w:r w:rsidR="0057339A" w:rsidRPr="00D63D9A">
        <w:rPr>
          <w:rFonts w:asciiTheme="minorHAnsi" w:hAnsiTheme="minorHAnsi" w:cstheme="minorHAnsi"/>
          <w:bCs/>
          <w:color w:val="auto"/>
        </w:rPr>
        <w:t xml:space="preserve">(w formie elektronicznej) </w:t>
      </w:r>
      <w:r w:rsidRPr="000978BD">
        <w:rPr>
          <w:rFonts w:asciiTheme="minorHAnsi" w:hAnsiTheme="minorHAnsi" w:cstheme="minorHAnsi"/>
          <w:bCs/>
        </w:rPr>
        <w:t>dostarcza Zamawiający</w:t>
      </w:r>
      <w:r w:rsidR="00D63D9A">
        <w:rPr>
          <w:rFonts w:asciiTheme="minorHAnsi" w:hAnsiTheme="minorHAnsi" w:cstheme="minorHAnsi"/>
          <w:bCs/>
        </w:rPr>
        <w:t>.</w:t>
      </w:r>
      <w:r w:rsidR="009104BD">
        <w:rPr>
          <w:rFonts w:asciiTheme="minorHAnsi" w:hAnsiTheme="minorHAnsi" w:cstheme="minorHAnsi"/>
          <w:bCs/>
        </w:rPr>
        <w:t xml:space="preserve"> </w:t>
      </w:r>
    </w:p>
    <w:bookmarkEnd w:id="6"/>
    <w:p w14:paraId="6D7183ED" w14:textId="5C9E197B" w:rsidR="00B504C8" w:rsidRPr="000978BD" w:rsidRDefault="00DE1B5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0978BD">
        <w:rPr>
          <w:rFonts w:asciiTheme="minorHAnsi" w:hAnsiTheme="minorHAnsi" w:cstheme="minorHAnsi"/>
          <w:color w:val="auto"/>
        </w:rPr>
        <w:t>Zastosowanie polskiej</w:t>
      </w:r>
      <w:r w:rsidR="00B504C8" w:rsidRPr="000978BD">
        <w:rPr>
          <w:rFonts w:asciiTheme="minorHAnsi" w:hAnsiTheme="minorHAnsi" w:cstheme="minorHAnsi"/>
          <w:color w:val="auto"/>
        </w:rPr>
        <w:t xml:space="preserve"> wersj</w:t>
      </w:r>
      <w:r w:rsidRPr="000978BD">
        <w:rPr>
          <w:rFonts w:asciiTheme="minorHAnsi" w:hAnsiTheme="minorHAnsi" w:cstheme="minorHAnsi"/>
          <w:color w:val="auto"/>
        </w:rPr>
        <w:t>i</w:t>
      </w:r>
      <w:r w:rsidR="00B504C8" w:rsidRPr="000978BD">
        <w:rPr>
          <w:rFonts w:asciiTheme="minorHAnsi" w:hAnsiTheme="minorHAnsi" w:cstheme="minorHAnsi"/>
          <w:color w:val="auto"/>
        </w:rPr>
        <w:t xml:space="preserve"> językow</w:t>
      </w:r>
      <w:r w:rsidRPr="000978BD">
        <w:rPr>
          <w:rFonts w:asciiTheme="minorHAnsi" w:hAnsiTheme="minorHAnsi" w:cstheme="minorHAnsi"/>
          <w:color w:val="auto"/>
        </w:rPr>
        <w:t>ej</w:t>
      </w:r>
      <w:r w:rsidR="00B504C8" w:rsidRPr="000978BD">
        <w:rPr>
          <w:rFonts w:asciiTheme="minorHAnsi" w:hAnsiTheme="minorHAnsi" w:cstheme="minorHAnsi"/>
          <w:color w:val="auto"/>
        </w:rPr>
        <w:t xml:space="preserve">: </w:t>
      </w:r>
      <w:bookmarkStart w:id="7" w:name="_Hlk48125434"/>
      <w:r w:rsidR="00B504C8" w:rsidRPr="000978BD">
        <w:rPr>
          <w:rFonts w:asciiTheme="minorHAnsi" w:hAnsiTheme="minorHAnsi" w:cstheme="minorHAnsi"/>
          <w:color w:val="auto"/>
        </w:rPr>
        <w:t xml:space="preserve">lektor polski, napisy polskie </w:t>
      </w:r>
      <w:r w:rsidR="00B504C8" w:rsidRPr="000978BD">
        <w:rPr>
          <w:rFonts w:asciiTheme="minorHAnsi" w:hAnsiTheme="minorHAnsi" w:cstheme="minorHAnsi"/>
          <w:bCs/>
        </w:rPr>
        <w:t>(film dostosowany dla osób z niepełnosprawnościami</w:t>
      </w:r>
      <w:r w:rsidR="00D86392" w:rsidRPr="000978BD">
        <w:rPr>
          <w:rFonts w:asciiTheme="minorHAnsi" w:hAnsiTheme="minorHAnsi" w:cstheme="minorHAnsi"/>
          <w:bCs/>
        </w:rPr>
        <w:t>, audiodeskrypcja</w:t>
      </w:r>
      <w:r w:rsidR="0057339A" w:rsidRPr="00D63D9A">
        <w:rPr>
          <w:rFonts w:asciiTheme="minorHAnsi" w:hAnsiTheme="minorHAnsi" w:cstheme="minorHAnsi"/>
          <w:bCs/>
          <w:color w:val="auto"/>
        </w:rPr>
        <w:t>, język migowy</w:t>
      </w:r>
      <w:r w:rsidR="00B504C8" w:rsidRPr="000978BD">
        <w:rPr>
          <w:rFonts w:asciiTheme="minorHAnsi" w:hAnsiTheme="minorHAnsi" w:cstheme="minorHAnsi"/>
          <w:bCs/>
        </w:rPr>
        <w:t>).</w:t>
      </w:r>
      <w:bookmarkEnd w:id="7"/>
    </w:p>
    <w:p w14:paraId="36DF136F" w14:textId="77695C49" w:rsidR="00B504C8" w:rsidRPr="006603F8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0978BD">
        <w:rPr>
          <w:rFonts w:asciiTheme="minorHAnsi" w:hAnsiTheme="minorHAnsi" w:cstheme="minorHAnsi"/>
          <w:bCs/>
        </w:rPr>
        <w:t>Wykonanie w jakości i standardzie HD: 1920x1080</w:t>
      </w:r>
      <w:r w:rsidR="00684765">
        <w:rPr>
          <w:rFonts w:asciiTheme="minorHAnsi" w:hAnsiTheme="minorHAnsi" w:cstheme="minorHAnsi"/>
          <w:bCs/>
        </w:rPr>
        <w:t>,</w:t>
      </w:r>
      <w:r w:rsidRPr="000978BD">
        <w:rPr>
          <w:rFonts w:asciiTheme="minorHAnsi" w:hAnsiTheme="minorHAnsi" w:cstheme="minorHAnsi"/>
          <w:bCs/>
        </w:rPr>
        <w:t xml:space="preserve"> do publikacji w Internecie/YouTube/Facebook – w formie pliku mp4; przygotowanie wersji do</w:t>
      </w:r>
      <w:r w:rsidRPr="006603F8">
        <w:rPr>
          <w:rFonts w:asciiTheme="minorHAnsi" w:hAnsiTheme="minorHAnsi" w:cstheme="minorHAnsi"/>
          <w:bCs/>
        </w:rPr>
        <w:t xml:space="preserve"> wysyłania pocztą elektroniczną HD 1280x720 mp4 – max rozmiar pliku 15mb.</w:t>
      </w:r>
    </w:p>
    <w:p w14:paraId="26F95860" w14:textId="3DEF2967" w:rsidR="00B504C8" w:rsidRPr="000978BD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6603F8">
        <w:rPr>
          <w:rFonts w:asciiTheme="minorHAnsi" w:hAnsiTheme="minorHAnsi" w:cstheme="minorHAnsi"/>
          <w:bCs/>
        </w:rPr>
        <w:t>Udźwiękowienie, podkład</w:t>
      </w:r>
      <w:r w:rsidR="00E13A63">
        <w:rPr>
          <w:rFonts w:asciiTheme="minorHAnsi" w:hAnsiTheme="minorHAnsi" w:cstheme="minorHAnsi"/>
          <w:bCs/>
        </w:rPr>
        <w:t xml:space="preserve"> muzyczny</w:t>
      </w:r>
      <w:r w:rsidRPr="006603F8">
        <w:rPr>
          <w:rFonts w:asciiTheme="minorHAnsi" w:hAnsiTheme="minorHAnsi" w:cstheme="minorHAnsi"/>
          <w:bCs/>
        </w:rPr>
        <w:t>.</w:t>
      </w:r>
    </w:p>
    <w:p w14:paraId="1B1427E4" w14:textId="72C4E77E" w:rsidR="000978BD" w:rsidRPr="006603F8" w:rsidRDefault="000978BD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</w:rPr>
        <w:t>Wywiady/rozmowy ze wskazanymi przez Zamawiającego uczestnikami</w:t>
      </w:r>
      <w:r w:rsidR="00C32573">
        <w:rPr>
          <w:rFonts w:asciiTheme="minorHAnsi" w:hAnsiTheme="minorHAnsi" w:cstheme="minorHAnsi"/>
          <w:bCs/>
        </w:rPr>
        <w:t xml:space="preserve"> projektu.</w:t>
      </w:r>
      <w:r>
        <w:rPr>
          <w:rFonts w:asciiTheme="minorHAnsi" w:hAnsiTheme="minorHAnsi" w:cstheme="minorHAnsi"/>
          <w:bCs/>
        </w:rPr>
        <w:t xml:space="preserve">  </w:t>
      </w:r>
    </w:p>
    <w:p w14:paraId="46C0268D" w14:textId="77777777" w:rsidR="00B504C8" w:rsidRPr="006603F8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 w:rsidRPr="006603F8">
        <w:rPr>
          <w:rFonts w:asciiTheme="minorHAnsi" w:hAnsiTheme="minorHAnsi" w:cstheme="minorHAnsi"/>
        </w:rPr>
        <w:t>Ewentualny udział aktora/aktorów zależy od zaproponowanej przez Wykonawcę koncepcji.</w:t>
      </w:r>
    </w:p>
    <w:p w14:paraId="5493DA98" w14:textId="49C93567" w:rsidR="00B504C8" w:rsidRPr="006603F8" w:rsidRDefault="00B504C8" w:rsidP="00D746B1">
      <w:pPr>
        <w:pStyle w:val="Default"/>
        <w:numPr>
          <w:ilvl w:val="0"/>
          <w:numId w:val="40"/>
        </w:numPr>
        <w:spacing w:before="60" w:after="6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>Udział</w:t>
      </w:r>
      <w:r w:rsidRPr="006603F8">
        <w:rPr>
          <w:rFonts w:asciiTheme="minorHAnsi" w:hAnsiTheme="minorHAnsi" w:cstheme="minorHAnsi"/>
          <w:color w:val="auto"/>
        </w:rPr>
        <w:t xml:space="preserve"> lektora męski</w:t>
      </w:r>
      <w:r w:rsidR="00DE1B58">
        <w:rPr>
          <w:rFonts w:asciiTheme="minorHAnsi" w:hAnsiTheme="minorHAnsi" w:cstheme="minorHAnsi"/>
          <w:color w:val="auto"/>
        </w:rPr>
        <w:t>ego</w:t>
      </w:r>
      <w:r w:rsidRPr="006603F8">
        <w:rPr>
          <w:rFonts w:asciiTheme="minorHAnsi" w:hAnsiTheme="minorHAnsi" w:cstheme="minorHAnsi"/>
          <w:color w:val="auto"/>
        </w:rPr>
        <w:t>/ żeński</w:t>
      </w:r>
      <w:r w:rsidR="00DE1B58">
        <w:rPr>
          <w:rFonts w:asciiTheme="minorHAnsi" w:hAnsiTheme="minorHAnsi" w:cstheme="minorHAnsi"/>
          <w:color w:val="auto"/>
        </w:rPr>
        <w:t>ego</w:t>
      </w:r>
      <w:r w:rsidRPr="006603F8">
        <w:rPr>
          <w:rFonts w:asciiTheme="minorHAnsi" w:hAnsiTheme="minorHAnsi" w:cstheme="minorHAnsi"/>
          <w:color w:val="auto"/>
        </w:rPr>
        <w:t xml:space="preserve">, w zależności od zaproponowanej przez </w:t>
      </w:r>
      <w:r w:rsidR="007A4FD1">
        <w:rPr>
          <w:rFonts w:asciiTheme="minorHAnsi" w:hAnsiTheme="minorHAnsi" w:cstheme="minorHAnsi"/>
          <w:color w:val="auto"/>
        </w:rPr>
        <w:t>Wykonawcę</w:t>
      </w:r>
      <w:r w:rsidR="00684765">
        <w:rPr>
          <w:rFonts w:asciiTheme="minorHAnsi" w:hAnsiTheme="minorHAnsi" w:cstheme="minorHAnsi"/>
          <w:color w:val="auto"/>
        </w:rPr>
        <w:t xml:space="preserve"> </w:t>
      </w:r>
      <w:r w:rsidRPr="006603F8">
        <w:rPr>
          <w:rFonts w:asciiTheme="minorHAnsi" w:hAnsiTheme="minorHAnsi" w:cstheme="minorHAnsi"/>
          <w:color w:val="auto"/>
        </w:rPr>
        <w:t>koncepcji.</w:t>
      </w:r>
    </w:p>
    <w:p w14:paraId="4735DE39" w14:textId="4E90495C" w:rsidR="00B504C8" w:rsidRPr="006603F8" w:rsidRDefault="00B504C8" w:rsidP="00D746B1">
      <w:pPr>
        <w:pStyle w:val="Default"/>
        <w:numPr>
          <w:ilvl w:val="0"/>
          <w:numId w:val="40"/>
        </w:numPr>
        <w:spacing w:before="80" w:after="80"/>
        <w:outlineLvl w:val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P</w:t>
      </w:r>
      <w:r w:rsidRPr="006603F8">
        <w:rPr>
          <w:rFonts w:asciiTheme="minorHAnsi" w:hAnsiTheme="minorHAnsi" w:cstheme="minorHAnsi"/>
        </w:rPr>
        <w:t xml:space="preserve">rzekazanie </w:t>
      </w:r>
      <w:r>
        <w:rPr>
          <w:rFonts w:asciiTheme="minorHAnsi" w:hAnsiTheme="minorHAnsi" w:cstheme="minorHAnsi"/>
        </w:rPr>
        <w:t xml:space="preserve">wybranych przez Zamawiającego </w:t>
      </w:r>
      <w:r w:rsidRPr="006603F8">
        <w:rPr>
          <w:rFonts w:asciiTheme="minorHAnsi" w:hAnsiTheme="minorHAnsi" w:cstheme="minorHAnsi"/>
          <w:bCs/>
        </w:rPr>
        <w:t>zdjęć ze zmontowanego filmu w ilości do 100 sztuk – w formie plików JPG na nośniku pamięci zewnętrznej.</w:t>
      </w:r>
    </w:p>
    <w:p w14:paraId="789B04D9" w14:textId="06F1AEA2" w:rsidR="00B504C8" w:rsidRDefault="00B504C8" w:rsidP="00D746B1">
      <w:pPr>
        <w:pStyle w:val="Default"/>
        <w:spacing w:before="80" w:after="80"/>
        <w:ind w:left="720"/>
        <w:outlineLvl w:val="1"/>
        <w:rPr>
          <w:rFonts w:asciiTheme="minorHAnsi" w:hAnsiTheme="minorHAnsi" w:cstheme="minorHAnsi"/>
          <w:bCs/>
        </w:rPr>
      </w:pPr>
    </w:p>
    <w:p w14:paraId="00C53906" w14:textId="2DB09341" w:rsidR="00C32573" w:rsidRDefault="00C32573" w:rsidP="004F15D7">
      <w:pPr>
        <w:pStyle w:val="Default"/>
        <w:spacing w:before="80" w:after="80"/>
        <w:ind w:left="360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Klimat filmu lekki, pozytywny, przekaz optymistyczny, aktywizujący, a zarazem profesjonalny, podkreślony przez ruch wewnątrzkadrowy, dynamikę ujęć, nasycone żywe kolory, w warstwie dźwiękowej</w:t>
      </w:r>
      <w:r w:rsidR="0068476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przez ciekawą narrację i odpowiednią muzykę.</w:t>
      </w:r>
      <w:r w:rsidR="004F7E15">
        <w:rPr>
          <w:rFonts w:asciiTheme="minorHAnsi" w:hAnsiTheme="minorHAnsi" w:cstheme="minorHAnsi"/>
          <w:bCs/>
        </w:rPr>
        <w:t xml:space="preserve">  </w:t>
      </w:r>
      <w:r w:rsidR="007A4FD1">
        <w:rPr>
          <w:rFonts w:asciiTheme="minorHAnsi" w:hAnsiTheme="minorHAnsi" w:cstheme="minorHAnsi"/>
          <w:bCs/>
          <w:color w:val="92D050"/>
        </w:rPr>
        <w:t xml:space="preserve"> </w:t>
      </w:r>
    </w:p>
    <w:p w14:paraId="7953A079" w14:textId="77777777" w:rsidR="00D746B1" w:rsidRDefault="00D746B1" w:rsidP="004F15D7">
      <w:pPr>
        <w:pStyle w:val="Default"/>
        <w:spacing w:before="80" w:after="80"/>
        <w:ind w:left="360"/>
        <w:outlineLvl w:val="1"/>
        <w:rPr>
          <w:rFonts w:asciiTheme="minorHAnsi" w:hAnsiTheme="minorHAnsi" w:cstheme="minorHAnsi"/>
          <w:bCs/>
        </w:rPr>
      </w:pPr>
    </w:p>
    <w:p w14:paraId="4D3CDDB3" w14:textId="18403593" w:rsidR="00C32573" w:rsidRDefault="00C32573" w:rsidP="004F15D7">
      <w:pPr>
        <w:pStyle w:val="Default"/>
        <w:spacing w:before="80" w:after="80"/>
        <w:ind w:left="360"/>
        <w:outlineLvl w:val="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dopuszcza nowatorskie koncepcje scenariusza zaproponowane przez Wykonawcę.</w:t>
      </w:r>
    </w:p>
    <w:p w14:paraId="7254065E" w14:textId="77777777" w:rsidR="00D746B1" w:rsidRPr="006603F8" w:rsidRDefault="00D746B1" w:rsidP="004F15D7">
      <w:pPr>
        <w:pStyle w:val="Default"/>
        <w:spacing w:before="80" w:after="80"/>
        <w:ind w:left="360"/>
        <w:outlineLvl w:val="1"/>
        <w:rPr>
          <w:rFonts w:asciiTheme="minorHAnsi" w:hAnsiTheme="minorHAnsi" w:cstheme="minorHAnsi"/>
          <w:bCs/>
        </w:rPr>
      </w:pPr>
    </w:p>
    <w:p w14:paraId="5BE5C141" w14:textId="150499ED" w:rsidR="00B504C8" w:rsidRPr="00B504C8" w:rsidRDefault="00B504C8" w:rsidP="004F15D7">
      <w:pPr>
        <w:pStyle w:val="Default"/>
        <w:spacing w:before="80" w:after="80"/>
        <w:ind w:left="360"/>
        <w:outlineLvl w:val="1"/>
        <w:rPr>
          <w:rFonts w:asciiTheme="minorHAnsi" w:hAnsiTheme="minorHAnsi" w:cstheme="minorHAnsi"/>
          <w:color w:val="auto"/>
        </w:rPr>
      </w:pPr>
      <w:r w:rsidRPr="006603F8">
        <w:rPr>
          <w:rFonts w:asciiTheme="minorHAnsi" w:hAnsiTheme="minorHAnsi" w:cstheme="minorHAnsi"/>
          <w:bCs/>
        </w:rPr>
        <w:t>Film zostanie wyprodukowany na podstawie zatwierdzonego przez Zamawiającego scenariusza</w:t>
      </w:r>
      <w:r>
        <w:rPr>
          <w:rFonts w:asciiTheme="minorHAnsi" w:hAnsiTheme="minorHAnsi" w:cstheme="minorHAnsi"/>
          <w:bCs/>
        </w:rPr>
        <w:t>.</w:t>
      </w:r>
    </w:p>
    <w:p w14:paraId="64F0C578" w14:textId="77777777" w:rsidR="00B504C8" w:rsidRPr="006603F8" w:rsidRDefault="00B504C8" w:rsidP="00D746B1">
      <w:pPr>
        <w:pStyle w:val="Default"/>
        <w:spacing w:before="60" w:after="60"/>
        <w:ind w:left="426"/>
        <w:rPr>
          <w:rFonts w:asciiTheme="minorHAnsi" w:hAnsiTheme="minorHAnsi" w:cstheme="minorHAnsi"/>
          <w:bCs/>
        </w:rPr>
      </w:pPr>
    </w:p>
    <w:p w14:paraId="78F988E4" w14:textId="7C15367B" w:rsidR="00755822" w:rsidRPr="006603F8" w:rsidRDefault="00755822" w:rsidP="00D746B1">
      <w:pPr>
        <w:pStyle w:val="Default"/>
        <w:numPr>
          <w:ilvl w:val="0"/>
          <w:numId w:val="41"/>
        </w:numPr>
        <w:spacing w:before="60" w:after="60"/>
        <w:ind w:left="426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</w:rPr>
        <w:t>Emisja filmu w mediach społecznościowych (Facebook, YouTube).</w:t>
      </w:r>
      <w:r w:rsidR="00B504C8">
        <w:rPr>
          <w:rFonts w:asciiTheme="minorHAnsi" w:hAnsiTheme="minorHAnsi" w:cstheme="minorHAnsi"/>
        </w:rPr>
        <w:t xml:space="preserve"> Emisja filmu promocyjnego z uwzględnieniem grupy odbiorców wskazanych przez Zamawiającego.</w:t>
      </w:r>
    </w:p>
    <w:p w14:paraId="18058E03" w14:textId="77777777" w:rsidR="00755822" w:rsidRPr="006603F8" w:rsidRDefault="00755822" w:rsidP="00D746B1">
      <w:pPr>
        <w:pStyle w:val="Default"/>
        <w:spacing w:before="60" w:after="60"/>
        <w:ind w:left="426"/>
        <w:rPr>
          <w:rFonts w:asciiTheme="minorHAnsi" w:hAnsiTheme="minorHAnsi" w:cstheme="minorHAnsi"/>
          <w:bCs/>
        </w:rPr>
      </w:pPr>
    </w:p>
    <w:p w14:paraId="4E4C2F7B" w14:textId="77777777" w:rsidR="001679AC" w:rsidRPr="006603F8" w:rsidRDefault="001679AC" w:rsidP="00D746B1">
      <w:pPr>
        <w:pStyle w:val="Default"/>
        <w:spacing w:before="60" w:after="60"/>
        <w:rPr>
          <w:rFonts w:asciiTheme="minorHAnsi" w:hAnsiTheme="minorHAnsi" w:cstheme="minorHAnsi"/>
          <w:bCs/>
        </w:rPr>
      </w:pPr>
    </w:p>
    <w:p w14:paraId="0D452B60" w14:textId="77777777" w:rsidR="00C32573" w:rsidRDefault="00C32573" w:rsidP="00D746B1">
      <w:pPr>
        <w:pStyle w:val="Default"/>
        <w:spacing w:before="60" w:after="60"/>
        <w:rPr>
          <w:rFonts w:asciiTheme="minorHAnsi" w:hAnsiTheme="minorHAnsi" w:cstheme="minorHAnsi"/>
          <w:bCs/>
        </w:rPr>
      </w:pPr>
    </w:p>
    <w:p w14:paraId="5BC65D2B" w14:textId="25ECE1F1" w:rsidR="001679AC" w:rsidRPr="006603F8" w:rsidRDefault="001679AC" w:rsidP="00F50CBD">
      <w:pPr>
        <w:pStyle w:val="Default"/>
        <w:numPr>
          <w:ilvl w:val="0"/>
          <w:numId w:val="41"/>
        </w:numPr>
        <w:spacing w:before="60" w:after="60"/>
        <w:ind w:left="426" w:hanging="426"/>
        <w:rPr>
          <w:rFonts w:asciiTheme="minorHAnsi" w:hAnsiTheme="minorHAnsi" w:cstheme="minorHAnsi"/>
          <w:bCs/>
        </w:rPr>
      </w:pPr>
      <w:r w:rsidRPr="006603F8">
        <w:rPr>
          <w:rFonts w:asciiTheme="minorHAnsi" w:hAnsiTheme="minorHAnsi" w:cstheme="minorHAnsi"/>
          <w:bCs/>
        </w:rPr>
        <w:t>Kluczowe komunikaty:</w:t>
      </w:r>
    </w:p>
    <w:p w14:paraId="60209A83" w14:textId="622918FB" w:rsidR="00DE1B58" w:rsidRDefault="001679AC" w:rsidP="004F15D7">
      <w:pPr>
        <w:pStyle w:val="Default"/>
        <w:numPr>
          <w:ilvl w:val="0"/>
          <w:numId w:val="47"/>
        </w:numPr>
        <w:spacing w:before="60" w:after="60"/>
        <w:rPr>
          <w:rFonts w:asciiTheme="minorHAnsi" w:eastAsia="Times New Roman" w:hAnsiTheme="minorHAnsi" w:cstheme="minorHAnsi"/>
        </w:rPr>
      </w:pPr>
      <w:r w:rsidRPr="006603F8">
        <w:rPr>
          <w:rFonts w:asciiTheme="minorHAnsi" w:eastAsia="Times New Roman" w:hAnsiTheme="minorHAnsi" w:cstheme="minorHAnsi"/>
        </w:rPr>
        <w:t xml:space="preserve">Film promocyjny </w:t>
      </w:r>
      <w:bookmarkStart w:id="8" w:name="_Hlk48128655"/>
      <w:r w:rsidRPr="006603F8">
        <w:rPr>
          <w:rFonts w:asciiTheme="minorHAnsi" w:eastAsia="Times New Roman" w:hAnsiTheme="minorHAnsi" w:cstheme="minorHAnsi"/>
        </w:rPr>
        <w:t xml:space="preserve">powinien prezentować </w:t>
      </w:r>
      <w:r w:rsidR="00DE1B58">
        <w:rPr>
          <w:rFonts w:asciiTheme="minorHAnsi" w:eastAsia="Times New Roman" w:hAnsiTheme="minorHAnsi" w:cstheme="minorHAnsi"/>
        </w:rPr>
        <w:t xml:space="preserve">przede wszystkim główną ideę i sens </w:t>
      </w:r>
      <w:r w:rsidR="00F277DA">
        <w:rPr>
          <w:rFonts w:asciiTheme="minorHAnsi" w:eastAsia="Times New Roman" w:hAnsiTheme="minorHAnsi" w:cstheme="minorHAnsi"/>
        </w:rPr>
        <w:t xml:space="preserve">rehabilitacji </w:t>
      </w:r>
      <w:r w:rsidR="00DE1B58">
        <w:rPr>
          <w:rFonts w:asciiTheme="minorHAnsi" w:eastAsia="Times New Roman" w:hAnsiTheme="minorHAnsi" w:cstheme="minorHAnsi"/>
        </w:rPr>
        <w:t>kompleksowej</w:t>
      </w:r>
      <w:r w:rsidR="00684765">
        <w:rPr>
          <w:rFonts w:asciiTheme="minorHAnsi" w:eastAsia="Times New Roman" w:hAnsiTheme="minorHAnsi" w:cstheme="minorHAnsi"/>
        </w:rPr>
        <w:t>,</w:t>
      </w:r>
      <w:r w:rsidR="00DE1B58">
        <w:rPr>
          <w:rFonts w:asciiTheme="minorHAnsi" w:eastAsia="Times New Roman" w:hAnsiTheme="minorHAnsi" w:cstheme="minorHAnsi"/>
        </w:rPr>
        <w:t xml:space="preserve"> jako nowego rozwiązania w polskim systemie zabezpieczenia społecznego</w:t>
      </w:r>
      <w:bookmarkEnd w:id="8"/>
      <w:r w:rsidR="00F277DA">
        <w:rPr>
          <w:rFonts w:asciiTheme="minorHAnsi" w:eastAsia="Times New Roman" w:hAnsiTheme="minorHAnsi" w:cstheme="minorHAnsi"/>
        </w:rPr>
        <w:t>.</w:t>
      </w:r>
      <w:r w:rsidR="00DE1B58">
        <w:rPr>
          <w:rFonts w:asciiTheme="minorHAnsi" w:eastAsia="Times New Roman" w:hAnsiTheme="minorHAnsi" w:cstheme="minorHAnsi"/>
        </w:rPr>
        <w:t xml:space="preserve"> </w:t>
      </w:r>
    </w:p>
    <w:p w14:paraId="185442B3" w14:textId="77777777" w:rsidR="004F15D7" w:rsidRPr="000B154D" w:rsidRDefault="004F15D7" w:rsidP="004F15D7">
      <w:pPr>
        <w:pStyle w:val="Akapitzlist"/>
        <w:numPr>
          <w:ilvl w:val="0"/>
          <w:numId w:val="47"/>
        </w:numPr>
        <w:spacing w:before="120" w:after="120" w:line="240" w:lineRule="auto"/>
        <w:rPr>
          <w:rFonts w:cstheme="minorHAnsi"/>
          <w:color w:val="000000" w:themeColor="text1"/>
          <w:sz w:val="24"/>
          <w:szCs w:val="24"/>
          <w:lang w:eastAsia="pl-PL"/>
        </w:rPr>
      </w:pPr>
      <w:bookmarkStart w:id="9" w:name="_Hlk48128824"/>
      <w:r w:rsidRPr="000B154D">
        <w:rPr>
          <w:rFonts w:cstheme="minorHAnsi"/>
          <w:color w:val="000000" w:themeColor="text1"/>
          <w:sz w:val="24"/>
          <w:szCs w:val="24"/>
          <w:lang w:eastAsia="pl-PL"/>
        </w:rPr>
        <w:t xml:space="preserve">Głównym celem działania ośrodków rehabilitacji kompleksowej jest pilotaż nowego podejścia </w:t>
      </w:r>
      <w:r w:rsidRPr="000B154D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 pracy z osobami z niepełnosprawnościami, co w rezultacie ma prowadzić do ich powrotu lub wejścia na rynek pracy. Działania prowadzone w ORK są podporządkowane realizacji celu głównego, którym </w:t>
      </w:r>
      <w:r w:rsidRPr="004541CF">
        <w:rPr>
          <w:rFonts w:cstheme="minorHAnsi"/>
          <w:color w:val="000000" w:themeColor="text1"/>
          <w:sz w:val="24"/>
          <w:szCs w:val="24"/>
          <w:lang w:eastAsia="pl-PL"/>
        </w:rPr>
        <w:t>jest podjęcie zatrudnienia przez Uczestników.</w:t>
      </w:r>
    </w:p>
    <w:p w14:paraId="775699AC" w14:textId="77777777" w:rsidR="009B3EC7" w:rsidRPr="00F50CBD" w:rsidRDefault="009B3EC7" w:rsidP="00F50CBD">
      <w:pPr>
        <w:pStyle w:val="Akapitzlist"/>
        <w:numPr>
          <w:ilvl w:val="0"/>
          <w:numId w:val="47"/>
        </w:numPr>
        <w:spacing w:before="120" w:after="12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10" w:name="_Hlk48128849"/>
      <w:bookmarkEnd w:id="9"/>
      <w:r w:rsidRPr="00F50CBD"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 xml:space="preserve">Rehabilitacja kompleksowa ma na celu zmianę postaw i zachowania uczestników: </w:t>
      </w:r>
    </w:p>
    <w:p w14:paraId="50524522" w14:textId="30CC3429" w:rsidR="009B3EC7" w:rsidRPr="006603F8" w:rsidRDefault="009B3EC7" w:rsidP="00D746B1">
      <w:pPr>
        <w:numPr>
          <w:ilvl w:val="2"/>
          <w:numId w:val="46"/>
        </w:numPr>
        <w:tabs>
          <w:tab w:val="clear" w:pos="2160"/>
        </w:tabs>
        <w:spacing w:before="120" w:after="120" w:line="240" w:lineRule="auto"/>
        <w:ind w:left="993" w:hanging="2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603F8"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>w stosunku do pracy zawodowe</w:t>
      </w:r>
      <w:r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>j</w:t>
      </w:r>
      <w:r w:rsidRPr="006603F8"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 xml:space="preserve"> – aktywizacja zawodowa;</w:t>
      </w:r>
    </w:p>
    <w:p w14:paraId="7F3307AF" w14:textId="77777777" w:rsidR="009B3EC7" w:rsidRPr="006603F8" w:rsidRDefault="009B3EC7" w:rsidP="00D746B1">
      <w:pPr>
        <w:numPr>
          <w:ilvl w:val="2"/>
          <w:numId w:val="46"/>
        </w:numPr>
        <w:tabs>
          <w:tab w:val="clear" w:pos="2160"/>
        </w:tabs>
        <w:spacing w:before="120" w:after="120" w:line="240" w:lineRule="auto"/>
        <w:ind w:left="993" w:hanging="2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603F8"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>w stosunku do siebie samego – poprawa samooceny;</w:t>
      </w:r>
    </w:p>
    <w:p w14:paraId="63BAB8B6" w14:textId="77777777" w:rsidR="009B3EC7" w:rsidRPr="006603F8" w:rsidRDefault="009B3EC7" w:rsidP="00D746B1">
      <w:pPr>
        <w:numPr>
          <w:ilvl w:val="2"/>
          <w:numId w:val="46"/>
        </w:numPr>
        <w:tabs>
          <w:tab w:val="clear" w:pos="2160"/>
        </w:tabs>
        <w:spacing w:before="120" w:after="120" w:line="240" w:lineRule="auto"/>
        <w:ind w:left="993" w:hanging="284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603F8">
        <w:rPr>
          <w:rFonts w:eastAsia="+mn-ea" w:cstheme="minorHAnsi"/>
          <w:color w:val="000000" w:themeColor="text1"/>
          <w:kern w:val="24"/>
          <w:sz w:val="24"/>
          <w:szCs w:val="24"/>
          <w:lang w:eastAsia="pl-PL"/>
        </w:rPr>
        <w:t>w stosunku do grupy – kształtowanie kompetencji społecznych (praca w grupie i komunikacja);</w:t>
      </w:r>
    </w:p>
    <w:bookmarkEnd w:id="10"/>
    <w:p w14:paraId="5FF61F76" w14:textId="28183A8C" w:rsidR="009B3EC7" w:rsidRPr="006603F8" w:rsidRDefault="009B3EC7" w:rsidP="00F50CBD">
      <w:pPr>
        <w:pStyle w:val="Default"/>
        <w:numPr>
          <w:ilvl w:val="0"/>
          <w:numId w:val="48"/>
        </w:numPr>
        <w:spacing w:before="60" w:after="60"/>
        <w:rPr>
          <w:rFonts w:asciiTheme="minorHAnsi" w:hAnsiTheme="minorHAnsi" w:cstheme="minorHAnsi"/>
        </w:rPr>
      </w:pPr>
      <w:r w:rsidRPr="006603F8">
        <w:rPr>
          <w:rFonts w:asciiTheme="minorHAnsi" w:hAnsiTheme="minorHAnsi" w:cstheme="minorHAnsi"/>
        </w:rPr>
        <w:t xml:space="preserve">Film będzie adresowany do szerokiej widowni osób z różnego rodzaju niepełnosprawnościami, które być może nigdy wcześniej nie zetknęły się z programem </w:t>
      </w:r>
      <w:r>
        <w:rPr>
          <w:rFonts w:asciiTheme="minorHAnsi" w:hAnsiTheme="minorHAnsi" w:cstheme="minorHAnsi"/>
        </w:rPr>
        <w:t>rehabilitacji ko</w:t>
      </w:r>
      <w:r w:rsidRPr="006603F8">
        <w:rPr>
          <w:rFonts w:asciiTheme="minorHAnsi" w:hAnsiTheme="minorHAnsi" w:cstheme="minorHAnsi"/>
        </w:rPr>
        <w:t xml:space="preserve">mpleksowej,  </w:t>
      </w:r>
      <w:bookmarkStart w:id="11" w:name="_Hlk48129322"/>
      <w:r w:rsidRPr="006603F8">
        <w:rPr>
          <w:rFonts w:asciiTheme="minorHAnsi" w:hAnsiTheme="minorHAnsi" w:cstheme="minorHAnsi"/>
        </w:rPr>
        <w:t xml:space="preserve">nie mają wiedzy na temat </w:t>
      </w:r>
      <w:r>
        <w:rPr>
          <w:rFonts w:asciiTheme="minorHAnsi" w:hAnsiTheme="minorHAnsi" w:cstheme="minorHAnsi"/>
        </w:rPr>
        <w:t>tego nowego podejścia</w:t>
      </w:r>
      <w:r w:rsidR="000978BD">
        <w:rPr>
          <w:rFonts w:asciiTheme="minorHAnsi" w:hAnsiTheme="minorHAnsi" w:cstheme="minorHAnsi"/>
        </w:rPr>
        <w:t xml:space="preserve"> – jaka jest jego specyfika, do kogo jest skierowany </w:t>
      </w:r>
      <w:r w:rsidRPr="006603F8">
        <w:rPr>
          <w:rFonts w:asciiTheme="minorHAnsi" w:hAnsiTheme="minorHAnsi" w:cstheme="minorHAnsi"/>
        </w:rPr>
        <w:t xml:space="preserve">oraz czym wyróżnia się od pozostałych projektów </w:t>
      </w:r>
      <w:r w:rsidR="000978BD">
        <w:rPr>
          <w:rFonts w:asciiTheme="minorHAnsi" w:hAnsiTheme="minorHAnsi" w:cstheme="minorHAnsi"/>
        </w:rPr>
        <w:t>aktywizacji zawodowej</w:t>
      </w:r>
      <w:r w:rsidR="004F7E15">
        <w:rPr>
          <w:rFonts w:asciiTheme="minorHAnsi" w:hAnsiTheme="minorHAnsi" w:cstheme="minorHAnsi"/>
        </w:rPr>
        <w:t>,</w:t>
      </w:r>
      <w:r w:rsidR="000978BD">
        <w:rPr>
          <w:rFonts w:asciiTheme="minorHAnsi" w:hAnsiTheme="minorHAnsi" w:cstheme="minorHAnsi"/>
        </w:rPr>
        <w:t xml:space="preserve"> </w:t>
      </w:r>
      <w:r w:rsidRPr="006603F8">
        <w:rPr>
          <w:rFonts w:asciiTheme="minorHAnsi" w:hAnsiTheme="minorHAnsi" w:cstheme="minorHAnsi"/>
        </w:rPr>
        <w:t xml:space="preserve">ukierunkowanych na pomoc osobom niepełnosprawnym.  Stąd wynika potrzeba realizacji filmu, który w maksymalnie prosty i atrakcyjny sposób zaprezentuje potencjalnemu beneficjentowi najważniejsze informacje na temat </w:t>
      </w:r>
      <w:r w:rsidR="004F15D7">
        <w:rPr>
          <w:rFonts w:asciiTheme="minorHAnsi" w:hAnsiTheme="minorHAnsi" w:cstheme="minorHAnsi"/>
        </w:rPr>
        <w:t>rehabilitacji kompleksowej</w:t>
      </w:r>
      <w:r w:rsidR="004F7E15">
        <w:rPr>
          <w:rFonts w:asciiTheme="minorHAnsi" w:hAnsiTheme="minorHAnsi" w:cstheme="minorHAnsi"/>
        </w:rPr>
        <w:t>, i</w:t>
      </w:r>
      <w:r w:rsidR="004F15D7">
        <w:rPr>
          <w:rFonts w:asciiTheme="minorHAnsi" w:hAnsiTheme="minorHAnsi" w:cstheme="minorHAnsi"/>
        </w:rPr>
        <w:t xml:space="preserve"> jej specyfiki.</w:t>
      </w:r>
      <w:bookmarkEnd w:id="11"/>
    </w:p>
    <w:p w14:paraId="0720FDE5" w14:textId="2B099542" w:rsidR="00372AFC" w:rsidRPr="006603F8" w:rsidRDefault="00775EE6" w:rsidP="00D746B1">
      <w:pPr>
        <w:pStyle w:val="Nagwek2"/>
        <w:spacing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5. </w:t>
      </w:r>
      <w:r w:rsidR="001679AC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Termin wykonania zamówienia</w:t>
      </w:r>
      <w:r w:rsidR="00E20FB5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:</w:t>
      </w:r>
    </w:p>
    <w:p w14:paraId="17B8EAAC" w14:textId="6833F7B9" w:rsidR="001679AC" w:rsidRPr="006603F8" w:rsidRDefault="001679AC" w:rsidP="00D746B1">
      <w:pPr>
        <w:spacing w:line="240" w:lineRule="auto"/>
        <w:rPr>
          <w:rFonts w:cstheme="minorHAnsi"/>
          <w:sz w:val="24"/>
          <w:szCs w:val="24"/>
        </w:rPr>
      </w:pPr>
      <w:r w:rsidRPr="006603F8">
        <w:rPr>
          <w:rFonts w:cstheme="minorHAnsi"/>
          <w:sz w:val="24"/>
          <w:szCs w:val="24"/>
        </w:rPr>
        <w:t xml:space="preserve">Ostateczny termin realizacji zamówienia: </w:t>
      </w:r>
      <w:r w:rsidR="004F7E15">
        <w:rPr>
          <w:rFonts w:cstheme="minorHAnsi"/>
          <w:sz w:val="24"/>
          <w:szCs w:val="24"/>
        </w:rPr>
        <w:t xml:space="preserve"> </w:t>
      </w:r>
      <w:r w:rsidRPr="006603F8">
        <w:rPr>
          <w:rFonts w:cstheme="minorHAnsi"/>
          <w:sz w:val="24"/>
          <w:szCs w:val="24"/>
        </w:rPr>
        <w:t>30 września 2020</w:t>
      </w:r>
      <w:r w:rsidR="00C343EB">
        <w:rPr>
          <w:rFonts w:cstheme="minorHAnsi"/>
          <w:sz w:val="24"/>
          <w:szCs w:val="24"/>
        </w:rPr>
        <w:t xml:space="preserve"> </w:t>
      </w:r>
      <w:r w:rsidRPr="006603F8">
        <w:rPr>
          <w:rFonts w:cstheme="minorHAnsi"/>
          <w:sz w:val="24"/>
          <w:szCs w:val="24"/>
        </w:rPr>
        <w:t>r.</w:t>
      </w:r>
    </w:p>
    <w:p w14:paraId="2C0F8FF8" w14:textId="56831D75" w:rsidR="001679AC" w:rsidRPr="006603F8" w:rsidRDefault="00B504C8" w:rsidP="00D746B1">
      <w:pPr>
        <w:pStyle w:val="Nagwek2"/>
        <w:spacing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6</w:t>
      </w:r>
      <w:r w:rsidR="00372AFC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. </w:t>
      </w:r>
      <w:r w:rsidR="001679AC" w:rsidRPr="006603F8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Sposób i termin dokonania szacowania:</w:t>
      </w:r>
    </w:p>
    <w:p w14:paraId="6C12DB82" w14:textId="16B45721" w:rsidR="001679AC" w:rsidRPr="006603F8" w:rsidRDefault="001679AC" w:rsidP="00D746B1">
      <w:pPr>
        <w:pStyle w:val="Akapitzlist"/>
        <w:spacing w:before="120" w:after="120" w:line="240" w:lineRule="auto"/>
        <w:ind w:left="0"/>
        <w:rPr>
          <w:rFonts w:cstheme="minorHAnsi"/>
          <w:sz w:val="24"/>
          <w:szCs w:val="24"/>
        </w:rPr>
      </w:pPr>
      <w:r w:rsidRPr="006603F8">
        <w:rPr>
          <w:rFonts w:cstheme="minorHAnsi"/>
          <w:sz w:val="24"/>
          <w:szCs w:val="24"/>
        </w:rPr>
        <w:t>Oszacowania kosztów prosimy dokonać na</w:t>
      </w:r>
      <w:r w:rsidRPr="004F7E15">
        <w:rPr>
          <w:rFonts w:cstheme="minorHAnsi"/>
          <w:color w:val="FF0000"/>
          <w:sz w:val="24"/>
          <w:szCs w:val="24"/>
        </w:rPr>
        <w:t xml:space="preserve"> </w:t>
      </w:r>
      <w:r w:rsidRPr="006603F8">
        <w:rPr>
          <w:rFonts w:cstheme="minorHAnsi"/>
          <w:sz w:val="24"/>
          <w:szCs w:val="24"/>
        </w:rPr>
        <w:t>formularzu szacunkowej wyceny stanowiącym załącznik nr 1 do zapytania.</w:t>
      </w:r>
    </w:p>
    <w:p w14:paraId="2A7BEFD5" w14:textId="77588497" w:rsidR="001679AC" w:rsidRPr="006603F8" w:rsidRDefault="001679AC" w:rsidP="00D746B1">
      <w:pPr>
        <w:pStyle w:val="Akapitzlist"/>
        <w:spacing w:after="120" w:line="240" w:lineRule="auto"/>
        <w:ind w:left="0"/>
        <w:rPr>
          <w:rFonts w:cstheme="minorHAnsi"/>
          <w:sz w:val="24"/>
          <w:szCs w:val="24"/>
        </w:rPr>
      </w:pPr>
      <w:r w:rsidRPr="006603F8">
        <w:rPr>
          <w:rFonts w:cstheme="minorHAnsi"/>
          <w:sz w:val="24"/>
          <w:szCs w:val="24"/>
        </w:rPr>
        <w:t xml:space="preserve">Prosimy o przesłanie </w:t>
      </w:r>
      <w:r w:rsidR="004F7E15" w:rsidRPr="00D63D9A">
        <w:rPr>
          <w:rFonts w:cstheme="minorHAnsi"/>
          <w:sz w:val="24"/>
          <w:szCs w:val="24"/>
        </w:rPr>
        <w:t>zgłoszenia</w:t>
      </w:r>
      <w:r w:rsidRPr="004F7E15">
        <w:rPr>
          <w:rFonts w:cstheme="minorHAnsi"/>
          <w:color w:val="FF0000"/>
          <w:sz w:val="24"/>
          <w:szCs w:val="24"/>
        </w:rPr>
        <w:t xml:space="preserve"> </w:t>
      </w:r>
      <w:r w:rsidRPr="006603F8">
        <w:rPr>
          <w:rFonts w:cstheme="minorHAnsi"/>
          <w:sz w:val="24"/>
          <w:szCs w:val="24"/>
        </w:rPr>
        <w:t xml:space="preserve">do dnia </w:t>
      </w:r>
      <w:r w:rsidR="000649DB">
        <w:rPr>
          <w:rFonts w:cstheme="minorHAnsi"/>
          <w:b/>
          <w:sz w:val="24"/>
          <w:szCs w:val="24"/>
        </w:rPr>
        <w:t>2</w:t>
      </w:r>
      <w:r w:rsidR="004462B4">
        <w:rPr>
          <w:rFonts w:cstheme="minorHAnsi"/>
          <w:b/>
          <w:sz w:val="24"/>
          <w:szCs w:val="24"/>
        </w:rPr>
        <w:t>4</w:t>
      </w:r>
      <w:r w:rsidRPr="00F50CBD">
        <w:rPr>
          <w:rFonts w:cstheme="minorHAnsi"/>
          <w:b/>
          <w:sz w:val="24"/>
          <w:szCs w:val="24"/>
        </w:rPr>
        <w:t>.08.2020</w:t>
      </w:r>
      <w:r w:rsidRPr="006603F8">
        <w:rPr>
          <w:rFonts w:cstheme="minorHAnsi"/>
          <w:b/>
          <w:sz w:val="24"/>
          <w:szCs w:val="24"/>
        </w:rPr>
        <w:t xml:space="preserve"> r.</w:t>
      </w:r>
      <w:r w:rsidRPr="006603F8">
        <w:rPr>
          <w:rFonts w:cstheme="minorHAnsi"/>
          <w:sz w:val="24"/>
          <w:szCs w:val="24"/>
        </w:rPr>
        <w:t xml:space="preserve"> </w:t>
      </w:r>
      <w:r w:rsidR="000649DB">
        <w:rPr>
          <w:rFonts w:cstheme="minorHAnsi"/>
          <w:sz w:val="24"/>
          <w:szCs w:val="24"/>
        </w:rPr>
        <w:t xml:space="preserve">do godz. 16:00 </w:t>
      </w:r>
      <w:r w:rsidRPr="006603F8">
        <w:rPr>
          <w:rFonts w:cstheme="minorHAnsi"/>
          <w:sz w:val="24"/>
          <w:szCs w:val="24"/>
        </w:rPr>
        <w:t xml:space="preserve">na adres e-mail: </w:t>
      </w:r>
      <w:hyperlink r:id="rId8" w:history="1">
        <w:r w:rsidR="002E0DF2" w:rsidRPr="006603F8">
          <w:rPr>
            <w:rStyle w:val="Hipercze"/>
            <w:rFonts w:cstheme="minorHAnsi"/>
            <w:sz w:val="24"/>
            <w:szCs w:val="24"/>
          </w:rPr>
          <w:t>akaszuba@pfron.org.pl</w:t>
        </w:r>
      </w:hyperlink>
    </w:p>
    <w:p w14:paraId="6FAC7D8A" w14:textId="77777777" w:rsidR="00EE474A" w:rsidRPr="006603F8" w:rsidRDefault="001679AC" w:rsidP="00D746B1">
      <w:pPr>
        <w:spacing w:before="120" w:after="120" w:line="240" w:lineRule="auto"/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sz w:val="24"/>
          <w:szCs w:val="24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14:paraId="47591C0E" w14:textId="77777777" w:rsidR="00372AFC" w:rsidRPr="006603F8" w:rsidRDefault="00372AFC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409627EB" w14:textId="77777777" w:rsidR="00372AFC" w:rsidRPr="006603F8" w:rsidRDefault="00372AFC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5B862C40" w14:textId="319DBA5F" w:rsidR="00372AFC" w:rsidRDefault="00372AFC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0B03A6B5" w14:textId="261F1937" w:rsidR="00C32573" w:rsidRDefault="00C32573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121713F2" w14:textId="1A64F0E6" w:rsidR="00C32573" w:rsidRDefault="00C32573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2D7A740F" w14:textId="77777777" w:rsidR="00C32573" w:rsidRPr="006603F8" w:rsidRDefault="00C32573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189F4A4F" w14:textId="77777777" w:rsidR="00F50CBD" w:rsidRDefault="00372AFC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sz w:val="24"/>
          <w:szCs w:val="24"/>
          <w:lang w:eastAsia="en-US"/>
        </w:rPr>
        <w:lastRenderedPageBreak/>
        <w:tab/>
      </w:r>
    </w:p>
    <w:p w14:paraId="244ADFC9" w14:textId="77777777" w:rsidR="00F50CBD" w:rsidRDefault="00F50CBD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</w:p>
    <w:p w14:paraId="6B607BCE" w14:textId="36B6F7BD" w:rsidR="00C343EB" w:rsidRDefault="00372AFC" w:rsidP="006603F8">
      <w:pPr>
        <w:spacing w:before="120" w:after="120"/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  <w:r w:rsidRPr="006603F8">
        <w:rPr>
          <w:rFonts w:eastAsia="Calibri" w:cstheme="minorHAnsi"/>
          <w:sz w:val="24"/>
          <w:szCs w:val="24"/>
          <w:lang w:eastAsia="en-US"/>
        </w:rPr>
        <w:tab/>
      </w:r>
    </w:p>
    <w:p w14:paraId="455C70D6" w14:textId="54693C5F" w:rsidR="00372AFC" w:rsidRPr="00B504C8" w:rsidRDefault="00372AFC" w:rsidP="00B504C8">
      <w:pPr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>Załącznik nr 1</w:t>
      </w:r>
    </w:p>
    <w:p w14:paraId="06619691" w14:textId="77777777" w:rsidR="00E2402F" w:rsidRPr="006603F8" w:rsidRDefault="00E2402F" w:rsidP="006603F8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6603F8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Szacowanie wartości zamówienia na usługę </w:t>
      </w:r>
      <w:r w:rsidRPr="006603F8">
        <w:rPr>
          <w:rFonts w:asciiTheme="minorHAnsi" w:hAnsiTheme="minorHAnsi" w:cstheme="minorHAnsi"/>
          <w:b/>
          <w:bCs/>
          <w:sz w:val="24"/>
          <w:szCs w:val="24"/>
        </w:rPr>
        <w:t>realizacji  i emisji filmu promocyjnego w ramach projektu</w:t>
      </w:r>
    </w:p>
    <w:p w14:paraId="68D9DD77" w14:textId="77777777" w:rsidR="00E2402F" w:rsidRPr="006603F8" w:rsidRDefault="00E2402F" w:rsidP="006603F8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6603F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6603F8">
        <w:rPr>
          <w:rFonts w:asciiTheme="minorHAnsi" w:eastAsiaTheme="minorHAnsi" w:hAnsiTheme="minorHAnsi" w:cstheme="minorHAnsi"/>
          <w:b/>
          <w:bCs/>
          <w:sz w:val="24"/>
          <w:szCs w:val="24"/>
        </w:rPr>
        <w:t>Wypracowanie i pilotażowe wdrożenie modelu kompleksowej rehabilitacji umożliwiającej podjęcie lub powrót do pracy</w:t>
      </w:r>
      <w:r w:rsidRPr="006603F8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5E6D5570" w14:textId="77777777" w:rsidR="00F50CBD" w:rsidRDefault="00F50CBD" w:rsidP="00D746B1">
      <w:pPr>
        <w:spacing w:before="120" w:after="12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053B5D29" w14:textId="34B56B74" w:rsidR="004462B4" w:rsidRDefault="00372AFC" w:rsidP="004462B4">
      <w:pPr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>FORMULARZ SZACUNKOWY</w:t>
      </w:r>
    </w:p>
    <w:p w14:paraId="0E73D4C2" w14:textId="77777777" w:rsidR="004462B4" w:rsidRDefault="004462B4" w:rsidP="004462B4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14A4E89F" w14:textId="16D5FC22" w:rsidR="00372AFC" w:rsidRPr="006603F8" w:rsidRDefault="00BF4FC2" w:rsidP="004462B4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 xml:space="preserve">                                                                        </w:t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 xml:space="preserve">……………………………… , </w:t>
      </w:r>
    </w:p>
    <w:p w14:paraId="1EA97FCA" w14:textId="67CCAB68" w:rsidR="00B504C8" w:rsidRDefault="00BF4FC2" w:rsidP="004462B4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Pr="006603F8">
        <w:rPr>
          <w:rFonts w:eastAsia="Calibri" w:cstheme="minorHAnsi"/>
          <w:b/>
          <w:bCs/>
          <w:sz w:val="24"/>
          <w:szCs w:val="24"/>
          <w:lang w:eastAsia="en-US"/>
        </w:rPr>
        <w:tab/>
      </w:r>
      <w:r w:rsidR="004462B4">
        <w:rPr>
          <w:rFonts w:eastAsia="Calibri" w:cstheme="minorHAnsi"/>
          <w:b/>
          <w:bCs/>
          <w:sz w:val="24"/>
          <w:szCs w:val="24"/>
          <w:lang w:eastAsia="en-US"/>
        </w:rPr>
        <w:t xml:space="preserve">  </w:t>
      </w:r>
      <w:r w:rsidR="00B504C8">
        <w:rPr>
          <w:rFonts w:eastAsia="Calibri" w:cstheme="minorHAnsi"/>
          <w:b/>
          <w:bCs/>
          <w:sz w:val="24"/>
          <w:szCs w:val="24"/>
          <w:lang w:eastAsia="en-US"/>
        </w:rPr>
        <w:t>DD – MM – RRRR</w:t>
      </w:r>
    </w:p>
    <w:p w14:paraId="015AA9C9" w14:textId="602E4A08" w:rsidR="00E2402F" w:rsidRPr="00F50CBD" w:rsidRDefault="004462B4" w:rsidP="004462B4">
      <w:pPr>
        <w:spacing w:after="0"/>
        <w:ind w:left="6372" w:firstLine="708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</w:t>
      </w:r>
      <w:r w:rsidR="00BF4FC2" w:rsidRPr="006603F8">
        <w:rPr>
          <w:rFonts w:eastAsia="Calibri" w:cstheme="minorHAnsi"/>
          <w:sz w:val="24"/>
          <w:szCs w:val="24"/>
          <w:lang w:eastAsia="en-US"/>
        </w:rPr>
        <w:t>(data wyceny)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1"/>
      </w:tblGrid>
      <w:tr w:rsidR="00E2402F" w:rsidRPr="006603F8" w14:paraId="04A3AA92" w14:textId="77777777" w:rsidTr="00E2402F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824A9" w14:textId="77777777" w:rsidR="00F50CBD" w:rsidRDefault="00F50CBD" w:rsidP="00D746B1">
            <w:pPr>
              <w:widowControl w:val="0"/>
              <w:spacing w:after="160" w:line="252" w:lineRule="auto"/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</w:p>
          <w:p w14:paraId="53E6B7E3" w14:textId="3C9DAD24" w:rsidR="00F50CBD" w:rsidRPr="00F50CBD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b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b/>
                <w:sz w:val="24"/>
                <w:szCs w:val="24"/>
                <w:lang w:eastAsia="en-US"/>
              </w:rPr>
              <w:t>Nazwa i adres Wykonawcy</w:t>
            </w:r>
            <w:r w:rsidRPr="006603F8">
              <w:rPr>
                <w:rFonts w:eastAsia="Calibri" w:cstheme="minorHAnsi"/>
                <w:b/>
                <w:snapToGrid w:val="0"/>
                <w:sz w:val="24"/>
                <w:szCs w:val="24"/>
                <w:lang w:eastAsia="en-US"/>
              </w:rPr>
              <w:t xml:space="preserve">: </w:t>
            </w:r>
          </w:p>
          <w:p w14:paraId="69CB2072" w14:textId="1EB654FA" w:rsidR="00E2402F" w:rsidRPr="006603F8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65783A8" w14:textId="3B7D90F2" w:rsidR="00F50CBD" w:rsidRPr="00F50CBD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EF24CC" w14:textId="77777777" w:rsidR="00F50CBD" w:rsidRDefault="00F50CBD" w:rsidP="00D746B1">
            <w:pPr>
              <w:widowControl w:val="0"/>
              <w:spacing w:after="160" w:line="252" w:lineRule="auto"/>
              <w:rPr>
                <w:rFonts w:eastAsia="Calibri" w:cstheme="minorHAnsi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14:paraId="7A0B4DD8" w14:textId="3B730E0F" w:rsidR="00F50CBD" w:rsidRPr="00F50CBD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b/>
                <w:bCs/>
                <w:snapToGrid w:val="0"/>
                <w:sz w:val="24"/>
                <w:szCs w:val="24"/>
                <w:lang w:eastAsia="en-US"/>
              </w:rPr>
              <w:t>Osoba/y wskazana/e do kontaktu z Zamawiającym:</w:t>
            </w:r>
          </w:p>
          <w:p w14:paraId="1700BD3F" w14:textId="1F57D53C" w:rsidR="00F50CBD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846011" w14:textId="0D7AEACE" w:rsidR="00E2402F" w:rsidRPr="006603F8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Tel ……………………………………………… adres e-mail …………………………………………………………………………….</w:t>
            </w:r>
          </w:p>
          <w:p w14:paraId="3A6660FD" w14:textId="77777777" w:rsidR="00E2402F" w:rsidRPr="006603F8" w:rsidRDefault="00E2402F" w:rsidP="00D746B1">
            <w:pPr>
              <w:widowControl w:val="0"/>
              <w:spacing w:after="160" w:line="252" w:lineRule="auto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2D3E16F" w14:textId="457C63CC" w:rsidR="00F50CBD" w:rsidRDefault="00F50CBD" w:rsidP="00F50CBD">
      <w:pPr>
        <w:rPr>
          <w:rFonts w:cstheme="minorHAnsi"/>
          <w:sz w:val="24"/>
          <w:szCs w:val="24"/>
        </w:rPr>
      </w:pPr>
    </w:p>
    <w:p w14:paraId="500D6858" w14:textId="77777777" w:rsidR="00F50CBD" w:rsidRPr="006603F8" w:rsidRDefault="00F50CBD" w:rsidP="00D746B1">
      <w:pPr>
        <w:ind w:left="708"/>
        <w:rPr>
          <w:rFonts w:cstheme="minorHAnsi"/>
          <w:sz w:val="24"/>
          <w:szCs w:val="24"/>
        </w:rPr>
      </w:pPr>
    </w:p>
    <w:tbl>
      <w:tblPr>
        <w:tblStyle w:val="Tabela-Siatka"/>
        <w:tblW w:w="9232" w:type="dxa"/>
        <w:tblInd w:w="-34" w:type="dxa"/>
        <w:tblLook w:val="04A0" w:firstRow="1" w:lastRow="0" w:firstColumn="1" w:lastColumn="0" w:noHBand="0" w:noVBand="1"/>
      </w:tblPr>
      <w:tblGrid>
        <w:gridCol w:w="559"/>
        <w:gridCol w:w="3438"/>
        <w:gridCol w:w="1699"/>
        <w:gridCol w:w="1768"/>
        <w:gridCol w:w="1768"/>
      </w:tblGrid>
      <w:tr w:rsidR="00BF4FC2" w:rsidRPr="006603F8" w14:paraId="097A3408" w14:textId="77777777" w:rsidTr="00F50CBD">
        <w:trPr>
          <w:trHeight w:val="497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97C82AC" w14:textId="77777777" w:rsidR="00BF4FC2" w:rsidRPr="006603F8" w:rsidRDefault="00BF4FC2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603F8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8ADF0CD" w14:textId="77777777" w:rsidR="00BF4FC2" w:rsidRPr="006603F8" w:rsidRDefault="00BF4FC2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603F8">
              <w:rPr>
                <w:rFonts w:asciiTheme="minorHAnsi" w:hAnsiTheme="minorHAnsi" w:cstheme="minorHAnsi"/>
                <w:color w:val="auto"/>
              </w:rPr>
              <w:t>Zadanie / Etapy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3FBCD06" w14:textId="77777777" w:rsidR="00BF4FC2" w:rsidRPr="006603F8" w:rsidRDefault="00BF4FC2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603F8">
              <w:rPr>
                <w:rFonts w:asciiTheme="minorHAnsi" w:hAnsiTheme="minorHAnsi" w:cstheme="minorHAnsi"/>
                <w:color w:val="auto"/>
              </w:rPr>
              <w:t>Kwota netto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1DF5563E" w14:textId="77777777" w:rsidR="00BF4FC2" w:rsidRPr="006603F8" w:rsidRDefault="00BF4FC2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603F8">
              <w:rPr>
                <w:rFonts w:asciiTheme="minorHAnsi" w:hAnsiTheme="minorHAnsi" w:cstheme="minorHAnsi"/>
                <w:color w:val="auto"/>
              </w:rPr>
              <w:t>Stawka VAT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67FA5420" w14:textId="77777777" w:rsidR="00BF4FC2" w:rsidRPr="006603F8" w:rsidRDefault="00BF4FC2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6603F8">
              <w:rPr>
                <w:rFonts w:asciiTheme="minorHAnsi" w:hAnsiTheme="minorHAnsi" w:cstheme="minorHAnsi"/>
                <w:color w:val="auto"/>
              </w:rPr>
              <w:t>Kwota brutto</w:t>
            </w:r>
          </w:p>
        </w:tc>
      </w:tr>
      <w:tr w:rsidR="00BF4FC2" w:rsidRPr="006603F8" w14:paraId="6C9FD3EC" w14:textId="77777777" w:rsidTr="00F50CBD">
        <w:tc>
          <w:tcPr>
            <w:tcW w:w="559" w:type="dxa"/>
          </w:tcPr>
          <w:p w14:paraId="302AD9AB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14:paraId="76ED48E3" w14:textId="74823261" w:rsidR="00A564D8" w:rsidRPr="004F15D7" w:rsidRDefault="00A564D8" w:rsidP="00D746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F15D7">
              <w:rPr>
                <w:rFonts w:cstheme="minorHAnsi"/>
                <w:color w:val="000000"/>
                <w:sz w:val="24"/>
                <w:szCs w:val="24"/>
              </w:rPr>
              <w:t>Przygotowanie przez Wykonawcę zamówionego materiału</w:t>
            </w:r>
            <w:r w:rsidR="00244682" w:rsidRPr="004F15D7">
              <w:rPr>
                <w:rFonts w:cstheme="minorHAnsi"/>
                <w:color w:val="000000"/>
                <w:sz w:val="24"/>
                <w:szCs w:val="24"/>
              </w:rPr>
              <w:t xml:space="preserve"> – Fil</w:t>
            </w:r>
            <w:r w:rsidR="00C343EB" w:rsidRPr="004F15D7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244682" w:rsidRPr="004F15D7">
              <w:rPr>
                <w:rFonts w:cstheme="minorHAnsi"/>
                <w:color w:val="000000"/>
                <w:sz w:val="24"/>
                <w:szCs w:val="24"/>
              </w:rPr>
              <w:t>u promocyjnego</w:t>
            </w:r>
            <w:r w:rsidRPr="004F15D7">
              <w:rPr>
                <w:rFonts w:cstheme="minorHAnsi"/>
                <w:color w:val="000000"/>
                <w:sz w:val="24"/>
                <w:szCs w:val="24"/>
              </w:rPr>
              <w:t>, w tym: opracowanie koncepcji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4F15D7">
              <w:rPr>
                <w:rFonts w:cstheme="minorHAnsi"/>
                <w:color w:val="000000"/>
                <w:sz w:val="24"/>
                <w:szCs w:val="24"/>
              </w:rPr>
              <w:t xml:space="preserve"> scenariusz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>;</w:t>
            </w:r>
            <w:r w:rsidRPr="004F15D7">
              <w:rPr>
                <w:rFonts w:cstheme="minorHAnsi"/>
                <w:color w:val="000000"/>
                <w:sz w:val="24"/>
                <w:szCs w:val="24"/>
              </w:rPr>
              <w:t xml:space="preserve"> produkcja filmu (czas trwania 2:30 – 3:00 min.), 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>lektor</w:t>
            </w:r>
            <w:r w:rsidR="00D86392" w:rsidRPr="004F15D7">
              <w:rPr>
                <w:rFonts w:cstheme="minorHAnsi"/>
                <w:color w:val="000000"/>
                <w:sz w:val="24"/>
                <w:szCs w:val="24"/>
              </w:rPr>
              <w:t>, audiodeskrypcja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 xml:space="preserve">; </w:t>
            </w:r>
            <w:r w:rsidRPr="004F15D7">
              <w:rPr>
                <w:rFonts w:cstheme="minorHAnsi"/>
                <w:color w:val="000000"/>
                <w:sz w:val="24"/>
                <w:szCs w:val="24"/>
              </w:rPr>
              <w:t>postprodukcj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 xml:space="preserve">a (montaż, </w:t>
            </w:r>
            <w:r w:rsidRPr="004F15D7">
              <w:rPr>
                <w:rFonts w:cstheme="minorHAnsi"/>
                <w:color w:val="000000"/>
                <w:sz w:val="24"/>
                <w:szCs w:val="24"/>
              </w:rPr>
              <w:t>udźwiękowienie</w:t>
            </w:r>
            <w:r w:rsidR="00244682" w:rsidRPr="004F15D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5C1123" w:rsidRPr="00F50CBD">
              <w:rPr>
                <w:sz w:val="24"/>
                <w:szCs w:val="24"/>
              </w:rPr>
              <w:t xml:space="preserve">plansze początkowe, plansze końcowe) </w:t>
            </w:r>
            <w:r w:rsidR="001D092B" w:rsidRPr="004F15D7">
              <w:rPr>
                <w:rFonts w:cstheme="minorHAnsi"/>
                <w:color w:val="000000"/>
                <w:sz w:val="24"/>
                <w:szCs w:val="24"/>
              </w:rPr>
              <w:t xml:space="preserve">koszty </w:t>
            </w:r>
            <w:r w:rsidR="00244682" w:rsidRPr="004F15D7">
              <w:rPr>
                <w:rFonts w:cstheme="minorHAnsi"/>
                <w:color w:val="000000"/>
                <w:sz w:val="24"/>
                <w:szCs w:val="24"/>
              </w:rPr>
              <w:t>przejazd</w:t>
            </w:r>
            <w:r w:rsidR="001D092B" w:rsidRPr="004F15D7">
              <w:rPr>
                <w:rFonts w:cstheme="minorHAnsi"/>
                <w:color w:val="000000"/>
                <w:sz w:val="24"/>
                <w:szCs w:val="24"/>
              </w:rPr>
              <w:t xml:space="preserve">ów </w:t>
            </w:r>
            <w:r w:rsidR="001D092B" w:rsidRPr="004F15D7">
              <w:rPr>
                <w:rFonts w:cstheme="minorHAnsi"/>
                <w:color w:val="000000"/>
                <w:sz w:val="24"/>
                <w:szCs w:val="24"/>
              </w:rPr>
              <w:lastRenderedPageBreak/>
              <w:t>niezbędnych do realizacji zamówienia</w:t>
            </w:r>
            <w:r w:rsidR="005C1123" w:rsidRPr="004F15D7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B661B" w:rsidRPr="004F15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8122F85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CB5A8F4" w14:textId="67BB6ABF" w:rsidR="00F55E59" w:rsidRDefault="00F55E59" w:rsidP="00D746B1"/>
          <w:p w14:paraId="1BFB0C3D" w14:textId="09113464" w:rsidR="005D64EE" w:rsidRDefault="005D64EE" w:rsidP="00D746B1"/>
          <w:p w14:paraId="74138497" w14:textId="2BD291C3" w:rsidR="005D64EE" w:rsidRDefault="005D64EE" w:rsidP="00D746B1"/>
          <w:p w14:paraId="482EB7E3" w14:textId="43515555" w:rsidR="005D64EE" w:rsidRDefault="005D64EE" w:rsidP="00D746B1"/>
          <w:p w14:paraId="22437DDD" w14:textId="124054EA" w:rsidR="005D64EE" w:rsidRDefault="005D64EE" w:rsidP="00D746B1"/>
          <w:p w14:paraId="49064F60" w14:textId="77777777" w:rsidR="005D64EE" w:rsidRPr="006603F8" w:rsidRDefault="005D64EE" w:rsidP="00D746B1"/>
          <w:p w14:paraId="201F75DB" w14:textId="77777777" w:rsidR="00F55E59" w:rsidRPr="006603F8" w:rsidRDefault="00F55E59" w:rsidP="00D746B1"/>
          <w:p w14:paraId="71F90488" w14:textId="77777777" w:rsidR="00F55E59" w:rsidRPr="006603F8" w:rsidRDefault="00F55E59" w:rsidP="00D746B1"/>
          <w:p w14:paraId="0B76837B" w14:textId="77777777" w:rsidR="005C1123" w:rsidRDefault="005C1123" w:rsidP="00D746B1"/>
          <w:p w14:paraId="4FDBEF72" w14:textId="77777777" w:rsidR="005C1123" w:rsidRDefault="005C1123" w:rsidP="00D746B1"/>
          <w:p w14:paraId="4BC87B51" w14:textId="77777777" w:rsidR="005C1123" w:rsidRDefault="005C1123" w:rsidP="00D746B1"/>
          <w:p w14:paraId="7329A4C4" w14:textId="77777777" w:rsidR="005C1123" w:rsidRDefault="005C1123" w:rsidP="00D746B1"/>
          <w:p w14:paraId="47C2C127" w14:textId="77777777" w:rsidR="005C1123" w:rsidRDefault="005C1123" w:rsidP="00D746B1"/>
          <w:p w14:paraId="5F07A83F" w14:textId="77777777" w:rsidR="005C73A5" w:rsidRDefault="005C73A5" w:rsidP="00D746B1"/>
          <w:p w14:paraId="792FDB86" w14:textId="73CEC926" w:rsidR="00BF4FC2" w:rsidRPr="006603F8" w:rsidRDefault="00BF4FC2" w:rsidP="00D746B1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3C05A947" w14:textId="77777777" w:rsidR="00BF4FC2" w:rsidRPr="006603F8" w:rsidRDefault="00BF4FC2" w:rsidP="00D746B1"/>
          <w:p w14:paraId="403BDD8A" w14:textId="77777777" w:rsidR="00BF4FC2" w:rsidRPr="006603F8" w:rsidRDefault="00BF4FC2" w:rsidP="00D746B1"/>
          <w:p w14:paraId="53AEBB51" w14:textId="77777777" w:rsidR="00BF4FC2" w:rsidRPr="006603F8" w:rsidRDefault="00BF4FC2" w:rsidP="00D746B1"/>
          <w:p w14:paraId="08782C18" w14:textId="77777777" w:rsidR="00597778" w:rsidRDefault="00597778" w:rsidP="00D746B1"/>
          <w:p w14:paraId="0ED38FB1" w14:textId="77777777" w:rsidR="00597778" w:rsidRDefault="00597778" w:rsidP="00D746B1"/>
          <w:p w14:paraId="51D3715A" w14:textId="77777777" w:rsidR="00597778" w:rsidRDefault="00597778" w:rsidP="00D746B1"/>
          <w:p w14:paraId="0409FA67" w14:textId="77777777" w:rsidR="00597778" w:rsidRDefault="00597778" w:rsidP="00D746B1"/>
          <w:p w14:paraId="1E291D4F" w14:textId="77777777" w:rsidR="005D64EE" w:rsidRDefault="005D64EE" w:rsidP="00D746B1"/>
          <w:p w14:paraId="42A07D3A" w14:textId="77777777" w:rsidR="005D64EE" w:rsidRDefault="005D64EE" w:rsidP="00D746B1"/>
          <w:p w14:paraId="349EB9BF" w14:textId="77777777" w:rsidR="005D64EE" w:rsidRDefault="005D64EE" w:rsidP="00D746B1"/>
          <w:p w14:paraId="278A3628" w14:textId="77777777" w:rsidR="005D64EE" w:rsidRDefault="005D64EE" w:rsidP="00D746B1"/>
          <w:p w14:paraId="1B7A36CA" w14:textId="77777777" w:rsidR="005D64EE" w:rsidRDefault="005D64EE" w:rsidP="00D746B1"/>
          <w:p w14:paraId="760112D3" w14:textId="77777777" w:rsidR="005D64EE" w:rsidRDefault="005D64EE" w:rsidP="00D746B1"/>
          <w:p w14:paraId="5D53FAB9" w14:textId="77777777" w:rsidR="005C73A5" w:rsidRDefault="005C73A5" w:rsidP="00D746B1"/>
          <w:p w14:paraId="7154F780" w14:textId="43CE5307" w:rsidR="00BF4FC2" w:rsidRPr="006603F8" w:rsidRDefault="00BF4FC2" w:rsidP="00D746B1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63A7EAF9" w14:textId="77777777" w:rsidR="00BF4FC2" w:rsidRPr="006603F8" w:rsidRDefault="00BF4FC2" w:rsidP="00D746B1"/>
          <w:p w14:paraId="3BEE4DDD" w14:textId="77777777" w:rsidR="00BF4FC2" w:rsidRPr="006603F8" w:rsidRDefault="00BF4FC2" w:rsidP="00D746B1"/>
          <w:p w14:paraId="402DF758" w14:textId="77777777" w:rsidR="00BF4FC2" w:rsidRPr="006603F8" w:rsidRDefault="00BF4FC2" w:rsidP="00D746B1"/>
          <w:p w14:paraId="1E1C970B" w14:textId="77777777" w:rsidR="00597778" w:rsidRDefault="00597778" w:rsidP="00D746B1"/>
          <w:p w14:paraId="7BE89B90" w14:textId="77777777" w:rsidR="00597778" w:rsidRDefault="00597778" w:rsidP="00D746B1"/>
          <w:p w14:paraId="3FDEC61D" w14:textId="77777777" w:rsidR="00597778" w:rsidRDefault="00597778" w:rsidP="00D746B1"/>
          <w:p w14:paraId="564DEF81" w14:textId="77777777" w:rsidR="00597778" w:rsidRDefault="00597778" w:rsidP="00D746B1"/>
          <w:p w14:paraId="79E3E0B3" w14:textId="77777777" w:rsidR="005D64EE" w:rsidRDefault="005D64EE" w:rsidP="00D746B1"/>
          <w:p w14:paraId="6E7E3A64" w14:textId="77777777" w:rsidR="005D64EE" w:rsidRDefault="005D64EE" w:rsidP="00D746B1"/>
          <w:p w14:paraId="1CA4F3E0" w14:textId="77777777" w:rsidR="005D64EE" w:rsidRDefault="005D64EE" w:rsidP="00D746B1"/>
          <w:p w14:paraId="6BBBB354" w14:textId="77777777" w:rsidR="005D64EE" w:rsidRDefault="005D64EE" w:rsidP="00D746B1"/>
          <w:p w14:paraId="75A8F450" w14:textId="77777777" w:rsidR="005D64EE" w:rsidRDefault="005D64EE" w:rsidP="00D746B1"/>
          <w:p w14:paraId="511D2FB1" w14:textId="77777777" w:rsidR="005D64EE" w:rsidRDefault="005D64EE" w:rsidP="00D746B1"/>
          <w:p w14:paraId="4E556A0B" w14:textId="77777777" w:rsidR="005C73A5" w:rsidRDefault="005C73A5" w:rsidP="00D746B1"/>
          <w:p w14:paraId="3E76BF90" w14:textId="79C67A79" w:rsidR="00BF4FC2" w:rsidRPr="006603F8" w:rsidRDefault="00BF4FC2" w:rsidP="00D746B1">
            <w:r w:rsidRPr="006603F8">
              <w:t>……………………….</w:t>
            </w:r>
          </w:p>
        </w:tc>
      </w:tr>
      <w:tr w:rsidR="00BF4FC2" w:rsidRPr="006603F8" w14:paraId="139C057C" w14:textId="77777777" w:rsidTr="00F50CBD">
        <w:tc>
          <w:tcPr>
            <w:tcW w:w="559" w:type="dxa"/>
          </w:tcPr>
          <w:p w14:paraId="4A91F20E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8" w:type="dxa"/>
          </w:tcPr>
          <w:p w14:paraId="5BFFDD86" w14:textId="102EDE7B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Emisja filmu w mediach społecznościowych</w:t>
            </w:r>
            <w:r w:rsidR="00A564D8" w:rsidRPr="006603F8">
              <w:rPr>
                <w:rFonts w:cstheme="minorHAnsi"/>
                <w:sz w:val="24"/>
                <w:szCs w:val="24"/>
              </w:rPr>
              <w:t xml:space="preserve"> / Kampania Facebook</w:t>
            </w:r>
            <w:r w:rsidR="00AB661B">
              <w:rPr>
                <w:rFonts w:cstheme="minorHAnsi"/>
                <w:sz w:val="24"/>
                <w:szCs w:val="24"/>
              </w:rPr>
              <w:t xml:space="preserve"> (czas trwania 14 dni)</w:t>
            </w:r>
          </w:p>
        </w:tc>
        <w:tc>
          <w:tcPr>
            <w:tcW w:w="1699" w:type="dxa"/>
            <w:vAlign w:val="center"/>
          </w:tcPr>
          <w:p w14:paraId="01E240BD" w14:textId="77777777" w:rsidR="00F55E59" w:rsidRPr="006603F8" w:rsidRDefault="00F55E59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</w:p>
          <w:p w14:paraId="7119102C" w14:textId="77777777" w:rsidR="005D64EE" w:rsidRDefault="005D64EE" w:rsidP="00D746B1"/>
          <w:p w14:paraId="5FDA4B14" w14:textId="122002D3" w:rsidR="00BF4FC2" w:rsidRPr="006603F8" w:rsidRDefault="00BF4FC2" w:rsidP="00D746B1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547F35DA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14ECC5E2" w14:textId="77777777" w:rsidR="005D64EE" w:rsidRDefault="005D64EE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2F41D924" w14:textId="0C17456B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…………………….</w:t>
            </w:r>
          </w:p>
        </w:tc>
        <w:tc>
          <w:tcPr>
            <w:tcW w:w="1768" w:type="dxa"/>
            <w:vAlign w:val="center"/>
          </w:tcPr>
          <w:p w14:paraId="0C3417F7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1C35EA91" w14:textId="77777777" w:rsidR="005D64EE" w:rsidRDefault="005D64EE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4588290F" w14:textId="2AB8BC29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…………………….</w:t>
            </w:r>
          </w:p>
        </w:tc>
      </w:tr>
      <w:tr w:rsidR="00A564D8" w:rsidRPr="006603F8" w14:paraId="10E50C4E" w14:textId="77777777" w:rsidTr="00F50CBD">
        <w:tc>
          <w:tcPr>
            <w:tcW w:w="559" w:type="dxa"/>
          </w:tcPr>
          <w:p w14:paraId="638B2223" w14:textId="77777777" w:rsidR="00A564D8" w:rsidRPr="006603F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3438" w:type="dxa"/>
          </w:tcPr>
          <w:p w14:paraId="6BA98C7A" w14:textId="19778C0C" w:rsidR="00A564D8" w:rsidRPr="006603F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Emisja filmu w mediach społecznościowych / Kampania YouTube</w:t>
            </w:r>
            <w:r w:rsidR="00AB661B">
              <w:rPr>
                <w:rFonts w:cstheme="minorHAnsi"/>
                <w:sz w:val="24"/>
                <w:szCs w:val="24"/>
              </w:rPr>
              <w:t xml:space="preserve"> (czas trwania 14 dni)</w:t>
            </w:r>
          </w:p>
        </w:tc>
        <w:tc>
          <w:tcPr>
            <w:tcW w:w="1699" w:type="dxa"/>
            <w:vAlign w:val="center"/>
          </w:tcPr>
          <w:p w14:paraId="2B90A9AD" w14:textId="77777777" w:rsidR="00A564D8" w:rsidRDefault="00A564D8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</w:p>
          <w:p w14:paraId="4F3D702A" w14:textId="77777777" w:rsidR="005C73A5" w:rsidRDefault="005C73A5" w:rsidP="005C73A5"/>
          <w:p w14:paraId="627F1682" w14:textId="0304DCBE" w:rsidR="005C73A5" w:rsidRPr="005C73A5" w:rsidRDefault="005C73A5" w:rsidP="005C73A5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30A8835B" w14:textId="77777777" w:rsidR="00A564D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382B9F0B" w14:textId="77777777" w:rsidR="005C73A5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408F7289" w14:textId="7C813E09" w:rsidR="005C73A5" w:rsidRPr="006603F8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7FB98C0B" w14:textId="77777777" w:rsidR="00A564D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51D6F5B9" w14:textId="77777777" w:rsidR="005C73A5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5A29CE88" w14:textId="3E9DA342" w:rsidR="005C73A5" w:rsidRPr="006603F8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t>……………………….</w:t>
            </w:r>
          </w:p>
        </w:tc>
      </w:tr>
      <w:tr w:rsidR="00A564D8" w:rsidRPr="006603F8" w14:paraId="5E993D13" w14:textId="77777777" w:rsidTr="00F50CBD">
        <w:tc>
          <w:tcPr>
            <w:tcW w:w="559" w:type="dxa"/>
          </w:tcPr>
          <w:p w14:paraId="3E15B818" w14:textId="77777777" w:rsidR="00A564D8" w:rsidRPr="006603F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 xml:space="preserve"> 4.</w:t>
            </w:r>
          </w:p>
        </w:tc>
        <w:tc>
          <w:tcPr>
            <w:tcW w:w="3438" w:type="dxa"/>
          </w:tcPr>
          <w:p w14:paraId="62444D8E" w14:textId="77777777" w:rsidR="00A564D8" w:rsidRPr="006603F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 xml:space="preserve">Inne: </w:t>
            </w:r>
            <w:r w:rsidR="00244682" w:rsidRPr="006603F8">
              <w:rPr>
                <w:rFonts w:cstheme="minorHAnsi"/>
                <w:sz w:val="24"/>
                <w:szCs w:val="24"/>
              </w:rPr>
              <w:t>jeżeli występują inne koszty prośba o opis i wycenę</w:t>
            </w:r>
            <w:r w:rsidRPr="006603F8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699" w:type="dxa"/>
            <w:vAlign w:val="center"/>
          </w:tcPr>
          <w:p w14:paraId="78A49E19" w14:textId="77777777" w:rsidR="00A564D8" w:rsidRDefault="00A564D8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</w:p>
          <w:p w14:paraId="71601C72" w14:textId="5E5218FF" w:rsidR="005C73A5" w:rsidRPr="005C73A5" w:rsidRDefault="005C73A5" w:rsidP="005C73A5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2338C1FF" w14:textId="77777777" w:rsidR="00A564D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0F3035C8" w14:textId="537706A9" w:rsidR="005C73A5" w:rsidRPr="006603F8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0886104E" w14:textId="77777777" w:rsidR="00A564D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478BF094" w14:textId="1A2C25F4" w:rsidR="005C73A5" w:rsidRPr="006603F8" w:rsidRDefault="005C73A5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t>……………………….</w:t>
            </w:r>
          </w:p>
        </w:tc>
      </w:tr>
      <w:tr w:rsidR="00BF4FC2" w:rsidRPr="006603F8" w14:paraId="17EF9BDD" w14:textId="77777777" w:rsidTr="00F50CBD">
        <w:tc>
          <w:tcPr>
            <w:tcW w:w="559" w:type="dxa"/>
          </w:tcPr>
          <w:p w14:paraId="37C8DD8A" w14:textId="77777777" w:rsidR="00BF4FC2" w:rsidRPr="006603F8" w:rsidRDefault="00A564D8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14:paraId="2FE7D698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C20486D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b/>
                <w:sz w:val="24"/>
                <w:szCs w:val="24"/>
              </w:rPr>
            </w:pPr>
            <w:r w:rsidRPr="006603F8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699" w:type="dxa"/>
            <w:vAlign w:val="center"/>
          </w:tcPr>
          <w:p w14:paraId="2D877B2E" w14:textId="77777777" w:rsidR="00F55E59" w:rsidRPr="006603F8" w:rsidRDefault="00F55E59" w:rsidP="00D746B1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</w:rPr>
            </w:pPr>
          </w:p>
          <w:p w14:paraId="418D57AC" w14:textId="77777777" w:rsidR="00BF4FC2" w:rsidRPr="006603F8" w:rsidRDefault="00BF4FC2" w:rsidP="00D746B1">
            <w:r w:rsidRPr="006603F8">
              <w:t>……………………….</w:t>
            </w:r>
          </w:p>
        </w:tc>
        <w:tc>
          <w:tcPr>
            <w:tcW w:w="1768" w:type="dxa"/>
            <w:vAlign w:val="center"/>
          </w:tcPr>
          <w:p w14:paraId="666931A8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6CA2E181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1768" w:type="dxa"/>
            <w:vAlign w:val="center"/>
          </w:tcPr>
          <w:p w14:paraId="3FB20C26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</w:p>
          <w:p w14:paraId="2C88D211" w14:textId="77777777" w:rsidR="00BF4FC2" w:rsidRPr="006603F8" w:rsidRDefault="00BF4FC2" w:rsidP="00D746B1">
            <w:pPr>
              <w:spacing w:line="300" w:lineRule="auto"/>
              <w:rPr>
                <w:rFonts w:cstheme="minorHAnsi"/>
                <w:sz w:val="24"/>
                <w:szCs w:val="24"/>
              </w:rPr>
            </w:pPr>
            <w:r w:rsidRPr="006603F8">
              <w:rPr>
                <w:rFonts w:cstheme="minorHAnsi"/>
                <w:sz w:val="24"/>
                <w:szCs w:val="24"/>
              </w:rPr>
              <w:t>……………………….</w:t>
            </w:r>
          </w:p>
        </w:tc>
      </w:tr>
    </w:tbl>
    <w:p w14:paraId="5E3B1DE9" w14:textId="77777777" w:rsidR="00E2402F" w:rsidRPr="006603F8" w:rsidRDefault="00E2402F" w:rsidP="00D746B1">
      <w:pPr>
        <w:spacing w:line="300" w:lineRule="auto"/>
        <w:rPr>
          <w:rFonts w:cstheme="minorHAnsi"/>
          <w:sz w:val="24"/>
          <w:szCs w:val="24"/>
        </w:rPr>
      </w:pPr>
    </w:p>
    <w:p w14:paraId="1CF76F6E" w14:textId="77777777" w:rsidR="00BF4FC2" w:rsidRPr="006603F8" w:rsidRDefault="00BF4FC2" w:rsidP="00D746B1">
      <w:pPr>
        <w:spacing w:line="300" w:lineRule="auto"/>
        <w:rPr>
          <w:rFonts w:cstheme="minorHAnsi"/>
          <w:sz w:val="24"/>
          <w:szCs w:val="24"/>
        </w:rPr>
      </w:pPr>
    </w:p>
    <w:p w14:paraId="5B7A8522" w14:textId="77777777" w:rsidR="00BF4FC2" w:rsidRPr="006603F8" w:rsidRDefault="00BF4FC2" w:rsidP="00D746B1">
      <w:pPr>
        <w:spacing w:before="120" w:after="160" w:line="252" w:lineRule="auto"/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sz w:val="24"/>
          <w:szCs w:val="24"/>
          <w:lang w:eastAsia="en-US"/>
        </w:rPr>
        <w:t>Oświadczam/y, że:</w:t>
      </w:r>
    </w:p>
    <w:p w14:paraId="06524FB5" w14:textId="77777777" w:rsidR="00BF4FC2" w:rsidRPr="006603F8" w:rsidRDefault="00BF4FC2" w:rsidP="00D746B1">
      <w:pPr>
        <w:spacing w:after="160" w:line="252" w:lineRule="auto"/>
        <w:rPr>
          <w:rFonts w:eastAsia="Calibri" w:cstheme="minorHAnsi"/>
          <w:sz w:val="24"/>
          <w:szCs w:val="24"/>
          <w:lang w:eastAsia="en-US"/>
        </w:rPr>
      </w:pPr>
      <w:r w:rsidRPr="006603F8">
        <w:rPr>
          <w:rFonts w:eastAsia="Calibri" w:cstheme="minorHAnsi"/>
          <w:sz w:val="24"/>
          <w:szCs w:val="24"/>
          <w:lang w:eastAsia="en-US"/>
        </w:rPr>
        <w:t>1. Złożona przeze mnie/nas wycena jest zgodna z treścią zapytania.</w:t>
      </w:r>
    </w:p>
    <w:p w14:paraId="1EC88AE1" w14:textId="77777777" w:rsidR="00BF4FC2" w:rsidRPr="006603F8" w:rsidRDefault="00BF4FC2" w:rsidP="00D746B1">
      <w:pPr>
        <w:spacing w:after="160" w:line="252" w:lineRule="auto"/>
        <w:rPr>
          <w:rFonts w:eastAsia="Calibri" w:cstheme="minorHAnsi"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879"/>
      </w:tblGrid>
      <w:tr w:rsidR="00BF4FC2" w:rsidRPr="006603F8" w14:paraId="5F71C1D3" w14:textId="77777777" w:rsidTr="00BF4FC2">
        <w:trPr>
          <w:trHeight w:val="175"/>
          <w:jc w:val="center"/>
        </w:trPr>
        <w:tc>
          <w:tcPr>
            <w:tcW w:w="4589" w:type="dxa"/>
            <w:hideMark/>
          </w:tcPr>
          <w:p w14:paraId="0E848F17" w14:textId="77777777" w:rsidR="00BF4FC2" w:rsidRPr="006603F8" w:rsidRDefault="00BF4FC2" w:rsidP="00D746B1">
            <w:pPr>
              <w:widowControl w:val="0"/>
              <w:spacing w:after="160" w:line="252" w:lineRule="auto"/>
              <w:ind w:left="77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__________________________</w:t>
            </w:r>
          </w:p>
          <w:p w14:paraId="0E72256C" w14:textId="77777777" w:rsidR="00BF4FC2" w:rsidRPr="006603F8" w:rsidRDefault="00BF4FC2" w:rsidP="00D746B1">
            <w:pPr>
              <w:widowControl w:val="0"/>
              <w:tabs>
                <w:tab w:val="left" w:pos="639"/>
              </w:tabs>
              <w:spacing w:after="160" w:line="252" w:lineRule="auto"/>
              <w:ind w:left="77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4C125F53" w14:textId="77777777" w:rsidR="00BF4FC2" w:rsidRPr="006603F8" w:rsidRDefault="00BF4FC2" w:rsidP="00D746B1">
            <w:pPr>
              <w:widowControl w:val="0"/>
              <w:spacing w:after="160" w:line="252" w:lineRule="auto"/>
              <w:ind w:left="77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>_______________________________________</w:t>
            </w:r>
          </w:p>
          <w:p w14:paraId="77DFCABE" w14:textId="77777777" w:rsidR="00BF4FC2" w:rsidRPr="006603F8" w:rsidRDefault="00BF4FC2" w:rsidP="00D746B1">
            <w:pPr>
              <w:widowControl w:val="0"/>
              <w:spacing w:after="160" w:line="252" w:lineRule="auto"/>
              <w:ind w:left="77"/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</w:pPr>
            <w:r w:rsidRPr="006603F8">
              <w:rPr>
                <w:rFonts w:eastAsia="Calibri" w:cstheme="minorHAnsi"/>
                <w:snapToGrid w:val="0"/>
                <w:sz w:val="24"/>
                <w:szCs w:val="24"/>
                <w:lang w:eastAsia="en-US"/>
              </w:rPr>
              <w:t xml:space="preserve">(podpisy uprawnionych przedstawicieli Wykonawcy) </w:t>
            </w:r>
          </w:p>
        </w:tc>
      </w:tr>
    </w:tbl>
    <w:p w14:paraId="2A259D96" w14:textId="77777777" w:rsidR="00BF4FC2" w:rsidRPr="006603F8" w:rsidRDefault="00BF4FC2" w:rsidP="00D746B1">
      <w:pPr>
        <w:spacing w:line="300" w:lineRule="auto"/>
        <w:rPr>
          <w:rFonts w:cstheme="minorHAnsi"/>
          <w:sz w:val="24"/>
          <w:szCs w:val="24"/>
        </w:rPr>
      </w:pPr>
    </w:p>
    <w:p w14:paraId="001B467B" w14:textId="77777777" w:rsidR="00E2402F" w:rsidRPr="006603F8" w:rsidRDefault="00E2402F" w:rsidP="00D746B1">
      <w:pPr>
        <w:rPr>
          <w:rFonts w:cstheme="minorHAnsi"/>
          <w:sz w:val="24"/>
          <w:szCs w:val="24"/>
        </w:rPr>
      </w:pPr>
    </w:p>
    <w:p w14:paraId="316B9EFF" w14:textId="77777777" w:rsidR="00B6003B" w:rsidRPr="006603F8" w:rsidRDefault="00B6003B" w:rsidP="00D746B1">
      <w:pPr>
        <w:rPr>
          <w:rFonts w:cstheme="minorHAnsi"/>
          <w:sz w:val="24"/>
          <w:szCs w:val="24"/>
        </w:rPr>
      </w:pPr>
    </w:p>
    <w:sectPr w:rsidR="00B6003B" w:rsidRPr="006603F8" w:rsidSect="003410A3">
      <w:headerReference w:type="default" r:id="rId9"/>
      <w:footerReference w:type="default" r:id="rId10"/>
      <w:pgSz w:w="11906" w:h="16838" w:code="9"/>
      <w:pgMar w:top="1560" w:right="867" w:bottom="1135" w:left="1190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B045" w14:textId="77777777" w:rsidR="00717829" w:rsidRDefault="00717829" w:rsidP="00261809">
      <w:pPr>
        <w:spacing w:after="0" w:line="240" w:lineRule="auto"/>
      </w:pPr>
      <w:r>
        <w:separator/>
      </w:r>
    </w:p>
  </w:endnote>
  <w:endnote w:type="continuationSeparator" w:id="0">
    <w:p w14:paraId="32A252EC" w14:textId="77777777" w:rsidR="00717829" w:rsidRDefault="00717829" w:rsidP="0026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499215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811C73F" w14:textId="77777777" w:rsidR="003C77D1" w:rsidRDefault="003C77D1" w:rsidP="00261809">
        <w:pPr>
          <w:pStyle w:val="Stopka"/>
          <w:jc w:val="right"/>
        </w:pPr>
        <w:r w:rsidRPr="00261809">
          <w:rPr>
            <w:rFonts w:asciiTheme="majorHAnsi" w:hAnsiTheme="majorHAnsi"/>
            <w:sz w:val="20"/>
            <w:szCs w:val="20"/>
          </w:rPr>
          <w:t xml:space="preserve">str. </w:t>
        </w:r>
        <w:r w:rsidR="00641524" w:rsidRPr="00261809">
          <w:rPr>
            <w:sz w:val="20"/>
            <w:szCs w:val="20"/>
          </w:rPr>
          <w:fldChar w:fldCharType="begin"/>
        </w:r>
        <w:r w:rsidRPr="00261809">
          <w:rPr>
            <w:sz w:val="20"/>
            <w:szCs w:val="20"/>
          </w:rPr>
          <w:instrText xml:space="preserve"> PAGE    \* MERGEFORMAT </w:instrText>
        </w:r>
        <w:r w:rsidR="00641524" w:rsidRPr="00261809">
          <w:rPr>
            <w:sz w:val="20"/>
            <w:szCs w:val="20"/>
          </w:rPr>
          <w:fldChar w:fldCharType="separate"/>
        </w:r>
        <w:r w:rsidR="00E56987" w:rsidRPr="00E56987">
          <w:rPr>
            <w:rFonts w:asciiTheme="majorHAnsi" w:hAnsiTheme="majorHAnsi"/>
            <w:noProof/>
            <w:sz w:val="20"/>
            <w:szCs w:val="20"/>
          </w:rPr>
          <w:t>1</w:t>
        </w:r>
        <w:r w:rsidR="00641524" w:rsidRPr="00261809">
          <w:rPr>
            <w:sz w:val="20"/>
            <w:szCs w:val="20"/>
          </w:rPr>
          <w:fldChar w:fldCharType="end"/>
        </w:r>
      </w:p>
    </w:sdtContent>
  </w:sdt>
  <w:p w14:paraId="1D1589F7" w14:textId="77777777" w:rsidR="003C77D1" w:rsidRDefault="003C7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1E43" w14:textId="77777777" w:rsidR="00717829" w:rsidRDefault="00717829" w:rsidP="00261809">
      <w:pPr>
        <w:spacing w:after="0" w:line="240" w:lineRule="auto"/>
      </w:pPr>
      <w:r>
        <w:separator/>
      </w:r>
    </w:p>
  </w:footnote>
  <w:footnote w:type="continuationSeparator" w:id="0">
    <w:p w14:paraId="63DAB5DE" w14:textId="77777777" w:rsidR="00717829" w:rsidRDefault="00717829" w:rsidP="0026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51F5" w14:textId="77777777" w:rsidR="003C77D1" w:rsidRDefault="003C77D1" w:rsidP="003C77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134866" wp14:editId="01CD4C9F">
          <wp:extent cx="5520910" cy="70358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91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A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6D85"/>
    <w:multiLevelType w:val="hybridMultilevel"/>
    <w:tmpl w:val="D1727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934"/>
    <w:multiLevelType w:val="multilevel"/>
    <w:tmpl w:val="3738BC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06E9394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8F5"/>
    <w:multiLevelType w:val="multilevel"/>
    <w:tmpl w:val="C4D2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342C40"/>
    <w:multiLevelType w:val="hybridMultilevel"/>
    <w:tmpl w:val="1A64B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65D6D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94E"/>
    <w:multiLevelType w:val="multilevel"/>
    <w:tmpl w:val="EBCE058C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272A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372BD0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360630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541"/>
    <w:multiLevelType w:val="hybridMultilevel"/>
    <w:tmpl w:val="D634005C"/>
    <w:lvl w:ilvl="0" w:tplc="C19CEEA6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AE4136"/>
    <w:multiLevelType w:val="hybridMultilevel"/>
    <w:tmpl w:val="D374C180"/>
    <w:lvl w:ilvl="0" w:tplc="4976B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0166"/>
    <w:multiLevelType w:val="multilevel"/>
    <w:tmpl w:val="DD9EB4F2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14" w15:restartNumberingAfterBreak="0">
    <w:nsid w:val="277F6ED1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224D2"/>
    <w:multiLevelType w:val="hybridMultilevel"/>
    <w:tmpl w:val="C508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7" w15:restartNumberingAfterBreak="0">
    <w:nsid w:val="2F0D3362"/>
    <w:multiLevelType w:val="hybridMultilevel"/>
    <w:tmpl w:val="70060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09DA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2795A3C"/>
    <w:multiLevelType w:val="hybridMultilevel"/>
    <w:tmpl w:val="F016460C"/>
    <w:lvl w:ilvl="0" w:tplc="BE9C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8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3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81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271A0A"/>
    <w:multiLevelType w:val="hybridMultilevel"/>
    <w:tmpl w:val="1F704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1FAF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8C7906"/>
    <w:multiLevelType w:val="multilevel"/>
    <w:tmpl w:val="2C80A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4E0D9F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21A4"/>
    <w:multiLevelType w:val="hybridMultilevel"/>
    <w:tmpl w:val="90AA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2CA2"/>
    <w:multiLevelType w:val="multilevel"/>
    <w:tmpl w:val="46B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2D42EF"/>
    <w:multiLevelType w:val="hybridMultilevel"/>
    <w:tmpl w:val="B1BC24C4"/>
    <w:lvl w:ilvl="0" w:tplc="C8948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311AC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E2574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A15743"/>
    <w:multiLevelType w:val="multilevel"/>
    <w:tmpl w:val="5D54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5A587B"/>
    <w:multiLevelType w:val="hybridMultilevel"/>
    <w:tmpl w:val="3CEC767C"/>
    <w:lvl w:ilvl="0" w:tplc="0B30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A5E1A"/>
    <w:multiLevelType w:val="hybridMultilevel"/>
    <w:tmpl w:val="8956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84464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41F15"/>
    <w:multiLevelType w:val="multilevel"/>
    <w:tmpl w:val="48C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99413"/>
    <w:multiLevelType w:val="hybridMultilevel"/>
    <w:tmpl w:val="5EB965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68B2BF2"/>
    <w:multiLevelType w:val="multilevel"/>
    <w:tmpl w:val="21EC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6B6292D"/>
    <w:multiLevelType w:val="hybridMultilevel"/>
    <w:tmpl w:val="B792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F00AD"/>
    <w:multiLevelType w:val="hybridMultilevel"/>
    <w:tmpl w:val="5332074A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E625E"/>
    <w:multiLevelType w:val="multilevel"/>
    <w:tmpl w:val="54108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E574177"/>
    <w:multiLevelType w:val="hybridMultilevel"/>
    <w:tmpl w:val="6934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249BA"/>
    <w:multiLevelType w:val="hybridMultilevel"/>
    <w:tmpl w:val="27C2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CF6"/>
    <w:multiLevelType w:val="hybridMultilevel"/>
    <w:tmpl w:val="B1CC6F98"/>
    <w:lvl w:ilvl="0" w:tplc="4F54E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C7BBE"/>
    <w:multiLevelType w:val="hybridMultilevel"/>
    <w:tmpl w:val="F2C2A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8D2751"/>
    <w:multiLevelType w:val="hybridMultilevel"/>
    <w:tmpl w:val="0BCAB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422621"/>
    <w:multiLevelType w:val="hybridMultilevel"/>
    <w:tmpl w:val="D5082B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D7D0A88"/>
    <w:multiLevelType w:val="multilevel"/>
    <w:tmpl w:val="EDD4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2D597B"/>
    <w:multiLevelType w:val="hybridMultilevel"/>
    <w:tmpl w:val="472E1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43CF3"/>
    <w:multiLevelType w:val="multilevel"/>
    <w:tmpl w:val="EBCE0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25"/>
  </w:num>
  <w:num w:numId="5">
    <w:abstractNumId w:val="7"/>
  </w:num>
  <w:num w:numId="6">
    <w:abstractNumId w:val="0"/>
  </w:num>
  <w:num w:numId="7">
    <w:abstractNumId w:val="27"/>
  </w:num>
  <w:num w:numId="8">
    <w:abstractNumId w:val="10"/>
  </w:num>
  <w:num w:numId="9">
    <w:abstractNumId w:val="14"/>
  </w:num>
  <w:num w:numId="10">
    <w:abstractNumId w:val="44"/>
  </w:num>
  <w:num w:numId="11">
    <w:abstractNumId w:val="6"/>
  </w:num>
  <w:num w:numId="12">
    <w:abstractNumId w:val="39"/>
  </w:num>
  <w:num w:numId="13">
    <w:abstractNumId w:val="34"/>
  </w:num>
  <w:num w:numId="14">
    <w:abstractNumId w:val="23"/>
  </w:num>
  <w:num w:numId="15">
    <w:abstractNumId w:val="30"/>
  </w:num>
  <w:num w:numId="16">
    <w:abstractNumId w:val="40"/>
  </w:num>
  <w:num w:numId="17">
    <w:abstractNumId w:val="47"/>
  </w:num>
  <w:num w:numId="18">
    <w:abstractNumId w:val="3"/>
  </w:num>
  <w:num w:numId="19">
    <w:abstractNumId w:val="28"/>
  </w:num>
  <w:num w:numId="20">
    <w:abstractNumId w:val="21"/>
  </w:num>
  <w:num w:numId="21">
    <w:abstractNumId w:val="26"/>
  </w:num>
  <w:num w:numId="22">
    <w:abstractNumId w:val="41"/>
  </w:num>
  <w:num w:numId="23">
    <w:abstractNumId w:val="33"/>
  </w:num>
  <w:num w:numId="24">
    <w:abstractNumId w:val="8"/>
  </w:num>
  <w:num w:numId="25">
    <w:abstractNumId w:val="45"/>
  </w:num>
  <w:num w:numId="26">
    <w:abstractNumId w:val="32"/>
  </w:num>
  <w:num w:numId="27">
    <w:abstractNumId w:val="11"/>
  </w:num>
  <w:num w:numId="28">
    <w:abstractNumId w:val="9"/>
  </w:num>
  <w:num w:numId="29">
    <w:abstractNumId w:val="29"/>
  </w:num>
  <w:num w:numId="30">
    <w:abstractNumId w:val="38"/>
  </w:num>
  <w:num w:numId="31">
    <w:abstractNumId w:val="18"/>
  </w:num>
  <w:num w:numId="32">
    <w:abstractNumId w:val="35"/>
  </w:num>
  <w:num w:numId="33">
    <w:abstractNumId w:val="2"/>
  </w:num>
  <w:num w:numId="34">
    <w:abstractNumId w:val="22"/>
  </w:num>
  <w:num w:numId="35">
    <w:abstractNumId w:val="37"/>
  </w:num>
  <w:num w:numId="36">
    <w:abstractNumId w:val="13"/>
  </w:num>
  <w:num w:numId="37">
    <w:abstractNumId w:val="16"/>
  </w:num>
  <w:num w:numId="38">
    <w:abstractNumId w:val="24"/>
  </w:num>
  <w:num w:numId="39">
    <w:abstractNumId w:val="36"/>
  </w:num>
  <w:num w:numId="40">
    <w:abstractNumId w:val="46"/>
  </w:num>
  <w:num w:numId="41">
    <w:abstractNumId w:val="4"/>
  </w:num>
  <w:num w:numId="42">
    <w:abstractNumId w:val="15"/>
  </w:num>
  <w:num w:numId="43">
    <w:abstractNumId w:val="42"/>
  </w:num>
  <w:num w:numId="44">
    <w:abstractNumId w:val="43"/>
  </w:num>
  <w:num w:numId="45">
    <w:abstractNumId w:val="5"/>
  </w:num>
  <w:num w:numId="46">
    <w:abstractNumId w:val="19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46"/>
    <w:rsid w:val="000003A4"/>
    <w:rsid w:val="000011A9"/>
    <w:rsid w:val="0000660E"/>
    <w:rsid w:val="000121AE"/>
    <w:rsid w:val="000142F4"/>
    <w:rsid w:val="0001758C"/>
    <w:rsid w:val="00017F21"/>
    <w:rsid w:val="00022E35"/>
    <w:rsid w:val="00024FE5"/>
    <w:rsid w:val="00027127"/>
    <w:rsid w:val="00030D03"/>
    <w:rsid w:val="00037E5E"/>
    <w:rsid w:val="000413ED"/>
    <w:rsid w:val="00055D91"/>
    <w:rsid w:val="00057ABC"/>
    <w:rsid w:val="000638F3"/>
    <w:rsid w:val="000649DB"/>
    <w:rsid w:val="00082D23"/>
    <w:rsid w:val="00082F9A"/>
    <w:rsid w:val="0009431F"/>
    <w:rsid w:val="000956F1"/>
    <w:rsid w:val="000978BD"/>
    <w:rsid w:val="000A4A70"/>
    <w:rsid w:val="000A5B3D"/>
    <w:rsid w:val="000A6E68"/>
    <w:rsid w:val="000B5453"/>
    <w:rsid w:val="000B6BE7"/>
    <w:rsid w:val="000C4C3E"/>
    <w:rsid w:val="000D105F"/>
    <w:rsid w:val="000D6BBD"/>
    <w:rsid w:val="000D6E31"/>
    <w:rsid w:val="000E4447"/>
    <w:rsid w:val="000F1260"/>
    <w:rsid w:val="000F3E2E"/>
    <w:rsid w:val="001069AE"/>
    <w:rsid w:val="00112F40"/>
    <w:rsid w:val="001132F1"/>
    <w:rsid w:val="001153BE"/>
    <w:rsid w:val="0012004E"/>
    <w:rsid w:val="0012125D"/>
    <w:rsid w:val="00124D84"/>
    <w:rsid w:val="001264BA"/>
    <w:rsid w:val="00132734"/>
    <w:rsid w:val="0013634F"/>
    <w:rsid w:val="00141199"/>
    <w:rsid w:val="00143363"/>
    <w:rsid w:val="001521C2"/>
    <w:rsid w:val="00161404"/>
    <w:rsid w:val="00166B6F"/>
    <w:rsid w:val="001679AC"/>
    <w:rsid w:val="00170274"/>
    <w:rsid w:val="0017138C"/>
    <w:rsid w:val="00176BEC"/>
    <w:rsid w:val="00177D6D"/>
    <w:rsid w:val="00182D41"/>
    <w:rsid w:val="00193171"/>
    <w:rsid w:val="00197E09"/>
    <w:rsid w:val="001A12FB"/>
    <w:rsid w:val="001A17C8"/>
    <w:rsid w:val="001A7964"/>
    <w:rsid w:val="001B5276"/>
    <w:rsid w:val="001B5AA3"/>
    <w:rsid w:val="001C10D9"/>
    <w:rsid w:val="001D092B"/>
    <w:rsid w:val="001D13C7"/>
    <w:rsid w:val="001D18A6"/>
    <w:rsid w:val="001D3CE9"/>
    <w:rsid w:val="001D52AE"/>
    <w:rsid w:val="001D5528"/>
    <w:rsid w:val="001E41D8"/>
    <w:rsid w:val="00201703"/>
    <w:rsid w:val="00206BBA"/>
    <w:rsid w:val="00207022"/>
    <w:rsid w:val="00207B6D"/>
    <w:rsid w:val="00216642"/>
    <w:rsid w:val="002219E1"/>
    <w:rsid w:val="002226A4"/>
    <w:rsid w:val="00223626"/>
    <w:rsid w:val="00226F34"/>
    <w:rsid w:val="00227CF9"/>
    <w:rsid w:val="002377E7"/>
    <w:rsid w:val="00240628"/>
    <w:rsid w:val="00241CD9"/>
    <w:rsid w:val="00244682"/>
    <w:rsid w:val="0025247C"/>
    <w:rsid w:val="002568A2"/>
    <w:rsid w:val="00257692"/>
    <w:rsid w:val="00261809"/>
    <w:rsid w:val="00273567"/>
    <w:rsid w:val="00283611"/>
    <w:rsid w:val="00287451"/>
    <w:rsid w:val="002903D3"/>
    <w:rsid w:val="00290801"/>
    <w:rsid w:val="002A0032"/>
    <w:rsid w:val="002B1D8D"/>
    <w:rsid w:val="002B2C72"/>
    <w:rsid w:val="002D238C"/>
    <w:rsid w:val="002D6B6B"/>
    <w:rsid w:val="002D71C3"/>
    <w:rsid w:val="002D7BEA"/>
    <w:rsid w:val="002E0DF2"/>
    <w:rsid w:val="002E535C"/>
    <w:rsid w:val="002E7551"/>
    <w:rsid w:val="00304FE3"/>
    <w:rsid w:val="00305D7B"/>
    <w:rsid w:val="00307516"/>
    <w:rsid w:val="00317275"/>
    <w:rsid w:val="0032188A"/>
    <w:rsid w:val="00322585"/>
    <w:rsid w:val="00333691"/>
    <w:rsid w:val="00334239"/>
    <w:rsid w:val="00336F0B"/>
    <w:rsid w:val="003410A3"/>
    <w:rsid w:val="00346433"/>
    <w:rsid w:val="00350335"/>
    <w:rsid w:val="00357A10"/>
    <w:rsid w:val="00365334"/>
    <w:rsid w:val="00366DFC"/>
    <w:rsid w:val="00372AFC"/>
    <w:rsid w:val="003747BE"/>
    <w:rsid w:val="003A0936"/>
    <w:rsid w:val="003A0BE3"/>
    <w:rsid w:val="003A2D2B"/>
    <w:rsid w:val="003A65EE"/>
    <w:rsid w:val="003B19B6"/>
    <w:rsid w:val="003B4400"/>
    <w:rsid w:val="003B4FBA"/>
    <w:rsid w:val="003B55CD"/>
    <w:rsid w:val="003C0C52"/>
    <w:rsid w:val="003C16C0"/>
    <w:rsid w:val="003C1CC7"/>
    <w:rsid w:val="003C33B4"/>
    <w:rsid w:val="003C77D1"/>
    <w:rsid w:val="003E2B36"/>
    <w:rsid w:val="003E3D9A"/>
    <w:rsid w:val="003E5EAD"/>
    <w:rsid w:val="003F1322"/>
    <w:rsid w:val="003F4E07"/>
    <w:rsid w:val="003F7198"/>
    <w:rsid w:val="004058E0"/>
    <w:rsid w:val="0041355E"/>
    <w:rsid w:val="00414BC1"/>
    <w:rsid w:val="00421E55"/>
    <w:rsid w:val="00426F88"/>
    <w:rsid w:val="004326CF"/>
    <w:rsid w:val="00435D06"/>
    <w:rsid w:val="004412E3"/>
    <w:rsid w:val="00442FD4"/>
    <w:rsid w:val="00445900"/>
    <w:rsid w:val="004462B4"/>
    <w:rsid w:val="00450F62"/>
    <w:rsid w:val="004541CF"/>
    <w:rsid w:val="00463A19"/>
    <w:rsid w:val="00465CC4"/>
    <w:rsid w:val="004665F0"/>
    <w:rsid w:val="00467CB1"/>
    <w:rsid w:val="00470D65"/>
    <w:rsid w:val="00471228"/>
    <w:rsid w:val="00474E55"/>
    <w:rsid w:val="00485F24"/>
    <w:rsid w:val="004A0098"/>
    <w:rsid w:val="004A035E"/>
    <w:rsid w:val="004A2505"/>
    <w:rsid w:val="004B2E8D"/>
    <w:rsid w:val="004B5F07"/>
    <w:rsid w:val="004B7A37"/>
    <w:rsid w:val="004C1B4E"/>
    <w:rsid w:val="004D0D18"/>
    <w:rsid w:val="004D2B72"/>
    <w:rsid w:val="004E470A"/>
    <w:rsid w:val="004E64C3"/>
    <w:rsid w:val="004E6C69"/>
    <w:rsid w:val="004F15D7"/>
    <w:rsid w:val="004F1BD4"/>
    <w:rsid w:val="004F3DF2"/>
    <w:rsid w:val="004F7E15"/>
    <w:rsid w:val="0050127A"/>
    <w:rsid w:val="00501476"/>
    <w:rsid w:val="00504937"/>
    <w:rsid w:val="005106C4"/>
    <w:rsid w:val="00513687"/>
    <w:rsid w:val="005160E3"/>
    <w:rsid w:val="00516F7B"/>
    <w:rsid w:val="00517EAD"/>
    <w:rsid w:val="00521F29"/>
    <w:rsid w:val="00546B93"/>
    <w:rsid w:val="00551B8B"/>
    <w:rsid w:val="00552B87"/>
    <w:rsid w:val="00553697"/>
    <w:rsid w:val="00570A85"/>
    <w:rsid w:val="00572F59"/>
    <w:rsid w:val="0057339A"/>
    <w:rsid w:val="00581D4B"/>
    <w:rsid w:val="0059493E"/>
    <w:rsid w:val="00595F57"/>
    <w:rsid w:val="00597778"/>
    <w:rsid w:val="005A194D"/>
    <w:rsid w:val="005A31B8"/>
    <w:rsid w:val="005A3B42"/>
    <w:rsid w:val="005A3F6A"/>
    <w:rsid w:val="005A7562"/>
    <w:rsid w:val="005B3919"/>
    <w:rsid w:val="005B3ECF"/>
    <w:rsid w:val="005C1123"/>
    <w:rsid w:val="005C2740"/>
    <w:rsid w:val="005C3862"/>
    <w:rsid w:val="005C5CB9"/>
    <w:rsid w:val="005C73A5"/>
    <w:rsid w:val="005D64EE"/>
    <w:rsid w:val="005E3EB9"/>
    <w:rsid w:val="005F680F"/>
    <w:rsid w:val="00603F86"/>
    <w:rsid w:val="0060483F"/>
    <w:rsid w:val="00614AD6"/>
    <w:rsid w:val="006150E7"/>
    <w:rsid w:val="00616BEF"/>
    <w:rsid w:val="0061795D"/>
    <w:rsid w:val="00627A71"/>
    <w:rsid w:val="0063101A"/>
    <w:rsid w:val="006312D5"/>
    <w:rsid w:val="00633F30"/>
    <w:rsid w:val="00636071"/>
    <w:rsid w:val="00641524"/>
    <w:rsid w:val="00642EEB"/>
    <w:rsid w:val="00645F2F"/>
    <w:rsid w:val="006519A0"/>
    <w:rsid w:val="0065305F"/>
    <w:rsid w:val="006541B6"/>
    <w:rsid w:val="00655814"/>
    <w:rsid w:val="0065589E"/>
    <w:rsid w:val="00655E44"/>
    <w:rsid w:val="006603AF"/>
    <w:rsid w:val="006603F8"/>
    <w:rsid w:val="00684765"/>
    <w:rsid w:val="0069324C"/>
    <w:rsid w:val="0069328C"/>
    <w:rsid w:val="006A0735"/>
    <w:rsid w:val="006A0CBC"/>
    <w:rsid w:val="006A0EAF"/>
    <w:rsid w:val="006A30EA"/>
    <w:rsid w:val="006A4AC6"/>
    <w:rsid w:val="006A4EDD"/>
    <w:rsid w:val="006A761B"/>
    <w:rsid w:val="006A7C97"/>
    <w:rsid w:val="006B0387"/>
    <w:rsid w:val="006B7F45"/>
    <w:rsid w:val="006C12EA"/>
    <w:rsid w:val="006C41A1"/>
    <w:rsid w:val="006C5C28"/>
    <w:rsid w:val="006C7EB8"/>
    <w:rsid w:val="006E4DEE"/>
    <w:rsid w:val="006E7FE2"/>
    <w:rsid w:val="00706941"/>
    <w:rsid w:val="007102A6"/>
    <w:rsid w:val="00717829"/>
    <w:rsid w:val="007218E1"/>
    <w:rsid w:val="00723AFB"/>
    <w:rsid w:val="007242A6"/>
    <w:rsid w:val="00724A02"/>
    <w:rsid w:val="007352FB"/>
    <w:rsid w:val="00736CDB"/>
    <w:rsid w:val="00740AF7"/>
    <w:rsid w:val="0074225F"/>
    <w:rsid w:val="00747B7B"/>
    <w:rsid w:val="007543B1"/>
    <w:rsid w:val="00755822"/>
    <w:rsid w:val="0076336F"/>
    <w:rsid w:val="007702AD"/>
    <w:rsid w:val="007727AF"/>
    <w:rsid w:val="00775EE6"/>
    <w:rsid w:val="00777118"/>
    <w:rsid w:val="00780B89"/>
    <w:rsid w:val="007845C6"/>
    <w:rsid w:val="007879B0"/>
    <w:rsid w:val="007911A2"/>
    <w:rsid w:val="00792B13"/>
    <w:rsid w:val="007932A1"/>
    <w:rsid w:val="00794F9F"/>
    <w:rsid w:val="0079507A"/>
    <w:rsid w:val="00795575"/>
    <w:rsid w:val="007A09A9"/>
    <w:rsid w:val="007A2E5F"/>
    <w:rsid w:val="007A4FD1"/>
    <w:rsid w:val="007B193B"/>
    <w:rsid w:val="007B50BB"/>
    <w:rsid w:val="007E00C4"/>
    <w:rsid w:val="007E046B"/>
    <w:rsid w:val="007E4C93"/>
    <w:rsid w:val="007F3640"/>
    <w:rsid w:val="007F6AF4"/>
    <w:rsid w:val="00812BBE"/>
    <w:rsid w:val="00814829"/>
    <w:rsid w:val="00816894"/>
    <w:rsid w:val="00822F3A"/>
    <w:rsid w:val="00824478"/>
    <w:rsid w:val="00827FD3"/>
    <w:rsid w:val="0083315F"/>
    <w:rsid w:val="008333EA"/>
    <w:rsid w:val="008462B8"/>
    <w:rsid w:val="008570FB"/>
    <w:rsid w:val="00862AE2"/>
    <w:rsid w:val="00865B1D"/>
    <w:rsid w:val="00874020"/>
    <w:rsid w:val="008745E5"/>
    <w:rsid w:val="00877D7B"/>
    <w:rsid w:val="00880BC7"/>
    <w:rsid w:val="00882A5A"/>
    <w:rsid w:val="008847CC"/>
    <w:rsid w:val="00885B26"/>
    <w:rsid w:val="00893499"/>
    <w:rsid w:val="00893CCD"/>
    <w:rsid w:val="008A7A93"/>
    <w:rsid w:val="008B1B1D"/>
    <w:rsid w:val="008B7607"/>
    <w:rsid w:val="008B7C61"/>
    <w:rsid w:val="008C47DA"/>
    <w:rsid w:val="008D4086"/>
    <w:rsid w:val="008E60E1"/>
    <w:rsid w:val="008E61E3"/>
    <w:rsid w:val="008E7756"/>
    <w:rsid w:val="008F00D2"/>
    <w:rsid w:val="00903FC9"/>
    <w:rsid w:val="0090494E"/>
    <w:rsid w:val="00906183"/>
    <w:rsid w:val="009104BD"/>
    <w:rsid w:val="0091579C"/>
    <w:rsid w:val="0091662B"/>
    <w:rsid w:val="00917032"/>
    <w:rsid w:val="00917AFB"/>
    <w:rsid w:val="00920A10"/>
    <w:rsid w:val="009210B4"/>
    <w:rsid w:val="0092525B"/>
    <w:rsid w:val="00926151"/>
    <w:rsid w:val="009342C4"/>
    <w:rsid w:val="0093454E"/>
    <w:rsid w:val="009479E5"/>
    <w:rsid w:val="0095793E"/>
    <w:rsid w:val="00975191"/>
    <w:rsid w:val="00983E1E"/>
    <w:rsid w:val="00991E51"/>
    <w:rsid w:val="009A2878"/>
    <w:rsid w:val="009B3EC7"/>
    <w:rsid w:val="009B4CAA"/>
    <w:rsid w:val="009B66BF"/>
    <w:rsid w:val="009D31B5"/>
    <w:rsid w:val="009D46D8"/>
    <w:rsid w:val="009D746A"/>
    <w:rsid w:val="009F0EE6"/>
    <w:rsid w:val="009F4E28"/>
    <w:rsid w:val="009F737F"/>
    <w:rsid w:val="009F771D"/>
    <w:rsid w:val="009F7FA2"/>
    <w:rsid w:val="00A060A6"/>
    <w:rsid w:val="00A1593F"/>
    <w:rsid w:val="00A20605"/>
    <w:rsid w:val="00A32B8B"/>
    <w:rsid w:val="00A366A9"/>
    <w:rsid w:val="00A403C2"/>
    <w:rsid w:val="00A434A3"/>
    <w:rsid w:val="00A50805"/>
    <w:rsid w:val="00A564D8"/>
    <w:rsid w:val="00A66EC2"/>
    <w:rsid w:val="00A7111B"/>
    <w:rsid w:val="00A7409F"/>
    <w:rsid w:val="00A77874"/>
    <w:rsid w:val="00A82169"/>
    <w:rsid w:val="00A8497B"/>
    <w:rsid w:val="00A84FE4"/>
    <w:rsid w:val="00A92522"/>
    <w:rsid w:val="00A9321B"/>
    <w:rsid w:val="00A93F38"/>
    <w:rsid w:val="00AA30FE"/>
    <w:rsid w:val="00AA3A62"/>
    <w:rsid w:val="00AA57F7"/>
    <w:rsid w:val="00AB1A78"/>
    <w:rsid w:val="00AB6359"/>
    <w:rsid w:val="00AB661B"/>
    <w:rsid w:val="00AC455B"/>
    <w:rsid w:val="00AD34F3"/>
    <w:rsid w:val="00AD49C0"/>
    <w:rsid w:val="00AD5BCC"/>
    <w:rsid w:val="00AF46B5"/>
    <w:rsid w:val="00AF4A3E"/>
    <w:rsid w:val="00B01B19"/>
    <w:rsid w:val="00B0277A"/>
    <w:rsid w:val="00B066EB"/>
    <w:rsid w:val="00B33DEB"/>
    <w:rsid w:val="00B34A75"/>
    <w:rsid w:val="00B40275"/>
    <w:rsid w:val="00B40A2B"/>
    <w:rsid w:val="00B42C3D"/>
    <w:rsid w:val="00B44604"/>
    <w:rsid w:val="00B44EFC"/>
    <w:rsid w:val="00B45964"/>
    <w:rsid w:val="00B504C8"/>
    <w:rsid w:val="00B53BF9"/>
    <w:rsid w:val="00B562E0"/>
    <w:rsid w:val="00B56989"/>
    <w:rsid w:val="00B6003B"/>
    <w:rsid w:val="00B92C1E"/>
    <w:rsid w:val="00BA27D8"/>
    <w:rsid w:val="00BB2F8B"/>
    <w:rsid w:val="00BC4F4F"/>
    <w:rsid w:val="00BD40F1"/>
    <w:rsid w:val="00BD5EC4"/>
    <w:rsid w:val="00BE3984"/>
    <w:rsid w:val="00BF1276"/>
    <w:rsid w:val="00BF19C4"/>
    <w:rsid w:val="00BF4FC2"/>
    <w:rsid w:val="00C03391"/>
    <w:rsid w:val="00C10846"/>
    <w:rsid w:val="00C112D4"/>
    <w:rsid w:val="00C2067E"/>
    <w:rsid w:val="00C23E44"/>
    <w:rsid w:val="00C2759A"/>
    <w:rsid w:val="00C27801"/>
    <w:rsid w:val="00C30333"/>
    <w:rsid w:val="00C310DD"/>
    <w:rsid w:val="00C32573"/>
    <w:rsid w:val="00C343EB"/>
    <w:rsid w:val="00C34C30"/>
    <w:rsid w:val="00C3540C"/>
    <w:rsid w:val="00C35440"/>
    <w:rsid w:val="00C35FE2"/>
    <w:rsid w:val="00C407A1"/>
    <w:rsid w:val="00C430FB"/>
    <w:rsid w:val="00C46D9B"/>
    <w:rsid w:val="00C47512"/>
    <w:rsid w:val="00C54563"/>
    <w:rsid w:val="00C65014"/>
    <w:rsid w:val="00C70D05"/>
    <w:rsid w:val="00C7235D"/>
    <w:rsid w:val="00C772D8"/>
    <w:rsid w:val="00C81133"/>
    <w:rsid w:val="00C816EC"/>
    <w:rsid w:val="00C82566"/>
    <w:rsid w:val="00C845F8"/>
    <w:rsid w:val="00C92B2E"/>
    <w:rsid w:val="00CA1E2E"/>
    <w:rsid w:val="00CA6E4B"/>
    <w:rsid w:val="00CB101E"/>
    <w:rsid w:val="00CB3A12"/>
    <w:rsid w:val="00CB62E6"/>
    <w:rsid w:val="00CC6CAE"/>
    <w:rsid w:val="00CC7A7F"/>
    <w:rsid w:val="00CC7D0E"/>
    <w:rsid w:val="00CD737B"/>
    <w:rsid w:val="00CF0377"/>
    <w:rsid w:val="00CF167A"/>
    <w:rsid w:val="00CF3378"/>
    <w:rsid w:val="00CF4FAF"/>
    <w:rsid w:val="00D04F86"/>
    <w:rsid w:val="00D07957"/>
    <w:rsid w:val="00D105DA"/>
    <w:rsid w:val="00D12221"/>
    <w:rsid w:val="00D130F1"/>
    <w:rsid w:val="00D24E82"/>
    <w:rsid w:val="00D278BB"/>
    <w:rsid w:val="00D32F33"/>
    <w:rsid w:val="00D3665A"/>
    <w:rsid w:val="00D401A8"/>
    <w:rsid w:val="00D41805"/>
    <w:rsid w:val="00D41D9A"/>
    <w:rsid w:val="00D44E44"/>
    <w:rsid w:val="00D46CD2"/>
    <w:rsid w:val="00D51801"/>
    <w:rsid w:val="00D55129"/>
    <w:rsid w:val="00D5765F"/>
    <w:rsid w:val="00D600E9"/>
    <w:rsid w:val="00D61728"/>
    <w:rsid w:val="00D62E04"/>
    <w:rsid w:val="00D63D9A"/>
    <w:rsid w:val="00D64877"/>
    <w:rsid w:val="00D746B1"/>
    <w:rsid w:val="00D86392"/>
    <w:rsid w:val="00DA227A"/>
    <w:rsid w:val="00DB2125"/>
    <w:rsid w:val="00DB6318"/>
    <w:rsid w:val="00DB73FB"/>
    <w:rsid w:val="00DC2953"/>
    <w:rsid w:val="00DD40A4"/>
    <w:rsid w:val="00DE1B58"/>
    <w:rsid w:val="00DE1B66"/>
    <w:rsid w:val="00DF02DC"/>
    <w:rsid w:val="00DF291E"/>
    <w:rsid w:val="00DF3D18"/>
    <w:rsid w:val="00DF6219"/>
    <w:rsid w:val="00DF75A5"/>
    <w:rsid w:val="00E051E2"/>
    <w:rsid w:val="00E074FC"/>
    <w:rsid w:val="00E12F2C"/>
    <w:rsid w:val="00E13A63"/>
    <w:rsid w:val="00E20FB5"/>
    <w:rsid w:val="00E2402F"/>
    <w:rsid w:val="00E24BF1"/>
    <w:rsid w:val="00E24ED3"/>
    <w:rsid w:val="00E25DE4"/>
    <w:rsid w:val="00E43C03"/>
    <w:rsid w:val="00E4422F"/>
    <w:rsid w:val="00E46E5E"/>
    <w:rsid w:val="00E46FE2"/>
    <w:rsid w:val="00E47584"/>
    <w:rsid w:val="00E51F70"/>
    <w:rsid w:val="00E56987"/>
    <w:rsid w:val="00E61714"/>
    <w:rsid w:val="00E6395C"/>
    <w:rsid w:val="00E75A9F"/>
    <w:rsid w:val="00E76D93"/>
    <w:rsid w:val="00E874EB"/>
    <w:rsid w:val="00E946DA"/>
    <w:rsid w:val="00EA22CC"/>
    <w:rsid w:val="00EB0142"/>
    <w:rsid w:val="00EB1690"/>
    <w:rsid w:val="00EB432B"/>
    <w:rsid w:val="00EC685F"/>
    <w:rsid w:val="00EC6BEA"/>
    <w:rsid w:val="00EE1C30"/>
    <w:rsid w:val="00EE1CFE"/>
    <w:rsid w:val="00EE474A"/>
    <w:rsid w:val="00EE7DD0"/>
    <w:rsid w:val="00EF4B74"/>
    <w:rsid w:val="00EF57C5"/>
    <w:rsid w:val="00EF79A5"/>
    <w:rsid w:val="00F01075"/>
    <w:rsid w:val="00F14073"/>
    <w:rsid w:val="00F20521"/>
    <w:rsid w:val="00F21D3A"/>
    <w:rsid w:val="00F21D71"/>
    <w:rsid w:val="00F277DA"/>
    <w:rsid w:val="00F30C0C"/>
    <w:rsid w:val="00F40EB7"/>
    <w:rsid w:val="00F50CBD"/>
    <w:rsid w:val="00F53AB3"/>
    <w:rsid w:val="00F55E59"/>
    <w:rsid w:val="00F6428C"/>
    <w:rsid w:val="00F80231"/>
    <w:rsid w:val="00F824EF"/>
    <w:rsid w:val="00F83EC8"/>
    <w:rsid w:val="00F95EB3"/>
    <w:rsid w:val="00F9726A"/>
    <w:rsid w:val="00FA0896"/>
    <w:rsid w:val="00FB0392"/>
    <w:rsid w:val="00FB0BDC"/>
    <w:rsid w:val="00FB49EF"/>
    <w:rsid w:val="00FB5DAD"/>
    <w:rsid w:val="00FC0F77"/>
    <w:rsid w:val="00FC3B1A"/>
    <w:rsid w:val="00FC4855"/>
    <w:rsid w:val="00FD2969"/>
    <w:rsid w:val="00FD50A1"/>
    <w:rsid w:val="00FD774D"/>
    <w:rsid w:val="00FE1354"/>
    <w:rsid w:val="00FE4904"/>
    <w:rsid w:val="00FE765E"/>
    <w:rsid w:val="00FE7F37"/>
    <w:rsid w:val="00FF023D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DEF2A"/>
  <w15:docId w15:val="{69D94A06-0338-4112-9308-95BC8CF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1D3A"/>
  </w:style>
  <w:style w:type="paragraph" w:styleId="Nagwek1">
    <w:name w:val="heading 1"/>
    <w:basedOn w:val="Normalny"/>
    <w:next w:val="Normalny"/>
    <w:link w:val="Nagwek1Znak"/>
    <w:uiPriority w:val="9"/>
    <w:qFormat/>
    <w:rsid w:val="0091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4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BD5EC4"/>
    <w:pPr>
      <w:numPr>
        <w:numId w:val="5"/>
      </w:numPr>
    </w:pPr>
  </w:style>
  <w:style w:type="table" w:styleId="Tabela-Siatka">
    <w:name w:val="Table Grid"/>
    <w:basedOn w:val="Standardowy"/>
    <w:uiPriority w:val="59"/>
    <w:rsid w:val="00EE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B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EC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,L1,Akapit z listą5,List Paragraph"/>
    <w:basedOn w:val="Normalny"/>
    <w:link w:val="AkapitzlistZnak"/>
    <w:qFormat/>
    <w:rsid w:val="00D576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C97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046B"/>
    <w:pPr>
      <w:tabs>
        <w:tab w:val="left" w:pos="426"/>
        <w:tab w:val="right" w:leader="dot" w:pos="983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7C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A7C9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A7C9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09"/>
  </w:style>
  <w:style w:type="paragraph" w:styleId="Stopka">
    <w:name w:val="footer"/>
    <w:basedOn w:val="Normalny"/>
    <w:link w:val="StopkaZnak"/>
    <w:uiPriority w:val="99"/>
    <w:unhideWhenUsed/>
    <w:rsid w:val="002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6F"/>
    <w:rPr>
      <w:vertAlign w:val="superscript"/>
    </w:rPr>
  </w:style>
  <w:style w:type="character" w:customStyle="1" w:styleId="AkapitzlistZnak">
    <w:name w:val="Akapit z listą Znak"/>
    <w:aliases w:val="T_SZ_List Paragraph Znak,L1 Znak,Akapit z listą5 Znak,List Paragraph Znak"/>
    <w:link w:val="Akapitzlist"/>
    <w:uiPriority w:val="34"/>
    <w:locked/>
    <w:rsid w:val="003C77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04E"/>
    <w:rPr>
      <w:color w:val="605E5C"/>
      <w:shd w:val="clear" w:color="auto" w:fill="E1DFDD"/>
    </w:rPr>
  </w:style>
  <w:style w:type="paragraph" w:customStyle="1" w:styleId="Styl2">
    <w:name w:val="Styl2"/>
    <w:basedOn w:val="Tytu"/>
    <w:qFormat/>
    <w:rsid w:val="00161404"/>
    <w:pPr>
      <w:spacing w:before="80" w:after="80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6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6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504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3E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zub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714F-F27A-4A32-9798-6C6713D8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Kaszuba Agnieszka</cp:lastModifiedBy>
  <cp:revision>3</cp:revision>
  <cp:lastPrinted>2020-08-11T07:35:00Z</cp:lastPrinted>
  <dcterms:created xsi:type="dcterms:W3CDTF">2020-08-14T06:41:00Z</dcterms:created>
  <dcterms:modified xsi:type="dcterms:W3CDTF">2020-08-14T06:43:00Z</dcterms:modified>
</cp:coreProperties>
</file>