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665EDA" w14:textId="0D6FFFFD" w:rsidR="00507A25" w:rsidRDefault="00507A25" w:rsidP="00962BA8">
      <w:pPr>
        <w:pStyle w:val="Nagwek1"/>
        <w:spacing w:before="0"/>
        <w:jc w:val="center"/>
        <w:rPr>
          <w:rFonts w:ascii="Tahoma" w:eastAsia="Times New Roman" w:hAnsi="Tahoma" w:cs="Tahoma"/>
          <w:b/>
          <w:sz w:val="28"/>
          <w:szCs w:val="28"/>
          <w:lang w:eastAsia="pl-PL"/>
        </w:rPr>
      </w:pPr>
      <w:r w:rsidRPr="00507A25">
        <w:rPr>
          <w:rFonts w:ascii="Tahoma" w:eastAsia="Times New Roman" w:hAnsi="Tahoma" w:cs="Tahoma"/>
          <w:b/>
          <w:sz w:val="28"/>
          <w:szCs w:val="28"/>
          <w:lang w:eastAsia="pl-PL"/>
        </w:rPr>
        <w:t xml:space="preserve">Rozeznanie rynku dotyczące </w:t>
      </w:r>
      <w:bookmarkStart w:id="0" w:name="_Hlk26169967"/>
      <w:r w:rsidRPr="00507A25">
        <w:rPr>
          <w:rFonts w:ascii="Tahoma" w:eastAsia="Times New Roman" w:hAnsi="Tahoma" w:cs="Tahoma"/>
          <w:b/>
          <w:sz w:val="28"/>
          <w:szCs w:val="28"/>
          <w:lang w:eastAsia="pl-PL"/>
        </w:rPr>
        <w:t xml:space="preserve">kompleksowej usługi tłumaczenia pisemnego materiałów, publikacji zagranicznych i dokumentów związanych z realizacją projektu  pt. </w:t>
      </w:r>
      <w:r w:rsidR="00820D7F">
        <w:rPr>
          <w:rFonts w:ascii="Tahoma" w:eastAsia="Times New Roman" w:hAnsi="Tahoma" w:cs="Tahoma"/>
          <w:b/>
          <w:sz w:val="28"/>
          <w:szCs w:val="28"/>
          <w:lang w:eastAsia="pl-PL"/>
        </w:rPr>
        <w:t>„</w:t>
      </w:r>
      <w:r w:rsidRPr="00507A25">
        <w:rPr>
          <w:rFonts w:ascii="Tahoma" w:eastAsia="Times New Roman" w:hAnsi="Tahoma" w:cs="Tahoma"/>
          <w:b/>
          <w:sz w:val="28"/>
          <w:szCs w:val="28"/>
          <w:lang w:eastAsia="pl-PL"/>
        </w:rPr>
        <w:t xml:space="preserve">Szkolenia dla pracowników sektora transportu zbiorowego w zakresie potrzeb osób </w:t>
      </w:r>
      <w:r>
        <w:rPr>
          <w:rFonts w:ascii="Tahoma" w:eastAsia="Times New Roman" w:hAnsi="Tahoma" w:cs="Tahoma"/>
          <w:b/>
          <w:sz w:val="28"/>
          <w:szCs w:val="28"/>
          <w:lang w:eastAsia="pl-PL"/>
        </w:rPr>
        <w:br/>
      </w:r>
      <w:r w:rsidRPr="00507A25">
        <w:rPr>
          <w:rFonts w:ascii="Tahoma" w:eastAsia="Times New Roman" w:hAnsi="Tahoma" w:cs="Tahoma"/>
          <w:b/>
          <w:sz w:val="28"/>
          <w:szCs w:val="28"/>
          <w:lang w:eastAsia="pl-PL"/>
        </w:rPr>
        <w:t>o szczególnych potrzebach, w tym osób z niepełnosprawnościami”</w:t>
      </w:r>
    </w:p>
    <w:bookmarkEnd w:id="0"/>
    <w:p w14:paraId="540C155E" w14:textId="77777777" w:rsidR="008F5597" w:rsidRPr="008F5597" w:rsidRDefault="008F5597" w:rsidP="008F5597">
      <w:pPr>
        <w:rPr>
          <w:lang w:eastAsia="pl-PL"/>
        </w:rPr>
      </w:pPr>
    </w:p>
    <w:p w14:paraId="48F8E944" w14:textId="64D98AA6" w:rsidR="00582298" w:rsidRPr="00507A25" w:rsidRDefault="00582298" w:rsidP="00EF05DD">
      <w:pPr>
        <w:pStyle w:val="Nagwek1"/>
        <w:numPr>
          <w:ilvl w:val="0"/>
          <w:numId w:val="1"/>
        </w:numPr>
        <w:rPr>
          <w:rFonts w:ascii="Tahoma" w:eastAsia="Times New Roman" w:hAnsi="Tahoma" w:cs="Tahoma"/>
          <w:b/>
          <w:sz w:val="24"/>
          <w:szCs w:val="24"/>
        </w:rPr>
      </w:pPr>
      <w:r w:rsidRPr="00507A25">
        <w:rPr>
          <w:rFonts w:ascii="Tahoma" w:eastAsia="Times New Roman" w:hAnsi="Tahoma" w:cs="Tahoma"/>
          <w:b/>
          <w:sz w:val="24"/>
          <w:szCs w:val="24"/>
        </w:rPr>
        <w:t>ZMAWIAJĄCY</w:t>
      </w:r>
    </w:p>
    <w:p w14:paraId="11720973" w14:textId="234304DB" w:rsidR="005D0E45" w:rsidRPr="00275B46" w:rsidRDefault="005D0E45" w:rsidP="00442068">
      <w:pPr>
        <w:spacing w:after="120"/>
        <w:rPr>
          <w:rFonts w:ascii="Tahoma" w:hAnsi="Tahoma" w:cs="Tahoma"/>
        </w:rPr>
      </w:pPr>
      <w:r w:rsidRPr="00275B46">
        <w:rPr>
          <w:rFonts w:ascii="Tahoma" w:hAnsi="Tahoma" w:cs="Tahoma"/>
        </w:rPr>
        <w:t>Państwowy Fundusz Rehabilitacji Osób Niepełnosprawnych</w:t>
      </w:r>
    </w:p>
    <w:p w14:paraId="5D1E1AC0" w14:textId="44676B71" w:rsidR="005D0E45" w:rsidRPr="00275B46" w:rsidRDefault="005D0E45" w:rsidP="00442068">
      <w:pPr>
        <w:spacing w:after="120"/>
        <w:rPr>
          <w:rFonts w:ascii="Tahoma" w:hAnsi="Tahoma" w:cs="Tahoma"/>
        </w:rPr>
      </w:pPr>
      <w:r w:rsidRPr="00275B46">
        <w:rPr>
          <w:rFonts w:ascii="Tahoma" w:hAnsi="Tahoma" w:cs="Tahoma"/>
        </w:rPr>
        <w:t>00 – 828 Warszawa</w:t>
      </w:r>
    </w:p>
    <w:p w14:paraId="4E919708" w14:textId="1AF91D40" w:rsidR="005D0E45" w:rsidRPr="00275B46" w:rsidRDefault="005D0E45" w:rsidP="00442068">
      <w:pPr>
        <w:spacing w:after="120"/>
        <w:rPr>
          <w:rFonts w:ascii="Tahoma" w:hAnsi="Tahoma" w:cs="Tahoma"/>
        </w:rPr>
      </w:pPr>
      <w:r w:rsidRPr="00275B46">
        <w:rPr>
          <w:rFonts w:ascii="Tahoma" w:hAnsi="Tahoma" w:cs="Tahoma"/>
        </w:rPr>
        <w:t>Al. Jana Pawła II 13</w:t>
      </w:r>
    </w:p>
    <w:p w14:paraId="61E3E329" w14:textId="117EEC43" w:rsidR="005D0E45" w:rsidRPr="00275B46" w:rsidRDefault="005D0E45" w:rsidP="00442068">
      <w:pPr>
        <w:spacing w:after="120"/>
        <w:rPr>
          <w:rFonts w:ascii="Tahoma" w:hAnsi="Tahoma" w:cs="Tahoma"/>
        </w:rPr>
      </w:pPr>
      <w:r w:rsidRPr="00275B46">
        <w:rPr>
          <w:rFonts w:ascii="Tahoma" w:hAnsi="Tahoma" w:cs="Tahoma"/>
        </w:rPr>
        <w:t>Tel. (22) 50-55-500</w:t>
      </w:r>
    </w:p>
    <w:p w14:paraId="4D3A838E" w14:textId="525F98B2" w:rsidR="005D0E45" w:rsidRPr="00275B46" w:rsidRDefault="005D0E45" w:rsidP="00442068">
      <w:pPr>
        <w:spacing w:after="120"/>
        <w:rPr>
          <w:rFonts w:ascii="Tahoma" w:hAnsi="Tahoma" w:cs="Tahoma"/>
        </w:rPr>
      </w:pPr>
      <w:r w:rsidRPr="00275B46">
        <w:rPr>
          <w:rFonts w:ascii="Tahoma" w:hAnsi="Tahoma" w:cs="Tahoma"/>
        </w:rPr>
        <w:t xml:space="preserve">Adres strony internetowej: </w:t>
      </w:r>
      <w:hyperlink r:id="rId8" w:history="1">
        <w:r w:rsidRPr="00275B46">
          <w:rPr>
            <w:rStyle w:val="Hipercze"/>
            <w:rFonts w:ascii="Tahoma" w:hAnsi="Tahoma" w:cs="Tahoma"/>
          </w:rPr>
          <w:t>www.pfron.org.pl</w:t>
        </w:r>
      </w:hyperlink>
    </w:p>
    <w:p w14:paraId="58AC7712" w14:textId="45C851AF" w:rsidR="005D0E45" w:rsidRPr="00507A25" w:rsidRDefault="005D0E45" w:rsidP="008F5597">
      <w:pPr>
        <w:pStyle w:val="Nagwek1"/>
        <w:numPr>
          <w:ilvl w:val="0"/>
          <w:numId w:val="1"/>
        </w:numPr>
        <w:spacing w:after="120"/>
        <w:rPr>
          <w:rFonts w:ascii="Tahoma" w:hAnsi="Tahoma" w:cs="Tahoma"/>
          <w:b/>
          <w:sz w:val="24"/>
          <w:szCs w:val="24"/>
        </w:rPr>
      </w:pPr>
      <w:r w:rsidRPr="00507A25">
        <w:rPr>
          <w:rFonts w:ascii="Tahoma" w:hAnsi="Tahoma" w:cs="Tahoma"/>
          <w:b/>
          <w:sz w:val="24"/>
          <w:szCs w:val="24"/>
        </w:rPr>
        <w:t>PRZEDMIOT ZAMÓWIENIA</w:t>
      </w:r>
    </w:p>
    <w:p w14:paraId="54C2310D" w14:textId="6E1D4A11" w:rsidR="0084522D" w:rsidRPr="00275B46" w:rsidRDefault="00451939" w:rsidP="00EF05DD">
      <w:pPr>
        <w:pStyle w:val="Akapitzlist"/>
        <w:numPr>
          <w:ilvl w:val="0"/>
          <w:numId w:val="2"/>
        </w:numPr>
        <w:spacing w:after="120" w:line="276" w:lineRule="auto"/>
        <w:rPr>
          <w:rFonts w:ascii="Tahoma" w:eastAsia="Times New Roman" w:hAnsi="Tahoma" w:cs="Tahoma"/>
          <w:sz w:val="22"/>
          <w:szCs w:val="22"/>
        </w:rPr>
      </w:pPr>
      <w:r w:rsidRPr="00275B46">
        <w:rPr>
          <w:rFonts w:ascii="Tahoma" w:eastAsia="Times New Roman" w:hAnsi="Tahoma" w:cs="Tahoma"/>
          <w:sz w:val="22"/>
          <w:szCs w:val="22"/>
        </w:rPr>
        <w:t xml:space="preserve">Przedmiotem zamówienia jest usługa </w:t>
      </w:r>
      <w:r w:rsidR="00D60023" w:rsidRPr="00275B46">
        <w:rPr>
          <w:rFonts w:ascii="Tahoma" w:eastAsia="Times New Roman" w:hAnsi="Tahoma" w:cs="Tahoma"/>
          <w:sz w:val="22"/>
          <w:szCs w:val="22"/>
        </w:rPr>
        <w:t xml:space="preserve">tłumaczenia pisemnego </w:t>
      </w:r>
      <w:r w:rsidR="002A70F8" w:rsidRPr="00275B46">
        <w:rPr>
          <w:rFonts w:ascii="Tahoma" w:eastAsia="Times New Roman" w:hAnsi="Tahoma" w:cs="Tahoma"/>
          <w:sz w:val="22"/>
          <w:szCs w:val="22"/>
        </w:rPr>
        <w:t xml:space="preserve">- </w:t>
      </w:r>
      <w:r w:rsidR="00596DD7" w:rsidRPr="00275B46">
        <w:rPr>
          <w:rFonts w:ascii="Tahoma" w:eastAsia="Times New Roman" w:hAnsi="Tahoma" w:cs="Tahoma"/>
          <w:sz w:val="22"/>
          <w:szCs w:val="22"/>
        </w:rPr>
        <w:t xml:space="preserve">na potrzeby zespołu ekspertów </w:t>
      </w:r>
      <w:r w:rsidR="002A70F8" w:rsidRPr="00275B46">
        <w:rPr>
          <w:rFonts w:ascii="Tahoma" w:eastAsia="Times New Roman" w:hAnsi="Tahoma" w:cs="Tahoma"/>
          <w:sz w:val="22"/>
          <w:szCs w:val="22"/>
        </w:rPr>
        <w:t xml:space="preserve">- </w:t>
      </w:r>
      <w:r w:rsidR="00B36E14" w:rsidRPr="00275B46">
        <w:rPr>
          <w:rFonts w:ascii="Tahoma" w:eastAsia="Times New Roman" w:hAnsi="Tahoma" w:cs="Tahoma"/>
          <w:sz w:val="22"/>
          <w:szCs w:val="22"/>
        </w:rPr>
        <w:t xml:space="preserve">zagranicznych </w:t>
      </w:r>
      <w:r w:rsidR="00D60023" w:rsidRPr="00275B46">
        <w:rPr>
          <w:rFonts w:ascii="Tahoma" w:eastAsia="Times New Roman" w:hAnsi="Tahoma" w:cs="Tahoma"/>
          <w:sz w:val="22"/>
          <w:szCs w:val="22"/>
        </w:rPr>
        <w:t>materiałów,</w:t>
      </w:r>
      <w:r w:rsidR="002F419D" w:rsidRPr="00275B46">
        <w:rPr>
          <w:rFonts w:ascii="Tahoma" w:eastAsia="Times New Roman" w:hAnsi="Tahoma" w:cs="Tahoma"/>
          <w:sz w:val="22"/>
          <w:szCs w:val="22"/>
        </w:rPr>
        <w:t xml:space="preserve"> </w:t>
      </w:r>
      <w:r w:rsidR="00D60023" w:rsidRPr="00275B46">
        <w:rPr>
          <w:rFonts w:ascii="Tahoma" w:eastAsia="Times New Roman" w:hAnsi="Tahoma" w:cs="Tahoma"/>
          <w:sz w:val="22"/>
          <w:szCs w:val="22"/>
        </w:rPr>
        <w:t xml:space="preserve">publikacji i dokumentów dotyczących rozwiązań </w:t>
      </w:r>
      <w:r w:rsidR="00442068" w:rsidRPr="00275B46">
        <w:rPr>
          <w:rFonts w:ascii="Tahoma" w:eastAsia="Times New Roman" w:hAnsi="Tahoma" w:cs="Tahoma"/>
          <w:sz w:val="22"/>
          <w:szCs w:val="22"/>
        </w:rPr>
        <w:br/>
      </w:r>
      <w:r w:rsidR="00D60023" w:rsidRPr="00275B46">
        <w:rPr>
          <w:rFonts w:ascii="Tahoma" w:eastAsia="Times New Roman" w:hAnsi="Tahoma" w:cs="Tahoma"/>
          <w:sz w:val="22"/>
          <w:szCs w:val="22"/>
        </w:rPr>
        <w:t xml:space="preserve">w zakresie </w:t>
      </w:r>
      <w:bookmarkStart w:id="1" w:name="_Hlk9584099"/>
      <w:r w:rsidR="00D60023" w:rsidRPr="00275B46">
        <w:rPr>
          <w:rFonts w:ascii="Tahoma" w:eastAsia="Times New Roman" w:hAnsi="Tahoma" w:cs="Tahoma"/>
          <w:sz w:val="22"/>
          <w:szCs w:val="22"/>
        </w:rPr>
        <w:t xml:space="preserve">standardów, procedur i form szkoleniowych stosowanych w </w:t>
      </w:r>
      <w:r w:rsidR="00213298">
        <w:rPr>
          <w:rFonts w:ascii="Tahoma" w:eastAsia="Times New Roman" w:hAnsi="Tahoma" w:cs="Tahoma"/>
          <w:sz w:val="22"/>
          <w:szCs w:val="22"/>
        </w:rPr>
        <w:t>Szwecji</w:t>
      </w:r>
      <w:r w:rsidR="00D60023" w:rsidRPr="00275B46">
        <w:rPr>
          <w:rFonts w:ascii="Tahoma" w:eastAsia="Times New Roman" w:hAnsi="Tahoma" w:cs="Tahoma"/>
          <w:sz w:val="22"/>
          <w:szCs w:val="22"/>
        </w:rPr>
        <w:t xml:space="preserve"> </w:t>
      </w:r>
      <w:r w:rsidR="00442068" w:rsidRPr="00275B46">
        <w:rPr>
          <w:rFonts w:ascii="Tahoma" w:eastAsia="Times New Roman" w:hAnsi="Tahoma" w:cs="Tahoma"/>
          <w:sz w:val="22"/>
          <w:szCs w:val="22"/>
        </w:rPr>
        <w:br/>
      </w:r>
      <w:r w:rsidR="00D60023" w:rsidRPr="00275B46">
        <w:rPr>
          <w:rFonts w:ascii="Tahoma" w:eastAsia="Times New Roman" w:hAnsi="Tahoma" w:cs="Tahoma"/>
          <w:sz w:val="22"/>
          <w:szCs w:val="22"/>
        </w:rPr>
        <w:t xml:space="preserve">w odniesieniu do obsługi osób ze szczególnymi potrzebami, w tym osób </w:t>
      </w:r>
      <w:r w:rsidR="00442068" w:rsidRPr="00275B46">
        <w:rPr>
          <w:rFonts w:ascii="Tahoma" w:eastAsia="Times New Roman" w:hAnsi="Tahoma" w:cs="Tahoma"/>
          <w:sz w:val="22"/>
          <w:szCs w:val="22"/>
        </w:rPr>
        <w:br/>
      </w:r>
      <w:r w:rsidR="00D60023" w:rsidRPr="00275B46">
        <w:rPr>
          <w:rFonts w:ascii="Tahoma" w:eastAsia="Times New Roman" w:hAnsi="Tahoma" w:cs="Tahoma"/>
          <w:sz w:val="22"/>
          <w:szCs w:val="22"/>
        </w:rPr>
        <w:t>z niepełnosprawności</w:t>
      </w:r>
      <w:r w:rsidR="007119C6" w:rsidRPr="00275B46">
        <w:rPr>
          <w:rFonts w:ascii="Tahoma" w:eastAsia="Times New Roman" w:hAnsi="Tahoma" w:cs="Tahoma"/>
          <w:sz w:val="22"/>
          <w:szCs w:val="22"/>
        </w:rPr>
        <w:t xml:space="preserve">ami </w:t>
      </w:r>
      <w:r w:rsidR="00D60023" w:rsidRPr="00275B46">
        <w:rPr>
          <w:rFonts w:ascii="Tahoma" w:eastAsia="Times New Roman" w:hAnsi="Tahoma" w:cs="Tahoma"/>
          <w:sz w:val="22"/>
          <w:szCs w:val="22"/>
        </w:rPr>
        <w:t xml:space="preserve">w </w:t>
      </w:r>
      <w:r w:rsidR="00596DD7" w:rsidRPr="00275B46">
        <w:rPr>
          <w:rFonts w:ascii="Tahoma" w:eastAsia="Times New Roman" w:hAnsi="Tahoma" w:cs="Tahoma"/>
          <w:sz w:val="22"/>
          <w:szCs w:val="22"/>
        </w:rPr>
        <w:t xml:space="preserve">zbiorowym </w:t>
      </w:r>
      <w:r w:rsidR="00D60023" w:rsidRPr="00275B46">
        <w:rPr>
          <w:rFonts w:ascii="Tahoma" w:eastAsia="Times New Roman" w:hAnsi="Tahoma" w:cs="Tahoma"/>
          <w:sz w:val="22"/>
          <w:szCs w:val="22"/>
        </w:rPr>
        <w:t>transporcie publicznym</w:t>
      </w:r>
      <w:bookmarkEnd w:id="1"/>
      <w:r w:rsidR="00D60023" w:rsidRPr="00275B46">
        <w:rPr>
          <w:rFonts w:ascii="Tahoma" w:eastAsia="Times New Roman" w:hAnsi="Tahoma" w:cs="Tahoma"/>
          <w:sz w:val="22"/>
          <w:szCs w:val="22"/>
        </w:rPr>
        <w:t>:</w:t>
      </w:r>
    </w:p>
    <w:p w14:paraId="21C7FD11" w14:textId="5D7B9E9B" w:rsidR="00D60023" w:rsidRPr="00275B46" w:rsidRDefault="00D60023" w:rsidP="00EF05DD">
      <w:pPr>
        <w:pStyle w:val="Akapitzlist"/>
        <w:numPr>
          <w:ilvl w:val="0"/>
          <w:numId w:val="3"/>
        </w:numPr>
        <w:spacing w:after="120" w:line="276" w:lineRule="auto"/>
        <w:rPr>
          <w:rFonts w:ascii="Tahoma" w:eastAsia="Times New Roman" w:hAnsi="Tahoma" w:cs="Tahoma"/>
          <w:sz w:val="22"/>
          <w:szCs w:val="22"/>
        </w:rPr>
      </w:pPr>
      <w:r w:rsidRPr="00275B46">
        <w:rPr>
          <w:rFonts w:ascii="Tahoma" w:eastAsia="Times New Roman" w:hAnsi="Tahoma" w:cs="Tahoma"/>
          <w:sz w:val="22"/>
          <w:szCs w:val="22"/>
        </w:rPr>
        <w:t>z języka szwedzkiego na język polski,</w:t>
      </w:r>
    </w:p>
    <w:p w14:paraId="6A808D07" w14:textId="6A01CC09" w:rsidR="00D60023" w:rsidRPr="00275B46" w:rsidRDefault="00D60023" w:rsidP="00442068">
      <w:pPr>
        <w:spacing w:after="120"/>
        <w:ind w:left="708"/>
        <w:rPr>
          <w:rFonts w:ascii="Tahoma" w:eastAsia="Times New Roman" w:hAnsi="Tahoma" w:cs="Tahoma"/>
          <w:lang w:eastAsia="pl-PL"/>
        </w:rPr>
      </w:pPr>
      <w:r w:rsidRPr="00275B46">
        <w:rPr>
          <w:rFonts w:ascii="Tahoma" w:eastAsia="Times New Roman" w:hAnsi="Tahoma" w:cs="Tahoma"/>
        </w:rPr>
        <w:t>w związku z realizacją projektu „</w:t>
      </w:r>
      <w:r w:rsidRPr="00275B46">
        <w:rPr>
          <w:rFonts w:ascii="Tahoma" w:eastAsia="Times New Roman" w:hAnsi="Tahoma" w:cs="Tahoma"/>
          <w:lang w:eastAsia="pl-PL"/>
        </w:rPr>
        <w:t>Szkolenia dla pracowników sektora transportu zbiorowego w zakresie potrzeb osób o szczególnych potrzebach, w tym osób z niepełnosprawnościami” realizowanego w ramach PO WER Działanie 2.6, współfinansowanego ze środków Europejskiego Funduszu Społecznego.</w:t>
      </w:r>
    </w:p>
    <w:p w14:paraId="299801A7" w14:textId="4A98FC83" w:rsidR="00D60023" w:rsidRPr="00275B46" w:rsidRDefault="00A5177F" w:rsidP="00EF05DD">
      <w:pPr>
        <w:pStyle w:val="Akapitzlist"/>
        <w:numPr>
          <w:ilvl w:val="0"/>
          <w:numId w:val="2"/>
        </w:numPr>
        <w:spacing w:after="120" w:line="276" w:lineRule="auto"/>
        <w:rPr>
          <w:rFonts w:ascii="Tahoma" w:eastAsia="Times New Roman" w:hAnsi="Tahoma" w:cs="Tahoma"/>
          <w:sz w:val="22"/>
          <w:szCs w:val="22"/>
        </w:rPr>
      </w:pPr>
      <w:r w:rsidRPr="00275B46">
        <w:rPr>
          <w:rFonts w:ascii="Tahoma" w:eastAsia="Times New Roman" w:hAnsi="Tahoma" w:cs="Tahoma"/>
          <w:sz w:val="22"/>
          <w:szCs w:val="22"/>
        </w:rPr>
        <w:t>Kod CPV: 79530000-8 usługi w zakresie tłumaczeń pisemnych.</w:t>
      </w:r>
    </w:p>
    <w:p w14:paraId="6A1C0926" w14:textId="77777777" w:rsidR="00A5177F" w:rsidRPr="00275B46" w:rsidRDefault="00A5177F" w:rsidP="00442068">
      <w:pPr>
        <w:pStyle w:val="Akapitzlist"/>
        <w:spacing w:after="120" w:line="276" w:lineRule="auto"/>
        <w:rPr>
          <w:rFonts w:ascii="Tahoma" w:eastAsia="Times New Roman" w:hAnsi="Tahoma" w:cs="Tahoma"/>
          <w:sz w:val="22"/>
          <w:szCs w:val="22"/>
        </w:rPr>
      </w:pPr>
    </w:p>
    <w:p w14:paraId="620C8569" w14:textId="13FFD43B" w:rsidR="00A5177F" w:rsidRPr="00213298" w:rsidRDefault="00A5177F" w:rsidP="00EF05DD">
      <w:pPr>
        <w:pStyle w:val="Akapitzlist"/>
        <w:numPr>
          <w:ilvl w:val="0"/>
          <w:numId w:val="2"/>
        </w:numPr>
        <w:spacing w:after="120" w:line="276" w:lineRule="auto"/>
        <w:rPr>
          <w:rFonts w:ascii="Tahoma" w:eastAsia="Times New Roman" w:hAnsi="Tahoma" w:cs="Tahoma"/>
          <w:sz w:val="22"/>
          <w:szCs w:val="22"/>
        </w:rPr>
      </w:pPr>
      <w:r w:rsidRPr="00213298">
        <w:rPr>
          <w:rFonts w:ascii="Tahoma" w:eastAsia="Times New Roman" w:hAnsi="Tahoma" w:cs="Tahoma"/>
          <w:sz w:val="22"/>
          <w:szCs w:val="22"/>
        </w:rPr>
        <w:t>Łącznie usługa obejmie tłumaczenie nie więcej niż 1</w:t>
      </w:r>
      <w:r w:rsidR="006F00CB">
        <w:rPr>
          <w:rFonts w:ascii="Tahoma" w:eastAsia="Times New Roman" w:hAnsi="Tahoma" w:cs="Tahoma"/>
          <w:sz w:val="22"/>
          <w:szCs w:val="22"/>
        </w:rPr>
        <w:t>0</w:t>
      </w:r>
      <w:r w:rsidRPr="00213298">
        <w:rPr>
          <w:rFonts w:ascii="Tahoma" w:eastAsia="Times New Roman" w:hAnsi="Tahoma" w:cs="Tahoma"/>
          <w:sz w:val="22"/>
          <w:szCs w:val="22"/>
        </w:rPr>
        <w:t xml:space="preserve">0 stron rozliczeniowych tekstu (1800 znaków ze spacjami. Liczenie znaków będzie dokonywane w MS Word za pomocą narzędzia „Statystyka wyrazów” na podstawie produktu końcowego, zaś wynik końcowy </w:t>
      </w:r>
      <w:bookmarkStart w:id="2" w:name="_GoBack"/>
      <w:bookmarkEnd w:id="2"/>
      <w:r w:rsidRPr="00213298">
        <w:rPr>
          <w:rFonts w:ascii="Tahoma" w:eastAsia="Times New Roman" w:hAnsi="Tahoma" w:cs="Tahoma"/>
          <w:sz w:val="22"/>
          <w:szCs w:val="22"/>
        </w:rPr>
        <w:t xml:space="preserve">zaokrąglony w górę do pół strony). </w:t>
      </w:r>
    </w:p>
    <w:p w14:paraId="70B81BB9" w14:textId="5725BC50" w:rsidR="00A5177F" w:rsidRPr="00275B46" w:rsidRDefault="00737970" w:rsidP="00EF05DD">
      <w:pPr>
        <w:pStyle w:val="Akapitzlist"/>
        <w:numPr>
          <w:ilvl w:val="0"/>
          <w:numId w:val="2"/>
        </w:numPr>
        <w:spacing w:after="120" w:line="276" w:lineRule="auto"/>
        <w:rPr>
          <w:rFonts w:ascii="Tahoma" w:eastAsia="Times New Roman" w:hAnsi="Tahoma" w:cs="Tahoma"/>
          <w:sz w:val="22"/>
          <w:szCs w:val="22"/>
        </w:rPr>
      </w:pPr>
      <w:r w:rsidRPr="00275B46">
        <w:rPr>
          <w:rFonts w:ascii="Tahoma" w:eastAsia="Times New Roman" w:hAnsi="Tahoma" w:cs="Tahoma"/>
          <w:sz w:val="22"/>
          <w:szCs w:val="22"/>
        </w:rPr>
        <w:t xml:space="preserve">Usługa będzie wykonywana w okresie: od dnia podpisania umowy do dnia 31 </w:t>
      </w:r>
      <w:r w:rsidR="00213298">
        <w:rPr>
          <w:rFonts w:ascii="Tahoma" w:eastAsia="Times New Roman" w:hAnsi="Tahoma" w:cs="Tahoma"/>
          <w:sz w:val="22"/>
          <w:szCs w:val="22"/>
        </w:rPr>
        <w:t>stycznia</w:t>
      </w:r>
      <w:r w:rsidRPr="00275B46">
        <w:rPr>
          <w:rFonts w:ascii="Tahoma" w:eastAsia="Times New Roman" w:hAnsi="Tahoma" w:cs="Tahoma"/>
          <w:sz w:val="22"/>
          <w:szCs w:val="22"/>
        </w:rPr>
        <w:t xml:space="preserve"> </w:t>
      </w:r>
      <w:r w:rsidR="00AC6DF7">
        <w:rPr>
          <w:rFonts w:ascii="Tahoma" w:eastAsia="Times New Roman" w:hAnsi="Tahoma" w:cs="Tahoma"/>
          <w:sz w:val="22"/>
          <w:szCs w:val="22"/>
        </w:rPr>
        <w:br/>
      </w:r>
      <w:r w:rsidRPr="00275B46">
        <w:rPr>
          <w:rFonts w:ascii="Tahoma" w:eastAsia="Times New Roman" w:hAnsi="Tahoma" w:cs="Tahoma"/>
          <w:sz w:val="22"/>
          <w:szCs w:val="22"/>
        </w:rPr>
        <w:t>20</w:t>
      </w:r>
      <w:r w:rsidR="00213298">
        <w:rPr>
          <w:rFonts w:ascii="Tahoma" w:eastAsia="Times New Roman" w:hAnsi="Tahoma" w:cs="Tahoma"/>
          <w:sz w:val="22"/>
          <w:szCs w:val="22"/>
        </w:rPr>
        <w:t>20</w:t>
      </w:r>
      <w:r w:rsidRPr="00275B46">
        <w:rPr>
          <w:rFonts w:ascii="Tahoma" w:eastAsia="Times New Roman" w:hAnsi="Tahoma" w:cs="Tahoma"/>
          <w:sz w:val="22"/>
          <w:szCs w:val="22"/>
        </w:rPr>
        <w:t xml:space="preserve"> r.</w:t>
      </w:r>
    </w:p>
    <w:p w14:paraId="52B890B7" w14:textId="77777777" w:rsidR="0089383B" w:rsidRPr="00275B46" w:rsidRDefault="0089383B" w:rsidP="00442068">
      <w:pPr>
        <w:pStyle w:val="Akapitzlist"/>
        <w:spacing w:line="276" w:lineRule="auto"/>
        <w:rPr>
          <w:rFonts w:ascii="Tahoma" w:eastAsia="Times New Roman" w:hAnsi="Tahoma" w:cs="Tahoma"/>
          <w:sz w:val="22"/>
          <w:szCs w:val="22"/>
        </w:rPr>
      </w:pPr>
    </w:p>
    <w:p w14:paraId="47098177" w14:textId="53EF4D57" w:rsidR="0089383B" w:rsidRPr="00275B46" w:rsidRDefault="0089383B" w:rsidP="00EF05DD">
      <w:pPr>
        <w:pStyle w:val="Akapitzlist"/>
        <w:numPr>
          <w:ilvl w:val="0"/>
          <w:numId w:val="2"/>
        </w:numPr>
        <w:spacing w:after="120" w:line="276" w:lineRule="auto"/>
        <w:rPr>
          <w:rFonts w:ascii="Tahoma" w:eastAsia="Times New Roman" w:hAnsi="Tahoma" w:cs="Tahoma"/>
          <w:sz w:val="22"/>
          <w:szCs w:val="22"/>
        </w:rPr>
      </w:pPr>
      <w:r w:rsidRPr="00275B46">
        <w:rPr>
          <w:rFonts w:ascii="Tahoma" w:eastAsia="Times New Roman" w:hAnsi="Tahoma" w:cs="Tahoma"/>
          <w:sz w:val="22"/>
          <w:szCs w:val="22"/>
        </w:rPr>
        <w:lastRenderedPageBreak/>
        <w:t xml:space="preserve">Zamawiający oczekuje, aby usługa tłumaczeniowa obejmowała: przetłumaczenie tekstu </w:t>
      </w:r>
      <w:r w:rsidR="00196671">
        <w:rPr>
          <w:rFonts w:ascii="Tahoma" w:eastAsia="Times New Roman" w:hAnsi="Tahoma" w:cs="Tahoma"/>
          <w:sz w:val="22"/>
          <w:szCs w:val="22"/>
        </w:rPr>
        <w:br/>
      </w:r>
      <w:r w:rsidRPr="00275B46">
        <w:rPr>
          <w:rFonts w:ascii="Tahoma" w:eastAsia="Times New Roman" w:hAnsi="Tahoma" w:cs="Tahoma"/>
          <w:sz w:val="22"/>
          <w:szCs w:val="22"/>
        </w:rPr>
        <w:t>i weryfikację tłumaczenia przez kontrolę kompletności oraz poprawności tłumaczenia, a także kontrolę tekstu pod względem merytorycznym, typograficznym, terminologicznym, językowym i gramatycznym. Weryfikacja powinna obejmować porównanie dostarczonego tekstu z tekstem wyjściowym i wprowadzeniu odpowiednich poprawek. Weryfikacja merytoryczna obejmuje sprawdzenie prawidłowego zastosowania terminologii specjalistycznej w tłumaczeniu.</w:t>
      </w:r>
    </w:p>
    <w:p w14:paraId="4BA00289" w14:textId="77777777" w:rsidR="0089383B" w:rsidRPr="00275B46" w:rsidRDefault="0089383B" w:rsidP="00442068">
      <w:pPr>
        <w:pStyle w:val="Akapitzlist"/>
        <w:spacing w:line="276" w:lineRule="auto"/>
        <w:rPr>
          <w:rFonts w:ascii="Tahoma" w:eastAsia="Times New Roman" w:hAnsi="Tahoma" w:cs="Tahoma"/>
          <w:sz w:val="22"/>
          <w:szCs w:val="22"/>
        </w:rPr>
      </w:pPr>
    </w:p>
    <w:p w14:paraId="19FFCB97" w14:textId="77777777" w:rsidR="0031741C" w:rsidRPr="00275B46" w:rsidRDefault="0031741C" w:rsidP="00EF05DD">
      <w:pPr>
        <w:pStyle w:val="Akapitzlist"/>
        <w:numPr>
          <w:ilvl w:val="0"/>
          <w:numId w:val="2"/>
        </w:numPr>
        <w:spacing w:after="120" w:line="276" w:lineRule="auto"/>
        <w:rPr>
          <w:rFonts w:ascii="Tahoma" w:eastAsia="Times New Roman" w:hAnsi="Tahoma" w:cs="Tahoma"/>
          <w:sz w:val="22"/>
          <w:szCs w:val="22"/>
        </w:rPr>
      </w:pPr>
      <w:r w:rsidRPr="00275B46">
        <w:rPr>
          <w:rFonts w:ascii="Tahoma" w:eastAsia="Times New Roman" w:hAnsi="Tahoma" w:cs="Tahoma"/>
          <w:sz w:val="22"/>
          <w:szCs w:val="22"/>
        </w:rPr>
        <w:t>Zamawiający oczekuje wykonywania tłumaczenia w następujących terminach:</w:t>
      </w:r>
    </w:p>
    <w:p w14:paraId="05321A74" w14:textId="77777777" w:rsidR="0031741C" w:rsidRPr="00275B46" w:rsidRDefault="0031741C" w:rsidP="00442068">
      <w:pPr>
        <w:pStyle w:val="Akapitzlist"/>
        <w:spacing w:after="120" w:line="276" w:lineRule="auto"/>
        <w:rPr>
          <w:rFonts w:ascii="Tahoma" w:eastAsia="Times New Roman" w:hAnsi="Tahoma" w:cs="Tahoma"/>
          <w:sz w:val="22"/>
          <w:szCs w:val="22"/>
        </w:rPr>
      </w:pPr>
      <w:r w:rsidRPr="00275B46">
        <w:rPr>
          <w:rFonts w:ascii="Tahoma" w:eastAsia="Times New Roman" w:hAnsi="Tahoma" w:cs="Tahoma"/>
          <w:sz w:val="22"/>
          <w:szCs w:val="22"/>
        </w:rPr>
        <w:t xml:space="preserve">a. </w:t>
      </w:r>
      <w:r w:rsidRPr="00275B46">
        <w:rPr>
          <w:rFonts w:ascii="Tahoma" w:eastAsia="Times New Roman" w:hAnsi="Tahoma" w:cs="Tahoma"/>
          <w:b/>
          <w:sz w:val="22"/>
          <w:szCs w:val="22"/>
        </w:rPr>
        <w:t>Tłumaczenie zwykłe</w:t>
      </w:r>
      <w:r w:rsidRPr="00275B46">
        <w:rPr>
          <w:rFonts w:ascii="Tahoma" w:eastAsia="Times New Roman" w:hAnsi="Tahoma" w:cs="Tahoma"/>
          <w:sz w:val="22"/>
          <w:szCs w:val="22"/>
        </w:rPr>
        <w:t xml:space="preserve"> – osiem stron rozliczeniowych dziennie;</w:t>
      </w:r>
    </w:p>
    <w:p w14:paraId="6E2D8943" w14:textId="51484A38" w:rsidR="0031741C" w:rsidRPr="00275B46" w:rsidRDefault="0031741C" w:rsidP="00442068">
      <w:pPr>
        <w:pStyle w:val="Akapitzlist"/>
        <w:spacing w:after="120" w:line="276" w:lineRule="auto"/>
        <w:rPr>
          <w:rFonts w:ascii="Tahoma" w:eastAsia="Times New Roman" w:hAnsi="Tahoma" w:cs="Tahoma"/>
          <w:sz w:val="22"/>
          <w:szCs w:val="22"/>
        </w:rPr>
      </w:pPr>
      <w:r w:rsidRPr="00275B46">
        <w:rPr>
          <w:rFonts w:ascii="Tahoma" w:eastAsia="Times New Roman" w:hAnsi="Tahoma" w:cs="Tahoma"/>
          <w:sz w:val="22"/>
          <w:szCs w:val="22"/>
        </w:rPr>
        <w:t xml:space="preserve">b. </w:t>
      </w:r>
      <w:r w:rsidRPr="00275B46">
        <w:rPr>
          <w:rFonts w:ascii="Tahoma" w:eastAsia="Times New Roman" w:hAnsi="Tahoma" w:cs="Tahoma"/>
          <w:b/>
          <w:sz w:val="22"/>
          <w:szCs w:val="22"/>
        </w:rPr>
        <w:t>Tłumaczenie ekspresowe</w:t>
      </w:r>
      <w:r w:rsidRPr="00275B46">
        <w:rPr>
          <w:rFonts w:ascii="Tahoma" w:eastAsia="Times New Roman" w:hAnsi="Tahoma" w:cs="Tahoma"/>
          <w:sz w:val="22"/>
          <w:szCs w:val="22"/>
        </w:rPr>
        <w:t xml:space="preserve"> – piętnaście stron rozliczeniowych dziennie.</w:t>
      </w:r>
    </w:p>
    <w:p w14:paraId="06CD3627" w14:textId="77777777" w:rsidR="0031741C" w:rsidRPr="00275B46" w:rsidRDefault="0031741C" w:rsidP="00442068">
      <w:pPr>
        <w:pStyle w:val="Akapitzlist"/>
        <w:spacing w:after="120" w:line="276" w:lineRule="auto"/>
        <w:rPr>
          <w:rFonts w:ascii="Tahoma" w:eastAsia="Times New Roman" w:hAnsi="Tahoma" w:cs="Tahoma"/>
          <w:sz w:val="22"/>
          <w:szCs w:val="22"/>
        </w:rPr>
      </w:pPr>
    </w:p>
    <w:p w14:paraId="5C873F9B" w14:textId="5D542A12" w:rsidR="0089383B" w:rsidRPr="00275B46" w:rsidRDefault="0031741C" w:rsidP="00442068">
      <w:pPr>
        <w:pStyle w:val="Akapitzlist"/>
        <w:spacing w:after="120" w:line="276" w:lineRule="auto"/>
        <w:rPr>
          <w:rFonts w:ascii="Tahoma" w:eastAsia="Times New Roman" w:hAnsi="Tahoma" w:cs="Tahoma"/>
          <w:sz w:val="22"/>
          <w:szCs w:val="22"/>
        </w:rPr>
      </w:pPr>
      <w:r w:rsidRPr="00275B46">
        <w:rPr>
          <w:rFonts w:ascii="Tahoma" w:eastAsia="Times New Roman" w:hAnsi="Tahoma" w:cs="Tahoma"/>
          <w:sz w:val="22"/>
          <w:szCs w:val="22"/>
        </w:rPr>
        <w:t>Termin wykonania liczony w dniach roboczych, dzień roboczy - tj. dzień od poniedziałku do piątku, za wyjątkiem świąt. Za godziny robocze Strony uznają godziny od 8:30 do 16:30. Termin wykonania liczony będzie od pełnej godziny następującej po momencie wysłania przez Zamawiającego tekstu do tłumaczenia w formie elektronicznej na adres Wykonawcy wskazany w ofercie.</w:t>
      </w:r>
    </w:p>
    <w:p w14:paraId="2BF717FC" w14:textId="7F4560F8" w:rsidR="00EF05DD" w:rsidRDefault="00EF05DD" w:rsidP="00EF05DD">
      <w:pPr>
        <w:pStyle w:val="Nagwek1"/>
        <w:numPr>
          <w:ilvl w:val="0"/>
          <w:numId w:val="4"/>
        </w:numPr>
        <w:spacing w:after="120"/>
        <w:rPr>
          <w:rFonts w:ascii="Tahoma" w:eastAsia="Times New Roman" w:hAnsi="Tahoma" w:cs="Tahoma"/>
          <w:b/>
          <w:sz w:val="24"/>
          <w:szCs w:val="24"/>
        </w:rPr>
      </w:pPr>
      <w:r w:rsidRPr="00EF05DD">
        <w:rPr>
          <w:rFonts w:ascii="Tahoma" w:eastAsia="Times New Roman" w:hAnsi="Tahoma" w:cs="Tahoma"/>
          <w:b/>
          <w:sz w:val="24"/>
          <w:szCs w:val="24"/>
        </w:rPr>
        <w:t>OSOBA UPRAWNIONA DO POROZUMIEWANIA SIĘ Z POTENCJALNYMI WYKONAWCAMI</w:t>
      </w:r>
    </w:p>
    <w:p w14:paraId="23A609B3" w14:textId="62D2D6F7" w:rsidR="00EF05DD" w:rsidRPr="00EF05DD" w:rsidRDefault="00EF05DD" w:rsidP="00EF05DD">
      <w:pPr>
        <w:rPr>
          <w:rFonts w:ascii="Tahoma" w:hAnsi="Tahoma" w:cs="Tahoma"/>
        </w:rPr>
      </w:pPr>
      <w:r w:rsidRPr="00EF05DD">
        <w:rPr>
          <w:rFonts w:ascii="Tahoma" w:hAnsi="Tahoma" w:cs="Tahoma"/>
        </w:rPr>
        <w:t xml:space="preserve">Adriana Niedoszewska, adres e-mail: </w:t>
      </w:r>
      <w:hyperlink r:id="rId9" w:history="1">
        <w:r w:rsidRPr="00EF05DD">
          <w:rPr>
            <w:rStyle w:val="Hipercze"/>
            <w:rFonts w:ascii="Tahoma" w:hAnsi="Tahoma" w:cs="Tahoma"/>
          </w:rPr>
          <w:t>aniedoszewska@pfron.org.pl</w:t>
        </w:r>
      </w:hyperlink>
    </w:p>
    <w:p w14:paraId="67F9DC16" w14:textId="6E27CF41" w:rsidR="00EF05DD" w:rsidRPr="00EF05DD" w:rsidRDefault="00EF05DD" w:rsidP="00EF05DD">
      <w:pPr>
        <w:pStyle w:val="Nagwek1"/>
        <w:numPr>
          <w:ilvl w:val="0"/>
          <w:numId w:val="4"/>
        </w:numPr>
        <w:spacing w:after="120"/>
        <w:rPr>
          <w:rFonts w:ascii="Tahoma" w:eastAsia="Times New Roman" w:hAnsi="Tahoma" w:cs="Tahoma"/>
          <w:b/>
          <w:sz w:val="24"/>
          <w:szCs w:val="24"/>
        </w:rPr>
      </w:pPr>
      <w:bookmarkStart w:id="3" w:name="_Hlk10632348"/>
      <w:r w:rsidRPr="00EF05DD">
        <w:rPr>
          <w:rFonts w:ascii="Tahoma" w:eastAsia="Times New Roman" w:hAnsi="Tahoma" w:cs="Tahoma"/>
          <w:b/>
          <w:sz w:val="24"/>
          <w:szCs w:val="24"/>
        </w:rPr>
        <w:t>Miejsce, termin i sposób złożenia informacji</w:t>
      </w:r>
    </w:p>
    <w:bookmarkEnd w:id="3"/>
    <w:p w14:paraId="777D3891" w14:textId="513715D5" w:rsidR="00EF05DD" w:rsidRPr="00EF05DD" w:rsidRDefault="00EF05DD" w:rsidP="008F5597">
      <w:pPr>
        <w:autoSpaceDE w:val="0"/>
        <w:autoSpaceDN w:val="0"/>
        <w:adjustRightInd w:val="0"/>
        <w:spacing w:after="0"/>
        <w:rPr>
          <w:rFonts w:ascii="Tahoma" w:hAnsi="Tahoma" w:cs="Tahoma"/>
        </w:rPr>
      </w:pPr>
      <w:r w:rsidRPr="00EF05DD">
        <w:rPr>
          <w:rFonts w:ascii="Tahoma" w:hAnsi="Tahoma" w:cs="Tahoma"/>
        </w:rPr>
        <w:t xml:space="preserve">Informację należy przesłać zgodnie z formularzem zawartym w załączniku nr 1 na adres: </w:t>
      </w:r>
      <w:hyperlink r:id="rId10" w:history="1">
        <w:r w:rsidRPr="008F5597">
          <w:rPr>
            <w:rStyle w:val="Hipercze"/>
            <w:rFonts w:ascii="Tahoma" w:hAnsi="Tahoma" w:cs="Tahoma"/>
          </w:rPr>
          <w:t>aniedoszewska</w:t>
        </w:r>
        <w:r w:rsidRPr="00EF05DD">
          <w:rPr>
            <w:rStyle w:val="Hipercze"/>
            <w:rFonts w:ascii="Tahoma" w:hAnsi="Tahoma" w:cs="Tahoma"/>
          </w:rPr>
          <w:t>@pfron.org.pl</w:t>
        </w:r>
      </w:hyperlink>
      <w:r w:rsidRPr="00EF05DD">
        <w:rPr>
          <w:rFonts w:ascii="Tahoma" w:hAnsi="Tahoma" w:cs="Tahoma"/>
        </w:rPr>
        <w:t xml:space="preserve"> do dnia </w:t>
      </w:r>
      <w:r w:rsidRPr="008F5597">
        <w:rPr>
          <w:rFonts w:ascii="Tahoma" w:hAnsi="Tahoma" w:cs="Tahoma"/>
          <w:b/>
        </w:rPr>
        <w:t>05</w:t>
      </w:r>
      <w:r w:rsidRPr="00EF05DD">
        <w:rPr>
          <w:rFonts w:ascii="Tahoma" w:hAnsi="Tahoma" w:cs="Tahoma"/>
          <w:b/>
        </w:rPr>
        <w:t>.</w:t>
      </w:r>
      <w:r w:rsidRPr="008F5597">
        <w:rPr>
          <w:rFonts w:ascii="Tahoma" w:hAnsi="Tahoma" w:cs="Tahoma"/>
          <w:b/>
        </w:rPr>
        <w:t>12</w:t>
      </w:r>
      <w:r w:rsidRPr="00EF05DD">
        <w:rPr>
          <w:rFonts w:ascii="Tahoma" w:hAnsi="Tahoma" w:cs="Tahoma"/>
          <w:b/>
        </w:rPr>
        <w:t>.2019 r</w:t>
      </w:r>
      <w:r w:rsidRPr="00EF05DD">
        <w:rPr>
          <w:rFonts w:ascii="Tahoma" w:hAnsi="Tahoma" w:cs="Tahoma"/>
        </w:rPr>
        <w:t>. Podana cena musi być podana z dokładnością do jednego grosza i powinna uwzględniać wszystkie koszty związane z wykonywaniem umowy.</w:t>
      </w:r>
    </w:p>
    <w:p w14:paraId="19F00731" w14:textId="77777777" w:rsidR="00EF05DD" w:rsidRPr="00EF05DD" w:rsidRDefault="00EF05DD" w:rsidP="00EF05DD">
      <w:pPr>
        <w:pStyle w:val="Nagwek1"/>
        <w:numPr>
          <w:ilvl w:val="0"/>
          <w:numId w:val="4"/>
        </w:numPr>
        <w:spacing w:after="120"/>
        <w:rPr>
          <w:rFonts w:ascii="Tahoma" w:eastAsia="Times New Roman" w:hAnsi="Tahoma" w:cs="Tahoma"/>
          <w:b/>
          <w:sz w:val="24"/>
          <w:szCs w:val="24"/>
          <w:lang w:eastAsia="pl-PL"/>
        </w:rPr>
      </w:pPr>
      <w:r w:rsidRPr="00EF05DD">
        <w:rPr>
          <w:rFonts w:ascii="Tahoma" w:eastAsia="Times New Roman" w:hAnsi="Tahoma" w:cs="Tahoma"/>
          <w:b/>
          <w:sz w:val="24"/>
          <w:szCs w:val="24"/>
          <w:lang w:eastAsia="pl-PL"/>
        </w:rPr>
        <w:t>Uwagi końcowe</w:t>
      </w:r>
    </w:p>
    <w:p w14:paraId="2850A7A9" w14:textId="14624350" w:rsidR="00EF05DD" w:rsidRPr="00EF05DD" w:rsidRDefault="00EF05DD" w:rsidP="008F5597">
      <w:pPr>
        <w:spacing w:after="0"/>
        <w:contextualSpacing/>
        <w:rPr>
          <w:rFonts w:ascii="Tahoma" w:hAnsi="Tahoma" w:cs="Tahoma"/>
        </w:rPr>
      </w:pPr>
      <w:r w:rsidRPr="00EF05DD">
        <w:rPr>
          <w:rFonts w:ascii="Tahoma" w:hAnsi="Tahoma" w:cs="Tahoma"/>
        </w:rPr>
        <w:t xml:space="preserve">Niniejsze rozeznanie rynku nie stanowi oferty w rozumieniu art. 66 ustawy z dnia 23 kwietnia </w:t>
      </w:r>
      <w:r w:rsidR="008F5597">
        <w:rPr>
          <w:rFonts w:ascii="Tahoma" w:hAnsi="Tahoma" w:cs="Tahoma"/>
        </w:rPr>
        <w:br/>
      </w:r>
      <w:r w:rsidRPr="00EF05DD">
        <w:rPr>
          <w:rFonts w:ascii="Tahoma" w:hAnsi="Tahoma" w:cs="Tahoma"/>
        </w:rPr>
        <w:t xml:space="preserve">1964 r. – Kodeks cywilny (Dz. U. z 2018 r. poz. 1025), jak również nie jest ogłoszeniem w rozumieniu ustawy z dnia 29 stycznia 2004 r. – Prawo zamówień publicznych (Dz. U. z 2018 r. poz. 1986 z </w:t>
      </w:r>
      <w:proofErr w:type="spellStart"/>
      <w:r w:rsidRPr="00EF05DD">
        <w:rPr>
          <w:rFonts w:ascii="Tahoma" w:hAnsi="Tahoma" w:cs="Tahoma"/>
        </w:rPr>
        <w:t>późn</w:t>
      </w:r>
      <w:proofErr w:type="spellEnd"/>
      <w:r w:rsidRPr="00EF05DD">
        <w:rPr>
          <w:rFonts w:ascii="Tahoma" w:hAnsi="Tahoma" w:cs="Tahoma"/>
        </w:rPr>
        <w:t>. zm.) ze względu na szacowaną wartość zamówienia nieprzekraczającą wyrażonej w złotych równowartości kwoty 30.000 euro.</w:t>
      </w:r>
    </w:p>
    <w:p w14:paraId="1F81D001" w14:textId="07726F9F" w:rsidR="00815524" w:rsidRPr="00275B46" w:rsidRDefault="00815524" w:rsidP="00442068">
      <w:pPr>
        <w:spacing w:after="120"/>
        <w:rPr>
          <w:rFonts w:ascii="Tahoma" w:hAnsi="Tahoma" w:cs="Tahoma"/>
          <w:lang w:eastAsia="pl-PL"/>
        </w:rPr>
      </w:pPr>
    </w:p>
    <w:sectPr w:rsidR="00815524" w:rsidRPr="00275B46" w:rsidSect="006C22CA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410" w:right="1134" w:bottom="1418" w:left="1134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304B31" w14:textId="77777777" w:rsidR="007B45C2" w:rsidRDefault="007B45C2" w:rsidP="004A4EE4">
      <w:pPr>
        <w:spacing w:after="0" w:line="240" w:lineRule="auto"/>
      </w:pPr>
      <w:r>
        <w:separator/>
      </w:r>
    </w:p>
  </w:endnote>
  <w:endnote w:type="continuationSeparator" w:id="0">
    <w:p w14:paraId="60948C83" w14:textId="77777777" w:rsidR="007B45C2" w:rsidRDefault="007B45C2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AD7EA" w14:textId="77777777" w:rsidR="00962BA8" w:rsidRPr="00962BA8" w:rsidRDefault="00962BA8" w:rsidP="00962BA8">
    <w:pPr>
      <w:pStyle w:val="Stopka"/>
      <w:rPr>
        <w:rFonts w:ascii="Times New Roman" w:eastAsia="Times New Roman" w:hAnsi="Times New Roman"/>
        <w:noProof/>
        <w:sz w:val="24"/>
        <w:szCs w:val="24"/>
        <w:lang w:eastAsia="ar-SA"/>
      </w:rPr>
    </w:pPr>
    <w:r w:rsidRPr="00962BA8">
      <w:rPr>
        <w:rFonts w:ascii="Times New Roman" w:eastAsia="Times New Roman" w:hAnsi="Times New Roman"/>
        <w:noProof/>
        <w:sz w:val="24"/>
        <w:szCs w:val="24"/>
        <w:lang w:eastAsia="ar-SA"/>
      </w:rPr>
      <w:drawing>
        <wp:anchor distT="0" distB="0" distL="114300" distR="114300" simplePos="0" relativeHeight="251660800" behindDoc="1" locked="0" layoutInCell="1" allowOverlap="1" wp14:anchorId="1F2A1270" wp14:editId="2C1211DB">
          <wp:simplePos x="0" y="0"/>
          <wp:positionH relativeFrom="column">
            <wp:posOffset>3881755</wp:posOffset>
          </wp:positionH>
          <wp:positionV relativeFrom="paragraph">
            <wp:posOffset>186690</wp:posOffset>
          </wp:positionV>
          <wp:extent cx="1706400" cy="496800"/>
          <wp:effectExtent l="0" t="0" r="8255" b="0"/>
          <wp:wrapTight wrapText="bothSides">
            <wp:wrapPolygon edited="0">
              <wp:start x="0" y="0"/>
              <wp:lineTo x="0" y="20716"/>
              <wp:lineTo x="21463" y="20716"/>
              <wp:lineTo x="21463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400" cy="49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62BA8">
      <w:rPr>
        <w:rFonts w:ascii="Times New Roman" w:eastAsia="Times New Roman" w:hAnsi="Times New Roman"/>
        <w:noProof/>
        <w:sz w:val="24"/>
        <w:szCs w:val="24"/>
        <w:lang w:eastAsia="ar-SA"/>
      </w:rPr>
      <w:drawing>
        <wp:anchor distT="0" distB="0" distL="114300" distR="114300" simplePos="0" relativeHeight="251659776" behindDoc="0" locked="0" layoutInCell="1" allowOverlap="1" wp14:anchorId="4C43B6C1" wp14:editId="5CC6ECCB">
          <wp:simplePos x="0" y="0"/>
          <wp:positionH relativeFrom="column">
            <wp:posOffset>1852930</wp:posOffset>
          </wp:positionH>
          <wp:positionV relativeFrom="paragraph">
            <wp:posOffset>280670</wp:posOffset>
          </wp:positionV>
          <wp:extent cx="1706245" cy="345440"/>
          <wp:effectExtent l="0" t="0" r="8255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245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62BA8">
      <w:rPr>
        <w:rFonts w:ascii="Times New Roman" w:eastAsia="Times New Roman" w:hAnsi="Times New Roman"/>
        <w:noProof/>
        <w:sz w:val="24"/>
        <w:szCs w:val="24"/>
        <w:lang w:eastAsia="ar-SA"/>
      </w:rPr>
      <w:drawing>
        <wp:inline distT="0" distB="0" distL="0" distR="0" wp14:anchorId="56770A0D" wp14:editId="2FC97A8D">
          <wp:extent cx="1706880" cy="902335"/>
          <wp:effectExtent l="0" t="0" r="7620" b="0"/>
          <wp:docPr id="4" name="Obraz 4" descr="Logo Państwowego Funduszu Rehabilitacji Osób Niepełnospraw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962BA8">
      <w:rPr>
        <w:rFonts w:ascii="Times New Roman" w:eastAsia="Times New Roman" w:hAnsi="Times New Roman"/>
        <w:noProof/>
        <w:sz w:val="24"/>
        <w:szCs w:val="24"/>
        <w:lang w:eastAsia="ar-SA"/>
      </w:rPr>
      <w:t xml:space="preserve">   </w:t>
    </w:r>
  </w:p>
  <w:p w14:paraId="551CE8A7" w14:textId="396B9B59" w:rsidR="00CC5759" w:rsidRDefault="00CC5759">
    <w:pPr>
      <w:pStyle w:val="Stopka"/>
    </w:pPr>
  </w:p>
  <w:p w14:paraId="55C710B9" w14:textId="77777777" w:rsidR="00CC5759" w:rsidRDefault="00CC57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703CB3" w14:textId="77777777" w:rsidR="007B45C2" w:rsidRDefault="007B45C2" w:rsidP="004A4EE4">
      <w:pPr>
        <w:spacing w:after="0" w:line="240" w:lineRule="auto"/>
      </w:pPr>
      <w:r>
        <w:separator/>
      </w:r>
    </w:p>
  </w:footnote>
  <w:footnote w:type="continuationSeparator" w:id="0">
    <w:p w14:paraId="6E7B757D" w14:textId="77777777" w:rsidR="007B45C2" w:rsidRDefault="007B45C2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1FF0C" w14:textId="77777777" w:rsidR="00F81317" w:rsidRDefault="006F00CB">
    <w:pPr>
      <w:pStyle w:val="Nagwek"/>
    </w:pPr>
    <w:r>
      <w:rPr>
        <w:noProof/>
        <w:lang w:eastAsia="pl-PL"/>
      </w:rPr>
      <w:pict w14:anchorId="2A372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1" o:spid="_x0000_s206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833EF" w14:textId="77777777" w:rsidR="00CC5759" w:rsidRPr="00CC5759" w:rsidRDefault="00CC5759" w:rsidP="00CC5759">
    <w:pPr>
      <w:tabs>
        <w:tab w:val="center" w:pos="4536"/>
        <w:tab w:val="right" w:pos="9072"/>
      </w:tabs>
      <w:suppressAutoHyphens/>
      <w:spacing w:after="0" w:line="240" w:lineRule="auto"/>
      <w:rPr>
        <w:rFonts w:ascii="Times New Roman" w:eastAsia="Times New Roman" w:hAnsi="Times New Roman"/>
        <w:sz w:val="24"/>
        <w:szCs w:val="24"/>
        <w:lang w:eastAsia="ar-SA"/>
      </w:rPr>
    </w:pPr>
    <w:r w:rsidRPr="00CC5759">
      <w:rPr>
        <w:rFonts w:ascii="Times New Roman" w:eastAsia="Times New Roman" w:hAnsi="Times New Roman"/>
        <w:noProof/>
        <w:sz w:val="24"/>
        <w:szCs w:val="24"/>
        <w:lang w:eastAsia="ar-SA"/>
      </w:rPr>
      <w:drawing>
        <wp:inline distT="0" distB="0" distL="0" distR="0" wp14:anchorId="26BDB7E0" wp14:editId="408A7A20">
          <wp:extent cx="5755005" cy="731520"/>
          <wp:effectExtent l="0" t="0" r="0" b="0"/>
          <wp:docPr id="1" name="Obraz 1" descr="Logotypy funduszy euroepjsk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41CFA5E" w14:textId="16D3D85D" w:rsidR="00CC5759" w:rsidRPr="00CC5759" w:rsidRDefault="00C45826" w:rsidP="00CC5759">
    <w:pPr>
      <w:pBdr>
        <w:top w:val="single" w:sz="4" w:space="10" w:color="4F81BD"/>
        <w:bottom w:val="single" w:sz="4" w:space="10" w:color="4F81BD"/>
      </w:pBdr>
      <w:spacing w:before="360" w:after="360" w:line="240" w:lineRule="auto"/>
      <w:ind w:left="864" w:right="864"/>
      <w:jc w:val="center"/>
      <w:rPr>
        <w:rFonts w:eastAsia="Times New Roman" w:cs="Calibri"/>
        <w:iCs/>
        <w:sz w:val="20"/>
        <w:szCs w:val="20"/>
        <w:lang w:eastAsia="pl-PL"/>
      </w:rPr>
    </w:pPr>
    <w:r>
      <w:rPr>
        <w:rFonts w:eastAsia="Times New Roman" w:cs="Calibri"/>
        <w:iCs/>
        <w:sz w:val="20"/>
        <w:szCs w:val="20"/>
        <w:lang w:eastAsia="pl-PL"/>
      </w:rPr>
      <w:t xml:space="preserve">Tytuł projektu: </w:t>
    </w:r>
    <w:r w:rsidR="00CC5759" w:rsidRPr="00CC5759">
      <w:rPr>
        <w:rFonts w:eastAsia="Times New Roman" w:cs="Calibri"/>
        <w:iCs/>
        <w:sz w:val="20"/>
        <w:szCs w:val="20"/>
        <w:lang w:eastAsia="pl-PL"/>
      </w:rPr>
      <w:t>Szkolenia dla pracowników sektora transportu zbiorowego w zakresie potrzeb osób o szczególnych potrzebach, w tym osób z niepełnosprawnościami</w:t>
    </w:r>
  </w:p>
  <w:p w14:paraId="29F358A9" w14:textId="191347FC" w:rsidR="00F81317" w:rsidRDefault="00F81317" w:rsidP="00F81317">
    <w:pPr>
      <w:pStyle w:val="Nagwek"/>
      <w:tabs>
        <w:tab w:val="clear" w:pos="4536"/>
        <w:tab w:val="clear" w:pos="9072"/>
      </w:tabs>
      <w:ind w:left="-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20C0C" w14:textId="77777777" w:rsidR="00F81317" w:rsidRDefault="006F00CB">
    <w:pPr>
      <w:pStyle w:val="Nagwek"/>
    </w:pPr>
    <w:r>
      <w:rPr>
        <w:noProof/>
        <w:lang w:eastAsia="pl-PL"/>
      </w:rPr>
      <w:pict w14:anchorId="3880F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0" o:spid="_x0000_s206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FC6B8E"/>
    <w:multiLevelType w:val="hybridMultilevel"/>
    <w:tmpl w:val="C81203B8"/>
    <w:lvl w:ilvl="0" w:tplc="2A7C5BC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365F91" w:themeColor="accent1" w:themeShade="BF"/>
        <w:sz w:val="24"/>
        <w:szCs w:val="24"/>
      </w:rPr>
    </w:lvl>
    <w:lvl w:ilvl="1" w:tplc="E5209C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A30B58"/>
    <w:multiLevelType w:val="hybridMultilevel"/>
    <w:tmpl w:val="DF30CB7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C346E55"/>
    <w:multiLevelType w:val="hybridMultilevel"/>
    <w:tmpl w:val="BAE2F1B2"/>
    <w:lvl w:ilvl="0" w:tplc="23F49452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D77D3B"/>
    <w:multiLevelType w:val="hybridMultilevel"/>
    <w:tmpl w:val="4AB202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EE4"/>
    <w:rsid w:val="00000336"/>
    <w:rsid w:val="00003B42"/>
    <w:rsid w:val="00006482"/>
    <w:rsid w:val="00010D81"/>
    <w:rsid w:val="00023D93"/>
    <w:rsid w:val="0003402A"/>
    <w:rsid w:val="000369A6"/>
    <w:rsid w:val="00044F8F"/>
    <w:rsid w:val="000636F0"/>
    <w:rsid w:val="000668E3"/>
    <w:rsid w:val="00072686"/>
    <w:rsid w:val="00075E72"/>
    <w:rsid w:val="0007684A"/>
    <w:rsid w:val="00085F63"/>
    <w:rsid w:val="00086B81"/>
    <w:rsid w:val="00087846"/>
    <w:rsid w:val="0009028A"/>
    <w:rsid w:val="00090D2B"/>
    <w:rsid w:val="00092CE0"/>
    <w:rsid w:val="000A03D5"/>
    <w:rsid w:val="000A3023"/>
    <w:rsid w:val="000A43EB"/>
    <w:rsid w:val="000A5E1E"/>
    <w:rsid w:val="000A6139"/>
    <w:rsid w:val="000A7A58"/>
    <w:rsid w:val="000B04E6"/>
    <w:rsid w:val="000C1F8B"/>
    <w:rsid w:val="000C590C"/>
    <w:rsid w:val="000D3802"/>
    <w:rsid w:val="000E29BB"/>
    <w:rsid w:val="000E5523"/>
    <w:rsid w:val="000E6866"/>
    <w:rsid w:val="000F08A7"/>
    <w:rsid w:val="000F0AD6"/>
    <w:rsid w:val="00111764"/>
    <w:rsid w:val="001123A6"/>
    <w:rsid w:val="001300EF"/>
    <w:rsid w:val="001311E9"/>
    <w:rsid w:val="00136FA9"/>
    <w:rsid w:val="00144C7C"/>
    <w:rsid w:val="001476DB"/>
    <w:rsid w:val="00151394"/>
    <w:rsid w:val="00165E3E"/>
    <w:rsid w:val="00170653"/>
    <w:rsid w:val="00173EF2"/>
    <w:rsid w:val="00174CD0"/>
    <w:rsid w:val="00180F8B"/>
    <w:rsid w:val="001851D0"/>
    <w:rsid w:val="00191EE0"/>
    <w:rsid w:val="00196671"/>
    <w:rsid w:val="00196CE2"/>
    <w:rsid w:val="00196CEE"/>
    <w:rsid w:val="001B3816"/>
    <w:rsid w:val="001B56F3"/>
    <w:rsid w:val="001C5156"/>
    <w:rsid w:val="001C5242"/>
    <w:rsid w:val="001C7A71"/>
    <w:rsid w:val="001D2CFE"/>
    <w:rsid w:val="001D60D4"/>
    <w:rsid w:val="001E2379"/>
    <w:rsid w:val="001E6DC4"/>
    <w:rsid w:val="001F3904"/>
    <w:rsid w:val="001F5B53"/>
    <w:rsid w:val="001F63D1"/>
    <w:rsid w:val="00201F3F"/>
    <w:rsid w:val="00204144"/>
    <w:rsid w:val="00204B37"/>
    <w:rsid w:val="00213298"/>
    <w:rsid w:val="0022085A"/>
    <w:rsid w:val="00232153"/>
    <w:rsid w:val="00234204"/>
    <w:rsid w:val="00241E19"/>
    <w:rsid w:val="002504B6"/>
    <w:rsid w:val="002542EF"/>
    <w:rsid w:val="00256913"/>
    <w:rsid w:val="00264D2E"/>
    <w:rsid w:val="00271BF0"/>
    <w:rsid w:val="00275B46"/>
    <w:rsid w:val="00281D98"/>
    <w:rsid w:val="002825EE"/>
    <w:rsid w:val="00296A9F"/>
    <w:rsid w:val="00296B88"/>
    <w:rsid w:val="002A0077"/>
    <w:rsid w:val="002A0FDA"/>
    <w:rsid w:val="002A4C04"/>
    <w:rsid w:val="002A6D4F"/>
    <w:rsid w:val="002A70F8"/>
    <w:rsid w:val="002B2842"/>
    <w:rsid w:val="002B427C"/>
    <w:rsid w:val="002B48FE"/>
    <w:rsid w:val="002D0DCE"/>
    <w:rsid w:val="002D1EE2"/>
    <w:rsid w:val="002D3A62"/>
    <w:rsid w:val="002D5310"/>
    <w:rsid w:val="002E25BB"/>
    <w:rsid w:val="002E3B59"/>
    <w:rsid w:val="002F419D"/>
    <w:rsid w:val="002F7A49"/>
    <w:rsid w:val="00304B6B"/>
    <w:rsid w:val="0030517B"/>
    <w:rsid w:val="00310729"/>
    <w:rsid w:val="00314FF6"/>
    <w:rsid w:val="0031741C"/>
    <w:rsid w:val="003221A8"/>
    <w:rsid w:val="003231BE"/>
    <w:rsid w:val="00323F71"/>
    <w:rsid w:val="003252AB"/>
    <w:rsid w:val="00341522"/>
    <w:rsid w:val="0034182E"/>
    <w:rsid w:val="003421A9"/>
    <w:rsid w:val="003433CA"/>
    <w:rsid w:val="00354F50"/>
    <w:rsid w:val="00355D94"/>
    <w:rsid w:val="00356013"/>
    <w:rsid w:val="0036186F"/>
    <w:rsid w:val="003628E9"/>
    <w:rsid w:val="00366A23"/>
    <w:rsid w:val="00376BD8"/>
    <w:rsid w:val="0038149C"/>
    <w:rsid w:val="00383045"/>
    <w:rsid w:val="003834E0"/>
    <w:rsid w:val="00396413"/>
    <w:rsid w:val="003A0C7E"/>
    <w:rsid w:val="003A35A8"/>
    <w:rsid w:val="003B623F"/>
    <w:rsid w:val="003C01E9"/>
    <w:rsid w:val="003C0468"/>
    <w:rsid w:val="003C4DCF"/>
    <w:rsid w:val="003C4E7F"/>
    <w:rsid w:val="003C7ADD"/>
    <w:rsid w:val="003D0246"/>
    <w:rsid w:val="003D0B92"/>
    <w:rsid w:val="003D68D1"/>
    <w:rsid w:val="003D693B"/>
    <w:rsid w:val="003F4227"/>
    <w:rsid w:val="00405083"/>
    <w:rsid w:val="004119E5"/>
    <w:rsid w:val="004126E5"/>
    <w:rsid w:val="00413315"/>
    <w:rsid w:val="00415E7A"/>
    <w:rsid w:val="00416D5A"/>
    <w:rsid w:val="00420E04"/>
    <w:rsid w:val="00421666"/>
    <w:rsid w:val="00425FA8"/>
    <w:rsid w:val="004313FD"/>
    <w:rsid w:val="004352C2"/>
    <w:rsid w:val="00435980"/>
    <w:rsid w:val="00435FFE"/>
    <w:rsid w:val="00436087"/>
    <w:rsid w:val="00442068"/>
    <w:rsid w:val="00442B20"/>
    <w:rsid w:val="00442BB1"/>
    <w:rsid w:val="00445D5D"/>
    <w:rsid w:val="00451939"/>
    <w:rsid w:val="00453066"/>
    <w:rsid w:val="0046754B"/>
    <w:rsid w:val="00475A99"/>
    <w:rsid w:val="00484BBE"/>
    <w:rsid w:val="00486BA1"/>
    <w:rsid w:val="00487476"/>
    <w:rsid w:val="00490847"/>
    <w:rsid w:val="00493D2B"/>
    <w:rsid w:val="0049539A"/>
    <w:rsid w:val="00496366"/>
    <w:rsid w:val="004A1899"/>
    <w:rsid w:val="004A3F88"/>
    <w:rsid w:val="004A4EE4"/>
    <w:rsid w:val="004B0B97"/>
    <w:rsid w:val="004B4A70"/>
    <w:rsid w:val="004B5F81"/>
    <w:rsid w:val="004B7566"/>
    <w:rsid w:val="004B7BE1"/>
    <w:rsid w:val="004C0525"/>
    <w:rsid w:val="004C0C50"/>
    <w:rsid w:val="004C1C15"/>
    <w:rsid w:val="004C2BEC"/>
    <w:rsid w:val="004C3C92"/>
    <w:rsid w:val="004C491B"/>
    <w:rsid w:val="004D4F33"/>
    <w:rsid w:val="004D6D95"/>
    <w:rsid w:val="004E4627"/>
    <w:rsid w:val="004E4CF9"/>
    <w:rsid w:val="004F56F7"/>
    <w:rsid w:val="00504AC5"/>
    <w:rsid w:val="005071A2"/>
    <w:rsid w:val="00507A25"/>
    <w:rsid w:val="00515FF6"/>
    <w:rsid w:val="005209CC"/>
    <w:rsid w:val="00523462"/>
    <w:rsid w:val="00526B53"/>
    <w:rsid w:val="005330ED"/>
    <w:rsid w:val="0054257B"/>
    <w:rsid w:val="00565D36"/>
    <w:rsid w:val="005660A5"/>
    <w:rsid w:val="00571A2C"/>
    <w:rsid w:val="00575B10"/>
    <w:rsid w:val="00576881"/>
    <w:rsid w:val="00577C05"/>
    <w:rsid w:val="00581176"/>
    <w:rsid w:val="00581E12"/>
    <w:rsid w:val="00582298"/>
    <w:rsid w:val="00584861"/>
    <w:rsid w:val="00592CA4"/>
    <w:rsid w:val="005951FC"/>
    <w:rsid w:val="00595F03"/>
    <w:rsid w:val="00596DD7"/>
    <w:rsid w:val="005B27F4"/>
    <w:rsid w:val="005B5BBE"/>
    <w:rsid w:val="005B72F9"/>
    <w:rsid w:val="005C05CA"/>
    <w:rsid w:val="005C55E7"/>
    <w:rsid w:val="005C7B6F"/>
    <w:rsid w:val="005D0E45"/>
    <w:rsid w:val="005F09AB"/>
    <w:rsid w:val="005F474F"/>
    <w:rsid w:val="005F5A7F"/>
    <w:rsid w:val="005F762F"/>
    <w:rsid w:val="006030DB"/>
    <w:rsid w:val="00624394"/>
    <w:rsid w:val="0064071B"/>
    <w:rsid w:val="006437D3"/>
    <w:rsid w:val="0064429F"/>
    <w:rsid w:val="0064451E"/>
    <w:rsid w:val="00646D76"/>
    <w:rsid w:val="006523DD"/>
    <w:rsid w:val="00653663"/>
    <w:rsid w:val="00661FF2"/>
    <w:rsid w:val="0067225A"/>
    <w:rsid w:val="00674BBE"/>
    <w:rsid w:val="00683218"/>
    <w:rsid w:val="00683306"/>
    <w:rsid w:val="00697397"/>
    <w:rsid w:val="006A61D8"/>
    <w:rsid w:val="006B52A2"/>
    <w:rsid w:val="006B5D6C"/>
    <w:rsid w:val="006B7AA8"/>
    <w:rsid w:val="006C0C62"/>
    <w:rsid w:val="006C22CA"/>
    <w:rsid w:val="006C75FC"/>
    <w:rsid w:val="006D0BDC"/>
    <w:rsid w:val="006D2364"/>
    <w:rsid w:val="006D2B39"/>
    <w:rsid w:val="006D4F0C"/>
    <w:rsid w:val="006D69DC"/>
    <w:rsid w:val="006E42CC"/>
    <w:rsid w:val="006E6C7A"/>
    <w:rsid w:val="006E6E3B"/>
    <w:rsid w:val="006F00CB"/>
    <w:rsid w:val="006F0D05"/>
    <w:rsid w:val="006F48CA"/>
    <w:rsid w:val="00706148"/>
    <w:rsid w:val="00710011"/>
    <w:rsid w:val="007119C6"/>
    <w:rsid w:val="00714CD3"/>
    <w:rsid w:val="00730F80"/>
    <w:rsid w:val="007333C3"/>
    <w:rsid w:val="00737970"/>
    <w:rsid w:val="00743715"/>
    <w:rsid w:val="00746061"/>
    <w:rsid w:val="00753013"/>
    <w:rsid w:val="0076135F"/>
    <w:rsid w:val="00761942"/>
    <w:rsid w:val="00765EA9"/>
    <w:rsid w:val="007707CA"/>
    <w:rsid w:val="007712B4"/>
    <w:rsid w:val="00772CA1"/>
    <w:rsid w:val="00776BFC"/>
    <w:rsid w:val="00781EB7"/>
    <w:rsid w:val="00783609"/>
    <w:rsid w:val="00783D32"/>
    <w:rsid w:val="00785CE3"/>
    <w:rsid w:val="00785D31"/>
    <w:rsid w:val="00792366"/>
    <w:rsid w:val="007940DA"/>
    <w:rsid w:val="007948B3"/>
    <w:rsid w:val="00795ABC"/>
    <w:rsid w:val="00795F62"/>
    <w:rsid w:val="007A3261"/>
    <w:rsid w:val="007A4FE6"/>
    <w:rsid w:val="007A66B6"/>
    <w:rsid w:val="007B45C2"/>
    <w:rsid w:val="007C5097"/>
    <w:rsid w:val="007D1F80"/>
    <w:rsid w:val="007D626F"/>
    <w:rsid w:val="007D7A4C"/>
    <w:rsid w:val="007F15AA"/>
    <w:rsid w:val="007F1C44"/>
    <w:rsid w:val="007F3B81"/>
    <w:rsid w:val="00811555"/>
    <w:rsid w:val="00815524"/>
    <w:rsid w:val="00815C92"/>
    <w:rsid w:val="00816DA4"/>
    <w:rsid w:val="008176D6"/>
    <w:rsid w:val="00820D7F"/>
    <w:rsid w:val="00831EC6"/>
    <w:rsid w:val="00832987"/>
    <w:rsid w:val="00834C7C"/>
    <w:rsid w:val="0084051F"/>
    <w:rsid w:val="00844551"/>
    <w:rsid w:val="008451D6"/>
    <w:rsid w:val="0084522D"/>
    <w:rsid w:val="00854934"/>
    <w:rsid w:val="00872E26"/>
    <w:rsid w:val="008738B0"/>
    <w:rsid w:val="008770A7"/>
    <w:rsid w:val="0088190C"/>
    <w:rsid w:val="00887BF8"/>
    <w:rsid w:val="00892B0B"/>
    <w:rsid w:val="0089383B"/>
    <w:rsid w:val="00896F55"/>
    <w:rsid w:val="008979E1"/>
    <w:rsid w:val="008A263E"/>
    <w:rsid w:val="008A2AE3"/>
    <w:rsid w:val="008A38EA"/>
    <w:rsid w:val="008A4E3B"/>
    <w:rsid w:val="008B0414"/>
    <w:rsid w:val="008B6902"/>
    <w:rsid w:val="008B6F7D"/>
    <w:rsid w:val="008B76BB"/>
    <w:rsid w:val="008C011B"/>
    <w:rsid w:val="008C149B"/>
    <w:rsid w:val="008C3CF8"/>
    <w:rsid w:val="008C744B"/>
    <w:rsid w:val="008D15EC"/>
    <w:rsid w:val="008D6A4E"/>
    <w:rsid w:val="008E336E"/>
    <w:rsid w:val="008E57C4"/>
    <w:rsid w:val="008E6E13"/>
    <w:rsid w:val="008E7F5F"/>
    <w:rsid w:val="008F02A8"/>
    <w:rsid w:val="008F1C2C"/>
    <w:rsid w:val="008F3855"/>
    <w:rsid w:val="008F51DB"/>
    <w:rsid w:val="008F5351"/>
    <w:rsid w:val="008F5597"/>
    <w:rsid w:val="00901A81"/>
    <w:rsid w:val="00901EC1"/>
    <w:rsid w:val="009051C4"/>
    <w:rsid w:val="009057FF"/>
    <w:rsid w:val="00911950"/>
    <w:rsid w:val="00911D55"/>
    <w:rsid w:val="009126D1"/>
    <w:rsid w:val="0091327C"/>
    <w:rsid w:val="0091780E"/>
    <w:rsid w:val="0092084F"/>
    <w:rsid w:val="00923082"/>
    <w:rsid w:val="009301BE"/>
    <w:rsid w:val="00942BD8"/>
    <w:rsid w:val="00946ACF"/>
    <w:rsid w:val="00947867"/>
    <w:rsid w:val="00951B1D"/>
    <w:rsid w:val="00951D4F"/>
    <w:rsid w:val="00952BD4"/>
    <w:rsid w:val="009628EE"/>
    <w:rsid w:val="00962A40"/>
    <w:rsid w:val="00962BA8"/>
    <w:rsid w:val="00967A60"/>
    <w:rsid w:val="00967C9A"/>
    <w:rsid w:val="00970272"/>
    <w:rsid w:val="0097441A"/>
    <w:rsid w:val="00974E38"/>
    <w:rsid w:val="00982532"/>
    <w:rsid w:val="0099125F"/>
    <w:rsid w:val="00991709"/>
    <w:rsid w:val="009918F9"/>
    <w:rsid w:val="00992BD6"/>
    <w:rsid w:val="00994100"/>
    <w:rsid w:val="009A3DBA"/>
    <w:rsid w:val="009B115F"/>
    <w:rsid w:val="009B4107"/>
    <w:rsid w:val="009B603A"/>
    <w:rsid w:val="009C2628"/>
    <w:rsid w:val="009C31A6"/>
    <w:rsid w:val="009C42B4"/>
    <w:rsid w:val="009C46F7"/>
    <w:rsid w:val="009C519A"/>
    <w:rsid w:val="009C7428"/>
    <w:rsid w:val="009C7DD0"/>
    <w:rsid w:val="009D7DEA"/>
    <w:rsid w:val="009E3326"/>
    <w:rsid w:val="009E5D8E"/>
    <w:rsid w:val="009E5E7C"/>
    <w:rsid w:val="009F378E"/>
    <w:rsid w:val="009F4184"/>
    <w:rsid w:val="009F68C1"/>
    <w:rsid w:val="009F69C5"/>
    <w:rsid w:val="00A02475"/>
    <w:rsid w:val="00A036B7"/>
    <w:rsid w:val="00A0578B"/>
    <w:rsid w:val="00A0758C"/>
    <w:rsid w:val="00A07D60"/>
    <w:rsid w:val="00A1325E"/>
    <w:rsid w:val="00A22628"/>
    <w:rsid w:val="00A23967"/>
    <w:rsid w:val="00A24D99"/>
    <w:rsid w:val="00A26435"/>
    <w:rsid w:val="00A356F8"/>
    <w:rsid w:val="00A35732"/>
    <w:rsid w:val="00A372FF"/>
    <w:rsid w:val="00A5022B"/>
    <w:rsid w:val="00A5177F"/>
    <w:rsid w:val="00A51976"/>
    <w:rsid w:val="00A53D8E"/>
    <w:rsid w:val="00A60E05"/>
    <w:rsid w:val="00A6220E"/>
    <w:rsid w:val="00A6234A"/>
    <w:rsid w:val="00A62EBD"/>
    <w:rsid w:val="00A651D5"/>
    <w:rsid w:val="00A65AAB"/>
    <w:rsid w:val="00A66778"/>
    <w:rsid w:val="00A670A2"/>
    <w:rsid w:val="00A67D46"/>
    <w:rsid w:val="00A71949"/>
    <w:rsid w:val="00A76EE3"/>
    <w:rsid w:val="00A8059C"/>
    <w:rsid w:val="00A8566F"/>
    <w:rsid w:val="00A907EC"/>
    <w:rsid w:val="00A910BB"/>
    <w:rsid w:val="00A912CA"/>
    <w:rsid w:val="00A91518"/>
    <w:rsid w:val="00A91FBC"/>
    <w:rsid w:val="00A95B8F"/>
    <w:rsid w:val="00AA1C97"/>
    <w:rsid w:val="00AA686A"/>
    <w:rsid w:val="00AA7E13"/>
    <w:rsid w:val="00AB02C2"/>
    <w:rsid w:val="00AB277D"/>
    <w:rsid w:val="00AB293C"/>
    <w:rsid w:val="00AC284D"/>
    <w:rsid w:val="00AC6DF7"/>
    <w:rsid w:val="00AC7959"/>
    <w:rsid w:val="00AD0D82"/>
    <w:rsid w:val="00AD7B92"/>
    <w:rsid w:val="00AD7EB1"/>
    <w:rsid w:val="00AE1A8E"/>
    <w:rsid w:val="00AE6E0E"/>
    <w:rsid w:val="00AF373C"/>
    <w:rsid w:val="00AF44BE"/>
    <w:rsid w:val="00AF48B6"/>
    <w:rsid w:val="00B004A7"/>
    <w:rsid w:val="00B036D0"/>
    <w:rsid w:val="00B1055A"/>
    <w:rsid w:val="00B14868"/>
    <w:rsid w:val="00B17D77"/>
    <w:rsid w:val="00B206D1"/>
    <w:rsid w:val="00B2363F"/>
    <w:rsid w:val="00B25DA4"/>
    <w:rsid w:val="00B33078"/>
    <w:rsid w:val="00B343BA"/>
    <w:rsid w:val="00B36E14"/>
    <w:rsid w:val="00B37452"/>
    <w:rsid w:val="00B479CB"/>
    <w:rsid w:val="00B50A4D"/>
    <w:rsid w:val="00B51B94"/>
    <w:rsid w:val="00B60288"/>
    <w:rsid w:val="00B67B04"/>
    <w:rsid w:val="00B72B3F"/>
    <w:rsid w:val="00B7557E"/>
    <w:rsid w:val="00B8251D"/>
    <w:rsid w:val="00B84C2A"/>
    <w:rsid w:val="00B85C1E"/>
    <w:rsid w:val="00B925CF"/>
    <w:rsid w:val="00BA13E9"/>
    <w:rsid w:val="00BB2BE2"/>
    <w:rsid w:val="00BB7A36"/>
    <w:rsid w:val="00BC257D"/>
    <w:rsid w:val="00BD34E5"/>
    <w:rsid w:val="00BD3CE1"/>
    <w:rsid w:val="00BD6CEE"/>
    <w:rsid w:val="00BE082F"/>
    <w:rsid w:val="00BE15B6"/>
    <w:rsid w:val="00BF3E21"/>
    <w:rsid w:val="00BF667B"/>
    <w:rsid w:val="00C02538"/>
    <w:rsid w:val="00C02929"/>
    <w:rsid w:val="00C03990"/>
    <w:rsid w:val="00C06E51"/>
    <w:rsid w:val="00C13A22"/>
    <w:rsid w:val="00C14C17"/>
    <w:rsid w:val="00C2159D"/>
    <w:rsid w:val="00C2414F"/>
    <w:rsid w:val="00C45826"/>
    <w:rsid w:val="00C503A9"/>
    <w:rsid w:val="00C50BF4"/>
    <w:rsid w:val="00C567F1"/>
    <w:rsid w:val="00C65B71"/>
    <w:rsid w:val="00C75399"/>
    <w:rsid w:val="00C75AA9"/>
    <w:rsid w:val="00C847C5"/>
    <w:rsid w:val="00C85CC7"/>
    <w:rsid w:val="00C91D83"/>
    <w:rsid w:val="00C92B3D"/>
    <w:rsid w:val="00C94A29"/>
    <w:rsid w:val="00C9543D"/>
    <w:rsid w:val="00C95B06"/>
    <w:rsid w:val="00C97C88"/>
    <w:rsid w:val="00CA4E9B"/>
    <w:rsid w:val="00CA5351"/>
    <w:rsid w:val="00CA63C8"/>
    <w:rsid w:val="00CB5866"/>
    <w:rsid w:val="00CC2B67"/>
    <w:rsid w:val="00CC5759"/>
    <w:rsid w:val="00CC6AFA"/>
    <w:rsid w:val="00CD286A"/>
    <w:rsid w:val="00CD44E5"/>
    <w:rsid w:val="00CE2963"/>
    <w:rsid w:val="00CF02A8"/>
    <w:rsid w:val="00CF254A"/>
    <w:rsid w:val="00CF496C"/>
    <w:rsid w:val="00D00407"/>
    <w:rsid w:val="00D0164C"/>
    <w:rsid w:val="00D01CBE"/>
    <w:rsid w:val="00D03528"/>
    <w:rsid w:val="00D03F07"/>
    <w:rsid w:val="00D07904"/>
    <w:rsid w:val="00D10CEF"/>
    <w:rsid w:val="00D15C8A"/>
    <w:rsid w:val="00D20102"/>
    <w:rsid w:val="00D205E9"/>
    <w:rsid w:val="00D20907"/>
    <w:rsid w:val="00D25C0C"/>
    <w:rsid w:val="00D34182"/>
    <w:rsid w:val="00D42B5A"/>
    <w:rsid w:val="00D52EA7"/>
    <w:rsid w:val="00D53064"/>
    <w:rsid w:val="00D54773"/>
    <w:rsid w:val="00D54C7E"/>
    <w:rsid w:val="00D60023"/>
    <w:rsid w:val="00D60CA1"/>
    <w:rsid w:val="00D641F9"/>
    <w:rsid w:val="00D741EC"/>
    <w:rsid w:val="00D813DB"/>
    <w:rsid w:val="00D83997"/>
    <w:rsid w:val="00D8488B"/>
    <w:rsid w:val="00D86718"/>
    <w:rsid w:val="00D86B74"/>
    <w:rsid w:val="00D9281D"/>
    <w:rsid w:val="00D93FEA"/>
    <w:rsid w:val="00DA07E5"/>
    <w:rsid w:val="00DA0D4A"/>
    <w:rsid w:val="00DA7419"/>
    <w:rsid w:val="00DB1AA0"/>
    <w:rsid w:val="00DB32E5"/>
    <w:rsid w:val="00DB5616"/>
    <w:rsid w:val="00DB5722"/>
    <w:rsid w:val="00DB79AB"/>
    <w:rsid w:val="00DC0580"/>
    <w:rsid w:val="00DC5783"/>
    <w:rsid w:val="00DC5D07"/>
    <w:rsid w:val="00DD52F3"/>
    <w:rsid w:val="00DE236C"/>
    <w:rsid w:val="00DF43DA"/>
    <w:rsid w:val="00E00959"/>
    <w:rsid w:val="00E0386A"/>
    <w:rsid w:val="00E045A0"/>
    <w:rsid w:val="00E11E08"/>
    <w:rsid w:val="00E167BE"/>
    <w:rsid w:val="00E23955"/>
    <w:rsid w:val="00E25934"/>
    <w:rsid w:val="00E27053"/>
    <w:rsid w:val="00E53B54"/>
    <w:rsid w:val="00E66157"/>
    <w:rsid w:val="00E67399"/>
    <w:rsid w:val="00E70428"/>
    <w:rsid w:val="00E714BB"/>
    <w:rsid w:val="00E72128"/>
    <w:rsid w:val="00E74F7C"/>
    <w:rsid w:val="00E75D8E"/>
    <w:rsid w:val="00E82762"/>
    <w:rsid w:val="00E82AD9"/>
    <w:rsid w:val="00E82F41"/>
    <w:rsid w:val="00E86016"/>
    <w:rsid w:val="00E9462F"/>
    <w:rsid w:val="00EA18BC"/>
    <w:rsid w:val="00EA2429"/>
    <w:rsid w:val="00EA5EC1"/>
    <w:rsid w:val="00EB0781"/>
    <w:rsid w:val="00EB7D30"/>
    <w:rsid w:val="00EC715E"/>
    <w:rsid w:val="00ED4B10"/>
    <w:rsid w:val="00ED679C"/>
    <w:rsid w:val="00EE6A2D"/>
    <w:rsid w:val="00EF05DD"/>
    <w:rsid w:val="00EF0DC0"/>
    <w:rsid w:val="00EF4C3A"/>
    <w:rsid w:val="00EF6F5D"/>
    <w:rsid w:val="00F01318"/>
    <w:rsid w:val="00F176F9"/>
    <w:rsid w:val="00F203E7"/>
    <w:rsid w:val="00F218E7"/>
    <w:rsid w:val="00F307D7"/>
    <w:rsid w:val="00F32543"/>
    <w:rsid w:val="00F34DDE"/>
    <w:rsid w:val="00F42636"/>
    <w:rsid w:val="00F44BAB"/>
    <w:rsid w:val="00F51C23"/>
    <w:rsid w:val="00F52CE7"/>
    <w:rsid w:val="00F54DFC"/>
    <w:rsid w:val="00F631A1"/>
    <w:rsid w:val="00F6533D"/>
    <w:rsid w:val="00F66073"/>
    <w:rsid w:val="00F70032"/>
    <w:rsid w:val="00F7305F"/>
    <w:rsid w:val="00F81317"/>
    <w:rsid w:val="00F845D6"/>
    <w:rsid w:val="00FA163E"/>
    <w:rsid w:val="00FA312D"/>
    <w:rsid w:val="00FA5E16"/>
    <w:rsid w:val="00FB03E7"/>
    <w:rsid w:val="00FB2244"/>
    <w:rsid w:val="00FB2767"/>
    <w:rsid w:val="00FB43EC"/>
    <w:rsid w:val="00FB484C"/>
    <w:rsid w:val="00FB53EF"/>
    <w:rsid w:val="00FB598B"/>
    <w:rsid w:val="00FC556B"/>
    <w:rsid w:val="00FC70AE"/>
    <w:rsid w:val="00FD682F"/>
    <w:rsid w:val="00FE7FE9"/>
    <w:rsid w:val="00FF3F5F"/>
    <w:rsid w:val="00F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73697D9"/>
  <w15:docId w15:val="{1D46B886-05FC-4630-859D-DF7CFE724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4C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9628EE"/>
    <w:pPr>
      <w:keepNext/>
      <w:spacing w:after="0" w:line="240" w:lineRule="auto"/>
      <w:jc w:val="right"/>
      <w:outlineLvl w:val="1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9628EE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character" w:customStyle="1" w:styleId="st">
    <w:name w:val="st"/>
    <w:basedOn w:val="Domylnaczcionkaakapitu"/>
    <w:rsid w:val="00486BA1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E66157"/>
    <w:pPr>
      <w:spacing w:after="0" w:line="240" w:lineRule="auto"/>
      <w:ind w:left="720"/>
      <w:contextualSpacing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99"/>
    <w:locked/>
    <w:rsid w:val="00E66157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C0C62"/>
    <w:rPr>
      <w:color w:val="0000FF" w:themeColor="hyperlink"/>
      <w:u w:val="single"/>
    </w:rPr>
  </w:style>
  <w:style w:type="paragraph" w:styleId="Tekstprzypisudolnego">
    <w:name w:val="footnote text"/>
    <w:aliases w:val=" Znak, Znak Znak Znak,Znak,Znak Znak Znak"/>
    <w:basedOn w:val="Normalny"/>
    <w:link w:val="TekstprzypisudolnegoZnak"/>
    <w:unhideWhenUsed/>
    <w:rsid w:val="00592C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 Znak Znak, Znak Znak Znak Znak,Znak Znak,Znak Znak Znak Znak"/>
    <w:basedOn w:val="Domylnaczcionkaakapitu"/>
    <w:link w:val="Tekstprzypisudolnego"/>
    <w:rsid w:val="00592CA4"/>
    <w:rPr>
      <w:lang w:eastAsia="en-US"/>
    </w:rPr>
  </w:style>
  <w:style w:type="character" w:styleId="Odwoanieprzypisudolnego">
    <w:name w:val="footnote reference"/>
    <w:basedOn w:val="Domylnaczcionkaakapitu"/>
    <w:unhideWhenUsed/>
    <w:rsid w:val="00592CA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9628EE"/>
    <w:rPr>
      <w:rFonts w:ascii="Times New Roman" w:eastAsia="Times New Roman" w:hAnsi="Times New Roman"/>
      <w:sz w:val="24"/>
    </w:rPr>
  </w:style>
  <w:style w:type="character" w:customStyle="1" w:styleId="Nagwek3Znak">
    <w:name w:val="Nagłówek 3 Znak"/>
    <w:basedOn w:val="Domylnaczcionkaakapitu"/>
    <w:link w:val="Nagwek3"/>
    <w:rsid w:val="009628EE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9628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CB5866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11D55"/>
    <w:pPr>
      <w:spacing w:after="0" w:line="240" w:lineRule="auto"/>
      <w:ind w:left="708"/>
      <w:jc w:val="both"/>
    </w:pPr>
    <w:rPr>
      <w:rFonts w:ascii="Times New Roman" w:eastAsia="Times New Roman" w:hAnsi="Times New Roman"/>
      <w:sz w:val="24"/>
      <w:szCs w:val="20"/>
      <w:u w:val="single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1D55"/>
    <w:rPr>
      <w:rFonts w:ascii="Times New Roman" w:eastAsia="Times New Roman" w:hAnsi="Times New Roman"/>
      <w:sz w:val="24"/>
      <w:u w:val="single"/>
    </w:rPr>
  </w:style>
  <w:style w:type="paragraph" w:styleId="Tekstpodstawowy2">
    <w:name w:val="Body Text 2"/>
    <w:basedOn w:val="Normalny"/>
    <w:link w:val="Tekstpodstawowy2Znak"/>
    <w:rsid w:val="00911D55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11D55"/>
    <w:rPr>
      <w:rFonts w:ascii="Times New Roman" w:eastAsia="Times New Roman" w:hAnsi="Times New Roman"/>
      <w:b/>
      <w:sz w:val="24"/>
    </w:rPr>
  </w:style>
  <w:style w:type="character" w:styleId="Numerstrony">
    <w:name w:val="page number"/>
    <w:basedOn w:val="Domylnaczcionkaakapitu"/>
    <w:rsid w:val="0003402A"/>
  </w:style>
  <w:style w:type="table" w:styleId="Tabela-Siatka">
    <w:name w:val="Table Grid"/>
    <w:basedOn w:val="Standardowy"/>
    <w:uiPriority w:val="59"/>
    <w:rsid w:val="00877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1E6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39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39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39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39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3997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997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basedOn w:val="Normalny"/>
    <w:link w:val="ZwykytekstZnak"/>
    <w:rsid w:val="008E336E"/>
    <w:pPr>
      <w:autoSpaceDE w:val="0"/>
      <w:autoSpaceDN w:val="0"/>
      <w:spacing w:before="90" w:after="0" w:line="380" w:lineRule="atLeast"/>
      <w:jc w:val="both"/>
    </w:pPr>
    <w:rPr>
      <w:rFonts w:ascii="Courier New" w:eastAsia="Times New Roman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8E336E"/>
    <w:rPr>
      <w:rFonts w:ascii="Courier New" w:eastAsia="Times New Roman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8E336E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/>
      <w:w w:val="89"/>
      <w:sz w:val="25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C14C1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Standard">
    <w:name w:val="Standard"/>
    <w:rsid w:val="00C14C17"/>
    <w:pPr>
      <w:suppressAutoHyphens/>
      <w:autoSpaceDN w:val="0"/>
      <w:textAlignment w:val="baseline"/>
    </w:pPr>
    <w:rPr>
      <w:rFonts w:ascii="Times New Roman" w:eastAsia="Times New Roman" w:hAnsi="Times New Roman"/>
      <w:kern w:val="3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67D4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67D46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A910BB"/>
    <w:rPr>
      <w:sz w:val="22"/>
      <w:szCs w:val="22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82298"/>
    <w:rPr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uiPriority w:val="10"/>
    <w:qFormat/>
    <w:rsid w:val="0058229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82298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fron.org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niedoszewska@pfron.org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iedoszewska@pfron.org.pl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85599-1A58-4885-BBC3-A5E398A83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531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Niedoszewska Adriana</cp:lastModifiedBy>
  <cp:revision>23</cp:revision>
  <cp:lastPrinted>2018-10-30T09:38:00Z</cp:lastPrinted>
  <dcterms:created xsi:type="dcterms:W3CDTF">2019-06-14T07:50:00Z</dcterms:created>
  <dcterms:modified xsi:type="dcterms:W3CDTF">2019-12-02T08:14:00Z</dcterms:modified>
</cp:coreProperties>
</file>