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19971" w14:textId="54F18A7D" w:rsidR="00D06383" w:rsidRPr="00AD2DF0" w:rsidRDefault="00FA5DCA" w:rsidP="00AD2DF0">
      <w:pPr>
        <w:pStyle w:val="Nagwek1"/>
        <w:keepNext w:val="0"/>
        <w:keepLines w:val="0"/>
        <w:widowControl w:val="0"/>
        <w:spacing w:line="276" w:lineRule="auto"/>
        <w:ind w:firstLine="5387"/>
        <w:rPr>
          <w:rFonts w:ascii="Calibri" w:hAnsi="Calibri" w:cs="Calibri"/>
          <w:b w:val="0"/>
          <w:bCs/>
          <w:sz w:val="24"/>
          <w:szCs w:val="24"/>
        </w:rPr>
      </w:pPr>
      <w:r w:rsidRPr="00AD2DF0">
        <w:rPr>
          <w:rFonts w:ascii="Calibri" w:hAnsi="Calibri" w:cs="Calibri"/>
          <w:b w:val="0"/>
          <w:bCs/>
          <w:sz w:val="24"/>
          <w:szCs w:val="24"/>
        </w:rPr>
        <w:t>Załącznik do Programu</w:t>
      </w:r>
    </w:p>
    <w:p w14:paraId="36D1A9CA" w14:textId="6014E0E1" w:rsidR="00D06383" w:rsidRPr="00AD2DF0" w:rsidRDefault="00D06383" w:rsidP="00AD2DF0">
      <w:pPr>
        <w:widowControl w:val="0"/>
        <w:spacing w:line="276" w:lineRule="auto"/>
        <w:ind w:firstLine="5387"/>
        <w:rPr>
          <w:rFonts w:ascii="Calibri" w:hAnsi="Calibri" w:cs="Calibri"/>
        </w:rPr>
      </w:pPr>
      <w:r w:rsidRPr="00AD2DF0">
        <w:rPr>
          <w:rFonts w:ascii="Calibri" w:hAnsi="Calibri" w:cs="Calibri"/>
        </w:rPr>
        <w:t>„Samodzielność</w:t>
      </w:r>
      <w:r w:rsidRPr="00AD2DF0">
        <w:rPr>
          <w:rFonts w:asciiTheme="minorHAnsi" w:hAnsiTheme="minorHAnsi" w:cstheme="minorHAnsi"/>
        </w:rPr>
        <w:t xml:space="preserve"> – </w:t>
      </w:r>
      <w:r w:rsidRPr="00AD2DF0">
        <w:rPr>
          <w:rFonts w:ascii="Calibri" w:hAnsi="Calibri" w:cs="Calibri"/>
        </w:rPr>
        <w:t>Aktywność</w:t>
      </w:r>
      <w:r w:rsidRPr="00AD2DF0">
        <w:rPr>
          <w:rFonts w:asciiTheme="minorHAnsi" w:hAnsiTheme="minorHAnsi" w:cstheme="minorHAnsi"/>
        </w:rPr>
        <w:t xml:space="preserve"> – </w:t>
      </w:r>
      <w:r w:rsidRPr="00AD2DF0">
        <w:rPr>
          <w:rFonts w:ascii="Calibri" w:hAnsi="Calibri" w:cs="Calibri"/>
        </w:rPr>
        <w:t>Mobilność!”</w:t>
      </w:r>
    </w:p>
    <w:p w14:paraId="1C03F0AE" w14:textId="482FAD69" w:rsidR="00D06383" w:rsidRPr="00AD2DF0" w:rsidRDefault="00D06383" w:rsidP="00AD2DF0">
      <w:pPr>
        <w:widowControl w:val="0"/>
        <w:spacing w:line="276" w:lineRule="auto"/>
        <w:ind w:firstLine="5387"/>
        <w:rPr>
          <w:rFonts w:ascii="Calibri" w:hAnsi="Calibri" w:cs="Calibri"/>
        </w:rPr>
      </w:pPr>
      <w:r w:rsidRPr="00AD2DF0">
        <w:rPr>
          <w:rFonts w:ascii="Calibri" w:hAnsi="Calibri" w:cs="Calibri"/>
        </w:rPr>
        <w:t>Mieszkanie dla absolwenta</w:t>
      </w:r>
    </w:p>
    <w:p w14:paraId="6EAAB099" w14:textId="6E9BD4DA" w:rsidR="00FA5DCA" w:rsidRPr="00AD2DF0" w:rsidRDefault="00FA5DCA" w:rsidP="00AD2DF0">
      <w:pPr>
        <w:pStyle w:val="Nagwek1"/>
        <w:keepNext w:val="0"/>
        <w:keepLines w:val="0"/>
        <w:widowControl w:val="0"/>
        <w:spacing w:after="24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D2DF0">
        <w:rPr>
          <w:rFonts w:asciiTheme="minorHAnsi" w:hAnsiTheme="minorHAnsi" w:cstheme="minorHAnsi"/>
          <w:sz w:val="24"/>
          <w:szCs w:val="24"/>
        </w:rPr>
        <w:t>Sposób składania wniosków i ich rozpatrywanie</w:t>
      </w:r>
    </w:p>
    <w:p w14:paraId="01908E91" w14:textId="515ABEBE" w:rsidR="00311981" w:rsidRPr="00AD2DF0" w:rsidRDefault="00311981" w:rsidP="00D06383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>Składanie wniosków odbywa się wyłącznie w formie elektronicznej przez teletransmisję danych, samodzielnie lub za pośrednic</w:t>
      </w:r>
      <w:bookmarkStart w:id="0" w:name="_GoBack"/>
      <w:bookmarkEnd w:id="0"/>
      <w:r w:rsidRPr="00AD2DF0">
        <w:rPr>
          <w:rFonts w:asciiTheme="minorHAnsi" w:hAnsiTheme="minorHAnsi" w:cstheme="minorHAnsi"/>
        </w:rPr>
        <w:t xml:space="preserve">twem realizatora </w:t>
      </w:r>
      <w:r w:rsidR="00D06383" w:rsidRPr="00AD2DF0">
        <w:rPr>
          <w:rFonts w:asciiTheme="minorHAnsi" w:hAnsiTheme="minorHAnsi" w:cstheme="minorHAnsi"/>
        </w:rPr>
        <w:t>P</w:t>
      </w:r>
      <w:r w:rsidRPr="00AD2DF0">
        <w:rPr>
          <w:rFonts w:asciiTheme="minorHAnsi" w:hAnsiTheme="minorHAnsi" w:cstheme="minorHAnsi"/>
        </w:rPr>
        <w:t xml:space="preserve">rogramu. </w:t>
      </w:r>
    </w:p>
    <w:p w14:paraId="71100593" w14:textId="215456FE" w:rsidR="002D7EE5" w:rsidRPr="00AD2DF0" w:rsidRDefault="002D7EE5" w:rsidP="00D06383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 xml:space="preserve">Adresat </w:t>
      </w:r>
      <w:r w:rsidR="00D06383" w:rsidRPr="00AD2DF0">
        <w:rPr>
          <w:rFonts w:asciiTheme="minorHAnsi" w:hAnsiTheme="minorHAnsi" w:cstheme="minorHAnsi"/>
        </w:rPr>
        <w:t>P</w:t>
      </w:r>
      <w:r w:rsidRPr="00AD2DF0">
        <w:rPr>
          <w:rFonts w:asciiTheme="minorHAnsi" w:hAnsiTheme="minorHAnsi" w:cstheme="minorHAnsi"/>
        </w:rPr>
        <w:t xml:space="preserve">rogramu </w:t>
      </w:r>
      <w:r w:rsidR="00F3314D" w:rsidRPr="00AD2DF0">
        <w:rPr>
          <w:rFonts w:asciiTheme="minorHAnsi" w:hAnsiTheme="minorHAnsi" w:cstheme="minorHAnsi"/>
        </w:rPr>
        <w:t>składa</w:t>
      </w:r>
      <w:r w:rsidRPr="00AD2DF0">
        <w:rPr>
          <w:rFonts w:asciiTheme="minorHAnsi" w:hAnsiTheme="minorHAnsi" w:cstheme="minorHAnsi"/>
        </w:rPr>
        <w:t xml:space="preserve"> wniosek</w:t>
      </w:r>
      <w:r w:rsidR="00204321" w:rsidRPr="00AD2DF0">
        <w:rPr>
          <w:rFonts w:asciiTheme="minorHAnsi" w:hAnsiTheme="minorHAnsi" w:cstheme="minorHAnsi"/>
        </w:rPr>
        <w:t xml:space="preserve"> w „Systemie Obsługi Wsparcia” (SOW)</w:t>
      </w:r>
      <w:r w:rsidRPr="00AD2DF0">
        <w:rPr>
          <w:rFonts w:asciiTheme="minorHAnsi" w:hAnsiTheme="minorHAnsi" w:cstheme="minorHAnsi"/>
        </w:rPr>
        <w:t xml:space="preserve"> o przyznanie </w:t>
      </w:r>
      <w:r w:rsidR="004C653B" w:rsidRPr="00AD2DF0">
        <w:rPr>
          <w:rFonts w:asciiTheme="minorHAnsi" w:hAnsiTheme="minorHAnsi" w:cstheme="minorHAnsi"/>
        </w:rPr>
        <w:t>dofinansowania</w:t>
      </w:r>
      <w:r w:rsidR="00C94034" w:rsidRPr="00AD2DF0">
        <w:rPr>
          <w:rFonts w:asciiTheme="minorHAnsi" w:hAnsiTheme="minorHAnsi" w:cstheme="minorHAnsi"/>
        </w:rPr>
        <w:t xml:space="preserve"> </w:t>
      </w:r>
      <w:r w:rsidRPr="00AD2DF0">
        <w:rPr>
          <w:rFonts w:asciiTheme="minorHAnsi" w:hAnsiTheme="minorHAnsi" w:cstheme="minorHAnsi"/>
        </w:rPr>
        <w:t>na</w:t>
      </w:r>
      <w:r w:rsidR="001B7593" w:rsidRPr="00AD2DF0">
        <w:rPr>
          <w:rFonts w:asciiTheme="minorHAnsi" w:hAnsiTheme="minorHAnsi" w:cstheme="minorHAnsi"/>
        </w:rPr>
        <w:t xml:space="preserve"> wynajem</w:t>
      </w:r>
      <w:r w:rsidRPr="00AD2DF0">
        <w:rPr>
          <w:rFonts w:asciiTheme="minorHAnsi" w:hAnsiTheme="minorHAnsi" w:cstheme="minorHAnsi"/>
        </w:rPr>
        <w:t xml:space="preserve"> </w:t>
      </w:r>
      <w:r w:rsidR="00E1295C" w:rsidRPr="00AD2DF0">
        <w:rPr>
          <w:rFonts w:asciiTheme="minorHAnsi" w:hAnsiTheme="minorHAnsi" w:cstheme="minorHAnsi"/>
        </w:rPr>
        <w:t xml:space="preserve">lokalu mieszkalnego lub domu jednorodzinnego </w:t>
      </w:r>
      <w:r w:rsidR="00C94034" w:rsidRPr="00AD2DF0">
        <w:rPr>
          <w:rFonts w:asciiTheme="minorHAnsi" w:hAnsiTheme="minorHAnsi" w:cstheme="minorHAnsi"/>
        </w:rPr>
        <w:t>spełniającego indywidualne kryterium dostępności</w:t>
      </w:r>
      <w:r w:rsidR="00260535" w:rsidRPr="00AD2DF0">
        <w:rPr>
          <w:rFonts w:asciiTheme="minorHAnsi" w:hAnsiTheme="minorHAnsi" w:cstheme="minorHAnsi"/>
        </w:rPr>
        <w:t xml:space="preserve"> dla beneficjenta</w:t>
      </w:r>
      <w:r w:rsidR="00B94084" w:rsidRPr="00AD2DF0">
        <w:rPr>
          <w:rFonts w:asciiTheme="minorHAnsi" w:hAnsiTheme="minorHAnsi" w:cstheme="minorHAnsi"/>
        </w:rPr>
        <w:t>.</w:t>
      </w:r>
    </w:p>
    <w:p w14:paraId="3CB99A52" w14:textId="3B9A0B31" w:rsidR="00B94084" w:rsidRPr="00AD2DF0" w:rsidRDefault="00B94084" w:rsidP="00D06383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 xml:space="preserve">Realizator </w:t>
      </w:r>
      <w:r w:rsidR="00D06383" w:rsidRPr="00AD2DF0">
        <w:rPr>
          <w:rFonts w:asciiTheme="minorHAnsi" w:hAnsiTheme="minorHAnsi" w:cstheme="minorHAnsi"/>
        </w:rPr>
        <w:t>P</w:t>
      </w:r>
      <w:r w:rsidRPr="00AD2DF0">
        <w:rPr>
          <w:rFonts w:asciiTheme="minorHAnsi" w:hAnsiTheme="minorHAnsi" w:cstheme="minorHAnsi"/>
        </w:rPr>
        <w:t xml:space="preserve">rogramu w ciągu 14 dni informuje beneficjenta w formie elektronicznej </w:t>
      </w:r>
      <w:r w:rsidR="004E035E" w:rsidRPr="00AD2DF0">
        <w:rPr>
          <w:rFonts w:asciiTheme="minorHAnsi" w:hAnsiTheme="minorHAnsi" w:cstheme="minorHAnsi"/>
        </w:rPr>
        <w:br/>
      </w:r>
      <w:r w:rsidRPr="00AD2DF0">
        <w:rPr>
          <w:rFonts w:asciiTheme="minorHAnsi" w:hAnsiTheme="minorHAnsi" w:cstheme="minorHAnsi"/>
        </w:rPr>
        <w:t>o pozytywnym lub negatywnym rozpatrzeniu wniosku</w:t>
      </w:r>
      <w:r w:rsidR="00CB4AD2" w:rsidRPr="00AD2DF0">
        <w:rPr>
          <w:rFonts w:asciiTheme="minorHAnsi" w:hAnsiTheme="minorHAnsi" w:cstheme="minorHAnsi"/>
        </w:rPr>
        <w:t>, wraz z uzasadnieniem.</w:t>
      </w:r>
    </w:p>
    <w:p w14:paraId="289A263C" w14:textId="34D8F8B4" w:rsidR="00B94084" w:rsidRPr="00AD2DF0" w:rsidRDefault="00B94084" w:rsidP="00D06383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 xml:space="preserve">Realizatorem </w:t>
      </w:r>
      <w:r w:rsidR="00D06383" w:rsidRPr="00AD2DF0">
        <w:rPr>
          <w:rFonts w:asciiTheme="minorHAnsi" w:hAnsiTheme="minorHAnsi" w:cstheme="minorHAnsi"/>
        </w:rPr>
        <w:t>P</w:t>
      </w:r>
      <w:r w:rsidR="001B7593" w:rsidRPr="00AD2DF0">
        <w:rPr>
          <w:rFonts w:asciiTheme="minorHAnsi" w:hAnsiTheme="minorHAnsi" w:cstheme="minorHAnsi"/>
        </w:rPr>
        <w:t>rogramu</w:t>
      </w:r>
      <w:r w:rsidRPr="00AD2DF0">
        <w:rPr>
          <w:rFonts w:asciiTheme="minorHAnsi" w:hAnsiTheme="minorHAnsi" w:cstheme="minorHAnsi"/>
        </w:rPr>
        <w:t xml:space="preserve"> jest </w:t>
      </w:r>
      <w:r w:rsidR="00D06383" w:rsidRPr="00AD2DF0">
        <w:rPr>
          <w:rFonts w:asciiTheme="minorHAnsi" w:hAnsiTheme="minorHAnsi" w:cstheme="minorHAnsi"/>
        </w:rPr>
        <w:t>samorząd powiatowy</w:t>
      </w:r>
      <w:r w:rsidRPr="00AD2DF0">
        <w:rPr>
          <w:rFonts w:asciiTheme="minorHAnsi" w:hAnsiTheme="minorHAnsi" w:cstheme="minorHAnsi"/>
        </w:rPr>
        <w:t xml:space="preserve">, w którym obecnie zamieszkuje osoba </w:t>
      </w:r>
      <w:r w:rsidR="00D06383" w:rsidRPr="00AD2DF0">
        <w:rPr>
          <w:rFonts w:asciiTheme="minorHAnsi" w:hAnsiTheme="minorHAnsi" w:cstheme="minorHAnsi"/>
        </w:rPr>
        <w:br/>
      </w:r>
      <w:r w:rsidRPr="00AD2DF0">
        <w:rPr>
          <w:rFonts w:asciiTheme="minorHAnsi" w:hAnsiTheme="minorHAnsi" w:cstheme="minorHAnsi"/>
        </w:rPr>
        <w:t>z niepełnosprawnością.</w:t>
      </w:r>
    </w:p>
    <w:p w14:paraId="28BFF91E" w14:textId="59F8CBDE" w:rsidR="00DE57EA" w:rsidRPr="00A77187" w:rsidRDefault="00591053" w:rsidP="00D06383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bookmarkStart w:id="1" w:name="_Hlk104189434"/>
      <w:bookmarkStart w:id="2" w:name="_Hlk104214083"/>
      <w:r w:rsidRPr="00A77187">
        <w:rPr>
          <w:rFonts w:asciiTheme="minorHAnsi" w:hAnsiTheme="minorHAnsi" w:cstheme="minorHAnsi"/>
        </w:rPr>
        <w:t>W</w:t>
      </w:r>
      <w:r w:rsidR="002D7EE5" w:rsidRPr="00A77187">
        <w:rPr>
          <w:rFonts w:asciiTheme="minorHAnsi" w:hAnsiTheme="minorHAnsi" w:cstheme="minorHAnsi"/>
        </w:rPr>
        <w:t>eryfikacj</w:t>
      </w:r>
      <w:r w:rsidRPr="00A77187">
        <w:rPr>
          <w:rFonts w:asciiTheme="minorHAnsi" w:hAnsiTheme="minorHAnsi" w:cstheme="minorHAnsi"/>
        </w:rPr>
        <w:t>a</w:t>
      </w:r>
      <w:r w:rsidR="002D7EE5" w:rsidRPr="00A77187">
        <w:rPr>
          <w:rFonts w:asciiTheme="minorHAnsi" w:hAnsiTheme="minorHAnsi" w:cstheme="minorHAnsi"/>
        </w:rPr>
        <w:t xml:space="preserve"> wniosków obejmuje weryfikację</w:t>
      </w:r>
      <w:r w:rsidRPr="00A77187">
        <w:rPr>
          <w:rFonts w:asciiTheme="minorHAnsi" w:hAnsiTheme="minorHAnsi" w:cstheme="minorHAnsi"/>
        </w:rPr>
        <w:t xml:space="preserve"> w trzech etapach (I etap w 1 miesiącu, II etap</w:t>
      </w:r>
      <w:r w:rsidR="00D328FD" w:rsidRPr="00A77187">
        <w:rPr>
          <w:rFonts w:asciiTheme="minorHAnsi" w:hAnsiTheme="minorHAnsi" w:cstheme="minorHAnsi"/>
        </w:rPr>
        <w:br/>
      </w:r>
      <w:r w:rsidRPr="00A77187">
        <w:rPr>
          <w:rFonts w:asciiTheme="minorHAnsi" w:hAnsiTheme="minorHAnsi" w:cstheme="minorHAnsi"/>
        </w:rPr>
        <w:t>w 13 miesiącu i III etap w 25 miesiącu</w:t>
      </w:r>
      <w:r w:rsidR="009F1AEF" w:rsidRPr="00A77187">
        <w:rPr>
          <w:rFonts w:asciiTheme="minorHAnsi" w:hAnsiTheme="minorHAnsi" w:cstheme="minorHAnsi"/>
        </w:rPr>
        <w:t>,</w:t>
      </w:r>
      <w:r w:rsidRPr="00A77187">
        <w:rPr>
          <w:rFonts w:asciiTheme="minorHAnsi" w:hAnsiTheme="minorHAnsi" w:cstheme="minorHAnsi"/>
        </w:rPr>
        <w:t xml:space="preserve"> od </w:t>
      </w:r>
      <w:r w:rsidR="008921EA" w:rsidRPr="00A77187">
        <w:rPr>
          <w:rFonts w:asciiTheme="minorHAnsi" w:hAnsiTheme="minorHAnsi" w:cstheme="minorHAnsi"/>
        </w:rPr>
        <w:t>podpisania umowy najmu</w:t>
      </w:r>
      <w:r w:rsidR="009F1AEF" w:rsidRPr="00A77187">
        <w:rPr>
          <w:rFonts w:asciiTheme="minorHAnsi" w:hAnsiTheme="minorHAnsi" w:cstheme="minorHAnsi"/>
        </w:rPr>
        <w:t>). Beneficjent</w:t>
      </w:r>
      <w:r w:rsidR="008921EA" w:rsidRPr="00A77187">
        <w:rPr>
          <w:rFonts w:asciiTheme="minorHAnsi" w:hAnsiTheme="minorHAnsi" w:cstheme="minorHAnsi"/>
        </w:rPr>
        <w:t xml:space="preserve"> </w:t>
      </w:r>
      <w:r w:rsidR="00D81C54" w:rsidRPr="00A77187">
        <w:rPr>
          <w:rFonts w:asciiTheme="minorHAnsi" w:hAnsiTheme="minorHAnsi" w:cstheme="minorHAnsi"/>
        </w:rPr>
        <w:t>będzie musiał udokumentować poniesienie kosztów najmu w postaci potwierdzenia dokonania przelewu</w:t>
      </w:r>
      <w:r w:rsidR="00CE7115" w:rsidRPr="00A77187">
        <w:rPr>
          <w:rFonts w:asciiTheme="minorHAnsi" w:hAnsiTheme="minorHAnsi" w:cstheme="minorHAnsi"/>
        </w:rPr>
        <w:t>, w</w:t>
      </w:r>
      <w:r w:rsidR="001956D4" w:rsidRPr="00A77187">
        <w:rPr>
          <w:rFonts w:asciiTheme="minorHAnsi" w:hAnsiTheme="minorHAnsi" w:cstheme="minorHAnsi"/>
        </w:rPr>
        <w:t> </w:t>
      </w:r>
      <w:r w:rsidR="00CE7115" w:rsidRPr="00A77187">
        <w:rPr>
          <w:rFonts w:asciiTheme="minorHAnsi" w:hAnsiTheme="minorHAnsi" w:cstheme="minorHAnsi"/>
        </w:rPr>
        <w:t>pierwszy</w:t>
      </w:r>
      <w:r w:rsidR="00227053" w:rsidRPr="00A77187">
        <w:rPr>
          <w:rFonts w:asciiTheme="minorHAnsi" w:hAnsiTheme="minorHAnsi" w:cstheme="minorHAnsi"/>
        </w:rPr>
        <w:t>m</w:t>
      </w:r>
      <w:r w:rsidR="00CE7115" w:rsidRPr="00A77187">
        <w:rPr>
          <w:rFonts w:asciiTheme="minorHAnsi" w:hAnsiTheme="minorHAnsi" w:cstheme="minorHAnsi"/>
        </w:rPr>
        <w:t xml:space="preserve"> miesiącu każdego kolejnego etapu</w:t>
      </w:r>
      <w:bookmarkEnd w:id="2"/>
      <w:r w:rsidR="00CE7115" w:rsidRPr="00A77187">
        <w:rPr>
          <w:rFonts w:asciiTheme="minorHAnsi" w:hAnsiTheme="minorHAnsi" w:cstheme="minorHAnsi"/>
        </w:rPr>
        <w:t xml:space="preserve"> (</w:t>
      </w:r>
      <w:bookmarkStart w:id="3" w:name="_Hlk104214044"/>
      <w:r w:rsidR="00D81C54" w:rsidRPr="00A77187">
        <w:rPr>
          <w:rFonts w:asciiTheme="minorHAnsi" w:hAnsiTheme="minorHAnsi" w:cstheme="minorHAnsi"/>
        </w:rPr>
        <w:t>przedstawia</w:t>
      </w:r>
      <w:r w:rsidR="00CE7115" w:rsidRPr="00A77187">
        <w:rPr>
          <w:rFonts w:asciiTheme="minorHAnsi" w:hAnsiTheme="minorHAnsi" w:cstheme="minorHAnsi"/>
        </w:rPr>
        <w:t>jąc</w:t>
      </w:r>
      <w:r w:rsidR="00D81C54" w:rsidRPr="00A77187">
        <w:rPr>
          <w:rFonts w:asciiTheme="minorHAnsi" w:hAnsiTheme="minorHAnsi" w:cstheme="minorHAnsi"/>
        </w:rPr>
        <w:t xml:space="preserve"> wykonan</w:t>
      </w:r>
      <w:r w:rsidR="009F1AEF" w:rsidRPr="00A77187">
        <w:rPr>
          <w:rFonts w:asciiTheme="minorHAnsi" w:hAnsiTheme="minorHAnsi" w:cstheme="minorHAnsi"/>
        </w:rPr>
        <w:t>e</w:t>
      </w:r>
      <w:r w:rsidR="00D81C54" w:rsidRPr="00A77187">
        <w:rPr>
          <w:rFonts w:asciiTheme="minorHAnsi" w:hAnsiTheme="minorHAnsi" w:cstheme="minorHAnsi"/>
        </w:rPr>
        <w:t xml:space="preserve"> przelew</w:t>
      </w:r>
      <w:r w:rsidR="009F1AEF" w:rsidRPr="00A77187">
        <w:rPr>
          <w:rFonts w:asciiTheme="minorHAnsi" w:hAnsiTheme="minorHAnsi" w:cstheme="minorHAnsi"/>
        </w:rPr>
        <w:t>y</w:t>
      </w:r>
      <w:r w:rsidR="00D81C54" w:rsidRPr="00A77187">
        <w:rPr>
          <w:rFonts w:asciiTheme="minorHAnsi" w:hAnsiTheme="minorHAnsi" w:cstheme="minorHAnsi"/>
        </w:rPr>
        <w:t xml:space="preserve"> </w:t>
      </w:r>
      <w:r w:rsidR="00CE7115" w:rsidRPr="00A77187">
        <w:rPr>
          <w:rFonts w:asciiTheme="minorHAnsi" w:hAnsiTheme="minorHAnsi" w:cstheme="minorHAnsi"/>
        </w:rPr>
        <w:t>z</w:t>
      </w:r>
      <w:r w:rsidR="005059F9" w:rsidRPr="00A77187">
        <w:rPr>
          <w:rFonts w:asciiTheme="minorHAnsi" w:hAnsiTheme="minorHAnsi" w:cstheme="minorHAnsi"/>
        </w:rPr>
        <w:t> </w:t>
      </w:r>
      <w:r w:rsidR="00CE7115" w:rsidRPr="00A77187">
        <w:rPr>
          <w:rFonts w:asciiTheme="minorHAnsi" w:hAnsiTheme="minorHAnsi" w:cstheme="minorHAnsi"/>
        </w:rPr>
        <w:t xml:space="preserve">okresu poprzedniego, </w:t>
      </w:r>
      <w:r w:rsidR="00D81C54" w:rsidRPr="00A77187">
        <w:rPr>
          <w:rFonts w:asciiTheme="minorHAnsi" w:hAnsiTheme="minorHAnsi" w:cstheme="minorHAnsi"/>
        </w:rPr>
        <w:t xml:space="preserve">na rachunek </w:t>
      </w:r>
      <w:r w:rsidR="001956D4" w:rsidRPr="00A77187">
        <w:rPr>
          <w:rFonts w:asciiTheme="minorHAnsi" w:hAnsiTheme="minorHAnsi" w:cstheme="minorHAnsi"/>
        </w:rPr>
        <w:t xml:space="preserve">bankowy </w:t>
      </w:r>
      <w:r w:rsidR="00D81C54" w:rsidRPr="00A77187">
        <w:rPr>
          <w:rFonts w:asciiTheme="minorHAnsi" w:hAnsiTheme="minorHAnsi" w:cstheme="minorHAnsi"/>
        </w:rPr>
        <w:t>zgodny ze wskazanym w umowie</w:t>
      </w:r>
      <w:r w:rsidR="00260535" w:rsidRPr="00A77187">
        <w:rPr>
          <w:rFonts w:asciiTheme="minorHAnsi" w:hAnsiTheme="minorHAnsi" w:cstheme="minorHAnsi"/>
        </w:rPr>
        <w:t xml:space="preserve"> najmu</w:t>
      </w:r>
      <w:bookmarkEnd w:id="3"/>
      <w:r w:rsidR="00D81C54" w:rsidRPr="00A77187">
        <w:rPr>
          <w:rFonts w:asciiTheme="minorHAnsi" w:hAnsiTheme="minorHAnsi" w:cstheme="minorHAnsi"/>
        </w:rPr>
        <w:t>).</w:t>
      </w:r>
    </w:p>
    <w:p w14:paraId="4BC221F1" w14:textId="3BD7EC35" w:rsidR="002D7EE5" w:rsidRPr="00504E0D" w:rsidRDefault="00591053" w:rsidP="00D06383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A77187">
        <w:rPr>
          <w:rFonts w:asciiTheme="minorHAnsi" w:hAnsiTheme="minorHAnsi" w:cstheme="minorHAnsi"/>
        </w:rPr>
        <w:t>Weryfikacja wniosku w I etapie obejmuje</w:t>
      </w:r>
      <w:r w:rsidR="002D7EE5" w:rsidRPr="00A77187">
        <w:rPr>
          <w:rFonts w:asciiTheme="minorHAnsi" w:hAnsiTheme="minorHAnsi" w:cstheme="minorHAnsi"/>
        </w:rPr>
        <w:t xml:space="preserve"> </w:t>
      </w:r>
      <w:r w:rsidR="001956D4" w:rsidRPr="00A77187">
        <w:rPr>
          <w:rFonts w:asciiTheme="minorHAnsi" w:hAnsiTheme="minorHAnsi" w:cstheme="minorHAnsi"/>
        </w:rPr>
        <w:t xml:space="preserve">potwierdzenie </w:t>
      </w:r>
      <w:r w:rsidRPr="00A77187">
        <w:rPr>
          <w:rFonts w:asciiTheme="minorHAnsi" w:hAnsiTheme="minorHAnsi" w:cstheme="minorHAnsi"/>
        </w:rPr>
        <w:t xml:space="preserve">pięciu </w:t>
      </w:r>
      <w:r w:rsidR="002D7EE5" w:rsidRPr="00A77187">
        <w:rPr>
          <w:rFonts w:asciiTheme="minorHAnsi" w:hAnsiTheme="minorHAnsi" w:cstheme="minorHAnsi"/>
        </w:rPr>
        <w:t>kryteriów formalnych</w:t>
      </w:r>
      <w:r w:rsidRPr="00A77187">
        <w:rPr>
          <w:rFonts w:asciiTheme="minorHAnsi" w:hAnsiTheme="minorHAnsi" w:cstheme="minorHAnsi"/>
        </w:rPr>
        <w:t xml:space="preserve"> wskazanych </w:t>
      </w:r>
      <w:r w:rsidRPr="00504E0D">
        <w:rPr>
          <w:rFonts w:asciiTheme="minorHAnsi" w:hAnsiTheme="minorHAnsi" w:cstheme="minorHAnsi"/>
        </w:rPr>
        <w:t xml:space="preserve">w </w:t>
      </w:r>
      <w:r w:rsidR="00A762D0" w:rsidRPr="00504E0D">
        <w:rPr>
          <w:rFonts w:asciiTheme="minorHAnsi" w:hAnsiTheme="minorHAnsi" w:cstheme="minorHAnsi"/>
        </w:rPr>
        <w:t xml:space="preserve">par. </w:t>
      </w:r>
      <w:r w:rsidRPr="00504E0D">
        <w:rPr>
          <w:rFonts w:asciiTheme="minorHAnsi" w:hAnsiTheme="minorHAnsi" w:cstheme="minorHAnsi"/>
        </w:rPr>
        <w:t>8. „Beneficjenci”</w:t>
      </w:r>
      <w:r w:rsidR="00CF027C" w:rsidRPr="00504E0D">
        <w:rPr>
          <w:rFonts w:asciiTheme="minorHAnsi" w:hAnsiTheme="minorHAnsi" w:cstheme="minorHAnsi"/>
        </w:rPr>
        <w:t xml:space="preserve"> i ma na celu wyłonienie </w:t>
      </w:r>
      <w:r w:rsidR="00522C32" w:rsidRPr="00504E0D">
        <w:rPr>
          <w:rFonts w:asciiTheme="minorHAnsi" w:hAnsiTheme="minorHAnsi" w:cstheme="minorHAnsi"/>
        </w:rPr>
        <w:t>w</w:t>
      </w:r>
      <w:r w:rsidR="00A55157" w:rsidRPr="00504E0D">
        <w:rPr>
          <w:rFonts w:asciiTheme="minorHAnsi" w:hAnsiTheme="minorHAnsi" w:cstheme="minorHAnsi"/>
        </w:rPr>
        <w:t>nioskodawców</w:t>
      </w:r>
      <w:r w:rsidR="00681B8A" w:rsidRPr="00504E0D">
        <w:rPr>
          <w:rFonts w:asciiTheme="minorHAnsi" w:hAnsiTheme="minorHAnsi" w:cstheme="minorHAnsi"/>
        </w:rPr>
        <w:t xml:space="preserve"> </w:t>
      </w:r>
      <w:r w:rsidR="00CF027C" w:rsidRPr="00504E0D">
        <w:rPr>
          <w:rFonts w:asciiTheme="minorHAnsi" w:hAnsiTheme="minorHAnsi" w:cstheme="minorHAnsi"/>
        </w:rPr>
        <w:t>zakwalifikowanych do</w:t>
      </w:r>
      <w:r w:rsidRPr="00504E0D">
        <w:rPr>
          <w:rFonts w:asciiTheme="minorHAnsi" w:hAnsiTheme="minorHAnsi" w:cstheme="minorHAnsi"/>
        </w:rPr>
        <w:t xml:space="preserve"> uzyskania 100% miesięcznej wysokości </w:t>
      </w:r>
      <w:r w:rsidR="00227053" w:rsidRPr="00504E0D">
        <w:rPr>
          <w:rFonts w:asciiTheme="minorHAnsi" w:hAnsiTheme="minorHAnsi" w:cstheme="minorHAnsi"/>
        </w:rPr>
        <w:t xml:space="preserve">dofinansowania </w:t>
      </w:r>
      <w:r w:rsidRPr="00504E0D">
        <w:rPr>
          <w:rFonts w:asciiTheme="minorHAnsi" w:hAnsiTheme="minorHAnsi" w:cstheme="minorHAnsi"/>
        </w:rPr>
        <w:t>(w okresie od 1 do 12 miesiąca).</w:t>
      </w:r>
    </w:p>
    <w:p w14:paraId="287FCAB7" w14:textId="42ECCD9C" w:rsidR="00591053" w:rsidRPr="00504E0D" w:rsidRDefault="002D7EE5" w:rsidP="00D06383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504E0D">
        <w:rPr>
          <w:rFonts w:asciiTheme="minorHAnsi" w:hAnsiTheme="minorHAnsi" w:cstheme="minorHAnsi"/>
        </w:rPr>
        <w:t xml:space="preserve">II etap weryfikacji wniosków obejmuje weryfikację </w:t>
      </w:r>
      <w:r w:rsidR="00591053" w:rsidRPr="00504E0D">
        <w:rPr>
          <w:rFonts w:asciiTheme="minorHAnsi" w:hAnsiTheme="minorHAnsi" w:cstheme="minorHAnsi"/>
        </w:rPr>
        <w:t xml:space="preserve">w 13 miesiącu </w:t>
      </w:r>
      <w:r w:rsidR="00385543" w:rsidRPr="00504E0D">
        <w:rPr>
          <w:rFonts w:asciiTheme="minorHAnsi" w:hAnsiTheme="minorHAnsi" w:cstheme="minorHAnsi"/>
        </w:rPr>
        <w:t xml:space="preserve">od podpisania umowy najmu </w:t>
      </w:r>
      <w:r w:rsidR="00D06383" w:rsidRPr="00504E0D">
        <w:rPr>
          <w:rFonts w:asciiTheme="minorHAnsi" w:hAnsiTheme="minorHAnsi" w:cstheme="minorHAnsi"/>
        </w:rPr>
        <w:br/>
      </w:r>
      <w:r w:rsidR="00591053" w:rsidRPr="00504E0D">
        <w:rPr>
          <w:rFonts w:asciiTheme="minorHAnsi" w:hAnsiTheme="minorHAnsi" w:cstheme="minorHAnsi"/>
        </w:rPr>
        <w:t xml:space="preserve">i ma na celu </w:t>
      </w:r>
      <w:r w:rsidR="001956D4" w:rsidRPr="00504E0D">
        <w:rPr>
          <w:rFonts w:asciiTheme="minorHAnsi" w:hAnsiTheme="minorHAnsi" w:cstheme="minorHAnsi"/>
        </w:rPr>
        <w:t xml:space="preserve">potwierdzenie </w:t>
      </w:r>
      <w:r w:rsidRPr="00504E0D">
        <w:rPr>
          <w:rFonts w:asciiTheme="minorHAnsi" w:hAnsiTheme="minorHAnsi" w:cstheme="minorHAnsi"/>
        </w:rPr>
        <w:t>kryteriów dopuszczających</w:t>
      </w:r>
      <w:r w:rsidR="00B44B0F" w:rsidRPr="00504E0D">
        <w:rPr>
          <w:rFonts w:asciiTheme="minorHAnsi" w:hAnsiTheme="minorHAnsi" w:cstheme="minorHAnsi"/>
        </w:rPr>
        <w:t xml:space="preserve"> (wskazanych w </w:t>
      </w:r>
      <w:r w:rsidR="004E035E" w:rsidRPr="00504E0D">
        <w:rPr>
          <w:rFonts w:asciiTheme="minorHAnsi" w:hAnsiTheme="minorHAnsi" w:cstheme="minorHAnsi"/>
        </w:rPr>
        <w:t>par.</w:t>
      </w:r>
      <w:r w:rsidR="00B44B0F" w:rsidRPr="00504E0D">
        <w:rPr>
          <w:rFonts w:asciiTheme="minorHAnsi" w:hAnsiTheme="minorHAnsi" w:cstheme="minorHAnsi"/>
        </w:rPr>
        <w:t xml:space="preserve"> 9.2, ust. 5</w:t>
      </w:r>
      <w:r w:rsidR="003852F2" w:rsidRPr="00504E0D">
        <w:rPr>
          <w:rFonts w:asciiTheme="minorHAnsi" w:hAnsiTheme="minorHAnsi" w:cstheme="minorHAnsi"/>
        </w:rPr>
        <w:t xml:space="preserve">, </w:t>
      </w:r>
      <w:r w:rsidR="00B44B0F" w:rsidRPr="00504E0D">
        <w:rPr>
          <w:rFonts w:asciiTheme="minorHAnsi" w:hAnsiTheme="minorHAnsi" w:cstheme="minorHAnsi"/>
        </w:rPr>
        <w:t>6</w:t>
      </w:r>
      <w:r w:rsidR="003852F2" w:rsidRPr="00504E0D">
        <w:rPr>
          <w:rFonts w:asciiTheme="minorHAnsi" w:hAnsiTheme="minorHAnsi" w:cstheme="minorHAnsi"/>
        </w:rPr>
        <w:t xml:space="preserve"> i 7</w:t>
      </w:r>
      <w:r w:rsidR="00B44B0F" w:rsidRPr="00504E0D">
        <w:rPr>
          <w:rFonts w:asciiTheme="minorHAnsi" w:hAnsiTheme="minorHAnsi" w:cstheme="minorHAnsi"/>
        </w:rPr>
        <w:t>)</w:t>
      </w:r>
      <w:r w:rsidR="00A762D0" w:rsidRPr="00504E0D">
        <w:rPr>
          <w:rFonts w:asciiTheme="minorHAnsi" w:hAnsiTheme="minorHAnsi" w:cstheme="minorHAnsi"/>
        </w:rPr>
        <w:t xml:space="preserve"> </w:t>
      </w:r>
      <w:r w:rsidR="00591053" w:rsidRPr="00504E0D">
        <w:rPr>
          <w:rFonts w:asciiTheme="minorHAnsi" w:hAnsiTheme="minorHAnsi" w:cstheme="minorHAnsi"/>
        </w:rPr>
        <w:t>do uzyskania 70% miesięcznej wysokości dopłat (w okresie od 13 do 24 miesiąca).</w:t>
      </w:r>
    </w:p>
    <w:p w14:paraId="58547BAA" w14:textId="6EB9DB8C" w:rsidR="00591053" w:rsidRPr="00504E0D" w:rsidRDefault="00591053" w:rsidP="00D06383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left="426" w:hanging="426"/>
        <w:rPr>
          <w:rFonts w:asciiTheme="minorHAnsi" w:hAnsiTheme="minorHAnsi" w:cstheme="minorHAnsi"/>
        </w:rPr>
      </w:pPr>
      <w:r w:rsidRPr="00504E0D">
        <w:rPr>
          <w:rFonts w:asciiTheme="minorHAnsi" w:hAnsiTheme="minorHAnsi" w:cstheme="minorHAnsi"/>
        </w:rPr>
        <w:t xml:space="preserve">III etap weryfikacji wniosków obejmuje weryfikację w 25 miesiącu </w:t>
      </w:r>
      <w:r w:rsidR="00385543" w:rsidRPr="00504E0D">
        <w:rPr>
          <w:rFonts w:asciiTheme="minorHAnsi" w:hAnsiTheme="minorHAnsi" w:cstheme="minorHAnsi"/>
        </w:rPr>
        <w:t xml:space="preserve">od podpisania umowy najmu </w:t>
      </w:r>
      <w:r w:rsidR="00D06383" w:rsidRPr="00504E0D">
        <w:rPr>
          <w:rFonts w:asciiTheme="minorHAnsi" w:hAnsiTheme="minorHAnsi" w:cstheme="minorHAnsi"/>
        </w:rPr>
        <w:br/>
      </w:r>
      <w:r w:rsidRPr="00504E0D">
        <w:rPr>
          <w:rFonts w:asciiTheme="minorHAnsi" w:hAnsiTheme="minorHAnsi" w:cstheme="minorHAnsi"/>
        </w:rPr>
        <w:t xml:space="preserve">i ma na celu </w:t>
      </w:r>
      <w:r w:rsidR="001956D4" w:rsidRPr="00504E0D">
        <w:rPr>
          <w:rFonts w:asciiTheme="minorHAnsi" w:hAnsiTheme="minorHAnsi" w:cstheme="minorHAnsi"/>
        </w:rPr>
        <w:t xml:space="preserve">potwierdzenie </w:t>
      </w:r>
      <w:r w:rsidRPr="00504E0D">
        <w:rPr>
          <w:rFonts w:asciiTheme="minorHAnsi" w:hAnsiTheme="minorHAnsi" w:cstheme="minorHAnsi"/>
        </w:rPr>
        <w:t>kryteriów dopuszczających</w:t>
      </w:r>
      <w:r w:rsidR="00B44B0F" w:rsidRPr="00504E0D">
        <w:rPr>
          <w:rFonts w:asciiTheme="minorHAnsi" w:hAnsiTheme="minorHAnsi" w:cstheme="minorHAnsi"/>
        </w:rPr>
        <w:t xml:space="preserve"> (wskazanych w </w:t>
      </w:r>
      <w:r w:rsidR="004E035E" w:rsidRPr="00504E0D">
        <w:rPr>
          <w:rFonts w:asciiTheme="minorHAnsi" w:hAnsiTheme="minorHAnsi" w:cstheme="minorHAnsi"/>
        </w:rPr>
        <w:t>par.</w:t>
      </w:r>
      <w:r w:rsidR="00B44B0F" w:rsidRPr="00504E0D">
        <w:rPr>
          <w:rFonts w:asciiTheme="minorHAnsi" w:hAnsiTheme="minorHAnsi" w:cstheme="minorHAnsi"/>
        </w:rPr>
        <w:t xml:space="preserve"> 9.2, ust. 5</w:t>
      </w:r>
      <w:r w:rsidR="003852F2" w:rsidRPr="00504E0D">
        <w:rPr>
          <w:rFonts w:asciiTheme="minorHAnsi" w:hAnsiTheme="minorHAnsi" w:cstheme="minorHAnsi"/>
        </w:rPr>
        <w:t xml:space="preserve">, </w:t>
      </w:r>
      <w:r w:rsidR="00B44B0F" w:rsidRPr="00504E0D">
        <w:rPr>
          <w:rFonts w:asciiTheme="minorHAnsi" w:hAnsiTheme="minorHAnsi" w:cstheme="minorHAnsi"/>
        </w:rPr>
        <w:t>6</w:t>
      </w:r>
      <w:r w:rsidR="003852F2" w:rsidRPr="00504E0D">
        <w:rPr>
          <w:rFonts w:asciiTheme="minorHAnsi" w:hAnsiTheme="minorHAnsi" w:cstheme="minorHAnsi"/>
        </w:rPr>
        <w:t xml:space="preserve"> i 7</w:t>
      </w:r>
      <w:r w:rsidR="00B44B0F" w:rsidRPr="00504E0D">
        <w:rPr>
          <w:rFonts w:asciiTheme="minorHAnsi" w:hAnsiTheme="minorHAnsi" w:cstheme="minorHAnsi"/>
        </w:rPr>
        <w:t>)</w:t>
      </w:r>
      <w:r w:rsidR="00A762D0" w:rsidRPr="00504E0D">
        <w:rPr>
          <w:rFonts w:asciiTheme="minorHAnsi" w:hAnsiTheme="minorHAnsi" w:cstheme="minorHAnsi"/>
        </w:rPr>
        <w:t xml:space="preserve"> </w:t>
      </w:r>
      <w:r w:rsidRPr="00504E0D">
        <w:rPr>
          <w:rFonts w:asciiTheme="minorHAnsi" w:hAnsiTheme="minorHAnsi" w:cstheme="minorHAnsi"/>
        </w:rPr>
        <w:t>do uzyskania 40% miesięcznej wysokości dopłat (w okresie od 25 do 36 miesiąca).</w:t>
      </w:r>
    </w:p>
    <w:bookmarkEnd w:id="1"/>
    <w:p w14:paraId="1DC73A0D" w14:textId="44FB5C09" w:rsidR="00F3314D" w:rsidRPr="00504E0D" w:rsidRDefault="000F29D3" w:rsidP="004E035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</w:rPr>
      </w:pPr>
      <w:r w:rsidRPr="00504E0D">
        <w:rPr>
          <w:rFonts w:asciiTheme="minorHAnsi" w:hAnsiTheme="minorHAnsi" w:cstheme="minorHAnsi"/>
          <w:sz w:val="24"/>
        </w:rPr>
        <w:t>Wnioski</w:t>
      </w:r>
      <w:r w:rsidR="00591053" w:rsidRPr="00504E0D">
        <w:rPr>
          <w:rFonts w:asciiTheme="minorHAnsi" w:hAnsiTheme="minorHAnsi" w:cstheme="minorHAnsi"/>
          <w:sz w:val="24"/>
        </w:rPr>
        <w:t xml:space="preserve"> </w:t>
      </w:r>
      <w:r w:rsidR="00B44B0F" w:rsidRPr="00504E0D">
        <w:rPr>
          <w:rFonts w:asciiTheme="minorHAnsi" w:hAnsiTheme="minorHAnsi" w:cstheme="minorHAnsi"/>
          <w:sz w:val="24"/>
        </w:rPr>
        <w:t xml:space="preserve">w ogłoszonym naborze </w:t>
      </w:r>
      <w:r w:rsidR="004624F1" w:rsidRPr="00504E0D">
        <w:rPr>
          <w:rFonts w:asciiTheme="minorHAnsi" w:hAnsiTheme="minorHAnsi" w:cstheme="minorHAnsi"/>
          <w:sz w:val="24"/>
        </w:rPr>
        <w:t>można składać do dnia 3</w:t>
      </w:r>
      <w:r w:rsidR="00FB5FA0" w:rsidRPr="00504E0D">
        <w:rPr>
          <w:rFonts w:asciiTheme="minorHAnsi" w:hAnsiTheme="minorHAnsi" w:cstheme="minorHAnsi"/>
          <w:sz w:val="24"/>
        </w:rPr>
        <w:t>1</w:t>
      </w:r>
      <w:r w:rsidR="004624F1" w:rsidRPr="00504E0D">
        <w:rPr>
          <w:rFonts w:asciiTheme="minorHAnsi" w:hAnsiTheme="minorHAnsi" w:cstheme="minorHAnsi"/>
          <w:sz w:val="24"/>
        </w:rPr>
        <w:t>.</w:t>
      </w:r>
      <w:r w:rsidR="00591053" w:rsidRPr="00504E0D">
        <w:rPr>
          <w:rFonts w:asciiTheme="minorHAnsi" w:hAnsiTheme="minorHAnsi" w:cstheme="minorHAnsi"/>
          <w:sz w:val="24"/>
        </w:rPr>
        <w:t>12</w:t>
      </w:r>
      <w:r w:rsidR="004624F1" w:rsidRPr="00504E0D">
        <w:rPr>
          <w:rFonts w:asciiTheme="minorHAnsi" w:hAnsiTheme="minorHAnsi" w:cstheme="minorHAnsi"/>
          <w:sz w:val="24"/>
        </w:rPr>
        <w:t>.202</w:t>
      </w:r>
      <w:r w:rsidR="00591053" w:rsidRPr="00504E0D">
        <w:rPr>
          <w:rFonts w:asciiTheme="minorHAnsi" w:hAnsiTheme="minorHAnsi" w:cstheme="minorHAnsi"/>
          <w:sz w:val="24"/>
        </w:rPr>
        <w:t>3</w:t>
      </w:r>
      <w:r w:rsidR="004624F1" w:rsidRPr="00504E0D">
        <w:rPr>
          <w:rFonts w:asciiTheme="minorHAnsi" w:hAnsiTheme="minorHAnsi" w:cstheme="minorHAnsi"/>
          <w:sz w:val="24"/>
        </w:rPr>
        <w:t xml:space="preserve"> r.</w:t>
      </w:r>
    </w:p>
    <w:p w14:paraId="0FD261F3" w14:textId="3EE473A4" w:rsidR="00981FBF" w:rsidRPr="00504E0D" w:rsidRDefault="00981FBF" w:rsidP="00D0638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  <w:sz w:val="24"/>
        </w:rPr>
      </w:pPr>
      <w:r w:rsidRPr="00504E0D">
        <w:rPr>
          <w:rFonts w:asciiTheme="minorHAnsi" w:hAnsiTheme="minorHAnsi" w:cstheme="minorHAnsi"/>
          <w:sz w:val="24"/>
        </w:rPr>
        <w:t>Do wniosku dołącza się:</w:t>
      </w:r>
    </w:p>
    <w:p w14:paraId="6287E3CE" w14:textId="751DAD0F" w:rsidR="00981FBF" w:rsidRPr="00AD2DF0" w:rsidRDefault="001956D4" w:rsidP="00D06383">
      <w:pPr>
        <w:pStyle w:val="Akapitzlist"/>
        <w:numPr>
          <w:ilvl w:val="1"/>
          <w:numId w:val="12"/>
        </w:numPr>
        <w:spacing w:line="276" w:lineRule="auto"/>
        <w:ind w:left="851" w:hanging="425"/>
        <w:rPr>
          <w:rFonts w:asciiTheme="minorHAnsi" w:hAnsiTheme="minorHAnsi" w:cstheme="minorHAnsi"/>
          <w:sz w:val="24"/>
        </w:rPr>
      </w:pPr>
      <w:r w:rsidRPr="00504E0D">
        <w:rPr>
          <w:rFonts w:asciiTheme="minorHAnsi" w:hAnsiTheme="minorHAnsi" w:cstheme="minorHAnsi"/>
          <w:sz w:val="24"/>
        </w:rPr>
        <w:t>orzeczenie o znacznym stopniu niepełnosprawności, a w przypadku osób z niepełnosprawnością narządu słuchu, także w stopniu umiarkowanym lub orzeczenie traktowane na równi z orzeczeniem o znacznym stopniu niepełnosprawności, a w przypadku</w:t>
      </w:r>
      <w:r w:rsidRPr="00AD2DF0">
        <w:rPr>
          <w:rFonts w:asciiTheme="minorHAnsi" w:hAnsiTheme="minorHAnsi" w:cstheme="minorHAnsi"/>
          <w:sz w:val="24"/>
        </w:rPr>
        <w:t xml:space="preserve"> osób z niepełnosprawnością narządu słuchu również na równi z orzeczeniem o umiarkowanym stopniu niepełnosprawności</w:t>
      </w:r>
      <w:r w:rsidR="00256800" w:rsidRPr="00AD2DF0">
        <w:rPr>
          <w:rFonts w:asciiTheme="minorHAnsi" w:hAnsiTheme="minorHAnsi" w:cstheme="minorHAnsi"/>
          <w:sz w:val="24"/>
        </w:rPr>
        <w:t>;</w:t>
      </w:r>
    </w:p>
    <w:p w14:paraId="1264415D" w14:textId="6BD970A7" w:rsidR="005110D0" w:rsidRPr="00AD2DF0" w:rsidRDefault="00256800" w:rsidP="00D06383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  <w:sz w:val="24"/>
        </w:rPr>
      </w:pPr>
      <w:r w:rsidRPr="00AD2DF0">
        <w:rPr>
          <w:rFonts w:asciiTheme="minorHAnsi" w:hAnsiTheme="minorHAnsi" w:cstheme="minorHAnsi"/>
          <w:sz w:val="24"/>
        </w:rPr>
        <w:t>k</w:t>
      </w:r>
      <w:r w:rsidR="007A7E40" w:rsidRPr="00AD2DF0">
        <w:rPr>
          <w:rFonts w:asciiTheme="minorHAnsi" w:hAnsiTheme="minorHAnsi" w:cstheme="minorHAnsi"/>
          <w:sz w:val="24"/>
        </w:rPr>
        <w:t>opię dokumentu potwierdzającego status absolwent</w:t>
      </w:r>
      <w:r w:rsidR="005110D0" w:rsidRPr="00AD2DF0">
        <w:rPr>
          <w:rFonts w:asciiTheme="minorHAnsi" w:hAnsiTheme="minorHAnsi" w:cstheme="minorHAnsi"/>
          <w:sz w:val="24"/>
        </w:rPr>
        <w:t>a</w:t>
      </w:r>
      <w:r w:rsidRPr="00AD2DF0">
        <w:rPr>
          <w:rFonts w:asciiTheme="minorHAnsi" w:hAnsiTheme="minorHAnsi" w:cstheme="minorHAnsi"/>
          <w:sz w:val="24"/>
        </w:rPr>
        <w:t>;</w:t>
      </w:r>
    </w:p>
    <w:p w14:paraId="53B328C8" w14:textId="46BB7981" w:rsidR="00385543" w:rsidRPr="00AD2DF0" w:rsidRDefault="005110D0" w:rsidP="00D06383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  <w:sz w:val="24"/>
        </w:rPr>
      </w:pPr>
      <w:r w:rsidRPr="00AD2DF0">
        <w:rPr>
          <w:rFonts w:asciiTheme="minorHAnsi" w:hAnsiTheme="minorHAnsi" w:cstheme="minorHAnsi"/>
          <w:sz w:val="24"/>
        </w:rPr>
        <w:t xml:space="preserve">oświadczenie </w:t>
      </w:r>
      <w:r w:rsidR="00385543" w:rsidRPr="00AD2DF0">
        <w:rPr>
          <w:rFonts w:asciiTheme="minorHAnsi" w:hAnsiTheme="minorHAnsi" w:cstheme="minorHAnsi"/>
          <w:sz w:val="24"/>
        </w:rPr>
        <w:t>o braku możliwości zamieszkania w miejscowości realizowania aktywności zawodowej;</w:t>
      </w:r>
    </w:p>
    <w:p w14:paraId="33F6FE05" w14:textId="75758374" w:rsidR="007A7E40" w:rsidRPr="00AD2DF0" w:rsidRDefault="005110D0" w:rsidP="00D06383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Theme="minorHAnsi" w:hAnsiTheme="minorHAnsi" w:cstheme="minorHAnsi"/>
          <w:sz w:val="24"/>
        </w:rPr>
      </w:pPr>
      <w:r w:rsidRPr="00AD2DF0">
        <w:rPr>
          <w:rFonts w:asciiTheme="minorHAnsi" w:hAnsiTheme="minorHAnsi" w:cstheme="minorHAnsi"/>
          <w:sz w:val="24"/>
        </w:rPr>
        <w:lastRenderedPageBreak/>
        <w:t>oświadczenie o poszukiwaniu zatrudnienia lub o podjętym zatrudnieniu.</w:t>
      </w:r>
    </w:p>
    <w:p w14:paraId="422C77E2" w14:textId="36D094B6" w:rsidR="0031446D" w:rsidRPr="00AD2DF0" w:rsidRDefault="0031446D" w:rsidP="00D06383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>W ciągu 90 dni</w:t>
      </w:r>
      <w:r w:rsidR="00B94084" w:rsidRPr="00AD2DF0">
        <w:rPr>
          <w:rFonts w:asciiTheme="minorHAnsi" w:hAnsiTheme="minorHAnsi" w:cstheme="minorHAnsi"/>
        </w:rPr>
        <w:t xml:space="preserve"> od przekazania informacji</w:t>
      </w:r>
      <w:r w:rsidRPr="00AD2DF0">
        <w:rPr>
          <w:rFonts w:asciiTheme="minorHAnsi" w:hAnsiTheme="minorHAnsi" w:cstheme="minorHAnsi"/>
        </w:rPr>
        <w:t xml:space="preserve"> </w:t>
      </w:r>
      <w:r w:rsidR="005110D0" w:rsidRPr="00AD2DF0">
        <w:rPr>
          <w:rFonts w:asciiTheme="minorHAnsi" w:hAnsiTheme="minorHAnsi" w:cstheme="minorHAnsi"/>
        </w:rPr>
        <w:t>o pozytywnym rozpatrzeniu wniosku</w:t>
      </w:r>
      <w:r w:rsidRPr="00AD2DF0">
        <w:rPr>
          <w:rFonts w:asciiTheme="minorHAnsi" w:hAnsiTheme="minorHAnsi" w:cstheme="minorHAnsi"/>
        </w:rPr>
        <w:t xml:space="preserve"> beneficjent przedstawia umowę najmu mieszkania wraz z oświadczeniem, że wynajmowane mieszkanie spełnia indywidualne kryterium dostępności.</w:t>
      </w:r>
    </w:p>
    <w:p w14:paraId="7E6D28A9" w14:textId="6B2888C9" w:rsidR="00D81C54" w:rsidRPr="00AD2DF0" w:rsidRDefault="00D81C54" w:rsidP="00D06383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 xml:space="preserve">Po przedstawieniu umowy najmu zawierana jest umowa z realizatorem </w:t>
      </w:r>
      <w:r w:rsidR="00D06383" w:rsidRPr="00AD2DF0">
        <w:rPr>
          <w:rFonts w:asciiTheme="minorHAnsi" w:hAnsiTheme="minorHAnsi" w:cstheme="minorHAnsi"/>
        </w:rPr>
        <w:t>P</w:t>
      </w:r>
      <w:r w:rsidRPr="00AD2DF0">
        <w:rPr>
          <w:rFonts w:asciiTheme="minorHAnsi" w:hAnsiTheme="minorHAnsi" w:cstheme="minorHAnsi"/>
        </w:rPr>
        <w:t>rogramu</w:t>
      </w:r>
      <w:r w:rsidR="00D328FD" w:rsidRPr="00AD2DF0">
        <w:rPr>
          <w:rFonts w:asciiTheme="minorHAnsi" w:hAnsiTheme="minorHAnsi" w:cstheme="minorHAnsi"/>
        </w:rPr>
        <w:br/>
      </w:r>
      <w:r w:rsidRPr="00AD2DF0">
        <w:rPr>
          <w:rFonts w:asciiTheme="minorHAnsi" w:hAnsiTheme="minorHAnsi" w:cstheme="minorHAnsi"/>
        </w:rPr>
        <w:t>na dofinansowanie najmu</w:t>
      </w:r>
      <w:r w:rsidR="00E1295C" w:rsidRPr="00AD2DF0">
        <w:rPr>
          <w:rFonts w:asciiTheme="minorHAnsi" w:hAnsiTheme="minorHAnsi" w:cstheme="minorHAnsi"/>
        </w:rPr>
        <w:t xml:space="preserve"> przedmiotu dofinansowania</w:t>
      </w:r>
      <w:r w:rsidRPr="00AD2DF0">
        <w:rPr>
          <w:rFonts w:asciiTheme="minorHAnsi" w:hAnsiTheme="minorHAnsi" w:cstheme="minorHAnsi"/>
        </w:rPr>
        <w:t xml:space="preserve">. Na podstawie umowy środki przekazywane są na rachunek </w:t>
      </w:r>
      <w:r w:rsidR="001956D4" w:rsidRPr="00AD2DF0">
        <w:rPr>
          <w:rFonts w:asciiTheme="minorHAnsi" w:hAnsiTheme="minorHAnsi" w:cstheme="minorHAnsi"/>
        </w:rPr>
        <w:t xml:space="preserve">bankowy </w:t>
      </w:r>
      <w:r w:rsidRPr="00AD2DF0">
        <w:rPr>
          <w:rFonts w:asciiTheme="minorHAnsi" w:hAnsiTheme="minorHAnsi" w:cstheme="minorHAnsi"/>
        </w:rPr>
        <w:t xml:space="preserve">beneficjenta </w:t>
      </w:r>
      <w:bookmarkStart w:id="4" w:name="_Hlk104200801"/>
      <w:r w:rsidRPr="00AD2DF0">
        <w:rPr>
          <w:rFonts w:asciiTheme="minorHAnsi" w:hAnsiTheme="minorHAnsi" w:cstheme="minorHAnsi"/>
        </w:rPr>
        <w:t>do 10 dnia każdego miesiąca</w:t>
      </w:r>
      <w:bookmarkEnd w:id="4"/>
      <w:r w:rsidRPr="00AD2DF0">
        <w:rPr>
          <w:rFonts w:asciiTheme="minorHAnsi" w:hAnsiTheme="minorHAnsi" w:cstheme="minorHAnsi"/>
        </w:rPr>
        <w:t>.</w:t>
      </w:r>
    </w:p>
    <w:p w14:paraId="75CFEE71" w14:textId="32ECDB16" w:rsidR="00981FBF" w:rsidRPr="00AD2DF0" w:rsidRDefault="009A608E" w:rsidP="00D06383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>Osoba</w:t>
      </w:r>
      <w:r w:rsidR="00775171" w:rsidRPr="00AD2DF0">
        <w:rPr>
          <w:rFonts w:asciiTheme="minorHAnsi" w:hAnsiTheme="minorHAnsi" w:cstheme="minorHAnsi"/>
        </w:rPr>
        <w:t>, któr</w:t>
      </w:r>
      <w:r w:rsidRPr="00AD2DF0">
        <w:rPr>
          <w:rFonts w:asciiTheme="minorHAnsi" w:hAnsiTheme="minorHAnsi" w:cstheme="minorHAnsi"/>
        </w:rPr>
        <w:t>a</w:t>
      </w:r>
      <w:r w:rsidR="00775171" w:rsidRPr="00AD2DF0">
        <w:rPr>
          <w:rFonts w:asciiTheme="minorHAnsi" w:hAnsiTheme="minorHAnsi" w:cstheme="minorHAnsi"/>
        </w:rPr>
        <w:t xml:space="preserve"> nie uzyskał</w:t>
      </w:r>
      <w:r w:rsidRPr="00AD2DF0">
        <w:rPr>
          <w:rFonts w:asciiTheme="minorHAnsi" w:hAnsiTheme="minorHAnsi" w:cstheme="minorHAnsi"/>
        </w:rPr>
        <w:t>a</w:t>
      </w:r>
      <w:r w:rsidR="00775171" w:rsidRPr="00AD2DF0">
        <w:rPr>
          <w:rFonts w:asciiTheme="minorHAnsi" w:hAnsiTheme="minorHAnsi" w:cstheme="minorHAnsi"/>
        </w:rPr>
        <w:t xml:space="preserve"> </w:t>
      </w:r>
      <w:r w:rsidR="004C653B" w:rsidRPr="00AD2DF0">
        <w:rPr>
          <w:rFonts w:asciiTheme="minorHAnsi" w:hAnsiTheme="minorHAnsi" w:cstheme="minorHAnsi"/>
        </w:rPr>
        <w:t>dofinansowania</w:t>
      </w:r>
      <w:r w:rsidRPr="00AD2DF0">
        <w:rPr>
          <w:rFonts w:asciiTheme="minorHAnsi" w:hAnsiTheme="minorHAnsi" w:cstheme="minorHAnsi"/>
        </w:rPr>
        <w:t xml:space="preserve"> ma prawo do złożenia kolejnego wniosku </w:t>
      </w:r>
      <w:r w:rsidR="00D06383" w:rsidRPr="00AD2DF0">
        <w:rPr>
          <w:rFonts w:asciiTheme="minorHAnsi" w:hAnsiTheme="minorHAnsi" w:cstheme="minorHAnsi"/>
        </w:rPr>
        <w:br/>
      </w:r>
      <w:r w:rsidRPr="00AD2DF0">
        <w:rPr>
          <w:rFonts w:asciiTheme="minorHAnsi" w:hAnsiTheme="minorHAnsi" w:cstheme="minorHAnsi"/>
        </w:rPr>
        <w:t>w programi</w:t>
      </w:r>
      <w:r w:rsidR="00ED1F5E" w:rsidRPr="00AD2DF0">
        <w:rPr>
          <w:rFonts w:asciiTheme="minorHAnsi" w:hAnsiTheme="minorHAnsi" w:cstheme="minorHAnsi"/>
        </w:rPr>
        <w:t>e.</w:t>
      </w:r>
    </w:p>
    <w:p w14:paraId="048ED466" w14:textId="140FD13E" w:rsidR="00981FBF" w:rsidRPr="00AD2DF0" w:rsidRDefault="004E3913" w:rsidP="00D06383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AD2DF0">
        <w:rPr>
          <w:rFonts w:asciiTheme="minorHAnsi" w:hAnsiTheme="minorHAnsi" w:cstheme="minorHAnsi"/>
        </w:rPr>
        <w:t>We wniosku zamieszcza się oświadczenie beneficjenta w brzmieniu: „Oświadczam, że podane przeze mnie</w:t>
      </w:r>
      <w:r w:rsidR="00E93F9B" w:rsidRPr="00AD2DF0">
        <w:rPr>
          <w:rFonts w:asciiTheme="minorHAnsi" w:hAnsiTheme="minorHAnsi" w:cstheme="minorHAnsi"/>
        </w:rPr>
        <w:t xml:space="preserve"> informacje</w:t>
      </w:r>
      <w:r w:rsidRPr="00AD2DF0">
        <w:rPr>
          <w:rFonts w:asciiTheme="minorHAnsi" w:hAnsiTheme="minorHAnsi" w:cstheme="minorHAnsi"/>
        </w:rPr>
        <w:t xml:space="preserve"> są zgodne z prawdą”.</w:t>
      </w:r>
    </w:p>
    <w:sectPr w:rsidR="00981FBF" w:rsidRPr="00AD2DF0" w:rsidSect="004E035E">
      <w:footerReference w:type="default" r:id="rId7"/>
      <w:pgSz w:w="11906" w:h="16838"/>
      <w:pgMar w:top="1134" w:right="85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EB6D5" w14:textId="77777777" w:rsidR="00D06383" w:rsidRDefault="00D06383" w:rsidP="00D06383">
      <w:r>
        <w:separator/>
      </w:r>
    </w:p>
  </w:endnote>
  <w:endnote w:type="continuationSeparator" w:id="0">
    <w:p w14:paraId="3F0AC17B" w14:textId="77777777" w:rsidR="00D06383" w:rsidRDefault="00D06383" w:rsidP="00D0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02340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7CA755EB" w14:textId="791BA3E6" w:rsidR="00D06383" w:rsidRPr="00D06383" w:rsidRDefault="00D06383">
        <w:pPr>
          <w:pStyle w:val="Stopka"/>
          <w:jc w:val="right"/>
          <w:rPr>
            <w:rFonts w:ascii="Calibri" w:hAnsi="Calibri" w:cs="Calibri"/>
            <w:sz w:val="22"/>
            <w:szCs w:val="22"/>
          </w:rPr>
        </w:pPr>
        <w:r w:rsidRPr="00D06383">
          <w:rPr>
            <w:rFonts w:ascii="Calibri" w:hAnsi="Calibri" w:cs="Calibri"/>
            <w:sz w:val="22"/>
            <w:szCs w:val="22"/>
          </w:rPr>
          <w:fldChar w:fldCharType="begin"/>
        </w:r>
        <w:r w:rsidRPr="00D06383">
          <w:rPr>
            <w:rFonts w:ascii="Calibri" w:hAnsi="Calibri" w:cs="Calibri"/>
            <w:sz w:val="22"/>
            <w:szCs w:val="22"/>
          </w:rPr>
          <w:instrText>PAGE   \* MERGEFORMAT</w:instrText>
        </w:r>
        <w:r w:rsidRPr="00D06383">
          <w:rPr>
            <w:rFonts w:ascii="Calibri" w:hAnsi="Calibri" w:cs="Calibri"/>
            <w:sz w:val="22"/>
            <w:szCs w:val="22"/>
          </w:rPr>
          <w:fldChar w:fldCharType="separate"/>
        </w:r>
        <w:r w:rsidRPr="00D06383">
          <w:rPr>
            <w:rFonts w:ascii="Calibri" w:hAnsi="Calibri" w:cs="Calibri"/>
            <w:sz w:val="22"/>
            <w:szCs w:val="22"/>
          </w:rPr>
          <w:t>2</w:t>
        </w:r>
        <w:r w:rsidRPr="00D06383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655030BA" w14:textId="77777777" w:rsidR="00D06383" w:rsidRDefault="00D06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0D530" w14:textId="77777777" w:rsidR="00D06383" w:rsidRDefault="00D06383" w:rsidP="00D06383">
      <w:r>
        <w:separator/>
      </w:r>
    </w:p>
  </w:footnote>
  <w:footnote w:type="continuationSeparator" w:id="0">
    <w:p w14:paraId="26CB044E" w14:textId="77777777" w:rsidR="00D06383" w:rsidRDefault="00D06383" w:rsidP="00D06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A09D0"/>
    <w:multiLevelType w:val="hybridMultilevel"/>
    <w:tmpl w:val="5012294A"/>
    <w:lvl w:ilvl="0" w:tplc="75C69A66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85DA7"/>
    <w:multiLevelType w:val="hybridMultilevel"/>
    <w:tmpl w:val="5FDA8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55E74"/>
    <w:multiLevelType w:val="hybridMultilevel"/>
    <w:tmpl w:val="CB76FF1E"/>
    <w:lvl w:ilvl="0" w:tplc="75C69A66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7FCE"/>
    <w:multiLevelType w:val="hybridMultilevel"/>
    <w:tmpl w:val="BC92CF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9">
      <w:start w:val="1"/>
      <w:numFmt w:val="lowerLetter"/>
      <w:lvlText w:val="%3."/>
      <w:lvlJc w:val="lef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722AB"/>
    <w:multiLevelType w:val="hybridMultilevel"/>
    <w:tmpl w:val="02C6D3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1AD81C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3936CB"/>
    <w:multiLevelType w:val="hybridMultilevel"/>
    <w:tmpl w:val="57721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835D0"/>
    <w:multiLevelType w:val="hybridMultilevel"/>
    <w:tmpl w:val="3D60F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55076"/>
    <w:multiLevelType w:val="hybridMultilevel"/>
    <w:tmpl w:val="B8A87694"/>
    <w:lvl w:ilvl="0" w:tplc="75C69A66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3595C"/>
    <w:multiLevelType w:val="hybridMultilevel"/>
    <w:tmpl w:val="0C021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00710"/>
    <w:multiLevelType w:val="hybridMultilevel"/>
    <w:tmpl w:val="30ACBB38"/>
    <w:lvl w:ilvl="0" w:tplc="75C69A66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D0669"/>
    <w:multiLevelType w:val="hybridMultilevel"/>
    <w:tmpl w:val="57721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54434"/>
    <w:multiLevelType w:val="hybridMultilevel"/>
    <w:tmpl w:val="1862A9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pNrFnt" w:val="0"/>
    <w:docVar w:name="TmpNrPic" w:val="0"/>
    <w:docVar w:name="TmpNrTab" w:val="0"/>
  </w:docVars>
  <w:rsids>
    <w:rsidRoot w:val="00FA5DCA"/>
    <w:rsid w:val="00001118"/>
    <w:rsid w:val="00015636"/>
    <w:rsid w:val="00075E33"/>
    <w:rsid w:val="0009774B"/>
    <w:rsid w:val="000B6373"/>
    <w:rsid w:val="000F29D3"/>
    <w:rsid w:val="001329D6"/>
    <w:rsid w:val="00146E64"/>
    <w:rsid w:val="001527D9"/>
    <w:rsid w:val="001956D4"/>
    <w:rsid w:val="001B660B"/>
    <w:rsid w:val="001B7593"/>
    <w:rsid w:val="001D276F"/>
    <w:rsid w:val="001F74D1"/>
    <w:rsid w:val="00204321"/>
    <w:rsid w:val="00227053"/>
    <w:rsid w:val="00256800"/>
    <w:rsid w:val="00260535"/>
    <w:rsid w:val="00261271"/>
    <w:rsid w:val="00276F70"/>
    <w:rsid w:val="00292B64"/>
    <w:rsid w:val="002B730F"/>
    <w:rsid w:val="002D7EE5"/>
    <w:rsid w:val="00311981"/>
    <w:rsid w:val="0031446D"/>
    <w:rsid w:val="00317E39"/>
    <w:rsid w:val="00336177"/>
    <w:rsid w:val="00382ECD"/>
    <w:rsid w:val="003852F2"/>
    <w:rsid w:val="00385543"/>
    <w:rsid w:val="0040059A"/>
    <w:rsid w:val="004150D9"/>
    <w:rsid w:val="004328F1"/>
    <w:rsid w:val="004624F1"/>
    <w:rsid w:val="0049018A"/>
    <w:rsid w:val="004A3045"/>
    <w:rsid w:val="004C653B"/>
    <w:rsid w:val="004E035E"/>
    <w:rsid w:val="004E3913"/>
    <w:rsid w:val="00504E0D"/>
    <w:rsid w:val="005059F9"/>
    <w:rsid w:val="005110D0"/>
    <w:rsid w:val="00522C32"/>
    <w:rsid w:val="00576BC0"/>
    <w:rsid w:val="00591053"/>
    <w:rsid w:val="005A6255"/>
    <w:rsid w:val="006076BD"/>
    <w:rsid w:val="00676145"/>
    <w:rsid w:val="00681B8A"/>
    <w:rsid w:val="00775171"/>
    <w:rsid w:val="007A4EC6"/>
    <w:rsid w:val="007A7E40"/>
    <w:rsid w:val="00801206"/>
    <w:rsid w:val="00825BF8"/>
    <w:rsid w:val="00877421"/>
    <w:rsid w:val="008921EA"/>
    <w:rsid w:val="008E7BB6"/>
    <w:rsid w:val="00935EB4"/>
    <w:rsid w:val="00943A63"/>
    <w:rsid w:val="00981FBF"/>
    <w:rsid w:val="009A608E"/>
    <w:rsid w:val="009E499A"/>
    <w:rsid w:val="009F1AEF"/>
    <w:rsid w:val="00A55157"/>
    <w:rsid w:val="00A762D0"/>
    <w:rsid w:val="00A77187"/>
    <w:rsid w:val="00AD2DF0"/>
    <w:rsid w:val="00B031EB"/>
    <w:rsid w:val="00B21A67"/>
    <w:rsid w:val="00B35EEA"/>
    <w:rsid w:val="00B44B0F"/>
    <w:rsid w:val="00B45670"/>
    <w:rsid w:val="00B74801"/>
    <w:rsid w:val="00B86D36"/>
    <w:rsid w:val="00B87FCA"/>
    <w:rsid w:val="00B907A3"/>
    <w:rsid w:val="00B94084"/>
    <w:rsid w:val="00BF74EF"/>
    <w:rsid w:val="00C94034"/>
    <w:rsid w:val="00CB4A10"/>
    <w:rsid w:val="00CB4AD2"/>
    <w:rsid w:val="00CB6F11"/>
    <w:rsid w:val="00CC2A76"/>
    <w:rsid w:val="00CE7115"/>
    <w:rsid w:val="00CF027C"/>
    <w:rsid w:val="00D01461"/>
    <w:rsid w:val="00D06383"/>
    <w:rsid w:val="00D328FD"/>
    <w:rsid w:val="00D45053"/>
    <w:rsid w:val="00D73F14"/>
    <w:rsid w:val="00D81C54"/>
    <w:rsid w:val="00D9372F"/>
    <w:rsid w:val="00DE57EA"/>
    <w:rsid w:val="00DF299A"/>
    <w:rsid w:val="00E114E3"/>
    <w:rsid w:val="00E1295C"/>
    <w:rsid w:val="00E3774C"/>
    <w:rsid w:val="00E93F9B"/>
    <w:rsid w:val="00ED1F5E"/>
    <w:rsid w:val="00EE6A8B"/>
    <w:rsid w:val="00EF73BD"/>
    <w:rsid w:val="00F3314D"/>
    <w:rsid w:val="00F83C88"/>
    <w:rsid w:val="00FA5DCA"/>
    <w:rsid w:val="00FB5FA0"/>
    <w:rsid w:val="00FD5835"/>
    <w:rsid w:val="00FE1E88"/>
    <w:rsid w:val="00FE4ECB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7288"/>
  <w15:chartTrackingRefBased/>
  <w15:docId w15:val="{E96025E8-9BED-4EC7-9A16-AC2AD492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5DCA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5D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FA5DCA"/>
    <w:pPr>
      <w:spacing w:before="100" w:beforeAutospacing="1" w:after="100" w:afterAutospacing="1"/>
    </w:pPr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FA5DCA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AkapitzlistZnak">
    <w:name w:val="Akapit z listą Znak"/>
    <w:link w:val="Akapitzlist"/>
    <w:rsid w:val="00FA5DCA"/>
    <w:rPr>
      <w:rFonts w:ascii="Times New Roman" w:eastAsia="Calibri" w:hAnsi="Times New Roman" w:cs="Times New Roman"/>
      <w:sz w:val="2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A5DCA"/>
    <w:rPr>
      <w:rFonts w:asciiTheme="majorHAnsi" w:eastAsiaTheme="majorEastAsia" w:hAnsiTheme="majorHAnsi" w:cstheme="majorBidi"/>
      <w:b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0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05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0535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535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63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6383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63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6383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do Programu. Sposób składania wniosków i ich rozpatrywanie</vt:lpstr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do Programu. Sposób składania wniosków i ich rozpatrywanie</dc:title>
  <dc:subject/>
  <dc:creator>Paweł Tertelis</dc:creator>
  <cp:keywords/>
  <dc:description/>
  <cp:lastModifiedBy>Poręba Małgorzata</cp:lastModifiedBy>
  <cp:revision>7</cp:revision>
  <cp:lastPrinted>2022-04-29T07:44:00Z</cp:lastPrinted>
  <dcterms:created xsi:type="dcterms:W3CDTF">2022-04-27T12:45:00Z</dcterms:created>
  <dcterms:modified xsi:type="dcterms:W3CDTF">2022-05-23T17:18:00Z</dcterms:modified>
</cp:coreProperties>
</file>