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E58EEB" w14:textId="67BA5C0E" w:rsidR="00E37BD6" w:rsidRPr="00E37BD6" w:rsidRDefault="00853C0B">
      <w:pPr>
        <w:tabs>
          <w:tab w:val="clear" w:pos="284"/>
        </w:tabs>
        <w:spacing w:before="0" w:after="200" w:line="276" w:lineRule="auto"/>
        <w:rPr>
          <w:rFonts w:asciiTheme="minorHAnsi" w:eastAsiaTheme="majorEastAsia" w:hAnsiTheme="minorHAnsi" w:cstheme="minorHAnsi"/>
          <w:b/>
          <w:bCs/>
          <w:color w:val="1F497D" w:themeColor="text2"/>
          <w:sz w:val="40"/>
          <w:szCs w:val="28"/>
        </w:rPr>
        <w:sectPr w:rsidR="00E37BD6" w:rsidRPr="00E37BD6" w:rsidSect="002035DA">
          <w:headerReference w:type="default" r:id="rId8"/>
          <w:footerReference w:type="default" r:id="rId9"/>
          <w:headerReference w:type="first" r:id="rId10"/>
          <w:footerReference w:type="first" r:id="rId11"/>
          <w:pgSz w:w="11906" w:h="16838"/>
          <w:pgMar w:top="2552" w:right="1418" w:bottom="2098" w:left="1418" w:header="709" w:footer="709" w:gutter="0"/>
          <w:pgNumType w:start="1"/>
          <w:cols w:space="708"/>
          <w:titlePg/>
          <w:docGrid w:linePitch="360"/>
        </w:sectPr>
      </w:pPr>
      <w:bookmarkStart w:id="10" w:name="_Toc57057166"/>
      <w:bookmarkStart w:id="11" w:name="_Hlk63179118"/>
      <w:r w:rsidRPr="002035DA">
        <w:rPr>
          <w:rFonts w:eastAsia="Malgun Gothic" w:cs="Times New Roman"/>
          <w:noProof/>
          <w:sz w:val="22"/>
          <w:lang w:eastAsia="ko-KR"/>
        </w:rPr>
        <mc:AlternateContent>
          <mc:Choice Requires="wps">
            <w:drawing>
              <wp:anchor distT="45720" distB="45720" distL="114300" distR="114300" simplePos="0" relativeHeight="251679744" behindDoc="0" locked="0" layoutInCell="1" allowOverlap="1" wp14:anchorId="1D5FE5C3" wp14:editId="736A67FD">
                <wp:simplePos x="0" y="0"/>
                <wp:positionH relativeFrom="page">
                  <wp:align>left</wp:align>
                </wp:positionH>
                <wp:positionV relativeFrom="paragraph">
                  <wp:posOffset>0</wp:posOffset>
                </wp:positionV>
                <wp:extent cx="7562215" cy="841375"/>
                <wp:effectExtent l="0" t="0" r="635" b="0"/>
                <wp:wrapSquare wrapText="bothSides"/>
                <wp:docPr id="10" name="Pole tekstowe 2" descr="Przewodnik dla nauczycieli edukacji wczesnoszkolnej (klasy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841375"/>
                        </a:xfrm>
                        <a:prstGeom prst="rect">
                          <a:avLst/>
                        </a:prstGeom>
                        <a:solidFill>
                          <a:srgbClr val="C00000"/>
                        </a:solidFill>
                        <a:ln w="9525">
                          <a:noFill/>
                          <a:miter lim="800000"/>
                          <a:headEnd/>
                          <a:tailEnd/>
                        </a:ln>
                      </wps:spPr>
                      <wps:txbx>
                        <w:txbxContent>
                          <w:p w14:paraId="28CEAED7" w14:textId="4CA67BA5" w:rsidR="003A68BE" w:rsidRPr="000E0188" w:rsidRDefault="003A68BE" w:rsidP="002035DA">
                            <w:pPr>
                              <w:pStyle w:val="Tytu"/>
                            </w:pPr>
                            <w:r w:rsidRPr="002035DA">
                              <w:t>Przewodnik dla nauczycieli edukacji wczesnoszkolnej (klasy 1-3)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D5FE5C3" id="_x0000_t202" coordsize="21600,21600" o:spt="202" path="m,l,21600r21600,l21600,xe">
                <v:stroke joinstyle="miter"/>
                <v:path gradientshapeok="t" o:connecttype="rect"/>
              </v:shapetype>
              <v:shape id="Pole tekstowe 2" o:spid="_x0000_s1026" type="#_x0000_t202" alt="Przewodnik dla nauczycieli edukacji wczesnoszkolnej (klasy 1-3)." style="position:absolute;margin-left:0;margin-top:0;width:595.45pt;height:66.25pt;z-index:25167974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" fillcolor="#c00000" stroked="f">
                <v:textbox>
                  <w:txbxContent>
                    <w:p w14:paraId="28CEAED7" w14:textId="4CA67BA5" w:rsidR="003A68BE" w:rsidRPr="000E0188" w:rsidRDefault="003A68BE" w:rsidP="002035DA">
                      <w:pPr>
                        <w:pStyle w:val="Tytu"/>
                      </w:pPr>
                      <w:r w:rsidRPr="002035DA">
                        <w:t>Przewodnik dla nauczycieli edukacji wczesnoszkolnej (klasy 1-3)</w:t>
                      </w:r>
                    </w:p>
                  </w:txbxContent>
                </v:textbox>
                <w10:wrap type="square" anchorx="page"/>
              </v:shape>
            </w:pict>
          </mc:Fallback>
        </mc:AlternateContent>
      </w:r>
      <w:r w:rsidR="00BE2750" w:rsidRPr="000E0188">
        <w:rPr>
          <w:rFonts w:eastAsia="Malgun Gothic" w:cs="Times New Roman"/>
          <w:noProof/>
          <w:sz w:val="22"/>
          <w:lang w:eastAsia="ko-KR"/>
        </w:rPr>
        <w:drawing>
          <wp:anchor distT="0" distB="0" distL="114300" distR="114300" simplePos="0" relativeHeight="251678720" behindDoc="1" locked="0" layoutInCell="1" allowOverlap="1" wp14:anchorId="07F0895E" wp14:editId="6F1507EC">
            <wp:simplePos x="0" y="0"/>
            <wp:positionH relativeFrom="page">
              <wp:align>left</wp:align>
            </wp:positionH>
            <wp:positionV relativeFrom="margin">
              <wp:posOffset>855980</wp:posOffset>
            </wp:positionV>
            <wp:extent cx="7545705" cy="6028816"/>
            <wp:effectExtent l="0" t="0" r="0" b="0"/>
            <wp:wrapNone/>
            <wp:docPr id="27" name="Obraz 1" descr="Osoba niewidoma z białą laską i psem przewodnikiem. Pies to biszkoptowy labrador w białych szor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soba niewidoma z białą laską i psem przewodnikiem. Pies to biszkoptowy labrador w białych szorkach.&#10;&#10;Opis wygenerowany automatyczni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5" t="23720" r="16" b="20104"/>
                    <a:stretch/>
                  </pic:blipFill>
                  <pic:spPr bwMode="auto">
                    <a:xfrm>
                      <a:off x="0" y="0"/>
                      <a:ext cx="7546815" cy="60297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2750" w:rsidRPr="00BE2750">
        <w:rPr>
          <w:rFonts w:eastAsia="Malgun Gothic" w:cs="Times New Roman"/>
          <w:noProof/>
          <w:sz w:val="22"/>
          <w:lang w:eastAsia="ko-KR"/>
        </w:rPr>
        <mc:AlternateContent>
          <mc:Choice Requires="wps">
            <w:drawing>
              <wp:anchor distT="45720" distB="45720" distL="114300" distR="114300" simplePos="0" relativeHeight="251681792" behindDoc="0" locked="0" layoutInCell="1" allowOverlap="1" wp14:anchorId="4A87B3BD" wp14:editId="47FE850B">
                <wp:simplePos x="0" y="0"/>
                <wp:positionH relativeFrom="page">
                  <wp:align>left</wp:align>
                </wp:positionH>
                <wp:positionV relativeFrom="paragraph">
                  <wp:posOffset>6896735</wp:posOffset>
                </wp:positionV>
                <wp:extent cx="7545705" cy="835660"/>
                <wp:effectExtent l="0" t="0" r="0" b="2540"/>
                <wp:wrapSquare wrapText="bothSides"/>
                <wp:docPr id="11" name="Pole tekstowe 2" descr="Autor: Agnieszka Mirosław na zlecenie Państwowego Funduszu Rehabilitacji Osób Niepełnosprawnych. Warszawa 2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05" cy="835660"/>
                        </a:xfrm>
                        <a:prstGeom prst="rect">
                          <a:avLst/>
                        </a:prstGeom>
                        <a:solidFill>
                          <a:srgbClr val="C00000"/>
                        </a:solidFill>
                        <a:ln w="9525">
                          <a:noFill/>
                          <a:miter lim="800000"/>
                          <a:headEnd/>
                          <a:tailEnd/>
                        </a:ln>
                      </wps:spPr>
                      <wps:txbx>
                        <w:txbxContent>
                          <w:p w14:paraId="69013B31" w14:textId="77777777" w:rsidR="003A68BE" w:rsidRPr="005920D2" w:rsidRDefault="003A68BE" w:rsidP="00BE2750">
                            <w:pPr>
                              <w:pStyle w:val="Tytu"/>
                            </w:pPr>
                            <w:r w:rsidRPr="005920D2">
                              <w:t xml:space="preserve">Agnieszka Mirosław </w:t>
                            </w:r>
                            <w:r w:rsidRPr="005920D2">
                              <w:br/>
                            </w:r>
                            <w:r w:rsidRPr="005920D2">
                              <w:rPr>
                                <w:sz w:val="30"/>
                                <w:szCs w:val="30"/>
                              </w:rPr>
                              <w:t>na zlecenie Państwowego Funduszu Rehabilitacji Osób Niepełnosprawnych</w:t>
                            </w:r>
                          </w:p>
                          <w:p w14:paraId="6F48BAB6" w14:textId="77777777" w:rsidR="003A68BE" w:rsidRPr="005920D2" w:rsidRDefault="003A68BE" w:rsidP="00BE2750">
                            <w:pPr>
                              <w:pStyle w:val="Tytu"/>
                            </w:pPr>
                            <w:r w:rsidRPr="005920D2">
                              <w:t>Warszawa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7B3BD" id="_x0000_s1027" type="#_x0000_t202" alt="Autor: Agnieszka Mirosław na zlecenie Państwowego Funduszu Rehabilitacji Osób Niepełnosprawnych. Warszawa 2020." style="position:absolute;margin-left:0;margin-top:543.05pt;width:594.15pt;height:65.8pt;z-index:25168179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" fillcolor="#c00000" stroked="f">
                <v:textbox>
                  <w:txbxContent>
                    <w:p w14:paraId="69013B31" w14:textId="77777777" w:rsidR="003A68BE" w:rsidRPr="005920D2" w:rsidRDefault="003A68BE" w:rsidP="00BE2750">
                      <w:pPr>
                        <w:pStyle w:val="Tytu"/>
                      </w:pPr>
                      <w:r w:rsidRPr="005920D2">
                        <w:t xml:space="preserve">Agnieszka Mirosław </w:t>
                      </w:r>
                      <w:r w:rsidRPr="005920D2">
                        <w:br/>
                      </w:r>
                      <w:r w:rsidRPr="005920D2">
                        <w:rPr>
                          <w:sz w:val="30"/>
                          <w:szCs w:val="30"/>
                        </w:rPr>
                        <w:t>na zlecenie Państwowego Funduszu Rehabilitacji Osób Niepełnosprawnych</w:t>
                      </w:r>
                    </w:p>
                    <w:p w14:paraId="6F48BAB6" w14:textId="77777777" w:rsidR="003A68BE" w:rsidRPr="005920D2" w:rsidRDefault="003A68BE" w:rsidP="00BE2750">
                      <w:pPr>
                        <w:pStyle w:val="Tytu"/>
                      </w:pPr>
                      <w:r w:rsidRPr="005920D2">
                        <w:t>Warszawa 2020</w:t>
                      </w:r>
                    </w:p>
                  </w:txbxContent>
                </v:textbox>
                <w10:wrap type="square" anchorx="page"/>
              </v:shape>
            </w:pict>
          </mc:Fallback>
        </mc:AlternateContent>
      </w:r>
      <w:r w:rsidR="00E37BD6">
        <w:br w:type="page"/>
      </w:r>
    </w:p>
    <w:sdt>
      <w:sdtPr>
        <w:rPr>
          <w:rFonts w:ascii="Calibri" w:eastAsiaTheme="minorHAnsi" w:hAnsi="Calibri" w:cstheme="minorBidi"/>
          <w:b w:val="0"/>
          <w:bCs w:val="0"/>
          <w:color w:val="auto"/>
          <w:sz w:val="24"/>
          <w:szCs w:val="22"/>
        </w:rPr>
        <w:id w:val="-1906990759"/>
        <w:docPartObj>
          <w:docPartGallery w:val="Table of Contents"/>
          <w:docPartUnique/>
        </w:docPartObj>
      </w:sdtPr>
      <w:sdtEndPr>
        <w:rPr>
          <w:szCs w:val="24"/>
        </w:rPr>
      </w:sdtEndPr>
      <w:sdtContent>
        <w:p w14:paraId="6958F6ED" w14:textId="4AF8D5B1" w:rsidR="00853C0B" w:rsidRDefault="00853C0B" w:rsidP="009B384F">
          <w:pPr>
            <w:pStyle w:val="Nagwekspisutreci"/>
          </w:pPr>
          <w:r>
            <w:t>Spis treści</w:t>
          </w:r>
        </w:p>
        <w:p w14:paraId="6B3E89EF" w14:textId="7FD8C506" w:rsidR="00A820BD" w:rsidRPr="00A820BD" w:rsidRDefault="00853C0B">
          <w:pPr>
            <w:pStyle w:val="Spistreci1"/>
            <w:rPr>
              <w:rFonts w:asciiTheme="minorHAnsi" w:eastAsiaTheme="minorEastAsia" w:hAnsiTheme="minorHAnsi" w:cstheme="minorHAnsi"/>
              <w:b w:val="0"/>
              <w:bCs w:val="0"/>
              <w:caps w:val="0"/>
              <w:noProof/>
              <w:lang w:eastAsia="pl-PL"/>
            </w:rPr>
          </w:pPr>
          <w:r w:rsidRPr="00853C0B">
            <w:rPr>
              <w:rFonts w:asciiTheme="minorHAnsi" w:hAnsiTheme="minorHAnsi" w:cstheme="minorHAnsi"/>
            </w:rPr>
            <w:fldChar w:fldCharType="begin"/>
          </w:r>
          <w:r w:rsidRPr="00853C0B">
            <w:rPr>
              <w:rFonts w:asciiTheme="minorHAnsi" w:hAnsiTheme="minorHAnsi" w:cstheme="minorHAnsi"/>
            </w:rPr>
            <w:instrText xml:space="preserve"> TOC \o "1-3" \h \z \u </w:instrText>
          </w:r>
          <w:r w:rsidRPr="00853C0B">
            <w:rPr>
              <w:rFonts w:asciiTheme="minorHAnsi" w:hAnsiTheme="minorHAnsi" w:cstheme="minorHAnsi"/>
            </w:rPr>
            <w:fldChar w:fldCharType="separate"/>
          </w:r>
          <w:hyperlink w:anchor="_Toc63194525" w:history="1">
            <w:r w:rsidR="00A820BD" w:rsidRPr="00A820BD">
              <w:rPr>
                <w:rStyle w:val="Hipercze"/>
                <w:rFonts w:asciiTheme="minorHAnsi" w:hAnsiTheme="minorHAnsi" w:cstheme="minorHAnsi"/>
                <w:noProof/>
              </w:rPr>
              <w:t>WSTĘP</w:t>
            </w:r>
            <w:r w:rsidR="00A820BD" w:rsidRPr="00A820BD">
              <w:rPr>
                <w:rFonts w:asciiTheme="minorHAnsi" w:hAnsiTheme="minorHAnsi" w:cstheme="minorHAnsi"/>
                <w:noProof/>
                <w:webHidden/>
              </w:rPr>
              <w:tab/>
            </w:r>
            <w:r w:rsidR="00A820BD" w:rsidRPr="00A820BD">
              <w:rPr>
                <w:rFonts w:asciiTheme="minorHAnsi" w:hAnsiTheme="minorHAnsi" w:cstheme="minorHAnsi"/>
                <w:noProof/>
                <w:webHidden/>
              </w:rPr>
              <w:fldChar w:fldCharType="begin"/>
            </w:r>
            <w:r w:rsidR="00A820BD" w:rsidRPr="00A820BD">
              <w:rPr>
                <w:rFonts w:asciiTheme="minorHAnsi" w:hAnsiTheme="minorHAnsi" w:cstheme="minorHAnsi"/>
                <w:noProof/>
                <w:webHidden/>
              </w:rPr>
              <w:instrText xml:space="preserve"> PAGEREF _Toc63194525 \h </w:instrText>
            </w:r>
            <w:r w:rsidR="00A820BD" w:rsidRPr="00A820BD">
              <w:rPr>
                <w:rFonts w:asciiTheme="minorHAnsi" w:hAnsiTheme="minorHAnsi" w:cstheme="minorHAnsi"/>
                <w:noProof/>
                <w:webHidden/>
              </w:rPr>
            </w:r>
            <w:r w:rsidR="00A820BD" w:rsidRPr="00A820BD">
              <w:rPr>
                <w:rFonts w:asciiTheme="minorHAnsi" w:hAnsiTheme="minorHAnsi" w:cstheme="minorHAnsi"/>
                <w:noProof/>
                <w:webHidden/>
              </w:rPr>
              <w:fldChar w:fldCharType="separate"/>
            </w:r>
            <w:r w:rsidR="000E7953">
              <w:rPr>
                <w:rFonts w:asciiTheme="minorHAnsi" w:hAnsiTheme="minorHAnsi" w:cstheme="minorHAnsi"/>
                <w:noProof/>
                <w:webHidden/>
              </w:rPr>
              <w:t>3</w:t>
            </w:r>
            <w:r w:rsidR="00A820BD" w:rsidRPr="00A820BD">
              <w:rPr>
                <w:rFonts w:asciiTheme="minorHAnsi" w:hAnsiTheme="minorHAnsi" w:cstheme="minorHAnsi"/>
                <w:noProof/>
                <w:webHidden/>
              </w:rPr>
              <w:fldChar w:fldCharType="end"/>
            </w:r>
          </w:hyperlink>
        </w:p>
        <w:p w14:paraId="593E7FB2" w14:textId="515F6F6A" w:rsidR="00A820BD" w:rsidRPr="00A820BD" w:rsidRDefault="00A820BD">
          <w:pPr>
            <w:pStyle w:val="Spistreci1"/>
            <w:rPr>
              <w:rFonts w:asciiTheme="minorHAnsi" w:eastAsiaTheme="minorEastAsia" w:hAnsiTheme="minorHAnsi" w:cstheme="minorHAnsi"/>
              <w:b w:val="0"/>
              <w:bCs w:val="0"/>
              <w:caps w:val="0"/>
              <w:noProof/>
              <w:lang w:eastAsia="pl-PL"/>
            </w:rPr>
          </w:pPr>
          <w:hyperlink w:anchor="_Toc63194526" w:history="1">
            <w:r w:rsidRPr="00A820BD">
              <w:rPr>
                <w:rStyle w:val="Hipercze"/>
                <w:rFonts w:asciiTheme="minorHAnsi" w:hAnsiTheme="minorHAnsi" w:cstheme="minorHAnsi"/>
                <w:noProof/>
              </w:rPr>
              <w:t>PORADNIK DLA NAUCZYCIELA</w:t>
            </w:r>
            <w:r w:rsidRPr="00A820BD">
              <w:rPr>
                <w:rFonts w:asciiTheme="minorHAnsi" w:hAnsiTheme="minorHAnsi" w:cstheme="minorHAnsi"/>
                <w:noProof/>
                <w:webHidden/>
              </w:rPr>
              <w:tab/>
            </w:r>
            <w:r w:rsidRPr="00A820BD">
              <w:rPr>
                <w:rFonts w:asciiTheme="minorHAnsi" w:hAnsiTheme="minorHAnsi" w:cstheme="minorHAnsi"/>
                <w:noProof/>
                <w:webHidden/>
              </w:rPr>
              <w:fldChar w:fldCharType="begin"/>
            </w:r>
            <w:r w:rsidRPr="00A820BD">
              <w:rPr>
                <w:rFonts w:asciiTheme="minorHAnsi" w:hAnsiTheme="minorHAnsi" w:cstheme="minorHAnsi"/>
                <w:noProof/>
                <w:webHidden/>
              </w:rPr>
              <w:instrText xml:space="preserve"> PAGEREF _Toc63194526 \h </w:instrText>
            </w:r>
            <w:r w:rsidRPr="00A820BD">
              <w:rPr>
                <w:rFonts w:asciiTheme="minorHAnsi" w:hAnsiTheme="minorHAnsi" w:cstheme="minorHAnsi"/>
                <w:noProof/>
                <w:webHidden/>
              </w:rPr>
            </w:r>
            <w:r w:rsidRPr="00A820BD">
              <w:rPr>
                <w:rFonts w:asciiTheme="minorHAnsi" w:hAnsiTheme="minorHAnsi" w:cstheme="minorHAnsi"/>
                <w:noProof/>
                <w:webHidden/>
              </w:rPr>
              <w:fldChar w:fldCharType="separate"/>
            </w:r>
            <w:r w:rsidR="000E7953">
              <w:rPr>
                <w:rFonts w:asciiTheme="minorHAnsi" w:hAnsiTheme="minorHAnsi" w:cstheme="minorHAnsi"/>
                <w:noProof/>
                <w:webHidden/>
              </w:rPr>
              <w:t>4</w:t>
            </w:r>
            <w:r w:rsidRPr="00A820BD">
              <w:rPr>
                <w:rFonts w:asciiTheme="minorHAnsi" w:hAnsiTheme="minorHAnsi" w:cstheme="minorHAnsi"/>
                <w:noProof/>
                <w:webHidden/>
              </w:rPr>
              <w:fldChar w:fldCharType="end"/>
            </w:r>
          </w:hyperlink>
        </w:p>
        <w:p w14:paraId="4DB5C2D4" w14:textId="66168FAD" w:rsidR="00A820BD" w:rsidRPr="00A820BD" w:rsidRDefault="00A820BD">
          <w:pPr>
            <w:pStyle w:val="Spistreci2"/>
            <w:rPr>
              <w:rFonts w:eastAsiaTheme="minorEastAsia"/>
              <w:b w:val="0"/>
              <w:bCs w:val="0"/>
              <w:noProof/>
              <w:sz w:val="24"/>
              <w:szCs w:val="24"/>
              <w:lang w:eastAsia="pl-PL"/>
            </w:rPr>
          </w:pPr>
          <w:hyperlink w:anchor="_Toc63194527" w:history="1">
            <w:r w:rsidRPr="00A820BD">
              <w:rPr>
                <w:rStyle w:val="Hipercze"/>
                <w:noProof/>
                <w:sz w:val="24"/>
                <w:szCs w:val="24"/>
              </w:rPr>
              <w:t>Rozdział I – Osoby niewidome i słabowidzące</w:t>
            </w:r>
            <w:r w:rsidRPr="00A820BD">
              <w:rPr>
                <w:noProof/>
                <w:webHidden/>
                <w:sz w:val="24"/>
                <w:szCs w:val="24"/>
              </w:rPr>
              <w:tab/>
            </w:r>
            <w:r w:rsidRPr="00A820BD">
              <w:rPr>
                <w:noProof/>
                <w:webHidden/>
                <w:sz w:val="24"/>
                <w:szCs w:val="24"/>
              </w:rPr>
              <w:fldChar w:fldCharType="begin"/>
            </w:r>
            <w:r w:rsidRPr="00A820BD">
              <w:rPr>
                <w:noProof/>
                <w:webHidden/>
                <w:sz w:val="24"/>
                <w:szCs w:val="24"/>
              </w:rPr>
              <w:instrText xml:space="preserve"> PAGEREF _Toc63194527 \h </w:instrText>
            </w:r>
            <w:r w:rsidRPr="00A820BD">
              <w:rPr>
                <w:noProof/>
                <w:webHidden/>
                <w:sz w:val="24"/>
                <w:szCs w:val="24"/>
              </w:rPr>
            </w:r>
            <w:r w:rsidRPr="00A820BD">
              <w:rPr>
                <w:noProof/>
                <w:webHidden/>
                <w:sz w:val="24"/>
                <w:szCs w:val="24"/>
              </w:rPr>
              <w:fldChar w:fldCharType="separate"/>
            </w:r>
            <w:r w:rsidR="000E7953">
              <w:rPr>
                <w:noProof/>
                <w:webHidden/>
                <w:sz w:val="24"/>
                <w:szCs w:val="24"/>
              </w:rPr>
              <w:t>4</w:t>
            </w:r>
            <w:r w:rsidRPr="00A820BD">
              <w:rPr>
                <w:noProof/>
                <w:webHidden/>
                <w:sz w:val="24"/>
                <w:szCs w:val="24"/>
              </w:rPr>
              <w:fldChar w:fldCharType="end"/>
            </w:r>
          </w:hyperlink>
        </w:p>
        <w:p w14:paraId="51001FD2" w14:textId="3FAD0444" w:rsidR="00A820BD" w:rsidRPr="00A820BD" w:rsidRDefault="00A820BD">
          <w:pPr>
            <w:pStyle w:val="Spistreci3"/>
            <w:rPr>
              <w:rFonts w:eastAsiaTheme="minorEastAsia"/>
              <w:b w:val="0"/>
              <w:sz w:val="24"/>
              <w:szCs w:val="24"/>
              <w:lang w:eastAsia="pl-PL"/>
            </w:rPr>
          </w:pPr>
          <w:hyperlink w:anchor="_Toc63194528" w:history="1">
            <w:r w:rsidRPr="00A820BD">
              <w:rPr>
                <w:rStyle w:val="Hipercze"/>
                <w:b w:val="0"/>
                <w:sz w:val="24"/>
                <w:szCs w:val="24"/>
              </w:rPr>
              <w:t>Kim są osoby niewidome i słabowidzące?</w:t>
            </w:r>
            <w:r w:rsidRPr="00A820BD">
              <w:rPr>
                <w:b w:val="0"/>
                <w:webHidden/>
                <w:sz w:val="24"/>
                <w:szCs w:val="24"/>
              </w:rPr>
              <w:tab/>
            </w:r>
            <w:r w:rsidRPr="00A820BD">
              <w:rPr>
                <w:b w:val="0"/>
                <w:webHidden/>
                <w:sz w:val="24"/>
                <w:szCs w:val="24"/>
              </w:rPr>
              <w:fldChar w:fldCharType="begin"/>
            </w:r>
            <w:r w:rsidRPr="00A820BD">
              <w:rPr>
                <w:b w:val="0"/>
                <w:webHidden/>
                <w:sz w:val="24"/>
                <w:szCs w:val="24"/>
              </w:rPr>
              <w:instrText xml:space="preserve"> PAGEREF _Toc63194528 \h </w:instrText>
            </w:r>
            <w:r w:rsidRPr="00A820BD">
              <w:rPr>
                <w:b w:val="0"/>
                <w:webHidden/>
                <w:sz w:val="24"/>
                <w:szCs w:val="24"/>
              </w:rPr>
            </w:r>
            <w:r w:rsidRPr="00A820BD">
              <w:rPr>
                <w:b w:val="0"/>
                <w:webHidden/>
                <w:sz w:val="24"/>
                <w:szCs w:val="24"/>
              </w:rPr>
              <w:fldChar w:fldCharType="separate"/>
            </w:r>
            <w:r w:rsidR="000E7953">
              <w:rPr>
                <w:b w:val="0"/>
                <w:webHidden/>
                <w:sz w:val="24"/>
                <w:szCs w:val="24"/>
              </w:rPr>
              <w:t>4</w:t>
            </w:r>
            <w:r w:rsidRPr="00A820BD">
              <w:rPr>
                <w:b w:val="0"/>
                <w:webHidden/>
                <w:sz w:val="24"/>
                <w:szCs w:val="24"/>
              </w:rPr>
              <w:fldChar w:fldCharType="end"/>
            </w:r>
          </w:hyperlink>
        </w:p>
        <w:p w14:paraId="0CD1AF35" w14:textId="1419140F" w:rsidR="00A820BD" w:rsidRPr="00A820BD" w:rsidRDefault="00A820BD">
          <w:pPr>
            <w:pStyle w:val="Spistreci3"/>
            <w:rPr>
              <w:rFonts w:eastAsiaTheme="minorEastAsia"/>
              <w:b w:val="0"/>
              <w:sz w:val="24"/>
              <w:szCs w:val="24"/>
              <w:lang w:eastAsia="pl-PL"/>
            </w:rPr>
          </w:pPr>
          <w:hyperlink w:anchor="_Toc63194529" w:history="1">
            <w:r w:rsidRPr="00A820BD">
              <w:rPr>
                <w:rStyle w:val="Hipercze"/>
                <w:b w:val="0"/>
                <w:sz w:val="24"/>
                <w:szCs w:val="24"/>
              </w:rPr>
              <w:t>Sposoby poruszania się osób niewidomych</w:t>
            </w:r>
            <w:r w:rsidRPr="00A820BD">
              <w:rPr>
                <w:b w:val="0"/>
                <w:webHidden/>
                <w:sz w:val="24"/>
                <w:szCs w:val="24"/>
              </w:rPr>
              <w:tab/>
            </w:r>
            <w:r w:rsidRPr="00A820BD">
              <w:rPr>
                <w:b w:val="0"/>
                <w:webHidden/>
                <w:sz w:val="24"/>
                <w:szCs w:val="24"/>
              </w:rPr>
              <w:fldChar w:fldCharType="begin"/>
            </w:r>
            <w:r w:rsidRPr="00A820BD">
              <w:rPr>
                <w:b w:val="0"/>
                <w:webHidden/>
                <w:sz w:val="24"/>
                <w:szCs w:val="24"/>
              </w:rPr>
              <w:instrText xml:space="preserve"> PAGEREF _Toc63194529 \h </w:instrText>
            </w:r>
            <w:r w:rsidRPr="00A820BD">
              <w:rPr>
                <w:b w:val="0"/>
                <w:webHidden/>
                <w:sz w:val="24"/>
                <w:szCs w:val="24"/>
              </w:rPr>
            </w:r>
            <w:r w:rsidRPr="00A820BD">
              <w:rPr>
                <w:b w:val="0"/>
                <w:webHidden/>
                <w:sz w:val="24"/>
                <w:szCs w:val="24"/>
              </w:rPr>
              <w:fldChar w:fldCharType="separate"/>
            </w:r>
            <w:r w:rsidR="000E7953">
              <w:rPr>
                <w:b w:val="0"/>
                <w:webHidden/>
                <w:sz w:val="24"/>
                <w:szCs w:val="24"/>
              </w:rPr>
              <w:t>5</w:t>
            </w:r>
            <w:r w:rsidRPr="00A820BD">
              <w:rPr>
                <w:b w:val="0"/>
                <w:webHidden/>
                <w:sz w:val="24"/>
                <w:szCs w:val="24"/>
              </w:rPr>
              <w:fldChar w:fldCharType="end"/>
            </w:r>
          </w:hyperlink>
        </w:p>
        <w:p w14:paraId="633B37A7" w14:textId="621E0FD1" w:rsidR="00A820BD" w:rsidRPr="00A820BD" w:rsidRDefault="00A820BD">
          <w:pPr>
            <w:pStyle w:val="Spistreci2"/>
            <w:rPr>
              <w:rFonts w:eastAsiaTheme="minorEastAsia"/>
              <w:b w:val="0"/>
              <w:bCs w:val="0"/>
              <w:noProof/>
              <w:sz w:val="24"/>
              <w:szCs w:val="24"/>
              <w:lang w:eastAsia="pl-PL"/>
            </w:rPr>
          </w:pPr>
          <w:hyperlink w:anchor="_Toc63194530" w:history="1">
            <w:r w:rsidRPr="00A820BD">
              <w:rPr>
                <w:rStyle w:val="Hipercze"/>
                <w:noProof/>
                <w:sz w:val="24"/>
                <w:szCs w:val="24"/>
              </w:rPr>
              <w:t>Rozdział II – Pies przewodnik</w:t>
            </w:r>
            <w:r w:rsidRPr="00A820BD">
              <w:rPr>
                <w:noProof/>
                <w:webHidden/>
                <w:sz w:val="24"/>
                <w:szCs w:val="24"/>
              </w:rPr>
              <w:tab/>
            </w:r>
            <w:r w:rsidRPr="00A820BD">
              <w:rPr>
                <w:noProof/>
                <w:webHidden/>
                <w:sz w:val="24"/>
                <w:szCs w:val="24"/>
              </w:rPr>
              <w:fldChar w:fldCharType="begin"/>
            </w:r>
            <w:r w:rsidRPr="00A820BD">
              <w:rPr>
                <w:noProof/>
                <w:webHidden/>
                <w:sz w:val="24"/>
                <w:szCs w:val="24"/>
              </w:rPr>
              <w:instrText xml:space="preserve"> PAGEREF _Toc63194530 \h </w:instrText>
            </w:r>
            <w:r w:rsidRPr="00A820BD">
              <w:rPr>
                <w:noProof/>
                <w:webHidden/>
                <w:sz w:val="24"/>
                <w:szCs w:val="24"/>
              </w:rPr>
            </w:r>
            <w:r w:rsidRPr="00A820BD">
              <w:rPr>
                <w:noProof/>
                <w:webHidden/>
                <w:sz w:val="24"/>
                <w:szCs w:val="24"/>
              </w:rPr>
              <w:fldChar w:fldCharType="separate"/>
            </w:r>
            <w:r w:rsidR="000E7953">
              <w:rPr>
                <w:noProof/>
                <w:webHidden/>
                <w:sz w:val="24"/>
                <w:szCs w:val="24"/>
              </w:rPr>
              <w:t>7</w:t>
            </w:r>
            <w:r w:rsidRPr="00A820BD">
              <w:rPr>
                <w:noProof/>
                <w:webHidden/>
                <w:sz w:val="24"/>
                <w:szCs w:val="24"/>
              </w:rPr>
              <w:fldChar w:fldCharType="end"/>
            </w:r>
          </w:hyperlink>
        </w:p>
        <w:p w14:paraId="71D2F2BB" w14:textId="74FC8E98" w:rsidR="00A820BD" w:rsidRPr="00A820BD" w:rsidRDefault="00A820BD">
          <w:pPr>
            <w:pStyle w:val="Spistreci3"/>
            <w:rPr>
              <w:rFonts w:eastAsiaTheme="minorEastAsia"/>
              <w:b w:val="0"/>
              <w:sz w:val="24"/>
              <w:szCs w:val="24"/>
              <w:lang w:eastAsia="pl-PL"/>
            </w:rPr>
          </w:pPr>
          <w:hyperlink w:anchor="_Toc63194531" w:history="1">
            <w:r w:rsidRPr="00A820BD">
              <w:rPr>
                <w:rStyle w:val="Hipercze"/>
                <w:b w:val="0"/>
                <w:sz w:val="24"/>
                <w:szCs w:val="24"/>
              </w:rPr>
              <w:t>Pies przewodnik – krótka historia</w:t>
            </w:r>
            <w:r w:rsidRPr="00A820BD">
              <w:rPr>
                <w:b w:val="0"/>
                <w:webHidden/>
                <w:sz w:val="24"/>
                <w:szCs w:val="24"/>
              </w:rPr>
              <w:tab/>
            </w:r>
            <w:r w:rsidRPr="00A820BD">
              <w:rPr>
                <w:b w:val="0"/>
                <w:webHidden/>
                <w:sz w:val="24"/>
                <w:szCs w:val="24"/>
              </w:rPr>
              <w:fldChar w:fldCharType="begin"/>
            </w:r>
            <w:r w:rsidRPr="00A820BD">
              <w:rPr>
                <w:b w:val="0"/>
                <w:webHidden/>
                <w:sz w:val="24"/>
                <w:szCs w:val="24"/>
              </w:rPr>
              <w:instrText xml:space="preserve"> PAGEREF _Toc63194531 \h </w:instrText>
            </w:r>
            <w:r w:rsidRPr="00A820BD">
              <w:rPr>
                <w:b w:val="0"/>
                <w:webHidden/>
                <w:sz w:val="24"/>
                <w:szCs w:val="24"/>
              </w:rPr>
            </w:r>
            <w:r w:rsidRPr="00A820BD">
              <w:rPr>
                <w:b w:val="0"/>
                <w:webHidden/>
                <w:sz w:val="24"/>
                <w:szCs w:val="24"/>
              </w:rPr>
              <w:fldChar w:fldCharType="separate"/>
            </w:r>
            <w:r w:rsidR="000E7953">
              <w:rPr>
                <w:b w:val="0"/>
                <w:webHidden/>
                <w:sz w:val="24"/>
                <w:szCs w:val="24"/>
              </w:rPr>
              <w:t>7</w:t>
            </w:r>
            <w:r w:rsidRPr="00A820BD">
              <w:rPr>
                <w:b w:val="0"/>
                <w:webHidden/>
                <w:sz w:val="24"/>
                <w:szCs w:val="24"/>
              </w:rPr>
              <w:fldChar w:fldCharType="end"/>
            </w:r>
          </w:hyperlink>
        </w:p>
        <w:p w14:paraId="44B6F3CF" w14:textId="086E827C" w:rsidR="00A820BD" w:rsidRPr="00A820BD" w:rsidRDefault="00A820BD">
          <w:pPr>
            <w:pStyle w:val="Spistreci3"/>
            <w:rPr>
              <w:rFonts w:eastAsiaTheme="minorEastAsia"/>
              <w:b w:val="0"/>
              <w:sz w:val="24"/>
              <w:szCs w:val="24"/>
              <w:lang w:eastAsia="pl-PL"/>
            </w:rPr>
          </w:pPr>
          <w:hyperlink w:anchor="_Toc63194532" w:history="1">
            <w:r w:rsidRPr="00A820BD">
              <w:rPr>
                <w:rStyle w:val="Hipercze"/>
                <w:b w:val="0"/>
                <w:sz w:val="24"/>
                <w:szCs w:val="24"/>
              </w:rPr>
              <w:t>Szkolenie psa przewodnika</w:t>
            </w:r>
            <w:r w:rsidRPr="00A820BD">
              <w:rPr>
                <w:b w:val="0"/>
                <w:webHidden/>
                <w:sz w:val="24"/>
                <w:szCs w:val="24"/>
              </w:rPr>
              <w:tab/>
            </w:r>
            <w:r w:rsidRPr="00A820BD">
              <w:rPr>
                <w:b w:val="0"/>
                <w:webHidden/>
                <w:sz w:val="24"/>
                <w:szCs w:val="24"/>
              </w:rPr>
              <w:fldChar w:fldCharType="begin"/>
            </w:r>
            <w:r w:rsidRPr="00A820BD">
              <w:rPr>
                <w:b w:val="0"/>
                <w:webHidden/>
                <w:sz w:val="24"/>
                <w:szCs w:val="24"/>
              </w:rPr>
              <w:instrText xml:space="preserve"> PAGEREF _Toc63194532 \h </w:instrText>
            </w:r>
            <w:r w:rsidRPr="00A820BD">
              <w:rPr>
                <w:b w:val="0"/>
                <w:webHidden/>
                <w:sz w:val="24"/>
                <w:szCs w:val="24"/>
              </w:rPr>
            </w:r>
            <w:r w:rsidRPr="00A820BD">
              <w:rPr>
                <w:b w:val="0"/>
                <w:webHidden/>
                <w:sz w:val="24"/>
                <w:szCs w:val="24"/>
              </w:rPr>
              <w:fldChar w:fldCharType="separate"/>
            </w:r>
            <w:r w:rsidR="000E7953">
              <w:rPr>
                <w:b w:val="0"/>
                <w:webHidden/>
                <w:sz w:val="24"/>
                <w:szCs w:val="24"/>
              </w:rPr>
              <w:t>7</w:t>
            </w:r>
            <w:r w:rsidRPr="00A820BD">
              <w:rPr>
                <w:b w:val="0"/>
                <w:webHidden/>
                <w:sz w:val="24"/>
                <w:szCs w:val="24"/>
              </w:rPr>
              <w:fldChar w:fldCharType="end"/>
            </w:r>
          </w:hyperlink>
        </w:p>
        <w:p w14:paraId="39B41A0D" w14:textId="4C93045C" w:rsidR="00A820BD" w:rsidRPr="00A820BD" w:rsidRDefault="00A820BD">
          <w:pPr>
            <w:pStyle w:val="Spistreci3"/>
            <w:rPr>
              <w:rFonts w:eastAsiaTheme="minorEastAsia"/>
              <w:b w:val="0"/>
              <w:sz w:val="24"/>
              <w:szCs w:val="24"/>
              <w:lang w:eastAsia="pl-PL"/>
            </w:rPr>
          </w:pPr>
          <w:hyperlink w:anchor="_Toc63194533" w:history="1">
            <w:r w:rsidRPr="00A820BD">
              <w:rPr>
                <w:rStyle w:val="Hipercze"/>
                <w:b w:val="0"/>
                <w:sz w:val="24"/>
                <w:szCs w:val="24"/>
              </w:rPr>
              <w:t>Po czym rozpoznać psa przewodnika</w:t>
            </w:r>
            <w:r w:rsidRPr="00A820BD">
              <w:rPr>
                <w:b w:val="0"/>
                <w:webHidden/>
                <w:sz w:val="24"/>
                <w:szCs w:val="24"/>
              </w:rPr>
              <w:tab/>
            </w:r>
            <w:r w:rsidRPr="00A820BD">
              <w:rPr>
                <w:b w:val="0"/>
                <w:webHidden/>
                <w:sz w:val="24"/>
                <w:szCs w:val="24"/>
              </w:rPr>
              <w:fldChar w:fldCharType="begin"/>
            </w:r>
            <w:r w:rsidRPr="00A820BD">
              <w:rPr>
                <w:b w:val="0"/>
                <w:webHidden/>
                <w:sz w:val="24"/>
                <w:szCs w:val="24"/>
              </w:rPr>
              <w:instrText xml:space="preserve"> PAGEREF _Toc63194533 \h </w:instrText>
            </w:r>
            <w:r w:rsidRPr="00A820BD">
              <w:rPr>
                <w:b w:val="0"/>
                <w:webHidden/>
                <w:sz w:val="24"/>
                <w:szCs w:val="24"/>
              </w:rPr>
            </w:r>
            <w:r w:rsidRPr="00A820BD">
              <w:rPr>
                <w:b w:val="0"/>
                <w:webHidden/>
                <w:sz w:val="24"/>
                <w:szCs w:val="24"/>
              </w:rPr>
              <w:fldChar w:fldCharType="separate"/>
            </w:r>
            <w:r w:rsidR="000E7953">
              <w:rPr>
                <w:b w:val="0"/>
                <w:webHidden/>
                <w:sz w:val="24"/>
                <w:szCs w:val="24"/>
              </w:rPr>
              <w:t>8</w:t>
            </w:r>
            <w:r w:rsidRPr="00A820BD">
              <w:rPr>
                <w:b w:val="0"/>
                <w:webHidden/>
                <w:sz w:val="24"/>
                <w:szCs w:val="24"/>
              </w:rPr>
              <w:fldChar w:fldCharType="end"/>
            </w:r>
          </w:hyperlink>
        </w:p>
        <w:p w14:paraId="4D5833FF" w14:textId="0F2CC1EF" w:rsidR="00A820BD" w:rsidRPr="00A820BD" w:rsidRDefault="00A820BD">
          <w:pPr>
            <w:pStyle w:val="Spistreci3"/>
            <w:rPr>
              <w:rFonts w:eastAsiaTheme="minorEastAsia"/>
              <w:b w:val="0"/>
              <w:sz w:val="24"/>
              <w:szCs w:val="24"/>
              <w:lang w:eastAsia="pl-PL"/>
            </w:rPr>
          </w:pPr>
          <w:hyperlink w:anchor="_Toc63194534" w:history="1">
            <w:r w:rsidRPr="00A820BD">
              <w:rPr>
                <w:rStyle w:val="Hipercze"/>
                <w:b w:val="0"/>
                <w:sz w:val="24"/>
                <w:szCs w:val="24"/>
              </w:rPr>
              <w:t>Czy każdej osobie niewidomej przyznaje się psa przewodnika?</w:t>
            </w:r>
            <w:r w:rsidRPr="00A820BD">
              <w:rPr>
                <w:b w:val="0"/>
                <w:webHidden/>
                <w:sz w:val="24"/>
                <w:szCs w:val="24"/>
              </w:rPr>
              <w:tab/>
            </w:r>
            <w:r w:rsidRPr="00A820BD">
              <w:rPr>
                <w:b w:val="0"/>
                <w:webHidden/>
                <w:sz w:val="24"/>
                <w:szCs w:val="24"/>
              </w:rPr>
              <w:fldChar w:fldCharType="begin"/>
            </w:r>
            <w:r w:rsidRPr="00A820BD">
              <w:rPr>
                <w:b w:val="0"/>
                <w:webHidden/>
                <w:sz w:val="24"/>
                <w:szCs w:val="24"/>
              </w:rPr>
              <w:instrText xml:space="preserve"> PAGEREF _Toc63194534 \h </w:instrText>
            </w:r>
            <w:r w:rsidRPr="00A820BD">
              <w:rPr>
                <w:b w:val="0"/>
                <w:webHidden/>
                <w:sz w:val="24"/>
                <w:szCs w:val="24"/>
              </w:rPr>
            </w:r>
            <w:r w:rsidRPr="00A820BD">
              <w:rPr>
                <w:b w:val="0"/>
                <w:webHidden/>
                <w:sz w:val="24"/>
                <w:szCs w:val="24"/>
              </w:rPr>
              <w:fldChar w:fldCharType="separate"/>
            </w:r>
            <w:r w:rsidR="000E7953">
              <w:rPr>
                <w:b w:val="0"/>
                <w:webHidden/>
                <w:sz w:val="24"/>
                <w:szCs w:val="24"/>
              </w:rPr>
              <w:t>8</w:t>
            </w:r>
            <w:r w:rsidRPr="00A820BD">
              <w:rPr>
                <w:b w:val="0"/>
                <w:webHidden/>
                <w:sz w:val="24"/>
                <w:szCs w:val="24"/>
              </w:rPr>
              <w:fldChar w:fldCharType="end"/>
            </w:r>
          </w:hyperlink>
        </w:p>
        <w:p w14:paraId="4BCF9E38" w14:textId="25B118F6" w:rsidR="00A820BD" w:rsidRPr="00A820BD" w:rsidRDefault="00A820BD">
          <w:pPr>
            <w:pStyle w:val="Spistreci3"/>
            <w:rPr>
              <w:rFonts w:eastAsiaTheme="minorEastAsia"/>
              <w:b w:val="0"/>
              <w:sz w:val="24"/>
              <w:szCs w:val="24"/>
              <w:lang w:eastAsia="pl-PL"/>
            </w:rPr>
          </w:pPr>
          <w:hyperlink w:anchor="_Toc63194535" w:history="1">
            <w:r w:rsidRPr="00A820BD">
              <w:rPr>
                <w:rStyle w:val="Hipercze"/>
                <w:b w:val="0"/>
                <w:sz w:val="24"/>
                <w:szCs w:val="24"/>
              </w:rPr>
              <w:t>Na czym polega praca psa przewodnika?</w:t>
            </w:r>
            <w:r w:rsidRPr="00A820BD">
              <w:rPr>
                <w:b w:val="0"/>
                <w:webHidden/>
                <w:sz w:val="24"/>
                <w:szCs w:val="24"/>
              </w:rPr>
              <w:tab/>
            </w:r>
            <w:r w:rsidRPr="00A820BD">
              <w:rPr>
                <w:b w:val="0"/>
                <w:webHidden/>
                <w:sz w:val="24"/>
                <w:szCs w:val="24"/>
              </w:rPr>
              <w:fldChar w:fldCharType="begin"/>
            </w:r>
            <w:r w:rsidRPr="00A820BD">
              <w:rPr>
                <w:b w:val="0"/>
                <w:webHidden/>
                <w:sz w:val="24"/>
                <w:szCs w:val="24"/>
              </w:rPr>
              <w:instrText xml:space="preserve"> PAGEREF _Toc63194535 \h </w:instrText>
            </w:r>
            <w:r w:rsidRPr="00A820BD">
              <w:rPr>
                <w:b w:val="0"/>
                <w:webHidden/>
                <w:sz w:val="24"/>
                <w:szCs w:val="24"/>
              </w:rPr>
            </w:r>
            <w:r w:rsidRPr="00A820BD">
              <w:rPr>
                <w:b w:val="0"/>
                <w:webHidden/>
                <w:sz w:val="24"/>
                <w:szCs w:val="24"/>
              </w:rPr>
              <w:fldChar w:fldCharType="separate"/>
            </w:r>
            <w:r w:rsidR="000E7953">
              <w:rPr>
                <w:b w:val="0"/>
                <w:webHidden/>
                <w:sz w:val="24"/>
                <w:szCs w:val="24"/>
              </w:rPr>
              <w:t>8</w:t>
            </w:r>
            <w:r w:rsidRPr="00A820BD">
              <w:rPr>
                <w:b w:val="0"/>
                <w:webHidden/>
                <w:sz w:val="24"/>
                <w:szCs w:val="24"/>
              </w:rPr>
              <w:fldChar w:fldCharType="end"/>
            </w:r>
          </w:hyperlink>
        </w:p>
        <w:p w14:paraId="76F5A95A" w14:textId="1A2C4BC9" w:rsidR="00A820BD" w:rsidRPr="00A820BD" w:rsidRDefault="00A820BD">
          <w:pPr>
            <w:pStyle w:val="Spistreci3"/>
            <w:rPr>
              <w:rFonts w:eastAsiaTheme="minorEastAsia"/>
              <w:b w:val="0"/>
              <w:sz w:val="24"/>
              <w:szCs w:val="24"/>
              <w:lang w:eastAsia="pl-PL"/>
            </w:rPr>
          </w:pPr>
          <w:hyperlink w:anchor="_Toc63194536" w:history="1">
            <w:r w:rsidRPr="00A820BD">
              <w:rPr>
                <w:rStyle w:val="Hipercze"/>
                <w:b w:val="0"/>
                <w:sz w:val="24"/>
                <w:szCs w:val="24"/>
              </w:rPr>
              <w:t>Jak zachować się w obecności psa przewodnika</w:t>
            </w:r>
            <w:r w:rsidRPr="00A820BD">
              <w:rPr>
                <w:b w:val="0"/>
                <w:webHidden/>
                <w:sz w:val="24"/>
                <w:szCs w:val="24"/>
              </w:rPr>
              <w:tab/>
            </w:r>
            <w:r w:rsidRPr="00A820BD">
              <w:rPr>
                <w:b w:val="0"/>
                <w:webHidden/>
                <w:sz w:val="24"/>
                <w:szCs w:val="24"/>
              </w:rPr>
              <w:fldChar w:fldCharType="begin"/>
            </w:r>
            <w:r w:rsidRPr="00A820BD">
              <w:rPr>
                <w:b w:val="0"/>
                <w:webHidden/>
                <w:sz w:val="24"/>
                <w:szCs w:val="24"/>
              </w:rPr>
              <w:instrText xml:space="preserve"> PAGEREF _Toc63194536 \h </w:instrText>
            </w:r>
            <w:r w:rsidRPr="00A820BD">
              <w:rPr>
                <w:b w:val="0"/>
                <w:webHidden/>
                <w:sz w:val="24"/>
                <w:szCs w:val="24"/>
              </w:rPr>
            </w:r>
            <w:r w:rsidRPr="00A820BD">
              <w:rPr>
                <w:b w:val="0"/>
                <w:webHidden/>
                <w:sz w:val="24"/>
                <w:szCs w:val="24"/>
              </w:rPr>
              <w:fldChar w:fldCharType="separate"/>
            </w:r>
            <w:r w:rsidR="000E7953">
              <w:rPr>
                <w:b w:val="0"/>
                <w:webHidden/>
                <w:sz w:val="24"/>
                <w:szCs w:val="24"/>
              </w:rPr>
              <w:t>9</w:t>
            </w:r>
            <w:r w:rsidRPr="00A820BD">
              <w:rPr>
                <w:b w:val="0"/>
                <w:webHidden/>
                <w:sz w:val="24"/>
                <w:szCs w:val="24"/>
              </w:rPr>
              <w:fldChar w:fldCharType="end"/>
            </w:r>
          </w:hyperlink>
        </w:p>
        <w:p w14:paraId="496EC7D3" w14:textId="0AD1DD5F" w:rsidR="00A820BD" w:rsidRPr="00A820BD" w:rsidRDefault="00A820BD">
          <w:pPr>
            <w:pStyle w:val="Spistreci3"/>
            <w:rPr>
              <w:rFonts w:eastAsiaTheme="minorEastAsia"/>
              <w:b w:val="0"/>
              <w:sz w:val="24"/>
              <w:szCs w:val="24"/>
              <w:lang w:eastAsia="pl-PL"/>
            </w:rPr>
          </w:pPr>
          <w:hyperlink w:anchor="_Toc63194537" w:history="1">
            <w:r w:rsidRPr="00A820BD">
              <w:rPr>
                <w:rStyle w:val="Hipercze"/>
                <w:b w:val="0"/>
                <w:sz w:val="24"/>
                <w:szCs w:val="24"/>
              </w:rPr>
              <w:t>Jak pomóc osobie niewidomej poruszającej się z psem przewodnikiem?</w:t>
            </w:r>
            <w:r w:rsidRPr="00A820BD">
              <w:rPr>
                <w:b w:val="0"/>
                <w:webHidden/>
                <w:sz w:val="24"/>
                <w:szCs w:val="24"/>
              </w:rPr>
              <w:tab/>
            </w:r>
            <w:r w:rsidRPr="00A820BD">
              <w:rPr>
                <w:b w:val="0"/>
                <w:webHidden/>
                <w:sz w:val="24"/>
                <w:szCs w:val="24"/>
              </w:rPr>
              <w:fldChar w:fldCharType="begin"/>
            </w:r>
            <w:r w:rsidRPr="00A820BD">
              <w:rPr>
                <w:b w:val="0"/>
                <w:webHidden/>
                <w:sz w:val="24"/>
                <w:szCs w:val="24"/>
              </w:rPr>
              <w:instrText xml:space="preserve"> PAGEREF _Toc63194537 \h </w:instrText>
            </w:r>
            <w:r w:rsidRPr="00A820BD">
              <w:rPr>
                <w:b w:val="0"/>
                <w:webHidden/>
                <w:sz w:val="24"/>
                <w:szCs w:val="24"/>
              </w:rPr>
            </w:r>
            <w:r w:rsidRPr="00A820BD">
              <w:rPr>
                <w:b w:val="0"/>
                <w:webHidden/>
                <w:sz w:val="24"/>
                <w:szCs w:val="24"/>
              </w:rPr>
              <w:fldChar w:fldCharType="separate"/>
            </w:r>
            <w:r w:rsidR="000E7953">
              <w:rPr>
                <w:b w:val="0"/>
                <w:webHidden/>
                <w:sz w:val="24"/>
                <w:szCs w:val="24"/>
              </w:rPr>
              <w:t>9</w:t>
            </w:r>
            <w:r w:rsidRPr="00A820BD">
              <w:rPr>
                <w:b w:val="0"/>
                <w:webHidden/>
                <w:sz w:val="24"/>
                <w:szCs w:val="24"/>
              </w:rPr>
              <w:fldChar w:fldCharType="end"/>
            </w:r>
          </w:hyperlink>
        </w:p>
        <w:p w14:paraId="39F4B34F" w14:textId="463CA9E2" w:rsidR="00A820BD" w:rsidRPr="00A820BD" w:rsidRDefault="00A820BD">
          <w:pPr>
            <w:pStyle w:val="Spistreci3"/>
            <w:rPr>
              <w:rFonts w:eastAsiaTheme="minorEastAsia"/>
              <w:b w:val="0"/>
              <w:sz w:val="24"/>
              <w:szCs w:val="24"/>
              <w:lang w:eastAsia="pl-PL"/>
            </w:rPr>
          </w:pPr>
          <w:hyperlink w:anchor="_Toc63194538" w:history="1">
            <w:r w:rsidRPr="00A820BD">
              <w:rPr>
                <w:rStyle w:val="Hipercze"/>
                <w:b w:val="0"/>
                <w:sz w:val="24"/>
                <w:szCs w:val="24"/>
              </w:rPr>
              <w:t>Pies przewodnik w przestrzeni publicznej</w:t>
            </w:r>
            <w:r w:rsidRPr="00A820BD">
              <w:rPr>
                <w:b w:val="0"/>
                <w:webHidden/>
                <w:sz w:val="24"/>
                <w:szCs w:val="24"/>
              </w:rPr>
              <w:tab/>
            </w:r>
            <w:r w:rsidRPr="00A820BD">
              <w:rPr>
                <w:b w:val="0"/>
                <w:webHidden/>
                <w:sz w:val="24"/>
                <w:szCs w:val="24"/>
              </w:rPr>
              <w:fldChar w:fldCharType="begin"/>
            </w:r>
            <w:r w:rsidRPr="00A820BD">
              <w:rPr>
                <w:b w:val="0"/>
                <w:webHidden/>
                <w:sz w:val="24"/>
                <w:szCs w:val="24"/>
              </w:rPr>
              <w:instrText xml:space="preserve"> PAGEREF _Toc63194538 \h </w:instrText>
            </w:r>
            <w:r w:rsidRPr="00A820BD">
              <w:rPr>
                <w:b w:val="0"/>
                <w:webHidden/>
                <w:sz w:val="24"/>
                <w:szCs w:val="24"/>
              </w:rPr>
            </w:r>
            <w:r w:rsidRPr="00A820BD">
              <w:rPr>
                <w:b w:val="0"/>
                <w:webHidden/>
                <w:sz w:val="24"/>
                <w:szCs w:val="24"/>
              </w:rPr>
              <w:fldChar w:fldCharType="separate"/>
            </w:r>
            <w:r w:rsidR="000E7953">
              <w:rPr>
                <w:b w:val="0"/>
                <w:webHidden/>
                <w:sz w:val="24"/>
                <w:szCs w:val="24"/>
              </w:rPr>
              <w:t>9</w:t>
            </w:r>
            <w:r w:rsidRPr="00A820BD">
              <w:rPr>
                <w:b w:val="0"/>
                <w:webHidden/>
                <w:sz w:val="24"/>
                <w:szCs w:val="24"/>
              </w:rPr>
              <w:fldChar w:fldCharType="end"/>
            </w:r>
          </w:hyperlink>
        </w:p>
        <w:p w14:paraId="7B8FA660" w14:textId="6F547FBF" w:rsidR="00A820BD" w:rsidRPr="00A820BD" w:rsidRDefault="00A820BD">
          <w:pPr>
            <w:pStyle w:val="Spistreci3"/>
            <w:rPr>
              <w:rFonts w:eastAsiaTheme="minorEastAsia"/>
              <w:b w:val="0"/>
              <w:sz w:val="24"/>
              <w:szCs w:val="24"/>
              <w:lang w:eastAsia="pl-PL"/>
            </w:rPr>
          </w:pPr>
          <w:hyperlink w:anchor="_Toc63194539" w:history="1">
            <w:r w:rsidRPr="00A820BD">
              <w:rPr>
                <w:rStyle w:val="Hipercze"/>
                <w:b w:val="0"/>
                <w:sz w:val="24"/>
                <w:szCs w:val="24"/>
              </w:rPr>
              <w:t>Zalety i trudności związane z posiadaniem psa przewodnika</w:t>
            </w:r>
            <w:r w:rsidRPr="00A820BD">
              <w:rPr>
                <w:b w:val="0"/>
                <w:webHidden/>
                <w:sz w:val="24"/>
                <w:szCs w:val="24"/>
              </w:rPr>
              <w:tab/>
            </w:r>
            <w:r w:rsidRPr="00A820BD">
              <w:rPr>
                <w:b w:val="0"/>
                <w:webHidden/>
                <w:sz w:val="24"/>
                <w:szCs w:val="24"/>
              </w:rPr>
              <w:fldChar w:fldCharType="begin"/>
            </w:r>
            <w:r w:rsidRPr="00A820BD">
              <w:rPr>
                <w:b w:val="0"/>
                <w:webHidden/>
                <w:sz w:val="24"/>
                <w:szCs w:val="24"/>
              </w:rPr>
              <w:instrText xml:space="preserve"> PAGEREF _Toc63194539 \h </w:instrText>
            </w:r>
            <w:r w:rsidRPr="00A820BD">
              <w:rPr>
                <w:b w:val="0"/>
                <w:webHidden/>
                <w:sz w:val="24"/>
                <w:szCs w:val="24"/>
              </w:rPr>
            </w:r>
            <w:r w:rsidRPr="00A820BD">
              <w:rPr>
                <w:b w:val="0"/>
                <w:webHidden/>
                <w:sz w:val="24"/>
                <w:szCs w:val="24"/>
              </w:rPr>
              <w:fldChar w:fldCharType="separate"/>
            </w:r>
            <w:r w:rsidR="000E7953">
              <w:rPr>
                <w:b w:val="0"/>
                <w:webHidden/>
                <w:sz w:val="24"/>
                <w:szCs w:val="24"/>
              </w:rPr>
              <w:t>10</w:t>
            </w:r>
            <w:r w:rsidRPr="00A820BD">
              <w:rPr>
                <w:b w:val="0"/>
                <w:webHidden/>
                <w:sz w:val="24"/>
                <w:szCs w:val="24"/>
              </w:rPr>
              <w:fldChar w:fldCharType="end"/>
            </w:r>
          </w:hyperlink>
        </w:p>
        <w:p w14:paraId="50EEB86B" w14:textId="31841D5D" w:rsidR="00A820BD" w:rsidRPr="00A820BD" w:rsidRDefault="00A820BD">
          <w:pPr>
            <w:pStyle w:val="Spistreci3"/>
            <w:rPr>
              <w:rFonts w:eastAsiaTheme="minorEastAsia"/>
              <w:b w:val="0"/>
              <w:sz w:val="24"/>
              <w:szCs w:val="24"/>
              <w:lang w:eastAsia="pl-PL"/>
            </w:rPr>
          </w:pPr>
          <w:hyperlink w:anchor="_Toc63194540" w:history="1">
            <w:r w:rsidRPr="00A820BD">
              <w:rPr>
                <w:rStyle w:val="Hipercze"/>
                <w:b w:val="0"/>
                <w:sz w:val="24"/>
                <w:szCs w:val="24"/>
              </w:rPr>
              <w:t>Pies przewodnik – obalamy mity</w:t>
            </w:r>
            <w:r w:rsidRPr="00A820BD">
              <w:rPr>
                <w:b w:val="0"/>
                <w:webHidden/>
                <w:sz w:val="24"/>
                <w:szCs w:val="24"/>
              </w:rPr>
              <w:tab/>
            </w:r>
            <w:r w:rsidRPr="00A820BD">
              <w:rPr>
                <w:b w:val="0"/>
                <w:webHidden/>
                <w:sz w:val="24"/>
                <w:szCs w:val="24"/>
              </w:rPr>
              <w:fldChar w:fldCharType="begin"/>
            </w:r>
            <w:r w:rsidRPr="00A820BD">
              <w:rPr>
                <w:b w:val="0"/>
                <w:webHidden/>
                <w:sz w:val="24"/>
                <w:szCs w:val="24"/>
              </w:rPr>
              <w:instrText xml:space="preserve"> PAGEREF _Toc63194540 \h </w:instrText>
            </w:r>
            <w:r w:rsidRPr="00A820BD">
              <w:rPr>
                <w:b w:val="0"/>
                <w:webHidden/>
                <w:sz w:val="24"/>
                <w:szCs w:val="24"/>
              </w:rPr>
            </w:r>
            <w:r w:rsidRPr="00A820BD">
              <w:rPr>
                <w:b w:val="0"/>
                <w:webHidden/>
                <w:sz w:val="24"/>
                <w:szCs w:val="24"/>
              </w:rPr>
              <w:fldChar w:fldCharType="separate"/>
            </w:r>
            <w:r w:rsidR="000E7953">
              <w:rPr>
                <w:b w:val="0"/>
                <w:webHidden/>
                <w:sz w:val="24"/>
                <w:szCs w:val="24"/>
              </w:rPr>
              <w:t>11</w:t>
            </w:r>
            <w:r w:rsidRPr="00A820BD">
              <w:rPr>
                <w:b w:val="0"/>
                <w:webHidden/>
                <w:sz w:val="24"/>
                <w:szCs w:val="24"/>
              </w:rPr>
              <w:fldChar w:fldCharType="end"/>
            </w:r>
          </w:hyperlink>
        </w:p>
        <w:p w14:paraId="7125D156" w14:textId="764D6A2C" w:rsidR="00A820BD" w:rsidRPr="00A820BD" w:rsidRDefault="00A820BD">
          <w:pPr>
            <w:pStyle w:val="Spistreci3"/>
            <w:rPr>
              <w:rFonts w:eastAsiaTheme="minorEastAsia"/>
              <w:b w:val="0"/>
              <w:sz w:val="24"/>
              <w:szCs w:val="24"/>
              <w:lang w:eastAsia="pl-PL"/>
            </w:rPr>
          </w:pPr>
          <w:hyperlink w:anchor="_Toc63194541" w:history="1">
            <w:r w:rsidRPr="00A820BD">
              <w:rPr>
                <w:rStyle w:val="Hipercze"/>
                <w:b w:val="0"/>
                <w:sz w:val="24"/>
                <w:szCs w:val="24"/>
              </w:rPr>
              <w:t>Uczeń z dysfunkcją wzroku na lekcji – wskazówki do pracy</w:t>
            </w:r>
            <w:r w:rsidRPr="00A820BD">
              <w:rPr>
                <w:b w:val="0"/>
                <w:webHidden/>
                <w:sz w:val="24"/>
                <w:szCs w:val="24"/>
              </w:rPr>
              <w:tab/>
            </w:r>
            <w:r w:rsidRPr="00A820BD">
              <w:rPr>
                <w:b w:val="0"/>
                <w:webHidden/>
                <w:sz w:val="24"/>
                <w:szCs w:val="24"/>
              </w:rPr>
              <w:fldChar w:fldCharType="begin"/>
            </w:r>
            <w:r w:rsidRPr="00A820BD">
              <w:rPr>
                <w:b w:val="0"/>
                <w:webHidden/>
                <w:sz w:val="24"/>
                <w:szCs w:val="24"/>
              </w:rPr>
              <w:instrText xml:space="preserve"> PAGEREF _Toc63194541 \h </w:instrText>
            </w:r>
            <w:r w:rsidRPr="00A820BD">
              <w:rPr>
                <w:b w:val="0"/>
                <w:webHidden/>
                <w:sz w:val="24"/>
                <w:szCs w:val="24"/>
              </w:rPr>
            </w:r>
            <w:r w:rsidRPr="00A820BD">
              <w:rPr>
                <w:b w:val="0"/>
                <w:webHidden/>
                <w:sz w:val="24"/>
                <w:szCs w:val="24"/>
              </w:rPr>
              <w:fldChar w:fldCharType="separate"/>
            </w:r>
            <w:r w:rsidR="000E7953">
              <w:rPr>
                <w:b w:val="0"/>
                <w:webHidden/>
                <w:sz w:val="24"/>
                <w:szCs w:val="24"/>
              </w:rPr>
              <w:t>11</w:t>
            </w:r>
            <w:r w:rsidRPr="00A820BD">
              <w:rPr>
                <w:b w:val="0"/>
                <w:webHidden/>
                <w:sz w:val="24"/>
                <w:szCs w:val="24"/>
              </w:rPr>
              <w:fldChar w:fldCharType="end"/>
            </w:r>
          </w:hyperlink>
        </w:p>
        <w:p w14:paraId="52DCC2BB" w14:textId="76E3F69A" w:rsidR="00A820BD" w:rsidRPr="00A820BD" w:rsidRDefault="00A820BD">
          <w:pPr>
            <w:pStyle w:val="Spistreci3"/>
            <w:rPr>
              <w:rFonts w:eastAsiaTheme="minorEastAsia"/>
              <w:b w:val="0"/>
              <w:sz w:val="24"/>
              <w:szCs w:val="24"/>
              <w:lang w:eastAsia="pl-PL"/>
            </w:rPr>
          </w:pPr>
          <w:hyperlink w:anchor="_Toc63194542" w:history="1">
            <w:r w:rsidRPr="00A820BD">
              <w:rPr>
                <w:rStyle w:val="Hipercze"/>
                <w:b w:val="0"/>
                <w:sz w:val="24"/>
                <w:szCs w:val="24"/>
              </w:rPr>
              <w:t>Adaptacja scenariusza lekcji do zdalnej formy nauczania – zastosowanie narzędzi ICT do realizacji lekcji</w:t>
            </w:r>
            <w:r w:rsidRPr="00A820BD">
              <w:rPr>
                <w:b w:val="0"/>
                <w:webHidden/>
                <w:sz w:val="24"/>
                <w:szCs w:val="24"/>
              </w:rPr>
              <w:tab/>
            </w:r>
            <w:r w:rsidRPr="00A820BD">
              <w:rPr>
                <w:b w:val="0"/>
                <w:webHidden/>
                <w:sz w:val="24"/>
                <w:szCs w:val="24"/>
              </w:rPr>
              <w:fldChar w:fldCharType="begin"/>
            </w:r>
            <w:r w:rsidRPr="00A820BD">
              <w:rPr>
                <w:b w:val="0"/>
                <w:webHidden/>
                <w:sz w:val="24"/>
                <w:szCs w:val="24"/>
              </w:rPr>
              <w:instrText xml:space="preserve"> PAGEREF _Toc63194542 \h </w:instrText>
            </w:r>
            <w:r w:rsidRPr="00A820BD">
              <w:rPr>
                <w:b w:val="0"/>
                <w:webHidden/>
                <w:sz w:val="24"/>
                <w:szCs w:val="24"/>
              </w:rPr>
            </w:r>
            <w:r w:rsidRPr="00A820BD">
              <w:rPr>
                <w:b w:val="0"/>
                <w:webHidden/>
                <w:sz w:val="24"/>
                <w:szCs w:val="24"/>
              </w:rPr>
              <w:fldChar w:fldCharType="separate"/>
            </w:r>
            <w:r w:rsidR="000E7953">
              <w:rPr>
                <w:b w:val="0"/>
                <w:webHidden/>
                <w:sz w:val="24"/>
                <w:szCs w:val="24"/>
              </w:rPr>
              <w:t>13</w:t>
            </w:r>
            <w:r w:rsidRPr="00A820BD">
              <w:rPr>
                <w:b w:val="0"/>
                <w:webHidden/>
                <w:sz w:val="24"/>
                <w:szCs w:val="24"/>
              </w:rPr>
              <w:fldChar w:fldCharType="end"/>
            </w:r>
          </w:hyperlink>
        </w:p>
        <w:p w14:paraId="7A276EC0" w14:textId="00A91A2D" w:rsidR="00A820BD" w:rsidRPr="00A820BD" w:rsidRDefault="00A820BD">
          <w:pPr>
            <w:pStyle w:val="Spistreci2"/>
            <w:rPr>
              <w:rFonts w:eastAsiaTheme="minorEastAsia"/>
              <w:b w:val="0"/>
              <w:bCs w:val="0"/>
              <w:noProof/>
              <w:sz w:val="24"/>
              <w:szCs w:val="24"/>
              <w:lang w:eastAsia="pl-PL"/>
            </w:rPr>
          </w:pPr>
          <w:hyperlink w:anchor="_Toc63194543" w:history="1">
            <w:r w:rsidRPr="00A820BD">
              <w:rPr>
                <w:rStyle w:val="Hipercze"/>
                <w:noProof/>
                <w:sz w:val="24"/>
                <w:szCs w:val="24"/>
              </w:rPr>
              <w:t>Bibliografia</w:t>
            </w:r>
            <w:r w:rsidRPr="00A820BD">
              <w:rPr>
                <w:noProof/>
                <w:webHidden/>
                <w:sz w:val="24"/>
                <w:szCs w:val="24"/>
              </w:rPr>
              <w:tab/>
            </w:r>
            <w:r w:rsidRPr="00A820BD">
              <w:rPr>
                <w:noProof/>
                <w:webHidden/>
                <w:sz w:val="24"/>
                <w:szCs w:val="24"/>
              </w:rPr>
              <w:fldChar w:fldCharType="begin"/>
            </w:r>
            <w:r w:rsidRPr="00A820BD">
              <w:rPr>
                <w:noProof/>
                <w:webHidden/>
                <w:sz w:val="24"/>
                <w:szCs w:val="24"/>
              </w:rPr>
              <w:instrText xml:space="preserve"> PAGEREF _Toc63194543 \h </w:instrText>
            </w:r>
            <w:r w:rsidRPr="00A820BD">
              <w:rPr>
                <w:noProof/>
                <w:webHidden/>
                <w:sz w:val="24"/>
                <w:szCs w:val="24"/>
              </w:rPr>
            </w:r>
            <w:r w:rsidRPr="00A820BD">
              <w:rPr>
                <w:noProof/>
                <w:webHidden/>
                <w:sz w:val="24"/>
                <w:szCs w:val="24"/>
              </w:rPr>
              <w:fldChar w:fldCharType="separate"/>
            </w:r>
            <w:r w:rsidR="000E7953">
              <w:rPr>
                <w:noProof/>
                <w:webHidden/>
                <w:sz w:val="24"/>
                <w:szCs w:val="24"/>
              </w:rPr>
              <w:t>14</w:t>
            </w:r>
            <w:r w:rsidRPr="00A820BD">
              <w:rPr>
                <w:noProof/>
                <w:webHidden/>
                <w:sz w:val="24"/>
                <w:szCs w:val="24"/>
              </w:rPr>
              <w:fldChar w:fldCharType="end"/>
            </w:r>
          </w:hyperlink>
        </w:p>
        <w:p w14:paraId="55D0AE64" w14:textId="15A99676" w:rsidR="00A820BD" w:rsidRPr="00A820BD" w:rsidRDefault="00A820BD">
          <w:pPr>
            <w:pStyle w:val="Spistreci1"/>
            <w:rPr>
              <w:rFonts w:asciiTheme="minorHAnsi" w:eastAsiaTheme="minorEastAsia" w:hAnsiTheme="minorHAnsi" w:cstheme="minorHAnsi"/>
              <w:b w:val="0"/>
              <w:bCs w:val="0"/>
              <w:caps w:val="0"/>
              <w:noProof/>
              <w:lang w:eastAsia="pl-PL"/>
            </w:rPr>
          </w:pPr>
          <w:hyperlink w:anchor="_Toc63194544" w:history="1">
            <w:r w:rsidRPr="00A820BD">
              <w:rPr>
                <w:rStyle w:val="Hipercze"/>
                <w:rFonts w:asciiTheme="minorHAnsi" w:hAnsiTheme="minorHAnsi" w:cstheme="minorHAnsi"/>
                <w:noProof/>
              </w:rPr>
              <w:t>SCENARIUSZ LEKCJI Z EDUKACJI WCZESNOSZKOLNEJ</w:t>
            </w:r>
            <w:r w:rsidRPr="00A820BD">
              <w:rPr>
                <w:rFonts w:asciiTheme="minorHAnsi" w:hAnsiTheme="minorHAnsi" w:cstheme="minorHAnsi"/>
                <w:noProof/>
                <w:webHidden/>
              </w:rPr>
              <w:tab/>
            </w:r>
            <w:r w:rsidRPr="00A820BD">
              <w:rPr>
                <w:rFonts w:asciiTheme="minorHAnsi" w:hAnsiTheme="minorHAnsi" w:cstheme="minorHAnsi"/>
                <w:noProof/>
                <w:webHidden/>
              </w:rPr>
              <w:fldChar w:fldCharType="begin"/>
            </w:r>
            <w:r w:rsidRPr="00A820BD">
              <w:rPr>
                <w:rFonts w:asciiTheme="minorHAnsi" w:hAnsiTheme="minorHAnsi" w:cstheme="minorHAnsi"/>
                <w:noProof/>
                <w:webHidden/>
              </w:rPr>
              <w:instrText xml:space="preserve"> PAGEREF _Toc63194544 \h </w:instrText>
            </w:r>
            <w:r w:rsidRPr="00A820BD">
              <w:rPr>
                <w:rFonts w:asciiTheme="minorHAnsi" w:hAnsiTheme="minorHAnsi" w:cstheme="minorHAnsi"/>
                <w:noProof/>
                <w:webHidden/>
              </w:rPr>
            </w:r>
            <w:r w:rsidRPr="00A820BD">
              <w:rPr>
                <w:rFonts w:asciiTheme="minorHAnsi" w:hAnsiTheme="minorHAnsi" w:cstheme="minorHAnsi"/>
                <w:noProof/>
                <w:webHidden/>
              </w:rPr>
              <w:fldChar w:fldCharType="separate"/>
            </w:r>
            <w:r w:rsidR="000E7953">
              <w:rPr>
                <w:rFonts w:asciiTheme="minorHAnsi" w:hAnsiTheme="minorHAnsi" w:cstheme="minorHAnsi"/>
                <w:noProof/>
                <w:webHidden/>
              </w:rPr>
              <w:t>16</w:t>
            </w:r>
            <w:r w:rsidRPr="00A820BD">
              <w:rPr>
                <w:rFonts w:asciiTheme="minorHAnsi" w:hAnsiTheme="minorHAnsi" w:cstheme="minorHAnsi"/>
                <w:noProof/>
                <w:webHidden/>
              </w:rPr>
              <w:fldChar w:fldCharType="end"/>
            </w:r>
          </w:hyperlink>
        </w:p>
        <w:p w14:paraId="41BF08DF" w14:textId="16C56AF4" w:rsidR="00A820BD" w:rsidRPr="00A820BD" w:rsidRDefault="00A820BD">
          <w:pPr>
            <w:pStyle w:val="Spistreci1"/>
            <w:rPr>
              <w:rFonts w:asciiTheme="minorHAnsi" w:eastAsiaTheme="minorEastAsia" w:hAnsiTheme="minorHAnsi" w:cstheme="minorHAnsi"/>
              <w:b w:val="0"/>
              <w:bCs w:val="0"/>
              <w:caps w:val="0"/>
              <w:noProof/>
              <w:lang w:eastAsia="pl-PL"/>
            </w:rPr>
          </w:pPr>
          <w:hyperlink w:anchor="_Toc63194545" w:history="1">
            <w:r w:rsidRPr="00A820BD">
              <w:rPr>
                <w:rStyle w:val="Hipercze"/>
                <w:rFonts w:asciiTheme="minorHAnsi" w:hAnsiTheme="minorHAnsi" w:cstheme="minorHAnsi"/>
                <w:noProof/>
                <w:lang w:eastAsia="ko-KR"/>
              </w:rPr>
              <w:t>ZAŁĄCZNIKI DO SCENARIUSZA LEKCJI MATERIAŁY DLA NAUCZYCIELA</w:t>
            </w:r>
            <w:r w:rsidRPr="00A820BD">
              <w:rPr>
                <w:rFonts w:asciiTheme="minorHAnsi" w:hAnsiTheme="minorHAnsi" w:cstheme="minorHAnsi"/>
                <w:noProof/>
                <w:webHidden/>
              </w:rPr>
              <w:tab/>
            </w:r>
            <w:r w:rsidRPr="00A820BD">
              <w:rPr>
                <w:rFonts w:asciiTheme="minorHAnsi" w:hAnsiTheme="minorHAnsi" w:cstheme="minorHAnsi"/>
                <w:noProof/>
                <w:webHidden/>
              </w:rPr>
              <w:fldChar w:fldCharType="begin"/>
            </w:r>
            <w:r w:rsidRPr="00A820BD">
              <w:rPr>
                <w:rFonts w:asciiTheme="minorHAnsi" w:hAnsiTheme="minorHAnsi" w:cstheme="minorHAnsi"/>
                <w:noProof/>
                <w:webHidden/>
              </w:rPr>
              <w:instrText xml:space="preserve"> PAGEREF _Toc63194545 \h </w:instrText>
            </w:r>
            <w:r w:rsidRPr="00A820BD">
              <w:rPr>
                <w:rFonts w:asciiTheme="minorHAnsi" w:hAnsiTheme="minorHAnsi" w:cstheme="minorHAnsi"/>
                <w:noProof/>
                <w:webHidden/>
              </w:rPr>
            </w:r>
            <w:r w:rsidRPr="00A820BD">
              <w:rPr>
                <w:rFonts w:asciiTheme="minorHAnsi" w:hAnsiTheme="minorHAnsi" w:cstheme="minorHAnsi"/>
                <w:noProof/>
                <w:webHidden/>
              </w:rPr>
              <w:fldChar w:fldCharType="separate"/>
            </w:r>
            <w:r w:rsidR="000E7953">
              <w:rPr>
                <w:rFonts w:asciiTheme="minorHAnsi" w:hAnsiTheme="minorHAnsi" w:cstheme="minorHAnsi"/>
                <w:noProof/>
                <w:webHidden/>
              </w:rPr>
              <w:t>22</w:t>
            </w:r>
            <w:r w:rsidRPr="00A820BD">
              <w:rPr>
                <w:rFonts w:asciiTheme="minorHAnsi" w:hAnsiTheme="minorHAnsi" w:cstheme="minorHAnsi"/>
                <w:noProof/>
                <w:webHidden/>
              </w:rPr>
              <w:fldChar w:fldCharType="end"/>
            </w:r>
          </w:hyperlink>
        </w:p>
        <w:p w14:paraId="58C424FB" w14:textId="0678CEB9" w:rsidR="00A820BD" w:rsidRPr="00A820BD" w:rsidRDefault="00A820BD">
          <w:pPr>
            <w:pStyle w:val="Spistreci3"/>
            <w:rPr>
              <w:rFonts w:eastAsiaTheme="minorEastAsia"/>
              <w:b w:val="0"/>
              <w:sz w:val="24"/>
              <w:szCs w:val="24"/>
              <w:lang w:eastAsia="pl-PL"/>
            </w:rPr>
          </w:pPr>
          <w:hyperlink w:anchor="_Toc63194546" w:history="1">
            <w:r w:rsidRPr="00A820BD">
              <w:rPr>
                <w:rStyle w:val="Hipercze"/>
                <w:b w:val="0"/>
                <w:sz w:val="24"/>
                <w:szCs w:val="24"/>
                <w:lang w:eastAsia="ko-KR"/>
              </w:rPr>
              <w:t>Załącznik nr 1. Zdjęcie psa przewodnika wraz z audiodeskrypcją</w:t>
            </w:r>
            <w:r w:rsidRPr="00A820BD">
              <w:rPr>
                <w:b w:val="0"/>
                <w:webHidden/>
                <w:sz w:val="24"/>
                <w:szCs w:val="24"/>
              </w:rPr>
              <w:tab/>
            </w:r>
            <w:r w:rsidRPr="00A820BD">
              <w:rPr>
                <w:b w:val="0"/>
                <w:webHidden/>
                <w:sz w:val="24"/>
                <w:szCs w:val="24"/>
              </w:rPr>
              <w:fldChar w:fldCharType="begin"/>
            </w:r>
            <w:r w:rsidRPr="00A820BD">
              <w:rPr>
                <w:b w:val="0"/>
                <w:webHidden/>
                <w:sz w:val="24"/>
                <w:szCs w:val="24"/>
              </w:rPr>
              <w:instrText xml:space="preserve"> PAGEREF _Toc63194546 \h </w:instrText>
            </w:r>
            <w:r w:rsidRPr="00A820BD">
              <w:rPr>
                <w:b w:val="0"/>
                <w:webHidden/>
                <w:sz w:val="24"/>
                <w:szCs w:val="24"/>
              </w:rPr>
            </w:r>
            <w:r w:rsidRPr="00A820BD">
              <w:rPr>
                <w:b w:val="0"/>
                <w:webHidden/>
                <w:sz w:val="24"/>
                <w:szCs w:val="24"/>
              </w:rPr>
              <w:fldChar w:fldCharType="separate"/>
            </w:r>
            <w:r w:rsidR="000E7953">
              <w:rPr>
                <w:b w:val="0"/>
                <w:webHidden/>
                <w:sz w:val="24"/>
                <w:szCs w:val="24"/>
              </w:rPr>
              <w:t>23</w:t>
            </w:r>
            <w:r w:rsidRPr="00A820BD">
              <w:rPr>
                <w:b w:val="0"/>
                <w:webHidden/>
                <w:sz w:val="24"/>
                <w:szCs w:val="24"/>
              </w:rPr>
              <w:fldChar w:fldCharType="end"/>
            </w:r>
          </w:hyperlink>
        </w:p>
        <w:p w14:paraId="77CBA671" w14:textId="71327535" w:rsidR="00A820BD" w:rsidRPr="00A820BD" w:rsidRDefault="00A820BD">
          <w:pPr>
            <w:pStyle w:val="Spistreci3"/>
            <w:rPr>
              <w:rFonts w:eastAsiaTheme="minorEastAsia"/>
              <w:b w:val="0"/>
              <w:sz w:val="24"/>
              <w:szCs w:val="24"/>
              <w:lang w:eastAsia="pl-PL"/>
            </w:rPr>
          </w:pPr>
          <w:hyperlink w:anchor="_Toc63194547" w:history="1">
            <w:r w:rsidRPr="00A820BD">
              <w:rPr>
                <w:rStyle w:val="Hipercze"/>
                <w:b w:val="0"/>
                <w:sz w:val="24"/>
                <w:szCs w:val="24"/>
                <w:lang w:eastAsia="ko-KR"/>
              </w:rPr>
              <w:t>Załącznik nr 2. Obrazek wykropkowanego psa</w:t>
            </w:r>
            <w:r w:rsidRPr="00A820BD">
              <w:rPr>
                <w:b w:val="0"/>
                <w:webHidden/>
                <w:sz w:val="24"/>
                <w:szCs w:val="24"/>
              </w:rPr>
              <w:tab/>
            </w:r>
            <w:r w:rsidRPr="00A820BD">
              <w:rPr>
                <w:b w:val="0"/>
                <w:webHidden/>
                <w:sz w:val="24"/>
                <w:szCs w:val="24"/>
              </w:rPr>
              <w:fldChar w:fldCharType="begin"/>
            </w:r>
            <w:r w:rsidRPr="00A820BD">
              <w:rPr>
                <w:b w:val="0"/>
                <w:webHidden/>
                <w:sz w:val="24"/>
                <w:szCs w:val="24"/>
              </w:rPr>
              <w:instrText xml:space="preserve"> PAGEREF _Toc63194547 \h </w:instrText>
            </w:r>
            <w:r w:rsidRPr="00A820BD">
              <w:rPr>
                <w:b w:val="0"/>
                <w:webHidden/>
                <w:sz w:val="24"/>
                <w:szCs w:val="24"/>
              </w:rPr>
            </w:r>
            <w:r w:rsidRPr="00A820BD">
              <w:rPr>
                <w:b w:val="0"/>
                <w:webHidden/>
                <w:sz w:val="24"/>
                <w:szCs w:val="24"/>
              </w:rPr>
              <w:fldChar w:fldCharType="separate"/>
            </w:r>
            <w:r w:rsidR="000E7953">
              <w:rPr>
                <w:b w:val="0"/>
                <w:webHidden/>
                <w:sz w:val="24"/>
                <w:szCs w:val="24"/>
              </w:rPr>
              <w:t>25</w:t>
            </w:r>
            <w:r w:rsidRPr="00A820BD">
              <w:rPr>
                <w:b w:val="0"/>
                <w:webHidden/>
                <w:sz w:val="24"/>
                <w:szCs w:val="24"/>
              </w:rPr>
              <w:fldChar w:fldCharType="end"/>
            </w:r>
          </w:hyperlink>
        </w:p>
        <w:p w14:paraId="5ABD4784" w14:textId="77961A3C" w:rsidR="00A820BD" w:rsidRPr="00A820BD" w:rsidRDefault="00A820BD">
          <w:pPr>
            <w:pStyle w:val="Spistreci3"/>
            <w:rPr>
              <w:rFonts w:eastAsiaTheme="minorEastAsia"/>
              <w:b w:val="0"/>
              <w:sz w:val="24"/>
              <w:szCs w:val="24"/>
              <w:lang w:eastAsia="pl-PL"/>
            </w:rPr>
          </w:pPr>
          <w:hyperlink w:anchor="_Toc63194548" w:history="1">
            <w:r w:rsidRPr="00A820BD">
              <w:rPr>
                <w:rStyle w:val="Hipercze"/>
                <w:b w:val="0"/>
                <w:sz w:val="24"/>
                <w:szCs w:val="24"/>
                <w:lang w:eastAsia="ko-KR"/>
              </w:rPr>
              <w:t>Załącznik nr 3.</w:t>
            </w:r>
            <w:r w:rsidRPr="00A820BD">
              <w:rPr>
                <w:rStyle w:val="Hipercze"/>
                <w:b w:val="0"/>
                <w:sz w:val="24"/>
                <w:szCs w:val="24"/>
              </w:rPr>
              <w:t xml:space="preserve"> </w:t>
            </w:r>
            <w:r w:rsidRPr="00A820BD">
              <w:rPr>
                <w:rStyle w:val="Hipercze"/>
                <w:b w:val="0"/>
                <w:sz w:val="24"/>
                <w:szCs w:val="24"/>
                <w:lang w:eastAsia="ko-KR"/>
              </w:rPr>
              <w:t>List od psa przewodnika</w:t>
            </w:r>
            <w:r w:rsidRPr="00A820BD">
              <w:rPr>
                <w:b w:val="0"/>
                <w:webHidden/>
                <w:sz w:val="24"/>
                <w:szCs w:val="24"/>
              </w:rPr>
              <w:tab/>
            </w:r>
            <w:r w:rsidRPr="00A820BD">
              <w:rPr>
                <w:b w:val="0"/>
                <w:webHidden/>
                <w:sz w:val="24"/>
                <w:szCs w:val="24"/>
              </w:rPr>
              <w:fldChar w:fldCharType="begin"/>
            </w:r>
            <w:r w:rsidRPr="00A820BD">
              <w:rPr>
                <w:b w:val="0"/>
                <w:webHidden/>
                <w:sz w:val="24"/>
                <w:szCs w:val="24"/>
              </w:rPr>
              <w:instrText xml:space="preserve"> PAGEREF _Toc63194548 \h </w:instrText>
            </w:r>
            <w:r w:rsidRPr="00A820BD">
              <w:rPr>
                <w:b w:val="0"/>
                <w:webHidden/>
                <w:sz w:val="24"/>
                <w:szCs w:val="24"/>
              </w:rPr>
            </w:r>
            <w:r w:rsidRPr="00A820BD">
              <w:rPr>
                <w:b w:val="0"/>
                <w:webHidden/>
                <w:sz w:val="24"/>
                <w:szCs w:val="24"/>
              </w:rPr>
              <w:fldChar w:fldCharType="separate"/>
            </w:r>
            <w:r w:rsidR="000E7953">
              <w:rPr>
                <w:b w:val="0"/>
                <w:webHidden/>
                <w:sz w:val="24"/>
                <w:szCs w:val="24"/>
              </w:rPr>
              <w:t>26</w:t>
            </w:r>
            <w:r w:rsidRPr="00A820BD">
              <w:rPr>
                <w:b w:val="0"/>
                <w:webHidden/>
                <w:sz w:val="24"/>
                <w:szCs w:val="24"/>
              </w:rPr>
              <w:fldChar w:fldCharType="end"/>
            </w:r>
          </w:hyperlink>
        </w:p>
        <w:p w14:paraId="2A6D8692" w14:textId="4E86074E" w:rsidR="00A820BD" w:rsidRPr="00A820BD" w:rsidRDefault="00A820BD">
          <w:pPr>
            <w:pStyle w:val="Spistreci3"/>
            <w:rPr>
              <w:rFonts w:eastAsiaTheme="minorEastAsia"/>
              <w:b w:val="0"/>
              <w:sz w:val="24"/>
              <w:szCs w:val="24"/>
              <w:lang w:eastAsia="pl-PL"/>
            </w:rPr>
          </w:pPr>
          <w:hyperlink w:anchor="_Toc63194549" w:history="1">
            <w:r w:rsidRPr="00A820BD">
              <w:rPr>
                <w:rStyle w:val="Hipercze"/>
                <w:b w:val="0"/>
                <w:sz w:val="24"/>
                <w:szCs w:val="24"/>
                <w:lang w:eastAsia="ko-KR"/>
              </w:rPr>
              <w:t>Załącznik nr 4.</w:t>
            </w:r>
            <w:r w:rsidRPr="00A820BD">
              <w:rPr>
                <w:rStyle w:val="Hipercze"/>
                <w:b w:val="0"/>
                <w:sz w:val="24"/>
                <w:szCs w:val="24"/>
              </w:rPr>
              <w:t xml:space="preserve"> </w:t>
            </w:r>
            <w:r w:rsidRPr="00A820BD">
              <w:rPr>
                <w:rStyle w:val="Hipercze"/>
                <w:b w:val="0"/>
                <w:sz w:val="24"/>
                <w:szCs w:val="24"/>
                <w:lang w:eastAsia="ko-KR"/>
              </w:rPr>
              <w:t>Tajny szyfr</w:t>
            </w:r>
            <w:r w:rsidRPr="00A820BD">
              <w:rPr>
                <w:b w:val="0"/>
                <w:webHidden/>
                <w:sz w:val="24"/>
                <w:szCs w:val="24"/>
              </w:rPr>
              <w:tab/>
            </w:r>
            <w:r w:rsidRPr="00A820BD">
              <w:rPr>
                <w:b w:val="0"/>
                <w:webHidden/>
                <w:sz w:val="24"/>
                <w:szCs w:val="24"/>
              </w:rPr>
              <w:fldChar w:fldCharType="begin"/>
            </w:r>
            <w:r w:rsidRPr="00A820BD">
              <w:rPr>
                <w:b w:val="0"/>
                <w:webHidden/>
                <w:sz w:val="24"/>
                <w:szCs w:val="24"/>
              </w:rPr>
              <w:instrText xml:space="preserve"> PAGEREF _Toc63194549 \h </w:instrText>
            </w:r>
            <w:r w:rsidRPr="00A820BD">
              <w:rPr>
                <w:b w:val="0"/>
                <w:webHidden/>
                <w:sz w:val="24"/>
                <w:szCs w:val="24"/>
              </w:rPr>
            </w:r>
            <w:r w:rsidRPr="00A820BD">
              <w:rPr>
                <w:b w:val="0"/>
                <w:webHidden/>
                <w:sz w:val="24"/>
                <w:szCs w:val="24"/>
              </w:rPr>
              <w:fldChar w:fldCharType="separate"/>
            </w:r>
            <w:r w:rsidR="000E7953">
              <w:rPr>
                <w:b w:val="0"/>
                <w:webHidden/>
                <w:sz w:val="24"/>
                <w:szCs w:val="24"/>
              </w:rPr>
              <w:t>27</w:t>
            </w:r>
            <w:r w:rsidRPr="00A820BD">
              <w:rPr>
                <w:b w:val="0"/>
                <w:webHidden/>
                <w:sz w:val="24"/>
                <w:szCs w:val="24"/>
              </w:rPr>
              <w:fldChar w:fldCharType="end"/>
            </w:r>
          </w:hyperlink>
        </w:p>
        <w:p w14:paraId="46D04CEE" w14:textId="6C4D4098" w:rsidR="00A820BD" w:rsidRPr="00A820BD" w:rsidRDefault="00A820BD">
          <w:pPr>
            <w:pStyle w:val="Spistreci3"/>
            <w:rPr>
              <w:rFonts w:eastAsiaTheme="minorEastAsia"/>
              <w:b w:val="0"/>
              <w:sz w:val="24"/>
              <w:szCs w:val="24"/>
              <w:lang w:eastAsia="pl-PL"/>
            </w:rPr>
          </w:pPr>
          <w:hyperlink w:anchor="_Toc63194550" w:history="1">
            <w:r w:rsidRPr="00A820BD">
              <w:rPr>
                <w:rStyle w:val="Hipercze"/>
                <w:b w:val="0"/>
                <w:sz w:val="24"/>
                <w:szCs w:val="24"/>
                <w:lang w:eastAsia="ko-KR"/>
              </w:rPr>
              <w:t>Załącznik nr 5.</w:t>
            </w:r>
            <w:r w:rsidRPr="00A820BD">
              <w:rPr>
                <w:rStyle w:val="Hipercze"/>
                <w:b w:val="0"/>
                <w:sz w:val="24"/>
                <w:szCs w:val="24"/>
              </w:rPr>
              <w:t xml:space="preserve"> </w:t>
            </w:r>
            <w:r w:rsidRPr="00A820BD">
              <w:rPr>
                <w:rStyle w:val="Hipercze"/>
                <w:b w:val="0"/>
                <w:sz w:val="24"/>
                <w:szCs w:val="24"/>
                <w:lang w:eastAsia="ko-KR"/>
              </w:rPr>
              <w:t>Litery do ułożenia hasła</w:t>
            </w:r>
            <w:r w:rsidRPr="00A820BD">
              <w:rPr>
                <w:b w:val="0"/>
                <w:webHidden/>
                <w:sz w:val="24"/>
                <w:szCs w:val="24"/>
              </w:rPr>
              <w:tab/>
            </w:r>
            <w:r w:rsidRPr="00A820BD">
              <w:rPr>
                <w:b w:val="0"/>
                <w:webHidden/>
                <w:sz w:val="24"/>
                <w:szCs w:val="24"/>
              </w:rPr>
              <w:fldChar w:fldCharType="begin"/>
            </w:r>
            <w:r w:rsidRPr="00A820BD">
              <w:rPr>
                <w:b w:val="0"/>
                <w:webHidden/>
                <w:sz w:val="24"/>
                <w:szCs w:val="24"/>
              </w:rPr>
              <w:instrText xml:space="preserve"> PAGEREF _Toc63194550 \h </w:instrText>
            </w:r>
            <w:r w:rsidRPr="00A820BD">
              <w:rPr>
                <w:b w:val="0"/>
                <w:webHidden/>
                <w:sz w:val="24"/>
                <w:szCs w:val="24"/>
              </w:rPr>
            </w:r>
            <w:r w:rsidRPr="00A820BD">
              <w:rPr>
                <w:b w:val="0"/>
                <w:webHidden/>
                <w:sz w:val="24"/>
                <w:szCs w:val="24"/>
              </w:rPr>
              <w:fldChar w:fldCharType="separate"/>
            </w:r>
            <w:r w:rsidR="000E7953">
              <w:rPr>
                <w:b w:val="0"/>
                <w:webHidden/>
                <w:sz w:val="24"/>
                <w:szCs w:val="24"/>
              </w:rPr>
              <w:t>28</w:t>
            </w:r>
            <w:r w:rsidRPr="00A820BD">
              <w:rPr>
                <w:b w:val="0"/>
                <w:webHidden/>
                <w:sz w:val="24"/>
                <w:szCs w:val="24"/>
              </w:rPr>
              <w:fldChar w:fldCharType="end"/>
            </w:r>
          </w:hyperlink>
        </w:p>
        <w:p w14:paraId="402421A6" w14:textId="13CA973C" w:rsidR="00A820BD" w:rsidRPr="00A820BD" w:rsidRDefault="00A820BD">
          <w:pPr>
            <w:pStyle w:val="Spistreci3"/>
            <w:rPr>
              <w:rFonts w:eastAsiaTheme="minorEastAsia"/>
              <w:b w:val="0"/>
              <w:sz w:val="24"/>
              <w:szCs w:val="24"/>
              <w:lang w:eastAsia="pl-PL"/>
            </w:rPr>
          </w:pPr>
          <w:hyperlink w:anchor="_Toc63194551" w:history="1">
            <w:r w:rsidRPr="00A820BD">
              <w:rPr>
                <w:rStyle w:val="Hipercze"/>
                <w:b w:val="0"/>
                <w:sz w:val="24"/>
                <w:szCs w:val="24"/>
                <w:lang w:eastAsia="ko-KR"/>
              </w:rPr>
              <w:t>Załącznik nr 6.</w:t>
            </w:r>
            <w:r w:rsidRPr="00A820BD">
              <w:rPr>
                <w:rStyle w:val="Hipercze"/>
                <w:b w:val="0"/>
                <w:sz w:val="24"/>
                <w:szCs w:val="24"/>
              </w:rPr>
              <w:t xml:space="preserve"> </w:t>
            </w:r>
            <w:r w:rsidRPr="00A820BD">
              <w:rPr>
                <w:rStyle w:val="Hipercze"/>
                <w:b w:val="0"/>
                <w:sz w:val="24"/>
                <w:szCs w:val="24"/>
                <w:lang w:eastAsia="ko-KR"/>
              </w:rPr>
              <w:t>Fakty i mity</w:t>
            </w:r>
            <w:r w:rsidRPr="00A820BD">
              <w:rPr>
                <w:b w:val="0"/>
                <w:webHidden/>
                <w:sz w:val="24"/>
                <w:szCs w:val="24"/>
              </w:rPr>
              <w:tab/>
            </w:r>
            <w:r w:rsidRPr="00A820BD">
              <w:rPr>
                <w:b w:val="0"/>
                <w:webHidden/>
                <w:sz w:val="24"/>
                <w:szCs w:val="24"/>
              </w:rPr>
              <w:fldChar w:fldCharType="begin"/>
            </w:r>
            <w:r w:rsidRPr="00A820BD">
              <w:rPr>
                <w:b w:val="0"/>
                <w:webHidden/>
                <w:sz w:val="24"/>
                <w:szCs w:val="24"/>
              </w:rPr>
              <w:instrText xml:space="preserve"> PAGEREF _Toc63194551 \h </w:instrText>
            </w:r>
            <w:r w:rsidRPr="00A820BD">
              <w:rPr>
                <w:b w:val="0"/>
                <w:webHidden/>
                <w:sz w:val="24"/>
                <w:szCs w:val="24"/>
              </w:rPr>
            </w:r>
            <w:r w:rsidRPr="00A820BD">
              <w:rPr>
                <w:b w:val="0"/>
                <w:webHidden/>
                <w:sz w:val="24"/>
                <w:szCs w:val="24"/>
              </w:rPr>
              <w:fldChar w:fldCharType="separate"/>
            </w:r>
            <w:r w:rsidR="000E7953">
              <w:rPr>
                <w:b w:val="0"/>
                <w:webHidden/>
                <w:sz w:val="24"/>
                <w:szCs w:val="24"/>
              </w:rPr>
              <w:t>29</w:t>
            </w:r>
            <w:r w:rsidRPr="00A820BD">
              <w:rPr>
                <w:b w:val="0"/>
                <w:webHidden/>
                <w:sz w:val="24"/>
                <w:szCs w:val="24"/>
              </w:rPr>
              <w:fldChar w:fldCharType="end"/>
            </w:r>
          </w:hyperlink>
        </w:p>
        <w:p w14:paraId="452BB951" w14:textId="6EA4CCC8" w:rsidR="00A820BD" w:rsidRPr="00A820BD" w:rsidRDefault="00A820BD">
          <w:pPr>
            <w:pStyle w:val="Spistreci3"/>
            <w:rPr>
              <w:rFonts w:eastAsiaTheme="minorEastAsia"/>
              <w:b w:val="0"/>
              <w:sz w:val="24"/>
              <w:szCs w:val="24"/>
              <w:lang w:eastAsia="pl-PL"/>
            </w:rPr>
          </w:pPr>
          <w:hyperlink w:anchor="_Toc63194552" w:history="1">
            <w:r w:rsidRPr="00A820BD">
              <w:rPr>
                <w:rStyle w:val="Hipercze"/>
                <w:b w:val="0"/>
                <w:sz w:val="24"/>
                <w:szCs w:val="24"/>
                <w:lang w:eastAsia="ko-KR"/>
              </w:rPr>
              <w:t>Załącznik nr 7.</w:t>
            </w:r>
            <w:r w:rsidRPr="00A820BD">
              <w:rPr>
                <w:rStyle w:val="Hipercze"/>
                <w:b w:val="0"/>
                <w:sz w:val="24"/>
                <w:szCs w:val="24"/>
              </w:rPr>
              <w:t xml:space="preserve"> </w:t>
            </w:r>
            <w:r w:rsidRPr="00A820BD">
              <w:rPr>
                <w:rStyle w:val="Hipercze"/>
                <w:b w:val="0"/>
                <w:sz w:val="24"/>
                <w:szCs w:val="24"/>
                <w:lang w:eastAsia="ko-KR"/>
              </w:rPr>
              <w:t>Fakty i mity – rozwiązanie</w:t>
            </w:r>
            <w:r w:rsidRPr="00A820BD">
              <w:rPr>
                <w:b w:val="0"/>
                <w:webHidden/>
                <w:sz w:val="24"/>
                <w:szCs w:val="24"/>
              </w:rPr>
              <w:tab/>
            </w:r>
            <w:r w:rsidRPr="00A820BD">
              <w:rPr>
                <w:b w:val="0"/>
                <w:webHidden/>
                <w:sz w:val="24"/>
                <w:szCs w:val="24"/>
              </w:rPr>
              <w:fldChar w:fldCharType="begin"/>
            </w:r>
            <w:r w:rsidRPr="00A820BD">
              <w:rPr>
                <w:b w:val="0"/>
                <w:webHidden/>
                <w:sz w:val="24"/>
                <w:szCs w:val="24"/>
              </w:rPr>
              <w:instrText xml:space="preserve"> PAGEREF _Toc63194552 \h </w:instrText>
            </w:r>
            <w:r w:rsidRPr="00A820BD">
              <w:rPr>
                <w:b w:val="0"/>
                <w:webHidden/>
                <w:sz w:val="24"/>
                <w:szCs w:val="24"/>
              </w:rPr>
            </w:r>
            <w:r w:rsidRPr="00A820BD">
              <w:rPr>
                <w:b w:val="0"/>
                <w:webHidden/>
                <w:sz w:val="24"/>
                <w:szCs w:val="24"/>
              </w:rPr>
              <w:fldChar w:fldCharType="separate"/>
            </w:r>
            <w:r w:rsidR="000E7953">
              <w:rPr>
                <w:b w:val="0"/>
                <w:webHidden/>
                <w:sz w:val="24"/>
                <w:szCs w:val="24"/>
              </w:rPr>
              <w:t>30</w:t>
            </w:r>
            <w:r w:rsidRPr="00A820BD">
              <w:rPr>
                <w:b w:val="0"/>
                <w:webHidden/>
                <w:sz w:val="24"/>
                <w:szCs w:val="24"/>
              </w:rPr>
              <w:fldChar w:fldCharType="end"/>
            </w:r>
          </w:hyperlink>
        </w:p>
        <w:p w14:paraId="3971345D" w14:textId="15109656" w:rsidR="00A820BD" w:rsidRPr="00A820BD" w:rsidRDefault="00A820BD">
          <w:pPr>
            <w:pStyle w:val="Spistreci3"/>
            <w:rPr>
              <w:rFonts w:eastAsiaTheme="minorEastAsia"/>
              <w:b w:val="0"/>
              <w:sz w:val="24"/>
              <w:szCs w:val="24"/>
              <w:lang w:eastAsia="pl-PL"/>
            </w:rPr>
          </w:pPr>
          <w:hyperlink w:anchor="_Toc63194553" w:history="1">
            <w:r w:rsidRPr="00A820BD">
              <w:rPr>
                <w:rStyle w:val="Hipercze"/>
                <w:b w:val="0"/>
                <w:sz w:val="24"/>
                <w:szCs w:val="24"/>
                <w:lang w:eastAsia="ko-KR"/>
              </w:rPr>
              <w:t>Załącznik nr 8. Tekst łatwy do czytania</w:t>
            </w:r>
            <w:r w:rsidRPr="00A820BD">
              <w:rPr>
                <w:b w:val="0"/>
                <w:webHidden/>
                <w:sz w:val="24"/>
                <w:szCs w:val="24"/>
              </w:rPr>
              <w:tab/>
            </w:r>
            <w:r w:rsidRPr="00A820BD">
              <w:rPr>
                <w:b w:val="0"/>
                <w:webHidden/>
                <w:sz w:val="24"/>
                <w:szCs w:val="24"/>
              </w:rPr>
              <w:fldChar w:fldCharType="begin"/>
            </w:r>
            <w:r w:rsidRPr="00A820BD">
              <w:rPr>
                <w:b w:val="0"/>
                <w:webHidden/>
                <w:sz w:val="24"/>
                <w:szCs w:val="24"/>
              </w:rPr>
              <w:instrText xml:space="preserve"> PAGEREF _Toc63194553 \h </w:instrText>
            </w:r>
            <w:r w:rsidRPr="00A820BD">
              <w:rPr>
                <w:b w:val="0"/>
                <w:webHidden/>
                <w:sz w:val="24"/>
                <w:szCs w:val="24"/>
              </w:rPr>
            </w:r>
            <w:r w:rsidRPr="00A820BD">
              <w:rPr>
                <w:b w:val="0"/>
                <w:webHidden/>
                <w:sz w:val="24"/>
                <w:szCs w:val="24"/>
              </w:rPr>
              <w:fldChar w:fldCharType="separate"/>
            </w:r>
            <w:r w:rsidR="000E7953">
              <w:rPr>
                <w:b w:val="0"/>
                <w:webHidden/>
                <w:sz w:val="24"/>
                <w:szCs w:val="24"/>
              </w:rPr>
              <w:t>31</w:t>
            </w:r>
            <w:r w:rsidRPr="00A820BD">
              <w:rPr>
                <w:b w:val="0"/>
                <w:webHidden/>
                <w:sz w:val="24"/>
                <w:szCs w:val="24"/>
              </w:rPr>
              <w:fldChar w:fldCharType="end"/>
            </w:r>
          </w:hyperlink>
        </w:p>
        <w:p w14:paraId="75CA5565" w14:textId="46349B9C" w:rsidR="00E37BD6" w:rsidRPr="00A820BD" w:rsidRDefault="00853C0B" w:rsidP="00A820BD">
          <w:pPr>
            <w:rPr>
              <w:rFonts w:asciiTheme="minorHAnsi" w:hAnsiTheme="minorHAnsi" w:cstheme="minorHAnsi"/>
              <w:szCs w:val="24"/>
            </w:rPr>
            <w:sectPr w:rsidR="00E37BD6" w:rsidRPr="00A820BD" w:rsidSect="00E37BD6">
              <w:headerReference w:type="first" r:id="rId13"/>
              <w:footerReference w:type="first" r:id="rId14"/>
              <w:pgSz w:w="11906" w:h="16838"/>
              <w:pgMar w:top="1418" w:right="1418" w:bottom="1418" w:left="1418" w:header="709" w:footer="709" w:gutter="0"/>
              <w:cols w:space="708"/>
              <w:titlePg/>
              <w:docGrid w:linePitch="360"/>
            </w:sectPr>
          </w:pPr>
          <w:r w:rsidRPr="00853C0B">
            <w:rPr>
              <w:rFonts w:asciiTheme="minorHAnsi" w:hAnsiTheme="minorHAnsi" w:cstheme="minorHAnsi"/>
              <w:b/>
              <w:bCs/>
              <w:szCs w:val="24"/>
            </w:rPr>
            <w:fldChar w:fldCharType="end"/>
          </w:r>
        </w:p>
        <w:bookmarkStart w:id="12" w:name="_GoBack" w:displacedByCustomXml="next"/>
        <w:bookmarkEnd w:id="12" w:displacedByCustomXml="next"/>
      </w:sdtContent>
    </w:sdt>
    <w:p w14:paraId="19EC2599" w14:textId="16D90B85" w:rsidR="002B4469" w:rsidRPr="006163E7" w:rsidRDefault="00CD4A38" w:rsidP="009B384F">
      <w:pPr>
        <w:pStyle w:val="Nagwek1"/>
      </w:pPr>
      <w:bookmarkStart w:id="13" w:name="_Toc63194525"/>
      <w:r w:rsidRPr="000C7237">
        <w:lastRenderedPageBreak/>
        <w:t>WSTĘP</w:t>
      </w:r>
      <w:bookmarkEnd w:id="10"/>
      <w:bookmarkEnd w:id="13"/>
    </w:p>
    <w:p w14:paraId="6464D7C2" w14:textId="539F39BB" w:rsidR="00413F9F" w:rsidRPr="006163E7" w:rsidRDefault="00055137" w:rsidP="00055137">
      <w:pPr>
        <w:spacing w:before="0" w:after="0"/>
        <w:rPr>
          <w:rFonts w:asciiTheme="minorHAnsi" w:hAnsiTheme="minorHAnsi" w:cstheme="minorHAnsi"/>
          <w:szCs w:val="24"/>
        </w:rPr>
      </w:pPr>
      <w:r>
        <w:rPr>
          <w:rFonts w:asciiTheme="minorHAnsi" w:hAnsiTheme="minorHAnsi" w:cstheme="minorHAnsi"/>
          <w:szCs w:val="24"/>
        </w:rPr>
        <w:tab/>
      </w:r>
      <w:r w:rsidR="00413F9F" w:rsidRPr="006163E7">
        <w:rPr>
          <w:rFonts w:asciiTheme="minorHAnsi" w:hAnsiTheme="minorHAnsi" w:cstheme="minorHAnsi"/>
          <w:szCs w:val="24"/>
        </w:rPr>
        <w:t xml:space="preserve">Niniejszy </w:t>
      </w:r>
      <w:r w:rsidR="00256EE4" w:rsidRPr="006163E7">
        <w:rPr>
          <w:rFonts w:asciiTheme="minorHAnsi" w:hAnsiTheme="minorHAnsi" w:cstheme="minorHAnsi"/>
          <w:szCs w:val="24"/>
        </w:rPr>
        <w:t xml:space="preserve">przewodnik </w:t>
      </w:r>
      <w:r w:rsidR="00413F9F" w:rsidRPr="006163E7">
        <w:rPr>
          <w:rFonts w:asciiTheme="minorHAnsi" w:hAnsiTheme="minorHAnsi" w:cstheme="minorHAnsi"/>
          <w:szCs w:val="24"/>
        </w:rPr>
        <w:t>zawiera materiały umożli</w:t>
      </w:r>
      <w:r w:rsidR="00311119" w:rsidRPr="006163E7">
        <w:rPr>
          <w:rFonts w:asciiTheme="minorHAnsi" w:hAnsiTheme="minorHAnsi" w:cstheme="minorHAnsi"/>
          <w:szCs w:val="24"/>
        </w:rPr>
        <w:t xml:space="preserve">wiające przeprowadzenie </w:t>
      </w:r>
      <w:r w:rsidR="00C72AA8">
        <w:rPr>
          <w:rFonts w:asciiTheme="minorHAnsi" w:hAnsiTheme="minorHAnsi" w:cstheme="minorHAnsi"/>
          <w:szCs w:val="24"/>
        </w:rPr>
        <w:t>lekcji</w:t>
      </w:r>
      <w:r w:rsidR="00311119" w:rsidRPr="006163E7">
        <w:rPr>
          <w:rFonts w:asciiTheme="minorHAnsi" w:hAnsiTheme="minorHAnsi" w:cstheme="minorHAnsi"/>
          <w:szCs w:val="24"/>
        </w:rPr>
        <w:t xml:space="preserve"> z </w:t>
      </w:r>
      <w:r w:rsidR="00413F9F" w:rsidRPr="006163E7">
        <w:rPr>
          <w:rFonts w:asciiTheme="minorHAnsi" w:hAnsiTheme="minorHAnsi" w:cstheme="minorHAnsi"/>
          <w:szCs w:val="24"/>
        </w:rPr>
        <w:t xml:space="preserve">edukacji wczesnoszkolnej w klasach 1-3 na temat: „Jaka jest rola psa przewodnika?”. Składa się z </w:t>
      </w:r>
      <w:r w:rsidR="003535A7" w:rsidRPr="006163E7">
        <w:rPr>
          <w:rFonts w:asciiTheme="minorHAnsi" w:hAnsiTheme="minorHAnsi" w:cstheme="minorHAnsi"/>
          <w:szCs w:val="24"/>
        </w:rPr>
        <w:t>trzech</w:t>
      </w:r>
      <w:r w:rsidR="00413F9F" w:rsidRPr="006163E7">
        <w:rPr>
          <w:rFonts w:asciiTheme="minorHAnsi" w:hAnsiTheme="minorHAnsi" w:cstheme="minorHAnsi"/>
          <w:szCs w:val="24"/>
        </w:rPr>
        <w:t xml:space="preserve"> części:</w:t>
      </w:r>
    </w:p>
    <w:p w14:paraId="7E1BC8C0" w14:textId="0AF1748D" w:rsidR="00256EE4" w:rsidRPr="006163E7" w:rsidRDefault="00256EE4" w:rsidP="00AA401C">
      <w:pPr>
        <w:pStyle w:val="Akapitzlist"/>
        <w:numPr>
          <w:ilvl w:val="0"/>
          <w:numId w:val="6"/>
        </w:numPr>
        <w:tabs>
          <w:tab w:val="clear" w:pos="284"/>
        </w:tabs>
        <w:spacing w:before="0" w:after="0"/>
        <w:ind w:left="1134"/>
        <w:rPr>
          <w:rFonts w:asciiTheme="minorHAnsi" w:hAnsiTheme="minorHAnsi" w:cstheme="minorHAnsi"/>
          <w:szCs w:val="24"/>
        </w:rPr>
      </w:pPr>
      <w:r w:rsidRPr="006163E7">
        <w:rPr>
          <w:rFonts w:asciiTheme="minorHAnsi" w:hAnsiTheme="minorHAnsi" w:cstheme="minorHAnsi"/>
          <w:szCs w:val="24"/>
        </w:rPr>
        <w:t>P</w:t>
      </w:r>
      <w:r w:rsidR="00413F9F" w:rsidRPr="006163E7">
        <w:rPr>
          <w:rFonts w:asciiTheme="minorHAnsi" w:hAnsiTheme="minorHAnsi" w:cstheme="minorHAnsi"/>
          <w:szCs w:val="24"/>
        </w:rPr>
        <w:t>oradnik dla nauczyciela</w:t>
      </w:r>
      <w:r w:rsidRPr="006163E7">
        <w:rPr>
          <w:rFonts w:asciiTheme="minorHAnsi" w:hAnsiTheme="minorHAnsi" w:cstheme="minorHAnsi"/>
          <w:szCs w:val="24"/>
        </w:rPr>
        <w:t>;</w:t>
      </w:r>
    </w:p>
    <w:p w14:paraId="6500B508" w14:textId="21B490AC" w:rsidR="00413F9F" w:rsidRPr="006163E7" w:rsidRDefault="00256EE4" w:rsidP="00AA401C">
      <w:pPr>
        <w:pStyle w:val="Akapitzlist"/>
        <w:numPr>
          <w:ilvl w:val="0"/>
          <w:numId w:val="6"/>
        </w:numPr>
        <w:tabs>
          <w:tab w:val="clear" w:pos="284"/>
        </w:tabs>
        <w:spacing w:before="0" w:after="0"/>
        <w:ind w:left="1134"/>
        <w:rPr>
          <w:rFonts w:asciiTheme="minorHAnsi" w:hAnsiTheme="minorHAnsi" w:cstheme="minorHAnsi"/>
          <w:szCs w:val="24"/>
        </w:rPr>
      </w:pPr>
      <w:r w:rsidRPr="006163E7">
        <w:rPr>
          <w:rFonts w:asciiTheme="minorHAnsi" w:hAnsiTheme="minorHAnsi" w:cstheme="minorHAnsi"/>
          <w:szCs w:val="24"/>
        </w:rPr>
        <w:t>S</w:t>
      </w:r>
      <w:r w:rsidR="00413F9F" w:rsidRPr="006163E7">
        <w:rPr>
          <w:rFonts w:asciiTheme="minorHAnsi" w:hAnsiTheme="minorHAnsi" w:cstheme="minorHAnsi"/>
          <w:szCs w:val="24"/>
        </w:rPr>
        <w:t xml:space="preserve">cenariusz </w:t>
      </w:r>
      <w:r w:rsidR="00C11696">
        <w:rPr>
          <w:rFonts w:asciiTheme="minorHAnsi" w:hAnsiTheme="minorHAnsi" w:cstheme="minorHAnsi"/>
          <w:szCs w:val="24"/>
        </w:rPr>
        <w:t>lekcji</w:t>
      </w:r>
      <w:r w:rsidR="00413F9F" w:rsidRPr="006163E7">
        <w:rPr>
          <w:rFonts w:asciiTheme="minorHAnsi" w:hAnsiTheme="minorHAnsi" w:cstheme="minorHAnsi"/>
          <w:szCs w:val="24"/>
        </w:rPr>
        <w:t xml:space="preserve"> z edukacji wczesnoszkolnej</w:t>
      </w:r>
      <w:r w:rsidRPr="006163E7">
        <w:rPr>
          <w:rFonts w:asciiTheme="minorHAnsi" w:hAnsiTheme="minorHAnsi" w:cstheme="minorHAnsi"/>
          <w:szCs w:val="24"/>
        </w:rPr>
        <w:t>;</w:t>
      </w:r>
    </w:p>
    <w:p w14:paraId="672DD60F" w14:textId="0C2D9DE2" w:rsidR="00413F9F" w:rsidRPr="006163E7" w:rsidRDefault="0045423E" w:rsidP="00AA401C">
      <w:pPr>
        <w:pStyle w:val="Akapitzlist"/>
        <w:numPr>
          <w:ilvl w:val="0"/>
          <w:numId w:val="6"/>
        </w:numPr>
        <w:tabs>
          <w:tab w:val="clear" w:pos="284"/>
        </w:tabs>
        <w:spacing w:before="0" w:after="0"/>
        <w:ind w:left="1134"/>
        <w:rPr>
          <w:rFonts w:asciiTheme="minorHAnsi" w:hAnsiTheme="minorHAnsi" w:cstheme="minorHAnsi"/>
          <w:szCs w:val="24"/>
        </w:rPr>
      </w:pPr>
      <w:r>
        <w:rPr>
          <w:rFonts w:asciiTheme="minorHAnsi" w:hAnsiTheme="minorHAnsi" w:cstheme="minorHAnsi"/>
          <w:szCs w:val="24"/>
        </w:rPr>
        <w:t>Z</w:t>
      </w:r>
      <w:r w:rsidR="00413F9F" w:rsidRPr="006163E7">
        <w:rPr>
          <w:rFonts w:asciiTheme="minorHAnsi" w:hAnsiTheme="minorHAnsi" w:cstheme="minorHAnsi"/>
          <w:szCs w:val="24"/>
        </w:rPr>
        <w:t xml:space="preserve">ałączniki do scenariusza </w:t>
      </w:r>
      <w:r w:rsidR="00484A71">
        <w:rPr>
          <w:rFonts w:asciiTheme="minorHAnsi" w:hAnsiTheme="minorHAnsi" w:cstheme="minorHAnsi"/>
          <w:szCs w:val="24"/>
        </w:rPr>
        <w:t>lekcji</w:t>
      </w:r>
      <w:r w:rsidRPr="0045423E">
        <w:rPr>
          <w:rFonts w:asciiTheme="minorHAnsi" w:hAnsiTheme="minorHAnsi" w:cstheme="minorHAnsi"/>
          <w:szCs w:val="24"/>
        </w:rPr>
        <w:t xml:space="preserve"> </w:t>
      </w:r>
      <w:r>
        <w:rPr>
          <w:rFonts w:asciiTheme="minorHAnsi" w:hAnsiTheme="minorHAnsi" w:cstheme="minorHAnsi"/>
          <w:szCs w:val="24"/>
        </w:rPr>
        <w:t>- m</w:t>
      </w:r>
      <w:r w:rsidRPr="006163E7">
        <w:rPr>
          <w:rFonts w:asciiTheme="minorHAnsi" w:hAnsiTheme="minorHAnsi" w:cstheme="minorHAnsi"/>
          <w:szCs w:val="24"/>
        </w:rPr>
        <w:t>ateriały dla nauczyciela</w:t>
      </w:r>
      <w:r w:rsidR="00413F9F" w:rsidRPr="006163E7">
        <w:rPr>
          <w:rFonts w:asciiTheme="minorHAnsi" w:hAnsiTheme="minorHAnsi" w:cstheme="minorHAnsi"/>
          <w:szCs w:val="24"/>
        </w:rPr>
        <w:t>.</w:t>
      </w:r>
    </w:p>
    <w:p w14:paraId="6479FBB4" w14:textId="77777777" w:rsidR="00413F9F" w:rsidRPr="006163E7" w:rsidRDefault="00413F9F" w:rsidP="00055137">
      <w:pPr>
        <w:spacing w:before="0" w:after="0"/>
        <w:ind w:firstLine="68"/>
        <w:rPr>
          <w:rFonts w:asciiTheme="minorHAnsi" w:hAnsiTheme="minorHAnsi" w:cstheme="minorHAnsi"/>
          <w:szCs w:val="24"/>
        </w:rPr>
      </w:pPr>
      <w:r w:rsidRPr="006163E7">
        <w:rPr>
          <w:rFonts w:asciiTheme="minorHAnsi" w:hAnsiTheme="minorHAnsi" w:cstheme="minorHAnsi"/>
          <w:szCs w:val="24"/>
        </w:rPr>
        <w:t>Poradnik dla nauczyciela składa się z dwóch rozdziałów:</w:t>
      </w:r>
    </w:p>
    <w:p w14:paraId="36BA04B4" w14:textId="51D0D121" w:rsidR="00413F9F" w:rsidRPr="006163E7" w:rsidRDefault="00413F9F" w:rsidP="00AA401C">
      <w:pPr>
        <w:pStyle w:val="Akapitzlist"/>
        <w:numPr>
          <w:ilvl w:val="0"/>
          <w:numId w:val="7"/>
        </w:numPr>
        <w:tabs>
          <w:tab w:val="clear" w:pos="284"/>
        </w:tabs>
        <w:spacing w:before="0" w:after="0"/>
        <w:ind w:left="1134"/>
        <w:rPr>
          <w:rFonts w:asciiTheme="minorHAnsi" w:hAnsiTheme="minorHAnsi" w:cstheme="minorHAnsi"/>
          <w:szCs w:val="24"/>
        </w:rPr>
      </w:pPr>
      <w:r w:rsidRPr="006163E7">
        <w:rPr>
          <w:rFonts w:asciiTheme="minorHAnsi" w:hAnsiTheme="minorHAnsi" w:cstheme="minorHAnsi"/>
          <w:szCs w:val="24"/>
        </w:rPr>
        <w:t>Rozdział pierwszy „Osoby niewidome i słabowidzące” – zostały w nim przedstawione informacje o funkcjonowaniu osób niewidomych i słabowidzących; kim są osoby niewidome i słabowidzące oraz jak się poruszają</w:t>
      </w:r>
      <w:r w:rsidR="00075A7B" w:rsidRPr="006163E7">
        <w:rPr>
          <w:rFonts w:asciiTheme="minorHAnsi" w:hAnsiTheme="minorHAnsi" w:cstheme="minorHAnsi"/>
          <w:szCs w:val="24"/>
        </w:rPr>
        <w:t>.</w:t>
      </w:r>
    </w:p>
    <w:p w14:paraId="19533ED7" w14:textId="6B2EACE0" w:rsidR="00413F9F" w:rsidRPr="006163E7" w:rsidRDefault="00413F9F" w:rsidP="00AA401C">
      <w:pPr>
        <w:pStyle w:val="Akapitzlist"/>
        <w:numPr>
          <w:ilvl w:val="0"/>
          <w:numId w:val="7"/>
        </w:numPr>
        <w:tabs>
          <w:tab w:val="clear" w:pos="284"/>
        </w:tabs>
        <w:spacing w:before="0" w:after="0"/>
        <w:ind w:left="1134"/>
        <w:rPr>
          <w:rFonts w:asciiTheme="minorHAnsi" w:hAnsiTheme="minorHAnsi" w:cstheme="minorHAnsi"/>
          <w:szCs w:val="24"/>
        </w:rPr>
      </w:pPr>
      <w:r w:rsidRPr="006163E7">
        <w:rPr>
          <w:rFonts w:asciiTheme="minorHAnsi" w:hAnsiTheme="minorHAnsi" w:cstheme="minorHAnsi"/>
          <w:szCs w:val="24"/>
        </w:rPr>
        <w:t>Rozdział drugi „Pies przewodnik” – zawiera zagadnienia dotyczące psów przewodników: w jaki sposób pies przewodnik pomaga osobie nie</w:t>
      </w:r>
      <w:r w:rsidR="00311119" w:rsidRPr="006163E7">
        <w:rPr>
          <w:rFonts w:asciiTheme="minorHAnsi" w:hAnsiTheme="minorHAnsi" w:cstheme="minorHAnsi"/>
          <w:szCs w:val="24"/>
        </w:rPr>
        <w:t>widomej, fakty i </w:t>
      </w:r>
      <w:r w:rsidRPr="006163E7">
        <w:rPr>
          <w:rFonts w:asciiTheme="minorHAnsi" w:hAnsiTheme="minorHAnsi" w:cstheme="minorHAnsi"/>
          <w:szCs w:val="24"/>
        </w:rPr>
        <w:t>mity związane z psem przewodnikiem oraz jak pomóc osobie niewidomej poruszającej się z psem.</w:t>
      </w:r>
    </w:p>
    <w:p w14:paraId="299E8297" w14:textId="24D3A43A" w:rsidR="00413F9F" w:rsidRPr="006163E7" w:rsidRDefault="00413F9F" w:rsidP="00055137">
      <w:pPr>
        <w:spacing w:before="0" w:after="0"/>
        <w:rPr>
          <w:rFonts w:asciiTheme="minorHAnsi" w:hAnsiTheme="minorHAnsi" w:cstheme="minorHAnsi"/>
          <w:szCs w:val="24"/>
        </w:rPr>
      </w:pPr>
      <w:r w:rsidRPr="006163E7">
        <w:rPr>
          <w:rFonts w:asciiTheme="minorHAnsi" w:hAnsiTheme="minorHAnsi" w:cstheme="minorHAnsi"/>
          <w:szCs w:val="24"/>
        </w:rPr>
        <w:t xml:space="preserve">Poradnik zawiera również praktyczne wskazówki do pracy z uczniem niewidomym oraz słabowidzącym na lekcji oraz propozycję adaptacji scenariusza </w:t>
      </w:r>
      <w:r w:rsidR="00C11696">
        <w:rPr>
          <w:rFonts w:asciiTheme="minorHAnsi" w:hAnsiTheme="minorHAnsi" w:cstheme="minorHAnsi"/>
          <w:szCs w:val="24"/>
        </w:rPr>
        <w:t>lekcji</w:t>
      </w:r>
      <w:r w:rsidRPr="006163E7">
        <w:rPr>
          <w:rFonts w:asciiTheme="minorHAnsi" w:hAnsiTheme="minorHAnsi" w:cstheme="minorHAnsi"/>
          <w:szCs w:val="24"/>
        </w:rPr>
        <w:t xml:space="preserve"> do zdalnej formy nauczania.</w:t>
      </w:r>
    </w:p>
    <w:p w14:paraId="4104B572" w14:textId="20A8CB3B" w:rsidR="00413F9F" w:rsidRPr="006163E7" w:rsidRDefault="00055137" w:rsidP="00055137">
      <w:pPr>
        <w:spacing w:before="0" w:after="0"/>
        <w:rPr>
          <w:rFonts w:asciiTheme="minorHAnsi" w:hAnsiTheme="minorHAnsi" w:cstheme="minorHAnsi"/>
          <w:szCs w:val="24"/>
        </w:rPr>
      </w:pPr>
      <w:r>
        <w:rPr>
          <w:rFonts w:asciiTheme="minorHAnsi" w:hAnsiTheme="minorHAnsi" w:cstheme="minorHAnsi"/>
          <w:szCs w:val="24"/>
        </w:rPr>
        <w:tab/>
      </w:r>
      <w:r w:rsidR="00413F9F" w:rsidRPr="006163E7">
        <w:rPr>
          <w:rFonts w:asciiTheme="minorHAnsi" w:hAnsiTheme="minorHAnsi" w:cstheme="minorHAnsi"/>
          <w:szCs w:val="24"/>
        </w:rPr>
        <w:t xml:space="preserve">Część druga to scenariusz </w:t>
      </w:r>
      <w:r w:rsidR="00C11696">
        <w:rPr>
          <w:rFonts w:asciiTheme="minorHAnsi" w:hAnsiTheme="minorHAnsi" w:cstheme="minorHAnsi"/>
          <w:szCs w:val="24"/>
        </w:rPr>
        <w:t xml:space="preserve">lekcji </w:t>
      </w:r>
      <w:r w:rsidR="00413F9F" w:rsidRPr="006163E7">
        <w:rPr>
          <w:rFonts w:asciiTheme="minorHAnsi" w:hAnsiTheme="minorHAnsi" w:cstheme="minorHAnsi"/>
          <w:szCs w:val="24"/>
        </w:rPr>
        <w:t xml:space="preserve">z edukacji wczesnoszkolnej dla klas 1-3. Umożliwia on przeprowadzenie dwóch jednostek lekcyjnych. Zawiera cele </w:t>
      </w:r>
      <w:r w:rsidR="00C72AA8">
        <w:rPr>
          <w:rFonts w:asciiTheme="minorHAnsi" w:hAnsiTheme="minorHAnsi" w:cstheme="minorHAnsi"/>
          <w:szCs w:val="24"/>
        </w:rPr>
        <w:t>lekcji</w:t>
      </w:r>
      <w:r w:rsidR="00413F9F" w:rsidRPr="006163E7">
        <w:rPr>
          <w:rFonts w:asciiTheme="minorHAnsi" w:hAnsiTheme="minorHAnsi" w:cstheme="minorHAnsi"/>
          <w:szCs w:val="24"/>
        </w:rPr>
        <w:t>, metody i formy pracy oraz środki dydaktyczne. Sc</w:t>
      </w:r>
      <w:r w:rsidR="001D4068" w:rsidRPr="006163E7">
        <w:rPr>
          <w:rFonts w:asciiTheme="minorHAnsi" w:hAnsiTheme="minorHAnsi" w:cstheme="minorHAnsi"/>
          <w:szCs w:val="24"/>
        </w:rPr>
        <w:t>enariusz skoncentrowany jest na </w:t>
      </w:r>
      <w:r w:rsidR="00413F9F" w:rsidRPr="006163E7">
        <w:rPr>
          <w:rFonts w:asciiTheme="minorHAnsi" w:hAnsiTheme="minorHAnsi" w:cstheme="minorHAnsi"/>
          <w:szCs w:val="24"/>
        </w:rPr>
        <w:t>zagadnieniach dotyczących osób niewidomych, zmysłów, a także roli psa przewodnika.</w:t>
      </w:r>
    </w:p>
    <w:p w14:paraId="079B498C" w14:textId="747635B6" w:rsidR="00413F9F" w:rsidRDefault="00413F9F" w:rsidP="0045423E">
      <w:pPr>
        <w:spacing w:before="0" w:after="240"/>
        <w:ind w:firstLine="284"/>
        <w:rPr>
          <w:rFonts w:asciiTheme="minorHAnsi" w:hAnsiTheme="minorHAnsi" w:cstheme="minorHAnsi"/>
          <w:szCs w:val="24"/>
        </w:rPr>
      </w:pPr>
      <w:r w:rsidRPr="006163E7">
        <w:rPr>
          <w:rFonts w:asciiTheme="minorHAnsi" w:hAnsiTheme="minorHAnsi" w:cstheme="minorHAnsi"/>
          <w:szCs w:val="24"/>
        </w:rPr>
        <w:t xml:space="preserve">Trzecia część zawiera gotowe materiały dla nauczyciela w postaci załączników, które pomogą mu zrealizować scenariusz </w:t>
      </w:r>
      <w:r w:rsidR="00C11696">
        <w:rPr>
          <w:rFonts w:asciiTheme="minorHAnsi" w:hAnsiTheme="minorHAnsi" w:cstheme="minorHAnsi"/>
          <w:szCs w:val="24"/>
        </w:rPr>
        <w:t>lekcji</w:t>
      </w:r>
      <w:r w:rsidRPr="006163E7">
        <w:rPr>
          <w:rFonts w:asciiTheme="minorHAnsi" w:hAnsiTheme="minorHAnsi" w:cstheme="minorHAnsi"/>
          <w:szCs w:val="24"/>
        </w:rPr>
        <w:t>.</w:t>
      </w:r>
      <w:r w:rsidR="00EF0E7D">
        <w:rPr>
          <w:rFonts w:asciiTheme="minorHAnsi" w:hAnsiTheme="minorHAnsi" w:cstheme="minorHAnsi"/>
          <w:szCs w:val="24"/>
        </w:rPr>
        <w:t xml:space="preserve"> Dodatkowym załącznikiem jest tekst łatwy do czytania.</w:t>
      </w:r>
    </w:p>
    <w:p w14:paraId="2B570B2B" w14:textId="2B1A8AAC" w:rsidR="004563BC" w:rsidRPr="00053079" w:rsidRDefault="004563BC" w:rsidP="0045423E">
      <w:pPr>
        <w:pStyle w:val="Cytat"/>
        <w:tabs>
          <w:tab w:val="clear" w:pos="284"/>
        </w:tabs>
        <w:spacing w:before="0" w:after="0"/>
        <w:ind w:left="142" w:right="142"/>
        <w:rPr>
          <w:rStyle w:val="Wyrnienieintensywne"/>
        </w:rPr>
      </w:pPr>
      <w:r w:rsidRPr="00053079">
        <w:rPr>
          <w:rStyle w:val="Wyrnienieintensywne"/>
        </w:rPr>
        <w:t>Idealnym uzupełnieniem pakietu byłoby zaproszenie na lekcję osoby niewidomej z psem przewodnikiem, aby uczniowie mogli porozmawiać z osobą niewidomą, zadać jej pytania, zobaczyć z bliska psa przewodnika.</w:t>
      </w:r>
      <w:r w:rsidR="0045423E">
        <w:rPr>
          <w:rStyle w:val="Wyrnienieintensywne"/>
        </w:rPr>
        <w:t xml:space="preserve"> </w:t>
      </w:r>
      <w:r w:rsidRPr="00053079">
        <w:rPr>
          <w:rStyle w:val="Wyrnienieintensywne"/>
        </w:rPr>
        <w:t>Fundacje, które szkolą psy przewodniki to m.in.:</w:t>
      </w:r>
    </w:p>
    <w:p w14:paraId="455443DE" w14:textId="3F363138" w:rsidR="004563BC" w:rsidRPr="00053079" w:rsidRDefault="004563BC" w:rsidP="007C507A">
      <w:pPr>
        <w:pStyle w:val="Cytat"/>
        <w:numPr>
          <w:ilvl w:val="0"/>
          <w:numId w:val="33"/>
        </w:numPr>
        <w:tabs>
          <w:tab w:val="clear" w:pos="284"/>
        </w:tabs>
        <w:spacing w:before="0" w:after="0"/>
        <w:ind w:right="142"/>
        <w:rPr>
          <w:rStyle w:val="Wyrnienieintensywne"/>
        </w:rPr>
      </w:pPr>
      <w:r w:rsidRPr="00053079">
        <w:rPr>
          <w:rStyle w:val="Wyrnienieintensywne"/>
        </w:rPr>
        <w:t xml:space="preserve">Fundacja Vis Maior, </w:t>
      </w:r>
    </w:p>
    <w:p w14:paraId="4CBC6DEB" w14:textId="2D57E453" w:rsidR="004563BC" w:rsidRPr="00053079" w:rsidRDefault="004563BC" w:rsidP="007C507A">
      <w:pPr>
        <w:pStyle w:val="Cytat"/>
        <w:numPr>
          <w:ilvl w:val="0"/>
          <w:numId w:val="33"/>
        </w:numPr>
        <w:tabs>
          <w:tab w:val="clear" w:pos="284"/>
        </w:tabs>
        <w:spacing w:before="0" w:after="0"/>
        <w:ind w:right="142"/>
        <w:rPr>
          <w:rStyle w:val="Wyrnienieintensywne"/>
        </w:rPr>
      </w:pPr>
      <w:r w:rsidRPr="00053079">
        <w:rPr>
          <w:rStyle w:val="Wyrnienieintensywne"/>
        </w:rPr>
        <w:t>Fundacja na rzecz Osób Niewidomych Labrador – Pies Przewodnik,</w:t>
      </w:r>
    </w:p>
    <w:p w14:paraId="21127286" w14:textId="3B2E4CDB" w:rsidR="004563BC" w:rsidRPr="00053079" w:rsidRDefault="004563BC" w:rsidP="007C507A">
      <w:pPr>
        <w:pStyle w:val="Cytat"/>
        <w:numPr>
          <w:ilvl w:val="0"/>
          <w:numId w:val="33"/>
        </w:numPr>
        <w:tabs>
          <w:tab w:val="clear" w:pos="284"/>
        </w:tabs>
        <w:spacing w:before="0" w:after="0"/>
        <w:ind w:right="142"/>
        <w:rPr>
          <w:rStyle w:val="Wyrnienieintensywne"/>
        </w:rPr>
      </w:pPr>
      <w:r w:rsidRPr="00053079">
        <w:rPr>
          <w:rStyle w:val="Wyrnienieintensywne"/>
        </w:rPr>
        <w:t>Fundacja Pies Przewodnik,</w:t>
      </w:r>
    </w:p>
    <w:p w14:paraId="420A8433" w14:textId="66E673F4" w:rsidR="004563BC" w:rsidRDefault="004563BC" w:rsidP="007C507A">
      <w:pPr>
        <w:pStyle w:val="Cytat"/>
        <w:numPr>
          <w:ilvl w:val="0"/>
          <w:numId w:val="33"/>
        </w:numPr>
        <w:tabs>
          <w:tab w:val="clear" w:pos="284"/>
        </w:tabs>
        <w:spacing w:before="0" w:after="0"/>
        <w:ind w:right="142"/>
        <w:rPr>
          <w:rStyle w:val="Wyrnienieintensywne"/>
        </w:rPr>
      </w:pPr>
      <w:r w:rsidRPr="00053079">
        <w:rPr>
          <w:rStyle w:val="Wyrnienieintensywne"/>
        </w:rPr>
        <w:t>Fundacja Psie Serce.</w:t>
      </w:r>
    </w:p>
    <w:p w14:paraId="31FB38E6" w14:textId="0F86A607" w:rsidR="0045423E" w:rsidRPr="0045423E" w:rsidRDefault="0045423E" w:rsidP="0045423E">
      <w:pPr>
        <w:spacing w:before="240"/>
      </w:pPr>
      <w:r>
        <w:t>Materiał został</w:t>
      </w:r>
      <w:r w:rsidRPr="00A773C2">
        <w:t xml:space="preserve"> przygotowany w ramach projektu „Budowa kompleksowego systemu szkolenia i udostępniania osobom niewidomym psów przewodników oraz zasad jego finansowania” współfinansowan</w:t>
      </w:r>
      <w:r>
        <w:t>ego</w:t>
      </w:r>
      <w:r w:rsidRPr="00A773C2">
        <w:t xml:space="preserve"> ze środków P</w:t>
      </w:r>
      <w:r>
        <w:t xml:space="preserve">rogramu </w:t>
      </w:r>
      <w:r w:rsidRPr="00A773C2">
        <w:t>O</w:t>
      </w:r>
      <w:r>
        <w:t xml:space="preserve">peracyjnego </w:t>
      </w:r>
      <w:r w:rsidRPr="00A773C2">
        <w:t>W</w:t>
      </w:r>
      <w:r>
        <w:t xml:space="preserve">iedza </w:t>
      </w:r>
      <w:r w:rsidRPr="00A773C2">
        <w:t>E</w:t>
      </w:r>
      <w:r>
        <w:t xml:space="preserve">dukacja </w:t>
      </w:r>
      <w:r w:rsidRPr="00A773C2">
        <w:t>R</w:t>
      </w:r>
      <w:r>
        <w:t>ozwój</w:t>
      </w:r>
      <w:r w:rsidRPr="00A773C2">
        <w:t xml:space="preserve"> 2014-2020, </w:t>
      </w:r>
      <w:r>
        <w:t>D</w:t>
      </w:r>
      <w:r w:rsidRPr="00A773C2">
        <w:t>ziałanie 4.1.</w:t>
      </w:r>
    </w:p>
    <w:p w14:paraId="49CF89C3" w14:textId="33D34D2C" w:rsidR="004A45A0" w:rsidRPr="00352DAE" w:rsidRDefault="004A45A0" w:rsidP="009B384F">
      <w:pPr>
        <w:pStyle w:val="Nagwek1"/>
      </w:pPr>
      <w:bookmarkStart w:id="14" w:name="_Toc57057167"/>
      <w:bookmarkStart w:id="15" w:name="_Toc63194526"/>
      <w:r w:rsidRPr="00352DAE">
        <w:lastRenderedPageBreak/>
        <w:t>PORADNIK DLA NAUCZYCIELA</w:t>
      </w:r>
      <w:bookmarkEnd w:id="14"/>
      <w:bookmarkEnd w:id="15"/>
    </w:p>
    <w:p w14:paraId="22AC08A1" w14:textId="0D7B620F" w:rsidR="009847C0" w:rsidRPr="00BF692C" w:rsidRDefault="00413F9F" w:rsidP="00BF692C">
      <w:pPr>
        <w:pStyle w:val="Nagwek2"/>
      </w:pPr>
      <w:bookmarkStart w:id="16" w:name="_Toc57057168"/>
      <w:bookmarkStart w:id="17" w:name="_Toc63194527"/>
      <w:r w:rsidRPr="00BF692C">
        <w:t>Rozdział</w:t>
      </w:r>
      <w:r w:rsidR="009847C0" w:rsidRPr="00BF692C">
        <w:t xml:space="preserve"> I – Osoby niewidome i słabowidzące</w:t>
      </w:r>
      <w:bookmarkEnd w:id="16"/>
      <w:bookmarkEnd w:id="17"/>
    </w:p>
    <w:p w14:paraId="3CD3D5F7" w14:textId="4AADAC6A" w:rsidR="009847C0" w:rsidRPr="006163E7" w:rsidRDefault="009847C0" w:rsidP="000C7237">
      <w:pPr>
        <w:pStyle w:val="Nagwek3"/>
      </w:pPr>
      <w:bookmarkStart w:id="18" w:name="_Toc57057169"/>
      <w:bookmarkStart w:id="19" w:name="_Toc63194528"/>
      <w:r w:rsidRPr="006163E7">
        <w:t>Kim są osoby niewidome i słabowidzące?</w:t>
      </w:r>
      <w:bookmarkEnd w:id="18"/>
      <w:bookmarkEnd w:id="19"/>
    </w:p>
    <w:p w14:paraId="25C43787" w14:textId="77777777" w:rsidR="003D765E" w:rsidRPr="004A45A0" w:rsidRDefault="003D765E" w:rsidP="004A45A0">
      <w:pPr>
        <w:rPr>
          <w:b/>
          <w:color w:val="1F497D" w:themeColor="text2"/>
        </w:rPr>
      </w:pPr>
      <w:r w:rsidRPr="004A45A0">
        <w:rPr>
          <w:b/>
          <w:color w:val="1F497D" w:themeColor="text2"/>
        </w:rPr>
        <w:t>Osoba niewidoma</w:t>
      </w:r>
    </w:p>
    <w:p w14:paraId="739304DD" w14:textId="72BD42A6" w:rsidR="00ED7775" w:rsidRPr="006163E7" w:rsidRDefault="00AC6760" w:rsidP="00055137">
      <w:pPr>
        <w:spacing w:before="0" w:after="0"/>
        <w:rPr>
          <w:rFonts w:asciiTheme="minorHAnsi" w:hAnsiTheme="minorHAnsi" w:cstheme="minorHAnsi"/>
        </w:rPr>
      </w:pPr>
      <w:r w:rsidRPr="006163E7">
        <w:rPr>
          <w:rFonts w:asciiTheme="minorHAnsi" w:hAnsiTheme="minorHAnsi" w:cstheme="minorHAnsi"/>
        </w:rPr>
        <w:tab/>
        <w:t>Na całym świecie wyróżnia się różne kryteria określające pojęcie os</w:t>
      </w:r>
      <w:r w:rsidR="003D765E" w:rsidRPr="006163E7">
        <w:rPr>
          <w:rFonts w:asciiTheme="minorHAnsi" w:hAnsiTheme="minorHAnsi" w:cstheme="minorHAnsi"/>
        </w:rPr>
        <w:t xml:space="preserve">oby niewidomej. </w:t>
      </w:r>
      <w:r w:rsidR="006D521D" w:rsidRPr="006163E7">
        <w:rPr>
          <w:rFonts w:asciiTheme="minorHAnsi" w:hAnsiTheme="minorHAnsi" w:cstheme="minorHAnsi"/>
        </w:rPr>
        <w:t>Z perspektywy nauczyciela najistotniejsze wydaje się być ujęcie funkcjonalne, które</w:t>
      </w:r>
      <w:r w:rsidR="003D765E" w:rsidRPr="006163E7">
        <w:rPr>
          <w:rFonts w:asciiTheme="minorHAnsi" w:hAnsiTheme="minorHAnsi" w:cstheme="minorHAnsi"/>
        </w:rPr>
        <w:t xml:space="preserve"> definiuj</w:t>
      </w:r>
      <w:r w:rsidR="005D3CA0" w:rsidRPr="006163E7">
        <w:rPr>
          <w:rFonts w:asciiTheme="minorHAnsi" w:hAnsiTheme="minorHAnsi" w:cstheme="minorHAnsi"/>
        </w:rPr>
        <w:t>e osobę niewidomą korzystając z </w:t>
      </w:r>
      <w:r w:rsidR="003D765E" w:rsidRPr="006163E7">
        <w:rPr>
          <w:rFonts w:asciiTheme="minorHAnsi" w:hAnsiTheme="minorHAnsi" w:cstheme="minorHAnsi"/>
        </w:rPr>
        <w:t>wiedzy na temat poziomu</w:t>
      </w:r>
      <w:r w:rsidR="006D521D" w:rsidRPr="006163E7">
        <w:rPr>
          <w:rFonts w:asciiTheme="minorHAnsi" w:hAnsiTheme="minorHAnsi" w:cstheme="minorHAnsi"/>
        </w:rPr>
        <w:t xml:space="preserve"> jej funkcjonowania</w:t>
      </w:r>
      <w:r w:rsidR="003D765E" w:rsidRPr="006163E7">
        <w:rPr>
          <w:rFonts w:asciiTheme="minorHAnsi" w:hAnsiTheme="minorHAnsi" w:cstheme="minorHAnsi"/>
        </w:rPr>
        <w:t>.</w:t>
      </w:r>
    </w:p>
    <w:p w14:paraId="6A2E95C8" w14:textId="61B2C7FF" w:rsidR="00AF7087" w:rsidRPr="006163E7" w:rsidRDefault="00E20DC8" w:rsidP="00055137">
      <w:pPr>
        <w:spacing w:before="0" w:after="0"/>
        <w:rPr>
          <w:rFonts w:asciiTheme="minorHAnsi" w:hAnsiTheme="minorHAnsi" w:cstheme="minorHAnsi"/>
        </w:rPr>
      </w:pPr>
      <w:r w:rsidRPr="006163E7">
        <w:rPr>
          <w:rFonts w:asciiTheme="minorHAnsi" w:hAnsiTheme="minorHAnsi" w:cstheme="minorHAnsi"/>
        </w:rPr>
        <w:t xml:space="preserve"> </w:t>
      </w:r>
      <w:r w:rsidR="006D521D" w:rsidRPr="006163E7">
        <w:rPr>
          <w:rFonts w:asciiTheme="minorHAnsi" w:hAnsiTheme="minorHAnsi" w:cstheme="minorHAnsi"/>
        </w:rPr>
        <w:tab/>
        <w:t>Według tego kryterium</w:t>
      </w:r>
      <w:r w:rsidR="00AF7087" w:rsidRPr="006163E7">
        <w:rPr>
          <w:rFonts w:asciiTheme="minorHAnsi" w:hAnsiTheme="minorHAnsi" w:cstheme="minorHAnsi"/>
        </w:rPr>
        <w:t xml:space="preserve"> osob</w:t>
      </w:r>
      <w:r w:rsidR="006D521D" w:rsidRPr="006163E7">
        <w:rPr>
          <w:rFonts w:asciiTheme="minorHAnsi" w:hAnsiTheme="minorHAnsi" w:cstheme="minorHAnsi"/>
        </w:rPr>
        <w:t xml:space="preserve">ą niewidomą nazywamy osobę, która </w:t>
      </w:r>
      <w:r w:rsidR="00AF7087" w:rsidRPr="006163E7">
        <w:rPr>
          <w:rFonts w:asciiTheme="minorHAnsi" w:hAnsiTheme="minorHAnsi" w:cstheme="minorHAnsi"/>
        </w:rPr>
        <w:t>może nie mieć żadnych możliwości wzrokowych lub mieć je na tyle słabo rozwinięte, że jej głównym źródłem odbierania informacji z otoczenia jest zmysł słuchu oraz dotyku.</w:t>
      </w:r>
    </w:p>
    <w:p w14:paraId="18351178" w14:textId="22AF7ED8" w:rsidR="00AF7087" w:rsidRPr="006163E7" w:rsidRDefault="00AF7087" w:rsidP="00055137">
      <w:pPr>
        <w:spacing w:before="0" w:after="0"/>
        <w:rPr>
          <w:rFonts w:asciiTheme="minorHAnsi" w:hAnsiTheme="minorHAnsi" w:cstheme="minorHAnsi"/>
        </w:rPr>
      </w:pPr>
      <w:r w:rsidRPr="006163E7">
        <w:rPr>
          <w:rFonts w:asciiTheme="minorHAnsi" w:hAnsiTheme="minorHAnsi" w:cstheme="minorHAnsi"/>
        </w:rPr>
        <w:tab/>
        <w:t>Nauczyciel wczesnoszk</w:t>
      </w:r>
      <w:r w:rsidR="006D521D" w:rsidRPr="006163E7">
        <w:rPr>
          <w:rFonts w:asciiTheme="minorHAnsi" w:hAnsiTheme="minorHAnsi" w:cstheme="minorHAnsi"/>
        </w:rPr>
        <w:t>olny może spotkać w swojej praktyce zawodowej</w:t>
      </w:r>
      <w:r w:rsidRPr="006163E7">
        <w:rPr>
          <w:rFonts w:asciiTheme="minorHAnsi" w:hAnsiTheme="minorHAnsi" w:cstheme="minorHAnsi"/>
        </w:rPr>
        <w:t xml:space="preserve"> dzieci, które są niewidome od urodzenia lub też utraciły wzrok przed piątym rokiem życia. Klasyfikuje się je jako osoby niewidome, w odróżnieniu od osób ociemniałych, do których zalicza się </w:t>
      </w:r>
      <w:r w:rsidR="00957E8D" w:rsidRPr="006163E7">
        <w:rPr>
          <w:rFonts w:asciiTheme="minorHAnsi" w:hAnsiTheme="minorHAnsi" w:cstheme="minorHAnsi"/>
        </w:rPr>
        <w:t>te, które wzrok utraciły po piątym roku życia i pamiętają obrazy wzrokowe.</w:t>
      </w:r>
    </w:p>
    <w:p w14:paraId="46EBED14" w14:textId="77777777" w:rsidR="00957E8D" w:rsidRPr="004A45A0" w:rsidRDefault="00957E8D" w:rsidP="004A45A0">
      <w:pPr>
        <w:rPr>
          <w:b/>
          <w:color w:val="1F497D" w:themeColor="text2"/>
        </w:rPr>
      </w:pPr>
      <w:r w:rsidRPr="004A45A0">
        <w:rPr>
          <w:b/>
          <w:color w:val="1F497D" w:themeColor="text2"/>
        </w:rPr>
        <w:t>Osoba słabowidząca</w:t>
      </w:r>
    </w:p>
    <w:p w14:paraId="63F2F2DA" w14:textId="41A1EBF3" w:rsidR="00721611" w:rsidRPr="006163E7" w:rsidRDefault="00957E8D" w:rsidP="00055137">
      <w:pPr>
        <w:spacing w:before="0" w:after="0"/>
        <w:rPr>
          <w:rFonts w:asciiTheme="minorHAnsi" w:hAnsiTheme="minorHAnsi" w:cstheme="minorHAnsi"/>
        </w:rPr>
      </w:pPr>
      <w:r w:rsidRPr="006163E7">
        <w:rPr>
          <w:rFonts w:asciiTheme="minorHAnsi" w:hAnsiTheme="minorHAnsi" w:cstheme="minorHAnsi"/>
          <w:sz w:val="28"/>
          <w:szCs w:val="28"/>
        </w:rPr>
        <w:tab/>
      </w:r>
      <w:r w:rsidR="00721611" w:rsidRPr="006163E7">
        <w:rPr>
          <w:rFonts w:asciiTheme="minorHAnsi" w:hAnsiTheme="minorHAnsi" w:cstheme="minorHAnsi"/>
        </w:rPr>
        <w:t>Znacznie trudniej jest odpowiedzieć na pytanie: kim jest osoba słabowidząca? Czy jest nią każdy, kto nosi okulary?</w:t>
      </w:r>
    </w:p>
    <w:p w14:paraId="5F0E1AEF" w14:textId="03E08B49" w:rsidR="006163E7" w:rsidRDefault="004A45A0" w:rsidP="004A45A0">
      <w:pPr>
        <w:spacing w:before="0" w:after="0"/>
        <w:rPr>
          <w:rFonts w:asciiTheme="minorHAnsi" w:hAnsiTheme="minorHAnsi" w:cstheme="minorHAnsi"/>
        </w:rPr>
      </w:pPr>
      <w:r>
        <w:rPr>
          <w:rFonts w:asciiTheme="minorHAnsi" w:hAnsiTheme="minorHAnsi" w:cstheme="minorHAnsi"/>
        </w:rPr>
        <w:tab/>
      </w:r>
      <w:r w:rsidR="00721611" w:rsidRPr="006163E7">
        <w:rPr>
          <w:rFonts w:asciiTheme="minorHAnsi" w:hAnsiTheme="minorHAnsi" w:cstheme="minorHAnsi"/>
        </w:rPr>
        <w:t xml:space="preserve">Według </w:t>
      </w:r>
      <w:r w:rsidR="00853020" w:rsidRPr="006163E7">
        <w:rPr>
          <w:rFonts w:asciiTheme="minorHAnsi" w:hAnsiTheme="minorHAnsi" w:cstheme="minorHAnsi"/>
        </w:rPr>
        <w:t>ujęcia</w:t>
      </w:r>
      <w:r w:rsidR="00721611" w:rsidRPr="006163E7">
        <w:rPr>
          <w:rFonts w:asciiTheme="minorHAnsi" w:hAnsiTheme="minorHAnsi" w:cstheme="minorHAnsi"/>
        </w:rPr>
        <w:t xml:space="preserve"> funkcjonalnego</w:t>
      </w:r>
      <w:r w:rsidR="00853020" w:rsidRPr="006163E7">
        <w:rPr>
          <w:rFonts w:asciiTheme="minorHAnsi" w:hAnsiTheme="minorHAnsi" w:cstheme="minorHAnsi"/>
        </w:rPr>
        <w:t xml:space="preserve"> osoba słabowidząca </w:t>
      </w:r>
      <w:r w:rsidR="00721611" w:rsidRPr="006163E7">
        <w:rPr>
          <w:rFonts w:asciiTheme="minorHAnsi" w:hAnsiTheme="minorHAnsi" w:cstheme="minorHAnsi"/>
        </w:rPr>
        <w:t xml:space="preserve">to taka, która </w:t>
      </w:r>
      <w:r w:rsidR="00853020" w:rsidRPr="006163E7">
        <w:rPr>
          <w:rFonts w:asciiTheme="minorHAnsi" w:hAnsiTheme="minorHAnsi" w:cstheme="minorHAnsi"/>
        </w:rPr>
        <w:t xml:space="preserve">pomimo noszenia okularów korekcyjnych ma trudności z wykonywaniem </w:t>
      </w:r>
      <w:r w:rsidR="001D4068" w:rsidRPr="006163E7">
        <w:rPr>
          <w:rFonts w:asciiTheme="minorHAnsi" w:hAnsiTheme="minorHAnsi" w:cstheme="minorHAnsi"/>
        </w:rPr>
        <w:t>czynności za </w:t>
      </w:r>
      <w:r w:rsidR="00E856A2" w:rsidRPr="006163E7">
        <w:rPr>
          <w:rFonts w:asciiTheme="minorHAnsi" w:hAnsiTheme="minorHAnsi" w:cstheme="minorHAnsi"/>
        </w:rPr>
        <w:t xml:space="preserve">pomocą wzroku. Może ona poprawić swoją zdolność ich wykonywania poprzez wykorzystanie różnych pomocy ułatwiających widzenie lub innych pomocy rehabilitacyjnych. Dostosowanie środowiska fizycznego do potrzeb osoby słabowidzącej również ułatwia jej odbieranie bodźców wzrokowych. Osoba słabowidząca, pomimo dysfunkcji wzroku, wciąż wykorzystuje ten zmysł jako źródło </w:t>
      </w:r>
      <w:r w:rsidR="0023644A" w:rsidRPr="006163E7">
        <w:rPr>
          <w:rFonts w:asciiTheme="minorHAnsi" w:hAnsiTheme="minorHAnsi" w:cstheme="minorHAnsi"/>
        </w:rPr>
        <w:t>pozyskiwania</w:t>
      </w:r>
      <w:r w:rsidR="00E856A2" w:rsidRPr="006163E7">
        <w:rPr>
          <w:rFonts w:asciiTheme="minorHAnsi" w:hAnsiTheme="minorHAnsi" w:cstheme="minorHAnsi"/>
        </w:rPr>
        <w:t xml:space="preserve"> informacji z otoczenia (</w:t>
      </w:r>
      <w:r w:rsidR="0019338F" w:rsidRPr="006163E7">
        <w:rPr>
          <w:rFonts w:asciiTheme="minorHAnsi" w:hAnsiTheme="minorHAnsi" w:cstheme="minorHAnsi"/>
        </w:rPr>
        <w:t>wraz ze zmysłem słuchu i dotyku).</w:t>
      </w:r>
    </w:p>
    <w:p w14:paraId="2437B5FB" w14:textId="45AED42A" w:rsidR="009847C0" w:rsidRPr="004A45A0" w:rsidRDefault="009847C0" w:rsidP="004A45A0">
      <w:pPr>
        <w:rPr>
          <w:b/>
        </w:rPr>
      </w:pPr>
      <w:r w:rsidRPr="004A45A0">
        <w:rPr>
          <w:b/>
          <w:color w:val="1F497D" w:themeColor="text2"/>
        </w:rPr>
        <w:t>Jak osoba niewidoma korzysta ze zmysłów?</w:t>
      </w:r>
    </w:p>
    <w:p w14:paraId="084D303C" w14:textId="77777777" w:rsidR="00217AEC" w:rsidRPr="006163E7" w:rsidRDefault="00217AEC" w:rsidP="00055137">
      <w:pPr>
        <w:spacing w:before="0" w:after="0"/>
        <w:rPr>
          <w:rFonts w:asciiTheme="minorHAnsi" w:hAnsiTheme="minorHAnsi" w:cstheme="minorHAnsi"/>
        </w:rPr>
      </w:pPr>
      <w:r w:rsidRPr="006163E7">
        <w:rPr>
          <w:rFonts w:asciiTheme="minorHAnsi" w:hAnsiTheme="minorHAnsi" w:cstheme="minorHAnsi"/>
          <w:sz w:val="28"/>
          <w:szCs w:val="28"/>
        </w:rPr>
        <w:tab/>
      </w:r>
      <w:r w:rsidRPr="006163E7">
        <w:rPr>
          <w:rFonts w:asciiTheme="minorHAnsi" w:hAnsiTheme="minorHAnsi" w:cstheme="minorHAnsi"/>
        </w:rPr>
        <w:t>Poznawanie</w:t>
      </w:r>
      <w:r w:rsidR="00D0013B" w:rsidRPr="006163E7">
        <w:rPr>
          <w:rFonts w:asciiTheme="minorHAnsi" w:hAnsiTheme="minorHAnsi" w:cstheme="minorHAnsi"/>
        </w:rPr>
        <w:t xml:space="preserve"> otoczenia u </w:t>
      </w:r>
      <w:r w:rsidRPr="006163E7">
        <w:rPr>
          <w:rFonts w:asciiTheme="minorHAnsi" w:hAnsiTheme="minorHAnsi" w:cstheme="minorHAnsi"/>
        </w:rPr>
        <w:t xml:space="preserve">osób </w:t>
      </w:r>
      <w:r w:rsidR="00D0013B" w:rsidRPr="006163E7">
        <w:rPr>
          <w:rFonts w:asciiTheme="minorHAnsi" w:hAnsiTheme="minorHAnsi" w:cstheme="minorHAnsi"/>
        </w:rPr>
        <w:t>niewidomych odbywa się za </w:t>
      </w:r>
      <w:r w:rsidRPr="006163E7">
        <w:rPr>
          <w:rFonts w:asciiTheme="minorHAnsi" w:hAnsiTheme="minorHAnsi" w:cstheme="minorHAnsi"/>
        </w:rPr>
        <w:t xml:space="preserve">pomocą innych zmysłów, </w:t>
      </w:r>
      <w:r w:rsidR="00CC364A" w:rsidRPr="006163E7">
        <w:rPr>
          <w:rFonts w:asciiTheme="minorHAnsi" w:hAnsiTheme="minorHAnsi" w:cstheme="minorHAnsi"/>
        </w:rPr>
        <w:t>które zastępują im wzrok</w:t>
      </w:r>
      <w:r w:rsidR="00D0013B" w:rsidRPr="006163E7">
        <w:rPr>
          <w:rFonts w:asciiTheme="minorHAnsi" w:hAnsiTheme="minorHAnsi" w:cstheme="minorHAnsi"/>
        </w:rPr>
        <w:t xml:space="preserve">. </w:t>
      </w:r>
      <w:r w:rsidRPr="006163E7">
        <w:rPr>
          <w:rFonts w:asciiTheme="minorHAnsi" w:hAnsiTheme="minorHAnsi" w:cstheme="minorHAnsi"/>
        </w:rPr>
        <w:t>Osoby te w momencie utraty wzroku nie zyskują natychmiast doskonałego słuchu, dot</w:t>
      </w:r>
      <w:r w:rsidR="000A2718" w:rsidRPr="006163E7">
        <w:rPr>
          <w:rFonts w:asciiTheme="minorHAnsi" w:hAnsiTheme="minorHAnsi" w:cstheme="minorHAnsi"/>
        </w:rPr>
        <w:t xml:space="preserve">yku czy węchu. Tylko ciągłe </w:t>
      </w:r>
      <w:r w:rsidRPr="006163E7">
        <w:rPr>
          <w:rFonts w:asciiTheme="minorHAnsi" w:hAnsiTheme="minorHAnsi" w:cstheme="minorHAnsi"/>
        </w:rPr>
        <w:t>rozwijan</w:t>
      </w:r>
      <w:r w:rsidR="00CC364A" w:rsidRPr="006163E7">
        <w:rPr>
          <w:rFonts w:asciiTheme="minorHAnsi" w:hAnsiTheme="minorHAnsi" w:cstheme="minorHAnsi"/>
        </w:rPr>
        <w:t xml:space="preserve">ie, stymulowanie </w:t>
      </w:r>
      <w:r w:rsidR="000A2718" w:rsidRPr="006163E7">
        <w:rPr>
          <w:rFonts w:asciiTheme="minorHAnsi" w:hAnsiTheme="minorHAnsi" w:cstheme="minorHAnsi"/>
        </w:rPr>
        <w:t xml:space="preserve">pozostałych zmysłów umożliwia osobom z dysfunkcją wzroku </w:t>
      </w:r>
      <w:r w:rsidRPr="006163E7">
        <w:rPr>
          <w:rFonts w:asciiTheme="minorHAnsi" w:hAnsiTheme="minorHAnsi" w:cstheme="minorHAnsi"/>
        </w:rPr>
        <w:t>poznawanie różnych przedmiotów, obiektó</w:t>
      </w:r>
      <w:r w:rsidR="0039196B" w:rsidRPr="006163E7">
        <w:rPr>
          <w:rFonts w:asciiTheme="minorHAnsi" w:hAnsiTheme="minorHAnsi" w:cstheme="minorHAnsi"/>
        </w:rPr>
        <w:t>w lub zjawisk oraz</w:t>
      </w:r>
      <w:r w:rsidRPr="006163E7">
        <w:rPr>
          <w:rFonts w:asciiTheme="minorHAnsi" w:hAnsiTheme="minorHAnsi" w:cstheme="minorHAnsi"/>
        </w:rPr>
        <w:t xml:space="preserve"> samodzielne poruszanie się. Zastępowanie funkcji analizatora wzrokowe</w:t>
      </w:r>
      <w:r w:rsidR="00CC364A" w:rsidRPr="006163E7">
        <w:rPr>
          <w:rFonts w:asciiTheme="minorHAnsi" w:hAnsiTheme="minorHAnsi" w:cstheme="minorHAnsi"/>
        </w:rPr>
        <w:t>go pozostałymi zmysłami, umożliwiające osobom niewidomym odbieranie informacji z otoczenia nazywa się kompensacją.</w:t>
      </w:r>
    </w:p>
    <w:p w14:paraId="14401D4E" w14:textId="77777777" w:rsidR="00CC364A" w:rsidRPr="006163E7" w:rsidRDefault="00CC364A" w:rsidP="00055137">
      <w:pPr>
        <w:spacing w:before="0" w:after="0"/>
        <w:rPr>
          <w:rFonts w:asciiTheme="minorHAnsi" w:hAnsiTheme="minorHAnsi" w:cstheme="minorHAnsi"/>
        </w:rPr>
      </w:pPr>
      <w:r w:rsidRPr="006163E7">
        <w:rPr>
          <w:rFonts w:asciiTheme="minorHAnsi" w:hAnsiTheme="minorHAnsi" w:cstheme="minorHAnsi"/>
        </w:rPr>
        <w:tab/>
        <w:t>Wyróżnia się następujące zmysły kompensujące osobom niewidomym brak wzroku:</w:t>
      </w:r>
    </w:p>
    <w:p w14:paraId="7AB0F2F4" w14:textId="77777777" w:rsidR="00FD2AFF" w:rsidRPr="006163E7" w:rsidRDefault="00CC364A" w:rsidP="00AA401C">
      <w:pPr>
        <w:pStyle w:val="Akapitzlist"/>
        <w:numPr>
          <w:ilvl w:val="0"/>
          <w:numId w:val="1"/>
        </w:numPr>
        <w:spacing w:before="0" w:after="0"/>
        <w:rPr>
          <w:rFonts w:asciiTheme="minorHAnsi" w:hAnsiTheme="minorHAnsi" w:cstheme="minorHAnsi"/>
        </w:rPr>
      </w:pPr>
      <w:r w:rsidRPr="006163E7">
        <w:rPr>
          <w:rFonts w:asciiTheme="minorHAnsi" w:hAnsiTheme="minorHAnsi" w:cstheme="minorHAnsi"/>
        </w:rPr>
        <w:t>słuch</w:t>
      </w:r>
      <w:r w:rsidR="00FD2AFF" w:rsidRPr="006163E7">
        <w:rPr>
          <w:rFonts w:asciiTheme="minorHAnsi" w:hAnsiTheme="minorHAnsi" w:cstheme="minorHAnsi"/>
        </w:rPr>
        <w:t xml:space="preserve"> – umożliwia identyfikowanie obiektów, zjawisk w otoczeniu na podstawie charakterystycznych dla siebie dźwięków. Słuch jest również elementem komunikacji </w:t>
      </w:r>
      <w:r w:rsidR="00FD2AFF" w:rsidRPr="006163E7">
        <w:rPr>
          <w:rFonts w:asciiTheme="minorHAnsi" w:hAnsiTheme="minorHAnsi" w:cstheme="minorHAnsi"/>
        </w:rPr>
        <w:lastRenderedPageBreak/>
        <w:t xml:space="preserve">werbalnej, dlatego stanowi ważny element w odbieraniu informacji z otoczenia. </w:t>
      </w:r>
      <w:r w:rsidR="000546D7" w:rsidRPr="006163E7">
        <w:rPr>
          <w:rFonts w:asciiTheme="minorHAnsi" w:hAnsiTheme="minorHAnsi" w:cstheme="minorHAnsi"/>
        </w:rPr>
        <w:t>Umożliwia rów</w:t>
      </w:r>
      <w:r w:rsidR="00C079C6" w:rsidRPr="006163E7">
        <w:rPr>
          <w:rFonts w:asciiTheme="minorHAnsi" w:hAnsiTheme="minorHAnsi" w:cstheme="minorHAnsi"/>
        </w:rPr>
        <w:t>nież samodzielne poruszanie się;</w:t>
      </w:r>
    </w:p>
    <w:p w14:paraId="71656EA0" w14:textId="6618DC81" w:rsidR="000546D7" w:rsidRPr="006163E7" w:rsidRDefault="00CC364A" w:rsidP="00AA401C">
      <w:pPr>
        <w:pStyle w:val="Akapitzlist"/>
        <w:numPr>
          <w:ilvl w:val="0"/>
          <w:numId w:val="1"/>
        </w:numPr>
        <w:spacing w:before="0" w:after="0"/>
        <w:rPr>
          <w:rFonts w:asciiTheme="minorHAnsi" w:hAnsiTheme="minorHAnsi" w:cstheme="minorHAnsi"/>
        </w:rPr>
      </w:pPr>
      <w:r w:rsidRPr="006163E7">
        <w:rPr>
          <w:rFonts w:asciiTheme="minorHAnsi" w:hAnsiTheme="minorHAnsi" w:cstheme="minorHAnsi"/>
        </w:rPr>
        <w:t>dotyk</w:t>
      </w:r>
      <w:r w:rsidR="00FD2AFF" w:rsidRPr="006163E7">
        <w:rPr>
          <w:rFonts w:asciiTheme="minorHAnsi" w:hAnsiTheme="minorHAnsi" w:cstheme="minorHAnsi"/>
        </w:rPr>
        <w:t xml:space="preserve"> –</w:t>
      </w:r>
      <w:r w:rsidR="000546D7" w:rsidRPr="006163E7">
        <w:rPr>
          <w:rFonts w:asciiTheme="minorHAnsi" w:hAnsiTheme="minorHAnsi" w:cstheme="minorHAnsi"/>
        </w:rPr>
        <w:t xml:space="preserve"> wykorzystywany przez osoby niewidome podczas codziennych czynności np. ubierania się, spożywania posiłków oraz podczas odczytywania pisma Braille’a. Dzięki dotykowi rozpoznają również przedmioty codziennego użytku. Ten zmysł pozwala również na efektywne posługiwanie się białą laską – osoba niewidoma z jego pomocą poznaje otoczenie, identyfikuje przeszkody na swojej drodze itp.</w:t>
      </w:r>
      <w:r w:rsidR="00C079C6" w:rsidRPr="006163E7">
        <w:rPr>
          <w:rFonts w:asciiTheme="minorHAnsi" w:hAnsiTheme="minorHAnsi" w:cstheme="minorHAnsi"/>
        </w:rPr>
        <w:t>;</w:t>
      </w:r>
    </w:p>
    <w:p w14:paraId="5B51F738" w14:textId="62D037B3" w:rsidR="00B95B4B" w:rsidRPr="006163E7" w:rsidRDefault="00CC364A" w:rsidP="00AA401C">
      <w:pPr>
        <w:pStyle w:val="Akapitzlist"/>
        <w:numPr>
          <w:ilvl w:val="0"/>
          <w:numId w:val="1"/>
        </w:numPr>
        <w:spacing w:before="0" w:after="0"/>
        <w:rPr>
          <w:rFonts w:asciiTheme="minorHAnsi" w:hAnsiTheme="minorHAnsi" w:cstheme="minorHAnsi"/>
        </w:rPr>
      </w:pPr>
      <w:r w:rsidRPr="006163E7">
        <w:rPr>
          <w:rFonts w:asciiTheme="minorHAnsi" w:hAnsiTheme="minorHAnsi" w:cstheme="minorHAnsi"/>
        </w:rPr>
        <w:t>węch</w:t>
      </w:r>
      <w:r w:rsidR="00FD2AFF" w:rsidRPr="006163E7">
        <w:rPr>
          <w:rFonts w:asciiTheme="minorHAnsi" w:hAnsiTheme="minorHAnsi" w:cstheme="minorHAnsi"/>
        </w:rPr>
        <w:t xml:space="preserve"> –</w:t>
      </w:r>
      <w:r w:rsidR="00B95B4B" w:rsidRPr="006163E7">
        <w:rPr>
          <w:rFonts w:asciiTheme="minorHAnsi" w:hAnsiTheme="minorHAnsi" w:cstheme="minorHAnsi"/>
        </w:rPr>
        <w:t xml:space="preserve"> pomaga </w:t>
      </w:r>
      <w:r w:rsidR="00E37032" w:rsidRPr="006163E7">
        <w:rPr>
          <w:rFonts w:asciiTheme="minorHAnsi" w:hAnsiTheme="minorHAnsi" w:cstheme="minorHAnsi"/>
        </w:rPr>
        <w:t>w interpretowaniu informacji z otoczenia, jednak może być zawodny, ze względu na to, że zapachy są odczuwalne przez bardzo krótki okres; łatwo się do nich przyzwyczaić. Węch może pomóc osobie niewidomej w określeniu w pobliżu jakiego miejsca się znajduje np. piekarni, straganu z</w:t>
      </w:r>
      <w:r w:rsidR="002B4469" w:rsidRPr="006163E7">
        <w:rPr>
          <w:rFonts w:asciiTheme="minorHAnsi" w:hAnsiTheme="minorHAnsi" w:cstheme="minorHAnsi"/>
        </w:rPr>
        <w:t> </w:t>
      </w:r>
      <w:r w:rsidR="00E37032" w:rsidRPr="006163E7">
        <w:rPr>
          <w:rFonts w:asciiTheme="minorHAnsi" w:hAnsiTheme="minorHAnsi" w:cstheme="minorHAnsi"/>
        </w:rPr>
        <w:t>warzywami itp.</w:t>
      </w:r>
      <w:r w:rsidR="00C079C6" w:rsidRPr="006163E7">
        <w:rPr>
          <w:rFonts w:asciiTheme="minorHAnsi" w:hAnsiTheme="minorHAnsi" w:cstheme="minorHAnsi"/>
        </w:rPr>
        <w:t>;</w:t>
      </w:r>
    </w:p>
    <w:p w14:paraId="72860C5D" w14:textId="77777777" w:rsidR="00C079C6" w:rsidRPr="006163E7" w:rsidRDefault="00CC364A" w:rsidP="00AA401C">
      <w:pPr>
        <w:pStyle w:val="Akapitzlist"/>
        <w:numPr>
          <w:ilvl w:val="0"/>
          <w:numId w:val="1"/>
        </w:numPr>
        <w:spacing w:before="0" w:after="0"/>
        <w:rPr>
          <w:rFonts w:asciiTheme="minorHAnsi" w:hAnsiTheme="minorHAnsi" w:cstheme="minorHAnsi"/>
        </w:rPr>
      </w:pPr>
      <w:r w:rsidRPr="006163E7">
        <w:rPr>
          <w:rFonts w:asciiTheme="minorHAnsi" w:hAnsiTheme="minorHAnsi" w:cstheme="minorHAnsi"/>
        </w:rPr>
        <w:t>smak</w:t>
      </w:r>
      <w:r w:rsidR="00FD2AFF" w:rsidRPr="006163E7">
        <w:rPr>
          <w:rFonts w:asciiTheme="minorHAnsi" w:hAnsiTheme="minorHAnsi" w:cstheme="minorHAnsi"/>
        </w:rPr>
        <w:t xml:space="preserve"> –</w:t>
      </w:r>
      <w:r w:rsidR="00C079C6" w:rsidRPr="006163E7">
        <w:rPr>
          <w:rFonts w:asciiTheme="minorHAnsi" w:hAnsiTheme="minorHAnsi" w:cstheme="minorHAnsi"/>
        </w:rPr>
        <w:t xml:space="preserve"> najistotniejszą rolę odgrywa przy spożywaniu posiłków. Dzięki niemu osoba niewidoma określa wrażenia smakowe, rozpoznaje potrawy;</w:t>
      </w:r>
    </w:p>
    <w:p w14:paraId="1B9530A4" w14:textId="77777777" w:rsidR="00CC364A" w:rsidRPr="006163E7" w:rsidRDefault="00CC364A" w:rsidP="00AA401C">
      <w:pPr>
        <w:pStyle w:val="Akapitzlist"/>
        <w:numPr>
          <w:ilvl w:val="0"/>
          <w:numId w:val="1"/>
        </w:numPr>
        <w:spacing w:before="0" w:after="0"/>
        <w:rPr>
          <w:rFonts w:asciiTheme="minorHAnsi" w:hAnsiTheme="minorHAnsi" w:cstheme="minorHAnsi"/>
        </w:rPr>
      </w:pPr>
      <w:r w:rsidRPr="006163E7">
        <w:rPr>
          <w:rFonts w:asciiTheme="minorHAnsi" w:hAnsiTheme="minorHAnsi" w:cstheme="minorHAnsi"/>
        </w:rPr>
        <w:t>kinestezja, czyli czucie położenia i ruchu części ciała względem siebi</w:t>
      </w:r>
      <w:r w:rsidR="002456C6" w:rsidRPr="006163E7">
        <w:rPr>
          <w:rFonts w:asciiTheme="minorHAnsi" w:hAnsiTheme="minorHAnsi" w:cstheme="minorHAnsi"/>
        </w:rPr>
        <w:t xml:space="preserve">e – </w:t>
      </w:r>
      <w:r w:rsidR="008E0971" w:rsidRPr="006163E7">
        <w:rPr>
          <w:rFonts w:asciiTheme="minorHAnsi" w:hAnsiTheme="minorHAnsi" w:cstheme="minorHAnsi"/>
        </w:rPr>
        <w:t>dzięki temu zmysłowi, osoba niewidoma jest w stanie określić, w jakim kierunku się porusza (prawo-lewo, góra-dół).</w:t>
      </w:r>
    </w:p>
    <w:p w14:paraId="4577C9F0" w14:textId="02FDBC25" w:rsidR="008E0971" w:rsidRPr="006163E7" w:rsidRDefault="008E0971" w:rsidP="000C7237">
      <w:pPr>
        <w:pStyle w:val="Nagwek3"/>
      </w:pPr>
      <w:bookmarkStart w:id="20" w:name="_Toc57057170"/>
      <w:bookmarkStart w:id="21" w:name="_Toc63194529"/>
      <w:r w:rsidRPr="006163E7">
        <w:t>Sposoby poruszania się osób niewidomych</w:t>
      </w:r>
      <w:bookmarkEnd w:id="20"/>
      <w:bookmarkEnd w:id="21"/>
    </w:p>
    <w:p w14:paraId="1F8AC52C" w14:textId="17E3D4FF" w:rsidR="00831AE7" w:rsidRPr="006163E7" w:rsidRDefault="004A45A0" w:rsidP="004A45A0">
      <w:pPr>
        <w:spacing w:before="0" w:after="0"/>
        <w:rPr>
          <w:rFonts w:asciiTheme="minorHAnsi" w:hAnsiTheme="minorHAnsi" w:cstheme="minorHAnsi"/>
        </w:rPr>
      </w:pPr>
      <w:r>
        <w:rPr>
          <w:rFonts w:asciiTheme="minorHAnsi" w:hAnsiTheme="minorHAnsi" w:cstheme="minorHAnsi"/>
        </w:rPr>
        <w:tab/>
      </w:r>
      <w:r w:rsidR="001D4068" w:rsidRPr="006163E7">
        <w:rPr>
          <w:rFonts w:asciiTheme="minorHAnsi" w:hAnsiTheme="minorHAnsi" w:cstheme="minorHAnsi"/>
        </w:rPr>
        <w:t>Wyróżnia się następujące metody</w:t>
      </w:r>
      <w:r w:rsidR="00831AE7" w:rsidRPr="006163E7">
        <w:rPr>
          <w:rFonts w:asciiTheme="minorHAnsi" w:hAnsiTheme="minorHAnsi" w:cstheme="minorHAnsi"/>
        </w:rPr>
        <w:t xml:space="preserve"> umożliwiające osobom niewidomym bezpieczne poruszanie się w przestrzeni:</w:t>
      </w:r>
    </w:p>
    <w:p w14:paraId="29BAD951" w14:textId="3E1BAAEF" w:rsidR="00831AE7" w:rsidRPr="004A45A0" w:rsidRDefault="00831AE7" w:rsidP="00AA401C">
      <w:pPr>
        <w:pStyle w:val="Akapitzlist"/>
        <w:numPr>
          <w:ilvl w:val="0"/>
          <w:numId w:val="8"/>
        </w:numPr>
        <w:rPr>
          <w:b/>
          <w:color w:val="1F497D" w:themeColor="text2"/>
        </w:rPr>
      </w:pPr>
      <w:bookmarkStart w:id="22" w:name="_Toc53082867"/>
      <w:r w:rsidRPr="004A45A0">
        <w:rPr>
          <w:b/>
          <w:color w:val="1F497D" w:themeColor="text2"/>
        </w:rPr>
        <w:t>Korzystanie z pomocy widzącego przewodnika</w:t>
      </w:r>
      <w:bookmarkEnd w:id="22"/>
    </w:p>
    <w:p w14:paraId="002FB1FA" w14:textId="72341616" w:rsidR="00AB07E4" w:rsidRPr="006163E7" w:rsidRDefault="004A45A0" w:rsidP="004A45A0">
      <w:pPr>
        <w:spacing w:before="0" w:after="0"/>
        <w:rPr>
          <w:rFonts w:asciiTheme="minorHAnsi" w:hAnsiTheme="minorHAnsi" w:cstheme="minorHAnsi"/>
        </w:rPr>
      </w:pPr>
      <w:r>
        <w:rPr>
          <w:rFonts w:asciiTheme="minorHAnsi" w:hAnsiTheme="minorHAnsi" w:cstheme="minorHAnsi"/>
        </w:rPr>
        <w:tab/>
      </w:r>
      <w:r w:rsidR="00AB07E4" w:rsidRPr="006163E7">
        <w:rPr>
          <w:rFonts w:asciiTheme="minorHAnsi" w:hAnsiTheme="minorHAnsi" w:cstheme="minorHAnsi"/>
        </w:rPr>
        <w:t xml:space="preserve">Osoba widząca pomaga osobie niewidomej w poruszaniu się, stając się jej przewodnikiem. Jest to prosta metoda, którą można zastosować, gdy chcemy pomóc </w:t>
      </w:r>
      <w:r w:rsidR="00400B13" w:rsidRPr="006163E7">
        <w:rPr>
          <w:rFonts w:asciiTheme="minorHAnsi" w:hAnsiTheme="minorHAnsi" w:cstheme="minorHAnsi"/>
        </w:rPr>
        <w:t xml:space="preserve">osobie niewidomej w dotarciu do danego miejsca. </w:t>
      </w:r>
      <w:r w:rsidR="00D66293" w:rsidRPr="006163E7">
        <w:rPr>
          <w:rFonts w:asciiTheme="minorHAnsi" w:hAnsiTheme="minorHAnsi" w:cstheme="minorHAnsi"/>
        </w:rPr>
        <w:t>Wystarczy, że osoba niewidoma chwyci prawą ręką lewą rękę przewodnika nad łokciem lub lewą ręką prawą rękę przewodnika (kciuk powinien być na zewnątrz ramienia przewodnika).</w:t>
      </w:r>
      <w:r w:rsidR="00540445" w:rsidRPr="006163E7">
        <w:rPr>
          <w:rFonts w:asciiTheme="minorHAnsi" w:hAnsiTheme="minorHAnsi" w:cstheme="minorHAnsi"/>
        </w:rPr>
        <w:t xml:space="preserve"> Wtedy osoba widząca może w bezpieczny sposób pomóc osobie niewidomej w dotarciu do wyznaczonego celu.</w:t>
      </w:r>
    </w:p>
    <w:p w14:paraId="40CB641D" w14:textId="141743DC" w:rsidR="00D66293" w:rsidRPr="004A45A0" w:rsidRDefault="00D66293" w:rsidP="00AA401C">
      <w:pPr>
        <w:pStyle w:val="Akapitzlist"/>
        <w:numPr>
          <w:ilvl w:val="0"/>
          <w:numId w:val="8"/>
        </w:numPr>
        <w:rPr>
          <w:b/>
          <w:color w:val="1F497D" w:themeColor="text2"/>
        </w:rPr>
      </w:pPr>
      <w:bookmarkStart w:id="23" w:name="_Toc53082868"/>
      <w:r w:rsidRPr="004A45A0">
        <w:rPr>
          <w:b/>
          <w:color w:val="1F497D" w:themeColor="text2"/>
        </w:rPr>
        <w:t>Biała laska</w:t>
      </w:r>
      <w:bookmarkEnd w:id="23"/>
    </w:p>
    <w:p w14:paraId="55CC9164" w14:textId="2196A149" w:rsidR="00C65F24" w:rsidRPr="006163E7" w:rsidRDefault="004A45A0" w:rsidP="004A45A0">
      <w:pPr>
        <w:spacing w:before="0" w:after="0"/>
        <w:rPr>
          <w:rFonts w:asciiTheme="minorHAnsi" w:hAnsiTheme="minorHAnsi" w:cstheme="minorHAnsi"/>
        </w:rPr>
      </w:pPr>
      <w:r>
        <w:rPr>
          <w:rFonts w:asciiTheme="minorHAnsi" w:hAnsiTheme="minorHAnsi" w:cstheme="minorHAnsi"/>
        </w:rPr>
        <w:tab/>
      </w:r>
      <w:r w:rsidR="00C65F24" w:rsidRPr="006163E7">
        <w:rPr>
          <w:rFonts w:asciiTheme="minorHAnsi" w:hAnsiTheme="minorHAnsi" w:cstheme="minorHAnsi"/>
        </w:rPr>
        <w:t>Korzystanie przez osoby niewidome z biał</w:t>
      </w:r>
      <w:r w:rsidR="00E11740" w:rsidRPr="006163E7">
        <w:rPr>
          <w:rFonts w:asciiTheme="minorHAnsi" w:hAnsiTheme="minorHAnsi" w:cstheme="minorHAnsi"/>
        </w:rPr>
        <w:t xml:space="preserve">ej laski </w:t>
      </w:r>
      <w:r w:rsidR="00C65F24" w:rsidRPr="006163E7">
        <w:rPr>
          <w:rFonts w:asciiTheme="minorHAnsi" w:hAnsiTheme="minorHAnsi" w:cstheme="minorHAnsi"/>
        </w:rPr>
        <w:t>umożliwia im samodzieln</w:t>
      </w:r>
      <w:r w:rsidR="00E11740" w:rsidRPr="006163E7">
        <w:rPr>
          <w:rFonts w:asciiTheme="minorHAnsi" w:hAnsiTheme="minorHAnsi" w:cstheme="minorHAnsi"/>
        </w:rPr>
        <w:t xml:space="preserve">e przemieszczanie się do różnych miejsc. Osoba niewidoma, która opanowała techniki posługiwania się białą laską </w:t>
      </w:r>
      <w:r w:rsidR="00B07207" w:rsidRPr="006163E7">
        <w:rPr>
          <w:rFonts w:asciiTheme="minorHAnsi" w:hAnsiTheme="minorHAnsi" w:cstheme="minorHAnsi"/>
        </w:rPr>
        <w:t>może wykryć z jej pomocą przeszkody znajdujące się na drodze na wysokości podłoża.</w:t>
      </w:r>
    </w:p>
    <w:p w14:paraId="72C7F1EE" w14:textId="2AB63AC6" w:rsidR="008B5B7D" w:rsidRPr="006163E7" w:rsidRDefault="004A45A0" w:rsidP="004A45A0">
      <w:pPr>
        <w:spacing w:before="0" w:after="0"/>
        <w:rPr>
          <w:rFonts w:asciiTheme="minorHAnsi" w:hAnsiTheme="minorHAnsi" w:cstheme="minorHAnsi"/>
        </w:rPr>
      </w:pPr>
      <w:r>
        <w:rPr>
          <w:rFonts w:asciiTheme="minorHAnsi" w:hAnsiTheme="minorHAnsi" w:cstheme="minorHAnsi"/>
        </w:rPr>
        <w:tab/>
      </w:r>
      <w:r w:rsidR="00B07207" w:rsidRPr="006163E7">
        <w:rPr>
          <w:rFonts w:asciiTheme="minorHAnsi" w:hAnsiTheme="minorHAnsi" w:cstheme="minorHAnsi"/>
        </w:rPr>
        <w:t>Biała laska ma również funkcję informacyjną – dzięki niej przechodnie, czy też kierowcy wiedzą, że w pobliżu znajduje się osoba niewidoma. Kierowcy mogą dzięki temu zachować szczególną ostrożność, a przechodnie zaproponować osobom niewidomym pomoc.</w:t>
      </w:r>
    </w:p>
    <w:p w14:paraId="0F4B909D" w14:textId="0A3BDE56" w:rsidR="002B4469" w:rsidRPr="004A45A0" w:rsidRDefault="00D22AC8" w:rsidP="00AA401C">
      <w:pPr>
        <w:pStyle w:val="Akapitzlist"/>
        <w:numPr>
          <w:ilvl w:val="0"/>
          <w:numId w:val="8"/>
        </w:numPr>
        <w:rPr>
          <w:b/>
          <w:color w:val="1F497D" w:themeColor="text2"/>
        </w:rPr>
      </w:pPr>
      <w:r w:rsidRPr="004A45A0">
        <w:rPr>
          <w:b/>
          <w:color w:val="1F497D" w:themeColor="text2"/>
        </w:rPr>
        <w:t>Pies przewodnik</w:t>
      </w:r>
    </w:p>
    <w:p w14:paraId="7D20B9CE" w14:textId="4D339CBA" w:rsidR="0056799F" w:rsidRPr="006163E7" w:rsidRDefault="004A45A0" w:rsidP="004A45A0">
      <w:r>
        <w:tab/>
      </w:r>
      <w:r w:rsidR="0033703D" w:rsidRPr="006163E7">
        <w:t>Dokładnie opisany w rozdziale</w:t>
      </w:r>
      <w:r w:rsidR="002B4469" w:rsidRPr="006163E7">
        <w:t xml:space="preserve"> II.</w:t>
      </w:r>
    </w:p>
    <w:p w14:paraId="278C5EDC" w14:textId="7A02F52F" w:rsidR="000710A3" w:rsidRPr="004A45A0" w:rsidRDefault="000710A3" w:rsidP="00AA401C">
      <w:pPr>
        <w:pStyle w:val="Akapitzlist"/>
        <w:numPr>
          <w:ilvl w:val="0"/>
          <w:numId w:val="8"/>
        </w:numPr>
        <w:rPr>
          <w:b/>
          <w:color w:val="1F497D" w:themeColor="text2"/>
        </w:rPr>
      </w:pPr>
      <w:bookmarkStart w:id="24" w:name="_Hlk54446970"/>
      <w:r w:rsidRPr="004A45A0">
        <w:rPr>
          <w:b/>
          <w:color w:val="1F497D" w:themeColor="text2"/>
        </w:rPr>
        <w:lastRenderedPageBreak/>
        <w:t>Wykorzystanie nowych technologii w orientacji przestrzennej</w:t>
      </w:r>
    </w:p>
    <w:p w14:paraId="4F1FE8C6" w14:textId="5E84F4D3" w:rsidR="000710A3" w:rsidRPr="006163E7" w:rsidRDefault="004A45A0" w:rsidP="004A45A0">
      <w:pPr>
        <w:spacing w:before="0" w:after="0"/>
        <w:rPr>
          <w:rFonts w:asciiTheme="minorHAnsi" w:hAnsiTheme="minorHAnsi" w:cstheme="minorHAnsi"/>
        </w:rPr>
      </w:pPr>
      <w:r>
        <w:rPr>
          <w:rFonts w:asciiTheme="minorHAnsi" w:hAnsiTheme="minorHAnsi" w:cstheme="minorHAnsi"/>
        </w:rPr>
        <w:tab/>
      </w:r>
      <w:r w:rsidR="000710A3" w:rsidRPr="006163E7">
        <w:rPr>
          <w:rFonts w:asciiTheme="minorHAnsi" w:hAnsiTheme="minorHAnsi" w:cstheme="minorHAnsi"/>
        </w:rPr>
        <w:t>Wyróżnia się dwie grupy urządzeń elektronicznych, które wspomagają osoby z</w:t>
      </w:r>
      <w:r w:rsidR="006C526A" w:rsidRPr="006163E7">
        <w:rPr>
          <w:rFonts w:asciiTheme="minorHAnsi" w:hAnsiTheme="minorHAnsi" w:cstheme="minorHAnsi"/>
        </w:rPr>
        <w:t> </w:t>
      </w:r>
      <w:r w:rsidR="000710A3" w:rsidRPr="006163E7">
        <w:rPr>
          <w:rFonts w:asciiTheme="minorHAnsi" w:hAnsiTheme="minorHAnsi" w:cstheme="minorHAnsi"/>
        </w:rPr>
        <w:t>dysfunkcją wzroku w poruszaniu się:</w:t>
      </w:r>
    </w:p>
    <w:p w14:paraId="239A6192" w14:textId="77777777" w:rsidR="004A45A0" w:rsidRDefault="000710A3" w:rsidP="00AA401C">
      <w:pPr>
        <w:pStyle w:val="Akapitzlist"/>
        <w:numPr>
          <w:ilvl w:val="0"/>
          <w:numId w:val="9"/>
        </w:numPr>
        <w:spacing w:before="0" w:after="0"/>
        <w:rPr>
          <w:rFonts w:asciiTheme="minorHAnsi" w:hAnsiTheme="minorHAnsi" w:cstheme="minorHAnsi"/>
        </w:rPr>
      </w:pPr>
      <w:r w:rsidRPr="004A45A0">
        <w:rPr>
          <w:rFonts w:asciiTheme="minorHAnsi" w:hAnsiTheme="minorHAnsi" w:cstheme="minorHAnsi"/>
        </w:rPr>
        <w:t xml:space="preserve">Elektroniczne narzędzia wspomagające mobilność (ang. </w:t>
      </w:r>
      <w:proofErr w:type="spellStart"/>
      <w:r w:rsidRPr="004A45A0">
        <w:rPr>
          <w:rFonts w:asciiTheme="minorHAnsi" w:hAnsiTheme="minorHAnsi" w:cstheme="minorHAnsi"/>
        </w:rPr>
        <w:t>Electronic</w:t>
      </w:r>
      <w:proofErr w:type="spellEnd"/>
      <w:r w:rsidRPr="004A45A0">
        <w:rPr>
          <w:rFonts w:asciiTheme="minorHAnsi" w:hAnsiTheme="minorHAnsi" w:cstheme="minorHAnsi"/>
        </w:rPr>
        <w:t xml:space="preserve"> Travel Aids – ETA) zwane także detektorami przeszkód. Urządzenia te są dość małe. Poprzez emitowanie ultradźwięków lub światła są w stanie wykryć obiekty znajdujące się na drodze osoby niewidomej. Za pomocą wibracji lub dźwięku uprzedzają osobę o</w:t>
      </w:r>
      <w:r w:rsidR="00303DD7" w:rsidRPr="004A45A0">
        <w:rPr>
          <w:rFonts w:asciiTheme="minorHAnsi" w:hAnsiTheme="minorHAnsi" w:cstheme="minorHAnsi"/>
        </w:rPr>
        <w:t> </w:t>
      </w:r>
      <w:r w:rsidRPr="004A45A0">
        <w:rPr>
          <w:rFonts w:asciiTheme="minorHAnsi" w:hAnsiTheme="minorHAnsi" w:cstheme="minorHAnsi"/>
        </w:rPr>
        <w:t>obecności danego obiektu. Umożliwiają omijanie ludzi na chodniku, zaparkowanych aut oraz odnalezienie wolnego miejsca w środkach transportu publicznego. Zaletą tych urządzeń jest ich mały rozmiar – dzięki temu można bez przeszkód trzymać je w dłoni lub założyć na białą laskę.</w:t>
      </w:r>
    </w:p>
    <w:p w14:paraId="1D1EBE71" w14:textId="3C3DA2C6" w:rsidR="000710A3" w:rsidRPr="004A45A0" w:rsidRDefault="000710A3" w:rsidP="00AA401C">
      <w:pPr>
        <w:pStyle w:val="Akapitzlist"/>
        <w:numPr>
          <w:ilvl w:val="0"/>
          <w:numId w:val="9"/>
        </w:numPr>
        <w:spacing w:before="0" w:after="0"/>
        <w:rPr>
          <w:rFonts w:asciiTheme="minorHAnsi" w:hAnsiTheme="minorHAnsi" w:cstheme="minorHAnsi"/>
        </w:rPr>
      </w:pPr>
      <w:r w:rsidRPr="004A45A0">
        <w:rPr>
          <w:rFonts w:asciiTheme="minorHAnsi" w:hAnsiTheme="minorHAnsi" w:cstheme="minorHAnsi"/>
        </w:rPr>
        <w:t xml:space="preserve">Elektroniczne narzędzia nawigacyjne (ang. </w:t>
      </w:r>
      <w:proofErr w:type="spellStart"/>
      <w:r w:rsidRPr="004A45A0">
        <w:rPr>
          <w:rFonts w:asciiTheme="minorHAnsi" w:hAnsiTheme="minorHAnsi" w:cstheme="minorHAnsi"/>
        </w:rPr>
        <w:t>Electronic</w:t>
      </w:r>
      <w:proofErr w:type="spellEnd"/>
      <w:r w:rsidRPr="004A45A0">
        <w:rPr>
          <w:rFonts w:asciiTheme="minorHAnsi" w:hAnsiTheme="minorHAnsi" w:cstheme="minorHAnsi"/>
        </w:rPr>
        <w:t xml:space="preserve"> </w:t>
      </w:r>
      <w:proofErr w:type="spellStart"/>
      <w:r w:rsidRPr="004A45A0">
        <w:rPr>
          <w:rFonts w:asciiTheme="minorHAnsi" w:hAnsiTheme="minorHAnsi" w:cstheme="minorHAnsi"/>
        </w:rPr>
        <w:t>Orientation</w:t>
      </w:r>
      <w:proofErr w:type="spellEnd"/>
      <w:r w:rsidRPr="004A45A0">
        <w:rPr>
          <w:rFonts w:asciiTheme="minorHAnsi" w:hAnsiTheme="minorHAnsi" w:cstheme="minorHAnsi"/>
        </w:rPr>
        <w:t xml:space="preserve"> Aids – EOA) – urządzenia oparte na Globalnym Systemie Lokalizacyjnym tzw. GPS (ang. Global </w:t>
      </w:r>
      <w:proofErr w:type="spellStart"/>
      <w:r w:rsidRPr="004A45A0">
        <w:rPr>
          <w:rFonts w:asciiTheme="minorHAnsi" w:hAnsiTheme="minorHAnsi" w:cstheme="minorHAnsi"/>
        </w:rPr>
        <w:t>Positioning</w:t>
      </w:r>
      <w:proofErr w:type="spellEnd"/>
      <w:r w:rsidRPr="004A45A0">
        <w:rPr>
          <w:rFonts w:asciiTheme="minorHAnsi" w:hAnsiTheme="minorHAnsi" w:cstheme="minorHAnsi"/>
        </w:rPr>
        <w:t xml:space="preserve"> System). Początkowo używano osobnych urządzeń zaprojektowanych specjalnie do tego celu</w:t>
      </w:r>
      <w:r w:rsidR="006E3E1D" w:rsidRPr="004A45A0">
        <w:rPr>
          <w:rFonts w:asciiTheme="minorHAnsi" w:hAnsiTheme="minorHAnsi" w:cstheme="minorHAnsi"/>
        </w:rPr>
        <w:t>.</w:t>
      </w:r>
      <w:r w:rsidRPr="004A45A0">
        <w:rPr>
          <w:rFonts w:asciiTheme="minorHAnsi" w:hAnsiTheme="minorHAnsi" w:cstheme="minorHAnsi"/>
        </w:rPr>
        <w:t xml:space="preserve"> Obecnie osoby niewidome używają głównie aplikacji nawigacyjnych, które można pobrać na </w:t>
      </w:r>
      <w:r w:rsidRPr="004A45A0">
        <w:rPr>
          <w:rFonts w:asciiTheme="minorHAnsi" w:hAnsiTheme="minorHAnsi" w:cstheme="minorHAnsi"/>
          <w:b/>
          <w:bCs/>
        </w:rPr>
        <w:t>smartfony</w:t>
      </w:r>
      <w:r w:rsidRPr="004A45A0">
        <w:rPr>
          <w:rFonts w:asciiTheme="minorHAnsi" w:hAnsiTheme="minorHAnsi" w:cstheme="minorHAnsi"/>
        </w:rPr>
        <w:t xml:space="preserve">. Dzięki </w:t>
      </w:r>
      <w:r w:rsidR="006E3E1D" w:rsidRPr="004A45A0">
        <w:rPr>
          <w:rFonts w:asciiTheme="minorHAnsi" w:hAnsiTheme="minorHAnsi" w:cstheme="minorHAnsi"/>
        </w:rPr>
        <w:t xml:space="preserve">nim jest możliwe </w:t>
      </w:r>
      <w:r w:rsidRPr="004A45A0">
        <w:rPr>
          <w:rFonts w:asciiTheme="minorHAnsi" w:hAnsiTheme="minorHAnsi" w:cstheme="minorHAnsi"/>
        </w:rPr>
        <w:t>zdob</w:t>
      </w:r>
      <w:r w:rsidR="006E3E1D" w:rsidRPr="004A45A0">
        <w:rPr>
          <w:rFonts w:asciiTheme="minorHAnsi" w:hAnsiTheme="minorHAnsi" w:cstheme="minorHAnsi"/>
        </w:rPr>
        <w:t xml:space="preserve">ycie </w:t>
      </w:r>
      <w:r w:rsidRPr="004A45A0">
        <w:rPr>
          <w:rFonts w:asciiTheme="minorHAnsi" w:hAnsiTheme="minorHAnsi" w:cstheme="minorHAnsi"/>
        </w:rPr>
        <w:t>informacj</w:t>
      </w:r>
      <w:r w:rsidR="006E3E1D" w:rsidRPr="004A45A0">
        <w:rPr>
          <w:rFonts w:asciiTheme="minorHAnsi" w:hAnsiTheme="minorHAnsi" w:cstheme="minorHAnsi"/>
        </w:rPr>
        <w:t>i</w:t>
      </w:r>
      <w:r w:rsidRPr="004A45A0">
        <w:rPr>
          <w:rFonts w:asciiTheme="minorHAnsi" w:hAnsiTheme="minorHAnsi" w:cstheme="minorHAnsi"/>
        </w:rPr>
        <w:t>, jak dotrzeć do danego miejsca – informują</w:t>
      </w:r>
      <w:r w:rsidR="006E3E1D" w:rsidRPr="004A45A0">
        <w:rPr>
          <w:rFonts w:asciiTheme="minorHAnsi" w:hAnsiTheme="minorHAnsi" w:cstheme="minorHAnsi"/>
        </w:rPr>
        <w:t xml:space="preserve"> one</w:t>
      </w:r>
      <w:r w:rsidRPr="004A45A0">
        <w:rPr>
          <w:rFonts w:asciiTheme="minorHAnsi" w:hAnsiTheme="minorHAnsi" w:cstheme="minorHAnsi"/>
        </w:rPr>
        <w:t>, gdzie osoba niewidoma się znajduje, gdzie powinna się kierować, jakim autobusem czy tramwajem można dojechać do wyznaczonego celu.</w:t>
      </w:r>
    </w:p>
    <w:p w14:paraId="4220306A" w14:textId="749DD722" w:rsidR="000710A3" w:rsidRPr="006163E7" w:rsidRDefault="004A45A0" w:rsidP="004A45A0">
      <w:pPr>
        <w:spacing w:before="0" w:after="0"/>
        <w:rPr>
          <w:rFonts w:asciiTheme="minorHAnsi" w:hAnsiTheme="minorHAnsi" w:cstheme="minorHAnsi"/>
        </w:rPr>
      </w:pPr>
      <w:r>
        <w:rPr>
          <w:rFonts w:asciiTheme="minorHAnsi" w:hAnsiTheme="minorHAnsi" w:cstheme="minorHAnsi"/>
        </w:rPr>
        <w:tab/>
      </w:r>
      <w:r w:rsidR="000710A3" w:rsidRPr="006163E7">
        <w:rPr>
          <w:rFonts w:asciiTheme="minorHAnsi" w:hAnsiTheme="minorHAnsi" w:cstheme="minorHAnsi"/>
        </w:rPr>
        <w:t>Z uwagi na</w:t>
      </w:r>
      <w:r w:rsidR="006E3E1D" w:rsidRPr="006163E7">
        <w:rPr>
          <w:rFonts w:asciiTheme="minorHAnsi" w:hAnsiTheme="minorHAnsi" w:cstheme="minorHAnsi"/>
        </w:rPr>
        <w:t xml:space="preserve"> łatwą</w:t>
      </w:r>
      <w:r w:rsidR="000710A3" w:rsidRPr="006163E7">
        <w:rPr>
          <w:rFonts w:asciiTheme="minorHAnsi" w:hAnsiTheme="minorHAnsi" w:cstheme="minorHAnsi"/>
        </w:rPr>
        <w:t xml:space="preserve"> dostępność aplikacji </w:t>
      </w:r>
      <w:r w:rsidR="006E3E1D" w:rsidRPr="006163E7">
        <w:rPr>
          <w:rFonts w:asciiTheme="minorHAnsi" w:hAnsiTheme="minorHAnsi" w:cstheme="minorHAnsi"/>
        </w:rPr>
        <w:t xml:space="preserve">oraz brak </w:t>
      </w:r>
      <w:r w:rsidR="000710A3" w:rsidRPr="006163E7">
        <w:rPr>
          <w:rFonts w:asciiTheme="minorHAnsi" w:hAnsiTheme="minorHAnsi" w:cstheme="minorHAnsi"/>
        </w:rPr>
        <w:t>konieczności kupowania dodatkowego sprzętu</w:t>
      </w:r>
      <w:r w:rsidR="006E3E1D" w:rsidRPr="006163E7">
        <w:rPr>
          <w:rFonts w:asciiTheme="minorHAnsi" w:hAnsiTheme="minorHAnsi" w:cstheme="minorHAnsi"/>
        </w:rPr>
        <w:t>,</w:t>
      </w:r>
      <w:r w:rsidR="000710A3" w:rsidRPr="006163E7">
        <w:rPr>
          <w:rFonts w:asciiTheme="minorHAnsi" w:hAnsiTheme="minorHAnsi" w:cstheme="minorHAnsi"/>
        </w:rPr>
        <w:t xml:space="preserve"> aplikacje pobrane na smartfony cieszą się dużą popularnością. Są one przydatne zarówno dla osób poruszających się z</w:t>
      </w:r>
      <w:r w:rsidR="006E3E1D" w:rsidRPr="006163E7">
        <w:rPr>
          <w:rFonts w:asciiTheme="minorHAnsi" w:hAnsiTheme="minorHAnsi" w:cstheme="minorHAnsi"/>
        </w:rPr>
        <w:t xml:space="preserve"> </w:t>
      </w:r>
      <w:r w:rsidR="000710A3" w:rsidRPr="006163E7">
        <w:rPr>
          <w:rFonts w:asciiTheme="minorHAnsi" w:hAnsiTheme="minorHAnsi" w:cstheme="minorHAnsi"/>
        </w:rPr>
        <w:t>białą laską,</w:t>
      </w:r>
      <w:r w:rsidR="006E3E1D" w:rsidRPr="006163E7">
        <w:rPr>
          <w:rFonts w:asciiTheme="minorHAnsi" w:hAnsiTheme="minorHAnsi" w:cstheme="minorHAnsi"/>
        </w:rPr>
        <w:t xml:space="preserve"> z</w:t>
      </w:r>
      <w:r w:rsidR="006C526A" w:rsidRPr="006163E7">
        <w:rPr>
          <w:rFonts w:asciiTheme="minorHAnsi" w:hAnsiTheme="minorHAnsi" w:cstheme="minorHAnsi"/>
        </w:rPr>
        <w:t> </w:t>
      </w:r>
      <w:r w:rsidR="006E3E1D" w:rsidRPr="006163E7">
        <w:rPr>
          <w:rFonts w:asciiTheme="minorHAnsi" w:hAnsiTheme="minorHAnsi" w:cstheme="minorHAnsi"/>
        </w:rPr>
        <w:t xml:space="preserve">widzącym przewodnikiem oraz </w:t>
      </w:r>
      <w:r w:rsidR="000710A3" w:rsidRPr="006163E7">
        <w:rPr>
          <w:rFonts w:asciiTheme="minorHAnsi" w:hAnsiTheme="minorHAnsi" w:cstheme="minorHAnsi"/>
        </w:rPr>
        <w:t>korzystających z pomocy psa przewodnika.</w:t>
      </w:r>
    </w:p>
    <w:bookmarkEnd w:id="24"/>
    <w:p w14:paraId="26E8544A" w14:textId="197B5B98" w:rsidR="009847C0" w:rsidRPr="006163E7" w:rsidRDefault="0056799F" w:rsidP="00BF692C">
      <w:pPr>
        <w:pStyle w:val="Nagwek2"/>
        <w:rPr>
          <w:color w:val="000000" w:themeColor="text1"/>
        </w:rPr>
      </w:pPr>
      <w:r w:rsidRPr="006163E7">
        <w:br w:type="column"/>
      </w:r>
      <w:bookmarkStart w:id="25" w:name="_Toc57057171"/>
      <w:bookmarkStart w:id="26" w:name="_Toc63194530"/>
      <w:r w:rsidR="00413F9F" w:rsidRPr="006163E7">
        <w:lastRenderedPageBreak/>
        <w:t>Rozdział</w:t>
      </w:r>
      <w:r w:rsidR="009847C0" w:rsidRPr="006163E7">
        <w:t xml:space="preserve"> </w:t>
      </w:r>
      <w:r w:rsidR="00413F9F" w:rsidRPr="006163E7">
        <w:t xml:space="preserve">II </w:t>
      </w:r>
      <w:r w:rsidR="009847C0" w:rsidRPr="006163E7">
        <w:t>– Pies przewodnik</w:t>
      </w:r>
      <w:bookmarkEnd w:id="25"/>
      <w:bookmarkEnd w:id="26"/>
      <w:r w:rsidR="006F23FE" w:rsidRPr="006163E7">
        <w:rPr>
          <w:color w:val="000000" w:themeColor="text1"/>
        </w:rPr>
        <w:tab/>
      </w:r>
    </w:p>
    <w:p w14:paraId="39F6753F" w14:textId="7B1A5C92" w:rsidR="009847C0" w:rsidRPr="006163E7" w:rsidRDefault="009847C0" w:rsidP="000C7237">
      <w:pPr>
        <w:pStyle w:val="Nagwek3"/>
      </w:pPr>
      <w:bookmarkStart w:id="27" w:name="_Toc57057172"/>
      <w:bookmarkStart w:id="28" w:name="_Toc63194531"/>
      <w:r w:rsidRPr="006163E7">
        <w:t>Pies przewodnik – krótka historia</w:t>
      </w:r>
      <w:bookmarkEnd w:id="27"/>
      <w:bookmarkEnd w:id="28"/>
      <w:r w:rsidRPr="006163E7">
        <w:t xml:space="preserve"> </w:t>
      </w:r>
    </w:p>
    <w:p w14:paraId="3EFCCDF9" w14:textId="66531CEC" w:rsidR="00004D47" w:rsidRPr="006163E7" w:rsidRDefault="00160CB4" w:rsidP="00055137">
      <w:pPr>
        <w:spacing w:before="0" w:after="0"/>
        <w:rPr>
          <w:rFonts w:asciiTheme="minorHAnsi" w:hAnsiTheme="minorHAnsi" w:cstheme="minorHAnsi"/>
        </w:rPr>
      </w:pPr>
      <w:r w:rsidRPr="006163E7">
        <w:rPr>
          <w:rFonts w:asciiTheme="minorHAnsi" w:hAnsiTheme="minorHAnsi" w:cstheme="minorHAnsi"/>
        </w:rPr>
        <w:tab/>
        <w:t>Niezwykłe umiejętności p</w:t>
      </w:r>
      <w:r w:rsidR="005D3CA0" w:rsidRPr="006163E7">
        <w:rPr>
          <w:rFonts w:asciiTheme="minorHAnsi" w:hAnsiTheme="minorHAnsi" w:cstheme="minorHAnsi"/>
        </w:rPr>
        <w:t>sa, pomocne osobom niewidomym w </w:t>
      </w:r>
      <w:r w:rsidRPr="006163E7">
        <w:rPr>
          <w:rFonts w:asciiTheme="minorHAnsi" w:hAnsiTheme="minorHAnsi" w:cstheme="minorHAnsi"/>
        </w:rPr>
        <w:t>poruszaniu się dostrzegano już w starożytności i średniowieczu.</w:t>
      </w:r>
    </w:p>
    <w:p w14:paraId="0376AC5E" w14:textId="1D898764" w:rsidR="00160CB4" w:rsidRPr="006163E7" w:rsidRDefault="004A45A0" w:rsidP="004A45A0">
      <w:pPr>
        <w:spacing w:before="0" w:after="0"/>
        <w:rPr>
          <w:rFonts w:asciiTheme="minorHAnsi" w:hAnsiTheme="minorHAnsi" w:cstheme="minorHAnsi"/>
        </w:rPr>
      </w:pPr>
      <w:r>
        <w:rPr>
          <w:rFonts w:asciiTheme="minorHAnsi" w:hAnsiTheme="minorHAnsi" w:cstheme="minorHAnsi"/>
        </w:rPr>
        <w:tab/>
      </w:r>
      <w:r w:rsidR="00160CB4" w:rsidRPr="006163E7">
        <w:rPr>
          <w:rFonts w:asciiTheme="minorHAnsi" w:hAnsiTheme="minorHAnsi" w:cstheme="minorHAnsi"/>
        </w:rPr>
        <w:t>W czasach nowożytnych osoby niewidome podjęły wiele prób korzystania z</w:t>
      </w:r>
      <w:r w:rsidR="008B5B7D" w:rsidRPr="006163E7">
        <w:rPr>
          <w:rFonts w:asciiTheme="minorHAnsi" w:hAnsiTheme="minorHAnsi" w:cstheme="minorHAnsi"/>
        </w:rPr>
        <w:t> </w:t>
      </w:r>
      <w:r w:rsidR="00160CB4" w:rsidRPr="006163E7">
        <w:rPr>
          <w:rFonts w:asciiTheme="minorHAnsi" w:hAnsiTheme="minorHAnsi" w:cstheme="minorHAnsi"/>
        </w:rPr>
        <w:t xml:space="preserve">pomocy psa przy przemieszczaniu się. </w:t>
      </w:r>
      <w:r w:rsidR="00004D47" w:rsidRPr="006163E7">
        <w:rPr>
          <w:rFonts w:asciiTheme="minorHAnsi" w:hAnsiTheme="minorHAnsi" w:cstheme="minorHAnsi"/>
        </w:rPr>
        <w:t xml:space="preserve">Po raz pierwszy nazwa „pies przewodnik” została użyta przez Johanna Wilhelma Kleina w 1819 roku, który opublikował wskazówki dotyczące tresury psów </w:t>
      </w:r>
      <w:r w:rsidR="005D3CA0" w:rsidRPr="006163E7">
        <w:rPr>
          <w:rFonts w:asciiTheme="minorHAnsi" w:hAnsiTheme="minorHAnsi" w:cstheme="minorHAnsi"/>
        </w:rPr>
        <w:t>w </w:t>
      </w:r>
      <w:r w:rsidR="000304BC" w:rsidRPr="006163E7">
        <w:rPr>
          <w:rFonts w:asciiTheme="minorHAnsi" w:hAnsiTheme="minorHAnsi" w:cstheme="minorHAnsi"/>
        </w:rPr>
        <w:t>podręczniku</w:t>
      </w:r>
      <w:r w:rsidR="00004D47" w:rsidRPr="006163E7">
        <w:rPr>
          <w:rFonts w:asciiTheme="minorHAnsi" w:hAnsiTheme="minorHAnsi" w:cstheme="minorHAnsi"/>
        </w:rPr>
        <w:t xml:space="preserve"> do edukacji osób niewidomych. </w:t>
      </w:r>
    </w:p>
    <w:p w14:paraId="150A41BD" w14:textId="3618FD0B" w:rsidR="009E52D6" w:rsidRPr="006163E7" w:rsidRDefault="004A45A0" w:rsidP="00E26BAA">
      <w:pPr>
        <w:spacing w:before="0" w:after="0"/>
        <w:rPr>
          <w:rFonts w:asciiTheme="minorHAnsi" w:hAnsiTheme="minorHAnsi" w:cstheme="minorHAnsi"/>
        </w:rPr>
      </w:pPr>
      <w:r>
        <w:rPr>
          <w:rFonts w:asciiTheme="minorHAnsi" w:hAnsiTheme="minorHAnsi" w:cstheme="minorHAnsi"/>
        </w:rPr>
        <w:tab/>
      </w:r>
      <w:r w:rsidR="009E52D6" w:rsidRPr="006163E7">
        <w:rPr>
          <w:rFonts w:asciiTheme="minorHAnsi" w:hAnsiTheme="minorHAnsi" w:cstheme="minorHAnsi"/>
        </w:rPr>
        <w:t xml:space="preserve">Pierwsza placówka szkoląca psy przewodniki na masową skalę powstała w 1916 r. w Oldenburgu w północnej Saksonii, by pomóc inwalidom wojennym, którzy stracili wzrok podczas walk w czasie pierwszej wojny światowej. Jej powstanie i działalność przyczyniły się do rozpowszechnienia tego pomysłu na świecie. </w:t>
      </w:r>
    </w:p>
    <w:p w14:paraId="4DC7B4C5" w14:textId="77B0672F" w:rsidR="004C1EAA" w:rsidRPr="006163E7" w:rsidRDefault="00E26BAA" w:rsidP="00E26BAA">
      <w:pPr>
        <w:spacing w:before="0" w:after="0"/>
        <w:rPr>
          <w:rFonts w:asciiTheme="minorHAnsi" w:hAnsiTheme="minorHAnsi" w:cstheme="minorHAnsi"/>
        </w:rPr>
      </w:pPr>
      <w:r>
        <w:rPr>
          <w:rFonts w:asciiTheme="minorHAnsi" w:hAnsiTheme="minorHAnsi" w:cstheme="minorHAnsi"/>
        </w:rPr>
        <w:tab/>
      </w:r>
      <w:r w:rsidR="004C1EAA" w:rsidRPr="006163E7">
        <w:rPr>
          <w:rFonts w:asciiTheme="minorHAnsi" w:hAnsiTheme="minorHAnsi" w:cstheme="minorHAnsi"/>
        </w:rPr>
        <w:t>Obecnie psy przewodniki są szkolone</w:t>
      </w:r>
      <w:r w:rsidR="00773AFA" w:rsidRPr="006163E7">
        <w:rPr>
          <w:rFonts w:asciiTheme="minorHAnsi" w:hAnsiTheme="minorHAnsi" w:cstheme="minorHAnsi"/>
        </w:rPr>
        <w:t xml:space="preserve"> między innymi</w:t>
      </w:r>
      <w:r w:rsidR="004C1EAA" w:rsidRPr="006163E7">
        <w:rPr>
          <w:rFonts w:asciiTheme="minorHAnsi" w:hAnsiTheme="minorHAnsi" w:cstheme="minorHAnsi"/>
        </w:rPr>
        <w:t xml:space="preserve"> przez </w:t>
      </w:r>
      <w:r w:rsidR="00B15107" w:rsidRPr="006163E7">
        <w:rPr>
          <w:rFonts w:asciiTheme="minorHAnsi" w:hAnsiTheme="minorHAnsi" w:cstheme="minorHAnsi"/>
        </w:rPr>
        <w:t>Fundację Vis Maior</w:t>
      </w:r>
      <w:r w:rsidR="00773AFA" w:rsidRPr="006163E7">
        <w:rPr>
          <w:rFonts w:asciiTheme="minorHAnsi" w:hAnsiTheme="minorHAnsi" w:cstheme="minorHAnsi"/>
        </w:rPr>
        <w:t>,</w:t>
      </w:r>
      <w:r w:rsidR="00B15107" w:rsidRPr="006163E7">
        <w:rPr>
          <w:rFonts w:asciiTheme="minorHAnsi" w:hAnsiTheme="minorHAnsi" w:cstheme="minorHAnsi"/>
        </w:rPr>
        <w:t xml:space="preserve"> Fundację</w:t>
      </w:r>
      <w:r w:rsidR="004C1EAA" w:rsidRPr="006163E7">
        <w:rPr>
          <w:rFonts w:asciiTheme="minorHAnsi" w:hAnsiTheme="minorHAnsi" w:cstheme="minorHAnsi"/>
        </w:rPr>
        <w:t xml:space="preserve"> </w:t>
      </w:r>
      <w:r w:rsidR="00773AFA" w:rsidRPr="006163E7">
        <w:rPr>
          <w:rFonts w:asciiTheme="minorHAnsi" w:hAnsiTheme="minorHAnsi" w:cstheme="minorHAnsi"/>
        </w:rPr>
        <w:t xml:space="preserve">na rzecz Osób Niewidomych </w:t>
      </w:r>
      <w:r w:rsidR="004C1EAA" w:rsidRPr="006163E7">
        <w:rPr>
          <w:rFonts w:asciiTheme="minorHAnsi" w:hAnsiTheme="minorHAnsi" w:cstheme="minorHAnsi"/>
        </w:rPr>
        <w:t>Labrador</w:t>
      </w:r>
      <w:r w:rsidR="00773AFA" w:rsidRPr="006163E7">
        <w:rPr>
          <w:rFonts w:asciiTheme="minorHAnsi" w:hAnsiTheme="minorHAnsi" w:cstheme="minorHAnsi"/>
        </w:rPr>
        <w:t xml:space="preserve"> – Pies Przewodnik, Fundację Pies Przewodnik, Fundację Psie Serce</w:t>
      </w:r>
      <w:r w:rsidR="004C1EAA" w:rsidRPr="006163E7">
        <w:rPr>
          <w:rFonts w:asciiTheme="minorHAnsi" w:hAnsiTheme="minorHAnsi" w:cstheme="minorHAnsi"/>
        </w:rPr>
        <w:t>.</w:t>
      </w:r>
    </w:p>
    <w:p w14:paraId="016EBF23" w14:textId="0761917C" w:rsidR="00C17086" w:rsidRPr="006163E7" w:rsidRDefault="00C17086" w:rsidP="000C7237">
      <w:pPr>
        <w:pStyle w:val="Nagwek3"/>
      </w:pPr>
      <w:bookmarkStart w:id="29" w:name="_Toc57057173"/>
      <w:bookmarkStart w:id="30" w:name="_Toc63194532"/>
      <w:r w:rsidRPr="006163E7">
        <w:t>Szkolenie psa przewodnika</w:t>
      </w:r>
      <w:bookmarkEnd w:id="29"/>
      <w:bookmarkEnd w:id="30"/>
    </w:p>
    <w:p w14:paraId="10A765D4" w14:textId="26599352" w:rsidR="00C17086" w:rsidRPr="006163E7" w:rsidRDefault="00E26BAA" w:rsidP="00E26BAA">
      <w:pPr>
        <w:spacing w:before="0" w:after="0"/>
        <w:rPr>
          <w:rFonts w:asciiTheme="minorHAnsi" w:hAnsiTheme="minorHAnsi" w:cstheme="minorHAnsi"/>
        </w:rPr>
      </w:pPr>
      <w:r>
        <w:rPr>
          <w:rFonts w:asciiTheme="minorHAnsi" w:hAnsiTheme="minorHAnsi" w:cstheme="minorHAnsi"/>
        </w:rPr>
        <w:tab/>
      </w:r>
      <w:r w:rsidR="00C17086" w:rsidRPr="006163E7">
        <w:rPr>
          <w:rFonts w:asciiTheme="minorHAnsi" w:hAnsiTheme="minorHAnsi" w:cstheme="minorHAnsi"/>
        </w:rPr>
        <w:t>Droga od szczeniaka do psa przewodnika jest trudna i zajmuje dużo czasu. Całe szkolenie zajmuje psu dwa lata. Już</w:t>
      </w:r>
      <w:r w:rsidR="00E6070A" w:rsidRPr="006163E7">
        <w:rPr>
          <w:rFonts w:asciiTheme="minorHAnsi" w:hAnsiTheme="minorHAnsi" w:cstheme="minorHAnsi"/>
        </w:rPr>
        <w:t xml:space="preserve"> od pierwszych dni po urodzeniu </w:t>
      </w:r>
      <w:r w:rsidR="00C17086" w:rsidRPr="006163E7">
        <w:rPr>
          <w:rFonts w:asciiTheme="minorHAnsi" w:hAnsiTheme="minorHAnsi" w:cstheme="minorHAnsi"/>
        </w:rPr>
        <w:t>pies pow</w:t>
      </w:r>
      <w:r w:rsidR="00E6070A" w:rsidRPr="006163E7">
        <w:rPr>
          <w:rFonts w:asciiTheme="minorHAnsi" w:hAnsiTheme="minorHAnsi" w:cstheme="minorHAnsi"/>
        </w:rPr>
        <w:t>inien doświadczać jak najwięcej – c</w:t>
      </w:r>
      <w:r w:rsidR="00C17086" w:rsidRPr="006163E7">
        <w:rPr>
          <w:rFonts w:asciiTheme="minorHAnsi" w:hAnsiTheme="minorHAnsi" w:cstheme="minorHAnsi"/>
        </w:rPr>
        <w:t>hodzić po różnych fakturach, dotykać ciepłych i zimnych powierzchni.</w:t>
      </w:r>
    </w:p>
    <w:p w14:paraId="00FA2DC5" w14:textId="7859C14D" w:rsidR="00C17086" w:rsidRPr="006163E7" w:rsidRDefault="00E26BAA" w:rsidP="00E26BAA">
      <w:pPr>
        <w:spacing w:before="0" w:after="0"/>
        <w:rPr>
          <w:rFonts w:asciiTheme="minorHAnsi" w:hAnsiTheme="minorHAnsi" w:cstheme="minorHAnsi"/>
        </w:rPr>
      </w:pPr>
      <w:r>
        <w:rPr>
          <w:rFonts w:asciiTheme="minorHAnsi" w:hAnsiTheme="minorHAnsi" w:cstheme="minorHAnsi"/>
        </w:rPr>
        <w:tab/>
      </w:r>
      <w:r w:rsidR="00773AFA" w:rsidRPr="006163E7">
        <w:rPr>
          <w:rFonts w:asciiTheme="minorHAnsi" w:hAnsiTheme="minorHAnsi" w:cstheme="minorHAnsi"/>
        </w:rPr>
        <w:t>Szczeniaki kupowane są do 7 tygodnia życia</w:t>
      </w:r>
      <w:r w:rsidR="00D05CD2" w:rsidRPr="006163E7">
        <w:rPr>
          <w:rFonts w:asciiTheme="minorHAnsi" w:hAnsiTheme="minorHAnsi" w:cstheme="minorHAnsi"/>
        </w:rPr>
        <w:t>. P</w:t>
      </w:r>
      <w:r w:rsidR="00773AFA" w:rsidRPr="006163E7">
        <w:rPr>
          <w:rFonts w:asciiTheme="minorHAnsi" w:hAnsiTheme="minorHAnsi" w:cstheme="minorHAnsi"/>
        </w:rPr>
        <w:t>oddawane</w:t>
      </w:r>
      <w:r w:rsidR="00C17086" w:rsidRPr="006163E7">
        <w:rPr>
          <w:rFonts w:asciiTheme="minorHAnsi" w:hAnsiTheme="minorHAnsi" w:cstheme="minorHAnsi"/>
        </w:rPr>
        <w:t xml:space="preserve"> </w:t>
      </w:r>
      <w:r w:rsidR="00773AFA" w:rsidRPr="006163E7">
        <w:rPr>
          <w:rFonts w:asciiTheme="minorHAnsi" w:hAnsiTheme="minorHAnsi" w:cstheme="minorHAnsi"/>
        </w:rPr>
        <w:t xml:space="preserve">są </w:t>
      </w:r>
      <w:r w:rsidR="00C17086" w:rsidRPr="006163E7">
        <w:rPr>
          <w:rFonts w:asciiTheme="minorHAnsi" w:hAnsiTheme="minorHAnsi" w:cstheme="minorHAnsi"/>
        </w:rPr>
        <w:t>ocen</w:t>
      </w:r>
      <w:r w:rsidR="00773AFA" w:rsidRPr="006163E7">
        <w:rPr>
          <w:rFonts w:asciiTheme="minorHAnsi" w:hAnsiTheme="minorHAnsi" w:cstheme="minorHAnsi"/>
        </w:rPr>
        <w:t>ie</w:t>
      </w:r>
      <w:r w:rsidR="00C17086" w:rsidRPr="006163E7">
        <w:rPr>
          <w:rFonts w:asciiTheme="minorHAnsi" w:hAnsiTheme="minorHAnsi" w:cstheme="minorHAnsi"/>
        </w:rPr>
        <w:t xml:space="preserve"> osobowości i te najlepsze </w:t>
      </w:r>
      <w:r w:rsidR="00773AFA" w:rsidRPr="006163E7">
        <w:rPr>
          <w:rFonts w:asciiTheme="minorHAnsi" w:hAnsiTheme="minorHAnsi" w:cstheme="minorHAnsi"/>
        </w:rPr>
        <w:t xml:space="preserve">wybierane są do szkolenia i </w:t>
      </w:r>
      <w:r w:rsidR="00C17086" w:rsidRPr="006163E7">
        <w:rPr>
          <w:rFonts w:asciiTheme="minorHAnsi" w:hAnsiTheme="minorHAnsi" w:cstheme="minorHAnsi"/>
        </w:rPr>
        <w:t>zostają oddane do wolontariuszy</w:t>
      </w:r>
      <w:r w:rsidR="00D05CD2" w:rsidRPr="006163E7">
        <w:rPr>
          <w:rFonts w:asciiTheme="minorHAnsi" w:hAnsiTheme="minorHAnsi" w:cstheme="minorHAnsi"/>
        </w:rPr>
        <w:t xml:space="preserve"> (rodzin zastępczych)</w:t>
      </w:r>
      <w:r w:rsidR="00C17086" w:rsidRPr="006163E7">
        <w:rPr>
          <w:rFonts w:asciiTheme="minorHAnsi" w:hAnsiTheme="minorHAnsi" w:cstheme="minorHAnsi"/>
        </w:rPr>
        <w:t xml:space="preserve"> na szkolenie podstawowe. Szczeniaki uczą się załatwian</w:t>
      </w:r>
      <w:r w:rsidR="00C724E5" w:rsidRPr="006163E7">
        <w:rPr>
          <w:rFonts w:asciiTheme="minorHAnsi" w:hAnsiTheme="minorHAnsi" w:cstheme="minorHAnsi"/>
        </w:rPr>
        <w:t>ia n</w:t>
      </w:r>
      <w:r w:rsidR="00C17086" w:rsidRPr="006163E7">
        <w:rPr>
          <w:rFonts w:asciiTheme="minorHAnsi" w:hAnsiTheme="minorHAnsi" w:cstheme="minorHAnsi"/>
        </w:rPr>
        <w:t>a dworze, podst</w:t>
      </w:r>
      <w:r w:rsidR="00E6070A" w:rsidRPr="006163E7">
        <w:rPr>
          <w:rFonts w:asciiTheme="minorHAnsi" w:hAnsiTheme="minorHAnsi" w:cstheme="minorHAnsi"/>
        </w:rPr>
        <w:t>awowych komend oraz posłuszeństwa</w:t>
      </w:r>
      <w:r w:rsidR="00C17086" w:rsidRPr="006163E7">
        <w:rPr>
          <w:rFonts w:asciiTheme="minorHAnsi" w:hAnsiTheme="minorHAnsi" w:cstheme="minorHAnsi"/>
        </w:rPr>
        <w:t>. Podczas dorastania mają chodzić w jak najróżniejsze miejsca, aby nie bać się głośnych dźwięków i nowych zapachów.</w:t>
      </w:r>
    </w:p>
    <w:p w14:paraId="18BA7C94" w14:textId="55757D71" w:rsidR="00C17086" w:rsidRPr="006163E7" w:rsidRDefault="00E26BAA" w:rsidP="00E26BAA">
      <w:pPr>
        <w:spacing w:before="0" w:after="0"/>
        <w:rPr>
          <w:rFonts w:asciiTheme="minorHAnsi" w:hAnsiTheme="minorHAnsi" w:cstheme="minorHAnsi"/>
        </w:rPr>
      </w:pPr>
      <w:r>
        <w:rPr>
          <w:rFonts w:asciiTheme="minorHAnsi" w:hAnsiTheme="minorHAnsi" w:cstheme="minorHAnsi"/>
        </w:rPr>
        <w:tab/>
      </w:r>
      <w:r w:rsidR="00C46BBD" w:rsidRPr="006163E7">
        <w:rPr>
          <w:rFonts w:asciiTheme="minorHAnsi" w:hAnsiTheme="minorHAnsi" w:cstheme="minorHAnsi"/>
        </w:rPr>
        <w:t xml:space="preserve">Około 6 i po </w:t>
      </w:r>
      <w:r w:rsidR="00C17086" w:rsidRPr="006163E7">
        <w:rPr>
          <w:rFonts w:asciiTheme="minorHAnsi" w:hAnsiTheme="minorHAnsi" w:cstheme="minorHAnsi"/>
        </w:rPr>
        <w:t>12 miesią</w:t>
      </w:r>
      <w:r w:rsidR="00C46BBD" w:rsidRPr="006163E7">
        <w:rPr>
          <w:rFonts w:asciiTheme="minorHAnsi" w:hAnsiTheme="minorHAnsi" w:cstheme="minorHAnsi"/>
        </w:rPr>
        <w:t xml:space="preserve">cu </w:t>
      </w:r>
      <w:r w:rsidR="00C17086" w:rsidRPr="006163E7">
        <w:rPr>
          <w:rFonts w:asciiTheme="minorHAnsi" w:hAnsiTheme="minorHAnsi" w:cstheme="minorHAnsi"/>
        </w:rPr>
        <w:t xml:space="preserve">życia są ponownie </w:t>
      </w:r>
      <w:r w:rsidR="00E6070A" w:rsidRPr="006163E7">
        <w:rPr>
          <w:rFonts w:asciiTheme="minorHAnsi" w:hAnsiTheme="minorHAnsi" w:cstheme="minorHAnsi"/>
        </w:rPr>
        <w:t>oceniane</w:t>
      </w:r>
      <w:r w:rsidR="005D3CA0" w:rsidRPr="006163E7">
        <w:rPr>
          <w:rFonts w:asciiTheme="minorHAnsi" w:hAnsiTheme="minorHAnsi" w:cstheme="minorHAnsi"/>
        </w:rPr>
        <w:t xml:space="preserve"> pod kątem zachowania. </w:t>
      </w:r>
      <w:r w:rsidR="00C46BBD" w:rsidRPr="006163E7">
        <w:rPr>
          <w:rFonts w:asciiTheme="minorHAnsi" w:hAnsiTheme="minorHAnsi" w:cstheme="minorHAnsi"/>
        </w:rPr>
        <w:t xml:space="preserve">Psy muszą także pozytywnie przejść testy genetyczne. </w:t>
      </w:r>
      <w:r w:rsidR="005D3CA0" w:rsidRPr="006163E7">
        <w:rPr>
          <w:rFonts w:asciiTheme="minorHAnsi" w:hAnsiTheme="minorHAnsi" w:cstheme="minorHAnsi"/>
        </w:rPr>
        <w:t>Te </w:t>
      </w:r>
      <w:r w:rsidR="00C17086" w:rsidRPr="006163E7">
        <w:rPr>
          <w:rFonts w:asciiTheme="minorHAnsi" w:hAnsiTheme="minorHAnsi" w:cstheme="minorHAnsi"/>
        </w:rPr>
        <w:t>psy, które się zakwalifikują przechodzą do szkolenia specjalistycznego, które trwa około 10-12 miesięcy. Pies przechodzi pod opiekę trenera i zdobywa</w:t>
      </w:r>
      <w:r w:rsidR="00C724E5" w:rsidRPr="006163E7">
        <w:rPr>
          <w:rFonts w:asciiTheme="minorHAnsi" w:hAnsiTheme="minorHAnsi" w:cstheme="minorHAnsi"/>
        </w:rPr>
        <w:t xml:space="preserve"> wszystkie umiejętności potrzebne do </w:t>
      </w:r>
      <w:proofErr w:type="spellStart"/>
      <w:r w:rsidR="00C724E5" w:rsidRPr="006163E7">
        <w:rPr>
          <w:rFonts w:asciiTheme="minorHAnsi" w:hAnsiTheme="minorHAnsi" w:cstheme="minorHAnsi"/>
        </w:rPr>
        <w:t>zostania</w:t>
      </w:r>
      <w:proofErr w:type="spellEnd"/>
      <w:r w:rsidR="00C17086" w:rsidRPr="006163E7">
        <w:rPr>
          <w:rFonts w:asciiTheme="minorHAnsi" w:hAnsiTheme="minorHAnsi" w:cstheme="minorHAnsi"/>
        </w:rPr>
        <w:t xml:space="preserve"> psem przewodnikiem. Po zak</w:t>
      </w:r>
      <w:r w:rsidR="00E6070A" w:rsidRPr="006163E7">
        <w:rPr>
          <w:rFonts w:asciiTheme="minorHAnsi" w:hAnsiTheme="minorHAnsi" w:cstheme="minorHAnsi"/>
        </w:rPr>
        <w:t>ończeniu szkolenia jest dobie</w:t>
      </w:r>
      <w:r w:rsidR="005D3CA0" w:rsidRPr="006163E7">
        <w:rPr>
          <w:rFonts w:asciiTheme="minorHAnsi" w:hAnsiTheme="minorHAnsi" w:cstheme="minorHAnsi"/>
        </w:rPr>
        <w:t>rany w parę z </w:t>
      </w:r>
      <w:r w:rsidR="00E6070A" w:rsidRPr="006163E7">
        <w:rPr>
          <w:rFonts w:asciiTheme="minorHAnsi" w:hAnsiTheme="minorHAnsi" w:cstheme="minorHAnsi"/>
        </w:rPr>
        <w:t>osobą niewidomą – zanim pojadą do nowego domu mają czas, aby zżyć się i poćwiczyć pod opieką trenera.</w:t>
      </w:r>
      <w:r w:rsidR="00D124CB" w:rsidRPr="006163E7">
        <w:rPr>
          <w:rFonts w:asciiTheme="minorHAnsi" w:hAnsiTheme="minorHAnsi" w:cstheme="minorHAnsi"/>
        </w:rPr>
        <w:t xml:space="preserve"> Osoba niewidoma zanim dostanie psa również przechodzi szkolenie, także w parze z psem przewodnikiem, podczas którego uczy się współpracy z nim. Osoba niewidoma musi wykazać, że potrafi samodzielnie się poruszać z białą laską oraz rozumie z czym wiąże się odpowiedzialność za psa.</w:t>
      </w:r>
    </w:p>
    <w:p w14:paraId="4549F6B9" w14:textId="7A732B08" w:rsidR="009847C0" w:rsidRPr="006163E7" w:rsidRDefault="009847C0" w:rsidP="000C7237">
      <w:pPr>
        <w:pStyle w:val="Nagwek3"/>
      </w:pPr>
      <w:bookmarkStart w:id="31" w:name="_Toc57057174"/>
      <w:bookmarkStart w:id="32" w:name="_Toc63194533"/>
      <w:r w:rsidRPr="006163E7">
        <w:lastRenderedPageBreak/>
        <w:t>Po czym rozpoznać psa przewodnika</w:t>
      </w:r>
      <w:bookmarkEnd w:id="31"/>
      <w:bookmarkEnd w:id="32"/>
    </w:p>
    <w:p w14:paraId="480F1C43" w14:textId="175A2AED" w:rsidR="00AB246E" w:rsidRPr="006163E7" w:rsidRDefault="00E26BAA" w:rsidP="00E26BAA">
      <w:pPr>
        <w:spacing w:before="0" w:after="240"/>
        <w:rPr>
          <w:rFonts w:asciiTheme="minorHAnsi" w:hAnsiTheme="minorHAnsi" w:cstheme="minorHAnsi"/>
        </w:rPr>
      </w:pPr>
      <w:r>
        <w:rPr>
          <w:rFonts w:asciiTheme="minorHAnsi" w:hAnsiTheme="minorHAnsi" w:cstheme="minorHAnsi"/>
        </w:rPr>
        <w:tab/>
      </w:r>
      <w:r w:rsidR="002B4469" w:rsidRPr="006163E7">
        <w:rPr>
          <w:rFonts w:asciiTheme="minorHAnsi" w:hAnsiTheme="minorHAnsi" w:cstheme="minorHAnsi"/>
        </w:rPr>
        <w:t>Znakiem rozpoznawczym psa przewodnika są szorki, czyli szelki zakładane na część barkową ciała psa. Służą do prowadzenia psa. Znajduje się na nich napis „pies asystujący”.</w:t>
      </w:r>
    </w:p>
    <w:p w14:paraId="58B51552" w14:textId="190BBE4B" w:rsidR="005D093F" w:rsidRDefault="005D093F" w:rsidP="00E26BAA">
      <w:pPr>
        <w:tabs>
          <w:tab w:val="clear" w:pos="284"/>
        </w:tabs>
        <w:spacing w:before="0" w:after="0"/>
        <w:ind w:firstLine="426"/>
        <w:rPr>
          <w:rFonts w:asciiTheme="minorHAnsi" w:hAnsiTheme="minorHAnsi" w:cstheme="minorHAnsi"/>
        </w:rPr>
      </w:pPr>
      <w:r w:rsidRPr="006163E7">
        <w:rPr>
          <w:rFonts w:asciiTheme="minorHAnsi" w:hAnsiTheme="minorHAnsi" w:cstheme="minorHAnsi"/>
          <w:noProof/>
        </w:rPr>
        <w:drawing>
          <wp:inline distT="0" distB="0" distL="0" distR="0" wp14:anchorId="051196FB" wp14:editId="218172D5">
            <wp:extent cx="2307600" cy="1875600"/>
            <wp:effectExtent l="0" t="0" r="0" b="0"/>
            <wp:docPr id="7" name="Obraz 7" descr="Leżący czarny labrador pies przewod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8838"/>
                    <a:stretch/>
                  </pic:blipFill>
                  <pic:spPr bwMode="auto">
                    <a:xfrm>
                      <a:off x="0" y="0"/>
                      <a:ext cx="2307600" cy="1875600"/>
                    </a:xfrm>
                    <a:prstGeom prst="rect">
                      <a:avLst/>
                    </a:prstGeom>
                    <a:noFill/>
                    <a:ln>
                      <a:noFill/>
                    </a:ln>
                    <a:extLst>
                      <a:ext uri="{53640926-AAD7-44D8-BBD7-CCE9431645EC}">
                        <a14:shadowObscured xmlns:a14="http://schemas.microsoft.com/office/drawing/2010/main"/>
                      </a:ext>
                    </a:extLst>
                  </pic:spPr>
                </pic:pic>
              </a:graphicData>
            </a:graphic>
          </wp:inline>
        </w:drawing>
      </w:r>
      <w:r w:rsidR="00E26BAA">
        <w:rPr>
          <w:rFonts w:asciiTheme="minorHAnsi" w:hAnsiTheme="minorHAnsi" w:cstheme="minorHAnsi"/>
        </w:rPr>
        <w:tab/>
      </w:r>
      <w:r w:rsidR="00E26BAA">
        <w:rPr>
          <w:rFonts w:asciiTheme="minorHAnsi" w:hAnsiTheme="minorHAnsi" w:cstheme="minorHAnsi"/>
        </w:rPr>
        <w:tab/>
      </w:r>
      <w:r w:rsidR="00E26BAA" w:rsidRPr="006163E7">
        <w:rPr>
          <w:rFonts w:asciiTheme="minorHAnsi" w:hAnsiTheme="minorHAnsi" w:cstheme="minorHAnsi"/>
          <w:noProof/>
        </w:rPr>
        <w:drawing>
          <wp:inline distT="0" distB="0" distL="0" distR="0" wp14:anchorId="3C13D747" wp14:editId="588B60E6">
            <wp:extent cx="2599200" cy="1746000"/>
            <wp:effectExtent l="0" t="0" r="0" b="6985"/>
            <wp:docPr id="8" name="Obraz 8" descr="Pies przewodnik przeprowadzający osobę niewidoma przez p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9200" cy="1746000"/>
                    </a:xfrm>
                    <a:prstGeom prst="rect">
                      <a:avLst/>
                    </a:prstGeom>
                    <a:noFill/>
                  </pic:spPr>
                </pic:pic>
              </a:graphicData>
            </a:graphic>
          </wp:inline>
        </w:drawing>
      </w:r>
    </w:p>
    <w:p w14:paraId="6ED425C8" w14:textId="71584745" w:rsidR="00E26BAA" w:rsidRPr="00E26BAA" w:rsidRDefault="00E26BAA" w:rsidP="00E26BAA">
      <w:pPr>
        <w:pStyle w:val="Legenda"/>
        <w:tabs>
          <w:tab w:val="clear" w:pos="284"/>
        </w:tabs>
        <w:spacing w:before="0" w:after="360"/>
        <w:ind w:left="426"/>
        <w:rPr>
          <w:rFonts w:cs="Arial"/>
          <w:noProof/>
          <w:sz w:val="28"/>
          <w:szCs w:val="28"/>
          <w:lang w:eastAsia="pl-PL"/>
        </w:rPr>
      </w:pPr>
      <w:r>
        <w:t xml:space="preserve">Źródło: Partner projektu Fundacja </w:t>
      </w:r>
      <w:r w:rsidRPr="002B4469">
        <w:t>na rzecz Osób Niewidomych Labrador - Pies Przewodnik</w:t>
      </w:r>
    </w:p>
    <w:p w14:paraId="16B93856" w14:textId="03A6812F" w:rsidR="009847C0" w:rsidRPr="006163E7" w:rsidRDefault="009847C0" w:rsidP="000C7237">
      <w:pPr>
        <w:pStyle w:val="Nagwek3"/>
      </w:pPr>
      <w:bookmarkStart w:id="33" w:name="_Toc57057175"/>
      <w:bookmarkStart w:id="34" w:name="_Toc63194534"/>
      <w:r w:rsidRPr="006163E7">
        <w:t>Czy każdej osobie niewidomej przyznaje się psa przewodnika?</w:t>
      </w:r>
      <w:bookmarkEnd w:id="33"/>
      <w:bookmarkEnd w:id="34"/>
    </w:p>
    <w:p w14:paraId="5AB30412" w14:textId="2459F6A9" w:rsidR="0092298F" w:rsidRPr="006163E7" w:rsidRDefault="0092298F" w:rsidP="00055137">
      <w:pPr>
        <w:spacing w:before="0" w:after="0"/>
        <w:ind w:firstLine="360"/>
        <w:rPr>
          <w:rFonts w:asciiTheme="minorHAnsi" w:hAnsiTheme="minorHAnsi" w:cstheme="minorHAnsi"/>
        </w:rPr>
      </w:pPr>
      <w:r w:rsidRPr="006163E7">
        <w:rPr>
          <w:rFonts w:asciiTheme="minorHAnsi" w:hAnsiTheme="minorHAnsi" w:cstheme="minorHAnsi"/>
        </w:rPr>
        <w:t>Nie każdej osobie niewidomej przyznaje się psa przewodnika. Musi ona spełnić kilka warunków:</w:t>
      </w:r>
    </w:p>
    <w:p w14:paraId="20B015A9" w14:textId="57E9E073" w:rsidR="0092298F" w:rsidRPr="006163E7" w:rsidRDefault="0092298F" w:rsidP="000050F9">
      <w:pPr>
        <w:pStyle w:val="Akapitzlist"/>
        <w:numPr>
          <w:ilvl w:val="0"/>
          <w:numId w:val="2"/>
        </w:numPr>
        <w:tabs>
          <w:tab w:val="left" w:pos="5103"/>
        </w:tabs>
        <w:spacing w:before="0" w:after="0"/>
        <w:rPr>
          <w:rFonts w:asciiTheme="minorHAnsi" w:hAnsiTheme="minorHAnsi" w:cstheme="minorHAnsi"/>
        </w:rPr>
      </w:pPr>
      <w:bookmarkStart w:id="35" w:name="_Hlk55417264"/>
      <w:r w:rsidRPr="006163E7">
        <w:rPr>
          <w:rFonts w:asciiTheme="minorHAnsi" w:hAnsiTheme="minorHAnsi" w:cstheme="minorHAnsi"/>
        </w:rPr>
        <w:t xml:space="preserve">ukończyła </w:t>
      </w:r>
      <w:r w:rsidR="003224C2" w:rsidRPr="006163E7">
        <w:rPr>
          <w:rFonts w:asciiTheme="minorHAnsi" w:hAnsiTheme="minorHAnsi" w:cstheme="minorHAnsi"/>
        </w:rPr>
        <w:t>1</w:t>
      </w:r>
      <w:r w:rsidR="00077F53" w:rsidRPr="006163E7">
        <w:rPr>
          <w:rFonts w:asciiTheme="minorHAnsi" w:hAnsiTheme="minorHAnsi" w:cstheme="minorHAnsi"/>
        </w:rPr>
        <w:t>8</w:t>
      </w:r>
      <w:r w:rsidRPr="006163E7">
        <w:rPr>
          <w:rFonts w:asciiTheme="minorHAnsi" w:hAnsiTheme="minorHAnsi" w:cstheme="minorHAnsi"/>
        </w:rPr>
        <w:t xml:space="preserve"> rok życia</w:t>
      </w:r>
      <w:r w:rsidR="0078668A" w:rsidRPr="006163E7">
        <w:rPr>
          <w:rFonts w:asciiTheme="minorHAnsi" w:hAnsiTheme="minorHAnsi" w:cstheme="minorHAnsi"/>
        </w:rPr>
        <w:t xml:space="preserve">  (</w:t>
      </w:r>
      <w:r w:rsidR="00077F53" w:rsidRPr="006163E7">
        <w:rPr>
          <w:rFonts w:asciiTheme="minorHAnsi" w:hAnsiTheme="minorHAnsi" w:cstheme="minorHAnsi"/>
        </w:rPr>
        <w:t xml:space="preserve">w szczególnych przypadkach dopuszczalne </w:t>
      </w:r>
      <w:r w:rsidR="00077F53" w:rsidRPr="00B760CE">
        <w:rPr>
          <w:rFonts w:asciiTheme="minorHAnsi" w:hAnsiTheme="minorHAnsi" w:cstheme="minorHAnsi"/>
          <w14:props3d w14:extrusionH="0" w14:contourW="0" w14:prstMaterial="warmMatte">
            <w14:bevelB w14:w="44450" w14:h="0" w14:prst="circle"/>
          </w14:props3d>
        </w:rPr>
        <w:t>jest</w:t>
      </w:r>
      <w:r w:rsidR="00077F53" w:rsidRPr="006163E7">
        <w:rPr>
          <w:rFonts w:asciiTheme="minorHAnsi" w:hAnsiTheme="minorHAnsi" w:cstheme="minorHAnsi"/>
        </w:rPr>
        <w:t xml:space="preserve"> przyznanie psa osobie, która ukończyła 16 r.ż. Niezbędna jest wtedy </w:t>
      </w:r>
      <w:r w:rsidR="0078668A" w:rsidRPr="006163E7">
        <w:rPr>
          <w:rFonts w:asciiTheme="minorHAnsi" w:hAnsiTheme="minorHAnsi" w:cstheme="minorHAnsi"/>
        </w:rPr>
        <w:t xml:space="preserve">zgoda </w:t>
      </w:r>
      <w:r w:rsidR="00303DD7" w:rsidRPr="006163E7">
        <w:rPr>
          <w:rFonts w:asciiTheme="minorHAnsi" w:hAnsiTheme="minorHAnsi" w:cstheme="minorHAnsi"/>
        </w:rPr>
        <w:t xml:space="preserve">jej </w:t>
      </w:r>
      <w:r w:rsidR="0078668A" w:rsidRPr="006163E7">
        <w:rPr>
          <w:rFonts w:asciiTheme="minorHAnsi" w:hAnsiTheme="minorHAnsi" w:cstheme="minorHAnsi"/>
        </w:rPr>
        <w:t>opiekuna prawnego);</w:t>
      </w:r>
    </w:p>
    <w:bookmarkEnd w:id="35"/>
    <w:p w14:paraId="1109E9E2" w14:textId="49A1B1F9" w:rsidR="0078668A" w:rsidRPr="006163E7" w:rsidRDefault="0078668A" w:rsidP="00AA401C">
      <w:pPr>
        <w:pStyle w:val="Akapitzlist"/>
        <w:numPr>
          <w:ilvl w:val="0"/>
          <w:numId w:val="2"/>
        </w:numPr>
        <w:spacing w:before="0" w:after="0"/>
        <w:rPr>
          <w:rFonts w:asciiTheme="minorHAnsi" w:hAnsiTheme="minorHAnsi" w:cstheme="minorHAnsi"/>
        </w:rPr>
      </w:pPr>
      <w:r w:rsidRPr="006163E7">
        <w:rPr>
          <w:rFonts w:asciiTheme="minorHAnsi" w:hAnsiTheme="minorHAnsi" w:cstheme="minorHAnsi"/>
        </w:rPr>
        <w:t>poziom funkcjonowania wzrokowego uniemożliwia</w:t>
      </w:r>
      <w:r w:rsidR="00C762E5" w:rsidRPr="006163E7">
        <w:rPr>
          <w:rFonts w:asciiTheme="minorHAnsi" w:hAnsiTheme="minorHAnsi" w:cstheme="minorHAnsi"/>
        </w:rPr>
        <w:t xml:space="preserve"> jej</w:t>
      </w:r>
      <w:r w:rsidRPr="006163E7">
        <w:rPr>
          <w:rFonts w:asciiTheme="minorHAnsi" w:hAnsiTheme="minorHAnsi" w:cstheme="minorHAnsi"/>
        </w:rPr>
        <w:t xml:space="preserve"> bezpieczne przemieszczanie się bez pomocy białej laski lub widzącego przewodnika;</w:t>
      </w:r>
    </w:p>
    <w:p w14:paraId="73C8EEFB" w14:textId="18445699" w:rsidR="0092298F" w:rsidRPr="006163E7" w:rsidRDefault="0078668A" w:rsidP="00AA401C">
      <w:pPr>
        <w:pStyle w:val="Akapitzlist"/>
        <w:numPr>
          <w:ilvl w:val="0"/>
          <w:numId w:val="2"/>
        </w:numPr>
        <w:spacing w:before="0" w:after="0"/>
        <w:rPr>
          <w:rFonts w:asciiTheme="minorHAnsi" w:hAnsiTheme="minorHAnsi" w:cstheme="minorHAnsi"/>
        </w:rPr>
      </w:pPr>
      <w:r w:rsidRPr="006163E7">
        <w:rPr>
          <w:rFonts w:asciiTheme="minorHAnsi" w:hAnsiTheme="minorHAnsi" w:cstheme="minorHAnsi"/>
        </w:rPr>
        <w:t>posiada możliwości finansowe i warunki mieszkaniowe gwarantujące psu dobrostan;</w:t>
      </w:r>
    </w:p>
    <w:p w14:paraId="6ED32B08" w14:textId="2EA582A5" w:rsidR="0078668A" w:rsidRPr="006163E7" w:rsidRDefault="0078668A" w:rsidP="00AA401C">
      <w:pPr>
        <w:pStyle w:val="Akapitzlist"/>
        <w:numPr>
          <w:ilvl w:val="0"/>
          <w:numId w:val="2"/>
        </w:numPr>
        <w:spacing w:before="0" w:after="0"/>
        <w:rPr>
          <w:rFonts w:asciiTheme="minorHAnsi" w:hAnsiTheme="minorHAnsi" w:cstheme="minorHAnsi"/>
        </w:rPr>
      </w:pPr>
      <w:r w:rsidRPr="006163E7">
        <w:rPr>
          <w:rFonts w:asciiTheme="minorHAnsi" w:hAnsiTheme="minorHAnsi" w:cstheme="minorHAnsi"/>
        </w:rPr>
        <w:t>jest samodzielna w zakresie zapewnienia psu właściwej opieki i zaspokojenia potrzeb psa;</w:t>
      </w:r>
    </w:p>
    <w:p w14:paraId="7E84FF14" w14:textId="3075F557" w:rsidR="0092298F" w:rsidRPr="006163E7" w:rsidRDefault="0078668A" w:rsidP="00AA401C">
      <w:pPr>
        <w:pStyle w:val="Akapitzlist"/>
        <w:numPr>
          <w:ilvl w:val="0"/>
          <w:numId w:val="2"/>
        </w:numPr>
        <w:spacing w:before="0" w:after="0"/>
        <w:rPr>
          <w:rFonts w:asciiTheme="minorHAnsi" w:hAnsiTheme="minorHAnsi" w:cstheme="minorHAnsi"/>
        </w:rPr>
      </w:pPr>
      <w:r w:rsidRPr="006163E7">
        <w:rPr>
          <w:rFonts w:asciiTheme="minorHAnsi" w:hAnsiTheme="minorHAnsi" w:cstheme="minorHAnsi"/>
        </w:rPr>
        <w:t xml:space="preserve">posiada poziom aktywności pozwalający </w:t>
      </w:r>
      <w:r w:rsidR="00C762E5" w:rsidRPr="006163E7">
        <w:rPr>
          <w:rFonts w:asciiTheme="minorHAnsi" w:hAnsiTheme="minorHAnsi" w:cstheme="minorHAnsi"/>
        </w:rPr>
        <w:t xml:space="preserve">na </w:t>
      </w:r>
      <w:r w:rsidRPr="006163E7">
        <w:rPr>
          <w:rFonts w:asciiTheme="minorHAnsi" w:hAnsiTheme="minorHAnsi" w:cstheme="minorHAnsi"/>
        </w:rPr>
        <w:t xml:space="preserve">pełne wykorzystanie </w:t>
      </w:r>
      <w:r w:rsidR="00C762E5" w:rsidRPr="006163E7">
        <w:rPr>
          <w:rFonts w:asciiTheme="minorHAnsi" w:hAnsiTheme="minorHAnsi" w:cstheme="minorHAnsi"/>
        </w:rPr>
        <w:t>ps</w:t>
      </w:r>
      <w:r w:rsidRPr="006163E7">
        <w:rPr>
          <w:rFonts w:asciiTheme="minorHAnsi" w:hAnsiTheme="minorHAnsi" w:cstheme="minorHAnsi"/>
        </w:rPr>
        <w:t>a przewodnika (podczas czynności takich jak praca zawodowa, pobieranie nauki, realizacja innych stałych form aktywności związanych np. z pracą społeczną, zainteresowaniami, koniecznością załatwiania różnych spraw);</w:t>
      </w:r>
    </w:p>
    <w:p w14:paraId="4F3A91AF" w14:textId="75C82A10" w:rsidR="0092298F" w:rsidRPr="006163E7" w:rsidRDefault="0078668A" w:rsidP="00AA401C">
      <w:pPr>
        <w:pStyle w:val="Akapitzlist"/>
        <w:numPr>
          <w:ilvl w:val="0"/>
          <w:numId w:val="2"/>
        </w:numPr>
        <w:spacing w:before="0" w:after="0"/>
        <w:rPr>
          <w:rFonts w:asciiTheme="minorHAnsi" w:hAnsiTheme="minorHAnsi" w:cstheme="minorHAnsi"/>
        </w:rPr>
      </w:pPr>
      <w:r w:rsidRPr="006163E7">
        <w:rPr>
          <w:rFonts w:asciiTheme="minorHAnsi" w:hAnsiTheme="minorHAnsi" w:cstheme="minorHAnsi"/>
        </w:rPr>
        <w:t>posiada sprawność motoryczną wystarczającą do kontrolowania psa i bezpiecznego poruszania się z nim bez pomocy sprzętu ortopedycznego;</w:t>
      </w:r>
    </w:p>
    <w:p w14:paraId="1B02A612" w14:textId="48D9DB61" w:rsidR="0078668A" w:rsidRPr="006163E7" w:rsidRDefault="00C762E5" w:rsidP="00AA401C">
      <w:pPr>
        <w:pStyle w:val="Akapitzlist"/>
        <w:numPr>
          <w:ilvl w:val="0"/>
          <w:numId w:val="2"/>
        </w:numPr>
        <w:spacing w:before="0" w:after="0"/>
        <w:rPr>
          <w:rFonts w:asciiTheme="minorHAnsi" w:hAnsiTheme="minorHAnsi" w:cstheme="minorHAnsi"/>
        </w:rPr>
      </w:pPr>
      <w:r w:rsidRPr="006163E7">
        <w:rPr>
          <w:rFonts w:asciiTheme="minorHAnsi" w:hAnsiTheme="minorHAnsi" w:cstheme="minorHAnsi"/>
        </w:rPr>
        <w:t>p</w:t>
      </w:r>
      <w:r w:rsidR="0078668A" w:rsidRPr="006163E7">
        <w:rPr>
          <w:rFonts w:asciiTheme="minorHAnsi" w:hAnsiTheme="minorHAnsi" w:cstheme="minorHAnsi"/>
        </w:rPr>
        <w:t>osiada dojrzałość emocjonalną umożliwiającą nawiązanie relacji z psem i wzięcie odpowiedzialności za niego.</w:t>
      </w:r>
    </w:p>
    <w:p w14:paraId="45A8646A" w14:textId="6657F2D6" w:rsidR="009847C0" w:rsidRPr="006163E7" w:rsidRDefault="009847C0" w:rsidP="000C7237">
      <w:pPr>
        <w:pStyle w:val="Nagwek3"/>
      </w:pPr>
      <w:bookmarkStart w:id="36" w:name="_Toc57057176"/>
      <w:bookmarkStart w:id="37" w:name="_Toc63194535"/>
      <w:r w:rsidRPr="006163E7">
        <w:t>Na czym polega praca psa przewodnika?</w:t>
      </w:r>
      <w:bookmarkEnd w:id="36"/>
      <w:bookmarkEnd w:id="37"/>
    </w:p>
    <w:p w14:paraId="68211836" w14:textId="1E501CD9" w:rsidR="00CD2CEE" w:rsidRPr="006163E7" w:rsidRDefault="00E26BAA" w:rsidP="00E26BAA">
      <w:pPr>
        <w:spacing w:before="0" w:after="0"/>
        <w:rPr>
          <w:rFonts w:asciiTheme="minorHAnsi" w:hAnsiTheme="minorHAnsi" w:cstheme="minorHAnsi"/>
        </w:rPr>
      </w:pPr>
      <w:r>
        <w:rPr>
          <w:rFonts w:asciiTheme="minorHAnsi" w:hAnsiTheme="minorHAnsi" w:cstheme="minorHAnsi"/>
        </w:rPr>
        <w:tab/>
      </w:r>
      <w:r w:rsidR="00CD2CEE" w:rsidRPr="006163E7">
        <w:rPr>
          <w:rFonts w:asciiTheme="minorHAnsi" w:hAnsiTheme="minorHAnsi" w:cstheme="minorHAnsi"/>
        </w:rPr>
        <w:t>W duecie człowiek-pies to osoba niewidoma</w:t>
      </w:r>
      <w:r w:rsidR="001D4068" w:rsidRPr="006163E7">
        <w:rPr>
          <w:rFonts w:asciiTheme="minorHAnsi" w:hAnsiTheme="minorHAnsi" w:cstheme="minorHAnsi"/>
        </w:rPr>
        <w:t xml:space="preserve"> jest decyzyjna. Oznacza to, że </w:t>
      </w:r>
      <w:r w:rsidR="00CD2CEE" w:rsidRPr="006163E7">
        <w:rPr>
          <w:rFonts w:asciiTheme="minorHAnsi" w:hAnsiTheme="minorHAnsi" w:cstheme="minorHAnsi"/>
        </w:rPr>
        <w:t xml:space="preserve">osoba musi orientować się w przestrzeni i znać techniki poruszania się z białą laską, ponieważ to ona </w:t>
      </w:r>
      <w:r w:rsidR="00CD2CEE" w:rsidRPr="006163E7">
        <w:rPr>
          <w:rFonts w:asciiTheme="minorHAnsi" w:hAnsiTheme="minorHAnsi" w:cstheme="minorHAnsi"/>
        </w:rPr>
        <w:lastRenderedPageBreak/>
        <w:t>podejmuje decyzje, gdzie iść oraz wyd</w:t>
      </w:r>
      <w:r w:rsidR="00DD57A2" w:rsidRPr="006163E7">
        <w:rPr>
          <w:rFonts w:asciiTheme="minorHAnsi" w:hAnsiTheme="minorHAnsi" w:cstheme="minorHAnsi"/>
        </w:rPr>
        <w:t xml:space="preserve">aje komendy psu. Zadaniem psa jest wykonywanie komend właściciela. </w:t>
      </w:r>
    </w:p>
    <w:p w14:paraId="58AACA6C" w14:textId="2BAB612E" w:rsidR="00DD57A2" w:rsidRPr="006163E7" w:rsidRDefault="00DD57A2" w:rsidP="00055137">
      <w:pPr>
        <w:spacing w:before="0" w:after="0"/>
        <w:ind w:firstLine="357"/>
        <w:rPr>
          <w:rFonts w:asciiTheme="minorHAnsi" w:hAnsiTheme="minorHAnsi" w:cstheme="minorHAnsi"/>
        </w:rPr>
      </w:pPr>
      <w:r w:rsidRPr="006163E7">
        <w:rPr>
          <w:rFonts w:asciiTheme="minorHAnsi" w:hAnsiTheme="minorHAnsi" w:cstheme="minorHAnsi"/>
        </w:rPr>
        <w:t>Jakie komendy zna pies przewodnik? Czego można go nauczyć?</w:t>
      </w:r>
    </w:p>
    <w:p w14:paraId="2B248646" w14:textId="77777777" w:rsidR="00DD57A2" w:rsidRPr="006163E7" w:rsidRDefault="00DD57A2" w:rsidP="00AA401C">
      <w:pPr>
        <w:pStyle w:val="Akapitzlist"/>
        <w:numPr>
          <w:ilvl w:val="0"/>
          <w:numId w:val="2"/>
        </w:numPr>
        <w:spacing w:before="0" w:after="0"/>
        <w:rPr>
          <w:rFonts w:asciiTheme="minorHAnsi" w:hAnsiTheme="minorHAnsi" w:cstheme="minorHAnsi"/>
        </w:rPr>
      </w:pPr>
      <w:r w:rsidRPr="006163E7">
        <w:rPr>
          <w:rFonts w:asciiTheme="minorHAnsi" w:hAnsiTheme="minorHAnsi" w:cstheme="minorHAnsi"/>
        </w:rPr>
        <w:t>prowadzenie prosto, skręt w prawo, skręt w lewo,</w:t>
      </w:r>
    </w:p>
    <w:p w14:paraId="333FFAA1" w14:textId="77777777" w:rsidR="00DD57A2" w:rsidRPr="006163E7" w:rsidRDefault="00DD57A2" w:rsidP="00AA401C">
      <w:pPr>
        <w:pStyle w:val="Akapitzlist"/>
        <w:numPr>
          <w:ilvl w:val="0"/>
          <w:numId w:val="2"/>
        </w:numPr>
        <w:spacing w:before="0" w:after="0"/>
        <w:rPr>
          <w:rFonts w:asciiTheme="minorHAnsi" w:hAnsiTheme="minorHAnsi" w:cstheme="minorHAnsi"/>
        </w:rPr>
      </w:pPr>
      <w:r w:rsidRPr="006163E7">
        <w:rPr>
          <w:rFonts w:asciiTheme="minorHAnsi" w:hAnsiTheme="minorHAnsi" w:cstheme="minorHAnsi"/>
        </w:rPr>
        <w:t>omijanie przeszkód znajdujących się na ziemi oraz powyżej ziemi,</w:t>
      </w:r>
    </w:p>
    <w:p w14:paraId="387ECC1A" w14:textId="77777777" w:rsidR="00DD57A2" w:rsidRPr="006163E7" w:rsidRDefault="00DD57A2" w:rsidP="00AA401C">
      <w:pPr>
        <w:pStyle w:val="Akapitzlist"/>
        <w:numPr>
          <w:ilvl w:val="0"/>
          <w:numId w:val="2"/>
        </w:numPr>
        <w:spacing w:before="0" w:after="0"/>
        <w:rPr>
          <w:rFonts w:asciiTheme="minorHAnsi" w:hAnsiTheme="minorHAnsi" w:cstheme="minorHAnsi"/>
        </w:rPr>
      </w:pPr>
      <w:r w:rsidRPr="006163E7">
        <w:rPr>
          <w:rFonts w:asciiTheme="minorHAnsi" w:hAnsiTheme="minorHAnsi" w:cstheme="minorHAnsi"/>
        </w:rPr>
        <w:t>lokalizowanie i wskazywanie osobie niewidomej schodów, drzwi, przystanków, przejść dla pieszych,</w:t>
      </w:r>
    </w:p>
    <w:p w14:paraId="7368E493" w14:textId="4B80AD78" w:rsidR="00DD57A2" w:rsidRPr="006163E7" w:rsidRDefault="00DD57A2" w:rsidP="00AA401C">
      <w:pPr>
        <w:pStyle w:val="Akapitzlist"/>
        <w:numPr>
          <w:ilvl w:val="0"/>
          <w:numId w:val="2"/>
        </w:numPr>
        <w:spacing w:before="0" w:after="0"/>
        <w:rPr>
          <w:rFonts w:asciiTheme="minorHAnsi" w:hAnsiTheme="minorHAnsi" w:cstheme="minorHAnsi"/>
        </w:rPr>
      </w:pPr>
      <w:r w:rsidRPr="006163E7">
        <w:rPr>
          <w:rFonts w:asciiTheme="minorHAnsi" w:hAnsiTheme="minorHAnsi" w:cstheme="minorHAnsi"/>
        </w:rPr>
        <w:t>lokalizowanie i wskazywanie miejsc siedzących np. w środkach komunikacji miejskiej,</w:t>
      </w:r>
      <w:r w:rsidR="00AD25AB" w:rsidRPr="006163E7">
        <w:rPr>
          <w:rFonts w:asciiTheme="minorHAnsi" w:hAnsiTheme="minorHAnsi" w:cstheme="minorHAnsi"/>
        </w:rPr>
        <w:t xml:space="preserve"> wskazywanie krzeseł,</w:t>
      </w:r>
    </w:p>
    <w:p w14:paraId="4F9FE8C8" w14:textId="77777777" w:rsidR="00DD57A2" w:rsidRPr="006163E7" w:rsidRDefault="00DD57A2" w:rsidP="00AA401C">
      <w:pPr>
        <w:pStyle w:val="Akapitzlist"/>
        <w:numPr>
          <w:ilvl w:val="0"/>
          <w:numId w:val="2"/>
        </w:numPr>
        <w:spacing w:before="0" w:after="0"/>
        <w:rPr>
          <w:rFonts w:asciiTheme="minorHAnsi" w:hAnsiTheme="minorHAnsi" w:cstheme="minorHAnsi"/>
        </w:rPr>
      </w:pPr>
      <w:r w:rsidRPr="006163E7">
        <w:rPr>
          <w:rFonts w:asciiTheme="minorHAnsi" w:hAnsiTheme="minorHAnsi" w:cstheme="minorHAnsi"/>
        </w:rPr>
        <w:t xml:space="preserve">wyuczone nieposłuszeństwo </w:t>
      </w:r>
      <w:r w:rsidR="005D3CA0" w:rsidRPr="006163E7">
        <w:rPr>
          <w:rFonts w:asciiTheme="minorHAnsi" w:hAnsiTheme="minorHAnsi" w:cstheme="minorHAnsi"/>
        </w:rPr>
        <w:t>– jeżeli osoba niewidoma jest w </w:t>
      </w:r>
      <w:r w:rsidRPr="006163E7">
        <w:rPr>
          <w:rFonts w:asciiTheme="minorHAnsi" w:hAnsiTheme="minorHAnsi" w:cstheme="minorHAnsi"/>
        </w:rPr>
        <w:t>niebezpieczeństwie, ponieważ np. nie słyszy nadjeżdżającego a</w:t>
      </w:r>
      <w:r w:rsidR="00827F38" w:rsidRPr="006163E7">
        <w:rPr>
          <w:rFonts w:asciiTheme="minorHAnsi" w:hAnsiTheme="minorHAnsi" w:cstheme="minorHAnsi"/>
        </w:rPr>
        <w:t>uta, pies przewodnik może odmówić wykonania jej komendy.</w:t>
      </w:r>
    </w:p>
    <w:p w14:paraId="44B224E9" w14:textId="0BC71A22" w:rsidR="009847C0" w:rsidRPr="006163E7" w:rsidRDefault="00BC6504" w:rsidP="000C7237">
      <w:pPr>
        <w:pStyle w:val="Nagwek3"/>
      </w:pPr>
      <w:bookmarkStart w:id="38" w:name="_Toc57057177"/>
      <w:bookmarkStart w:id="39" w:name="_Toc63194536"/>
      <w:r w:rsidRPr="006163E7">
        <w:t>Jak zachować się w obecności psa przewodnika</w:t>
      </w:r>
      <w:bookmarkEnd w:id="38"/>
      <w:bookmarkEnd w:id="39"/>
    </w:p>
    <w:p w14:paraId="013ED9D6" w14:textId="61CCC1D4" w:rsidR="00292593" w:rsidRPr="006163E7" w:rsidRDefault="00E26BAA" w:rsidP="00E26BAA">
      <w:pPr>
        <w:spacing w:before="0" w:after="0"/>
        <w:rPr>
          <w:rFonts w:asciiTheme="minorHAnsi" w:hAnsiTheme="minorHAnsi" w:cstheme="minorHAnsi"/>
        </w:rPr>
      </w:pPr>
      <w:r>
        <w:rPr>
          <w:rFonts w:asciiTheme="minorHAnsi" w:hAnsiTheme="minorHAnsi" w:cstheme="minorHAnsi"/>
        </w:rPr>
        <w:tab/>
      </w:r>
      <w:r w:rsidR="00292593" w:rsidRPr="006163E7">
        <w:rPr>
          <w:rFonts w:asciiTheme="minorHAnsi" w:hAnsiTheme="minorHAnsi" w:cstheme="minorHAnsi"/>
        </w:rPr>
        <w:t>Gdy pies przewodnik ma na sobie szorki, oznacza to, że w danej chwili pracuje. Bezwzględnie nie wolno go wtedy zaczepiać, ponieważ zagraża to bezpieczeństwu osoby niewidomej, którą prowadzi</w:t>
      </w:r>
      <w:r w:rsidR="00484A71">
        <w:rPr>
          <w:rFonts w:asciiTheme="minorHAnsi" w:hAnsiTheme="minorHAnsi" w:cstheme="minorHAnsi"/>
        </w:rPr>
        <w:t>.</w:t>
      </w:r>
      <w:r w:rsidR="00292593" w:rsidRPr="006163E7">
        <w:rPr>
          <w:rFonts w:asciiTheme="minorHAnsi" w:hAnsiTheme="minorHAnsi" w:cstheme="minorHAnsi"/>
        </w:rPr>
        <w:t xml:space="preserve"> Nie wolno również machać do niego, wołać go, cmokać do niego, głaskać go itp.</w:t>
      </w:r>
    </w:p>
    <w:p w14:paraId="63379C64" w14:textId="2C1C2801" w:rsidR="000E66BC" w:rsidRPr="006163E7" w:rsidRDefault="000E66BC" w:rsidP="000C7237">
      <w:pPr>
        <w:pStyle w:val="Nagwek3"/>
      </w:pPr>
      <w:bookmarkStart w:id="40" w:name="_Toc57057178"/>
      <w:bookmarkStart w:id="41" w:name="_Toc63194537"/>
      <w:r w:rsidRPr="006163E7">
        <w:t>Jak pomóc osobie niewidomej poruszającej się z psem przewodnikiem?</w:t>
      </w:r>
      <w:bookmarkEnd w:id="40"/>
      <w:bookmarkEnd w:id="41"/>
    </w:p>
    <w:p w14:paraId="67778444" w14:textId="06315ED5" w:rsidR="004375DC" w:rsidRPr="006163E7" w:rsidRDefault="00E26BAA" w:rsidP="00E26BAA">
      <w:pPr>
        <w:spacing w:before="0" w:after="0"/>
        <w:rPr>
          <w:rFonts w:asciiTheme="minorHAnsi" w:hAnsiTheme="minorHAnsi" w:cstheme="minorHAnsi"/>
        </w:rPr>
      </w:pPr>
      <w:r>
        <w:rPr>
          <w:rFonts w:asciiTheme="minorHAnsi" w:hAnsiTheme="minorHAnsi" w:cstheme="minorHAnsi"/>
        </w:rPr>
        <w:tab/>
      </w:r>
      <w:r w:rsidR="000E66BC" w:rsidRPr="006163E7">
        <w:rPr>
          <w:rFonts w:asciiTheme="minorHAnsi" w:hAnsiTheme="minorHAnsi" w:cstheme="minorHAnsi"/>
        </w:rPr>
        <w:t xml:space="preserve">Jeśli nie wolno zaczepiać psa przewodnika, to czy można w jakiś sposób pomóc osobie niewidomej poruszającej się z psem przewodnikiem? </w:t>
      </w:r>
    </w:p>
    <w:p w14:paraId="6F1A0522" w14:textId="2F0FC5FB" w:rsidR="004375DC" w:rsidRPr="006163E7" w:rsidRDefault="00E26BAA" w:rsidP="00E26BAA">
      <w:pPr>
        <w:spacing w:before="0" w:after="0"/>
        <w:rPr>
          <w:rFonts w:asciiTheme="minorHAnsi" w:hAnsiTheme="minorHAnsi" w:cstheme="minorHAnsi"/>
        </w:rPr>
      </w:pPr>
      <w:r>
        <w:rPr>
          <w:rFonts w:asciiTheme="minorHAnsi" w:hAnsiTheme="minorHAnsi" w:cstheme="minorHAnsi"/>
        </w:rPr>
        <w:tab/>
      </w:r>
      <w:r w:rsidR="000E66BC" w:rsidRPr="006163E7">
        <w:rPr>
          <w:rFonts w:asciiTheme="minorHAnsi" w:hAnsiTheme="minorHAnsi" w:cstheme="minorHAnsi"/>
        </w:rPr>
        <w:t>Pies, choć posiada wiele umiejętności nie jest w stanie pomóc we wszystkim swojemu właścicielowi. Sytuacja taka może mieć miejsce na przykład na przystanku autobusowym, gdzie osoba niewidoma nie będzie w stanie przeczytać rozkładu jazdy autobusu lub zobaczyć numeru nadjeżdżającego pojazdu. Wtedy pr</w:t>
      </w:r>
      <w:r w:rsidR="004375DC" w:rsidRPr="006163E7">
        <w:rPr>
          <w:rFonts w:asciiTheme="minorHAnsi" w:hAnsiTheme="minorHAnsi" w:cstheme="minorHAnsi"/>
        </w:rPr>
        <w:t>zyda się wsparcie</w:t>
      </w:r>
      <w:r w:rsidR="000E66BC" w:rsidRPr="006163E7">
        <w:rPr>
          <w:rFonts w:asciiTheme="minorHAnsi" w:hAnsiTheme="minorHAnsi" w:cstheme="minorHAnsi"/>
        </w:rPr>
        <w:t xml:space="preserve"> osoby widzącej. </w:t>
      </w:r>
    </w:p>
    <w:p w14:paraId="5443E0C9" w14:textId="0B2B0C4A" w:rsidR="000E66BC" w:rsidRPr="006163E7" w:rsidRDefault="00E26BAA" w:rsidP="00E26BAA">
      <w:pPr>
        <w:spacing w:before="0" w:after="0"/>
        <w:rPr>
          <w:rFonts w:asciiTheme="minorHAnsi" w:hAnsiTheme="minorHAnsi" w:cstheme="minorHAnsi"/>
        </w:rPr>
      </w:pPr>
      <w:r>
        <w:rPr>
          <w:rFonts w:asciiTheme="minorHAnsi" w:hAnsiTheme="minorHAnsi" w:cstheme="minorHAnsi"/>
        </w:rPr>
        <w:tab/>
      </w:r>
      <w:r w:rsidR="000E66BC" w:rsidRPr="006163E7">
        <w:rPr>
          <w:rFonts w:asciiTheme="minorHAnsi" w:hAnsiTheme="minorHAnsi" w:cstheme="minorHAnsi"/>
        </w:rPr>
        <w:t>Jeśli nie wiemy, czy w danej sytuacji osoba niewidoma potrzebuje pomocy, należy zapytać się jej. Nie próbujmy na siłę wpychać tych osób do tramwaju, sadzać na wolnym miejscu bez ostrzeżenia, wyrywać psa lub białej laski z rąk</w:t>
      </w:r>
      <w:r w:rsidR="004375DC" w:rsidRPr="006163E7">
        <w:rPr>
          <w:rFonts w:asciiTheme="minorHAnsi" w:hAnsiTheme="minorHAnsi" w:cstheme="minorHAnsi"/>
        </w:rPr>
        <w:t>. Takie sytuacje są dla osób niewidomych stresujące, rodzą niepotrzebny lęk i dezorientację.</w:t>
      </w:r>
    </w:p>
    <w:p w14:paraId="4B136D8A" w14:textId="725A8CB0" w:rsidR="00BC6504" w:rsidRPr="006163E7" w:rsidRDefault="00BC6504" w:rsidP="000C7237">
      <w:pPr>
        <w:pStyle w:val="Nagwek3"/>
      </w:pPr>
      <w:bookmarkStart w:id="42" w:name="_Toc57057179"/>
      <w:bookmarkStart w:id="43" w:name="_Toc63194538"/>
      <w:r w:rsidRPr="006163E7">
        <w:t>Pies przewodnik w przestrzeni publicznej</w:t>
      </w:r>
      <w:bookmarkEnd w:id="42"/>
      <w:bookmarkEnd w:id="43"/>
    </w:p>
    <w:p w14:paraId="7E55C388" w14:textId="0D831C82" w:rsidR="00C762E5" w:rsidRPr="006163E7" w:rsidRDefault="00B15107" w:rsidP="00055137">
      <w:pPr>
        <w:spacing w:before="0" w:after="0"/>
        <w:ind w:firstLine="360"/>
        <w:rPr>
          <w:rFonts w:asciiTheme="minorHAnsi" w:hAnsiTheme="minorHAnsi" w:cstheme="minorHAnsi"/>
        </w:rPr>
      </w:pPr>
      <w:r w:rsidRPr="006163E7">
        <w:rPr>
          <w:rFonts w:asciiTheme="minorHAnsi" w:hAnsiTheme="minorHAnsi" w:cstheme="minorHAnsi"/>
        </w:rPr>
        <w:t>Pojawianie się osób niewidomych z psem przewodnikiem w miej</w:t>
      </w:r>
      <w:r w:rsidR="00E81382" w:rsidRPr="006163E7">
        <w:rPr>
          <w:rFonts w:asciiTheme="minorHAnsi" w:hAnsiTheme="minorHAnsi" w:cstheme="minorHAnsi"/>
        </w:rPr>
        <w:t>scach użyteczności publicznej</w:t>
      </w:r>
      <w:r w:rsidRPr="006163E7">
        <w:rPr>
          <w:rFonts w:asciiTheme="minorHAnsi" w:hAnsiTheme="minorHAnsi" w:cstheme="minorHAnsi"/>
        </w:rPr>
        <w:t xml:space="preserve"> niejednokrotnie budzi</w:t>
      </w:r>
      <w:r w:rsidR="00C253F8" w:rsidRPr="006163E7">
        <w:rPr>
          <w:rFonts w:asciiTheme="minorHAnsi" w:hAnsiTheme="minorHAnsi" w:cstheme="minorHAnsi"/>
        </w:rPr>
        <w:t>ło</w:t>
      </w:r>
      <w:r w:rsidRPr="006163E7">
        <w:rPr>
          <w:rFonts w:asciiTheme="minorHAnsi" w:hAnsiTheme="minorHAnsi" w:cstheme="minorHAnsi"/>
        </w:rPr>
        <w:t xml:space="preserve"> wiele kontrowersji. </w:t>
      </w:r>
      <w:r w:rsidR="00E81382" w:rsidRPr="006163E7">
        <w:rPr>
          <w:rFonts w:asciiTheme="minorHAnsi" w:hAnsiTheme="minorHAnsi" w:cstheme="minorHAnsi"/>
        </w:rPr>
        <w:t>Zdarzały się sytuacje, w których osoba niewidoma została wypros</w:t>
      </w:r>
      <w:r w:rsidR="005D3CA0" w:rsidRPr="006163E7">
        <w:rPr>
          <w:rFonts w:asciiTheme="minorHAnsi" w:hAnsiTheme="minorHAnsi" w:cstheme="minorHAnsi"/>
        </w:rPr>
        <w:t>zona z </w:t>
      </w:r>
      <w:r w:rsidR="00E81382" w:rsidRPr="006163E7">
        <w:rPr>
          <w:rFonts w:asciiTheme="minorHAnsi" w:hAnsiTheme="minorHAnsi" w:cstheme="minorHAnsi"/>
        </w:rPr>
        <w:t>jakiegoś miejsca z</w:t>
      </w:r>
      <w:r w:rsidR="008B5B7D" w:rsidRPr="006163E7">
        <w:rPr>
          <w:rFonts w:asciiTheme="minorHAnsi" w:hAnsiTheme="minorHAnsi" w:cstheme="minorHAnsi"/>
        </w:rPr>
        <w:t> </w:t>
      </w:r>
      <w:r w:rsidR="00E81382" w:rsidRPr="006163E7">
        <w:rPr>
          <w:rFonts w:asciiTheme="minorHAnsi" w:hAnsiTheme="minorHAnsi" w:cstheme="minorHAnsi"/>
        </w:rPr>
        <w:t>powodu</w:t>
      </w:r>
      <w:r w:rsidR="00C253F8" w:rsidRPr="006163E7">
        <w:rPr>
          <w:rFonts w:asciiTheme="minorHAnsi" w:hAnsiTheme="minorHAnsi" w:cstheme="minorHAnsi"/>
        </w:rPr>
        <w:t xml:space="preserve"> </w:t>
      </w:r>
      <w:r w:rsidR="00C762E5" w:rsidRPr="006163E7">
        <w:rPr>
          <w:rFonts w:asciiTheme="minorHAnsi" w:hAnsiTheme="minorHAnsi" w:cstheme="minorHAnsi"/>
        </w:rPr>
        <w:t xml:space="preserve">posiadania </w:t>
      </w:r>
      <w:r w:rsidR="00C253F8" w:rsidRPr="006163E7">
        <w:rPr>
          <w:rFonts w:asciiTheme="minorHAnsi" w:hAnsiTheme="minorHAnsi" w:cstheme="minorHAnsi"/>
        </w:rPr>
        <w:t>psa</w:t>
      </w:r>
      <w:r w:rsidR="00C762E5" w:rsidRPr="006163E7">
        <w:rPr>
          <w:rFonts w:asciiTheme="minorHAnsi" w:hAnsiTheme="minorHAnsi" w:cstheme="minorHAnsi"/>
        </w:rPr>
        <w:t xml:space="preserve"> np. </w:t>
      </w:r>
      <w:r w:rsidR="00E81382" w:rsidRPr="006163E7">
        <w:rPr>
          <w:rFonts w:asciiTheme="minorHAnsi" w:hAnsiTheme="minorHAnsi" w:cstheme="minorHAnsi"/>
        </w:rPr>
        <w:t xml:space="preserve">w lokalach gastronomicznych. </w:t>
      </w:r>
      <w:r w:rsidR="00C253F8" w:rsidRPr="006163E7">
        <w:rPr>
          <w:rFonts w:asciiTheme="minorHAnsi" w:hAnsiTheme="minorHAnsi" w:cstheme="minorHAnsi"/>
        </w:rPr>
        <w:t>Właściciele restauracji tłumaczyli się niemożnością zachowania higieny pracy podczas obecności psa w</w:t>
      </w:r>
      <w:r w:rsidR="00C762E5" w:rsidRPr="006163E7">
        <w:rPr>
          <w:rFonts w:asciiTheme="minorHAnsi" w:hAnsiTheme="minorHAnsi" w:cstheme="minorHAnsi"/>
        </w:rPr>
        <w:t> </w:t>
      </w:r>
      <w:r w:rsidR="00C253F8" w:rsidRPr="006163E7">
        <w:rPr>
          <w:rFonts w:asciiTheme="minorHAnsi" w:hAnsiTheme="minorHAnsi" w:cstheme="minorHAnsi"/>
        </w:rPr>
        <w:t>lokalu.</w:t>
      </w:r>
    </w:p>
    <w:p w14:paraId="435E1DE6" w14:textId="38CCDF0F" w:rsidR="00B15107" w:rsidRPr="006163E7" w:rsidRDefault="00C762E5" w:rsidP="00055137">
      <w:pPr>
        <w:spacing w:before="0" w:after="0"/>
        <w:ind w:firstLine="357"/>
        <w:rPr>
          <w:rFonts w:asciiTheme="minorHAnsi" w:hAnsiTheme="minorHAnsi" w:cstheme="minorHAnsi"/>
        </w:rPr>
      </w:pPr>
      <w:r w:rsidRPr="006163E7">
        <w:rPr>
          <w:rFonts w:asciiTheme="minorHAnsi" w:hAnsiTheme="minorHAnsi" w:cstheme="minorHAnsi"/>
        </w:rPr>
        <w:lastRenderedPageBreak/>
        <w:t>Zgodnie z a</w:t>
      </w:r>
      <w:r w:rsidR="00C253F8" w:rsidRPr="006163E7">
        <w:rPr>
          <w:rFonts w:asciiTheme="minorHAnsi" w:hAnsiTheme="minorHAnsi" w:cstheme="minorHAnsi"/>
        </w:rPr>
        <w:t>rtykuł</w:t>
      </w:r>
      <w:r w:rsidRPr="006163E7">
        <w:rPr>
          <w:rFonts w:asciiTheme="minorHAnsi" w:hAnsiTheme="minorHAnsi" w:cstheme="minorHAnsi"/>
        </w:rPr>
        <w:t>em</w:t>
      </w:r>
      <w:r w:rsidR="00C253F8" w:rsidRPr="006163E7">
        <w:rPr>
          <w:rFonts w:asciiTheme="minorHAnsi" w:hAnsiTheme="minorHAnsi" w:cstheme="minorHAnsi"/>
        </w:rPr>
        <w:t xml:space="preserve"> 20a ustawy o</w:t>
      </w:r>
      <w:r w:rsidRPr="006163E7">
        <w:rPr>
          <w:rFonts w:asciiTheme="minorHAnsi" w:hAnsiTheme="minorHAnsi" w:cstheme="minorHAnsi"/>
        </w:rPr>
        <w:t> </w:t>
      </w:r>
      <w:r w:rsidR="00C253F8" w:rsidRPr="006163E7">
        <w:rPr>
          <w:rFonts w:asciiTheme="minorHAnsi" w:hAnsiTheme="minorHAnsi" w:cstheme="minorHAnsi"/>
        </w:rPr>
        <w:t>rehabilitacji zawodowej i społecznej oraz zatrudnianiu osób niepełnosprawnych</w:t>
      </w:r>
      <w:r w:rsidRPr="006163E7">
        <w:rPr>
          <w:rFonts w:asciiTheme="minorHAnsi" w:hAnsiTheme="minorHAnsi" w:cstheme="minorHAnsi"/>
        </w:rPr>
        <w:t xml:space="preserve"> </w:t>
      </w:r>
      <w:r w:rsidR="00484A71">
        <w:rPr>
          <w:rFonts w:asciiTheme="minorHAnsi" w:hAnsiTheme="minorHAnsi" w:cstheme="minorHAnsi"/>
        </w:rPr>
        <w:t xml:space="preserve">(Dz. U. 2020, poz. 426) </w:t>
      </w:r>
      <w:r w:rsidR="00C253F8" w:rsidRPr="006163E7">
        <w:rPr>
          <w:rFonts w:asciiTheme="minorHAnsi" w:hAnsiTheme="minorHAnsi" w:cstheme="minorHAnsi"/>
        </w:rPr>
        <w:t>osob</w:t>
      </w:r>
      <w:r w:rsidRPr="006163E7">
        <w:rPr>
          <w:rFonts w:asciiTheme="minorHAnsi" w:hAnsiTheme="minorHAnsi" w:cstheme="minorHAnsi"/>
        </w:rPr>
        <w:t>y</w:t>
      </w:r>
      <w:r w:rsidR="00C253F8" w:rsidRPr="006163E7">
        <w:rPr>
          <w:rFonts w:asciiTheme="minorHAnsi" w:hAnsiTheme="minorHAnsi" w:cstheme="minorHAnsi"/>
        </w:rPr>
        <w:t xml:space="preserve"> niewidom</w:t>
      </w:r>
      <w:r w:rsidRPr="006163E7">
        <w:rPr>
          <w:rFonts w:asciiTheme="minorHAnsi" w:hAnsiTheme="minorHAnsi" w:cstheme="minorHAnsi"/>
        </w:rPr>
        <w:t>e</w:t>
      </w:r>
      <w:r w:rsidR="00C253F8" w:rsidRPr="006163E7">
        <w:rPr>
          <w:rFonts w:asciiTheme="minorHAnsi" w:hAnsiTheme="minorHAnsi" w:cstheme="minorHAnsi"/>
        </w:rPr>
        <w:t xml:space="preserve"> </w:t>
      </w:r>
      <w:r w:rsidRPr="006163E7">
        <w:rPr>
          <w:rFonts w:asciiTheme="minorHAnsi" w:hAnsiTheme="minorHAnsi" w:cstheme="minorHAnsi"/>
        </w:rPr>
        <w:t xml:space="preserve">mają </w:t>
      </w:r>
      <w:r w:rsidR="00C253F8" w:rsidRPr="006163E7">
        <w:rPr>
          <w:rFonts w:asciiTheme="minorHAnsi" w:hAnsiTheme="minorHAnsi" w:cstheme="minorHAnsi"/>
        </w:rPr>
        <w:t>prawo wstępu</w:t>
      </w:r>
      <w:r w:rsidR="00CE059B" w:rsidRPr="006163E7">
        <w:rPr>
          <w:rFonts w:asciiTheme="minorHAnsi" w:hAnsiTheme="minorHAnsi" w:cstheme="minorHAnsi"/>
        </w:rPr>
        <w:t xml:space="preserve"> wraz z</w:t>
      </w:r>
      <w:r w:rsidRPr="006163E7">
        <w:rPr>
          <w:rFonts w:asciiTheme="minorHAnsi" w:hAnsiTheme="minorHAnsi" w:cstheme="minorHAnsi"/>
        </w:rPr>
        <w:t> </w:t>
      </w:r>
      <w:r w:rsidR="00CE059B" w:rsidRPr="006163E7">
        <w:rPr>
          <w:rFonts w:asciiTheme="minorHAnsi" w:hAnsiTheme="minorHAnsi" w:cstheme="minorHAnsi"/>
        </w:rPr>
        <w:t>psem przewodnikiem</w:t>
      </w:r>
      <w:r w:rsidR="00C253F8" w:rsidRPr="006163E7">
        <w:rPr>
          <w:rFonts w:asciiTheme="minorHAnsi" w:hAnsiTheme="minorHAnsi" w:cstheme="minorHAnsi"/>
        </w:rPr>
        <w:t>:</w:t>
      </w:r>
    </w:p>
    <w:p w14:paraId="0CADE76F" w14:textId="77777777" w:rsidR="00C253F8" w:rsidRPr="006163E7" w:rsidRDefault="00C253F8" w:rsidP="00AA401C">
      <w:pPr>
        <w:pStyle w:val="Akapitzlist"/>
        <w:numPr>
          <w:ilvl w:val="0"/>
          <w:numId w:val="2"/>
        </w:numPr>
        <w:spacing w:before="0" w:after="0"/>
        <w:rPr>
          <w:rFonts w:asciiTheme="minorHAnsi" w:hAnsiTheme="minorHAnsi" w:cstheme="minorHAnsi"/>
        </w:rPr>
      </w:pPr>
      <w:r w:rsidRPr="006163E7">
        <w:rPr>
          <w:rFonts w:asciiTheme="minorHAnsi" w:hAnsiTheme="minorHAnsi" w:cstheme="minorHAnsi"/>
        </w:rPr>
        <w:t>do o</w:t>
      </w:r>
      <w:r w:rsidR="00CE059B" w:rsidRPr="006163E7">
        <w:rPr>
          <w:rFonts w:asciiTheme="minorHAnsi" w:hAnsiTheme="minorHAnsi" w:cstheme="minorHAnsi"/>
        </w:rPr>
        <w:t>biektów użyteczności p</w:t>
      </w:r>
      <w:r w:rsidR="005D3CA0" w:rsidRPr="006163E7">
        <w:rPr>
          <w:rFonts w:asciiTheme="minorHAnsi" w:hAnsiTheme="minorHAnsi" w:cstheme="minorHAnsi"/>
        </w:rPr>
        <w:t>ublicznej (obowiązuje również w </w:t>
      </w:r>
      <w:r w:rsidR="00CE059B" w:rsidRPr="006163E7">
        <w:rPr>
          <w:rFonts w:asciiTheme="minorHAnsi" w:hAnsiTheme="minorHAnsi" w:cstheme="minorHAnsi"/>
        </w:rPr>
        <w:t>środkach transportu publicznego),</w:t>
      </w:r>
    </w:p>
    <w:p w14:paraId="06944FDD" w14:textId="77777777" w:rsidR="00C253F8" w:rsidRPr="006163E7" w:rsidRDefault="00C253F8" w:rsidP="00AA401C">
      <w:pPr>
        <w:pStyle w:val="Akapitzlist"/>
        <w:numPr>
          <w:ilvl w:val="0"/>
          <w:numId w:val="2"/>
        </w:numPr>
        <w:spacing w:before="0" w:after="0"/>
        <w:rPr>
          <w:rFonts w:asciiTheme="minorHAnsi" w:hAnsiTheme="minorHAnsi" w:cstheme="minorHAnsi"/>
        </w:rPr>
      </w:pPr>
      <w:r w:rsidRPr="006163E7">
        <w:rPr>
          <w:rFonts w:asciiTheme="minorHAnsi" w:hAnsiTheme="minorHAnsi" w:cstheme="minorHAnsi"/>
        </w:rPr>
        <w:t>do parków narodowych i rezerwatów przyrody,</w:t>
      </w:r>
    </w:p>
    <w:p w14:paraId="02C89027" w14:textId="77777777" w:rsidR="00C253F8" w:rsidRPr="006163E7" w:rsidRDefault="00C253F8" w:rsidP="00AA401C">
      <w:pPr>
        <w:pStyle w:val="Akapitzlist"/>
        <w:numPr>
          <w:ilvl w:val="0"/>
          <w:numId w:val="2"/>
        </w:numPr>
        <w:spacing w:before="0" w:after="0"/>
        <w:rPr>
          <w:rFonts w:asciiTheme="minorHAnsi" w:hAnsiTheme="minorHAnsi" w:cstheme="minorHAnsi"/>
        </w:rPr>
      </w:pPr>
      <w:r w:rsidRPr="006163E7">
        <w:rPr>
          <w:rFonts w:asciiTheme="minorHAnsi" w:hAnsiTheme="minorHAnsi" w:cstheme="minorHAnsi"/>
        </w:rPr>
        <w:t>na plaże i kąpieliska.</w:t>
      </w:r>
    </w:p>
    <w:p w14:paraId="634EEADA" w14:textId="3F931AA3" w:rsidR="00BC6504" w:rsidRPr="006163E7" w:rsidRDefault="00BC6504" w:rsidP="000C7237">
      <w:pPr>
        <w:pStyle w:val="Nagwek3"/>
      </w:pPr>
      <w:bookmarkStart w:id="44" w:name="_Toc57057180"/>
      <w:bookmarkStart w:id="45" w:name="_Toc63194539"/>
      <w:r w:rsidRPr="006163E7">
        <w:t>Zalety i</w:t>
      </w:r>
      <w:r w:rsidR="00C762E5" w:rsidRPr="006163E7">
        <w:t xml:space="preserve"> trudności związane z</w:t>
      </w:r>
      <w:r w:rsidRPr="006163E7">
        <w:t xml:space="preserve"> posiadani</w:t>
      </w:r>
      <w:r w:rsidR="00C762E5" w:rsidRPr="006163E7">
        <w:t>em</w:t>
      </w:r>
      <w:r w:rsidRPr="006163E7">
        <w:t xml:space="preserve"> psa przewodnika</w:t>
      </w:r>
      <w:bookmarkEnd w:id="44"/>
      <w:bookmarkEnd w:id="45"/>
    </w:p>
    <w:p w14:paraId="6594A05C" w14:textId="0A75CCC1" w:rsidR="00831FB7" w:rsidRPr="006163E7" w:rsidRDefault="00E26BAA" w:rsidP="00E26BAA">
      <w:pPr>
        <w:spacing w:before="0" w:after="0"/>
        <w:rPr>
          <w:rFonts w:asciiTheme="minorHAnsi" w:hAnsiTheme="minorHAnsi" w:cstheme="minorHAnsi"/>
        </w:rPr>
      </w:pPr>
      <w:r>
        <w:rPr>
          <w:rFonts w:asciiTheme="minorHAnsi" w:hAnsiTheme="minorHAnsi" w:cstheme="minorHAnsi"/>
        </w:rPr>
        <w:tab/>
      </w:r>
      <w:r w:rsidR="00831FB7" w:rsidRPr="006163E7">
        <w:rPr>
          <w:rFonts w:asciiTheme="minorHAnsi" w:hAnsiTheme="minorHAnsi" w:cstheme="minorHAnsi"/>
        </w:rPr>
        <w:t xml:space="preserve">Choć pies przewodnik potrafi wiele i może być ogromnym wsparciem dla osoby niewidomej, korzystanie z jego pomocy </w:t>
      </w:r>
      <w:r w:rsidR="00C762E5" w:rsidRPr="006163E7">
        <w:rPr>
          <w:rFonts w:asciiTheme="minorHAnsi" w:hAnsiTheme="minorHAnsi" w:cstheme="minorHAnsi"/>
        </w:rPr>
        <w:t>może równie</w:t>
      </w:r>
      <w:r w:rsidR="00972BE4">
        <w:rPr>
          <w:rFonts w:asciiTheme="minorHAnsi" w:hAnsiTheme="minorHAnsi" w:cstheme="minorHAnsi"/>
        </w:rPr>
        <w:t>ż</w:t>
      </w:r>
      <w:r w:rsidR="00C762E5" w:rsidRPr="006163E7">
        <w:rPr>
          <w:rFonts w:asciiTheme="minorHAnsi" w:hAnsiTheme="minorHAnsi" w:cstheme="minorHAnsi"/>
        </w:rPr>
        <w:t xml:space="preserve"> </w:t>
      </w:r>
      <w:r w:rsidR="004A5886" w:rsidRPr="006163E7">
        <w:rPr>
          <w:rFonts w:asciiTheme="minorHAnsi" w:hAnsiTheme="minorHAnsi" w:cstheme="minorHAnsi"/>
        </w:rPr>
        <w:t>nieść</w:t>
      </w:r>
      <w:r w:rsidR="00C762E5" w:rsidRPr="006163E7">
        <w:rPr>
          <w:rFonts w:asciiTheme="minorHAnsi" w:hAnsiTheme="minorHAnsi" w:cstheme="minorHAnsi"/>
        </w:rPr>
        <w:t xml:space="preserve"> ze sobą </w:t>
      </w:r>
      <w:r w:rsidR="004A5886" w:rsidRPr="006163E7">
        <w:rPr>
          <w:rFonts w:asciiTheme="minorHAnsi" w:hAnsiTheme="minorHAnsi" w:cstheme="minorHAnsi"/>
        </w:rPr>
        <w:t xml:space="preserve">pewne </w:t>
      </w:r>
      <w:r w:rsidR="00C762E5" w:rsidRPr="006163E7">
        <w:rPr>
          <w:rFonts w:asciiTheme="minorHAnsi" w:hAnsiTheme="minorHAnsi" w:cstheme="minorHAnsi"/>
        </w:rPr>
        <w:t xml:space="preserve">trudności. </w:t>
      </w:r>
      <w:r w:rsidR="00831FB7" w:rsidRPr="006163E7">
        <w:rPr>
          <w:rFonts w:asciiTheme="minorHAnsi" w:hAnsiTheme="minorHAnsi" w:cstheme="minorHAnsi"/>
        </w:rPr>
        <w:t>Osoba niewidoma przed ubieganiem się o psa przewodnika powinna rozważyć wszystkie argumenty za i przeciw posiadaniu go, aby móc podjąć odpowiedzialną decyzję.</w:t>
      </w:r>
    </w:p>
    <w:p w14:paraId="11D8E13C" w14:textId="77777777" w:rsidR="00831FB7" w:rsidRPr="00E26BAA" w:rsidRDefault="00831FB7" w:rsidP="00E26BAA">
      <w:bookmarkStart w:id="46" w:name="_Toc53082879"/>
      <w:r w:rsidRPr="00E26BAA">
        <w:t>Zalety posiadania psa przewodnika:</w:t>
      </w:r>
      <w:bookmarkEnd w:id="46"/>
    </w:p>
    <w:p w14:paraId="48457F48" w14:textId="622E60F2" w:rsidR="00831FB7" w:rsidRPr="006163E7" w:rsidRDefault="00A8483D" w:rsidP="00AA401C">
      <w:pPr>
        <w:pStyle w:val="Akapitzlist"/>
        <w:numPr>
          <w:ilvl w:val="0"/>
          <w:numId w:val="2"/>
        </w:numPr>
        <w:spacing w:before="0" w:after="0"/>
        <w:rPr>
          <w:rFonts w:asciiTheme="minorHAnsi" w:hAnsiTheme="minorHAnsi" w:cstheme="minorHAnsi"/>
        </w:rPr>
      </w:pPr>
      <w:r w:rsidRPr="006163E7">
        <w:rPr>
          <w:rFonts w:asciiTheme="minorHAnsi" w:hAnsiTheme="minorHAnsi" w:cstheme="minorHAnsi"/>
        </w:rPr>
        <w:t>P</w:t>
      </w:r>
      <w:r w:rsidR="00831FB7" w:rsidRPr="006163E7">
        <w:rPr>
          <w:rFonts w:asciiTheme="minorHAnsi" w:hAnsiTheme="minorHAnsi" w:cstheme="minorHAnsi"/>
        </w:rPr>
        <w:t xml:space="preserve">ies przewodnik jest w stanie wykryć przeszkody znajdujące się na wysokości podłoża, jak również </w:t>
      </w:r>
      <w:r w:rsidRPr="006163E7">
        <w:rPr>
          <w:rFonts w:asciiTheme="minorHAnsi" w:hAnsiTheme="minorHAnsi" w:cstheme="minorHAnsi"/>
        </w:rPr>
        <w:t xml:space="preserve">te, które znajdują się </w:t>
      </w:r>
      <w:r w:rsidR="00AD25AB" w:rsidRPr="006163E7">
        <w:rPr>
          <w:rFonts w:asciiTheme="minorHAnsi" w:hAnsiTheme="minorHAnsi" w:cstheme="minorHAnsi"/>
        </w:rPr>
        <w:t>na wysokości głowy osoby niewidomej</w:t>
      </w:r>
      <w:r w:rsidRPr="006163E7">
        <w:rPr>
          <w:rFonts w:asciiTheme="minorHAnsi" w:hAnsiTheme="minorHAnsi" w:cstheme="minorHAnsi"/>
        </w:rPr>
        <w:t xml:space="preserve">. Daje to przewagę nad białą laską, z pomocą której można wyczuć jedynie przeszkody na wysokości ziemi. </w:t>
      </w:r>
    </w:p>
    <w:p w14:paraId="2D30C7BF" w14:textId="37F7C77C" w:rsidR="00A8483D" w:rsidRPr="006163E7" w:rsidRDefault="00257CAE" w:rsidP="00AA401C">
      <w:pPr>
        <w:pStyle w:val="Akapitzlist"/>
        <w:numPr>
          <w:ilvl w:val="0"/>
          <w:numId w:val="2"/>
        </w:numPr>
        <w:spacing w:before="0" w:after="0"/>
        <w:rPr>
          <w:rFonts w:asciiTheme="minorHAnsi" w:hAnsiTheme="minorHAnsi" w:cstheme="minorHAnsi"/>
        </w:rPr>
      </w:pPr>
      <w:r w:rsidRPr="006163E7">
        <w:rPr>
          <w:rFonts w:asciiTheme="minorHAnsi" w:hAnsiTheme="minorHAnsi" w:cstheme="minorHAnsi"/>
        </w:rPr>
        <w:t>Pies przewodnik potrafi odszukać i wskazać przejście dla pieszych, przystanki, drzwi do budynków, ś</w:t>
      </w:r>
      <w:r w:rsidR="005D3CA0" w:rsidRPr="006163E7">
        <w:rPr>
          <w:rFonts w:asciiTheme="minorHAnsi" w:hAnsiTheme="minorHAnsi" w:cstheme="minorHAnsi"/>
        </w:rPr>
        <w:t>rodków komunikacji miejskiej, a </w:t>
      </w:r>
      <w:r w:rsidRPr="006163E7">
        <w:rPr>
          <w:rFonts w:asciiTheme="minorHAnsi" w:hAnsiTheme="minorHAnsi" w:cstheme="minorHAnsi"/>
        </w:rPr>
        <w:t>także wolne miejsca w</w:t>
      </w:r>
      <w:r w:rsidR="006A3298" w:rsidRPr="006163E7">
        <w:rPr>
          <w:rFonts w:asciiTheme="minorHAnsi" w:hAnsiTheme="minorHAnsi" w:cstheme="minorHAnsi"/>
        </w:rPr>
        <w:t> </w:t>
      </w:r>
      <w:r w:rsidRPr="006163E7">
        <w:rPr>
          <w:rFonts w:asciiTheme="minorHAnsi" w:hAnsiTheme="minorHAnsi" w:cstheme="minorHAnsi"/>
        </w:rPr>
        <w:t>autobusach, tramwajach itp. Korzystając jedynie z białej laski jest to znacznie trudniejsze.</w:t>
      </w:r>
    </w:p>
    <w:p w14:paraId="436BB504" w14:textId="77777777" w:rsidR="00257CAE" w:rsidRPr="006163E7" w:rsidRDefault="00257CAE" w:rsidP="00AA401C">
      <w:pPr>
        <w:pStyle w:val="Akapitzlist"/>
        <w:numPr>
          <w:ilvl w:val="0"/>
          <w:numId w:val="2"/>
        </w:numPr>
        <w:spacing w:before="0" w:after="0"/>
        <w:rPr>
          <w:rFonts w:asciiTheme="minorHAnsi" w:hAnsiTheme="minorHAnsi" w:cstheme="minorHAnsi"/>
        </w:rPr>
      </w:pPr>
      <w:r w:rsidRPr="006163E7">
        <w:rPr>
          <w:rFonts w:asciiTheme="minorHAnsi" w:hAnsiTheme="minorHAnsi" w:cstheme="minorHAnsi"/>
        </w:rPr>
        <w:t xml:space="preserve">Możliwość obcowania ze </w:t>
      </w:r>
      <w:r w:rsidR="005D3CA0" w:rsidRPr="006163E7">
        <w:rPr>
          <w:rFonts w:asciiTheme="minorHAnsi" w:hAnsiTheme="minorHAnsi" w:cstheme="minorHAnsi"/>
        </w:rPr>
        <w:t>zwierzęciem, stworzenie więzi z </w:t>
      </w:r>
      <w:r w:rsidRPr="006163E7">
        <w:rPr>
          <w:rFonts w:asciiTheme="minorHAnsi" w:hAnsiTheme="minorHAnsi" w:cstheme="minorHAnsi"/>
        </w:rPr>
        <w:t>czworonogiem.</w:t>
      </w:r>
    </w:p>
    <w:p w14:paraId="160C3100" w14:textId="77777777" w:rsidR="00257CAE" w:rsidRPr="006163E7" w:rsidRDefault="00257CAE" w:rsidP="00AA401C">
      <w:pPr>
        <w:pStyle w:val="Akapitzlist"/>
        <w:numPr>
          <w:ilvl w:val="0"/>
          <w:numId w:val="2"/>
        </w:numPr>
        <w:spacing w:before="0" w:after="0"/>
        <w:rPr>
          <w:rFonts w:asciiTheme="minorHAnsi" w:hAnsiTheme="minorHAnsi" w:cstheme="minorHAnsi"/>
        </w:rPr>
      </w:pPr>
      <w:r w:rsidRPr="006163E7">
        <w:rPr>
          <w:rFonts w:asciiTheme="minorHAnsi" w:hAnsiTheme="minorHAnsi" w:cstheme="minorHAnsi"/>
        </w:rPr>
        <w:t>Zwiększone poczucie bezpiecze</w:t>
      </w:r>
      <w:r w:rsidR="005D3CA0" w:rsidRPr="006163E7">
        <w:rPr>
          <w:rFonts w:asciiTheme="minorHAnsi" w:hAnsiTheme="minorHAnsi" w:cstheme="minorHAnsi"/>
        </w:rPr>
        <w:t>ństwa osoby niewidomej – pies w </w:t>
      </w:r>
      <w:r w:rsidRPr="006163E7">
        <w:rPr>
          <w:rFonts w:asciiTheme="minorHAnsi" w:hAnsiTheme="minorHAnsi" w:cstheme="minorHAnsi"/>
        </w:rPr>
        <w:t xml:space="preserve">sytuacji zagrożenia życia osoby okazuje tzw. „wyuczone nieposłuszeństwo”. Oznacza to, że odmawia wykonania danej komendy, jeśli naraża ona </w:t>
      </w:r>
      <w:r w:rsidR="000F3959" w:rsidRPr="006163E7">
        <w:rPr>
          <w:rFonts w:asciiTheme="minorHAnsi" w:hAnsiTheme="minorHAnsi" w:cstheme="minorHAnsi"/>
        </w:rPr>
        <w:t xml:space="preserve">właściciela na niebezpieczeństwo. </w:t>
      </w:r>
    </w:p>
    <w:p w14:paraId="6CC0789B" w14:textId="62412B4D" w:rsidR="000F3959" w:rsidRPr="006163E7" w:rsidRDefault="004A5886" w:rsidP="00E26BAA">
      <w:bookmarkStart w:id="47" w:name="_Toc53082880"/>
      <w:r w:rsidRPr="006163E7">
        <w:t>Trudności związane z</w:t>
      </w:r>
      <w:r w:rsidR="000F3959" w:rsidRPr="006163E7">
        <w:t xml:space="preserve"> posiadani</w:t>
      </w:r>
      <w:r w:rsidRPr="006163E7">
        <w:t>em</w:t>
      </w:r>
      <w:r w:rsidR="000F3959" w:rsidRPr="006163E7">
        <w:t xml:space="preserve"> psa przewodnika:</w:t>
      </w:r>
      <w:bookmarkEnd w:id="47"/>
    </w:p>
    <w:p w14:paraId="2EDFC793" w14:textId="27F9D167" w:rsidR="000F3959" w:rsidRPr="006163E7" w:rsidRDefault="000F3959" w:rsidP="00AA401C">
      <w:pPr>
        <w:pStyle w:val="Akapitzlist"/>
        <w:numPr>
          <w:ilvl w:val="0"/>
          <w:numId w:val="3"/>
        </w:numPr>
        <w:spacing w:before="0" w:after="0"/>
        <w:rPr>
          <w:rFonts w:asciiTheme="minorHAnsi" w:hAnsiTheme="minorHAnsi" w:cstheme="minorHAnsi"/>
        </w:rPr>
      </w:pPr>
      <w:r w:rsidRPr="006163E7">
        <w:rPr>
          <w:rFonts w:asciiTheme="minorHAnsi" w:hAnsiTheme="minorHAnsi" w:cstheme="minorHAnsi"/>
        </w:rPr>
        <w:t>Pies jak każde żywe stworzenie wymaga opieki. Należy o niego dbać, poświęcać mu czas.</w:t>
      </w:r>
    </w:p>
    <w:p w14:paraId="59F81038" w14:textId="32000DFB" w:rsidR="000F3959" w:rsidRPr="006163E7" w:rsidRDefault="000F3959" w:rsidP="00AA401C">
      <w:pPr>
        <w:pStyle w:val="Akapitzlist"/>
        <w:numPr>
          <w:ilvl w:val="0"/>
          <w:numId w:val="3"/>
        </w:numPr>
        <w:spacing w:before="0" w:after="0"/>
        <w:rPr>
          <w:rFonts w:asciiTheme="minorHAnsi" w:hAnsiTheme="minorHAnsi" w:cstheme="minorHAnsi"/>
        </w:rPr>
      </w:pPr>
      <w:r w:rsidRPr="006163E7">
        <w:rPr>
          <w:rFonts w:asciiTheme="minorHAnsi" w:hAnsiTheme="minorHAnsi" w:cstheme="minorHAnsi"/>
        </w:rPr>
        <w:t>Utrzymanie psa przewodnika kosztuje – trzeba kupować mu jedzenie, zapewnić opiekę weterynaryjną, szczepienia.</w:t>
      </w:r>
    </w:p>
    <w:p w14:paraId="1C930891" w14:textId="47251293" w:rsidR="000F3959" w:rsidRPr="006163E7" w:rsidRDefault="000F3959" w:rsidP="00AA401C">
      <w:pPr>
        <w:pStyle w:val="Akapitzlist"/>
        <w:numPr>
          <w:ilvl w:val="0"/>
          <w:numId w:val="3"/>
        </w:numPr>
        <w:spacing w:before="0" w:after="0"/>
        <w:rPr>
          <w:rFonts w:asciiTheme="minorHAnsi" w:hAnsiTheme="minorHAnsi" w:cstheme="minorHAnsi"/>
        </w:rPr>
      </w:pPr>
      <w:r w:rsidRPr="006163E7">
        <w:rPr>
          <w:rFonts w:asciiTheme="minorHAnsi" w:hAnsiTheme="minorHAnsi" w:cstheme="minorHAnsi"/>
        </w:rPr>
        <w:t>Zwiększona ilość obowiązków ze względu na częstszą potrzebę sprzątania w</w:t>
      </w:r>
      <w:r w:rsidR="006A3298" w:rsidRPr="006163E7">
        <w:rPr>
          <w:rFonts w:asciiTheme="minorHAnsi" w:hAnsiTheme="minorHAnsi" w:cstheme="minorHAnsi"/>
        </w:rPr>
        <w:t> </w:t>
      </w:r>
      <w:r w:rsidRPr="006163E7">
        <w:rPr>
          <w:rFonts w:asciiTheme="minorHAnsi" w:hAnsiTheme="minorHAnsi" w:cstheme="minorHAnsi"/>
        </w:rPr>
        <w:t>domu (wypadająca sierść zwierzęcia).</w:t>
      </w:r>
    </w:p>
    <w:p w14:paraId="7B94758A" w14:textId="1FC05042" w:rsidR="0056799F" w:rsidRPr="006163E7" w:rsidRDefault="000F3959" w:rsidP="00AA401C">
      <w:pPr>
        <w:pStyle w:val="Akapitzlist"/>
        <w:numPr>
          <w:ilvl w:val="0"/>
          <w:numId w:val="3"/>
        </w:numPr>
        <w:spacing w:before="0" w:after="0"/>
        <w:rPr>
          <w:rFonts w:asciiTheme="minorHAnsi" w:hAnsiTheme="minorHAnsi" w:cstheme="minorHAnsi"/>
        </w:rPr>
      </w:pPr>
      <w:r w:rsidRPr="006163E7">
        <w:rPr>
          <w:rFonts w:asciiTheme="minorHAnsi" w:hAnsiTheme="minorHAnsi" w:cstheme="minorHAnsi"/>
        </w:rPr>
        <w:t>Osoba niewidoma poruszająca się z psem przewodnikiem może zwracać uwagę przechodniów, którzy z powodu swojej niewiedzy mogą zaczepiać psa. Ważne jest, aby wykazać się asertywną postawą i zadbać</w:t>
      </w:r>
      <w:r w:rsidR="00AE2876" w:rsidRPr="006163E7">
        <w:rPr>
          <w:rFonts w:asciiTheme="minorHAnsi" w:hAnsiTheme="minorHAnsi" w:cstheme="minorHAnsi"/>
        </w:rPr>
        <w:t xml:space="preserve"> o bezpieczeństwo swoje i psa przewodnika.</w:t>
      </w:r>
    </w:p>
    <w:p w14:paraId="7358B364" w14:textId="358233C9" w:rsidR="00BE7090" w:rsidRPr="006163E7" w:rsidRDefault="00BC6504" w:rsidP="000C7237">
      <w:pPr>
        <w:pStyle w:val="Nagwek3"/>
      </w:pPr>
      <w:bookmarkStart w:id="48" w:name="_Toc57057181"/>
      <w:bookmarkStart w:id="49" w:name="_Toc63194540"/>
      <w:r w:rsidRPr="006163E7">
        <w:lastRenderedPageBreak/>
        <w:t>Pies przewodnik – obalamy mity</w:t>
      </w:r>
      <w:bookmarkEnd w:id="48"/>
      <w:bookmarkEnd w:id="49"/>
    </w:p>
    <w:p w14:paraId="2CE70089" w14:textId="3398F8FF" w:rsidR="00874517" w:rsidRPr="00C567DF" w:rsidRDefault="00483CC9" w:rsidP="00AA401C">
      <w:pPr>
        <w:pStyle w:val="Akapitzlist"/>
        <w:numPr>
          <w:ilvl w:val="0"/>
          <w:numId w:val="10"/>
        </w:numPr>
        <w:rPr>
          <w:b/>
          <w:color w:val="1F497D" w:themeColor="text2"/>
        </w:rPr>
      </w:pPr>
      <w:bookmarkStart w:id="50" w:name="_Toc53082882"/>
      <w:r w:rsidRPr="00C567DF">
        <w:rPr>
          <w:b/>
          <w:color w:val="1F497D" w:themeColor="text2"/>
        </w:rPr>
        <w:t>Każdy pies może zostać psem przewodnikiem</w:t>
      </w:r>
      <w:r w:rsidR="00C934E7" w:rsidRPr="00C567DF">
        <w:rPr>
          <w:b/>
          <w:color w:val="1F497D" w:themeColor="text2"/>
        </w:rPr>
        <w:t>.</w:t>
      </w:r>
      <w:bookmarkEnd w:id="50"/>
    </w:p>
    <w:p w14:paraId="187145DF" w14:textId="3F9B4584" w:rsidR="004A5886" w:rsidRPr="001E29B7" w:rsidRDefault="00C934E7" w:rsidP="00C567DF">
      <w:pPr>
        <w:rPr>
          <w:color w:val="C00000"/>
        </w:rPr>
      </w:pPr>
      <w:r w:rsidRPr="001E29B7">
        <w:rPr>
          <w:color w:val="C00000"/>
        </w:rPr>
        <w:t>P</w:t>
      </w:r>
      <w:r w:rsidR="00483CC9" w:rsidRPr="001E29B7">
        <w:rPr>
          <w:color w:val="C00000"/>
        </w:rPr>
        <w:t>sami przewodnikami</w:t>
      </w:r>
      <w:r w:rsidR="00A90B5A" w:rsidRPr="001E29B7">
        <w:rPr>
          <w:color w:val="C00000"/>
        </w:rPr>
        <w:t xml:space="preserve"> </w:t>
      </w:r>
      <w:r w:rsidR="00483CC9" w:rsidRPr="001E29B7">
        <w:rPr>
          <w:color w:val="C00000"/>
        </w:rPr>
        <w:t xml:space="preserve">zostają psy rasy </w:t>
      </w:r>
      <w:r w:rsidR="004A5886" w:rsidRPr="001E29B7">
        <w:rPr>
          <w:color w:val="C00000"/>
        </w:rPr>
        <w:t>l</w:t>
      </w:r>
      <w:r w:rsidR="00483CC9" w:rsidRPr="001E29B7">
        <w:rPr>
          <w:color w:val="C00000"/>
        </w:rPr>
        <w:t>abrador</w:t>
      </w:r>
      <w:r w:rsidR="004A5886" w:rsidRPr="001E29B7">
        <w:rPr>
          <w:color w:val="C00000"/>
        </w:rPr>
        <w:t xml:space="preserve"> </w:t>
      </w:r>
      <w:proofErr w:type="spellStart"/>
      <w:r w:rsidR="004A5886" w:rsidRPr="001E29B7">
        <w:rPr>
          <w:color w:val="C00000"/>
        </w:rPr>
        <w:t>retriver</w:t>
      </w:r>
      <w:proofErr w:type="spellEnd"/>
      <w:r w:rsidR="00483CC9" w:rsidRPr="001E29B7">
        <w:rPr>
          <w:color w:val="C00000"/>
        </w:rPr>
        <w:t>,</w:t>
      </w:r>
      <w:r w:rsidR="004A5886" w:rsidRPr="001E29B7">
        <w:rPr>
          <w:color w:val="C00000"/>
        </w:rPr>
        <w:t xml:space="preserve"> </w:t>
      </w:r>
      <w:proofErr w:type="spellStart"/>
      <w:r w:rsidR="004A5886" w:rsidRPr="001E29B7">
        <w:rPr>
          <w:color w:val="C00000"/>
        </w:rPr>
        <w:t>golden</w:t>
      </w:r>
      <w:proofErr w:type="spellEnd"/>
      <w:r w:rsidR="004A5886" w:rsidRPr="001E29B7">
        <w:rPr>
          <w:color w:val="C00000"/>
        </w:rPr>
        <w:t xml:space="preserve"> </w:t>
      </w:r>
      <w:proofErr w:type="spellStart"/>
      <w:r w:rsidR="004A5886" w:rsidRPr="001E29B7">
        <w:rPr>
          <w:color w:val="C00000"/>
        </w:rPr>
        <w:t>retriver</w:t>
      </w:r>
      <w:proofErr w:type="spellEnd"/>
      <w:r w:rsidR="004A5886" w:rsidRPr="001E29B7">
        <w:rPr>
          <w:color w:val="C00000"/>
        </w:rPr>
        <w:t xml:space="preserve">, </w:t>
      </w:r>
      <w:proofErr w:type="spellStart"/>
      <w:r w:rsidR="004A5886" w:rsidRPr="001E29B7">
        <w:rPr>
          <w:color w:val="C00000"/>
        </w:rPr>
        <w:t>chesapeake</w:t>
      </w:r>
      <w:proofErr w:type="spellEnd"/>
      <w:r w:rsidR="004A5886" w:rsidRPr="001E29B7">
        <w:rPr>
          <w:color w:val="C00000"/>
        </w:rPr>
        <w:t xml:space="preserve"> </w:t>
      </w:r>
      <w:proofErr w:type="spellStart"/>
      <w:r w:rsidR="004A5886" w:rsidRPr="001E29B7">
        <w:rPr>
          <w:color w:val="C00000"/>
        </w:rPr>
        <w:t>bay</w:t>
      </w:r>
      <w:proofErr w:type="spellEnd"/>
      <w:r w:rsidR="004A5886" w:rsidRPr="001E29B7">
        <w:rPr>
          <w:color w:val="C00000"/>
        </w:rPr>
        <w:t xml:space="preserve"> </w:t>
      </w:r>
      <w:proofErr w:type="spellStart"/>
      <w:r w:rsidR="004A5886" w:rsidRPr="001E29B7">
        <w:rPr>
          <w:color w:val="C00000"/>
        </w:rPr>
        <w:t>retriever</w:t>
      </w:r>
      <w:proofErr w:type="spellEnd"/>
      <w:r w:rsidR="004A5886" w:rsidRPr="001E29B7">
        <w:rPr>
          <w:color w:val="C00000"/>
        </w:rPr>
        <w:t xml:space="preserve">, pozostałe </w:t>
      </w:r>
      <w:proofErr w:type="spellStart"/>
      <w:r w:rsidR="004A5886" w:rsidRPr="001E29B7">
        <w:rPr>
          <w:color w:val="C00000"/>
        </w:rPr>
        <w:t>retrievery</w:t>
      </w:r>
      <w:proofErr w:type="spellEnd"/>
      <w:r w:rsidR="004A5886" w:rsidRPr="001E29B7">
        <w:rPr>
          <w:color w:val="C00000"/>
        </w:rPr>
        <w:t>, owczarek niemiecki oraz niektóre inne rasy owczarków. P</w:t>
      </w:r>
      <w:r w:rsidRPr="001E29B7">
        <w:rPr>
          <w:color w:val="C00000"/>
        </w:rPr>
        <w:t xml:space="preserve">ies nie może być agresywny, powinien być </w:t>
      </w:r>
      <w:r w:rsidR="00483CC9" w:rsidRPr="001E29B7">
        <w:rPr>
          <w:color w:val="C00000"/>
        </w:rPr>
        <w:t>chętny do nauki, zdrowy - bez dysplazji stawów, wad serca, bez wad genetycznych</w:t>
      </w:r>
      <w:r w:rsidR="00BE7090" w:rsidRPr="001E29B7">
        <w:rPr>
          <w:color w:val="C00000"/>
        </w:rPr>
        <w:t>.</w:t>
      </w:r>
    </w:p>
    <w:p w14:paraId="344C0EE6" w14:textId="768F64CA" w:rsidR="00874517" w:rsidRPr="00C567DF" w:rsidRDefault="00C934E7" w:rsidP="00AA401C">
      <w:pPr>
        <w:pStyle w:val="Akapitzlist"/>
        <w:numPr>
          <w:ilvl w:val="0"/>
          <w:numId w:val="10"/>
        </w:numPr>
        <w:rPr>
          <w:b/>
          <w:color w:val="1F497D" w:themeColor="text2"/>
        </w:rPr>
      </w:pPr>
      <w:bookmarkStart w:id="51" w:name="_Toc53082883"/>
      <w:r w:rsidRPr="00C567DF">
        <w:rPr>
          <w:b/>
          <w:color w:val="1F497D" w:themeColor="text2"/>
        </w:rPr>
        <w:t>P</w:t>
      </w:r>
      <w:r w:rsidR="00483CC9" w:rsidRPr="00C567DF">
        <w:rPr>
          <w:b/>
          <w:color w:val="1F497D" w:themeColor="text2"/>
        </w:rPr>
        <w:t>ie</w:t>
      </w:r>
      <w:r w:rsidRPr="00C567DF">
        <w:rPr>
          <w:b/>
          <w:color w:val="1F497D" w:themeColor="text2"/>
        </w:rPr>
        <w:t>s przewodnik prowadzi osobę niewidomą.</w:t>
      </w:r>
      <w:bookmarkEnd w:id="51"/>
    </w:p>
    <w:p w14:paraId="2A84922C" w14:textId="6AFE5433" w:rsidR="00874517" w:rsidRPr="001E29B7" w:rsidRDefault="00483CC9" w:rsidP="00C567DF">
      <w:pPr>
        <w:rPr>
          <w:color w:val="C00000"/>
        </w:rPr>
      </w:pPr>
      <w:r w:rsidRPr="001E29B7">
        <w:rPr>
          <w:color w:val="C00000"/>
        </w:rPr>
        <w:t>Osoba niewidoma sama wyznacza trasę, pies omija przeszkody, słucha poleceń niewidomego.</w:t>
      </w:r>
    </w:p>
    <w:p w14:paraId="3AE87D06" w14:textId="77777777" w:rsidR="00874517" w:rsidRPr="00C567DF" w:rsidRDefault="00C934E7" w:rsidP="00AA401C">
      <w:pPr>
        <w:pStyle w:val="Akapitzlist"/>
        <w:numPr>
          <w:ilvl w:val="0"/>
          <w:numId w:val="10"/>
        </w:numPr>
        <w:rPr>
          <w:b/>
          <w:color w:val="1F497D" w:themeColor="text2"/>
        </w:rPr>
      </w:pPr>
      <w:bookmarkStart w:id="52" w:name="_Toc53082884"/>
      <w:r w:rsidRPr="00C567DF">
        <w:rPr>
          <w:b/>
          <w:color w:val="1F497D" w:themeColor="text2"/>
        </w:rPr>
        <w:t>Pies przewodnik rozpoznaje zielone światło na przejściu dla pieszych.</w:t>
      </w:r>
      <w:bookmarkEnd w:id="52"/>
    </w:p>
    <w:p w14:paraId="1F9C2ACB" w14:textId="33D717D0" w:rsidR="00874517" w:rsidRPr="001E29B7" w:rsidRDefault="00C934E7" w:rsidP="00C567DF">
      <w:pPr>
        <w:rPr>
          <w:color w:val="C00000"/>
        </w:rPr>
      </w:pPr>
      <w:r w:rsidRPr="001E29B7">
        <w:rPr>
          <w:color w:val="C00000"/>
        </w:rPr>
        <w:t>O</w:t>
      </w:r>
      <w:r w:rsidR="00483CC9" w:rsidRPr="001E29B7">
        <w:rPr>
          <w:color w:val="C00000"/>
        </w:rPr>
        <w:t>soba niewidoma decyduje o przejściu przez pasy, pies jest nauczony, żeby sprzeciwić się, gdy jedzie samochód, gdy osoba niewi</w:t>
      </w:r>
      <w:r w:rsidRPr="001E29B7">
        <w:rPr>
          <w:color w:val="C00000"/>
        </w:rPr>
        <w:t>doma jest w</w:t>
      </w:r>
      <w:r w:rsidR="00CE475A" w:rsidRPr="001E29B7">
        <w:rPr>
          <w:color w:val="C00000"/>
        </w:rPr>
        <w:t> </w:t>
      </w:r>
      <w:r w:rsidRPr="001E29B7">
        <w:rPr>
          <w:color w:val="C00000"/>
        </w:rPr>
        <w:t>niebezpieczeństwie.</w:t>
      </w:r>
    </w:p>
    <w:p w14:paraId="452281F7" w14:textId="769E4CAB" w:rsidR="00874517" w:rsidRPr="00C567DF" w:rsidRDefault="00C934E7" w:rsidP="00AA401C">
      <w:pPr>
        <w:pStyle w:val="Akapitzlist"/>
        <w:numPr>
          <w:ilvl w:val="0"/>
          <w:numId w:val="10"/>
        </w:numPr>
        <w:rPr>
          <w:b/>
          <w:color w:val="1F497D" w:themeColor="text2"/>
        </w:rPr>
      </w:pPr>
      <w:bookmarkStart w:id="53" w:name="_Toc53082885"/>
      <w:r w:rsidRPr="00C567DF">
        <w:rPr>
          <w:b/>
          <w:color w:val="1F497D" w:themeColor="text2"/>
        </w:rPr>
        <w:t>Pies przewodnik sam po sobie sprząta</w:t>
      </w:r>
      <w:r w:rsidR="00BE7090" w:rsidRPr="00C567DF">
        <w:rPr>
          <w:b/>
          <w:color w:val="1F497D" w:themeColor="text2"/>
        </w:rPr>
        <w:t>.</w:t>
      </w:r>
      <w:bookmarkEnd w:id="53"/>
    </w:p>
    <w:p w14:paraId="6453B9D8" w14:textId="37CA1D83" w:rsidR="00874517" w:rsidRPr="001E29B7" w:rsidRDefault="00C934E7" w:rsidP="00C567DF">
      <w:pPr>
        <w:rPr>
          <w:color w:val="C00000"/>
        </w:rPr>
      </w:pPr>
      <w:r w:rsidRPr="001E29B7">
        <w:rPr>
          <w:color w:val="C00000"/>
        </w:rPr>
        <w:t>Pies nie jest w stanie sam po sobi</w:t>
      </w:r>
      <w:r w:rsidR="00BE7090" w:rsidRPr="001E29B7">
        <w:rPr>
          <w:color w:val="C00000"/>
        </w:rPr>
        <w:t>e posprzątać, robi to człowiek.</w:t>
      </w:r>
    </w:p>
    <w:p w14:paraId="7B0D9252" w14:textId="77777777" w:rsidR="00874517" w:rsidRPr="00C567DF" w:rsidRDefault="00BE7090" w:rsidP="00AA401C">
      <w:pPr>
        <w:pStyle w:val="Akapitzlist"/>
        <w:numPr>
          <w:ilvl w:val="0"/>
          <w:numId w:val="10"/>
        </w:numPr>
        <w:rPr>
          <w:b/>
          <w:color w:val="1F497D" w:themeColor="text2"/>
        </w:rPr>
      </w:pPr>
      <w:bookmarkStart w:id="54" w:name="_Toc53082886"/>
      <w:r w:rsidRPr="00C567DF">
        <w:rPr>
          <w:b/>
          <w:color w:val="1F497D" w:themeColor="text2"/>
        </w:rPr>
        <w:t>Pies przewodnik potrafi wskazać osobie niewidomej gdzie znajdują się różne artykuły w sklepie.</w:t>
      </w:r>
      <w:bookmarkEnd w:id="54"/>
    </w:p>
    <w:p w14:paraId="2ECF1B81" w14:textId="0B5C1730" w:rsidR="0056799F" w:rsidRPr="001E29B7" w:rsidRDefault="001D3161" w:rsidP="00C567DF">
      <w:pPr>
        <w:rPr>
          <w:color w:val="C00000"/>
        </w:rPr>
      </w:pPr>
      <w:r w:rsidRPr="001E29B7">
        <w:rPr>
          <w:color w:val="C00000"/>
        </w:rPr>
        <w:t>Pies przewodnik nie potrafi wskazywać, gdzie znajdują się różne produkty w sklepie. Nie jest w stanie odczytać napisu, który znajduje się na etykiecie.</w:t>
      </w:r>
    </w:p>
    <w:p w14:paraId="0104ED7B" w14:textId="7F016D8C" w:rsidR="006F23FE" w:rsidRPr="006163E7" w:rsidRDefault="001A6BB8" w:rsidP="000C7237">
      <w:pPr>
        <w:pStyle w:val="Nagwek3"/>
      </w:pPr>
      <w:bookmarkStart w:id="55" w:name="_Toc57057182"/>
      <w:bookmarkStart w:id="56" w:name="_Toc63194541"/>
      <w:r w:rsidRPr="006163E7">
        <w:t>Uczeń z dysfunkcją wzroku na lekcji</w:t>
      </w:r>
      <w:r w:rsidR="006F23FE" w:rsidRPr="006163E7">
        <w:t xml:space="preserve"> – wskazówki do pracy</w:t>
      </w:r>
      <w:bookmarkEnd w:id="55"/>
      <w:bookmarkEnd w:id="56"/>
    </w:p>
    <w:p w14:paraId="351746ED" w14:textId="66F24921" w:rsidR="00CE7EAF" w:rsidRPr="006163E7" w:rsidRDefault="00C567DF" w:rsidP="00C567DF">
      <w:pPr>
        <w:spacing w:before="0" w:after="0"/>
        <w:rPr>
          <w:rFonts w:asciiTheme="minorHAnsi" w:hAnsiTheme="minorHAnsi" w:cstheme="minorHAnsi"/>
        </w:rPr>
      </w:pPr>
      <w:r>
        <w:rPr>
          <w:rFonts w:asciiTheme="minorHAnsi" w:hAnsiTheme="minorHAnsi" w:cstheme="minorHAnsi"/>
        </w:rPr>
        <w:tab/>
      </w:r>
      <w:r w:rsidR="00CE7EAF" w:rsidRPr="006163E7">
        <w:rPr>
          <w:rFonts w:asciiTheme="minorHAnsi" w:hAnsiTheme="minorHAnsi" w:cstheme="minorHAnsi"/>
        </w:rPr>
        <w:t>Aby stworzyć uczniowi z dysfunkcją wzroku optymalne warunki do nauki w szkol</w:t>
      </w:r>
      <w:r w:rsidR="008906A9" w:rsidRPr="006163E7">
        <w:rPr>
          <w:rFonts w:asciiTheme="minorHAnsi" w:hAnsiTheme="minorHAnsi" w:cstheme="minorHAnsi"/>
        </w:rPr>
        <w:t>e, należy zadbać o</w:t>
      </w:r>
      <w:r w:rsidR="00CE7EAF" w:rsidRPr="006163E7">
        <w:rPr>
          <w:rFonts w:asciiTheme="minorHAnsi" w:hAnsiTheme="minorHAnsi" w:cstheme="minorHAnsi"/>
        </w:rPr>
        <w:t>:</w:t>
      </w:r>
    </w:p>
    <w:p w14:paraId="3D854167" w14:textId="361C74EF" w:rsidR="00CE7EAF" w:rsidRPr="006163E7" w:rsidRDefault="008906A9" w:rsidP="00AA401C">
      <w:pPr>
        <w:pStyle w:val="Akapitzlist"/>
        <w:numPr>
          <w:ilvl w:val="0"/>
          <w:numId w:val="4"/>
        </w:numPr>
        <w:spacing w:before="0" w:after="0"/>
        <w:rPr>
          <w:rFonts w:asciiTheme="minorHAnsi" w:hAnsiTheme="minorHAnsi" w:cstheme="minorHAnsi"/>
        </w:rPr>
      </w:pPr>
      <w:r w:rsidRPr="006163E7">
        <w:rPr>
          <w:rFonts w:asciiTheme="minorHAnsi" w:hAnsiTheme="minorHAnsi" w:cstheme="minorHAnsi"/>
        </w:rPr>
        <w:t>Adaptację</w:t>
      </w:r>
      <w:r w:rsidR="00CE7EAF" w:rsidRPr="006163E7">
        <w:rPr>
          <w:rFonts w:asciiTheme="minorHAnsi" w:hAnsiTheme="minorHAnsi" w:cstheme="minorHAnsi"/>
        </w:rPr>
        <w:t xml:space="preserve"> miejsca </w:t>
      </w:r>
      <w:r w:rsidR="00C567DF">
        <w:rPr>
          <w:rFonts w:asciiTheme="minorHAnsi" w:hAnsiTheme="minorHAnsi" w:cstheme="minorHAnsi"/>
        </w:rPr>
        <w:t>nauki</w:t>
      </w:r>
      <w:r w:rsidR="00CE7EAF" w:rsidRPr="006163E7">
        <w:rPr>
          <w:rFonts w:asciiTheme="minorHAnsi" w:hAnsiTheme="minorHAnsi" w:cstheme="minorHAnsi"/>
        </w:rPr>
        <w:t xml:space="preserve"> – odpowiednie przystosowanie przestrzeni szkolnej do potrzeb i możliwości wzrokowych ucznia. Na co należy zwrócić uwagę?</w:t>
      </w:r>
    </w:p>
    <w:p w14:paraId="3C2AD759" w14:textId="20E080FC" w:rsidR="00CE7EAF" w:rsidRPr="006163E7" w:rsidRDefault="00CE7EAF" w:rsidP="00AA401C">
      <w:pPr>
        <w:pStyle w:val="Akapitzlist"/>
        <w:numPr>
          <w:ilvl w:val="0"/>
          <w:numId w:val="2"/>
        </w:numPr>
        <w:spacing w:before="0" w:after="0"/>
        <w:ind w:left="1276"/>
        <w:rPr>
          <w:rFonts w:asciiTheme="minorHAnsi" w:hAnsiTheme="minorHAnsi" w:cstheme="minorHAnsi"/>
        </w:rPr>
      </w:pPr>
      <w:r w:rsidRPr="006163E7">
        <w:rPr>
          <w:rFonts w:asciiTheme="minorHAnsi" w:hAnsiTheme="minorHAnsi" w:cstheme="minorHAnsi"/>
        </w:rPr>
        <w:t>Odpowiednie oświetlenie – sprawdź, czy oświetlenie w klasie je</w:t>
      </w:r>
      <w:r w:rsidR="001B54D4" w:rsidRPr="006163E7">
        <w:rPr>
          <w:rFonts w:asciiTheme="minorHAnsi" w:hAnsiTheme="minorHAnsi" w:cstheme="minorHAnsi"/>
        </w:rPr>
        <w:t>st dla ucznia korzystne. Upewnij się</w:t>
      </w:r>
      <w:r w:rsidRPr="006163E7">
        <w:rPr>
          <w:rFonts w:asciiTheme="minorHAnsi" w:hAnsiTheme="minorHAnsi" w:cstheme="minorHAnsi"/>
        </w:rPr>
        <w:t>, czy uczeń nie potrzebuje dodatkowego oświetlenia w</w:t>
      </w:r>
      <w:r w:rsidR="008B5B7D" w:rsidRPr="006163E7">
        <w:rPr>
          <w:rFonts w:asciiTheme="minorHAnsi" w:hAnsiTheme="minorHAnsi" w:cstheme="minorHAnsi"/>
        </w:rPr>
        <w:t> </w:t>
      </w:r>
      <w:r w:rsidRPr="006163E7">
        <w:rPr>
          <w:rFonts w:asciiTheme="minorHAnsi" w:hAnsiTheme="minorHAnsi" w:cstheme="minorHAnsi"/>
        </w:rPr>
        <w:t xml:space="preserve">postaci lampki. Ważne jest, aby lampka posiadała ruchome ramię, </w:t>
      </w:r>
      <w:r w:rsidR="001B54D4" w:rsidRPr="006163E7">
        <w:rPr>
          <w:rFonts w:asciiTheme="minorHAnsi" w:hAnsiTheme="minorHAnsi" w:cstheme="minorHAnsi"/>
        </w:rPr>
        <w:t xml:space="preserve">tak </w:t>
      </w:r>
      <w:r w:rsidRPr="006163E7">
        <w:rPr>
          <w:rFonts w:asciiTheme="minorHAnsi" w:hAnsiTheme="minorHAnsi" w:cstheme="minorHAnsi"/>
        </w:rPr>
        <w:t>aby można było regulować kąt jej nachylenia.</w:t>
      </w:r>
    </w:p>
    <w:p w14:paraId="52943D62" w14:textId="09F0E5EC" w:rsidR="00CE7EAF" w:rsidRPr="006163E7" w:rsidRDefault="00CE7EAF" w:rsidP="00AA401C">
      <w:pPr>
        <w:pStyle w:val="Akapitzlist"/>
        <w:numPr>
          <w:ilvl w:val="0"/>
          <w:numId w:val="2"/>
        </w:numPr>
        <w:spacing w:before="0" w:after="0"/>
        <w:ind w:left="1276"/>
        <w:rPr>
          <w:rFonts w:asciiTheme="minorHAnsi" w:hAnsiTheme="minorHAnsi" w:cstheme="minorHAnsi"/>
        </w:rPr>
      </w:pPr>
      <w:r w:rsidRPr="006163E7">
        <w:rPr>
          <w:rFonts w:asciiTheme="minorHAnsi" w:hAnsiTheme="minorHAnsi" w:cstheme="minorHAnsi"/>
        </w:rPr>
        <w:t xml:space="preserve">Kontrast kolorystyczny – dla bezpieczeństwa ucznia warto oznaczyć pierwszy i ostatni stopień schodów jaskrawą farbą lub taśmą. </w:t>
      </w:r>
      <w:r w:rsidR="00BF13FA" w:rsidRPr="006163E7">
        <w:rPr>
          <w:rFonts w:asciiTheme="minorHAnsi" w:hAnsiTheme="minorHAnsi" w:cstheme="minorHAnsi"/>
        </w:rPr>
        <w:t>Blaty ławek szkolnych powinny mieć matowe powierzchnie lub podkładki. Jeśli w</w:t>
      </w:r>
      <w:r w:rsidR="008B5B7D" w:rsidRPr="006163E7">
        <w:rPr>
          <w:rFonts w:asciiTheme="minorHAnsi" w:hAnsiTheme="minorHAnsi" w:cstheme="minorHAnsi"/>
        </w:rPr>
        <w:t> </w:t>
      </w:r>
      <w:r w:rsidR="00BF13FA" w:rsidRPr="006163E7">
        <w:rPr>
          <w:rFonts w:asciiTheme="minorHAnsi" w:hAnsiTheme="minorHAnsi" w:cstheme="minorHAnsi"/>
        </w:rPr>
        <w:t>klasie jest dywan, powinien on być bez wzorów, najlepiej w jednym kolorze. Jeśli dajesz do oglądania uczniowi obrazki, zadbaj o to, aby były one  wyraźne, rzeczywiste, bez zbędnych detali.</w:t>
      </w:r>
    </w:p>
    <w:p w14:paraId="1C03C074" w14:textId="3F9917A9" w:rsidR="00BF13FA" w:rsidRPr="006163E7" w:rsidRDefault="00BF13FA" w:rsidP="00AA401C">
      <w:pPr>
        <w:pStyle w:val="Akapitzlist"/>
        <w:numPr>
          <w:ilvl w:val="0"/>
          <w:numId w:val="2"/>
        </w:numPr>
        <w:spacing w:before="0" w:after="0"/>
        <w:ind w:left="1276"/>
        <w:rPr>
          <w:rFonts w:asciiTheme="minorHAnsi" w:hAnsiTheme="minorHAnsi" w:cstheme="minorHAnsi"/>
        </w:rPr>
      </w:pPr>
      <w:r w:rsidRPr="006163E7">
        <w:rPr>
          <w:rFonts w:asciiTheme="minorHAnsi" w:hAnsiTheme="minorHAnsi" w:cstheme="minorHAnsi"/>
        </w:rPr>
        <w:lastRenderedPageBreak/>
        <w:t>Wielkość pomocy dydaktycznych – sprawdź, z jakiej odległości uczeń widzi najlepiej. Pozwól mu na podchodzenie do oglądanych obiektów.</w:t>
      </w:r>
    </w:p>
    <w:p w14:paraId="56FAF28A" w14:textId="6F2D7F64" w:rsidR="00BF13FA" w:rsidRPr="006163E7" w:rsidRDefault="00BF13FA" w:rsidP="00AA401C">
      <w:pPr>
        <w:pStyle w:val="Akapitzlist"/>
        <w:numPr>
          <w:ilvl w:val="0"/>
          <w:numId w:val="2"/>
        </w:numPr>
        <w:spacing w:before="0" w:after="0"/>
        <w:ind w:left="1276"/>
        <w:rPr>
          <w:rFonts w:asciiTheme="minorHAnsi" w:hAnsiTheme="minorHAnsi" w:cstheme="minorHAnsi"/>
        </w:rPr>
      </w:pPr>
      <w:r w:rsidRPr="006163E7">
        <w:rPr>
          <w:rFonts w:asciiTheme="minorHAnsi" w:hAnsiTheme="minorHAnsi" w:cstheme="minorHAnsi"/>
        </w:rPr>
        <w:t>Zorganizowanie przestrzeni – istotne jest, aby wszystkie rzeczy w klasie, z których korzystają uczniowie miały swoje ustalone miejsce. Krzesła i</w:t>
      </w:r>
      <w:r w:rsidR="008B5B7D" w:rsidRPr="006163E7">
        <w:rPr>
          <w:rFonts w:asciiTheme="minorHAnsi" w:hAnsiTheme="minorHAnsi" w:cstheme="minorHAnsi"/>
        </w:rPr>
        <w:t> </w:t>
      </w:r>
      <w:r w:rsidRPr="006163E7">
        <w:rPr>
          <w:rFonts w:asciiTheme="minorHAnsi" w:hAnsiTheme="minorHAnsi" w:cstheme="minorHAnsi"/>
        </w:rPr>
        <w:t>stoliki ustaw w taki sposób, aby powstała tzw. ścieżka komunikacyjna.</w:t>
      </w:r>
    </w:p>
    <w:p w14:paraId="7838E8C9" w14:textId="06F18764" w:rsidR="00A376C4" w:rsidRPr="006163E7" w:rsidRDefault="00BF13FA" w:rsidP="00AA401C">
      <w:pPr>
        <w:pStyle w:val="Akapitzlist"/>
        <w:numPr>
          <w:ilvl w:val="0"/>
          <w:numId w:val="4"/>
        </w:numPr>
        <w:spacing w:before="0" w:after="0"/>
        <w:rPr>
          <w:rFonts w:asciiTheme="minorHAnsi" w:hAnsiTheme="minorHAnsi" w:cstheme="minorHAnsi"/>
        </w:rPr>
      </w:pPr>
      <w:r w:rsidRPr="006163E7">
        <w:rPr>
          <w:rFonts w:asciiTheme="minorHAnsi" w:hAnsiTheme="minorHAnsi" w:cstheme="minorHAnsi"/>
        </w:rPr>
        <w:t>Wyposażenie ucznia w odpowiednie przyrządy, pomoce i materiały</w:t>
      </w:r>
      <w:r w:rsidR="00AD25AB" w:rsidRPr="006163E7">
        <w:rPr>
          <w:rFonts w:asciiTheme="minorHAnsi" w:hAnsiTheme="minorHAnsi" w:cstheme="minorHAnsi"/>
        </w:rPr>
        <w:t>:</w:t>
      </w:r>
    </w:p>
    <w:p w14:paraId="327E1706" w14:textId="77777777" w:rsidR="00AD25AB" w:rsidRPr="006163E7" w:rsidRDefault="00AD25AB" w:rsidP="00AA401C">
      <w:pPr>
        <w:pStyle w:val="Akapitzlist"/>
        <w:numPr>
          <w:ilvl w:val="0"/>
          <w:numId w:val="2"/>
        </w:numPr>
        <w:spacing w:before="0" w:after="0"/>
        <w:ind w:left="1276"/>
        <w:rPr>
          <w:rFonts w:asciiTheme="minorHAnsi" w:hAnsiTheme="minorHAnsi" w:cstheme="minorHAnsi"/>
        </w:rPr>
      </w:pPr>
      <w:r w:rsidRPr="006163E7">
        <w:rPr>
          <w:rFonts w:asciiTheme="minorHAnsi" w:hAnsiTheme="minorHAnsi" w:cstheme="minorHAnsi"/>
        </w:rPr>
        <w:t>Jeśli uczeń posiada pomoce optyczne, umożliw mu korzystanie z nich na lekcji. Pomocami optycznymi mogą być: lupa, powiększalnik, lornetka, luneta.</w:t>
      </w:r>
    </w:p>
    <w:p w14:paraId="2A461626" w14:textId="77777777" w:rsidR="00AD25AB" w:rsidRPr="006163E7" w:rsidRDefault="00AD25AB" w:rsidP="00AA401C">
      <w:pPr>
        <w:pStyle w:val="Akapitzlist"/>
        <w:numPr>
          <w:ilvl w:val="0"/>
          <w:numId w:val="2"/>
        </w:numPr>
        <w:spacing w:before="0" w:after="0"/>
        <w:ind w:left="1276"/>
        <w:rPr>
          <w:rFonts w:asciiTheme="minorHAnsi" w:hAnsiTheme="minorHAnsi" w:cstheme="minorHAnsi"/>
        </w:rPr>
      </w:pPr>
      <w:r w:rsidRPr="006163E7">
        <w:rPr>
          <w:rFonts w:asciiTheme="minorHAnsi" w:hAnsiTheme="minorHAnsi" w:cstheme="minorHAnsi"/>
        </w:rPr>
        <w:t>Możesz wyposażyć ucznia w podręczniki wydane w wersji brajlowskiej lub powiększonym drukiem.</w:t>
      </w:r>
    </w:p>
    <w:p w14:paraId="5DCC88E5" w14:textId="77777777" w:rsidR="00AD25AB" w:rsidRPr="006163E7" w:rsidRDefault="00AD25AB" w:rsidP="00AA401C">
      <w:pPr>
        <w:pStyle w:val="Akapitzlist"/>
        <w:numPr>
          <w:ilvl w:val="0"/>
          <w:numId w:val="2"/>
        </w:numPr>
        <w:spacing w:before="0" w:after="0"/>
        <w:ind w:left="1276"/>
        <w:rPr>
          <w:rFonts w:asciiTheme="minorHAnsi" w:hAnsiTheme="minorHAnsi" w:cstheme="minorHAnsi"/>
        </w:rPr>
      </w:pPr>
      <w:r w:rsidRPr="006163E7">
        <w:rPr>
          <w:rFonts w:asciiTheme="minorHAnsi" w:hAnsiTheme="minorHAnsi" w:cstheme="minorHAnsi"/>
        </w:rPr>
        <w:t>Dużą pomocą dla ucznia z dysfunkcją wzroku może być komputer. W zależności od potrzeb można zainstalować na nim program udźwiękawiający lub powiększający. Przydatny może być również notatnik brajlowski lub linijka brajlowska. Dzięki tym urządzeniom uczeń może nie tylko zrobić notatkę, ale także odczytać test w alfabecie Braille’a.</w:t>
      </w:r>
    </w:p>
    <w:p w14:paraId="0AAC91E9" w14:textId="77777777" w:rsidR="00AD25AB" w:rsidRPr="006163E7" w:rsidRDefault="00AD25AB" w:rsidP="00AA401C">
      <w:pPr>
        <w:pStyle w:val="Akapitzlist"/>
        <w:numPr>
          <w:ilvl w:val="0"/>
          <w:numId w:val="2"/>
        </w:numPr>
        <w:spacing w:before="0" w:after="0"/>
        <w:ind w:left="1276"/>
        <w:rPr>
          <w:rFonts w:asciiTheme="minorHAnsi" w:hAnsiTheme="minorHAnsi" w:cstheme="minorHAnsi"/>
        </w:rPr>
      </w:pPr>
      <w:r w:rsidRPr="006163E7">
        <w:rPr>
          <w:rFonts w:asciiTheme="minorHAnsi" w:hAnsiTheme="minorHAnsi" w:cstheme="minorHAnsi"/>
        </w:rPr>
        <w:t>Zadbaj o to, aby teksty, z których będzie korzystał niewidomy uczeń były dla niego dostępne. Mogą one być przygotowane w formacie PDF wyeksportowanym z edytora tekstowego lub w formacie Word albo HTML. Należy pamiętać, że materiały opracowywane z myślą o niewidomym uczniu nie mogą być skanami zdjęć czy obrazów, a w przypadku skanów PDF tekst musi być dodatkowo rozpoznany przez program do ich skanowania i rozpoznawania.</w:t>
      </w:r>
    </w:p>
    <w:p w14:paraId="19664D85" w14:textId="19FDBC27" w:rsidR="00AD25AB" w:rsidRPr="006163E7" w:rsidRDefault="00AD25AB" w:rsidP="00AA401C">
      <w:pPr>
        <w:pStyle w:val="Akapitzlist"/>
        <w:numPr>
          <w:ilvl w:val="0"/>
          <w:numId w:val="2"/>
        </w:numPr>
        <w:spacing w:before="0" w:after="0"/>
        <w:ind w:left="1276"/>
        <w:rPr>
          <w:rFonts w:asciiTheme="minorHAnsi" w:hAnsiTheme="minorHAnsi" w:cstheme="minorHAnsi"/>
        </w:rPr>
      </w:pPr>
      <w:r w:rsidRPr="006163E7">
        <w:rPr>
          <w:rFonts w:asciiTheme="minorHAnsi" w:hAnsiTheme="minorHAnsi" w:cstheme="minorHAnsi"/>
        </w:rPr>
        <w:t xml:space="preserve">Jeśli przygotowujesz materiały dla ucznia słabowidzącego korzystającego z komputera, pamiętaj o powiększonej czcionce. Dostosuj jej wielkość indywidualnie do potrzeb oraz możliwości wzrokowych ucznia. Czcionka powinna być również </w:t>
      </w:r>
      <w:proofErr w:type="spellStart"/>
      <w:r w:rsidRPr="006163E7">
        <w:rPr>
          <w:rFonts w:asciiTheme="minorHAnsi" w:hAnsiTheme="minorHAnsi" w:cstheme="minorHAnsi"/>
        </w:rPr>
        <w:t>bezszeryfowa</w:t>
      </w:r>
      <w:proofErr w:type="spellEnd"/>
      <w:r w:rsidRPr="006163E7">
        <w:rPr>
          <w:rFonts w:asciiTheme="minorHAnsi" w:hAnsiTheme="minorHAnsi" w:cstheme="minorHAnsi"/>
        </w:rPr>
        <w:t xml:space="preserve"> – o</w:t>
      </w:r>
      <w:r w:rsidR="0058704D">
        <w:rPr>
          <w:rFonts w:asciiTheme="minorHAnsi" w:hAnsiTheme="minorHAnsi" w:cstheme="minorHAnsi"/>
        </w:rPr>
        <w:t xml:space="preserve"> </w:t>
      </w:r>
      <w:r w:rsidRPr="006163E7">
        <w:rPr>
          <w:rFonts w:asciiTheme="minorHAnsi" w:hAnsiTheme="minorHAnsi" w:cstheme="minorHAnsi"/>
        </w:rPr>
        <w:t>kroju pozbawionym ozdobników np. Arial, Verdana, </w:t>
      </w:r>
      <w:proofErr w:type="spellStart"/>
      <w:r w:rsidRPr="006163E7">
        <w:rPr>
          <w:rFonts w:asciiTheme="minorHAnsi" w:hAnsiTheme="minorHAnsi" w:cstheme="minorHAnsi"/>
        </w:rPr>
        <w:t>Trebuchet</w:t>
      </w:r>
      <w:proofErr w:type="spellEnd"/>
      <w:r w:rsidRPr="006163E7">
        <w:rPr>
          <w:rFonts w:asciiTheme="minorHAnsi" w:hAnsiTheme="minorHAnsi" w:cstheme="minorHAnsi"/>
        </w:rPr>
        <w:t xml:space="preserve"> MS,</w:t>
      </w:r>
      <w:r w:rsidR="0058704D">
        <w:rPr>
          <w:rFonts w:asciiTheme="minorHAnsi" w:hAnsiTheme="minorHAnsi" w:cstheme="minorHAnsi"/>
        </w:rPr>
        <w:t xml:space="preserve"> </w:t>
      </w:r>
      <w:proofErr w:type="spellStart"/>
      <w:r w:rsidRPr="006163E7">
        <w:rPr>
          <w:rFonts w:asciiTheme="minorHAnsi" w:hAnsiTheme="minorHAnsi" w:cstheme="minorHAnsi"/>
        </w:rPr>
        <w:t>Helvetica</w:t>
      </w:r>
      <w:proofErr w:type="spellEnd"/>
      <w:r w:rsidRPr="006163E7">
        <w:rPr>
          <w:rFonts w:asciiTheme="minorHAnsi" w:hAnsiTheme="minorHAnsi" w:cstheme="minorHAnsi"/>
        </w:rPr>
        <w:t>,</w:t>
      </w:r>
      <w:r w:rsidR="0058704D">
        <w:rPr>
          <w:rFonts w:asciiTheme="minorHAnsi" w:hAnsiTheme="minorHAnsi" w:cstheme="minorHAnsi"/>
        </w:rPr>
        <w:t xml:space="preserve"> </w:t>
      </w:r>
      <w:proofErr w:type="spellStart"/>
      <w:r w:rsidRPr="006163E7">
        <w:rPr>
          <w:rFonts w:asciiTheme="minorHAnsi" w:hAnsiTheme="minorHAnsi" w:cstheme="minorHAnsi"/>
        </w:rPr>
        <w:t>Univers</w:t>
      </w:r>
      <w:proofErr w:type="spellEnd"/>
      <w:r w:rsidRPr="006163E7">
        <w:rPr>
          <w:rFonts w:asciiTheme="minorHAnsi" w:hAnsiTheme="minorHAnsi" w:cstheme="minorHAnsi"/>
        </w:rPr>
        <w:t>,</w:t>
      </w:r>
      <w:r w:rsidR="0058704D">
        <w:rPr>
          <w:rFonts w:asciiTheme="minorHAnsi" w:hAnsiTheme="minorHAnsi" w:cstheme="minorHAnsi"/>
        </w:rPr>
        <w:t xml:space="preserve"> </w:t>
      </w:r>
      <w:r w:rsidRPr="006163E7">
        <w:rPr>
          <w:rFonts w:asciiTheme="minorHAnsi" w:hAnsiTheme="minorHAnsi" w:cstheme="minorHAnsi"/>
        </w:rPr>
        <w:t>Futura. Unikaj pogrubionego tekstu, kursywy, justowania tekstu.</w:t>
      </w:r>
    </w:p>
    <w:p w14:paraId="04B8B1CD" w14:textId="069CD9BF" w:rsidR="00AD25AB" w:rsidRPr="006163E7" w:rsidRDefault="00AD25AB" w:rsidP="00AA401C">
      <w:pPr>
        <w:pStyle w:val="Akapitzlist"/>
        <w:numPr>
          <w:ilvl w:val="0"/>
          <w:numId w:val="2"/>
        </w:numPr>
        <w:spacing w:before="0" w:after="0"/>
        <w:ind w:left="1276"/>
        <w:rPr>
          <w:rFonts w:asciiTheme="minorHAnsi" w:hAnsiTheme="minorHAnsi" w:cstheme="minorHAnsi"/>
        </w:rPr>
      </w:pPr>
      <w:r w:rsidRPr="006163E7">
        <w:rPr>
          <w:rFonts w:asciiTheme="minorHAnsi" w:hAnsiTheme="minorHAnsi" w:cstheme="minorHAnsi"/>
        </w:rPr>
        <w:t xml:space="preserve">Dla ucznia niewidomego przydatną pomocą są również grafiki dotykowe – tzw. </w:t>
      </w:r>
      <w:proofErr w:type="spellStart"/>
      <w:r w:rsidRPr="006163E7">
        <w:rPr>
          <w:rFonts w:asciiTheme="minorHAnsi" w:hAnsiTheme="minorHAnsi" w:cstheme="minorHAnsi"/>
        </w:rPr>
        <w:t>tyflografika</w:t>
      </w:r>
      <w:proofErr w:type="spellEnd"/>
      <w:r w:rsidRPr="006163E7">
        <w:rPr>
          <w:rFonts w:asciiTheme="minorHAnsi" w:hAnsiTheme="minorHAnsi" w:cstheme="minorHAnsi"/>
        </w:rPr>
        <w:t>. Polega ona na odwzorowaniu rzeczywistości w sposób użyteczny dla osoby niewidomej, w dostępnej konwencji i skali, tak aby osoba niewidoma mogła odczytać dotykiem przekazywaną grafiką informację. Przykładem grafiki dotykowej może być wypukły obrazek przedstawiający budowlę np. Pałac Kultury i Nauki w Warszawie. Jest to na tyle duży obiekt, że niemożliwe jest jego dotykowe poznanie w całości przez osobę niewidomą. Grafika dotykowa może pomóc takiej osobie w zapoznaniu się z ogólnym kształtem budowli oraz detalami.</w:t>
      </w:r>
    </w:p>
    <w:p w14:paraId="7241C607" w14:textId="28F3BD6D" w:rsidR="008906A9" w:rsidRPr="006163E7" w:rsidRDefault="008906A9" w:rsidP="00AA401C">
      <w:pPr>
        <w:pStyle w:val="Akapitzlist"/>
        <w:numPr>
          <w:ilvl w:val="0"/>
          <w:numId w:val="4"/>
        </w:numPr>
        <w:spacing w:before="0" w:after="0"/>
        <w:rPr>
          <w:rFonts w:asciiTheme="minorHAnsi" w:hAnsiTheme="minorHAnsi" w:cstheme="minorHAnsi"/>
        </w:rPr>
      </w:pPr>
      <w:r w:rsidRPr="006163E7">
        <w:rPr>
          <w:rFonts w:asciiTheme="minorHAnsi" w:hAnsiTheme="minorHAnsi" w:cstheme="minorHAnsi"/>
        </w:rPr>
        <w:t xml:space="preserve">Odpowiedni sposób prowadzenia </w:t>
      </w:r>
      <w:r w:rsidR="005B2160">
        <w:rPr>
          <w:rFonts w:asciiTheme="minorHAnsi" w:hAnsiTheme="minorHAnsi" w:cstheme="minorHAnsi"/>
        </w:rPr>
        <w:t>lekcji</w:t>
      </w:r>
      <w:r w:rsidRPr="006163E7">
        <w:rPr>
          <w:rFonts w:asciiTheme="minorHAnsi" w:hAnsiTheme="minorHAnsi" w:cstheme="minorHAnsi"/>
        </w:rPr>
        <w:t>:</w:t>
      </w:r>
    </w:p>
    <w:p w14:paraId="6056E2FE" w14:textId="183BFB9F" w:rsidR="008906A9" w:rsidRPr="006163E7" w:rsidRDefault="008906A9" w:rsidP="00AA401C">
      <w:pPr>
        <w:pStyle w:val="Akapitzlist"/>
        <w:numPr>
          <w:ilvl w:val="0"/>
          <w:numId w:val="2"/>
        </w:numPr>
        <w:spacing w:before="0" w:after="0"/>
        <w:ind w:left="1276"/>
        <w:rPr>
          <w:rFonts w:asciiTheme="minorHAnsi" w:hAnsiTheme="minorHAnsi" w:cstheme="minorHAnsi"/>
        </w:rPr>
      </w:pPr>
      <w:r w:rsidRPr="006163E7">
        <w:rPr>
          <w:rFonts w:asciiTheme="minorHAnsi" w:hAnsiTheme="minorHAnsi" w:cstheme="minorHAnsi"/>
        </w:rPr>
        <w:t>Objaśniaj wszystko to, co robisz</w:t>
      </w:r>
      <w:r w:rsidR="00823F44" w:rsidRPr="006163E7">
        <w:rPr>
          <w:rFonts w:asciiTheme="minorHAnsi" w:hAnsiTheme="minorHAnsi" w:cstheme="minorHAnsi"/>
        </w:rPr>
        <w:t>.</w:t>
      </w:r>
    </w:p>
    <w:p w14:paraId="004F0C35" w14:textId="78DA47AC" w:rsidR="008906A9" w:rsidRPr="006163E7" w:rsidRDefault="008906A9" w:rsidP="00AA401C">
      <w:pPr>
        <w:pStyle w:val="Akapitzlist"/>
        <w:numPr>
          <w:ilvl w:val="0"/>
          <w:numId w:val="2"/>
        </w:numPr>
        <w:spacing w:before="0" w:after="0"/>
        <w:ind w:left="1276"/>
        <w:rPr>
          <w:rFonts w:asciiTheme="minorHAnsi" w:hAnsiTheme="minorHAnsi" w:cstheme="minorHAnsi"/>
        </w:rPr>
      </w:pPr>
      <w:r w:rsidRPr="006163E7">
        <w:rPr>
          <w:rFonts w:asciiTheme="minorHAnsi" w:hAnsiTheme="minorHAnsi" w:cstheme="minorHAnsi"/>
        </w:rPr>
        <w:t>Udzielaj dodatkowych wskazówek słownych</w:t>
      </w:r>
      <w:r w:rsidR="00823F44" w:rsidRPr="006163E7">
        <w:rPr>
          <w:rFonts w:asciiTheme="minorHAnsi" w:hAnsiTheme="minorHAnsi" w:cstheme="minorHAnsi"/>
        </w:rPr>
        <w:t>.</w:t>
      </w:r>
    </w:p>
    <w:p w14:paraId="7394103D" w14:textId="3BCCE5ED" w:rsidR="008906A9" w:rsidRPr="006163E7" w:rsidRDefault="008906A9" w:rsidP="00AA401C">
      <w:pPr>
        <w:pStyle w:val="Akapitzlist"/>
        <w:numPr>
          <w:ilvl w:val="0"/>
          <w:numId w:val="2"/>
        </w:numPr>
        <w:spacing w:before="0" w:after="0"/>
        <w:ind w:left="1276"/>
        <w:rPr>
          <w:rFonts w:asciiTheme="minorHAnsi" w:hAnsiTheme="minorHAnsi" w:cstheme="minorHAnsi"/>
        </w:rPr>
      </w:pPr>
      <w:r w:rsidRPr="006163E7">
        <w:rPr>
          <w:rFonts w:asciiTheme="minorHAnsi" w:hAnsiTheme="minorHAnsi" w:cstheme="minorHAnsi"/>
        </w:rPr>
        <w:lastRenderedPageBreak/>
        <w:t>Stwórz uczniowi niewidomemu okazję do dotykowego poznawania przedmiotów</w:t>
      </w:r>
      <w:r w:rsidR="00823F44" w:rsidRPr="006163E7">
        <w:rPr>
          <w:rFonts w:asciiTheme="minorHAnsi" w:hAnsiTheme="minorHAnsi" w:cstheme="minorHAnsi"/>
        </w:rPr>
        <w:t>.</w:t>
      </w:r>
    </w:p>
    <w:p w14:paraId="123FDCD7" w14:textId="3E927293" w:rsidR="008906A9" w:rsidRPr="006163E7" w:rsidRDefault="008906A9" w:rsidP="00AA401C">
      <w:pPr>
        <w:pStyle w:val="Akapitzlist"/>
        <w:numPr>
          <w:ilvl w:val="0"/>
          <w:numId w:val="2"/>
        </w:numPr>
        <w:spacing w:before="0" w:after="0"/>
        <w:ind w:left="1276"/>
        <w:rPr>
          <w:rFonts w:asciiTheme="minorHAnsi" w:hAnsiTheme="minorHAnsi" w:cstheme="minorHAnsi"/>
        </w:rPr>
      </w:pPr>
      <w:r w:rsidRPr="006163E7">
        <w:rPr>
          <w:rFonts w:asciiTheme="minorHAnsi" w:hAnsiTheme="minorHAnsi" w:cstheme="minorHAnsi"/>
        </w:rPr>
        <w:t>Kiedy wchodzisz do klasy, zasygnalizuj swoją obecność</w:t>
      </w:r>
      <w:r w:rsidR="00823F44" w:rsidRPr="006163E7">
        <w:rPr>
          <w:rFonts w:asciiTheme="minorHAnsi" w:hAnsiTheme="minorHAnsi" w:cstheme="minorHAnsi"/>
        </w:rPr>
        <w:t>.</w:t>
      </w:r>
    </w:p>
    <w:p w14:paraId="3707DC87" w14:textId="700E498C" w:rsidR="008906A9" w:rsidRPr="006163E7" w:rsidRDefault="008906A9" w:rsidP="00AA401C">
      <w:pPr>
        <w:pStyle w:val="Akapitzlist"/>
        <w:numPr>
          <w:ilvl w:val="0"/>
          <w:numId w:val="2"/>
        </w:numPr>
        <w:spacing w:before="0" w:after="0"/>
        <w:ind w:left="1276"/>
        <w:rPr>
          <w:rFonts w:asciiTheme="minorHAnsi" w:hAnsiTheme="minorHAnsi" w:cstheme="minorHAnsi"/>
        </w:rPr>
      </w:pPr>
      <w:r w:rsidRPr="006163E7">
        <w:rPr>
          <w:rFonts w:asciiTheme="minorHAnsi" w:hAnsiTheme="minorHAnsi" w:cstheme="minorHAnsi"/>
        </w:rPr>
        <w:t>Nie mów przesadnie głośno</w:t>
      </w:r>
      <w:r w:rsidR="00823F44" w:rsidRPr="006163E7">
        <w:rPr>
          <w:rFonts w:asciiTheme="minorHAnsi" w:hAnsiTheme="minorHAnsi" w:cstheme="minorHAnsi"/>
        </w:rPr>
        <w:t>.</w:t>
      </w:r>
    </w:p>
    <w:p w14:paraId="43A3F844" w14:textId="35E32540" w:rsidR="008906A9" w:rsidRPr="006163E7" w:rsidRDefault="008906A9" w:rsidP="00AA401C">
      <w:pPr>
        <w:pStyle w:val="Akapitzlist"/>
        <w:numPr>
          <w:ilvl w:val="0"/>
          <w:numId w:val="2"/>
        </w:numPr>
        <w:spacing w:before="0" w:after="0"/>
        <w:ind w:left="1276"/>
        <w:rPr>
          <w:rFonts w:asciiTheme="minorHAnsi" w:hAnsiTheme="minorHAnsi" w:cstheme="minorHAnsi"/>
        </w:rPr>
      </w:pPr>
      <w:r w:rsidRPr="006163E7">
        <w:rPr>
          <w:rFonts w:asciiTheme="minorHAnsi" w:hAnsiTheme="minorHAnsi" w:cstheme="minorHAnsi"/>
        </w:rPr>
        <w:t xml:space="preserve">Pamiętaj, aby stosować konkretne określenia dotyczące położenia przedmiotów np. </w:t>
      </w:r>
      <w:r w:rsidR="00204847" w:rsidRPr="006163E7">
        <w:rPr>
          <w:rFonts w:asciiTheme="minorHAnsi" w:hAnsiTheme="minorHAnsi" w:cstheme="minorHAnsi"/>
        </w:rPr>
        <w:t>„</w:t>
      </w:r>
      <w:r w:rsidRPr="006163E7">
        <w:rPr>
          <w:rFonts w:asciiTheme="minorHAnsi" w:hAnsiTheme="minorHAnsi" w:cstheme="minorHAnsi"/>
        </w:rPr>
        <w:t>Linijka jest w lewym dolnym rogu ławki</w:t>
      </w:r>
      <w:r w:rsidR="00204847" w:rsidRPr="006163E7">
        <w:rPr>
          <w:rFonts w:asciiTheme="minorHAnsi" w:hAnsiTheme="minorHAnsi" w:cstheme="minorHAnsi"/>
        </w:rPr>
        <w:t>”</w:t>
      </w:r>
      <w:r w:rsidR="00823F44" w:rsidRPr="006163E7">
        <w:rPr>
          <w:rFonts w:asciiTheme="minorHAnsi" w:hAnsiTheme="minorHAnsi" w:cstheme="minorHAnsi"/>
        </w:rPr>
        <w:t>.</w:t>
      </w:r>
    </w:p>
    <w:p w14:paraId="04781EA6" w14:textId="3B59D684" w:rsidR="00204847" w:rsidRPr="006163E7" w:rsidRDefault="00204847" w:rsidP="00AA401C">
      <w:pPr>
        <w:pStyle w:val="Akapitzlist"/>
        <w:numPr>
          <w:ilvl w:val="0"/>
          <w:numId w:val="2"/>
        </w:numPr>
        <w:spacing w:before="0" w:after="0"/>
        <w:ind w:left="1276"/>
        <w:rPr>
          <w:rFonts w:asciiTheme="minorHAnsi" w:hAnsiTheme="minorHAnsi" w:cstheme="minorHAnsi"/>
        </w:rPr>
      </w:pPr>
      <w:r w:rsidRPr="006163E7">
        <w:rPr>
          <w:rFonts w:asciiTheme="minorHAnsi" w:hAnsiTheme="minorHAnsi" w:cstheme="minorHAnsi"/>
        </w:rPr>
        <w:t>Wspieraj, ale nie wyręczaj – pozwól uczniowi z dysfunkcją wzroku na samodzielność</w:t>
      </w:r>
      <w:r w:rsidR="00823F44" w:rsidRPr="006163E7">
        <w:rPr>
          <w:rFonts w:asciiTheme="minorHAnsi" w:hAnsiTheme="minorHAnsi" w:cstheme="minorHAnsi"/>
        </w:rPr>
        <w:t>.</w:t>
      </w:r>
    </w:p>
    <w:p w14:paraId="200FC8B3" w14:textId="6530D072" w:rsidR="001B54D4" w:rsidRPr="006163E7" w:rsidRDefault="00204847" w:rsidP="00AA401C">
      <w:pPr>
        <w:pStyle w:val="Akapitzlist"/>
        <w:numPr>
          <w:ilvl w:val="0"/>
          <w:numId w:val="2"/>
        </w:numPr>
        <w:spacing w:before="0" w:after="0"/>
        <w:ind w:left="1276"/>
        <w:rPr>
          <w:rFonts w:asciiTheme="minorHAnsi" w:hAnsiTheme="minorHAnsi" w:cstheme="minorHAnsi"/>
        </w:rPr>
      </w:pPr>
      <w:r w:rsidRPr="006163E7">
        <w:rPr>
          <w:rFonts w:asciiTheme="minorHAnsi" w:hAnsiTheme="minorHAnsi" w:cstheme="minorHAnsi"/>
        </w:rPr>
        <w:t>Zadbaj o integrację ucznia z dysfunkcją wzroku z resztą klasy</w:t>
      </w:r>
      <w:r w:rsidR="00B17872" w:rsidRPr="006163E7">
        <w:rPr>
          <w:rFonts w:asciiTheme="minorHAnsi" w:hAnsiTheme="minorHAnsi" w:cstheme="minorHAnsi"/>
        </w:rPr>
        <w:t>.</w:t>
      </w:r>
    </w:p>
    <w:p w14:paraId="189335C6" w14:textId="344EA6AC" w:rsidR="006214BE" w:rsidRPr="006163E7" w:rsidRDefault="008A15E8" w:rsidP="000C7237">
      <w:pPr>
        <w:pStyle w:val="Nagwek3"/>
      </w:pPr>
      <w:bookmarkStart w:id="57" w:name="_Toc57057183"/>
      <w:bookmarkStart w:id="58" w:name="_Toc63194542"/>
      <w:r w:rsidRPr="006163E7">
        <w:t xml:space="preserve">Adaptacja scenariusza </w:t>
      </w:r>
      <w:r w:rsidR="00C11696">
        <w:t>lekcji</w:t>
      </w:r>
      <w:r w:rsidRPr="006163E7">
        <w:t xml:space="preserve"> do zdalnej formy nauczania – zastosowanie</w:t>
      </w:r>
      <w:r w:rsidR="009A492E">
        <w:t xml:space="preserve"> </w:t>
      </w:r>
      <w:r w:rsidRPr="006163E7">
        <w:t xml:space="preserve">narzędzi ICT do realizacji </w:t>
      </w:r>
      <w:r w:rsidR="005B2160">
        <w:t>lekcji</w:t>
      </w:r>
      <w:bookmarkEnd w:id="57"/>
      <w:bookmarkEnd w:id="58"/>
    </w:p>
    <w:p w14:paraId="6282AFFD" w14:textId="77777777" w:rsidR="001B54D4" w:rsidRPr="006163E7" w:rsidRDefault="006214BE" w:rsidP="00AA401C">
      <w:pPr>
        <w:pStyle w:val="Akapitzlist"/>
        <w:numPr>
          <w:ilvl w:val="0"/>
          <w:numId w:val="2"/>
        </w:numPr>
        <w:spacing w:before="0" w:after="0"/>
        <w:ind w:left="1276"/>
        <w:rPr>
          <w:rFonts w:asciiTheme="minorHAnsi" w:hAnsiTheme="minorHAnsi" w:cstheme="minorHAnsi"/>
        </w:rPr>
      </w:pPr>
      <w:r w:rsidRPr="006163E7">
        <w:rPr>
          <w:rFonts w:asciiTheme="minorHAnsi" w:hAnsiTheme="minorHAnsi" w:cstheme="minorHAnsi"/>
        </w:rPr>
        <w:t xml:space="preserve">Nie jest konieczne realizowanie wszystkich punktów ze scenariusza – ze względu na specyfikę tej formy nauczania, część zadań jest niemożliwa do przeprowadzenia </w:t>
      </w:r>
      <w:r w:rsidR="00E56D0F" w:rsidRPr="006163E7">
        <w:rPr>
          <w:rFonts w:asciiTheme="minorHAnsi" w:hAnsiTheme="minorHAnsi" w:cstheme="minorHAnsi"/>
        </w:rPr>
        <w:t>lub będzie to bardzo utrudnione.</w:t>
      </w:r>
    </w:p>
    <w:p w14:paraId="4AA66C8E" w14:textId="77777777" w:rsidR="006214BE" w:rsidRPr="006163E7" w:rsidRDefault="006214BE" w:rsidP="00AA401C">
      <w:pPr>
        <w:pStyle w:val="Akapitzlist"/>
        <w:numPr>
          <w:ilvl w:val="0"/>
          <w:numId w:val="2"/>
        </w:numPr>
        <w:spacing w:before="0" w:after="0"/>
        <w:ind w:left="1276"/>
        <w:rPr>
          <w:rFonts w:asciiTheme="minorHAnsi" w:hAnsiTheme="minorHAnsi" w:cstheme="minorHAnsi"/>
        </w:rPr>
      </w:pPr>
      <w:r w:rsidRPr="006163E7">
        <w:rPr>
          <w:rFonts w:asciiTheme="minorHAnsi" w:hAnsiTheme="minorHAnsi" w:cstheme="minorHAnsi"/>
        </w:rPr>
        <w:t>Dostosuj ilość i formę zadań do swojej klasy, ich możliwości oraz d</w:t>
      </w:r>
      <w:r w:rsidR="00E56D0F" w:rsidRPr="006163E7">
        <w:rPr>
          <w:rFonts w:asciiTheme="minorHAnsi" w:hAnsiTheme="minorHAnsi" w:cstheme="minorHAnsi"/>
        </w:rPr>
        <w:t>ostępu do sprzętu komputerowego.</w:t>
      </w:r>
    </w:p>
    <w:p w14:paraId="6D9F4FC9" w14:textId="77777777" w:rsidR="005D0407" w:rsidRPr="006163E7" w:rsidRDefault="006214BE" w:rsidP="00AA401C">
      <w:pPr>
        <w:pStyle w:val="Akapitzlist"/>
        <w:numPr>
          <w:ilvl w:val="0"/>
          <w:numId w:val="2"/>
        </w:numPr>
        <w:spacing w:before="0" w:after="0"/>
        <w:ind w:left="1276"/>
        <w:rPr>
          <w:rFonts w:asciiTheme="minorHAnsi" w:hAnsiTheme="minorHAnsi" w:cstheme="minorHAnsi"/>
        </w:rPr>
      </w:pPr>
      <w:r w:rsidRPr="006163E7">
        <w:rPr>
          <w:rFonts w:asciiTheme="minorHAnsi" w:hAnsiTheme="minorHAnsi" w:cstheme="minorHAnsi"/>
        </w:rPr>
        <w:t xml:space="preserve">Jeżeli pracujecie na platformie edukacyjnej (np. </w:t>
      </w:r>
      <w:proofErr w:type="spellStart"/>
      <w:r w:rsidRPr="006163E7">
        <w:rPr>
          <w:rFonts w:asciiTheme="minorHAnsi" w:hAnsiTheme="minorHAnsi" w:cstheme="minorHAnsi"/>
        </w:rPr>
        <w:t>Teams</w:t>
      </w:r>
      <w:proofErr w:type="spellEnd"/>
      <w:r w:rsidRPr="006163E7">
        <w:rPr>
          <w:rFonts w:asciiTheme="minorHAnsi" w:hAnsiTheme="minorHAnsi" w:cstheme="minorHAnsi"/>
        </w:rPr>
        <w:t xml:space="preserve">, Zoom itp.) </w:t>
      </w:r>
      <w:r w:rsidR="005D0407" w:rsidRPr="006163E7">
        <w:rPr>
          <w:rFonts w:asciiTheme="minorHAnsi" w:hAnsiTheme="minorHAnsi" w:cstheme="minorHAnsi"/>
        </w:rPr>
        <w:t>rozmowy, dyskusje możesz przeprowadzić w formie sp</w:t>
      </w:r>
      <w:r w:rsidR="00E56D0F" w:rsidRPr="006163E7">
        <w:rPr>
          <w:rFonts w:asciiTheme="minorHAnsi" w:hAnsiTheme="minorHAnsi" w:cstheme="minorHAnsi"/>
        </w:rPr>
        <w:t>otkania online.</w:t>
      </w:r>
    </w:p>
    <w:p w14:paraId="13C4C7CF" w14:textId="603D5B08" w:rsidR="005D0407" w:rsidRPr="006163E7" w:rsidRDefault="005D0407" w:rsidP="00AA401C">
      <w:pPr>
        <w:pStyle w:val="Akapitzlist"/>
        <w:numPr>
          <w:ilvl w:val="0"/>
          <w:numId w:val="2"/>
        </w:numPr>
        <w:spacing w:before="0" w:after="0"/>
        <w:ind w:left="1276"/>
        <w:rPr>
          <w:rFonts w:asciiTheme="minorHAnsi" w:hAnsiTheme="minorHAnsi" w:cstheme="minorHAnsi"/>
        </w:rPr>
      </w:pPr>
      <w:r w:rsidRPr="006163E7">
        <w:rPr>
          <w:rFonts w:asciiTheme="minorHAnsi" w:hAnsiTheme="minorHAnsi" w:cstheme="minorHAnsi"/>
        </w:rPr>
        <w:t>Zdjęcia</w:t>
      </w:r>
      <w:r w:rsidR="00531695">
        <w:rPr>
          <w:rFonts w:asciiTheme="minorHAnsi" w:hAnsiTheme="minorHAnsi" w:cstheme="minorHAnsi"/>
        </w:rPr>
        <w:t xml:space="preserve"> i </w:t>
      </w:r>
      <w:r w:rsidRPr="006163E7">
        <w:rPr>
          <w:rFonts w:asciiTheme="minorHAnsi" w:hAnsiTheme="minorHAnsi" w:cstheme="minorHAnsi"/>
        </w:rPr>
        <w:t>obrazki</w:t>
      </w:r>
      <w:r w:rsidR="00531695">
        <w:rPr>
          <w:rFonts w:asciiTheme="minorHAnsi" w:hAnsiTheme="minorHAnsi" w:cstheme="minorHAnsi"/>
        </w:rPr>
        <w:t xml:space="preserve"> </w:t>
      </w:r>
      <w:r w:rsidRPr="006163E7">
        <w:rPr>
          <w:rFonts w:asciiTheme="minorHAnsi" w:hAnsiTheme="minorHAnsi" w:cstheme="minorHAnsi"/>
        </w:rPr>
        <w:t>udostępnij uczniom, najlepiej w formie dostępnego pliku PD</w:t>
      </w:r>
      <w:r w:rsidR="0000222B" w:rsidRPr="006163E7">
        <w:rPr>
          <w:rFonts w:asciiTheme="minorHAnsi" w:hAnsiTheme="minorHAnsi" w:cstheme="minorHAnsi"/>
        </w:rPr>
        <w:t>F</w:t>
      </w:r>
      <w:r w:rsidRPr="006163E7">
        <w:rPr>
          <w:rFonts w:asciiTheme="minorHAnsi" w:hAnsiTheme="minorHAnsi" w:cstheme="minorHAnsi"/>
        </w:rPr>
        <w:t>. Możesz je przesłać za pomocą poczty elektronicznej lub dziennika elektronicznego</w:t>
      </w:r>
      <w:r w:rsidR="0000222B" w:rsidRPr="006163E7">
        <w:rPr>
          <w:rFonts w:asciiTheme="minorHAnsi" w:hAnsiTheme="minorHAnsi" w:cstheme="minorHAnsi"/>
        </w:rPr>
        <w:t>.</w:t>
      </w:r>
    </w:p>
    <w:p w14:paraId="7F32185A" w14:textId="77777777" w:rsidR="00E56D0F" w:rsidRPr="006163E7" w:rsidRDefault="00E56D0F" w:rsidP="00AA401C">
      <w:pPr>
        <w:pStyle w:val="Akapitzlist"/>
        <w:numPr>
          <w:ilvl w:val="0"/>
          <w:numId w:val="2"/>
        </w:numPr>
        <w:spacing w:before="0" w:after="0"/>
        <w:ind w:left="1276"/>
        <w:rPr>
          <w:rFonts w:asciiTheme="minorHAnsi" w:hAnsiTheme="minorHAnsi" w:cstheme="minorHAnsi"/>
        </w:rPr>
      </w:pPr>
      <w:r w:rsidRPr="006163E7">
        <w:rPr>
          <w:rFonts w:asciiTheme="minorHAnsi" w:hAnsiTheme="minorHAnsi" w:cstheme="minorHAnsi"/>
        </w:rPr>
        <w:t>Quizy,</w:t>
      </w:r>
      <w:r w:rsidR="00934ADD" w:rsidRPr="006163E7">
        <w:rPr>
          <w:rFonts w:asciiTheme="minorHAnsi" w:hAnsiTheme="minorHAnsi" w:cstheme="minorHAnsi"/>
        </w:rPr>
        <w:t xml:space="preserve"> testy możesz stworzyć na platformie</w:t>
      </w:r>
      <w:r w:rsidRPr="006163E7">
        <w:rPr>
          <w:rFonts w:asciiTheme="minorHAnsi" w:hAnsiTheme="minorHAnsi" w:cstheme="minorHAnsi"/>
        </w:rPr>
        <w:t xml:space="preserve"> edukacyjnej lub </w:t>
      </w:r>
      <w:r w:rsidR="00934ADD" w:rsidRPr="006163E7">
        <w:rPr>
          <w:rFonts w:asciiTheme="minorHAnsi" w:hAnsiTheme="minorHAnsi" w:cstheme="minorHAnsi"/>
        </w:rPr>
        <w:t>wykorzystując inne dostępne</w:t>
      </w:r>
      <w:r w:rsidRPr="006163E7">
        <w:rPr>
          <w:rFonts w:asciiTheme="minorHAnsi" w:hAnsiTheme="minorHAnsi" w:cstheme="minorHAnsi"/>
        </w:rPr>
        <w:t xml:space="preserve"> narzędzi</w:t>
      </w:r>
      <w:r w:rsidR="00934ADD" w:rsidRPr="006163E7">
        <w:rPr>
          <w:rFonts w:asciiTheme="minorHAnsi" w:hAnsiTheme="minorHAnsi" w:cstheme="minorHAnsi"/>
        </w:rPr>
        <w:t>a</w:t>
      </w:r>
      <w:r w:rsidRPr="006163E7">
        <w:rPr>
          <w:rFonts w:asciiTheme="minorHAnsi" w:hAnsiTheme="minorHAnsi" w:cstheme="minorHAnsi"/>
        </w:rPr>
        <w:t xml:space="preserve"> (np. Formularz Google).</w:t>
      </w:r>
    </w:p>
    <w:p w14:paraId="680DECA1" w14:textId="77777777" w:rsidR="0056799F" w:rsidRPr="006163E7" w:rsidRDefault="005D0407" w:rsidP="00AA401C">
      <w:pPr>
        <w:pStyle w:val="Akapitzlist"/>
        <w:numPr>
          <w:ilvl w:val="0"/>
          <w:numId w:val="2"/>
        </w:numPr>
        <w:spacing w:before="0" w:after="0"/>
        <w:ind w:left="1276"/>
        <w:rPr>
          <w:rFonts w:asciiTheme="minorHAnsi" w:hAnsiTheme="minorHAnsi" w:cstheme="minorHAnsi"/>
        </w:rPr>
      </w:pPr>
      <w:r w:rsidRPr="006163E7">
        <w:rPr>
          <w:rFonts w:asciiTheme="minorHAnsi" w:hAnsiTheme="minorHAnsi" w:cstheme="minorHAnsi"/>
        </w:rPr>
        <w:t>Jeśli chcesz coś uczniom zaprezentować – np. scenki, doświadczenia itp. możesz n</w:t>
      </w:r>
      <w:r w:rsidR="00E56D0F" w:rsidRPr="006163E7">
        <w:rPr>
          <w:rFonts w:asciiTheme="minorHAnsi" w:hAnsiTheme="minorHAnsi" w:cstheme="minorHAnsi"/>
        </w:rPr>
        <w:t>agrać krótki filmik instruktażowy.</w:t>
      </w:r>
    </w:p>
    <w:p w14:paraId="512C6CE8" w14:textId="07DBA8B9" w:rsidR="00823F44" w:rsidRPr="006163E7" w:rsidRDefault="00823F44" w:rsidP="00AA401C">
      <w:pPr>
        <w:pStyle w:val="Akapitzlist"/>
        <w:numPr>
          <w:ilvl w:val="0"/>
          <w:numId w:val="2"/>
        </w:numPr>
        <w:spacing w:before="0" w:after="0"/>
        <w:ind w:left="1276"/>
        <w:rPr>
          <w:rFonts w:asciiTheme="minorHAnsi" w:hAnsiTheme="minorHAnsi" w:cstheme="minorHAnsi"/>
        </w:rPr>
      </w:pPr>
      <w:r w:rsidRPr="006163E7">
        <w:rPr>
          <w:rFonts w:asciiTheme="minorHAnsi" w:hAnsiTheme="minorHAnsi" w:cstheme="minorHAnsi"/>
        </w:rPr>
        <w:t xml:space="preserve">Ze względu na zwiększoną ilość pracy przy emitowanym świetle podczas zdalnej formy nauczania, dbaj o to, aby Twoje </w:t>
      </w:r>
      <w:r w:rsidR="005B2160">
        <w:rPr>
          <w:rFonts w:asciiTheme="minorHAnsi" w:hAnsiTheme="minorHAnsi" w:cstheme="minorHAnsi"/>
        </w:rPr>
        <w:t>lekcje</w:t>
      </w:r>
      <w:r w:rsidRPr="006163E7">
        <w:rPr>
          <w:rFonts w:asciiTheme="minorHAnsi" w:hAnsiTheme="minorHAnsi" w:cstheme="minorHAnsi"/>
        </w:rPr>
        <w:t xml:space="preserve"> posiadały też elementy bez konieczności korzystania z komputera.</w:t>
      </w:r>
    </w:p>
    <w:p w14:paraId="16E9ADB0" w14:textId="0A6D29E6" w:rsidR="00C724E5" w:rsidRPr="006163E7" w:rsidRDefault="006A3298" w:rsidP="00BF692C">
      <w:pPr>
        <w:pStyle w:val="Nagwek2"/>
      </w:pPr>
      <w:r w:rsidRPr="006163E7">
        <w:br w:type="column"/>
      </w:r>
      <w:bookmarkStart w:id="59" w:name="_Toc57057184"/>
      <w:bookmarkStart w:id="60" w:name="_Toc63194543"/>
      <w:r w:rsidR="00C724E5" w:rsidRPr="006163E7">
        <w:lastRenderedPageBreak/>
        <w:t>Bibliografia</w:t>
      </w:r>
      <w:bookmarkEnd w:id="59"/>
      <w:bookmarkEnd w:id="60"/>
    </w:p>
    <w:p w14:paraId="119DFD29" w14:textId="6396BBFB" w:rsidR="00674A69" w:rsidRPr="006163E7" w:rsidRDefault="00674A69" w:rsidP="00AA401C">
      <w:pPr>
        <w:pStyle w:val="Akapitzlist"/>
        <w:numPr>
          <w:ilvl w:val="0"/>
          <w:numId w:val="5"/>
        </w:numPr>
        <w:spacing w:before="0" w:after="0"/>
        <w:rPr>
          <w:rFonts w:asciiTheme="minorHAnsi" w:hAnsiTheme="minorHAnsi" w:cstheme="minorHAnsi"/>
          <w:bCs/>
          <w:kern w:val="36"/>
        </w:rPr>
      </w:pPr>
      <w:r w:rsidRPr="006163E7">
        <w:rPr>
          <w:rFonts w:asciiTheme="minorHAnsi" w:hAnsiTheme="minorHAnsi" w:cstheme="minorHAnsi"/>
        </w:rPr>
        <w:t>Adamowicz-</w:t>
      </w:r>
      <w:proofErr w:type="spellStart"/>
      <w:r w:rsidRPr="006163E7">
        <w:rPr>
          <w:rFonts w:asciiTheme="minorHAnsi" w:hAnsiTheme="minorHAnsi" w:cstheme="minorHAnsi"/>
        </w:rPr>
        <w:t>Hummel</w:t>
      </w:r>
      <w:proofErr w:type="spellEnd"/>
      <w:r w:rsidRPr="006163E7">
        <w:rPr>
          <w:rFonts w:asciiTheme="minorHAnsi" w:hAnsiTheme="minorHAnsi" w:cstheme="minorHAnsi"/>
        </w:rPr>
        <w:t xml:space="preserve"> A. (2001) </w:t>
      </w:r>
      <w:r w:rsidRPr="006163E7">
        <w:rPr>
          <w:rStyle w:val="Uwydatnienie"/>
          <w:rFonts w:asciiTheme="minorHAnsi" w:hAnsiTheme="minorHAnsi" w:cstheme="minorHAnsi"/>
          <w:color w:val="000000"/>
          <w:szCs w:val="24"/>
        </w:rPr>
        <w:t>Posługiwanie się wzrokiem przez dzieci słabowidzące</w:t>
      </w:r>
      <w:r w:rsidRPr="006163E7">
        <w:rPr>
          <w:rFonts w:asciiTheme="minorHAnsi" w:hAnsiTheme="minorHAnsi" w:cstheme="minorHAnsi"/>
        </w:rPr>
        <w:t xml:space="preserve"> (W:) Jakubowski S. (red.) </w:t>
      </w:r>
      <w:r w:rsidRPr="006163E7">
        <w:rPr>
          <w:rStyle w:val="Uwydatnienie"/>
          <w:rFonts w:asciiTheme="minorHAnsi" w:hAnsiTheme="minorHAnsi" w:cstheme="minorHAnsi"/>
          <w:color w:val="000000"/>
          <w:szCs w:val="24"/>
        </w:rPr>
        <w:t>Poradnik dydaktyczny dla nauczycieli realizujących podstawę programową w zakresie szkoły podstawowej</w:t>
      </w:r>
      <w:r w:rsidR="00217C2F" w:rsidRPr="006163E7">
        <w:rPr>
          <w:rStyle w:val="Uwydatnienie"/>
          <w:rFonts w:asciiTheme="minorHAnsi" w:hAnsiTheme="minorHAnsi" w:cstheme="minorHAnsi"/>
          <w:color w:val="000000"/>
          <w:szCs w:val="24"/>
        </w:rPr>
        <w:t xml:space="preserve"> </w:t>
      </w:r>
      <w:r w:rsidRPr="006163E7">
        <w:rPr>
          <w:rStyle w:val="Uwydatnienie"/>
          <w:rFonts w:asciiTheme="minorHAnsi" w:hAnsiTheme="minorHAnsi" w:cstheme="minorHAnsi"/>
          <w:color w:val="000000"/>
          <w:szCs w:val="24"/>
        </w:rPr>
        <w:t xml:space="preserve">gimnazjum z uczniami niewidomymi i słabo widzącymi. </w:t>
      </w:r>
      <w:r w:rsidRPr="006163E7">
        <w:rPr>
          <w:rFonts w:asciiTheme="minorHAnsi" w:hAnsiTheme="minorHAnsi" w:cstheme="minorHAnsi"/>
        </w:rPr>
        <w:t>MEN, Warszawa, s. 15 – 34.</w:t>
      </w:r>
    </w:p>
    <w:p w14:paraId="7505D60C" w14:textId="30344D98" w:rsidR="00674A69" w:rsidRPr="006163E7" w:rsidRDefault="00674A69" w:rsidP="00AA401C">
      <w:pPr>
        <w:pStyle w:val="Akapitzlist"/>
        <w:numPr>
          <w:ilvl w:val="0"/>
          <w:numId w:val="5"/>
        </w:numPr>
        <w:spacing w:before="0" w:after="0"/>
        <w:rPr>
          <w:rFonts w:asciiTheme="minorHAnsi" w:hAnsiTheme="minorHAnsi" w:cstheme="minorHAnsi"/>
          <w:bCs/>
        </w:rPr>
      </w:pPr>
      <w:r w:rsidRPr="006163E7">
        <w:rPr>
          <w:rFonts w:asciiTheme="minorHAnsi" w:hAnsiTheme="minorHAnsi" w:cstheme="minorHAnsi"/>
          <w:bCs/>
        </w:rPr>
        <w:t>Baranowska A. (red.) Wszystko o psie przewodniku,</w:t>
      </w:r>
      <w:r w:rsidRPr="006163E7">
        <w:rPr>
          <w:rFonts w:asciiTheme="minorHAnsi" w:hAnsiTheme="minorHAnsi" w:cstheme="minorHAnsi"/>
        </w:rPr>
        <w:t xml:space="preserve"> Fundacja Vis Maior, 2014</w:t>
      </w:r>
      <w:r w:rsidR="004C66A4" w:rsidRPr="006163E7">
        <w:rPr>
          <w:rFonts w:asciiTheme="minorHAnsi" w:hAnsiTheme="minorHAnsi" w:cstheme="minorHAnsi"/>
        </w:rPr>
        <w:t>.</w:t>
      </w:r>
    </w:p>
    <w:p w14:paraId="7BF1877C" w14:textId="267D2967" w:rsidR="00674A69" w:rsidRPr="006163E7" w:rsidRDefault="00674A69" w:rsidP="00AA401C">
      <w:pPr>
        <w:pStyle w:val="Akapitzlist"/>
        <w:numPr>
          <w:ilvl w:val="0"/>
          <w:numId w:val="5"/>
        </w:numPr>
        <w:spacing w:before="0" w:after="0"/>
        <w:rPr>
          <w:rFonts w:asciiTheme="minorHAnsi" w:hAnsiTheme="minorHAnsi" w:cstheme="minorHAnsi"/>
          <w:bCs/>
        </w:rPr>
      </w:pPr>
      <w:r w:rsidRPr="006163E7">
        <w:rPr>
          <w:rFonts w:asciiTheme="minorHAnsi" w:hAnsiTheme="minorHAnsi" w:cstheme="minorHAnsi"/>
        </w:rPr>
        <w:t>Kończyk D. (red.) Zasady adaptacji materiałów dydaktycznych do potrzeb osób słabowidzących, Warszawa, 2011</w:t>
      </w:r>
      <w:r w:rsidR="004C66A4" w:rsidRPr="006163E7">
        <w:rPr>
          <w:rFonts w:asciiTheme="minorHAnsi" w:hAnsiTheme="minorHAnsi" w:cstheme="minorHAnsi"/>
        </w:rPr>
        <w:t>.</w:t>
      </w:r>
    </w:p>
    <w:p w14:paraId="7BE7AD6F" w14:textId="2AAA2604" w:rsidR="00674A69" w:rsidRPr="006163E7" w:rsidRDefault="00674A69" w:rsidP="00AA401C">
      <w:pPr>
        <w:pStyle w:val="Akapitzlist"/>
        <w:numPr>
          <w:ilvl w:val="0"/>
          <w:numId w:val="5"/>
        </w:numPr>
        <w:spacing w:before="0" w:after="0"/>
        <w:rPr>
          <w:rFonts w:asciiTheme="minorHAnsi" w:hAnsiTheme="minorHAnsi" w:cstheme="minorHAnsi"/>
          <w:bCs/>
          <w:kern w:val="36"/>
        </w:rPr>
      </w:pPr>
      <w:r w:rsidRPr="006163E7">
        <w:rPr>
          <w:rFonts w:asciiTheme="minorHAnsi" w:hAnsiTheme="minorHAnsi" w:cstheme="minorHAnsi"/>
        </w:rPr>
        <w:t>Kuczyńska-Kwapisz Jadwiga (2001) Orientacja przestrzenna w usamodzielnianiu osób niewidomych, Wydawnictwo Akademii Pedagogiki Specjalnej, Warszawa</w:t>
      </w:r>
      <w:r w:rsidR="004C66A4" w:rsidRPr="006163E7">
        <w:rPr>
          <w:rFonts w:asciiTheme="minorHAnsi" w:hAnsiTheme="minorHAnsi" w:cstheme="minorHAnsi"/>
        </w:rPr>
        <w:t>.</w:t>
      </w:r>
    </w:p>
    <w:p w14:paraId="1C94A0C6" w14:textId="5C8139DF" w:rsidR="009E52D6" w:rsidRPr="006163E7" w:rsidRDefault="009E52D6" w:rsidP="00AA401C">
      <w:pPr>
        <w:pStyle w:val="Akapitzlist"/>
        <w:numPr>
          <w:ilvl w:val="0"/>
          <w:numId w:val="5"/>
        </w:numPr>
        <w:spacing w:before="0" w:after="0"/>
        <w:rPr>
          <w:rFonts w:asciiTheme="minorHAnsi" w:hAnsiTheme="minorHAnsi" w:cstheme="minorHAnsi"/>
          <w:bCs/>
          <w:kern w:val="36"/>
        </w:rPr>
      </w:pPr>
      <w:r w:rsidRPr="006163E7">
        <w:rPr>
          <w:rFonts w:asciiTheme="minorHAnsi" w:hAnsiTheme="minorHAnsi" w:cstheme="minorHAnsi"/>
          <w:bCs/>
          <w:kern w:val="36"/>
        </w:rPr>
        <w:t>Miler-Zdanowska Kamila (2017), Wykorzystanie nowych technologii w orientacji przestrzennej osób z niepełnosprawnością wzroku (W:) Interdyscyplinarne Konteksty Pedagogiki Specjalnej nr 18/2017</w:t>
      </w:r>
      <w:r w:rsidR="004C66A4" w:rsidRPr="006163E7">
        <w:rPr>
          <w:rFonts w:asciiTheme="minorHAnsi" w:hAnsiTheme="minorHAnsi" w:cstheme="minorHAnsi"/>
          <w:bCs/>
          <w:kern w:val="36"/>
        </w:rPr>
        <w:t>.</w:t>
      </w:r>
    </w:p>
    <w:p w14:paraId="01F5723D" w14:textId="77777777" w:rsidR="00674A69" w:rsidRPr="006163E7" w:rsidRDefault="00674A69" w:rsidP="00AA401C">
      <w:pPr>
        <w:pStyle w:val="Akapitzlist"/>
        <w:numPr>
          <w:ilvl w:val="0"/>
          <w:numId w:val="5"/>
        </w:numPr>
        <w:spacing w:before="0" w:after="0"/>
        <w:rPr>
          <w:rFonts w:asciiTheme="minorHAnsi" w:hAnsiTheme="minorHAnsi" w:cstheme="minorHAnsi"/>
          <w:bCs/>
          <w:kern w:val="36"/>
        </w:rPr>
      </w:pPr>
      <w:r w:rsidRPr="006163E7">
        <w:rPr>
          <w:rFonts w:asciiTheme="minorHAnsi" w:hAnsiTheme="minorHAnsi" w:cstheme="minorHAnsi"/>
        </w:rPr>
        <w:t xml:space="preserve">Paplińska M. (2008), </w:t>
      </w:r>
      <w:r w:rsidRPr="006163E7">
        <w:rPr>
          <w:rStyle w:val="Uwydatnienie"/>
          <w:rFonts w:asciiTheme="minorHAnsi" w:hAnsiTheme="minorHAnsi" w:cstheme="minorHAnsi"/>
          <w:color w:val="000000"/>
          <w:szCs w:val="24"/>
        </w:rPr>
        <w:t xml:space="preserve">Konsekwencje wynikające z braku wzroku </w:t>
      </w:r>
      <w:r w:rsidRPr="006163E7">
        <w:rPr>
          <w:rFonts w:asciiTheme="minorHAnsi" w:hAnsiTheme="minorHAnsi" w:cstheme="minorHAnsi"/>
        </w:rPr>
        <w:t xml:space="preserve">(W:) Paplińska M. (red.) </w:t>
      </w:r>
      <w:r w:rsidRPr="006163E7">
        <w:rPr>
          <w:rStyle w:val="Uwydatnienie"/>
          <w:rFonts w:asciiTheme="minorHAnsi" w:hAnsiTheme="minorHAnsi" w:cstheme="minorHAnsi"/>
          <w:color w:val="000000"/>
          <w:szCs w:val="24"/>
        </w:rPr>
        <w:t>Edukacja równych szans. Uczeń i student z dysfunkcją wzroku – nowe podejście, nowe możliwości.</w:t>
      </w:r>
      <w:r w:rsidRPr="006163E7">
        <w:rPr>
          <w:rFonts w:asciiTheme="minorHAnsi" w:hAnsiTheme="minorHAnsi" w:cstheme="minorHAnsi"/>
        </w:rPr>
        <w:t xml:space="preserve"> Uniwersytet Warszawski, s. 12 – 19.</w:t>
      </w:r>
    </w:p>
    <w:p w14:paraId="402C4BD4" w14:textId="649618B8" w:rsidR="00674A69" w:rsidRPr="006163E7" w:rsidRDefault="00674A69" w:rsidP="00AA401C">
      <w:pPr>
        <w:pStyle w:val="Akapitzlist"/>
        <w:numPr>
          <w:ilvl w:val="0"/>
          <w:numId w:val="5"/>
        </w:numPr>
        <w:spacing w:before="0" w:after="0"/>
        <w:rPr>
          <w:rFonts w:asciiTheme="minorHAnsi" w:eastAsia="Times New Roman" w:hAnsiTheme="minorHAnsi" w:cstheme="minorHAnsi"/>
        </w:rPr>
      </w:pPr>
      <w:r w:rsidRPr="006163E7">
        <w:rPr>
          <w:rFonts w:asciiTheme="minorHAnsi" w:hAnsiTheme="minorHAnsi" w:cstheme="minorHAnsi"/>
        </w:rPr>
        <w:t xml:space="preserve">Pawlik Joanna (2014) </w:t>
      </w:r>
      <w:r w:rsidRPr="006163E7">
        <w:rPr>
          <w:rFonts w:asciiTheme="minorHAnsi" w:eastAsia="Times New Roman" w:hAnsiTheme="minorHAnsi" w:cstheme="minorHAnsi"/>
        </w:rPr>
        <w:t>Sposób pozyskiwania psów przeznaczonych do tresury i metody ich selekcji (w:) Baranowska A. (red.) Wszystko o psie przewodniku, Fundacja Vis Maior, 2014</w:t>
      </w:r>
      <w:r w:rsidR="004C66A4" w:rsidRPr="006163E7">
        <w:rPr>
          <w:rFonts w:asciiTheme="minorHAnsi" w:eastAsia="Times New Roman" w:hAnsiTheme="minorHAnsi" w:cstheme="minorHAnsi"/>
        </w:rPr>
        <w:t>.</w:t>
      </w:r>
    </w:p>
    <w:p w14:paraId="7E65CA4C" w14:textId="1EA079AE" w:rsidR="00674A69" w:rsidRPr="006163E7" w:rsidRDefault="00674A69" w:rsidP="00AA401C">
      <w:pPr>
        <w:pStyle w:val="Akapitzlist"/>
        <w:numPr>
          <w:ilvl w:val="0"/>
          <w:numId w:val="5"/>
        </w:numPr>
        <w:spacing w:before="0" w:after="0"/>
        <w:rPr>
          <w:rFonts w:asciiTheme="minorHAnsi" w:hAnsiTheme="minorHAnsi" w:cstheme="minorHAnsi"/>
          <w:bCs/>
          <w:kern w:val="36"/>
        </w:rPr>
      </w:pPr>
      <w:r w:rsidRPr="006163E7">
        <w:rPr>
          <w:rFonts w:asciiTheme="minorHAnsi" w:hAnsiTheme="minorHAnsi" w:cstheme="minorHAnsi"/>
        </w:rPr>
        <w:t>Ustawa z dnia 27</w:t>
      </w:r>
      <w:r w:rsidR="00972BE4">
        <w:rPr>
          <w:rFonts w:asciiTheme="minorHAnsi" w:hAnsiTheme="minorHAnsi" w:cstheme="minorHAnsi"/>
        </w:rPr>
        <w:t xml:space="preserve"> sierpnia </w:t>
      </w:r>
      <w:r w:rsidRPr="006163E7">
        <w:rPr>
          <w:rFonts w:asciiTheme="minorHAnsi" w:hAnsiTheme="minorHAnsi" w:cstheme="minorHAnsi"/>
        </w:rPr>
        <w:t>1997 r. o rehabilitacji zawodowej i społecznej oraz zatrudnianiu osób niepełnosprawnych</w:t>
      </w:r>
      <w:r w:rsidR="00972BE4">
        <w:rPr>
          <w:rFonts w:asciiTheme="minorHAnsi" w:hAnsiTheme="minorHAnsi" w:cstheme="minorHAnsi"/>
        </w:rPr>
        <w:t>, Dz. U. z 2020 r., poz. 426.</w:t>
      </w:r>
    </w:p>
    <w:p w14:paraId="220EC4FD" w14:textId="2E0415FE" w:rsidR="00674A69" w:rsidRPr="006163E7" w:rsidRDefault="00674A69" w:rsidP="00AA401C">
      <w:pPr>
        <w:pStyle w:val="Akapitzlist"/>
        <w:numPr>
          <w:ilvl w:val="0"/>
          <w:numId w:val="5"/>
        </w:numPr>
        <w:spacing w:before="0" w:after="0"/>
        <w:rPr>
          <w:rFonts w:asciiTheme="minorHAnsi" w:hAnsiTheme="minorHAnsi" w:cstheme="minorHAnsi"/>
          <w:bCs/>
          <w:kern w:val="36"/>
        </w:rPr>
      </w:pPr>
      <w:r w:rsidRPr="006163E7">
        <w:rPr>
          <w:rFonts w:asciiTheme="minorHAnsi" w:hAnsiTheme="minorHAnsi" w:cstheme="minorHAnsi"/>
        </w:rPr>
        <w:t xml:space="preserve">Walkiewicz – </w:t>
      </w:r>
      <w:proofErr w:type="spellStart"/>
      <w:r w:rsidRPr="006163E7">
        <w:rPr>
          <w:rFonts w:asciiTheme="minorHAnsi" w:hAnsiTheme="minorHAnsi" w:cstheme="minorHAnsi"/>
        </w:rPr>
        <w:t>Krutak</w:t>
      </w:r>
      <w:proofErr w:type="spellEnd"/>
      <w:r w:rsidRPr="006163E7">
        <w:rPr>
          <w:rFonts w:asciiTheme="minorHAnsi" w:hAnsiTheme="minorHAnsi" w:cstheme="minorHAnsi"/>
        </w:rPr>
        <w:t xml:space="preserve"> Małgorzata,</w:t>
      </w:r>
      <w:r w:rsidRPr="006163E7">
        <w:rPr>
          <w:rFonts w:asciiTheme="minorHAnsi" w:hAnsiTheme="minorHAnsi" w:cstheme="minorHAnsi"/>
          <w:b/>
        </w:rPr>
        <w:t xml:space="preserve"> </w:t>
      </w:r>
      <w:r w:rsidRPr="006163E7">
        <w:rPr>
          <w:rFonts w:asciiTheme="minorHAnsi" w:hAnsiTheme="minorHAnsi" w:cstheme="minorHAnsi"/>
        </w:rPr>
        <w:t>Jak pomóc dziecku niewidomemu w poruszaniu się? W: Paplińska M. (red) – Edukacja równych szans. Uczeń   student z dysfunkcją wzroku – nowe podejście, nowe możliwości., Uniwersytet Warszawski, 2008</w:t>
      </w:r>
      <w:r w:rsidR="004C66A4" w:rsidRPr="006163E7">
        <w:rPr>
          <w:rFonts w:asciiTheme="minorHAnsi" w:hAnsiTheme="minorHAnsi" w:cstheme="minorHAnsi"/>
        </w:rPr>
        <w:t>.</w:t>
      </w:r>
    </w:p>
    <w:p w14:paraId="2BA7EFA9" w14:textId="7262DDBC" w:rsidR="00674A69" w:rsidRPr="00972BE4" w:rsidRDefault="00674A69" w:rsidP="00AA401C">
      <w:pPr>
        <w:pStyle w:val="Akapitzlist"/>
        <w:numPr>
          <w:ilvl w:val="0"/>
          <w:numId w:val="5"/>
        </w:numPr>
        <w:spacing w:before="0" w:after="0"/>
        <w:rPr>
          <w:rFonts w:asciiTheme="minorHAnsi" w:hAnsiTheme="minorHAnsi" w:cstheme="minorHAnsi"/>
          <w:bCs/>
          <w:kern w:val="36"/>
          <w:lang w:val="en-US"/>
        </w:rPr>
      </w:pPr>
      <w:r w:rsidRPr="006163E7">
        <w:rPr>
          <w:rFonts w:asciiTheme="minorHAnsi" w:hAnsiTheme="minorHAnsi" w:cstheme="minorHAnsi"/>
          <w:lang w:val="en-US"/>
        </w:rPr>
        <w:t xml:space="preserve">Wohlfarth Rainer, </w:t>
      </w:r>
      <w:proofErr w:type="spellStart"/>
      <w:r w:rsidRPr="006163E7">
        <w:rPr>
          <w:rFonts w:asciiTheme="minorHAnsi" w:hAnsiTheme="minorHAnsi" w:cstheme="minorHAnsi"/>
          <w:lang w:val="en-US"/>
        </w:rPr>
        <w:t>Sandsted</w:t>
      </w:r>
      <w:proofErr w:type="spellEnd"/>
      <w:r w:rsidRPr="006163E7">
        <w:rPr>
          <w:rFonts w:asciiTheme="minorHAnsi" w:hAnsiTheme="minorHAnsi" w:cstheme="minorHAnsi"/>
          <w:lang w:val="en-US"/>
        </w:rPr>
        <w:t xml:space="preserve"> Line (2016) Animal Assisted Activities with Dogs </w:t>
      </w:r>
      <w:proofErr w:type="spellStart"/>
      <w:r w:rsidRPr="006163E7">
        <w:rPr>
          <w:rFonts w:asciiTheme="minorHAnsi" w:hAnsiTheme="minorHAnsi" w:cstheme="minorHAnsi"/>
          <w:lang w:val="en-US"/>
        </w:rPr>
        <w:t>Guidline</w:t>
      </w:r>
      <w:proofErr w:type="spellEnd"/>
      <w:r w:rsidRPr="006163E7">
        <w:rPr>
          <w:rFonts w:asciiTheme="minorHAnsi" w:hAnsiTheme="minorHAnsi" w:cstheme="minorHAnsi"/>
          <w:lang w:val="en-US"/>
        </w:rPr>
        <w:t xml:space="preserve"> for basic requirements &amp; knowledge, </w:t>
      </w:r>
      <w:proofErr w:type="spellStart"/>
      <w:r w:rsidRPr="006163E7">
        <w:rPr>
          <w:rFonts w:asciiTheme="minorHAnsi" w:hAnsiTheme="minorHAnsi" w:cstheme="minorHAnsi"/>
          <w:lang w:val="en-US"/>
        </w:rPr>
        <w:t>Wydawnictwo</w:t>
      </w:r>
      <w:proofErr w:type="spellEnd"/>
      <w:r w:rsidRPr="006163E7">
        <w:rPr>
          <w:rFonts w:asciiTheme="minorHAnsi" w:hAnsiTheme="minorHAnsi" w:cstheme="minorHAnsi"/>
          <w:lang w:val="en-US"/>
        </w:rPr>
        <w:t xml:space="preserve"> </w:t>
      </w:r>
      <w:proofErr w:type="spellStart"/>
      <w:r w:rsidRPr="006163E7">
        <w:rPr>
          <w:rFonts w:asciiTheme="minorHAnsi" w:hAnsiTheme="minorHAnsi" w:cstheme="minorHAnsi"/>
          <w:lang w:val="en-US"/>
        </w:rPr>
        <w:t>Uniwersytetu</w:t>
      </w:r>
      <w:proofErr w:type="spellEnd"/>
      <w:r w:rsidRPr="006163E7">
        <w:rPr>
          <w:rFonts w:asciiTheme="minorHAnsi" w:hAnsiTheme="minorHAnsi" w:cstheme="minorHAnsi"/>
          <w:lang w:val="en-US"/>
        </w:rPr>
        <w:t xml:space="preserve"> </w:t>
      </w:r>
      <w:proofErr w:type="spellStart"/>
      <w:r w:rsidRPr="006163E7">
        <w:rPr>
          <w:rFonts w:asciiTheme="minorHAnsi" w:hAnsiTheme="minorHAnsi" w:cstheme="minorHAnsi"/>
          <w:lang w:val="en-US"/>
        </w:rPr>
        <w:t>Pedagogicznego</w:t>
      </w:r>
      <w:proofErr w:type="spellEnd"/>
      <w:r w:rsidRPr="006163E7">
        <w:rPr>
          <w:rFonts w:asciiTheme="minorHAnsi" w:hAnsiTheme="minorHAnsi" w:cstheme="minorHAnsi"/>
          <w:lang w:val="en-US"/>
        </w:rPr>
        <w:t xml:space="preserve"> </w:t>
      </w:r>
      <w:proofErr w:type="spellStart"/>
      <w:r w:rsidRPr="006163E7">
        <w:rPr>
          <w:rFonts w:asciiTheme="minorHAnsi" w:hAnsiTheme="minorHAnsi" w:cstheme="minorHAnsi"/>
          <w:lang w:val="en-US"/>
        </w:rPr>
        <w:t>Janusza</w:t>
      </w:r>
      <w:proofErr w:type="spellEnd"/>
      <w:r w:rsidRPr="006163E7">
        <w:rPr>
          <w:rFonts w:asciiTheme="minorHAnsi" w:hAnsiTheme="minorHAnsi" w:cstheme="minorHAnsi"/>
          <w:lang w:val="en-US"/>
        </w:rPr>
        <w:t xml:space="preserve"> </w:t>
      </w:r>
      <w:proofErr w:type="spellStart"/>
      <w:r w:rsidRPr="006163E7">
        <w:rPr>
          <w:rFonts w:asciiTheme="minorHAnsi" w:hAnsiTheme="minorHAnsi" w:cstheme="minorHAnsi"/>
          <w:lang w:val="en-US"/>
        </w:rPr>
        <w:t>Korczaka</w:t>
      </w:r>
      <w:proofErr w:type="spellEnd"/>
      <w:r w:rsidRPr="006163E7">
        <w:rPr>
          <w:rFonts w:asciiTheme="minorHAnsi" w:hAnsiTheme="minorHAnsi" w:cstheme="minorHAnsi"/>
          <w:lang w:val="en-US"/>
        </w:rPr>
        <w:t>, Warszawa</w:t>
      </w:r>
      <w:r w:rsidR="004C66A4" w:rsidRPr="006163E7">
        <w:rPr>
          <w:rFonts w:asciiTheme="minorHAnsi" w:hAnsiTheme="minorHAnsi" w:cstheme="minorHAnsi"/>
          <w:lang w:val="en-US"/>
        </w:rPr>
        <w:t>.</w:t>
      </w:r>
    </w:p>
    <w:p w14:paraId="1105F149" w14:textId="59697B92" w:rsidR="009E52D6" w:rsidRPr="006163E7" w:rsidRDefault="009E52D6" w:rsidP="00AA401C">
      <w:pPr>
        <w:pStyle w:val="Akapitzlist"/>
        <w:numPr>
          <w:ilvl w:val="0"/>
          <w:numId w:val="5"/>
        </w:numPr>
        <w:spacing w:before="0" w:after="0"/>
        <w:rPr>
          <w:rFonts w:asciiTheme="minorHAnsi" w:hAnsiTheme="minorHAnsi" w:cstheme="minorHAnsi"/>
          <w:bCs/>
          <w:kern w:val="36"/>
        </w:rPr>
      </w:pPr>
      <w:bookmarkStart w:id="61" w:name="_Hlk54449138"/>
      <w:r w:rsidRPr="006163E7">
        <w:rPr>
          <w:rFonts w:asciiTheme="minorHAnsi" w:hAnsiTheme="minorHAnsi" w:cstheme="minorHAnsi"/>
          <w:bCs/>
          <w:kern w:val="36"/>
        </w:rPr>
        <w:t>Standard „Hodowla oraz pozyskiwanie psów do szkolenia na psy przewodniki” Opracowanie w ramach projektu pn. „Budowa kompleksowego systemu szkolenia i udostępniania osobom niewidomym psów przewodników oraz zasad jego finansowania” współfinansowanego ze środków Unii Europejskiej w ramach Działania 4.1 Programu Operacyjnego Wiedza Edukacja Rozwój 2014-2020</w:t>
      </w:r>
      <w:r w:rsidR="004C66A4" w:rsidRPr="006163E7">
        <w:rPr>
          <w:rFonts w:asciiTheme="minorHAnsi" w:hAnsiTheme="minorHAnsi" w:cstheme="minorHAnsi"/>
          <w:bCs/>
          <w:kern w:val="36"/>
        </w:rPr>
        <w:t>.</w:t>
      </w:r>
    </w:p>
    <w:p w14:paraId="583BC109" w14:textId="55EC2ECE" w:rsidR="009E52D6" w:rsidRPr="006163E7" w:rsidRDefault="009E52D6" w:rsidP="00AA401C">
      <w:pPr>
        <w:pStyle w:val="Akapitzlist"/>
        <w:numPr>
          <w:ilvl w:val="0"/>
          <w:numId w:val="5"/>
        </w:numPr>
        <w:spacing w:before="0" w:after="0"/>
        <w:rPr>
          <w:rFonts w:asciiTheme="minorHAnsi" w:hAnsiTheme="minorHAnsi" w:cstheme="minorHAnsi"/>
          <w:bCs/>
          <w:kern w:val="36"/>
        </w:rPr>
      </w:pPr>
      <w:r w:rsidRPr="006163E7">
        <w:rPr>
          <w:rFonts w:asciiTheme="minorHAnsi" w:hAnsiTheme="minorHAnsi" w:cstheme="minorHAnsi"/>
          <w:bCs/>
          <w:kern w:val="36"/>
        </w:rPr>
        <w:t>Standard „Szkolenie psów przewodników” Opracowanie w ramach projektu pn. „Budowa kompleksowego systemu szkolenia i udostępniania osobom niewidomym psów przewodników oraz zasad jego finansowania” współfinansowanego ze środków Unii Europejskiej w ramach Działania 4.1 Programu Operacyjnego Wiedza Edukacja Rozwój 2014-2020.</w:t>
      </w:r>
    </w:p>
    <w:p w14:paraId="0769622C" w14:textId="77777777" w:rsidR="009E52D6" w:rsidRPr="006163E7" w:rsidRDefault="009E52D6" w:rsidP="00AA401C">
      <w:pPr>
        <w:pStyle w:val="Akapitzlist"/>
        <w:numPr>
          <w:ilvl w:val="0"/>
          <w:numId w:val="5"/>
        </w:numPr>
        <w:spacing w:before="0" w:after="0"/>
        <w:rPr>
          <w:rFonts w:asciiTheme="minorHAnsi" w:hAnsiTheme="minorHAnsi" w:cstheme="minorHAnsi"/>
          <w:bCs/>
          <w:kern w:val="36"/>
        </w:rPr>
      </w:pPr>
      <w:r w:rsidRPr="006163E7">
        <w:rPr>
          <w:rFonts w:asciiTheme="minorHAnsi" w:hAnsiTheme="minorHAnsi" w:cstheme="minorHAnsi"/>
          <w:bCs/>
          <w:kern w:val="36"/>
        </w:rPr>
        <w:t xml:space="preserve">Standard „Wolontariat w Szkole Psów Przewodników” Opracowanie w ramach projektu pn. „Budowa kompleksowego systemu szkolenia i udostępniania osobom </w:t>
      </w:r>
      <w:r w:rsidRPr="006163E7">
        <w:rPr>
          <w:rFonts w:asciiTheme="minorHAnsi" w:hAnsiTheme="minorHAnsi" w:cstheme="minorHAnsi"/>
          <w:bCs/>
          <w:kern w:val="36"/>
        </w:rPr>
        <w:lastRenderedPageBreak/>
        <w:t>niewidomym psów przewodników oraz zasad jego finansowania” współfinansowanego ze środków Unii Europejskiej w ramach Działania 4.1 Programu Operacyjnego Wiedza Edukacja Rozwój 2014-2020.</w:t>
      </w:r>
    </w:p>
    <w:p w14:paraId="613B9BBB" w14:textId="32E9CF91" w:rsidR="00DD6BC7" w:rsidRPr="00DD6BC7" w:rsidRDefault="009E52D6" w:rsidP="00AA401C">
      <w:pPr>
        <w:pStyle w:val="Akapitzlist"/>
        <w:numPr>
          <w:ilvl w:val="0"/>
          <w:numId w:val="5"/>
        </w:numPr>
        <w:spacing w:before="0" w:after="0"/>
        <w:rPr>
          <w:rFonts w:asciiTheme="minorHAnsi" w:hAnsiTheme="minorHAnsi" w:cstheme="minorHAnsi"/>
          <w:bCs/>
          <w:kern w:val="36"/>
        </w:rPr>
      </w:pPr>
      <w:r w:rsidRPr="00DD6BC7">
        <w:rPr>
          <w:rFonts w:asciiTheme="minorHAnsi" w:hAnsiTheme="minorHAnsi" w:cstheme="minorHAnsi"/>
          <w:bCs/>
          <w:kern w:val="36"/>
        </w:rPr>
        <w:t>Standard „Zasady przekazywania psów przewodników osobom z niepełnosprawnością wzroku” Opracowanie w ramach projektu pn. „Budowa kompleksowego systemu szkolenia i udostępniania osobom niewidomym psów przewodników oraz zasad jego finansowania” współfinansowanego ze środków Unii Europejskiej w ramach Działania 4.1 Programu Operacyjnego Wiedza Edukacja Rozwój 2014-2020.</w:t>
      </w:r>
      <w:bookmarkEnd w:id="61"/>
      <w:r w:rsidR="00DD6BC7" w:rsidRPr="00DD6BC7">
        <w:rPr>
          <w:rFonts w:asciiTheme="minorHAnsi" w:hAnsiTheme="minorHAnsi" w:cstheme="minorHAnsi"/>
          <w:bCs/>
          <w:kern w:val="36"/>
        </w:rPr>
        <w:br w:type="page"/>
      </w:r>
    </w:p>
    <w:p w14:paraId="50ED6AF8" w14:textId="2344FC59" w:rsidR="00DD6BC7" w:rsidRDefault="00DD6BC7" w:rsidP="009B384F">
      <w:pPr>
        <w:pStyle w:val="Nagwek1"/>
      </w:pPr>
      <w:bookmarkStart w:id="62" w:name="_Toc57057185"/>
      <w:bookmarkStart w:id="63" w:name="_Toc63194544"/>
      <w:r w:rsidRPr="00DD6BC7">
        <w:lastRenderedPageBreak/>
        <w:t xml:space="preserve">SCENARIUSZ </w:t>
      </w:r>
      <w:r w:rsidR="000A7C8C">
        <w:t>LEKCJI</w:t>
      </w:r>
      <w:r w:rsidRPr="00DD6BC7">
        <w:t xml:space="preserve"> Z EDUKACJI </w:t>
      </w:r>
      <w:r>
        <w:t>W</w:t>
      </w:r>
      <w:r w:rsidRPr="00DD6BC7">
        <w:t>CZESNOSZKOLNEJ</w:t>
      </w:r>
      <w:bookmarkEnd w:id="62"/>
      <w:bookmarkEnd w:id="63"/>
    </w:p>
    <w:p w14:paraId="391D6738" w14:textId="62526D1F" w:rsidR="008D463C" w:rsidRDefault="007B0B2B" w:rsidP="00EF188F">
      <w:pPr>
        <w:rPr>
          <w:lang w:eastAsia="ko-KR"/>
        </w:rPr>
      </w:pPr>
      <w:r w:rsidRPr="007B0B2B">
        <w:rPr>
          <w:rFonts w:cs="Times New Roman"/>
          <w:lang w:eastAsia="ko-KR"/>
        </w:rPr>
        <w:t xml:space="preserve">Scenariusz został przygotowany do wykorzystania </w:t>
      </w:r>
      <w:r w:rsidR="001961A1" w:rsidRPr="001961A1">
        <w:rPr>
          <w:lang w:eastAsia="ko-KR"/>
        </w:rPr>
        <w:t>w klasach 1-3 szkoły podstawowej</w:t>
      </w:r>
      <w:r w:rsidR="00496FC1">
        <w:rPr>
          <w:lang w:eastAsia="ko-KR"/>
        </w:rPr>
        <w:t>.</w:t>
      </w:r>
    </w:p>
    <w:p w14:paraId="7B99A6D6" w14:textId="14DBC418" w:rsidR="00C048F7" w:rsidRPr="00EF188F" w:rsidRDefault="00C048F7" w:rsidP="00EF188F">
      <w:pPr>
        <w:pStyle w:val="Akapitzlist"/>
        <w:numPr>
          <w:ilvl w:val="0"/>
          <w:numId w:val="34"/>
        </w:numPr>
        <w:shd w:val="clear" w:color="auto" w:fill="C6D9F1" w:themeFill="text2" w:themeFillTint="33"/>
        <w:tabs>
          <w:tab w:val="clear" w:pos="284"/>
        </w:tabs>
        <w:spacing w:before="240"/>
        <w:ind w:left="425" w:hanging="425"/>
        <w:contextualSpacing w:val="0"/>
        <w:rPr>
          <w:b/>
        </w:rPr>
      </w:pPr>
      <w:bookmarkStart w:id="64" w:name="_Hlk56516599"/>
      <w:r w:rsidRPr="00EF188F">
        <w:rPr>
          <w:b/>
        </w:rPr>
        <w:t xml:space="preserve">SCENARIUSZ </w:t>
      </w:r>
      <w:r w:rsidR="00C11696">
        <w:rPr>
          <w:b/>
        </w:rPr>
        <w:t>LEKCJI</w:t>
      </w:r>
    </w:p>
    <w:bookmarkEnd w:id="64"/>
    <w:p w14:paraId="1D0C9A2B" w14:textId="77777777" w:rsidR="00AE3345" w:rsidRPr="00AE3345" w:rsidRDefault="00AE3345" w:rsidP="00F95665">
      <w:pPr>
        <w:rPr>
          <w:rFonts w:ascii="Times New Roman" w:hAnsi="Times New Roman" w:cs="Times New Roman"/>
          <w:lang w:eastAsia="ko-KR"/>
        </w:rPr>
      </w:pPr>
      <w:r w:rsidRPr="00C2262E">
        <w:rPr>
          <w:b/>
          <w:bCs/>
          <w:lang w:eastAsia="ko-KR"/>
        </w:rPr>
        <w:t>Temat:</w:t>
      </w:r>
      <w:r w:rsidRPr="00AE3345">
        <w:rPr>
          <w:lang w:eastAsia="ko-KR"/>
        </w:rPr>
        <w:t xml:space="preserve"> Jaka jest rola psa przewodnika?</w:t>
      </w:r>
    </w:p>
    <w:p w14:paraId="07832736" w14:textId="77777777" w:rsidR="00AE3345" w:rsidRPr="00AE3345" w:rsidRDefault="00AE3345" w:rsidP="00F95665">
      <w:pPr>
        <w:rPr>
          <w:rFonts w:ascii="Times New Roman" w:hAnsi="Times New Roman" w:cs="Times New Roman"/>
          <w:lang w:eastAsia="ko-KR"/>
        </w:rPr>
      </w:pPr>
      <w:r w:rsidRPr="00C2262E">
        <w:rPr>
          <w:b/>
          <w:bCs/>
          <w:lang w:eastAsia="ko-KR"/>
        </w:rPr>
        <w:t>Klasa</w:t>
      </w:r>
      <w:r w:rsidRPr="00C2262E">
        <w:rPr>
          <w:b/>
          <w:lang w:eastAsia="ko-KR"/>
        </w:rPr>
        <w:t>:</w:t>
      </w:r>
      <w:r w:rsidRPr="00AE3345">
        <w:rPr>
          <w:lang w:eastAsia="ko-KR"/>
        </w:rPr>
        <w:t xml:space="preserve"> 1-3 </w:t>
      </w:r>
      <w:bookmarkStart w:id="65" w:name="_Hlk52988876"/>
      <w:r w:rsidRPr="00AE3345">
        <w:rPr>
          <w:lang w:eastAsia="ko-KR"/>
        </w:rPr>
        <w:t>szkoły podstawowej</w:t>
      </w:r>
      <w:bookmarkEnd w:id="65"/>
    </w:p>
    <w:p w14:paraId="4D83EFF3" w14:textId="77777777" w:rsidR="00AE3345" w:rsidRPr="00AE3345" w:rsidRDefault="00AE3345" w:rsidP="00F95665">
      <w:pPr>
        <w:rPr>
          <w:rFonts w:ascii="Times New Roman" w:hAnsi="Times New Roman" w:cs="Times New Roman"/>
          <w:lang w:eastAsia="ko-KR"/>
        </w:rPr>
      </w:pPr>
      <w:r w:rsidRPr="00C2262E">
        <w:rPr>
          <w:b/>
          <w:bCs/>
          <w:lang w:eastAsia="ko-KR"/>
        </w:rPr>
        <w:t>Czas trwania:</w:t>
      </w:r>
      <w:r w:rsidRPr="00AE3345">
        <w:rPr>
          <w:lang w:eastAsia="ko-KR"/>
        </w:rPr>
        <w:t xml:space="preserve"> 2x 45 min </w:t>
      </w:r>
      <w:bookmarkStart w:id="66" w:name="_Hlk52988882"/>
      <w:r w:rsidRPr="00AE3345">
        <w:rPr>
          <w:lang w:eastAsia="ko-KR"/>
        </w:rPr>
        <w:t>(dwie jednostki lekcyjne)</w:t>
      </w:r>
      <w:bookmarkEnd w:id="66"/>
    </w:p>
    <w:p w14:paraId="599912FE" w14:textId="77777777" w:rsidR="00AE3345" w:rsidRPr="00AE3345" w:rsidRDefault="00AE3345" w:rsidP="00F95665">
      <w:pPr>
        <w:rPr>
          <w:rFonts w:ascii="Times New Roman" w:hAnsi="Times New Roman" w:cs="Times New Roman"/>
          <w:lang w:eastAsia="ko-KR"/>
        </w:rPr>
      </w:pPr>
      <w:r w:rsidRPr="00C2262E">
        <w:rPr>
          <w:b/>
          <w:bCs/>
          <w:lang w:eastAsia="ko-KR"/>
        </w:rPr>
        <w:t>Cel ogólny:</w:t>
      </w:r>
      <w:r w:rsidRPr="00AE3345">
        <w:rPr>
          <w:lang w:eastAsia="ko-KR"/>
        </w:rPr>
        <w:t xml:space="preserve"> Poznanie roli psa przewodnika.</w:t>
      </w:r>
    </w:p>
    <w:p w14:paraId="607A92AE" w14:textId="2F038585" w:rsidR="00AE3345" w:rsidRPr="00C2262E" w:rsidRDefault="00AE3345" w:rsidP="00F95665">
      <w:pPr>
        <w:rPr>
          <w:rFonts w:ascii="Times New Roman" w:hAnsi="Times New Roman" w:cs="Times New Roman"/>
          <w:b/>
          <w:bCs/>
          <w:lang w:eastAsia="ko-KR"/>
        </w:rPr>
      </w:pPr>
      <w:r w:rsidRPr="00C2262E">
        <w:rPr>
          <w:b/>
          <w:bCs/>
          <w:lang w:eastAsia="ko-KR"/>
        </w:rPr>
        <w:t>Cele operacyjne</w:t>
      </w:r>
      <w:r w:rsidR="00C2262E">
        <w:rPr>
          <w:b/>
          <w:bCs/>
          <w:lang w:eastAsia="ko-KR"/>
        </w:rPr>
        <w:t>:</w:t>
      </w:r>
    </w:p>
    <w:p w14:paraId="595A1971" w14:textId="687F9FED" w:rsidR="00AE3345" w:rsidRPr="00C2262E" w:rsidRDefault="00AE3345" w:rsidP="00F95665">
      <w:pPr>
        <w:rPr>
          <w:rFonts w:ascii="Times New Roman" w:hAnsi="Times New Roman" w:cs="Times New Roman"/>
          <w:b/>
          <w:bCs/>
          <w:lang w:eastAsia="ko-KR"/>
        </w:rPr>
      </w:pPr>
      <w:r w:rsidRPr="00C2262E">
        <w:rPr>
          <w:b/>
          <w:bCs/>
          <w:lang w:eastAsia="ko-KR"/>
        </w:rPr>
        <w:t>Uczeń:</w:t>
      </w:r>
    </w:p>
    <w:p w14:paraId="708EE408" w14:textId="67AD7214" w:rsidR="00AE3345" w:rsidRPr="00AE3345" w:rsidRDefault="00AE3345" w:rsidP="00F95665">
      <w:pPr>
        <w:pStyle w:val="Akapitzlist"/>
        <w:numPr>
          <w:ilvl w:val="0"/>
          <w:numId w:val="31"/>
        </w:numPr>
        <w:tabs>
          <w:tab w:val="clear" w:pos="284"/>
        </w:tabs>
        <w:ind w:left="709" w:hanging="425"/>
        <w:rPr>
          <w:lang w:eastAsia="ko-KR"/>
        </w:rPr>
      </w:pPr>
      <w:r w:rsidRPr="00AE3345">
        <w:rPr>
          <w:lang w:eastAsia="ko-KR"/>
        </w:rPr>
        <w:t>opisuje i nazywa przedmiot, który poznał bez użycia wzroku;</w:t>
      </w:r>
    </w:p>
    <w:p w14:paraId="34CEFAE5" w14:textId="77777777" w:rsidR="00AE3345" w:rsidRPr="00AE3345" w:rsidRDefault="00AE3345" w:rsidP="00F95665">
      <w:pPr>
        <w:pStyle w:val="Akapitzlist"/>
        <w:numPr>
          <w:ilvl w:val="0"/>
          <w:numId w:val="31"/>
        </w:numPr>
        <w:tabs>
          <w:tab w:val="clear" w:pos="284"/>
        </w:tabs>
        <w:ind w:left="709" w:hanging="425"/>
        <w:rPr>
          <w:lang w:eastAsia="ko-KR"/>
        </w:rPr>
      </w:pPr>
      <w:r w:rsidRPr="00AE3345">
        <w:rPr>
          <w:lang w:eastAsia="ko-KR"/>
        </w:rPr>
        <w:t>rozpoznaje i nazywa zapachy produktów (bez użycia wzroku);</w:t>
      </w:r>
    </w:p>
    <w:p w14:paraId="037C03EE" w14:textId="77777777" w:rsidR="00AE3345" w:rsidRPr="00AE3345" w:rsidRDefault="00AE3345" w:rsidP="00F95665">
      <w:pPr>
        <w:pStyle w:val="Akapitzlist"/>
        <w:numPr>
          <w:ilvl w:val="0"/>
          <w:numId w:val="31"/>
        </w:numPr>
        <w:tabs>
          <w:tab w:val="clear" w:pos="284"/>
        </w:tabs>
        <w:ind w:left="709" w:hanging="425"/>
        <w:rPr>
          <w:lang w:eastAsia="ko-KR"/>
        </w:rPr>
      </w:pPr>
      <w:r w:rsidRPr="00AE3345">
        <w:rPr>
          <w:lang w:eastAsia="ko-KR"/>
        </w:rPr>
        <w:t>odpowiada na pytania zadane przez nauczyciela;</w:t>
      </w:r>
    </w:p>
    <w:p w14:paraId="47AF61AE" w14:textId="77777777" w:rsidR="00AE3345" w:rsidRPr="00AE3345" w:rsidRDefault="00AE3345" w:rsidP="00F95665">
      <w:pPr>
        <w:pStyle w:val="Akapitzlist"/>
        <w:numPr>
          <w:ilvl w:val="0"/>
          <w:numId w:val="31"/>
        </w:numPr>
        <w:tabs>
          <w:tab w:val="clear" w:pos="284"/>
        </w:tabs>
        <w:ind w:left="709" w:hanging="425"/>
        <w:rPr>
          <w:lang w:eastAsia="ko-KR"/>
        </w:rPr>
      </w:pPr>
      <w:r w:rsidRPr="00AE3345">
        <w:rPr>
          <w:lang w:eastAsia="ko-KR"/>
        </w:rPr>
        <w:t>opisuje słownie jak wygląda pies przewodnik;</w:t>
      </w:r>
    </w:p>
    <w:p w14:paraId="2E432E19" w14:textId="77777777" w:rsidR="00AE3345" w:rsidRPr="00AE3345" w:rsidRDefault="00AE3345" w:rsidP="00F95665">
      <w:pPr>
        <w:pStyle w:val="Akapitzlist"/>
        <w:numPr>
          <w:ilvl w:val="0"/>
          <w:numId w:val="31"/>
        </w:numPr>
        <w:tabs>
          <w:tab w:val="clear" w:pos="284"/>
        </w:tabs>
        <w:ind w:left="709" w:hanging="425"/>
        <w:rPr>
          <w:lang w:eastAsia="ko-KR"/>
        </w:rPr>
      </w:pPr>
      <w:r w:rsidRPr="00AE3345">
        <w:rPr>
          <w:lang w:eastAsia="ko-KR"/>
        </w:rPr>
        <w:t>potrafi powiedzieć, czym różni się pies przewodnik od zwykłego psa;</w:t>
      </w:r>
    </w:p>
    <w:p w14:paraId="624C3F69" w14:textId="77777777" w:rsidR="00AE3345" w:rsidRPr="00AE3345" w:rsidRDefault="00AE3345" w:rsidP="00F95665">
      <w:pPr>
        <w:pStyle w:val="Akapitzlist"/>
        <w:numPr>
          <w:ilvl w:val="0"/>
          <w:numId w:val="31"/>
        </w:numPr>
        <w:tabs>
          <w:tab w:val="clear" w:pos="284"/>
        </w:tabs>
        <w:ind w:left="709" w:hanging="425"/>
        <w:rPr>
          <w:lang w:eastAsia="ko-KR"/>
        </w:rPr>
      </w:pPr>
      <w:r w:rsidRPr="00AE3345">
        <w:rPr>
          <w:lang w:eastAsia="ko-KR"/>
        </w:rPr>
        <w:t>łączy kropki na obrazku według podanego schematu;</w:t>
      </w:r>
    </w:p>
    <w:p w14:paraId="2229802E" w14:textId="77777777" w:rsidR="00AE3345" w:rsidRPr="00AE3345" w:rsidRDefault="00AE3345" w:rsidP="00F95665">
      <w:pPr>
        <w:pStyle w:val="Akapitzlist"/>
        <w:numPr>
          <w:ilvl w:val="0"/>
          <w:numId w:val="31"/>
        </w:numPr>
        <w:tabs>
          <w:tab w:val="clear" w:pos="284"/>
        </w:tabs>
        <w:ind w:left="709" w:hanging="425"/>
        <w:rPr>
          <w:lang w:eastAsia="ko-KR"/>
        </w:rPr>
      </w:pPr>
      <w:r w:rsidRPr="00AE3345">
        <w:rPr>
          <w:lang w:eastAsia="ko-KR"/>
        </w:rPr>
        <w:t>prawidłowo odpowiada na pytania nauczyciela dotyczące treści „Listu od psa przewodnika”;</w:t>
      </w:r>
    </w:p>
    <w:p w14:paraId="2D2720CE" w14:textId="77777777" w:rsidR="00AE3345" w:rsidRPr="00AE3345" w:rsidRDefault="00AE3345" w:rsidP="00F95665">
      <w:pPr>
        <w:pStyle w:val="Akapitzlist"/>
        <w:numPr>
          <w:ilvl w:val="0"/>
          <w:numId w:val="31"/>
        </w:numPr>
        <w:tabs>
          <w:tab w:val="clear" w:pos="284"/>
        </w:tabs>
        <w:ind w:left="709" w:hanging="425"/>
        <w:rPr>
          <w:lang w:eastAsia="ko-KR"/>
        </w:rPr>
      </w:pPr>
      <w:r w:rsidRPr="00AE3345">
        <w:rPr>
          <w:lang w:eastAsia="ko-KR"/>
        </w:rPr>
        <w:t>prawidłowo odpowiada na pytanie: w czym pies przewodnik pomagał swojemu właścicielowi w „Liście od psa przewodnika”?</w:t>
      </w:r>
    </w:p>
    <w:p w14:paraId="51224C3C" w14:textId="77777777" w:rsidR="00AE3345" w:rsidRPr="00AE3345" w:rsidRDefault="00AE3345" w:rsidP="00F95665">
      <w:pPr>
        <w:pStyle w:val="Akapitzlist"/>
        <w:numPr>
          <w:ilvl w:val="0"/>
          <w:numId w:val="31"/>
        </w:numPr>
        <w:tabs>
          <w:tab w:val="clear" w:pos="284"/>
        </w:tabs>
        <w:ind w:left="709" w:hanging="425"/>
        <w:rPr>
          <w:lang w:eastAsia="ko-KR"/>
        </w:rPr>
      </w:pPr>
      <w:r w:rsidRPr="00AE3345">
        <w:rPr>
          <w:lang w:eastAsia="ko-KR"/>
        </w:rPr>
        <w:t>segreguje i klasyfikuje fakty i mity na temat psów przewodników;</w:t>
      </w:r>
    </w:p>
    <w:p w14:paraId="2BD38BFD" w14:textId="77777777" w:rsidR="00AE3345" w:rsidRPr="00AE3345" w:rsidRDefault="00AE3345" w:rsidP="00F95665">
      <w:pPr>
        <w:pStyle w:val="Akapitzlist"/>
        <w:numPr>
          <w:ilvl w:val="0"/>
          <w:numId w:val="31"/>
        </w:numPr>
        <w:tabs>
          <w:tab w:val="clear" w:pos="284"/>
        </w:tabs>
        <w:ind w:left="709" w:hanging="425"/>
        <w:rPr>
          <w:lang w:eastAsia="ko-KR"/>
        </w:rPr>
      </w:pPr>
      <w:r w:rsidRPr="00AE3345">
        <w:rPr>
          <w:lang w:eastAsia="ko-KR"/>
        </w:rPr>
        <w:t>prezentuje w parach scenkę na temat: jak pomóc osobie niewidomej poruszającej się z psem przewodnikiem?</w:t>
      </w:r>
    </w:p>
    <w:p w14:paraId="6DAE3BDA" w14:textId="77777777" w:rsidR="00AE3345" w:rsidRPr="00AE3345" w:rsidRDefault="00AE3345" w:rsidP="00F95665">
      <w:pPr>
        <w:pStyle w:val="Akapitzlist"/>
        <w:numPr>
          <w:ilvl w:val="0"/>
          <w:numId w:val="31"/>
        </w:numPr>
        <w:tabs>
          <w:tab w:val="clear" w:pos="284"/>
        </w:tabs>
        <w:ind w:left="709" w:hanging="425"/>
        <w:rPr>
          <w:lang w:eastAsia="ko-KR"/>
        </w:rPr>
      </w:pPr>
      <w:r w:rsidRPr="00AE3345">
        <w:rPr>
          <w:lang w:eastAsia="ko-KR"/>
        </w:rPr>
        <w:t>uczestniczy w zabawie ruchowej „Pies i właściciel”;</w:t>
      </w:r>
    </w:p>
    <w:p w14:paraId="503B1D52" w14:textId="77777777" w:rsidR="00AE3345" w:rsidRPr="00AE3345" w:rsidRDefault="00AE3345" w:rsidP="00F95665">
      <w:pPr>
        <w:pStyle w:val="Akapitzlist"/>
        <w:numPr>
          <w:ilvl w:val="0"/>
          <w:numId w:val="31"/>
        </w:numPr>
        <w:tabs>
          <w:tab w:val="clear" w:pos="284"/>
        </w:tabs>
        <w:ind w:left="709" w:hanging="425"/>
        <w:rPr>
          <w:lang w:eastAsia="ko-KR"/>
        </w:rPr>
      </w:pPr>
      <w:r w:rsidRPr="00AE3345">
        <w:rPr>
          <w:lang w:eastAsia="ko-KR"/>
        </w:rPr>
        <w:t>wykonuje pracę plastyczną – dorysowywanie takich elementów do obrazka psa, aby wyglądał jak pies przewodnik;</w:t>
      </w:r>
    </w:p>
    <w:p w14:paraId="06E0A7D6" w14:textId="77777777" w:rsidR="00AE3345" w:rsidRPr="00AE3345" w:rsidRDefault="00AE3345" w:rsidP="00F95665">
      <w:pPr>
        <w:pStyle w:val="Akapitzlist"/>
        <w:numPr>
          <w:ilvl w:val="0"/>
          <w:numId w:val="31"/>
        </w:numPr>
        <w:tabs>
          <w:tab w:val="clear" w:pos="284"/>
        </w:tabs>
        <w:ind w:left="709" w:hanging="425"/>
        <w:rPr>
          <w:lang w:eastAsia="ko-KR"/>
        </w:rPr>
      </w:pPr>
      <w:r w:rsidRPr="00AE3345">
        <w:rPr>
          <w:lang w:eastAsia="ko-KR"/>
        </w:rPr>
        <w:t>układa hasło z czterech liter według podanego kodu.</w:t>
      </w:r>
    </w:p>
    <w:p w14:paraId="3859ADA7" w14:textId="18CF82C9" w:rsidR="00AE3345" w:rsidRPr="00AE3345" w:rsidRDefault="00AE3345" w:rsidP="00F95665">
      <w:pPr>
        <w:rPr>
          <w:rFonts w:ascii="Times New Roman" w:hAnsi="Times New Roman" w:cs="Times New Roman"/>
        </w:rPr>
      </w:pPr>
      <w:r w:rsidRPr="00C2262E">
        <w:rPr>
          <w:b/>
        </w:rPr>
        <w:t>Metody pracy:</w:t>
      </w:r>
      <w:r>
        <w:t xml:space="preserve"> </w:t>
      </w:r>
      <w:r w:rsidRPr="00AE3345">
        <w:t>opis, pokaz, rozmowa kierowana, objaśnienie, odczyt tekstu, praca</w:t>
      </w:r>
      <w:r w:rsidR="00F95665">
        <w:t xml:space="preserve"> </w:t>
      </w:r>
      <w:r w:rsidRPr="00AE3345">
        <w:t>plastyczna, quiz, odgrywanie scenek , zabawa ruchowa</w:t>
      </w:r>
      <w:r>
        <w:t>.</w:t>
      </w:r>
    </w:p>
    <w:p w14:paraId="1E0081CF" w14:textId="561106AA" w:rsidR="00AE3345" w:rsidRPr="00AE3345" w:rsidRDefault="00AE3345" w:rsidP="00F95665">
      <w:pPr>
        <w:rPr>
          <w:rFonts w:ascii="Times New Roman" w:hAnsi="Times New Roman" w:cs="Times New Roman"/>
        </w:rPr>
      </w:pPr>
      <w:r w:rsidRPr="00C2262E">
        <w:rPr>
          <w:b/>
        </w:rPr>
        <w:t>Formy pracy:</w:t>
      </w:r>
      <w:r>
        <w:rPr>
          <w:rFonts w:ascii="Times New Roman" w:hAnsi="Times New Roman" w:cs="Times New Roman"/>
        </w:rPr>
        <w:t xml:space="preserve"> </w:t>
      </w:r>
      <w:r w:rsidRPr="00AE3345">
        <w:t>indywidualna, zbiorowa, grupowa jednolita</w:t>
      </w:r>
      <w:r>
        <w:t>.</w:t>
      </w:r>
    </w:p>
    <w:p w14:paraId="26D21ECD" w14:textId="663983FE" w:rsidR="00AE3345" w:rsidRPr="00C2262E" w:rsidRDefault="00AE3345" w:rsidP="00F95665">
      <w:pPr>
        <w:rPr>
          <w:rFonts w:ascii="Times New Roman" w:hAnsi="Times New Roman" w:cs="Times New Roman"/>
          <w:b/>
        </w:rPr>
      </w:pPr>
      <w:r w:rsidRPr="00C2262E">
        <w:rPr>
          <w:b/>
        </w:rPr>
        <w:t>Środki dydaktyczne:</w:t>
      </w:r>
    </w:p>
    <w:p w14:paraId="65F4710B" w14:textId="378BA8A8" w:rsidR="00AE3345" w:rsidRPr="00AE3345" w:rsidRDefault="00AE3345" w:rsidP="00F95665">
      <w:pPr>
        <w:pStyle w:val="Akapitzlist"/>
        <w:numPr>
          <w:ilvl w:val="0"/>
          <w:numId w:val="32"/>
        </w:numPr>
        <w:tabs>
          <w:tab w:val="clear" w:pos="284"/>
        </w:tabs>
        <w:ind w:left="709" w:hanging="426"/>
      </w:pPr>
      <w:r w:rsidRPr="00AE3345">
        <w:t>worek (ewentualnie reklamówka lub pudełko);</w:t>
      </w:r>
    </w:p>
    <w:p w14:paraId="6DA19347" w14:textId="2063839E" w:rsidR="00AE3345" w:rsidRPr="00AE3345" w:rsidRDefault="00AE3345" w:rsidP="00F95665">
      <w:pPr>
        <w:pStyle w:val="Akapitzlist"/>
        <w:numPr>
          <w:ilvl w:val="0"/>
          <w:numId w:val="32"/>
        </w:numPr>
        <w:tabs>
          <w:tab w:val="clear" w:pos="284"/>
        </w:tabs>
        <w:ind w:left="709" w:hanging="426"/>
      </w:pPr>
      <w:r w:rsidRPr="00AE3345">
        <w:t>przedmioty: kubek, smycz, chusteczki higieniczne, bluzka, szalik/opaska na oczy;</w:t>
      </w:r>
    </w:p>
    <w:p w14:paraId="5CFD6B5F" w14:textId="77777777" w:rsidR="00AE3345" w:rsidRPr="00AE3345" w:rsidRDefault="00AE3345" w:rsidP="00F95665">
      <w:pPr>
        <w:pStyle w:val="Akapitzlist"/>
        <w:numPr>
          <w:ilvl w:val="0"/>
          <w:numId w:val="32"/>
        </w:numPr>
        <w:tabs>
          <w:tab w:val="clear" w:pos="284"/>
        </w:tabs>
        <w:ind w:left="709" w:hanging="426"/>
      </w:pPr>
      <w:r w:rsidRPr="00AE3345">
        <w:t>pojemniczki/fiolki z przyprawami, np. kawa, cynamon, bazylia, czosnek;</w:t>
      </w:r>
    </w:p>
    <w:p w14:paraId="010CF3DC" w14:textId="66955289" w:rsidR="00AE3345" w:rsidRPr="00AE3345" w:rsidRDefault="00AE3345" w:rsidP="00F95665">
      <w:pPr>
        <w:pStyle w:val="Akapitzlist"/>
        <w:numPr>
          <w:ilvl w:val="0"/>
          <w:numId w:val="32"/>
        </w:numPr>
        <w:tabs>
          <w:tab w:val="clear" w:pos="284"/>
        </w:tabs>
        <w:ind w:left="709" w:hanging="426"/>
      </w:pPr>
      <w:r w:rsidRPr="00AE3345">
        <w:lastRenderedPageBreak/>
        <w:t>zdjęcie (załącznik nr 1) - ew. również film o psie przewodniku;</w:t>
      </w:r>
    </w:p>
    <w:p w14:paraId="68F3E8F4" w14:textId="1F58AA11" w:rsidR="00AE3345" w:rsidRPr="00AE3345" w:rsidRDefault="00AE3345" w:rsidP="00F95665">
      <w:pPr>
        <w:pStyle w:val="Akapitzlist"/>
        <w:numPr>
          <w:ilvl w:val="0"/>
          <w:numId w:val="32"/>
        </w:numPr>
        <w:tabs>
          <w:tab w:val="clear" w:pos="284"/>
        </w:tabs>
        <w:ind w:left="709" w:hanging="426"/>
      </w:pPr>
      <w:r w:rsidRPr="00AE3345">
        <w:t>obrazek (załącznik nr 2);</w:t>
      </w:r>
    </w:p>
    <w:p w14:paraId="703CD505" w14:textId="65EF864F" w:rsidR="00AE3345" w:rsidRPr="00AE3345" w:rsidRDefault="00AE3345" w:rsidP="00F95665">
      <w:pPr>
        <w:pStyle w:val="Akapitzlist"/>
        <w:numPr>
          <w:ilvl w:val="0"/>
          <w:numId w:val="32"/>
        </w:numPr>
        <w:tabs>
          <w:tab w:val="clear" w:pos="284"/>
        </w:tabs>
        <w:ind w:left="709" w:hanging="426"/>
      </w:pPr>
      <w:r>
        <w:t>l</w:t>
      </w:r>
      <w:r w:rsidRPr="00AE3345">
        <w:t>ist od psa przewodnika (załącznik nr 3);</w:t>
      </w:r>
    </w:p>
    <w:p w14:paraId="68C51A33" w14:textId="345F5C22" w:rsidR="00AE3345" w:rsidRPr="00AE3345" w:rsidRDefault="00AE3345" w:rsidP="00F95665">
      <w:pPr>
        <w:pStyle w:val="Akapitzlist"/>
        <w:numPr>
          <w:ilvl w:val="0"/>
          <w:numId w:val="32"/>
        </w:numPr>
        <w:tabs>
          <w:tab w:val="clear" w:pos="284"/>
        </w:tabs>
        <w:ind w:left="709" w:hanging="426"/>
      </w:pPr>
      <w:r w:rsidRPr="00AE3345">
        <w:t>karta – tajny  szyfr (załącznik nr 4);</w:t>
      </w:r>
    </w:p>
    <w:p w14:paraId="6A41202E" w14:textId="77777777" w:rsidR="00C048F7" w:rsidRDefault="00C048F7" w:rsidP="00F95665">
      <w:pPr>
        <w:pStyle w:val="Akapitzlist"/>
        <w:numPr>
          <w:ilvl w:val="0"/>
          <w:numId w:val="32"/>
        </w:numPr>
        <w:tabs>
          <w:tab w:val="clear" w:pos="284"/>
        </w:tabs>
        <w:ind w:left="709" w:hanging="426"/>
      </w:pPr>
      <w:r w:rsidRPr="00AE3345">
        <w:t>karta – litery do hasła (załącznik nr 5)</w:t>
      </w:r>
    </w:p>
    <w:p w14:paraId="2AAF86C0" w14:textId="067763AD" w:rsidR="00AE3345" w:rsidRPr="00AE3345" w:rsidRDefault="00AE3345" w:rsidP="00F95665">
      <w:pPr>
        <w:pStyle w:val="Akapitzlist"/>
        <w:numPr>
          <w:ilvl w:val="0"/>
          <w:numId w:val="32"/>
        </w:numPr>
        <w:tabs>
          <w:tab w:val="clear" w:pos="284"/>
        </w:tabs>
        <w:ind w:left="709" w:hanging="426"/>
      </w:pPr>
      <w:r w:rsidRPr="00AE3345">
        <w:t>karta – fakty i mity (załącznik nr 6);</w:t>
      </w:r>
    </w:p>
    <w:p w14:paraId="2AD14666" w14:textId="3D74BCFA" w:rsidR="00AE3345" w:rsidRPr="00C048F7" w:rsidRDefault="00AE3345" w:rsidP="00EF188F">
      <w:pPr>
        <w:pStyle w:val="Akapitzlist"/>
        <w:numPr>
          <w:ilvl w:val="0"/>
          <w:numId w:val="32"/>
        </w:numPr>
        <w:tabs>
          <w:tab w:val="clear" w:pos="284"/>
        </w:tabs>
        <w:ind w:left="709" w:hanging="425"/>
        <w:contextualSpacing w:val="0"/>
        <w:rPr>
          <w:rFonts w:ascii="Times New Roman" w:hAnsi="Times New Roman" w:cs="Times New Roman"/>
        </w:rPr>
      </w:pPr>
      <w:r w:rsidRPr="00AE3345">
        <w:t>instrument (np. tamburyn, grzechotka).</w:t>
      </w:r>
    </w:p>
    <w:p w14:paraId="52750245" w14:textId="5D31983F" w:rsidR="00F95665" w:rsidRPr="00EF188F" w:rsidRDefault="00F95665" w:rsidP="00EF188F">
      <w:pPr>
        <w:pStyle w:val="Akapitzlist"/>
        <w:numPr>
          <w:ilvl w:val="0"/>
          <w:numId w:val="34"/>
        </w:numPr>
        <w:shd w:val="clear" w:color="auto" w:fill="C6D9F1" w:themeFill="text2" w:themeFillTint="33"/>
        <w:tabs>
          <w:tab w:val="clear" w:pos="284"/>
        </w:tabs>
        <w:spacing w:before="240"/>
        <w:ind w:left="425" w:hanging="425"/>
        <w:contextualSpacing w:val="0"/>
        <w:rPr>
          <w:b/>
        </w:rPr>
      </w:pPr>
      <w:r w:rsidRPr="00EF188F">
        <w:rPr>
          <w:b/>
        </w:rPr>
        <w:t xml:space="preserve">PRZEBIEG </w:t>
      </w:r>
      <w:r w:rsidR="00C11696">
        <w:rPr>
          <w:b/>
        </w:rPr>
        <w:t>LEKCJI</w:t>
      </w:r>
    </w:p>
    <w:p w14:paraId="79825C2B" w14:textId="4805D9F6" w:rsidR="00C2262E" w:rsidRPr="007C507A" w:rsidRDefault="00C2262E" w:rsidP="00EF188F">
      <w:pPr>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tabs>
          <w:tab w:val="clear" w:pos="284"/>
        </w:tabs>
        <w:spacing w:before="360" w:line="240" w:lineRule="auto"/>
        <w:ind w:left="284" w:right="139"/>
        <w:rPr>
          <w:rStyle w:val="Wyrnienieintensywne"/>
          <w:b/>
        </w:rPr>
      </w:pPr>
      <w:bookmarkStart w:id="67" w:name="_Hlk52988944"/>
      <w:r w:rsidRPr="007C507A">
        <w:rPr>
          <w:rStyle w:val="Wyrnienieintensywne"/>
          <w:b/>
        </w:rPr>
        <w:t xml:space="preserve">ADAPTACJA </w:t>
      </w:r>
      <w:r w:rsidR="00C11696">
        <w:rPr>
          <w:rStyle w:val="Wyrnienieintensywne"/>
          <w:b/>
        </w:rPr>
        <w:t>LEKCJI</w:t>
      </w:r>
      <w:r w:rsidRPr="007C507A">
        <w:rPr>
          <w:rStyle w:val="Wyrnienieintensywne"/>
          <w:b/>
        </w:rPr>
        <w:t xml:space="preserve"> DO POTRZEB UCZNIÓW NIEWIDOMYCH/SŁABOWIDZĄCYCH</w:t>
      </w:r>
      <w:bookmarkEnd w:id="67"/>
      <w:r w:rsidRPr="007C507A">
        <w:rPr>
          <w:rStyle w:val="Wyrnienieintensywne"/>
          <w:b/>
        </w:rPr>
        <w:t>:</w:t>
      </w:r>
    </w:p>
    <w:p w14:paraId="1916DD74" w14:textId="77777777" w:rsidR="00C2262E" w:rsidRPr="007C507A" w:rsidRDefault="00C2262E" w:rsidP="00EF188F">
      <w:pPr>
        <w:numPr>
          <w:ilvl w:val="0"/>
          <w:numId w:val="27"/>
        </w:numPr>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tabs>
          <w:tab w:val="clear" w:pos="284"/>
        </w:tabs>
        <w:spacing w:before="0" w:after="0" w:line="240" w:lineRule="auto"/>
        <w:ind w:left="426" w:right="139" w:firstLine="0"/>
        <w:rPr>
          <w:rStyle w:val="Wyrnienieintensywne"/>
        </w:rPr>
      </w:pPr>
      <w:r w:rsidRPr="007C507A">
        <w:rPr>
          <w:rStyle w:val="Wyrnienieintensywne"/>
        </w:rPr>
        <w:t>Wskazówki do zad. z punktu 5:</w:t>
      </w:r>
    </w:p>
    <w:p w14:paraId="1D3A5A20" w14:textId="398C4078" w:rsidR="00C2262E" w:rsidRPr="007C507A" w:rsidRDefault="00C2262E" w:rsidP="00EF188F">
      <w:pPr>
        <w:pStyle w:val="Akapitzlist"/>
        <w:numPr>
          <w:ilvl w:val="0"/>
          <w:numId w:val="28"/>
        </w:numPr>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tabs>
          <w:tab w:val="clear" w:pos="284"/>
        </w:tabs>
        <w:spacing w:before="0" w:after="0" w:line="240" w:lineRule="auto"/>
        <w:ind w:left="851" w:right="139" w:firstLine="0"/>
        <w:rPr>
          <w:rStyle w:val="Wyrnienieintensywne"/>
        </w:rPr>
      </w:pPr>
      <w:r w:rsidRPr="007C507A">
        <w:rPr>
          <w:rStyle w:val="Wyrnienieintensywne"/>
        </w:rPr>
        <w:t>Jeżeli posiadasz ucznia z niepełnosprawnością wzroku, który nie może obejrzeć zdjęcia za pomocą wzroku, skorzystaj z </w:t>
      </w:r>
      <w:proofErr w:type="spellStart"/>
      <w:r w:rsidRPr="007C507A">
        <w:rPr>
          <w:rStyle w:val="Wyrnienieintensywne"/>
        </w:rPr>
        <w:t>audiodeskrypcji</w:t>
      </w:r>
      <w:proofErr w:type="spellEnd"/>
      <w:r w:rsidRPr="007C507A">
        <w:rPr>
          <w:rStyle w:val="Wyrnienieintensywne"/>
        </w:rPr>
        <w:t xml:space="preserve"> zdjęcia (załącznik nr 1).</w:t>
      </w:r>
    </w:p>
    <w:p w14:paraId="62A02CD4" w14:textId="77777777" w:rsidR="00C2262E" w:rsidRPr="007C507A" w:rsidRDefault="00C2262E" w:rsidP="00EF188F">
      <w:pPr>
        <w:numPr>
          <w:ilvl w:val="0"/>
          <w:numId w:val="28"/>
        </w:numPr>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tabs>
          <w:tab w:val="clear" w:pos="284"/>
        </w:tabs>
        <w:spacing w:before="0" w:after="0" w:line="240" w:lineRule="auto"/>
        <w:ind w:left="851" w:right="139" w:firstLine="0"/>
        <w:rPr>
          <w:rStyle w:val="Wyrnienieintensywne"/>
        </w:rPr>
      </w:pPr>
      <w:r w:rsidRPr="007C507A">
        <w:rPr>
          <w:rStyle w:val="Wyrnienieintensywne"/>
        </w:rPr>
        <w:t>Jeżeli uczeń korzysta z pomocy optycznych, to warto zapewnić mu kopię zdjęcia do jego własnego użytku, by nie musiał podchodzić do tablicy.</w:t>
      </w:r>
    </w:p>
    <w:p w14:paraId="6EB3A46A" w14:textId="2D93F373" w:rsidR="00C2262E" w:rsidRPr="007C507A" w:rsidRDefault="00C2262E" w:rsidP="00EF188F">
      <w:pPr>
        <w:numPr>
          <w:ilvl w:val="0"/>
          <w:numId w:val="27"/>
        </w:numPr>
        <w:pBdr>
          <w:top w:val="single" w:sz="4" w:space="1" w:color="FDE9D9" w:themeColor="accent6" w:themeTint="33"/>
          <w:left w:val="single" w:sz="4" w:space="4" w:color="FDE9D9" w:themeColor="accent6" w:themeTint="33"/>
          <w:bottom w:val="single" w:sz="4" w:space="1" w:color="FDE9D9" w:themeColor="accent6" w:themeTint="33"/>
          <w:right w:val="single" w:sz="4" w:space="4" w:color="FDE9D9" w:themeColor="accent6" w:themeTint="33"/>
        </w:pBdr>
        <w:shd w:val="clear" w:color="auto" w:fill="FDE9D9" w:themeFill="accent6" w:themeFillTint="33"/>
        <w:tabs>
          <w:tab w:val="clear" w:pos="284"/>
        </w:tabs>
        <w:spacing w:after="0" w:line="240" w:lineRule="auto"/>
        <w:ind w:left="425" w:right="139" w:firstLine="0"/>
        <w:rPr>
          <w:rFonts w:asciiTheme="minorHAnsi" w:eastAsiaTheme="minorEastAsia" w:hAnsiTheme="minorHAnsi"/>
          <w:i/>
          <w:lang w:eastAsia="pl-PL"/>
        </w:rPr>
      </w:pPr>
      <w:r w:rsidRPr="007C507A">
        <w:rPr>
          <w:rStyle w:val="Wyrnienieintensywne"/>
        </w:rPr>
        <w:t>Wskazówki do zad. z punktu 6 i 14: jeżeli masz ucznia niewidomego lub słabowidzącego, możesz wydrukować kontur psa (załącznik 2) na kartonie/grubszym papierze, a następnie wyciąć go. Zadaniem ucznia będzie zapoznanie się z konturem psa, a następnie przyklejenie go na kartkę z bloku formatu A4. W zadaniu 14-tym, zamiast dorysowywania brakujących elementów</w:t>
      </w:r>
      <w:r w:rsidRPr="007C507A">
        <w:rPr>
          <w:rFonts w:asciiTheme="minorHAnsi" w:eastAsiaTheme="minorEastAsia" w:hAnsiTheme="minorHAnsi"/>
          <w:i/>
          <w:lang w:eastAsia="pl-PL"/>
        </w:rPr>
        <w:t xml:space="preserve"> do konturu psa, może dokleić je z plasteliny.</w:t>
      </w:r>
    </w:p>
    <w:p w14:paraId="6FCF16FA" w14:textId="77777777" w:rsidR="001961A1" w:rsidRPr="001D2FD5" w:rsidRDefault="001961A1" w:rsidP="00C2262E">
      <w:pPr>
        <w:pStyle w:val="Akapitzlist"/>
        <w:numPr>
          <w:ilvl w:val="0"/>
          <w:numId w:val="15"/>
        </w:numPr>
        <w:spacing w:before="360"/>
        <w:ind w:left="714" w:hanging="357"/>
        <w:contextualSpacing w:val="0"/>
        <w:rPr>
          <w:b/>
          <w:lang w:eastAsia="ko-KR"/>
        </w:rPr>
      </w:pPr>
      <w:r w:rsidRPr="001D2FD5">
        <w:rPr>
          <w:b/>
          <w:lang w:eastAsia="ko-KR"/>
        </w:rPr>
        <w:t>Powitanie z uczniami.</w:t>
      </w:r>
    </w:p>
    <w:p w14:paraId="76B16655" w14:textId="01D0515D" w:rsidR="001961A1" w:rsidRPr="001D2FD5" w:rsidRDefault="001961A1" w:rsidP="00053079">
      <w:pPr>
        <w:pStyle w:val="Akapitzlist"/>
        <w:numPr>
          <w:ilvl w:val="0"/>
          <w:numId w:val="15"/>
        </w:numPr>
        <w:spacing w:before="240"/>
        <w:ind w:left="714" w:hanging="357"/>
        <w:contextualSpacing w:val="0"/>
        <w:rPr>
          <w:b/>
          <w:lang w:eastAsia="ko-KR"/>
        </w:rPr>
      </w:pPr>
      <w:r w:rsidRPr="001D2FD5">
        <w:rPr>
          <w:b/>
          <w:lang w:eastAsia="ko-KR"/>
        </w:rPr>
        <w:t>Ćwiczenie „Co jest w worku” (ok. 8 min.)</w:t>
      </w:r>
      <w:r w:rsidR="00531695">
        <w:rPr>
          <w:b/>
          <w:lang w:eastAsia="ko-KR"/>
        </w:rPr>
        <w:t>.</w:t>
      </w:r>
    </w:p>
    <w:p w14:paraId="0EAFD247" w14:textId="7194CE43" w:rsidR="001961A1" w:rsidRPr="001961A1" w:rsidRDefault="001961A1" w:rsidP="00C048F7">
      <w:pPr>
        <w:tabs>
          <w:tab w:val="clear" w:pos="284"/>
        </w:tabs>
        <w:rPr>
          <w:rFonts w:eastAsia="Malgun Gothic" w:cs="Times New Roman"/>
          <w:sz w:val="22"/>
          <w:lang w:eastAsia="ko-KR"/>
        </w:rPr>
      </w:pPr>
      <w:r w:rsidRPr="001961A1">
        <w:rPr>
          <w:lang w:eastAsia="ko-KR"/>
        </w:rPr>
        <w:t>Nauczyciel wkłada do worka przygotowane wcześniej przedmioty: kubek, smycz, chusteczki higieniczne, bluzkę, tak aby uczniowie nie wiedzieli, co jest w środku. Można użyć zamiennie innych przedmiotów.</w:t>
      </w:r>
    </w:p>
    <w:p w14:paraId="0A22A9F7" w14:textId="7AE9ACBD" w:rsidR="001961A1" w:rsidRPr="001961A1" w:rsidRDefault="001961A1" w:rsidP="001D2FD5">
      <w:pPr>
        <w:rPr>
          <w:lang w:eastAsia="ko-KR"/>
        </w:rPr>
      </w:pPr>
      <w:r w:rsidRPr="001961A1">
        <w:rPr>
          <w:lang w:eastAsia="ko-KR"/>
        </w:rPr>
        <w:t>Nauczyciel wybiera chętnego ucznia, zasłania mu oczy szalikiem/opaską lub prosi go o zamknięcie oczu. Zadaniem ucznia jest wyjęcie jednego przedmiotu z worka, a następnie opisanie jakiego przedmiotu dotyka (cechy fizyczne). Następnie uczeń zgaduje, co to był za przedmiot.</w:t>
      </w:r>
    </w:p>
    <w:p w14:paraId="6EDF16BC" w14:textId="5D399E0D" w:rsidR="003D2A47" w:rsidRDefault="001961A1" w:rsidP="001D2FD5">
      <w:pPr>
        <w:rPr>
          <w:lang w:eastAsia="ko-KR"/>
        </w:rPr>
      </w:pPr>
      <w:r w:rsidRPr="001961A1">
        <w:rPr>
          <w:lang w:eastAsia="ko-KR"/>
        </w:rPr>
        <w:t>Zadanie należy powtórzyć z innymi uczniami do momentu aż zostaną wyjęte wszystkie przedmioty z worka.</w:t>
      </w:r>
      <w:r w:rsidR="003D2A47">
        <w:rPr>
          <w:lang w:eastAsia="ko-KR"/>
        </w:rPr>
        <w:br w:type="page"/>
      </w:r>
    </w:p>
    <w:p w14:paraId="7F78185D" w14:textId="2FCE0E2A" w:rsidR="001961A1" w:rsidRPr="001D2FD5" w:rsidRDefault="001961A1" w:rsidP="00053079">
      <w:pPr>
        <w:pStyle w:val="Akapitzlist"/>
        <w:numPr>
          <w:ilvl w:val="0"/>
          <w:numId w:val="15"/>
        </w:numPr>
        <w:spacing w:before="240"/>
        <w:ind w:left="714" w:hanging="357"/>
        <w:contextualSpacing w:val="0"/>
        <w:rPr>
          <w:b/>
          <w:lang w:eastAsia="ko-KR"/>
        </w:rPr>
      </w:pPr>
      <w:r w:rsidRPr="001D2FD5">
        <w:rPr>
          <w:b/>
          <w:lang w:eastAsia="ko-KR"/>
        </w:rPr>
        <w:lastRenderedPageBreak/>
        <w:t>Rozpoznawanie zapachów (ok. 7 min.)</w:t>
      </w:r>
      <w:r w:rsidR="00531695">
        <w:rPr>
          <w:b/>
          <w:lang w:eastAsia="ko-KR"/>
        </w:rPr>
        <w:t>.</w:t>
      </w:r>
    </w:p>
    <w:p w14:paraId="3D4BA18B" w14:textId="77777777" w:rsidR="001961A1" w:rsidRPr="001961A1" w:rsidRDefault="001961A1" w:rsidP="001D2FD5">
      <w:pPr>
        <w:rPr>
          <w:lang w:eastAsia="ko-KR"/>
        </w:rPr>
      </w:pPr>
      <w:r w:rsidRPr="001961A1">
        <w:rPr>
          <w:lang w:eastAsia="ko-KR"/>
        </w:rPr>
        <w:t>Nauczyciel przygotowuje pojemniczki, fiolki itp. z produktami lub przyprawami, mającymi intensywne zapachy (np. kawa, czosnek, cynamon, bazylia itp.). Uczniowie nie mogą wiedzieć, co się w nich znajduje.</w:t>
      </w:r>
    </w:p>
    <w:p w14:paraId="198131C8" w14:textId="74B9DDFE" w:rsidR="001961A1" w:rsidRPr="001961A1" w:rsidRDefault="001961A1" w:rsidP="001D2FD5">
      <w:pPr>
        <w:rPr>
          <w:lang w:eastAsia="ko-KR"/>
        </w:rPr>
      </w:pPr>
      <w:r w:rsidRPr="001961A1">
        <w:rPr>
          <w:lang w:eastAsia="ko-KR"/>
        </w:rPr>
        <w:t>Nauczyciel wybiera chętnego ucznia, zasłania mu oczy szalikiem/opaską lub prosi go o zamknięcie oczu. Zadaniem ucznia jest rozpoznanie za pomocą węchu, jaki produkt znajduje się w pojemniczku/fiolce.</w:t>
      </w:r>
    </w:p>
    <w:p w14:paraId="0C5F88CC" w14:textId="77777777" w:rsidR="001961A1" w:rsidRPr="001961A1" w:rsidRDefault="001961A1" w:rsidP="001D2FD5">
      <w:pPr>
        <w:rPr>
          <w:lang w:eastAsia="ko-KR"/>
        </w:rPr>
      </w:pPr>
      <w:r w:rsidRPr="001961A1">
        <w:rPr>
          <w:lang w:eastAsia="ko-KR"/>
        </w:rPr>
        <w:t>Zadanie należy powtórzyć z innymi uczniami do momentu aż zostaną odgadnięte nazwy wszystkich produktów.</w:t>
      </w:r>
    </w:p>
    <w:p w14:paraId="480FA3FE" w14:textId="0F022FA3" w:rsidR="001961A1" w:rsidRPr="001D2FD5" w:rsidRDefault="001961A1" w:rsidP="00053079">
      <w:pPr>
        <w:pStyle w:val="Akapitzlist"/>
        <w:numPr>
          <w:ilvl w:val="0"/>
          <w:numId w:val="15"/>
        </w:numPr>
        <w:spacing w:before="240"/>
        <w:ind w:left="714" w:hanging="357"/>
        <w:contextualSpacing w:val="0"/>
        <w:rPr>
          <w:b/>
          <w:lang w:eastAsia="ko-KR"/>
        </w:rPr>
      </w:pPr>
      <w:r w:rsidRPr="001D2FD5">
        <w:rPr>
          <w:b/>
          <w:lang w:eastAsia="ko-KR"/>
        </w:rPr>
        <w:t>Rozmowa kierowana z uczniami na temat ich wrażeń po wykonaniu poprzednich ćwiczeń (ok. 8 min.)</w:t>
      </w:r>
      <w:r w:rsidR="00531695">
        <w:rPr>
          <w:b/>
          <w:lang w:eastAsia="ko-KR"/>
        </w:rPr>
        <w:t>.</w:t>
      </w:r>
    </w:p>
    <w:p w14:paraId="1B1335B8" w14:textId="77777777" w:rsidR="001961A1" w:rsidRPr="001961A1" w:rsidRDefault="001961A1" w:rsidP="001D2FD5">
      <w:pPr>
        <w:rPr>
          <w:lang w:eastAsia="ko-KR"/>
        </w:rPr>
      </w:pPr>
      <w:r w:rsidRPr="001961A1">
        <w:rPr>
          <w:lang w:eastAsia="ko-KR"/>
        </w:rPr>
        <w:t>Pytania do uczniów:</w:t>
      </w:r>
    </w:p>
    <w:p w14:paraId="4B00A3A4" w14:textId="77777777" w:rsidR="001961A1" w:rsidRPr="001D2FD5" w:rsidRDefault="001961A1" w:rsidP="00AA401C">
      <w:pPr>
        <w:pStyle w:val="Akapitzlist"/>
        <w:numPr>
          <w:ilvl w:val="0"/>
          <w:numId w:val="14"/>
        </w:numPr>
        <w:tabs>
          <w:tab w:val="clear" w:pos="284"/>
        </w:tabs>
        <w:ind w:left="993"/>
        <w:rPr>
          <w:i/>
          <w:lang w:eastAsia="ko-KR"/>
        </w:rPr>
      </w:pPr>
      <w:r w:rsidRPr="001D2FD5">
        <w:rPr>
          <w:i/>
          <w:lang w:eastAsia="ko-KR"/>
        </w:rPr>
        <w:t>Ile mamy zmysłów i jakie są ich nazwy? (5 zmysłów: wzrok, słuch, dotyk, smak, zapach)</w:t>
      </w:r>
    </w:p>
    <w:p w14:paraId="7292B593" w14:textId="77777777" w:rsidR="001961A1" w:rsidRPr="001D2FD5" w:rsidRDefault="001961A1" w:rsidP="00AA401C">
      <w:pPr>
        <w:pStyle w:val="Akapitzlist"/>
        <w:numPr>
          <w:ilvl w:val="0"/>
          <w:numId w:val="14"/>
        </w:numPr>
        <w:tabs>
          <w:tab w:val="clear" w:pos="284"/>
        </w:tabs>
        <w:ind w:left="993"/>
        <w:rPr>
          <w:i/>
          <w:lang w:eastAsia="ko-KR"/>
        </w:rPr>
      </w:pPr>
      <w:r w:rsidRPr="001D2FD5">
        <w:rPr>
          <w:i/>
          <w:lang w:eastAsia="ko-KR"/>
        </w:rPr>
        <w:t>Jakich zmysłów używaliście, aby odgadnąć, co znajduje się w worku? Jakiego zmysłu używaliście do rozpoznania zapachów?</w:t>
      </w:r>
    </w:p>
    <w:p w14:paraId="014CB0EE" w14:textId="77777777" w:rsidR="001961A1" w:rsidRPr="001D2FD5" w:rsidRDefault="001961A1" w:rsidP="00AA401C">
      <w:pPr>
        <w:pStyle w:val="Akapitzlist"/>
        <w:numPr>
          <w:ilvl w:val="0"/>
          <w:numId w:val="14"/>
        </w:numPr>
        <w:tabs>
          <w:tab w:val="clear" w:pos="284"/>
        </w:tabs>
        <w:ind w:left="993"/>
        <w:rPr>
          <w:i/>
          <w:lang w:eastAsia="ko-KR"/>
        </w:rPr>
      </w:pPr>
      <w:r w:rsidRPr="001D2FD5">
        <w:rPr>
          <w:i/>
          <w:lang w:eastAsia="ko-KR"/>
        </w:rPr>
        <w:t>Jaki zmysł był wyłączony podczas wykonywania ćwiczeń? (wzrok)</w:t>
      </w:r>
    </w:p>
    <w:p w14:paraId="762C5CEB" w14:textId="77777777" w:rsidR="001961A1" w:rsidRPr="001D2FD5" w:rsidRDefault="001961A1" w:rsidP="00AA401C">
      <w:pPr>
        <w:pStyle w:val="Akapitzlist"/>
        <w:numPr>
          <w:ilvl w:val="0"/>
          <w:numId w:val="14"/>
        </w:numPr>
        <w:tabs>
          <w:tab w:val="clear" w:pos="284"/>
        </w:tabs>
        <w:ind w:left="993"/>
        <w:rPr>
          <w:i/>
          <w:lang w:eastAsia="ko-KR"/>
        </w:rPr>
      </w:pPr>
      <w:r w:rsidRPr="001D2FD5">
        <w:rPr>
          <w:i/>
          <w:lang w:eastAsia="ko-KR"/>
        </w:rPr>
        <w:t>Jak nazywa się osoba, która nie widzi? (osoba niewidoma)</w:t>
      </w:r>
    </w:p>
    <w:p w14:paraId="1EF5A7FF" w14:textId="77777777" w:rsidR="001961A1" w:rsidRPr="001D2FD5" w:rsidRDefault="001961A1" w:rsidP="00AA401C">
      <w:pPr>
        <w:pStyle w:val="Akapitzlist"/>
        <w:numPr>
          <w:ilvl w:val="0"/>
          <w:numId w:val="14"/>
        </w:numPr>
        <w:tabs>
          <w:tab w:val="clear" w:pos="284"/>
        </w:tabs>
        <w:ind w:left="993"/>
        <w:rPr>
          <w:i/>
          <w:lang w:eastAsia="ko-KR"/>
        </w:rPr>
      </w:pPr>
      <w:r w:rsidRPr="001D2FD5">
        <w:rPr>
          <w:i/>
          <w:lang w:eastAsia="ko-KR"/>
        </w:rPr>
        <w:t xml:space="preserve">Kim jest osoba słabowidząca? (Osoba mająca trudności z widzeniem, której nie pomagają okulary korekcyjne; często przyczyną </w:t>
      </w:r>
      <w:proofErr w:type="spellStart"/>
      <w:r w:rsidRPr="001D2FD5">
        <w:rPr>
          <w:i/>
          <w:lang w:eastAsia="ko-KR"/>
        </w:rPr>
        <w:t>słabowzroczności</w:t>
      </w:r>
      <w:proofErr w:type="spellEnd"/>
      <w:r w:rsidRPr="001D2FD5">
        <w:rPr>
          <w:i/>
          <w:lang w:eastAsia="ko-KR"/>
        </w:rPr>
        <w:t xml:space="preserve"> są różnego rodzaju schorzenia; osoby słabowidzące często pomagają sobie różnego rodzaju pomocami, aby usprawnić swoją zdolność widzenia, np. lupa, luneta; mogą poruszać się jak osoby widzące, ale mogą również korzystać z białej laski lub nawet posiadać psa przewodnika – zależy to od tego, jak bardzo nasilona jest dysfunkcja wzroku)</w:t>
      </w:r>
    </w:p>
    <w:p w14:paraId="513AB3FB" w14:textId="77777777" w:rsidR="001961A1" w:rsidRPr="001961A1" w:rsidRDefault="001961A1" w:rsidP="00AA401C">
      <w:pPr>
        <w:pStyle w:val="Akapitzlist"/>
        <w:numPr>
          <w:ilvl w:val="0"/>
          <w:numId w:val="14"/>
        </w:numPr>
        <w:tabs>
          <w:tab w:val="clear" w:pos="284"/>
        </w:tabs>
        <w:ind w:left="993"/>
        <w:rPr>
          <w:lang w:eastAsia="ko-KR"/>
        </w:rPr>
      </w:pPr>
      <w:r w:rsidRPr="001D2FD5">
        <w:rPr>
          <w:i/>
          <w:lang w:eastAsia="ko-KR"/>
        </w:rPr>
        <w:t>Jak porusza się osoba niewidoma? W jaki sposób? (widzący przewodnik, biała laska, pies przewodnik).</w:t>
      </w:r>
    </w:p>
    <w:p w14:paraId="541795ED" w14:textId="0773500A" w:rsidR="001961A1" w:rsidRPr="001D2FD5" w:rsidRDefault="001961A1" w:rsidP="00053079">
      <w:pPr>
        <w:pStyle w:val="Akapitzlist"/>
        <w:numPr>
          <w:ilvl w:val="0"/>
          <w:numId w:val="15"/>
        </w:numPr>
        <w:spacing w:before="240"/>
        <w:ind w:left="714" w:hanging="357"/>
        <w:contextualSpacing w:val="0"/>
        <w:rPr>
          <w:b/>
          <w:lang w:eastAsia="ko-KR"/>
        </w:rPr>
      </w:pPr>
      <w:r w:rsidRPr="001D2FD5">
        <w:rPr>
          <w:b/>
          <w:lang w:eastAsia="ko-KR"/>
        </w:rPr>
        <w:t>Zaprezentowanie uczniom zdjęcia osoby niewidomej z psem przewodnikiem (załącznik nr 1).</w:t>
      </w:r>
    </w:p>
    <w:p w14:paraId="27DF7499" w14:textId="38A47988" w:rsidR="001961A1" w:rsidRPr="001961A1" w:rsidRDefault="001961A1" w:rsidP="001D2FD5">
      <w:pPr>
        <w:rPr>
          <w:i/>
          <w:iCs/>
          <w:lang w:eastAsia="ko-KR"/>
        </w:rPr>
      </w:pPr>
      <w:r w:rsidRPr="001961A1">
        <w:rPr>
          <w:lang w:eastAsia="ko-KR"/>
        </w:rPr>
        <w:t xml:space="preserve">Nauczyciel wiesza zdjęcie na tablicy, informując jednocześnie, że pies przewodnik będzie tematem </w:t>
      </w:r>
      <w:r w:rsidR="005B2160">
        <w:rPr>
          <w:lang w:eastAsia="ko-KR"/>
        </w:rPr>
        <w:t>lekcji</w:t>
      </w:r>
      <w:r w:rsidRPr="001961A1">
        <w:rPr>
          <w:lang w:eastAsia="ko-KR"/>
        </w:rPr>
        <w:t xml:space="preserve">. </w:t>
      </w:r>
      <w:r w:rsidRPr="001961A1">
        <w:rPr>
          <w:i/>
          <w:iCs/>
          <w:lang w:eastAsia="ko-KR"/>
        </w:rPr>
        <w:t>Jeżeli jest możliwość można też odtworzyć film o psie przewodniku.</w:t>
      </w:r>
    </w:p>
    <w:p w14:paraId="4288E0B5" w14:textId="61EA4A8B" w:rsidR="001961A1" w:rsidRPr="00B33671" w:rsidRDefault="001961A1" w:rsidP="00053079">
      <w:pPr>
        <w:pStyle w:val="Akapitzlist"/>
        <w:numPr>
          <w:ilvl w:val="0"/>
          <w:numId w:val="15"/>
        </w:numPr>
        <w:spacing w:before="240"/>
        <w:ind w:left="714" w:hanging="357"/>
        <w:contextualSpacing w:val="0"/>
        <w:rPr>
          <w:b/>
          <w:lang w:eastAsia="ko-KR"/>
        </w:rPr>
      </w:pPr>
      <w:r w:rsidRPr="00B33671">
        <w:rPr>
          <w:b/>
          <w:lang w:eastAsia="ko-KR"/>
        </w:rPr>
        <w:t>Łączenie kropek na obrazku (ok. 3 min.)</w:t>
      </w:r>
      <w:r w:rsidR="00531695">
        <w:rPr>
          <w:b/>
          <w:lang w:eastAsia="ko-KR"/>
        </w:rPr>
        <w:t>.</w:t>
      </w:r>
    </w:p>
    <w:p w14:paraId="18215267" w14:textId="4E7E8C89" w:rsidR="001961A1" w:rsidRPr="001961A1" w:rsidRDefault="001961A1" w:rsidP="00B33671">
      <w:pPr>
        <w:rPr>
          <w:lang w:eastAsia="ko-KR"/>
        </w:rPr>
      </w:pPr>
      <w:r w:rsidRPr="001961A1">
        <w:rPr>
          <w:lang w:eastAsia="ko-KR"/>
        </w:rPr>
        <w:t>Nauczyciel rozdaje uczniom wykropkowane obrazki psa (załącznik nr 2). Zadaniem uczniów jest połączenie ponumerowanych kropek ze sobą, w kolejności od najmniejszego do największego. Z połączonych kropek powstanie kontur psa.</w:t>
      </w:r>
    </w:p>
    <w:p w14:paraId="5162FA4E" w14:textId="743A9786" w:rsidR="001961A1" w:rsidRPr="00B33671" w:rsidRDefault="001961A1" w:rsidP="00053079">
      <w:pPr>
        <w:pStyle w:val="Akapitzlist"/>
        <w:numPr>
          <w:ilvl w:val="0"/>
          <w:numId w:val="15"/>
        </w:numPr>
        <w:spacing w:before="240"/>
        <w:ind w:left="714" w:hanging="357"/>
        <w:contextualSpacing w:val="0"/>
        <w:rPr>
          <w:b/>
          <w:lang w:eastAsia="ko-KR"/>
        </w:rPr>
      </w:pPr>
      <w:r w:rsidRPr="00B33671">
        <w:rPr>
          <w:b/>
          <w:lang w:eastAsia="ko-KR"/>
        </w:rPr>
        <w:lastRenderedPageBreak/>
        <w:t>Czym różni się pies powstały z kropek od psa znajdującego się na zdjęciu na tablicy? (ok. 3 min.)</w:t>
      </w:r>
      <w:r w:rsidR="00531695">
        <w:rPr>
          <w:b/>
          <w:lang w:eastAsia="ko-KR"/>
        </w:rPr>
        <w:t>.</w:t>
      </w:r>
    </w:p>
    <w:p w14:paraId="5D2967B6" w14:textId="77777777" w:rsidR="001961A1" w:rsidRPr="001961A1" w:rsidRDefault="001961A1" w:rsidP="00B33671">
      <w:pPr>
        <w:rPr>
          <w:lang w:eastAsia="ko-KR"/>
        </w:rPr>
      </w:pPr>
      <w:r w:rsidRPr="001961A1">
        <w:rPr>
          <w:lang w:eastAsia="ko-KR"/>
        </w:rPr>
        <w:t>Zadaniem uczniów jest opisanie różnic wyglądu zwykłego psa i psa przewodnika. Jakie cechy szczególne ma pies przewodnik? (uprząż – szorki, na szorkach napis „pies asystujący”).</w:t>
      </w:r>
    </w:p>
    <w:p w14:paraId="187CA81B" w14:textId="06D3F881" w:rsidR="001961A1" w:rsidRPr="00B33671" w:rsidRDefault="001961A1" w:rsidP="00053079">
      <w:pPr>
        <w:pStyle w:val="Akapitzlist"/>
        <w:numPr>
          <w:ilvl w:val="0"/>
          <w:numId w:val="15"/>
        </w:numPr>
        <w:spacing w:before="240"/>
        <w:ind w:left="714" w:hanging="357"/>
        <w:contextualSpacing w:val="0"/>
        <w:rPr>
          <w:b/>
          <w:lang w:eastAsia="ko-KR"/>
        </w:rPr>
      </w:pPr>
      <w:r w:rsidRPr="00B33671">
        <w:rPr>
          <w:b/>
          <w:lang w:eastAsia="ko-KR"/>
        </w:rPr>
        <w:t>List od psa przewodnika (ok. 5 min.)</w:t>
      </w:r>
      <w:r w:rsidR="00531695">
        <w:rPr>
          <w:b/>
          <w:lang w:eastAsia="ko-KR"/>
        </w:rPr>
        <w:t>.</w:t>
      </w:r>
    </w:p>
    <w:p w14:paraId="0149D85F" w14:textId="77777777" w:rsidR="001961A1" w:rsidRPr="001961A1" w:rsidRDefault="001961A1" w:rsidP="00B33671">
      <w:pPr>
        <w:rPr>
          <w:lang w:eastAsia="ko-KR"/>
        </w:rPr>
      </w:pPr>
      <w:r w:rsidRPr="001961A1">
        <w:rPr>
          <w:lang w:eastAsia="ko-KR"/>
        </w:rPr>
        <w:t>Nauczyciel informuje uczniów o tym, że pies ze zdjęcia nazywa się Karmel i napisał do nich list. Następnie czyta uczniom list od psa przewodnika (dostępny również w załączniku nr 3).</w:t>
      </w:r>
    </w:p>
    <w:p w14:paraId="08FE6FB5" w14:textId="77777777" w:rsidR="001961A1" w:rsidRPr="00B33671" w:rsidRDefault="001961A1" w:rsidP="00B33671">
      <w:pPr>
        <w:rPr>
          <w:rFonts w:ascii="Times New Roman" w:hAnsi="Times New Roman" w:cs="Times New Roman"/>
          <w:i/>
          <w:lang w:eastAsia="pl-PL"/>
        </w:rPr>
      </w:pPr>
      <w:r w:rsidRPr="00B33671">
        <w:rPr>
          <w:i/>
          <w:lang w:eastAsia="pl-PL"/>
        </w:rPr>
        <w:t>Kochane Dzieci!</w:t>
      </w:r>
    </w:p>
    <w:p w14:paraId="24103944" w14:textId="106DD7C3" w:rsidR="001961A1" w:rsidRPr="00B33671" w:rsidRDefault="00B33671" w:rsidP="00B33671">
      <w:pPr>
        <w:rPr>
          <w:rFonts w:ascii="Times New Roman" w:hAnsi="Times New Roman" w:cs="Times New Roman"/>
          <w:i/>
          <w:lang w:eastAsia="pl-PL"/>
        </w:rPr>
      </w:pPr>
      <w:r>
        <w:rPr>
          <w:i/>
          <w:lang w:eastAsia="pl-PL"/>
        </w:rPr>
        <w:tab/>
      </w:r>
      <w:r w:rsidR="001961A1" w:rsidRPr="00B33671">
        <w:rPr>
          <w:i/>
          <w:lang w:eastAsia="pl-PL"/>
        </w:rPr>
        <w:t>Nazywam się Karmel i jestem psem przewodnikiem. Mój właściciel ma na imię Adam. Adam nie widzi, ale mimo tego świetnie sobie radzi! Wie, jak dojechać do pracy, gdzie jest szkoła jego córki Ali, a nawet gdzie jest ta piekarnia, w której można kupić pachnące bułki i chleb.</w:t>
      </w:r>
      <w:r w:rsidR="001961A1" w:rsidRPr="00B33671">
        <w:rPr>
          <w:i/>
          <w:lang w:eastAsia="pl-PL"/>
        </w:rPr>
        <w:br/>
      </w:r>
      <w:r w:rsidR="001961A1" w:rsidRPr="00B33671">
        <w:rPr>
          <w:i/>
          <w:lang w:eastAsia="pl-PL"/>
        </w:rPr>
        <w:tab/>
        <w:t>Wspieram go codziennie i dbam o to, żeby był bezpieczny. Pomagam mu omijać przeszkody, które są na ziemi, ale też te, które są trochę wyżej. Umiem odszukać i wskazać Adamowi przejścia dla pieszych, przystanki, schody, różne drzwi, na przykład do budynku lub autobusu. Gdy jedziemy autobusem lub tramwajem, wskazuję mu, gdzie jest wolne miejsce do siedzenia. Pomagam Adamowi iść prosto, gdy spacerujemy, a kiedy mówi: „prawo!” albo „lewo!”, wtedy skręcamy. Bardzo lubię Adama, ja mu pomagam, a on karmi mnie pysznym jedzeniem i dba o mnie. Jesteśmy prawdziwymi przyjaciółmi! No i ma bardzo miłą córkę Alę. Ala wie, że kiedy pracuję i mam na sobie szorki, nie wolno mnie głaskać i się ze mną bawić. Jej koleżanki, które czasem nas odwiedzają, też to wiedzą. Mądre dziewczyny!</w:t>
      </w:r>
    </w:p>
    <w:p w14:paraId="1D71A1C3" w14:textId="60FB07D7" w:rsidR="001961A1" w:rsidRPr="00B33671" w:rsidRDefault="001961A1" w:rsidP="00B33671">
      <w:pPr>
        <w:rPr>
          <w:rFonts w:ascii="Times New Roman" w:hAnsi="Times New Roman" w:cs="Times New Roman"/>
          <w:i/>
          <w:lang w:eastAsia="pl-PL"/>
        </w:rPr>
      </w:pPr>
      <w:r w:rsidRPr="00B33671">
        <w:rPr>
          <w:i/>
          <w:lang w:eastAsia="pl-PL"/>
        </w:rPr>
        <w:t>Z Adamem codziennie spacerujemy. Najczęściej chodzimy do pewnego miejsca w okolicy naszego domu. Jeśli chcecie dowiedzieć się, co to za miejsce, rozwiążcie 4 zadania, które przekazałem Waszemu nauczycielowi. Za wykonanie każdego zadania dostaniecie od Waszej Pani/ Waszego Pana po jednej literze z cyfrą. To tajny szyfr, ale nie martwcie się! Jeśli ułożycie je zgodnie z poniższym kodem, bez trudu zgadniecie rozwiązanie!</w:t>
      </w:r>
    </w:p>
    <w:p w14:paraId="2B576C94" w14:textId="77777777" w:rsidR="001961A1" w:rsidRPr="00B33671" w:rsidRDefault="001961A1" w:rsidP="00B33671">
      <w:pPr>
        <w:contextualSpacing/>
        <w:rPr>
          <w:rFonts w:ascii="Times New Roman" w:hAnsi="Times New Roman" w:cs="Times New Roman"/>
          <w:i/>
          <w:lang w:eastAsia="pl-PL"/>
        </w:rPr>
      </w:pPr>
      <w:r w:rsidRPr="00B33671">
        <w:rPr>
          <w:i/>
          <w:lang w:eastAsia="pl-PL"/>
        </w:rPr>
        <w:tab/>
        <w:t>Powodzenia!</w:t>
      </w:r>
    </w:p>
    <w:p w14:paraId="53ED2479" w14:textId="77777777" w:rsidR="001961A1" w:rsidRPr="00B33671" w:rsidRDefault="001961A1" w:rsidP="00B33671">
      <w:pPr>
        <w:contextualSpacing/>
        <w:rPr>
          <w:rFonts w:ascii="Times New Roman" w:hAnsi="Times New Roman" w:cs="Times New Roman"/>
          <w:i/>
          <w:lang w:eastAsia="pl-PL"/>
        </w:rPr>
      </w:pPr>
      <w:r w:rsidRPr="00B33671">
        <w:rPr>
          <w:i/>
          <w:lang w:eastAsia="pl-PL"/>
        </w:rPr>
        <w:tab/>
        <w:t>Pozdrawiam Was serdecznie</w:t>
      </w:r>
    </w:p>
    <w:p w14:paraId="4B9D08B7" w14:textId="77777777" w:rsidR="001961A1" w:rsidRPr="00B33671" w:rsidRDefault="001961A1" w:rsidP="00B33671">
      <w:pPr>
        <w:contextualSpacing/>
        <w:rPr>
          <w:rFonts w:ascii="Times New Roman" w:hAnsi="Times New Roman" w:cs="Times New Roman"/>
          <w:i/>
          <w:lang w:eastAsia="pl-PL"/>
        </w:rPr>
      </w:pPr>
      <w:r w:rsidRPr="00B33671">
        <w:rPr>
          <w:i/>
          <w:lang w:eastAsia="pl-PL"/>
        </w:rPr>
        <w:tab/>
        <w:t>Karmel</w:t>
      </w:r>
    </w:p>
    <w:p w14:paraId="6264330A" w14:textId="77777777" w:rsidR="001961A1" w:rsidRPr="001961A1" w:rsidRDefault="001961A1" w:rsidP="00880CC3">
      <w:pPr>
        <w:spacing w:before="360"/>
        <w:rPr>
          <w:lang w:eastAsia="ko-KR"/>
        </w:rPr>
      </w:pPr>
      <w:r w:rsidRPr="001961A1">
        <w:rPr>
          <w:lang w:eastAsia="ko-KR"/>
        </w:rPr>
        <w:t>Tajny kod:</w:t>
      </w:r>
    </w:p>
    <w:tbl>
      <w:tblPr>
        <w:tblW w:w="3568" w:type="dxa"/>
        <w:tblInd w:w="704" w:type="dxa"/>
        <w:tblCellMar>
          <w:top w:w="15" w:type="dxa"/>
          <w:left w:w="15" w:type="dxa"/>
          <w:bottom w:w="15" w:type="dxa"/>
          <w:right w:w="15" w:type="dxa"/>
        </w:tblCellMar>
        <w:tblLook w:val="04A0" w:firstRow="1" w:lastRow="0" w:firstColumn="1" w:lastColumn="0" w:noHBand="0" w:noVBand="1"/>
      </w:tblPr>
      <w:tblGrid>
        <w:gridCol w:w="980"/>
        <w:gridCol w:w="647"/>
        <w:gridCol w:w="647"/>
        <w:gridCol w:w="647"/>
        <w:gridCol w:w="647"/>
      </w:tblGrid>
      <w:tr w:rsidR="001961A1" w:rsidRPr="001961A1" w14:paraId="5FF377FC" w14:textId="77777777" w:rsidTr="00752563">
        <w:trPr>
          <w:trHeight w:val="414"/>
        </w:trPr>
        <w:tc>
          <w:tcPr>
            <w:tcW w:w="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06E950" w14:textId="77777777" w:rsidR="001961A1" w:rsidRPr="001961A1" w:rsidRDefault="001961A1" w:rsidP="00B33671">
            <w:pPr>
              <w:rPr>
                <w:rFonts w:ascii="Times New Roman" w:hAnsi="Times New Roman" w:cs="Times New Roman"/>
                <w:lang w:eastAsia="pl-PL"/>
              </w:rPr>
            </w:pPr>
            <w:r w:rsidRPr="001961A1">
              <w:rPr>
                <w:lang w:eastAsia="pl-PL"/>
              </w:rPr>
              <w:t>Liczba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1845E" w14:textId="77777777" w:rsidR="001961A1" w:rsidRPr="001961A1" w:rsidRDefault="001961A1" w:rsidP="00B33671">
            <w:pPr>
              <w:rPr>
                <w:rFonts w:ascii="Times New Roman" w:hAnsi="Times New Roman" w:cs="Times New Roman"/>
                <w:lang w:eastAsia="pl-PL"/>
              </w:rPr>
            </w:pPr>
            <w:r w:rsidRPr="001961A1">
              <w:rPr>
                <w:lang w:eastAsia="pl-PL"/>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FEFFA" w14:textId="77777777" w:rsidR="001961A1" w:rsidRPr="001961A1" w:rsidRDefault="001961A1" w:rsidP="00B33671">
            <w:pPr>
              <w:rPr>
                <w:rFonts w:ascii="Times New Roman" w:hAnsi="Times New Roman" w:cs="Times New Roman"/>
                <w:lang w:eastAsia="pl-PL"/>
              </w:rPr>
            </w:pPr>
            <w:r w:rsidRPr="001961A1">
              <w:rPr>
                <w:lang w:eastAsia="pl-PL"/>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961DE5" w14:textId="77777777" w:rsidR="001961A1" w:rsidRPr="001961A1" w:rsidRDefault="001961A1" w:rsidP="00B33671">
            <w:pPr>
              <w:rPr>
                <w:rFonts w:ascii="Times New Roman" w:hAnsi="Times New Roman" w:cs="Times New Roman"/>
                <w:lang w:eastAsia="pl-PL"/>
              </w:rPr>
            </w:pPr>
            <w:r w:rsidRPr="001961A1">
              <w:rPr>
                <w:lang w:eastAsia="pl-PL"/>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058607" w14:textId="77777777" w:rsidR="001961A1" w:rsidRPr="001961A1" w:rsidRDefault="001961A1" w:rsidP="00B33671">
            <w:pPr>
              <w:rPr>
                <w:rFonts w:ascii="Times New Roman" w:hAnsi="Times New Roman" w:cs="Times New Roman"/>
                <w:lang w:eastAsia="pl-PL"/>
              </w:rPr>
            </w:pPr>
            <w:r w:rsidRPr="001961A1">
              <w:rPr>
                <w:lang w:eastAsia="pl-PL"/>
              </w:rPr>
              <w:t>2</w:t>
            </w:r>
          </w:p>
        </w:tc>
      </w:tr>
      <w:tr w:rsidR="001961A1" w:rsidRPr="001961A1" w14:paraId="6A5DAB46" w14:textId="77777777" w:rsidTr="00752563">
        <w:trPr>
          <w:trHeight w:val="536"/>
        </w:trPr>
        <w:tc>
          <w:tcPr>
            <w:tcW w:w="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4ED64A" w14:textId="77777777" w:rsidR="001961A1" w:rsidRPr="001961A1" w:rsidRDefault="001961A1" w:rsidP="00B33671">
            <w:pPr>
              <w:rPr>
                <w:rFonts w:ascii="Times New Roman" w:hAnsi="Times New Roman" w:cs="Times New Roman"/>
                <w:lang w:eastAsia="pl-PL"/>
              </w:rPr>
            </w:pPr>
            <w:r w:rsidRPr="001961A1">
              <w:rPr>
                <w:lang w:eastAsia="pl-PL"/>
              </w:rPr>
              <w:t>Litera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7FA342" w14:textId="77777777" w:rsidR="001961A1" w:rsidRPr="001961A1" w:rsidRDefault="001961A1" w:rsidP="00B33671">
            <w:pPr>
              <w:rPr>
                <w:rFonts w:ascii="Times New Roman" w:hAnsi="Times New Roman" w:cs="Times New Roman"/>
                <w:lang w:eastAsia="pl-P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A6F4AB" w14:textId="77777777" w:rsidR="001961A1" w:rsidRPr="001961A1" w:rsidRDefault="001961A1" w:rsidP="00B33671">
            <w:pPr>
              <w:rPr>
                <w:rFonts w:ascii="Times New Roman" w:hAnsi="Times New Roman" w:cs="Times New Roman"/>
                <w:lang w:eastAsia="pl-P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0507DC" w14:textId="77777777" w:rsidR="001961A1" w:rsidRPr="001961A1" w:rsidRDefault="001961A1" w:rsidP="00B33671">
            <w:pPr>
              <w:rPr>
                <w:rFonts w:ascii="Times New Roman" w:hAnsi="Times New Roman" w:cs="Times New Roman"/>
                <w:lang w:eastAsia="pl-P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0B3E31" w14:textId="77777777" w:rsidR="001961A1" w:rsidRPr="001961A1" w:rsidRDefault="001961A1" w:rsidP="00B33671">
            <w:pPr>
              <w:rPr>
                <w:rFonts w:ascii="Times New Roman" w:hAnsi="Times New Roman" w:cs="Times New Roman"/>
                <w:lang w:eastAsia="pl-PL"/>
              </w:rPr>
            </w:pPr>
          </w:p>
        </w:tc>
      </w:tr>
    </w:tbl>
    <w:p w14:paraId="2DF790AE" w14:textId="0CF1140E" w:rsidR="001961A1" w:rsidRPr="00B33671" w:rsidRDefault="001961A1" w:rsidP="00880CC3">
      <w:pPr>
        <w:pStyle w:val="Akapitzlist"/>
        <w:numPr>
          <w:ilvl w:val="0"/>
          <w:numId w:val="15"/>
        </w:numPr>
        <w:spacing w:before="480"/>
        <w:ind w:left="714" w:hanging="357"/>
        <w:contextualSpacing w:val="0"/>
        <w:rPr>
          <w:b/>
          <w:lang w:eastAsia="ko-KR"/>
        </w:rPr>
      </w:pPr>
      <w:r w:rsidRPr="00B33671">
        <w:rPr>
          <w:b/>
          <w:lang w:eastAsia="ko-KR"/>
        </w:rPr>
        <w:lastRenderedPageBreak/>
        <w:t>Rozmowa kierowana na temat informacji zawartych w liście od psa przewodnika (ok. 10 min.)</w:t>
      </w:r>
      <w:r w:rsidR="00531695">
        <w:rPr>
          <w:b/>
          <w:lang w:eastAsia="ko-KR"/>
        </w:rPr>
        <w:t>.</w:t>
      </w:r>
    </w:p>
    <w:p w14:paraId="0D76405A" w14:textId="77777777" w:rsidR="001961A1" w:rsidRPr="001961A1" w:rsidRDefault="001961A1" w:rsidP="00B33671">
      <w:pPr>
        <w:rPr>
          <w:lang w:eastAsia="ko-KR"/>
        </w:rPr>
      </w:pPr>
      <w:r w:rsidRPr="001961A1">
        <w:rPr>
          <w:lang w:eastAsia="ko-KR"/>
        </w:rPr>
        <w:t>Pytania do uczniów:</w:t>
      </w:r>
    </w:p>
    <w:p w14:paraId="0C8F67B5" w14:textId="77777777" w:rsidR="001961A1" w:rsidRPr="00B33671" w:rsidRDefault="001961A1" w:rsidP="00AA401C">
      <w:pPr>
        <w:pStyle w:val="Akapitzlist"/>
        <w:numPr>
          <w:ilvl w:val="0"/>
          <w:numId w:val="16"/>
        </w:numPr>
        <w:tabs>
          <w:tab w:val="clear" w:pos="284"/>
        </w:tabs>
        <w:ind w:left="1276"/>
        <w:rPr>
          <w:i/>
          <w:lang w:eastAsia="ko-KR"/>
        </w:rPr>
      </w:pPr>
      <w:r w:rsidRPr="00B33671">
        <w:rPr>
          <w:i/>
          <w:lang w:eastAsia="ko-KR"/>
        </w:rPr>
        <w:t>Jak nazywał się pies?</w:t>
      </w:r>
    </w:p>
    <w:p w14:paraId="748A4844" w14:textId="77777777" w:rsidR="001961A1" w:rsidRPr="00B33671" w:rsidRDefault="001961A1" w:rsidP="00AA401C">
      <w:pPr>
        <w:pStyle w:val="Akapitzlist"/>
        <w:numPr>
          <w:ilvl w:val="0"/>
          <w:numId w:val="16"/>
        </w:numPr>
        <w:tabs>
          <w:tab w:val="clear" w:pos="284"/>
        </w:tabs>
        <w:ind w:left="1276"/>
        <w:rPr>
          <w:i/>
          <w:lang w:eastAsia="ko-KR"/>
        </w:rPr>
      </w:pPr>
      <w:r w:rsidRPr="00B33671">
        <w:rPr>
          <w:i/>
          <w:lang w:eastAsia="ko-KR"/>
        </w:rPr>
        <w:t>Jak miał na imię właściciel psa?</w:t>
      </w:r>
    </w:p>
    <w:p w14:paraId="78035DC6" w14:textId="77777777" w:rsidR="001961A1" w:rsidRPr="00B33671" w:rsidRDefault="001961A1" w:rsidP="00AA401C">
      <w:pPr>
        <w:pStyle w:val="Akapitzlist"/>
        <w:numPr>
          <w:ilvl w:val="0"/>
          <w:numId w:val="16"/>
        </w:numPr>
        <w:tabs>
          <w:tab w:val="clear" w:pos="284"/>
        </w:tabs>
        <w:ind w:left="1276"/>
        <w:rPr>
          <w:i/>
          <w:lang w:eastAsia="ko-KR"/>
        </w:rPr>
      </w:pPr>
      <w:r w:rsidRPr="00B33671">
        <w:rPr>
          <w:i/>
          <w:lang w:eastAsia="ko-KR"/>
        </w:rPr>
        <w:t>W czym Karmel pomagał Adamowi? (omijanie przeszkód, odszukiwanie i wskazywanie przejścia dla pieszych, przystanków, schodów, drzwi do budynku, autobusu, wolne miejsce do siedzenia w autobusie; chodzenie prosto, skręcanie w prawo, w lewo)</w:t>
      </w:r>
    </w:p>
    <w:p w14:paraId="3431658C" w14:textId="3C98707F" w:rsidR="001961A1" w:rsidRPr="00B33671" w:rsidRDefault="001961A1" w:rsidP="00AA401C">
      <w:pPr>
        <w:pStyle w:val="Akapitzlist"/>
        <w:numPr>
          <w:ilvl w:val="0"/>
          <w:numId w:val="16"/>
        </w:numPr>
        <w:tabs>
          <w:tab w:val="clear" w:pos="284"/>
        </w:tabs>
        <w:ind w:left="1276"/>
        <w:rPr>
          <w:i/>
          <w:lang w:eastAsia="ko-KR"/>
        </w:rPr>
      </w:pPr>
      <w:r w:rsidRPr="00B33671">
        <w:rPr>
          <w:i/>
          <w:lang w:eastAsia="ko-KR"/>
        </w:rPr>
        <w:t>czym pamiętają Ala i jej koleżanki, kiedy odwiedzają dom Ali? (Pamiętają o tym, że gdy pies pracuje i ma na sobie szorki nie wolno go głaskać i się z nim bawić.)</w:t>
      </w:r>
    </w:p>
    <w:p w14:paraId="494E752E" w14:textId="111797EA" w:rsidR="001961A1" w:rsidRPr="00B33671" w:rsidRDefault="001961A1" w:rsidP="00AA401C">
      <w:pPr>
        <w:pStyle w:val="Akapitzlist"/>
        <w:numPr>
          <w:ilvl w:val="0"/>
          <w:numId w:val="15"/>
        </w:numPr>
        <w:spacing w:before="240"/>
        <w:ind w:left="714" w:hanging="357"/>
        <w:contextualSpacing w:val="0"/>
        <w:rPr>
          <w:b/>
          <w:lang w:eastAsia="ko-KR"/>
        </w:rPr>
      </w:pPr>
      <w:r w:rsidRPr="00B33671">
        <w:rPr>
          <w:b/>
          <w:lang w:eastAsia="ko-KR"/>
        </w:rPr>
        <w:t>Rozdanie uczniom kartek zawierających tajny szyfr (załącznik nr  4).</w:t>
      </w:r>
    </w:p>
    <w:p w14:paraId="61F254FA" w14:textId="179B107D" w:rsidR="001961A1" w:rsidRPr="00B33671" w:rsidRDefault="001961A1" w:rsidP="00880CC3">
      <w:pPr>
        <w:pStyle w:val="Akapitzlist"/>
        <w:numPr>
          <w:ilvl w:val="0"/>
          <w:numId w:val="15"/>
        </w:numPr>
        <w:spacing w:before="240"/>
        <w:ind w:left="714" w:hanging="357"/>
        <w:contextualSpacing w:val="0"/>
        <w:rPr>
          <w:b/>
          <w:lang w:eastAsia="ko-KR"/>
        </w:rPr>
      </w:pPr>
      <w:r w:rsidRPr="00B33671">
        <w:rPr>
          <w:b/>
          <w:lang w:eastAsia="ko-KR"/>
        </w:rPr>
        <w:t>Wykonanie zadania nr 1 z listu – quiz (ok. 10 min.)</w:t>
      </w:r>
      <w:r w:rsidR="00531695">
        <w:rPr>
          <w:b/>
          <w:lang w:eastAsia="ko-KR"/>
        </w:rPr>
        <w:t>.</w:t>
      </w:r>
    </w:p>
    <w:p w14:paraId="28B2F0E9" w14:textId="77777777" w:rsidR="001961A1" w:rsidRPr="001961A1" w:rsidRDefault="001961A1" w:rsidP="00B33671">
      <w:pPr>
        <w:rPr>
          <w:lang w:eastAsia="ko-KR"/>
        </w:rPr>
      </w:pPr>
      <w:r w:rsidRPr="001961A1">
        <w:rPr>
          <w:lang w:eastAsia="ko-KR"/>
        </w:rPr>
        <w:t>Nauczyciel zapisuje na jednej stronie tablicy wyraz: „fakty”, a na drugiej stronie wyraz „mity”. Następnie odczytuje pojedynczo fakty i mity na temat psów przewodników (załącznik nr 6). Gdy uczeń uważa, że przeczytane zdanie jest faktem, podnosi kciuk w górę, jeśli zaś uważa, że jest ono mitem, pokazuje kciuk skierowany do dołu. Następnie nauczyciel weryfikuje, co jest faktem, a co mitem i przyczepia kartkę na odpowiedniej stronie tablicy (rozwiązanie – załącznik 6a).</w:t>
      </w:r>
    </w:p>
    <w:p w14:paraId="73D0D84F" w14:textId="77777777" w:rsidR="001961A1" w:rsidRPr="001961A1" w:rsidRDefault="001961A1" w:rsidP="00B33671">
      <w:pPr>
        <w:rPr>
          <w:lang w:eastAsia="ko-KR"/>
        </w:rPr>
      </w:pPr>
      <w:r w:rsidRPr="001961A1">
        <w:rPr>
          <w:lang w:eastAsia="ko-KR"/>
        </w:rPr>
        <w:t>Po wykonaniu zadania każdy uczeń otrzymuje kartkę z numerem 1 (załącznik nr 5).</w:t>
      </w:r>
    </w:p>
    <w:p w14:paraId="2E073B59" w14:textId="32D4561D" w:rsidR="001961A1" w:rsidRPr="00B33671" w:rsidRDefault="001961A1" w:rsidP="00AA401C">
      <w:pPr>
        <w:pStyle w:val="Akapitzlist"/>
        <w:numPr>
          <w:ilvl w:val="0"/>
          <w:numId w:val="15"/>
        </w:numPr>
        <w:spacing w:before="240"/>
        <w:ind w:left="714" w:hanging="357"/>
        <w:contextualSpacing w:val="0"/>
        <w:rPr>
          <w:b/>
          <w:lang w:eastAsia="ko-KR"/>
        </w:rPr>
      </w:pPr>
      <w:r w:rsidRPr="00B33671">
        <w:rPr>
          <w:b/>
          <w:lang w:eastAsia="ko-KR"/>
        </w:rPr>
        <w:t>Wykonanie zadania nr 2 z listu – prezentacja scenek na temat: jak pomóc osobie niewidomej poruszającej się z psem przewodnikiem (ok. 10 min.)</w:t>
      </w:r>
      <w:r w:rsidR="00531695">
        <w:rPr>
          <w:b/>
          <w:lang w:eastAsia="ko-KR"/>
        </w:rPr>
        <w:t>.</w:t>
      </w:r>
      <w:r w:rsidRPr="00B33671">
        <w:rPr>
          <w:b/>
          <w:lang w:eastAsia="ko-KR"/>
        </w:rPr>
        <w:t> </w:t>
      </w:r>
    </w:p>
    <w:p w14:paraId="5266D586" w14:textId="4BC62A20" w:rsidR="001961A1" w:rsidRDefault="001961A1" w:rsidP="00B33671">
      <w:pPr>
        <w:rPr>
          <w:lang w:eastAsia="ko-KR"/>
        </w:rPr>
      </w:pPr>
      <w:r w:rsidRPr="001961A1">
        <w:rPr>
          <w:lang w:eastAsia="ko-KR"/>
        </w:rPr>
        <w:t>Nauczyciel informuje uczniów, w jakich sytuacjach osoba niewidoma poruszająca się z psem przewodnikiem może potrzebować pomocy osoby widzącej (np. na przystanku przy odczytaniu rozkłady jazdy autobusu lub numeru nadjeżdżającego autobusu itp.). Następnie prezentuje schemat rozmowy osoby widzącej z osobą niewidomą na przystanku.</w:t>
      </w:r>
    </w:p>
    <w:p w14:paraId="4E1A4CF8" w14:textId="4A9465A9" w:rsidR="001961A1" w:rsidRPr="00B33671" w:rsidRDefault="00B33671" w:rsidP="00B33671">
      <w:pPr>
        <w:rPr>
          <w:rFonts w:ascii="Times New Roman" w:hAnsi="Times New Roman" w:cs="Times New Roman"/>
          <w:b/>
          <w:lang w:eastAsia="pl-PL"/>
        </w:rPr>
      </w:pPr>
      <w:r w:rsidRPr="00B33671">
        <w:rPr>
          <w:b/>
          <w:lang w:eastAsia="pl-PL"/>
        </w:rPr>
        <w:t>SCHEMAT 1</w:t>
      </w:r>
    </w:p>
    <w:p w14:paraId="6207B762" w14:textId="50F20147" w:rsidR="001961A1" w:rsidRPr="001961A1" w:rsidRDefault="001961A1" w:rsidP="00B33671">
      <w:pPr>
        <w:spacing w:before="0" w:after="0"/>
        <w:ind w:left="284"/>
        <w:rPr>
          <w:rFonts w:ascii="Times New Roman" w:hAnsi="Times New Roman" w:cs="Times New Roman"/>
          <w:lang w:eastAsia="pl-PL"/>
        </w:rPr>
      </w:pPr>
      <w:r w:rsidRPr="001961A1">
        <w:rPr>
          <w:lang w:eastAsia="pl-PL"/>
        </w:rPr>
        <w:t>Osoba widząca podchodzi do osoby niewidomej i pyta:</w:t>
      </w:r>
    </w:p>
    <w:p w14:paraId="5D131D04" w14:textId="2156160E" w:rsidR="001961A1" w:rsidRPr="00B33671" w:rsidRDefault="001961A1" w:rsidP="00AA401C">
      <w:pPr>
        <w:pStyle w:val="Akapitzlist"/>
        <w:numPr>
          <w:ilvl w:val="0"/>
          <w:numId w:val="17"/>
        </w:numPr>
        <w:spacing w:before="0" w:after="0"/>
        <w:rPr>
          <w:rFonts w:ascii="Times New Roman" w:hAnsi="Times New Roman" w:cs="Times New Roman"/>
          <w:i/>
          <w:iCs/>
          <w:lang w:eastAsia="pl-PL"/>
        </w:rPr>
      </w:pPr>
      <w:r w:rsidRPr="00B33671">
        <w:rPr>
          <w:i/>
          <w:iCs/>
          <w:lang w:eastAsia="pl-PL"/>
        </w:rPr>
        <w:t>Dzień dobry, czy mogę jakoś Panu pomóc?</w:t>
      </w:r>
    </w:p>
    <w:p w14:paraId="414D0A4E" w14:textId="7E98ECCD" w:rsidR="001961A1" w:rsidRPr="00B33671" w:rsidRDefault="001961A1" w:rsidP="00AA401C">
      <w:pPr>
        <w:pStyle w:val="Akapitzlist"/>
        <w:numPr>
          <w:ilvl w:val="0"/>
          <w:numId w:val="17"/>
        </w:numPr>
        <w:spacing w:before="0" w:after="0"/>
        <w:rPr>
          <w:rFonts w:ascii="Times New Roman" w:hAnsi="Times New Roman" w:cs="Times New Roman"/>
          <w:i/>
          <w:iCs/>
          <w:lang w:eastAsia="pl-PL"/>
        </w:rPr>
      </w:pPr>
      <w:r w:rsidRPr="00B33671">
        <w:rPr>
          <w:i/>
          <w:iCs/>
          <w:lang w:eastAsia="pl-PL"/>
        </w:rPr>
        <w:t>Tak, czy mogłaby mi Pani przeczytać o której godzinie odjeżdża autobus nr 16?</w:t>
      </w:r>
    </w:p>
    <w:p w14:paraId="439122BC" w14:textId="4BC16CE2" w:rsidR="001961A1" w:rsidRPr="00B33671" w:rsidRDefault="001961A1" w:rsidP="00AA401C">
      <w:pPr>
        <w:pStyle w:val="Akapitzlist"/>
        <w:numPr>
          <w:ilvl w:val="0"/>
          <w:numId w:val="17"/>
        </w:numPr>
        <w:spacing w:before="0" w:after="0"/>
        <w:rPr>
          <w:rFonts w:ascii="Times New Roman" w:hAnsi="Times New Roman" w:cs="Times New Roman"/>
          <w:i/>
          <w:iCs/>
          <w:lang w:eastAsia="pl-PL"/>
        </w:rPr>
      </w:pPr>
      <w:r w:rsidRPr="00B33671">
        <w:rPr>
          <w:i/>
          <w:iCs/>
          <w:lang w:eastAsia="pl-PL"/>
        </w:rPr>
        <w:t>Tak, odjeżdża o godzinie 16:30.</w:t>
      </w:r>
    </w:p>
    <w:p w14:paraId="31EE5C51" w14:textId="567AF00B" w:rsidR="001961A1" w:rsidRPr="00B33671" w:rsidRDefault="001961A1" w:rsidP="00AA401C">
      <w:pPr>
        <w:pStyle w:val="Akapitzlist"/>
        <w:numPr>
          <w:ilvl w:val="0"/>
          <w:numId w:val="17"/>
        </w:numPr>
        <w:spacing w:before="0" w:after="0"/>
        <w:rPr>
          <w:rFonts w:ascii="Times New Roman" w:hAnsi="Times New Roman" w:cs="Times New Roman"/>
          <w:i/>
          <w:iCs/>
          <w:lang w:eastAsia="pl-PL"/>
        </w:rPr>
      </w:pPr>
      <w:r w:rsidRPr="00B33671">
        <w:rPr>
          <w:i/>
          <w:iCs/>
          <w:lang w:eastAsia="pl-PL"/>
        </w:rPr>
        <w:t>Dziękuję za pomoc.</w:t>
      </w:r>
    </w:p>
    <w:p w14:paraId="780DC6ED" w14:textId="6AD25E4B" w:rsidR="001961A1" w:rsidRPr="001961A1" w:rsidRDefault="00B33671" w:rsidP="00B33671">
      <w:pPr>
        <w:rPr>
          <w:rFonts w:ascii="Times New Roman" w:hAnsi="Times New Roman" w:cs="Times New Roman"/>
          <w:lang w:eastAsia="pl-PL"/>
        </w:rPr>
      </w:pPr>
      <w:r w:rsidRPr="001961A1">
        <w:rPr>
          <w:b/>
          <w:bCs/>
          <w:lang w:eastAsia="pl-PL"/>
        </w:rPr>
        <w:t>SCHEMAT 2</w:t>
      </w:r>
      <w:r w:rsidR="001961A1" w:rsidRPr="001961A1">
        <w:rPr>
          <w:lang w:eastAsia="pl-PL"/>
        </w:rPr>
        <w:t xml:space="preserve"> (gdy osoba niewidoma nie chce pomocy):</w:t>
      </w:r>
    </w:p>
    <w:p w14:paraId="439579F1" w14:textId="77777777" w:rsidR="001961A1" w:rsidRPr="001961A1" w:rsidRDefault="001961A1" w:rsidP="00B33671">
      <w:pPr>
        <w:tabs>
          <w:tab w:val="clear" w:pos="284"/>
        </w:tabs>
        <w:spacing w:before="0" w:after="0"/>
        <w:ind w:left="284"/>
        <w:rPr>
          <w:rFonts w:ascii="Times New Roman" w:hAnsi="Times New Roman" w:cs="Times New Roman"/>
          <w:lang w:eastAsia="pl-PL"/>
        </w:rPr>
      </w:pPr>
      <w:r w:rsidRPr="001961A1">
        <w:rPr>
          <w:lang w:eastAsia="pl-PL"/>
        </w:rPr>
        <w:t>Osoba widząca podchodzi do osoby niewidomej i pyta:</w:t>
      </w:r>
    </w:p>
    <w:p w14:paraId="5873F887" w14:textId="0654E4AB" w:rsidR="001961A1" w:rsidRPr="00B33671" w:rsidRDefault="001961A1" w:rsidP="00AA401C">
      <w:pPr>
        <w:pStyle w:val="Akapitzlist"/>
        <w:numPr>
          <w:ilvl w:val="0"/>
          <w:numId w:val="18"/>
        </w:numPr>
        <w:tabs>
          <w:tab w:val="clear" w:pos="284"/>
        </w:tabs>
        <w:spacing w:before="0" w:after="0"/>
        <w:rPr>
          <w:rFonts w:ascii="Times New Roman" w:hAnsi="Times New Roman" w:cs="Times New Roman"/>
          <w:i/>
          <w:iCs/>
          <w:lang w:eastAsia="pl-PL"/>
        </w:rPr>
      </w:pPr>
      <w:r w:rsidRPr="00B33671">
        <w:rPr>
          <w:i/>
          <w:iCs/>
          <w:lang w:eastAsia="pl-PL"/>
        </w:rPr>
        <w:lastRenderedPageBreak/>
        <w:t>Dzień dobry, czy mogę jakoś Panu pomóc?</w:t>
      </w:r>
    </w:p>
    <w:p w14:paraId="7412350C" w14:textId="01D51578" w:rsidR="001961A1" w:rsidRPr="00B33671" w:rsidRDefault="001961A1" w:rsidP="00AA401C">
      <w:pPr>
        <w:pStyle w:val="Akapitzlist"/>
        <w:numPr>
          <w:ilvl w:val="0"/>
          <w:numId w:val="18"/>
        </w:numPr>
        <w:tabs>
          <w:tab w:val="clear" w:pos="284"/>
        </w:tabs>
        <w:spacing w:before="0" w:after="0"/>
        <w:rPr>
          <w:rFonts w:ascii="Times New Roman" w:hAnsi="Times New Roman" w:cs="Times New Roman"/>
          <w:i/>
          <w:iCs/>
          <w:lang w:eastAsia="pl-PL"/>
        </w:rPr>
      </w:pPr>
      <w:r w:rsidRPr="00B33671">
        <w:rPr>
          <w:i/>
          <w:iCs/>
          <w:lang w:eastAsia="pl-PL"/>
        </w:rPr>
        <w:t>Dziękuję bardzo, ale nie potrzebuję pomocy.</w:t>
      </w:r>
    </w:p>
    <w:p w14:paraId="7989FDAC" w14:textId="66A5498C" w:rsidR="001961A1" w:rsidRPr="00B33671" w:rsidRDefault="001961A1" w:rsidP="00AA401C">
      <w:pPr>
        <w:pStyle w:val="Akapitzlist"/>
        <w:numPr>
          <w:ilvl w:val="0"/>
          <w:numId w:val="18"/>
        </w:numPr>
        <w:tabs>
          <w:tab w:val="clear" w:pos="284"/>
        </w:tabs>
        <w:spacing w:before="0" w:after="0"/>
        <w:rPr>
          <w:rFonts w:ascii="Times New Roman" w:hAnsi="Times New Roman" w:cs="Times New Roman"/>
          <w:i/>
          <w:iCs/>
          <w:lang w:eastAsia="pl-PL"/>
        </w:rPr>
      </w:pPr>
      <w:r w:rsidRPr="00B33671">
        <w:rPr>
          <w:i/>
          <w:iCs/>
          <w:lang w:eastAsia="pl-PL"/>
        </w:rPr>
        <w:t>Proszę, do widzenia.</w:t>
      </w:r>
    </w:p>
    <w:p w14:paraId="3DD5BA7A" w14:textId="77777777" w:rsidR="001961A1" w:rsidRPr="001961A1" w:rsidRDefault="001961A1" w:rsidP="00B33671">
      <w:pPr>
        <w:tabs>
          <w:tab w:val="clear" w:pos="284"/>
        </w:tabs>
        <w:spacing w:before="0" w:after="0"/>
        <w:ind w:left="284"/>
        <w:rPr>
          <w:rFonts w:ascii="Times New Roman" w:hAnsi="Times New Roman" w:cs="Times New Roman"/>
          <w:i/>
          <w:iCs/>
          <w:lang w:eastAsia="pl-PL"/>
        </w:rPr>
      </w:pPr>
      <w:r w:rsidRPr="001961A1">
        <w:rPr>
          <w:i/>
          <w:iCs/>
          <w:lang w:eastAsia="pl-PL"/>
        </w:rPr>
        <w:t>(Należy powiedzieć uczniom, że w sytuacji, gdy osoba niewidoma nie chce pomocy, nie próbujemy jej pomóc na siłę. Nie wciągamy jej na siłę do autobusu, nie wyrywamy psa z rąk, nie sadzamy na siłę na wolne miejsce w autobusie, nie popychamy itd. Zawsze należy spytać, czy osoba jest zainteresowana pomocą.)</w:t>
      </w:r>
    </w:p>
    <w:p w14:paraId="313EDE30" w14:textId="77777777" w:rsidR="001961A1" w:rsidRPr="001961A1" w:rsidRDefault="001961A1" w:rsidP="00B33671">
      <w:pPr>
        <w:spacing w:before="240"/>
        <w:rPr>
          <w:lang w:eastAsia="ko-KR"/>
        </w:rPr>
      </w:pPr>
      <w:r w:rsidRPr="001961A1">
        <w:rPr>
          <w:lang w:eastAsia="ko-KR"/>
        </w:rPr>
        <w:t>Uczniowie dobierają się w pary. Każda para ćwiczy dwie wersje scenki. Następnie prezentują je na forum klasy.</w:t>
      </w:r>
    </w:p>
    <w:p w14:paraId="53DEB120" w14:textId="77777777" w:rsidR="001961A1" w:rsidRPr="001961A1" w:rsidRDefault="001961A1" w:rsidP="00B33671">
      <w:pPr>
        <w:rPr>
          <w:lang w:eastAsia="ko-KR"/>
        </w:rPr>
      </w:pPr>
      <w:r w:rsidRPr="001961A1">
        <w:rPr>
          <w:lang w:eastAsia="ko-KR"/>
        </w:rPr>
        <w:t>Po wykonaniu zadania każdy uczeń otrzymuje kartkę z numerem 2 (załącznik nr 5).</w:t>
      </w:r>
    </w:p>
    <w:p w14:paraId="62FB54D6" w14:textId="16F8740C" w:rsidR="001961A1" w:rsidRPr="00B33671" w:rsidRDefault="001961A1" w:rsidP="00AA401C">
      <w:pPr>
        <w:pStyle w:val="Akapitzlist"/>
        <w:numPr>
          <w:ilvl w:val="0"/>
          <w:numId w:val="15"/>
        </w:numPr>
        <w:spacing w:before="240"/>
        <w:ind w:left="714" w:hanging="357"/>
        <w:contextualSpacing w:val="0"/>
        <w:rPr>
          <w:b/>
          <w:lang w:eastAsia="ko-KR"/>
        </w:rPr>
      </w:pPr>
      <w:r w:rsidRPr="00B33671">
        <w:rPr>
          <w:b/>
          <w:lang w:eastAsia="ko-KR"/>
        </w:rPr>
        <w:t>Wykonanie zadania nr 3 z listu – zabawa ruchowa „Pies i właściciel” (ok. 5 min.)</w:t>
      </w:r>
      <w:r w:rsidR="00531695">
        <w:rPr>
          <w:b/>
          <w:lang w:eastAsia="ko-KR"/>
        </w:rPr>
        <w:t>.</w:t>
      </w:r>
    </w:p>
    <w:p w14:paraId="5EF28994" w14:textId="77777777" w:rsidR="001961A1" w:rsidRPr="001961A1" w:rsidRDefault="001961A1" w:rsidP="00B33671">
      <w:pPr>
        <w:rPr>
          <w:lang w:eastAsia="ko-KR"/>
        </w:rPr>
      </w:pPr>
      <w:r w:rsidRPr="001961A1">
        <w:rPr>
          <w:lang w:eastAsia="ko-KR"/>
        </w:rPr>
        <w:t>Uczniowie wyobrażają sobie, że są psami przewodnikami. Nauczyciel jest właścicielem psa, wypowiadającym komendy. Nauczyciel gra na dowolnym instrumencie (tamburyn, grzechotka). W tym czasie uczniowie swobodnie poruszają się po sali. Gdy nauczyciel przestaje grać, wypowiada wybraną przez siebie komendę: „prawo”, „lewo” lub „prosto”. Uczniowie zwracają się w wybranym kierunku. Sekwencję powtarza się kilka razy.</w:t>
      </w:r>
    </w:p>
    <w:p w14:paraId="1994EBED" w14:textId="77777777" w:rsidR="001961A1" w:rsidRPr="001961A1" w:rsidRDefault="001961A1" w:rsidP="00B33671">
      <w:pPr>
        <w:rPr>
          <w:lang w:eastAsia="ko-KR"/>
        </w:rPr>
      </w:pPr>
      <w:r w:rsidRPr="001961A1">
        <w:rPr>
          <w:lang w:eastAsia="ko-KR"/>
        </w:rPr>
        <w:t>Po wykonaniu zadania każdy uczeń otrzymuje kartkę z numerem 3 (załącznik nr 5).</w:t>
      </w:r>
    </w:p>
    <w:p w14:paraId="012BB1ED" w14:textId="5488BE35" w:rsidR="001961A1" w:rsidRPr="00B33671" w:rsidRDefault="001961A1" w:rsidP="00AA401C">
      <w:pPr>
        <w:pStyle w:val="Akapitzlist"/>
        <w:numPr>
          <w:ilvl w:val="0"/>
          <w:numId w:val="15"/>
        </w:numPr>
        <w:spacing w:before="240"/>
        <w:ind w:left="714" w:hanging="357"/>
        <w:contextualSpacing w:val="0"/>
        <w:rPr>
          <w:b/>
          <w:lang w:eastAsia="ko-KR"/>
        </w:rPr>
      </w:pPr>
      <w:r w:rsidRPr="00B33671">
        <w:rPr>
          <w:b/>
          <w:lang w:eastAsia="ko-KR"/>
        </w:rPr>
        <w:t>Wykonanie zadania nr 4 z listu – praca plastyczna (ok. 15 min.)</w:t>
      </w:r>
      <w:r w:rsidR="00531695">
        <w:rPr>
          <w:b/>
          <w:lang w:eastAsia="ko-KR"/>
        </w:rPr>
        <w:t>.</w:t>
      </w:r>
    </w:p>
    <w:p w14:paraId="045587E0" w14:textId="77777777" w:rsidR="001961A1" w:rsidRPr="001961A1" w:rsidRDefault="001961A1" w:rsidP="00B33671">
      <w:pPr>
        <w:rPr>
          <w:lang w:eastAsia="ko-KR"/>
        </w:rPr>
      </w:pPr>
      <w:r w:rsidRPr="001961A1">
        <w:rPr>
          <w:lang w:eastAsia="ko-KR"/>
        </w:rPr>
        <w:t xml:space="preserve">Uczniowie na wykropkowanym obrazku psa (patrz: punkt 6)  dorysowują takie elementy, aby pies wyglądał jak pies przewodnik, następnie kolorują swoją pracę. </w:t>
      </w:r>
    </w:p>
    <w:p w14:paraId="604A4762" w14:textId="77777777" w:rsidR="001961A1" w:rsidRPr="001961A1" w:rsidRDefault="001961A1" w:rsidP="00B33671">
      <w:pPr>
        <w:rPr>
          <w:lang w:eastAsia="ko-KR"/>
        </w:rPr>
      </w:pPr>
      <w:r w:rsidRPr="001961A1">
        <w:rPr>
          <w:lang w:eastAsia="ko-KR"/>
        </w:rPr>
        <w:t>Po wykonaniu zadania każdy uczeń otrzymuje kartkę z numerem 4 (załącznik nr 5).</w:t>
      </w:r>
    </w:p>
    <w:p w14:paraId="63EA2C93" w14:textId="77777777" w:rsidR="00B33671" w:rsidRPr="00B33671" w:rsidRDefault="001961A1" w:rsidP="00AA401C">
      <w:pPr>
        <w:pStyle w:val="Akapitzlist"/>
        <w:numPr>
          <w:ilvl w:val="0"/>
          <w:numId w:val="15"/>
        </w:numPr>
        <w:spacing w:before="240"/>
        <w:ind w:left="714" w:hanging="357"/>
        <w:contextualSpacing w:val="0"/>
        <w:rPr>
          <w:b/>
          <w:lang w:eastAsia="ko-KR"/>
        </w:rPr>
      </w:pPr>
      <w:r w:rsidRPr="00B33671">
        <w:rPr>
          <w:b/>
          <w:lang w:eastAsia="ko-KR"/>
        </w:rPr>
        <w:t>Ułożenie przez uczniów hasła z liter otrzymanych po wykonaniu zadań (ok. 1 min.).</w:t>
      </w:r>
    </w:p>
    <w:p w14:paraId="1CA169FB" w14:textId="244E1E39" w:rsidR="001961A1" w:rsidRPr="001961A1" w:rsidRDefault="001961A1" w:rsidP="00B33671">
      <w:pPr>
        <w:rPr>
          <w:lang w:eastAsia="ko-KR"/>
        </w:rPr>
      </w:pPr>
      <w:r w:rsidRPr="001961A1">
        <w:rPr>
          <w:lang w:eastAsia="ko-KR"/>
        </w:rPr>
        <w:t>Rozwiązaniem jest wyraz „</w:t>
      </w:r>
      <w:r w:rsidRPr="00B33671">
        <w:rPr>
          <w:b/>
          <w:bCs/>
          <w:lang w:eastAsia="ko-KR"/>
        </w:rPr>
        <w:t>park</w:t>
      </w:r>
      <w:r w:rsidRPr="001961A1">
        <w:rPr>
          <w:lang w:eastAsia="ko-KR"/>
        </w:rPr>
        <w:t>”.</w:t>
      </w:r>
    </w:p>
    <w:p w14:paraId="7256B180" w14:textId="1CF5ECE5" w:rsidR="001961A1" w:rsidRPr="00B33671" w:rsidRDefault="001961A1" w:rsidP="00880CC3">
      <w:pPr>
        <w:pStyle w:val="Akapitzlist"/>
        <w:numPr>
          <w:ilvl w:val="0"/>
          <w:numId w:val="15"/>
        </w:numPr>
        <w:spacing w:before="240"/>
        <w:rPr>
          <w:b/>
          <w:lang w:eastAsia="ko-KR"/>
        </w:rPr>
      </w:pPr>
      <w:r w:rsidRPr="00B33671">
        <w:rPr>
          <w:b/>
          <w:lang w:eastAsia="ko-KR"/>
        </w:rPr>
        <w:t>Podsumowanie (ok. 5 min.)</w:t>
      </w:r>
      <w:r w:rsidR="00531695">
        <w:rPr>
          <w:b/>
          <w:lang w:eastAsia="ko-KR"/>
        </w:rPr>
        <w:t>.</w:t>
      </w:r>
    </w:p>
    <w:p w14:paraId="02E47842" w14:textId="64777B7A" w:rsidR="001961A1" w:rsidRPr="001961A1" w:rsidRDefault="001961A1" w:rsidP="00B33671">
      <w:pPr>
        <w:rPr>
          <w:lang w:eastAsia="ko-KR"/>
        </w:rPr>
      </w:pPr>
      <w:r w:rsidRPr="001961A1">
        <w:rPr>
          <w:lang w:eastAsia="ko-KR"/>
        </w:rPr>
        <w:t xml:space="preserve">Nauczyciel zadaje uczniom pytania sprawdzające czego nauczyły się na </w:t>
      </w:r>
      <w:r w:rsidR="005B2160">
        <w:rPr>
          <w:lang w:eastAsia="ko-KR"/>
        </w:rPr>
        <w:t>lekcji</w:t>
      </w:r>
      <w:r w:rsidRPr="001961A1">
        <w:rPr>
          <w:lang w:eastAsia="ko-KR"/>
        </w:rPr>
        <w:t>:</w:t>
      </w:r>
    </w:p>
    <w:p w14:paraId="11E64017" w14:textId="77777777" w:rsidR="001961A1" w:rsidRPr="00B33671" w:rsidRDefault="001961A1" w:rsidP="00AA401C">
      <w:pPr>
        <w:pStyle w:val="Akapitzlist"/>
        <w:numPr>
          <w:ilvl w:val="0"/>
          <w:numId w:val="19"/>
        </w:numPr>
        <w:rPr>
          <w:i/>
          <w:lang w:eastAsia="ko-KR"/>
        </w:rPr>
      </w:pPr>
      <w:r w:rsidRPr="00B33671">
        <w:rPr>
          <w:i/>
          <w:lang w:eastAsia="ko-KR"/>
        </w:rPr>
        <w:t>Kim jest osoba niewidoma?</w:t>
      </w:r>
    </w:p>
    <w:p w14:paraId="49356A1B" w14:textId="77777777" w:rsidR="001961A1" w:rsidRPr="00B33671" w:rsidRDefault="001961A1" w:rsidP="00AA401C">
      <w:pPr>
        <w:pStyle w:val="Akapitzlist"/>
        <w:numPr>
          <w:ilvl w:val="0"/>
          <w:numId w:val="19"/>
        </w:numPr>
        <w:rPr>
          <w:i/>
          <w:lang w:eastAsia="ko-KR"/>
        </w:rPr>
      </w:pPr>
      <w:r w:rsidRPr="00B33671">
        <w:rPr>
          <w:i/>
          <w:lang w:eastAsia="ko-KR"/>
        </w:rPr>
        <w:t>Jakie są sposoby poruszania się osób niewidomych?</w:t>
      </w:r>
    </w:p>
    <w:p w14:paraId="21345DAF" w14:textId="77777777" w:rsidR="001961A1" w:rsidRPr="00B33671" w:rsidRDefault="001961A1" w:rsidP="00AA401C">
      <w:pPr>
        <w:pStyle w:val="Akapitzlist"/>
        <w:numPr>
          <w:ilvl w:val="0"/>
          <w:numId w:val="19"/>
        </w:numPr>
        <w:rPr>
          <w:i/>
          <w:lang w:eastAsia="ko-KR"/>
        </w:rPr>
      </w:pPr>
      <w:r w:rsidRPr="00B33671">
        <w:rPr>
          <w:i/>
          <w:lang w:eastAsia="ko-KR"/>
        </w:rPr>
        <w:t>Jak wygląda pies przewodnik?</w:t>
      </w:r>
    </w:p>
    <w:p w14:paraId="70FACE2D" w14:textId="77777777" w:rsidR="001961A1" w:rsidRPr="00B33671" w:rsidRDefault="001961A1" w:rsidP="00AA401C">
      <w:pPr>
        <w:pStyle w:val="Akapitzlist"/>
        <w:numPr>
          <w:ilvl w:val="0"/>
          <w:numId w:val="19"/>
        </w:numPr>
        <w:rPr>
          <w:i/>
          <w:lang w:eastAsia="ko-KR"/>
        </w:rPr>
      </w:pPr>
      <w:r w:rsidRPr="00B33671">
        <w:rPr>
          <w:i/>
          <w:lang w:eastAsia="ko-KR"/>
        </w:rPr>
        <w:t>W jaki sposób pies przewodnik pomaga osobie niewidomej?</w:t>
      </w:r>
    </w:p>
    <w:p w14:paraId="1895E882" w14:textId="1CEA9941" w:rsidR="00495441" w:rsidRPr="00495441" w:rsidRDefault="001961A1" w:rsidP="00752563">
      <w:pPr>
        <w:pStyle w:val="Akapitzlist"/>
        <w:numPr>
          <w:ilvl w:val="0"/>
          <w:numId w:val="19"/>
        </w:numPr>
        <w:rPr>
          <w:b/>
          <w:lang w:eastAsia="ko-KR"/>
        </w:rPr>
      </w:pPr>
      <w:r w:rsidRPr="00495441">
        <w:rPr>
          <w:i/>
          <w:lang w:eastAsia="ko-KR"/>
        </w:rPr>
        <w:t>Jak można pomóc osobie niewidomej poruszającej się z psem przewodnikiem?</w:t>
      </w:r>
      <w:r w:rsidR="00495441" w:rsidRPr="00495441">
        <w:rPr>
          <w:b/>
          <w:lang w:eastAsia="ko-KR"/>
        </w:rPr>
        <w:br w:type="page"/>
      </w:r>
    </w:p>
    <w:p w14:paraId="5C5D4513" w14:textId="2819E2C8" w:rsidR="000A7C8C" w:rsidRPr="000A7C8C" w:rsidRDefault="000A7C8C" w:rsidP="009B384F">
      <w:pPr>
        <w:pStyle w:val="Nagwek1"/>
        <w:rPr>
          <w:lang w:eastAsia="ko-KR"/>
        </w:rPr>
      </w:pPr>
      <w:bookmarkStart w:id="68" w:name="_Toc57057186"/>
      <w:bookmarkStart w:id="69" w:name="_Toc63194545"/>
      <w:r w:rsidRPr="000A7C8C">
        <w:rPr>
          <w:lang w:eastAsia="ko-KR"/>
        </w:rPr>
        <w:lastRenderedPageBreak/>
        <w:t>ZAŁĄCZNIKI</w:t>
      </w:r>
      <w:r>
        <w:rPr>
          <w:lang w:eastAsia="ko-KR"/>
        </w:rPr>
        <w:t xml:space="preserve"> DO SCENARIUSZA LEKCJI</w:t>
      </w:r>
      <w:r w:rsidR="00495441">
        <w:rPr>
          <w:lang w:eastAsia="ko-KR"/>
        </w:rPr>
        <w:br/>
      </w:r>
      <w:r>
        <w:rPr>
          <w:lang w:eastAsia="ko-KR"/>
        </w:rPr>
        <w:t>MATERIAŁY DLA NAUCZYCIELA</w:t>
      </w:r>
      <w:bookmarkEnd w:id="68"/>
      <w:bookmarkEnd w:id="69"/>
    </w:p>
    <w:p w14:paraId="012FC9BD" w14:textId="1DFB15F9" w:rsidR="000A7C8C" w:rsidRDefault="000A7C8C" w:rsidP="009B5B9B">
      <w:pPr>
        <w:pStyle w:val="Akapitzlist"/>
        <w:numPr>
          <w:ilvl w:val="1"/>
          <w:numId w:val="38"/>
        </w:numPr>
        <w:tabs>
          <w:tab w:val="clear" w:pos="284"/>
        </w:tabs>
        <w:ind w:left="567" w:hanging="357"/>
        <w:contextualSpacing w:val="0"/>
        <w:rPr>
          <w:lang w:eastAsia="ko-KR"/>
        </w:rPr>
      </w:pPr>
      <w:bookmarkStart w:id="70" w:name="_Hlk63180901"/>
      <w:r>
        <w:rPr>
          <w:lang w:eastAsia="ko-KR"/>
        </w:rPr>
        <w:t xml:space="preserve">Zdjęcie psa przewodnika wraz z </w:t>
      </w:r>
      <w:proofErr w:type="spellStart"/>
      <w:r>
        <w:rPr>
          <w:lang w:eastAsia="ko-KR"/>
        </w:rPr>
        <w:t>audiodeskrypcją</w:t>
      </w:r>
      <w:bookmarkEnd w:id="70"/>
      <w:proofErr w:type="spellEnd"/>
      <w:r w:rsidR="009B5B9B">
        <w:rPr>
          <w:lang w:eastAsia="ko-KR"/>
        </w:rPr>
        <w:t>.</w:t>
      </w:r>
    </w:p>
    <w:p w14:paraId="215B175A" w14:textId="4369DA51" w:rsidR="000A7C8C" w:rsidRDefault="000A7C8C" w:rsidP="009B5B9B">
      <w:pPr>
        <w:pStyle w:val="Akapitzlist"/>
        <w:numPr>
          <w:ilvl w:val="1"/>
          <w:numId w:val="38"/>
        </w:numPr>
        <w:tabs>
          <w:tab w:val="clear" w:pos="284"/>
        </w:tabs>
        <w:ind w:left="567" w:hanging="357"/>
        <w:contextualSpacing w:val="0"/>
        <w:rPr>
          <w:lang w:eastAsia="ko-KR"/>
        </w:rPr>
      </w:pPr>
      <w:r>
        <w:rPr>
          <w:lang w:eastAsia="ko-KR"/>
        </w:rPr>
        <w:t>Obrazek wykropkowanego psa</w:t>
      </w:r>
      <w:r w:rsidR="009B5B9B">
        <w:rPr>
          <w:lang w:eastAsia="ko-KR"/>
        </w:rPr>
        <w:t>.</w:t>
      </w:r>
    </w:p>
    <w:p w14:paraId="3E9B9A4F" w14:textId="2A8F86EE" w:rsidR="000A7C8C" w:rsidRDefault="000A7C8C" w:rsidP="009B5B9B">
      <w:pPr>
        <w:pStyle w:val="Akapitzlist"/>
        <w:numPr>
          <w:ilvl w:val="1"/>
          <w:numId w:val="38"/>
        </w:numPr>
        <w:tabs>
          <w:tab w:val="clear" w:pos="284"/>
        </w:tabs>
        <w:ind w:left="567" w:hanging="357"/>
        <w:contextualSpacing w:val="0"/>
      </w:pPr>
      <w:bookmarkStart w:id="71" w:name="_Hlk63180938"/>
      <w:r>
        <w:t>List od psa przewodnika</w:t>
      </w:r>
      <w:bookmarkEnd w:id="71"/>
      <w:r w:rsidR="009B5B9B">
        <w:t>.</w:t>
      </w:r>
    </w:p>
    <w:p w14:paraId="727B9A08" w14:textId="1589B2AC" w:rsidR="000A7C8C" w:rsidRDefault="000A7C8C" w:rsidP="009B5B9B">
      <w:pPr>
        <w:pStyle w:val="Akapitzlist"/>
        <w:numPr>
          <w:ilvl w:val="1"/>
          <w:numId w:val="38"/>
        </w:numPr>
        <w:tabs>
          <w:tab w:val="clear" w:pos="284"/>
        </w:tabs>
        <w:ind w:left="567" w:hanging="357"/>
        <w:contextualSpacing w:val="0"/>
        <w:rPr>
          <w:lang w:eastAsia="ko-KR"/>
        </w:rPr>
      </w:pPr>
      <w:r>
        <w:rPr>
          <w:lang w:eastAsia="ko-KR"/>
        </w:rPr>
        <w:t>Tajny szyfr</w:t>
      </w:r>
      <w:r w:rsidR="009B5B9B">
        <w:rPr>
          <w:lang w:eastAsia="ko-KR"/>
        </w:rPr>
        <w:t>.</w:t>
      </w:r>
    </w:p>
    <w:p w14:paraId="0AD11873" w14:textId="7B5D1603" w:rsidR="000A7C8C" w:rsidRDefault="000A7C8C" w:rsidP="009B5B9B">
      <w:pPr>
        <w:pStyle w:val="Akapitzlist"/>
        <w:numPr>
          <w:ilvl w:val="1"/>
          <w:numId w:val="38"/>
        </w:numPr>
        <w:tabs>
          <w:tab w:val="clear" w:pos="284"/>
        </w:tabs>
        <w:ind w:left="567" w:hanging="357"/>
        <w:contextualSpacing w:val="0"/>
        <w:rPr>
          <w:lang w:eastAsia="ko-KR"/>
        </w:rPr>
      </w:pPr>
      <w:r>
        <w:rPr>
          <w:lang w:eastAsia="ko-KR"/>
        </w:rPr>
        <w:t>Litery do ułożenia hasła</w:t>
      </w:r>
      <w:r w:rsidR="009B5B9B">
        <w:rPr>
          <w:lang w:eastAsia="ko-KR"/>
        </w:rPr>
        <w:t>.</w:t>
      </w:r>
    </w:p>
    <w:p w14:paraId="12A3AADA" w14:textId="3996A837" w:rsidR="000A7C8C" w:rsidRDefault="000A7C8C" w:rsidP="009B5B9B">
      <w:pPr>
        <w:pStyle w:val="Akapitzlist"/>
        <w:numPr>
          <w:ilvl w:val="1"/>
          <w:numId w:val="38"/>
        </w:numPr>
        <w:tabs>
          <w:tab w:val="clear" w:pos="284"/>
        </w:tabs>
        <w:ind w:left="567" w:hanging="357"/>
        <w:contextualSpacing w:val="0"/>
        <w:rPr>
          <w:lang w:eastAsia="ko-KR"/>
        </w:rPr>
      </w:pPr>
      <w:r>
        <w:rPr>
          <w:lang w:eastAsia="ko-KR"/>
        </w:rPr>
        <w:t>Fakty i mity</w:t>
      </w:r>
      <w:r w:rsidR="009B5B9B">
        <w:rPr>
          <w:lang w:eastAsia="ko-KR"/>
        </w:rPr>
        <w:t>.</w:t>
      </w:r>
    </w:p>
    <w:p w14:paraId="5D3AD91F" w14:textId="7179D21D" w:rsidR="000A7C8C" w:rsidRDefault="000A7C8C" w:rsidP="009B5B9B">
      <w:pPr>
        <w:pStyle w:val="Akapitzlist"/>
        <w:numPr>
          <w:ilvl w:val="1"/>
          <w:numId w:val="38"/>
        </w:numPr>
        <w:tabs>
          <w:tab w:val="clear" w:pos="284"/>
        </w:tabs>
        <w:ind w:left="567" w:hanging="357"/>
        <w:contextualSpacing w:val="0"/>
        <w:rPr>
          <w:lang w:eastAsia="ko-KR"/>
        </w:rPr>
      </w:pPr>
      <w:r>
        <w:rPr>
          <w:lang w:eastAsia="ko-KR"/>
        </w:rPr>
        <w:t>Fakty i mity – rozwiązanie</w:t>
      </w:r>
      <w:r w:rsidR="009B5B9B">
        <w:rPr>
          <w:lang w:eastAsia="ko-KR"/>
        </w:rPr>
        <w:t>.</w:t>
      </w:r>
    </w:p>
    <w:p w14:paraId="697E958C" w14:textId="01636746" w:rsidR="009B5B9B" w:rsidRDefault="009B5B9B" w:rsidP="009B5B9B">
      <w:pPr>
        <w:pStyle w:val="Akapitzlist"/>
        <w:numPr>
          <w:ilvl w:val="1"/>
          <w:numId w:val="38"/>
        </w:numPr>
        <w:tabs>
          <w:tab w:val="clear" w:pos="284"/>
        </w:tabs>
        <w:ind w:left="567" w:hanging="357"/>
        <w:contextualSpacing w:val="0"/>
        <w:rPr>
          <w:lang w:eastAsia="ko-KR"/>
        </w:rPr>
      </w:pPr>
      <w:r>
        <w:rPr>
          <w:lang w:eastAsia="ko-KR"/>
        </w:rPr>
        <w:t>Tekst łatwy do czytania.</w:t>
      </w:r>
    </w:p>
    <w:p w14:paraId="1F07E7E2" w14:textId="77777777" w:rsidR="009B5B9B" w:rsidRDefault="009B5B9B" w:rsidP="00495441">
      <w:pPr>
        <w:rPr>
          <w:lang w:eastAsia="ko-KR"/>
        </w:rPr>
      </w:pPr>
    </w:p>
    <w:p w14:paraId="3982C301" w14:textId="08565B43" w:rsidR="004D246E" w:rsidRDefault="004D246E" w:rsidP="00495441">
      <w:pPr>
        <w:rPr>
          <w:lang w:eastAsia="ko-KR"/>
        </w:rPr>
      </w:pPr>
      <w:r>
        <w:rPr>
          <w:lang w:eastAsia="ko-KR"/>
        </w:rPr>
        <w:br w:type="page"/>
      </w:r>
    </w:p>
    <w:p w14:paraId="73F7BEE0" w14:textId="2323B255" w:rsidR="004D246E" w:rsidRDefault="004D246E" w:rsidP="003641AA">
      <w:pPr>
        <w:pStyle w:val="Nagwek3"/>
        <w:rPr>
          <w:lang w:eastAsia="ko-KR"/>
        </w:rPr>
      </w:pPr>
      <w:bookmarkStart w:id="72" w:name="_Toc63194546"/>
      <w:r w:rsidRPr="004D246E">
        <w:rPr>
          <w:lang w:eastAsia="ko-KR"/>
        </w:rPr>
        <w:lastRenderedPageBreak/>
        <w:t>Z</w:t>
      </w:r>
      <w:r w:rsidR="00B30627">
        <w:rPr>
          <w:lang w:eastAsia="ko-KR"/>
        </w:rPr>
        <w:t>ałącznik</w:t>
      </w:r>
      <w:r w:rsidRPr="004D246E">
        <w:rPr>
          <w:lang w:eastAsia="ko-KR"/>
        </w:rPr>
        <w:t xml:space="preserve"> </w:t>
      </w:r>
      <w:r w:rsidR="00B30627">
        <w:rPr>
          <w:lang w:eastAsia="ko-KR"/>
        </w:rPr>
        <w:t xml:space="preserve">nr </w:t>
      </w:r>
      <w:r w:rsidRPr="004D246E">
        <w:rPr>
          <w:lang w:eastAsia="ko-KR"/>
        </w:rPr>
        <w:t>1</w:t>
      </w:r>
      <w:r w:rsidR="003A68BE">
        <w:rPr>
          <w:lang w:eastAsia="ko-KR"/>
        </w:rPr>
        <w:t>.</w:t>
      </w:r>
      <w:r w:rsidR="00BA4822">
        <w:rPr>
          <w:lang w:eastAsia="ko-KR"/>
        </w:rPr>
        <w:t xml:space="preserve"> </w:t>
      </w:r>
      <w:r w:rsidR="00BA4822" w:rsidRPr="00BA4822">
        <w:rPr>
          <w:lang w:eastAsia="ko-KR"/>
        </w:rPr>
        <w:t xml:space="preserve">Zdjęcie psa przewodnika wraz z </w:t>
      </w:r>
      <w:proofErr w:type="spellStart"/>
      <w:r w:rsidR="00BA4822" w:rsidRPr="00BA4822">
        <w:rPr>
          <w:lang w:eastAsia="ko-KR"/>
        </w:rPr>
        <w:t>audiodeskrypcją</w:t>
      </w:r>
      <w:bookmarkEnd w:id="72"/>
      <w:proofErr w:type="spellEnd"/>
    </w:p>
    <w:p w14:paraId="76AD100A" w14:textId="43FE1CFE" w:rsidR="004D246E" w:rsidRDefault="004D246E" w:rsidP="00771325">
      <w:pPr>
        <w:jc w:val="both"/>
        <w:rPr>
          <w:b/>
          <w:lang w:eastAsia="ko-KR"/>
        </w:rPr>
      </w:pPr>
      <w:r>
        <w:rPr>
          <w:b/>
          <w:noProof/>
          <w:lang w:eastAsia="ko-KR"/>
        </w:rPr>
        <w:drawing>
          <wp:inline distT="0" distB="0" distL="0" distR="0" wp14:anchorId="57A26B55" wp14:editId="4D91B3C5">
            <wp:extent cx="5913015" cy="5962650"/>
            <wp:effectExtent l="0" t="0" r="0" b="0"/>
            <wp:docPr id="16" name="Obraz 16" descr="Czarny labrador w szorkach leży na podłod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6194" cy="5986024"/>
                    </a:xfrm>
                    <a:prstGeom prst="rect">
                      <a:avLst/>
                    </a:prstGeom>
                    <a:noFill/>
                  </pic:spPr>
                </pic:pic>
              </a:graphicData>
            </a:graphic>
          </wp:inline>
        </w:drawing>
      </w:r>
    </w:p>
    <w:p w14:paraId="1B5EDEDA" w14:textId="77777777" w:rsidR="004D246E" w:rsidRDefault="004D246E" w:rsidP="00495441">
      <w:pPr>
        <w:rPr>
          <w:b/>
          <w:lang w:eastAsia="ko-KR"/>
        </w:rPr>
      </w:pPr>
      <w:r>
        <w:rPr>
          <w:b/>
          <w:lang w:eastAsia="ko-KR"/>
        </w:rPr>
        <w:br w:type="page"/>
      </w:r>
    </w:p>
    <w:p w14:paraId="06AB221B" w14:textId="1D4F7151" w:rsidR="004D246E" w:rsidRDefault="004D246E" w:rsidP="00495441">
      <w:pPr>
        <w:rPr>
          <w:b/>
          <w:lang w:eastAsia="ko-KR"/>
        </w:rPr>
      </w:pPr>
      <w:r>
        <w:rPr>
          <w:b/>
          <w:lang w:eastAsia="ko-KR"/>
        </w:rPr>
        <w:lastRenderedPageBreak/>
        <w:t>AUDIODESKRYPCJA:</w:t>
      </w:r>
    </w:p>
    <w:p w14:paraId="49B16F3F" w14:textId="09A6E527" w:rsidR="00771325" w:rsidRDefault="004D246E" w:rsidP="004D246E">
      <w:pPr>
        <w:rPr>
          <w:lang w:eastAsia="ko-KR"/>
        </w:rPr>
      </w:pPr>
      <w:r w:rsidRPr="004D246E">
        <w:rPr>
          <w:lang w:eastAsia="ko-KR"/>
        </w:rPr>
        <w:t>Na zdjęciu przedstawiony jest pies przewodnik. Jest to czarny labrador w biało-czerwonych szorkach (uprzęży z pałąkiem) z napisem: „Pies asystujący. Guide dog”. Pies leży na podłodze z łapami wyciągniętymi przed siebie. Obok psa siedzi osoba. Ma na sobie ciemnoniebieskie dżinsy oraz czarne, zimowe buty. Na zdjęciu widać tylko lewą nogę osoby.</w:t>
      </w:r>
    </w:p>
    <w:p w14:paraId="62B1B2FA" w14:textId="72471F87" w:rsidR="00771325" w:rsidRDefault="00771325" w:rsidP="004D246E">
      <w:pPr>
        <w:rPr>
          <w:lang w:eastAsia="ko-KR"/>
        </w:rPr>
      </w:pPr>
      <w:r>
        <w:rPr>
          <w:lang w:eastAsia="ko-KR"/>
        </w:rPr>
        <w:br w:type="page"/>
      </w:r>
    </w:p>
    <w:p w14:paraId="4679FC75" w14:textId="77777777" w:rsidR="00771325" w:rsidRDefault="00771325" w:rsidP="004D246E">
      <w:pPr>
        <w:rPr>
          <w:b/>
          <w:lang w:eastAsia="ko-KR"/>
        </w:rPr>
        <w:sectPr w:rsidR="00771325" w:rsidSect="00E37BD6">
          <w:headerReference w:type="first" r:id="rId18"/>
          <w:footerReference w:type="first" r:id="rId19"/>
          <w:pgSz w:w="11906" w:h="16838"/>
          <w:pgMar w:top="1418" w:right="1418" w:bottom="1418" w:left="1418" w:header="709" w:footer="709" w:gutter="0"/>
          <w:cols w:space="708"/>
          <w:titlePg/>
          <w:docGrid w:linePitch="360"/>
        </w:sectPr>
      </w:pPr>
    </w:p>
    <w:p w14:paraId="2D9168AB" w14:textId="29F662BD" w:rsidR="00771325" w:rsidRDefault="00771325" w:rsidP="003641AA">
      <w:pPr>
        <w:pStyle w:val="Nagwek3"/>
        <w:rPr>
          <w:lang w:eastAsia="ko-KR"/>
        </w:rPr>
      </w:pPr>
      <w:bookmarkStart w:id="74" w:name="_Toc63194547"/>
      <w:r>
        <w:rPr>
          <w:lang w:eastAsia="ko-KR"/>
        </w:rPr>
        <w:lastRenderedPageBreak/>
        <w:t>Z</w:t>
      </w:r>
      <w:r w:rsidR="00B30627">
        <w:rPr>
          <w:lang w:eastAsia="ko-KR"/>
        </w:rPr>
        <w:t>ałącznik nr</w:t>
      </w:r>
      <w:r>
        <w:rPr>
          <w:lang w:eastAsia="ko-KR"/>
        </w:rPr>
        <w:t xml:space="preserve"> 2</w:t>
      </w:r>
      <w:r w:rsidR="003A68BE">
        <w:rPr>
          <w:lang w:eastAsia="ko-KR"/>
        </w:rPr>
        <w:t>.</w:t>
      </w:r>
      <w:r w:rsidR="00BA4822">
        <w:rPr>
          <w:lang w:eastAsia="ko-KR"/>
        </w:rPr>
        <w:t xml:space="preserve"> </w:t>
      </w:r>
      <w:r w:rsidR="00BA4822" w:rsidRPr="00BA4822">
        <w:rPr>
          <w:lang w:eastAsia="ko-KR"/>
        </w:rPr>
        <w:t>Obrazek wykropkowanego psa</w:t>
      </w:r>
      <w:bookmarkEnd w:id="74"/>
    </w:p>
    <w:p w14:paraId="5DF9500B" w14:textId="36BC89C5" w:rsidR="00771325" w:rsidRDefault="00771325" w:rsidP="004D246E">
      <w:pPr>
        <w:rPr>
          <w:b/>
          <w:lang w:eastAsia="ko-KR"/>
        </w:rPr>
      </w:pPr>
      <w:r>
        <w:rPr>
          <w:b/>
          <w:noProof/>
          <w:lang w:eastAsia="ko-KR"/>
        </w:rPr>
        <w:drawing>
          <wp:inline distT="0" distB="0" distL="0" distR="0" wp14:anchorId="54924F8C" wp14:editId="4F2D74C0">
            <wp:extent cx="8786192" cy="5168030"/>
            <wp:effectExtent l="0" t="0" r="0" b="0"/>
            <wp:docPr id="19" name="Obraz 19" descr="punkty po połączeniu których powstanie obrazek 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62050" cy="5212649"/>
                    </a:xfrm>
                    <a:prstGeom prst="rect">
                      <a:avLst/>
                    </a:prstGeom>
                    <a:noFill/>
                  </pic:spPr>
                </pic:pic>
              </a:graphicData>
            </a:graphic>
          </wp:inline>
        </w:drawing>
      </w:r>
      <w:r>
        <w:rPr>
          <w:b/>
          <w:lang w:eastAsia="ko-KR"/>
        </w:rPr>
        <w:br w:type="page"/>
      </w:r>
    </w:p>
    <w:p w14:paraId="0E5F646C" w14:textId="77777777" w:rsidR="00771325" w:rsidRDefault="00771325" w:rsidP="004D246E">
      <w:pPr>
        <w:rPr>
          <w:b/>
          <w:lang w:eastAsia="ko-KR"/>
        </w:rPr>
        <w:sectPr w:rsidR="00771325" w:rsidSect="00E37BD6">
          <w:pgSz w:w="16838" w:h="11906" w:orient="landscape"/>
          <w:pgMar w:top="1418" w:right="1418" w:bottom="1418" w:left="1418" w:header="709" w:footer="709" w:gutter="0"/>
          <w:cols w:space="708"/>
          <w:docGrid w:linePitch="360"/>
        </w:sectPr>
      </w:pPr>
    </w:p>
    <w:p w14:paraId="79FE2B4C" w14:textId="3AB792E2" w:rsidR="00771325" w:rsidRDefault="00771325" w:rsidP="003641AA">
      <w:pPr>
        <w:pStyle w:val="Nagwek3"/>
        <w:rPr>
          <w:lang w:eastAsia="ko-KR"/>
        </w:rPr>
      </w:pPr>
      <w:bookmarkStart w:id="75" w:name="_Toc63194548"/>
      <w:r>
        <w:rPr>
          <w:lang w:eastAsia="ko-KR"/>
        </w:rPr>
        <w:lastRenderedPageBreak/>
        <w:t>Z</w:t>
      </w:r>
      <w:r w:rsidR="00B30627">
        <w:rPr>
          <w:lang w:eastAsia="ko-KR"/>
        </w:rPr>
        <w:t>ałącznik nr</w:t>
      </w:r>
      <w:r>
        <w:rPr>
          <w:lang w:eastAsia="ko-KR"/>
        </w:rPr>
        <w:t xml:space="preserve"> 3</w:t>
      </w:r>
      <w:r w:rsidR="003A68BE">
        <w:rPr>
          <w:lang w:eastAsia="ko-KR"/>
        </w:rPr>
        <w:t>.</w:t>
      </w:r>
      <w:r w:rsidR="00BA4822" w:rsidRPr="00BA4822">
        <w:t xml:space="preserve"> </w:t>
      </w:r>
      <w:r w:rsidR="00BA4822" w:rsidRPr="00BA4822">
        <w:rPr>
          <w:lang w:eastAsia="ko-KR"/>
        </w:rPr>
        <w:t>List od psa przewodnika</w:t>
      </w:r>
      <w:bookmarkEnd w:id="75"/>
    </w:p>
    <w:p w14:paraId="3364B7FF" w14:textId="77777777" w:rsidR="00771325" w:rsidRPr="00771325" w:rsidRDefault="00771325" w:rsidP="00771325">
      <w:pPr>
        <w:rPr>
          <w:rFonts w:ascii="Times New Roman" w:hAnsi="Times New Roman" w:cs="Times New Roman"/>
          <w:i/>
          <w:lang w:eastAsia="pl-PL"/>
        </w:rPr>
      </w:pPr>
      <w:r w:rsidRPr="00771325">
        <w:rPr>
          <w:i/>
          <w:lang w:eastAsia="pl-PL"/>
        </w:rPr>
        <w:t>Kochane Dzieci!</w:t>
      </w:r>
    </w:p>
    <w:p w14:paraId="39F381E3" w14:textId="77777777" w:rsidR="00771325" w:rsidRPr="00AC7FEC" w:rsidRDefault="00771325" w:rsidP="00771325">
      <w:pPr>
        <w:rPr>
          <w:lang w:eastAsia="pl-PL"/>
        </w:rPr>
      </w:pPr>
      <w:r w:rsidRPr="00AC7FEC">
        <w:rPr>
          <w:lang w:eastAsia="pl-PL"/>
        </w:rPr>
        <w:t>Nazywam się Karmel i jestem psem przewodnikiem. Mój właściciel ma na imię Adam. Adam nie widzi, ale mimo tego świetnie sobie radzi! Wie, jak dojechać do pracy, gdzie jest szkoła jego córki Ali, a nawet gdzie jest ta piekarnia, w której można kupić pachnące bułki i chleb.</w:t>
      </w:r>
    </w:p>
    <w:p w14:paraId="4DCAA98C" w14:textId="77777777" w:rsidR="00771325" w:rsidRPr="00AC7FEC" w:rsidRDefault="00771325" w:rsidP="00771325">
      <w:pPr>
        <w:rPr>
          <w:rFonts w:ascii="Times New Roman" w:hAnsi="Times New Roman" w:cs="Times New Roman"/>
          <w:lang w:eastAsia="pl-PL"/>
        </w:rPr>
      </w:pPr>
      <w:r w:rsidRPr="00AC7FEC">
        <w:rPr>
          <w:lang w:eastAsia="pl-PL"/>
        </w:rPr>
        <w:t>Wspieram go codziennie i dbam o to, żeby był bezpieczny. Pomagam mu omijać przeszkody, które są na ziemi, ale też te, które są trochę wyżej. Umiem odszukać i wskazać Adamowi przejścia dla pieszych, przystanki, schody, różne drzwi, na przykład do budynku lub autobusu. Gdy jedziemy autobusem lub tramwajem, wskazuję mu, gdzie jest wolne miejsce do siedzenia. Pomagam Adamowi iść prosto, gdy spacerujemy, a kiedy mówi: „prawo!” albo „lewo!”, wtedy skręcamy. Bardzo lubię Adama, ja mu pomagam, a on karmi mnie pysznym jedzeniem i dba o mnie. Jesteśmy prawdziwymi przyjaciółmi! No i ma bardzo miłą córkę Alę. Ala wie, że kiedy pracuję i mam na sobie szorki, nie wolno mnie głaskać i się ze mną bawić. Jej koleżanki, które czasem nas odwiedzają, też to wiedzą. Mądre dziewczyny! </w:t>
      </w:r>
    </w:p>
    <w:p w14:paraId="72D72FA8" w14:textId="77777777" w:rsidR="00771325" w:rsidRPr="00AC7FEC" w:rsidRDefault="00771325" w:rsidP="00771325">
      <w:pPr>
        <w:rPr>
          <w:rFonts w:ascii="Times New Roman" w:hAnsi="Times New Roman" w:cs="Times New Roman"/>
          <w:lang w:eastAsia="pl-PL"/>
        </w:rPr>
      </w:pPr>
      <w:r w:rsidRPr="00AC7FEC">
        <w:rPr>
          <w:lang w:eastAsia="pl-PL"/>
        </w:rPr>
        <w:t>Z Adamem codziennie spacerujemy. Najczęściej chodzimy do pewnego miejsca w okolicy naszego domu. Jeśli chcecie dowiedzieć się, co to za miejsce, rozwiążcie 4 zadania, które przekazałem Waszemu nauczycielowi. Za wykonanie każdego zadania dostaniecie od Waszej Pani/ Waszego Pana po jednej literze z cyfrą. To tajny szyfr, ale nie martwcie się! Jeśli ułożycie je zgodnie z poniższym kodem, bez trudu zgadniecie rozwiązanie! </w:t>
      </w:r>
    </w:p>
    <w:p w14:paraId="444C2B07" w14:textId="77777777" w:rsidR="00771325" w:rsidRPr="00AC7FEC" w:rsidRDefault="00771325" w:rsidP="00771325">
      <w:pPr>
        <w:spacing w:before="0" w:after="0"/>
        <w:ind w:left="5387"/>
        <w:rPr>
          <w:rFonts w:ascii="Times New Roman" w:hAnsi="Times New Roman" w:cs="Times New Roman"/>
          <w:lang w:eastAsia="pl-PL"/>
        </w:rPr>
      </w:pPr>
      <w:r w:rsidRPr="00AC7FEC">
        <w:rPr>
          <w:lang w:eastAsia="pl-PL"/>
        </w:rPr>
        <w:tab/>
        <w:t>Powodzenia!</w:t>
      </w:r>
    </w:p>
    <w:p w14:paraId="391B9412" w14:textId="77777777" w:rsidR="00771325" w:rsidRPr="00AC7FEC" w:rsidRDefault="00771325" w:rsidP="00771325">
      <w:pPr>
        <w:spacing w:before="0" w:after="0"/>
        <w:ind w:left="5387"/>
        <w:rPr>
          <w:rFonts w:ascii="Times New Roman" w:hAnsi="Times New Roman" w:cs="Times New Roman"/>
          <w:lang w:eastAsia="pl-PL"/>
        </w:rPr>
      </w:pPr>
      <w:r w:rsidRPr="00AC7FEC">
        <w:rPr>
          <w:lang w:eastAsia="pl-PL"/>
        </w:rPr>
        <w:tab/>
        <w:t>Pozdrawiam Was serdecznie</w:t>
      </w:r>
    </w:p>
    <w:p w14:paraId="720C38EC" w14:textId="77777777" w:rsidR="00771325" w:rsidRPr="00AC7FEC" w:rsidRDefault="00771325" w:rsidP="00771325">
      <w:pPr>
        <w:spacing w:before="0" w:after="0"/>
        <w:ind w:left="5387"/>
        <w:rPr>
          <w:rFonts w:ascii="Times New Roman" w:hAnsi="Times New Roman" w:cs="Times New Roman"/>
          <w:lang w:eastAsia="pl-PL"/>
        </w:rPr>
      </w:pPr>
      <w:r w:rsidRPr="00AC7FEC">
        <w:rPr>
          <w:lang w:eastAsia="pl-PL"/>
        </w:rPr>
        <w:tab/>
        <w:t>Karmel</w:t>
      </w:r>
    </w:p>
    <w:p w14:paraId="110E08BB" w14:textId="7BD0E501" w:rsidR="00771325" w:rsidRDefault="00771325" w:rsidP="004D246E">
      <w:pPr>
        <w:rPr>
          <w:b/>
          <w:lang w:eastAsia="ko-KR"/>
        </w:rPr>
      </w:pPr>
      <w:r>
        <w:rPr>
          <w:b/>
          <w:lang w:eastAsia="ko-KR"/>
        </w:rPr>
        <w:br w:type="page"/>
      </w:r>
    </w:p>
    <w:p w14:paraId="442FB11D" w14:textId="77777777" w:rsidR="00771325" w:rsidRDefault="00771325" w:rsidP="004D246E">
      <w:pPr>
        <w:rPr>
          <w:b/>
          <w:lang w:eastAsia="ko-KR"/>
        </w:rPr>
        <w:sectPr w:rsidR="00771325" w:rsidSect="00E37BD6">
          <w:pgSz w:w="11906" w:h="16838"/>
          <w:pgMar w:top="1418" w:right="1418" w:bottom="1418" w:left="1418" w:header="709" w:footer="709" w:gutter="0"/>
          <w:cols w:space="708"/>
          <w:docGrid w:linePitch="360"/>
        </w:sectPr>
      </w:pPr>
    </w:p>
    <w:p w14:paraId="17EE5565" w14:textId="24C89378" w:rsidR="00771325" w:rsidRDefault="00771325" w:rsidP="003641AA">
      <w:pPr>
        <w:pStyle w:val="Nagwek3"/>
        <w:rPr>
          <w:lang w:eastAsia="ko-KR"/>
        </w:rPr>
      </w:pPr>
      <w:bookmarkStart w:id="76" w:name="_Toc63194549"/>
      <w:r>
        <w:rPr>
          <w:lang w:eastAsia="ko-KR"/>
        </w:rPr>
        <w:lastRenderedPageBreak/>
        <w:t>Z</w:t>
      </w:r>
      <w:r w:rsidR="00B30627">
        <w:rPr>
          <w:lang w:eastAsia="ko-KR"/>
        </w:rPr>
        <w:t>ałącznik nr</w:t>
      </w:r>
      <w:r>
        <w:rPr>
          <w:lang w:eastAsia="ko-KR"/>
        </w:rPr>
        <w:t xml:space="preserve"> 4</w:t>
      </w:r>
      <w:r w:rsidR="003A68BE">
        <w:rPr>
          <w:lang w:eastAsia="ko-KR"/>
        </w:rPr>
        <w:t>.</w:t>
      </w:r>
      <w:r w:rsidR="00BA4822" w:rsidRPr="00BA4822">
        <w:t xml:space="preserve"> </w:t>
      </w:r>
      <w:r w:rsidR="00BA4822" w:rsidRPr="00BA4822">
        <w:rPr>
          <w:lang w:eastAsia="ko-KR"/>
        </w:rPr>
        <w:t>Tajny szyfr</w:t>
      </w:r>
      <w:bookmarkEnd w:id="76"/>
    </w:p>
    <w:tbl>
      <w:tblPr>
        <w:tblStyle w:val="Tabela-Siatka"/>
        <w:tblW w:w="13756" w:type="dxa"/>
        <w:tblLook w:val="04A0" w:firstRow="1" w:lastRow="0" w:firstColumn="1" w:lastColumn="0" w:noHBand="0" w:noVBand="1"/>
      </w:tblPr>
      <w:tblGrid>
        <w:gridCol w:w="5872"/>
        <w:gridCol w:w="1971"/>
        <w:gridCol w:w="1971"/>
        <w:gridCol w:w="1971"/>
        <w:gridCol w:w="1971"/>
      </w:tblGrid>
      <w:tr w:rsidR="00771325" w14:paraId="41E8EC54" w14:textId="77777777" w:rsidTr="00752563">
        <w:trPr>
          <w:cantSplit/>
          <w:trHeight w:val="4101"/>
        </w:trPr>
        <w:tc>
          <w:tcPr>
            <w:tcW w:w="5872" w:type="dxa"/>
            <w:vAlign w:val="center"/>
          </w:tcPr>
          <w:p w14:paraId="333C6B6E" w14:textId="77777777" w:rsidR="00771325" w:rsidRPr="00F62557" w:rsidRDefault="00771325" w:rsidP="00752563">
            <w:pPr>
              <w:spacing w:line="360" w:lineRule="auto"/>
              <w:jc w:val="center"/>
              <w:rPr>
                <w:rFonts w:ascii="Arial" w:hAnsi="Arial" w:cs="Arial"/>
                <w:sz w:val="144"/>
                <w:szCs w:val="144"/>
              </w:rPr>
            </w:pPr>
            <w:r w:rsidRPr="00F62557">
              <w:rPr>
                <w:rFonts w:ascii="Arial" w:hAnsi="Arial" w:cs="Arial"/>
                <w:sz w:val="144"/>
                <w:szCs w:val="144"/>
              </w:rPr>
              <w:t>Cyfra</w:t>
            </w:r>
          </w:p>
        </w:tc>
        <w:tc>
          <w:tcPr>
            <w:tcW w:w="1971" w:type="dxa"/>
            <w:vAlign w:val="center"/>
          </w:tcPr>
          <w:p w14:paraId="2FF21D20" w14:textId="77777777" w:rsidR="00771325" w:rsidRPr="00F62557" w:rsidRDefault="00771325" w:rsidP="00752563">
            <w:pPr>
              <w:spacing w:line="360" w:lineRule="auto"/>
              <w:jc w:val="center"/>
              <w:rPr>
                <w:rFonts w:ascii="Arial" w:hAnsi="Arial" w:cs="Arial"/>
                <w:sz w:val="144"/>
                <w:szCs w:val="144"/>
              </w:rPr>
            </w:pPr>
            <w:r w:rsidRPr="00F62557">
              <w:rPr>
                <w:rFonts w:ascii="Arial" w:hAnsi="Arial" w:cs="Arial"/>
                <w:sz w:val="144"/>
                <w:szCs w:val="144"/>
              </w:rPr>
              <w:t>3</w:t>
            </w:r>
          </w:p>
        </w:tc>
        <w:tc>
          <w:tcPr>
            <w:tcW w:w="1971" w:type="dxa"/>
            <w:vAlign w:val="center"/>
          </w:tcPr>
          <w:p w14:paraId="76541702" w14:textId="77777777" w:rsidR="00771325" w:rsidRPr="00F62557" w:rsidRDefault="00771325" w:rsidP="00752563">
            <w:pPr>
              <w:spacing w:line="360" w:lineRule="auto"/>
              <w:jc w:val="center"/>
              <w:rPr>
                <w:rFonts w:ascii="Arial" w:hAnsi="Arial" w:cs="Arial"/>
                <w:sz w:val="144"/>
                <w:szCs w:val="144"/>
              </w:rPr>
            </w:pPr>
            <w:r w:rsidRPr="00F62557">
              <w:rPr>
                <w:rFonts w:ascii="Arial" w:hAnsi="Arial" w:cs="Arial"/>
                <w:sz w:val="144"/>
                <w:szCs w:val="144"/>
              </w:rPr>
              <w:t>1</w:t>
            </w:r>
          </w:p>
        </w:tc>
        <w:tc>
          <w:tcPr>
            <w:tcW w:w="1971" w:type="dxa"/>
            <w:vAlign w:val="center"/>
          </w:tcPr>
          <w:p w14:paraId="1303A562" w14:textId="77777777" w:rsidR="00771325" w:rsidRPr="00F62557" w:rsidRDefault="00771325" w:rsidP="00752563">
            <w:pPr>
              <w:spacing w:line="360" w:lineRule="auto"/>
              <w:jc w:val="center"/>
              <w:rPr>
                <w:rFonts w:ascii="Arial" w:hAnsi="Arial" w:cs="Arial"/>
                <w:sz w:val="144"/>
                <w:szCs w:val="144"/>
              </w:rPr>
            </w:pPr>
            <w:r w:rsidRPr="00F62557">
              <w:rPr>
                <w:rFonts w:ascii="Arial" w:hAnsi="Arial" w:cs="Arial"/>
                <w:sz w:val="144"/>
                <w:szCs w:val="144"/>
              </w:rPr>
              <w:t>4</w:t>
            </w:r>
          </w:p>
        </w:tc>
        <w:tc>
          <w:tcPr>
            <w:tcW w:w="1971" w:type="dxa"/>
            <w:vAlign w:val="center"/>
          </w:tcPr>
          <w:p w14:paraId="0DEC6B9C" w14:textId="77777777" w:rsidR="00771325" w:rsidRPr="00F62557" w:rsidRDefault="00771325" w:rsidP="00752563">
            <w:pPr>
              <w:spacing w:line="360" w:lineRule="auto"/>
              <w:jc w:val="center"/>
              <w:rPr>
                <w:rFonts w:ascii="Arial" w:hAnsi="Arial" w:cs="Arial"/>
                <w:sz w:val="144"/>
                <w:szCs w:val="144"/>
              </w:rPr>
            </w:pPr>
            <w:r w:rsidRPr="00F62557">
              <w:rPr>
                <w:rFonts w:ascii="Arial" w:hAnsi="Arial" w:cs="Arial"/>
                <w:sz w:val="144"/>
                <w:szCs w:val="144"/>
              </w:rPr>
              <w:t>2</w:t>
            </w:r>
          </w:p>
        </w:tc>
      </w:tr>
      <w:tr w:rsidR="00771325" w14:paraId="3B7F58E7" w14:textId="77777777" w:rsidTr="00752563">
        <w:trPr>
          <w:cantSplit/>
          <w:trHeight w:val="3973"/>
        </w:trPr>
        <w:tc>
          <w:tcPr>
            <w:tcW w:w="5872" w:type="dxa"/>
            <w:vAlign w:val="center"/>
          </w:tcPr>
          <w:p w14:paraId="1FBF363F" w14:textId="77777777" w:rsidR="00771325" w:rsidRPr="00F62557" w:rsidRDefault="00771325" w:rsidP="00752563">
            <w:pPr>
              <w:spacing w:line="360" w:lineRule="auto"/>
              <w:jc w:val="center"/>
              <w:rPr>
                <w:rFonts w:ascii="Arial" w:hAnsi="Arial" w:cs="Arial"/>
                <w:sz w:val="144"/>
                <w:szCs w:val="144"/>
              </w:rPr>
            </w:pPr>
            <w:r w:rsidRPr="00F62557">
              <w:rPr>
                <w:rFonts w:ascii="Arial" w:hAnsi="Arial" w:cs="Arial"/>
                <w:sz w:val="144"/>
                <w:szCs w:val="144"/>
              </w:rPr>
              <w:t>Litera</w:t>
            </w:r>
          </w:p>
        </w:tc>
        <w:tc>
          <w:tcPr>
            <w:tcW w:w="1971" w:type="dxa"/>
          </w:tcPr>
          <w:p w14:paraId="0590DFAA" w14:textId="77777777" w:rsidR="00771325" w:rsidRPr="00F62557" w:rsidRDefault="00771325" w:rsidP="00752563">
            <w:pPr>
              <w:spacing w:line="360" w:lineRule="auto"/>
              <w:rPr>
                <w:rFonts w:ascii="Arial" w:hAnsi="Arial" w:cs="Arial"/>
                <w:sz w:val="144"/>
                <w:szCs w:val="144"/>
              </w:rPr>
            </w:pPr>
          </w:p>
        </w:tc>
        <w:tc>
          <w:tcPr>
            <w:tcW w:w="1971" w:type="dxa"/>
          </w:tcPr>
          <w:p w14:paraId="21E128E5" w14:textId="77777777" w:rsidR="00771325" w:rsidRPr="00F62557" w:rsidRDefault="00771325" w:rsidP="00752563">
            <w:pPr>
              <w:spacing w:line="360" w:lineRule="auto"/>
              <w:rPr>
                <w:rFonts w:ascii="Arial" w:hAnsi="Arial" w:cs="Arial"/>
                <w:sz w:val="144"/>
                <w:szCs w:val="144"/>
              </w:rPr>
            </w:pPr>
          </w:p>
        </w:tc>
        <w:tc>
          <w:tcPr>
            <w:tcW w:w="1971" w:type="dxa"/>
          </w:tcPr>
          <w:p w14:paraId="55EA8C24" w14:textId="77777777" w:rsidR="00771325" w:rsidRPr="00F62557" w:rsidRDefault="00771325" w:rsidP="00752563">
            <w:pPr>
              <w:spacing w:line="360" w:lineRule="auto"/>
              <w:rPr>
                <w:rFonts w:ascii="Arial" w:hAnsi="Arial" w:cs="Arial"/>
                <w:sz w:val="144"/>
                <w:szCs w:val="144"/>
              </w:rPr>
            </w:pPr>
          </w:p>
        </w:tc>
        <w:tc>
          <w:tcPr>
            <w:tcW w:w="1971" w:type="dxa"/>
          </w:tcPr>
          <w:p w14:paraId="220F2EB3" w14:textId="77777777" w:rsidR="00771325" w:rsidRPr="00F62557" w:rsidRDefault="00771325" w:rsidP="00752563">
            <w:pPr>
              <w:spacing w:line="360" w:lineRule="auto"/>
              <w:rPr>
                <w:rFonts w:ascii="Arial" w:hAnsi="Arial" w:cs="Arial"/>
                <w:sz w:val="144"/>
                <w:szCs w:val="144"/>
              </w:rPr>
            </w:pPr>
          </w:p>
        </w:tc>
      </w:tr>
    </w:tbl>
    <w:p w14:paraId="4D9C1318" w14:textId="7CC372D4" w:rsidR="005A7D6B" w:rsidRDefault="005A7D6B" w:rsidP="004D246E">
      <w:pPr>
        <w:rPr>
          <w:b/>
          <w:lang w:eastAsia="ko-KR"/>
        </w:rPr>
        <w:sectPr w:rsidR="005A7D6B" w:rsidSect="00E37BD6">
          <w:pgSz w:w="16838" w:h="11906" w:orient="landscape"/>
          <w:pgMar w:top="1418" w:right="1418" w:bottom="1418" w:left="1418" w:header="709" w:footer="709" w:gutter="0"/>
          <w:cols w:space="708"/>
          <w:docGrid w:linePitch="360"/>
        </w:sectPr>
      </w:pPr>
    </w:p>
    <w:p w14:paraId="142AE983" w14:textId="6E423A1F" w:rsidR="00771325" w:rsidRDefault="005A7D6B" w:rsidP="003641AA">
      <w:pPr>
        <w:pStyle w:val="Nagwek3"/>
        <w:rPr>
          <w:lang w:eastAsia="ko-KR"/>
        </w:rPr>
      </w:pPr>
      <w:bookmarkStart w:id="77" w:name="_Toc63194550"/>
      <w:r>
        <w:rPr>
          <w:lang w:eastAsia="ko-KR"/>
        </w:rPr>
        <w:lastRenderedPageBreak/>
        <w:t>Z</w:t>
      </w:r>
      <w:r w:rsidR="00B30627">
        <w:rPr>
          <w:lang w:eastAsia="ko-KR"/>
        </w:rPr>
        <w:t xml:space="preserve">ałącznik nr </w:t>
      </w:r>
      <w:r>
        <w:rPr>
          <w:lang w:eastAsia="ko-KR"/>
        </w:rPr>
        <w:t>5</w:t>
      </w:r>
      <w:r w:rsidR="003A68BE">
        <w:rPr>
          <w:lang w:eastAsia="ko-KR"/>
        </w:rPr>
        <w:t>.</w:t>
      </w:r>
      <w:r w:rsidR="00BA4822">
        <w:t xml:space="preserve"> </w:t>
      </w:r>
      <w:r w:rsidR="00BA4822" w:rsidRPr="00BA4822">
        <w:rPr>
          <w:lang w:eastAsia="ko-KR"/>
        </w:rPr>
        <w:t>Litery do ułożenia hasła</w:t>
      </w:r>
      <w:bookmarkEnd w:id="77"/>
    </w:p>
    <w:p w14:paraId="6BE2F4D3" w14:textId="2ED78254" w:rsidR="005A7D6B" w:rsidRDefault="005A7D6B" w:rsidP="005A7D6B">
      <w:pPr>
        <w:rPr>
          <w:lang w:eastAsia="ko-KR"/>
        </w:rPr>
      </w:pPr>
      <w:r>
        <w:rPr>
          <w:lang w:eastAsia="ko-KR"/>
        </w:rPr>
        <w:t>(do rozcięcia)</w:t>
      </w:r>
    </w:p>
    <w:tbl>
      <w:tblPr>
        <w:tblStyle w:val="Tabela-Siatka"/>
        <w:tblW w:w="0" w:type="auto"/>
        <w:tblLook w:val="04A0" w:firstRow="1" w:lastRow="0" w:firstColumn="1" w:lastColumn="0" w:noHBand="0" w:noVBand="1"/>
      </w:tblPr>
      <w:tblGrid>
        <w:gridCol w:w="3885"/>
        <w:gridCol w:w="3885"/>
      </w:tblGrid>
      <w:tr w:rsidR="005A7D6B" w14:paraId="2CB26374" w14:textId="77777777" w:rsidTr="00752563">
        <w:trPr>
          <w:trHeight w:val="3918"/>
        </w:trPr>
        <w:tc>
          <w:tcPr>
            <w:tcW w:w="3885" w:type="dxa"/>
            <w:vAlign w:val="center"/>
          </w:tcPr>
          <w:p w14:paraId="0DDCEDCA" w14:textId="77777777" w:rsidR="005A7D6B" w:rsidRPr="00F62557" w:rsidRDefault="005A7D6B" w:rsidP="005A7D6B">
            <w:pPr>
              <w:pStyle w:val="Akapitzlist"/>
              <w:numPr>
                <w:ilvl w:val="0"/>
                <w:numId w:val="20"/>
              </w:numPr>
              <w:tabs>
                <w:tab w:val="clear" w:pos="284"/>
              </w:tabs>
              <w:spacing w:before="0" w:after="0" w:line="360" w:lineRule="auto"/>
              <w:jc w:val="center"/>
              <w:rPr>
                <w:rFonts w:ascii="Arial" w:hAnsi="Arial" w:cs="Arial"/>
                <w:sz w:val="96"/>
                <w:szCs w:val="96"/>
              </w:rPr>
            </w:pPr>
            <w:r w:rsidRPr="00F62557">
              <w:rPr>
                <w:rFonts w:ascii="Arial" w:hAnsi="Arial" w:cs="Arial"/>
                <w:sz w:val="96"/>
                <w:szCs w:val="96"/>
              </w:rPr>
              <w:t>A</w:t>
            </w:r>
          </w:p>
        </w:tc>
        <w:tc>
          <w:tcPr>
            <w:tcW w:w="3885" w:type="dxa"/>
            <w:vAlign w:val="center"/>
          </w:tcPr>
          <w:p w14:paraId="6F9B1CF2" w14:textId="77777777" w:rsidR="005A7D6B" w:rsidRPr="00F62557" w:rsidRDefault="005A7D6B" w:rsidP="005A7D6B">
            <w:pPr>
              <w:pStyle w:val="Akapitzlist"/>
              <w:numPr>
                <w:ilvl w:val="0"/>
                <w:numId w:val="20"/>
              </w:numPr>
              <w:tabs>
                <w:tab w:val="clear" w:pos="284"/>
              </w:tabs>
              <w:spacing w:before="0" w:after="0" w:line="360" w:lineRule="auto"/>
              <w:jc w:val="center"/>
              <w:rPr>
                <w:rFonts w:ascii="Arial" w:hAnsi="Arial" w:cs="Arial"/>
                <w:sz w:val="96"/>
                <w:szCs w:val="96"/>
              </w:rPr>
            </w:pPr>
            <w:r w:rsidRPr="00F62557">
              <w:rPr>
                <w:rFonts w:ascii="Arial" w:hAnsi="Arial" w:cs="Arial"/>
                <w:sz w:val="96"/>
                <w:szCs w:val="96"/>
              </w:rPr>
              <w:t>K</w:t>
            </w:r>
          </w:p>
        </w:tc>
      </w:tr>
      <w:tr w:rsidR="005A7D6B" w14:paraId="1D26BDB4" w14:textId="77777777" w:rsidTr="00752563">
        <w:trPr>
          <w:trHeight w:val="3795"/>
        </w:trPr>
        <w:tc>
          <w:tcPr>
            <w:tcW w:w="3885" w:type="dxa"/>
            <w:vAlign w:val="center"/>
          </w:tcPr>
          <w:p w14:paraId="529E3693" w14:textId="77777777" w:rsidR="005A7D6B" w:rsidRPr="00F62557" w:rsidRDefault="005A7D6B" w:rsidP="005A7D6B">
            <w:pPr>
              <w:pStyle w:val="Akapitzlist"/>
              <w:numPr>
                <w:ilvl w:val="0"/>
                <w:numId w:val="20"/>
              </w:numPr>
              <w:tabs>
                <w:tab w:val="clear" w:pos="284"/>
              </w:tabs>
              <w:spacing w:before="0" w:after="0" w:line="360" w:lineRule="auto"/>
              <w:jc w:val="center"/>
              <w:rPr>
                <w:rFonts w:ascii="Arial" w:hAnsi="Arial" w:cs="Arial"/>
                <w:sz w:val="96"/>
                <w:szCs w:val="96"/>
              </w:rPr>
            </w:pPr>
            <w:r w:rsidRPr="00F62557">
              <w:rPr>
                <w:rFonts w:ascii="Arial" w:hAnsi="Arial" w:cs="Arial"/>
                <w:sz w:val="96"/>
                <w:szCs w:val="96"/>
              </w:rPr>
              <w:t>P</w:t>
            </w:r>
          </w:p>
        </w:tc>
        <w:tc>
          <w:tcPr>
            <w:tcW w:w="3885" w:type="dxa"/>
            <w:vAlign w:val="center"/>
          </w:tcPr>
          <w:p w14:paraId="1AA092A7" w14:textId="77777777" w:rsidR="005A7D6B" w:rsidRPr="00F62557" w:rsidRDefault="005A7D6B" w:rsidP="005A7D6B">
            <w:pPr>
              <w:pStyle w:val="Akapitzlist"/>
              <w:numPr>
                <w:ilvl w:val="0"/>
                <w:numId w:val="20"/>
              </w:numPr>
              <w:tabs>
                <w:tab w:val="clear" w:pos="284"/>
              </w:tabs>
              <w:spacing w:before="0" w:after="0" w:line="360" w:lineRule="auto"/>
              <w:jc w:val="center"/>
              <w:rPr>
                <w:rFonts w:ascii="Arial" w:hAnsi="Arial" w:cs="Arial"/>
                <w:sz w:val="96"/>
                <w:szCs w:val="96"/>
              </w:rPr>
            </w:pPr>
            <w:r w:rsidRPr="00F62557">
              <w:rPr>
                <w:rFonts w:ascii="Arial" w:hAnsi="Arial" w:cs="Arial"/>
                <w:sz w:val="96"/>
                <w:szCs w:val="96"/>
              </w:rPr>
              <w:t>R</w:t>
            </w:r>
          </w:p>
        </w:tc>
      </w:tr>
    </w:tbl>
    <w:p w14:paraId="1CAFA45D" w14:textId="5AFFDA0A" w:rsidR="005A7D6B" w:rsidRDefault="005A7D6B" w:rsidP="004D246E">
      <w:pPr>
        <w:rPr>
          <w:b/>
          <w:lang w:eastAsia="ko-KR"/>
        </w:rPr>
      </w:pPr>
      <w:r>
        <w:rPr>
          <w:b/>
          <w:lang w:eastAsia="ko-KR"/>
        </w:rPr>
        <w:br w:type="page"/>
      </w:r>
    </w:p>
    <w:p w14:paraId="245CA759" w14:textId="40719876" w:rsidR="005A7D6B" w:rsidRDefault="005A7D6B" w:rsidP="003641AA">
      <w:pPr>
        <w:pStyle w:val="Nagwek3"/>
        <w:rPr>
          <w:lang w:eastAsia="ko-KR"/>
        </w:rPr>
      </w:pPr>
      <w:bookmarkStart w:id="78" w:name="_Toc63194551"/>
      <w:r>
        <w:rPr>
          <w:lang w:eastAsia="ko-KR"/>
        </w:rPr>
        <w:lastRenderedPageBreak/>
        <w:t>Z</w:t>
      </w:r>
      <w:r w:rsidR="00B30627">
        <w:rPr>
          <w:lang w:eastAsia="ko-KR"/>
        </w:rPr>
        <w:t>ałącznik nr</w:t>
      </w:r>
      <w:r>
        <w:rPr>
          <w:lang w:eastAsia="ko-KR"/>
        </w:rPr>
        <w:t xml:space="preserve"> 6</w:t>
      </w:r>
      <w:r w:rsidR="003A68BE">
        <w:rPr>
          <w:lang w:eastAsia="ko-KR"/>
        </w:rPr>
        <w:t>.</w:t>
      </w:r>
      <w:r w:rsidR="00BA4822" w:rsidRPr="00BA4822">
        <w:t xml:space="preserve"> </w:t>
      </w:r>
      <w:r w:rsidR="00BA4822" w:rsidRPr="00BA4822">
        <w:rPr>
          <w:lang w:eastAsia="ko-KR"/>
        </w:rPr>
        <w:t>Fakty i mity</w:t>
      </w:r>
      <w:bookmarkEnd w:id="78"/>
    </w:p>
    <w:p w14:paraId="19FC6E0F" w14:textId="606285FC" w:rsidR="005A7D6B" w:rsidRDefault="005A7D6B" w:rsidP="004D246E">
      <w:pPr>
        <w:rPr>
          <w:lang w:eastAsia="ko-KR"/>
        </w:rPr>
      </w:pPr>
      <w:r w:rsidRPr="005A7D6B">
        <w:rPr>
          <w:lang w:eastAsia="ko-KR"/>
        </w:rPr>
        <w:t>(do rozcięcia)</w:t>
      </w:r>
    </w:p>
    <w:tbl>
      <w:tblPr>
        <w:tblStyle w:val="Tabela-Siatka"/>
        <w:tblW w:w="0" w:type="auto"/>
        <w:tblLook w:val="04A0" w:firstRow="1" w:lastRow="0" w:firstColumn="1" w:lastColumn="0" w:noHBand="0" w:noVBand="1"/>
      </w:tblPr>
      <w:tblGrid>
        <w:gridCol w:w="4310"/>
        <w:gridCol w:w="4750"/>
      </w:tblGrid>
      <w:tr w:rsidR="005A7D6B" w:rsidRPr="005A7D6B" w14:paraId="0F16ECC5" w14:textId="77777777" w:rsidTr="005A7D6B">
        <w:trPr>
          <w:trHeight w:val="712"/>
          <w:tblHeader/>
        </w:trPr>
        <w:tc>
          <w:tcPr>
            <w:tcW w:w="4310" w:type="dxa"/>
            <w:shd w:val="clear" w:color="auto" w:fill="DAEEF3" w:themeFill="accent5" w:themeFillTint="33"/>
            <w:vAlign w:val="center"/>
          </w:tcPr>
          <w:p w14:paraId="27ED6765" w14:textId="40F776F6" w:rsidR="005A7D6B" w:rsidRPr="005A7D6B" w:rsidRDefault="005A7D6B" w:rsidP="005A7D6B">
            <w:pPr>
              <w:jc w:val="center"/>
              <w:rPr>
                <w:b/>
                <w:sz w:val="40"/>
                <w:szCs w:val="40"/>
              </w:rPr>
            </w:pPr>
            <w:r w:rsidRPr="005A7D6B">
              <w:rPr>
                <w:b/>
                <w:sz w:val="40"/>
                <w:szCs w:val="40"/>
              </w:rPr>
              <w:t>FAKTY</w:t>
            </w:r>
          </w:p>
        </w:tc>
        <w:tc>
          <w:tcPr>
            <w:tcW w:w="4750" w:type="dxa"/>
            <w:shd w:val="clear" w:color="auto" w:fill="DAEEF3" w:themeFill="accent5" w:themeFillTint="33"/>
            <w:vAlign w:val="center"/>
          </w:tcPr>
          <w:p w14:paraId="59A44C7B" w14:textId="1BD1C2C4" w:rsidR="005A7D6B" w:rsidRPr="005A7D6B" w:rsidRDefault="005A7D6B" w:rsidP="005A7D6B">
            <w:pPr>
              <w:jc w:val="center"/>
              <w:rPr>
                <w:b/>
                <w:sz w:val="40"/>
                <w:szCs w:val="40"/>
              </w:rPr>
            </w:pPr>
            <w:r w:rsidRPr="005A7D6B">
              <w:rPr>
                <w:b/>
                <w:sz w:val="40"/>
                <w:szCs w:val="40"/>
              </w:rPr>
              <w:t>MITY</w:t>
            </w:r>
          </w:p>
        </w:tc>
      </w:tr>
      <w:tr w:rsidR="005A7D6B" w:rsidRPr="005A7D6B" w14:paraId="1164D89A" w14:textId="77777777" w:rsidTr="005A7D6B">
        <w:trPr>
          <w:trHeight w:val="2036"/>
        </w:trPr>
        <w:tc>
          <w:tcPr>
            <w:tcW w:w="4310" w:type="dxa"/>
            <w:vAlign w:val="center"/>
          </w:tcPr>
          <w:p w14:paraId="7D85EC1F" w14:textId="77777777" w:rsidR="005A7D6B" w:rsidRPr="005A7D6B" w:rsidRDefault="005A7D6B" w:rsidP="005A7D6B">
            <w:pPr>
              <w:rPr>
                <w:sz w:val="40"/>
                <w:szCs w:val="40"/>
              </w:rPr>
            </w:pPr>
            <w:r w:rsidRPr="005A7D6B">
              <w:rPr>
                <w:sz w:val="40"/>
                <w:szCs w:val="40"/>
              </w:rPr>
              <w:t>Kiedy pies przewodnik pracuje, ma na sobie szorki.</w:t>
            </w:r>
          </w:p>
        </w:tc>
        <w:tc>
          <w:tcPr>
            <w:tcW w:w="4750" w:type="dxa"/>
            <w:vAlign w:val="center"/>
          </w:tcPr>
          <w:p w14:paraId="15C06810" w14:textId="77777777" w:rsidR="005A7D6B" w:rsidRPr="005A7D6B" w:rsidRDefault="005A7D6B" w:rsidP="005A7D6B">
            <w:pPr>
              <w:rPr>
                <w:sz w:val="40"/>
                <w:szCs w:val="40"/>
              </w:rPr>
            </w:pPr>
            <w:r w:rsidRPr="005A7D6B">
              <w:rPr>
                <w:sz w:val="40"/>
                <w:szCs w:val="40"/>
              </w:rPr>
              <w:t>Każdy pies może być psem przewodnikiem.</w:t>
            </w:r>
          </w:p>
        </w:tc>
      </w:tr>
      <w:tr w:rsidR="005A7D6B" w:rsidRPr="005A7D6B" w14:paraId="26911A87" w14:textId="77777777" w:rsidTr="005A7D6B">
        <w:trPr>
          <w:trHeight w:val="2547"/>
        </w:trPr>
        <w:tc>
          <w:tcPr>
            <w:tcW w:w="4310" w:type="dxa"/>
            <w:vAlign w:val="center"/>
          </w:tcPr>
          <w:p w14:paraId="64D6348E" w14:textId="77777777" w:rsidR="005A7D6B" w:rsidRPr="005A7D6B" w:rsidRDefault="005A7D6B" w:rsidP="005A7D6B">
            <w:pPr>
              <w:rPr>
                <w:sz w:val="40"/>
                <w:szCs w:val="40"/>
              </w:rPr>
            </w:pPr>
            <w:r w:rsidRPr="005A7D6B">
              <w:rPr>
                <w:sz w:val="40"/>
                <w:szCs w:val="40"/>
              </w:rPr>
              <w:t>To osoba niewidoma decyduje gdzie iść. Pies przewodnik wykonuje jej komendy.</w:t>
            </w:r>
          </w:p>
        </w:tc>
        <w:tc>
          <w:tcPr>
            <w:tcW w:w="4750" w:type="dxa"/>
            <w:vAlign w:val="center"/>
          </w:tcPr>
          <w:p w14:paraId="08AB16AA" w14:textId="77777777" w:rsidR="005A7D6B" w:rsidRPr="005A7D6B" w:rsidRDefault="005A7D6B" w:rsidP="005A7D6B">
            <w:pPr>
              <w:rPr>
                <w:sz w:val="40"/>
                <w:szCs w:val="40"/>
              </w:rPr>
            </w:pPr>
            <w:r w:rsidRPr="005A7D6B">
              <w:rPr>
                <w:sz w:val="40"/>
                <w:szCs w:val="40"/>
              </w:rPr>
              <w:t>Pies przewodnik rozpoznaje zielone światło na przejściu dla pieszych.</w:t>
            </w:r>
          </w:p>
        </w:tc>
      </w:tr>
      <w:tr w:rsidR="005A7D6B" w:rsidRPr="005A7D6B" w14:paraId="72399EA9" w14:textId="77777777" w:rsidTr="005A7D6B">
        <w:trPr>
          <w:trHeight w:val="2073"/>
        </w:trPr>
        <w:tc>
          <w:tcPr>
            <w:tcW w:w="4310" w:type="dxa"/>
            <w:vAlign w:val="center"/>
          </w:tcPr>
          <w:p w14:paraId="64A22365" w14:textId="77777777" w:rsidR="005A7D6B" w:rsidRPr="005A7D6B" w:rsidRDefault="005A7D6B" w:rsidP="005A7D6B">
            <w:pPr>
              <w:rPr>
                <w:sz w:val="40"/>
                <w:szCs w:val="40"/>
              </w:rPr>
            </w:pPr>
            <w:r w:rsidRPr="005A7D6B">
              <w:rPr>
                <w:sz w:val="40"/>
                <w:szCs w:val="40"/>
              </w:rPr>
              <w:t>Pies przewodnik wie, gdzie jest prawa a gdzie lewa strona.</w:t>
            </w:r>
          </w:p>
        </w:tc>
        <w:tc>
          <w:tcPr>
            <w:tcW w:w="4750" w:type="dxa"/>
            <w:vAlign w:val="center"/>
          </w:tcPr>
          <w:p w14:paraId="3B34C36A" w14:textId="77777777" w:rsidR="005A7D6B" w:rsidRPr="005A7D6B" w:rsidRDefault="005A7D6B" w:rsidP="005A7D6B">
            <w:pPr>
              <w:rPr>
                <w:sz w:val="40"/>
                <w:szCs w:val="40"/>
              </w:rPr>
            </w:pPr>
            <w:r w:rsidRPr="005A7D6B">
              <w:rPr>
                <w:sz w:val="40"/>
                <w:szCs w:val="40"/>
              </w:rPr>
              <w:t>Pies przewodnik sam po sobie sprząta.</w:t>
            </w:r>
          </w:p>
        </w:tc>
      </w:tr>
      <w:tr w:rsidR="005A7D6B" w:rsidRPr="005A7D6B" w14:paraId="1CCBD2D4" w14:textId="77777777" w:rsidTr="005A7D6B">
        <w:trPr>
          <w:trHeight w:val="2685"/>
        </w:trPr>
        <w:tc>
          <w:tcPr>
            <w:tcW w:w="4310" w:type="dxa"/>
            <w:vAlign w:val="center"/>
          </w:tcPr>
          <w:p w14:paraId="27889B7A" w14:textId="77777777" w:rsidR="005A7D6B" w:rsidRPr="005A7D6B" w:rsidRDefault="005A7D6B" w:rsidP="005A7D6B">
            <w:pPr>
              <w:rPr>
                <w:sz w:val="40"/>
                <w:szCs w:val="40"/>
              </w:rPr>
            </w:pPr>
            <w:r w:rsidRPr="005A7D6B">
              <w:rPr>
                <w:sz w:val="40"/>
                <w:szCs w:val="40"/>
              </w:rPr>
              <w:t>Pies przewodnik rozpoznaje przystanki i przejścia dla pieszych.</w:t>
            </w:r>
          </w:p>
        </w:tc>
        <w:tc>
          <w:tcPr>
            <w:tcW w:w="4750" w:type="dxa"/>
            <w:vAlign w:val="center"/>
          </w:tcPr>
          <w:p w14:paraId="3EC16851" w14:textId="77777777" w:rsidR="005A7D6B" w:rsidRPr="005A7D6B" w:rsidRDefault="005A7D6B" w:rsidP="005A7D6B">
            <w:pPr>
              <w:rPr>
                <w:sz w:val="40"/>
                <w:szCs w:val="40"/>
              </w:rPr>
            </w:pPr>
            <w:r w:rsidRPr="005A7D6B">
              <w:rPr>
                <w:sz w:val="40"/>
                <w:szCs w:val="40"/>
              </w:rPr>
              <w:t>Osoba niewidoma gdy jest z psem przewodnikiem nie potrzebuje już pomocy.</w:t>
            </w:r>
          </w:p>
        </w:tc>
      </w:tr>
    </w:tbl>
    <w:p w14:paraId="3EBB0DEE" w14:textId="0C666AAC" w:rsidR="005A7D6B" w:rsidRDefault="005A7D6B" w:rsidP="004D246E">
      <w:pPr>
        <w:rPr>
          <w:lang w:eastAsia="ko-KR"/>
        </w:rPr>
      </w:pPr>
      <w:r>
        <w:rPr>
          <w:lang w:eastAsia="ko-KR"/>
        </w:rPr>
        <w:br w:type="page"/>
      </w:r>
    </w:p>
    <w:p w14:paraId="50170746" w14:textId="4118D64C" w:rsidR="005A7D6B" w:rsidRPr="005A7D6B" w:rsidRDefault="005A7D6B" w:rsidP="003641AA">
      <w:pPr>
        <w:pStyle w:val="Nagwek3"/>
        <w:rPr>
          <w:lang w:eastAsia="ko-KR"/>
        </w:rPr>
      </w:pPr>
      <w:bookmarkStart w:id="79" w:name="_Hlk57057859"/>
      <w:bookmarkStart w:id="80" w:name="_Toc63194552"/>
      <w:r w:rsidRPr="005A7D6B">
        <w:rPr>
          <w:lang w:eastAsia="ko-KR"/>
        </w:rPr>
        <w:lastRenderedPageBreak/>
        <w:t>Z</w:t>
      </w:r>
      <w:r w:rsidR="00B30627">
        <w:rPr>
          <w:lang w:eastAsia="ko-KR"/>
        </w:rPr>
        <w:t>ałącznik nr</w:t>
      </w:r>
      <w:r w:rsidRPr="005A7D6B">
        <w:rPr>
          <w:lang w:eastAsia="ko-KR"/>
        </w:rPr>
        <w:t xml:space="preserve"> 7</w:t>
      </w:r>
      <w:r w:rsidR="003A68BE">
        <w:rPr>
          <w:lang w:eastAsia="ko-KR"/>
        </w:rPr>
        <w:t>.</w:t>
      </w:r>
      <w:r w:rsidR="00BA4822">
        <w:t xml:space="preserve"> </w:t>
      </w:r>
      <w:r w:rsidR="00BA4822" w:rsidRPr="00BA4822">
        <w:rPr>
          <w:lang w:eastAsia="ko-KR"/>
        </w:rPr>
        <w:t>Fakty i mity – rozwiązanie</w:t>
      </w:r>
      <w:bookmarkEnd w:id="80"/>
    </w:p>
    <w:bookmarkEnd w:id="79"/>
    <w:p w14:paraId="427E88F0" w14:textId="77777777" w:rsidR="005A7D6B" w:rsidRPr="005A7D6B" w:rsidRDefault="005A7D6B" w:rsidP="005A7D6B">
      <w:pPr>
        <w:spacing w:before="240"/>
        <w:rPr>
          <w:b/>
        </w:rPr>
      </w:pPr>
      <w:r w:rsidRPr="005A7D6B">
        <w:rPr>
          <w:b/>
        </w:rPr>
        <w:t>Fakty:</w:t>
      </w:r>
    </w:p>
    <w:p w14:paraId="0B5828C5" w14:textId="77777777" w:rsidR="005A7D6B" w:rsidRPr="005A7D6B" w:rsidRDefault="005A7D6B" w:rsidP="005A7D6B">
      <w:pPr>
        <w:rPr>
          <w:color w:val="00B050"/>
        </w:rPr>
      </w:pPr>
      <w:r w:rsidRPr="00AC7FEC">
        <w:t>Kiedy pies przewodnik pracuje, ma na sobie szorki</w:t>
      </w:r>
      <w:r w:rsidRPr="005A7D6B">
        <w:t>.</w:t>
      </w:r>
      <w:r w:rsidRPr="001E29B7">
        <w:rPr>
          <w:color w:val="007033"/>
        </w:rPr>
        <w:t xml:space="preserve"> (TAK, pies przewodnik gdy pracuje, zawsze ma na sobie szorki. Informuje to przechodniów, aby nie podchodzić do psa).</w:t>
      </w:r>
    </w:p>
    <w:p w14:paraId="5020CF47" w14:textId="77777777" w:rsidR="005A7D6B" w:rsidRPr="001E29B7" w:rsidRDefault="005A7D6B" w:rsidP="005A7D6B">
      <w:pPr>
        <w:rPr>
          <w:color w:val="007033"/>
        </w:rPr>
      </w:pPr>
      <w:r w:rsidRPr="00AC7FEC">
        <w:t>To osoba niewidoma decyduje gdzie iść. Pies przewodnik wykonuje jej komendy</w:t>
      </w:r>
      <w:r w:rsidRPr="001E29B7">
        <w:rPr>
          <w:color w:val="007033"/>
        </w:rPr>
        <w:t>. (TAK, to osoba niewidoma decyduje o tym gdzie iść, nie odwrotnie).</w:t>
      </w:r>
    </w:p>
    <w:p w14:paraId="15BCBC19" w14:textId="77777777" w:rsidR="005A7D6B" w:rsidRPr="001E29B7" w:rsidRDefault="005A7D6B" w:rsidP="005A7D6B">
      <w:pPr>
        <w:rPr>
          <w:color w:val="007033"/>
        </w:rPr>
      </w:pPr>
      <w:r w:rsidRPr="00AC7FEC">
        <w:t xml:space="preserve">Pies przewodnik wie, gdzie jest prawa a gdzie lewa strona. </w:t>
      </w:r>
      <w:r w:rsidRPr="001E29B7">
        <w:rPr>
          <w:color w:val="007033"/>
        </w:rPr>
        <w:t>(TAK, pies przewodnik zna komendy „prawo”, „lewo”).</w:t>
      </w:r>
    </w:p>
    <w:p w14:paraId="0488D4BE" w14:textId="77777777" w:rsidR="005A7D6B" w:rsidRPr="001E29B7" w:rsidRDefault="005A7D6B" w:rsidP="005A7D6B">
      <w:pPr>
        <w:rPr>
          <w:color w:val="007033"/>
        </w:rPr>
      </w:pPr>
      <w:r w:rsidRPr="00AC7FEC">
        <w:t xml:space="preserve">Pies przewodnik rozpoznaje przystanki i przejścia dla pieszych. </w:t>
      </w:r>
      <w:r w:rsidRPr="001E29B7">
        <w:rPr>
          <w:color w:val="007033"/>
        </w:rPr>
        <w:t>(TAK, pies zna komendy: „pasy”, „przystanek”).</w:t>
      </w:r>
    </w:p>
    <w:p w14:paraId="10561F58" w14:textId="77777777" w:rsidR="005A7D6B" w:rsidRPr="005A7D6B" w:rsidRDefault="005A7D6B" w:rsidP="005A7D6B">
      <w:pPr>
        <w:rPr>
          <w:b/>
        </w:rPr>
      </w:pPr>
      <w:r w:rsidRPr="005A7D6B">
        <w:rPr>
          <w:b/>
        </w:rPr>
        <w:t>Mity:</w:t>
      </w:r>
    </w:p>
    <w:p w14:paraId="52FD2DC9" w14:textId="77777777" w:rsidR="005A7D6B" w:rsidRPr="001E29B7" w:rsidRDefault="005A7D6B" w:rsidP="005A7D6B">
      <w:pPr>
        <w:rPr>
          <w:iCs/>
          <w:color w:val="C00000"/>
        </w:rPr>
      </w:pPr>
      <w:r w:rsidRPr="00AC7FEC">
        <w:t xml:space="preserve">Każdy pies może być psem przewodnikiem. </w:t>
      </w:r>
      <w:r w:rsidRPr="001E29B7">
        <w:rPr>
          <w:color w:val="C00000"/>
        </w:rPr>
        <w:t>(NIE</w:t>
      </w:r>
      <w:r w:rsidRPr="001E29B7">
        <w:rPr>
          <w:iCs/>
          <w:color w:val="C00000"/>
        </w:rPr>
        <w:t xml:space="preserve">, rasy labrador </w:t>
      </w:r>
      <w:proofErr w:type="spellStart"/>
      <w:r w:rsidRPr="001E29B7">
        <w:rPr>
          <w:iCs/>
          <w:color w:val="C00000"/>
        </w:rPr>
        <w:t>retriver</w:t>
      </w:r>
      <w:proofErr w:type="spellEnd"/>
      <w:r w:rsidRPr="001E29B7">
        <w:rPr>
          <w:iCs/>
          <w:color w:val="C00000"/>
        </w:rPr>
        <w:t xml:space="preserve">, </w:t>
      </w:r>
      <w:proofErr w:type="spellStart"/>
      <w:r w:rsidRPr="001E29B7">
        <w:rPr>
          <w:iCs/>
          <w:color w:val="C00000"/>
        </w:rPr>
        <w:t>golden</w:t>
      </w:r>
      <w:proofErr w:type="spellEnd"/>
      <w:r w:rsidRPr="001E29B7">
        <w:rPr>
          <w:iCs/>
          <w:color w:val="C00000"/>
        </w:rPr>
        <w:t xml:space="preserve"> </w:t>
      </w:r>
      <w:proofErr w:type="spellStart"/>
      <w:r w:rsidRPr="001E29B7">
        <w:rPr>
          <w:iCs/>
          <w:color w:val="C00000"/>
        </w:rPr>
        <w:t>retriver</w:t>
      </w:r>
      <w:proofErr w:type="spellEnd"/>
      <w:r w:rsidRPr="001E29B7">
        <w:rPr>
          <w:iCs/>
          <w:color w:val="C00000"/>
        </w:rPr>
        <w:t xml:space="preserve">, </w:t>
      </w:r>
      <w:proofErr w:type="spellStart"/>
      <w:r w:rsidRPr="001E29B7">
        <w:rPr>
          <w:iCs/>
          <w:color w:val="C00000"/>
        </w:rPr>
        <w:t>chesapeake</w:t>
      </w:r>
      <w:proofErr w:type="spellEnd"/>
      <w:r w:rsidRPr="001E29B7">
        <w:rPr>
          <w:iCs/>
          <w:color w:val="C00000"/>
        </w:rPr>
        <w:t xml:space="preserve"> </w:t>
      </w:r>
      <w:proofErr w:type="spellStart"/>
      <w:r w:rsidRPr="001E29B7">
        <w:rPr>
          <w:iCs/>
          <w:color w:val="C00000"/>
        </w:rPr>
        <w:t>bay</w:t>
      </w:r>
      <w:proofErr w:type="spellEnd"/>
      <w:r w:rsidRPr="001E29B7">
        <w:rPr>
          <w:iCs/>
          <w:color w:val="C00000"/>
        </w:rPr>
        <w:t xml:space="preserve"> </w:t>
      </w:r>
      <w:proofErr w:type="spellStart"/>
      <w:r w:rsidRPr="001E29B7">
        <w:rPr>
          <w:iCs/>
          <w:color w:val="C00000"/>
        </w:rPr>
        <w:t>retriever</w:t>
      </w:r>
      <w:proofErr w:type="spellEnd"/>
      <w:r w:rsidRPr="001E29B7">
        <w:rPr>
          <w:iCs/>
          <w:color w:val="C00000"/>
        </w:rPr>
        <w:t xml:space="preserve">, pozostałe </w:t>
      </w:r>
      <w:proofErr w:type="spellStart"/>
      <w:r w:rsidRPr="001E29B7">
        <w:rPr>
          <w:iCs/>
          <w:color w:val="C00000"/>
        </w:rPr>
        <w:t>retrievery</w:t>
      </w:r>
      <w:proofErr w:type="spellEnd"/>
      <w:r w:rsidRPr="001E29B7">
        <w:rPr>
          <w:iCs/>
          <w:color w:val="C00000"/>
        </w:rPr>
        <w:t>, owczarek niemiecki oraz niektóre inne rasy owczarków. Pies nie może być agresywny, powinien być chętny do nauki, zdrowy - bez dysplazji stawów, wad serca, bez wad genetycznych).</w:t>
      </w:r>
    </w:p>
    <w:p w14:paraId="55D26869" w14:textId="77777777" w:rsidR="005A7D6B" w:rsidRPr="001E29B7" w:rsidRDefault="005A7D6B" w:rsidP="005A7D6B">
      <w:pPr>
        <w:rPr>
          <w:color w:val="C00000"/>
        </w:rPr>
      </w:pPr>
      <w:r w:rsidRPr="00AC7FEC">
        <w:t xml:space="preserve">Pies przewodnik rozpoznaje zielone światło na przejściu dla pieszych. </w:t>
      </w:r>
      <w:r w:rsidRPr="001E29B7">
        <w:rPr>
          <w:color w:val="C00000"/>
        </w:rPr>
        <w:t>(</w:t>
      </w:r>
      <w:r w:rsidRPr="001E29B7">
        <w:rPr>
          <w:iCs/>
          <w:color w:val="C00000"/>
        </w:rPr>
        <w:t>NIE, osoba niewidoma decyduje o przejściu przez pasy, pies jest nauczony, żeby sprzeciwić się, gdy jedzie samochód, gdy osoba niewidoma jest w niebezpieczeństwie).</w:t>
      </w:r>
    </w:p>
    <w:p w14:paraId="03FC6FAC" w14:textId="77777777" w:rsidR="005A7D6B" w:rsidRPr="00AC7FEC" w:rsidRDefault="005A7D6B" w:rsidP="005A7D6B">
      <w:r w:rsidRPr="00AC7FEC">
        <w:t xml:space="preserve">Pies przewodnik sam po sobie sprząta. </w:t>
      </w:r>
      <w:r w:rsidRPr="001E29B7">
        <w:rPr>
          <w:color w:val="C00000"/>
        </w:rPr>
        <w:t>(Nie).</w:t>
      </w:r>
    </w:p>
    <w:p w14:paraId="2691811D" w14:textId="52DF2E83" w:rsidR="005A7D6B" w:rsidRDefault="005A7D6B" w:rsidP="005A7D6B">
      <w:pPr>
        <w:rPr>
          <w:iCs/>
          <w:color w:val="C00000"/>
        </w:rPr>
      </w:pPr>
      <w:r w:rsidRPr="00AC7FEC">
        <w:t xml:space="preserve">Osoba niewidoma gdy jest z psem przewodnikiem nie potrzebuje już pomocy. </w:t>
      </w:r>
      <w:r w:rsidRPr="001E29B7">
        <w:rPr>
          <w:iCs/>
          <w:color w:val="C00000"/>
        </w:rPr>
        <w:t>(NIE, trzeba zapytać, czy nie potrzebuje pomocy. W niektórych sytuacjach osoba niewidoma może o nią poprosić, np. gdy stoi na przystanku można jej pomóc w odczytaniu numeru autobusu lub planu komunikacji w mieście).</w:t>
      </w:r>
    </w:p>
    <w:p w14:paraId="57083CAB" w14:textId="5C159DD7" w:rsidR="009B5B9B" w:rsidRDefault="009B5B9B" w:rsidP="005A7D6B">
      <w:pPr>
        <w:rPr>
          <w:iCs/>
          <w:color w:val="C00000"/>
        </w:rPr>
      </w:pPr>
      <w:r>
        <w:rPr>
          <w:iCs/>
          <w:color w:val="C00000"/>
        </w:rPr>
        <w:br w:type="page"/>
      </w:r>
    </w:p>
    <w:p w14:paraId="2CEB4685" w14:textId="5494E3BB" w:rsidR="009B5B9B" w:rsidRPr="005A7D6B" w:rsidRDefault="009B5B9B" w:rsidP="003641AA">
      <w:pPr>
        <w:pStyle w:val="Nagwek3"/>
        <w:rPr>
          <w:lang w:eastAsia="ko-KR"/>
        </w:rPr>
      </w:pPr>
      <w:bookmarkStart w:id="81" w:name="_Toc63194553"/>
      <w:r w:rsidRPr="005A7D6B">
        <w:rPr>
          <w:lang w:eastAsia="ko-KR"/>
        </w:rPr>
        <w:lastRenderedPageBreak/>
        <w:t>Z</w:t>
      </w:r>
      <w:r w:rsidR="00B30627">
        <w:rPr>
          <w:lang w:eastAsia="ko-KR"/>
        </w:rPr>
        <w:t>ałącznik nr</w:t>
      </w:r>
      <w:r w:rsidRPr="005A7D6B">
        <w:rPr>
          <w:lang w:eastAsia="ko-KR"/>
        </w:rPr>
        <w:t xml:space="preserve"> </w:t>
      </w:r>
      <w:r>
        <w:rPr>
          <w:lang w:eastAsia="ko-KR"/>
        </w:rPr>
        <w:t>8</w:t>
      </w:r>
      <w:r w:rsidR="003A68BE">
        <w:rPr>
          <w:lang w:eastAsia="ko-KR"/>
        </w:rPr>
        <w:t>.</w:t>
      </w:r>
      <w:r w:rsidR="00BA4822" w:rsidRPr="00BA4822">
        <w:rPr>
          <w:lang w:eastAsia="ko-KR"/>
        </w:rPr>
        <w:t xml:space="preserve"> Tekst łatwy do czytania</w:t>
      </w:r>
      <w:bookmarkEnd w:id="81"/>
    </w:p>
    <w:p w14:paraId="11A8FD37" w14:textId="77777777" w:rsidR="009B5B9B" w:rsidRPr="009B5B9B" w:rsidRDefault="009B5B9B" w:rsidP="009B5B9B">
      <w:pPr>
        <w:tabs>
          <w:tab w:val="clear" w:pos="284"/>
        </w:tabs>
        <w:spacing w:before="0" w:after="0" w:line="240" w:lineRule="auto"/>
        <w:rPr>
          <w:rFonts w:eastAsia="Times New Roman" w:cs="Calibri"/>
          <w:sz w:val="32"/>
          <w:szCs w:val="32"/>
          <w:lang w:eastAsia="ko-KR"/>
        </w:rPr>
      </w:pPr>
      <w:r w:rsidRPr="009B5B9B">
        <w:rPr>
          <w:rFonts w:ascii="Times New Roman" w:eastAsia="Times New Roman" w:hAnsi="Times New Roman" w:cs="Times New Roman"/>
          <w:noProof/>
          <w:szCs w:val="24"/>
          <w:lang w:eastAsia="ko-KR"/>
        </w:rPr>
        <w:drawing>
          <wp:anchor distT="0" distB="0" distL="180340" distR="180340" simplePos="0" relativeHeight="251668480" behindDoc="1" locked="0" layoutInCell="1" allowOverlap="1" wp14:anchorId="11206EEF" wp14:editId="244C7582">
            <wp:simplePos x="0" y="0"/>
            <wp:positionH relativeFrom="column">
              <wp:posOffset>20955</wp:posOffset>
            </wp:positionH>
            <wp:positionV relativeFrom="paragraph">
              <wp:posOffset>20955</wp:posOffset>
            </wp:positionV>
            <wp:extent cx="2160270" cy="2160270"/>
            <wp:effectExtent l="19050" t="19050" r="11430" b="11430"/>
            <wp:wrapSquare wrapText="bothSides"/>
            <wp:docPr id="20" name="Obraz 1" descr="Niewidoma osoba z białą las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Niewidoma osoba z białą laską."/>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270" cy="2160270"/>
                    </a:xfrm>
                    <a:prstGeom prst="rect">
                      <a:avLst/>
                    </a:prstGeom>
                    <a:noFill/>
                    <a:ln w="3175">
                      <a:solidFill>
                        <a:sysClr val="windowText" lastClr="000000">
                          <a:lumMod val="100000"/>
                          <a:lumOff val="0"/>
                        </a:sysClr>
                      </a:solidFill>
                      <a:miter lim="800000"/>
                      <a:headEnd/>
                      <a:tailEnd/>
                    </a:ln>
                  </pic:spPr>
                </pic:pic>
              </a:graphicData>
            </a:graphic>
            <wp14:sizeRelH relativeFrom="margin">
              <wp14:pctWidth>0</wp14:pctWidth>
            </wp14:sizeRelH>
            <wp14:sizeRelV relativeFrom="margin">
              <wp14:pctHeight>0</wp14:pctHeight>
            </wp14:sizeRelV>
          </wp:anchor>
        </w:drawing>
      </w:r>
      <w:r w:rsidRPr="009B5B9B">
        <w:rPr>
          <w:rFonts w:eastAsia="Times New Roman" w:cs="Calibri"/>
          <w:color w:val="000000"/>
          <w:sz w:val="32"/>
          <w:szCs w:val="32"/>
          <w:lang w:eastAsia="ko-KR"/>
        </w:rPr>
        <w:t>Osoba, która nie widzi to osoba niewidoma.</w:t>
      </w:r>
      <w:r w:rsidRPr="009B5B9B">
        <w:rPr>
          <w:rFonts w:eastAsia="Times New Roman" w:cs="Calibri"/>
          <w:noProof/>
          <w:color w:val="000000"/>
          <w:sz w:val="32"/>
          <w:szCs w:val="32"/>
          <w:lang w:eastAsia="ko-KR"/>
        </w:rPr>
        <w:t xml:space="preserve"> </w:t>
      </w:r>
      <w:r w:rsidRPr="009B5B9B">
        <w:rPr>
          <w:rFonts w:eastAsia="Times New Roman" w:cs="Calibri"/>
          <w:color w:val="000000"/>
          <w:sz w:val="32"/>
          <w:szCs w:val="32"/>
          <w:lang w:eastAsia="ko-KR"/>
        </w:rPr>
        <w:t>Osoba niewidoma często chodzi z białą laską.</w:t>
      </w:r>
    </w:p>
    <w:p w14:paraId="1B06E40D" w14:textId="77777777" w:rsidR="009B5B9B" w:rsidRPr="009B5B9B" w:rsidRDefault="009B5B9B" w:rsidP="009B5B9B">
      <w:pPr>
        <w:tabs>
          <w:tab w:val="clear" w:pos="284"/>
        </w:tabs>
        <w:spacing w:before="0" w:after="0" w:line="240" w:lineRule="auto"/>
        <w:rPr>
          <w:rFonts w:eastAsia="Times New Roman" w:cs="Calibri"/>
          <w:color w:val="000000"/>
          <w:sz w:val="32"/>
          <w:szCs w:val="32"/>
          <w:lang w:eastAsia="ko-KR"/>
        </w:rPr>
      </w:pPr>
      <w:r w:rsidRPr="009B5B9B">
        <w:rPr>
          <w:rFonts w:eastAsia="Times New Roman" w:cs="Calibri"/>
          <w:color w:val="000000"/>
          <w:sz w:val="32"/>
          <w:szCs w:val="32"/>
          <w:lang w:eastAsia="ko-KR"/>
        </w:rPr>
        <w:t>Dzięki lasce osoba niewidoma omija przeszkody na drodze.</w:t>
      </w:r>
    </w:p>
    <w:p w14:paraId="72677B9F" w14:textId="77777777" w:rsidR="009B5B9B" w:rsidRPr="009B5B9B" w:rsidRDefault="009B5B9B" w:rsidP="009B5B9B">
      <w:pPr>
        <w:tabs>
          <w:tab w:val="clear" w:pos="284"/>
        </w:tabs>
        <w:spacing w:before="2400" w:after="0" w:line="240" w:lineRule="auto"/>
        <w:rPr>
          <w:rFonts w:eastAsia="Times New Roman" w:cs="Calibri"/>
          <w:color w:val="000000"/>
          <w:sz w:val="32"/>
          <w:szCs w:val="32"/>
          <w:lang w:eastAsia="ko-KR"/>
        </w:rPr>
      </w:pPr>
      <w:r w:rsidRPr="009B5B9B">
        <w:rPr>
          <w:rFonts w:ascii="Times New Roman" w:eastAsia="Times New Roman" w:hAnsi="Times New Roman" w:cs="Times New Roman"/>
          <w:noProof/>
          <w:szCs w:val="24"/>
          <w:lang w:eastAsia="ko-KR"/>
        </w:rPr>
        <w:drawing>
          <wp:anchor distT="0" distB="0" distL="180340" distR="180340" simplePos="0" relativeHeight="251669504" behindDoc="0" locked="0" layoutInCell="1" allowOverlap="1" wp14:anchorId="2444B5EC" wp14:editId="7B03F353">
            <wp:simplePos x="0" y="0"/>
            <wp:positionH relativeFrom="margin">
              <wp:posOffset>38100</wp:posOffset>
            </wp:positionH>
            <wp:positionV relativeFrom="paragraph">
              <wp:posOffset>1530350</wp:posOffset>
            </wp:positionV>
            <wp:extent cx="2160270" cy="2160270"/>
            <wp:effectExtent l="0" t="0" r="0" b="0"/>
            <wp:wrapSquare wrapText="bothSides"/>
            <wp:docPr id="21" name="Obraz 6" descr="Pies przewodnik w szor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Pies przewodnik w szorkac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0270" cy="2160270"/>
                    </a:xfrm>
                    <a:prstGeom prst="rect">
                      <a:avLst/>
                    </a:prstGeom>
                    <a:noFill/>
                  </pic:spPr>
                </pic:pic>
              </a:graphicData>
            </a:graphic>
            <wp14:sizeRelH relativeFrom="margin">
              <wp14:pctWidth>0</wp14:pctWidth>
            </wp14:sizeRelH>
            <wp14:sizeRelV relativeFrom="margin">
              <wp14:pctHeight>0</wp14:pctHeight>
            </wp14:sizeRelV>
          </wp:anchor>
        </w:drawing>
      </w:r>
      <w:r w:rsidRPr="009B5B9B">
        <w:rPr>
          <w:rFonts w:eastAsia="Times New Roman" w:cs="Calibri"/>
          <w:color w:val="000000"/>
          <w:sz w:val="32"/>
          <w:szCs w:val="32"/>
          <w:lang w:eastAsia="ko-KR"/>
        </w:rPr>
        <w:t>Osobom niewidomym pomagają też psy przewodniki. Pies przewodnik ma na sobie specjalne szelki. Te szelki to szorki.</w:t>
      </w:r>
    </w:p>
    <w:p w14:paraId="06FE65BF" w14:textId="77777777" w:rsidR="009B5B9B" w:rsidRPr="009B5B9B" w:rsidRDefault="009B5B9B" w:rsidP="009B5B9B">
      <w:pPr>
        <w:tabs>
          <w:tab w:val="clear" w:pos="284"/>
        </w:tabs>
        <w:spacing w:before="3120" w:after="0" w:line="240" w:lineRule="auto"/>
        <w:rPr>
          <w:rFonts w:eastAsia="Times New Roman" w:cs="Calibri"/>
          <w:color w:val="000000"/>
          <w:sz w:val="32"/>
          <w:szCs w:val="32"/>
          <w:lang w:eastAsia="ko-KR"/>
        </w:rPr>
      </w:pPr>
      <w:r w:rsidRPr="009B5B9B">
        <w:rPr>
          <w:rFonts w:ascii="Times New Roman" w:eastAsia="Times New Roman" w:hAnsi="Times New Roman" w:cs="Times New Roman"/>
          <w:noProof/>
          <w:szCs w:val="24"/>
          <w:lang w:eastAsia="ko-KR"/>
        </w:rPr>
        <w:drawing>
          <wp:anchor distT="0" distB="0" distL="180340" distR="180340" simplePos="0" relativeHeight="251670528" behindDoc="0" locked="0" layoutInCell="1" allowOverlap="1" wp14:anchorId="619ABA20" wp14:editId="07E34AF3">
            <wp:simplePos x="0" y="0"/>
            <wp:positionH relativeFrom="margin">
              <wp:align>left</wp:align>
            </wp:positionH>
            <wp:positionV relativeFrom="paragraph">
              <wp:posOffset>2005330</wp:posOffset>
            </wp:positionV>
            <wp:extent cx="2160270" cy="2160270"/>
            <wp:effectExtent l="19050" t="19050" r="11430" b="11430"/>
            <wp:wrapSquare wrapText="bothSides"/>
            <wp:docPr id="22" name="Obraz 3" descr="Niewidoma osoba idzie z psem przewodnik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Niewidoma osoba idzie z psem przewodnikie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0270" cy="2160270"/>
                    </a:xfrm>
                    <a:prstGeom prst="rect">
                      <a:avLst/>
                    </a:prstGeom>
                    <a:noFill/>
                    <a:ln w="3175">
                      <a:solidFill>
                        <a:sysClr val="windowText" lastClr="000000">
                          <a:lumMod val="100000"/>
                          <a:lumOff val="0"/>
                        </a:sysClr>
                      </a:solidFill>
                      <a:miter lim="800000"/>
                      <a:headEnd/>
                      <a:tailEnd/>
                    </a:ln>
                  </pic:spPr>
                </pic:pic>
              </a:graphicData>
            </a:graphic>
            <wp14:sizeRelH relativeFrom="margin">
              <wp14:pctWidth>0</wp14:pctWidth>
            </wp14:sizeRelH>
            <wp14:sizeRelV relativeFrom="margin">
              <wp14:pctHeight>0</wp14:pctHeight>
            </wp14:sizeRelV>
          </wp:anchor>
        </w:drawing>
      </w:r>
      <w:r w:rsidRPr="009B5B9B">
        <w:rPr>
          <w:rFonts w:eastAsia="Times New Roman" w:cs="Calibri"/>
          <w:noProof/>
          <w:color w:val="000000"/>
          <w:sz w:val="32"/>
          <w:szCs w:val="32"/>
          <w:lang w:eastAsia="pl-PL"/>
        </w:rPr>
        <w:t>Osoba niewidoma kieruje psem za pomocą komend</w:t>
      </w:r>
      <w:r w:rsidRPr="009B5B9B">
        <w:rPr>
          <w:rFonts w:eastAsia="Times New Roman" w:cs="Calibri"/>
          <w:color w:val="000000"/>
          <w:sz w:val="32"/>
          <w:szCs w:val="32"/>
          <w:lang w:eastAsia="ko-KR"/>
        </w:rPr>
        <w:t>. Pies pomaga omijać przeszkody. Osoba niewidoma dobrze zna drogę do celu.</w:t>
      </w:r>
      <w:r w:rsidRPr="009B5B9B">
        <w:rPr>
          <w:rFonts w:eastAsia="Times New Roman" w:cs="Calibri"/>
          <w:color w:val="000000"/>
          <w:sz w:val="32"/>
          <w:szCs w:val="32"/>
          <w:lang w:eastAsia="ko-KR"/>
        </w:rPr>
        <w:br w:type="page"/>
      </w:r>
    </w:p>
    <w:p w14:paraId="689201EA" w14:textId="77777777" w:rsidR="009B5B9B" w:rsidRPr="009B5B9B" w:rsidRDefault="009B5B9B" w:rsidP="009B5B9B">
      <w:pPr>
        <w:tabs>
          <w:tab w:val="clear" w:pos="284"/>
        </w:tabs>
        <w:spacing w:before="0" w:after="0" w:line="240" w:lineRule="auto"/>
        <w:rPr>
          <w:rFonts w:eastAsia="Times New Roman" w:cs="Calibri"/>
          <w:color w:val="000000"/>
          <w:sz w:val="32"/>
          <w:szCs w:val="32"/>
          <w:lang w:eastAsia="ko-KR"/>
        </w:rPr>
      </w:pPr>
      <w:r w:rsidRPr="009B5B9B">
        <w:rPr>
          <w:rFonts w:ascii="Times New Roman" w:eastAsia="Times New Roman" w:hAnsi="Times New Roman" w:cs="Times New Roman"/>
          <w:noProof/>
          <w:szCs w:val="24"/>
          <w:lang w:eastAsia="ko-KR"/>
        </w:rPr>
        <w:lastRenderedPageBreak/>
        <w:drawing>
          <wp:anchor distT="0" distB="0" distL="180340" distR="180340" simplePos="0" relativeHeight="251671552" behindDoc="0" locked="0" layoutInCell="1" allowOverlap="1" wp14:anchorId="35BF0047" wp14:editId="4FD201BC">
            <wp:simplePos x="0" y="0"/>
            <wp:positionH relativeFrom="column">
              <wp:posOffset>20955</wp:posOffset>
            </wp:positionH>
            <wp:positionV relativeFrom="paragraph">
              <wp:posOffset>20955</wp:posOffset>
            </wp:positionV>
            <wp:extent cx="2160270" cy="2160270"/>
            <wp:effectExtent l="19050" t="19050" r="11430" b="11430"/>
            <wp:wrapSquare wrapText="bothSides"/>
            <wp:docPr id="23" name="Obraz 4" descr="Droga przy której znajduje się sklep, dom, sz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Droga przy której znajduje się sklep, dom, szpit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0270" cy="2160270"/>
                    </a:xfrm>
                    <a:prstGeom prst="rect">
                      <a:avLst/>
                    </a:prstGeom>
                    <a:noFill/>
                    <a:ln w="3175">
                      <a:solidFill>
                        <a:sysClr val="windowText" lastClr="000000">
                          <a:lumMod val="100000"/>
                          <a:lumOff val="0"/>
                        </a:sysClr>
                      </a:solidFill>
                      <a:miter lim="800000"/>
                      <a:headEnd/>
                      <a:tailEnd/>
                    </a:ln>
                  </pic:spPr>
                </pic:pic>
              </a:graphicData>
            </a:graphic>
            <wp14:sizeRelH relativeFrom="margin">
              <wp14:pctWidth>0</wp14:pctWidth>
            </wp14:sizeRelH>
            <wp14:sizeRelV relativeFrom="margin">
              <wp14:pctHeight>0</wp14:pctHeight>
            </wp14:sizeRelV>
          </wp:anchor>
        </w:drawing>
      </w:r>
      <w:r w:rsidRPr="009B5B9B">
        <w:rPr>
          <w:rFonts w:eastAsia="Times New Roman" w:cs="Calibri"/>
          <w:color w:val="000000"/>
          <w:sz w:val="32"/>
          <w:szCs w:val="32"/>
          <w:lang w:eastAsia="ko-KR"/>
        </w:rPr>
        <w:t>Pies przewodnik pomaga trafić niewidomym do różnych miejsc, na przykład:</w:t>
      </w:r>
    </w:p>
    <w:p w14:paraId="44604A52" w14:textId="77777777" w:rsidR="009B5B9B" w:rsidRPr="009B5B9B" w:rsidRDefault="009B5B9B" w:rsidP="009B5B9B">
      <w:pPr>
        <w:numPr>
          <w:ilvl w:val="0"/>
          <w:numId w:val="39"/>
        </w:numPr>
        <w:tabs>
          <w:tab w:val="clear" w:pos="284"/>
        </w:tabs>
        <w:spacing w:before="0" w:after="0" w:line="240" w:lineRule="auto"/>
        <w:ind w:left="993"/>
        <w:rPr>
          <w:rFonts w:eastAsia="Times New Roman" w:cs="Calibri"/>
          <w:color w:val="000000"/>
          <w:sz w:val="32"/>
          <w:szCs w:val="32"/>
          <w:lang w:eastAsia="ko-KR"/>
        </w:rPr>
      </w:pPr>
      <w:r w:rsidRPr="009B5B9B">
        <w:rPr>
          <w:rFonts w:eastAsia="Times New Roman" w:cs="Calibri"/>
          <w:color w:val="000000"/>
          <w:sz w:val="32"/>
          <w:szCs w:val="32"/>
          <w:lang w:eastAsia="ko-KR"/>
        </w:rPr>
        <w:t>do domu,</w:t>
      </w:r>
    </w:p>
    <w:p w14:paraId="3D0FFD3D" w14:textId="77777777" w:rsidR="009B5B9B" w:rsidRPr="009B5B9B" w:rsidRDefault="009B5B9B" w:rsidP="009B5B9B">
      <w:pPr>
        <w:numPr>
          <w:ilvl w:val="0"/>
          <w:numId w:val="39"/>
        </w:numPr>
        <w:tabs>
          <w:tab w:val="clear" w:pos="284"/>
        </w:tabs>
        <w:spacing w:before="0" w:after="0" w:line="240" w:lineRule="auto"/>
        <w:ind w:left="993"/>
        <w:textAlignment w:val="baseline"/>
        <w:rPr>
          <w:rFonts w:eastAsia="Times New Roman" w:cs="Calibri"/>
          <w:color w:val="000000"/>
          <w:sz w:val="32"/>
          <w:szCs w:val="32"/>
          <w:lang w:eastAsia="ko-KR"/>
        </w:rPr>
      </w:pPr>
      <w:r w:rsidRPr="009B5B9B">
        <w:rPr>
          <w:rFonts w:eastAsia="Times New Roman" w:cs="Calibri"/>
          <w:color w:val="000000"/>
          <w:sz w:val="32"/>
          <w:szCs w:val="32"/>
          <w:lang w:eastAsia="ko-KR"/>
        </w:rPr>
        <w:t>do sklepu,</w:t>
      </w:r>
    </w:p>
    <w:p w14:paraId="2972D1A5" w14:textId="77777777" w:rsidR="009B5B9B" w:rsidRPr="009B5B9B" w:rsidRDefault="009B5B9B" w:rsidP="009B5B9B">
      <w:pPr>
        <w:numPr>
          <w:ilvl w:val="0"/>
          <w:numId w:val="39"/>
        </w:numPr>
        <w:tabs>
          <w:tab w:val="clear" w:pos="284"/>
        </w:tabs>
        <w:spacing w:before="0" w:after="0" w:line="240" w:lineRule="auto"/>
        <w:ind w:left="993"/>
        <w:textAlignment w:val="baseline"/>
        <w:rPr>
          <w:rFonts w:eastAsia="Times New Roman" w:cs="Calibri"/>
          <w:color w:val="000000"/>
          <w:sz w:val="32"/>
          <w:szCs w:val="32"/>
          <w:lang w:eastAsia="ko-KR"/>
        </w:rPr>
      </w:pPr>
      <w:r w:rsidRPr="009B5B9B">
        <w:rPr>
          <w:rFonts w:eastAsia="Times New Roman" w:cs="Calibri"/>
          <w:color w:val="000000"/>
          <w:sz w:val="32"/>
          <w:szCs w:val="32"/>
          <w:lang w:eastAsia="ko-KR"/>
        </w:rPr>
        <w:t>do lekarza.</w:t>
      </w:r>
    </w:p>
    <w:p w14:paraId="34E18188" w14:textId="77777777" w:rsidR="009B5B9B" w:rsidRPr="009B5B9B" w:rsidRDefault="009B5B9B" w:rsidP="009B5B9B">
      <w:pPr>
        <w:tabs>
          <w:tab w:val="clear" w:pos="284"/>
        </w:tabs>
        <w:spacing w:before="2040" w:after="0" w:line="240" w:lineRule="auto"/>
        <w:rPr>
          <w:rFonts w:eastAsia="Times New Roman" w:cs="Calibri"/>
          <w:sz w:val="32"/>
          <w:szCs w:val="32"/>
          <w:lang w:eastAsia="ko-KR"/>
        </w:rPr>
      </w:pPr>
      <w:r w:rsidRPr="009B5B9B">
        <w:rPr>
          <w:rFonts w:ascii="Times New Roman" w:eastAsia="Times New Roman" w:hAnsi="Times New Roman" w:cs="Times New Roman"/>
          <w:noProof/>
          <w:szCs w:val="24"/>
          <w:lang w:eastAsia="ko-KR"/>
        </w:rPr>
        <w:drawing>
          <wp:anchor distT="0" distB="0" distL="180340" distR="180340" simplePos="0" relativeHeight="251672576" behindDoc="0" locked="0" layoutInCell="1" allowOverlap="1" wp14:anchorId="2588BDA5" wp14:editId="0793AF56">
            <wp:simplePos x="0" y="0"/>
            <wp:positionH relativeFrom="margin">
              <wp:align>left</wp:align>
            </wp:positionH>
            <wp:positionV relativeFrom="paragraph">
              <wp:posOffset>1319530</wp:posOffset>
            </wp:positionV>
            <wp:extent cx="2160270" cy="2160270"/>
            <wp:effectExtent l="19050" t="19050" r="11430" b="11430"/>
            <wp:wrapSquare wrapText="bothSides"/>
            <wp:docPr id="24" name="Obraz 5" descr="Autobus, restauracja, budynek urzę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Autobus, restauracja, budynek urzęd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0270" cy="2160270"/>
                    </a:xfrm>
                    <a:prstGeom prst="rect">
                      <a:avLst/>
                    </a:prstGeom>
                    <a:noFill/>
                    <a:ln w="9525">
                      <a:solidFill>
                        <a:sysClr val="windowText" lastClr="000000">
                          <a:lumMod val="100000"/>
                          <a:lumOff val="0"/>
                        </a:sysClr>
                      </a:solidFill>
                      <a:miter lim="800000"/>
                      <a:headEnd/>
                      <a:tailEnd/>
                    </a:ln>
                  </pic:spPr>
                </pic:pic>
              </a:graphicData>
            </a:graphic>
            <wp14:sizeRelH relativeFrom="margin">
              <wp14:pctWidth>0</wp14:pctWidth>
            </wp14:sizeRelH>
            <wp14:sizeRelV relativeFrom="margin">
              <wp14:pctHeight>0</wp14:pctHeight>
            </wp14:sizeRelV>
          </wp:anchor>
        </w:drawing>
      </w:r>
      <w:r w:rsidRPr="009B5B9B">
        <w:rPr>
          <w:rFonts w:eastAsia="Times New Roman" w:cs="Calibri"/>
          <w:color w:val="000000"/>
          <w:sz w:val="32"/>
          <w:szCs w:val="32"/>
          <w:lang w:eastAsia="ko-KR"/>
        </w:rPr>
        <w:t>Osoba niewidoma może wejść z psem przewodnikiem również do:</w:t>
      </w:r>
    </w:p>
    <w:p w14:paraId="4A330909" w14:textId="77777777" w:rsidR="009B5B9B" w:rsidRPr="009B5B9B" w:rsidRDefault="009B5B9B" w:rsidP="009B5B9B">
      <w:pPr>
        <w:numPr>
          <w:ilvl w:val="0"/>
          <w:numId w:val="40"/>
        </w:numPr>
        <w:tabs>
          <w:tab w:val="clear" w:pos="284"/>
        </w:tabs>
        <w:spacing w:before="0" w:after="0" w:line="240" w:lineRule="auto"/>
        <w:ind w:left="993"/>
        <w:textAlignment w:val="baseline"/>
        <w:rPr>
          <w:rFonts w:eastAsia="Times New Roman" w:cs="Calibri"/>
          <w:color w:val="000000"/>
          <w:sz w:val="32"/>
          <w:szCs w:val="32"/>
          <w:lang w:eastAsia="ko-KR"/>
        </w:rPr>
      </w:pPr>
      <w:r w:rsidRPr="009B5B9B">
        <w:rPr>
          <w:rFonts w:eastAsia="Times New Roman" w:cs="Calibri"/>
          <w:color w:val="000000"/>
          <w:sz w:val="32"/>
          <w:szCs w:val="32"/>
          <w:lang w:eastAsia="ko-KR"/>
        </w:rPr>
        <w:t>autobusu,</w:t>
      </w:r>
      <w:r w:rsidRPr="009B5B9B">
        <w:rPr>
          <w:rFonts w:eastAsia="Times New Roman" w:cs="Calibri"/>
          <w:noProof/>
          <w:color w:val="000000"/>
          <w:sz w:val="32"/>
          <w:szCs w:val="32"/>
          <w:lang w:eastAsia="ko-KR"/>
        </w:rPr>
        <w:t xml:space="preserve"> </w:t>
      </w:r>
    </w:p>
    <w:p w14:paraId="22EE74D0" w14:textId="77777777" w:rsidR="009B5B9B" w:rsidRPr="009B5B9B" w:rsidRDefault="009B5B9B" w:rsidP="009B5B9B">
      <w:pPr>
        <w:numPr>
          <w:ilvl w:val="0"/>
          <w:numId w:val="40"/>
        </w:numPr>
        <w:tabs>
          <w:tab w:val="clear" w:pos="284"/>
        </w:tabs>
        <w:spacing w:before="0" w:after="0" w:line="240" w:lineRule="auto"/>
        <w:ind w:left="993"/>
        <w:textAlignment w:val="baseline"/>
        <w:rPr>
          <w:rFonts w:eastAsia="Times New Roman" w:cs="Calibri"/>
          <w:color w:val="000000"/>
          <w:sz w:val="32"/>
          <w:szCs w:val="32"/>
          <w:lang w:eastAsia="ko-KR"/>
        </w:rPr>
      </w:pPr>
      <w:r w:rsidRPr="009B5B9B">
        <w:rPr>
          <w:rFonts w:eastAsia="Times New Roman" w:cs="Calibri"/>
          <w:color w:val="000000"/>
          <w:sz w:val="32"/>
          <w:szCs w:val="32"/>
          <w:lang w:eastAsia="ko-KR"/>
        </w:rPr>
        <w:t>urzędu,</w:t>
      </w:r>
    </w:p>
    <w:p w14:paraId="31042189" w14:textId="77777777" w:rsidR="009B5B9B" w:rsidRPr="009B5B9B" w:rsidRDefault="009B5B9B" w:rsidP="009B5B9B">
      <w:pPr>
        <w:numPr>
          <w:ilvl w:val="0"/>
          <w:numId w:val="40"/>
        </w:numPr>
        <w:tabs>
          <w:tab w:val="clear" w:pos="284"/>
        </w:tabs>
        <w:spacing w:before="0" w:after="0" w:line="240" w:lineRule="auto"/>
        <w:ind w:left="993"/>
        <w:textAlignment w:val="baseline"/>
        <w:rPr>
          <w:rFonts w:eastAsia="Times New Roman" w:cs="Calibri"/>
          <w:color w:val="000000"/>
          <w:sz w:val="32"/>
          <w:szCs w:val="32"/>
          <w:lang w:eastAsia="ko-KR"/>
        </w:rPr>
      </w:pPr>
      <w:r w:rsidRPr="009B5B9B">
        <w:rPr>
          <w:rFonts w:eastAsia="Times New Roman" w:cs="Calibri"/>
          <w:color w:val="000000"/>
          <w:sz w:val="32"/>
          <w:szCs w:val="32"/>
          <w:lang w:eastAsia="ko-KR"/>
        </w:rPr>
        <w:t>restauracji,</w:t>
      </w:r>
    </w:p>
    <w:p w14:paraId="068753AC" w14:textId="77777777" w:rsidR="009B5B9B" w:rsidRPr="009B5B9B" w:rsidRDefault="009B5B9B" w:rsidP="009B5B9B">
      <w:pPr>
        <w:numPr>
          <w:ilvl w:val="0"/>
          <w:numId w:val="40"/>
        </w:numPr>
        <w:tabs>
          <w:tab w:val="clear" w:pos="284"/>
        </w:tabs>
        <w:spacing w:before="0" w:after="0" w:line="240" w:lineRule="auto"/>
        <w:ind w:left="993"/>
        <w:textAlignment w:val="baseline"/>
        <w:rPr>
          <w:rFonts w:eastAsia="Times New Roman" w:cs="Calibri"/>
          <w:color w:val="000000"/>
          <w:sz w:val="32"/>
          <w:szCs w:val="32"/>
          <w:lang w:eastAsia="ko-KR"/>
        </w:rPr>
      </w:pPr>
      <w:r w:rsidRPr="009B5B9B">
        <w:rPr>
          <w:rFonts w:eastAsia="Times New Roman" w:cs="Calibri"/>
          <w:color w:val="000000"/>
          <w:sz w:val="32"/>
          <w:szCs w:val="32"/>
          <w:lang w:eastAsia="ko-KR"/>
        </w:rPr>
        <w:t>kina.</w:t>
      </w:r>
    </w:p>
    <w:p w14:paraId="10A1AB3A" w14:textId="77777777" w:rsidR="009B5B9B" w:rsidRPr="009B5B9B" w:rsidRDefault="009B5B9B" w:rsidP="009B5B9B">
      <w:pPr>
        <w:tabs>
          <w:tab w:val="clear" w:pos="284"/>
        </w:tabs>
        <w:spacing w:before="2040" w:after="0" w:line="240" w:lineRule="auto"/>
        <w:rPr>
          <w:rFonts w:eastAsia="Times New Roman" w:cs="Calibri"/>
          <w:color w:val="000000"/>
          <w:sz w:val="32"/>
          <w:szCs w:val="32"/>
          <w:lang w:eastAsia="ko-KR"/>
        </w:rPr>
      </w:pPr>
      <w:r w:rsidRPr="009B5B9B">
        <w:rPr>
          <w:rFonts w:ascii="Times New Roman" w:eastAsia="Times New Roman" w:hAnsi="Times New Roman" w:cs="Times New Roman"/>
          <w:noProof/>
          <w:szCs w:val="24"/>
          <w:lang w:eastAsia="ko-KR"/>
        </w:rPr>
        <w:drawing>
          <wp:anchor distT="0" distB="0" distL="180340" distR="180340" simplePos="0" relativeHeight="251673600" behindDoc="0" locked="0" layoutInCell="1" allowOverlap="1" wp14:anchorId="792FA5D8" wp14:editId="4BEAC8FF">
            <wp:simplePos x="0" y="0"/>
            <wp:positionH relativeFrom="margin">
              <wp:align>left</wp:align>
            </wp:positionH>
            <wp:positionV relativeFrom="paragraph">
              <wp:posOffset>1315720</wp:posOffset>
            </wp:positionV>
            <wp:extent cx="2167255" cy="2167255"/>
            <wp:effectExtent l="19050" t="19050" r="23495" b="23495"/>
            <wp:wrapSquare wrapText="bothSides"/>
            <wp:docPr id="25" name="Obraz 10" descr="Osoba chcąca pogłaskać psa przewod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Osoba chcąca pogłaskać psa przewodnik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7255" cy="2167255"/>
                    </a:xfrm>
                    <a:prstGeom prst="rect">
                      <a:avLst/>
                    </a:prstGeom>
                    <a:noFill/>
                    <a:ln w="3175">
                      <a:solidFill>
                        <a:sysClr val="windowText" lastClr="000000">
                          <a:lumMod val="100000"/>
                          <a:lumOff val="0"/>
                        </a:sysClr>
                      </a:solidFill>
                      <a:miter lim="800000"/>
                      <a:headEnd/>
                      <a:tailEnd/>
                    </a:ln>
                  </pic:spPr>
                </pic:pic>
              </a:graphicData>
            </a:graphic>
            <wp14:sizeRelH relativeFrom="margin">
              <wp14:pctWidth>0</wp14:pctWidth>
            </wp14:sizeRelH>
            <wp14:sizeRelV relativeFrom="margin">
              <wp14:pctHeight>0</wp14:pctHeight>
            </wp14:sizeRelV>
          </wp:anchor>
        </w:drawing>
      </w:r>
      <w:r w:rsidRPr="009B5B9B">
        <w:rPr>
          <w:rFonts w:eastAsia="Times New Roman" w:cs="Calibri"/>
          <w:color w:val="000000"/>
          <w:sz w:val="32"/>
          <w:szCs w:val="32"/>
          <w:lang w:eastAsia="ko-KR"/>
        </w:rPr>
        <w:t xml:space="preserve">Kiedy pies przewodnik pracuje, nie przeszkadzaj mu. Nigdy nie głaskaj psa przewodnika, gdy pracuje! </w:t>
      </w:r>
    </w:p>
    <w:p w14:paraId="25329D53" w14:textId="77777777" w:rsidR="009B5B9B" w:rsidRPr="009B5B9B" w:rsidRDefault="009B5B9B" w:rsidP="009B5B9B">
      <w:pPr>
        <w:tabs>
          <w:tab w:val="clear" w:pos="284"/>
        </w:tabs>
        <w:spacing w:before="0" w:after="0" w:line="240" w:lineRule="auto"/>
        <w:rPr>
          <w:rFonts w:eastAsia="Times New Roman" w:cs="Calibri"/>
          <w:sz w:val="32"/>
          <w:szCs w:val="32"/>
          <w:lang w:eastAsia="ko-KR"/>
        </w:rPr>
      </w:pPr>
      <w:r w:rsidRPr="009B5B9B">
        <w:rPr>
          <w:rFonts w:eastAsia="Times New Roman" w:cs="Calibri"/>
          <w:color w:val="000000"/>
          <w:sz w:val="32"/>
          <w:szCs w:val="32"/>
          <w:lang w:eastAsia="ko-KR"/>
        </w:rPr>
        <w:t>Nie zaczepiaj psa.</w:t>
      </w:r>
    </w:p>
    <w:p w14:paraId="21CA370C" w14:textId="77777777" w:rsidR="009B5B9B" w:rsidRPr="009B5B9B" w:rsidRDefault="009B5B9B" w:rsidP="009B5B9B">
      <w:pPr>
        <w:tabs>
          <w:tab w:val="clear" w:pos="284"/>
        </w:tabs>
        <w:spacing w:before="4000" w:after="0" w:line="240" w:lineRule="auto"/>
        <w:rPr>
          <w:rFonts w:eastAsia="Times New Roman" w:cs="Calibri"/>
          <w:sz w:val="32"/>
          <w:szCs w:val="32"/>
          <w:lang w:eastAsia="ko-KR"/>
        </w:rPr>
      </w:pPr>
      <w:r w:rsidRPr="009B5B9B">
        <w:rPr>
          <w:rFonts w:ascii="Times New Roman" w:eastAsia="Times New Roman" w:hAnsi="Times New Roman" w:cs="Times New Roman"/>
          <w:noProof/>
          <w:szCs w:val="24"/>
          <w:lang w:eastAsia="ko-KR"/>
        </w:rPr>
        <w:lastRenderedPageBreak/>
        <w:drawing>
          <wp:anchor distT="0" distB="0" distL="180340" distR="180340" simplePos="0" relativeHeight="251674624" behindDoc="0" locked="0" layoutInCell="1" allowOverlap="1" wp14:anchorId="241D1340" wp14:editId="3D410D01">
            <wp:simplePos x="0" y="0"/>
            <wp:positionH relativeFrom="margin">
              <wp:align>left</wp:align>
            </wp:positionH>
            <wp:positionV relativeFrom="paragraph">
              <wp:posOffset>19050</wp:posOffset>
            </wp:positionV>
            <wp:extent cx="2160270" cy="2160270"/>
            <wp:effectExtent l="19050" t="19050" r="11430" b="11430"/>
            <wp:wrapSquare wrapText="bothSides"/>
            <wp:docPr id="1" name="Obraz 11" descr="Osoba machająca do psa przewod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Osoba machająca do psa przewodnik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0270" cy="2160270"/>
                    </a:xfrm>
                    <a:prstGeom prst="rect">
                      <a:avLst/>
                    </a:prstGeom>
                    <a:noFill/>
                    <a:ln w="9525">
                      <a:solidFill>
                        <a:sysClr val="windowText" lastClr="000000">
                          <a:lumMod val="100000"/>
                          <a:lumOff val="0"/>
                        </a:sysClr>
                      </a:solidFill>
                      <a:miter lim="800000"/>
                      <a:headEnd/>
                      <a:tailEnd/>
                    </a:ln>
                  </pic:spPr>
                </pic:pic>
              </a:graphicData>
            </a:graphic>
            <wp14:sizeRelH relativeFrom="margin">
              <wp14:pctWidth>0</wp14:pctWidth>
            </wp14:sizeRelH>
            <wp14:sizeRelV relativeFrom="margin">
              <wp14:pctHeight>0</wp14:pctHeight>
            </wp14:sizeRelV>
          </wp:anchor>
        </w:drawing>
      </w:r>
      <w:r w:rsidRPr="009B5B9B">
        <w:rPr>
          <w:rFonts w:eastAsia="Times New Roman" w:cs="Calibri"/>
          <w:color w:val="000000"/>
          <w:sz w:val="32"/>
          <w:szCs w:val="32"/>
          <w:lang w:eastAsia="ko-KR"/>
        </w:rPr>
        <w:t>Nie machaj do niego.</w:t>
      </w:r>
    </w:p>
    <w:p w14:paraId="65AE7C2F" w14:textId="77777777" w:rsidR="009B5B9B" w:rsidRPr="009B5B9B" w:rsidRDefault="009B5B9B" w:rsidP="009B5B9B">
      <w:pPr>
        <w:tabs>
          <w:tab w:val="clear" w:pos="284"/>
        </w:tabs>
        <w:spacing w:before="4000" w:after="0" w:line="480" w:lineRule="auto"/>
        <w:rPr>
          <w:rFonts w:eastAsia="Times New Roman" w:cs="Calibri"/>
          <w:color w:val="000000"/>
          <w:sz w:val="32"/>
          <w:szCs w:val="32"/>
          <w:lang w:eastAsia="ko-KR"/>
        </w:rPr>
      </w:pPr>
      <w:r w:rsidRPr="009B5B9B">
        <w:rPr>
          <w:rFonts w:ascii="Times New Roman" w:eastAsia="Times New Roman" w:hAnsi="Times New Roman" w:cs="Times New Roman"/>
          <w:noProof/>
          <w:szCs w:val="24"/>
          <w:lang w:eastAsia="ko-KR"/>
        </w:rPr>
        <w:drawing>
          <wp:anchor distT="0" distB="0" distL="180340" distR="180340" simplePos="0" relativeHeight="251675648" behindDoc="0" locked="0" layoutInCell="1" allowOverlap="1" wp14:anchorId="44DE2747" wp14:editId="3000BFFA">
            <wp:simplePos x="0" y="0"/>
            <wp:positionH relativeFrom="margin">
              <wp:align>left</wp:align>
            </wp:positionH>
            <wp:positionV relativeFrom="paragraph">
              <wp:posOffset>2567305</wp:posOffset>
            </wp:positionV>
            <wp:extent cx="2160270" cy="2160270"/>
            <wp:effectExtent l="19050" t="19050" r="11430" b="11430"/>
            <wp:wrapSquare wrapText="bothSides"/>
            <wp:docPr id="2" name="Obraz 12" descr="Osoba wołająca do psa przewod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Osoba wołająca do psa przewodnik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0270" cy="2160270"/>
                    </a:xfrm>
                    <a:prstGeom prst="rect">
                      <a:avLst/>
                    </a:prstGeom>
                    <a:noFill/>
                    <a:ln w="9525">
                      <a:solidFill>
                        <a:sysClr val="windowText" lastClr="000000">
                          <a:lumMod val="100000"/>
                          <a:lumOff val="0"/>
                        </a:sysClr>
                      </a:solidFill>
                      <a:miter lim="800000"/>
                      <a:headEnd/>
                      <a:tailEnd/>
                    </a:ln>
                  </pic:spPr>
                </pic:pic>
              </a:graphicData>
            </a:graphic>
            <wp14:sizeRelH relativeFrom="margin">
              <wp14:pctWidth>0</wp14:pctWidth>
            </wp14:sizeRelH>
            <wp14:sizeRelV relativeFrom="margin">
              <wp14:pctHeight>0</wp14:pctHeight>
            </wp14:sizeRelV>
          </wp:anchor>
        </w:drawing>
      </w:r>
      <w:r w:rsidRPr="009B5B9B">
        <w:rPr>
          <w:rFonts w:eastAsia="Times New Roman" w:cs="Calibri"/>
          <w:color w:val="000000"/>
          <w:sz w:val="32"/>
          <w:szCs w:val="32"/>
          <w:lang w:eastAsia="ko-KR"/>
        </w:rPr>
        <w:t>Nie wołaj go.</w:t>
      </w:r>
    </w:p>
    <w:p w14:paraId="71DEF315" w14:textId="77777777" w:rsidR="009B5B9B" w:rsidRPr="009B5B9B" w:rsidRDefault="009B5B9B" w:rsidP="009B5B9B">
      <w:pPr>
        <w:tabs>
          <w:tab w:val="clear" w:pos="284"/>
        </w:tabs>
        <w:spacing w:before="3720" w:after="0" w:line="480" w:lineRule="auto"/>
        <w:rPr>
          <w:rFonts w:eastAsia="Times New Roman" w:cs="Calibri"/>
          <w:color w:val="000000"/>
          <w:sz w:val="32"/>
          <w:szCs w:val="32"/>
          <w:lang w:eastAsia="ko-KR"/>
        </w:rPr>
      </w:pPr>
      <w:r w:rsidRPr="009B5B9B">
        <w:rPr>
          <w:rFonts w:ascii="Times New Roman" w:eastAsia="Times New Roman" w:hAnsi="Times New Roman" w:cs="Times New Roman"/>
          <w:noProof/>
          <w:szCs w:val="24"/>
          <w:lang w:eastAsia="ko-KR"/>
        </w:rPr>
        <w:drawing>
          <wp:anchor distT="0" distB="0" distL="180340" distR="180340" simplePos="0" relativeHeight="251676672" behindDoc="0" locked="0" layoutInCell="1" allowOverlap="1" wp14:anchorId="1F5EAA69" wp14:editId="2F541531">
            <wp:simplePos x="0" y="0"/>
            <wp:positionH relativeFrom="margin">
              <wp:align>left</wp:align>
            </wp:positionH>
            <wp:positionV relativeFrom="paragraph">
              <wp:posOffset>2388870</wp:posOffset>
            </wp:positionV>
            <wp:extent cx="2160270" cy="2160270"/>
            <wp:effectExtent l="19050" t="19050" r="11430" b="11430"/>
            <wp:wrapSquare wrapText="bothSides"/>
            <wp:docPr id="3" name="Obraz 13" descr="Osoba chcąca przytulić psa przewod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Osoba chcąca przytulić psa przewodnik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0270" cy="2160270"/>
                    </a:xfrm>
                    <a:prstGeom prst="rect">
                      <a:avLst/>
                    </a:prstGeom>
                    <a:noFill/>
                    <a:ln w="3175">
                      <a:solidFill>
                        <a:sysClr val="windowText" lastClr="000000">
                          <a:lumMod val="100000"/>
                          <a:lumOff val="0"/>
                        </a:sysClr>
                      </a:solidFill>
                      <a:miter lim="800000"/>
                      <a:headEnd/>
                      <a:tailEnd/>
                    </a:ln>
                  </pic:spPr>
                </pic:pic>
              </a:graphicData>
            </a:graphic>
            <wp14:sizeRelH relativeFrom="margin">
              <wp14:pctWidth>0</wp14:pctWidth>
            </wp14:sizeRelH>
            <wp14:sizeRelV relativeFrom="margin">
              <wp14:pctHeight>0</wp14:pctHeight>
            </wp14:sizeRelV>
          </wp:anchor>
        </w:drawing>
      </w:r>
      <w:r w:rsidRPr="009B5B9B">
        <w:rPr>
          <w:rFonts w:eastAsia="Times New Roman" w:cs="Calibri"/>
          <w:color w:val="000000"/>
          <w:sz w:val="32"/>
          <w:szCs w:val="32"/>
          <w:lang w:eastAsia="ko-KR"/>
        </w:rPr>
        <w:t>Nie cmokaj do niego.</w:t>
      </w:r>
    </w:p>
    <w:bookmarkEnd w:id="11"/>
    <w:p w14:paraId="4455213D" w14:textId="77777777" w:rsidR="009B5B9B" w:rsidRPr="001E29B7" w:rsidRDefault="009B5B9B" w:rsidP="005A7D6B">
      <w:pPr>
        <w:rPr>
          <w:color w:val="C00000"/>
        </w:rPr>
      </w:pPr>
    </w:p>
    <w:sectPr w:rsidR="009B5B9B" w:rsidRPr="001E29B7" w:rsidSect="00E37BD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6B91C" w14:textId="77777777" w:rsidR="003A68BE" w:rsidRDefault="003A68BE" w:rsidP="001A6BB8">
      <w:pPr>
        <w:spacing w:after="0" w:line="240" w:lineRule="auto"/>
      </w:pPr>
      <w:r>
        <w:separator/>
      </w:r>
    </w:p>
  </w:endnote>
  <w:endnote w:type="continuationSeparator" w:id="0">
    <w:p w14:paraId="408F7936" w14:textId="77777777" w:rsidR="003A68BE" w:rsidRDefault="003A68BE" w:rsidP="001A6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3648876"/>
      <w:docPartObj>
        <w:docPartGallery w:val="Page Numbers (Bottom of Page)"/>
        <w:docPartUnique/>
      </w:docPartObj>
    </w:sdtPr>
    <w:sdtEndPr/>
    <w:sdtContent>
      <w:p w14:paraId="25F4B956" w14:textId="34B99BC6" w:rsidR="003A68BE" w:rsidRDefault="003A68BE" w:rsidP="004A45A0">
        <w:pPr>
          <w:pStyle w:val="Stopka"/>
          <w:jc w:val="center"/>
        </w:pPr>
        <w:r>
          <w:fldChar w:fldCharType="begin"/>
        </w:r>
        <w:r>
          <w:instrText>PAGE   \* MERGEFORMAT</w:instrText>
        </w:r>
        <w:r>
          <w:fldChar w:fldCharType="separate"/>
        </w:r>
        <w:r>
          <w:rPr>
            <w:noProof/>
          </w:rPr>
          <w:t>19</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763A0" w14:textId="2CBFA3BE" w:rsidR="003A68BE" w:rsidRDefault="003A68BE">
    <w:pPr>
      <w:pStyle w:val="Stopka"/>
    </w:pPr>
    <w:r w:rsidRPr="00E37BD6">
      <w:rPr>
        <w:rFonts w:eastAsia="Calibri" w:cs="Times New Roman"/>
        <w:noProof/>
        <w:sz w:val="22"/>
      </w:rPr>
      <w:drawing>
        <wp:anchor distT="0" distB="0" distL="114300" distR="114300" simplePos="0" relativeHeight="251661312" behindDoc="1" locked="0" layoutInCell="1" allowOverlap="1" wp14:anchorId="5EDF238E" wp14:editId="676C7711">
          <wp:simplePos x="0" y="0"/>
          <wp:positionH relativeFrom="column">
            <wp:posOffset>-889000</wp:posOffset>
          </wp:positionH>
          <wp:positionV relativeFrom="paragraph">
            <wp:posOffset>-565150</wp:posOffset>
          </wp:positionV>
          <wp:extent cx="6874714" cy="1257961"/>
          <wp:effectExtent l="0" t="0" r="0" b="0"/>
          <wp:wrapNone/>
          <wp:docPr id="5" name="Obraz 5" descr="Logo: Lider Projektu - Państwowy Fundusz Rehabilitacji osób Niepełnosprawnych; Partnerzy projektu - Fundacja na rzecz Osób Niewidomych Labrador Pies Przewodnik, Fundacja Pies Przewodnik, Polski Związek Niewidomych, Fundacja Vis Mai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Lider projektu- PFRO, Partnerzy: Fundacja Lablador, Fundacja Pies Przewodnik, Polski Związek niewidomych, Fundacja Cis Major"/>
                  <pic:cNvPicPr/>
                </pic:nvPicPr>
                <pic:blipFill>
                  <a:blip r:embed="rId1">
                    <a:extLst>
                      <a:ext uri="{28A0092B-C50C-407E-A947-70E740481C1C}">
                        <a14:useLocalDpi xmlns:a14="http://schemas.microsoft.com/office/drawing/2010/main" val="0"/>
                      </a:ext>
                    </a:extLst>
                  </a:blip>
                  <a:stretch>
                    <a:fillRect/>
                  </a:stretch>
                </pic:blipFill>
                <pic:spPr>
                  <a:xfrm>
                    <a:off x="0" y="0"/>
                    <a:ext cx="6874714" cy="125796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3367578"/>
      <w:docPartObj>
        <w:docPartGallery w:val="Page Numbers (Bottom of Page)"/>
        <w:docPartUnique/>
      </w:docPartObj>
    </w:sdtPr>
    <w:sdtEndPr/>
    <w:sdtContent>
      <w:p w14:paraId="3FF56F11" w14:textId="4487A4D2" w:rsidR="003A68BE" w:rsidRDefault="003A68BE" w:rsidP="009B384F">
        <w:pPr>
          <w:pStyle w:val="Stopka"/>
          <w:jc w:val="center"/>
        </w:pPr>
        <w:r>
          <w:fldChar w:fldCharType="begin"/>
        </w:r>
        <w:r>
          <w:instrText>PAGE   \* MERGEFORMAT</w:instrText>
        </w:r>
        <w:r>
          <w:fldChar w:fldCharType="separate"/>
        </w:r>
        <w: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7547368"/>
      <w:docPartObj>
        <w:docPartGallery w:val="Page Numbers (Bottom of Page)"/>
        <w:docPartUnique/>
      </w:docPartObj>
    </w:sdtPr>
    <w:sdtEndPr/>
    <w:sdtContent>
      <w:p w14:paraId="2752831D" w14:textId="566C7010" w:rsidR="003A68BE" w:rsidRDefault="003A68BE" w:rsidP="009B384F">
        <w:pPr>
          <w:pStyle w:val="Stopka"/>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83C79C" w14:textId="77777777" w:rsidR="003A68BE" w:rsidRDefault="003A68BE" w:rsidP="001A6BB8">
      <w:pPr>
        <w:spacing w:after="0" w:line="240" w:lineRule="auto"/>
      </w:pPr>
      <w:r>
        <w:separator/>
      </w:r>
    </w:p>
  </w:footnote>
  <w:footnote w:type="continuationSeparator" w:id="0">
    <w:p w14:paraId="0C65DF0E" w14:textId="77777777" w:rsidR="003A68BE" w:rsidRDefault="003A68BE" w:rsidP="001A6B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C54EC" w14:textId="457ECC5B" w:rsidR="003A68BE" w:rsidRPr="005920D2" w:rsidRDefault="003A68BE" w:rsidP="009B5B9B">
    <w:pPr>
      <w:pStyle w:val="Nagwek"/>
      <w:jc w:val="right"/>
      <w:rPr>
        <w:i/>
        <w:color w:val="17365D" w:themeColor="text2" w:themeShade="BF"/>
        <w:sz w:val="20"/>
        <w:szCs w:val="20"/>
      </w:rPr>
    </w:pPr>
    <w:bookmarkStart w:id="0" w:name="_Hlk63179626"/>
    <w:bookmarkStart w:id="1" w:name="_Hlk63179627"/>
    <w:r w:rsidRPr="005920D2">
      <w:rPr>
        <w:i/>
        <w:color w:val="17365D" w:themeColor="text2" w:themeShade="BF"/>
        <w:sz w:val="20"/>
        <w:szCs w:val="20"/>
      </w:rPr>
      <w:t>Przewodnik dla nauczycieli edukacji wczesnoszkolnej (klasy 1-3)</w:t>
    </w:r>
    <w:bookmarkEnd w:id="0"/>
    <w:bookmarkEnd w:id="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00A5D" w14:textId="05FAD2AF" w:rsidR="003A68BE" w:rsidRDefault="003A68BE">
    <w:pPr>
      <w:pStyle w:val="Nagwek"/>
    </w:pPr>
    <w:bookmarkStart w:id="2" w:name="_Hlk63177302"/>
    <w:bookmarkStart w:id="3" w:name="_Hlk63177303"/>
    <w:bookmarkStart w:id="4" w:name="_Hlk63177304"/>
    <w:bookmarkStart w:id="5" w:name="_Hlk63177305"/>
    <w:bookmarkStart w:id="6" w:name="_Hlk63177306"/>
    <w:bookmarkStart w:id="7" w:name="_Hlk63177307"/>
    <w:bookmarkStart w:id="8" w:name="_Hlk63177308"/>
    <w:bookmarkStart w:id="9" w:name="_Hlk63177309"/>
    <w:r w:rsidRPr="00E37BD6">
      <w:rPr>
        <w:rFonts w:eastAsia="Calibri" w:cs="Times New Roman"/>
        <w:noProof/>
        <w:sz w:val="22"/>
        <w:lang w:eastAsia="pl-PL"/>
      </w:rPr>
      <w:drawing>
        <wp:anchor distT="0" distB="0" distL="114300" distR="114300" simplePos="0" relativeHeight="251659264" behindDoc="1" locked="0" layoutInCell="1" allowOverlap="1" wp14:anchorId="02712D03" wp14:editId="53441873">
          <wp:simplePos x="0" y="0"/>
          <wp:positionH relativeFrom="page">
            <wp:align>left</wp:align>
          </wp:positionH>
          <wp:positionV relativeFrom="paragraph">
            <wp:posOffset>-438785</wp:posOffset>
          </wp:positionV>
          <wp:extent cx="7526740" cy="1576316"/>
          <wp:effectExtent l="0" t="0" r="0" b="0"/>
          <wp:wrapNone/>
          <wp:docPr id="4" name="Obraz 0" descr="Logo: Programu Operacyjnego Wiedza Edukacja Rozwój, Rzeczpospolita Polska, Unia Europejska. Nazwa projektu: &quot;Budowa kompleksowego systemu szkolenia i udostępniania osobom niewidomym psów przewodników oraz zasad jego finansowani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_psy_naglowek.wmf"/>
                  <pic:cNvPicPr/>
                </pic:nvPicPr>
                <pic:blipFill>
                  <a:blip r:embed="rId1"/>
                  <a:stretch>
                    <a:fillRect/>
                  </a:stretch>
                </pic:blipFill>
                <pic:spPr>
                  <a:xfrm>
                    <a:off x="0" y="0"/>
                    <a:ext cx="7526740" cy="1576316"/>
                  </a:xfrm>
                  <a:prstGeom prst="rect">
                    <a:avLst/>
                  </a:prstGeom>
                </pic:spPr>
              </pic:pic>
            </a:graphicData>
          </a:graphic>
        </wp:anchor>
      </w:drawing>
    </w:r>
    <w:bookmarkEnd w:id="2"/>
    <w:bookmarkEnd w:id="3"/>
    <w:bookmarkEnd w:id="4"/>
    <w:bookmarkEnd w:id="5"/>
    <w:bookmarkEnd w:id="6"/>
    <w:bookmarkEnd w:id="7"/>
    <w:bookmarkEnd w:id="8"/>
    <w:bookmarkEnd w:id="9"/>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B858" w14:textId="77777777" w:rsidR="003A68BE" w:rsidRPr="005920D2" w:rsidRDefault="003A68BE" w:rsidP="00E37BD6">
    <w:pPr>
      <w:pStyle w:val="Nagwek"/>
      <w:jc w:val="right"/>
      <w:rPr>
        <w:i/>
        <w:color w:val="17365D" w:themeColor="text2" w:themeShade="BF"/>
        <w:sz w:val="20"/>
        <w:szCs w:val="20"/>
      </w:rPr>
    </w:pPr>
    <w:r w:rsidRPr="005920D2">
      <w:rPr>
        <w:i/>
        <w:color w:val="17365D" w:themeColor="text2" w:themeShade="BF"/>
        <w:sz w:val="20"/>
        <w:szCs w:val="20"/>
      </w:rPr>
      <w:t>Przewodnik dla nauczycieli edukacji wczesnoszkolnej (klasy 1-3)</w:t>
    </w:r>
  </w:p>
  <w:p w14:paraId="77316467" w14:textId="69EEC1A0" w:rsidR="003A68BE" w:rsidRDefault="003A68BE">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48A08" w14:textId="77777777" w:rsidR="003A68BE" w:rsidRPr="005920D2" w:rsidRDefault="003A68BE" w:rsidP="00E37BD6">
    <w:pPr>
      <w:pStyle w:val="Nagwek"/>
      <w:jc w:val="right"/>
      <w:rPr>
        <w:i/>
        <w:color w:val="17365D" w:themeColor="text2" w:themeShade="BF"/>
        <w:sz w:val="20"/>
        <w:szCs w:val="20"/>
      </w:rPr>
    </w:pPr>
    <w:bookmarkStart w:id="73" w:name="_Hlk63179714"/>
    <w:r w:rsidRPr="005920D2">
      <w:rPr>
        <w:i/>
        <w:color w:val="17365D" w:themeColor="text2" w:themeShade="BF"/>
        <w:sz w:val="20"/>
        <w:szCs w:val="20"/>
      </w:rPr>
      <w:t>Przewodnik dla nauczycieli edukacji wczesnoszkolnej (klasy 1-3)</w:t>
    </w:r>
  </w:p>
  <w:bookmarkEnd w:id="73"/>
  <w:p w14:paraId="767DDDD0" w14:textId="140D5767" w:rsidR="003A68BE" w:rsidRDefault="003A68B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B73BB"/>
    <w:multiLevelType w:val="hybridMultilevel"/>
    <w:tmpl w:val="3B6C2746"/>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335E82"/>
    <w:multiLevelType w:val="hybridMultilevel"/>
    <w:tmpl w:val="DB609A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4961707"/>
    <w:multiLevelType w:val="hybridMultilevel"/>
    <w:tmpl w:val="1A965C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7A45EE7"/>
    <w:multiLevelType w:val="hybridMultilevel"/>
    <w:tmpl w:val="27EE5AAA"/>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 w15:restartNumberingAfterBreak="0">
    <w:nsid w:val="0A447FB3"/>
    <w:multiLevelType w:val="hybridMultilevel"/>
    <w:tmpl w:val="8C96E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DC26F7A"/>
    <w:multiLevelType w:val="hybridMultilevel"/>
    <w:tmpl w:val="B1708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E213958"/>
    <w:multiLevelType w:val="hybridMultilevel"/>
    <w:tmpl w:val="435469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E910174"/>
    <w:multiLevelType w:val="hybridMultilevel"/>
    <w:tmpl w:val="E4D8E80A"/>
    <w:lvl w:ilvl="0" w:tplc="04150001">
      <w:start w:val="1"/>
      <w:numFmt w:val="bullet"/>
      <w:lvlText w:val=""/>
      <w:lvlJc w:val="left"/>
      <w:pPr>
        <w:ind w:left="4755" w:hanging="360"/>
      </w:pPr>
      <w:rPr>
        <w:rFonts w:ascii="Symbol" w:hAnsi="Symbol" w:hint="default"/>
      </w:rPr>
    </w:lvl>
    <w:lvl w:ilvl="1" w:tplc="04150003">
      <w:start w:val="1"/>
      <w:numFmt w:val="bullet"/>
      <w:lvlText w:val="o"/>
      <w:lvlJc w:val="left"/>
      <w:pPr>
        <w:ind w:left="5475" w:hanging="360"/>
      </w:pPr>
      <w:rPr>
        <w:rFonts w:ascii="Courier New" w:hAnsi="Courier New" w:cs="Courier New" w:hint="default"/>
      </w:rPr>
    </w:lvl>
    <w:lvl w:ilvl="2" w:tplc="04150005">
      <w:start w:val="1"/>
      <w:numFmt w:val="bullet"/>
      <w:lvlText w:val=""/>
      <w:lvlJc w:val="left"/>
      <w:pPr>
        <w:ind w:left="6195" w:hanging="360"/>
      </w:pPr>
      <w:rPr>
        <w:rFonts w:ascii="Wingdings" w:hAnsi="Wingdings" w:hint="default"/>
      </w:rPr>
    </w:lvl>
    <w:lvl w:ilvl="3" w:tplc="04150001">
      <w:start w:val="1"/>
      <w:numFmt w:val="bullet"/>
      <w:lvlText w:val=""/>
      <w:lvlJc w:val="left"/>
      <w:pPr>
        <w:ind w:left="6915" w:hanging="360"/>
      </w:pPr>
      <w:rPr>
        <w:rFonts w:ascii="Symbol" w:hAnsi="Symbol" w:hint="default"/>
      </w:rPr>
    </w:lvl>
    <w:lvl w:ilvl="4" w:tplc="04150003">
      <w:start w:val="1"/>
      <w:numFmt w:val="bullet"/>
      <w:lvlText w:val="o"/>
      <w:lvlJc w:val="left"/>
      <w:pPr>
        <w:ind w:left="7635" w:hanging="360"/>
      </w:pPr>
      <w:rPr>
        <w:rFonts w:ascii="Courier New" w:hAnsi="Courier New" w:cs="Courier New" w:hint="default"/>
      </w:rPr>
    </w:lvl>
    <w:lvl w:ilvl="5" w:tplc="04150005">
      <w:start w:val="1"/>
      <w:numFmt w:val="bullet"/>
      <w:lvlText w:val=""/>
      <w:lvlJc w:val="left"/>
      <w:pPr>
        <w:ind w:left="8355" w:hanging="360"/>
      </w:pPr>
      <w:rPr>
        <w:rFonts w:ascii="Wingdings" w:hAnsi="Wingdings" w:hint="default"/>
      </w:rPr>
    </w:lvl>
    <w:lvl w:ilvl="6" w:tplc="04150001">
      <w:start w:val="1"/>
      <w:numFmt w:val="bullet"/>
      <w:lvlText w:val=""/>
      <w:lvlJc w:val="left"/>
      <w:pPr>
        <w:ind w:left="9075" w:hanging="360"/>
      </w:pPr>
      <w:rPr>
        <w:rFonts w:ascii="Symbol" w:hAnsi="Symbol" w:hint="default"/>
      </w:rPr>
    </w:lvl>
    <w:lvl w:ilvl="7" w:tplc="04150003">
      <w:start w:val="1"/>
      <w:numFmt w:val="bullet"/>
      <w:lvlText w:val="o"/>
      <w:lvlJc w:val="left"/>
      <w:pPr>
        <w:ind w:left="9795" w:hanging="360"/>
      </w:pPr>
      <w:rPr>
        <w:rFonts w:ascii="Courier New" w:hAnsi="Courier New" w:cs="Courier New" w:hint="default"/>
      </w:rPr>
    </w:lvl>
    <w:lvl w:ilvl="8" w:tplc="04150005">
      <w:start w:val="1"/>
      <w:numFmt w:val="bullet"/>
      <w:lvlText w:val=""/>
      <w:lvlJc w:val="left"/>
      <w:pPr>
        <w:ind w:left="10515" w:hanging="360"/>
      </w:pPr>
      <w:rPr>
        <w:rFonts w:ascii="Wingdings" w:hAnsi="Wingdings" w:hint="default"/>
      </w:rPr>
    </w:lvl>
  </w:abstractNum>
  <w:abstractNum w:abstractNumId="8" w15:restartNumberingAfterBreak="0">
    <w:nsid w:val="10302213"/>
    <w:multiLevelType w:val="hybridMultilevel"/>
    <w:tmpl w:val="C00E78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154A6E32"/>
    <w:multiLevelType w:val="hybridMultilevel"/>
    <w:tmpl w:val="75DE3916"/>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A0740BF"/>
    <w:multiLevelType w:val="hybridMultilevel"/>
    <w:tmpl w:val="360CE340"/>
    <w:lvl w:ilvl="0" w:tplc="21008098">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B91364B"/>
    <w:multiLevelType w:val="hybridMultilevel"/>
    <w:tmpl w:val="3A5A1652"/>
    <w:lvl w:ilvl="0" w:tplc="21008098">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D0A486B"/>
    <w:multiLevelType w:val="hybridMultilevel"/>
    <w:tmpl w:val="C9241D94"/>
    <w:lvl w:ilvl="0" w:tplc="21008098">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F472C17"/>
    <w:multiLevelType w:val="hybridMultilevel"/>
    <w:tmpl w:val="7494E9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24025E4"/>
    <w:multiLevelType w:val="hybridMultilevel"/>
    <w:tmpl w:val="E3DC0A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7F17801"/>
    <w:multiLevelType w:val="hybridMultilevel"/>
    <w:tmpl w:val="C58E55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F4B1220"/>
    <w:multiLevelType w:val="hybridMultilevel"/>
    <w:tmpl w:val="A01E46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0D401C9"/>
    <w:multiLevelType w:val="hybridMultilevel"/>
    <w:tmpl w:val="51105D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4E859DF"/>
    <w:multiLevelType w:val="hybridMultilevel"/>
    <w:tmpl w:val="EF2617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8C93749"/>
    <w:multiLevelType w:val="hybridMultilevel"/>
    <w:tmpl w:val="4E94F0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55751F7"/>
    <w:multiLevelType w:val="hybridMultilevel"/>
    <w:tmpl w:val="8A94D19C"/>
    <w:lvl w:ilvl="0" w:tplc="F6EA2AA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1" w15:restartNumberingAfterBreak="0">
    <w:nsid w:val="468343EB"/>
    <w:multiLevelType w:val="hybridMultilevel"/>
    <w:tmpl w:val="81D65F88"/>
    <w:lvl w:ilvl="0" w:tplc="04150011">
      <w:start w:val="1"/>
      <w:numFmt w:val="decimal"/>
      <w:lvlText w:val="%1)"/>
      <w:lvlJc w:val="left"/>
      <w:pPr>
        <w:ind w:left="1428" w:hanging="360"/>
      </w:pPr>
      <w:rPr>
        <w:rFonts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22" w15:restartNumberingAfterBreak="0">
    <w:nsid w:val="4789049D"/>
    <w:multiLevelType w:val="hybridMultilevel"/>
    <w:tmpl w:val="5260C84A"/>
    <w:lvl w:ilvl="0" w:tplc="21008098">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B583F62"/>
    <w:multiLevelType w:val="hybridMultilevel"/>
    <w:tmpl w:val="C74C4D28"/>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D981659"/>
    <w:multiLevelType w:val="hybridMultilevel"/>
    <w:tmpl w:val="28161E1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15:restartNumberingAfterBreak="0">
    <w:nsid w:val="4E915A6E"/>
    <w:multiLevelType w:val="hybridMultilevel"/>
    <w:tmpl w:val="CE9499CE"/>
    <w:lvl w:ilvl="0" w:tplc="0415000B">
      <w:start w:val="1"/>
      <w:numFmt w:val="bullet"/>
      <w:lvlText w:val=""/>
      <w:lvlJc w:val="left"/>
      <w:pPr>
        <w:ind w:left="1636" w:hanging="360"/>
      </w:pPr>
      <w:rPr>
        <w:rFonts w:ascii="Wingdings" w:hAnsi="Wingdings" w:hint="default"/>
      </w:rPr>
    </w:lvl>
    <w:lvl w:ilvl="1" w:tplc="04150003" w:tentative="1">
      <w:start w:val="1"/>
      <w:numFmt w:val="bullet"/>
      <w:lvlText w:val="o"/>
      <w:lvlJc w:val="left"/>
      <w:pPr>
        <w:ind w:left="2356" w:hanging="360"/>
      </w:pPr>
      <w:rPr>
        <w:rFonts w:ascii="Courier New" w:hAnsi="Courier New" w:cs="Courier New" w:hint="default"/>
      </w:rPr>
    </w:lvl>
    <w:lvl w:ilvl="2" w:tplc="04150005" w:tentative="1">
      <w:start w:val="1"/>
      <w:numFmt w:val="bullet"/>
      <w:lvlText w:val=""/>
      <w:lvlJc w:val="left"/>
      <w:pPr>
        <w:ind w:left="3076" w:hanging="360"/>
      </w:pPr>
      <w:rPr>
        <w:rFonts w:ascii="Wingdings" w:hAnsi="Wingdings" w:hint="default"/>
      </w:rPr>
    </w:lvl>
    <w:lvl w:ilvl="3" w:tplc="04150001" w:tentative="1">
      <w:start w:val="1"/>
      <w:numFmt w:val="bullet"/>
      <w:lvlText w:val=""/>
      <w:lvlJc w:val="left"/>
      <w:pPr>
        <w:ind w:left="3796" w:hanging="360"/>
      </w:pPr>
      <w:rPr>
        <w:rFonts w:ascii="Symbol" w:hAnsi="Symbol" w:hint="default"/>
      </w:rPr>
    </w:lvl>
    <w:lvl w:ilvl="4" w:tplc="04150003" w:tentative="1">
      <w:start w:val="1"/>
      <w:numFmt w:val="bullet"/>
      <w:lvlText w:val="o"/>
      <w:lvlJc w:val="left"/>
      <w:pPr>
        <w:ind w:left="4516" w:hanging="360"/>
      </w:pPr>
      <w:rPr>
        <w:rFonts w:ascii="Courier New" w:hAnsi="Courier New" w:cs="Courier New" w:hint="default"/>
      </w:rPr>
    </w:lvl>
    <w:lvl w:ilvl="5" w:tplc="04150005" w:tentative="1">
      <w:start w:val="1"/>
      <w:numFmt w:val="bullet"/>
      <w:lvlText w:val=""/>
      <w:lvlJc w:val="left"/>
      <w:pPr>
        <w:ind w:left="5236" w:hanging="360"/>
      </w:pPr>
      <w:rPr>
        <w:rFonts w:ascii="Wingdings" w:hAnsi="Wingdings" w:hint="default"/>
      </w:rPr>
    </w:lvl>
    <w:lvl w:ilvl="6" w:tplc="04150001" w:tentative="1">
      <w:start w:val="1"/>
      <w:numFmt w:val="bullet"/>
      <w:lvlText w:val=""/>
      <w:lvlJc w:val="left"/>
      <w:pPr>
        <w:ind w:left="5956" w:hanging="360"/>
      </w:pPr>
      <w:rPr>
        <w:rFonts w:ascii="Symbol" w:hAnsi="Symbol" w:hint="default"/>
      </w:rPr>
    </w:lvl>
    <w:lvl w:ilvl="7" w:tplc="04150003" w:tentative="1">
      <w:start w:val="1"/>
      <w:numFmt w:val="bullet"/>
      <w:lvlText w:val="o"/>
      <w:lvlJc w:val="left"/>
      <w:pPr>
        <w:ind w:left="6676" w:hanging="360"/>
      </w:pPr>
      <w:rPr>
        <w:rFonts w:ascii="Courier New" w:hAnsi="Courier New" w:cs="Courier New" w:hint="default"/>
      </w:rPr>
    </w:lvl>
    <w:lvl w:ilvl="8" w:tplc="04150005" w:tentative="1">
      <w:start w:val="1"/>
      <w:numFmt w:val="bullet"/>
      <w:lvlText w:val=""/>
      <w:lvlJc w:val="left"/>
      <w:pPr>
        <w:ind w:left="7396" w:hanging="360"/>
      </w:pPr>
      <w:rPr>
        <w:rFonts w:ascii="Wingdings" w:hAnsi="Wingdings" w:hint="default"/>
      </w:rPr>
    </w:lvl>
  </w:abstractNum>
  <w:abstractNum w:abstractNumId="26" w15:restartNumberingAfterBreak="0">
    <w:nsid w:val="51003E00"/>
    <w:multiLevelType w:val="hybridMultilevel"/>
    <w:tmpl w:val="95CC3698"/>
    <w:lvl w:ilvl="0" w:tplc="04150011">
      <w:start w:val="1"/>
      <w:numFmt w:val="decimal"/>
      <w:lvlText w:val="%1)"/>
      <w:lvlJc w:val="left"/>
      <w:pPr>
        <w:ind w:left="1428" w:hanging="360"/>
      </w:pPr>
      <w:rPr>
        <w:rFonts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27" w15:restartNumberingAfterBreak="0">
    <w:nsid w:val="56071BA6"/>
    <w:multiLevelType w:val="hybridMultilevel"/>
    <w:tmpl w:val="A9244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BBF78BD"/>
    <w:multiLevelType w:val="hybridMultilevel"/>
    <w:tmpl w:val="5B1243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1FC3C9A"/>
    <w:multiLevelType w:val="hybridMultilevel"/>
    <w:tmpl w:val="534853BC"/>
    <w:lvl w:ilvl="0" w:tplc="F6EA2AA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0" w15:restartNumberingAfterBreak="0">
    <w:nsid w:val="665346EC"/>
    <w:multiLevelType w:val="hybridMultilevel"/>
    <w:tmpl w:val="316A11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A6577E4"/>
    <w:multiLevelType w:val="hybridMultilevel"/>
    <w:tmpl w:val="6E5C3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CE13264"/>
    <w:multiLevelType w:val="hybridMultilevel"/>
    <w:tmpl w:val="0288885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6F252F14"/>
    <w:multiLevelType w:val="hybridMultilevel"/>
    <w:tmpl w:val="B37874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2DB1AA8"/>
    <w:multiLevelType w:val="hybridMultilevel"/>
    <w:tmpl w:val="890CFDA4"/>
    <w:lvl w:ilvl="0" w:tplc="F8604114">
      <w:start w:val="1"/>
      <w:numFmt w:val="lowerLetter"/>
      <w:lvlText w:val="%1)"/>
      <w:lvlJc w:val="left"/>
      <w:pPr>
        <w:ind w:left="2292" w:hanging="360"/>
      </w:pPr>
      <w:rPr>
        <w:rFonts w:asciiTheme="minorHAnsi" w:eastAsiaTheme="minorEastAsia" w:hAnsiTheme="minorHAnsi" w:cstheme="minorBidi"/>
      </w:rPr>
    </w:lvl>
    <w:lvl w:ilvl="1" w:tplc="2DE27BB0">
      <w:start w:val="1"/>
      <w:numFmt w:val="decimal"/>
      <w:lvlText w:val="%2."/>
      <w:lvlJc w:val="left"/>
      <w:pPr>
        <w:ind w:left="3012" w:hanging="360"/>
      </w:pPr>
      <w:rPr>
        <w:rFonts w:hint="default"/>
      </w:rPr>
    </w:lvl>
    <w:lvl w:ilvl="2" w:tplc="04150005" w:tentative="1">
      <w:start w:val="1"/>
      <w:numFmt w:val="bullet"/>
      <w:lvlText w:val=""/>
      <w:lvlJc w:val="left"/>
      <w:pPr>
        <w:ind w:left="3732" w:hanging="360"/>
      </w:pPr>
      <w:rPr>
        <w:rFonts w:ascii="Wingdings" w:hAnsi="Wingdings" w:hint="default"/>
      </w:rPr>
    </w:lvl>
    <w:lvl w:ilvl="3" w:tplc="04150001" w:tentative="1">
      <w:start w:val="1"/>
      <w:numFmt w:val="bullet"/>
      <w:lvlText w:val=""/>
      <w:lvlJc w:val="left"/>
      <w:pPr>
        <w:ind w:left="4452" w:hanging="360"/>
      </w:pPr>
      <w:rPr>
        <w:rFonts w:ascii="Symbol" w:hAnsi="Symbol" w:hint="default"/>
      </w:rPr>
    </w:lvl>
    <w:lvl w:ilvl="4" w:tplc="04150003" w:tentative="1">
      <w:start w:val="1"/>
      <w:numFmt w:val="bullet"/>
      <w:lvlText w:val="o"/>
      <w:lvlJc w:val="left"/>
      <w:pPr>
        <w:ind w:left="5172" w:hanging="360"/>
      </w:pPr>
      <w:rPr>
        <w:rFonts w:ascii="Courier New" w:hAnsi="Courier New" w:cs="Courier New" w:hint="default"/>
      </w:rPr>
    </w:lvl>
    <w:lvl w:ilvl="5" w:tplc="04150005" w:tentative="1">
      <w:start w:val="1"/>
      <w:numFmt w:val="bullet"/>
      <w:lvlText w:val=""/>
      <w:lvlJc w:val="left"/>
      <w:pPr>
        <w:ind w:left="5892" w:hanging="360"/>
      </w:pPr>
      <w:rPr>
        <w:rFonts w:ascii="Wingdings" w:hAnsi="Wingdings" w:hint="default"/>
      </w:rPr>
    </w:lvl>
    <w:lvl w:ilvl="6" w:tplc="04150001" w:tentative="1">
      <w:start w:val="1"/>
      <w:numFmt w:val="bullet"/>
      <w:lvlText w:val=""/>
      <w:lvlJc w:val="left"/>
      <w:pPr>
        <w:ind w:left="6612" w:hanging="360"/>
      </w:pPr>
      <w:rPr>
        <w:rFonts w:ascii="Symbol" w:hAnsi="Symbol" w:hint="default"/>
      </w:rPr>
    </w:lvl>
    <w:lvl w:ilvl="7" w:tplc="04150003" w:tentative="1">
      <w:start w:val="1"/>
      <w:numFmt w:val="bullet"/>
      <w:lvlText w:val="o"/>
      <w:lvlJc w:val="left"/>
      <w:pPr>
        <w:ind w:left="7332" w:hanging="360"/>
      </w:pPr>
      <w:rPr>
        <w:rFonts w:ascii="Courier New" w:hAnsi="Courier New" w:cs="Courier New" w:hint="default"/>
      </w:rPr>
    </w:lvl>
    <w:lvl w:ilvl="8" w:tplc="04150005" w:tentative="1">
      <w:start w:val="1"/>
      <w:numFmt w:val="bullet"/>
      <w:lvlText w:val=""/>
      <w:lvlJc w:val="left"/>
      <w:pPr>
        <w:ind w:left="8052" w:hanging="360"/>
      </w:pPr>
      <w:rPr>
        <w:rFonts w:ascii="Wingdings" w:hAnsi="Wingdings" w:hint="default"/>
      </w:rPr>
    </w:lvl>
  </w:abstractNum>
  <w:abstractNum w:abstractNumId="35" w15:restartNumberingAfterBreak="0">
    <w:nsid w:val="748275CE"/>
    <w:multiLevelType w:val="hybridMultilevel"/>
    <w:tmpl w:val="578036F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65F6178"/>
    <w:multiLevelType w:val="hybridMultilevel"/>
    <w:tmpl w:val="EC96FB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7AE17E1"/>
    <w:multiLevelType w:val="hybridMultilevel"/>
    <w:tmpl w:val="24A2AF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84E1D0C"/>
    <w:multiLevelType w:val="hybridMultilevel"/>
    <w:tmpl w:val="2AEE4D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AED2FC9"/>
    <w:multiLevelType w:val="hybridMultilevel"/>
    <w:tmpl w:val="41BADEEA"/>
    <w:lvl w:ilvl="0" w:tplc="04150015">
      <w:start w:val="1"/>
      <w:numFmt w:val="upperLetter"/>
      <w:lvlText w:val="%1."/>
      <w:lvlJc w:val="left"/>
      <w:pPr>
        <w:ind w:left="3338" w:hanging="360"/>
      </w:pPr>
    </w:lvl>
    <w:lvl w:ilvl="1" w:tplc="04150019" w:tentative="1">
      <w:start w:val="1"/>
      <w:numFmt w:val="lowerLetter"/>
      <w:lvlText w:val="%2."/>
      <w:lvlJc w:val="left"/>
      <w:pPr>
        <w:ind w:left="4058" w:hanging="360"/>
      </w:pPr>
    </w:lvl>
    <w:lvl w:ilvl="2" w:tplc="0415001B" w:tentative="1">
      <w:start w:val="1"/>
      <w:numFmt w:val="lowerRoman"/>
      <w:lvlText w:val="%3."/>
      <w:lvlJc w:val="right"/>
      <w:pPr>
        <w:ind w:left="4778" w:hanging="180"/>
      </w:pPr>
    </w:lvl>
    <w:lvl w:ilvl="3" w:tplc="0415000F" w:tentative="1">
      <w:start w:val="1"/>
      <w:numFmt w:val="decimal"/>
      <w:lvlText w:val="%4."/>
      <w:lvlJc w:val="left"/>
      <w:pPr>
        <w:ind w:left="5498" w:hanging="360"/>
      </w:pPr>
    </w:lvl>
    <w:lvl w:ilvl="4" w:tplc="04150019" w:tentative="1">
      <w:start w:val="1"/>
      <w:numFmt w:val="lowerLetter"/>
      <w:lvlText w:val="%5."/>
      <w:lvlJc w:val="left"/>
      <w:pPr>
        <w:ind w:left="6218" w:hanging="360"/>
      </w:pPr>
    </w:lvl>
    <w:lvl w:ilvl="5" w:tplc="0415001B" w:tentative="1">
      <w:start w:val="1"/>
      <w:numFmt w:val="lowerRoman"/>
      <w:lvlText w:val="%6."/>
      <w:lvlJc w:val="right"/>
      <w:pPr>
        <w:ind w:left="6938" w:hanging="180"/>
      </w:pPr>
    </w:lvl>
    <w:lvl w:ilvl="6" w:tplc="0415000F" w:tentative="1">
      <w:start w:val="1"/>
      <w:numFmt w:val="decimal"/>
      <w:lvlText w:val="%7."/>
      <w:lvlJc w:val="left"/>
      <w:pPr>
        <w:ind w:left="7658" w:hanging="360"/>
      </w:pPr>
    </w:lvl>
    <w:lvl w:ilvl="7" w:tplc="04150019" w:tentative="1">
      <w:start w:val="1"/>
      <w:numFmt w:val="lowerLetter"/>
      <w:lvlText w:val="%8."/>
      <w:lvlJc w:val="left"/>
      <w:pPr>
        <w:ind w:left="8378" w:hanging="360"/>
      </w:pPr>
    </w:lvl>
    <w:lvl w:ilvl="8" w:tplc="0415001B" w:tentative="1">
      <w:start w:val="1"/>
      <w:numFmt w:val="lowerRoman"/>
      <w:lvlText w:val="%9."/>
      <w:lvlJc w:val="right"/>
      <w:pPr>
        <w:ind w:left="9098" w:hanging="180"/>
      </w:pPr>
    </w:lvl>
  </w:abstractNum>
  <w:num w:numId="1">
    <w:abstractNumId w:val="5"/>
  </w:num>
  <w:num w:numId="2">
    <w:abstractNumId w:val="18"/>
  </w:num>
  <w:num w:numId="3">
    <w:abstractNumId w:val="31"/>
  </w:num>
  <w:num w:numId="4">
    <w:abstractNumId w:val="6"/>
  </w:num>
  <w:num w:numId="5">
    <w:abstractNumId w:val="1"/>
  </w:num>
  <w:num w:numId="6">
    <w:abstractNumId w:val="21"/>
  </w:num>
  <w:num w:numId="7">
    <w:abstractNumId w:val="26"/>
  </w:num>
  <w:num w:numId="8">
    <w:abstractNumId w:val="16"/>
  </w:num>
  <w:num w:numId="9">
    <w:abstractNumId w:val="27"/>
  </w:num>
  <w:num w:numId="10">
    <w:abstractNumId w:val="36"/>
  </w:num>
  <w:num w:numId="11">
    <w:abstractNumId w:val="33"/>
  </w:num>
  <w:num w:numId="12">
    <w:abstractNumId w:val="37"/>
  </w:num>
  <w:num w:numId="13">
    <w:abstractNumId w:val="30"/>
  </w:num>
  <w:num w:numId="14">
    <w:abstractNumId w:val="13"/>
  </w:num>
  <w:num w:numId="15">
    <w:abstractNumId w:val="38"/>
  </w:num>
  <w:num w:numId="16">
    <w:abstractNumId w:val="2"/>
  </w:num>
  <w:num w:numId="17">
    <w:abstractNumId w:val="29"/>
  </w:num>
  <w:num w:numId="18">
    <w:abstractNumId w:val="20"/>
  </w:num>
  <w:num w:numId="19">
    <w:abstractNumId w:val="17"/>
  </w:num>
  <w:num w:numId="20">
    <w:abstractNumId w:val="14"/>
  </w:num>
  <w:num w:numId="21">
    <w:abstractNumId w:val="28"/>
  </w:num>
  <w:num w:numId="22">
    <w:abstractNumId w:val="12"/>
  </w:num>
  <w:num w:numId="23">
    <w:abstractNumId w:val="11"/>
  </w:num>
  <w:num w:numId="24">
    <w:abstractNumId w:val="25"/>
  </w:num>
  <w:num w:numId="25">
    <w:abstractNumId w:val="22"/>
  </w:num>
  <w:num w:numId="26">
    <w:abstractNumId w:val="10"/>
  </w:num>
  <w:num w:numId="27">
    <w:abstractNumId w:val="15"/>
  </w:num>
  <w:num w:numId="28">
    <w:abstractNumId w:val="34"/>
  </w:num>
  <w:num w:numId="29">
    <w:abstractNumId w:val="4"/>
  </w:num>
  <w:num w:numId="30">
    <w:abstractNumId w:val="19"/>
  </w:num>
  <w:num w:numId="31">
    <w:abstractNumId w:val="8"/>
  </w:num>
  <w:num w:numId="32">
    <w:abstractNumId w:val="24"/>
  </w:num>
  <w:num w:numId="33">
    <w:abstractNumId w:val="3"/>
  </w:num>
  <w:num w:numId="34">
    <w:abstractNumId w:val="39"/>
  </w:num>
  <w:num w:numId="35">
    <w:abstractNumId w:val="9"/>
  </w:num>
  <w:num w:numId="36">
    <w:abstractNumId w:val="0"/>
  </w:num>
  <w:num w:numId="37">
    <w:abstractNumId w:val="35"/>
  </w:num>
  <w:num w:numId="38">
    <w:abstractNumId w:val="23"/>
  </w:num>
  <w:num w:numId="39">
    <w:abstractNumId w:val="32"/>
  </w:num>
  <w:num w:numId="40">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4F7"/>
    <w:rsid w:val="00000C33"/>
    <w:rsid w:val="0000222B"/>
    <w:rsid w:val="00004D47"/>
    <w:rsid w:val="000050F9"/>
    <w:rsid w:val="00005950"/>
    <w:rsid w:val="00015895"/>
    <w:rsid w:val="000304BC"/>
    <w:rsid w:val="00053079"/>
    <w:rsid w:val="000546D7"/>
    <w:rsid w:val="00055137"/>
    <w:rsid w:val="00063748"/>
    <w:rsid w:val="000710A3"/>
    <w:rsid w:val="0007193C"/>
    <w:rsid w:val="00075A7B"/>
    <w:rsid w:val="00077F53"/>
    <w:rsid w:val="000973DA"/>
    <w:rsid w:val="000A2345"/>
    <w:rsid w:val="000A2718"/>
    <w:rsid w:val="000A7C8C"/>
    <w:rsid w:val="000C7237"/>
    <w:rsid w:val="000D506F"/>
    <w:rsid w:val="000E0188"/>
    <w:rsid w:val="000E4425"/>
    <w:rsid w:val="000E66BC"/>
    <w:rsid w:val="000E7953"/>
    <w:rsid w:val="000F3959"/>
    <w:rsid w:val="001002FB"/>
    <w:rsid w:val="00101F37"/>
    <w:rsid w:val="00130FA4"/>
    <w:rsid w:val="001366B5"/>
    <w:rsid w:val="001505AA"/>
    <w:rsid w:val="00160CB4"/>
    <w:rsid w:val="00173F3F"/>
    <w:rsid w:val="0019338F"/>
    <w:rsid w:val="001961A1"/>
    <w:rsid w:val="001A4DED"/>
    <w:rsid w:val="001A5653"/>
    <w:rsid w:val="001A6BB8"/>
    <w:rsid w:val="001B54D4"/>
    <w:rsid w:val="001B57B6"/>
    <w:rsid w:val="001C18A0"/>
    <w:rsid w:val="001D2FD5"/>
    <w:rsid w:val="001D3161"/>
    <w:rsid w:val="001D4068"/>
    <w:rsid w:val="001D54B8"/>
    <w:rsid w:val="001E0EEE"/>
    <w:rsid w:val="001E29B7"/>
    <w:rsid w:val="001F0DA8"/>
    <w:rsid w:val="002035DA"/>
    <w:rsid w:val="00204847"/>
    <w:rsid w:val="00204B46"/>
    <w:rsid w:val="002061D2"/>
    <w:rsid w:val="00217AEC"/>
    <w:rsid w:val="00217C2F"/>
    <w:rsid w:val="00223EC1"/>
    <w:rsid w:val="002252A8"/>
    <w:rsid w:val="0023644A"/>
    <w:rsid w:val="002456C6"/>
    <w:rsid w:val="00256EE4"/>
    <w:rsid w:val="00257CAE"/>
    <w:rsid w:val="00292593"/>
    <w:rsid w:val="002B4469"/>
    <w:rsid w:val="002C6969"/>
    <w:rsid w:val="002F3E63"/>
    <w:rsid w:val="002F6952"/>
    <w:rsid w:val="00303DD7"/>
    <w:rsid w:val="00311119"/>
    <w:rsid w:val="00316CD8"/>
    <w:rsid w:val="003224C2"/>
    <w:rsid w:val="0033703D"/>
    <w:rsid w:val="00352DAE"/>
    <w:rsid w:val="003535A7"/>
    <w:rsid w:val="003641AA"/>
    <w:rsid w:val="0039196B"/>
    <w:rsid w:val="003A68BE"/>
    <w:rsid w:val="003B2261"/>
    <w:rsid w:val="003B46F2"/>
    <w:rsid w:val="003D2A47"/>
    <w:rsid w:val="003D6536"/>
    <w:rsid w:val="003D765E"/>
    <w:rsid w:val="003E707B"/>
    <w:rsid w:val="003F09BC"/>
    <w:rsid w:val="00400B13"/>
    <w:rsid w:val="00413F9F"/>
    <w:rsid w:val="004218E0"/>
    <w:rsid w:val="00433E61"/>
    <w:rsid w:val="00435103"/>
    <w:rsid w:val="004375DC"/>
    <w:rsid w:val="0045423E"/>
    <w:rsid w:val="004563BC"/>
    <w:rsid w:val="004710FC"/>
    <w:rsid w:val="00483CC9"/>
    <w:rsid w:val="00484A71"/>
    <w:rsid w:val="00495441"/>
    <w:rsid w:val="00496FC1"/>
    <w:rsid w:val="004A2269"/>
    <w:rsid w:val="004A45A0"/>
    <w:rsid w:val="004A5886"/>
    <w:rsid w:val="004B0056"/>
    <w:rsid w:val="004B320F"/>
    <w:rsid w:val="004B617D"/>
    <w:rsid w:val="004C1EAA"/>
    <w:rsid w:val="004C66A4"/>
    <w:rsid w:val="004D246E"/>
    <w:rsid w:val="005011A1"/>
    <w:rsid w:val="0051379A"/>
    <w:rsid w:val="00514D84"/>
    <w:rsid w:val="00531695"/>
    <w:rsid w:val="00540445"/>
    <w:rsid w:val="00561823"/>
    <w:rsid w:val="0056799F"/>
    <w:rsid w:val="00576B61"/>
    <w:rsid w:val="0058704D"/>
    <w:rsid w:val="005920D2"/>
    <w:rsid w:val="005A7D6B"/>
    <w:rsid w:val="005B2160"/>
    <w:rsid w:val="005B6D99"/>
    <w:rsid w:val="005D0407"/>
    <w:rsid w:val="005D093F"/>
    <w:rsid w:val="005D09CB"/>
    <w:rsid w:val="005D3CA0"/>
    <w:rsid w:val="005E13AA"/>
    <w:rsid w:val="005F08E5"/>
    <w:rsid w:val="006163E7"/>
    <w:rsid w:val="006214BE"/>
    <w:rsid w:val="00622020"/>
    <w:rsid w:val="00674A69"/>
    <w:rsid w:val="00686E7D"/>
    <w:rsid w:val="006A3298"/>
    <w:rsid w:val="006B7FCB"/>
    <w:rsid w:val="006C526A"/>
    <w:rsid w:val="006D521D"/>
    <w:rsid w:val="006E3E1D"/>
    <w:rsid w:val="006F1F76"/>
    <w:rsid w:val="006F23FE"/>
    <w:rsid w:val="00714277"/>
    <w:rsid w:val="00721611"/>
    <w:rsid w:val="0072164E"/>
    <w:rsid w:val="00725BAA"/>
    <w:rsid w:val="007312AC"/>
    <w:rsid w:val="00737E94"/>
    <w:rsid w:val="00747EB2"/>
    <w:rsid w:val="00752563"/>
    <w:rsid w:val="00771325"/>
    <w:rsid w:val="00773AFA"/>
    <w:rsid w:val="0078668A"/>
    <w:rsid w:val="007A2923"/>
    <w:rsid w:val="007A391A"/>
    <w:rsid w:val="007B0B2B"/>
    <w:rsid w:val="007C507A"/>
    <w:rsid w:val="007E0069"/>
    <w:rsid w:val="008135DC"/>
    <w:rsid w:val="00823DEA"/>
    <w:rsid w:val="00823F44"/>
    <w:rsid w:val="00827F38"/>
    <w:rsid w:val="00831AE7"/>
    <w:rsid w:val="00831FB7"/>
    <w:rsid w:val="00853020"/>
    <w:rsid w:val="00853C0B"/>
    <w:rsid w:val="00860493"/>
    <w:rsid w:val="00874517"/>
    <w:rsid w:val="0087695C"/>
    <w:rsid w:val="00880CC3"/>
    <w:rsid w:val="00880CE0"/>
    <w:rsid w:val="008906A9"/>
    <w:rsid w:val="008A15E8"/>
    <w:rsid w:val="008B5542"/>
    <w:rsid w:val="008B5B7D"/>
    <w:rsid w:val="008D463C"/>
    <w:rsid w:val="008E0971"/>
    <w:rsid w:val="0092298F"/>
    <w:rsid w:val="0092638C"/>
    <w:rsid w:val="00934ADD"/>
    <w:rsid w:val="00957E8D"/>
    <w:rsid w:val="00960FA2"/>
    <w:rsid w:val="0096472E"/>
    <w:rsid w:val="00971700"/>
    <w:rsid w:val="00972BE4"/>
    <w:rsid w:val="009847C0"/>
    <w:rsid w:val="009A1B5C"/>
    <w:rsid w:val="009A492E"/>
    <w:rsid w:val="009A5F87"/>
    <w:rsid w:val="009B384F"/>
    <w:rsid w:val="009B5B9B"/>
    <w:rsid w:val="009B78FF"/>
    <w:rsid w:val="009B7C7B"/>
    <w:rsid w:val="009C1A03"/>
    <w:rsid w:val="009E14DB"/>
    <w:rsid w:val="009E52D6"/>
    <w:rsid w:val="00A0538F"/>
    <w:rsid w:val="00A10F4A"/>
    <w:rsid w:val="00A376C4"/>
    <w:rsid w:val="00A759C0"/>
    <w:rsid w:val="00A820BD"/>
    <w:rsid w:val="00A8483D"/>
    <w:rsid w:val="00A90B5A"/>
    <w:rsid w:val="00A90F80"/>
    <w:rsid w:val="00A96BFF"/>
    <w:rsid w:val="00AA401C"/>
    <w:rsid w:val="00AA4057"/>
    <w:rsid w:val="00AB07E4"/>
    <w:rsid w:val="00AB246E"/>
    <w:rsid w:val="00AC6760"/>
    <w:rsid w:val="00AD25AB"/>
    <w:rsid w:val="00AE2876"/>
    <w:rsid w:val="00AE3345"/>
    <w:rsid w:val="00AF7087"/>
    <w:rsid w:val="00B031DA"/>
    <w:rsid w:val="00B07207"/>
    <w:rsid w:val="00B15107"/>
    <w:rsid w:val="00B17872"/>
    <w:rsid w:val="00B30627"/>
    <w:rsid w:val="00B33671"/>
    <w:rsid w:val="00B336F5"/>
    <w:rsid w:val="00B56E35"/>
    <w:rsid w:val="00B760CE"/>
    <w:rsid w:val="00B76C8D"/>
    <w:rsid w:val="00B95B4B"/>
    <w:rsid w:val="00BA35DC"/>
    <w:rsid w:val="00BA4822"/>
    <w:rsid w:val="00BB10C8"/>
    <w:rsid w:val="00BC6504"/>
    <w:rsid w:val="00BE2750"/>
    <w:rsid w:val="00BE7090"/>
    <w:rsid w:val="00BF13FA"/>
    <w:rsid w:val="00BF692C"/>
    <w:rsid w:val="00C048F7"/>
    <w:rsid w:val="00C079C6"/>
    <w:rsid w:val="00C11696"/>
    <w:rsid w:val="00C17086"/>
    <w:rsid w:val="00C2262E"/>
    <w:rsid w:val="00C253F8"/>
    <w:rsid w:val="00C43A98"/>
    <w:rsid w:val="00C4434F"/>
    <w:rsid w:val="00C46BBD"/>
    <w:rsid w:val="00C54536"/>
    <w:rsid w:val="00C567DF"/>
    <w:rsid w:val="00C60295"/>
    <w:rsid w:val="00C65F24"/>
    <w:rsid w:val="00C724E5"/>
    <w:rsid w:val="00C72AA8"/>
    <w:rsid w:val="00C762E5"/>
    <w:rsid w:val="00C8498A"/>
    <w:rsid w:val="00C934E7"/>
    <w:rsid w:val="00C96399"/>
    <w:rsid w:val="00CC364A"/>
    <w:rsid w:val="00CD2CEE"/>
    <w:rsid w:val="00CD4A38"/>
    <w:rsid w:val="00CE059B"/>
    <w:rsid w:val="00CE475A"/>
    <w:rsid w:val="00CE7EAF"/>
    <w:rsid w:val="00D0013B"/>
    <w:rsid w:val="00D05CD2"/>
    <w:rsid w:val="00D124CB"/>
    <w:rsid w:val="00D227A6"/>
    <w:rsid w:val="00D22AC8"/>
    <w:rsid w:val="00D46942"/>
    <w:rsid w:val="00D66293"/>
    <w:rsid w:val="00D674F7"/>
    <w:rsid w:val="00D946DC"/>
    <w:rsid w:val="00DD57A2"/>
    <w:rsid w:val="00DD6BC7"/>
    <w:rsid w:val="00DF6A2A"/>
    <w:rsid w:val="00E01D02"/>
    <w:rsid w:val="00E11740"/>
    <w:rsid w:val="00E16F22"/>
    <w:rsid w:val="00E20DC8"/>
    <w:rsid w:val="00E26BAA"/>
    <w:rsid w:val="00E27870"/>
    <w:rsid w:val="00E37032"/>
    <w:rsid w:val="00E37BD6"/>
    <w:rsid w:val="00E508D4"/>
    <w:rsid w:val="00E56D0F"/>
    <w:rsid w:val="00E6070A"/>
    <w:rsid w:val="00E81382"/>
    <w:rsid w:val="00E856A2"/>
    <w:rsid w:val="00E86C2C"/>
    <w:rsid w:val="00EC2F70"/>
    <w:rsid w:val="00ED7775"/>
    <w:rsid w:val="00EE233F"/>
    <w:rsid w:val="00EF0E7D"/>
    <w:rsid w:val="00EF188F"/>
    <w:rsid w:val="00F02BAA"/>
    <w:rsid w:val="00F16A8D"/>
    <w:rsid w:val="00F20435"/>
    <w:rsid w:val="00F23188"/>
    <w:rsid w:val="00F356AE"/>
    <w:rsid w:val="00F432B6"/>
    <w:rsid w:val="00F52DEA"/>
    <w:rsid w:val="00F5415E"/>
    <w:rsid w:val="00F571E7"/>
    <w:rsid w:val="00F65D61"/>
    <w:rsid w:val="00F95665"/>
    <w:rsid w:val="00F979D8"/>
    <w:rsid w:val="00FB007E"/>
    <w:rsid w:val="00FB2C6A"/>
    <w:rsid w:val="00FB5BF4"/>
    <w:rsid w:val="00FB779B"/>
    <w:rsid w:val="00FC4375"/>
    <w:rsid w:val="00FD0999"/>
    <w:rsid w:val="00FD2AFF"/>
    <w:rsid w:val="00FE3C5F"/>
  </w:rsids>
  <m:mathPr>
    <m:mathFont m:val="Cambria Math"/>
    <m:brkBin m:val="before"/>
    <m:brkBinSub m:val="--"/>
    <m:smallFrac m:val="0"/>
    <m:dispDef/>
    <m:lMargin m:val="0"/>
    <m:rMargin m:val="0"/>
    <m:defJc m:val="centerGroup"/>
    <m:wrapIndent m:val="1440"/>
    <m:intLim m:val="subSup"/>
    <m:naryLim m:val="undOvr"/>
  </m:mathPr>
  <w:themeFontLang w:val="pl-PL" w:eastAsia="ko-K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6765777"/>
  <w15:docId w15:val="{6921AB7D-65A1-4AF8-B695-FACC6886B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9B5B9B"/>
    <w:pPr>
      <w:tabs>
        <w:tab w:val="left" w:pos="284"/>
      </w:tabs>
      <w:spacing w:before="120" w:after="120" w:line="288" w:lineRule="auto"/>
    </w:pPr>
    <w:rPr>
      <w:rFonts w:ascii="Calibri" w:hAnsi="Calibri"/>
      <w:sz w:val="24"/>
    </w:rPr>
  </w:style>
  <w:style w:type="paragraph" w:styleId="Nagwek1">
    <w:name w:val="heading 1"/>
    <w:basedOn w:val="Normalny"/>
    <w:next w:val="Normalny"/>
    <w:link w:val="Nagwek1Znak"/>
    <w:autoRedefine/>
    <w:uiPriority w:val="9"/>
    <w:qFormat/>
    <w:rsid w:val="009B384F"/>
    <w:pPr>
      <w:keepNext/>
      <w:keepLines/>
      <w:pBdr>
        <w:bottom w:val="single" w:sz="4" w:space="1" w:color="1F497D" w:themeColor="text2"/>
      </w:pBdr>
      <w:tabs>
        <w:tab w:val="clear" w:pos="284"/>
      </w:tabs>
      <w:spacing w:before="240" w:after="240"/>
      <w:outlineLvl w:val="0"/>
    </w:pPr>
    <w:rPr>
      <w:rFonts w:asciiTheme="minorHAnsi" w:eastAsiaTheme="majorEastAsia" w:hAnsiTheme="minorHAnsi" w:cstheme="minorHAnsi"/>
      <w:b/>
      <w:bCs/>
      <w:color w:val="1F497D" w:themeColor="text2"/>
      <w:sz w:val="40"/>
      <w:szCs w:val="28"/>
    </w:rPr>
  </w:style>
  <w:style w:type="paragraph" w:styleId="Nagwek2">
    <w:name w:val="heading 2"/>
    <w:basedOn w:val="Normalny"/>
    <w:next w:val="Normalny"/>
    <w:link w:val="Nagwek2Znak"/>
    <w:autoRedefine/>
    <w:uiPriority w:val="9"/>
    <w:unhideWhenUsed/>
    <w:qFormat/>
    <w:rsid w:val="00BF692C"/>
    <w:pPr>
      <w:keepNext/>
      <w:keepLines/>
      <w:spacing w:before="240" w:after="240"/>
      <w:outlineLvl w:val="1"/>
    </w:pPr>
    <w:rPr>
      <w:rFonts w:eastAsiaTheme="majorEastAsia" w:cstheme="majorBidi"/>
      <w:b/>
      <w:bCs/>
      <w:sz w:val="28"/>
      <w:szCs w:val="26"/>
    </w:rPr>
  </w:style>
  <w:style w:type="paragraph" w:styleId="Nagwek3">
    <w:name w:val="heading 3"/>
    <w:basedOn w:val="Normalny"/>
    <w:next w:val="Normalny"/>
    <w:link w:val="Nagwek3Znak"/>
    <w:uiPriority w:val="9"/>
    <w:unhideWhenUsed/>
    <w:qFormat/>
    <w:rsid w:val="000C7237"/>
    <w:pPr>
      <w:keepNext/>
      <w:keepLines/>
      <w:spacing w:before="240" w:after="240"/>
      <w:outlineLvl w:val="2"/>
    </w:pPr>
    <w:rPr>
      <w:rFonts w:eastAsiaTheme="majorEastAsia" w:cstheme="majorBidi"/>
      <w:b/>
      <w:sz w:val="28"/>
      <w:szCs w:val="24"/>
    </w:rPr>
  </w:style>
  <w:style w:type="paragraph" w:styleId="Nagwek4">
    <w:name w:val="heading 4"/>
    <w:basedOn w:val="Normalny"/>
    <w:next w:val="Normalny"/>
    <w:link w:val="Nagwek4Znak"/>
    <w:autoRedefine/>
    <w:uiPriority w:val="9"/>
    <w:unhideWhenUsed/>
    <w:qFormat/>
    <w:rsid w:val="00495441"/>
    <w:pPr>
      <w:keepNext/>
      <w:keepLines/>
      <w:pBdr>
        <w:bottom w:val="single" w:sz="4" w:space="1" w:color="1F497D" w:themeColor="text2"/>
      </w:pBdr>
      <w:spacing w:before="0" w:after="0"/>
      <w:outlineLvl w:val="3"/>
    </w:pPr>
    <w:rPr>
      <w:rFonts w:eastAsiaTheme="majorEastAsia" w:cstheme="majorBidi"/>
      <w:b/>
      <w:iCs/>
      <w:color w:val="1F497D" w:themeColor="text2"/>
      <w:sz w:val="4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autoRedefine/>
    <w:uiPriority w:val="10"/>
    <w:qFormat/>
    <w:rsid w:val="005920D2"/>
    <w:pPr>
      <w:spacing w:before="0" w:after="0" w:line="240" w:lineRule="auto"/>
      <w:jc w:val="center"/>
    </w:pPr>
    <w:rPr>
      <w:rFonts w:eastAsiaTheme="majorEastAsia" w:cstheme="majorBidi"/>
      <w:b/>
      <w:color w:val="FFFFFF" w:themeColor="background1"/>
      <w:spacing w:val="5"/>
      <w:kern w:val="28"/>
      <w:sz w:val="36"/>
      <w:szCs w:val="52"/>
    </w:rPr>
  </w:style>
  <w:style w:type="character" w:customStyle="1" w:styleId="TytuZnak">
    <w:name w:val="Tytuł Znak"/>
    <w:basedOn w:val="Domylnaczcionkaakapitu"/>
    <w:link w:val="Tytu"/>
    <w:uiPriority w:val="10"/>
    <w:rsid w:val="005920D2"/>
    <w:rPr>
      <w:rFonts w:ascii="Calibri" w:eastAsiaTheme="majorEastAsia" w:hAnsi="Calibri" w:cstheme="majorBidi"/>
      <w:b/>
      <w:color w:val="FFFFFF" w:themeColor="background1"/>
      <w:spacing w:val="5"/>
      <w:kern w:val="28"/>
      <w:sz w:val="36"/>
      <w:szCs w:val="52"/>
    </w:rPr>
  </w:style>
  <w:style w:type="character" w:customStyle="1" w:styleId="Nagwek1Znak">
    <w:name w:val="Nagłówek 1 Znak"/>
    <w:basedOn w:val="Domylnaczcionkaakapitu"/>
    <w:link w:val="Nagwek1"/>
    <w:uiPriority w:val="9"/>
    <w:rsid w:val="009B384F"/>
    <w:rPr>
      <w:rFonts w:eastAsiaTheme="majorEastAsia" w:cstheme="minorHAnsi"/>
      <w:b/>
      <w:bCs/>
      <w:color w:val="1F497D" w:themeColor="text2"/>
      <w:sz w:val="40"/>
      <w:szCs w:val="28"/>
    </w:rPr>
  </w:style>
  <w:style w:type="character" w:customStyle="1" w:styleId="Nagwek2Znak">
    <w:name w:val="Nagłówek 2 Znak"/>
    <w:basedOn w:val="Domylnaczcionkaakapitu"/>
    <w:link w:val="Nagwek2"/>
    <w:uiPriority w:val="9"/>
    <w:rsid w:val="00BF692C"/>
    <w:rPr>
      <w:rFonts w:ascii="Calibri" w:eastAsiaTheme="majorEastAsia" w:hAnsi="Calibri" w:cstheme="majorBidi"/>
      <w:b/>
      <w:bCs/>
      <w:sz w:val="28"/>
      <w:szCs w:val="26"/>
    </w:rPr>
  </w:style>
  <w:style w:type="paragraph" w:styleId="Nagwekspisutreci">
    <w:name w:val="TOC Heading"/>
    <w:basedOn w:val="Nagwek1"/>
    <w:next w:val="Normalny"/>
    <w:uiPriority w:val="39"/>
    <w:unhideWhenUsed/>
    <w:qFormat/>
    <w:rsid w:val="00BC6504"/>
    <w:pPr>
      <w:outlineLvl w:val="9"/>
    </w:pPr>
  </w:style>
  <w:style w:type="paragraph" w:styleId="Tekstdymka">
    <w:name w:val="Balloon Text"/>
    <w:basedOn w:val="Normalny"/>
    <w:link w:val="TekstdymkaZnak"/>
    <w:uiPriority w:val="99"/>
    <w:semiHidden/>
    <w:unhideWhenUsed/>
    <w:rsid w:val="00BC650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C6504"/>
    <w:rPr>
      <w:rFonts w:ascii="Tahoma" w:hAnsi="Tahoma" w:cs="Tahoma"/>
      <w:sz w:val="16"/>
      <w:szCs w:val="16"/>
    </w:rPr>
  </w:style>
  <w:style w:type="paragraph" w:styleId="Spistreci1">
    <w:name w:val="toc 1"/>
    <w:basedOn w:val="Normalny"/>
    <w:next w:val="Normalny"/>
    <w:autoRedefine/>
    <w:uiPriority w:val="39"/>
    <w:unhideWhenUsed/>
    <w:rsid w:val="001E0EEE"/>
    <w:pPr>
      <w:tabs>
        <w:tab w:val="clear" w:pos="284"/>
        <w:tab w:val="right" w:pos="9060"/>
      </w:tabs>
      <w:spacing w:after="0"/>
    </w:pPr>
    <w:rPr>
      <w:rFonts w:asciiTheme="majorHAnsi" w:hAnsiTheme="majorHAnsi"/>
      <w:b/>
      <w:bCs/>
      <w:caps/>
      <w:szCs w:val="24"/>
    </w:rPr>
  </w:style>
  <w:style w:type="paragraph" w:styleId="Spistreci2">
    <w:name w:val="toc 2"/>
    <w:basedOn w:val="Normalny"/>
    <w:next w:val="Normalny"/>
    <w:autoRedefine/>
    <w:uiPriority w:val="39"/>
    <w:unhideWhenUsed/>
    <w:rsid w:val="001E0EEE"/>
    <w:pPr>
      <w:tabs>
        <w:tab w:val="clear" w:pos="284"/>
        <w:tab w:val="right" w:pos="9060"/>
      </w:tabs>
      <w:spacing w:after="0"/>
    </w:pPr>
    <w:rPr>
      <w:rFonts w:asciiTheme="minorHAnsi" w:hAnsiTheme="minorHAnsi" w:cstheme="minorHAnsi"/>
      <w:b/>
      <w:bCs/>
      <w:sz w:val="20"/>
      <w:szCs w:val="20"/>
    </w:rPr>
  </w:style>
  <w:style w:type="character" w:styleId="Hipercze">
    <w:name w:val="Hyperlink"/>
    <w:basedOn w:val="Domylnaczcionkaakapitu"/>
    <w:uiPriority w:val="99"/>
    <w:unhideWhenUsed/>
    <w:rsid w:val="00BC6504"/>
    <w:rPr>
      <w:color w:val="0000FF" w:themeColor="hyperlink"/>
      <w:u w:val="single"/>
    </w:rPr>
  </w:style>
  <w:style w:type="character" w:styleId="Odwoaniedokomentarza">
    <w:name w:val="annotation reference"/>
    <w:basedOn w:val="Domylnaczcionkaakapitu"/>
    <w:uiPriority w:val="99"/>
    <w:semiHidden/>
    <w:unhideWhenUsed/>
    <w:rsid w:val="0019338F"/>
    <w:rPr>
      <w:sz w:val="16"/>
      <w:szCs w:val="16"/>
    </w:rPr>
  </w:style>
  <w:style w:type="paragraph" w:styleId="Tekstkomentarza">
    <w:name w:val="annotation text"/>
    <w:basedOn w:val="Normalny"/>
    <w:link w:val="TekstkomentarzaZnak"/>
    <w:uiPriority w:val="99"/>
    <w:semiHidden/>
    <w:unhideWhenUsed/>
    <w:rsid w:val="0019338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9338F"/>
    <w:rPr>
      <w:sz w:val="20"/>
      <w:szCs w:val="20"/>
    </w:rPr>
  </w:style>
  <w:style w:type="paragraph" w:styleId="Tematkomentarza">
    <w:name w:val="annotation subject"/>
    <w:basedOn w:val="Tekstkomentarza"/>
    <w:next w:val="Tekstkomentarza"/>
    <w:link w:val="TematkomentarzaZnak"/>
    <w:uiPriority w:val="99"/>
    <w:semiHidden/>
    <w:unhideWhenUsed/>
    <w:rsid w:val="0019338F"/>
    <w:rPr>
      <w:b/>
      <w:bCs/>
    </w:rPr>
  </w:style>
  <w:style w:type="character" w:customStyle="1" w:styleId="TematkomentarzaZnak">
    <w:name w:val="Temat komentarza Znak"/>
    <w:basedOn w:val="TekstkomentarzaZnak"/>
    <w:link w:val="Tematkomentarza"/>
    <w:uiPriority w:val="99"/>
    <w:semiHidden/>
    <w:rsid w:val="0019338F"/>
    <w:rPr>
      <w:b/>
      <w:bCs/>
      <w:sz w:val="20"/>
      <w:szCs w:val="20"/>
    </w:rPr>
  </w:style>
  <w:style w:type="paragraph" w:styleId="Akapitzlist">
    <w:name w:val="List Paragraph"/>
    <w:basedOn w:val="Normalny"/>
    <w:uiPriority w:val="34"/>
    <w:qFormat/>
    <w:rsid w:val="00C048F7"/>
    <w:pPr>
      <w:ind w:left="720"/>
      <w:contextualSpacing/>
    </w:pPr>
  </w:style>
  <w:style w:type="paragraph" w:styleId="Tekstprzypisukocowego">
    <w:name w:val="endnote text"/>
    <w:basedOn w:val="Normalny"/>
    <w:link w:val="TekstprzypisukocowegoZnak"/>
    <w:uiPriority w:val="99"/>
    <w:semiHidden/>
    <w:unhideWhenUsed/>
    <w:rsid w:val="001A6BB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A6BB8"/>
    <w:rPr>
      <w:sz w:val="20"/>
      <w:szCs w:val="20"/>
    </w:rPr>
  </w:style>
  <w:style w:type="character" w:styleId="Odwoanieprzypisukocowego">
    <w:name w:val="endnote reference"/>
    <w:basedOn w:val="Domylnaczcionkaakapitu"/>
    <w:uiPriority w:val="99"/>
    <w:semiHidden/>
    <w:unhideWhenUsed/>
    <w:rsid w:val="001A6BB8"/>
    <w:rPr>
      <w:vertAlign w:val="superscript"/>
    </w:rPr>
  </w:style>
  <w:style w:type="character" w:customStyle="1" w:styleId="Nagwek3Znak">
    <w:name w:val="Nagłówek 3 Znak"/>
    <w:basedOn w:val="Domylnaczcionkaakapitu"/>
    <w:link w:val="Nagwek3"/>
    <w:uiPriority w:val="9"/>
    <w:rsid w:val="000C7237"/>
    <w:rPr>
      <w:rFonts w:ascii="Calibri" w:eastAsiaTheme="majorEastAsia" w:hAnsi="Calibri" w:cstheme="majorBidi"/>
      <w:b/>
      <w:sz w:val="28"/>
      <w:szCs w:val="24"/>
    </w:rPr>
  </w:style>
  <w:style w:type="paragraph" w:styleId="Spistreci3">
    <w:name w:val="toc 3"/>
    <w:basedOn w:val="Normalny"/>
    <w:next w:val="Normalny"/>
    <w:autoRedefine/>
    <w:uiPriority w:val="39"/>
    <w:unhideWhenUsed/>
    <w:rsid w:val="00F65D61"/>
    <w:pPr>
      <w:tabs>
        <w:tab w:val="clear" w:pos="284"/>
        <w:tab w:val="right" w:pos="9060"/>
      </w:tabs>
      <w:spacing w:before="0" w:after="0"/>
      <w:ind w:left="238"/>
    </w:pPr>
    <w:rPr>
      <w:rFonts w:asciiTheme="minorHAnsi" w:hAnsiTheme="minorHAnsi" w:cstheme="minorHAnsi"/>
      <w:b/>
      <w:noProof/>
      <w:sz w:val="20"/>
      <w:szCs w:val="20"/>
    </w:rPr>
  </w:style>
  <w:style w:type="paragraph" w:styleId="Legenda">
    <w:name w:val="caption"/>
    <w:basedOn w:val="Normalny"/>
    <w:next w:val="Normalny"/>
    <w:uiPriority w:val="35"/>
    <w:unhideWhenUsed/>
    <w:qFormat/>
    <w:rsid w:val="002B4469"/>
    <w:pPr>
      <w:spacing w:line="240" w:lineRule="auto"/>
    </w:pPr>
    <w:rPr>
      <w:i/>
      <w:iCs/>
      <w:color w:val="1F497D" w:themeColor="text2"/>
      <w:sz w:val="18"/>
      <w:szCs w:val="18"/>
    </w:rPr>
  </w:style>
  <w:style w:type="paragraph" w:styleId="Nagwek">
    <w:name w:val="header"/>
    <w:basedOn w:val="Normalny"/>
    <w:link w:val="NagwekZnak"/>
    <w:uiPriority w:val="99"/>
    <w:unhideWhenUsed/>
    <w:rsid w:val="006A329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A3298"/>
    <w:rPr>
      <w:rFonts w:ascii="Arial" w:hAnsi="Arial"/>
      <w:sz w:val="24"/>
    </w:rPr>
  </w:style>
  <w:style w:type="paragraph" w:styleId="Stopka">
    <w:name w:val="footer"/>
    <w:basedOn w:val="Normalny"/>
    <w:link w:val="StopkaZnak"/>
    <w:uiPriority w:val="99"/>
    <w:unhideWhenUsed/>
    <w:rsid w:val="006A329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A3298"/>
    <w:rPr>
      <w:rFonts w:ascii="Arial" w:hAnsi="Arial"/>
      <w:sz w:val="24"/>
    </w:rPr>
  </w:style>
  <w:style w:type="character" w:styleId="Uwydatnienie">
    <w:name w:val="Emphasis"/>
    <w:basedOn w:val="Domylnaczcionkaakapitu"/>
    <w:uiPriority w:val="20"/>
    <w:qFormat/>
    <w:rsid w:val="00674A69"/>
    <w:rPr>
      <w:i/>
      <w:iCs/>
    </w:rPr>
  </w:style>
  <w:style w:type="table" w:styleId="Tabela-Siatka">
    <w:name w:val="Table Grid"/>
    <w:basedOn w:val="Standardowy"/>
    <w:uiPriority w:val="39"/>
    <w:rsid w:val="00055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rsid w:val="00495441"/>
    <w:rPr>
      <w:rFonts w:ascii="Calibri" w:eastAsiaTheme="majorEastAsia" w:hAnsi="Calibri" w:cstheme="majorBidi"/>
      <w:b/>
      <w:iCs/>
      <w:color w:val="1F497D" w:themeColor="text2"/>
      <w:sz w:val="40"/>
    </w:rPr>
  </w:style>
  <w:style w:type="paragraph" w:styleId="Spistreci4">
    <w:name w:val="toc 4"/>
    <w:basedOn w:val="Normalny"/>
    <w:next w:val="Normalny"/>
    <w:autoRedefine/>
    <w:uiPriority w:val="39"/>
    <w:unhideWhenUsed/>
    <w:rsid w:val="00352DAE"/>
    <w:pPr>
      <w:tabs>
        <w:tab w:val="clear" w:pos="284"/>
      </w:tabs>
      <w:spacing w:before="0" w:after="0"/>
      <w:ind w:left="480"/>
    </w:pPr>
    <w:rPr>
      <w:rFonts w:asciiTheme="minorHAnsi" w:hAnsiTheme="minorHAnsi" w:cstheme="minorHAnsi"/>
      <w:sz w:val="20"/>
      <w:szCs w:val="20"/>
    </w:rPr>
  </w:style>
  <w:style w:type="paragraph" w:styleId="Spistreci5">
    <w:name w:val="toc 5"/>
    <w:basedOn w:val="Normalny"/>
    <w:next w:val="Normalny"/>
    <w:autoRedefine/>
    <w:uiPriority w:val="39"/>
    <w:unhideWhenUsed/>
    <w:rsid w:val="00352DAE"/>
    <w:pPr>
      <w:tabs>
        <w:tab w:val="clear" w:pos="284"/>
      </w:tabs>
      <w:spacing w:before="0" w:after="0"/>
      <w:ind w:left="720"/>
    </w:pPr>
    <w:rPr>
      <w:rFonts w:asciiTheme="minorHAnsi" w:hAnsiTheme="minorHAnsi" w:cstheme="minorHAnsi"/>
      <w:sz w:val="20"/>
      <w:szCs w:val="20"/>
    </w:rPr>
  </w:style>
  <w:style w:type="paragraph" w:styleId="Spistreci6">
    <w:name w:val="toc 6"/>
    <w:basedOn w:val="Normalny"/>
    <w:next w:val="Normalny"/>
    <w:autoRedefine/>
    <w:uiPriority w:val="39"/>
    <w:unhideWhenUsed/>
    <w:rsid w:val="00352DAE"/>
    <w:pPr>
      <w:tabs>
        <w:tab w:val="clear" w:pos="284"/>
      </w:tabs>
      <w:spacing w:before="0" w:after="0"/>
      <w:ind w:left="960"/>
    </w:pPr>
    <w:rPr>
      <w:rFonts w:asciiTheme="minorHAnsi" w:hAnsiTheme="minorHAnsi" w:cstheme="minorHAnsi"/>
      <w:sz w:val="20"/>
      <w:szCs w:val="20"/>
    </w:rPr>
  </w:style>
  <w:style w:type="paragraph" w:styleId="Spistreci7">
    <w:name w:val="toc 7"/>
    <w:basedOn w:val="Normalny"/>
    <w:next w:val="Normalny"/>
    <w:autoRedefine/>
    <w:uiPriority w:val="39"/>
    <w:unhideWhenUsed/>
    <w:rsid w:val="00352DAE"/>
    <w:pPr>
      <w:tabs>
        <w:tab w:val="clear" w:pos="284"/>
      </w:tabs>
      <w:spacing w:before="0" w:after="0"/>
      <w:ind w:left="1200"/>
    </w:pPr>
    <w:rPr>
      <w:rFonts w:asciiTheme="minorHAnsi" w:hAnsiTheme="minorHAnsi" w:cstheme="minorHAnsi"/>
      <w:sz w:val="20"/>
      <w:szCs w:val="20"/>
    </w:rPr>
  </w:style>
  <w:style w:type="paragraph" w:styleId="Spistreci8">
    <w:name w:val="toc 8"/>
    <w:basedOn w:val="Normalny"/>
    <w:next w:val="Normalny"/>
    <w:autoRedefine/>
    <w:uiPriority w:val="39"/>
    <w:unhideWhenUsed/>
    <w:rsid w:val="00352DAE"/>
    <w:pPr>
      <w:tabs>
        <w:tab w:val="clear" w:pos="284"/>
      </w:tabs>
      <w:spacing w:before="0" w:after="0"/>
      <w:ind w:left="1440"/>
    </w:pPr>
    <w:rPr>
      <w:rFonts w:asciiTheme="minorHAnsi" w:hAnsiTheme="minorHAnsi" w:cstheme="minorHAnsi"/>
      <w:sz w:val="20"/>
      <w:szCs w:val="20"/>
    </w:rPr>
  </w:style>
  <w:style w:type="paragraph" w:styleId="Spistreci9">
    <w:name w:val="toc 9"/>
    <w:basedOn w:val="Normalny"/>
    <w:next w:val="Normalny"/>
    <w:autoRedefine/>
    <w:uiPriority w:val="39"/>
    <w:unhideWhenUsed/>
    <w:rsid w:val="00352DAE"/>
    <w:pPr>
      <w:tabs>
        <w:tab w:val="clear" w:pos="284"/>
      </w:tabs>
      <w:spacing w:before="0" w:after="0"/>
      <w:ind w:left="1680"/>
    </w:pPr>
    <w:rPr>
      <w:rFonts w:asciiTheme="minorHAnsi" w:hAnsiTheme="minorHAnsi" w:cstheme="minorHAnsi"/>
      <w:sz w:val="20"/>
      <w:szCs w:val="20"/>
    </w:rPr>
  </w:style>
  <w:style w:type="paragraph" w:styleId="Bezodstpw">
    <w:name w:val="No Spacing"/>
    <w:link w:val="BezodstpwZnak"/>
    <w:autoRedefine/>
    <w:uiPriority w:val="1"/>
    <w:qFormat/>
    <w:rsid w:val="00F95665"/>
    <w:pPr>
      <w:shd w:val="clear" w:color="auto" w:fill="DBE5F1" w:themeFill="accent1" w:themeFillTint="33"/>
      <w:spacing w:before="240" w:after="240" w:line="240" w:lineRule="auto"/>
    </w:pPr>
    <w:rPr>
      <w:rFonts w:eastAsiaTheme="minorEastAsia"/>
      <w:b/>
      <w:sz w:val="24"/>
      <w:lang w:eastAsia="pl-PL"/>
    </w:rPr>
  </w:style>
  <w:style w:type="character" w:customStyle="1" w:styleId="BezodstpwZnak">
    <w:name w:val="Bez odstępów Znak"/>
    <w:basedOn w:val="Domylnaczcionkaakapitu"/>
    <w:link w:val="Bezodstpw"/>
    <w:uiPriority w:val="1"/>
    <w:rsid w:val="00F95665"/>
    <w:rPr>
      <w:rFonts w:eastAsiaTheme="minorEastAsia"/>
      <w:b/>
      <w:sz w:val="24"/>
      <w:shd w:val="clear" w:color="auto" w:fill="DBE5F1" w:themeFill="accent1" w:themeFillTint="33"/>
      <w:lang w:eastAsia="pl-PL"/>
    </w:rPr>
  </w:style>
  <w:style w:type="paragraph" w:styleId="Cytat">
    <w:name w:val="Quote"/>
    <w:basedOn w:val="Normalny"/>
    <w:next w:val="Normalny"/>
    <w:link w:val="CytatZnak"/>
    <w:uiPriority w:val="29"/>
    <w:qFormat/>
    <w:rsid w:val="007C507A"/>
    <w:pPr>
      <w:shd w:val="clear" w:color="auto" w:fill="FDE9D9" w:themeFill="accent6" w:themeFillTint="33"/>
      <w:ind w:left="862" w:right="862"/>
    </w:pPr>
    <w:rPr>
      <w:iCs/>
    </w:rPr>
  </w:style>
  <w:style w:type="character" w:customStyle="1" w:styleId="CytatZnak">
    <w:name w:val="Cytat Znak"/>
    <w:basedOn w:val="Domylnaczcionkaakapitu"/>
    <w:link w:val="Cytat"/>
    <w:uiPriority w:val="29"/>
    <w:rsid w:val="007C507A"/>
    <w:rPr>
      <w:rFonts w:ascii="Calibri" w:hAnsi="Calibri"/>
      <w:iCs/>
      <w:sz w:val="24"/>
      <w:shd w:val="clear" w:color="auto" w:fill="FDE9D9" w:themeFill="accent6" w:themeFillTint="33"/>
    </w:rPr>
  </w:style>
  <w:style w:type="character" w:styleId="Wyrnienieintensywne">
    <w:name w:val="Intense Emphasis"/>
    <w:basedOn w:val="Domylnaczcionkaakapitu"/>
    <w:uiPriority w:val="21"/>
    <w:qFormat/>
    <w:rsid w:val="007C507A"/>
    <w:rPr>
      <w:rFonts w:ascii="Calibri" w:hAnsi="Calibri"/>
      <w:i/>
      <w:iCs/>
      <w:color w:val="auto"/>
      <w:sz w:val="24"/>
      <w:bdr w:val="single" w:sz="4" w:space="0" w:color="FDE9D9" w:themeColor="accent6" w:themeTint="33"/>
      <w:shd w:val="clear" w:color="auto" w:fill="FDE9D9" w:themeFill="accent6" w:themeFillTint="33"/>
    </w:rPr>
  </w:style>
  <w:style w:type="character" w:styleId="Tytuksiki">
    <w:name w:val="Book Title"/>
    <w:basedOn w:val="Domylnaczcionkaakapitu"/>
    <w:uiPriority w:val="33"/>
    <w:qFormat/>
    <w:rsid w:val="000E0188"/>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21524">
      <w:bodyDiv w:val="1"/>
      <w:marLeft w:val="0"/>
      <w:marRight w:val="0"/>
      <w:marTop w:val="0"/>
      <w:marBottom w:val="0"/>
      <w:divBdr>
        <w:top w:val="none" w:sz="0" w:space="0" w:color="auto"/>
        <w:left w:val="none" w:sz="0" w:space="0" w:color="auto"/>
        <w:bottom w:val="none" w:sz="0" w:space="0" w:color="auto"/>
        <w:right w:val="none" w:sz="0" w:space="0" w:color="auto"/>
      </w:divBdr>
    </w:div>
    <w:div w:id="153181217">
      <w:bodyDiv w:val="1"/>
      <w:marLeft w:val="0"/>
      <w:marRight w:val="0"/>
      <w:marTop w:val="0"/>
      <w:marBottom w:val="0"/>
      <w:divBdr>
        <w:top w:val="none" w:sz="0" w:space="0" w:color="auto"/>
        <w:left w:val="none" w:sz="0" w:space="0" w:color="auto"/>
        <w:bottom w:val="none" w:sz="0" w:space="0" w:color="auto"/>
        <w:right w:val="none" w:sz="0" w:space="0" w:color="auto"/>
      </w:divBdr>
    </w:div>
    <w:div w:id="372653907">
      <w:bodyDiv w:val="1"/>
      <w:marLeft w:val="0"/>
      <w:marRight w:val="0"/>
      <w:marTop w:val="0"/>
      <w:marBottom w:val="0"/>
      <w:divBdr>
        <w:top w:val="none" w:sz="0" w:space="0" w:color="auto"/>
        <w:left w:val="none" w:sz="0" w:space="0" w:color="auto"/>
        <w:bottom w:val="none" w:sz="0" w:space="0" w:color="auto"/>
        <w:right w:val="none" w:sz="0" w:space="0" w:color="auto"/>
      </w:divBdr>
    </w:div>
    <w:div w:id="967709904">
      <w:bodyDiv w:val="1"/>
      <w:marLeft w:val="0"/>
      <w:marRight w:val="0"/>
      <w:marTop w:val="0"/>
      <w:marBottom w:val="0"/>
      <w:divBdr>
        <w:top w:val="none" w:sz="0" w:space="0" w:color="auto"/>
        <w:left w:val="none" w:sz="0" w:space="0" w:color="auto"/>
        <w:bottom w:val="none" w:sz="0" w:space="0" w:color="auto"/>
        <w:right w:val="none" w:sz="0" w:space="0" w:color="auto"/>
      </w:divBdr>
    </w:div>
    <w:div w:id="1209104223">
      <w:bodyDiv w:val="1"/>
      <w:marLeft w:val="0"/>
      <w:marRight w:val="0"/>
      <w:marTop w:val="0"/>
      <w:marBottom w:val="0"/>
      <w:divBdr>
        <w:top w:val="none" w:sz="0" w:space="0" w:color="auto"/>
        <w:left w:val="none" w:sz="0" w:space="0" w:color="auto"/>
        <w:bottom w:val="none" w:sz="0" w:space="0" w:color="auto"/>
        <w:right w:val="none" w:sz="0" w:space="0" w:color="auto"/>
      </w:divBdr>
    </w:div>
    <w:div w:id="1633361200">
      <w:bodyDiv w:val="1"/>
      <w:marLeft w:val="0"/>
      <w:marRight w:val="0"/>
      <w:marTop w:val="0"/>
      <w:marBottom w:val="0"/>
      <w:divBdr>
        <w:top w:val="none" w:sz="0" w:space="0" w:color="auto"/>
        <w:left w:val="none" w:sz="0" w:space="0" w:color="auto"/>
        <w:bottom w:val="none" w:sz="0" w:space="0" w:color="auto"/>
        <w:right w:val="none" w:sz="0" w:space="0" w:color="auto"/>
      </w:divBdr>
    </w:div>
    <w:div w:id="2011636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1642F3-95CB-41D7-A6E3-5D0028C0F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33</Pages>
  <Words>6623</Words>
  <Characters>39739</Characters>
  <Application>Microsoft Office Word</Application>
  <DocSecurity>0</DocSecurity>
  <Lines>331</Lines>
  <Paragraphs>92</Paragraphs>
  <ScaleCrop>false</ScaleCrop>
  <HeadingPairs>
    <vt:vector size="2" baseType="variant">
      <vt:variant>
        <vt:lpstr>Tytuł</vt:lpstr>
      </vt:variant>
      <vt:variant>
        <vt:i4>1</vt:i4>
      </vt:variant>
    </vt:vector>
  </HeadingPairs>
  <TitlesOfParts>
    <vt:vector size="1" baseType="lpstr">
      <vt:lpstr>Przewodnik dla nauczycieli klasy 1-3</vt:lpstr>
    </vt:vector>
  </TitlesOfParts>
  <Company/>
  <LinksUpToDate>false</LinksUpToDate>
  <CharactersWithSpaces>46270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Przewodnik dla nauczycieli klasy 1-3</dc:title>
  <dc:creator>Agnieszka</dc:creator>
  <cp:lastModifiedBy>Krysik Katarzyna</cp:lastModifiedBy>
  <cp:revision>19</cp:revision>
  <cp:lastPrinted>2021-02-02T20:43:00Z</cp:lastPrinted>
  <dcterms:created xsi:type="dcterms:W3CDTF">2021-02-02T15:50:00Z</dcterms:created>
  <dcterms:modified xsi:type="dcterms:W3CDTF">2021-02-02T20:44:00Z</dcterms:modified>
</cp:coreProperties>
</file>