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34606" w14:textId="77777777" w:rsidR="00EA369B" w:rsidRPr="00C37383" w:rsidRDefault="00EA369B" w:rsidP="00EA369B"/>
    <w:p w14:paraId="10E2307F" w14:textId="77777777" w:rsidR="00EA369B" w:rsidRPr="00C37383" w:rsidRDefault="00EA369B" w:rsidP="00EA369B">
      <w:pPr>
        <w:rPr>
          <w:rFonts w:cs="Tahoma"/>
          <w:b/>
          <w:szCs w:val="20"/>
        </w:rPr>
      </w:pPr>
    </w:p>
    <w:p w14:paraId="506B2338" w14:textId="77777777" w:rsidR="00EA369B" w:rsidRPr="00C37383" w:rsidRDefault="00EA369B" w:rsidP="00EA369B">
      <w:pPr>
        <w:jc w:val="center"/>
        <w:rPr>
          <w:rFonts w:eastAsia="Calibri"/>
          <w:b/>
          <w:color w:val="365F91" w:themeColor="accent1" w:themeShade="BF"/>
          <w:sz w:val="36"/>
          <w:szCs w:val="36"/>
          <w:lang w:eastAsia="en-US"/>
        </w:rPr>
      </w:pPr>
    </w:p>
    <w:p w14:paraId="39330631" w14:textId="77777777" w:rsidR="00EA369B" w:rsidRPr="00C37383" w:rsidRDefault="00EA369B" w:rsidP="00EA369B">
      <w:pPr>
        <w:jc w:val="center"/>
        <w:rPr>
          <w:rFonts w:eastAsia="Calibri"/>
          <w:b/>
          <w:color w:val="365F91" w:themeColor="accent1" w:themeShade="BF"/>
          <w:sz w:val="36"/>
          <w:szCs w:val="36"/>
          <w:lang w:eastAsia="en-US"/>
        </w:rPr>
      </w:pPr>
    </w:p>
    <w:p w14:paraId="75816063" w14:textId="77777777" w:rsidR="00EA369B" w:rsidRPr="00C37383" w:rsidRDefault="00EA369B" w:rsidP="00EA369B">
      <w:pPr>
        <w:jc w:val="center"/>
        <w:rPr>
          <w:rFonts w:eastAsia="Calibri"/>
          <w:b/>
          <w:smallCaps/>
          <w:color w:val="365F91" w:themeColor="accent1" w:themeShade="BF"/>
          <w:sz w:val="52"/>
          <w:szCs w:val="52"/>
          <w:lang w:eastAsia="en-US"/>
        </w:rPr>
      </w:pPr>
    </w:p>
    <w:p w14:paraId="7F5BA6F4" w14:textId="77777777" w:rsidR="00EA369B" w:rsidRPr="00C37383" w:rsidRDefault="002B5589" w:rsidP="00EA369B">
      <w:pPr>
        <w:jc w:val="center"/>
        <w:rPr>
          <w:rFonts w:eastAsia="Calibri"/>
          <w:b/>
          <w:smallCaps/>
          <w:color w:val="365F91" w:themeColor="accent1" w:themeShade="BF"/>
          <w:sz w:val="64"/>
          <w:szCs w:val="64"/>
          <w:lang w:eastAsia="en-US"/>
        </w:rPr>
      </w:pPr>
      <w:r w:rsidRPr="00C37383">
        <w:rPr>
          <w:rFonts w:eastAsia="Calibri"/>
          <w:b/>
          <w:smallCaps/>
          <w:color w:val="365F91" w:themeColor="accent1" w:themeShade="BF"/>
          <w:sz w:val="64"/>
          <w:szCs w:val="64"/>
          <w:lang w:eastAsia="en-US"/>
        </w:rPr>
        <w:t>Program</w:t>
      </w:r>
      <w:r w:rsidR="00EA369B" w:rsidRPr="00C37383">
        <w:rPr>
          <w:rFonts w:eastAsia="Calibri"/>
          <w:b/>
          <w:smallCaps/>
          <w:color w:val="365F91" w:themeColor="accent1" w:themeShade="BF"/>
          <w:sz w:val="64"/>
          <w:szCs w:val="64"/>
          <w:lang w:eastAsia="en-US"/>
        </w:rPr>
        <w:t xml:space="preserve"> Kształcenia </w:t>
      </w:r>
    </w:p>
    <w:p w14:paraId="7A20DB8B" w14:textId="77777777" w:rsidR="00C72658" w:rsidRPr="00C37383" w:rsidRDefault="00292CE3" w:rsidP="00EA369B">
      <w:pPr>
        <w:jc w:val="center"/>
        <w:rPr>
          <w:rFonts w:eastAsia="Calibri"/>
          <w:b/>
          <w:smallCaps/>
          <w:color w:val="365F91" w:themeColor="accent1" w:themeShade="BF"/>
          <w:sz w:val="52"/>
          <w:szCs w:val="52"/>
          <w:lang w:eastAsia="en-US"/>
        </w:rPr>
      </w:pPr>
      <w:r w:rsidRPr="00C37383">
        <w:rPr>
          <w:rFonts w:eastAsia="Calibri"/>
          <w:b/>
          <w:smallCaps/>
          <w:color w:val="365F91" w:themeColor="accent1" w:themeShade="BF"/>
          <w:sz w:val="52"/>
          <w:szCs w:val="52"/>
          <w:lang w:eastAsia="en-US"/>
        </w:rPr>
        <w:t>Studia</w:t>
      </w:r>
      <w:r w:rsidR="00C72658" w:rsidRPr="00C37383">
        <w:rPr>
          <w:rFonts w:eastAsia="Calibri"/>
          <w:b/>
          <w:smallCaps/>
          <w:color w:val="365F91" w:themeColor="accent1" w:themeShade="BF"/>
          <w:sz w:val="52"/>
          <w:szCs w:val="52"/>
          <w:lang w:eastAsia="en-US"/>
        </w:rPr>
        <w:t xml:space="preserve"> </w:t>
      </w:r>
      <w:r w:rsidRPr="00C37383">
        <w:rPr>
          <w:rFonts w:eastAsia="Calibri"/>
          <w:b/>
          <w:smallCaps/>
          <w:color w:val="365F91" w:themeColor="accent1" w:themeShade="BF"/>
          <w:sz w:val="52"/>
          <w:szCs w:val="52"/>
          <w:lang w:eastAsia="en-US"/>
        </w:rPr>
        <w:t>P</w:t>
      </w:r>
      <w:r w:rsidR="00C72658" w:rsidRPr="00C37383">
        <w:rPr>
          <w:rFonts w:eastAsia="Calibri"/>
          <w:b/>
          <w:smallCaps/>
          <w:color w:val="365F91" w:themeColor="accent1" w:themeShade="BF"/>
          <w:sz w:val="52"/>
          <w:szCs w:val="52"/>
          <w:lang w:eastAsia="en-US"/>
        </w:rPr>
        <w:t>odyplomow</w:t>
      </w:r>
      <w:r w:rsidRPr="00C37383">
        <w:rPr>
          <w:rFonts w:eastAsia="Calibri"/>
          <w:b/>
          <w:smallCaps/>
          <w:color w:val="365F91" w:themeColor="accent1" w:themeShade="BF"/>
          <w:sz w:val="52"/>
          <w:szCs w:val="52"/>
          <w:lang w:eastAsia="en-US"/>
        </w:rPr>
        <w:t>e</w:t>
      </w:r>
    </w:p>
    <w:p w14:paraId="59935BE8" w14:textId="77777777" w:rsidR="00EA369B" w:rsidRDefault="00023E8A" w:rsidP="00EA369B">
      <w:pPr>
        <w:jc w:val="center"/>
        <w:rPr>
          <w:rFonts w:eastAsia="Calibri"/>
          <w:b/>
          <w:smallCaps/>
          <w:color w:val="365F91" w:themeColor="accent1" w:themeShade="BF"/>
          <w:sz w:val="52"/>
          <w:szCs w:val="52"/>
          <w:lang w:eastAsia="en-US"/>
        </w:rPr>
      </w:pPr>
      <w:r w:rsidRPr="00C37383">
        <w:rPr>
          <w:rFonts w:eastAsia="Calibri"/>
          <w:b/>
          <w:smallCaps/>
          <w:color w:val="365F91" w:themeColor="accent1" w:themeShade="BF"/>
          <w:sz w:val="52"/>
          <w:szCs w:val="52"/>
          <w:lang w:eastAsia="en-US"/>
        </w:rPr>
        <w:t>Specjalista Ds. Zarządzania Rehabilitacją</w:t>
      </w:r>
    </w:p>
    <w:p w14:paraId="0539A93A" w14:textId="77777777" w:rsidR="00225F0F" w:rsidRPr="00C37383" w:rsidRDefault="00225F0F" w:rsidP="00EA369B">
      <w:pPr>
        <w:jc w:val="center"/>
        <w:rPr>
          <w:rFonts w:eastAsia="Calibri"/>
          <w:b/>
          <w:smallCaps/>
          <w:color w:val="365F91" w:themeColor="accent1" w:themeShade="BF"/>
          <w:sz w:val="52"/>
          <w:szCs w:val="52"/>
          <w:lang w:eastAsia="en-US"/>
        </w:rPr>
      </w:pPr>
      <w:r>
        <w:rPr>
          <w:rFonts w:eastAsia="Calibri"/>
          <w:b/>
          <w:smallCaps/>
          <w:color w:val="365F91" w:themeColor="accent1" w:themeShade="BF"/>
          <w:sz w:val="52"/>
          <w:szCs w:val="52"/>
          <w:lang w:eastAsia="en-US"/>
        </w:rPr>
        <w:t>rok akademicki 2019/2020</w:t>
      </w:r>
    </w:p>
    <w:p w14:paraId="101DD6A9" w14:textId="77777777" w:rsidR="00EA369B" w:rsidRPr="00C37383" w:rsidRDefault="00EA369B" w:rsidP="00EA369B">
      <w:pPr>
        <w:jc w:val="center"/>
        <w:rPr>
          <w:rFonts w:eastAsia="Calibri"/>
          <w:b/>
          <w:smallCaps/>
          <w:color w:val="365F91" w:themeColor="accent1" w:themeShade="BF"/>
          <w:sz w:val="52"/>
          <w:szCs w:val="52"/>
          <w:lang w:eastAsia="en-US"/>
        </w:rPr>
      </w:pPr>
    </w:p>
    <w:p w14:paraId="63C0DAE6" w14:textId="77777777" w:rsidR="00EA369B" w:rsidRPr="00C37383" w:rsidRDefault="00EA369B" w:rsidP="00EA369B">
      <w:pPr>
        <w:rPr>
          <w:rFonts w:eastAsia="Calibri"/>
          <w:szCs w:val="24"/>
          <w:lang w:eastAsia="en-US"/>
        </w:rPr>
      </w:pPr>
    </w:p>
    <w:p w14:paraId="789A8AA9" w14:textId="77777777" w:rsidR="00EA369B" w:rsidRPr="00C37383" w:rsidRDefault="00EA369B" w:rsidP="00EA369B">
      <w:pPr>
        <w:rPr>
          <w:rFonts w:eastAsia="Calibri"/>
          <w:szCs w:val="24"/>
          <w:lang w:eastAsia="en-US"/>
        </w:rPr>
      </w:pPr>
    </w:p>
    <w:p w14:paraId="5BC65ED1" w14:textId="77777777" w:rsidR="00EA369B" w:rsidRPr="00C37383" w:rsidRDefault="00EA369B" w:rsidP="00EA369B">
      <w:pPr>
        <w:rPr>
          <w:rFonts w:eastAsia="Calibri"/>
          <w:szCs w:val="24"/>
          <w:lang w:eastAsia="en-US"/>
        </w:rPr>
      </w:pPr>
    </w:p>
    <w:p w14:paraId="643067A4" w14:textId="77777777" w:rsidR="00EA369B" w:rsidRPr="00C37383" w:rsidRDefault="00EA369B" w:rsidP="00EA369B">
      <w:pPr>
        <w:tabs>
          <w:tab w:val="clear" w:pos="284"/>
        </w:tabs>
        <w:spacing w:line="240" w:lineRule="auto"/>
        <w:rPr>
          <w:rFonts w:eastAsia="Calibri" w:cstheme="majorBidi"/>
          <w:color w:val="17365D" w:themeColor="text2" w:themeShade="BF"/>
          <w:spacing w:val="5"/>
          <w:kern w:val="28"/>
          <w:sz w:val="32"/>
          <w:szCs w:val="52"/>
          <w:lang w:eastAsia="en-US"/>
        </w:rPr>
      </w:pPr>
    </w:p>
    <w:p w14:paraId="3004F81D" w14:textId="77777777" w:rsidR="00EA369B" w:rsidRPr="00C37383" w:rsidRDefault="00EA369B" w:rsidP="00EA369B">
      <w:pPr>
        <w:tabs>
          <w:tab w:val="clear" w:pos="284"/>
        </w:tabs>
        <w:spacing w:line="240" w:lineRule="auto"/>
        <w:rPr>
          <w:rFonts w:eastAsia="Calibri"/>
          <w:lang w:eastAsia="en-US"/>
        </w:rPr>
      </w:pPr>
    </w:p>
    <w:p w14:paraId="49AF3BD6" w14:textId="77777777" w:rsidR="00EA369B" w:rsidRPr="00C37383" w:rsidRDefault="00EA369B" w:rsidP="00EA369B">
      <w:pPr>
        <w:tabs>
          <w:tab w:val="clear" w:pos="284"/>
        </w:tabs>
        <w:spacing w:line="240" w:lineRule="auto"/>
        <w:rPr>
          <w:rFonts w:eastAsia="Calibri"/>
          <w:lang w:eastAsia="en-US"/>
        </w:rPr>
      </w:pPr>
    </w:p>
    <w:p w14:paraId="62976FA2" w14:textId="163D1333" w:rsidR="00EA369B" w:rsidRPr="00C37383" w:rsidRDefault="003B6BD1" w:rsidP="00EA369B">
      <w:pPr>
        <w:tabs>
          <w:tab w:val="clear" w:pos="284"/>
        </w:tabs>
        <w:spacing w:line="240" w:lineRule="auto"/>
        <w:rPr>
          <w:rFonts w:eastAsia="Calibri"/>
          <w:lang w:eastAsia="en-US"/>
        </w:rPr>
      </w:pPr>
      <w:r>
        <w:rPr>
          <w:b/>
          <w:noProof/>
          <w:color w:val="365F91" w:themeColor="accent1" w:themeShade="BF"/>
          <w:sz w:val="28"/>
          <w:szCs w:val="28"/>
          <w:lang w:eastAsia="pl-PL"/>
        </w:rPr>
        <mc:AlternateContent>
          <mc:Choice Requires="wpg">
            <w:drawing>
              <wp:anchor distT="0" distB="0" distL="114300" distR="114300" simplePos="0" relativeHeight="251659264" behindDoc="0" locked="0" layoutInCell="1" allowOverlap="1" wp14:anchorId="339FF017" wp14:editId="286A6F50">
                <wp:simplePos x="0" y="0"/>
                <wp:positionH relativeFrom="column">
                  <wp:posOffset>-217805</wp:posOffset>
                </wp:positionH>
                <wp:positionV relativeFrom="paragraph">
                  <wp:posOffset>86995</wp:posOffset>
                </wp:positionV>
                <wp:extent cx="6010275" cy="1151890"/>
                <wp:effectExtent l="0" t="0" r="0" b="0"/>
                <wp:wrapNone/>
                <wp:docPr id="47" name="Grupa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10275" cy="1151890"/>
                          <a:chOff x="0" y="0"/>
                          <a:chExt cx="6913364" cy="1324051"/>
                        </a:xfrm>
                      </wpg:grpSpPr>
                      <pic:pic xmlns:pic="http://schemas.openxmlformats.org/drawingml/2006/picture">
                        <pic:nvPicPr>
                          <pic:cNvPr id="48" name="Obraz 3" descr="PFRON_wersja podstawowa_RGB-0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307238"/>
                            <a:ext cx="1133856" cy="599847"/>
                          </a:xfrm>
                          <a:prstGeom prst="rect">
                            <a:avLst/>
                          </a:prstGeom>
                          <a:noFill/>
                          <a:ln>
                            <a:noFill/>
                          </a:ln>
                        </pic:spPr>
                      </pic:pic>
                      <pic:pic xmlns:pic="http://schemas.openxmlformats.org/drawingml/2006/picture">
                        <pic:nvPicPr>
                          <pic:cNvPr id="49" name="Obraz 4" descr="logoZUSnoweRozwiniecie"/>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1594713" y="241401"/>
                            <a:ext cx="1280160" cy="292608"/>
                          </a:xfrm>
                          <a:prstGeom prst="rect">
                            <a:avLst/>
                          </a:prstGeom>
                          <a:noFill/>
                          <a:ln>
                            <a:noFill/>
                          </a:ln>
                        </pic:spPr>
                      </pic:pic>
                      <pic:pic xmlns:pic="http://schemas.openxmlformats.org/drawingml/2006/picture">
                        <pic:nvPicPr>
                          <pic:cNvPr id="50" name="Obraz 5" descr="Znalezione obrazy dla zapytania dguv">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394253" y="87782"/>
                            <a:ext cx="1228953" cy="534010"/>
                          </a:xfrm>
                          <a:prstGeom prst="rect">
                            <a:avLst/>
                          </a:prstGeom>
                          <a:noFill/>
                          <a:ln>
                            <a:noFill/>
                          </a:ln>
                        </pic:spPr>
                      </pic:pic>
                      <pic:pic xmlns:pic="http://schemas.openxmlformats.org/drawingml/2006/picture">
                        <pic:nvPicPr>
                          <pic:cNvPr id="51" name="Obraz 9" descr="http://promocja.uw.edu.pl/logo/PL_uproszczony.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594713" y="753465"/>
                            <a:ext cx="1375258" cy="570586"/>
                          </a:xfrm>
                          <a:prstGeom prst="rect">
                            <a:avLst/>
                          </a:prstGeom>
                          <a:noFill/>
                          <a:ln>
                            <a:noFill/>
                          </a:ln>
                        </pic:spPr>
                      </pic:pic>
                      <pic:pic xmlns:pic="http://schemas.openxmlformats.org/drawingml/2006/picture">
                        <pic:nvPicPr>
                          <pic:cNvPr id="52" name="Obraz 10" descr="logo_umlub_granatowe"/>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93563" y="175565"/>
                            <a:ext cx="819801" cy="804672"/>
                          </a:xfrm>
                          <a:prstGeom prst="rect">
                            <a:avLst/>
                          </a:prstGeom>
                          <a:noFill/>
                          <a:ln>
                            <a:noFill/>
                          </a:ln>
                        </pic:spPr>
                      </pic:pic>
                      <pic:pic xmlns:pic="http://schemas.openxmlformats.org/drawingml/2006/picture">
                        <pic:nvPicPr>
                          <pic:cNvPr id="53" name="Obraz 11" descr="logo-podstawowe-rgb-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394253" y="753465"/>
                            <a:ext cx="1382572" cy="519380"/>
                          </a:xfrm>
                          <a:prstGeom prst="rect">
                            <a:avLst/>
                          </a:prstGeom>
                          <a:noFill/>
                          <a:ln>
                            <a:noFill/>
                          </a:ln>
                        </pic:spPr>
                      </pic:pic>
                      <pic:pic xmlns:pic="http://schemas.openxmlformats.org/drawingml/2006/picture">
                        <pic:nvPicPr>
                          <pic:cNvPr id="54" name="Obraz 12" descr="Logo_kolor_PL (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915814" y="0"/>
                            <a:ext cx="1002183" cy="118506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86A1417" id="Grupa 1" o:spid="_x0000_s1026" style="position:absolute;margin-left:-17.15pt;margin-top:6.85pt;width:473.25pt;height:90.7pt;z-index:251659264;mso-width-relative:margin;mso-height-relative:margin" coordsize="69133,13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&#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alt="PFRON_wersja podstawowa_RGB-01" style="position:absolute;top:3072;width:11338;height: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">
                  <v:imagedata r:id="rId17" o:title="PFRON_wersja podstawowa_RGB-01"/>
                </v:shape>
                <v:shape id="Obraz 4" o:spid="_x0000_s1028" type="#_x0000_t75" alt="logoZUSnoweRozwiniecie" style="position:absolute;left:15947;top:2414;width:12801;height:2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">
                  <v:imagedata r:id="rId18" r:href="rId19"/>
                </v:shape>
                <v:shape id="Obraz 5" o:spid="_x0000_s1029" type="#_x0000_t75" alt="Znalezione obrazy dla zapytania dguv" href="https://www.netzwerk-ebd.de/mitglieder/dguv/" style="position:absolute;left:33942;top:877;width:12290;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" o:button="t">
                  <v:fill o:detectmouseclick="t"/>
                  <v:imagedata r:id="rId20" o:title="Znalezione obrazy dla zapytania dguv"/>
                </v:shape>
                <v:shape id="Obraz 9" o:spid="_x0000_s1030" type="#_x0000_t75" alt="http://promocja.uw.edu.pl/logo/PL_uproszczony.png" style="position:absolute;left:15947;top:7534;width:13752;height:5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">
                  <v:imagedata r:id="rId21" o:title="PL_uproszczony"/>
                </v:shape>
                <v:shape id="Obraz 10" o:spid="_x0000_s1031" type="#_x0000_t75" alt="logo_umlub_granatowe" style="position:absolute;left:60935;top:1755;width:8198;height:8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">
                  <v:imagedata r:id="rId22" o:title="logo_umlub_granatowe"/>
                </v:shape>
                <v:shape id="Obraz 11" o:spid="_x0000_s1032" type="#_x0000_t75" alt="logo-podstawowe-rgb-1" style="position:absolute;left:33942;top:7534;width:13826;height:5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">
                  <v:imagedata r:id="rId23" o:title="logo-podstawowe-rgb-1"/>
                </v:shape>
                <v:shape id="Obraz 12" o:spid="_x0000_s1033" type="#_x0000_t75" alt="Logo_kolor_PL (2)" style="position:absolute;left:49158;width:10021;height:11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">
                  <v:imagedata r:id="rId24" o:title="Logo_kolor_PL (2)"/>
                </v:shape>
              </v:group>
            </w:pict>
          </mc:Fallback>
        </mc:AlternateContent>
      </w:r>
    </w:p>
    <w:p w14:paraId="66A29375" w14:textId="77777777" w:rsidR="00EA369B" w:rsidRPr="00C37383" w:rsidRDefault="00EA369B" w:rsidP="00EA369B">
      <w:pPr>
        <w:tabs>
          <w:tab w:val="clear" w:pos="284"/>
        </w:tabs>
        <w:spacing w:line="240" w:lineRule="auto"/>
        <w:rPr>
          <w:rFonts w:eastAsia="Calibri"/>
          <w:lang w:eastAsia="en-US"/>
        </w:rPr>
      </w:pPr>
    </w:p>
    <w:p w14:paraId="05FFE824" w14:textId="77777777" w:rsidR="00EA369B" w:rsidRPr="00C37383" w:rsidRDefault="00EA369B" w:rsidP="00EA369B">
      <w:pPr>
        <w:tabs>
          <w:tab w:val="clear" w:pos="284"/>
        </w:tabs>
        <w:spacing w:line="240" w:lineRule="auto"/>
        <w:rPr>
          <w:rFonts w:eastAsia="Calibri"/>
          <w:lang w:eastAsia="en-US"/>
        </w:rPr>
      </w:pPr>
    </w:p>
    <w:p w14:paraId="4579717D" w14:textId="77777777" w:rsidR="00EA369B" w:rsidRPr="00C37383" w:rsidRDefault="00EA369B" w:rsidP="00EA369B">
      <w:pPr>
        <w:tabs>
          <w:tab w:val="clear" w:pos="284"/>
        </w:tabs>
        <w:spacing w:line="240" w:lineRule="auto"/>
        <w:rPr>
          <w:rFonts w:eastAsia="Calibri"/>
          <w:lang w:eastAsia="en-US"/>
        </w:rPr>
      </w:pPr>
    </w:p>
    <w:p w14:paraId="5F039C07" w14:textId="77777777" w:rsidR="00EA369B" w:rsidRPr="00C37383" w:rsidRDefault="00EA369B" w:rsidP="00EA369B">
      <w:pPr>
        <w:tabs>
          <w:tab w:val="clear" w:pos="284"/>
        </w:tabs>
        <w:spacing w:line="240" w:lineRule="auto"/>
        <w:rPr>
          <w:rFonts w:eastAsia="Calibri"/>
          <w:lang w:eastAsia="en-US"/>
        </w:rPr>
      </w:pPr>
    </w:p>
    <w:p w14:paraId="2885ADA8" w14:textId="77777777" w:rsidR="00EA369B" w:rsidRPr="00C37383" w:rsidRDefault="00EA369B" w:rsidP="00EA369B">
      <w:pPr>
        <w:tabs>
          <w:tab w:val="clear" w:pos="284"/>
        </w:tabs>
        <w:spacing w:line="240" w:lineRule="auto"/>
        <w:rPr>
          <w:rFonts w:eastAsia="Calibri"/>
          <w:lang w:eastAsia="en-US"/>
        </w:rPr>
      </w:pPr>
    </w:p>
    <w:p w14:paraId="2B63DC33" w14:textId="77777777" w:rsidR="00EA369B" w:rsidRPr="00C37383" w:rsidRDefault="00EA369B" w:rsidP="00EA369B">
      <w:pPr>
        <w:tabs>
          <w:tab w:val="clear" w:pos="284"/>
        </w:tabs>
        <w:spacing w:line="240" w:lineRule="auto"/>
        <w:jc w:val="center"/>
        <w:rPr>
          <w:rFonts w:eastAsia="Calibri"/>
          <w:b/>
          <w:color w:val="365F91" w:themeColor="accent1" w:themeShade="BF"/>
          <w:sz w:val="28"/>
          <w:szCs w:val="28"/>
          <w:lang w:eastAsia="en-US"/>
        </w:rPr>
      </w:pPr>
    </w:p>
    <w:p w14:paraId="31036606" w14:textId="77777777" w:rsidR="000B4A6C" w:rsidRPr="00C37383" w:rsidRDefault="000B4A6C" w:rsidP="00292CE3">
      <w:pPr>
        <w:jc w:val="center"/>
        <w:rPr>
          <w:rFonts w:eastAsia="Calibri"/>
          <w:b/>
          <w:color w:val="365F91" w:themeColor="accent1" w:themeShade="BF"/>
          <w:sz w:val="28"/>
          <w:szCs w:val="28"/>
          <w:lang w:eastAsia="en-US"/>
        </w:rPr>
      </w:pPr>
    </w:p>
    <w:p w14:paraId="6A6DB152" w14:textId="77777777" w:rsidR="00C72658" w:rsidRDefault="00374E9F" w:rsidP="00292CE3">
      <w:pPr>
        <w:jc w:val="center"/>
        <w:rPr>
          <w:rFonts w:eastAsia="Calibri"/>
          <w:b/>
          <w:color w:val="365F91" w:themeColor="accent1" w:themeShade="BF"/>
          <w:sz w:val="28"/>
          <w:szCs w:val="28"/>
          <w:lang w:eastAsia="en-US"/>
        </w:rPr>
      </w:pPr>
      <w:r w:rsidRPr="00C37383">
        <w:rPr>
          <w:rFonts w:eastAsia="Calibri"/>
          <w:b/>
          <w:color w:val="365F91" w:themeColor="accent1" w:themeShade="BF"/>
          <w:sz w:val="28"/>
          <w:szCs w:val="28"/>
          <w:lang w:eastAsia="en-US"/>
        </w:rPr>
        <w:t>Warszawa</w:t>
      </w:r>
      <w:r w:rsidR="00EA369B" w:rsidRPr="00C37383">
        <w:rPr>
          <w:rFonts w:eastAsia="Calibri"/>
          <w:b/>
          <w:color w:val="365F91" w:themeColor="accent1" w:themeShade="BF"/>
          <w:sz w:val="28"/>
          <w:szCs w:val="28"/>
          <w:lang w:eastAsia="en-US"/>
        </w:rPr>
        <w:t xml:space="preserve"> 201</w:t>
      </w:r>
      <w:r w:rsidR="00225F0F">
        <w:rPr>
          <w:rFonts w:eastAsia="Calibri"/>
          <w:b/>
          <w:color w:val="365F91" w:themeColor="accent1" w:themeShade="BF"/>
          <w:sz w:val="28"/>
          <w:szCs w:val="28"/>
          <w:lang w:eastAsia="en-US"/>
        </w:rPr>
        <w:t>9</w:t>
      </w:r>
    </w:p>
    <w:p w14:paraId="0D387906" w14:textId="77777777" w:rsidR="00225F0F" w:rsidRPr="00C37383" w:rsidRDefault="00225F0F" w:rsidP="00292CE3">
      <w:pPr>
        <w:jc w:val="center"/>
        <w:rPr>
          <w:rFonts w:eastAsia="Calibri"/>
          <w:b/>
          <w:color w:val="365F91" w:themeColor="accent1" w:themeShade="BF"/>
          <w:sz w:val="28"/>
          <w:szCs w:val="28"/>
          <w:lang w:eastAsia="en-US"/>
        </w:rPr>
      </w:pPr>
    </w:p>
    <w:p w14:paraId="4A8793AD" w14:textId="77777777" w:rsidR="000C17D2" w:rsidRPr="00C37383" w:rsidRDefault="000C17D2" w:rsidP="00FB1166">
      <w:pPr>
        <w:spacing w:line="240" w:lineRule="auto"/>
        <w:contextualSpacing w:val="0"/>
        <w:rPr>
          <w:rFonts w:eastAsia="Calibri"/>
          <w:i/>
          <w:sz w:val="20"/>
          <w:szCs w:val="20"/>
          <w:lang w:eastAsia="en-US"/>
        </w:rPr>
      </w:pPr>
      <w:r w:rsidRPr="00C37383">
        <w:rPr>
          <w:rFonts w:eastAsia="Calibri"/>
          <w:i/>
          <w:sz w:val="20"/>
          <w:szCs w:val="20"/>
          <w:lang w:eastAsia="en-US"/>
        </w:rPr>
        <w:t xml:space="preserve">Opracowanie powstało w ramach projektu pn. „Wdrożenie nowego modelu kształcenia specjalistów </w:t>
      </w:r>
      <w:r w:rsidRPr="00C37383">
        <w:rPr>
          <w:rFonts w:eastAsia="Calibri"/>
          <w:i/>
          <w:sz w:val="20"/>
          <w:szCs w:val="20"/>
          <w:lang w:eastAsia="en-US"/>
        </w:rPr>
        <w:br/>
        <w:t>ds. zarządzania  rehabilitacją – jako element systemu kompleksowej rehabilitacji w Polsce” współfinansowanego ze środków Unii Europejskiej w ramach Działania 4.3 Programu Operacyjnego Wiedza Edukacja Rozwój 2014-2020</w:t>
      </w:r>
      <w:bookmarkStart w:id="0" w:name="_Toc509074171"/>
      <w:bookmarkStart w:id="1" w:name="_Toc509076376"/>
      <w:bookmarkStart w:id="2" w:name="_Toc509150544"/>
      <w:r w:rsidR="002B78C6" w:rsidRPr="00C37383">
        <w:rPr>
          <w:rFonts w:eastAsia="Calibri"/>
          <w:i/>
          <w:sz w:val="20"/>
          <w:szCs w:val="20"/>
          <w:lang w:eastAsia="en-US"/>
        </w:rPr>
        <w:t>.</w:t>
      </w:r>
      <w:r w:rsidRPr="00C37383">
        <w:rPr>
          <w:u w:val="single"/>
        </w:rPr>
        <w:br w:type="page"/>
      </w:r>
    </w:p>
    <w:p w14:paraId="4E392C0A" w14:textId="77777777" w:rsidR="00EA369B" w:rsidRPr="00C37383" w:rsidRDefault="00EA369B" w:rsidP="00F32534">
      <w:pPr>
        <w:pStyle w:val="Podtytu"/>
      </w:pPr>
      <w:bookmarkStart w:id="3" w:name="_Toc509166869"/>
      <w:bookmarkStart w:id="4" w:name="_Toc509261828"/>
      <w:bookmarkStart w:id="5" w:name="_Toc509953628"/>
      <w:bookmarkStart w:id="6" w:name="_Toc516529067"/>
      <w:bookmarkStart w:id="7" w:name="_Toc530577290"/>
      <w:bookmarkStart w:id="8" w:name="_Toc530596032"/>
      <w:bookmarkStart w:id="9" w:name="_Toc530599969"/>
      <w:bookmarkStart w:id="10" w:name="_Toc531771505"/>
      <w:bookmarkStart w:id="11" w:name="_Toc531947637"/>
      <w:bookmarkStart w:id="12" w:name="_Toc15381584"/>
      <w:bookmarkStart w:id="13" w:name="_Toc15561664"/>
      <w:r w:rsidRPr="00C37383">
        <w:lastRenderedPageBreak/>
        <w:t>Spis treści</w:t>
      </w:r>
      <w:bookmarkEnd w:id="0"/>
      <w:bookmarkEnd w:id="1"/>
      <w:bookmarkEnd w:id="2"/>
      <w:bookmarkEnd w:id="3"/>
      <w:bookmarkEnd w:id="4"/>
      <w:bookmarkEnd w:id="5"/>
      <w:bookmarkEnd w:id="6"/>
      <w:bookmarkEnd w:id="7"/>
      <w:bookmarkEnd w:id="8"/>
      <w:bookmarkEnd w:id="9"/>
      <w:bookmarkEnd w:id="10"/>
      <w:bookmarkEnd w:id="11"/>
      <w:bookmarkEnd w:id="12"/>
      <w:bookmarkEnd w:id="13"/>
    </w:p>
    <w:p w14:paraId="025B4D75" w14:textId="77777777" w:rsidR="00513F91" w:rsidRPr="00C37383" w:rsidRDefault="00513F91" w:rsidP="00D500DB">
      <w:pPr>
        <w:pStyle w:val="Spistreci1"/>
        <w:rPr>
          <w:noProof w:val="0"/>
        </w:rPr>
      </w:pPr>
    </w:p>
    <w:p w14:paraId="60662F16" w14:textId="0CE73FE5" w:rsidR="000B3A54" w:rsidRDefault="009076E6">
      <w:pPr>
        <w:pStyle w:val="Spistreci1"/>
        <w:rPr>
          <w:rFonts w:eastAsiaTheme="minorEastAsia" w:cstheme="minorBidi"/>
          <w:b w:val="0"/>
          <w:sz w:val="22"/>
          <w:szCs w:val="22"/>
          <w:lang w:eastAsia="pl-PL"/>
        </w:rPr>
      </w:pPr>
      <w:r w:rsidRPr="00C37383">
        <w:rPr>
          <w:noProof w:val="0"/>
        </w:rPr>
        <w:fldChar w:fldCharType="begin"/>
      </w:r>
      <w:r w:rsidR="00513F91" w:rsidRPr="00C37383">
        <w:rPr>
          <w:noProof w:val="0"/>
        </w:rPr>
        <w:instrText xml:space="preserve"> TOC \h \z \t "Nagłówek 1;2;Nagłówek 2;3;Nagłówek 3;4;Podtytuł;1" </w:instrText>
      </w:r>
      <w:r w:rsidRPr="00C37383">
        <w:rPr>
          <w:noProof w:val="0"/>
        </w:rPr>
        <w:fldChar w:fldCharType="separate"/>
      </w:r>
      <w:hyperlink w:anchor="_Toc15561664" w:history="1">
        <w:r w:rsidR="000B3A54" w:rsidRPr="00AC7971">
          <w:rPr>
            <w:rStyle w:val="Hipercze"/>
          </w:rPr>
          <w:t>Spis treści</w:t>
        </w:r>
        <w:r w:rsidR="000B3A54">
          <w:rPr>
            <w:webHidden/>
          </w:rPr>
          <w:tab/>
        </w:r>
        <w:r w:rsidR="000B3A54">
          <w:rPr>
            <w:webHidden/>
          </w:rPr>
          <w:fldChar w:fldCharType="begin"/>
        </w:r>
        <w:r w:rsidR="000B3A54">
          <w:rPr>
            <w:webHidden/>
          </w:rPr>
          <w:instrText xml:space="preserve"> PAGEREF _Toc15561664 \h </w:instrText>
        </w:r>
        <w:r w:rsidR="000B3A54">
          <w:rPr>
            <w:webHidden/>
          </w:rPr>
        </w:r>
        <w:r w:rsidR="000B3A54">
          <w:rPr>
            <w:webHidden/>
          </w:rPr>
          <w:fldChar w:fldCharType="separate"/>
        </w:r>
        <w:r w:rsidR="00DB23FA">
          <w:rPr>
            <w:webHidden/>
          </w:rPr>
          <w:t>2</w:t>
        </w:r>
        <w:r w:rsidR="000B3A54">
          <w:rPr>
            <w:webHidden/>
          </w:rPr>
          <w:fldChar w:fldCharType="end"/>
        </w:r>
      </w:hyperlink>
    </w:p>
    <w:p w14:paraId="4B2958E6" w14:textId="0F699534" w:rsidR="000B3A54" w:rsidRDefault="00DB23FA">
      <w:pPr>
        <w:pStyle w:val="Spistreci1"/>
        <w:rPr>
          <w:rFonts w:eastAsiaTheme="minorEastAsia" w:cstheme="minorBidi"/>
          <w:b w:val="0"/>
          <w:sz w:val="22"/>
          <w:szCs w:val="22"/>
          <w:lang w:eastAsia="pl-PL"/>
        </w:rPr>
      </w:pPr>
      <w:hyperlink w:anchor="_Toc15561665" w:history="1">
        <w:r w:rsidR="000B3A54" w:rsidRPr="00AC7971">
          <w:rPr>
            <w:rStyle w:val="Hipercze"/>
          </w:rPr>
          <w:t>Wprowadzenie</w:t>
        </w:r>
        <w:r w:rsidR="000B3A54">
          <w:rPr>
            <w:webHidden/>
          </w:rPr>
          <w:tab/>
        </w:r>
        <w:r w:rsidR="000B3A54">
          <w:rPr>
            <w:webHidden/>
          </w:rPr>
          <w:fldChar w:fldCharType="begin"/>
        </w:r>
        <w:r w:rsidR="000B3A54">
          <w:rPr>
            <w:webHidden/>
          </w:rPr>
          <w:instrText xml:space="preserve"> PAGEREF _Toc15561665 \h </w:instrText>
        </w:r>
        <w:r w:rsidR="000B3A54">
          <w:rPr>
            <w:webHidden/>
          </w:rPr>
        </w:r>
        <w:r w:rsidR="000B3A54">
          <w:rPr>
            <w:webHidden/>
          </w:rPr>
          <w:fldChar w:fldCharType="separate"/>
        </w:r>
        <w:r>
          <w:rPr>
            <w:webHidden/>
          </w:rPr>
          <w:t>3</w:t>
        </w:r>
        <w:r w:rsidR="000B3A54">
          <w:rPr>
            <w:webHidden/>
          </w:rPr>
          <w:fldChar w:fldCharType="end"/>
        </w:r>
      </w:hyperlink>
    </w:p>
    <w:p w14:paraId="0C445DB4" w14:textId="35B16AF2" w:rsidR="000B3A54" w:rsidRDefault="00DB23FA">
      <w:pPr>
        <w:pStyle w:val="Spistreci2"/>
        <w:tabs>
          <w:tab w:val="left" w:pos="720"/>
          <w:tab w:val="right" w:leader="dot" w:pos="9060"/>
        </w:tabs>
        <w:rPr>
          <w:rFonts w:eastAsiaTheme="minorEastAsia" w:cstheme="minorBidi"/>
          <w:noProof/>
          <w:sz w:val="22"/>
          <w:lang w:eastAsia="pl-PL"/>
        </w:rPr>
      </w:pPr>
      <w:hyperlink w:anchor="_Toc15561666" w:history="1">
        <w:r w:rsidR="000B3A54" w:rsidRPr="00AC7971">
          <w:rPr>
            <w:rStyle w:val="Hipercze"/>
            <w:noProof/>
          </w:rPr>
          <w:t>1.</w:t>
        </w:r>
        <w:r w:rsidR="000B3A54">
          <w:rPr>
            <w:rFonts w:eastAsiaTheme="minorEastAsia" w:cstheme="minorBidi"/>
            <w:noProof/>
            <w:sz w:val="22"/>
            <w:lang w:eastAsia="pl-PL"/>
          </w:rPr>
          <w:tab/>
        </w:r>
        <w:r w:rsidR="000B3A54" w:rsidRPr="00AC7971">
          <w:rPr>
            <w:rStyle w:val="Hipercze"/>
            <w:noProof/>
          </w:rPr>
          <w:t>Plan studiów dla całego cyklu kształcenia</w:t>
        </w:r>
        <w:r w:rsidR="000B3A54">
          <w:rPr>
            <w:noProof/>
            <w:webHidden/>
          </w:rPr>
          <w:tab/>
        </w:r>
        <w:r w:rsidR="000B3A54">
          <w:rPr>
            <w:noProof/>
            <w:webHidden/>
          </w:rPr>
          <w:fldChar w:fldCharType="begin"/>
        </w:r>
        <w:r w:rsidR="000B3A54">
          <w:rPr>
            <w:noProof/>
            <w:webHidden/>
          </w:rPr>
          <w:instrText xml:space="preserve"> PAGEREF _Toc15561666 \h </w:instrText>
        </w:r>
        <w:r w:rsidR="000B3A54">
          <w:rPr>
            <w:noProof/>
            <w:webHidden/>
          </w:rPr>
        </w:r>
        <w:r w:rsidR="000B3A54">
          <w:rPr>
            <w:noProof/>
            <w:webHidden/>
          </w:rPr>
          <w:fldChar w:fldCharType="separate"/>
        </w:r>
        <w:r>
          <w:rPr>
            <w:noProof/>
            <w:webHidden/>
          </w:rPr>
          <w:t>4</w:t>
        </w:r>
        <w:r w:rsidR="000B3A54">
          <w:rPr>
            <w:noProof/>
            <w:webHidden/>
          </w:rPr>
          <w:fldChar w:fldCharType="end"/>
        </w:r>
      </w:hyperlink>
    </w:p>
    <w:p w14:paraId="35CB7651" w14:textId="03620FB1" w:rsidR="000B3A54" w:rsidRDefault="00DB23FA">
      <w:pPr>
        <w:pStyle w:val="Spistreci2"/>
        <w:tabs>
          <w:tab w:val="left" w:pos="720"/>
          <w:tab w:val="right" w:leader="dot" w:pos="9060"/>
        </w:tabs>
        <w:rPr>
          <w:rFonts w:eastAsiaTheme="minorEastAsia" w:cstheme="minorBidi"/>
          <w:noProof/>
          <w:sz w:val="22"/>
          <w:lang w:eastAsia="pl-PL"/>
        </w:rPr>
      </w:pPr>
      <w:hyperlink w:anchor="_Toc15561667" w:history="1">
        <w:r w:rsidR="000B3A54" w:rsidRPr="00AC7971">
          <w:rPr>
            <w:rStyle w:val="Hipercze"/>
            <w:noProof/>
          </w:rPr>
          <w:t>2.</w:t>
        </w:r>
        <w:r w:rsidR="000B3A54">
          <w:rPr>
            <w:rFonts w:eastAsiaTheme="minorEastAsia" w:cstheme="minorBidi"/>
            <w:noProof/>
            <w:sz w:val="22"/>
            <w:lang w:eastAsia="pl-PL"/>
          </w:rPr>
          <w:tab/>
        </w:r>
        <w:r w:rsidR="000B3A54" w:rsidRPr="00AC7971">
          <w:rPr>
            <w:rStyle w:val="Hipercze"/>
            <w:noProof/>
          </w:rPr>
          <w:t>Zakładane efekty kształcenia</w:t>
        </w:r>
        <w:r w:rsidR="000B3A54">
          <w:rPr>
            <w:noProof/>
            <w:webHidden/>
          </w:rPr>
          <w:tab/>
        </w:r>
        <w:r w:rsidR="000B3A54">
          <w:rPr>
            <w:noProof/>
            <w:webHidden/>
          </w:rPr>
          <w:fldChar w:fldCharType="begin"/>
        </w:r>
        <w:r w:rsidR="000B3A54">
          <w:rPr>
            <w:noProof/>
            <w:webHidden/>
          </w:rPr>
          <w:instrText xml:space="preserve"> PAGEREF _Toc15561667 \h </w:instrText>
        </w:r>
        <w:r w:rsidR="000B3A54">
          <w:rPr>
            <w:noProof/>
            <w:webHidden/>
          </w:rPr>
        </w:r>
        <w:r w:rsidR="000B3A54">
          <w:rPr>
            <w:noProof/>
            <w:webHidden/>
          </w:rPr>
          <w:fldChar w:fldCharType="separate"/>
        </w:r>
        <w:r>
          <w:rPr>
            <w:noProof/>
            <w:webHidden/>
          </w:rPr>
          <w:t>6</w:t>
        </w:r>
        <w:r w:rsidR="000B3A54">
          <w:rPr>
            <w:noProof/>
            <w:webHidden/>
          </w:rPr>
          <w:fldChar w:fldCharType="end"/>
        </w:r>
      </w:hyperlink>
    </w:p>
    <w:p w14:paraId="5986D68B" w14:textId="3E9A2961" w:rsidR="000B3A54" w:rsidRDefault="00DB23FA">
      <w:pPr>
        <w:pStyle w:val="Spistreci2"/>
        <w:tabs>
          <w:tab w:val="left" w:pos="720"/>
          <w:tab w:val="right" w:leader="dot" w:pos="9060"/>
        </w:tabs>
        <w:rPr>
          <w:rFonts w:eastAsiaTheme="minorEastAsia" w:cstheme="minorBidi"/>
          <w:noProof/>
          <w:sz w:val="22"/>
          <w:lang w:eastAsia="pl-PL"/>
        </w:rPr>
      </w:pPr>
      <w:hyperlink w:anchor="_Toc15561668" w:history="1">
        <w:r w:rsidR="000B3A54" w:rsidRPr="00AC7971">
          <w:rPr>
            <w:rStyle w:val="Hipercze"/>
            <w:noProof/>
          </w:rPr>
          <w:t>3.</w:t>
        </w:r>
        <w:r w:rsidR="000B3A54">
          <w:rPr>
            <w:rFonts w:eastAsiaTheme="minorEastAsia" w:cstheme="minorBidi"/>
            <w:noProof/>
            <w:sz w:val="22"/>
            <w:lang w:eastAsia="pl-PL"/>
          </w:rPr>
          <w:tab/>
        </w:r>
        <w:r w:rsidR="000B3A54" w:rsidRPr="00AC7971">
          <w:rPr>
            <w:rStyle w:val="Hipercze"/>
            <w:noProof/>
          </w:rPr>
          <w:t>Sylabusy do poszczególnych przedmiotów</w:t>
        </w:r>
        <w:r w:rsidR="000B3A54">
          <w:rPr>
            <w:noProof/>
            <w:webHidden/>
          </w:rPr>
          <w:tab/>
        </w:r>
        <w:r w:rsidR="000B3A54">
          <w:rPr>
            <w:noProof/>
            <w:webHidden/>
          </w:rPr>
          <w:fldChar w:fldCharType="begin"/>
        </w:r>
        <w:r w:rsidR="000B3A54">
          <w:rPr>
            <w:noProof/>
            <w:webHidden/>
          </w:rPr>
          <w:instrText xml:space="preserve"> PAGEREF _Toc15561668 \h </w:instrText>
        </w:r>
        <w:r w:rsidR="000B3A54">
          <w:rPr>
            <w:noProof/>
            <w:webHidden/>
          </w:rPr>
        </w:r>
        <w:r w:rsidR="000B3A54">
          <w:rPr>
            <w:noProof/>
            <w:webHidden/>
          </w:rPr>
          <w:fldChar w:fldCharType="separate"/>
        </w:r>
        <w:r>
          <w:rPr>
            <w:noProof/>
            <w:webHidden/>
          </w:rPr>
          <w:t>11</w:t>
        </w:r>
        <w:r w:rsidR="000B3A54">
          <w:rPr>
            <w:noProof/>
            <w:webHidden/>
          </w:rPr>
          <w:fldChar w:fldCharType="end"/>
        </w:r>
      </w:hyperlink>
    </w:p>
    <w:p w14:paraId="24E17986" w14:textId="3A3669C7" w:rsidR="000B3A54" w:rsidRDefault="00DB23FA">
      <w:pPr>
        <w:pStyle w:val="Spistreci3"/>
        <w:rPr>
          <w:rFonts w:eastAsiaTheme="minorEastAsia" w:cstheme="minorBidi"/>
          <w:noProof/>
          <w:sz w:val="22"/>
          <w:lang w:eastAsia="pl-PL"/>
        </w:rPr>
      </w:pPr>
      <w:hyperlink w:anchor="_Toc15561669" w:history="1">
        <w:r w:rsidR="000B3A54" w:rsidRPr="00AC7971">
          <w:rPr>
            <w:rStyle w:val="Hipercze"/>
            <w:noProof/>
          </w:rPr>
          <w:t>3.1.</w:t>
        </w:r>
        <w:r w:rsidR="000B3A54">
          <w:rPr>
            <w:rFonts w:eastAsiaTheme="minorEastAsia" w:cstheme="minorBidi"/>
            <w:noProof/>
            <w:sz w:val="22"/>
            <w:lang w:eastAsia="pl-PL"/>
          </w:rPr>
          <w:tab/>
        </w:r>
        <w:r w:rsidR="000B3A54" w:rsidRPr="00AC7971">
          <w:rPr>
            <w:rStyle w:val="Hipercze"/>
            <w:noProof/>
          </w:rPr>
          <w:t>Sylabusy - Moduł Prawno-Organizacyjny</w:t>
        </w:r>
        <w:r w:rsidR="000B3A54">
          <w:rPr>
            <w:noProof/>
            <w:webHidden/>
          </w:rPr>
          <w:tab/>
        </w:r>
        <w:r w:rsidR="000B3A54">
          <w:rPr>
            <w:noProof/>
            <w:webHidden/>
          </w:rPr>
          <w:fldChar w:fldCharType="begin"/>
        </w:r>
        <w:r w:rsidR="000B3A54">
          <w:rPr>
            <w:noProof/>
            <w:webHidden/>
          </w:rPr>
          <w:instrText xml:space="preserve"> PAGEREF _Toc15561669 \h </w:instrText>
        </w:r>
        <w:r w:rsidR="000B3A54">
          <w:rPr>
            <w:noProof/>
            <w:webHidden/>
          </w:rPr>
        </w:r>
        <w:r w:rsidR="000B3A54">
          <w:rPr>
            <w:noProof/>
            <w:webHidden/>
          </w:rPr>
          <w:fldChar w:fldCharType="separate"/>
        </w:r>
        <w:r>
          <w:rPr>
            <w:noProof/>
            <w:webHidden/>
          </w:rPr>
          <w:t>11</w:t>
        </w:r>
        <w:r w:rsidR="000B3A54">
          <w:rPr>
            <w:noProof/>
            <w:webHidden/>
          </w:rPr>
          <w:fldChar w:fldCharType="end"/>
        </w:r>
      </w:hyperlink>
    </w:p>
    <w:p w14:paraId="78FFDA26" w14:textId="59E90B86" w:rsidR="000B3A54" w:rsidRPr="000B3A54" w:rsidRDefault="00DB23FA">
      <w:pPr>
        <w:pStyle w:val="Spistreci4"/>
        <w:rPr>
          <w:rFonts w:eastAsiaTheme="minorEastAsia" w:cstheme="minorBidi"/>
          <w:noProof/>
          <w:sz w:val="22"/>
          <w:lang w:eastAsia="pl-PL"/>
        </w:rPr>
      </w:pPr>
      <w:hyperlink w:anchor="_Toc15561670" w:history="1">
        <w:r w:rsidR="000B3A54" w:rsidRPr="000B3A54">
          <w:rPr>
            <w:rStyle w:val="Hipercze"/>
            <w:noProof/>
            <w:sz w:val="22"/>
            <w:lang w:eastAsia="pl-PL"/>
          </w:rPr>
          <w:t>3.1.1.</w:t>
        </w:r>
        <w:r w:rsidR="000B3A54" w:rsidRPr="000B3A54">
          <w:rPr>
            <w:rFonts w:eastAsiaTheme="minorEastAsia" w:cstheme="minorBidi"/>
            <w:noProof/>
            <w:sz w:val="22"/>
            <w:lang w:eastAsia="pl-PL"/>
          </w:rPr>
          <w:tab/>
        </w:r>
        <w:r w:rsidR="000B3A54" w:rsidRPr="000B3A54">
          <w:rPr>
            <w:rStyle w:val="Hipercze"/>
            <w:noProof/>
            <w:sz w:val="22"/>
            <w:lang w:eastAsia="pl-PL"/>
          </w:rPr>
          <w:t>Podstawy systemowe zapezpieczenia społecznego i rehabilitacji, prawo administracyjne i cywilne</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_Toc15561670 \h </w:instrText>
        </w:r>
        <w:r w:rsidR="000B3A54" w:rsidRPr="000B3A54">
          <w:rPr>
            <w:noProof/>
            <w:webHidden/>
            <w:sz w:val="22"/>
          </w:rPr>
        </w:r>
        <w:r w:rsidR="000B3A54" w:rsidRPr="000B3A54">
          <w:rPr>
            <w:noProof/>
            <w:webHidden/>
            <w:sz w:val="22"/>
          </w:rPr>
          <w:fldChar w:fldCharType="separate"/>
        </w:r>
        <w:r>
          <w:rPr>
            <w:noProof/>
            <w:webHidden/>
            <w:sz w:val="22"/>
          </w:rPr>
          <w:t>11</w:t>
        </w:r>
        <w:r w:rsidR="000B3A54" w:rsidRPr="000B3A54">
          <w:rPr>
            <w:noProof/>
            <w:webHidden/>
            <w:sz w:val="22"/>
          </w:rPr>
          <w:fldChar w:fldCharType="end"/>
        </w:r>
      </w:hyperlink>
    </w:p>
    <w:p w14:paraId="0A60E728" w14:textId="5970AB66" w:rsidR="000B3A54" w:rsidRPr="000B3A54" w:rsidRDefault="00DB23FA">
      <w:pPr>
        <w:pStyle w:val="Spistreci4"/>
        <w:rPr>
          <w:rFonts w:eastAsiaTheme="minorEastAsia" w:cstheme="minorBidi"/>
          <w:noProof/>
          <w:sz w:val="22"/>
          <w:lang w:eastAsia="pl-PL"/>
        </w:rPr>
      </w:pPr>
      <w:hyperlink w:anchor="_Toc15561671" w:history="1">
        <w:r w:rsidR="000B3A54" w:rsidRPr="000B3A54">
          <w:rPr>
            <w:rStyle w:val="Hipercze"/>
            <w:noProof/>
            <w:sz w:val="22"/>
            <w:lang w:eastAsia="pl-PL"/>
          </w:rPr>
          <w:t>3.1.2.</w:t>
        </w:r>
        <w:r w:rsidR="000B3A54" w:rsidRPr="000B3A54">
          <w:rPr>
            <w:rFonts w:eastAsiaTheme="minorEastAsia" w:cstheme="minorBidi"/>
            <w:noProof/>
            <w:sz w:val="22"/>
            <w:lang w:eastAsia="pl-PL"/>
          </w:rPr>
          <w:tab/>
        </w:r>
        <w:r w:rsidR="000B3A54" w:rsidRPr="000B3A54">
          <w:rPr>
            <w:rStyle w:val="Hipercze"/>
            <w:noProof/>
            <w:sz w:val="22"/>
            <w:lang w:eastAsia="pl-PL"/>
          </w:rPr>
          <w:t>Prawo pracy</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_Toc15561671 \h </w:instrText>
        </w:r>
        <w:r w:rsidR="000B3A54" w:rsidRPr="000B3A54">
          <w:rPr>
            <w:noProof/>
            <w:webHidden/>
            <w:sz w:val="22"/>
          </w:rPr>
        </w:r>
        <w:r w:rsidR="000B3A54" w:rsidRPr="000B3A54">
          <w:rPr>
            <w:noProof/>
            <w:webHidden/>
            <w:sz w:val="22"/>
          </w:rPr>
          <w:fldChar w:fldCharType="separate"/>
        </w:r>
        <w:r>
          <w:rPr>
            <w:noProof/>
            <w:webHidden/>
            <w:sz w:val="22"/>
          </w:rPr>
          <w:t>20</w:t>
        </w:r>
        <w:r w:rsidR="000B3A54" w:rsidRPr="000B3A54">
          <w:rPr>
            <w:noProof/>
            <w:webHidden/>
            <w:sz w:val="22"/>
          </w:rPr>
          <w:fldChar w:fldCharType="end"/>
        </w:r>
      </w:hyperlink>
    </w:p>
    <w:p w14:paraId="4290AD0B" w14:textId="4113D96C" w:rsidR="000B3A54" w:rsidRDefault="00DB23FA">
      <w:pPr>
        <w:pStyle w:val="Spistreci3"/>
        <w:rPr>
          <w:rFonts w:eastAsiaTheme="minorEastAsia" w:cstheme="minorBidi"/>
          <w:noProof/>
          <w:sz w:val="22"/>
          <w:lang w:eastAsia="pl-PL"/>
        </w:rPr>
      </w:pPr>
      <w:hyperlink w:anchor="_Toc15561672" w:history="1">
        <w:r w:rsidR="000B3A54" w:rsidRPr="00AC7971">
          <w:rPr>
            <w:rStyle w:val="Hipercze"/>
            <w:noProof/>
          </w:rPr>
          <w:t>3.2.</w:t>
        </w:r>
        <w:r w:rsidR="000B3A54">
          <w:rPr>
            <w:rFonts w:eastAsiaTheme="minorEastAsia" w:cstheme="minorBidi"/>
            <w:noProof/>
            <w:sz w:val="22"/>
            <w:lang w:eastAsia="pl-PL"/>
          </w:rPr>
          <w:tab/>
        </w:r>
        <w:r w:rsidR="000B3A54" w:rsidRPr="00AC7971">
          <w:rPr>
            <w:rStyle w:val="Hipercze"/>
            <w:noProof/>
          </w:rPr>
          <w:t>Sylabusy - Moduł Medyczny</w:t>
        </w:r>
        <w:r w:rsidR="000B3A54">
          <w:rPr>
            <w:noProof/>
            <w:webHidden/>
          </w:rPr>
          <w:tab/>
        </w:r>
        <w:r w:rsidR="000B3A54">
          <w:rPr>
            <w:noProof/>
            <w:webHidden/>
          </w:rPr>
          <w:fldChar w:fldCharType="begin"/>
        </w:r>
        <w:r w:rsidR="000B3A54">
          <w:rPr>
            <w:noProof/>
            <w:webHidden/>
          </w:rPr>
          <w:instrText xml:space="preserve"> PAGEREF _Toc15561672 \h </w:instrText>
        </w:r>
        <w:r w:rsidR="000B3A54">
          <w:rPr>
            <w:noProof/>
            <w:webHidden/>
          </w:rPr>
        </w:r>
        <w:r w:rsidR="000B3A54">
          <w:rPr>
            <w:noProof/>
            <w:webHidden/>
          </w:rPr>
          <w:fldChar w:fldCharType="separate"/>
        </w:r>
        <w:r>
          <w:rPr>
            <w:noProof/>
            <w:webHidden/>
          </w:rPr>
          <w:t>25</w:t>
        </w:r>
        <w:r w:rsidR="000B3A54">
          <w:rPr>
            <w:noProof/>
            <w:webHidden/>
          </w:rPr>
          <w:fldChar w:fldCharType="end"/>
        </w:r>
      </w:hyperlink>
    </w:p>
    <w:p w14:paraId="434B4BB9" w14:textId="2206F56C" w:rsidR="000B3A54" w:rsidRPr="000B3A54" w:rsidRDefault="00DB23FA">
      <w:pPr>
        <w:pStyle w:val="Spistreci4"/>
        <w:rPr>
          <w:rFonts w:eastAsiaTheme="minorEastAsia" w:cstheme="minorBidi"/>
          <w:noProof/>
          <w:sz w:val="22"/>
          <w:lang w:eastAsia="pl-PL"/>
        </w:rPr>
      </w:pPr>
      <w:hyperlink w:anchor="_Toc15561673" w:history="1">
        <w:r w:rsidR="000B3A54" w:rsidRPr="000B3A54">
          <w:rPr>
            <w:rStyle w:val="Hipercze"/>
            <w:noProof/>
            <w:sz w:val="22"/>
            <w:lang w:eastAsia="pl-PL"/>
          </w:rPr>
          <w:t>3.2.1.</w:t>
        </w:r>
        <w:r w:rsidR="000B3A54" w:rsidRPr="000B3A54">
          <w:rPr>
            <w:rFonts w:eastAsiaTheme="minorEastAsia" w:cstheme="minorBidi"/>
            <w:noProof/>
            <w:sz w:val="22"/>
            <w:lang w:eastAsia="pl-PL"/>
          </w:rPr>
          <w:tab/>
        </w:r>
        <w:r w:rsidR="000B3A54" w:rsidRPr="000B3A54">
          <w:rPr>
            <w:rStyle w:val="Hipercze"/>
            <w:noProof/>
            <w:sz w:val="22"/>
            <w:lang w:eastAsia="pl-PL"/>
          </w:rPr>
          <w:t>Propedeutyka medycyny</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_Toc15561673 \h </w:instrText>
        </w:r>
        <w:r w:rsidR="000B3A54" w:rsidRPr="000B3A54">
          <w:rPr>
            <w:noProof/>
            <w:webHidden/>
            <w:sz w:val="22"/>
          </w:rPr>
        </w:r>
        <w:r w:rsidR="000B3A54" w:rsidRPr="000B3A54">
          <w:rPr>
            <w:noProof/>
            <w:webHidden/>
            <w:sz w:val="22"/>
          </w:rPr>
          <w:fldChar w:fldCharType="separate"/>
        </w:r>
        <w:r>
          <w:rPr>
            <w:noProof/>
            <w:webHidden/>
            <w:sz w:val="22"/>
          </w:rPr>
          <w:t>25</w:t>
        </w:r>
        <w:r w:rsidR="000B3A54" w:rsidRPr="000B3A54">
          <w:rPr>
            <w:noProof/>
            <w:webHidden/>
            <w:sz w:val="22"/>
          </w:rPr>
          <w:fldChar w:fldCharType="end"/>
        </w:r>
      </w:hyperlink>
    </w:p>
    <w:p w14:paraId="3AA4D20C" w14:textId="57E318C1" w:rsidR="000B3A54" w:rsidRPr="000B3A54" w:rsidRDefault="00DB23FA">
      <w:pPr>
        <w:pStyle w:val="Spistreci4"/>
        <w:rPr>
          <w:rFonts w:eastAsiaTheme="minorEastAsia" w:cstheme="minorBidi"/>
          <w:noProof/>
          <w:sz w:val="22"/>
          <w:lang w:eastAsia="pl-PL"/>
        </w:rPr>
      </w:pPr>
      <w:hyperlink w:anchor="_Toc15561674" w:history="1">
        <w:r w:rsidR="000B3A54" w:rsidRPr="000B3A54">
          <w:rPr>
            <w:rStyle w:val="Hipercze"/>
            <w:noProof/>
            <w:sz w:val="22"/>
            <w:lang w:eastAsia="pl-PL"/>
          </w:rPr>
          <w:t>3.2.2.</w:t>
        </w:r>
        <w:r w:rsidR="000B3A54" w:rsidRPr="000B3A54">
          <w:rPr>
            <w:rFonts w:eastAsiaTheme="minorEastAsia" w:cstheme="minorBidi"/>
            <w:noProof/>
            <w:sz w:val="22"/>
            <w:lang w:eastAsia="pl-PL"/>
          </w:rPr>
          <w:tab/>
        </w:r>
        <w:r w:rsidR="000B3A54" w:rsidRPr="000B3A54">
          <w:rPr>
            <w:rStyle w:val="Hipercze"/>
            <w:noProof/>
            <w:sz w:val="22"/>
            <w:lang w:eastAsia="pl-PL"/>
          </w:rPr>
          <w:t>Propedeutyka rehabilitacji medycznej</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_Toc15561674 \h </w:instrText>
        </w:r>
        <w:r w:rsidR="000B3A54" w:rsidRPr="000B3A54">
          <w:rPr>
            <w:noProof/>
            <w:webHidden/>
            <w:sz w:val="22"/>
          </w:rPr>
        </w:r>
        <w:r w:rsidR="000B3A54" w:rsidRPr="000B3A54">
          <w:rPr>
            <w:noProof/>
            <w:webHidden/>
            <w:sz w:val="22"/>
          </w:rPr>
          <w:fldChar w:fldCharType="separate"/>
        </w:r>
        <w:r>
          <w:rPr>
            <w:noProof/>
            <w:webHidden/>
            <w:sz w:val="22"/>
          </w:rPr>
          <w:t>32</w:t>
        </w:r>
        <w:r w:rsidR="000B3A54" w:rsidRPr="000B3A54">
          <w:rPr>
            <w:noProof/>
            <w:webHidden/>
            <w:sz w:val="22"/>
          </w:rPr>
          <w:fldChar w:fldCharType="end"/>
        </w:r>
      </w:hyperlink>
    </w:p>
    <w:p w14:paraId="601AE808" w14:textId="711F9A06" w:rsidR="000B3A54" w:rsidRDefault="00DB23FA">
      <w:pPr>
        <w:pStyle w:val="Spistreci3"/>
        <w:rPr>
          <w:rFonts w:eastAsiaTheme="minorEastAsia" w:cstheme="minorBidi"/>
          <w:noProof/>
          <w:sz w:val="22"/>
          <w:lang w:eastAsia="pl-PL"/>
        </w:rPr>
      </w:pPr>
      <w:hyperlink w:anchor="_Toc15561675" w:history="1">
        <w:r w:rsidR="000B3A54" w:rsidRPr="00AC7971">
          <w:rPr>
            <w:rStyle w:val="Hipercze"/>
            <w:noProof/>
          </w:rPr>
          <w:t>3.3.</w:t>
        </w:r>
        <w:r w:rsidR="000B3A54">
          <w:rPr>
            <w:rFonts w:eastAsiaTheme="minorEastAsia" w:cstheme="minorBidi"/>
            <w:noProof/>
            <w:sz w:val="22"/>
            <w:lang w:eastAsia="pl-PL"/>
          </w:rPr>
          <w:tab/>
        </w:r>
        <w:r w:rsidR="000B3A54" w:rsidRPr="00AC7971">
          <w:rPr>
            <w:rStyle w:val="Hipercze"/>
            <w:noProof/>
          </w:rPr>
          <w:t>Sylabusy - Moduł Psychologiczny</w:t>
        </w:r>
        <w:bookmarkStart w:id="14" w:name="_GoBack"/>
        <w:bookmarkEnd w:id="14"/>
        <w:r w:rsidR="000B3A54">
          <w:rPr>
            <w:noProof/>
            <w:webHidden/>
          </w:rPr>
          <w:tab/>
        </w:r>
        <w:r w:rsidR="000B3A54">
          <w:rPr>
            <w:noProof/>
            <w:webHidden/>
          </w:rPr>
          <w:fldChar w:fldCharType="begin"/>
        </w:r>
        <w:r w:rsidR="000B3A54">
          <w:rPr>
            <w:noProof/>
            <w:webHidden/>
          </w:rPr>
          <w:instrText xml:space="preserve"> PAGEREF _Toc15561675 \h </w:instrText>
        </w:r>
        <w:r w:rsidR="000B3A54">
          <w:rPr>
            <w:noProof/>
            <w:webHidden/>
          </w:rPr>
        </w:r>
        <w:r w:rsidR="000B3A54">
          <w:rPr>
            <w:noProof/>
            <w:webHidden/>
          </w:rPr>
          <w:fldChar w:fldCharType="separate"/>
        </w:r>
        <w:r>
          <w:rPr>
            <w:noProof/>
            <w:webHidden/>
          </w:rPr>
          <w:t>39</w:t>
        </w:r>
        <w:r w:rsidR="000B3A54">
          <w:rPr>
            <w:noProof/>
            <w:webHidden/>
          </w:rPr>
          <w:fldChar w:fldCharType="end"/>
        </w:r>
      </w:hyperlink>
    </w:p>
    <w:p w14:paraId="0344544D" w14:textId="62596D95" w:rsidR="000B3A54" w:rsidRPr="000B3A54" w:rsidRDefault="00DB23FA">
      <w:pPr>
        <w:pStyle w:val="Spistreci4"/>
        <w:rPr>
          <w:rFonts w:eastAsiaTheme="minorEastAsia" w:cstheme="minorBidi"/>
          <w:noProof/>
          <w:sz w:val="22"/>
          <w:lang w:eastAsia="pl-PL"/>
        </w:rPr>
      </w:pPr>
      <w:hyperlink w:anchor="_Toc15561676" w:history="1">
        <w:r w:rsidR="000B3A54" w:rsidRPr="000B3A54">
          <w:rPr>
            <w:rStyle w:val="Hipercze"/>
            <w:noProof/>
            <w:sz w:val="22"/>
            <w:lang w:eastAsia="pl-PL"/>
          </w:rPr>
          <w:t>3.3.1.</w:t>
        </w:r>
        <w:r w:rsidR="000B3A54" w:rsidRPr="000B3A54">
          <w:rPr>
            <w:rFonts w:eastAsiaTheme="minorEastAsia" w:cstheme="minorBidi"/>
            <w:noProof/>
            <w:sz w:val="22"/>
            <w:lang w:eastAsia="pl-PL"/>
          </w:rPr>
          <w:tab/>
        </w:r>
        <w:r w:rsidR="000B3A54" w:rsidRPr="000B3A54">
          <w:rPr>
            <w:rStyle w:val="Hipercze"/>
            <w:noProof/>
            <w:sz w:val="22"/>
            <w:lang w:eastAsia="pl-PL"/>
          </w:rPr>
          <w:t>Psychologia kliniczna – wybrane zagadnienia</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_Toc15561676 \h </w:instrText>
        </w:r>
        <w:r w:rsidR="000B3A54" w:rsidRPr="000B3A54">
          <w:rPr>
            <w:noProof/>
            <w:webHidden/>
            <w:sz w:val="22"/>
          </w:rPr>
        </w:r>
        <w:r w:rsidR="000B3A54" w:rsidRPr="000B3A54">
          <w:rPr>
            <w:noProof/>
            <w:webHidden/>
            <w:sz w:val="22"/>
          </w:rPr>
          <w:fldChar w:fldCharType="separate"/>
        </w:r>
        <w:r>
          <w:rPr>
            <w:noProof/>
            <w:webHidden/>
            <w:sz w:val="22"/>
          </w:rPr>
          <w:t>39</w:t>
        </w:r>
        <w:r w:rsidR="000B3A54" w:rsidRPr="000B3A54">
          <w:rPr>
            <w:noProof/>
            <w:webHidden/>
            <w:sz w:val="22"/>
          </w:rPr>
          <w:fldChar w:fldCharType="end"/>
        </w:r>
      </w:hyperlink>
    </w:p>
    <w:p w14:paraId="6F62B5D5" w14:textId="3DDFB160" w:rsidR="000B3A54" w:rsidRPr="000B3A54" w:rsidRDefault="00DB23FA">
      <w:pPr>
        <w:pStyle w:val="Spistreci4"/>
        <w:rPr>
          <w:rFonts w:eastAsiaTheme="minorEastAsia" w:cstheme="minorBidi"/>
          <w:noProof/>
          <w:sz w:val="22"/>
          <w:lang w:eastAsia="pl-PL"/>
        </w:rPr>
      </w:pPr>
      <w:hyperlink w:anchor="_Toc15561677" w:history="1">
        <w:r w:rsidR="000B3A54" w:rsidRPr="000B3A54">
          <w:rPr>
            <w:rStyle w:val="Hipercze"/>
            <w:noProof/>
            <w:sz w:val="22"/>
            <w:lang w:eastAsia="pl-PL"/>
          </w:rPr>
          <w:t>3.3.2.</w:t>
        </w:r>
        <w:r w:rsidR="000B3A54" w:rsidRPr="000B3A54">
          <w:rPr>
            <w:rFonts w:eastAsiaTheme="minorEastAsia" w:cstheme="minorBidi"/>
            <w:noProof/>
            <w:sz w:val="22"/>
            <w:lang w:eastAsia="pl-PL"/>
          </w:rPr>
          <w:tab/>
        </w:r>
        <w:r w:rsidR="000B3A54" w:rsidRPr="000B3A54">
          <w:rPr>
            <w:rStyle w:val="Hipercze"/>
            <w:noProof/>
            <w:sz w:val="22"/>
            <w:lang w:eastAsia="pl-PL"/>
          </w:rPr>
          <w:t>Kompetencje interpersonalne</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_Toc15561677 \h </w:instrText>
        </w:r>
        <w:r w:rsidR="000B3A54" w:rsidRPr="000B3A54">
          <w:rPr>
            <w:noProof/>
            <w:webHidden/>
            <w:sz w:val="22"/>
          </w:rPr>
        </w:r>
        <w:r w:rsidR="000B3A54" w:rsidRPr="000B3A54">
          <w:rPr>
            <w:noProof/>
            <w:webHidden/>
            <w:sz w:val="22"/>
          </w:rPr>
          <w:fldChar w:fldCharType="separate"/>
        </w:r>
        <w:r>
          <w:rPr>
            <w:noProof/>
            <w:webHidden/>
            <w:sz w:val="22"/>
          </w:rPr>
          <w:t>44</w:t>
        </w:r>
        <w:r w:rsidR="000B3A54" w:rsidRPr="000B3A54">
          <w:rPr>
            <w:noProof/>
            <w:webHidden/>
            <w:sz w:val="22"/>
          </w:rPr>
          <w:fldChar w:fldCharType="end"/>
        </w:r>
      </w:hyperlink>
    </w:p>
    <w:p w14:paraId="38E69E7F" w14:textId="7E57CE68" w:rsidR="000B3A54" w:rsidRPr="000B3A54" w:rsidRDefault="00DB23FA">
      <w:pPr>
        <w:pStyle w:val="Spistreci4"/>
        <w:rPr>
          <w:rFonts w:eastAsiaTheme="minorEastAsia" w:cstheme="minorBidi"/>
          <w:noProof/>
          <w:sz w:val="22"/>
          <w:lang w:eastAsia="pl-PL"/>
        </w:rPr>
      </w:pPr>
      <w:hyperlink w:anchor="_Toc15561678" w:history="1">
        <w:r w:rsidR="000B3A54" w:rsidRPr="000B3A54">
          <w:rPr>
            <w:rStyle w:val="Hipercze"/>
            <w:noProof/>
            <w:sz w:val="22"/>
            <w:lang w:eastAsia="pl-PL"/>
          </w:rPr>
          <w:t>3.3.3.</w:t>
        </w:r>
        <w:r w:rsidR="000B3A54" w:rsidRPr="000B3A54">
          <w:rPr>
            <w:rFonts w:eastAsiaTheme="minorEastAsia" w:cstheme="minorBidi"/>
            <w:noProof/>
            <w:sz w:val="22"/>
            <w:lang w:eastAsia="pl-PL"/>
          </w:rPr>
          <w:tab/>
        </w:r>
        <w:r w:rsidR="000B3A54" w:rsidRPr="000B3A54">
          <w:rPr>
            <w:rStyle w:val="Hipercze"/>
            <w:noProof/>
            <w:sz w:val="22"/>
            <w:lang w:eastAsia="pl-PL"/>
          </w:rPr>
          <w:t>Stres i odporność psychiczna</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_Toc15561678 \h </w:instrText>
        </w:r>
        <w:r w:rsidR="000B3A54" w:rsidRPr="000B3A54">
          <w:rPr>
            <w:noProof/>
            <w:webHidden/>
            <w:sz w:val="22"/>
          </w:rPr>
        </w:r>
        <w:r w:rsidR="000B3A54" w:rsidRPr="000B3A54">
          <w:rPr>
            <w:noProof/>
            <w:webHidden/>
            <w:sz w:val="22"/>
          </w:rPr>
          <w:fldChar w:fldCharType="separate"/>
        </w:r>
        <w:r>
          <w:rPr>
            <w:noProof/>
            <w:webHidden/>
            <w:sz w:val="22"/>
          </w:rPr>
          <w:t>49</w:t>
        </w:r>
        <w:r w:rsidR="000B3A54" w:rsidRPr="000B3A54">
          <w:rPr>
            <w:noProof/>
            <w:webHidden/>
            <w:sz w:val="22"/>
          </w:rPr>
          <w:fldChar w:fldCharType="end"/>
        </w:r>
      </w:hyperlink>
    </w:p>
    <w:p w14:paraId="025B511F" w14:textId="6F4AD1DB" w:rsidR="000B3A54" w:rsidRPr="000B3A54" w:rsidRDefault="00DB23FA">
      <w:pPr>
        <w:pStyle w:val="Spistreci4"/>
        <w:rPr>
          <w:rFonts w:eastAsiaTheme="minorEastAsia" w:cstheme="minorBidi"/>
          <w:noProof/>
          <w:sz w:val="22"/>
          <w:lang w:eastAsia="pl-PL"/>
        </w:rPr>
      </w:pPr>
      <w:hyperlink w:anchor="_Toc15561679" w:history="1">
        <w:r w:rsidR="000B3A54" w:rsidRPr="000B3A54">
          <w:rPr>
            <w:rStyle w:val="Hipercze"/>
            <w:noProof/>
            <w:sz w:val="22"/>
            <w:lang w:eastAsia="pl-PL"/>
          </w:rPr>
          <w:t>3.3.4.</w:t>
        </w:r>
        <w:r w:rsidR="000B3A54" w:rsidRPr="000B3A54">
          <w:rPr>
            <w:rFonts w:eastAsiaTheme="minorEastAsia" w:cstheme="minorBidi"/>
            <w:noProof/>
            <w:sz w:val="22"/>
            <w:lang w:eastAsia="pl-PL"/>
          </w:rPr>
          <w:tab/>
        </w:r>
        <w:r w:rsidR="000B3A54" w:rsidRPr="000B3A54">
          <w:rPr>
            <w:rStyle w:val="Hipercze"/>
            <w:noProof/>
            <w:sz w:val="22"/>
            <w:lang w:eastAsia="pl-PL"/>
          </w:rPr>
          <w:t>Budowanie zespołu</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_Toc15561679 \h </w:instrText>
        </w:r>
        <w:r w:rsidR="000B3A54" w:rsidRPr="000B3A54">
          <w:rPr>
            <w:noProof/>
            <w:webHidden/>
            <w:sz w:val="22"/>
          </w:rPr>
        </w:r>
        <w:r w:rsidR="000B3A54" w:rsidRPr="000B3A54">
          <w:rPr>
            <w:noProof/>
            <w:webHidden/>
            <w:sz w:val="22"/>
          </w:rPr>
          <w:fldChar w:fldCharType="separate"/>
        </w:r>
        <w:r>
          <w:rPr>
            <w:noProof/>
            <w:webHidden/>
            <w:sz w:val="22"/>
          </w:rPr>
          <w:t>53</w:t>
        </w:r>
        <w:r w:rsidR="000B3A54" w:rsidRPr="000B3A54">
          <w:rPr>
            <w:noProof/>
            <w:webHidden/>
            <w:sz w:val="22"/>
          </w:rPr>
          <w:fldChar w:fldCharType="end"/>
        </w:r>
      </w:hyperlink>
    </w:p>
    <w:p w14:paraId="0443C3B8" w14:textId="32E92ADA" w:rsidR="000B3A54" w:rsidRDefault="00DB23FA">
      <w:pPr>
        <w:pStyle w:val="Spistreci3"/>
        <w:rPr>
          <w:rFonts w:eastAsiaTheme="minorEastAsia" w:cstheme="minorBidi"/>
          <w:noProof/>
          <w:sz w:val="22"/>
          <w:lang w:eastAsia="pl-PL"/>
        </w:rPr>
      </w:pPr>
      <w:hyperlink w:anchor="_Toc15561680" w:history="1">
        <w:r w:rsidR="000B3A54" w:rsidRPr="00AC7971">
          <w:rPr>
            <w:rStyle w:val="Hipercze"/>
            <w:noProof/>
          </w:rPr>
          <w:t>3.4.</w:t>
        </w:r>
        <w:r w:rsidR="000B3A54">
          <w:rPr>
            <w:rFonts w:eastAsiaTheme="minorEastAsia" w:cstheme="minorBidi"/>
            <w:noProof/>
            <w:sz w:val="22"/>
            <w:lang w:eastAsia="pl-PL"/>
          </w:rPr>
          <w:tab/>
        </w:r>
        <w:r w:rsidR="000B3A54" w:rsidRPr="00AC7971">
          <w:rPr>
            <w:rStyle w:val="Hipercze"/>
            <w:noProof/>
          </w:rPr>
          <w:t>Sylabusy - Moduł Rehabilitacji Zawodowej i Społecznej oraz Rynku Pracy</w:t>
        </w:r>
        <w:r w:rsidR="000B3A54">
          <w:rPr>
            <w:noProof/>
            <w:webHidden/>
          </w:rPr>
          <w:tab/>
        </w:r>
        <w:r w:rsidR="000B3A54">
          <w:rPr>
            <w:noProof/>
            <w:webHidden/>
          </w:rPr>
          <w:fldChar w:fldCharType="begin"/>
        </w:r>
        <w:r w:rsidR="000B3A54">
          <w:rPr>
            <w:noProof/>
            <w:webHidden/>
          </w:rPr>
          <w:instrText xml:space="preserve"> PAGEREF _Toc15561680 \h </w:instrText>
        </w:r>
        <w:r w:rsidR="000B3A54">
          <w:rPr>
            <w:noProof/>
            <w:webHidden/>
          </w:rPr>
        </w:r>
        <w:r w:rsidR="000B3A54">
          <w:rPr>
            <w:noProof/>
            <w:webHidden/>
          </w:rPr>
          <w:fldChar w:fldCharType="separate"/>
        </w:r>
        <w:r>
          <w:rPr>
            <w:noProof/>
            <w:webHidden/>
          </w:rPr>
          <w:t>58</w:t>
        </w:r>
        <w:r w:rsidR="000B3A54">
          <w:rPr>
            <w:noProof/>
            <w:webHidden/>
          </w:rPr>
          <w:fldChar w:fldCharType="end"/>
        </w:r>
      </w:hyperlink>
    </w:p>
    <w:p w14:paraId="36B818D4" w14:textId="061B9AE8" w:rsidR="000B3A54" w:rsidRPr="000B3A54" w:rsidRDefault="00DB23FA">
      <w:pPr>
        <w:pStyle w:val="Spistreci4"/>
        <w:rPr>
          <w:rFonts w:eastAsiaTheme="minorEastAsia" w:cstheme="minorBidi"/>
          <w:noProof/>
          <w:sz w:val="22"/>
          <w:lang w:eastAsia="pl-PL"/>
        </w:rPr>
      </w:pPr>
      <w:hyperlink w:anchor="_Toc15561681" w:history="1">
        <w:r w:rsidR="000B3A54" w:rsidRPr="000B3A54">
          <w:rPr>
            <w:rStyle w:val="Hipercze"/>
            <w:noProof/>
            <w:sz w:val="22"/>
            <w:lang w:eastAsia="pl-PL"/>
          </w:rPr>
          <w:t>3.4.1.</w:t>
        </w:r>
        <w:r w:rsidR="000B3A54" w:rsidRPr="000B3A54">
          <w:rPr>
            <w:rFonts w:eastAsiaTheme="minorEastAsia" w:cstheme="minorBidi"/>
            <w:noProof/>
            <w:sz w:val="22"/>
            <w:lang w:eastAsia="pl-PL"/>
          </w:rPr>
          <w:tab/>
        </w:r>
        <w:r w:rsidR="000B3A54" w:rsidRPr="000B3A54">
          <w:rPr>
            <w:rStyle w:val="Hipercze"/>
            <w:noProof/>
            <w:sz w:val="22"/>
            <w:lang w:eastAsia="pl-PL"/>
          </w:rPr>
          <w:t>Rehabilitacja zawodowa</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_Toc15561681 \h </w:instrText>
        </w:r>
        <w:r w:rsidR="000B3A54" w:rsidRPr="000B3A54">
          <w:rPr>
            <w:noProof/>
            <w:webHidden/>
            <w:sz w:val="22"/>
          </w:rPr>
        </w:r>
        <w:r w:rsidR="000B3A54" w:rsidRPr="000B3A54">
          <w:rPr>
            <w:noProof/>
            <w:webHidden/>
            <w:sz w:val="22"/>
          </w:rPr>
          <w:fldChar w:fldCharType="separate"/>
        </w:r>
        <w:r>
          <w:rPr>
            <w:noProof/>
            <w:webHidden/>
            <w:sz w:val="22"/>
          </w:rPr>
          <w:t>58</w:t>
        </w:r>
        <w:r w:rsidR="000B3A54" w:rsidRPr="000B3A54">
          <w:rPr>
            <w:noProof/>
            <w:webHidden/>
            <w:sz w:val="22"/>
          </w:rPr>
          <w:fldChar w:fldCharType="end"/>
        </w:r>
      </w:hyperlink>
    </w:p>
    <w:p w14:paraId="4F9D4337" w14:textId="0252F210" w:rsidR="000B3A54" w:rsidRPr="000B3A54" w:rsidRDefault="00DB23FA">
      <w:pPr>
        <w:pStyle w:val="Spistreci4"/>
        <w:rPr>
          <w:rFonts w:eastAsiaTheme="minorEastAsia" w:cstheme="minorBidi"/>
          <w:noProof/>
          <w:sz w:val="22"/>
          <w:lang w:eastAsia="pl-PL"/>
        </w:rPr>
      </w:pPr>
      <w:hyperlink w:anchor="_Toc15561682" w:history="1">
        <w:r w:rsidR="000B3A54" w:rsidRPr="000B3A54">
          <w:rPr>
            <w:rStyle w:val="Hipercze"/>
            <w:noProof/>
            <w:sz w:val="22"/>
            <w:lang w:eastAsia="pl-PL"/>
          </w:rPr>
          <w:t>3.4.2.</w:t>
        </w:r>
        <w:r w:rsidR="000B3A54" w:rsidRPr="000B3A54">
          <w:rPr>
            <w:rFonts w:eastAsiaTheme="minorEastAsia" w:cstheme="minorBidi"/>
            <w:noProof/>
            <w:sz w:val="22"/>
            <w:lang w:eastAsia="pl-PL"/>
          </w:rPr>
          <w:tab/>
        </w:r>
        <w:r w:rsidR="000B3A54" w:rsidRPr="000B3A54">
          <w:rPr>
            <w:rStyle w:val="Hipercze"/>
            <w:noProof/>
            <w:sz w:val="22"/>
            <w:lang w:eastAsia="pl-PL"/>
          </w:rPr>
          <w:t>Rehabilitacja społeczna</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_Toc15561682 \h </w:instrText>
        </w:r>
        <w:r w:rsidR="000B3A54" w:rsidRPr="000B3A54">
          <w:rPr>
            <w:noProof/>
            <w:webHidden/>
            <w:sz w:val="22"/>
          </w:rPr>
        </w:r>
        <w:r w:rsidR="000B3A54" w:rsidRPr="000B3A54">
          <w:rPr>
            <w:noProof/>
            <w:webHidden/>
            <w:sz w:val="22"/>
          </w:rPr>
          <w:fldChar w:fldCharType="separate"/>
        </w:r>
        <w:r>
          <w:rPr>
            <w:noProof/>
            <w:webHidden/>
            <w:sz w:val="22"/>
          </w:rPr>
          <w:t>66</w:t>
        </w:r>
        <w:r w:rsidR="000B3A54" w:rsidRPr="000B3A54">
          <w:rPr>
            <w:noProof/>
            <w:webHidden/>
            <w:sz w:val="22"/>
          </w:rPr>
          <w:fldChar w:fldCharType="end"/>
        </w:r>
      </w:hyperlink>
    </w:p>
    <w:p w14:paraId="5F28671A" w14:textId="66ED6EBE" w:rsidR="000B3A54" w:rsidRDefault="00DB23FA">
      <w:pPr>
        <w:pStyle w:val="Spistreci3"/>
        <w:rPr>
          <w:rFonts w:eastAsiaTheme="minorEastAsia" w:cstheme="minorBidi"/>
          <w:noProof/>
          <w:sz w:val="22"/>
          <w:lang w:eastAsia="pl-PL"/>
        </w:rPr>
      </w:pPr>
      <w:hyperlink w:anchor="_Toc15561683" w:history="1">
        <w:r w:rsidR="000B3A54" w:rsidRPr="00AC7971">
          <w:rPr>
            <w:rStyle w:val="Hipercze"/>
            <w:noProof/>
          </w:rPr>
          <w:t>3.5.</w:t>
        </w:r>
        <w:r w:rsidR="000B3A54">
          <w:rPr>
            <w:rFonts w:eastAsiaTheme="minorEastAsia" w:cstheme="minorBidi"/>
            <w:noProof/>
            <w:sz w:val="22"/>
            <w:lang w:eastAsia="pl-PL"/>
          </w:rPr>
          <w:tab/>
        </w:r>
        <w:r w:rsidR="000B3A54" w:rsidRPr="00AC7971">
          <w:rPr>
            <w:rStyle w:val="Hipercze"/>
            <w:noProof/>
          </w:rPr>
          <w:t>Sylabusy - Moduł Zarządzania Procesem Rehabilitacji</w:t>
        </w:r>
        <w:r w:rsidR="000B3A54">
          <w:rPr>
            <w:noProof/>
            <w:webHidden/>
          </w:rPr>
          <w:tab/>
        </w:r>
        <w:r w:rsidR="000B3A54">
          <w:rPr>
            <w:noProof/>
            <w:webHidden/>
          </w:rPr>
          <w:fldChar w:fldCharType="begin"/>
        </w:r>
        <w:r w:rsidR="000B3A54">
          <w:rPr>
            <w:noProof/>
            <w:webHidden/>
          </w:rPr>
          <w:instrText xml:space="preserve"> PAGEREF _Toc15561683 \h </w:instrText>
        </w:r>
        <w:r w:rsidR="000B3A54">
          <w:rPr>
            <w:noProof/>
            <w:webHidden/>
          </w:rPr>
        </w:r>
        <w:r w:rsidR="000B3A54">
          <w:rPr>
            <w:noProof/>
            <w:webHidden/>
          </w:rPr>
          <w:fldChar w:fldCharType="separate"/>
        </w:r>
        <w:r>
          <w:rPr>
            <w:noProof/>
            <w:webHidden/>
          </w:rPr>
          <w:t>76</w:t>
        </w:r>
        <w:r w:rsidR="000B3A54">
          <w:rPr>
            <w:noProof/>
            <w:webHidden/>
          </w:rPr>
          <w:fldChar w:fldCharType="end"/>
        </w:r>
      </w:hyperlink>
    </w:p>
    <w:p w14:paraId="2C082D48" w14:textId="67376C6D" w:rsidR="000B3A54" w:rsidRPr="000B3A54" w:rsidRDefault="00DB23FA">
      <w:pPr>
        <w:pStyle w:val="Spistreci4"/>
        <w:rPr>
          <w:rFonts w:eastAsiaTheme="minorEastAsia" w:cstheme="minorBidi"/>
          <w:noProof/>
          <w:sz w:val="22"/>
          <w:lang w:eastAsia="pl-PL"/>
        </w:rPr>
      </w:pPr>
      <w:hyperlink w:anchor="_Toc15561684" w:history="1">
        <w:r w:rsidR="000B3A54" w:rsidRPr="000B3A54">
          <w:rPr>
            <w:rStyle w:val="Hipercze"/>
            <w:noProof/>
            <w:sz w:val="22"/>
            <w:lang w:eastAsia="pl-PL"/>
          </w:rPr>
          <w:t>3.5.1.</w:t>
        </w:r>
        <w:r w:rsidR="000B3A54" w:rsidRPr="000B3A54">
          <w:rPr>
            <w:rFonts w:eastAsiaTheme="minorEastAsia" w:cstheme="minorBidi"/>
            <w:noProof/>
            <w:sz w:val="22"/>
            <w:lang w:eastAsia="pl-PL"/>
          </w:rPr>
          <w:tab/>
        </w:r>
        <w:r w:rsidR="000B3A54" w:rsidRPr="000B3A54">
          <w:rPr>
            <w:rStyle w:val="Hipercze"/>
            <w:noProof/>
            <w:sz w:val="22"/>
            <w:lang w:eastAsia="pl-PL"/>
          </w:rPr>
          <w:t>Stanowisko pracy specjalisty ds. zarządzania rehabilitacją: cel, zadania, specyfika, promocja</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_Toc15561684 \h </w:instrText>
        </w:r>
        <w:r w:rsidR="000B3A54" w:rsidRPr="000B3A54">
          <w:rPr>
            <w:noProof/>
            <w:webHidden/>
            <w:sz w:val="22"/>
          </w:rPr>
        </w:r>
        <w:r w:rsidR="000B3A54" w:rsidRPr="000B3A54">
          <w:rPr>
            <w:noProof/>
            <w:webHidden/>
            <w:sz w:val="22"/>
          </w:rPr>
          <w:fldChar w:fldCharType="separate"/>
        </w:r>
        <w:r>
          <w:rPr>
            <w:noProof/>
            <w:webHidden/>
            <w:sz w:val="22"/>
          </w:rPr>
          <w:t>76</w:t>
        </w:r>
        <w:r w:rsidR="000B3A54" w:rsidRPr="000B3A54">
          <w:rPr>
            <w:noProof/>
            <w:webHidden/>
            <w:sz w:val="22"/>
          </w:rPr>
          <w:fldChar w:fldCharType="end"/>
        </w:r>
      </w:hyperlink>
    </w:p>
    <w:p w14:paraId="50BDFF05" w14:textId="3F5BDFDC" w:rsidR="000B3A54" w:rsidRPr="000B3A54" w:rsidRDefault="00DB23FA">
      <w:pPr>
        <w:pStyle w:val="Spistreci4"/>
        <w:rPr>
          <w:rFonts w:eastAsiaTheme="minorEastAsia" w:cstheme="minorBidi"/>
          <w:noProof/>
          <w:sz w:val="22"/>
          <w:lang w:eastAsia="pl-PL"/>
        </w:rPr>
      </w:pPr>
      <w:hyperlink w:anchor="_Toc15561685" w:history="1">
        <w:r w:rsidR="000B3A54" w:rsidRPr="000B3A54">
          <w:rPr>
            <w:rStyle w:val="Hipercze"/>
            <w:noProof/>
            <w:sz w:val="22"/>
            <w:lang w:eastAsia="pl-PL"/>
          </w:rPr>
          <w:t>3.5.2.</w:t>
        </w:r>
        <w:r w:rsidR="000B3A54" w:rsidRPr="000B3A54">
          <w:rPr>
            <w:rFonts w:eastAsiaTheme="minorEastAsia" w:cstheme="minorBidi"/>
            <w:noProof/>
            <w:sz w:val="22"/>
            <w:lang w:eastAsia="pl-PL"/>
          </w:rPr>
          <w:tab/>
        </w:r>
        <w:r w:rsidR="000B3A54" w:rsidRPr="000B3A54">
          <w:rPr>
            <w:rStyle w:val="Hipercze"/>
            <w:noProof/>
            <w:sz w:val="22"/>
            <w:lang w:eastAsia="pl-PL"/>
          </w:rPr>
          <w:t>Metody pracy specjalisty ds. zarządzania rehabilitacją I: ocena sytuacji klienta</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_Toc15561685 \h </w:instrText>
        </w:r>
        <w:r w:rsidR="000B3A54" w:rsidRPr="000B3A54">
          <w:rPr>
            <w:noProof/>
            <w:webHidden/>
            <w:sz w:val="22"/>
          </w:rPr>
        </w:r>
        <w:r w:rsidR="000B3A54" w:rsidRPr="000B3A54">
          <w:rPr>
            <w:noProof/>
            <w:webHidden/>
            <w:sz w:val="22"/>
          </w:rPr>
          <w:fldChar w:fldCharType="separate"/>
        </w:r>
        <w:r>
          <w:rPr>
            <w:noProof/>
            <w:webHidden/>
            <w:sz w:val="22"/>
          </w:rPr>
          <w:t>80</w:t>
        </w:r>
        <w:r w:rsidR="000B3A54" w:rsidRPr="000B3A54">
          <w:rPr>
            <w:noProof/>
            <w:webHidden/>
            <w:sz w:val="22"/>
          </w:rPr>
          <w:fldChar w:fldCharType="end"/>
        </w:r>
      </w:hyperlink>
    </w:p>
    <w:p w14:paraId="23ED30D2" w14:textId="7D15BC14" w:rsidR="000B3A54" w:rsidRPr="000B3A54" w:rsidRDefault="00DB23FA">
      <w:pPr>
        <w:pStyle w:val="Spistreci4"/>
        <w:rPr>
          <w:rFonts w:eastAsiaTheme="minorEastAsia" w:cstheme="minorBidi"/>
          <w:noProof/>
          <w:sz w:val="22"/>
          <w:lang w:eastAsia="pl-PL"/>
        </w:rPr>
      </w:pPr>
      <w:hyperlink w:anchor="_Toc15561686" w:history="1">
        <w:r w:rsidR="000B3A54" w:rsidRPr="000B3A54">
          <w:rPr>
            <w:rStyle w:val="Hipercze"/>
            <w:noProof/>
            <w:sz w:val="22"/>
            <w:lang w:eastAsia="pl-PL"/>
          </w:rPr>
          <w:t>3.5.3.</w:t>
        </w:r>
        <w:r w:rsidR="000B3A54" w:rsidRPr="000B3A54">
          <w:rPr>
            <w:rFonts w:eastAsiaTheme="minorEastAsia" w:cstheme="minorBidi"/>
            <w:noProof/>
            <w:sz w:val="22"/>
            <w:lang w:eastAsia="pl-PL"/>
          </w:rPr>
          <w:tab/>
        </w:r>
        <w:r w:rsidR="000B3A54" w:rsidRPr="000B3A54">
          <w:rPr>
            <w:rStyle w:val="Hipercze"/>
            <w:noProof/>
            <w:sz w:val="22"/>
            <w:lang w:eastAsia="pl-PL"/>
          </w:rPr>
          <w:t>Metody pracy specjalisty ds. zarządzania rehabilitacją II: planowanie, koordynacja i ocena procesu</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_Toc15561686 \h </w:instrText>
        </w:r>
        <w:r w:rsidR="000B3A54" w:rsidRPr="000B3A54">
          <w:rPr>
            <w:noProof/>
            <w:webHidden/>
            <w:sz w:val="22"/>
          </w:rPr>
        </w:r>
        <w:r w:rsidR="000B3A54" w:rsidRPr="000B3A54">
          <w:rPr>
            <w:noProof/>
            <w:webHidden/>
            <w:sz w:val="22"/>
          </w:rPr>
          <w:fldChar w:fldCharType="separate"/>
        </w:r>
        <w:r>
          <w:rPr>
            <w:noProof/>
            <w:webHidden/>
            <w:sz w:val="22"/>
          </w:rPr>
          <w:t>86</w:t>
        </w:r>
        <w:r w:rsidR="000B3A54" w:rsidRPr="000B3A54">
          <w:rPr>
            <w:noProof/>
            <w:webHidden/>
            <w:sz w:val="22"/>
          </w:rPr>
          <w:fldChar w:fldCharType="end"/>
        </w:r>
      </w:hyperlink>
    </w:p>
    <w:p w14:paraId="5D769F23" w14:textId="5D6F9075" w:rsidR="000B3A54" w:rsidRPr="000B3A54" w:rsidRDefault="00DB23FA">
      <w:pPr>
        <w:pStyle w:val="Spistreci4"/>
        <w:rPr>
          <w:rFonts w:eastAsiaTheme="minorEastAsia" w:cstheme="minorBidi"/>
          <w:noProof/>
          <w:sz w:val="22"/>
          <w:lang w:eastAsia="pl-PL"/>
        </w:rPr>
      </w:pPr>
      <w:hyperlink w:anchor="_Toc15561687" w:history="1">
        <w:r w:rsidR="000B3A54" w:rsidRPr="000B3A54">
          <w:rPr>
            <w:rStyle w:val="Hipercze"/>
            <w:noProof/>
            <w:sz w:val="22"/>
            <w:lang w:eastAsia="pl-PL"/>
          </w:rPr>
          <w:t>3.5.4.</w:t>
        </w:r>
        <w:r w:rsidR="000B3A54" w:rsidRPr="000B3A54">
          <w:rPr>
            <w:rFonts w:eastAsiaTheme="minorEastAsia" w:cstheme="minorBidi"/>
            <w:noProof/>
            <w:sz w:val="22"/>
            <w:lang w:eastAsia="pl-PL"/>
          </w:rPr>
          <w:tab/>
        </w:r>
        <w:r w:rsidR="000B3A54" w:rsidRPr="000B3A54">
          <w:rPr>
            <w:rStyle w:val="Hipercze"/>
            <w:noProof/>
            <w:sz w:val="22"/>
            <w:lang w:eastAsia="pl-PL"/>
          </w:rPr>
          <w:t>Dobre/złe praktyki w rehabilitacji osób niepełnosprawnych</w:t>
        </w:r>
        <w:r w:rsidR="000B3A54" w:rsidRPr="000B3A54">
          <w:rPr>
            <w:noProof/>
            <w:webHidden/>
            <w:sz w:val="22"/>
          </w:rPr>
          <w:tab/>
        </w:r>
        <w:r w:rsidR="000B3A54" w:rsidRPr="000B3A54">
          <w:rPr>
            <w:noProof/>
            <w:webHidden/>
            <w:sz w:val="22"/>
          </w:rPr>
          <w:fldChar w:fldCharType="begin"/>
        </w:r>
        <w:r w:rsidR="000B3A54" w:rsidRPr="000B3A54">
          <w:rPr>
            <w:noProof/>
            <w:webHidden/>
            <w:sz w:val="22"/>
          </w:rPr>
          <w:instrText xml:space="preserve"> PAGEREF _Toc15561687 \h </w:instrText>
        </w:r>
        <w:r w:rsidR="000B3A54" w:rsidRPr="000B3A54">
          <w:rPr>
            <w:noProof/>
            <w:webHidden/>
            <w:sz w:val="22"/>
          </w:rPr>
        </w:r>
        <w:r w:rsidR="000B3A54" w:rsidRPr="000B3A54">
          <w:rPr>
            <w:noProof/>
            <w:webHidden/>
            <w:sz w:val="22"/>
          </w:rPr>
          <w:fldChar w:fldCharType="separate"/>
        </w:r>
        <w:r>
          <w:rPr>
            <w:noProof/>
            <w:webHidden/>
            <w:sz w:val="22"/>
          </w:rPr>
          <w:t>91</w:t>
        </w:r>
        <w:r w:rsidR="000B3A54" w:rsidRPr="000B3A54">
          <w:rPr>
            <w:noProof/>
            <w:webHidden/>
            <w:sz w:val="22"/>
          </w:rPr>
          <w:fldChar w:fldCharType="end"/>
        </w:r>
      </w:hyperlink>
    </w:p>
    <w:p w14:paraId="2AC3DA0F" w14:textId="327EB373" w:rsidR="000B3A54" w:rsidRDefault="00DB23FA">
      <w:pPr>
        <w:pStyle w:val="Spistreci3"/>
        <w:rPr>
          <w:rFonts w:eastAsiaTheme="minorEastAsia" w:cstheme="minorBidi"/>
          <w:noProof/>
          <w:sz w:val="22"/>
          <w:lang w:eastAsia="pl-PL"/>
        </w:rPr>
      </w:pPr>
      <w:hyperlink w:anchor="_Toc15561688" w:history="1">
        <w:r w:rsidR="000B3A54" w:rsidRPr="00AC7971">
          <w:rPr>
            <w:rStyle w:val="Hipercze"/>
            <w:noProof/>
          </w:rPr>
          <w:t>3.6.</w:t>
        </w:r>
        <w:r w:rsidR="000B3A54">
          <w:rPr>
            <w:rFonts w:eastAsiaTheme="minorEastAsia" w:cstheme="minorBidi"/>
            <w:noProof/>
            <w:sz w:val="22"/>
            <w:lang w:eastAsia="pl-PL"/>
          </w:rPr>
          <w:tab/>
        </w:r>
        <w:r w:rsidR="000B3A54" w:rsidRPr="00AC7971">
          <w:rPr>
            <w:rStyle w:val="Hipercze"/>
            <w:noProof/>
          </w:rPr>
          <w:t>Sylabus - Moduł Seminarium</w:t>
        </w:r>
        <w:r w:rsidR="000B3A54">
          <w:rPr>
            <w:noProof/>
            <w:webHidden/>
          </w:rPr>
          <w:tab/>
        </w:r>
        <w:r w:rsidR="000B3A54">
          <w:rPr>
            <w:noProof/>
            <w:webHidden/>
          </w:rPr>
          <w:fldChar w:fldCharType="begin"/>
        </w:r>
        <w:r w:rsidR="000B3A54">
          <w:rPr>
            <w:noProof/>
            <w:webHidden/>
          </w:rPr>
          <w:instrText xml:space="preserve"> PAGEREF _Toc15561688 \h </w:instrText>
        </w:r>
        <w:r w:rsidR="000B3A54">
          <w:rPr>
            <w:noProof/>
            <w:webHidden/>
          </w:rPr>
        </w:r>
        <w:r w:rsidR="000B3A54">
          <w:rPr>
            <w:noProof/>
            <w:webHidden/>
          </w:rPr>
          <w:fldChar w:fldCharType="separate"/>
        </w:r>
        <w:r>
          <w:rPr>
            <w:noProof/>
            <w:webHidden/>
          </w:rPr>
          <w:t>96</w:t>
        </w:r>
        <w:r w:rsidR="000B3A54">
          <w:rPr>
            <w:noProof/>
            <w:webHidden/>
          </w:rPr>
          <w:fldChar w:fldCharType="end"/>
        </w:r>
      </w:hyperlink>
    </w:p>
    <w:p w14:paraId="3A5BEB06" w14:textId="76456CA7" w:rsidR="00247CF2" w:rsidRPr="00C37383" w:rsidRDefault="009076E6" w:rsidP="00E57D08">
      <w:pPr>
        <w:tabs>
          <w:tab w:val="clear" w:pos="284"/>
        </w:tabs>
      </w:pPr>
      <w:r w:rsidRPr="00C37383">
        <w:fldChar w:fldCharType="end"/>
      </w:r>
    </w:p>
    <w:p w14:paraId="73541E44" w14:textId="77777777" w:rsidR="00247CF2" w:rsidRPr="00C37383" w:rsidRDefault="00247CF2">
      <w:pPr>
        <w:tabs>
          <w:tab w:val="clear" w:pos="284"/>
        </w:tabs>
        <w:spacing w:after="200" w:line="276" w:lineRule="auto"/>
        <w:contextualSpacing w:val="0"/>
        <w:jc w:val="left"/>
      </w:pPr>
      <w:r w:rsidRPr="00C37383">
        <w:br w:type="page"/>
      </w:r>
    </w:p>
    <w:p w14:paraId="7D1A15C7" w14:textId="77777777" w:rsidR="00876D1E" w:rsidRPr="00C37383" w:rsidRDefault="00156EB8" w:rsidP="00F32534">
      <w:pPr>
        <w:pStyle w:val="Podtytu"/>
      </w:pPr>
      <w:bookmarkStart w:id="15" w:name="_Toc15561665"/>
      <w:r w:rsidRPr="00C37383">
        <w:lastRenderedPageBreak/>
        <w:t>W</w:t>
      </w:r>
      <w:r w:rsidR="00812916" w:rsidRPr="00C37383">
        <w:t>prowadzenie</w:t>
      </w:r>
      <w:bookmarkEnd w:id="15"/>
    </w:p>
    <w:p w14:paraId="6CC275E4" w14:textId="77777777" w:rsidR="00876D1E" w:rsidRPr="00C37383" w:rsidRDefault="00876D1E">
      <w:pPr>
        <w:tabs>
          <w:tab w:val="clear" w:pos="284"/>
        </w:tabs>
        <w:spacing w:after="200" w:line="276" w:lineRule="auto"/>
      </w:pPr>
    </w:p>
    <w:p w14:paraId="7B319CBE" w14:textId="79F63697" w:rsidR="00BF5699" w:rsidRPr="00C37383" w:rsidRDefault="002B78C6" w:rsidP="00BF5699">
      <w:pPr>
        <w:rPr>
          <w:rFonts w:eastAsia="Calibri"/>
          <w:szCs w:val="24"/>
          <w:lang w:eastAsia="en-US"/>
        </w:rPr>
      </w:pPr>
      <w:r w:rsidRPr="00C37383">
        <w:rPr>
          <w:rFonts w:eastAsia="Calibri"/>
          <w:szCs w:val="24"/>
          <w:lang w:eastAsia="en-US"/>
        </w:rPr>
        <w:tab/>
      </w:r>
      <w:r w:rsidR="00BF5699" w:rsidRPr="00C37383">
        <w:rPr>
          <w:rFonts w:eastAsia="Calibri"/>
          <w:szCs w:val="24"/>
          <w:lang w:eastAsia="en-US"/>
        </w:rPr>
        <w:t>Program kształcenia na s</w:t>
      </w:r>
      <w:r w:rsidR="00BF5699" w:rsidRPr="00C37383">
        <w:rPr>
          <w:szCs w:val="24"/>
        </w:rPr>
        <w:t xml:space="preserve">tudiach podyplomowych „Specjalista ds. zarządzania rehabilitacją” </w:t>
      </w:r>
      <w:r w:rsidR="00225F0F">
        <w:rPr>
          <w:szCs w:val="24"/>
        </w:rPr>
        <w:t xml:space="preserve">dla roku akademickiego 2019/2020 </w:t>
      </w:r>
      <w:r w:rsidR="00BF5699" w:rsidRPr="00C37383">
        <w:rPr>
          <w:rFonts w:eastAsia="Calibri"/>
          <w:szCs w:val="24"/>
          <w:lang w:eastAsia="en-US"/>
        </w:rPr>
        <w:t xml:space="preserve">obejmuje </w:t>
      </w:r>
      <w:r w:rsidR="00D92432" w:rsidRPr="000B3A54">
        <w:rPr>
          <w:rFonts w:eastAsia="Calibri"/>
          <w:szCs w:val="24"/>
          <w:lang w:eastAsia="en-US"/>
        </w:rPr>
        <w:t>25</w:t>
      </w:r>
      <w:r w:rsidR="00F427B5" w:rsidRPr="000B3A54">
        <w:rPr>
          <w:rFonts w:eastAsia="Calibri"/>
          <w:szCs w:val="24"/>
          <w:lang w:eastAsia="en-US"/>
        </w:rPr>
        <w:t>8</w:t>
      </w:r>
      <w:r w:rsidR="00BF5699" w:rsidRPr="000B3A54">
        <w:rPr>
          <w:rFonts w:eastAsia="Calibri"/>
          <w:szCs w:val="24"/>
          <w:lang w:eastAsia="en-US"/>
        </w:rPr>
        <w:t xml:space="preserve"> godzin dydakty</w:t>
      </w:r>
      <w:r w:rsidR="00D92432" w:rsidRPr="000B3A54">
        <w:rPr>
          <w:rFonts w:eastAsia="Calibri"/>
          <w:szCs w:val="24"/>
          <w:lang w:eastAsia="en-US"/>
        </w:rPr>
        <w:t>cznych</w:t>
      </w:r>
      <w:r w:rsidR="00D92432">
        <w:rPr>
          <w:rFonts w:eastAsia="Calibri"/>
          <w:szCs w:val="24"/>
          <w:lang w:eastAsia="en-US"/>
        </w:rPr>
        <w:t xml:space="preserve"> i </w:t>
      </w:r>
      <w:r w:rsidR="00BF5699" w:rsidRPr="00C37383">
        <w:rPr>
          <w:rFonts w:eastAsia="Calibri"/>
          <w:szCs w:val="24"/>
          <w:lang w:eastAsia="en-US"/>
        </w:rPr>
        <w:t xml:space="preserve">składa się z następujących modułów kształcenia: </w:t>
      </w:r>
    </w:p>
    <w:p w14:paraId="39571B09" w14:textId="4FB394A5" w:rsidR="00BF5699" w:rsidRPr="00C37383" w:rsidRDefault="00BF5699" w:rsidP="00DE17E6">
      <w:pPr>
        <w:numPr>
          <w:ilvl w:val="0"/>
          <w:numId w:val="2"/>
        </w:numPr>
        <w:rPr>
          <w:rFonts w:eastAsia="Calibri"/>
          <w:szCs w:val="24"/>
          <w:lang w:eastAsia="en-US"/>
        </w:rPr>
      </w:pPr>
      <w:r w:rsidRPr="00C37383">
        <w:rPr>
          <w:rFonts w:eastAsia="Calibri"/>
          <w:szCs w:val="24"/>
          <w:lang w:eastAsia="en-US"/>
        </w:rPr>
        <w:t xml:space="preserve">Moduł Prawno-Organizacyjny (MPO) – </w:t>
      </w:r>
      <w:r w:rsidRPr="00F427B5">
        <w:rPr>
          <w:rFonts w:eastAsia="Calibri"/>
          <w:szCs w:val="24"/>
          <w:lang w:eastAsia="en-US"/>
        </w:rPr>
        <w:t>50 godzin dydakt</w:t>
      </w:r>
      <w:r w:rsidR="00B158BB" w:rsidRPr="00F427B5">
        <w:rPr>
          <w:rFonts w:eastAsia="Calibri"/>
          <w:szCs w:val="24"/>
          <w:lang w:eastAsia="en-US"/>
        </w:rPr>
        <w:t>ycznych</w:t>
      </w:r>
      <w:r w:rsidRPr="00F427B5">
        <w:rPr>
          <w:rFonts w:eastAsia="Calibri"/>
          <w:szCs w:val="24"/>
          <w:lang w:eastAsia="en-US"/>
        </w:rPr>
        <w:t>;</w:t>
      </w:r>
    </w:p>
    <w:p w14:paraId="5DB50567" w14:textId="4D7AFBB6" w:rsidR="00BF5699" w:rsidRPr="00C37383" w:rsidRDefault="00BF5699" w:rsidP="00DE17E6">
      <w:pPr>
        <w:numPr>
          <w:ilvl w:val="0"/>
          <w:numId w:val="2"/>
        </w:numPr>
        <w:rPr>
          <w:rFonts w:eastAsia="Calibri"/>
          <w:szCs w:val="24"/>
          <w:lang w:eastAsia="en-US"/>
        </w:rPr>
      </w:pPr>
      <w:r w:rsidRPr="00C37383">
        <w:rPr>
          <w:rFonts w:eastAsia="Calibri"/>
          <w:szCs w:val="24"/>
          <w:lang w:eastAsia="en-US"/>
        </w:rPr>
        <w:t xml:space="preserve">Moduł Medyczny (MM) – </w:t>
      </w:r>
      <w:r w:rsidR="00D92432" w:rsidRPr="00F427B5">
        <w:rPr>
          <w:rFonts w:eastAsia="Calibri"/>
          <w:szCs w:val="24"/>
          <w:lang w:eastAsia="en-US"/>
        </w:rPr>
        <w:t>37</w:t>
      </w:r>
      <w:r w:rsidRPr="00F427B5">
        <w:rPr>
          <w:rFonts w:eastAsia="Calibri"/>
          <w:szCs w:val="24"/>
          <w:lang w:eastAsia="en-US"/>
        </w:rPr>
        <w:t xml:space="preserve"> godziny </w:t>
      </w:r>
      <w:r w:rsidR="00B158BB" w:rsidRPr="00F427B5">
        <w:rPr>
          <w:rFonts w:eastAsia="Calibri"/>
          <w:szCs w:val="24"/>
          <w:lang w:eastAsia="en-US"/>
        </w:rPr>
        <w:t>dydaktycznych</w:t>
      </w:r>
      <w:r w:rsidRPr="00C37383">
        <w:rPr>
          <w:rFonts w:eastAsia="Calibri"/>
          <w:szCs w:val="24"/>
          <w:lang w:eastAsia="en-US"/>
        </w:rPr>
        <w:t xml:space="preserve">;   </w:t>
      </w:r>
    </w:p>
    <w:p w14:paraId="049D3828" w14:textId="5356BD83" w:rsidR="00BF5699" w:rsidRPr="00C37383" w:rsidRDefault="00BF5699" w:rsidP="00DE17E6">
      <w:pPr>
        <w:numPr>
          <w:ilvl w:val="0"/>
          <w:numId w:val="2"/>
        </w:numPr>
        <w:rPr>
          <w:rFonts w:eastAsia="Calibri"/>
          <w:szCs w:val="24"/>
          <w:lang w:eastAsia="en-US"/>
        </w:rPr>
      </w:pPr>
      <w:r w:rsidRPr="00C37383">
        <w:rPr>
          <w:rFonts w:eastAsia="Calibri"/>
          <w:szCs w:val="24"/>
          <w:lang w:eastAsia="en-US"/>
        </w:rPr>
        <w:t xml:space="preserve">Moduł Psychologiczny (MP) – </w:t>
      </w:r>
      <w:r w:rsidR="00D92432" w:rsidRPr="00F427B5">
        <w:rPr>
          <w:rFonts w:eastAsia="Calibri"/>
          <w:szCs w:val="24"/>
          <w:lang w:eastAsia="en-US"/>
        </w:rPr>
        <w:t>7</w:t>
      </w:r>
      <w:r w:rsidRPr="00F427B5">
        <w:rPr>
          <w:rFonts w:eastAsia="Calibri"/>
          <w:szCs w:val="24"/>
          <w:lang w:eastAsia="en-US"/>
        </w:rPr>
        <w:t xml:space="preserve">0 godzin </w:t>
      </w:r>
      <w:r w:rsidR="00B158BB" w:rsidRPr="00F427B5">
        <w:rPr>
          <w:rFonts w:eastAsia="Calibri"/>
          <w:szCs w:val="24"/>
          <w:lang w:eastAsia="en-US"/>
        </w:rPr>
        <w:t>dydaktycznych</w:t>
      </w:r>
      <w:r w:rsidRPr="00F427B5">
        <w:rPr>
          <w:rFonts w:eastAsia="Calibri"/>
          <w:szCs w:val="24"/>
          <w:lang w:eastAsia="en-US"/>
        </w:rPr>
        <w:t>;</w:t>
      </w:r>
      <w:r w:rsidRPr="00C37383">
        <w:rPr>
          <w:rFonts w:eastAsia="Calibri"/>
          <w:szCs w:val="24"/>
          <w:lang w:eastAsia="en-US"/>
        </w:rPr>
        <w:t xml:space="preserve">   </w:t>
      </w:r>
    </w:p>
    <w:p w14:paraId="1E80140D" w14:textId="43EF1737" w:rsidR="00BF5699" w:rsidRPr="00F427B5" w:rsidRDefault="00BF5699" w:rsidP="00DE17E6">
      <w:pPr>
        <w:numPr>
          <w:ilvl w:val="0"/>
          <w:numId w:val="2"/>
        </w:numPr>
        <w:rPr>
          <w:rFonts w:eastAsia="Calibri"/>
          <w:szCs w:val="24"/>
          <w:lang w:eastAsia="en-US"/>
        </w:rPr>
      </w:pPr>
      <w:r w:rsidRPr="00C37383">
        <w:rPr>
          <w:rFonts w:eastAsia="Calibri"/>
          <w:szCs w:val="24"/>
          <w:lang w:eastAsia="en-US"/>
        </w:rPr>
        <w:t xml:space="preserve">Moduł Rehabilitacji Zawodowej i Społecznej oraz Rynku Pracy (MRZS) – </w:t>
      </w:r>
      <w:r w:rsidR="00D92432" w:rsidRPr="00F427B5">
        <w:rPr>
          <w:rFonts w:eastAsia="Calibri"/>
          <w:szCs w:val="24"/>
          <w:lang w:eastAsia="en-US"/>
        </w:rPr>
        <w:t>40</w:t>
      </w:r>
      <w:r w:rsidRPr="00F427B5">
        <w:rPr>
          <w:rFonts w:eastAsia="Calibri"/>
          <w:szCs w:val="24"/>
          <w:lang w:eastAsia="en-US"/>
        </w:rPr>
        <w:t xml:space="preserve"> godzin </w:t>
      </w:r>
      <w:r w:rsidR="00B158BB" w:rsidRPr="00F427B5">
        <w:rPr>
          <w:rFonts w:eastAsia="Calibri"/>
          <w:szCs w:val="24"/>
          <w:lang w:eastAsia="en-US"/>
        </w:rPr>
        <w:t>dydaktycznych</w:t>
      </w:r>
      <w:r w:rsidRPr="00F427B5">
        <w:rPr>
          <w:rFonts w:eastAsia="Calibri"/>
          <w:szCs w:val="24"/>
          <w:lang w:eastAsia="en-US"/>
        </w:rPr>
        <w:t>;</w:t>
      </w:r>
    </w:p>
    <w:p w14:paraId="328DEF12" w14:textId="06CE5A32" w:rsidR="00BF5699" w:rsidRPr="00F427B5" w:rsidRDefault="00BF5699" w:rsidP="00DE17E6">
      <w:pPr>
        <w:numPr>
          <w:ilvl w:val="0"/>
          <w:numId w:val="2"/>
        </w:numPr>
        <w:rPr>
          <w:rFonts w:eastAsia="Calibri"/>
          <w:szCs w:val="24"/>
          <w:lang w:eastAsia="en-US"/>
        </w:rPr>
      </w:pPr>
      <w:r w:rsidRPr="00C37383">
        <w:rPr>
          <w:rFonts w:eastAsia="Calibri"/>
          <w:szCs w:val="24"/>
          <w:lang w:eastAsia="en-US"/>
        </w:rPr>
        <w:t xml:space="preserve">Moduł Zarządzania Procesem </w:t>
      </w:r>
      <w:r w:rsidRPr="00F427B5">
        <w:rPr>
          <w:rFonts w:eastAsia="Calibri"/>
          <w:szCs w:val="24"/>
          <w:lang w:eastAsia="en-US"/>
        </w:rPr>
        <w:t xml:space="preserve">Rehabilitacji (MZPR) – </w:t>
      </w:r>
      <w:r w:rsidR="00D92432" w:rsidRPr="00F427B5">
        <w:rPr>
          <w:rFonts w:eastAsia="Calibri"/>
          <w:szCs w:val="24"/>
          <w:lang w:eastAsia="en-US"/>
        </w:rPr>
        <w:t>5</w:t>
      </w:r>
      <w:r w:rsidR="00F427B5" w:rsidRPr="00F427B5">
        <w:rPr>
          <w:rFonts w:eastAsia="Calibri"/>
          <w:szCs w:val="24"/>
          <w:lang w:eastAsia="en-US"/>
        </w:rPr>
        <w:t>1</w:t>
      </w:r>
      <w:r w:rsidRPr="00F427B5">
        <w:rPr>
          <w:rFonts w:eastAsia="Calibri"/>
          <w:szCs w:val="24"/>
          <w:lang w:eastAsia="en-US"/>
        </w:rPr>
        <w:t xml:space="preserve"> godzin </w:t>
      </w:r>
      <w:r w:rsidR="00B158BB" w:rsidRPr="00F427B5">
        <w:rPr>
          <w:rFonts w:eastAsia="Calibri"/>
          <w:szCs w:val="24"/>
          <w:lang w:eastAsia="en-US"/>
        </w:rPr>
        <w:t>dydaktycznych</w:t>
      </w:r>
      <w:r w:rsidRPr="00F427B5">
        <w:rPr>
          <w:rFonts w:eastAsia="Calibri"/>
          <w:szCs w:val="24"/>
          <w:lang w:eastAsia="en-US"/>
        </w:rPr>
        <w:t>;</w:t>
      </w:r>
    </w:p>
    <w:p w14:paraId="0A194FCC" w14:textId="356574F7" w:rsidR="00BF5699" w:rsidRPr="00F427B5" w:rsidRDefault="00BF5699" w:rsidP="00DE17E6">
      <w:pPr>
        <w:numPr>
          <w:ilvl w:val="0"/>
          <w:numId w:val="2"/>
        </w:numPr>
        <w:rPr>
          <w:rFonts w:eastAsia="Calibri"/>
          <w:szCs w:val="24"/>
          <w:lang w:eastAsia="en-US"/>
        </w:rPr>
      </w:pPr>
      <w:r w:rsidRPr="00F427B5">
        <w:rPr>
          <w:rFonts w:eastAsia="Calibri"/>
          <w:szCs w:val="24"/>
          <w:lang w:eastAsia="en-US"/>
        </w:rPr>
        <w:t xml:space="preserve">Moduł Seminarium – </w:t>
      </w:r>
      <w:r w:rsidR="00D92432" w:rsidRPr="00F427B5">
        <w:rPr>
          <w:rFonts w:eastAsia="Calibri"/>
          <w:szCs w:val="24"/>
          <w:lang w:eastAsia="en-US"/>
        </w:rPr>
        <w:t>10</w:t>
      </w:r>
      <w:r w:rsidRPr="00F427B5">
        <w:rPr>
          <w:rFonts w:eastAsia="Calibri"/>
          <w:szCs w:val="24"/>
          <w:lang w:eastAsia="en-US"/>
        </w:rPr>
        <w:t xml:space="preserve"> godzin </w:t>
      </w:r>
      <w:r w:rsidR="00B158BB" w:rsidRPr="00F427B5">
        <w:rPr>
          <w:rFonts w:eastAsia="Calibri"/>
          <w:szCs w:val="24"/>
          <w:lang w:eastAsia="en-US"/>
        </w:rPr>
        <w:t>dydaktycznych</w:t>
      </w:r>
      <w:r w:rsidRPr="00F427B5">
        <w:rPr>
          <w:rFonts w:eastAsia="Calibri"/>
          <w:szCs w:val="24"/>
          <w:lang w:eastAsia="en-US"/>
        </w:rPr>
        <w:t>.</w:t>
      </w:r>
    </w:p>
    <w:p w14:paraId="0816F8D0" w14:textId="77777777" w:rsidR="00BF5699" w:rsidRPr="00C37383" w:rsidRDefault="00BF5699" w:rsidP="00EF2379">
      <w:pPr>
        <w:tabs>
          <w:tab w:val="clear" w:pos="284"/>
        </w:tabs>
        <w:ind w:firstLine="284"/>
        <w:contextualSpacing w:val="0"/>
        <w:rPr>
          <w:szCs w:val="24"/>
        </w:rPr>
      </w:pPr>
    </w:p>
    <w:p w14:paraId="745403C6" w14:textId="2632A22B" w:rsidR="00EF2379" w:rsidRPr="00C37383" w:rsidRDefault="00EF2379" w:rsidP="00EF2379">
      <w:pPr>
        <w:tabs>
          <w:tab w:val="clear" w:pos="284"/>
        </w:tabs>
        <w:ind w:firstLine="284"/>
        <w:contextualSpacing w:val="0"/>
        <w:rPr>
          <w:szCs w:val="24"/>
        </w:rPr>
      </w:pPr>
      <w:r w:rsidRPr="00F427B5">
        <w:rPr>
          <w:szCs w:val="24"/>
        </w:rPr>
        <w:t xml:space="preserve">W czasie </w:t>
      </w:r>
      <w:r w:rsidR="00BF5699" w:rsidRPr="00F427B5">
        <w:rPr>
          <w:szCs w:val="24"/>
        </w:rPr>
        <w:t xml:space="preserve">dwóch </w:t>
      </w:r>
      <w:r w:rsidR="00D744D9" w:rsidRPr="00F427B5">
        <w:rPr>
          <w:szCs w:val="24"/>
        </w:rPr>
        <w:t>semestrów</w:t>
      </w:r>
      <w:r w:rsidRPr="00F427B5">
        <w:rPr>
          <w:szCs w:val="24"/>
        </w:rPr>
        <w:t xml:space="preserve"> trwania studiów </w:t>
      </w:r>
      <w:r w:rsidR="00BF5699" w:rsidRPr="00F427B5">
        <w:rPr>
          <w:szCs w:val="24"/>
        </w:rPr>
        <w:t>student</w:t>
      </w:r>
      <w:r w:rsidRPr="00F427B5">
        <w:rPr>
          <w:szCs w:val="24"/>
        </w:rPr>
        <w:t xml:space="preserve"> zrealizuje łącznie </w:t>
      </w:r>
      <w:r w:rsidR="00F427B5">
        <w:rPr>
          <w:szCs w:val="24"/>
        </w:rPr>
        <w:t>734</w:t>
      </w:r>
      <w:r w:rsidRPr="00F427B5">
        <w:rPr>
          <w:szCs w:val="24"/>
        </w:rPr>
        <w:t xml:space="preserve"> godzin zajęć (</w:t>
      </w:r>
      <w:r w:rsidR="00BF5699" w:rsidRPr="00F427B5">
        <w:rPr>
          <w:szCs w:val="24"/>
        </w:rPr>
        <w:t>30</w:t>
      </w:r>
      <w:r w:rsidRPr="00F427B5">
        <w:rPr>
          <w:szCs w:val="24"/>
        </w:rPr>
        <w:t xml:space="preserve"> ECTS), w tym</w:t>
      </w:r>
      <w:r w:rsidR="002B78C6" w:rsidRPr="00F427B5">
        <w:rPr>
          <w:szCs w:val="24"/>
        </w:rPr>
        <w:t>:</w:t>
      </w:r>
      <w:r w:rsidRPr="00F427B5">
        <w:rPr>
          <w:szCs w:val="24"/>
        </w:rPr>
        <w:t xml:space="preserve"> </w:t>
      </w:r>
      <w:r w:rsidR="004458F4" w:rsidRPr="00F427B5">
        <w:rPr>
          <w:szCs w:val="24"/>
        </w:rPr>
        <w:t xml:space="preserve">98 </w:t>
      </w:r>
      <w:r w:rsidRPr="00F427B5">
        <w:rPr>
          <w:szCs w:val="24"/>
        </w:rPr>
        <w:t xml:space="preserve">godzin </w:t>
      </w:r>
      <w:r w:rsidR="00BF5699" w:rsidRPr="00F427B5">
        <w:rPr>
          <w:szCs w:val="24"/>
        </w:rPr>
        <w:t>wykładów, 1</w:t>
      </w:r>
      <w:r w:rsidR="004458F4" w:rsidRPr="00F427B5">
        <w:rPr>
          <w:szCs w:val="24"/>
        </w:rPr>
        <w:t>5</w:t>
      </w:r>
      <w:r w:rsidR="00F427B5">
        <w:rPr>
          <w:szCs w:val="24"/>
        </w:rPr>
        <w:t>0</w:t>
      </w:r>
      <w:r w:rsidR="00BF5699" w:rsidRPr="00F427B5">
        <w:rPr>
          <w:szCs w:val="24"/>
        </w:rPr>
        <w:t xml:space="preserve"> godzin ćwiczeń</w:t>
      </w:r>
      <w:r w:rsidR="002B78C6" w:rsidRPr="00F427B5">
        <w:rPr>
          <w:szCs w:val="24"/>
        </w:rPr>
        <w:t>/wa</w:t>
      </w:r>
      <w:r w:rsidR="004458F4" w:rsidRPr="00F427B5">
        <w:rPr>
          <w:szCs w:val="24"/>
        </w:rPr>
        <w:t>rsztatów/konserwatoriów (w tym 10</w:t>
      </w:r>
      <w:r w:rsidR="00BD5056" w:rsidRPr="00F427B5">
        <w:rPr>
          <w:szCs w:val="24"/>
        </w:rPr>
        <w:t xml:space="preserve"> godzin seminarium</w:t>
      </w:r>
      <w:r w:rsidR="002B78C6" w:rsidRPr="00F427B5">
        <w:rPr>
          <w:szCs w:val="24"/>
        </w:rPr>
        <w:t>, 6 godzin uczestnictwa w wizycie studyjnej</w:t>
      </w:r>
      <w:r w:rsidR="00BD5056" w:rsidRPr="00F427B5">
        <w:rPr>
          <w:szCs w:val="24"/>
        </w:rPr>
        <w:t>)</w:t>
      </w:r>
      <w:r w:rsidR="002B78C6" w:rsidRPr="00F427B5">
        <w:rPr>
          <w:szCs w:val="24"/>
        </w:rPr>
        <w:t xml:space="preserve"> oraz </w:t>
      </w:r>
      <w:r w:rsidR="004458F4" w:rsidRPr="00F427B5">
        <w:rPr>
          <w:szCs w:val="24"/>
        </w:rPr>
        <w:t>47</w:t>
      </w:r>
      <w:r w:rsidR="00F427B5">
        <w:rPr>
          <w:szCs w:val="24"/>
        </w:rPr>
        <w:t>6</w:t>
      </w:r>
      <w:r w:rsidR="002B78C6" w:rsidRPr="00F427B5">
        <w:rPr>
          <w:szCs w:val="24"/>
        </w:rPr>
        <w:t xml:space="preserve"> godzin w ramach samokształcenia</w:t>
      </w:r>
      <w:r w:rsidR="00521EC0" w:rsidRPr="00F427B5">
        <w:rPr>
          <w:szCs w:val="24"/>
        </w:rPr>
        <w:t>.</w:t>
      </w:r>
      <w:r w:rsidR="00521EC0">
        <w:rPr>
          <w:szCs w:val="24"/>
        </w:rPr>
        <w:t xml:space="preserve"> </w:t>
      </w:r>
    </w:p>
    <w:p w14:paraId="5621B651" w14:textId="77777777" w:rsidR="002B78C6" w:rsidRPr="00C37383" w:rsidRDefault="002B78C6" w:rsidP="00EF2379">
      <w:pPr>
        <w:tabs>
          <w:tab w:val="clear" w:pos="284"/>
        </w:tabs>
        <w:ind w:firstLine="284"/>
        <w:contextualSpacing w:val="0"/>
        <w:rPr>
          <w:szCs w:val="24"/>
        </w:rPr>
      </w:pPr>
    </w:p>
    <w:p w14:paraId="665C3723" w14:textId="77777777" w:rsidR="002B78C6" w:rsidRPr="00C37383" w:rsidRDefault="002B78C6" w:rsidP="002B78C6">
      <w:pPr>
        <w:rPr>
          <w:rFonts w:eastAsia="Calibri"/>
          <w:szCs w:val="24"/>
          <w:lang w:eastAsia="en-US"/>
        </w:rPr>
      </w:pPr>
      <w:r w:rsidRPr="00C37383">
        <w:rPr>
          <w:rFonts w:eastAsia="Calibri"/>
          <w:szCs w:val="24"/>
          <w:lang w:eastAsia="en-US"/>
        </w:rPr>
        <w:tab/>
        <w:t>Przewidziane są różne formy prowadzenia zajęć m.in.: wykład, warsztat, konwersatorium,</w:t>
      </w:r>
      <w:r w:rsidR="00D744D9">
        <w:rPr>
          <w:rFonts w:eastAsia="Calibri"/>
          <w:szCs w:val="24"/>
          <w:lang w:eastAsia="en-US"/>
        </w:rPr>
        <w:t xml:space="preserve"> ćwiczenia,</w:t>
      </w:r>
      <w:r w:rsidRPr="00C37383">
        <w:rPr>
          <w:rFonts w:eastAsia="Calibri"/>
          <w:szCs w:val="24"/>
          <w:lang w:eastAsia="en-US"/>
        </w:rPr>
        <w:t xml:space="preserve"> wizyty studyjne. Czas trwania studiów wynosi 10 miesięcy. Odbywają się w formule zjazdów</w:t>
      </w:r>
      <w:r w:rsidR="00225F0F">
        <w:rPr>
          <w:rFonts w:eastAsia="Calibri"/>
          <w:szCs w:val="24"/>
          <w:lang w:eastAsia="en-US"/>
        </w:rPr>
        <w:t xml:space="preserve"> weekendowych</w:t>
      </w:r>
      <w:r w:rsidRPr="00C37383">
        <w:rPr>
          <w:rFonts w:eastAsia="Calibri"/>
          <w:szCs w:val="24"/>
          <w:lang w:eastAsia="en-US"/>
        </w:rPr>
        <w:t>. Studia podyplomowe kończą się przygotowaniem pracy dyplomowej pod kierunkiem promotora, któr</w:t>
      </w:r>
      <w:r w:rsidR="00D744D9">
        <w:rPr>
          <w:rFonts w:eastAsia="Calibri"/>
          <w:szCs w:val="24"/>
          <w:lang w:eastAsia="en-US"/>
        </w:rPr>
        <w:t>a</w:t>
      </w:r>
      <w:r w:rsidRPr="00C37383">
        <w:rPr>
          <w:rFonts w:eastAsia="Calibri"/>
          <w:szCs w:val="24"/>
          <w:lang w:eastAsia="en-US"/>
        </w:rPr>
        <w:t xml:space="preserve"> podlegać będzie recenzji.</w:t>
      </w:r>
    </w:p>
    <w:p w14:paraId="7ABC2143" w14:textId="77777777" w:rsidR="002B78C6" w:rsidRPr="00C37383" w:rsidRDefault="002B78C6" w:rsidP="00EF2379">
      <w:pPr>
        <w:tabs>
          <w:tab w:val="clear" w:pos="284"/>
        </w:tabs>
        <w:ind w:firstLine="284"/>
        <w:contextualSpacing w:val="0"/>
        <w:rPr>
          <w:szCs w:val="24"/>
        </w:rPr>
      </w:pPr>
    </w:p>
    <w:p w14:paraId="1E550898" w14:textId="77777777" w:rsidR="002B78C6" w:rsidRPr="00C37383" w:rsidRDefault="002B78C6" w:rsidP="002B78C6">
      <w:pPr>
        <w:tabs>
          <w:tab w:val="clear" w:pos="284"/>
        </w:tabs>
        <w:ind w:firstLine="284"/>
        <w:contextualSpacing w:val="0"/>
        <w:rPr>
          <w:szCs w:val="24"/>
        </w:rPr>
      </w:pPr>
      <w:r w:rsidRPr="00C37383">
        <w:rPr>
          <w:szCs w:val="24"/>
        </w:rPr>
        <w:t>Program kształcenia zawiera:</w:t>
      </w:r>
    </w:p>
    <w:p w14:paraId="3F376F6F" w14:textId="77777777" w:rsidR="002B78C6" w:rsidRPr="00C37383" w:rsidRDefault="002B78C6" w:rsidP="007A364D">
      <w:pPr>
        <w:pStyle w:val="Akapitzlist"/>
        <w:numPr>
          <w:ilvl w:val="0"/>
          <w:numId w:val="8"/>
        </w:numPr>
        <w:tabs>
          <w:tab w:val="clear" w:pos="284"/>
        </w:tabs>
        <w:contextualSpacing w:val="0"/>
        <w:rPr>
          <w:szCs w:val="24"/>
        </w:rPr>
      </w:pPr>
      <w:r w:rsidRPr="00C37383">
        <w:rPr>
          <w:szCs w:val="24"/>
        </w:rPr>
        <w:t>plan studiów dla całego cyklu kształcenia,</w:t>
      </w:r>
    </w:p>
    <w:p w14:paraId="4CBAC25A" w14:textId="77777777" w:rsidR="002B78C6" w:rsidRPr="00C37383" w:rsidRDefault="002B78C6" w:rsidP="007A364D">
      <w:pPr>
        <w:pStyle w:val="Akapitzlist"/>
        <w:numPr>
          <w:ilvl w:val="0"/>
          <w:numId w:val="8"/>
        </w:numPr>
        <w:tabs>
          <w:tab w:val="clear" w:pos="284"/>
        </w:tabs>
        <w:contextualSpacing w:val="0"/>
        <w:rPr>
          <w:szCs w:val="24"/>
        </w:rPr>
      </w:pPr>
      <w:r w:rsidRPr="00C37383">
        <w:rPr>
          <w:szCs w:val="24"/>
        </w:rPr>
        <w:t>sumaryczne zestawienie efektów kształcenia oraz</w:t>
      </w:r>
    </w:p>
    <w:p w14:paraId="33BEC60C" w14:textId="77777777" w:rsidR="002B78C6" w:rsidRPr="00C37383" w:rsidRDefault="002B78C6" w:rsidP="007A364D">
      <w:pPr>
        <w:pStyle w:val="Akapitzlist"/>
        <w:numPr>
          <w:ilvl w:val="0"/>
          <w:numId w:val="8"/>
        </w:numPr>
        <w:tabs>
          <w:tab w:val="clear" w:pos="284"/>
        </w:tabs>
        <w:contextualSpacing w:val="0"/>
        <w:rPr>
          <w:szCs w:val="24"/>
        </w:rPr>
      </w:pPr>
      <w:r w:rsidRPr="00C37383">
        <w:rPr>
          <w:szCs w:val="24"/>
        </w:rPr>
        <w:t>sylabusy do poszczególnych przedmiotów realizowanych w ramach modułów.</w:t>
      </w:r>
    </w:p>
    <w:p w14:paraId="38C07B8C" w14:textId="77777777" w:rsidR="00EA369B" w:rsidRPr="00C37383" w:rsidRDefault="00EA369B" w:rsidP="00DE2733">
      <w:pPr>
        <w:tabs>
          <w:tab w:val="clear" w:pos="284"/>
        </w:tabs>
        <w:spacing w:after="200" w:line="276" w:lineRule="auto"/>
      </w:pPr>
      <w:r w:rsidRPr="00C37383">
        <w:br w:type="page"/>
      </w:r>
    </w:p>
    <w:p w14:paraId="4B5084BF" w14:textId="77777777" w:rsidR="00F30F51" w:rsidRPr="00C37383" w:rsidRDefault="00F30F51" w:rsidP="00FF07F9">
      <w:pPr>
        <w:pStyle w:val="Nagwek1"/>
        <w:numPr>
          <w:ilvl w:val="0"/>
          <w:numId w:val="7"/>
        </w:numPr>
        <w:sectPr w:rsidR="00F30F51" w:rsidRPr="00C37383" w:rsidSect="0057057F">
          <w:headerReference w:type="default" r:id="rId25"/>
          <w:footerReference w:type="default" r:id="rId26"/>
          <w:headerReference w:type="first" r:id="rId27"/>
          <w:pgSz w:w="11906" w:h="16838"/>
          <w:pgMar w:top="1418" w:right="1418" w:bottom="1418" w:left="1418" w:header="709" w:footer="709" w:gutter="0"/>
          <w:cols w:space="708"/>
          <w:titlePg/>
          <w:docGrid w:linePitch="360"/>
        </w:sectPr>
      </w:pPr>
    </w:p>
    <w:p w14:paraId="6B0179E3" w14:textId="77777777" w:rsidR="00FF717E" w:rsidRPr="00C37383" w:rsidRDefault="002B78C6" w:rsidP="007A364D">
      <w:pPr>
        <w:pStyle w:val="Nagwek1"/>
        <w:numPr>
          <w:ilvl w:val="0"/>
          <w:numId w:val="10"/>
        </w:numPr>
      </w:pPr>
      <w:bookmarkStart w:id="16" w:name="_Toc15561666"/>
      <w:r w:rsidRPr="00C37383">
        <w:lastRenderedPageBreak/>
        <w:t>Plan studiów dla całego cyklu kształcenia</w:t>
      </w:r>
      <w:bookmarkEnd w:id="1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7"/>
        <w:gridCol w:w="2666"/>
        <w:gridCol w:w="27"/>
        <w:gridCol w:w="681"/>
        <w:gridCol w:w="27"/>
        <w:gridCol w:w="682"/>
        <w:gridCol w:w="851"/>
        <w:gridCol w:w="737"/>
        <w:gridCol w:w="680"/>
        <w:gridCol w:w="1843"/>
        <w:gridCol w:w="596"/>
      </w:tblGrid>
      <w:tr w:rsidR="00355803" w:rsidRPr="00C37383" w14:paraId="76BB7FDE" w14:textId="77777777" w:rsidTr="00355803">
        <w:trPr>
          <w:cantSplit/>
          <w:trHeight w:val="457"/>
        </w:trPr>
        <w:tc>
          <w:tcPr>
            <w:tcW w:w="9351" w:type="dxa"/>
            <w:gridSpan w:val="12"/>
            <w:tcBorders>
              <w:bottom w:val="single" w:sz="4" w:space="0" w:color="auto"/>
            </w:tcBorders>
            <w:shd w:val="clear" w:color="auto" w:fill="8DB3E2" w:themeFill="text2" w:themeFillTint="66"/>
            <w:vAlign w:val="center"/>
          </w:tcPr>
          <w:p w14:paraId="32ADE5E3"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t>PLAN STUDIÓW</w:t>
            </w:r>
          </w:p>
          <w:p w14:paraId="54590902"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t>I SEMESTR</w:t>
            </w:r>
          </w:p>
        </w:tc>
      </w:tr>
      <w:tr w:rsidR="00830CB0" w:rsidRPr="00C37383" w14:paraId="597A4644" w14:textId="77777777" w:rsidTr="00742FBA">
        <w:trPr>
          <w:cantSplit/>
          <w:trHeight w:val="1815"/>
        </w:trPr>
        <w:tc>
          <w:tcPr>
            <w:tcW w:w="561" w:type="dxa"/>
            <w:gridSpan w:val="2"/>
            <w:tcBorders>
              <w:bottom w:val="single" w:sz="4" w:space="0" w:color="auto"/>
            </w:tcBorders>
            <w:shd w:val="clear" w:color="auto" w:fill="C6D9F1" w:themeFill="text2" w:themeFillTint="33"/>
            <w:vAlign w:val="center"/>
          </w:tcPr>
          <w:p w14:paraId="1225684E" w14:textId="77777777" w:rsidR="00830CB0" w:rsidRPr="00C37383" w:rsidRDefault="00830CB0" w:rsidP="00830CB0">
            <w:pPr>
              <w:spacing w:line="240" w:lineRule="auto"/>
              <w:contextualSpacing w:val="0"/>
              <w:jc w:val="center"/>
              <w:rPr>
                <w:rFonts w:cstheme="minorHAnsi"/>
                <w:b/>
                <w:lang w:eastAsia="pl-PL"/>
              </w:rPr>
            </w:pPr>
            <w:r w:rsidRPr="00C37383">
              <w:rPr>
                <w:rFonts w:cstheme="minorHAnsi"/>
                <w:b/>
                <w:sz w:val="22"/>
                <w:lang w:eastAsia="pl-PL"/>
              </w:rPr>
              <w:t>Lp.</w:t>
            </w:r>
          </w:p>
        </w:tc>
        <w:tc>
          <w:tcPr>
            <w:tcW w:w="2693" w:type="dxa"/>
            <w:gridSpan w:val="2"/>
            <w:tcBorders>
              <w:bottom w:val="single" w:sz="4" w:space="0" w:color="auto"/>
            </w:tcBorders>
            <w:shd w:val="clear" w:color="auto" w:fill="C6D9F1" w:themeFill="text2" w:themeFillTint="33"/>
            <w:vAlign w:val="center"/>
          </w:tcPr>
          <w:p w14:paraId="401F272B" w14:textId="77777777" w:rsidR="00830CB0" w:rsidRPr="00C37383" w:rsidRDefault="00830CB0" w:rsidP="00830CB0">
            <w:pPr>
              <w:spacing w:line="240" w:lineRule="auto"/>
              <w:contextualSpacing w:val="0"/>
              <w:jc w:val="center"/>
              <w:rPr>
                <w:rFonts w:cstheme="minorHAnsi"/>
                <w:b/>
                <w:lang w:eastAsia="pl-PL"/>
              </w:rPr>
            </w:pPr>
            <w:r w:rsidRPr="00C37383">
              <w:rPr>
                <w:rFonts w:cstheme="minorHAnsi"/>
                <w:b/>
                <w:sz w:val="22"/>
                <w:lang w:eastAsia="pl-PL"/>
              </w:rPr>
              <w:t>Nazwa przedmiotu</w:t>
            </w:r>
          </w:p>
        </w:tc>
        <w:tc>
          <w:tcPr>
            <w:tcW w:w="708" w:type="dxa"/>
            <w:gridSpan w:val="2"/>
            <w:tcBorders>
              <w:bottom w:val="single" w:sz="4" w:space="0" w:color="auto"/>
            </w:tcBorders>
            <w:shd w:val="clear" w:color="auto" w:fill="C6D9F1" w:themeFill="text2" w:themeFillTint="33"/>
            <w:textDirection w:val="btLr"/>
            <w:vAlign w:val="center"/>
          </w:tcPr>
          <w:p w14:paraId="062E6442" w14:textId="77777777" w:rsidR="00830CB0" w:rsidRPr="00C37383" w:rsidRDefault="00830CB0" w:rsidP="00830CB0">
            <w:pPr>
              <w:spacing w:line="240" w:lineRule="auto"/>
              <w:contextualSpacing w:val="0"/>
              <w:jc w:val="center"/>
              <w:rPr>
                <w:rFonts w:cstheme="minorHAnsi"/>
                <w:b/>
                <w:lang w:eastAsia="pl-PL"/>
              </w:rPr>
            </w:pPr>
            <w:r w:rsidRPr="00C37383">
              <w:rPr>
                <w:rFonts w:cstheme="minorHAnsi"/>
                <w:b/>
                <w:sz w:val="22"/>
                <w:lang w:eastAsia="pl-PL"/>
              </w:rPr>
              <w:t>Forma zajęć</w:t>
            </w:r>
          </w:p>
        </w:tc>
        <w:tc>
          <w:tcPr>
            <w:tcW w:w="682" w:type="dxa"/>
            <w:tcBorders>
              <w:bottom w:val="single" w:sz="4" w:space="0" w:color="auto"/>
            </w:tcBorders>
            <w:shd w:val="clear" w:color="auto" w:fill="C6D9F1" w:themeFill="text2" w:themeFillTint="33"/>
            <w:textDirection w:val="btLr"/>
            <w:vAlign w:val="center"/>
          </w:tcPr>
          <w:p w14:paraId="3CC8DDF7" w14:textId="77777777" w:rsidR="00830CB0" w:rsidRPr="00C37383" w:rsidRDefault="00830CB0" w:rsidP="00830CB0">
            <w:pPr>
              <w:spacing w:line="240" w:lineRule="auto"/>
              <w:contextualSpacing w:val="0"/>
              <w:jc w:val="center"/>
              <w:rPr>
                <w:rFonts w:cstheme="minorHAnsi"/>
                <w:b/>
                <w:lang w:eastAsia="pl-PL"/>
              </w:rPr>
            </w:pPr>
            <w:r w:rsidRPr="00C37383">
              <w:rPr>
                <w:rFonts w:cstheme="minorHAnsi"/>
                <w:b/>
                <w:sz w:val="22"/>
                <w:lang w:eastAsia="pl-PL"/>
              </w:rPr>
              <w:t>Forma</w:t>
            </w:r>
          </w:p>
          <w:p w14:paraId="00F82A18" w14:textId="77777777" w:rsidR="00830CB0" w:rsidRPr="00C37383" w:rsidRDefault="00830CB0" w:rsidP="00830CB0">
            <w:pPr>
              <w:spacing w:line="240" w:lineRule="auto"/>
              <w:contextualSpacing w:val="0"/>
              <w:jc w:val="center"/>
              <w:rPr>
                <w:rFonts w:cstheme="minorHAnsi"/>
                <w:b/>
                <w:lang w:eastAsia="pl-PL"/>
              </w:rPr>
            </w:pPr>
            <w:r w:rsidRPr="00C37383">
              <w:rPr>
                <w:rFonts w:cstheme="minorHAnsi"/>
                <w:b/>
                <w:sz w:val="22"/>
                <w:lang w:eastAsia="pl-PL"/>
              </w:rPr>
              <w:t>zaliczenia</w:t>
            </w:r>
          </w:p>
        </w:tc>
        <w:tc>
          <w:tcPr>
            <w:tcW w:w="851" w:type="dxa"/>
            <w:tcBorders>
              <w:bottom w:val="single" w:sz="4" w:space="0" w:color="auto"/>
            </w:tcBorders>
            <w:shd w:val="clear" w:color="auto" w:fill="C6D9F1" w:themeFill="text2" w:themeFillTint="33"/>
            <w:textDirection w:val="btLr"/>
            <w:vAlign w:val="center"/>
          </w:tcPr>
          <w:p w14:paraId="4B739AA2" w14:textId="77777777" w:rsidR="00830CB0" w:rsidRPr="00C37383" w:rsidRDefault="00830CB0" w:rsidP="00830CB0">
            <w:pPr>
              <w:spacing w:line="240" w:lineRule="auto"/>
              <w:contextualSpacing w:val="0"/>
              <w:jc w:val="center"/>
              <w:rPr>
                <w:rFonts w:cstheme="minorHAnsi"/>
                <w:b/>
                <w:lang w:eastAsia="pl-PL"/>
              </w:rPr>
            </w:pPr>
            <w:r w:rsidRPr="00C37383">
              <w:rPr>
                <w:rFonts w:cstheme="minorHAnsi"/>
                <w:b/>
                <w:sz w:val="22"/>
                <w:lang w:eastAsia="pl-PL"/>
              </w:rPr>
              <w:t>Liczba godzin</w:t>
            </w:r>
          </w:p>
          <w:p w14:paraId="2D00105F" w14:textId="77777777" w:rsidR="00830CB0" w:rsidRPr="00C37383" w:rsidRDefault="00830CB0" w:rsidP="00830CB0">
            <w:pPr>
              <w:spacing w:line="240" w:lineRule="auto"/>
              <w:contextualSpacing w:val="0"/>
              <w:jc w:val="center"/>
              <w:rPr>
                <w:rFonts w:cstheme="minorHAnsi"/>
                <w:b/>
                <w:lang w:eastAsia="pl-PL"/>
              </w:rPr>
            </w:pPr>
            <w:r w:rsidRPr="00C37383">
              <w:rPr>
                <w:rFonts w:cstheme="minorHAnsi"/>
                <w:b/>
                <w:sz w:val="22"/>
                <w:lang w:eastAsia="pl-PL"/>
              </w:rPr>
              <w:t>w semestrze</w:t>
            </w:r>
          </w:p>
        </w:tc>
        <w:tc>
          <w:tcPr>
            <w:tcW w:w="737" w:type="dxa"/>
            <w:tcBorders>
              <w:bottom w:val="single" w:sz="4" w:space="0" w:color="auto"/>
            </w:tcBorders>
            <w:shd w:val="clear" w:color="auto" w:fill="C6D9F1" w:themeFill="text2" w:themeFillTint="33"/>
            <w:textDirection w:val="btLr"/>
            <w:vAlign w:val="center"/>
          </w:tcPr>
          <w:p w14:paraId="7680D171" w14:textId="77777777" w:rsidR="00830CB0" w:rsidRPr="00C37383" w:rsidRDefault="00830CB0" w:rsidP="00830CB0">
            <w:pPr>
              <w:spacing w:line="240" w:lineRule="auto"/>
              <w:ind w:left="113" w:right="113"/>
              <w:contextualSpacing w:val="0"/>
              <w:jc w:val="center"/>
              <w:rPr>
                <w:rFonts w:cstheme="minorHAnsi"/>
                <w:b/>
                <w:lang w:eastAsia="pl-PL"/>
              </w:rPr>
            </w:pPr>
            <w:r w:rsidRPr="00C37383">
              <w:rPr>
                <w:rFonts w:cstheme="minorHAnsi"/>
                <w:b/>
                <w:sz w:val="22"/>
                <w:lang w:eastAsia="pl-PL"/>
              </w:rPr>
              <w:t>Liczba godz. pracy własnej</w:t>
            </w:r>
          </w:p>
        </w:tc>
        <w:tc>
          <w:tcPr>
            <w:tcW w:w="680" w:type="dxa"/>
            <w:tcBorders>
              <w:bottom w:val="single" w:sz="4" w:space="0" w:color="auto"/>
            </w:tcBorders>
            <w:shd w:val="clear" w:color="auto" w:fill="C6D9F1" w:themeFill="text2" w:themeFillTint="33"/>
            <w:textDirection w:val="btLr"/>
            <w:vAlign w:val="center"/>
          </w:tcPr>
          <w:p w14:paraId="46EFE073" w14:textId="77777777" w:rsidR="00830CB0" w:rsidRPr="00C37383" w:rsidRDefault="00830CB0" w:rsidP="00830CB0">
            <w:pPr>
              <w:spacing w:line="240" w:lineRule="auto"/>
              <w:contextualSpacing w:val="0"/>
              <w:jc w:val="center"/>
              <w:rPr>
                <w:rFonts w:cstheme="minorHAnsi"/>
                <w:b/>
                <w:lang w:eastAsia="pl-PL"/>
              </w:rPr>
            </w:pPr>
            <w:r w:rsidRPr="00C37383">
              <w:rPr>
                <w:rFonts w:cstheme="minorHAnsi"/>
                <w:b/>
                <w:sz w:val="22"/>
                <w:lang w:eastAsia="pl-PL"/>
              </w:rPr>
              <w:t>Łączna liczba  godz. pracy studenta</w:t>
            </w:r>
          </w:p>
        </w:tc>
        <w:tc>
          <w:tcPr>
            <w:tcW w:w="1843" w:type="dxa"/>
            <w:tcBorders>
              <w:bottom w:val="single" w:sz="4" w:space="0" w:color="auto"/>
            </w:tcBorders>
            <w:shd w:val="clear" w:color="auto" w:fill="C6D9F1" w:themeFill="text2" w:themeFillTint="33"/>
            <w:textDirection w:val="btLr"/>
            <w:vAlign w:val="center"/>
          </w:tcPr>
          <w:p w14:paraId="7B82741D" w14:textId="77777777" w:rsidR="00830CB0" w:rsidRPr="00C37383" w:rsidRDefault="00830CB0" w:rsidP="00830CB0">
            <w:pPr>
              <w:spacing w:line="240" w:lineRule="auto"/>
              <w:ind w:left="113" w:right="113"/>
              <w:contextualSpacing w:val="0"/>
              <w:jc w:val="center"/>
              <w:rPr>
                <w:rFonts w:cstheme="minorHAnsi"/>
                <w:b/>
                <w:lang w:eastAsia="pl-PL"/>
              </w:rPr>
            </w:pPr>
            <w:r w:rsidRPr="00C37383">
              <w:rPr>
                <w:rFonts w:cstheme="minorHAnsi"/>
                <w:b/>
                <w:sz w:val="22"/>
                <w:lang w:eastAsia="pl-PL"/>
              </w:rPr>
              <w:t>Sposób weryfikacji EK</w:t>
            </w:r>
          </w:p>
        </w:tc>
        <w:tc>
          <w:tcPr>
            <w:tcW w:w="596" w:type="dxa"/>
            <w:tcBorders>
              <w:bottom w:val="single" w:sz="4" w:space="0" w:color="auto"/>
            </w:tcBorders>
            <w:shd w:val="clear" w:color="auto" w:fill="C6D9F1" w:themeFill="text2" w:themeFillTint="33"/>
            <w:textDirection w:val="btLr"/>
            <w:vAlign w:val="center"/>
          </w:tcPr>
          <w:p w14:paraId="56AD82A8" w14:textId="77777777" w:rsidR="00830CB0" w:rsidRPr="00C37383" w:rsidRDefault="00830CB0" w:rsidP="00830CB0">
            <w:pPr>
              <w:spacing w:line="240" w:lineRule="auto"/>
              <w:contextualSpacing w:val="0"/>
              <w:jc w:val="center"/>
              <w:rPr>
                <w:rFonts w:cstheme="minorHAnsi"/>
                <w:b/>
                <w:lang w:eastAsia="pl-PL"/>
              </w:rPr>
            </w:pPr>
            <w:r w:rsidRPr="00C37383">
              <w:rPr>
                <w:rFonts w:cstheme="minorHAnsi"/>
                <w:b/>
                <w:sz w:val="22"/>
                <w:lang w:eastAsia="pl-PL"/>
              </w:rPr>
              <w:t>ECTS</w:t>
            </w:r>
          </w:p>
        </w:tc>
      </w:tr>
      <w:tr w:rsidR="00307E3F" w:rsidRPr="00C37383" w14:paraId="1DE4E718" w14:textId="77777777" w:rsidTr="00307E3F">
        <w:trPr>
          <w:cantSplit/>
          <w:trHeight w:val="363"/>
        </w:trPr>
        <w:tc>
          <w:tcPr>
            <w:tcW w:w="9351" w:type="dxa"/>
            <w:gridSpan w:val="12"/>
            <w:tcBorders>
              <w:bottom w:val="single" w:sz="4" w:space="0" w:color="auto"/>
            </w:tcBorders>
            <w:shd w:val="clear" w:color="auto" w:fill="C6D9F1" w:themeFill="text2" w:themeFillTint="33"/>
            <w:vAlign w:val="center"/>
          </w:tcPr>
          <w:p w14:paraId="42E6735F" w14:textId="77777777" w:rsidR="00307E3F" w:rsidRPr="00C37383" w:rsidRDefault="00307E3F" w:rsidP="00830CB0">
            <w:pPr>
              <w:spacing w:line="240" w:lineRule="auto"/>
              <w:contextualSpacing w:val="0"/>
              <w:jc w:val="center"/>
              <w:rPr>
                <w:rFonts w:cstheme="minorHAnsi"/>
                <w:b/>
                <w:lang w:eastAsia="pl-PL"/>
              </w:rPr>
            </w:pPr>
            <w:r w:rsidRPr="00C37383">
              <w:rPr>
                <w:rFonts w:cstheme="minorHAnsi"/>
                <w:b/>
                <w:sz w:val="22"/>
                <w:lang w:eastAsia="pl-PL"/>
              </w:rPr>
              <w:t>MODUŁ PRAWNO-ORGANIZACYJNY</w:t>
            </w:r>
          </w:p>
        </w:tc>
      </w:tr>
      <w:tr w:rsidR="00830CB0" w:rsidRPr="00C37383" w14:paraId="54316279" w14:textId="77777777" w:rsidTr="00742FBA">
        <w:tc>
          <w:tcPr>
            <w:tcW w:w="561" w:type="dxa"/>
            <w:gridSpan w:val="2"/>
            <w:vAlign w:val="center"/>
          </w:tcPr>
          <w:p w14:paraId="7182468D" w14:textId="77777777" w:rsidR="00830CB0" w:rsidRPr="00C37383" w:rsidRDefault="00830CB0" w:rsidP="00A05BC1">
            <w:pPr>
              <w:spacing w:line="240" w:lineRule="auto"/>
              <w:jc w:val="center"/>
              <w:rPr>
                <w:rFonts w:cstheme="minorHAnsi"/>
                <w:lang w:eastAsia="pl-PL"/>
              </w:rPr>
            </w:pPr>
            <w:r w:rsidRPr="00C37383">
              <w:rPr>
                <w:rFonts w:cstheme="minorHAnsi"/>
                <w:sz w:val="22"/>
                <w:lang w:eastAsia="pl-PL"/>
              </w:rPr>
              <w:t>1</w:t>
            </w:r>
          </w:p>
        </w:tc>
        <w:tc>
          <w:tcPr>
            <w:tcW w:w="2693" w:type="dxa"/>
            <w:gridSpan w:val="2"/>
            <w:vAlign w:val="center"/>
          </w:tcPr>
          <w:p w14:paraId="2DD99053" w14:textId="77777777" w:rsidR="00830CB0" w:rsidRPr="00C37383" w:rsidRDefault="002F5199" w:rsidP="00830CB0">
            <w:pPr>
              <w:spacing w:line="240" w:lineRule="auto"/>
              <w:contextualSpacing w:val="0"/>
              <w:jc w:val="left"/>
              <w:rPr>
                <w:rFonts w:cstheme="minorHAnsi"/>
                <w:lang w:eastAsia="pl-PL"/>
              </w:rPr>
            </w:pPr>
            <w:r w:rsidRPr="002F5199">
              <w:rPr>
                <w:rFonts w:cstheme="minorHAnsi"/>
                <w:sz w:val="22"/>
              </w:rPr>
              <w:t>Podstawy systemowe zabezpieczenia społecznego i rehabilitacji, prawo administracyjne i cywilne</w:t>
            </w:r>
          </w:p>
        </w:tc>
        <w:tc>
          <w:tcPr>
            <w:tcW w:w="708" w:type="dxa"/>
            <w:gridSpan w:val="2"/>
            <w:vAlign w:val="center"/>
          </w:tcPr>
          <w:p w14:paraId="0E8298CC" w14:textId="77777777" w:rsidR="00830CB0" w:rsidRPr="00C37383" w:rsidRDefault="002F5199" w:rsidP="00A05BC1">
            <w:pPr>
              <w:spacing w:line="240" w:lineRule="auto"/>
              <w:jc w:val="center"/>
              <w:rPr>
                <w:rFonts w:cstheme="minorHAnsi"/>
                <w:lang w:eastAsia="pl-PL"/>
              </w:rPr>
            </w:pPr>
            <w:r>
              <w:rPr>
                <w:rFonts w:cstheme="minorHAnsi"/>
                <w:sz w:val="22"/>
                <w:lang w:eastAsia="pl-PL"/>
              </w:rPr>
              <w:t>W</w:t>
            </w:r>
          </w:p>
        </w:tc>
        <w:tc>
          <w:tcPr>
            <w:tcW w:w="682" w:type="dxa"/>
            <w:vAlign w:val="center"/>
          </w:tcPr>
          <w:p w14:paraId="432C7904" w14:textId="77777777" w:rsidR="00830CB0" w:rsidRPr="00C37383" w:rsidRDefault="002F5199" w:rsidP="00A05BC1">
            <w:pPr>
              <w:spacing w:line="240" w:lineRule="auto"/>
              <w:jc w:val="center"/>
              <w:rPr>
                <w:rFonts w:cstheme="minorHAnsi"/>
                <w:lang w:eastAsia="pl-PL"/>
              </w:rPr>
            </w:pPr>
            <w:r>
              <w:rPr>
                <w:rFonts w:cstheme="minorHAnsi"/>
                <w:sz w:val="22"/>
                <w:lang w:eastAsia="pl-PL"/>
              </w:rPr>
              <w:t>E</w:t>
            </w:r>
          </w:p>
        </w:tc>
        <w:tc>
          <w:tcPr>
            <w:tcW w:w="851" w:type="dxa"/>
            <w:vAlign w:val="center"/>
          </w:tcPr>
          <w:p w14:paraId="1C2B5D0E" w14:textId="77777777" w:rsidR="00830CB0" w:rsidRPr="00C37383" w:rsidRDefault="002F5199" w:rsidP="00A05BC1">
            <w:pPr>
              <w:spacing w:line="240" w:lineRule="auto"/>
              <w:jc w:val="center"/>
              <w:rPr>
                <w:rFonts w:cstheme="minorHAnsi"/>
                <w:lang w:eastAsia="pl-PL"/>
              </w:rPr>
            </w:pPr>
            <w:r>
              <w:rPr>
                <w:rFonts w:cstheme="minorHAnsi"/>
                <w:sz w:val="22"/>
                <w:lang w:eastAsia="pl-PL"/>
              </w:rPr>
              <w:t>35</w:t>
            </w:r>
          </w:p>
        </w:tc>
        <w:tc>
          <w:tcPr>
            <w:tcW w:w="737" w:type="dxa"/>
            <w:vAlign w:val="center"/>
          </w:tcPr>
          <w:p w14:paraId="469DAA51" w14:textId="77777777" w:rsidR="00830CB0" w:rsidRPr="00C37383" w:rsidRDefault="009C0E5C" w:rsidP="00A05BC1">
            <w:pPr>
              <w:spacing w:line="240" w:lineRule="auto"/>
              <w:jc w:val="center"/>
              <w:rPr>
                <w:rFonts w:cstheme="minorHAnsi"/>
                <w:lang w:eastAsia="pl-PL"/>
              </w:rPr>
            </w:pPr>
            <w:r>
              <w:rPr>
                <w:rFonts w:cstheme="minorHAnsi"/>
                <w:sz w:val="22"/>
                <w:lang w:eastAsia="pl-PL"/>
              </w:rPr>
              <w:t>30</w:t>
            </w:r>
          </w:p>
        </w:tc>
        <w:tc>
          <w:tcPr>
            <w:tcW w:w="680" w:type="dxa"/>
            <w:vAlign w:val="center"/>
          </w:tcPr>
          <w:p w14:paraId="299BC32A" w14:textId="77777777" w:rsidR="00830CB0" w:rsidRPr="00C37383" w:rsidRDefault="002F5199" w:rsidP="00830CB0">
            <w:pPr>
              <w:spacing w:line="240" w:lineRule="auto"/>
              <w:contextualSpacing w:val="0"/>
              <w:jc w:val="center"/>
              <w:rPr>
                <w:rFonts w:cstheme="minorHAnsi"/>
                <w:lang w:eastAsia="pl-PL"/>
              </w:rPr>
            </w:pPr>
            <w:r>
              <w:rPr>
                <w:rFonts w:cstheme="minorHAnsi"/>
                <w:sz w:val="22"/>
                <w:lang w:eastAsia="pl-PL"/>
              </w:rPr>
              <w:t>65</w:t>
            </w:r>
          </w:p>
        </w:tc>
        <w:tc>
          <w:tcPr>
            <w:tcW w:w="1843" w:type="dxa"/>
            <w:vAlign w:val="center"/>
          </w:tcPr>
          <w:p w14:paraId="579ADEA6" w14:textId="77777777" w:rsidR="00830CB0" w:rsidRPr="00C37383" w:rsidRDefault="009C0E5C" w:rsidP="00830CB0">
            <w:pPr>
              <w:spacing w:line="240" w:lineRule="auto"/>
              <w:jc w:val="center"/>
              <w:rPr>
                <w:rFonts w:cstheme="minorHAnsi"/>
                <w:lang w:eastAsia="pl-PL"/>
              </w:rPr>
            </w:pPr>
            <w:r>
              <w:rPr>
                <w:rFonts w:cstheme="minorHAnsi"/>
                <w:sz w:val="22"/>
                <w:lang w:eastAsia="pl-PL"/>
              </w:rPr>
              <w:t>Egzamin</w:t>
            </w:r>
            <w:r w:rsidR="002F5199">
              <w:rPr>
                <w:rFonts w:cstheme="minorHAnsi"/>
                <w:sz w:val="22"/>
                <w:lang w:eastAsia="pl-PL"/>
              </w:rPr>
              <w:t xml:space="preserve"> </w:t>
            </w:r>
            <w:r>
              <w:rPr>
                <w:rFonts w:cstheme="minorHAnsi"/>
                <w:sz w:val="22"/>
                <w:lang w:eastAsia="pl-PL"/>
              </w:rPr>
              <w:t>(</w:t>
            </w:r>
            <w:r w:rsidR="00830CB0" w:rsidRPr="00C37383">
              <w:rPr>
                <w:rFonts w:cstheme="minorHAnsi"/>
                <w:sz w:val="22"/>
                <w:lang w:eastAsia="pl-PL"/>
              </w:rPr>
              <w:t>Test</w:t>
            </w:r>
            <w:r>
              <w:rPr>
                <w:rFonts w:cstheme="minorHAnsi"/>
                <w:sz w:val="22"/>
                <w:lang w:eastAsia="pl-PL"/>
              </w:rPr>
              <w:t>)</w:t>
            </w:r>
          </w:p>
        </w:tc>
        <w:tc>
          <w:tcPr>
            <w:tcW w:w="596" w:type="dxa"/>
            <w:vAlign w:val="center"/>
          </w:tcPr>
          <w:p w14:paraId="6B5C6F94" w14:textId="77777777" w:rsidR="00830CB0" w:rsidRPr="00C37383" w:rsidRDefault="009C0E5C" w:rsidP="00A05BC1">
            <w:pPr>
              <w:spacing w:line="240" w:lineRule="auto"/>
              <w:jc w:val="center"/>
              <w:rPr>
                <w:rFonts w:cstheme="minorHAnsi"/>
                <w:lang w:eastAsia="pl-PL"/>
              </w:rPr>
            </w:pPr>
            <w:r>
              <w:rPr>
                <w:rFonts w:cstheme="minorHAnsi"/>
                <w:sz w:val="22"/>
                <w:lang w:eastAsia="pl-PL"/>
              </w:rPr>
              <w:t>2</w:t>
            </w:r>
          </w:p>
        </w:tc>
      </w:tr>
      <w:tr w:rsidR="00307E3F" w:rsidRPr="00C37383" w14:paraId="3BFF8E18" w14:textId="77777777" w:rsidTr="00307E3F">
        <w:tc>
          <w:tcPr>
            <w:tcW w:w="9351" w:type="dxa"/>
            <w:gridSpan w:val="12"/>
            <w:tcBorders>
              <w:bottom w:val="single" w:sz="4" w:space="0" w:color="auto"/>
            </w:tcBorders>
            <w:shd w:val="clear" w:color="auto" w:fill="C6D9F1" w:themeFill="text2" w:themeFillTint="33"/>
            <w:vAlign w:val="center"/>
          </w:tcPr>
          <w:p w14:paraId="059B9068" w14:textId="77777777" w:rsidR="00307E3F" w:rsidRPr="00C37383" w:rsidRDefault="00307E3F" w:rsidP="00A05BC1">
            <w:pPr>
              <w:spacing w:line="240" w:lineRule="auto"/>
              <w:jc w:val="center"/>
              <w:rPr>
                <w:rFonts w:cstheme="minorHAnsi"/>
                <w:b/>
                <w:lang w:eastAsia="pl-PL"/>
              </w:rPr>
            </w:pPr>
            <w:r w:rsidRPr="00C37383">
              <w:rPr>
                <w:rFonts w:cstheme="minorHAnsi"/>
                <w:b/>
                <w:sz w:val="22"/>
                <w:lang w:eastAsia="pl-PL"/>
              </w:rPr>
              <w:t>MODUŁ MEDYCZNY</w:t>
            </w:r>
          </w:p>
        </w:tc>
      </w:tr>
      <w:tr w:rsidR="00830CB0" w:rsidRPr="00C37383" w14:paraId="733FFF10" w14:textId="77777777" w:rsidTr="002F5199">
        <w:trPr>
          <w:trHeight w:val="469"/>
        </w:trPr>
        <w:tc>
          <w:tcPr>
            <w:tcW w:w="561" w:type="dxa"/>
            <w:gridSpan w:val="2"/>
            <w:vAlign w:val="center"/>
          </w:tcPr>
          <w:p w14:paraId="55FAFDEB" w14:textId="77777777" w:rsidR="00830CB0" w:rsidRPr="00C37383" w:rsidRDefault="002F5199" w:rsidP="00A05BC1">
            <w:pPr>
              <w:spacing w:line="240" w:lineRule="auto"/>
              <w:jc w:val="center"/>
              <w:rPr>
                <w:rFonts w:cstheme="minorHAnsi"/>
                <w:lang w:eastAsia="pl-PL"/>
              </w:rPr>
            </w:pPr>
            <w:r>
              <w:rPr>
                <w:rFonts w:cstheme="minorHAnsi"/>
                <w:sz w:val="22"/>
                <w:lang w:eastAsia="pl-PL"/>
              </w:rPr>
              <w:t>2</w:t>
            </w:r>
          </w:p>
        </w:tc>
        <w:tc>
          <w:tcPr>
            <w:tcW w:w="2693" w:type="dxa"/>
            <w:gridSpan w:val="2"/>
            <w:vAlign w:val="center"/>
          </w:tcPr>
          <w:p w14:paraId="18EBF9FD" w14:textId="77777777" w:rsidR="00830CB0" w:rsidRPr="00C37383" w:rsidRDefault="0006156B" w:rsidP="00830CB0">
            <w:pPr>
              <w:spacing w:line="240" w:lineRule="auto"/>
              <w:contextualSpacing w:val="0"/>
              <w:jc w:val="left"/>
              <w:rPr>
                <w:rFonts w:cstheme="minorHAnsi"/>
                <w:lang w:eastAsia="pl-PL"/>
              </w:rPr>
            </w:pPr>
            <w:r w:rsidRPr="00C37383">
              <w:rPr>
                <w:rFonts w:cstheme="minorHAnsi"/>
                <w:sz w:val="22"/>
              </w:rPr>
              <w:t>Propedeutyka medycyny</w:t>
            </w:r>
          </w:p>
        </w:tc>
        <w:tc>
          <w:tcPr>
            <w:tcW w:w="708" w:type="dxa"/>
            <w:gridSpan w:val="2"/>
            <w:vAlign w:val="center"/>
          </w:tcPr>
          <w:p w14:paraId="2FE21BAE" w14:textId="77777777" w:rsidR="00830CB0" w:rsidRPr="00C37383" w:rsidRDefault="00830CB0" w:rsidP="00035958">
            <w:pPr>
              <w:spacing w:line="240" w:lineRule="auto"/>
              <w:jc w:val="center"/>
              <w:rPr>
                <w:rFonts w:cstheme="minorHAnsi"/>
                <w:lang w:eastAsia="pl-PL"/>
              </w:rPr>
            </w:pPr>
            <w:r w:rsidRPr="00C37383">
              <w:rPr>
                <w:rFonts w:cstheme="minorHAnsi"/>
                <w:sz w:val="22"/>
                <w:lang w:eastAsia="pl-PL"/>
              </w:rPr>
              <w:t>W</w:t>
            </w:r>
          </w:p>
        </w:tc>
        <w:tc>
          <w:tcPr>
            <w:tcW w:w="682" w:type="dxa"/>
            <w:vAlign w:val="center"/>
          </w:tcPr>
          <w:p w14:paraId="104CA19A" w14:textId="6485E437" w:rsidR="00830CB0" w:rsidRPr="00C37383" w:rsidRDefault="00FC487B" w:rsidP="00035958">
            <w:pPr>
              <w:spacing w:line="240" w:lineRule="auto"/>
              <w:jc w:val="center"/>
              <w:rPr>
                <w:rFonts w:cstheme="minorHAnsi"/>
                <w:lang w:eastAsia="pl-PL"/>
              </w:rPr>
            </w:pPr>
            <w:r>
              <w:rPr>
                <w:rFonts w:cstheme="minorHAnsi"/>
                <w:sz w:val="22"/>
                <w:lang w:eastAsia="pl-PL"/>
              </w:rPr>
              <w:t>Z</w:t>
            </w:r>
            <w:r w:rsidR="00830CB0" w:rsidRPr="00C37383">
              <w:rPr>
                <w:rFonts w:cstheme="minorHAnsi"/>
                <w:sz w:val="22"/>
                <w:lang w:eastAsia="pl-PL"/>
              </w:rPr>
              <w:t>al/o</w:t>
            </w:r>
          </w:p>
        </w:tc>
        <w:tc>
          <w:tcPr>
            <w:tcW w:w="851" w:type="dxa"/>
            <w:vAlign w:val="center"/>
          </w:tcPr>
          <w:p w14:paraId="66E05E0B" w14:textId="77777777" w:rsidR="00830CB0" w:rsidRPr="00C37383" w:rsidRDefault="0006156B" w:rsidP="00035958">
            <w:pPr>
              <w:spacing w:line="240" w:lineRule="auto"/>
              <w:jc w:val="center"/>
              <w:rPr>
                <w:rFonts w:cstheme="minorHAnsi"/>
                <w:lang w:eastAsia="pl-PL"/>
              </w:rPr>
            </w:pPr>
            <w:r>
              <w:rPr>
                <w:rFonts w:cstheme="minorHAnsi"/>
                <w:sz w:val="22"/>
                <w:lang w:eastAsia="pl-PL"/>
              </w:rPr>
              <w:t>9</w:t>
            </w:r>
          </w:p>
        </w:tc>
        <w:tc>
          <w:tcPr>
            <w:tcW w:w="737" w:type="dxa"/>
            <w:vAlign w:val="center"/>
          </w:tcPr>
          <w:p w14:paraId="4884C8AD" w14:textId="77777777" w:rsidR="00830CB0" w:rsidRPr="00C37383" w:rsidRDefault="0006156B" w:rsidP="00035958">
            <w:pPr>
              <w:spacing w:line="240" w:lineRule="auto"/>
              <w:jc w:val="center"/>
              <w:rPr>
                <w:rFonts w:cstheme="minorHAnsi"/>
                <w:lang w:eastAsia="pl-PL"/>
              </w:rPr>
            </w:pPr>
            <w:r>
              <w:rPr>
                <w:rFonts w:cstheme="minorHAnsi"/>
                <w:sz w:val="22"/>
                <w:lang w:eastAsia="pl-PL"/>
              </w:rPr>
              <w:t>41</w:t>
            </w:r>
          </w:p>
        </w:tc>
        <w:tc>
          <w:tcPr>
            <w:tcW w:w="680" w:type="dxa"/>
            <w:vAlign w:val="center"/>
          </w:tcPr>
          <w:p w14:paraId="29137847" w14:textId="77777777" w:rsidR="00035958" w:rsidRPr="00C37383" w:rsidRDefault="00035958" w:rsidP="002F5199">
            <w:pPr>
              <w:spacing w:line="240" w:lineRule="auto"/>
              <w:jc w:val="center"/>
              <w:rPr>
                <w:rFonts w:cstheme="minorHAnsi"/>
                <w:lang w:eastAsia="pl-PL"/>
              </w:rPr>
            </w:pPr>
            <w:r>
              <w:rPr>
                <w:rFonts w:cstheme="minorHAnsi"/>
                <w:sz w:val="22"/>
                <w:lang w:eastAsia="pl-PL"/>
              </w:rPr>
              <w:t>50</w:t>
            </w:r>
          </w:p>
        </w:tc>
        <w:tc>
          <w:tcPr>
            <w:tcW w:w="1843" w:type="dxa"/>
            <w:vAlign w:val="center"/>
          </w:tcPr>
          <w:p w14:paraId="6AFA170E" w14:textId="77777777" w:rsidR="00830CB0" w:rsidRPr="00C37383" w:rsidRDefault="00830CB0" w:rsidP="00830CB0">
            <w:pPr>
              <w:spacing w:line="240" w:lineRule="auto"/>
              <w:jc w:val="center"/>
              <w:rPr>
                <w:rFonts w:cstheme="minorHAnsi"/>
                <w:lang w:eastAsia="pl-PL"/>
              </w:rPr>
            </w:pPr>
            <w:r w:rsidRPr="00C37383">
              <w:rPr>
                <w:rFonts w:cstheme="minorHAnsi"/>
                <w:sz w:val="22"/>
                <w:lang w:eastAsia="pl-PL"/>
              </w:rPr>
              <w:t>Test</w:t>
            </w:r>
          </w:p>
        </w:tc>
        <w:tc>
          <w:tcPr>
            <w:tcW w:w="596" w:type="dxa"/>
            <w:vAlign w:val="center"/>
          </w:tcPr>
          <w:p w14:paraId="17535712" w14:textId="77777777" w:rsidR="00830CB0" w:rsidRPr="00C37383" w:rsidRDefault="0006156B" w:rsidP="00A05BC1">
            <w:pPr>
              <w:spacing w:line="240" w:lineRule="auto"/>
              <w:jc w:val="center"/>
              <w:rPr>
                <w:rFonts w:cstheme="minorHAnsi"/>
                <w:lang w:eastAsia="pl-PL"/>
              </w:rPr>
            </w:pPr>
            <w:r>
              <w:rPr>
                <w:rFonts w:cstheme="minorHAnsi"/>
                <w:sz w:val="22"/>
                <w:lang w:eastAsia="pl-PL"/>
              </w:rPr>
              <w:t>2</w:t>
            </w:r>
          </w:p>
        </w:tc>
      </w:tr>
      <w:tr w:rsidR="00830CB0" w:rsidRPr="00C37383" w14:paraId="76B7B4DF" w14:textId="77777777" w:rsidTr="00742FBA">
        <w:tc>
          <w:tcPr>
            <w:tcW w:w="561" w:type="dxa"/>
            <w:gridSpan w:val="2"/>
            <w:vAlign w:val="center"/>
          </w:tcPr>
          <w:p w14:paraId="79290B7C" w14:textId="77777777" w:rsidR="00830CB0" w:rsidRPr="00C37383" w:rsidRDefault="002F5199" w:rsidP="00A05BC1">
            <w:pPr>
              <w:spacing w:line="240" w:lineRule="auto"/>
              <w:jc w:val="center"/>
              <w:rPr>
                <w:rFonts w:cstheme="minorHAnsi"/>
                <w:lang w:eastAsia="pl-PL"/>
              </w:rPr>
            </w:pPr>
            <w:r>
              <w:rPr>
                <w:rFonts w:cstheme="minorHAnsi"/>
                <w:sz w:val="22"/>
                <w:lang w:eastAsia="pl-PL"/>
              </w:rPr>
              <w:t>3</w:t>
            </w:r>
          </w:p>
        </w:tc>
        <w:tc>
          <w:tcPr>
            <w:tcW w:w="2693" w:type="dxa"/>
            <w:gridSpan w:val="2"/>
            <w:vAlign w:val="center"/>
          </w:tcPr>
          <w:p w14:paraId="36AA8BDC" w14:textId="77777777" w:rsidR="00830CB0" w:rsidRPr="00C37383" w:rsidRDefault="00830CB0" w:rsidP="00830CB0">
            <w:pPr>
              <w:spacing w:line="240" w:lineRule="auto"/>
              <w:contextualSpacing w:val="0"/>
              <w:jc w:val="left"/>
              <w:rPr>
                <w:rFonts w:cstheme="minorHAnsi"/>
                <w:lang w:eastAsia="pl-PL"/>
              </w:rPr>
            </w:pPr>
            <w:r w:rsidRPr="00C37383">
              <w:rPr>
                <w:rFonts w:cstheme="minorHAnsi"/>
                <w:sz w:val="22"/>
              </w:rPr>
              <w:t>Propedeutyka rehabilitacji medycznej</w:t>
            </w:r>
          </w:p>
        </w:tc>
        <w:tc>
          <w:tcPr>
            <w:tcW w:w="708" w:type="dxa"/>
            <w:gridSpan w:val="2"/>
            <w:vAlign w:val="center"/>
          </w:tcPr>
          <w:p w14:paraId="47C43B7B" w14:textId="77777777" w:rsidR="002F5199" w:rsidRDefault="00830CB0" w:rsidP="00A05BC1">
            <w:pPr>
              <w:spacing w:line="240" w:lineRule="auto"/>
              <w:jc w:val="center"/>
              <w:rPr>
                <w:rFonts w:cstheme="minorHAnsi"/>
                <w:lang w:eastAsia="pl-PL"/>
              </w:rPr>
            </w:pPr>
            <w:r w:rsidRPr="00C37383">
              <w:rPr>
                <w:rFonts w:cstheme="minorHAnsi"/>
                <w:sz w:val="22"/>
                <w:lang w:eastAsia="pl-PL"/>
              </w:rPr>
              <w:t>W</w:t>
            </w:r>
            <w:r w:rsidR="00662D66">
              <w:rPr>
                <w:rFonts w:cstheme="minorHAnsi"/>
                <w:sz w:val="22"/>
                <w:lang w:eastAsia="pl-PL"/>
              </w:rPr>
              <w:t>/</w:t>
            </w:r>
          </w:p>
          <w:p w14:paraId="4E2ABF3D" w14:textId="77777777" w:rsidR="00830CB0" w:rsidRPr="00C37383" w:rsidRDefault="002F5199" w:rsidP="00A05BC1">
            <w:pPr>
              <w:spacing w:line="240" w:lineRule="auto"/>
              <w:jc w:val="center"/>
              <w:rPr>
                <w:rFonts w:cstheme="minorHAnsi"/>
                <w:lang w:eastAsia="pl-PL"/>
              </w:rPr>
            </w:pPr>
            <w:r>
              <w:rPr>
                <w:rFonts w:cstheme="minorHAnsi"/>
                <w:sz w:val="22"/>
                <w:lang w:eastAsia="pl-PL"/>
              </w:rPr>
              <w:t>Ć</w:t>
            </w:r>
            <w:r w:rsidR="00662D66">
              <w:rPr>
                <w:rFonts w:cstheme="minorHAnsi"/>
                <w:sz w:val="22"/>
                <w:lang w:eastAsia="pl-PL"/>
              </w:rPr>
              <w:t>w</w:t>
            </w:r>
          </w:p>
        </w:tc>
        <w:tc>
          <w:tcPr>
            <w:tcW w:w="682" w:type="dxa"/>
            <w:vAlign w:val="center"/>
          </w:tcPr>
          <w:p w14:paraId="58F77408" w14:textId="77777777" w:rsidR="00830CB0" w:rsidRPr="00C37383" w:rsidRDefault="00830CB0" w:rsidP="00A05BC1">
            <w:pPr>
              <w:spacing w:line="240" w:lineRule="auto"/>
              <w:jc w:val="center"/>
              <w:rPr>
                <w:rFonts w:cstheme="minorHAnsi"/>
                <w:lang w:eastAsia="pl-PL"/>
              </w:rPr>
            </w:pPr>
            <w:r w:rsidRPr="00C37383">
              <w:rPr>
                <w:rFonts w:cstheme="minorHAnsi"/>
                <w:sz w:val="22"/>
                <w:lang w:eastAsia="pl-PL"/>
              </w:rPr>
              <w:t>E</w:t>
            </w:r>
          </w:p>
        </w:tc>
        <w:tc>
          <w:tcPr>
            <w:tcW w:w="851" w:type="dxa"/>
            <w:vAlign w:val="center"/>
          </w:tcPr>
          <w:p w14:paraId="282B2DD3" w14:textId="77777777" w:rsidR="00830CB0" w:rsidRPr="00C37383" w:rsidRDefault="00830CB0" w:rsidP="00A05BC1">
            <w:pPr>
              <w:spacing w:line="240" w:lineRule="auto"/>
              <w:jc w:val="center"/>
              <w:rPr>
                <w:rFonts w:cstheme="minorHAnsi"/>
                <w:lang w:eastAsia="pl-PL"/>
              </w:rPr>
            </w:pPr>
            <w:r w:rsidRPr="00C37383">
              <w:rPr>
                <w:rFonts w:cstheme="minorHAnsi"/>
                <w:sz w:val="22"/>
                <w:lang w:eastAsia="pl-PL"/>
              </w:rPr>
              <w:t>2</w:t>
            </w:r>
            <w:r w:rsidR="00662D66">
              <w:rPr>
                <w:rFonts w:cstheme="minorHAnsi"/>
                <w:sz w:val="22"/>
                <w:lang w:eastAsia="pl-PL"/>
              </w:rPr>
              <w:t>8</w:t>
            </w:r>
            <w:r w:rsidRPr="00C37383">
              <w:rPr>
                <w:rFonts w:cstheme="minorHAnsi"/>
                <w:sz w:val="22"/>
                <w:lang w:eastAsia="pl-PL"/>
              </w:rPr>
              <w:t xml:space="preserve"> </w:t>
            </w:r>
          </w:p>
          <w:p w14:paraId="1B89C61B" w14:textId="77777777" w:rsidR="00830CB0" w:rsidRPr="00C37383" w:rsidRDefault="00830CB0" w:rsidP="00A05BC1">
            <w:pPr>
              <w:spacing w:line="240" w:lineRule="auto"/>
              <w:jc w:val="center"/>
              <w:rPr>
                <w:rFonts w:cstheme="minorHAnsi"/>
                <w:lang w:eastAsia="pl-PL"/>
              </w:rPr>
            </w:pPr>
            <w:r w:rsidRPr="00C37383">
              <w:rPr>
                <w:rFonts w:cstheme="minorHAnsi"/>
                <w:sz w:val="22"/>
                <w:lang w:eastAsia="pl-PL"/>
              </w:rPr>
              <w:t xml:space="preserve">(20 W; </w:t>
            </w:r>
            <w:r w:rsidR="00662D66">
              <w:rPr>
                <w:rFonts w:cstheme="minorHAnsi"/>
                <w:sz w:val="22"/>
                <w:lang w:eastAsia="pl-PL"/>
              </w:rPr>
              <w:t>8</w:t>
            </w:r>
            <w:r w:rsidRPr="00C37383">
              <w:rPr>
                <w:rFonts w:cstheme="minorHAnsi"/>
                <w:sz w:val="22"/>
                <w:lang w:eastAsia="pl-PL"/>
              </w:rPr>
              <w:t xml:space="preserve"> </w:t>
            </w:r>
            <w:r w:rsidR="002F5199">
              <w:rPr>
                <w:rFonts w:cstheme="minorHAnsi"/>
                <w:sz w:val="22"/>
                <w:lang w:eastAsia="pl-PL"/>
              </w:rPr>
              <w:t>Ćw</w:t>
            </w:r>
            <w:r w:rsidRPr="00C37383">
              <w:rPr>
                <w:rFonts w:cstheme="minorHAnsi"/>
                <w:sz w:val="22"/>
                <w:lang w:eastAsia="pl-PL"/>
              </w:rPr>
              <w:t>)</w:t>
            </w:r>
          </w:p>
        </w:tc>
        <w:tc>
          <w:tcPr>
            <w:tcW w:w="737" w:type="dxa"/>
            <w:vAlign w:val="center"/>
          </w:tcPr>
          <w:p w14:paraId="0F81B41B" w14:textId="77777777" w:rsidR="00830CB0" w:rsidRPr="00C37383" w:rsidRDefault="00662D66" w:rsidP="00A05BC1">
            <w:pPr>
              <w:spacing w:line="240" w:lineRule="auto"/>
              <w:jc w:val="center"/>
              <w:rPr>
                <w:rFonts w:cstheme="minorHAnsi"/>
                <w:lang w:eastAsia="pl-PL"/>
              </w:rPr>
            </w:pPr>
            <w:r>
              <w:rPr>
                <w:rFonts w:cstheme="minorHAnsi"/>
                <w:sz w:val="22"/>
                <w:lang w:eastAsia="pl-PL"/>
              </w:rPr>
              <w:t>47</w:t>
            </w:r>
          </w:p>
        </w:tc>
        <w:tc>
          <w:tcPr>
            <w:tcW w:w="680" w:type="dxa"/>
            <w:vAlign w:val="center"/>
          </w:tcPr>
          <w:p w14:paraId="7DE72F6B" w14:textId="77777777" w:rsidR="00830CB0" w:rsidRPr="00C37383" w:rsidRDefault="00662D66" w:rsidP="00830CB0">
            <w:pPr>
              <w:spacing w:line="240" w:lineRule="auto"/>
              <w:jc w:val="center"/>
              <w:rPr>
                <w:rFonts w:cstheme="minorHAnsi"/>
                <w:lang w:eastAsia="pl-PL"/>
              </w:rPr>
            </w:pPr>
            <w:r>
              <w:rPr>
                <w:rFonts w:cstheme="minorHAnsi"/>
                <w:sz w:val="22"/>
                <w:lang w:eastAsia="pl-PL"/>
              </w:rPr>
              <w:t>75</w:t>
            </w:r>
          </w:p>
        </w:tc>
        <w:tc>
          <w:tcPr>
            <w:tcW w:w="1843" w:type="dxa"/>
            <w:vAlign w:val="center"/>
          </w:tcPr>
          <w:p w14:paraId="2913243E" w14:textId="77777777" w:rsidR="00830CB0" w:rsidRPr="00C37383" w:rsidRDefault="00830CB0" w:rsidP="00830CB0">
            <w:pPr>
              <w:spacing w:line="240" w:lineRule="auto"/>
              <w:jc w:val="center"/>
              <w:rPr>
                <w:rFonts w:cstheme="minorHAnsi"/>
                <w:lang w:eastAsia="pl-PL"/>
              </w:rPr>
            </w:pPr>
            <w:r w:rsidRPr="00C37383">
              <w:rPr>
                <w:rFonts w:cstheme="minorHAnsi"/>
                <w:sz w:val="22"/>
                <w:lang w:eastAsia="pl-PL"/>
              </w:rPr>
              <w:t>Egzamin pisemny (test)</w:t>
            </w:r>
          </w:p>
        </w:tc>
        <w:tc>
          <w:tcPr>
            <w:tcW w:w="596" w:type="dxa"/>
            <w:vAlign w:val="center"/>
          </w:tcPr>
          <w:p w14:paraId="5E62287A" w14:textId="77777777" w:rsidR="00830CB0" w:rsidRPr="00C37383" w:rsidRDefault="00830CB0" w:rsidP="00A05BC1">
            <w:pPr>
              <w:spacing w:line="240" w:lineRule="auto"/>
              <w:jc w:val="center"/>
              <w:rPr>
                <w:rFonts w:cstheme="minorHAnsi"/>
                <w:lang w:eastAsia="pl-PL"/>
              </w:rPr>
            </w:pPr>
            <w:r w:rsidRPr="00C37383">
              <w:rPr>
                <w:rFonts w:cstheme="minorHAnsi"/>
                <w:sz w:val="22"/>
                <w:lang w:eastAsia="pl-PL"/>
              </w:rPr>
              <w:t>3</w:t>
            </w:r>
          </w:p>
        </w:tc>
      </w:tr>
      <w:tr w:rsidR="00307E3F" w:rsidRPr="00C37383" w14:paraId="7F959280" w14:textId="77777777" w:rsidTr="00307E3F">
        <w:tc>
          <w:tcPr>
            <w:tcW w:w="9351" w:type="dxa"/>
            <w:gridSpan w:val="12"/>
            <w:shd w:val="clear" w:color="auto" w:fill="C6D9F1" w:themeFill="text2" w:themeFillTint="33"/>
            <w:vAlign w:val="center"/>
          </w:tcPr>
          <w:p w14:paraId="00A2C614" w14:textId="77777777" w:rsidR="00307E3F" w:rsidRPr="00C37383" w:rsidRDefault="00307E3F" w:rsidP="00A05BC1">
            <w:pPr>
              <w:spacing w:line="240" w:lineRule="auto"/>
              <w:jc w:val="center"/>
              <w:rPr>
                <w:rFonts w:cstheme="minorHAnsi"/>
                <w:b/>
                <w:lang w:eastAsia="pl-PL"/>
              </w:rPr>
            </w:pPr>
            <w:r w:rsidRPr="00C37383">
              <w:rPr>
                <w:rFonts w:cstheme="minorHAnsi"/>
                <w:b/>
                <w:sz w:val="22"/>
                <w:lang w:eastAsia="pl-PL"/>
              </w:rPr>
              <w:t>MODUŁ PSYCHOLOGICZNY</w:t>
            </w:r>
          </w:p>
        </w:tc>
      </w:tr>
      <w:tr w:rsidR="00830CB0" w:rsidRPr="00C37383" w14:paraId="0B2CC078" w14:textId="77777777" w:rsidTr="00742FBA">
        <w:tc>
          <w:tcPr>
            <w:tcW w:w="561" w:type="dxa"/>
            <w:gridSpan w:val="2"/>
            <w:vAlign w:val="center"/>
          </w:tcPr>
          <w:p w14:paraId="28224345" w14:textId="77777777" w:rsidR="00830CB0" w:rsidRPr="00C37383" w:rsidRDefault="002F5199" w:rsidP="00A05BC1">
            <w:pPr>
              <w:spacing w:line="240" w:lineRule="auto"/>
              <w:jc w:val="center"/>
              <w:rPr>
                <w:rFonts w:cstheme="minorHAnsi"/>
                <w:lang w:eastAsia="pl-PL"/>
              </w:rPr>
            </w:pPr>
            <w:r>
              <w:rPr>
                <w:rFonts w:cstheme="minorHAnsi"/>
                <w:sz w:val="22"/>
                <w:lang w:eastAsia="pl-PL"/>
              </w:rPr>
              <w:t>4</w:t>
            </w:r>
          </w:p>
        </w:tc>
        <w:tc>
          <w:tcPr>
            <w:tcW w:w="2693" w:type="dxa"/>
            <w:gridSpan w:val="2"/>
            <w:vAlign w:val="center"/>
          </w:tcPr>
          <w:p w14:paraId="457B7C5E" w14:textId="77777777" w:rsidR="00830CB0" w:rsidRPr="00C37383" w:rsidRDefault="00830CB0" w:rsidP="00830CB0">
            <w:pPr>
              <w:spacing w:line="240" w:lineRule="auto"/>
              <w:contextualSpacing w:val="0"/>
              <w:jc w:val="left"/>
              <w:rPr>
                <w:rFonts w:cstheme="minorHAnsi"/>
                <w:lang w:eastAsia="pl-PL"/>
              </w:rPr>
            </w:pPr>
            <w:r w:rsidRPr="00C37383">
              <w:rPr>
                <w:rFonts w:cstheme="minorHAnsi"/>
                <w:sz w:val="22"/>
              </w:rPr>
              <w:t>Psychologia kliniczna – wybrane zagadnienia</w:t>
            </w:r>
          </w:p>
        </w:tc>
        <w:tc>
          <w:tcPr>
            <w:tcW w:w="708" w:type="dxa"/>
            <w:gridSpan w:val="2"/>
            <w:vAlign w:val="center"/>
          </w:tcPr>
          <w:p w14:paraId="2D5EF4DF" w14:textId="77777777" w:rsidR="00830CB0" w:rsidRPr="00C37383" w:rsidRDefault="00830CB0" w:rsidP="00A05BC1">
            <w:pPr>
              <w:spacing w:line="240" w:lineRule="auto"/>
              <w:jc w:val="center"/>
              <w:rPr>
                <w:rFonts w:cstheme="minorHAnsi"/>
                <w:lang w:eastAsia="pl-PL"/>
              </w:rPr>
            </w:pPr>
            <w:r w:rsidRPr="00C37383">
              <w:rPr>
                <w:rFonts w:cstheme="minorHAnsi"/>
                <w:sz w:val="22"/>
                <w:lang w:eastAsia="pl-PL"/>
              </w:rPr>
              <w:t>W</w:t>
            </w:r>
          </w:p>
        </w:tc>
        <w:tc>
          <w:tcPr>
            <w:tcW w:w="682" w:type="dxa"/>
            <w:vAlign w:val="center"/>
          </w:tcPr>
          <w:p w14:paraId="2EE4D6DF" w14:textId="77777777" w:rsidR="00830CB0" w:rsidRPr="00C37383" w:rsidRDefault="00830CB0" w:rsidP="00A05BC1">
            <w:pPr>
              <w:spacing w:line="240" w:lineRule="auto"/>
              <w:jc w:val="center"/>
              <w:rPr>
                <w:rFonts w:cstheme="minorHAnsi"/>
                <w:lang w:eastAsia="pl-PL"/>
              </w:rPr>
            </w:pPr>
            <w:r w:rsidRPr="00C37383">
              <w:rPr>
                <w:rFonts w:cstheme="minorHAnsi"/>
                <w:sz w:val="22"/>
                <w:lang w:eastAsia="pl-PL"/>
              </w:rPr>
              <w:t>E</w:t>
            </w:r>
          </w:p>
        </w:tc>
        <w:tc>
          <w:tcPr>
            <w:tcW w:w="851" w:type="dxa"/>
            <w:vAlign w:val="center"/>
          </w:tcPr>
          <w:p w14:paraId="1C13E3E8" w14:textId="77777777" w:rsidR="00830CB0" w:rsidRPr="00C37383" w:rsidRDefault="000B0097" w:rsidP="00A05BC1">
            <w:pPr>
              <w:spacing w:line="240" w:lineRule="auto"/>
              <w:jc w:val="center"/>
              <w:rPr>
                <w:rFonts w:cstheme="minorHAnsi"/>
                <w:lang w:eastAsia="pl-PL"/>
              </w:rPr>
            </w:pPr>
            <w:r>
              <w:rPr>
                <w:rFonts w:cstheme="minorHAnsi"/>
                <w:sz w:val="22"/>
                <w:lang w:eastAsia="pl-PL"/>
              </w:rPr>
              <w:t>20</w:t>
            </w:r>
          </w:p>
        </w:tc>
        <w:tc>
          <w:tcPr>
            <w:tcW w:w="737" w:type="dxa"/>
            <w:vAlign w:val="center"/>
          </w:tcPr>
          <w:p w14:paraId="421B0C47" w14:textId="77777777" w:rsidR="00830CB0" w:rsidRPr="00C37383" w:rsidRDefault="000B0097" w:rsidP="00A05BC1">
            <w:pPr>
              <w:spacing w:line="240" w:lineRule="auto"/>
              <w:jc w:val="center"/>
              <w:rPr>
                <w:rFonts w:cstheme="minorHAnsi"/>
                <w:lang w:eastAsia="pl-PL"/>
              </w:rPr>
            </w:pPr>
            <w:r>
              <w:rPr>
                <w:rFonts w:cstheme="minorHAnsi"/>
                <w:sz w:val="22"/>
                <w:lang w:eastAsia="pl-PL"/>
              </w:rPr>
              <w:t>35</w:t>
            </w:r>
          </w:p>
        </w:tc>
        <w:tc>
          <w:tcPr>
            <w:tcW w:w="680" w:type="dxa"/>
            <w:vAlign w:val="center"/>
          </w:tcPr>
          <w:p w14:paraId="22B2E732" w14:textId="77777777" w:rsidR="00830CB0" w:rsidRPr="00C37383" w:rsidRDefault="000B0097" w:rsidP="00830CB0">
            <w:pPr>
              <w:spacing w:line="240" w:lineRule="auto"/>
              <w:jc w:val="center"/>
              <w:rPr>
                <w:rFonts w:cstheme="minorHAnsi"/>
                <w:lang w:eastAsia="pl-PL"/>
              </w:rPr>
            </w:pPr>
            <w:r>
              <w:rPr>
                <w:rFonts w:cstheme="minorHAnsi"/>
                <w:sz w:val="22"/>
                <w:lang w:eastAsia="pl-PL"/>
              </w:rPr>
              <w:t>55</w:t>
            </w:r>
          </w:p>
        </w:tc>
        <w:tc>
          <w:tcPr>
            <w:tcW w:w="1843" w:type="dxa"/>
            <w:vAlign w:val="center"/>
          </w:tcPr>
          <w:p w14:paraId="445C361E" w14:textId="77777777" w:rsidR="00830CB0" w:rsidRPr="00C37383" w:rsidRDefault="00830CB0" w:rsidP="00A05BC1">
            <w:pPr>
              <w:spacing w:line="240" w:lineRule="auto"/>
              <w:jc w:val="center"/>
              <w:rPr>
                <w:rFonts w:cstheme="minorHAnsi"/>
                <w:lang w:eastAsia="pl-PL"/>
              </w:rPr>
            </w:pPr>
            <w:r w:rsidRPr="00C37383">
              <w:rPr>
                <w:rFonts w:cstheme="minorHAnsi"/>
                <w:sz w:val="22"/>
                <w:lang w:eastAsia="pl-PL"/>
              </w:rPr>
              <w:t xml:space="preserve">Egzamin pisemny </w:t>
            </w:r>
          </w:p>
        </w:tc>
        <w:tc>
          <w:tcPr>
            <w:tcW w:w="596" w:type="dxa"/>
            <w:vAlign w:val="center"/>
          </w:tcPr>
          <w:p w14:paraId="2094E548" w14:textId="77777777" w:rsidR="00830CB0" w:rsidRPr="00C37383" w:rsidRDefault="00830CB0" w:rsidP="00A05BC1">
            <w:pPr>
              <w:spacing w:line="240" w:lineRule="auto"/>
              <w:jc w:val="center"/>
              <w:rPr>
                <w:rFonts w:cstheme="minorHAnsi"/>
                <w:lang w:eastAsia="pl-PL"/>
              </w:rPr>
            </w:pPr>
            <w:r w:rsidRPr="00C37383">
              <w:rPr>
                <w:rFonts w:cstheme="minorHAnsi"/>
                <w:sz w:val="22"/>
                <w:lang w:eastAsia="pl-PL"/>
              </w:rPr>
              <w:t>2</w:t>
            </w:r>
          </w:p>
        </w:tc>
      </w:tr>
      <w:tr w:rsidR="00830CB0" w:rsidRPr="00C37383" w14:paraId="4BA770BE" w14:textId="77777777" w:rsidTr="00742FBA">
        <w:tc>
          <w:tcPr>
            <w:tcW w:w="561" w:type="dxa"/>
            <w:gridSpan w:val="2"/>
            <w:vAlign w:val="center"/>
          </w:tcPr>
          <w:p w14:paraId="4EE06FBE" w14:textId="77777777" w:rsidR="00830CB0" w:rsidRPr="00C37383" w:rsidRDefault="002F5199" w:rsidP="00A05BC1">
            <w:pPr>
              <w:spacing w:line="240" w:lineRule="auto"/>
              <w:jc w:val="center"/>
              <w:rPr>
                <w:rFonts w:cstheme="minorHAnsi"/>
                <w:lang w:eastAsia="pl-PL"/>
              </w:rPr>
            </w:pPr>
            <w:r>
              <w:rPr>
                <w:rFonts w:cstheme="minorHAnsi"/>
                <w:sz w:val="22"/>
                <w:lang w:eastAsia="pl-PL"/>
              </w:rPr>
              <w:t>5</w:t>
            </w:r>
          </w:p>
        </w:tc>
        <w:tc>
          <w:tcPr>
            <w:tcW w:w="2693" w:type="dxa"/>
            <w:gridSpan w:val="2"/>
            <w:vAlign w:val="center"/>
          </w:tcPr>
          <w:p w14:paraId="132BB60D" w14:textId="77777777" w:rsidR="00830CB0" w:rsidRPr="00C37383" w:rsidRDefault="00830CB0" w:rsidP="00830CB0">
            <w:pPr>
              <w:spacing w:line="240" w:lineRule="auto"/>
              <w:contextualSpacing w:val="0"/>
              <w:jc w:val="left"/>
              <w:rPr>
                <w:rFonts w:cstheme="minorHAnsi"/>
              </w:rPr>
            </w:pPr>
            <w:r w:rsidRPr="00C37383">
              <w:rPr>
                <w:rFonts w:cstheme="minorHAnsi"/>
                <w:sz w:val="22"/>
              </w:rPr>
              <w:t>Kompetencje interpersonalne</w:t>
            </w:r>
          </w:p>
        </w:tc>
        <w:tc>
          <w:tcPr>
            <w:tcW w:w="708" w:type="dxa"/>
            <w:gridSpan w:val="2"/>
            <w:vAlign w:val="center"/>
          </w:tcPr>
          <w:p w14:paraId="0EF3C507" w14:textId="77777777" w:rsidR="00830CB0" w:rsidRPr="00C37383" w:rsidRDefault="00830CB0" w:rsidP="00A05BC1">
            <w:pPr>
              <w:spacing w:line="240" w:lineRule="auto"/>
              <w:jc w:val="center"/>
              <w:rPr>
                <w:rFonts w:cstheme="minorHAnsi"/>
                <w:lang w:eastAsia="pl-PL"/>
              </w:rPr>
            </w:pPr>
            <w:r w:rsidRPr="00C37383">
              <w:rPr>
                <w:rFonts w:cstheme="minorHAnsi"/>
                <w:sz w:val="22"/>
                <w:lang w:eastAsia="pl-PL"/>
              </w:rPr>
              <w:t>War</w:t>
            </w:r>
          </w:p>
        </w:tc>
        <w:tc>
          <w:tcPr>
            <w:tcW w:w="682" w:type="dxa"/>
            <w:vAlign w:val="center"/>
          </w:tcPr>
          <w:p w14:paraId="38DA48C7" w14:textId="77777777" w:rsidR="00830CB0" w:rsidRPr="00C37383" w:rsidRDefault="002F5199" w:rsidP="00A05BC1">
            <w:pPr>
              <w:spacing w:line="240" w:lineRule="auto"/>
              <w:jc w:val="center"/>
              <w:rPr>
                <w:rFonts w:cstheme="minorHAnsi"/>
                <w:lang w:eastAsia="pl-PL"/>
              </w:rPr>
            </w:pPr>
            <w:r w:rsidRPr="00C37383">
              <w:rPr>
                <w:rFonts w:cstheme="minorHAnsi"/>
                <w:sz w:val="22"/>
                <w:lang w:eastAsia="pl-PL"/>
              </w:rPr>
              <w:t>Z</w:t>
            </w:r>
            <w:r w:rsidR="00830CB0" w:rsidRPr="00C37383">
              <w:rPr>
                <w:rFonts w:cstheme="minorHAnsi"/>
                <w:sz w:val="22"/>
                <w:lang w:eastAsia="pl-PL"/>
              </w:rPr>
              <w:t>al</w:t>
            </w:r>
            <w:r>
              <w:rPr>
                <w:rFonts w:cstheme="minorHAnsi"/>
                <w:sz w:val="22"/>
                <w:lang w:eastAsia="pl-PL"/>
              </w:rPr>
              <w:t>/o</w:t>
            </w:r>
          </w:p>
        </w:tc>
        <w:tc>
          <w:tcPr>
            <w:tcW w:w="851" w:type="dxa"/>
            <w:vAlign w:val="center"/>
          </w:tcPr>
          <w:p w14:paraId="2926CCB7" w14:textId="77777777" w:rsidR="00830CB0" w:rsidRPr="00C37383" w:rsidRDefault="000B0097" w:rsidP="00A05BC1">
            <w:pPr>
              <w:spacing w:line="240" w:lineRule="auto"/>
              <w:jc w:val="center"/>
              <w:rPr>
                <w:rFonts w:cstheme="minorHAnsi"/>
                <w:lang w:eastAsia="pl-PL"/>
              </w:rPr>
            </w:pPr>
            <w:r>
              <w:rPr>
                <w:rFonts w:cstheme="minorHAnsi"/>
                <w:sz w:val="22"/>
                <w:lang w:eastAsia="pl-PL"/>
              </w:rPr>
              <w:t>25</w:t>
            </w:r>
          </w:p>
        </w:tc>
        <w:tc>
          <w:tcPr>
            <w:tcW w:w="737" w:type="dxa"/>
            <w:vAlign w:val="center"/>
          </w:tcPr>
          <w:p w14:paraId="50885AD3" w14:textId="77777777" w:rsidR="00830CB0" w:rsidRPr="00C37383" w:rsidRDefault="000B0097" w:rsidP="00A05BC1">
            <w:pPr>
              <w:spacing w:line="240" w:lineRule="auto"/>
              <w:jc w:val="center"/>
              <w:rPr>
                <w:rFonts w:cstheme="minorHAnsi"/>
                <w:lang w:eastAsia="pl-PL"/>
              </w:rPr>
            </w:pPr>
            <w:r>
              <w:rPr>
                <w:rFonts w:cstheme="minorHAnsi"/>
                <w:sz w:val="22"/>
                <w:lang w:eastAsia="pl-PL"/>
              </w:rPr>
              <w:t>30</w:t>
            </w:r>
          </w:p>
        </w:tc>
        <w:tc>
          <w:tcPr>
            <w:tcW w:w="680" w:type="dxa"/>
            <w:vAlign w:val="center"/>
          </w:tcPr>
          <w:p w14:paraId="1A114265" w14:textId="77777777" w:rsidR="00830CB0" w:rsidRPr="00C37383" w:rsidRDefault="000B0097" w:rsidP="00830CB0">
            <w:pPr>
              <w:spacing w:line="240" w:lineRule="auto"/>
              <w:jc w:val="center"/>
              <w:rPr>
                <w:rFonts w:cstheme="minorHAnsi"/>
                <w:lang w:eastAsia="pl-PL"/>
              </w:rPr>
            </w:pPr>
            <w:r>
              <w:rPr>
                <w:rFonts w:cstheme="minorHAnsi"/>
                <w:sz w:val="22"/>
                <w:lang w:eastAsia="pl-PL"/>
              </w:rPr>
              <w:t>55</w:t>
            </w:r>
          </w:p>
        </w:tc>
        <w:tc>
          <w:tcPr>
            <w:tcW w:w="1843" w:type="dxa"/>
            <w:vAlign w:val="center"/>
          </w:tcPr>
          <w:p w14:paraId="232CEC31" w14:textId="3336BF1E" w:rsidR="00830CB0" w:rsidRPr="00C37383" w:rsidRDefault="00830CB0" w:rsidP="00A05BC1">
            <w:pPr>
              <w:spacing w:line="240" w:lineRule="auto"/>
              <w:jc w:val="center"/>
              <w:rPr>
                <w:rFonts w:cstheme="minorHAnsi"/>
                <w:lang w:eastAsia="pl-PL"/>
              </w:rPr>
            </w:pPr>
            <w:r w:rsidRPr="00C37383">
              <w:rPr>
                <w:rFonts w:cstheme="minorHAnsi"/>
                <w:sz w:val="22"/>
                <w:lang w:eastAsia="pl-PL"/>
              </w:rPr>
              <w:t>Aktywny udział w zajęciach</w:t>
            </w:r>
            <w:r w:rsidR="00F427B5">
              <w:rPr>
                <w:rFonts w:cstheme="minorHAnsi"/>
                <w:sz w:val="22"/>
                <w:lang w:eastAsia="pl-PL"/>
              </w:rPr>
              <w:t xml:space="preserve"> i autorefleksja</w:t>
            </w:r>
            <w:r w:rsidRPr="00C37383">
              <w:rPr>
                <w:rFonts w:cstheme="minorHAnsi"/>
                <w:sz w:val="22"/>
                <w:lang w:eastAsia="pl-PL"/>
              </w:rPr>
              <w:t xml:space="preserve">, </w:t>
            </w:r>
            <w:r w:rsidR="000B0097">
              <w:rPr>
                <w:rFonts w:cstheme="minorHAnsi"/>
                <w:sz w:val="22"/>
                <w:lang w:eastAsia="pl-PL"/>
              </w:rPr>
              <w:t>odgrywanie ról w trakcie warsztatów</w:t>
            </w:r>
          </w:p>
        </w:tc>
        <w:tc>
          <w:tcPr>
            <w:tcW w:w="596" w:type="dxa"/>
            <w:vAlign w:val="center"/>
          </w:tcPr>
          <w:p w14:paraId="0D6DE2EE" w14:textId="77777777" w:rsidR="00830CB0" w:rsidRPr="00C37383" w:rsidRDefault="00830CB0" w:rsidP="00A05BC1">
            <w:pPr>
              <w:spacing w:line="240" w:lineRule="auto"/>
              <w:jc w:val="center"/>
              <w:rPr>
                <w:rFonts w:cstheme="minorHAnsi"/>
                <w:lang w:eastAsia="pl-PL"/>
              </w:rPr>
            </w:pPr>
            <w:r w:rsidRPr="00C37383">
              <w:rPr>
                <w:rFonts w:cstheme="minorHAnsi"/>
                <w:sz w:val="22"/>
                <w:lang w:eastAsia="pl-PL"/>
              </w:rPr>
              <w:t>2</w:t>
            </w:r>
          </w:p>
        </w:tc>
      </w:tr>
      <w:tr w:rsidR="008E74E8" w:rsidRPr="00C37383" w14:paraId="318632CF" w14:textId="77777777" w:rsidTr="0076154E">
        <w:tc>
          <w:tcPr>
            <w:tcW w:w="9351" w:type="dxa"/>
            <w:gridSpan w:val="12"/>
            <w:shd w:val="clear" w:color="auto" w:fill="C6D9F1" w:themeFill="text2" w:themeFillTint="33"/>
            <w:vAlign w:val="center"/>
          </w:tcPr>
          <w:p w14:paraId="719D1046" w14:textId="77777777" w:rsidR="008E74E8" w:rsidRPr="0076154E" w:rsidRDefault="008E74E8" w:rsidP="00A05BC1">
            <w:pPr>
              <w:spacing w:line="240" w:lineRule="auto"/>
              <w:jc w:val="center"/>
              <w:rPr>
                <w:rFonts w:cstheme="minorHAnsi"/>
                <w:b/>
                <w:lang w:eastAsia="pl-PL"/>
              </w:rPr>
            </w:pPr>
            <w:r w:rsidRPr="0076154E">
              <w:rPr>
                <w:rFonts w:cstheme="minorHAnsi"/>
                <w:b/>
                <w:sz w:val="22"/>
                <w:lang w:eastAsia="pl-PL"/>
              </w:rPr>
              <w:t>MODUŁ REHABILITACJI ZAWODOWEJ I SPOŁECZNEJ ORAZ RYNKU PRACY</w:t>
            </w:r>
          </w:p>
        </w:tc>
      </w:tr>
      <w:tr w:rsidR="00A76BD6" w:rsidRPr="00C37383" w14:paraId="60A73C8F" w14:textId="77777777" w:rsidTr="00F427B5">
        <w:trPr>
          <w:trHeight w:val="515"/>
        </w:trPr>
        <w:tc>
          <w:tcPr>
            <w:tcW w:w="534" w:type="dxa"/>
            <w:vAlign w:val="center"/>
          </w:tcPr>
          <w:p w14:paraId="0457FFE7" w14:textId="77777777" w:rsidR="00A76BD6" w:rsidRPr="00A76BD6" w:rsidRDefault="002F5199" w:rsidP="00A05BC1">
            <w:pPr>
              <w:spacing w:line="240" w:lineRule="auto"/>
              <w:jc w:val="center"/>
              <w:rPr>
                <w:rFonts w:cstheme="minorHAnsi"/>
                <w:color w:val="000000" w:themeColor="text1"/>
                <w:lang w:eastAsia="pl-PL"/>
              </w:rPr>
            </w:pPr>
            <w:r>
              <w:rPr>
                <w:rFonts w:cstheme="minorHAnsi"/>
                <w:color w:val="000000" w:themeColor="text1"/>
                <w:sz w:val="22"/>
                <w:lang w:eastAsia="pl-PL"/>
              </w:rPr>
              <w:t>6</w:t>
            </w:r>
          </w:p>
        </w:tc>
        <w:tc>
          <w:tcPr>
            <w:tcW w:w="2693" w:type="dxa"/>
            <w:gridSpan w:val="2"/>
            <w:vAlign w:val="center"/>
          </w:tcPr>
          <w:p w14:paraId="3F00E615" w14:textId="3AA76163" w:rsidR="00A76BD6" w:rsidRPr="00A76BD6" w:rsidRDefault="00A76BD6" w:rsidP="00A76BD6">
            <w:pPr>
              <w:spacing w:line="240" w:lineRule="auto"/>
              <w:jc w:val="left"/>
              <w:rPr>
                <w:rFonts w:cstheme="minorHAnsi"/>
                <w:color w:val="000000" w:themeColor="text1"/>
                <w:lang w:eastAsia="pl-PL"/>
              </w:rPr>
            </w:pPr>
            <w:r w:rsidRPr="00A76BD6">
              <w:rPr>
                <w:rFonts w:cstheme="minorHAnsi"/>
                <w:color w:val="000000" w:themeColor="text1"/>
                <w:sz w:val="22"/>
                <w:lang w:eastAsia="pl-PL"/>
              </w:rPr>
              <w:t>Rehabilitacja społeczna</w:t>
            </w:r>
          </w:p>
        </w:tc>
        <w:tc>
          <w:tcPr>
            <w:tcW w:w="708" w:type="dxa"/>
            <w:gridSpan w:val="2"/>
            <w:vAlign w:val="center"/>
          </w:tcPr>
          <w:p w14:paraId="20879111" w14:textId="77777777" w:rsidR="00A76BD6" w:rsidRPr="00A76BD6" w:rsidRDefault="00A76BD6" w:rsidP="00A05BC1">
            <w:pPr>
              <w:spacing w:line="240" w:lineRule="auto"/>
              <w:jc w:val="center"/>
              <w:rPr>
                <w:rFonts w:cstheme="minorHAnsi"/>
                <w:color w:val="000000" w:themeColor="text1"/>
                <w:lang w:eastAsia="pl-PL"/>
              </w:rPr>
            </w:pPr>
            <w:r w:rsidRPr="00A76BD6">
              <w:rPr>
                <w:rFonts w:cstheme="minorHAnsi"/>
                <w:color w:val="000000" w:themeColor="text1"/>
                <w:sz w:val="22"/>
                <w:lang w:eastAsia="pl-PL"/>
              </w:rPr>
              <w:t>K</w:t>
            </w:r>
          </w:p>
        </w:tc>
        <w:tc>
          <w:tcPr>
            <w:tcW w:w="709" w:type="dxa"/>
            <w:gridSpan w:val="2"/>
            <w:vAlign w:val="center"/>
          </w:tcPr>
          <w:p w14:paraId="0BD50010" w14:textId="77777777" w:rsidR="00A76BD6" w:rsidRPr="00A76BD6" w:rsidRDefault="002F5199" w:rsidP="00A05BC1">
            <w:pPr>
              <w:spacing w:line="240" w:lineRule="auto"/>
              <w:jc w:val="center"/>
              <w:rPr>
                <w:rFonts w:cstheme="minorHAnsi"/>
                <w:color w:val="000000" w:themeColor="text1"/>
                <w:lang w:eastAsia="pl-PL"/>
              </w:rPr>
            </w:pPr>
            <w:r w:rsidRPr="00A76BD6">
              <w:rPr>
                <w:rFonts w:cstheme="minorHAnsi"/>
                <w:color w:val="000000" w:themeColor="text1"/>
                <w:sz w:val="22"/>
                <w:lang w:eastAsia="pl-PL"/>
              </w:rPr>
              <w:t>Z</w:t>
            </w:r>
            <w:r w:rsidR="00A76BD6" w:rsidRPr="00A76BD6">
              <w:rPr>
                <w:rFonts w:cstheme="minorHAnsi"/>
                <w:color w:val="000000" w:themeColor="text1"/>
                <w:sz w:val="22"/>
                <w:lang w:eastAsia="pl-PL"/>
              </w:rPr>
              <w:t>al</w:t>
            </w:r>
            <w:r>
              <w:rPr>
                <w:rFonts w:cstheme="minorHAnsi"/>
                <w:color w:val="000000" w:themeColor="text1"/>
                <w:sz w:val="22"/>
                <w:lang w:eastAsia="pl-PL"/>
              </w:rPr>
              <w:t>/o</w:t>
            </w:r>
          </w:p>
        </w:tc>
        <w:tc>
          <w:tcPr>
            <w:tcW w:w="851" w:type="dxa"/>
            <w:vAlign w:val="center"/>
          </w:tcPr>
          <w:p w14:paraId="057012D9" w14:textId="77777777" w:rsidR="00A76BD6" w:rsidRPr="00A76BD6" w:rsidRDefault="00A76BD6" w:rsidP="00A05BC1">
            <w:pPr>
              <w:spacing w:line="240" w:lineRule="auto"/>
              <w:jc w:val="center"/>
              <w:rPr>
                <w:rFonts w:cstheme="minorHAnsi"/>
                <w:color w:val="000000" w:themeColor="text1"/>
                <w:lang w:eastAsia="pl-PL"/>
              </w:rPr>
            </w:pPr>
            <w:r w:rsidRPr="00A76BD6">
              <w:rPr>
                <w:rFonts w:cstheme="minorHAnsi"/>
                <w:color w:val="000000" w:themeColor="text1"/>
                <w:sz w:val="22"/>
                <w:lang w:eastAsia="pl-PL"/>
              </w:rPr>
              <w:t>20</w:t>
            </w:r>
          </w:p>
        </w:tc>
        <w:tc>
          <w:tcPr>
            <w:tcW w:w="737" w:type="dxa"/>
            <w:vAlign w:val="center"/>
          </w:tcPr>
          <w:p w14:paraId="378FC8AD" w14:textId="77777777" w:rsidR="00A76BD6" w:rsidRPr="00A76BD6" w:rsidRDefault="004158BB" w:rsidP="00A05BC1">
            <w:pPr>
              <w:spacing w:line="240" w:lineRule="auto"/>
              <w:jc w:val="center"/>
              <w:rPr>
                <w:rFonts w:cstheme="minorHAnsi"/>
                <w:color w:val="000000" w:themeColor="text1"/>
                <w:lang w:eastAsia="pl-PL"/>
              </w:rPr>
            </w:pPr>
            <w:r>
              <w:rPr>
                <w:rFonts w:cstheme="minorHAnsi"/>
                <w:color w:val="000000" w:themeColor="text1"/>
                <w:sz w:val="22"/>
                <w:lang w:eastAsia="pl-PL"/>
              </w:rPr>
              <w:t>10</w:t>
            </w:r>
          </w:p>
        </w:tc>
        <w:tc>
          <w:tcPr>
            <w:tcW w:w="680" w:type="dxa"/>
            <w:vAlign w:val="center"/>
          </w:tcPr>
          <w:p w14:paraId="22127761" w14:textId="77777777" w:rsidR="00A76BD6" w:rsidRPr="00A76BD6" w:rsidRDefault="004158BB" w:rsidP="00A05BC1">
            <w:pPr>
              <w:spacing w:line="240" w:lineRule="auto"/>
              <w:jc w:val="center"/>
              <w:rPr>
                <w:rFonts w:cstheme="minorHAnsi"/>
                <w:color w:val="000000" w:themeColor="text1"/>
                <w:lang w:eastAsia="pl-PL"/>
              </w:rPr>
            </w:pPr>
            <w:r>
              <w:rPr>
                <w:rFonts w:cstheme="minorHAnsi"/>
                <w:color w:val="000000" w:themeColor="text1"/>
                <w:sz w:val="22"/>
                <w:lang w:eastAsia="pl-PL"/>
              </w:rPr>
              <w:t>30</w:t>
            </w:r>
          </w:p>
        </w:tc>
        <w:tc>
          <w:tcPr>
            <w:tcW w:w="1843" w:type="dxa"/>
            <w:vAlign w:val="center"/>
          </w:tcPr>
          <w:p w14:paraId="397A989C" w14:textId="044F8905" w:rsidR="00A76BD6" w:rsidRPr="00A76BD6" w:rsidRDefault="00F427B5" w:rsidP="00A05BC1">
            <w:pPr>
              <w:spacing w:line="240" w:lineRule="auto"/>
              <w:jc w:val="center"/>
              <w:rPr>
                <w:rFonts w:cstheme="minorHAnsi"/>
                <w:color w:val="000000" w:themeColor="text1"/>
                <w:lang w:eastAsia="pl-PL"/>
              </w:rPr>
            </w:pPr>
            <w:r>
              <w:rPr>
                <w:rFonts w:cstheme="minorHAnsi"/>
                <w:color w:val="000000" w:themeColor="text1"/>
                <w:sz w:val="22"/>
                <w:lang w:eastAsia="pl-PL"/>
              </w:rPr>
              <w:t>T</w:t>
            </w:r>
            <w:r w:rsidR="00A76BD6" w:rsidRPr="00A76BD6">
              <w:rPr>
                <w:rFonts w:cstheme="minorHAnsi"/>
                <w:color w:val="000000" w:themeColor="text1"/>
                <w:sz w:val="22"/>
                <w:lang w:eastAsia="pl-PL"/>
              </w:rPr>
              <w:t>est</w:t>
            </w:r>
          </w:p>
        </w:tc>
        <w:tc>
          <w:tcPr>
            <w:tcW w:w="596" w:type="dxa"/>
            <w:vAlign w:val="center"/>
          </w:tcPr>
          <w:p w14:paraId="2F3D6061" w14:textId="77777777" w:rsidR="00A76BD6" w:rsidRPr="00A76BD6" w:rsidRDefault="001C2417" w:rsidP="00A05BC1">
            <w:pPr>
              <w:spacing w:line="240" w:lineRule="auto"/>
              <w:jc w:val="center"/>
              <w:rPr>
                <w:rFonts w:cstheme="minorHAnsi"/>
                <w:color w:val="000000" w:themeColor="text1"/>
                <w:lang w:eastAsia="pl-PL"/>
              </w:rPr>
            </w:pPr>
            <w:r>
              <w:rPr>
                <w:rFonts w:cstheme="minorHAnsi"/>
                <w:color w:val="000000" w:themeColor="text1"/>
                <w:sz w:val="22"/>
                <w:lang w:eastAsia="pl-PL"/>
              </w:rPr>
              <w:t>2</w:t>
            </w:r>
          </w:p>
        </w:tc>
      </w:tr>
      <w:tr w:rsidR="007B519E" w:rsidRPr="00C37383" w14:paraId="2BABFF17" w14:textId="77777777" w:rsidTr="0076154E">
        <w:tc>
          <w:tcPr>
            <w:tcW w:w="9351" w:type="dxa"/>
            <w:gridSpan w:val="12"/>
            <w:shd w:val="clear" w:color="auto" w:fill="C6D9F1" w:themeFill="text2" w:themeFillTint="33"/>
            <w:vAlign w:val="center"/>
          </w:tcPr>
          <w:p w14:paraId="0ACB1331" w14:textId="5B38842C" w:rsidR="007B519E" w:rsidRPr="00035958" w:rsidRDefault="007B519E" w:rsidP="00A05BC1">
            <w:pPr>
              <w:spacing w:line="240" w:lineRule="auto"/>
              <w:jc w:val="center"/>
              <w:rPr>
                <w:rFonts w:cstheme="minorHAnsi"/>
                <w:b/>
                <w:color w:val="000000" w:themeColor="text1"/>
                <w:lang w:eastAsia="pl-PL"/>
              </w:rPr>
            </w:pPr>
            <w:r w:rsidRPr="00035958">
              <w:rPr>
                <w:rFonts w:cstheme="minorHAnsi"/>
                <w:b/>
                <w:color w:val="000000" w:themeColor="text1"/>
                <w:sz w:val="22"/>
                <w:lang w:eastAsia="pl-PL"/>
              </w:rPr>
              <w:t>MODUŁ</w:t>
            </w:r>
            <w:r w:rsidR="00035958" w:rsidRPr="00035958">
              <w:rPr>
                <w:rFonts w:cstheme="minorHAnsi"/>
                <w:b/>
                <w:color w:val="000000" w:themeColor="text1"/>
                <w:sz w:val="22"/>
                <w:lang w:eastAsia="pl-PL"/>
              </w:rPr>
              <w:t xml:space="preserve"> ZARZĄDZANIA </w:t>
            </w:r>
            <w:r w:rsidR="00FC487B" w:rsidRPr="00C37383">
              <w:rPr>
                <w:b/>
              </w:rPr>
              <w:t>PROCESEM REHABILITACJI</w:t>
            </w:r>
          </w:p>
        </w:tc>
      </w:tr>
      <w:tr w:rsidR="007B519E" w:rsidRPr="00C37383" w14:paraId="004EB70D" w14:textId="77777777" w:rsidTr="00FC487B">
        <w:tc>
          <w:tcPr>
            <w:tcW w:w="534" w:type="dxa"/>
            <w:shd w:val="clear" w:color="auto" w:fill="FFFFFF" w:themeFill="background1"/>
            <w:vAlign w:val="center"/>
          </w:tcPr>
          <w:p w14:paraId="0065E95B" w14:textId="77777777" w:rsidR="007B519E" w:rsidRPr="00FC487B" w:rsidRDefault="002F5199" w:rsidP="00A05BC1">
            <w:pPr>
              <w:spacing w:line="240" w:lineRule="auto"/>
              <w:jc w:val="center"/>
              <w:rPr>
                <w:rFonts w:cstheme="minorHAnsi"/>
                <w:color w:val="000000" w:themeColor="text1"/>
                <w:lang w:eastAsia="pl-PL"/>
              </w:rPr>
            </w:pPr>
            <w:r w:rsidRPr="00FC487B">
              <w:rPr>
                <w:rFonts w:cstheme="minorHAnsi"/>
                <w:color w:val="000000" w:themeColor="text1"/>
                <w:sz w:val="22"/>
                <w:lang w:eastAsia="pl-PL"/>
              </w:rPr>
              <w:t>7</w:t>
            </w:r>
          </w:p>
        </w:tc>
        <w:tc>
          <w:tcPr>
            <w:tcW w:w="2693" w:type="dxa"/>
            <w:gridSpan w:val="2"/>
            <w:shd w:val="clear" w:color="auto" w:fill="FFFFFF" w:themeFill="background1"/>
            <w:vAlign w:val="center"/>
          </w:tcPr>
          <w:p w14:paraId="60B5ECEC" w14:textId="77777777" w:rsidR="007B519E" w:rsidRPr="00FC487B" w:rsidRDefault="007B519E" w:rsidP="00A76BD6">
            <w:pPr>
              <w:spacing w:line="240" w:lineRule="auto"/>
              <w:jc w:val="left"/>
              <w:rPr>
                <w:rFonts w:cstheme="minorHAnsi"/>
                <w:color w:val="000000" w:themeColor="text1"/>
                <w:lang w:eastAsia="pl-PL"/>
              </w:rPr>
            </w:pPr>
            <w:r w:rsidRPr="00FC487B">
              <w:rPr>
                <w:rFonts w:cstheme="minorHAnsi"/>
                <w:color w:val="000000" w:themeColor="text1"/>
                <w:sz w:val="22"/>
                <w:lang w:eastAsia="pl-PL"/>
              </w:rPr>
              <w:t>Stanowisko pracy specjalisty ds. zarz</w:t>
            </w:r>
            <w:r w:rsidR="00155340" w:rsidRPr="00FC487B">
              <w:rPr>
                <w:rFonts w:cstheme="minorHAnsi"/>
                <w:color w:val="000000" w:themeColor="text1"/>
                <w:sz w:val="22"/>
                <w:lang w:eastAsia="pl-PL"/>
              </w:rPr>
              <w:t>ą</w:t>
            </w:r>
            <w:r w:rsidRPr="00FC487B">
              <w:rPr>
                <w:rFonts w:cstheme="minorHAnsi"/>
                <w:color w:val="000000" w:themeColor="text1"/>
                <w:sz w:val="22"/>
                <w:lang w:eastAsia="pl-PL"/>
              </w:rPr>
              <w:t>dzania rehabilitacją: cel, zadania, specyfika, promocja</w:t>
            </w:r>
          </w:p>
        </w:tc>
        <w:tc>
          <w:tcPr>
            <w:tcW w:w="708" w:type="dxa"/>
            <w:gridSpan w:val="2"/>
            <w:shd w:val="clear" w:color="auto" w:fill="FFFFFF" w:themeFill="background1"/>
            <w:vAlign w:val="center"/>
          </w:tcPr>
          <w:p w14:paraId="3E4F01A9" w14:textId="77777777" w:rsidR="002F5199" w:rsidRPr="00FC487B" w:rsidRDefault="007B519E" w:rsidP="00A05BC1">
            <w:pPr>
              <w:spacing w:line="240" w:lineRule="auto"/>
              <w:jc w:val="center"/>
              <w:rPr>
                <w:rFonts w:cstheme="minorHAnsi"/>
                <w:color w:val="000000" w:themeColor="text1"/>
                <w:lang w:eastAsia="pl-PL"/>
              </w:rPr>
            </w:pPr>
            <w:r w:rsidRPr="00FC487B">
              <w:rPr>
                <w:rFonts w:cstheme="minorHAnsi"/>
                <w:color w:val="000000" w:themeColor="text1"/>
                <w:sz w:val="22"/>
                <w:lang w:eastAsia="pl-PL"/>
              </w:rPr>
              <w:t>W/</w:t>
            </w:r>
          </w:p>
          <w:p w14:paraId="77FF9625" w14:textId="77777777" w:rsidR="007B519E" w:rsidRPr="00FC487B" w:rsidRDefault="002F5199" w:rsidP="00A05BC1">
            <w:pPr>
              <w:spacing w:line="240" w:lineRule="auto"/>
              <w:jc w:val="center"/>
              <w:rPr>
                <w:rFonts w:cstheme="minorHAnsi"/>
                <w:color w:val="000000" w:themeColor="text1"/>
                <w:lang w:eastAsia="pl-PL"/>
              </w:rPr>
            </w:pPr>
            <w:r w:rsidRPr="00FC487B">
              <w:rPr>
                <w:rFonts w:cstheme="minorHAnsi"/>
                <w:color w:val="000000" w:themeColor="text1"/>
                <w:sz w:val="22"/>
                <w:lang w:eastAsia="pl-PL"/>
              </w:rPr>
              <w:t>Ć</w:t>
            </w:r>
            <w:r w:rsidR="007B519E" w:rsidRPr="00FC487B">
              <w:rPr>
                <w:rFonts w:cstheme="minorHAnsi"/>
                <w:color w:val="000000" w:themeColor="text1"/>
                <w:sz w:val="22"/>
                <w:lang w:eastAsia="pl-PL"/>
              </w:rPr>
              <w:t>w</w:t>
            </w:r>
          </w:p>
        </w:tc>
        <w:tc>
          <w:tcPr>
            <w:tcW w:w="709" w:type="dxa"/>
            <w:gridSpan w:val="2"/>
            <w:shd w:val="clear" w:color="auto" w:fill="FFFFFF" w:themeFill="background1"/>
            <w:vAlign w:val="center"/>
          </w:tcPr>
          <w:p w14:paraId="232FFCE8" w14:textId="77777777" w:rsidR="007B519E" w:rsidRPr="00FC487B" w:rsidRDefault="002F5199" w:rsidP="00A05BC1">
            <w:pPr>
              <w:spacing w:line="240" w:lineRule="auto"/>
              <w:jc w:val="center"/>
              <w:rPr>
                <w:rFonts w:cstheme="minorHAnsi"/>
                <w:color w:val="000000" w:themeColor="text1"/>
                <w:lang w:eastAsia="pl-PL"/>
              </w:rPr>
            </w:pPr>
            <w:r w:rsidRPr="00FC487B">
              <w:rPr>
                <w:rFonts w:cstheme="minorHAnsi"/>
                <w:color w:val="000000" w:themeColor="text1"/>
                <w:sz w:val="22"/>
                <w:lang w:eastAsia="pl-PL"/>
              </w:rPr>
              <w:t>Zal/o</w:t>
            </w:r>
          </w:p>
        </w:tc>
        <w:tc>
          <w:tcPr>
            <w:tcW w:w="851" w:type="dxa"/>
            <w:shd w:val="clear" w:color="auto" w:fill="FFFFFF" w:themeFill="background1"/>
            <w:vAlign w:val="center"/>
          </w:tcPr>
          <w:p w14:paraId="030626AD" w14:textId="1FCA3F22" w:rsidR="007B519E" w:rsidRDefault="007B519E" w:rsidP="00A05BC1">
            <w:pPr>
              <w:spacing w:line="240" w:lineRule="auto"/>
              <w:jc w:val="center"/>
              <w:rPr>
                <w:rFonts w:cstheme="minorHAnsi"/>
                <w:color w:val="000000" w:themeColor="text1"/>
                <w:sz w:val="22"/>
                <w:lang w:eastAsia="pl-PL"/>
              </w:rPr>
            </w:pPr>
            <w:r w:rsidRPr="00FC487B">
              <w:rPr>
                <w:rFonts w:cstheme="minorHAnsi"/>
                <w:color w:val="000000" w:themeColor="text1"/>
                <w:sz w:val="22"/>
                <w:lang w:eastAsia="pl-PL"/>
              </w:rPr>
              <w:t>8</w:t>
            </w:r>
          </w:p>
          <w:p w14:paraId="7A3E7B3E" w14:textId="5D0B7FF7" w:rsidR="004458F4" w:rsidRPr="00FC487B" w:rsidRDefault="00FC487B" w:rsidP="00FC487B">
            <w:pPr>
              <w:spacing w:line="240" w:lineRule="auto"/>
              <w:jc w:val="center"/>
              <w:rPr>
                <w:rFonts w:cstheme="minorHAnsi"/>
                <w:color w:val="000000" w:themeColor="text1"/>
                <w:lang w:eastAsia="pl-PL"/>
              </w:rPr>
            </w:pPr>
            <w:r>
              <w:rPr>
                <w:rFonts w:cstheme="minorHAnsi"/>
                <w:color w:val="000000" w:themeColor="text1"/>
                <w:lang w:eastAsia="pl-PL"/>
              </w:rPr>
              <w:t>(4W; 4Ćw)</w:t>
            </w:r>
          </w:p>
        </w:tc>
        <w:tc>
          <w:tcPr>
            <w:tcW w:w="737" w:type="dxa"/>
            <w:shd w:val="clear" w:color="auto" w:fill="FFFFFF" w:themeFill="background1"/>
            <w:vAlign w:val="center"/>
          </w:tcPr>
          <w:p w14:paraId="4A0AF3E2" w14:textId="77777777" w:rsidR="007B519E" w:rsidRPr="00FC487B" w:rsidRDefault="007B519E" w:rsidP="00A05BC1">
            <w:pPr>
              <w:spacing w:line="240" w:lineRule="auto"/>
              <w:jc w:val="center"/>
              <w:rPr>
                <w:rFonts w:cstheme="minorHAnsi"/>
                <w:color w:val="000000" w:themeColor="text1"/>
                <w:lang w:eastAsia="pl-PL"/>
              </w:rPr>
            </w:pPr>
            <w:r w:rsidRPr="00FC487B">
              <w:rPr>
                <w:rFonts w:cstheme="minorHAnsi"/>
                <w:color w:val="000000" w:themeColor="text1"/>
                <w:sz w:val="22"/>
                <w:lang w:eastAsia="pl-PL"/>
              </w:rPr>
              <w:t>20</w:t>
            </w:r>
          </w:p>
        </w:tc>
        <w:tc>
          <w:tcPr>
            <w:tcW w:w="680" w:type="dxa"/>
            <w:shd w:val="clear" w:color="auto" w:fill="FFFFFF" w:themeFill="background1"/>
            <w:vAlign w:val="center"/>
          </w:tcPr>
          <w:p w14:paraId="213AF068" w14:textId="77777777" w:rsidR="007B519E" w:rsidRPr="00FC487B" w:rsidRDefault="007B519E" w:rsidP="00A05BC1">
            <w:pPr>
              <w:spacing w:line="240" w:lineRule="auto"/>
              <w:jc w:val="center"/>
              <w:rPr>
                <w:rFonts w:cstheme="minorHAnsi"/>
                <w:color w:val="000000" w:themeColor="text1"/>
                <w:lang w:eastAsia="pl-PL"/>
              </w:rPr>
            </w:pPr>
            <w:r w:rsidRPr="00FC487B">
              <w:rPr>
                <w:rFonts w:cstheme="minorHAnsi"/>
                <w:color w:val="000000" w:themeColor="text1"/>
                <w:sz w:val="22"/>
                <w:lang w:eastAsia="pl-PL"/>
              </w:rPr>
              <w:t>2</w:t>
            </w:r>
            <w:r w:rsidR="00BD4932" w:rsidRPr="00FC487B">
              <w:rPr>
                <w:rFonts w:cstheme="minorHAnsi"/>
                <w:color w:val="000000" w:themeColor="text1"/>
                <w:sz w:val="22"/>
                <w:lang w:eastAsia="pl-PL"/>
              </w:rPr>
              <w:t>8</w:t>
            </w:r>
          </w:p>
        </w:tc>
        <w:tc>
          <w:tcPr>
            <w:tcW w:w="1843" w:type="dxa"/>
            <w:shd w:val="clear" w:color="auto" w:fill="FFFFFF" w:themeFill="background1"/>
            <w:vAlign w:val="center"/>
          </w:tcPr>
          <w:p w14:paraId="6D258E4F" w14:textId="7A483A16" w:rsidR="007B519E" w:rsidRPr="00FC487B" w:rsidRDefault="005A75ED" w:rsidP="00A05BC1">
            <w:pPr>
              <w:spacing w:line="240" w:lineRule="auto"/>
              <w:jc w:val="center"/>
              <w:rPr>
                <w:rFonts w:cstheme="minorHAnsi"/>
                <w:color w:val="000000" w:themeColor="text1"/>
                <w:lang w:eastAsia="pl-PL"/>
              </w:rPr>
            </w:pPr>
            <w:r w:rsidRPr="00FC487B">
              <w:rPr>
                <w:rFonts w:cstheme="minorHAnsi"/>
                <w:color w:val="000000" w:themeColor="text1"/>
                <w:sz w:val="22"/>
                <w:lang w:eastAsia="pl-PL"/>
              </w:rPr>
              <w:t>Test</w:t>
            </w:r>
            <w:r w:rsidR="00B158BB">
              <w:rPr>
                <w:rFonts w:cstheme="minorHAnsi"/>
                <w:color w:val="000000" w:themeColor="text1"/>
                <w:sz w:val="22"/>
                <w:lang w:eastAsia="pl-PL"/>
              </w:rPr>
              <w:t xml:space="preserve"> </w:t>
            </w:r>
          </w:p>
        </w:tc>
        <w:tc>
          <w:tcPr>
            <w:tcW w:w="596" w:type="dxa"/>
            <w:shd w:val="clear" w:color="auto" w:fill="FFFFFF" w:themeFill="background1"/>
            <w:vAlign w:val="center"/>
          </w:tcPr>
          <w:p w14:paraId="54D1664F" w14:textId="77777777" w:rsidR="007B519E" w:rsidRPr="00FC487B" w:rsidRDefault="007B519E" w:rsidP="00A05BC1">
            <w:pPr>
              <w:spacing w:line="240" w:lineRule="auto"/>
              <w:jc w:val="center"/>
              <w:rPr>
                <w:rFonts w:cstheme="minorHAnsi"/>
                <w:color w:val="000000" w:themeColor="text1"/>
                <w:lang w:eastAsia="pl-PL"/>
              </w:rPr>
            </w:pPr>
            <w:r w:rsidRPr="00FC487B">
              <w:rPr>
                <w:rFonts w:cstheme="minorHAnsi"/>
                <w:color w:val="000000" w:themeColor="text1"/>
                <w:sz w:val="22"/>
                <w:lang w:eastAsia="pl-PL"/>
              </w:rPr>
              <w:t>1</w:t>
            </w:r>
          </w:p>
        </w:tc>
      </w:tr>
      <w:tr w:rsidR="00BD2A6F" w:rsidRPr="00C37383" w14:paraId="7DC8AC28" w14:textId="77777777" w:rsidTr="0076154E">
        <w:tc>
          <w:tcPr>
            <w:tcW w:w="9351" w:type="dxa"/>
            <w:gridSpan w:val="12"/>
            <w:shd w:val="clear" w:color="auto" w:fill="C6D9F1" w:themeFill="text2" w:themeFillTint="33"/>
            <w:vAlign w:val="center"/>
          </w:tcPr>
          <w:p w14:paraId="66D112BC" w14:textId="77777777" w:rsidR="00BD2A6F" w:rsidRPr="0076154E" w:rsidRDefault="00BD2A6F" w:rsidP="00A05BC1">
            <w:pPr>
              <w:spacing w:line="240" w:lineRule="auto"/>
              <w:jc w:val="center"/>
              <w:rPr>
                <w:rFonts w:cstheme="minorHAnsi"/>
                <w:b/>
                <w:color w:val="000000" w:themeColor="text1"/>
                <w:lang w:eastAsia="pl-PL"/>
              </w:rPr>
            </w:pPr>
            <w:r w:rsidRPr="0076154E">
              <w:rPr>
                <w:rFonts w:cstheme="minorHAnsi"/>
                <w:b/>
                <w:color w:val="000000" w:themeColor="text1"/>
                <w:sz w:val="22"/>
                <w:lang w:eastAsia="pl-PL"/>
              </w:rPr>
              <w:t>MODUŁ SEMINARIUM DYPLOMOWE</w:t>
            </w:r>
          </w:p>
        </w:tc>
      </w:tr>
      <w:tr w:rsidR="007B519E" w:rsidRPr="00C37383" w14:paraId="6E478857" w14:textId="77777777" w:rsidTr="00FC487B">
        <w:trPr>
          <w:trHeight w:val="482"/>
        </w:trPr>
        <w:tc>
          <w:tcPr>
            <w:tcW w:w="534" w:type="dxa"/>
            <w:vAlign w:val="center"/>
          </w:tcPr>
          <w:p w14:paraId="16817E68" w14:textId="77777777" w:rsidR="007B519E" w:rsidRPr="00A76BD6" w:rsidRDefault="002F5199" w:rsidP="00A05BC1">
            <w:pPr>
              <w:spacing w:line="240" w:lineRule="auto"/>
              <w:jc w:val="center"/>
              <w:rPr>
                <w:rFonts w:cstheme="minorHAnsi"/>
                <w:color w:val="000000" w:themeColor="text1"/>
                <w:lang w:eastAsia="pl-PL"/>
              </w:rPr>
            </w:pPr>
            <w:r>
              <w:rPr>
                <w:rFonts w:cstheme="minorHAnsi"/>
                <w:color w:val="000000" w:themeColor="text1"/>
                <w:sz w:val="22"/>
                <w:lang w:eastAsia="pl-PL"/>
              </w:rPr>
              <w:t>8</w:t>
            </w:r>
          </w:p>
        </w:tc>
        <w:tc>
          <w:tcPr>
            <w:tcW w:w="2693" w:type="dxa"/>
            <w:gridSpan w:val="2"/>
            <w:vAlign w:val="center"/>
          </w:tcPr>
          <w:p w14:paraId="00DB29A3" w14:textId="77777777" w:rsidR="007B519E" w:rsidRPr="00A76BD6" w:rsidRDefault="00BD2A6F" w:rsidP="00A76BD6">
            <w:pPr>
              <w:spacing w:line="240" w:lineRule="auto"/>
              <w:jc w:val="left"/>
              <w:rPr>
                <w:rFonts w:cstheme="minorHAnsi"/>
                <w:color w:val="000000" w:themeColor="text1"/>
                <w:lang w:eastAsia="pl-PL"/>
              </w:rPr>
            </w:pPr>
            <w:r>
              <w:rPr>
                <w:rFonts w:cstheme="minorHAnsi"/>
                <w:color w:val="000000" w:themeColor="text1"/>
                <w:sz w:val="22"/>
                <w:lang w:eastAsia="pl-PL"/>
              </w:rPr>
              <w:t>Seminarium</w:t>
            </w:r>
          </w:p>
        </w:tc>
        <w:tc>
          <w:tcPr>
            <w:tcW w:w="708" w:type="dxa"/>
            <w:gridSpan w:val="2"/>
            <w:vAlign w:val="center"/>
          </w:tcPr>
          <w:p w14:paraId="72D8FB1F" w14:textId="77777777" w:rsidR="007B519E" w:rsidRPr="00A76BD6" w:rsidRDefault="00BD2A6F" w:rsidP="00A05BC1">
            <w:pPr>
              <w:spacing w:line="240" w:lineRule="auto"/>
              <w:jc w:val="center"/>
              <w:rPr>
                <w:rFonts w:cstheme="minorHAnsi"/>
                <w:color w:val="000000" w:themeColor="text1"/>
                <w:lang w:eastAsia="pl-PL"/>
              </w:rPr>
            </w:pPr>
            <w:r>
              <w:rPr>
                <w:rFonts w:cstheme="minorHAnsi"/>
                <w:color w:val="000000" w:themeColor="text1"/>
                <w:sz w:val="22"/>
                <w:lang w:eastAsia="pl-PL"/>
              </w:rPr>
              <w:t>Sem</w:t>
            </w:r>
          </w:p>
        </w:tc>
        <w:tc>
          <w:tcPr>
            <w:tcW w:w="709" w:type="dxa"/>
            <w:gridSpan w:val="2"/>
            <w:vAlign w:val="center"/>
          </w:tcPr>
          <w:p w14:paraId="0926DB36" w14:textId="77777777" w:rsidR="007B519E" w:rsidRPr="00A76BD6" w:rsidRDefault="00BD2A6F" w:rsidP="00A05BC1">
            <w:pPr>
              <w:spacing w:line="240" w:lineRule="auto"/>
              <w:jc w:val="center"/>
              <w:rPr>
                <w:rFonts w:cstheme="minorHAnsi"/>
                <w:color w:val="000000" w:themeColor="text1"/>
                <w:lang w:eastAsia="pl-PL"/>
              </w:rPr>
            </w:pPr>
            <w:r>
              <w:rPr>
                <w:rFonts w:cstheme="minorHAnsi"/>
                <w:color w:val="000000" w:themeColor="text1"/>
                <w:sz w:val="22"/>
                <w:lang w:eastAsia="pl-PL"/>
              </w:rPr>
              <w:t>zal</w:t>
            </w:r>
          </w:p>
        </w:tc>
        <w:tc>
          <w:tcPr>
            <w:tcW w:w="851" w:type="dxa"/>
            <w:vAlign w:val="center"/>
          </w:tcPr>
          <w:p w14:paraId="32B46AE1" w14:textId="77777777" w:rsidR="007B519E" w:rsidRPr="00A76BD6" w:rsidRDefault="00B55D36" w:rsidP="00A05BC1">
            <w:pPr>
              <w:spacing w:line="240" w:lineRule="auto"/>
              <w:jc w:val="center"/>
              <w:rPr>
                <w:rFonts w:cstheme="minorHAnsi"/>
                <w:color w:val="000000" w:themeColor="text1"/>
                <w:lang w:eastAsia="pl-PL"/>
              </w:rPr>
            </w:pPr>
            <w:r>
              <w:rPr>
                <w:rFonts w:cstheme="minorHAnsi"/>
                <w:color w:val="000000" w:themeColor="text1"/>
                <w:sz w:val="22"/>
                <w:lang w:eastAsia="pl-PL"/>
              </w:rPr>
              <w:t>2</w:t>
            </w:r>
          </w:p>
        </w:tc>
        <w:tc>
          <w:tcPr>
            <w:tcW w:w="737" w:type="dxa"/>
            <w:shd w:val="clear" w:color="auto" w:fill="auto"/>
            <w:vAlign w:val="center"/>
          </w:tcPr>
          <w:p w14:paraId="4E74FF6C" w14:textId="77777777" w:rsidR="007B519E" w:rsidRPr="00A76BD6" w:rsidRDefault="00B55D36" w:rsidP="00A05BC1">
            <w:pPr>
              <w:spacing w:line="240" w:lineRule="auto"/>
              <w:jc w:val="center"/>
              <w:rPr>
                <w:rFonts w:cstheme="minorHAnsi"/>
                <w:color w:val="000000" w:themeColor="text1"/>
                <w:lang w:eastAsia="pl-PL"/>
              </w:rPr>
            </w:pPr>
            <w:r>
              <w:rPr>
                <w:rFonts w:cstheme="minorHAnsi"/>
                <w:color w:val="000000" w:themeColor="text1"/>
                <w:sz w:val="22"/>
                <w:lang w:eastAsia="pl-PL"/>
              </w:rPr>
              <w:t>12</w:t>
            </w:r>
          </w:p>
        </w:tc>
        <w:tc>
          <w:tcPr>
            <w:tcW w:w="680" w:type="dxa"/>
            <w:shd w:val="clear" w:color="auto" w:fill="auto"/>
            <w:vAlign w:val="center"/>
          </w:tcPr>
          <w:p w14:paraId="7977A939" w14:textId="77777777" w:rsidR="007B519E" w:rsidRPr="00FC487B" w:rsidRDefault="00B55D36" w:rsidP="00A05BC1">
            <w:pPr>
              <w:spacing w:line="240" w:lineRule="auto"/>
              <w:jc w:val="center"/>
              <w:rPr>
                <w:rFonts w:cstheme="minorHAnsi"/>
                <w:color w:val="000000" w:themeColor="text1"/>
                <w:lang w:eastAsia="pl-PL"/>
              </w:rPr>
            </w:pPr>
            <w:r w:rsidRPr="00FC487B">
              <w:rPr>
                <w:rFonts w:cstheme="minorHAnsi"/>
                <w:color w:val="000000" w:themeColor="text1"/>
                <w:sz w:val="22"/>
                <w:lang w:eastAsia="pl-PL"/>
              </w:rPr>
              <w:t>1</w:t>
            </w:r>
            <w:r w:rsidR="000A4423" w:rsidRPr="00FC487B">
              <w:rPr>
                <w:rFonts w:cstheme="minorHAnsi"/>
                <w:color w:val="000000" w:themeColor="text1"/>
                <w:sz w:val="22"/>
                <w:lang w:eastAsia="pl-PL"/>
              </w:rPr>
              <w:t>4</w:t>
            </w:r>
          </w:p>
        </w:tc>
        <w:tc>
          <w:tcPr>
            <w:tcW w:w="1843" w:type="dxa"/>
            <w:vAlign w:val="center"/>
          </w:tcPr>
          <w:p w14:paraId="7EA3EB7C" w14:textId="1D391088" w:rsidR="007B519E" w:rsidRPr="00A76BD6" w:rsidRDefault="00FC487B" w:rsidP="00A05BC1">
            <w:pPr>
              <w:spacing w:line="240" w:lineRule="auto"/>
              <w:jc w:val="center"/>
              <w:rPr>
                <w:rFonts w:cstheme="minorHAnsi"/>
                <w:color w:val="000000" w:themeColor="text1"/>
                <w:lang w:eastAsia="pl-PL"/>
              </w:rPr>
            </w:pPr>
            <w:r>
              <w:rPr>
                <w:rFonts w:cstheme="minorHAnsi"/>
                <w:color w:val="000000" w:themeColor="text1"/>
                <w:lang w:eastAsia="pl-PL"/>
              </w:rPr>
              <w:t>-</w:t>
            </w:r>
          </w:p>
        </w:tc>
        <w:tc>
          <w:tcPr>
            <w:tcW w:w="596" w:type="dxa"/>
            <w:vAlign w:val="center"/>
          </w:tcPr>
          <w:p w14:paraId="718DF6F2" w14:textId="77777777" w:rsidR="007B519E" w:rsidRPr="00A76BD6" w:rsidRDefault="00FE398A" w:rsidP="00A05BC1">
            <w:pPr>
              <w:spacing w:line="240" w:lineRule="auto"/>
              <w:jc w:val="center"/>
              <w:rPr>
                <w:rFonts w:cstheme="minorHAnsi"/>
                <w:color w:val="000000" w:themeColor="text1"/>
                <w:lang w:eastAsia="pl-PL"/>
              </w:rPr>
            </w:pPr>
            <w:r>
              <w:rPr>
                <w:rFonts w:cstheme="minorHAnsi"/>
                <w:color w:val="000000" w:themeColor="text1"/>
                <w:sz w:val="22"/>
                <w:lang w:eastAsia="pl-PL"/>
              </w:rPr>
              <w:t>1</w:t>
            </w:r>
          </w:p>
        </w:tc>
      </w:tr>
      <w:tr w:rsidR="00355803" w:rsidRPr="00C37383" w14:paraId="3288CB46" w14:textId="77777777" w:rsidTr="00FC487B">
        <w:trPr>
          <w:trHeight w:val="340"/>
        </w:trPr>
        <w:tc>
          <w:tcPr>
            <w:tcW w:w="4644" w:type="dxa"/>
            <w:gridSpan w:val="7"/>
            <w:shd w:val="clear" w:color="auto" w:fill="C6D9F1" w:themeFill="text2" w:themeFillTint="33"/>
            <w:vAlign w:val="center"/>
          </w:tcPr>
          <w:p w14:paraId="49465722" w14:textId="77777777" w:rsidR="00355803" w:rsidRPr="00C37383" w:rsidRDefault="00355803" w:rsidP="000A4423">
            <w:pPr>
              <w:spacing w:line="240" w:lineRule="auto"/>
              <w:jc w:val="right"/>
              <w:rPr>
                <w:rFonts w:cstheme="minorHAnsi"/>
                <w:b/>
                <w:lang w:eastAsia="pl-PL"/>
              </w:rPr>
            </w:pPr>
            <w:bookmarkStart w:id="17" w:name="_Hlk530561637"/>
            <w:r w:rsidRPr="00C37383">
              <w:rPr>
                <w:rFonts w:cstheme="minorHAnsi"/>
                <w:b/>
                <w:sz w:val="22"/>
                <w:lang w:eastAsia="pl-PL"/>
              </w:rPr>
              <w:t>SUMA I SEMESTR</w:t>
            </w:r>
          </w:p>
        </w:tc>
        <w:tc>
          <w:tcPr>
            <w:tcW w:w="851" w:type="dxa"/>
            <w:shd w:val="clear" w:color="auto" w:fill="FFFFFF" w:themeFill="background1"/>
            <w:vAlign w:val="center"/>
          </w:tcPr>
          <w:p w14:paraId="2A8991FD" w14:textId="77777777" w:rsidR="00355803" w:rsidRPr="00F427B5" w:rsidRDefault="000A4423" w:rsidP="000A4423">
            <w:pPr>
              <w:spacing w:line="240" w:lineRule="auto"/>
              <w:jc w:val="center"/>
              <w:rPr>
                <w:rFonts w:cstheme="minorHAnsi"/>
                <w:b/>
                <w:lang w:eastAsia="pl-PL"/>
              </w:rPr>
            </w:pPr>
            <w:r w:rsidRPr="00F427B5">
              <w:rPr>
                <w:rFonts w:cstheme="minorHAnsi"/>
                <w:b/>
                <w:sz w:val="22"/>
                <w:lang w:eastAsia="pl-PL"/>
              </w:rPr>
              <w:t>147</w:t>
            </w:r>
          </w:p>
        </w:tc>
        <w:tc>
          <w:tcPr>
            <w:tcW w:w="737" w:type="dxa"/>
            <w:shd w:val="clear" w:color="auto" w:fill="auto"/>
            <w:vAlign w:val="center"/>
          </w:tcPr>
          <w:p w14:paraId="7AB25A31" w14:textId="77777777" w:rsidR="00355803" w:rsidRPr="00F427B5" w:rsidRDefault="000A4423" w:rsidP="000A4423">
            <w:pPr>
              <w:spacing w:line="240" w:lineRule="auto"/>
              <w:jc w:val="center"/>
              <w:rPr>
                <w:rFonts w:cstheme="minorHAnsi"/>
                <w:b/>
                <w:lang w:eastAsia="pl-PL"/>
              </w:rPr>
            </w:pPr>
            <w:r w:rsidRPr="00F427B5">
              <w:rPr>
                <w:rFonts w:cstheme="minorHAnsi"/>
                <w:b/>
                <w:sz w:val="22"/>
                <w:lang w:eastAsia="pl-PL"/>
              </w:rPr>
              <w:t>225</w:t>
            </w:r>
          </w:p>
        </w:tc>
        <w:tc>
          <w:tcPr>
            <w:tcW w:w="680" w:type="dxa"/>
            <w:shd w:val="clear" w:color="auto" w:fill="auto"/>
            <w:vAlign w:val="center"/>
          </w:tcPr>
          <w:p w14:paraId="273B0E5A" w14:textId="77777777" w:rsidR="00355803" w:rsidRPr="00F427B5" w:rsidRDefault="000A4423" w:rsidP="00D92432">
            <w:pPr>
              <w:spacing w:line="240" w:lineRule="auto"/>
              <w:jc w:val="center"/>
              <w:rPr>
                <w:rFonts w:cstheme="minorHAnsi"/>
                <w:b/>
                <w:lang w:eastAsia="pl-PL"/>
              </w:rPr>
            </w:pPr>
            <w:r w:rsidRPr="00F427B5">
              <w:rPr>
                <w:rFonts w:cstheme="minorHAnsi"/>
                <w:b/>
                <w:sz w:val="22"/>
                <w:lang w:eastAsia="pl-PL"/>
              </w:rPr>
              <w:t>37</w:t>
            </w:r>
            <w:r w:rsidR="00D92432" w:rsidRPr="00F427B5">
              <w:rPr>
                <w:rFonts w:cstheme="minorHAnsi"/>
                <w:b/>
                <w:sz w:val="22"/>
                <w:lang w:eastAsia="pl-PL"/>
              </w:rPr>
              <w:t>2</w:t>
            </w:r>
          </w:p>
        </w:tc>
        <w:tc>
          <w:tcPr>
            <w:tcW w:w="1843" w:type="dxa"/>
            <w:shd w:val="clear" w:color="auto" w:fill="FFFFFF" w:themeFill="background1"/>
            <w:vAlign w:val="center"/>
          </w:tcPr>
          <w:p w14:paraId="1FA2529D" w14:textId="77777777" w:rsidR="00355803" w:rsidRPr="00F427B5" w:rsidRDefault="00355803" w:rsidP="00355803">
            <w:pPr>
              <w:spacing w:line="240" w:lineRule="auto"/>
              <w:jc w:val="center"/>
              <w:rPr>
                <w:rFonts w:cstheme="minorHAnsi"/>
                <w:b/>
                <w:lang w:eastAsia="pl-PL"/>
              </w:rPr>
            </w:pPr>
          </w:p>
        </w:tc>
        <w:tc>
          <w:tcPr>
            <w:tcW w:w="596" w:type="dxa"/>
            <w:shd w:val="clear" w:color="auto" w:fill="C6D9F1" w:themeFill="text2" w:themeFillTint="33"/>
            <w:vAlign w:val="center"/>
          </w:tcPr>
          <w:p w14:paraId="31480230" w14:textId="77777777" w:rsidR="00355803" w:rsidRPr="00F427B5" w:rsidRDefault="005E2011" w:rsidP="00355803">
            <w:pPr>
              <w:spacing w:line="240" w:lineRule="auto"/>
              <w:jc w:val="center"/>
              <w:rPr>
                <w:rFonts w:cstheme="minorHAnsi"/>
                <w:b/>
                <w:lang w:eastAsia="pl-PL"/>
              </w:rPr>
            </w:pPr>
            <w:r w:rsidRPr="00F427B5">
              <w:rPr>
                <w:rFonts w:cstheme="minorHAnsi"/>
                <w:b/>
                <w:sz w:val="22"/>
                <w:lang w:eastAsia="pl-PL"/>
              </w:rPr>
              <w:t>1</w:t>
            </w:r>
            <w:r w:rsidR="00FE398A" w:rsidRPr="00F427B5">
              <w:rPr>
                <w:rFonts w:cstheme="minorHAnsi"/>
                <w:b/>
                <w:sz w:val="22"/>
                <w:lang w:eastAsia="pl-PL"/>
              </w:rPr>
              <w:t>5</w:t>
            </w:r>
          </w:p>
        </w:tc>
      </w:tr>
      <w:bookmarkEnd w:id="17"/>
    </w:tbl>
    <w:p w14:paraId="44EAFC1E" w14:textId="77777777" w:rsidR="00355803" w:rsidRPr="00C37383" w:rsidRDefault="00355803"/>
    <w:p w14:paraId="05D6F3E0" w14:textId="77777777" w:rsidR="00355803" w:rsidRDefault="00355803"/>
    <w:p w14:paraId="22569E36" w14:textId="77777777" w:rsidR="002F5199" w:rsidRDefault="002F5199"/>
    <w:p w14:paraId="70003C2E" w14:textId="77777777" w:rsidR="002F5199" w:rsidRPr="00C37383" w:rsidRDefault="002F519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708"/>
        <w:gridCol w:w="709"/>
        <w:gridCol w:w="851"/>
        <w:gridCol w:w="708"/>
        <w:gridCol w:w="709"/>
        <w:gridCol w:w="1843"/>
        <w:gridCol w:w="567"/>
      </w:tblGrid>
      <w:tr w:rsidR="00355803" w:rsidRPr="00C37383" w14:paraId="2B750ED2" w14:textId="77777777" w:rsidTr="00355803">
        <w:trPr>
          <w:cantSplit/>
          <w:trHeight w:val="459"/>
        </w:trPr>
        <w:tc>
          <w:tcPr>
            <w:tcW w:w="9351" w:type="dxa"/>
            <w:gridSpan w:val="9"/>
            <w:tcBorders>
              <w:bottom w:val="single" w:sz="4" w:space="0" w:color="auto"/>
            </w:tcBorders>
            <w:shd w:val="clear" w:color="auto" w:fill="8DB3E2" w:themeFill="text2" w:themeFillTint="66"/>
            <w:vAlign w:val="center"/>
          </w:tcPr>
          <w:p w14:paraId="5411A440"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lastRenderedPageBreak/>
              <w:t xml:space="preserve">PLAN STUDIÓW </w:t>
            </w:r>
          </w:p>
          <w:p w14:paraId="43D708B0"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t>II SEMESTR</w:t>
            </w:r>
          </w:p>
        </w:tc>
      </w:tr>
      <w:tr w:rsidR="00355803" w:rsidRPr="00C37383" w14:paraId="18F831FE" w14:textId="77777777" w:rsidTr="00355803">
        <w:trPr>
          <w:cantSplit/>
          <w:trHeight w:val="1815"/>
        </w:trPr>
        <w:tc>
          <w:tcPr>
            <w:tcW w:w="562" w:type="dxa"/>
            <w:tcBorders>
              <w:bottom w:val="single" w:sz="4" w:space="0" w:color="auto"/>
            </w:tcBorders>
            <w:shd w:val="clear" w:color="auto" w:fill="C6D9F1" w:themeFill="text2" w:themeFillTint="33"/>
            <w:vAlign w:val="center"/>
          </w:tcPr>
          <w:p w14:paraId="44C661AF"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t>Lp.</w:t>
            </w:r>
          </w:p>
        </w:tc>
        <w:tc>
          <w:tcPr>
            <w:tcW w:w="2694" w:type="dxa"/>
            <w:tcBorders>
              <w:bottom w:val="single" w:sz="4" w:space="0" w:color="auto"/>
            </w:tcBorders>
            <w:shd w:val="clear" w:color="auto" w:fill="C6D9F1" w:themeFill="text2" w:themeFillTint="33"/>
            <w:vAlign w:val="center"/>
          </w:tcPr>
          <w:p w14:paraId="099E56C9"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t>Nazwa przedmiotu</w:t>
            </w:r>
          </w:p>
        </w:tc>
        <w:tc>
          <w:tcPr>
            <w:tcW w:w="708" w:type="dxa"/>
            <w:tcBorders>
              <w:bottom w:val="single" w:sz="4" w:space="0" w:color="auto"/>
            </w:tcBorders>
            <w:shd w:val="clear" w:color="auto" w:fill="C6D9F1" w:themeFill="text2" w:themeFillTint="33"/>
            <w:textDirection w:val="btLr"/>
            <w:vAlign w:val="center"/>
          </w:tcPr>
          <w:p w14:paraId="1A741931"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t>Forma zajęć</w:t>
            </w:r>
          </w:p>
        </w:tc>
        <w:tc>
          <w:tcPr>
            <w:tcW w:w="709" w:type="dxa"/>
            <w:tcBorders>
              <w:bottom w:val="single" w:sz="4" w:space="0" w:color="auto"/>
            </w:tcBorders>
            <w:shd w:val="clear" w:color="auto" w:fill="C6D9F1" w:themeFill="text2" w:themeFillTint="33"/>
            <w:textDirection w:val="btLr"/>
            <w:vAlign w:val="center"/>
          </w:tcPr>
          <w:p w14:paraId="72F71ACE"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t>Forma</w:t>
            </w:r>
          </w:p>
          <w:p w14:paraId="0CCC3EE9"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t>zaliczenia</w:t>
            </w:r>
          </w:p>
        </w:tc>
        <w:tc>
          <w:tcPr>
            <w:tcW w:w="851" w:type="dxa"/>
            <w:tcBorders>
              <w:bottom w:val="single" w:sz="4" w:space="0" w:color="auto"/>
            </w:tcBorders>
            <w:shd w:val="clear" w:color="auto" w:fill="C6D9F1" w:themeFill="text2" w:themeFillTint="33"/>
            <w:textDirection w:val="btLr"/>
            <w:vAlign w:val="center"/>
          </w:tcPr>
          <w:p w14:paraId="12961DAE"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t>Liczba godzin</w:t>
            </w:r>
          </w:p>
          <w:p w14:paraId="23FD560F"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t>w semestrze</w:t>
            </w:r>
          </w:p>
        </w:tc>
        <w:tc>
          <w:tcPr>
            <w:tcW w:w="708" w:type="dxa"/>
            <w:tcBorders>
              <w:bottom w:val="single" w:sz="4" w:space="0" w:color="auto"/>
            </w:tcBorders>
            <w:shd w:val="clear" w:color="auto" w:fill="C6D9F1" w:themeFill="text2" w:themeFillTint="33"/>
            <w:textDirection w:val="btLr"/>
            <w:vAlign w:val="center"/>
          </w:tcPr>
          <w:p w14:paraId="48DB399E" w14:textId="77777777" w:rsidR="00355803" w:rsidRPr="00C37383" w:rsidRDefault="00355803" w:rsidP="00355803">
            <w:pPr>
              <w:spacing w:line="240" w:lineRule="auto"/>
              <w:ind w:left="113" w:right="113"/>
              <w:contextualSpacing w:val="0"/>
              <w:jc w:val="center"/>
              <w:rPr>
                <w:rFonts w:cstheme="minorHAnsi"/>
                <w:b/>
                <w:lang w:eastAsia="pl-PL"/>
              </w:rPr>
            </w:pPr>
            <w:r w:rsidRPr="00C37383">
              <w:rPr>
                <w:rFonts w:cstheme="minorHAnsi"/>
                <w:b/>
                <w:sz w:val="22"/>
                <w:lang w:eastAsia="pl-PL"/>
              </w:rPr>
              <w:t>Liczba godz. pracy własnej</w:t>
            </w:r>
          </w:p>
        </w:tc>
        <w:tc>
          <w:tcPr>
            <w:tcW w:w="709" w:type="dxa"/>
            <w:tcBorders>
              <w:bottom w:val="single" w:sz="4" w:space="0" w:color="auto"/>
            </w:tcBorders>
            <w:shd w:val="clear" w:color="auto" w:fill="C6D9F1" w:themeFill="text2" w:themeFillTint="33"/>
            <w:textDirection w:val="btLr"/>
            <w:vAlign w:val="center"/>
          </w:tcPr>
          <w:p w14:paraId="1D3E36C5"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t>Łączna liczba  godz. pracy studenta</w:t>
            </w:r>
          </w:p>
        </w:tc>
        <w:tc>
          <w:tcPr>
            <w:tcW w:w="1843" w:type="dxa"/>
            <w:tcBorders>
              <w:bottom w:val="single" w:sz="4" w:space="0" w:color="auto"/>
            </w:tcBorders>
            <w:shd w:val="clear" w:color="auto" w:fill="C6D9F1" w:themeFill="text2" w:themeFillTint="33"/>
            <w:textDirection w:val="btLr"/>
            <w:vAlign w:val="center"/>
          </w:tcPr>
          <w:p w14:paraId="76C7EB45" w14:textId="77777777" w:rsidR="00355803" w:rsidRPr="00C37383" w:rsidRDefault="00355803" w:rsidP="00355803">
            <w:pPr>
              <w:spacing w:line="240" w:lineRule="auto"/>
              <w:ind w:left="113" w:right="113"/>
              <w:contextualSpacing w:val="0"/>
              <w:jc w:val="center"/>
              <w:rPr>
                <w:rFonts w:cstheme="minorHAnsi"/>
                <w:b/>
                <w:lang w:eastAsia="pl-PL"/>
              </w:rPr>
            </w:pPr>
            <w:r w:rsidRPr="00C37383">
              <w:rPr>
                <w:rFonts w:cstheme="minorHAnsi"/>
                <w:b/>
                <w:sz w:val="22"/>
                <w:lang w:eastAsia="pl-PL"/>
              </w:rPr>
              <w:t>Sposób weryfikacji EK</w:t>
            </w:r>
          </w:p>
        </w:tc>
        <w:tc>
          <w:tcPr>
            <w:tcW w:w="567" w:type="dxa"/>
            <w:tcBorders>
              <w:bottom w:val="single" w:sz="4" w:space="0" w:color="auto"/>
            </w:tcBorders>
            <w:shd w:val="clear" w:color="auto" w:fill="C6D9F1" w:themeFill="text2" w:themeFillTint="33"/>
            <w:textDirection w:val="btLr"/>
            <w:vAlign w:val="center"/>
          </w:tcPr>
          <w:p w14:paraId="6E99AFBF" w14:textId="77777777" w:rsidR="00355803" w:rsidRPr="00C37383" w:rsidRDefault="00355803" w:rsidP="00355803">
            <w:pPr>
              <w:spacing w:line="240" w:lineRule="auto"/>
              <w:contextualSpacing w:val="0"/>
              <w:jc w:val="center"/>
              <w:rPr>
                <w:rFonts w:cstheme="minorHAnsi"/>
                <w:b/>
                <w:lang w:eastAsia="pl-PL"/>
              </w:rPr>
            </w:pPr>
            <w:r w:rsidRPr="00C37383">
              <w:rPr>
                <w:rFonts w:cstheme="minorHAnsi"/>
                <w:b/>
                <w:sz w:val="22"/>
                <w:lang w:eastAsia="pl-PL"/>
              </w:rPr>
              <w:t>ECTS</w:t>
            </w:r>
          </w:p>
        </w:tc>
      </w:tr>
      <w:tr w:rsidR="00307E3F" w:rsidRPr="00C37383" w14:paraId="6D86512D" w14:textId="77777777" w:rsidTr="00307E3F">
        <w:trPr>
          <w:cantSplit/>
          <w:trHeight w:val="119"/>
        </w:trPr>
        <w:tc>
          <w:tcPr>
            <w:tcW w:w="9351" w:type="dxa"/>
            <w:gridSpan w:val="9"/>
            <w:tcBorders>
              <w:bottom w:val="single" w:sz="4" w:space="0" w:color="auto"/>
            </w:tcBorders>
            <w:shd w:val="clear" w:color="auto" w:fill="C6D9F1" w:themeFill="text2" w:themeFillTint="33"/>
            <w:vAlign w:val="center"/>
          </w:tcPr>
          <w:p w14:paraId="04A29DA4" w14:textId="77777777" w:rsidR="00307E3F" w:rsidRPr="00C37383" w:rsidRDefault="00307E3F" w:rsidP="00355803">
            <w:pPr>
              <w:spacing w:line="240" w:lineRule="auto"/>
              <w:contextualSpacing w:val="0"/>
              <w:jc w:val="center"/>
              <w:rPr>
                <w:rFonts w:cstheme="minorHAnsi"/>
                <w:b/>
                <w:lang w:eastAsia="pl-PL"/>
              </w:rPr>
            </w:pPr>
            <w:r w:rsidRPr="00C37383">
              <w:rPr>
                <w:rFonts w:cstheme="minorHAnsi"/>
                <w:b/>
                <w:sz w:val="22"/>
                <w:lang w:eastAsia="pl-PL"/>
              </w:rPr>
              <w:t>MODUŁ PSYCHOLOGICZNY</w:t>
            </w:r>
          </w:p>
        </w:tc>
      </w:tr>
      <w:tr w:rsidR="00830CB0" w:rsidRPr="00C37383" w14:paraId="35668778" w14:textId="77777777" w:rsidTr="00355803">
        <w:trPr>
          <w:trHeight w:val="895"/>
        </w:trPr>
        <w:tc>
          <w:tcPr>
            <w:tcW w:w="562" w:type="dxa"/>
            <w:vAlign w:val="center"/>
          </w:tcPr>
          <w:p w14:paraId="54E518D1"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1</w:t>
            </w:r>
          </w:p>
        </w:tc>
        <w:tc>
          <w:tcPr>
            <w:tcW w:w="2694" w:type="dxa"/>
            <w:vAlign w:val="center"/>
          </w:tcPr>
          <w:p w14:paraId="73F5F24C" w14:textId="77777777" w:rsidR="00830CB0" w:rsidRPr="00C37383" w:rsidRDefault="00830CB0" w:rsidP="00355803">
            <w:pPr>
              <w:spacing w:line="240" w:lineRule="auto"/>
              <w:contextualSpacing w:val="0"/>
              <w:jc w:val="left"/>
              <w:rPr>
                <w:rFonts w:cstheme="minorHAnsi"/>
              </w:rPr>
            </w:pPr>
            <w:r w:rsidRPr="00C37383">
              <w:rPr>
                <w:rFonts w:cstheme="minorHAnsi"/>
                <w:sz w:val="22"/>
              </w:rPr>
              <w:t>Budowanie zespołu</w:t>
            </w:r>
          </w:p>
        </w:tc>
        <w:tc>
          <w:tcPr>
            <w:tcW w:w="708" w:type="dxa"/>
            <w:vAlign w:val="center"/>
          </w:tcPr>
          <w:p w14:paraId="3D5D4EC9"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War</w:t>
            </w:r>
          </w:p>
        </w:tc>
        <w:tc>
          <w:tcPr>
            <w:tcW w:w="709" w:type="dxa"/>
            <w:vAlign w:val="center"/>
          </w:tcPr>
          <w:p w14:paraId="3FA4548E" w14:textId="5AF877D3" w:rsidR="00830CB0" w:rsidRPr="00C37383" w:rsidRDefault="00FC487B" w:rsidP="00355803">
            <w:pPr>
              <w:spacing w:line="240" w:lineRule="auto"/>
              <w:contextualSpacing w:val="0"/>
              <w:jc w:val="center"/>
              <w:rPr>
                <w:rFonts w:cstheme="minorHAnsi"/>
                <w:lang w:eastAsia="pl-PL"/>
              </w:rPr>
            </w:pPr>
            <w:r>
              <w:rPr>
                <w:rFonts w:cstheme="minorHAnsi"/>
                <w:sz w:val="22"/>
                <w:lang w:eastAsia="pl-PL"/>
              </w:rPr>
              <w:t>Z</w:t>
            </w:r>
            <w:r w:rsidR="00830CB0" w:rsidRPr="00C37383">
              <w:rPr>
                <w:rFonts w:cstheme="minorHAnsi"/>
                <w:sz w:val="22"/>
                <w:lang w:eastAsia="pl-PL"/>
              </w:rPr>
              <w:t>al</w:t>
            </w:r>
            <w:r w:rsidR="00B97F4A">
              <w:rPr>
                <w:rFonts w:cstheme="minorHAnsi"/>
                <w:sz w:val="22"/>
                <w:lang w:eastAsia="pl-PL"/>
              </w:rPr>
              <w:t>/o</w:t>
            </w:r>
          </w:p>
        </w:tc>
        <w:tc>
          <w:tcPr>
            <w:tcW w:w="851" w:type="dxa"/>
            <w:vAlign w:val="center"/>
          </w:tcPr>
          <w:p w14:paraId="1E4C95C4" w14:textId="77777777" w:rsidR="00830CB0" w:rsidRPr="00C37383" w:rsidRDefault="004B42A4" w:rsidP="00355803">
            <w:pPr>
              <w:spacing w:line="240" w:lineRule="auto"/>
              <w:contextualSpacing w:val="0"/>
              <w:jc w:val="center"/>
              <w:rPr>
                <w:rFonts w:cstheme="minorHAnsi"/>
                <w:lang w:eastAsia="pl-PL"/>
              </w:rPr>
            </w:pPr>
            <w:r>
              <w:rPr>
                <w:rFonts w:cstheme="minorHAnsi"/>
                <w:sz w:val="22"/>
                <w:lang w:eastAsia="pl-PL"/>
              </w:rPr>
              <w:t>10</w:t>
            </w:r>
          </w:p>
        </w:tc>
        <w:tc>
          <w:tcPr>
            <w:tcW w:w="708" w:type="dxa"/>
            <w:vAlign w:val="center"/>
          </w:tcPr>
          <w:p w14:paraId="7B1A534C"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35</w:t>
            </w:r>
          </w:p>
        </w:tc>
        <w:tc>
          <w:tcPr>
            <w:tcW w:w="709" w:type="dxa"/>
            <w:vAlign w:val="center"/>
          </w:tcPr>
          <w:p w14:paraId="3BFA754F" w14:textId="77777777" w:rsidR="00830CB0" w:rsidRPr="00C37383" w:rsidRDefault="004B42A4" w:rsidP="00355803">
            <w:pPr>
              <w:spacing w:line="240" w:lineRule="auto"/>
              <w:contextualSpacing w:val="0"/>
              <w:jc w:val="center"/>
              <w:rPr>
                <w:rFonts w:cstheme="minorHAnsi"/>
                <w:lang w:eastAsia="pl-PL"/>
              </w:rPr>
            </w:pPr>
            <w:r>
              <w:rPr>
                <w:rFonts w:cstheme="minorHAnsi"/>
                <w:sz w:val="22"/>
                <w:lang w:eastAsia="pl-PL"/>
              </w:rPr>
              <w:t>45</w:t>
            </w:r>
          </w:p>
        </w:tc>
        <w:tc>
          <w:tcPr>
            <w:tcW w:w="1843" w:type="dxa"/>
            <w:vAlign w:val="center"/>
          </w:tcPr>
          <w:p w14:paraId="1273245B"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 xml:space="preserve">Aktywny udział w zajęciach, </w:t>
            </w:r>
            <w:r w:rsidR="004B42A4">
              <w:rPr>
                <w:rFonts w:cstheme="minorHAnsi"/>
                <w:sz w:val="22"/>
                <w:lang w:eastAsia="pl-PL"/>
              </w:rPr>
              <w:t>autorefleksja</w:t>
            </w:r>
          </w:p>
        </w:tc>
        <w:tc>
          <w:tcPr>
            <w:tcW w:w="567" w:type="dxa"/>
            <w:vAlign w:val="center"/>
          </w:tcPr>
          <w:p w14:paraId="66466390"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2</w:t>
            </w:r>
          </w:p>
        </w:tc>
      </w:tr>
      <w:tr w:rsidR="004B42A4" w:rsidRPr="00C37383" w14:paraId="50124C8D" w14:textId="77777777" w:rsidTr="00355803">
        <w:trPr>
          <w:trHeight w:val="895"/>
        </w:trPr>
        <w:tc>
          <w:tcPr>
            <w:tcW w:w="562" w:type="dxa"/>
            <w:vAlign w:val="center"/>
          </w:tcPr>
          <w:p w14:paraId="3967DF9C" w14:textId="77777777" w:rsidR="004B42A4" w:rsidRPr="00C37383" w:rsidRDefault="004B42A4" w:rsidP="00355803">
            <w:pPr>
              <w:spacing w:line="240" w:lineRule="auto"/>
              <w:contextualSpacing w:val="0"/>
              <w:jc w:val="center"/>
              <w:rPr>
                <w:rFonts w:cstheme="minorHAnsi"/>
                <w:lang w:eastAsia="pl-PL"/>
              </w:rPr>
            </w:pPr>
            <w:r>
              <w:rPr>
                <w:rFonts w:cstheme="minorHAnsi"/>
                <w:sz w:val="22"/>
                <w:lang w:eastAsia="pl-PL"/>
              </w:rPr>
              <w:t>2</w:t>
            </w:r>
          </w:p>
        </w:tc>
        <w:tc>
          <w:tcPr>
            <w:tcW w:w="2694" w:type="dxa"/>
            <w:vAlign w:val="center"/>
          </w:tcPr>
          <w:p w14:paraId="60FA356B" w14:textId="77777777" w:rsidR="004B42A4" w:rsidRPr="00C37383" w:rsidRDefault="004B42A4" w:rsidP="00355803">
            <w:pPr>
              <w:spacing w:line="240" w:lineRule="auto"/>
              <w:contextualSpacing w:val="0"/>
              <w:jc w:val="left"/>
              <w:rPr>
                <w:rFonts w:cstheme="minorHAnsi"/>
              </w:rPr>
            </w:pPr>
            <w:r>
              <w:rPr>
                <w:rFonts w:cstheme="minorHAnsi"/>
                <w:sz w:val="22"/>
              </w:rPr>
              <w:t>Stres i odporność psychiczna</w:t>
            </w:r>
          </w:p>
        </w:tc>
        <w:tc>
          <w:tcPr>
            <w:tcW w:w="708" w:type="dxa"/>
            <w:vAlign w:val="center"/>
          </w:tcPr>
          <w:p w14:paraId="79E02A3A" w14:textId="77777777" w:rsidR="004B42A4" w:rsidRPr="00C37383" w:rsidRDefault="004B42A4" w:rsidP="00355803">
            <w:pPr>
              <w:spacing w:line="240" w:lineRule="auto"/>
              <w:contextualSpacing w:val="0"/>
              <w:jc w:val="center"/>
              <w:rPr>
                <w:rFonts w:cstheme="minorHAnsi"/>
                <w:lang w:eastAsia="pl-PL"/>
              </w:rPr>
            </w:pPr>
            <w:r>
              <w:rPr>
                <w:rFonts w:cstheme="minorHAnsi"/>
                <w:sz w:val="22"/>
                <w:lang w:eastAsia="pl-PL"/>
              </w:rPr>
              <w:t>War</w:t>
            </w:r>
          </w:p>
        </w:tc>
        <w:tc>
          <w:tcPr>
            <w:tcW w:w="709" w:type="dxa"/>
            <w:vAlign w:val="center"/>
          </w:tcPr>
          <w:p w14:paraId="27C0E38A" w14:textId="3E630844" w:rsidR="004B42A4" w:rsidRPr="00C37383" w:rsidRDefault="00FC487B" w:rsidP="00355803">
            <w:pPr>
              <w:spacing w:line="240" w:lineRule="auto"/>
              <w:contextualSpacing w:val="0"/>
              <w:jc w:val="center"/>
              <w:rPr>
                <w:rFonts w:cstheme="minorHAnsi"/>
                <w:lang w:eastAsia="pl-PL"/>
              </w:rPr>
            </w:pPr>
            <w:r>
              <w:rPr>
                <w:rFonts w:cstheme="minorHAnsi"/>
                <w:sz w:val="22"/>
                <w:lang w:eastAsia="pl-PL"/>
              </w:rPr>
              <w:t>Z</w:t>
            </w:r>
            <w:r w:rsidR="004B42A4">
              <w:rPr>
                <w:rFonts w:cstheme="minorHAnsi"/>
                <w:sz w:val="22"/>
                <w:lang w:eastAsia="pl-PL"/>
              </w:rPr>
              <w:t>al</w:t>
            </w:r>
            <w:r w:rsidR="0074378D">
              <w:rPr>
                <w:rFonts w:cstheme="minorHAnsi"/>
                <w:sz w:val="22"/>
                <w:lang w:eastAsia="pl-PL"/>
              </w:rPr>
              <w:t>/o</w:t>
            </w:r>
          </w:p>
        </w:tc>
        <w:tc>
          <w:tcPr>
            <w:tcW w:w="851" w:type="dxa"/>
            <w:vAlign w:val="center"/>
          </w:tcPr>
          <w:p w14:paraId="2DE5F156" w14:textId="77777777" w:rsidR="004B42A4" w:rsidRDefault="004B42A4" w:rsidP="00355803">
            <w:pPr>
              <w:spacing w:line="240" w:lineRule="auto"/>
              <w:contextualSpacing w:val="0"/>
              <w:jc w:val="center"/>
              <w:rPr>
                <w:rFonts w:cstheme="minorHAnsi"/>
                <w:lang w:eastAsia="pl-PL"/>
              </w:rPr>
            </w:pPr>
            <w:r>
              <w:rPr>
                <w:rFonts w:cstheme="minorHAnsi"/>
                <w:sz w:val="22"/>
                <w:lang w:eastAsia="pl-PL"/>
              </w:rPr>
              <w:t>15</w:t>
            </w:r>
          </w:p>
        </w:tc>
        <w:tc>
          <w:tcPr>
            <w:tcW w:w="708" w:type="dxa"/>
            <w:vAlign w:val="center"/>
          </w:tcPr>
          <w:p w14:paraId="69683FAA" w14:textId="77777777" w:rsidR="004B42A4" w:rsidRPr="00C37383" w:rsidRDefault="004B42A4" w:rsidP="00355803">
            <w:pPr>
              <w:spacing w:line="240" w:lineRule="auto"/>
              <w:contextualSpacing w:val="0"/>
              <w:jc w:val="center"/>
              <w:rPr>
                <w:rFonts w:cstheme="minorHAnsi"/>
                <w:lang w:eastAsia="pl-PL"/>
              </w:rPr>
            </w:pPr>
            <w:r>
              <w:rPr>
                <w:rFonts w:cstheme="minorHAnsi"/>
                <w:sz w:val="22"/>
                <w:lang w:eastAsia="pl-PL"/>
              </w:rPr>
              <w:t>35</w:t>
            </w:r>
          </w:p>
        </w:tc>
        <w:tc>
          <w:tcPr>
            <w:tcW w:w="709" w:type="dxa"/>
            <w:vAlign w:val="center"/>
          </w:tcPr>
          <w:p w14:paraId="5F5F4B47" w14:textId="77777777" w:rsidR="004B42A4" w:rsidRDefault="004B42A4" w:rsidP="00355803">
            <w:pPr>
              <w:spacing w:line="240" w:lineRule="auto"/>
              <w:contextualSpacing w:val="0"/>
              <w:jc w:val="center"/>
              <w:rPr>
                <w:rFonts w:cstheme="minorHAnsi"/>
                <w:lang w:eastAsia="pl-PL"/>
              </w:rPr>
            </w:pPr>
            <w:r>
              <w:rPr>
                <w:rFonts w:cstheme="minorHAnsi"/>
                <w:sz w:val="22"/>
                <w:lang w:eastAsia="pl-PL"/>
              </w:rPr>
              <w:t>50</w:t>
            </w:r>
          </w:p>
        </w:tc>
        <w:tc>
          <w:tcPr>
            <w:tcW w:w="1843" w:type="dxa"/>
            <w:vAlign w:val="center"/>
          </w:tcPr>
          <w:p w14:paraId="65D7B98F" w14:textId="77777777" w:rsidR="004B42A4" w:rsidRPr="00C37383" w:rsidRDefault="0074378D" w:rsidP="00355803">
            <w:pPr>
              <w:spacing w:line="240" w:lineRule="auto"/>
              <w:contextualSpacing w:val="0"/>
              <w:jc w:val="center"/>
              <w:rPr>
                <w:rFonts w:cstheme="minorHAnsi"/>
                <w:lang w:eastAsia="pl-PL"/>
              </w:rPr>
            </w:pPr>
            <w:r w:rsidRPr="0074378D">
              <w:rPr>
                <w:rFonts w:cstheme="minorHAnsi"/>
                <w:sz w:val="22"/>
                <w:lang w:eastAsia="pl-PL"/>
              </w:rPr>
              <w:t>Aktywny udział w zajęciach, autorefleksja</w:t>
            </w:r>
          </w:p>
        </w:tc>
        <w:tc>
          <w:tcPr>
            <w:tcW w:w="567" w:type="dxa"/>
            <w:vAlign w:val="center"/>
          </w:tcPr>
          <w:p w14:paraId="1FF689D4" w14:textId="77777777" w:rsidR="004B42A4" w:rsidRPr="00C37383" w:rsidRDefault="0074378D" w:rsidP="00355803">
            <w:pPr>
              <w:spacing w:line="240" w:lineRule="auto"/>
              <w:contextualSpacing w:val="0"/>
              <w:jc w:val="center"/>
              <w:rPr>
                <w:rFonts w:cstheme="minorHAnsi"/>
                <w:lang w:eastAsia="pl-PL"/>
              </w:rPr>
            </w:pPr>
            <w:r>
              <w:rPr>
                <w:rFonts w:cstheme="minorHAnsi"/>
                <w:sz w:val="22"/>
                <w:lang w:eastAsia="pl-PL"/>
              </w:rPr>
              <w:t>2</w:t>
            </w:r>
          </w:p>
        </w:tc>
      </w:tr>
      <w:tr w:rsidR="00A47B0D" w:rsidRPr="00C37383" w14:paraId="17D7FED4" w14:textId="77777777" w:rsidTr="00504979">
        <w:trPr>
          <w:trHeight w:val="357"/>
        </w:trPr>
        <w:tc>
          <w:tcPr>
            <w:tcW w:w="9351" w:type="dxa"/>
            <w:gridSpan w:val="9"/>
            <w:shd w:val="clear" w:color="auto" w:fill="C6D9F1" w:themeFill="text2" w:themeFillTint="33"/>
            <w:vAlign w:val="center"/>
          </w:tcPr>
          <w:p w14:paraId="690FA273" w14:textId="77777777" w:rsidR="00A47B0D" w:rsidRPr="00A47B0D" w:rsidRDefault="00A47B0D" w:rsidP="00355803">
            <w:pPr>
              <w:spacing w:line="240" w:lineRule="auto"/>
              <w:contextualSpacing w:val="0"/>
              <w:jc w:val="center"/>
              <w:rPr>
                <w:rFonts w:cstheme="minorHAnsi"/>
                <w:b/>
                <w:lang w:eastAsia="pl-PL"/>
              </w:rPr>
            </w:pPr>
            <w:r w:rsidRPr="00A47B0D">
              <w:rPr>
                <w:rFonts w:cstheme="minorHAnsi"/>
                <w:b/>
                <w:sz w:val="22"/>
                <w:lang w:eastAsia="pl-PL"/>
              </w:rPr>
              <w:t>MODUŁ PRAWNO-ORGANIZACYJNY</w:t>
            </w:r>
          </w:p>
        </w:tc>
      </w:tr>
      <w:tr w:rsidR="00A47B0D" w:rsidRPr="00C37383" w14:paraId="58758AC7" w14:textId="77777777" w:rsidTr="00355803">
        <w:trPr>
          <w:trHeight w:val="895"/>
        </w:trPr>
        <w:tc>
          <w:tcPr>
            <w:tcW w:w="562" w:type="dxa"/>
            <w:vAlign w:val="center"/>
          </w:tcPr>
          <w:p w14:paraId="5457D7D1" w14:textId="77777777" w:rsidR="00A47B0D" w:rsidRPr="002F5199" w:rsidRDefault="00A47B0D" w:rsidP="00355803">
            <w:pPr>
              <w:spacing w:line="240" w:lineRule="auto"/>
              <w:contextualSpacing w:val="0"/>
              <w:jc w:val="center"/>
              <w:rPr>
                <w:rFonts w:cstheme="minorHAnsi"/>
                <w:lang w:eastAsia="pl-PL"/>
              </w:rPr>
            </w:pPr>
            <w:r w:rsidRPr="002F5199">
              <w:rPr>
                <w:rFonts w:cstheme="minorHAnsi"/>
                <w:sz w:val="22"/>
                <w:lang w:eastAsia="pl-PL"/>
              </w:rPr>
              <w:t>3</w:t>
            </w:r>
          </w:p>
        </w:tc>
        <w:tc>
          <w:tcPr>
            <w:tcW w:w="2694" w:type="dxa"/>
            <w:vAlign w:val="center"/>
          </w:tcPr>
          <w:p w14:paraId="48FF4DBC" w14:textId="77777777" w:rsidR="00A47B0D" w:rsidRPr="002F5199" w:rsidRDefault="00504979" w:rsidP="00355803">
            <w:pPr>
              <w:spacing w:line="240" w:lineRule="auto"/>
              <w:contextualSpacing w:val="0"/>
              <w:jc w:val="left"/>
              <w:rPr>
                <w:rFonts w:cstheme="minorHAnsi"/>
              </w:rPr>
            </w:pPr>
            <w:r w:rsidRPr="002F5199">
              <w:rPr>
                <w:rFonts w:cstheme="minorHAnsi"/>
                <w:sz w:val="22"/>
              </w:rPr>
              <w:t>Prawo pracy</w:t>
            </w:r>
          </w:p>
        </w:tc>
        <w:tc>
          <w:tcPr>
            <w:tcW w:w="708" w:type="dxa"/>
            <w:vAlign w:val="center"/>
          </w:tcPr>
          <w:p w14:paraId="0555F2DA" w14:textId="77777777" w:rsidR="00A47B0D" w:rsidRPr="002F5199" w:rsidRDefault="00504979" w:rsidP="00355803">
            <w:pPr>
              <w:spacing w:line="240" w:lineRule="auto"/>
              <w:contextualSpacing w:val="0"/>
              <w:jc w:val="center"/>
              <w:rPr>
                <w:rFonts w:cstheme="minorHAnsi"/>
                <w:lang w:eastAsia="pl-PL"/>
              </w:rPr>
            </w:pPr>
            <w:r w:rsidRPr="002F5199">
              <w:rPr>
                <w:rFonts w:cstheme="minorHAnsi"/>
                <w:sz w:val="22"/>
                <w:lang w:eastAsia="pl-PL"/>
              </w:rPr>
              <w:t>K</w:t>
            </w:r>
          </w:p>
        </w:tc>
        <w:tc>
          <w:tcPr>
            <w:tcW w:w="709" w:type="dxa"/>
            <w:vAlign w:val="center"/>
          </w:tcPr>
          <w:p w14:paraId="4D524898" w14:textId="706BBBBB" w:rsidR="00A47B0D" w:rsidRPr="002F5199" w:rsidRDefault="00FC487B" w:rsidP="00355803">
            <w:pPr>
              <w:spacing w:line="240" w:lineRule="auto"/>
              <w:contextualSpacing w:val="0"/>
              <w:jc w:val="center"/>
              <w:rPr>
                <w:rFonts w:cstheme="minorHAnsi"/>
                <w:lang w:eastAsia="pl-PL"/>
              </w:rPr>
            </w:pPr>
            <w:r>
              <w:rPr>
                <w:rFonts w:cstheme="minorHAnsi"/>
                <w:sz w:val="22"/>
                <w:lang w:eastAsia="pl-PL"/>
              </w:rPr>
              <w:t>Z</w:t>
            </w:r>
            <w:r w:rsidR="00504979" w:rsidRPr="002F5199">
              <w:rPr>
                <w:rFonts w:cstheme="minorHAnsi"/>
                <w:sz w:val="22"/>
                <w:lang w:eastAsia="pl-PL"/>
              </w:rPr>
              <w:t>al/o</w:t>
            </w:r>
          </w:p>
        </w:tc>
        <w:tc>
          <w:tcPr>
            <w:tcW w:w="851" w:type="dxa"/>
            <w:vAlign w:val="center"/>
          </w:tcPr>
          <w:p w14:paraId="68B7E049" w14:textId="77777777" w:rsidR="00A47B0D" w:rsidRPr="002F5199" w:rsidRDefault="00504979" w:rsidP="00355803">
            <w:pPr>
              <w:spacing w:line="240" w:lineRule="auto"/>
              <w:contextualSpacing w:val="0"/>
              <w:jc w:val="center"/>
              <w:rPr>
                <w:rFonts w:cstheme="minorHAnsi"/>
                <w:lang w:eastAsia="pl-PL"/>
              </w:rPr>
            </w:pPr>
            <w:r w:rsidRPr="002F5199">
              <w:rPr>
                <w:rFonts w:cstheme="minorHAnsi"/>
                <w:sz w:val="22"/>
                <w:lang w:eastAsia="pl-PL"/>
              </w:rPr>
              <w:t>15</w:t>
            </w:r>
          </w:p>
        </w:tc>
        <w:tc>
          <w:tcPr>
            <w:tcW w:w="708" w:type="dxa"/>
            <w:vAlign w:val="center"/>
          </w:tcPr>
          <w:p w14:paraId="71242E07" w14:textId="77777777" w:rsidR="00A47B0D" w:rsidRPr="002F5199" w:rsidRDefault="00504979" w:rsidP="00355803">
            <w:pPr>
              <w:spacing w:line="240" w:lineRule="auto"/>
              <w:contextualSpacing w:val="0"/>
              <w:jc w:val="center"/>
              <w:rPr>
                <w:rFonts w:cstheme="minorHAnsi"/>
                <w:lang w:eastAsia="pl-PL"/>
              </w:rPr>
            </w:pPr>
            <w:r w:rsidRPr="002F5199">
              <w:rPr>
                <w:rFonts w:cstheme="minorHAnsi"/>
                <w:sz w:val="22"/>
                <w:lang w:eastAsia="pl-PL"/>
              </w:rPr>
              <w:t>35</w:t>
            </w:r>
          </w:p>
        </w:tc>
        <w:tc>
          <w:tcPr>
            <w:tcW w:w="709" w:type="dxa"/>
            <w:vAlign w:val="center"/>
          </w:tcPr>
          <w:p w14:paraId="1406B6C2" w14:textId="77777777" w:rsidR="00A47B0D" w:rsidRPr="002F5199" w:rsidRDefault="00504979" w:rsidP="00355803">
            <w:pPr>
              <w:spacing w:line="240" w:lineRule="auto"/>
              <w:contextualSpacing w:val="0"/>
              <w:jc w:val="center"/>
              <w:rPr>
                <w:rFonts w:cstheme="minorHAnsi"/>
                <w:lang w:eastAsia="pl-PL"/>
              </w:rPr>
            </w:pPr>
            <w:r w:rsidRPr="002F5199">
              <w:rPr>
                <w:rFonts w:cstheme="minorHAnsi"/>
                <w:sz w:val="22"/>
                <w:lang w:eastAsia="pl-PL"/>
              </w:rPr>
              <w:t>50</w:t>
            </w:r>
          </w:p>
        </w:tc>
        <w:tc>
          <w:tcPr>
            <w:tcW w:w="1843" w:type="dxa"/>
            <w:vAlign w:val="center"/>
          </w:tcPr>
          <w:p w14:paraId="609DFFD3" w14:textId="68F78DC5" w:rsidR="00A47B0D" w:rsidRPr="002F5199" w:rsidRDefault="00B158BB" w:rsidP="00355803">
            <w:pPr>
              <w:spacing w:line="240" w:lineRule="auto"/>
              <w:contextualSpacing w:val="0"/>
              <w:jc w:val="center"/>
              <w:rPr>
                <w:rFonts w:cstheme="minorHAnsi"/>
                <w:lang w:eastAsia="pl-PL"/>
              </w:rPr>
            </w:pPr>
            <w:r>
              <w:rPr>
                <w:rFonts w:cstheme="minorHAnsi"/>
                <w:sz w:val="22"/>
                <w:lang w:eastAsia="pl-PL"/>
              </w:rPr>
              <w:t xml:space="preserve">Test </w:t>
            </w:r>
          </w:p>
        </w:tc>
        <w:tc>
          <w:tcPr>
            <w:tcW w:w="567" w:type="dxa"/>
            <w:vAlign w:val="center"/>
          </w:tcPr>
          <w:p w14:paraId="286C2934" w14:textId="77777777" w:rsidR="00A47B0D" w:rsidRPr="002F5199" w:rsidRDefault="00504979" w:rsidP="00355803">
            <w:pPr>
              <w:spacing w:line="240" w:lineRule="auto"/>
              <w:contextualSpacing w:val="0"/>
              <w:jc w:val="center"/>
              <w:rPr>
                <w:rFonts w:cstheme="minorHAnsi"/>
                <w:lang w:eastAsia="pl-PL"/>
              </w:rPr>
            </w:pPr>
            <w:r w:rsidRPr="002F5199">
              <w:rPr>
                <w:rFonts w:cstheme="minorHAnsi"/>
                <w:sz w:val="22"/>
                <w:lang w:eastAsia="pl-PL"/>
              </w:rPr>
              <w:t>2</w:t>
            </w:r>
          </w:p>
        </w:tc>
      </w:tr>
      <w:tr w:rsidR="00307E3F" w:rsidRPr="00C37383" w14:paraId="022B8A2C" w14:textId="77777777" w:rsidTr="00307E3F">
        <w:trPr>
          <w:trHeight w:val="334"/>
        </w:trPr>
        <w:tc>
          <w:tcPr>
            <w:tcW w:w="9351" w:type="dxa"/>
            <w:gridSpan w:val="9"/>
            <w:shd w:val="clear" w:color="auto" w:fill="C6D9F1" w:themeFill="text2" w:themeFillTint="33"/>
            <w:vAlign w:val="center"/>
          </w:tcPr>
          <w:p w14:paraId="3059DACC" w14:textId="77777777" w:rsidR="00307E3F" w:rsidRPr="00C37383" w:rsidRDefault="00307E3F" w:rsidP="00355803">
            <w:pPr>
              <w:spacing w:line="240" w:lineRule="auto"/>
              <w:contextualSpacing w:val="0"/>
              <w:jc w:val="center"/>
              <w:rPr>
                <w:rFonts w:cstheme="minorHAnsi"/>
                <w:b/>
                <w:lang w:eastAsia="pl-PL"/>
              </w:rPr>
            </w:pPr>
            <w:r w:rsidRPr="00C37383">
              <w:rPr>
                <w:rFonts w:cstheme="minorHAnsi"/>
                <w:b/>
                <w:sz w:val="22"/>
                <w:lang w:eastAsia="pl-PL"/>
              </w:rPr>
              <w:t xml:space="preserve">MODUŁ </w:t>
            </w:r>
            <w:r w:rsidRPr="00C37383">
              <w:rPr>
                <w:b/>
              </w:rPr>
              <w:t>REHABILITACJI ZAWODOWEJ I SPOŁECZNEJ ORAZ RYNKU PRACY</w:t>
            </w:r>
          </w:p>
        </w:tc>
      </w:tr>
      <w:tr w:rsidR="00830CB0" w:rsidRPr="00C37383" w14:paraId="275C9DCC" w14:textId="77777777" w:rsidTr="00355803">
        <w:tc>
          <w:tcPr>
            <w:tcW w:w="562" w:type="dxa"/>
            <w:vAlign w:val="center"/>
          </w:tcPr>
          <w:p w14:paraId="5B606717" w14:textId="77777777" w:rsidR="00830CB0" w:rsidRPr="00C37383" w:rsidRDefault="00A47B0D" w:rsidP="00355803">
            <w:pPr>
              <w:spacing w:line="240" w:lineRule="auto"/>
              <w:contextualSpacing w:val="0"/>
              <w:jc w:val="center"/>
              <w:rPr>
                <w:rFonts w:cstheme="minorHAnsi"/>
                <w:lang w:eastAsia="pl-PL"/>
              </w:rPr>
            </w:pPr>
            <w:r>
              <w:rPr>
                <w:rFonts w:cstheme="minorHAnsi"/>
                <w:sz w:val="22"/>
                <w:lang w:eastAsia="pl-PL"/>
              </w:rPr>
              <w:t>4</w:t>
            </w:r>
          </w:p>
        </w:tc>
        <w:tc>
          <w:tcPr>
            <w:tcW w:w="2694" w:type="dxa"/>
            <w:vAlign w:val="center"/>
          </w:tcPr>
          <w:p w14:paraId="1C5FC489" w14:textId="39BDCC57" w:rsidR="00830CB0" w:rsidRPr="00C37383" w:rsidRDefault="00830CB0" w:rsidP="00355803">
            <w:pPr>
              <w:spacing w:line="240" w:lineRule="auto"/>
              <w:contextualSpacing w:val="0"/>
              <w:jc w:val="left"/>
              <w:rPr>
                <w:rFonts w:cstheme="minorHAnsi"/>
                <w:lang w:eastAsia="pl-PL"/>
              </w:rPr>
            </w:pPr>
            <w:r w:rsidRPr="00C37383">
              <w:rPr>
                <w:rFonts w:cstheme="minorHAnsi"/>
                <w:sz w:val="22"/>
              </w:rPr>
              <w:t>Rehabilitacja zawodowa</w:t>
            </w:r>
          </w:p>
        </w:tc>
        <w:tc>
          <w:tcPr>
            <w:tcW w:w="708" w:type="dxa"/>
            <w:vAlign w:val="center"/>
          </w:tcPr>
          <w:p w14:paraId="21038AD2"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K</w:t>
            </w:r>
          </w:p>
        </w:tc>
        <w:tc>
          <w:tcPr>
            <w:tcW w:w="709" w:type="dxa"/>
            <w:vAlign w:val="center"/>
          </w:tcPr>
          <w:p w14:paraId="1FF165F8" w14:textId="6299106D" w:rsidR="00830CB0" w:rsidRPr="00C37383" w:rsidRDefault="00FC487B" w:rsidP="00355803">
            <w:pPr>
              <w:spacing w:line="240" w:lineRule="auto"/>
              <w:contextualSpacing w:val="0"/>
              <w:jc w:val="center"/>
              <w:rPr>
                <w:rFonts w:cstheme="minorHAnsi"/>
                <w:lang w:eastAsia="pl-PL"/>
              </w:rPr>
            </w:pPr>
            <w:r>
              <w:rPr>
                <w:rFonts w:cstheme="minorHAnsi"/>
                <w:sz w:val="22"/>
                <w:lang w:eastAsia="pl-PL"/>
              </w:rPr>
              <w:t>Z</w:t>
            </w:r>
            <w:r w:rsidR="00830CB0" w:rsidRPr="00C37383">
              <w:rPr>
                <w:rFonts w:cstheme="minorHAnsi"/>
                <w:sz w:val="22"/>
                <w:lang w:eastAsia="pl-PL"/>
              </w:rPr>
              <w:t>al/o</w:t>
            </w:r>
          </w:p>
        </w:tc>
        <w:tc>
          <w:tcPr>
            <w:tcW w:w="851" w:type="dxa"/>
            <w:vAlign w:val="center"/>
          </w:tcPr>
          <w:p w14:paraId="0AE1A01B" w14:textId="77777777" w:rsidR="00830CB0" w:rsidRPr="00C37383" w:rsidRDefault="00742FBA" w:rsidP="00355803">
            <w:pPr>
              <w:spacing w:line="240" w:lineRule="auto"/>
              <w:contextualSpacing w:val="0"/>
              <w:jc w:val="center"/>
              <w:rPr>
                <w:rFonts w:cstheme="minorHAnsi"/>
                <w:lang w:eastAsia="pl-PL"/>
              </w:rPr>
            </w:pPr>
            <w:r>
              <w:rPr>
                <w:rFonts w:cstheme="minorHAnsi"/>
                <w:sz w:val="22"/>
                <w:lang w:eastAsia="pl-PL"/>
              </w:rPr>
              <w:t>20</w:t>
            </w:r>
          </w:p>
        </w:tc>
        <w:tc>
          <w:tcPr>
            <w:tcW w:w="708" w:type="dxa"/>
            <w:vAlign w:val="center"/>
          </w:tcPr>
          <w:p w14:paraId="0CC7EA74" w14:textId="77777777" w:rsidR="00830CB0" w:rsidRPr="00C37383" w:rsidRDefault="00830CB0" w:rsidP="00355803">
            <w:pPr>
              <w:spacing w:line="240" w:lineRule="auto"/>
              <w:contextualSpacing w:val="0"/>
              <w:jc w:val="center"/>
              <w:rPr>
                <w:rFonts w:cstheme="minorHAnsi"/>
                <w:lang w:eastAsia="pl-PL"/>
              </w:rPr>
            </w:pPr>
          </w:p>
          <w:p w14:paraId="6C7A11EB" w14:textId="38292DCA" w:rsidR="00830CB0" w:rsidRPr="00C37383" w:rsidRDefault="00F427B5" w:rsidP="00355803">
            <w:pPr>
              <w:spacing w:line="240" w:lineRule="auto"/>
              <w:contextualSpacing w:val="0"/>
              <w:jc w:val="center"/>
              <w:rPr>
                <w:rFonts w:cstheme="minorHAnsi"/>
                <w:lang w:eastAsia="pl-PL"/>
              </w:rPr>
            </w:pPr>
            <w:r>
              <w:rPr>
                <w:rFonts w:cstheme="minorHAnsi"/>
                <w:sz w:val="22"/>
                <w:lang w:eastAsia="pl-PL"/>
              </w:rPr>
              <w:t>35</w:t>
            </w:r>
          </w:p>
          <w:p w14:paraId="220E63E7" w14:textId="77777777" w:rsidR="00830CB0" w:rsidRPr="00C37383" w:rsidRDefault="00830CB0" w:rsidP="00355803">
            <w:pPr>
              <w:spacing w:line="240" w:lineRule="auto"/>
              <w:contextualSpacing w:val="0"/>
              <w:jc w:val="center"/>
              <w:rPr>
                <w:rFonts w:cstheme="minorHAnsi"/>
                <w:lang w:eastAsia="pl-PL"/>
              </w:rPr>
            </w:pPr>
          </w:p>
        </w:tc>
        <w:tc>
          <w:tcPr>
            <w:tcW w:w="709" w:type="dxa"/>
            <w:vAlign w:val="center"/>
          </w:tcPr>
          <w:p w14:paraId="1D1B4E64" w14:textId="6EF01685" w:rsidR="00830CB0" w:rsidRPr="00C37383" w:rsidRDefault="004158BB" w:rsidP="004158BB">
            <w:pPr>
              <w:spacing w:line="240" w:lineRule="auto"/>
              <w:contextualSpacing w:val="0"/>
              <w:jc w:val="center"/>
              <w:rPr>
                <w:rFonts w:cstheme="minorHAnsi"/>
                <w:lang w:eastAsia="pl-PL"/>
              </w:rPr>
            </w:pPr>
            <w:r>
              <w:rPr>
                <w:rFonts w:cstheme="minorHAnsi"/>
                <w:sz w:val="22"/>
                <w:lang w:eastAsia="pl-PL"/>
              </w:rPr>
              <w:t>5</w:t>
            </w:r>
            <w:r w:rsidR="00F427B5">
              <w:rPr>
                <w:rFonts w:cstheme="minorHAnsi"/>
                <w:sz w:val="22"/>
                <w:lang w:eastAsia="pl-PL"/>
              </w:rPr>
              <w:t>5</w:t>
            </w:r>
          </w:p>
        </w:tc>
        <w:tc>
          <w:tcPr>
            <w:tcW w:w="1843" w:type="dxa"/>
            <w:vAlign w:val="center"/>
          </w:tcPr>
          <w:p w14:paraId="3B9B1205"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Test</w:t>
            </w:r>
            <w:r w:rsidR="00FF07F9">
              <w:rPr>
                <w:rFonts w:cstheme="minorHAnsi"/>
                <w:sz w:val="22"/>
                <w:lang w:eastAsia="pl-PL"/>
              </w:rPr>
              <w:t>,</w:t>
            </w:r>
            <w:r w:rsidRPr="00C37383">
              <w:rPr>
                <w:rFonts w:cstheme="minorHAnsi"/>
                <w:sz w:val="22"/>
                <w:lang w:eastAsia="pl-PL"/>
              </w:rPr>
              <w:t xml:space="preserve"> realizacja zleconego zadania</w:t>
            </w:r>
          </w:p>
        </w:tc>
        <w:tc>
          <w:tcPr>
            <w:tcW w:w="567" w:type="dxa"/>
            <w:vAlign w:val="center"/>
          </w:tcPr>
          <w:p w14:paraId="470F0C6D" w14:textId="77777777" w:rsidR="00830CB0" w:rsidRPr="00C37383" w:rsidRDefault="004158BB" w:rsidP="00355803">
            <w:pPr>
              <w:spacing w:line="240" w:lineRule="auto"/>
              <w:contextualSpacing w:val="0"/>
              <w:jc w:val="center"/>
              <w:rPr>
                <w:rFonts w:cstheme="minorHAnsi"/>
                <w:lang w:eastAsia="pl-PL"/>
              </w:rPr>
            </w:pPr>
            <w:r>
              <w:rPr>
                <w:rFonts w:cstheme="minorHAnsi"/>
                <w:sz w:val="22"/>
                <w:lang w:eastAsia="pl-PL"/>
              </w:rPr>
              <w:t>2</w:t>
            </w:r>
          </w:p>
        </w:tc>
      </w:tr>
      <w:tr w:rsidR="00307E3F" w:rsidRPr="00C37383" w14:paraId="52630F06" w14:textId="77777777" w:rsidTr="003B25F2">
        <w:trPr>
          <w:trHeight w:val="349"/>
        </w:trPr>
        <w:tc>
          <w:tcPr>
            <w:tcW w:w="9351" w:type="dxa"/>
            <w:gridSpan w:val="9"/>
            <w:shd w:val="clear" w:color="auto" w:fill="C6D9F1" w:themeFill="text2" w:themeFillTint="33"/>
            <w:vAlign w:val="center"/>
          </w:tcPr>
          <w:p w14:paraId="271E59AD" w14:textId="77777777" w:rsidR="00307E3F" w:rsidRPr="00C37383" w:rsidRDefault="003B25F2" w:rsidP="00355803">
            <w:pPr>
              <w:spacing w:line="240" w:lineRule="auto"/>
              <w:contextualSpacing w:val="0"/>
              <w:jc w:val="center"/>
              <w:rPr>
                <w:rFonts w:cstheme="minorHAnsi"/>
                <w:b/>
                <w:lang w:eastAsia="pl-PL"/>
              </w:rPr>
            </w:pPr>
            <w:r w:rsidRPr="00813FC7">
              <w:rPr>
                <w:rFonts w:cstheme="minorHAnsi"/>
                <w:b/>
                <w:szCs w:val="24"/>
                <w:lang w:eastAsia="pl-PL"/>
              </w:rPr>
              <w:t>MODUŁ</w:t>
            </w:r>
            <w:r w:rsidRPr="00C37383">
              <w:rPr>
                <w:rFonts w:cstheme="minorHAnsi"/>
                <w:b/>
                <w:sz w:val="22"/>
                <w:lang w:eastAsia="pl-PL"/>
              </w:rPr>
              <w:t xml:space="preserve"> </w:t>
            </w:r>
            <w:r w:rsidRPr="00C37383">
              <w:rPr>
                <w:b/>
              </w:rPr>
              <w:t>ZARZĄDZANIA PROCESEM REHABILITACJI</w:t>
            </w:r>
          </w:p>
        </w:tc>
      </w:tr>
      <w:tr w:rsidR="00830CB0" w:rsidRPr="00C37383" w14:paraId="66965B77" w14:textId="77777777" w:rsidTr="00FC487B">
        <w:tc>
          <w:tcPr>
            <w:tcW w:w="562" w:type="dxa"/>
            <w:vAlign w:val="center"/>
          </w:tcPr>
          <w:p w14:paraId="3D443677"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5</w:t>
            </w:r>
          </w:p>
        </w:tc>
        <w:tc>
          <w:tcPr>
            <w:tcW w:w="2694" w:type="dxa"/>
            <w:vAlign w:val="center"/>
          </w:tcPr>
          <w:p w14:paraId="7CEA5289" w14:textId="672E3D50" w:rsidR="00830CB0" w:rsidRPr="00C37383" w:rsidRDefault="00830CB0" w:rsidP="00355803">
            <w:pPr>
              <w:spacing w:line="240" w:lineRule="auto"/>
              <w:contextualSpacing w:val="0"/>
              <w:jc w:val="left"/>
              <w:rPr>
                <w:rFonts w:cstheme="minorHAnsi"/>
                <w:lang w:eastAsia="pl-PL"/>
              </w:rPr>
            </w:pPr>
            <w:r w:rsidRPr="00C37383">
              <w:rPr>
                <w:rFonts w:cstheme="minorHAnsi"/>
                <w:sz w:val="22"/>
              </w:rPr>
              <w:t>Metody pracy specjalisty ds. zarządzania rehabilitacją</w:t>
            </w:r>
            <w:r w:rsidR="00F427B5">
              <w:rPr>
                <w:rFonts w:cstheme="minorHAnsi"/>
                <w:sz w:val="22"/>
              </w:rPr>
              <w:t xml:space="preserve"> I:</w:t>
            </w:r>
            <w:r w:rsidRPr="00C37383">
              <w:rPr>
                <w:rFonts w:cstheme="minorHAnsi"/>
                <w:sz w:val="22"/>
              </w:rPr>
              <w:t xml:space="preserve"> ocena sytuacji klienta</w:t>
            </w:r>
          </w:p>
        </w:tc>
        <w:tc>
          <w:tcPr>
            <w:tcW w:w="708" w:type="dxa"/>
            <w:vAlign w:val="center"/>
          </w:tcPr>
          <w:p w14:paraId="446D53C5" w14:textId="77777777" w:rsidR="00830CB0" w:rsidRPr="00C37383" w:rsidRDefault="00CF489D" w:rsidP="00CF489D">
            <w:pPr>
              <w:spacing w:line="240" w:lineRule="auto"/>
              <w:contextualSpacing w:val="0"/>
              <w:jc w:val="center"/>
              <w:rPr>
                <w:rFonts w:cstheme="minorHAnsi"/>
                <w:lang w:eastAsia="pl-PL"/>
              </w:rPr>
            </w:pPr>
            <w:r>
              <w:rPr>
                <w:rFonts w:cstheme="minorHAnsi"/>
                <w:sz w:val="22"/>
                <w:lang w:eastAsia="pl-PL"/>
              </w:rPr>
              <w:t>W / W</w:t>
            </w:r>
            <w:r w:rsidR="00830CB0" w:rsidRPr="00C37383">
              <w:rPr>
                <w:rFonts w:cstheme="minorHAnsi"/>
                <w:sz w:val="22"/>
                <w:lang w:eastAsia="pl-PL"/>
              </w:rPr>
              <w:t xml:space="preserve">ar </w:t>
            </w:r>
          </w:p>
        </w:tc>
        <w:tc>
          <w:tcPr>
            <w:tcW w:w="709" w:type="dxa"/>
            <w:vAlign w:val="center"/>
          </w:tcPr>
          <w:p w14:paraId="31338C1A" w14:textId="2CDE12E6" w:rsidR="00830CB0" w:rsidRPr="00C37383" w:rsidRDefault="00FC487B" w:rsidP="00355803">
            <w:pPr>
              <w:spacing w:line="240" w:lineRule="auto"/>
              <w:contextualSpacing w:val="0"/>
              <w:jc w:val="center"/>
              <w:rPr>
                <w:rFonts w:cstheme="minorHAnsi"/>
                <w:lang w:eastAsia="pl-PL"/>
              </w:rPr>
            </w:pPr>
            <w:r>
              <w:rPr>
                <w:rFonts w:cstheme="minorHAnsi"/>
                <w:sz w:val="22"/>
                <w:lang w:eastAsia="pl-PL"/>
              </w:rPr>
              <w:t>Z</w:t>
            </w:r>
            <w:r w:rsidR="00830CB0" w:rsidRPr="00C37383">
              <w:rPr>
                <w:rFonts w:cstheme="minorHAnsi"/>
                <w:sz w:val="22"/>
                <w:lang w:eastAsia="pl-PL"/>
              </w:rPr>
              <w:t>al/o</w:t>
            </w:r>
          </w:p>
        </w:tc>
        <w:tc>
          <w:tcPr>
            <w:tcW w:w="851" w:type="dxa"/>
            <w:shd w:val="clear" w:color="auto" w:fill="FFFFFF" w:themeFill="background1"/>
            <w:vAlign w:val="center"/>
          </w:tcPr>
          <w:p w14:paraId="21928BA0" w14:textId="77777777" w:rsidR="00830CB0" w:rsidRPr="00FC487B" w:rsidRDefault="00813FC7" w:rsidP="00355803">
            <w:pPr>
              <w:spacing w:line="240" w:lineRule="auto"/>
              <w:contextualSpacing w:val="0"/>
              <w:jc w:val="center"/>
              <w:rPr>
                <w:rFonts w:cstheme="minorHAnsi"/>
                <w:lang w:eastAsia="pl-PL"/>
              </w:rPr>
            </w:pPr>
            <w:r w:rsidRPr="00FC487B">
              <w:rPr>
                <w:rFonts w:cstheme="minorHAnsi"/>
                <w:sz w:val="22"/>
                <w:lang w:eastAsia="pl-PL"/>
              </w:rPr>
              <w:t>15</w:t>
            </w:r>
          </w:p>
          <w:p w14:paraId="0E034C39" w14:textId="77777777" w:rsidR="00CF489D" w:rsidRPr="00FC487B" w:rsidRDefault="00CF489D" w:rsidP="00355803">
            <w:pPr>
              <w:spacing w:line="240" w:lineRule="auto"/>
              <w:contextualSpacing w:val="0"/>
              <w:jc w:val="center"/>
              <w:rPr>
                <w:rFonts w:cstheme="minorHAnsi"/>
                <w:lang w:eastAsia="pl-PL"/>
              </w:rPr>
            </w:pPr>
            <w:r w:rsidRPr="00FC487B">
              <w:rPr>
                <w:rFonts w:cstheme="minorHAnsi"/>
                <w:sz w:val="22"/>
                <w:lang w:eastAsia="pl-PL"/>
              </w:rPr>
              <w:t>(5 W;</w:t>
            </w:r>
          </w:p>
          <w:p w14:paraId="2F8FEB0B" w14:textId="77777777" w:rsidR="00CF489D" w:rsidRPr="00FC487B" w:rsidRDefault="00CF489D" w:rsidP="00355803">
            <w:pPr>
              <w:spacing w:line="240" w:lineRule="auto"/>
              <w:contextualSpacing w:val="0"/>
              <w:jc w:val="center"/>
              <w:rPr>
                <w:rFonts w:cstheme="minorHAnsi"/>
                <w:lang w:eastAsia="pl-PL"/>
              </w:rPr>
            </w:pPr>
            <w:r w:rsidRPr="00FC487B">
              <w:rPr>
                <w:rFonts w:cstheme="minorHAnsi"/>
                <w:sz w:val="22"/>
                <w:lang w:eastAsia="pl-PL"/>
              </w:rPr>
              <w:t>10 War)</w:t>
            </w:r>
          </w:p>
        </w:tc>
        <w:tc>
          <w:tcPr>
            <w:tcW w:w="708" w:type="dxa"/>
            <w:vAlign w:val="center"/>
          </w:tcPr>
          <w:p w14:paraId="3F38D1A6"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15</w:t>
            </w:r>
          </w:p>
        </w:tc>
        <w:tc>
          <w:tcPr>
            <w:tcW w:w="709" w:type="dxa"/>
            <w:vAlign w:val="center"/>
          </w:tcPr>
          <w:p w14:paraId="01CFA02E" w14:textId="77777777" w:rsidR="00830CB0" w:rsidRPr="00C37383" w:rsidRDefault="00813FC7" w:rsidP="00355803">
            <w:pPr>
              <w:spacing w:line="240" w:lineRule="auto"/>
              <w:contextualSpacing w:val="0"/>
              <w:jc w:val="center"/>
              <w:rPr>
                <w:rFonts w:cstheme="minorHAnsi"/>
                <w:lang w:eastAsia="pl-PL"/>
              </w:rPr>
            </w:pPr>
            <w:r>
              <w:rPr>
                <w:rFonts w:cstheme="minorHAnsi"/>
                <w:sz w:val="22"/>
                <w:lang w:eastAsia="pl-PL"/>
              </w:rPr>
              <w:t>30</w:t>
            </w:r>
          </w:p>
        </w:tc>
        <w:tc>
          <w:tcPr>
            <w:tcW w:w="1843" w:type="dxa"/>
            <w:vAlign w:val="center"/>
          </w:tcPr>
          <w:p w14:paraId="1540B425" w14:textId="77777777" w:rsidR="00830CB0" w:rsidRPr="00C37383" w:rsidRDefault="00813FC7" w:rsidP="00355803">
            <w:pPr>
              <w:spacing w:line="240" w:lineRule="auto"/>
              <w:contextualSpacing w:val="0"/>
              <w:jc w:val="center"/>
              <w:rPr>
                <w:rFonts w:cstheme="minorHAnsi"/>
                <w:lang w:eastAsia="pl-PL"/>
              </w:rPr>
            </w:pPr>
            <w:r>
              <w:rPr>
                <w:rFonts w:cstheme="minorHAnsi"/>
                <w:sz w:val="22"/>
                <w:lang w:eastAsia="pl-PL"/>
              </w:rPr>
              <w:t>Aktywność na zajęciach</w:t>
            </w:r>
            <w:r w:rsidR="00FF07F9">
              <w:rPr>
                <w:rFonts w:cstheme="minorHAnsi"/>
                <w:sz w:val="22"/>
                <w:lang w:eastAsia="pl-PL"/>
              </w:rPr>
              <w:t>,</w:t>
            </w:r>
            <w:r w:rsidR="00830CB0" w:rsidRPr="00C37383">
              <w:rPr>
                <w:rFonts w:cstheme="minorHAnsi"/>
                <w:sz w:val="22"/>
                <w:lang w:eastAsia="pl-PL"/>
              </w:rPr>
              <w:t xml:space="preserve"> realizacja zleconego zadania</w:t>
            </w:r>
          </w:p>
        </w:tc>
        <w:tc>
          <w:tcPr>
            <w:tcW w:w="567" w:type="dxa"/>
            <w:vAlign w:val="center"/>
          </w:tcPr>
          <w:p w14:paraId="6E4BA218"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1</w:t>
            </w:r>
          </w:p>
        </w:tc>
      </w:tr>
      <w:tr w:rsidR="00830CB0" w:rsidRPr="00C37383" w14:paraId="344C8CF7" w14:textId="77777777" w:rsidTr="00FC487B">
        <w:tc>
          <w:tcPr>
            <w:tcW w:w="562" w:type="dxa"/>
            <w:vAlign w:val="center"/>
          </w:tcPr>
          <w:p w14:paraId="313FE209"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6</w:t>
            </w:r>
          </w:p>
        </w:tc>
        <w:tc>
          <w:tcPr>
            <w:tcW w:w="2694" w:type="dxa"/>
            <w:vAlign w:val="center"/>
          </w:tcPr>
          <w:p w14:paraId="7ACF4C22" w14:textId="77777777" w:rsidR="00830CB0" w:rsidRPr="00C37383" w:rsidRDefault="00830CB0" w:rsidP="00355803">
            <w:pPr>
              <w:spacing w:line="240" w:lineRule="auto"/>
              <w:contextualSpacing w:val="0"/>
              <w:jc w:val="left"/>
              <w:rPr>
                <w:rFonts w:cstheme="minorHAnsi"/>
                <w:lang w:eastAsia="pl-PL"/>
              </w:rPr>
            </w:pPr>
            <w:r w:rsidRPr="00C37383">
              <w:rPr>
                <w:rFonts w:cstheme="minorHAnsi"/>
                <w:sz w:val="22"/>
              </w:rPr>
              <w:t>Metody pracy specjalisty ds. zarządzania rehabilitacją II: planowanie, koordynacja i ocena procesu</w:t>
            </w:r>
          </w:p>
        </w:tc>
        <w:tc>
          <w:tcPr>
            <w:tcW w:w="708" w:type="dxa"/>
            <w:vAlign w:val="center"/>
          </w:tcPr>
          <w:p w14:paraId="7DA89E86" w14:textId="77777777" w:rsidR="00830CB0" w:rsidRPr="00C37383" w:rsidRDefault="00830CB0" w:rsidP="00CF489D">
            <w:pPr>
              <w:spacing w:line="240" w:lineRule="auto"/>
              <w:contextualSpacing w:val="0"/>
              <w:jc w:val="center"/>
              <w:rPr>
                <w:rFonts w:cstheme="minorHAnsi"/>
                <w:lang w:eastAsia="pl-PL"/>
              </w:rPr>
            </w:pPr>
            <w:r w:rsidRPr="00C37383">
              <w:rPr>
                <w:rFonts w:cstheme="minorHAnsi"/>
                <w:sz w:val="22"/>
                <w:lang w:eastAsia="pl-PL"/>
              </w:rPr>
              <w:t>W</w:t>
            </w:r>
            <w:r w:rsidR="00CF489D">
              <w:rPr>
                <w:rFonts w:cstheme="minorHAnsi"/>
                <w:sz w:val="22"/>
                <w:lang w:eastAsia="pl-PL"/>
              </w:rPr>
              <w:t xml:space="preserve"> /</w:t>
            </w:r>
            <w:r w:rsidRPr="00C37383">
              <w:rPr>
                <w:rFonts w:cstheme="minorHAnsi"/>
                <w:sz w:val="22"/>
                <w:lang w:eastAsia="pl-PL"/>
              </w:rPr>
              <w:t xml:space="preserve"> War </w:t>
            </w:r>
          </w:p>
        </w:tc>
        <w:tc>
          <w:tcPr>
            <w:tcW w:w="709" w:type="dxa"/>
            <w:vAlign w:val="center"/>
          </w:tcPr>
          <w:p w14:paraId="48D6635B" w14:textId="19A88984" w:rsidR="00830CB0" w:rsidRPr="00C37383" w:rsidRDefault="00FC487B" w:rsidP="00355803">
            <w:pPr>
              <w:spacing w:line="240" w:lineRule="auto"/>
              <w:contextualSpacing w:val="0"/>
              <w:jc w:val="center"/>
              <w:rPr>
                <w:rFonts w:cstheme="minorHAnsi"/>
                <w:lang w:eastAsia="pl-PL"/>
              </w:rPr>
            </w:pPr>
            <w:r>
              <w:rPr>
                <w:rFonts w:cstheme="minorHAnsi"/>
                <w:sz w:val="22"/>
                <w:lang w:eastAsia="pl-PL"/>
              </w:rPr>
              <w:t>Z</w:t>
            </w:r>
            <w:r w:rsidR="00830CB0" w:rsidRPr="00C37383">
              <w:rPr>
                <w:rFonts w:cstheme="minorHAnsi"/>
                <w:sz w:val="22"/>
                <w:lang w:eastAsia="pl-PL"/>
              </w:rPr>
              <w:t>al/o</w:t>
            </w:r>
          </w:p>
        </w:tc>
        <w:tc>
          <w:tcPr>
            <w:tcW w:w="851" w:type="dxa"/>
            <w:shd w:val="clear" w:color="auto" w:fill="FFFFFF" w:themeFill="background1"/>
            <w:vAlign w:val="center"/>
          </w:tcPr>
          <w:p w14:paraId="63AE6A74" w14:textId="77777777" w:rsidR="00830CB0" w:rsidRPr="00FC487B" w:rsidRDefault="00830CB0" w:rsidP="00355803">
            <w:pPr>
              <w:spacing w:line="240" w:lineRule="auto"/>
              <w:contextualSpacing w:val="0"/>
              <w:jc w:val="center"/>
              <w:rPr>
                <w:rFonts w:cstheme="minorHAnsi"/>
                <w:lang w:eastAsia="pl-PL"/>
              </w:rPr>
            </w:pPr>
            <w:r w:rsidRPr="00FC487B">
              <w:rPr>
                <w:rFonts w:cstheme="minorHAnsi"/>
                <w:sz w:val="22"/>
                <w:lang w:eastAsia="pl-PL"/>
              </w:rPr>
              <w:t>1</w:t>
            </w:r>
            <w:r w:rsidR="00CD0DDF" w:rsidRPr="00FC487B">
              <w:rPr>
                <w:rFonts w:cstheme="minorHAnsi"/>
                <w:sz w:val="22"/>
                <w:lang w:eastAsia="pl-PL"/>
              </w:rPr>
              <w:t>5</w:t>
            </w:r>
          </w:p>
          <w:p w14:paraId="3536E086" w14:textId="77777777" w:rsidR="00CF489D" w:rsidRPr="00FC487B" w:rsidRDefault="00CF489D" w:rsidP="00CF489D">
            <w:pPr>
              <w:spacing w:line="240" w:lineRule="auto"/>
              <w:contextualSpacing w:val="0"/>
              <w:jc w:val="center"/>
              <w:rPr>
                <w:rFonts w:cstheme="minorHAnsi"/>
                <w:lang w:eastAsia="pl-PL"/>
              </w:rPr>
            </w:pPr>
            <w:r w:rsidRPr="00FC487B">
              <w:rPr>
                <w:rFonts w:cstheme="minorHAnsi"/>
                <w:sz w:val="22"/>
                <w:lang w:eastAsia="pl-PL"/>
              </w:rPr>
              <w:t>(5 W;</w:t>
            </w:r>
          </w:p>
          <w:p w14:paraId="15503C3D" w14:textId="77777777" w:rsidR="00CF489D" w:rsidRPr="00FC487B" w:rsidRDefault="00CF489D" w:rsidP="00CF489D">
            <w:pPr>
              <w:spacing w:line="240" w:lineRule="auto"/>
              <w:contextualSpacing w:val="0"/>
              <w:jc w:val="center"/>
              <w:rPr>
                <w:rFonts w:cstheme="minorHAnsi"/>
                <w:lang w:eastAsia="pl-PL"/>
              </w:rPr>
            </w:pPr>
            <w:r w:rsidRPr="00FC487B">
              <w:rPr>
                <w:rFonts w:cstheme="minorHAnsi"/>
                <w:sz w:val="22"/>
                <w:lang w:eastAsia="pl-PL"/>
              </w:rPr>
              <w:t>10 War)</w:t>
            </w:r>
          </w:p>
        </w:tc>
        <w:tc>
          <w:tcPr>
            <w:tcW w:w="708" w:type="dxa"/>
            <w:vAlign w:val="center"/>
          </w:tcPr>
          <w:p w14:paraId="4223B58B" w14:textId="77777777" w:rsidR="00830CB0" w:rsidRPr="00D744D9" w:rsidRDefault="00666541" w:rsidP="00355803">
            <w:pPr>
              <w:spacing w:line="240" w:lineRule="auto"/>
              <w:contextualSpacing w:val="0"/>
              <w:jc w:val="center"/>
              <w:rPr>
                <w:rFonts w:cstheme="minorHAnsi"/>
                <w:lang w:eastAsia="pl-PL"/>
              </w:rPr>
            </w:pPr>
            <w:r w:rsidRPr="00D744D9">
              <w:rPr>
                <w:rFonts w:cstheme="minorHAnsi"/>
                <w:sz w:val="22"/>
                <w:lang w:eastAsia="pl-PL"/>
              </w:rPr>
              <w:t>3</w:t>
            </w:r>
            <w:r w:rsidR="00830CB0" w:rsidRPr="00D744D9">
              <w:rPr>
                <w:rFonts w:cstheme="minorHAnsi"/>
                <w:sz w:val="22"/>
                <w:lang w:eastAsia="pl-PL"/>
              </w:rPr>
              <w:t>5</w:t>
            </w:r>
          </w:p>
        </w:tc>
        <w:tc>
          <w:tcPr>
            <w:tcW w:w="709" w:type="dxa"/>
            <w:vAlign w:val="center"/>
          </w:tcPr>
          <w:p w14:paraId="6EF876FA" w14:textId="77777777" w:rsidR="00830CB0" w:rsidRPr="00D744D9" w:rsidRDefault="00CD0DDF" w:rsidP="00355803">
            <w:pPr>
              <w:spacing w:line="240" w:lineRule="auto"/>
              <w:contextualSpacing w:val="0"/>
              <w:jc w:val="center"/>
              <w:rPr>
                <w:rFonts w:cstheme="minorHAnsi"/>
                <w:lang w:eastAsia="pl-PL"/>
              </w:rPr>
            </w:pPr>
            <w:r>
              <w:rPr>
                <w:rFonts w:cstheme="minorHAnsi"/>
                <w:sz w:val="22"/>
                <w:lang w:eastAsia="pl-PL"/>
              </w:rPr>
              <w:t>50</w:t>
            </w:r>
          </w:p>
        </w:tc>
        <w:tc>
          <w:tcPr>
            <w:tcW w:w="1843" w:type="dxa"/>
            <w:vAlign w:val="center"/>
          </w:tcPr>
          <w:p w14:paraId="4CF93AB9" w14:textId="3A269954" w:rsidR="00830CB0" w:rsidRPr="00C37383" w:rsidRDefault="000B3A54" w:rsidP="00355803">
            <w:pPr>
              <w:spacing w:line="240" w:lineRule="auto"/>
              <w:contextualSpacing w:val="0"/>
              <w:jc w:val="center"/>
              <w:rPr>
                <w:rFonts w:cstheme="minorHAnsi"/>
                <w:lang w:eastAsia="pl-PL"/>
              </w:rPr>
            </w:pPr>
            <w:r>
              <w:rPr>
                <w:rFonts w:cstheme="minorHAnsi"/>
                <w:sz w:val="22"/>
                <w:lang w:eastAsia="pl-PL"/>
              </w:rPr>
              <w:t>Realizacja zadania zleconego</w:t>
            </w:r>
          </w:p>
        </w:tc>
        <w:tc>
          <w:tcPr>
            <w:tcW w:w="567" w:type="dxa"/>
            <w:vAlign w:val="center"/>
          </w:tcPr>
          <w:p w14:paraId="104EA640"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2</w:t>
            </w:r>
          </w:p>
        </w:tc>
      </w:tr>
      <w:tr w:rsidR="00830CB0" w:rsidRPr="00C37383" w14:paraId="2599BE88" w14:textId="77777777" w:rsidTr="00355803">
        <w:tc>
          <w:tcPr>
            <w:tcW w:w="562" w:type="dxa"/>
            <w:vAlign w:val="center"/>
          </w:tcPr>
          <w:p w14:paraId="77C89D8B"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7</w:t>
            </w:r>
          </w:p>
        </w:tc>
        <w:tc>
          <w:tcPr>
            <w:tcW w:w="2694" w:type="dxa"/>
            <w:vAlign w:val="center"/>
          </w:tcPr>
          <w:p w14:paraId="6650D814" w14:textId="77777777" w:rsidR="00830CB0" w:rsidRPr="00C37383" w:rsidRDefault="00830CB0" w:rsidP="00355803">
            <w:pPr>
              <w:spacing w:line="240" w:lineRule="auto"/>
              <w:contextualSpacing w:val="0"/>
              <w:jc w:val="left"/>
              <w:rPr>
                <w:rFonts w:cstheme="minorHAnsi"/>
                <w:lang w:eastAsia="pl-PL"/>
              </w:rPr>
            </w:pPr>
            <w:r w:rsidRPr="00C37383">
              <w:rPr>
                <w:rFonts w:cstheme="minorHAnsi"/>
                <w:sz w:val="22"/>
              </w:rPr>
              <w:t>Dobre/złe praktyki w rehabilitacji osób niepełnosprawnych</w:t>
            </w:r>
          </w:p>
        </w:tc>
        <w:tc>
          <w:tcPr>
            <w:tcW w:w="708" w:type="dxa"/>
            <w:vAlign w:val="center"/>
          </w:tcPr>
          <w:p w14:paraId="467E5766"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WS</w:t>
            </w:r>
            <w:r w:rsidR="00CF489D">
              <w:rPr>
                <w:rFonts w:cstheme="minorHAnsi"/>
                <w:sz w:val="22"/>
                <w:lang w:eastAsia="pl-PL"/>
              </w:rPr>
              <w:t xml:space="preserve"> </w:t>
            </w:r>
            <w:r w:rsidR="00B34FCD">
              <w:rPr>
                <w:rFonts w:cstheme="minorHAnsi"/>
                <w:sz w:val="22"/>
                <w:lang w:eastAsia="pl-PL"/>
              </w:rPr>
              <w:t>/K</w:t>
            </w:r>
          </w:p>
        </w:tc>
        <w:tc>
          <w:tcPr>
            <w:tcW w:w="709" w:type="dxa"/>
            <w:vAlign w:val="center"/>
          </w:tcPr>
          <w:p w14:paraId="77EBBF9D" w14:textId="158A00C2" w:rsidR="00830CB0" w:rsidRPr="00C37383" w:rsidRDefault="00FC487B" w:rsidP="00355803">
            <w:pPr>
              <w:spacing w:line="240" w:lineRule="auto"/>
              <w:contextualSpacing w:val="0"/>
              <w:jc w:val="center"/>
              <w:rPr>
                <w:rFonts w:cstheme="minorHAnsi"/>
                <w:lang w:eastAsia="pl-PL"/>
              </w:rPr>
            </w:pPr>
            <w:r>
              <w:rPr>
                <w:rFonts w:cstheme="minorHAnsi"/>
                <w:sz w:val="22"/>
                <w:lang w:eastAsia="pl-PL"/>
              </w:rPr>
              <w:t>Z</w:t>
            </w:r>
            <w:r w:rsidR="00830CB0" w:rsidRPr="00C37383">
              <w:rPr>
                <w:rFonts w:cstheme="minorHAnsi"/>
                <w:sz w:val="22"/>
                <w:lang w:eastAsia="pl-PL"/>
              </w:rPr>
              <w:t>al</w:t>
            </w:r>
          </w:p>
        </w:tc>
        <w:tc>
          <w:tcPr>
            <w:tcW w:w="851" w:type="dxa"/>
            <w:vAlign w:val="center"/>
          </w:tcPr>
          <w:p w14:paraId="4D080A50" w14:textId="77777777" w:rsidR="00830CB0" w:rsidRDefault="00830CB0" w:rsidP="00355803">
            <w:pPr>
              <w:spacing w:line="240" w:lineRule="auto"/>
              <w:contextualSpacing w:val="0"/>
              <w:jc w:val="center"/>
              <w:rPr>
                <w:rFonts w:cstheme="minorHAnsi"/>
                <w:sz w:val="22"/>
                <w:lang w:eastAsia="pl-PL"/>
              </w:rPr>
            </w:pPr>
            <w:r w:rsidRPr="00C37383">
              <w:rPr>
                <w:rFonts w:cstheme="minorHAnsi"/>
                <w:sz w:val="22"/>
                <w:lang w:eastAsia="pl-PL"/>
              </w:rPr>
              <w:t>1</w:t>
            </w:r>
            <w:r w:rsidR="008B1BF7">
              <w:rPr>
                <w:rFonts w:cstheme="minorHAnsi"/>
                <w:sz w:val="22"/>
                <w:lang w:eastAsia="pl-PL"/>
              </w:rPr>
              <w:t>3</w:t>
            </w:r>
          </w:p>
          <w:p w14:paraId="2A22E8E4" w14:textId="23EE9193" w:rsidR="00F427B5" w:rsidRPr="00C37383" w:rsidRDefault="00F427B5" w:rsidP="00355803">
            <w:pPr>
              <w:spacing w:line="240" w:lineRule="auto"/>
              <w:contextualSpacing w:val="0"/>
              <w:jc w:val="center"/>
              <w:rPr>
                <w:rFonts w:cstheme="minorHAnsi"/>
                <w:lang w:eastAsia="pl-PL"/>
              </w:rPr>
            </w:pPr>
            <w:r>
              <w:rPr>
                <w:rFonts w:cstheme="minorHAnsi"/>
                <w:sz w:val="22"/>
                <w:lang w:eastAsia="pl-PL"/>
              </w:rPr>
              <w:t>6 WS; 7K)</w:t>
            </w:r>
          </w:p>
        </w:tc>
        <w:tc>
          <w:tcPr>
            <w:tcW w:w="708" w:type="dxa"/>
            <w:vAlign w:val="center"/>
          </w:tcPr>
          <w:p w14:paraId="184D3A3D" w14:textId="77777777" w:rsidR="00830CB0" w:rsidRPr="00D744D9" w:rsidRDefault="00830CB0" w:rsidP="00355803">
            <w:pPr>
              <w:spacing w:line="240" w:lineRule="auto"/>
              <w:contextualSpacing w:val="0"/>
              <w:jc w:val="center"/>
              <w:rPr>
                <w:rFonts w:cstheme="minorHAnsi"/>
                <w:lang w:eastAsia="pl-PL"/>
              </w:rPr>
            </w:pPr>
            <w:r w:rsidRPr="00D744D9">
              <w:rPr>
                <w:rFonts w:cstheme="minorHAnsi"/>
                <w:sz w:val="22"/>
                <w:lang w:eastAsia="pl-PL"/>
              </w:rPr>
              <w:t>1</w:t>
            </w:r>
            <w:r w:rsidR="004158BB">
              <w:rPr>
                <w:rFonts w:cstheme="minorHAnsi"/>
                <w:sz w:val="22"/>
                <w:lang w:eastAsia="pl-PL"/>
              </w:rPr>
              <w:t>3</w:t>
            </w:r>
          </w:p>
        </w:tc>
        <w:tc>
          <w:tcPr>
            <w:tcW w:w="709" w:type="dxa"/>
            <w:vAlign w:val="center"/>
          </w:tcPr>
          <w:p w14:paraId="65BFED9B" w14:textId="08A9B2C8" w:rsidR="00830CB0" w:rsidRPr="00D744D9" w:rsidRDefault="00830CB0" w:rsidP="00355803">
            <w:pPr>
              <w:spacing w:line="240" w:lineRule="auto"/>
              <w:contextualSpacing w:val="0"/>
              <w:jc w:val="center"/>
              <w:rPr>
                <w:rFonts w:cstheme="minorHAnsi"/>
                <w:lang w:eastAsia="pl-PL"/>
              </w:rPr>
            </w:pPr>
            <w:r w:rsidRPr="00D744D9">
              <w:rPr>
                <w:rFonts w:cstheme="minorHAnsi"/>
                <w:sz w:val="22"/>
                <w:lang w:eastAsia="pl-PL"/>
              </w:rPr>
              <w:t>2</w:t>
            </w:r>
            <w:r w:rsidR="008B1BF7">
              <w:rPr>
                <w:rFonts w:cstheme="minorHAnsi"/>
                <w:sz w:val="22"/>
                <w:lang w:eastAsia="pl-PL"/>
              </w:rPr>
              <w:t>6</w:t>
            </w:r>
          </w:p>
        </w:tc>
        <w:tc>
          <w:tcPr>
            <w:tcW w:w="1843" w:type="dxa"/>
            <w:vAlign w:val="center"/>
          </w:tcPr>
          <w:p w14:paraId="0F0B3D09" w14:textId="64102116"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Aktywność na zajęciach</w:t>
            </w:r>
            <w:r w:rsidR="00F427B5">
              <w:rPr>
                <w:rFonts w:cstheme="minorHAnsi"/>
                <w:sz w:val="22"/>
                <w:lang w:eastAsia="pl-PL"/>
              </w:rPr>
              <w:t>, udział w seminariach projektowych</w:t>
            </w:r>
          </w:p>
        </w:tc>
        <w:tc>
          <w:tcPr>
            <w:tcW w:w="567" w:type="dxa"/>
            <w:vAlign w:val="center"/>
          </w:tcPr>
          <w:p w14:paraId="3D31410F"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1</w:t>
            </w:r>
          </w:p>
        </w:tc>
      </w:tr>
      <w:tr w:rsidR="003B25F2" w:rsidRPr="00C37383" w14:paraId="2C90CEF3" w14:textId="77777777" w:rsidTr="00A05BC1">
        <w:tc>
          <w:tcPr>
            <w:tcW w:w="9351" w:type="dxa"/>
            <w:gridSpan w:val="9"/>
            <w:shd w:val="clear" w:color="auto" w:fill="C6D9F1" w:themeFill="text2" w:themeFillTint="33"/>
            <w:vAlign w:val="center"/>
          </w:tcPr>
          <w:p w14:paraId="162F3855" w14:textId="77777777" w:rsidR="003B25F2" w:rsidRPr="00813FC7" w:rsidRDefault="003B25F2" w:rsidP="00355803">
            <w:pPr>
              <w:spacing w:line="240" w:lineRule="auto"/>
              <w:contextualSpacing w:val="0"/>
              <w:jc w:val="center"/>
              <w:rPr>
                <w:rFonts w:cstheme="minorHAnsi"/>
                <w:b/>
                <w:szCs w:val="24"/>
                <w:lang w:eastAsia="pl-PL"/>
              </w:rPr>
            </w:pPr>
            <w:r w:rsidRPr="00813FC7">
              <w:rPr>
                <w:rFonts w:cstheme="minorHAnsi"/>
                <w:b/>
                <w:szCs w:val="24"/>
                <w:lang w:eastAsia="pl-PL"/>
              </w:rPr>
              <w:t>MODUŁ SEMINARIUM DYPLOMOWE</w:t>
            </w:r>
          </w:p>
        </w:tc>
      </w:tr>
      <w:tr w:rsidR="00830CB0" w:rsidRPr="00C37383" w14:paraId="0EE271B4" w14:textId="77777777" w:rsidTr="00FC487B">
        <w:trPr>
          <w:trHeight w:val="406"/>
        </w:trPr>
        <w:tc>
          <w:tcPr>
            <w:tcW w:w="562" w:type="dxa"/>
            <w:vAlign w:val="center"/>
          </w:tcPr>
          <w:p w14:paraId="4A601159"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8</w:t>
            </w:r>
          </w:p>
        </w:tc>
        <w:tc>
          <w:tcPr>
            <w:tcW w:w="2694" w:type="dxa"/>
            <w:vAlign w:val="center"/>
          </w:tcPr>
          <w:p w14:paraId="628671B3" w14:textId="77777777" w:rsidR="00830CB0" w:rsidRPr="00C37383" w:rsidRDefault="00830CB0" w:rsidP="00355803">
            <w:pPr>
              <w:spacing w:line="240" w:lineRule="auto"/>
              <w:contextualSpacing w:val="0"/>
              <w:jc w:val="left"/>
              <w:rPr>
                <w:rFonts w:cstheme="minorHAnsi"/>
              </w:rPr>
            </w:pPr>
            <w:r w:rsidRPr="00C37383">
              <w:rPr>
                <w:rFonts w:cstheme="minorHAnsi"/>
                <w:sz w:val="22"/>
              </w:rPr>
              <w:t>Seminarium</w:t>
            </w:r>
          </w:p>
        </w:tc>
        <w:tc>
          <w:tcPr>
            <w:tcW w:w="708" w:type="dxa"/>
            <w:vAlign w:val="center"/>
          </w:tcPr>
          <w:p w14:paraId="5AC4CF38"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Sem</w:t>
            </w:r>
          </w:p>
        </w:tc>
        <w:tc>
          <w:tcPr>
            <w:tcW w:w="709" w:type="dxa"/>
            <w:vAlign w:val="center"/>
          </w:tcPr>
          <w:p w14:paraId="4B4E8676"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zal</w:t>
            </w:r>
          </w:p>
        </w:tc>
        <w:tc>
          <w:tcPr>
            <w:tcW w:w="851" w:type="dxa"/>
            <w:vAlign w:val="center"/>
          </w:tcPr>
          <w:p w14:paraId="1E894505" w14:textId="77777777" w:rsidR="00830CB0" w:rsidRPr="00B55D36" w:rsidRDefault="00EC4287" w:rsidP="00355803">
            <w:pPr>
              <w:spacing w:line="240" w:lineRule="auto"/>
              <w:contextualSpacing w:val="0"/>
              <w:jc w:val="center"/>
              <w:rPr>
                <w:rFonts w:cstheme="minorHAnsi"/>
                <w:lang w:eastAsia="pl-PL"/>
              </w:rPr>
            </w:pPr>
            <w:r w:rsidRPr="00B55D36">
              <w:rPr>
                <w:rFonts w:cstheme="minorHAnsi"/>
                <w:sz w:val="22"/>
                <w:lang w:eastAsia="pl-PL"/>
              </w:rPr>
              <w:t>8</w:t>
            </w:r>
          </w:p>
        </w:tc>
        <w:tc>
          <w:tcPr>
            <w:tcW w:w="708" w:type="dxa"/>
            <w:vAlign w:val="center"/>
          </w:tcPr>
          <w:p w14:paraId="132996BA" w14:textId="77777777" w:rsidR="00830CB0" w:rsidRPr="00B55D36" w:rsidRDefault="00B55D36" w:rsidP="00355803">
            <w:pPr>
              <w:spacing w:line="240" w:lineRule="auto"/>
              <w:contextualSpacing w:val="0"/>
              <w:jc w:val="center"/>
              <w:rPr>
                <w:rFonts w:cstheme="minorHAnsi"/>
                <w:lang w:eastAsia="pl-PL"/>
              </w:rPr>
            </w:pPr>
            <w:r>
              <w:rPr>
                <w:rFonts w:cstheme="minorHAnsi"/>
                <w:sz w:val="22"/>
                <w:lang w:eastAsia="pl-PL"/>
              </w:rPr>
              <w:t>48</w:t>
            </w:r>
          </w:p>
        </w:tc>
        <w:tc>
          <w:tcPr>
            <w:tcW w:w="709" w:type="dxa"/>
            <w:vAlign w:val="center"/>
          </w:tcPr>
          <w:p w14:paraId="3D88231B" w14:textId="77777777" w:rsidR="00830CB0" w:rsidRPr="00B55D36" w:rsidRDefault="00B55D36" w:rsidP="00355803">
            <w:pPr>
              <w:spacing w:line="240" w:lineRule="auto"/>
              <w:contextualSpacing w:val="0"/>
              <w:jc w:val="center"/>
              <w:rPr>
                <w:rFonts w:cstheme="minorHAnsi"/>
                <w:lang w:eastAsia="pl-PL"/>
              </w:rPr>
            </w:pPr>
            <w:r>
              <w:rPr>
                <w:rFonts w:cstheme="minorHAnsi"/>
                <w:sz w:val="22"/>
                <w:lang w:eastAsia="pl-PL"/>
              </w:rPr>
              <w:t>56</w:t>
            </w:r>
          </w:p>
        </w:tc>
        <w:tc>
          <w:tcPr>
            <w:tcW w:w="1843" w:type="dxa"/>
            <w:vAlign w:val="center"/>
          </w:tcPr>
          <w:p w14:paraId="2AB78BDE" w14:textId="77777777" w:rsidR="00830CB0" w:rsidRPr="00C37383" w:rsidRDefault="00830CB0" w:rsidP="00355803">
            <w:pPr>
              <w:spacing w:line="240" w:lineRule="auto"/>
              <w:contextualSpacing w:val="0"/>
              <w:jc w:val="center"/>
              <w:rPr>
                <w:rFonts w:cstheme="minorHAnsi"/>
                <w:lang w:eastAsia="pl-PL"/>
              </w:rPr>
            </w:pPr>
            <w:r w:rsidRPr="00C37383">
              <w:rPr>
                <w:rFonts w:cstheme="minorHAnsi"/>
                <w:sz w:val="22"/>
                <w:lang w:eastAsia="pl-PL"/>
              </w:rPr>
              <w:t>Praca dyplomowa</w:t>
            </w:r>
          </w:p>
        </w:tc>
        <w:tc>
          <w:tcPr>
            <w:tcW w:w="567" w:type="dxa"/>
            <w:shd w:val="clear" w:color="auto" w:fill="FFFFFF" w:themeFill="background1"/>
            <w:vAlign w:val="center"/>
          </w:tcPr>
          <w:p w14:paraId="5E7D7AF2" w14:textId="77777777" w:rsidR="00830CB0" w:rsidRPr="00C37383" w:rsidRDefault="00D92432" w:rsidP="00355803">
            <w:pPr>
              <w:spacing w:line="240" w:lineRule="auto"/>
              <w:contextualSpacing w:val="0"/>
              <w:jc w:val="center"/>
              <w:rPr>
                <w:rFonts w:cstheme="minorHAnsi"/>
                <w:lang w:eastAsia="pl-PL"/>
              </w:rPr>
            </w:pPr>
            <w:r>
              <w:rPr>
                <w:rFonts w:cstheme="minorHAnsi"/>
                <w:sz w:val="22"/>
                <w:lang w:eastAsia="pl-PL"/>
              </w:rPr>
              <w:t>3</w:t>
            </w:r>
          </w:p>
        </w:tc>
      </w:tr>
      <w:tr w:rsidR="00355803" w:rsidRPr="00C37383" w14:paraId="5C17773D" w14:textId="77777777" w:rsidTr="00F427B5">
        <w:trPr>
          <w:trHeight w:val="340"/>
        </w:trPr>
        <w:tc>
          <w:tcPr>
            <w:tcW w:w="4673" w:type="dxa"/>
            <w:gridSpan w:val="4"/>
            <w:shd w:val="clear" w:color="auto" w:fill="C6D9F1" w:themeFill="text2" w:themeFillTint="33"/>
            <w:vAlign w:val="center"/>
          </w:tcPr>
          <w:p w14:paraId="2030CD6D" w14:textId="77777777" w:rsidR="00355803" w:rsidRPr="00C37383" w:rsidRDefault="00355803" w:rsidP="00355803">
            <w:pPr>
              <w:spacing w:line="240" w:lineRule="auto"/>
              <w:contextualSpacing w:val="0"/>
              <w:jc w:val="right"/>
              <w:rPr>
                <w:rFonts w:cstheme="minorHAnsi"/>
                <w:b/>
                <w:lang w:eastAsia="pl-PL"/>
              </w:rPr>
            </w:pPr>
            <w:r w:rsidRPr="00C37383">
              <w:rPr>
                <w:rFonts w:cstheme="minorHAnsi"/>
                <w:b/>
                <w:sz w:val="22"/>
                <w:lang w:eastAsia="pl-PL"/>
              </w:rPr>
              <w:t>SUMA II SEMESTR</w:t>
            </w:r>
          </w:p>
        </w:tc>
        <w:tc>
          <w:tcPr>
            <w:tcW w:w="851" w:type="dxa"/>
            <w:shd w:val="clear" w:color="auto" w:fill="FFFFFF" w:themeFill="background1"/>
            <w:vAlign w:val="center"/>
          </w:tcPr>
          <w:p w14:paraId="0B458992" w14:textId="342597FD" w:rsidR="00355803" w:rsidRPr="00F427B5" w:rsidRDefault="00D92432" w:rsidP="00355803">
            <w:pPr>
              <w:spacing w:line="240" w:lineRule="auto"/>
              <w:contextualSpacing w:val="0"/>
              <w:jc w:val="center"/>
              <w:rPr>
                <w:rFonts w:cstheme="minorHAnsi"/>
                <w:b/>
                <w:lang w:eastAsia="pl-PL"/>
              </w:rPr>
            </w:pPr>
            <w:r w:rsidRPr="00F427B5">
              <w:rPr>
                <w:rFonts w:cstheme="minorHAnsi"/>
                <w:b/>
                <w:sz w:val="22"/>
                <w:lang w:eastAsia="pl-PL"/>
              </w:rPr>
              <w:t>11</w:t>
            </w:r>
            <w:r w:rsidR="008B1BF7" w:rsidRPr="00F427B5">
              <w:rPr>
                <w:rFonts w:cstheme="minorHAnsi"/>
                <w:b/>
                <w:sz w:val="22"/>
                <w:lang w:eastAsia="pl-PL"/>
              </w:rPr>
              <w:t>1</w:t>
            </w:r>
          </w:p>
        </w:tc>
        <w:tc>
          <w:tcPr>
            <w:tcW w:w="708" w:type="dxa"/>
            <w:shd w:val="clear" w:color="auto" w:fill="FFFFFF" w:themeFill="background1"/>
            <w:vAlign w:val="center"/>
          </w:tcPr>
          <w:p w14:paraId="05BB57A5" w14:textId="12D15AE4" w:rsidR="00355803" w:rsidRPr="00F427B5" w:rsidRDefault="00F427B5" w:rsidP="00355803">
            <w:pPr>
              <w:spacing w:line="240" w:lineRule="auto"/>
              <w:contextualSpacing w:val="0"/>
              <w:jc w:val="center"/>
              <w:rPr>
                <w:rFonts w:cstheme="minorHAnsi"/>
                <w:b/>
                <w:lang w:eastAsia="pl-PL"/>
              </w:rPr>
            </w:pPr>
            <w:r w:rsidRPr="00F427B5">
              <w:rPr>
                <w:rFonts w:cstheme="minorHAnsi"/>
                <w:b/>
                <w:sz w:val="22"/>
                <w:lang w:eastAsia="pl-PL"/>
              </w:rPr>
              <w:t>251</w:t>
            </w:r>
          </w:p>
        </w:tc>
        <w:tc>
          <w:tcPr>
            <w:tcW w:w="709" w:type="dxa"/>
            <w:shd w:val="clear" w:color="auto" w:fill="FFFFFF" w:themeFill="background1"/>
            <w:vAlign w:val="center"/>
          </w:tcPr>
          <w:p w14:paraId="7F1E11DB" w14:textId="09E34203" w:rsidR="00355803" w:rsidRPr="00F427B5" w:rsidRDefault="00F427B5" w:rsidP="00355803">
            <w:pPr>
              <w:spacing w:line="240" w:lineRule="auto"/>
              <w:contextualSpacing w:val="0"/>
              <w:jc w:val="center"/>
              <w:rPr>
                <w:rFonts w:cstheme="minorHAnsi"/>
                <w:b/>
                <w:lang w:eastAsia="pl-PL"/>
              </w:rPr>
            </w:pPr>
            <w:r w:rsidRPr="00F427B5">
              <w:rPr>
                <w:rFonts w:cstheme="minorHAnsi"/>
                <w:b/>
                <w:sz w:val="22"/>
                <w:lang w:eastAsia="pl-PL"/>
              </w:rPr>
              <w:t>362</w:t>
            </w:r>
          </w:p>
        </w:tc>
        <w:tc>
          <w:tcPr>
            <w:tcW w:w="1843" w:type="dxa"/>
            <w:shd w:val="clear" w:color="auto" w:fill="FFFFFF" w:themeFill="background1"/>
            <w:vAlign w:val="center"/>
          </w:tcPr>
          <w:p w14:paraId="3F9FF240" w14:textId="77777777" w:rsidR="00355803" w:rsidRPr="00F427B5" w:rsidRDefault="00355803" w:rsidP="00355803">
            <w:pPr>
              <w:spacing w:line="240" w:lineRule="auto"/>
              <w:contextualSpacing w:val="0"/>
              <w:jc w:val="center"/>
              <w:rPr>
                <w:rFonts w:cstheme="minorHAnsi"/>
                <w:b/>
                <w:lang w:eastAsia="pl-PL"/>
              </w:rPr>
            </w:pPr>
          </w:p>
        </w:tc>
        <w:tc>
          <w:tcPr>
            <w:tcW w:w="567" w:type="dxa"/>
            <w:shd w:val="clear" w:color="auto" w:fill="B8CCE4" w:themeFill="accent1" w:themeFillTint="66"/>
            <w:vAlign w:val="center"/>
          </w:tcPr>
          <w:p w14:paraId="761D461B" w14:textId="77777777" w:rsidR="00355803" w:rsidRPr="00F427B5" w:rsidRDefault="00D92432" w:rsidP="00355803">
            <w:pPr>
              <w:spacing w:line="240" w:lineRule="auto"/>
              <w:contextualSpacing w:val="0"/>
              <w:jc w:val="center"/>
              <w:rPr>
                <w:rFonts w:cstheme="minorHAnsi"/>
                <w:b/>
                <w:lang w:eastAsia="pl-PL"/>
              </w:rPr>
            </w:pPr>
            <w:r w:rsidRPr="00F427B5">
              <w:rPr>
                <w:rFonts w:cstheme="minorHAnsi"/>
                <w:b/>
                <w:sz w:val="22"/>
                <w:lang w:eastAsia="pl-PL"/>
              </w:rPr>
              <w:t>15</w:t>
            </w:r>
          </w:p>
        </w:tc>
      </w:tr>
    </w:tbl>
    <w:p w14:paraId="0B463BB3" w14:textId="77777777" w:rsidR="00F30F51" w:rsidRPr="00C37383" w:rsidRDefault="00F30F51" w:rsidP="00065711">
      <w:pPr>
        <w:rPr>
          <w:rFonts w:eastAsia="Calibri"/>
          <w:szCs w:val="24"/>
          <w:lang w:eastAsia="en-US"/>
        </w:rPr>
      </w:pPr>
    </w:p>
    <w:p w14:paraId="206D0205" w14:textId="77777777" w:rsidR="003B25F2" w:rsidRPr="00C37383" w:rsidRDefault="003B25F2" w:rsidP="007A364D">
      <w:pPr>
        <w:pStyle w:val="Nagwek1"/>
        <w:numPr>
          <w:ilvl w:val="0"/>
          <w:numId w:val="9"/>
        </w:numPr>
      </w:pPr>
      <w:r w:rsidRPr="00C37383">
        <w:br w:type="page"/>
      </w:r>
    </w:p>
    <w:p w14:paraId="10F331F1" w14:textId="77777777" w:rsidR="00307E3F" w:rsidRPr="00C37383" w:rsidRDefault="00F32534" w:rsidP="007A364D">
      <w:pPr>
        <w:pStyle w:val="Nagwek1"/>
        <w:numPr>
          <w:ilvl w:val="0"/>
          <w:numId w:val="9"/>
        </w:numPr>
      </w:pPr>
      <w:bookmarkStart w:id="18" w:name="_Toc15561667"/>
      <w:r w:rsidRPr="00C37383">
        <w:lastRenderedPageBreak/>
        <w:t>Zakładane e</w:t>
      </w:r>
      <w:r w:rsidR="00307E3F" w:rsidRPr="00C37383">
        <w:t>fekty kształcenia</w:t>
      </w:r>
      <w:r w:rsidRPr="00C37383">
        <w:rPr>
          <w:rStyle w:val="Odwoanieprzypisudolnego"/>
        </w:rPr>
        <w:footnoteReference w:id="1"/>
      </w:r>
      <w:bookmarkEnd w:id="1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6492"/>
        <w:gridCol w:w="1275"/>
      </w:tblGrid>
      <w:tr w:rsidR="00F32534" w:rsidRPr="00FF07F9" w14:paraId="3FE99ECE" w14:textId="77777777" w:rsidTr="006563A7">
        <w:trPr>
          <w:tblHeader/>
        </w:trPr>
        <w:tc>
          <w:tcPr>
            <w:tcW w:w="1305" w:type="dxa"/>
            <w:shd w:val="clear" w:color="auto" w:fill="C6D9F1" w:themeFill="text2" w:themeFillTint="33"/>
            <w:vAlign w:val="center"/>
          </w:tcPr>
          <w:p w14:paraId="5CCF9FE6" w14:textId="77777777" w:rsidR="00F32534" w:rsidRPr="00FF07F9" w:rsidRDefault="00F32534" w:rsidP="00A05BC1">
            <w:pPr>
              <w:tabs>
                <w:tab w:val="clear" w:pos="284"/>
              </w:tabs>
              <w:contextualSpacing w:val="0"/>
              <w:jc w:val="center"/>
              <w:rPr>
                <w:rFonts w:cstheme="minorHAnsi"/>
                <w:b/>
                <w:lang w:eastAsia="pl-PL"/>
              </w:rPr>
            </w:pPr>
            <w:r w:rsidRPr="00FF07F9">
              <w:rPr>
                <w:rFonts w:cstheme="minorHAnsi"/>
                <w:b/>
                <w:sz w:val="22"/>
                <w:lang w:eastAsia="pl-PL"/>
              </w:rPr>
              <w:t>Efekt kształcenia</w:t>
            </w:r>
          </w:p>
        </w:tc>
        <w:tc>
          <w:tcPr>
            <w:tcW w:w="6492" w:type="dxa"/>
            <w:shd w:val="clear" w:color="auto" w:fill="C6D9F1" w:themeFill="text2" w:themeFillTint="33"/>
            <w:vAlign w:val="center"/>
          </w:tcPr>
          <w:p w14:paraId="243620FC" w14:textId="77777777" w:rsidR="00F32534" w:rsidRPr="00FF07F9" w:rsidRDefault="00F32534" w:rsidP="00A05BC1">
            <w:pPr>
              <w:tabs>
                <w:tab w:val="clear" w:pos="284"/>
              </w:tabs>
              <w:contextualSpacing w:val="0"/>
              <w:jc w:val="center"/>
              <w:rPr>
                <w:rFonts w:cstheme="minorHAnsi"/>
                <w:b/>
                <w:lang w:eastAsia="pl-PL"/>
              </w:rPr>
            </w:pPr>
            <w:r w:rsidRPr="00FF07F9">
              <w:rPr>
                <w:rFonts w:cstheme="minorHAnsi"/>
                <w:b/>
                <w:sz w:val="22"/>
                <w:lang w:eastAsia="pl-PL"/>
              </w:rPr>
              <w:t>Opis efektu kształcenia</w:t>
            </w:r>
          </w:p>
        </w:tc>
        <w:tc>
          <w:tcPr>
            <w:tcW w:w="1275" w:type="dxa"/>
            <w:shd w:val="clear" w:color="auto" w:fill="C6D9F1" w:themeFill="text2" w:themeFillTint="33"/>
            <w:vAlign w:val="center"/>
          </w:tcPr>
          <w:p w14:paraId="4B9C22A3" w14:textId="77777777" w:rsidR="00F32534" w:rsidRPr="00FF07F9" w:rsidRDefault="00F32534" w:rsidP="00A05BC1">
            <w:pPr>
              <w:tabs>
                <w:tab w:val="clear" w:pos="284"/>
              </w:tabs>
              <w:contextualSpacing w:val="0"/>
              <w:jc w:val="center"/>
              <w:rPr>
                <w:rFonts w:cstheme="minorHAnsi"/>
                <w:b/>
                <w:bCs/>
                <w:lang w:eastAsia="pl-PL"/>
              </w:rPr>
            </w:pPr>
            <w:r w:rsidRPr="00FF07F9">
              <w:rPr>
                <w:rFonts w:cstheme="minorHAnsi"/>
                <w:b/>
                <w:bCs/>
                <w:sz w:val="22"/>
                <w:lang w:eastAsia="pl-PL"/>
              </w:rPr>
              <w:t>PRK</w:t>
            </w:r>
          </w:p>
        </w:tc>
      </w:tr>
      <w:tr w:rsidR="00F32534" w:rsidRPr="00FF07F9" w14:paraId="035CEE26" w14:textId="77777777" w:rsidTr="00A05BC1">
        <w:trPr>
          <w:trHeight w:val="419"/>
        </w:trPr>
        <w:tc>
          <w:tcPr>
            <w:tcW w:w="9072" w:type="dxa"/>
            <w:gridSpan w:val="3"/>
            <w:shd w:val="clear" w:color="auto" w:fill="C6D9F1" w:themeFill="text2" w:themeFillTint="33"/>
            <w:vAlign w:val="center"/>
          </w:tcPr>
          <w:p w14:paraId="007E2BA4" w14:textId="77777777" w:rsidR="00F32534" w:rsidRPr="00CF489D" w:rsidRDefault="00F32534" w:rsidP="00A05BC1">
            <w:pPr>
              <w:tabs>
                <w:tab w:val="clear" w:pos="284"/>
              </w:tabs>
              <w:contextualSpacing w:val="0"/>
              <w:jc w:val="center"/>
              <w:rPr>
                <w:rFonts w:cstheme="minorHAnsi"/>
                <w:b/>
                <w:color w:val="0070C0"/>
                <w:lang w:eastAsia="pl-PL"/>
              </w:rPr>
            </w:pPr>
            <w:r w:rsidRPr="00CF489D">
              <w:rPr>
                <w:rFonts w:cstheme="minorHAnsi"/>
                <w:b/>
                <w:color w:val="0070C0"/>
                <w:sz w:val="22"/>
                <w:lang w:eastAsia="pl-PL"/>
              </w:rPr>
              <w:t>WIEDZA</w:t>
            </w:r>
          </w:p>
        </w:tc>
      </w:tr>
      <w:tr w:rsidR="00F32534" w:rsidRPr="00FF07F9" w14:paraId="6759000D" w14:textId="77777777" w:rsidTr="006563A7">
        <w:tc>
          <w:tcPr>
            <w:tcW w:w="1305" w:type="dxa"/>
            <w:vAlign w:val="center"/>
          </w:tcPr>
          <w:p w14:paraId="1F28EACB" w14:textId="77777777" w:rsidR="00F32534" w:rsidRPr="00FF07F9" w:rsidRDefault="00F32534" w:rsidP="00F32534">
            <w:pPr>
              <w:tabs>
                <w:tab w:val="clear" w:pos="284"/>
              </w:tabs>
              <w:autoSpaceDE w:val="0"/>
              <w:autoSpaceDN w:val="0"/>
              <w:adjustRightInd w:val="0"/>
              <w:contextualSpacing w:val="0"/>
              <w:jc w:val="center"/>
              <w:rPr>
                <w:rFonts w:eastAsia="Calibri" w:cstheme="minorHAnsi"/>
                <w:lang w:eastAsia="pl-PL"/>
              </w:rPr>
            </w:pPr>
            <w:r w:rsidRPr="00FF07F9">
              <w:rPr>
                <w:rFonts w:eastAsia="Calibri" w:cstheme="minorHAnsi"/>
                <w:sz w:val="22"/>
                <w:lang w:eastAsia="pl-PL"/>
              </w:rPr>
              <w:t>K_W01</w:t>
            </w:r>
          </w:p>
        </w:tc>
        <w:tc>
          <w:tcPr>
            <w:tcW w:w="6492" w:type="dxa"/>
            <w:vAlign w:val="center"/>
          </w:tcPr>
          <w:p w14:paraId="7FC43B8D"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eastAsia="Calibri" w:cstheme="minorHAnsi"/>
                <w:sz w:val="22"/>
                <w:lang w:eastAsia="en-US"/>
              </w:rPr>
              <w:t>Nabywa ogólną wiedzę związaną z funkcjonowaniem systemu instytucjonalno-organizacyjnego w zakresie rehabilitacji; poznaje cele, pojęcia, instrumenty i procedury działania w zakresie rehabilitacji.</w:t>
            </w:r>
          </w:p>
        </w:tc>
        <w:tc>
          <w:tcPr>
            <w:tcW w:w="1275" w:type="dxa"/>
            <w:vAlign w:val="center"/>
          </w:tcPr>
          <w:p w14:paraId="262D8DEB"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P7Z_WT</w:t>
            </w:r>
          </w:p>
          <w:p w14:paraId="3CAA2BA4" w14:textId="77777777" w:rsidR="00F32534" w:rsidRPr="00FF07F9" w:rsidRDefault="00F32534" w:rsidP="00F32534">
            <w:pPr>
              <w:tabs>
                <w:tab w:val="clear" w:pos="284"/>
              </w:tabs>
              <w:contextualSpacing w:val="0"/>
              <w:jc w:val="center"/>
              <w:rPr>
                <w:rFonts w:cstheme="minorHAnsi"/>
                <w:lang w:eastAsia="pl-PL"/>
              </w:rPr>
            </w:pPr>
            <w:r w:rsidRPr="00FF07F9">
              <w:rPr>
                <w:rFonts w:cstheme="minorHAnsi"/>
                <w:sz w:val="22"/>
                <w:lang w:eastAsia="pl-PL"/>
              </w:rPr>
              <w:t>P7Z_WO</w:t>
            </w:r>
          </w:p>
        </w:tc>
      </w:tr>
      <w:tr w:rsidR="00F32534" w:rsidRPr="00FF07F9" w14:paraId="02FAE05F" w14:textId="77777777" w:rsidTr="006563A7">
        <w:tc>
          <w:tcPr>
            <w:tcW w:w="1305" w:type="dxa"/>
            <w:vAlign w:val="center"/>
          </w:tcPr>
          <w:p w14:paraId="5C63EBE1"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K_W02</w:t>
            </w:r>
          </w:p>
        </w:tc>
        <w:tc>
          <w:tcPr>
            <w:tcW w:w="6492" w:type="dxa"/>
            <w:vAlign w:val="center"/>
          </w:tcPr>
          <w:p w14:paraId="005D0BEE" w14:textId="77777777" w:rsidR="00F32534" w:rsidRPr="00FF07F9" w:rsidRDefault="00F32534" w:rsidP="00CF489D">
            <w:pPr>
              <w:tabs>
                <w:tab w:val="clear" w:pos="284"/>
              </w:tabs>
              <w:autoSpaceDE w:val="0"/>
              <w:autoSpaceDN w:val="0"/>
              <w:adjustRightInd w:val="0"/>
              <w:contextualSpacing w:val="0"/>
              <w:rPr>
                <w:rFonts w:eastAsia="Calibri" w:cstheme="minorHAnsi"/>
                <w:lang w:eastAsia="en-US"/>
              </w:rPr>
            </w:pPr>
            <w:r w:rsidRPr="00FF07F9">
              <w:rPr>
                <w:rFonts w:eastAsia="Calibri" w:cstheme="minorHAnsi"/>
                <w:sz w:val="22"/>
                <w:lang w:eastAsia="en-US"/>
              </w:rPr>
              <w:t>Nabywa podstawową wiedzę prawniczą w dziedzinach prawa</w:t>
            </w:r>
            <w:r w:rsidRPr="00FF07F9">
              <w:rPr>
                <w:rFonts w:cstheme="minorHAnsi"/>
                <w:sz w:val="22"/>
                <w:lang w:eastAsia="pl-PL"/>
              </w:rPr>
              <w:t xml:space="preserve"> o</w:t>
            </w:r>
            <w:r w:rsidRPr="00FF07F9">
              <w:rPr>
                <w:rFonts w:eastAsia="Calibri" w:cstheme="minorHAnsi"/>
                <w:sz w:val="22"/>
                <w:lang w:eastAsia="en-US"/>
              </w:rPr>
              <w:t xml:space="preserve">dnoszących się do rehabilitacji; poznaje poszczególne rozwiązania prawne w zakresie  funkcjonowania systemu zabezpieczenia społecznego i ochrony zdrowia, prawa i postępowania administracyjnego, prawa cywilnego. </w:t>
            </w:r>
          </w:p>
          <w:p w14:paraId="0C9F603D" w14:textId="77777777" w:rsidR="00F32534" w:rsidRPr="00FF07F9" w:rsidRDefault="00F32534" w:rsidP="00CF489D">
            <w:pPr>
              <w:tabs>
                <w:tab w:val="clear" w:pos="284"/>
              </w:tabs>
              <w:autoSpaceDE w:val="0"/>
              <w:autoSpaceDN w:val="0"/>
              <w:adjustRightInd w:val="0"/>
              <w:contextualSpacing w:val="0"/>
              <w:rPr>
                <w:rFonts w:eastAsia="Calibri" w:cstheme="minorHAnsi"/>
                <w:lang w:eastAsia="en-US"/>
              </w:rPr>
            </w:pPr>
            <w:r w:rsidRPr="00FF07F9">
              <w:rPr>
                <w:rFonts w:eastAsia="Calibri" w:cstheme="minorHAnsi"/>
                <w:sz w:val="22"/>
                <w:lang w:eastAsia="en-US"/>
              </w:rPr>
              <w:t xml:space="preserve">Zna uprawnienia i obowiązki osób z niepełnosprawnością. </w:t>
            </w:r>
          </w:p>
          <w:p w14:paraId="593BAF2B" w14:textId="77777777" w:rsidR="00F32534" w:rsidRPr="00FF07F9" w:rsidRDefault="00F32534" w:rsidP="00CF489D">
            <w:pPr>
              <w:tabs>
                <w:tab w:val="clear" w:pos="284"/>
              </w:tabs>
              <w:autoSpaceDE w:val="0"/>
              <w:autoSpaceDN w:val="0"/>
              <w:adjustRightInd w:val="0"/>
              <w:contextualSpacing w:val="0"/>
              <w:rPr>
                <w:rFonts w:cstheme="minorHAnsi"/>
                <w:lang w:eastAsia="pl-PL"/>
              </w:rPr>
            </w:pPr>
            <w:r w:rsidRPr="00FF07F9">
              <w:rPr>
                <w:rFonts w:eastAsia="Calibri" w:cstheme="minorHAnsi"/>
                <w:sz w:val="22"/>
                <w:lang w:eastAsia="en-US"/>
              </w:rPr>
              <w:t xml:space="preserve">Poznaje orzecznictwo sądowe, stanowiska organów państwowych </w:t>
            </w:r>
            <w:r w:rsidRPr="00FF07F9">
              <w:rPr>
                <w:rFonts w:eastAsia="Calibri" w:cstheme="minorHAnsi"/>
                <w:sz w:val="22"/>
                <w:lang w:eastAsia="en-US"/>
              </w:rPr>
              <w:br/>
              <w:t>i wypowiedzi doktryny.</w:t>
            </w:r>
          </w:p>
        </w:tc>
        <w:tc>
          <w:tcPr>
            <w:tcW w:w="1275" w:type="dxa"/>
            <w:vAlign w:val="center"/>
          </w:tcPr>
          <w:p w14:paraId="61BBF6E0" w14:textId="77777777" w:rsidR="00F32534" w:rsidRPr="00FF07F9" w:rsidRDefault="00F32534" w:rsidP="00F32534">
            <w:pPr>
              <w:tabs>
                <w:tab w:val="clear" w:pos="284"/>
              </w:tabs>
              <w:contextualSpacing w:val="0"/>
              <w:jc w:val="center"/>
              <w:rPr>
                <w:rFonts w:cstheme="minorHAnsi"/>
                <w:lang w:eastAsia="pl-PL"/>
              </w:rPr>
            </w:pPr>
            <w:r w:rsidRPr="00FF07F9">
              <w:rPr>
                <w:rFonts w:cstheme="minorHAnsi"/>
                <w:sz w:val="22"/>
                <w:lang w:eastAsia="pl-PL"/>
              </w:rPr>
              <w:t>P7Z_WT</w:t>
            </w:r>
          </w:p>
        </w:tc>
      </w:tr>
      <w:tr w:rsidR="00F32534" w:rsidRPr="00FF07F9" w14:paraId="15D4C957" w14:textId="77777777" w:rsidTr="006563A7">
        <w:tc>
          <w:tcPr>
            <w:tcW w:w="1305" w:type="dxa"/>
            <w:vAlign w:val="center"/>
          </w:tcPr>
          <w:p w14:paraId="6D7E4CB0" w14:textId="77777777" w:rsidR="00F32534" w:rsidRPr="00FF07F9" w:rsidRDefault="00F32534" w:rsidP="00F32534">
            <w:pPr>
              <w:tabs>
                <w:tab w:val="clear" w:pos="284"/>
              </w:tabs>
              <w:autoSpaceDE w:val="0"/>
              <w:autoSpaceDN w:val="0"/>
              <w:adjustRightInd w:val="0"/>
              <w:contextualSpacing w:val="0"/>
              <w:jc w:val="center"/>
              <w:rPr>
                <w:rFonts w:eastAsia="Calibri" w:cstheme="minorHAnsi"/>
                <w:lang w:eastAsia="pl-PL"/>
              </w:rPr>
            </w:pPr>
            <w:r w:rsidRPr="00FF07F9">
              <w:rPr>
                <w:rFonts w:eastAsia="Calibri" w:cstheme="minorHAnsi"/>
                <w:sz w:val="22"/>
                <w:lang w:eastAsia="pl-PL"/>
              </w:rPr>
              <w:t>K_W03</w:t>
            </w:r>
          </w:p>
        </w:tc>
        <w:tc>
          <w:tcPr>
            <w:tcW w:w="6492" w:type="dxa"/>
            <w:vAlign w:val="center"/>
          </w:tcPr>
          <w:p w14:paraId="2150F447" w14:textId="77777777" w:rsidR="00F32534" w:rsidRPr="00FF07F9" w:rsidRDefault="00F32534" w:rsidP="00CF489D">
            <w:pPr>
              <w:tabs>
                <w:tab w:val="clear" w:pos="284"/>
              </w:tabs>
              <w:autoSpaceDE w:val="0"/>
              <w:autoSpaceDN w:val="0"/>
              <w:adjustRightInd w:val="0"/>
              <w:contextualSpacing w:val="0"/>
              <w:rPr>
                <w:rFonts w:cstheme="minorHAnsi"/>
                <w:lang w:eastAsia="pl-PL"/>
              </w:rPr>
            </w:pPr>
            <w:r w:rsidRPr="00FF07F9">
              <w:rPr>
                <w:rFonts w:eastAsia="Calibri" w:cstheme="minorHAnsi"/>
                <w:sz w:val="22"/>
                <w:lang w:eastAsia="en-US"/>
              </w:rPr>
              <w:t xml:space="preserve">Nabywa podstawową wiedzę prawniczą w zakresie prawa pracy </w:t>
            </w:r>
            <w:r w:rsidRPr="00FF07F9">
              <w:rPr>
                <w:rFonts w:cstheme="minorHAnsi"/>
                <w:sz w:val="22"/>
                <w:lang w:eastAsia="pl-PL"/>
              </w:rPr>
              <w:t xml:space="preserve">ze szczególnym uwzględnieniem bezpieczeństwa w miejscu pracy. </w:t>
            </w:r>
          </w:p>
          <w:p w14:paraId="39B80768"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eastAsia="Calibri" w:cstheme="minorHAnsi"/>
                <w:sz w:val="22"/>
                <w:lang w:eastAsia="en-US"/>
              </w:rPr>
              <w:t xml:space="preserve">Poznaje orzecznictwo sądowe, stanowiska organów państwowych </w:t>
            </w:r>
            <w:r w:rsidRPr="00FF07F9">
              <w:rPr>
                <w:rFonts w:eastAsia="Calibri" w:cstheme="minorHAnsi"/>
                <w:sz w:val="22"/>
                <w:lang w:eastAsia="en-US"/>
              </w:rPr>
              <w:br/>
              <w:t>i wypowiedzi doktryny.</w:t>
            </w:r>
          </w:p>
        </w:tc>
        <w:tc>
          <w:tcPr>
            <w:tcW w:w="1275" w:type="dxa"/>
            <w:vAlign w:val="center"/>
          </w:tcPr>
          <w:p w14:paraId="640102C9" w14:textId="77777777" w:rsidR="00F32534" w:rsidRPr="00FF07F9" w:rsidRDefault="00F32534" w:rsidP="00F32534">
            <w:pPr>
              <w:tabs>
                <w:tab w:val="clear" w:pos="284"/>
              </w:tabs>
              <w:contextualSpacing w:val="0"/>
              <w:jc w:val="center"/>
              <w:rPr>
                <w:rFonts w:cstheme="minorHAnsi"/>
                <w:lang w:eastAsia="pl-PL"/>
              </w:rPr>
            </w:pPr>
            <w:r w:rsidRPr="00FF07F9">
              <w:rPr>
                <w:rFonts w:cstheme="minorHAnsi"/>
                <w:sz w:val="22"/>
                <w:lang w:eastAsia="pl-PL"/>
              </w:rPr>
              <w:t>P7Z_WT</w:t>
            </w:r>
          </w:p>
        </w:tc>
      </w:tr>
      <w:tr w:rsidR="00F32534" w:rsidRPr="00FF07F9" w14:paraId="0BFD829D" w14:textId="77777777" w:rsidTr="006563A7">
        <w:tc>
          <w:tcPr>
            <w:tcW w:w="1305" w:type="dxa"/>
            <w:vAlign w:val="center"/>
          </w:tcPr>
          <w:p w14:paraId="1F3CCCCC" w14:textId="77777777" w:rsidR="00F32534" w:rsidRPr="00FF07F9" w:rsidRDefault="00F32534" w:rsidP="00F32534">
            <w:pPr>
              <w:tabs>
                <w:tab w:val="clear" w:pos="284"/>
              </w:tabs>
              <w:autoSpaceDE w:val="0"/>
              <w:autoSpaceDN w:val="0"/>
              <w:adjustRightInd w:val="0"/>
              <w:contextualSpacing w:val="0"/>
              <w:jc w:val="center"/>
              <w:rPr>
                <w:rFonts w:eastAsia="Calibri" w:cstheme="minorHAnsi"/>
                <w:lang w:eastAsia="pl-PL"/>
              </w:rPr>
            </w:pPr>
            <w:r w:rsidRPr="00FF07F9">
              <w:rPr>
                <w:rFonts w:eastAsia="Calibri" w:cstheme="minorHAnsi"/>
                <w:sz w:val="22"/>
                <w:lang w:eastAsia="pl-PL"/>
              </w:rPr>
              <w:t>K_W04</w:t>
            </w:r>
          </w:p>
        </w:tc>
        <w:tc>
          <w:tcPr>
            <w:tcW w:w="6492" w:type="dxa"/>
            <w:vAlign w:val="center"/>
          </w:tcPr>
          <w:p w14:paraId="7A897ECE" w14:textId="77777777" w:rsidR="00F32534" w:rsidRPr="00FF07F9" w:rsidRDefault="00F32534" w:rsidP="00CF489D">
            <w:pPr>
              <w:tabs>
                <w:tab w:val="clear" w:pos="284"/>
              </w:tabs>
              <w:autoSpaceDE w:val="0"/>
              <w:autoSpaceDN w:val="0"/>
              <w:adjustRightInd w:val="0"/>
              <w:contextualSpacing w:val="0"/>
              <w:rPr>
                <w:rFonts w:eastAsia="Calibri" w:cstheme="minorHAnsi"/>
                <w:color w:val="000000"/>
                <w:lang w:eastAsia="pl-PL"/>
              </w:rPr>
            </w:pPr>
            <w:r w:rsidRPr="00FF07F9">
              <w:rPr>
                <w:rFonts w:eastAsia="Calibri" w:cstheme="minorHAnsi"/>
                <w:color w:val="000000"/>
                <w:sz w:val="22"/>
                <w:lang w:eastAsia="pl-PL"/>
              </w:rPr>
              <w:t xml:space="preserve">Prezentuje podstawową wiedzę w zakresie budowy i funkcji organizmu człowieka, ze szczególnym uwzględnieniem układu krążenia, nerwowego oraz mięśniowo-szkieletowego. </w:t>
            </w:r>
          </w:p>
          <w:p w14:paraId="07D296BB" w14:textId="77777777" w:rsidR="00F32534" w:rsidRPr="00FF07F9" w:rsidRDefault="00F32534" w:rsidP="00CF489D">
            <w:pPr>
              <w:tabs>
                <w:tab w:val="clear" w:pos="284"/>
              </w:tabs>
              <w:autoSpaceDE w:val="0"/>
              <w:autoSpaceDN w:val="0"/>
              <w:adjustRightInd w:val="0"/>
              <w:contextualSpacing w:val="0"/>
              <w:rPr>
                <w:rFonts w:cstheme="minorHAnsi"/>
                <w:lang w:eastAsia="pl-PL"/>
              </w:rPr>
            </w:pPr>
            <w:r w:rsidRPr="00FF07F9">
              <w:rPr>
                <w:rFonts w:eastAsia="Calibri" w:cstheme="minorHAnsi"/>
                <w:color w:val="000000"/>
                <w:sz w:val="22"/>
                <w:lang w:eastAsia="pl-PL"/>
              </w:rPr>
              <w:t>Zna i rozumie podstawowe procesy fizjologiczne u człowieka oraz mechanizmy patofizjologii chorób</w:t>
            </w:r>
            <w:r w:rsidRPr="00FF07F9">
              <w:rPr>
                <w:rFonts w:cstheme="minorHAnsi"/>
                <w:sz w:val="22"/>
              </w:rPr>
              <w:t>.</w:t>
            </w:r>
          </w:p>
        </w:tc>
        <w:tc>
          <w:tcPr>
            <w:tcW w:w="1275" w:type="dxa"/>
            <w:vAlign w:val="center"/>
          </w:tcPr>
          <w:p w14:paraId="34ED3B02" w14:textId="77777777" w:rsidR="00F32534" w:rsidRPr="00FF07F9" w:rsidRDefault="00F32534" w:rsidP="00F32534">
            <w:pPr>
              <w:tabs>
                <w:tab w:val="clear" w:pos="284"/>
              </w:tabs>
              <w:contextualSpacing w:val="0"/>
              <w:jc w:val="center"/>
              <w:rPr>
                <w:rFonts w:cstheme="minorHAnsi"/>
                <w:lang w:eastAsia="pl-PL"/>
              </w:rPr>
            </w:pPr>
            <w:r w:rsidRPr="00FF07F9">
              <w:rPr>
                <w:rFonts w:cstheme="minorHAnsi"/>
                <w:sz w:val="22"/>
                <w:lang w:eastAsia="pl-PL"/>
              </w:rPr>
              <w:t>P7Z_WT</w:t>
            </w:r>
          </w:p>
        </w:tc>
      </w:tr>
      <w:tr w:rsidR="00F32534" w:rsidRPr="00FF07F9" w14:paraId="4676FF68" w14:textId="77777777" w:rsidTr="006563A7">
        <w:tc>
          <w:tcPr>
            <w:tcW w:w="1305" w:type="dxa"/>
            <w:vAlign w:val="center"/>
          </w:tcPr>
          <w:p w14:paraId="17886E12" w14:textId="77777777" w:rsidR="00F32534" w:rsidRPr="00FF07F9" w:rsidRDefault="00F32534" w:rsidP="00F32534">
            <w:pPr>
              <w:tabs>
                <w:tab w:val="clear" w:pos="284"/>
              </w:tabs>
              <w:autoSpaceDE w:val="0"/>
              <w:autoSpaceDN w:val="0"/>
              <w:adjustRightInd w:val="0"/>
              <w:contextualSpacing w:val="0"/>
              <w:jc w:val="center"/>
              <w:rPr>
                <w:rFonts w:eastAsia="Calibri" w:cstheme="minorHAnsi"/>
                <w:lang w:eastAsia="pl-PL"/>
              </w:rPr>
            </w:pPr>
            <w:r w:rsidRPr="00FF07F9">
              <w:rPr>
                <w:rFonts w:eastAsia="Calibri" w:cstheme="minorHAnsi"/>
                <w:sz w:val="22"/>
                <w:lang w:eastAsia="pl-PL"/>
              </w:rPr>
              <w:t>K_W05</w:t>
            </w:r>
          </w:p>
        </w:tc>
        <w:tc>
          <w:tcPr>
            <w:tcW w:w="6492" w:type="dxa"/>
            <w:vAlign w:val="center"/>
          </w:tcPr>
          <w:p w14:paraId="67F36262" w14:textId="77777777" w:rsidR="00F32534" w:rsidRPr="00FF07F9" w:rsidRDefault="00F32534" w:rsidP="00CF489D">
            <w:pPr>
              <w:contextualSpacing w:val="0"/>
              <w:rPr>
                <w:rFonts w:cstheme="minorHAnsi"/>
              </w:rPr>
            </w:pPr>
            <w:r w:rsidRPr="00FF07F9">
              <w:rPr>
                <w:rFonts w:cstheme="minorHAnsi"/>
                <w:color w:val="000000"/>
                <w:sz w:val="22"/>
              </w:rPr>
              <w:t>Rozumie znaczenie zdrowia, choroby, niepełnosprawności i starości w relacji do postaw społecznych.</w:t>
            </w:r>
          </w:p>
          <w:p w14:paraId="7F122C21" w14:textId="77777777" w:rsidR="00F32534" w:rsidRPr="00FF07F9" w:rsidRDefault="00F32534" w:rsidP="00CF489D">
            <w:pPr>
              <w:contextualSpacing w:val="0"/>
              <w:rPr>
                <w:rFonts w:cstheme="minorHAnsi"/>
                <w:color w:val="000000"/>
              </w:rPr>
            </w:pPr>
            <w:r w:rsidRPr="00FF07F9">
              <w:rPr>
                <w:rFonts w:cstheme="minorHAnsi"/>
                <w:color w:val="000000"/>
                <w:sz w:val="22"/>
              </w:rPr>
              <w:t>Rozumie konsekwencje społeczne choroby i niepełnosprawności oraz bariery społeczno-kulturowe.</w:t>
            </w:r>
          </w:p>
          <w:p w14:paraId="7733E8B8" w14:textId="77777777" w:rsidR="00F32534" w:rsidRPr="00FF07F9" w:rsidRDefault="00F32534" w:rsidP="00CF489D">
            <w:pPr>
              <w:tabs>
                <w:tab w:val="clear" w:pos="284"/>
              </w:tabs>
              <w:autoSpaceDE w:val="0"/>
              <w:autoSpaceDN w:val="0"/>
              <w:adjustRightInd w:val="0"/>
              <w:contextualSpacing w:val="0"/>
              <w:rPr>
                <w:rFonts w:cstheme="minorHAnsi"/>
                <w:lang w:eastAsia="pl-PL"/>
              </w:rPr>
            </w:pPr>
            <w:r w:rsidRPr="00FF07F9">
              <w:rPr>
                <w:rFonts w:eastAsia="Calibri" w:cstheme="minorHAnsi"/>
                <w:color w:val="000000"/>
                <w:sz w:val="22"/>
                <w:lang w:eastAsia="pl-PL"/>
              </w:rPr>
              <w:t>Zna objawy i przyczyny wybranych zaburzeń i zmian chorobowych oraz metody ich oceny.</w:t>
            </w:r>
          </w:p>
        </w:tc>
        <w:tc>
          <w:tcPr>
            <w:tcW w:w="1275" w:type="dxa"/>
            <w:vAlign w:val="center"/>
          </w:tcPr>
          <w:p w14:paraId="1D73C911"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P7Z_WT</w:t>
            </w:r>
          </w:p>
          <w:p w14:paraId="7DF54C24" w14:textId="77777777" w:rsidR="00F32534" w:rsidRPr="00FF07F9" w:rsidRDefault="00F32534" w:rsidP="00F32534">
            <w:pPr>
              <w:tabs>
                <w:tab w:val="clear" w:pos="284"/>
              </w:tabs>
              <w:contextualSpacing w:val="0"/>
              <w:jc w:val="center"/>
              <w:rPr>
                <w:rFonts w:cstheme="minorHAnsi"/>
                <w:lang w:eastAsia="pl-PL"/>
              </w:rPr>
            </w:pPr>
            <w:r w:rsidRPr="00FF07F9">
              <w:rPr>
                <w:rFonts w:cstheme="minorHAnsi"/>
                <w:sz w:val="22"/>
                <w:lang w:eastAsia="pl-PL"/>
              </w:rPr>
              <w:t>P7_UW</w:t>
            </w:r>
          </w:p>
        </w:tc>
      </w:tr>
      <w:tr w:rsidR="00F32534" w:rsidRPr="00FF07F9" w14:paraId="54AA6A4D" w14:textId="77777777" w:rsidTr="006563A7">
        <w:tc>
          <w:tcPr>
            <w:tcW w:w="1305" w:type="dxa"/>
            <w:vAlign w:val="center"/>
          </w:tcPr>
          <w:p w14:paraId="5E311C36"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K_W06</w:t>
            </w:r>
          </w:p>
        </w:tc>
        <w:tc>
          <w:tcPr>
            <w:tcW w:w="6492" w:type="dxa"/>
            <w:vAlign w:val="center"/>
          </w:tcPr>
          <w:p w14:paraId="1D141EE2" w14:textId="77777777" w:rsidR="00F32534" w:rsidRPr="00FF07F9" w:rsidRDefault="00F32534" w:rsidP="00CF489D">
            <w:pPr>
              <w:contextualSpacing w:val="0"/>
              <w:rPr>
                <w:rFonts w:cstheme="minorHAnsi"/>
              </w:rPr>
            </w:pPr>
            <w:r w:rsidRPr="00FF07F9">
              <w:rPr>
                <w:rFonts w:cstheme="minorHAnsi"/>
                <w:sz w:val="22"/>
              </w:rPr>
              <w:t xml:space="preserve">Umie przedstawić definicję i cele rehabilitacji; zna główne wskazania  </w:t>
            </w:r>
            <w:r w:rsidRPr="00FF07F9">
              <w:rPr>
                <w:rFonts w:cstheme="minorHAnsi"/>
                <w:sz w:val="22"/>
              </w:rPr>
              <w:br/>
              <w:t>i przeciwwskazania do usprawniania.</w:t>
            </w:r>
          </w:p>
          <w:p w14:paraId="27F180B8" w14:textId="77777777" w:rsidR="00F32534" w:rsidRPr="00FF07F9" w:rsidRDefault="00F32534" w:rsidP="00CF489D">
            <w:pPr>
              <w:contextualSpacing w:val="0"/>
              <w:rPr>
                <w:rFonts w:cstheme="minorHAnsi"/>
              </w:rPr>
            </w:pPr>
            <w:r w:rsidRPr="00FF07F9">
              <w:rPr>
                <w:rFonts w:cstheme="minorHAnsi"/>
                <w:sz w:val="22"/>
              </w:rPr>
              <w:t>Zna model Polskiej Szkoły Rehabilitacji oraz skład zespołu rehabilitacyjnego.</w:t>
            </w:r>
          </w:p>
          <w:p w14:paraId="76E3EAA8" w14:textId="77777777" w:rsidR="00F32534" w:rsidRPr="00FF07F9" w:rsidRDefault="00F32534" w:rsidP="00CF489D">
            <w:pPr>
              <w:contextualSpacing w:val="0"/>
              <w:rPr>
                <w:rFonts w:cstheme="minorHAnsi"/>
              </w:rPr>
            </w:pPr>
            <w:r w:rsidRPr="00FF07F9">
              <w:rPr>
                <w:rFonts w:cstheme="minorHAnsi"/>
                <w:color w:val="000000"/>
                <w:sz w:val="22"/>
              </w:rPr>
              <w:t>Zna koncepcję jakości życia uwarunkowaną stanem zdrowia.</w:t>
            </w:r>
          </w:p>
        </w:tc>
        <w:tc>
          <w:tcPr>
            <w:tcW w:w="1275" w:type="dxa"/>
            <w:vAlign w:val="center"/>
          </w:tcPr>
          <w:p w14:paraId="20AE2ABD" w14:textId="77777777" w:rsidR="00F32534" w:rsidRPr="00FF07F9" w:rsidRDefault="00F32534" w:rsidP="00F32534">
            <w:pPr>
              <w:tabs>
                <w:tab w:val="clear" w:pos="284"/>
              </w:tabs>
              <w:contextualSpacing w:val="0"/>
              <w:jc w:val="center"/>
              <w:rPr>
                <w:rFonts w:cstheme="minorHAnsi"/>
                <w:lang w:eastAsia="pl-PL"/>
              </w:rPr>
            </w:pPr>
            <w:r w:rsidRPr="00FF07F9">
              <w:rPr>
                <w:rFonts w:cstheme="minorHAnsi"/>
                <w:sz w:val="22"/>
                <w:lang w:eastAsia="pl-PL"/>
              </w:rPr>
              <w:t>P7Z_WT</w:t>
            </w:r>
          </w:p>
        </w:tc>
      </w:tr>
      <w:tr w:rsidR="00F32534" w:rsidRPr="00FF07F9" w14:paraId="6EBEE888" w14:textId="77777777" w:rsidTr="006563A7">
        <w:tc>
          <w:tcPr>
            <w:tcW w:w="1305" w:type="dxa"/>
            <w:vAlign w:val="center"/>
          </w:tcPr>
          <w:p w14:paraId="28BCFD6A"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K_W07</w:t>
            </w:r>
          </w:p>
        </w:tc>
        <w:tc>
          <w:tcPr>
            <w:tcW w:w="6492" w:type="dxa"/>
            <w:vAlign w:val="center"/>
          </w:tcPr>
          <w:p w14:paraId="7552A57E" w14:textId="77777777" w:rsidR="00F32534" w:rsidRPr="00FF07F9" w:rsidRDefault="00F32534" w:rsidP="00CF489D">
            <w:pPr>
              <w:tabs>
                <w:tab w:val="clear" w:pos="284"/>
              </w:tabs>
              <w:contextualSpacing w:val="0"/>
              <w:rPr>
                <w:rFonts w:cstheme="minorHAnsi"/>
                <w:lang w:eastAsia="pl-PL"/>
              </w:rPr>
            </w:pPr>
            <w:r w:rsidRPr="00FF07F9">
              <w:rPr>
                <w:rFonts w:cstheme="minorHAnsi"/>
                <w:sz w:val="22"/>
              </w:rPr>
              <w:t xml:space="preserve">Opisuje specyfikę psychologicznego funkcjonowania klientów z niepełnosprawnością będącą efektem urazu i stanem wrodzonym lub nabytym w okresie rozwojowym; dostrzega związek pomiędzy </w:t>
            </w:r>
            <w:r w:rsidRPr="00FF07F9">
              <w:rPr>
                <w:rFonts w:cstheme="minorHAnsi"/>
                <w:sz w:val="22"/>
              </w:rPr>
              <w:lastRenderedPageBreak/>
              <w:t>niepełnosprawnością a stylem funkcjonowania oraz rolę rodziny i otoczenia społecznego w procesie rehabilitacji.</w:t>
            </w:r>
          </w:p>
        </w:tc>
        <w:tc>
          <w:tcPr>
            <w:tcW w:w="1275" w:type="dxa"/>
            <w:vAlign w:val="center"/>
          </w:tcPr>
          <w:p w14:paraId="7EA3D8BE" w14:textId="77777777" w:rsidR="00F32534" w:rsidRPr="00FF07F9" w:rsidRDefault="00F32534" w:rsidP="00F32534">
            <w:pPr>
              <w:tabs>
                <w:tab w:val="clear" w:pos="284"/>
              </w:tabs>
              <w:contextualSpacing w:val="0"/>
              <w:jc w:val="center"/>
              <w:rPr>
                <w:rFonts w:cstheme="minorHAnsi"/>
                <w:lang w:eastAsia="pl-PL"/>
              </w:rPr>
            </w:pPr>
            <w:r w:rsidRPr="00FF07F9">
              <w:rPr>
                <w:rFonts w:cstheme="minorHAnsi"/>
                <w:sz w:val="22"/>
                <w:lang w:eastAsia="pl-PL"/>
              </w:rPr>
              <w:lastRenderedPageBreak/>
              <w:t>P7Z_WT</w:t>
            </w:r>
          </w:p>
        </w:tc>
      </w:tr>
      <w:tr w:rsidR="00F32534" w:rsidRPr="00FF07F9" w14:paraId="0236B858" w14:textId="77777777" w:rsidTr="006563A7">
        <w:tc>
          <w:tcPr>
            <w:tcW w:w="1305" w:type="dxa"/>
            <w:vAlign w:val="center"/>
          </w:tcPr>
          <w:p w14:paraId="2CEB9ED2"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K_W08</w:t>
            </w:r>
          </w:p>
        </w:tc>
        <w:tc>
          <w:tcPr>
            <w:tcW w:w="6492" w:type="dxa"/>
            <w:vAlign w:val="center"/>
          </w:tcPr>
          <w:p w14:paraId="6638AA0A" w14:textId="77777777" w:rsidR="00F32534" w:rsidRPr="00FF07F9" w:rsidRDefault="00F32534" w:rsidP="00CF489D">
            <w:pPr>
              <w:tabs>
                <w:tab w:val="clear" w:pos="284"/>
              </w:tabs>
              <w:contextualSpacing w:val="0"/>
              <w:rPr>
                <w:rFonts w:cstheme="minorHAnsi"/>
                <w:lang w:eastAsia="pl-PL"/>
              </w:rPr>
            </w:pPr>
            <w:r w:rsidRPr="00FF07F9">
              <w:rPr>
                <w:rFonts w:cstheme="minorHAnsi"/>
                <w:sz w:val="22"/>
              </w:rPr>
              <w:t>Zna mechanizmy komunikacji i współpracy z profesjonalistami z różnych dziedzin i placówkami specjalistycznymi.</w:t>
            </w:r>
          </w:p>
        </w:tc>
        <w:tc>
          <w:tcPr>
            <w:tcW w:w="1275" w:type="dxa"/>
            <w:vAlign w:val="center"/>
          </w:tcPr>
          <w:p w14:paraId="26E033FA"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P7_UW</w:t>
            </w:r>
          </w:p>
        </w:tc>
      </w:tr>
      <w:tr w:rsidR="00F32534" w:rsidRPr="00FF07F9" w14:paraId="5251D2C1" w14:textId="77777777" w:rsidTr="006563A7">
        <w:tc>
          <w:tcPr>
            <w:tcW w:w="1305" w:type="dxa"/>
            <w:vAlign w:val="center"/>
          </w:tcPr>
          <w:p w14:paraId="084AB621"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K_W09</w:t>
            </w:r>
          </w:p>
        </w:tc>
        <w:tc>
          <w:tcPr>
            <w:tcW w:w="6492" w:type="dxa"/>
            <w:vAlign w:val="center"/>
          </w:tcPr>
          <w:p w14:paraId="3539BF45" w14:textId="77777777" w:rsidR="00F32534" w:rsidRPr="00FF07F9" w:rsidRDefault="00F32534" w:rsidP="00CF489D">
            <w:pPr>
              <w:tabs>
                <w:tab w:val="clear" w:pos="284"/>
              </w:tabs>
              <w:contextualSpacing w:val="0"/>
              <w:rPr>
                <w:rFonts w:cstheme="minorHAnsi"/>
                <w:lang w:eastAsia="pl-PL"/>
              </w:rPr>
            </w:pPr>
            <w:r w:rsidRPr="00FF07F9">
              <w:rPr>
                <w:rFonts w:cstheme="minorHAnsi"/>
                <w:sz w:val="22"/>
              </w:rPr>
              <w:t>Rozumie mechanizmy związane z budowaniem i organizacją pracy zespołu.</w:t>
            </w:r>
          </w:p>
        </w:tc>
        <w:tc>
          <w:tcPr>
            <w:tcW w:w="1275" w:type="dxa"/>
            <w:vAlign w:val="center"/>
          </w:tcPr>
          <w:p w14:paraId="036B9C24"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P7Z_WO</w:t>
            </w:r>
          </w:p>
        </w:tc>
      </w:tr>
      <w:tr w:rsidR="00F32534" w:rsidRPr="00FF07F9" w14:paraId="14D7201C" w14:textId="77777777" w:rsidTr="006563A7">
        <w:tc>
          <w:tcPr>
            <w:tcW w:w="1305" w:type="dxa"/>
            <w:vAlign w:val="center"/>
          </w:tcPr>
          <w:p w14:paraId="280F04C1"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K_W10</w:t>
            </w:r>
          </w:p>
        </w:tc>
        <w:tc>
          <w:tcPr>
            <w:tcW w:w="6492" w:type="dxa"/>
            <w:vAlign w:val="center"/>
          </w:tcPr>
          <w:p w14:paraId="6336189B" w14:textId="77777777" w:rsidR="00F32534" w:rsidRPr="00FF07F9" w:rsidRDefault="00F32534" w:rsidP="00CF489D">
            <w:pPr>
              <w:tabs>
                <w:tab w:val="clear" w:pos="284"/>
              </w:tabs>
              <w:contextualSpacing w:val="0"/>
              <w:rPr>
                <w:rFonts w:cstheme="minorHAnsi"/>
                <w:lang w:eastAsia="pl-PL"/>
              </w:rPr>
            </w:pPr>
            <w:r w:rsidRPr="00FF07F9">
              <w:rPr>
                <w:rFonts w:cstheme="minorHAnsi"/>
                <w:sz w:val="22"/>
              </w:rPr>
              <w:t>Nabywa wiedzę w zakresie pojęć, funkcji i zasad rehabilitacji zawodowej i społecznej osób z niepełnosprawnością oraz wiedzę dotyczącą funkcjonowania systemu rehabilitacji zawodowej i społecznej w Polsce.</w:t>
            </w:r>
          </w:p>
        </w:tc>
        <w:tc>
          <w:tcPr>
            <w:tcW w:w="1275" w:type="dxa"/>
            <w:vAlign w:val="center"/>
          </w:tcPr>
          <w:p w14:paraId="2D5AF0DD" w14:textId="77777777" w:rsidR="00F32534" w:rsidRPr="00FF07F9" w:rsidRDefault="00F32534" w:rsidP="00F32534">
            <w:pPr>
              <w:tabs>
                <w:tab w:val="clear" w:pos="284"/>
              </w:tabs>
              <w:contextualSpacing w:val="0"/>
              <w:jc w:val="center"/>
              <w:rPr>
                <w:rFonts w:cstheme="minorHAnsi"/>
                <w:lang w:eastAsia="pl-PL"/>
              </w:rPr>
            </w:pPr>
            <w:r w:rsidRPr="00FF07F9">
              <w:rPr>
                <w:rFonts w:cstheme="minorHAnsi"/>
                <w:sz w:val="22"/>
                <w:lang w:eastAsia="pl-PL"/>
              </w:rPr>
              <w:t>P7Z_WT</w:t>
            </w:r>
          </w:p>
        </w:tc>
      </w:tr>
      <w:tr w:rsidR="00F32534" w:rsidRPr="00FF07F9" w14:paraId="4D05A3A4" w14:textId="77777777" w:rsidTr="006563A7">
        <w:tc>
          <w:tcPr>
            <w:tcW w:w="1305" w:type="dxa"/>
            <w:vAlign w:val="center"/>
          </w:tcPr>
          <w:p w14:paraId="1BF79323"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K_W11</w:t>
            </w:r>
          </w:p>
        </w:tc>
        <w:tc>
          <w:tcPr>
            <w:tcW w:w="6492" w:type="dxa"/>
            <w:vAlign w:val="center"/>
          </w:tcPr>
          <w:p w14:paraId="03D46BB4" w14:textId="77777777" w:rsidR="00F32534" w:rsidRPr="00FF07F9" w:rsidRDefault="00F32534" w:rsidP="00CF489D">
            <w:pPr>
              <w:tabs>
                <w:tab w:val="clear" w:pos="284"/>
              </w:tabs>
              <w:contextualSpacing w:val="0"/>
              <w:rPr>
                <w:rFonts w:cstheme="minorHAnsi"/>
              </w:rPr>
            </w:pPr>
            <w:r w:rsidRPr="00FF07F9">
              <w:rPr>
                <w:rFonts w:cstheme="minorHAnsi"/>
                <w:sz w:val="22"/>
              </w:rPr>
              <w:t xml:space="preserve">Zna instrumenty i narzędzia wsparcia dla osób z niepełnosprawnością. </w:t>
            </w:r>
          </w:p>
          <w:p w14:paraId="07347E88" w14:textId="77777777" w:rsidR="00F32534" w:rsidRPr="00FF07F9" w:rsidRDefault="00F32534" w:rsidP="00CF489D">
            <w:pPr>
              <w:tabs>
                <w:tab w:val="clear" w:pos="284"/>
              </w:tabs>
              <w:contextualSpacing w:val="0"/>
              <w:rPr>
                <w:rFonts w:cstheme="minorHAnsi"/>
                <w:lang w:eastAsia="pl-PL"/>
              </w:rPr>
            </w:pPr>
            <w:r w:rsidRPr="00FF07F9">
              <w:rPr>
                <w:rFonts w:cstheme="minorHAnsi"/>
                <w:sz w:val="22"/>
              </w:rPr>
              <w:t>Nabywa wiedzę w zakresie predyspozycji i ograniczeń do wykonywania określonych zawodów przez osoby z różnymi rodzajami niepełnosprawności.</w:t>
            </w:r>
          </w:p>
        </w:tc>
        <w:tc>
          <w:tcPr>
            <w:tcW w:w="1275" w:type="dxa"/>
            <w:vAlign w:val="center"/>
          </w:tcPr>
          <w:p w14:paraId="03E6EC58"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P7_UW</w:t>
            </w:r>
          </w:p>
        </w:tc>
      </w:tr>
      <w:tr w:rsidR="00F32534" w:rsidRPr="00FF07F9" w14:paraId="62C95631" w14:textId="77777777" w:rsidTr="006563A7">
        <w:tc>
          <w:tcPr>
            <w:tcW w:w="1305" w:type="dxa"/>
            <w:vAlign w:val="center"/>
          </w:tcPr>
          <w:p w14:paraId="6C63A2D7"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K_W12</w:t>
            </w:r>
          </w:p>
        </w:tc>
        <w:tc>
          <w:tcPr>
            <w:tcW w:w="6492" w:type="dxa"/>
            <w:vAlign w:val="center"/>
          </w:tcPr>
          <w:p w14:paraId="456B1142" w14:textId="77777777" w:rsidR="00F32534" w:rsidRPr="00FF07F9" w:rsidRDefault="00F32534" w:rsidP="00CF489D">
            <w:pPr>
              <w:tabs>
                <w:tab w:val="left" w:pos="147"/>
              </w:tabs>
              <w:suppressAutoHyphens/>
              <w:contextualSpacing w:val="0"/>
              <w:rPr>
                <w:rFonts w:cstheme="minorHAnsi"/>
              </w:rPr>
            </w:pPr>
            <w:r w:rsidRPr="00FF07F9">
              <w:rPr>
                <w:rFonts w:cstheme="minorHAnsi"/>
                <w:sz w:val="22"/>
              </w:rPr>
              <w:t xml:space="preserve">Ma wiedzę na temat: celu działania specjalisty ds. zarządzania  rehabilitacją, jego obowiązków, uprawnień, odpowiedzialności i obowiązujących go zasad etycznych oraz na temat podstawowych założeń </w:t>
            </w:r>
            <w:r w:rsidRPr="00FF07F9">
              <w:rPr>
                <w:rFonts w:cstheme="minorHAnsi"/>
                <w:sz w:val="22"/>
                <w:shd w:val="clear" w:color="auto" w:fill="FFFFFF"/>
              </w:rPr>
              <w:t>zarządzania procesem rehabilitacji, w tym zarządzania marketingowego tym procesem.</w:t>
            </w:r>
          </w:p>
        </w:tc>
        <w:tc>
          <w:tcPr>
            <w:tcW w:w="1275" w:type="dxa"/>
            <w:vAlign w:val="center"/>
          </w:tcPr>
          <w:p w14:paraId="3781F442"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P7Z_WT</w:t>
            </w:r>
          </w:p>
          <w:p w14:paraId="0F84554E" w14:textId="77777777" w:rsidR="00F32534" w:rsidRPr="00FF07F9" w:rsidRDefault="00F32534" w:rsidP="00F32534">
            <w:pPr>
              <w:tabs>
                <w:tab w:val="clear" w:pos="284"/>
              </w:tabs>
              <w:contextualSpacing w:val="0"/>
              <w:jc w:val="center"/>
              <w:rPr>
                <w:rFonts w:cstheme="minorHAnsi"/>
                <w:lang w:eastAsia="pl-PL"/>
              </w:rPr>
            </w:pPr>
            <w:r w:rsidRPr="00FF07F9">
              <w:rPr>
                <w:rFonts w:cstheme="minorHAnsi"/>
                <w:sz w:val="22"/>
                <w:lang w:eastAsia="pl-PL"/>
              </w:rPr>
              <w:t>P7Z_WO</w:t>
            </w:r>
          </w:p>
        </w:tc>
      </w:tr>
      <w:tr w:rsidR="00F32534" w:rsidRPr="00FF07F9" w14:paraId="45185A1E" w14:textId="77777777" w:rsidTr="006563A7">
        <w:tc>
          <w:tcPr>
            <w:tcW w:w="1305" w:type="dxa"/>
            <w:vAlign w:val="center"/>
          </w:tcPr>
          <w:p w14:paraId="60FC933B"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K_W13</w:t>
            </w:r>
          </w:p>
        </w:tc>
        <w:tc>
          <w:tcPr>
            <w:tcW w:w="6492" w:type="dxa"/>
            <w:vAlign w:val="center"/>
          </w:tcPr>
          <w:p w14:paraId="54A91AD2" w14:textId="77777777" w:rsidR="00F32534" w:rsidRPr="00FF07F9" w:rsidRDefault="00F32534" w:rsidP="00CF489D">
            <w:pPr>
              <w:tabs>
                <w:tab w:val="clear" w:pos="284"/>
              </w:tabs>
              <w:contextualSpacing w:val="0"/>
              <w:rPr>
                <w:rFonts w:cstheme="minorHAnsi"/>
                <w:lang w:eastAsia="pl-PL"/>
              </w:rPr>
            </w:pPr>
            <w:r w:rsidRPr="00FF07F9">
              <w:rPr>
                <w:rFonts w:cstheme="minorHAnsi"/>
                <w:sz w:val="22"/>
              </w:rPr>
              <w:t xml:space="preserve">Ma wiedzę na temat źródeł, metod i zasad pozyskiwania danych potrzebnych do oceny możliwości klienta, stosuje metodę SWOT do analizy sytuacji klienta oraz analizę </w:t>
            </w:r>
            <w:r w:rsidRPr="00FF07F9">
              <w:rPr>
                <w:rFonts w:cstheme="minorHAnsi"/>
                <w:i/>
                <w:sz w:val="22"/>
              </w:rPr>
              <w:t>stakeholders</w:t>
            </w:r>
            <w:r w:rsidRPr="00FF07F9">
              <w:rPr>
                <w:rFonts w:cstheme="minorHAnsi"/>
                <w:sz w:val="22"/>
              </w:rPr>
              <w:t xml:space="preserve"> do stworzenia ewidencji osób i instytucji, które mogą w jakikolwiek sposób wywierać wpływ na proces rehabilitacji klienta.</w:t>
            </w:r>
          </w:p>
        </w:tc>
        <w:tc>
          <w:tcPr>
            <w:tcW w:w="1275" w:type="dxa"/>
            <w:vAlign w:val="center"/>
          </w:tcPr>
          <w:p w14:paraId="7676C2B4"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P7_UW</w:t>
            </w:r>
          </w:p>
        </w:tc>
      </w:tr>
      <w:tr w:rsidR="00F32534" w:rsidRPr="00FF07F9" w14:paraId="520293E7" w14:textId="77777777" w:rsidTr="006563A7">
        <w:tc>
          <w:tcPr>
            <w:tcW w:w="1305" w:type="dxa"/>
            <w:vAlign w:val="center"/>
          </w:tcPr>
          <w:p w14:paraId="52460BEF"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K_W14</w:t>
            </w:r>
          </w:p>
        </w:tc>
        <w:tc>
          <w:tcPr>
            <w:tcW w:w="6492" w:type="dxa"/>
            <w:vAlign w:val="center"/>
          </w:tcPr>
          <w:p w14:paraId="6444C443" w14:textId="77777777" w:rsidR="00F32534" w:rsidRPr="00FF07F9" w:rsidRDefault="00F32534" w:rsidP="00CF489D">
            <w:pPr>
              <w:tabs>
                <w:tab w:val="clear" w:pos="284"/>
              </w:tabs>
              <w:contextualSpacing w:val="0"/>
              <w:rPr>
                <w:rFonts w:cstheme="minorHAnsi"/>
                <w:lang w:eastAsia="pl-PL"/>
              </w:rPr>
            </w:pPr>
            <w:r w:rsidRPr="00FF07F9">
              <w:rPr>
                <w:rFonts w:cstheme="minorHAnsi"/>
                <w:sz w:val="22"/>
              </w:rPr>
              <w:t xml:space="preserve">Ma wiedzę na temat: zasad tworzenia indywidualnego planu rehabilitacji i jego kluczowych elementów, koordynacji procesu rehabilitacji, podstawowych funkcji organizatorskich, analizy strategicznej i zarządzania strategicznego, w tym zna elementy budowy strategii dla zarządzania procesem rehabilitacji, kryteriów oceny pracy oraz </w:t>
            </w:r>
            <w:r w:rsidRPr="00FF07F9">
              <w:rPr>
                <w:rFonts w:cstheme="minorHAnsi"/>
                <w:sz w:val="22"/>
                <w:shd w:val="clear" w:color="auto" w:fill="FFFFFF"/>
              </w:rPr>
              <w:t>metod i narzędzi ewaluacji procesu rehabilitacji.</w:t>
            </w:r>
          </w:p>
        </w:tc>
        <w:tc>
          <w:tcPr>
            <w:tcW w:w="1275" w:type="dxa"/>
            <w:vAlign w:val="center"/>
          </w:tcPr>
          <w:p w14:paraId="3D2A2285"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P7Z_WT</w:t>
            </w:r>
          </w:p>
          <w:p w14:paraId="147B1C8A" w14:textId="77777777" w:rsidR="00F32534" w:rsidRPr="00FF07F9" w:rsidRDefault="00F32534" w:rsidP="00F32534">
            <w:pPr>
              <w:tabs>
                <w:tab w:val="clear" w:pos="284"/>
              </w:tabs>
              <w:contextualSpacing w:val="0"/>
              <w:jc w:val="center"/>
              <w:rPr>
                <w:rFonts w:cstheme="minorHAnsi"/>
                <w:lang w:eastAsia="pl-PL"/>
              </w:rPr>
            </w:pPr>
            <w:r w:rsidRPr="00FF07F9">
              <w:rPr>
                <w:rFonts w:cstheme="minorHAnsi"/>
                <w:sz w:val="22"/>
                <w:lang w:eastAsia="pl-PL"/>
              </w:rPr>
              <w:t>P7Z_WO</w:t>
            </w:r>
          </w:p>
        </w:tc>
      </w:tr>
      <w:tr w:rsidR="00F32534" w:rsidRPr="00FF07F9" w14:paraId="69AA5A0D" w14:textId="77777777" w:rsidTr="006563A7">
        <w:tc>
          <w:tcPr>
            <w:tcW w:w="1305" w:type="dxa"/>
            <w:vAlign w:val="center"/>
          </w:tcPr>
          <w:p w14:paraId="47F0E07B"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K_W15</w:t>
            </w:r>
          </w:p>
        </w:tc>
        <w:tc>
          <w:tcPr>
            <w:tcW w:w="6492" w:type="dxa"/>
          </w:tcPr>
          <w:p w14:paraId="7EE0A72C" w14:textId="77777777" w:rsidR="00F32534" w:rsidRPr="00FF07F9" w:rsidRDefault="00F32534" w:rsidP="00CF489D">
            <w:pPr>
              <w:tabs>
                <w:tab w:val="clear" w:pos="284"/>
              </w:tabs>
              <w:contextualSpacing w:val="0"/>
              <w:rPr>
                <w:rFonts w:cstheme="minorHAnsi"/>
                <w:lang w:eastAsia="pl-PL"/>
              </w:rPr>
            </w:pPr>
            <w:r w:rsidRPr="00FF07F9">
              <w:rPr>
                <w:rFonts w:cstheme="minorHAnsi"/>
                <w:sz w:val="22"/>
              </w:rPr>
              <w:t>Ma wiedzę na temat doświadczeń osób wypełniających zadania z zakresu zarządzania rehabilitacją (na temat szans i zagrożeń, jakie mogą wystąpić podczas  tworzenia indywidualnego planu rehabilitacji oraz jego realizacji).</w:t>
            </w:r>
          </w:p>
        </w:tc>
        <w:tc>
          <w:tcPr>
            <w:tcW w:w="1275" w:type="dxa"/>
            <w:vAlign w:val="center"/>
          </w:tcPr>
          <w:p w14:paraId="0B7A30AF" w14:textId="77777777" w:rsidR="00F32534" w:rsidRPr="00FF07F9" w:rsidRDefault="00F32534" w:rsidP="00F32534">
            <w:pPr>
              <w:tabs>
                <w:tab w:val="clear" w:pos="284"/>
              </w:tabs>
              <w:contextualSpacing w:val="0"/>
              <w:jc w:val="center"/>
              <w:rPr>
                <w:rFonts w:cstheme="minorHAnsi"/>
                <w:lang w:eastAsia="pl-PL"/>
              </w:rPr>
            </w:pPr>
            <w:r w:rsidRPr="00FF07F9">
              <w:rPr>
                <w:rFonts w:cstheme="minorHAnsi"/>
                <w:sz w:val="22"/>
                <w:lang w:eastAsia="pl-PL"/>
              </w:rPr>
              <w:t>P7Z_WT</w:t>
            </w:r>
          </w:p>
        </w:tc>
      </w:tr>
      <w:tr w:rsidR="00F32534" w:rsidRPr="00FF07F9" w14:paraId="05FCA975" w14:textId="77777777" w:rsidTr="00A05BC1">
        <w:trPr>
          <w:trHeight w:val="479"/>
        </w:trPr>
        <w:tc>
          <w:tcPr>
            <w:tcW w:w="9072" w:type="dxa"/>
            <w:gridSpan w:val="3"/>
            <w:shd w:val="clear" w:color="auto" w:fill="C6D9F1" w:themeFill="text2" w:themeFillTint="33"/>
            <w:vAlign w:val="center"/>
          </w:tcPr>
          <w:p w14:paraId="474D9291" w14:textId="77777777" w:rsidR="00F32534" w:rsidRPr="00FF07F9" w:rsidRDefault="00F32534" w:rsidP="00CF489D">
            <w:pPr>
              <w:tabs>
                <w:tab w:val="clear" w:pos="284"/>
              </w:tabs>
              <w:contextualSpacing w:val="0"/>
              <w:jc w:val="center"/>
              <w:rPr>
                <w:rFonts w:eastAsia="Calibri" w:cstheme="minorHAnsi"/>
                <w:b/>
                <w:color w:val="0070C0"/>
                <w:lang w:eastAsia="pl-PL"/>
              </w:rPr>
            </w:pPr>
            <w:r w:rsidRPr="00FF07F9">
              <w:rPr>
                <w:rFonts w:eastAsia="Calibri" w:cstheme="minorHAnsi"/>
                <w:b/>
                <w:color w:val="0070C0"/>
                <w:sz w:val="22"/>
                <w:lang w:eastAsia="pl-PL"/>
              </w:rPr>
              <w:t>UMIEJĘTNOŚCI</w:t>
            </w:r>
          </w:p>
        </w:tc>
      </w:tr>
      <w:tr w:rsidR="00F32534" w:rsidRPr="00FF07F9" w14:paraId="78ADCD8C" w14:textId="77777777" w:rsidTr="006563A7">
        <w:tc>
          <w:tcPr>
            <w:tcW w:w="1305" w:type="dxa"/>
            <w:vAlign w:val="center"/>
          </w:tcPr>
          <w:p w14:paraId="48FDACBE"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K_U01</w:t>
            </w:r>
          </w:p>
        </w:tc>
        <w:tc>
          <w:tcPr>
            <w:tcW w:w="6492" w:type="dxa"/>
            <w:vAlign w:val="center"/>
          </w:tcPr>
          <w:p w14:paraId="46D8DA8D"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eastAsia="Calibri" w:cstheme="minorHAnsi"/>
                <w:sz w:val="22"/>
                <w:lang w:eastAsia="en-US"/>
              </w:rPr>
              <w:t xml:space="preserve">Nabywa umiejętności rozumienia złożoności i specyfiki rozwiązań prawno-organizacyjnych dotyczących niepełnosprawności i rehabilitacji, identyfikowania powiązań między nimi, poszukiwania i korzystania </w:t>
            </w:r>
            <w:r w:rsidRPr="00FF07F9">
              <w:rPr>
                <w:rFonts w:eastAsia="Calibri" w:cstheme="minorHAnsi"/>
                <w:sz w:val="22"/>
                <w:lang w:eastAsia="en-US"/>
              </w:rPr>
              <w:br/>
            </w:r>
            <w:r w:rsidRPr="00FF07F9">
              <w:rPr>
                <w:rFonts w:eastAsia="Calibri" w:cstheme="minorHAnsi"/>
                <w:sz w:val="22"/>
                <w:lang w:eastAsia="en-US"/>
              </w:rPr>
              <w:lastRenderedPageBreak/>
              <w:t>z właściwych rozwiązań oraz efektywnego wspierania osoby z niepełnosprawnością w procesie zarządzania rehabilitacją.</w:t>
            </w:r>
          </w:p>
        </w:tc>
        <w:tc>
          <w:tcPr>
            <w:tcW w:w="1275" w:type="dxa"/>
            <w:vAlign w:val="center"/>
          </w:tcPr>
          <w:p w14:paraId="084531C9"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lastRenderedPageBreak/>
              <w:t>P7Z_UI</w:t>
            </w:r>
          </w:p>
          <w:p w14:paraId="6193A856"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P7Z_UO</w:t>
            </w:r>
          </w:p>
        </w:tc>
      </w:tr>
      <w:tr w:rsidR="00F32534" w:rsidRPr="00FF07F9" w14:paraId="74ACB98A" w14:textId="77777777" w:rsidTr="006563A7">
        <w:tc>
          <w:tcPr>
            <w:tcW w:w="1305" w:type="dxa"/>
            <w:vAlign w:val="center"/>
          </w:tcPr>
          <w:p w14:paraId="3EB359B0"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K_U02</w:t>
            </w:r>
          </w:p>
        </w:tc>
        <w:tc>
          <w:tcPr>
            <w:tcW w:w="6492" w:type="dxa"/>
            <w:vAlign w:val="center"/>
          </w:tcPr>
          <w:p w14:paraId="01848916" w14:textId="77777777" w:rsidR="00F32534" w:rsidRPr="00FF07F9" w:rsidRDefault="00F32534" w:rsidP="00CF489D">
            <w:pPr>
              <w:tabs>
                <w:tab w:val="clear" w:pos="284"/>
              </w:tabs>
              <w:autoSpaceDE w:val="0"/>
              <w:autoSpaceDN w:val="0"/>
              <w:adjustRightInd w:val="0"/>
              <w:contextualSpacing w:val="0"/>
              <w:rPr>
                <w:rFonts w:cstheme="minorHAnsi"/>
                <w:lang w:eastAsia="pl-PL"/>
              </w:rPr>
            </w:pPr>
            <w:r w:rsidRPr="00FF07F9">
              <w:rPr>
                <w:rFonts w:cstheme="minorHAnsi"/>
                <w:sz w:val="22"/>
              </w:rPr>
              <w:t>Nabywa umiejętności identyfikowania i rozstrzygania głównych problemów zachodzących w dziedzinach związanych z rehabilitacją, podejmowania decyzji zgodnych z obowiązującym prawem zabezpieczenia społecznego, administracyjnego i cywilnego, w konkretnych sytuacjach faktycznych, przygotowywania dokumentów i uczestniczenia w postępowaniach, przy wykorzystaniu orzecznictwa sądowego, stanowisk organów państwowych i wypowiedzi doktryny.</w:t>
            </w:r>
          </w:p>
        </w:tc>
        <w:tc>
          <w:tcPr>
            <w:tcW w:w="1275" w:type="dxa"/>
            <w:vAlign w:val="center"/>
          </w:tcPr>
          <w:p w14:paraId="548BC3CB"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P7Z_UI</w:t>
            </w:r>
          </w:p>
          <w:p w14:paraId="10E3226F"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P7Z_UO</w:t>
            </w:r>
          </w:p>
        </w:tc>
      </w:tr>
      <w:tr w:rsidR="00F32534" w:rsidRPr="00FF07F9" w14:paraId="00993BA2" w14:textId="77777777" w:rsidTr="006563A7">
        <w:tc>
          <w:tcPr>
            <w:tcW w:w="1305" w:type="dxa"/>
            <w:vAlign w:val="center"/>
          </w:tcPr>
          <w:p w14:paraId="2156CC56"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K_U03</w:t>
            </w:r>
          </w:p>
        </w:tc>
        <w:tc>
          <w:tcPr>
            <w:tcW w:w="6492" w:type="dxa"/>
            <w:vAlign w:val="center"/>
          </w:tcPr>
          <w:p w14:paraId="19E9B39F"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eastAsia="Calibri" w:cstheme="minorHAnsi"/>
                <w:sz w:val="22"/>
                <w:lang w:eastAsia="en-US"/>
              </w:rPr>
              <w:t>Nabywa umiejętności identyfikowania i rozstrzygania głównych problemów dotyczących analizowania i stosowania przepisów prawa pracy, podejmowania decyzji zgodnych z obowiązującym prawem pracy w konkretnych sytuacjach faktycznych, przygotowywania dokumentów i uczestniczenia w postępowaniach, przy wykorzystaniu orzecznictwa sądowego, stanowisk organów państwowych i wypowiedzi doktryny.</w:t>
            </w:r>
          </w:p>
        </w:tc>
        <w:tc>
          <w:tcPr>
            <w:tcW w:w="1275" w:type="dxa"/>
            <w:vAlign w:val="center"/>
          </w:tcPr>
          <w:p w14:paraId="359C8CF7"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P7Z_UI</w:t>
            </w:r>
          </w:p>
          <w:p w14:paraId="51D8AE08"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P7Z_UO</w:t>
            </w:r>
          </w:p>
        </w:tc>
      </w:tr>
      <w:tr w:rsidR="00F32534" w:rsidRPr="00FF07F9" w14:paraId="72B7F5B9" w14:textId="77777777" w:rsidTr="006563A7">
        <w:tc>
          <w:tcPr>
            <w:tcW w:w="1305" w:type="dxa"/>
            <w:vAlign w:val="center"/>
          </w:tcPr>
          <w:p w14:paraId="11915759"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K_U04</w:t>
            </w:r>
          </w:p>
        </w:tc>
        <w:tc>
          <w:tcPr>
            <w:tcW w:w="6492" w:type="dxa"/>
            <w:vAlign w:val="center"/>
          </w:tcPr>
          <w:p w14:paraId="0FD0AC3B"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cstheme="minorHAnsi"/>
                <w:bCs/>
                <w:sz w:val="22"/>
              </w:rPr>
              <w:t xml:space="preserve">Posługuje się podstawowym  nazewnictwem anatomicznym, szczególnie </w:t>
            </w:r>
            <w:r w:rsidRPr="00FF07F9">
              <w:rPr>
                <w:rFonts w:eastAsia="Calibri" w:cstheme="minorHAnsi"/>
                <w:color w:val="000000"/>
                <w:sz w:val="22"/>
                <w:lang w:eastAsia="pl-PL"/>
              </w:rPr>
              <w:t>w zakresie układu krążenia, nerwowego oraz mięśniowo-szkieletowego; omawia podstawowe procesy fizjologiczne u człowieka oraz podstawowe mechanizmy patofizjologii chorób</w:t>
            </w:r>
            <w:r w:rsidRPr="00FF07F9">
              <w:rPr>
                <w:rFonts w:cstheme="minorHAnsi"/>
                <w:sz w:val="22"/>
              </w:rPr>
              <w:t>.</w:t>
            </w:r>
          </w:p>
        </w:tc>
        <w:tc>
          <w:tcPr>
            <w:tcW w:w="1275" w:type="dxa"/>
            <w:vAlign w:val="center"/>
          </w:tcPr>
          <w:p w14:paraId="536C0992"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P7U_U</w:t>
            </w:r>
          </w:p>
        </w:tc>
      </w:tr>
      <w:tr w:rsidR="00F32534" w:rsidRPr="00FF07F9" w14:paraId="115795CB" w14:textId="77777777" w:rsidTr="006563A7">
        <w:tc>
          <w:tcPr>
            <w:tcW w:w="1305" w:type="dxa"/>
            <w:vAlign w:val="center"/>
          </w:tcPr>
          <w:p w14:paraId="165AADE6"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K_U05</w:t>
            </w:r>
          </w:p>
        </w:tc>
        <w:tc>
          <w:tcPr>
            <w:tcW w:w="6492" w:type="dxa"/>
            <w:vAlign w:val="center"/>
          </w:tcPr>
          <w:p w14:paraId="2FCE156A"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cstheme="minorHAnsi"/>
                <w:sz w:val="22"/>
              </w:rPr>
              <w:t xml:space="preserve">Umie </w:t>
            </w:r>
            <w:r w:rsidRPr="00FF07F9">
              <w:rPr>
                <w:rFonts w:eastAsia="Calibri" w:cstheme="minorHAnsi"/>
                <w:iCs/>
                <w:color w:val="000000"/>
                <w:sz w:val="22"/>
                <w:lang w:eastAsia="pl-PL"/>
              </w:rPr>
              <w:t>przedstawić podstawowe objawy, metody diagnostyczne, profilaktyczne  i lecznicze stosowane u pacjentów z chorobami układu nerwowego, krążenia, układu oddechowego oraz mięśniowo-szkieletowego ze szczególnym uwzględnieniem chorób cywilizacyjnych, nowotworowych i stanów po urazach narządu ruchu.</w:t>
            </w:r>
          </w:p>
        </w:tc>
        <w:tc>
          <w:tcPr>
            <w:tcW w:w="1275" w:type="dxa"/>
            <w:vAlign w:val="center"/>
          </w:tcPr>
          <w:p w14:paraId="10185A94" w14:textId="77777777" w:rsidR="00F32534" w:rsidRPr="00FF07F9" w:rsidRDefault="00F32534" w:rsidP="00A05BC1">
            <w:pPr>
              <w:tabs>
                <w:tab w:val="clear" w:pos="284"/>
              </w:tabs>
              <w:autoSpaceDE w:val="0"/>
              <w:autoSpaceDN w:val="0"/>
              <w:adjustRightInd w:val="0"/>
              <w:contextualSpacing w:val="0"/>
              <w:jc w:val="center"/>
              <w:rPr>
                <w:rFonts w:cstheme="minorHAnsi"/>
                <w:lang w:eastAsia="pl-PL"/>
              </w:rPr>
            </w:pPr>
            <w:r w:rsidRPr="00FF07F9">
              <w:rPr>
                <w:rFonts w:eastAsia="Calibri" w:cstheme="minorHAnsi"/>
                <w:sz w:val="22"/>
                <w:lang w:eastAsia="pl-PL"/>
              </w:rPr>
              <w:t>P7U_U</w:t>
            </w:r>
          </w:p>
        </w:tc>
      </w:tr>
      <w:tr w:rsidR="00F32534" w:rsidRPr="00FF07F9" w14:paraId="3D2E10DD" w14:textId="77777777" w:rsidTr="006563A7">
        <w:tc>
          <w:tcPr>
            <w:tcW w:w="1305" w:type="dxa"/>
            <w:vAlign w:val="center"/>
          </w:tcPr>
          <w:p w14:paraId="681A3ECC"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K_U06</w:t>
            </w:r>
          </w:p>
        </w:tc>
        <w:tc>
          <w:tcPr>
            <w:tcW w:w="6492" w:type="dxa"/>
            <w:vAlign w:val="center"/>
          </w:tcPr>
          <w:p w14:paraId="51E7FED6"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cstheme="minorHAnsi"/>
                <w:sz w:val="22"/>
              </w:rPr>
              <w:t>Potrafi omówić cele rehabilitacji i metody terapeutyczne.</w:t>
            </w:r>
          </w:p>
        </w:tc>
        <w:tc>
          <w:tcPr>
            <w:tcW w:w="1275" w:type="dxa"/>
            <w:vAlign w:val="center"/>
          </w:tcPr>
          <w:p w14:paraId="4C2832B4"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P7U_U</w:t>
            </w:r>
          </w:p>
        </w:tc>
      </w:tr>
      <w:tr w:rsidR="00F32534" w:rsidRPr="00FF07F9" w14:paraId="293F338B" w14:textId="77777777" w:rsidTr="006563A7">
        <w:tc>
          <w:tcPr>
            <w:tcW w:w="1305" w:type="dxa"/>
            <w:vAlign w:val="center"/>
          </w:tcPr>
          <w:p w14:paraId="2B49B039"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K_U07</w:t>
            </w:r>
          </w:p>
        </w:tc>
        <w:tc>
          <w:tcPr>
            <w:tcW w:w="6492" w:type="dxa"/>
            <w:vAlign w:val="center"/>
          </w:tcPr>
          <w:p w14:paraId="44FA4E8D"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cstheme="minorHAnsi"/>
                <w:bCs/>
                <w:sz w:val="22"/>
              </w:rPr>
              <w:t>Rozpoznaje możliwości i ograniczenia w kontakcie z osobą z niepełnosprawnością.</w:t>
            </w:r>
          </w:p>
        </w:tc>
        <w:tc>
          <w:tcPr>
            <w:tcW w:w="1275" w:type="dxa"/>
            <w:vAlign w:val="center"/>
          </w:tcPr>
          <w:p w14:paraId="51A45AE0"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P7U_U</w:t>
            </w:r>
          </w:p>
        </w:tc>
      </w:tr>
      <w:tr w:rsidR="00F32534" w:rsidRPr="00FF07F9" w14:paraId="5339DD6E" w14:textId="77777777" w:rsidTr="006563A7">
        <w:tc>
          <w:tcPr>
            <w:tcW w:w="1305" w:type="dxa"/>
            <w:vAlign w:val="center"/>
          </w:tcPr>
          <w:p w14:paraId="78A9321C"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K_U08</w:t>
            </w:r>
          </w:p>
        </w:tc>
        <w:tc>
          <w:tcPr>
            <w:tcW w:w="6492" w:type="dxa"/>
            <w:vAlign w:val="center"/>
          </w:tcPr>
          <w:p w14:paraId="0DF45B7A"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cstheme="minorHAnsi"/>
                <w:sz w:val="22"/>
              </w:rPr>
              <w:t>Potrafi rozwiązywać sytuacje trudne w grupie oraz w kontakcie z potencjalnym klientem, zna i stosuje odpowiednie strategie radzenia sobie z obciążeniami emocjonalnymi.</w:t>
            </w:r>
          </w:p>
        </w:tc>
        <w:tc>
          <w:tcPr>
            <w:tcW w:w="1275" w:type="dxa"/>
            <w:vAlign w:val="center"/>
          </w:tcPr>
          <w:p w14:paraId="7266222C"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P7U_U</w:t>
            </w:r>
          </w:p>
        </w:tc>
      </w:tr>
      <w:tr w:rsidR="00F32534" w:rsidRPr="00FF07F9" w14:paraId="57A488E0" w14:textId="77777777" w:rsidTr="006563A7">
        <w:tc>
          <w:tcPr>
            <w:tcW w:w="1305" w:type="dxa"/>
            <w:vAlign w:val="center"/>
          </w:tcPr>
          <w:p w14:paraId="6DF0B114"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K_U09</w:t>
            </w:r>
          </w:p>
          <w:p w14:paraId="45C65097" w14:textId="77777777" w:rsidR="00F32534" w:rsidRPr="00FF07F9" w:rsidRDefault="00F32534" w:rsidP="00A05BC1">
            <w:pPr>
              <w:tabs>
                <w:tab w:val="clear" w:pos="284"/>
              </w:tabs>
              <w:contextualSpacing w:val="0"/>
              <w:jc w:val="center"/>
              <w:rPr>
                <w:rFonts w:cstheme="minorHAnsi"/>
                <w:lang w:eastAsia="pl-PL"/>
              </w:rPr>
            </w:pPr>
          </w:p>
        </w:tc>
        <w:tc>
          <w:tcPr>
            <w:tcW w:w="6492" w:type="dxa"/>
            <w:vAlign w:val="center"/>
          </w:tcPr>
          <w:p w14:paraId="640E824D" w14:textId="77777777" w:rsidR="00F32534" w:rsidRPr="00FF07F9" w:rsidRDefault="00F32534" w:rsidP="00CF489D">
            <w:pPr>
              <w:tabs>
                <w:tab w:val="clear" w:pos="284"/>
              </w:tabs>
              <w:autoSpaceDE w:val="0"/>
              <w:autoSpaceDN w:val="0"/>
              <w:adjustRightInd w:val="0"/>
              <w:contextualSpacing w:val="0"/>
              <w:rPr>
                <w:rFonts w:cstheme="minorHAnsi"/>
                <w:lang w:eastAsia="pl-PL"/>
              </w:rPr>
            </w:pPr>
            <w:r w:rsidRPr="00FF07F9">
              <w:rPr>
                <w:rFonts w:cstheme="minorHAnsi"/>
                <w:sz w:val="22"/>
              </w:rPr>
              <w:t xml:space="preserve">Inicjuje kontakt z osobami z niepełnosprawnością i ich rodzinami; włącza osoby niepełnosprawne do planowania procesu rehabilitacji; potrafi stosować narzędzia usprawniające komunikację i współpracę z różnymi specjalistami </w:t>
            </w:r>
            <w:r w:rsidRPr="00FF07F9">
              <w:rPr>
                <w:rFonts w:cstheme="minorHAnsi"/>
                <w:color w:val="000000"/>
                <w:sz w:val="22"/>
              </w:rPr>
              <w:t>w realizacji celów rehabilitacji.</w:t>
            </w:r>
          </w:p>
        </w:tc>
        <w:tc>
          <w:tcPr>
            <w:tcW w:w="1275" w:type="dxa"/>
            <w:vAlign w:val="center"/>
          </w:tcPr>
          <w:p w14:paraId="1BA9AED3"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P7U_U</w:t>
            </w:r>
          </w:p>
        </w:tc>
      </w:tr>
      <w:tr w:rsidR="00F32534" w:rsidRPr="00FF07F9" w14:paraId="4F552254" w14:textId="77777777" w:rsidTr="006563A7">
        <w:tc>
          <w:tcPr>
            <w:tcW w:w="1305" w:type="dxa"/>
            <w:vAlign w:val="center"/>
          </w:tcPr>
          <w:p w14:paraId="5E23EA5E"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K_U10</w:t>
            </w:r>
          </w:p>
        </w:tc>
        <w:tc>
          <w:tcPr>
            <w:tcW w:w="6492" w:type="dxa"/>
            <w:vAlign w:val="center"/>
          </w:tcPr>
          <w:p w14:paraId="22E2EEB1" w14:textId="77777777" w:rsidR="00F32534" w:rsidRPr="00FF07F9" w:rsidRDefault="00F32534" w:rsidP="00CF489D">
            <w:pPr>
              <w:tabs>
                <w:tab w:val="clear" w:pos="284"/>
              </w:tabs>
              <w:autoSpaceDE w:val="0"/>
              <w:autoSpaceDN w:val="0"/>
              <w:adjustRightInd w:val="0"/>
              <w:contextualSpacing w:val="0"/>
              <w:rPr>
                <w:rFonts w:cstheme="minorHAnsi"/>
                <w:lang w:eastAsia="pl-PL"/>
              </w:rPr>
            </w:pPr>
            <w:r w:rsidRPr="00FF07F9">
              <w:rPr>
                <w:rFonts w:cstheme="minorHAnsi"/>
                <w:sz w:val="22"/>
              </w:rPr>
              <w:t>Potrafi pomóc w doborze i przystosowaniu stanowiska pracy stosownie do rodzaju ograniczeń wynikających z niepełnosprawności danej osoby oraz dobrać odpowiednie wsparcie dla osoby rehabilitowanej w ramach aktualnego systemu rehabilitacji zawodowej i społecznej.</w:t>
            </w:r>
          </w:p>
        </w:tc>
        <w:tc>
          <w:tcPr>
            <w:tcW w:w="1275" w:type="dxa"/>
            <w:vAlign w:val="center"/>
          </w:tcPr>
          <w:p w14:paraId="76EBCE45"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P7Z_UO</w:t>
            </w:r>
          </w:p>
        </w:tc>
      </w:tr>
      <w:tr w:rsidR="00F32534" w:rsidRPr="00FF07F9" w14:paraId="62AA38E9" w14:textId="77777777" w:rsidTr="006563A7">
        <w:tc>
          <w:tcPr>
            <w:tcW w:w="1305" w:type="dxa"/>
            <w:vAlign w:val="center"/>
          </w:tcPr>
          <w:p w14:paraId="1012D4B3"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lastRenderedPageBreak/>
              <w:t>K_U11</w:t>
            </w:r>
          </w:p>
        </w:tc>
        <w:tc>
          <w:tcPr>
            <w:tcW w:w="6492" w:type="dxa"/>
            <w:vAlign w:val="center"/>
          </w:tcPr>
          <w:p w14:paraId="3D7684E2" w14:textId="77777777" w:rsidR="00F32534" w:rsidRPr="00FF07F9" w:rsidRDefault="00F32534" w:rsidP="00CF489D">
            <w:pPr>
              <w:tabs>
                <w:tab w:val="clear" w:pos="284"/>
              </w:tabs>
              <w:autoSpaceDE w:val="0"/>
              <w:autoSpaceDN w:val="0"/>
              <w:adjustRightInd w:val="0"/>
              <w:contextualSpacing w:val="0"/>
              <w:rPr>
                <w:rFonts w:cstheme="minorHAnsi"/>
              </w:rPr>
            </w:pPr>
            <w:r w:rsidRPr="00FF07F9">
              <w:rPr>
                <w:rFonts w:cstheme="minorHAnsi"/>
                <w:sz w:val="22"/>
              </w:rPr>
              <w:t xml:space="preserve">Jest zdolny do udzielenia pomocy osobie rehabilitowanej w kontaktach z pracodawcą oraz wspierania pracodawcy w </w:t>
            </w:r>
            <w:r w:rsidR="00314F1A">
              <w:rPr>
                <w:rFonts w:cstheme="minorHAnsi"/>
                <w:sz w:val="22"/>
              </w:rPr>
              <w:t>P</w:t>
            </w:r>
            <w:r w:rsidRPr="00FF07F9">
              <w:rPr>
                <w:rFonts w:cstheme="minorHAnsi"/>
                <w:sz w:val="22"/>
              </w:rPr>
              <w:t xml:space="preserve">rzystosowaniu stanowiska pracy. </w:t>
            </w:r>
          </w:p>
          <w:p w14:paraId="06D4B23D" w14:textId="77777777" w:rsidR="00F32534" w:rsidRPr="00FF07F9" w:rsidRDefault="00F32534" w:rsidP="00CF489D">
            <w:pPr>
              <w:tabs>
                <w:tab w:val="clear" w:pos="284"/>
              </w:tabs>
              <w:autoSpaceDE w:val="0"/>
              <w:autoSpaceDN w:val="0"/>
              <w:adjustRightInd w:val="0"/>
              <w:contextualSpacing w:val="0"/>
              <w:rPr>
                <w:rFonts w:cstheme="minorHAnsi"/>
                <w:lang w:eastAsia="pl-PL"/>
              </w:rPr>
            </w:pPr>
            <w:r w:rsidRPr="00FF07F9">
              <w:rPr>
                <w:rFonts w:cstheme="minorHAnsi"/>
                <w:sz w:val="22"/>
              </w:rPr>
              <w:t>Potrafi skutecznie znaleźć lub zorganizować grupę wsparcia dla danej osoby z niepełnosprawnością.</w:t>
            </w:r>
          </w:p>
        </w:tc>
        <w:tc>
          <w:tcPr>
            <w:tcW w:w="1275" w:type="dxa"/>
            <w:vAlign w:val="center"/>
          </w:tcPr>
          <w:p w14:paraId="28C6835C"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P7U_U</w:t>
            </w:r>
          </w:p>
        </w:tc>
      </w:tr>
      <w:tr w:rsidR="00F32534" w:rsidRPr="00FF07F9" w14:paraId="654FAFC1" w14:textId="77777777" w:rsidTr="006563A7">
        <w:tc>
          <w:tcPr>
            <w:tcW w:w="1305" w:type="dxa"/>
            <w:vAlign w:val="center"/>
          </w:tcPr>
          <w:p w14:paraId="37563057"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K_U12</w:t>
            </w:r>
          </w:p>
        </w:tc>
        <w:tc>
          <w:tcPr>
            <w:tcW w:w="6492" w:type="dxa"/>
            <w:vAlign w:val="center"/>
          </w:tcPr>
          <w:p w14:paraId="00895074" w14:textId="77777777" w:rsidR="00F32534" w:rsidRPr="00FF07F9" w:rsidRDefault="00F32534" w:rsidP="00CF489D">
            <w:pPr>
              <w:tabs>
                <w:tab w:val="clear" w:pos="284"/>
              </w:tabs>
              <w:autoSpaceDE w:val="0"/>
              <w:autoSpaceDN w:val="0"/>
              <w:adjustRightInd w:val="0"/>
              <w:contextualSpacing w:val="0"/>
              <w:rPr>
                <w:rFonts w:cstheme="minorHAnsi"/>
                <w:lang w:eastAsia="pl-PL"/>
              </w:rPr>
            </w:pPr>
            <w:r w:rsidRPr="00FF07F9">
              <w:rPr>
                <w:rFonts w:cstheme="minorHAnsi"/>
                <w:sz w:val="22"/>
              </w:rPr>
              <w:t>Potrafi określić cel działań rehabilitacyjnych, podejmować (zgodne z etyką i skutecznością działania) decyzje w zakresie obowiązków, uprawnień i odpowiedzialności oraz wykorzystywać</w:t>
            </w:r>
            <w:r w:rsidRPr="00FF07F9">
              <w:rPr>
                <w:rFonts w:cstheme="minorHAnsi"/>
                <w:sz w:val="22"/>
                <w:shd w:val="clear" w:color="auto" w:fill="FFFFFF"/>
              </w:rPr>
              <w:t xml:space="preserve"> kluczowe elementy strategii marketingowej dla zarządzania procesem rehabilitacji osób z niepełnosprawnością.</w:t>
            </w:r>
          </w:p>
        </w:tc>
        <w:tc>
          <w:tcPr>
            <w:tcW w:w="1275" w:type="dxa"/>
            <w:vAlign w:val="center"/>
          </w:tcPr>
          <w:p w14:paraId="2EE01343"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P7Z_UO</w:t>
            </w:r>
          </w:p>
        </w:tc>
      </w:tr>
      <w:tr w:rsidR="00F32534" w:rsidRPr="00FF07F9" w14:paraId="4723AA61" w14:textId="77777777" w:rsidTr="006563A7">
        <w:tc>
          <w:tcPr>
            <w:tcW w:w="1305" w:type="dxa"/>
            <w:vAlign w:val="center"/>
          </w:tcPr>
          <w:p w14:paraId="3D167038"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K_U13</w:t>
            </w:r>
          </w:p>
        </w:tc>
        <w:tc>
          <w:tcPr>
            <w:tcW w:w="6492" w:type="dxa"/>
            <w:vAlign w:val="center"/>
          </w:tcPr>
          <w:p w14:paraId="20DBE21F" w14:textId="77777777" w:rsidR="00F32534" w:rsidRPr="00FF07F9" w:rsidRDefault="00F32534" w:rsidP="00CF489D">
            <w:pPr>
              <w:tabs>
                <w:tab w:val="clear" w:pos="284"/>
              </w:tabs>
              <w:autoSpaceDE w:val="0"/>
              <w:autoSpaceDN w:val="0"/>
              <w:adjustRightInd w:val="0"/>
              <w:contextualSpacing w:val="0"/>
              <w:rPr>
                <w:rFonts w:cstheme="minorHAnsi"/>
                <w:lang w:eastAsia="pl-PL"/>
              </w:rPr>
            </w:pPr>
            <w:r w:rsidRPr="00FF07F9">
              <w:rPr>
                <w:rFonts w:cstheme="minorHAnsi"/>
                <w:sz w:val="22"/>
              </w:rPr>
              <w:t xml:space="preserve">Potrafi pozyskiwać dane potrzebne do oceny możliwości klienta oraz dokonać analizy sytuacji klienta z wykorzystaniem metody SWOT oraz </w:t>
            </w:r>
            <w:r w:rsidRPr="00FF07F9">
              <w:rPr>
                <w:rFonts w:cstheme="minorHAnsi"/>
                <w:i/>
                <w:sz w:val="22"/>
              </w:rPr>
              <w:t>stakeholders</w:t>
            </w:r>
            <w:r w:rsidRPr="00FF07F9">
              <w:rPr>
                <w:rFonts w:cstheme="minorHAnsi"/>
                <w:sz w:val="22"/>
              </w:rPr>
              <w:t>.</w:t>
            </w:r>
          </w:p>
        </w:tc>
        <w:tc>
          <w:tcPr>
            <w:tcW w:w="1275" w:type="dxa"/>
            <w:vAlign w:val="center"/>
          </w:tcPr>
          <w:p w14:paraId="2E7E8792"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P7Z_UO</w:t>
            </w:r>
          </w:p>
        </w:tc>
      </w:tr>
      <w:tr w:rsidR="00F32534" w:rsidRPr="00FF07F9" w14:paraId="5D31A1F7" w14:textId="77777777" w:rsidTr="006563A7">
        <w:tc>
          <w:tcPr>
            <w:tcW w:w="1305" w:type="dxa"/>
            <w:vAlign w:val="center"/>
          </w:tcPr>
          <w:p w14:paraId="3E4C29E0"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K_U14</w:t>
            </w:r>
          </w:p>
        </w:tc>
        <w:tc>
          <w:tcPr>
            <w:tcW w:w="6492" w:type="dxa"/>
            <w:vAlign w:val="center"/>
          </w:tcPr>
          <w:p w14:paraId="0AEF39AA" w14:textId="77777777" w:rsidR="00F32534" w:rsidRPr="00FF07F9" w:rsidRDefault="00F32534" w:rsidP="00CF489D">
            <w:pPr>
              <w:tabs>
                <w:tab w:val="clear" w:pos="284"/>
              </w:tabs>
              <w:autoSpaceDE w:val="0"/>
              <w:autoSpaceDN w:val="0"/>
              <w:adjustRightInd w:val="0"/>
              <w:contextualSpacing w:val="0"/>
              <w:rPr>
                <w:rFonts w:cstheme="minorHAnsi"/>
                <w:lang w:eastAsia="pl-PL"/>
              </w:rPr>
            </w:pPr>
            <w:r w:rsidRPr="00FF07F9">
              <w:rPr>
                <w:rFonts w:cstheme="minorHAnsi"/>
                <w:sz w:val="22"/>
              </w:rPr>
              <w:t>Potrafi określić realistyczny cel działań rehabilitacyjnych i opracować indywidualny plan rehabilitacji; potrafi</w:t>
            </w:r>
            <w:r w:rsidRPr="00FF07F9">
              <w:rPr>
                <w:rFonts w:cstheme="minorHAnsi"/>
                <w:sz w:val="22"/>
                <w:shd w:val="clear" w:color="auto" w:fill="FFFFFF"/>
              </w:rPr>
              <w:t xml:space="preserve"> wyciągać wnioski z analizy przebiegu procesu.</w:t>
            </w:r>
          </w:p>
        </w:tc>
        <w:tc>
          <w:tcPr>
            <w:tcW w:w="1275" w:type="dxa"/>
            <w:vAlign w:val="center"/>
          </w:tcPr>
          <w:p w14:paraId="1683E695"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P7Z_UO</w:t>
            </w:r>
          </w:p>
        </w:tc>
      </w:tr>
      <w:tr w:rsidR="00F32534" w:rsidRPr="00FF07F9" w14:paraId="778B9F1F" w14:textId="77777777" w:rsidTr="006563A7">
        <w:tc>
          <w:tcPr>
            <w:tcW w:w="1305" w:type="dxa"/>
            <w:vAlign w:val="center"/>
          </w:tcPr>
          <w:p w14:paraId="541F77A4"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K_U15</w:t>
            </w:r>
          </w:p>
        </w:tc>
        <w:tc>
          <w:tcPr>
            <w:tcW w:w="6492" w:type="dxa"/>
            <w:vAlign w:val="center"/>
          </w:tcPr>
          <w:p w14:paraId="563DB288" w14:textId="77777777" w:rsidR="00F32534" w:rsidRPr="00FF07F9" w:rsidRDefault="00F32534" w:rsidP="00CF489D">
            <w:pPr>
              <w:tabs>
                <w:tab w:val="clear" w:pos="284"/>
              </w:tabs>
              <w:autoSpaceDE w:val="0"/>
              <w:autoSpaceDN w:val="0"/>
              <w:adjustRightInd w:val="0"/>
              <w:contextualSpacing w:val="0"/>
              <w:rPr>
                <w:rFonts w:cstheme="minorHAnsi"/>
                <w:lang w:eastAsia="pl-PL"/>
              </w:rPr>
            </w:pPr>
            <w:r w:rsidRPr="00FF07F9">
              <w:rPr>
                <w:rFonts w:cstheme="minorHAnsi"/>
                <w:sz w:val="22"/>
              </w:rPr>
              <w:t>Uwzględnia w planowaniu pracy doświadczenia osób wykonujących zadania z zakresu zarządzania rehabilitacją w celu unikania zagrożeń,  jakie mogą wystąpić podczas oceny sytuacji klienta, tworzenia indywidualnego planu rehabilitacji oraz koordynacji procesu rehabilitacji.</w:t>
            </w:r>
          </w:p>
        </w:tc>
        <w:tc>
          <w:tcPr>
            <w:tcW w:w="1275" w:type="dxa"/>
            <w:vAlign w:val="center"/>
          </w:tcPr>
          <w:p w14:paraId="17F6F116"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P7Z_UO</w:t>
            </w:r>
          </w:p>
        </w:tc>
      </w:tr>
      <w:tr w:rsidR="00F427B5" w:rsidRPr="00FF07F9" w14:paraId="5B52999B" w14:textId="77777777" w:rsidTr="006563A7">
        <w:tc>
          <w:tcPr>
            <w:tcW w:w="1305" w:type="dxa"/>
            <w:vAlign w:val="center"/>
          </w:tcPr>
          <w:p w14:paraId="443ADA77" w14:textId="4C9D8459" w:rsidR="00F427B5" w:rsidRPr="00FF07F9" w:rsidRDefault="00F427B5" w:rsidP="00A05BC1">
            <w:pPr>
              <w:tabs>
                <w:tab w:val="clear" w:pos="284"/>
              </w:tabs>
              <w:contextualSpacing w:val="0"/>
              <w:jc w:val="center"/>
              <w:rPr>
                <w:rFonts w:eastAsia="Calibri" w:cstheme="minorHAnsi"/>
                <w:sz w:val="22"/>
                <w:lang w:eastAsia="pl-PL"/>
              </w:rPr>
            </w:pPr>
            <w:r>
              <w:rPr>
                <w:rFonts w:eastAsia="Calibri" w:cstheme="minorHAnsi"/>
                <w:sz w:val="22"/>
                <w:lang w:eastAsia="pl-PL"/>
              </w:rPr>
              <w:t>K_U16</w:t>
            </w:r>
          </w:p>
        </w:tc>
        <w:tc>
          <w:tcPr>
            <w:tcW w:w="6492" w:type="dxa"/>
            <w:vAlign w:val="center"/>
          </w:tcPr>
          <w:p w14:paraId="65A6FC09" w14:textId="77777777" w:rsidR="00F427B5" w:rsidRPr="00F427B5" w:rsidRDefault="00F427B5" w:rsidP="00F427B5">
            <w:pPr>
              <w:tabs>
                <w:tab w:val="clear" w:pos="284"/>
              </w:tabs>
              <w:autoSpaceDE w:val="0"/>
              <w:autoSpaceDN w:val="0"/>
              <w:adjustRightInd w:val="0"/>
              <w:contextualSpacing w:val="0"/>
              <w:rPr>
                <w:rFonts w:cstheme="minorHAnsi"/>
                <w:sz w:val="22"/>
              </w:rPr>
            </w:pPr>
            <w:r w:rsidRPr="00F427B5">
              <w:rPr>
                <w:rFonts w:cstheme="minorHAnsi"/>
                <w:sz w:val="22"/>
              </w:rPr>
              <w:t>W oparciu o zdobytą wiedzę potrafi określić zakres zadań i celów, które mają posłużyć realizacji przyjętego zakresu tematyki pracy.</w:t>
            </w:r>
          </w:p>
          <w:p w14:paraId="20DBEC50" w14:textId="5DD777C4" w:rsidR="00F427B5" w:rsidRPr="00FF07F9" w:rsidRDefault="00F427B5" w:rsidP="00F427B5">
            <w:pPr>
              <w:tabs>
                <w:tab w:val="clear" w:pos="284"/>
              </w:tabs>
              <w:autoSpaceDE w:val="0"/>
              <w:autoSpaceDN w:val="0"/>
              <w:adjustRightInd w:val="0"/>
              <w:contextualSpacing w:val="0"/>
              <w:rPr>
                <w:rFonts w:cstheme="minorHAnsi"/>
                <w:sz w:val="22"/>
              </w:rPr>
            </w:pPr>
            <w:r w:rsidRPr="00F427B5">
              <w:rPr>
                <w:rFonts w:cstheme="minorHAnsi"/>
                <w:sz w:val="22"/>
              </w:rPr>
              <w:t>Potrafi interpretować zebrany materiał związany z podjętymi studiami.</w:t>
            </w:r>
          </w:p>
        </w:tc>
        <w:tc>
          <w:tcPr>
            <w:tcW w:w="1275" w:type="dxa"/>
            <w:vAlign w:val="center"/>
          </w:tcPr>
          <w:p w14:paraId="30056DD0" w14:textId="07722D3A" w:rsidR="00F427B5" w:rsidRPr="00FF07F9" w:rsidRDefault="000B3A54" w:rsidP="00A05BC1">
            <w:pPr>
              <w:tabs>
                <w:tab w:val="clear" w:pos="284"/>
              </w:tabs>
              <w:contextualSpacing w:val="0"/>
              <w:jc w:val="center"/>
              <w:rPr>
                <w:rFonts w:eastAsia="Calibri" w:cstheme="minorHAnsi"/>
                <w:sz w:val="22"/>
                <w:lang w:eastAsia="pl-PL"/>
              </w:rPr>
            </w:pPr>
            <w:r w:rsidRPr="000B3A54">
              <w:rPr>
                <w:rFonts w:eastAsia="Calibri" w:cstheme="minorHAnsi"/>
                <w:sz w:val="22"/>
                <w:highlight w:val="yellow"/>
                <w:lang w:eastAsia="pl-PL"/>
              </w:rPr>
              <w:t>P7Z_UO</w:t>
            </w:r>
          </w:p>
        </w:tc>
      </w:tr>
      <w:tr w:rsidR="00F32534" w:rsidRPr="00FF07F9" w14:paraId="211F6DF2" w14:textId="77777777" w:rsidTr="00A05BC1">
        <w:trPr>
          <w:trHeight w:val="403"/>
        </w:trPr>
        <w:tc>
          <w:tcPr>
            <w:tcW w:w="9072" w:type="dxa"/>
            <w:gridSpan w:val="3"/>
            <w:shd w:val="clear" w:color="auto" w:fill="C6D9F1" w:themeFill="text2" w:themeFillTint="33"/>
            <w:vAlign w:val="center"/>
          </w:tcPr>
          <w:p w14:paraId="42646910" w14:textId="77777777" w:rsidR="00F32534" w:rsidRPr="00FF07F9" w:rsidRDefault="00F32534" w:rsidP="00CF489D">
            <w:pPr>
              <w:tabs>
                <w:tab w:val="clear" w:pos="284"/>
              </w:tabs>
              <w:contextualSpacing w:val="0"/>
              <w:jc w:val="center"/>
              <w:rPr>
                <w:rFonts w:cstheme="minorHAnsi"/>
                <w:b/>
                <w:lang w:eastAsia="pl-PL"/>
              </w:rPr>
            </w:pPr>
            <w:r w:rsidRPr="00FF07F9">
              <w:rPr>
                <w:rFonts w:cstheme="minorHAnsi"/>
                <w:b/>
                <w:color w:val="0070C0"/>
                <w:sz w:val="22"/>
                <w:lang w:eastAsia="pl-PL"/>
              </w:rPr>
              <w:t>KOMPETENCJE SPOŁECZNE</w:t>
            </w:r>
          </w:p>
        </w:tc>
      </w:tr>
      <w:tr w:rsidR="00F32534" w:rsidRPr="00FF07F9" w14:paraId="77613001" w14:textId="77777777" w:rsidTr="006563A7">
        <w:tc>
          <w:tcPr>
            <w:tcW w:w="1305" w:type="dxa"/>
            <w:vAlign w:val="center"/>
          </w:tcPr>
          <w:p w14:paraId="4DC99C4E"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K_K01</w:t>
            </w:r>
          </w:p>
        </w:tc>
        <w:tc>
          <w:tcPr>
            <w:tcW w:w="6492" w:type="dxa"/>
            <w:vAlign w:val="center"/>
          </w:tcPr>
          <w:p w14:paraId="4A7E2970" w14:textId="77777777" w:rsidR="00F32534" w:rsidRPr="00FF07F9" w:rsidRDefault="00F32534" w:rsidP="00CF489D">
            <w:pPr>
              <w:tabs>
                <w:tab w:val="clear" w:pos="284"/>
              </w:tabs>
              <w:autoSpaceDE w:val="0"/>
              <w:autoSpaceDN w:val="0"/>
              <w:adjustRightInd w:val="0"/>
              <w:contextualSpacing w:val="0"/>
              <w:rPr>
                <w:rFonts w:eastAsia="Calibri" w:cstheme="minorHAnsi"/>
                <w:lang w:eastAsia="en-US"/>
              </w:rPr>
            </w:pPr>
            <w:r w:rsidRPr="00FF07F9">
              <w:rPr>
                <w:rFonts w:eastAsia="Calibri" w:cstheme="minorHAnsi"/>
                <w:sz w:val="22"/>
                <w:lang w:eastAsia="en-US"/>
              </w:rPr>
              <w:t xml:space="preserve">Nabywa kompetencje dotyczące nawiązywania kontaktów, efektywnego komunikowania się i podejmowania współpracy z podmiotami zajmującymi się rehabilitacją. </w:t>
            </w:r>
          </w:p>
          <w:p w14:paraId="65088401"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eastAsia="Calibri" w:cstheme="minorHAnsi"/>
                <w:sz w:val="22"/>
                <w:lang w:eastAsia="en-US"/>
              </w:rPr>
              <w:t>Stosuje zdobytą wiedzę w procesie samorozwoju i samodoskonalenia.</w:t>
            </w:r>
          </w:p>
        </w:tc>
        <w:tc>
          <w:tcPr>
            <w:tcW w:w="1275" w:type="dxa"/>
            <w:vAlign w:val="center"/>
          </w:tcPr>
          <w:p w14:paraId="12BCFDCC" w14:textId="77777777" w:rsidR="00F32534" w:rsidRPr="00FF07F9" w:rsidRDefault="00F32534" w:rsidP="00A05BC1">
            <w:pPr>
              <w:tabs>
                <w:tab w:val="clear" w:pos="284"/>
              </w:tabs>
              <w:autoSpaceDE w:val="0"/>
              <w:autoSpaceDN w:val="0"/>
              <w:adjustRightInd w:val="0"/>
              <w:contextualSpacing w:val="0"/>
              <w:jc w:val="center"/>
              <w:rPr>
                <w:rFonts w:cstheme="minorHAnsi"/>
                <w:lang w:eastAsia="pl-PL"/>
              </w:rPr>
            </w:pPr>
            <w:r w:rsidRPr="00FF07F9">
              <w:rPr>
                <w:rFonts w:eastAsia="Calibri" w:cstheme="minorHAnsi"/>
                <w:sz w:val="22"/>
                <w:lang w:eastAsia="pl-PL"/>
              </w:rPr>
              <w:t>P7U_K</w:t>
            </w:r>
          </w:p>
        </w:tc>
      </w:tr>
      <w:tr w:rsidR="00F32534" w:rsidRPr="00FF07F9" w14:paraId="6361854C" w14:textId="77777777" w:rsidTr="006563A7">
        <w:tc>
          <w:tcPr>
            <w:tcW w:w="1305" w:type="dxa"/>
            <w:vAlign w:val="center"/>
          </w:tcPr>
          <w:p w14:paraId="667B9FB4"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K_K02</w:t>
            </w:r>
          </w:p>
        </w:tc>
        <w:tc>
          <w:tcPr>
            <w:tcW w:w="6492" w:type="dxa"/>
            <w:vAlign w:val="center"/>
          </w:tcPr>
          <w:p w14:paraId="2FAABAA5" w14:textId="77777777" w:rsidR="00F32534" w:rsidRPr="00FF07F9" w:rsidRDefault="00F32534" w:rsidP="00CF489D">
            <w:pPr>
              <w:tabs>
                <w:tab w:val="clear" w:pos="284"/>
              </w:tabs>
              <w:autoSpaceDE w:val="0"/>
              <w:autoSpaceDN w:val="0"/>
              <w:adjustRightInd w:val="0"/>
              <w:contextualSpacing w:val="0"/>
              <w:rPr>
                <w:rFonts w:eastAsia="Calibri" w:cstheme="minorHAnsi"/>
                <w:lang w:eastAsia="en-US"/>
              </w:rPr>
            </w:pPr>
            <w:r w:rsidRPr="00FF07F9">
              <w:rPr>
                <w:rFonts w:eastAsia="Calibri" w:cstheme="minorHAnsi"/>
                <w:sz w:val="22"/>
                <w:lang w:eastAsia="en-US"/>
              </w:rPr>
              <w:t>Korzysta ze zdobytej wiedzy z prawa</w:t>
            </w:r>
            <w:r w:rsidRPr="00FF07F9">
              <w:rPr>
                <w:rFonts w:cstheme="minorHAnsi"/>
                <w:sz w:val="22"/>
              </w:rPr>
              <w:t xml:space="preserve"> zabezpieczenia społecznego, administracyjnego i cywilnego, </w:t>
            </w:r>
            <w:r w:rsidRPr="00FF07F9">
              <w:rPr>
                <w:rFonts w:eastAsia="Calibri" w:cstheme="minorHAnsi"/>
                <w:sz w:val="22"/>
                <w:lang w:eastAsia="en-US"/>
              </w:rPr>
              <w:t xml:space="preserve">i dzieli się tą wiedzą w rozstrzyganiu problemów dotyczących niepełnosprawności i rehabilitacji. </w:t>
            </w:r>
          </w:p>
          <w:p w14:paraId="43C72841"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cstheme="minorHAnsi"/>
                <w:bCs/>
                <w:sz w:val="22"/>
              </w:rPr>
              <w:t>Stosuje zdobytą wiedzę w procesie samorozwoju i samodoskonalenia.</w:t>
            </w:r>
          </w:p>
        </w:tc>
        <w:tc>
          <w:tcPr>
            <w:tcW w:w="1275" w:type="dxa"/>
            <w:vAlign w:val="center"/>
          </w:tcPr>
          <w:p w14:paraId="4A60170F" w14:textId="77777777" w:rsidR="00F32534" w:rsidRPr="00FF07F9" w:rsidRDefault="00F32534" w:rsidP="00A05BC1">
            <w:pPr>
              <w:tabs>
                <w:tab w:val="clear" w:pos="284"/>
              </w:tabs>
              <w:autoSpaceDE w:val="0"/>
              <w:autoSpaceDN w:val="0"/>
              <w:adjustRightInd w:val="0"/>
              <w:contextualSpacing w:val="0"/>
              <w:jc w:val="center"/>
              <w:rPr>
                <w:rFonts w:cstheme="minorHAnsi"/>
                <w:lang w:eastAsia="pl-PL"/>
              </w:rPr>
            </w:pPr>
            <w:r w:rsidRPr="00FF07F9">
              <w:rPr>
                <w:rFonts w:eastAsia="Calibri" w:cstheme="minorHAnsi"/>
                <w:sz w:val="22"/>
                <w:lang w:eastAsia="pl-PL"/>
              </w:rPr>
              <w:t>P7U_K</w:t>
            </w:r>
          </w:p>
        </w:tc>
      </w:tr>
      <w:tr w:rsidR="00F32534" w:rsidRPr="00FF07F9" w14:paraId="76F44945" w14:textId="77777777" w:rsidTr="006563A7">
        <w:tc>
          <w:tcPr>
            <w:tcW w:w="1305" w:type="dxa"/>
            <w:vAlign w:val="center"/>
          </w:tcPr>
          <w:p w14:paraId="2F438F33"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t>K_K03</w:t>
            </w:r>
          </w:p>
        </w:tc>
        <w:tc>
          <w:tcPr>
            <w:tcW w:w="6492" w:type="dxa"/>
            <w:vAlign w:val="center"/>
          </w:tcPr>
          <w:p w14:paraId="4DD96228" w14:textId="77777777" w:rsidR="00F32534" w:rsidRPr="00FF07F9" w:rsidRDefault="00F32534" w:rsidP="00CF489D">
            <w:pPr>
              <w:tabs>
                <w:tab w:val="clear" w:pos="284"/>
              </w:tabs>
              <w:autoSpaceDE w:val="0"/>
              <w:autoSpaceDN w:val="0"/>
              <w:adjustRightInd w:val="0"/>
              <w:contextualSpacing w:val="0"/>
              <w:rPr>
                <w:rFonts w:eastAsia="Calibri" w:cstheme="minorHAnsi"/>
                <w:lang w:eastAsia="en-US"/>
              </w:rPr>
            </w:pPr>
            <w:r w:rsidRPr="00FF07F9">
              <w:rPr>
                <w:rFonts w:eastAsia="Calibri" w:cstheme="minorHAnsi"/>
                <w:sz w:val="22"/>
                <w:lang w:eastAsia="en-US"/>
              </w:rPr>
              <w:t xml:space="preserve">Korzysta ze zdobytej wiedzy w zakresie prawa pracy i dzieli się tą wiedzą ze współpracownikami, klientami i członkami ich rodzin w rozstrzyganiu problemów dotyczących niepełnosprawności i rehabilitacji. </w:t>
            </w:r>
          </w:p>
          <w:p w14:paraId="27976F13" w14:textId="77777777" w:rsidR="00F32534" w:rsidRPr="00FF07F9" w:rsidRDefault="00F32534" w:rsidP="00CF489D">
            <w:pPr>
              <w:tabs>
                <w:tab w:val="clear" w:pos="284"/>
              </w:tabs>
              <w:autoSpaceDE w:val="0"/>
              <w:autoSpaceDN w:val="0"/>
              <w:adjustRightInd w:val="0"/>
              <w:contextualSpacing w:val="0"/>
              <w:rPr>
                <w:rFonts w:eastAsia="Calibri" w:cstheme="minorHAnsi"/>
                <w:lang w:eastAsia="en-US"/>
              </w:rPr>
            </w:pPr>
            <w:r w:rsidRPr="00FF07F9">
              <w:rPr>
                <w:rFonts w:eastAsia="Calibri" w:cstheme="minorHAnsi"/>
                <w:sz w:val="22"/>
                <w:lang w:eastAsia="en-US"/>
              </w:rPr>
              <w:t>Stosuje zdobytą wiedzę w zakresie prawa pracy w procesie samorozwoju i samodoskonalenia.</w:t>
            </w:r>
          </w:p>
        </w:tc>
        <w:tc>
          <w:tcPr>
            <w:tcW w:w="1275" w:type="dxa"/>
            <w:vAlign w:val="center"/>
          </w:tcPr>
          <w:p w14:paraId="778CFDDF" w14:textId="77777777" w:rsidR="00F32534" w:rsidRPr="00FF07F9" w:rsidRDefault="00F32534" w:rsidP="00A05BC1">
            <w:pPr>
              <w:tabs>
                <w:tab w:val="clear" w:pos="284"/>
              </w:tabs>
              <w:autoSpaceDE w:val="0"/>
              <w:autoSpaceDN w:val="0"/>
              <w:adjustRightInd w:val="0"/>
              <w:contextualSpacing w:val="0"/>
              <w:jc w:val="center"/>
              <w:rPr>
                <w:rFonts w:cstheme="minorHAnsi"/>
                <w:lang w:eastAsia="pl-PL"/>
              </w:rPr>
            </w:pPr>
            <w:r w:rsidRPr="00FF07F9">
              <w:rPr>
                <w:rFonts w:eastAsia="Calibri" w:cstheme="minorHAnsi"/>
                <w:sz w:val="22"/>
                <w:lang w:eastAsia="pl-PL"/>
              </w:rPr>
              <w:t>P7U_K</w:t>
            </w:r>
          </w:p>
        </w:tc>
      </w:tr>
      <w:tr w:rsidR="00F32534" w:rsidRPr="00FF07F9" w14:paraId="7FE716D1" w14:textId="77777777" w:rsidTr="006563A7">
        <w:tc>
          <w:tcPr>
            <w:tcW w:w="1305" w:type="dxa"/>
            <w:vAlign w:val="center"/>
          </w:tcPr>
          <w:p w14:paraId="14ABE69D" w14:textId="77777777" w:rsidR="00F32534" w:rsidRPr="00FF07F9" w:rsidRDefault="00F32534" w:rsidP="00A05BC1">
            <w:pPr>
              <w:tabs>
                <w:tab w:val="clear" w:pos="284"/>
              </w:tabs>
              <w:contextualSpacing w:val="0"/>
              <w:jc w:val="center"/>
              <w:rPr>
                <w:rFonts w:eastAsia="Calibri" w:cstheme="minorHAnsi"/>
                <w:lang w:eastAsia="pl-PL"/>
              </w:rPr>
            </w:pPr>
            <w:r w:rsidRPr="00FF07F9">
              <w:rPr>
                <w:rFonts w:eastAsia="Calibri" w:cstheme="minorHAnsi"/>
                <w:sz w:val="22"/>
                <w:lang w:eastAsia="pl-PL"/>
              </w:rPr>
              <w:lastRenderedPageBreak/>
              <w:t>K_K04</w:t>
            </w:r>
          </w:p>
        </w:tc>
        <w:tc>
          <w:tcPr>
            <w:tcW w:w="6492" w:type="dxa"/>
            <w:vAlign w:val="center"/>
          </w:tcPr>
          <w:p w14:paraId="21BAC2F8" w14:textId="77777777" w:rsidR="00F32534" w:rsidRPr="00FF07F9" w:rsidRDefault="00F32534" w:rsidP="00CF489D">
            <w:pPr>
              <w:tabs>
                <w:tab w:val="clear" w:pos="284"/>
              </w:tabs>
              <w:autoSpaceDE w:val="0"/>
              <w:autoSpaceDN w:val="0"/>
              <w:adjustRightInd w:val="0"/>
              <w:contextualSpacing w:val="0"/>
              <w:rPr>
                <w:rFonts w:eastAsia="Calibri" w:cstheme="minorHAnsi"/>
                <w:lang w:eastAsia="en-US"/>
              </w:rPr>
            </w:pPr>
            <w:r w:rsidRPr="00FF07F9">
              <w:rPr>
                <w:rFonts w:cstheme="minorHAnsi"/>
                <w:bCs/>
                <w:sz w:val="22"/>
              </w:rPr>
              <w:t>Stosuje zdobytą wiedzę w procesie koordynowania rehabilitacji, angażuje się w plan działań rehabilitacyjnych.</w:t>
            </w:r>
          </w:p>
        </w:tc>
        <w:tc>
          <w:tcPr>
            <w:tcW w:w="1275" w:type="dxa"/>
            <w:vAlign w:val="center"/>
          </w:tcPr>
          <w:p w14:paraId="14D664D6" w14:textId="77777777" w:rsidR="00F32534" w:rsidRPr="00FF07F9" w:rsidRDefault="00F32534" w:rsidP="00A05BC1">
            <w:pPr>
              <w:tabs>
                <w:tab w:val="clear" w:pos="284"/>
              </w:tabs>
              <w:autoSpaceDE w:val="0"/>
              <w:autoSpaceDN w:val="0"/>
              <w:adjustRightInd w:val="0"/>
              <w:contextualSpacing w:val="0"/>
              <w:jc w:val="center"/>
              <w:rPr>
                <w:rFonts w:cstheme="minorHAnsi"/>
                <w:lang w:eastAsia="pl-PL"/>
              </w:rPr>
            </w:pPr>
            <w:r w:rsidRPr="00FF07F9">
              <w:rPr>
                <w:rFonts w:eastAsia="Calibri" w:cstheme="minorHAnsi"/>
                <w:sz w:val="22"/>
                <w:lang w:eastAsia="pl-PL"/>
              </w:rPr>
              <w:t>P7Z_KW</w:t>
            </w:r>
          </w:p>
        </w:tc>
      </w:tr>
      <w:tr w:rsidR="00F32534" w:rsidRPr="00FF07F9" w14:paraId="1297558B" w14:textId="77777777" w:rsidTr="006563A7">
        <w:tc>
          <w:tcPr>
            <w:tcW w:w="1305" w:type="dxa"/>
            <w:vAlign w:val="center"/>
          </w:tcPr>
          <w:p w14:paraId="5F634F27"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K_K05</w:t>
            </w:r>
          </w:p>
        </w:tc>
        <w:tc>
          <w:tcPr>
            <w:tcW w:w="6492" w:type="dxa"/>
            <w:vAlign w:val="center"/>
          </w:tcPr>
          <w:p w14:paraId="7FE0757D"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cstheme="minorHAnsi"/>
                <w:bCs/>
                <w:sz w:val="22"/>
              </w:rPr>
              <w:t>Stosuje zdobytą wiedzę w procesie samorozwoju, samodoskonalenia oraz  wspierania rozwoju osób współpracujących przy planie działań rehabilitacyjnych.</w:t>
            </w:r>
          </w:p>
        </w:tc>
        <w:tc>
          <w:tcPr>
            <w:tcW w:w="1275" w:type="dxa"/>
            <w:vAlign w:val="center"/>
          </w:tcPr>
          <w:p w14:paraId="610832F2" w14:textId="77777777" w:rsidR="00F32534" w:rsidRPr="00FF07F9" w:rsidRDefault="00F32534" w:rsidP="00A05BC1">
            <w:pPr>
              <w:tabs>
                <w:tab w:val="clear" w:pos="284"/>
              </w:tabs>
              <w:contextualSpacing w:val="0"/>
              <w:jc w:val="center"/>
              <w:rPr>
                <w:rFonts w:cstheme="minorHAnsi"/>
                <w:highlight w:val="yellow"/>
                <w:lang w:eastAsia="pl-PL"/>
              </w:rPr>
            </w:pPr>
            <w:r w:rsidRPr="00FF07F9">
              <w:rPr>
                <w:rFonts w:eastAsia="Calibri" w:cstheme="minorHAnsi"/>
                <w:sz w:val="22"/>
                <w:lang w:eastAsia="pl-PL"/>
              </w:rPr>
              <w:t>P7U_K</w:t>
            </w:r>
          </w:p>
        </w:tc>
      </w:tr>
      <w:tr w:rsidR="00F32534" w:rsidRPr="00FF07F9" w14:paraId="5FEF5628" w14:textId="77777777" w:rsidTr="006563A7">
        <w:tc>
          <w:tcPr>
            <w:tcW w:w="1305" w:type="dxa"/>
            <w:vAlign w:val="center"/>
          </w:tcPr>
          <w:p w14:paraId="52B970FD"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K_K06</w:t>
            </w:r>
          </w:p>
        </w:tc>
        <w:tc>
          <w:tcPr>
            <w:tcW w:w="6492" w:type="dxa"/>
            <w:vAlign w:val="center"/>
          </w:tcPr>
          <w:p w14:paraId="2F307C4B" w14:textId="77777777" w:rsidR="00F32534" w:rsidRPr="00FF07F9" w:rsidRDefault="00F32534" w:rsidP="00CF489D">
            <w:pPr>
              <w:tabs>
                <w:tab w:val="clear" w:pos="284"/>
              </w:tabs>
              <w:autoSpaceDE w:val="0"/>
              <w:autoSpaceDN w:val="0"/>
              <w:adjustRightInd w:val="0"/>
              <w:contextualSpacing w:val="0"/>
              <w:rPr>
                <w:rFonts w:eastAsia="Calibri" w:cstheme="minorHAnsi"/>
                <w:lang w:eastAsia="pl-PL"/>
              </w:rPr>
            </w:pPr>
            <w:r w:rsidRPr="00FF07F9">
              <w:rPr>
                <w:rFonts w:cstheme="minorHAnsi"/>
                <w:bCs/>
                <w:sz w:val="22"/>
              </w:rPr>
              <w:t>Wykazuje wrażliwość na problemy osób z niepełnosprawnością, jest otwarty na kontakt  i twórczy (aktywny) w planowaniu rehabilitacji; potrafi efektywnie komunikować się ze współpracownikami, klientami oraz członkami ich rodzin.</w:t>
            </w:r>
          </w:p>
        </w:tc>
        <w:tc>
          <w:tcPr>
            <w:tcW w:w="1275" w:type="dxa"/>
            <w:vAlign w:val="center"/>
          </w:tcPr>
          <w:p w14:paraId="721D0FAD" w14:textId="77777777" w:rsidR="00F32534" w:rsidRPr="00FF07F9" w:rsidRDefault="00F32534" w:rsidP="00A05BC1">
            <w:pPr>
              <w:tabs>
                <w:tab w:val="clear" w:pos="284"/>
              </w:tabs>
              <w:autoSpaceDE w:val="0"/>
              <w:autoSpaceDN w:val="0"/>
              <w:adjustRightInd w:val="0"/>
              <w:contextualSpacing w:val="0"/>
              <w:jc w:val="center"/>
              <w:rPr>
                <w:rFonts w:eastAsia="Calibri" w:cstheme="minorHAnsi"/>
                <w:lang w:eastAsia="pl-PL"/>
              </w:rPr>
            </w:pPr>
            <w:r w:rsidRPr="00FF07F9">
              <w:rPr>
                <w:rFonts w:eastAsia="Calibri" w:cstheme="minorHAnsi"/>
                <w:sz w:val="22"/>
                <w:lang w:eastAsia="pl-PL"/>
              </w:rPr>
              <w:t>P7Z_KP</w:t>
            </w:r>
          </w:p>
        </w:tc>
      </w:tr>
      <w:tr w:rsidR="00F32534" w:rsidRPr="00FF07F9" w14:paraId="1AE9F7A0" w14:textId="77777777" w:rsidTr="006563A7">
        <w:tc>
          <w:tcPr>
            <w:tcW w:w="1305" w:type="dxa"/>
            <w:vAlign w:val="center"/>
          </w:tcPr>
          <w:p w14:paraId="7BC9358A"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K_K07</w:t>
            </w:r>
          </w:p>
        </w:tc>
        <w:tc>
          <w:tcPr>
            <w:tcW w:w="6492" w:type="dxa"/>
            <w:vAlign w:val="center"/>
          </w:tcPr>
          <w:p w14:paraId="7117D662" w14:textId="77777777" w:rsidR="00F32534" w:rsidRPr="00FF07F9" w:rsidRDefault="00F32534" w:rsidP="00CF489D">
            <w:pPr>
              <w:tabs>
                <w:tab w:val="clear" w:pos="284"/>
              </w:tabs>
              <w:contextualSpacing w:val="0"/>
              <w:rPr>
                <w:rFonts w:cstheme="minorHAnsi"/>
                <w:lang w:eastAsia="pl-PL"/>
              </w:rPr>
            </w:pPr>
            <w:r w:rsidRPr="00FF07F9">
              <w:rPr>
                <w:rFonts w:cstheme="minorHAnsi"/>
                <w:bCs/>
                <w:sz w:val="22"/>
              </w:rPr>
              <w:t xml:space="preserve">Stosuje zdobytą wiedzę do wspierania rozwoju i funkcjonowania osoby </w:t>
            </w:r>
            <w:r w:rsidRPr="00FF07F9">
              <w:rPr>
                <w:rFonts w:cstheme="minorHAnsi"/>
                <w:bCs/>
                <w:sz w:val="22"/>
              </w:rPr>
              <w:br/>
              <w:t>z niepełnosprawnością, angażuje się w plan działań rehabilitacyjnych.</w:t>
            </w:r>
          </w:p>
        </w:tc>
        <w:tc>
          <w:tcPr>
            <w:tcW w:w="1275" w:type="dxa"/>
            <w:vAlign w:val="center"/>
          </w:tcPr>
          <w:p w14:paraId="3A885321" w14:textId="77777777" w:rsidR="00F32534" w:rsidRPr="00FF07F9" w:rsidRDefault="00F32534" w:rsidP="00A05BC1">
            <w:pPr>
              <w:tabs>
                <w:tab w:val="clear" w:pos="284"/>
              </w:tabs>
              <w:contextualSpacing w:val="0"/>
              <w:jc w:val="center"/>
              <w:rPr>
                <w:rFonts w:cstheme="minorHAnsi"/>
                <w:highlight w:val="yellow"/>
                <w:lang w:eastAsia="pl-PL"/>
              </w:rPr>
            </w:pPr>
            <w:r w:rsidRPr="00FF07F9">
              <w:rPr>
                <w:rFonts w:eastAsia="Calibri" w:cstheme="minorHAnsi"/>
                <w:sz w:val="22"/>
                <w:lang w:eastAsia="pl-PL"/>
              </w:rPr>
              <w:t>P7U_K</w:t>
            </w:r>
          </w:p>
        </w:tc>
      </w:tr>
      <w:tr w:rsidR="00F32534" w:rsidRPr="00FF07F9" w14:paraId="06BCB165" w14:textId="77777777" w:rsidTr="006563A7">
        <w:tc>
          <w:tcPr>
            <w:tcW w:w="1305" w:type="dxa"/>
            <w:vAlign w:val="center"/>
          </w:tcPr>
          <w:p w14:paraId="1CCD786A"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K_K08</w:t>
            </w:r>
          </w:p>
        </w:tc>
        <w:tc>
          <w:tcPr>
            <w:tcW w:w="6492" w:type="dxa"/>
            <w:vAlign w:val="center"/>
          </w:tcPr>
          <w:p w14:paraId="11913255" w14:textId="77777777" w:rsidR="00F32534" w:rsidRPr="00FF07F9" w:rsidRDefault="00F32534" w:rsidP="00CF489D">
            <w:pPr>
              <w:tabs>
                <w:tab w:val="clear" w:pos="284"/>
              </w:tabs>
              <w:contextualSpacing w:val="0"/>
              <w:rPr>
                <w:rFonts w:cstheme="minorHAnsi"/>
                <w:lang w:eastAsia="pl-PL"/>
              </w:rPr>
            </w:pPr>
            <w:r w:rsidRPr="00FF07F9">
              <w:rPr>
                <w:rFonts w:cstheme="minorHAnsi"/>
                <w:bCs/>
                <w:sz w:val="22"/>
              </w:rPr>
              <w:t>Potrafi skutecznie komunikować się z osobą z niepełnosprawnością i jej obecnym lub przyszłym pracodawcą.</w:t>
            </w:r>
          </w:p>
        </w:tc>
        <w:tc>
          <w:tcPr>
            <w:tcW w:w="1275" w:type="dxa"/>
            <w:vAlign w:val="center"/>
          </w:tcPr>
          <w:p w14:paraId="0A44A6B9"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P7Z_K</w:t>
            </w:r>
          </w:p>
        </w:tc>
      </w:tr>
      <w:tr w:rsidR="00F32534" w:rsidRPr="00FF07F9" w14:paraId="6EFCCED0" w14:textId="77777777" w:rsidTr="006563A7">
        <w:tc>
          <w:tcPr>
            <w:tcW w:w="1305" w:type="dxa"/>
            <w:vAlign w:val="center"/>
          </w:tcPr>
          <w:p w14:paraId="0FEE2D49"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K_K09</w:t>
            </w:r>
          </w:p>
        </w:tc>
        <w:tc>
          <w:tcPr>
            <w:tcW w:w="6492" w:type="dxa"/>
            <w:vAlign w:val="center"/>
          </w:tcPr>
          <w:p w14:paraId="3F4C08D6" w14:textId="77777777" w:rsidR="00F32534" w:rsidRPr="00FF07F9" w:rsidRDefault="00F32534" w:rsidP="00CF489D">
            <w:pPr>
              <w:tabs>
                <w:tab w:val="clear" w:pos="284"/>
              </w:tabs>
              <w:contextualSpacing w:val="0"/>
              <w:rPr>
                <w:rFonts w:cstheme="minorHAnsi"/>
                <w:lang w:eastAsia="pl-PL"/>
              </w:rPr>
            </w:pPr>
            <w:r w:rsidRPr="00FF07F9">
              <w:rPr>
                <w:rFonts w:cstheme="minorHAnsi"/>
                <w:sz w:val="22"/>
                <w:shd w:val="clear" w:color="auto" w:fill="FFFFFF"/>
              </w:rPr>
              <w:t xml:space="preserve">Ma  poczucie odpowiedzialności za podejmowanie decyzji  w sprawie aktywizacji osób niepełnosprawnych; zna </w:t>
            </w:r>
            <w:r w:rsidRPr="00FF07F9">
              <w:rPr>
                <w:rFonts w:cstheme="minorHAnsi"/>
                <w:sz w:val="22"/>
              </w:rPr>
              <w:t>zasady etyki postępowania specjalisty ds. zarządzania rehabilitacją i potrafi wykorzystać  je w planowaniu i realizacji procesu rehabilitacji.</w:t>
            </w:r>
          </w:p>
        </w:tc>
        <w:tc>
          <w:tcPr>
            <w:tcW w:w="1275" w:type="dxa"/>
            <w:vAlign w:val="center"/>
          </w:tcPr>
          <w:p w14:paraId="62FBBFE0"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P7Z_KW</w:t>
            </w:r>
          </w:p>
        </w:tc>
      </w:tr>
      <w:tr w:rsidR="00F32534" w:rsidRPr="00FF07F9" w14:paraId="0FA73948" w14:textId="77777777" w:rsidTr="006563A7">
        <w:tc>
          <w:tcPr>
            <w:tcW w:w="1305" w:type="dxa"/>
            <w:vAlign w:val="center"/>
          </w:tcPr>
          <w:p w14:paraId="7396E49D"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K_K10</w:t>
            </w:r>
          </w:p>
        </w:tc>
        <w:tc>
          <w:tcPr>
            <w:tcW w:w="6492" w:type="dxa"/>
            <w:vAlign w:val="center"/>
          </w:tcPr>
          <w:p w14:paraId="7ECD6054" w14:textId="77777777" w:rsidR="00F32534" w:rsidRPr="00FF07F9" w:rsidRDefault="00F32534" w:rsidP="00CF489D">
            <w:pPr>
              <w:tabs>
                <w:tab w:val="clear" w:pos="284"/>
              </w:tabs>
              <w:contextualSpacing w:val="0"/>
              <w:rPr>
                <w:rFonts w:cstheme="minorHAnsi"/>
                <w:lang w:eastAsia="pl-PL"/>
              </w:rPr>
            </w:pPr>
            <w:r w:rsidRPr="00FF07F9">
              <w:rPr>
                <w:rFonts w:cstheme="minorHAnsi"/>
                <w:sz w:val="22"/>
              </w:rPr>
              <w:t>Ma kompetencje komunikacyjne (przede wszystkim społeczne) potrzebne do  prowadzenia wywiadu pogłębionego z klientem oraz wywiadu środowiskowego; jest w stanie oceniać sytuację klienta w sposób empatyczny z uwzględnieniem obszaru jego doświadczeń.</w:t>
            </w:r>
            <w:r w:rsidRPr="00FF07F9">
              <w:rPr>
                <w:rFonts w:cstheme="minorHAnsi"/>
                <w:sz w:val="22"/>
                <w:shd w:val="clear" w:color="auto" w:fill="FFFFFF"/>
              </w:rPr>
              <w:t xml:space="preserve"> </w:t>
            </w:r>
          </w:p>
        </w:tc>
        <w:tc>
          <w:tcPr>
            <w:tcW w:w="1275" w:type="dxa"/>
            <w:vAlign w:val="center"/>
          </w:tcPr>
          <w:p w14:paraId="27F57C1D"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P7Z_KW</w:t>
            </w:r>
          </w:p>
        </w:tc>
      </w:tr>
      <w:tr w:rsidR="00F32534" w:rsidRPr="00FF07F9" w14:paraId="6B3DA5FB" w14:textId="77777777" w:rsidTr="006563A7">
        <w:tc>
          <w:tcPr>
            <w:tcW w:w="1305" w:type="dxa"/>
            <w:vAlign w:val="center"/>
          </w:tcPr>
          <w:p w14:paraId="1D4D4358"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K_K11</w:t>
            </w:r>
          </w:p>
        </w:tc>
        <w:tc>
          <w:tcPr>
            <w:tcW w:w="6492" w:type="dxa"/>
            <w:vAlign w:val="center"/>
          </w:tcPr>
          <w:p w14:paraId="381D45AF" w14:textId="77777777" w:rsidR="00F32534" w:rsidRPr="00FF07F9" w:rsidRDefault="00F32534" w:rsidP="00CF489D">
            <w:pPr>
              <w:tabs>
                <w:tab w:val="clear" w:pos="284"/>
              </w:tabs>
              <w:contextualSpacing w:val="0"/>
              <w:rPr>
                <w:rFonts w:cstheme="minorHAnsi"/>
                <w:lang w:eastAsia="pl-PL"/>
              </w:rPr>
            </w:pPr>
            <w:r w:rsidRPr="00FF07F9">
              <w:rPr>
                <w:rFonts w:cstheme="minorHAnsi"/>
                <w:sz w:val="22"/>
                <w:shd w:val="clear" w:color="auto" w:fill="FFFFFF"/>
              </w:rPr>
              <w:t xml:space="preserve">Podczas tworzenia indywidualnego planu rehabilitacji, a następnie ewaluacji procesu uwzględnia potrzeby, możliwości i oceny klienta, buduje </w:t>
            </w:r>
            <w:r w:rsidRPr="00FF07F9">
              <w:rPr>
                <w:rFonts w:cstheme="minorHAnsi"/>
                <w:sz w:val="22"/>
              </w:rPr>
              <w:t>relacje z osobami i instytucjami, które są istotne dla realizacji procesu rehabilitacji</w:t>
            </w:r>
            <w:r w:rsidRPr="00FF07F9">
              <w:rPr>
                <w:rFonts w:cstheme="minorHAnsi"/>
                <w:sz w:val="22"/>
                <w:shd w:val="clear" w:color="auto" w:fill="FFFFFF"/>
              </w:rPr>
              <w:t>.</w:t>
            </w:r>
          </w:p>
        </w:tc>
        <w:tc>
          <w:tcPr>
            <w:tcW w:w="1275" w:type="dxa"/>
            <w:vAlign w:val="center"/>
          </w:tcPr>
          <w:p w14:paraId="560725B0"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P7Z_KW</w:t>
            </w:r>
          </w:p>
        </w:tc>
      </w:tr>
      <w:tr w:rsidR="00F32534" w:rsidRPr="00FF07F9" w14:paraId="1619C855" w14:textId="77777777" w:rsidTr="006563A7">
        <w:tc>
          <w:tcPr>
            <w:tcW w:w="1305" w:type="dxa"/>
            <w:vAlign w:val="center"/>
          </w:tcPr>
          <w:p w14:paraId="37156E3E" w14:textId="77777777" w:rsidR="00F32534" w:rsidRPr="00FF07F9" w:rsidRDefault="00F32534" w:rsidP="00A05BC1">
            <w:pPr>
              <w:tabs>
                <w:tab w:val="clear" w:pos="284"/>
              </w:tabs>
              <w:contextualSpacing w:val="0"/>
              <w:jc w:val="center"/>
              <w:rPr>
                <w:rFonts w:cstheme="minorHAnsi"/>
                <w:lang w:eastAsia="pl-PL"/>
              </w:rPr>
            </w:pPr>
            <w:r w:rsidRPr="00FF07F9">
              <w:rPr>
                <w:rFonts w:cstheme="minorHAnsi"/>
                <w:sz w:val="22"/>
                <w:lang w:eastAsia="pl-PL"/>
              </w:rPr>
              <w:t>K_K12</w:t>
            </w:r>
          </w:p>
        </w:tc>
        <w:tc>
          <w:tcPr>
            <w:tcW w:w="6492" w:type="dxa"/>
            <w:vAlign w:val="center"/>
          </w:tcPr>
          <w:p w14:paraId="4C331544" w14:textId="77777777" w:rsidR="00F32534" w:rsidRPr="00FF07F9" w:rsidRDefault="00F32534" w:rsidP="00CF489D">
            <w:pPr>
              <w:tabs>
                <w:tab w:val="clear" w:pos="284"/>
              </w:tabs>
              <w:contextualSpacing w:val="0"/>
              <w:rPr>
                <w:rFonts w:cstheme="minorHAnsi"/>
                <w:lang w:eastAsia="pl-PL"/>
              </w:rPr>
            </w:pPr>
            <w:r w:rsidRPr="00FF07F9">
              <w:rPr>
                <w:rFonts w:cstheme="minorHAnsi"/>
                <w:sz w:val="22"/>
              </w:rPr>
              <w:t>Potrafi korzystać z doświadczeń innych osób dla podniesienia kompetencji koniecznych do profesjonalnego wykonywania pracy specjalisty ds. zarządzania rehabilitacją.</w:t>
            </w:r>
          </w:p>
        </w:tc>
        <w:tc>
          <w:tcPr>
            <w:tcW w:w="1275" w:type="dxa"/>
            <w:vAlign w:val="center"/>
          </w:tcPr>
          <w:p w14:paraId="5EC3BC40" w14:textId="77777777" w:rsidR="00F32534" w:rsidRPr="00FF07F9" w:rsidRDefault="00F32534" w:rsidP="00A05BC1">
            <w:pPr>
              <w:tabs>
                <w:tab w:val="clear" w:pos="284"/>
              </w:tabs>
              <w:contextualSpacing w:val="0"/>
              <w:jc w:val="center"/>
              <w:rPr>
                <w:rFonts w:cstheme="minorHAnsi"/>
                <w:lang w:eastAsia="pl-PL"/>
              </w:rPr>
            </w:pPr>
            <w:r w:rsidRPr="00FF07F9">
              <w:rPr>
                <w:rFonts w:eastAsia="Calibri" w:cstheme="minorHAnsi"/>
                <w:sz w:val="22"/>
                <w:lang w:eastAsia="pl-PL"/>
              </w:rPr>
              <w:t>P7Z_KO</w:t>
            </w:r>
          </w:p>
        </w:tc>
      </w:tr>
    </w:tbl>
    <w:p w14:paraId="762719A0" w14:textId="77777777" w:rsidR="00307E3F" w:rsidRPr="00C37383" w:rsidRDefault="00307E3F" w:rsidP="00065711"/>
    <w:p w14:paraId="550F0A88" w14:textId="77777777" w:rsidR="00307E3F" w:rsidRPr="00C37383" w:rsidRDefault="00307E3F" w:rsidP="00065711"/>
    <w:p w14:paraId="3D13E38A" w14:textId="77777777" w:rsidR="00307E3F" w:rsidRPr="00C37383" w:rsidRDefault="00307E3F" w:rsidP="00065711"/>
    <w:p w14:paraId="3F0D00B2" w14:textId="77777777" w:rsidR="00DE17E6" w:rsidRPr="00C37383" w:rsidRDefault="00DE17E6">
      <w:pPr>
        <w:tabs>
          <w:tab w:val="clear" w:pos="284"/>
        </w:tabs>
        <w:spacing w:after="200" w:line="276" w:lineRule="auto"/>
        <w:contextualSpacing w:val="0"/>
        <w:jc w:val="left"/>
      </w:pPr>
      <w:r w:rsidRPr="00C37383">
        <w:br w:type="page"/>
      </w:r>
    </w:p>
    <w:p w14:paraId="70E08527" w14:textId="77777777" w:rsidR="00307E3F" w:rsidRPr="00C37383" w:rsidRDefault="00DE17E6" w:rsidP="007A364D">
      <w:pPr>
        <w:pStyle w:val="Nagwek1"/>
        <w:numPr>
          <w:ilvl w:val="0"/>
          <w:numId w:val="9"/>
        </w:numPr>
      </w:pPr>
      <w:bookmarkStart w:id="19" w:name="_Toc15561668"/>
      <w:r w:rsidRPr="00C37383">
        <w:lastRenderedPageBreak/>
        <w:t>Sylabusy do poszczególnych przedmiotów</w:t>
      </w:r>
      <w:bookmarkEnd w:id="19"/>
    </w:p>
    <w:p w14:paraId="706116DC" w14:textId="77777777" w:rsidR="00FF717E" w:rsidRPr="00C37383" w:rsidRDefault="00FF07F9" w:rsidP="0073465F">
      <w:pPr>
        <w:pStyle w:val="Nagwek2"/>
        <w:numPr>
          <w:ilvl w:val="1"/>
          <w:numId w:val="9"/>
        </w:numPr>
      </w:pPr>
      <w:bookmarkStart w:id="20" w:name="_Toc500705548"/>
      <w:bookmarkStart w:id="21" w:name="_Toc15561669"/>
      <w:bookmarkStart w:id="22" w:name="_Hlk530569073"/>
      <w:r>
        <w:t xml:space="preserve">Sylabusy - </w:t>
      </w:r>
      <w:r w:rsidR="00FF717E" w:rsidRPr="00C37383">
        <w:t>Moduł Prawno-Organizacyjny</w:t>
      </w:r>
      <w:bookmarkEnd w:id="20"/>
      <w:bookmarkEnd w:id="21"/>
    </w:p>
    <w:bookmarkEnd w:id="22"/>
    <w:p w14:paraId="57B6F320" w14:textId="77777777" w:rsidR="00FF717E" w:rsidRPr="00C37383" w:rsidRDefault="00FF717E" w:rsidP="00FF717E">
      <w:pPr>
        <w:rPr>
          <w:lang w:eastAsia="pl-PL"/>
        </w:rPr>
      </w:pPr>
      <w:r w:rsidRPr="00C37383">
        <w:rPr>
          <w:lang w:eastAsia="pl-PL"/>
        </w:rPr>
        <w:tab/>
        <w:t xml:space="preserve">W ramach modułu MPO realizowane będą </w:t>
      </w:r>
      <w:r w:rsidR="00DE17E6" w:rsidRPr="00C37383">
        <w:rPr>
          <w:lang w:eastAsia="pl-PL"/>
        </w:rPr>
        <w:t xml:space="preserve">następujące przedmioty: </w:t>
      </w:r>
    </w:p>
    <w:p w14:paraId="209A008C" w14:textId="77777777" w:rsidR="00FF717E" w:rsidRPr="00C37383" w:rsidRDefault="004501C5" w:rsidP="00DE17E6">
      <w:pPr>
        <w:numPr>
          <w:ilvl w:val="0"/>
          <w:numId w:val="3"/>
        </w:numPr>
        <w:rPr>
          <w:lang w:eastAsia="pl-PL"/>
        </w:rPr>
      </w:pPr>
      <w:r w:rsidRPr="004501C5">
        <w:rPr>
          <w:lang w:eastAsia="pl-PL"/>
        </w:rPr>
        <w:t>Podstawy systemowe zabezpieczenia społecznego i rehabilitacji, prawo administracyjne i cywilne</w:t>
      </w:r>
      <w:r w:rsidR="00DE17E6" w:rsidRPr="00C37383">
        <w:rPr>
          <w:lang w:eastAsia="pl-PL"/>
        </w:rPr>
        <w:t>,</w:t>
      </w:r>
      <w:r w:rsidR="00FF717E" w:rsidRPr="00C37383">
        <w:rPr>
          <w:lang w:eastAsia="pl-PL"/>
        </w:rPr>
        <w:t xml:space="preserve"> </w:t>
      </w:r>
    </w:p>
    <w:p w14:paraId="4F13C03E" w14:textId="59A55FC5" w:rsidR="007823D8" w:rsidRDefault="00806349" w:rsidP="00FF717E">
      <w:pPr>
        <w:numPr>
          <w:ilvl w:val="0"/>
          <w:numId w:val="3"/>
        </w:numPr>
        <w:rPr>
          <w:lang w:eastAsia="pl-PL"/>
        </w:rPr>
      </w:pPr>
      <w:r w:rsidRPr="00C37383">
        <w:rPr>
          <w:lang w:eastAsia="pl-PL"/>
        </w:rPr>
        <w:t>Prawo pracy</w:t>
      </w:r>
      <w:r w:rsidR="00FF717E" w:rsidRPr="00C37383">
        <w:rPr>
          <w:lang w:eastAsia="pl-PL"/>
        </w:rPr>
        <w:t>.</w:t>
      </w:r>
    </w:p>
    <w:p w14:paraId="3857E301" w14:textId="2EE06941" w:rsidR="00FC487B" w:rsidRDefault="00FC487B" w:rsidP="00FC487B">
      <w:pPr>
        <w:ind w:left="360"/>
        <w:rPr>
          <w:lang w:eastAsia="pl-PL"/>
        </w:rPr>
      </w:pPr>
    </w:p>
    <w:p w14:paraId="7232B88E" w14:textId="74BA5D1F" w:rsidR="00FC487B" w:rsidRDefault="00FC487B" w:rsidP="00FC487B">
      <w:pPr>
        <w:ind w:left="360"/>
        <w:rPr>
          <w:lang w:eastAsia="pl-PL"/>
        </w:rPr>
      </w:pPr>
      <w:r>
        <w:rPr>
          <w:lang w:eastAsia="pl-PL"/>
        </w:rPr>
        <w:t>Ich realizacja przyczyni się do osiągnięcia następujących celów kształcenia:</w:t>
      </w:r>
    </w:p>
    <w:tbl>
      <w:tblPr>
        <w:tblStyle w:val="Tabela-Siatka1"/>
        <w:tblW w:w="9185" w:type="dxa"/>
        <w:tblInd w:w="-5" w:type="dxa"/>
        <w:tblLook w:val="04A0" w:firstRow="1" w:lastRow="0" w:firstColumn="1" w:lastColumn="0" w:noHBand="0" w:noVBand="1"/>
      </w:tblPr>
      <w:tblGrid>
        <w:gridCol w:w="993"/>
        <w:gridCol w:w="8192"/>
      </w:tblGrid>
      <w:tr w:rsidR="00FC487B" w:rsidRPr="00A24B32" w14:paraId="385B4428" w14:textId="77777777" w:rsidTr="00A24B32">
        <w:trPr>
          <w:trHeight w:val="372"/>
        </w:trPr>
        <w:tc>
          <w:tcPr>
            <w:tcW w:w="993" w:type="dxa"/>
            <w:shd w:val="clear" w:color="auto" w:fill="C6D9F1" w:themeFill="text2" w:themeFillTint="33"/>
            <w:vAlign w:val="center"/>
          </w:tcPr>
          <w:p w14:paraId="0AE3F70C" w14:textId="77777777" w:rsidR="00FC487B" w:rsidRPr="00A24B32" w:rsidRDefault="00FC487B" w:rsidP="00FC487B">
            <w:pPr>
              <w:tabs>
                <w:tab w:val="clear" w:pos="284"/>
              </w:tabs>
              <w:spacing w:before="60" w:after="60" w:line="240" w:lineRule="auto"/>
              <w:contextualSpacing w:val="0"/>
              <w:jc w:val="center"/>
              <w:rPr>
                <w:b/>
                <w:color w:val="0070C0"/>
                <w:sz w:val="22"/>
                <w:szCs w:val="22"/>
              </w:rPr>
            </w:pPr>
            <w:r w:rsidRPr="00A24B32">
              <w:rPr>
                <w:b/>
                <w:color w:val="0070C0"/>
                <w:sz w:val="22"/>
                <w:szCs w:val="22"/>
              </w:rPr>
              <w:t>SYMBOL</w:t>
            </w:r>
          </w:p>
        </w:tc>
        <w:tc>
          <w:tcPr>
            <w:tcW w:w="8192" w:type="dxa"/>
            <w:shd w:val="clear" w:color="auto" w:fill="C6D9F1" w:themeFill="text2" w:themeFillTint="33"/>
            <w:vAlign w:val="center"/>
          </w:tcPr>
          <w:p w14:paraId="6689324B" w14:textId="77777777" w:rsidR="00FC487B" w:rsidRPr="00A24B32" w:rsidRDefault="00FC487B" w:rsidP="00FC487B">
            <w:pPr>
              <w:tabs>
                <w:tab w:val="clear" w:pos="284"/>
              </w:tabs>
              <w:spacing w:before="60" w:after="60" w:line="240" w:lineRule="auto"/>
              <w:contextualSpacing w:val="0"/>
              <w:jc w:val="center"/>
              <w:rPr>
                <w:b/>
                <w:color w:val="0070C0"/>
                <w:sz w:val="22"/>
                <w:szCs w:val="22"/>
              </w:rPr>
            </w:pPr>
            <w:r w:rsidRPr="00A24B32">
              <w:rPr>
                <w:b/>
                <w:color w:val="0070C0"/>
                <w:sz w:val="22"/>
                <w:szCs w:val="22"/>
              </w:rPr>
              <w:t>OPIS CELU</w:t>
            </w:r>
          </w:p>
        </w:tc>
      </w:tr>
      <w:tr w:rsidR="00FC487B" w:rsidRPr="00A24B32" w14:paraId="6F298957" w14:textId="77777777" w:rsidTr="00A24B32">
        <w:trPr>
          <w:trHeight w:val="506"/>
        </w:trPr>
        <w:tc>
          <w:tcPr>
            <w:tcW w:w="993" w:type="dxa"/>
            <w:shd w:val="clear" w:color="auto" w:fill="C6D9F1" w:themeFill="text2" w:themeFillTint="33"/>
            <w:vAlign w:val="center"/>
          </w:tcPr>
          <w:p w14:paraId="2052955D" w14:textId="77777777" w:rsidR="00FC487B" w:rsidRPr="00A24B32" w:rsidRDefault="00FC487B" w:rsidP="00FC487B">
            <w:pPr>
              <w:tabs>
                <w:tab w:val="clear" w:pos="284"/>
              </w:tabs>
              <w:spacing w:before="60" w:after="60" w:line="240" w:lineRule="auto"/>
              <w:contextualSpacing w:val="0"/>
              <w:jc w:val="center"/>
              <w:rPr>
                <w:b/>
                <w:color w:val="0070C0"/>
                <w:sz w:val="22"/>
                <w:szCs w:val="22"/>
              </w:rPr>
            </w:pPr>
            <w:r w:rsidRPr="00A24B32">
              <w:rPr>
                <w:b/>
                <w:color w:val="0070C0"/>
                <w:sz w:val="22"/>
                <w:szCs w:val="22"/>
              </w:rPr>
              <w:t>C1</w:t>
            </w:r>
          </w:p>
        </w:tc>
        <w:tc>
          <w:tcPr>
            <w:tcW w:w="8192" w:type="dxa"/>
          </w:tcPr>
          <w:p w14:paraId="1B38DAAB" w14:textId="3E35C65D" w:rsidR="00FC487B" w:rsidRPr="00A24B32" w:rsidRDefault="00FC487B" w:rsidP="00FC487B">
            <w:pPr>
              <w:tabs>
                <w:tab w:val="clear" w:pos="284"/>
              </w:tabs>
              <w:spacing w:before="60" w:after="60" w:line="240" w:lineRule="auto"/>
              <w:contextualSpacing w:val="0"/>
              <w:rPr>
                <w:sz w:val="22"/>
                <w:szCs w:val="22"/>
                <w:lang w:val="pl-PL"/>
              </w:rPr>
            </w:pPr>
            <w:r w:rsidRPr="00A24B32">
              <w:rPr>
                <w:sz w:val="22"/>
                <w:szCs w:val="22"/>
                <w:lang w:val="pl-PL" w:eastAsia="pl-PL"/>
              </w:rPr>
              <w:t>Dostarczenie wiedzy o całokształcie procesów i powiązań instytucjonalnych związanych z rehabilitacją.</w:t>
            </w:r>
          </w:p>
        </w:tc>
      </w:tr>
      <w:tr w:rsidR="00FC487B" w:rsidRPr="00A24B32" w14:paraId="605F09BA" w14:textId="77777777" w:rsidTr="00A24B32">
        <w:trPr>
          <w:trHeight w:val="615"/>
        </w:trPr>
        <w:tc>
          <w:tcPr>
            <w:tcW w:w="993" w:type="dxa"/>
            <w:shd w:val="clear" w:color="auto" w:fill="C6D9F1" w:themeFill="text2" w:themeFillTint="33"/>
            <w:vAlign w:val="center"/>
          </w:tcPr>
          <w:p w14:paraId="2786C9CA" w14:textId="77777777" w:rsidR="00FC487B" w:rsidRPr="00A24B32" w:rsidRDefault="00FC487B" w:rsidP="00FC487B">
            <w:pPr>
              <w:tabs>
                <w:tab w:val="clear" w:pos="284"/>
              </w:tabs>
              <w:spacing w:before="60" w:after="60" w:line="240" w:lineRule="auto"/>
              <w:contextualSpacing w:val="0"/>
              <w:jc w:val="center"/>
              <w:rPr>
                <w:b/>
                <w:color w:val="0070C0"/>
                <w:sz w:val="22"/>
                <w:szCs w:val="22"/>
                <w:lang w:val="pl-PL"/>
              </w:rPr>
            </w:pPr>
            <w:r w:rsidRPr="00A24B32">
              <w:rPr>
                <w:b/>
                <w:color w:val="0070C0"/>
                <w:sz w:val="22"/>
                <w:szCs w:val="22"/>
                <w:lang w:val="pl-PL"/>
              </w:rPr>
              <w:t>C2</w:t>
            </w:r>
          </w:p>
        </w:tc>
        <w:tc>
          <w:tcPr>
            <w:tcW w:w="8192" w:type="dxa"/>
          </w:tcPr>
          <w:p w14:paraId="78F81588" w14:textId="77777777" w:rsidR="00FC487B" w:rsidRPr="00A24B32" w:rsidRDefault="00FC487B" w:rsidP="00FC487B">
            <w:pPr>
              <w:tabs>
                <w:tab w:val="clear" w:pos="284"/>
              </w:tabs>
              <w:spacing w:before="60" w:after="60" w:line="240" w:lineRule="auto"/>
              <w:contextualSpacing w:val="0"/>
              <w:rPr>
                <w:sz w:val="22"/>
                <w:szCs w:val="22"/>
                <w:shd w:val="clear" w:color="auto" w:fill="FFFFFF"/>
                <w:lang w:val="pl-PL"/>
              </w:rPr>
            </w:pPr>
            <w:r w:rsidRPr="00A24B32">
              <w:rPr>
                <w:sz w:val="22"/>
                <w:szCs w:val="22"/>
                <w:lang w:val="pl-PL" w:eastAsia="pl-PL"/>
              </w:rPr>
              <w:t xml:space="preserve">Przedstawienie podstawowych definicji, roli i funkcji różnych dziedzin prawa oraz wynikających z nich rozwiązań, a także wzajemnych praw i obowiązków podmiotów działających w obszarze rehabilitacji. </w:t>
            </w:r>
          </w:p>
        </w:tc>
      </w:tr>
      <w:tr w:rsidR="00FC487B" w:rsidRPr="00A24B32" w14:paraId="7E84BFB0" w14:textId="77777777" w:rsidTr="00A24B32">
        <w:trPr>
          <w:trHeight w:val="204"/>
        </w:trPr>
        <w:tc>
          <w:tcPr>
            <w:tcW w:w="993" w:type="dxa"/>
            <w:shd w:val="clear" w:color="auto" w:fill="C6D9F1" w:themeFill="text2" w:themeFillTint="33"/>
            <w:vAlign w:val="center"/>
          </w:tcPr>
          <w:p w14:paraId="39050035" w14:textId="77777777" w:rsidR="00FC487B" w:rsidRPr="00A24B32" w:rsidRDefault="00FC487B" w:rsidP="00FC487B">
            <w:pPr>
              <w:tabs>
                <w:tab w:val="clear" w:pos="284"/>
              </w:tabs>
              <w:spacing w:before="60" w:after="60" w:line="240" w:lineRule="auto"/>
              <w:contextualSpacing w:val="0"/>
              <w:jc w:val="center"/>
              <w:rPr>
                <w:b/>
                <w:color w:val="0070C0"/>
                <w:sz w:val="22"/>
                <w:szCs w:val="22"/>
              </w:rPr>
            </w:pPr>
            <w:r w:rsidRPr="00A24B32">
              <w:rPr>
                <w:b/>
                <w:color w:val="0070C0"/>
                <w:sz w:val="22"/>
                <w:szCs w:val="22"/>
              </w:rPr>
              <w:t>C3</w:t>
            </w:r>
          </w:p>
        </w:tc>
        <w:tc>
          <w:tcPr>
            <w:tcW w:w="8192" w:type="dxa"/>
          </w:tcPr>
          <w:p w14:paraId="0FE5D0B7" w14:textId="77777777" w:rsidR="00FC487B" w:rsidRPr="00A24B32" w:rsidRDefault="00FC487B" w:rsidP="00FC487B">
            <w:pPr>
              <w:spacing w:before="60" w:after="60" w:line="240" w:lineRule="auto"/>
              <w:contextualSpacing w:val="0"/>
              <w:rPr>
                <w:sz w:val="22"/>
                <w:szCs w:val="22"/>
                <w:lang w:val="pl-PL"/>
              </w:rPr>
            </w:pPr>
            <w:r w:rsidRPr="00A24B32">
              <w:rPr>
                <w:sz w:val="22"/>
                <w:szCs w:val="22"/>
                <w:lang w:val="pl-PL" w:eastAsia="pl-PL"/>
              </w:rPr>
              <w:t>Poznanie wybranych zagadnień prawa pracy ze szczególnym uwzględnieniem bezpieczeństwa w miejscu pracy.</w:t>
            </w:r>
          </w:p>
        </w:tc>
      </w:tr>
      <w:tr w:rsidR="00FC487B" w:rsidRPr="00A24B32" w14:paraId="2FC4DDF8" w14:textId="77777777" w:rsidTr="00A24B32">
        <w:tc>
          <w:tcPr>
            <w:tcW w:w="993" w:type="dxa"/>
            <w:shd w:val="clear" w:color="auto" w:fill="C6D9F1" w:themeFill="text2" w:themeFillTint="33"/>
            <w:vAlign w:val="center"/>
          </w:tcPr>
          <w:p w14:paraId="45BAC084" w14:textId="77777777" w:rsidR="00FC487B" w:rsidRPr="00A24B32" w:rsidRDefault="00FC487B" w:rsidP="00FC487B">
            <w:pPr>
              <w:tabs>
                <w:tab w:val="clear" w:pos="284"/>
              </w:tabs>
              <w:spacing w:before="60" w:after="60" w:line="240" w:lineRule="auto"/>
              <w:contextualSpacing w:val="0"/>
              <w:jc w:val="center"/>
              <w:rPr>
                <w:b/>
                <w:color w:val="0070C0"/>
                <w:sz w:val="22"/>
                <w:szCs w:val="22"/>
              </w:rPr>
            </w:pPr>
            <w:r w:rsidRPr="00A24B32">
              <w:rPr>
                <w:b/>
                <w:color w:val="0070C0"/>
                <w:sz w:val="22"/>
                <w:szCs w:val="22"/>
              </w:rPr>
              <w:t>C4</w:t>
            </w:r>
          </w:p>
        </w:tc>
        <w:tc>
          <w:tcPr>
            <w:tcW w:w="8192" w:type="dxa"/>
          </w:tcPr>
          <w:p w14:paraId="28787247" w14:textId="77777777" w:rsidR="00FC487B" w:rsidRPr="00A24B32" w:rsidRDefault="00FC487B" w:rsidP="00FC487B">
            <w:pPr>
              <w:spacing w:before="60" w:after="60" w:line="240" w:lineRule="auto"/>
              <w:contextualSpacing w:val="0"/>
              <w:rPr>
                <w:rFonts w:eastAsia="Calibri"/>
                <w:sz w:val="22"/>
                <w:szCs w:val="22"/>
                <w:lang w:val="pl-PL" w:eastAsia="en-US"/>
              </w:rPr>
            </w:pPr>
            <w:r w:rsidRPr="00A24B32">
              <w:rPr>
                <w:rFonts w:eastAsia="Calibri"/>
                <w:sz w:val="22"/>
                <w:szCs w:val="22"/>
                <w:lang w:val="pl-PL" w:eastAsia="en-US"/>
              </w:rPr>
              <w:t>Rozwijanie umiejętności związanych ze stosowaniem przepisów prawnych w praktyce.</w:t>
            </w:r>
          </w:p>
        </w:tc>
      </w:tr>
    </w:tbl>
    <w:p w14:paraId="2C935CDB" w14:textId="77777777" w:rsidR="00FC487B" w:rsidRPr="00C37383" w:rsidRDefault="00FC487B" w:rsidP="00FC487B">
      <w:pPr>
        <w:ind w:left="360"/>
        <w:rPr>
          <w:lang w:eastAsia="pl-PL"/>
        </w:rPr>
      </w:pPr>
    </w:p>
    <w:p w14:paraId="43C2EC01" w14:textId="77777777" w:rsidR="00DE17E6" w:rsidRPr="00FC487B" w:rsidRDefault="00DE17E6" w:rsidP="007A364D">
      <w:pPr>
        <w:pStyle w:val="Nagwek3"/>
        <w:numPr>
          <w:ilvl w:val="2"/>
          <w:numId w:val="9"/>
        </w:numPr>
        <w:rPr>
          <w:lang w:eastAsia="pl-PL"/>
        </w:rPr>
      </w:pPr>
      <w:bookmarkStart w:id="23" w:name="_Toc15561670"/>
      <w:bookmarkStart w:id="24" w:name="_Hlk530565391"/>
      <w:r w:rsidRPr="00FC487B">
        <w:rPr>
          <w:lang w:eastAsia="pl-PL"/>
        </w:rPr>
        <w:t>Podstawy s</w:t>
      </w:r>
      <w:r w:rsidR="00CF489D" w:rsidRPr="00FC487B">
        <w:rPr>
          <w:lang w:eastAsia="pl-PL"/>
        </w:rPr>
        <w:t>ystemowe zapezpieczenia społecznego i rehabilitacji, prawo administracyjne i cywilne</w:t>
      </w:r>
      <w:bookmarkEnd w:id="23"/>
    </w:p>
    <w:tbl>
      <w:tblPr>
        <w:tblStyle w:val="Tabela-Siatka"/>
        <w:tblW w:w="9141" w:type="dxa"/>
        <w:jc w:val="center"/>
        <w:tblLook w:val="04A0" w:firstRow="1" w:lastRow="0" w:firstColumn="1" w:lastColumn="0" w:noHBand="0" w:noVBand="1"/>
      </w:tblPr>
      <w:tblGrid>
        <w:gridCol w:w="546"/>
        <w:gridCol w:w="2586"/>
        <w:gridCol w:w="667"/>
        <w:gridCol w:w="2150"/>
        <w:gridCol w:w="3192"/>
      </w:tblGrid>
      <w:tr w:rsidR="00E048D2" w:rsidRPr="00C37383" w14:paraId="7287F942" w14:textId="77777777" w:rsidTr="00314F1A">
        <w:trPr>
          <w:trHeight w:val="454"/>
          <w:jc w:val="center"/>
        </w:trPr>
        <w:tc>
          <w:tcPr>
            <w:tcW w:w="546" w:type="dxa"/>
            <w:shd w:val="clear" w:color="auto" w:fill="C6D9F1" w:themeFill="text2" w:themeFillTint="33"/>
            <w:vAlign w:val="center"/>
          </w:tcPr>
          <w:bookmarkEnd w:id="24"/>
          <w:p w14:paraId="27E4C844"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1.</w:t>
            </w:r>
          </w:p>
        </w:tc>
        <w:tc>
          <w:tcPr>
            <w:tcW w:w="2586" w:type="dxa"/>
            <w:shd w:val="clear" w:color="auto" w:fill="C6D9F1" w:themeFill="text2" w:themeFillTint="33"/>
            <w:vAlign w:val="center"/>
          </w:tcPr>
          <w:p w14:paraId="0EE3B3BF"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Nazwa przedmiotu:</w:t>
            </w:r>
          </w:p>
        </w:tc>
        <w:tc>
          <w:tcPr>
            <w:tcW w:w="6009" w:type="dxa"/>
            <w:gridSpan w:val="3"/>
            <w:shd w:val="clear" w:color="auto" w:fill="C6D9F1" w:themeFill="text2" w:themeFillTint="33"/>
            <w:vAlign w:val="center"/>
          </w:tcPr>
          <w:p w14:paraId="50734E19" w14:textId="77777777" w:rsidR="00E048D2" w:rsidRPr="000A4423" w:rsidRDefault="004501C5" w:rsidP="00E048D2">
            <w:pPr>
              <w:pStyle w:val="Bezodstpw"/>
              <w:rPr>
                <w:rFonts w:cstheme="minorHAnsi"/>
                <w:b/>
                <w:smallCaps/>
                <w:sz w:val="22"/>
                <w:lang w:val="pl-PL"/>
              </w:rPr>
            </w:pPr>
            <w:r w:rsidRPr="000A4423">
              <w:rPr>
                <w:rFonts w:cstheme="minorHAnsi"/>
                <w:b/>
                <w:smallCaps/>
                <w:sz w:val="22"/>
                <w:lang w:val="pl-PL"/>
              </w:rPr>
              <w:t>Podstawy Systemowe Zabezpieczenia Społecznego i Rehabilitacji, Prawo Administracyjne i Cywilne</w:t>
            </w:r>
          </w:p>
        </w:tc>
      </w:tr>
      <w:tr w:rsidR="00E048D2" w:rsidRPr="00C37383" w14:paraId="58A36A71" w14:textId="77777777" w:rsidTr="00A05BC1">
        <w:trPr>
          <w:trHeight w:val="454"/>
          <w:jc w:val="center"/>
        </w:trPr>
        <w:tc>
          <w:tcPr>
            <w:tcW w:w="546" w:type="dxa"/>
            <w:vAlign w:val="center"/>
          </w:tcPr>
          <w:p w14:paraId="6572538F"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2.</w:t>
            </w:r>
          </w:p>
        </w:tc>
        <w:tc>
          <w:tcPr>
            <w:tcW w:w="2586" w:type="dxa"/>
            <w:vAlign w:val="center"/>
          </w:tcPr>
          <w:p w14:paraId="6DFC7514"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Rodzaj przedmiotu:</w:t>
            </w:r>
          </w:p>
        </w:tc>
        <w:tc>
          <w:tcPr>
            <w:tcW w:w="6009" w:type="dxa"/>
            <w:gridSpan w:val="3"/>
            <w:vAlign w:val="center"/>
          </w:tcPr>
          <w:p w14:paraId="09248232"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Wykład</w:t>
            </w:r>
          </w:p>
        </w:tc>
      </w:tr>
      <w:tr w:rsidR="00E048D2" w:rsidRPr="00C37383" w14:paraId="7A80B5AE" w14:textId="77777777" w:rsidTr="00A05BC1">
        <w:trPr>
          <w:trHeight w:val="454"/>
          <w:jc w:val="center"/>
        </w:trPr>
        <w:tc>
          <w:tcPr>
            <w:tcW w:w="546" w:type="dxa"/>
            <w:vAlign w:val="center"/>
          </w:tcPr>
          <w:p w14:paraId="10374653"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3.</w:t>
            </w:r>
          </w:p>
        </w:tc>
        <w:tc>
          <w:tcPr>
            <w:tcW w:w="2586" w:type="dxa"/>
            <w:vAlign w:val="center"/>
          </w:tcPr>
          <w:p w14:paraId="33918664"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Godziny kontaktowe:</w:t>
            </w:r>
          </w:p>
        </w:tc>
        <w:tc>
          <w:tcPr>
            <w:tcW w:w="6009" w:type="dxa"/>
            <w:gridSpan w:val="3"/>
            <w:vAlign w:val="center"/>
          </w:tcPr>
          <w:p w14:paraId="70DD728E" w14:textId="77777777" w:rsidR="00E048D2" w:rsidRPr="00C37383" w:rsidRDefault="004501C5" w:rsidP="00E048D2">
            <w:pPr>
              <w:spacing w:line="240" w:lineRule="auto"/>
              <w:contextualSpacing w:val="0"/>
              <w:jc w:val="left"/>
              <w:rPr>
                <w:b/>
                <w:sz w:val="22"/>
                <w:lang w:val="pl-PL"/>
              </w:rPr>
            </w:pPr>
            <w:r>
              <w:rPr>
                <w:b/>
                <w:sz w:val="22"/>
                <w:lang w:val="pl-PL"/>
              </w:rPr>
              <w:t>35</w:t>
            </w:r>
          </w:p>
        </w:tc>
      </w:tr>
      <w:tr w:rsidR="00E048D2" w:rsidRPr="00C37383" w14:paraId="436C33E5" w14:textId="77777777" w:rsidTr="00A05BC1">
        <w:trPr>
          <w:trHeight w:val="454"/>
          <w:jc w:val="center"/>
        </w:trPr>
        <w:tc>
          <w:tcPr>
            <w:tcW w:w="546" w:type="dxa"/>
            <w:vAlign w:val="center"/>
          </w:tcPr>
          <w:p w14:paraId="36C6DD68"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4.</w:t>
            </w:r>
          </w:p>
        </w:tc>
        <w:tc>
          <w:tcPr>
            <w:tcW w:w="2586" w:type="dxa"/>
            <w:vAlign w:val="center"/>
          </w:tcPr>
          <w:p w14:paraId="0628A8BD"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Czas pracy własnej studenta:</w:t>
            </w:r>
          </w:p>
        </w:tc>
        <w:tc>
          <w:tcPr>
            <w:tcW w:w="6009" w:type="dxa"/>
            <w:gridSpan w:val="3"/>
            <w:vAlign w:val="center"/>
          </w:tcPr>
          <w:p w14:paraId="60DE18D9" w14:textId="77777777" w:rsidR="00E048D2" w:rsidRPr="00C37383" w:rsidRDefault="004501C5" w:rsidP="00E048D2">
            <w:pPr>
              <w:spacing w:line="240" w:lineRule="auto"/>
              <w:contextualSpacing w:val="0"/>
              <w:jc w:val="left"/>
              <w:rPr>
                <w:b/>
                <w:sz w:val="22"/>
                <w:lang w:val="pl-PL"/>
              </w:rPr>
            </w:pPr>
            <w:r>
              <w:rPr>
                <w:b/>
                <w:sz w:val="22"/>
                <w:lang w:val="pl-PL"/>
              </w:rPr>
              <w:t>3</w:t>
            </w:r>
            <w:r w:rsidR="00E048D2" w:rsidRPr="00C37383">
              <w:rPr>
                <w:b/>
                <w:sz w:val="22"/>
                <w:lang w:val="pl-PL"/>
              </w:rPr>
              <w:t>0</w:t>
            </w:r>
          </w:p>
        </w:tc>
      </w:tr>
      <w:tr w:rsidR="00E048D2" w:rsidRPr="00C37383" w14:paraId="0D3A1F08" w14:textId="77777777" w:rsidTr="00A05BC1">
        <w:trPr>
          <w:trHeight w:val="454"/>
          <w:jc w:val="center"/>
        </w:trPr>
        <w:tc>
          <w:tcPr>
            <w:tcW w:w="546" w:type="dxa"/>
            <w:vAlign w:val="center"/>
          </w:tcPr>
          <w:p w14:paraId="290FA3B9"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5.</w:t>
            </w:r>
          </w:p>
        </w:tc>
        <w:tc>
          <w:tcPr>
            <w:tcW w:w="2586" w:type="dxa"/>
            <w:vAlign w:val="center"/>
          </w:tcPr>
          <w:p w14:paraId="5808A747"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Sumaryczne obciążenie pracy studenta:</w:t>
            </w:r>
          </w:p>
        </w:tc>
        <w:tc>
          <w:tcPr>
            <w:tcW w:w="6009" w:type="dxa"/>
            <w:gridSpan w:val="3"/>
            <w:vAlign w:val="center"/>
          </w:tcPr>
          <w:p w14:paraId="5F063C09" w14:textId="77777777" w:rsidR="00E048D2" w:rsidRPr="00C37383" w:rsidRDefault="004501C5" w:rsidP="00E048D2">
            <w:pPr>
              <w:spacing w:line="240" w:lineRule="auto"/>
              <w:contextualSpacing w:val="0"/>
              <w:jc w:val="left"/>
              <w:rPr>
                <w:b/>
                <w:sz w:val="22"/>
                <w:lang w:val="pl-PL"/>
              </w:rPr>
            </w:pPr>
            <w:r>
              <w:rPr>
                <w:b/>
                <w:sz w:val="22"/>
                <w:lang w:val="pl-PL"/>
              </w:rPr>
              <w:t>6</w:t>
            </w:r>
            <w:r w:rsidR="00E048D2" w:rsidRPr="00C37383">
              <w:rPr>
                <w:b/>
                <w:sz w:val="22"/>
                <w:lang w:val="pl-PL"/>
              </w:rPr>
              <w:t>5</w:t>
            </w:r>
          </w:p>
        </w:tc>
      </w:tr>
      <w:tr w:rsidR="00E048D2" w:rsidRPr="00C37383" w14:paraId="5B783BE6" w14:textId="77777777" w:rsidTr="00A05BC1">
        <w:trPr>
          <w:trHeight w:val="454"/>
          <w:jc w:val="center"/>
        </w:trPr>
        <w:tc>
          <w:tcPr>
            <w:tcW w:w="546" w:type="dxa"/>
            <w:vAlign w:val="center"/>
          </w:tcPr>
          <w:p w14:paraId="09C52FC1"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6.</w:t>
            </w:r>
          </w:p>
        </w:tc>
        <w:tc>
          <w:tcPr>
            <w:tcW w:w="2586" w:type="dxa"/>
            <w:vAlign w:val="center"/>
          </w:tcPr>
          <w:p w14:paraId="6CC5BB47"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Punkty ECTS:</w:t>
            </w:r>
          </w:p>
        </w:tc>
        <w:tc>
          <w:tcPr>
            <w:tcW w:w="6009" w:type="dxa"/>
            <w:gridSpan w:val="3"/>
            <w:vAlign w:val="center"/>
          </w:tcPr>
          <w:p w14:paraId="78AE8D86" w14:textId="77777777" w:rsidR="00E048D2" w:rsidRPr="00C37383" w:rsidRDefault="004501C5" w:rsidP="00E048D2">
            <w:pPr>
              <w:spacing w:line="240" w:lineRule="auto"/>
              <w:contextualSpacing w:val="0"/>
              <w:jc w:val="left"/>
              <w:rPr>
                <w:b/>
                <w:sz w:val="22"/>
                <w:lang w:val="pl-PL"/>
              </w:rPr>
            </w:pPr>
            <w:r>
              <w:rPr>
                <w:b/>
                <w:sz w:val="22"/>
                <w:lang w:val="pl-PL"/>
              </w:rPr>
              <w:t>2</w:t>
            </w:r>
          </w:p>
        </w:tc>
      </w:tr>
      <w:tr w:rsidR="00E048D2" w:rsidRPr="00C37383" w14:paraId="5EA439D9" w14:textId="77777777" w:rsidTr="00A05BC1">
        <w:trPr>
          <w:trHeight w:val="454"/>
          <w:jc w:val="center"/>
        </w:trPr>
        <w:tc>
          <w:tcPr>
            <w:tcW w:w="546" w:type="dxa"/>
            <w:vAlign w:val="center"/>
          </w:tcPr>
          <w:p w14:paraId="2E9EC7E3"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7.</w:t>
            </w:r>
          </w:p>
        </w:tc>
        <w:tc>
          <w:tcPr>
            <w:tcW w:w="2586" w:type="dxa"/>
            <w:vAlign w:val="center"/>
          </w:tcPr>
          <w:p w14:paraId="1C67276F"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Wymagania (lista przedmiotów):</w:t>
            </w:r>
          </w:p>
        </w:tc>
        <w:tc>
          <w:tcPr>
            <w:tcW w:w="6009" w:type="dxa"/>
            <w:gridSpan w:val="3"/>
          </w:tcPr>
          <w:p w14:paraId="3C608A3E" w14:textId="77777777" w:rsidR="00E048D2" w:rsidRPr="00D738EF" w:rsidRDefault="004501C5" w:rsidP="006C0C5C">
            <w:pPr>
              <w:tabs>
                <w:tab w:val="clear" w:pos="284"/>
              </w:tabs>
              <w:spacing w:line="240" w:lineRule="auto"/>
              <w:contextualSpacing w:val="0"/>
              <w:rPr>
                <w:sz w:val="22"/>
                <w:lang w:val="pl-PL"/>
              </w:rPr>
            </w:pPr>
            <w:r w:rsidRPr="004501C5">
              <w:rPr>
                <w:sz w:val="22"/>
                <w:lang w:val="pl-PL"/>
              </w:rPr>
              <w:t>Przedmiot powinien być zrealizowany jako pierwszy z przedmiotów z modułu prawno – organizacyjnego.</w:t>
            </w:r>
          </w:p>
        </w:tc>
      </w:tr>
      <w:tr w:rsidR="00E048D2" w:rsidRPr="00C37383" w14:paraId="5BF4AD00" w14:textId="77777777" w:rsidTr="00A05BC1">
        <w:trPr>
          <w:trHeight w:val="454"/>
          <w:jc w:val="center"/>
        </w:trPr>
        <w:tc>
          <w:tcPr>
            <w:tcW w:w="546" w:type="dxa"/>
            <w:vAlign w:val="center"/>
          </w:tcPr>
          <w:p w14:paraId="5D4C250E"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8.</w:t>
            </w:r>
          </w:p>
        </w:tc>
        <w:tc>
          <w:tcPr>
            <w:tcW w:w="2586" w:type="dxa"/>
            <w:vAlign w:val="center"/>
          </w:tcPr>
          <w:p w14:paraId="4D366127"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Założenia (lista przedmiotów):</w:t>
            </w:r>
          </w:p>
        </w:tc>
        <w:tc>
          <w:tcPr>
            <w:tcW w:w="6009" w:type="dxa"/>
            <w:gridSpan w:val="3"/>
          </w:tcPr>
          <w:p w14:paraId="3A39F18E" w14:textId="77777777" w:rsidR="00E048D2" w:rsidRPr="004501C5" w:rsidRDefault="004501C5" w:rsidP="004501C5">
            <w:pPr>
              <w:tabs>
                <w:tab w:val="clear" w:pos="284"/>
              </w:tabs>
              <w:spacing w:line="240" w:lineRule="auto"/>
              <w:rPr>
                <w:sz w:val="22"/>
                <w:lang w:val="pl-PL"/>
              </w:rPr>
            </w:pPr>
            <w:r w:rsidRPr="004501C5">
              <w:rPr>
                <w:sz w:val="22"/>
                <w:lang w:val="pl-PL"/>
              </w:rPr>
              <w:t>Przedmiot powinien być zrealizowany jako pierwszy z przedmiotów z modułu prawno – organizacyjnego.</w:t>
            </w:r>
          </w:p>
        </w:tc>
      </w:tr>
      <w:tr w:rsidR="00E048D2" w:rsidRPr="00C37383" w14:paraId="1C42D438" w14:textId="77777777" w:rsidTr="00A05BC1">
        <w:trPr>
          <w:trHeight w:val="454"/>
          <w:jc w:val="center"/>
        </w:trPr>
        <w:tc>
          <w:tcPr>
            <w:tcW w:w="546" w:type="dxa"/>
            <w:vAlign w:val="center"/>
          </w:tcPr>
          <w:p w14:paraId="549DBFBA"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9.</w:t>
            </w:r>
          </w:p>
        </w:tc>
        <w:tc>
          <w:tcPr>
            <w:tcW w:w="2586" w:type="dxa"/>
            <w:vAlign w:val="center"/>
          </w:tcPr>
          <w:p w14:paraId="42D11D89"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Założenia (opisowo):</w:t>
            </w:r>
          </w:p>
        </w:tc>
        <w:tc>
          <w:tcPr>
            <w:tcW w:w="6009" w:type="dxa"/>
            <w:gridSpan w:val="3"/>
            <w:vAlign w:val="center"/>
          </w:tcPr>
          <w:p w14:paraId="6B66D7E0" w14:textId="77777777" w:rsidR="004501C5" w:rsidRPr="004501C5" w:rsidRDefault="004501C5" w:rsidP="004501C5">
            <w:pPr>
              <w:spacing w:line="240" w:lineRule="auto"/>
              <w:contextualSpacing w:val="0"/>
              <w:rPr>
                <w:rFonts w:cstheme="minorHAnsi"/>
                <w:sz w:val="22"/>
                <w:lang w:val="pl-PL"/>
              </w:rPr>
            </w:pPr>
            <w:r w:rsidRPr="004501C5">
              <w:rPr>
                <w:rFonts w:cstheme="minorHAnsi"/>
                <w:sz w:val="22"/>
                <w:lang w:val="pl-PL"/>
              </w:rPr>
              <w:t>Przedmiot składający się z części: podstaw systemowych  rehabilitacji, uregulowań zabezpieczenia społecznego, prawa administracyjnego i cywilnego, ma za zadanie przedstawić w przewidzianej liczbie godzin zagadnienia z zakresu:</w:t>
            </w:r>
          </w:p>
          <w:p w14:paraId="637494AC" w14:textId="77777777" w:rsidR="004501C5" w:rsidRPr="004501C5" w:rsidRDefault="004501C5" w:rsidP="004501C5">
            <w:pPr>
              <w:spacing w:line="240" w:lineRule="auto"/>
              <w:contextualSpacing w:val="0"/>
              <w:rPr>
                <w:rFonts w:cstheme="minorHAnsi"/>
                <w:sz w:val="22"/>
                <w:lang w:val="pl-PL"/>
              </w:rPr>
            </w:pPr>
            <w:r w:rsidRPr="004501C5">
              <w:rPr>
                <w:rFonts w:cstheme="minorHAnsi"/>
                <w:sz w:val="22"/>
                <w:lang w:val="pl-PL"/>
              </w:rPr>
              <w:t>1.</w:t>
            </w:r>
            <w:r w:rsidRPr="004501C5">
              <w:rPr>
                <w:rFonts w:cstheme="minorHAnsi"/>
                <w:sz w:val="22"/>
                <w:lang w:val="pl-PL"/>
              </w:rPr>
              <w:tab/>
              <w:t xml:space="preserve">Uregulowań dotyczących niepełnosprawności </w:t>
            </w:r>
          </w:p>
          <w:p w14:paraId="0A7884B2" w14:textId="77777777" w:rsidR="004501C5" w:rsidRPr="004501C5" w:rsidRDefault="004501C5" w:rsidP="004501C5">
            <w:pPr>
              <w:spacing w:line="240" w:lineRule="auto"/>
              <w:contextualSpacing w:val="0"/>
              <w:rPr>
                <w:rFonts w:cstheme="minorHAnsi"/>
                <w:sz w:val="22"/>
                <w:lang w:val="pl-PL"/>
              </w:rPr>
            </w:pPr>
            <w:r w:rsidRPr="004501C5">
              <w:rPr>
                <w:rFonts w:cstheme="minorHAnsi"/>
                <w:sz w:val="22"/>
                <w:lang w:val="pl-PL"/>
              </w:rPr>
              <w:t>2.</w:t>
            </w:r>
            <w:r w:rsidRPr="004501C5">
              <w:rPr>
                <w:rFonts w:cstheme="minorHAnsi"/>
                <w:sz w:val="22"/>
                <w:lang w:val="pl-PL"/>
              </w:rPr>
              <w:tab/>
              <w:t xml:space="preserve">Zabezpieczenia społecznego i pomocy społecznej </w:t>
            </w:r>
          </w:p>
          <w:p w14:paraId="4C875DF4" w14:textId="77777777" w:rsidR="004501C5" w:rsidRPr="004501C5" w:rsidRDefault="004501C5" w:rsidP="004501C5">
            <w:pPr>
              <w:spacing w:line="240" w:lineRule="auto"/>
              <w:contextualSpacing w:val="0"/>
              <w:rPr>
                <w:rFonts w:cstheme="minorHAnsi"/>
                <w:sz w:val="22"/>
                <w:lang w:val="pl-PL"/>
              </w:rPr>
            </w:pPr>
            <w:r w:rsidRPr="004501C5">
              <w:rPr>
                <w:rFonts w:cstheme="minorHAnsi"/>
                <w:sz w:val="22"/>
                <w:lang w:val="pl-PL"/>
              </w:rPr>
              <w:lastRenderedPageBreak/>
              <w:t>3.</w:t>
            </w:r>
            <w:r w:rsidRPr="004501C5">
              <w:rPr>
                <w:rFonts w:cstheme="minorHAnsi"/>
                <w:sz w:val="22"/>
                <w:lang w:val="pl-PL"/>
              </w:rPr>
              <w:tab/>
              <w:t>Polityki społecznej państwa</w:t>
            </w:r>
          </w:p>
          <w:p w14:paraId="002C49D0" w14:textId="77777777" w:rsidR="004501C5" w:rsidRPr="004501C5" w:rsidRDefault="004501C5" w:rsidP="004501C5">
            <w:pPr>
              <w:spacing w:line="240" w:lineRule="auto"/>
              <w:contextualSpacing w:val="0"/>
              <w:rPr>
                <w:rFonts w:cstheme="minorHAnsi"/>
                <w:sz w:val="22"/>
                <w:lang w:val="pl-PL"/>
              </w:rPr>
            </w:pPr>
            <w:r w:rsidRPr="004501C5">
              <w:rPr>
                <w:rFonts w:cstheme="minorHAnsi"/>
                <w:sz w:val="22"/>
                <w:lang w:val="pl-PL"/>
              </w:rPr>
              <w:t>4.</w:t>
            </w:r>
            <w:r w:rsidRPr="004501C5">
              <w:rPr>
                <w:rFonts w:cstheme="minorHAnsi"/>
                <w:sz w:val="22"/>
                <w:lang w:val="pl-PL"/>
              </w:rPr>
              <w:tab/>
              <w:t>Funkcjonowania modeli polityki społecznej</w:t>
            </w:r>
          </w:p>
          <w:p w14:paraId="3E1860D1" w14:textId="77777777" w:rsidR="004501C5" w:rsidRPr="004501C5" w:rsidRDefault="004501C5" w:rsidP="004501C5">
            <w:pPr>
              <w:spacing w:line="240" w:lineRule="auto"/>
              <w:contextualSpacing w:val="0"/>
              <w:rPr>
                <w:rFonts w:cstheme="minorHAnsi"/>
                <w:sz w:val="22"/>
                <w:lang w:val="pl-PL"/>
              </w:rPr>
            </w:pPr>
            <w:r w:rsidRPr="004501C5">
              <w:rPr>
                <w:rFonts w:cstheme="minorHAnsi"/>
                <w:sz w:val="22"/>
                <w:lang w:val="pl-PL"/>
              </w:rPr>
              <w:t>5.</w:t>
            </w:r>
            <w:r w:rsidRPr="004501C5">
              <w:rPr>
                <w:rFonts w:cstheme="minorHAnsi"/>
                <w:sz w:val="22"/>
                <w:lang w:val="pl-PL"/>
              </w:rPr>
              <w:tab/>
              <w:t>Podstawowych regulacji prawa socjalnego</w:t>
            </w:r>
          </w:p>
          <w:p w14:paraId="48470ADE" w14:textId="77777777" w:rsidR="004501C5" w:rsidRPr="004501C5" w:rsidRDefault="004501C5" w:rsidP="004501C5">
            <w:pPr>
              <w:spacing w:line="240" w:lineRule="auto"/>
              <w:contextualSpacing w:val="0"/>
              <w:rPr>
                <w:rFonts w:cstheme="minorHAnsi"/>
                <w:sz w:val="22"/>
                <w:lang w:val="pl-PL"/>
              </w:rPr>
            </w:pPr>
            <w:r w:rsidRPr="004501C5">
              <w:rPr>
                <w:rFonts w:cstheme="minorHAnsi"/>
                <w:sz w:val="22"/>
                <w:lang w:val="pl-PL"/>
              </w:rPr>
              <w:t>6.</w:t>
            </w:r>
            <w:r w:rsidRPr="004501C5">
              <w:rPr>
                <w:rFonts w:cstheme="minorHAnsi"/>
                <w:sz w:val="22"/>
                <w:lang w:val="pl-PL"/>
              </w:rPr>
              <w:tab/>
              <w:t>Organizacji sektora ochrony zdrowia</w:t>
            </w:r>
          </w:p>
          <w:p w14:paraId="6878BFD0" w14:textId="77777777" w:rsidR="004501C5" w:rsidRPr="004501C5" w:rsidRDefault="004501C5" w:rsidP="004501C5">
            <w:pPr>
              <w:spacing w:line="240" w:lineRule="auto"/>
              <w:contextualSpacing w:val="0"/>
              <w:rPr>
                <w:rFonts w:cstheme="minorHAnsi"/>
                <w:sz w:val="22"/>
                <w:lang w:val="pl-PL"/>
              </w:rPr>
            </w:pPr>
            <w:r w:rsidRPr="004501C5">
              <w:rPr>
                <w:rFonts w:cstheme="minorHAnsi"/>
                <w:sz w:val="22"/>
                <w:lang w:val="pl-PL"/>
              </w:rPr>
              <w:t>7.</w:t>
            </w:r>
            <w:r w:rsidRPr="004501C5">
              <w:rPr>
                <w:rFonts w:cstheme="minorHAnsi"/>
                <w:sz w:val="22"/>
                <w:lang w:val="pl-PL"/>
              </w:rPr>
              <w:tab/>
              <w:t>Wybranej tematyki i zagadnień z prawa administracyjnego i z prawa cywilnego.</w:t>
            </w:r>
          </w:p>
          <w:p w14:paraId="7B636E3E" w14:textId="77777777" w:rsidR="004501C5" w:rsidRPr="004501C5" w:rsidRDefault="004501C5" w:rsidP="004501C5">
            <w:pPr>
              <w:spacing w:line="240" w:lineRule="auto"/>
              <w:contextualSpacing w:val="0"/>
              <w:rPr>
                <w:rFonts w:cstheme="minorHAnsi"/>
                <w:sz w:val="22"/>
                <w:lang w:val="pl-PL"/>
              </w:rPr>
            </w:pPr>
          </w:p>
          <w:p w14:paraId="30893F01" w14:textId="5545B4F6" w:rsidR="00E048D2" w:rsidRPr="00C37383" w:rsidRDefault="004501C5" w:rsidP="004501C5">
            <w:pPr>
              <w:spacing w:line="240" w:lineRule="auto"/>
              <w:contextualSpacing w:val="0"/>
              <w:rPr>
                <w:rFonts w:cstheme="minorHAnsi"/>
                <w:sz w:val="22"/>
                <w:lang w:val="pl-PL"/>
              </w:rPr>
            </w:pPr>
            <w:r w:rsidRPr="004501C5">
              <w:rPr>
                <w:rFonts w:cstheme="minorHAnsi"/>
                <w:sz w:val="22"/>
                <w:lang w:val="pl-PL"/>
              </w:rPr>
              <w:t xml:space="preserve">Student poznaje ogólne uwarunkowania prawno - organizacyjne związane z funkcjonowaniem systemu instytucjonalno - organizacyjnego w zakresie zabezpieczenia społecznego i rehabilitacji. W trakcie realizacji przedmiotu student zapoznaje się z instytucjami wspomagającymi i udzielającymi pomocy osobom niepełnosprawnym, a także ze strukturą organizacyjną tych instytucji, ich zakresem kompetencji i uprawnień. Następnie poznaje regulacje prawne dotyczące systemu rehabilitacji, uprawnień i przywilejów osób niepełnosprawnych, w tym również system ulg i zwolnień finansowych. Dotyczy to: praw osób niepełnosprawnych, wsparcia i pomocy ze strony systemu ochrony zdrowia i innych uprawnionych instytucji. Student poznaje pojęcie zabezpieczenia społecznego i jego podstawowe cechy, a także rozwój historyczny tej instytucji. Następnie, jest prezentowana wiedza dotycząca systemu zabezpieczenia społecznego i funkcjonujących tam podmiotów wraz z ich zadaniami i formami działalności. Wiedza z zakresu wybranych zagadnień prawa administracyjnego i cywilnego systematyzuje mechanizmy funkcjonowania różnych podmiotów i określa podstawowe pojęcia, które mogą być pomocne w pracy </w:t>
            </w:r>
            <w:r>
              <w:rPr>
                <w:rFonts w:cstheme="minorHAnsi"/>
                <w:sz w:val="22"/>
                <w:lang w:val="pl-PL"/>
              </w:rPr>
              <w:t>specjalisty ds. zarządzania rehabilitacją</w:t>
            </w:r>
            <w:r w:rsidRPr="004501C5">
              <w:rPr>
                <w:rFonts w:cstheme="minorHAnsi"/>
                <w:sz w:val="22"/>
                <w:lang w:val="pl-PL"/>
              </w:rPr>
              <w:t>.</w:t>
            </w:r>
          </w:p>
        </w:tc>
      </w:tr>
      <w:tr w:rsidR="00E048D2" w:rsidRPr="00C37383" w14:paraId="4F31765A" w14:textId="77777777" w:rsidTr="00A05BC1">
        <w:trPr>
          <w:trHeight w:val="596"/>
          <w:jc w:val="center"/>
        </w:trPr>
        <w:tc>
          <w:tcPr>
            <w:tcW w:w="546" w:type="dxa"/>
            <w:vAlign w:val="center"/>
          </w:tcPr>
          <w:p w14:paraId="4AD42D6D"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lastRenderedPageBreak/>
              <w:t>10.</w:t>
            </w:r>
          </w:p>
        </w:tc>
        <w:tc>
          <w:tcPr>
            <w:tcW w:w="2586" w:type="dxa"/>
            <w:vAlign w:val="center"/>
          </w:tcPr>
          <w:p w14:paraId="48DF9A92"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Tryb prowadzenia:</w:t>
            </w:r>
          </w:p>
        </w:tc>
        <w:tc>
          <w:tcPr>
            <w:tcW w:w="6009" w:type="dxa"/>
            <w:gridSpan w:val="3"/>
            <w:vAlign w:val="center"/>
          </w:tcPr>
          <w:p w14:paraId="4539A310" w14:textId="0AF1572D" w:rsidR="00E048D2" w:rsidRPr="00C37383" w:rsidRDefault="003A6F41" w:rsidP="003A6F41">
            <w:pPr>
              <w:pStyle w:val="Bezodstpw"/>
              <w:contextualSpacing w:val="0"/>
              <w:rPr>
                <w:rFonts w:cstheme="minorHAnsi"/>
                <w:sz w:val="22"/>
                <w:lang w:val="pl-PL"/>
              </w:rPr>
            </w:pPr>
            <w:r>
              <w:rPr>
                <w:rFonts w:cstheme="minorHAnsi"/>
                <w:sz w:val="22"/>
                <w:lang w:val="pl-PL"/>
              </w:rPr>
              <w:t xml:space="preserve">w </w:t>
            </w:r>
            <w:r w:rsidR="004501C5">
              <w:rPr>
                <w:rFonts w:cstheme="minorHAnsi"/>
                <w:sz w:val="22"/>
                <w:lang w:val="pl-PL"/>
              </w:rPr>
              <w:t>s</w:t>
            </w:r>
            <w:r>
              <w:rPr>
                <w:rFonts w:cstheme="minorHAnsi"/>
                <w:sz w:val="22"/>
                <w:lang w:val="pl-PL"/>
              </w:rPr>
              <w:t>ali</w:t>
            </w:r>
            <w:r w:rsidR="004501C5">
              <w:rPr>
                <w:rFonts w:cstheme="minorHAnsi"/>
                <w:sz w:val="22"/>
                <w:lang w:val="pl-PL"/>
              </w:rPr>
              <w:t>, w auli</w:t>
            </w:r>
          </w:p>
        </w:tc>
      </w:tr>
      <w:tr w:rsidR="00E048D2" w:rsidRPr="00C37383" w14:paraId="6450008F" w14:textId="77777777" w:rsidTr="00A05BC1">
        <w:trPr>
          <w:trHeight w:val="454"/>
          <w:jc w:val="center"/>
        </w:trPr>
        <w:tc>
          <w:tcPr>
            <w:tcW w:w="546" w:type="dxa"/>
            <w:vAlign w:val="center"/>
          </w:tcPr>
          <w:p w14:paraId="379636DC"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11.</w:t>
            </w:r>
          </w:p>
        </w:tc>
        <w:tc>
          <w:tcPr>
            <w:tcW w:w="2586" w:type="dxa"/>
            <w:vAlign w:val="center"/>
          </w:tcPr>
          <w:p w14:paraId="18C3596F"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Skrócony opis przedmiotu:</w:t>
            </w:r>
          </w:p>
        </w:tc>
        <w:tc>
          <w:tcPr>
            <w:tcW w:w="6009" w:type="dxa"/>
            <w:gridSpan w:val="3"/>
            <w:vAlign w:val="center"/>
          </w:tcPr>
          <w:p w14:paraId="194AC40E" w14:textId="77777777" w:rsidR="00E048D2" w:rsidRPr="00C37383" w:rsidRDefault="004501C5" w:rsidP="004501C5">
            <w:pPr>
              <w:pStyle w:val="Bezodstpw"/>
              <w:contextualSpacing w:val="0"/>
              <w:jc w:val="both"/>
              <w:rPr>
                <w:rFonts w:cstheme="minorHAnsi"/>
                <w:sz w:val="22"/>
                <w:lang w:val="pl-PL" w:eastAsia="pl-PL"/>
              </w:rPr>
            </w:pPr>
            <w:r w:rsidRPr="004501C5">
              <w:rPr>
                <w:rFonts w:cstheme="minorHAnsi"/>
                <w:sz w:val="22"/>
                <w:lang w:val="pl-PL" w:eastAsia="pl-PL"/>
              </w:rPr>
              <w:t xml:space="preserve">Przedmiot składa się z części: podstaw systemowych  rehabilitacji, uregulowań zabezpieczenia społecznego, prawa administracyjnego i cywilnego. Student zapoznaje się z podstawowymi regulacjami prawnymi dotyczącymi różnych aspektów rehabilitacji, wsparciem finansowym i instytucjonalnym, ze szczególnym uwzględnieniem funkcjonowania systemu ubezpieczeń społecznych i systemu zabezpieczania społecznego. Poznaje także zasady funkcjonowania instytucji i podmiotów polityki społecznej odpowiedzialnych za organizację procesu rehabilitacji na poziomie krajowym i samorządowym. Kolejnym elementem jest zapoznanie studenta z zasadami zabezpieczenia społecznego, tj. przedstawienie podmiotów i procedur potrzebnych i wymaganych w kontaktach z uprawnionymi instytucjami. Następnie, zaprezentowanie systemu zabezpieczenia społecznego z punktu widzenia jego ewolucji wraz z jego elementami składowymi i zasadami, które temu towarzyszą. Student podczas realizacji przedmiotu poznaje podstawowe pojęcia prawa administracyjnego i jego genezę. Są </w:t>
            </w:r>
            <w:r w:rsidRPr="004501C5">
              <w:rPr>
                <w:rFonts w:cstheme="minorHAnsi"/>
                <w:sz w:val="22"/>
                <w:lang w:val="pl-PL" w:eastAsia="pl-PL"/>
              </w:rPr>
              <w:lastRenderedPageBreak/>
              <w:t>zaprezentowane zasady organizacji administracji wraz z interpretacją prawa administracyjnego przez uprawnione organy. Zostaną także przedstawione podstawowe zasady, tj. jawności i transparentności działania administracji oraz określone prawa podmiotowe odnośnie pozycji (relacji) obywatela wobec administracji. Także interpretacji i omówieniu będzie podlegać decyzja administracyjna wraz ze swoimi elementami składowymi. Student poznaje również źródła i niezbędne elementy prawa cywilnego, które koncentrują się na specyficznych pojęciach i mechanizmach regulacji cywilno – prawnej różnych zagadnień. Zostanie  przedstawiony zarys i budowa Kodeksu cywilnego, a także wymagane elementy z zakresu prawa rodzinnego i prawa zobowiązań. Zostanie również omówione postępowanie cywilne i jego rola. Student otrzyma informacje dotyczące podstawowych zasad ochrony danych osobowych i reguł które przy tym funkcjonują.</w:t>
            </w:r>
          </w:p>
        </w:tc>
      </w:tr>
      <w:tr w:rsidR="00E048D2" w:rsidRPr="00C37383" w14:paraId="2CD32E86" w14:textId="77777777" w:rsidTr="00A05BC1">
        <w:trPr>
          <w:trHeight w:val="454"/>
          <w:jc w:val="center"/>
        </w:trPr>
        <w:tc>
          <w:tcPr>
            <w:tcW w:w="546" w:type="dxa"/>
            <w:vAlign w:val="center"/>
          </w:tcPr>
          <w:p w14:paraId="6C3265FB"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lastRenderedPageBreak/>
              <w:t>12.</w:t>
            </w:r>
          </w:p>
        </w:tc>
        <w:tc>
          <w:tcPr>
            <w:tcW w:w="2586" w:type="dxa"/>
            <w:vAlign w:val="center"/>
          </w:tcPr>
          <w:p w14:paraId="647F4DEF"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Pełny opis przedmiotu:</w:t>
            </w:r>
          </w:p>
        </w:tc>
        <w:tc>
          <w:tcPr>
            <w:tcW w:w="6009" w:type="dxa"/>
            <w:gridSpan w:val="3"/>
            <w:vAlign w:val="center"/>
          </w:tcPr>
          <w:p w14:paraId="02DDBE7E" w14:textId="77777777" w:rsidR="004501C5" w:rsidRPr="004501C5" w:rsidRDefault="004501C5" w:rsidP="004501C5">
            <w:pPr>
              <w:pStyle w:val="Bezodstpw"/>
              <w:ind w:left="51"/>
              <w:contextualSpacing w:val="0"/>
              <w:jc w:val="both"/>
              <w:rPr>
                <w:rFonts w:cstheme="minorHAnsi"/>
                <w:sz w:val="22"/>
                <w:lang w:val="pl-PL"/>
              </w:rPr>
            </w:pPr>
            <w:r w:rsidRPr="004501C5">
              <w:rPr>
                <w:rFonts w:cstheme="minorHAnsi"/>
                <w:sz w:val="22"/>
                <w:lang w:val="pl-PL"/>
              </w:rPr>
              <w:t xml:space="preserve">Przedmiot składa się z części: podstaw systemowych  rehabilitacji, uregulowań zabezpieczenia społecznego, prawa administracyjnego i cywilnego. W czasie zajęć poruszone zostaną zagadnienia na temat podstawowych definicji, roli i funkcji różnych dziedzin prawa oraz praw i obowiązków uprawionych do pomocy i zabezpieczenia społecznego podmiotów. Będzie to dotyczyło prezentacji podstawowych pojęć i zasad odnoszących się do poszczególnych części realizowanego przedmiotu. W procesie zaznajamiania studentów z materiałem zostaną przedstawione treści pogrupowane w następujące tematy: </w:t>
            </w:r>
          </w:p>
          <w:p w14:paraId="0FE19422" w14:textId="77777777" w:rsidR="004501C5" w:rsidRPr="004501C5" w:rsidRDefault="004501C5" w:rsidP="004501C5">
            <w:pPr>
              <w:pStyle w:val="Bezodstpw"/>
              <w:ind w:left="51"/>
              <w:contextualSpacing w:val="0"/>
              <w:jc w:val="both"/>
              <w:rPr>
                <w:rFonts w:cstheme="minorHAnsi"/>
                <w:sz w:val="22"/>
                <w:lang w:val="pl-PL"/>
              </w:rPr>
            </w:pPr>
          </w:p>
          <w:p w14:paraId="5BFCA435" w14:textId="3FFEA54E"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 xml:space="preserve">Podstawowe regulacje prawne dotyczące tematu rehabilitacji, czyli akty międzynarodowe (Konwencje) i krajowe w randze ustaw, rozporządzeń i określonych wytycznych. </w:t>
            </w:r>
          </w:p>
          <w:p w14:paraId="06347D85" w14:textId="4A5A57AF"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Zakres pojęciowy, rodzaje, cele i rola rehabilitacji w aspektach medycznych, społecznych i zawodowych. Zakres i sposoby finansowania świadczeń rehabilitacyjnych, a także problemy, które przy tym występują.</w:t>
            </w:r>
          </w:p>
          <w:p w14:paraId="26BFF8E3" w14:textId="06E2A1D4"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 xml:space="preserve">System uprawnień i przywilejów osób niepełnosprawnych, z przedstawieniem wybranej treści Konstytucji RP oraz zapisów ustawowych, ze szczególnym uwzględnieniem aspektów związanych z zakazem dyskryminacji.  </w:t>
            </w:r>
          </w:p>
          <w:p w14:paraId="2DBBDE54" w14:textId="3F66FFE8"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 xml:space="preserve">Przegląd i prezentacja właściwych podmiotów  pomocowych i świadczących omawiane usługi, czyli świadczeń pomocowych, rehabilitacyjnych i medycznych przez: PFRON, ZUS, NFZ, KRUS, MON, MSWiA, podmioty administracji centralnej i samorządowej, organizacji pozarządowych, instytucje rynku pracy i zakładów ubezpieczeń społecznych. Aspekty powiązań i współdziałania tych instytucji.   </w:t>
            </w:r>
          </w:p>
          <w:p w14:paraId="1B4D0965" w14:textId="6D744277"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Organizacji systemu ochrony zdrowia, finansowania świadczeń zdrowotnych, rehabilitacyjnych oraz zasad łączenia przewidzianego wsparcia i pomocy osobie potrzebującej.</w:t>
            </w:r>
          </w:p>
          <w:p w14:paraId="756E291A" w14:textId="2026D19C"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lastRenderedPageBreak/>
              <w:t>Geneza zabezpieczenia społecznego i polityki wsparcia ze strony państwa. Podstawowe cele i zadania.</w:t>
            </w:r>
          </w:p>
          <w:p w14:paraId="1E2BBA3E" w14:textId="75BA7033"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Pojęcia i zakres: polityki społecznej, zabezpieczenia społecznego, systemu pomocy społecznej państwa.</w:t>
            </w:r>
          </w:p>
          <w:p w14:paraId="0E94904D" w14:textId="0C6F4AFE"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Przedstawienie i omówienie podstawowych regulacji prawa socjalnego i praktycznego funkcjonowania polityki społecznej (przykłady).</w:t>
            </w:r>
          </w:p>
          <w:p w14:paraId="7470A127" w14:textId="249CAC7F"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Przedstawienie podstawowych pojęć prawa administracyjnego wraz z jego genezą oraz źródłami.</w:t>
            </w:r>
          </w:p>
          <w:p w14:paraId="1FE34470" w14:textId="29923CC9"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 xml:space="preserve">Omówienie zasad prawa administracyjnego i jego interpretacja przez różne organy. </w:t>
            </w:r>
          </w:p>
          <w:p w14:paraId="6CC54C7C" w14:textId="6A32AAC8"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Praktyczne zasady działania administracji publicznej. Poj</w:t>
            </w:r>
            <w:r>
              <w:rPr>
                <w:rFonts w:cstheme="minorHAnsi"/>
                <w:sz w:val="22"/>
                <w:lang w:val="pl-PL"/>
              </w:rPr>
              <w:t>ę</w:t>
            </w:r>
            <w:r w:rsidRPr="004501C5">
              <w:rPr>
                <w:rFonts w:cstheme="minorHAnsi"/>
                <w:sz w:val="22"/>
                <w:lang w:val="pl-PL"/>
              </w:rPr>
              <w:t>cie decyzji administracyjnej, jej treść, zakres, i sposób odwołania się od decyzji administracyjnej.</w:t>
            </w:r>
          </w:p>
          <w:p w14:paraId="68141C0B" w14:textId="34CEAA9A"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Przedstawienie podstawowych pojęć i źródeł prawa cywilnego, Pojęcie cywilistycznej metody regulacji i jej podstawowe cechy.</w:t>
            </w:r>
          </w:p>
          <w:p w14:paraId="6684BA85" w14:textId="777397A8"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 xml:space="preserve">Rozwiązania Kodeksu cywilnego przydatne w praktyce zawodu </w:t>
            </w:r>
            <w:r>
              <w:rPr>
                <w:rFonts w:cstheme="minorHAnsi"/>
                <w:sz w:val="22"/>
                <w:lang w:val="pl-PL"/>
              </w:rPr>
              <w:t>specjalisty ds. zarzadzania rehabilitacją</w:t>
            </w:r>
            <w:r w:rsidRPr="004501C5">
              <w:rPr>
                <w:rFonts w:cstheme="minorHAnsi"/>
                <w:sz w:val="22"/>
                <w:lang w:val="pl-PL"/>
              </w:rPr>
              <w:t xml:space="preserve">. Podstawowe pojęcia prawa rodzinnego i spadkowego. Wybrane zagadnienia prawa zobowiązań. </w:t>
            </w:r>
          </w:p>
          <w:p w14:paraId="0CF46912" w14:textId="288DED56" w:rsidR="004501C5" w:rsidRPr="004501C5"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Postępowanie cywilne. Zadania, cele i zakres.</w:t>
            </w:r>
          </w:p>
          <w:p w14:paraId="176F8878" w14:textId="77777777" w:rsidR="00E048D2" w:rsidRPr="00C37383" w:rsidRDefault="004501C5" w:rsidP="00A24B32">
            <w:pPr>
              <w:pStyle w:val="Bezodstpw"/>
              <w:numPr>
                <w:ilvl w:val="1"/>
                <w:numId w:val="8"/>
              </w:numPr>
              <w:tabs>
                <w:tab w:val="clear" w:pos="284"/>
              </w:tabs>
              <w:ind w:left="443"/>
              <w:contextualSpacing w:val="0"/>
              <w:jc w:val="both"/>
              <w:rPr>
                <w:rFonts w:cstheme="minorHAnsi"/>
                <w:sz w:val="22"/>
                <w:lang w:val="pl-PL"/>
              </w:rPr>
            </w:pPr>
            <w:r w:rsidRPr="004501C5">
              <w:rPr>
                <w:rFonts w:cstheme="minorHAnsi"/>
                <w:sz w:val="22"/>
                <w:lang w:val="pl-PL"/>
              </w:rPr>
              <w:t>15.</w:t>
            </w:r>
            <w:r w:rsidRPr="004501C5">
              <w:rPr>
                <w:rFonts w:cstheme="minorHAnsi"/>
                <w:sz w:val="22"/>
                <w:lang w:val="pl-PL"/>
              </w:rPr>
              <w:tab/>
              <w:t>Ochrona danych osobowych, Podstawowe regulacje i zasady.</w:t>
            </w:r>
          </w:p>
        </w:tc>
      </w:tr>
      <w:tr w:rsidR="00E048D2" w:rsidRPr="00C37383" w14:paraId="7E9D09F2" w14:textId="77777777" w:rsidTr="00A05BC1">
        <w:trPr>
          <w:trHeight w:val="454"/>
          <w:jc w:val="center"/>
        </w:trPr>
        <w:tc>
          <w:tcPr>
            <w:tcW w:w="546" w:type="dxa"/>
            <w:vAlign w:val="center"/>
          </w:tcPr>
          <w:p w14:paraId="3CAC96BC"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lastRenderedPageBreak/>
              <w:t>13.</w:t>
            </w:r>
          </w:p>
        </w:tc>
        <w:tc>
          <w:tcPr>
            <w:tcW w:w="2586" w:type="dxa"/>
            <w:vAlign w:val="center"/>
          </w:tcPr>
          <w:p w14:paraId="441F6BC9"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Zakres poszczególnych tematów/treść zajęć:</w:t>
            </w:r>
          </w:p>
        </w:tc>
        <w:tc>
          <w:tcPr>
            <w:tcW w:w="6009" w:type="dxa"/>
            <w:gridSpan w:val="3"/>
            <w:vAlign w:val="center"/>
          </w:tcPr>
          <w:p w14:paraId="0476CE6C" w14:textId="72AE2C76" w:rsidR="004501C5" w:rsidRDefault="004501C5" w:rsidP="004501C5">
            <w:pPr>
              <w:tabs>
                <w:tab w:val="clear" w:pos="284"/>
              </w:tabs>
              <w:spacing w:line="240" w:lineRule="auto"/>
              <w:contextualSpacing w:val="0"/>
              <w:rPr>
                <w:sz w:val="22"/>
                <w:lang w:val="pl-PL"/>
              </w:rPr>
            </w:pPr>
            <w:r w:rsidRPr="004501C5">
              <w:rPr>
                <w:sz w:val="22"/>
                <w:lang w:val="pl-PL"/>
              </w:rPr>
              <w:t>W czasie zajęć zostanie studentom przybliżona i omówiona  następująca tematyka w przewidzianej dla poszczególnych części liczbie godzin:</w:t>
            </w:r>
          </w:p>
          <w:p w14:paraId="1EECB004" w14:textId="79295ABF" w:rsidR="0073465F" w:rsidRDefault="0073465F" w:rsidP="004501C5">
            <w:pPr>
              <w:tabs>
                <w:tab w:val="clear" w:pos="284"/>
              </w:tabs>
              <w:spacing w:line="240" w:lineRule="auto"/>
              <w:contextualSpacing w:val="0"/>
              <w:rPr>
                <w:sz w:val="22"/>
                <w:lang w:val="pl-PL"/>
              </w:rPr>
            </w:pPr>
          </w:p>
          <w:p w14:paraId="428B54A9" w14:textId="70711F1D" w:rsidR="0073465F" w:rsidRPr="0073465F" w:rsidRDefault="0073465F" w:rsidP="004501C5">
            <w:pPr>
              <w:tabs>
                <w:tab w:val="clear" w:pos="284"/>
              </w:tabs>
              <w:spacing w:line="240" w:lineRule="auto"/>
              <w:contextualSpacing w:val="0"/>
              <w:rPr>
                <w:b/>
                <w:sz w:val="22"/>
                <w:lang w:val="pl-PL"/>
              </w:rPr>
            </w:pPr>
            <w:r w:rsidRPr="0073465F">
              <w:rPr>
                <w:b/>
                <w:sz w:val="22"/>
                <w:lang w:val="pl-PL"/>
              </w:rPr>
              <w:t>Część I (6 godzin):</w:t>
            </w:r>
          </w:p>
          <w:p w14:paraId="5CD9B4E3" w14:textId="77777777" w:rsidR="004501C5" w:rsidRPr="004501C5" w:rsidRDefault="004501C5" w:rsidP="007A364D">
            <w:pPr>
              <w:pStyle w:val="Akapitzlist"/>
              <w:numPr>
                <w:ilvl w:val="0"/>
                <w:numId w:val="14"/>
              </w:numPr>
              <w:tabs>
                <w:tab w:val="clear" w:pos="284"/>
              </w:tabs>
              <w:spacing w:line="240" w:lineRule="auto"/>
              <w:contextualSpacing w:val="0"/>
              <w:rPr>
                <w:sz w:val="22"/>
                <w:lang w:val="pl-PL"/>
              </w:rPr>
            </w:pPr>
            <w:r w:rsidRPr="004501C5">
              <w:rPr>
                <w:sz w:val="22"/>
                <w:lang w:val="pl-PL"/>
              </w:rPr>
              <w:t>Geneza i rozwój zabezpieczenia społecznego.</w:t>
            </w:r>
          </w:p>
          <w:p w14:paraId="26FD5663" w14:textId="77777777" w:rsidR="004501C5" w:rsidRPr="004501C5" w:rsidRDefault="004501C5" w:rsidP="007A364D">
            <w:pPr>
              <w:pStyle w:val="Akapitzlist"/>
              <w:numPr>
                <w:ilvl w:val="0"/>
                <w:numId w:val="14"/>
              </w:numPr>
              <w:tabs>
                <w:tab w:val="clear" w:pos="284"/>
              </w:tabs>
              <w:spacing w:line="240" w:lineRule="auto"/>
              <w:contextualSpacing w:val="0"/>
              <w:rPr>
                <w:sz w:val="22"/>
                <w:lang w:val="pl-PL"/>
              </w:rPr>
            </w:pPr>
            <w:r w:rsidRPr="004501C5">
              <w:rPr>
                <w:sz w:val="22"/>
                <w:lang w:val="pl-PL"/>
              </w:rPr>
              <w:t>Ubezpieczenie społeczne w systemie zabezpieczenia społecznego.</w:t>
            </w:r>
          </w:p>
          <w:p w14:paraId="5FE7D959" w14:textId="3EC38748" w:rsidR="004501C5" w:rsidRDefault="004501C5" w:rsidP="007A364D">
            <w:pPr>
              <w:pStyle w:val="Akapitzlist"/>
              <w:numPr>
                <w:ilvl w:val="0"/>
                <w:numId w:val="14"/>
              </w:numPr>
              <w:tabs>
                <w:tab w:val="clear" w:pos="284"/>
              </w:tabs>
              <w:spacing w:line="240" w:lineRule="auto"/>
              <w:contextualSpacing w:val="0"/>
              <w:rPr>
                <w:sz w:val="22"/>
                <w:lang w:val="pl-PL"/>
              </w:rPr>
            </w:pPr>
            <w:r w:rsidRPr="004501C5">
              <w:rPr>
                <w:sz w:val="22"/>
                <w:lang w:val="pl-PL"/>
              </w:rPr>
              <w:t>System ubezpieczeń społecznych w Polsce.</w:t>
            </w:r>
          </w:p>
          <w:p w14:paraId="6E29B6C9" w14:textId="54CBE1BB" w:rsidR="0073465F" w:rsidRDefault="0073465F" w:rsidP="0073465F">
            <w:pPr>
              <w:tabs>
                <w:tab w:val="clear" w:pos="284"/>
              </w:tabs>
              <w:spacing w:line="240" w:lineRule="auto"/>
              <w:contextualSpacing w:val="0"/>
              <w:rPr>
                <w:sz w:val="22"/>
                <w:lang w:val="pl-PL"/>
              </w:rPr>
            </w:pPr>
          </w:p>
          <w:p w14:paraId="2C9F9F8C" w14:textId="0A7D44FA" w:rsidR="0073465F" w:rsidRPr="0073465F" w:rsidRDefault="0073465F" w:rsidP="0073465F">
            <w:pPr>
              <w:tabs>
                <w:tab w:val="clear" w:pos="284"/>
              </w:tabs>
              <w:spacing w:line="240" w:lineRule="auto"/>
              <w:contextualSpacing w:val="0"/>
              <w:rPr>
                <w:b/>
                <w:sz w:val="22"/>
                <w:lang w:val="pl-PL"/>
              </w:rPr>
            </w:pPr>
            <w:r w:rsidRPr="0073465F">
              <w:rPr>
                <w:b/>
                <w:sz w:val="22"/>
                <w:lang w:val="pl-PL"/>
              </w:rPr>
              <w:t>Część II (6 godzin):</w:t>
            </w:r>
          </w:p>
          <w:p w14:paraId="5C8A0CD0" w14:textId="77777777" w:rsidR="004501C5" w:rsidRPr="0073465F" w:rsidRDefault="004501C5" w:rsidP="00B4158C">
            <w:pPr>
              <w:pStyle w:val="Akapitzlist"/>
              <w:numPr>
                <w:ilvl w:val="0"/>
                <w:numId w:val="132"/>
              </w:numPr>
              <w:tabs>
                <w:tab w:val="clear" w:pos="284"/>
              </w:tabs>
              <w:spacing w:line="240" w:lineRule="auto"/>
              <w:ind w:left="726"/>
              <w:contextualSpacing w:val="0"/>
              <w:rPr>
                <w:sz w:val="22"/>
                <w:lang w:val="pl-PL"/>
              </w:rPr>
            </w:pPr>
            <w:r w:rsidRPr="0073465F">
              <w:rPr>
                <w:sz w:val="22"/>
                <w:lang w:val="pl-PL"/>
              </w:rPr>
              <w:t xml:space="preserve">Finansowanie ubezpieczenia społecznego. </w:t>
            </w:r>
          </w:p>
          <w:p w14:paraId="371A6D77" w14:textId="02CBDE9A" w:rsidR="004501C5" w:rsidRPr="0073465F" w:rsidRDefault="004501C5" w:rsidP="00B4158C">
            <w:pPr>
              <w:pStyle w:val="Akapitzlist"/>
              <w:numPr>
                <w:ilvl w:val="0"/>
                <w:numId w:val="132"/>
              </w:numPr>
              <w:tabs>
                <w:tab w:val="clear" w:pos="284"/>
              </w:tabs>
              <w:spacing w:line="240" w:lineRule="auto"/>
              <w:ind w:left="726"/>
              <w:contextualSpacing w:val="0"/>
              <w:rPr>
                <w:sz w:val="22"/>
                <w:lang w:val="pl-PL"/>
              </w:rPr>
            </w:pPr>
            <w:r w:rsidRPr="0073465F">
              <w:rPr>
                <w:sz w:val="22"/>
                <w:lang w:val="pl-PL"/>
              </w:rPr>
              <w:t>Typologia ubezpieczeń (emerytalne, rentowe, chorobowe, zdrowotne, wypadkowe, komercyjne).</w:t>
            </w:r>
          </w:p>
          <w:p w14:paraId="62275AC3" w14:textId="4BF0AB8C" w:rsidR="0073465F" w:rsidRDefault="0073465F" w:rsidP="0073465F">
            <w:pPr>
              <w:tabs>
                <w:tab w:val="clear" w:pos="284"/>
              </w:tabs>
              <w:spacing w:line="240" w:lineRule="auto"/>
              <w:contextualSpacing w:val="0"/>
              <w:rPr>
                <w:sz w:val="22"/>
                <w:lang w:val="pl-PL"/>
              </w:rPr>
            </w:pPr>
          </w:p>
          <w:p w14:paraId="6AF1E5D6" w14:textId="027B267F" w:rsidR="0073465F" w:rsidRPr="0073465F" w:rsidRDefault="0073465F" w:rsidP="0073465F">
            <w:pPr>
              <w:tabs>
                <w:tab w:val="clear" w:pos="284"/>
              </w:tabs>
              <w:spacing w:line="240" w:lineRule="auto"/>
              <w:contextualSpacing w:val="0"/>
              <w:rPr>
                <w:b/>
                <w:sz w:val="22"/>
                <w:lang w:val="pl-PL"/>
              </w:rPr>
            </w:pPr>
            <w:r w:rsidRPr="0073465F">
              <w:rPr>
                <w:b/>
                <w:sz w:val="22"/>
                <w:lang w:val="pl-PL"/>
              </w:rPr>
              <w:t>Część III (6 godizn):</w:t>
            </w:r>
          </w:p>
          <w:p w14:paraId="0BE64946" w14:textId="77777777" w:rsidR="004501C5" w:rsidRPr="0073465F" w:rsidRDefault="004501C5" w:rsidP="00B4158C">
            <w:pPr>
              <w:pStyle w:val="Akapitzlist"/>
              <w:numPr>
                <w:ilvl w:val="0"/>
                <w:numId w:val="133"/>
              </w:numPr>
              <w:tabs>
                <w:tab w:val="clear" w:pos="284"/>
              </w:tabs>
              <w:spacing w:line="240" w:lineRule="auto"/>
              <w:ind w:left="726"/>
              <w:contextualSpacing w:val="0"/>
              <w:rPr>
                <w:sz w:val="22"/>
                <w:lang w:val="pl-PL"/>
              </w:rPr>
            </w:pPr>
            <w:r w:rsidRPr="0073465F">
              <w:rPr>
                <w:sz w:val="22"/>
                <w:lang w:val="pl-PL"/>
              </w:rPr>
              <w:t>System pomocy społecznej i świadczeń rodzinnych.</w:t>
            </w:r>
          </w:p>
          <w:p w14:paraId="1C95AA25" w14:textId="77777777" w:rsidR="004501C5" w:rsidRPr="0073465F" w:rsidRDefault="004501C5" w:rsidP="00B4158C">
            <w:pPr>
              <w:pStyle w:val="Akapitzlist"/>
              <w:numPr>
                <w:ilvl w:val="0"/>
                <w:numId w:val="133"/>
              </w:numPr>
              <w:tabs>
                <w:tab w:val="clear" w:pos="284"/>
              </w:tabs>
              <w:spacing w:line="240" w:lineRule="auto"/>
              <w:ind w:left="726"/>
              <w:contextualSpacing w:val="0"/>
              <w:rPr>
                <w:sz w:val="22"/>
                <w:lang w:val="pl-PL"/>
              </w:rPr>
            </w:pPr>
            <w:r w:rsidRPr="0073465F">
              <w:rPr>
                <w:sz w:val="22"/>
                <w:lang w:val="pl-PL"/>
              </w:rPr>
              <w:t>System świadczeń z tytułu bezrobocia.</w:t>
            </w:r>
          </w:p>
          <w:p w14:paraId="34AD0B42" w14:textId="4F210CBB" w:rsidR="004501C5" w:rsidRPr="0073465F" w:rsidRDefault="004501C5" w:rsidP="00B4158C">
            <w:pPr>
              <w:pStyle w:val="Akapitzlist"/>
              <w:numPr>
                <w:ilvl w:val="0"/>
                <w:numId w:val="133"/>
              </w:numPr>
              <w:tabs>
                <w:tab w:val="clear" w:pos="284"/>
              </w:tabs>
              <w:spacing w:line="240" w:lineRule="auto"/>
              <w:ind w:left="726"/>
              <w:contextualSpacing w:val="0"/>
              <w:rPr>
                <w:sz w:val="22"/>
                <w:lang w:val="pl-PL"/>
              </w:rPr>
            </w:pPr>
            <w:r w:rsidRPr="0073465F">
              <w:rPr>
                <w:sz w:val="22"/>
                <w:lang w:val="pl-PL"/>
              </w:rPr>
              <w:t>Zabezpieczenie społeczne w działalności Międzynarodowej Organizacji Pracy, Rady Europy i w regulacjach Unii Europejskiej.</w:t>
            </w:r>
          </w:p>
          <w:p w14:paraId="41F23302" w14:textId="026DEC84" w:rsidR="0073465F" w:rsidRDefault="0073465F" w:rsidP="0073465F">
            <w:pPr>
              <w:tabs>
                <w:tab w:val="clear" w:pos="284"/>
              </w:tabs>
              <w:spacing w:line="240" w:lineRule="auto"/>
              <w:contextualSpacing w:val="0"/>
              <w:rPr>
                <w:sz w:val="22"/>
                <w:lang w:val="pl-PL"/>
              </w:rPr>
            </w:pPr>
          </w:p>
          <w:p w14:paraId="4E1726A5" w14:textId="660DF839" w:rsidR="0073465F" w:rsidRPr="0073465F" w:rsidRDefault="0073465F" w:rsidP="0073465F">
            <w:pPr>
              <w:tabs>
                <w:tab w:val="clear" w:pos="284"/>
              </w:tabs>
              <w:spacing w:line="240" w:lineRule="auto"/>
              <w:contextualSpacing w:val="0"/>
              <w:rPr>
                <w:b/>
                <w:sz w:val="22"/>
                <w:lang w:val="pl-PL"/>
              </w:rPr>
            </w:pPr>
            <w:r w:rsidRPr="0073465F">
              <w:rPr>
                <w:b/>
                <w:sz w:val="22"/>
                <w:lang w:val="pl-PL"/>
              </w:rPr>
              <w:t>Część IV (6 godzin):</w:t>
            </w:r>
          </w:p>
          <w:p w14:paraId="6D95B732" w14:textId="77777777" w:rsidR="004501C5" w:rsidRPr="0073465F" w:rsidRDefault="004501C5" w:rsidP="00B4158C">
            <w:pPr>
              <w:pStyle w:val="Akapitzlist"/>
              <w:numPr>
                <w:ilvl w:val="0"/>
                <w:numId w:val="134"/>
              </w:numPr>
              <w:tabs>
                <w:tab w:val="clear" w:pos="284"/>
              </w:tabs>
              <w:spacing w:line="240" w:lineRule="auto"/>
              <w:ind w:left="726"/>
              <w:contextualSpacing w:val="0"/>
              <w:rPr>
                <w:sz w:val="22"/>
                <w:lang w:val="pl-PL"/>
              </w:rPr>
            </w:pPr>
            <w:r w:rsidRPr="0073465F">
              <w:rPr>
                <w:sz w:val="22"/>
                <w:lang w:val="pl-PL"/>
              </w:rPr>
              <w:t>Geneza i rozwój prawa administracyjnego.</w:t>
            </w:r>
          </w:p>
          <w:p w14:paraId="23A1D94D" w14:textId="77777777" w:rsidR="004501C5" w:rsidRPr="0073465F" w:rsidRDefault="004501C5" w:rsidP="00B4158C">
            <w:pPr>
              <w:pStyle w:val="Akapitzlist"/>
              <w:numPr>
                <w:ilvl w:val="0"/>
                <w:numId w:val="134"/>
              </w:numPr>
              <w:tabs>
                <w:tab w:val="clear" w:pos="284"/>
              </w:tabs>
              <w:spacing w:line="240" w:lineRule="auto"/>
              <w:ind w:left="726"/>
              <w:contextualSpacing w:val="0"/>
              <w:rPr>
                <w:sz w:val="22"/>
                <w:lang w:val="pl-PL"/>
              </w:rPr>
            </w:pPr>
            <w:r w:rsidRPr="0073465F">
              <w:rPr>
                <w:sz w:val="22"/>
                <w:lang w:val="pl-PL"/>
              </w:rPr>
              <w:t xml:space="preserve">Zasady prawa administracyjnego i organizacji administracji. </w:t>
            </w:r>
          </w:p>
          <w:p w14:paraId="131A1440" w14:textId="77777777" w:rsidR="004501C5" w:rsidRPr="0073465F" w:rsidRDefault="004501C5" w:rsidP="00B4158C">
            <w:pPr>
              <w:pStyle w:val="Akapitzlist"/>
              <w:numPr>
                <w:ilvl w:val="0"/>
                <w:numId w:val="134"/>
              </w:numPr>
              <w:tabs>
                <w:tab w:val="clear" w:pos="284"/>
              </w:tabs>
              <w:spacing w:line="240" w:lineRule="auto"/>
              <w:ind w:left="726"/>
              <w:contextualSpacing w:val="0"/>
              <w:rPr>
                <w:sz w:val="22"/>
                <w:lang w:val="pl-PL"/>
              </w:rPr>
            </w:pPr>
            <w:r w:rsidRPr="0073465F">
              <w:rPr>
                <w:sz w:val="22"/>
                <w:lang w:val="pl-PL"/>
              </w:rPr>
              <w:lastRenderedPageBreak/>
              <w:t>Podstawowe pojęcia prawa administracyjnego. Publiczne prawo podmiotowe.</w:t>
            </w:r>
          </w:p>
          <w:p w14:paraId="6A879458" w14:textId="40F88623" w:rsidR="004501C5" w:rsidRDefault="004501C5" w:rsidP="007A364D">
            <w:pPr>
              <w:pStyle w:val="Akapitzlist"/>
              <w:numPr>
                <w:ilvl w:val="0"/>
                <w:numId w:val="14"/>
              </w:numPr>
              <w:tabs>
                <w:tab w:val="clear" w:pos="284"/>
              </w:tabs>
              <w:spacing w:line="240" w:lineRule="auto"/>
              <w:contextualSpacing w:val="0"/>
              <w:rPr>
                <w:sz w:val="22"/>
                <w:lang w:val="pl-PL"/>
              </w:rPr>
            </w:pPr>
            <w:r w:rsidRPr="004501C5">
              <w:rPr>
                <w:sz w:val="22"/>
                <w:lang w:val="pl-PL"/>
              </w:rPr>
              <w:t>Władztwo administracyjne, sankcja administracyjna, uznanie administracyjne, dobra publiczne, świadczenia publiczne, obowiązki publiczne.</w:t>
            </w:r>
          </w:p>
          <w:p w14:paraId="193EC7FB" w14:textId="169DCECB" w:rsidR="0073465F" w:rsidRDefault="0073465F" w:rsidP="0073465F">
            <w:pPr>
              <w:tabs>
                <w:tab w:val="clear" w:pos="284"/>
              </w:tabs>
              <w:spacing w:line="240" w:lineRule="auto"/>
              <w:contextualSpacing w:val="0"/>
              <w:rPr>
                <w:sz w:val="22"/>
                <w:lang w:val="pl-PL"/>
              </w:rPr>
            </w:pPr>
          </w:p>
          <w:p w14:paraId="3F12F260" w14:textId="07745257" w:rsidR="0073465F" w:rsidRPr="0073465F" w:rsidRDefault="0073465F" w:rsidP="0073465F">
            <w:pPr>
              <w:tabs>
                <w:tab w:val="clear" w:pos="284"/>
              </w:tabs>
              <w:spacing w:line="240" w:lineRule="auto"/>
              <w:contextualSpacing w:val="0"/>
              <w:rPr>
                <w:b/>
                <w:sz w:val="22"/>
                <w:lang w:val="pl-PL"/>
              </w:rPr>
            </w:pPr>
            <w:r w:rsidRPr="0073465F">
              <w:rPr>
                <w:b/>
                <w:sz w:val="22"/>
                <w:lang w:val="pl-PL"/>
              </w:rPr>
              <w:t>Część V (5 godzin):</w:t>
            </w:r>
          </w:p>
          <w:p w14:paraId="6E52DD8A" w14:textId="77777777" w:rsidR="004501C5" w:rsidRPr="0073465F" w:rsidRDefault="004501C5" w:rsidP="00B4158C">
            <w:pPr>
              <w:pStyle w:val="Akapitzlist"/>
              <w:numPr>
                <w:ilvl w:val="0"/>
                <w:numId w:val="135"/>
              </w:numPr>
              <w:tabs>
                <w:tab w:val="clear" w:pos="284"/>
              </w:tabs>
              <w:spacing w:line="240" w:lineRule="auto"/>
              <w:contextualSpacing w:val="0"/>
              <w:rPr>
                <w:sz w:val="22"/>
                <w:lang w:val="pl-PL"/>
              </w:rPr>
            </w:pPr>
            <w:r w:rsidRPr="0073465F">
              <w:rPr>
                <w:sz w:val="22"/>
                <w:lang w:val="pl-PL"/>
              </w:rPr>
              <w:t xml:space="preserve">Formy prawne działania administracji. Akty administracyjne, rodzaje. </w:t>
            </w:r>
          </w:p>
          <w:p w14:paraId="7C09F4B6" w14:textId="14878570" w:rsidR="004501C5" w:rsidRPr="0073465F" w:rsidRDefault="004501C5" w:rsidP="00B4158C">
            <w:pPr>
              <w:pStyle w:val="Akapitzlist"/>
              <w:numPr>
                <w:ilvl w:val="0"/>
                <w:numId w:val="135"/>
              </w:numPr>
              <w:tabs>
                <w:tab w:val="clear" w:pos="284"/>
              </w:tabs>
              <w:spacing w:line="240" w:lineRule="auto"/>
              <w:contextualSpacing w:val="0"/>
              <w:rPr>
                <w:sz w:val="22"/>
                <w:lang w:val="pl-PL"/>
              </w:rPr>
            </w:pPr>
            <w:r w:rsidRPr="0073465F">
              <w:rPr>
                <w:sz w:val="22"/>
                <w:lang w:val="pl-PL"/>
              </w:rPr>
              <w:t xml:space="preserve">Zasady postępowania administracyjnego. Zakres obowiązywania k.p.a. Decyzja administracyjna i postanowienie administracyjne. Odwołanie od decyzji, zażalenie. </w:t>
            </w:r>
          </w:p>
          <w:p w14:paraId="2E16C526" w14:textId="4FE4E0D2" w:rsidR="0073465F" w:rsidRDefault="0073465F" w:rsidP="0073465F">
            <w:pPr>
              <w:tabs>
                <w:tab w:val="clear" w:pos="284"/>
              </w:tabs>
              <w:spacing w:line="240" w:lineRule="auto"/>
              <w:contextualSpacing w:val="0"/>
              <w:rPr>
                <w:sz w:val="22"/>
                <w:lang w:val="pl-PL"/>
              </w:rPr>
            </w:pPr>
          </w:p>
          <w:p w14:paraId="1A91B115" w14:textId="59F8F6FE" w:rsidR="0073465F" w:rsidRPr="0073465F" w:rsidRDefault="0073465F" w:rsidP="0073465F">
            <w:pPr>
              <w:tabs>
                <w:tab w:val="clear" w:pos="284"/>
              </w:tabs>
              <w:spacing w:line="240" w:lineRule="auto"/>
              <w:contextualSpacing w:val="0"/>
              <w:rPr>
                <w:b/>
                <w:sz w:val="22"/>
                <w:lang w:val="pl-PL"/>
              </w:rPr>
            </w:pPr>
            <w:r w:rsidRPr="0073465F">
              <w:rPr>
                <w:b/>
                <w:sz w:val="22"/>
                <w:lang w:val="pl-PL"/>
              </w:rPr>
              <w:t>Część VI (6 godzin):</w:t>
            </w:r>
          </w:p>
          <w:p w14:paraId="24FDD471" w14:textId="77777777" w:rsidR="004501C5" w:rsidRPr="0073465F" w:rsidRDefault="004501C5" w:rsidP="00B4158C">
            <w:pPr>
              <w:pStyle w:val="Akapitzlist"/>
              <w:numPr>
                <w:ilvl w:val="0"/>
                <w:numId w:val="136"/>
              </w:numPr>
              <w:tabs>
                <w:tab w:val="clear" w:pos="284"/>
              </w:tabs>
              <w:spacing w:line="240" w:lineRule="auto"/>
              <w:ind w:left="726"/>
              <w:contextualSpacing w:val="0"/>
              <w:rPr>
                <w:sz w:val="22"/>
                <w:lang w:val="pl-PL"/>
              </w:rPr>
            </w:pPr>
            <w:r w:rsidRPr="0073465F">
              <w:rPr>
                <w:sz w:val="22"/>
                <w:lang w:val="pl-PL"/>
              </w:rPr>
              <w:t>Pojęcie i źródła prawa cywilnego. Kodeks cywilny.</w:t>
            </w:r>
          </w:p>
          <w:p w14:paraId="38CBC34D" w14:textId="77777777" w:rsidR="004501C5" w:rsidRPr="0073465F" w:rsidRDefault="004501C5" w:rsidP="00B4158C">
            <w:pPr>
              <w:pStyle w:val="Akapitzlist"/>
              <w:numPr>
                <w:ilvl w:val="0"/>
                <w:numId w:val="136"/>
              </w:numPr>
              <w:tabs>
                <w:tab w:val="clear" w:pos="284"/>
              </w:tabs>
              <w:spacing w:line="240" w:lineRule="auto"/>
              <w:ind w:left="726"/>
              <w:contextualSpacing w:val="0"/>
              <w:rPr>
                <w:sz w:val="22"/>
                <w:lang w:val="pl-PL"/>
              </w:rPr>
            </w:pPr>
            <w:r w:rsidRPr="0073465F">
              <w:rPr>
                <w:sz w:val="22"/>
                <w:lang w:val="pl-PL"/>
              </w:rPr>
              <w:t>Część ogólna prawa cywilnego, prawo rzeczowe i prawo zobowiązań.</w:t>
            </w:r>
          </w:p>
          <w:p w14:paraId="7C10290D" w14:textId="77777777" w:rsidR="004501C5" w:rsidRPr="0073465F" w:rsidRDefault="004501C5" w:rsidP="00B4158C">
            <w:pPr>
              <w:pStyle w:val="Akapitzlist"/>
              <w:numPr>
                <w:ilvl w:val="0"/>
                <w:numId w:val="136"/>
              </w:numPr>
              <w:tabs>
                <w:tab w:val="clear" w:pos="284"/>
              </w:tabs>
              <w:spacing w:line="240" w:lineRule="auto"/>
              <w:ind w:left="726"/>
              <w:contextualSpacing w:val="0"/>
              <w:rPr>
                <w:sz w:val="22"/>
                <w:lang w:val="pl-PL"/>
              </w:rPr>
            </w:pPr>
            <w:r w:rsidRPr="0073465F">
              <w:rPr>
                <w:sz w:val="22"/>
                <w:lang w:val="pl-PL"/>
              </w:rPr>
              <w:t xml:space="preserve">Regulacje prawa cywilnego. Prawo rodzinne i spadkowe. </w:t>
            </w:r>
          </w:p>
          <w:p w14:paraId="1303CDE3" w14:textId="77777777" w:rsidR="004501C5" w:rsidRPr="0073465F" w:rsidRDefault="004501C5" w:rsidP="00B4158C">
            <w:pPr>
              <w:pStyle w:val="Akapitzlist"/>
              <w:numPr>
                <w:ilvl w:val="0"/>
                <w:numId w:val="136"/>
              </w:numPr>
              <w:tabs>
                <w:tab w:val="clear" w:pos="284"/>
              </w:tabs>
              <w:spacing w:line="240" w:lineRule="auto"/>
              <w:ind w:left="726"/>
              <w:contextualSpacing w:val="0"/>
              <w:rPr>
                <w:sz w:val="22"/>
                <w:lang w:val="pl-PL"/>
              </w:rPr>
            </w:pPr>
            <w:r w:rsidRPr="0073465F">
              <w:rPr>
                <w:sz w:val="22"/>
                <w:lang w:val="pl-PL"/>
              </w:rPr>
              <w:t>Ochrona danych osobowych. RODO.</w:t>
            </w:r>
          </w:p>
          <w:p w14:paraId="13FE422D" w14:textId="77777777" w:rsidR="004501C5" w:rsidRDefault="004501C5" w:rsidP="004501C5">
            <w:pPr>
              <w:tabs>
                <w:tab w:val="clear" w:pos="284"/>
              </w:tabs>
              <w:spacing w:line="240" w:lineRule="auto"/>
              <w:contextualSpacing w:val="0"/>
              <w:rPr>
                <w:sz w:val="22"/>
                <w:lang w:val="pl-PL"/>
              </w:rPr>
            </w:pPr>
          </w:p>
          <w:p w14:paraId="1C3D817B" w14:textId="32EE4ECE" w:rsidR="00E048D2" w:rsidRPr="004501C5" w:rsidRDefault="004501C5" w:rsidP="004501C5">
            <w:pPr>
              <w:tabs>
                <w:tab w:val="clear" w:pos="284"/>
              </w:tabs>
              <w:spacing w:line="240" w:lineRule="auto"/>
              <w:contextualSpacing w:val="0"/>
              <w:rPr>
                <w:sz w:val="22"/>
                <w:lang w:val="pl-PL"/>
              </w:rPr>
            </w:pPr>
            <w:r w:rsidRPr="004501C5">
              <w:rPr>
                <w:sz w:val="22"/>
                <w:lang w:val="pl-PL"/>
              </w:rPr>
              <w:t xml:space="preserve">W każdym z punktów należy zidentyfikować kluczowe elementy wiedzy potrzebne w procesie pracy specjalisty ds. zarządzania rehabilitacją. Kluczowe to jest związane bezpośrednio w wymaganiami i praktyczną wiedzą dotyczącą: systemu ubezpieczeń społecznych, orzecznictwa o niepełnosprawności, prawa rodzinnego, prawa zobowiązań, postępowań (administracyjnego, cywilnego) i formalnych procedur. Zbiór przepisów i zasad, które są istotne dla pracy specjalisty ds. zarządzania rehabilitacją powinien być odzwierciedlony w materiałach dostarczonych studentom. </w:t>
            </w:r>
          </w:p>
        </w:tc>
      </w:tr>
      <w:tr w:rsidR="00E048D2" w:rsidRPr="00C37383" w14:paraId="77128CE4" w14:textId="77777777" w:rsidTr="00A05BC1">
        <w:trPr>
          <w:trHeight w:val="94"/>
          <w:jc w:val="center"/>
        </w:trPr>
        <w:tc>
          <w:tcPr>
            <w:tcW w:w="546" w:type="dxa"/>
            <w:vMerge w:val="restart"/>
            <w:vAlign w:val="center"/>
          </w:tcPr>
          <w:p w14:paraId="699386F1"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lastRenderedPageBreak/>
              <w:t>14.</w:t>
            </w:r>
          </w:p>
        </w:tc>
        <w:tc>
          <w:tcPr>
            <w:tcW w:w="2586" w:type="dxa"/>
            <w:vMerge w:val="restart"/>
            <w:vAlign w:val="center"/>
          </w:tcPr>
          <w:p w14:paraId="5BACB978"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Cele kształcenia:</w:t>
            </w:r>
          </w:p>
        </w:tc>
        <w:tc>
          <w:tcPr>
            <w:tcW w:w="667" w:type="dxa"/>
            <w:vAlign w:val="center"/>
          </w:tcPr>
          <w:p w14:paraId="0C541C58" w14:textId="77777777" w:rsidR="00E048D2" w:rsidRPr="00C37383" w:rsidRDefault="00E048D2" w:rsidP="00E048D2">
            <w:pPr>
              <w:pStyle w:val="Bezodstpw"/>
              <w:contextualSpacing w:val="0"/>
              <w:jc w:val="center"/>
              <w:rPr>
                <w:rFonts w:cstheme="minorHAnsi"/>
                <w:b/>
                <w:sz w:val="22"/>
                <w:lang w:val="pl-PL"/>
              </w:rPr>
            </w:pPr>
            <w:r w:rsidRPr="00C37383">
              <w:rPr>
                <w:rFonts w:cstheme="minorHAnsi"/>
                <w:b/>
                <w:sz w:val="22"/>
                <w:lang w:val="pl-PL"/>
              </w:rPr>
              <w:t>C1</w:t>
            </w:r>
          </w:p>
        </w:tc>
        <w:tc>
          <w:tcPr>
            <w:tcW w:w="5342" w:type="dxa"/>
            <w:gridSpan w:val="2"/>
            <w:vAlign w:val="center"/>
          </w:tcPr>
          <w:p w14:paraId="11D01717" w14:textId="77777777" w:rsidR="00E048D2" w:rsidRPr="00772009" w:rsidRDefault="00E048D2" w:rsidP="00A05BC1">
            <w:pPr>
              <w:pStyle w:val="Bezodstpw"/>
              <w:contextualSpacing w:val="0"/>
              <w:jc w:val="both"/>
              <w:rPr>
                <w:rFonts w:cstheme="minorHAnsi"/>
                <w:sz w:val="22"/>
                <w:lang w:val="pl-PL"/>
              </w:rPr>
            </w:pPr>
            <w:r w:rsidRPr="00772009">
              <w:rPr>
                <w:rStyle w:val="Pogrubienie"/>
                <w:rFonts w:cstheme="minorHAnsi"/>
                <w:b w:val="0"/>
                <w:bCs w:val="0"/>
                <w:sz w:val="22"/>
                <w:lang w:val="pl-PL"/>
              </w:rPr>
              <w:t>Dostarczenie wiedzy o całokształcie procesów i powiązań instytucjonalnych związanych z rehabilitacją.</w:t>
            </w:r>
          </w:p>
        </w:tc>
      </w:tr>
      <w:tr w:rsidR="00772009" w:rsidRPr="00C37383" w14:paraId="617C0A56" w14:textId="77777777" w:rsidTr="00A05BC1">
        <w:trPr>
          <w:trHeight w:val="94"/>
          <w:jc w:val="center"/>
        </w:trPr>
        <w:tc>
          <w:tcPr>
            <w:tcW w:w="546" w:type="dxa"/>
            <w:vMerge/>
            <w:vAlign w:val="center"/>
          </w:tcPr>
          <w:p w14:paraId="1DB4083B" w14:textId="77777777" w:rsidR="00772009" w:rsidRPr="000A4423" w:rsidRDefault="00772009" w:rsidP="00A05BC1">
            <w:pPr>
              <w:pStyle w:val="Bezodstpw"/>
              <w:contextualSpacing w:val="0"/>
              <w:rPr>
                <w:rFonts w:cstheme="minorHAnsi"/>
                <w:sz w:val="22"/>
                <w:lang w:val="pl-PL"/>
              </w:rPr>
            </w:pPr>
          </w:p>
        </w:tc>
        <w:tc>
          <w:tcPr>
            <w:tcW w:w="2586" w:type="dxa"/>
            <w:vMerge/>
            <w:vAlign w:val="center"/>
          </w:tcPr>
          <w:p w14:paraId="1EAC8D96" w14:textId="77777777" w:rsidR="00772009" w:rsidRPr="000A4423" w:rsidRDefault="00772009" w:rsidP="00A05BC1">
            <w:pPr>
              <w:pStyle w:val="Bezodstpw"/>
              <w:contextualSpacing w:val="0"/>
              <w:rPr>
                <w:rFonts w:cstheme="minorHAnsi"/>
                <w:sz w:val="22"/>
                <w:lang w:val="pl-PL"/>
              </w:rPr>
            </w:pPr>
          </w:p>
        </w:tc>
        <w:tc>
          <w:tcPr>
            <w:tcW w:w="667" w:type="dxa"/>
          </w:tcPr>
          <w:p w14:paraId="5CC07846" w14:textId="77777777" w:rsidR="00772009" w:rsidRPr="00C37383" w:rsidRDefault="00772009" w:rsidP="00A05BC1">
            <w:pPr>
              <w:pStyle w:val="Bezodstpw"/>
              <w:contextualSpacing w:val="0"/>
              <w:jc w:val="center"/>
              <w:rPr>
                <w:b/>
                <w:sz w:val="22"/>
              </w:rPr>
            </w:pPr>
            <w:r>
              <w:rPr>
                <w:b/>
                <w:sz w:val="22"/>
              </w:rPr>
              <w:t>C2</w:t>
            </w:r>
          </w:p>
        </w:tc>
        <w:tc>
          <w:tcPr>
            <w:tcW w:w="5342" w:type="dxa"/>
            <w:gridSpan w:val="2"/>
          </w:tcPr>
          <w:p w14:paraId="5ED30BE4" w14:textId="77777777" w:rsidR="00772009" w:rsidRPr="000A4423" w:rsidRDefault="00772009" w:rsidP="00A05BC1">
            <w:pPr>
              <w:pStyle w:val="Bezodstpw"/>
              <w:contextualSpacing w:val="0"/>
              <w:jc w:val="both"/>
              <w:rPr>
                <w:sz w:val="22"/>
                <w:lang w:val="pl-PL"/>
              </w:rPr>
            </w:pPr>
            <w:r w:rsidRPr="000A4423">
              <w:rPr>
                <w:sz w:val="22"/>
                <w:lang w:val="pl-PL"/>
              </w:rPr>
              <w:t>Przedstawienie podstawowych definicji, roli i funkcji różnych dziedzin prawa oraz wynikających z nich rozwiązań, a także wzajemnych praw i obowiązków podmiotów działających w obszarze rehabilitacji.</w:t>
            </w:r>
          </w:p>
        </w:tc>
      </w:tr>
      <w:tr w:rsidR="00A05BC1" w:rsidRPr="00C37383" w14:paraId="213104C5" w14:textId="77777777" w:rsidTr="00A05BC1">
        <w:trPr>
          <w:trHeight w:val="94"/>
          <w:jc w:val="center"/>
        </w:trPr>
        <w:tc>
          <w:tcPr>
            <w:tcW w:w="546" w:type="dxa"/>
            <w:vMerge/>
            <w:vAlign w:val="center"/>
          </w:tcPr>
          <w:p w14:paraId="6EA55D48" w14:textId="77777777" w:rsidR="00A05BC1" w:rsidRPr="00C37383" w:rsidRDefault="00A05BC1" w:rsidP="00A05BC1">
            <w:pPr>
              <w:pStyle w:val="Bezodstpw"/>
              <w:contextualSpacing w:val="0"/>
              <w:rPr>
                <w:rFonts w:cstheme="minorHAnsi"/>
                <w:sz w:val="22"/>
                <w:lang w:val="pl-PL"/>
              </w:rPr>
            </w:pPr>
          </w:p>
        </w:tc>
        <w:tc>
          <w:tcPr>
            <w:tcW w:w="2586" w:type="dxa"/>
            <w:vMerge/>
            <w:vAlign w:val="center"/>
          </w:tcPr>
          <w:p w14:paraId="58F87D67" w14:textId="77777777" w:rsidR="00A05BC1" w:rsidRPr="00C37383" w:rsidRDefault="00A05BC1" w:rsidP="00A05BC1">
            <w:pPr>
              <w:pStyle w:val="Bezodstpw"/>
              <w:contextualSpacing w:val="0"/>
              <w:rPr>
                <w:rFonts w:cstheme="minorHAnsi"/>
                <w:sz w:val="22"/>
                <w:lang w:val="pl-PL"/>
              </w:rPr>
            </w:pPr>
          </w:p>
        </w:tc>
        <w:tc>
          <w:tcPr>
            <w:tcW w:w="667" w:type="dxa"/>
          </w:tcPr>
          <w:p w14:paraId="4FEFC823" w14:textId="77777777" w:rsidR="00A05BC1" w:rsidRPr="00C37383" w:rsidRDefault="00A05BC1" w:rsidP="00A05BC1">
            <w:pPr>
              <w:pStyle w:val="Bezodstpw"/>
              <w:contextualSpacing w:val="0"/>
              <w:jc w:val="center"/>
              <w:rPr>
                <w:rFonts w:cstheme="minorHAnsi"/>
                <w:b/>
                <w:sz w:val="22"/>
                <w:lang w:val="pl-PL"/>
              </w:rPr>
            </w:pPr>
            <w:r w:rsidRPr="00C37383">
              <w:rPr>
                <w:b/>
                <w:sz w:val="22"/>
                <w:lang w:val="pl-PL"/>
              </w:rPr>
              <w:t>C4</w:t>
            </w:r>
          </w:p>
        </w:tc>
        <w:tc>
          <w:tcPr>
            <w:tcW w:w="5342" w:type="dxa"/>
            <w:gridSpan w:val="2"/>
          </w:tcPr>
          <w:p w14:paraId="3CDDB9E3" w14:textId="77777777" w:rsidR="00A05BC1" w:rsidRPr="00772009" w:rsidRDefault="00A05BC1" w:rsidP="00A05BC1">
            <w:pPr>
              <w:pStyle w:val="Bezodstpw"/>
              <w:contextualSpacing w:val="0"/>
              <w:jc w:val="both"/>
              <w:rPr>
                <w:rFonts w:cstheme="minorHAnsi"/>
                <w:sz w:val="22"/>
                <w:lang w:val="pl-PL"/>
              </w:rPr>
            </w:pPr>
            <w:r w:rsidRPr="00772009">
              <w:rPr>
                <w:sz w:val="22"/>
                <w:lang w:val="pl-PL"/>
              </w:rPr>
              <w:t>Rozwijanie umiejętności związanych ze stosowaniem przepisów prawnych w praktyce.</w:t>
            </w:r>
          </w:p>
        </w:tc>
      </w:tr>
      <w:tr w:rsidR="00772009" w:rsidRPr="00C37383" w14:paraId="04F7F14C" w14:textId="77777777" w:rsidTr="00314F1A">
        <w:trPr>
          <w:cantSplit/>
          <w:trHeight w:val="1134"/>
          <w:jc w:val="center"/>
        </w:trPr>
        <w:tc>
          <w:tcPr>
            <w:tcW w:w="546" w:type="dxa"/>
            <w:vMerge w:val="restart"/>
            <w:vAlign w:val="center"/>
          </w:tcPr>
          <w:p w14:paraId="7090C218" w14:textId="77777777" w:rsidR="00772009" w:rsidRPr="00C37383" w:rsidRDefault="00772009" w:rsidP="00E048D2">
            <w:pPr>
              <w:pStyle w:val="Bezodstpw"/>
              <w:contextualSpacing w:val="0"/>
              <w:rPr>
                <w:rFonts w:cstheme="minorHAnsi"/>
                <w:sz w:val="22"/>
                <w:lang w:val="pl-PL"/>
              </w:rPr>
            </w:pPr>
            <w:r w:rsidRPr="00C37383">
              <w:rPr>
                <w:rFonts w:cstheme="minorHAnsi"/>
                <w:sz w:val="22"/>
                <w:lang w:val="pl-PL"/>
              </w:rPr>
              <w:t>15.</w:t>
            </w:r>
          </w:p>
        </w:tc>
        <w:tc>
          <w:tcPr>
            <w:tcW w:w="2586" w:type="dxa"/>
            <w:vMerge w:val="restart"/>
            <w:vAlign w:val="center"/>
          </w:tcPr>
          <w:p w14:paraId="7C730C53" w14:textId="77777777" w:rsidR="00772009" w:rsidRPr="00C37383" w:rsidRDefault="00772009" w:rsidP="00E048D2">
            <w:pPr>
              <w:pStyle w:val="Bezodstpw"/>
              <w:contextualSpacing w:val="0"/>
              <w:rPr>
                <w:rFonts w:cstheme="minorHAnsi"/>
                <w:sz w:val="22"/>
                <w:lang w:val="pl-PL"/>
              </w:rPr>
            </w:pPr>
            <w:r w:rsidRPr="00C37383">
              <w:rPr>
                <w:rFonts w:cstheme="minorHAnsi"/>
                <w:sz w:val="22"/>
                <w:lang w:val="pl-PL"/>
              </w:rPr>
              <w:t xml:space="preserve">Efekty kształcenia w zakresie wiedzy, umiejętności i kompetencji społecznych, </w:t>
            </w:r>
            <w:r w:rsidRPr="00C37383">
              <w:rPr>
                <w:rFonts w:cstheme="minorHAnsi"/>
                <w:sz w:val="22"/>
                <w:lang w:val="pl-PL"/>
              </w:rPr>
              <w:lastRenderedPageBreak/>
              <w:t>w tym nr efektu kształcenia:</w:t>
            </w:r>
          </w:p>
          <w:p w14:paraId="64ACC4DC" w14:textId="77777777" w:rsidR="00772009" w:rsidRPr="00C37383" w:rsidRDefault="00772009" w:rsidP="00E048D2">
            <w:pPr>
              <w:pStyle w:val="Bezodstpw"/>
              <w:contextualSpacing w:val="0"/>
              <w:rPr>
                <w:rFonts w:cstheme="minorHAnsi"/>
                <w:sz w:val="22"/>
                <w:lang w:val="pl-PL"/>
              </w:rPr>
            </w:pPr>
            <w:r w:rsidRPr="00C37383">
              <w:rPr>
                <w:rFonts w:cstheme="minorHAnsi"/>
                <w:sz w:val="22"/>
                <w:lang w:val="pl-PL"/>
              </w:rPr>
              <w:t>student, który zaliczy moduł (przedmiot) wie/umie/potrafi:</w:t>
            </w:r>
          </w:p>
        </w:tc>
        <w:tc>
          <w:tcPr>
            <w:tcW w:w="667" w:type="dxa"/>
            <w:vMerge w:val="restart"/>
            <w:shd w:val="clear" w:color="auto" w:fill="C6D9F1" w:themeFill="text2" w:themeFillTint="33"/>
            <w:textDirection w:val="btLr"/>
            <w:vAlign w:val="center"/>
          </w:tcPr>
          <w:p w14:paraId="53091DBD" w14:textId="77777777" w:rsidR="00772009" w:rsidRPr="00C37383" w:rsidRDefault="00772009" w:rsidP="00E048D2">
            <w:pPr>
              <w:pStyle w:val="Bezodstpw"/>
              <w:contextualSpacing w:val="0"/>
              <w:jc w:val="center"/>
              <w:rPr>
                <w:rFonts w:cstheme="minorHAnsi"/>
                <w:b/>
                <w:sz w:val="22"/>
                <w:lang w:val="pl-PL"/>
              </w:rPr>
            </w:pPr>
            <w:r w:rsidRPr="00C37383">
              <w:rPr>
                <w:rFonts w:cstheme="minorHAnsi"/>
                <w:b/>
                <w:sz w:val="22"/>
                <w:lang w:val="pl-PL"/>
              </w:rPr>
              <w:lastRenderedPageBreak/>
              <w:t>WIEDZA</w:t>
            </w:r>
          </w:p>
        </w:tc>
        <w:tc>
          <w:tcPr>
            <w:tcW w:w="5342" w:type="dxa"/>
            <w:gridSpan w:val="2"/>
            <w:vAlign w:val="center"/>
          </w:tcPr>
          <w:p w14:paraId="1FC6B221" w14:textId="77777777" w:rsidR="00772009" w:rsidRPr="00772009" w:rsidRDefault="00772009" w:rsidP="00E048D2">
            <w:pPr>
              <w:pStyle w:val="Bezodstpw"/>
              <w:contextualSpacing w:val="0"/>
              <w:jc w:val="center"/>
              <w:rPr>
                <w:rFonts w:cstheme="minorHAnsi"/>
                <w:b/>
                <w:sz w:val="22"/>
                <w:lang w:val="pl-PL"/>
              </w:rPr>
            </w:pPr>
            <w:r w:rsidRPr="00772009">
              <w:rPr>
                <w:rFonts w:cstheme="minorHAnsi"/>
                <w:b/>
                <w:sz w:val="22"/>
                <w:lang w:val="pl-PL"/>
              </w:rPr>
              <w:t>K_W01</w:t>
            </w:r>
          </w:p>
          <w:p w14:paraId="24AC66FE" w14:textId="77777777" w:rsidR="00772009" w:rsidRPr="00772009" w:rsidRDefault="00772009" w:rsidP="00772009">
            <w:pPr>
              <w:pStyle w:val="Bezodstpw"/>
              <w:ind w:left="51"/>
              <w:contextualSpacing w:val="0"/>
              <w:jc w:val="both"/>
              <w:rPr>
                <w:rFonts w:cstheme="minorHAnsi"/>
                <w:b/>
                <w:sz w:val="22"/>
                <w:lang w:val="pl-PL"/>
              </w:rPr>
            </w:pPr>
            <w:r w:rsidRPr="00772009">
              <w:rPr>
                <w:rFonts w:cstheme="minorHAnsi"/>
                <w:sz w:val="22"/>
                <w:lang w:val="pl-PL"/>
              </w:rPr>
              <w:t>Nabywa ogólną wiedzę związaną z funkcjonowaniem systemu instytucjonalno-organizacyjnego w zakresie rehabilitacji; poznaje cele, pojęcia, instrumenty i procedury działania w zakresie rehabilitacji.</w:t>
            </w:r>
          </w:p>
        </w:tc>
      </w:tr>
      <w:tr w:rsidR="00772009" w:rsidRPr="00C37383" w14:paraId="64528505" w14:textId="77777777" w:rsidTr="00314F1A">
        <w:trPr>
          <w:cantSplit/>
          <w:trHeight w:val="1134"/>
          <w:jc w:val="center"/>
        </w:trPr>
        <w:tc>
          <w:tcPr>
            <w:tcW w:w="546" w:type="dxa"/>
            <w:vMerge/>
            <w:vAlign w:val="center"/>
          </w:tcPr>
          <w:p w14:paraId="36F0ADFA" w14:textId="77777777" w:rsidR="00772009" w:rsidRPr="000A4423" w:rsidRDefault="00772009" w:rsidP="00E048D2">
            <w:pPr>
              <w:pStyle w:val="Bezodstpw"/>
              <w:contextualSpacing w:val="0"/>
              <w:rPr>
                <w:rFonts w:cstheme="minorHAnsi"/>
                <w:sz w:val="22"/>
                <w:lang w:val="pl-PL"/>
              </w:rPr>
            </w:pPr>
          </w:p>
        </w:tc>
        <w:tc>
          <w:tcPr>
            <w:tcW w:w="2586" w:type="dxa"/>
            <w:vMerge/>
            <w:vAlign w:val="center"/>
          </w:tcPr>
          <w:p w14:paraId="4A4F2098" w14:textId="77777777" w:rsidR="00772009" w:rsidRPr="000A4423" w:rsidRDefault="00772009" w:rsidP="00E048D2">
            <w:pPr>
              <w:pStyle w:val="Bezodstpw"/>
              <w:contextualSpacing w:val="0"/>
              <w:rPr>
                <w:rFonts w:cstheme="minorHAnsi"/>
                <w:sz w:val="22"/>
                <w:lang w:val="pl-PL"/>
              </w:rPr>
            </w:pPr>
          </w:p>
        </w:tc>
        <w:tc>
          <w:tcPr>
            <w:tcW w:w="667" w:type="dxa"/>
            <w:vMerge/>
            <w:shd w:val="clear" w:color="auto" w:fill="C6D9F1" w:themeFill="text2" w:themeFillTint="33"/>
            <w:textDirection w:val="btLr"/>
            <w:vAlign w:val="center"/>
          </w:tcPr>
          <w:p w14:paraId="58A239B7" w14:textId="77777777" w:rsidR="00772009" w:rsidRPr="000A4423" w:rsidRDefault="00772009" w:rsidP="00E048D2">
            <w:pPr>
              <w:pStyle w:val="Bezodstpw"/>
              <w:contextualSpacing w:val="0"/>
              <w:jc w:val="center"/>
              <w:rPr>
                <w:rFonts w:cstheme="minorHAnsi"/>
                <w:b/>
                <w:sz w:val="22"/>
                <w:lang w:val="pl-PL"/>
              </w:rPr>
            </w:pPr>
          </w:p>
        </w:tc>
        <w:tc>
          <w:tcPr>
            <w:tcW w:w="5342" w:type="dxa"/>
            <w:gridSpan w:val="2"/>
            <w:vAlign w:val="center"/>
          </w:tcPr>
          <w:p w14:paraId="628CFACB" w14:textId="77777777" w:rsidR="00772009" w:rsidRPr="000A4423" w:rsidRDefault="00772009" w:rsidP="00E048D2">
            <w:pPr>
              <w:pStyle w:val="Bezodstpw"/>
              <w:contextualSpacing w:val="0"/>
              <w:jc w:val="center"/>
              <w:rPr>
                <w:rFonts w:cstheme="minorHAnsi"/>
                <w:b/>
                <w:sz w:val="22"/>
                <w:lang w:val="pl-PL"/>
              </w:rPr>
            </w:pPr>
            <w:r w:rsidRPr="000A4423">
              <w:rPr>
                <w:rFonts w:cstheme="minorHAnsi"/>
                <w:b/>
                <w:sz w:val="22"/>
                <w:lang w:val="pl-PL"/>
              </w:rPr>
              <w:t>K_W02</w:t>
            </w:r>
          </w:p>
          <w:p w14:paraId="557E2B5D" w14:textId="77777777" w:rsidR="00772009" w:rsidRPr="000A4423" w:rsidRDefault="004F1633" w:rsidP="004F1633">
            <w:pPr>
              <w:pStyle w:val="Bezodstpw"/>
              <w:contextualSpacing w:val="0"/>
              <w:jc w:val="both"/>
              <w:rPr>
                <w:rFonts w:cstheme="minorHAnsi"/>
                <w:b/>
                <w:sz w:val="22"/>
                <w:lang w:val="pl-PL"/>
              </w:rPr>
            </w:pPr>
            <w:r w:rsidRPr="00FF07F9">
              <w:rPr>
                <w:rFonts w:asciiTheme="minorHAnsi" w:hAnsiTheme="minorHAnsi" w:cstheme="minorHAnsi"/>
                <w:sz w:val="22"/>
                <w:szCs w:val="22"/>
                <w:lang w:val="pl-PL"/>
              </w:rPr>
              <w:t>Nabywa podstawową wiedzę prawniczą w dziedzinach prawa odnoszących się do rehabilitacji; poznaje poszczególne rozwiązania prawne w zakresie funkcjonowania systemu zabezpieczenia społecznego i ochrony zdrowia, prawa i postępowania administracyjnego, prawa cywilnego. Zna uprawnienia i obowiązki osób z niepełnosprawnością. Poznaje orzecznictwo sądowe, stanowiska organów państwowych i wypowiedzi doktryny.</w:t>
            </w:r>
          </w:p>
        </w:tc>
      </w:tr>
      <w:tr w:rsidR="00772009" w:rsidRPr="00C37383" w14:paraId="7FB9BA68" w14:textId="77777777" w:rsidTr="00314F1A">
        <w:trPr>
          <w:cantSplit/>
          <w:trHeight w:val="1134"/>
          <w:jc w:val="center"/>
        </w:trPr>
        <w:tc>
          <w:tcPr>
            <w:tcW w:w="546" w:type="dxa"/>
            <w:vMerge/>
            <w:vAlign w:val="center"/>
          </w:tcPr>
          <w:p w14:paraId="4CC602C8" w14:textId="77777777" w:rsidR="00772009" w:rsidRPr="00C37383" w:rsidRDefault="00772009" w:rsidP="00E048D2">
            <w:pPr>
              <w:pStyle w:val="Bezodstpw"/>
              <w:contextualSpacing w:val="0"/>
              <w:rPr>
                <w:rFonts w:cstheme="minorHAnsi"/>
                <w:sz w:val="22"/>
                <w:lang w:val="pl-PL"/>
              </w:rPr>
            </w:pPr>
          </w:p>
        </w:tc>
        <w:tc>
          <w:tcPr>
            <w:tcW w:w="2586" w:type="dxa"/>
            <w:vMerge/>
            <w:vAlign w:val="center"/>
          </w:tcPr>
          <w:p w14:paraId="6365970F" w14:textId="77777777" w:rsidR="00772009" w:rsidRPr="00C37383" w:rsidRDefault="00772009" w:rsidP="00E048D2">
            <w:pPr>
              <w:pStyle w:val="Bezodstpw"/>
              <w:contextualSpacing w:val="0"/>
              <w:rPr>
                <w:rFonts w:cstheme="minorHAnsi"/>
                <w:sz w:val="22"/>
                <w:lang w:val="pl-PL"/>
              </w:rPr>
            </w:pPr>
          </w:p>
        </w:tc>
        <w:tc>
          <w:tcPr>
            <w:tcW w:w="667" w:type="dxa"/>
            <w:vMerge w:val="restart"/>
            <w:shd w:val="clear" w:color="auto" w:fill="C6D9F1" w:themeFill="text2" w:themeFillTint="33"/>
            <w:textDirection w:val="btLr"/>
            <w:vAlign w:val="center"/>
          </w:tcPr>
          <w:p w14:paraId="4B610393" w14:textId="77777777" w:rsidR="00772009" w:rsidRPr="00C37383" w:rsidRDefault="00772009" w:rsidP="00E048D2">
            <w:pPr>
              <w:pStyle w:val="Bezodstpw"/>
              <w:contextualSpacing w:val="0"/>
              <w:jc w:val="center"/>
              <w:rPr>
                <w:rFonts w:cstheme="minorHAnsi"/>
                <w:b/>
                <w:sz w:val="22"/>
                <w:lang w:val="pl-PL"/>
              </w:rPr>
            </w:pPr>
            <w:r w:rsidRPr="00C37383">
              <w:rPr>
                <w:rFonts w:cstheme="minorHAnsi"/>
                <w:b/>
                <w:sz w:val="22"/>
                <w:lang w:val="pl-PL"/>
              </w:rPr>
              <w:t>UMIEJĘTNOŚCI</w:t>
            </w:r>
          </w:p>
        </w:tc>
        <w:tc>
          <w:tcPr>
            <w:tcW w:w="5342" w:type="dxa"/>
            <w:gridSpan w:val="2"/>
            <w:vAlign w:val="center"/>
          </w:tcPr>
          <w:p w14:paraId="63D2F22C" w14:textId="77777777" w:rsidR="00772009" w:rsidRPr="00772009" w:rsidRDefault="00772009" w:rsidP="00E048D2">
            <w:pPr>
              <w:pStyle w:val="Bezodstpw"/>
              <w:contextualSpacing w:val="0"/>
              <w:jc w:val="center"/>
              <w:rPr>
                <w:rFonts w:cstheme="minorHAnsi"/>
                <w:b/>
                <w:sz w:val="22"/>
                <w:lang w:val="pl-PL"/>
              </w:rPr>
            </w:pPr>
            <w:r w:rsidRPr="00772009">
              <w:rPr>
                <w:rFonts w:cstheme="minorHAnsi"/>
                <w:b/>
                <w:sz w:val="22"/>
                <w:lang w:val="pl-PL"/>
              </w:rPr>
              <w:t>K_U01</w:t>
            </w:r>
          </w:p>
          <w:p w14:paraId="2EA15EAC" w14:textId="77777777" w:rsidR="00772009" w:rsidRPr="00772009" w:rsidRDefault="00772009" w:rsidP="00772009">
            <w:pPr>
              <w:pStyle w:val="Bezodstpw"/>
              <w:ind w:left="51"/>
              <w:contextualSpacing w:val="0"/>
              <w:jc w:val="both"/>
              <w:rPr>
                <w:rFonts w:cstheme="minorHAnsi"/>
                <w:b/>
                <w:sz w:val="22"/>
                <w:lang w:val="pl-PL"/>
              </w:rPr>
            </w:pPr>
            <w:r w:rsidRPr="00772009">
              <w:rPr>
                <w:rFonts w:cstheme="minorHAnsi"/>
                <w:sz w:val="22"/>
                <w:lang w:val="pl-PL"/>
              </w:rPr>
              <w:t>Nabywa umiejętności rozumienia złożoności i specyfiki rozwiązań prawno-organizacyjnych dotyczących niepełnosprawności i rehabilitacji, identyfikowania powiązań między nimi, poszukiwania i korzystania z właściwych rozwiązań oraz efektywnego wspierania osoby z niepełnosprawnością w procesie zarządzania rehabilitacją.</w:t>
            </w:r>
          </w:p>
        </w:tc>
      </w:tr>
      <w:tr w:rsidR="00772009" w:rsidRPr="00C37383" w14:paraId="57F75529" w14:textId="77777777" w:rsidTr="00314F1A">
        <w:trPr>
          <w:cantSplit/>
          <w:trHeight w:val="1134"/>
          <w:jc w:val="center"/>
        </w:trPr>
        <w:tc>
          <w:tcPr>
            <w:tcW w:w="546" w:type="dxa"/>
            <w:vMerge/>
            <w:vAlign w:val="center"/>
          </w:tcPr>
          <w:p w14:paraId="13312464" w14:textId="77777777" w:rsidR="00772009" w:rsidRPr="000A4423" w:rsidRDefault="00772009" w:rsidP="00E048D2">
            <w:pPr>
              <w:pStyle w:val="Bezodstpw"/>
              <w:contextualSpacing w:val="0"/>
              <w:rPr>
                <w:rFonts w:cstheme="minorHAnsi"/>
                <w:sz w:val="22"/>
                <w:lang w:val="pl-PL"/>
              </w:rPr>
            </w:pPr>
          </w:p>
        </w:tc>
        <w:tc>
          <w:tcPr>
            <w:tcW w:w="2586" w:type="dxa"/>
            <w:vMerge/>
            <w:vAlign w:val="center"/>
          </w:tcPr>
          <w:p w14:paraId="5F4DC680" w14:textId="77777777" w:rsidR="00772009" w:rsidRPr="000A4423" w:rsidRDefault="00772009" w:rsidP="00E048D2">
            <w:pPr>
              <w:pStyle w:val="Bezodstpw"/>
              <w:contextualSpacing w:val="0"/>
              <w:rPr>
                <w:rFonts w:cstheme="minorHAnsi"/>
                <w:sz w:val="22"/>
                <w:lang w:val="pl-PL"/>
              </w:rPr>
            </w:pPr>
          </w:p>
        </w:tc>
        <w:tc>
          <w:tcPr>
            <w:tcW w:w="667" w:type="dxa"/>
            <w:vMerge/>
            <w:shd w:val="clear" w:color="auto" w:fill="C6D9F1" w:themeFill="text2" w:themeFillTint="33"/>
            <w:textDirection w:val="btLr"/>
            <w:vAlign w:val="center"/>
          </w:tcPr>
          <w:p w14:paraId="45C502DA" w14:textId="77777777" w:rsidR="00772009" w:rsidRPr="000A4423" w:rsidRDefault="00772009" w:rsidP="00E048D2">
            <w:pPr>
              <w:pStyle w:val="Bezodstpw"/>
              <w:contextualSpacing w:val="0"/>
              <w:jc w:val="center"/>
              <w:rPr>
                <w:rFonts w:cstheme="minorHAnsi"/>
                <w:b/>
                <w:sz w:val="22"/>
                <w:lang w:val="pl-PL"/>
              </w:rPr>
            </w:pPr>
          </w:p>
        </w:tc>
        <w:tc>
          <w:tcPr>
            <w:tcW w:w="5342" w:type="dxa"/>
            <w:gridSpan w:val="2"/>
            <w:vAlign w:val="center"/>
          </w:tcPr>
          <w:p w14:paraId="320B43AE" w14:textId="77777777" w:rsidR="00772009" w:rsidRPr="000A4423" w:rsidRDefault="00772009" w:rsidP="00E048D2">
            <w:pPr>
              <w:pStyle w:val="Bezodstpw"/>
              <w:contextualSpacing w:val="0"/>
              <w:jc w:val="center"/>
              <w:rPr>
                <w:rFonts w:cstheme="minorHAnsi"/>
                <w:b/>
                <w:sz w:val="22"/>
                <w:lang w:val="pl-PL"/>
              </w:rPr>
            </w:pPr>
            <w:r w:rsidRPr="000A4423">
              <w:rPr>
                <w:rFonts w:cstheme="minorHAnsi"/>
                <w:b/>
                <w:sz w:val="22"/>
                <w:lang w:val="pl-PL"/>
              </w:rPr>
              <w:t>K_U02</w:t>
            </w:r>
          </w:p>
          <w:p w14:paraId="753045EC" w14:textId="77777777" w:rsidR="00772009" w:rsidRPr="000A4423" w:rsidRDefault="004F1633" w:rsidP="004F1633">
            <w:pPr>
              <w:pStyle w:val="Bezodstpw"/>
              <w:contextualSpacing w:val="0"/>
              <w:jc w:val="both"/>
              <w:rPr>
                <w:rFonts w:cstheme="minorHAnsi"/>
                <w:sz w:val="22"/>
                <w:lang w:val="pl-PL"/>
              </w:rPr>
            </w:pPr>
            <w:r w:rsidRPr="000A4423">
              <w:rPr>
                <w:rFonts w:cstheme="minorHAnsi"/>
                <w:sz w:val="22"/>
                <w:lang w:val="pl-PL"/>
              </w:rPr>
              <w:t>Nabywa umiejętności identyfikowania i rozstrzygania głównych problemów zachodzących w dziedzinach związanych z rehabilitacją, podejmowania decyzji zgodnych z obowiązującym prawem zabezpieczenia społecznego, administracyjnego i cywilnego, w konkretnych sytuacjach faktycznych, przygotowywania dokumentów i uczestniczenia w postępowaniach, przy wykorzystaniu orzecznictwa sądowego, stanowisk organów państwowych i wypowiedzi doktryny.</w:t>
            </w:r>
          </w:p>
        </w:tc>
      </w:tr>
      <w:tr w:rsidR="00772009" w:rsidRPr="00C37383" w14:paraId="1453EB89" w14:textId="77777777" w:rsidTr="00314F1A">
        <w:trPr>
          <w:cantSplit/>
          <w:trHeight w:val="1134"/>
          <w:jc w:val="center"/>
        </w:trPr>
        <w:tc>
          <w:tcPr>
            <w:tcW w:w="546" w:type="dxa"/>
            <w:vMerge/>
            <w:vAlign w:val="center"/>
          </w:tcPr>
          <w:p w14:paraId="468AEB6C" w14:textId="77777777" w:rsidR="00772009" w:rsidRPr="000A4423" w:rsidRDefault="00772009" w:rsidP="00E048D2">
            <w:pPr>
              <w:pStyle w:val="Bezodstpw"/>
              <w:contextualSpacing w:val="0"/>
              <w:rPr>
                <w:rFonts w:cstheme="minorHAnsi"/>
                <w:sz w:val="22"/>
                <w:lang w:val="pl-PL"/>
              </w:rPr>
            </w:pPr>
          </w:p>
        </w:tc>
        <w:tc>
          <w:tcPr>
            <w:tcW w:w="2586" w:type="dxa"/>
            <w:vMerge/>
            <w:vAlign w:val="center"/>
          </w:tcPr>
          <w:p w14:paraId="5A766CCB" w14:textId="77777777" w:rsidR="00772009" w:rsidRPr="000A4423" w:rsidRDefault="00772009" w:rsidP="00E048D2">
            <w:pPr>
              <w:pStyle w:val="Bezodstpw"/>
              <w:contextualSpacing w:val="0"/>
              <w:rPr>
                <w:rFonts w:cstheme="minorHAnsi"/>
                <w:sz w:val="22"/>
                <w:lang w:val="pl-PL"/>
              </w:rPr>
            </w:pPr>
          </w:p>
        </w:tc>
        <w:tc>
          <w:tcPr>
            <w:tcW w:w="667" w:type="dxa"/>
            <w:vMerge w:val="restart"/>
            <w:shd w:val="clear" w:color="auto" w:fill="C6D9F1" w:themeFill="text2" w:themeFillTint="33"/>
            <w:textDirection w:val="btLr"/>
            <w:vAlign w:val="center"/>
          </w:tcPr>
          <w:p w14:paraId="0C388A6E" w14:textId="77777777" w:rsidR="00772009" w:rsidRPr="00C37383" w:rsidRDefault="00772009" w:rsidP="00E048D2">
            <w:pPr>
              <w:pStyle w:val="Bezodstpw"/>
              <w:jc w:val="center"/>
              <w:rPr>
                <w:rFonts w:cstheme="minorHAnsi"/>
                <w:b/>
                <w:sz w:val="22"/>
              </w:rPr>
            </w:pPr>
            <w:r w:rsidRPr="00C37383">
              <w:rPr>
                <w:rFonts w:cstheme="minorHAnsi"/>
                <w:b/>
                <w:sz w:val="22"/>
                <w:lang w:val="pl-PL"/>
              </w:rPr>
              <w:t>KOMPETENCJE SPOŁECZNE</w:t>
            </w:r>
          </w:p>
        </w:tc>
        <w:tc>
          <w:tcPr>
            <w:tcW w:w="5342" w:type="dxa"/>
            <w:gridSpan w:val="2"/>
            <w:vAlign w:val="center"/>
          </w:tcPr>
          <w:p w14:paraId="702359E7" w14:textId="77777777" w:rsidR="00772009" w:rsidRPr="00772009" w:rsidRDefault="00772009" w:rsidP="00772009">
            <w:pPr>
              <w:pStyle w:val="Bezodstpw"/>
              <w:contextualSpacing w:val="0"/>
              <w:jc w:val="center"/>
              <w:rPr>
                <w:rFonts w:cstheme="minorHAnsi"/>
                <w:b/>
                <w:sz w:val="22"/>
                <w:lang w:val="pl-PL"/>
              </w:rPr>
            </w:pPr>
            <w:r w:rsidRPr="00772009">
              <w:rPr>
                <w:rFonts w:cstheme="minorHAnsi"/>
                <w:b/>
                <w:sz w:val="22"/>
                <w:lang w:val="pl-PL"/>
              </w:rPr>
              <w:t>K_K01</w:t>
            </w:r>
          </w:p>
          <w:p w14:paraId="173CD8C0" w14:textId="77777777" w:rsidR="00772009" w:rsidRPr="00772009" w:rsidRDefault="00772009" w:rsidP="00772009">
            <w:pPr>
              <w:pStyle w:val="Bezodstpw"/>
              <w:contextualSpacing w:val="0"/>
              <w:jc w:val="both"/>
              <w:rPr>
                <w:rFonts w:cstheme="minorHAnsi"/>
                <w:b/>
                <w:sz w:val="22"/>
              </w:rPr>
            </w:pPr>
            <w:r w:rsidRPr="00772009">
              <w:rPr>
                <w:rFonts w:cstheme="minorHAnsi"/>
                <w:bCs/>
                <w:sz w:val="22"/>
                <w:lang w:val="pl-PL"/>
              </w:rPr>
              <w:t>Nabywa kompetencje dotyczące nawiązywania kontaktów, efektywnego komunikowania się i podejmowania współpracy z podmiotami zajmującymi się rehabilitacją. Stosuje zdobytą wiedzę w procesie samorozwoju i samodoskonalenia.</w:t>
            </w:r>
          </w:p>
        </w:tc>
      </w:tr>
      <w:tr w:rsidR="00772009" w:rsidRPr="00C37383" w14:paraId="6049FB5F" w14:textId="77777777" w:rsidTr="00314F1A">
        <w:trPr>
          <w:cantSplit/>
          <w:trHeight w:val="1134"/>
          <w:jc w:val="center"/>
        </w:trPr>
        <w:tc>
          <w:tcPr>
            <w:tcW w:w="546" w:type="dxa"/>
            <w:vMerge/>
            <w:vAlign w:val="center"/>
          </w:tcPr>
          <w:p w14:paraId="727F9991" w14:textId="77777777" w:rsidR="00772009" w:rsidRPr="00C37383" w:rsidRDefault="00772009" w:rsidP="00E048D2">
            <w:pPr>
              <w:pStyle w:val="Bezodstpw"/>
              <w:contextualSpacing w:val="0"/>
              <w:rPr>
                <w:rFonts w:cstheme="minorHAnsi"/>
                <w:sz w:val="22"/>
                <w:lang w:val="pl-PL"/>
              </w:rPr>
            </w:pPr>
          </w:p>
        </w:tc>
        <w:tc>
          <w:tcPr>
            <w:tcW w:w="2586" w:type="dxa"/>
            <w:vMerge/>
            <w:vAlign w:val="center"/>
          </w:tcPr>
          <w:p w14:paraId="243355B9" w14:textId="77777777" w:rsidR="00772009" w:rsidRPr="00C37383" w:rsidRDefault="00772009" w:rsidP="00E048D2">
            <w:pPr>
              <w:pStyle w:val="Bezodstpw"/>
              <w:contextualSpacing w:val="0"/>
              <w:rPr>
                <w:rFonts w:cstheme="minorHAnsi"/>
                <w:sz w:val="22"/>
                <w:lang w:val="pl-PL"/>
              </w:rPr>
            </w:pPr>
          </w:p>
        </w:tc>
        <w:tc>
          <w:tcPr>
            <w:tcW w:w="667" w:type="dxa"/>
            <w:vMerge/>
            <w:shd w:val="clear" w:color="auto" w:fill="C6D9F1" w:themeFill="text2" w:themeFillTint="33"/>
            <w:textDirection w:val="btLr"/>
            <w:vAlign w:val="center"/>
          </w:tcPr>
          <w:p w14:paraId="606C7265" w14:textId="77777777" w:rsidR="00772009" w:rsidRPr="00C37383" w:rsidRDefault="00772009" w:rsidP="00E048D2">
            <w:pPr>
              <w:pStyle w:val="Bezodstpw"/>
              <w:contextualSpacing w:val="0"/>
              <w:jc w:val="center"/>
              <w:rPr>
                <w:rFonts w:cstheme="minorHAnsi"/>
                <w:b/>
                <w:sz w:val="22"/>
                <w:lang w:val="pl-PL"/>
              </w:rPr>
            </w:pPr>
          </w:p>
        </w:tc>
        <w:tc>
          <w:tcPr>
            <w:tcW w:w="5342" w:type="dxa"/>
            <w:gridSpan w:val="2"/>
            <w:vAlign w:val="center"/>
          </w:tcPr>
          <w:p w14:paraId="3B6D84E1" w14:textId="77777777" w:rsidR="00772009" w:rsidRDefault="00772009" w:rsidP="00772009">
            <w:pPr>
              <w:pStyle w:val="Bezodstpw"/>
              <w:ind w:left="51"/>
              <w:contextualSpacing w:val="0"/>
              <w:jc w:val="center"/>
              <w:rPr>
                <w:rFonts w:cstheme="minorHAnsi"/>
                <w:b/>
                <w:sz w:val="22"/>
                <w:lang w:val="pl-PL"/>
              </w:rPr>
            </w:pPr>
            <w:r w:rsidRPr="004F1633">
              <w:rPr>
                <w:rFonts w:cstheme="minorHAnsi"/>
                <w:b/>
                <w:sz w:val="22"/>
                <w:lang w:val="pl-PL"/>
              </w:rPr>
              <w:t>K_K</w:t>
            </w:r>
            <w:r w:rsidR="004F1633" w:rsidRPr="004F1633">
              <w:rPr>
                <w:rFonts w:cstheme="minorHAnsi"/>
                <w:b/>
                <w:sz w:val="22"/>
                <w:lang w:val="pl-PL"/>
              </w:rPr>
              <w:t>02</w:t>
            </w:r>
          </w:p>
          <w:p w14:paraId="738F6CB3" w14:textId="77777777" w:rsidR="004F1633" w:rsidRPr="004F1633" w:rsidRDefault="004F1633" w:rsidP="004F1633">
            <w:pPr>
              <w:pStyle w:val="Bezodstpw"/>
              <w:ind w:left="51"/>
              <w:contextualSpacing w:val="0"/>
              <w:jc w:val="both"/>
              <w:rPr>
                <w:rFonts w:cstheme="minorHAnsi"/>
                <w:sz w:val="22"/>
                <w:lang w:val="pl-PL"/>
              </w:rPr>
            </w:pPr>
            <w:r w:rsidRPr="004F1633">
              <w:rPr>
                <w:rFonts w:cstheme="minorHAnsi"/>
                <w:sz w:val="22"/>
                <w:lang w:val="pl-PL"/>
              </w:rPr>
              <w:t>Korzysta ze zdobytej wiedzy z prawa zabezpieczenia społecznego, administracyjnego i cywilnego, i dzieli się tą wiedzą w rozstrzyganiu problemów dotyczących niepełnosprawności i rehabilitacji. Stosuje zdobytą wiedzę w procesie samorozwoju i samodoskonalenia.</w:t>
            </w:r>
          </w:p>
        </w:tc>
      </w:tr>
      <w:tr w:rsidR="00E048D2" w:rsidRPr="00C37383" w14:paraId="4E917152" w14:textId="77777777" w:rsidTr="00A05BC1">
        <w:trPr>
          <w:trHeight w:val="454"/>
          <w:jc w:val="center"/>
        </w:trPr>
        <w:tc>
          <w:tcPr>
            <w:tcW w:w="546" w:type="dxa"/>
            <w:vAlign w:val="center"/>
          </w:tcPr>
          <w:p w14:paraId="113D5E88"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16.</w:t>
            </w:r>
          </w:p>
        </w:tc>
        <w:tc>
          <w:tcPr>
            <w:tcW w:w="2586" w:type="dxa"/>
            <w:vAlign w:val="center"/>
          </w:tcPr>
          <w:p w14:paraId="7A6033E9"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Metody dydaktyczne:</w:t>
            </w:r>
          </w:p>
        </w:tc>
        <w:tc>
          <w:tcPr>
            <w:tcW w:w="6009" w:type="dxa"/>
            <w:gridSpan w:val="3"/>
            <w:vAlign w:val="center"/>
          </w:tcPr>
          <w:p w14:paraId="57B46DCD" w14:textId="77777777" w:rsidR="00772009" w:rsidRPr="00772009" w:rsidRDefault="00772009" w:rsidP="00772009">
            <w:pPr>
              <w:pStyle w:val="Bezodstpw"/>
              <w:tabs>
                <w:tab w:val="clear" w:pos="284"/>
              </w:tabs>
              <w:contextualSpacing w:val="0"/>
              <w:rPr>
                <w:rFonts w:cstheme="minorHAnsi"/>
                <w:sz w:val="22"/>
                <w:lang w:val="pl-PL"/>
              </w:rPr>
            </w:pPr>
            <w:r w:rsidRPr="00772009">
              <w:rPr>
                <w:rFonts w:cstheme="minorHAnsi"/>
                <w:sz w:val="22"/>
                <w:lang w:val="pl-PL"/>
              </w:rPr>
              <w:t>Podstawową metodą dydaktyczną będzie wykład, prezentujący w przystępnej formie opisane wyżej treści. Wykład realizowany:</w:t>
            </w:r>
          </w:p>
          <w:p w14:paraId="3FE52A90" w14:textId="77777777" w:rsidR="00772009" w:rsidRPr="00772009" w:rsidRDefault="00772009" w:rsidP="007A364D">
            <w:pPr>
              <w:pStyle w:val="Bezodstpw"/>
              <w:numPr>
                <w:ilvl w:val="0"/>
                <w:numId w:val="13"/>
              </w:numPr>
              <w:tabs>
                <w:tab w:val="clear" w:pos="284"/>
              </w:tabs>
              <w:contextualSpacing w:val="0"/>
              <w:rPr>
                <w:rFonts w:cstheme="minorHAnsi"/>
                <w:sz w:val="22"/>
                <w:lang w:val="pl-PL"/>
              </w:rPr>
            </w:pPr>
            <w:r w:rsidRPr="00772009">
              <w:rPr>
                <w:rFonts w:cstheme="minorHAnsi"/>
                <w:sz w:val="22"/>
                <w:lang w:val="pl-PL"/>
              </w:rPr>
              <w:t>przy pomocy prezentacji PP</w:t>
            </w:r>
          </w:p>
          <w:p w14:paraId="559EAF07" w14:textId="77777777" w:rsidR="00772009" w:rsidRPr="00772009" w:rsidRDefault="00772009" w:rsidP="007A364D">
            <w:pPr>
              <w:pStyle w:val="Bezodstpw"/>
              <w:numPr>
                <w:ilvl w:val="0"/>
                <w:numId w:val="13"/>
              </w:numPr>
              <w:tabs>
                <w:tab w:val="clear" w:pos="284"/>
              </w:tabs>
              <w:contextualSpacing w:val="0"/>
              <w:rPr>
                <w:rFonts w:cstheme="minorHAnsi"/>
                <w:sz w:val="22"/>
                <w:lang w:val="pl-PL"/>
              </w:rPr>
            </w:pPr>
            <w:r w:rsidRPr="00772009">
              <w:rPr>
                <w:rFonts w:cstheme="minorHAnsi"/>
                <w:sz w:val="22"/>
                <w:lang w:val="pl-PL"/>
              </w:rPr>
              <w:t>przy wykorzystaniu pomocy naukowych i podręczników</w:t>
            </w:r>
          </w:p>
          <w:p w14:paraId="43AD7BC8" w14:textId="77777777" w:rsidR="00772009" w:rsidRPr="00772009" w:rsidRDefault="00772009" w:rsidP="007A364D">
            <w:pPr>
              <w:pStyle w:val="Bezodstpw"/>
              <w:numPr>
                <w:ilvl w:val="0"/>
                <w:numId w:val="13"/>
              </w:numPr>
              <w:tabs>
                <w:tab w:val="clear" w:pos="284"/>
              </w:tabs>
              <w:contextualSpacing w:val="0"/>
              <w:rPr>
                <w:rFonts w:cstheme="minorHAnsi"/>
                <w:sz w:val="22"/>
                <w:lang w:val="pl-PL"/>
              </w:rPr>
            </w:pPr>
            <w:r w:rsidRPr="00772009">
              <w:rPr>
                <w:rFonts w:cstheme="minorHAnsi"/>
                <w:sz w:val="22"/>
                <w:lang w:val="pl-PL"/>
              </w:rPr>
              <w:t>przy wykorzystaniu grup projektowych i symulacji sytuacji faktycznych.</w:t>
            </w:r>
          </w:p>
          <w:p w14:paraId="71727222" w14:textId="77777777" w:rsidR="00E048D2" w:rsidRPr="00772009" w:rsidRDefault="00772009" w:rsidP="007A364D">
            <w:pPr>
              <w:pStyle w:val="Bezodstpw"/>
              <w:numPr>
                <w:ilvl w:val="0"/>
                <w:numId w:val="13"/>
              </w:numPr>
              <w:tabs>
                <w:tab w:val="clear" w:pos="284"/>
              </w:tabs>
              <w:contextualSpacing w:val="0"/>
              <w:rPr>
                <w:rFonts w:cstheme="minorHAnsi"/>
                <w:sz w:val="22"/>
                <w:lang w:val="pl-PL"/>
              </w:rPr>
            </w:pPr>
            <w:r w:rsidRPr="00772009">
              <w:rPr>
                <w:rFonts w:cstheme="minorHAnsi"/>
                <w:sz w:val="22"/>
                <w:lang w:val="pl-PL"/>
              </w:rPr>
              <w:t>analizując tematyczne: casy study.</w:t>
            </w:r>
          </w:p>
        </w:tc>
      </w:tr>
      <w:tr w:rsidR="00E048D2" w:rsidRPr="00C37383" w14:paraId="27487625" w14:textId="77777777" w:rsidTr="00A05BC1">
        <w:trPr>
          <w:trHeight w:val="454"/>
          <w:jc w:val="center"/>
        </w:trPr>
        <w:tc>
          <w:tcPr>
            <w:tcW w:w="546" w:type="dxa"/>
            <w:vAlign w:val="center"/>
          </w:tcPr>
          <w:p w14:paraId="3CB53114"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17.</w:t>
            </w:r>
          </w:p>
        </w:tc>
        <w:tc>
          <w:tcPr>
            <w:tcW w:w="2586" w:type="dxa"/>
            <w:vAlign w:val="center"/>
          </w:tcPr>
          <w:p w14:paraId="0E28A163"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Warunki uzyskania zaliczenia przedmiotu:</w:t>
            </w:r>
          </w:p>
        </w:tc>
        <w:tc>
          <w:tcPr>
            <w:tcW w:w="6009" w:type="dxa"/>
            <w:gridSpan w:val="3"/>
            <w:tcBorders>
              <w:bottom w:val="single" w:sz="4" w:space="0" w:color="auto"/>
            </w:tcBorders>
            <w:vAlign w:val="center"/>
          </w:tcPr>
          <w:p w14:paraId="47C413A1" w14:textId="77777777" w:rsidR="00772009" w:rsidRPr="00772009" w:rsidRDefault="00772009" w:rsidP="00772009">
            <w:pPr>
              <w:pStyle w:val="Bezodstpw"/>
              <w:contextualSpacing w:val="0"/>
              <w:rPr>
                <w:rFonts w:cstheme="minorHAnsi"/>
                <w:b/>
                <w:sz w:val="22"/>
                <w:lang w:val="pl-PL"/>
              </w:rPr>
            </w:pPr>
            <w:r w:rsidRPr="00772009">
              <w:rPr>
                <w:rFonts w:cstheme="minorHAnsi"/>
                <w:b/>
                <w:sz w:val="22"/>
                <w:lang w:val="pl-PL"/>
              </w:rPr>
              <w:t>Warunki dopuszczenia do zaliczenia przedmiotu:</w:t>
            </w:r>
          </w:p>
          <w:p w14:paraId="4831D7F6" w14:textId="77777777" w:rsidR="00772009" w:rsidRPr="00772009" w:rsidRDefault="00772009" w:rsidP="00B4158C">
            <w:pPr>
              <w:pStyle w:val="Bezodstpw"/>
              <w:numPr>
                <w:ilvl w:val="0"/>
                <w:numId w:val="87"/>
              </w:numPr>
              <w:tabs>
                <w:tab w:val="clear" w:pos="284"/>
              </w:tabs>
              <w:ind w:left="481"/>
              <w:contextualSpacing w:val="0"/>
              <w:rPr>
                <w:rFonts w:cstheme="minorHAnsi"/>
                <w:sz w:val="22"/>
                <w:lang w:val="pl-PL"/>
              </w:rPr>
            </w:pPr>
            <w:r w:rsidRPr="00772009">
              <w:rPr>
                <w:rFonts w:cstheme="minorHAnsi"/>
                <w:sz w:val="22"/>
                <w:lang w:val="pl-PL"/>
              </w:rPr>
              <w:lastRenderedPageBreak/>
              <w:t xml:space="preserve">Obecność na zajęciach zgodna z regulaminem studiów podyplomowych. </w:t>
            </w:r>
          </w:p>
          <w:p w14:paraId="3B36D55B" w14:textId="77777777" w:rsidR="00772009" w:rsidRPr="00772009" w:rsidRDefault="00772009" w:rsidP="00B4158C">
            <w:pPr>
              <w:pStyle w:val="Bezodstpw"/>
              <w:numPr>
                <w:ilvl w:val="0"/>
                <w:numId w:val="87"/>
              </w:numPr>
              <w:tabs>
                <w:tab w:val="clear" w:pos="284"/>
              </w:tabs>
              <w:ind w:left="481"/>
              <w:contextualSpacing w:val="0"/>
              <w:rPr>
                <w:rFonts w:cstheme="minorHAnsi"/>
                <w:sz w:val="22"/>
                <w:lang w:val="pl-PL"/>
              </w:rPr>
            </w:pPr>
            <w:r w:rsidRPr="00772009">
              <w:rPr>
                <w:rFonts w:cstheme="minorHAnsi"/>
                <w:sz w:val="22"/>
                <w:lang w:val="pl-PL"/>
              </w:rPr>
              <w:t>Aktywność uczestnictwa w grupach projektowych (prezentacja zbiorowa) i/lub praca semestralna (grupowa lub indywidualna) - karta obserwacji studenta podczas zajęć (ocena TAK - 1 punkt / NIE- 0 punktów).</w:t>
            </w:r>
          </w:p>
          <w:p w14:paraId="41A3C77F" w14:textId="77777777" w:rsidR="00772009" w:rsidRPr="00772009" w:rsidRDefault="00772009" w:rsidP="00B4158C">
            <w:pPr>
              <w:pStyle w:val="Bezodstpw"/>
              <w:numPr>
                <w:ilvl w:val="0"/>
                <w:numId w:val="87"/>
              </w:numPr>
              <w:tabs>
                <w:tab w:val="clear" w:pos="284"/>
              </w:tabs>
              <w:ind w:left="481"/>
              <w:contextualSpacing w:val="0"/>
              <w:rPr>
                <w:rFonts w:cstheme="minorHAnsi"/>
                <w:sz w:val="22"/>
                <w:lang w:val="pl-PL"/>
              </w:rPr>
            </w:pPr>
            <w:r w:rsidRPr="00772009">
              <w:rPr>
                <w:rFonts w:cstheme="minorHAnsi"/>
                <w:sz w:val="22"/>
                <w:lang w:val="pl-PL"/>
              </w:rPr>
              <w:t xml:space="preserve">Wywiązanie się z powierzonych zadań indywidualnych oraz zespołowych. </w:t>
            </w:r>
          </w:p>
          <w:p w14:paraId="432918E5" w14:textId="77777777" w:rsidR="00772009" w:rsidRPr="00772009" w:rsidRDefault="00772009" w:rsidP="00772009">
            <w:pPr>
              <w:pStyle w:val="Bezodstpw"/>
              <w:contextualSpacing w:val="0"/>
              <w:rPr>
                <w:rFonts w:cstheme="minorHAnsi"/>
                <w:b/>
                <w:sz w:val="22"/>
                <w:lang w:val="pl-PL"/>
              </w:rPr>
            </w:pPr>
          </w:p>
          <w:p w14:paraId="1AACE727" w14:textId="77777777" w:rsidR="00772009" w:rsidRPr="00772009" w:rsidRDefault="00772009" w:rsidP="00772009">
            <w:pPr>
              <w:pStyle w:val="Bezodstpw"/>
              <w:contextualSpacing w:val="0"/>
              <w:rPr>
                <w:rFonts w:cstheme="minorHAnsi"/>
                <w:b/>
                <w:sz w:val="22"/>
                <w:lang w:val="pl-PL"/>
              </w:rPr>
            </w:pPr>
            <w:r w:rsidRPr="00772009">
              <w:rPr>
                <w:rFonts w:cstheme="minorHAnsi"/>
                <w:b/>
                <w:sz w:val="22"/>
                <w:lang w:val="pl-PL"/>
              </w:rPr>
              <w:t>Warunki zaliczenia przedmiotu:</w:t>
            </w:r>
          </w:p>
          <w:p w14:paraId="762C9476" w14:textId="77777777" w:rsidR="00E048D2" w:rsidRPr="00772009" w:rsidRDefault="00772009" w:rsidP="00B4158C">
            <w:pPr>
              <w:pStyle w:val="Bezodstpw"/>
              <w:numPr>
                <w:ilvl w:val="0"/>
                <w:numId w:val="88"/>
              </w:numPr>
              <w:tabs>
                <w:tab w:val="clear" w:pos="284"/>
              </w:tabs>
              <w:ind w:left="481"/>
              <w:contextualSpacing w:val="0"/>
              <w:rPr>
                <w:rFonts w:cstheme="minorHAnsi"/>
                <w:sz w:val="22"/>
                <w:lang w:val="pl-PL"/>
              </w:rPr>
            </w:pPr>
            <w:r w:rsidRPr="00772009">
              <w:rPr>
                <w:rFonts w:cstheme="minorHAnsi"/>
                <w:sz w:val="22"/>
                <w:lang w:val="pl-PL"/>
              </w:rPr>
              <w:t>Uzyskanie pozytywnej oceny z testu zaliczeniowego</w:t>
            </w:r>
            <w:r>
              <w:rPr>
                <w:rFonts w:cstheme="minorHAnsi"/>
                <w:sz w:val="22"/>
                <w:lang w:val="pl-PL"/>
              </w:rPr>
              <w:t>.</w:t>
            </w:r>
          </w:p>
        </w:tc>
      </w:tr>
      <w:tr w:rsidR="00E048D2" w:rsidRPr="00C37383" w14:paraId="508C6BD5" w14:textId="77777777" w:rsidTr="00A05BC1">
        <w:trPr>
          <w:trHeight w:val="599"/>
          <w:jc w:val="center"/>
        </w:trPr>
        <w:tc>
          <w:tcPr>
            <w:tcW w:w="546" w:type="dxa"/>
            <w:vMerge w:val="restart"/>
            <w:vAlign w:val="center"/>
          </w:tcPr>
          <w:p w14:paraId="21E925E9"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lastRenderedPageBreak/>
              <w:t>18.</w:t>
            </w:r>
          </w:p>
        </w:tc>
        <w:tc>
          <w:tcPr>
            <w:tcW w:w="2586" w:type="dxa"/>
            <w:vMerge w:val="restart"/>
            <w:vAlign w:val="center"/>
          </w:tcPr>
          <w:p w14:paraId="08602587"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Metody i kryteria oceniania (w tym sposób weryfikacji, metody osiągnięcia założonych efektów kształcenia</w:t>
            </w:r>
            <w:r w:rsidRPr="00C37383">
              <w:rPr>
                <w:rFonts w:cstheme="minorHAnsi"/>
                <w:sz w:val="22"/>
                <w:vertAlign w:val="superscript"/>
                <w:lang w:val="pl-PL"/>
              </w:rPr>
              <w:t xml:space="preserve"> </w:t>
            </w:r>
            <w:r w:rsidRPr="00C37383">
              <w:rPr>
                <w:rFonts w:cstheme="minorHAnsi"/>
                <w:sz w:val="22"/>
                <w:lang w:val="pl-PL"/>
              </w:rPr>
              <w:t>określone dla przedmiotu jako całości jeśli obejmuje różne formy zajęć np. wykład i ćwiczenia oraz metody i kryteria oceniania dla poszczególnych form zajęć:</w:t>
            </w:r>
          </w:p>
        </w:tc>
        <w:tc>
          <w:tcPr>
            <w:tcW w:w="6009" w:type="dxa"/>
            <w:gridSpan w:val="3"/>
            <w:shd w:val="clear" w:color="auto" w:fill="D9D9D9" w:themeFill="background1" w:themeFillShade="D9"/>
            <w:vAlign w:val="center"/>
          </w:tcPr>
          <w:p w14:paraId="03C8FC87" w14:textId="52BD2A48" w:rsidR="00E048D2" w:rsidRPr="00C37383" w:rsidRDefault="0073465F" w:rsidP="00E048D2">
            <w:pPr>
              <w:pStyle w:val="Bezodstpw"/>
              <w:contextualSpacing w:val="0"/>
              <w:jc w:val="center"/>
              <w:rPr>
                <w:rFonts w:cstheme="minorHAnsi"/>
                <w:b/>
                <w:sz w:val="22"/>
                <w:lang w:val="pl-PL"/>
              </w:rPr>
            </w:pPr>
            <w:r w:rsidRPr="00C37383">
              <w:rPr>
                <w:rFonts w:cstheme="minorHAnsi"/>
                <w:b/>
                <w:smallCaps/>
                <w:sz w:val="22"/>
                <w:lang w:val="pl-PL"/>
              </w:rPr>
              <w:t>test pisemny jednokrotnego wyboru</w:t>
            </w:r>
          </w:p>
        </w:tc>
      </w:tr>
      <w:tr w:rsidR="00E048D2" w:rsidRPr="00C37383" w14:paraId="367DD479" w14:textId="77777777" w:rsidTr="000B3A54">
        <w:trPr>
          <w:trHeight w:val="461"/>
          <w:jc w:val="center"/>
        </w:trPr>
        <w:tc>
          <w:tcPr>
            <w:tcW w:w="546" w:type="dxa"/>
            <w:vMerge/>
            <w:vAlign w:val="center"/>
          </w:tcPr>
          <w:p w14:paraId="3611AB56" w14:textId="77777777" w:rsidR="00E048D2" w:rsidRPr="00C37383" w:rsidRDefault="00E048D2" w:rsidP="00E048D2">
            <w:pPr>
              <w:pStyle w:val="Bezodstpw"/>
              <w:contextualSpacing w:val="0"/>
              <w:rPr>
                <w:rFonts w:cstheme="minorHAnsi"/>
                <w:sz w:val="22"/>
                <w:lang w:val="pl-PL"/>
              </w:rPr>
            </w:pPr>
          </w:p>
        </w:tc>
        <w:tc>
          <w:tcPr>
            <w:tcW w:w="2586" w:type="dxa"/>
            <w:vMerge/>
            <w:vAlign w:val="center"/>
          </w:tcPr>
          <w:p w14:paraId="5EE6DDBA" w14:textId="77777777" w:rsidR="00E048D2" w:rsidRPr="00C37383" w:rsidRDefault="00E048D2" w:rsidP="00E048D2">
            <w:pPr>
              <w:pStyle w:val="Bezodstpw"/>
              <w:contextualSpacing w:val="0"/>
              <w:rPr>
                <w:rFonts w:cstheme="minorHAnsi"/>
                <w:sz w:val="22"/>
                <w:lang w:val="pl-PL"/>
              </w:rPr>
            </w:pPr>
          </w:p>
        </w:tc>
        <w:tc>
          <w:tcPr>
            <w:tcW w:w="2817" w:type="dxa"/>
            <w:gridSpan w:val="2"/>
            <w:vAlign w:val="center"/>
          </w:tcPr>
          <w:p w14:paraId="59D52074" w14:textId="77777777" w:rsidR="00E048D2" w:rsidRPr="00C37383" w:rsidRDefault="00E048D2" w:rsidP="00E048D2">
            <w:pPr>
              <w:pStyle w:val="Bezodstpw"/>
              <w:contextualSpacing w:val="0"/>
              <w:jc w:val="center"/>
              <w:rPr>
                <w:rStyle w:val="wrtext"/>
                <w:rFonts w:cstheme="minorHAnsi"/>
                <w:b/>
                <w:sz w:val="22"/>
                <w:lang w:val="pl-PL"/>
              </w:rPr>
            </w:pPr>
            <w:r w:rsidRPr="00C37383">
              <w:rPr>
                <w:rStyle w:val="wrtext"/>
                <w:rFonts w:cstheme="minorHAnsi"/>
                <w:b/>
                <w:sz w:val="22"/>
                <w:lang w:val="pl-PL"/>
              </w:rPr>
              <w:t>Ocena niedostateczna (2,0)</w:t>
            </w:r>
          </w:p>
        </w:tc>
        <w:tc>
          <w:tcPr>
            <w:tcW w:w="3192" w:type="dxa"/>
            <w:vAlign w:val="center"/>
          </w:tcPr>
          <w:p w14:paraId="604AF3F4" w14:textId="77777777" w:rsidR="00E048D2" w:rsidRPr="00C37383" w:rsidRDefault="00E048D2" w:rsidP="00E048D2">
            <w:pPr>
              <w:pStyle w:val="Bezodstpw"/>
              <w:contextualSpacing w:val="0"/>
              <w:jc w:val="center"/>
              <w:rPr>
                <w:rStyle w:val="wrtext"/>
                <w:rFonts w:cstheme="minorHAnsi"/>
                <w:sz w:val="22"/>
                <w:lang w:val="pl-PL"/>
              </w:rPr>
            </w:pPr>
            <w:r w:rsidRPr="00C37383">
              <w:rPr>
                <w:rStyle w:val="wrtext"/>
                <w:rFonts w:cstheme="minorHAnsi"/>
                <w:sz w:val="22"/>
                <w:lang w:val="pl-PL"/>
              </w:rPr>
              <w:t>0-50% poprawnych odpowiedzi</w:t>
            </w:r>
          </w:p>
        </w:tc>
      </w:tr>
      <w:tr w:rsidR="00E048D2" w:rsidRPr="00C37383" w14:paraId="0D35A530" w14:textId="77777777" w:rsidTr="000B3A54">
        <w:trPr>
          <w:trHeight w:val="450"/>
          <w:jc w:val="center"/>
        </w:trPr>
        <w:tc>
          <w:tcPr>
            <w:tcW w:w="546" w:type="dxa"/>
            <w:vMerge/>
            <w:vAlign w:val="center"/>
          </w:tcPr>
          <w:p w14:paraId="144CF0F7" w14:textId="77777777" w:rsidR="00E048D2" w:rsidRPr="00C37383" w:rsidRDefault="00E048D2" w:rsidP="00E048D2">
            <w:pPr>
              <w:pStyle w:val="Bezodstpw"/>
              <w:contextualSpacing w:val="0"/>
              <w:rPr>
                <w:rFonts w:cstheme="minorHAnsi"/>
                <w:sz w:val="22"/>
                <w:lang w:val="pl-PL"/>
              </w:rPr>
            </w:pPr>
          </w:p>
        </w:tc>
        <w:tc>
          <w:tcPr>
            <w:tcW w:w="2586" w:type="dxa"/>
            <w:vMerge/>
            <w:vAlign w:val="center"/>
          </w:tcPr>
          <w:p w14:paraId="66C4E063" w14:textId="77777777" w:rsidR="00E048D2" w:rsidRPr="00C37383" w:rsidRDefault="00E048D2" w:rsidP="00E048D2">
            <w:pPr>
              <w:pStyle w:val="Bezodstpw"/>
              <w:contextualSpacing w:val="0"/>
              <w:rPr>
                <w:rFonts w:cstheme="minorHAnsi"/>
                <w:sz w:val="22"/>
                <w:lang w:val="pl-PL"/>
              </w:rPr>
            </w:pPr>
          </w:p>
        </w:tc>
        <w:tc>
          <w:tcPr>
            <w:tcW w:w="2817" w:type="dxa"/>
            <w:gridSpan w:val="2"/>
            <w:vAlign w:val="center"/>
          </w:tcPr>
          <w:p w14:paraId="29E119B2" w14:textId="77777777" w:rsidR="00E048D2" w:rsidRPr="00C37383" w:rsidRDefault="00E048D2" w:rsidP="00E048D2">
            <w:pPr>
              <w:pStyle w:val="Bezodstpw"/>
              <w:contextualSpacing w:val="0"/>
              <w:jc w:val="center"/>
              <w:rPr>
                <w:rFonts w:cstheme="minorHAnsi"/>
                <w:b/>
                <w:smallCaps/>
                <w:sz w:val="22"/>
                <w:lang w:val="pl-PL"/>
              </w:rPr>
            </w:pPr>
            <w:r w:rsidRPr="00C37383">
              <w:rPr>
                <w:rStyle w:val="wrtext"/>
                <w:rFonts w:cstheme="minorHAnsi"/>
                <w:sz w:val="22"/>
                <w:lang w:val="pl-PL"/>
              </w:rPr>
              <w:t xml:space="preserve"> </w:t>
            </w:r>
            <w:r w:rsidRPr="00C37383">
              <w:rPr>
                <w:rStyle w:val="wrtext"/>
                <w:rFonts w:cstheme="minorHAnsi"/>
                <w:b/>
                <w:sz w:val="22"/>
                <w:lang w:val="pl-PL"/>
              </w:rPr>
              <w:t>Ocena dostateczna (3,0)</w:t>
            </w:r>
          </w:p>
        </w:tc>
        <w:tc>
          <w:tcPr>
            <w:tcW w:w="3192" w:type="dxa"/>
            <w:vAlign w:val="center"/>
          </w:tcPr>
          <w:p w14:paraId="3BA39270" w14:textId="77777777" w:rsidR="00E048D2" w:rsidRPr="00C37383" w:rsidRDefault="00E048D2" w:rsidP="00E048D2">
            <w:pPr>
              <w:pStyle w:val="Bezodstpw"/>
              <w:contextualSpacing w:val="0"/>
              <w:jc w:val="center"/>
              <w:rPr>
                <w:rFonts w:cstheme="minorHAnsi"/>
                <w:b/>
                <w:smallCaps/>
                <w:sz w:val="22"/>
                <w:lang w:val="pl-PL"/>
              </w:rPr>
            </w:pPr>
            <w:r w:rsidRPr="00C37383">
              <w:rPr>
                <w:rStyle w:val="wrtext"/>
                <w:rFonts w:cstheme="minorHAnsi"/>
                <w:sz w:val="22"/>
                <w:lang w:val="pl-PL"/>
              </w:rPr>
              <w:t>51-60% poprawnych odpowiedzi</w:t>
            </w:r>
          </w:p>
        </w:tc>
      </w:tr>
      <w:tr w:rsidR="00E048D2" w:rsidRPr="00C37383" w14:paraId="5661F4E5" w14:textId="77777777" w:rsidTr="000B3A54">
        <w:trPr>
          <w:trHeight w:val="582"/>
          <w:jc w:val="center"/>
        </w:trPr>
        <w:tc>
          <w:tcPr>
            <w:tcW w:w="546" w:type="dxa"/>
            <w:vMerge/>
            <w:vAlign w:val="center"/>
          </w:tcPr>
          <w:p w14:paraId="5E0ED563" w14:textId="77777777" w:rsidR="00E048D2" w:rsidRPr="00C37383" w:rsidRDefault="00E048D2" w:rsidP="00E048D2">
            <w:pPr>
              <w:pStyle w:val="Bezodstpw"/>
              <w:contextualSpacing w:val="0"/>
              <w:rPr>
                <w:rFonts w:cstheme="minorHAnsi"/>
                <w:sz w:val="22"/>
                <w:lang w:val="pl-PL"/>
              </w:rPr>
            </w:pPr>
          </w:p>
        </w:tc>
        <w:tc>
          <w:tcPr>
            <w:tcW w:w="2586" w:type="dxa"/>
            <w:vMerge/>
            <w:vAlign w:val="center"/>
          </w:tcPr>
          <w:p w14:paraId="7A1D2495" w14:textId="77777777" w:rsidR="00E048D2" w:rsidRPr="00C37383" w:rsidRDefault="00E048D2" w:rsidP="00E048D2">
            <w:pPr>
              <w:pStyle w:val="Bezodstpw"/>
              <w:contextualSpacing w:val="0"/>
              <w:rPr>
                <w:rFonts w:cstheme="minorHAnsi"/>
                <w:sz w:val="22"/>
                <w:lang w:val="pl-PL"/>
              </w:rPr>
            </w:pPr>
          </w:p>
        </w:tc>
        <w:tc>
          <w:tcPr>
            <w:tcW w:w="2817" w:type="dxa"/>
            <w:gridSpan w:val="2"/>
            <w:vAlign w:val="center"/>
          </w:tcPr>
          <w:p w14:paraId="4B115E5E" w14:textId="77777777" w:rsidR="00E048D2" w:rsidRPr="00C37383" w:rsidRDefault="00E048D2" w:rsidP="00E048D2">
            <w:pPr>
              <w:pStyle w:val="Bezodstpw"/>
              <w:contextualSpacing w:val="0"/>
              <w:jc w:val="center"/>
              <w:rPr>
                <w:rStyle w:val="wrtext"/>
                <w:rFonts w:cstheme="minorHAnsi"/>
                <w:sz w:val="22"/>
                <w:lang w:val="pl-PL"/>
              </w:rPr>
            </w:pPr>
            <w:r w:rsidRPr="00C37383">
              <w:rPr>
                <w:rStyle w:val="wrtext"/>
                <w:rFonts w:cstheme="minorHAnsi"/>
                <w:b/>
                <w:sz w:val="22"/>
                <w:lang w:val="pl-PL"/>
              </w:rPr>
              <w:t>Ocena dostateczna plus (3,5)</w:t>
            </w:r>
          </w:p>
        </w:tc>
        <w:tc>
          <w:tcPr>
            <w:tcW w:w="3192" w:type="dxa"/>
            <w:vAlign w:val="center"/>
          </w:tcPr>
          <w:p w14:paraId="745E07E6" w14:textId="77777777" w:rsidR="00E048D2" w:rsidRPr="00C37383" w:rsidRDefault="00E048D2" w:rsidP="00E048D2">
            <w:pPr>
              <w:pStyle w:val="Bezodstpw"/>
              <w:contextualSpacing w:val="0"/>
              <w:jc w:val="center"/>
              <w:rPr>
                <w:rStyle w:val="wrtext"/>
                <w:rFonts w:cstheme="minorHAnsi"/>
                <w:sz w:val="22"/>
                <w:lang w:val="pl-PL"/>
              </w:rPr>
            </w:pPr>
            <w:r w:rsidRPr="00C37383">
              <w:rPr>
                <w:rStyle w:val="wrtext"/>
                <w:rFonts w:cstheme="minorHAnsi"/>
                <w:sz w:val="22"/>
                <w:lang w:val="pl-PL"/>
              </w:rPr>
              <w:t>61-70% poprawnych odpowiedzi</w:t>
            </w:r>
          </w:p>
        </w:tc>
      </w:tr>
      <w:tr w:rsidR="00E048D2" w:rsidRPr="00C37383" w14:paraId="2D564FA7" w14:textId="77777777" w:rsidTr="000B3A54">
        <w:trPr>
          <w:trHeight w:val="463"/>
          <w:jc w:val="center"/>
        </w:trPr>
        <w:tc>
          <w:tcPr>
            <w:tcW w:w="546" w:type="dxa"/>
            <w:vMerge/>
            <w:vAlign w:val="center"/>
          </w:tcPr>
          <w:p w14:paraId="06FCD63A" w14:textId="77777777" w:rsidR="00E048D2" w:rsidRPr="00C37383" w:rsidRDefault="00E048D2" w:rsidP="00E048D2">
            <w:pPr>
              <w:pStyle w:val="Bezodstpw"/>
              <w:contextualSpacing w:val="0"/>
              <w:rPr>
                <w:rFonts w:cstheme="minorHAnsi"/>
                <w:sz w:val="22"/>
                <w:lang w:val="pl-PL"/>
              </w:rPr>
            </w:pPr>
          </w:p>
        </w:tc>
        <w:tc>
          <w:tcPr>
            <w:tcW w:w="2586" w:type="dxa"/>
            <w:vMerge/>
            <w:vAlign w:val="center"/>
          </w:tcPr>
          <w:p w14:paraId="2CB32B2A" w14:textId="77777777" w:rsidR="00E048D2" w:rsidRPr="00C37383" w:rsidRDefault="00E048D2" w:rsidP="00E048D2">
            <w:pPr>
              <w:pStyle w:val="Bezodstpw"/>
              <w:contextualSpacing w:val="0"/>
              <w:rPr>
                <w:rFonts w:cstheme="minorHAnsi"/>
                <w:sz w:val="22"/>
                <w:lang w:val="pl-PL"/>
              </w:rPr>
            </w:pPr>
          </w:p>
        </w:tc>
        <w:tc>
          <w:tcPr>
            <w:tcW w:w="2817" w:type="dxa"/>
            <w:gridSpan w:val="2"/>
            <w:vAlign w:val="center"/>
          </w:tcPr>
          <w:p w14:paraId="708BB7A8" w14:textId="77777777" w:rsidR="00E048D2" w:rsidRPr="00C37383" w:rsidRDefault="00E048D2" w:rsidP="00E048D2">
            <w:pPr>
              <w:pStyle w:val="Bezodstpw"/>
              <w:contextualSpacing w:val="0"/>
              <w:jc w:val="center"/>
              <w:rPr>
                <w:rStyle w:val="wrtext"/>
                <w:rFonts w:cstheme="minorHAnsi"/>
                <w:sz w:val="22"/>
                <w:lang w:val="pl-PL"/>
              </w:rPr>
            </w:pPr>
            <w:r w:rsidRPr="00C37383">
              <w:rPr>
                <w:rStyle w:val="wrtext"/>
                <w:rFonts w:cstheme="minorHAnsi"/>
                <w:b/>
                <w:sz w:val="22"/>
                <w:lang w:val="pl-PL"/>
              </w:rPr>
              <w:t>Ocena dobra (4,0)</w:t>
            </w:r>
          </w:p>
        </w:tc>
        <w:tc>
          <w:tcPr>
            <w:tcW w:w="3192" w:type="dxa"/>
            <w:vAlign w:val="center"/>
          </w:tcPr>
          <w:p w14:paraId="3B119A39" w14:textId="77777777" w:rsidR="00E048D2" w:rsidRPr="00C37383" w:rsidRDefault="00E048D2" w:rsidP="00E048D2">
            <w:pPr>
              <w:pStyle w:val="Bezodstpw"/>
              <w:contextualSpacing w:val="0"/>
              <w:jc w:val="center"/>
              <w:rPr>
                <w:rStyle w:val="wrtext"/>
                <w:rFonts w:cstheme="minorHAnsi"/>
                <w:sz w:val="22"/>
                <w:lang w:val="pl-PL"/>
              </w:rPr>
            </w:pPr>
            <w:r w:rsidRPr="00C37383">
              <w:rPr>
                <w:rStyle w:val="wrtext"/>
                <w:rFonts w:cstheme="minorHAnsi"/>
                <w:sz w:val="22"/>
                <w:lang w:val="pl-PL"/>
              </w:rPr>
              <w:t>71-80% poprawnych odpowiedzi</w:t>
            </w:r>
          </w:p>
        </w:tc>
      </w:tr>
      <w:tr w:rsidR="00E048D2" w:rsidRPr="00C37383" w14:paraId="1840D939" w14:textId="77777777" w:rsidTr="000B3A54">
        <w:trPr>
          <w:trHeight w:val="446"/>
          <w:jc w:val="center"/>
        </w:trPr>
        <w:tc>
          <w:tcPr>
            <w:tcW w:w="546" w:type="dxa"/>
            <w:vMerge/>
            <w:vAlign w:val="center"/>
          </w:tcPr>
          <w:p w14:paraId="633A966D" w14:textId="77777777" w:rsidR="00E048D2" w:rsidRPr="00C37383" w:rsidRDefault="00E048D2" w:rsidP="00E048D2">
            <w:pPr>
              <w:pStyle w:val="Bezodstpw"/>
              <w:contextualSpacing w:val="0"/>
              <w:rPr>
                <w:rFonts w:cstheme="minorHAnsi"/>
                <w:sz w:val="22"/>
                <w:lang w:val="pl-PL"/>
              </w:rPr>
            </w:pPr>
          </w:p>
        </w:tc>
        <w:tc>
          <w:tcPr>
            <w:tcW w:w="2586" w:type="dxa"/>
            <w:vMerge/>
            <w:vAlign w:val="center"/>
          </w:tcPr>
          <w:p w14:paraId="59A9CEDA" w14:textId="77777777" w:rsidR="00E048D2" w:rsidRPr="00C37383" w:rsidRDefault="00E048D2" w:rsidP="00E048D2">
            <w:pPr>
              <w:pStyle w:val="Bezodstpw"/>
              <w:contextualSpacing w:val="0"/>
              <w:rPr>
                <w:rFonts w:cstheme="minorHAnsi"/>
                <w:sz w:val="22"/>
                <w:lang w:val="pl-PL"/>
              </w:rPr>
            </w:pPr>
          </w:p>
        </w:tc>
        <w:tc>
          <w:tcPr>
            <w:tcW w:w="2817" w:type="dxa"/>
            <w:gridSpan w:val="2"/>
            <w:vAlign w:val="center"/>
          </w:tcPr>
          <w:p w14:paraId="627179AE" w14:textId="77777777" w:rsidR="00E048D2" w:rsidRPr="00C37383" w:rsidRDefault="00E048D2" w:rsidP="00E048D2">
            <w:pPr>
              <w:pStyle w:val="Bezodstpw"/>
              <w:contextualSpacing w:val="0"/>
              <w:jc w:val="center"/>
              <w:rPr>
                <w:rStyle w:val="wrtext"/>
                <w:rFonts w:cstheme="minorHAnsi"/>
                <w:sz w:val="22"/>
                <w:lang w:val="pl-PL"/>
              </w:rPr>
            </w:pPr>
            <w:r w:rsidRPr="00C37383">
              <w:rPr>
                <w:rStyle w:val="wrtext"/>
                <w:rFonts w:cstheme="minorHAnsi"/>
                <w:b/>
                <w:sz w:val="22"/>
                <w:lang w:val="pl-PL"/>
              </w:rPr>
              <w:t>Ocena ponad dobra (4,5)</w:t>
            </w:r>
          </w:p>
        </w:tc>
        <w:tc>
          <w:tcPr>
            <w:tcW w:w="3192" w:type="dxa"/>
            <w:vAlign w:val="center"/>
          </w:tcPr>
          <w:p w14:paraId="3655E50C" w14:textId="3E0BF176" w:rsidR="00E048D2" w:rsidRPr="00C37383" w:rsidRDefault="00E048D2" w:rsidP="00E048D2">
            <w:pPr>
              <w:pStyle w:val="Bezodstpw"/>
              <w:contextualSpacing w:val="0"/>
              <w:jc w:val="center"/>
              <w:rPr>
                <w:rStyle w:val="wrtext"/>
                <w:rFonts w:cstheme="minorHAnsi"/>
                <w:sz w:val="22"/>
                <w:lang w:val="pl-PL"/>
              </w:rPr>
            </w:pPr>
            <w:r w:rsidRPr="00C37383">
              <w:rPr>
                <w:rStyle w:val="wrtext"/>
                <w:rFonts w:cstheme="minorHAnsi"/>
                <w:sz w:val="22"/>
                <w:lang w:val="pl-PL"/>
              </w:rPr>
              <w:t>81-90</w:t>
            </w:r>
            <w:r w:rsidR="0073465F">
              <w:rPr>
                <w:rStyle w:val="wrtext"/>
                <w:rFonts w:cstheme="minorHAnsi"/>
                <w:sz w:val="22"/>
                <w:lang w:val="pl-PL"/>
              </w:rPr>
              <w:t>%</w:t>
            </w:r>
            <w:r w:rsidRPr="00C37383">
              <w:rPr>
                <w:rStyle w:val="wrtext"/>
                <w:rFonts w:cstheme="minorHAnsi"/>
                <w:sz w:val="22"/>
                <w:lang w:val="pl-PL"/>
              </w:rPr>
              <w:t xml:space="preserve"> poprawnych odpowiedzi</w:t>
            </w:r>
          </w:p>
        </w:tc>
      </w:tr>
      <w:tr w:rsidR="00E048D2" w:rsidRPr="00C37383" w14:paraId="49E29190" w14:textId="77777777" w:rsidTr="000B3A54">
        <w:trPr>
          <w:trHeight w:val="284"/>
          <w:jc w:val="center"/>
        </w:trPr>
        <w:tc>
          <w:tcPr>
            <w:tcW w:w="546" w:type="dxa"/>
            <w:vMerge/>
            <w:vAlign w:val="center"/>
          </w:tcPr>
          <w:p w14:paraId="0ADA2DB6" w14:textId="77777777" w:rsidR="00E048D2" w:rsidRPr="00C37383" w:rsidRDefault="00E048D2" w:rsidP="00E048D2">
            <w:pPr>
              <w:pStyle w:val="Bezodstpw"/>
              <w:contextualSpacing w:val="0"/>
              <w:rPr>
                <w:rFonts w:cstheme="minorHAnsi"/>
                <w:sz w:val="22"/>
                <w:lang w:val="pl-PL"/>
              </w:rPr>
            </w:pPr>
          </w:p>
        </w:tc>
        <w:tc>
          <w:tcPr>
            <w:tcW w:w="2586" w:type="dxa"/>
            <w:vMerge/>
            <w:vAlign w:val="center"/>
          </w:tcPr>
          <w:p w14:paraId="6F1855F6" w14:textId="77777777" w:rsidR="00E048D2" w:rsidRPr="00C37383" w:rsidRDefault="00E048D2" w:rsidP="00E048D2">
            <w:pPr>
              <w:pStyle w:val="Bezodstpw"/>
              <w:contextualSpacing w:val="0"/>
              <w:rPr>
                <w:rFonts w:cstheme="minorHAnsi"/>
                <w:sz w:val="22"/>
                <w:lang w:val="pl-PL"/>
              </w:rPr>
            </w:pPr>
          </w:p>
        </w:tc>
        <w:tc>
          <w:tcPr>
            <w:tcW w:w="2817" w:type="dxa"/>
            <w:gridSpan w:val="2"/>
            <w:tcBorders>
              <w:bottom w:val="single" w:sz="4" w:space="0" w:color="auto"/>
            </w:tcBorders>
            <w:vAlign w:val="center"/>
          </w:tcPr>
          <w:p w14:paraId="13A6BD13" w14:textId="77777777" w:rsidR="00E048D2" w:rsidRPr="00C37383" w:rsidRDefault="00E048D2" w:rsidP="00E048D2">
            <w:pPr>
              <w:pStyle w:val="Bezodstpw"/>
              <w:contextualSpacing w:val="0"/>
              <w:jc w:val="center"/>
              <w:rPr>
                <w:rStyle w:val="wrtext"/>
                <w:rFonts w:cstheme="minorHAnsi"/>
                <w:b/>
                <w:sz w:val="22"/>
                <w:lang w:val="pl-PL"/>
              </w:rPr>
            </w:pPr>
            <w:r w:rsidRPr="00C37383">
              <w:rPr>
                <w:rStyle w:val="wrtext"/>
                <w:rFonts w:cstheme="minorHAnsi"/>
                <w:b/>
                <w:sz w:val="22"/>
                <w:lang w:val="pl-PL"/>
              </w:rPr>
              <w:t>Ocena bardzo dobra (5,0)</w:t>
            </w:r>
          </w:p>
        </w:tc>
        <w:tc>
          <w:tcPr>
            <w:tcW w:w="3192" w:type="dxa"/>
            <w:tcBorders>
              <w:bottom w:val="single" w:sz="4" w:space="0" w:color="auto"/>
            </w:tcBorders>
            <w:vAlign w:val="center"/>
          </w:tcPr>
          <w:p w14:paraId="7EB03B5E" w14:textId="77777777" w:rsidR="00E048D2" w:rsidRPr="00C37383" w:rsidRDefault="00E048D2" w:rsidP="00E048D2">
            <w:pPr>
              <w:pStyle w:val="Bezodstpw"/>
              <w:contextualSpacing w:val="0"/>
              <w:jc w:val="center"/>
              <w:rPr>
                <w:rStyle w:val="wrtext"/>
                <w:rFonts w:cstheme="minorHAnsi"/>
                <w:sz w:val="22"/>
                <w:lang w:val="pl-PL"/>
              </w:rPr>
            </w:pPr>
            <w:r w:rsidRPr="00C37383">
              <w:rPr>
                <w:rStyle w:val="wrtext"/>
                <w:rFonts w:cstheme="minorHAnsi"/>
                <w:sz w:val="22"/>
                <w:lang w:val="pl-PL"/>
              </w:rPr>
              <w:t>91-100% poprawnych odpowiedzi</w:t>
            </w:r>
          </w:p>
        </w:tc>
      </w:tr>
      <w:tr w:rsidR="00E048D2" w:rsidRPr="00C37383" w14:paraId="6C040AE4" w14:textId="77777777" w:rsidTr="00A24B32">
        <w:trPr>
          <w:trHeight w:val="2061"/>
          <w:jc w:val="center"/>
        </w:trPr>
        <w:tc>
          <w:tcPr>
            <w:tcW w:w="546" w:type="dxa"/>
            <w:vAlign w:val="center"/>
          </w:tcPr>
          <w:p w14:paraId="13F72A71"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lastRenderedPageBreak/>
              <w:t>19.</w:t>
            </w:r>
          </w:p>
        </w:tc>
        <w:tc>
          <w:tcPr>
            <w:tcW w:w="2586" w:type="dxa"/>
            <w:vAlign w:val="center"/>
          </w:tcPr>
          <w:p w14:paraId="0C23DE76"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Literatura obowiązkowa/bibliografia obowiązkowa:</w:t>
            </w:r>
          </w:p>
        </w:tc>
        <w:tc>
          <w:tcPr>
            <w:tcW w:w="6009" w:type="dxa"/>
            <w:gridSpan w:val="3"/>
            <w:vAlign w:val="center"/>
          </w:tcPr>
          <w:p w14:paraId="571A0B30"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M. Garbat - Historia niepełnosprawności geneza i rozwój rehabilitacji, pomocy technicznych oraz wsparcia osób z niepełnosprawnością,  Novae Res, Warszawa  2015.</w:t>
            </w:r>
          </w:p>
          <w:p w14:paraId="1D2C24BB"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E. Pisula, K. Bargiel-Matusiewicz, K. Walewska, -Oblicza rehabilitacji, Wydawnictwo Medipage,  Warszawa 2011.</w:t>
            </w:r>
          </w:p>
          <w:p w14:paraId="4189C9D0"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G. Uścińska - Zabezpieczenie społeczne w Polsce. Problemy do rozwiązania w najbliższej przyszłości, IPiSS, Warszawa 2008.</w:t>
            </w:r>
          </w:p>
          <w:p w14:paraId="5E100D06"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M. Sthal - Prawo administracyjne, pojęcia, instytucje, zasady w teorii i orzecznictwie,  (Warszawa 2003r. wyd. Difin.</w:t>
            </w:r>
          </w:p>
          <w:p w14:paraId="28D07E91"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Z. Radwański - Prawo cywilne – część ogólna. LexisNexis, Warszawa 2009 r.</w:t>
            </w:r>
          </w:p>
          <w:p w14:paraId="61943CEB"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 xml:space="preserve">G. Firlit – Fesnak (red.) - Polityka Społeczna, PWN, Warszawa 2009 r. </w:t>
            </w:r>
          </w:p>
          <w:p w14:paraId="0EF1DEB6"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A. Woynarowska, J. Belzyt - Doświadczenia niepełnosprawności w przestrzeniach spotkania, Wydawnictwo Naukowe Katedra,  Warszawa 2015.</w:t>
            </w:r>
          </w:p>
          <w:p w14:paraId="6FF9AFB3"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J. Śledzianowski - Niepełnosprawność w kontekstach kulturowych i teoretycznych, Impuls, Warszawa 2012.</w:t>
            </w:r>
          </w:p>
          <w:p w14:paraId="58D66016"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A. Klinik - Problemy edukacji, rehabilitacji i socjalizacji osób niepełnosprawnych, Tom 4 serii W stronę podmiotowości osób niepełnosprawnych,   Impuls, Warszawa  2008.</w:t>
            </w:r>
          </w:p>
          <w:p w14:paraId="333101C9"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0A4423">
              <w:rPr>
                <w:rFonts w:cstheme="minorHAnsi"/>
                <w:sz w:val="22"/>
              </w:rPr>
              <w:t xml:space="preserve">A.B. Ward, M.P. Barnes, red. </w:t>
            </w:r>
            <w:r w:rsidRPr="00772009">
              <w:rPr>
                <w:rFonts w:cstheme="minorHAnsi"/>
                <w:sz w:val="22"/>
                <w:lang w:val="pl-PL"/>
              </w:rPr>
              <w:t>J. Opara - Podręcznik rehabilitacji medycznej, Wydawnictwo Urban &amp; Partner, Warszawa  2008.</w:t>
            </w:r>
          </w:p>
          <w:p w14:paraId="7A1E5508"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J. Nowotny, J. Rottermund - Terapia zajęciowa w rehabilitacji medycznej. Podręcznik dla studentów i terapeutów, Wydawnictwo: Alfa-Medica Press, Warszawa 2016,</w:t>
            </w:r>
          </w:p>
          <w:p w14:paraId="78B10C03"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I. Jędrasik-Jankowska - Pojęcia i konstrukcje prawne ubezpieczenia społecznego, LexisNexis Warszawa 2010.</w:t>
            </w:r>
          </w:p>
          <w:p w14:paraId="3B26D5E3"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J. Jończyk - Prawo zabezpieczenia społecznego. wydanie III uaktualnione, Wydawniczy Zakamycze, Kraków 2006.</w:t>
            </w:r>
          </w:p>
          <w:p w14:paraId="5BE8369C"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A.M. Świątkowski - Europejskie prawo socjalne, t, III – Europejskie prawo ubezpieczeń społecznych, LEX, Warszawa 2000.</w:t>
            </w:r>
          </w:p>
          <w:p w14:paraId="7683F402"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G. Uścińska - Europejskie standardy zabezpieczenia społecznego a współczesne rozwiązania polskie, IPiSS, Warszawa 2005.</w:t>
            </w:r>
          </w:p>
          <w:p w14:paraId="3F34DBCD"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G. Uścińska - Świadczenia z zabezpieczenia społecznego w regulacjach międzynarodowych i polskich, IPiSS, Warszawa 2005.</w:t>
            </w:r>
          </w:p>
          <w:p w14:paraId="69E110AD"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T. Smyczyński - Prawo rodzinne i opiekuńcze, LexisNexis, Warszawa 2009.</w:t>
            </w:r>
          </w:p>
          <w:p w14:paraId="7A49A871"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D. M. Wierzbowski - Prawo administracyjne, LexisNexis, Warszawa 2004,</w:t>
            </w:r>
          </w:p>
          <w:p w14:paraId="76CFF0F5"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J. Boć - Prawo administracyjne. WUW, Wrocław 2000.</w:t>
            </w:r>
          </w:p>
          <w:p w14:paraId="225BD53A"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J. Szreniawski - Wstęp do nauki administracji, WUL, Lublin 2000.</w:t>
            </w:r>
          </w:p>
          <w:p w14:paraId="380FCD0A"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A. Ferens, I.Macek - Administracja i polityka. Wprowadzenie, WUW, Wrocław 1999.</w:t>
            </w:r>
          </w:p>
          <w:p w14:paraId="5139D099"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lastRenderedPageBreak/>
              <w:t>B. Korzuch - Zarządzanie publiczne w teorii i praktyce polskich organizacji, Wyd. Placet, Warszawa 2004.</w:t>
            </w:r>
          </w:p>
          <w:p w14:paraId="320460DD" w14:textId="77777777" w:rsidR="00772009"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M. Bosak - Prawo a niepełnosprawność: wybrane aspekty,  Warszawa: Wydawnictwo C. H. Beck, 2015.</w:t>
            </w:r>
          </w:p>
          <w:p w14:paraId="6D04CB9C" w14:textId="77777777" w:rsidR="00E048D2" w:rsidRPr="00772009" w:rsidRDefault="00772009" w:rsidP="00B4158C">
            <w:pPr>
              <w:pStyle w:val="Bezodstpw"/>
              <w:keepNext/>
              <w:numPr>
                <w:ilvl w:val="0"/>
                <w:numId w:val="77"/>
              </w:numPr>
              <w:tabs>
                <w:tab w:val="clear" w:pos="284"/>
              </w:tabs>
              <w:ind w:left="339"/>
              <w:contextualSpacing w:val="0"/>
              <w:rPr>
                <w:rFonts w:cstheme="minorHAnsi"/>
                <w:sz w:val="22"/>
                <w:lang w:val="pl-PL"/>
              </w:rPr>
            </w:pPr>
            <w:r w:rsidRPr="00772009">
              <w:rPr>
                <w:rFonts w:cstheme="minorHAnsi"/>
                <w:sz w:val="22"/>
                <w:lang w:val="pl-PL"/>
              </w:rPr>
              <w:t>A. Kobierska-Dowejko (red.) - Niepełnosprawność: przewodnik po prawie, Olsztyn: Warmińsko-Mazurski Sejmik Osób Niepełnosprawnych, 2014.</w:t>
            </w:r>
          </w:p>
        </w:tc>
      </w:tr>
      <w:tr w:rsidR="00E048D2" w:rsidRPr="00C37383" w14:paraId="48BAC301" w14:textId="77777777" w:rsidTr="00A05BC1">
        <w:trPr>
          <w:trHeight w:val="454"/>
          <w:jc w:val="center"/>
        </w:trPr>
        <w:tc>
          <w:tcPr>
            <w:tcW w:w="546" w:type="dxa"/>
            <w:vAlign w:val="center"/>
          </w:tcPr>
          <w:p w14:paraId="7222CA55"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lastRenderedPageBreak/>
              <w:t>20.</w:t>
            </w:r>
          </w:p>
        </w:tc>
        <w:tc>
          <w:tcPr>
            <w:tcW w:w="2586" w:type="dxa"/>
            <w:vAlign w:val="center"/>
          </w:tcPr>
          <w:p w14:paraId="3BB9024F"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Literatura uzupełniająca/bibliografia uzupełniająca:</w:t>
            </w:r>
          </w:p>
        </w:tc>
        <w:tc>
          <w:tcPr>
            <w:tcW w:w="6009" w:type="dxa"/>
            <w:gridSpan w:val="3"/>
            <w:vAlign w:val="center"/>
          </w:tcPr>
          <w:p w14:paraId="439A6C09" w14:textId="77777777" w:rsidR="00772009" w:rsidRPr="00772009" w:rsidRDefault="00772009" w:rsidP="00B4158C">
            <w:pPr>
              <w:pStyle w:val="Bezodstpw"/>
              <w:numPr>
                <w:ilvl w:val="0"/>
                <w:numId w:val="78"/>
              </w:numPr>
              <w:tabs>
                <w:tab w:val="clear" w:pos="284"/>
              </w:tabs>
              <w:ind w:left="339"/>
              <w:contextualSpacing w:val="0"/>
              <w:rPr>
                <w:rFonts w:cstheme="minorHAnsi"/>
                <w:sz w:val="22"/>
                <w:lang w:val="pl-PL"/>
              </w:rPr>
            </w:pPr>
            <w:r w:rsidRPr="00772009">
              <w:rPr>
                <w:rFonts w:cstheme="minorHAnsi"/>
                <w:sz w:val="22"/>
                <w:lang w:val="pl-PL"/>
              </w:rPr>
              <w:t>J. Śledzianowski - Niepełnosprawni i „Pełnosprawni”,  Jedność, Warszawa 2012.</w:t>
            </w:r>
          </w:p>
          <w:p w14:paraId="162F7F39" w14:textId="77777777" w:rsidR="00772009" w:rsidRPr="00772009" w:rsidRDefault="00772009" w:rsidP="00B4158C">
            <w:pPr>
              <w:pStyle w:val="Bezodstpw"/>
              <w:numPr>
                <w:ilvl w:val="0"/>
                <w:numId w:val="78"/>
              </w:numPr>
              <w:tabs>
                <w:tab w:val="clear" w:pos="284"/>
              </w:tabs>
              <w:ind w:left="339"/>
              <w:contextualSpacing w:val="0"/>
              <w:rPr>
                <w:rFonts w:cstheme="minorHAnsi"/>
                <w:sz w:val="22"/>
                <w:lang w:val="pl-PL"/>
              </w:rPr>
            </w:pPr>
            <w:r w:rsidRPr="00772009">
              <w:rPr>
                <w:rFonts w:cstheme="minorHAnsi"/>
                <w:sz w:val="22"/>
                <w:lang w:val="pl-PL"/>
              </w:rPr>
              <w:t>M. Garbat - Historia niepełnosprawności geneza i rozwój rehabilitacji, pomocy technicznych oraz wsparcia osób z niepełnosprawnością,  Novae Res, Warszawa  2015.</w:t>
            </w:r>
          </w:p>
          <w:p w14:paraId="37305B0A" w14:textId="77777777" w:rsidR="00772009" w:rsidRPr="00772009" w:rsidRDefault="00772009" w:rsidP="00B4158C">
            <w:pPr>
              <w:pStyle w:val="Bezodstpw"/>
              <w:numPr>
                <w:ilvl w:val="0"/>
                <w:numId w:val="78"/>
              </w:numPr>
              <w:tabs>
                <w:tab w:val="clear" w:pos="284"/>
              </w:tabs>
              <w:ind w:left="339"/>
              <w:contextualSpacing w:val="0"/>
              <w:rPr>
                <w:rFonts w:cstheme="minorHAnsi"/>
                <w:sz w:val="22"/>
                <w:lang w:val="pl-PL"/>
              </w:rPr>
            </w:pPr>
            <w:r w:rsidRPr="00772009">
              <w:rPr>
                <w:rFonts w:cstheme="minorHAnsi"/>
                <w:sz w:val="22"/>
                <w:lang w:val="pl-PL"/>
              </w:rPr>
              <w:t>E. Pisula, K. Bargiel-Matusiewicz, K. Walewska - Oblicza rehabilitacji, Wydawnictwo Medipage,  Warszawa 2011.</w:t>
            </w:r>
          </w:p>
          <w:p w14:paraId="5521645A" w14:textId="77777777" w:rsidR="00772009" w:rsidRPr="00772009" w:rsidRDefault="00772009" w:rsidP="00B4158C">
            <w:pPr>
              <w:pStyle w:val="Bezodstpw"/>
              <w:numPr>
                <w:ilvl w:val="0"/>
                <w:numId w:val="78"/>
              </w:numPr>
              <w:tabs>
                <w:tab w:val="clear" w:pos="284"/>
              </w:tabs>
              <w:ind w:left="339"/>
              <w:contextualSpacing w:val="0"/>
              <w:rPr>
                <w:rFonts w:cstheme="minorHAnsi"/>
                <w:sz w:val="22"/>
                <w:lang w:val="pl-PL"/>
              </w:rPr>
            </w:pPr>
            <w:r w:rsidRPr="00772009">
              <w:rPr>
                <w:rFonts w:cstheme="minorHAnsi"/>
                <w:sz w:val="22"/>
                <w:lang w:val="pl-PL"/>
              </w:rPr>
              <w:t>J. Bieranowski, P. Bogdalski, M. Goettel - Prawo cywilne w zarysie, Zakamycze 2007.</w:t>
            </w:r>
          </w:p>
          <w:p w14:paraId="7D13A2BD" w14:textId="77777777" w:rsidR="00772009" w:rsidRPr="00772009" w:rsidRDefault="00772009" w:rsidP="00B4158C">
            <w:pPr>
              <w:pStyle w:val="Bezodstpw"/>
              <w:numPr>
                <w:ilvl w:val="0"/>
                <w:numId w:val="78"/>
              </w:numPr>
              <w:tabs>
                <w:tab w:val="clear" w:pos="284"/>
              </w:tabs>
              <w:ind w:left="339"/>
              <w:contextualSpacing w:val="0"/>
              <w:rPr>
                <w:rFonts w:cstheme="minorHAnsi"/>
                <w:sz w:val="22"/>
                <w:lang w:val="pl-PL"/>
              </w:rPr>
            </w:pPr>
            <w:r w:rsidRPr="00772009">
              <w:rPr>
                <w:rFonts w:cstheme="minorHAnsi"/>
                <w:sz w:val="22"/>
                <w:lang w:val="pl-PL"/>
              </w:rPr>
              <w:t>Z. Radwański, A. Olejniczak - Zobowiązania – część ogólna. WoltersKluwer, Warszawa 2009.</w:t>
            </w:r>
          </w:p>
          <w:p w14:paraId="755728E3" w14:textId="77777777" w:rsidR="00772009" w:rsidRPr="00772009" w:rsidRDefault="00772009" w:rsidP="00B4158C">
            <w:pPr>
              <w:pStyle w:val="Bezodstpw"/>
              <w:numPr>
                <w:ilvl w:val="0"/>
                <w:numId w:val="78"/>
              </w:numPr>
              <w:tabs>
                <w:tab w:val="clear" w:pos="284"/>
              </w:tabs>
              <w:ind w:left="339"/>
              <w:contextualSpacing w:val="0"/>
              <w:rPr>
                <w:rFonts w:cstheme="minorHAnsi"/>
                <w:sz w:val="22"/>
                <w:lang w:val="pl-PL"/>
              </w:rPr>
            </w:pPr>
            <w:r w:rsidRPr="00772009">
              <w:rPr>
                <w:rFonts w:cstheme="minorHAnsi"/>
                <w:sz w:val="22"/>
                <w:lang w:val="pl-PL"/>
              </w:rPr>
              <w:t>E. Skowrońska – Bocian -  Prawo spadkowe, LexisNexis, Warszawa 2009.</w:t>
            </w:r>
          </w:p>
          <w:p w14:paraId="2BC892F6" w14:textId="77777777" w:rsidR="00E048D2" w:rsidRPr="00772009" w:rsidRDefault="00772009" w:rsidP="00B4158C">
            <w:pPr>
              <w:pStyle w:val="Bezodstpw"/>
              <w:numPr>
                <w:ilvl w:val="0"/>
                <w:numId w:val="78"/>
              </w:numPr>
              <w:tabs>
                <w:tab w:val="clear" w:pos="284"/>
              </w:tabs>
              <w:ind w:left="339"/>
              <w:contextualSpacing w:val="0"/>
              <w:rPr>
                <w:rFonts w:cstheme="minorHAnsi"/>
                <w:sz w:val="22"/>
                <w:lang w:val="pl-PL"/>
              </w:rPr>
            </w:pPr>
            <w:r w:rsidRPr="00772009">
              <w:rPr>
                <w:rFonts w:cstheme="minorHAnsi"/>
                <w:sz w:val="22"/>
                <w:lang w:val="pl-PL"/>
              </w:rPr>
              <w:t>M. Wierzbowski - Prawo administracyjne, LexisNexis, Warszawa 2004.</w:t>
            </w:r>
          </w:p>
        </w:tc>
      </w:tr>
      <w:tr w:rsidR="00E048D2" w:rsidRPr="00C37383" w14:paraId="0AB40A6A" w14:textId="77777777" w:rsidTr="00A05BC1">
        <w:trPr>
          <w:trHeight w:val="454"/>
          <w:jc w:val="center"/>
        </w:trPr>
        <w:tc>
          <w:tcPr>
            <w:tcW w:w="546" w:type="dxa"/>
            <w:vAlign w:val="center"/>
          </w:tcPr>
          <w:p w14:paraId="3FD7DCD2"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21.</w:t>
            </w:r>
          </w:p>
        </w:tc>
        <w:tc>
          <w:tcPr>
            <w:tcW w:w="2586" w:type="dxa"/>
            <w:vAlign w:val="center"/>
          </w:tcPr>
          <w:p w14:paraId="573F4DDD"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Literatura wykorzystywana w samodzielnej pracy studenta/bibliografia wykorzystywana w samodzielnej pracy studenta:</w:t>
            </w:r>
          </w:p>
        </w:tc>
        <w:tc>
          <w:tcPr>
            <w:tcW w:w="6009" w:type="dxa"/>
            <w:gridSpan w:val="3"/>
            <w:vAlign w:val="center"/>
          </w:tcPr>
          <w:p w14:paraId="329AEE81" w14:textId="77777777" w:rsidR="00772009" w:rsidRDefault="00772009" w:rsidP="00B4158C">
            <w:pPr>
              <w:pStyle w:val="Bezodstpw"/>
              <w:numPr>
                <w:ilvl w:val="0"/>
                <w:numId w:val="89"/>
              </w:numPr>
              <w:tabs>
                <w:tab w:val="clear" w:pos="284"/>
              </w:tabs>
              <w:ind w:left="339"/>
              <w:contextualSpacing w:val="0"/>
              <w:rPr>
                <w:rFonts w:cstheme="minorHAnsi"/>
                <w:sz w:val="22"/>
                <w:lang w:val="pl-PL"/>
              </w:rPr>
            </w:pPr>
            <w:r w:rsidRPr="00772009">
              <w:rPr>
                <w:rFonts w:cstheme="minorHAnsi"/>
                <w:sz w:val="22"/>
                <w:lang w:val="pl-PL"/>
              </w:rPr>
              <w:t>Materiały opracowane do realizacji modułu</w:t>
            </w:r>
          </w:p>
          <w:p w14:paraId="7CBC8ED2" w14:textId="77777777" w:rsidR="00772009" w:rsidRDefault="00772009" w:rsidP="00B4158C">
            <w:pPr>
              <w:pStyle w:val="Bezodstpw"/>
              <w:numPr>
                <w:ilvl w:val="0"/>
                <w:numId w:val="89"/>
              </w:numPr>
              <w:tabs>
                <w:tab w:val="clear" w:pos="284"/>
              </w:tabs>
              <w:ind w:left="339"/>
              <w:contextualSpacing w:val="0"/>
              <w:rPr>
                <w:rFonts w:cstheme="minorHAnsi"/>
                <w:sz w:val="22"/>
                <w:lang w:val="pl-PL"/>
              </w:rPr>
            </w:pPr>
            <w:r w:rsidRPr="00772009">
              <w:rPr>
                <w:rFonts w:cstheme="minorHAnsi"/>
                <w:sz w:val="22"/>
                <w:lang w:val="pl-PL"/>
              </w:rPr>
              <w:t>M. Garbat - Historia niepełnosprawności geneza i rozwój rehabilitacji, pomocy technicznych oraz wsparcia osób z niepełnosprawnością,  Novae Res, Warszawa  2015;</w:t>
            </w:r>
          </w:p>
          <w:p w14:paraId="68C004D3" w14:textId="77777777" w:rsidR="00772009" w:rsidRDefault="00772009" w:rsidP="00B4158C">
            <w:pPr>
              <w:pStyle w:val="Bezodstpw"/>
              <w:numPr>
                <w:ilvl w:val="0"/>
                <w:numId w:val="89"/>
              </w:numPr>
              <w:tabs>
                <w:tab w:val="clear" w:pos="284"/>
              </w:tabs>
              <w:ind w:left="339"/>
              <w:contextualSpacing w:val="0"/>
              <w:rPr>
                <w:rFonts w:cstheme="minorHAnsi"/>
                <w:sz w:val="22"/>
                <w:lang w:val="pl-PL"/>
              </w:rPr>
            </w:pPr>
            <w:r w:rsidRPr="00772009">
              <w:rPr>
                <w:rFonts w:cstheme="minorHAnsi"/>
                <w:sz w:val="22"/>
                <w:lang w:val="pl-PL"/>
              </w:rPr>
              <w:t>G. Uścińska - Zabezpieczenie społeczne w Polsce. Problemy do rozwiązania w najbliższej przyszłości, IPiSS, Warszawa 2008.</w:t>
            </w:r>
          </w:p>
          <w:p w14:paraId="2985FA48" w14:textId="77777777" w:rsidR="00772009" w:rsidRDefault="00772009" w:rsidP="00B4158C">
            <w:pPr>
              <w:pStyle w:val="Bezodstpw"/>
              <w:numPr>
                <w:ilvl w:val="0"/>
                <w:numId w:val="89"/>
              </w:numPr>
              <w:tabs>
                <w:tab w:val="clear" w:pos="284"/>
              </w:tabs>
              <w:ind w:left="339"/>
              <w:contextualSpacing w:val="0"/>
              <w:rPr>
                <w:rFonts w:cstheme="minorHAnsi"/>
                <w:sz w:val="22"/>
                <w:lang w:val="pl-PL"/>
              </w:rPr>
            </w:pPr>
            <w:r w:rsidRPr="00772009">
              <w:rPr>
                <w:rFonts w:cstheme="minorHAnsi"/>
                <w:sz w:val="22"/>
                <w:lang w:val="pl-PL"/>
              </w:rPr>
              <w:t>M. Sthal - Prawo administracyjne, pojęcia, instytucje, zasady w teorii i orzecznictwie,  (Warszawa 2003r. wyd. Difin.</w:t>
            </w:r>
          </w:p>
          <w:p w14:paraId="13DF57A7" w14:textId="77777777" w:rsidR="00772009" w:rsidRDefault="00772009" w:rsidP="00B4158C">
            <w:pPr>
              <w:pStyle w:val="Bezodstpw"/>
              <w:numPr>
                <w:ilvl w:val="0"/>
                <w:numId w:val="89"/>
              </w:numPr>
              <w:tabs>
                <w:tab w:val="clear" w:pos="284"/>
              </w:tabs>
              <w:ind w:left="339"/>
              <w:contextualSpacing w:val="0"/>
              <w:rPr>
                <w:rFonts w:cstheme="minorHAnsi"/>
                <w:sz w:val="22"/>
                <w:lang w:val="pl-PL"/>
              </w:rPr>
            </w:pPr>
            <w:r w:rsidRPr="00772009">
              <w:rPr>
                <w:rFonts w:cstheme="minorHAnsi"/>
                <w:sz w:val="22"/>
                <w:lang w:val="pl-PL"/>
              </w:rPr>
              <w:t>Z. Radwański - Prawo cywilne – część ogólna. LexisNexis, Warszawa 2009 r.</w:t>
            </w:r>
          </w:p>
          <w:p w14:paraId="7A325DAF" w14:textId="77777777" w:rsidR="00772009" w:rsidRDefault="00772009" w:rsidP="00B4158C">
            <w:pPr>
              <w:pStyle w:val="Bezodstpw"/>
              <w:numPr>
                <w:ilvl w:val="0"/>
                <w:numId w:val="89"/>
              </w:numPr>
              <w:tabs>
                <w:tab w:val="clear" w:pos="284"/>
              </w:tabs>
              <w:ind w:left="339"/>
              <w:contextualSpacing w:val="0"/>
              <w:rPr>
                <w:rFonts w:cstheme="minorHAnsi"/>
                <w:sz w:val="22"/>
                <w:lang w:val="pl-PL"/>
              </w:rPr>
            </w:pPr>
            <w:r w:rsidRPr="00772009">
              <w:rPr>
                <w:rFonts w:cstheme="minorHAnsi"/>
                <w:sz w:val="22"/>
                <w:lang w:val="pl-PL"/>
              </w:rPr>
              <w:t>J. Śledzianowski - Niepełnosprawność w kontekstach kulturowych i teoretycznych, Impuls, Warszawa 2012.</w:t>
            </w:r>
          </w:p>
          <w:p w14:paraId="7940EF5E" w14:textId="77777777" w:rsidR="00772009" w:rsidRDefault="00772009" w:rsidP="00B4158C">
            <w:pPr>
              <w:pStyle w:val="Bezodstpw"/>
              <w:numPr>
                <w:ilvl w:val="0"/>
                <w:numId w:val="89"/>
              </w:numPr>
              <w:tabs>
                <w:tab w:val="clear" w:pos="284"/>
              </w:tabs>
              <w:ind w:left="339"/>
              <w:contextualSpacing w:val="0"/>
              <w:rPr>
                <w:rFonts w:cstheme="minorHAnsi"/>
                <w:sz w:val="22"/>
                <w:lang w:val="pl-PL"/>
              </w:rPr>
            </w:pPr>
            <w:r w:rsidRPr="00772009">
              <w:rPr>
                <w:rFonts w:cstheme="minorHAnsi"/>
                <w:sz w:val="22"/>
                <w:lang w:val="pl-PL"/>
              </w:rPr>
              <w:t>A. Klinik - Problemy edukacji, rehabilitacji i socjalizacji osób niepełnosprawnych, Tom 4 serii W stronę podmiotowości osób niepełnosprawnych,   Impuls, Warszawa  2008.</w:t>
            </w:r>
          </w:p>
          <w:p w14:paraId="4B2BDF76" w14:textId="77777777" w:rsidR="00772009" w:rsidRDefault="00772009" w:rsidP="00B4158C">
            <w:pPr>
              <w:pStyle w:val="Bezodstpw"/>
              <w:numPr>
                <w:ilvl w:val="0"/>
                <w:numId w:val="89"/>
              </w:numPr>
              <w:tabs>
                <w:tab w:val="clear" w:pos="284"/>
              </w:tabs>
              <w:ind w:left="339"/>
              <w:contextualSpacing w:val="0"/>
              <w:rPr>
                <w:rFonts w:cstheme="minorHAnsi"/>
                <w:sz w:val="22"/>
                <w:lang w:val="pl-PL"/>
              </w:rPr>
            </w:pPr>
            <w:r w:rsidRPr="000A4423">
              <w:rPr>
                <w:rFonts w:cstheme="minorHAnsi"/>
                <w:sz w:val="22"/>
              </w:rPr>
              <w:t xml:space="preserve">A.B. Ward, M.P. Barnes, red. </w:t>
            </w:r>
            <w:r w:rsidRPr="00772009">
              <w:rPr>
                <w:rFonts w:cstheme="minorHAnsi"/>
                <w:sz w:val="22"/>
                <w:lang w:val="pl-PL"/>
              </w:rPr>
              <w:t>J. Opara - Podręcznik rehabilitacji medycznej, Wydawnictwo Urban &amp; Partner, Warszawa  2008.</w:t>
            </w:r>
          </w:p>
          <w:p w14:paraId="6D288483" w14:textId="77777777" w:rsidR="00772009" w:rsidRDefault="00772009" w:rsidP="00B4158C">
            <w:pPr>
              <w:pStyle w:val="Bezodstpw"/>
              <w:numPr>
                <w:ilvl w:val="0"/>
                <w:numId w:val="89"/>
              </w:numPr>
              <w:tabs>
                <w:tab w:val="clear" w:pos="284"/>
              </w:tabs>
              <w:ind w:left="339"/>
              <w:contextualSpacing w:val="0"/>
              <w:rPr>
                <w:rFonts w:cstheme="minorHAnsi"/>
                <w:sz w:val="22"/>
                <w:lang w:val="pl-PL"/>
              </w:rPr>
            </w:pPr>
            <w:r w:rsidRPr="00772009">
              <w:rPr>
                <w:rFonts w:cstheme="minorHAnsi"/>
                <w:sz w:val="22"/>
                <w:lang w:val="pl-PL"/>
              </w:rPr>
              <w:t>I. Jędrasik-Jankowska - Pojęcia i konstrukcje prawne ubezpieczenia społecznego, LexisNexis Warszawa 2010.</w:t>
            </w:r>
          </w:p>
          <w:p w14:paraId="46707CD7" w14:textId="77777777" w:rsidR="00772009" w:rsidRDefault="00772009" w:rsidP="00B4158C">
            <w:pPr>
              <w:pStyle w:val="Bezodstpw"/>
              <w:numPr>
                <w:ilvl w:val="0"/>
                <w:numId w:val="89"/>
              </w:numPr>
              <w:tabs>
                <w:tab w:val="clear" w:pos="284"/>
              </w:tabs>
              <w:ind w:left="339"/>
              <w:contextualSpacing w:val="0"/>
              <w:rPr>
                <w:rFonts w:cstheme="minorHAnsi"/>
                <w:sz w:val="22"/>
                <w:lang w:val="pl-PL"/>
              </w:rPr>
            </w:pPr>
            <w:r w:rsidRPr="00772009">
              <w:rPr>
                <w:rFonts w:cstheme="minorHAnsi"/>
                <w:sz w:val="22"/>
                <w:lang w:val="pl-PL"/>
              </w:rPr>
              <w:t>J. Jończyk. - Prawo zabezpieczenia społecznego. wydanie III uaktualnione, Wydawniczy Zakamycze, Kraków 2006.</w:t>
            </w:r>
          </w:p>
          <w:p w14:paraId="647229A2" w14:textId="77777777" w:rsidR="00E048D2" w:rsidRPr="00772009" w:rsidRDefault="00772009" w:rsidP="00B4158C">
            <w:pPr>
              <w:pStyle w:val="Bezodstpw"/>
              <w:numPr>
                <w:ilvl w:val="0"/>
                <w:numId w:val="89"/>
              </w:numPr>
              <w:tabs>
                <w:tab w:val="clear" w:pos="284"/>
              </w:tabs>
              <w:ind w:left="339"/>
              <w:contextualSpacing w:val="0"/>
              <w:rPr>
                <w:rFonts w:cstheme="minorHAnsi"/>
                <w:sz w:val="22"/>
                <w:lang w:val="pl-PL"/>
              </w:rPr>
            </w:pPr>
            <w:r w:rsidRPr="00772009">
              <w:rPr>
                <w:rFonts w:cstheme="minorHAnsi"/>
                <w:sz w:val="22"/>
                <w:lang w:val="pl-PL"/>
              </w:rPr>
              <w:tab/>
              <w:t>E. Pisula, K. Bargiel-Matusiewicz, K. Walewska - Oblicza rehabilitacji, Wydawnictwo Medipage,  Warszawa 2011.</w:t>
            </w:r>
          </w:p>
        </w:tc>
      </w:tr>
      <w:tr w:rsidR="00E048D2" w:rsidRPr="00C37383" w14:paraId="13CC2B87" w14:textId="77777777" w:rsidTr="00A05BC1">
        <w:trPr>
          <w:trHeight w:val="454"/>
          <w:jc w:val="center"/>
        </w:trPr>
        <w:tc>
          <w:tcPr>
            <w:tcW w:w="546" w:type="dxa"/>
            <w:vAlign w:val="center"/>
          </w:tcPr>
          <w:p w14:paraId="380040D3"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22.</w:t>
            </w:r>
          </w:p>
        </w:tc>
        <w:tc>
          <w:tcPr>
            <w:tcW w:w="2586" w:type="dxa"/>
            <w:vAlign w:val="center"/>
          </w:tcPr>
          <w:p w14:paraId="7CC3C0F4" w14:textId="77777777" w:rsidR="00E048D2" w:rsidRPr="00C37383" w:rsidRDefault="00E048D2" w:rsidP="00E048D2">
            <w:pPr>
              <w:pStyle w:val="Bezodstpw"/>
              <w:contextualSpacing w:val="0"/>
              <w:rPr>
                <w:rFonts w:cstheme="minorHAnsi"/>
                <w:sz w:val="22"/>
                <w:lang w:val="pl-PL"/>
              </w:rPr>
            </w:pPr>
            <w:r w:rsidRPr="00C37383">
              <w:rPr>
                <w:rFonts w:cstheme="minorHAnsi"/>
                <w:sz w:val="22"/>
                <w:lang w:val="pl-PL"/>
              </w:rPr>
              <w:t>Wymagania dotyczące pomocy dydaktycznych:</w:t>
            </w:r>
          </w:p>
        </w:tc>
        <w:tc>
          <w:tcPr>
            <w:tcW w:w="6009" w:type="dxa"/>
            <w:gridSpan w:val="3"/>
            <w:vAlign w:val="center"/>
          </w:tcPr>
          <w:p w14:paraId="7CCE5CD4" w14:textId="77777777" w:rsidR="00E048D2" w:rsidRPr="00C37383" w:rsidRDefault="00772009" w:rsidP="00E048D2">
            <w:pPr>
              <w:pStyle w:val="Bezodstpw"/>
              <w:contextualSpacing w:val="0"/>
              <w:rPr>
                <w:rFonts w:cstheme="minorHAnsi"/>
                <w:sz w:val="22"/>
                <w:lang w:val="pl-PL"/>
              </w:rPr>
            </w:pPr>
            <w:r w:rsidRPr="00772009">
              <w:rPr>
                <w:rFonts w:cstheme="minorHAnsi"/>
                <w:sz w:val="22"/>
                <w:lang w:val="pl-PL"/>
              </w:rPr>
              <w:t>laptop, rzutnik multimedialny, materiały do studiowania, wzory pism procesowych, kodeksy, ustawy.</w:t>
            </w:r>
          </w:p>
        </w:tc>
      </w:tr>
    </w:tbl>
    <w:p w14:paraId="1AAE8CEC" w14:textId="77777777" w:rsidR="009D1DBE" w:rsidRDefault="009D1DBE" w:rsidP="00225F0F">
      <w:pPr>
        <w:rPr>
          <w:lang w:eastAsia="pl-PL"/>
        </w:rPr>
      </w:pPr>
      <w:bookmarkStart w:id="25" w:name="_Hlk530567737"/>
    </w:p>
    <w:p w14:paraId="3560FA06" w14:textId="77777777" w:rsidR="005E1879" w:rsidRPr="00C37383" w:rsidRDefault="005E1879" w:rsidP="007A364D">
      <w:pPr>
        <w:pStyle w:val="Nagwek3"/>
        <w:numPr>
          <w:ilvl w:val="2"/>
          <w:numId w:val="9"/>
        </w:numPr>
        <w:rPr>
          <w:lang w:eastAsia="pl-PL"/>
        </w:rPr>
      </w:pPr>
      <w:bookmarkStart w:id="26" w:name="_Toc15561671"/>
      <w:bookmarkEnd w:id="25"/>
      <w:r w:rsidRPr="00C37383">
        <w:rPr>
          <w:lang w:eastAsia="pl-PL"/>
        </w:rPr>
        <w:t>Prawo pracy</w:t>
      </w:r>
      <w:bookmarkEnd w:id="26"/>
    </w:p>
    <w:tbl>
      <w:tblPr>
        <w:tblStyle w:val="Tabela-Siatka"/>
        <w:tblW w:w="9067" w:type="dxa"/>
        <w:jc w:val="center"/>
        <w:tblLook w:val="04A0" w:firstRow="1" w:lastRow="0" w:firstColumn="1" w:lastColumn="0" w:noHBand="0" w:noVBand="1"/>
      </w:tblPr>
      <w:tblGrid>
        <w:gridCol w:w="546"/>
        <w:gridCol w:w="2586"/>
        <w:gridCol w:w="667"/>
        <w:gridCol w:w="2008"/>
        <w:gridCol w:w="3260"/>
      </w:tblGrid>
      <w:tr w:rsidR="00CB3E99" w:rsidRPr="00C37383" w14:paraId="73168DE1" w14:textId="77777777" w:rsidTr="00314F1A">
        <w:trPr>
          <w:trHeight w:val="454"/>
          <w:jc w:val="center"/>
        </w:trPr>
        <w:tc>
          <w:tcPr>
            <w:tcW w:w="546" w:type="dxa"/>
            <w:shd w:val="clear" w:color="auto" w:fill="C6D9F1" w:themeFill="text2" w:themeFillTint="33"/>
            <w:vAlign w:val="center"/>
          </w:tcPr>
          <w:p w14:paraId="64648C2C"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1.</w:t>
            </w:r>
          </w:p>
        </w:tc>
        <w:tc>
          <w:tcPr>
            <w:tcW w:w="2586" w:type="dxa"/>
            <w:shd w:val="clear" w:color="auto" w:fill="C6D9F1" w:themeFill="text2" w:themeFillTint="33"/>
            <w:vAlign w:val="center"/>
          </w:tcPr>
          <w:p w14:paraId="00626594"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Nazwa przedmiotu:</w:t>
            </w:r>
          </w:p>
        </w:tc>
        <w:tc>
          <w:tcPr>
            <w:tcW w:w="5935" w:type="dxa"/>
            <w:gridSpan w:val="3"/>
            <w:shd w:val="clear" w:color="auto" w:fill="C6D9F1" w:themeFill="text2" w:themeFillTint="33"/>
            <w:vAlign w:val="center"/>
          </w:tcPr>
          <w:p w14:paraId="59DFA054" w14:textId="77777777" w:rsidR="00CB3E99" w:rsidRPr="00C37383" w:rsidRDefault="00CB3E99" w:rsidP="00CB3E99">
            <w:pPr>
              <w:pStyle w:val="Bezodstpw"/>
              <w:contextualSpacing w:val="0"/>
              <w:rPr>
                <w:rFonts w:cstheme="minorHAnsi"/>
                <w:b/>
                <w:smallCaps/>
                <w:sz w:val="22"/>
                <w:lang w:val="pl-PL"/>
              </w:rPr>
            </w:pPr>
            <w:r w:rsidRPr="00C37383">
              <w:rPr>
                <w:rFonts w:cstheme="minorHAnsi"/>
                <w:b/>
                <w:smallCaps/>
                <w:sz w:val="22"/>
                <w:lang w:val="pl-PL"/>
              </w:rPr>
              <w:t>Prawo Pracy</w:t>
            </w:r>
          </w:p>
        </w:tc>
      </w:tr>
      <w:tr w:rsidR="00CB3E99" w:rsidRPr="00C37383" w14:paraId="777B93A2" w14:textId="77777777" w:rsidTr="00410202">
        <w:trPr>
          <w:trHeight w:val="454"/>
          <w:jc w:val="center"/>
        </w:trPr>
        <w:tc>
          <w:tcPr>
            <w:tcW w:w="546" w:type="dxa"/>
            <w:vAlign w:val="center"/>
          </w:tcPr>
          <w:p w14:paraId="434DF762"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2.</w:t>
            </w:r>
          </w:p>
        </w:tc>
        <w:tc>
          <w:tcPr>
            <w:tcW w:w="2586" w:type="dxa"/>
            <w:vAlign w:val="center"/>
          </w:tcPr>
          <w:p w14:paraId="2118542E"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Rodzaj przedmiotu:</w:t>
            </w:r>
          </w:p>
        </w:tc>
        <w:tc>
          <w:tcPr>
            <w:tcW w:w="5935" w:type="dxa"/>
            <w:gridSpan w:val="3"/>
            <w:vAlign w:val="center"/>
          </w:tcPr>
          <w:p w14:paraId="3D621991" w14:textId="3E4B949F" w:rsidR="00CB3E99" w:rsidRPr="00C37383" w:rsidRDefault="0073465F" w:rsidP="00CB3E99">
            <w:pPr>
              <w:pStyle w:val="Bezodstpw"/>
              <w:contextualSpacing w:val="0"/>
              <w:rPr>
                <w:rFonts w:cstheme="minorHAnsi"/>
                <w:sz w:val="22"/>
                <w:lang w:val="pl-PL"/>
              </w:rPr>
            </w:pPr>
            <w:r>
              <w:rPr>
                <w:rFonts w:cstheme="minorHAnsi"/>
                <w:sz w:val="22"/>
                <w:lang w:val="pl-PL"/>
              </w:rPr>
              <w:t>K</w:t>
            </w:r>
            <w:r w:rsidRPr="0073465F">
              <w:rPr>
                <w:rFonts w:cstheme="minorHAnsi"/>
                <w:sz w:val="22"/>
                <w:lang w:val="pl-PL"/>
              </w:rPr>
              <w:t>onwersatorium</w:t>
            </w:r>
          </w:p>
        </w:tc>
      </w:tr>
      <w:tr w:rsidR="00CB3E99" w:rsidRPr="00C37383" w14:paraId="0D14FB80" w14:textId="77777777" w:rsidTr="00410202">
        <w:trPr>
          <w:trHeight w:val="454"/>
          <w:jc w:val="center"/>
        </w:trPr>
        <w:tc>
          <w:tcPr>
            <w:tcW w:w="546" w:type="dxa"/>
            <w:vAlign w:val="center"/>
          </w:tcPr>
          <w:p w14:paraId="5ADBA463"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3.</w:t>
            </w:r>
          </w:p>
        </w:tc>
        <w:tc>
          <w:tcPr>
            <w:tcW w:w="2586" w:type="dxa"/>
            <w:vAlign w:val="center"/>
          </w:tcPr>
          <w:p w14:paraId="373E5197"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Godziny kontaktowe:</w:t>
            </w:r>
          </w:p>
        </w:tc>
        <w:tc>
          <w:tcPr>
            <w:tcW w:w="5935" w:type="dxa"/>
            <w:gridSpan w:val="3"/>
            <w:vAlign w:val="center"/>
          </w:tcPr>
          <w:p w14:paraId="6CCCEFB6" w14:textId="77777777" w:rsidR="00CB3E99" w:rsidRPr="00C37383" w:rsidRDefault="00CB3E99" w:rsidP="00CB3E99">
            <w:pPr>
              <w:spacing w:line="240" w:lineRule="auto"/>
              <w:contextualSpacing w:val="0"/>
              <w:rPr>
                <w:b/>
                <w:sz w:val="22"/>
                <w:lang w:val="pl-PL"/>
              </w:rPr>
            </w:pPr>
            <w:r w:rsidRPr="00C37383">
              <w:rPr>
                <w:b/>
                <w:sz w:val="22"/>
                <w:lang w:val="pl-PL"/>
              </w:rPr>
              <w:t>15</w:t>
            </w:r>
          </w:p>
        </w:tc>
      </w:tr>
      <w:tr w:rsidR="00CB3E99" w:rsidRPr="00C37383" w14:paraId="043B73FD" w14:textId="77777777" w:rsidTr="00410202">
        <w:trPr>
          <w:trHeight w:val="454"/>
          <w:jc w:val="center"/>
        </w:trPr>
        <w:tc>
          <w:tcPr>
            <w:tcW w:w="546" w:type="dxa"/>
            <w:vAlign w:val="center"/>
          </w:tcPr>
          <w:p w14:paraId="79012401"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4.</w:t>
            </w:r>
          </w:p>
        </w:tc>
        <w:tc>
          <w:tcPr>
            <w:tcW w:w="2586" w:type="dxa"/>
            <w:vAlign w:val="center"/>
          </w:tcPr>
          <w:p w14:paraId="3BCF37A5"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Czas pracy własnej studenta:</w:t>
            </w:r>
          </w:p>
        </w:tc>
        <w:tc>
          <w:tcPr>
            <w:tcW w:w="5935" w:type="dxa"/>
            <w:gridSpan w:val="3"/>
            <w:vAlign w:val="center"/>
          </w:tcPr>
          <w:p w14:paraId="17968365" w14:textId="77777777" w:rsidR="00CB3E99" w:rsidRPr="00C37383" w:rsidRDefault="00CB3E99" w:rsidP="00CB3E99">
            <w:pPr>
              <w:spacing w:line="240" w:lineRule="auto"/>
              <w:contextualSpacing w:val="0"/>
              <w:rPr>
                <w:b/>
                <w:sz w:val="22"/>
                <w:lang w:val="pl-PL"/>
              </w:rPr>
            </w:pPr>
            <w:r w:rsidRPr="00C37383">
              <w:rPr>
                <w:b/>
                <w:sz w:val="22"/>
                <w:lang w:val="pl-PL"/>
              </w:rPr>
              <w:t>35</w:t>
            </w:r>
          </w:p>
        </w:tc>
      </w:tr>
      <w:tr w:rsidR="00CB3E99" w:rsidRPr="00C37383" w14:paraId="1BD14A62" w14:textId="77777777" w:rsidTr="00410202">
        <w:trPr>
          <w:trHeight w:val="454"/>
          <w:jc w:val="center"/>
        </w:trPr>
        <w:tc>
          <w:tcPr>
            <w:tcW w:w="546" w:type="dxa"/>
            <w:vAlign w:val="center"/>
          </w:tcPr>
          <w:p w14:paraId="77DD7085"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5.</w:t>
            </w:r>
          </w:p>
        </w:tc>
        <w:tc>
          <w:tcPr>
            <w:tcW w:w="2586" w:type="dxa"/>
            <w:vAlign w:val="center"/>
          </w:tcPr>
          <w:p w14:paraId="0532A6B1"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Sumaryczne obciążenie pracy studenta:</w:t>
            </w:r>
          </w:p>
        </w:tc>
        <w:tc>
          <w:tcPr>
            <w:tcW w:w="5935" w:type="dxa"/>
            <w:gridSpan w:val="3"/>
            <w:vAlign w:val="center"/>
          </w:tcPr>
          <w:p w14:paraId="033177E5" w14:textId="77777777" w:rsidR="00CB3E99" w:rsidRPr="00C37383" w:rsidRDefault="00CB3E99" w:rsidP="00CB3E99">
            <w:pPr>
              <w:spacing w:line="240" w:lineRule="auto"/>
              <w:contextualSpacing w:val="0"/>
              <w:rPr>
                <w:b/>
                <w:sz w:val="22"/>
                <w:lang w:val="pl-PL"/>
              </w:rPr>
            </w:pPr>
            <w:r w:rsidRPr="00C37383">
              <w:rPr>
                <w:b/>
                <w:sz w:val="22"/>
                <w:lang w:val="pl-PL"/>
              </w:rPr>
              <w:t>50</w:t>
            </w:r>
          </w:p>
        </w:tc>
      </w:tr>
      <w:tr w:rsidR="00CB3E99" w:rsidRPr="00C37383" w14:paraId="4BF06081" w14:textId="77777777" w:rsidTr="00410202">
        <w:trPr>
          <w:trHeight w:val="454"/>
          <w:jc w:val="center"/>
        </w:trPr>
        <w:tc>
          <w:tcPr>
            <w:tcW w:w="546" w:type="dxa"/>
            <w:vAlign w:val="center"/>
          </w:tcPr>
          <w:p w14:paraId="471F624D"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6.</w:t>
            </w:r>
          </w:p>
        </w:tc>
        <w:tc>
          <w:tcPr>
            <w:tcW w:w="2586" w:type="dxa"/>
            <w:vAlign w:val="center"/>
          </w:tcPr>
          <w:p w14:paraId="1A0B0682"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Punkty ECTS:</w:t>
            </w:r>
          </w:p>
        </w:tc>
        <w:tc>
          <w:tcPr>
            <w:tcW w:w="5935" w:type="dxa"/>
            <w:gridSpan w:val="3"/>
            <w:vAlign w:val="center"/>
          </w:tcPr>
          <w:p w14:paraId="3405573C" w14:textId="77777777" w:rsidR="00CB3E99" w:rsidRPr="00C37383" w:rsidRDefault="00CB3E99" w:rsidP="00CB3E99">
            <w:pPr>
              <w:spacing w:line="240" w:lineRule="auto"/>
              <w:contextualSpacing w:val="0"/>
              <w:rPr>
                <w:b/>
                <w:sz w:val="22"/>
                <w:lang w:val="pl-PL"/>
              </w:rPr>
            </w:pPr>
            <w:r w:rsidRPr="00C37383">
              <w:rPr>
                <w:b/>
                <w:sz w:val="22"/>
                <w:lang w:val="pl-PL"/>
              </w:rPr>
              <w:t>2</w:t>
            </w:r>
          </w:p>
        </w:tc>
      </w:tr>
      <w:tr w:rsidR="00CB3E99" w:rsidRPr="00C37383" w14:paraId="0795E3A1" w14:textId="77777777" w:rsidTr="00410202">
        <w:trPr>
          <w:trHeight w:val="454"/>
          <w:jc w:val="center"/>
        </w:trPr>
        <w:tc>
          <w:tcPr>
            <w:tcW w:w="546" w:type="dxa"/>
            <w:vAlign w:val="center"/>
          </w:tcPr>
          <w:p w14:paraId="5FB3082F"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7.</w:t>
            </w:r>
          </w:p>
        </w:tc>
        <w:tc>
          <w:tcPr>
            <w:tcW w:w="2586" w:type="dxa"/>
            <w:vAlign w:val="center"/>
          </w:tcPr>
          <w:p w14:paraId="724DCC50"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Wymagania (lista przedmiotów):</w:t>
            </w:r>
          </w:p>
        </w:tc>
        <w:tc>
          <w:tcPr>
            <w:tcW w:w="5935" w:type="dxa"/>
            <w:gridSpan w:val="3"/>
            <w:shd w:val="clear" w:color="auto" w:fill="auto"/>
            <w:vAlign w:val="center"/>
          </w:tcPr>
          <w:p w14:paraId="2DA3FFB7" w14:textId="77777777" w:rsidR="00CB3E99" w:rsidRPr="00C37383" w:rsidRDefault="00CB3E99" w:rsidP="00CB3E99">
            <w:pPr>
              <w:spacing w:line="240" w:lineRule="auto"/>
              <w:contextualSpacing w:val="0"/>
              <w:jc w:val="left"/>
              <w:rPr>
                <w:sz w:val="22"/>
                <w:lang w:val="pl-PL"/>
              </w:rPr>
            </w:pPr>
            <w:r w:rsidRPr="00C37383">
              <w:rPr>
                <w:sz w:val="22"/>
                <w:lang w:val="pl-PL"/>
              </w:rPr>
              <w:t>Nie dotyczy.</w:t>
            </w:r>
          </w:p>
        </w:tc>
      </w:tr>
      <w:tr w:rsidR="00CB3E99" w:rsidRPr="00C37383" w14:paraId="2E17D89A" w14:textId="77777777" w:rsidTr="00410202">
        <w:trPr>
          <w:trHeight w:val="454"/>
          <w:jc w:val="center"/>
        </w:trPr>
        <w:tc>
          <w:tcPr>
            <w:tcW w:w="546" w:type="dxa"/>
            <w:vAlign w:val="center"/>
          </w:tcPr>
          <w:p w14:paraId="1C4A4A4B"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8.</w:t>
            </w:r>
          </w:p>
        </w:tc>
        <w:tc>
          <w:tcPr>
            <w:tcW w:w="2586" w:type="dxa"/>
            <w:vAlign w:val="center"/>
          </w:tcPr>
          <w:p w14:paraId="6910D890"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Założenia (lista przedmiotów):</w:t>
            </w:r>
          </w:p>
        </w:tc>
        <w:tc>
          <w:tcPr>
            <w:tcW w:w="5935" w:type="dxa"/>
            <w:gridSpan w:val="3"/>
            <w:shd w:val="clear" w:color="auto" w:fill="auto"/>
          </w:tcPr>
          <w:p w14:paraId="46510ACB" w14:textId="77777777" w:rsidR="00CB3E99" w:rsidRPr="0039026B" w:rsidRDefault="0039026B" w:rsidP="0039026B">
            <w:pPr>
              <w:tabs>
                <w:tab w:val="clear" w:pos="284"/>
              </w:tabs>
              <w:spacing w:line="240" w:lineRule="auto"/>
              <w:contextualSpacing w:val="0"/>
              <w:rPr>
                <w:sz w:val="22"/>
                <w:lang w:val="pl-PL"/>
              </w:rPr>
            </w:pPr>
            <w:r w:rsidRPr="0039026B">
              <w:rPr>
                <w:sz w:val="22"/>
                <w:lang w:val="pl-PL"/>
              </w:rPr>
              <w:t>Przedmiot powinien być zrealizowany jako drugi z przedmiotów z modułu prawno – organizacyjnego.</w:t>
            </w:r>
          </w:p>
        </w:tc>
      </w:tr>
      <w:tr w:rsidR="00CB3E99" w:rsidRPr="00C37383" w14:paraId="001D785D" w14:textId="77777777" w:rsidTr="00410202">
        <w:trPr>
          <w:trHeight w:val="454"/>
          <w:jc w:val="center"/>
        </w:trPr>
        <w:tc>
          <w:tcPr>
            <w:tcW w:w="546" w:type="dxa"/>
            <w:vAlign w:val="center"/>
          </w:tcPr>
          <w:p w14:paraId="63DD5107"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9.</w:t>
            </w:r>
          </w:p>
        </w:tc>
        <w:tc>
          <w:tcPr>
            <w:tcW w:w="2586" w:type="dxa"/>
            <w:vAlign w:val="center"/>
          </w:tcPr>
          <w:p w14:paraId="3C7A6584"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Założenia (opisowo):</w:t>
            </w:r>
          </w:p>
        </w:tc>
        <w:tc>
          <w:tcPr>
            <w:tcW w:w="5935" w:type="dxa"/>
            <w:gridSpan w:val="3"/>
            <w:vAlign w:val="center"/>
          </w:tcPr>
          <w:p w14:paraId="3E9548FA" w14:textId="77777777" w:rsidR="00CB3E99" w:rsidRPr="000A4423" w:rsidRDefault="0039026B" w:rsidP="0039026B">
            <w:pPr>
              <w:spacing w:line="240" w:lineRule="auto"/>
              <w:contextualSpacing w:val="0"/>
              <w:rPr>
                <w:rFonts w:cstheme="minorHAnsi"/>
                <w:sz w:val="22"/>
                <w:lang w:val="pl-PL"/>
              </w:rPr>
            </w:pPr>
            <w:r w:rsidRPr="000A4423">
              <w:rPr>
                <w:rFonts w:cstheme="minorHAnsi"/>
                <w:sz w:val="22"/>
                <w:lang w:val="pl-PL"/>
              </w:rPr>
              <w:t xml:space="preserve">Student w trakcie zajęć nabywa podstawową wiedzę prawniczą w zakresie prawa pracy ze szczególnym uwzględnieniem zasad bezpieczeństwa w miejscu pracy. W czasie zajęć studenci poznają zasady i podstawowe instytucje oraz pojęcia charakterystyczne dla prawa pracy, które najbardziej przydają się w życiu zawodowym i pozwalają dostatecznie rozumieć specyfikę uprawnień pracowników i odpowiadające im obowiązki pracodawcy. W szczególności zapoznają się z charakterystyką stosunku pracy i różnic jakie występują w przypadku form zatrudnienia niepracowniczego. Zapoznają się z obowiązkami pracownika i pracodawcy oraz regulacjami dotyczącymi wynagrodzeń, ich składników oraz ochrony wynagrodzenia za pracę. Poznają szczegółowe regulacje dotyczące odpowiedzialności materialnej i czasu pracy, z uwzględnieniem szczególnych uprawnień osób niepełnosprawnych. Zapoznają się z przepisami dotyczącymi zakazu dyskryminacji i mobbingu oraz zdobywają wiedze na temat podstawowych mechanizmów ochrony przed niekorzystnymi zjawiskami w relacji pracodawca – pracownik. Zapoznają się również ze źródłami prawa pracy, w szczególności ze źródłami powszechnymi (ustawa, rozporządzenia) i szczególnym (zakładowymi). Podczas zajęć zostanie także przedstawiona odpowiedzialność materialna pracownika według zapisów ustawowych (Kodeksu pracy). </w:t>
            </w:r>
          </w:p>
        </w:tc>
      </w:tr>
      <w:tr w:rsidR="00CB3E99" w:rsidRPr="00C37383" w14:paraId="3D33CF6C" w14:textId="77777777" w:rsidTr="00410202">
        <w:trPr>
          <w:trHeight w:val="596"/>
          <w:jc w:val="center"/>
        </w:trPr>
        <w:tc>
          <w:tcPr>
            <w:tcW w:w="546" w:type="dxa"/>
            <w:vAlign w:val="center"/>
          </w:tcPr>
          <w:p w14:paraId="059F3D96"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10.</w:t>
            </w:r>
          </w:p>
        </w:tc>
        <w:tc>
          <w:tcPr>
            <w:tcW w:w="2586" w:type="dxa"/>
            <w:vAlign w:val="center"/>
          </w:tcPr>
          <w:p w14:paraId="490A6701"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Tryb prowadzenia:</w:t>
            </w:r>
          </w:p>
        </w:tc>
        <w:tc>
          <w:tcPr>
            <w:tcW w:w="5935" w:type="dxa"/>
            <w:gridSpan w:val="3"/>
            <w:vAlign w:val="center"/>
          </w:tcPr>
          <w:p w14:paraId="2F1E6C77"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 xml:space="preserve">w </w:t>
            </w:r>
            <w:r w:rsidR="0039026B">
              <w:rPr>
                <w:rFonts w:cstheme="minorHAnsi"/>
                <w:sz w:val="22"/>
                <w:lang w:val="pl-PL"/>
              </w:rPr>
              <w:t>s</w:t>
            </w:r>
            <w:r w:rsidRPr="00C37383">
              <w:rPr>
                <w:rFonts w:cstheme="minorHAnsi"/>
                <w:sz w:val="22"/>
                <w:lang w:val="pl-PL"/>
              </w:rPr>
              <w:t>ali</w:t>
            </w:r>
            <w:r w:rsidR="0039026B">
              <w:rPr>
                <w:rFonts w:cstheme="minorHAnsi"/>
                <w:sz w:val="22"/>
                <w:lang w:val="pl-PL"/>
              </w:rPr>
              <w:t>, w auli</w:t>
            </w:r>
          </w:p>
        </w:tc>
      </w:tr>
      <w:tr w:rsidR="00CB3E99" w:rsidRPr="00C37383" w14:paraId="5EE9AF64" w14:textId="77777777" w:rsidTr="00410202">
        <w:trPr>
          <w:trHeight w:val="454"/>
          <w:jc w:val="center"/>
        </w:trPr>
        <w:tc>
          <w:tcPr>
            <w:tcW w:w="546" w:type="dxa"/>
            <w:vAlign w:val="center"/>
          </w:tcPr>
          <w:p w14:paraId="07A932F0"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11.</w:t>
            </w:r>
          </w:p>
        </w:tc>
        <w:tc>
          <w:tcPr>
            <w:tcW w:w="2586" w:type="dxa"/>
            <w:vAlign w:val="center"/>
          </w:tcPr>
          <w:p w14:paraId="0113C65B"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Skrócony opis przedmiotu:</w:t>
            </w:r>
          </w:p>
        </w:tc>
        <w:tc>
          <w:tcPr>
            <w:tcW w:w="5935" w:type="dxa"/>
            <w:gridSpan w:val="3"/>
            <w:vAlign w:val="center"/>
          </w:tcPr>
          <w:p w14:paraId="6EAD4821" w14:textId="77777777" w:rsidR="0039026B" w:rsidRPr="0039026B" w:rsidRDefault="0039026B" w:rsidP="0039026B">
            <w:pPr>
              <w:pStyle w:val="Bezodstpw"/>
              <w:contextualSpacing w:val="0"/>
              <w:jc w:val="both"/>
              <w:rPr>
                <w:rFonts w:cstheme="minorHAnsi"/>
                <w:sz w:val="22"/>
                <w:lang w:val="pl-PL" w:eastAsia="pl-PL"/>
              </w:rPr>
            </w:pPr>
            <w:r w:rsidRPr="0039026B">
              <w:rPr>
                <w:rFonts w:cstheme="minorHAnsi"/>
                <w:sz w:val="22"/>
                <w:lang w:val="pl-PL" w:eastAsia="pl-PL"/>
              </w:rPr>
              <w:t xml:space="preserve">Przedmiot ma za zadanie zapoznać studentów z podstawową wiedzą z zakresu prawa pracy, a w szczególności dotyczy to zagadnień, takich jak: </w:t>
            </w:r>
          </w:p>
          <w:p w14:paraId="08B5073D" w14:textId="77777777" w:rsidR="0039026B" w:rsidRPr="0039026B" w:rsidRDefault="0039026B" w:rsidP="00B4158C">
            <w:pPr>
              <w:pStyle w:val="Bezodstpw"/>
              <w:numPr>
                <w:ilvl w:val="2"/>
                <w:numId w:val="90"/>
              </w:numPr>
              <w:tabs>
                <w:tab w:val="clear" w:pos="284"/>
              </w:tabs>
              <w:ind w:left="301" w:hanging="300"/>
              <w:contextualSpacing w:val="0"/>
              <w:rPr>
                <w:rFonts w:cstheme="minorHAnsi"/>
                <w:sz w:val="22"/>
                <w:lang w:val="pl-PL" w:eastAsia="pl-PL"/>
              </w:rPr>
            </w:pPr>
            <w:r w:rsidRPr="0039026B">
              <w:rPr>
                <w:rFonts w:cstheme="minorHAnsi"/>
                <w:sz w:val="22"/>
                <w:lang w:val="pl-PL" w:eastAsia="pl-PL"/>
              </w:rPr>
              <w:t>Powstanie i ustanie stosunku pracy.</w:t>
            </w:r>
          </w:p>
          <w:p w14:paraId="23E367BC" w14:textId="77777777" w:rsidR="0039026B" w:rsidRPr="0039026B" w:rsidRDefault="0039026B" w:rsidP="00B4158C">
            <w:pPr>
              <w:pStyle w:val="Bezodstpw"/>
              <w:numPr>
                <w:ilvl w:val="2"/>
                <w:numId w:val="90"/>
              </w:numPr>
              <w:tabs>
                <w:tab w:val="clear" w:pos="284"/>
              </w:tabs>
              <w:ind w:left="301" w:hanging="300"/>
              <w:contextualSpacing w:val="0"/>
              <w:rPr>
                <w:rFonts w:cstheme="minorHAnsi"/>
                <w:sz w:val="22"/>
                <w:lang w:val="pl-PL" w:eastAsia="pl-PL"/>
              </w:rPr>
            </w:pPr>
            <w:r w:rsidRPr="0039026B">
              <w:rPr>
                <w:rFonts w:cstheme="minorHAnsi"/>
                <w:sz w:val="22"/>
                <w:lang w:val="pl-PL" w:eastAsia="pl-PL"/>
              </w:rPr>
              <w:t>Obowiązki i uprawnienia pracownika i pracodawcy.</w:t>
            </w:r>
          </w:p>
          <w:p w14:paraId="660F5017" w14:textId="77777777" w:rsidR="0039026B" w:rsidRPr="0039026B" w:rsidRDefault="0039026B" w:rsidP="00B4158C">
            <w:pPr>
              <w:pStyle w:val="Bezodstpw"/>
              <w:numPr>
                <w:ilvl w:val="2"/>
                <w:numId w:val="90"/>
              </w:numPr>
              <w:tabs>
                <w:tab w:val="clear" w:pos="284"/>
              </w:tabs>
              <w:ind w:left="301" w:hanging="300"/>
              <w:contextualSpacing w:val="0"/>
              <w:rPr>
                <w:rFonts w:cstheme="minorHAnsi"/>
                <w:sz w:val="22"/>
                <w:lang w:val="pl-PL" w:eastAsia="pl-PL"/>
              </w:rPr>
            </w:pPr>
            <w:r w:rsidRPr="0039026B">
              <w:rPr>
                <w:rFonts w:cstheme="minorHAnsi"/>
                <w:sz w:val="22"/>
                <w:lang w:val="pl-PL" w:eastAsia="pl-PL"/>
              </w:rPr>
              <w:lastRenderedPageBreak/>
              <w:t>Czasu i wymiaru pracy.</w:t>
            </w:r>
          </w:p>
          <w:p w14:paraId="7480766B" w14:textId="77777777" w:rsidR="0039026B" w:rsidRPr="0039026B" w:rsidRDefault="0039026B" w:rsidP="00B4158C">
            <w:pPr>
              <w:pStyle w:val="Bezodstpw"/>
              <w:numPr>
                <w:ilvl w:val="2"/>
                <w:numId w:val="90"/>
              </w:numPr>
              <w:tabs>
                <w:tab w:val="clear" w:pos="284"/>
              </w:tabs>
              <w:ind w:left="301" w:hanging="300"/>
              <w:contextualSpacing w:val="0"/>
              <w:rPr>
                <w:rFonts w:cstheme="minorHAnsi"/>
                <w:sz w:val="22"/>
                <w:lang w:val="pl-PL" w:eastAsia="pl-PL"/>
              </w:rPr>
            </w:pPr>
            <w:r w:rsidRPr="0039026B">
              <w:rPr>
                <w:rFonts w:cstheme="minorHAnsi"/>
                <w:sz w:val="22"/>
                <w:lang w:val="pl-PL" w:eastAsia="pl-PL"/>
              </w:rPr>
              <w:t>Wymiaru czasu pracy osób z orzeczonym stopniem niepełnosprawności.</w:t>
            </w:r>
          </w:p>
          <w:p w14:paraId="7F4BCE91" w14:textId="77777777" w:rsidR="0039026B" w:rsidRPr="0039026B" w:rsidRDefault="0039026B" w:rsidP="00B4158C">
            <w:pPr>
              <w:pStyle w:val="Bezodstpw"/>
              <w:numPr>
                <w:ilvl w:val="2"/>
                <w:numId w:val="90"/>
              </w:numPr>
              <w:tabs>
                <w:tab w:val="clear" w:pos="284"/>
              </w:tabs>
              <w:ind w:left="301" w:hanging="300"/>
              <w:contextualSpacing w:val="0"/>
              <w:rPr>
                <w:rFonts w:cstheme="minorHAnsi"/>
                <w:sz w:val="22"/>
                <w:lang w:val="pl-PL" w:eastAsia="pl-PL"/>
              </w:rPr>
            </w:pPr>
            <w:r w:rsidRPr="0039026B">
              <w:rPr>
                <w:rFonts w:cstheme="minorHAnsi"/>
                <w:sz w:val="22"/>
                <w:lang w:val="pl-PL" w:eastAsia="pl-PL"/>
              </w:rPr>
              <w:t>Urlopów wypoczynkowych, dnia wolnego na żądanie pracownika.</w:t>
            </w:r>
          </w:p>
          <w:p w14:paraId="1A409FDE" w14:textId="77777777" w:rsidR="0039026B" w:rsidRPr="0039026B" w:rsidRDefault="0039026B" w:rsidP="00B4158C">
            <w:pPr>
              <w:pStyle w:val="Bezodstpw"/>
              <w:numPr>
                <w:ilvl w:val="2"/>
                <w:numId w:val="90"/>
              </w:numPr>
              <w:tabs>
                <w:tab w:val="clear" w:pos="284"/>
              </w:tabs>
              <w:ind w:left="301" w:hanging="300"/>
              <w:contextualSpacing w:val="0"/>
              <w:rPr>
                <w:rFonts w:cstheme="minorHAnsi"/>
                <w:sz w:val="22"/>
                <w:lang w:val="pl-PL" w:eastAsia="pl-PL"/>
              </w:rPr>
            </w:pPr>
            <w:r w:rsidRPr="0039026B">
              <w:rPr>
                <w:rFonts w:cstheme="minorHAnsi"/>
                <w:sz w:val="22"/>
                <w:lang w:val="pl-PL" w:eastAsia="pl-PL"/>
              </w:rPr>
              <w:t>Zasad bezpieczeństwa i higieny pracy.</w:t>
            </w:r>
          </w:p>
          <w:p w14:paraId="3C41BF9F" w14:textId="77777777" w:rsidR="0039026B" w:rsidRPr="0039026B" w:rsidRDefault="0039026B" w:rsidP="00B4158C">
            <w:pPr>
              <w:pStyle w:val="Bezodstpw"/>
              <w:numPr>
                <w:ilvl w:val="2"/>
                <w:numId w:val="90"/>
              </w:numPr>
              <w:tabs>
                <w:tab w:val="clear" w:pos="284"/>
              </w:tabs>
              <w:ind w:left="301" w:hanging="300"/>
              <w:contextualSpacing w:val="0"/>
              <w:rPr>
                <w:rFonts w:cstheme="minorHAnsi"/>
                <w:sz w:val="22"/>
                <w:lang w:val="pl-PL" w:eastAsia="pl-PL"/>
              </w:rPr>
            </w:pPr>
            <w:r w:rsidRPr="0039026B">
              <w:rPr>
                <w:rFonts w:cstheme="minorHAnsi"/>
                <w:sz w:val="22"/>
                <w:lang w:val="pl-PL" w:eastAsia="pl-PL"/>
              </w:rPr>
              <w:t xml:space="preserve">Ochrony przed dyskryminacją i mobbingiem. </w:t>
            </w:r>
          </w:p>
          <w:p w14:paraId="4161048A" w14:textId="77777777" w:rsidR="0039026B" w:rsidRPr="0039026B" w:rsidRDefault="0039026B" w:rsidP="00B4158C">
            <w:pPr>
              <w:pStyle w:val="Bezodstpw"/>
              <w:numPr>
                <w:ilvl w:val="2"/>
                <w:numId w:val="90"/>
              </w:numPr>
              <w:tabs>
                <w:tab w:val="clear" w:pos="284"/>
              </w:tabs>
              <w:ind w:left="301" w:hanging="300"/>
              <w:contextualSpacing w:val="0"/>
              <w:rPr>
                <w:rFonts w:cstheme="minorHAnsi"/>
                <w:sz w:val="22"/>
                <w:lang w:val="pl-PL" w:eastAsia="pl-PL"/>
              </w:rPr>
            </w:pPr>
            <w:r w:rsidRPr="0039026B">
              <w:rPr>
                <w:rFonts w:cstheme="minorHAnsi"/>
                <w:sz w:val="22"/>
                <w:lang w:val="pl-PL" w:eastAsia="pl-PL"/>
              </w:rPr>
              <w:t>Odpowiedzialności materialnej i porządkowej (regulamin pracy).</w:t>
            </w:r>
          </w:p>
          <w:p w14:paraId="41F7EA70" w14:textId="7B52018F" w:rsidR="00CB3E99" w:rsidRPr="00C37383" w:rsidRDefault="0039026B" w:rsidP="0039026B">
            <w:pPr>
              <w:pStyle w:val="Bezodstpw"/>
              <w:contextualSpacing w:val="0"/>
              <w:jc w:val="both"/>
              <w:rPr>
                <w:rFonts w:cstheme="minorHAnsi"/>
                <w:sz w:val="22"/>
                <w:lang w:val="pl-PL" w:eastAsia="pl-PL"/>
              </w:rPr>
            </w:pPr>
            <w:r w:rsidRPr="0039026B">
              <w:rPr>
                <w:rFonts w:cstheme="minorHAnsi"/>
                <w:sz w:val="22"/>
                <w:lang w:val="pl-PL" w:eastAsia="pl-PL"/>
              </w:rPr>
              <w:t xml:space="preserve">Zadaniem przekazywanych treści jest praktyczne wykorzystanie wiedzy z zakresu Prawa pracy przez studentów do realizacji zadań związanych z wykonywaniem zawodu </w:t>
            </w:r>
            <w:r>
              <w:rPr>
                <w:rFonts w:cstheme="minorHAnsi"/>
                <w:sz w:val="22"/>
                <w:lang w:val="pl-PL" w:eastAsia="pl-PL"/>
              </w:rPr>
              <w:t>specjalisty ds. zarzadzania rehabilitacją</w:t>
            </w:r>
            <w:r w:rsidRPr="0039026B">
              <w:rPr>
                <w:rFonts w:cstheme="minorHAnsi"/>
                <w:sz w:val="22"/>
                <w:lang w:val="pl-PL" w:eastAsia="pl-PL"/>
              </w:rPr>
              <w:t>. Dotyczy to bezpośrednich potrzeb klienta, jak również jego aktualnego lub potencjalnego pracodawcy, ze szczególnym uwzględnieniem grup szczególnych (niepełnosprawnych, kobiet, osób niepełnosprawnych, osób po 50 roku życia). Po kursie student powinien również w wymaganym zakresie  analizować i interpretować przepisy prawne oraz redagować pisma procesowe i formalne.</w:t>
            </w:r>
          </w:p>
        </w:tc>
      </w:tr>
      <w:tr w:rsidR="00CB3E99" w:rsidRPr="00C37383" w14:paraId="4B35D4A2" w14:textId="77777777" w:rsidTr="00410202">
        <w:trPr>
          <w:trHeight w:val="454"/>
          <w:jc w:val="center"/>
        </w:trPr>
        <w:tc>
          <w:tcPr>
            <w:tcW w:w="546" w:type="dxa"/>
            <w:vAlign w:val="center"/>
          </w:tcPr>
          <w:p w14:paraId="45FA6DF6"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lastRenderedPageBreak/>
              <w:t>12.</w:t>
            </w:r>
          </w:p>
        </w:tc>
        <w:tc>
          <w:tcPr>
            <w:tcW w:w="2586" w:type="dxa"/>
            <w:vAlign w:val="center"/>
          </w:tcPr>
          <w:p w14:paraId="33596004"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Pełny opis przedmiotu:</w:t>
            </w:r>
          </w:p>
        </w:tc>
        <w:tc>
          <w:tcPr>
            <w:tcW w:w="5935" w:type="dxa"/>
            <w:gridSpan w:val="3"/>
            <w:vAlign w:val="center"/>
          </w:tcPr>
          <w:p w14:paraId="06C557A4" w14:textId="4E61D1F6" w:rsidR="0039026B" w:rsidRPr="0039026B" w:rsidRDefault="0039026B" w:rsidP="0039026B">
            <w:pPr>
              <w:pStyle w:val="Bezodstpw"/>
              <w:contextualSpacing w:val="0"/>
              <w:jc w:val="both"/>
              <w:rPr>
                <w:rFonts w:cstheme="minorHAnsi"/>
                <w:sz w:val="22"/>
                <w:lang w:val="pl-PL"/>
              </w:rPr>
            </w:pPr>
            <w:r w:rsidRPr="0039026B">
              <w:rPr>
                <w:rFonts w:cstheme="minorHAnsi"/>
                <w:sz w:val="22"/>
                <w:lang w:val="pl-PL"/>
              </w:rPr>
              <w:t xml:space="preserve">Przedmiot – Prawo pracy ma na celu wyrobienie u studentów ogólnej orientacji w strukturze i zakresie regulacji Kodeksu pracy, tendencjach występujących na współczesnym rynku pracy oraz roli i znaczeniu dialogu społecznego w kształtowaniu stosunków pracy. W czasie zajęć poruszone zostaną  wybrane problemy i zagadnienia prawa pracy, związane z ich praktycznym stosowaniem, które w swym założeniu będą pomoce w wykonywaniu zawodu </w:t>
            </w:r>
            <w:r>
              <w:rPr>
                <w:rFonts w:cstheme="minorHAnsi"/>
                <w:sz w:val="22"/>
                <w:lang w:val="pl-PL"/>
              </w:rPr>
              <w:t>specjalisty ds. zarządzania rehabilitacją</w:t>
            </w:r>
            <w:r w:rsidRPr="0039026B">
              <w:rPr>
                <w:rFonts w:cstheme="minorHAnsi"/>
                <w:sz w:val="22"/>
                <w:lang w:val="pl-PL"/>
              </w:rPr>
              <w:t xml:space="preserve">. Problematyka zajęć będzie się koncentrować na zagadnieniach: </w:t>
            </w:r>
          </w:p>
          <w:p w14:paraId="5BBFEE6A" w14:textId="77777777" w:rsidR="0039026B" w:rsidRPr="0039026B" w:rsidRDefault="0039026B" w:rsidP="00B4158C">
            <w:pPr>
              <w:pStyle w:val="Bezodstpw"/>
              <w:numPr>
                <w:ilvl w:val="0"/>
                <w:numId w:val="91"/>
              </w:numPr>
              <w:tabs>
                <w:tab w:val="clear" w:pos="284"/>
              </w:tabs>
              <w:ind w:left="443"/>
              <w:contextualSpacing w:val="0"/>
              <w:rPr>
                <w:rFonts w:cstheme="minorHAnsi"/>
                <w:sz w:val="22"/>
                <w:lang w:val="pl-PL"/>
              </w:rPr>
            </w:pPr>
            <w:r w:rsidRPr="0039026B">
              <w:rPr>
                <w:rFonts w:cstheme="minorHAnsi"/>
                <w:sz w:val="22"/>
                <w:lang w:val="pl-PL"/>
              </w:rPr>
              <w:t xml:space="preserve">Podstawowych pojęć i źródeł prawa pracy (międzynarodowe źródła prawa pracy z charakterystyką układów zbiorowych pracy, Kodeks pracy, regulaminy pracy). </w:t>
            </w:r>
          </w:p>
          <w:p w14:paraId="6D2A4F6B" w14:textId="77777777" w:rsidR="0039026B" w:rsidRPr="0039026B" w:rsidRDefault="0039026B" w:rsidP="00B4158C">
            <w:pPr>
              <w:pStyle w:val="Bezodstpw"/>
              <w:numPr>
                <w:ilvl w:val="0"/>
                <w:numId w:val="91"/>
              </w:numPr>
              <w:tabs>
                <w:tab w:val="clear" w:pos="284"/>
              </w:tabs>
              <w:ind w:left="443"/>
              <w:contextualSpacing w:val="0"/>
              <w:rPr>
                <w:rFonts w:cstheme="minorHAnsi"/>
                <w:sz w:val="22"/>
                <w:lang w:val="pl-PL"/>
              </w:rPr>
            </w:pPr>
            <w:r w:rsidRPr="0039026B">
              <w:rPr>
                <w:rFonts w:cstheme="minorHAnsi"/>
                <w:sz w:val="22"/>
                <w:lang w:val="pl-PL"/>
              </w:rPr>
              <w:t>Stosunku pracy wraz przedstawieniem różnych jego form (prezentacja rodzajów umowy o pracę, a także charakterystyka elastycznych form zatrudnienia).</w:t>
            </w:r>
          </w:p>
          <w:p w14:paraId="0B359FD4" w14:textId="77777777" w:rsidR="0039026B" w:rsidRPr="0039026B" w:rsidRDefault="0039026B" w:rsidP="00B4158C">
            <w:pPr>
              <w:pStyle w:val="Bezodstpw"/>
              <w:numPr>
                <w:ilvl w:val="0"/>
                <w:numId w:val="91"/>
              </w:numPr>
              <w:tabs>
                <w:tab w:val="clear" w:pos="284"/>
              </w:tabs>
              <w:ind w:left="443"/>
              <w:contextualSpacing w:val="0"/>
              <w:rPr>
                <w:rFonts w:cstheme="minorHAnsi"/>
                <w:sz w:val="22"/>
                <w:lang w:val="pl-PL"/>
              </w:rPr>
            </w:pPr>
            <w:r w:rsidRPr="0039026B">
              <w:rPr>
                <w:rFonts w:cstheme="minorHAnsi"/>
                <w:sz w:val="22"/>
                <w:lang w:val="pl-PL"/>
              </w:rPr>
              <w:t xml:space="preserve">Różnic pomiędzy stosunkiem pracy, a niepracowniczymi formami zatrudnienia. </w:t>
            </w:r>
          </w:p>
          <w:p w14:paraId="2341477B" w14:textId="77777777" w:rsidR="0039026B" w:rsidRPr="0039026B" w:rsidRDefault="0039026B" w:rsidP="00B4158C">
            <w:pPr>
              <w:pStyle w:val="Bezodstpw"/>
              <w:numPr>
                <w:ilvl w:val="0"/>
                <w:numId w:val="91"/>
              </w:numPr>
              <w:tabs>
                <w:tab w:val="clear" w:pos="284"/>
              </w:tabs>
              <w:ind w:left="443"/>
              <w:contextualSpacing w:val="0"/>
              <w:rPr>
                <w:rFonts w:cstheme="minorHAnsi"/>
                <w:sz w:val="22"/>
                <w:lang w:val="pl-PL"/>
              </w:rPr>
            </w:pPr>
            <w:r w:rsidRPr="0039026B">
              <w:rPr>
                <w:rFonts w:cstheme="minorHAnsi"/>
                <w:sz w:val="22"/>
                <w:lang w:val="pl-PL"/>
              </w:rPr>
              <w:t>Nawiązania i rozwiązania stosunku pracy (prawna ochrona stosunku pracy).</w:t>
            </w:r>
          </w:p>
          <w:p w14:paraId="1A600DC1" w14:textId="77777777" w:rsidR="0039026B" w:rsidRPr="0039026B" w:rsidRDefault="0039026B" w:rsidP="00B4158C">
            <w:pPr>
              <w:pStyle w:val="Bezodstpw"/>
              <w:numPr>
                <w:ilvl w:val="0"/>
                <w:numId w:val="91"/>
              </w:numPr>
              <w:tabs>
                <w:tab w:val="clear" w:pos="284"/>
              </w:tabs>
              <w:ind w:left="443"/>
              <w:contextualSpacing w:val="0"/>
              <w:rPr>
                <w:rFonts w:cstheme="minorHAnsi"/>
                <w:sz w:val="22"/>
                <w:lang w:val="pl-PL"/>
              </w:rPr>
            </w:pPr>
            <w:r w:rsidRPr="0039026B">
              <w:rPr>
                <w:rFonts w:cstheme="minorHAnsi"/>
                <w:sz w:val="22"/>
                <w:lang w:val="pl-PL"/>
              </w:rPr>
              <w:t>Wynagrodzenia za pracę (prawo do wynagrodzenia, regulamin wynagradzania, układy zbiorowe pracy, składniki wynagrodzeń i zasady dokonywania potrąceń).</w:t>
            </w:r>
          </w:p>
          <w:p w14:paraId="71FC774F" w14:textId="77777777" w:rsidR="0039026B" w:rsidRPr="0039026B" w:rsidRDefault="0039026B" w:rsidP="00B4158C">
            <w:pPr>
              <w:pStyle w:val="Bezodstpw"/>
              <w:numPr>
                <w:ilvl w:val="0"/>
                <w:numId w:val="91"/>
              </w:numPr>
              <w:tabs>
                <w:tab w:val="clear" w:pos="284"/>
              </w:tabs>
              <w:ind w:left="443"/>
              <w:contextualSpacing w:val="0"/>
              <w:rPr>
                <w:rFonts w:cstheme="minorHAnsi"/>
                <w:sz w:val="22"/>
                <w:lang w:val="pl-PL"/>
              </w:rPr>
            </w:pPr>
            <w:r w:rsidRPr="0039026B">
              <w:rPr>
                <w:rFonts w:cstheme="minorHAnsi"/>
                <w:sz w:val="22"/>
                <w:lang w:val="pl-PL"/>
              </w:rPr>
              <w:t>Czasu pracy (regulacja prawna wymiaru i rozkładu czasu pracy, szczególne systemy czasu pracy, regulacje w zakresie czasu pracy osób niepełnosprawnych).</w:t>
            </w:r>
          </w:p>
          <w:p w14:paraId="7D79F580" w14:textId="77777777" w:rsidR="0039026B" w:rsidRPr="0039026B" w:rsidRDefault="0039026B" w:rsidP="00B4158C">
            <w:pPr>
              <w:pStyle w:val="Bezodstpw"/>
              <w:numPr>
                <w:ilvl w:val="0"/>
                <w:numId w:val="91"/>
              </w:numPr>
              <w:tabs>
                <w:tab w:val="clear" w:pos="284"/>
              </w:tabs>
              <w:ind w:left="443"/>
              <w:contextualSpacing w:val="0"/>
              <w:rPr>
                <w:rFonts w:cstheme="minorHAnsi"/>
                <w:sz w:val="22"/>
                <w:lang w:val="pl-PL"/>
              </w:rPr>
            </w:pPr>
            <w:r w:rsidRPr="0039026B">
              <w:rPr>
                <w:rFonts w:cstheme="minorHAnsi"/>
                <w:sz w:val="22"/>
                <w:lang w:val="pl-PL"/>
              </w:rPr>
              <w:t>Odpowiedzialności materialnej pracownika (przesłanki odpowiedzialności materialnej).</w:t>
            </w:r>
          </w:p>
          <w:p w14:paraId="4ACC2D9B" w14:textId="77777777" w:rsidR="0039026B" w:rsidRPr="0039026B" w:rsidRDefault="0039026B" w:rsidP="00B4158C">
            <w:pPr>
              <w:pStyle w:val="Bezodstpw"/>
              <w:numPr>
                <w:ilvl w:val="0"/>
                <w:numId w:val="91"/>
              </w:numPr>
              <w:tabs>
                <w:tab w:val="clear" w:pos="284"/>
              </w:tabs>
              <w:ind w:left="443"/>
              <w:contextualSpacing w:val="0"/>
              <w:rPr>
                <w:rFonts w:cstheme="minorHAnsi"/>
                <w:sz w:val="22"/>
                <w:lang w:val="pl-PL"/>
              </w:rPr>
            </w:pPr>
            <w:r w:rsidRPr="0039026B">
              <w:rPr>
                <w:rFonts w:cstheme="minorHAnsi"/>
                <w:sz w:val="22"/>
                <w:lang w:val="pl-PL"/>
              </w:rPr>
              <w:t xml:space="preserve">Odpowiedzialności porządkowej. </w:t>
            </w:r>
          </w:p>
          <w:p w14:paraId="15FE61C3" w14:textId="77777777" w:rsidR="0039026B" w:rsidRPr="0039026B" w:rsidRDefault="0039026B" w:rsidP="00B4158C">
            <w:pPr>
              <w:pStyle w:val="Bezodstpw"/>
              <w:numPr>
                <w:ilvl w:val="0"/>
                <w:numId w:val="91"/>
              </w:numPr>
              <w:tabs>
                <w:tab w:val="clear" w:pos="284"/>
              </w:tabs>
              <w:ind w:left="443"/>
              <w:contextualSpacing w:val="0"/>
              <w:rPr>
                <w:rFonts w:cstheme="minorHAnsi"/>
                <w:sz w:val="22"/>
                <w:lang w:val="pl-PL"/>
              </w:rPr>
            </w:pPr>
            <w:r w:rsidRPr="0039026B">
              <w:rPr>
                <w:rFonts w:cstheme="minorHAnsi"/>
                <w:sz w:val="22"/>
                <w:lang w:val="pl-PL"/>
              </w:rPr>
              <w:t xml:space="preserve">Ochrony macierzyństwa i rodzicielstwa. </w:t>
            </w:r>
          </w:p>
          <w:p w14:paraId="5AF93022" w14:textId="77777777" w:rsidR="0039026B" w:rsidRPr="0039026B" w:rsidRDefault="0039026B" w:rsidP="00B4158C">
            <w:pPr>
              <w:pStyle w:val="Bezodstpw"/>
              <w:numPr>
                <w:ilvl w:val="0"/>
                <w:numId w:val="91"/>
              </w:numPr>
              <w:tabs>
                <w:tab w:val="clear" w:pos="284"/>
              </w:tabs>
              <w:ind w:left="443"/>
              <w:contextualSpacing w:val="0"/>
              <w:rPr>
                <w:rFonts w:cstheme="minorHAnsi"/>
                <w:sz w:val="22"/>
                <w:lang w:val="pl-PL"/>
              </w:rPr>
            </w:pPr>
            <w:r w:rsidRPr="0039026B">
              <w:rPr>
                <w:rFonts w:cstheme="minorHAnsi"/>
                <w:sz w:val="22"/>
                <w:lang w:val="pl-PL"/>
              </w:rPr>
              <w:lastRenderedPageBreak/>
              <w:t>Bezpieczeństwa i higieny pracy (zasady BHP, wymagania związane z zatrudnieniem osób niepełnosprawnych).</w:t>
            </w:r>
          </w:p>
          <w:p w14:paraId="24B86E55" w14:textId="77777777" w:rsidR="0039026B" w:rsidRPr="0039026B" w:rsidRDefault="0039026B" w:rsidP="00B4158C">
            <w:pPr>
              <w:pStyle w:val="Bezodstpw"/>
              <w:numPr>
                <w:ilvl w:val="0"/>
                <w:numId w:val="91"/>
              </w:numPr>
              <w:tabs>
                <w:tab w:val="clear" w:pos="284"/>
              </w:tabs>
              <w:ind w:left="443"/>
              <w:contextualSpacing w:val="0"/>
              <w:rPr>
                <w:rFonts w:cstheme="minorHAnsi"/>
                <w:sz w:val="22"/>
                <w:lang w:val="pl-PL"/>
              </w:rPr>
            </w:pPr>
            <w:r w:rsidRPr="0039026B">
              <w:rPr>
                <w:rFonts w:cstheme="minorHAnsi"/>
                <w:sz w:val="22"/>
                <w:lang w:val="pl-PL"/>
              </w:rPr>
              <w:t xml:space="preserve">Telepracy i szczególnych form organizacji pracy. </w:t>
            </w:r>
          </w:p>
          <w:p w14:paraId="526D6E85" w14:textId="77777777" w:rsidR="00CB3E99" w:rsidRPr="00C37383" w:rsidRDefault="0039026B" w:rsidP="00B4158C">
            <w:pPr>
              <w:pStyle w:val="Bezodstpw"/>
              <w:numPr>
                <w:ilvl w:val="0"/>
                <w:numId w:val="91"/>
              </w:numPr>
              <w:tabs>
                <w:tab w:val="clear" w:pos="284"/>
              </w:tabs>
              <w:ind w:left="443"/>
              <w:contextualSpacing w:val="0"/>
              <w:rPr>
                <w:rFonts w:cstheme="minorHAnsi"/>
                <w:sz w:val="22"/>
                <w:lang w:val="pl-PL"/>
              </w:rPr>
            </w:pPr>
            <w:r w:rsidRPr="0039026B">
              <w:rPr>
                <w:rFonts w:cstheme="minorHAnsi"/>
                <w:sz w:val="22"/>
                <w:lang w:val="pl-PL"/>
              </w:rPr>
              <w:t xml:space="preserve">Roszczeń ze stosunku pracy. Pojęcie mediacji i postępowania przed sądem pracy. </w:t>
            </w:r>
          </w:p>
        </w:tc>
      </w:tr>
      <w:tr w:rsidR="00CB3E99" w:rsidRPr="00C37383" w14:paraId="3534D6EF" w14:textId="77777777" w:rsidTr="00410202">
        <w:trPr>
          <w:trHeight w:val="454"/>
          <w:jc w:val="center"/>
        </w:trPr>
        <w:tc>
          <w:tcPr>
            <w:tcW w:w="546" w:type="dxa"/>
            <w:vAlign w:val="center"/>
          </w:tcPr>
          <w:p w14:paraId="6B2B2F67"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lastRenderedPageBreak/>
              <w:t>13.</w:t>
            </w:r>
          </w:p>
        </w:tc>
        <w:tc>
          <w:tcPr>
            <w:tcW w:w="2586" w:type="dxa"/>
            <w:vAlign w:val="center"/>
          </w:tcPr>
          <w:p w14:paraId="72C6797A"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Zakres poszczególnych tematów/treść zajęć:</w:t>
            </w:r>
          </w:p>
        </w:tc>
        <w:tc>
          <w:tcPr>
            <w:tcW w:w="5935" w:type="dxa"/>
            <w:gridSpan w:val="3"/>
            <w:vAlign w:val="center"/>
          </w:tcPr>
          <w:p w14:paraId="432F2F49" w14:textId="74917100" w:rsidR="0039026B" w:rsidRDefault="0039026B" w:rsidP="0039026B">
            <w:pPr>
              <w:tabs>
                <w:tab w:val="clear" w:pos="284"/>
                <w:tab w:val="left" w:pos="430"/>
              </w:tabs>
              <w:spacing w:line="240" w:lineRule="auto"/>
              <w:contextualSpacing w:val="0"/>
              <w:rPr>
                <w:rFonts w:cs="Arial"/>
                <w:sz w:val="22"/>
                <w:lang w:val="pl-PL"/>
              </w:rPr>
            </w:pPr>
            <w:r w:rsidRPr="0039026B">
              <w:rPr>
                <w:rFonts w:cs="Arial"/>
                <w:sz w:val="22"/>
                <w:lang w:val="pl-PL"/>
              </w:rPr>
              <w:t xml:space="preserve">Podczas zajęć zostaną zrealizowane treści z zakresu Prawa pracy, które zostały zakwalifikowane do wymaganej wiedzy przekazywanej studentom. Treści koncentrują się wokół następujących tematów: </w:t>
            </w:r>
          </w:p>
          <w:p w14:paraId="0AA8F3A8" w14:textId="0E9821D1" w:rsidR="0073465F" w:rsidRDefault="0073465F" w:rsidP="0039026B">
            <w:pPr>
              <w:tabs>
                <w:tab w:val="clear" w:pos="284"/>
                <w:tab w:val="left" w:pos="430"/>
              </w:tabs>
              <w:spacing w:line="240" w:lineRule="auto"/>
              <w:contextualSpacing w:val="0"/>
              <w:rPr>
                <w:rFonts w:cs="Arial"/>
                <w:sz w:val="22"/>
                <w:lang w:val="pl-PL"/>
              </w:rPr>
            </w:pPr>
          </w:p>
          <w:p w14:paraId="7D5601B9" w14:textId="4071FD94" w:rsidR="0073465F" w:rsidRPr="0073465F" w:rsidRDefault="0073465F" w:rsidP="0039026B">
            <w:pPr>
              <w:tabs>
                <w:tab w:val="clear" w:pos="284"/>
                <w:tab w:val="left" w:pos="430"/>
              </w:tabs>
              <w:spacing w:line="240" w:lineRule="auto"/>
              <w:contextualSpacing w:val="0"/>
              <w:rPr>
                <w:rFonts w:cs="Arial"/>
                <w:b/>
                <w:sz w:val="22"/>
                <w:lang w:val="pl-PL"/>
              </w:rPr>
            </w:pPr>
            <w:r w:rsidRPr="0073465F">
              <w:rPr>
                <w:rFonts w:cs="Arial"/>
                <w:b/>
                <w:sz w:val="22"/>
                <w:lang w:val="pl-PL"/>
              </w:rPr>
              <w:t>Część I (5 godzin):</w:t>
            </w:r>
          </w:p>
          <w:p w14:paraId="0435E801" w14:textId="3771E3C9" w:rsidR="0039026B" w:rsidRPr="0039026B" w:rsidRDefault="0039026B" w:rsidP="007A364D">
            <w:pPr>
              <w:pStyle w:val="Akapitzlist"/>
              <w:numPr>
                <w:ilvl w:val="0"/>
                <w:numId w:val="15"/>
              </w:numPr>
              <w:tabs>
                <w:tab w:val="clear" w:pos="284"/>
              </w:tabs>
              <w:spacing w:line="240" w:lineRule="auto"/>
              <w:ind w:left="443"/>
              <w:contextualSpacing w:val="0"/>
              <w:rPr>
                <w:rFonts w:cs="Arial"/>
                <w:sz w:val="22"/>
                <w:lang w:val="pl-PL"/>
              </w:rPr>
            </w:pPr>
            <w:r w:rsidRPr="0039026B">
              <w:rPr>
                <w:rFonts w:cs="Arial"/>
                <w:sz w:val="22"/>
                <w:lang w:val="pl-PL"/>
              </w:rPr>
              <w:t xml:space="preserve">Określenie potrzeby znajomości Kodeksu pracy dla zawodu </w:t>
            </w:r>
            <w:r>
              <w:rPr>
                <w:rFonts w:cs="Arial"/>
                <w:sz w:val="22"/>
                <w:lang w:val="pl-PL"/>
              </w:rPr>
              <w:t>specjalisty ds. zarządzania rehabilitacją</w:t>
            </w:r>
            <w:r w:rsidRPr="0039026B">
              <w:rPr>
                <w:rFonts w:cs="Arial"/>
                <w:sz w:val="22"/>
                <w:lang w:val="pl-PL"/>
              </w:rPr>
              <w:t>.</w:t>
            </w:r>
          </w:p>
          <w:p w14:paraId="231211BB" w14:textId="77777777" w:rsidR="0039026B" w:rsidRPr="0039026B" w:rsidRDefault="0039026B" w:rsidP="007A364D">
            <w:pPr>
              <w:pStyle w:val="Akapitzlist"/>
              <w:numPr>
                <w:ilvl w:val="0"/>
                <w:numId w:val="15"/>
              </w:numPr>
              <w:tabs>
                <w:tab w:val="clear" w:pos="284"/>
              </w:tabs>
              <w:spacing w:line="240" w:lineRule="auto"/>
              <w:ind w:left="443"/>
              <w:contextualSpacing w:val="0"/>
              <w:rPr>
                <w:rFonts w:cs="Arial"/>
                <w:sz w:val="22"/>
                <w:lang w:val="pl-PL"/>
              </w:rPr>
            </w:pPr>
            <w:r w:rsidRPr="0039026B">
              <w:rPr>
                <w:rFonts w:cs="Arial"/>
                <w:sz w:val="22"/>
                <w:lang w:val="pl-PL"/>
              </w:rPr>
              <w:t>Definicja prawa pracy (definicje pracodawcy, pracownika, stosunku pracy).</w:t>
            </w:r>
          </w:p>
          <w:p w14:paraId="073F0296" w14:textId="77777777" w:rsidR="0039026B" w:rsidRPr="0039026B" w:rsidRDefault="0039026B" w:rsidP="007A364D">
            <w:pPr>
              <w:pStyle w:val="Akapitzlist"/>
              <w:numPr>
                <w:ilvl w:val="0"/>
                <w:numId w:val="15"/>
              </w:numPr>
              <w:tabs>
                <w:tab w:val="clear" w:pos="284"/>
              </w:tabs>
              <w:spacing w:line="240" w:lineRule="auto"/>
              <w:ind w:left="443"/>
              <w:contextualSpacing w:val="0"/>
              <w:rPr>
                <w:rFonts w:cs="Arial"/>
                <w:sz w:val="22"/>
                <w:lang w:val="pl-PL"/>
              </w:rPr>
            </w:pPr>
            <w:r w:rsidRPr="0039026B">
              <w:rPr>
                <w:rFonts w:cs="Arial"/>
                <w:sz w:val="22"/>
                <w:lang w:val="pl-PL"/>
              </w:rPr>
              <w:t>Podstawowe zasady prawa pracy i poszanowanie dóbr osobistych pracownika (prawa pracowników, zakaz dyskryminacji, prawo do godziwego wynagrodzenia, prawo do wypoczynku, zaspokajanie bytowych, socjalnych i kulturalnych potrzeb pracowników, podnoszenie kwalifikacji zawodowych).</w:t>
            </w:r>
          </w:p>
          <w:p w14:paraId="1752EB31" w14:textId="77777777" w:rsidR="0039026B" w:rsidRPr="0039026B" w:rsidRDefault="0039026B" w:rsidP="007A364D">
            <w:pPr>
              <w:pStyle w:val="Akapitzlist"/>
              <w:numPr>
                <w:ilvl w:val="0"/>
                <w:numId w:val="15"/>
              </w:numPr>
              <w:tabs>
                <w:tab w:val="clear" w:pos="284"/>
              </w:tabs>
              <w:spacing w:line="240" w:lineRule="auto"/>
              <w:ind w:left="443"/>
              <w:contextualSpacing w:val="0"/>
              <w:rPr>
                <w:rFonts w:cs="Arial"/>
                <w:sz w:val="22"/>
                <w:lang w:val="pl-PL"/>
              </w:rPr>
            </w:pPr>
            <w:r w:rsidRPr="0039026B">
              <w:rPr>
                <w:rFonts w:cs="Arial"/>
                <w:sz w:val="22"/>
                <w:lang w:val="pl-PL"/>
              </w:rPr>
              <w:t>Zapewnienie bezpiecznych i higienicznych warunków pracy (zasady BHP).</w:t>
            </w:r>
          </w:p>
          <w:p w14:paraId="63158134" w14:textId="2C6CF049" w:rsidR="0039026B" w:rsidRDefault="0039026B" w:rsidP="007A364D">
            <w:pPr>
              <w:pStyle w:val="Akapitzlist"/>
              <w:numPr>
                <w:ilvl w:val="0"/>
                <w:numId w:val="15"/>
              </w:numPr>
              <w:tabs>
                <w:tab w:val="clear" w:pos="284"/>
              </w:tabs>
              <w:spacing w:line="240" w:lineRule="auto"/>
              <w:ind w:left="443"/>
              <w:contextualSpacing w:val="0"/>
              <w:rPr>
                <w:rFonts w:cs="Arial"/>
                <w:sz w:val="22"/>
                <w:lang w:val="pl-PL"/>
              </w:rPr>
            </w:pPr>
            <w:r w:rsidRPr="0039026B">
              <w:rPr>
                <w:rFonts w:cs="Arial"/>
                <w:sz w:val="22"/>
                <w:lang w:val="pl-PL"/>
              </w:rPr>
              <w:t>Nadzór i kontrola przestrzegania prawa pracy (PIS, SIP)</w:t>
            </w:r>
            <w:r w:rsidR="0073465F">
              <w:rPr>
                <w:rFonts w:cs="Arial"/>
                <w:sz w:val="22"/>
                <w:lang w:val="pl-PL"/>
              </w:rPr>
              <w:t>.</w:t>
            </w:r>
          </w:p>
          <w:p w14:paraId="6A4AF4D0" w14:textId="465CAFCD" w:rsidR="0073465F" w:rsidRDefault="0073465F" w:rsidP="0073465F">
            <w:pPr>
              <w:tabs>
                <w:tab w:val="clear" w:pos="284"/>
              </w:tabs>
              <w:spacing w:line="240" w:lineRule="auto"/>
              <w:contextualSpacing w:val="0"/>
              <w:rPr>
                <w:rFonts w:cs="Arial"/>
                <w:sz w:val="22"/>
                <w:lang w:val="pl-PL"/>
              </w:rPr>
            </w:pPr>
          </w:p>
          <w:p w14:paraId="6CD11EB7" w14:textId="0E6B8586" w:rsidR="0073465F" w:rsidRPr="0073465F" w:rsidRDefault="0073465F" w:rsidP="0073465F">
            <w:pPr>
              <w:tabs>
                <w:tab w:val="clear" w:pos="284"/>
              </w:tabs>
              <w:spacing w:line="240" w:lineRule="auto"/>
              <w:contextualSpacing w:val="0"/>
              <w:rPr>
                <w:rFonts w:cs="Arial"/>
                <w:b/>
                <w:sz w:val="22"/>
                <w:lang w:val="pl-PL"/>
              </w:rPr>
            </w:pPr>
            <w:r w:rsidRPr="0073465F">
              <w:rPr>
                <w:rFonts w:cs="Arial"/>
                <w:b/>
                <w:sz w:val="22"/>
                <w:lang w:val="pl-PL"/>
              </w:rPr>
              <w:t>Część II (5 godzin):</w:t>
            </w:r>
          </w:p>
          <w:p w14:paraId="4B0A8FE4" w14:textId="77777777" w:rsidR="0039026B" w:rsidRPr="0073465F" w:rsidRDefault="0039026B" w:rsidP="00B4158C">
            <w:pPr>
              <w:pStyle w:val="Akapitzlist"/>
              <w:numPr>
                <w:ilvl w:val="0"/>
                <w:numId w:val="137"/>
              </w:numPr>
              <w:tabs>
                <w:tab w:val="clear" w:pos="284"/>
              </w:tabs>
              <w:spacing w:line="240" w:lineRule="auto"/>
              <w:ind w:left="444"/>
              <w:contextualSpacing w:val="0"/>
              <w:rPr>
                <w:rFonts w:cs="Arial"/>
                <w:sz w:val="22"/>
                <w:lang w:val="pl-PL"/>
              </w:rPr>
            </w:pPr>
            <w:r w:rsidRPr="0073465F">
              <w:rPr>
                <w:rFonts w:cs="Arial"/>
                <w:sz w:val="22"/>
                <w:lang w:val="pl-PL"/>
              </w:rPr>
              <w:t>Stosunek pracy (umowa o pracę, rodzaje umów, kolejna umowa na czas określony, forma i treść umowy o pracę).</w:t>
            </w:r>
          </w:p>
          <w:p w14:paraId="6F3EFC29" w14:textId="77777777" w:rsidR="0039026B" w:rsidRPr="0073465F" w:rsidRDefault="0039026B" w:rsidP="00B4158C">
            <w:pPr>
              <w:pStyle w:val="Akapitzlist"/>
              <w:numPr>
                <w:ilvl w:val="0"/>
                <w:numId w:val="137"/>
              </w:numPr>
              <w:tabs>
                <w:tab w:val="clear" w:pos="284"/>
              </w:tabs>
              <w:spacing w:line="240" w:lineRule="auto"/>
              <w:ind w:left="444"/>
              <w:contextualSpacing w:val="0"/>
              <w:rPr>
                <w:rFonts w:cs="Arial"/>
                <w:sz w:val="22"/>
                <w:lang w:val="pl-PL"/>
              </w:rPr>
            </w:pPr>
            <w:r w:rsidRPr="0073465F">
              <w:rPr>
                <w:rFonts w:cs="Arial"/>
                <w:sz w:val="22"/>
                <w:lang w:val="pl-PL"/>
              </w:rPr>
              <w:t>Rozwiązanie umowy o pracę (rozwiązanie umowy o pracę za wypowiedzeniem, wypowiedzenie umowy o pracę, wypowiedzenie umowy zawartej na czas określony, okresy wypowiedzenia różnych umów o prace).</w:t>
            </w:r>
          </w:p>
          <w:p w14:paraId="5E5CA508" w14:textId="77777777" w:rsidR="0039026B" w:rsidRPr="0073465F" w:rsidRDefault="0039026B" w:rsidP="00B4158C">
            <w:pPr>
              <w:pStyle w:val="Akapitzlist"/>
              <w:numPr>
                <w:ilvl w:val="0"/>
                <w:numId w:val="137"/>
              </w:numPr>
              <w:tabs>
                <w:tab w:val="clear" w:pos="284"/>
              </w:tabs>
              <w:spacing w:line="240" w:lineRule="auto"/>
              <w:ind w:left="444"/>
              <w:contextualSpacing w:val="0"/>
              <w:rPr>
                <w:rFonts w:cs="Arial"/>
                <w:sz w:val="22"/>
                <w:lang w:val="pl-PL"/>
              </w:rPr>
            </w:pPr>
            <w:r w:rsidRPr="0073465F">
              <w:rPr>
                <w:rFonts w:cs="Arial"/>
                <w:sz w:val="22"/>
                <w:lang w:val="pl-PL"/>
              </w:rPr>
              <w:t>Rozwiązanie umowy o pracę bez wypowiedzenia (rozwiązanie z winy pracownika, rozwiązanie z przyczyn niezawinionych przez pracownika).</w:t>
            </w:r>
          </w:p>
          <w:p w14:paraId="233412BA" w14:textId="77777777" w:rsidR="0039026B" w:rsidRPr="0073465F" w:rsidRDefault="0039026B" w:rsidP="00B4158C">
            <w:pPr>
              <w:pStyle w:val="Akapitzlist"/>
              <w:numPr>
                <w:ilvl w:val="0"/>
                <w:numId w:val="137"/>
              </w:numPr>
              <w:tabs>
                <w:tab w:val="clear" w:pos="284"/>
              </w:tabs>
              <w:spacing w:line="240" w:lineRule="auto"/>
              <w:ind w:left="444"/>
              <w:contextualSpacing w:val="0"/>
              <w:rPr>
                <w:rFonts w:cs="Arial"/>
                <w:sz w:val="22"/>
                <w:lang w:val="pl-PL"/>
              </w:rPr>
            </w:pPr>
            <w:r w:rsidRPr="0073465F">
              <w:rPr>
                <w:rFonts w:cs="Arial"/>
                <w:sz w:val="22"/>
                <w:lang w:val="pl-PL"/>
              </w:rPr>
              <w:t>Definicja czasu pracy (normy i ogólny wymiar czasu pracy, okresy odpoczynku).</w:t>
            </w:r>
          </w:p>
          <w:p w14:paraId="1FBF35DA" w14:textId="77777777" w:rsidR="0039026B" w:rsidRPr="0073465F" w:rsidRDefault="0039026B" w:rsidP="00B4158C">
            <w:pPr>
              <w:pStyle w:val="Akapitzlist"/>
              <w:numPr>
                <w:ilvl w:val="0"/>
                <w:numId w:val="137"/>
              </w:numPr>
              <w:tabs>
                <w:tab w:val="clear" w:pos="284"/>
              </w:tabs>
              <w:spacing w:line="240" w:lineRule="auto"/>
              <w:ind w:left="444"/>
              <w:contextualSpacing w:val="0"/>
              <w:rPr>
                <w:rFonts w:cs="Arial"/>
                <w:sz w:val="22"/>
                <w:lang w:val="pl-PL"/>
              </w:rPr>
            </w:pPr>
            <w:r w:rsidRPr="0073465F">
              <w:rPr>
                <w:rFonts w:cs="Arial"/>
                <w:sz w:val="22"/>
                <w:lang w:val="pl-PL"/>
              </w:rPr>
              <w:t>Prawo do urlopu (udzielanie urlopu na naukę, urlop proporcjonalny, ustalanie wymiar urlopu).</w:t>
            </w:r>
          </w:p>
          <w:p w14:paraId="05819C3A" w14:textId="77777777" w:rsidR="0039026B" w:rsidRPr="0073465F" w:rsidRDefault="0039026B" w:rsidP="00B4158C">
            <w:pPr>
              <w:pStyle w:val="Akapitzlist"/>
              <w:numPr>
                <w:ilvl w:val="0"/>
                <w:numId w:val="137"/>
              </w:numPr>
              <w:tabs>
                <w:tab w:val="clear" w:pos="284"/>
              </w:tabs>
              <w:spacing w:line="240" w:lineRule="auto"/>
              <w:ind w:left="444"/>
              <w:contextualSpacing w:val="0"/>
              <w:rPr>
                <w:rFonts w:cs="Arial"/>
                <w:sz w:val="22"/>
                <w:lang w:val="pl-PL"/>
              </w:rPr>
            </w:pPr>
            <w:r w:rsidRPr="0073465F">
              <w:rPr>
                <w:rFonts w:cs="Arial"/>
                <w:sz w:val="22"/>
                <w:lang w:val="pl-PL"/>
              </w:rPr>
              <w:t>Uprawnienia pracownika związane z rodzicielstwem.</w:t>
            </w:r>
          </w:p>
          <w:p w14:paraId="5853211B" w14:textId="77777777" w:rsidR="0039026B" w:rsidRPr="0073465F" w:rsidRDefault="0039026B" w:rsidP="00B4158C">
            <w:pPr>
              <w:pStyle w:val="Akapitzlist"/>
              <w:numPr>
                <w:ilvl w:val="0"/>
                <w:numId w:val="137"/>
              </w:numPr>
              <w:tabs>
                <w:tab w:val="clear" w:pos="284"/>
              </w:tabs>
              <w:spacing w:line="240" w:lineRule="auto"/>
              <w:ind w:left="444"/>
              <w:contextualSpacing w:val="0"/>
              <w:rPr>
                <w:rFonts w:cs="Arial"/>
                <w:sz w:val="22"/>
                <w:lang w:val="pl-PL"/>
              </w:rPr>
            </w:pPr>
            <w:r w:rsidRPr="0073465F">
              <w:rPr>
                <w:rFonts w:cs="Arial"/>
                <w:sz w:val="22"/>
                <w:lang w:val="pl-PL"/>
              </w:rPr>
              <w:t>Uzyskanie prawa do renty.</w:t>
            </w:r>
          </w:p>
          <w:p w14:paraId="0829DFF4" w14:textId="77777777" w:rsidR="0039026B" w:rsidRPr="0073465F" w:rsidRDefault="0039026B" w:rsidP="00B4158C">
            <w:pPr>
              <w:pStyle w:val="Akapitzlist"/>
              <w:numPr>
                <w:ilvl w:val="0"/>
                <w:numId w:val="137"/>
              </w:numPr>
              <w:tabs>
                <w:tab w:val="clear" w:pos="284"/>
              </w:tabs>
              <w:spacing w:line="240" w:lineRule="auto"/>
              <w:ind w:left="444"/>
              <w:contextualSpacing w:val="0"/>
              <w:rPr>
                <w:rFonts w:cs="Arial"/>
                <w:sz w:val="22"/>
                <w:lang w:val="pl-PL"/>
              </w:rPr>
            </w:pPr>
            <w:r w:rsidRPr="0073465F">
              <w:rPr>
                <w:rFonts w:cs="Arial"/>
                <w:sz w:val="22"/>
                <w:lang w:val="pl-PL"/>
              </w:rPr>
              <w:t>Uprawnienia pracownika w razie niezgodnego z prawem rozwiązania przez pracodawcę umowy o pracę bez wypowiedzenia.</w:t>
            </w:r>
          </w:p>
          <w:p w14:paraId="498150A2" w14:textId="4DEE1DF3" w:rsidR="0039026B" w:rsidRPr="0073465F" w:rsidRDefault="0039026B" w:rsidP="00B4158C">
            <w:pPr>
              <w:pStyle w:val="Akapitzlist"/>
              <w:numPr>
                <w:ilvl w:val="0"/>
                <w:numId w:val="137"/>
              </w:numPr>
              <w:tabs>
                <w:tab w:val="clear" w:pos="284"/>
              </w:tabs>
              <w:spacing w:line="240" w:lineRule="auto"/>
              <w:ind w:left="444"/>
              <w:contextualSpacing w:val="0"/>
              <w:rPr>
                <w:rFonts w:cs="Arial"/>
                <w:sz w:val="22"/>
                <w:lang w:val="pl-PL"/>
              </w:rPr>
            </w:pPr>
            <w:r w:rsidRPr="0073465F">
              <w:rPr>
                <w:rFonts w:cs="Arial"/>
                <w:sz w:val="22"/>
                <w:lang w:val="pl-PL"/>
              </w:rPr>
              <w:t>Wygaśnięcie umowy o pracę (śmierć pracownika, śmierć pracodawcy, tymczasowe aresztowanie).</w:t>
            </w:r>
          </w:p>
          <w:p w14:paraId="42FFDCED" w14:textId="7826D0C3" w:rsidR="0073465F" w:rsidRDefault="0073465F" w:rsidP="0073465F">
            <w:pPr>
              <w:tabs>
                <w:tab w:val="clear" w:pos="284"/>
              </w:tabs>
              <w:spacing w:line="240" w:lineRule="auto"/>
              <w:contextualSpacing w:val="0"/>
              <w:rPr>
                <w:rFonts w:cs="Arial"/>
                <w:sz w:val="22"/>
                <w:lang w:val="pl-PL"/>
              </w:rPr>
            </w:pPr>
          </w:p>
          <w:p w14:paraId="0423C9A5" w14:textId="3AC8BB92" w:rsidR="0073465F" w:rsidRPr="0073465F" w:rsidRDefault="0073465F" w:rsidP="0073465F">
            <w:pPr>
              <w:tabs>
                <w:tab w:val="clear" w:pos="284"/>
              </w:tabs>
              <w:spacing w:line="240" w:lineRule="auto"/>
              <w:contextualSpacing w:val="0"/>
              <w:rPr>
                <w:rFonts w:cs="Arial"/>
                <w:b/>
                <w:sz w:val="22"/>
                <w:lang w:val="pl-PL"/>
              </w:rPr>
            </w:pPr>
            <w:r w:rsidRPr="0073465F">
              <w:rPr>
                <w:rFonts w:cs="Arial"/>
                <w:b/>
                <w:sz w:val="22"/>
                <w:lang w:val="pl-PL"/>
              </w:rPr>
              <w:t>Część III (5 godzin):</w:t>
            </w:r>
          </w:p>
          <w:p w14:paraId="00FF2B26" w14:textId="77777777" w:rsidR="0039026B" w:rsidRPr="0073465F" w:rsidRDefault="0039026B" w:rsidP="00B4158C">
            <w:pPr>
              <w:pStyle w:val="Akapitzlist"/>
              <w:numPr>
                <w:ilvl w:val="0"/>
                <w:numId w:val="138"/>
              </w:numPr>
              <w:tabs>
                <w:tab w:val="clear" w:pos="284"/>
              </w:tabs>
              <w:spacing w:line="240" w:lineRule="auto"/>
              <w:ind w:left="444"/>
              <w:contextualSpacing w:val="0"/>
              <w:rPr>
                <w:rFonts w:cs="Arial"/>
                <w:sz w:val="22"/>
                <w:lang w:val="pl-PL"/>
              </w:rPr>
            </w:pPr>
            <w:r w:rsidRPr="0073465F">
              <w:rPr>
                <w:rFonts w:cs="Arial"/>
                <w:sz w:val="22"/>
                <w:lang w:val="pl-PL"/>
              </w:rPr>
              <w:t>Odwołanie się pracownika do Sądu pracy (tryb i zasady postępowania).</w:t>
            </w:r>
          </w:p>
          <w:p w14:paraId="5827118B" w14:textId="77777777" w:rsidR="0039026B" w:rsidRPr="0039026B" w:rsidRDefault="0039026B" w:rsidP="007A364D">
            <w:pPr>
              <w:pStyle w:val="Akapitzlist"/>
              <w:numPr>
                <w:ilvl w:val="0"/>
                <w:numId w:val="15"/>
              </w:numPr>
              <w:tabs>
                <w:tab w:val="clear" w:pos="284"/>
              </w:tabs>
              <w:spacing w:line="240" w:lineRule="auto"/>
              <w:ind w:left="443"/>
              <w:contextualSpacing w:val="0"/>
              <w:rPr>
                <w:rFonts w:cs="Arial"/>
                <w:sz w:val="22"/>
                <w:lang w:val="pl-PL"/>
              </w:rPr>
            </w:pPr>
            <w:r w:rsidRPr="0039026B">
              <w:rPr>
                <w:rFonts w:cs="Arial"/>
                <w:sz w:val="22"/>
                <w:lang w:val="pl-PL"/>
              </w:rPr>
              <w:lastRenderedPageBreak/>
              <w:t>Zatrudnianie pracowników w formie telepracy.</w:t>
            </w:r>
          </w:p>
          <w:p w14:paraId="6DD8D8F0" w14:textId="77777777" w:rsidR="0039026B" w:rsidRPr="0039026B" w:rsidRDefault="0039026B" w:rsidP="007A364D">
            <w:pPr>
              <w:pStyle w:val="Akapitzlist"/>
              <w:numPr>
                <w:ilvl w:val="0"/>
                <w:numId w:val="15"/>
              </w:numPr>
              <w:tabs>
                <w:tab w:val="clear" w:pos="284"/>
              </w:tabs>
              <w:spacing w:line="240" w:lineRule="auto"/>
              <w:ind w:left="443"/>
              <w:contextualSpacing w:val="0"/>
              <w:rPr>
                <w:rFonts w:cs="Arial"/>
                <w:sz w:val="22"/>
                <w:lang w:val="pl-PL"/>
              </w:rPr>
            </w:pPr>
            <w:r w:rsidRPr="0039026B">
              <w:rPr>
                <w:rFonts w:cs="Arial"/>
                <w:sz w:val="22"/>
                <w:lang w:val="pl-PL"/>
              </w:rPr>
              <w:t>Ustalanie wynagrodzenia za pracę i innych świadczeń związanych z pracą (układy zbiorowe pracy,  regulamin wynagradzania, stawki wynagrodzenia).</w:t>
            </w:r>
          </w:p>
          <w:p w14:paraId="33075385" w14:textId="77777777" w:rsidR="0039026B" w:rsidRPr="0039026B" w:rsidRDefault="0039026B" w:rsidP="007A364D">
            <w:pPr>
              <w:pStyle w:val="Akapitzlist"/>
              <w:numPr>
                <w:ilvl w:val="0"/>
                <w:numId w:val="15"/>
              </w:numPr>
              <w:tabs>
                <w:tab w:val="clear" w:pos="284"/>
              </w:tabs>
              <w:spacing w:line="240" w:lineRule="auto"/>
              <w:ind w:left="443"/>
              <w:contextualSpacing w:val="0"/>
              <w:rPr>
                <w:rFonts w:cs="Arial"/>
                <w:sz w:val="22"/>
                <w:lang w:val="pl-PL"/>
              </w:rPr>
            </w:pPr>
            <w:r w:rsidRPr="0039026B">
              <w:rPr>
                <w:rFonts w:cs="Arial"/>
                <w:sz w:val="22"/>
                <w:lang w:val="pl-PL"/>
              </w:rPr>
              <w:t>Podstawowe obowiązki pracodawcy i pracownika.</w:t>
            </w:r>
          </w:p>
          <w:p w14:paraId="3B1BD12F" w14:textId="77777777" w:rsidR="00CB3E99" w:rsidRPr="0039026B" w:rsidRDefault="0039026B" w:rsidP="007A364D">
            <w:pPr>
              <w:pStyle w:val="Akapitzlist"/>
              <w:numPr>
                <w:ilvl w:val="0"/>
                <w:numId w:val="15"/>
              </w:numPr>
              <w:tabs>
                <w:tab w:val="clear" w:pos="284"/>
              </w:tabs>
              <w:spacing w:line="240" w:lineRule="auto"/>
              <w:ind w:left="443"/>
              <w:contextualSpacing w:val="0"/>
              <w:rPr>
                <w:rFonts w:cs="Arial"/>
                <w:sz w:val="22"/>
                <w:lang w:val="pl-PL"/>
              </w:rPr>
            </w:pPr>
            <w:r w:rsidRPr="0039026B">
              <w:rPr>
                <w:rFonts w:cs="Arial"/>
                <w:sz w:val="22"/>
                <w:lang w:val="pl-PL"/>
              </w:rPr>
              <w:t>Odpowiedzialność materialna i porządkowa pracowników.</w:t>
            </w:r>
          </w:p>
        </w:tc>
      </w:tr>
      <w:tr w:rsidR="00CB3E99" w:rsidRPr="00C37383" w14:paraId="7339A584" w14:textId="77777777" w:rsidTr="00410202">
        <w:trPr>
          <w:trHeight w:val="94"/>
          <w:jc w:val="center"/>
        </w:trPr>
        <w:tc>
          <w:tcPr>
            <w:tcW w:w="546" w:type="dxa"/>
            <w:vMerge w:val="restart"/>
            <w:vAlign w:val="center"/>
          </w:tcPr>
          <w:p w14:paraId="47266704"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lastRenderedPageBreak/>
              <w:t>14.</w:t>
            </w:r>
          </w:p>
        </w:tc>
        <w:tc>
          <w:tcPr>
            <w:tcW w:w="2586" w:type="dxa"/>
            <w:vMerge w:val="restart"/>
            <w:vAlign w:val="center"/>
          </w:tcPr>
          <w:p w14:paraId="274AD647"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Cele kształcenia:</w:t>
            </w:r>
          </w:p>
        </w:tc>
        <w:tc>
          <w:tcPr>
            <w:tcW w:w="667" w:type="dxa"/>
            <w:vAlign w:val="center"/>
          </w:tcPr>
          <w:p w14:paraId="7D0B22C1" w14:textId="77777777" w:rsidR="00CB3E99" w:rsidRPr="00C37383" w:rsidRDefault="00CB3E99" w:rsidP="00CB3E99">
            <w:pPr>
              <w:pStyle w:val="Bezodstpw"/>
              <w:contextualSpacing w:val="0"/>
              <w:jc w:val="center"/>
              <w:rPr>
                <w:rFonts w:cstheme="minorHAnsi"/>
                <w:b/>
                <w:sz w:val="22"/>
                <w:lang w:val="pl-PL"/>
              </w:rPr>
            </w:pPr>
            <w:r w:rsidRPr="00C37383">
              <w:rPr>
                <w:rFonts w:cstheme="minorHAnsi"/>
                <w:b/>
                <w:sz w:val="22"/>
                <w:lang w:val="pl-PL"/>
              </w:rPr>
              <w:t>C3</w:t>
            </w:r>
          </w:p>
        </w:tc>
        <w:tc>
          <w:tcPr>
            <w:tcW w:w="5268" w:type="dxa"/>
            <w:gridSpan w:val="2"/>
            <w:vAlign w:val="center"/>
          </w:tcPr>
          <w:p w14:paraId="2F413276" w14:textId="77777777" w:rsidR="00CB3E99" w:rsidRPr="00410202" w:rsidRDefault="00CB3E99" w:rsidP="00410202">
            <w:pPr>
              <w:pStyle w:val="Bezodstpw"/>
              <w:contextualSpacing w:val="0"/>
              <w:jc w:val="both"/>
              <w:rPr>
                <w:rFonts w:cstheme="minorHAnsi"/>
                <w:b/>
                <w:sz w:val="22"/>
                <w:lang w:val="pl-PL"/>
              </w:rPr>
            </w:pPr>
            <w:r w:rsidRPr="00410202">
              <w:rPr>
                <w:rStyle w:val="Pogrubienie"/>
                <w:rFonts w:cstheme="minorHAnsi"/>
                <w:b w:val="0"/>
                <w:sz w:val="22"/>
                <w:lang w:val="pl-PL"/>
              </w:rPr>
              <w:t>Poznanie wybranych zagadnień prawa pracy ze szczególnym uwzględnieniem bezpieczeństwa w miejscu pracy.</w:t>
            </w:r>
          </w:p>
        </w:tc>
      </w:tr>
      <w:tr w:rsidR="00CB3E99" w:rsidRPr="00C37383" w14:paraId="1559B330" w14:textId="77777777" w:rsidTr="00410202">
        <w:trPr>
          <w:trHeight w:val="94"/>
          <w:jc w:val="center"/>
        </w:trPr>
        <w:tc>
          <w:tcPr>
            <w:tcW w:w="546" w:type="dxa"/>
            <w:vMerge/>
            <w:vAlign w:val="center"/>
          </w:tcPr>
          <w:p w14:paraId="058FB231" w14:textId="77777777" w:rsidR="00CB3E99" w:rsidRPr="00C37383" w:rsidRDefault="00CB3E99" w:rsidP="00410202">
            <w:pPr>
              <w:pStyle w:val="Bezodstpw"/>
              <w:contextualSpacing w:val="0"/>
              <w:jc w:val="center"/>
              <w:rPr>
                <w:rFonts w:cstheme="minorHAnsi"/>
                <w:sz w:val="22"/>
                <w:lang w:val="pl-PL"/>
              </w:rPr>
            </w:pPr>
          </w:p>
        </w:tc>
        <w:tc>
          <w:tcPr>
            <w:tcW w:w="2586" w:type="dxa"/>
            <w:vMerge/>
            <w:vAlign w:val="center"/>
          </w:tcPr>
          <w:p w14:paraId="74B3B161" w14:textId="77777777" w:rsidR="00CB3E99" w:rsidRPr="00C37383" w:rsidRDefault="00CB3E99" w:rsidP="00CB3E99">
            <w:pPr>
              <w:pStyle w:val="Bezodstpw"/>
              <w:contextualSpacing w:val="0"/>
              <w:rPr>
                <w:rFonts w:cstheme="minorHAnsi"/>
                <w:sz w:val="22"/>
                <w:lang w:val="pl-PL"/>
              </w:rPr>
            </w:pPr>
          </w:p>
        </w:tc>
        <w:tc>
          <w:tcPr>
            <w:tcW w:w="667" w:type="dxa"/>
            <w:vAlign w:val="center"/>
          </w:tcPr>
          <w:p w14:paraId="2CA8BD31" w14:textId="77777777" w:rsidR="00CB3E99" w:rsidRPr="00C37383" w:rsidRDefault="00CB3E99" w:rsidP="00CB3E99">
            <w:pPr>
              <w:pStyle w:val="Bezodstpw"/>
              <w:contextualSpacing w:val="0"/>
              <w:jc w:val="center"/>
              <w:rPr>
                <w:rFonts w:cstheme="minorHAnsi"/>
                <w:b/>
                <w:sz w:val="22"/>
                <w:lang w:val="pl-PL"/>
              </w:rPr>
            </w:pPr>
            <w:r w:rsidRPr="00C37383">
              <w:rPr>
                <w:rFonts w:cstheme="minorHAnsi"/>
                <w:b/>
                <w:sz w:val="22"/>
                <w:lang w:val="pl-PL"/>
              </w:rPr>
              <w:t>C4</w:t>
            </w:r>
          </w:p>
        </w:tc>
        <w:tc>
          <w:tcPr>
            <w:tcW w:w="5268" w:type="dxa"/>
            <w:gridSpan w:val="2"/>
            <w:vAlign w:val="center"/>
          </w:tcPr>
          <w:p w14:paraId="606ECA74" w14:textId="77777777" w:rsidR="00CB3E99" w:rsidRPr="00410202" w:rsidRDefault="00CB3E99" w:rsidP="00410202">
            <w:pPr>
              <w:pStyle w:val="Bezodstpw"/>
              <w:contextualSpacing w:val="0"/>
              <w:jc w:val="both"/>
              <w:rPr>
                <w:rFonts w:cstheme="minorHAnsi"/>
                <w:b/>
                <w:sz w:val="22"/>
                <w:lang w:val="pl-PL"/>
              </w:rPr>
            </w:pPr>
            <w:r w:rsidRPr="00410202">
              <w:rPr>
                <w:rStyle w:val="Pogrubienie"/>
                <w:rFonts w:cstheme="minorHAnsi"/>
                <w:b w:val="0"/>
                <w:sz w:val="22"/>
                <w:lang w:val="pl-PL"/>
              </w:rPr>
              <w:t>Rozwijanie umiejętności związanych ze stosowaniem przepisów prawnych w praktyce.</w:t>
            </w:r>
          </w:p>
        </w:tc>
      </w:tr>
      <w:tr w:rsidR="00CB3E99" w:rsidRPr="00C37383" w14:paraId="702B116F" w14:textId="77777777" w:rsidTr="00314F1A">
        <w:trPr>
          <w:cantSplit/>
          <w:trHeight w:val="1134"/>
          <w:jc w:val="center"/>
        </w:trPr>
        <w:tc>
          <w:tcPr>
            <w:tcW w:w="546" w:type="dxa"/>
            <w:vMerge w:val="restart"/>
            <w:vAlign w:val="center"/>
          </w:tcPr>
          <w:p w14:paraId="2D3BF342"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15.</w:t>
            </w:r>
          </w:p>
        </w:tc>
        <w:tc>
          <w:tcPr>
            <w:tcW w:w="2586" w:type="dxa"/>
            <w:vMerge w:val="restart"/>
            <w:vAlign w:val="center"/>
          </w:tcPr>
          <w:p w14:paraId="6FEFF501"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Efekty kształcenia w zakresie wiedzy, umiejętności i kompetencji społecznych, w tym nr efektu kształcenia:</w:t>
            </w:r>
          </w:p>
          <w:p w14:paraId="639712E2"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student, który zaliczy moduł (przedmiot) wie/umie/potrafi:</w:t>
            </w:r>
          </w:p>
        </w:tc>
        <w:tc>
          <w:tcPr>
            <w:tcW w:w="667" w:type="dxa"/>
            <w:shd w:val="clear" w:color="auto" w:fill="C6D9F1" w:themeFill="text2" w:themeFillTint="33"/>
            <w:textDirection w:val="btLr"/>
            <w:vAlign w:val="center"/>
          </w:tcPr>
          <w:p w14:paraId="35BC5B1E" w14:textId="77777777" w:rsidR="00CB3E99" w:rsidRPr="00C37383" w:rsidRDefault="00CB3E99" w:rsidP="00CB3E99">
            <w:pPr>
              <w:pStyle w:val="Bezodstpw"/>
              <w:contextualSpacing w:val="0"/>
              <w:jc w:val="center"/>
              <w:rPr>
                <w:rFonts w:cstheme="minorHAnsi"/>
                <w:b/>
                <w:sz w:val="22"/>
                <w:lang w:val="pl-PL"/>
              </w:rPr>
            </w:pPr>
            <w:r w:rsidRPr="00C37383">
              <w:rPr>
                <w:rFonts w:cstheme="minorHAnsi"/>
                <w:b/>
                <w:sz w:val="22"/>
                <w:lang w:val="pl-PL"/>
              </w:rPr>
              <w:t>WIEDZA</w:t>
            </w:r>
          </w:p>
        </w:tc>
        <w:tc>
          <w:tcPr>
            <w:tcW w:w="5268" w:type="dxa"/>
            <w:gridSpan w:val="2"/>
            <w:vAlign w:val="center"/>
          </w:tcPr>
          <w:p w14:paraId="160060C6" w14:textId="77777777" w:rsidR="00CB3E99" w:rsidRPr="00C37383" w:rsidRDefault="00CB3E99" w:rsidP="00CB3E99">
            <w:pPr>
              <w:pStyle w:val="Bezodstpw"/>
              <w:contextualSpacing w:val="0"/>
              <w:jc w:val="center"/>
              <w:rPr>
                <w:rFonts w:cstheme="minorHAnsi"/>
                <w:b/>
                <w:sz w:val="22"/>
                <w:lang w:val="pl-PL"/>
              </w:rPr>
            </w:pPr>
            <w:r w:rsidRPr="00C37383">
              <w:rPr>
                <w:rFonts w:cstheme="minorHAnsi"/>
                <w:b/>
                <w:sz w:val="22"/>
                <w:lang w:val="pl-PL"/>
              </w:rPr>
              <w:t>K_W03</w:t>
            </w:r>
          </w:p>
          <w:p w14:paraId="278D3B5C" w14:textId="77777777" w:rsidR="00CB3E99" w:rsidRPr="00C37383" w:rsidRDefault="00CB3E99" w:rsidP="00CB3E99">
            <w:pPr>
              <w:pStyle w:val="Bezodstpw"/>
              <w:contextualSpacing w:val="0"/>
              <w:jc w:val="both"/>
              <w:rPr>
                <w:rFonts w:cstheme="minorHAnsi"/>
                <w:b/>
                <w:sz w:val="22"/>
                <w:lang w:val="pl-PL"/>
              </w:rPr>
            </w:pPr>
            <w:r w:rsidRPr="00C37383">
              <w:rPr>
                <w:rFonts w:cstheme="minorHAnsi"/>
                <w:sz w:val="22"/>
                <w:lang w:val="pl-PL"/>
              </w:rPr>
              <w:t>Nabywa podstawową wiedzę prawniczą w zakresie prawa pracy ze szczególnym uwzględnieniem bezpieczeństwa w miejscu pracy. Poznaje orzecznictwo sądowe, stanowiska organów państwowych i wypowiedzi doktryny.</w:t>
            </w:r>
          </w:p>
        </w:tc>
      </w:tr>
      <w:tr w:rsidR="00CB3E99" w:rsidRPr="00C37383" w14:paraId="3C69D676" w14:textId="77777777" w:rsidTr="00314F1A">
        <w:trPr>
          <w:cantSplit/>
          <w:trHeight w:val="1134"/>
          <w:jc w:val="center"/>
        </w:trPr>
        <w:tc>
          <w:tcPr>
            <w:tcW w:w="546" w:type="dxa"/>
            <w:vMerge/>
            <w:vAlign w:val="center"/>
          </w:tcPr>
          <w:p w14:paraId="3F48C76F" w14:textId="77777777" w:rsidR="00CB3E99" w:rsidRPr="00C37383" w:rsidRDefault="00CB3E99" w:rsidP="00410202">
            <w:pPr>
              <w:pStyle w:val="Bezodstpw"/>
              <w:contextualSpacing w:val="0"/>
              <w:jc w:val="center"/>
              <w:rPr>
                <w:rFonts w:cstheme="minorHAnsi"/>
                <w:sz w:val="22"/>
                <w:lang w:val="pl-PL"/>
              </w:rPr>
            </w:pPr>
          </w:p>
        </w:tc>
        <w:tc>
          <w:tcPr>
            <w:tcW w:w="2586" w:type="dxa"/>
            <w:vMerge/>
            <w:vAlign w:val="center"/>
          </w:tcPr>
          <w:p w14:paraId="6617CDC1" w14:textId="77777777" w:rsidR="00CB3E99" w:rsidRPr="00C37383" w:rsidRDefault="00CB3E99" w:rsidP="00CB3E99">
            <w:pPr>
              <w:pStyle w:val="Bezodstpw"/>
              <w:contextualSpacing w:val="0"/>
              <w:rPr>
                <w:rFonts w:cstheme="minorHAnsi"/>
                <w:sz w:val="22"/>
                <w:lang w:val="pl-PL"/>
              </w:rPr>
            </w:pPr>
          </w:p>
        </w:tc>
        <w:tc>
          <w:tcPr>
            <w:tcW w:w="667" w:type="dxa"/>
            <w:shd w:val="clear" w:color="auto" w:fill="C6D9F1" w:themeFill="text2" w:themeFillTint="33"/>
            <w:textDirection w:val="btLr"/>
            <w:vAlign w:val="center"/>
          </w:tcPr>
          <w:p w14:paraId="3A3D5C8D" w14:textId="77777777" w:rsidR="00CB3E99" w:rsidRPr="00C37383" w:rsidRDefault="00CB3E99" w:rsidP="00CB3E99">
            <w:pPr>
              <w:pStyle w:val="Bezodstpw"/>
              <w:contextualSpacing w:val="0"/>
              <w:jc w:val="center"/>
              <w:rPr>
                <w:rFonts w:cstheme="minorHAnsi"/>
                <w:b/>
                <w:sz w:val="22"/>
                <w:lang w:val="pl-PL"/>
              </w:rPr>
            </w:pPr>
            <w:r w:rsidRPr="00C37383">
              <w:rPr>
                <w:rFonts w:cstheme="minorHAnsi"/>
                <w:b/>
                <w:sz w:val="22"/>
                <w:lang w:val="pl-PL"/>
              </w:rPr>
              <w:t>UMIEJĘTNOŚCI</w:t>
            </w:r>
          </w:p>
        </w:tc>
        <w:tc>
          <w:tcPr>
            <w:tcW w:w="5268" w:type="dxa"/>
            <w:gridSpan w:val="2"/>
            <w:vAlign w:val="center"/>
          </w:tcPr>
          <w:p w14:paraId="5F14553A" w14:textId="77777777" w:rsidR="00CB3E99" w:rsidRPr="00C37383" w:rsidRDefault="00CB3E99" w:rsidP="00CB3E99">
            <w:pPr>
              <w:pStyle w:val="Bezodstpw"/>
              <w:contextualSpacing w:val="0"/>
              <w:jc w:val="center"/>
              <w:rPr>
                <w:rFonts w:cstheme="minorHAnsi"/>
                <w:b/>
                <w:sz w:val="22"/>
                <w:lang w:val="pl-PL"/>
              </w:rPr>
            </w:pPr>
            <w:r w:rsidRPr="00C37383">
              <w:rPr>
                <w:rFonts w:cstheme="minorHAnsi"/>
                <w:b/>
                <w:sz w:val="22"/>
                <w:lang w:val="pl-PL"/>
              </w:rPr>
              <w:t>K_U03</w:t>
            </w:r>
          </w:p>
          <w:p w14:paraId="2A168144" w14:textId="77777777" w:rsidR="00CB3E99" w:rsidRPr="00C37383" w:rsidRDefault="00CB3E99" w:rsidP="00CB3E99">
            <w:pPr>
              <w:pStyle w:val="Bezodstpw"/>
              <w:contextualSpacing w:val="0"/>
              <w:jc w:val="both"/>
              <w:rPr>
                <w:rFonts w:cstheme="minorHAnsi"/>
                <w:b/>
                <w:sz w:val="22"/>
                <w:lang w:val="pl-PL"/>
              </w:rPr>
            </w:pPr>
            <w:r w:rsidRPr="00C37383">
              <w:rPr>
                <w:rFonts w:cstheme="minorHAnsi"/>
                <w:sz w:val="22"/>
                <w:lang w:val="pl-PL"/>
              </w:rPr>
              <w:t>Nabywa umiejętności identyfikowania i rozstrzygania głównych problemów dotyczących analizowania i stosowania przepisów prawa pracy, podejmowania decyzji zgodnych z obowiązującym prawem pracy w konkretnych sytuacjach faktycznych, przygotowywania dokumentów i uczestniczenia w postępowaniach, przy wykorzystaniu orzecznictwa sądowego, stanowisk organów państwowych i wypowiedzi doktryny.</w:t>
            </w:r>
          </w:p>
        </w:tc>
      </w:tr>
      <w:tr w:rsidR="00CB3E99" w:rsidRPr="00C37383" w14:paraId="0F07719B" w14:textId="77777777" w:rsidTr="00314F1A">
        <w:trPr>
          <w:cantSplit/>
          <w:trHeight w:val="1134"/>
          <w:jc w:val="center"/>
        </w:trPr>
        <w:tc>
          <w:tcPr>
            <w:tcW w:w="546" w:type="dxa"/>
            <w:vMerge/>
            <w:vAlign w:val="center"/>
          </w:tcPr>
          <w:p w14:paraId="43552EA8" w14:textId="77777777" w:rsidR="00CB3E99" w:rsidRPr="00C37383" w:rsidRDefault="00CB3E99" w:rsidP="00410202">
            <w:pPr>
              <w:pStyle w:val="Bezodstpw"/>
              <w:contextualSpacing w:val="0"/>
              <w:jc w:val="center"/>
              <w:rPr>
                <w:rFonts w:cstheme="minorHAnsi"/>
                <w:sz w:val="22"/>
                <w:lang w:val="pl-PL"/>
              </w:rPr>
            </w:pPr>
          </w:p>
        </w:tc>
        <w:tc>
          <w:tcPr>
            <w:tcW w:w="2586" w:type="dxa"/>
            <w:vMerge/>
            <w:vAlign w:val="center"/>
          </w:tcPr>
          <w:p w14:paraId="35EBA8F1" w14:textId="77777777" w:rsidR="00CB3E99" w:rsidRPr="00C37383" w:rsidRDefault="00CB3E99" w:rsidP="00CB3E99">
            <w:pPr>
              <w:pStyle w:val="Bezodstpw"/>
              <w:contextualSpacing w:val="0"/>
              <w:rPr>
                <w:rFonts w:cstheme="minorHAnsi"/>
                <w:sz w:val="22"/>
                <w:lang w:val="pl-PL"/>
              </w:rPr>
            </w:pPr>
          </w:p>
        </w:tc>
        <w:tc>
          <w:tcPr>
            <w:tcW w:w="667" w:type="dxa"/>
            <w:shd w:val="clear" w:color="auto" w:fill="C6D9F1" w:themeFill="text2" w:themeFillTint="33"/>
            <w:textDirection w:val="btLr"/>
            <w:vAlign w:val="center"/>
          </w:tcPr>
          <w:p w14:paraId="2CBCEB16" w14:textId="77777777" w:rsidR="00CB3E99" w:rsidRPr="00C37383" w:rsidRDefault="00CB3E99" w:rsidP="00CB3E99">
            <w:pPr>
              <w:pStyle w:val="Bezodstpw"/>
              <w:contextualSpacing w:val="0"/>
              <w:jc w:val="center"/>
              <w:rPr>
                <w:rFonts w:cstheme="minorHAnsi"/>
                <w:b/>
                <w:sz w:val="22"/>
                <w:lang w:val="pl-PL"/>
              </w:rPr>
            </w:pPr>
            <w:r w:rsidRPr="00C37383">
              <w:rPr>
                <w:rFonts w:cstheme="minorHAnsi"/>
                <w:b/>
                <w:sz w:val="22"/>
                <w:lang w:val="pl-PL"/>
              </w:rPr>
              <w:t>KOMPETENCJE SPOŁECZNE</w:t>
            </w:r>
          </w:p>
        </w:tc>
        <w:tc>
          <w:tcPr>
            <w:tcW w:w="5268" w:type="dxa"/>
            <w:gridSpan w:val="2"/>
            <w:vAlign w:val="center"/>
          </w:tcPr>
          <w:p w14:paraId="6693740C" w14:textId="77777777" w:rsidR="00CB3E99" w:rsidRPr="00C37383" w:rsidRDefault="00CB3E99" w:rsidP="00CB3E99">
            <w:pPr>
              <w:pStyle w:val="Bezodstpw"/>
              <w:contextualSpacing w:val="0"/>
              <w:jc w:val="center"/>
              <w:rPr>
                <w:rFonts w:cstheme="minorHAnsi"/>
                <w:b/>
                <w:sz w:val="22"/>
                <w:lang w:val="pl-PL"/>
              </w:rPr>
            </w:pPr>
            <w:r w:rsidRPr="00C37383">
              <w:rPr>
                <w:rFonts w:cstheme="minorHAnsi"/>
                <w:b/>
                <w:sz w:val="22"/>
                <w:lang w:val="pl-PL"/>
              </w:rPr>
              <w:t>K_K03</w:t>
            </w:r>
          </w:p>
          <w:p w14:paraId="41D7CE05" w14:textId="77777777" w:rsidR="00CB3E99" w:rsidRPr="00C37383" w:rsidRDefault="00CB3E99" w:rsidP="00CB3E99">
            <w:pPr>
              <w:pStyle w:val="Bezodstpw"/>
              <w:contextualSpacing w:val="0"/>
              <w:jc w:val="both"/>
              <w:rPr>
                <w:rFonts w:cstheme="minorHAnsi"/>
                <w:sz w:val="22"/>
                <w:lang w:val="pl-PL"/>
              </w:rPr>
            </w:pPr>
            <w:r w:rsidRPr="00C37383">
              <w:rPr>
                <w:rFonts w:cstheme="minorHAnsi"/>
                <w:bCs/>
                <w:sz w:val="22"/>
                <w:lang w:val="pl-PL"/>
              </w:rPr>
              <w:t>Korzysta ze zdobytej wiedzy w zakresie prawa pracy i dzieli się tą wiedzą ze współpracownikami, klientami i członkami ich rodzin w rozstrzyganiu problemów dotyczących niepełnosprawności i rehabilitacji. Stosuje zdobytą wiedzę w zakresie prawa pracy w procesie samorozwoju i samodoskonalenia.</w:t>
            </w:r>
          </w:p>
        </w:tc>
      </w:tr>
      <w:tr w:rsidR="00CB3E99" w:rsidRPr="00C37383" w14:paraId="3C98BE30" w14:textId="77777777" w:rsidTr="00410202">
        <w:trPr>
          <w:trHeight w:val="454"/>
          <w:jc w:val="center"/>
        </w:trPr>
        <w:tc>
          <w:tcPr>
            <w:tcW w:w="546" w:type="dxa"/>
            <w:vAlign w:val="center"/>
          </w:tcPr>
          <w:p w14:paraId="2B9E0E58"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16.</w:t>
            </w:r>
          </w:p>
        </w:tc>
        <w:tc>
          <w:tcPr>
            <w:tcW w:w="2586" w:type="dxa"/>
            <w:vAlign w:val="center"/>
          </w:tcPr>
          <w:p w14:paraId="699900EF"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Metody dydaktyczne:</w:t>
            </w:r>
          </w:p>
        </w:tc>
        <w:tc>
          <w:tcPr>
            <w:tcW w:w="5935" w:type="dxa"/>
            <w:gridSpan w:val="3"/>
            <w:vAlign w:val="center"/>
          </w:tcPr>
          <w:p w14:paraId="2DC5CF28" w14:textId="77777777" w:rsidR="0039026B" w:rsidRPr="0039026B" w:rsidRDefault="0039026B" w:rsidP="0039026B">
            <w:pPr>
              <w:pStyle w:val="Bezodstpw"/>
              <w:contextualSpacing w:val="0"/>
              <w:rPr>
                <w:rFonts w:cstheme="minorHAnsi"/>
                <w:sz w:val="22"/>
                <w:lang w:val="pl-PL"/>
              </w:rPr>
            </w:pPr>
            <w:r w:rsidRPr="0039026B">
              <w:rPr>
                <w:rFonts w:cstheme="minorHAnsi"/>
                <w:sz w:val="22"/>
                <w:lang w:val="pl-PL"/>
              </w:rPr>
              <w:t>Podstawową metodą prezentacji będzie wykład opisujący w przystępnej formie zawarte powyżej treści:</w:t>
            </w:r>
          </w:p>
          <w:p w14:paraId="18A8EE73" w14:textId="77777777" w:rsidR="0039026B" w:rsidRPr="0039026B" w:rsidRDefault="0039026B" w:rsidP="00B4158C">
            <w:pPr>
              <w:pStyle w:val="Bezodstpw"/>
              <w:numPr>
                <w:ilvl w:val="1"/>
                <w:numId w:val="87"/>
              </w:numPr>
              <w:tabs>
                <w:tab w:val="clear" w:pos="284"/>
              </w:tabs>
              <w:ind w:left="443"/>
              <w:contextualSpacing w:val="0"/>
              <w:rPr>
                <w:rFonts w:cstheme="minorHAnsi"/>
                <w:sz w:val="22"/>
                <w:lang w:val="pl-PL"/>
              </w:rPr>
            </w:pPr>
            <w:r w:rsidRPr="0039026B">
              <w:rPr>
                <w:rFonts w:cstheme="minorHAnsi"/>
                <w:sz w:val="22"/>
                <w:lang w:val="pl-PL"/>
              </w:rPr>
              <w:t>z użyciem prezentacji PP</w:t>
            </w:r>
          </w:p>
          <w:p w14:paraId="23D07F1B" w14:textId="77777777" w:rsidR="0039026B" w:rsidRPr="0039026B" w:rsidRDefault="0039026B" w:rsidP="00B4158C">
            <w:pPr>
              <w:pStyle w:val="Bezodstpw"/>
              <w:numPr>
                <w:ilvl w:val="1"/>
                <w:numId w:val="87"/>
              </w:numPr>
              <w:tabs>
                <w:tab w:val="clear" w:pos="284"/>
              </w:tabs>
              <w:ind w:left="443"/>
              <w:contextualSpacing w:val="0"/>
              <w:rPr>
                <w:rFonts w:cstheme="minorHAnsi"/>
                <w:sz w:val="22"/>
                <w:lang w:val="pl-PL"/>
              </w:rPr>
            </w:pPr>
            <w:r w:rsidRPr="0039026B">
              <w:rPr>
                <w:rFonts w:cstheme="minorHAnsi"/>
                <w:sz w:val="22"/>
                <w:lang w:val="pl-PL"/>
              </w:rPr>
              <w:t>korzystając z pomocy naukowych i podręczników</w:t>
            </w:r>
          </w:p>
          <w:p w14:paraId="10A8F3AC" w14:textId="77777777" w:rsidR="00CB3E99" w:rsidRPr="00C37383" w:rsidRDefault="0039026B" w:rsidP="00B4158C">
            <w:pPr>
              <w:pStyle w:val="Bezodstpw"/>
              <w:numPr>
                <w:ilvl w:val="0"/>
                <w:numId w:val="88"/>
              </w:numPr>
              <w:tabs>
                <w:tab w:val="clear" w:pos="284"/>
              </w:tabs>
              <w:ind w:left="443"/>
              <w:contextualSpacing w:val="0"/>
              <w:jc w:val="both"/>
              <w:rPr>
                <w:rFonts w:eastAsia="SimSun" w:cstheme="minorHAnsi"/>
                <w:sz w:val="22"/>
                <w:lang w:val="pl-PL" w:eastAsia="ar-SA"/>
              </w:rPr>
            </w:pPr>
            <w:r w:rsidRPr="0039026B">
              <w:rPr>
                <w:rFonts w:cstheme="minorHAnsi"/>
                <w:sz w:val="22"/>
                <w:lang w:val="pl-PL"/>
              </w:rPr>
              <w:t>korzystając z grup projektowych i symulacji sytuacji faktycznych (case study).</w:t>
            </w:r>
          </w:p>
        </w:tc>
      </w:tr>
      <w:tr w:rsidR="00CB3E99" w:rsidRPr="00C37383" w14:paraId="1ED5BDF1" w14:textId="77777777" w:rsidTr="00410202">
        <w:trPr>
          <w:trHeight w:val="454"/>
          <w:jc w:val="center"/>
        </w:trPr>
        <w:tc>
          <w:tcPr>
            <w:tcW w:w="546" w:type="dxa"/>
            <w:vAlign w:val="center"/>
          </w:tcPr>
          <w:p w14:paraId="4AC513D3"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17.</w:t>
            </w:r>
          </w:p>
        </w:tc>
        <w:tc>
          <w:tcPr>
            <w:tcW w:w="2586" w:type="dxa"/>
            <w:vAlign w:val="center"/>
          </w:tcPr>
          <w:p w14:paraId="05965E12"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Warunki uzyskania zaliczenia przedmiotu:</w:t>
            </w:r>
          </w:p>
        </w:tc>
        <w:tc>
          <w:tcPr>
            <w:tcW w:w="5935" w:type="dxa"/>
            <w:gridSpan w:val="3"/>
            <w:tcBorders>
              <w:bottom w:val="single" w:sz="4" w:space="0" w:color="auto"/>
            </w:tcBorders>
            <w:vAlign w:val="center"/>
          </w:tcPr>
          <w:p w14:paraId="74A398E6" w14:textId="77777777" w:rsidR="00CB3E99" w:rsidRPr="00541D75" w:rsidRDefault="00CB3E99" w:rsidP="00CB3E99">
            <w:pPr>
              <w:pStyle w:val="Bezodstpw"/>
              <w:contextualSpacing w:val="0"/>
              <w:jc w:val="both"/>
              <w:rPr>
                <w:rFonts w:cstheme="minorHAnsi"/>
                <w:b/>
                <w:sz w:val="22"/>
                <w:lang w:val="pl-PL"/>
              </w:rPr>
            </w:pPr>
            <w:r w:rsidRPr="00541D75">
              <w:rPr>
                <w:rFonts w:cstheme="minorHAnsi"/>
                <w:b/>
                <w:sz w:val="22"/>
                <w:lang w:val="pl-PL"/>
              </w:rPr>
              <w:t>Warunki dopuszczenia do zaliczenia przedmiotu:</w:t>
            </w:r>
          </w:p>
          <w:p w14:paraId="432DB0E2" w14:textId="77777777" w:rsidR="00CB3E99" w:rsidRPr="00541D75" w:rsidRDefault="00541D75" w:rsidP="007A364D">
            <w:pPr>
              <w:pStyle w:val="Bezodstpw"/>
              <w:numPr>
                <w:ilvl w:val="0"/>
                <w:numId w:val="11"/>
              </w:numPr>
              <w:tabs>
                <w:tab w:val="clear" w:pos="284"/>
              </w:tabs>
              <w:ind w:left="587"/>
              <w:contextualSpacing w:val="0"/>
              <w:jc w:val="both"/>
              <w:rPr>
                <w:rFonts w:eastAsia="SimSun" w:cstheme="minorHAnsi"/>
                <w:sz w:val="22"/>
                <w:lang w:val="pl-PL" w:eastAsia="ar-SA"/>
              </w:rPr>
            </w:pPr>
            <w:r w:rsidRPr="00541D75">
              <w:rPr>
                <w:rFonts w:eastAsia="SimSun" w:cstheme="minorHAnsi"/>
                <w:sz w:val="22"/>
                <w:lang w:val="pl-PL" w:eastAsia="ar-SA"/>
              </w:rPr>
              <w:t>Obecność na zajęciach zgodna z regulaminem studiów podyplomowych</w:t>
            </w:r>
            <w:r w:rsidR="00CB3E99" w:rsidRPr="00541D75">
              <w:rPr>
                <w:rFonts w:eastAsia="SimSun" w:cstheme="minorHAnsi"/>
                <w:sz w:val="22"/>
                <w:lang w:val="pl-PL" w:eastAsia="ar-SA"/>
              </w:rPr>
              <w:t xml:space="preserve">. </w:t>
            </w:r>
          </w:p>
          <w:p w14:paraId="4AE7955C" w14:textId="77777777" w:rsidR="00CB3E99" w:rsidRPr="00541D75" w:rsidRDefault="00CB3E99" w:rsidP="007A364D">
            <w:pPr>
              <w:pStyle w:val="Bezodstpw"/>
              <w:numPr>
                <w:ilvl w:val="0"/>
                <w:numId w:val="11"/>
              </w:numPr>
              <w:tabs>
                <w:tab w:val="clear" w:pos="284"/>
              </w:tabs>
              <w:ind w:left="578"/>
              <w:contextualSpacing w:val="0"/>
              <w:jc w:val="both"/>
              <w:rPr>
                <w:rFonts w:eastAsia="SimSun" w:cstheme="minorHAnsi"/>
                <w:sz w:val="22"/>
                <w:lang w:val="pl-PL" w:eastAsia="ar-SA"/>
              </w:rPr>
            </w:pPr>
            <w:r w:rsidRPr="00541D75">
              <w:rPr>
                <w:rFonts w:eastAsia="SimSun" w:cstheme="minorHAnsi"/>
                <w:sz w:val="22"/>
                <w:lang w:val="pl-PL" w:eastAsia="ar-SA"/>
              </w:rPr>
              <w:t>Aktywność uczestnictwa w grupach projektowych (prezentacja zbiorowa) i/lub praca semestr</w:t>
            </w:r>
            <w:r w:rsidR="00541D75" w:rsidRPr="00541D75">
              <w:rPr>
                <w:rFonts w:eastAsia="SimSun" w:cstheme="minorHAnsi"/>
                <w:sz w:val="22"/>
                <w:lang w:val="pl-PL" w:eastAsia="ar-SA"/>
              </w:rPr>
              <w:t>alna (grupowa lub indywidualna) -</w:t>
            </w:r>
            <w:r w:rsidR="00541D75" w:rsidRPr="00541D75">
              <w:rPr>
                <w:rFonts w:asciiTheme="minorHAnsi" w:hAnsiTheme="minorHAnsi" w:cstheme="minorHAnsi"/>
                <w:sz w:val="22"/>
                <w:szCs w:val="22"/>
                <w:lang w:val="pl-PL"/>
              </w:rPr>
              <w:t xml:space="preserve"> karta obserwacji studenta podczas zajęć (ocena TAK - 1 punkt / NIE- 0 punktów).</w:t>
            </w:r>
          </w:p>
          <w:p w14:paraId="3159BA4C" w14:textId="77777777" w:rsidR="00CB3E99" w:rsidRPr="00541D75" w:rsidRDefault="00CB3E99" w:rsidP="00CB3E99">
            <w:pPr>
              <w:pStyle w:val="Bezodstpw"/>
              <w:contextualSpacing w:val="0"/>
              <w:jc w:val="both"/>
              <w:rPr>
                <w:rFonts w:cstheme="minorHAnsi"/>
                <w:sz w:val="22"/>
                <w:lang w:val="pl-PL"/>
              </w:rPr>
            </w:pPr>
          </w:p>
          <w:p w14:paraId="5A4CC136" w14:textId="77777777" w:rsidR="00CB3E99" w:rsidRPr="00541D75" w:rsidRDefault="00CB3E99" w:rsidP="00CB3E99">
            <w:pPr>
              <w:pStyle w:val="Bezodstpw"/>
              <w:contextualSpacing w:val="0"/>
              <w:jc w:val="both"/>
              <w:rPr>
                <w:rFonts w:cstheme="minorHAnsi"/>
                <w:b/>
                <w:sz w:val="22"/>
                <w:lang w:val="pl-PL"/>
              </w:rPr>
            </w:pPr>
            <w:r w:rsidRPr="00541D75">
              <w:rPr>
                <w:rFonts w:cstheme="minorHAnsi"/>
                <w:b/>
                <w:sz w:val="22"/>
                <w:lang w:val="pl-PL"/>
              </w:rPr>
              <w:t>Warunki zaliczenia przedmiotu:</w:t>
            </w:r>
          </w:p>
          <w:p w14:paraId="4D9D1905" w14:textId="17E02B76" w:rsidR="00CB3E99" w:rsidRPr="00541D75" w:rsidRDefault="005F0DEF" w:rsidP="007A364D">
            <w:pPr>
              <w:pStyle w:val="Bezodstpw"/>
              <w:numPr>
                <w:ilvl w:val="0"/>
                <w:numId w:val="12"/>
              </w:numPr>
              <w:tabs>
                <w:tab w:val="clear" w:pos="284"/>
              </w:tabs>
              <w:ind w:left="559"/>
              <w:contextualSpacing w:val="0"/>
              <w:jc w:val="both"/>
              <w:rPr>
                <w:rFonts w:cstheme="minorHAnsi"/>
                <w:sz w:val="22"/>
                <w:lang w:val="pl-PL"/>
              </w:rPr>
            </w:pPr>
            <w:r w:rsidRPr="00541D75">
              <w:rPr>
                <w:rFonts w:asciiTheme="minorHAnsi" w:hAnsiTheme="minorHAnsi" w:cstheme="minorHAnsi"/>
                <w:sz w:val="22"/>
                <w:lang w:val="pl-PL"/>
              </w:rPr>
              <w:t xml:space="preserve">Uzyskanie pozytywnej oceny z </w:t>
            </w:r>
            <w:r w:rsidRPr="00541D75">
              <w:rPr>
                <w:rFonts w:asciiTheme="minorHAnsi" w:eastAsia="SimSun" w:hAnsiTheme="minorHAnsi" w:cstheme="minorHAnsi"/>
                <w:sz w:val="22"/>
                <w:lang w:val="pl-PL" w:eastAsia="ar-SA"/>
              </w:rPr>
              <w:t>testu</w:t>
            </w:r>
            <w:r w:rsidR="00CB3E99" w:rsidRPr="00541D75">
              <w:rPr>
                <w:rFonts w:cstheme="minorHAnsi"/>
                <w:sz w:val="22"/>
                <w:lang w:val="pl-PL"/>
              </w:rPr>
              <w:t>.</w:t>
            </w:r>
          </w:p>
        </w:tc>
      </w:tr>
      <w:tr w:rsidR="00CB3E99" w:rsidRPr="00C37383" w14:paraId="651F5773" w14:textId="77777777" w:rsidTr="00410202">
        <w:trPr>
          <w:trHeight w:val="599"/>
          <w:jc w:val="center"/>
        </w:trPr>
        <w:tc>
          <w:tcPr>
            <w:tcW w:w="546" w:type="dxa"/>
            <w:vMerge w:val="restart"/>
            <w:vAlign w:val="center"/>
          </w:tcPr>
          <w:p w14:paraId="08E49A53"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lastRenderedPageBreak/>
              <w:t>18.</w:t>
            </w:r>
          </w:p>
        </w:tc>
        <w:tc>
          <w:tcPr>
            <w:tcW w:w="2586" w:type="dxa"/>
            <w:vMerge w:val="restart"/>
            <w:vAlign w:val="center"/>
          </w:tcPr>
          <w:p w14:paraId="4501187A"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Metody i kryteria oceniania (w tym sposób weryfikacji, metody osiągnięcia założonych efektów kształcenia</w:t>
            </w:r>
            <w:r w:rsidRPr="00C37383">
              <w:rPr>
                <w:rFonts w:cstheme="minorHAnsi"/>
                <w:sz w:val="22"/>
                <w:vertAlign w:val="superscript"/>
                <w:lang w:val="pl-PL"/>
              </w:rPr>
              <w:t xml:space="preserve"> </w:t>
            </w:r>
            <w:r w:rsidRPr="00C37383">
              <w:rPr>
                <w:rFonts w:cstheme="minorHAnsi"/>
                <w:sz w:val="22"/>
                <w:lang w:val="pl-PL"/>
              </w:rPr>
              <w:t>określone dla przedmiotu jako całości jeśli obejmuje różne formy zajęć np. wykład i ćwiczenia oraz metody i kryteria oceniania dla poszczególnych form zajęć:</w:t>
            </w:r>
          </w:p>
        </w:tc>
        <w:tc>
          <w:tcPr>
            <w:tcW w:w="5935" w:type="dxa"/>
            <w:gridSpan w:val="3"/>
            <w:shd w:val="clear" w:color="auto" w:fill="D9D9D9" w:themeFill="background1" w:themeFillShade="D9"/>
            <w:vAlign w:val="center"/>
          </w:tcPr>
          <w:p w14:paraId="77391D20" w14:textId="5E220747" w:rsidR="00CB3E99" w:rsidRPr="00541D75" w:rsidRDefault="005F0DEF" w:rsidP="0073465F">
            <w:pPr>
              <w:pStyle w:val="Bezodstpw"/>
              <w:contextualSpacing w:val="0"/>
              <w:jc w:val="center"/>
              <w:rPr>
                <w:rFonts w:cstheme="minorHAnsi"/>
                <w:b/>
                <w:sz w:val="22"/>
                <w:lang w:val="pl-PL"/>
              </w:rPr>
            </w:pPr>
            <w:r w:rsidRPr="00541D75">
              <w:rPr>
                <w:rFonts w:asciiTheme="minorHAnsi" w:hAnsiTheme="minorHAnsi" w:cstheme="minorHAnsi"/>
                <w:b/>
                <w:smallCaps/>
                <w:sz w:val="22"/>
                <w:szCs w:val="22"/>
                <w:lang w:val="pl-PL"/>
              </w:rPr>
              <w:t xml:space="preserve">test pisemny jednokrotnego wyboru </w:t>
            </w:r>
          </w:p>
        </w:tc>
      </w:tr>
      <w:tr w:rsidR="00CB3E99" w:rsidRPr="00C37383" w14:paraId="498AD5AA" w14:textId="77777777" w:rsidTr="00410202">
        <w:trPr>
          <w:trHeight w:val="284"/>
          <w:jc w:val="center"/>
        </w:trPr>
        <w:tc>
          <w:tcPr>
            <w:tcW w:w="546" w:type="dxa"/>
            <w:vMerge/>
            <w:vAlign w:val="center"/>
          </w:tcPr>
          <w:p w14:paraId="7E6AB64F" w14:textId="77777777" w:rsidR="00CB3E99" w:rsidRPr="00C37383" w:rsidRDefault="00CB3E99" w:rsidP="00410202">
            <w:pPr>
              <w:pStyle w:val="Bezodstpw"/>
              <w:contextualSpacing w:val="0"/>
              <w:jc w:val="center"/>
              <w:rPr>
                <w:rFonts w:cstheme="minorHAnsi"/>
                <w:sz w:val="22"/>
                <w:lang w:val="pl-PL"/>
              </w:rPr>
            </w:pPr>
          </w:p>
        </w:tc>
        <w:tc>
          <w:tcPr>
            <w:tcW w:w="2586" w:type="dxa"/>
            <w:vMerge/>
            <w:vAlign w:val="center"/>
          </w:tcPr>
          <w:p w14:paraId="5EE0E53D" w14:textId="77777777" w:rsidR="00CB3E99" w:rsidRPr="00C37383" w:rsidRDefault="00CB3E99" w:rsidP="00CB3E99">
            <w:pPr>
              <w:pStyle w:val="Bezodstpw"/>
              <w:contextualSpacing w:val="0"/>
              <w:rPr>
                <w:rFonts w:cstheme="minorHAnsi"/>
                <w:sz w:val="22"/>
                <w:lang w:val="pl-PL"/>
              </w:rPr>
            </w:pPr>
          </w:p>
        </w:tc>
        <w:tc>
          <w:tcPr>
            <w:tcW w:w="2675" w:type="dxa"/>
            <w:gridSpan w:val="2"/>
            <w:vAlign w:val="center"/>
          </w:tcPr>
          <w:p w14:paraId="74C74EC4" w14:textId="77777777" w:rsidR="00CB3E99" w:rsidRPr="00C37383" w:rsidRDefault="00CB3E99" w:rsidP="00CB3E99">
            <w:pPr>
              <w:pStyle w:val="Bezodstpw"/>
              <w:contextualSpacing w:val="0"/>
              <w:jc w:val="center"/>
              <w:rPr>
                <w:rStyle w:val="wrtext"/>
                <w:rFonts w:cstheme="minorHAnsi"/>
                <w:b/>
                <w:sz w:val="22"/>
                <w:lang w:val="pl-PL"/>
              </w:rPr>
            </w:pPr>
            <w:r w:rsidRPr="00C37383">
              <w:rPr>
                <w:rStyle w:val="wrtext"/>
                <w:rFonts w:cstheme="minorHAnsi"/>
                <w:b/>
                <w:sz w:val="22"/>
                <w:lang w:val="pl-PL"/>
              </w:rPr>
              <w:t>Ocena niedostateczna (2,0)</w:t>
            </w:r>
          </w:p>
        </w:tc>
        <w:tc>
          <w:tcPr>
            <w:tcW w:w="3260" w:type="dxa"/>
            <w:vAlign w:val="center"/>
          </w:tcPr>
          <w:p w14:paraId="1D25ADD7" w14:textId="77777777" w:rsidR="00CB3E99" w:rsidRPr="00C37383" w:rsidRDefault="00CB3E99" w:rsidP="00CB3E99">
            <w:pPr>
              <w:pStyle w:val="Bezodstpw"/>
              <w:contextualSpacing w:val="0"/>
              <w:jc w:val="center"/>
              <w:rPr>
                <w:rStyle w:val="wrtext"/>
                <w:rFonts w:cstheme="minorHAnsi"/>
                <w:sz w:val="22"/>
                <w:lang w:val="pl-PL"/>
              </w:rPr>
            </w:pPr>
            <w:r w:rsidRPr="00C37383">
              <w:rPr>
                <w:rStyle w:val="wrtext"/>
                <w:rFonts w:cstheme="minorHAnsi"/>
                <w:sz w:val="22"/>
                <w:lang w:val="pl-PL"/>
              </w:rPr>
              <w:t>0-50% poprawnych odpowiedzi</w:t>
            </w:r>
          </w:p>
        </w:tc>
      </w:tr>
      <w:tr w:rsidR="00CB3E99" w:rsidRPr="00C37383" w14:paraId="36D15F82" w14:textId="77777777" w:rsidTr="00410202">
        <w:trPr>
          <w:trHeight w:val="475"/>
          <w:jc w:val="center"/>
        </w:trPr>
        <w:tc>
          <w:tcPr>
            <w:tcW w:w="546" w:type="dxa"/>
            <w:vMerge/>
            <w:vAlign w:val="center"/>
          </w:tcPr>
          <w:p w14:paraId="6E33BC50" w14:textId="77777777" w:rsidR="00CB3E99" w:rsidRPr="00C37383" w:rsidRDefault="00CB3E99" w:rsidP="00410202">
            <w:pPr>
              <w:pStyle w:val="Bezodstpw"/>
              <w:contextualSpacing w:val="0"/>
              <w:jc w:val="center"/>
              <w:rPr>
                <w:rFonts w:cstheme="minorHAnsi"/>
                <w:sz w:val="22"/>
                <w:lang w:val="pl-PL"/>
              </w:rPr>
            </w:pPr>
          </w:p>
        </w:tc>
        <w:tc>
          <w:tcPr>
            <w:tcW w:w="2586" w:type="dxa"/>
            <w:vMerge/>
            <w:vAlign w:val="center"/>
          </w:tcPr>
          <w:p w14:paraId="51CC35EF" w14:textId="77777777" w:rsidR="00CB3E99" w:rsidRPr="00C37383" w:rsidRDefault="00CB3E99" w:rsidP="00CB3E99">
            <w:pPr>
              <w:pStyle w:val="Bezodstpw"/>
              <w:contextualSpacing w:val="0"/>
              <w:rPr>
                <w:rFonts w:cstheme="minorHAnsi"/>
                <w:sz w:val="22"/>
                <w:lang w:val="pl-PL"/>
              </w:rPr>
            </w:pPr>
          </w:p>
        </w:tc>
        <w:tc>
          <w:tcPr>
            <w:tcW w:w="2675" w:type="dxa"/>
            <w:gridSpan w:val="2"/>
            <w:vAlign w:val="center"/>
          </w:tcPr>
          <w:p w14:paraId="223DE8D1" w14:textId="77777777" w:rsidR="00CB3E99" w:rsidRPr="00C37383" w:rsidRDefault="00CB3E99" w:rsidP="00CB3E99">
            <w:pPr>
              <w:pStyle w:val="Bezodstpw"/>
              <w:contextualSpacing w:val="0"/>
              <w:jc w:val="center"/>
              <w:rPr>
                <w:rFonts w:cstheme="minorHAnsi"/>
                <w:b/>
                <w:smallCaps/>
                <w:sz w:val="22"/>
                <w:lang w:val="pl-PL"/>
              </w:rPr>
            </w:pPr>
            <w:r w:rsidRPr="00C37383">
              <w:rPr>
                <w:rStyle w:val="wrtext"/>
                <w:rFonts w:cstheme="minorHAnsi"/>
                <w:sz w:val="22"/>
                <w:lang w:val="pl-PL"/>
              </w:rPr>
              <w:t xml:space="preserve"> </w:t>
            </w:r>
            <w:r w:rsidRPr="00C37383">
              <w:rPr>
                <w:rStyle w:val="wrtext"/>
                <w:rFonts w:cstheme="minorHAnsi"/>
                <w:b/>
                <w:sz w:val="22"/>
                <w:lang w:val="pl-PL"/>
              </w:rPr>
              <w:t>Ocena dostateczna (3,0)</w:t>
            </w:r>
          </w:p>
        </w:tc>
        <w:tc>
          <w:tcPr>
            <w:tcW w:w="3260" w:type="dxa"/>
            <w:vAlign w:val="center"/>
          </w:tcPr>
          <w:p w14:paraId="3C196F58" w14:textId="77777777" w:rsidR="00CB3E99" w:rsidRPr="00C37383" w:rsidRDefault="00CB3E99" w:rsidP="00CB3E99">
            <w:pPr>
              <w:pStyle w:val="Bezodstpw"/>
              <w:contextualSpacing w:val="0"/>
              <w:jc w:val="center"/>
              <w:rPr>
                <w:rFonts w:cstheme="minorHAnsi"/>
                <w:b/>
                <w:smallCaps/>
                <w:sz w:val="22"/>
                <w:lang w:val="pl-PL"/>
              </w:rPr>
            </w:pPr>
            <w:r w:rsidRPr="00C37383">
              <w:rPr>
                <w:rStyle w:val="wrtext"/>
                <w:rFonts w:cstheme="minorHAnsi"/>
                <w:sz w:val="22"/>
                <w:lang w:val="pl-PL"/>
              </w:rPr>
              <w:t>51-60% poprawnych odpowiedzi</w:t>
            </w:r>
          </w:p>
        </w:tc>
      </w:tr>
      <w:tr w:rsidR="00CB3E99" w:rsidRPr="00C37383" w14:paraId="2F6A4D46" w14:textId="77777777" w:rsidTr="00410202">
        <w:trPr>
          <w:trHeight w:val="284"/>
          <w:jc w:val="center"/>
        </w:trPr>
        <w:tc>
          <w:tcPr>
            <w:tcW w:w="546" w:type="dxa"/>
            <w:vMerge/>
            <w:vAlign w:val="center"/>
          </w:tcPr>
          <w:p w14:paraId="1949BE38" w14:textId="77777777" w:rsidR="00CB3E99" w:rsidRPr="00C37383" w:rsidRDefault="00CB3E99" w:rsidP="00410202">
            <w:pPr>
              <w:pStyle w:val="Bezodstpw"/>
              <w:contextualSpacing w:val="0"/>
              <w:jc w:val="center"/>
              <w:rPr>
                <w:rFonts w:cstheme="minorHAnsi"/>
                <w:sz w:val="22"/>
                <w:lang w:val="pl-PL"/>
              </w:rPr>
            </w:pPr>
          </w:p>
        </w:tc>
        <w:tc>
          <w:tcPr>
            <w:tcW w:w="2586" w:type="dxa"/>
            <w:vMerge/>
            <w:vAlign w:val="center"/>
          </w:tcPr>
          <w:p w14:paraId="3D132277" w14:textId="77777777" w:rsidR="00CB3E99" w:rsidRPr="00C37383" w:rsidRDefault="00CB3E99" w:rsidP="00CB3E99">
            <w:pPr>
              <w:pStyle w:val="Bezodstpw"/>
              <w:contextualSpacing w:val="0"/>
              <w:rPr>
                <w:rFonts w:cstheme="minorHAnsi"/>
                <w:sz w:val="22"/>
                <w:lang w:val="pl-PL"/>
              </w:rPr>
            </w:pPr>
          </w:p>
        </w:tc>
        <w:tc>
          <w:tcPr>
            <w:tcW w:w="2675" w:type="dxa"/>
            <w:gridSpan w:val="2"/>
            <w:vAlign w:val="center"/>
          </w:tcPr>
          <w:p w14:paraId="221E0AF2" w14:textId="77777777" w:rsidR="00CB3E99" w:rsidRPr="00C37383" w:rsidRDefault="00CB3E99" w:rsidP="00CB3E99">
            <w:pPr>
              <w:pStyle w:val="Bezodstpw"/>
              <w:contextualSpacing w:val="0"/>
              <w:jc w:val="center"/>
              <w:rPr>
                <w:rStyle w:val="wrtext"/>
                <w:rFonts w:cstheme="minorHAnsi"/>
                <w:sz w:val="22"/>
                <w:lang w:val="pl-PL"/>
              </w:rPr>
            </w:pPr>
            <w:r w:rsidRPr="00C37383">
              <w:rPr>
                <w:rStyle w:val="wrtext"/>
                <w:rFonts w:cstheme="minorHAnsi"/>
                <w:b/>
                <w:sz w:val="22"/>
                <w:lang w:val="pl-PL"/>
              </w:rPr>
              <w:t>Ocena dostateczna plus (3,5)</w:t>
            </w:r>
          </w:p>
        </w:tc>
        <w:tc>
          <w:tcPr>
            <w:tcW w:w="3260" w:type="dxa"/>
            <w:vAlign w:val="center"/>
          </w:tcPr>
          <w:p w14:paraId="7596A5FA" w14:textId="77777777" w:rsidR="00CB3E99" w:rsidRPr="00C37383" w:rsidRDefault="00CB3E99" w:rsidP="00CB3E99">
            <w:pPr>
              <w:pStyle w:val="Bezodstpw"/>
              <w:contextualSpacing w:val="0"/>
              <w:jc w:val="center"/>
              <w:rPr>
                <w:rStyle w:val="wrtext"/>
                <w:rFonts w:cstheme="minorHAnsi"/>
                <w:sz w:val="22"/>
                <w:lang w:val="pl-PL"/>
              </w:rPr>
            </w:pPr>
            <w:r w:rsidRPr="00C37383">
              <w:rPr>
                <w:rStyle w:val="wrtext"/>
                <w:rFonts w:cstheme="minorHAnsi"/>
                <w:sz w:val="22"/>
                <w:lang w:val="pl-PL"/>
              </w:rPr>
              <w:t>61-70% poprawnych odpowiedzi</w:t>
            </w:r>
          </w:p>
        </w:tc>
      </w:tr>
      <w:tr w:rsidR="00CB3E99" w:rsidRPr="00C37383" w14:paraId="37FD0BB3" w14:textId="77777777" w:rsidTr="00410202">
        <w:trPr>
          <w:trHeight w:val="486"/>
          <w:jc w:val="center"/>
        </w:trPr>
        <w:tc>
          <w:tcPr>
            <w:tcW w:w="546" w:type="dxa"/>
            <w:vMerge/>
            <w:vAlign w:val="center"/>
          </w:tcPr>
          <w:p w14:paraId="1C234E2C" w14:textId="77777777" w:rsidR="00CB3E99" w:rsidRPr="00C37383" w:rsidRDefault="00CB3E99" w:rsidP="00410202">
            <w:pPr>
              <w:pStyle w:val="Bezodstpw"/>
              <w:contextualSpacing w:val="0"/>
              <w:jc w:val="center"/>
              <w:rPr>
                <w:rFonts w:cstheme="minorHAnsi"/>
                <w:sz w:val="22"/>
                <w:lang w:val="pl-PL"/>
              </w:rPr>
            </w:pPr>
          </w:p>
        </w:tc>
        <w:tc>
          <w:tcPr>
            <w:tcW w:w="2586" w:type="dxa"/>
            <w:vMerge/>
            <w:vAlign w:val="center"/>
          </w:tcPr>
          <w:p w14:paraId="117ABC5D" w14:textId="77777777" w:rsidR="00CB3E99" w:rsidRPr="00C37383" w:rsidRDefault="00CB3E99" w:rsidP="00CB3E99">
            <w:pPr>
              <w:pStyle w:val="Bezodstpw"/>
              <w:contextualSpacing w:val="0"/>
              <w:rPr>
                <w:rFonts w:cstheme="minorHAnsi"/>
                <w:sz w:val="22"/>
                <w:lang w:val="pl-PL"/>
              </w:rPr>
            </w:pPr>
          </w:p>
        </w:tc>
        <w:tc>
          <w:tcPr>
            <w:tcW w:w="2675" w:type="dxa"/>
            <w:gridSpan w:val="2"/>
            <w:vAlign w:val="center"/>
          </w:tcPr>
          <w:p w14:paraId="2C98EF1D" w14:textId="77777777" w:rsidR="00CB3E99" w:rsidRPr="00C37383" w:rsidRDefault="00CB3E99" w:rsidP="00CB3E99">
            <w:pPr>
              <w:pStyle w:val="Bezodstpw"/>
              <w:contextualSpacing w:val="0"/>
              <w:jc w:val="center"/>
              <w:rPr>
                <w:rStyle w:val="wrtext"/>
                <w:rFonts w:cstheme="minorHAnsi"/>
                <w:sz w:val="22"/>
                <w:lang w:val="pl-PL"/>
              </w:rPr>
            </w:pPr>
            <w:r w:rsidRPr="00C37383">
              <w:rPr>
                <w:rStyle w:val="wrtext"/>
                <w:rFonts w:cstheme="minorHAnsi"/>
                <w:b/>
                <w:sz w:val="22"/>
                <w:lang w:val="pl-PL"/>
              </w:rPr>
              <w:t>Ocena dobra (4,0)</w:t>
            </w:r>
          </w:p>
        </w:tc>
        <w:tc>
          <w:tcPr>
            <w:tcW w:w="3260" w:type="dxa"/>
            <w:vAlign w:val="center"/>
          </w:tcPr>
          <w:p w14:paraId="0219EF46" w14:textId="77777777" w:rsidR="00CB3E99" w:rsidRPr="00C37383" w:rsidRDefault="00CB3E99" w:rsidP="00CB3E99">
            <w:pPr>
              <w:pStyle w:val="Bezodstpw"/>
              <w:contextualSpacing w:val="0"/>
              <w:jc w:val="center"/>
              <w:rPr>
                <w:rStyle w:val="wrtext"/>
                <w:rFonts w:cstheme="minorHAnsi"/>
                <w:sz w:val="22"/>
                <w:lang w:val="pl-PL"/>
              </w:rPr>
            </w:pPr>
            <w:r w:rsidRPr="00C37383">
              <w:rPr>
                <w:rStyle w:val="wrtext"/>
                <w:rFonts w:cstheme="minorHAnsi"/>
                <w:sz w:val="22"/>
                <w:lang w:val="pl-PL"/>
              </w:rPr>
              <w:t>71-80% poprawnych odpowiedzi</w:t>
            </w:r>
          </w:p>
        </w:tc>
      </w:tr>
      <w:tr w:rsidR="00CB3E99" w:rsidRPr="00C37383" w14:paraId="72A8C799" w14:textId="77777777" w:rsidTr="00410202">
        <w:trPr>
          <w:trHeight w:val="477"/>
          <w:jc w:val="center"/>
        </w:trPr>
        <w:tc>
          <w:tcPr>
            <w:tcW w:w="546" w:type="dxa"/>
            <w:vMerge/>
            <w:vAlign w:val="center"/>
          </w:tcPr>
          <w:p w14:paraId="01B69F82" w14:textId="77777777" w:rsidR="00CB3E99" w:rsidRPr="00C37383" w:rsidRDefault="00CB3E99" w:rsidP="00410202">
            <w:pPr>
              <w:pStyle w:val="Bezodstpw"/>
              <w:contextualSpacing w:val="0"/>
              <w:jc w:val="center"/>
              <w:rPr>
                <w:rFonts w:cstheme="minorHAnsi"/>
                <w:sz w:val="22"/>
                <w:lang w:val="pl-PL"/>
              </w:rPr>
            </w:pPr>
          </w:p>
        </w:tc>
        <w:tc>
          <w:tcPr>
            <w:tcW w:w="2586" w:type="dxa"/>
            <w:vMerge/>
            <w:vAlign w:val="center"/>
          </w:tcPr>
          <w:p w14:paraId="561201A9" w14:textId="77777777" w:rsidR="00CB3E99" w:rsidRPr="00C37383" w:rsidRDefault="00CB3E99" w:rsidP="00CB3E99">
            <w:pPr>
              <w:pStyle w:val="Bezodstpw"/>
              <w:contextualSpacing w:val="0"/>
              <w:rPr>
                <w:rFonts w:cstheme="minorHAnsi"/>
                <w:sz w:val="22"/>
                <w:lang w:val="pl-PL"/>
              </w:rPr>
            </w:pPr>
          </w:p>
        </w:tc>
        <w:tc>
          <w:tcPr>
            <w:tcW w:w="2675" w:type="dxa"/>
            <w:gridSpan w:val="2"/>
            <w:vAlign w:val="center"/>
          </w:tcPr>
          <w:p w14:paraId="0BD69C86" w14:textId="77777777" w:rsidR="00CB3E99" w:rsidRPr="00C37383" w:rsidRDefault="00CB3E99" w:rsidP="00CB3E99">
            <w:pPr>
              <w:pStyle w:val="Bezodstpw"/>
              <w:contextualSpacing w:val="0"/>
              <w:jc w:val="center"/>
              <w:rPr>
                <w:rStyle w:val="wrtext"/>
                <w:rFonts w:cstheme="minorHAnsi"/>
                <w:sz w:val="22"/>
                <w:lang w:val="pl-PL"/>
              </w:rPr>
            </w:pPr>
            <w:r w:rsidRPr="00C37383">
              <w:rPr>
                <w:rStyle w:val="wrtext"/>
                <w:rFonts w:cstheme="minorHAnsi"/>
                <w:b/>
                <w:sz w:val="22"/>
                <w:lang w:val="pl-PL"/>
              </w:rPr>
              <w:t>Ocena ponad dobra (4,5)</w:t>
            </w:r>
          </w:p>
        </w:tc>
        <w:tc>
          <w:tcPr>
            <w:tcW w:w="3260" w:type="dxa"/>
            <w:vAlign w:val="center"/>
          </w:tcPr>
          <w:p w14:paraId="433F68EB" w14:textId="5A7E0808" w:rsidR="00CB3E99" w:rsidRPr="00C37383" w:rsidRDefault="00CB3E99" w:rsidP="00CB3E99">
            <w:pPr>
              <w:pStyle w:val="Bezodstpw"/>
              <w:contextualSpacing w:val="0"/>
              <w:jc w:val="center"/>
              <w:rPr>
                <w:rStyle w:val="wrtext"/>
                <w:rFonts w:cstheme="minorHAnsi"/>
                <w:sz w:val="22"/>
                <w:lang w:val="pl-PL"/>
              </w:rPr>
            </w:pPr>
            <w:r w:rsidRPr="00C37383">
              <w:rPr>
                <w:rStyle w:val="wrtext"/>
                <w:rFonts w:cstheme="minorHAnsi"/>
                <w:sz w:val="22"/>
                <w:lang w:val="pl-PL"/>
              </w:rPr>
              <w:t>81-90</w:t>
            </w:r>
            <w:r w:rsidR="0073465F">
              <w:rPr>
                <w:rStyle w:val="wrtext"/>
                <w:rFonts w:cstheme="minorHAnsi"/>
                <w:sz w:val="22"/>
                <w:lang w:val="pl-PL"/>
              </w:rPr>
              <w:t>%</w:t>
            </w:r>
            <w:r w:rsidRPr="00C37383">
              <w:rPr>
                <w:rStyle w:val="wrtext"/>
                <w:rFonts w:cstheme="minorHAnsi"/>
                <w:sz w:val="22"/>
                <w:lang w:val="pl-PL"/>
              </w:rPr>
              <w:t xml:space="preserve"> poprawnych odpowiedzi</w:t>
            </w:r>
          </w:p>
        </w:tc>
      </w:tr>
      <w:tr w:rsidR="00CB3E99" w:rsidRPr="00C37383" w14:paraId="6951992F" w14:textId="77777777" w:rsidTr="00410202">
        <w:trPr>
          <w:trHeight w:val="284"/>
          <w:jc w:val="center"/>
        </w:trPr>
        <w:tc>
          <w:tcPr>
            <w:tcW w:w="546" w:type="dxa"/>
            <w:vMerge/>
            <w:vAlign w:val="center"/>
          </w:tcPr>
          <w:p w14:paraId="4FFE3CAE" w14:textId="77777777" w:rsidR="00CB3E99" w:rsidRPr="00C37383" w:rsidRDefault="00CB3E99" w:rsidP="00410202">
            <w:pPr>
              <w:pStyle w:val="Bezodstpw"/>
              <w:contextualSpacing w:val="0"/>
              <w:jc w:val="center"/>
              <w:rPr>
                <w:rFonts w:cstheme="minorHAnsi"/>
                <w:sz w:val="22"/>
                <w:lang w:val="pl-PL"/>
              </w:rPr>
            </w:pPr>
          </w:p>
        </w:tc>
        <w:tc>
          <w:tcPr>
            <w:tcW w:w="2586" w:type="dxa"/>
            <w:vMerge/>
            <w:vAlign w:val="center"/>
          </w:tcPr>
          <w:p w14:paraId="676AC20A" w14:textId="77777777" w:rsidR="00CB3E99" w:rsidRPr="00C37383" w:rsidRDefault="00CB3E99" w:rsidP="00CB3E99">
            <w:pPr>
              <w:pStyle w:val="Bezodstpw"/>
              <w:contextualSpacing w:val="0"/>
              <w:rPr>
                <w:rFonts w:cstheme="minorHAnsi"/>
                <w:sz w:val="22"/>
                <w:lang w:val="pl-PL"/>
              </w:rPr>
            </w:pPr>
          </w:p>
        </w:tc>
        <w:tc>
          <w:tcPr>
            <w:tcW w:w="2675" w:type="dxa"/>
            <w:gridSpan w:val="2"/>
            <w:tcBorders>
              <w:bottom w:val="single" w:sz="4" w:space="0" w:color="auto"/>
            </w:tcBorders>
            <w:vAlign w:val="center"/>
          </w:tcPr>
          <w:p w14:paraId="05A2E9E1" w14:textId="77777777" w:rsidR="00CB3E99" w:rsidRPr="00C37383" w:rsidRDefault="00CB3E99" w:rsidP="00CB3E99">
            <w:pPr>
              <w:pStyle w:val="Bezodstpw"/>
              <w:contextualSpacing w:val="0"/>
              <w:jc w:val="center"/>
              <w:rPr>
                <w:rStyle w:val="wrtext"/>
                <w:rFonts w:cstheme="minorHAnsi"/>
                <w:b/>
                <w:sz w:val="22"/>
                <w:lang w:val="pl-PL"/>
              </w:rPr>
            </w:pPr>
            <w:r w:rsidRPr="00C37383">
              <w:rPr>
                <w:rStyle w:val="wrtext"/>
                <w:rFonts w:cstheme="minorHAnsi"/>
                <w:b/>
                <w:sz w:val="22"/>
                <w:lang w:val="pl-PL"/>
              </w:rPr>
              <w:t>Ocena bardzo dobra (5,0)</w:t>
            </w:r>
          </w:p>
        </w:tc>
        <w:tc>
          <w:tcPr>
            <w:tcW w:w="3260" w:type="dxa"/>
            <w:tcBorders>
              <w:bottom w:val="single" w:sz="4" w:space="0" w:color="auto"/>
            </w:tcBorders>
            <w:vAlign w:val="center"/>
          </w:tcPr>
          <w:p w14:paraId="55F313F6" w14:textId="77777777" w:rsidR="00CB3E99" w:rsidRPr="00C37383" w:rsidRDefault="00CB3E99" w:rsidP="00CB3E99">
            <w:pPr>
              <w:pStyle w:val="Bezodstpw"/>
              <w:contextualSpacing w:val="0"/>
              <w:jc w:val="center"/>
              <w:rPr>
                <w:rStyle w:val="wrtext"/>
                <w:rFonts w:cstheme="minorHAnsi"/>
                <w:sz w:val="22"/>
                <w:lang w:val="pl-PL"/>
              </w:rPr>
            </w:pPr>
            <w:r w:rsidRPr="00C37383">
              <w:rPr>
                <w:rStyle w:val="wrtext"/>
                <w:rFonts w:cstheme="minorHAnsi"/>
                <w:sz w:val="22"/>
                <w:lang w:val="pl-PL"/>
              </w:rPr>
              <w:t>91-100% poprawnych odpowiedzi</w:t>
            </w:r>
          </w:p>
        </w:tc>
      </w:tr>
      <w:tr w:rsidR="00CB3E99" w:rsidRPr="00C37383" w14:paraId="2DF84BEB" w14:textId="77777777" w:rsidTr="00410202">
        <w:trPr>
          <w:trHeight w:val="454"/>
          <w:jc w:val="center"/>
        </w:trPr>
        <w:tc>
          <w:tcPr>
            <w:tcW w:w="546" w:type="dxa"/>
            <w:vAlign w:val="center"/>
          </w:tcPr>
          <w:p w14:paraId="7A6E9196"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19.</w:t>
            </w:r>
          </w:p>
        </w:tc>
        <w:tc>
          <w:tcPr>
            <w:tcW w:w="2586" w:type="dxa"/>
            <w:vAlign w:val="center"/>
          </w:tcPr>
          <w:p w14:paraId="7ED42ECF"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Literatura obowiązkowa/bibliografia obowiązkowa:</w:t>
            </w:r>
          </w:p>
        </w:tc>
        <w:tc>
          <w:tcPr>
            <w:tcW w:w="5935" w:type="dxa"/>
            <w:gridSpan w:val="3"/>
            <w:vAlign w:val="center"/>
          </w:tcPr>
          <w:p w14:paraId="2D14BD34" w14:textId="77777777" w:rsidR="007A364D" w:rsidRPr="007A364D" w:rsidRDefault="007A364D" w:rsidP="00B4158C">
            <w:pPr>
              <w:pStyle w:val="Bezodstpw"/>
              <w:keepNext/>
              <w:numPr>
                <w:ilvl w:val="0"/>
                <w:numId w:val="79"/>
              </w:numPr>
              <w:tabs>
                <w:tab w:val="clear" w:pos="284"/>
              </w:tabs>
              <w:ind w:left="443"/>
              <w:contextualSpacing w:val="0"/>
              <w:rPr>
                <w:rFonts w:cstheme="minorHAnsi"/>
                <w:sz w:val="22"/>
                <w:lang w:val="pl-PL"/>
              </w:rPr>
            </w:pPr>
            <w:r w:rsidRPr="007A364D">
              <w:rPr>
                <w:rFonts w:cstheme="minorHAnsi"/>
                <w:sz w:val="22"/>
                <w:lang w:val="pl-PL"/>
              </w:rPr>
              <w:t xml:space="preserve">L. Florek – Prawo pracy, Warszawa, Beck, 2017 </w:t>
            </w:r>
          </w:p>
          <w:p w14:paraId="0FAB2D10" w14:textId="77777777" w:rsidR="007A364D" w:rsidRPr="007A364D" w:rsidRDefault="007A364D" w:rsidP="00B4158C">
            <w:pPr>
              <w:pStyle w:val="Bezodstpw"/>
              <w:keepNext/>
              <w:numPr>
                <w:ilvl w:val="0"/>
                <w:numId w:val="79"/>
              </w:numPr>
              <w:tabs>
                <w:tab w:val="clear" w:pos="284"/>
              </w:tabs>
              <w:ind w:left="443"/>
              <w:contextualSpacing w:val="0"/>
              <w:rPr>
                <w:rFonts w:cstheme="minorHAnsi"/>
                <w:sz w:val="22"/>
                <w:lang w:val="pl-PL"/>
              </w:rPr>
            </w:pPr>
            <w:r w:rsidRPr="007A364D">
              <w:rPr>
                <w:rFonts w:cstheme="minorHAnsi"/>
                <w:sz w:val="22"/>
                <w:lang w:val="pl-PL"/>
              </w:rPr>
              <w:t>L. Florek (red.) - Kodeks pracy. Komentarz, Warszawa, Wolters Kluwer, 2017</w:t>
            </w:r>
          </w:p>
          <w:p w14:paraId="34EC88FE" w14:textId="77777777" w:rsidR="007A364D" w:rsidRPr="007A364D" w:rsidRDefault="007A364D" w:rsidP="00B4158C">
            <w:pPr>
              <w:pStyle w:val="Bezodstpw"/>
              <w:keepNext/>
              <w:numPr>
                <w:ilvl w:val="0"/>
                <w:numId w:val="79"/>
              </w:numPr>
              <w:tabs>
                <w:tab w:val="clear" w:pos="284"/>
              </w:tabs>
              <w:ind w:left="443"/>
              <w:contextualSpacing w:val="0"/>
              <w:rPr>
                <w:rFonts w:cstheme="minorHAnsi"/>
                <w:sz w:val="22"/>
                <w:lang w:val="pl-PL"/>
              </w:rPr>
            </w:pPr>
            <w:r w:rsidRPr="007A364D">
              <w:rPr>
                <w:rFonts w:cstheme="minorHAnsi"/>
                <w:sz w:val="22"/>
                <w:lang w:val="pl-PL"/>
              </w:rPr>
              <w:t>U. Jackowiak, W. Uziak, A. Wypych-Żywicka - Prawo pracy. Podręcznik dla studentów prawa, Warszawa, Wolters Kluwer,2012.</w:t>
            </w:r>
          </w:p>
          <w:p w14:paraId="71504B5E" w14:textId="77777777" w:rsidR="007A364D" w:rsidRPr="007A364D" w:rsidRDefault="007A364D" w:rsidP="00B4158C">
            <w:pPr>
              <w:pStyle w:val="Bezodstpw"/>
              <w:keepNext/>
              <w:numPr>
                <w:ilvl w:val="0"/>
                <w:numId w:val="79"/>
              </w:numPr>
              <w:tabs>
                <w:tab w:val="clear" w:pos="284"/>
              </w:tabs>
              <w:ind w:left="443"/>
              <w:contextualSpacing w:val="0"/>
              <w:rPr>
                <w:rFonts w:cstheme="minorHAnsi"/>
                <w:sz w:val="22"/>
                <w:lang w:val="pl-PL"/>
              </w:rPr>
            </w:pPr>
            <w:r w:rsidRPr="007A364D">
              <w:rPr>
                <w:rFonts w:cstheme="minorHAnsi"/>
                <w:sz w:val="22"/>
                <w:lang w:val="pl-PL"/>
              </w:rPr>
              <w:t xml:space="preserve">Z. Niedbała - Prawo pracy. Warszawa, LexisNexis, 2012. </w:t>
            </w:r>
          </w:p>
          <w:p w14:paraId="30683FD9" w14:textId="77777777" w:rsidR="007A364D" w:rsidRPr="007A364D" w:rsidRDefault="007A364D" w:rsidP="00B4158C">
            <w:pPr>
              <w:pStyle w:val="Bezodstpw"/>
              <w:keepNext/>
              <w:numPr>
                <w:ilvl w:val="0"/>
                <w:numId w:val="79"/>
              </w:numPr>
              <w:tabs>
                <w:tab w:val="clear" w:pos="284"/>
              </w:tabs>
              <w:ind w:left="443"/>
              <w:contextualSpacing w:val="0"/>
              <w:rPr>
                <w:rFonts w:cstheme="minorHAnsi"/>
                <w:sz w:val="22"/>
                <w:lang w:val="pl-PL"/>
              </w:rPr>
            </w:pPr>
            <w:r w:rsidRPr="007A364D">
              <w:rPr>
                <w:rFonts w:cstheme="minorHAnsi"/>
                <w:sz w:val="22"/>
                <w:lang w:val="pl-PL"/>
              </w:rPr>
              <w:t>Źródła prawa: Konstytucja RP, Ustawa Kodeks pracy, rozporządzenia, inne akty prawe (tematyczne).</w:t>
            </w:r>
          </w:p>
          <w:p w14:paraId="2A66347C" w14:textId="77777777" w:rsidR="00CB3E99" w:rsidRPr="007A364D" w:rsidRDefault="007A364D" w:rsidP="00B4158C">
            <w:pPr>
              <w:pStyle w:val="Bezodstpw"/>
              <w:keepNext/>
              <w:numPr>
                <w:ilvl w:val="0"/>
                <w:numId w:val="79"/>
              </w:numPr>
              <w:tabs>
                <w:tab w:val="clear" w:pos="284"/>
              </w:tabs>
              <w:ind w:left="443"/>
              <w:contextualSpacing w:val="0"/>
              <w:rPr>
                <w:rFonts w:cstheme="minorHAnsi"/>
                <w:sz w:val="22"/>
                <w:lang w:val="pl-PL"/>
              </w:rPr>
            </w:pPr>
            <w:r w:rsidRPr="007A364D">
              <w:rPr>
                <w:rFonts w:cstheme="minorHAnsi"/>
                <w:sz w:val="22"/>
                <w:lang w:val="pl-PL"/>
              </w:rPr>
              <w:t xml:space="preserve">K. Baran - System prawa pracy, t. VII: Zatrudnienie niepracownicze, Warszawa, Lex a Wolters Kluwer, 2015. </w:t>
            </w:r>
          </w:p>
        </w:tc>
      </w:tr>
      <w:tr w:rsidR="00CB3E99" w:rsidRPr="00C37383" w14:paraId="181A0BD0" w14:textId="77777777" w:rsidTr="00410202">
        <w:trPr>
          <w:trHeight w:val="454"/>
          <w:jc w:val="center"/>
        </w:trPr>
        <w:tc>
          <w:tcPr>
            <w:tcW w:w="546" w:type="dxa"/>
            <w:vAlign w:val="center"/>
          </w:tcPr>
          <w:p w14:paraId="29854C2A"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20.</w:t>
            </w:r>
          </w:p>
        </w:tc>
        <w:tc>
          <w:tcPr>
            <w:tcW w:w="2586" w:type="dxa"/>
            <w:vAlign w:val="center"/>
          </w:tcPr>
          <w:p w14:paraId="79C7C045"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Literatura uzupełniająca/bibliografia uzupełniająca:</w:t>
            </w:r>
          </w:p>
        </w:tc>
        <w:tc>
          <w:tcPr>
            <w:tcW w:w="5935" w:type="dxa"/>
            <w:gridSpan w:val="3"/>
            <w:vAlign w:val="center"/>
          </w:tcPr>
          <w:p w14:paraId="7F280F2C" w14:textId="77777777" w:rsidR="007A364D" w:rsidRPr="007A364D" w:rsidRDefault="007A364D" w:rsidP="00B4158C">
            <w:pPr>
              <w:pStyle w:val="Bezodstpw"/>
              <w:numPr>
                <w:ilvl w:val="0"/>
                <w:numId w:val="80"/>
              </w:numPr>
              <w:tabs>
                <w:tab w:val="clear" w:pos="284"/>
              </w:tabs>
              <w:ind w:left="443"/>
              <w:contextualSpacing w:val="0"/>
              <w:rPr>
                <w:rFonts w:cstheme="minorHAnsi"/>
                <w:sz w:val="22"/>
                <w:lang w:val="pl-PL"/>
              </w:rPr>
            </w:pPr>
            <w:r w:rsidRPr="007A364D">
              <w:rPr>
                <w:rFonts w:cstheme="minorHAnsi"/>
                <w:sz w:val="22"/>
                <w:lang w:val="pl-PL"/>
              </w:rPr>
              <w:t xml:space="preserve">E. Bąk - Nietypowe formy zatrudnienia na rynku pracy, Warszawa, Wydawnictwo C.H. Beck, 2009. </w:t>
            </w:r>
          </w:p>
          <w:p w14:paraId="3EDB11C8" w14:textId="77777777" w:rsidR="007A364D" w:rsidRPr="007A364D" w:rsidRDefault="007A364D" w:rsidP="00B4158C">
            <w:pPr>
              <w:pStyle w:val="Bezodstpw"/>
              <w:numPr>
                <w:ilvl w:val="0"/>
                <w:numId w:val="80"/>
              </w:numPr>
              <w:tabs>
                <w:tab w:val="clear" w:pos="284"/>
              </w:tabs>
              <w:ind w:left="443"/>
              <w:contextualSpacing w:val="0"/>
              <w:rPr>
                <w:rFonts w:cstheme="minorHAnsi"/>
                <w:sz w:val="22"/>
                <w:lang w:val="pl-PL"/>
              </w:rPr>
            </w:pPr>
            <w:r w:rsidRPr="007A364D">
              <w:rPr>
                <w:rFonts w:cstheme="minorHAnsi"/>
                <w:sz w:val="22"/>
                <w:lang w:val="pl-PL"/>
              </w:rPr>
              <w:t xml:space="preserve">J. Męcina - Wpływ dialogu społecznego na kształtowanie się stosunków pracy w III RP, Oficyna Warszawa, Wydawnicza ASPRA-JR, 2011. </w:t>
            </w:r>
          </w:p>
          <w:p w14:paraId="7545F6CD" w14:textId="77777777" w:rsidR="00CB3E99" w:rsidRPr="007A364D" w:rsidRDefault="007A364D" w:rsidP="00B4158C">
            <w:pPr>
              <w:pStyle w:val="Bezodstpw"/>
              <w:numPr>
                <w:ilvl w:val="0"/>
                <w:numId w:val="80"/>
              </w:numPr>
              <w:tabs>
                <w:tab w:val="clear" w:pos="284"/>
              </w:tabs>
              <w:ind w:left="443"/>
              <w:contextualSpacing w:val="0"/>
              <w:rPr>
                <w:rFonts w:cstheme="minorHAnsi"/>
                <w:sz w:val="22"/>
                <w:lang w:val="pl-PL"/>
              </w:rPr>
            </w:pPr>
            <w:r w:rsidRPr="007A364D">
              <w:rPr>
                <w:rFonts w:cstheme="minorHAnsi"/>
                <w:sz w:val="22"/>
                <w:lang w:val="pl-PL"/>
              </w:rPr>
              <w:t xml:space="preserve">J. Męcina - Zatrudnienie niepracownicze z perspektywy polityki społecznej i rynku pracy, [w]: System prawa pracy, t. VII, K. Baran (red.), Warszawa, Lex a Wolters Kluwer 2015. </w:t>
            </w:r>
          </w:p>
        </w:tc>
      </w:tr>
      <w:tr w:rsidR="00CB3E99" w:rsidRPr="00C37383" w14:paraId="36B87EA2" w14:textId="77777777" w:rsidTr="00410202">
        <w:trPr>
          <w:trHeight w:val="454"/>
          <w:jc w:val="center"/>
        </w:trPr>
        <w:tc>
          <w:tcPr>
            <w:tcW w:w="546" w:type="dxa"/>
            <w:vAlign w:val="center"/>
          </w:tcPr>
          <w:p w14:paraId="3A43EF6C"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21.</w:t>
            </w:r>
          </w:p>
        </w:tc>
        <w:tc>
          <w:tcPr>
            <w:tcW w:w="2586" w:type="dxa"/>
            <w:vAlign w:val="center"/>
          </w:tcPr>
          <w:p w14:paraId="5B44D94D"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Literatura wykorzystywana w samodzielnej pracy studenta/bibliografia wykorzystywana w samodzielnej pracy studenta:</w:t>
            </w:r>
          </w:p>
        </w:tc>
        <w:tc>
          <w:tcPr>
            <w:tcW w:w="5935" w:type="dxa"/>
            <w:gridSpan w:val="3"/>
            <w:vAlign w:val="center"/>
          </w:tcPr>
          <w:p w14:paraId="7B513B5B" w14:textId="77777777" w:rsidR="007A364D" w:rsidRPr="007A364D" w:rsidRDefault="007A364D" w:rsidP="00B4158C">
            <w:pPr>
              <w:pStyle w:val="Bezodstpw"/>
              <w:numPr>
                <w:ilvl w:val="0"/>
                <w:numId w:val="81"/>
              </w:numPr>
              <w:tabs>
                <w:tab w:val="clear" w:pos="284"/>
              </w:tabs>
              <w:ind w:left="443"/>
              <w:contextualSpacing w:val="0"/>
              <w:rPr>
                <w:rStyle w:val="wrtext"/>
                <w:rFonts w:cstheme="minorHAnsi"/>
                <w:sz w:val="22"/>
                <w:lang w:val="pl-PL"/>
              </w:rPr>
            </w:pPr>
            <w:r w:rsidRPr="007A364D">
              <w:rPr>
                <w:rStyle w:val="wrtext"/>
                <w:rFonts w:cstheme="minorHAnsi"/>
                <w:sz w:val="22"/>
                <w:lang w:val="pl-PL"/>
              </w:rPr>
              <w:t>K.W. Frieske - Deregulacja rynku pracy, Warszawa,  Instytut Pracy i Spraw Socjalnych, 2003.</w:t>
            </w:r>
          </w:p>
          <w:p w14:paraId="765F10D6" w14:textId="77777777" w:rsidR="007A364D" w:rsidRPr="007A364D" w:rsidRDefault="007A364D" w:rsidP="00B4158C">
            <w:pPr>
              <w:pStyle w:val="Bezodstpw"/>
              <w:numPr>
                <w:ilvl w:val="0"/>
                <w:numId w:val="81"/>
              </w:numPr>
              <w:tabs>
                <w:tab w:val="clear" w:pos="284"/>
              </w:tabs>
              <w:ind w:left="443"/>
              <w:contextualSpacing w:val="0"/>
              <w:rPr>
                <w:rStyle w:val="wrtext"/>
                <w:rFonts w:cstheme="minorHAnsi"/>
                <w:sz w:val="22"/>
                <w:lang w:val="pl-PL"/>
              </w:rPr>
            </w:pPr>
            <w:r w:rsidRPr="007A364D">
              <w:rPr>
                <w:rStyle w:val="wrtext"/>
                <w:rFonts w:cstheme="minorHAnsi"/>
                <w:sz w:val="22"/>
                <w:lang w:val="pl-PL"/>
              </w:rPr>
              <w:t>L. Florek - Kodeks pracy. Komentarz, Warszawa,  Wolters Kluwer, 2017.</w:t>
            </w:r>
          </w:p>
          <w:p w14:paraId="3815C878" w14:textId="77777777" w:rsidR="00CB3E99" w:rsidRPr="007A364D" w:rsidRDefault="007A364D" w:rsidP="00B4158C">
            <w:pPr>
              <w:pStyle w:val="Bezodstpw"/>
              <w:numPr>
                <w:ilvl w:val="0"/>
                <w:numId w:val="81"/>
              </w:numPr>
              <w:tabs>
                <w:tab w:val="clear" w:pos="284"/>
              </w:tabs>
              <w:ind w:left="443"/>
              <w:contextualSpacing w:val="0"/>
              <w:rPr>
                <w:rFonts w:cstheme="minorHAnsi"/>
                <w:sz w:val="22"/>
                <w:lang w:val="pl-PL"/>
              </w:rPr>
            </w:pPr>
            <w:r w:rsidRPr="007A364D">
              <w:rPr>
                <w:rStyle w:val="wrtext"/>
                <w:rFonts w:cstheme="minorHAnsi"/>
                <w:sz w:val="22"/>
                <w:lang w:val="pl-PL"/>
              </w:rPr>
              <w:t>K. Baran - System prawa pracy, t. VII: Zatrudnienie niepracownicze, Warszawa, Lex a Wolters Kluwer, 2015</w:t>
            </w:r>
            <w:r>
              <w:rPr>
                <w:rStyle w:val="wrtext"/>
                <w:rFonts w:cstheme="minorHAnsi"/>
                <w:sz w:val="22"/>
                <w:lang w:val="pl-PL"/>
              </w:rPr>
              <w:t>.</w:t>
            </w:r>
          </w:p>
        </w:tc>
      </w:tr>
      <w:tr w:rsidR="00CB3E99" w:rsidRPr="00C37383" w14:paraId="3ED7D539" w14:textId="77777777" w:rsidTr="00410202">
        <w:trPr>
          <w:trHeight w:val="454"/>
          <w:jc w:val="center"/>
        </w:trPr>
        <w:tc>
          <w:tcPr>
            <w:tcW w:w="546" w:type="dxa"/>
            <w:vAlign w:val="center"/>
          </w:tcPr>
          <w:p w14:paraId="5EDEDAED" w14:textId="77777777" w:rsidR="00CB3E99" w:rsidRPr="00C37383" w:rsidRDefault="00CB3E99" w:rsidP="00410202">
            <w:pPr>
              <w:pStyle w:val="Bezodstpw"/>
              <w:contextualSpacing w:val="0"/>
              <w:jc w:val="center"/>
              <w:rPr>
                <w:rFonts w:cstheme="minorHAnsi"/>
                <w:sz w:val="22"/>
                <w:lang w:val="pl-PL"/>
              </w:rPr>
            </w:pPr>
            <w:r w:rsidRPr="00C37383">
              <w:rPr>
                <w:rFonts w:cstheme="minorHAnsi"/>
                <w:sz w:val="22"/>
                <w:lang w:val="pl-PL"/>
              </w:rPr>
              <w:t>22.</w:t>
            </w:r>
          </w:p>
        </w:tc>
        <w:tc>
          <w:tcPr>
            <w:tcW w:w="2586" w:type="dxa"/>
            <w:vAlign w:val="center"/>
          </w:tcPr>
          <w:p w14:paraId="26819A47"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Wymagania dotyczące pomocy dydaktycznych:</w:t>
            </w:r>
          </w:p>
        </w:tc>
        <w:tc>
          <w:tcPr>
            <w:tcW w:w="5935" w:type="dxa"/>
            <w:gridSpan w:val="3"/>
            <w:vAlign w:val="center"/>
          </w:tcPr>
          <w:p w14:paraId="55086A03" w14:textId="77777777" w:rsidR="00CB3E99" w:rsidRPr="00C37383" w:rsidRDefault="00CB3E99" w:rsidP="00CB3E99">
            <w:pPr>
              <w:pStyle w:val="Bezodstpw"/>
              <w:contextualSpacing w:val="0"/>
              <w:rPr>
                <w:rFonts w:cstheme="minorHAnsi"/>
                <w:sz w:val="22"/>
                <w:lang w:val="pl-PL"/>
              </w:rPr>
            </w:pPr>
            <w:r w:rsidRPr="00C37383">
              <w:rPr>
                <w:rFonts w:cstheme="minorHAnsi"/>
                <w:sz w:val="22"/>
                <w:lang w:val="pl-PL"/>
              </w:rPr>
              <w:t>laptop, rzutnik multimedialny, materiały do studiowania, wzory pism procesowych, Kodeks pracy.</w:t>
            </w:r>
          </w:p>
        </w:tc>
      </w:tr>
    </w:tbl>
    <w:p w14:paraId="16EBCE02" w14:textId="77777777" w:rsidR="0073465F" w:rsidRDefault="0073465F">
      <w:pPr>
        <w:tabs>
          <w:tab w:val="clear" w:pos="284"/>
        </w:tabs>
        <w:spacing w:after="200" w:line="276" w:lineRule="auto"/>
        <w:contextualSpacing w:val="0"/>
        <w:jc w:val="left"/>
        <w:rPr>
          <w:rFonts w:eastAsiaTheme="majorEastAsia" w:cstheme="majorBidi"/>
          <w:b/>
          <w:bCs/>
          <w:smallCaps/>
          <w:color w:val="4F81BD" w:themeColor="accent1"/>
          <w:sz w:val="26"/>
          <w:szCs w:val="26"/>
        </w:rPr>
      </w:pPr>
      <w:r>
        <w:br w:type="page"/>
      </w:r>
    </w:p>
    <w:p w14:paraId="791BC744" w14:textId="448A5FBD" w:rsidR="00505992" w:rsidRPr="00C37383" w:rsidRDefault="00AA49DA" w:rsidP="0073465F">
      <w:pPr>
        <w:pStyle w:val="Nagwek2"/>
        <w:numPr>
          <w:ilvl w:val="1"/>
          <w:numId w:val="9"/>
        </w:numPr>
      </w:pPr>
      <w:bookmarkStart w:id="27" w:name="_Toc15561672"/>
      <w:r>
        <w:lastRenderedPageBreak/>
        <w:t xml:space="preserve">Sylabusy - </w:t>
      </w:r>
      <w:r w:rsidR="00505992" w:rsidRPr="00C37383">
        <w:t>Moduł Medyczny</w:t>
      </w:r>
      <w:bookmarkEnd w:id="27"/>
    </w:p>
    <w:p w14:paraId="39B87A8F" w14:textId="77777777" w:rsidR="007823D8" w:rsidRPr="00C37383" w:rsidRDefault="007823D8" w:rsidP="007823D8">
      <w:pPr>
        <w:rPr>
          <w:lang w:eastAsia="pl-PL"/>
        </w:rPr>
      </w:pPr>
      <w:r w:rsidRPr="00C37383">
        <w:rPr>
          <w:lang w:eastAsia="pl-PL"/>
        </w:rPr>
        <w:tab/>
        <w:t xml:space="preserve">W ramach modułu MM realizowane będą </w:t>
      </w:r>
      <w:r w:rsidR="002B41F3" w:rsidRPr="00C37383">
        <w:rPr>
          <w:lang w:eastAsia="pl-PL"/>
        </w:rPr>
        <w:t xml:space="preserve">następujące </w:t>
      </w:r>
      <w:r w:rsidRPr="00C37383">
        <w:rPr>
          <w:lang w:eastAsia="pl-PL"/>
        </w:rPr>
        <w:t>przedmioty:</w:t>
      </w:r>
    </w:p>
    <w:p w14:paraId="7542875A" w14:textId="77777777" w:rsidR="007823D8" w:rsidRPr="00C37383" w:rsidRDefault="007823D8" w:rsidP="00DE17E6">
      <w:pPr>
        <w:numPr>
          <w:ilvl w:val="0"/>
          <w:numId w:val="4"/>
        </w:numPr>
        <w:rPr>
          <w:lang w:eastAsia="pl-PL"/>
        </w:rPr>
      </w:pPr>
      <w:r w:rsidRPr="00C37383">
        <w:rPr>
          <w:lang w:eastAsia="pl-PL"/>
        </w:rPr>
        <w:t>Propedeutyka medycyny;</w:t>
      </w:r>
    </w:p>
    <w:p w14:paraId="144F8BDF" w14:textId="5061D643" w:rsidR="007823D8" w:rsidRDefault="007823D8" w:rsidP="007823D8">
      <w:pPr>
        <w:numPr>
          <w:ilvl w:val="0"/>
          <w:numId w:val="4"/>
        </w:numPr>
        <w:rPr>
          <w:lang w:eastAsia="pl-PL"/>
        </w:rPr>
      </w:pPr>
      <w:r w:rsidRPr="00C37383">
        <w:rPr>
          <w:lang w:eastAsia="pl-PL"/>
        </w:rPr>
        <w:t>Propedeutyka rehabilitacj</w:t>
      </w:r>
      <w:r w:rsidR="00806349" w:rsidRPr="00C37383">
        <w:rPr>
          <w:lang w:eastAsia="pl-PL"/>
        </w:rPr>
        <w:t>i medycznej</w:t>
      </w:r>
      <w:r w:rsidRPr="00C37383">
        <w:rPr>
          <w:lang w:eastAsia="pl-PL"/>
        </w:rPr>
        <w:t>.</w:t>
      </w:r>
    </w:p>
    <w:p w14:paraId="5465A061" w14:textId="59C6937C" w:rsidR="00A24B32" w:rsidRDefault="00A24B32" w:rsidP="00A24B32">
      <w:pPr>
        <w:rPr>
          <w:lang w:eastAsia="pl-PL"/>
        </w:rPr>
      </w:pPr>
    </w:p>
    <w:p w14:paraId="423A9BD6" w14:textId="77777777" w:rsidR="00A24B32" w:rsidRDefault="00A24B32" w:rsidP="00A24B32">
      <w:pPr>
        <w:ind w:left="360"/>
        <w:rPr>
          <w:lang w:eastAsia="pl-PL"/>
        </w:rPr>
      </w:pPr>
      <w:r>
        <w:rPr>
          <w:lang w:eastAsia="pl-PL"/>
        </w:rPr>
        <w:t>Ich realizacja przyczyni się do osiągnięcia następujących celów kształcenia:</w:t>
      </w:r>
    </w:p>
    <w:tbl>
      <w:tblPr>
        <w:tblStyle w:val="Tabela-Siatka11"/>
        <w:tblW w:w="9327" w:type="dxa"/>
        <w:tblInd w:w="-147" w:type="dxa"/>
        <w:tblLook w:val="04A0" w:firstRow="1" w:lastRow="0" w:firstColumn="1" w:lastColumn="0" w:noHBand="0" w:noVBand="1"/>
      </w:tblPr>
      <w:tblGrid>
        <w:gridCol w:w="992"/>
        <w:gridCol w:w="8335"/>
      </w:tblGrid>
      <w:tr w:rsidR="00A24B32" w:rsidRPr="00A24B32" w14:paraId="77FF4AC4" w14:textId="77777777" w:rsidTr="00A24B32">
        <w:tc>
          <w:tcPr>
            <w:tcW w:w="851" w:type="dxa"/>
            <w:shd w:val="clear" w:color="auto" w:fill="C6D9F1" w:themeFill="text2" w:themeFillTint="33"/>
            <w:vAlign w:val="center"/>
          </w:tcPr>
          <w:p w14:paraId="6C5B3E6C" w14:textId="77777777" w:rsidR="00A24B32" w:rsidRPr="00A24B32" w:rsidRDefault="00A24B32" w:rsidP="00A24B32">
            <w:pPr>
              <w:tabs>
                <w:tab w:val="clear" w:pos="284"/>
              </w:tabs>
              <w:spacing w:before="60" w:after="60" w:line="240" w:lineRule="auto"/>
              <w:contextualSpacing w:val="0"/>
              <w:jc w:val="center"/>
              <w:rPr>
                <w:rFonts w:asciiTheme="minorHAnsi" w:hAnsiTheme="minorHAnsi"/>
                <w:b/>
                <w:color w:val="0070C0"/>
                <w:sz w:val="22"/>
                <w:szCs w:val="22"/>
                <w:lang w:val="pl-PL"/>
              </w:rPr>
            </w:pPr>
            <w:r w:rsidRPr="00A24B32">
              <w:rPr>
                <w:rFonts w:asciiTheme="minorHAnsi" w:hAnsiTheme="minorHAnsi"/>
                <w:b/>
                <w:color w:val="0070C0"/>
                <w:sz w:val="22"/>
                <w:szCs w:val="22"/>
                <w:lang w:val="pl-PL"/>
              </w:rPr>
              <w:t>SYMBOL</w:t>
            </w:r>
          </w:p>
        </w:tc>
        <w:tc>
          <w:tcPr>
            <w:tcW w:w="8476" w:type="dxa"/>
            <w:shd w:val="clear" w:color="auto" w:fill="C6D9F1" w:themeFill="text2" w:themeFillTint="33"/>
            <w:vAlign w:val="center"/>
          </w:tcPr>
          <w:p w14:paraId="03769A04" w14:textId="77777777" w:rsidR="00A24B32" w:rsidRPr="00A24B32" w:rsidRDefault="00A24B32" w:rsidP="00A24B32">
            <w:pPr>
              <w:tabs>
                <w:tab w:val="clear" w:pos="284"/>
              </w:tabs>
              <w:spacing w:before="60" w:after="60" w:line="240" w:lineRule="auto"/>
              <w:contextualSpacing w:val="0"/>
              <w:jc w:val="center"/>
              <w:rPr>
                <w:rFonts w:asciiTheme="minorHAnsi" w:hAnsiTheme="minorHAnsi"/>
                <w:b/>
                <w:color w:val="0070C0"/>
                <w:sz w:val="22"/>
                <w:szCs w:val="22"/>
                <w:lang w:val="pl-PL"/>
              </w:rPr>
            </w:pPr>
            <w:r w:rsidRPr="00A24B32">
              <w:rPr>
                <w:rFonts w:asciiTheme="minorHAnsi" w:hAnsiTheme="minorHAnsi"/>
                <w:b/>
                <w:color w:val="0070C0"/>
                <w:sz w:val="22"/>
                <w:szCs w:val="22"/>
                <w:lang w:val="pl-PL"/>
              </w:rPr>
              <w:t>OPIS CELU</w:t>
            </w:r>
          </w:p>
        </w:tc>
      </w:tr>
      <w:tr w:rsidR="00A24B32" w:rsidRPr="00A24B32" w14:paraId="2696E64A" w14:textId="77777777" w:rsidTr="00A24B32">
        <w:trPr>
          <w:trHeight w:val="506"/>
        </w:trPr>
        <w:tc>
          <w:tcPr>
            <w:tcW w:w="851" w:type="dxa"/>
            <w:shd w:val="clear" w:color="auto" w:fill="C6D9F1" w:themeFill="text2" w:themeFillTint="33"/>
            <w:vAlign w:val="center"/>
          </w:tcPr>
          <w:p w14:paraId="17E42DB4" w14:textId="77777777" w:rsidR="00A24B32" w:rsidRPr="00A24B32" w:rsidRDefault="00A24B32" w:rsidP="00A24B32">
            <w:pPr>
              <w:tabs>
                <w:tab w:val="clear" w:pos="284"/>
              </w:tabs>
              <w:spacing w:before="60" w:after="60" w:line="240" w:lineRule="auto"/>
              <w:contextualSpacing w:val="0"/>
              <w:jc w:val="center"/>
              <w:rPr>
                <w:rFonts w:asciiTheme="minorHAnsi" w:hAnsiTheme="minorHAnsi"/>
                <w:b/>
                <w:color w:val="0070C0"/>
                <w:sz w:val="22"/>
                <w:szCs w:val="22"/>
                <w:lang w:val="pl-PL"/>
              </w:rPr>
            </w:pPr>
            <w:r w:rsidRPr="00A24B32">
              <w:rPr>
                <w:rFonts w:asciiTheme="minorHAnsi" w:hAnsiTheme="minorHAnsi"/>
                <w:b/>
                <w:color w:val="0070C0"/>
                <w:sz w:val="22"/>
                <w:szCs w:val="22"/>
                <w:lang w:val="pl-PL"/>
              </w:rPr>
              <w:t>C1</w:t>
            </w:r>
          </w:p>
        </w:tc>
        <w:tc>
          <w:tcPr>
            <w:tcW w:w="8476" w:type="dxa"/>
          </w:tcPr>
          <w:p w14:paraId="27BA0678" w14:textId="77777777" w:rsidR="00A24B32" w:rsidRPr="00A24B32" w:rsidRDefault="00A24B32" w:rsidP="00A24B32">
            <w:pPr>
              <w:tabs>
                <w:tab w:val="clear" w:pos="284"/>
              </w:tabs>
              <w:spacing w:before="60" w:after="60" w:line="240" w:lineRule="auto"/>
              <w:contextualSpacing w:val="0"/>
              <w:rPr>
                <w:rFonts w:asciiTheme="minorHAnsi" w:hAnsiTheme="minorHAnsi"/>
                <w:sz w:val="22"/>
                <w:szCs w:val="22"/>
                <w:lang w:val="pl-PL"/>
              </w:rPr>
            </w:pPr>
            <w:r w:rsidRPr="00A24B32">
              <w:rPr>
                <w:rFonts w:asciiTheme="minorHAnsi" w:hAnsiTheme="minorHAnsi"/>
                <w:sz w:val="22"/>
                <w:szCs w:val="22"/>
                <w:lang w:val="pl-PL"/>
              </w:rPr>
              <w:t>Przypomnienie, przekazanie i utrwalenie wiedzy na temat anatomii prawidłowej człowieka.</w:t>
            </w:r>
          </w:p>
        </w:tc>
      </w:tr>
      <w:tr w:rsidR="00A24B32" w:rsidRPr="00A24B32" w14:paraId="175625E5" w14:textId="77777777" w:rsidTr="00A24B32">
        <w:trPr>
          <w:trHeight w:val="615"/>
        </w:trPr>
        <w:tc>
          <w:tcPr>
            <w:tcW w:w="851" w:type="dxa"/>
            <w:shd w:val="clear" w:color="auto" w:fill="C6D9F1" w:themeFill="text2" w:themeFillTint="33"/>
            <w:vAlign w:val="center"/>
          </w:tcPr>
          <w:p w14:paraId="060D5D4F" w14:textId="77777777" w:rsidR="00A24B32" w:rsidRPr="00A24B32" w:rsidRDefault="00A24B32" w:rsidP="00A24B32">
            <w:pPr>
              <w:tabs>
                <w:tab w:val="clear" w:pos="284"/>
              </w:tabs>
              <w:spacing w:before="60" w:after="60" w:line="240" w:lineRule="auto"/>
              <w:contextualSpacing w:val="0"/>
              <w:jc w:val="center"/>
              <w:rPr>
                <w:rFonts w:asciiTheme="minorHAnsi" w:hAnsiTheme="minorHAnsi"/>
                <w:b/>
                <w:color w:val="0070C0"/>
                <w:sz w:val="22"/>
                <w:szCs w:val="22"/>
                <w:lang w:val="pl-PL"/>
              </w:rPr>
            </w:pPr>
            <w:r w:rsidRPr="00A24B32">
              <w:rPr>
                <w:rFonts w:asciiTheme="minorHAnsi" w:hAnsiTheme="minorHAnsi"/>
                <w:b/>
                <w:color w:val="0070C0"/>
                <w:sz w:val="22"/>
                <w:szCs w:val="22"/>
                <w:lang w:val="pl-PL"/>
              </w:rPr>
              <w:t>C2</w:t>
            </w:r>
          </w:p>
        </w:tc>
        <w:tc>
          <w:tcPr>
            <w:tcW w:w="8476" w:type="dxa"/>
          </w:tcPr>
          <w:p w14:paraId="49C14A8F" w14:textId="77777777" w:rsidR="00A24B32" w:rsidRPr="00A24B32" w:rsidRDefault="00A24B32" w:rsidP="00A24B32">
            <w:pPr>
              <w:tabs>
                <w:tab w:val="clear" w:pos="284"/>
              </w:tabs>
              <w:spacing w:before="60" w:after="60" w:line="240" w:lineRule="auto"/>
              <w:contextualSpacing w:val="0"/>
              <w:rPr>
                <w:rFonts w:asciiTheme="minorHAnsi" w:hAnsiTheme="minorHAnsi"/>
                <w:sz w:val="22"/>
                <w:szCs w:val="22"/>
                <w:shd w:val="clear" w:color="auto" w:fill="FFFFFF"/>
                <w:lang w:val="pl-PL"/>
              </w:rPr>
            </w:pPr>
            <w:r w:rsidRPr="00A24B32">
              <w:rPr>
                <w:rFonts w:asciiTheme="minorHAnsi" w:hAnsiTheme="minorHAnsi"/>
                <w:sz w:val="22"/>
                <w:szCs w:val="22"/>
                <w:shd w:val="clear" w:color="auto" w:fill="FFFFFF"/>
                <w:lang w:val="pl-PL"/>
              </w:rPr>
              <w:t xml:space="preserve">Przekazanie podstaw teoretycznych </w:t>
            </w:r>
            <w:r w:rsidRPr="00A24B32">
              <w:rPr>
                <w:rFonts w:asciiTheme="minorHAnsi" w:eastAsia="Calibri" w:hAnsiTheme="minorHAnsi"/>
                <w:iCs/>
                <w:color w:val="000000"/>
                <w:sz w:val="22"/>
                <w:szCs w:val="22"/>
                <w:lang w:val="pl-PL" w:eastAsia="pl-PL"/>
              </w:rPr>
              <w:t>dotyczących funkcjonowania wszystkich układów organizmu ludzkiego w aspekcie jego fizjologii i patofizjologii.</w:t>
            </w:r>
          </w:p>
        </w:tc>
      </w:tr>
      <w:tr w:rsidR="00A24B32" w:rsidRPr="00A24B32" w14:paraId="597F9200" w14:textId="77777777" w:rsidTr="00A24B32">
        <w:trPr>
          <w:trHeight w:val="204"/>
        </w:trPr>
        <w:tc>
          <w:tcPr>
            <w:tcW w:w="851" w:type="dxa"/>
            <w:shd w:val="clear" w:color="auto" w:fill="C6D9F1" w:themeFill="text2" w:themeFillTint="33"/>
            <w:vAlign w:val="center"/>
          </w:tcPr>
          <w:p w14:paraId="5EF882C7" w14:textId="77777777" w:rsidR="00A24B32" w:rsidRPr="00A24B32" w:rsidRDefault="00A24B32" w:rsidP="00A24B32">
            <w:pPr>
              <w:tabs>
                <w:tab w:val="clear" w:pos="284"/>
              </w:tabs>
              <w:spacing w:before="60" w:after="60" w:line="240" w:lineRule="auto"/>
              <w:contextualSpacing w:val="0"/>
              <w:jc w:val="center"/>
              <w:rPr>
                <w:rFonts w:asciiTheme="minorHAnsi" w:hAnsiTheme="minorHAnsi"/>
                <w:b/>
                <w:color w:val="0070C0"/>
                <w:sz w:val="22"/>
                <w:szCs w:val="22"/>
                <w:lang w:val="pl-PL"/>
              </w:rPr>
            </w:pPr>
            <w:r w:rsidRPr="00A24B32">
              <w:rPr>
                <w:rFonts w:asciiTheme="minorHAnsi" w:hAnsiTheme="minorHAnsi"/>
                <w:b/>
                <w:color w:val="0070C0"/>
                <w:sz w:val="22"/>
                <w:szCs w:val="22"/>
                <w:lang w:val="pl-PL"/>
              </w:rPr>
              <w:t>C3</w:t>
            </w:r>
          </w:p>
        </w:tc>
        <w:tc>
          <w:tcPr>
            <w:tcW w:w="8476" w:type="dxa"/>
          </w:tcPr>
          <w:p w14:paraId="7EBDFC28" w14:textId="77777777" w:rsidR="00A24B32" w:rsidRPr="00A24B32" w:rsidRDefault="00A24B32" w:rsidP="00A24B32">
            <w:pPr>
              <w:spacing w:before="60" w:after="60" w:line="240" w:lineRule="auto"/>
              <w:contextualSpacing w:val="0"/>
              <w:rPr>
                <w:rFonts w:asciiTheme="minorHAnsi" w:hAnsiTheme="minorHAnsi"/>
                <w:sz w:val="22"/>
                <w:szCs w:val="22"/>
                <w:lang w:val="pl-PL"/>
              </w:rPr>
            </w:pPr>
            <w:r w:rsidRPr="00A24B32">
              <w:rPr>
                <w:rFonts w:asciiTheme="minorHAnsi" w:hAnsiTheme="minorHAnsi"/>
                <w:sz w:val="22"/>
                <w:szCs w:val="22"/>
                <w:lang w:val="pl-PL"/>
              </w:rPr>
              <w:t>Nabycie podstawowej wiedzy o normie fizjologicznej, sposobie jej rozumienia, procesach patologicznych i ich dynamice.</w:t>
            </w:r>
          </w:p>
        </w:tc>
      </w:tr>
      <w:tr w:rsidR="00A24B32" w:rsidRPr="00A24B32" w14:paraId="22EC34F1" w14:textId="77777777" w:rsidTr="00A24B32">
        <w:tc>
          <w:tcPr>
            <w:tcW w:w="851" w:type="dxa"/>
            <w:shd w:val="clear" w:color="auto" w:fill="C6D9F1" w:themeFill="text2" w:themeFillTint="33"/>
            <w:vAlign w:val="center"/>
          </w:tcPr>
          <w:p w14:paraId="0E10F36D" w14:textId="77777777" w:rsidR="00A24B32" w:rsidRPr="00A24B32" w:rsidRDefault="00A24B32" w:rsidP="00A24B32">
            <w:pPr>
              <w:tabs>
                <w:tab w:val="clear" w:pos="284"/>
              </w:tabs>
              <w:spacing w:before="60" w:after="60" w:line="240" w:lineRule="auto"/>
              <w:contextualSpacing w:val="0"/>
              <w:jc w:val="center"/>
              <w:rPr>
                <w:rFonts w:asciiTheme="minorHAnsi" w:hAnsiTheme="minorHAnsi"/>
                <w:b/>
                <w:color w:val="0070C0"/>
                <w:sz w:val="22"/>
                <w:szCs w:val="22"/>
                <w:lang w:val="pl-PL"/>
              </w:rPr>
            </w:pPr>
            <w:r w:rsidRPr="00A24B32">
              <w:rPr>
                <w:rFonts w:asciiTheme="minorHAnsi" w:hAnsiTheme="minorHAnsi"/>
                <w:b/>
                <w:color w:val="0070C0"/>
                <w:sz w:val="22"/>
                <w:szCs w:val="22"/>
                <w:lang w:val="pl-PL"/>
              </w:rPr>
              <w:t>C4</w:t>
            </w:r>
          </w:p>
        </w:tc>
        <w:tc>
          <w:tcPr>
            <w:tcW w:w="8476" w:type="dxa"/>
          </w:tcPr>
          <w:p w14:paraId="3B5765E1" w14:textId="77777777" w:rsidR="00A24B32" w:rsidRPr="00A24B32" w:rsidRDefault="00A24B32" w:rsidP="00A24B32">
            <w:pPr>
              <w:spacing w:before="60" w:after="60" w:line="240" w:lineRule="auto"/>
              <w:contextualSpacing w:val="0"/>
              <w:rPr>
                <w:rFonts w:asciiTheme="minorHAnsi" w:eastAsia="Calibri" w:hAnsiTheme="minorHAnsi"/>
                <w:sz w:val="22"/>
                <w:szCs w:val="22"/>
                <w:lang w:val="pl-PL" w:eastAsia="en-US"/>
              </w:rPr>
            </w:pPr>
            <w:r w:rsidRPr="00A24B32">
              <w:rPr>
                <w:rFonts w:asciiTheme="minorHAnsi" w:eastAsia="Calibri" w:hAnsiTheme="minorHAnsi"/>
                <w:iCs/>
                <w:color w:val="000000"/>
                <w:sz w:val="22"/>
                <w:szCs w:val="22"/>
                <w:lang w:val="pl-PL" w:eastAsia="pl-PL"/>
              </w:rPr>
              <w:t>Przedstawienie symptomatologii, diagnostyki, profilaktyki  i leczenia pacjentów z chorobami układu krążenia, układu oddechowego, nerwowego oraz mięśniowo-szkieletowego ze szczególnym uwzględnieniem chorób cywilizacyjnych, nowotworowych i stanów po urazach narządu ruchu</w:t>
            </w:r>
            <w:r w:rsidRPr="00A24B32">
              <w:rPr>
                <w:rFonts w:asciiTheme="minorHAnsi" w:eastAsia="Calibri" w:hAnsiTheme="minorHAnsi"/>
                <w:color w:val="000000"/>
                <w:sz w:val="22"/>
                <w:szCs w:val="22"/>
                <w:lang w:val="pl-PL" w:eastAsia="pl-PL"/>
              </w:rPr>
              <w:t>.</w:t>
            </w:r>
          </w:p>
        </w:tc>
      </w:tr>
      <w:tr w:rsidR="00A24B32" w:rsidRPr="00A24B32" w14:paraId="10892397" w14:textId="77777777" w:rsidTr="00A24B32">
        <w:tc>
          <w:tcPr>
            <w:tcW w:w="851" w:type="dxa"/>
            <w:shd w:val="clear" w:color="auto" w:fill="C6D9F1" w:themeFill="text2" w:themeFillTint="33"/>
            <w:vAlign w:val="center"/>
          </w:tcPr>
          <w:p w14:paraId="5AB7D0F9" w14:textId="77777777" w:rsidR="00A24B32" w:rsidRPr="00A24B32" w:rsidRDefault="00A24B32" w:rsidP="00A24B32">
            <w:pPr>
              <w:tabs>
                <w:tab w:val="clear" w:pos="284"/>
              </w:tabs>
              <w:spacing w:before="60" w:after="60" w:line="240" w:lineRule="auto"/>
              <w:contextualSpacing w:val="0"/>
              <w:jc w:val="center"/>
              <w:rPr>
                <w:rFonts w:asciiTheme="minorHAnsi" w:hAnsiTheme="minorHAnsi"/>
                <w:b/>
                <w:color w:val="0070C0"/>
                <w:sz w:val="22"/>
                <w:szCs w:val="22"/>
                <w:lang w:val="pl-PL"/>
              </w:rPr>
            </w:pPr>
            <w:r w:rsidRPr="00A24B32">
              <w:rPr>
                <w:rFonts w:asciiTheme="minorHAnsi" w:hAnsiTheme="minorHAnsi"/>
                <w:b/>
                <w:color w:val="0070C0"/>
                <w:sz w:val="22"/>
                <w:szCs w:val="22"/>
                <w:lang w:val="pl-PL"/>
              </w:rPr>
              <w:t>C5</w:t>
            </w:r>
          </w:p>
        </w:tc>
        <w:tc>
          <w:tcPr>
            <w:tcW w:w="8476" w:type="dxa"/>
          </w:tcPr>
          <w:p w14:paraId="58D8CEFA" w14:textId="77777777" w:rsidR="00A24B32" w:rsidRPr="00A24B32" w:rsidRDefault="00A24B32" w:rsidP="00A24B32">
            <w:pPr>
              <w:spacing w:before="60" w:after="60" w:line="240" w:lineRule="auto"/>
              <w:contextualSpacing w:val="0"/>
              <w:rPr>
                <w:rFonts w:asciiTheme="minorHAnsi" w:eastAsia="Calibri" w:hAnsiTheme="minorHAnsi"/>
                <w:sz w:val="22"/>
                <w:szCs w:val="22"/>
                <w:lang w:val="pl-PL" w:eastAsia="en-US"/>
              </w:rPr>
            </w:pPr>
            <w:r w:rsidRPr="00A24B32">
              <w:rPr>
                <w:rFonts w:asciiTheme="minorHAnsi" w:eastAsia="Calibri" w:hAnsiTheme="minorHAnsi"/>
                <w:sz w:val="22"/>
                <w:szCs w:val="22"/>
                <w:lang w:val="pl-PL" w:eastAsia="en-US"/>
              </w:rPr>
              <w:t>Nabycie podstawowej wiedzy w zakresie nomenklatury, organizacji i metod kompleksowej rehabilitacji, Polskiej Szkoły Rehabilitacji oraz metod stosowanych w rehabilitacji medycznej.</w:t>
            </w:r>
          </w:p>
        </w:tc>
      </w:tr>
    </w:tbl>
    <w:p w14:paraId="3214EB9E" w14:textId="77777777" w:rsidR="00A24B32" w:rsidRPr="008653A4" w:rsidRDefault="00A24B32" w:rsidP="00A24B32">
      <w:pPr>
        <w:rPr>
          <w:lang w:eastAsia="pl-PL"/>
        </w:rPr>
      </w:pPr>
    </w:p>
    <w:p w14:paraId="4AB5AD5F" w14:textId="77777777" w:rsidR="00D65DD7" w:rsidRPr="00C37383" w:rsidRDefault="00D65DD7" w:rsidP="007A364D">
      <w:pPr>
        <w:pStyle w:val="Nagwek3"/>
        <w:numPr>
          <w:ilvl w:val="2"/>
          <w:numId w:val="9"/>
        </w:numPr>
        <w:rPr>
          <w:lang w:eastAsia="pl-PL"/>
        </w:rPr>
      </w:pPr>
      <w:bookmarkStart w:id="28" w:name="_Toc15561673"/>
      <w:bookmarkStart w:id="29" w:name="_Hlk530574118"/>
      <w:r w:rsidRPr="00C37383">
        <w:rPr>
          <w:lang w:eastAsia="pl-PL"/>
        </w:rPr>
        <w:t>Propedeutyka medycyny</w:t>
      </w:r>
      <w:bookmarkEnd w:id="28"/>
    </w:p>
    <w:tbl>
      <w:tblPr>
        <w:tblStyle w:val="Tabela-Siatka"/>
        <w:tblW w:w="9402" w:type="dxa"/>
        <w:jc w:val="center"/>
        <w:tblLayout w:type="fixed"/>
        <w:tblLook w:val="04A0" w:firstRow="1" w:lastRow="0" w:firstColumn="1" w:lastColumn="0" w:noHBand="0" w:noVBand="1"/>
      </w:tblPr>
      <w:tblGrid>
        <w:gridCol w:w="562"/>
        <w:gridCol w:w="2552"/>
        <w:gridCol w:w="709"/>
        <w:gridCol w:w="2126"/>
        <w:gridCol w:w="3453"/>
      </w:tblGrid>
      <w:tr w:rsidR="00FC0EDC" w:rsidRPr="00C37383" w14:paraId="544986FA" w14:textId="77777777" w:rsidTr="00314F1A">
        <w:trPr>
          <w:trHeight w:val="454"/>
          <w:jc w:val="center"/>
        </w:trPr>
        <w:tc>
          <w:tcPr>
            <w:tcW w:w="562" w:type="dxa"/>
            <w:shd w:val="clear" w:color="auto" w:fill="C6D9F1" w:themeFill="text2" w:themeFillTint="33"/>
            <w:vAlign w:val="center"/>
          </w:tcPr>
          <w:bookmarkEnd w:id="29"/>
          <w:p w14:paraId="36C8FAAA" w14:textId="77777777" w:rsidR="00FC0EDC" w:rsidRPr="00C37383" w:rsidRDefault="00FC0EDC" w:rsidP="00FC0EDC">
            <w:pPr>
              <w:pStyle w:val="Bezodstpw"/>
              <w:contextualSpacing w:val="0"/>
              <w:jc w:val="center"/>
              <w:rPr>
                <w:rFonts w:cstheme="minorHAnsi"/>
                <w:sz w:val="22"/>
                <w:lang w:val="pl-PL"/>
              </w:rPr>
            </w:pPr>
            <w:r w:rsidRPr="00C37383">
              <w:rPr>
                <w:rFonts w:cstheme="minorHAnsi"/>
                <w:sz w:val="22"/>
                <w:lang w:val="pl-PL"/>
              </w:rPr>
              <w:t>1.</w:t>
            </w:r>
          </w:p>
        </w:tc>
        <w:tc>
          <w:tcPr>
            <w:tcW w:w="2552" w:type="dxa"/>
            <w:shd w:val="clear" w:color="auto" w:fill="C6D9F1" w:themeFill="text2" w:themeFillTint="33"/>
            <w:vAlign w:val="center"/>
          </w:tcPr>
          <w:p w14:paraId="57452DD6"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Nazwa przedmiotu:</w:t>
            </w:r>
          </w:p>
        </w:tc>
        <w:tc>
          <w:tcPr>
            <w:tcW w:w="6288" w:type="dxa"/>
            <w:gridSpan w:val="3"/>
            <w:shd w:val="clear" w:color="auto" w:fill="C6D9F1" w:themeFill="text2" w:themeFillTint="33"/>
            <w:vAlign w:val="center"/>
          </w:tcPr>
          <w:p w14:paraId="13FC6208" w14:textId="77777777" w:rsidR="00FC0EDC" w:rsidRPr="00C37383" w:rsidRDefault="00FC0EDC" w:rsidP="005A3E08">
            <w:pPr>
              <w:pStyle w:val="Bezodstpw"/>
              <w:contextualSpacing w:val="0"/>
              <w:rPr>
                <w:rFonts w:cstheme="minorHAnsi"/>
                <w:b/>
                <w:smallCaps/>
                <w:sz w:val="22"/>
                <w:lang w:val="pl-PL"/>
              </w:rPr>
            </w:pPr>
            <w:r w:rsidRPr="00C37383">
              <w:rPr>
                <w:rFonts w:cstheme="minorHAnsi"/>
                <w:b/>
                <w:smallCaps/>
                <w:sz w:val="22"/>
                <w:lang w:val="pl-PL"/>
              </w:rPr>
              <w:t>Propedeutyka Medycyny</w:t>
            </w:r>
          </w:p>
        </w:tc>
      </w:tr>
      <w:tr w:rsidR="00FC0EDC" w:rsidRPr="00C37383" w14:paraId="3787952E" w14:textId="77777777" w:rsidTr="00FC0EDC">
        <w:trPr>
          <w:trHeight w:val="454"/>
          <w:jc w:val="center"/>
        </w:trPr>
        <w:tc>
          <w:tcPr>
            <w:tcW w:w="562" w:type="dxa"/>
            <w:vAlign w:val="center"/>
          </w:tcPr>
          <w:p w14:paraId="23CBF5E5" w14:textId="77777777" w:rsidR="00FC0EDC" w:rsidRPr="00C37383" w:rsidRDefault="00FC0EDC" w:rsidP="00FC0EDC">
            <w:pPr>
              <w:pStyle w:val="Bezodstpw"/>
              <w:contextualSpacing w:val="0"/>
              <w:jc w:val="center"/>
              <w:rPr>
                <w:rFonts w:cstheme="minorHAnsi"/>
                <w:sz w:val="22"/>
                <w:lang w:val="pl-PL"/>
              </w:rPr>
            </w:pPr>
            <w:r w:rsidRPr="00C37383">
              <w:rPr>
                <w:rFonts w:cstheme="minorHAnsi"/>
                <w:sz w:val="22"/>
                <w:lang w:val="pl-PL"/>
              </w:rPr>
              <w:t>2.</w:t>
            </w:r>
          </w:p>
        </w:tc>
        <w:tc>
          <w:tcPr>
            <w:tcW w:w="2552" w:type="dxa"/>
            <w:vAlign w:val="center"/>
          </w:tcPr>
          <w:p w14:paraId="62A51A32"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Rodzaj przedmiotu:</w:t>
            </w:r>
          </w:p>
        </w:tc>
        <w:tc>
          <w:tcPr>
            <w:tcW w:w="6288" w:type="dxa"/>
            <w:gridSpan w:val="3"/>
            <w:vAlign w:val="center"/>
          </w:tcPr>
          <w:p w14:paraId="72EADF5B"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Wykład</w:t>
            </w:r>
          </w:p>
        </w:tc>
      </w:tr>
      <w:tr w:rsidR="00FC0EDC" w:rsidRPr="00C37383" w14:paraId="57E48078" w14:textId="77777777" w:rsidTr="00FC0EDC">
        <w:trPr>
          <w:trHeight w:val="454"/>
          <w:jc w:val="center"/>
        </w:trPr>
        <w:tc>
          <w:tcPr>
            <w:tcW w:w="562" w:type="dxa"/>
            <w:vAlign w:val="center"/>
          </w:tcPr>
          <w:p w14:paraId="6772C792" w14:textId="77777777" w:rsidR="00FC0EDC" w:rsidRPr="00C37383" w:rsidRDefault="00FC0EDC" w:rsidP="00FC0EDC">
            <w:pPr>
              <w:pStyle w:val="Bezodstpw"/>
              <w:contextualSpacing w:val="0"/>
              <w:jc w:val="center"/>
              <w:rPr>
                <w:rFonts w:cstheme="minorHAnsi"/>
                <w:sz w:val="22"/>
                <w:lang w:val="pl-PL"/>
              </w:rPr>
            </w:pPr>
            <w:r w:rsidRPr="00C37383">
              <w:rPr>
                <w:rFonts w:cstheme="minorHAnsi"/>
                <w:sz w:val="22"/>
                <w:lang w:val="pl-PL"/>
              </w:rPr>
              <w:t>3.</w:t>
            </w:r>
          </w:p>
        </w:tc>
        <w:tc>
          <w:tcPr>
            <w:tcW w:w="2552" w:type="dxa"/>
            <w:vAlign w:val="center"/>
          </w:tcPr>
          <w:p w14:paraId="395F1F48"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Godziny kontaktowe:</w:t>
            </w:r>
          </w:p>
        </w:tc>
        <w:tc>
          <w:tcPr>
            <w:tcW w:w="6288" w:type="dxa"/>
            <w:gridSpan w:val="3"/>
            <w:vAlign w:val="center"/>
          </w:tcPr>
          <w:p w14:paraId="113FCE92" w14:textId="77777777" w:rsidR="00FC0EDC" w:rsidRPr="00C37383" w:rsidRDefault="0074216A" w:rsidP="005A3E08">
            <w:pPr>
              <w:spacing w:line="240" w:lineRule="auto"/>
              <w:contextualSpacing w:val="0"/>
              <w:jc w:val="left"/>
              <w:rPr>
                <w:b/>
                <w:sz w:val="22"/>
                <w:lang w:val="pl-PL"/>
              </w:rPr>
            </w:pPr>
            <w:r>
              <w:rPr>
                <w:b/>
                <w:sz w:val="22"/>
                <w:lang w:val="pl-PL"/>
              </w:rPr>
              <w:t>9</w:t>
            </w:r>
          </w:p>
        </w:tc>
      </w:tr>
      <w:tr w:rsidR="00FC0EDC" w:rsidRPr="00C37383" w14:paraId="51469F52" w14:textId="77777777" w:rsidTr="00FC0EDC">
        <w:trPr>
          <w:trHeight w:val="454"/>
          <w:jc w:val="center"/>
        </w:trPr>
        <w:tc>
          <w:tcPr>
            <w:tcW w:w="562" w:type="dxa"/>
            <w:vAlign w:val="center"/>
          </w:tcPr>
          <w:p w14:paraId="742155BB" w14:textId="77777777" w:rsidR="00FC0EDC" w:rsidRPr="00C37383" w:rsidRDefault="00FC0EDC" w:rsidP="00FC0EDC">
            <w:pPr>
              <w:pStyle w:val="Bezodstpw"/>
              <w:contextualSpacing w:val="0"/>
              <w:jc w:val="center"/>
              <w:rPr>
                <w:rFonts w:cstheme="minorHAnsi"/>
                <w:sz w:val="22"/>
                <w:lang w:val="pl-PL"/>
              </w:rPr>
            </w:pPr>
            <w:r w:rsidRPr="00C37383">
              <w:rPr>
                <w:rFonts w:cstheme="minorHAnsi"/>
                <w:sz w:val="22"/>
                <w:lang w:val="pl-PL"/>
              </w:rPr>
              <w:t>4.</w:t>
            </w:r>
          </w:p>
        </w:tc>
        <w:tc>
          <w:tcPr>
            <w:tcW w:w="2552" w:type="dxa"/>
            <w:vAlign w:val="center"/>
          </w:tcPr>
          <w:p w14:paraId="3DE2D47B"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Czas pracy własnej studenta:</w:t>
            </w:r>
          </w:p>
        </w:tc>
        <w:tc>
          <w:tcPr>
            <w:tcW w:w="6288" w:type="dxa"/>
            <w:gridSpan w:val="3"/>
            <w:vAlign w:val="center"/>
          </w:tcPr>
          <w:p w14:paraId="41FE3BBD" w14:textId="77777777" w:rsidR="00FC0EDC" w:rsidRPr="00C37383" w:rsidRDefault="0074216A" w:rsidP="005A3E08">
            <w:pPr>
              <w:spacing w:line="240" w:lineRule="auto"/>
              <w:contextualSpacing w:val="0"/>
              <w:jc w:val="left"/>
              <w:rPr>
                <w:b/>
                <w:sz w:val="22"/>
                <w:lang w:val="pl-PL"/>
              </w:rPr>
            </w:pPr>
            <w:r>
              <w:rPr>
                <w:b/>
                <w:sz w:val="22"/>
                <w:lang w:val="pl-PL"/>
              </w:rPr>
              <w:t>41</w:t>
            </w:r>
          </w:p>
        </w:tc>
      </w:tr>
      <w:tr w:rsidR="00FC0EDC" w:rsidRPr="00C37383" w14:paraId="6594AA04" w14:textId="77777777" w:rsidTr="00FC0EDC">
        <w:trPr>
          <w:trHeight w:val="454"/>
          <w:jc w:val="center"/>
        </w:trPr>
        <w:tc>
          <w:tcPr>
            <w:tcW w:w="562" w:type="dxa"/>
            <w:vAlign w:val="center"/>
          </w:tcPr>
          <w:p w14:paraId="1D5AE894" w14:textId="77777777" w:rsidR="00FC0EDC" w:rsidRPr="00C37383" w:rsidRDefault="00FC0EDC" w:rsidP="00FC0EDC">
            <w:pPr>
              <w:pStyle w:val="Bezodstpw"/>
              <w:contextualSpacing w:val="0"/>
              <w:jc w:val="center"/>
              <w:rPr>
                <w:rFonts w:cstheme="minorHAnsi"/>
                <w:sz w:val="22"/>
                <w:lang w:val="pl-PL"/>
              </w:rPr>
            </w:pPr>
            <w:r w:rsidRPr="00C37383">
              <w:rPr>
                <w:rFonts w:cstheme="minorHAnsi"/>
                <w:sz w:val="22"/>
                <w:lang w:val="pl-PL"/>
              </w:rPr>
              <w:t>5.</w:t>
            </w:r>
          </w:p>
        </w:tc>
        <w:tc>
          <w:tcPr>
            <w:tcW w:w="2552" w:type="dxa"/>
            <w:vAlign w:val="center"/>
          </w:tcPr>
          <w:p w14:paraId="43993CCC"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Sumaryczne obciążenie pracy studenta:</w:t>
            </w:r>
          </w:p>
        </w:tc>
        <w:tc>
          <w:tcPr>
            <w:tcW w:w="6288" w:type="dxa"/>
            <w:gridSpan w:val="3"/>
            <w:vAlign w:val="center"/>
          </w:tcPr>
          <w:p w14:paraId="68BE3F70" w14:textId="77777777" w:rsidR="00FC0EDC" w:rsidRPr="00C37383" w:rsidRDefault="0074216A" w:rsidP="005A3E08">
            <w:pPr>
              <w:spacing w:line="240" w:lineRule="auto"/>
              <w:contextualSpacing w:val="0"/>
              <w:jc w:val="left"/>
              <w:rPr>
                <w:b/>
                <w:sz w:val="22"/>
                <w:lang w:val="pl-PL"/>
              </w:rPr>
            </w:pPr>
            <w:r>
              <w:rPr>
                <w:b/>
                <w:sz w:val="22"/>
                <w:lang w:val="pl-PL"/>
              </w:rPr>
              <w:t>50</w:t>
            </w:r>
          </w:p>
        </w:tc>
      </w:tr>
      <w:tr w:rsidR="00FC0EDC" w:rsidRPr="00C37383" w14:paraId="08A8579E" w14:textId="77777777" w:rsidTr="00FC0EDC">
        <w:trPr>
          <w:trHeight w:val="454"/>
          <w:jc w:val="center"/>
        </w:trPr>
        <w:tc>
          <w:tcPr>
            <w:tcW w:w="562" w:type="dxa"/>
            <w:vAlign w:val="center"/>
          </w:tcPr>
          <w:p w14:paraId="134B3EBC" w14:textId="77777777" w:rsidR="00FC0EDC" w:rsidRPr="00C37383" w:rsidRDefault="00FC0EDC" w:rsidP="00FC0EDC">
            <w:pPr>
              <w:pStyle w:val="Bezodstpw"/>
              <w:contextualSpacing w:val="0"/>
              <w:jc w:val="center"/>
              <w:rPr>
                <w:rFonts w:cstheme="minorHAnsi"/>
                <w:sz w:val="22"/>
                <w:lang w:val="pl-PL"/>
              </w:rPr>
            </w:pPr>
            <w:r w:rsidRPr="00C37383">
              <w:rPr>
                <w:rFonts w:cstheme="minorHAnsi"/>
                <w:sz w:val="22"/>
                <w:lang w:val="pl-PL"/>
              </w:rPr>
              <w:t>6.</w:t>
            </w:r>
          </w:p>
        </w:tc>
        <w:tc>
          <w:tcPr>
            <w:tcW w:w="2552" w:type="dxa"/>
            <w:vAlign w:val="center"/>
          </w:tcPr>
          <w:p w14:paraId="48B27F9F"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Punkty ECTS:</w:t>
            </w:r>
          </w:p>
        </w:tc>
        <w:tc>
          <w:tcPr>
            <w:tcW w:w="6288" w:type="dxa"/>
            <w:gridSpan w:val="3"/>
            <w:vAlign w:val="center"/>
          </w:tcPr>
          <w:p w14:paraId="02D6E1FD" w14:textId="77777777" w:rsidR="00FC0EDC" w:rsidRPr="00C37383" w:rsidRDefault="0074216A" w:rsidP="005A3E08">
            <w:pPr>
              <w:spacing w:line="240" w:lineRule="auto"/>
              <w:contextualSpacing w:val="0"/>
              <w:jc w:val="left"/>
              <w:rPr>
                <w:b/>
                <w:sz w:val="22"/>
                <w:lang w:val="pl-PL"/>
              </w:rPr>
            </w:pPr>
            <w:r>
              <w:rPr>
                <w:b/>
                <w:sz w:val="22"/>
                <w:lang w:val="pl-PL"/>
              </w:rPr>
              <w:t>2</w:t>
            </w:r>
          </w:p>
        </w:tc>
      </w:tr>
      <w:tr w:rsidR="00FC0EDC" w:rsidRPr="00C37383" w14:paraId="6F6BE91D" w14:textId="77777777" w:rsidTr="00FC0EDC">
        <w:trPr>
          <w:trHeight w:val="454"/>
          <w:jc w:val="center"/>
        </w:trPr>
        <w:tc>
          <w:tcPr>
            <w:tcW w:w="562" w:type="dxa"/>
            <w:vAlign w:val="center"/>
          </w:tcPr>
          <w:p w14:paraId="3D35FE6D" w14:textId="77777777" w:rsidR="00FC0EDC" w:rsidRPr="00C37383" w:rsidRDefault="00FC0EDC" w:rsidP="00FC0EDC">
            <w:pPr>
              <w:pStyle w:val="Bezodstpw"/>
              <w:contextualSpacing w:val="0"/>
              <w:jc w:val="center"/>
              <w:rPr>
                <w:rFonts w:cstheme="minorHAnsi"/>
                <w:sz w:val="22"/>
                <w:lang w:val="pl-PL"/>
              </w:rPr>
            </w:pPr>
            <w:r w:rsidRPr="00C37383">
              <w:rPr>
                <w:rFonts w:cstheme="minorHAnsi"/>
                <w:sz w:val="22"/>
                <w:lang w:val="pl-PL"/>
              </w:rPr>
              <w:t>7.</w:t>
            </w:r>
          </w:p>
        </w:tc>
        <w:tc>
          <w:tcPr>
            <w:tcW w:w="2552" w:type="dxa"/>
            <w:vAlign w:val="center"/>
          </w:tcPr>
          <w:p w14:paraId="5B6E64A4"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Wymagania (lista przedmiotów):</w:t>
            </w:r>
          </w:p>
        </w:tc>
        <w:tc>
          <w:tcPr>
            <w:tcW w:w="6288" w:type="dxa"/>
            <w:gridSpan w:val="3"/>
          </w:tcPr>
          <w:p w14:paraId="3517DC51" w14:textId="77777777" w:rsidR="00FC0EDC" w:rsidRPr="00C37383" w:rsidRDefault="0074216A" w:rsidP="005A3E08">
            <w:pPr>
              <w:spacing w:line="240" w:lineRule="auto"/>
              <w:contextualSpacing w:val="0"/>
              <w:rPr>
                <w:sz w:val="22"/>
                <w:lang w:val="pl-PL"/>
              </w:rPr>
            </w:pPr>
            <w:r w:rsidRPr="0074216A">
              <w:rPr>
                <w:sz w:val="22"/>
                <w:lang w:val="pl-PL"/>
              </w:rPr>
              <w:t>Przedmiot powinien być zrealizowany jako pierwszy z przedmiotów z modułu medycznego.</w:t>
            </w:r>
          </w:p>
        </w:tc>
      </w:tr>
      <w:tr w:rsidR="00FC0EDC" w:rsidRPr="00C37383" w14:paraId="1F866CA1" w14:textId="77777777" w:rsidTr="00FC0EDC">
        <w:trPr>
          <w:trHeight w:val="454"/>
          <w:jc w:val="center"/>
        </w:trPr>
        <w:tc>
          <w:tcPr>
            <w:tcW w:w="562" w:type="dxa"/>
            <w:vAlign w:val="center"/>
          </w:tcPr>
          <w:p w14:paraId="19DAE7A3" w14:textId="77777777" w:rsidR="00FC0EDC" w:rsidRPr="00C37383" w:rsidRDefault="00FC0EDC" w:rsidP="00FC0EDC">
            <w:pPr>
              <w:pStyle w:val="Bezodstpw"/>
              <w:contextualSpacing w:val="0"/>
              <w:jc w:val="center"/>
              <w:rPr>
                <w:rFonts w:cstheme="minorHAnsi"/>
                <w:sz w:val="22"/>
                <w:lang w:val="pl-PL"/>
              </w:rPr>
            </w:pPr>
            <w:r w:rsidRPr="00C37383">
              <w:rPr>
                <w:rFonts w:cstheme="minorHAnsi"/>
                <w:sz w:val="22"/>
                <w:lang w:val="pl-PL"/>
              </w:rPr>
              <w:t>8.</w:t>
            </w:r>
          </w:p>
        </w:tc>
        <w:tc>
          <w:tcPr>
            <w:tcW w:w="2552" w:type="dxa"/>
            <w:vAlign w:val="center"/>
          </w:tcPr>
          <w:p w14:paraId="7DF5137B"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Założenia (lista przedmiotów):</w:t>
            </w:r>
          </w:p>
        </w:tc>
        <w:tc>
          <w:tcPr>
            <w:tcW w:w="6288" w:type="dxa"/>
            <w:gridSpan w:val="3"/>
            <w:vAlign w:val="center"/>
          </w:tcPr>
          <w:p w14:paraId="3DF94986" w14:textId="77777777" w:rsidR="00FC0EDC" w:rsidRPr="00C37383" w:rsidRDefault="00FC0EDC" w:rsidP="005A3E08">
            <w:pPr>
              <w:spacing w:line="240" w:lineRule="auto"/>
              <w:contextualSpacing w:val="0"/>
              <w:jc w:val="left"/>
              <w:rPr>
                <w:sz w:val="22"/>
                <w:lang w:val="pl-PL"/>
              </w:rPr>
            </w:pPr>
            <w:r w:rsidRPr="00C37383">
              <w:rPr>
                <w:sz w:val="22"/>
                <w:lang w:val="pl-PL"/>
              </w:rPr>
              <w:t>Nie dotyczy.</w:t>
            </w:r>
          </w:p>
        </w:tc>
      </w:tr>
      <w:tr w:rsidR="00FC0EDC" w:rsidRPr="00C37383" w14:paraId="472A086E" w14:textId="77777777" w:rsidTr="00FC0EDC">
        <w:trPr>
          <w:trHeight w:val="454"/>
          <w:jc w:val="center"/>
        </w:trPr>
        <w:tc>
          <w:tcPr>
            <w:tcW w:w="562" w:type="dxa"/>
            <w:vAlign w:val="center"/>
          </w:tcPr>
          <w:p w14:paraId="030212E4" w14:textId="77777777" w:rsidR="00FC0EDC" w:rsidRPr="00C37383" w:rsidRDefault="00FC0EDC" w:rsidP="00FC0EDC">
            <w:pPr>
              <w:pStyle w:val="Bezodstpw"/>
              <w:contextualSpacing w:val="0"/>
              <w:jc w:val="center"/>
              <w:rPr>
                <w:rFonts w:cstheme="minorHAnsi"/>
                <w:sz w:val="22"/>
                <w:lang w:val="pl-PL"/>
              </w:rPr>
            </w:pPr>
            <w:r w:rsidRPr="00C37383">
              <w:rPr>
                <w:rFonts w:cstheme="minorHAnsi"/>
                <w:sz w:val="22"/>
                <w:lang w:val="pl-PL"/>
              </w:rPr>
              <w:t>9.</w:t>
            </w:r>
          </w:p>
        </w:tc>
        <w:tc>
          <w:tcPr>
            <w:tcW w:w="2552" w:type="dxa"/>
            <w:vAlign w:val="center"/>
          </w:tcPr>
          <w:p w14:paraId="019B635D"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Założenia (opisowo):</w:t>
            </w:r>
          </w:p>
        </w:tc>
        <w:tc>
          <w:tcPr>
            <w:tcW w:w="6288" w:type="dxa"/>
            <w:gridSpan w:val="3"/>
            <w:vAlign w:val="center"/>
          </w:tcPr>
          <w:p w14:paraId="413F928C" w14:textId="77777777" w:rsidR="0074216A" w:rsidRPr="0074216A" w:rsidRDefault="0074216A" w:rsidP="0074216A">
            <w:pPr>
              <w:spacing w:line="240" w:lineRule="auto"/>
              <w:contextualSpacing w:val="0"/>
              <w:rPr>
                <w:rFonts w:cstheme="minorHAnsi"/>
                <w:sz w:val="22"/>
                <w:lang w:val="pl-PL"/>
              </w:rPr>
            </w:pPr>
            <w:r w:rsidRPr="0074216A">
              <w:rPr>
                <w:rFonts w:cstheme="minorHAnsi"/>
                <w:sz w:val="22"/>
                <w:lang w:val="pl-PL"/>
              </w:rPr>
              <w:t xml:space="preserve">Założeniem jest przygotowanie studenta do kontaktu z lekarzami i innymi członkami zespołu rehabilitacyjnego, nabycie podstawowej wiedzy w zakresie nomenklatury dotyczącej diagnostyki, leczenia i rehabilitacji pacjentów z poszczególnymi chorobami i po urazach. Słuchacz zostanie wyposażony w podstawową wiedzę merytoryczną </w:t>
            </w:r>
            <w:r w:rsidRPr="0074216A">
              <w:rPr>
                <w:rFonts w:cstheme="minorHAnsi"/>
                <w:sz w:val="22"/>
                <w:lang w:val="pl-PL"/>
              </w:rPr>
              <w:lastRenderedPageBreak/>
              <w:t>ułatwiającą mu zrozumienie istoty problemu medycznego będącego przyczyną niepełnosprawności klienta, którego procesem zarządza.</w:t>
            </w:r>
          </w:p>
          <w:p w14:paraId="3EE5D254" w14:textId="77777777" w:rsidR="0074216A" w:rsidRPr="0074216A" w:rsidRDefault="0074216A" w:rsidP="0074216A">
            <w:pPr>
              <w:spacing w:line="240" w:lineRule="auto"/>
              <w:contextualSpacing w:val="0"/>
              <w:rPr>
                <w:rFonts w:cstheme="minorHAnsi"/>
                <w:sz w:val="22"/>
                <w:lang w:val="pl-PL"/>
              </w:rPr>
            </w:pPr>
          </w:p>
          <w:p w14:paraId="11C2C692" w14:textId="77777777" w:rsidR="0074216A" w:rsidRPr="0074216A" w:rsidRDefault="0074216A" w:rsidP="0074216A">
            <w:pPr>
              <w:spacing w:line="240" w:lineRule="auto"/>
              <w:contextualSpacing w:val="0"/>
              <w:rPr>
                <w:rFonts w:cstheme="minorHAnsi"/>
                <w:sz w:val="22"/>
                <w:lang w:val="pl-PL"/>
              </w:rPr>
            </w:pPr>
            <w:r w:rsidRPr="0074216A">
              <w:rPr>
                <w:rFonts w:cstheme="minorHAnsi"/>
                <w:sz w:val="22"/>
                <w:lang w:val="pl-PL"/>
              </w:rPr>
              <w:t>Z punktu widzenia specjalisty ds. zarządzania rehabilitacją istotna jest umiejętność rozróżnienia pomiędzy medycyną opartą na dowodach płynących z badań naukowych i systematycznym przyroście wiedzy, a rozpowszechnianymi różnymi kanałami komunikacji informacjami „alternatywnymi”. Oprócz codziennej współpracy z profesjonalistami medycznymi specjalista powinien mieć umiejętność rozróżniania tych dwóch rodzajów informacji i komunikowania ich do podopiecznych. Ponadto celem przedmiotu jest wyposażenie studentów w wiedzę związaną z podstawową nomenklaturą anatomiczną oraz elementarnymi aspektami fizjologii i patofizjologii człowieka. Przedmiot stanowi wprowadzenie do dalszych etapów edukacji w zakresie medycyny, w tym - rehabilitacji medycznej.</w:t>
            </w:r>
          </w:p>
          <w:p w14:paraId="784891A6" w14:textId="77777777" w:rsidR="0074216A" w:rsidRPr="0074216A" w:rsidRDefault="0074216A" w:rsidP="0074216A">
            <w:pPr>
              <w:spacing w:line="240" w:lineRule="auto"/>
              <w:contextualSpacing w:val="0"/>
              <w:rPr>
                <w:rFonts w:cstheme="minorHAnsi"/>
                <w:sz w:val="22"/>
                <w:lang w:val="pl-PL"/>
              </w:rPr>
            </w:pPr>
          </w:p>
          <w:p w14:paraId="13087981" w14:textId="77777777" w:rsidR="00FC0EDC" w:rsidRPr="00C37383" w:rsidRDefault="0074216A" w:rsidP="0074216A">
            <w:pPr>
              <w:spacing w:line="240" w:lineRule="auto"/>
              <w:contextualSpacing w:val="0"/>
              <w:rPr>
                <w:rFonts w:cstheme="minorHAnsi"/>
                <w:sz w:val="22"/>
                <w:lang w:val="pl-PL"/>
              </w:rPr>
            </w:pPr>
            <w:r w:rsidRPr="0074216A">
              <w:rPr>
                <w:rFonts w:cstheme="minorHAnsi"/>
                <w:sz w:val="22"/>
                <w:lang w:val="pl-PL"/>
              </w:rPr>
              <w:t>Student powinien samodzielnie uzupełnić wiedzę z podstawowych zagadnień z zakresu epidemiologii najczęściej występujących chorób i urazów. W ramach samokształcenia poznaje zagadnienia związane ze złożonością i hierarchią organizmów żywych oraz człowiekiem w systemie hierarchicznym. Zakłada się, że student zaznajomi się z kategoriami „zdrowie” i „choroba”, ich implikacjami dla zarządzania procesem rehabilitacji oraz ogólnymi normami etycznymi w medycynie.</w:t>
            </w:r>
          </w:p>
        </w:tc>
      </w:tr>
      <w:tr w:rsidR="00FC0EDC" w:rsidRPr="00C37383" w14:paraId="71E6A655" w14:textId="77777777" w:rsidTr="00FC0EDC">
        <w:trPr>
          <w:trHeight w:val="596"/>
          <w:jc w:val="center"/>
        </w:trPr>
        <w:tc>
          <w:tcPr>
            <w:tcW w:w="562" w:type="dxa"/>
            <w:vAlign w:val="center"/>
          </w:tcPr>
          <w:p w14:paraId="32923123" w14:textId="77777777" w:rsidR="00FC0EDC" w:rsidRPr="00C37383" w:rsidRDefault="00FC0EDC" w:rsidP="00FC0EDC">
            <w:pPr>
              <w:pStyle w:val="Bezodstpw"/>
              <w:contextualSpacing w:val="0"/>
              <w:jc w:val="center"/>
              <w:rPr>
                <w:rFonts w:cstheme="minorHAnsi"/>
                <w:sz w:val="22"/>
                <w:lang w:val="pl-PL"/>
              </w:rPr>
            </w:pPr>
            <w:r w:rsidRPr="00C37383">
              <w:rPr>
                <w:rFonts w:cstheme="minorHAnsi"/>
                <w:sz w:val="22"/>
                <w:lang w:val="pl-PL"/>
              </w:rPr>
              <w:lastRenderedPageBreak/>
              <w:t>10.</w:t>
            </w:r>
          </w:p>
        </w:tc>
        <w:tc>
          <w:tcPr>
            <w:tcW w:w="2552" w:type="dxa"/>
            <w:vAlign w:val="center"/>
          </w:tcPr>
          <w:p w14:paraId="2D73E901"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Tryb prowadzenia:</w:t>
            </w:r>
          </w:p>
        </w:tc>
        <w:tc>
          <w:tcPr>
            <w:tcW w:w="6288" w:type="dxa"/>
            <w:gridSpan w:val="3"/>
            <w:vAlign w:val="center"/>
          </w:tcPr>
          <w:p w14:paraId="52BE844F"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w sali</w:t>
            </w:r>
          </w:p>
        </w:tc>
      </w:tr>
      <w:tr w:rsidR="00FC0EDC" w:rsidRPr="00C37383" w14:paraId="2BB52E00" w14:textId="77777777" w:rsidTr="00FC0EDC">
        <w:trPr>
          <w:trHeight w:val="454"/>
          <w:jc w:val="center"/>
        </w:trPr>
        <w:tc>
          <w:tcPr>
            <w:tcW w:w="562" w:type="dxa"/>
            <w:vAlign w:val="center"/>
          </w:tcPr>
          <w:p w14:paraId="388810B4" w14:textId="77777777" w:rsidR="00FC0EDC" w:rsidRPr="00C37383" w:rsidRDefault="00FC0EDC" w:rsidP="00FC0EDC">
            <w:pPr>
              <w:pStyle w:val="Bezodstpw"/>
              <w:contextualSpacing w:val="0"/>
              <w:jc w:val="center"/>
              <w:rPr>
                <w:rFonts w:cstheme="minorHAnsi"/>
                <w:sz w:val="22"/>
                <w:lang w:val="pl-PL"/>
              </w:rPr>
            </w:pPr>
            <w:r w:rsidRPr="00C37383">
              <w:rPr>
                <w:rFonts w:cstheme="minorHAnsi"/>
                <w:sz w:val="22"/>
                <w:lang w:val="pl-PL"/>
              </w:rPr>
              <w:t>11.</w:t>
            </w:r>
          </w:p>
        </w:tc>
        <w:tc>
          <w:tcPr>
            <w:tcW w:w="2552" w:type="dxa"/>
            <w:vAlign w:val="center"/>
          </w:tcPr>
          <w:p w14:paraId="56F58CC0"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Skrócony opis przedmiotu:</w:t>
            </w:r>
          </w:p>
        </w:tc>
        <w:tc>
          <w:tcPr>
            <w:tcW w:w="6288" w:type="dxa"/>
            <w:gridSpan w:val="3"/>
            <w:vAlign w:val="center"/>
          </w:tcPr>
          <w:p w14:paraId="252586E8" w14:textId="77777777" w:rsidR="00FC0EDC" w:rsidRPr="00C37383" w:rsidRDefault="0074216A" w:rsidP="0074216A">
            <w:pPr>
              <w:pStyle w:val="Bezodstpw"/>
              <w:ind w:left="51"/>
              <w:contextualSpacing w:val="0"/>
              <w:jc w:val="both"/>
              <w:rPr>
                <w:rFonts w:cstheme="minorHAnsi"/>
                <w:sz w:val="22"/>
                <w:lang w:val="pl-PL" w:eastAsia="pl-PL"/>
              </w:rPr>
            </w:pPr>
            <w:r w:rsidRPr="0074216A">
              <w:rPr>
                <w:rFonts w:cstheme="minorHAnsi"/>
                <w:sz w:val="22"/>
                <w:lang w:val="pl-PL" w:eastAsia="pl-PL"/>
              </w:rPr>
              <w:t>Propedeutyka medycyny stanowi wstęp do ogólnej wiedzy i nauki o najczęstszych jednostkach chorobowych występujących w społeczeństwie, będących wskazaniem do rehabilitacji                            i przyczyną czasowej lub trwałej niepełnosprawności. Schemat omawiania każdej choroby obejmuje: dane epidemiologiczne, objawy, możliwości diagnostyczne, działania profilaktyczne, a także skutki społeczne poszczególnych jednostek chorobowych. Ponadto zadaniem przedmiotu jest zapoznanie studentów z podstawową nomenklaturą anatomiczną oraz elementarnymi aspektami fizjologii i patofizjologii człowieka. Podstawowym celem nauczania jest przygotowanie studenta do merytorycznej komunikacji z pracownikami ochrony i organizacji zdrowia oraz zrozumienie istoty choroby, z którą zetknął się podopieczny.</w:t>
            </w:r>
          </w:p>
        </w:tc>
      </w:tr>
      <w:tr w:rsidR="00FC0EDC" w:rsidRPr="00C37383" w14:paraId="494F47AA" w14:textId="77777777" w:rsidTr="00FC0EDC">
        <w:trPr>
          <w:trHeight w:val="454"/>
          <w:jc w:val="center"/>
        </w:trPr>
        <w:tc>
          <w:tcPr>
            <w:tcW w:w="562" w:type="dxa"/>
            <w:vAlign w:val="center"/>
          </w:tcPr>
          <w:p w14:paraId="60B286EC" w14:textId="77777777" w:rsidR="00FC0EDC" w:rsidRPr="00C37383" w:rsidRDefault="00FC0EDC" w:rsidP="00FC0EDC">
            <w:pPr>
              <w:pStyle w:val="Bezodstpw"/>
              <w:contextualSpacing w:val="0"/>
              <w:jc w:val="center"/>
              <w:rPr>
                <w:rFonts w:cstheme="minorHAnsi"/>
                <w:sz w:val="22"/>
                <w:lang w:val="pl-PL"/>
              </w:rPr>
            </w:pPr>
            <w:r w:rsidRPr="00C37383">
              <w:rPr>
                <w:rFonts w:cstheme="minorHAnsi"/>
                <w:sz w:val="22"/>
                <w:lang w:val="pl-PL"/>
              </w:rPr>
              <w:t>12.</w:t>
            </w:r>
          </w:p>
        </w:tc>
        <w:tc>
          <w:tcPr>
            <w:tcW w:w="2552" w:type="dxa"/>
            <w:vAlign w:val="center"/>
          </w:tcPr>
          <w:p w14:paraId="3BEEEC2B" w14:textId="77777777" w:rsidR="00FC0EDC" w:rsidRPr="00C37383" w:rsidRDefault="00FC0EDC" w:rsidP="005A3E08">
            <w:pPr>
              <w:pStyle w:val="Bezodstpw"/>
              <w:contextualSpacing w:val="0"/>
              <w:rPr>
                <w:rFonts w:cstheme="minorHAnsi"/>
                <w:sz w:val="22"/>
                <w:lang w:val="pl-PL"/>
              </w:rPr>
            </w:pPr>
            <w:r w:rsidRPr="00C37383">
              <w:rPr>
                <w:rFonts w:cstheme="minorHAnsi"/>
                <w:sz w:val="22"/>
                <w:lang w:val="pl-PL"/>
              </w:rPr>
              <w:t>Pełny opis przedmiotu:</w:t>
            </w:r>
          </w:p>
        </w:tc>
        <w:tc>
          <w:tcPr>
            <w:tcW w:w="6288" w:type="dxa"/>
            <w:gridSpan w:val="3"/>
            <w:vAlign w:val="center"/>
          </w:tcPr>
          <w:p w14:paraId="57E6FEB1" w14:textId="77777777" w:rsidR="0074216A" w:rsidRPr="0074216A" w:rsidRDefault="0074216A" w:rsidP="0074216A">
            <w:pPr>
              <w:pStyle w:val="Bezodstpw"/>
              <w:ind w:left="51"/>
              <w:contextualSpacing w:val="0"/>
              <w:jc w:val="both"/>
              <w:rPr>
                <w:rFonts w:cstheme="minorHAnsi"/>
                <w:sz w:val="22"/>
                <w:lang w:val="pl-PL"/>
              </w:rPr>
            </w:pPr>
            <w:r w:rsidRPr="0074216A">
              <w:rPr>
                <w:rFonts w:cstheme="minorHAnsi"/>
                <w:sz w:val="22"/>
                <w:lang w:val="pl-PL"/>
              </w:rPr>
              <w:t xml:space="preserve">Propedeutyka medycyny ma za zadanie przygotować studenta do kontaktów z lekarzami i innymi profesjonalistami z zakresu medycyny. Obejmuje podstawowe zagadnienia i pojęcia z obszaru wiedzy klinicznej, przede wszystkim: </w:t>
            </w:r>
          </w:p>
          <w:p w14:paraId="53C5BAAB" w14:textId="77777777" w:rsidR="0074216A" w:rsidRPr="0074216A" w:rsidRDefault="0074216A" w:rsidP="00B4158C">
            <w:pPr>
              <w:pStyle w:val="Bezodstpw"/>
              <w:numPr>
                <w:ilvl w:val="0"/>
                <w:numId w:val="92"/>
              </w:numPr>
              <w:tabs>
                <w:tab w:val="clear" w:pos="284"/>
              </w:tabs>
              <w:ind w:left="489"/>
              <w:contextualSpacing w:val="0"/>
              <w:rPr>
                <w:rFonts w:cstheme="minorHAnsi"/>
                <w:sz w:val="22"/>
                <w:lang w:val="pl-PL"/>
              </w:rPr>
            </w:pPr>
            <w:r w:rsidRPr="0074216A">
              <w:rPr>
                <w:rFonts w:cstheme="minorHAnsi"/>
                <w:sz w:val="22"/>
                <w:lang w:val="pl-PL"/>
              </w:rPr>
              <w:t xml:space="preserve">pojęcie zdrowia i choroby, </w:t>
            </w:r>
          </w:p>
          <w:p w14:paraId="63972150" w14:textId="77777777" w:rsidR="0074216A" w:rsidRPr="0074216A" w:rsidRDefault="0074216A" w:rsidP="00B4158C">
            <w:pPr>
              <w:pStyle w:val="Bezodstpw"/>
              <w:numPr>
                <w:ilvl w:val="0"/>
                <w:numId w:val="92"/>
              </w:numPr>
              <w:tabs>
                <w:tab w:val="clear" w:pos="284"/>
              </w:tabs>
              <w:ind w:left="489"/>
              <w:contextualSpacing w:val="0"/>
              <w:rPr>
                <w:rFonts w:cstheme="minorHAnsi"/>
                <w:sz w:val="22"/>
                <w:lang w:val="pl-PL"/>
              </w:rPr>
            </w:pPr>
            <w:r w:rsidRPr="0074216A">
              <w:rPr>
                <w:rFonts w:cstheme="minorHAnsi"/>
                <w:sz w:val="22"/>
                <w:lang w:val="pl-PL"/>
              </w:rPr>
              <w:t xml:space="preserve">najczęstsze patologie i ich przyczyny w poszczególnych układach anatomicznych i czynnościowych, </w:t>
            </w:r>
          </w:p>
          <w:p w14:paraId="37E5E92F" w14:textId="77777777" w:rsidR="0074216A" w:rsidRPr="0074216A" w:rsidRDefault="0074216A" w:rsidP="00B4158C">
            <w:pPr>
              <w:pStyle w:val="Bezodstpw"/>
              <w:numPr>
                <w:ilvl w:val="0"/>
                <w:numId w:val="92"/>
              </w:numPr>
              <w:tabs>
                <w:tab w:val="clear" w:pos="284"/>
              </w:tabs>
              <w:ind w:left="489"/>
              <w:contextualSpacing w:val="0"/>
              <w:rPr>
                <w:rFonts w:cstheme="minorHAnsi"/>
                <w:sz w:val="22"/>
                <w:lang w:val="pl-PL"/>
              </w:rPr>
            </w:pPr>
            <w:r w:rsidRPr="0074216A">
              <w:rPr>
                <w:rFonts w:cstheme="minorHAnsi"/>
                <w:sz w:val="22"/>
                <w:lang w:val="pl-PL"/>
              </w:rPr>
              <w:t xml:space="preserve">nomenklaturę dotyczącą  diagnostyki i leczenia najczęściej występujących chorób i urazów, </w:t>
            </w:r>
          </w:p>
          <w:p w14:paraId="0A2F71DD" w14:textId="77777777" w:rsidR="0074216A" w:rsidRPr="0074216A" w:rsidRDefault="0074216A" w:rsidP="00B4158C">
            <w:pPr>
              <w:pStyle w:val="Bezodstpw"/>
              <w:numPr>
                <w:ilvl w:val="0"/>
                <w:numId w:val="92"/>
              </w:numPr>
              <w:tabs>
                <w:tab w:val="clear" w:pos="284"/>
              </w:tabs>
              <w:ind w:left="489"/>
              <w:contextualSpacing w:val="0"/>
              <w:rPr>
                <w:rFonts w:cstheme="minorHAnsi"/>
                <w:sz w:val="22"/>
                <w:lang w:val="pl-PL"/>
              </w:rPr>
            </w:pPr>
            <w:r w:rsidRPr="0074216A">
              <w:rPr>
                <w:rFonts w:cstheme="minorHAnsi"/>
                <w:sz w:val="22"/>
                <w:lang w:val="pl-PL"/>
              </w:rPr>
              <w:lastRenderedPageBreak/>
              <w:t xml:space="preserve">klasyfikację chorób z zakresu ICD10, </w:t>
            </w:r>
          </w:p>
          <w:p w14:paraId="592FF131" w14:textId="77777777" w:rsidR="0074216A" w:rsidRPr="0074216A" w:rsidRDefault="0074216A" w:rsidP="00B4158C">
            <w:pPr>
              <w:pStyle w:val="Bezodstpw"/>
              <w:numPr>
                <w:ilvl w:val="0"/>
                <w:numId w:val="92"/>
              </w:numPr>
              <w:tabs>
                <w:tab w:val="clear" w:pos="284"/>
              </w:tabs>
              <w:ind w:left="489"/>
              <w:contextualSpacing w:val="0"/>
              <w:rPr>
                <w:rFonts w:cstheme="minorHAnsi"/>
                <w:sz w:val="22"/>
                <w:lang w:val="pl-PL"/>
              </w:rPr>
            </w:pPr>
            <w:r w:rsidRPr="0074216A">
              <w:rPr>
                <w:rFonts w:cstheme="minorHAnsi"/>
                <w:sz w:val="22"/>
                <w:lang w:val="pl-PL"/>
              </w:rPr>
              <w:t xml:space="preserve">pojęcie rozpoznania choroby - rola lekarza: badanie podmiotowe (wywiad – ważna współpraca pacjenta i jego rodziny z lekarzem) i przedmiotowe, rozpoznanie wstępne, diagnostyka różnicowa, badania dodatkowe, konsultacje innych lekarzy specjalistów (konsylium), rozpoznanie ostateczne, </w:t>
            </w:r>
          </w:p>
          <w:p w14:paraId="1F44D0B3" w14:textId="77777777" w:rsidR="0074216A" w:rsidRPr="0074216A" w:rsidRDefault="0074216A" w:rsidP="00B4158C">
            <w:pPr>
              <w:pStyle w:val="Bezodstpw"/>
              <w:numPr>
                <w:ilvl w:val="0"/>
                <w:numId w:val="92"/>
              </w:numPr>
              <w:tabs>
                <w:tab w:val="clear" w:pos="284"/>
              </w:tabs>
              <w:ind w:left="489"/>
              <w:contextualSpacing w:val="0"/>
              <w:rPr>
                <w:rFonts w:cstheme="minorHAnsi"/>
                <w:sz w:val="22"/>
                <w:lang w:val="pl-PL"/>
              </w:rPr>
            </w:pPr>
            <w:r w:rsidRPr="0074216A">
              <w:rPr>
                <w:rFonts w:cstheme="minorHAnsi"/>
                <w:sz w:val="22"/>
                <w:lang w:val="pl-PL"/>
              </w:rPr>
              <w:t>ustalenie celów krótko i długoterminowych  leczenia,</w:t>
            </w:r>
          </w:p>
          <w:p w14:paraId="2E072C15" w14:textId="77777777" w:rsidR="0074216A" w:rsidRPr="0074216A" w:rsidRDefault="0074216A" w:rsidP="00B4158C">
            <w:pPr>
              <w:pStyle w:val="Bezodstpw"/>
              <w:numPr>
                <w:ilvl w:val="0"/>
                <w:numId w:val="92"/>
              </w:numPr>
              <w:tabs>
                <w:tab w:val="clear" w:pos="284"/>
              </w:tabs>
              <w:ind w:left="489"/>
              <w:contextualSpacing w:val="0"/>
              <w:rPr>
                <w:rFonts w:cstheme="minorHAnsi"/>
                <w:sz w:val="22"/>
                <w:lang w:val="pl-PL"/>
              </w:rPr>
            </w:pPr>
            <w:r w:rsidRPr="0074216A">
              <w:rPr>
                <w:rFonts w:cstheme="minorHAnsi"/>
                <w:sz w:val="22"/>
                <w:lang w:val="pl-PL"/>
              </w:rPr>
              <w:t xml:space="preserve">rokowanie, informacja dla pacjenta na każdym etapie w/w procesów, </w:t>
            </w:r>
          </w:p>
          <w:p w14:paraId="6432FF4A" w14:textId="77777777" w:rsidR="0074216A" w:rsidRPr="0074216A" w:rsidRDefault="0074216A" w:rsidP="00B4158C">
            <w:pPr>
              <w:pStyle w:val="Bezodstpw"/>
              <w:numPr>
                <w:ilvl w:val="0"/>
                <w:numId w:val="92"/>
              </w:numPr>
              <w:tabs>
                <w:tab w:val="clear" w:pos="284"/>
              </w:tabs>
              <w:ind w:left="489"/>
              <w:contextualSpacing w:val="0"/>
              <w:rPr>
                <w:rFonts w:cstheme="minorHAnsi"/>
                <w:sz w:val="22"/>
                <w:lang w:val="pl-PL"/>
              </w:rPr>
            </w:pPr>
            <w:r w:rsidRPr="0074216A">
              <w:rPr>
                <w:rFonts w:cstheme="minorHAnsi"/>
                <w:sz w:val="22"/>
                <w:lang w:val="pl-PL"/>
              </w:rPr>
              <w:t>wybór metody leczenia (zachowawcze, operacyjne – rola pacjenta w decyzji o wyborze metody leczenia), z uwzględnieniem naturalnego przebiegu choroby,</w:t>
            </w:r>
          </w:p>
          <w:p w14:paraId="137895AC" w14:textId="77777777" w:rsidR="0074216A" w:rsidRPr="0074216A" w:rsidRDefault="0074216A" w:rsidP="00B4158C">
            <w:pPr>
              <w:pStyle w:val="Bezodstpw"/>
              <w:numPr>
                <w:ilvl w:val="0"/>
                <w:numId w:val="92"/>
              </w:numPr>
              <w:tabs>
                <w:tab w:val="clear" w:pos="284"/>
              </w:tabs>
              <w:ind w:left="489"/>
              <w:contextualSpacing w:val="0"/>
              <w:rPr>
                <w:rFonts w:cstheme="minorHAnsi"/>
                <w:sz w:val="22"/>
                <w:lang w:val="pl-PL"/>
              </w:rPr>
            </w:pPr>
            <w:r w:rsidRPr="0074216A">
              <w:rPr>
                <w:rFonts w:cstheme="minorHAnsi"/>
                <w:sz w:val="22"/>
                <w:lang w:val="pl-PL"/>
              </w:rPr>
              <w:t xml:space="preserve">pojęcie rehabilitacji, opieki medycznej i leczenia objawowego. </w:t>
            </w:r>
          </w:p>
          <w:p w14:paraId="1412AE85" w14:textId="77777777" w:rsidR="0074216A" w:rsidRPr="0074216A" w:rsidRDefault="0074216A" w:rsidP="0074216A">
            <w:pPr>
              <w:pStyle w:val="Bezodstpw"/>
              <w:ind w:left="51"/>
              <w:contextualSpacing w:val="0"/>
              <w:rPr>
                <w:rFonts w:cstheme="minorHAnsi"/>
                <w:sz w:val="22"/>
                <w:lang w:val="pl-PL"/>
              </w:rPr>
            </w:pPr>
          </w:p>
          <w:p w14:paraId="2BBDDF49" w14:textId="77777777" w:rsidR="0074216A" w:rsidRPr="0074216A" w:rsidRDefault="0074216A" w:rsidP="0074216A">
            <w:pPr>
              <w:pStyle w:val="Bezodstpw"/>
              <w:ind w:left="51"/>
              <w:contextualSpacing w:val="0"/>
              <w:rPr>
                <w:rFonts w:cstheme="minorHAnsi"/>
                <w:sz w:val="22"/>
                <w:lang w:val="pl-PL"/>
              </w:rPr>
            </w:pPr>
            <w:r w:rsidRPr="0074216A">
              <w:rPr>
                <w:rFonts w:cstheme="minorHAnsi"/>
                <w:sz w:val="22"/>
                <w:lang w:val="pl-PL"/>
              </w:rPr>
              <w:t xml:space="preserve">Obejmuje w swoich treściach programowych pojęcie jakości życia i jego znaczenie w leczeniu i podczas procesu rehabilitacji. </w:t>
            </w:r>
          </w:p>
          <w:p w14:paraId="2E2BCB7D" w14:textId="77777777" w:rsidR="0074216A" w:rsidRPr="0074216A" w:rsidRDefault="0074216A" w:rsidP="0074216A">
            <w:pPr>
              <w:pStyle w:val="Bezodstpw"/>
              <w:ind w:left="51"/>
              <w:contextualSpacing w:val="0"/>
              <w:rPr>
                <w:rFonts w:cstheme="minorHAnsi"/>
                <w:sz w:val="22"/>
                <w:lang w:val="pl-PL"/>
              </w:rPr>
            </w:pPr>
          </w:p>
          <w:p w14:paraId="612A3753" w14:textId="77777777" w:rsidR="0074216A" w:rsidRPr="0074216A" w:rsidRDefault="0074216A" w:rsidP="0074216A">
            <w:pPr>
              <w:pStyle w:val="Bezodstpw"/>
              <w:ind w:left="51"/>
              <w:contextualSpacing w:val="0"/>
              <w:rPr>
                <w:rFonts w:cstheme="minorHAnsi"/>
                <w:sz w:val="22"/>
                <w:lang w:val="pl-PL"/>
              </w:rPr>
            </w:pPr>
            <w:r w:rsidRPr="0074216A">
              <w:rPr>
                <w:rFonts w:cstheme="minorHAnsi"/>
                <w:sz w:val="22"/>
                <w:lang w:val="pl-PL"/>
              </w:rPr>
              <w:t>Propedeutyka medycyny stanowi wstęp do ogólnych pojęć i nazewnictwa w zakresie najczęstszych jednostek chorobowych występujących w społeczeństwie i będących wskazaniem do rehabilitacji.</w:t>
            </w:r>
          </w:p>
          <w:p w14:paraId="2B995ED8" w14:textId="77777777" w:rsidR="0074216A" w:rsidRPr="0074216A" w:rsidRDefault="0074216A" w:rsidP="0074216A">
            <w:pPr>
              <w:pStyle w:val="Bezodstpw"/>
              <w:ind w:left="51"/>
              <w:contextualSpacing w:val="0"/>
              <w:rPr>
                <w:rFonts w:cstheme="minorHAnsi"/>
                <w:sz w:val="22"/>
                <w:lang w:val="pl-PL"/>
              </w:rPr>
            </w:pPr>
          </w:p>
          <w:p w14:paraId="35D84954" w14:textId="77777777" w:rsidR="0074216A" w:rsidRPr="0074216A" w:rsidRDefault="0074216A" w:rsidP="0074216A">
            <w:pPr>
              <w:pStyle w:val="Bezodstpw"/>
              <w:ind w:left="51"/>
              <w:contextualSpacing w:val="0"/>
              <w:rPr>
                <w:rFonts w:cstheme="minorHAnsi"/>
                <w:sz w:val="22"/>
                <w:lang w:val="pl-PL"/>
              </w:rPr>
            </w:pPr>
            <w:r w:rsidRPr="0074216A">
              <w:rPr>
                <w:rFonts w:cstheme="minorHAnsi"/>
                <w:sz w:val="22"/>
                <w:lang w:val="pl-PL"/>
              </w:rPr>
              <w:t>Schemat omawiania chorób, które stanowią najczęstszą przyczynę niepełnosprawności obejmuje: dane epidemiologiczne, objawy, możliwości diagnostyczne, możliwości leczenia i rehabilitacji, działania profilaktyczne, a także skutki społeczne poszczególnych chorób.</w:t>
            </w:r>
          </w:p>
          <w:p w14:paraId="4581F295" w14:textId="77777777" w:rsidR="0074216A" w:rsidRPr="0074216A" w:rsidRDefault="0074216A" w:rsidP="0074216A">
            <w:pPr>
              <w:pStyle w:val="Bezodstpw"/>
              <w:ind w:left="51"/>
              <w:contextualSpacing w:val="0"/>
              <w:rPr>
                <w:rFonts w:cstheme="minorHAnsi"/>
                <w:sz w:val="22"/>
                <w:lang w:val="pl-PL"/>
              </w:rPr>
            </w:pPr>
          </w:p>
          <w:p w14:paraId="25441A84" w14:textId="77777777" w:rsidR="0074216A" w:rsidRPr="0074216A" w:rsidRDefault="0074216A" w:rsidP="0074216A">
            <w:pPr>
              <w:pStyle w:val="Bezodstpw"/>
              <w:ind w:left="51"/>
              <w:contextualSpacing w:val="0"/>
              <w:rPr>
                <w:rFonts w:cstheme="minorHAnsi"/>
                <w:sz w:val="22"/>
                <w:lang w:val="pl-PL"/>
              </w:rPr>
            </w:pPr>
            <w:r w:rsidRPr="0074216A">
              <w:rPr>
                <w:rFonts w:cstheme="minorHAnsi"/>
                <w:sz w:val="22"/>
                <w:lang w:val="pl-PL"/>
              </w:rPr>
              <w:t xml:space="preserve">W skład treści programowych, przedstawianych w formie wykładu,  wchodzą: </w:t>
            </w:r>
          </w:p>
          <w:p w14:paraId="40BA125E" w14:textId="77777777" w:rsidR="0074216A" w:rsidRPr="0074216A" w:rsidRDefault="0074216A" w:rsidP="00B4158C">
            <w:pPr>
              <w:pStyle w:val="Bezodstpw"/>
              <w:numPr>
                <w:ilvl w:val="0"/>
                <w:numId w:val="93"/>
              </w:numPr>
              <w:tabs>
                <w:tab w:val="clear" w:pos="284"/>
              </w:tabs>
              <w:ind w:left="489"/>
              <w:contextualSpacing w:val="0"/>
              <w:rPr>
                <w:rFonts w:cstheme="minorHAnsi"/>
                <w:sz w:val="22"/>
                <w:lang w:val="pl-PL"/>
              </w:rPr>
            </w:pPr>
            <w:r w:rsidRPr="0074216A">
              <w:rPr>
                <w:rFonts w:cstheme="minorHAnsi"/>
                <w:sz w:val="22"/>
                <w:lang w:val="pl-PL"/>
              </w:rPr>
              <w:t>pojęcie zdrowia, choroby i niepełnosprawności;</w:t>
            </w:r>
          </w:p>
          <w:p w14:paraId="3D5F86E0" w14:textId="77777777" w:rsidR="0074216A" w:rsidRPr="0074216A" w:rsidRDefault="0074216A" w:rsidP="00B4158C">
            <w:pPr>
              <w:pStyle w:val="Bezodstpw"/>
              <w:numPr>
                <w:ilvl w:val="0"/>
                <w:numId w:val="93"/>
              </w:numPr>
              <w:tabs>
                <w:tab w:val="clear" w:pos="284"/>
              </w:tabs>
              <w:ind w:left="489"/>
              <w:contextualSpacing w:val="0"/>
              <w:rPr>
                <w:rFonts w:cstheme="minorHAnsi"/>
                <w:sz w:val="22"/>
                <w:lang w:val="pl-PL"/>
              </w:rPr>
            </w:pPr>
            <w:r w:rsidRPr="0074216A">
              <w:rPr>
                <w:rFonts w:cstheme="minorHAnsi"/>
                <w:sz w:val="22"/>
                <w:lang w:val="pl-PL"/>
              </w:rPr>
              <w:t>przyczyny chorób będących najczęstszą przyczyną niepełnosprawności i patogeneza;</w:t>
            </w:r>
          </w:p>
          <w:p w14:paraId="14C61A57" w14:textId="77777777" w:rsidR="0074216A" w:rsidRPr="0074216A" w:rsidRDefault="0074216A" w:rsidP="00B4158C">
            <w:pPr>
              <w:pStyle w:val="Bezodstpw"/>
              <w:numPr>
                <w:ilvl w:val="0"/>
                <w:numId w:val="93"/>
              </w:numPr>
              <w:tabs>
                <w:tab w:val="clear" w:pos="284"/>
              </w:tabs>
              <w:ind w:left="489"/>
              <w:contextualSpacing w:val="0"/>
              <w:rPr>
                <w:rFonts w:cstheme="minorHAnsi"/>
                <w:sz w:val="22"/>
                <w:lang w:val="pl-PL"/>
              </w:rPr>
            </w:pPr>
            <w:r w:rsidRPr="0074216A">
              <w:rPr>
                <w:rFonts w:cstheme="minorHAnsi"/>
                <w:sz w:val="22"/>
                <w:lang w:val="pl-PL"/>
              </w:rPr>
              <w:t>podstawowe pojęcia w zakresie metod diagnostycznych, diagnozy lekarskiej, oceny funkcjonalnej;</w:t>
            </w:r>
          </w:p>
          <w:p w14:paraId="0EED42B7" w14:textId="77777777" w:rsidR="0074216A" w:rsidRPr="0074216A" w:rsidRDefault="0074216A" w:rsidP="00B4158C">
            <w:pPr>
              <w:pStyle w:val="Bezodstpw"/>
              <w:numPr>
                <w:ilvl w:val="0"/>
                <w:numId w:val="93"/>
              </w:numPr>
              <w:tabs>
                <w:tab w:val="clear" w:pos="284"/>
              </w:tabs>
              <w:ind w:left="489"/>
              <w:contextualSpacing w:val="0"/>
              <w:rPr>
                <w:rFonts w:cstheme="minorHAnsi"/>
                <w:sz w:val="22"/>
                <w:lang w:val="pl-PL"/>
              </w:rPr>
            </w:pPr>
            <w:r w:rsidRPr="0074216A">
              <w:rPr>
                <w:rFonts w:cstheme="minorHAnsi"/>
                <w:sz w:val="22"/>
                <w:lang w:val="pl-PL"/>
              </w:rPr>
              <w:t>podstawowe pojęcia z zakresie profilaktyki i promocji zdrowia, leczenia, rehabilitacji i opieki medyczno-społecznej.</w:t>
            </w:r>
          </w:p>
          <w:p w14:paraId="3F25286B" w14:textId="77777777" w:rsidR="0074216A" w:rsidRPr="0074216A" w:rsidRDefault="0074216A" w:rsidP="0074216A">
            <w:pPr>
              <w:pStyle w:val="Bezodstpw"/>
              <w:ind w:left="51"/>
              <w:contextualSpacing w:val="0"/>
              <w:rPr>
                <w:rFonts w:cstheme="minorHAnsi"/>
                <w:sz w:val="22"/>
                <w:lang w:val="pl-PL"/>
              </w:rPr>
            </w:pPr>
          </w:p>
          <w:p w14:paraId="0F8C64B8" w14:textId="77777777" w:rsidR="0074216A" w:rsidRPr="0074216A" w:rsidRDefault="0074216A" w:rsidP="0074216A">
            <w:pPr>
              <w:pStyle w:val="Bezodstpw"/>
              <w:ind w:left="51"/>
              <w:contextualSpacing w:val="0"/>
              <w:rPr>
                <w:rFonts w:cstheme="minorHAnsi"/>
                <w:sz w:val="22"/>
                <w:lang w:val="pl-PL"/>
              </w:rPr>
            </w:pPr>
            <w:r w:rsidRPr="0074216A">
              <w:rPr>
                <w:rFonts w:cstheme="minorHAnsi"/>
                <w:sz w:val="22"/>
                <w:lang w:val="pl-PL"/>
              </w:rPr>
              <w:t xml:space="preserve">Student podczas realizacji przedmiotu zdobędzie wiedzę dotyczącą: </w:t>
            </w:r>
          </w:p>
          <w:p w14:paraId="1800A423" w14:textId="77777777" w:rsidR="0074216A" w:rsidRPr="0074216A" w:rsidRDefault="0074216A" w:rsidP="00B4158C">
            <w:pPr>
              <w:pStyle w:val="Bezodstpw"/>
              <w:numPr>
                <w:ilvl w:val="0"/>
                <w:numId w:val="94"/>
              </w:numPr>
              <w:tabs>
                <w:tab w:val="clear" w:pos="284"/>
              </w:tabs>
              <w:ind w:left="489"/>
              <w:contextualSpacing w:val="0"/>
              <w:jc w:val="both"/>
              <w:rPr>
                <w:rFonts w:cstheme="minorHAnsi"/>
                <w:sz w:val="22"/>
                <w:lang w:val="pl-PL"/>
              </w:rPr>
            </w:pPr>
            <w:r w:rsidRPr="0074216A">
              <w:rPr>
                <w:rFonts w:cstheme="minorHAnsi"/>
                <w:sz w:val="22"/>
                <w:lang w:val="pl-PL"/>
              </w:rPr>
              <w:t xml:space="preserve">czynników wpływających na stan zdrowia człowieka oraz fizjopatologii choroby; </w:t>
            </w:r>
          </w:p>
          <w:p w14:paraId="6BA59C84" w14:textId="77777777" w:rsidR="0074216A" w:rsidRPr="0074216A" w:rsidRDefault="0074216A" w:rsidP="00B4158C">
            <w:pPr>
              <w:pStyle w:val="Bezodstpw"/>
              <w:numPr>
                <w:ilvl w:val="0"/>
                <w:numId w:val="94"/>
              </w:numPr>
              <w:tabs>
                <w:tab w:val="clear" w:pos="284"/>
              </w:tabs>
              <w:ind w:left="489"/>
              <w:contextualSpacing w:val="0"/>
              <w:rPr>
                <w:rFonts w:cstheme="minorHAnsi"/>
                <w:sz w:val="22"/>
                <w:lang w:val="pl-PL"/>
              </w:rPr>
            </w:pPr>
            <w:r w:rsidRPr="0074216A">
              <w:rPr>
                <w:rFonts w:cstheme="minorHAnsi"/>
                <w:sz w:val="22"/>
                <w:lang w:val="pl-PL"/>
              </w:rPr>
              <w:t xml:space="preserve">zaburzeń adaptacyjnych organizmu człowieka; </w:t>
            </w:r>
          </w:p>
          <w:p w14:paraId="4B7270EF" w14:textId="77777777" w:rsidR="0074216A" w:rsidRPr="0074216A" w:rsidRDefault="0074216A" w:rsidP="00B4158C">
            <w:pPr>
              <w:pStyle w:val="Bezodstpw"/>
              <w:numPr>
                <w:ilvl w:val="0"/>
                <w:numId w:val="94"/>
              </w:numPr>
              <w:tabs>
                <w:tab w:val="clear" w:pos="284"/>
              </w:tabs>
              <w:ind w:left="489"/>
              <w:contextualSpacing w:val="0"/>
              <w:rPr>
                <w:rFonts w:cstheme="minorHAnsi"/>
                <w:sz w:val="22"/>
                <w:lang w:val="pl-PL"/>
              </w:rPr>
            </w:pPr>
            <w:r w:rsidRPr="0074216A">
              <w:rPr>
                <w:rFonts w:cstheme="minorHAnsi"/>
                <w:sz w:val="22"/>
                <w:lang w:val="pl-PL"/>
              </w:rPr>
              <w:t xml:space="preserve">współczesnych metod diagnostycznych; </w:t>
            </w:r>
          </w:p>
          <w:p w14:paraId="006359C5" w14:textId="77777777" w:rsidR="0074216A" w:rsidRPr="0074216A" w:rsidRDefault="0074216A" w:rsidP="00B4158C">
            <w:pPr>
              <w:pStyle w:val="Bezodstpw"/>
              <w:numPr>
                <w:ilvl w:val="0"/>
                <w:numId w:val="94"/>
              </w:numPr>
              <w:tabs>
                <w:tab w:val="clear" w:pos="284"/>
              </w:tabs>
              <w:ind w:left="489"/>
              <w:contextualSpacing w:val="0"/>
              <w:rPr>
                <w:rFonts w:cstheme="minorHAnsi"/>
                <w:sz w:val="22"/>
                <w:lang w:val="pl-PL"/>
              </w:rPr>
            </w:pPr>
            <w:r w:rsidRPr="0074216A">
              <w:rPr>
                <w:rFonts w:cstheme="minorHAnsi"/>
                <w:sz w:val="22"/>
                <w:lang w:val="pl-PL"/>
              </w:rPr>
              <w:t xml:space="preserve">anatomii, fizjologii, epidemiologii oraz czynników ryzyka najczęstszych objawów i chorób układu: krążeniowo-naczyniowego, pokarmowego, neurologicznego, endokrynologicznego, kostno-stawowego, rozrodczego, </w:t>
            </w:r>
            <w:r w:rsidRPr="0074216A">
              <w:rPr>
                <w:rFonts w:cstheme="minorHAnsi"/>
                <w:sz w:val="22"/>
                <w:lang w:val="pl-PL"/>
              </w:rPr>
              <w:lastRenderedPageBreak/>
              <w:t xml:space="preserve">oddechowego, moczowo-płciowego, krwiotwórczego, limfatycznego; </w:t>
            </w:r>
          </w:p>
          <w:p w14:paraId="7E777EFA" w14:textId="77777777" w:rsidR="00FC0EDC" w:rsidRPr="00C37383" w:rsidRDefault="0074216A" w:rsidP="00B4158C">
            <w:pPr>
              <w:pStyle w:val="Bezodstpw"/>
              <w:numPr>
                <w:ilvl w:val="0"/>
                <w:numId w:val="94"/>
              </w:numPr>
              <w:tabs>
                <w:tab w:val="clear" w:pos="284"/>
              </w:tabs>
              <w:ind w:left="489"/>
              <w:contextualSpacing w:val="0"/>
              <w:rPr>
                <w:rFonts w:cstheme="minorHAnsi"/>
                <w:sz w:val="22"/>
                <w:lang w:val="pl-PL"/>
              </w:rPr>
            </w:pPr>
            <w:r w:rsidRPr="0074216A">
              <w:rPr>
                <w:rFonts w:cstheme="minorHAnsi"/>
                <w:sz w:val="22"/>
                <w:lang w:val="pl-PL"/>
              </w:rPr>
              <w:t>symptomatologii chorób z ww. układów (w podstawowym zakresie).</w:t>
            </w:r>
          </w:p>
        </w:tc>
      </w:tr>
      <w:tr w:rsidR="0074216A" w:rsidRPr="00C37383" w14:paraId="535E864A" w14:textId="77777777" w:rsidTr="00FC0EDC">
        <w:trPr>
          <w:trHeight w:val="454"/>
          <w:jc w:val="center"/>
        </w:trPr>
        <w:tc>
          <w:tcPr>
            <w:tcW w:w="562" w:type="dxa"/>
            <w:vAlign w:val="center"/>
          </w:tcPr>
          <w:p w14:paraId="017D1CF4" w14:textId="77777777" w:rsidR="0074216A" w:rsidRPr="00C37383" w:rsidRDefault="0074216A" w:rsidP="0074216A">
            <w:pPr>
              <w:pStyle w:val="Bezodstpw"/>
              <w:contextualSpacing w:val="0"/>
              <w:jc w:val="center"/>
              <w:rPr>
                <w:rFonts w:cstheme="minorHAnsi"/>
                <w:sz w:val="22"/>
                <w:lang w:val="pl-PL"/>
              </w:rPr>
            </w:pPr>
            <w:r w:rsidRPr="00C37383">
              <w:rPr>
                <w:rFonts w:cstheme="minorHAnsi"/>
                <w:sz w:val="22"/>
                <w:lang w:val="pl-PL"/>
              </w:rPr>
              <w:lastRenderedPageBreak/>
              <w:t>13.</w:t>
            </w:r>
          </w:p>
        </w:tc>
        <w:tc>
          <w:tcPr>
            <w:tcW w:w="2552" w:type="dxa"/>
            <w:vAlign w:val="center"/>
          </w:tcPr>
          <w:p w14:paraId="37CC681A" w14:textId="77777777" w:rsidR="0074216A" w:rsidRPr="00C37383" w:rsidRDefault="0074216A" w:rsidP="0074216A">
            <w:pPr>
              <w:pStyle w:val="Bezodstpw"/>
              <w:contextualSpacing w:val="0"/>
              <w:rPr>
                <w:rFonts w:cstheme="minorHAnsi"/>
                <w:sz w:val="22"/>
                <w:lang w:val="pl-PL"/>
              </w:rPr>
            </w:pPr>
            <w:r w:rsidRPr="00C37383">
              <w:rPr>
                <w:rFonts w:cstheme="minorHAnsi"/>
                <w:sz w:val="22"/>
                <w:lang w:val="pl-PL"/>
              </w:rPr>
              <w:t>Zakres poszczególnych tematów/treść zajęć:</w:t>
            </w:r>
          </w:p>
        </w:tc>
        <w:tc>
          <w:tcPr>
            <w:tcW w:w="6288" w:type="dxa"/>
            <w:gridSpan w:val="3"/>
            <w:vAlign w:val="center"/>
          </w:tcPr>
          <w:p w14:paraId="37C26E69" w14:textId="5D2A69C1" w:rsidR="0074216A" w:rsidRPr="00E93DDC" w:rsidRDefault="0074216A" w:rsidP="0074216A">
            <w:pPr>
              <w:spacing w:line="240" w:lineRule="auto"/>
              <w:contextualSpacing w:val="0"/>
              <w:rPr>
                <w:b/>
                <w:sz w:val="22"/>
                <w:lang w:val="pl-PL"/>
              </w:rPr>
            </w:pPr>
            <w:r w:rsidRPr="00E93DDC">
              <w:rPr>
                <w:b/>
                <w:sz w:val="22"/>
                <w:lang w:val="pl-PL"/>
              </w:rPr>
              <w:t xml:space="preserve">CZĘŚĆ I </w:t>
            </w:r>
            <w:r w:rsidRPr="00A24B32">
              <w:rPr>
                <w:b/>
                <w:sz w:val="22"/>
                <w:lang w:val="pl-PL"/>
              </w:rPr>
              <w:t>(2 godziny)</w:t>
            </w:r>
            <w:r w:rsidR="00A24B32">
              <w:rPr>
                <w:b/>
                <w:sz w:val="22"/>
                <w:lang w:val="pl-PL"/>
              </w:rPr>
              <w:t>:</w:t>
            </w:r>
          </w:p>
          <w:p w14:paraId="39128398" w14:textId="77777777" w:rsidR="0074216A" w:rsidRDefault="0074216A" w:rsidP="0074216A">
            <w:pPr>
              <w:spacing w:line="240" w:lineRule="auto"/>
              <w:contextualSpacing w:val="0"/>
              <w:rPr>
                <w:b/>
                <w:sz w:val="22"/>
                <w:lang w:val="pl-PL"/>
              </w:rPr>
            </w:pPr>
          </w:p>
          <w:p w14:paraId="164F22B5" w14:textId="77777777" w:rsidR="0074216A" w:rsidRDefault="0074216A" w:rsidP="0074216A">
            <w:pPr>
              <w:spacing w:line="240" w:lineRule="auto"/>
              <w:contextualSpacing w:val="0"/>
              <w:rPr>
                <w:b/>
                <w:sz w:val="22"/>
                <w:lang w:val="pl-PL"/>
              </w:rPr>
            </w:pPr>
            <w:r w:rsidRPr="00E93DDC">
              <w:rPr>
                <w:b/>
                <w:sz w:val="22"/>
                <w:lang w:val="pl-PL"/>
              </w:rPr>
              <w:t>PROPEDEUTYKA ANATOMII CZŁOWIEKA</w:t>
            </w:r>
          </w:p>
          <w:p w14:paraId="74F32DFA"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Miana ogólne.</w:t>
            </w:r>
          </w:p>
          <w:p w14:paraId="3037C0D0"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Okolice i części ciała – tułów, ramię, łokieć, przedramię, nadgarstek, ręka, udo, goleń, stopa.</w:t>
            </w:r>
          </w:p>
          <w:p w14:paraId="65ECC21A"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Osteologia ogólna -wiedza ogólna.</w:t>
            </w:r>
          </w:p>
          <w:p w14:paraId="46DF57C8"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Połączenia kości - połączenia stawowe (stawy), połączenia chrzęstne (chrząstkozrost, spojenie). Więzadła.</w:t>
            </w:r>
          </w:p>
          <w:p w14:paraId="0137628F"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Połączenia czaszki, klatki piersiowej, kręgosłupa. Krążki międzykręgowe.</w:t>
            </w:r>
          </w:p>
          <w:p w14:paraId="44CCC5B1"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Połączenia obręczy kończyny górnej oraz kości części wolnej kończyny górnej: staw barkowo-obojczykowy, mostkowo-obojczykowy, ramienny, staw barkowy, łokciowy, nadgarstkowy, stawy ręki.</w:t>
            </w:r>
          </w:p>
          <w:p w14:paraId="7EC8E48D"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Połączenia obręczy kończyny dolnej i  kości części wolnej kończyny dolnej: staw krzyżowo-biodrowy, spojenie łonowe,  biodrowy, kolanowy, skokowo-goleniowy (staw skokowy górny), stawy stępu, śródstopia i palców.</w:t>
            </w:r>
          </w:p>
          <w:p w14:paraId="7BF4E4F0"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Mięśnie głowy, szyi, klatki piersiowej, grzbietu, brzucha, guziczne. Mięśnie kończyny górnej i mięśnie kończyny dolnej. Kaletki i pochewki maziowe.</w:t>
            </w:r>
          </w:p>
          <w:p w14:paraId="7CFFC4CB"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Serce. Tętnice. Żyły.</w:t>
            </w:r>
          </w:p>
          <w:p w14:paraId="7B2D9874"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 xml:space="preserve">Układ chłonny. </w:t>
            </w:r>
          </w:p>
          <w:p w14:paraId="1F3E8BF6"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 xml:space="preserve">Układ oddechowy: nos zewnętrzny, jama nosowa, krtań, tchawica, oskrzela, płuca. </w:t>
            </w:r>
          </w:p>
          <w:p w14:paraId="3D8C0C8C"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Układ trawienny: jama ustna, gardło, przewód pokarmowy-przełyk, żołądek, jelito cienkie, jelito grube. Wątroba, trzustka.</w:t>
            </w:r>
          </w:p>
          <w:p w14:paraId="40CA28D5"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Układ moczowo-płciowy: nerki, moczowody, pęcherz moczowy, cewka moczowa. Narządy płciowe męskie i żeńskie. Krocze. Pachwina.</w:t>
            </w:r>
          </w:p>
          <w:p w14:paraId="268D4248"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Gruczoły dokrewne.</w:t>
            </w:r>
          </w:p>
          <w:p w14:paraId="143481E6"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Układ nerwowy ośrodkowy: mózgowie, rdzeń kręgowy.</w:t>
            </w:r>
          </w:p>
          <w:p w14:paraId="3D6821CE"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Układ nerwowy obwodowy: nerwy czaszkowe, nerwy rdzeniowe, sploty nerwowe,  nerwy obwodowe.</w:t>
            </w:r>
          </w:p>
          <w:p w14:paraId="5EE5C017"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Układ nerwowy autonomiczny.</w:t>
            </w:r>
          </w:p>
          <w:p w14:paraId="2F070D8B"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Narządy zmysłów: narząd wzroku, słuchu, węchu, smaku.</w:t>
            </w:r>
          </w:p>
          <w:p w14:paraId="3C9F6982" w14:textId="77777777" w:rsidR="0074216A" w:rsidRPr="00E93DDC" w:rsidRDefault="0074216A" w:rsidP="00BF77BC">
            <w:pPr>
              <w:pStyle w:val="Bezodstpw"/>
              <w:numPr>
                <w:ilvl w:val="0"/>
                <w:numId w:val="16"/>
              </w:numPr>
              <w:tabs>
                <w:tab w:val="clear" w:pos="284"/>
              </w:tabs>
              <w:ind w:left="441"/>
              <w:contextualSpacing w:val="0"/>
              <w:jc w:val="both"/>
              <w:rPr>
                <w:rFonts w:cstheme="minorHAnsi"/>
                <w:sz w:val="22"/>
                <w:lang w:val="pl-PL"/>
              </w:rPr>
            </w:pPr>
            <w:r w:rsidRPr="00E93DDC">
              <w:rPr>
                <w:rFonts w:cstheme="minorHAnsi"/>
                <w:sz w:val="22"/>
                <w:lang w:val="pl-PL"/>
              </w:rPr>
              <w:t>Skóra.</w:t>
            </w:r>
          </w:p>
          <w:p w14:paraId="4A9F7C2A" w14:textId="77777777" w:rsidR="0074216A" w:rsidRPr="00E93DDC" w:rsidRDefault="0074216A" w:rsidP="0074216A">
            <w:pPr>
              <w:spacing w:line="240" w:lineRule="auto"/>
              <w:contextualSpacing w:val="0"/>
              <w:rPr>
                <w:b/>
                <w:sz w:val="22"/>
                <w:lang w:val="pl-PL"/>
              </w:rPr>
            </w:pPr>
          </w:p>
          <w:p w14:paraId="636B2C3A" w14:textId="3F27EE40" w:rsidR="0074216A" w:rsidRPr="00A24B32" w:rsidRDefault="0074216A" w:rsidP="0074216A">
            <w:pPr>
              <w:spacing w:line="240" w:lineRule="auto"/>
              <w:contextualSpacing w:val="0"/>
              <w:rPr>
                <w:b/>
                <w:sz w:val="22"/>
                <w:lang w:val="pl-PL"/>
              </w:rPr>
            </w:pPr>
            <w:r w:rsidRPr="00A24B32">
              <w:rPr>
                <w:b/>
                <w:sz w:val="22"/>
                <w:lang w:val="pl-PL"/>
              </w:rPr>
              <w:t>CZĘŚĆ II (2 godziny)</w:t>
            </w:r>
            <w:r w:rsidR="00A24B32" w:rsidRPr="00A24B32">
              <w:rPr>
                <w:b/>
                <w:sz w:val="22"/>
                <w:lang w:val="pl-PL"/>
              </w:rPr>
              <w:t>:</w:t>
            </w:r>
          </w:p>
          <w:p w14:paraId="218C862A" w14:textId="77777777" w:rsidR="0074216A" w:rsidRPr="00E93DDC" w:rsidRDefault="0074216A" w:rsidP="0074216A">
            <w:pPr>
              <w:spacing w:line="240" w:lineRule="auto"/>
              <w:contextualSpacing w:val="0"/>
              <w:rPr>
                <w:b/>
                <w:sz w:val="22"/>
                <w:lang w:val="pl-PL"/>
              </w:rPr>
            </w:pPr>
          </w:p>
          <w:p w14:paraId="2703AB9D" w14:textId="77777777" w:rsidR="0074216A" w:rsidRDefault="0074216A" w:rsidP="0074216A">
            <w:pPr>
              <w:spacing w:line="240" w:lineRule="auto"/>
              <w:contextualSpacing w:val="0"/>
              <w:rPr>
                <w:b/>
                <w:sz w:val="22"/>
                <w:lang w:val="pl-PL"/>
              </w:rPr>
            </w:pPr>
            <w:r w:rsidRPr="00E93DDC">
              <w:rPr>
                <w:b/>
                <w:sz w:val="22"/>
                <w:lang w:val="pl-PL"/>
              </w:rPr>
              <w:t>PROPEDEUTYKA FIZJOLOGII CZŁOWIEKA</w:t>
            </w:r>
          </w:p>
          <w:p w14:paraId="52DB5BE8" w14:textId="77777777" w:rsidR="0074216A" w:rsidRPr="00E93DDC" w:rsidRDefault="0074216A" w:rsidP="0074216A">
            <w:pPr>
              <w:spacing w:line="240" w:lineRule="auto"/>
              <w:contextualSpacing w:val="0"/>
              <w:rPr>
                <w:b/>
                <w:sz w:val="22"/>
                <w:lang w:val="pl-PL"/>
              </w:rPr>
            </w:pPr>
          </w:p>
          <w:p w14:paraId="4461C420" w14:textId="77777777" w:rsidR="0074216A" w:rsidRPr="00E93DDC" w:rsidRDefault="0074216A" w:rsidP="00B4158C">
            <w:pPr>
              <w:pStyle w:val="Bezodstpw"/>
              <w:numPr>
                <w:ilvl w:val="0"/>
                <w:numId w:val="96"/>
              </w:numPr>
              <w:tabs>
                <w:tab w:val="clear" w:pos="284"/>
              </w:tabs>
              <w:ind w:left="444"/>
              <w:contextualSpacing w:val="0"/>
              <w:jc w:val="both"/>
              <w:rPr>
                <w:rFonts w:cstheme="minorHAnsi"/>
                <w:sz w:val="22"/>
                <w:lang w:val="pl-PL"/>
              </w:rPr>
            </w:pPr>
            <w:r w:rsidRPr="00E93DDC">
              <w:rPr>
                <w:rFonts w:cstheme="minorHAnsi"/>
                <w:sz w:val="22"/>
                <w:lang w:val="pl-PL"/>
              </w:rPr>
              <w:lastRenderedPageBreak/>
              <w:t xml:space="preserve">Podstawy teoretyczne i aspekty praktyczne dotyczące funkcjonowania układów organizmu ludzkiego -  w aspekcie fizjologii układów: </w:t>
            </w:r>
          </w:p>
          <w:p w14:paraId="75ADC83A" w14:textId="77777777" w:rsidR="0074216A" w:rsidRPr="00E93DDC" w:rsidRDefault="0074216A" w:rsidP="00B4158C">
            <w:pPr>
              <w:pStyle w:val="Bezodstpw"/>
              <w:numPr>
                <w:ilvl w:val="0"/>
                <w:numId w:val="95"/>
              </w:numPr>
              <w:tabs>
                <w:tab w:val="clear" w:pos="284"/>
              </w:tabs>
              <w:contextualSpacing w:val="0"/>
              <w:jc w:val="both"/>
              <w:rPr>
                <w:rFonts w:cstheme="minorHAnsi"/>
                <w:sz w:val="22"/>
                <w:lang w:val="pl-PL"/>
              </w:rPr>
            </w:pPr>
            <w:r w:rsidRPr="00E93DDC">
              <w:rPr>
                <w:rFonts w:cstheme="minorHAnsi"/>
                <w:sz w:val="22"/>
                <w:lang w:val="pl-PL"/>
              </w:rPr>
              <w:t xml:space="preserve">nerwowego, </w:t>
            </w:r>
          </w:p>
          <w:p w14:paraId="26E759A6" w14:textId="77777777" w:rsidR="0074216A" w:rsidRPr="00E93DDC" w:rsidRDefault="0074216A" w:rsidP="00B4158C">
            <w:pPr>
              <w:pStyle w:val="Bezodstpw"/>
              <w:numPr>
                <w:ilvl w:val="0"/>
                <w:numId w:val="95"/>
              </w:numPr>
              <w:tabs>
                <w:tab w:val="clear" w:pos="284"/>
              </w:tabs>
              <w:contextualSpacing w:val="0"/>
              <w:jc w:val="both"/>
              <w:rPr>
                <w:rFonts w:cstheme="minorHAnsi"/>
                <w:sz w:val="22"/>
                <w:lang w:val="pl-PL"/>
              </w:rPr>
            </w:pPr>
            <w:r w:rsidRPr="00E93DDC">
              <w:rPr>
                <w:rFonts w:cstheme="minorHAnsi"/>
                <w:sz w:val="22"/>
                <w:lang w:val="pl-PL"/>
              </w:rPr>
              <w:t xml:space="preserve">krążenia, </w:t>
            </w:r>
          </w:p>
          <w:p w14:paraId="14670375" w14:textId="77777777" w:rsidR="0074216A" w:rsidRPr="00E93DDC" w:rsidRDefault="0074216A" w:rsidP="00B4158C">
            <w:pPr>
              <w:pStyle w:val="Bezodstpw"/>
              <w:numPr>
                <w:ilvl w:val="0"/>
                <w:numId w:val="95"/>
              </w:numPr>
              <w:tabs>
                <w:tab w:val="clear" w:pos="284"/>
              </w:tabs>
              <w:contextualSpacing w:val="0"/>
              <w:jc w:val="both"/>
              <w:rPr>
                <w:rFonts w:cstheme="minorHAnsi"/>
                <w:sz w:val="22"/>
                <w:lang w:val="pl-PL"/>
              </w:rPr>
            </w:pPr>
            <w:r w:rsidRPr="00E93DDC">
              <w:rPr>
                <w:rFonts w:cstheme="minorHAnsi"/>
                <w:sz w:val="22"/>
                <w:lang w:val="pl-PL"/>
              </w:rPr>
              <w:t xml:space="preserve">oddechowego, </w:t>
            </w:r>
          </w:p>
          <w:p w14:paraId="4EFC644A" w14:textId="77777777" w:rsidR="0074216A" w:rsidRPr="00E93DDC" w:rsidRDefault="0074216A" w:rsidP="00B4158C">
            <w:pPr>
              <w:pStyle w:val="Bezodstpw"/>
              <w:numPr>
                <w:ilvl w:val="0"/>
                <w:numId w:val="95"/>
              </w:numPr>
              <w:tabs>
                <w:tab w:val="clear" w:pos="284"/>
              </w:tabs>
              <w:contextualSpacing w:val="0"/>
              <w:jc w:val="both"/>
              <w:rPr>
                <w:rFonts w:cstheme="minorHAnsi"/>
                <w:sz w:val="22"/>
                <w:lang w:val="pl-PL"/>
              </w:rPr>
            </w:pPr>
            <w:r w:rsidRPr="00E93DDC">
              <w:rPr>
                <w:rFonts w:cstheme="minorHAnsi"/>
                <w:sz w:val="22"/>
                <w:lang w:val="pl-PL"/>
              </w:rPr>
              <w:t xml:space="preserve">trawiennego, </w:t>
            </w:r>
          </w:p>
          <w:p w14:paraId="43A03AFB" w14:textId="77777777" w:rsidR="0074216A" w:rsidRPr="00E93DDC" w:rsidRDefault="0074216A" w:rsidP="00B4158C">
            <w:pPr>
              <w:pStyle w:val="Bezodstpw"/>
              <w:numPr>
                <w:ilvl w:val="0"/>
                <w:numId w:val="95"/>
              </w:numPr>
              <w:tabs>
                <w:tab w:val="clear" w:pos="284"/>
              </w:tabs>
              <w:contextualSpacing w:val="0"/>
              <w:jc w:val="both"/>
              <w:rPr>
                <w:rFonts w:cstheme="minorHAnsi"/>
                <w:sz w:val="22"/>
                <w:lang w:val="pl-PL"/>
              </w:rPr>
            </w:pPr>
            <w:r w:rsidRPr="00E93DDC">
              <w:rPr>
                <w:rFonts w:cstheme="minorHAnsi"/>
                <w:sz w:val="22"/>
                <w:lang w:val="pl-PL"/>
              </w:rPr>
              <w:t xml:space="preserve">moczowo-płciowego, </w:t>
            </w:r>
          </w:p>
          <w:p w14:paraId="75038FB0" w14:textId="77777777" w:rsidR="0074216A" w:rsidRPr="00E93DDC" w:rsidRDefault="0074216A" w:rsidP="00B4158C">
            <w:pPr>
              <w:pStyle w:val="Bezodstpw"/>
              <w:numPr>
                <w:ilvl w:val="0"/>
                <w:numId w:val="95"/>
              </w:numPr>
              <w:tabs>
                <w:tab w:val="clear" w:pos="284"/>
              </w:tabs>
              <w:contextualSpacing w:val="0"/>
              <w:jc w:val="both"/>
              <w:rPr>
                <w:rFonts w:cstheme="minorHAnsi"/>
                <w:sz w:val="22"/>
                <w:lang w:val="pl-PL"/>
              </w:rPr>
            </w:pPr>
            <w:r w:rsidRPr="00E93DDC">
              <w:rPr>
                <w:rFonts w:cstheme="minorHAnsi"/>
                <w:sz w:val="22"/>
                <w:lang w:val="pl-PL"/>
              </w:rPr>
              <w:t xml:space="preserve">mięśniowo-szkieletowego. </w:t>
            </w:r>
          </w:p>
          <w:p w14:paraId="24AC5158" w14:textId="77777777" w:rsidR="0074216A" w:rsidRPr="00E93DDC" w:rsidRDefault="0074216A" w:rsidP="00B4158C">
            <w:pPr>
              <w:pStyle w:val="Bezodstpw"/>
              <w:numPr>
                <w:ilvl w:val="0"/>
                <w:numId w:val="96"/>
              </w:numPr>
              <w:tabs>
                <w:tab w:val="clear" w:pos="284"/>
              </w:tabs>
              <w:ind w:left="444"/>
              <w:contextualSpacing w:val="0"/>
              <w:jc w:val="both"/>
              <w:rPr>
                <w:rFonts w:cstheme="minorHAnsi"/>
                <w:sz w:val="22"/>
                <w:lang w:val="pl-PL"/>
              </w:rPr>
            </w:pPr>
            <w:r w:rsidRPr="00E93DDC">
              <w:rPr>
                <w:rFonts w:cstheme="minorHAnsi"/>
                <w:sz w:val="22"/>
                <w:lang w:val="pl-PL"/>
              </w:rPr>
              <w:t>Homeostaza organizmu.</w:t>
            </w:r>
          </w:p>
          <w:p w14:paraId="01B960EF" w14:textId="77777777" w:rsidR="0074216A" w:rsidRPr="00E93DDC" w:rsidRDefault="0074216A" w:rsidP="00B4158C">
            <w:pPr>
              <w:pStyle w:val="Bezodstpw"/>
              <w:numPr>
                <w:ilvl w:val="0"/>
                <w:numId w:val="96"/>
              </w:numPr>
              <w:tabs>
                <w:tab w:val="clear" w:pos="284"/>
              </w:tabs>
              <w:ind w:left="444"/>
              <w:contextualSpacing w:val="0"/>
              <w:jc w:val="both"/>
              <w:rPr>
                <w:rFonts w:cstheme="minorHAnsi"/>
                <w:sz w:val="22"/>
                <w:lang w:val="pl-PL"/>
              </w:rPr>
            </w:pPr>
            <w:r w:rsidRPr="00E93DDC">
              <w:rPr>
                <w:rFonts w:cstheme="minorHAnsi"/>
                <w:sz w:val="22"/>
                <w:lang w:val="pl-PL"/>
              </w:rPr>
              <w:t>Pobudliwość komórki.</w:t>
            </w:r>
          </w:p>
          <w:p w14:paraId="3FC85AA2" w14:textId="77777777" w:rsidR="0074216A" w:rsidRDefault="0074216A" w:rsidP="0074216A">
            <w:pPr>
              <w:spacing w:line="240" w:lineRule="auto"/>
              <w:contextualSpacing w:val="0"/>
              <w:rPr>
                <w:b/>
                <w:sz w:val="22"/>
                <w:lang w:val="pl-PL"/>
              </w:rPr>
            </w:pPr>
          </w:p>
          <w:p w14:paraId="0449E055" w14:textId="79EBDE9E" w:rsidR="0074216A" w:rsidRPr="00A24B32" w:rsidRDefault="0074216A" w:rsidP="0074216A">
            <w:pPr>
              <w:spacing w:line="240" w:lineRule="auto"/>
              <w:contextualSpacing w:val="0"/>
              <w:rPr>
                <w:b/>
                <w:sz w:val="22"/>
                <w:lang w:val="pl-PL"/>
              </w:rPr>
            </w:pPr>
            <w:r w:rsidRPr="00E93DDC">
              <w:rPr>
                <w:b/>
                <w:sz w:val="22"/>
                <w:lang w:val="pl-PL"/>
              </w:rPr>
              <w:t xml:space="preserve">CZĘŚĆ </w:t>
            </w:r>
            <w:r w:rsidRPr="00A24B32">
              <w:rPr>
                <w:b/>
                <w:sz w:val="22"/>
                <w:lang w:val="pl-PL"/>
              </w:rPr>
              <w:t>III (2 godziny)</w:t>
            </w:r>
            <w:r w:rsidR="00A24B32" w:rsidRPr="00A24B32">
              <w:rPr>
                <w:b/>
                <w:sz w:val="22"/>
                <w:lang w:val="pl-PL"/>
              </w:rPr>
              <w:t>:</w:t>
            </w:r>
          </w:p>
          <w:p w14:paraId="212FE171" w14:textId="77777777" w:rsidR="0074216A" w:rsidRPr="00E93DDC" w:rsidRDefault="0074216A" w:rsidP="0074216A">
            <w:pPr>
              <w:spacing w:line="240" w:lineRule="auto"/>
              <w:contextualSpacing w:val="0"/>
              <w:rPr>
                <w:b/>
                <w:sz w:val="22"/>
                <w:lang w:val="pl-PL"/>
              </w:rPr>
            </w:pPr>
          </w:p>
          <w:p w14:paraId="44E8673F" w14:textId="77777777" w:rsidR="0074216A" w:rsidRDefault="0074216A" w:rsidP="0074216A">
            <w:pPr>
              <w:spacing w:line="240" w:lineRule="auto"/>
              <w:contextualSpacing w:val="0"/>
              <w:rPr>
                <w:b/>
                <w:sz w:val="22"/>
                <w:lang w:val="pl-PL"/>
              </w:rPr>
            </w:pPr>
            <w:r w:rsidRPr="00E93DDC">
              <w:rPr>
                <w:b/>
                <w:sz w:val="22"/>
                <w:lang w:val="pl-PL"/>
              </w:rPr>
              <w:t>PROPEDEUTYKA PATOFIZJOLOGII CZŁOWIEKA</w:t>
            </w:r>
          </w:p>
          <w:p w14:paraId="22CDA265" w14:textId="77777777" w:rsidR="0074216A" w:rsidRPr="00E93DDC" w:rsidRDefault="0074216A" w:rsidP="0074216A">
            <w:pPr>
              <w:spacing w:line="240" w:lineRule="auto"/>
              <w:contextualSpacing w:val="0"/>
              <w:rPr>
                <w:b/>
                <w:sz w:val="22"/>
                <w:lang w:val="pl-PL"/>
              </w:rPr>
            </w:pPr>
          </w:p>
          <w:p w14:paraId="45DBD39C" w14:textId="77777777" w:rsidR="0074216A" w:rsidRPr="00E93DDC" w:rsidRDefault="0074216A" w:rsidP="00B4158C">
            <w:pPr>
              <w:pStyle w:val="Bezodstpw"/>
              <w:numPr>
                <w:ilvl w:val="0"/>
                <w:numId w:val="97"/>
              </w:numPr>
              <w:tabs>
                <w:tab w:val="clear" w:pos="284"/>
              </w:tabs>
              <w:contextualSpacing w:val="0"/>
              <w:jc w:val="both"/>
              <w:rPr>
                <w:rFonts w:cstheme="minorHAnsi"/>
                <w:sz w:val="22"/>
                <w:lang w:val="pl-PL"/>
              </w:rPr>
            </w:pPr>
            <w:r w:rsidRPr="00E93DDC">
              <w:rPr>
                <w:rFonts w:cstheme="minorHAnsi"/>
                <w:sz w:val="22"/>
                <w:lang w:val="pl-PL"/>
              </w:rPr>
              <w:t>Podstawy teoretyczne dotyczące nomenklatury wykorzystywanej w patofizjologii człowieka - podstawowe pojęcia. Typy urazów oraz uszkodzenia:</w:t>
            </w:r>
          </w:p>
          <w:p w14:paraId="1D51D620" w14:textId="77777777" w:rsidR="0074216A" w:rsidRPr="00E93DDC" w:rsidRDefault="0074216A" w:rsidP="00BF77BC">
            <w:pPr>
              <w:pStyle w:val="Bezodstpw"/>
              <w:numPr>
                <w:ilvl w:val="0"/>
                <w:numId w:val="17"/>
              </w:numPr>
              <w:tabs>
                <w:tab w:val="clear" w:pos="284"/>
              </w:tabs>
              <w:contextualSpacing w:val="0"/>
              <w:jc w:val="both"/>
              <w:rPr>
                <w:rFonts w:cstheme="minorHAnsi"/>
                <w:sz w:val="22"/>
                <w:lang w:val="pl-PL"/>
              </w:rPr>
            </w:pPr>
            <w:r w:rsidRPr="00E93DDC">
              <w:rPr>
                <w:rFonts w:cstheme="minorHAnsi"/>
                <w:sz w:val="22"/>
                <w:lang w:val="pl-PL"/>
              </w:rPr>
              <w:t xml:space="preserve">tkanki podskórnej, </w:t>
            </w:r>
          </w:p>
          <w:p w14:paraId="679043EB" w14:textId="77777777" w:rsidR="0074216A" w:rsidRPr="00E93DDC" w:rsidRDefault="0074216A" w:rsidP="00BF77BC">
            <w:pPr>
              <w:pStyle w:val="Bezodstpw"/>
              <w:numPr>
                <w:ilvl w:val="0"/>
                <w:numId w:val="17"/>
              </w:numPr>
              <w:tabs>
                <w:tab w:val="clear" w:pos="284"/>
              </w:tabs>
              <w:contextualSpacing w:val="0"/>
              <w:jc w:val="both"/>
              <w:rPr>
                <w:rFonts w:cstheme="minorHAnsi"/>
                <w:sz w:val="22"/>
                <w:lang w:val="pl-PL"/>
              </w:rPr>
            </w:pPr>
            <w:r w:rsidRPr="00E93DDC">
              <w:rPr>
                <w:rFonts w:cstheme="minorHAnsi"/>
                <w:sz w:val="22"/>
                <w:lang w:val="pl-PL"/>
              </w:rPr>
              <w:t xml:space="preserve">mięśni, </w:t>
            </w:r>
          </w:p>
          <w:p w14:paraId="248A745A" w14:textId="77777777" w:rsidR="0074216A" w:rsidRPr="00E93DDC" w:rsidRDefault="0074216A" w:rsidP="00BF77BC">
            <w:pPr>
              <w:pStyle w:val="Bezodstpw"/>
              <w:numPr>
                <w:ilvl w:val="0"/>
                <w:numId w:val="17"/>
              </w:numPr>
              <w:tabs>
                <w:tab w:val="clear" w:pos="284"/>
              </w:tabs>
              <w:contextualSpacing w:val="0"/>
              <w:jc w:val="both"/>
              <w:rPr>
                <w:rFonts w:cstheme="minorHAnsi"/>
                <w:sz w:val="22"/>
                <w:lang w:val="pl-PL"/>
              </w:rPr>
            </w:pPr>
            <w:r w:rsidRPr="00E93DDC">
              <w:rPr>
                <w:rFonts w:cstheme="minorHAnsi"/>
                <w:sz w:val="22"/>
                <w:lang w:val="pl-PL"/>
              </w:rPr>
              <w:t>ścięgien,</w:t>
            </w:r>
          </w:p>
          <w:p w14:paraId="6E9E5C56" w14:textId="77777777" w:rsidR="0074216A" w:rsidRPr="00E93DDC" w:rsidRDefault="0074216A" w:rsidP="00BF77BC">
            <w:pPr>
              <w:pStyle w:val="Bezodstpw"/>
              <w:numPr>
                <w:ilvl w:val="0"/>
                <w:numId w:val="17"/>
              </w:numPr>
              <w:tabs>
                <w:tab w:val="clear" w:pos="284"/>
              </w:tabs>
              <w:contextualSpacing w:val="0"/>
              <w:jc w:val="both"/>
              <w:rPr>
                <w:rFonts w:cstheme="minorHAnsi"/>
                <w:sz w:val="22"/>
                <w:lang w:val="pl-PL"/>
              </w:rPr>
            </w:pPr>
            <w:r w:rsidRPr="00E93DDC">
              <w:rPr>
                <w:rFonts w:cstheme="minorHAnsi"/>
                <w:sz w:val="22"/>
                <w:lang w:val="pl-PL"/>
              </w:rPr>
              <w:t>kaletek maziowych,</w:t>
            </w:r>
          </w:p>
          <w:p w14:paraId="4C493F8F" w14:textId="77777777" w:rsidR="0074216A" w:rsidRPr="00E93DDC" w:rsidRDefault="0074216A" w:rsidP="00BF77BC">
            <w:pPr>
              <w:pStyle w:val="Bezodstpw"/>
              <w:numPr>
                <w:ilvl w:val="0"/>
                <w:numId w:val="17"/>
              </w:numPr>
              <w:tabs>
                <w:tab w:val="clear" w:pos="284"/>
              </w:tabs>
              <w:contextualSpacing w:val="0"/>
              <w:jc w:val="both"/>
              <w:rPr>
                <w:rFonts w:cstheme="minorHAnsi"/>
                <w:sz w:val="22"/>
                <w:lang w:val="pl-PL"/>
              </w:rPr>
            </w:pPr>
            <w:r w:rsidRPr="00E93DDC">
              <w:rPr>
                <w:rFonts w:cstheme="minorHAnsi"/>
                <w:sz w:val="22"/>
                <w:lang w:val="pl-PL"/>
              </w:rPr>
              <w:t>okostnej,</w:t>
            </w:r>
          </w:p>
          <w:p w14:paraId="31183594" w14:textId="77777777" w:rsidR="0074216A" w:rsidRPr="00E93DDC" w:rsidRDefault="0074216A" w:rsidP="00BF77BC">
            <w:pPr>
              <w:pStyle w:val="Bezodstpw"/>
              <w:numPr>
                <w:ilvl w:val="0"/>
                <w:numId w:val="17"/>
              </w:numPr>
              <w:tabs>
                <w:tab w:val="clear" w:pos="284"/>
              </w:tabs>
              <w:contextualSpacing w:val="0"/>
              <w:jc w:val="both"/>
              <w:rPr>
                <w:rFonts w:cstheme="minorHAnsi"/>
                <w:sz w:val="22"/>
                <w:lang w:val="pl-PL"/>
              </w:rPr>
            </w:pPr>
            <w:r w:rsidRPr="00E93DDC">
              <w:rPr>
                <w:rFonts w:cstheme="minorHAnsi"/>
                <w:sz w:val="22"/>
                <w:lang w:val="pl-PL"/>
              </w:rPr>
              <w:t>struktur stawowych (np. stłuczenia chrząstki stawowej),</w:t>
            </w:r>
          </w:p>
          <w:p w14:paraId="08CC466F" w14:textId="77777777" w:rsidR="0074216A" w:rsidRPr="00E93DDC" w:rsidRDefault="0074216A" w:rsidP="00BF77BC">
            <w:pPr>
              <w:pStyle w:val="Bezodstpw"/>
              <w:numPr>
                <w:ilvl w:val="0"/>
                <w:numId w:val="17"/>
              </w:numPr>
              <w:tabs>
                <w:tab w:val="clear" w:pos="284"/>
              </w:tabs>
              <w:contextualSpacing w:val="0"/>
              <w:jc w:val="both"/>
              <w:rPr>
                <w:rFonts w:cstheme="minorHAnsi"/>
                <w:sz w:val="22"/>
                <w:lang w:val="pl-PL"/>
              </w:rPr>
            </w:pPr>
            <w:r w:rsidRPr="00E93DDC">
              <w:rPr>
                <w:rFonts w:cstheme="minorHAnsi"/>
                <w:sz w:val="22"/>
                <w:lang w:val="pl-PL"/>
              </w:rPr>
              <w:t>naczyń układu krwionośnego i limfatycznego,</w:t>
            </w:r>
          </w:p>
          <w:p w14:paraId="1FB6D7BC" w14:textId="77777777" w:rsidR="0074216A" w:rsidRPr="00E93DDC" w:rsidRDefault="0074216A" w:rsidP="00BF77BC">
            <w:pPr>
              <w:pStyle w:val="Bezodstpw"/>
              <w:numPr>
                <w:ilvl w:val="0"/>
                <w:numId w:val="17"/>
              </w:numPr>
              <w:tabs>
                <w:tab w:val="clear" w:pos="284"/>
              </w:tabs>
              <w:contextualSpacing w:val="0"/>
              <w:jc w:val="both"/>
              <w:rPr>
                <w:rFonts w:cstheme="minorHAnsi"/>
                <w:sz w:val="22"/>
                <w:lang w:val="pl-PL"/>
              </w:rPr>
            </w:pPr>
            <w:r w:rsidRPr="00E93DDC">
              <w:rPr>
                <w:rFonts w:cstheme="minorHAnsi"/>
                <w:sz w:val="22"/>
                <w:lang w:val="pl-PL"/>
              </w:rPr>
              <w:t>nerwów.</w:t>
            </w:r>
          </w:p>
          <w:p w14:paraId="447EFEBE" w14:textId="77777777" w:rsidR="0074216A" w:rsidRPr="00E93DDC" w:rsidRDefault="0074216A" w:rsidP="00B4158C">
            <w:pPr>
              <w:pStyle w:val="Bezodstpw"/>
              <w:numPr>
                <w:ilvl w:val="0"/>
                <w:numId w:val="97"/>
              </w:numPr>
              <w:tabs>
                <w:tab w:val="clear" w:pos="284"/>
              </w:tabs>
              <w:contextualSpacing w:val="0"/>
              <w:jc w:val="both"/>
              <w:rPr>
                <w:rFonts w:cstheme="minorHAnsi"/>
                <w:sz w:val="22"/>
                <w:lang w:val="pl-PL"/>
              </w:rPr>
            </w:pPr>
            <w:r w:rsidRPr="00E93DDC">
              <w:rPr>
                <w:rFonts w:cstheme="minorHAnsi"/>
                <w:sz w:val="22"/>
                <w:lang w:val="pl-PL"/>
              </w:rPr>
              <w:t xml:space="preserve">Stłuczenie, skręcenie, zwichnięcie, złamanie, rany i ich gojenie. </w:t>
            </w:r>
          </w:p>
          <w:p w14:paraId="56FFA8BF" w14:textId="77777777" w:rsidR="0074216A" w:rsidRPr="00E93DDC" w:rsidRDefault="0074216A" w:rsidP="00B4158C">
            <w:pPr>
              <w:pStyle w:val="Bezodstpw"/>
              <w:numPr>
                <w:ilvl w:val="0"/>
                <w:numId w:val="97"/>
              </w:numPr>
              <w:tabs>
                <w:tab w:val="clear" w:pos="284"/>
              </w:tabs>
              <w:contextualSpacing w:val="0"/>
              <w:jc w:val="both"/>
              <w:rPr>
                <w:rFonts w:cstheme="minorHAnsi"/>
                <w:sz w:val="22"/>
                <w:lang w:val="pl-PL"/>
              </w:rPr>
            </w:pPr>
            <w:r w:rsidRPr="00E93DDC">
              <w:rPr>
                <w:rFonts w:cstheme="minorHAnsi"/>
                <w:sz w:val="22"/>
                <w:lang w:val="pl-PL"/>
              </w:rPr>
              <w:t>Stan zapalny. Zawał. Udar. Degeneracja, starzenie się organizmu. Podział nowotworów - łagodne, złośliwe.</w:t>
            </w:r>
          </w:p>
          <w:p w14:paraId="28F98C8B" w14:textId="77777777" w:rsidR="0074216A" w:rsidRPr="00E93DDC" w:rsidRDefault="0074216A" w:rsidP="00B4158C">
            <w:pPr>
              <w:pStyle w:val="Bezodstpw"/>
              <w:numPr>
                <w:ilvl w:val="0"/>
                <w:numId w:val="97"/>
              </w:numPr>
              <w:tabs>
                <w:tab w:val="clear" w:pos="284"/>
              </w:tabs>
              <w:contextualSpacing w:val="0"/>
              <w:jc w:val="both"/>
              <w:rPr>
                <w:rFonts w:cstheme="minorHAnsi"/>
                <w:sz w:val="22"/>
                <w:lang w:val="pl-PL"/>
              </w:rPr>
            </w:pPr>
            <w:r w:rsidRPr="00E93DDC">
              <w:rPr>
                <w:rFonts w:cstheme="minorHAnsi"/>
                <w:sz w:val="22"/>
                <w:lang w:val="pl-PL"/>
              </w:rPr>
              <w:t>Patofizjologia i klasyfikacja bólu.</w:t>
            </w:r>
          </w:p>
          <w:p w14:paraId="08916C38" w14:textId="77777777" w:rsidR="0074216A" w:rsidRPr="00E93DDC" w:rsidRDefault="0074216A" w:rsidP="00B4158C">
            <w:pPr>
              <w:pStyle w:val="Bezodstpw"/>
              <w:numPr>
                <w:ilvl w:val="0"/>
                <w:numId w:val="97"/>
              </w:numPr>
              <w:tabs>
                <w:tab w:val="clear" w:pos="284"/>
              </w:tabs>
              <w:contextualSpacing w:val="0"/>
              <w:jc w:val="both"/>
              <w:rPr>
                <w:rFonts w:cstheme="minorHAnsi"/>
                <w:sz w:val="22"/>
                <w:lang w:val="pl-PL"/>
              </w:rPr>
            </w:pPr>
            <w:r w:rsidRPr="00E93DDC">
              <w:rPr>
                <w:rFonts w:cstheme="minorHAnsi"/>
                <w:sz w:val="22"/>
                <w:lang w:val="pl-PL"/>
              </w:rPr>
              <w:t>Zaburzenia hemodynamiki.</w:t>
            </w:r>
          </w:p>
          <w:p w14:paraId="4DF14AE7" w14:textId="77777777" w:rsidR="0074216A" w:rsidRPr="00E93DDC" w:rsidRDefault="0074216A" w:rsidP="00B4158C">
            <w:pPr>
              <w:pStyle w:val="Bezodstpw"/>
              <w:numPr>
                <w:ilvl w:val="0"/>
                <w:numId w:val="97"/>
              </w:numPr>
              <w:tabs>
                <w:tab w:val="clear" w:pos="284"/>
              </w:tabs>
              <w:contextualSpacing w:val="0"/>
              <w:jc w:val="both"/>
              <w:rPr>
                <w:rFonts w:cstheme="minorHAnsi"/>
                <w:sz w:val="22"/>
                <w:lang w:val="pl-PL"/>
              </w:rPr>
            </w:pPr>
            <w:r w:rsidRPr="00E93DDC">
              <w:rPr>
                <w:rFonts w:cstheme="minorHAnsi"/>
                <w:sz w:val="22"/>
                <w:lang w:val="pl-PL"/>
              </w:rPr>
              <w:t>Miażdżyca - patofizjologia i wpływ na funkcjonowanie człowieka.</w:t>
            </w:r>
          </w:p>
          <w:p w14:paraId="3CD3605A" w14:textId="77777777" w:rsidR="0074216A" w:rsidRPr="00E93DDC" w:rsidRDefault="0074216A" w:rsidP="00B4158C">
            <w:pPr>
              <w:pStyle w:val="Bezodstpw"/>
              <w:numPr>
                <w:ilvl w:val="0"/>
                <w:numId w:val="97"/>
              </w:numPr>
              <w:tabs>
                <w:tab w:val="clear" w:pos="284"/>
              </w:tabs>
              <w:contextualSpacing w:val="0"/>
              <w:jc w:val="both"/>
              <w:rPr>
                <w:rFonts w:cstheme="minorHAnsi"/>
                <w:sz w:val="22"/>
                <w:lang w:val="pl-PL"/>
              </w:rPr>
            </w:pPr>
            <w:r w:rsidRPr="00E93DDC">
              <w:rPr>
                <w:rFonts w:cstheme="minorHAnsi"/>
                <w:sz w:val="22"/>
                <w:lang w:val="pl-PL"/>
              </w:rPr>
              <w:t>Choroby infekcyjne.</w:t>
            </w:r>
          </w:p>
          <w:p w14:paraId="14242DC5" w14:textId="77777777" w:rsidR="0074216A" w:rsidRPr="00E93DDC" w:rsidRDefault="0074216A" w:rsidP="0074216A">
            <w:pPr>
              <w:pStyle w:val="Bezodstpw"/>
              <w:jc w:val="both"/>
              <w:rPr>
                <w:rFonts w:cstheme="minorHAnsi"/>
                <w:sz w:val="22"/>
                <w:lang w:val="pl-PL"/>
              </w:rPr>
            </w:pPr>
          </w:p>
          <w:p w14:paraId="4AFCA692" w14:textId="68C85DA4" w:rsidR="0074216A" w:rsidRPr="00E93DDC" w:rsidRDefault="0074216A" w:rsidP="0074216A">
            <w:pPr>
              <w:spacing w:line="240" w:lineRule="auto"/>
              <w:contextualSpacing w:val="0"/>
              <w:rPr>
                <w:b/>
                <w:sz w:val="22"/>
                <w:lang w:val="pl-PL"/>
              </w:rPr>
            </w:pPr>
            <w:r w:rsidRPr="00E93DDC">
              <w:rPr>
                <w:b/>
                <w:sz w:val="22"/>
                <w:lang w:val="pl-PL"/>
              </w:rPr>
              <w:t xml:space="preserve">CZĘŚĆ </w:t>
            </w:r>
            <w:r w:rsidRPr="00A24B32">
              <w:rPr>
                <w:b/>
                <w:sz w:val="22"/>
                <w:lang w:val="pl-PL"/>
              </w:rPr>
              <w:t>IV (3 godziny)</w:t>
            </w:r>
            <w:r w:rsidR="00A24B32" w:rsidRPr="00A24B32">
              <w:rPr>
                <w:b/>
                <w:sz w:val="22"/>
                <w:lang w:val="pl-PL"/>
              </w:rPr>
              <w:t>:</w:t>
            </w:r>
          </w:p>
          <w:p w14:paraId="598F1E3B" w14:textId="77777777" w:rsidR="0074216A" w:rsidRPr="00E93DDC" w:rsidRDefault="0074216A" w:rsidP="0074216A">
            <w:pPr>
              <w:spacing w:line="240" w:lineRule="auto"/>
              <w:contextualSpacing w:val="0"/>
              <w:rPr>
                <w:b/>
                <w:sz w:val="22"/>
                <w:lang w:val="pl-PL"/>
              </w:rPr>
            </w:pPr>
          </w:p>
          <w:p w14:paraId="6287AC8D" w14:textId="77777777" w:rsidR="0074216A" w:rsidRDefault="0074216A" w:rsidP="0074216A">
            <w:pPr>
              <w:spacing w:line="240" w:lineRule="auto"/>
              <w:contextualSpacing w:val="0"/>
              <w:rPr>
                <w:b/>
                <w:sz w:val="22"/>
                <w:lang w:val="pl-PL"/>
              </w:rPr>
            </w:pPr>
            <w:r w:rsidRPr="00E93DDC">
              <w:rPr>
                <w:b/>
                <w:sz w:val="22"/>
                <w:lang w:val="pl-PL"/>
              </w:rPr>
              <w:t>WPROWADZENIE DO PODSTAWOWEJ WIEDZY Z ZAKRESU MEDYCYNY</w:t>
            </w:r>
          </w:p>
          <w:p w14:paraId="09F38560" w14:textId="77777777" w:rsidR="0074216A" w:rsidRPr="00E93DDC" w:rsidRDefault="0074216A" w:rsidP="0074216A">
            <w:pPr>
              <w:spacing w:line="240" w:lineRule="auto"/>
              <w:contextualSpacing w:val="0"/>
              <w:rPr>
                <w:b/>
                <w:sz w:val="22"/>
                <w:lang w:val="pl-PL"/>
              </w:rPr>
            </w:pPr>
          </w:p>
          <w:p w14:paraId="5E5079C8" w14:textId="77777777" w:rsidR="0074216A" w:rsidRPr="00E93DDC" w:rsidRDefault="0074216A" w:rsidP="00BF77BC">
            <w:pPr>
              <w:pStyle w:val="Akapitzlist"/>
              <w:numPr>
                <w:ilvl w:val="0"/>
                <w:numId w:val="18"/>
              </w:numPr>
              <w:tabs>
                <w:tab w:val="clear" w:pos="284"/>
              </w:tabs>
              <w:spacing w:line="240" w:lineRule="auto"/>
              <w:ind w:left="444"/>
              <w:contextualSpacing w:val="0"/>
              <w:rPr>
                <w:sz w:val="22"/>
                <w:lang w:val="pl-PL"/>
              </w:rPr>
            </w:pPr>
            <w:r w:rsidRPr="00E93DDC">
              <w:rPr>
                <w:sz w:val="22"/>
                <w:lang w:val="pl-PL"/>
              </w:rPr>
              <w:t>Podstawowe pojęcia z zakresu profilaktyki i promocji zdrowia, leczenia, rehabilitacji i opieki medyczno-społecznej.</w:t>
            </w:r>
          </w:p>
          <w:p w14:paraId="505CD98D" w14:textId="77777777" w:rsidR="0074216A" w:rsidRPr="00E93DDC" w:rsidRDefault="0074216A" w:rsidP="00BF77BC">
            <w:pPr>
              <w:pStyle w:val="Akapitzlist"/>
              <w:numPr>
                <w:ilvl w:val="0"/>
                <w:numId w:val="18"/>
              </w:numPr>
              <w:tabs>
                <w:tab w:val="clear" w:pos="284"/>
              </w:tabs>
              <w:spacing w:line="240" w:lineRule="auto"/>
              <w:ind w:left="444"/>
              <w:contextualSpacing w:val="0"/>
              <w:rPr>
                <w:sz w:val="22"/>
                <w:lang w:val="pl-PL"/>
              </w:rPr>
            </w:pPr>
            <w:r w:rsidRPr="00E93DDC">
              <w:rPr>
                <w:sz w:val="22"/>
                <w:lang w:val="pl-PL"/>
              </w:rPr>
              <w:t>Pojęcie zdrowia, choroby, choroby przewlekłej i niepełnosprawności wg Światowej Organizacji Zdrowia.</w:t>
            </w:r>
          </w:p>
          <w:p w14:paraId="1512E5A5" w14:textId="77777777" w:rsidR="0074216A" w:rsidRPr="00E93DDC" w:rsidRDefault="0074216A" w:rsidP="00BF77BC">
            <w:pPr>
              <w:pStyle w:val="Akapitzlist"/>
              <w:numPr>
                <w:ilvl w:val="0"/>
                <w:numId w:val="18"/>
              </w:numPr>
              <w:tabs>
                <w:tab w:val="clear" w:pos="284"/>
              </w:tabs>
              <w:spacing w:line="240" w:lineRule="auto"/>
              <w:ind w:left="444"/>
              <w:contextualSpacing w:val="0"/>
              <w:rPr>
                <w:sz w:val="22"/>
                <w:lang w:val="pl-PL"/>
              </w:rPr>
            </w:pPr>
            <w:r w:rsidRPr="00E93DDC">
              <w:rPr>
                <w:sz w:val="22"/>
                <w:lang w:val="pl-PL"/>
              </w:rPr>
              <w:t xml:space="preserve">Przyczyny i patogeneza najczęściej występujących chorób układu krążenia, układu oddechowego, nerwowego oraz mięśniowo-szkieletowego ze szczególnym uwzględnieniem </w:t>
            </w:r>
            <w:r w:rsidRPr="00E93DDC">
              <w:rPr>
                <w:sz w:val="22"/>
                <w:lang w:val="pl-PL"/>
              </w:rPr>
              <w:lastRenderedPageBreak/>
              <w:t xml:space="preserve">chorób cywilizacyjnych, nowotworowych i stanów po urazach narządu ruchu. </w:t>
            </w:r>
          </w:p>
          <w:p w14:paraId="1100A23E" w14:textId="77777777" w:rsidR="0074216A" w:rsidRPr="00E93DDC" w:rsidRDefault="0074216A" w:rsidP="00BF77BC">
            <w:pPr>
              <w:pStyle w:val="Akapitzlist"/>
              <w:numPr>
                <w:ilvl w:val="0"/>
                <w:numId w:val="18"/>
              </w:numPr>
              <w:tabs>
                <w:tab w:val="clear" w:pos="284"/>
              </w:tabs>
              <w:spacing w:line="240" w:lineRule="auto"/>
              <w:ind w:left="444"/>
              <w:contextualSpacing w:val="0"/>
              <w:rPr>
                <w:sz w:val="22"/>
                <w:lang w:val="pl-PL"/>
              </w:rPr>
            </w:pPr>
            <w:r w:rsidRPr="00E93DDC">
              <w:rPr>
                <w:sz w:val="22"/>
                <w:lang w:val="pl-PL"/>
              </w:rPr>
              <w:t>Podstawowe pojęcia w zakresie metod diagnostycznych, diagnozy lekarskiej. Diagnoza lekarska wstępna: badanie podmiotowe (wywiad) i przedmiotowe.</w:t>
            </w:r>
          </w:p>
          <w:p w14:paraId="605CD9F2" w14:textId="77777777" w:rsidR="0074216A" w:rsidRPr="00E93DDC" w:rsidRDefault="0074216A" w:rsidP="00BF77BC">
            <w:pPr>
              <w:pStyle w:val="Akapitzlist"/>
              <w:numPr>
                <w:ilvl w:val="0"/>
                <w:numId w:val="18"/>
              </w:numPr>
              <w:tabs>
                <w:tab w:val="clear" w:pos="284"/>
              </w:tabs>
              <w:spacing w:line="240" w:lineRule="auto"/>
              <w:ind w:left="444"/>
              <w:contextualSpacing w:val="0"/>
              <w:rPr>
                <w:sz w:val="22"/>
                <w:lang w:val="pl-PL"/>
              </w:rPr>
            </w:pPr>
            <w:r w:rsidRPr="00E93DDC">
              <w:rPr>
                <w:sz w:val="22"/>
                <w:lang w:val="pl-PL"/>
              </w:rPr>
              <w:t>Badania dodatkowe: laboratoryjne, obrazowe, elektrofizjologiczne, wysiłkowe.</w:t>
            </w:r>
          </w:p>
          <w:p w14:paraId="6522064F" w14:textId="77777777" w:rsidR="0074216A" w:rsidRPr="00E93DDC" w:rsidRDefault="0074216A" w:rsidP="00BF77BC">
            <w:pPr>
              <w:pStyle w:val="Akapitzlist"/>
              <w:numPr>
                <w:ilvl w:val="0"/>
                <w:numId w:val="18"/>
              </w:numPr>
              <w:tabs>
                <w:tab w:val="clear" w:pos="284"/>
              </w:tabs>
              <w:spacing w:line="240" w:lineRule="auto"/>
              <w:ind w:left="444"/>
              <w:contextualSpacing w:val="0"/>
              <w:rPr>
                <w:sz w:val="22"/>
                <w:lang w:val="pl-PL"/>
              </w:rPr>
            </w:pPr>
            <w:r w:rsidRPr="00E93DDC">
              <w:rPr>
                <w:sz w:val="22"/>
                <w:lang w:val="pl-PL"/>
              </w:rPr>
              <w:t>Ocena funkcjonalna: lekarz, pielęgniarka, fizjoterapeuta, terapeuta zajęciowy, psycholog, logopeda i inni.</w:t>
            </w:r>
          </w:p>
          <w:p w14:paraId="6558E607" w14:textId="77777777" w:rsidR="0074216A" w:rsidRPr="0074216A" w:rsidRDefault="0074216A" w:rsidP="00BF77BC">
            <w:pPr>
              <w:pStyle w:val="Akapitzlist"/>
              <w:numPr>
                <w:ilvl w:val="0"/>
                <w:numId w:val="18"/>
              </w:numPr>
              <w:tabs>
                <w:tab w:val="clear" w:pos="284"/>
              </w:tabs>
              <w:spacing w:line="240" w:lineRule="auto"/>
              <w:ind w:left="444"/>
              <w:contextualSpacing w:val="0"/>
              <w:rPr>
                <w:rFonts w:cstheme="minorHAnsi"/>
                <w:sz w:val="22"/>
                <w:lang w:val="pl-PL"/>
              </w:rPr>
            </w:pPr>
            <w:r w:rsidRPr="00E93DDC">
              <w:rPr>
                <w:sz w:val="22"/>
                <w:lang w:val="pl-PL"/>
              </w:rPr>
              <w:t>Profilaktyka  chorób i promocja zdrowia.</w:t>
            </w:r>
          </w:p>
          <w:p w14:paraId="1E7D98E0" w14:textId="77777777" w:rsidR="0074216A" w:rsidRPr="0074216A" w:rsidRDefault="0074216A" w:rsidP="00BF77BC">
            <w:pPr>
              <w:pStyle w:val="Akapitzlist"/>
              <w:numPr>
                <w:ilvl w:val="0"/>
                <w:numId w:val="18"/>
              </w:numPr>
              <w:tabs>
                <w:tab w:val="clear" w:pos="284"/>
              </w:tabs>
              <w:spacing w:line="240" w:lineRule="auto"/>
              <w:ind w:left="444"/>
              <w:contextualSpacing w:val="0"/>
              <w:rPr>
                <w:rFonts w:cstheme="minorHAnsi"/>
                <w:sz w:val="22"/>
                <w:lang w:val="pl-PL"/>
              </w:rPr>
            </w:pPr>
            <w:r w:rsidRPr="0074216A">
              <w:rPr>
                <w:sz w:val="22"/>
                <w:lang w:val="pl-PL"/>
              </w:rPr>
              <w:t>Leczenie zachowawcze i operacyjne wybranych chorób i urazów; podstawowe formy leczenia chorób, leczenie przyczynowe i objawowe, rehabilitacja, opieka społeczno-medyczna i hospicyjna – leczenie paliatywne.</w:t>
            </w:r>
          </w:p>
        </w:tc>
      </w:tr>
      <w:tr w:rsidR="007F7D67" w:rsidRPr="00C37383" w14:paraId="364CFAEE" w14:textId="77777777" w:rsidTr="00FC0EDC">
        <w:trPr>
          <w:trHeight w:val="94"/>
          <w:jc w:val="center"/>
        </w:trPr>
        <w:tc>
          <w:tcPr>
            <w:tcW w:w="562" w:type="dxa"/>
            <w:vMerge w:val="restart"/>
            <w:vAlign w:val="center"/>
          </w:tcPr>
          <w:p w14:paraId="6C52B892" w14:textId="77777777" w:rsidR="007F7D67" w:rsidRPr="00C37383" w:rsidRDefault="007F7D67" w:rsidP="007F7D67">
            <w:pPr>
              <w:pStyle w:val="Bezodstpw"/>
              <w:contextualSpacing w:val="0"/>
              <w:jc w:val="center"/>
              <w:rPr>
                <w:rFonts w:cstheme="minorHAnsi"/>
                <w:sz w:val="22"/>
                <w:lang w:val="pl-PL"/>
              </w:rPr>
            </w:pPr>
            <w:r w:rsidRPr="00C37383">
              <w:rPr>
                <w:rFonts w:cstheme="minorHAnsi"/>
                <w:sz w:val="22"/>
                <w:lang w:val="pl-PL"/>
              </w:rPr>
              <w:lastRenderedPageBreak/>
              <w:t>14.</w:t>
            </w:r>
          </w:p>
        </w:tc>
        <w:tc>
          <w:tcPr>
            <w:tcW w:w="2552" w:type="dxa"/>
            <w:vMerge w:val="restart"/>
            <w:vAlign w:val="center"/>
          </w:tcPr>
          <w:p w14:paraId="3C7FA443" w14:textId="77777777" w:rsidR="007F7D67" w:rsidRPr="00C37383" w:rsidRDefault="007F7D67" w:rsidP="007F7D67">
            <w:pPr>
              <w:pStyle w:val="Bezodstpw"/>
              <w:contextualSpacing w:val="0"/>
              <w:rPr>
                <w:rFonts w:cstheme="minorHAnsi"/>
                <w:sz w:val="22"/>
                <w:lang w:val="pl-PL"/>
              </w:rPr>
            </w:pPr>
            <w:r w:rsidRPr="00C37383">
              <w:rPr>
                <w:rFonts w:cstheme="minorHAnsi"/>
                <w:sz w:val="22"/>
                <w:lang w:val="pl-PL"/>
              </w:rPr>
              <w:t>Cele kształcenia:</w:t>
            </w:r>
          </w:p>
        </w:tc>
        <w:tc>
          <w:tcPr>
            <w:tcW w:w="709" w:type="dxa"/>
            <w:vAlign w:val="center"/>
          </w:tcPr>
          <w:p w14:paraId="07CD757C" w14:textId="77777777" w:rsidR="007F7D67" w:rsidRPr="00C37383" w:rsidRDefault="007F7D67" w:rsidP="007F7D67">
            <w:pPr>
              <w:pStyle w:val="Bezodstpw"/>
              <w:contextualSpacing w:val="0"/>
              <w:jc w:val="center"/>
              <w:rPr>
                <w:rFonts w:cstheme="minorHAnsi"/>
                <w:b/>
                <w:sz w:val="22"/>
                <w:lang w:val="pl-PL"/>
              </w:rPr>
            </w:pPr>
            <w:r w:rsidRPr="00E93DDC">
              <w:rPr>
                <w:rFonts w:cstheme="minorHAnsi"/>
                <w:b/>
                <w:sz w:val="22"/>
                <w:lang w:val="pl-PL"/>
              </w:rPr>
              <w:t>C1</w:t>
            </w:r>
          </w:p>
        </w:tc>
        <w:tc>
          <w:tcPr>
            <w:tcW w:w="5579" w:type="dxa"/>
            <w:gridSpan w:val="2"/>
          </w:tcPr>
          <w:p w14:paraId="7020D309" w14:textId="77777777" w:rsidR="007F7D67" w:rsidRPr="00C37383" w:rsidRDefault="007F7D67" w:rsidP="007F7D67">
            <w:pPr>
              <w:spacing w:line="240" w:lineRule="auto"/>
              <w:contextualSpacing w:val="0"/>
              <w:rPr>
                <w:sz w:val="22"/>
                <w:lang w:val="pl-PL"/>
              </w:rPr>
            </w:pPr>
            <w:r w:rsidRPr="00E93DDC">
              <w:rPr>
                <w:sz w:val="22"/>
                <w:lang w:val="pl-PL"/>
              </w:rPr>
              <w:t>Przypomnienie, przekazanie i utrwalenie wiedzy na temat anatomii prawidłowej człowieka.</w:t>
            </w:r>
          </w:p>
        </w:tc>
      </w:tr>
      <w:tr w:rsidR="007F7D67" w:rsidRPr="00C37383" w14:paraId="534DC151" w14:textId="77777777" w:rsidTr="00FC0EDC">
        <w:trPr>
          <w:trHeight w:val="94"/>
          <w:jc w:val="center"/>
        </w:trPr>
        <w:tc>
          <w:tcPr>
            <w:tcW w:w="562" w:type="dxa"/>
            <w:vMerge/>
            <w:vAlign w:val="center"/>
          </w:tcPr>
          <w:p w14:paraId="42433D46" w14:textId="77777777" w:rsidR="007F7D67" w:rsidRPr="000A4423" w:rsidRDefault="007F7D67" w:rsidP="007F7D67">
            <w:pPr>
              <w:pStyle w:val="Bezodstpw"/>
              <w:contextualSpacing w:val="0"/>
              <w:jc w:val="center"/>
              <w:rPr>
                <w:rFonts w:cstheme="minorHAnsi"/>
                <w:sz w:val="22"/>
                <w:lang w:val="pl-PL"/>
              </w:rPr>
            </w:pPr>
          </w:p>
        </w:tc>
        <w:tc>
          <w:tcPr>
            <w:tcW w:w="2552" w:type="dxa"/>
            <w:vMerge/>
            <w:vAlign w:val="center"/>
          </w:tcPr>
          <w:p w14:paraId="289284D7" w14:textId="77777777" w:rsidR="007F7D67" w:rsidRPr="000A4423" w:rsidRDefault="007F7D67" w:rsidP="007F7D67">
            <w:pPr>
              <w:pStyle w:val="Bezodstpw"/>
              <w:contextualSpacing w:val="0"/>
              <w:rPr>
                <w:rFonts w:cstheme="minorHAnsi"/>
                <w:sz w:val="22"/>
                <w:lang w:val="pl-PL"/>
              </w:rPr>
            </w:pPr>
          </w:p>
        </w:tc>
        <w:tc>
          <w:tcPr>
            <w:tcW w:w="709" w:type="dxa"/>
            <w:vAlign w:val="center"/>
          </w:tcPr>
          <w:p w14:paraId="17FF00DA" w14:textId="77777777" w:rsidR="007F7D67" w:rsidRPr="00C37383" w:rsidRDefault="007F7D67" w:rsidP="007F7D67">
            <w:pPr>
              <w:pStyle w:val="Bezodstpw"/>
              <w:contextualSpacing w:val="0"/>
              <w:jc w:val="center"/>
              <w:rPr>
                <w:rFonts w:cstheme="minorHAnsi"/>
                <w:b/>
                <w:sz w:val="22"/>
              </w:rPr>
            </w:pPr>
            <w:r w:rsidRPr="00E93DDC">
              <w:rPr>
                <w:rFonts w:cstheme="minorHAnsi"/>
                <w:b/>
                <w:sz w:val="22"/>
                <w:lang w:val="pl-PL"/>
              </w:rPr>
              <w:t>C2</w:t>
            </w:r>
          </w:p>
        </w:tc>
        <w:tc>
          <w:tcPr>
            <w:tcW w:w="5579" w:type="dxa"/>
            <w:gridSpan w:val="2"/>
          </w:tcPr>
          <w:p w14:paraId="2CD06F62" w14:textId="77777777" w:rsidR="007F7D67" w:rsidRPr="000A4423" w:rsidRDefault="007F7D67" w:rsidP="007F7D67">
            <w:pPr>
              <w:spacing w:line="240" w:lineRule="auto"/>
              <w:contextualSpacing w:val="0"/>
              <w:rPr>
                <w:sz w:val="22"/>
                <w:lang w:val="pl-PL"/>
              </w:rPr>
            </w:pPr>
            <w:r w:rsidRPr="00E93DDC">
              <w:rPr>
                <w:sz w:val="22"/>
                <w:lang w:val="pl-PL"/>
              </w:rPr>
              <w:t>Przekazanie podstaw teoretycznych dotyczących funkcjonowania układów organizmu ludzkiego w aspekcie jego fizjologii i patofizjologii.</w:t>
            </w:r>
          </w:p>
        </w:tc>
      </w:tr>
      <w:tr w:rsidR="007F7D67" w:rsidRPr="00C37383" w14:paraId="4F8D293A" w14:textId="77777777" w:rsidTr="00FC0EDC">
        <w:trPr>
          <w:trHeight w:val="94"/>
          <w:jc w:val="center"/>
        </w:trPr>
        <w:tc>
          <w:tcPr>
            <w:tcW w:w="562" w:type="dxa"/>
            <w:vMerge/>
            <w:vAlign w:val="center"/>
          </w:tcPr>
          <w:p w14:paraId="68FE1B89" w14:textId="77777777" w:rsidR="007F7D67" w:rsidRPr="000A4423" w:rsidRDefault="007F7D67" w:rsidP="007F7D67">
            <w:pPr>
              <w:pStyle w:val="Bezodstpw"/>
              <w:contextualSpacing w:val="0"/>
              <w:jc w:val="center"/>
              <w:rPr>
                <w:rFonts w:cstheme="minorHAnsi"/>
                <w:sz w:val="22"/>
                <w:lang w:val="pl-PL"/>
              </w:rPr>
            </w:pPr>
          </w:p>
        </w:tc>
        <w:tc>
          <w:tcPr>
            <w:tcW w:w="2552" w:type="dxa"/>
            <w:vMerge/>
            <w:vAlign w:val="center"/>
          </w:tcPr>
          <w:p w14:paraId="7773522C" w14:textId="77777777" w:rsidR="007F7D67" w:rsidRPr="000A4423" w:rsidRDefault="007F7D67" w:rsidP="007F7D67">
            <w:pPr>
              <w:pStyle w:val="Bezodstpw"/>
              <w:contextualSpacing w:val="0"/>
              <w:rPr>
                <w:rFonts w:cstheme="minorHAnsi"/>
                <w:sz w:val="22"/>
                <w:lang w:val="pl-PL"/>
              </w:rPr>
            </w:pPr>
          </w:p>
        </w:tc>
        <w:tc>
          <w:tcPr>
            <w:tcW w:w="709" w:type="dxa"/>
            <w:vAlign w:val="center"/>
          </w:tcPr>
          <w:p w14:paraId="1E246868" w14:textId="77777777" w:rsidR="007F7D67" w:rsidRPr="00C37383" w:rsidRDefault="007F7D67" w:rsidP="007F7D67">
            <w:pPr>
              <w:pStyle w:val="Bezodstpw"/>
              <w:contextualSpacing w:val="0"/>
              <w:jc w:val="center"/>
              <w:rPr>
                <w:rFonts w:cstheme="minorHAnsi"/>
                <w:b/>
                <w:sz w:val="22"/>
              </w:rPr>
            </w:pPr>
            <w:r w:rsidRPr="00C37383">
              <w:rPr>
                <w:rFonts w:cstheme="minorHAnsi"/>
                <w:b/>
                <w:sz w:val="22"/>
                <w:lang w:val="pl-PL"/>
              </w:rPr>
              <w:t>C3</w:t>
            </w:r>
          </w:p>
        </w:tc>
        <w:tc>
          <w:tcPr>
            <w:tcW w:w="5579" w:type="dxa"/>
            <w:gridSpan w:val="2"/>
          </w:tcPr>
          <w:p w14:paraId="75C63286" w14:textId="77777777" w:rsidR="007F7D67" w:rsidRPr="000A4423" w:rsidRDefault="007F7D67" w:rsidP="007F7D67">
            <w:pPr>
              <w:spacing w:line="240" w:lineRule="auto"/>
              <w:contextualSpacing w:val="0"/>
              <w:rPr>
                <w:sz w:val="22"/>
                <w:lang w:val="pl-PL"/>
              </w:rPr>
            </w:pPr>
            <w:r w:rsidRPr="00C37383">
              <w:rPr>
                <w:sz w:val="22"/>
                <w:lang w:val="pl-PL"/>
              </w:rPr>
              <w:t>Nabycie podstawowej wiedzy o normie fizjologicznej, sposobie jej rozumienia, procesach patologicznych i ich dynamice.</w:t>
            </w:r>
          </w:p>
        </w:tc>
      </w:tr>
      <w:tr w:rsidR="007F7D67" w:rsidRPr="00C37383" w14:paraId="0B461ECB" w14:textId="77777777" w:rsidTr="00FC0EDC">
        <w:trPr>
          <w:trHeight w:val="94"/>
          <w:jc w:val="center"/>
        </w:trPr>
        <w:tc>
          <w:tcPr>
            <w:tcW w:w="562" w:type="dxa"/>
            <w:vMerge/>
            <w:vAlign w:val="center"/>
          </w:tcPr>
          <w:p w14:paraId="75737B4C" w14:textId="77777777" w:rsidR="007F7D67" w:rsidRPr="00C37383" w:rsidRDefault="007F7D67" w:rsidP="007F7D67">
            <w:pPr>
              <w:pStyle w:val="Bezodstpw"/>
              <w:contextualSpacing w:val="0"/>
              <w:jc w:val="center"/>
              <w:rPr>
                <w:rFonts w:cstheme="minorHAnsi"/>
                <w:sz w:val="22"/>
                <w:lang w:val="pl-PL"/>
              </w:rPr>
            </w:pPr>
          </w:p>
        </w:tc>
        <w:tc>
          <w:tcPr>
            <w:tcW w:w="2552" w:type="dxa"/>
            <w:vMerge/>
            <w:vAlign w:val="center"/>
          </w:tcPr>
          <w:p w14:paraId="6A4DFBA8" w14:textId="77777777" w:rsidR="007F7D67" w:rsidRPr="00C37383" w:rsidRDefault="007F7D67" w:rsidP="007F7D67">
            <w:pPr>
              <w:pStyle w:val="Bezodstpw"/>
              <w:contextualSpacing w:val="0"/>
              <w:rPr>
                <w:rFonts w:cstheme="minorHAnsi"/>
                <w:sz w:val="22"/>
                <w:lang w:val="pl-PL"/>
              </w:rPr>
            </w:pPr>
          </w:p>
        </w:tc>
        <w:tc>
          <w:tcPr>
            <w:tcW w:w="709" w:type="dxa"/>
            <w:vAlign w:val="center"/>
          </w:tcPr>
          <w:p w14:paraId="4CBC4F58" w14:textId="77777777" w:rsidR="007F7D67" w:rsidRPr="00C37383" w:rsidRDefault="007F7D67" w:rsidP="007F7D67">
            <w:pPr>
              <w:pStyle w:val="Bezodstpw"/>
              <w:contextualSpacing w:val="0"/>
              <w:jc w:val="center"/>
              <w:rPr>
                <w:rFonts w:cstheme="minorHAnsi"/>
                <w:b/>
                <w:sz w:val="22"/>
                <w:lang w:val="pl-PL"/>
              </w:rPr>
            </w:pPr>
            <w:r w:rsidRPr="00C37383">
              <w:rPr>
                <w:rFonts w:cstheme="minorHAnsi"/>
                <w:b/>
                <w:sz w:val="22"/>
                <w:lang w:val="pl-PL"/>
              </w:rPr>
              <w:t>C4</w:t>
            </w:r>
          </w:p>
        </w:tc>
        <w:tc>
          <w:tcPr>
            <w:tcW w:w="5579" w:type="dxa"/>
            <w:gridSpan w:val="2"/>
          </w:tcPr>
          <w:p w14:paraId="6F3CD1B6" w14:textId="77777777" w:rsidR="007F7D67" w:rsidRPr="00C37383" w:rsidRDefault="007F7D67" w:rsidP="007F7D67">
            <w:pPr>
              <w:spacing w:line="240" w:lineRule="auto"/>
              <w:contextualSpacing w:val="0"/>
              <w:rPr>
                <w:sz w:val="22"/>
                <w:lang w:val="pl-PL"/>
              </w:rPr>
            </w:pPr>
            <w:r w:rsidRPr="00C37383">
              <w:rPr>
                <w:sz w:val="22"/>
                <w:lang w:val="pl-PL"/>
              </w:rPr>
              <w:t>Przedstawienie symptomatologii, diagnostyki, profilaktyki  i leczenia pacjentów z chorobami układu krążenia, układu oddechowego, nerwowego oraz mięśniowo-szkieletowego ze szczególnym uwzględnieniem chorób cywilizacyjnych, nowotworowych i stanów po urazach narządu ruchu.</w:t>
            </w:r>
          </w:p>
        </w:tc>
      </w:tr>
      <w:tr w:rsidR="007F7D67" w:rsidRPr="00C37383" w14:paraId="05E07966" w14:textId="77777777" w:rsidTr="00314F1A">
        <w:trPr>
          <w:cantSplit/>
          <w:trHeight w:val="1134"/>
          <w:jc w:val="center"/>
        </w:trPr>
        <w:tc>
          <w:tcPr>
            <w:tcW w:w="562" w:type="dxa"/>
            <w:vMerge w:val="restart"/>
            <w:vAlign w:val="center"/>
          </w:tcPr>
          <w:p w14:paraId="1C1805F9" w14:textId="77777777" w:rsidR="007F7D67" w:rsidRPr="00C37383" w:rsidRDefault="007F7D67" w:rsidP="007F7D67">
            <w:pPr>
              <w:pStyle w:val="Bezodstpw"/>
              <w:contextualSpacing w:val="0"/>
              <w:jc w:val="center"/>
              <w:rPr>
                <w:rFonts w:cstheme="minorHAnsi"/>
                <w:sz w:val="22"/>
                <w:lang w:val="pl-PL"/>
              </w:rPr>
            </w:pPr>
            <w:r w:rsidRPr="00C37383">
              <w:rPr>
                <w:rFonts w:cstheme="minorHAnsi"/>
                <w:sz w:val="22"/>
                <w:lang w:val="pl-PL"/>
              </w:rPr>
              <w:t>15.</w:t>
            </w:r>
          </w:p>
        </w:tc>
        <w:tc>
          <w:tcPr>
            <w:tcW w:w="2552" w:type="dxa"/>
            <w:vMerge w:val="restart"/>
            <w:vAlign w:val="center"/>
          </w:tcPr>
          <w:p w14:paraId="60A9EC15" w14:textId="77777777" w:rsidR="007F7D67" w:rsidRPr="00C37383" w:rsidRDefault="007F7D67" w:rsidP="007F7D67">
            <w:pPr>
              <w:pStyle w:val="Bezodstpw"/>
              <w:contextualSpacing w:val="0"/>
              <w:rPr>
                <w:rFonts w:cstheme="minorHAnsi"/>
                <w:sz w:val="22"/>
                <w:lang w:val="pl-PL"/>
              </w:rPr>
            </w:pPr>
            <w:r w:rsidRPr="00C37383">
              <w:rPr>
                <w:rFonts w:cstheme="minorHAnsi"/>
                <w:sz w:val="22"/>
                <w:lang w:val="pl-PL"/>
              </w:rPr>
              <w:t>Efekty kształcenia w zakresie wiedzy, umiejętności i kompetencji społecznych, w tym nr efektu kształcenia:</w:t>
            </w:r>
          </w:p>
          <w:p w14:paraId="71D2DE88" w14:textId="77777777" w:rsidR="007F7D67" w:rsidRPr="00C37383" w:rsidRDefault="007F7D67" w:rsidP="007F7D67">
            <w:pPr>
              <w:pStyle w:val="Bezodstpw"/>
              <w:contextualSpacing w:val="0"/>
              <w:rPr>
                <w:rFonts w:cstheme="minorHAnsi"/>
                <w:sz w:val="22"/>
                <w:lang w:val="pl-PL"/>
              </w:rPr>
            </w:pPr>
            <w:r w:rsidRPr="00C37383">
              <w:rPr>
                <w:rFonts w:cstheme="minorHAnsi"/>
                <w:sz w:val="22"/>
                <w:lang w:val="pl-PL"/>
              </w:rPr>
              <w:t>student, który zaliczy moduł (przedmiot) wie/umie/potrafi:</w:t>
            </w:r>
          </w:p>
        </w:tc>
        <w:tc>
          <w:tcPr>
            <w:tcW w:w="709" w:type="dxa"/>
            <w:shd w:val="clear" w:color="auto" w:fill="C6D9F1" w:themeFill="text2" w:themeFillTint="33"/>
            <w:textDirection w:val="btLr"/>
            <w:vAlign w:val="center"/>
          </w:tcPr>
          <w:p w14:paraId="41AFFFBE" w14:textId="77777777" w:rsidR="007F7D67" w:rsidRPr="00C37383" w:rsidRDefault="007F7D67" w:rsidP="007F7D67">
            <w:pPr>
              <w:pStyle w:val="Bezodstpw"/>
              <w:contextualSpacing w:val="0"/>
              <w:jc w:val="center"/>
              <w:rPr>
                <w:rFonts w:cstheme="minorHAnsi"/>
                <w:b/>
                <w:sz w:val="22"/>
                <w:lang w:val="pl-PL"/>
              </w:rPr>
            </w:pPr>
            <w:r w:rsidRPr="00C37383">
              <w:rPr>
                <w:rFonts w:cstheme="minorHAnsi"/>
                <w:b/>
                <w:sz w:val="22"/>
                <w:lang w:val="pl-PL"/>
              </w:rPr>
              <w:t>WIEDZA</w:t>
            </w:r>
          </w:p>
        </w:tc>
        <w:tc>
          <w:tcPr>
            <w:tcW w:w="5579" w:type="dxa"/>
            <w:gridSpan w:val="2"/>
            <w:vAlign w:val="center"/>
          </w:tcPr>
          <w:p w14:paraId="17F2EB13" w14:textId="77777777" w:rsidR="007F7D67" w:rsidRPr="00E93DDC" w:rsidRDefault="007F7D67" w:rsidP="007F7D67">
            <w:pPr>
              <w:pStyle w:val="Bezodstpw"/>
              <w:jc w:val="center"/>
              <w:rPr>
                <w:rFonts w:cstheme="minorHAnsi"/>
                <w:b/>
                <w:sz w:val="22"/>
                <w:lang w:val="pl-PL"/>
              </w:rPr>
            </w:pPr>
            <w:r w:rsidRPr="00E93DDC">
              <w:rPr>
                <w:rFonts w:cstheme="minorHAnsi"/>
                <w:b/>
                <w:sz w:val="22"/>
                <w:lang w:val="pl-PL"/>
              </w:rPr>
              <w:t>K_W04</w:t>
            </w:r>
          </w:p>
          <w:p w14:paraId="5D310394" w14:textId="77777777" w:rsidR="007F7D67" w:rsidRPr="00E93DDC" w:rsidRDefault="007F7D67" w:rsidP="007F7D67">
            <w:pPr>
              <w:pStyle w:val="Bezodstpw"/>
              <w:ind w:left="37"/>
              <w:jc w:val="both"/>
              <w:rPr>
                <w:rFonts w:cstheme="minorHAnsi"/>
                <w:sz w:val="22"/>
                <w:lang w:val="pl-PL"/>
              </w:rPr>
            </w:pPr>
            <w:r w:rsidRPr="00E93DDC">
              <w:rPr>
                <w:rFonts w:cstheme="minorHAnsi"/>
                <w:sz w:val="22"/>
                <w:lang w:val="pl-PL"/>
              </w:rPr>
              <w:t xml:space="preserve">Prezentuje podstawową wiedzę w zakresie budowy i funkcji organizmu człowieka, ze szczególnym uwzględnieniem układu krążenia, nerwowego oraz mięśniowo-szkieletowego. </w:t>
            </w:r>
          </w:p>
          <w:p w14:paraId="3C633023" w14:textId="77777777" w:rsidR="007F7D67" w:rsidRPr="00E93DDC" w:rsidRDefault="007F7D67" w:rsidP="007F7D67">
            <w:pPr>
              <w:pStyle w:val="Bezodstpw"/>
              <w:ind w:left="37"/>
              <w:jc w:val="both"/>
              <w:rPr>
                <w:rFonts w:cstheme="minorHAnsi"/>
                <w:sz w:val="22"/>
                <w:lang w:val="pl-PL"/>
              </w:rPr>
            </w:pPr>
            <w:r w:rsidRPr="00E93DDC">
              <w:rPr>
                <w:rFonts w:cstheme="minorHAnsi"/>
                <w:sz w:val="22"/>
                <w:lang w:val="pl-PL"/>
              </w:rPr>
              <w:t>Zna i rozumie podstawowe procesy fizjologiczne u człowieka oraz mechanizmy patofizjologii chorób.</w:t>
            </w:r>
          </w:p>
          <w:p w14:paraId="443A93B8" w14:textId="77777777" w:rsidR="007F7D67" w:rsidRDefault="007F7D67" w:rsidP="007F7D67">
            <w:pPr>
              <w:pStyle w:val="Bezodstpw"/>
              <w:contextualSpacing w:val="0"/>
              <w:jc w:val="center"/>
              <w:rPr>
                <w:rFonts w:cstheme="minorHAnsi"/>
                <w:b/>
                <w:sz w:val="22"/>
                <w:lang w:val="pl-PL"/>
              </w:rPr>
            </w:pPr>
          </w:p>
          <w:p w14:paraId="1641CDFE" w14:textId="77777777" w:rsidR="007F7D67" w:rsidRPr="00C37383" w:rsidRDefault="007F7D67" w:rsidP="007F7D67">
            <w:pPr>
              <w:pStyle w:val="Bezodstpw"/>
              <w:contextualSpacing w:val="0"/>
              <w:jc w:val="center"/>
              <w:rPr>
                <w:rFonts w:cstheme="minorHAnsi"/>
                <w:b/>
                <w:sz w:val="22"/>
                <w:lang w:val="pl-PL"/>
              </w:rPr>
            </w:pPr>
            <w:r w:rsidRPr="00C37383">
              <w:rPr>
                <w:rFonts w:cstheme="minorHAnsi"/>
                <w:b/>
                <w:sz w:val="22"/>
                <w:lang w:val="pl-PL"/>
              </w:rPr>
              <w:t>K_W05</w:t>
            </w:r>
          </w:p>
          <w:p w14:paraId="75883C12" w14:textId="77777777" w:rsidR="007F7D67" w:rsidRPr="00C37383" w:rsidRDefault="007F7D67" w:rsidP="007F7D67">
            <w:pPr>
              <w:pStyle w:val="Bezodstpw"/>
              <w:ind w:left="51"/>
              <w:contextualSpacing w:val="0"/>
              <w:jc w:val="both"/>
              <w:rPr>
                <w:rFonts w:cstheme="minorHAnsi"/>
                <w:sz w:val="22"/>
                <w:lang w:val="pl-PL"/>
              </w:rPr>
            </w:pPr>
            <w:r w:rsidRPr="00C37383">
              <w:rPr>
                <w:rFonts w:cstheme="minorHAnsi"/>
                <w:sz w:val="22"/>
                <w:lang w:val="pl-PL"/>
              </w:rPr>
              <w:t>Rozumie znaczenie zdrowia, choroby, niepełnosprawności i starości w relacji do postaw społecznych.</w:t>
            </w:r>
          </w:p>
          <w:p w14:paraId="06758497" w14:textId="77777777" w:rsidR="007F7D67" w:rsidRPr="00C37383" w:rsidRDefault="007F7D67" w:rsidP="007F7D67">
            <w:pPr>
              <w:pStyle w:val="Bezodstpw"/>
              <w:ind w:left="51"/>
              <w:contextualSpacing w:val="0"/>
              <w:jc w:val="both"/>
              <w:rPr>
                <w:rFonts w:cstheme="minorHAnsi"/>
                <w:sz w:val="22"/>
                <w:lang w:val="pl-PL"/>
              </w:rPr>
            </w:pPr>
            <w:r w:rsidRPr="00C37383">
              <w:rPr>
                <w:rFonts w:cstheme="minorHAnsi"/>
                <w:sz w:val="22"/>
                <w:lang w:val="pl-PL"/>
              </w:rPr>
              <w:t>Rozumie konsekwencje społeczne choroby i niepełnosprawności oraz bariery społeczno-kulturowe.</w:t>
            </w:r>
          </w:p>
          <w:p w14:paraId="656C46AE" w14:textId="77777777" w:rsidR="007F7D67" w:rsidRPr="007F7D67" w:rsidRDefault="007F7D67" w:rsidP="007F7D67">
            <w:pPr>
              <w:pStyle w:val="Bezodstpw"/>
              <w:tabs>
                <w:tab w:val="clear" w:pos="284"/>
              </w:tabs>
              <w:contextualSpacing w:val="0"/>
              <w:jc w:val="both"/>
              <w:rPr>
                <w:rFonts w:cstheme="minorHAnsi"/>
                <w:sz w:val="22"/>
                <w:lang w:val="pl-PL"/>
              </w:rPr>
            </w:pPr>
            <w:r w:rsidRPr="00C37383">
              <w:rPr>
                <w:rFonts w:cstheme="minorHAnsi"/>
                <w:sz w:val="22"/>
                <w:lang w:val="pl-PL"/>
              </w:rPr>
              <w:t>Zna objawy i przyczyny wybranych zaburzeń i zmian chorobowych oraz metody ich oceny.</w:t>
            </w:r>
          </w:p>
        </w:tc>
      </w:tr>
      <w:tr w:rsidR="007F7D67" w:rsidRPr="00C37383" w14:paraId="15C3FE91" w14:textId="77777777" w:rsidTr="00314F1A">
        <w:trPr>
          <w:cantSplit/>
          <w:trHeight w:val="1134"/>
          <w:jc w:val="center"/>
        </w:trPr>
        <w:tc>
          <w:tcPr>
            <w:tcW w:w="562" w:type="dxa"/>
            <w:vMerge/>
            <w:vAlign w:val="center"/>
          </w:tcPr>
          <w:p w14:paraId="0F9DFF05" w14:textId="77777777" w:rsidR="007F7D67" w:rsidRPr="00C37383" w:rsidRDefault="007F7D67" w:rsidP="007F7D67">
            <w:pPr>
              <w:pStyle w:val="Bezodstpw"/>
              <w:contextualSpacing w:val="0"/>
              <w:jc w:val="center"/>
              <w:rPr>
                <w:rFonts w:cstheme="minorHAnsi"/>
                <w:sz w:val="22"/>
                <w:lang w:val="pl-PL"/>
              </w:rPr>
            </w:pPr>
          </w:p>
        </w:tc>
        <w:tc>
          <w:tcPr>
            <w:tcW w:w="2552" w:type="dxa"/>
            <w:vMerge/>
            <w:vAlign w:val="center"/>
          </w:tcPr>
          <w:p w14:paraId="3B4D28CD" w14:textId="77777777" w:rsidR="007F7D67" w:rsidRPr="00C37383" w:rsidRDefault="007F7D67" w:rsidP="007F7D67">
            <w:pPr>
              <w:pStyle w:val="Bezodstpw"/>
              <w:contextualSpacing w:val="0"/>
              <w:rPr>
                <w:rFonts w:cstheme="minorHAnsi"/>
                <w:sz w:val="22"/>
                <w:lang w:val="pl-PL"/>
              </w:rPr>
            </w:pPr>
          </w:p>
        </w:tc>
        <w:tc>
          <w:tcPr>
            <w:tcW w:w="709" w:type="dxa"/>
            <w:shd w:val="clear" w:color="auto" w:fill="C6D9F1" w:themeFill="text2" w:themeFillTint="33"/>
            <w:textDirection w:val="btLr"/>
            <w:vAlign w:val="center"/>
          </w:tcPr>
          <w:p w14:paraId="1A230CFA" w14:textId="77777777" w:rsidR="007F7D67" w:rsidRPr="00C37383" w:rsidRDefault="007F7D67" w:rsidP="007F7D67">
            <w:pPr>
              <w:pStyle w:val="Bezodstpw"/>
              <w:contextualSpacing w:val="0"/>
              <w:jc w:val="center"/>
              <w:rPr>
                <w:rFonts w:cstheme="minorHAnsi"/>
                <w:b/>
                <w:sz w:val="22"/>
                <w:lang w:val="pl-PL"/>
              </w:rPr>
            </w:pPr>
            <w:r w:rsidRPr="00C37383">
              <w:rPr>
                <w:rFonts w:cstheme="minorHAnsi"/>
                <w:b/>
                <w:sz w:val="22"/>
                <w:lang w:val="pl-PL"/>
              </w:rPr>
              <w:t>UMIEJĘTNOŚCI</w:t>
            </w:r>
          </w:p>
        </w:tc>
        <w:tc>
          <w:tcPr>
            <w:tcW w:w="5579" w:type="dxa"/>
            <w:gridSpan w:val="2"/>
            <w:vAlign w:val="center"/>
          </w:tcPr>
          <w:p w14:paraId="4DB597C1" w14:textId="77777777" w:rsidR="007F7D67" w:rsidRPr="007F7D67" w:rsidRDefault="007F7D67" w:rsidP="007F7D67">
            <w:pPr>
              <w:pStyle w:val="Bezodstpw"/>
              <w:contextualSpacing w:val="0"/>
              <w:jc w:val="center"/>
              <w:rPr>
                <w:rFonts w:cstheme="minorHAnsi"/>
                <w:b/>
                <w:sz w:val="22"/>
                <w:lang w:val="pl-PL"/>
              </w:rPr>
            </w:pPr>
            <w:r w:rsidRPr="007F7D67">
              <w:rPr>
                <w:rFonts w:cstheme="minorHAnsi"/>
                <w:b/>
                <w:sz w:val="22"/>
                <w:lang w:val="pl-PL"/>
              </w:rPr>
              <w:t>K_U04</w:t>
            </w:r>
          </w:p>
          <w:p w14:paraId="4A8BA526" w14:textId="77777777" w:rsidR="007F7D67" w:rsidRPr="007F7D67" w:rsidRDefault="007F7D67" w:rsidP="007F7D67">
            <w:pPr>
              <w:pStyle w:val="Bezodstpw"/>
              <w:contextualSpacing w:val="0"/>
              <w:jc w:val="both"/>
              <w:rPr>
                <w:rFonts w:cstheme="minorHAnsi"/>
                <w:sz w:val="22"/>
                <w:lang w:val="pl-PL"/>
              </w:rPr>
            </w:pPr>
            <w:r w:rsidRPr="007F7D67">
              <w:rPr>
                <w:rFonts w:cstheme="minorHAnsi"/>
                <w:sz w:val="22"/>
                <w:lang w:val="pl-PL"/>
              </w:rPr>
              <w:t>Posługuje się podstawowym  nazewnictwem anatomicznym, szczególnie w zakresie układu krążenia, nerwowego oraz mięśniowo-szkieletowego; omawia podstawowe procesy fizjologiczne u człowieka oraz podstawowe mechanizmy patofizjologii chorób.</w:t>
            </w:r>
          </w:p>
          <w:p w14:paraId="6A4B7B11" w14:textId="77777777" w:rsidR="007F7D67" w:rsidRDefault="007F7D67" w:rsidP="007F7D67">
            <w:pPr>
              <w:pStyle w:val="Bezodstpw"/>
              <w:contextualSpacing w:val="0"/>
              <w:jc w:val="center"/>
              <w:rPr>
                <w:rFonts w:cstheme="minorHAnsi"/>
                <w:b/>
                <w:sz w:val="22"/>
                <w:lang w:val="pl-PL"/>
              </w:rPr>
            </w:pPr>
          </w:p>
          <w:p w14:paraId="6CBD3A54" w14:textId="77777777" w:rsidR="007F7D67" w:rsidRPr="00C37383" w:rsidRDefault="007F7D67" w:rsidP="007F7D67">
            <w:pPr>
              <w:pStyle w:val="Bezodstpw"/>
              <w:contextualSpacing w:val="0"/>
              <w:jc w:val="center"/>
              <w:rPr>
                <w:rFonts w:cstheme="minorHAnsi"/>
                <w:b/>
                <w:sz w:val="22"/>
                <w:lang w:val="pl-PL"/>
              </w:rPr>
            </w:pPr>
            <w:r w:rsidRPr="00C37383">
              <w:rPr>
                <w:rFonts w:cstheme="minorHAnsi"/>
                <w:b/>
                <w:sz w:val="22"/>
                <w:lang w:val="pl-PL"/>
              </w:rPr>
              <w:t>K_U05</w:t>
            </w:r>
          </w:p>
          <w:p w14:paraId="32738BB9" w14:textId="77777777" w:rsidR="007F7D67" w:rsidRPr="00C37383" w:rsidRDefault="007F7D67" w:rsidP="007F7D67">
            <w:pPr>
              <w:pStyle w:val="Bezodstpw"/>
              <w:contextualSpacing w:val="0"/>
              <w:jc w:val="both"/>
              <w:rPr>
                <w:rFonts w:cstheme="minorHAnsi"/>
                <w:b/>
                <w:sz w:val="22"/>
                <w:lang w:val="pl-PL"/>
              </w:rPr>
            </w:pPr>
            <w:r w:rsidRPr="00C37383">
              <w:rPr>
                <w:rFonts w:cstheme="minorHAnsi"/>
                <w:sz w:val="22"/>
                <w:lang w:val="pl-PL"/>
              </w:rPr>
              <w:t>Umie przedstawić podstawowe objawy, metody diagnostyczne, profilaktyczne  i lecznicze stosowane u pacjentów z chorobami układu nerwowego, krążenia, układu oddechowego oraz mięśniowo-szkieletowego ze szczególnym uwzględnieniem chorób cywilizacyjnych, nowotworowych i stanów po urazach narządu ruchu.</w:t>
            </w:r>
          </w:p>
        </w:tc>
      </w:tr>
      <w:tr w:rsidR="007F7D67" w:rsidRPr="00C37383" w14:paraId="496D8670" w14:textId="77777777" w:rsidTr="00314F1A">
        <w:trPr>
          <w:cantSplit/>
          <w:trHeight w:val="1507"/>
          <w:jc w:val="center"/>
        </w:trPr>
        <w:tc>
          <w:tcPr>
            <w:tcW w:w="562" w:type="dxa"/>
            <w:vMerge/>
            <w:vAlign w:val="center"/>
          </w:tcPr>
          <w:p w14:paraId="1B09C9A9" w14:textId="77777777" w:rsidR="007F7D67" w:rsidRPr="00C37383" w:rsidRDefault="007F7D67" w:rsidP="007F7D67">
            <w:pPr>
              <w:pStyle w:val="Bezodstpw"/>
              <w:contextualSpacing w:val="0"/>
              <w:jc w:val="center"/>
              <w:rPr>
                <w:rFonts w:cstheme="minorHAnsi"/>
                <w:sz w:val="22"/>
                <w:lang w:val="pl-PL"/>
              </w:rPr>
            </w:pPr>
          </w:p>
        </w:tc>
        <w:tc>
          <w:tcPr>
            <w:tcW w:w="2552" w:type="dxa"/>
            <w:vMerge/>
            <w:vAlign w:val="center"/>
          </w:tcPr>
          <w:p w14:paraId="618A08B9" w14:textId="77777777" w:rsidR="007F7D67" w:rsidRPr="00C37383" w:rsidRDefault="007F7D67" w:rsidP="007F7D67">
            <w:pPr>
              <w:pStyle w:val="Bezodstpw"/>
              <w:contextualSpacing w:val="0"/>
              <w:rPr>
                <w:rFonts w:cstheme="minorHAnsi"/>
                <w:sz w:val="22"/>
                <w:lang w:val="pl-PL"/>
              </w:rPr>
            </w:pPr>
          </w:p>
        </w:tc>
        <w:tc>
          <w:tcPr>
            <w:tcW w:w="709" w:type="dxa"/>
            <w:shd w:val="clear" w:color="auto" w:fill="C6D9F1" w:themeFill="text2" w:themeFillTint="33"/>
            <w:textDirection w:val="btLr"/>
            <w:vAlign w:val="center"/>
          </w:tcPr>
          <w:p w14:paraId="077D811E" w14:textId="77777777" w:rsidR="007F7D67" w:rsidRPr="00C37383" w:rsidRDefault="007F7D67" w:rsidP="007F7D67">
            <w:pPr>
              <w:pStyle w:val="Bezodstpw"/>
              <w:contextualSpacing w:val="0"/>
              <w:jc w:val="center"/>
              <w:rPr>
                <w:rFonts w:cstheme="minorHAnsi"/>
                <w:b/>
                <w:sz w:val="22"/>
                <w:lang w:val="pl-PL"/>
              </w:rPr>
            </w:pPr>
            <w:r w:rsidRPr="00C37383">
              <w:rPr>
                <w:rFonts w:cstheme="minorHAnsi"/>
                <w:b/>
                <w:sz w:val="22"/>
                <w:lang w:val="pl-PL"/>
              </w:rPr>
              <w:t>KOMPETENCJE SPOŁECZNE</w:t>
            </w:r>
          </w:p>
        </w:tc>
        <w:tc>
          <w:tcPr>
            <w:tcW w:w="5579" w:type="dxa"/>
            <w:gridSpan w:val="2"/>
            <w:vAlign w:val="center"/>
          </w:tcPr>
          <w:p w14:paraId="74CF228E" w14:textId="77777777" w:rsidR="007F7D67" w:rsidRPr="00C37383" w:rsidRDefault="007F7D67" w:rsidP="007F7D67">
            <w:pPr>
              <w:pStyle w:val="Bezodstpw"/>
              <w:contextualSpacing w:val="0"/>
              <w:rPr>
                <w:rFonts w:cstheme="minorHAnsi"/>
                <w:sz w:val="22"/>
                <w:lang w:val="pl-PL"/>
              </w:rPr>
            </w:pPr>
            <w:r w:rsidRPr="00C37383">
              <w:rPr>
                <w:rFonts w:cstheme="minorHAnsi"/>
                <w:b/>
                <w:sz w:val="22"/>
                <w:lang w:val="pl-PL"/>
              </w:rPr>
              <w:t>-</w:t>
            </w:r>
          </w:p>
        </w:tc>
      </w:tr>
      <w:tr w:rsidR="007F7D67" w:rsidRPr="00C37383" w14:paraId="50733955" w14:textId="77777777" w:rsidTr="00FC0EDC">
        <w:trPr>
          <w:trHeight w:val="454"/>
          <w:jc w:val="center"/>
        </w:trPr>
        <w:tc>
          <w:tcPr>
            <w:tcW w:w="562" w:type="dxa"/>
            <w:vAlign w:val="center"/>
          </w:tcPr>
          <w:p w14:paraId="09CB6369" w14:textId="77777777" w:rsidR="007F7D67" w:rsidRPr="00C37383" w:rsidRDefault="007F7D67" w:rsidP="007F7D67">
            <w:pPr>
              <w:pStyle w:val="Bezodstpw"/>
              <w:contextualSpacing w:val="0"/>
              <w:jc w:val="center"/>
              <w:rPr>
                <w:rFonts w:cstheme="minorHAnsi"/>
                <w:sz w:val="22"/>
                <w:lang w:val="pl-PL"/>
              </w:rPr>
            </w:pPr>
            <w:r w:rsidRPr="00C37383">
              <w:rPr>
                <w:rFonts w:cstheme="minorHAnsi"/>
                <w:sz w:val="22"/>
                <w:lang w:val="pl-PL"/>
              </w:rPr>
              <w:t>16.</w:t>
            </w:r>
          </w:p>
        </w:tc>
        <w:tc>
          <w:tcPr>
            <w:tcW w:w="2552" w:type="dxa"/>
            <w:vAlign w:val="center"/>
          </w:tcPr>
          <w:p w14:paraId="5AB17C20" w14:textId="77777777" w:rsidR="007F7D67" w:rsidRPr="00C37383" w:rsidRDefault="007F7D67" w:rsidP="007F7D67">
            <w:pPr>
              <w:pStyle w:val="Bezodstpw"/>
              <w:contextualSpacing w:val="0"/>
              <w:rPr>
                <w:rFonts w:cstheme="minorHAnsi"/>
                <w:sz w:val="22"/>
                <w:lang w:val="pl-PL"/>
              </w:rPr>
            </w:pPr>
            <w:r w:rsidRPr="00C37383">
              <w:rPr>
                <w:rFonts w:cstheme="minorHAnsi"/>
                <w:sz w:val="22"/>
                <w:lang w:val="pl-PL"/>
              </w:rPr>
              <w:t>Metody dydaktyczne:</w:t>
            </w:r>
          </w:p>
        </w:tc>
        <w:tc>
          <w:tcPr>
            <w:tcW w:w="6288" w:type="dxa"/>
            <w:gridSpan w:val="3"/>
            <w:vAlign w:val="center"/>
          </w:tcPr>
          <w:p w14:paraId="65F3AE51" w14:textId="77777777" w:rsidR="007F7D67" w:rsidRPr="00C37383" w:rsidRDefault="007F7D67" w:rsidP="007F7D67">
            <w:pPr>
              <w:pStyle w:val="Bezodstpw"/>
              <w:tabs>
                <w:tab w:val="clear" w:pos="284"/>
              </w:tabs>
              <w:contextualSpacing w:val="0"/>
              <w:rPr>
                <w:rFonts w:eastAsiaTheme="minorHAnsi" w:cstheme="minorHAnsi"/>
                <w:sz w:val="22"/>
                <w:lang w:val="pl-PL" w:eastAsia="en-US"/>
              </w:rPr>
            </w:pPr>
            <w:r w:rsidRPr="007F7D67">
              <w:rPr>
                <w:rFonts w:cstheme="minorHAnsi"/>
                <w:sz w:val="22"/>
                <w:lang w:val="pl-PL"/>
              </w:rPr>
              <w:t>Wykład konwersatoryjny lub problemowy. Omówienie powyższych reguł wraz studentami na przykładach jednostek chorobowych i stanów po urazach o najważniejszym znaczeniu epidemiologicznym oraz społecznym.</w:t>
            </w:r>
          </w:p>
        </w:tc>
      </w:tr>
      <w:tr w:rsidR="007F7D67" w:rsidRPr="00C37383" w14:paraId="2D91CAF7" w14:textId="77777777" w:rsidTr="00FC0EDC">
        <w:trPr>
          <w:trHeight w:val="454"/>
          <w:jc w:val="center"/>
        </w:trPr>
        <w:tc>
          <w:tcPr>
            <w:tcW w:w="562" w:type="dxa"/>
            <w:vAlign w:val="center"/>
          </w:tcPr>
          <w:p w14:paraId="6F6B5EE6" w14:textId="77777777" w:rsidR="007F7D67" w:rsidRPr="00C37383" w:rsidRDefault="007F7D67" w:rsidP="007F7D67">
            <w:pPr>
              <w:pStyle w:val="Bezodstpw"/>
              <w:contextualSpacing w:val="0"/>
              <w:jc w:val="center"/>
              <w:rPr>
                <w:rFonts w:cstheme="minorHAnsi"/>
                <w:sz w:val="22"/>
                <w:lang w:val="pl-PL"/>
              </w:rPr>
            </w:pPr>
            <w:r w:rsidRPr="00C37383">
              <w:rPr>
                <w:rFonts w:cstheme="minorHAnsi"/>
                <w:sz w:val="22"/>
                <w:lang w:val="pl-PL"/>
              </w:rPr>
              <w:t>17.</w:t>
            </w:r>
          </w:p>
        </w:tc>
        <w:tc>
          <w:tcPr>
            <w:tcW w:w="2552" w:type="dxa"/>
            <w:vAlign w:val="center"/>
          </w:tcPr>
          <w:p w14:paraId="05248269" w14:textId="77777777" w:rsidR="007F7D67" w:rsidRPr="00C37383" w:rsidRDefault="007F7D67" w:rsidP="007F7D67">
            <w:pPr>
              <w:pStyle w:val="Bezodstpw"/>
              <w:contextualSpacing w:val="0"/>
              <w:rPr>
                <w:rFonts w:cstheme="minorHAnsi"/>
                <w:sz w:val="22"/>
                <w:lang w:val="pl-PL"/>
              </w:rPr>
            </w:pPr>
            <w:r w:rsidRPr="00C37383">
              <w:rPr>
                <w:rFonts w:cstheme="minorHAnsi"/>
                <w:sz w:val="22"/>
                <w:lang w:val="pl-PL"/>
              </w:rPr>
              <w:t>Warunki uzyskania zaliczenia przedmiotu:</w:t>
            </w:r>
          </w:p>
        </w:tc>
        <w:tc>
          <w:tcPr>
            <w:tcW w:w="6288" w:type="dxa"/>
            <w:gridSpan w:val="3"/>
            <w:tcBorders>
              <w:bottom w:val="single" w:sz="4" w:space="0" w:color="auto"/>
            </w:tcBorders>
            <w:vAlign w:val="center"/>
          </w:tcPr>
          <w:p w14:paraId="64ABBC80" w14:textId="77777777" w:rsidR="007F7D67" w:rsidRPr="00C37383" w:rsidRDefault="007F7D67" w:rsidP="007F7D67">
            <w:pPr>
              <w:pStyle w:val="Bezodstpw"/>
              <w:contextualSpacing w:val="0"/>
              <w:rPr>
                <w:rFonts w:cstheme="minorHAnsi"/>
                <w:b/>
                <w:sz w:val="22"/>
                <w:lang w:val="pl-PL"/>
              </w:rPr>
            </w:pPr>
            <w:r w:rsidRPr="00C37383">
              <w:rPr>
                <w:rFonts w:cstheme="minorHAnsi"/>
                <w:b/>
                <w:sz w:val="22"/>
                <w:lang w:val="pl-PL"/>
              </w:rPr>
              <w:t>Warunki dopuszczenia do zaliczenia przedmiotu:</w:t>
            </w:r>
          </w:p>
          <w:p w14:paraId="2B6B69D8" w14:textId="77777777" w:rsidR="007F7D67" w:rsidRPr="00C37383" w:rsidRDefault="007F7D67" w:rsidP="007F7D67">
            <w:pPr>
              <w:pStyle w:val="Bezodstpw"/>
              <w:numPr>
                <w:ilvl w:val="0"/>
                <w:numId w:val="12"/>
              </w:numPr>
              <w:tabs>
                <w:tab w:val="clear" w:pos="284"/>
              </w:tabs>
              <w:ind w:left="488"/>
              <w:contextualSpacing w:val="0"/>
              <w:jc w:val="both"/>
              <w:rPr>
                <w:rFonts w:eastAsia="SimSun" w:cstheme="minorHAnsi"/>
                <w:sz w:val="22"/>
                <w:lang w:val="pl-PL" w:eastAsia="ar-SA"/>
              </w:rPr>
            </w:pPr>
            <w:r w:rsidRPr="00120033">
              <w:rPr>
                <w:rFonts w:eastAsia="SimSun" w:cstheme="minorHAnsi"/>
                <w:sz w:val="22"/>
                <w:lang w:val="pl-PL" w:eastAsia="ar-SA"/>
              </w:rPr>
              <w:t>Obecność na zajęciach zgodna z regulaminem studiów podyplomowych</w:t>
            </w:r>
            <w:r w:rsidRPr="00C37383">
              <w:rPr>
                <w:rFonts w:eastAsia="SimSun" w:cstheme="minorHAnsi"/>
                <w:sz w:val="22"/>
                <w:lang w:val="pl-PL" w:eastAsia="ar-SA"/>
              </w:rPr>
              <w:t xml:space="preserve">. </w:t>
            </w:r>
          </w:p>
          <w:p w14:paraId="52C85A29" w14:textId="77777777" w:rsidR="007F7D67" w:rsidRPr="00C37383" w:rsidRDefault="007F7D67" w:rsidP="007F7D67">
            <w:pPr>
              <w:pStyle w:val="Bezodstpw"/>
              <w:numPr>
                <w:ilvl w:val="0"/>
                <w:numId w:val="12"/>
              </w:numPr>
              <w:tabs>
                <w:tab w:val="clear" w:pos="284"/>
              </w:tabs>
              <w:ind w:left="488"/>
              <w:contextualSpacing w:val="0"/>
              <w:rPr>
                <w:rFonts w:cstheme="minorHAnsi"/>
                <w:sz w:val="22"/>
                <w:lang w:val="pl-PL"/>
              </w:rPr>
            </w:pPr>
            <w:r w:rsidRPr="00C37383">
              <w:rPr>
                <w:rFonts w:cstheme="minorHAnsi"/>
                <w:sz w:val="22"/>
                <w:lang w:val="pl-PL"/>
              </w:rPr>
              <w:t xml:space="preserve">Wywiązanie się z powierzonych zadań indywidualnych oraz zespołowych. </w:t>
            </w:r>
          </w:p>
          <w:p w14:paraId="6B37B6CD" w14:textId="77777777" w:rsidR="007F7D67" w:rsidRPr="00C37383" w:rsidRDefault="007F7D67" w:rsidP="007F7D67">
            <w:pPr>
              <w:pStyle w:val="Bezodstpw"/>
              <w:contextualSpacing w:val="0"/>
              <w:rPr>
                <w:rFonts w:cstheme="minorHAnsi"/>
                <w:sz w:val="22"/>
                <w:lang w:val="pl-PL"/>
              </w:rPr>
            </w:pPr>
          </w:p>
          <w:p w14:paraId="536CC37E" w14:textId="77777777" w:rsidR="007F7D67" w:rsidRPr="007F7D67" w:rsidRDefault="007F7D67" w:rsidP="007F7D67">
            <w:pPr>
              <w:pStyle w:val="Bezodstpw"/>
              <w:contextualSpacing w:val="0"/>
              <w:rPr>
                <w:rFonts w:cstheme="minorHAnsi"/>
                <w:b/>
                <w:sz w:val="22"/>
                <w:lang w:val="pl-PL"/>
              </w:rPr>
            </w:pPr>
            <w:r w:rsidRPr="007F7D67">
              <w:rPr>
                <w:rFonts w:cstheme="minorHAnsi"/>
                <w:b/>
                <w:sz w:val="22"/>
                <w:lang w:val="pl-PL"/>
              </w:rPr>
              <w:t>Warunki zaliczenia przedmiotu:</w:t>
            </w:r>
          </w:p>
          <w:p w14:paraId="0E949DB5" w14:textId="77777777" w:rsidR="007F7D67" w:rsidRPr="007F7D67" w:rsidRDefault="007F7D67" w:rsidP="00B4158C">
            <w:pPr>
              <w:pStyle w:val="Bezodstpw"/>
              <w:numPr>
                <w:ilvl w:val="0"/>
                <w:numId w:val="98"/>
              </w:numPr>
              <w:tabs>
                <w:tab w:val="clear" w:pos="284"/>
              </w:tabs>
              <w:ind w:left="489"/>
              <w:contextualSpacing w:val="0"/>
              <w:rPr>
                <w:rFonts w:cstheme="minorHAnsi"/>
                <w:sz w:val="22"/>
                <w:lang w:val="pl-PL"/>
              </w:rPr>
            </w:pPr>
            <w:r w:rsidRPr="007F7D67">
              <w:rPr>
                <w:rFonts w:cstheme="minorHAnsi"/>
                <w:sz w:val="22"/>
                <w:lang w:val="pl-PL"/>
              </w:rPr>
              <w:t>Formą zaliczenia przedmiotu jest zaliczenie na ocenę.</w:t>
            </w:r>
          </w:p>
          <w:p w14:paraId="7672CF90" w14:textId="77777777" w:rsidR="007F7D67" w:rsidRPr="00C37383" w:rsidRDefault="007F7D67" w:rsidP="007F7D67">
            <w:pPr>
              <w:pStyle w:val="Bezodstpw"/>
              <w:numPr>
                <w:ilvl w:val="0"/>
                <w:numId w:val="12"/>
              </w:numPr>
              <w:tabs>
                <w:tab w:val="clear" w:pos="284"/>
              </w:tabs>
              <w:ind w:left="489"/>
              <w:contextualSpacing w:val="0"/>
              <w:rPr>
                <w:rFonts w:cstheme="minorHAnsi"/>
                <w:sz w:val="22"/>
                <w:lang w:val="pl-PL"/>
              </w:rPr>
            </w:pPr>
            <w:r w:rsidRPr="007F7D67">
              <w:rPr>
                <w:rFonts w:cstheme="minorHAnsi"/>
                <w:sz w:val="22"/>
                <w:lang w:val="pl-PL"/>
              </w:rPr>
              <w:t>Uzyskanie pozytywnej oceny z zaliczenia – min. 60%.</w:t>
            </w:r>
          </w:p>
        </w:tc>
      </w:tr>
      <w:tr w:rsidR="007F7D67" w:rsidRPr="00C37383" w14:paraId="44925725" w14:textId="77777777" w:rsidTr="00FC0EDC">
        <w:trPr>
          <w:trHeight w:val="599"/>
          <w:jc w:val="center"/>
        </w:trPr>
        <w:tc>
          <w:tcPr>
            <w:tcW w:w="562" w:type="dxa"/>
            <w:vMerge w:val="restart"/>
            <w:vAlign w:val="center"/>
          </w:tcPr>
          <w:p w14:paraId="4D241EC0" w14:textId="77777777" w:rsidR="007F7D67" w:rsidRPr="00C37383" w:rsidRDefault="007F7D67" w:rsidP="007F7D67">
            <w:pPr>
              <w:pStyle w:val="Bezodstpw"/>
              <w:contextualSpacing w:val="0"/>
              <w:jc w:val="center"/>
              <w:rPr>
                <w:rFonts w:cstheme="minorHAnsi"/>
                <w:sz w:val="22"/>
                <w:lang w:val="pl-PL"/>
              </w:rPr>
            </w:pPr>
            <w:r w:rsidRPr="00C37383">
              <w:rPr>
                <w:rFonts w:cstheme="minorHAnsi"/>
                <w:sz w:val="22"/>
                <w:lang w:val="pl-PL"/>
              </w:rPr>
              <w:t>18.</w:t>
            </w:r>
          </w:p>
        </w:tc>
        <w:tc>
          <w:tcPr>
            <w:tcW w:w="2552" w:type="dxa"/>
            <w:vMerge w:val="restart"/>
            <w:vAlign w:val="center"/>
          </w:tcPr>
          <w:p w14:paraId="7DBC8E5A" w14:textId="77777777" w:rsidR="007F7D67" w:rsidRPr="00C37383" w:rsidRDefault="007F7D67" w:rsidP="007F7D67">
            <w:pPr>
              <w:pStyle w:val="Bezodstpw"/>
              <w:contextualSpacing w:val="0"/>
              <w:rPr>
                <w:rFonts w:cstheme="minorHAnsi"/>
                <w:sz w:val="22"/>
                <w:lang w:val="pl-PL"/>
              </w:rPr>
            </w:pPr>
            <w:r w:rsidRPr="00C37383">
              <w:rPr>
                <w:rFonts w:cstheme="minorHAnsi"/>
                <w:sz w:val="22"/>
                <w:lang w:val="pl-PL"/>
              </w:rPr>
              <w:t>Metody i kryteria oceniania (w tym sposób weryfikacji, metody osiągnięcia założonych efektów kształcenia</w:t>
            </w:r>
            <w:r w:rsidRPr="00C37383">
              <w:rPr>
                <w:rFonts w:cstheme="minorHAnsi"/>
                <w:sz w:val="22"/>
                <w:vertAlign w:val="superscript"/>
                <w:lang w:val="pl-PL"/>
              </w:rPr>
              <w:t xml:space="preserve"> </w:t>
            </w:r>
            <w:r w:rsidRPr="00C37383">
              <w:rPr>
                <w:rFonts w:cstheme="minorHAnsi"/>
                <w:sz w:val="22"/>
                <w:lang w:val="pl-PL"/>
              </w:rPr>
              <w:t>określone dla przedmiotu jako całości jeśli obejmuje różne formy zajęć np. wykład i ćwiczenia oraz metody i kryteria oceniania dla poszczególnych form zajęć:</w:t>
            </w:r>
          </w:p>
        </w:tc>
        <w:tc>
          <w:tcPr>
            <w:tcW w:w="6288" w:type="dxa"/>
            <w:gridSpan w:val="3"/>
            <w:shd w:val="clear" w:color="auto" w:fill="D9D9D9" w:themeFill="background1" w:themeFillShade="D9"/>
            <w:vAlign w:val="center"/>
          </w:tcPr>
          <w:p w14:paraId="45AE1465" w14:textId="77777777" w:rsidR="007F7D67" w:rsidRPr="00E13D2A" w:rsidRDefault="007F7D67" w:rsidP="007F7D67">
            <w:pPr>
              <w:pStyle w:val="Bezodstpw"/>
              <w:contextualSpacing w:val="0"/>
              <w:jc w:val="center"/>
              <w:rPr>
                <w:rFonts w:cstheme="minorHAnsi"/>
                <w:b/>
                <w:smallCaps/>
                <w:sz w:val="22"/>
                <w:lang w:val="pl-PL"/>
              </w:rPr>
            </w:pPr>
            <w:r w:rsidRPr="00E13D2A">
              <w:rPr>
                <w:rFonts w:cstheme="minorHAnsi"/>
                <w:b/>
                <w:smallCaps/>
                <w:sz w:val="22"/>
                <w:lang w:val="pl-PL"/>
              </w:rPr>
              <w:t xml:space="preserve">ZALICZENIE PISEMNE </w:t>
            </w:r>
          </w:p>
          <w:p w14:paraId="425150B7" w14:textId="77777777" w:rsidR="007F7D67" w:rsidRPr="00C37383" w:rsidRDefault="007F7D67" w:rsidP="007F7D67">
            <w:pPr>
              <w:pStyle w:val="Bezodstpw"/>
              <w:contextualSpacing w:val="0"/>
              <w:jc w:val="center"/>
              <w:rPr>
                <w:rFonts w:cstheme="minorHAnsi"/>
                <w:b/>
                <w:sz w:val="22"/>
                <w:lang w:val="pl-PL"/>
              </w:rPr>
            </w:pPr>
            <w:r w:rsidRPr="00E13D2A">
              <w:rPr>
                <w:rFonts w:cstheme="minorHAnsi"/>
                <w:b/>
                <w:smallCaps/>
                <w:sz w:val="22"/>
                <w:lang w:val="pl-PL"/>
              </w:rPr>
              <w:t>(test pisemny jednokrotnego wyboru)</w:t>
            </w:r>
          </w:p>
        </w:tc>
      </w:tr>
      <w:tr w:rsidR="007F7D67" w:rsidRPr="00C37383" w14:paraId="6A5DD6C2" w14:textId="77777777" w:rsidTr="008653A4">
        <w:trPr>
          <w:trHeight w:val="447"/>
          <w:jc w:val="center"/>
        </w:trPr>
        <w:tc>
          <w:tcPr>
            <w:tcW w:w="562" w:type="dxa"/>
            <w:vMerge/>
            <w:vAlign w:val="center"/>
          </w:tcPr>
          <w:p w14:paraId="3D25F80A" w14:textId="77777777" w:rsidR="007F7D67" w:rsidRPr="00C37383" w:rsidRDefault="007F7D67" w:rsidP="007F7D67">
            <w:pPr>
              <w:pStyle w:val="Bezodstpw"/>
              <w:contextualSpacing w:val="0"/>
              <w:jc w:val="center"/>
              <w:rPr>
                <w:rFonts w:cstheme="minorHAnsi"/>
                <w:sz w:val="22"/>
                <w:lang w:val="pl-PL"/>
              </w:rPr>
            </w:pPr>
          </w:p>
        </w:tc>
        <w:tc>
          <w:tcPr>
            <w:tcW w:w="2552" w:type="dxa"/>
            <w:vMerge/>
            <w:vAlign w:val="center"/>
          </w:tcPr>
          <w:p w14:paraId="74A96A0D" w14:textId="77777777" w:rsidR="007F7D67" w:rsidRPr="00C37383" w:rsidRDefault="007F7D67" w:rsidP="007F7D67">
            <w:pPr>
              <w:pStyle w:val="Bezodstpw"/>
              <w:contextualSpacing w:val="0"/>
              <w:rPr>
                <w:rFonts w:cstheme="minorHAnsi"/>
                <w:sz w:val="22"/>
                <w:lang w:val="pl-PL"/>
              </w:rPr>
            </w:pPr>
          </w:p>
        </w:tc>
        <w:tc>
          <w:tcPr>
            <w:tcW w:w="2835" w:type="dxa"/>
            <w:gridSpan w:val="2"/>
            <w:vAlign w:val="center"/>
          </w:tcPr>
          <w:p w14:paraId="22566D6F" w14:textId="77777777" w:rsidR="007F7D67" w:rsidRPr="00C37383" w:rsidRDefault="007F7D67" w:rsidP="007F7D67">
            <w:pPr>
              <w:pStyle w:val="Bezodstpw"/>
              <w:contextualSpacing w:val="0"/>
              <w:jc w:val="center"/>
              <w:rPr>
                <w:rStyle w:val="wrtext"/>
                <w:rFonts w:cstheme="minorHAnsi"/>
                <w:b/>
                <w:sz w:val="22"/>
                <w:lang w:val="pl-PL"/>
              </w:rPr>
            </w:pPr>
            <w:r w:rsidRPr="00C37383">
              <w:rPr>
                <w:rStyle w:val="wrtext"/>
                <w:rFonts w:cstheme="minorHAnsi"/>
                <w:b/>
                <w:sz w:val="22"/>
                <w:lang w:val="pl-PL"/>
              </w:rPr>
              <w:t>Ocena niedostateczna (2,0)</w:t>
            </w:r>
          </w:p>
        </w:tc>
        <w:tc>
          <w:tcPr>
            <w:tcW w:w="3453" w:type="dxa"/>
            <w:vAlign w:val="center"/>
          </w:tcPr>
          <w:p w14:paraId="68B106C6" w14:textId="77777777" w:rsidR="007F7D67" w:rsidRPr="00C37383" w:rsidRDefault="007F7D67" w:rsidP="007F7D67">
            <w:pPr>
              <w:pStyle w:val="Bezodstpw"/>
              <w:contextualSpacing w:val="0"/>
              <w:jc w:val="center"/>
              <w:rPr>
                <w:rStyle w:val="wrtext"/>
                <w:rFonts w:cstheme="minorHAnsi"/>
                <w:sz w:val="22"/>
                <w:lang w:val="pl-PL"/>
              </w:rPr>
            </w:pPr>
            <w:r w:rsidRPr="00C37383">
              <w:rPr>
                <w:rStyle w:val="wrtext"/>
                <w:rFonts w:cstheme="minorHAnsi"/>
                <w:sz w:val="22"/>
                <w:lang w:val="pl-PL"/>
              </w:rPr>
              <w:t>0-59% poprawnych odpowiedzi</w:t>
            </w:r>
          </w:p>
        </w:tc>
      </w:tr>
      <w:tr w:rsidR="007F7D67" w:rsidRPr="00C37383" w14:paraId="6D921BB0" w14:textId="77777777" w:rsidTr="008653A4">
        <w:trPr>
          <w:trHeight w:val="425"/>
          <w:jc w:val="center"/>
        </w:trPr>
        <w:tc>
          <w:tcPr>
            <w:tcW w:w="562" w:type="dxa"/>
            <w:vMerge/>
            <w:vAlign w:val="center"/>
          </w:tcPr>
          <w:p w14:paraId="2D04C1D8" w14:textId="77777777" w:rsidR="007F7D67" w:rsidRPr="00C37383" w:rsidRDefault="007F7D67" w:rsidP="007F7D67">
            <w:pPr>
              <w:pStyle w:val="Bezodstpw"/>
              <w:contextualSpacing w:val="0"/>
              <w:jc w:val="center"/>
              <w:rPr>
                <w:rFonts w:cstheme="minorHAnsi"/>
                <w:sz w:val="22"/>
                <w:lang w:val="pl-PL"/>
              </w:rPr>
            </w:pPr>
          </w:p>
        </w:tc>
        <w:tc>
          <w:tcPr>
            <w:tcW w:w="2552" w:type="dxa"/>
            <w:vMerge/>
            <w:vAlign w:val="center"/>
          </w:tcPr>
          <w:p w14:paraId="2A8D4E7E" w14:textId="77777777" w:rsidR="007F7D67" w:rsidRPr="00C37383" w:rsidRDefault="007F7D67" w:rsidP="007F7D67">
            <w:pPr>
              <w:pStyle w:val="Bezodstpw"/>
              <w:contextualSpacing w:val="0"/>
              <w:rPr>
                <w:rFonts w:cstheme="minorHAnsi"/>
                <w:sz w:val="22"/>
                <w:lang w:val="pl-PL"/>
              </w:rPr>
            </w:pPr>
          </w:p>
        </w:tc>
        <w:tc>
          <w:tcPr>
            <w:tcW w:w="2835" w:type="dxa"/>
            <w:gridSpan w:val="2"/>
            <w:vAlign w:val="center"/>
          </w:tcPr>
          <w:p w14:paraId="0A08F525" w14:textId="77777777" w:rsidR="007F7D67" w:rsidRPr="00C37383" w:rsidRDefault="007F7D67" w:rsidP="007F7D67">
            <w:pPr>
              <w:pStyle w:val="Bezodstpw"/>
              <w:contextualSpacing w:val="0"/>
              <w:jc w:val="center"/>
              <w:rPr>
                <w:rFonts w:cstheme="minorHAnsi"/>
                <w:b/>
                <w:smallCaps/>
                <w:sz w:val="22"/>
                <w:lang w:val="pl-PL"/>
              </w:rPr>
            </w:pPr>
            <w:r w:rsidRPr="00C37383">
              <w:rPr>
                <w:rStyle w:val="wrtext"/>
                <w:rFonts w:cstheme="minorHAnsi"/>
                <w:sz w:val="22"/>
                <w:lang w:val="pl-PL"/>
              </w:rPr>
              <w:t xml:space="preserve"> </w:t>
            </w:r>
            <w:r w:rsidRPr="00C37383">
              <w:rPr>
                <w:rStyle w:val="wrtext"/>
                <w:rFonts w:cstheme="minorHAnsi"/>
                <w:b/>
                <w:sz w:val="22"/>
                <w:lang w:val="pl-PL"/>
              </w:rPr>
              <w:t>Ocena dostateczna (3,0)</w:t>
            </w:r>
          </w:p>
        </w:tc>
        <w:tc>
          <w:tcPr>
            <w:tcW w:w="3453" w:type="dxa"/>
            <w:vAlign w:val="center"/>
          </w:tcPr>
          <w:p w14:paraId="14B136DB" w14:textId="77777777" w:rsidR="007F7D67" w:rsidRPr="00C37383" w:rsidRDefault="007F7D67" w:rsidP="007F7D67">
            <w:pPr>
              <w:pStyle w:val="Bezodstpw"/>
              <w:contextualSpacing w:val="0"/>
              <w:jc w:val="center"/>
              <w:rPr>
                <w:rFonts w:cstheme="minorHAnsi"/>
                <w:b/>
                <w:smallCaps/>
                <w:sz w:val="22"/>
                <w:lang w:val="pl-PL"/>
              </w:rPr>
            </w:pPr>
            <w:r w:rsidRPr="00C37383">
              <w:rPr>
                <w:rStyle w:val="wrtext"/>
                <w:rFonts w:cstheme="minorHAnsi"/>
                <w:sz w:val="22"/>
                <w:lang w:val="pl-PL"/>
              </w:rPr>
              <w:t>60-68% poprawnych odpowiedzi</w:t>
            </w:r>
          </w:p>
        </w:tc>
      </w:tr>
      <w:tr w:rsidR="007F7D67" w:rsidRPr="00C37383" w14:paraId="01596382" w14:textId="77777777" w:rsidTr="00FC0EDC">
        <w:trPr>
          <w:trHeight w:val="284"/>
          <w:jc w:val="center"/>
        </w:trPr>
        <w:tc>
          <w:tcPr>
            <w:tcW w:w="562" w:type="dxa"/>
            <w:vMerge/>
            <w:vAlign w:val="center"/>
          </w:tcPr>
          <w:p w14:paraId="193D2E9E" w14:textId="77777777" w:rsidR="007F7D67" w:rsidRPr="00C37383" w:rsidRDefault="007F7D67" w:rsidP="007F7D67">
            <w:pPr>
              <w:pStyle w:val="Bezodstpw"/>
              <w:contextualSpacing w:val="0"/>
              <w:jc w:val="center"/>
              <w:rPr>
                <w:rFonts w:cstheme="minorHAnsi"/>
                <w:sz w:val="22"/>
                <w:lang w:val="pl-PL"/>
              </w:rPr>
            </w:pPr>
          </w:p>
        </w:tc>
        <w:tc>
          <w:tcPr>
            <w:tcW w:w="2552" w:type="dxa"/>
            <w:vMerge/>
            <w:vAlign w:val="center"/>
          </w:tcPr>
          <w:p w14:paraId="5B322AA7" w14:textId="77777777" w:rsidR="007F7D67" w:rsidRPr="00C37383" w:rsidRDefault="007F7D67" w:rsidP="007F7D67">
            <w:pPr>
              <w:pStyle w:val="Bezodstpw"/>
              <w:contextualSpacing w:val="0"/>
              <w:rPr>
                <w:rFonts w:cstheme="minorHAnsi"/>
                <w:sz w:val="22"/>
                <w:lang w:val="pl-PL"/>
              </w:rPr>
            </w:pPr>
          </w:p>
        </w:tc>
        <w:tc>
          <w:tcPr>
            <w:tcW w:w="2835" w:type="dxa"/>
            <w:gridSpan w:val="2"/>
            <w:vAlign w:val="center"/>
          </w:tcPr>
          <w:p w14:paraId="2E9B3EE8" w14:textId="77777777" w:rsidR="007F7D67" w:rsidRPr="00C37383" w:rsidRDefault="007F7D67" w:rsidP="007F7D67">
            <w:pPr>
              <w:pStyle w:val="Bezodstpw"/>
              <w:contextualSpacing w:val="0"/>
              <w:jc w:val="center"/>
              <w:rPr>
                <w:rStyle w:val="wrtext"/>
                <w:rFonts w:cstheme="minorHAnsi"/>
                <w:sz w:val="22"/>
                <w:lang w:val="pl-PL"/>
              </w:rPr>
            </w:pPr>
            <w:r w:rsidRPr="00C37383">
              <w:rPr>
                <w:rStyle w:val="wrtext"/>
                <w:rFonts w:cstheme="minorHAnsi"/>
                <w:b/>
                <w:sz w:val="22"/>
                <w:lang w:val="pl-PL"/>
              </w:rPr>
              <w:t>Ocena dostateczna plus (3,5)</w:t>
            </w:r>
          </w:p>
        </w:tc>
        <w:tc>
          <w:tcPr>
            <w:tcW w:w="3453" w:type="dxa"/>
            <w:vAlign w:val="center"/>
          </w:tcPr>
          <w:p w14:paraId="14C915E3" w14:textId="77777777" w:rsidR="007F7D67" w:rsidRPr="00C37383" w:rsidRDefault="007F7D67" w:rsidP="007F7D67">
            <w:pPr>
              <w:pStyle w:val="Bezodstpw"/>
              <w:contextualSpacing w:val="0"/>
              <w:jc w:val="both"/>
              <w:rPr>
                <w:rStyle w:val="wrtext"/>
                <w:rFonts w:cstheme="minorHAnsi"/>
                <w:sz w:val="22"/>
                <w:lang w:val="pl-PL"/>
              </w:rPr>
            </w:pPr>
            <w:r w:rsidRPr="00C37383">
              <w:rPr>
                <w:rStyle w:val="wrtext"/>
                <w:rFonts w:cstheme="minorHAnsi"/>
                <w:sz w:val="22"/>
                <w:lang w:val="pl-PL"/>
              </w:rPr>
              <w:t>69-77% poprawnych odpowiedzi</w:t>
            </w:r>
          </w:p>
        </w:tc>
      </w:tr>
      <w:tr w:rsidR="007F7D67" w:rsidRPr="00C37383" w14:paraId="279A6B33" w14:textId="77777777" w:rsidTr="008653A4">
        <w:trPr>
          <w:trHeight w:val="425"/>
          <w:jc w:val="center"/>
        </w:trPr>
        <w:tc>
          <w:tcPr>
            <w:tcW w:w="562" w:type="dxa"/>
            <w:vMerge/>
            <w:vAlign w:val="center"/>
          </w:tcPr>
          <w:p w14:paraId="5D4B34FC" w14:textId="77777777" w:rsidR="007F7D67" w:rsidRPr="00C37383" w:rsidRDefault="007F7D67" w:rsidP="007F7D67">
            <w:pPr>
              <w:pStyle w:val="Bezodstpw"/>
              <w:contextualSpacing w:val="0"/>
              <w:jc w:val="center"/>
              <w:rPr>
                <w:rFonts w:cstheme="minorHAnsi"/>
                <w:sz w:val="22"/>
                <w:lang w:val="pl-PL"/>
              </w:rPr>
            </w:pPr>
          </w:p>
        </w:tc>
        <w:tc>
          <w:tcPr>
            <w:tcW w:w="2552" w:type="dxa"/>
            <w:vMerge/>
            <w:vAlign w:val="center"/>
          </w:tcPr>
          <w:p w14:paraId="293CA1AF" w14:textId="77777777" w:rsidR="007F7D67" w:rsidRPr="00C37383" w:rsidRDefault="007F7D67" w:rsidP="007F7D67">
            <w:pPr>
              <w:pStyle w:val="Bezodstpw"/>
              <w:contextualSpacing w:val="0"/>
              <w:rPr>
                <w:rFonts w:cstheme="minorHAnsi"/>
                <w:sz w:val="22"/>
                <w:lang w:val="pl-PL"/>
              </w:rPr>
            </w:pPr>
          </w:p>
        </w:tc>
        <w:tc>
          <w:tcPr>
            <w:tcW w:w="2835" w:type="dxa"/>
            <w:gridSpan w:val="2"/>
            <w:vAlign w:val="center"/>
          </w:tcPr>
          <w:p w14:paraId="1613785D" w14:textId="77777777" w:rsidR="007F7D67" w:rsidRPr="00C37383" w:rsidRDefault="007F7D67" w:rsidP="007F7D67">
            <w:pPr>
              <w:pStyle w:val="Bezodstpw"/>
              <w:contextualSpacing w:val="0"/>
              <w:jc w:val="center"/>
              <w:rPr>
                <w:rStyle w:val="wrtext"/>
                <w:rFonts w:cstheme="minorHAnsi"/>
                <w:sz w:val="22"/>
                <w:lang w:val="pl-PL"/>
              </w:rPr>
            </w:pPr>
            <w:r w:rsidRPr="00C37383">
              <w:rPr>
                <w:rStyle w:val="wrtext"/>
                <w:rFonts w:cstheme="minorHAnsi"/>
                <w:b/>
                <w:sz w:val="22"/>
                <w:lang w:val="pl-PL"/>
              </w:rPr>
              <w:t>Ocena dobra (4,0)</w:t>
            </w:r>
          </w:p>
        </w:tc>
        <w:tc>
          <w:tcPr>
            <w:tcW w:w="3453" w:type="dxa"/>
            <w:vAlign w:val="center"/>
          </w:tcPr>
          <w:p w14:paraId="03FD4DB2" w14:textId="77777777" w:rsidR="007F7D67" w:rsidRPr="00C37383" w:rsidRDefault="007F7D67" w:rsidP="007F7D67">
            <w:pPr>
              <w:pStyle w:val="Bezodstpw"/>
              <w:contextualSpacing w:val="0"/>
              <w:jc w:val="center"/>
              <w:rPr>
                <w:rStyle w:val="wrtext"/>
                <w:rFonts w:cstheme="minorHAnsi"/>
                <w:sz w:val="22"/>
                <w:lang w:val="pl-PL"/>
              </w:rPr>
            </w:pPr>
            <w:r w:rsidRPr="00C37383">
              <w:rPr>
                <w:rStyle w:val="wrtext"/>
                <w:rFonts w:cstheme="minorHAnsi"/>
                <w:sz w:val="22"/>
                <w:lang w:val="pl-PL"/>
              </w:rPr>
              <w:t>78-86% poprawnych odpowiedzi</w:t>
            </w:r>
          </w:p>
        </w:tc>
      </w:tr>
      <w:tr w:rsidR="007F7D67" w:rsidRPr="00C37383" w14:paraId="4373E7C9" w14:textId="77777777" w:rsidTr="008653A4">
        <w:trPr>
          <w:trHeight w:val="430"/>
          <w:jc w:val="center"/>
        </w:trPr>
        <w:tc>
          <w:tcPr>
            <w:tcW w:w="562" w:type="dxa"/>
            <w:vMerge/>
            <w:vAlign w:val="center"/>
          </w:tcPr>
          <w:p w14:paraId="6A0F4C95" w14:textId="77777777" w:rsidR="007F7D67" w:rsidRPr="00C37383" w:rsidRDefault="007F7D67" w:rsidP="007F7D67">
            <w:pPr>
              <w:pStyle w:val="Bezodstpw"/>
              <w:contextualSpacing w:val="0"/>
              <w:jc w:val="center"/>
              <w:rPr>
                <w:rFonts w:cstheme="minorHAnsi"/>
                <w:sz w:val="22"/>
                <w:lang w:val="pl-PL"/>
              </w:rPr>
            </w:pPr>
          </w:p>
        </w:tc>
        <w:tc>
          <w:tcPr>
            <w:tcW w:w="2552" w:type="dxa"/>
            <w:vMerge/>
            <w:vAlign w:val="center"/>
          </w:tcPr>
          <w:p w14:paraId="67F9CDCA" w14:textId="77777777" w:rsidR="007F7D67" w:rsidRPr="00C37383" w:rsidRDefault="007F7D67" w:rsidP="007F7D67">
            <w:pPr>
              <w:pStyle w:val="Bezodstpw"/>
              <w:contextualSpacing w:val="0"/>
              <w:rPr>
                <w:rFonts w:cstheme="minorHAnsi"/>
                <w:sz w:val="22"/>
                <w:lang w:val="pl-PL"/>
              </w:rPr>
            </w:pPr>
          </w:p>
        </w:tc>
        <w:tc>
          <w:tcPr>
            <w:tcW w:w="2835" w:type="dxa"/>
            <w:gridSpan w:val="2"/>
            <w:vAlign w:val="center"/>
          </w:tcPr>
          <w:p w14:paraId="75589A2B" w14:textId="77777777" w:rsidR="007F7D67" w:rsidRPr="00C37383" w:rsidRDefault="007F7D67" w:rsidP="007F7D67">
            <w:pPr>
              <w:pStyle w:val="Bezodstpw"/>
              <w:contextualSpacing w:val="0"/>
              <w:jc w:val="center"/>
              <w:rPr>
                <w:rStyle w:val="wrtext"/>
                <w:rFonts w:cstheme="minorHAnsi"/>
                <w:sz w:val="22"/>
                <w:lang w:val="pl-PL"/>
              </w:rPr>
            </w:pPr>
            <w:r w:rsidRPr="00C37383">
              <w:rPr>
                <w:rStyle w:val="wrtext"/>
                <w:rFonts w:cstheme="minorHAnsi"/>
                <w:b/>
                <w:sz w:val="22"/>
                <w:lang w:val="pl-PL"/>
              </w:rPr>
              <w:t>Ocena ponad dobra (4,5)</w:t>
            </w:r>
          </w:p>
        </w:tc>
        <w:tc>
          <w:tcPr>
            <w:tcW w:w="3453" w:type="dxa"/>
            <w:vAlign w:val="center"/>
          </w:tcPr>
          <w:p w14:paraId="631F5104" w14:textId="69BD3B5C" w:rsidR="007F7D67" w:rsidRPr="00C37383" w:rsidRDefault="007F7D67" w:rsidP="007F7D67">
            <w:pPr>
              <w:pStyle w:val="Bezodstpw"/>
              <w:contextualSpacing w:val="0"/>
              <w:jc w:val="center"/>
              <w:rPr>
                <w:rStyle w:val="wrtext"/>
                <w:rFonts w:cstheme="minorHAnsi"/>
                <w:sz w:val="22"/>
                <w:lang w:val="pl-PL"/>
              </w:rPr>
            </w:pPr>
            <w:r w:rsidRPr="00C37383">
              <w:rPr>
                <w:rStyle w:val="wrtext"/>
                <w:rFonts w:cstheme="minorHAnsi"/>
                <w:sz w:val="22"/>
                <w:lang w:val="pl-PL"/>
              </w:rPr>
              <w:t>87-95</w:t>
            </w:r>
            <w:r w:rsidR="00A24B32">
              <w:rPr>
                <w:rStyle w:val="wrtext"/>
                <w:rFonts w:cstheme="minorHAnsi"/>
                <w:sz w:val="22"/>
                <w:lang w:val="pl-PL"/>
              </w:rPr>
              <w:t>%</w:t>
            </w:r>
            <w:r w:rsidRPr="00C37383">
              <w:rPr>
                <w:rStyle w:val="wrtext"/>
                <w:rFonts w:cstheme="minorHAnsi"/>
                <w:sz w:val="22"/>
                <w:lang w:val="pl-PL"/>
              </w:rPr>
              <w:t xml:space="preserve"> poprawnych odpowiedzi</w:t>
            </w:r>
          </w:p>
        </w:tc>
      </w:tr>
      <w:tr w:rsidR="007F7D67" w:rsidRPr="00C37383" w14:paraId="2E45D115" w14:textId="77777777" w:rsidTr="00FC0EDC">
        <w:trPr>
          <w:trHeight w:val="284"/>
          <w:jc w:val="center"/>
        </w:trPr>
        <w:tc>
          <w:tcPr>
            <w:tcW w:w="562" w:type="dxa"/>
            <w:vMerge/>
            <w:vAlign w:val="center"/>
          </w:tcPr>
          <w:p w14:paraId="508FE1FC" w14:textId="77777777" w:rsidR="007F7D67" w:rsidRPr="00C37383" w:rsidRDefault="007F7D67" w:rsidP="007F7D67">
            <w:pPr>
              <w:pStyle w:val="Bezodstpw"/>
              <w:contextualSpacing w:val="0"/>
              <w:jc w:val="center"/>
              <w:rPr>
                <w:rFonts w:cstheme="minorHAnsi"/>
                <w:sz w:val="22"/>
                <w:lang w:val="pl-PL"/>
              </w:rPr>
            </w:pPr>
          </w:p>
        </w:tc>
        <w:tc>
          <w:tcPr>
            <w:tcW w:w="2552" w:type="dxa"/>
            <w:vMerge/>
            <w:vAlign w:val="center"/>
          </w:tcPr>
          <w:p w14:paraId="3ADD63D4" w14:textId="77777777" w:rsidR="007F7D67" w:rsidRPr="00C37383" w:rsidRDefault="007F7D67" w:rsidP="007F7D67">
            <w:pPr>
              <w:pStyle w:val="Bezodstpw"/>
              <w:contextualSpacing w:val="0"/>
              <w:rPr>
                <w:rFonts w:cstheme="minorHAnsi"/>
                <w:sz w:val="22"/>
                <w:lang w:val="pl-PL"/>
              </w:rPr>
            </w:pPr>
          </w:p>
        </w:tc>
        <w:tc>
          <w:tcPr>
            <w:tcW w:w="2835" w:type="dxa"/>
            <w:gridSpan w:val="2"/>
            <w:tcBorders>
              <w:bottom w:val="single" w:sz="4" w:space="0" w:color="auto"/>
            </w:tcBorders>
            <w:vAlign w:val="center"/>
          </w:tcPr>
          <w:p w14:paraId="5A4B8957" w14:textId="77777777" w:rsidR="007F7D67" w:rsidRPr="00C37383" w:rsidRDefault="007F7D67" w:rsidP="007F7D67">
            <w:pPr>
              <w:pStyle w:val="Bezodstpw"/>
              <w:contextualSpacing w:val="0"/>
              <w:jc w:val="center"/>
              <w:rPr>
                <w:rStyle w:val="wrtext"/>
                <w:rFonts w:cstheme="minorHAnsi"/>
                <w:b/>
                <w:sz w:val="22"/>
                <w:lang w:val="pl-PL"/>
              </w:rPr>
            </w:pPr>
            <w:r w:rsidRPr="00C37383">
              <w:rPr>
                <w:rStyle w:val="wrtext"/>
                <w:rFonts w:cstheme="minorHAnsi"/>
                <w:b/>
                <w:sz w:val="22"/>
                <w:lang w:val="pl-PL"/>
              </w:rPr>
              <w:t>Ocena bardzo dobra (5,0)</w:t>
            </w:r>
          </w:p>
        </w:tc>
        <w:tc>
          <w:tcPr>
            <w:tcW w:w="3453" w:type="dxa"/>
            <w:tcBorders>
              <w:bottom w:val="single" w:sz="4" w:space="0" w:color="auto"/>
            </w:tcBorders>
            <w:vAlign w:val="center"/>
          </w:tcPr>
          <w:p w14:paraId="1EE0B9D5" w14:textId="77777777" w:rsidR="007F7D67" w:rsidRPr="00C37383" w:rsidRDefault="007F7D67" w:rsidP="007F7D67">
            <w:pPr>
              <w:pStyle w:val="Bezodstpw"/>
              <w:contextualSpacing w:val="0"/>
              <w:jc w:val="center"/>
              <w:rPr>
                <w:rStyle w:val="wrtext"/>
                <w:rFonts w:cstheme="minorHAnsi"/>
                <w:sz w:val="22"/>
                <w:lang w:val="pl-PL"/>
              </w:rPr>
            </w:pPr>
            <w:r w:rsidRPr="00C37383">
              <w:rPr>
                <w:rStyle w:val="wrtext"/>
                <w:rFonts w:cstheme="minorHAnsi"/>
                <w:sz w:val="22"/>
                <w:lang w:val="pl-PL"/>
              </w:rPr>
              <w:t>96-100% poprawnych odpowiedzi</w:t>
            </w:r>
          </w:p>
        </w:tc>
      </w:tr>
      <w:tr w:rsidR="007F7D67" w:rsidRPr="00C37383" w14:paraId="594A0516" w14:textId="77777777" w:rsidTr="00FC0EDC">
        <w:trPr>
          <w:trHeight w:val="454"/>
          <w:jc w:val="center"/>
        </w:trPr>
        <w:tc>
          <w:tcPr>
            <w:tcW w:w="562" w:type="dxa"/>
            <w:vAlign w:val="center"/>
          </w:tcPr>
          <w:p w14:paraId="4772EF04" w14:textId="77777777" w:rsidR="007F7D67" w:rsidRPr="00C37383" w:rsidRDefault="007F7D67" w:rsidP="007F7D67">
            <w:pPr>
              <w:pStyle w:val="Bezodstpw"/>
              <w:contextualSpacing w:val="0"/>
              <w:jc w:val="center"/>
              <w:rPr>
                <w:rFonts w:cstheme="minorHAnsi"/>
                <w:sz w:val="22"/>
                <w:lang w:val="pl-PL"/>
              </w:rPr>
            </w:pPr>
            <w:r w:rsidRPr="00C37383">
              <w:rPr>
                <w:rFonts w:cstheme="minorHAnsi"/>
                <w:sz w:val="22"/>
                <w:lang w:val="pl-PL"/>
              </w:rPr>
              <w:lastRenderedPageBreak/>
              <w:t>19.</w:t>
            </w:r>
          </w:p>
        </w:tc>
        <w:tc>
          <w:tcPr>
            <w:tcW w:w="2552" w:type="dxa"/>
            <w:vAlign w:val="center"/>
          </w:tcPr>
          <w:p w14:paraId="1F4844DF" w14:textId="77777777" w:rsidR="007F7D67" w:rsidRPr="00C37383" w:rsidRDefault="007F7D67" w:rsidP="007F7D67">
            <w:pPr>
              <w:pStyle w:val="Bezodstpw"/>
              <w:contextualSpacing w:val="0"/>
              <w:rPr>
                <w:rFonts w:cstheme="minorHAnsi"/>
                <w:sz w:val="22"/>
                <w:lang w:val="pl-PL"/>
              </w:rPr>
            </w:pPr>
            <w:r w:rsidRPr="00C37383">
              <w:rPr>
                <w:rFonts w:cstheme="minorHAnsi"/>
                <w:sz w:val="22"/>
                <w:lang w:val="pl-PL"/>
              </w:rPr>
              <w:t>Literatura obowiązkowa/bibliografia obowiązkowa:</w:t>
            </w:r>
          </w:p>
        </w:tc>
        <w:tc>
          <w:tcPr>
            <w:tcW w:w="6288" w:type="dxa"/>
            <w:gridSpan w:val="3"/>
            <w:vAlign w:val="center"/>
          </w:tcPr>
          <w:p w14:paraId="3286DF60" w14:textId="77777777" w:rsidR="007F7D67" w:rsidRPr="007F7D67" w:rsidRDefault="007F7D67" w:rsidP="00B4158C">
            <w:pPr>
              <w:pStyle w:val="Bezodstpw"/>
              <w:keepNext/>
              <w:numPr>
                <w:ilvl w:val="0"/>
                <w:numId w:val="82"/>
              </w:numPr>
              <w:tabs>
                <w:tab w:val="clear" w:pos="284"/>
              </w:tabs>
              <w:ind w:left="489"/>
              <w:contextualSpacing w:val="0"/>
              <w:rPr>
                <w:rFonts w:cstheme="minorHAnsi"/>
                <w:sz w:val="22"/>
                <w:lang w:val="pl-PL"/>
              </w:rPr>
            </w:pPr>
            <w:r w:rsidRPr="007F7D67">
              <w:rPr>
                <w:rFonts w:cstheme="minorHAnsi"/>
                <w:sz w:val="22"/>
                <w:lang w:val="pl-PL"/>
              </w:rPr>
              <w:t xml:space="preserve">Aleksandrowicz R., Ciszek B.: Mały atlas anatomiczny. Wydawnictwo PZWL; Warszawa 2015. </w:t>
            </w:r>
          </w:p>
          <w:p w14:paraId="7B3440D6" w14:textId="77777777" w:rsidR="007F7D67" w:rsidRPr="007F7D67" w:rsidRDefault="007F7D67" w:rsidP="00B4158C">
            <w:pPr>
              <w:pStyle w:val="Bezodstpw"/>
              <w:keepNext/>
              <w:numPr>
                <w:ilvl w:val="0"/>
                <w:numId w:val="82"/>
              </w:numPr>
              <w:tabs>
                <w:tab w:val="clear" w:pos="284"/>
              </w:tabs>
              <w:ind w:left="489"/>
              <w:contextualSpacing w:val="0"/>
              <w:rPr>
                <w:rFonts w:cstheme="minorHAnsi"/>
                <w:sz w:val="22"/>
                <w:lang w:val="pl-PL"/>
              </w:rPr>
            </w:pPr>
            <w:r w:rsidRPr="007F7D67">
              <w:rPr>
                <w:rFonts w:cstheme="minorHAnsi"/>
                <w:sz w:val="22"/>
                <w:lang w:val="pl-PL"/>
              </w:rPr>
              <w:t>Prezentacje oparte na różnych podręcznikach z anatomii, fizjologii i patofizjologii człowieka oraz na artykułach naukowych.</w:t>
            </w:r>
          </w:p>
          <w:p w14:paraId="1EA83F37" w14:textId="77777777" w:rsidR="007F7D67" w:rsidRPr="007F7D67" w:rsidRDefault="007F7D67" w:rsidP="00B4158C">
            <w:pPr>
              <w:pStyle w:val="Bezodstpw"/>
              <w:keepNext/>
              <w:numPr>
                <w:ilvl w:val="0"/>
                <w:numId w:val="82"/>
              </w:numPr>
              <w:tabs>
                <w:tab w:val="clear" w:pos="284"/>
              </w:tabs>
              <w:ind w:left="489"/>
              <w:contextualSpacing w:val="0"/>
              <w:rPr>
                <w:rFonts w:cstheme="minorHAnsi"/>
                <w:sz w:val="22"/>
                <w:lang w:val="pl-PL"/>
              </w:rPr>
            </w:pPr>
            <w:r w:rsidRPr="007F7D67">
              <w:rPr>
                <w:rFonts w:cstheme="minorHAnsi"/>
                <w:sz w:val="22"/>
                <w:lang w:val="pl-PL"/>
              </w:rPr>
              <w:t>Traczyk W.: Fizjologia człowieka w zarysie. Wydawnictwo PZWL; Warszawa 2013.</w:t>
            </w:r>
          </w:p>
          <w:p w14:paraId="378DE2FE" w14:textId="77777777" w:rsidR="007F7D67" w:rsidRPr="007F7D67" w:rsidRDefault="007F7D67" w:rsidP="00B4158C">
            <w:pPr>
              <w:pStyle w:val="Bezodstpw"/>
              <w:keepNext/>
              <w:numPr>
                <w:ilvl w:val="0"/>
                <w:numId w:val="82"/>
              </w:numPr>
              <w:tabs>
                <w:tab w:val="clear" w:pos="284"/>
              </w:tabs>
              <w:ind w:left="489"/>
              <w:contextualSpacing w:val="0"/>
              <w:rPr>
                <w:rFonts w:cstheme="minorHAnsi"/>
                <w:sz w:val="22"/>
                <w:lang w:val="pl-PL"/>
              </w:rPr>
            </w:pPr>
            <w:r w:rsidRPr="007F7D67">
              <w:rPr>
                <w:rFonts w:cstheme="minorHAnsi"/>
                <w:sz w:val="22"/>
                <w:lang w:val="pl-PL"/>
              </w:rPr>
              <w:t>Uszyński M.: Propedeutyka medycyny klinicznej i zdrowia publicznego. Wydawnictwo Akademii Medycznej w Bydgoszczy, 2001.</w:t>
            </w:r>
          </w:p>
        </w:tc>
      </w:tr>
      <w:tr w:rsidR="007F7D67" w:rsidRPr="00C37383" w14:paraId="6E5ADE2D" w14:textId="77777777" w:rsidTr="00FC0EDC">
        <w:trPr>
          <w:trHeight w:val="454"/>
          <w:jc w:val="center"/>
        </w:trPr>
        <w:tc>
          <w:tcPr>
            <w:tcW w:w="562" w:type="dxa"/>
            <w:vAlign w:val="center"/>
          </w:tcPr>
          <w:p w14:paraId="07B1FC88" w14:textId="77777777" w:rsidR="007F7D67" w:rsidRPr="00C37383" w:rsidRDefault="007F7D67" w:rsidP="007F7D67">
            <w:pPr>
              <w:pStyle w:val="Bezodstpw"/>
              <w:contextualSpacing w:val="0"/>
              <w:jc w:val="center"/>
              <w:rPr>
                <w:rFonts w:cstheme="minorHAnsi"/>
                <w:sz w:val="22"/>
                <w:lang w:val="pl-PL"/>
              </w:rPr>
            </w:pPr>
            <w:r w:rsidRPr="00C37383">
              <w:rPr>
                <w:rFonts w:cstheme="minorHAnsi"/>
                <w:sz w:val="22"/>
                <w:lang w:val="pl-PL"/>
              </w:rPr>
              <w:t>20.</w:t>
            </w:r>
          </w:p>
        </w:tc>
        <w:tc>
          <w:tcPr>
            <w:tcW w:w="2552" w:type="dxa"/>
            <w:vAlign w:val="center"/>
          </w:tcPr>
          <w:p w14:paraId="52319139" w14:textId="77777777" w:rsidR="007F7D67" w:rsidRPr="00C37383" w:rsidRDefault="007F7D67" w:rsidP="007F7D67">
            <w:pPr>
              <w:pStyle w:val="Bezodstpw"/>
              <w:contextualSpacing w:val="0"/>
              <w:rPr>
                <w:rFonts w:cstheme="minorHAnsi"/>
                <w:sz w:val="22"/>
                <w:lang w:val="pl-PL"/>
              </w:rPr>
            </w:pPr>
            <w:r w:rsidRPr="00C37383">
              <w:rPr>
                <w:rFonts w:cstheme="minorHAnsi"/>
                <w:sz w:val="22"/>
                <w:lang w:val="pl-PL"/>
              </w:rPr>
              <w:t>Literatura uzupełniająca/bibliografia uzupełniająca:</w:t>
            </w:r>
          </w:p>
        </w:tc>
        <w:tc>
          <w:tcPr>
            <w:tcW w:w="6288" w:type="dxa"/>
            <w:gridSpan w:val="3"/>
            <w:vAlign w:val="center"/>
          </w:tcPr>
          <w:p w14:paraId="529D0ACD" w14:textId="77777777" w:rsidR="007F7D67" w:rsidRPr="007F7D67" w:rsidRDefault="007F7D67" w:rsidP="00B4158C">
            <w:pPr>
              <w:pStyle w:val="Bezodstpw"/>
              <w:numPr>
                <w:ilvl w:val="0"/>
                <w:numId w:val="83"/>
              </w:numPr>
              <w:tabs>
                <w:tab w:val="clear" w:pos="284"/>
              </w:tabs>
              <w:ind w:left="489"/>
              <w:contextualSpacing w:val="0"/>
              <w:rPr>
                <w:rFonts w:cstheme="minorHAnsi"/>
                <w:sz w:val="22"/>
                <w:lang w:val="pl-PL"/>
              </w:rPr>
            </w:pPr>
            <w:r w:rsidRPr="007F7D67">
              <w:rPr>
                <w:rFonts w:cstheme="minorHAnsi"/>
                <w:sz w:val="22"/>
                <w:lang w:val="pl-PL"/>
              </w:rPr>
              <w:t>Gajewski P., Szczeklik A.: Interna Szczeklika 2017. Medycyna Praktyczna. Kraków 2017.</w:t>
            </w:r>
          </w:p>
          <w:p w14:paraId="6DB4452B" w14:textId="77777777" w:rsidR="007F7D67" w:rsidRPr="007F7D67" w:rsidRDefault="007F7D67" w:rsidP="00B4158C">
            <w:pPr>
              <w:pStyle w:val="Bezodstpw"/>
              <w:numPr>
                <w:ilvl w:val="0"/>
                <w:numId w:val="83"/>
              </w:numPr>
              <w:tabs>
                <w:tab w:val="clear" w:pos="284"/>
              </w:tabs>
              <w:ind w:left="489"/>
              <w:contextualSpacing w:val="0"/>
              <w:rPr>
                <w:rFonts w:cstheme="minorHAnsi"/>
                <w:sz w:val="22"/>
                <w:lang w:val="pl-PL"/>
              </w:rPr>
            </w:pPr>
            <w:r w:rsidRPr="007F7D67">
              <w:rPr>
                <w:rFonts w:cstheme="minorHAnsi"/>
                <w:sz w:val="22"/>
                <w:lang w:val="pl-PL"/>
              </w:rPr>
              <w:t>Ganong W.F.: Fizjologia. Wydawnictwo Lekarskie PZWL; Warszawa 2007.</w:t>
            </w:r>
          </w:p>
          <w:p w14:paraId="37CE75A3" w14:textId="77777777" w:rsidR="007F7D67" w:rsidRPr="007F7D67" w:rsidRDefault="007F7D67" w:rsidP="00B4158C">
            <w:pPr>
              <w:pStyle w:val="Bezodstpw"/>
              <w:numPr>
                <w:ilvl w:val="0"/>
                <w:numId w:val="83"/>
              </w:numPr>
              <w:tabs>
                <w:tab w:val="clear" w:pos="284"/>
              </w:tabs>
              <w:ind w:left="489"/>
              <w:contextualSpacing w:val="0"/>
              <w:rPr>
                <w:rFonts w:cstheme="minorHAnsi"/>
                <w:sz w:val="22"/>
                <w:lang w:val="pl-PL"/>
              </w:rPr>
            </w:pPr>
            <w:r w:rsidRPr="007F7D67">
              <w:rPr>
                <w:rFonts w:cstheme="minorHAnsi"/>
                <w:sz w:val="22"/>
                <w:lang w:val="pl-PL"/>
              </w:rPr>
              <w:t>Gilroy A.M., MacPherson B.R., Ross L.M.: Redakcja wydania I polskiego: Janusz Moryś. Atlas anatomii. MedPharm Polska; Wrocław 2011.</w:t>
            </w:r>
          </w:p>
          <w:p w14:paraId="0683C12A" w14:textId="77777777" w:rsidR="007F7D67" w:rsidRPr="007F7D67" w:rsidRDefault="007F7D67" w:rsidP="00B4158C">
            <w:pPr>
              <w:pStyle w:val="Bezodstpw"/>
              <w:numPr>
                <w:ilvl w:val="0"/>
                <w:numId w:val="83"/>
              </w:numPr>
              <w:tabs>
                <w:tab w:val="clear" w:pos="284"/>
              </w:tabs>
              <w:ind w:left="489"/>
              <w:contextualSpacing w:val="0"/>
              <w:rPr>
                <w:rFonts w:cstheme="minorHAnsi"/>
                <w:sz w:val="22"/>
                <w:lang w:val="pl-PL"/>
              </w:rPr>
            </w:pPr>
            <w:r w:rsidRPr="007F7D67">
              <w:rPr>
                <w:rFonts w:cstheme="minorHAnsi"/>
                <w:sz w:val="22"/>
                <w:lang w:val="pl-PL"/>
              </w:rPr>
              <w:t>Górski J.: Fizjologiczne podstawy wysiłku fizycznego. Wydawnictwo PZWL; Warszawa 2008.</w:t>
            </w:r>
          </w:p>
          <w:p w14:paraId="07961EA9" w14:textId="77777777" w:rsidR="007F7D67" w:rsidRPr="007F7D67" w:rsidRDefault="007F7D67" w:rsidP="00B4158C">
            <w:pPr>
              <w:pStyle w:val="Bezodstpw"/>
              <w:numPr>
                <w:ilvl w:val="0"/>
                <w:numId w:val="83"/>
              </w:numPr>
              <w:tabs>
                <w:tab w:val="clear" w:pos="284"/>
              </w:tabs>
              <w:ind w:left="489"/>
              <w:contextualSpacing w:val="0"/>
              <w:rPr>
                <w:rFonts w:cstheme="minorHAnsi"/>
                <w:sz w:val="22"/>
                <w:lang w:val="pl-PL"/>
              </w:rPr>
            </w:pPr>
            <w:r w:rsidRPr="007F7D67">
              <w:rPr>
                <w:rFonts w:cstheme="minorHAnsi"/>
                <w:sz w:val="22"/>
                <w:lang w:val="pl-PL"/>
              </w:rPr>
              <w:t>http://www.ptkardio.pl/Optymalny_model_kompleksowej_ rehabilitacji _i_wtornej_prewencji-2014</w:t>
            </w:r>
          </w:p>
          <w:p w14:paraId="2522E7ED" w14:textId="77777777" w:rsidR="007F7D67" w:rsidRPr="007F7D67" w:rsidRDefault="007F7D67" w:rsidP="00B4158C">
            <w:pPr>
              <w:pStyle w:val="Bezodstpw"/>
              <w:numPr>
                <w:ilvl w:val="0"/>
                <w:numId w:val="83"/>
              </w:numPr>
              <w:tabs>
                <w:tab w:val="clear" w:pos="284"/>
              </w:tabs>
              <w:ind w:left="489"/>
              <w:contextualSpacing w:val="0"/>
              <w:rPr>
                <w:rFonts w:cstheme="minorHAnsi"/>
                <w:sz w:val="22"/>
                <w:lang w:val="pl-PL"/>
              </w:rPr>
            </w:pPr>
            <w:r w:rsidRPr="007F7D67">
              <w:rPr>
                <w:rFonts w:cstheme="minorHAnsi"/>
                <w:sz w:val="22"/>
                <w:lang w:val="pl-PL"/>
              </w:rPr>
              <w:t>P. Jankowski i wsp.: Optymalny Model Kompleksowej Rehabilitacji i Wtórnej Prewencji. Raport z prac zespołu ekspertów Polskiego Towarzystwa Kardiologicznego.</w:t>
            </w:r>
          </w:p>
          <w:p w14:paraId="47284138" w14:textId="77777777" w:rsidR="007F7D67" w:rsidRPr="007F7D67" w:rsidRDefault="007F7D67" w:rsidP="00B4158C">
            <w:pPr>
              <w:pStyle w:val="Bezodstpw"/>
              <w:numPr>
                <w:ilvl w:val="0"/>
                <w:numId w:val="83"/>
              </w:numPr>
              <w:tabs>
                <w:tab w:val="clear" w:pos="284"/>
              </w:tabs>
              <w:ind w:left="489"/>
              <w:contextualSpacing w:val="0"/>
              <w:rPr>
                <w:rFonts w:cstheme="minorHAnsi"/>
                <w:sz w:val="22"/>
                <w:lang w:val="pl-PL"/>
              </w:rPr>
            </w:pPr>
            <w:r w:rsidRPr="007F7D67">
              <w:rPr>
                <w:rFonts w:cstheme="minorHAnsi"/>
                <w:sz w:val="22"/>
                <w:lang w:val="pl-PL"/>
              </w:rPr>
              <w:t>Z. Sienkiewicz, E. Kobos, W. Fidecki Wybrane aspekty zdrowia i choroby w ujęciu interdyscyplinarnym Oficyna Wydawnicza Warszawskiego Uniwersytetu Medycznego, 2014.</w:t>
            </w:r>
          </w:p>
        </w:tc>
      </w:tr>
      <w:tr w:rsidR="007F7D67" w:rsidRPr="00C37383" w14:paraId="27258D14" w14:textId="77777777" w:rsidTr="00FC0EDC">
        <w:trPr>
          <w:trHeight w:val="454"/>
          <w:jc w:val="center"/>
        </w:trPr>
        <w:tc>
          <w:tcPr>
            <w:tcW w:w="562" w:type="dxa"/>
            <w:vAlign w:val="center"/>
          </w:tcPr>
          <w:p w14:paraId="2F0A6693" w14:textId="77777777" w:rsidR="007F7D67" w:rsidRPr="00C37383" w:rsidRDefault="007F7D67" w:rsidP="007F7D67">
            <w:pPr>
              <w:pStyle w:val="Bezodstpw"/>
              <w:contextualSpacing w:val="0"/>
              <w:jc w:val="center"/>
              <w:rPr>
                <w:rFonts w:cstheme="minorHAnsi"/>
                <w:sz w:val="22"/>
                <w:lang w:val="pl-PL"/>
              </w:rPr>
            </w:pPr>
            <w:r w:rsidRPr="00C37383">
              <w:rPr>
                <w:rFonts w:cstheme="minorHAnsi"/>
                <w:sz w:val="22"/>
                <w:lang w:val="pl-PL"/>
              </w:rPr>
              <w:t>21.</w:t>
            </w:r>
          </w:p>
        </w:tc>
        <w:tc>
          <w:tcPr>
            <w:tcW w:w="2552" w:type="dxa"/>
            <w:vAlign w:val="center"/>
          </w:tcPr>
          <w:p w14:paraId="3D0DE38E" w14:textId="77777777" w:rsidR="007F7D67" w:rsidRPr="00C37383" w:rsidRDefault="007F7D67" w:rsidP="007F7D67">
            <w:pPr>
              <w:pStyle w:val="Bezodstpw"/>
              <w:contextualSpacing w:val="0"/>
              <w:rPr>
                <w:rFonts w:cstheme="minorHAnsi"/>
                <w:sz w:val="22"/>
                <w:lang w:val="pl-PL"/>
              </w:rPr>
            </w:pPr>
            <w:r w:rsidRPr="00C37383">
              <w:rPr>
                <w:rFonts w:cstheme="minorHAnsi"/>
                <w:sz w:val="22"/>
                <w:lang w:val="pl-PL"/>
              </w:rPr>
              <w:t>Literatura wykorzystywana w samodzielnej pracy studenta/bibliografia wykorzystywana w samodzielnej pracy studenta:</w:t>
            </w:r>
          </w:p>
        </w:tc>
        <w:tc>
          <w:tcPr>
            <w:tcW w:w="6288" w:type="dxa"/>
            <w:gridSpan w:val="3"/>
            <w:vAlign w:val="center"/>
          </w:tcPr>
          <w:p w14:paraId="58DF835E" w14:textId="77777777" w:rsidR="007F7D67" w:rsidRPr="007F7D67" w:rsidRDefault="007F7D67" w:rsidP="00B4158C">
            <w:pPr>
              <w:pStyle w:val="Bezodstpw"/>
              <w:numPr>
                <w:ilvl w:val="0"/>
                <w:numId w:val="84"/>
              </w:numPr>
              <w:tabs>
                <w:tab w:val="clear" w:pos="284"/>
              </w:tabs>
              <w:ind w:left="489"/>
              <w:contextualSpacing w:val="0"/>
              <w:rPr>
                <w:rStyle w:val="wrtext"/>
                <w:rFonts w:cstheme="minorHAnsi"/>
                <w:sz w:val="22"/>
                <w:lang w:val="pl-PL"/>
              </w:rPr>
            </w:pPr>
            <w:r w:rsidRPr="007F7D67">
              <w:rPr>
                <w:rStyle w:val="wrtext"/>
                <w:rFonts w:cstheme="minorHAnsi"/>
                <w:sz w:val="22"/>
                <w:lang w:val="pl-PL"/>
              </w:rPr>
              <w:t>Chorąży M.: Złożoność zjawiska życia jako wyzwanie dla medycyny; complexity of the phenomenon of life–the challenge for medicine. Wiadomości Lekarskie (2016): 251.</w:t>
            </w:r>
          </w:p>
          <w:p w14:paraId="11BFA39D" w14:textId="77777777" w:rsidR="007F7D67" w:rsidRPr="007F7D67" w:rsidRDefault="007F7D67" w:rsidP="00B4158C">
            <w:pPr>
              <w:pStyle w:val="Bezodstpw"/>
              <w:numPr>
                <w:ilvl w:val="0"/>
                <w:numId w:val="84"/>
              </w:numPr>
              <w:tabs>
                <w:tab w:val="clear" w:pos="284"/>
              </w:tabs>
              <w:ind w:left="489"/>
              <w:contextualSpacing w:val="0"/>
              <w:rPr>
                <w:rStyle w:val="wrtext"/>
                <w:rFonts w:cstheme="minorHAnsi"/>
                <w:sz w:val="22"/>
                <w:lang w:val="pl-PL"/>
              </w:rPr>
            </w:pPr>
            <w:r w:rsidRPr="007F7D67">
              <w:rPr>
                <w:rStyle w:val="wrtext"/>
                <w:rFonts w:cstheme="minorHAnsi"/>
                <w:sz w:val="22"/>
                <w:lang w:val="pl-PL"/>
              </w:rPr>
              <w:t>Materiały opracowane przez wykładowcę.</w:t>
            </w:r>
          </w:p>
          <w:p w14:paraId="7FF4782D" w14:textId="77777777" w:rsidR="007F7D67" w:rsidRPr="007F7D67" w:rsidRDefault="007F7D67" w:rsidP="00B4158C">
            <w:pPr>
              <w:pStyle w:val="Bezodstpw"/>
              <w:numPr>
                <w:ilvl w:val="0"/>
                <w:numId w:val="84"/>
              </w:numPr>
              <w:tabs>
                <w:tab w:val="clear" w:pos="284"/>
              </w:tabs>
              <w:ind w:left="489"/>
              <w:contextualSpacing w:val="0"/>
              <w:rPr>
                <w:rStyle w:val="wrtext"/>
                <w:rFonts w:cstheme="minorHAnsi"/>
                <w:sz w:val="22"/>
                <w:lang w:val="pl-PL"/>
              </w:rPr>
            </w:pPr>
            <w:r w:rsidRPr="007F7D67">
              <w:rPr>
                <w:rStyle w:val="wrtext"/>
                <w:rFonts w:cstheme="minorHAnsi"/>
                <w:sz w:val="22"/>
                <w:lang w:val="pl-PL"/>
              </w:rPr>
              <w:t>Netter F.H.: Atlas anatomii człowieka. Polskie mianownictwo anatomiczne. Red. Janusz Moryś. Elsevier Urban &amp; Partner; Wrocław 2011.</w:t>
            </w:r>
          </w:p>
          <w:p w14:paraId="60B354C0" w14:textId="77777777" w:rsidR="007F7D67" w:rsidRPr="007F7D67" w:rsidRDefault="007F7D67" w:rsidP="00B4158C">
            <w:pPr>
              <w:pStyle w:val="Bezodstpw"/>
              <w:numPr>
                <w:ilvl w:val="0"/>
                <w:numId w:val="84"/>
              </w:numPr>
              <w:tabs>
                <w:tab w:val="clear" w:pos="284"/>
              </w:tabs>
              <w:ind w:left="489"/>
              <w:contextualSpacing w:val="0"/>
              <w:rPr>
                <w:rStyle w:val="wrtext"/>
                <w:rFonts w:cstheme="minorHAnsi"/>
                <w:sz w:val="22"/>
                <w:lang w:val="pl-PL"/>
              </w:rPr>
            </w:pPr>
            <w:r w:rsidRPr="007F7D67">
              <w:rPr>
                <w:rStyle w:val="wrtext"/>
                <w:rFonts w:cstheme="minorHAnsi"/>
                <w:sz w:val="22"/>
                <w:lang w:val="pl-PL"/>
              </w:rPr>
              <w:t>Piontek B., Macha K.: Kategoria „zdrowie” i „choroba” i ich implikacje dla zarządzania systemem ochrony zdrowia. Nierówności społeczne a wzrost gospodarczy, 48 (4/2016); DOI: 10.15584/nsawg.2016.4.16.</w:t>
            </w:r>
          </w:p>
          <w:p w14:paraId="5AC73412" w14:textId="77777777" w:rsidR="007F7D67" w:rsidRPr="007F7D67" w:rsidRDefault="007F7D67" w:rsidP="00B4158C">
            <w:pPr>
              <w:pStyle w:val="Bezodstpw"/>
              <w:numPr>
                <w:ilvl w:val="0"/>
                <w:numId w:val="84"/>
              </w:numPr>
              <w:tabs>
                <w:tab w:val="clear" w:pos="284"/>
              </w:tabs>
              <w:ind w:left="489"/>
              <w:contextualSpacing w:val="0"/>
              <w:rPr>
                <w:rFonts w:cstheme="minorHAnsi"/>
                <w:sz w:val="22"/>
                <w:lang w:val="pl-PL"/>
              </w:rPr>
            </w:pPr>
            <w:r w:rsidRPr="007F7D67">
              <w:rPr>
                <w:rStyle w:val="wrtext"/>
                <w:rFonts w:cstheme="minorHAnsi"/>
                <w:sz w:val="22"/>
                <w:lang w:val="pl-PL"/>
              </w:rPr>
              <w:t>Szkolenie online: https://biblioteka.gumed. edu.pl/dydaktyka /nim /index.php?page=ebm</w:t>
            </w:r>
          </w:p>
        </w:tc>
      </w:tr>
      <w:tr w:rsidR="007F7D67" w:rsidRPr="00C37383" w14:paraId="655E4B4A" w14:textId="77777777" w:rsidTr="00FC0EDC">
        <w:trPr>
          <w:trHeight w:val="454"/>
          <w:jc w:val="center"/>
        </w:trPr>
        <w:tc>
          <w:tcPr>
            <w:tcW w:w="562" w:type="dxa"/>
            <w:vAlign w:val="center"/>
          </w:tcPr>
          <w:p w14:paraId="66A1F960" w14:textId="77777777" w:rsidR="007F7D67" w:rsidRPr="00C37383" w:rsidRDefault="007F7D67" w:rsidP="007F7D67">
            <w:pPr>
              <w:pStyle w:val="Bezodstpw"/>
              <w:contextualSpacing w:val="0"/>
              <w:jc w:val="center"/>
              <w:rPr>
                <w:rFonts w:cstheme="minorHAnsi"/>
                <w:sz w:val="22"/>
                <w:lang w:val="pl-PL"/>
              </w:rPr>
            </w:pPr>
            <w:r w:rsidRPr="00C37383">
              <w:rPr>
                <w:rFonts w:cstheme="minorHAnsi"/>
                <w:sz w:val="22"/>
                <w:lang w:val="pl-PL"/>
              </w:rPr>
              <w:t>22.</w:t>
            </w:r>
          </w:p>
        </w:tc>
        <w:tc>
          <w:tcPr>
            <w:tcW w:w="2552" w:type="dxa"/>
            <w:vAlign w:val="center"/>
          </w:tcPr>
          <w:p w14:paraId="6EE8D228" w14:textId="77777777" w:rsidR="007F7D67" w:rsidRPr="00C37383" w:rsidRDefault="007F7D67" w:rsidP="007F7D67">
            <w:pPr>
              <w:pStyle w:val="Bezodstpw"/>
              <w:contextualSpacing w:val="0"/>
              <w:rPr>
                <w:rFonts w:cstheme="minorHAnsi"/>
                <w:sz w:val="22"/>
                <w:lang w:val="pl-PL"/>
              </w:rPr>
            </w:pPr>
            <w:r w:rsidRPr="00C37383">
              <w:rPr>
                <w:rFonts w:cstheme="minorHAnsi"/>
                <w:sz w:val="22"/>
                <w:lang w:val="pl-PL"/>
              </w:rPr>
              <w:t>Wymagania dotyczące pomocy dydaktycznych:</w:t>
            </w:r>
          </w:p>
        </w:tc>
        <w:tc>
          <w:tcPr>
            <w:tcW w:w="6288" w:type="dxa"/>
            <w:gridSpan w:val="3"/>
            <w:vAlign w:val="center"/>
          </w:tcPr>
          <w:p w14:paraId="74D33327" w14:textId="77777777" w:rsidR="007F7D67" w:rsidRPr="00C37383" w:rsidRDefault="007F7D67" w:rsidP="007F7D67">
            <w:pPr>
              <w:pStyle w:val="Bezodstpw"/>
              <w:contextualSpacing w:val="0"/>
              <w:rPr>
                <w:rFonts w:cstheme="minorHAnsi"/>
                <w:sz w:val="22"/>
                <w:lang w:val="pl-PL"/>
              </w:rPr>
            </w:pPr>
            <w:r w:rsidRPr="00C37383">
              <w:rPr>
                <w:rFonts w:cstheme="minorHAnsi"/>
                <w:sz w:val="22"/>
                <w:lang w:val="pl-PL"/>
              </w:rPr>
              <w:t>laptop, rzutnik multimedialny.</w:t>
            </w:r>
          </w:p>
        </w:tc>
      </w:tr>
    </w:tbl>
    <w:p w14:paraId="6D7B33EA" w14:textId="77777777" w:rsidR="002B41F3" w:rsidRPr="00C37383" w:rsidRDefault="002B41F3" w:rsidP="00FF717E">
      <w:pPr>
        <w:rPr>
          <w:rFonts w:eastAsia="Calibri"/>
          <w:szCs w:val="24"/>
          <w:lang w:eastAsia="en-US"/>
        </w:rPr>
      </w:pPr>
    </w:p>
    <w:p w14:paraId="2A8396A3" w14:textId="77777777" w:rsidR="00FC0EDC" w:rsidRPr="00C37383" w:rsidRDefault="00FC0EDC" w:rsidP="007A364D">
      <w:pPr>
        <w:pStyle w:val="Nagwek3"/>
        <w:numPr>
          <w:ilvl w:val="2"/>
          <w:numId w:val="9"/>
        </w:numPr>
        <w:rPr>
          <w:lang w:eastAsia="pl-PL"/>
        </w:rPr>
      </w:pPr>
      <w:bookmarkStart w:id="30" w:name="_Toc15561674"/>
      <w:r w:rsidRPr="00C37383">
        <w:rPr>
          <w:lang w:eastAsia="pl-PL"/>
        </w:rPr>
        <w:t xml:space="preserve">Propedeutyka </w:t>
      </w:r>
      <w:r w:rsidR="007B7C61" w:rsidRPr="00C37383">
        <w:rPr>
          <w:lang w:eastAsia="pl-PL"/>
        </w:rPr>
        <w:t>rehabilitacji medycznej</w:t>
      </w:r>
      <w:bookmarkEnd w:id="30"/>
    </w:p>
    <w:tbl>
      <w:tblPr>
        <w:tblStyle w:val="Tabela-Siatka"/>
        <w:tblW w:w="9493" w:type="dxa"/>
        <w:jc w:val="center"/>
        <w:tblLayout w:type="fixed"/>
        <w:tblLook w:val="04A0" w:firstRow="1" w:lastRow="0" w:firstColumn="1" w:lastColumn="0" w:noHBand="0" w:noVBand="1"/>
      </w:tblPr>
      <w:tblGrid>
        <w:gridCol w:w="562"/>
        <w:gridCol w:w="2552"/>
        <w:gridCol w:w="709"/>
        <w:gridCol w:w="2201"/>
        <w:gridCol w:w="3469"/>
      </w:tblGrid>
      <w:tr w:rsidR="0035321C" w:rsidRPr="00C37383" w14:paraId="75284283" w14:textId="77777777" w:rsidTr="00314F1A">
        <w:trPr>
          <w:trHeight w:val="454"/>
          <w:jc w:val="center"/>
        </w:trPr>
        <w:tc>
          <w:tcPr>
            <w:tcW w:w="562" w:type="dxa"/>
            <w:shd w:val="clear" w:color="auto" w:fill="C6D9F1" w:themeFill="text2" w:themeFillTint="33"/>
            <w:vAlign w:val="center"/>
          </w:tcPr>
          <w:p w14:paraId="1536C428"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1.</w:t>
            </w:r>
          </w:p>
        </w:tc>
        <w:tc>
          <w:tcPr>
            <w:tcW w:w="2552" w:type="dxa"/>
            <w:shd w:val="clear" w:color="auto" w:fill="C6D9F1" w:themeFill="text2" w:themeFillTint="33"/>
            <w:vAlign w:val="center"/>
          </w:tcPr>
          <w:p w14:paraId="710FFD4F"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Nazwa przedmiotu:</w:t>
            </w:r>
          </w:p>
        </w:tc>
        <w:tc>
          <w:tcPr>
            <w:tcW w:w="6379" w:type="dxa"/>
            <w:gridSpan w:val="3"/>
            <w:shd w:val="clear" w:color="auto" w:fill="C6D9F1" w:themeFill="text2" w:themeFillTint="33"/>
            <w:vAlign w:val="center"/>
          </w:tcPr>
          <w:p w14:paraId="0D75A42E" w14:textId="77777777" w:rsidR="0035321C" w:rsidRPr="00C37383" w:rsidRDefault="0035321C" w:rsidP="0035321C">
            <w:pPr>
              <w:pStyle w:val="Bezodstpw"/>
              <w:contextualSpacing w:val="0"/>
              <w:rPr>
                <w:rFonts w:cstheme="minorHAnsi"/>
                <w:b/>
                <w:smallCaps/>
                <w:sz w:val="22"/>
                <w:lang w:val="pl-PL"/>
              </w:rPr>
            </w:pPr>
            <w:r w:rsidRPr="00C37383">
              <w:rPr>
                <w:rFonts w:cstheme="minorHAnsi"/>
                <w:b/>
                <w:smallCaps/>
                <w:sz w:val="22"/>
                <w:lang w:val="pl-PL"/>
              </w:rPr>
              <w:t>Propedeutyka rehabilitacji medycznej</w:t>
            </w:r>
          </w:p>
        </w:tc>
      </w:tr>
      <w:tr w:rsidR="0035321C" w:rsidRPr="00C37383" w14:paraId="452265D9" w14:textId="77777777" w:rsidTr="0035321C">
        <w:trPr>
          <w:trHeight w:val="454"/>
          <w:jc w:val="center"/>
        </w:trPr>
        <w:tc>
          <w:tcPr>
            <w:tcW w:w="562" w:type="dxa"/>
            <w:vAlign w:val="center"/>
          </w:tcPr>
          <w:p w14:paraId="248C9892"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2.</w:t>
            </w:r>
          </w:p>
        </w:tc>
        <w:tc>
          <w:tcPr>
            <w:tcW w:w="2552" w:type="dxa"/>
            <w:vAlign w:val="center"/>
          </w:tcPr>
          <w:p w14:paraId="40C5F1FB"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Rodzaj przedmiotu:</w:t>
            </w:r>
          </w:p>
        </w:tc>
        <w:tc>
          <w:tcPr>
            <w:tcW w:w="6379" w:type="dxa"/>
            <w:gridSpan w:val="3"/>
            <w:vAlign w:val="center"/>
          </w:tcPr>
          <w:p w14:paraId="04E0F4F7" w14:textId="77777777" w:rsidR="0035321C" w:rsidRPr="00C37383" w:rsidRDefault="00E13D2A" w:rsidP="0035321C">
            <w:pPr>
              <w:pStyle w:val="Bezodstpw"/>
              <w:contextualSpacing w:val="0"/>
              <w:rPr>
                <w:rFonts w:cstheme="minorHAnsi"/>
                <w:sz w:val="22"/>
                <w:lang w:val="pl-PL"/>
              </w:rPr>
            </w:pPr>
            <w:r>
              <w:rPr>
                <w:rFonts w:cstheme="minorHAnsi"/>
                <w:sz w:val="22"/>
                <w:lang w:val="pl-PL"/>
              </w:rPr>
              <w:t>Wykład, ćwi</w:t>
            </w:r>
            <w:r w:rsidR="0035321C" w:rsidRPr="00C37383">
              <w:rPr>
                <w:rFonts w:cstheme="minorHAnsi"/>
                <w:sz w:val="22"/>
                <w:lang w:val="pl-PL"/>
              </w:rPr>
              <w:t>czenia</w:t>
            </w:r>
          </w:p>
        </w:tc>
      </w:tr>
      <w:tr w:rsidR="0035321C" w:rsidRPr="00C37383" w14:paraId="0A6A8E5E" w14:textId="77777777" w:rsidTr="0035321C">
        <w:trPr>
          <w:trHeight w:val="454"/>
          <w:jc w:val="center"/>
        </w:trPr>
        <w:tc>
          <w:tcPr>
            <w:tcW w:w="562" w:type="dxa"/>
            <w:vAlign w:val="center"/>
          </w:tcPr>
          <w:p w14:paraId="53A9FF90"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lastRenderedPageBreak/>
              <w:t>3.</w:t>
            </w:r>
          </w:p>
        </w:tc>
        <w:tc>
          <w:tcPr>
            <w:tcW w:w="2552" w:type="dxa"/>
            <w:vAlign w:val="center"/>
          </w:tcPr>
          <w:p w14:paraId="3BBE06F6"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Godziny kontaktowe:</w:t>
            </w:r>
          </w:p>
        </w:tc>
        <w:tc>
          <w:tcPr>
            <w:tcW w:w="6379" w:type="dxa"/>
            <w:gridSpan w:val="3"/>
            <w:vAlign w:val="center"/>
          </w:tcPr>
          <w:p w14:paraId="041DE86F" w14:textId="77777777" w:rsidR="0035321C" w:rsidRPr="00C37383" w:rsidRDefault="00DE7EB9" w:rsidP="0035321C">
            <w:pPr>
              <w:spacing w:line="240" w:lineRule="auto"/>
              <w:contextualSpacing w:val="0"/>
              <w:jc w:val="left"/>
              <w:rPr>
                <w:rFonts w:cstheme="minorHAnsi"/>
                <w:b/>
                <w:sz w:val="22"/>
                <w:lang w:val="pl-PL"/>
              </w:rPr>
            </w:pPr>
            <w:r w:rsidRPr="00DE7EB9">
              <w:rPr>
                <w:rFonts w:cstheme="minorHAnsi"/>
                <w:b/>
                <w:sz w:val="22"/>
                <w:lang w:val="pl-PL"/>
              </w:rPr>
              <w:t>WYKŁADY: 20 godzin    /   ĆWICZENIA: 8 godzin</w:t>
            </w:r>
          </w:p>
        </w:tc>
      </w:tr>
      <w:tr w:rsidR="0035321C" w:rsidRPr="00C37383" w14:paraId="098F500D" w14:textId="77777777" w:rsidTr="0035321C">
        <w:trPr>
          <w:trHeight w:val="454"/>
          <w:jc w:val="center"/>
        </w:trPr>
        <w:tc>
          <w:tcPr>
            <w:tcW w:w="562" w:type="dxa"/>
            <w:vAlign w:val="center"/>
          </w:tcPr>
          <w:p w14:paraId="34E46DC9"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4.</w:t>
            </w:r>
          </w:p>
        </w:tc>
        <w:tc>
          <w:tcPr>
            <w:tcW w:w="2552" w:type="dxa"/>
            <w:vAlign w:val="center"/>
          </w:tcPr>
          <w:p w14:paraId="3A54965B"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Czas pracy własnej studenta:</w:t>
            </w:r>
          </w:p>
        </w:tc>
        <w:tc>
          <w:tcPr>
            <w:tcW w:w="6379" w:type="dxa"/>
            <w:gridSpan w:val="3"/>
            <w:vAlign w:val="center"/>
          </w:tcPr>
          <w:p w14:paraId="5A18EED5" w14:textId="77777777" w:rsidR="0035321C" w:rsidRPr="00C37383" w:rsidRDefault="00DE7EB9" w:rsidP="0035321C">
            <w:pPr>
              <w:spacing w:line="240" w:lineRule="auto"/>
              <w:contextualSpacing w:val="0"/>
              <w:jc w:val="left"/>
              <w:rPr>
                <w:rFonts w:cstheme="minorHAnsi"/>
                <w:b/>
                <w:sz w:val="22"/>
                <w:lang w:val="pl-PL"/>
              </w:rPr>
            </w:pPr>
            <w:r>
              <w:rPr>
                <w:rFonts w:cstheme="minorHAnsi"/>
                <w:b/>
                <w:sz w:val="22"/>
                <w:lang w:val="pl-PL"/>
              </w:rPr>
              <w:t>47</w:t>
            </w:r>
          </w:p>
        </w:tc>
      </w:tr>
      <w:tr w:rsidR="0035321C" w:rsidRPr="00C37383" w14:paraId="04C11000" w14:textId="77777777" w:rsidTr="0035321C">
        <w:trPr>
          <w:trHeight w:val="454"/>
          <w:jc w:val="center"/>
        </w:trPr>
        <w:tc>
          <w:tcPr>
            <w:tcW w:w="562" w:type="dxa"/>
            <w:vAlign w:val="center"/>
          </w:tcPr>
          <w:p w14:paraId="59FEC110"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5.</w:t>
            </w:r>
          </w:p>
        </w:tc>
        <w:tc>
          <w:tcPr>
            <w:tcW w:w="2552" w:type="dxa"/>
            <w:vAlign w:val="center"/>
          </w:tcPr>
          <w:p w14:paraId="1D416173"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Sumaryczne obciążenie pracy studenta:</w:t>
            </w:r>
          </w:p>
        </w:tc>
        <w:tc>
          <w:tcPr>
            <w:tcW w:w="6379" w:type="dxa"/>
            <w:gridSpan w:val="3"/>
            <w:vAlign w:val="center"/>
          </w:tcPr>
          <w:p w14:paraId="70443C0F" w14:textId="77777777" w:rsidR="0035321C" w:rsidRPr="00C37383" w:rsidRDefault="0035321C" w:rsidP="0035321C">
            <w:pPr>
              <w:spacing w:line="240" w:lineRule="auto"/>
              <w:contextualSpacing w:val="0"/>
              <w:jc w:val="left"/>
              <w:rPr>
                <w:rFonts w:cstheme="minorHAnsi"/>
                <w:b/>
                <w:sz w:val="22"/>
                <w:lang w:val="pl-PL"/>
              </w:rPr>
            </w:pPr>
            <w:r w:rsidRPr="00C37383">
              <w:rPr>
                <w:rFonts w:cstheme="minorHAnsi"/>
                <w:b/>
                <w:sz w:val="22"/>
                <w:lang w:val="pl-PL"/>
              </w:rPr>
              <w:t>7</w:t>
            </w:r>
            <w:r w:rsidR="00DE7EB9">
              <w:rPr>
                <w:rFonts w:cstheme="minorHAnsi"/>
                <w:b/>
                <w:sz w:val="22"/>
                <w:lang w:val="pl-PL"/>
              </w:rPr>
              <w:t>5</w:t>
            </w:r>
          </w:p>
        </w:tc>
      </w:tr>
      <w:tr w:rsidR="0035321C" w:rsidRPr="00C37383" w14:paraId="21BC1EA5" w14:textId="77777777" w:rsidTr="0035321C">
        <w:trPr>
          <w:trHeight w:val="454"/>
          <w:jc w:val="center"/>
        </w:trPr>
        <w:tc>
          <w:tcPr>
            <w:tcW w:w="562" w:type="dxa"/>
            <w:vAlign w:val="center"/>
          </w:tcPr>
          <w:p w14:paraId="7D8F8FE9"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6.</w:t>
            </w:r>
          </w:p>
        </w:tc>
        <w:tc>
          <w:tcPr>
            <w:tcW w:w="2552" w:type="dxa"/>
            <w:vAlign w:val="center"/>
          </w:tcPr>
          <w:p w14:paraId="0790DB87"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Punkty ECTS:</w:t>
            </w:r>
          </w:p>
        </w:tc>
        <w:tc>
          <w:tcPr>
            <w:tcW w:w="6379" w:type="dxa"/>
            <w:gridSpan w:val="3"/>
            <w:vAlign w:val="center"/>
          </w:tcPr>
          <w:p w14:paraId="5B428383" w14:textId="77777777" w:rsidR="0035321C" w:rsidRPr="00C37383" w:rsidRDefault="0035321C" w:rsidP="0035321C">
            <w:pPr>
              <w:spacing w:line="240" w:lineRule="auto"/>
              <w:contextualSpacing w:val="0"/>
              <w:jc w:val="left"/>
              <w:rPr>
                <w:rFonts w:cstheme="minorHAnsi"/>
                <w:b/>
                <w:sz w:val="22"/>
                <w:lang w:val="pl-PL"/>
              </w:rPr>
            </w:pPr>
            <w:r w:rsidRPr="00C37383">
              <w:rPr>
                <w:rFonts w:cstheme="minorHAnsi"/>
                <w:b/>
                <w:sz w:val="22"/>
                <w:lang w:val="pl-PL"/>
              </w:rPr>
              <w:t>3</w:t>
            </w:r>
          </w:p>
        </w:tc>
      </w:tr>
      <w:tr w:rsidR="0035321C" w:rsidRPr="00C37383" w14:paraId="6372BDA6" w14:textId="77777777" w:rsidTr="0035321C">
        <w:trPr>
          <w:trHeight w:val="454"/>
          <w:jc w:val="center"/>
        </w:trPr>
        <w:tc>
          <w:tcPr>
            <w:tcW w:w="562" w:type="dxa"/>
            <w:vAlign w:val="center"/>
          </w:tcPr>
          <w:p w14:paraId="48F0628D"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7.</w:t>
            </w:r>
          </w:p>
        </w:tc>
        <w:tc>
          <w:tcPr>
            <w:tcW w:w="2552" w:type="dxa"/>
            <w:vAlign w:val="center"/>
          </w:tcPr>
          <w:p w14:paraId="4901A76B"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Wymagania (lista przedmiotów):</w:t>
            </w:r>
          </w:p>
        </w:tc>
        <w:tc>
          <w:tcPr>
            <w:tcW w:w="6379" w:type="dxa"/>
            <w:gridSpan w:val="3"/>
          </w:tcPr>
          <w:p w14:paraId="5F8098CC" w14:textId="77777777" w:rsidR="0035321C" w:rsidRPr="00C37383" w:rsidRDefault="0035321C" w:rsidP="0035321C">
            <w:pPr>
              <w:spacing w:line="240" w:lineRule="auto"/>
              <w:contextualSpacing w:val="0"/>
              <w:rPr>
                <w:rFonts w:cstheme="minorHAnsi"/>
                <w:sz w:val="22"/>
                <w:lang w:val="pl-PL"/>
              </w:rPr>
            </w:pPr>
            <w:r w:rsidRPr="00C37383">
              <w:rPr>
                <w:rFonts w:cstheme="minorHAnsi"/>
                <w:sz w:val="22"/>
                <w:lang w:val="pl-PL"/>
              </w:rPr>
              <w:t>Wskazane jest realizowanie przedmiotu propedeutyka rehabilitacji medycznej po zrealizowaniu przedmiotu propedeutyka medycyny.</w:t>
            </w:r>
          </w:p>
        </w:tc>
      </w:tr>
      <w:tr w:rsidR="0035321C" w:rsidRPr="00C37383" w14:paraId="12437CA7" w14:textId="77777777" w:rsidTr="0035321C">
        <w:trPr>
          <w:trHeight w:val="454"/>
          <w:jc w:val="center"/>
        </w:trPr>
        <w:tc>
          <w:tcPr>
            <w:tcW w:w="562" w:type="dxa"/>
            <w:vAlign w:val="center"/>
          </w:tcPr>
          <w:p w14:paraId="43E26697"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8.</w:t>
            </w:r>
          </w:p>
        </w:tc>
        <w:tc>
          <w:tcPr>
            <w:tcW w:w="2552" w:type="dxa"/>
            <w:vAlign w:val="center"/>
          </w:tcPr>
          <w:p w14:paraId="5F868E2A"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Założenia (lista przedmiotów):</w:t>
            </w:r>
          </w:p>
        </w:tc>
        <w:tc>
          <w:tcPr>
            <w:tcW w:w="6379" w:type="dxa"/>
            <w:gridSpan w:val="3"/>
            <w:vAlign w:val="center"/>
          </w:tcPr>
          <w:p w14:paraId="4808BCE5" w14:textId="77777777" w:rsidR="0035321C" w:rsidRPr="00C37383" w:rsidRDefault="0035321C" w:rsidP="0035321C">
            <w:pPr>
              <w:spacing w:line="240" w:lineRule="auto"/>
              <w:contextualSpacing w:val="0"/>
              <w:jc w:val="left"/>
              <w:rPr>
                <w:rFonts w:cstheme="minorHAnsi"/>
                <w:sz w:val="22"/>
                <w:lang w:val="pl-PL"/>
              </w:rPr>
            </w:pPr>
            <w:r w:rsidRPr="00C37383">
              <w:rPr>
                <w:rFonts w:cstheme="minorHAnsi"/>
                <w:sz w:val="22"/>
                <w:lang w:val="pl-PL"/>
              </w:rPr>
              <w:t>Nie dotyczy</w:t>
            </w:r>
          </w:p>
        </w:tc>
      </w:tr>
      <w:tr w:rsidR="0035321C" w:rsidRPr="00C37383" w14:paraId="54791B63" w14:textId="77777777" w:rsidTr="0035321C">
        <w:trPr>
          <w:trHeight w:val="454"/>
          <w:jc w:val="center"/>
        </w:trPr>
        <w:tc>
          <w:tcPr>
            <w:tcW w:w="562" w:type="dxa"/>
            <w:vAlign w:val="center"/>
          </w:tcPr>
          <w:p w14:paraId="4211D5E1"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9.</w:t>
            </w:r>
          </w:p>
        </w:tc>
        <w:tc>
          <w:tcPr>
            <w:tcW w:w="2552" w:type="dxa"/>
            <w:vAlign w:val="center"/>
          </w:tcPr>
          <w:p w14:paraId="4146EFF4"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Założenia (opisowo):</w:t>
            </w:r>
          </w:p>
        </w:tc>
        <w:tc>
          <w:tcPr>
            <w:tcW w:w="6379" w:type="dxa"/>
            <w:gridSpan w:val="3"/>
            <w:vAlign w:val="center"/>
          </w:tcPr>
          <w:p w14:paraId="59704DF6" w14:textId="77777777" w:rsidR="00DE7EB9" w:rsidRPr="00DE7EB9" w:rsidRDefault="00DE7EB9" w:rsidP="00DE7EB9">
            <w:pPr>
              <w:spacing w:line="240" w:lineRule="auto"/>
              <w:contextualSpacing w:val="0"/>
              <w:rPr>
                <w:rFonts w:cstheme="minorHAnsi"/>
                <w:sz w:val="22"/>
                <w:lang w:val="pl-PL"/>
              </w:rPr>
            </w:pPr>
            <w:r w:rsidRPr="00DE7EB9">
              <w:rPr>
                <w:rFonts w:cstheme="minorHAnsi"/>
                <w:sz w:val="22"/>
                <w:lang w:val="pl-PL"/>
              </w:rPr>
              <w:t>Założeniem przedmiotu jest wyposażenie studenta w wiedzę, umiejętności i kompetencje społeczne związane z podstawowym nazewnictwem w zakresie:</w:t>
            </w:r>
          </w:p>
          <w:p w14:paraId="446BCCE7" w14:textId="77777777" w:rsidR="00DE7EB9" w:rsidRPr="00DE7EB9" w:rsidRDefault="00DE7EB9" w:rsidP="00DE7EB9">
            <w:pPr>
              <w:spacing w:line="240" w:lineRule="auto"/>
              <w:contextualSpacing w:val="0"/>
              <w:rPr>
                <w:rFonts w:cstheme="minorHAnsi"/>
                <w:sz w:val="22"/>
                <w:lang w:val="pl-PL"/>
              </w:rPr>
            </w:pPr>
            <w:r w:rsidRPr="00DE7EB9">
              <w:rPr>
                <w:rFonts w:cstheme="minorHAnsi"/>
                <w:sz w:val="22"/>
                <w:lang w:val="pl-PL"/>
              </w:rPr>
              <w:t>•</w:t>
            </w:r>
            <w:r w:rsidRPr="00DE7EB9">
              <w:rPr>
                <w:rFonts w:cstheme="minorHAnsi"/>
                <w:sz w:val="22"/>
                <w:lang w:val="pl-PL"/>
              </w:rPr>
              <w:tab/>
              <w:t>rehabilitacji medycznej;</w:t>
            </w:r>
          </w:p>
          <w:p w14:paraId="76A0A164" w14:textId="77777777" w:rsidR="00DE7EB9" w:rsidRPr="00DE7EB9" w:rsidRDefault="00DE7EB9" w:rsidP="00DE7EB9">
            <w:pPr>
              <w:spacing w:line="240" w:lineRule="auto"/>
              <w:contextualSpacing w:val="0"/>
              <w:rPr>
                <w:rFonts w:cstheme="minorHAnsi"/>
                <w:sz w:val="22"/>
                <w:lang w:val="pl-PL"/>
              </w:rPr>
            </w:pPr>
            <w:r w:rsidRPr="00DE7EB9">
              <w:rPr>
                <w:rFonts w:cstheme="minorHAnsi"/>
                <w:sz w:val="22"/>
                <w:lang w:val="pl-PL"/>
              </w:rPr>
              <w:t>•</w:t>
            </w:r>
            <w:r w:rsidRPr="00DE7EB9">
              <w:rPr>
                <w:rFonts w:cstheme="minorHAnsi"/>
                <w:sz w:val="22"/>
                <w:lang w:val="pl-PL"/>
              </w:rPr>
              <w:tab/>
              <w:t>współpracy z zespołem rehabilitacyjnym kierowanym przez lekarza specjalistę rehabilitacji medycznej, z podkreśleniem miejsca specjalisty ds. zarządzania rehabilitacją w zespole rehabilitacyjnym;</w:t>
            </w:r>
          </w:p>
          <w:p w14:paraId="0B5C739D" w14:textId="77777777" w:rsidR="00DE7EB9" w:rsidRPr="00DE7EB9" w:rsidRDefault="00DE7EB9" w:rsidP="00DE7EB9">
            <w:pPr>
              <w:spacing w:line="240" w:lineRule="auto"/>
              <w:contextualSpacing w:val="0"/>
              <w:rPr>
                <w:rFonts w:cstheme="minorHAnsi"/>
                <w:sz w:val="22"/>
                <w:lang w:val="pl-PL"/>
              </w:rPr>
            </w:pPr>
            <w:r w:rsidRPr="00DE7EB9">
              <w:rPr>
                <w:rFonts w:cstheme="minorHAnsi"/>
                <w:sz w:val="22"/>
                <w:lang w:val="pl-PL"/>
              </w:rPr>
              <w:t>•</w:t>
            </w:r>
            <w:r w:rsidRPr="00DE7EB9">
              <w:rPr>
                <w:rFonts w:cstheme="minorHAnsi"/>
                <w:sz w:val="22"/>
                <w:lang w:val="pl-PL"/>
              </w:rPr>
              <w:tab/>
              <w:t xml:space="preserve">ochrony i organizacji zdrowia. </w:t>
            </w:r>
          </w:p>
          <w:p w14:paraId="74CC124B" w14:textId="77777777" w:rsidR="00DE7EB9" w:rsidRPr="00DE7EB9" w:rsidRDefault="00DE7EB9" w:rsidP="00DE7EB9">
            <w:pPr>
              <w:spacing w:line="240" w:lineRule="auto"/>
              <w:contextualSpacing w:val="0"/>
              <w:rPr>
                <w:rFonts w:cstheme="minorHAnsi"/>
                <w:sz w:val="22"/>
                <w:lang w:val="pl-PL"/>
              </w:rPr>
            </w:pPr>
          </w:p>
          <w:p w14:paraId="53E6B34B" w14:textId="77777777" w:rsidR="0035321C" w:rsidRPr="00C37383" w:rsidRDefault="00DE7EB9" w:rsidP="00DE7EB9">
            <w:pPr>
              <w:spacing w:line="240" w:lineRule="auto"/>
              <w:contextualSpacing w:val="0"/>
              <w:rPr>
                <w:rFonts w:cstheme="minorHAnsi"/>
                <w:sz w:val="22"/>
                <w:lang w:val="pl-PL"/>
              </w:rPr>
            </w:pPr>
            <w:r w:rsidRPr="00DE7EB9">
              <w:rPr>
                <w:rFonts w:cstheme="minorHAnsi"/>
                <w:sz w:val="22"/>
                <w:lang w:val="pl-PL"/>
              </w:rPr>
              <w:t>W ramach samokształcenia student pozna rekomendacje w zakresie kompleksowej rehabilitacji medycznej oraz zastosowanie  medycyny opartej na faktach (ang. Evidence Based Medicine) w rehabilitacji. Pozna nomenklaturę związaną ze świadczeniami rehabilitacyjnymi finansowanymi przez Narodowy Fundusz Zdrowia. Zyska wiedzę na temat rodzajów rehabilitacji medycznej, adaptowanej aktywności fizycznej oraz metod terapeutycznych stosowanych w procesie rehabilitacji w różnych sytuacjach klinicznych klientów.</w:t>
            </w:r>
          </w:p>
        </w:tc>
      </w:tr>
      <w:tr w:rsidR="0035321C" w:rsidRPr="00C37383" w14:paraId="41726F60" w14:textId="77777777" w:rsidTr="0035321C">
        <w:trPr>
          <w:trHeight w:val="596"/>
          <w:jc w:val="center"/>
        </w:trPr>
        <w:tc>
          <w:tcPr>
            <w:tcW w:w="562" w:type="dxa"/>
            <w:vAlign w:val="center"/>
          </w:tcPr>
          <w:p w14:paraId="451C8852"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10.</w:t>
            </w:r>
          </w:p>
        </w:tc>
        <w:tc>
          <w:tcPr>
            <w:tcW w:w="2552" w:type="dxa"/>
            <w:vAlign w:val="center"/>
          </w:tcPr>
          <w:p w14:paraId="72A68615"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Tryb prowadzenia:</w:t>
            </w:r>
          </w:p>
        </w:tc>
        <w:tc>
          <w:tcPr>
            <w:tcW w:w="6379" w:type="dxa"/>
            <w:gridSpan w:val="3"/>
            <w:vAlign w:val="center"/>
          </w:tcPr>
          <w:p w14:paraId="7972BABA" w14:textId="77777777" w:rsidR="0035321C" w:rsidRPr="00C37383" w:rsidRDefault="00DE7EB9" w:rsidP="0035321C">
            <w:pPr>
              <w:pStyle w:val="Bezodstpw"/>
              <w:contextualSpacing w:val="0"/>
              <w:jc w:val="both"/>
              <w:rPr>
                <w:rFonts w:cstheme="minorHAnsi"/>
                <w:sz w:val="22"/>
                <w:lang w:val="pl-PL"/>
              </w:rPr>
            </w:pPr>
            <w:r w:rsidRPr="00DE7EB9">
              <w:rPr>
                <w:rFonts w:cstheme="minorHAnsi"/>
                <w:sz w:val="22"/>
                <w:lang w:val="pl-PL"/>
              </w:rPr>
              <w:t>W sali wykładowej i w placówce służby zdrowia, np. na oddziale rehabilitacji medycznej.</w:t>
            </w:r>
          </w:p>
        </w:tc>
      </w:tr>
      <w:tr w:rsidR="0035321C" w:rsidRPr="00C37383" w14:paraId="757B3FBD" w14:textId="77777777" w:rsidTr="0035321C">
        <w:trPr>
          <w:trHeight w:val="454"/>
          <w:jc w:val="center"/>
        </w:trPr>
        <w:tc>
          <w:tcPr>
            <w:tcW w:w="562" w:type="dxa"/>
            <w:vAlign w:val="center"/>
          </w:tcPr>
          <w:p w14:paraId="5E278ED0"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11.</w:t>
            </w:r>
          </w:p>
        </w:tc>
        <w:tc>
          <w:tcPr>
            <w:tcW w:w="2552" w:type="dxa"/>
            <w:vAlign w:val="center"/>
          </w:tcPr>
          <w:p w14:paraId="2E9EB2B5"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Skrócony opis przedmiotu:</w:t>
            </w:r>
          </w:p>
        </w:tc>
        <w:tc>
          <w:tcPr>
            <w:tcW w:w="6379" w:type="dxa"/>
            <w:gridSpan w:val="3"/>
            <w:vAlign w:val="center"/>
          </w:tcPr>
          <w:p w14:paraId="193A87DF" w14:textId="77777777" w:rsidR="0035321C" w:rsidRPr="00C37383" w:rsidRDefault="00DE7EB9" w:rsidP="0035321C">
            <w:pPr>
              <w:pStyle w:val="Bezodstpw"/>
              <w:ind w:left="51"/>
              <w:contextualSpacing w:val="0"/>
              <w:jc w:val="both"/>
              <w:rPr>
                <w:rFonts w:cstheme="minorHAnsi"/>
                <w:sz w:val="22"/>
                <w:lang w:val="pl-PL" w:eastAsia="pl-PL"/>
              </w:rPr>
            </w:pPr>
            <w:r w:rsidRPr="00DE7EB9">
              <w:rPr>
                <w:rFonts w:cstheme="minorHAnsi"/>
                <w:sz w:val="22"/>
                <w:lang w:val="pl-PL" w:eastAsia="pl-PL"/>
              </w:rPr>
              <w:t>Celem nauczania jest teoretyczne zapoznanie studentów z podstawowymi pojęciami i terminologią stosowaną w rehabilitacji medycznej. Ponadto podczas realizacji zajęć student zdobędzie przydatne podczas dalszych studiów i w przyszłej pracy praktycznych i podstawowych umiejętności dotyczących zagadnień, które umożliwią skuteczną współpracę z zespołem terapeutycznym i przygotowanie wspólnego planu rehabilitacji pacjenta.</w:t>
            </w:r>
          </w:p>
        </w:tc>
      </w:tr>
      <w:tr w:rsidR="0035321C" w:rsidRPr="00C37383" w14:paraId="272A1D23" w14:textId="77777777" w:rsidTr="0035321C">
        <w:trPr>
          <w:trHeight w:val="454"/>
          <w:jc w:val="center"/>
        </w:trPr>
        <w:tc>
          <w:tcPr>
            <w:tcW w:w="562" w:type="dxa"/>
            <w:vAlign w:val="center"/>
          </w:tcPr>
          <w:p w14:paraId="14492BAD"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12.</w:t>
            </w:r>
          </w:p>
        </w:tc>
        <w:tc>
          <w:tcPr>
            <w:tcW w:w="2552" w:type="dxa"/>
            <w:vAlign w:val="center"/>
          </w:tcPr>
          <w:p w14:paraId="561D429F"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Pełny opis przedmiotu:</w:t>
            </w:r>
          </w:p>
        </w:tc>
        <w:tc>
          <w:tcPr>
            <w:tcW w:w="6379" w:type="dxa"/>
            <w:gridSpan w:val="3"/>
            <w:vAlign w:val="center"/>
          </w:tcPr>
          <w:p w14:paraId="3B919F22" w14:textId="77777777" w:rsidR="00DE7EB9" w:rsidRPr="00DE7EB9" w:rsidRDefault="00DE7EB9" w:rsidP="004458F4">
            <w:pPr>
              <w:pStyle w:val="Bezodstpw"/>
              <w:ind w:left="51"/>
              <w:contextualSpacing w:val="0"/>
              <w:jc w:val="both"/>
              <w:rPr>
                <w:rFonts w:cstheme="minorHAnsi"/>
                <w:sz w:val="22"/>
                <w:lang w:val="pl-PL"/>
              </w:rPr>
            </w:pPr>
            <w:r w:rsidRPr="00DE7EB9">
              <w:rPr>
                <w:rFonts w:cstheme="minorHAnsi"/>
                <w:sz w:val="22"/>
                <w:lang w:val="pl-PL"/>
              </w:rPr>
              <w:t xml:space="preserve">Zadaniem propedeutyki rehabilitacji medycznej jest przekazanie studentom wiedzy m. in. na temat organizacji, celów oraz metod stosowanych w rehabilitacji medycznej oraz zastosowania klasyfikacji ICF w początkowym postępowaniu diagnostycznym pacjenta/klienta. </w:t>
            </w:r>
          </w:p>
          <w:p w14:paraId="5C92BF3B" w14:textId="77777777" w:rsidR="00DE7EB9" w:rsidRPr="00DE7EB9" w:rsidRDefault="00DE7EB9" w:rsidP="00DE7EB9">
            <w:pPr>
              <w:pStyle w:val="Bezodstpw"/>
              <w:ind w:left="51"/>
              <w:contextualSpacing w:val="0"/>
              <w:rPr>
                <w:rFonts w:cstheme="minorHAnsi"/>
                <w:sz w:val="22"/>
                <w:lang w:val="pl-PL"/>
              </w:rPr>
            </w:pPr>
          </w:p>
          <w:p w14:paraId="04BF1926" w14:textId="77777777" w:rsidR="00DE7EB9" w:rsidRPr="00DE7EB9" w:rsidRDefault="00DE7EB9" w:rsidP="00DE7EB9">
            <w:pPr>
              <w:pStyle w:val="Bezodstpw"/>
              <w:ind w:left="51"/>
              <w:contextualSpacing w:val="0"/>
              <w:rPr>
                <w:rFonts w:cstheme="minorHAnsi"/>
                <w:b/>
                <w:sz w:val="22"/>
                <w:lang w:val="pl-PL"/>
              </w:rPr>
            </w:pPr>
            <w:r w:rsidRPr="00DE7EB9">
              <w:rPr>
                <w:rFonts w:cstheme="minorHAnsi"/>
                <w:b/>
                <w:sz w:val="22"/>
                <w:lang w:val="pl-PL"/>
              </w:rPr>
              <w:t>WYKŁADY</w:t>
            </w:r>
          </w:p>
          <w:p w14:paraId="32346AB2" w14:textId="77777777" w:rsidR="00DE7EB9" w:rsidRPr="00DE7EB9" w:rsidRDefault="00DE7EB9" w:rsidP="004458F4">
            <w:pPr>
              <w:pStyle w:val="Bezodstpw"/>
              <w:ind w:left="51"/>
              <w:contextualSpacing w:val="0"/>
              <w:jc w:val="both"/>
              <w:rPr>
                <w:rFonts w:cstheme="minorHAnsi"/>
                <w:sz w:val="22"/>
                <w:lang w:val="pl-PL"/>
              </w:rPr>
            </w:pPr>
            <w:r w:rsidRPr="00DE7EB9">
              <w:rPr>
                <w:rFonts w:cstheme="minorHAnsi"/>
                <w:sz w:val="22"/>
                <w:lang w:val="pl-PL"/>
              </w:rPr>
              <w:t xml:space="preserve">Student zostanie wprowadzony w tematykę organizacji kompleksowej rehabilitacji medycznej w Polsce i na świecie. </w:t>
            </w:r>
          </w:p>
          <w:p w14:paraId="1FEE08BB" w14:textId="77777777" w:rsidR="00DE7EB9" w:rsidRPr="00DE7EB9" w:rsidRDefault="00DE7EB9" w:rsidP="004458F4">
            <w:pPr>
              <w:pStyle w:val="Bezodstpw"/>
              <w:ind w:left="51"/>
              <w:contextualSpacing w:val="0"/>
              <w:jc w:val="both"/>
              <w:rPr>
                <w:rFonts w:cstheme="minorHAnsi"/>
                <w:sz w:val="22"/>
                <w:lang w:val="pl-PL"/>
              </w:rPr>
            </w:pPr>
            <w:r w:rsidRPr="00DE7EB9">
              <w:rPr>
                <w:rFonts w:cstheme="minorHAnsi"/>
                <w:sz w:val="22"/>
                <w:lang w:val="pl-PL"/>
              </w:rPr>
              <w:t xml:space="preserve">Pozna uwarunkowania kompleksowej rehabilitacji medycznej osób z poszczególnymi grupami schorzeń: rehabilitacji osób z chorobami  narządu ruchu, narządów wewnętrznych, układu nerwowego, narządów zmysłów. </w:t>
            </w:r>
          </w:p>
          <w:p w14:paraId="09D1AE27" w14:textId="77777777" w:rsidR="00DE7EB9" w:rsidRPr="00DE7EB9" w:rsidRDefault="00DE7EB9" w:rsidP="004458F4">
            <w:pPr>
              <w:pStyle w:val="Bezodstpw"/>
              <w:ind w:left="51"/>
              <w:contextualSpacing w:val="0"/>
              <w:jc w:val="both"/>
              <w:rPr>
                <w:rFonts w:cstheme="minorHAnsi"/>
                <w:sz w:val="22"/>
                <w:lang w:val="pl-PL"/>
              </w:rPr>
            </w:pPr>
            <w:r w:rsidRPr="00DE7EB9">
              <w:rPr>
                <w:rFonts w:cstheme="minorHAnsi"/>
                <w:sz w:val="22"/>
                <w:lang w:val="pl-PL"/>
              </w:rPr>
              <w:lastRenderedPageBreak/>
              <w:t xml:space="preserve">Zapozna się z nomenklaturą medyczną stosowaną w rehabilitacji medycznej oraz klinimetrią - dziedziną wiedzy medycznej, której celem jest opracowanie i stosowanie metod (skal) umożliwiających pomiar zjawisk klinicznych występujących u chorego w celu weryfikacji prawidłowości oraz możliwości dokonania modyfikacji prowadzonych procesów terapeutycznych. </w:t>
            </w:r>
          </w:p>
          <w:p w14:paraId="4C12B4D5" w14:textId="77777777" w:rsidR="00DE7EB9" w:rsidRPr="00DE7EB9" w:rsidRDefault="00DE7EB9" w:rsidP="004458F4">
            <w:pPr>
              <w:pStyle w:val="Bezodstpw"/>
              <w:ind w:left="51"/>
              <w:contextualSpacing w:val="0"/>
              <w:jc w:val="both"/>
              <w:rPr>
                <w:rFonts w:cstheme="minorHAnsi"/>
                <w:sz w:val="22"/>
                <w:lang w:val="pl-PL"/>
              </w:rPr>
            </w:pPr>
            <w:r w:rsidRPr="00DE7EB9">
              <w:rPr>
                <w:rFonts w:cstheme="minorHAnsi"/>
                <w:sz w:val="22"/>
                <w:lang w:val="pl-PL"/>
              </w:rPr>
              <w:t>Pozna metody i narzędzia służące do wyznaczania celów rehabilitacji pacjentów/klientów uwzględniających ich stan funkcjonalny oraz indywidualne potrzeby.</w:t>
            </w:r>
          </w:p>
          <w:p w14:paraId="04B01EBB" w14:textId="77777777" w:rsidR="00DE7EB9" w:rsidRPr="00DE7EB9" w:rsidRDefault="00DE7EB9" w:rsidP="004458F4">
            <w:pPr>
              <w:pStyle w:val="Bezodstpw"/>
              <w:ind w:left="51"/>
              <w:contextualSpacing w:val="0"/>
              <w:jc w:val="both"/>
              <w:rPr>
                <w:rFonts w:cstheme="minorHAnsi"/>
                <w:sz w:val="22"/>
                <w:lang w:val="pl-PL"/>
              </w:rPr>
            </w:pPr>
            <w:r w:rsidRPr="00DE7EB9">
              <w:rPr>
                <w:rFonts w:cstheme="minorHAnsi"/>
                <w:sz w:val="22"/>
                <w:lang w:val="pl-PL"/>
              </w:rPr>
              <w:t>Zdobędzie wiedzę z zakresu funkcjonowania i wzajemnych relacji interpersonalnych zachodzących pomiędzy członkami zespołu terapeutycznego. Zostanie zapoznany również z jego obowiązkami oraz prawami wynikającymi z faktu członkostwa w zespole terapeutycznym.</w:t>
            </w:r>
          </w:p>
          <w:p w14:paraId="7397AD1E" w14:textId="77777777" w:rsidR="00DE7EB9" w:rsidRPr="00DE7EB9" w:rsidRDefault="00DE7EB9" w:rsidP="004458F4">
            <w:pPr>
              <w:pStyle w:val="Bezodstpw"/>
              <w:ind w:left="51"/>
              <w:contextualSpacing w:val="0"/>
              <w:jc w:val="both"/>
              <w:rPr>
                <w:rFonts w:cstheme="minorHAnsi"/>
                <w:sz w:val="22"/>
                <w:lang w:val="pl-PL"/>
              </w:rPr>
            </w:pPr>
            <w:r w:rsidRPr="00DE7EB9">
              <w:rPr>
                <w:rFonts w:cstheme="minorHAnsi"/>
                <w:sz w:val="22"/>
                <w:lang w:val="pl-PL"/>
              </w:rPr>
              <w:t xml:space="preserve">Student pozna również metody aktywizacji do czynnego uczestnictwa w aktywności ruchowej osób z niepełnosprawnością, chorobami przewlekłymi i innymi dysfunkcjami  dostosowane do potrzeb i możliwości funkcjonalnych w/w osób. </w:t>
            </w:r>
          </w:p>
          <w:p w14:paraId="1CD95927" w14:textId="77777777" w:rsidR="00DE7EB9" w:rsidRPr="00DE7EB9" w:rsidRDefault="00DE7EB9" w:rsidP="00DE7EB9">
            <w:pPr>
              <w:pStyle w:val="Bezodstpw"/>
              <w:ind w:left="51"/>
              <w:contextualSpacing w:val="0"/>
              <w:rPr>
                <w:rFonts w:cstheme="minorHAnsi"/>
                <w:sz w:val="22"/>
                <w:lang w:val="pl-PL"/>
              </w:rPr>
            </w:pPr>
          </w:p>
          <w:p w14:paraId="593DED61" w14:textId="77777777" w:rsidR="00DE7EB9" w:rsidRPr="00DE7EB9" w:rsidRDefault="00DE7EB9" w:rsidP="00DE7EB9">
            <w:pPr>
              <w:pStyle w:val="Bezodstpw"/>
              <w:ind w:left="51"/>
              <w:contextualSpacing w:val="0"/>
              <w:rPr>
                <w:rFonts w:cstheme="minorHAnsi"/>
                <w:b/>
                <w:sz w:val="22"/>
                <w:lang w:val="pl-PL"/>
              </w:rPr>
            </w:pPr>
            <w:r w:rsidRPr="00DE7EB9">
              <w:rPr>
                <w:rFonts w:cstheme="minorHAnsi"/>
                <w:b/>
                <w:sz w:val="22"/>
                <w:lang w:val="pl-PL"/>
              </w:rPr>
              <w:t>ĆWICZENIA</w:t>
            </w:r>
          </w:p>
          <w:p w14:paraId="37C895A1" w14:textId="77777777" w:rsidR="00DE7EB9" w:rsidRPr="00DE7EB9" w:rsidRDefault="00DE7EB9" w:rsidP="004458F4">
            <w:pPr>
              <w:pStyle w:val="Bezodstpw"/>
              <w:ind w:left="51"/>
              <w:contextualSpacing w:val="0"/>
              <w:jc w:val="both"/>
              <w:rPr>
                <w:rFonts w:cstheme="minorHAnsi"/>
                <w:sz w:val="22"/>
                <w:lang w:val="pl-PL"/>
              </w:rPr>
            </w:pPr>
            <w:r w:rsidRPr="00DE7EB9">
              <w:rPr>
                <w:rFonts w:cstheme="minorHAnsi"/>
                <w:sz w:val="22"/>
                <w:lang w:val="pl-PL"/>
              </w:rPr>
              <w:t xml:space="preserve">Głównym zadaniem ćwiczeń jest doskonalenie zdolności komunikacji z klientem/pacjentem i jego rodziną, lekarzem specjalistą rehabilitacji medycznej oraz pozostałymi członkami zespołu rehabilitacyjnego. </w:t>
            </w:r>
          </w:p>
          <w:p w14:paraId="252110D7" w14:textId="77777777" w:rsidR="00DE7EB9" w:rsidRPr="00DE7EB9" w:rsidRDefault="00DE7EB9" w:rsidP="004458F4">
            <w:pPr>
              <w:pStyle w:val="Bezodstpw"/>
              <w:ind w:left="51"/>
              <w:contextualSpacing w:val="0"/>
              <w:jc w:val="both"/>
              <w:rPr>
                <w:rFonts w:cstheme="minorHAnsi"/>
                <w:sz w:val="22"/>
                <w:lang w:val="pl-PL"/>
              </w:rPr>
            </w:pPr>
            <w:r w:rsidRPr="00DE7EB9">
              <w:rPr>
                <w:rFonts w:cstheme="minorHAnsi"/>
                <w:sz w:val="22"/>
                <w:lang w:val="pl-PL"/>
              </w:rPr>
              <w:t>Podczas ćwiczeń student zdobędzie umiejętność przeprowadzenia wywiadu klinicznego oraz sporządzenia dokumentacji pacjenta/klienta niezbędnej w dalszym procesie zarządzania rehabilitacją tej osoby. Podczas pracy ze standaryzowanym klientem, jak również w bezpośrednim kontakcie z zaproszoną na ćwiczenia osobą z danym rodzajem niepełnosprawności student zdobędzie umiejętność określenia możliwości funkcjonalnych pacjenta/klienta, które zostaną wykorzystane w dalszym etapie postępowania rehabilitacyjnego. Ponadto zadaniem ćwiczeń propedeutyki rehabilitacji medycznej jest nauczenie studenta umiejętnego przygotowania indywidualnego planu rehabilitacji na podstawie zebranych danych przy jednoczesnym uwzględnieniu stanu funkcjonalnego i indywidualnych potrzeb pacjenta/klienta.</w:t>
            </w:r>
          </w:p>
          <w:p w14:paraId="008FC94C" w14:textId="77777777" w:rsidR="0035321C" w:rsidRPr="00C37383" w:rsidRDefault="00DE7EB9" w:rsidP="00DE7EB9">
            <w:pPr>
              <w:pStyle w:val="Bezodstpw"/>
              <w:tabs>
                <w:tab w:val="clear" w:pos="284"/>
              </w:tabs>
              <w:contextualSpacing w:val="0"/>
              <w:jc w:val="both"/>
              <w:rPr>
                <w:rFonts w:cstheme="minorHAnsi"/>
                <w:sz w:val="22"/>
                <w:lang w:val="pl-PL"/>
              </w:rPr>
            </w:pPr>
            <w:r w:rsidRPr="00DE7EB9">
              <w:rPr>
                <w:rFonts w:cstheme="minorHAnsi"/>
                <w:sz w:val="22"/>
                <w:lang w:val="pl-PL"/>
              </w:rPr>
              <w:t>W tej części programu nauczania zwrócona też będzie uwaga na interdyscyplinarny charakter rehabilitacji medycznej, czyli jej związek z innymi dziedzinami klinicznymi.</w:t>
            </w:r>
          </w:p>
        </w:tc>
      </w:tr>
      <w:tr w:rsidR="0035321C" w:rsidRPr="00C37383" w14:paraId="56247729" w14:textId="77777777" w:rsidTr="0035321C">
        <w:trPr>
          <w:trHeight w:val="454"/>
          <w:jc w:val="center"/>
        </w:trPr>
        <w:tc>
          <w:tcPr>
            <w:tcW w:w="562" w:type="dxa"/>
            <w:vAlign w:val="center"/>
          </w:tcPr>
          <w:p w14:paraId="15AC87DC"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lastRenderedPageBreak/>
              <w:t>13.</w:t>
            </w:r>
          </w:p>
        </w:tc>
        <w:tc>
          <w:tcPr>
            <w:tcW w:w="2552" w:type="dxa"/>
            <w:vAlign w:val="center"/>
          </w:tcPr>
          <w:p w14:paraId="16E4AE1F"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Zakres poszczególnych tematów/treść zajęć:</w:t>
            </w:r>
          </w:p>
        </w:tc>
        <w:tc>
          <w:tcPr>
            <w:tcW w:w="6379" w:type="dxa"/>
            <w:gridSpan w:val="3"/>
            <w:vAlign w:val="center"/>
          </w:tcPr>
          <w:p w14:paraId="5DF89704" w14:textId="77777777" w:rsidR="00DE7EB9" w:rsidRPr="00DE7EB9" w:rsidRDefault="00DE7EB9" w:rsidP="00DE7EB9">
            <w:pPr>
              <w:tabs>
                <w:tab w:val="clear" w:pos="284"/>
              </w:tabs>
              <w:spacing w:line="240" w:lineRule="auto"/>
              <w:contextualSpacing w:val="0"/>
              <w:rPr>
                <w:rFonts w:cstheme="minorHAnsi"/>
                <w:b/>
                <w:sz w:val="22"/>
                <w:lang w:val="pl-PL"/>
              </w:rPr>
            </w:pPr>
            <w:r w:rsidRPr="00DE7EB9">
              <w:rPr>
                <w:rFonts w:cstheme="minorHAnsi"/>
                <w:b/>
                <w:sz w:val="22"/>
                <w:lang w:val="pl-PL"/>
              </w:rPr>
              <w:t>WYKŁADY</w:t>
            </w:r>
          </w:p>
          <w:p w14:paraId="24C65C0B" w14:textId="77777777" w:rsidR="00DE7EB9" w:rsidRPr="00DE7EB9" w:rsidRDefault="00DE7EB9" w:rsidP="00DE7EB9">
            <w:pPr>
              <w:tabs>
                <w:tab w:val="clear" w:pos="284"/>
              </w:tabs>
              <w:spacing w:line="240" w:lineRule="auto"/>
              <w:contextualSpacing w:val="0"/>
              <w:rPr>
                <w:rFonts w:cstheme="minorHAnsi"/>
                <w:b/>
                <w:sz w:val="22"/>
                <w:lang w:val="pl-PL"/>
              </w:rPr>
            </w:pPr>
          </w:p>
          <w:p w14:paraId="68C5DD39" w14:textId="05475ED7" w:rsidR="00DE7EB9" w:rsidRPr="00DE7EB9" w:rsidRDefault="00DE7EB9" w:rsidP="00DE7EB9">
            <w:pPr>
              <w:tabs>
                <w:tab w:val="clear" w:pos="284"/>
              </w:tabs>
              <w:spacing w:line="240" w:lineRule="auto"/>
              <w:contextualSpacing w:val="0"/>
              <w:rPr>
                <w:rFonts w:cstheme="minorHAnsi"/>
                <w:b/>
                <w:sz w:val="22"/>
                <w:lang w:val="pl-PL"/>
              </w:rPr>
            </w:pPr>
            <w:r w:rsidRPr="00B158BB">
              <w:rPr>
                <w:rFonts w:cstheme="minorHAnsi"/>
                <w:b/>
                <w:sz w:val="22"/>
                <w:lang w:val="pl-PL"/>
              </w:rPr>
              <w:t>CZĘŚĆ I</w:t>
            </w:r>
            <w:r w:rsidR="001929E8" w:rsidRPr="00B158BB">
              <w:rPr>
                <w:rFonts w:cstheme="minorHAnsi"/>
                <w:b/>
                <w:sz w:val="22"/>
                <w:lang w:val="pl-PL"/>
              </w:rPr>
              <w:t xml:space="preserve"> (7 godzin)</w:t>
            </w:r>
            <w:r w:rsidR="00B158BB" w:rsidRPr="00B158BB">
              <w:rPr>
                <w:rFonts w:cstheme="minorHAnsi"/>
                <w:b/>
                <w:sz w:val="22"/>
                <w:lang w:val="pl-PL"/>
              </w:rPr>
              <w:t>:</w:t>
            </w:r>
          </w:p>
          <w:p w14:paraId="09C4BBA3" w14:textId="77777777" w:rsidR="00DE7EB9" w:rsidRPr="00DE7EB9" w:rsidRDefault="00DE7EB9" w:rsidP="00DE7EB9">
            <w:pPr>
              <w:tabs>
                <w:tab w:val="clear" w:pos="284"/>
              </w:tabs>
              <w:spacing w:line="240" w:lineRule="auto"/>
              <w:contextualSpacing w:val="0"/>
              <w:rPr>
                <w:rFonts w:cstheme="minorHAnsi"/>
                <w:b/>
                <w:sz w:val="22"/>
                <w:lang w:val="pl-PL"/>
              </w:rPr>
            </w:pPr>
            <w:r w:rsidRPr="00DE7EB9">
              <w:rPr>
                <w:rFonts w:cstheme="minorHAnsi"/>
                <w:b/>
                <w:sz w:val="22"/>
                <w:lang w:val="pl-PL"/>
              </w:rPr>
              <w:t>WPROWADZENIE DO TEMATYKI REHABILITACJI MEDYCZNEJ</w:t>
            </w:r>
          </w:p>
          <w:p w14:paraId="5B5F0D37" w14:textId="77777777" w:rsidR="00DE7EB9" w:rsidRPr="00DE7EB9" w:rsidRDefault="00DE7EB9" w:rsidP="00BF77BC">
            <w:pPr>
              <w:pStyle w:val="Akapitzlist"/>
              <w:numPr>
                <w:ilvl w:val="0"/>
                <w:numId w:val="19"/>
              </w:numPr>
              <w:tabs>
                <w:tab w:val="clear" w:pos="284"/>
              </w:tabs>
              <w:spacing w:line="240" w:lineRule="auto"/>
              <w:ind w:left="397"/>
              <w:contextualSpacing w:val="0"/>
              <w:rPr>
                <w:rFonts w:cstheme="minorHAnsi"/>
                <w:sz w:val="22"/>
                <w:lang w:val="pl-PL"/>
              </w:rPr>
            </w:pPr>
            <w:r w:rsidRPr="00DE7EB9">
              <w:rPr>
                <w:rFonts w:cstheme="minorHAnsi"/>
                <w:sz w:val="22"/>
                <w:lang w:val="pl-PL"/>
              </w:rPr>
              <w:t>Definicja i cele rehabilitacji medycznej. Pojęcie habilitacja  w niepełnosprawności wrodzonej i wcześnie nabytej.</w:t>
            </w:r>
          </w:p>
          <w:p w14:paraId="688AEF3D" w14:textId="77777777" w:rsidR="00DE7EB9" w:rsidRPr="00DE7EB9" w:rsidRDefault="00DE7EB9" w:rsidP="00BF77BC">
            <w:pPr>
              <w:pStyle w:val="Akapitzlist"/>
              <w:numPr>
                <w:ilvl w:val="0"/>
                <w:numId w:val="19"/>
              </w:numPr>
              <w:tabs>
                <w:tab w:val="clear" w:pos="284"/>
              </w:tabs>
              <w:spacing w:line="240" w:lineRule="auto"/>
              <w:ind w:left="397"/>
              <w:contextualSpacing w:val="0"/>
              <w:rPr>
                <w:rFonts w:cstheme="minorHAnsi"/>
                <w:sz w:val="22"/>
                <w:lang w:val="pl-PL"/>
              </w:rPr>
            </w:pPr>
            <w:r w:rsidRPr="00DE7EB9">
              <w:rPr>
                <w:rFonts w:cstheme="minorHAnsi"/>
                <w:sz w:val="22"/>
                <w:lang w:val="pl-PL"/>
              </w:rPr>
              <w:t xml:space="preserve">Wprowadzenie do nazewnictwa z zakresu metod terapeutycznych w rehabilitacji medycznej: fizjoterapia, farmakoterapia, zaopatrzenie rehabilitacyjne i pomocnicze, </w:t>
            </w:r>
            <w:r w:rsidRPr="00DE7EB9">
              <w:rPr>
                <w:rFonts w:cstheme="minorHAnsi"/>
                <w:sz w:val="22"/>
                <w:lang w:val="pl-PL"/>
              </w:rPr>
              <w:lastRenderedPageBreak/>
              <w:t>terapia logopedyczna, terapia zajęciowa, integracja i reintegracja osób z niepełnosprawnością.</w:t>
            </w:r>
          </w:p>
          <w:p w14:paraId="3508E575" w14:textId="77777777" w:rsidR="00DE7EB9" w:rsidRPr="00DE7EB9" w:rsidRDefault="00DE7EB9" w:rsidP="00BF77BC">
            <w:pPr>
              <w:pStyle w:val="Akapitzlist"/>
              <w:numPr>
                <w:ilvl w:val="0"/>
                <w:numId w:val="19"/>
              </w:numPr>
              <w:tabs>
                <w:tab w:val="clear" w:pos="284"/>
              </w:tabs>
              <w:spacing w:line="240" w:lineRule="auto"/>
              <w:ind w:left="397"/>
              <w:contextualSpacing w:val="0"/>
              <w:rPr>
                <w:rFonts w:cstheme="minorHAnsi"/>
                <w:sz w:val="22"/>
                <w:lang w:val="pl-PL"/>
              </w:rPr>
            </w:pPr>
            <w:r w:rsidRPr="00DE7EB9">
              <w:rPr>
                <w:rFonts w:cstheme="minorHAnsi"/>
                <w:sz w:val="22"/>
                <w:lang w:val="pl-PL"/>
              </w:rPr>
              <w:t>Określanie celów rehabilitacji (metoda SMART) - cele krótko- i długoterminowe.</w:t>
            </w:r>
          </w:p>
          <w:p w14:paraId="31577B5E" w14:textId="77777777" w:rsidR="00DE7EB9" w:rsidRPr="00DE7EB9" w:rsidRDefault="00DE7EB9" w:rsidP="00BF77BC">
            <w:pPr>
              <w:pStyle w:val="Akapitzlist"/>
              <w:numPr>
                <w:ilvl w:val="0"/>
                <w:numId w:val="19"/>
              </w:numPr>
              <w:tabs>
                <w:tab w:val="clear" w:pos="284"/>
              </w:tabs>
              <w:spacing w:line="240" w:lineRule="auto"/>
              <w:ind w:left="397"/>
              <w:contextualSpacing w:val="0"/>
              <w:rPr>
                <w:rFonts w:cstheme="minorHAnsi"/>
                <w:sz w:val="22"/>
                <w:lang w:val="pl-PL"/>
              </w:rPr>
            </w:pPr>
            <w:r w:rsidRPr="00DE7EB9">
              <w:rPr>
                <w:rFonts w:cstheme="minorHAnsi"/>
                <w:sz w:val="22"/>
                <w:lang w:val="pl-PL"/>
              </w:rPr>
              <w:t>Polska Szkoła Rehabilitacji - historia i znaczenie we współczesnej rehabilitacji w Polsce i na świecie.</w:t>
            </w:r>
          </w:p>
          <w:p w14:paraId="04249207" w14:textId="77777777" w:rsidR="00DE7EB9" w:rsidRPr="00DE7EB9" w:rsidRDefault="00DE7EB9" w:rsidP="00BF77BC">
            <w:pPr>
              <w:pStyle w:val="Akapitzlist"/>
              <w:numPr>
                <w:ilvl w:val="0"/>
                <w:numId w:val="19"/>
              </w:numPr>
              <w:tabs>
                <w:tab w:val="clear" w:pos="284"/>
              </w:tabs>
              <w:spacing w:line="240" w:lineRule="auto"/>
              <w:ind w:left="397"/>
              <w:contextualSpacing w:val="0"/>
              <w:rPr>
                <w:rFonts w:cstheme="minorHAnsi"/>
                <w:sz w:val="22"/>
                <w:lang w:val="pl-PL"/>
              </w:rPr>
            </w:pPr>
            <w:r w:rsidRPr="00DE7EB9">
              <w:rPr>
                <w:rFonts w:cstheme="minorHAnsi"/>
                <w:sz w:val="22"/>
                <w:lang w:val="pl-PL"/>
              </w:rPr>
              <w:t>Organizacja rehabilitacji medycznej w Polsce.  Lecznictwo stacjonarne, uzdrowiskowe, sanatoria, szpitale rehabilitacyjne, rehabilitacja środowiskowa i domowa. Rehabilitacja w ramach prewencji rentowej ZUS. Telerehabilitacja. Powiatowe Centra Pomocy Rodzinie, stowarzyszenia pacjentów, stowarzyszenia rodzin pacjentów.</w:t>
            </w:r>
          </w:p>
          <w:p w14:paraId="0A02D7F6" w14:textId="77777777" w:rsidR="00DE7EB9" w:rsidRPr="00DE7EB9" w:rsidRDefault="00DE7EB9" w:rsidP="00BF77BC">
            <w:pPr>
              <w:pStyle w:val="Akapitzlist"/>
              <w:numPr>
                <w:ilvl w:val="0"/>
                <w:numId w:val="19"/>
              </w:numPr>
              <w:tabs>
                <w:tab w:val="clear" w:pos="284"/>
              </w:tabs>
              <w:spacing w:line="240" w:lineRule="auto"/>
              <w:ind w:left="397"/>
              <w:contextualSpacing w:val="0"/>
              <w:rPr>
                <w:rFonts w:cstheme="minorHAnsi"/>
                <w:sz w:val="22"/>
                <w:lang w:val="pl-PL"/>
              </w:rPr>
            </w:pPr>
            <w:r w:rsidRPr="00DE7EB9">
              <w:rPr>
                <w:rFonts w:cstheme="minorHAnsi"/>
                <w:sz w:val="22"/>
                <w:lang w:val="pl-PL"/>
              </w:rPr>
              <w:t xml:space="preserve">Zespół rehabilitacyjny/terapeutyczny budowany indywidualnie na potrzeby każdego pacjenta. Miejsce, obowiązki i prawa specjalisty ds. zarządzania rehabilitacją wynikające z faktu uczestnictwa w zespole terapeutycznym.  </w:t>
            </w:r>
          </w:p>
          <w:p w14:paraId="2A239B6F" w14:textId="77777777" w:rsidR="00DE7EB9" w:rsidRPr="00DE7EB9" w:rsidRDefault="00DE7EB9" w:rsidP="00DE7EB9">
            <w:pPr>
              <w:tabs>
                <w:tab w:val="clear" w:pos="284"/>
              </w:tabs>
              <w:spacing w:line="240" w:lineRule="auto"/>
              <w:contextualSpacing w:val="0"/>
              <w:rPr>
                <w:rFonts w:cstheme="minorHAnsi"/>
                <w:sz w:val="22"/>
                <w:lang w:val="pl-PL"/>
              </w:rPr>
            </w:pPr>
          </w:p>
          <w:p w14:paraId="330ECB77" w14:textId="1E0E0585" w:rsidR="00DE7EB9" w:rsidRPr="00DE7EB9" w:rsidRDefault="00DE7EB9" w:rsidP="00DE7EB9">
            <w:pPr>
              <w:tabs>
                <w:tab w:val="clear" w:pos="284"/>
              </w:tabs>
              <w:spacing w:line="240" w:lineRule="auto"/>
              <w:contextualSpacing w:val="0"/>
              <w:rPr>
                <w:rFonts w:cstheme="minorHAnsi"/>
                <w:b/>
                <w:sz w:val="22"/>
                <w:lang w:val="pl-PL"/>
              </w:rPr>
            </w:pPr>
            <w:r w:rsidRPr="00DE7EB9">
              <w:rPr>
                <w:rFonts w:cstheme="minorHAnsi"/>
                <w:b/>
                <w:sz w:val="22"/>
                <w:lang w:val="pl-PL"/>
              </w:rPr>
              <w:t>CZ</w:t>
            </w:r>
            <w:r w:rsidRPr="00B158BB">
              <w:rPr>
                <w:rFonts w:cstheme="minorHAnsi"/>
                <w:b/>
                <w:sz w:val="22"/>
                <w:lang w:val="pl-PL"/>
              </w:rPr>
              <w:t>ĘŚĆ II</w:t>
            </w:r>
            <w:r w:rsidR="001929E8" w:rsidRPr="00B158BB">
              <w:rPr>
                <w:rFonts w:cstheme="minorHAnsi"/>
                <w:b/>
                <w:sz w:val="22"/>
                <w:lang w:val="pl-PL"/>
              </w:rPr>
              <w:t xml:space="preserve"> (9 godzin)</w:t>
            </w:r>
            <w:r w:rsidR="00B158BB" w:rsidRPr="00B158BB">
              <w:rPr>
                <w:rFonts w:cstheme="minorHAnsi"/>
                <w:b/>
                <w:sz w:val="22"/>
                <w:lang w:val="pl-PL"/>
              </w:rPr>
              <w:t>:</w:t>
            </w:r>
          </w:p>
          <w:p w14:paraId="59A05B69" w14:textId="77777777" w:rsidR="00DE7EB9" w:rsidRPr="00DE7EB9" w:rsidRDefault="00DE7EB9" w:rsidP="00DE7EB9">
            <w:pPr>
              <w:tabs>
                <w:tab w:val="clear" w:pos="284"/>
              </w:tabs>
              <w:spacing w:line="240" w:lineRule="auto"/>
              <w:contextualSpacing w:val="0"/>
              <w:rPr>
                <w:rFonts w:cstheme="minorHAnsi"/>
                <w:b/>
                <w:sz w:val="22"/>
                <w:lang w:val="pl-PL"/>
              </w:rPr>
            </w:pPr>
            <w:r w:rsidRPr="00DE7EB9">
              <w:rPr>
                <w:rFonts w:cstheme="minorHAnsi"/>
                <w:b/>
                <w:sz w:val="22"/>
                <w:lang w:val="pl-PL"/>
              </w:rPr>
              <w:t>KOMPLEKSOWA REHABILITACJA MEDYCZNA OSÓB Z WYBRANYMI RODZAJAMI NIEPEŁNOSPRAWNOŚCI, CHOROBAMI PRZEWLEKŁYMI I INNYMI DYSFUNKCJAMI</w:t>
            </w:r>
          </w:p>
          <w:p w14:paraId="77DFBA69" w14:textId="77777777" w:rsidR="00DE7EB9" w:rsidRPr="00DE7EB9" w:rsidRDefault="00DE7EB9" w:rsidP="00DE7EB9">
            <w:pPr>
              <w:tabs>
                <w:tab w:val="clear" w:pos="284"/>
              </w:tabs>
              <w:spacing w:line="240" w:lineRule="auto"/>
              <w:contextualSpacing w:val="0"/>
              <w:rPr>
                <w:rFonts w:cstheme="minorHAnsi"/>
                <w:sz w:val="22"/>
                <w:lang w:val="pl-PL"/>
              </w:rPr>
            </w:pPr>
          </w:p>
          <w:p w14:paraId="5CFF443B" w14:textId="77777777" w:rsidR="00DE7EB9" w:rsidRPr="00DE7EB9" w:rsidRDefault="00DE7EB9" w:rsidP="00B4158C">
            <w:pPr>
              <w:pStyle w:val="Akapitzlist"/>
              <w:numPr>
                <w:ilvl w:val="0"/>
                <w:numId w:val="99"/>
              </w:numPr>
              <w:tabs>
                <w:tab w:val="clear" w:pos="284"/>
              </w:tabs>
              <w:spacing w:line="240" w:lineRule="auto"/>
              <w:ind w:left="397"/>
              <w:contextualSpacing w:val="0"/>
              <w:rPr>
                <w:rFonts w:cstheme="minorHAnsi"/>
                <w:sz w:val="22"/>
                <w:lang w:val="pl-PL"/>
              </w:rPr>
            </w:pPr>
            <w:r w:rsidRPr="00DE7EB9">
              <w:rPr>
                <w:rFonts w:cstheme="minorHAnsi"/>
                <w:sz w:val="22"/>
                <w:lang w:val="pl-PL"/>
              </w:rPr>
              <w:t>Rehabilitacja medyczna osób z chorobami narządów wewnętrznych: układu sercowo-naczyniowego, oddechowego i moczowo-płciowego.</w:t>
            </w:r>
          </w:p>
          <w:p w14:paraId="47E96F76" w14:textId="77777777" w:rsidR="00DE7EB9" w:rsidRPr="00DE7EB9" w:rsidRDefault="00DE7EB9" w:rsidP="00B4158C">
            <w:pPr>
              <w:pStyle w:val="Akapitzlist"/>
              <w:numPr>
                <w:ilvl w:val="0"/>
                <w:numId w:val="99"/>
              </w:numPr>
              <w:tabs>
                <w:tab w:val="clear" w:pos="284"/>
              </w:tabs>
              <w:spacing w:line="240" w:lineRule="auto"/>
              <w:ind w:left="397"/>
              <w:contextualSpacing w:val="0"/>
              <w:rPr>
                <w:rFonts w:cstheme="minorHAnsi"/>
                <w:sz w:val="22"/>
                <w:lang w:val="pl-PL"/>
              </w:rPr>
            </w:pPr>
            <w:r w:rsidRPr="00DE7EB9">
              <w:rPr>
                <w:rFonts w:cstheme="minorHAnsi"/>
                <w:sz w:val="22"/>
                <w:lang w:val="pl-PL"/>
              </w:rPr>
              <w:t>Rehabilitacja  medyczna osób z chorobami układu nerwowego.</w:t>
            </w:r>
          </w:p>
          <w:p w14:paraId="6165EE83" w14:textId="77777777" w:rsidR="00DE7EB9" w:rsidRPr="00DE7EB9" w:rsidRDefault="00DE7EB9" w:rsidP="00B4158C">
            <w:pPr>
              <w:pStyle w:val="Akapitzlist"/>
              <w:numPr>
                <w:ilvl w:val="0"/>
                <w:numId w:val="99"/>
              </w:numPr>
              <w:tabs>
                <w:tab w:val="clear" w:pos="284"/>
              </w:tabs>
              <w:spacing w:line="240" w:lineRule="auto"/>
              <w:ind w:left="397"/>
              <w:contextualSpacing w:val="0"/>
              <w:rPr>
                <w:rFonts w:cstheme="minorHAnsi"/>
                <w:sz w:val="22"/>
                <w:lang w:val="pl-PL"/>
              </w:rPr>
            </w:pPr>
            <w:r w:rsidRPr="00DE7EB9">
              <w:rPr>
                <w:rFonts w:cstheme="minorHAnsi"/>
                <w:sz w:val="22"/>
                <w:lang w:val="pl-PL"/>
              </w:rPr>
              <w:t>Rehabilitacja medyczna osób z chorobami narządu ruchu.</w:t>
            </w:r>
          </w:p>
          <w:p w14:paraId="1E7BFFF8" w14:textId="77777777" w:rsidR="00DE7EB9" w:rsidRPr="00DE7EB9" w:rsidRDefault="00DE7EB9" w:rsidP="00B4158C">
            <w:pPr>
              <w:pStyle w:val="Akapitzlist"/>
              <w:numPr>
                <w:ilvl w:val="0"/>
                <w:numId w:val="99"/>
              </w:numPr>
              <w:tabs>
                <w:tab w:val="clear" w:pos="284"/>
              </w:tabs>
              <w:spacing w:line="240" w:lineRule="auto"/>
              <w:ind w:left="397"/>
              <w:contextualSpacing w:val="0"/>
              <w:rPr>
                <w:rFonts w:cstheme="minorHAnsi"/>
                <w:sz w:val="22"/>
                <w:lang w:val="pl-PL"/>
              </w:rPr>
            </w:pPr>
            <w:r w:rsidRPr="00DE7EB9">
              <w:rPr>
                <w:rFonts w:cstheme="minorHAnsi"/>
                <w:sz w:val="22"/>
                <w:lang w:val="pl-PL"/>
              </w:rPr>
              <w:t>Rehabilitacja medyczna osób ze schorzeniami narządu wzroku (niewidomych i słabo widzących) oraz ze schorzeniami narządu słuchu (głuchych i słabo słyszących).</w:t>
            </w:r>
          </w:p>
          <w:p w14:paraId="1617818C" w14:textId="77777777" w:rsidR="00DE7EB9" w:rsidRDefault="00DE7EB9" w:rsidP="00B4158C">
            <w:pPr>
              <w:pStyle w:val="Akapitzlist"/>
              <w:numPr>
                <w:ilvl w:val="0"/>
                <w:numId w:val="99"/>
              </w:numPr>
              <w:tabs>
                <w:tab w:val="clear" w:pos="284"/>
              </w:tabs>
              <w:spacing w:line="240" w:lineRule="auto"/>
              <w:ind w:left="397"/>
              <w:contextualSpacing w:val="0"/>
              <w:rPr>
                <w:rFonts w:cstheme="minorHAnsi"/>
                <w:sz w:val="22"/>
                <w:lang w:val="pl-PL"/>
              </w:rPr>
            </w:pPr>
            <w:r w:rsidRPr="00DE7EB9">
              <w:rPr>
                <w:rFonts w:cstheme="minorHAnsi"/>
                <w:sz w:val="22"/>
                <w:lang w:val="pl-PL"/>
              </w:rPr>
              <w:t>Rehabilitacja medyczna osób z niepełnosprawnością intelektualną.</w:t>
            </w:r>
          </w:p>
          <w:p w14:paraId="1ED19108" w14:textId="77777777" w:rsidR="00DE7EB9" w:rsidRPr="00DE7EB9" w:rsidRDefault="00DE7EB9" w:rsidP="00DE7EB9">
            <w:pPr>
              <w:pStyle w:val="Akapitzlist"/>
              <w:tabs>
                <w:tab w:val="clear" w:pos="284"/>
              </w:tabs>
              <w:spacing w:line="240" w:lineRule="auto"/>
              <w:ind w:left="397"/>
              <w:contextualSpacing w:val="0"/>
              <w:rPr>
                <w:rFonts w:cstheme="minorHAnsi"/>
                <w:sz w:val="22"/>
                <w:lang w:val="pl-PL"/>
              </w:rPr>
            </w:pPr>
          </w:p>
          <w:p w14:paraId="68B5AA15" w14:textId="1AF687A0" w:rsidR="00DE7EB9" w:rsidRPr="00DE7EB9" w:rsidRDefault="00DE7EB9" w:rsidP="00DE7EB9">
            <w:pPr>
              <w:tabs>
                <w:tab w:val="clear" w:pos="284"/>
              </w:tabs>
              <w:spacing w:line="240" w:lineRule="auto"/>
              <w:contextualSpacing w:val="0"/>
              <w:rPr>
                <w:rFonts w:cstheme="minorHAnsi"/>
                <w:b/>
                <w:sz w:val="22"/>
                <w:lang w:val="pl-PL"/>
              </w:rPr>
            </w:pPr>
            <w:r w:rsidRPr="00DE7EB9">
              <w:rPr>
                <w:rFonts w:cstheme="minorHAnsi"/>
                <w:b/>
                <w:sz w:val="22"/>
                <w:lang w:val="pl-PL"/>
              </w:rPr>
              <w:t>CZĘŚĆ III</w:t>
            </w:r>
            <w:r w:rsidR="001929E8">
              <w:rPr>
                <w:rFonts w:cstheme="minorHAnsi"/>
                <w:b/>
                <w:sz w:val="22"/>
                <w:lang w:val="pl-PL"/>
              </w:rPr>
              <w:t xml:space="preserve"> </w:t>
            </w:r>
            <w:r w:rsidR="001929E8" w:rsidRPr="00B158BB">
              <w:rPr>
                <w:rFonts w:cstheme="minorHAnsi"/>
                <w:b/>
                <w:sz w:val="22"/>
                <w:lang w:val="pl-PL"/>
              </w:rPr>
              <w:t>(4 godziny)</w:t>
            </w:r>
            <w:r w:rsidR="00B158BB" w:rsidRPr="00B158BB">
              <w:rPr>
                <w:rFonts w:cstheme="minorHAnsi"/>
                <w:b/>
                <w:sz w:val="22"/>
                <w:lang w:val="pl-PL"/>
              </w:rPr>
              <w:t>:</w:t>
            </w:r>
          </w:p>
          <w:p w14:paraId="1C4AE117" w14:textId="77777777" w:rsidR="00DE7EB9" w:rsidRPr="00DE7EB9" w:rsidRDefault="00DE7EB9" w:rsidP="00DE7EB9">
            <w:pPr>
              <w:tabs>
                <w:tab w:val="clear" w:pos="284"/>
              </w:tabs>
              <w:spacing w:line="240" w:lineRule="auto"/>
              <w:contextualSpacing w:val="0"/>
              <w:rPr>
                <w:rFonts w:cstheme="minorHAnsi"/>
                <w:b/>
                <w:sz w:val="22"/>
                <w:lang w:val="pl-PL"/>
              </w:rPr>
            </w:pPr>
            <w:r w:rsidRPr="00DE7EB9">
              <w:rPr>
                <w:rFonts w:cstheme="minorHAnsi"/>
                <w:b/>
                <w:sz w:val="22"/>
                <w:lang w:val="pl-PL"/>
              </w:rPr>
              <w:t>METODY DIAGNOSTYCZNE WYKORZYSTYWANE W PROCESIE REHABILITACJI ORAZ AKTYWIZACJA RUCHOWA OSÓB Z NIEPEŁNOSPRAWNOŚCIĄ</w:t>
            </w:r>
          </w:p>
          <w:p w14:paraId="7FA9F3B0" w14:textId="77777777" w:rsidR="00DE7EB9" w:rsidRPr="00DE7EB9" w:rsidRDefault="00DE7EB9" w:rsidP="00DE7EB9">
            <w:pPr>
              <w:tabs>
                <w:tab w:val="clear" w:pos="284"/>
              </w:tabs>
              <w:spacing w:line="240" w:lineRule="auto"/>
              <w:contextualSpacing w:val="0"/>
              <w:rPr>
                <w:rFonts w:cstheme="minorHAnsi"/>
                <w:sz w:val="22"/>
                <w:lang w:val="pl-PL"/>
              </w:rPr>
            </w:pPr>
          </w:p>
          <w:p w14:paraId="35F699F4" w14:textId="77777777" w:rsidR="00DE7EB9" w:rsidRPr="00DE7EB9" w:rsidRDefault="00DE7EB9" w:rsidP="00B4158C">
            <w:pPr>
              <w:pStyle w:val="Akapitzlist"/>
              <w:numPr>
                <w:ilvl w:val="0"/>
                <w:numId w:val="100"/>
              </w:numPr>
              <w:tabs>
                <w:tab w:val="clear" w:pos="284"/>
              </w:tabs>
              <w:spacing w:line="240" w:lineRule="auto"/>
              <w:ind w:left="397"/>
              <w:contextualSpacing w:val="0"/>
              <w:rPr>
                <w:rFonts w:cstheme="minorHAnsi"/>
                <w:sz w:val="22"/>
                <w:lang w:val="pl-PL"/>
              </w:rPr>
            </w:pPr>
            <w:r w:rsidRPr="00DE7EB9">
              <w:rPr>
                <w:rFonts w:cstheme="minorHAnsi"/>
                <w:sz w:val="22"/>
                <w:lang w:val="pl-PL"/>
              </w:rPr>
              <w:t>ICF - Międzynarodowa Klasyfikacja Funkcjonowania, Niepełnosprawności i Zdrowia.</w:t>
            </w:r>
          </w:p>
          <w:p w14:paraId="507CF896" w14:textId="77777777" w:rsidR="00DE7EB9" w:rsidRPr="00DE7EB9" w:rsidRDefault="00DE7EB9" w:rsidP="00B4158C">
            <w:pPr>
              <w:pStyle w:val="Akapitzlist"/>
              <w:numPr>
                <w:ilvl w:val="0"/>
                <w:numId w:val="100"/>
              </w:numPr>
              <w:tabs>
                <w:tab w:val="clear" w:pos="284"/>
              </w:tabs>
              <w:spacing w:line="240" w:lineRule="auto"/>
              <w:ind w:left="397"/>
              <w:contextualSpacing w:val="0"/>
              <w:rPr>
                <w:rFonts w:cstheme="minorHAnsi"/>
                <w:sz w:val="22"/>
                <w:lang w:val="pl-PL"/>
              </w:rPr>
            </w:pPr>
            <w:r w:rsidRPr="00DE7EB9">
              <w:rPr>
                <w:rFonts w:cstheme="minorHAnsi"/>
                <w:sz w:val="22"/>
                <w:lang w:val="pl-PL"/>
              </w:rPr>
              <w:t>Klinimetria w rehabilitacji. Skale uszkodzeń, skale funkcjonalne oraz skale jakości życia wykorzystywane w procesie rehabilitacji.</w:t>
            </w:r>
          </w:p>
          <w:p w14:paraId="65596F40" w14:textId="77777777" w:rsidR="00DE7EB9" w:rsidRPr="00DE7EB9" w:rsidRDefault="00DE7EB9" w:rsidP="00B4158C">
            <w:pPr>
              <w:pStyle w:val="Akapitzlist"/>
              <w:numPr>
                <w:ilvl w:val="0"/>
                <w:numId w:val="100"/>
              </w:numPr>
              <w:tabs>
                <w:tab w:val="clear" w:pos="284"/>
              </w:tabs>
              <w:spacing w:line="240" w:lineRule="auto"/>
              <w:ind w:left="397"/>
              <w:contextualSpacing w:val="0"/>
              <w:rPr>
                <w:rFonts w:cstheme="minorHAnsi"/>
                <w:sz w:val="22"/>
                <w:lang w:val="pl-PL"/>
              </w:rPr>
            </w:pPr>
            <w:r w:rsidRPr="00DE7EB9">
              <w:rPr>
                <w:rFonts w:cstheme="minorHAnsi"/>
                <w:sz w:val="22"/>
                <w:lang w:val="pl-PL"/>
              </w:rPr>
              <w:t>Adaptowana aktywność fizyczna jako jedna z metod rehabilitacji osób z niepełnosprawnością.</w:t>
            </w:r>
          </w:p>
          <w:p w14:paraId="330DE582" w14:textId="77777777" w:rsidR="00DE7EB9" w:rsidRPr="00DE7EB9" w:rsidRDefault="00DE7EB9" w:rsidP="00DE7EB9">
            <w:pPr>
              <w:tabs>
                <w:tab w:val="clear" w:pos="284"/>
              </w:tabs>
              <w:spacing w:line="240" w:lineRule="auto"/>
              <w:contextualSpacing w:val="0"/>
              <w:rPr>
                <w:rFonts w:cstheme="minorHAnsi"/>
                <w:sz w:val="22"/>
                <w:lang w:val="pl-PL"/>
              </w:rPr>
            </w:pPr>
          </w:p>
          <w:p w14:paraId="372A7E59" w14:textId="7E7F6B29" w:rsidR="00DE7EB9" w:rsidRPr="00DE7EB9" w:rsidRDefault="00DE7EB9" w:rsidP="00DE7EB9">
            <w:pPr>
              <w:tabs>
                <w:tab w:val="clear" w:pos="284"/>
              </w:tabs>
              <w:spacing w:line="240" w:lineRule="auto"/>
              <w:contextualSpacing w:val="0"/>
              <w:rPr>
                <w:rFonts w:cstheme="minorHAnsi"/>
                <w:b/>
                <w:sz w:val="22"/>
                <w:lang w:val="pl-PL"/>
              </w:rPr>
            </w:pPr>
            <w:r w:rsidRPr="00DE7EB9">
              <w:rPr>
                <w:rFonts w:cstheme="minorHAnsi"/>
                <w:b/>
                <w:sz w:val="22"/>
                <w:lang w:val="pl-PL"/>
              </w:rPr>
              <w:t>ĆWICZENIA</w:t>
            </w:r>
            <w:r w:rsidR="00B158BB">
              <w:rPr>
                <w:rFonts w:cstheme="minorHAnsi"/>
                <w:b/>
                <w:sz w:val="22"/>
                <w:lang w:val="pl-PL"/>
              </w:rPr>
              <w:t xml:space="preserve"> (8 godzin):</w:t>
            </w:r>
          </w:p>
          <w:p w14:paraId="743DF92A" w14:textId="77777777" w:rsidR="00DE7EB9" w:rsidRPr="00DE7EB9" w:rsidRDefault="00DE7EB9" w:rsidP="00B4158C">
            <w:pPr>
              <w:pStyle w:val="Akapitzlist"/>
              <w:numPr>
                <w:ilvl w:val="0"/>
                <w:numId w:val="101"/>
              </w:numPr>
              <w:tabs>
                <w:tab w:val="clear" w:pos="284"/>
              </w:tabs>
              <w:spacing w:line="240" w:lineRule="auto"/>
              <w:ind w:left="397"/>
              <w:contextualSpacing w:val="0"/>
              <w:rPr>
                <w:rFonts w:cstheme="minorHAnsi"/>
                <w:sz w:val="22"/>
                <w:lang w:val="pl-PL"/>
              </w:rPr>
            </w:pPr>
            <w:r w:rsidRPr="00DE7EB9">
              <w:rPr>
                <w:rFonts w:cstheme="minorHAnsi"/>
                <w:sz w:val="22"/>
                <w:lang w:val="pl-PL"/>
              </w:rPr>
              <w:t>Wywiad kliniczny - przygotowanie do umiejętnego kompletowania informacji o pacjencie/kliencie.</w:t>
            </w:r>
          </w:p>
          <w:p w14:paraId="088CC27D" w14:textId="77777777" w:rsidR="00DE7EB9" w:rsidRPr="00DE7EB9" w:rsidRDefault="00DE7EB9" w:rsidP="00B4158C">
            <w:pPr>
              <w:pStyle w:val="Akapitzlist"/>
              <w:numPr>
                <w:ilvl w:val="0"/>
                <w:numId w:val="101"/>
              </w:numPr>
              <w:tabs>
                <w:tab w:val="clear" w:pos="284"/>
              </w:tabs>
              <w:spacing w:line="240" w:lineRule="auto"/>
              <w:ind w:left="397"/>
              <w:contextualSpacing w:val="0"/>
              <w:rPr>
                <w:rFonts w:cstheme="minorHAnsi"/>
                <w:sz w:val="22"/>
                <w:lang w:val="pl-PL"/>
              </w:rPr>
            </w:pPr>
            <w:r w:rsidRPr="00DE7EB9">
              <w:rPr>
                <w:rFonts w:cstheme="minorHAnsi"/>
                <w:sz w:val="22"/>
                <w:lang w:val="pl-PL"/>
              </w:rPr>
              <w:t>Poznanie metod sporządzania dokumentacji na potrzeby procesu zarządzania rehabilitacją.</w:t>
            </w:r>
          </w:p>
          <w:p w14:paraId="1B0DDD33" w14:textId="77777777" w:rsidR="00DE7EB9" w:rsidRPr="00DE7EB9" w:rsidRDefault="00DE7EB9" w:rsidP="00B4158C">
            <w:pPr>
              <w:pStyle w:val="Akapitzlist"/>
              <w:numPr>
                <w:ilvl w:val="0"/>
                <w:numId w:val="101"/>
              </w:numPr>
              <w:tabs>
                <w:tab w:val="clear" w:pos="284"/>
              </w:tabs>
              <w:spacing w:line="240" w:lineRule="auto"/>
              <w:ind w:left="397"/>
              <w:contextualSpacing w:val="0"/>
              <w:rPr>
                <w:rFonts w:cstheme="minorHAnsi"/>
                <w:sz w:val="22"/>
                <w:lang w:val="pl-PL"/>
              </w:rPr>
            </w:pPr>
            <w:r w:rsidRPr="00DE7EB9">
              <w:rPr>
                <w:rFonts w:cstheme="minorHAnsi"/>
                <w:sz w:val="22"/>
                <w:lang w:val="pl-PL"/>
              </w:rPr>
              <w:lastRenderedPageBreak/>
              <w:t>Doskonalenie zdolności komunikacji z pacjentem i jego rodziną, lekarzem specjalistą rehabilitacji medycznej oraz pozostałymi członkami zespołu rehabilitacyjnego.</w:t>
            </w:r>
          </w:p>
          <w:p w14:paraId="7DEBB24F" w14:textId="77777777" w:rsidR="0035321C" w:rsidRPr="00DE7EB9" w:rsidRDefault="00DE7EB9" w:rsidP="00B4158C">
            <w:pPr>
              <w:pStyle w:val="Akapitzlist"/>
              <w:numPr>
                <w:ilvl w:val="0"/>
                <w:numId w:val="101"/>
              </w:numPr>
              <w:tabs>
                <w:tab w:val="clear" w:pos="284"/>
              </w:tabs>
              <w:spacing w:line="240" w:lineRule="auto"/>
              <w:ind w:left="397"/>
              <w:contextualSpacing w:val="0"/>
              <w:rPr>
                <w:rFonts w:cstheme="minorHAnsi"/>
                <w:sz w:val="22"/>
                <w:lang w:val="pl-PL"/>
              </w:rPr>
            </w:pPr>
            <w:r w:rsidRPr="00DE7EB9">
              <w:rPr>
                <w:rFonts w:cstheme="minorHAnsi"/>
                <w:sz w:val="22"/>
                <w:lang w:val="pl-PL"/>
              </w:rPr>
              <w:t>Przygotowanie indywidualnego planu rehabilitacji na podstawie zebranych informacji dotyczących pacjenta/klienta.</w:t>
            </w:r>
          </w:p>
        </w:tc>
      </w:tr>
      <w:tr w:rsidR="0035321C" w:rsidRPr="00C37383" w14:paraId="7285CC64" w14:textId="77777777" w:rsidTr="0035321C">
        <w:trPr>
          <w:trHeight w:val="94"/>
          <w:jc w:val="center"/>
        </w:trPr>
        <w:tc>
          <w:tcPr>
            <w:tcW w:w="562" w:type="dxa"/>
            <w:vAlign w:val="center"/>
          </w:tcPr>
          <w:p w14:paraId="4FFC407A"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lastRenderedPageBreak/>
              <w:t>14.</w:t>
            </w:r>
          </w:p>
        </w:tc>
        <w:tc>
          <w:tcPr>
            <w:tcW w:w="2552" w:type="dxa"/>
            <w:vAlign w:val="center"/>
          </w:tcPr>
          <w:p w14:paraId="1B426755"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Cele kształcenia:</w:t>
            </w:r>
          </w:p>
        </w:tc>
        <w:tc>
          <w:tcPr>
            <w:tcW w:w="709" w:type="dxa"/>
            <w:vAlign w:val="center"/>
          </w:tcPr>
          <w:p w14:paraId="5D82E7A4" w14:textId="77777777" w:rsidR="0035321C" w:rsidRPr="00C37383" w:rsidRDefault="0035321C" w:rsidP="0035321C">
            <w:pPr>
              <w:pStyle w:val="Bezodstpw"/>
              <w:contextualSpacing w:val="0"/>
              <w:jc w:val="center"/>
              <w:rPr>
                <w:rFonts w:cstheme="minorHAnsi"/>
                <w:b/>
                <w:sz w:val="22"/>
                <w:lang w:val="pl-PL"/>
              </w:rPr>
            </w:pPr>
            <w:r w:rsidRPr="00C37383">
              <w:rPr>
                <w:rFonts w:cstheme="minorHAnsi"/>
                <w:b/>
                <w:sz w:val="22"/>
                <w:lang w:val="pl-PL"/>
              </w:rPr>
              <w:t>C5</w:t>
            </w:r>
          </w:p>
        </w:tc>
        <w:tc>
          <w:tcPr>
            <w:tcW w:w="5670" w:type="dxa"/>
            <w:gridSpan w:val="2"/>
          </w:tcPr>
          <w:p w14:paraId="01FD6E86" w14:textId="77777777" w:rsidR="0035321C" w:rsidRPr="00C37383" w:rsidRDefault="0035321C" w:rsidP="0035321C">
            <w:pPr>
              <w:spacing w:line="240" w:lineRule="auto"/>
              <w:contextualSpacing w:val="0"/>
              <w:rPr>
                <w:rFonts w:cstheme="minorHAnsi"/>
                <w:sz w:val="22"/>
                <w:lang w:val="pl-PL"/>
              </w:rPr>
            </w:pPr>
            <w:r w:rsidRPr="00C37383">
              <w:rPr>
                <w:rFonts w:cstheme="minorHAnsi"/>
                <w:sz w:val="22"/>
                <w:lang w:val="pl-PL"/>
              </w:rPr>
              <w:t>Nabycie podstawowej wiedzy w zakresie nomenklatury, organizacji i metod kompleksowej rehabilitacji, Polskiej Szkoły Rehabilitacji oraz metod stosowanych w rehabilitacji medycznej.</w:t>
            </w:r>
          </w:p>
        </w:tc>
      </w:tr>
      <w:tr w:rsidR="0035321C" w:rsidRPr="00C37383" w14:paraId="30D642AA" w14:textId="77777777" w:rsidTr="00314F1A">
        <w:trPr>
          <w:cantSplit/>
          <w:trHeight w:val="1134"/>
          <w:jc w:val="center"/>
        </w:trPr>
        <w:tc>
          <w:tcPr>
            <w:tcW w:w="562" w:type="dxa"/>
            <w:vMerge w:val="restart"/>
            <w:vAlign w:val="center"/>
          </w:tcPr>
          <w:p w14:paraId="11FEFDA3"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15.</w:t>
            </w:r>
          </w:p>
        </w:tc>
        <w:tc>
          <w:tcPr>
            <w:tcW w:w="2552" w:type="dxa"/>
            <w:vMerge w:val="restart"/>
            <w:vAlign w:val="center"/>
          </w:tcPr>
          <w:p w14:paraId="7E551095"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Efekty kształcenia w zakresie wiedzy, umiejętności i kompetencji społecznych, w tym nr efektu kształcenia:</w:t>
            </w:r>
          </w:p>
          <w:p w14:paraId="206A1114"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student, który zaliczy moduł (przedmiot) wie/umie/potrafi:</w:t>
            </w:r>
          </w:p>
        </w:tc>
        <w:tc>
          <w:tcPr>
            <w:tcW w:w="709" w:type="dxa"/>
            <w:shd w:val="clear" w:color="auto" w:fill="C6D9F1" w:themeFill="text2" w:themeFillTint="33"/>
            <w:textDirection w:val="btLr"/>
            <w:vAlign w:val="center"/>
          </w:tcPr>
          <w:p w14:paraId="201DE3F1" w14:textId="77777777" w:rsidR="0035321C" w:rsidRPr="00C37383" w:rsidRDefault="0035321C" w:rsidP="0035321C">
            <w:pPr>
              <w:pStyle w:val="Bezodstpw"/>
              <w:contextualSpacing w:val="0"/>
              <w:jc w:val="center"/>
              <w:rPr>
                <w:rFonts w:cstheme="minorHAnsi"/>
                <w:b/>
                <w:sz w:val="22"/>
                <w:lang w:val="pl-PL"/>
              </w:rPr>
            </w:pPr>
            <w:r w:rsidRPr="00C37383">
              <w:rPr>
                <w:rFonts w:cstheme="minorHAnsi"/>
                <w:b/>
                <w:sz w:val="22"/>
                <w:lang w:val="pl-PL"/>
              </w:rPr>
              <w:t>WIEDZA</w:t>
            </w:r>
          </w:p>
        </w:tc>
        <w:tc>
          <w:tcPr>
            <w:tcW w:w="5670" w:type="dxa"/>
            <w:gridSpan w:val="2"/>
            <w:vAlign w:val="center"/>
          </w:tcPr>
          <w:p w14:paraId="35BE4674" w14:textId="77777777" w:rsidR="0035321C" w:rsidRPr="00C37383" w:rsidRDefault="0035321C" w:rsidP="0035321C">
            <w:pPr>
              <w:pStyle w:val="Bezodstpw"/>
              <w:contextualSpacing w:val="0"/>
              <w:jc w:val="center"/>
              <w:rPr>
                <w:rFonts w:cstheme="minorHAnsi"/>
                <w:b/>
                <w:sz w:val="22"/>
                <w:lang w:val="pl-PL"/>
              </w:rPr>
            </w:pPr>
            <w:r w:rsidRPr="00C37383">
              <w:rPr>
                <w:rFonts w:cstheme="minorHAnsi"/>
                <w:b/>
                <w:sz w:val="22"/>
                <w:lang w:val="pl-PL"/>
              </w:rPr>
              <w:t>K_W06</w:t>
            </w:r>
          </w:p>
          <w:p w14:paraId="5FA1A8EE" w14:textId="77777777" w:rsidR="0035321C" w:rsidRPr="00C37383" w:rsidRDefault="0035321C" w:rsidP="0035321C">
            <w:pPr>
              <w:pStyle w:val="Bezodstpw"/>
              <w:ind w:left="51"/>
              <w:contextualSpacing w:val="0"/>
              <w:jc w:val="both"/>
              <w:rPr>
                <w:rFonts w:cstheme="minorHAnsi"/>
                <w:sz w:val="22"/>
                <w:lang w:val="pl-PL"/>
              </w:rPr>
            </w:pPr>
            <w:r w:rsidRPr="00C37383">
              <w:rPr>
                <w:rFonts w:cstheme="minorHAnsi"/>
                <w:sz w:val="22"/>
                <w:lang w:val="pl-PL"/>
              </w:rPr>
              <w:t>Umie przedstawić definicję i cele rehabilitacji; zna główne wskazania  i przeciwwskazania do usprawniania.</w:t>
            </w:r>
          </w:p>
          <w:p w14:paraId="57DA95AA" w14:textId="77777777" w:rsidR="0035321C" w:rsidRPr="00C37383" w:rsidRDefault="0035321C" w:rsidP="0035321C">
            <w:pPr>
              <w:pStyle w:val="Bezodstpw"/>
              <w:ind w:left="51"/>
              <w:contextualSpacing w:val="0"/>
              <w:jc w:val="both"/>
              <w:rPr>
                <w:rFonts w:cstheme="minorHAnsi"/>
                <w:sz w:val="22"/>
                <w:lang w:val="pl-PL"/>
              </w:rPr>
            </w:pPr>
            <w:r w:rsidRPr="00C37383">
              <w:rPr>
                <w:rFonts w:cstheme="minorHAnsi"/>
                <w:sz w:val="22"/>
                <w:lang w:val="pl-PL"/>
              </w:rPr>
              <w:t>Zna model Polskiej Szkoły Rehabilitacji oraz skład zespołu rehabilitacyjnego.</w:t>
            </w:r>
          </w:p>
          <w:p w14:paraId="77AC877A" w14:textId="77777777" w:rsidR="0035321C" w:rsidRPr="00C37383" w:rsidRDefault="0035321C" w:rsidP="0035321C">
            <w:pPr>
              <w:pStyle w:val="Bezodstpw"/>
              <w:contextualSpacing w:val="0"/>
              <w:rPr>
                <w:rFonts w:cstheme="minorHAnsi"/>
                <w:b/>
                <w:sz w:val="22"/>
                <w:lang w:val="pl-PL"/>
              </w:rPr>
            </w:pPr>
            <w:r w:rsidRPr="00C37383">
              <w:rPr>
                <w:rFonts w:cstheme="minorHAnsi"/>
                <w:sz w:val="22"/>
                <w:lang w:val="pl-PL"/>
              </w:rPr>
              <w:t>Zna koncepcję jakości życia uwarunkowaną stanem zdrowia.</w:t>
            </w:r>
          </w:p>
        </w:tc>
      </w:tr>
      <w:tr w:rsidR="0035321C" w:rsidRPr="00C37383" w14:paraId="13121D49" w14:textId="77777777" w:rsidTr="00314F1A">
        <w:trPr>
          <w:cantSplit/>
          <w:trHeight w:val="1563"/>
          <w:jc w:val="center"/>
        </w:trPr>
        <w:tc>
          <w:tcPr>
            <w:tcW w:w="562" w:type="dxa"/>
            <w:vMerge/>
            <w:vAlign w:val="center"/>
          </w:tcPr>
          <w:p w14:paraId="26C84A9A" w14:textId="77777777" w:rsidR="0035321C" w:rsidRPr="00C37383" w:rsidRDefault="0035321C" w:rsidP="0035321C">
            <w:pPr>
              <w:pStyle w:val="Bezodstpw"/>
              <w:contextualSpacing w:val="0"/>
              <w:jc w:val="center"/>
              <w:rPr>
                <w:rFonts w:cstheme="minorHAnsi"/>
                <w:sz w:val="22"/>
                <w:lang w:val="pl-PL"/>
              </w:rPr>
            </w:pPr>
          </w:p>
        </w:tc>
        <w:tc>
          <w:tcPr>
            <w:tcW w:w="2552" w:type="dxa"/>
            <w:vMerge/>
            <w:vAlign w:val="center"/>
          </w:tcPr>
          <w:p w14:paraId="6CE2BD6D" w14:textId="77777777" w:rsidR="0035321C" w:rsidRPr="00C37383" w:rsidRDefault="0035321C" w:rsidP="0035321C">
            <w:pPr>
              <w:pStyle w:val="Bezodstpw"/>
              <w:contextualSpacing w:val="0"/>
              <w:rPr>
                <w:rFonts w:cstheme="minorHAnsi"/>
                <w:sz w:val="22"/>
                <w:lang w:val="pl-PL"/>
              </w:rPr>
            </w:pPr>
          </w:p>
        </w:tc>
        <w:tc>
          <w:tcPr>
            <w:tcW w:w="709" w:type="dxa"/>
            <w:shd w:val="clear" w:color="auto" w:fill="C6D9F1" w:themeFill="text2" w:themeFillTint="33"/>
            <w:textDirection w:val="btLr"/>
            <w:vAlign w:val="center"/>
          </w:tcPr>
          <w:p w14:paraId="5189E360" w14:textId="77777777" w:rsidR="0035321C" w:rsidRPr="00C37383" w:rsidRDefault="0035321C" w:rsidP="0035321C">
            <w:pPr>
              <w:pStyle w:val="Bezodstpw"/>
              <w:contextualSpacing w:val="0"/>
              <w:jc w:val="center"/>
              <w:rPr>
                <w:rFonts w:cstheme="minorHAnsi"/>
                <w:b/>
                <w:sz w:val="22"/>
                <w:lang w:val="pl-PL"/>
              </w:rPr>
            </w:pPr>
            <w:r w:rsidRPr="00C37383">
              <w:rPr>
                <w:rFonts w:cstheme="minorHAnsi"/>
                <w:b/>
                <w:sz w:val="22"/>
                <w:lang w:val="pl-PL"/>
              </w:rPr>
              <w:t>UMIEJĘTNOŚCI</w:t>
            </w:r>
          </w:p>
        </w:tc>
        <w:tc>
          <w:tcPr>
            <w:tcW w:w="5670" w:type="dxa"/>
            <w:gridSpan w:val="2"/>
            <w:vAlign w:val="center"/>
          </w:tcPr>
          <w:p w14:paraId="31E4BF8E" w14:textId="77777777" w:rsidR="0035321C" w:rsidRPr="00C37383" w:rsidRDefault="0035321C" w:rsidP="0035321C">
            <w:pPr>
              <w:pStyle w:val="Bezodstpw"/>
              <w:contextualSpacing w:val="0"/>
              <w:jc w:val="center"/>
              <w:rPr>
                <w:rFonts w:cstheme="minorHAnsi"/>
                <w:b/>
                <w:sz w:val="22"/>
                <w:lang w:val="pl-PL"/>
              </w:rPr>
            </w:pPr>
            <w:r w:rsidRPr="00C37383">
              <w:rPr>
                <w:rFonts w:cstheme="minorHAnsi"/>
                <w:b/>
                <w:sz w:val="22"/>
                <w:lang w:val="pl-PL"/>
              </w:rPr>
              <w:t>K_U06</w:t>
            </w:r>
          </w:p>
          <w:p w14:paraId="2F9570B8" w14:textId="77777777" w:rsidR="0035321C" w:rsidRPr="00C37383" w:rsidRDefault="0035321C" w:rsidP="0035321C">
            <w:pPr>
              <w:pStyle w:val="Bezodstpw"/>
              <w:contextualSpacing w:val="0"/>
              <w:rPr>
                <w:rFonts w:cstheme="minorHAnsi"/>
                <w:b/>
                <w:sz w:val="22"/>
                <w:lang w:val="pl-PL"/>
              </w:rPr>
            </w:pPr>
            <w:r w:rsidRPr="00C37383">
              <w:rPr>
                <w:rFonts w:cstheme="minorHAnsi"/>
                <w:sz w:val="22"/>
                <w:lang w:val="pl-PL"/>
              </w:rPr>
              <w:t>Potrafi omówić cele rehabilitacji i metody terapeutyczne.</w:t>
            </w:r>
          </w:p>
        </w:tc>
      </w:tr>
      <w:tr w:rsidR="0035321C" w:rsidRPr="00C37383" w14:paraId="73770691" w14:textId="77777777" w:rsidTr="00314F1A">
        <w:trPr>
          <w:cantSplit/>
          <w:trHeight w:val="1500"/>
          <w:jc w:val="center"/>
        </w:trPr>
        <w:tc>
          <w:tcPr>
            <w:tcW w:w="562" w:type="dxa"/>
            <w:vMerge/>
            <w:vAlign w:val="center"/>
          </w:tcPr>
          <w:p w14:paraId="38FA3636" w14:textId="77777777" w:rsidR="0035321C" w:rsidRPr="00C37383" w:rsidRDefault="0035321C" w:rsidP="0035321C">
            <w:pPr>
              <w:pStyle w:val="Bezodstpw"/>
              <w:contextualSpacing w:val="0"/>
              <w:jc w:val="center"/>
              <w:rPr>
                <w:rFonts w:cstheme="minorHAnsi"/>
                <w:sz w:val="22"/>
                <w:lang w:val="pl-PL"/>
              </w:rPr>
            </w:pPr>
          </w:p>
        </w:tc>
        <w:tc>
          <w:tcPr>
            <w:tcW w:w="2552" w:type="dxa"/>
            <w:vMerge/>
            <w:vAlign w:val="center"/>
          </w:tcPr>
          <w:p w14:paraId="71FE9466" w14:textId="77777777" w:rsidR="0035321C" w:rsidRPr="00C37383" w:rsidRDefault="0035321C" w:rsidP="0035321C">
            <w:pPr>
              <w:pStyle w:val="Bezodstpw"/>
              <w:contextualSpacing w:val="0"/>
              <w:rPr>
                <w:rFonts w:cstheme="minorHAnsi"/>
                <w:sz w:val="22"/>
                <w:lang w:val="pl-PL"/>
              </w:rPr>
            </w:pPr>
          </w:p>
        </w:tc>
        <w:tc>
          <w:tcPr>
            <w:tcW w:w="709" w:type="dxa"/>
            <w:shd w:val="clear" w:color="auto" w:fill="C6D9F1" w:themeFill="text2" w:themeFillTint="33"/>
            <w:textDirection w:val="btLr"/>
            <w:vAlign w:val="center"/>
          </w:tcPr>
          <w:p w14:paraId="4E9004A4" w14:textId="77777777" w:rsidR="0035321C" w:rsidRPr="00C37383" w:rsidRDefault="0035321C" w:rsidP="0035321C">
            <w:pPr>
              <w:pStyle w:val="Bezodstpw"/>
              <w:contextualSpacing w:val="0"/>
              <w:jc w:val="center"/>
              <w:rPr>
                <w:rFonts w:cstheme="minorHAnsi"/>
                <w:b/>
                <w:sz w:val="22"/>
                <w:lang w:val="pl-PL"/>
              </w:rPr>
            </w:pPr>
            <w:r w:rsidRPr="00C37383">
              <w:rPr>
                <w:rFonts w:cstheme="minorHAnsi"/>
                <w:b/>
                <w:sz w:val="22"/>
                <w:lang w:val="pl-PL"/>
              </w:rPr>
              <w:t>KOMPETENCJE SPOŁECZNE</w:t>
            </w:r>
          </w:p>
        </w:tc>
        <w:tc>
          <w:tcPr>
            <w:tcW w:w="5670" w:type="dxa"/>
            <w:gridSpan w:val="2"/>
            <w:vAlign w:val="center"/>
          </w:tcPr>
          <w:p w14:paraId="060EDD86" w14:textId="77777777" w:rsidR="0035321C" w:rsidRPr="00C37383" w:rsidRDefault="0035321C" w:rsidP="0035321C">
            <w:pPr>
              <w:pStyle w:val="Bezodstpw"/>
              <w:contextualSpacing w:val="0"/>
              <w:jc w:val="center"/>
              <w:rPr>
                <w:rFonts w:cstheme="minorHAnsi"/>
                <w:b/>
                <w:sz w:val="22"/>
                <w:lang w:val="pl-PL"/>
              </w:rPr>
            </w:pPr>
            <w:r w:rsidRPr="00C37383">
              <w:rPr>
                <w:rFonts w:cstheme="minorHAnsi"/>
                <w:b/>
                <w:sz w:val="22"/>
                <w:lang w:val="pl-PL"/>
              </w:rPr>
              <w:t>K_K04</w:t>
            </w:r>
          </w:p>
          <w:p w14:paraId="03551E46"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Stosuje zdobytą wiedzę w procesie koordynowania rehabilitacji, angażuje się w plan działań rehabilitacyjnych.</w:t>
            </w:r>
          </w:p>
        </w:tc>
      </w:tr>
      <w:tr w:rsidR="0035321C" w:rsidRPr="00C37383" w14:paraId="5E75E463" w14:textId="77777777" w:rsidTr="0035321C">
        <w:trPr>
          <w:trHeight w:val="454"/>
          <w:jc w:val="center"/>
        </w:trPr>
        <w:tc>
          <w:tcPr>
            <w:tcW w:w="562" w:type="dxa"/>
            <w:vAlign w:val="center"/>
          </w:tcPr>
          <w:p w14:paraId="3843F026"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16.</w:t>
            </w:r>
          </w:p>
        </w:tc>
        <w:tc>
          <w:tcPr>
            <w:tcW w:w="2552" w:type="dxa"/>
            <w:vAlign w:val="center"/>
          </w:tcPr>
          <w:p w14:paraId="2160BBF2"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Metody dydaktyczne:</w:t>
            </w:r>
          </w:p>
        </w:tc>
        <w:tc>
          <w:tcPr>
            <w:tcW w:w="6379" w:type="dxa"/>
            <w:gridSpan w:val="3"/>
            <w:vAlign w:val="center"/>
          </w:tcPr>
          <w:p w14:paraId="1716FA19" w14:textId="77777777" w:rsidR="0035321C" w:rsidRPr="00C37383" w:rsidRDefault="0035321C" w:rsidP="00BF77BC">
            <w:pPr>
              <w:pStyle w:val="Bezodstpw"/>
              <w:numPr>
                <w:ilvl w:val="0"/>
                <w:numId w:val="20"/>
              </w:numPr>
              <w:tabs>
                <w:tab w:val="clear" w:pos="284"/>
              </w:tabs>
              <w:ind w:left="436"/>
              <w:contextualSpacing w:val="0"/>
              <w:jc w:val="both"/>
              <w:rPr>
                <w:rFonts w:cstheme="minorHAnsi"/>
                <w:sz w:val="22"/>
                <w:lang w:val="pl-PL"/>
              </w:rPr>
            </w:pPr>
            <w:r w:rsidRPr="00C37383">
              <w:rPr>
                <w:rFonts w:cstheme="minorHAnsi"/>
                <w:sz w:val="22"/>
                <w:lang w:val="pl-PL"/>
              </w:rPr>
              <w:t>Wykłady problemowe - wprowadzenie do poszczególnych tematów.</w:t>
            </w:r>
          </w:p>
          <w:p w14:paraId="678559FC" w14:textId="77777777" w:rsidR="0035321C" w:rsidRPr="00C37383" w:rsidRDefault="0035321C" w:rsidP="00BF77BC">
            <w:pPr>
              <w:pStyle w:val="Bezodstpw"/>
              <w:numPr>
                <w:ilvl w:val="0"/>
                <w:numId w:val="20"/>
              </w:numPr>
              <w:tabs>
                <w:tab w:val="clear" w:pos="284"/>
              </w:tabs>
              <w:ind w:left="436"/>
              <w:contextualSpacing w:val="0"/>
              <w:jc w:val="both"/>
              <w:rPr>
                <w:rFonts w:cstheme="minorHAnsi"/>
                <w:sz w:val="22"/>
                <w:lang w:val="pl-PL"/>
              </w:rPr>
            </w:pPr>
            <w:r w:rsidRPr="00C37383">
              <w:rPr>
                <w:rFonts w:cstheme="minorHAnsi"/>
                <w:sz w:val="22"/>
                <w:lang w:val="pl-PL"/>
              </w:rPr>
              <w:t>Ćwiczenia w zakresie interpretacji dokumentacji medycznej, wypisów i wskazań.</w:t>
            </w:r>
          </w:p>
          <w:p w14:paraId="01DA0EA3" w14:textId="77777777" w:rsidR="0035321C" w:rsidRPr="00C37383" w:rsidRDefault="0035321C" w:rsidP="00BF77BC">
            <w:pPr>
              <w:pStyle w:val="Bezodstpw"/>
              <w:numPr>
                <w:ilvl w:val="0"/>
                <w:numId w:val="20"/>
              </w:numPr>
              <w:tabs>
                <w:tab w:val="clear" w:pos="284"/>
              </w:tabs>
              <w:ind w:left="436"/>
              <w:contextualSpacing w:val="0"/>
              <w:jc w:val="both"/>
              <w:rPr>
                <w:rFonts w:cstheme="minorHAnsi"/>
                <w:sz w:val="22"/>
                <w:lang w:val="pl-PL"/>
              </w:rPr>
            </w:pPr>
            <w:r w:rsidRPr="00C37383">
              <w:rPr>
                <w:rFonts w:cstheme="minorHAnsi"/>
                <w:sz w:val="22"/>
                <w:lang w:val="pl-PL"/>
              </w:rPr>
              <w:t>Ćwiczenia w zakresie komunikowania informacji na temat postępu rehabilitacji pacjenta.</w:t>
            </w:r>
          </w:p>
          <w:p w14:paraId="257040E2" w14:textId="77777777" w:rsidR="0035321C" w:rsidRPr="00C37383" w:rsidRDefault="0035321C" w:rsidP="00BF77BC">
            <w:pPr>
              <w:pStyle w:val="Bezodstpw"/>
              <w:numPr>
                <w:ilvl w:val="0"/>
                <w:numId w:val="20"/>
              </w:numPr>
              <w:tabs>
                <w:tab w:val="clear" w:pos="284"/>
              </w:tabs>
              <w:ind w:left="436"/>
              <w:contextualSpacing w:val="0"/>
              <w:jc w:val="both"/>
              <w:rPr>
                <w:rFonts w:eastAsia="SimSun" w:cstheme="minorHAnsi"/>
                <w:sz w:val="22"/>
                <w:lang w:val="pl-PL" w:eastAsia="ar-SA"/>
              </w:rPr>
            </w:pPr>
            <w:r w:rsidRPr="00C37383">
              <w:rPr>
                <w:rFonts w:cstheme="minorHAnsi"/>
                <w:sz w:val="22"/>
                <w:lang w:val="pl-PL"/>
              </w:rPr>
              <w:t>Umiejętność oceny wyzwań związanych z rehabilitacją medyczną dla domowników, opieki medycznej i społecznej.</w:t>
            </w:r>
          </w:p>
        </w:tc>
      </w:tr>
      <w:tr w:rsidR="0035321C" w:rsidRPr="00C37383" w14:paraId="6E64BB52" w14:textId="77777777" w:rsidTr="0035321C">
        <w:trPr>
          <w:trHeight w:val="454"/>
          <w:jc w:val="center"/>
        </w:trPr>
        <w:tc>
          <w:tcPr>
            <w:tcW w:w="562" w:type="dxa"/>
            <w:vAlign w:val="center"/>
          </w:tcPr>
          <w:p w14:paraId="6BC782FA"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17.</w:t>
            </w:r>
          </w:p>
        </w:tc>
        <w:tc>
          <w:tcPr>
            <w:tcW w:w="2552" w:type="dxa"/>
            <w:vAlign w:val="center"/>
          </w:tcPr>
          <w:p w14:paraId="5FF8A8EE"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Warunki uzyskania zaliczenia przedmiotu:</w:t>
            </w:r>
          </w:p>
        </w:tc>
        <w:tc>
          <w:tcPr>
            <w:tcW w:w="6379" w:type="dxa"/>
            <w:gridSpan w:val="3"/>
            <w:tcBorders>
              <w:bottom w:val="single" w:sz="4" w:space="0" w:color="auto"/>
            </w:tcBorders>
            <w:vAlign w:val="center"/>
          </w:tcPr>
          <w:p w14:paraId="617592E4" w14:textId="77777777" w:rsidR="0035321C" w:rsidRPr="00C37383" w:rsidRDefault="0035321C" w:rsidP="0035321C">
            <w:pPr>
              <w:pStyle w:val="Bezodstpw"/>
              <w:contextualSpacing w:val="0"/>
              <w:jc w:val="both"/>
              <w:rPr>
                <w:rFonts w:cstheme="minorHAnsi"/>
                <w:b/>
                <w:sz w:val="22"/>
                <w:lang w:val="pl-PL"/>
              </w:rPr>
            </w:pPr>
            <w:r w:rsidRPr="00C37383">
              <w:rPr>
                <w:rFonts w:cstheme="minorHAnsi"/>
                <w:b/>
                <w:sz w:val="22"/>
                <w:lang w:val="pl-PL"/>
              </w:rPr>
              <w:t>Warunki dopuszczenia do zaliczenia przedmiotu:</w:t>
            </w:r>
          </w:p>
          <w:p w14:paraId="76912C43" w14:textId="77777777" w:rsidR="0035321C" w:rsidRPr="00C37383" w:rsidRDefault="00E13D2A" w:rsidP="007A364D">
            <w:pPr>
              <w:pStyle w:val="Bezodstpw"/>
              <w:numPr>
                <w:ilvl w:val="0"/>
                <w:numId w:val="12"/>
              </w:numPr>
              <w:tabs>
                <w:tab w:val="clear" w:pos="284"/>
              </w:tabs>
              <w:ind w:left="534" w:hanging="425"/>
              <w:contextualSpacing w:val="0"/>
              <w:jc w:val="both"/>
              <w:rPr>
                <w:rFonts w:eastAsia="SimSun" w:cstheme="minorHAnsi"/>
                <w:sz w:val="22"/>
                <w:lang w:val="pl-PL" w:eastAsia="ar-SA"/>
              </w:rPr>
            </w:pPr>
            <w:r w:rsidRPr="00E13D2A">
              <w:rPr>
                <w:rFonts w:eastAsia="SimSun" w:cstheme="minorHAnsi"/>
                <w:sz w:val="22"/>
                <w:lang w:val="pl-PL" w:eastAsia="ar-SA"/>
              </w:rPr>
              <w:t>Obecność na zajęciach zgodna z regulaminem studiów podyplomowych</w:t>
            </w:r>
            <w:r w:rsidR="0035321C" w:rsidRPr="00C37383">
              <w:rPr>
                <w:rFonts w:eastAsia="SimSun" w:cstheme="minorHAnsi"/>
                <w:sz w:val="22"/>
                <w:lang w:val="pl-PL" w:eastAsia="ar-SA"/>
              </w:rPr>
              <w:t xml:space="preserve">. </w:t>
            </w:r>
          </w:p>
          <w:p w14:paraId="3A5BF4B6" w14:textId="77777777" w:rsidR="0035321C" w:rsidRPr="00C37383" w:rsidRDefault="00E13D2A" w:rsidP="007A364D">
            <w:pPr>
              <w:pStyle w:val="Bezodstpw"/>
              <w:numPr>
                <w:ilvl w:val="0"/>
                <w:numId w:val="12"/>
              </w:numPr>
              <w:tabs>
                <w:tab w:val="clear" w:pos="284"/>
              </w:tabs>
              <w:ind w:left="534" w:hanging="425"/>
              <w:contextualSpacing w:val="0"/>
              <w:jc w:val="both"/>
              <w:rPr>
                <w:rFonts w:cstheme="minorHAnsi"/>
                <w:sz w:val="22"/>
                <w:lang w:val="pl-PL"/>
              </w:rPr>
            </w:pPr>
            <w:r w:rsidRPr="00E13D2A">
              <w:rPr>
                <w:rFonts w:eastAsiaTheme="minorHAnsi" w:cstheme="minorHAnsi"/>
                <w:sz w:val="22"/>
                <w:lang w:val="pl-PL"/>
              </w:rPr>
              <w:t>Aktywny udział w zajęciach – karta obserwacji studenta podczas zajęć (ocena TAK - 1 punkt / NIE- 0 punktów)</w:t>
            </w:r>
            <w:r w:rsidR="0035321C" w:rsidRPr="00C37383">
              <w:rPr>
                <w:rFonts w:eastAsiaTheme="minorHAnsi" w:cstheme="minorHAnsi"/>
                <w:sz w:val="22"/>
                <w:lang w:val="pl-PL"/>
              </w:rPr>
              <w:t>.</w:t>
            </w:r>
          </w:p>
          <w:p w14:paraId="74C7B305" w14:textId="77777777" w:rsidR="0035321C" w:rsidRPr="00C37383" w:rsidRDefault="0035321C" w:rsidP="007A364D">
            <w:pPr>
              <w:pStyle w:val="Bezodstpw"/>
              <w:numPr>
                <w:ilvl w:val="0"/>
                <w:numId w:val="12"/>
              </w:numPr>
              <w:tabs>
                <w:tab w:val="clear" w:pos="284"/>
              </w:tabs>
              <w:ind w:left="534" w:hanging="425"/>
              <w:contextualSpacing w:val="0"/>
              <w:jc w:val="both"/>
              <w:rPr>
                <w:rFonts w:cstheme="minorHAnsi"/>
                <w:sz w:val="22"/>
                <w:lang w:val="pl-PL"/>
              </w:rPr>
            </w:pPr>
            <w:r w:rsidRPr="00C37383">
              <w:rPr>
                <w:rFonts w:cstheme="minorHAnsi"/>
                <w:sz w:val="22"/>
                <w:lang w:val="pl-PL"/>
              </w:rPr>
              <w:t xml:space="preserve">Wywiązanie się z powierzonych zadań indywidualnych oraz zespołowych. </w:t>
            </w:r>
          </w:p>
          <w:p w14:paraId="2C2BBCE8" w14:textId="77777777" w:rsidR="0035321C" w:rsidRPr="00C37383" w:rsidRDefault="0035321C" w:rsidP="0035321C">
            <w:pPr>
              <w:pStyle w:val="Bezodstpw"/>
              <w:contextualSpacing w:val="0"/>
              <w:jc w:val="both"/>
              <w:rPr>
                <w:rFonts w:cstheme="minorHAnsi"/>
                <w:sz w:val="22"/>
                <w:lang w:val="pl-PL"/>
              </w:rPr>
            </w:pPr>
          </w:p>
          <w:p w14:paraId="24FACDF3" w14:textId="77777777" w:rsidR="0035321C" w:rsidRPr="00C37383" w:rsidRDefault="0035321C" w:rsidP="0035321C">
            <w:pPr>
              <w:pStyle w:val="Bezodstpw"/>
              <w:contextualSpacing w:val="0"/>
              <w:jc w:val="both"/>
              <w:rPr>
                <w:rFonts w:cstheme="minorHAnsi"/>
                <w:b/>
                <w:sz w:val="22"/>
                <w:lang w:val="pl-PL"/>
              </w:rPr>
            </w:pPr>
            <w:r w:rsidRPr="00C37383">
              <w:rPr>
                <w:rFonts w:cstheme="minorHAnsi"/>
                <w:b/>
                <w:sz w:val="22"/>
                <w:lang w:val="pl-PL"/>
              </w:rPr>
              <w:t>Warunki zaliczenia przedmiotu:</w:t>
            </w:r>
          </w:p>
          <w:p w14:paraId="44BBA98F" w14:textId="77777777" w:rsidR="0035321C" w:rsidRPr="00C37383" w:rsidRDefault="0035321C" w:rsidP="007A364D">
            <w:pPr>
              <w:pStyle w:val="Bezodstpw"/>
              <w:numPr>
                <w:ilvl w:val="0"/>
                <w:numId w:val="12"/>
              </w:numPr>
              <w:tabs>
                <w:tab w:val="clear" w:pos="284"/>
              </w:tabs>
              <w:ind w:left="436" w:hanging="288"/>
              <w:contextualSpacing w:val="0"/>
              <w:jc w:val="both"/>
              <w:rPr>
                <w:rFonts w:eastAsiaTheme="minorHAnsi" w:cstheme="minorHAnsi"/>
                <w:sz w:val="22"/>
                <w:lang w:val="pl-PL"/>
              </w:rPr>
            </w:pPr>
            <w:r w:rsidRPr="00C37383">
              <w:rPr>
                <w:rFonts w:cstheme="minorHAnsi"/>
                <w:sz w:val="22"/>
                <w:lang w:val="pl-PL"/>
              </w:rPr>
              <w:t xml:space="preserve">Uzyskanie pozytywnej oceny z </w:t>
            </w:r>
            <w:r w:rsidRPr="00C37383">
              <w:rPr>
                <w:rFonts w:eastAsia="SimSun" w:cstheme="minorHAnsi"/>
                <w:sz w:val="22"/>
                <w:lang w:val="pl-PL" w:eastAsia="ar-SA"/>
              </w:rPr>
              <w:t>egzaminu – min. 60% odpowiedzi pozytywnych.</w:t>
            </w:r>
          </w:p>
        </w:tc>
      </w:tr>
      <w:tr w:rsidR="0035321C" w:rsidRPr="00C37383" w14:paraId="183EF7DD" w14:textId="77777777" w:rsidTr="0035321C">
        <w:trPr>
          <w:trHeight w:val="599"/>
          <w:jc w:val="center"/>
        </w:trPr>
        <w:tc>
          <w:tcPr>
            <w:tcW w:w="562" w:type="dxa"/>
            <w:vMerge w:val="restart"/>
            <w:vAlign w:val="center"/>
          </w:tcPr>
          <w:p w14:paraId="297339F8"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18.</w:t>
            </w:r>
          </w:p>
        </w:tc>
        <w:tc>
          <w:tcPr>
            <w:tcW w:w="2552" w:type="dxa"/>
            <w:vMerge w:val="restart"/>
            <w:vAlign w:val="center"/>
          </w:tcPr>
          <w:p w14:paraId="44839844"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 xml:space="preserve">Metody i kryteria oceniania (w tym sposób weryfikacji, metody osiągnięcia założonych </w:t>
            </w:r>
            <w:r w:rsidRPr="00C37383">
              <w:rPr>
                <w:rFonts w:cstheme="minorHAnsi"/>
                <w:sz w:val="22"/>
                <w:lang w:val="pl-PL"/>
              </w:rPr>
              <w:lastRenderedPageBreak/>
              <w:t>efektów kształcenia</w:t>
            </w:r>
            <w:r w:rsidRPr="00C37383">
              <w:rPr>
                <w:rFonts w:cstheme="minorHAnsi"/>
                <w:sz w:val="22"/>
                <w:vertAlign w:val="superscript"/>
                <w:lang w:val="pl-PL"/>
              </w:rPr>
              <w:t xml:space="preserve"> </w:t>
            </w:r>
            <w:r w:rsidRPr="00C37383">
              <w:rPr>
                <w:rFonts w:cstheme="minorHAnsi"/>
                <w:sz w:val="22"/>
                <w:lang w:val="pl-PL"/>
              </w:rPr>
              <w:t>określone dla przedmiotu jako całości jeśli obejmuje różne formy zajęć np. wykład i ćwiczenia oraz metody i kryteria oceniania dla poszczególnych form zajęć:</w:t>
            </w:r>
          </w:p>
        </w:tc>
        <w:tc>
          <w:tcPr>
            <w:tcW w:w="6379" w:type="dxa"/>
            <w:gridSpan w:val="3"/>
            <w:shd w:val="clear" w:color="auto" w:fill="D9D9D9" w:themeFill="background1" w:themeFillShade="D9"/>
            <w:vAlign w:val="center"/>
          </w:tcPr>
          <w:p w14:paraId="077532E3" w14:textId="77777777" w:rsidR="0035321C" w:rsidRPr="00C37383" w:rsidRDefault="0035321C" w:rsidP="0035321C">
            <w:pPr>
              <w:pStyle w:val="Bezodstpw"/>
              <w:contextualSpacing w:val="0"/>
              <w:jc w:val="center"/>
              <w:rPr>
                <w:rFonts w:cstheme="minorHAnsi"/>
                <w:b/>
                <w:smallCaps/>
                <w:sz w:val="22"/>
                <w:lang w:val="pl-PL"/>
              </w:rPr>
            </w:pPr>
            <w:r w:rsidRPr="00C37383">
              <w:rPr>
                <w:rFonts w:cstheme="minorHAnsi"/>
                <w:b/>
                <w:smallCaps/>
                <w:sz w:val="22"/>
                <w:lang w:val="pl-PL"/>
              </w:rPr>
              <w:lastRenderedPageBreak/>
              <w:t xml:space="preserve">Egzamin pisemny </w:t>
            </w:r>
          </w:p>
          <w:p w14:paraId="362DDB33" w14:textId="77777777" w:rsidR="0035321C" w:rsidRPr="00C37383" w:rsidRDefault="0035321C" w:rsidP="0035321C">
            <w:pPr>
              <w:pStyle w:val="Bezodstpw"/>
              <w:contextualSpacing w:val="0"/>
              <w:jc w:val="center"/>
              <w:rPr>
                <w:rFonts w:cstheme="minorHAnsi"/>
                <w:b/>
                <w:sz w:val="22"/>
                <w:lang w:val="pl-PL"/>
              </w:rPr>
            </w:pPr>
            <w:r w:rsidRPr="00C37383">
              <w:rPr>
                <w:rFonts w:cstheme="minorHAnsi"/>
                <w:b/>
                <w:smallCaps/>
                <w:sz w:val="22"/>
                <w:lang w:val="pl-PL"/>
              </w:rPr>
              <w:t>(test pisemny jednokrotnego wyboru)</w:t>
            </w:r>
          </w:p>
        </w:tc>
      </w:tr>
      <w:tr w:rsidR="00BF77BC" w:rsidRPr="00C37383" w14:paraId="66CB5AE1" w14:textId="77777777" w:rsidTr="00BF77BC">
        <w:trPr>
          <w:trHeight w:val="520"/>
          <w:jc w:val="center"/>
        </w:trPr>
        <w:tc>
          <w:tcPr>
            <w:tcW w:w="562" w:type="dxa"/>
            <w:vMerge/>
            <w:vAlign w:val="center"/>
          </w:tcPr>
          <w:p w14:paraId="42B7A5F0" w14:textId="77777777" w:rsidR="00BF77BC" w:rsidRPr="00C37383" w:rsidRDefault="00BF77BC" w:rsidP="00BF77BC">
            <w:pPr>
              <w:pStyle w:val="Bezodstpw"/>
              <w:contextualSpacing w:val="0"/>
              <w:jc w:val="center"/>
              <w:rPr>
                <w:rFonts w:cstheme="minorHAnsi"/>
                <w:sz w:val="22"/>
                <w:lang w:val="pl-PL"/>
              </w:rPr>
            </w:pPr>
          </w:p>
        </w:tc>
        <w:tc>
          <w:tcPr>
            <w:tcW w:w="2552" w:type="dxa"/>
            <w:vMerge/>
            <w:vAlign w:val="center"/>
          </w:tcPr>
          <w:p w14:paraId="1A65BB10" w14:textId="77777777" w:rsidR="00BF77BC" w:rsidRPr="00C37383" w:rsidRDefault="00BF77BC" w:rsidP="00BF77BC">
            <w:pPr>
              <w:pStyle w:val="Bezodstpw"/>
              <w:contextualSpacing w:val="0"/>
              <w:rPr>
                <w:rFonts w:cstheme="minorHAnsi"/>
                <w:sz w:val="22"/>
                <w:lang w:val="pl-PL"/>
              </w:rPr>
            </w:pPr>
          </w:p>
        </w:tc>
        <w:tc>
          <w:tcPr>
            <w:tcW w:w="2910" w:type="dxa"/>
            <w:gridSpan w:val="2"/>
            <w:vAlign w:val="center"/>
          </w:tcPr>
          <w:p w14:paraId="4BC6043E" w14:textId="77777777" w:rsidR="00BF77BC" w:rsidRPr="00C37383" w:rsidRDefault="00BF77BC" w:rsidP="00BF77BC">
            <w:pPr>
              <w:pStyle w:val="Bezodstpw"/>
              <w:contextualSpacing w:val="0"/>
              <w:jc w:val="center"/>
              <w:rPr>
                <w:rStyle w:val="wrtext"/>
                <w:rFonts w:cstheme="minorHAnsi"/>
                <w:b/>
                <w:sz w:val="22"/>
                <w:lang w:val="pl-PL"/>
              </w:rPr>
            </w:pPr>
            <w:r w:rsidRPr="00E93DDC">
              <w:rPr>
                <w:rStyle w:val="wrtext"/>
                <w:rFonts w:cstheme="minorHAnsi"/>
                <w:b/>
                <w:sz w:val="22"/>
                <w:lang w:val="pl-PL"/>
              </w:rPr>
              <w:t>Ocena niedostateczna (2,0)</w:t>
            </w:r>
          </w:p>
        </w:tc>
        <w:tc>
          <w:tcPr>
            <w:tcW w:w="3469" w:type="dxa"/>
            <w:vAlign w:val="center"/>
          </w:tcPr>
          <w:p w14:paraId="069D978B" w14:textId="77777777" w:rsidR="00BF77BC" w:rsidRPr="00C37383" w:rsidRDefault="00BF77BC" w:rsidP="00BF77BC">
            <w:pPr>
              <w:pStyle w:val="Bezodstpw"/>
              <w:contextualSpacing w:val="0"/>
              <w:jc w:val="center"/>
              <w:rPr>
                <w:rStyle w:val="wrtext"/>
                <w:rFonts w:cstheme="minorHAnsi"/>
                <w:sz w:val="22"/>
                <w:lang w:val="pl-PL"/>
              </w:rPr>
            </w:pPr>
            <w:r w:rsidRPr="00E93DDC">
              <w:rPr>
                <w:rStyle w:val="wrtext"/>
                <w:rFonts w:cstheme="minorHAnsi"/>
                <w:sz w:val="22"/>
                <w:lang w:val="pl-PL"/>
              </w:rPr>
              <w:t>0%-59% poprawnych odpowiedzi</w:t>
            </w:r>
          </w:p>
        </w:tc>
      </w:tr>
      <w:tr w:rsidR="00BF77BC" w:rsidRPr="00C37383" w14:paraId="576F37A1" w14:textId="77777777" w:rsidTr="00BF77BC">
        <w:trPr>
          <w:trHeight w:val="414"/>
          <w:jc w:val="center"/>
        </w:trPr>
        <w:tc>
          <w:tcPr>
            <w:tcW w:w="562" w:type="dxa"/>
            <w:vMerge/>
            <w:vAlign w:val="center"/>
          </w:tcPr>
          <w:p w14:paraId="226A4A19" w14:textId="77777777" w:rsidR="00BF77BC" w:rsidRPr="00C37383" w:rsidRDefault="00BF77BC" w:rsidP="00BF77BC">
            <w:pPr>
              <w:pStyle w:val="Bezodstpw"/>
              <w:contextualSpacing w:val="0"/>
              <w:jc w:val="center"/>
              <w:rPr>
                <w:rFonts w:cstheme="minorHAnsi"/>
                <w:sz w:val="22"/>
                <w:lang w:val="pl-PL"/>
              </w:rPr>
            </w:pPr>
          </w:p>
        </w:tc>
        <w:tc>
          <w:tcPr>
            <w:tcW w:w="2552" w:type="dxa"/>
            <w:vMerge/>
            <w:vAlign w:val="center"/>
          </w:tcPr>
          <w:p w14:paraId="62A96B2F" w14:textId="77777777" w:rsidR="00BF77BC" w:rsidRPr="00C37383" w:rsidRDefault="00BF77BC" w:rsidP="00BF77BC">
            <w:pPr>
              <w:pStyle w:val="Bezodstpw"/>
              <w:contextualSpacing w:val="0"/>
              <w:rPr>
                <w:rFonts w:cstheme="minorHAnsi"/>
                <w:sz w:val="22"/>
                <w:lang w:val="pl-PL"/>
              </w:rPr>
            </w:pPr>
          </w:p>
        </w:tc>
        <w:tc>
          <w:tcPr>
            <w:tcW w:w="2910" w:type="dxa"/>
            <w:gridSpan w:val="2"/>
            <w:vAlign w:val="center"/>
          </w:tcPr>
          <w:p w14:paraId="1881DC91" w14:textId="77777777" w:rsidR="00BF77BC" w:rsidRPr="00C37383" w:rsidRDefault="00BF77BC" w:rsidP="00BF77BC">
            <w:pPr>
              <w:pStyle w:val="Bezodstpw"/>
              <w:contextualSpacing w:val="0"/>
              <w:jc w:val="center"/>
              <w:rPr>
                <w:rFonts w:cstheme="minorHAnsi"/>
                <w:b/>
                <w:smallCaps/>
                <w:sz w:val="22"/>
                <w:lang w:val="pl-PL"/>
              </w:rPr>
            </w:pPr>
            <w:r w:rsidRPr="00E93DDC">
              <w:rPr>
                <w:rStyle w:val="wrtext"/>
                <w:rFonts w:cstheme="minorHAnsi"/>
                <w:b/>
                <w:sz w:val="22"/>
                <w:lang w:val="pl-PL"/>
              </w:rPr>
              <w:t>Ocena dostateczna (3,0)</w:t>
            </w:r>
          </w:p>
        </w:tc>
        <w:tc>
          <w:tcPr>
            <w:tcW w:w="3469" w:type="dxa"/>
            <w:vAlign w:val="center"/>
          </w:tcPr>
          <w:p w14:paraId="48F76F22" w14:textId="77777777" w:rsidR="00BF77BC" w:rsidRPr="00C37383" w:rsidRDefault="00BF77BC" w:rsidP="00BF77BC">
            <w:pPr>
              <w:pStyle w:val="Bezodstpw"/>
              <w:contextualSpacing w:val="0"/>
              <w:jc w:val="center"/>
              <w:rPr>
                <w:rFonts w:cstheme="minorHAnsi"/>
                <w:b/>
                <w:smallCaps/>
                <w:sz w:val="22"/>
                <w:lang w:val="pl-PL"/>
              </w:rPr>
            </w:pPr>
            <w:r w:rsidRPr="00E93DDC">
              <w:rPr>
                <w:rStyle w:val="wrtext"/>
                <w:rFonts w:cstheme="minorHAnsi"/>
                <w:sz w:val="22"/>
                <w:lang w:val="pl-PL"/>
              </w:rPr>
              <w:t>60%-68% poprawnych odpowiedzi</w:t>
            </w:r>
          </w:p>
        </w:tc>
      </w:tr>
      <w:tr w:rsidR="00BF77BC" w:rsidRPr="00C37383" w14:paraId="4E2FB174" w14:textId="77777777" w:rsidTr="00BF77BC">
        <w:trPr>
          <w:trHeight w:val="563"/>
          <w:jc w:val="center"/>
        </w:trPr>
        <w:tc>
          <w:tcPr>
            <w:tcW w:w="562" w:type="dxa"/>
            <w:vMerge/>
            <w:vAlign w:val="center"/>
          </w:tcPr>
          <w:p w14:paraId="60B5F1E1" w14:textId="77777777" w:rsidR="00BF77BC" w:rsidRPr="00C37383" w:rsidRDefault="00BF77BC" w:rsidP="00BF77BC">
            <w:pPr>
              <w:pStyle w:val="Bezodstpw"/>
              <w:contextualSpacing w:val="0"/>
              <w:jc w:val="center"/>
              <w:rPr>
                <w:rFonts w:cstheme="minorHAnsi"/>
                <w:sz w:val="22"/>
                <w:lang w:val="pl-PL"/>
              </w:rPr>
            </w:pPr>
          </w:p>
        </w:tc>
        <w:tc>
          <w:tcPr>
            <w:tcW w:w="2552" w:type="dxa"/>
            <w:vMerge/>
            <w:vAlign w:val="center"/>
          </w:tcPr>
          <w:p w14:paraId="3F0D2F23" w14:textId="77777777" w:rsidR="00BF77BC" w:rsidRPr="00C37383" w:rsidRDefault="00BF77BC" w:rsidP="00BF77BC">
            <w:pPr>
              <w:pStyle w:val="Bezodstpw"/>
              <w:contextualSpacing w:val="0"/>
              <w:rPr>
                <w:rFonts w:cstheme="minorHAnsi"/>
                <w:sz w:val="22"/>
                <w:lang w:val="pl-PL"/>
              </w:rPr>
            </w:pPr>
          </w:p>
        </w:tc>
        <w:tc>
          <w:tcPr>
            <w:tcW w:w="2910" w:type="dxa"/>
            <w:gridSpan w:val="2"/>
            <w:vAlign w:val="center"/>
          </w:tcPr>
          <w:p w14:paraId="77D628DA" w14:textId="77777777" w:rsidR="00BF77BC" w:rsidRPr="00C37383" w:rsidRDefault="00BF77BC" w:rsidP="00BF77BC">
            <w:pPr>
              <w:pStyle w:val="Bezodstpw"/>
              <w:contextualSpacing w:val="0"/>
              <w:jc w:val="center"/>
              <w:rPr>
                <w:rStyle w:val="wrtext"/>
                <w:rFonts w:cstheme="minorHAnsi"/>
                <w:sz w:val="22"/>
                <w:lang w:val="pl-PL"/>
              </w:rPr>
            </w:pPr>
            <w:r w:rsidRPr="00E93DDC">
              <w:rPr>
                <w:rStyle w:val="wrtext"/>
                <w:rFonts w:cstheme="minorHAnsi"/>
                <w:b/>
                <w:sz w:val="22"/>
                <w:lang w:val="pl-PL"/>
              </w:rPr>
              <w:t>Ocena dość dobra (3,5)</w:t>
            </w:r>
          </w:p>
        </w:tc>
        <w:tc>
          <w:tcPr>
            <w:tcW w:w="3469" w:type="dxa"/>
            <w:vAlign w:val="center"/>
          </w:tcPr>
          <w:p w14:paraId="6DEA3CE9" w14:textId="77777777" w:rsidR="00BF77BC" w:rsidRPr="00C37383" w:rsidRDefault="00BF77BC" w:rsidP="00BF77BC">
            <w:pPr>
              <w:pStyle w:val="Bezodstpw"/>
              <w:contextualSpacing w:val="0"/>
              <w:jc w:val="center"/>
              <w:rPr>
                <w:rStyle w:val="wrtext"/>
                <w:rFonts w:cstheme="minorHAnsi"/>
                <w:sz w:val="22"/>
                <w:lang w:val="pl-PL"/>
              </w:rPr>
            </w:pPr>
            <w:r w:rsidRPr="00E93DDC">
              <w:rPr>
                <w:rStyle w:val="wrtext"/>
                <w:rFonts w:cstheme="minorHAnsi"/>
                <w:sz w:val="22"/>
                <w:lang w:val="pl-PL"/>
              </w:rPr>
              <w:t>69%-77% poprawnych odpowiedzi</w:t>
            </w:r>
          </w:p>
        </w:tc>
      </w:tr>
      <w:tr w:rsidR="00BF77BC" w:rsidRPr="00C37383" w14:paraId="542B9E01" w14:textId="77777777" w:rsidTr="00BF77BC">
        <w:trPr>
          <w:trHeight w:val="415"/>
          <w:jc w:val="center"/>
        </w:trPr>
        <w:tc>
          <w:tcPr>
            <w:tcW w:w="562" w:type="dxa"/>
            <w:vMerge/>
            <w:vAlign w:val="center"/>
          </w:tcPr>
          <w:p w14:paraId="16B77DE5" w14:textId="77777777" w:rsidR="00BF77BC" w:rsidRPr="00C37383" w:rsidRDefault="00BF77BC" w:rsidP="00BF77BC">
            <w:pPr>
              <w:pStyle w:val="Bezodstpw"/>
              <w:contextualSpacing w:val="0"/>
              <w:jc w:val="center"/>
              <w:rPr>
                <w:rFonts w:cstheme="minorHAnsi"/>
                <w:sz w:val="22"/>
                <w:lang w:val="pl-PL"/>
              </w:rPr>
            </w:pPr>
          </w:p>
        </w:tc>
        <w:tc>
          <w:tcPr>
            <w:tcW w:w="2552" w:type="dxa"/>
            <w:vMerge/>
            <w:vAlign w:val="center"/>
          </w:tcPr>
          <w:p w14:paraId="18656A00" w14:textId="77777777" w:rsidR="00BF77BC" w:rsidRPr="00C37383" w:rsidRDefault="00BF77BC" w:rsidP="00BF77BC">
            <w:pPr>
              <w:pStyle w:val="Bezodstpw"/>
              <w:contextualSpacing w:val="0"/>
              <w:rPr>
                <w:rFonts w:cstheme="minorHAnsi"/>
                <w:sz w:val="22"/>
                <w:lang w:val="pl-PL"/>
              </w:rPr>
            </w:pPr>
          </w:p>
        </w:tc>
        <w:tc>
          <w:tcPr>
            <w:tcW w:w="2910" w:type="dxa"/>
            <w:gridSpan w:val="2"/>
            <w:vAlign w:val="center"/>
          </w:tcPr>
          <w:p w14:paraId="05A03122" w14:textId="77777777" w:rsidR="00BF77BC" w:rsidRPr="00C37383" w:rsidRDefault="00BF77BC" w:rsidP="00BF77BC">
            <w:pPr>
              <w:pStyle w:val="Bezodstpw"/>
              <w:contextualSpacing w:val="0"/>
              <w:jc w:val="center"/>
              <w:rPr>
                <w:rStyle w:val="wrtext"/>
                <w:rFonts w:cstheme="minorHAnsi"/>
                <w:sz w:val="22"/>
                <w:lang w:val="pl-PL"/>
              </w:rPr>
            </w:pPr>
            <w:r w:rsidRPr="00E93DDC">
              <w:rPr>
                <w:rStyle w:val="wrtext"/>
                <w:rFonts w:cstheme="minorHAnsi"/>
                <w:b/>
                <w:sz w:val="22"/>
                <w:lang w:val="pl-PL"/>
              </w:rPr>
              <w:t>Ocena dobra (4,0)</w:t>
            </w:r>
          </w:p>
        </w:tc>
        <w:tc>
          <w:tcPr>
            <w:tcW w:w="3469" w:type="dxa"/>
            <w:vAlign w:val="center"/>
          </w:tcPr>
          <w:p w14:paraId="6D89A27E" w14:textId="77777777" w:rsidR="00BF77BC" w:rsidRPr="00C37383" w:rsidRDefault="00BF77BC" w:rsidP="00BF77BC">
            <w:pPr>
              <w:pStyle w:val="Bezodstpw"/>
              <w:contextualSpacing w:val="0"/>
              <w:jc w:val="center"/>
              <w:rPr>
                <w:rStyle w:val="wrtext"/>
                <w:rFonts w:cstheme="minorHAnsi"/>
                <w:sz w:val="22"/>
                <w:lang w:val="pl-PL"/>
              </w:rPr>
            </w:pPr>
            <w:r w:rsidRPr="00E93DDC">
              <w:rPr>
                <w:rStyle w:val="wrtext"/>
                <w:rFonts w:cstheme="minorHAnsi"/>
                <w:sz w:val="22"/>
                <w:lang w:val="pl-PL"/>
              </w:rPr>
              <w:t>78%-86% poprawnych odpowiedzi</w:t>
            </w:r>
          </w:p>
        </w:tc>
      </w:tr>
      <w:tr w:rsidR="00BF77BC" w:rsidRPr="00C37383" w14:paraId="0CA8E03F" w14:textId="77777777" w:rsidTr="00BF77BC">
        <w:trPr>
          <w:trHeight w:val="407"/>
          <w:jc w:val="center"/>
        </w:trPr>
        <w:tc>
          <w:tcPr>
            <w:tcW w:w="562" w:type="dxa"/>
            <w:vMerge/>
            <w:vAlign w:val="center"/>
          </w:tcPr>
          <w:p w14:paraId="28596B4D" w14:textId="77777777" w:rsidR="00BF77BC" w:rsidRPr="00C37383" w:rsidRDefault="00BF77BC" w:rsidP="00BF77BC">
            <w:pPr>
              <w:pStyle w:val="Bezodstpw"/>
              <w:contextualSpacing w:val="0"/>
              <w:jc w:val="center"/>
              <w:rPr>
                <w:rFonts w:cstheme="minorHAnsi"/>
                <w:sz w:val="22"/>
                <w:lang w:val="pl-PL"/>
              </w:rPr>
            </w:pPr>
          </w:p>
        </w:tc>
        <w:tc>
          <w:tcPr>
            <w:tcW w:w="2552" w:type="dxa"/>
            <w:vMerge/>
            <w:vAlign w:val="center"/>
          </w:tcPr>
          <w:p w14:paraId="097621C6" w14:textId="77777777" w:rsidR="00BF77BC" w:rsidRPr="00C37383" w:rsidRDefault="00BF77BC" w:rsidP="00BF77BC">
            <w:pPr>
              <w:pStyle w:val="Bezodstpw"/>
              <w:contextualSpacing w:val="0"/>
              <w:rPr>
                <w:rFonts w:cstheme="minorHAnsi"/>
                <w:sz w:val="22"/>
                <w:lang w:val="pl-PL"/>
              </w:rPr>
            </w:pPr>
          </w:p>
        </w:tc>
        <w:tc>
          <w:tcPr>
            <w:tcW w:w="2910" w:type="dxa"/>
            <w:gridSpan w:val="2"/>
            <w:vAlign w:val="center"/>
          </w:tcPr>
          <w:p w14:paraId="13FA5045" w14:textId="77777777" w:rsidR="00BF77BC" w:rsidRPr="00C37383" w:rsidRDefault="00BF77BC" w:rsidP="00BF77BC">
            <w:pPr>
              <w:pStyle w:val="Bezodstpw"/>
              <w:contextualSpacing w:val="0"/>
              <w:jc w:val="center"/>
              <w:rPr>
                <w:rStyle w:val="wrtext"/>
                <w:rFonts w:cstheme="minorHAnsi"/>
                <w:sz w:val="22"/>
                <w:lang w:val="pl-PL"/>
              </w:rPr>
            </w:pPr>
            <w:r w:rsidRPr="00E93DDC">
              <w:rPr>
                <w:rStyle w:val="wrtext"/>
                <w:rFonts w:cstheme="minorHAnsi"/>
                <w:b/>
                <w:sz w:val="22"/>
                <w:lang w:val="pl-PL"/>
              </w:rPr>
              <w:t>Ocena ponad dobra (4,5)</w:t>
            </w:r>
          </w:p>
        </w:tc>
        <w:tc>
          <w:tcPr>
            <w:tcW w:w="3469" w:type="dxa"/>
            <w:vAlign w:val="center"/>
          </w:tcPr>
          <w:p w14:paraId="04E62868" w14:textId="77777777" w:rsidR="00BF77BC" w:rsidRPr="00C37383" w:rsidRDefault="00BF77BC" w:rsidP="00BF77BC">
            <w:pPr>
              <w:pStyle w:val="Bezodstpw"/>
              <w:contextualSpacing w:val="0"/>
              <w:jc w:val="center"/>
              <w:rPr>
                <w:rStyle w:val="wrtext"/>
                <w:rFonts w:cstheme="minorHAnsi"/>
                <w:sz w:val="22"/>
                <w:lang w:val="pl-PL"/>
              </w:rPr>
            </w:pPr>
            <w:r w:rsidRPr="00E93DDC">
              <w:rPr>
                <w:rStyle w:val="wrtext"/>
                <w:rFonts w:cstheme="minorHAnsi"/>
                <w:sz w:val="22"/>
                <w:lang w:val="pl-PL"/>
              </w:rPr>
              <w:t>87%-95% poprawnych odpowiedzi</w:t>
            </w:r>
          </w:p>
        </w:tc>
      </w:tr>
      <w:tr w:rsidR="00BF77BC" w:rsidRPr="00C37383" w14:paraId="1C126C66" w14:textId="77777777" w:rsidTr="00BF77BC">
        <w:trPr>
          <w:trHeight w:val="284"/>
          <w:jc w:val="center"/>
        </w:trPr>
        <w:tc>
          <w:tcPr>
            <w:tcW w:w="562" w:type="dxa"/>
            <w:vMerge/>
            <w:vAlign w:val="center"/>
          </w:tcPr>
          <w:p w14:paraId="45AF88C9" w14:textId="77777777" w:rsidR="00BF77BC" w:rsidRPr="00C37383" w:rsidRDefault="00BF77BC" w:rsidP="00BF77BC">
            <w:pPr>
              <w:pStyle w:val="Bezodstpw"/>
              <w:contextualSpacing w:val="0"/>
              <w:jc w:val="center"/>
              <w:rPr>
                <w:rFonts w:cstheme="minorHAnsi"/>
                <w:sz w:val="22"/>
                <w:lang w:val="pl-PL"/>
              </w:rPr>
            </w:pPr>
          </w:p>
        </w:tc>
        <w:tc>
          <w:tcPr>
            <w:tcW w:w="2552" w:type="dxa"/>
            <w:vMerge/>
            <w:vAlign w:val="center"/>
          </w:tcPr>
          <w:p w14:paraId="7A1F4DD3" w14:textId="77777777" w:rsidR="00BF77BC" w:rsidRPr="00C37383" w:rsidRDefault="00BF77BC" w:rsidP="00BF77BC">
            <w:pPr>
              <w:pStyle w:val="Bezodstpw"/>
              <w:contextualSpacing w:val="0"/>
              <w:rPr>
                <w:rFonts w:cstheme="minorHAnsi"/>
                <w:sz w:val="22"/>
                <w:lang w:val="pl-PL"/>
              </w:rPr>
            </w:pPr>
          </w:p>
        </w:tc>
        <w:tc>
          <w:tcPr>
            <w:tcW w:w="2910" w:type="dxa"/>
            <w:gridSpan w:val="2"/>
            <w:tcBorders>
              <w:bottom w:val="single" w:sz="4" w:space="0" w:color="auto"/>
            </w:tcBorders>
            <w:vAlign w:val="center"/>
          </w:tcPr>
          <w:p w14:paraId="1DF98A72" w14:textId="77777777" w:rsidR="00BF77BC" w:rsidRPr="00C37383" w:rsidRDefault="00BF77BC" w:rsidP="00BF77BC">
            <w:pPr>
              <w:pStyle w:val="Bezodstpw"/>
              <w:contextualSpacing w:val="0"/>
              <w:jc w:val="center"/>
              <w:rPr>
                <w:rStyle w:val="wrtext"/>
                <w:rFonts w:cstheme="minorHAnsi"/>
                <w:b/>
                <w:sz w:val="22"/>
                <w:lang w:val="pl-PL"/>
              </w:rPr>
            </w:pPr>
            <w:r w:rsidRPr="00E93DDC">
              <w:rPr>
                <w:rStyle w:val="wrtext"/>
                <w:rFonts w:cstheme="minorHAnsi"/>
                <w:b/>
                <w:sz w:val="22"/>
                <w:lang w:val="pl-PL"/>
              </w:rPr>
              <w:t>Ocena bardzo dobra (5,0)</w:t>
            </w:r>
          </w:p>
        </w:tc>
        <w:tc>
          <w:tcPr>
            <w:tcW w:w="3469" w:type="dxa"/>
            <w:tcBorders>
              <w:bottom w:val="single" w:sz="4" w:space="0" w:color="auto"/>
            </w:tcBorders>
            <w:vAlign w:val="center"/>
          </w:tcPr>
          <w:p w14:paraId="0940F562" w14:textId="77777777" w:rsidR="00BF77BC" w:rsidRPr="00C37383" w:rsidRDefault="00BF77BC" w:rsidP="00BF77BC">
            <w:pPr>
              <w:pStyle w:val="Bezodstpw"/>
              <w:contextualSpacing w:val="0"/>
              <w:jc w:val="center"/>
              <w:rPr>
                <w:rStyle w:val="wrtext"/>
                <w:rFonts w:cstheme="minorHAnsi"/>
                <w:sz w:val="22"/>
                <w:lang w:val="pl-PL"/>
              </w:rPr>
            </w:pPr>
            <w:r w:rsidRPr="00E93DDC">
              <w:rPr>
                <w:rStyle w:val="wrtext"/>
                <w:rFonts w:cstheme="minorHAnsi"/>
                <w:sz w:val="22"/>
                <w:lang w:val="pl-PL"/>
              </w:rPr>
              <w:t>96%-100% poprawnych odpowiedzi</w:t>
            </w:r>
          </w:p>
        </w:tc>
      </w:tr>
      <w:tr w:rsidR="0035321C" w:rsidRPr="00C37383" w14:paraId="1E208983" w14:textId="77777777" w:rsidTr="0035321C">
        <w:trPr>
          <w:trHeight w:val="454"/>
          <w:jc w:val="center"/>
        </w:trPr>
        <w:tc>
          <w:tcPr>
            <w:tcW w:w="562" w:type="dxa"/>
            <w:vAlign w:val="center"/>
          </w:tcPr>
          <w:p w14:paraId="09D53696"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19.</w:t>
            </w:r>
          </w:p>
        </w:tc>
        <w:tc>
          <w:tcPr>
            <w:tcW w:w="2552" w:type="dxa"/>
            <w:vAlign w:val="center"/>
          </w:tcPr>
          <w:p w14:paraId="539BCE71"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Literatura obowiązkowa/bibliografia obowiązkowa:</w:t>
            </w:r>
          </w:p>
        </w:tc>
        <w:tc>
          <w:tcPr>
            <w:tcW w:w="6379" w:type="dxa"/>
            <w:gridSpan w:val="3"/>
            <w:vAlign w:val="center"/>
          </w:tcPr>
          <w:p w14:paraId="1B4B9680" w14:textId="77777777" w:rsidR="00BF77BC" w:rsidRPr="00BF77BC" w:rsidRDefault="00BF77BC" w:rsidP="004458F4">
            <w:pPr>
              <w:pStyle w:val="Bezodstpw"/>
              <w:keepNext/>
              <w:numPr>
                <w:ilvl w:val="0"/>
                <w:numId w:val="21"/>
              </w:numPr>
              <w:tabs>
                <w:tab w:val="clear" w:pos="284"/>
              </w:tabs>
              <w:ind w:left="397"/>
              <w:contextualSpacing w:val="0"/>
              <w:jc w:val="both"/>
              <w:rPr>
                <w:rFonts w:cstheme="minorHAnsi"/>
                <w:sz w:val="22"/>
                <w:lang w:val="pl-PL"/>
              </w:rPr>
            </w:pPr>
            <w:r w:rsidRPr="00BF77BC">
              <w:rPr>
                <w:rFonts w:cstheme="minorHAnsi"/>
                <w:sz w:val="22"/>
                <w:lang w:val="pl-PL"/>
              </w:rPr>
              <w:t>Kiwerski J. Rehabilitacja medyczna, Wyd. PZWL, Warszawa 2005.</w:t>
            </w:r>
          </w:p>
          <w:p w14:paraId="3DD970FC" w14:textId="77777777" w:rsidR="00BF77BC" w:rsidRPr="00BF77BC" w:rsidRDefault="00BF77BC" w:rsidP="004458F4">
            <w:pPr>
              <w:pStyle w:val="Bezodstpw"/>
              <w:keepNext/>
              <w:numPr>
                <w:ilvl w:val="0"/>
                <w:numId w:val="21"/>
              </w:numPr>
              <w:tabs>
                <w:tab w:val="clear" w:pos="284"/>
              </w:tabs>
              <w:ind w:left="397"/>
              <w:contextualSpacing w:val="0"/>
              <w:jc w:val="both"/>
              <w:rPr>
                <w:rFonts w:cstheme="minorHAnsi"/>
                <w:sz w:val="22"/>
                <w:lang w:val="pl-PL"/>
              </w:rPr>
            </w:pPr>
            <w:r w:rsidRPr="00BF77BC">
              <w:rPr>
                <w:rFonts w:cstheme="minorHAnsi"/>
                <w:sz w:val="22"/>
                <w:lang w:val="pl-PL"/>
              </w:rPr>
              <w:t>Kowalik S. (red.): Kultura fizyczna osób z niepełnosprawnością. Dostosowana aktywność ruchowa. Gdańskie Wydawnictwo Psychologiczne, Gdańsk, 2009.</w:t>
            </w:r>
          </w:p>
          <w:p w14:paraId="59D04E22" w14:textId="77777777" w:rsidR="00BF77BC" w:rsidRPr="00BF77BC" w:rsidRDefault="00BF77BC" w:rsidP="004458F4">
            <w:pPr>
              <w:pStyle w:val="Bezodstpw"/>
              <w:keepNext/>
              <w:numPr>
                <w:ilvl w:val="0"/>
                <w:numId w:val="21"/>
              </w:numPr>
              <w:tabs>
                <w:tab w:val="clear" w:pos="284"/>
              </w:tabs>
              <w:ind w:left="397"/>
              <w:contextualSpacing w:val="0"/>
              <w:jc w:val="both"/>
              <w:rPr>
                <w:rFonts w:cstheme="minorHAnsi"/>
                <w:sz w:val="22"/>
                <w:lang w:val="pl-PL"/>
              </w:rPr>
            </w:pPr>
            <w:r w:rsidRPr="00BF77BC">
              <w:rPr>
                <w:rFonts w:cstheme="minorHAnsi"/>
                <w:sz w:val="22"/>
                <w:lang w:val="pl-PL"/>
              </w:rPr>
              <w:t>Strugała M., Talarska D. (red).: Rehabilitacja i pielęgnowanie osób niepełnosprawnych. Wyd.  PZWL, Warszawa, 2013.</w:t>
            </w:r>
          </w:p>
          <w:p w14:paraId="27525F58" w14:textId="77777777" w:rsidR="0035321C" w:rsidRPr="00BF77BC" w:rsidRDefault="00BF77BC" w:rsidP="004458F4">
            <w:pPr>
              <w:pStyle w:val="Bezodstpw"/>
              <w:keepNext/>
              <w:numPr>
                <w:ilvl w:val="0"/>
                <w:numId w:val="21"/>
              </w:numPr>
              <w:tabs>
                <w:tab w:val="clear" w:pos="284"/>
              </w:tabs>
              <w:ind w:left="397"/>
              <w:contextualSpacing w:val="0"/>
              <w:jc w:val="both"/>
              <w:rPr>
                <w:rFonts w:cstheme="minorHAnsi"/>
                <w:sz w:val="22"/>
                <w:lang w:val="pl-PL"/>
              </w:rPr>
            </w:pPr>
            <w:r w:rsidRPr="00BF77BC">
              <w:rPr>
                <w:rFonts w:cstheme="minorHAnsi"/>
                <w:sz w:val="22"/>
                <w:lang w:val="pl-PL"/>
              </w:rPr>
              <w:t>Suchanowski A., Okulczyk K.: Aktywność ruchowa adaptacyjna. Wyd. AWF, Gdańsk, 2012.</w:t>
            </w:r>
          </w:p>
        </w:tc>
      </w:tr>
      <w:tr w:rsidR="0035321C" w:rsidRPr="00B02C57" w14:paraId="05DDE2D9" w14:textId="77777777" w:rsidTr="0035321C">
        <w:trPr>
          <w:trHeight w:val="454"/>
          <w:jc w:val="center"/>
        </w:trPr>
        <w:tc>
          <w:tcPr>
            <w:tcW w:w="562" w:type="dxa"/>
            <w:vAlign w:val="center"/>
          </w:tcPr>
          <w:p w14:paraId="6148388F"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20.</w:t>
            </w:r>
          </w:p>
        </w:tc>
        <w:tc>
          <w:tcPr>
            <w:tcW w:w="2552" w:type="dxa"/>
            <w:vAlign w:val="center"/>
          </w:tcPr>
          <w:p w14:paraId="2AAEBB37"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Literatura uzupełniająca/bibliografia uzupełniająca:</w:t>
            </w:r>
          </w:p>
        </w:tc>
        <w:tc>
          <w:tcPr>
            <w:tcW w:w="6379" w:type="dxa"/>
            <w:gridSpan w:val="3"/>
            <w:vAlign w:val="center"/>
          </w:tcPr>
          <w:p w14:paraId="0C50EABA" w14:textId="77777777" w:rsidR="00BF77BC" w:rsidRPr="00BF77BC" w:rsidRDefault="00BF77BC" w:rsidP="004458F4">
            <w:pPr>
              <w:pStyle w:val="Bezodstpw"/>
              <w:numPr>
                <w:ilvl w:val="0"/>
                <w:numId w:val="22"/>
              </w:numPr>
              <w:tabs>
                <w:tab w:val="clear" w:pos="284"/>
              </w:tabs>
              <w:ind w:left="397"/>
              <w:contextualSpacing w:val="0"/>
              <w:jc w:val="both"/>
              <w:rPr>
                <w:rFonts w:cstheme="minorHAnsi"/>
                <w:sz w:val="22"/>
                <w:lang w:val="pl-PL"/>
              </w:rPr>
            </w:pPr>
            <w:r w:rsidRPr="00BF77BC">
              <w:rPr>
                <w:rFonts w:cstheme="minorHAnsi"/>
                <w:sz w:val="22"/>
                <w:lang w:val="pl-PL"/>
              </w:rPr>
              <w:t xml:space="preserve">Biała Księga Medycyny Fizykalnej i Rehabilitacji w Europie opracowana przez Sekcję Medycyny Fizykalnej i Rehabilitacji Europejskiej Unii Lekarzy Specjalistów (UEMS), Europejską Radę Medycyny Fizykalnej i Rehabilitacji i Europejską Akademię Rehabilitacji Medycznej, Polskie Towarzystwo Rehabilitacji Łódź 2013., </w:t>
            </w:r>
          </w:p>
          <w:p w14:paraId="17498876" w14:textId="77777777" w:rsidR="00BF77BC" w:rsidRPr="00BF77BC" w:rsidRDefault="00BF77BC" w:rsidP="004458F4">
            <w:pPr>
              <w:pStyle w:val="Bezodstpw"/>
              <w:numPr>
                <w:ilvl w:val="0"/>
                <w:numId w:val="22"/>
              </w:numPr>
              <w:tabs>
                <w:tab w:val="clear" w:pos="284"/>
              </w:tabs>
              <w:ind w:left="397"/>
              <w:contextualSpacing w:val="0"/>
              <w:jc w:val="both"/>
              <w:rPr>
                <w:rFonts w:cstheme="minorHAnsi"/>
                <w:sz w:val="22"/>
                <w:lang w:val="pl-PL"/>
              </w:rPr>
            </w:pPr>
            <w:r w:rsidRPr="000A4423">
              <w:rPr>
                <w:rFonts w:cstheme="minorHAnsi"/>
                <w:sz w:val="22"/>
              </w:rPr>
              <w:t xml:space="preserve">Cifu D., Lew H.: Braddom’s Rehabilitation care: a clinical handbook. </w:t>
            </w:r>
            <w:r w:rsidRPr="00BF77BC">
              <w:rPr>
                <w:rFonts w:cstheme="minorHAnsi"/>
                <w:sz w:val="22"/>
                <w:lang w:val="pl-PL"/>
              </w:rPr>
              <w:t>Elsevier, 1st edition 2017.</w:t>
            </w:r>
          </w:p>
          <w:p w14:paraId="7B04D4C1" w14:textId="77777777" w:rsidR="00BF77BC" w:rsidRPr="00BF77BC" w:rsidRDefault="00BF77BC" w:rsidP="004458F4">
            <w:pPr>
              <w:pStyle w:val="Bezodstpw"/>
              <w:numPr>
                <w:ilvl w:val="0"/>
                <w:numId w:val="22"/>
              </w:numPr>
              <w:tabs>
                <w:tab w:val="clear" w:pos="284"/>
              </w:tabs>
              <w:ind w:left="397"/>
              <w:contextualSpacing w:val="0"/>
              <w:jc w:val="both"/>
              <w:rPr>
                <w:rFonts w:cstheme="minorHAnsi"/>
                <w:sz w:val="22"/>
                <w:lang w:val="pl-PL"/>
              </w:rPr>
            </w:pPr>
            <w:r w:rsidRPr="00BF77BC">
              <w:rPr>
                <w:rFonts w:cstheme="minorHAnsi"/>
                <w:sz w:val="22"/>
                <w:lang w:val="pl-PL"/>
              </w:rPr>
              <w:t>Giermek i wsp.: Wyroby medyczne. Zaopatrzenie indywidualne, Wyd. PZWL, Warszawa 2016.</w:t>
            </w:r>
          </w:p>
          <w:p w14:paraId="0362F1AB" w14:textId="77777777" w:rsidR="0035321C" w:rsidRPr="00BF77BC" w:rsidRDefault="00BF77BC" w:rsidP="004458F4">
            <w:pPr>
              <w:pStyle w:val="Bezodstpw"/>
              <w:numPr>
                <w:ilvl w:val="0"/>
                <w:numId w:val="22"/>
              </w:numPr>
              <w:tabs>
                <w:tab w:val="clear" w:pos="284"/>
              </w:tabs>
              <w:ind w:left="397"/>
              <w:contextualSpacing w:val="0"/>
              <w:jc w:val="both"/>
              <w:rPr>
                <w:rFonts w:cstheme="minorHAnsi"/>
                <w:sz w:val="22"/>
                <w:lang w:val="pl-PL"/>
              </w:rPr>
            </w:pPr>
            <w:r w:rsidRPr="00BF77BC">
              <w:rPr>
                <w:rFonts w:cstheme="minorHAnsi"/>
                <w:sz w:val="22"/>
                <w:lang w:val="pl-PL"/>
              </w:rPr>
              <w:t>Karwat I. D.: Problemy rehabilitacyjne i zagadnienia pomocy społecznej osób niepełnosprawnych w Polsce T. 2. Liber, Lublin 2002.</w:t>
            </w:r>
          </w:p>
        </w:tc>
      </w:tr>
      <w:tr w:rsidR="0035321C" w:rsidRPr="00C37383" w14:paraId="2D85A504" w14:textId="77777777" w:rsidTr="0035321C">
        <w:trPr>
          <w:trHeight w:val="454"/>
          <w:jc w:val="center"/>
        </w:trPr>
        <w:tc>
          <w:tcPr>
            <w:tcW w:w="562" w:type="dxa"/>
            <w:vAlign w:val="center"/>
          </w:tcPr>
          <w:p w14:paraId="2C545B60"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t>21.</w:t>
            </w:r>
          </w:p>
        </w:tc>
        <w:tc>
          <w:tcPr>
            <w:tcW w:w="2552" w:type="dxa"/>
            <w:vAlign w:val="center"/>
          </w:tcPr>
          <w:p w14:paraId="3B4242B9"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Literatura wykorzystywana w samodzielnej pracy studenta/bibliografia wykorzystywana w samodzielnej pracy studenta:</w:t>
            </w:r>
          </w:p>
        </w:tc>
        <w:tc>
          <w:tcPr>
            <w:tcW w:w="6379" w:type="dxa"/>
            <w:gridSpan w:val="3"/>
            <w:vAlign w:val="center"/>
          </w:tcPr>
          <w:p w14:paraId="78068CAB" w14:textId="77777777" w:rsidR="00BF77BC" w:rsidRPr="00BF77BC" w:rsidRDefault="00BF77BC" w:rsidP="004458F4">
            <w:pPr>
              <w:pStyle w:val="Bezodstpw"/>
              <w:numPr>
                <w:ilvl w:val="0"/>
                <w:numId w:val="23"/>
              </w:numPr>
              <w:tabs>
                <w:tab w:val="clear" w:pos="284"/>
              </w:tabs>
              <w:ind w:left="397"/>
              <w:contextualSpacing w:val="0"/>
              <w:jc w:val="both"/>
              <w:rPr>
                <w:rStyle w:val="wrtext"/>
                <w:rFonts w:cstheme="minorHAnsi"/>
                <w:sz w:val="22"/>
                <w:lang w:val="pl-PL"/>
              </w:rPr>
            </w:pPr>
            <w:r w:rsidRPr="00BF77BC">
              <w:rPr>
                <w:rStyle w:val="wrtext"/>
                <w:rFonts w:cstheme="minorHAnsi"/>
                <w:sz w:val="22"/>
                <w:lang w:val="pl-PL"/>
              </w:rPr>
              <w:t>Morgulec-Adamowicz M., Kosmol A., Molik B.: Adaptowana aktywność fizyczna dla fizjoterapeutów. Wyd. Lek. PZWL, Warszawa, 2015.</w:t>
            </w:r>
          </w:p>
          <w:p w14:paraId="2E4F77AE" w14:textId="77777777" w:rsidR="00BF77BC" w:rsidRPr="00BF77BC" w:rsidRDefault="00BF77BC" w:rsidP="004458F4">
            <w:pPr>
              <w:pStyle w:val="Bezodstpw"/>
              <w:numPr>
                <w:ilvl w:val="0"/>
                <w:numId w:val="23"/>
              </w:numPr>
              <w:tabs>
                <w:tab w:val="clear" w:pos="284"/>
              </w:tabs>
              <w:ind w:left="397"/>
              <w:contextualSpacing w:val="0"/>
              <w:jc w:val="both"/>
              <w:rPr>
                <w:rStyle w:val="wrtext"/>
                <w:rFonts w:cstheme="minorHAnsi"/>
                <w:sz w:val="22"/>
                <w:lang w:val="pl-PL"/>
              </w:rPr>
            </w:pPr>
            <w:r w:rsidRPr="00BF77BC">
              <w:rPr>
                <w:rStyle w:val="wrtext"/>
                <w:rFonts w:cstheme="minorHAnsi"/>
                <w:sz w:val="22"/>
                <w:lang w:val="pl-PL"/>
              </w:rPr>
              <w:t xml:space="preserve">Mrożek-Gąsiorowska M.A.: Świadczenia rehabilitacyjne finansowane przez Narodowy Fundusz Zdrowia w latach 2005–2014. Tendencje i perspektywy. Zdrowie Publiczne i Zarządzanie 2015; 13 (3): 243-251. </w:t>
            </w:r>
          </w:p>
          <w:p w14:paraId="39AF15EB" w14:textId="77777777" w:rsidR="00BF77BC" w:rsidRPr="00BF77BC" w:rsidRDefault="00BF77BC" w:rsidP="004458F4">
            <w:pPr>
              <w:pStyle w:val="Bezodstpw"/>
              <w:numPr>
                <w:ilvl w:val="0"/>
                <w:numId w:val="23"/>
              </w:numPr>
              <w:tabs>
                <w:tab w:val="clear" w:pos="284"/>
              </w:tabs>
              <w:ind w:left="397"/>
              <w:contextualSpacing w:val="0"/>
              <w:jc w:val="both"/>
              <w:rPr>
                <w:rStyle w:val="wrtext"/>
                <w:rFonts w:cstheme="minorHAnsi"/>
                <w:sz w:val="22"/>
                <w:lang w:val="pl-PL"/>
              </w:rPr>
            </w:pPr>
            <w:r w:rsidRPr="00BF77BC">
              <w:rPr>
                <w:rStyle w:val="wrtext"/>
                <w:rFonts w:cstheme="minorHAnsi"/>
                <w:sz w:val="22"/>
                <w:lang w:val="pl-PL"/>
              </w:rPr>
              <w:t>Piotrowicz R., Jegier A., Szalewska D. i wsp.: Rekomendacje w zakresie realizacji kompleksowej rehabilitacji kardiologicznej: stanowisko ekspertów Sekcji Rehabilitacji Kardiologicznej i Fizjologii Wysiłku Polskiego Towarzystwa Kardiologicznego. Wyd. Asteria Med, Warszawa, 2017.</w:t>
            </w:r>
          </w:p>
          <w:p w14:paraId="0CE8ABB2" w14:textId="77777777" w:rsidR="00BF77BC" w:rsidRPr="00BF77BC" w:rsidRDefault="00BF77BC" w:rsidP="004458F4">
            <w:pPr>
              <w:pStyle w:val="Bezodstpw"/>
              <w:numPr>
                <w:ilvl w:val="0"/>
                <w:numId w:val="23"/>
              </w:numPr>
              <w:tabs>
                <w:tab w:val="clear" w:pos="284"/>
              </w:tabs>
              <w:ind w:left="397"/>
              <w:contextualSpacing w:val="0"/>
              <w:jc w:val="both"/>
              <w:rPr>
                <w:rStyle w:val="wrtext"/>
                <w:rFonts w:cstheme="minorHAnsi"/>
                <w:sz w:val="22"/>
                <w:lang w:val="pl-PL"/>
              </w:rPr>
            </w:pPr>
            <w:r w:rsidRPr="00BF77BC">
              <w:rPr>
                <w:rStyle w:val="wrtext"/>
                <w:rFonts w:cstheme="minorHAnsi"/>
                <w:sz w:val="22"/>
                <w:lang w:val="pl-PL"/>
              </w:rPr>
              <w:t xml:space="preserve">Szalewska D., Niedoszytko P., i wsp.: Medycyna fizykalna i rehabilitacja w świetle evidence based medicine: wybrane zagadnienia. Niepełnospr. Rehabil. 2014; R. 14, nr 3, s. 164-174. </w:t>
            </w:r>
          </w:p>
          <w:p w14:paraId="550F7E8A" w14:textId="77777777" w:rsidR="00BF77BC" w:rsidRDefault="00BF77BC" w:rsidP="004458F4">
            <w:pPr>
              <w:pStyle w:val="Bezodstpw"/>
              <w:numPr>
                <w:ilvl w:val="0"/>
                <w:numId w:val="23"/>
              </w:numPr>
              <w:tabs>
                <w:tab w:val="clear" w:pos="284"/>
              </w:tabs>
              <w:ind w:left="397"/>
              <w:contextualSpacing w:val="0"/>
              <w:jc w:val="both"/>
              <w:rPr>
                <w:rStyle w:val="wrtext"/>
                <w:rFonts w:cstheme="minorHAnsi"/>
                <w:sz w:val="22"/>
                <w:lang w:val="pl-PL"/>
              </w:rPr>
            </w:pPr>
            <w:r w:rsidRPr="00BF77BC">
              <w:rPr>
                <w:rStyle w:val="wrtext"/>
                <w:rFonts w:cstheme="minorHAnsi"/>
                <w:sz w:val="22"/>
                <w:lang w:val="pl-PL"/>
              </w:rPr>
              <w:t>Ucińska M., Odachowska E.: Niepełnosprawność jako konsekwencja wypadku drogowego - psychologiczne wsparcie osób z dysfunkcjami. Transport Samochodowy. 2016: 53-70.</w:t>
            </w:r>
          </w:p>
          <w:p w14:paraId="4E765AC9" w14:textId="77777777" w:rsidR="0035321C" w:rsidRPr="00BF77BC" w:rsidRDefault="00BF77BC" w:rsidP="004458F4">
            <w:pPr>
              <w:pStyle w:val="Bezodstpw"/>
              <w:numPr>
                <w:ilvl w:val="0"/>
                <w:numId w:val="23"/>
              </w:numPr>
              <w:tabs>
                <w:tab w:val="clear" w:pos="284"/>
              </w:tabs>
              <w:ind w:left="397"/>
              <w:contextualSpacing w:val="0"/>
              <w:jc w:val="both"/>
              <w:rPr>
                <w:rFonts w:cstheme="minorHAnsi"/>
                <w:sz w:val="22"/>
                <w:lang w:val="pl-PL"/>
              </w:rPr>
            </w:pPr>
            <w:r w:rsidRPr="00BF77BC">
              <w:rPr>
                <w:rStyle w:val="wrtext"/>
                <w:rFonts w:cstheme="minorHAnsi"/>
                <w:sz w:val="22"/>
                <w:lang w:val="pl-PL"/>
              </w:rPr>
              <w:t>Materiały opracowane przez wykładowcę.</w:t>
            </w:r>
          </w:p>
        </w:tc>
      </w:tr>
      <w:tr w:rsidR="0035321C" w:rsidRPr="00C37383" w14:paraId="76B49178" w14:textId="77777777" w:rsidTr="0035321C">
        <w:trPr>
          <w:trHeight w:val="454"/>
          <w:jc w:val="center"/>
        </w:trPr>
        <w:tc>
          <w:tcPr>
            <w:tcW w:w="562" w:type="dxa"/>
            <w:vAlign w:val="center"/>
          </w:tcPr>
          <w:p w14:paraId="7B1855AE" w14:textId="77777777" w:rsidR="0035321C" w:rsidRPr="00C37383" w:rsidRDefault="0035321C" w:rsidP="0035321C">
            <w:pPr>
              <w:pStyle w:val="Bezodstpw"/>
              <w:contextualSpacing w:val="0"/>
              <w:jc w:val="center"/>
              <w:rPr>
                <w:rFonts w:cstheme="minorHAnsi"/>
                <w:sz w:val="22"/>
                <w:lang w:val="pl-PL"/>
              </w:rPr>
            </w:pPr>
            <w:r w:rsidRPr="00C37383">
              <w:rPr>
                <w:rFonts w:cstheme="minorHAnsi"/>
                <w:sz w:val="22"/>
                <w:lang w:val="pl-PL"/>
              </w:rPr>
              <w:lastRenderedPageBreak/>
              <w:t>22.</w:t>
            </w:r>
          </w:p>
        </w:tc>
        <w:tc>
          <w:tcPr>
            <w:tcW w:w="2552" w:type="dxa"/>
            <w:vAlign w:val="center"/>
          </w:tcPr>
          <w:p w14:paraId="6F9BDC22"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Wymagania dotyczące pomocy dydaktycznych:</w:t>
            </w:r>
          </w:p>
        </w:tc>
        <w:tc>
          <w:tcPr>
            <w:tcW w:w="6379" w:type="dxa"/>
            <w:gridSpan w:val="3"/>
            <w:vAlign w:val="center"/>
          </w:tcPr>
          <w:p w14:paraId="49590228" w14:textId="77777777" w:rsidR="0035321C" w:rsidRPr="00C37383" w:rsidRDefault="0035321C" w:rsidP="0035321C">
            <w:pPr>
              <w:pStyle w:val="Bezodstpw"/>
              <w:contextualSpacing w:val="0"/>
              <w:rPr>
                <w:rFonts w:cstheme="minorHAnsi"/>
                <w:sz w:val="22"/>
                <w:lang w:val="pl-PL"/>
              </w:rPr>
            </w:pPr>
            <w:r w:rsidRPr="00C37383">
              <w:rPr>
                <w:rFonts w:cstheme="minorHAnsi"/>
                <w:sz w:val="22"/>
                <w:lang w:val="pl-PL"/>
              </w:rPr>
              <w:t>laptop, rzutnik multimedialny.</w:t>
            </w:r>
          </w:p>
        </w:tc>
      </w:tr>
    </w:tbl>
    <w:p w14:paraId="083D99BD" w14:textId="77777777" w:rsidR="002B41F3" w:rsidRPr="00C37383" w:rsidRDefault="002B41F3" w:rsidP="00FF717E">
      <w:pPr>
        <w:rPr>
          <w:rFonts w:eastAsia="Calibri"/>
          <w:szCs w:val="24"/>
          <w:lang w:eastAsia="en-US"/>
        </w:rPr>
      </w:pPr>
    </w:p>
    <w:p w14:paraId="3E3FA5ED" w14:textId="77777777" w:rsidR="002B41F3" w:rsidRPr="00C37383" w:rsidRDefault="002B41F3" w:rsidP="00FF717E">
      <w:pPr>
        <w:rPr>
          <w:rFonts w:eastAsia="Calibri"/>
          <w:szCs w:val="24"/>
          <w:lang w:eastAsia="en-US"/>
        </w:rPr>
      </w:pPr>
    </w:p>
    <w:p w14:paraId="2ACD4CC4" w14:textId="77777777" w:rsidR="008653A4" w:rsidRDefault="008653A4">
      <w:pPr>
        <w:tabs>
          <w:tab w:val="clear" w:pos="284"/>
        </w:tabs>
        <w:spacing w:after="200" w:line="276" w:lineRule="auto"/>
        <w:contextualSpacing w:val="0"/>
        <w:jc w:val="left"/>
        <w:rPr>
          <w:rFonts w:eastAsiaTheme="majorEastAsia" w:cstheme="majorBidi"/>
          <w:b/>
          <w:bCs/>
          <w:smallCaps/>
          <w:color w:val="4F81BD" w:themeColor="accent1"/>
          <w:sz w:val="26"/>
          <w:szCs w:val="26"/>
        </w:rPr>
      </w:pPr>
      <w:r>
        <w:br w:type="page"/>
      </w:r>
    </w:p>
    <w:p w14:paraId="2106C29D" w14:textId="77777777" w:rsidR="0015583B" w:rsidRPr="00C37383" w:rsidRDefault="00AA49DA" w:rsidP="0073465F">
      <w:pPr>
        <w:pStyle w:val="Nagwek2"/>
        <w:numPr>
          <w:ilvl w:val="1"/>
          <w:numId w:val="9"/>
        </w:numPr>
      </w:pPr>
      <w:bookmarkStart w:id="31" w:name="_Toc15561675"/>
      <w:r>
        <w:lastRenderedPageBreak/>
        <w:t xml:space="preserve">Sylabusy - </w:t>
      </w:r>
      <w:r w:rsidR="0015583B" w:rsidRPr="00C37383">
        <w:t>Moduł Psychologiczny</w:t>
      </w:r>
      <w:bookmarkEnd w:id="31"/>
    </w:p>
    <w:p w14:paraId="1B64B87C" w14:textId="77777777" w:rsidR="003F2F58" w:rsidRPr="00C37383" w:rsidRDefault="003F2F58" w:rsidP="003F2F58">
      <w:pPr>
        <w:rPr>
          <w:lang w:eastAsia="en-US"/>
        </w:rPr>
      </w:pPr>
      <w:r w:rsidRPr="00C37383">
        <w:rPr>
          <w:lang w:eastAsia="en-US"/>
        </w:rPr>
        <w:tab/>
        <w:t xml:space="preserve">W ramach modułu MP realizowane będą </w:t>
      </w:r>
      <w:r w:rsidR="0015583B" w:rsidRPr="00C37383">
        <w:rPr>
          <w:lang w:eastAsia="en-US"/>
        </w:rPr>
        <w:t>następujące przedmioty</w:t>
      </w:r>
      <w:r w:rsidRPr="00C37383">
        <w:rPr>
          <w:lang w:eastAsia="en-US"/>
        </w:rPr>
        <w:t>:</w:t>
      </w:r>
    </w:p>
    <w:p w14:paraId="02063069" w14:textId="77777777" w:rsidR="003F2F58" w:rsidRPr="00C37383" w:rsidRDefault="003F2F58" w:rsidP="00DE17E6">
      <w:pPr>
        <w:numPr>
          <w:ilvl w:val="0"/>
          <w:numId w:val="5"/>
        </w:numPr>
        <w:rPr>
          <w:lang w:eastAsia="en-US"/>
        </w:rPr>
      </w:pPr>
      <w:r w:rsidRPr="00C37383">
        <w:rPr>
          <w:lang w:eastAsia="en-US"/>
        </w:rPr>
        <w:t>Psychologia  kliniczna  – wybrane zagadnienia;</w:t>
      </w:r>
    </w:p>
    <w:p w14:paraId="427BEAEF" w14:textId="77777777" w:rsidR="003F2F58" w:rsidRPr="00C37383" w:rsidRDefault="003F2F58" w:rsidP="00DE17E6">
      <w:pPr>
        <w:numPr>
          <w:ilvl w:val="0"/>
          <w:numId w:val="5"/>
        </w:numPr>
        <w:rPr>
          <w:lang w:eastAsia="en-US"/>
        </w:rPr>
      </w:pPr>
      <w:r w:rsidRPr="00C37383">
        <w:rPr>
          <w:lang w:eastAsia="en-US"/>
        </w:rPr>
        <w:t>Kompetencje interpersonalne;</w:t>
      </w:r>
    </w:p>
    <w:p w14:paraId="26F0B4E9" w14:textId="77777777" w:rsidR="003F2F58" w:rsidRPr="00C37383" w:rsidRDefault="003F2F58" w:rsidP="00DE17E6">
      <w:pPr>
        <w:numPr>
          <w:ilvl w:val="0"/>
          <w:numId w:val="5"/>
        </w:numPr>
        <w:rPr>
          <w:lang w:eastAsia="en-US"/>
        </w:rPr>
      </w:pPr>
      <w:r w:rsidRPr="00C37383">
        <w:rPr>
          <w:lang w:eastAsia="en-US"/>
        </w:rPr>
        <w:t>Stres i odporność psychiczna;</w:t>
      </w:r>
    </w:p>
    <w:p w14:paraId="7B591034" w14:textId="793EF735" w:rsidR="003F2F58" w:rsidRDefault="003F2F58" w:rsidP="00DE17E6">
      <w:pPr>
        <w:numPr>
          <w:ilvl w:val="0"/>
          <w:numId w:val="5"/>
        </w:numPr>
        <w:rPr>
          <w:lang w:eastAsia="en-US"/>
        </w:rPr>
      </w:pPr>
      <w:r w:rsidRPr="00C37383">
        <w:rPr>
          <w:lang w:eastAsia="en-US"/>
        </w:rPr>
        <w:t>Budowanie zespołu.</w:t>
      </w:r>
    </w:p>
    <w:p w14:paraId="7F9E9B12" w14:textId="02AFF442" w:rsidR="00B158BB" w:rsidRDefault="00B158BB" w:rsidP="00B158BB">
      <w:pPr>
        <w:rPr>
          <w:lang w:eastAsia="en-US"/>
        </w:rPr>
      </w:pPr>
    </w:p>
    <w:p w14:paraId="333A3F0D" w14:textId="7FFDB05F" w:rsidR="00B158BB" w:rsidRDefault="00B158BB" w:rsidP="00B158BB">
      <w:pPr>
        <w:rPr>
          <w:lang w:eastAsia="en-US"/>
        </w:rPr>
      </w:pPr>
      <w:r>
        <w:rPr>
          <w:lang w:eastAsia="en-US"/>
        </w:rPr>
        <w:t>Ich realizacja przyczyni się do osiągnięci anastepujących celów:</w:t>
      </w:r>
    </w:p>
    <w:tbl>
      <w:tblPr>
        <w:tblStyle w:val="Tabela-Siatka12"/>
        <w:tblW w:w="9327" w:type="dxa"/>
        <w:tblInd w:w="-147" w:type="dxa"/>
        <w:tblLook w:val="04A0" w:firstRow="1" w:lastRow="0" w:firstColumn="1" w:lastColumn="0" w:noHBand="0" w:noVBand="1"/>
      </w:tblPr>
      <w:tblGrid>
        <w:gridCol w:w="993"/>
        <w:gridCol w:w="8334"/>
      </w:tblGrid>
      <w:tr w:rsidR="00B158BB" w:rsidRPr="00B158BB" w14:paraId="528BBAEE" w14:textId="77777777" w:rsidTr="00B158BB">
        <w:tc>
          <w:tcPr>
            <w:tcW w:w="993" w:type="dxa"/>
            <w:shd w:val="clear" w:color="auto" w:fill="C6D9F1" w:themeFill="text2" w:themeFillTint="33"/>
            <w:vAlign w:val="center"/>
          </w:tcPr>
          <w:p w14:paraId="644992B1" w14:textId="77777777" w:rsidR="00B158BB" w:rsidRPr="00B158BB" w:rsidRDefault="00B158BB" w:rsidP="00B158BB">
            <w:pPr>
              <w:tabs>
                <w:tab w:val="clear" w:pos="284"/>
              </w:tabs>
              <w:spacing w:before="60" w:after="60" w:line="240" w:lineRule="auto"/>
              <w:contextualSpacing w:val="0"/>
              <w:jc w:val="center"/>
              <w:rPr>
                <w:b/>
                <w:color w:val="0070C0"/>
                <w:sz w:val="22"/>
                <w:szCs w:val="22"/>
              </w:rPr>
            </w:pPr>
            <w:r w:rsidRPr="00B158BB">
              <w:rPr>
                <w:b/>
                <w:color w:val="0070C0"/>
                <w:sz w:val="22"/>
                <w:szCs w:val="22"/>
              </w:rPr>
              <w:t>SYMBOL</w:t>
            </w:r>
          </w:p>
        </w:tc>
        <w:tc>
          <w:tcPr>
            <w:tcW w:w="8334" w:type="dxa"/>
            <w:shd w:val="clear" w:color="auto" w:fill="C6D9F1" w:themeFill="text2" w:themeFillTint="33"/>
            <w:vAlign w:val="center"/>
          </w:tcPr>
          <w:p w14:paraId="758D8DF4" w14:textId="77777777" w:rsidR="00B158BB" w:rsidRPr="00B158BB" w:rsidRDefault="00B158BB" w:rsidP="00B158BB">
            <w:pPr>
              <w:tabs>
                <w:tab w:val="clear" w:pos="284"/>
              </w:tabs>
              <w:spacing w:before="60" w:after="60" w:line="240" w:lineRule="auto"/>
              <w:contextualSpacing w:val="0"/>
              <w:jc w:val="center"/>
              <w:rPr>
                <w:b/>
                <w:color w:val="0070C0"/>
                <w:sz w:val="22"/>
                <w:szCs w:val="22"/>
              </w:rPr>
            </w:pPr>
            <w:r w:rsidRPr="00B158BB">
              <w:rPr>
                <w:b/>
                <w:color w:val="0070C0"/>
                <w:sz w:val="22"/>
                <w:szCs w:val="22"/>
              </w:rPr>
              <w:t>OPIS CELU</w:t>
            </w:r>
          </w:p>
        </w:tc>
      </w:tr>
      <w:tr w:rsidR="00B158BB" w:rsidRPr="00B158BB" w14:paraId="154E9479" w14:textId="77777777" w:rsidTr="00B158BB">
        <w:trPr>
          <w:trHeight w:val="506"/>
        </w:trPr>
        <w:tc>
          <w:tcPr>
            <w:tcW w:w="993" w:type="dxa"/>
            <w:shd w:val="clear" w:color="auto" w:fill="C6D9F1" w:themeFill="text2" w:themeFillTint="33"/>
            <w:vAlign w:val="center"/>
          </w:tcPr>
          <w:p w14:paraId="558F2EE0" w14:textId="77777777" w:rsidR="00B158BB" w:rsidRPr="00B158BB" w:rsidRDefault="00B158BB" w:rsidP="00B158BB">
            <w:pPr>
              <w:tabs>
                <w:tab w:val="clear" w:pos="284"/>
              </w:tabs>
              <w:spacing w:before="60" w:after="60" w:line="240" w:lineRule="auto"/>
              <w:contextualSpacing w:val="0"/>
              <w:jc w:val="center"/>
              <w:rPr>
                <w:b/>
                <w:color w:val="0070C0"/>
                <w:sz w:val="22"/>
                <w:szCs w:val="22"/>
                <w:lang w:val="pl-PL"/>
              </w:rPr>
            </w:pPr>
            <w:r w:rsidRPr="00B158BB">
              <w:rPr>
                <w:b/>
                <w:color w:val="0070C0"/>
                <w:sz w:val="22"/>
                <w:szCs w:val="22"/>
                <w:lang w:val="pl-PL"/>
              </w:rPr>
              <w:t>C1</w:t>
            </w:r>
          </w:p>
        </w:tc>
        <w:tc>
          <w:tcPr>
            <w:tcW w:w="8334" w:type="dxa"/>
          </w:tcPr>
          <w:p w14:paraId="71062F39" w14:textId="77777777" w:rsidR="00B158BB" w:rsidRPr="00B158BB" w:rsidRDefault="00B158BB" w:rsidP="00B158BB">
            <w:pPr>
              <w:tabs>
                <w:tab w:val="clear" w:pos="284"/>
              </w:tabs>
              <w:spacing w:before="60" w:after="60" w:line="240" w:lineRule="auto"/>
              <w:contextualSpacing w:val="0"/>
              <w:rPr>
                <w:sz w:val="22"/>
                <w:szCs w:val="22"/>
                <w:lang w:val="pl-PL"/>
              </w:rPr>
            </w:pPr>
            <w:r w:rsidRPr="00B158BB">
              <w:rPr>
                <w:sz w:val="22"/>
                <w:szCs w:val="22"/>
                <w:lang w:val="pl-PL"/>
              </w:rPr>
              <w:t xml:space="preserve">Przekazanie wiedzy na temat specyfiki funkcjonowania poznawczego, emocjonalnego </w:t>
            </w:r>
            <w:r w:rsidRPr="00B158BB">
              <w:rPr>
                <w:sz w:val="22"/>
                <w:szCs w:val="22"/>
                <w:lang w:val="pl-PL"/>
              </w:rPr>
              <w:br/>
              <w:t>i społecznego (w tym komunikacji – porozumiewania się)  osób z niepełnosprawnością ruchową, sensoryczną, intelektualną oraz psychiczną.</w:t>
            </w:r>
          </w:p>
        </w:tc>
      </w:tr>
      <w:tr w:rsidR="00B158BB" w:rsidRPr="00B158BB" w14:paraId="0DD64980" w14:textId="77777777" w:rsidTr="00B158BB">
        <w:trPr>
          <w:trHeight w:val="615"/>
        </w:trPr>
        <w:tc>
          <w:tcPr>
            <w:tcW w:w="993" w:type="dxa"/>
            <w:shd w:val="clear" w:color="auto" w:fill="C6D9F1" w:themeFill="text2" w:themeFillTint="33"/>
            <w:vAlign w:val="center"/>
          </w:tcPr>
          <w:p w14:paraId="02A295B1" w14:textId="77777777" w:rsidR="00B158BB" w:rsidRPr="00B158BB" w:rsidRDefault="00B158BB" w:rsidP="00B158BB">
            <w:pPr>
              <w:tabs>
                <w:tab w:val="clear" w:pos="284"/>
              </w:tabs>
              <w:spacing w:before="60" w:after="60" w:line="240" w:lineRule="auto"/>
              <w:contextualSpacing w:val="0"/>
              <w:jc w:val="center"/>
              <w:rPr>
                <w:b/>
                <w:color w:val="0070C0"/>
                <w:sz w:val="22"/>
                <w:szCs w:val="22"/>
                <w:lang w:val="pl-PL"/>
              </w:rPr>
            </w:pPr>
            <w:r w:rsidRPr="00B158BB">
              <w:rPr>
                <w:b/>
                <w:color w:val="0070C0"/>
                <w:sz w:val="22"/>
                <w:szCs w:val="22"/>
                <w:lang w:val="pl-PL"/>
              </w:rPr>
              <w:t>C2</w:t>
            </w:r>
          </w:p>
        </w:tc>
        <w:tc>
          <w:tcPr>
            <w:tcW w:w="8334" w:type="dxa"/>
          </w:tcPr>
          <w:p w14:paraId="32554F77" w14:textId="77777777" w:rsidR="00B158BB" w:rsidRPr="00B158BB" w:rsidRDefault="00B158BB" w:rsidP="00B158BB">
            <w:pPr>
              <w:tabs>
                <w:tab w:val="clear" w:pos="284"/>
              </w:tabs>
              <w:spacing w:before="60" w:after="60" w:line="240" w:lineRule="auto"/>
              <w:contextualSpacing w:val="0"/>
              <w:rPr>
                <w:sz w:val="22"/>
                <w:szCs w:val="22"/>
                <w:shd w:val="clear" w:color="auto" w:fill="FFFFFF"/>
                <w:lang w:val="pl-PL"/>
              </w:rPr>
            </w:pPr>
            <w:r w:rsidRPr="00B158BB">
              <w:rPr>
                <w:sz w:val="22"/>
                <w:szCs w:val="22"/>
                <w:shd w:val="clear" w:color="auto" w:fill="FFFFFF"/>
                <w:lang w:val="pl-PL"/>
              </w:rPr>
              <w:t>Kształtowanie umiejętności komunikacyjnych z osobami niepełnosprawnymi, ich bliskimi oraz z innymi specjalistami współpracującymi w procesie rehabilitacji.</w:t>
            </w:r>
          </w:p>
        </w:tc>
      </w:tr>
      <w:tr w:rsidR="00B158BB" w:rsidRPr="00B158BB" w14:paraId="497B6FE1" w14:textId="77777777" w:rsidTr="00B158BB">
        <w:trPr>
          <w:trHeight w:val="204"/>
        </w:trPr>
        <w:tc>
          <w:tcPr>
            <w:tcW w:w="993" w:type="dxa"/>
            <w:shd w:val="clear" w:color="auto" w:fill="C6D9F1" w:themeFill="text2" w:themeFillTint="33"/>
            <w:vAlign w:val="center"/>
          </w:tcPr>
          <w:p w14:paraId="70CE5FA1" w14:textId="77777777" w:rsidR="00B158BB" w:rsidRPr="00B158BB" w:rsidRDefault="00B158BB" w:rsidP="00B158BB">
            <w:pPr>
              <w:tabs>
                <w:tab w:val="clear" w:pos="284"/>
              </w:tabs>
              <w:spacing w:before="60" w:after="60" w:line="240" w:lineRule="auto"/>
              <w:contextualSpacing w:val="0"/>
              <w:jc w:val="center"/>
              <w:rPr>
                <w:b/>
                <w:color w:val="0070C0"/>
                <w:sz w:val="22"/>
                <w:szCs w:val="22"/>
                <w:lang w:val="pl-PL"/>
              </w:rPr>
            </w:pPr>
            <w:r w:rsidRPr="00B158BB">
              <w:rPr>
                <w:b/>
                <w:color w:val="0070C0"/>
                <w:sz w:val="22"/>
                <w:szCs w:val="22"/>
                <w:lang w:val="pl-PL"/>
              </w:rPr>
              <w:t>C3</w:t>
            </w:r>
          </w:p>
        </w:tc>
        <w:tc>
          <w:tcPr>
            <w:tcW w:w="8334" w:type="dxa"/>
          </w:tcPr>
          <w:p w14:paraId="3837A32B" w14:textId="77777777" w:rsidR="00B158BB" w:rsidRPr="00B158BB" w:rsidRDefault="00B158BB" w:rsidP="00B158BB">
            <w:pPr>
              <w:spacing w:before="60" w:after="60" w:line="240" w:lineRule="auto"/>
              <w:contextualSpacing w:val="0"/>
              <w:rPr>
                <w:sz w:val="22"/>
                <w:szCs w:val="22"/>
                <w:lang w:val="pl-PL"/>
              </w:rPr>
            </w:pPr>
            <w:r w:rsidRPr="00B158BB">
              <w:rPr>
                <w:rFonts w:eastAsia="Calibri"/>
                <w:sz w:val="22"/>
                <w:szCs w:val="22"/>
                <w:lang w:val="pl-PL" w:eastAsia="en-US"/>
              </w:rPr>
              <w:t>Praktyczne doskonalenie umiejętności interpersonalnych związanych z koordynowaniem pracy zespołu składającego się z różnych profesjonalistów.</w:t>
            </w:r>
          </w:p>
        </w:tc>
      </w:tr>
      <w:tr w:rsidR="00B158BB" w:rsidRPr="00B158BB" w14:paraId="20D7459F" w14:textId="77777777" w:rsidTr="00B158BB">
        <w:tc>
          <w:tcPr>
            <w:tcW w:w="993" w:type="dxa"/>
            <w:shd w:val="clear" w:color="auto" w:fill="C6D9F1" w:themeFill="text2" w:themeFillTint="33"/>
            <w:vAlign w:val="center"/>
          </w:tcPr>
          <w:p w14:paraId="1F7FDA9D" w14:textId="77777777" w:rsidR="00B158BB" w:rsidRPr="00B158BB" w:rsidRDefault="00B158BB" w:rsidP="00B158BB">
            <w:pPr>
              <w:tabs>
                <w:tab w:val="clear" w:pos="284"/>
              </w:tabs>
              <w:spacing w:before="60" w:after="60" w:line="240" w:lineRule="auto"/>
              <w:contextualSpacing w:val="0"/>
              <w:jc w:val="center"/>
              <w:rPr>
                <w:b/>
                <w:color w:val="0070C0"/>
                <w:sz w:val="22"/>
                <w:szCs w:val="22"/>
                <w:lang w:val="pl-PL"/>
              </w:rPr>
            </w:pPr>
            <w:r w:rsidRPr="00B158BB">
              <w:rPr>
                <w:b/>
                <w:color w:val="0070C0"/>
                <w:sz w:val="22"/>
                <w:szCs w:val="22"/>
                <w:lang w:val="pl-PL"/>
              </w:rPr>
              <w:t>C4</w:t>
            </w:r>
          </w:p>
        </w:tc>
        <w:tc>
          <w:tcPr>
            <w:tcW w:w="8334" w:type="dxa"/>
          </w:tcPr>
          <w:p w14:paraId="06F284A4" w14:textId="77777777" w:rsidR="00B158BB" w:rsidRPr="00B158BB" w:rsidRDefault="00B158BB" w:rsidP="00B158BB">
            <w:pPr>
              <w:spacing w:before="60" w:after="60" w:line="240" w:lineRule="auto"/>
              <w:contextualSpacing w:val="0"/>
              <w:rPr>
                <w:rFonts w:eastAsia="Calibri"/>
                <w:sz w:val="22"/>
                <w:szCs w:val="22"/>
                <w:lang w:val="pl-PL" w:eastAsia="en-US"/>
              </w:rPr>
            </w:pPr>
            <w:r w:rsidRPr="00B158BB">
              <w:rPr>
                <w:rFonts w:eastAsia="Calibri"/>
                <w:sz w:val="22"/>
                <w:szCs w:val="22"/>
                <w:lang w:val="pl-PL" w:eastAsia="en-US"/>
              </w:rPr>
              <w:t>Przedstawienie technik i narzędzi związanych z budowaniem efektywnie działającego zespołu.</w:t>
            </w:r>
          </w:p>
        </w:tc>
      </w:tr>
      <w:tr w:rsidR="00B158BB" w:rsidRPr="00B158BB" w14:paraId="46167F9D" w14:textId="77777777" w:rsidTr="00B158BB">
        <w:tc>
          <w:tcPr>
            <w:tcW w:w="993" w:type="dxa"/>
            <w:shd w:val="clear" w:color="auto" w:fill="C6D9F1" w:themeFill="text2" w:themeFillTint="33"/>
            <w:vAlign w:val="center"/>
          </w:tcPr>
          <w:p w14:paraId="7D96A785" w14:textId="77777777" w:rsidR="00B158BB" w:rsidRPr="00B158BB" w:rsidRDefault="00B158BB" w:rsidP="00B158BB">
            <w:pPr>
              <w:tabs>
                <w:tab w:val="clear" w:pos="284"/>
              </w:tabs>
              <w:spacing w:before="60" w:after="60" w:line="240" w:lineRule="auto"/>
              <w:contextualSpacing w:val="0"/>
              <w:jc w:val="center"/>
              <w:rPr>
                <w:b/>
                <w:color w:val="0070C0"/>
                <w:sz w:val="22"/>
                <w:szCs w:val="22"/>
                <w:lang w:val="pl-PL"/>
              </w:rPr>
            </w:pPr>
            <w:r w:rsidRPr="00B158BB">
              <w:rPr>
                <w:b/>
                <w:color w:val="0070C0"/>
                <w:sz w:val="22"/>
                <w:szCs w:val="22"/>
                <w:lang w:val="pl-PL"/>
              </w:rPr>
              <w:t>C5</w:t>
            </w:r>
          </w:p>
        </w:tc>
        <w:tc>
          <w:tcPr>
            <w:tcW w:w="8334" w:type="dxa"/>
          </w:tcPr>
          <w:p w14:paraId="17A59374" w14:textId="77777777" w:rsidR="00B158BB" w:rsidRPr="00B158BB" w:rsidRDefault="00B158BB" w:rsidP="00B158BB">
            <w:pPr>
              <w:spacing w:before="60" w:after="60" w:line="240" w:lineRule="auto"/>
              <w:contextualSpacing w:val="0"/>
              <w:rPr>
                <w:rFonts w:eastAsia="Calibri"/>
                <w:sz w:val="22"/>
                <w:szCs w:val="22"/>
                <w:lang w:val="pl-PL" w:eastAsia="en-US"/>
              </w:rPr>
            </w:pPr>
            <w:r w:rsidRPr="00B158BB">
              <w:rPr>
                <w:rFonts w:eastAsia="Calibri"/>
                <w:sz w:val="22"/>
                <w:szCs w:val="22"/>
                <w:lang w:val="pl-PL" w:eastAsia="en-US"/>
              </w:rPr>
              <w:t>Rozwijanie własnych umiejętności osobistych i społecznych ważnych w procesie samorozwoju  i radzenia sobie z zadaniami zawodowymi.</w:t>
            </w:r>
          </w:p>
        </w:tc>
      </w:tr>
      <w:tr w:rsidR="00B158BB" w:rsidRPr="00B158BB" w14:paraId="681FA2CB" w14:textId="77777777" w:rsidTr="00B158BB">
        <w:tc>
          <w:tcPr>
            <w:tcW w:w="993" w:type="dxa"/>
            <w:shd w:val="clear" w:color="auto" w:fill="C6D9F1" w:themeFill="text2" w:themeFillTint="33"/>
            <w:vAlign w:val="center"/>
          </w:tcPr>
          <w:p w14:paraId="682A85E5" w14:textId="77777777" w:rsidR="00B158BB" w:rsidRPr="00B158BB" w:rsidRDefault="00B158BB" w:rsidP="00B158BB">
            <w:pPr>
              <w:tabs>
                <w:tab w:val="clear" w:pos="284"/>
              </w:tabs>
              <w:spacing w:before="60" w:after="60" w:line="240" w:lineRule="auto"/>
              <w:contextualSpacing w:val="0"/>
              <w:jc w:val="center"/>
              <w:rPr>
                <w:b/>
                <w:color w:val="0070C0"/>
                <w:sz w:val="22"/>
                <w:szCs w:val="22"/>
                <w:lang w:val="pl-PL"/>
              </w:rPr>
            </w:pPr>
            <w:r w:rsidRPr="00B158BB">
              <w:rPr>
                <w:b/>
                <w:color w:val="0070C0"/>
                <w:sz w:val="22"/>
                <w:szCs w:val="22"/>
                <w:lang w:val="pl-PL"/>
              </w:rPr>
              <w:t>C6</w:t>
            </w:r>
          </w:p>
        </w:tc>
        <w:tc>
          <w:tcPr>
            <w:tcW w:w="8334" w:type="dxa"/>
          </w:tcPr>
          <w:p w14:paraId="425F968E" w14:textId="77777777" w:rsidR="00B158BB" w:rsidRPr="00B158BB" w:rsidRDefault="00B158BB" w:rsidP="00B158BB">
            <w:pPr>
              <w:spacing w:before="60" w:after="60" w:line="240" w:lineRule="auto"/>
              <w:contextualSpacing w:val="0"/>
              <w:rPr>
                <w:rFonts w:eastAsia="Calibri"/>
                <w:sz w:val="22"/>
                <w:szCs w:val="22"/>
                <w:lang w:val="pl-PL" w:eastAsia="en-US"/>
              </w:rPr>
            </w:pPr>
            <w:r w:rsidRPr="00B158BB">
              <w:rPr>
                <w:rFonts w:eastAsia="Calibri"/>
                <w:sz w:val="22"/>
                <w:szCs w:val="22"/>
                <w:lang w:val="pl-PL" w:eastAsia="en-US"/>
              </w:rPr>
              <w:t xml:space="preserve">Kształtowanie postawy proaktywnej i budowanie odporności psychicznej specjalisty </w:t>
            </w:r>
            <w:r w:rsidRPr="00B158BB">
              <w:rPr>
                <w:rFonts w:eastAsia="Calibri"/>
                <w:sz w:val="22"/>
                <w:szCs w:val="22"/>
                <w:lang w:val="pl-PL" w:eastAsia="en-US"/>
              </w:rPr>
              <w:br/>
              <w:t>ds. zarządzania rehabilitacją.</w:t>
            </w:r>
          </w:p>
        </w:tc>
      </w:tr>
    </w:tbl>
    <w:p w14:paraId="22CF989F" w14:textId="77777777" w:rsidR="003F2F58" w:rsidRPr="00C37383" w:rsidRDefault="003F2F58" w:rsidP="00FF717E">
      <w:pPr>
        <w:rPr>
          <w:lang w:eastAsia="en-US"/>
        </w:rPr>
      </w:pPr>
    </w:p>
    <w:p w14:paraId="111EDDD0" w14:textId="77777777" w:rsidR="0015583B" w:rsidRPr="00C37383" w:rsidRDefault="0015583B" w:rsidP="007A364D">
      <w:pPr>
        <w:pStyle w:val="Nagwek3"/>
        <w:numPr>
          <w:ilvl w:val="2"/>
          <w:numId w:val="9"/>
        </w:numPr>
        <w:rPr>
          <w:lang w:eastAsia="pl-PL"/>
        </w:rPr>
      </w:pPr>
      <w:bookmarkStart w:id="32" w:name="_Toc15561676"/>
      <w:r w:rsidRPr="00C37383">
        <w:rPr>
          <w:lang w:eastAsia="pl-PL"/>
        </w:rPr>
        <w:t>Psychologia kliniczna – wybrane zagadnienia</w:t>
      </w:r>
      <w:bookmarkEnd w:id="32"/>
    </w:p>
    <w:tbl>
      <w:tblPr>
        <w:tblStyle w:val="Tabela-Siatka"/>
        <w:tblW w:w="9356" w:type="dxa"/>
        <w:jc w:val="center"/>
        <w:tblLook w:val="04A0" w:firstRow="1" w:lastRow="0" w:firstColumn="1" w:lastColumn="0" w:noHBand="0" w:noVBand="1"/>
      </w:tblPr>
      <w:tblGrid>
        <w:gridCol w:w="562"/>
        <w:gridCol w:w="2717"/>
        <w:gridCol w:w="667"/>
        <w:gridCol w:w="2145"/>
        <w:gridCol w:w="3265"/>
      </w:tblGrid>
      <w:tr w:rsidR="00CE7B86" w:rsidRPr="00C37383" w14:paraId="47D7390C" w14:textId="77777777" w:rsidTr="00314F1A">
        <w:trPr>
          <w:trHeight w:val="454"/>
          <w:jc w:val="center"/>
        </w:trPr>
        <w:tc>
          <w:tcPr>
            <w:tcW w:w="562" w:type="dxa"/>
            <w:shd w:val="clear" w:color="auto" w:fill="C6D9F1" w:themeFill="text2" w:themeFillTint="33"/>
            <w:vAlign w:val="center"/>
          </w:tcPr>
          <w:p w14:paraId="68302411"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1.</w:t>
            </w:r>
          </w:p>
        </w:tc>
        <w:tc>
          <w:tcPr>
            <w:tcW w:w="2717" w:type="dxa"/>
            <w:shd w:val="clear" w:color="auto" w:fill="C6D9F1" w:themeFill="text2" w:themeFillTint="33"/>
            <w:vAlign w:val="center"/>
          </w:tcPr>
          <w:p w14:paraId="19E48029"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Nazwa przedmiotu:</w:t>
            </w:r>
          </w:p>
        </w:tc>
        <w:tc>
          <w:tcPr>
            <w:tcW w:w="6077" w:type="dxa"/>
            <w:gridSpan w:val="3"/>
            <w:shd w:val="clear" w:color="auto" w:fill="C6D9F1" w:themeFill="text2" w:themeFillTint="33"/>
            <w:vAlign w:val="center"/>
          </w:tcPr>
          <w:p w14:paraId="6E157285" w14:textId="77777777" w:rsidR="00CE7B86" w:rsidRPr="00C37383" w:rsidRDefault="00CE7B86" w:rsidP="00CE7B86">
            <w:pPr>
              <w:pStyle w:val="Bezodstpw"/>
              <w:contextualSpacing w:val="0"/>
              <w:rPr>
                <w:rFonts w:cstheme="minorHAnsi"/>
                <w:b/>
                <w:smallCaps/>
                <w:sz w:val="22"/>
                <w:lang w:val="pl-PL"/>
              </w:rPr>
            </w:pPr>
            <w:r w:rsidRPr="00C37383">
              <w:rPr>
                <w:rFonts w:cstheme="minorHAnsi"/>
                <w:b/>
                <w:smallCaps/>
                <w:sz w:val="22"/>
                <w:lang w:val="pl-PL"/>
              </w:rPr>
              <w:t>Psychologia  kliniczna  – wybrane zagadnienia</w:t>
            </w:r>
          </w:p>
        </w:tc>
      </w:tr>
      <w:tr w:rsidR="00CE7B86" w:rsidRPr="00C37383" w14:paraId="5A4C0F94" w14:textId="77777777" w:rsidTr="00CE7B86">
        <w:trPr>
          <w:trHeight w:val="454"/>
          <w:jc w:val="center"/>
        </w:trPr>
        <w:tc>
          <w:tcPr>
            <w:tcW w:w="562" w:type="dxa"/>
            <w:vAlign w:val="center"/>
          </w:tcPr>
          <w:p w14:paraId="26B46E62"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2.</w:t>
            </w:r>
          </w:p>
        </w:tc>
        <w:tc>
          <w:tcPr>
            <w:tcW w:w="2717" w:type="dxa"/>
            <w:vAlign w:val="center"/>
          </w:tcPr>
          <w:p w14:paraId="72FB6417"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Rodzaj przedmiotu:</w:t>
            </w:r>
          </w:p>
        </w:tc>
        <w:tc>
          <w:tcPr>
            <w:tcW w:w="6077" w:type="dxa"/>
            <w:gridSpan w:val="3"/>
            <w:vAlign w:val="center"/>
          </w:tcPr>
          <w:p w14:paraId="313BB2EE" w14:textId="77777777" w:rsidR="00CE7B86" w:rsidRPr="00C37383" w:rsidRDefault="00CE7B86" w:rsidP="00CE7B86">
            <w:pPr>
              <w:spacing w:line="240" w:lineRule="auto"/>
              <w:contextualSpacing w:val="0"/>
              <w:jc w:val="left"/>
              <w:rPr>
                <w:rFonts w:cstheme="minorHAnsi"/>
                <w:sz w:val="22"/>
                <w:lang w:val="pl-PL"/>
              </w:rPr>
            </w:pPr>
            <w:r w:rsidRPr="00C37383">
              <w:rPr>
                <w:rFonts w:cstheme="minorHAnsi"/>
                <w:sz w:val="22"/>
                <w:lang w:val="pl-PL"/>
              </w:rPr>
              <w:t>Wykład</w:t>
            </w:r>
          </w:p>
        </w:tc>
      </w:tr>
      <w:tr w:rsidR="00CE7B86" w:rsidRPr="00C37383" w14:paraId="09AE2947" w14:textId="77777777" w:rsidTr="00CE7B86">
        <w:trPr>
          <w:trHeight w:val="454"/>
          <w:jc w:val="center"/>
        </w:trPr>
        <w:tc>
          <w:tcPr>
            <w:tcW w:w="562" w:type="dxa"/>
            <w:vAlign w:val="center"/>
          </w:tcPr>
          <w:p w14:paraId="32FE86AB"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3.</w:t>
            </w:r>
          </w:p>
        </w:tc>
        <w:tc>
          <w:tcPr>
            <w:tcW w:w="2717" w:type="dxa"/>
            <w:vAlign w:val="center"/>
          </w:tcPr>
          <w:p w14:paraId="69812928"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Godziny kontaktowe:</w:t>
            </w:r>
          </w:p>
        </w:tc>
        <w:tc>
          <w:tcPr>
            <w:tcW w:w="6077" w:type="dxa"/>
            <w:gridSpan w:val="3"/>
            <w:vAlign w:val="center"/>
          </w:tcPr>
          <w:p w14:paraId="1B14D7F9" w14:textId="77777777" w:rsidR="00CE7B86" w:rsidRPr="00C37383" w:rsidRDefault="00D503EC" w:rsidP="00CE7B86">
            <w:pPr>
              <w:spacing w:line="240" w:lineRule="auto"/>
              <w:contextualSpacing w:val="0"/>
              <w:jc w:val="left"/>
              <w:rPr>
                <w:rFonts w:cstheme="minorHAnsi"/>
                <w:b/>
                <w:sz w:val="22"/>
                <w:lang w:val="pl-PL"/>
              </w:rPr>
            </w:pPr>
            <w:r>
              <w:rPr>
                <w:rFonts w:cstheme="minorHAnsi"/>
                <w:b/>
                <w:sz w:val="22"/>
                <w:lang w:val="pl-PL"/>
              </w:rPr>
              <w:t>2</w:t>
            </w:r>
            <w:r w:rsidR="00CE7B86" w:rsidRPr="00C37383">
              <w:rPr>
                <w:rFonts w:cstheme="minorHAnsi"/>
                <w:b/>
                <w:sz w:val="22"/>
                <w:lang w:val="pl-PL"/>
              </w:rPr>
              <w:t>0</w:t>
            </w:r>
          </w:p>
        </w:tc>
      </w:tr>
      <w:tr w:rsidR="00CE7B86" w:rsidRPr="00C37383" w14:paraId="6604B19C" w14:textId="77777777" w:rsidTr="00CE7B86">
        <w:trPr>
          <w:trHeight w:val="454"/>
          <w:jc w:val="center"/>
        </w:trPr>
        <w:tc>
          <w:tcPr>
            <w:tcW w:w="562" w:type="dxa"/>
            <w:vAlign w:val="center"/>
          </w:tcPr>
          <w:p w14:paraId="797236A5"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4.</w:t>
            </w:r>
          </w:p>
        </w:tc>
        <w:tc>
          <w:tcPr>
            <w:tcW w:w="2717" w:type="dxa"/>
            <w:vAlign w:val="center"/>
          </w:tcPr>
          <w:p w14:paraId="2DA75E70"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Czas pracy własnej studenta:</w:t>
            </w:r>
          </w:p>
        </w:tc>
        <w:tc>
          <w:tcPr>
            <w:tcW w:w="6077" w:type="dxa"/>
            <w:gridSpan w:val="3"/>
            <w:vAlign w:val="center"/>
          </w:tcPr>
          <w:p w14:paraId="08DECA54" w14:textId="77777777" w:rsidR="00CE7B86" w:rsidRPr="00C37383" w:rsidRDefault="00D503EC" w:rsidP="00CE7B86">
            <w:pPr>
              <w:spacing w:line="240" w:lineRule="auto"/>
              <w:contextualSpacing w:val="0"/>
              <w:jc w:val="left"/>
              <w:rPr>
                <w:rFonts w:cstheme="minorHAnsi"/>
                <w:b/>
                <w:sz w:val="22"/>
                <w:lang w:val="pl-PL"/>
              </w:rPr>
            </w:pPr>
            <w:r>
              <w:rPr>
                <w:rFonts w:cstheme="minorHAnsi"/>
                <w:b/>
                <w:sz w:val="22"/>
                <w:lang w:val="pl-PL"/>
              </w:rPr>
              <w:t>35</w:t>
            </w:r>
          </w:p>
        </w:tc>
      </w:tr>
      <w:tr w:rsidR="00CE7B86" w:rsidRPr="00C37383" w14:paraId="0B3703D1" w14:textId="77777777" w:rsidTr="00CE7B86">
        <w:trPr>
          <w:trHeight w:val="454"/>
          <w:jc w:val="center"/>
        </w:trPr>
        <w:tc>
          <w:tcPr>
            <w:tcW w:w="562" w:type="dxa"/>
            <w:vAlign w:val="center"/>
          </w:tcPr>
          <w:p w14:paraId="5D1E973F"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5.</w:t>
            </w:r>
          </w:p>
        </w:tc>
        <w:tc>
          <w:tcPr>
            <w:tcW w:w="2717" w:type="dxa"/>
            <w:vAlign w:val="center"/>
          </w:tcPr>
          <w:p w14:paraId="799D231A"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Sumaryczne obciążenie pracy studenta:</w:t>
            </w:r>
          </w:p>
        </w:tc>
        <w:tc>
          <w:tcPr>
            <w:tcW w:w="6077" w:type="dxa"/>
            <w:gridSpan w:val="3"/>
            <w:vAlign w:val="center"/>
          </w:tcPr>
          <w:p w14:paraId="1C5886C5" w14:textId="77777777" w:rsidR="00CE7B86" w:rsidRPr="00C37383" w:rsidRDefault="00CE7B86" w:rsidP="00CE7B86">
            <w:pPr>
              <w:spacing w:line="240" w:lineRule="auto"/>
              <w:contextualSpacing w:val="0"/>
              <w:jc w:val="left"/>
              <w:rPr>
                <w:rFonts w:cstheme="minorHAnsi"/>
                <w:b/>
                <w:sz w:val="22"/>
                <w:lang w:val="pl-PL"/>
              </w:rPr>
            </w:pPr>
            <w:r w:rsidRPr="00C37383">
              <w:rPr>
                <w:rFonts w:cstheme="minorHAnsi"/>
                <w:b/>
                <w:sz w:val="22"/>
                <w:lang w:val="pl-PL"/>
              </w:rPr>
              <w:t>5</w:t>
            </w:r>
            <w:r w:rsidR="00D503EC">
              <w:rPr>
                <w:rFonts w:cstheme="minorHAnsi"/>
                <w:b/>
                <w:sz w:val="22"/>
                <w:lang w:val="pl-PL"/>
              </w:rPr>
              <w:t>5</w:t>
            </w:r>
          </w:p>
        </w:tc>
      </w:tr>
      <w:tr w:rsidR="00CE7B86" w:rsidRPr="00C37383" w14:paraId="3F3F695F" w14:textId="77777777" w:rsidTr="00CE7B86">
        <w:trPr>
          <w:trHeight w:val="454"/>
          <w:jc w:val="center"/>
        </w:trPr>
        <w:tc>
          <w:tcPr>
            <w:tcW w:w="562" w:type="dxa"/>
            <w:vAlign w:val="center"/>
          </w:tcPr>
          <w:p w14:paraId="589A3101"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6.</w:t>
            </w:r>
          </w:p>
        </w:tc>
        <w:tc>
          <w:tcPr>
            <w:tcW w:w="2717" w:type="dxa"/>
            <w:vAlign w:val="center"/>
          </w:tcPr>
          <w:p w14:paraId="2E56E987"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Punkty ECTS:</w:t>
            </w:r>
          </w:p>
        </w:tc>
        <w:tc>
          <w:tcPr>
            <w:tcW w:w="6077" w:type="dxa"/>
            <w:gridSpan w:val="3"/>
            <w:vAlign w:val="center"/>
          </w:tcPr>
          <w:p w14:paraId="5749A4AD" w14:textId="77777777" w:rsidR="00CE7B86" w:rsidRPr="00C37383" w:rsidRDefault="00CE7B86" w:rsidP="00CE7B86">
            <w:pPr>
              <w:spacing w:line="240" w:lineRule="auto"/>
              <w:contextualSpacing w:val="0"/>
              <w:jc w:val="left"/>
              <w:rPr>
                <w:rFonts w:cstheme="minorHAnsi"/>
                <w:b/>
                <w:sz w:val="22"/>
                <w:lang w:val="pl-PL"/>
              </w:rPr>
            </w:pPr>
            <w:r w:rsidRPr="00C37383">
              <w:rPr>
                <w:rFonts w:cstheme="minorHAnsi"/>
                <w:b/>
                <w:sz w:val="22"/>
                <w:lang w:val="pl-PL"/>
              </w:rPr>
              <w:t>2</w:t>
            </w:r>
          </w:p>
        </w:tc>
      </w:tr>
      <w:tr w:rsidR="00CE7B86" w:rsidRPr="00C37383" w14:paraId="01B1EC95" w14:textId="77777777" w:rsidTr="00CE7B86">
        <w:trPr>
          <w:trHeight w:val="454"/>
          <w:jc w:val="center"/>
        </w:trPr>
        <w:tc>
          <w:tcPr>
            <w:tcW w:w="562" w:type="dxa"/>
            <w:vAlign w:val="center"/>
          </w:tcPr>
          <w:p w14:paraId="7EBA4A42"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7.</w:t>
            </w:r>
          </w:p>
        </w:tc>
        <w:tc>
          <w:tcPr>
            <w:tcW w:w="2717" w:type="dxa"/>
            <w:vAlign w:val="center"/>
          </w:tcPr>
          <w:p w14:paraId="4BBFC3A2"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Wymagania (lista przedmiotów):</w:t>
            </w:r>
          </w:p>
        </w:tc>
        <w:tc>
          <w:tcPr>
            <w:tcW w:w="6077" w:type="dxa"/>
            <w:gridSpan w:val="3"/>
            <w:vAlign w:val="center"/>
          </w:tcPr>
          <w:p w14:paraId="16C0E8DC" w14:textId="77777777" w:rsidR="00CE7B86" w:rsidRPr="00C37383" w:rsidRDefault="00D503EC" w:rsidP="00CE7B86">
            <w:pPr>
              <w:pStyle w:val="Bezodstpw"/>
              <w:contextualSpacing w:val="0"/>
              <w:jc w:val="both"/>
              <w:rPr>
                <w:rFonts w:cstheme="minorHAnsi"/>
                <w:sz w:val="22"/>
                <w:lang w:val="pl-PL"/>
              </w:rPr>
            </w:pPr>
            <w:r w:rsidRPr="00D503EC">
              <w:rPr>
                <w:rFonts w:cstheme="minorHAnsi"/>
                <w:sz w:val="22"/>
                <w:lang w:val="pl-PL"/>
              </w:rPr>
              <w:t xml:space="preserve">Przedmiot – ma charakter teoretyczny i wprowadzający w problematykę niepełnosprawności, ograniczeń, trudności i zaburzeń, dlatego będzie wykładany w semestrze zimowym, jako jeden z pierwszych przedmiotów realizowanych na studiach podyplomowych. Wykład – szczególnie od strony pojęciowej (terminologicznej) będzie wprowadzeniem do tematyki, z którą zawodowo spotka się specjalista ds. zarządzania – szeroko </w:t>
            </w:r>
            <w:r w:rsidRPr="00D503EC">
              <w:rPr>
                <w:rFonts w:cstheme="minorHAnsi"/>
                <w:sz w:val="22"/>
                <w:lang w:val="pl-PL"/>
              </w:rPr>
              <w:lastRenderedPageBreak/>
              <w:t>rozumianą rehabilitacją – czyli rehabilitacją psychologiczną, medyczną, społeczną i zawodową.</w:t>
            </w:r>
          </w:p>
        </w:tc>
      </w:tr>
      <w:tr w:rsidR="00CE7B86" w:rsidRPr="00C37383" w14:paraId="738FF8B0" w14:textId="77777777" w:rsidTr="00CE7B86">
        <w:trPr>
          <w:trHeight w:val="454"/>
          <w:jc w:val="center"/>
        </w:trPr>
        <w:tc>
          <w:tcPr>
            <w:tcW w:w="562" w:type="dxa"/>
            <w:vAlign w:val="center"/>
          </w:tcPr>
          <w:p w14:paraId="21CDCD7F"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lastRenderedPageBreak/>
              <w:t>8.</w:t>
            </w:r>
          </w:p>
        </w:tc>
        <w:tc>
          <w:tcPr>
            <w:tcW w:w="2717" w:type="dxa"/>
            <w:vAlign w:val="center"/>
          </w:tcPr>
          <w:p w14:paraId="6F5151E9"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Założenia (lista przedmiotów):</w:t>
            </w:r>
          </w:p>
        </w:tc>
        <w:tc>
          <w:tcPr>
            <w:tcW w:w="6077" w:type="dxa"/>
            <w:gridSpan w:val="3"/>
            <w:vAlign w:val="center"/>
          </w:tcPr>
          <w:p w14:paraId="1DC04125" w14:textId="77777777" w:rsidR="00CE7B86" w:rsidRPr="00C37383" w:rsidRDefault="00CE7B86" w:rsidP="00CE7B86">
            <w:pPr>
              <w:pStyle w:val="Bezodstpw"/>
              <w:contextualSpacing w:val="0"/>
              <w:jc w:val="both"/>
              <w:rPr>
                <w:rFonts w:cstheme="minorHAnsi"/>
                <w:sz w:val="22"/>
                <w:lang w:val="pl-PL"/>
              </w:rPr>
            </w:pPr>
            <w:r w:rsidRPr="00C37383">
              <w:rPr>
                <w:rFonts w:cstheme="minorHAnsi"/>
                <w:sz w:val="22"/>
                <w:lang w:val="pl-PL"/>
              </w:rPr>
              <w:t>Realizacja przedmiotu „Psychologia  kliniczna  – wybrane zagadnienia” równolegle lub tuż po zajęciach „Propedeutyka rehabilitacji medycznej” z zakresu  Modułu medycznego.</w:t>
            </w:r>
          </w:p>
        </w:tc>
      </w:tr>
      <w:tr w:rsidR="00CE7B86" w:rsidRPr="00C37383" w14:paraId="4439638A" w14:textId="77777777" w:rsidTr="00CE7B86">
        <w:trPr>
          <w:trHeight w:val="454"/>
          <w:jc w:val="center"/>
        </w:trPr>
        <w:tc>
          <w:tcPr>
            <w:tcW w:w="562" w:type="dxa"/>
            <w:vAlign w:val="center"/>
          </w:tcPr>
          <w:p w14:paraId="75446661"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9.</w:t>
            </w:r>
          </w:p>
        </w:tc>
        <w:tc>
          <w:tcPr>
            <w:tcW w:w="2717" w:type="dxa"/>
            <w:vAlign w:val="center"/>
          </w:tcPr>
          <w:p w14:paraId="5C188D8C"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Założenia (opisowo):</w:t>
            </w:r>
          </w:p>
        </w:tc>
        <w:tc>
          <w:tcPr>
            <w:tcW w:w="6077" w:type="dxa"/>
            <w:gridSpan w:val="3"/>
            <w:vAlign w:val="center"/>
          </w:tcPr>
          <w:p w14:paraId="34FB2CDF" w14:textId="77777777" w:rsidR="00CE7B86" w:rsidRPr="00C37383" w:rsidRDefault="00CE7B86" w:rsidP="00CE7B86">
            <w:pPr>
              <w:pStyle w:val="Bezodstpw"/>
              <w:ind w:left="-8"/>
              <w:contextualSpacing w:val="0"/>
              <w:jc w:val="both"/>
              <w:rPr>
                <w:rFonts w:cstheme="minorHAnsi"/>
                <w:sz w:val="22"/>
                <w:lang w:val="pl-PL"/>
              </w:rPr>
            </w:pPr>
            <w:r w:rsidRPr="00C37383">
              <w:rPr>
                <w:rFonts w:cstheme="minorHAnsi"/>
                <w:sz w:val="22"/>
                <w:lang w:val="pl-PL"/>
              </w:rPr>
              <w:t>Założenia w zakresie wiedzy, umiejętności i kompetencji społecznych u słuchaczy studiów podyplomowych, niezbędne do realizacji przedmiotu:</w:t>
            </w:r>
          </w:p>
          <w:p w14:paraId="22F527E7" w14:textId="77777777" w:rsidR="00CE7B86" w:rsidRPr="00C37383" w:rsidRDefault="00CE7B86" w:rsidP="00CE7B86">
            <w:pPr>
              <w:pStyle w:val="Bezodstpw"/>
              <w:ind w:left="-8"/>
              <w:contextualSpacing w:val="0"/>
              <w:jc w:val="both"/>
              <w:rPr>
                <w:rFonts w:cstheme="minorHAnsi"/>
                <w:b/>
                <w:sz w:val="22"/>
                <w:lang w:val="pl-PL"/>
              </w:rPr>
            </w:pPr>
            <w:r w:rsidRPr="00C37383">
              <w:rPr>
                <w:rFonts w:cstheme="minorHAnsi"/>
                <w:b/>
                <w:sz w:val="22"/>
                <w:lang w:val="pl-PL"/>
              </w:rPr>
              <w:t>Obszar wiedzy:</w:t>
            </w:r>
          </w:p>
          <w:p w14:paraId="320887EF" w14:textId="77777777" w:rsidR="00CE7B86" w:rsidRPr="00C37383" w:rsidRDefault="00CE7B86" w:rsidP="00CE7B86">
            <w:pPr>
              <w:pStyle w:val="Bezodstpw"/>
              <w:ind w:left="-8"/>
              <w:contextualSpacing w:val="0"/>
              <w:jc w:val="both"/>
              <w:rPr>
                <w:rFonts w:cstheme="minorHAnsi"/>
                <w:sz w:val="22"/>
                <w:lang w:val="pl-PL"/>
              </w:rPr>
            </w:pPr>
            <w:r w:rsidRPr="00C37383">
              <w:rPr>
                <w:rFonts w:cstheme="minorHAnsi"/>
                <w:sz w:val="22"/>
                <w:lang w:val="pl-PL"/>
              </w:rPr>
              <w:t>Zna podstawowe pojęcia z zakresu psychologii, takie jak:</w:t>
            </w:r>
          </w:p>
          <w:p w14:paraId="0C53AC73" w14:textId="77777777" w:rsidR="00CE7B86" w:rsidRPr="00C37383" w:rsidRDefault="00CE7B86" w:rsidP="00BF77BC">
            <w:pPr>
              <w:pStyle w:val="Bezodstpw"/>
              <w:numPr>
                <w:ilvl w:val="0"/>
                <w:numId w:val="24"/>
              </w:numPr>
              <w:tabs>
                <w:tab w:val="clear" w:pos="284"/>
              </w:tabs>
              <w:contextualSpacing w:val="0"/>
              <w:jc w:val="both"/>
              <w:rPr>
                <w:rFonts w:cstheme="minorHAnsi"/>
                <w:sz w:val="22"/>
                <w:lang w:val="pl-PL"/>
              </w:rPr>
            </w:pPr>
            <w:r w:rsidRPr="00C37383">
              <w:rPr>
                <w:rFonts w:cstheme="minorHAnsi"/>
                <w:sz w:val="22"/>
                <w:lang w:val="pl-PL"/>
              </w:rPr>
              <w:t xml:space="preserve">rozwój psychiczny człowieka w ciągu życia, </w:t>
            </w:r>
          </w:p>
          <w:p w14:paraId="010B7C57" w14:textId="77777777" w:rsidR="00CE7B86" w:rsidRPr="00C37383" w:rsidRDefault="00CE7B86" w:rsidP="00BF77BC">
            <w:pPr>
              <w:pStyle w:val="Bezodstpw"/>
              <w:numPr>
                <w:ilvl w:val="0"/>
                <w:numId w:val="24"/>
              </w:numPr>
              <w:tabs>
                <w:tab w:val="clear" w:pos="284"/>
              </w:tabs>
              <w:contextualSpacing w:val="0"/>
              <w:jc w:val="both"/>
              <w:rPr>
                <w:rFonts w:cstheme="minorHAnsi"/>
                <w:sz w:val="22"/>
                <w:lang w:val="pl-PL"/>
              </w:rPr>
            </w:pPr>
            <w:r w:rsidRPr="00C37383">
              <w:rPr>
                <w:rFonts w:cstheme="minorHAnsi"/>
                <w:sz w:val="22"/>
                <w:lang w:val="pl-PL"/>
              </w:rPr>
              <w:t>osobowość,</w:t>
            </w:r>
          </w:p>
          <w:p w14:paraId="30ADD0CD" w14:textId="77777777" w:rsidR="00CE7B86" w:rsidRPr="00C37383" w:rsidRDefault="00CE7B86" w:rsidP="00BF77BC">
            <w:pPr>
              <w:pStyle w:val="Bezodstpw"/>
              <w:numPr>
                <w:ilvl w:val="0"/>
                <w:numId w:val="24"/>
              </w:numPr>
              <w:tabs>
                <w:tab w:val="clear" w:pos="284"/>
              </w:tabs>
              <w:contextualSpacing w:val="0"/>
              <w:jc w:val="both"/>
              <w:rPr>
                <w:rFonts w:cstheme="minorHAnsi"/>
                <w:sz w:val="22"/>
                <w:lang w:val="pl-PL"/>
              </w:rPr>
            </w:pPr>
            <w:r w:rsidRPr="00C37383">
              <w:rPr>
                <w:rFonts w:cstheme="minorHAnsi"/>
                <w:sz w:val="22"/>
                <w:lang w:val="pl-PL"/>
              </w:rPr>
              <w:t>niepełnosprawność,</w:t>
            </w:r>
          </w:p>
          <w:p w14:paraId="17300EFC" w14:textId="77777777" w:rsidR="00CE7B86" w:rsidRPr="00C37383" w:rsidRDefault="00CE7B86" w:rsidP="00BF77BC">
            <w:pPr>
              <w:pStyle w:val="Bezodstpw"/>
              <w:numPr>
                <w:ilvl w:val="0"/>
                <w:numId w:val="24"/>
              </w:numPr>
              <w:tabs>
                <w:tab w:val="clear" w:pos="284"/>
              </w:tabs>
              <w:contextualSpacing w:val="0"/>
              <w:jc w:val="both"/>
              <w:rPr>
                <w:rFonts w:cstheme="minorHAnsi"/>
                <w:sz w:val="22"/>
                <w:lang w:val="pl-PL"/>
              </w:rPr>
            </w:pPr>
            <w:r w:rsidRPr="00C37383">
              <w:rPr>
                <w:rFonts w:cstheme="minorHAnsi"/>
                <w:sz w:val="22"/>
                <w:lang w:val="pl-PL"/>
              </w:rPr>
              <w:t>trudności a zaburzenia rozwoju psychicznego,</w:t>
            </w:r>
          </w:p>
          <w:p w14:paraId="29BB959B" w14:textId="77777777" w:rsidR="00CE7B86" w:rsidRPr="00C37383" w:rsidRDefault="00CE7B86" w:rsidP="00BF77BC">
            <w:pPr>
              <w:pStyle w:val="Bezodstpw"/>
              <w:numPr>
                <w:ilvl w:val="0"/>
                <w:numId w:val="24"/>
              </w:numPr>
              <w:tabs>
                <w:tab w:val="clear" w:pos="284"/>
              </w:tabs>
              <w:contextualSpacing w:val="0"/>
              <w:jc w:val="both"/>
              <w:rPr>
                <w:rFonts w:cstheme="minorHAnsi"/>
                <w:sz w:val="22"/>
                <w:lang w:val="pl-PL"/>
              </w:rPr>
            </w:pPr>
            <w:r w:rsidRPr="00C37383">
              <w:rPr>
                <w:rFonts w:cstheme="minorHAnsi"/>
                <w:sz w:val="22"/>
                <w:lang w:val="pl-PL"/>
              </w:rPr>
              <w:t>choroby psychiczne.</w:t>
            </w:r>
          </w:p>
          <w:p w14:paraId="1C67120C" w14:textId="77777777" w:rsidR="00CE7B86" w:rsidRPr="00C37383" w:rsidRDefault="00CE7B86" w:rsidP="00CE7B86">
            <w:pPr>
              <w:pStyle w:val="Bezodstpw"/>
              <w:ind w:left="-8"/>
              <w:contextualSpacing w:val="0"/>
              <w:jc w:val="both"/>
              <w:rPr>
                <w:rFonts w:cstheme="minorHAnsi"/>
                <w:sz w:val="22"/>
                <w:lang w:val="pl-PL"/>
              </w:rPr>
            </w:pPr>
          </w:p>
          <w:p w14:paraId="392C1111" w14:textId="77777777" w:rsidR="00CE7B86" w:rsidRPr="00C37383" w:rsidRDefault="00CE7B86" w:rsidP="00CE7B86">
            <w:pPr>
              <w:pStyle w:val="Bezodstpw"/>
              <w:ind w:left="-8"/>
              <w:contextualSpacing w:val="0"/>
              <w:jc w:val="both"/>
              <w:rPr>
                <w:rFonts w:cstheme="minorHAnsi"/>
                <w:b/>
                <w:sz w:val="22"/>
                <w:lang w:val="pl-PL"/>
              </w:rPr>
            </w:pPr>
            <w:r w:rsidRPr="00C37383">
              <w:rPr>
                <w:rFonts w:cstheme="minorHAnsi"/>
                <w:b/>
                <w:sz w:val="22"/>
                <w:lang w:val="pl-PL"/>
              </w:rPr>
              <w:t>Ma aktualną wiedzę w zakresie następujących zagadnień:</w:t>
            </w:r>
          </w:p>
          <w:p w14:paraId="6A978BEF" w14:textId="77777777" w:rsidR="00CE7B86" w:rsidRPr="00C37383" w:rsidRDefault="00CE7B86" w:rsidP="00BF77BC">
            <w:pPr>
              <w:pStyle w:val="Bezodstpw"/>
              <w:numPr>
                <w:ilvl w:val="0"/>
                <w:numId w:val="25"/>
              </w:numPr>
              <w:tabs>
                <w:tab w:val="clear" w:pos="284"/>
              </w:tabs>
              <w:contextualSpacing w:val="0"/>
              <w:jc w:val="both"/>
              <w:rPr>
                <w:rFonts w:cstheme="minorHAnsi"/>
                <w:sz w:val="22"/>
                <w:lang w:val="pl-PL"/>
              </w:rPr>
            </w:pPr>
            <w:r w:rsidRPr="00C37383">
              <w:rPr>
                <w:rFonts w:cstheme="minorHAnsi"/>
                <w:sz w:val="22"/>
                <w:lang w:val="pl-PL"/>
              </w:rPr>
              <w:t xml:space="preserve">Czynniki i uwarunkowania rozwoju psychicznego – co rozwojowi sprzyja, a co zagraża? </w:t>
            </w:r>
          </w:p>
          <w:p w14:paraId="52E02E62" w14:textId="77777777" w:rsidR="00CE7B86" w:rsidRPr="00C37383" w:rsidRDefault="00CE7B86" w:rsidP="00BF77BC">
            <w:pPr>
              <w:pStyle w:val="Bezodstpw"/>
              <w:numPr>
                <w:ilvl w:val="0"/>
                <w:numId w:val="25"/>
              </w:numPr>
              <w:tabs>
                <w:tab w:val="clear" w:pos="284"/>
              </w:tabs>
              <w:contextualSpacing w:val="0"/>
              <w:jc w:val="both"/>
              <w:rPr>
                <w:rFonts w:cstheme="minorHAnsi"/>
                <w:sz w:val="22"/>
                <w:lang w:val="pl-PL"/>
              </w:rPr>
            </w:pPr>
            <w:r w:rsidRPr="00C37383">
              <w:rPr>
                <w:rFonts w:cstheme="minorHAnsi"/>
                <w:sz w:val="22"/>
                <w:lang w:val="pl-PL"/>
              </w:rPr>
              <w:t>Jakie czynniki i warunki mogą powodować proces deformowania się rozwoju psychicznego jednostki?</w:t>
            </w:r>
          </w:p>
          <w:p w14:paraId="7D604847" w14:textId="77777777" w:rsidR="00CE7B86" w:rsidRPr="00C37383" w:rsidRDefault="00CE7B86" w:rsidP="00BF77BC">
            <w:pPr>
              <w:pStyle w:val="Bezodstpw"/>
              <w:numPr>
                <w:ilvl w:val="0"/>
                <w:numId w:val="25"/>
              </w:numPr>
              <w:tabs>
                <w:tab w:val="clear" w:pos="284"/>
              </w:tabs>
              <w:contextualSpacing w:val="0"/>
              <w:jc w:val="both"/>
              <w:rPr>
                <w:rFonts w:cstheme="minorHAnsi"/>
                <w:sz w:val="22"/>
                <w:lang w:val="pl-PL"/>
              </w:rPr>
            </w:pPr>
            <w:r w:rsidRPr="00C37383">
              <w:rPr>
                <w:rFonts w:cstheme="minorHAnsi"/>
                <w:sz w:val="22"/>
                <w:lang w:val="pl-PL"/>
              </w:rPr>
              <w:t>Rodzaje i stopnie niepełnosprawności.</w:t>
            </w:r>
          </w:p>
          <w:p w14:paraId="71C1D476" w14:textId="77777777" w:rsidR="00CE7B86" w:rsidRPr="00C37383" w:rsidRDefault="00CE7B86" w:rsidP="00CE7B86">
            <w:pPr>
              <w:pStyle w:val="Bezodstpw"/>
              <w:ind w:left="-8"/>
              <w:contextualSpacing w:val="0"/>
              <w:jc w:val="both"/>
              <w:rPr>
                <w:rFonts w:cstheme="minorHAnsi"/>
                <w:sz w:val="22"/>
                <w:lang w:val="pl-PL"/>
              </w:rPr>
            </w:pPr>
          </w:p>
          <w:p w14:paraId="340098B2" w14:textId="77777777" w:rsidR="00CE7B86" w:rsidRPr="00C37383" w:rsidRDefault="00CE7B86" w:rsidP="00CE7B86">
            <w:pPr>
              <w:pStyle w:val="Bezodstpw"/>
              <w:ind w:left="-8"/>
              <w:contextualSpacing w:val="0"/>
              <w:jc w:val="both"/>
              <w:rPr>
                <w:rFonts w:cstheme="minorHAnsi"/>
                <w:b/>
                <w:sz w:val="22"/>
                <w:lang w:val="pl-PL"/>
              </w:rPr>
            </w:pPr>
            <w:r w:rsidRPr="00C37383">
              <w:rPr>
                <w:rFonts w:cstheme="minorHAnsi"/>
                <w:b/>
                <w:sz w:val="22"/>
                <w:lang w:val="pl-PL"/>
              </w:rPr>
              <w:t>Obszar umiejętności:</w:t>
            </w:r>
          </w:p>
          <w:p w14:paraId="15EEB8D0" w14:textId="77777777" w:rsidR="00CE7B86" w:rsidRPr="00C37383" w:rsidRDefault="00CE7B86" w:rsidP="00BF77BC">
            <w:pPr>
              <w:pStyle w:val="Bezodstpw"/>
              <w:numPr>
                <w:ilvl w:val="0"/>
                <w:numId w:val="26"/>
              </w:numPr>
              <w:tabs>
                <w:tab w:val="clear" w:pos="284"/>
              </w:tabs>
              <w:contextualSpacing w:val="0"/>
              <w:jc w:val="both"/>
              <w:rPr>
                <w:rFonts w:cstheme="minorHAnsi"/>
                <w:sz w:val="22"/>
                <w:lang w:val="pl-PL"/>
              </w:rPr>
            </w:pPr>
            <w:r w:rsidRPr="00C37383">
              <w:rPr>
                <w:rFonts w:cstheme="minorHAnsi"/>
                <w:sz w:val="22"/>
                <w:lang w:val="pl-PL"/>
              </w:rPr>
              <w:t>potrafi integrować wiedzę teoretyczną z praktyką zawodową,</w:t>
            </w:r>
          </w:p>
          <w:p w14:paraId="0234B65E" w14:textId="77777777" w:rsidR="00CE7B86" w:rsidRPr="00C37383" w:rsidRDefault="00CE7B86" w:rsidP="00BF77BC">
            <w:pPr>
              <w:pStyle w:val="Bezodstpw"/>
              <w:numPr>
                <w:ilvl w:val="0"/>
                <w:numId w:val="26"/>
              </w:numPr>
              <w:tabs>
                <w:tab w:val="clear" w:pos="284"/>
              </w:tabs>
              <w:contextualSpacing w:val="0"/>
              <w:jc w:val="both"/>
              <w:rPr>
                <w:rFonts w:cstheme="minorHAnsi"/>
                <w:sz w:val="22"/>
                <w:lang w:val="pl-PL"/>
              </w:rPr>
            </w:pPr>
            <w:r w:rsidRPr="00C37383">
              <w:rPr>
                <w:rFonts w:cstheme="minorHAnsi"/>
                <w:sz w:val="22"/>
                <w:lang w:val="pl-PL"/>
              </w:rPr>
              <w:t>podaje przykłady z praktyki, które są ilustracją omawianych zagadnień teoretycznych,</w:t>
            </w:r>
          </w:p>
          <w:p w14:paraId="3B44ED78" w14:textId="77777777" w:rsidR="00CE7B86" w:rsidRPr="00C37383" w:rsidRDefault="00CE7B86" w:rsidP="00BF77BC">
            <w:pPr>
              <w:pStyle w:val="Bezodstpw"/>
              <w:numPr>
                <w:ilvl w:val="0"/>
                <w:numId w:val="26"/>
              </w:numPr>
              <w:tabs>
                <w:tab w:val="clear" w:pos="284"/>
              </w:tabs>
              <w:contextualSpacing w:val="0"/>
              <w:jc w:val="both"/>
              <w:rPr>
                <w:rFonts w:cstheme="minorHAnsi"/>
                <w:sz w:val="22"/>
                <w:lang w:val="pl-PL"/>
              </w:rPr>
            </w:pPr>
            <w:r w:rsidRPr="00C37383">
              <w:rPr>
                <w:rFonts w:cstheme="minorHAnsi"/>
                <w:sz w:val="22"/>
                <w:lang w:val="pl-PL"/>
              </w:rPr>
              <w:t>argumentuje, uzasadnia swoje stanowisko, interpretację.</w:t>
            </w:r>
          </w:p>
          <w:p w14:paraId="5E56ECB6" w14:textId="77777777" w:rsidR="00CE7B86" w:rsidRPr="00C37383" w:rsidRDefault="00CE7B86" w:rsidP="00CE7B86">
            <w:pPr>
              <w:pStyle w:val="Bezodstpw"/>
              <w:ind w:left="-8"/>
              <w:contextualSpacing w:val="0"/>
              <w:jc w:val="both"/>
              <w:rPr>
                <w:rFonts w:cstheme="minorHAnsi"/>
                <w:sz w:val="22"/>
                <w:lang w:val="pl-PL"/>
              </w:rPr>
            </w:pPr>
          </w:p>
          <w:p w14:paraId="47C3E3F9" w14:textId="77777777" w:rsidR="00CE7B86" w:rsidRPr="00C37383" w:rsidRDefault="00CE7B86" w:rsidP="00CE7B86">
            <w:pPr>
              <w:pStyle w:val="Bezodstpw"/>
              <w:ind w:left="-8"/>
              <w:contextualSpacing w:val="0"/>
              <w:jc w:val="both"/>
              <w:rPr>
                <w:rFonts w:cstheme="minorHAnsi"/>
                <w:b/>
                <w:sz w:val="22"/>
                <w:lang w:val="pl-PL"/>
              </w:rPr>
            </w:pPr>
            <w:r w:rsidRPr="00C37383">
              <w:rPr>
                <w:rFonts w:cstheme="minorHAnsi"/>
                <w:b/>
                <w:sz w:val="22"/>
                <w:lang w:val="pl-PL"/>
              </w:rPr>
              <w:t xml:space="preserve">Obszar kompetencji społecznych: </w:t>
            </w:r>
          </w:p>
          <w:p w14:paraId="410DA9D7" w14:textId="77777777" w:rsidR="00CE7B86" w:rsidRPr="00C37383" w:rsidRDefault="00CE7B86" w:rsidP="00BF77BC">
            <w:pPr>
              <w:pStyle w:val="Bezodstpw"/>
              <w:numPr>
                <w:ilvl w:val="0"/>
                <w:numId w:val="27"/>
              </w:numPr>
              <w:tabs>
                <w:tab w:val="clear" w:pos="284"/>
              </w:tabs>
              <w:contextualSpacing w:val="0"/>
              <w:rPr>
                <w:rFonts w:cstheme="minorHAnsi"/>
                <w:sz w:val="22"/>
                <w:lang w:val="pl-PL"/>
              </w:rPr>
            </w:pPr>
            <w:r w:rsidRPr="00C37383">
              <w:rPr>
                <w:rFonts w:cstheme="minorHAnsi"/>
                <w:sz w:val="22"/>
                <w:lang w:val="pl-PL"/>
              </w:rPr>
              <w:t>wykazuje postawę wrażliwości - empatii na problemy ludzi, szczególnie na problemy  i sytuację osób z niepełnosprawnością.</w:t>
            </w:r>
          </w:p>
        </w:tc>
      </w:tr>
      <w:tr w:rsidR="00CE7B86" w:rsidRPr="00C37383" w14:paraId="449FE3B3" w14:textId="77777777" w:rsidTr="00CE7B86">
        <w:trPr>
          <w:trHeight w:val="596"/>
          <w:jc w:val="center"/>
        </w:trPr>
        <w:tc>
          <w:tcPr>
            <w:tcW w:w="562" w:type="dxa"/>
            <w:vAlign w:val="center"/>
          </w:tcPr>
          <w:p w14:paraId="68AC7514"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10.</w:t>
            </w:r>
          </w:p>
        </w:tc>
        <w:tc>
          <w:tcPr>
            <w:tcW w:w="2717" w:type="dxa"/>
            <w:vAlign w:val="center"/>
          </w:tcPr>
          <w:p w14:paraId="3B147933"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Tryb prowadzenia:</w:t>
            </w:r>
          </w:p>
        </w:tc>
        <w:tc>
          <w:tcPr>
            <w:tcW w:w="6077" w:type="dxa"/>
            <w:gridSpan w:val="3"/>
            <w:vAlign w:val="center"/>
          </w:tcPr>
          <w:p w14:paraId="1B7A79D0"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w sali</w:t>
            </w:r>
          </w:p>
        </w:tc>
      </w:tr>
      <w:tr w:rsidR="00CE7B86" w:rsidRPr="00C37383" w14:paraId="05E83A1C" w14:textId="77777777" w:rsidTr="00CE7B86">
        <w:trPr>
          <w:trHeight w:val="454"/>
          <w:jc w:val="center"/>
        </w:trPr>
        <w:tc>
          <w:tcPr>
            <w:tcW w:w="562" w:type="dxa"/>
            <w:vAlign w:val="center"/>
          </w:tcPr>
          <w:p w14:paraId="44EF1A47"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11.</w:t>
            </w:r>
          </w:p>
        </w:tc>
        <w:tc>
          <w:tcPr>
            <w:tcW w:w="2717" w:type="dxa"/>
            <w:vAlign w:val="center"/>
          </w:tcPr>
          <w:p w14:paraId="23CFDDE0"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Skrócony opis przedmiotu:</w:t>
            </w:r>
          </w:p>
        </w:tc>
        <w:tc>
          <w:tcPr>
            <w:tcW w:w="6077" w:type="dxa"/>
            <w:gridSpan w:val="3"/>
            <w:vAlign w:val="center"/>
          </w:tcPr>
          <w:p w14:paraId="787FAA2C" w14:textId="77777777" w:rsidR="00D503EC" w:rsidRPr="00D503EC" w:rsidRDefault="00D503EC" w:rsidP="00D503EC">
            <w:pPr>
              <w:pStyle w:val="Bezodstpw"/>
              <w:ind w:left="51"/>
              <w:contextualSpacing w:val="0"/>
              <w:jc w:val="both"/>
              <w:rPr>
                <w:rFonts w:cstheme="minorHAnsi"/>
                <w:sz w:val="22"/>
                <w:lang w:val="pl-PL" w:eastAsia="pl-PL"/>
              </w:rPr>
            </w:pPr>
            <w:r w:rsidRPr="00D503EC">
              <w:rPr>
                <w:rFonts w:cstheme="minorHAnsi"/>
                <w:sz w:val="22"/>
                <w:lang w:val="pl-PL" w:eastAsia="pl-PL"/>
              </w:rPr>
              <w:t>Psychologia kliniczna – wybrane zagadnienia to przedmiot teoretyczny prowadzony w formie wykładu, który obejmuje zagadnienia klasyfikacji grup zaburzeń klinicznych rozpoznawanych u człowieka dorosłego, etiologię, symptomy i ich wpływ na funkcjonowanie. Kluczowym zadaniem jest:</w:t>
            </w:r>
          </w:p>
          <w:p w14:paraId="54B044FB" w14:textId="77777777" w:rsidR="00D503EC" w:rsidRPr="00D503EC" w:rsidRDefault="00D503EC" w:rsidP="00D503EC">
            <w:pPr>
              <w:pStyle w:val="Bezodstpw"/>
              <w:numPr>
                <w:ilvl w:val="0"/>
                <w:numId w:val="27"/>
              </w:numPr>
              <w:contextualSpacing w:val="0"/>
              <w:rPr>
                <w:rFonts w:cstheme="minorHAnsi"/>
                <w:sz w:val="22"/>
                <w:lang w:val="pl-PL" w:eastAsia="pl-PL"/>
              </w:rPr>
            </w:pPr>
            <w:r w:rsidRPr="00D503EC">
              <w:rPr>
                <w:rFonts w:cstheme="minorHAnsi"/>
                <w:sz w:val="22"/>
                <w:lang w:val="pl-PL" w:eastAsia="pl-PL"/>
              </w:rPr>
              <w:t xml:space="preserve">opis i interpretacja zachowań jednostki, </w:t>
            </w:r>
          </w:p>
          <w:p w14:paraId="095339B6" w14:textId="77777777" w:rsidR="00D503EC" w:rsidRPr="00D503EC" w:rsidRDefault="00D503EC" w:rsidP="00D503EC">
            <w:pPr>
              <w:pStyle w:val="Bezodstpw"/>
              <w:numPr>
                <w:ilvl w:val="0"/>
                <w:numId w:val="27"/>
              </w:numPr>
              <w:contextualSpacing w:val="0"/>
              <w:rPr>
                <w:rFonts w:cstheme="minorHAnsi"/>
                <w:sz w:val="22"/>
                <w:lang w:val="pl-PL" w:eastAsia="pl-PL"/>
              </w:rPr>
            </w:pPr>
            <w:r w:rsidRPr="00D503EC">
              <w:rPr>
                <w:rFonts w:cstheme="minorHAnsi"/>
                <w:sz w:val="22"/>
                <w:lang w:val="pl-PL" w:eastAsia="pl-PL"/>
              </w:rPr>
              <w:t xml:space="preserve">określenie możliwości kontroli obserwowanego zachowania – w perspektywie kontaktów społecznych i aktywności na rynku pracy, </w:t>
            </w:r>
          </w:p>
          <w:p w14:paraId="58D9BD81" w14:textId="77777777" w:rsidR="00D503EC" w:rsidRDefault="00D503EC" w:rsidP="00D503EC">
            <w:pPr>
              <w:pStyle w:val="Bezodstpw"/>
              <w:numPr>
                <w:ilvl w:val="0"/>
                <w:numId w:val="27"/>
              </w:numPr>
              <w:contextualSpacing w:val="0"/>
              <w:rPr>
                <w:rFonts w:cstheme="minorHAnsi"/>
                <w:sz w:val="22"/>
                <w:lang w:val="pl-PL" w:eastAsia="pl-PL"/>
              </w:rPr>
            </w:pPr>
            <w:r w:rsidRPr="00D503EC">
              <w:rPr>
                <w:rFonts w:cstheme="minorHAnsi"/>
                <w:sz w:val="22"/>
                <w:lang w:val="pl-PL" w:eastAsia="pl-PL"/>
              </w:rPr>
              <w:t>uwrażliwienie na ocenę własnych możliwości (zasobów) w kontakcie i komunikacji z osobami niepełnosprawnymi,</w:t>
            </w:r>
          </w:p>
          <w:p w14:paraId="3447D528" w14:textId="77777777" w:rsidR="00D503EC" w:rsidRPr="00D503EC" w:rsidRDefault="00D503EC" w:rsidP="00D503EC">
            <w:pPr>
              <w:pStyle w:val="Bezodstpw"/>
              <w:numPr>
                <w:ilvl w:val="0"/>
                <w:numId w:val="27"/>
              </w:numPr>
              <w:contextualSpacing w:val="0"/>
              <w:rPr>
                <w:rFonts w:cstheme="minorHAnsi"/>
                <w:sz w:val="22"/>
                <w:lang w:val="pl-PL" w:eastAsia="pl-PL"/>
              </w:rPr>
            </w:pPr>
            <w:r w:rsidRPr="00D503EC">
              <w:rPr>
                <w:rFonts w:cstheme="minorHAnsi"/>
                <w:sz w:val="22"/>
                <w:lang w:val="pl-PL" w:eastAsia="pl-PL"/>
              </w:rPr>
              <w:t>podkreślenie roli kontaktu z zachowaniem granic.</w:t>
            </w:r>
          </w:p>
          <w:p w14:paraId="42C92A76" w14:textId="77777777" w:rsidR="00D503EC" w:rsidRPr="00D503EC" w:rsidRDefault="00D503EC" w:rsidP="00D503EC">
            <w:pPr>
              <w:pStyle w:val="Bezodstpw"/>
              <w:ind w:left="51"/>
              <w:contextualSpacing w:val="0"/>
              <w:rPr>
                <w:rFonts w:cstheme="minorHAnsi"/>
                <w:sz w:val="22"/>
                <w:lang w:val="pl-PL" w:eastAsia="pl-PL"/>
              </w:rPr>
            </w:pPr>
          </w:p>
          <w:p w14:paraId="3A6EBCEC" w14:textId="77777777" w:rsidR="00D503EC" w:rsidRPr="00D503EC" w:rsidRDefault="00D503EC" w:rsidP="00D503EC">
            <w:pPr>
              <w:pStyle w:val="Bezodstpw"/>
              <w:ind w:left="51"/>
              <w:contextualSpacing w:val="0"/>
              <w:jc w:val="both"/>
              <w:rPr>
                <w:rFonts w:cstheme="minorHAnsi"/>
                <w:sz w:val="22"/>
                <w:lang w:val="pl-PL" w:eastAsia="pl-PL"/>
              </w:rPr>
            </w:pPr>
            <w:r w:rsidRPr="00D503EC">
              <w:rPr>
                <w:rFonts w:cstheme="minorHAnsi"/>
                <w:sz w:val="22"/>
                <w:lang w:val="pl-PL" w:eastAsia="pl-PL"/>
              </w:rPr>
              <w:lastRenderedPageBreak/>
              <w:t>Dwie grupy zagadnień zostaną wyróżnione, ze względu na to, że poszerza się w Polsce i na świecie, grupa dorosłych, którym w dzieciństwie rozpoznano autyzm lub zespół Aspergera. Część osób z tym zaburzeniem może funkcjonować samodzielnie i podejmować pracę; omówienie specyfiki funkcjonowania dorosłych z dysfunkcją intelektu, jako rezultatu pracy rehabilitacyjnej (szczególnie społecznej i zawodowej), zwiększy szanse na zatrudnianie przy udziale specjalisty ds. zarządzania rehabilitacją.</w:t>
            </w:r>
          </w:p>
          <w:p w14:paraId="45526B39" w14:textId="77777777" w:rsidR="00CE7B86" w:rsidRPr="00C37383" w:rsidRDefault="00D503EC" w:rsidP="00D503EC">
            <w:pPr>
              <w:pStyle w:val="Bezodstpw"/>
              <w:ind w:left="51"/>
              <w:contextualSpacing w:val="0"/>
              <w:jc w:val="both"/>
              <w:rPr>
                <w:rFonts w:cstheme="minorHAnsi"/>
                <w:sz w:val="22"/>
                <w:lang w:val="pl-PL" w:eastAsia="pl-PL"/>
              </w:rPr>
            </w:pPr>
            <w:r w:rsidRPr="00D503EC">
              <w:rPr>
                <w:rFonts w:cstheme="minorHAnsi"/>
                <w:sz w:val="22"/>
                <w:lang w:val="pl-PL" w:eastAsia="pl-PL"/>
              </w:rPr>
              <w:t xml:space="preserve">Wykład ma pokazać różnice pomiędzy grupami problemów klinicznych, takimi jak: dysfunkcje intelektu, choroby psychiczne, zaburzenia struktury osobowości jako przyczyna zaburzeń psychicznych – szczególnie w kontekście relacji interpersonalnych: jak się komunikować, jak reagować na konkretne zachowania (rozpacz, bierność, agresja, roszczeniowość, przekraczanie granic w kontakcie). </w:t>
            </w:r>
          </w:p>
        </w:tc>
      </w:tr>
      <w:tr w:rsidR="00CE7B86" w:rsidRPr="00C37383" w14:paraId="3AB7E88C" w14:textId="77777777" w:rsidTr="00CE7B86">
        <w:trPr>
          <w:trHeight w:val="454"/>
          <w:jc w:val="center"/>
        </w:trPr>
        <w:tc>
          <w:tcPr>
            <w:tcW w:w="562" w:type="dxa"/>
            <w:vAlign w:val="center"/>
          </w:tcPr>
          <w:p w14:paraId="3909F3D4"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lastRenderedPageBreak/>
              <w:t>12.</w:t>
            </w:r>
          </w:p>
        </w:tc>
        <w:tc>
          <w:tcPr>
            <w:tcW w:w="2717" w:type="dxa"/>
            <w:vAlign w:val="center"/>
          </w:tcPr>
          <w:p w14:paraId="4DDBD392"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Pełny opis przedmiotu:</w:t>
            </w:r>
          </w:p>
        </w:tc>
        <w:tc>
          <w:tcPr>
            <w:tcW w:w="6077" w:type="dxa"/>
            <w:gridSpan w:val="3"/>
            <w:vAlign w:val="center"/>
          </w:tcPr>
          <w:p w14:paraId="055073CA" w14:textId="670ED98E" w:rsidR="00D503EC" w:rsidRPr="00D503EC" w:rsidRDefault="00D503EC" w:rsidP="00D503EC">
            <w:pPr>
              <w:pStyle w:val="Bezodstpw"/>
              <w:ind w:left="51"/>
              <w:contextualSpacing w:val="0"/>
              <w:rPr>
                <w:rFonts w:cstheme="minorHAnsi"/>
                <w:b/>
                <w:sz w:val="22"/>
                <w:lang w:val="pl-PL"/>
              </w:rPr>
            </w:pPr>
            <w:r w:rsidRPr="00D503EC">
              <w:rPr>
                <w:rFonts w:cstheme="minorHAnsi"/>
                <w:b/>
                <w:sz w:val="22"/>
                <w:lang w:val="pl-PL"/>
              </w:rPr>
              <w:t>Dział I Zagadnienia kliniczne – wprowadzenie  (4</w:t>
            </w:r>
            <w:r w:rsidR="00B158BB">
              <w:rPr>
                <w:rFonts w:cstheme="minorHAnsi"/>
                <w:b/>
                <w:sz w:val="22"/>
                <w:lang w:val="pl-PL"/>
              </w:rPr>
              <w:t xml:space="preserve"> godziny</w:t>
            </w:r>
            <w:r w:rsidRPr="00D503EC">
              <w:rPr>
                <w:rFonts w:cstheme="minorHAnsi"/>
                <w:b/>
                <w:sz w:val="22"/>
                <w:lang w:val="pl-PL"/>
              </w:rPr>
              <w:t>)</w:t>
            </w:r>
            <w:r w:rsidR="00B158BB">
              <w:rPr>
                <w:rFonts w:cstheme="minorHAnsi"/>
                <w:b/>
                <w:sz w:val="22"/>
                <w:lang w:val="pl-PL"/>
              </w:rPr>
              <w:t>:</w:t>
            </w:r>
          </w:p>
          <w:p w14:paraId="7A76C77F" w14:textId="77777777" w:rsidR="00D503EC" w:rsidRPr="00D503EC" w:rsidRDefault="00D503EC" w:rsidP="00B4158C">
            <w:pPr>
              <w:pStyle w:val="Bezodstpw"/>
              <w:numPr>
                <w:ilvl w:val="0"/>
                <w:numId w:val="102"/>
              </w:numPr>
              <w:tabs>
                <w:tab w:val="clear" w:pos="284"/>
              </w:tabs>
              <w:ind w:left="443"/>
              <w:contextualSpacing w:val="0"/>
              <w:rPr>
                <w:rFonts w:cstheme="minorHAnsi"/>
                <w:sz w:val="22"/>
                <w:lang w:val="pl-PL"/>
              </w:rPr>
            </w:pPr>
            <w:r w:rsidRPr="00D503EC">
              <w:rPr>
                <w:rFonts w:cstheme="minorHAnsi"/>
                <w:sz w:val="22"/>
                <w:lang w:val="pl-PL"/>
              </w:rPr>
              <w:t>Etyka kontaktu i pracy z osobami z różnymi zespołami zaburzeń i z niepełnosprawnością. Akceptacja, poszanowanie indywidualności osób z trudnościami i zaburzeniami w rozwoju i funkcjonowaniu psychofizycznym.</w:t>
            </w:r>
          </w:p>
          <w:p w14:paraId="39D05F67" w14:textId="77777777" w:rsidR="00D503EC" w:rsidRPr="00D503EC" w:rsidRDefault="00D503EC" w:rsidP="00B4158C">
            <w:pPr>
              <w:pStyle w:val="Bezodstpw"/>
              <w:numPr>
                <w:ilvl w:val="0"/>
                <w:numId w:val="102"/>
              </w:numPr>
              <w:tabs>
                <w:tab w:val="clear" w:pos="284"/>
              </w:tabs>
              <w:ind w:left="443"/>
              <w:contextualSpacing w:val="0"/>
              <w:rPr>
                <w:rFonts w:cstheme="minorHAnsi"/>
                <w:sz w:val="22"/>
                <w:lang w:val="pl-PL"/>
              </w:rPr>
            </w:pPr>
            <w:r w:rsidRPr="00D503EC">
              <w:rPr>
                <w:rFonts w:cstheme="minorHAnsi"/>
                <w:sz w:val="22"/>
                <w:lang w:val="pl-PL"/>
              </w:rPr>
              <w:t>Psychologiczne problemy osób z niepełnosprawnością. Etapy przystosowania do niepełnosprawności.</w:t>
            </w:r>
          </w:p>
          <w:p w14:paraId="09E8CD76" w14:textId="77777777" w:rsidR="00D503EC" w:rsidRPr="00D503EC" w:rsidRDefault="00D503EC" w:rsidP="00B4158C">
            <w:pPr>
              <w:pStyle w:val="Bezodstpw"/>
              <w:numPr>
                <w:ilvl w:val="0"/>
                <w:numId w:val="102"/>
              </w:numPr>
              <w:tabs>
                <w:tab w:val="clear" w:pos="284"/>
              </w:tabs>
              <w:ind w:left="443"/>
              <w:contextualSpacing w:val="0"/>
              <w:rPr>
                <w:rFonts w:cstheme="minorHAnsi"/>
                <w:sz w:val="22"/>
                <w:lang w:val="pl-PL"/>
              </w:rPr>
            </w:pPr>
            <w:r w:rsidRPr="00D503EC">
              <w:rPr>
                <w:rFonts w:cstheme="minorHAnsi"/>
                <w:sz w:val="22"/>
                <w:lang w:val="pl-PL"/>
              </w:rPr>
              <w:t>Akceptacja niepełnosprawności, godzenie się ze stratą, poczucie sprawstwa.</w:t>
            </w:r>
          </w:p>
          <w:p w14:paraId="431ECF94" w14:textId="77777777" w:rsidR="00D503EC" w:rsidRPr="00D503EC" w:rsidRDefault="00D503EC" w:rsidP="00B4158C">
            <w:pPr>
              <w:pStyle w:val="Bezodstpw"/>
              <w:numPr>
                <w:ilvl w:val="0"/>
                <w:numId w:val="102"/>
              </w:numPr>
              <w:tabs>
                <w:tab w:val="clear" w:pos="284"/>
              </w:tabs>
              <w:ind w:left="443"/>
              <w:contextualSpacing w:val="0"/>
              <w:rPr>
                <w:rFonts w:cstheme="minorHAnsi"/>
                <w:sz w:val="22"/>
                <w:lang w:val="pl-PL"/>
              </w:rPr>
            </w:pPr>
            <w:r w:rsidRPr="00D503EC">
              <w:rPr>
                <w:rFonts w:cstheme="minorHAnsi"/>
                <w:sz w:val="22"/>
                <w:lang w:val="pl-PL"/>
              </w:rPr>
              <w:t>Zachowanie jako komunikat i kompensacja potrzeb – wykorzystanie w procesie interpretacji/rozumienia zachowań jednostki. Obrony psychologiczne konstruktywne i niekonstruktywne.</w:t>
            </w:r>
          </w:p>
          <w:p w14:paraId="100E44F3" w14:textId="77777777" w:rsidR="00D503EC" w:rsidRPr="00D503EC" w:rsidRDefault="00D503EC" w:rsidP="00D503EC">
            <w:pPr>
              <w:pStyle w:val="Bezodstpw"/>
              <w:ind w:left="51"/>
              <w:contextualSpacing w:val="0"/>
              <w:rPr>
                <w:rFonts w:cstheme="minorHAnsi"/>
                <w:sz w:val="22"/>
                <w:lang w:val="pl-PL"/>
              </w:rPr>
            </w:pPr>
          </w:p>
          <w:p w14:paraId="0E77CC23" w14:textId="017066A1" w:rsidR="00D503EC" w:rsidRPr="00D503EC" w:rsidRDefault="00D503EC" w:rsidP="00D503EC">
            <w:pPr>
              <w:pStyle w:val="Bezodstpw"/>
              <w:ind w:left="51"/>
              <w:contextualSpacing w:val="0"/>
              <w:rPr>
                <w:rFonts w:cstheme="minorHAnsi"/>
                <w:b/>
                <w:sz w:val="22"/>
                <w:lang w:val="pl-PL"/>
              </w:rPr>
            </w:pPr>
            <w:r w:rsidRPr="00D503EC">
              <w:rPr>
                <w:rFonts w:cstheme="minorHAnsi"/>
                <w:b/>
                <w:sz w:val="22"/>
                <w:lang w:val="pl-PL"/>
              </w:rPr>
              <w:t>Dział II Pojęcie i rodzaje niepełnosprawności (5</w:t>
            </w:r>
            <w:r w:rsidR="00B158BB">
              <w:rPr>
                <w:rFonts w:cstheme="minorHAnsi"/>
                <w:b/>
                <w:sz w:val="22"/>
                <w:lang w:val="pl-PL"/>
              </w:rPr>
              <w:t xml:space="preserve"> godziny</w:t>
            </w:r>
            <w:r w:rsidRPr="00D503EC">
              <w:rPr>
                <w:rFonts w:cstheme="minorHAnsi"/>
                <w:b/>
                <w:sz w:val="22"/>
                <w:lang w:val="pl-PL"/>
              </w:rPr>
              <w:t>)</w:t>
            </w:r>
            <w:r w:rsidR="00B158BB">
              <w:rPr>
                <w:rFonts w:cstheme="minorHAnsi"/>
                <w:b/>
                <w:sz w:val="22"/>
                <w:lang w:val="pl-PL"/>
              </w:rPr>
              <w:t>:</w:t>
            </w:r>
          </w:p>
          <w:p w14:paraId="24DF147D" w14:textId="77777777" w:rsidR="00D503EC" w:rsidRPr="00D503EC" w:rsidRDefault="00D503EC" w:rsidP="00B4158C">
            <w:pPr>
              <w:pStyle w:val="Bezodstpw"/>
              <w:numPr>
                <w:ilvl w:val="0"/>
                <w:numId w:val="103"/>
              </w:numPr>
              <w:tabs>
                <w:tab w:val="clear" w:pos="284"/>
              </w:tabs>
              <w:ind w:left="443"/>
              <w:contextualSpacing w:val="0"/>
              <w:rPr>
                <w:rFonts w:cstheme="minorHAnsi"/>
                <w:sz w:val="22"/>
                <w:lang w:val="pl-PL"/>
              </w:rPr>
            </w:pPr>
            <w:r w:rsidRPr="00D503EC">
              <w:rPr>
                <w:rFonts w:cstheme="minorHAnsi"/>
                <w:sz w:val="22"/>
                <w:lang w:val="pl-PL"/>
              </w:rPr>
              <w:t>Psychologia osób z niepełnosprawnością ruchową, sensoryczną, intelektualną – z uwzględnieniem materiałów AAIDD.</w:t>
            </w:r>
          </w:p>
          <w:p w14:paraId="1D21B49D" w14:textId="77777777" w:rsidR="00D503EC" w:rsidRPr="00D503EC" w:rsidRDefault="00D503EC" w:rsidP="00B4158C">
            <w:pPr>
              <w:pStyle w:val="Bezodstpw"/>
              <w:numPr>
                <w:ilvl w:val="0"/>
                <w:numId w:val="103"/>
              </w:numPr>
              <w:tabs>
                <w:tab w:val="clear" w:pos="284"/>
              </w:tabs>
              <w:ind w:left="443"/>
              <w:contextualSpacing w:val="0"/>
              <w:rPr>
                <w:rFonts w:cstheme="minorHAnsi"/>
                <w:sz w:val="22"/>
                <w:lang w:val="pl-PL"/>
              </w:rPr>
            </w:pPr>
            <w:r w:rsidRPr="00D503EC">
              <w:rPr>
                <w:rFonts w:cstheme="minorHAnsi"/>
                <w:sz w:val="22"/>
                <w:lang w:val="pl-PL"/>
              </w:rPr>
              <w:t>Zaburzenia neurorozwojowe: dysfunkcje intelektu, zaburzenia ze spektrum autyzmu; obraz zaburzeń w okresie dorosłości, skutki objawów w dorosłym życiu.</w:t>
            </w:r>
          </w:p>
          <w:p w14:paraId="311A9D2A" w14:textId="77777777" w:rsidR="00D503EC" w:rsidRPr="00D503EC" w:rsidRDefault="00D503EC" w:rsidP="00B4158C">
            <w:pPr>
              <w:pStyle w:val="Bezodstpw"/>
              <w:numPr>
                <w:ilvl w:val="0"/>
                <w:numId w:val="103"/>
              </w:numPr>
              <w:tabs>
                <w:tab w:val="clear" w:pos="284"/>
              </w:tabs>
              <w:ind w:left="443"/>
              <w:contextualSpacing w:val="0"/>
              <w:rPr>
                <w:rFonts w:cstheme="minorHAnsi"/>
                <w:sz w:val="22"/>
                <w:lang w:val="pl-PL"/>
              </w:rPr>
            </w:pPr>
            <w:r w:rsidRPr="00D503EC">
              <w:rPr>
                <w:rFonts w:cstheme="minorHAnsi"/>
                <w:sz w:val="22"/>
                <w:lang w:val="pl-PL"/>
              </w:rPr>
              <w:t xml:space="preserve">Dorośli z zespołem Aspergera (nazwa aktualna spektrum zaburzeń autystycznych). </w:t>
            </w:r>
          </w:p>
          <w:p w14:paraId="650C1B96" w14:textId="77777777" w:rsidR="00D503EC" w:rsidRPr="00D503EC" w:rsidRDefault="00D503EC" w:rsidP="00B4158C">
            <w:pPr>
              <w:pStyle w:val="Bezodstpw"/>
              <w:numPr>
                <w:ilvl w:val="0"/>
                <w:numId w:val="103"/>
              </w:numPr>
              <w:tabs>
                <w:tab w:val="clear" w:pos="284"/>
              </w:tabs>
              <w:ind w:left="443"/>
              <w:contextualSpacing w:val="0"/>
              <w:rPr>
                <w:rFonts w:cstheme="minorHAnsi"/>
                <w:sz w:val="22"/>
                <w:lang w:val="pl-PL"/>
              </w:rPr>
            </w:pPr>
            <w:r w:rsidRPr="00D503EC">
              <w:rPr>
                <w:rFonts w:cstheme="minorHAnsi"/>
                <w:sz w:val="22"/>
                <w:lang w:val="pl-PL"/>
              </w:rPr>
              <w:t xml:space="preserve">Rozkład inteligencji w populacji. Norma intelektualna, rozwój intelektualny poniżej przeciętnej oraz rozwój intelektualny istotnie poniżej przeciętnej. Specyfika myślenia osób z niepełnosprawnością intelektualną; myślenie konkretne jako myślenie odrębne i logiczne. </w:t>
            </w:r>
          </w:p>
          <w:p w14:paraId="1C8B46B3" w14:textId="77777777" w:rsidR="00D503EC" w:rsidRPr="00D503EC" w:rsidRDefault="00D503EC" w:rsidP="00B4158C">
            <w:pPr>
              <w:pStyle w:val="Bezodstpw"/>
              <w:numPr>
                <w:ilvl w:val="0"/>
                <w:numId w:val="103"/>
              </w:numPr>
              <w:tabs>
                <w:tab w:val="clear" w:pos="284"/>
              </w:tabs>
              <w:ind w:left="443"/>
              <w:contextualSpacing w:val="0"/>
              <w:rPr>
                <w:rFonts w:cstheme="minorHAnsi"/>
                <w:sz w:val="22"/>
                <w:lang w:val="pl-PL"/>
              </w:rPr>
            </w:pPr>
            <w:r w:rsidRPr="00D503EC">
              <w:rPr>
                <w:rFonts w:cstheme="minorHAnsi"/>
                <w:sz w:val="22"/>
                <w:lang w:val="pl-PL"/>
              </w:rPr>
              <w:t xml:space="preserve">Kryteria diagnostyczne niepełnosprawności intelektualnej wg DSM-5 (2013). </w:t>
            </w:r>
          </w:p>
          <w:p w14:paraId="26240883" w14:textId="77777777" w:rsidR="00D503EC" w:rsidRPr="00D503EC" w:rsidRDefault="00D503EC" w:rsidP="00D503EC">
            <w:pPr>
              <w:pStyle w:val="Bezodstpw"/>
              <w:ind w:left="51"/>
              <w:contextualSpacing w:val="0"/>
              <w:rPr>
                <w:rFonts w:cstheme="minorHAnsi"/>
                <w:sz w:val="22"/>
                <w:lang w:val="pl-PL"/>
              </w:rPr>
            </w:pPr>
          </w:p>
          <w:p w14:paraId="4F674801" w14:textId="0A187BEA" w:rsidR="00D503EC" w:rsidRPr="00D503EC" w:rsidRDefault="00D503EC" w:rsidP="00D503EC">
            <w:pPr>
              <w:pStyle w:val="Bezodstpw"/>
              <w:ind w:left="51"/>
              <w:contextualSpacing w:val="0"/>
              <w:rPr>
                <w:rFonts w:cstheme="minorHAnsi"/>
                <w:b/>
                <w:sz w:val="22"/>
                <w:lang w:val="pl-PL"/>
              </w:rPr>
            </w:pPr>
            <w:r w:rsidRPr="00D503EC">
              <w:rPr>
                <w:rFonts w:cstheme="minorHAnsi"/>
                <w:b/>
                <w:sz w:val="22"/>
                <w:lang w:val="pl-PL"/>
              </w:rPr>
              <w:t>Dział III Zaburzenia i choroby psychiczne (6</w:t>
            </w:r>
            <w:r w:rsidR="00B158BB">
              <w:rPr>
                <w:rFonts w:cstheme="minorHAnsi"/>
                <w:b/>
                <w:sz w:val="22"/>
                <w:lang w:val="pl-PL"/>
              </w:rPr>
              <w:t xml:space="preserve"> godziny</w:t>
            </w:r>
            <w:r w:rsidRPr="00D503EC">
              <w:rPr>
                <w:rFonts w:cstheme="minorHAnsi"/>
                <w:b/>
                <w:sz w:val="22"/>
                <w:lang w:val="pl-PL"/>
              </w:rPr>
              <w:t>)</w:t>
            </w:r>
            <w:r w:rsidR="00B158BB">
              <w:rPr>
                <w:rFonts w:cstheme="minorHAnsi"/>
                <w:b/>
                <w:sz w:val="22"/>
                <w:lang w:val="pl-PL"/>
              </w:rPr>
              <w:t>:</w:t>
            </w:r>
          </w:p>
          <w:p w14:paraId="484233F7" w14:textId="77777777" w:rsidR="00D503EC" w:rsidRPr="00D503EC" w:rsidRDefault="00D503EC" w:rsidP="00B4158C">
            <w:pPr>
              <w:pStyle w:val="Bezodstpw"/>
              <w:numPr>
                <w:ilvl w:val="0"/>
                <w:numId w:val="104"/>
              </w:numPr>
              <w:tabs>
                <w:tab w:val="clear" w:pos="284"/>
              </w:tabs>
              <w:ind w:left="443"/>
              <w:contextualSpacing w:val="0"/>
              <w:rPr>
                <w:rFonts w:cstheme="minorHAnsi"/>
                <w:sz w:val="22"/>
                <w:lang w:val="pl-PL"/>
              </w:rPr>
            </w:pPr>
            <w:r w:rsidRPr="00D503EC">
              <w:rPr>
                <w:rFonts w:cstheme="minorHAnsi"/>
                <w:sz w:val="22"/>
                <w:lang w:val="pl-PL"/>
              </w:rPr>
              <w:t>Choroby i zaburzenia psychiczne – rozmiary problemu w Polsce, na podstawie badania EZOP Polska 2012 r.</w:t>
            </w:r>
          </w:p>
          <w:p w14:paraId="2ED07042" w14:textId="77777777" w:rsidR="00D503EC" w:rsidRPr="00D503EC" w:rsidRDefault="00D503EC" w:rsidP="00B4158C">
            <w:pPr>
              <w:pStyle w:val="Bezodstpw"/>
              <w:numPr>
                <w:ilvl w:val="0"/>
                <w:numId w:val="104"/>
              </w:numPr>
              <w:tabs>
                <w:tab w:val="clear" w:pos="284"/>
              </w:tabs>
              <w:ind w:left="443"/>
              <w:contextualSpacing w:val="0"/>
              <w:rPr>
                <w:rFonts w:cstheme="minorHAnsi"/>
                <w:sz w:val="22"/>
                <w:lang w:val="pl-PL"/>
              </w:rPr>
            </w:pPr>
            <w:r w:rsidRPr="00D503EC">
              <w:rPr>
                <w:rFonts w:cstheme="minorHAnsi"/>
                <w:sz w:val="22"/>
                <w:lang w:val="pl-PL"/>
              </w:rPr>
              <w:lastRenderedPageBreak/>
              <w:t>Rehabilitacja psychologiczna osób chorych psychicznie.</w:t>
            </w:r>
          </w:p>
          <w:p w14:paraId="0D6F728A" w14:textId="77777777" w:rsidR="00D503EC" w:rsidRPr="00D503EC" w:rsidRDefault="00D503EC" w:rsidP="00B4158C">
            <w:pPr>
              <w:pStyle w:val="Bezodstpw"/>
              <w:numPr>
                <w:ilvl w:val="0"/>
                <w:numId w:val="104"/>
              </w:numPr>
              <w:tabs>
                <w:tab w:val="clear" w:pos="284"/>
              </w:tabs>
              <w:ind w:left="443"/>
              <w:contextualSpacing w:val="0"/>
              <w:rPr>
                <w:rFonts w:cstheme="minorHAnsi"/>
                <w:sz w:val="22"/>
                <w:lang w:val="pl-PL"/>
              </w:rPr>
            </w:pPr>
            <w:r w:rsidRPr="00D503EC">
              <w:rPr>
                <w:rFonts w:cstheme="minorHAnsi"/>
                <w:sz w:val="22"/>
                <w:lang w:val="pl-PL"/>
              </w:rPr>
              <w:t>Zaburzenia nerwicowe (lękowe) związane ze stresem i pod postacią somatyczną.</w:t>
            </w:r>
          </w:p>
          <w:p w14:paraId="0789D474" w14:textId="77777777" w:rsidR="00D503EC" w:rsidRPr="00D503EC" w:rsidRDefault="00D503EC" w:rsidP="00B4158C">
            <w:pPr>
              <w:pStyle w:val="Bezodstpw"/>
              <w:numPr>
                <w:ilvl w:val="0"/>
                <w:numId w:val="104"/>
              </w:numPr>
              <w:tabs>
                <w:tab w:val="clear" w:pos="284"/>
              </w:tabs>
              <w:ind w:left="443"/>
              <w:contextualSpacing w:val="0"/>
              <w:rPr>
                <w:rFonts w:cstheme="minorHAnsi"/>
                <w:sz w:val="22"/>
                <w:lang w:val="pl-PL"/>
              </w:rPr>
            </w:pPr>
            <w:r w:rsidRPr="00D503EC">
              <w:rPr>
                <w:rFonts w:cstheme="minorHAnsi"/>
                <w:sz w:val="22"/>
                <w:lang w:val="pl-PL"/>
              </w:rPr>
              <w:t>Depresja – obraz kliniczny zaburzeń.</w:t>
            </w:r>
          </w:p>
          <w:p w14:paraId="4DA82215" w14:textId="77777777" w:rsidR="00D503EC" w:rsidRPr="00D503EC" w:rsidRDefault="00D503EC" w:rsidP="00B4158C">
            <w:pPr>
              <w:pStyle w:val="Bezodstpw"/>
              <w:numPr>
                <w:ilvl w:val="0"/>
                <w:numId w:val="104"/>
              </w:numPr>
              <w:tabs>
                <w:tab w:val="clear" w:pos="284"/>
              </w:tabs>
              <w:ind w:left="443"/>
              <w:contextualSpacing w:val="0"/>
              <w:rPr>
                <w:rFonts w:cstheme="minorHAnsi"/>
                <w:sz w:val="22"/>
                <w:lang w:val="pl-PL"/>
              </w:rPr>
            </w:pPr>
            <w:r w:rsidRPr="00D503EC">
              <w:rPr>
                <w:rFonts w:cstheme="minorHAnsi"/>
                <w:sz w:val="22"/>
                <w:lang w:val="pl-PL"/>
              </w:rPr>
              <w:t xml:space="preserve">Problemy egzystencjalne i zaburzenia psychiczne powstałe jako skutek życia z chorobą przewlekłą i niepełnosprawnością. </w:t>
            </w:r>
          </w:p>
          <w:p w14:paraId="46306575" w14:textId="77777777" w:rsidR="00D503EC" w:rsidRPr="00D503EC" w:rsidRDefault="00D503EC" w:rsidP="00B4158C">
            <w:pPr>
              <w:pStyle w:val="Bezodstpw"/>
              <w:numPr>
                <w:ilvl w:val="0"/>
                <w:numId w:val="104"/>
              </w:numPr>
              <w:tabs>
                <w:tab w:val="clear" w:pos="284"/>
              </w:tabs>
              <w:ind w:left="443"/>
              <w:contextualSpacing w:val="0"/>
              <w:rPr>
                <w:rFonts w:cstheme="minorHAnsi"/>
                <w:sz w:val="22"/>
                <w:lang w:val="pl-PL"/>
              </w:rPr>
            </w:pPr>
            <w:r w:rsidRPr="00D503EC">
              <w:rPr>
                <w:rFonts w:cstheme="minorHAnsi"/>
                <w:sz w:val="22"/>
                <w:lang w:val="pl-PL"/>
              </w:rPr>
              <w:t xml:space="preserve">Zaburzenia psychiczne u dorosłych a niepełnosprawność intelektualna. </w:t>
            </w:r>
          </w:p>
          <w:p w14:paraId="49B10D93" w14:textId="77777777" w:rsidR="00D503EC" w:rsidRPr="00D503EC" w:rsidRDefault="00D503EC" w:rsidP="00B4158C">
            <w:pPr>
              <w:pStyle w:val="Bezodstpw"/>
              <w:numPr>
                <w:ilvl w:val="0"/>
                <w:numId w:val="104"/>
              </w:numPr>
              <w:tabs>
                <w:tab w:val="clear" w:pos="284"/>
              </w:tabs>
              <w:ind w:left="443"/>
              <w:contextualSpacing w:val="0"/>
              <w:rPr>
                <w:rFonts w:cstheme="minorHAnsi"/>
                <w:sz w:val="22"/>
                <w:lang w:val="pl-PL"/>
              </w:rPr>
            </w:pPr>
            <w:r w:rsidRPr="00D503EC">
              <w:rPr>
                <w:rFonts w:cstheme="minorHAnsi"/>
                <w:sz w:val="22"/>
                <w:lang w:val="pl-PL"/>
              </w:rPr>
              <w:t xml:space="preserve">Nowy model rehabilitacji psychologicznej i psychiatrycznej – system azylowy a system środowiskowy, czyli od izolacji do aktywizacji. </w:t>
            </w:r>
          </w:p>
          <w:p w14:paraId="2862929A" w14:textId="77777777" w:rsidR="00D503EC" w:rsidRPr="00D503EC" w:rsidRDefault="00D503EC" w:rsidP="00D503EC">
            <w:pPr>
              <w:pStyle w:val="Bezodstpw"/>
              <w:ind w:left="51"/>
              <w:contextualSpacing w:val="0"/>
              <w:rPr>
                <w:rFonts w:cstheme="minorHAnsi"/>
                <w:sz w:val="22"/>
                <w:lang w:val="pl-PL"/>
              </w:rPr>
            </w:pPr>
          </w:p>
          <w:p w14:paraId="689EDB62" w14:textId="65D12384" w:rsidR="00D503EC" w:rsidRPr="00D503EC" w:rsidRDefault="00D503EC" w:rsidP="00D503EC">
            <w:pPr>
              <w:pStyle w:val="Bezodstpw"/>
              <w:ind w:left="51"/>
              <w:contextualSpacing w:val="0"/>
              <w:rPr>
                <w:rFonts w:cstheme="minorHAnsi"/>
                <w:b/>
                <w:sz w:val="22"/>
                <w:lang w:val="pl-PL"/>
              </w:rPr>
            </w:pPr>
            <w:r w:rsidRPr="00D503EC">
              <w:rPr>
                <w:rFonts w:cstheme="minorHAnsi"/>
                <w:b/>
                <w:sz w:val="22"/>
                <w:lang w:val="pl-PL"/>
              </w:rPr>
              <w:t>Dział IV Psychologia rehabilitacji (5</w:t>
            </w:r>
            <w:r w:rsidR="00B158BB">
              <w:rPr>
                <w:rFonts w:cstheme="minorHAnsi"/>
                <w:b/>
                <w:sz w:val="22"/>
                <w:lang w:val="pl-PL"/>
              </w:rPr>
              <w:t xml:space="preserve"> godzin</w:t>
            </w:r>
            <w:r w:rsidRPr="00D503EC">
              <w:rPr>
                <w:rFonts w:cstheme="minorHAnsi"/>
                <w:b/>
                <w:sz w:val="22"/>
                <w:lang w:val="pl-PL"/>
              </w:rPr>
              <w:t>)</w:t>
            </w:r>
            <w:r w:rsidR="00B158BB">
              <w:rPr>
                <w:rFonts w:cstheme="minorHAnsi"/>
                <w:b/>
                <w:sz w:val="22"/>
                <w:lang w:val="pl-PL"/>
              </w:rPr>
              <w:t>:</w:t>
            </w:r>
          </w:p>
          <w:p w14:paraId="31533CB5" w14:textId="77777777" w:rsidR="00D503EC" w:rsidRPr="00D503EC" w:rsidRDefault="00D503EC" w:rsidP="00B4158C">
            <w:pPr>
              <w:pStyle w:val="Bezodstpw"/>
              <w:numPr>
                <w:ilvl w:val="0"/>
                <w:numId w:val="105"/>
              </w:numPr>
              <w:tabs>
                <w:tab w:val="clear" w:pos="284"/>
              </w:tabs>
              <w:ind w:left="443"/>
              <w:contextualSpacing w:val="0"/>
              <w:rPr>
                <w:rFonts w:cstheme="minorHAnsi"/>
                <w:sz w:val="22"/>
                <w:lang w:val="pl-PL"/>
              </w:rPr>
            </w:pPr>
            <w:r w:rsidRPr="00D503EC">
              <w:rPr>
                <w:rFonts w:cstheme="minorHAnsi"/>
                <w:sz w:val="22"/>
                <w:lang w:val="pl-PL"/>
              </w:rPr>
              <w:t>Psychologiczne aspekty chorób somatycznych, przewlekłych i postępujących.</w:t>
            </w:r>
          </w:p>
          <w:p w14:paraId="614CBA21" w14:textId="77777777" w:rsidR="00D503EC" w:rsidRPr="00D503EC" w:rsidRDefault="00D503EC" w:rsidP="00B4158C">
            <w:pPr>
              <w:pStyle w:val="Bezodstpw"/>
              <w:numPr>
                <w:ilvl w:val="0"/>
                <w:numId w:val="105"/>
              </w:numPr>
              <w:tabs>
                <w:tab w:val="clear" w:pos="284"/>
              </w:tabs>
              <w:ind w:left="443"/>
              <w:contextualSpacing w:val="0"/>
              <w:rPr>
                <w:rFonts w:cstheme="minorHAnsi"/>
                <w:sz w:val="22"/>
                <w:lang w:val="pl-PL"/>
              </w:rPr>
            </w:pPr>
            <w:r w:rsidRPr="00D503EC">
              <w:rPr>
                <w:rFonts w:cstheme="minorHAnsi"/>
                <w:sz w:val="22"/>
                <w:lang w:val="pl-PL"/>
              </w:rPr>
              <w:t>Rehabilitacja psychologiczna osób przewlekle chorych somatycznie.</w:t>
            </w:r>
          </w:p>
          <w:p w14:paraId="578D5DAD" w14:textId="77777777" w:rsidR="00D503EC" w:rsidRDefault="00D503EC" w:rsidP="00B4158C">
            <w:pPr>
              <w:pStyle w:val="Bezodstpw"/>
              <w:numPr>
                <w:ilvl w:val="0"/>
                <w:numId w:val="105"/>
              </w:numPr>
              <w:tabs>
                <w:tab w:val="clear" w:pos="284"/>
              </w:tabs>
              <w:ind w:left="443"/>
              <w:contextualSpacing w:val="0"/>
              <w:rPr>
                <w:rFonts w:cstheme="minorHAnsi"/>
                <w:sz w:val="22"/>
                <w:lang w:val="pl-PL"/>
              </w:rPr>
            </w:pPr>
            <w:r w:rsidRPr="00D503EC">
              <w:rPr>
                <w:rFonts w:cstheme="minorHAnsi"/>
                <w:sz w:val="22"/>
                <w:lang w:val="pl-PL"/>
              </w:rPr>
              <w:t>Rehabilitacja psychologiczna osób z uszkodzeniami narządu ruchu  i innymi widocznymi urazami ciała.</w:t>
            </w:r>
          </w:p>
          <w:p w14:paraId="654F9FF2" w14:textId="77777777" w:rsidR="00CE7B86" w:rsidRPr="00D503EC" w:rsidRDefault="00D503EC" w:rsidP="00B4158C">
            <w:pPr>
              <w:pStyle w:val="Bezodstpw"/>
              <w:numPr>
                <w:ilvl w:val="0"/>
                <w:numId w:val="105"/>
              </w:numPr>
              <w:tabs>
                <w:tab w:val="clear" w:pos="284"/>
              </w:tabs>
              <w:ind w:left="443"/>
              <w:contextualSpacing w:val="0"/>
              <w:rPr>
                <w:rFonts w:cstheme="minorHAnsi"/>
                <w:sz w:val="22"/>
                <w:lang w:val="pl-PL"/>
              </w:rPr>
            </w:pPr>
            <w:r w:rsidRPr="00D503EC">
              <w:rPr>
                <w:rFonts w:cstheme="minorHAnsi"/>
                <w:sz w:val="22"/>
                <w:lang w:val="pl-PL"/>
              </w:rPr>
              <w:t>Rehabilitacja psychologiczna osób ze schorzeniami ośrodkowego układu nerwowego.</w:t>
            </w:r>
          </w:p>
        </w:tc>
      </w:tr>
      <w:tr w:rsidR="00CE7B86" w:rsidRPr="00C37383" w14:paraId="5F17DB28" w14:textId="77777777" w:rsidTr="00CE7B86">
        <w:trPr>
          <w:trHeight w:val="454"/>
          <w:jc w:val="center"/>
        </w:trPr>
        <w:tc>
          <w:tcPr>
            <w:tcW w:w="562" w:type="dxa"/>
            <w:vAlign w:val="center"/>
          </w:tcPr>
          <w:p w14:paraId="3C611056"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lastRenderedPageBreak/>
              <w:t>13.</w:t>
            </w:r>
          </w:p>
        </w:tc>
        <w:tc>
          <w:tcPr>
            <w:tcW w:w="2717" w:type="dxa"/>
            <w:vAlign w:val="center"/>
          </w:tcPr>
          <w:p w14:paraId="72BC8609"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Zakres poszczególnych tematów/treść zajęć:</w:t>
            </w:r>
          </w:p>
        </w:tc>
        <w:tc>
          <w:tcPr>
            <w:tcW w:w="6077" w:type="dxa"/>
            <w:gridSpan w:val="3"/>
            <w:vAlign w:val="center"/>
          </w:tcPr>
          <w:p w14:paraId="456EFC75" w14:textId="77777777" w:rsidR="00D503EC" w:rsidRPr="00D503EC" w:rsidRDefault="00D503EC" w:rsidP="00D503EC">
            <w:pPr>
              <w:pStyle w:val="Bezodstpw"/>
              <w:ind w:left="51"/>
              <w:contextualSpacing w:val="0"/>
              <w:jc w:val="both"/>
              <w:rPr>
                <w:rFonts w:cstheme="minorHAnsi"/>
                <w:sz w:val="22"/>
                <w:lang w:val="pl-PL"/>
              </w:rPr>
            </w:pPr>
            <w:r w:rsidRPr="00D503EC">
              <w:rPr>
                <w:rFonts w:cstheme="minorHAnsi"/>
                <w:sz w:val="22"/>
                <w:lang w:val="pl-PL"/>
              </w:rPr>
              <w:t>Tematy/zagadnienia będą omawiane na wykładzie w kolejności wskazanej w punkcie 12 sylabusa. Zachowanie tej kolejności wynika z wprowadzania terminologii, omawiania modeli teoretycznych, w których można interpretować zachowania człowieka i podejść teoretycznych pozwalających na różnicowanie zachowań zgodnych z normą, granicznych i klinicznych. Ta wiedza powinna być wykorzystywana w praktyce zawodowej w procesie nawiązywania kontaktu z osobą niepełnosprawną, w planowaniu procesu rehabilitacyjnego oraz w podejmowaniu decyzji dotyczących kształcenia, przekwalifikowania, zatrudniania etc.</w:t>
            </w:r>
          </w:p>
          <w:p w14:paraId="4DD7F1A4" w14:textId="77777777" w:rsidR="00D503EC" w:rsidRPr="00D503EC" w:rsidRDefault="00D503EC" w:rsidP="00D503EC">
            <w:pPr>
              <w:pStyle w:val="Bezodstpw"/>
              <w:ind w:left="51"/>
              <w:contextualSpacing w:val="0"/>
              <w:jc w:val="both"/>
              <w:rPr>
                <w:rFonts w:cstheme="minorHAnsi"/>
                <w:sz w:val="22"/>
                <w:lang w:val="pl-PL"/>
              </w:rPr>
            </w:pPr>
            <w:r w:rsidRPr="00D503EC">
              <w:rPr>
                <w:rFonts w:cstheme="minorHAnsi"/>
                <w:sz w:val="22"/>
                <w:lang w:val="pl-PL"/>
              </w:rPr>
              <w:t>Na wybranych wykładach będzie omawianych kilka zagadnień wskazanych w punkcie 12 sylabusa, z zachowaniem kolejności tematycznej.</w:t>
            </w:r>
          </w:p>
          <w:p w14:paraId="705DF1F3" w14:textId="77777777" w:rsidR="00CE7B86" w:rsidRPr="00C37383" w:rsidRDefault="00D503EC" w:rsidP="00D503EC">
            <w:pPr>
              <w:pStyle w:val="Bezodstpw"/>
              <w:ind w:left="51"/>
              <w:contextualSpacing w:val="0"/>
              <w:jc w:val="both"/>
              <w:rPr>
                <w:rFonts w:eastAsiaTheme="minorHAnsi" w:cstheme="minorHAnsi"/>
                <w:sz w:val="22"/>
                <w:lang w:val="pl-PL" w:eastAsia="en-US"/>
              </w:rPr>
            </w:pPr>
            <w:r w:rsidRPr="00D503EC">
              <w:rPr>
                <w:rFonts w:cstheme="minorHAnsi"/>
                <w:sz w:val="22"/>
                <w:lang w:val="pl-PL"/>
              </w:rPr>
              <w:t>Po każdym jednostkowym wykładzie przewiduje się czas na zadawanie pytań i dyskusję.</w:t>
            </w:r>
          </w:p>
        </w:tc>
      </w:tr>
      <w:tr w:rsidR="00CE7B86" w:rsidRPr="00C37383" w14:paraId="1086729D" w14:textId="77777777" w:rsidTr="00CE7B86">
        <w:trPr>
          <w:trHeight w:val="94"/>
          <w:jc w:val="center"/>
        </w:trPr>
        <w:tc>
          <w:tcPr>
            <w:tcW w:w="562" w:type="dxa"/>
            <w:vAlign w:val="center"/>
          </w:tcPr>
          <w:p w14:paraId="313F6C51"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14.</w:t>
            </w:r>
          </w:p>
        </w:tc>
        <w:tc>
          <w:tcPr>
            <w:tcW w:w="2717" w:type="dxa"/>
            <w:vAlign w:val="center"/>
          </w:tcPr>
          <w:p w14:paraId="692B30A5"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Cele kształcenia:</w:t>
            </w:r>
          </w:p>
        </w:tc>
        <w:tc>
          <w:tcPr>
            <w:tcW w:w="667" w:type="dxa"/>
            <w:vAlign w:val="center"/>
          </w:tcPr>
          <w:p w14:paraId="38F62640" w14:textId="77777777" w:rsidR="00CE7B86" w:rsidRPr="00C37383" w:rsidRDefault="00CE7B86" w:rsidP="00CE7B86">
            <w:pPr>
              <w:pStyle w:val="Bezodstpw"/>
              <w:contextualSpacing w:val="0"/>
              <w:jc w:val="center"/>
              <w:rPr>
                <w:rFonts w:cstheme="minorHAnsi"/>
                <w:b/>
                <w:sz w:val="22"/>
                <w:lang w:val="pl-PL"/>
              </w:rPr>
            </w:pPr>
            <w:r w:rsidRPr="00C37383">
              <w:rPr>
                <w:rFonts w:cstheme="minorHAnsi"/>
                <w:b/>
                <w:sz w:val="22"/>
                <w:lang w:val="pl-PL"/>
              </w:rPr>
              <w:t>C1</w:t>
            </w:r>
          </w:p>
        </w:tc>
        <w:tc>
          <w:tcPr>
            <w:tcW w:w="5410" w:type="dxa"/>
            <w:gridSpan w:val="2"/>
            <w:vAlign w:val="center"/>
          </w:tcPr>
          <w:p w14:paraId="562625D6" w14:textId="77777777" w:rsidR="00CE7B86" w:rsidRPr="00C37383" w:rsidRDefault="00CE7B86" w:rsidP="00466F29">
            <w:pPr>
              <w:pStyle w:val="Bezodstpw"/>
              <w:contextualSpacing w:val="0"/>
              <w:jc w:val="both"/>
              <w:rPr>
                <w:rFonts w:cstheme="minorHAnsi"/>
                <w:sz w:val="22"/>
                <w:lang w:val="pl-PL"/>
              </w:rPr>
            </w:pPr>
            <w:r w:rsidRPr="00C37383">
              <w:rPr>
                <w:rStyle w:val="Pogrubienie"/>
                <w:rFonts w:cstheme="minorHAnsi"/>
                <w:b w:val="0"/>
                <w:bCs w:val="0"/>
                <w:sz w:val="22"/>
                <w:lang w:val="pl-PL"/>
              </w:rPr>
              <w:t>Przekazanie wiedzy na temat specyfiki funkcjonowania poznawczego, emocjonalnego i społecznego (w tym komunikacji – porozumiewania się)  osób z niepełnosprawnością ruchową, sensoryczną, intelektualną oraz psychiczną.</w:t>
            </w:r>
          </w:p>
        </w:tc>
      </w:tr>
      <w:tr w:rsidR="00CE7B86" w:rsidRPr="00C37383" w14:paraId="66259EB1" w14:textId="77777777" w:rsidTr="00314F1A">
        <w:trPr>
          <w:cantSplit/>
          <w:trHeight w:val="1134"/>
          <w:jc w:val="center"/>
        </w:trPr>
        <w:tc>
          <w:tcPr>
            <w:tcW w:w="562" w:type="dxa"/>
            <w:vMerge w:val="restart"/>
            <w:vAlign w:val="center"/>
          </w:tcPr>
          <w:p w14:paraId="10E7ABC8"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15.</w:t>
            </w:r>
          </w:p>
        </w:tc>
        <w:tc>
          <w:tcPr>
            <w:tcW w:w="2717" w:type="dxa"/>
            <w:vMerge w:val="restart"/>
            <w:vAlign w:val="center"/>
          </w:tcPr>
          <w:p w14:paraId="22B5DAB8"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Efekty kształcenia w zakresie wiedzy, umiejętności i kompetencji społecznych, w tym nr efektu kształcenia:</w:t>
            </w:r>
          </w:p>
          <w:p w14:paraId="35948E20"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lastRenderedPageBreak/>
              <w:t>student, który zaliczy moduł (przedmiot) wie/umie/potrafi:</w:t>
            </w:r>
          </w:p>
        </w:tc>
        <w:tc>
          <w:tcPr>
            <w:tcW w:w="667" w:type="dxa"/>
            <w:shd w:val="clear" w:color="auto" w:fill="C6D9F1" w:themeFill="text2" w:themeFillTint="33"/>
            <w:textDirection w:val="btLr"/>
            <w:vAlign w:val="center"/>
          </w:tcPr>
          <w:p w14:paraId="1F1D2DD4" w14:textId="77777777" w:rsidR="00CE7B86" w:rsidRPr="00C37383" w:rsidRDefault="00CE7B86" w:rsidP="00CE7B86">
            <w:pPr>
              <w:pStyle w:val="Bezodstpw"/>
              <w:contextualSpacing w:val="0"/>
              <w:jc w:val="center"/>
              <w:rPr>
                <w:rFonts w:cstheme="minorHAnsi"/>
                <w:b/>
                <w:sz w:val="22"/>
                <w:lang w:val="pl-PL"/>
              </w:rPr>
            </w:pPr>
            <w:r w:rsidRPr="00C37383">
              <w:rPr>
                <w:rFonts w:cstheme="minorHAnsi"/>
                <w:b/>
                <w:sz w:val="22"/>
                <w:lang w:val="pl-PL"/>
              </w:rPr>
              <w:lastRenderedPageBreak/>
              <w:t>WIEDZA</w:t>
            </w:r>
          </w:p>
        </w:tc>
        <w:tc>
          <w:tcPr>
            <w:tcW w:w="5410" w:type="dxa"/>
            <w:gridSpan w:val="2"/>
            <w:vAlign w:val="center"/>
          </w:tcPr>
          <w:p w14:paraId="3D73ED71" w14:textId="77777777" w:rsidR="00CE7B86" w:rsidRPr="00C37383" w:rsidRDefault="00CE7B86" w:rsidP="00CE7B86">
            <w:pPr>
              <w:pStyle w:val="Bezodstpw"/>
              <w:contextualSpacing w:val="0"/>
              <w:jc w:val="center"/>
              <w:rPr>
                <w:rFonts w:cstheme="minorHAnsi"/>
                <w:b/>
                <w:sz w:val="22"/>
                <w:lang w:val="pl-PL"/>
              </w:rPr>
            </w:pPr>
            <w:r w:rsidRPr="00C37383">
              <w:rPr>
                <w:rFonts w:cstheme="minorHAnsi"/>
                <w:b/>
                <w:sz w:val="22"/>
                <w:lang w:val="pl-PL"/>
              </w:rPr>
              <w:t>K_W07</w:t>
            </w:r>
          </w:p>
          <w:p w14:paraId="2368D035" w14:textId="77777777" w:rsidR="00CE7B86" w:rsidRPr="00C37383" w:rsidRDefault="00CE7B86" w:rsidP="00CE7B86">
            <w:pPr>
              <w:pStyle w:val="Bezodstpw"/>
              <w:ind w:left="51"/>
              <w:contextualSpacing w:val="0"/>
              <w:jc w:val="both"/>
              <w:rPr>
                <w:rFonts w:cstheme="minorHAnsi"/>
                <w:sz w:val="22"/>
                <w:lang w:val="pl-PL"/>
              </w:rPr>
            </w:pPr>
            <w:r w:rsidRPr="00C37383">
              <w:rPr>
                <w:rFonts w:cstheme="minorHAnsi"/>
                <w:sz w:val="22"/>
                <w:lang w:val="pl-PL"/>
              </w:rPr>
              <w:t xml:space="preserve">Opisuje specyfikę psychologicznego funkcjonowania klientów z niepełnosprawnością będącą efektem urazu </w:t>
            </w:r>
          </w:p>
          <w:p w14:paraId="07085806" w14:textId="77777777" w:rsidR="00CE7B86" w:rsidRPr="00C37383" w:rsidRDefault="00CE7B86" w:rsidP="00466F29">
            <w:pPr>
              <w:pStyle w:val="Bezodstpw"/>
              <w:ind w:left="51"/>
              <w:contextualSpacing w:val="0"/>
              <w:jc w:val="both"/>
              <w:rPr>
                <w:rFonts w:cstheme="minorHAnsi"/>
                <w:b/>
                <w:sz w:val="22"/>
                <w:lang w:val="pl-PL"/>
              </w:rPr>
            </w:pPr>
            <w:r w:rsidRPr="00C37383">
              <w:rPr>
                <w:rFonts w:cstheme="minorHAnsi"/>
                <w:sz w:val="22"/>
                <w:lang w:val="pl-PL"/>
              </w:rPr>
              <w:t xml:space="preserve">i stanem wrodzonym lub nabytym w okresie </w:t>
            </w:r>
            <w:r w:rsidR="00466F29">
              <w:rPr>
                <w:rFonts w:cstheme="minorHAnsi"/>
                <w:sz w:val="22"/>
                <w:lang w:val="pl-PL"/>
              </w:rPr>
              <w:t>r</w:t>
            </w:r>
            <w:r w:rsidRPr="00C37383">
              <w:rPr>
                <w:rFonts w:cstheme="minorHAnsi"/>
                <w:sz w:val="22"/>
                <w:lang w:val="pl-PL"/>
              </w:rPr>
              <w:t>ozwojowym; dostrzega związek pomiędzy niepełnosprawnością a stylem funkcjonowania oraz rolę rodziny i otoczenia społecznego w procesie rehabilitacji.</w:t>
            </w:r>
          </w:p>
        </w:tc>
      </w:tr>
      <w:tr w:rsidR="00CE7B86" w:rsidRPr="00C37383" w14:paraId="60395C87" w14:textId="77777777" w:rsidTr="00314F1A">
        <w:trPr>
          <w:cantSplit/>
          <w:trHeight w:val="1506"/>
          <w:jc w:val="center"/>
        </w:trPr>
        <w:tc>
          <w:tcPr>
            <w:tcW w:w="562" w:type="dxa"/>
            <w:vMerge/>
            <w:vAlign w:val="center"/>
          </w:tcPr>
          <w:p w14:paraId="4C45D533" w14:textId="77777777" w:rsidR="00CE7B86" w:rsidRPr="00C37383" w:rsidRDefault="00CE7B86" w:rsidP="00CE7B86">
            <w:pPr>
              <w:pStyle w:val="Bezodstpw"/>
              <w:contextualSpacing w:val="0"/>
              <w:jc w:val="center"/>
              <w:rPr>
                <w:rFonts w:cstheme="minorHAnsi"/>
                <w:sz w:val="22"/>
                <w:lang w:val="pl-PL"/>
              </w:rPr>
            </w:pPr>
          </w:p>
        </w:tc>
        <w:tc>
          <w:tcPr>
            <w:tcW w:w="2717" w:type="dxa"/>
            <w:vMerge/>
            <w:vAlign w:val="center"/>
          </w:tcPr>
          <w:p w14:paraId="2E10EAC2" w14:textId="77777777" w:rsidR="00CE7B86" w:rsidRPr="00C37383" w:rsidRDefault="00CE7B86" w:rsidP="00CE7B86">
            <w:pPr>
              <w:pStyle w:val="Bezodstpw"/>
              <w:contextualSpacing w:val="0"/>
              <w:rPr>
                <w:rFonts w:cstheme="minorHAnsi"/>
                <w:sz w:val="22"/>
                <w:lang w:val="pl-PL"/>
              </w:rPr>
            </w:pPr>
          </w:p>
        </w:tc>
        <w:tc>
          <w:tcPr>
            <w:tcW w:w="667" w:type="dxa"/>
            <w:shd w:val="clear" w:color="auto" w:fill="C6D9F1" w:themeFill="text2" w:themeFillTint="33"/>
            <w:textDirection w:val="btLr"/>
            <w:vAlign w:val="center"/>
          </w:tcPr>
          <w:p w14:paraId="5A0AD729" w14:textId="77777777" w:rsidR="00CE7B86" w:rsidRPr="00C37383" w:rsidRDefault="00CE7B86" w:rsidP="00CE7B86">
            <w:pPr>
              <w:pStyle w:val="Bezodstpw"/>
              <w:contextualSpacing w:val="0"/>
              <w:jc w:val="center"/>
              <w:rPr>
                <w:rFonts w:cstheme="minorHAnsi"/>
                <w:b/>
                <w:sz w:val="22"/>
                <w:lang w:val="pl-PL"/>
              </w:rPr>
            </w:pPr>
            <w:r w:rsidRPr="00C37383">
              <w:rPr>
                <w:rFonts w:cstheme="minorHAnsi"/>
                <w:b/>
                <w:sz w:val="22"/>
                <w:lang w:val="pl-PL"/>
              </w:rPr>
              <w:t>UMIEJĘTNOŚCI</w:t>
            </w:r>
          </w:p>
        </w:tc>
        <w:tc>
          <w:tcPr>
            <w:tcW w:w="5410" w:type="dxa"/>
            <w:gridSpan w:val="2"/>
            <w:vAlign w:val="center"/>
          </w:tcPr>
          <w:p w14:paraId="6CED330F" w14:textId="77777777" w:rsidR="00CE7B86" w:rsidRPr="00C37383" w:rsidRDefault="00CE7B86" w:rsidP="00CE7B86">
            <w:pPr>
              <w:pStyle w:val="Bezodstpw"/>
              <w:contextualSpacing w:val="0"/>
              <w:jc w:val="center"/>
              <w:rPr>
                <w:rFonts w:cstheme="minorHAnsi"/>
                <w:b/>
                <w:sz w:val="22"/>
                <w:lang w:val="pl-PL"/>
              </w:rPr>
            </w:pPr>
            <w:r w:rsidRPr="00C37383">
              <w:rPr>
                <w:rFonts w:cstheme="minorHAnsi"/>
                <w:b/>
                <w:sz w:val="22"/>
                <w:lang w:val="pl-PL"/>
              </w:rPr>
              <w:t>K_U07</w:t>
            </w:r>
          </w:p>
          <w:p w14:paraId="62CCA741" w14:textId="77777777" w:rsidR="00CE7B86" w:rsidRPr="00C37383" w:rsidRDefault="00CE7B86" w:rsidP="00466F29">
            <w:pPr>
              <w:pStyle w:val="Bezodstpw"/>
              <w:ind w:left="51"/>
              <w:contextualSpacing w:val="0"/>
              <w:jc w:val="both"/>
              <w:rPr>
                <w:rFonts w:cstheme="minorHAnsi"/>
                <w:sz w:val="22"/>
                <w:lang w:val="pl-PL"/>
              </w:rPr>
            </w:pPr>
            <w:r w:rsidRPr="00C37383">
              <w:rPr>
                <w:rFonts w:cstheme="minorHAnsi"/>
                <w:sz w:val="22"/>
                <w:lang w:val="pl-PL"/>
              </w:rPr>
              <w:t>Rozpoznaje możliwości i ograniczenia w kontakcie z osobą z niepełnosprawnością.</w:t>
            </w:r>
          </w:p>
        </w:tc>
      </w:tr>
      <w:tr w:rsidR="00CE7B86" w:rsidRPr="00C37383" w14:paraId="09069DD7" w14:textId="77777777" w:rsidTr="00314F1A">
        <w:trPr>
          <w:cantSplit/>
          <w:trHeight w:val="1542"/>
          <w:jc w:val="center"/>
        </w:trPr>
        <w:tc>
          <w:tcPr>
            <w:tcW w:w="562" w:type="dxa"/>
            <w:vMerge/>
            <w:vAlign w:val="center"/>
          </w:tcPr>
          <w:p w14:paraId="139F80CF" w14:textId="77777777" w:rsidR="00CE7B86" w:rsidRPr="00C37383" w:rsidRDefault="00CE7B86" w:rsidP="00CE7B86">
            <w:pPr>
              <w:pStyle w:val="Bezodstpw"/>
              <w:contextualSpacing w:val="0"/>
              <w:jc w:val="center"/>
              <w:rPr>
                <w:rFonts w:cstheme="minorHAnsi"/>
                <w:sz w:val="22"/>
                <w:lang w:val="pl-PL"/>
              </w:rPr>
            </w:pPr>
          </w:p>
        </w:tc>
        <w:tc>
          <w:tcPr>
            <w:tcW w:w="2717" w:type="dxa"/>
            <w:vMerge/>
            <w:vAlign w:val="center"/>
          </w:tcPr>
          <w:p w14:paraId="691D4FE7" w14:textId="77777777" w:rsidR="00CE7B86" w:rsidRPr="00C37383" w:rsidRDefault="00CE7B86" w:rsidP="00CE7B86">
            <w:pPr>
              <w:pStyle w:val="Bezodstpw"/>
              <w:contextualSpacing w:val="0"/>
              <w:rPr>
                <w:rFonts w:cstheme="minorHAnsi"/>
                <w:sz w:val="22"/>
                <w:lang w:val="pl-PL"/>
              </w:rPr>
            </w:pPr>
          </w:p>
        </w:tc>
        <w:tc>
          <w:tcPr>
            <w:tcW w:w="667" w:type="dxa"/>
            <w:shd w:val="clear" w:color="auto" w:fill="C6D9F1" w:themeFill="text2" w:themeFillTint="33"/>
            <w:textDirection w:val="btLr"/>
            <w:vAlign w:val="center"/>
          </w:tcPr>
          <w:p w14:paraId="248F2E6E" w14:textId="77777777" w:rsidR="00CE7B86" w:rsidRPr="00C37383" w:rsidRDefault="00CE7B86" w:rsidP="00CE7B86">
            <w:pPr>
              <w:pStyle w:val="Bezodstpw"/>
              <w:contextualSpacing w:val="0"/>
              <w:jc w:val="center"/>
              <w:rPr>
                <w:rFonts w:cstheme="minorHAnsi"/>
                <w:b/>
                <w:sz w:val="22"/>
                <w:lang w:val="pl-PL"/>
              </w:rPr>
            </w:pPr>
            <w:r w:rsidRPr="00C37383">
              <w:rPr>
                <w:rFonts w:cstheme="minorHAnsi"/>
                <w:b/>
                <w:sz w:val="22"/>
                <w:lang w:val="pl-PL"/>
              </w:rPr>
              <w:t>KOMPETENCJE SPOŁECZNE</w:t>
            </w:r>
          </w:p>
        </w:tc>
        <w:tc>
          <w:tcPr>
            <w:tcW w:w="5410" w:type="dxa"/>
            <w:gridSpan w:val="2"/>
            <w:vAlign w:val="center"/>
          </w:tcPr>
          <w:p w14:paraId="23F4FFD0" w14:textId="77777777" w:rsidR="00CE7B86" w:rsidRPr="00C37383" w:rsidRDefault="00CE7B86" w:rsidP="00CE7B86">
            <w:pPr>
              <w:pStyle w:val="Bezodstpw"/>
              <w:contextualSpacing w:val="0"/>
              <w:rPr>
                <w:rFonts w:cstheme="minorHAnsi"/>
                <w:sz w:val="22"/>
                <w:lang w:val="pl-PL"/>
              </w:rPr>
            </w:pPr>
            <w:r w:rsidRPr="00C37383">
              <w:rPr>
                <w:rFonts w:cstheme="minorHAnsi"/>
                <w:b/>
                <w:sz w:val="22"/>
                <w:lang w:val="pl-PL"/>
              </w:rPr>
              <w:t>-</w:t>
            </w:r>
          </w:p>
        </w:tc>
      </w:tr>
      <w:tr w:rsidR="00D503EC" w:rsidRPr="00C37383" w14:paraId="6E4E9CC2" w14:textId="77777777" w:rsidTr="00CE7B86">
        <w:trPr>
          <w:trHeight w:val="454"/>
          <w:jc w:val="center"/>
        </w:trPr>
        <w:tc>
          <w:tcPr>
            <w:tcW w:w="562" w:type="dxa"/>
            <w:vAlign w:val="center"/>
          </w:tcPr>
          <w:p w14:paraId="5DE1FB53" w14:textId="77777777" w:rsidR="00D503EC" w:rsidRPr="00C37383" w:rsidRDefault="00D503EC" w:rsidP="00D503EC">
            <w:pPr>
              <w:pStyle w:val="Bezodstpw"/>
              <w:contextualSpacing w:val="0"/>
              <w:jc w:val="center"/>
              <w:rPr>
                <w:rFonts w:cstheme="minorHAnsi"/>
                <w:sz w:val="22"/>
                <w:lang w:val="pl-PL"/>
              </w:rPr>
            </w:pPr>
            <w:r w:rsidRPr="00C37383">
              <w:rPr>
                <w:rFonts w:cstheme="minorHAnsi"/>
                <w:sz w:val="22"/>
                <w:lang w:val="pl-PL"/>
              </w:rPr>
              <w:t>16.</w:t>
            </w:r>
          </w:p>
        </w:tc>
        <w:tc>
          <w:tcPr>
            <w:tcW w:w="2717" w:type="dxa"/>
            <w:vAlign w:val="center"/>
          </w:tcPr>
          <w:p w14:paraId="41737E29" w14:textId="77777777" w:rsidR="00D503EC" w:rsidRPr="00C37383" w:rsidRDefault="00D503EC" w:rsidP="00D503EC">
            <w:pPr>
              <w:pStyle w:val="Bezodstpw"/>
              <w:contextualSpacing w:val="0"/>
              <w:rPr>
                <w:rFonts w:cstheme="minorHAnsi"/>
                <w:sz w:val="22"/>
                <w:lang w:val="pl-PL"/>
              </w:rPr>
            </w:pPr>
            <w:r w:rsidRPr="00C37383">
              <w:rPr>
                <w:rFonts w:cstheme="minorHAnsi"/>
                <w:sz w:val="22"/>
                <w:lang w:val="pl-PL"/>
              </w:rPr>
              <w:t>Metody dydaktyczne:</w:t>
            </w:r>
          </w:p>
        </w:tc>
        <w:tc>
          <w:tcPr>
            <w:tcW w:w="6077" w:type="dxa"/>
            <w:gridSpan w:val="3"/>
            <w:vAlign w:val="center"/>
          </w:tcPr>
          <w:p w14:paraId="06BBD107" w14:textId="77777777" w:rsidR="00D503EC" w:rsidRPr="00C37383" w:rsidRDefault="00D503EC" w:rsidP="00D503EC">
            <w:pPr>
              <w:pStyle w:val="Bezodstpw"/>
              <w:contextualSpacing w:val="0"/>
              <w:jc w:val="both"/>
              <w:rPr>
                <w:rFonts w:eastAsia="SimSun" w:cstheme="minorHAnsi"/>
                <w:sz w:val="22"/>
                <w:lang w:val="pl-PL" w:eastAsia="ar-SA"/>
              </w:rPr>
            </w:pPr>
            <w:r w:rsidRPr="00C37383">
              <w:rPr>
                <w:rFonts w:cstheme="minorHAnsi"/>
                <w:b/>
                <w:sz w:val="22"/>
                <w:lang w:val="pl-PL"/>
              </w:rPr>
              <w:t xml:space="preserve">Wykład informacyjny i problemowy </w:t>
            </w:r>
            <w:r w:rsidRPr="00C37383">
              <w:rPr>
                <w:rFonts w:cstheme="minorHAnsi"/>
                <w:sz w:val="22"/>
                <w:lang w:val="pl-PL"/>
              </w:rPr>
              <w:t>- pozwala na przekazanie wiedzy obejmującej cały obszar zagadnień z danego tematu (zgodnej z obowiązującymi standardami, systemami klasyfikacyjnymi, podejściami do problemu). W celu zwiększenia efektywności tej formy zajęć, zastosowane będą środki techniczne angażujące kilka zmysłów (projektor multimedialny itp.). Wykład rozpocznie kształcenie na studiach podyplomowych i przygotuje do uczenia się z wykorzystaniem metod aktywnych (warsztat, trening).</w:t>
            </w:r>
          </w:p>
        </w:tc>
      </w:tr>
      <w:tr w:rsidR="00CE7B86" w:rsidRPr="00C37383" w14:paraId="703648CE" w14:textId="77777777" w:rsidTr="00CE7B86">
        <w:trPr>
          <w:trHeight w:val="454"/>
          <w:jc w:val="center"/>
        </w:trPr>
        <w:tc>
          <w:tcPr>
            <w:tcW w:w="562" w:type="dxa"/>
            <w:vAlign w:val="center"/>
          </w:tcPr>
          <w:p w14:paraId="58E0A68D"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17.</w:t>
            </w:r>
          </w:p>
        </w:tc>
        <w:tc>
          <w:tcPr>
            <w:tcW w:w="2717" w:type="dxa"/>
            <w:vAlign w:val="center"/>
          </w:tcPr>
          <w:p w14:paraId="3D62549A"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Warunki uzyskania zaliczenia przedmiotu:</w:t>
            </w:r>
          </w:p>
        </w:tc>
        <w:tc>
          <w:tcPr>
            <w:tcW w:w="6077" w:type="dxa"/>
            <w:gridSpan w:val="3"/>
            <w:tcBorders>
              <w:bottom w:val="single" w:sz="4" w:space="0" w:color="auto"/>
            </w:tcBorders>
            <w:vAlign w:val="center"/>
          </w:tcPr>
          <w:p w14:paraId="00546893" w14:textId="77777777" w:rsidR="00CE7B86" w:rsidRPr="00C37383" w:rsidRDefault="00CE7B86" w:rsidP="00CE7B86">
            <w:pPr>
              <w:pStyle w:val="Bezodstpw"/>
              <w:contextualSpacing w:val="0"/>
              <w:rPr>
                <w:rFonts w:cstheme="minorHAnsi"/>
                <w:b/>
                <w:sz w:val="22"/>
                <w:lang w:val="pl-PL"/>
              </w:rPr>
            </w:pPr>
            <w:r w:rsidRPr="00C37383">
              <w:rPr>
                <w:rFonts w:cstheme="minorHAnsi"/>
                <w:b/>
                <w:sz w:val="22"/>
                <w:lang w:val="pl-PL"/>
              </w:rPr>
              <w:t>Warunki dopuszczenia do zaliczenia przedmiotu:</w:t>
            </w:r>
          </w:p>
          <w:p w14:paraId="413C6D99" w14:textId="77777777" w:rsidR="00645D4C" w:rsidRPr="00645D4C" w:rsidRDefault="00CE7B86" w:rsidP="007A364D">
            <w:pPr>
              <w:pStyle w:val="Bezodstpw"/>
              <w:numPr>
                <w:ilvl w:val="0"/>
                <w:numId w:val="11"/>
              </w:numPr>
              <w:tabs>
                <w:tab w:val="clear" w:pos="284"/>
              </w:tabs>
              <w:ind w:left="559"/>
              <w:contextualSpacing w:val="0"/>
              <w:jc w:val="both"/>
              <w:rPr>
                <w:rFonts w:eastAsia="SimSun" w:cstheme="minorHAnsi"/>
                <w:sz w:val="22"/>
                <w:lang w:val="pl-PL" w:eastAsia="ar-SA"/>
              </w:rPr>
            </w:pPr>
            <w:r w:rsidRPr="00C37383">
              <w:rPr>
                <w:rFonts w:cstheme="minorHAnsi"/>
                <w:sz w:val="22"/>
                <w:lang w:val="pl-PL"/>
              </w:rPr>
              <w:t xml:space="preserve">Obecność na zajęciach zgodna z regulaminem studiów podyplomowych. </w:t>
            </w:r>
          </w:p>
          <w:p w14:paraId="46456824" w14:textId="77777777" w:rsidR="00CE7B86" w:rsidRPr="00C37383" w:rsidRDefault="00CE7B86" w:rsidP="007A364D">
            <w:pPr>
              <w:pStyle w:val="Bezodstpw"/>
              <w:numPr>
                <w:ilvl w:val="0"/>
                <w:numId w:val="11"/>
              </w:numPr>
              <w:tabs>
                <w:tab w:val="clear" w:pos="284"/>
              </w:tabs>
              <w:ind w:left="559"/>
              <w:contextualSpacing w:val="0"/>
              <w:jc w:val="both"/>
              <w:rPr>
                <w:rFonts w:eastAsia="SimSun" w:cstheme="minorHAnsi"/>
                <w:sz w:val="22"/>
                <w:lang w:val="pl-PL" w:eastAsia="ar-SA"/>
              </w:rPr>
            </w:pPr>
            <w:r w:rsidRPr="00C37383">
              <w:rPr>
                <w:rFonts w:eastAsia="SimSun" w:cstheme="minorHAnsi"/>
                <w:sz w:val="22"/>
                <w:lang w:val="pl-PL" w:eastAsia="ar-SA"/>
              </w:rPr>
              <w:t>Dopuszcza się dodatkowe pytania na egzaminie pisemnym dla osób, o większej usprawiedliwionej absencji.</w:t>
            </w:r>
          </w:p>
          <w:p w14:paraId="6FB901F8" w14:textId="77777777" w:rsidR="00CE7B86" w:rsidRPr="00C37383" w:rsidRDefault="00CE7B86" w:rsidP="00CE7B86">
            <w:pPr>
              <w:pStyle w:val="Bezodstpw"/>
              <w:contextualSpacing w:val="0"/>
              <w:rPr>
                <w:rFonts w:cstheme="minorHAnsi"/>
                <w:sz w:val="22"/>
                <w:lang w:val="pl-PL"/>
              </w:rPr>
            </w:pPr>
          </w:p>
          <w:p w14:paraId="278D7F95" w14:textId="77777777" w:rsidR="00CE7B86" w:rsidRPr="00C37383" w:rsidRDefault="00CE7B86" w:rsidP="00CE7B86">
            <w:pPr>
              <w:pStyle w:val="Bezodstpw"/>
              <w:contextualSpacing w:val="0"/>
              <w:rPr>
                <w:rFonts w:cstheme="minorHAnsi"/>
                <w:b/>
                <w:sz w:val="22"/>
                <w:lang w:val="pl-PL"/>
              </w:rPr>
            </w:pPr>
            <w:r w:rsidRPr="00C37383">
              <w:rPr>
                <w:rFonts w:cstheme="minorHAnsi"/>
                <w:b/>
                <w:sz w:val="22"/>
                <w:lang w:val="pl-PL"/>
              </w:rPr>
              <w:t>Warunki zaliczenia przedmiotu:</w:t>
            </w:r>
          </w:p>
          <w:p w14:paraId="7A642D99" w14:textId="77777777" w:rsidR="00CE7B86" w:rsidRPr="00C37383" w:rsidRDefault="00CE7B86" w:rsidP="007A364D">
            <w:pPr>
              <w:pStyle w:val="Bezodstpw"/>
              <w:numPr>
                <w:ilvl w:val="0"/>
                <w:numId w:val="12"/>
              </w:numPr>
              <w:tabs>
                <w:tab w:val="clear" w:pos="284"/>
              </w:tabs>
              <w:ind w:left="559"/>
              <w:contextualSpacing w:val="0"/>
              <w:rPr>
                <w:rFonts w:cstheme="minorHAnsi"/>
                <w:sz w:val="22"/>
                <w:lang w:val="pl-PL"/>
              </w:rPr>
            </w:pPr>
            <w:r w:rsidRPr="00C37383">
              <w:rPr>
                <w:rFonts w:cstheme="minorHAnsi"/>
                <w:sz w:val="22"/>
                <w:lang w:val="pl-PL"/>
              </w:rPr>
              <w:t>Uzyskanie pozytywnej oceny z egzaminu pisemnego</w:t>
            </w:r>
            <w:r w:rsidR="00E13D2A">
              <w:rPr>
                <w:rFonts w:cstheme="minorHAnsi"/>
                <w:sz w:val="22"/>
                <w:lang w:val="pl-PL"/>
              </w:rPr>
              <w:t xml:space="preserve"> powyżej 50%</w:t>
            </w:r>
            <w:r w:rsidRPr="00C37383">
              <w:rPr>
                <w:rFonts w:cstheme="minorHAnsi"/>
                <w:sz w:val="22"/>
                <w:lang w:val="pl-PL"/>
              </w:rPr>
              <w:t xml:space="preserve">. </w:t>
            </w:r>
          </w:p>
        </w:tc>
      </w:tr>
      <w:tr w:rsidR="00CE7B86" w:rsidRPr="00C37383" w14:paraId="509798ED" w14:textId="77777777" w:rsidTr="00CE7B86">
        <w:trPr>
          <w:trHeight w:val="599"/>
          <w:jc w:val="center"/>
        </w:trPr>
        <w:tc>
          <w:tcPr>
            <w:tcW w:w="562" w:type="dxa"/>
            <w:vMerge w:val="restart"/>
            <w:vAlign w:val="center"/>
          </w:tcPr>
          <w:p w14:paraId="6D93FB59"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18.</w:t>
            </w:r>
          </w:p>
        </w:tc>
        <w:tc>
          <w:tcPr>
            <w:tcW w:w="2717" w:type="dxa"/>
            <w:vMerge w:val="restart"/>
            <w:vAlign w:val="center"/>
          </w:tcPr>
          <w:p w14:paraId="611E708D"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Metody i kryteria oceniania (w tym sposób weryfikacji, metody osiągnięcia założonych efektów kształcenia określone dla przedmiotu jako całości jeśli obejmuje różne formy zajęć np. wykład i ćwiczenia oraz metody i kryteria oceniania dla poszczególnych form zajęć:</w:t>
            </w:r>
          </w:p>
        </w:tc>
        <w:tc>
          <w:tcPr>
            <w:tcW w:w="6077" w:type="dxa"/>
            <w:gridSpan w:val="3"/>
            <w:shd w:val="clear" w:color="auto" w:fill="D9D9D9" w:themeFill="background1" w:themeFillShade="D9"/>
            <w:vAlign w:val="center"/>
          </w:tcPr>
          <w:p w14:paraId="67D0CEBA" w14:textId="77777777" w:rsidR="00CE7B86" w:rsidRPr="00C37383" w:rsidRDefault="00CE7B86" w:rsidP="00CE7B86">
            <w:pPr>
              <w:pStyle w:val="Bezodstpw"/>
              <w:contextualSpacing w:val="0"/>
              <w:jc w:val="center"/>
              <w:rPr>
                <w:rFonts w:cstheme="minorHAnsi"/>
                <w:b/>
                <w:sz w:val="22"/>
                <w:lang w:val="pl-PL"/>
              </w:rPr>
            </w:pPr>
            <w:r w:rsidRPr="00C37383">
              <w:rPr>
                <w:rFonts w:cstheme="minorHAnsi"/>
                <w:b/>
                <w:smallCaps/>
                <w:sz w:val="22"/>
                <w:lang w:val="pl-PL"/>
              </w:rPr>
              <w:t>Egzamin pisemny: pytania zamknięte sprawdzające wiedzę  i dwa pytania otwarte sprawdzające umiejętności</w:t>
            </w:r>
          </w:p>
        </w:tc>
      </w:tr>
      <w:tr w:rsidR="00CE7B86" w:rsidRPr="00C37383" w14:paraId="54160654" w14:textId="77777777" w:rsidTr="00466F29">
        <w:trPr>
          <w:trHeight w:val="454"/>
          <w:jc w:val="center"/>
        </w:trPr>
        <w:tc>
          <w:tcPr>
            <w:tcW w:w="562" w:type="dxa"/>
            <w:vMerge/>
            <w:vAlign w:val="center"/>
          </w:tcPr>
          <w:p w14:paraId="62D29064" w14:textId="77777777" w:rsidR="00CE7B86" w:rsidRPr="00C37383" w:rsidRDefault="00CE7B86" w:rsidP="00CE7B86">
            <w:pPr>
              <w:pStyle w:val="Bezodstpw"/>
              <w:contextualSpacing w:val="0"/>
              <w:jc w:val="center"/>
              <w:rPr>
                <w:rFonts w:cstheme="minorHAnsi"/>
                <w:sz w:val="22"/>
                <w:lang w:val="pl-PL"/>
              </w:rPr>
            </w:pPr>
          </w:p>
        </w:tc>
        <w:tc>
          <w:tcPr>
            <w:tcW w:w="2717" w:type="dxa"/>
            <w:vMerge/>
            <w:vAlign w:val="center"/>
          </w:tcPr>
          <w:p w14:paraId="42FA336E" w14:textId="77777777" w:rsidR="00CE7B86" w:rsidRPr="00C37383" w:rsidRDefault="00CE7B86" w:rsidP="00CE7B86">
            <w:pPr>
              <w:pStyle w:val="Bezodstpw"/>
              <w:contextualSpacing w:val="0"/>
              <w:rPr>
                <w:rFonts w:cstheme="minorHAnsi"/>
                <w:sz w:val="22"/>
                <w:lang w:val="pl-PL"/>
              </w:rPr>
            </w:pPr>
          </w:p>
        </w:tc>
        <w:tc>
          <w:tcPr>
            <w:tcW w:w="2812" w:type="dxa"/>
            <w:gridSpan w:val="2"/>
            <w:vAlign w:val="center"/>
          </w:tcPr>
          <w:p w14:paraId="1393DA68" w14:textId="77777777" w:rsidR="00CE7B86" w:rsidRPr="00C37383" w:rsidRDefault="00CE7B86" w:rsidP="00CE7B86">
            <w:pPr>
              <w:pStyle w:val="Bezodstpw"/>
              <w:contextualSpacing w:val="0"/>
              <w:jc w:val="center"/>
              <w:rPr>
                <w:rStyle w:val="wrtext"/>
                <w:rFonts w:cstheme="minorHAnsi"/>
                <w:b/>
                <w:sz w:val="22"/>
                <w:lang w:val="pl-PL"/>
              </w:rPr>
            </w:pPr>
            <w:r w:rsidRPr="00C37383">
              <w:rPr>
                <w:rStyle w:val="wrtext"/>
                <w:rFonts w:cstheme="minorHAnsi"/>
                <w:b/>
                <w:sz w:val="22"/>
                <w:lang w:val="pl-PL"/>
              </w:rPr>
              <w:t>Ocena niedostateczna (2,0)</w:t>
            </w:r>
          </w:p>
        </w:tc>
        <w:tc>
          <w:tcPr>
            <w:tcW w:w="3265" w:type="dxa"/>
            <w:vAlign w:val="center"/>
          </w:tcPr>
          <w:p w14:paraId="2A2E7A49" w14:textId="77777777" w:rsidR="00CE7B86" w:rsidRPr="00C37383" w:rsidRDefault="00CE7B86" w:rsidP="00CE7B86">
            <w:pPr>
              <w:pStyle w:val="Bezodstpw"/>
              <w:contextualSpacing w:val="0"/>
              <w:jc w:val="center"/>
              <w:rPr>
                <w:rStyle w:val="wrtext"/>
                <w:rFonts w:cstheme="minorHAnsi"/>
                <w:sz w:val="22"/>
                <w:lang w:val="pl-PL"/>
              </w:rPr>
            </w:pPr>
            <w:r w:rsidRPr="00C37383">
              <w:rPr>
                <w:rStyle w:val="wrtext"/>
                <w:rFonts w:cstheme="minorHAnsi"/>
                <w:sz w:val="22"/>
                <w:lang w:val="pl-PL"/>
              </w:rPr>
              <w:t>0-50% poprawnych odpowiedzi</w:t>
            </w:r>
          </w:p>
        </w:tc>
      </w:tr>
      <w:tr w:rsidR="00CE7B86" w:rsidRPr="00C37383" w14:paraId="5E083971" w14:textId="77777777" w:rsidTr="00466F29">
        <w:trPr>
          <w:trHeight w:val="417"/>
          <w:jc w:val="center"/>
        </w:trPr>
        <w:tc>
          <w:tcPr>
            <w:tcW w:w="562" w:type="dxa"/>
            <w:vMerge/>
            <w:vAlign w:val="center"/>
          </w:tcPr>
          <w:p w14:paraId="6BFDAD1D" w14:textId="77777777" w:rsidR="00CE7B86" w:rsidRPr="00C37383" w:rsidRDefault="00CE7B86" w:rsidP="00CE7B86">
            <w:pPr>
              <w:pStyle w:val="Bezodstpw"/>
              <w:contextualSpacing w:val="0"/>
              <w:jc w:val="center"/>
              <w:rPr>
                <w:rFonts w:cstheme="minorHAnsi"/>
                <w:sz w:val="22"/>
                <w:lang w:val="pl-PL"/>
              </w:rPr>
            </w:pPr>
          </w:p>
        </w:tc>
        <w:tc>
          <w:tcPr>
            <w:tcW w:w="2717" w:type="dxa"/>
            <w:vMerge/>
            <w:vAlign w:val="center"/>
          </w:tcPr>
          <w:p w14:paraId="7DE72140" w14:textId="77777777" w:rsidR="00CE7B86" w:rsidRPr="00C37383" w:rsidRDefault="00CE7B86" w:rsidP="00CE7B86">
            <w:pPr>
              <w:pStyle w:val="Bezodstpw"/>
              <w:contextualSpacing w:val="0"/>
              <w:rPr>
                <w:rFonts w:cstheme="minorHAnsi"/>
                <w:sz w:val="22"/>
                <w:lang w:val="pl-PL"/>
              </w:rPr>
            </w:pPr>
          </w:p>
        </w:tc>
        <w:tc>
          <w:tcPr>
            <w:tcW w:w="2812" w:type="dxa"/>
            <w:gridSpan w:val="2"/>
            <w:vAlign w:val="center"/>
          </w:tcPr>
          <w:p w14:paraId="26F38DDC" w14:textId="77777777" w:rsidR="00CE7B86" w:rsidRPr="00C37383" w:rsidRDefault="00CE7B86" w:rsidP="00CE7B86">
            <w:pPr>
              <w:pStyle w:val="Bezodstpw"/>
              <w:contextualSpacing w:val="0"/>
              <w:jc w:val="center"/>
              <w:rPr>
                <w:rFonts w:cstheme="minorHAnsi"/>
                <w:b/>
                <w:smallCaps/>
                <w:sz w:val="22"/>
                <w:lang w:val="pl-PL"/>
              </w:rPr>
            </w:pPr>
            <w:r w:rsidRPr="00C37383">
              <w:rPr>
                <w:rStyle w:val="wrtext"/>
                <w:rFonts w:cstheme="minorHAnsi"/>
                <w:sz w:val="22"/>
                <w:lang w:val="pl-PL"/>
              </w:rPr>
              <w:t xml:space="preserve"> </w:t>
            </w:r>
            <w:r w:rsidRPr="00C37383">
              <w:rPr>
                <w:rStyle w:val="wrtext"/>
                <w:rFonts w:cstheme="minorHAnsi"/>
                <w:b/>
                <w:sz w:val="22"/>
                <w:lang w:val="pl-PL"/>
              </w:rPr>
              <w:t>Ocena dostateczna (3,0)</w:t>
            </w:r>
          </w:p>
        </w:tc>
        <w:tc>
          <w:tcPr>
            <w:tcW w:w="3265" w:type="dxa"/>
            <w:vAlign w:val="center"/>
          </w:tcPr>
          <w:p w14:paraId="68960344" w14:textId="77777777" w:rsidR="00CE7B86" w:rsidRPr="00C37383" w:rsidRDefault="00CE7B86" w:rsidP="00CE7B86">
            <w:pPr>
              <w:pStyle w:val="Bezodstpw"/>
              <w:contextualSpacing w:val="0"/>
              <w:jc w:val="center"/>
              <w:rPr>
                <w:rFonts w:cstheme="minorHAnsi"/>
                <w:b/>
                <w:smallCaps/>
                <w:sz w:val="22"/>
                <w:lang w:val="pl-PL"/>
              </w:rPr>
            </w:pPr>
            <w:r w:rsidRPr="00C37383">
              <w:rPr>
                <w:rStyle w:val="wrtext"/>
                <w:rFonts w:cstheme="minorHAnsi"/>
                <w:sz w:val="22"/>
                <w:lang w:val="pl-PL"/>
              </w:rPr>
              <w:t>51-60% poprawnych odpowiedzi</w:t>
            </w:r>
          </w:p>
        </w:tc>
      </w:tr>
      <w:tr w:rsidR="00CE7B86" w:rsidRPr="00C37383" w14:paraId="326C75D8" w14:textId="77777777" w:rsidTr="00466F29">
        <w:trPr>
          <w:trHeight w:val="284"/>
          <w:jc w:val="center"/>
        </w:trPr>
        <w:tc>
          <w:tcPr>
            <w:tcW w:w="562" w:type="dxa"/>
            <w:vMerge/>
            <w:vAlign w:val="center"/>
          </w:tcPr>
          <w:p w14:paraId="7C9099E9" w14:textId="77777777" w:rsidR="00CE7B86" w:rsidRPr="00C37383" w:rsidRDefault="00CE7B86" w:rsidP="00CE7B86">
            <w:pPr>
              <w:pStyle w:val="Bezodstpw"/>
              <w:contextualSpacing w:val="0"/>
              <w:jc w:val="center"/>
              <w:rPr>
                <w:rFonts w:cstheme="minorHAnsi"/>
                <w:sz w:val="22"/>
                <w:lang w:val="pl-PL"/>
              </w:rPr>
            </w:pPr>
          </w:p>
        </w:tc>
        <w:tc>
          <w:tcPr>
            <w:tcW w:w="2717" w:type="dxa"/>
            <w:vMerge/>
            <w:vAlign w:val="center"/>
          </w:tcPr>
          <w:p w14:paraId="526D7522" w14:textId="77777777" w:rsidR="00CE7B86" w:rsidRPr="00C37383" w:rsidRDefault="00CE7B86" w:rsidP="00CE7B86">
            <w:pPr>
              <w:pStyle w:val="Bezodstpw"/>
              <w:contextualSpacing w:val="0"/>
              <w:rPr>
                <w:rFonts w:cstheme="minorHAnsi"/>
                <w:sz w:val="22"/>
                <w:lang w:val="pl-PL"/>
              </w:rPr>
            </w:pPr>
          </w:p>
        </w:tc>
        <w:tc>
          <w:tcPr>
            <w:tcW w:w="2812" w:type="dxa"/>
            <w:gridSpan w:val="2"/>
            <w:vAlign w:val="center"/>
          </w:tcPr>
          <w:p w14:paraId="4C336BFF" w14:textId="77777777" w:rsidR="00CE7B86" w:rsidRPr="00C37383" w:rsidRDefault="00CE7B86" w:rsidP="00CE7B86">
            <w:pPr>
              <w:pStyle w:val="Bezodstpw"/>
              <w:contextualSpacing w:val="0"/>
              <w:jc w:val="center"/>
              <w:rPr>
                <w:rStyle w:val="wrtext"/>
                <w:rFonts w:cstheme="minorHAnsi"/>
                <w:sz w:val="22"/>
                <w:lang w:val="pl-PL"/>
              </w:rPr>
            </w:pPr>
            <w:r w:rsidRPr="00C37383">
              <w:rPr>
                <w:rStyle w:val="wrtext"/>
                <w:rFonts w:cstheme="minorHAnsi"/>
                <w:b/>
                <w:sz w:val="22"/>
                <w:lang w:val="pl-PL"/>
              </w:rPr>
              <w:t>Ocena dostateczna plus (3,5)</w:t>
            </w:r>
          </w:p>
        </w:tc>
        <w:tc>
          <w:tcPr>
            <w:tcW w:w="3265" w:type="dxa"/>
            <w:vAlign w:val="center"/>
          </w:tcPr>
          <w:p w14:paraId="6BC2FCE3" w14:textId="77777777" w:rsidR="00CE7B86" w:rsidRPr="00C37383" w:rsidRDefault="00CE7B86" w:rsidP="00CE7B86">
            <w:pPr>
              <w:pStyle w:val="Bezodstpw"/>
              <w:contextualSpacing w:val="0"/>
              <w:jc w:val="center"/>
              <w:rPr>
                <w:rStyle w:val="wrtext"/>
                <w:rFonts w:cstheme="minorHAnsi"/>
                <w:sz w:val="22"/>
                <w:lang w:val="pl-PL"/>
              </w:rPr>
            </w:pPr>
            <w:r w:rsidRPr="00C37383">
              <w:rPr>
                <w:rStyle w:val="wrtext"/>
                <w:rFonts w:cstheme="minorHAnsi"/>
                <w:sz w:val="22"/>
                <w:lang w:val="pl-PL"/>
              </w:rPr>
              <w:t>61-70% poprawnych odpowiedzi</w:t>
            </w:r>
          </w:p>
        </w:tc>
      </w:tr>
      <w:tr w:rsidR="00CE7B86" w:rsidRPr="00C37383" w14:paraId="4CF4BE2D" w14:textId="77777777" w:rsidTr="00466F29">
        <w:trPr>
          <w:trHeight w:val="284"/>
          <w:jc w:val="center"/>
        </w:trPr>
        <w:tc>
          <w:tcPr>
            <w:tcW w:w="562" w:type="dxa"/>
            <w:vMerge/>
            <w:vAlign w:val="center"/>
          </w:tcPr>
          <w:p w14:paraId="05F1B02C" w14:textId="77777777" w:rsidR="00CE7B86" w:rsidRPr="00C37383" w:rsidRDefault="00CE7B86" w:rsidP="00CE7B86">
            <w:pPr>
              <w:pStyle w:val="Bezodstpw"/>
              <w:contextualSpacing w:val="0"/>
              <w:jc w:val="center"/>
              <w:rPr>
                <w:rFonts w:cstheme="minorHAnsi"/>
                <w:sz w:val="22"/>
                <w:lang w:val="pl-PL"/>
              </w:rPr>
            </w:pPr>
          </w:p>
        </w:tc>
        <w:tc>
          <w:tcPr>
            <w:tcW w:w="2717" w:type="dxa"/>
            <w:vMerge/>
            <w:vAlign w:val="center"/>
          </w:tcPr>
          <w:p w14:paraId="24002D27" w14:textId="77777777" w:rsidR="00CE7B86" w:rsidRPr="00C37383" w:rsidRDefault="00CE7B86" w:rsidP="00CE7B86">
            <w:pPr>
              <w:pStyle w:val="Bezodstpw"/>
              <w:contextualSpacing w:val="0"/>
              <w:rPr>
                <w:rFonts w:cstheme="minorHAnsi"/>
                <w:sz w:val="22"/>
                <w:lang w:val="pl-PL"/>
              </w:rPr>
            </w:pPr>
          </w:p>
        </w:tc>
        <w:tc>
          <w:tcPr>
            <w:tcW w:w="2812" w:type="dxa"/>
            <w:gridSpan w:val="2"/>
            <w:vAlign w:val="center"/>
          </w:tcPr>
          <w:p w14:paraId="35D0E83E" w14:textId="77777777" w:rsidR="00CE7B86" w:rsidRPr="00C37383" w:rsidRDefault="00CE7B86" w:rsidP="00CE7B86">
            <w:pPr>
              <w:pStyle w:val="Bezodstpw"/>
              <w:contextualSpacing w:val="0"/>
              <w:jc w:val="center"/>
              <w:rPr>
                <w:rStyle w:val="wrtext"/>
                <w:rFonts w:cstheme="minorHAnsi"/>
                <w:sz w:val="22"/>
                <w:lang w:val="pl-PL"/>
              </w:rPr>
            </w:pPr>
            <w:r w:rsidRPr="00C37383">
              <w:rPr>
                <w:rStyle w:val="wrtext"/>
                <w:rFonts w:cstheme="minorHAnsi"/>
                <w:b/>
                <w:sz w:val="22"/>
                <w:lang w:val="pl-PL"/>
              </w:rPr>
              <w:t>Ocena dobra (4,0)</w:t>
            </w:r>
          </w:p>
        </w:tc>
        <w:tc>
          <w:tcPr>
            <w:tcW w:w="3265" w:type="dxa"/>
            <w:vAlign w:val="center"/>
          </w:tcPr>
          <w:p w14:paraId="2A6A5968" w14:textId="77777777" w:rsidR="00CE7B86" w:rsidRPr="00C37383" w:rsidRDefault="00CE7B86" w:rsidP="00CE7B86">
            <w:pPr>
              <w:pStyle w:val="Bezodstpw"/>
              <w:contextualSpacing w:val="0"/>
              <w:jc w:val="center"/>
              <w:rPr>
                <w:rStyle w:val="wrtext"/>
                <w:rFonts w:cstheme="minorHAnsi"/>
                <w:sz w:val="22"/>
                <w:lang w:val="pl-PL"/>
              </w:rPr>
            </w:pPr>
            <w:r w:rsidRPr="00C37383">
              <w:rPr>
                <w:rStyle w:val="wrtext"/>
                <w:rFonts w:cstheme="minorHAnsi"/>
                <w:sz w:val="22"/>
                <w:lang w:val="pl-PL"/>
              </w:rPr>
              <w:t>71-80% poprawnych odpowiedzi</w:t>
            </w:r>
          </w:p>
        </w:tc>
      </w:tr>
      <w:tr w:rsidR="00CE7B86" w:rsidRPr="00C37383" w14:paraId="0D124654" w14:textId="77777777" w:rsidTr="00466F29">
        <w:trPr>
          <w:trHeight w:val="284"/>
          <w:jc w:val="center"/>
        </w:trPr>
        <w:tc>
          <w:tcPr>
            <w:tcW w:w="562" w:type="dxa"/>
            <w:vMerge/>
            <w:vAlign w:val="center"/>
          </w:tcPr>
          <w:p w14:paraId="6430A48E" w14:textId="77777777" w:rsidR="00CE7B86" w:rsidRPr="00C37383" w:rsidRDefault="00CE7B86" w:rsidP="00CE7B86">
            <w:pPr>
              <w:pStyle w:val="Bezodstpw"/>
              <w:contextualSpacing w:val="0"/>
              <w:jc w:val="center"/>
              <w:rPr>
                <w:rFonts w:cstheme="minorHAnsi"/>
                <w:sz w:val="22"/>
                <w:lang w:val="pl-PL"/>
              </w:rPr>
            </w:pPr>
          </w:p>
        </w:tc>
        <w:tc>
          <w:tcPr>
            <w:tcW w:w="2717" w:type="dxa"/>
            <w:vMerge/>
            <w:vAlign w:val="center"/>
          </w:tcPr>
          <w:p w14:paraId="3925BE1E" w14:textId="77777777" w:rsidR="00CE7B86" w:rsidRPr="00C37383" w:rsidRDefault="00CE7B86" w:rsidP="00CE7B86">
            <w:pPr>
              <w:pStyle w:val="Bezodstpw"/>
              <w:contextualSpacing w:val="0"/>
              <w:rPr>
                <w:rFonts w:cstheme="minorHAnsi"/>
                <w:sz w:val="22"/>
                <w:lang w:val="pl-PL"/>
              </w:rPr>
            </w:pPr>
          </w:p>
        </w:tc>
        <w:tc>
          <w:tcPr>
            <w:tcW w:w="2812" w:type="dxa"/>
            <w:gridSpan w:val="2"/>
            <w:vAlign w:val="center"/>
          </w:tcPr>
          <w:p w14:paraId="77FB5944" w14:textId="77777777" w:rsidR="00CE7B86" w:rsidRPr="00C37383" w:rsidRDefault="00CE7B86" w:rsidP="00CE7B86">
            <w:pPr>
              <w:pStyle w:val="Bezodstpw"/>
              <w:contextualSpacing w:val="0"/>
              <w:jc w:val="center"/>
              <w:rPr>
                <w:rStyle w:val="wrtext"/>
                <w:rFonts w:cstheme="minorHAnsi"/>
                <w:sz w:val="22"/>
                <w:lang w:val="pl-PL"/>
              </w:rPr>
            </w:pPr>
            <w:r w:rsidRPr="00C37383">
              <w:rPr>
                <w:rStyle w:val="wrtext"/>
                <w:rFonts w:cstheme="minorHAnsi"/>
                <w:b/>
                <w:sz w:val="22"/>
                <w:lang w:val="pl-PL"/>
              </w:rPr>
              <w:t>Ocena ponad dobra (4,5)</w:t>
            </w:r>
          </w:p>
        </w:tc>
        <w:tc>
          <w:tcPr>
            <w:tcW w:w="3265" w:type="dxa"/>
            <w:vAlign w:val="center"/>
          </w:tcPr>
          <w:p w14:paraId="009C73C7" w14:textId="77777777" w:rsidR="00CE7B86" w:rsidRPr="00C37383" w:rsidRDefault="00CE7B86" w:rsidP="00CE7B86">
            <w:pPr>
              <w:pStyle w:val="Bezodstpw"/>
              <w:contextualSpacing w:val="0"/>
              <w:jc w:val="center"/>
              <w:rPr>
                <w:rStyle w:val="wrtext"/>
                <w:rFonts w:cstheme="minorHAnsi"/>
                <w:sz w:val="22"/>
                <w:lang w:val="pl-PL"/>
              </w:rPr>
            </w:pPr>
            <w:r w:rsidRPr="00C37383">
              <w:rPr>
                <w:rStyle w:val="wrtext"/>
                <w:rFonts w:cstheme="minorHAnsi"/>
                <w:sz w:val="22"/>
                <w:lang w:val="pl-PL"/>
              </w:rPr>
              <w:t>81-90</w:t>
            </w:r>
            <w:r w:rsidR="00D503EC">
              <w:rPr>
                <w:rStyle w:val="wrtext"/>
                <w:rFonts w:cstheme="minorHAnsi"/>
                <w:sz w:val="22"/>
                <w:lang w:val="pl-PL"/>
              </w:rPr>
              <w:t>%</w:t>
            </w:r>
            <w:r w:rsidRPr="00C37383">
              <w:rPr>
                <w:rStyle w:val="wrtext"/>
                <w:rFonts w:cstheme="minorHAnsi"/>
                <w:sz w:val="22"/>
                <w:lang w:val="pl-PL"/>
              </w:rPr>
              <w:t xml:space="preserve"> poprawnych odpowiedzi</w:t>
            </w:r>
          </w:p>
        </w:tc>
      </w:tr>
      <w:tr w:rsidR="00CE7B86" w:rsidRPr="00C37383" w14:paraId="027B5099" w14:textId="77777777" w:rsidTr="00466F29">
        <w:trPr>
          <w:trHeight w:val="284"/>
          <w:jc w:val="center"/>
        </w:trPr>
        <w:tc>
          <w:tcPr>
            <w:tcW w:w="562" w:type="dxa"/>
            <w:vMerge/>
            <w:vAlign w:val="center"/>
          </w:tcPr>
          <w:p w14:paraId="1120BE5D" w14:textId="77777777" w:rsidR="00CE7B86" w:rsidRPr="00C37383" w:rsidRDefault="00CE7B86" w:rsidP="00CE7B86">
            <w:pPr>
              <w:pStyle w:val="Bezodstpw"/>
              <w:contextualSpacing w:val="0"/>
              <w:jc w:val="center"/>
              <w:rPr>
                <w:rFonts w:cstheme="minorHAnsi"/>
                <w:sz w:val="22"/>
                <w:lang w:val="pl-PL"/>
              </w:rPr>
            </w:pPr>
          </w:p>
        </w:tc>
        <w:tc>
          <w:tcPr>
            <w:tcW w:w="2717" w:type="dxa"/>
            <w:vMerge/>
            <w:vAlign w:val="center"/>
          </w:tcPr>
          <w:p w14:paraId="3033BD75" w14:textId="77777777" w:rsidR="00CE7B86" w:rsidRPr="00C37383" w:rsidRDefault="00CE7B86" w:rsidP="00CE7B86">
            <w:pPr>
              <w:pStyle w:val="Bezodstpw"/>
              <w:contextualSpacing w:val="0"/>
              <w:rPr>
                <w:rFonts w:cstheme="minorHAnsi"/>
                <w:sz w:val="22"/>
                <w:lang w:val="pl-PL"/>
              </w:rPr>
            </w:pPr>
          </w:p>
        </w:tc>
        <w:tc>
          <w:tcPr>
            <w:tcW w:w="2812" w:type="dxa"/>
            <w:gridSpan w:val="2"/>
            <w:tcBorders>
              <w:bottom w:val="single" w:sz="4" w:space="0" w:color="auto"/>
            </w:tcBorders>
            <w:vAlign w:val="center"/>
          </w:tcPr>
          <w:p w14:paraId="4BF7EE28" w14:textId="77777777" w:rsidR="00CE7B86" w:rsidRPr="00C37383" w:rsidRDefault="00CE7B86" w:rsidP="00CE7B86">
            <w:pPr>
              <w:pStyle w:val="Bezodstpw"/>
              <w:contextualSpacing w:val="0"/>
              <w:jc w:val="center"/>
              <w:rPr>
                <w:rStyle w:val="wrtext"/>
                <w:rFonts w:cstheme="minorHAnsi"/>
                <w:b/>
                <w:sz w:val="22"/>
                <w:lang w:val="pl-PL"/>
              </w:rPr>
            </w:pPr>
            <w:r w:rsidRPr="00C37383">
              <w:rPr>
                <w:rStyle w:val="wrtext"/>
                <w:rFonts w:cstheme="minorHAnsi"/>
                <w:b/>
                <w:sz w:val="22"/>
                <w:lang w:val="pl-PL"/>
              </w:rPr>
              <w:t>Ocena bardzo dobra (5,0)</w:t>
            </w:r>
          </w:p>
        </w:tc>
        <w:tc>
          <w:tcPr>
            <w:tcW w:w="3265" w:type="dxa"/>
            <w:tcBorders>
              <w:bottom w:val="single" w:sz="4" w:space="0" w:color="auto"/>
            </w:tcBorders>
            <w:vAlign w:val="center"/>
          </w:tcPr>
          <w:p w14:paraId="01786304" w14:textId="77777777" w:rsidR="00CE7B86" w:rsidRPr="00C37383" w:rsidRDefault="00CE7B86" w:rsidP="00CE7B86">
            <w:pPr>
              <w:pStyle w:val="Bezodstpw"/>
              <w:contextualSpacing w:val="0"/>
              <w:jc w:val="center"/>
              <w:rPr>
                <w:rStyle w:val="wrtext"/>
                <w:rFonts w:cstheme="minorHAnsi"/>
                <w:sz w:val="22"/>
                <w:lang w:val="pl-PL"/>
              </w:rPr>
            </w:pPr>
            <w:r w:rsidRPr="00C37383">
              <w:rPr>
                <w:rStyle w:val="wrtext"/>
                <w:rFonts w:cstheme="minorHAnsi"/>
                <w:sz w:val="22"/>
                <w:lang w:val="pl-PL"/>
              </w:rPr>
              <w:t>91-100% poprawnych odpowiedzi</w:t>
            </w:r>
          </w:p>
        </w:tc>
      </w:tr>
      <w:tr w:rsidR="00CE7B86" w:rsidRPr="00C37383" w14:paraId="3AB44BBE" w14:textId="77777777" w:rsidTr="00CE7B86">
        <w:trPr>
          <w:trHeight w:val="454"/>
          <w:jc w:val="center"/>
        </w:trPr>
        <w:tc>
          <w:tcPr>
            <w:tcW w:w="562" w:type="dxa"/>
            <w:vAlign w:val="center"/>
          </w:tcPr>
          <w:p w14:paraId="4FCF9D47"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19.</w:t>
            </w:r>
          </w:p>
        </w:tc>
        <w:tc>
          <w:tcPr>
            <w:tcW w:w="2717" w:type="dxa"/>
            <w:vAlign w:val="center"/>
          </w:tcPr>
          <w:p w14:paraId="6AD18BC3"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Literatura obowiązkowa/bibliografia obowiązkowa:</w:t>
            </w:r>
          </w:p>
        </w:tc>
        <w:tc>
          <w:tcPr>
            <w:tcW w:w="6077" w:type="dxa"/>
            <w:gridSpan w:val="3"/>
            <w:vAlign w:val="center"/>
          </w:tcPr>
          <w:p w14:paraId="03EB96B4" w14:textId="77777777" w:rsidR="00CE7B86" w:rsidRPr="00C37383" w:rsidRDefault="00CE7B86" w:rsidP="006449D0">
            <w:pPr>
              <w:pStyle w:val="Bezodstpw"/>
              <w:keepNext/>
              <w:numPr>
                <w:ilvl w:val="0"/>
                <w:numId w:val="28"/>
              </w:numPr>
              <w:tabs>
                <w:tab w:val="clear" w:pos="284"/>
              </w:tabs>
              <w:ind w:left="438"/>
              <w:contextualSpacing w:val="0"/>
              <w:jc w:val="both"/>
              <w:rPr>
                <w:rFonts w:cstheme="minorHAnsi"/>
                <w:sz w:val="22"/>
                <w:lang w:val="pl-PL"/>
              </w:rPr>
            </w:pPr>
            <w:r w:rsidRPr="00C37383">
              <w:rPr>
                <w:rFonts w:cstheme="minorHAnsi"/>
                <w:sz w:val="22"/>
                <w:lang w:val="pl-PL"/>
              </w:rPr>
              <w:t xml:space="preserve">Brzeziński, J.M., Toeplitz-Winiewska, M. (2008). Etyczne problemy działalności praktycznej, edukacyjnej i naukowej </w:t>
            </w:r>
            <w:r w:rsidRPr="00C37383">
              <w:rPr>
                <w:rFonts w:cstheme="minorHAnsi"/>
                <w:sz w:val="22"/>
                <w:lang w:val="pl-PL"/>
              </w:rPr>
              <w:lastRenderedPageBreak/>
              <w:t>psychologa. (W:) J. Strelau, D. Doliński (red.) Psychologia. Podręcznik akademicki. Gdańsk: GWP, T. 1, rozdz. 3.</w:t>
            </w:r>
          </w:p>
          <w:p w14:paraId="0001295F" w14:textId="77777777" w:rsidR="00CE7B86" w:rsidRPr="00C37383" w:rsidRDefault="00CE7B86" w:rsidP="006449D0">
            <w:pPr>
              <w:pStyle w:val="Bezodstpw"/>
              <w:keepNext/>
              <w:numPr>
                <w:ilvl w:val="0"/>
                <w:numId w:val="28"/>
              </w:numPr>
              <w:tabs>
                <w:tab w:val="clear" w:pos="284"/>
              </w:tabs>
              <w:ind w:left="438"/>
              <w:contextualSpacing w:val="0"/>
              <w:jc w:val="both"/>
              <w:rPr>
                <w:rFonts w:cstheme="minorHAnsi"/>
                <w:sz w:val="22"/>
                <w:lang w:val="pl-PL"/>
              </w:rPr>
            </w:pPr>
            <w:r w:rsidRPr="00C37383">
              <w:rPr>
                <w:rFonts w:cstheme="minorHAnsi"/>
                <w:sz w:val="22"/>
                <w:lang w:val="pl-PL"/>
              </w:rPr>
              <w:t>Cierpiałkowska, L., Zalewska, M. (2008). Psychopatologia. (W:) J. Strelau, D. Doliński (red.) Psychologia. Podręcznik akademicki. Gdańsk: GWP, T. 2, rozdz. 16.</w:t>
            </w:r>
          </w:p>
          <w:p w14:paraId="479CDAE8" w14:textId="77777777" w:rsidR="00CE7B86" w:rsidRPr="00C37383" w:rsidRDefault="00CE7B86" w:rsidP="006449D0">
            <w:pPr>
              <w:pStyle w:val="Bezodstpw"/>
              <w:keepNext/>
              <w:numPr>
                <w:ilvl w:val="0"/>
                <w:numId w:val="28"/>
              </w:numPr>
              <w:tabs>
                <w:tab w:val="clear" w:pos="284"/>
              </w:tabs>
              <w:ind w:left="438"/>
              <w:contextualSpacing w:val="0"/>
              <w:jc w:val="both"/>
              <w:rPr>
                <w:rFonts w:cstheme="minorHAnsi"/>
                <w:sz w:val="22"/>
                <w:lang w:val="pl-PL"/>
              </w:rPr>
            </w:pPr>
            <w:r w:rsidRPr="00C37383">
              <w:rPr>
                <w:rFonts w:cstheme="minorHAnsi"/>
                <w:sz w:val="22"/>
                <w:lang w:val="pl-PL"/>
              </w:rPr>
              <w:t>Heszen I. (2016). Kliniczna psychologia zdrowia. W: L. Cierpiałkowska, H. Sęk (red.), Psychologia kliniczna. Warszawa: Wydawnictwo Naukowe PWN, s. 519 – 539.</w:t>
            </w:r>
          </w:p>
          <w:p w14:paraId="6786D55D" w14:textId="77777777" w:rsidR="00CE7B86" w:rsidRPr="00C37383" w:rsidRDefault="00CE7B86" w:rsidP="006449D0">
            <w:pPr>
              <w:pStyle w:val="Bezodstpw"/>
              <w:keepNext/>
              <w:numPr>
                <w:ilvl w:val="0"/>
                <w:numId w:val="28"/>
              </w:numPr>
              <w:tabs>
                <w:tab w:val="clear" w:pos="284"/>
              </w:tabs>
              <w:ind w:left="438"/>
              <w:contextualSpacing w:val="0"/>
              <w:rPr>
                <w:rFonts w:cstheme="minorHAnsi"/>
                <w:sz w:val="22"/>
                <w:lang w:val="pl-PL"/>
              </w:rPr>
            </w:pPr>
            <w:r w:rsidRPr="00C37383">
              <w:rPr>
                <w:rFonts w:cstheme="minorHAnsi"/>
                <w:sz w:val="22"/>
                <w:lang w:val="pl-PL"/>
              </w:rPr>
              <w:t>Kowalik S. (2014). Niepełnosprawność w ujęciu neoewolucyjnym. W: W. Otrębski (red.), Teoretyczne i metodologiczne problemy psychologii rehabilitacji. Lublin: Wydawnictwo Naukowe KUL, s. 3 – 17.</w:t>
            </w:r>
          </w:p>
        </w:tc>
      </w:tr>
      <w:tr w:rsidR="00CE7B86" w:rsidRPr="00C37383" w14:paraId="1EC46FC7" w14:textId="77777777" w:rsidTr="00CE7B86">
        <w:trPr>
          <w:trHeight w:val="454"/>
          <w:jc w:val="center"/>
        </w:trPr>
        <w:tc>
          <w:tcPr>
            <w:tcW w:w="562" w:type="dxa"/>
            <w:vAlign w:val="center"/>
          </w:tcPr>
          <w:p w14:paraId="31CA94A3"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lastRenderedPageBreak/>
              <w:t>20.</w:t>
            </w:r>
          </w:p>
        </w:tc>
        <w:tc>
          <w:tcPr>
            <w:tcW w:w="2717" w:type="dxa"/>
            <w:vAlign w:val="center"/>
          </w:tcPr>
          <w:p w14:paraId="43B4F82C"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Literatura uzupełniająca/bibliografia uzupełniająca:</w:t>
            </w:r>
          </w:p>
        </w:tc>
        <w:tc>
          <w:tcPr>
            <w:tcW w:w="6077" w:type="dxa"/>
            <w:gridSpan w:val="3"/>
            <w:vAlign w:val="center"/>
          </w:tcPr>
          <w:p w14:paraId="10A18A5A" w14:textId="77777777" w:rsidR="00CE7B86" w:rsidRPr="00C37383" w:rsidRDefault="00CE7B86" w:rsidP="006449D0">
            <w:pPr>
              <w:pStyle w:val="Bezodstpw"/>
              <w:numPr>
                <w:ilvl w:val="0"/>
                <w:numId w:val="29"/>
              </w:numPr>
              <w:tabs>
                <w:tab w:val="clear" w:pos="284"/>
              </w:tabs>
              <w:ind w:left="438"/>
              <w:contextualSpacing w:val="0"/>
              <w:jc w:val="both"/>
              <w:rPr>
                <w:rFonts w:cstheme="minorHAnsi"/>
                <w:sz w:val="22"/>
                <w:lang w:val="pl-PL"/>
              </w:rPr>
            </w:pPr>
            <w:r w:rsidRPr="00C37383">
              <w:rPr>
                <w:rFonts w:cstheme="minorHAnsi"/>
                <w:sz w:val="22"/>
                <w:lang w:val="pl-PL"/>
              </w:rPr>
              <w:t>Kubacka-Jasiecka D. (2010). Interwencja kryzysowa. Pomoc w kryzysach psychologicznych. Warszawa: Wydawnictwo Akademickie i Profesjonalne.</w:t>
            </w:r>
          </w:p>
          <w:p w14:paraId="2045546C" w14:textId="77777777" w:rsidR="00CE7B86" w:rsidRPr="00C37383" w:rsidRDefault="00CE7B86" w:rsidP="006449D0">
            <w:pPr>
              <w:pStyle w:val="Bezodstpw"/>
              <w:numPr>
                <w:ilvl w:val="0"/>
                <w:numId w:val="29"/>
              </w:numPr>
              <w:tabs>
                <w:tab w:val="clear" w:pos="284"/>
              </w:tabs>
              <w:ind w:left="438"/>
              <w:contextualSpacing w:val="0"/>
              <w:rPr>
                <w:rFonts w:cstheme="minorHAnsi"/>
                <w:sz w:val="22"/>
                <w:lang w:val="pl-PL" w:eastAsia="en-US"/>
              </w:rPr>
            </w:pPr>
            <w:r w:rsidRPr="00C37383">
              <w:rPr>
                <w:rFonts w:cstheme="minorHAnsi"/>
                <w:sz w:val="22"/>
                <w:lang w:val="pl-PL"/>
              </w:rPr>
              <w:t>Ogińska-Bulik N. (2016). Psychologiczne następstwa doświadczenia traumatycznego. W: L. Cierpiałkowska, H. Sęk (red.), Psychologia kliniczna. Warszawa: Wydawnictwo Naukowe PWN, s. 365 – 381.</w:t>
            </w:r>
          </w:p>
        </w:tc>
      </w:tr>
      <w:tr w:rsidR="00CE7B86" w:rsidRPr="00C37383" w14:paraId="04692EC6" w14:textId="77777777" w:rsidTr="00CE7B86">
        <w:trPr>
          <w:trHeight w:val="454"/>
          <w:jc w:val="center"/>
        </w:trPr>
        <w:tc>
          <w:tcPr>
            <w:tcW w:w="562" w:type="dxa"/>
            <w:vAlign w:val="center"/>
          </w:tcPr>
          <w:p w14:paraId="7100F623"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21.</w:t>
            </w:r>
          </w:p>
        </w:tc>
        <w:tc>
          <w:tcPr>
            <w:tcW w:w="2717" w:type="dxa"/>
            <w:vAlign w:val="center"/>
          </w:tcPr>
          <w:p w14:paraId="4CEF9C8B"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Literatura wykorzystywana w samodzielnej pracy studenta/bibliografia wykorzystywana w samodzielnej pracy studenta:</w:t>
            </w:r>
          </w:p>
        </w:tc>
        <w:tc>
          <w:tcPr>
            <w:tcW w:w="6077" w:type="dxa"/>
            <w:gridSpan w:val="3"/>
            <w:vAlign w:val="center"/>
          </w:tcPr>
          <w:p w14:paraId="1F5555D7" w14:textId="77777777" w:rsidR="00CE7B86" w:rsidRPr="00C37383" w:rsidRDefault="00CE7B86" w:rsidP="006449D0">
            <w:pPr>
              <w:pStyle w:val="Bezodstpw"/>
              <w:numPr>
                <w:ilvl w:val="0"/>
                <w:numId w:val="30"/>
              </w:numPr>
              <w:tabs>
                <w:tab w:val="clear" w:pos="284"/>
              </w:tabs>
              <w:ind w:left="438"/>
              <w:contextualSpacing w:val="0"/>
              <w:jc w:val="both"/>
              <w:rPr>
                <w:rStyle w:val="wrtext"/>
                <w:rFonts w:cstheme="minorHAnsi"/>
                <w:sz w:val="22"/>
                <w:lang w:val="pl-PL"/>
              </w:rPr>
            </w:pPr>
            <w:r w:rsidRPr="00C37383">
              <w:rPr>
                <w:rStyle w:val="wrtext"/>
                <w:rFonts w:cstheme="minorHAnsi"/>
                <w:sz w:val="22"/>
                <w:lang w:val="pl-PL"/>
              </w:rPr>
              <w:t>Bee H., Boyd D. (2008). Psychologia rozwoju człowieka. Gdańsk: GWP.</w:t>
            </w:r>
          </w:p>
          <w:p w14:paraId="27CAEEAD" w14:textId="77777777" w:rsidR="00CE7B86" w:rsidRPr="00C37383" w:rsidRDefault="00CE7B86" w:rsidP="006449D0">
            <w:pPr>
              <w:pStyle w:val="Bezodstpw"/>
              <w:numPr>
                <w:ilvl w:val="0"/>
                <w:numId w:val="30"/>
              </w:numPr>
              <w:tabs>
                <w:tab w:val="clear" w:pos="284"/>
              </w:tabs>
              <w:ind w:left="438"/>
              <w:contextualSpacing w:val="0"/>
              <w:jc w:val="both"/>
              <w:rPr>
                <w:rStyle w:val="wrtext"/>
                <w:rFonts w:cstheme="minorHAnsi"/>
                <w:sz w:val="22"/>
                <w:lang w:val="pl-PL"/>
              </w:rPr>
            </w:pPr>
            <w:r w:rsidRPr="00C37383">
              <w:rPr>
                <w:rStyle w:val="wrtext"/>
                <w:rFonts w:cstheme="minorHAnsi"/>
                <w:sz w:val="22"/>
                <w:lang w:val="pl-PL"/>
              </w:rPr>
              <w:t>Strelau J., Doliński D. red. (2016). Psychologia. Podręcznik akademicki. Gdańsk: GWP</w:t>
            </w:r>
          </w:p>
          <w:p w14:paraId="2F3326F5" w14:textId="77777777" w:rsidR="00CE7B86" w:rsidRPr="00C37383" w:rsidRDefault="00CE7B86" w:rsidP="006449D0">
            <w:pPr>
              <w:pStyle w:val="Bezodstpw"/>
              <w:numPr>
                <w:ilvl w:val="0"/>
                <w:numId w:val="30"/>
              </w:numPr>
              <w:tabs>
                <w:tab w:val="clear" w:pos="284"/>
              </w:tabs>
              <w:ind w:left="438"/>
              <w:contextualSpacing w:val="0"/>
              <w:rPr>
                <w:rFonts w:cstheme="minorHAnsi"/>
                <w:sz w:val="22"/>
                <w:lang w:val="pl-PL"/>
              </w:rPr>
            </w:pPr>
            <w:r w:rsidRPr="00C37383">
              <w:rPr>
                <w:rStyle w:val="wrtext"/>
                <w:rFonts w:cstheme="minorHAnsi"/>
                <w:sz w:val="22"/>
                <w:lang w:val="pl-PL"/>
              </w:rPr>
              <w:t>Łuszczyńska  A. (2004). Zmiana zachowań zdrowotnych. Gdańsk: GWP.</w:t>
            </w:r>
          </w:p>
          <w:p w14:paraId="586A631D" w14:textId="77777777" w:rsidR="00CE7B86" w:rsidRPr="00C37383" w:rsidRDefault="00CE7B86" w:rsidP="006449D0">
            <w:pPr>
              <w:pStyle w:val="Bezodstpw"/>
              <w:numPr>
                <w:ilvl w:val="0"/>
                <w:numId w:val="30"/>
              </w:numPr>
              <w:tabs>
                <w:tab w:val="clear" w:pos="284"/>
              </w:tabs>
              <w:ind w:left="438"/>
              <w:contextualSpacing w:val="0"/>
              <w:rPr>
                <w:rFonts w:cstheme="minorHAnsi"/>
                <w:sz w:val="22"/>
                <w:lang w:val="pl-PL"/>
              </w:rPr>
            </w:pPr>
            <w:r w:rsidRPr="00C37383">
              <w:rPr>
                <w:rFonts w:cstheme="minorHAnsi"/>
                <w:sz w:val="22"/>
                <w:lang w:val="pl-PL"/>
              </w:rPr>
              <w:t>Materiały opracowane przez wykładowcę.</w:t>
            </w:r>
          </w:p>
        </w:tc>
      </w:tr>
      <w:tr w:rsidR="00CE7B86" w:rsidRPr="00C37383" w14:paraId="431148A4" w14:textId="77777777" w:rsidTr="00CE7B86">
        <w:trPr>
          <w:trHeight w:val="454"/>
          <w:jc w:val="center"/>
        </w:trPr>
        <w:tc>
          <w:tcPr>
            <w:tcW w:w="562" w:type="dxa"/>
            <w:vAlign w:val="center"/>
          </w:tcPr>
          <w:p w14:paraId="5234103C" w14:textId="77777777" w:rsidR="00CE7B86" w:rsidRPr="00C37383" w:rsidRDefault="00CE7B86" w:rsidP="00CE7B86">
            <w:pPr>
              <w:pStyle w:val="Bezodstpw"/>
              <w:contextualSpacing w:val="0"/>
              <w:jc w:val="center"/>
              <w:rPr>
                <w:rFonts w:cstheme="minorHAnsi"/>
                <w:sz w:val="22"/>
                <w:lang w:val="pl-PL"/>
              </w:rPr>
            </w:pPr>
            <w:r w:rsidRPr="00C37383">
              <w:rPr>
                <w:rFonts w:cstheme="minorHAnsi"/>
                <w:sz w:val="22"/>
                <w:lang w:val="pl-PL"/>
              </w:rPr>
              <w:t>22.</w:t>
            </w:r>
          </w:p>
        </w:tc>
        <w:tc>
          <w:tcPr>
            <w:tcW w:w="2717" w:type="dxa"/>
            <w:vAlign w:val="center"/>
          </w:tcPr>
          <w:p w14:paraId="325FB161"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Wymagania dotyczące pomocy dydaktycznych:</w:t>
            </w:r>
          </w:p>
        </w:tc>
        <w:tc>
          <w:tcPr>
            <w:tcW w:w="6077" w:type="dxa"/>
            <w:gridSpan w:val="3"/>
            <w:vAlign w:val="center"/>
          </w:tcPr>
          <w:p w14:paraId="1C249914" w14:textId="77777777" w:rsidR="00CE7B86" w:rsidRPr="00C37383" w:rsidRDefault="00CE7B86" w:rsidP="00CE7B86">
            <w:pPr>
              <w:pStyle w:val="Bezodstpw"/>
              <w:contextualSpacing w:val="0"/>
              <w:rPr>
                <w:rFonts w:cstheme="minorHAnsi"/>
                <w:sz w:val="22"/>
                <w:lang w:val="pl-PL"/>
              </w:rPr>
            </w:pPr>
            <w:r w:rsidRPr="00C37383">
              <w:rPr>
                <w:rFonts w:cstheme="minorHAnsi"/>
                <w:sz w:val="22"/>
                <w:lang w:val="pl-PL"/>
              </w:rPr>
              <w:t>laptop, rzutnik multimedialny lub monitor interaktywny, tablica flipchart, markery.</w:t>
            </w:r>
          </w:p>
        </w:tc>
      </w:tr>
    </w:tbl>
    <w:p w14:paraId="091C9426" w14:textId="77777777" w:rsidR="0015583B" w:rsidRPr="00C37383" w:rsidRDefault="0015583B" w:rsidP="00FF717E">
      <w:pPr>
        <w:rPr>
          <w:rFonts w:eastAsia="Calibri"/>
          <w:szCs w:val="24"/>
          <w:lang w:eastAsia="en-US"/>
        </w:rPr>
      </w:pPr>
    </w:p>
    <w:p w14:paraId="286C1DBE" w14:textId="77777777" w:rsidR="00343374" w:rsidRPr="00C37383" w:rsidRDefault="00343374" w:rsidP="007A364D">
      <w:pPr>
        <w:pStyle w:val="Nagwek3"/>
        <w:numPr>
          <w:ilvl w:val="2"/>
          <w:numId w:val="9"/>
        </w:numPr>
        <w:rPr>
          <w:lang w:eastAsia="pl-PL"/>
        </w:rPr>
      </w:pPr>
      <w:bookmarkStart w:id="33" w:name="_Toc15561677"/>
      <w:r w:rsidRPr="00C37383">
        <w:rPr>
          <w:lang w:eastAsia="pl-PL"/>
        </w:rPr>
        <w:t>Kompetencje interpersonalne</w:t>
      </w:r>
      <w:bookmarkEnd w:id="33"/>
    </w:p>
    <w:tbl>
      <w:tblPr>
        <w:tblStyle w:val="Tabela-Siatka"/>
        <w:tblW w:w="9402" w:type="dxa"/>
        <w:jc w:val="center"/>
        <w:tblLayout w:type="fixed"/>
        <w:tblLook w:val="04A0" w:firstRow="1" w:lastRow="0" w:firstColumn="1" w:lastColumn="0" w:noHBand="0" w:noVBand="1"/>
      </w:tblPr>
      <w:tblGrid>
        <w:gridCol w:w="562"/>
        <w:gridCol w:w="2694"/>
        <w:gridCol w:w="567"/>
        <w:gridCol w:w="1831"/>
        <w:gridCol w:w="3748"/>
      </w:tblGrid>
      <w:tr w:rsidR="0056468B" w:rsidRPr="00C37383" w14:paraId="357C6BA8" w14:textId="77777777" w:rsidTr="00314F1A">
        <w:trPr>
          <w:trHeight w:val="454"/>
          <w:jc w:val="center"/>
        </w:trPr>
        <w:tc>
          <w:tcPr>
            <w:tcW w:w="562" w:type="dxa"/>
            <w:shd w:val="clear" w:color="auto" w:fill="C6D9F1" w:themeFill="text2" w:themeFillTint="33"/>
            <w:vAlign w:val="center"/>
          </w:tcPr>
          <w:p w14:paraId="56BDD4BE"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1.</w:t>
            </w:r>
          </w:p>
        </w:tc>
        <w:tc>
          <w:tcPr>
            <w:tcW w:w="2694" w:type="dxa"/>
            <w:shd w:val="clear" w:color="auto" w:fill="C6D9F1" w:themeFill="text2" w:themeFillTint="33"/>
            <w:vAlign w:val="center"/>
          </w:tcPr>
          <w:p w14:paraId="4B976B3E"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Nazwa przedmiotu:</w:t>
            </w:r>
          </w:p>
        </w:tc>
        <w:tc>
          <w:tcPr>
            <w:tcW w:w="6146" w:type="dxa"/>
            <w:gridSpan w:val="3"/>
            <w:shd w:val="clear" w:color="auto" w:fill="C6D9F1" w:themeFill="text2" w:themeFillTint="33"/>
            <w:vAlign w:val="center"/>
          </w:tcPr>
          <w:p w14:paraId="0AFA0AC9" w14:textId="77777777" w:rsidR="0056468B" w:rsidRPr="00C37383" w:rsidRDefault="0056468B" w:rsidP="0056468B">
            <w:pPr>
              <w:pStyle w:val="Bezodstpw"/>
              <w:contextualSpacing w:val="0"/>
              <w:rPr>
                <w:rFonts w:asciiTheme="minorHAnsi" w:hAnsiTheme="minorHAnsi" w:cstheme="minorHAnsi"/>
                <w:b/>
                <w:smallCaps/>
                <w:sz w:val="22"/>
                <w:szCs w:val="22"/>
                <w:lang w:val="pl-PL"/>
              </w:rPr>
            </w:pPr>
            <w:r w:rsidRPr="00C37383">
              <w:rPr>
                <w:rFonts w:asciiTheme="minorHAnsi" w:hAnsiTheme="minorHAnsi" w:cstheme="minorHAnsi"/>
                <w:b/>
                <w:smallCaps/>
                <w:sz w:val="22"/>
                <w:szCs w:val="22"/>
                <w:lang w:val="pl-PL"/>
              </w:rPr>
              <w:t>Kompetencje interpersonalne</w:t>
            </w:r>
          </w:p>
        </w:tc>
      </w:tr>
      <w:tr w:rsidR="0056468B" w:rsidRPr="00C37383" w14:paraId="070B494F" w14:textId="77777777" w:rsidTr="0056468B">
        <w:trPr>
          <w:trHeight w:val="454"/>
          <w:jc w:val="center"/>
        </w:trPr>
        <w:tc>
          <w:tcPr>
            <w:tcW w:w="562" w:type="dxa"/>
            <w:vAlign w:val="center"/>
          </w:tcPr>
          <w:p w14:paraId="013ACD13"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2.</w:t>
            </w:r>
          </w:p>
        </w:tc>
        <w:tc>
          <w:tcPr>
            <w:tcW w:w="2694" w:type="dxa"/>
            <w:vAlign w:val="center"/>
          </w:tcPr>
          <w:p w14:paraId="47D9F87E"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Rodzaj przedmiotu:</w:t>
            </w:r>
          </w:p>
        </w:tc>
        <w:tc>
          <w:tcPr>
            <w:tcW w:w="6146" w:type="dxa"/>
            <w:gridSpan w:val="3"/>
            <w:vAlign w:val="center"/>
          </w:tcPr>
          <w:p w14:paraId="101EC229" w14:textId="77777777" w:rsidR="0056468B" w:rsidRPr="00C37383" w:rsidRDefault="0056468B" w:rsidP="0056468B">
            <w:pPr>
              <w:spacing w:line="240" w:lineRule="auto"/>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Warsztat</w:t>
            </w:r>
          </w:p>
        </w:tc>
      </w:tr>
      <w:tr w:rsidR="0056468B" w:rsidRPr="00C37383" w14:paraId="3010FB9C" w14:textId="77777777" w:rsidTr="0056468B">
        <w:trPr>
          <w:trHeight w:val="454"/>
          <w:jc w:val="center"/>
        </w:trPr>
        <w:tc>
          <w:tcPr>
            <w:tcW w:w="562" w:type="dxa"/>
            <w:vAlign w:val="center"/>
          </w:tcPr>
          <w:p w14:paraId="570807D5"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3.</w:t>
            </w:r>
          </w:p>
        </w:tc>
        <w:tc>
          <w:tcPr>
            <w:tcW w:w="2694" w:type="dxa"/>
            <w:vAlign w:val="center"/>
          </w:tcPr>
          <w:p w14:paraId="6A214FB1"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Godziny kontaktowe:</w:t>
            </w:r>
          </w:p>
        </w:tc>
        <w:tc>
          <w:tcPr>
            <w:tcW w:w="6146" w:type="dxa"/>
            <w:gridSpan w:val="3"/>
            <w:vAlign w:val="center"/>
          </w:tcPr>
          <w:p w14:paraId="1AFB26EC" w14:textId="77777777" w:rsidR="0056468B" w:rsidRPr="00C37383" w:rsidRDefault="0056468B" w:rsidP="0056468B">
            <w:pPr>
              <w:spacing w:line="240" w:lineRule="auto"/>
              <w:contextualSpacing w:val="0"/>
              <w:jc w:val="left"/>
              <w:rPr>
                <w:rFonts w:asciiTheme="minorHAnsi" w:hAnsiTheme="minorHAnsi" w:cstheme="minorHAnsi"/>
                <w:b/>
                <w:sz w:val="22"/>
                <w:szCs w:val="22"/>
                <w:lang w:val="pl-PL"/>
              </w:rPr>
            </w:pPr>
            <w:r w:rsidRPr="00C37383">
              <w:rPr>
                <w:rFonts w:asciiTheme="minorHAnsi" w:hAnsiTheme="minorHAnsi" w:cstheme="minorHAnsi"/>
                <w:b/>
                <w:sz w:val="22"/>
                <w:szCs w:val="22"/>
                <w:lang w:val="pl-PL"/>
              </w:rPr>
              <w:t>2</w:t>
            </w:r>
            <w:r w:rsidR="00D503EC">
              <w:rPr>
                <w:rFonts w:asciiTheme="minorHAnsi" w:hAnsiTheme="minorHAnsi" w:cstheme="minorHAnsi"/>
                <w:b/>
                <w:sz w:val="22"/>
                <w:szCs w:val="22"/>
                <w:lang w:val="pl-PL"/>
              </w:rPr>
              <w:t>5</w:t>
            </w:r>
          </w:p>
        </w:tc>
      </w:tr>
      <w:tr w:rsidR="0056468B" w:rsidRPr="00C37383" w14:paraId="09C81CA3" w14:textId="77777777" w:rsidTr="0056468B">
        <w:trPr>
          <w:trHeight w:val="454"/>
          <w:jc w:val="center"/>
        </w:trPr>
        <w:tc>
          <w:tcPr>
            <w:tcW w:w="562" w:type="dxa"/>
            <w:vAlign w:val="center"/>
          </w:tcPr>
          <w:p w14:paraId="16915B47"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4.</w:t>
            </w:r>
          </w:p>
        </w:tc>
        <w:tc>
          <w:tcPr>
            <w:tcW w:w="2694" w:type="dxa"/>
            <w:vAlign w:val="center"/>
          </w:tcPr>
          <w:p w14:paraId="616770D5"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Czas pracy własnej studenta:</w:t>
            </w:r>
          </w:p>
        </w:tc>
        <w:tc>
          <w:tcPr>
            <w:tcW w:w="6146" w:type="dxa"/>
            <w:gridSpan w:val="3"/>
            <w:vAlign w:val="center"/>
          </w:tcPr>
          <w:p w14:paraId="58608481" w14:textId="77777777" w:rsidR="0056468B" w:rsidRPr="00C37383" w:rsidRDefault="0056468B" w:rsidP="0056468B">
            <w:pPr>
              <w:spacing w:line="240" w:lineRule="auto"/>
              <w:contextualSpacing w:val="0"/>
              <w:jc w:val="left"/>
              <w:rPr>
                <w:rFonts w:asciiTheme="minorHAnsi" w:hAnsiTheme="minorHAnsi" w:cstheme="minorHAnsi"/>
                <w:b/>
                <w:sz w:val="22"/>
                <w:szCs w:val="22"/>
                <w:lang w:val="pl-PL"/>
              </w:rPr>
            </w:pPr>
            <w:r w:rsidRPr="00C37383">
              <w:rPr>
                <w:rFonts w:asciiTheme="minorHAnsi" w:hAnsiTheme="minorHAnsi" w:cstheme="minorHAnsi"/>
                <w:b/>
                <w:sz w:val="22"/>
                <w:szCs w:val="22"/>
                <w:lang w:val="pl-PL"/>
              </w:rPr>
              <w:t>30</w:t>
            </w:r>
          </w:p>
        </w:tc>
      </w:tr>
      <w:tr w:rsidR="0056468B" w:rsidRPr="00C37383" w14:paraId="1A4AEAC4" w14:textId="77777777" w:rsidTr="0056468B">
        <w:trPr>
          <w:trHeight w:val="454"/>
          <w:jc w:val="center"/>
        </w:trPr>
        <w:tc>
          <w:tcPr>
            <w:tcW w:w="562" w:type="dxa"/>
            <w:vAlign w:val="center"/>
          </w:tcPr>
          <w:p w14:paraId="5CFF4F89"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5.</w:t>
            </w:r>
          </w:p>
        </w:tc>
        <w:tc>
          <w:tcPr>
            <w:tcW w:w="2694" w:type="dxa"/>
            <w:vAlign w:val="center"/>
          </w:tcPr>
          <w:p w14:paraId="499B2F0F"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Sumaryczne obciążenie pracy studenta:</w:t>
            </w:r>
          </w:p>
        </w:tc>
        <w:tc>
          <w:tcPr>
            <w:tcW w:w="6146" w:type="dxa"/>
            <w:gridSpan w:val="3"/>
            <w:vAlign w:val="center"/>
          </w:tcPr>
          <w:p w14:paraId="616928B1" w14:textId="77777777" w:rsidR="0056468B" w:rsidRPr="00C37383" w:rsidRDefault="0056468B" w:rsidP="0056468B">
            <w:pPr>
              <w:spacing w:line="240" w:lineRule="auto"/>
              <w:contextualSpacing w:val="0"/>
              <w:jc w:val="left"/>
              <w:rPr>
                <w:rFonts w:asciiTheme="minorHAnsi" w:hAnsiTheme="minorHAnsi" w:cstheme="minorHAnsi"/>
                <w:b/>
                <w:sz w:val="22"/>
                <w:szCs w:val="22"/>
                <w:lang w:val="pl-PL"/>
              </w:rPr>
            </w:pPr>
            <w:r w:rsidRPr="00C37383">
              <w:rPr>
                <w:rFonts w:asciiTheme="minorHAnsi" w:hAnsiTheme="minorHAnsi" w:cstheme="minorHAnsi"/>
                <w:b/>
                <w:sz w:val="22"/>
                <w:szCs w:val="22"/>
                <w:lang w:val="pl-PL"/>
              </w:rPr>
              <w:t>5</w:t>
            </w:r>
            <w:r w:rsidR="00D503EC">
              <w:rPr>
                <w:rFonts w:asciiTheme="minorHAnsi" w:hAnsiTheme="minorHAnsi" w:cstheme="minorHAnsi"/>
                <w:b/>
                <w:sz w:val="22"/>
                <w:szCs w:val="22"/>
                <w:lang w:val="pl-PL"/>
              </w:rPr>
              <w:t>5</w:t>
            </w:r>
          </w:p>
        </w:tc>
      </w:tr>
      <w:tr w:rsidR="0056468B" w:rsidRPr="00C37383" w14:paraId="195FC202" w14:textId="77777777" w:rsidTr="0056468B">
        <w:trPr>
          <w:trHeight w:val="454"/>
          <w:jc w:val="center"/>
        </w:trPr>
        <w:tc>
          <w:tcPr>
            <w:tcW w:w="562" w:type="dxa"/>
            <w:vAlign w:val="center"/>
          </w:tcPr>
          <w:p w14:paraId="471D1A39"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6.</w:t>
            </w:r>
          </w:p>
        </w:tc>
        <w:tc>
          <w:tcPr>
            <w:tcW w:w="2694" w:type="dxa"/>
            <w:vAlign w:val="center"/>
          </w:tcPr>
          <w:p w14:paraId="4283DF50"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Punkty ECTS:</w:t>
            </w:r>
          </w:p>
        </w:tc>
        <w:tc>
          <w:tcPr>
            <w:tcW w:w="6146" w:type="dxa"/>
            <w:gridSpan w:val="3"/>
            <w:vAlign w:val="center"/>
          </w:tcPr>
          <w:p w14:paraId="581ADB66" w14:textId="77777777" w:rsidR="0056468B" w:rsidRPr="00C37383" w:rsidRDefault="0056468B" w:rsidP="0056468B">
            <w:pPr>
              <w:spacing w:line="240" w:lineRule="auto"/>
              <w:contextualSpacing w:val="0"/>
              <w:jc w:val="left"/>
              <w:rPr>
                <w:rFonts w:asciiTheme="minorHAnsi" w:hAnsiTheme="minorHAnsi" w:cstheme="minorHAnsi"/>
                <w:b/>
                <w:sz w:val="22"/>
                <w:szCs w:val="22"/>
                <w:lang w:val="pl-PL"/>
              </w:rPr>
            </w:pPr>
            <w:r w:rsidRPr="00C37383">
              <w:rPr>
                <w:rFonts w:asciiTheme="minorHAnsi" w:hAnsiTheme="minorHAnsi" w:cstheme="minorHAnsi"/>
                <w:b/>
                <w:sz w:val="22"/>
                <w:szCs w:val="22"/>
                <w:lang w:val="pl-PL"/>
              </w:rPr>
              <w:t>2</w:t>
            </w:r>
          </w:p>
        </w:tc>
      </w:tr>
      <w:tr w:rsidR="0056468B" w:rsidRPr="00C37383" w14:paraId="103C8DFE" w14:textId="77777777" w:rsidTr="0056468B">
        <w:trPr>
          <w:trHeight w:val="454"/>
          <w:jc w:val="center"/>
        </w:trPr>
        <w:tc>
          <w:tcPr>
            <w:tcW w:w="562" w:type="dxa"/>
            <w:vAlign w:val="center"/>
          </w:tcPr>
          <w:p w14:paraId="09A27410"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7.</w:t>
            </w:r>
          </w:p>
        </w:tc>
        <w:tc>
          <w:tcPr>
            <w:tcW w:w="2694" w:type="dxa"/>
            <w:vAlign w:val="center"/>
          </w:tcPr>
          <w:p w14:paraId="384B392B"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Wymagania (lista przedmiotów):</w:t>
            </w:r>
          </w:p>
        </w:tc>
        <w:tc>
          <w:tcPr>
            <w:tcW w:w="6146" w:type="dxa"/>
            <w:gridSpan w:val="3"/>
            <w:vAlign w:val="center"/>
          </w:tcPr>
          <w:p w14:paraId="38DCF8AB"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Nie dotyczy.</w:t>
            </w:r>
          </w:p>
        </w:tc>
      </w:tr>
      <w:tr w:rsidR="0056468B" w:rsidRPr="00C37383" w14:paraId="2AF4DBFB" w14:textId="77777777" w:rsidTr="0056468B">
        <w:trPr>
          <w:trHeight w:val="454"/>
          <w:jc w:val="center"/>
        </w:trPr>
        <w:tc>
          <w:tcPr>
            <w:tcW w:w="562" w:type="dxa"/>
            <w:vAlign w:val="center"/>
          </w:tcPr>
          <w:p w14:paraId="7E2002E4"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8.</w:t>
            </w:r>
          </w:p>
        </w:tc>
        <w:tc>
          <w:tcPr>
            <w:tcW w:w="2694" w:type="dxa"/>
            <w:vAlign w:val="center"/>
          </w:tcPr>
          <w:p w14:paraId="2D1BD8D2"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Założenia (lista przedmiotów):</w:t>
            </w:r>
          </w:p>
        </w:tc>
        <w:tc>
          <w:tcPr>
            <w:tcW w:w="6146" w:type="dxa"/>
            <w:gridSpan w:val="3"/>
            <w:vAlign w:val="center"/>
          </w:tcPr>
          <w:p w14:paraId="2059AAA9"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Nie dotyczy.</w:t>
            </w:r>
          </w:p>
        </w:tc>
      </w:tr>
      <w:tr w:rsidR="0056468B" w:rsidRPr="00C37383" w14:paraId="193EC7F4" w14:textId="77777777" w:rsidTr="0056468B">
        <w:trPr>
          <w:trHeight w:val="454"/>
          <w:jc w:val="center"/>
        </w:trPr>
        <w:tc>
          <w:tcPr>
            <w:tcW w:w="562" w:type="dxa"/>
            <w:vAlign w:val="center"/>
          </w:tcPr>
          <w:p w14:paraId="0EA7E3B5"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9.</w:t>
            </w:r>
          </w:p>
        </w:tc>
        <w:tc>
          <w:tcPr>
            <w:tcW w:w="2694" w:type="dxa"/>
            <w:vAlign w:val="center"/>
          </w:tcPr>
          <w:p w14:paraId="59D76115"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Założenia (opisowo):</w:t>
            </w:r>
          </w:p>
        </w:tc>
        <w:tc>
          <w:tcPr>
            <w:tcW w:w="6146" w:type="dxa"/>
            <w:gridSpan w:val="3"/>
            <w:vAlign w:val="center"/>
          </w:tcPr>
          <w:p w14:paraId="36B443A9" w14:textId="77777777" w:rsidR="0056468B" w:rsidRPr="00C37383" w:rsidRDefault="0056468B" w:rsidP="0056468B">
            <w:pPr>
              <w:pStyle w:val="Bezodstpw"/>
              <w:ind w:left="-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Założenia w zakresie wiedzy, umiejętności i kompetencji społecznych u słuchaczy studiów podyplomowych, niezbędne do realizacji przedmiotu:</w:t>
            </w:r>
          </w:p>
          <w:p w14:paraId="3C948CDA" w14:textId="77777777" w:rsidR="0056468B" w:rsidRPr="00C37383" w:rsidRDefault="0056468B" w:rsidP="0056468B">
            <w:pPr>
              <w:pStyle w:val="Bezodstpw"/>
              <w:ind w:left="-8"/>
              <w:contextualSpacing w:val="0"/>
              <w:jc w:val="both"/>
              <w:rPr>
                <w:rFonts w:asciiTheme="minorHAnsi" w:hAnsiTheme="minorHAnsi" w:cstheme="minorHAnsi"/>
                <w:b/>
                <w:sz w:val="22"/>
                <w:szCs w:val="22"/>
                <w:lang w:val="pl-PL"/>
              </w:rPr>
            </w:pPr>
            <w:r w:rsidRPr="00C37383">
              <w:rPr>
                <w:rFonts w:asciiTheme="minorHAnsi" w:hAnsiTheme="minorHAnsi" w:cstheme="minorHAnsi"/>
                <w:b/>
                <w:sz w:val="22"/>
                <w:szCs w:val="22"/>
                <w:lang w:val="pl-PL"/>
              </w:rPr>
              <w:lastRenderedPageBreak/>
              <w:t>Obszar wiedzy:</w:t>
            </w:r>
          </w:p>
          <w:p w14:paraId="29EC5499" w14:textId="77777777" w:rsidR="0056468B" w:rsidRPr="00C37383" w:rsidRDefault="0056468B" w:rsidP="0056468B">
            <w:pPr>
              <w:pStyle w:val="Bezodstpw"/>
              <w:ind w:left="-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Zna podstawowe pojęcia z zakresu psychologii, takie jak:</w:t>
            </w:r>
          </w:p>
          <w:p w14:paraId="6A763D68" w14:textId="77777777" w:rsidR="0056468B" w:rsidRPr="00C37383" w:rsidRDefault="0056468B" w:rsidP="006449D0">
            <w:pPr>
              <w:pStyle w:val="Bezodstpw"/>
              <w:numPr>
                <w:ilvl w:val="0"/>
                <w:numId w:val="31"/>
              </w:numPr>
              <w:tabs>
                <w:tab w:val="clear" w:pos="284"/>
              </w:tabs>
              <w:ind w:left="436"/>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proces komunikacji interpersonalnej,</w:t>
            </w:r>
          </w:p>
          <w:p w14:paraId="551EB817" w14:textId="77777777" w:rsidR="0056468B" w:rsidRPr="00C37383" w:rsidRDefault="0056468B" w:rsidP="006449D0">
            <w:pPr>
              <w:pStyle w:val="Bezodstpw"/>
              <w:numPr>
                <w:ilvl w:val="0"/>
                <w:numId w:val="31"/>
              </w:numPr>
              <w:tabs>
                <w:tab w:val="clear" w:pos="284"/>
              </w:tabs>
              <w:ind w:left="436"/>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wzmocnienia pozytywne i negatywne, kara i nagroda,</w:t>
            </w:r>
          </w:p>
          <w:p w14:paraId="1689271F" w14:textId="77777777" w:rsidR="0056468B" w:rsidRPr="00C37383" w:rsidRDefault="0056468B" w:rsidP="006449D0">
            <w:pPr>
              <w:pStyle w:val="Bezodstpw"/>
              <w:numPr>
                <w:ilvl w:val="0"/>
                <w:numId w:val="31"/>
              </w:numPr>
              <w:tabs>
                <w:tab w:val="clear" w:pos="284"/>
              </w:tabs>
              <w:ind w:left="436"/>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wpływ społeczny,</w:t>
            </w:r>
          </w:p>
          <w:p w14:paraId="26AE7ECB" w14:textId="77777777" w:rsidR="0056468B" w:rsidRPr="00C37383" w:rsidRDefault="0056468B" w:rsidP="006449D0">
            <w:pPr>
              <w:pStyle w:val="Bezodstpw"/>
              <w:numPr>
                <w:ilvl w:val="0"/>
                <w:numId w:val="31"/>
              </w:numPr>
              <w:tabs>
                <w:tab w:val="clear" w:pos="284"/>
              </w:tabs>
              <w:ind w:left="436"/>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motywacja wewnętrzna i zewnętrzna.</w:t>
            </w:r>
          </w:p>
          <w:p w14:paraId="0F4303DF" w14:textId="77777777" w:rsidR="0056468B" w:rsidRPr="00C37383" w:rsidRDefault="0056468B" w:rsidP="0056468B">
            <w:pPr>
              <w:pStyle w:val="Bezodstpw"/>
              <w:ind w:left="76"/>
              <w:contextualSpacing w:val="0"/>
              <w:rPr>
                <w:rFonts w:asciiTheme="minorHAnsi" w:hAnsiTheme="minorHAnsi" w:cstheme="minorHAnsi"/>
                <w:sz w:val="22"/>
                <w:szCs w:val="22"/>
                <w:lang w:val="pl-PL"/>
              </w:rPr>
            </w:pPr>
          </w:p>
          <w:p w14:paraId="18F8387D" w14:textId="77777777" w:rsidR="0056468B" w:rsidRPr="00C37383" w:rsidRDefault="0056468B" w:rsidP="0056468B">
            <w:pPr>
              <w:pStyle w:val="Bezodstpw"/>
              <w:ind w:left="76"/>
              <w:contextualSpacing w:val="0"/>
              <w:jc w:val="both"/>
              <w:rPr>
                <w:rFonts w:asciiTheme="minorHAnsi" w:hAnsiTheme="minorHAnsi" w:cstheme="minorHAnsi"/>
                <w:b/>
                <w:sz w:val="22"/>
                <w:szCs w:val="22"/>
                <w:lang w:val="pl-PL"/>
              </w:rPr>
            </w:pPr>
            <w:r w:rsidRPr="00C37383">
              <w:rPr>
                <w:rFonts w:asciiTheme="minorHAnsi" w:hAnsiTheme="minorHAnsi" w:cstheme="minorHAnsi"/>
                <w:b/>
                <w:sz w:val="22"/>
                <w:szCs w:val="22"/>
                <w:lang w:val="pl-PL"/>
              </w:rPr>
              <w:t>Obszar umiejętności:</w:t>
            </w:r>
          </w:p>
          <w:p w14:paraId="059BC8EA" w14:textId="77777777" w:rsidR="0056468B" w:rsidRPr="00C37383" w:rsidRDefault="0056468B" w:rsidP="006449D0">
            <w:pPr>
              <w:pStyle w:val="Bezodstpw"/>
              <w:numPr>
                <w:ilvl w:val="0"/>
                <w:numId w:val="31"/>
              </w:numPr>
              <w:tabs>
                <w:tab w:val="clear" w:pos="284"/>
              </w:tabs>
              <w:ind w:left="436"/>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poprawnie dokonuje interpretacji zjawisk społecznych,</w:t>
            </w:r>
          </w:p>
          <w:p w14:paraId="447760A5" w14:textId="77777777" w:rsidR="0056468B" w:rsidRPr="00C37383" w:rsidRDefault="0056468B" w:rsidP="006449D0">
            <w:pPr>
              <w:pStyle w:val="Bezodstpw"/>
              <w:numPr>
                <w:ilvl w:val="0"/>
                <w:numId w:val="31"/>
              </w:numPr>
              <w:tabs>
                <w:tab w:val="clear" w:pos="284"/>
              </w:tabs>
              <w:ind w:left="436"/>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w klarowny oraz jednoznaczny sposób komunikuje się z prowadzącymi oraz studentami studiów podyplomowych: Specjalista ds. zarządzania rehabilitacją,</w:t>
            </w:r>
          </w:p>
          <w:p w14:paraId="32C37727" w14:textId="77777777" w:rsidR="0056468B" w:rsidRPr="00C37383" w:rsidRDefault="0056468B" w:rsidP="006449D0">
            <w:pPr>
              <w:pStyle w:val="Bezodstpw"/>
              <w:numPr>
                <w:ilvl w:val="0"/>
                <w:numId w:val="31"/>
              </w:numPr>
              <w:tabs>
                <w:tab w:val="clear" w:pos="284"/>
              </w:tabs>
              <w:ind w:left="436"/>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potrafi wyrażać własne opinie na forum grupy.</w:t>
            </w:r>
          </w:p>
          <w:p w14:paraId="0FBEEB83" w14:textId="77777777" w:rsidR="0056468B" w:rsidRPr="00C37383" w:rsidRDefault="0056468B" w:rsidP="0056468B">
            <w:pPr>
              <w:pStyle w:val="Bezodstpw"/>
              <w:ind w:left="-8"/>
              <w:contextualSpacing w:val="0"/>
              <w:jc w:val="both"/>
              <w:rPr>
                <w:rFonts w:asciiTheme="minorHAnsi" w:hAnsiTheme="minorHAnsi" w:cstheme="minorHAnsi"/>
                <w:sz w:val="22"/>
                <w:szCs w:val="22"/>
                <w:lang w:val="pl-PL"/>
              </w:rPr>
            </w:pPr>
          </w:p>
          <w:p w14:paraId="2A5DB9FD" w14:textId="77777777" w:rsidR="0056468B" w:rsidRPr="00C37383" w:rsidRDefault="0056468B" w:rsidP="0056468B">
            <w:pPr>
              <w:pStyle w:val="Bezodstpw"/>
              <w:ind w:left="-8"/>
              <w:contextualSpacing w:val="0"/>
              <w:jc w:val="both"/>
              <w:rPr>
                <w:rFonts w:asciiTheme="minorHAnsi" w:hAnsiTheme="minorHAnsi" w:cstheme="minorHAnsi"/>
                <w:b/>
                <w:sz w:val="22"/>
                <w:szCs w:val="22"/>
                <w:lang w:val="pl-PL"/>
              </w:rPr>
            </w:pPr>
            <w:r w:rsidRPr="00C37383">
              <w:rPr>
                <w:rFonts w:asciiTheme="minorHAnsi" w:hAnsiTheme="minorHAnsi" w:cstheme="minorHAnsi"/>
                <w:b/>
                <w:sz w:val="22"/>
                <w:szCs w:val="22"/>
                <w:lang w:val="pl-PL"/>
              </w:rPr>
              <w:t>Obszar kompetencji społecznych:</w:t>
            </w:r>
          </w:p>
          <w:p w14:paraId="68B4D7A1" w14:textId="77777777" w:rsidR="0056468B" w:rsidRPr="00C37383" w:rsidRDefault="0056468B" w:rsidP="006449D0">
            <w:pPr>
              <w:pStyle w:val="Bezodstpw"/>
              <w:numPr>
                <w:ilvl w:val="0"/>
                <w:numId w:val="32"/>
              </w:numPr>
              <w:tabs>
                <w:tab w:val="clear" w:pos="284"/>
              </w:tabs>
              <w:ind w:left="436"/>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jest otwarty na opinie oraz poglądy innych członków grupy,</w:t>
            </w:r>
          </w:p>
          <w:p w14:paraId="7CC12895" w14:textId="77777777" w:rsidR="0056468B" w:rsidRPr="00C37383" w:rsidRDefault="0056468B" w:rsidP="006449D0">
            <w:pPr>
              <w:pStyle w:val="Bezodstpw"/>
              <w:numPr>
                <w:ilvl w:val="0"/>
                <w:numId w:val="32"/>
              </w:numPr>
              <w:tabs>
                <w:tab w:val="clear" w:pos="284"/>
              </w:tabs>
              <w:ind w:left="436"/>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wykazuje postawę wrażliwości oraz empatii w komunikacji z innymi.</w:t>
            </w:r>
          </w:p>
        </w:tc>
      </w:tr>
      <w:tr w:rsidR="0056468B" w:rsidRPr="00C37383" w14:paraId="2CD3DF01" w14:textId="77777777" w:rsidTr="0056468B">
        <w:trPr>
          <w:trHeight w:val="596"/>
          <w:jc w:val="center"/>
        </w:trPr>
        <w:tc>
          <w:tcPr>
            <w:tcW w:w="562" w:type="dxa"/>
            <w:vAlign w:val="center"/>
          </w:tcPr>
          <w:p w14:paraId="18899DCE"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10.</w:t>
            </w:r>
          </w:p>
        </w:tc>
        <w:tc>
          <w:tcPr>
            <w:tcW w:w="2694" w:type="dxa"/>
            <w:vAlign w:val="center"/>
          </w:tcPr>
          <w:p w14:paraId="7277AA38"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Tryb prowadzenia:</w:t>
            </w:r>
          </w:p>
        </w:tc>
        <w:tc>
          <w:tcPr>
            <w:tcW w:w="6146" w:type="dxa"/>
            <w:gridSpan w:val="3"/>
            <w:vAlign w:val="center"/>
          </w:tcPr>
          <w:p w14:paraId="73CA23FF"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 sali</w:t>
            </w:r>
          </w:p>
        </w:tc>
      </w:tr>
      <w:tr w:rsidR="0056468B" w:rsidRPr="00C37383" w14:paraId="2F50B95E" w14:textId="77777777" w:rsidTr="0056468B">
        <w:trPr>
          <w:trHeight w:val="454"/>
          <w:jc w:val="center"/>
        </w:trPr>
        <w:tc>
          <w:tcPr>
            <w:tcW w:w="562" w:type="dxa"/>
            <w:vAlign w:val="center"/>
          </w:tcPr>
          <w:p w14:paraId="571EFC75"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11.</w:t>
            </w:r>
          </w:p>
        </w:tc>
        <w:tc>
          <w:tcPr>
            <w:tcW w:w="2694" w:type="dxa"/>
            <w:vAlign w:val="center"/>
          </w:tcPr>
          <w:p w14:paraId="5AC7FF33"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Skrócony opis przedmiotu:</w:t>
            </w:r>
          </w:p>
        </w:tc>
        <w:tc>
          <w:tcPr>
            <w:tcW w:w="6146" w:type="dxa"/>
            <w:gridSpan w:val="3"/>
            <w:vAlign w:val="center"/>
          </w:tcPr>
          <w:p w14:paraId="45963A8B" w14:textId="77777777" w:rsidR="0056468B" w:rsidRPr="00C37383" w:rsidRDefault="00D503EC" w:rsidP="0056468B">
            <w:pPr>
              <w:pStyle w:val="Bezodstpw"/>
              <w:contextualSpacing w:val="0"/>
              <w:jc w:val="both"/>
              <w:rPr>
                <w:rFonts w:asciiTheme="minorHAnsi" w:hAnsiTheme="minorHAnsi" w:cstheme="minorHAnsi"/>
                <w:sz w:val="22"/>
                <w:szCs w:val="22"/>
                <w:lang w:val="pl-PL" w:eastAsia="pl-PL"/>
              </w:rPr>
            </w:pPr>
            <w:r w:rsidRPr="00D503EC">
              <w:rPr>
                <w:rFonts w:asciiTheme="minorHAnsi" w:hAnsiTheme="minorHAnsi" w:cstheme="minorHAnsi"/>
                <w:sz w:val="22"/>
                <w:szCs w:val="22"/>
                <w:lang w:val="pl-PL" w:eastAsia="pl-PL"/>
              </w:rPr>
              <w:t>Kompetencje interpersonalne to przedmiot praktyczny realizowany w formie 25h warsztatu, obejmującego intensywną pracę nad rozwijaniem umiejętności interpersonalnych, tj. komunikacji, współpracy, asertywności, rozwiązywania konfliktów, budowania swojego wizerunku, niezbędnych w pracy Specjalisty ds. zarządzania rehabilitacją. W trakcie warsztatów przedstawione zostaną praktyczne narzędzia usprawniające komunikację międzyludzką, dzięki którym możliwie jest konsensualne rozwiązywanie sytuacji konfliktowych. Szczególny nacisk położony jest na kształtowanie postawy wrażliwości i uważności na drugiego człowieka. Kluczowe jest również rozwijanie dojrzałej formy empatii, u podstaw której leży inteligencja emocjonalna pozwalająca na zarzadzanie przede wszystkim własnymi emocjami. Efektywne współdziałanie z innymi jest warunkiem skuteczności w pracy specjalisty ds. rehabilitacji, a to wymaga dobrze rozwiniętych kompetencji interpersonalnych.</w:t>
            </w:r>
          </w:p>
        </w:tc>
      </w:tr>
      <w:tr w:rsidR="0056468B" w:rsidRPr="00C37383" w14:paraId="72A633E4" w14:textId="77777777" w:rsidTr="0056468B">
        <w:trPr>
          <w:trHeight w:val="454"/>
          <w:jc w:val="center"/>
        </w:trPr>
        <w:tc>
          <w:tcPr>
            <w:tcW w:w="562" w:type="dxa"/>
            <w:vAlign w:val="center"/>
          </w:tcPr>
          <w:p w14:paraId="46E420F1"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12.</w:t>
            </w:r>
          </w:p>
        </w:tc>
        <w:tc>
          <w:tcPr>
            <w:tcW w:w="2694" w:type="dxa"/>
            <w:vAlign w:val="center"/>
          </w:tcPr>
          <w:p w14:paraId="38D09691"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Pełny opis przedmiotu:</w:t>
            </w:r>
          </w:p>
        </w:tc>
        <w:tc>
          <w:tcPr>
            <w:tcW w:w="6146" w:type="dxa"/>
            <w:gridSpan w:val="3"/>
            <w:vAlign w:val="center"/>
          </w:tcPr>
          <w:p w14:paraId="352D0A6C" w14:textId="63647FD6" w:rsidR="00D503EC" w:rsidRPr="00D503EC" w:rsidRDefault="00D503EC" w:rsidP="00D503EC">
            <w:pPr>
              <w:pStyle w:val="Bezodstpw"/>
              <w:tabs>
                <w:tab w:val="clear" w:pos="284"/>
              </w:tabs>
              <w:contextualSpacing w:val="0"/>
              <w:rPr>
                <w:rFonts w:asciiTheme="minorHAnsi" w:hAnsiTheme="minorHAnsi" w:cstheme="minorHAnsi"/>
                <w:b/>
                <w:sz w:val="22"/>
                <w:szCs w:val="22"/>
                <w:lang w:val="pl-PL"/>
              </w:rPr>
            </w:pPr>
            <w:r w:rsidRPr="00D503EC">
              <w:rPr>
                <w:rFonts w:asciiTheme="minorHAnsi" w:hAnsiTheme="minorHAnsi" w:cstheme="minorHAnsi"/>
                <w:b/>
                <w:sz w:val="22"/>
                <w:szCs w:val="22"/>
                <w:lang w:val="pl-PL"/>
              </w:rPr>
              <w:t>Dział I Czym jest komunikat? (5</w:t>
            </w:r>
            <w:r w:rsidR="00B158BB">
              <w:rPr>
                <w:rFonts w:asciiTheme="minorHAnsi" w:hAnsiTheme="minorHAnsi" w:cstheme="minorHAnsi"/>
                <w:b/>
                <w:sz w:val="22"/>
                <w:szCs w:val="22"/>
                <w:lang w:val="pl-PL"/>
              </w:rPr>
              <w:t xml:space="preserve"> godzin</w:t>
            </w:r>
            <w:r w:rsidRPr="00D503EC">
              <w:rPr>
                <w:rFonts w:asciiTheme="minorHAnsi" w:hAnsiTheme="minorHAnsi" w:cstheme="minorHAnsi"/>
                <w:b/>
                <w:sz w:val="22"/>
                <w:szCs w:val="22"/>
                <w:lang w:val="pl-PL"/>
              </w:rPr>
              <w:t>)</w:t>
            </w:r>
            <w:r w:rsidR="00B158BB">
              <w:rPr>
                <w:rFonts w:asciiTheme="minorHAnsi" w:hAnsiTheme="minorHAnsi" w:cstheme="minorHAnsi"/>
                <w:b/>
                <w:sz w:val="22"/>
                <w:szCs w:val="22"/>
                <w:lang w:val="pl-PL"/>
              </w:rPr>
              <w:t>:</w:t>
            </w:r>
          </w:p>
          <w:p w14:paraId="1BF5B198" w14:textId="77777777" w:rsidR="00D503EC" w:rsidRPr="00D503EC" w:rsidRDefault="00D503EC" w:rsidP="006449D0">
            <w:pPr>
              <w:pStyle w:val="Bezodstpw"/>
              <w:numPr>
                <w:ilvl w:val="0"/>
                <w:numId w:val="33"/>
              </w:numPr>
              <w:tabs>
                <w:tab w:val="clear" w:pos="284"/>
              </w:tabs>
              <w:ind w:left="494"/>
              <w:contextualSpacing w:val="0"/>
              <w:rPr>
                <w:rFonts w:asciiTheme="minorHAnsi" w:hAnsiTheme="minorHAnsi" w:cstheme="minorHAnsi"/>
                <w:sz w:val="22"/>
                <w:szCs w:val="22"/>
                <w:lang w:val="pl-PL"/>
              </w:rPr>
            </w:pPr>
            <w:r w:rsidRPr="00D503EC">
              <w:rPr>
                <w:rFonts w:asciiTheme="minorHAnsi" w:hAnsiTheme="minorHAnsi" w:cstheme="minorHAnsi"/>
                <w:sz w:val="22"/>
                <w:szCs w:val="22"/>
                <w:lang w:val="pl-PL"/>
              </w:rPr>
              <w:t>Podstawowe płaszczyzny komunikacyjne, wskazanie na znaczenie komunikatów i problem nadinterpretacji na przykładzie modelu komunikacji Schulza Von Thuna</w:t>
            </w:r>
          </w:p>
          <w:p w14:paraId="3BAADE53" w14:textId="77777777" w:rsidR="00D503EC" w:rsidRPr="00D503EC" w:rsidRDefault="00D503EC" w:rsidP="006449D0">
            <w:pPr>
              <w:pStyle w:val="Bezodstpw"/>
              <w:numPr>
                <w:ilvl w:val="0"/>
                <w:numId w:val="33"/>
              </w:numPr>
              <w:tabs>
                <w:tab w:val="clear" w:pos="284"/>
              </w:tabs>
              <w:ind w:left="494"/>
              <w:contextualSpacing w:val="0"/>
              <w:rPr>
                <w:rFonts w:asciiTheme="minorHAnsi" w:hAnsiTheme="minorHAnsi" w:cstheme="minorHAnsi"/>
                <w:sz w:val="22"/>
                <w:szCs w:val="22"/>
                <w:lang w:val="pl-PL"/>
              </w:rPr>
            </w:pPr>
            <w:r w:rsidRPr="00D503EC">
              <w:rPr>
                <w:rFonts w:asciiTheme="minorHAnsi" w:hAnsiTheme="minorHAnsi" w:cstheme="minorHAnsi"/>
                <w:sz w:val="22"/>
                <w:szCs w:val="22"/>
                <w:lang w:val="pl-PL"/>
              </w:rPr>
              <w:t xml:space="preserve">Komunikacja interpersonalna – błędy komunikacyjne, narzędzia usprawniające komunikację, metoda komunikacji opartej na wzajemnym szacunku i zrozumieniu M. Rosenberga (NVC – Porozumienie bez Przemocy)  </w:t>
            </w:r>
          </w:p>
          <w:p w14:paraId="251FE248" w14:textId="77777777" w:rsidR="00D503EC" w:rsidRPr="00D503EC" w:rsidRDefault="00D503EC" w:rsidP="00D503EC">
            <w:pPr>
              <w:pStyle w:val="Bezodstpw"/>
              <w:tabs>
                <w:tab w:val="clear" w:pos="284"/>
              </w:tabs>
              <w:contextualSpacing w:val="0"/>
              <w:rPr>
                <w:rFonts w:asciiTheme="minorHAnsi" w:hAnsiTheme="minorHAnsi" w:cstheme="minorHAnsi"/>
                <w:sz w:val="22"/>
                <w:szCs w:val="22"/>
                <w:lang w:val="pl-PL"/>
              </w:rPr>
            </w:pPr>
          </w:p>
          <w:p w14:paraId="5338AC9C" w14:textId="7D5E15D1" w:rsidR="00D503EC" w:rsidRPr="00D503EC" w:rsidRDefault="00D503EC" w:rsidP="00D503EC">
            <w:pPr>
              <w:pStyle w:val="Bezodstpw"/>
              <w:tabs>
                <w:tab w:val="clear" w:pos="284"/>
              </w:tabs>
              <w:contextualSpacing w:val="0"/>
              <w:rPr>
                <w:rFonts w:asciiTheme="minorHAnsi" w:hAnsiTheme="minorHAnsi" w:cstheme="minorHAnsi"/>
                <w:b/>
                <w:sz w:val="22"/>
                <w:szCs w:val="22"/>
                <w:lang w:val="pl-PL"/>
              </w:rPr>
            </w:pPr>
            <w:r w:rsidRPr="00D503EC">
              <w:rPr>
                <w:rFonts w:asciiTheme="minorHAnsi" w:hAnsiTheme="minorHAnsi" w:cstheme="minorHAnsi"/>
                <w:b/>
                <w:sz w:val="22"/>
                <w:szCs w:val="22"/>
                <w:lang w:val="pl-PL"/>
              </w:rPr>
              <w:t>Dział II Inteligencja emocjonalna (5</w:t>
            </w:r>
            <w:r w:rsidR="00B158BB">
              <w:rPr>
                <w:rFonts w:asciiTheme="minorHAnsi" w:hAnsiTheme="minorHAnsi" w:cstheme="minorHAnsi"/>
                <w:b/>
                <w:sz w:val="22"/>
                <w:szCs w:val="22"/>
                <w:lang w:val="pl-PL"/>
              </w:rPr>
              <w:t xml:space="preserve"> godzin</w:t>
            </w:r>
            <w:r w:rsidRPr="00D503EC">
              <w:rPr>
                <w:rFonts w:asciiTheme="minorHAnsi" w:hAnsiTheme="minorHAnsi" w:cstheme="minorHAnsi"/>
                <w:b/>
                <w:sz w:val="22"/>
                <w:szCs w:val="22"/>
                <w:lang w:val="pl-PL"/>
              </w:rPr>
              <w:t>)</w:t>
            </w:r>
            <w:r w:rsidR="00B158BB">
              <w:rPr>
                <w:rFonts w:asciiTheme="minorHAnsi" w:hAnsiTheme="minorHAnsi" w:cstheme="minorHAnsi"/>
                <w:b/>
                <w:sz w:val="22"/>
                <w:szCs w:val="22"/>
                <w:lang w:val="pl-PL"/>
              </w:rPr>
              <w:t>:</w:t>
            </w:r>
          </w:p>
          <w:p w14:paraId="4042CF50" w14:textId="77777777" w:rsidR="00D503EC" w:rsidRPr="00D503EC" w:rsidRDefault="00D503EC" w:rsidP="00B4158C">
            <w:pPr>
              <w:pStyle w:val="Bezodstpw"/>
              <w:numPr>
                <w:ilvl w:val="0"/>
                <w:numId w:val="106"/>
              </w:numPr>
              <w:tabs>
                <w:tab w:val="clear" w:pos="284"/>
              </w:tabs>
              <w:ind w:left="494"/>
              <w:contextualSpacing w:val="0"/>
              <w:rPr>
                <w:rFonts w:asciiTheme="minorHAnsi" w:hAnsiTheme="minorHAnsi" w:cstheme="minorHAnsi"/>
                <w:sz w:val="22"/>
                <w:szCs w:val="22"/>
                <w:lang w:val="pl-PL"/>
              </w:rPr>
            </w:pPr>
            <w:r>
              <w:rPr>
                <w:rFonts w:asciiTheme="minorHAnsi" w:hAnsiTheme="minorHAnsi" w:cstheme="minorHAnsi"/>
                <w:sz w:val="22"/>
                <w:szCs w:val="22"/>
                <w:lang w:val="pl-PL"/>
              </w:rPr>
              <w:t>I</w:t>
            </w:r>
            <w:r w:rsidRPr="00D503EC">
              <w:rPr>
                <w:rFonts w:asciiTheme="minorHAnsi" w:hAnsiTheme="minorHAnsi" w:cstheme="minorHAnsi"/>
                <w:sz w:val="22"/>
                <w:szCs w:val="22"/>
                <w:lang w:val="pl-PL"/>
              </w:rPr>
              <w:t xml:space="preserve">nteligencja emocjonalna w koordynowaniu procesu rehabilitacji – świadomość i umiejętność nazywania emocji własnych oraz cudzych, wzbudzanie i hamowanie emocji, </w:t>
            </w:r>
            <w:r w:rsidRPr="00D503EC">
              <w:rPr>
                <w:rFonts w:asciiTheme="minorHAnsi" w:hAnsiTheme="minorHAnsi" w:cstheme="minorHAnsi"/>
                <w:sz w:val="22"/>
                <w:szCs w:val="22"/>
                <w:lang w:val="pl-PL"/>
              </w:rPr>
              <w:lastRenderedPageBreak/>
              <w:t xml:space="preserve">empatia (poznawcza i emocjonalna), kierowanie emocjami, kontrola emocjonalna. </w:t>
            </w:r>
          </w:p>
          <w:p w14:paraId="5E180674" w14:textId="77777777" w:rsidR="00D503EC" w:rsidRPr="00D503EC" w:rsidRDefault="00D503EC" w:rsidP="00D503EC">
            <w:pPr>
              <w:pStyle w:val="Bezodstpw"/>
              <w:tabs>
                <w:tab w:val="clear" w:pos="284"/>
              </w:tabs>
              <w:ind w:left="771"/>
              <w:contextualSpacing w:val="0"/>
              <w:rPr>
                <w:rFonts w:asciiTheme="minorHAnsi" w:hAnsiTheme="minorHAnsi" w:cstheme="minorHAnsi"/>
                <w:sz w:val="22"/>
                <w:szCs w:val="22"/>
                <w:lang w:val="pl-PL"/>
              </w:rPr>
            </w:pPr>
          </w:p>
          <w:p w14:paraId="5ABC7A8A" w14:textId="5CDEC722" w:rsidR="00D503EC" w:rsidRPr="00D503EC" w:rsidRDefault="00D503EC" w:rsidP="00D503EC">
            <w:pPr>
              <w:pStyle w:val="Bezodstpw"/>
              <w:tabs>
                <w:tab w:val="clear" w:pos="284"/>
              </w:tabs>
              <w:contextualSpacing w:val="0"/>
              <w:rPr>
                <w:rFonts w:asciiTheme="minorHAnsi" w:hAnsiTheme="minorHAnsi" w:cstheme="minorHAnsi"/>
                <w:b/>
                <w:sz w:val="22"/>
                <w:szCs w:val="22"/>
                <w:lang w:val="pl-PL"/>
              </w:rPr>
            </w:pPr>
            <w:r w:rsidRPr="00D503EC">
              <w:rPr>
                <w:rFonts w:asciiTheme="minorHAnsi" w:hAnsiTheme="minorHAnsi" w:cstheme="minorHAnsi"/>
                <w:b/>
                <w:sz w:val="22"/>
                <w:szCs w:val="22"/>
                <w:lang w:val="pl-PL"/>
              </w:rPr>
              <w:t>Dział III Wizerunek specjalisty ds. zarządzania rehabilitacją (10</w:t>
            </w:r>
            <w:r w:rsidR="00B158BB">
              <w:rPr>
                <w:rFonts w:asciiTheme="minorHAnsi" w:hAnsiTheme="minorHAnsi" w:cstheme="minorHAnsi"/>
                <w:b/>
                <w:sz w:val="22"/>
                <w:szCs w:val="22"/>
                <w:lang w:val="pl-PL"/>
              </w:rPr>
              <w:t xml:space="preserve"> godzin</w:t>
            </w:r>
            <w:r w:rsidRPr="00D503EC">
              <w:rPr>
                <w:rFonts w:asciiTheme="minorHAnsi" w:hAnsiTheme="minorHAnsi" w:cstheme="minorHAnsi"/>
                <w:b/>
                <w:sz w:val="22"/>
                <w:szCs w:val="22"/>
                <w:lang w:val="pl-PL"/>
              </w:rPr>
              <w:t>)</w:t>
            </w:r>
            <w:r w:rsidR="00B158BB">
              <w:rPr>
                <w:rFonts w:asciiTheme="minorHAnsi" w:hAnsiTheme="minorHAnsi" w:cstheme="minorHAnsi"/>
                <w:b/>
                <w:sz w:val="22"/>
                <w:szCs w:val="22"/>
                <w:lang w:val="pl-PL"/>
              </w:rPr>
              <w:t>:</w:t>
            </w:r>
          </w:p>
          <w:p w14:paraId="0BB5D747" w14:textId="77777777" w:rsidR="00D503EC" w:rsidRPr="00D503EC" w:rsidRDefault="00D503EC" w:rsidP="00B4158C">
            <w:pPr>
              <w:pStyle w:val="Bezodstpw"/>
              <w:numPr>
                <w:ilvl w:val="0"/>
                <w:numId w:val="107"/>
              </w:numPr>
              <w:tabs>
                <w:tab w:val="clear" w:pos="284"/>
              </w:tabs>
              <w:ind w:left="494"/>
              <w:contextualSpacing w:val="0"/>
              <w:rPr>
                <w:rFonts w:asciiTheme="minorHAnsi" w:hAnsiTheme="minorHAnsi" w:cstheme="minorHAnsi"/>
                <w:sz w:val="22"/>
                <w:szCs w:val="22"/>
                <w:lang w:val="pl-PL"/>
              </w:rPr>
            </w:pPr>
            <w:r w:rsidRPr="00D503EC">
              <w:rPr>
                <w:rFonts w:asciiTheme="minorHAnsi" w:hAnsiTheme="minorHAnsi" w:cstheme="minorHAnsi"/>
                <w:sz w:val="22"/>
                <w:szCs w:val="22"/>
                <w:lang w:val="pl-PL"/>
              </w:rPr>
              <w:t>Budowanie wizerunku specjalisty ds. rehabilitacji - profesjonalizm, autoprezentacja, asertywne wyrażanie siebie, stawianie granic a budowanie relacji międzyludzkich.</w:t>
            </w:r>
          </w:p>
          <w:p w14:paraId="5A107BC9" w14:textId="77777777" w:rsidR="00D503EC" w:rsidRPr="00D503EC" w:rsidRDefault="00D503EC" w:rsidP="00B4158C">
            <w:pPr>
              <w:pStyle w:val="Bezodstpw"/>
              <w:numPr>
                <w:ilvl w:val="0"/>
                <w:numId w:val="107"/>
              </w:numPr>
              <w:tabs>
                <w:tab w:val="clear" w:pos="284"/>
              </w:tabs>
              <w:ind w:left="494"/>
              <w:contextualSpacing w:val="0"/>
              <w:rPr>
                <w:rFonts w:asciiTheme="minorHAnsi" w:hAnsiTheme="minorHAnsi" w:cstheme="minorHAnsi"/>
                <w:sz w:val="22"/>
                <w:szCs w:val="22"/>
                <w:lang w:val="pl-PL"/>
              </w:rPr>
            </w:pPr>
            <w:r w:rsidRPr="00D503EC">
              <w:rPr>
                <w:rFonts w:asciiTheme="minorHAnsi" w:hAnsiTheme="minorHAnsi" w:cstheme="minorHAnsi"/>
                <w:sz w:val="22"/>
                <w:szCs w:val="22"/>
                <w:lang w:val="pl-PL"/>
              </w:rPr>
              <w:t xml:space="preserve">Doskonalenie zdolności samodzielnego realizowania ustalonych celów, rozwijanie gotowości do brania odpowiedzialności za realizację powierzonych zadań, proaktywność. </w:t>
            </w:r>
          </w:p>
          <w:p w14:paraId="4569A250" w14:textId="77777777" w:rsidR="00D503EC" w:rsidRPr="00D503EC" w:rsidRDefault="00D503EC" w:rsidP="00D503EC">
            <w:pPr>
              <w:pStyle w:val="Bezodstpw"/>
              <w:tabs>
                <w:tab w:val="clear" w:pos="284"/>
              </w:tabs>
              <w:contextualSpacing w:val="0"/>
              <w:rPr>
                <w:rFonts w:asciiTheme="minorHAnsi" w:hAnsiTheme="minorHAnsi" w:cstheme="minorHAnsi"/>
                <w:sz w:val="22"/>
                <w:szCs w:val="22"/>
                <w:lang w:val="pl-PL"/>
              </w:rPr>
            </w:pPr>
          </w:p>
          <w:p w14:paraId="0084BE2B" w14:textId="09FF8B70" w:rsidR="00D503EC" w:rsidRPr="00D503EC" w:rsidRDefault="00D503EC" w:rsidP="00D503EC">
            <w:pPr>
              <w:pStyle w:val="Bezodstpw"/>
              <w:tabs>
                <w:tab w:val="clear" w:pos="284"/>
              </w:tabs>
              <w:contextualSpacing w:val="0"/>
              <w:rPr>
                <w:rFonts w:asciiTheme="minorHAnsi" w:hAnsiTheme="minorHAnsi" w:cstheme="minorHAnsi"/>
                <w:b/>
                <w:sz w:val="22"/>
                <w:szCs w:val="22"/>
                <w:lang w:val="pl-PL"/>
              </w:rPr>
            </w:pPr>
            <w:r w:rsidRPr="00D503EC">
              <w:rPr>
                <w:rFonts w:asciiTheme="minorHAnsi" w:hAnsiTheme="minorHAnsi" w:cstheme="minorHAnsi"/>
                <w:b/>
                <w:sz w:val="22"/>
                <w:szCs w:val="22"/>
                <w:lang w:val="pl-PL"/>
              </w:rPr>
              <w:t>Dział IV Rozwiazywanie problemów (5</w:t>
            </w:r>
            <w:r w:rsidR="00B158BB">
              <w:rPr>
                <w:rFonts w:asciiTheme="minorHAnsi" w:hAnsiTheme="minorHAnsi" w:cstheme="minorHAnsi"/>
                <w:b/>
                <w:sz w:val="22"/>
                <w:szCs w:val="22"/>
                <w:lang w:val="pl-PL"/>
              </w:rPr>
              <w:t xml:space="preserve"> godzin</w:t>
            </w:r>
            <w:r w:rsidRPr="00D503EC">
              <w:rPr>
                <w:rFonts w:asciiTheme="minorHAnsi" w:hAnsiTheme="minorHAnsi" w:cstheme="minorHAnsi"/>
                <w:b/>
                <w:sz w:val="22"/>
                <w:szCs w:val="22"/>
                <w:lang w:val="pl-PL"/>
              </w:rPr>
              <w:t>)</w:t>
            </w:r>
            <w:r w:rsidR="00B158BB">
              <w:rPr>
                <w:rFonts w:asciiTheme="minorHAnsi" w:hAnsiTheme="minorHAnsi" w:cstheme="minorHAnsi"/>
                <w:b/>
                <w:sz w:val="22"/>
                <w:szCs w:val="22"/>
                <w:lang w:val="pl-PL"/>
              </w:rPr>
              <w:t>:</w:t>
            </w:r>
          </w:p>
          <w:p w14:paraId="7F8028B2" w14:textId="77777777" w:rsidR="0056468B" w:rsidRPr="00D503EC" w:rsidRDefault="00D503EC" w:rsidP="00B4158C">
            <w:pPr>
              <w:pStyle w:val="Bezodstpw"/>
              <w:numPr>
                <w:ilvl w:val="0"/>
                <w:numId w:val="108"/>
              </w:numPr>
              <w:tabs>
                <w:tab w:val="clear" w:pos="284"/>
              </w:tabs>
              <w:ind w:left="494"/>
              <w:contextualSpacing w:val="0"/>
              <w:rPr>
                <w:rFonts w:asciiTheme="minorHAnsi" w:hAnsiTheme="minorHAnsi" w:cstheme="minorHAnsi"/>
                <w:sz w:val="22"/>
                <w:szCs w:val="22"/>
                <w:lang w:val="pl-PL"/>
              </w:rPr>
            </w:pPr>
            <w:r w:rsidRPr="00D503EC">
              <w:rPr>
                <w:rFonts w:asciiTheme="minorHAnsi" w:hAnsiTheme="minorHAnsi" w:cstheme="minorHAnsi"/>
                <w:sz w:val="22"/>
                <w:szCs w:val="22"/>
                <w:lang w:val="pl-PL"/>
              </w:rPr>
              <w:t>Twórcze rozwiązywanie problemów – inicjatywność. wychodzenie poza schemat, myślenie indukcyjne i dedukcyjne, facylitatory i inhibitory kreatywności.</w:t>
            </w:r>
          </w:p>
        </w:tc>
      </w:tr>
      <w:tr w:rsidR="0056468B" w:rsidRPr="00C37383" w14:paraId="08116322" w14:textId="77777777" w:rsidTr="0056468B">
        <w:trPr>
          <w:trHeight w:val="454"/>
          <w:jc w:val="center"/>
        </w:trPr>
        <w:tc>
          <w:tcPr>
            <w:tcW w:w="562" w:type="dxa"/>
            <w:vAlign w:val="center"/>
          </w:tcPr>
          <w:p w14:paraId="6D21A78A"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13.</w:t>
            </w:r>
          </w:p>
        </w:tc>
        <w:tc>
          <w:tcPr>
            <w:tcW w:w="2694" w:type="dxa"/>
            <w:vAlign w:val="center"/>
          </w:tcPr>
          <w:p w14:paraId="3F2540C2"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Zakres poszczególnych tematów/treść zajęć:</w:t>
            </w:r>
          </w:p>
        </w:tc>
        <w:tc>
          <w:tcPr>
            <w:tcW w:w="6146" w:type="dxa"/>
            <w:gridSpan w:val="3"/>
            <w:vAlign w:val="center"/>
          </w:tcPr>
          <w:p w14:paraId="13323469" w14:textId="77777777" w:rsidR="0056468B" w:rsidRPr="00C37383" w:rsidRDefault="00D503EC" w:rsidP="0056468B">
            <w:pPr>
              <w:pStyle w:val="Bezodstpw"/>
              <w:contextualSpacing w:val="0"/>
              <w:jc w:val="both"/>
              <w:rPr>
                <w:rFonts w:asciiTheme="minorHAnsi" w:hAnsiTheme="minorHAnsi" w:cstheme="minorHAnsi"/>
                <w:sz w:val="22"/>
                <w:szCs w:val="22"/>
                <w:lang w:val="pl-PL"/>
              </w:rPr>
            </w:pPr>
            <w:r w:rsidRPr="00D503EC">
              <w:rPr>
                <w:rFonts w:asciiTheme="minorHAnsi" w:hAnsiTheme="minorHAnsi" w:cstheme="minorHAnsi"/>
                <w:sz w:val="22"/>
                <w:szCs w:val="22"/>
                <w:lang w:val="pl-PL"/>
              </w:rPr>
              <w:t>Tematy/zagadnienia warsztatu: Kompetencje interpersonalne będą realizowane w kolejności wskazanej w pkt 12 sylabusa ze względu na zwiększanie szczegółowości poruszanej tematyki oraz stopniowe pogłębianie umiejętności Studentów studiów podyplomowych. Zakres tematyczny przedmiotu będzie realizowany poprzez wykorzystywanie nowoczesnych, interaktywnych metod dydaktycznych, ukierunkowanych na pobudzanie grupowej dyskusji oraz pracy własnej Studentów, w tym trening zarzadzania błędami. Uczestnicy poznają empirycznie sprawdzone techniki doskonalenia kompetencji interpersonalnych niezbędnych do skutecznego realizowania zadań Specjalisty ds. zarządzania rehabilitacją. Praktyczny charakter zajęć umożliwi Studentom przetestowanie oraz doświadczenie nowych technik i narzędzi, które będą mogli stosować indywidualnie w sytuacjach zawodowych oraz społecznych.</w:t>
            </w:r>
          </w:p>
        </w:tc>
      </w:tr>
      <w:tr w:rsidR="0056468B" w:rsidRPr="00C37383" w14:paraId="4E913CD6" w14:textId="77777777" w:rsidTr="0056468B">
        <w:trPr>
          <w:trHeight w:val="94"/>
          <w:jc w:val="center"/>
        </w:trPr>
        <w:tc>
          <w:tcPr>
            <w:tcW w:w="562" w:type="dxa"/>
            <w:vMerge w:val="restart"/>
            <w:vAlign w:val="center"/>
          </w:tcPr>
          <w:p w14:paraId="1E14D1AA"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14.</w:t>
            </w:r>
          </w:p>
        </w:tc>
        <w:tc>
          <w:tcPr>
            <w:tcW w:w="2694" w:type="dxa"/>
            <w:vMerge w:val="restart"/>
            <w:vAlign w:val="center"/>
          </w:tcPr>
          <w:p w14:paraId="1FBC3715"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Cele kształcenia:</w:t>
            </w:r>
          </w:p>
        </w:tc>
        <w:tc>
          <w:tcPr>
            <w:tcW w:w="567" w:type="dxa"/>
            <w:vAlign w:val="center"/>
          </w:tcPr>
          <w:p w14:paraId="1299EFAE" w14:textId="77777777" w:rsidR="0056468B" w:rsidRPr="00C37383" w:rsidRDefault="0056468B" w:rsidP="0056468B">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C1</w:t>
            </w:r>
          </w:p>
        </w:tc>
        <w:tc>
          <w:tcPr>
            <w:tcW w:w="5579" w:type="dxa"/>
            <w:gridSpan w:val="2"/>
            <w:vAlign w:val="center"/>
          </w:tcPr>
          <w:p w14:paraId="368CB1E4" w14:textId="77777777" w:rsidR="0056468B" w:rsidRPr="00C37383" w:rsidRDefault="0056468B" w:rsidP="0056468B">
            <w:pPr>
              <w:pStyle w:val="Bezodstpw"/>
              <w:contextualSpacing w:val="0"/>
              <w:rPr>
                <w:rFonts w:asciiTheme="minorHAnsi" w:hAnsiTheme="minorHAnsi" w:cstheme="minorHAnsi"/>
                <w:b/>
                <w:sz w:val="22"/>
                <w:szCs w:val="22"/>
                <w:lang w:val="pl-PL"/>
              </w:rPr>
            </w:pPr>
            <w:r w:rsidRPr="00C37383">
              <w:rPr>
                <w:rStyle w:val="Pogrubienie"/>
                <w:rFonts w:asciiTheme="minorHAnsi" w:hAnsiTheme="minorHAnsi" w:cstheme="minorHAnsi"/>
                <w:b w:val="0"/>
                <w:sz w:val="22"/>
                <w:szCs w:val="22"/>
                <w:lang w:val="pl-PL"/>
              </w:rPr>
              <w:t>Przekazanie wiedzy na temat specyfiki funkcjonowania poznawczego, emocjonalnego i społecznego (w tym komunikacji – porozumiewania się)  osób z niepełnosprawnością ruchową, sensoryczną, intelektualną oraz psychiczną.</w:t>
            </w:r>
          </w:p>
        </w:tc>
      </w:tr>
      <w:tr w:rsidR="0056468B" w:rsidRPr="00C37383" w14:paraId="200B7C53" w14:textId="77777777" w:rsidTr="0056468B">
        <w:trPr>
          <w:trHeight w:val="94"/>
          <w:jc w:val="center"/>
        </w:trPr>
        <w:tc>
          <w:tcPr>
            <w:tcW w:w="562" w:type="dxa"/>
            <w:vMerge/>
            <w:vAlign w:val="center"/>
          </w:tcPr>
          <w:p w14:paraId="34D7C2BF"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2694" w:type="dxa"/>
            <w:vMerge/>
            <w:vAlign w:val="center"/>
          </w:tcPr>
          <w:p w14:paraId="5456ED88"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567" w:type="dxa"/>
            <w:vAlign w:val="center"/>
          </w:tcPr>
          <w:p w14:paraId="25E35393" w14:textId="77777777" w:rsidR="0056468B" w:rsidRPr="00C37383" w:rsidRDefault="0056468B" w:rsidP="0056468B">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C2</w:t>
            </w:r>
          </w:p>
        </w:tc>
        <w:tc>
          <w:tcPr>
            <w:tcW w:w="5579" w:type="dxa"/>
            <w:gridSpan w:val="2"/>
          </w:tcPr>
          <w:p w14:paraId="1D09E7BA" w14:textId="77777777" w:rsidR="0056468B" w:rsidRPr="00C37383" w:rsidRDefault="0056468B" w:rsidP="0056468B">
            <w:pPr>
              <w:spacing w:line="240" w:lineRule="auto"/>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Kształtowanie umiejętności komunikacyjnych z osobami niepełnosprawnymi, ich bliskimi oraz z innymi specjalistami współpracującymi w procesie rehabilitacji.</w:t>
            </w:r>
          </w:p>
        </w:tc>
      </w:tr>
      <w:tr w:rsidR="0056468B" w:rsidRPr="00C37383" w14:paraId="0C15470D" w14:textId="77777777" w:rsidTr="0056468B">
        <w:trPr>
          <w:trHeight w:val="94"/>
          <w:jc w:val="center"/>
        </w:trPr>
        <w:tc>
          <w:tcPr>
            <w:tcW w:w="562" w:type="dxa"/>
            <w:vMerge/>
            <w:vAlign w:val="center"/>
          </w:tcPr>
          <w:p w14:paraId="73AD4701"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2694" w:type="dxa"/>
            <w:vMerge/>
            <w:vAlign w:val="center"/>
          </w:tcPr>
          <w:p w14:paraId="5989DCCF"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567" w:type="dxa"/>
            <w:vAlign w:val="center"/>
          </w:tcPr>
          <w:p w14:paraId="18E8DD53" w14:textId="77777777" w:rsidR="0056468B" w:rsidRPr="00C37383" w:rsidRDefault="0056468B" w:rsidP="0056468B">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C3</w:t>
            </w:r>
          </w:p>
        </w:tc>
        <w:tc>
          <w:tcPr>
            <w:tcW w:w="5579" w:type="dxa"/>
            <w:gridSpan w:val="2"/>
          </w:tcPr>
          <w:p w14:paraId="387F70C0" w14:textId="77777777" w:rsidR="0056468B" w:rsidRPr="00C37383" w:rsidRDefault="0056468B" w:rsidP="0056468B">
            <w:pPr>
              <w:spacing w:line="240" w:lineRule="auto"/>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Praktyczne doskonalenie umiejętności interpersonalnych związanych z koordynowaniem pracy zespołu składającego się z różnych profesjonalistów.</w:t>
            </w:r>
          </w:p>
        </w:tc>
      </w:tr>
      <w:tr w:rsidR="0056468B" w:rsidRPr="00C37383" w14:paraId="65A1BC89" w14:textId="77777777" w:rsidTr="0056468B">
        <w:trPr>
          <w:trHeight w:val="94"/>
          <w:jc w:val="center"/>
        </w:trPr>
        <w:tc>
          <w:tcPr>
            <w:tcW w:w="562" w:type="dxa"/>
            <w:vMerge/>
            <w:vAlign w:val="center"/>
          </w:tcPr>
          <w:p w14:paraId="27537446"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2694" w:type="dxa"/>
            <w:vMerge/>
            <w:vAlign w:val="center"/>
          </w:tcPr>
          <w:p w14:paraId="47A05DE6"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567" w:type="dxa"/>
            <w:vAlign w:val="center"/>
          </w:tcPr>
          <w:p w14:paraId="6E3F0A6E" w14:textId="77777777" w:rsidR="0056468B" w:rsidRPr="00C37383" w:rsidRDefault="0056468B" w:rsidP="0056468B">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C4</w:t>
            </w:r>
          </w:p>
        </w:tc>
        <w:tc>
          <w:tcPr>
            <w:tcW w:w="5579" w:type="dxa"/>
            <w:gridSpan w:val="2"/>
          </w:tcPr>
          <w:p w14:paraId="038021EA" w14:textId="77777777" w:rsidR="0056468B" w:rsidRPr="00B158BB" w:rsidRDefault="0056468B" w:rsidP="0056468B">
            <w:pPr>
              <w:spacing w:line="240" w:lineRule="auto"/>
              <w:contextualSpacing w:val="0"/>
              <w:rPr>
                <w:rFonts w:asciiTheme="minorHAnsi" w:hAnsiTheme="minorHAnsi" w:cstheme="minorHAnsi"/>
                <w:sz w:val="22"/>
                <w:szCs w:val="22"/>
                <w:lang w:val="pl-PL"/>
              </w:rPr>
            </w:pPr>
            <w:r w:rsidRPr="00B158BB">
              <w:rPr>
                <w:rFonts w:asciiTheme="minorHAnsi" w:hAnsiTheme="minorHAnsi" w:cstheme="minorHAnsi"/>
                <w:sz w:val="22"/>
                <w:szCs w:val="22"/>
                <w:lang w:val="pl-PL"/>
              </w:rPr>
              <w:t>Przedstawienie technik i narzędzi związanych z budowaniem efektywnie działającego zespołu.</w:t>
            </w:r>
          </w:p>
        </w:tc>
      </w:tr>
      <w:tr w:rsidR="0056468B" w:rsidRPr="00C37383" w14:paraId="121DE4FB" w14:textId="77777777" w:rsidTr="0056468B">
        <w:trPr>
          <w:trHeight w:val="94"/>
          <w:jc w:val="center"/>
        </w:trPr>
        <w:tc>
          <w:tcPr>
            <w:tcW w:w="562" w:type="dxa"/>
            <w:vMerge/>
            <w:vAlign w:val="center"/>
          </w:tcPr>
          <w:p w14:paraId="08CACC42"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2694" w:type="dxa"/>
            <w:vMerge/>
            <w:vAlign w:val="center"/>
          </w:tcPr>
          <w:p w14:paraId="670AB673"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567" w:type="dxa"/>
            <w:vAlign w:val="center"/>
          </w:tcPr>
          <w:p w14:paraId="210635A4" w14:textId="77777777" w:rsidR="0056468B" w:rsidRPr="00C37383" w:rsidRDefault="0056468B" w:rsidP="0056468B">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C5</w:t>
            </w:r>
          </w:p>
        </w:tc>
        <w:tc>
          <w:tcPr>
            <w:tcW w:w="5579" w:type="dxa"/>
            <w:gridSpan w:val="2"/>
          </w:tcPr>
          <w:p w14:paraId="0644A295" w14:textId="77777777" w:rsidR="0056468B" w:rsidRPr="00B158BB" w:rsidRDefault="0056468B" w:rsidP="0056468B">
            <w:pPr>
              <w:spacing w:line="240" w:lineRule="auto"/>
              <w:contextualSpacing w:val="0"/>
              <w:rPr>
                <w:rFonts w:asciiTheme="minorHAnsi" w:hAnsiTheme="minorHAnsi" w:cstheme="minorHAnsi"/>
                <w:sz w:val="22"/>
                <w:szCs w:val="22"/>
                <w:lang w:val="pl-PL"/>
              </w:rPr>
            </w:pPr>
            <w:r w:rsidRPr="00B158BB">
              <w:rPr>
                <w:rFonts w:asciiTheme="minorHAnsi" w:hAnsiTheme="minorHAnsi" w:cstheme="minorHAnsi"/>
                <w:sz w:val="22"/>
                <w:szCs w:val="22"/>
                <w:lang w:val="pl-PL"/>
              </w:rPr>
              <w:t>Rozwijanie własnych umiejętności osobistych i społecznych ważnych w procesie samorozwoju  i radzenia sobie z zadaniami zawodowymi.</w:t>
            </w:r>
          </w:p>
        </w:tc>
      </w:tr>
      <w:tr w:rsidR="0056468B" w:rsidRPr="00C37383" w14:paraId="0107684B" w14:textId="77777777" w:rsidTr="0056468B">
        <w:trPr>
          <w:trHeight w:val="888"/>
          <w:jc w:val="center"/>
        </w:trPr>
        <w:tc>
          <w:tcPr>
            <w:tcW w:w="562" w:type="dxa"/>
            <w:vMerge/>
            <w:vAlign w:val="center"/>
          </w:tcPr>
          <w:p w14:paraId="1FE6232A"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2694" w:type="dxa"/>
            <w:vMerge/>
            <w:vAlign w:val="center"/>
          </w:tcPr>
          <w:p w14:paraId="5ADFBBA7"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567" w:type="dxa"/>
            <w:vAlign w:val="center"/>
          </w:tcPr>
          <w:p w14:paraId="542ED4C0" w14:textId="77777777" w:rsidR="0056468B" w:rsidRPr="00C37383" w:rsidRDefault="0056468B" w:rsidP="0056468B">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C6</w:t>
            </w:r>
          </w:p>
        </w:tc>
        <w:tc>
          <w:tcPr>
            <w:tcW w:w="5579" w:type="dxa"/>
            <w:gridSpan w:val="2"/>
          </w:tcPr>
          <w:p w14:paraId="23A4B6D9" w14:textId="77777777" w:rsidR="0056468B" w:rsidRPr="00B158BB" w:rsidRDefault="0056468B" w:rsidP="0056468B">
            <w:pPr>
              <w:spacing w:line="240" w:lineRule="auto"/>
              <w:contextualSpacing w:val="0"/>
              <w:rPr>
                <w:rFonts w:asciiTheme="minorHAnsi" w:hAnsiTheme="minorHAnsi" w:cstheme="minorHAnsi"/>
                <w:sz w:val="22"/>
                <w:szCs w:val="22"/>
                <w:lang w:val="pl-PL"/>
              </w:rPr>
            </w:pPr>
            <w:r w:rsidRPr="00B158BB">
              <w:rPr>
                <w:rFonts w:asciiTheme="minorHAnsi" w:hAnsiTheme="minorHAnsi" w:cstheme="minorHAnsi"/>
                <w:sz w:val="22"/>
                <w:szCs w:val="22"/>
                <w:lang w:val="pl-PL"/>
              </w:rPr>
              <w:t>Kształtowanie postawy proaktywnej i budowanie odporności psychicznej specjalisty ds. zarządzania rehabilitacją.</w:t>
            </w:r>
          </w:p>
        </w:tc>
      </w:tr>
      <w:tr w:rsidR="0056468B" w:rsidRPr="00C37383" w14:paraId="6D48AD48" w14:textId="77777777" w:rsidTr="00314F1A">
        <w:trPr>
          <w:cantSplit/>
          <w:trHeight w:val="1134"/>
          <w:jc w:val="center"/>
        </w:trPr>
        <w:tc>
          <w:tcPr>
            <w:tcW w:w="562" w:type="dxa"/>
            <w:vMerge w:val="restart"/>
            <w:vAlign w:val="center"/>
          </w:tcPr>
          <w:p w14:paraId="1438C756"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15.</w:t>
            </w:r>
          </w:p>
        </w:tc>
        <w:tc>
          <w:tcPr>
            <w:tcW w:w="2694" w:type="dxa"/>
            <w:vMerge w:val="restart"/>
            <w:vAlign w:val="center"/>
          </w:tcPr>
          <w:p w14:paraId="6143E9A9"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Efekty kształcenia w zakresie wiedzy, umiejętności i kompetencji społecznych, w tym nr efektu kształcenia:</w:t>
            </w:r>
          </w:p>
          <w:p w14:paraId="0567DF50"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student, który zaliczy moduł (przedmiot) wie/umie/potrafi:</w:t>
            </w:r>
          </w:p>
        </w:tc>
        <w:tc>
          <w:tcPr>
            <w:tcW w:w="567" w:type="dxa"/>
            <w:shd w:val="clear" w:color="auto" w:fill="C6D9F1" w:themeFill="text2" w:themeFillTint="33"/>
            <w:textDirection w:val="btLr"/>
            <w:vAlign w:val="center"/>
          </w:tcPr>
          <w:p w14:paraId="7CEEB2DC" w14:textId="77777777" w:rsidR="0056468B" w:rsidRPr="00C37383" w:rsidRDefault="0056468B" w:rsidP="0056468B">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WIEDZA</w:t>
            </w:r>
          </w:p>
        </w:tc>
        <w:tc>
          <w:tcPr>
            <w:tcW w:w="5579" w:type="dxa"/>
            <w:gridSpan w:val="2"/>
            <w:vAlign w:val="center"/>
          </w:tcPr>
          <w:p w14:paraId="6C50A7F7" w14:textId="77777777" w:rsidR="0056468B" w:rsidRPr="00C37383" w:rsidRDefault="0056468B" w:rsidP="0056468B">
            <w:pPr>
              <w:pStyle w:val="Bezodstpw"/>
              <w:ind w:left="51"/>
              <w:contextualSpacing w:val="0"/>
              <w:jc w:val="both"/>
              <w:rPr>
                <w:rFonts w:asciiTheme="minorHAnsi" w:hAnsiTheme="minorHAnsi" w:cstheme="minorHAnsi"/>
                <w:b/>
                <w:sz w:val="22"/>
                <w:szCs w:val="22"/>
                <w:lang w:val="pl-PL"/>
              </w:rPr>
            </w:pPr>
            <w:r w:rsidRPr="00C37383">
              <w:rPr>
                <w:rFonts w:asciiTheme="minorHAnsi" w:hAnsiTheme="minorHAnsi" w:cstheme="minorHAnsi"/>
                <w:b/>
                <w:sz w:val="22"/>
                <w:szCs w:val="22"/>
                <w:lang w:val="pl-PL"/>
              </w:rPr>
              <w:t>-</w:t>
            </w:r>
          </w:p>
        </w:tc>
      </w:tr>
      <w:tr w:rsidR="0056468B" w:rsidRPr="00C37383" w14:paraId="7AEA5CC2" w14:textId="77777777" w:rsidTr="00314F1A">
        <w:trPr>
          <w:cantSplit/>
          <w:trHeight w:val="1506"/>
          <w:jc w:val="center"/>
        </w:trPr>
        <w:tc>
          <w:tcPr>
            <w:tcW w:w="562" w:type="dxa"/>
            <w:vMerge/>
            <w:vAlign w:val="center"/>
          </w:tcPr>
          <w:p w14:paraId="182C9B6B"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2694" w:type="dxa"/>
            <w:vMerge/>
            <w:vAlign w:val="center"/>
          </w:tcPr>
          <w:p w14:paraId="02531FE2"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567" w:type="dxa"/>
            <w:shd w:val="clear" w:color="auto" w:fill="C6D9F1" w:themeFill="text2" w:themeFillTint="33"/>
            <w:textDirection w:val="btLr"/>
            <w:vAlign w:val="center"/>
          </w:tcPr>
          <w:p w14:paraId="49FAC391" w14:textId="77777777" w:rsidR="0056468B" w:rsidRPr="00C37383" w:rsidRDefault="0056468B" w:rsidP="0056468B">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UMIEJĘTNOŚCI</w:t>
            </w:r>
          </w:p>
        </w:tc>
        <w:tc>
          <w:tcPr>
            <w:tcW w:w="5579" w:type="dxa"/>
            <w:gridSpan w:val="2"/>
            <w:vAlign w:val="center"/>
          </w:tcPr>
          <w:p w14:paraId="342D80CC" w14:textId="77777777" w:rsidR="0056468B" w:rsidRPr="00C37383" w:rsidRDefault="0056468B" w:rsidP="0056468B">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K_U09</w:t>
            </w:r>
          </w:p>
          <w:p w14:paraId="50B2EAE6" w14:textId="77777777" w:rsidR="0056468B" w:rsidRPr="00C37383" w:rsidRDefault="0056468B" w:rsidP="00466F29">
            <w:pPr>
              <w:pStyle w:val="Bezodstpw"/>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Inicjuje kontakt z osobami z niepełnosprawnością i ich rodzinami; włącza osoby niepełnosprawne do planowania procesu rehabilitacji; potrafi stosować narzędzia usprawniające komunikację i współpracę z różnymi specjalistami w realizacji celów rehabilitacji.</w:t>
            </w:r>
          </w:p>
        </w:tc>
      </w:tr>
      <w:tr w:rsidR="0056468B" w:rsidRPr="00C37383" w14:paraId="0EC6DC34" w14:textId="77777777" w:rsidTr="00314F1A">
        <w:trPr>
          <w:cantSplit/>
          <w:trHeight w:val="1542"/>
          <w:jc w:val="center"/>
        </w:trPr>
        <w:tc>
          <w:tcPr>
            <w:tcW w:w="562" w:type="dxa"/>
            <w:vMerge/>
            <w:vAlign w:val="center"/>
          </w:tcPr>
          <w:p w14:paraId="0BF56B33"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2694" w:type="dxa"/>
            <w:vMerge/>
            <w:vAlign w:val="center"/>
          </w:tcPr>
          <w:p w14:paraId="611E4C95"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567" w:type="dxa"/>
            <w:shd w:val="clear" w:color="auto" w:fill="C6D9F1" w:themeFill="text2" w:themeFillTint="33"/>
            <w:textDirection w:val="btLr"/>
            <w:vAlign w:val="center"/>
          </w:tcPr>
          <w:p w14:paraId="626CCDCA" w14:textId="77777777" w:rsidR="0056468B" w:rsidRPr="00C37383" w:rsidRDefault="0056468B" w:rsidP="0056468B">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KOMPETENCJE SPOŁECZNE</w:t>
            </w:r>
          </w:p>
        </w:tc>
        <w:tc>
          <w:tcPr>
            <w:tcW w:w="5579" w:type="dxa"/>
            <w:gridSpan w:val="2"/>
            <w:vAlign w:val="center"/>
          </w:tcPr>
          <w:p w14:paraId="031F9A2D" w14:textId="77777777" w:rsidR="0056468B" w:rsidRPr="00C37383" w:rsidRDefault="0056468B" w:rsidP="0056468B">
            <w:pPr>
              <w:pStyle w:val="Bezodstpw"/>
              <w:ind w:left="51"/>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K_K05</w:t>
            </w:r>
          </w:p>
          <w:p w14:paraId="6E6A5104" w14:textId="77777777" w:rsidR="0056468B" w:rsidRPr="00C37383" w:rsidRDefault="0056468B" w:rsidP="00466F29">
            <w:pPr>
              <w:pStyle w:val="Bezodstpw"/>
              <w:ind w:left="51"/>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Stosuje zdobytą wiedzę w procesie samorozwoju, samodoskonalenia oraz  wspierania rozwoju osób współpracujących przy planie działań rehabilitacyjnych.</w:t>
            </w:r>
          </w:p>
          <w:p w14:paraId="7FB2E7C9" w14:textId="77777777" w:rsidR="0056468B" w:rsidRPr="00C37383" w:rsidRDefault="0056468B" w:rsidP="0056468B">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K_K06</w:t>
            </w:r>
          </w:p>
          <w:p w14:paraId="0D72F8FE" w14:textId="77777777" w:rsidR="0056468B" w:rsidRPr="00C37383" w:rsidRDefault="0056468B" w:rsidP="00466F29">
            <w:pPr>
              <w:pStyle w:val="Bezodstpw"/>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Wykazuje wrażliwość na problemy osób z niepełnosprawnością, jest otwarty na kontakt  i twórczy (aktywny) w planowaniu rehabilitacji; potrafi efektywnie komunikować się ze współpracownikami, klientami oraz członkami ich rodzin.</w:t>
            </w:r>
          </w:p>
        </w:tc>
      </w:tr>
      <w:tr w:rsidR="00271F25" w:rsidRPr="00C37383" w14:paraId="52026115" w14:textId="77777777" w:rsidTr="0056468B">
        <w:trPr>
          <w:trHeight w:val="454"/>
          <w:jc w:val="center"/>
        </w:trPr>
        <w:tc>
          <w:tcPr>
            <w:tcW w:w="562" w:type="dxa"/>
            <w:vAlign w:val="center"/>
          </w:tcPr>
          <w:p w14:paraId="7DFA65A4"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16.</w:t>
            </w:r>
          </w:p>
        </w:tc>
        <w:tc>
          <w:tcPr>
            <w:tcW w:w="2694" w:type="dxa"/>
            <w:vAlign w:val="center"/>
          </w:tcPr>
          <w:p w14:paraId="0A1A51F9"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Metody dydaktyczne:</w:t>
            </w:r>
          </w:p>
        </w:tc>
        <w:tc>
          <w:tcPr>
            <w:tcW w:w="6146" w:type="dxa"/>
            <w:gridSpan w:val="3"/>
            <w:vAlign w:val="center"/>
          </w:tcPr>
          <w:p w14:paraId="2EC767A5"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Metody aktywizujące: odgrywanie ról (role play), casestudy – praktyczne studium przypadku, trening zarządzania błędami (error management training), metoda symulacji, dyskusja dydaktyczna.</w:t>
            </w:r>
          </w:p>
          <w:p w14:paraId="32DFE289" w14:textId="77777777" w:rsidR="00271F25" w:rsidRPr="00C37383" w:rsidRDefault="00271F25" w:rsidP="00271F25">
            <w:pPr>
              <w:pStyle w:val="Bezodstpw"/>
              <w:contextualSpacing w:val="0"/>
              <w:jc w:val="both"/>
              <w:rPr>
                <w:rFonts w:asciiTheme="minorHAnsi" w:eastAsia="SimSun" w:hAnsiTheme="minorHAnsi" w:cstheme="minorHAnsi"/>
                <w:sz w:val="22"/>
                <w:szCs w:val="22"/>
                <w:lang w:val="pl-PL" w:eastAsia="ar-SA"/>
              </w:rPr>
            </w:pPr>
            <w:r w:rsidRPr="00C37383">
              <w:rPr>
                <w:rFonts w:asciiTheme="minorHAnsi" w:eastAsia="SimSun" w:hAnsiTheme="minorHAnsi" w:cstheme="minorHAnsi"/>
                <w:b/>
                <w:sz w:val="22"/>
                <w:szCs w:val="22"/>
                <w:lang w:val="pl-PL" w:eastAsia="ar-SA"/>
              </w:rPr>
              <w:t>Trening zarządzania błędami (error management training)</w:t>
            </w:r>
            <w:r w:rsidRPr="00C37383">
              <w:rPr>
                <w:rFonts w:asciiTheme="minorHAnsi" w:eastAsia="SimSun" w:hAnsiTheme="minorHAnsi" w:cstheme="minorHAnsi"/>
                <w:sz w:val="22"/>
                <w:szCs w:val="22"/>
                <w:lang w:val="pl-PL" w:eastAsia="ar-SA"/>
              </w:rPr>
              <w:t xml:space="preserve"> – metoda ta zakłada aktywną rolę osób uczących się w procesie zdobywania wiedzy i umiejętności, które są świadomie i aktywnie zachęcane do popełniania błędów. Dzięki takiej formie zajęć, słuchacze są zachęcani do eksploracji, szukania nowych rozwiązań, a popełniane błędy są traktowane jako istotne etapy znajdowania rozwiązań, które w efekcie podnoszą kompetencje. Praca będzie odbywać się z wykorzystaniem studium przypadku. Warsztat z wykorzystaniem tej metody ma uodpornić słuchaczy na najczęściej popełniane błędy w relacjach interpersonalnych.</w:t>
            </w:r>
          </w:p>
        </w:tc>
      </w:tr>
      <w:tr w:rsidR="0056468B" w:rsidRPr="00C37383" w14:paraId="6400CEDC" w14:textId="77777777" w:rsidTr="0056468B">
        <w:trPr>
          <w:trHeight w:val="454"/>
          <w:jc w:val="center"/>
        </w:trPr>
        <w:tc>
          <w:tcPr>
            <w:tcW w:w="562" w:type="dxa"/>
            <w:vAlign w:val="center"/>
          </w:tcPr>
          <w:p w14:paraId="40534F20"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17.</w:t>
            </w:r>
          </w:p>
        </w:tc>
        <w:tc>
          <w:tcPr>
            <w:tcW w:w="2694" w:type="dxa"/>
            <w:vAlign w:val="center"/>
          </w:tcPr>
          <w:p w14:paraId="570F5910"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Warunki uzyskania zaliczenia przedmiotu:</w:t>
            </w:r>
          </w:p>
        </w:tc>
        <w:tc>
          <w:tcPr>
            <w:tcW w:w="6146" w:type="dxa"/>
            <w:gridSpan w:val="3"/>
            <w:tcBorders>
              <w:bottom w:val="single" w:sz="4" w:space="0" w:color="auto"/>
            </w:tcBorders>
            <w:vAlign w:val="center"/>
          </w:tcPr>
          <w:p w14:paraId="02D89DDF" w14:textId="77777777" w:rsidR="0056468B" w:rsidRPr="00C37383" w:rsidRDefault="0056468B" w:rsidP="0056468B">
            <w:pPr>
              <w:pStyle w:val="Bezodstpw"/>
              <w:contextualSpacing w:val="0"/>
              <w:jc w:val="both"/>
              <w:rPr>
                <w:rFonts w:asciiTheme="minorHAnsi" w:hAnsiTheme="minorHAnsi" w:cstheme="minorHAnsi"/>
                <w:b/>
                <w:sz w:val="22"/>
                <w:szCs w:val="22"/>
                <w:lang w:val="pl-PL"/>
              </w:rPr>
            </w:pPr>
            <w:r w:rsidRPr="00C37383">
              <w:rPr>
                <w:rFonts w:asciiTheme="minorHAnsi" w:hAnsiTheme="minorHAnsi" w:cstheme="minorHAnsi"/>
                <w:b/>
                <w:sz w:val="22"/>
                <w:szCs w:val="22"/>
                <w:lang w:val="pl-PL"/>
              </w:rPr>
              <w:t>Warunki dopuszczenia do zaliczenia przedmiotu:</w:t>
            </w:r>
          </w:p>
          <w:p w14:paraId="4B2D2C6F" w14:textId="77777777" w:rsidR="0056468B" w:rsidRPr="00C37383" w:rsidRDefault="0056468B" w:rsidP="007A364D">
            <w:pPr>
              <w:pStyle w:val="Bezodstpw"/>
              <w:numPr>
                <w:ilvl w:val="0"/>
                <w:numId w:val="11"/>
              </w:numPr>
              <w:tabs>
                <w:tab w:val="clear" w:pos="284"/>
              </w:tabs>
              <w:ind w:left="488"/>
              <w:contextualSpacing w:val="0"/>
              <w:jc w:val="both"/>
              <w:rPr>
                <w:rFonts w:asciiTheme="minorHAnsi" w:eastAsia="SimSun" w:hAnsiTheme="minorHAnsi" w:cstheme="minorHAnsi"/>
                <w:sz w:val="22"/>
                <w:szCs w:val="22"/>
                <w:lang w:val="pl-PL" w:eastAsia="ar-SA"/>
              </w:rPr>
            </w:pPr>
            <w:r w:rsidRPr="00C37383">
              <w:rPr>
                <w:rFonts w:asciiTheme="minorHAnsi" w:hAnsiTheme="minorHAnsi" w:cstheme="minorHAnsi"/>
                <w:sz w:val="22"/>
                <w:szCs w:val="22"/>
                <w:lang w:val="pl-PL"/>
              </w:rPr>
              <w:t xml:space="preserve">Obecność na zajęciach zgodna z regulaminem studiów podyplomowych. </w:t>
            </w:r>
          </w:p>
          <w:p w14:paraId="1F0E6F8D" w14:textId="77777777" w:rsidR="0056468B" w:rsidRPr="00C37383" w:rsidRDefault="0056468B" w:rsidP="007A364D">
            <w:pPr>
              <w:pStyle w:val="Bezodstpw"/>
              <w:numPr>
                <w:ilvl w:val="0"/>
                <w:numId w:val="11"/>
              </w:numPr>
              <w:tabs>
                <w:tab w:val="clear" w:pos="284"/>
              </w:tabs>
              <w:ind w:left="488"/>
              <w:contextualSpacing w:val="0"/>
              <w:jc w:val="both"/>
              <w:rPr>
                <w:rFonts w:asciiTheme="minorHAnsi" w:eastAsia="SimSun" w:hAnsiTheme="minorHAnsi" w:cstheme="minorHAnsi"/>
                <w:sz w:val="22"/>
                <w:szCs w:val="22"/>
                <w:lang w:val="pl-PL" w:eastAsia="ar-SA"/>
              </w:rPr>
            </w:pPr>
            <w:r w:rsidRPr="00C37383">
              <w:rPr>
                <w:rFonts w:asciiTheme="minorHAnsi" w:eastAsia="SimSun" w:hAnsiTheme="minorHAnsi" w:cstheme="minorHAnsi"/>
                <w:sz w:val="22"/>
                <w:szCs w:val="22"/>
                <w:lang w:val="pl-PL" w:eastAsia="ar-SA"/>
              </w:rPr>
              <w:t>Dopuszcza się dodatkowe zadania praktyczne/projektowe – wyznaczone przez osobę prowadzącą warsztat - dla osób, o większej usprawiedliwionej absencji, w celu rozwinięcia zaplanowanych kompetencji interpersonalnych i skompensowania doświadczenia.</w:t>
            </w:r>
          </w:p>
          <w:p w14:paraId="07DA3ACF" w14:textId="77777777" w:rsidR="0056468B" w:rsidRPr="00C37383" w:rsidRDefault="00E13D2A" w:rsidP="007A364D">
            <w:pPr>
              <w:pStyle w:val="Bezodstpw"/>
              <w:numPr>
                <w:ilvl w:val="0"/>
                <w:numId w:val="11"/>
              </w:numPr>
              <w:tabs>
                <w:tab w:val="clear" w:pos="284"/>
              </w:tabs>
              <w:ind w:left="488"/>
              <w:contextualSpacing w:val="0"/>
              <w:jc w:val="both"/>
              <w:rPr>
                <w:rFonts w:asciiTheme="minorHAnsi" w:eastAsia="SimSun" w:hAnsiTheme="minorHAnsi" w:cstheme="minorHAnsi"/>
                <w:sz w:val="22"/>
                <w:szCs w:val="22"/>
                <w:lang w:val="pl-PL" w:eastAsia="ar-SA"/>
              </w:rPr>
            </w:pPr>
            <w:r w:rsidRPr="00E13D2A">
              <w:rPr>
                <w:rFonts w:asciiTheme="minorHAnsi" w:eastAsia="SimSun" w:hAnsiTheme="minorHAnsi" w:cstheme="minorHAnsi"/>
                <w:sz w:val="22"/>
                <w:szCs w:val="22"/>
                <w:lang w:val="pl-PL" w:eastAsia="ar-SA"/>
              </w:rPr>
              <w:t>Aktywny udział w zajęciach – karta obserwacji studenta podczas zajęć (ocena TAK - 1 punkt / NIE- 0 punktów)</w:t>
            </w:r>
            <w:r w:rsidR="0056468B" w:rsidRPr="00C37383">
              <w:rPr>
                <w:rFonts w:asciiTheme="minorHAnsi" w:eastAsia="SimSun" w:hAnsiTheme="minorHAnsi" w:cstheme="minorHAnsi"/>
                <w:sz w:val="22"/>
                <w:szCs w:val="22"/>
                <w:lang w:val="pl-PL" w:eastAsia="ar-SA"/>
              </w:rPr>
              <w:t>.</w:t>
            </w:r>
          </w:p>
          <w:p w14:paraId="5A0ECEB8" w14:textId="77777777" w:rsidR="0056468B" w:rsidRPr="00C37383" w:rsidRDefault="0056468B" w:rsidP="0056468B">
            <w:pPr>
              <w:pStyle w:val="Bezodstpw"/>
              <w:contextualSpacing w:val="0"/>
              <w:jc w:val="both"/>
              <w:rPr>
                <w:rFonts w:asciiTheme="minorHAnsi" w:hAnsiTheme="minorHAnsi" w:cstheme="minorHAnsi"/>
                <w:sz w:val="22"/>
                <w:szCs w:val="22"/>
                <w:lang w:val="pl-PL"/>
              </w:rPr>
            </w:pPr>
          </w:p>
          <w:p w14:paraId="051D598A" w14:textId="77777777" w:rsidR="0056468B" w:rsidRPr="00C37383" w:rsidRDefault="0056468B" w:rsidP="0056468B">
            <w:pPr>
              <w:pStyle w:val="Bezodstpw"/>
              <w:contextualSpacing w:val="0"/>
              <w:jc w:val="both"/>
              <w:rPr>
                <w:rFonts w:asciiTheme="minorHAnsi" w:hAnsiTheme="minorHAnsi" w:cstheme="minorHAnsi"/>
                <w:b/>
                <w:sz w:val="22"/>
                <w:szCs w:val="22"/>
                <w:lang w:val="pl-PL"/>
              </w:rPr>
            </w:pPr>
            <w:r w:rsidRPr="00C37383">
              <w:rPr>
                <w:rFonts w:asciiTheme="minorHAnsi" w:hAnsiTheme="minorHAnsi" w:cstheme="minorHAnsi"/>
                <w:b/>
                <w:sz w:val="22"/>
                <w:szCs w:val="22"/>
                <w:lang w:val="pl-PL"/>
              </w:rPr>
              <w:t>Warunki zaliczenia przedmiotu:</w:t>
            </w:r>
          </w:p>
          <w:p w14:paraId="5200BDCD" w14:textId="77777777" w:rsidR="00D96773" w:rsidRPr="00C37383" w:rsidRDefault="00D96773" w:rsidP="007A364D">
            <w:pPr>
              <w:pStyle w:val="Bezodstpw"/>
              <w:numPr>
                <w:ilvl w:val="0"/>
                <w:numId w:val="12"/>
              </w:numPr>
              <w:tabs>
                <w:tab w:val="clear" w:pos="284"/>
              </w:tabs>
              <w:ind w:left="488"/>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Odgrywanie ról w trakcie warsztatu.</w:t>
            </w:r>
          </w:p>
          <w:p w14:paraId="017E43EF" w14:textId="77777777" w:rsidR="0056468B" w:rsidRPr="00C37383" w:rsidRDefault="00D96773" w:rsidP="007A364D">
            <w:pPr>
              <w:pStyle w:val="Bezodstpw"/>
              <w:numPr>
                <w:ilvl w:val="0"/>
                <w:numId w:val="12"/>
              </w:numPr>
              <w:tabs>
                <w:tab w:val="clear" w:pos="284"/>
              </w:tabs>
              <w:ind w:left="48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Aktywny udział w zajęciach i autorefleksja.</w:t>
            </w:r>
          </w:p>
        </w:tc>
      </w:tr>
      <w:tr w:rsidR="00BC7A1E" w:rsidRPr="00C37383" w14:paraId="34D613D8" w14:textId="77777777" w:rsidTr="00D744D9">
        <w:trPr>
          <w:trHeight w:val="1092"/>
          <w:jc w:val="center"/>
        </w:trPr>
        <w:tc>
          <w:tcPr>
            <w:tcW w:w="562" w:type="dxa"/>
            <w:vMerge w:val="restart"/>
            <w:vAlign w:val="center"/>
          </w:tcPr>
          <w:p w14:paraId="0E0CC01E" w14:textId="77777777" w:rsidR="00BC7A1E" w:rsidRPr="00C37383" w:rsidRDefault="00BC7A1E" w:rsidP="00BC7A1E">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18.</w:t>
            </w:r>
          </w:p>
        </w:tc>
        <w:tc>
          <w:tcPr>
            <w:tcW w:w="2694" w:type="dxa"/>
            <w:vMerge w:val="restart"/>
            <w:vAlign w:val="center"/>
          </w:tcPr>
          <w:p w14:paraId="1A32F6F3" w14:textId="77777777" w:rsidR="00BC7A1E" w:rsidRPr="00C37383" w:rsidRDefault="00BC7A1E" w:rsidP="00BC7A1E">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Metody i kryteria oceniania (w tym sposób weryfikacji, metody osiągnięcia założonych efektów kształcenia określone dla przedmiotu jako całości jeśli obejmuje różne formy zajęć np. wykład i ćwiczenia oraz metody i kryteria oceniania dla poszczególnych form zajęć:</w:t>
            </w:r>
          </w:p>
        </w:tc>
        <w:tc>
          <w:tcPr>
            <w:tcW w:w="2398" w:type="dxa"/>
            <w:gridSpan w:val="2"/>
            <w:vAlign w:val="center"/>
          </w:tcPr>
          <w:p w14:paraId="303876A9" w14:textId="77777777" w:rsidR="00BC7A1E" w:rsidRPr="00C37383" w:rsidRDefault="00BC7A1E" w:rsidP="00BC7A1E">
            <w:pPr>
              <w:pStyle w:val="Bezodstpw"/>
              <w:contextualSpacing w:val="0"/>
              <w:jc w:val="center"/>
              <w:rPr>
                <w:rStyle w:val="wrtext"/>
                <w:rFonts w:asciiTheme="minorHAnsi" w:hAnsiTheme="minorHAnsi" w:cstheme="minorHAnsi"/>
                <w:b/>
                <w:sz w:val="22"/>
                <w:szCs w:val="22"/>
                <w:lang w:val="pl-PL"/>
              </w:rPr>
            </w:pPr>
            <w:r w:rsidRPr="00C37383">
              <w:rPr>
                <w:rStyle w:val="wrtext"/>
                <w:rFonts w:asciiTheme="minorHAnsi" w:hAnsiTheme="minorHAnsi" w:cstheme="minorHAnsi"/>
                <w:sz w:val="22"/>
                <w:szCs w:val="22"/>
                <w:lang w:val="pl-PL"/>
              </w:rPr>
              <w:t xml:space="preserve"> </w:t>
            </w:r>
            <w:r w:rsidRPr="00C37383">
              <w:rPr>
                <w:rStyle w:val="wrtext"/>
                <w:rFonts w:asciiTheme="minorHAnsi" w:hAnsiTheme="minorHAnsi" w:cstheme="minorHAnsi"/>
                <w:b/>
                <w:sz w:val="22"/>
                <w:szCs w:val="22"/>
                <w:lang w:val="pl-PL"/>
              </w:rPr>
              <w:t>Odgrywanie ról w trakcie warsztatu</w:t>
            </w:r>
          </w:p>
        </w:tc>
        <w:tc>
          <w:tcPr>
            <w:tcW w:w="3748" w:type="dxa"/>
            <w:vAlign w:val="center"/>
          </w:tcPr>
          <w:p w14:paraId="012CF595" w14:textId="77777777" w:rsidR="00BC7A1E" w:rsidRPr="00C37383" w:rsidRDefault="00BC7A1E" w:rsidP="00BC7A1E">
            <w:pPr>
              <w:pStyle w:val="Bezodstpw"/>
              <w:contextualSpacing w:val="0"/>
              <w:jc w:val="center"/>
              <w:rPr>
                <w:rStyle w:val="wrtext"/>
                <w:rFonts w:asciiTheme="minorHAnsi" w:hAnsiTheme="minorHAnsi" w:cstheme="minorHAnsi"/>
                <w:sz w:val="22"/>
                <w:szCs w:val="22"/>
                <w:lang w:val="pl-PL"/>
              </w:rPr>
            </w:pPr>
            <w:r>
              <w:rPr>
                <w:rStyle w:val="wrtext"/>
                <w:rFonts w:asciiTheme="minorHAnsi" w:hAnsiTheme="minorHAnsi" w:cstheme="minorHAnsi"/>
                <w:sz w:val="22"/>
                <w:szCs w:val="22"/>
                <w:lang w:val="pl-PL"/>
              </w:rPr>
              <w:t>50</w:t>
            </w:r>
            <w:r w:rsidRPr="00C37383">
              <w:rPr>
                <w:rStyle w:val="wrtext"/>
                <w:rFonts w:asciiTheme="minorHAnsi" w:hAnsiTheme="minorHAnsi" w:cstheme="minorHAnsi"/>
                <w:sz w:val="22"/>
                <w:szCs w:val="22"/>
                <w:lang w:val="pl-PL"/>
              </w:rPr>
              <w:t>% oceny całościowej</w:t>
            </w:r>
          </w:p>
        </w:tc>
      </w:tr>
      <w:tr w:rsidR="0056468B" w:rsidRPr="00C37383" w14:paraId="50599BA8" w14:textId="77777777" w:rsidTr="0056468B">
        <w:trPr>
          <w:trHeight w:val="284"/>
          <w:jc w:val="center"/>
        </w:trPr>
        <w:tc>
          <w:tcPr>
            <w:tcW w:w="562" w:type="dxa"/>
            <w:vMerge/>
            <w:vAlign w:val="center"/>
          </w:tcPr>
          <w:p w14:paraId="13C42096"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2694" w:type="dxa"/>
            <w:vMerge/>
            <w:vAlign w:val="center"/>
          </w:tcPr>
          <w:p w14:paraId="6622D4AC" w14:textId="77777777" w:rsidR="0056468B" w:rsidRPr="00C37383" w:rsidRDefault="0056468B" w:rsidP="0056468B">
            <w:pPr>
              <w:pStyle w:val="Bezodstpw"/>
              <w:contextualSpacing w:val="0"/>
              <w:rPr>
                <w:rFonts w:asciiTheme="minorHAnsi" w:hAnsiTheme="minorHAnsi" w:cstheme="minorHAnsi"/>
                <w:sz w:val="22"/>
                <w:szCs w:val="22"/>
                <w:lang w:val="pl-PL"/>
              </w:rPr>
            </w:pPr>
          </w:p>
        </w:tc>
        <w:tc>
          <w:tcPr>
            <w:tcW w:w="2398" w:type="dxa"/>
            <w:gridSpan w:val="2"/>
            <w:vAlign w:val="center"/>
          </w:tcPr>
          <w:p w14:paraId="6145B930" w14:textId="77777777" w:rsidR="0056468B" w:rsidRPr="00C37383" w:rsidRDefault="00D96773" w:rsidP="0056468B">
            <w:pPr>
              <w:pStyle w:val="Bezodstpw"/>
              <w:contextualSpacing w:val="0"/>
              <w:jc w:val="center"/>
              <w:rPr>
                <w:rStyle w:val="wrtext"/>
                <w:rFonts w:asciiTheme="minorHAnsi" w:hAnsiTheme="minorHAnsi" w:cstheme="minorHAnsi"/>
                <w:sz w:val="22"/>
                <w:szCs w:val="22"/>
                <w:lang w:val="pl-PL"/>
              </w:rPr>
            </w:pPr>
            <w:r w:rsidRPr="00C37383">
              <w:rPr>
                <w:rStyle w:val="wrtext"/>
                <w:rFonts w:asciiTheme="minorHAnsi" w:hAnsiTheme="minorHAnsi" w:cstheme="minorHAnsi"/>
                <w:b/>
                <w:sz w:val="22"/>
                <w:szCs w:val="22"/>
                <w:lang w:val="pl-PL"/>
              </w:rPr>
              <w:t>Aktywny udział w zajęciach i autorefleksja</w:t>
            </w:r>
          </w:p>
        </w:tc>
        <w:tc>
          <w:tcPr>
            <w:tcW w:w="3748" w:type="dxa"/>
            <w:vAlign w:val="center"/>
          </w:tcPr>
          <w:p w14:paraId="4ADE61C5" w14:textId="77777777" w:rsidR="0056468B" w:rsidRPr="00C37383" w:rsidRDefault="0056468B" w:rsidP="0056468B">
            <w:pPr>
              <w:pStyle w:val="Bezodstpw"/>
              <w:contextualSpacing w:val="0"/>
              <w:jc w:val="center"/>
              <w:rPr>
                <w:rStyle w:val="wrtext"/>
                <w:rFonts w:asciiTheme="minorHAnsi" w:hAnsiTheme="minorHAnsi" w:cstheme="minorHAnsi"/>
                <w:sz w:val="22"/>
                <w:szCs w:val="22"/>
                <w:lang w:val="pl-PL"/>
              </w:rPr>
            </w:pPr>
            <w:r w:rsidRPr="00C37383">
              <w:rPr>
                <w:rStyle w:val="wrtext"/>
                <w:rFonts w:asciiTheme="minorHAnsi" w:hAnsiTheme="minorHAnsi" w:cstheme="minorHAnsi"/>
                <w:sz w:val="22"/>
                <w:szCs w:val="22"/>
                <w:lang w:val="pl-PL"/>
              </w:rPr>
              <w:t>50% oceny całościowej</w:t>
            </w:r>
          </w:p>
        </w:tc>
      </w:tr>
      <w:tr w:rsidR="00271F25" w:rsidRPr="00C37383" w14:paraId="65B26668" w14:textId="77777777" w:rsidTr="0056468B">
        <w:trPr>
          <w:trHeight w:val="454"/>
          <w:jc w:val="center"/>
        </w:trPr>
        <w:tc>
          <w:tcPr>
            <w:tcW w:w="562" w:type="dxa"/>
            <w:vAlign w:val="center"/>
          </w:tcPr>
          <w:p w14:paraId="18B554C0"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19.</w:t>
            </w:r>
          </w:p>
        </w:tc>
        <w:tc>
          <w:tcPr>
            <w:tcW w:w="2694" w:type="dxa"/>
            <w:vAlign w:val="center"/>
          </w:tcPr>
          <w:p w14:paraId="7F80FF9F"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Literatura obowiązkowa/bibliografia obowiązkowa:</w:t>
            </w:r>
          </w:p>
        </w:tc>
        <w:tc>
          <w:tcPr>
            <w:tcW w:w="6146" w:type="dxa"/>
            <w:gridSpan w:val="3"/>
            <w:vAlign w:val="center"/>
          </w:tcPr>
          <w:p w14:paraId="12DB679B" w14:textId="77777777" w:rsidR="00271F25" w:rsidRPr="00C37383" w:rsidRDefault="00271F25" w:rsidP="006449D0">
            <w:pPr>
              <w:pStyle w:val="Bezodstpw"/>
              <w:keepNext/>
              <w:numPr>
                <w:ilvl w:val="0"/>
                <w:numId w:val="34"/>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Goleman D. (2011). Inteligencja emocjonalna. Poznań: Media Rodzina of Poznań. </w:t>
            </w:r>
          </w:p>
          <w:p w14:paraId="06226E11" w14:textId="77777777" w:rsidR="00271F25" w:rsidRPr="00C37383" w:rsidRDefault="00271F25" w:rsidP="006449D0">
            <w:pPr>
              <w:pStyle w:val="Bezodstpw"/>
              <w:keepNext/>
              <w:numPr>
                <w:ilvl w:val="0"/>
                <w:numId w:val="34"/>
              </w:numPr>
              <w:tabs>
                <w:tab w:val="clear" w:pos="284"/>
              </w:tabs>
              <w:ind w:left="458"/>
              <w:contextualSpacing w:val="0"/>
              <w:jc w:val="both"/>
              <w:rPr>
                <w:rFonts w:asciiTheme="minorHAnsi" w:hAnsiTheme="minorHAnsi" w:cstheme="minorHAnsi"/>
                <w:sz w:val="22"/>
                <w:szCs w:val="22"/>
                <w:lang w:val="pl-PL"/>
              </w:rPr>
            </w:pPr>
            <w:r w:rsidRPr="003568B8">
              <w:rPr>
                <w:rFonts w:asciiTheme="minorHAnsi" w:hAnsiTheme="minorHAnsi" w:cstheme="minorHAnsi"/>
                <w:sz w:val="22"/>
                <w:szCs w:val="22"/>
              </w:rPr>
              <w:t xml:space="preserve">Knapp, M. L., Hall, J. A. (2008). </w:t>
            </w:r>
            <w:r w:rsidRPr="00C37383">
              <w:rPr>
                <w:rFonts w:asciiTheme="minorHAnsi" w:hAnsiTheme="minorHAnsi" w:cstheme="minorHAnsi"/>
                <w:sz w:val="22"/>
                <w:szCs w:val="22"/>
                <w:lang w:val="pl-PL"/>
              </w:rPr>
              <w:t>Komunikacja niewerbalna w interakcjach międzyludzkich. Wrocław: Wydawnictwo Astrum.</w:t>
            </w:r>
          </w:p>
          <w:p w14:paraId="71E543F6" w14:textId="77777777" w:rsidR="00271F25" w:rsidRPr="00C37383" w:rsidRDefault="00271F25" w:rsidP="006449D0">
            <w:pPr>
              <w:pStyle w:val="Bezodstpw"/>
              <w:keepNext/>
              <w:numPr>
                <w:ilvl w:val="0"/>
                <w:numId w:val="34"/>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Król-Fijewska M. (2012). Stanowczo, łagodnie, bez lęku. Warszawa: Wydawnictwo W.A.B.</w:t>
            </w:r>
          </w:p>
          <w:p w14:paraId="036D20A5" w14:textId="77777777" w:rsidR="00271F25" w:rsidRPr="00C37383" w:rsidRDefault="00271F25" w:rsidP="006449D0">
            <w:pPr>
              <w:pStyle w:val="Bezodstpw"/>
              <w:keepNext/>
              <w:numPr>
                <w:ilvl w:val="0"/>
                <w:numId w:val="34"/>
              </w:numPr>
              <w:tabs>
                <w:tab w:val="clear" w:pos="284"/>
              </w:tabs>
              <w:ind w:left="458"/>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Rosenberg M. (2003). Porozumienie bez przemocy. O języku serca. Warszawa: Wydawnictwo Czarna Owca.</w:t>
            </w:r>
          </w:p>
          <w:p w14:paraId="0C89F931" w14:textId="77777777" w:rsidR="00271F25" w:rsidRPr="00C37383" w:rsidRDefault="00271F25" w:rsidP="006449D0">
            <w:pPr>
              <w:pStyle w:val="Bezodstpw"/>
              <w:keepNext/>
              <w:numPr>
                <w:ilvl w:val="0"/>
                <w:numId w:val="34"/>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Sineck S. (2009). Zaczynaj od dlaczego. Jak wielcy liderzy inspirują innych do działania. Gliwice: Wydawnictwo Helion.</w:t>
            </w:r>
          </w:p>
          <w:p w14:paraId="24297677" w14:textId="77777777" w:rsidR="00271F25" w:rsidRPr="00C37383" w:rsidRDefault="00271F25" w:rsidP="006449D0">
            <w:pPr>
              <w:pStyle w:val="Bezodstpw"/>
              <w:keepNext/>
              <w:numPr>
                <w:ilvl w:val="0"/>
                <w:numId w:val="34"/>
              </w:numPr>
              <w:tabs>
                <w:tab w:val="clear" w:pos="284"/>
              </w:tabs>
              <w:ind w:left="458"/>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Von Thun F. S.(2007).  Sztuka rozmawiania. Część 1: Analiza zaburzeń. Kraków: WAM.</w:t>
            </w:r>
          </w:p>
        </w:tc>
      </w:tr>
      <w:tr w:rsidR="00271F25" w:rsidRPr="00C37383" w14:paraId="393984CA" w14:textId="77777777" w:rsidTr="0056468B">
        <w:trPr>
          <w:trHeight w:val="454"/>
          <w:jc w:val="center"/>
        </w:trPr>
        <w:tc>
          <w:tcPr>
            <w:tcW w:w="562" w:type="dxa"/>
            <w:vAlign w:val="center"/>
          </w:tcPr>
          <w:p w14:paraId="080F7FF2"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20.</w:t>
            </w:r>
          </w:p>
        </w:tc>
        <w:tc>
          <w:tcPr>
            <w:tcW w:w="2694" w:type="dxa"/>
            <w:vAlign w:val="center"/>
          </w:tcPr>
          <w:p w14:paraId="55AC2A6C"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Literatura uzupełniająca/bibliografia uzupełniająca:</w:t>
            </w:r>
          </w:p>
        </w:tc>
        <w:tc>
          <w:tcPr>
            <w:tcW w:w="6146" w:type="dxa"/>
            <w:gridSpan w:val="3"/>
            <w:vAlign w:val="center"/>
          </w:tcPr>
          <w:p w14:paraId="48E46453" w14:textId="77777777" w:rsidR="00271F25" w:rsidRPr="00887D92" w:rsidRDefault="00271F25" w:rsidP="006449D0">
            <w:pPr>
              <w:pStyle w:val="Bezodstpw"/>
              <w:keepNext/>
              <w:numPr>
                <w:ilvl w:val="0"/>
                <w:numId w:val="35"/>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Dweck C. (2013). Nowa psychologia sukcesu. Warszawa: Wydawnictwo MUZA S.A.</w:t>
            </w:r>
          </w:p>
          <w:p w14:paraId="7CE99DFD" w14:textId="77777777" w:rsidR="00271F25" w:rsidRPr="00C37383" w:rsidRDefault="00271F25" w:rsidP="006449D0">
            <w:pPr>
              <w:pStyle w:val="Bezodstpw"/>
              <w:numPr>
                <w:ilvl w:val="0"/>
                <w:numId w:val="35"/>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Fortuna P. (2011). Perswazja w pracy trenera, czyli jak kształtować postawy uczestników szkoleń. Sopot: GWP.</w:t>
            </w:r>
          </w:p>
          <w:p w14:paraId="295EEAF2" w14:textId="77777777" w:rsidR="00271F25" w:rsidRPr="00C37383" w:rsidRDefault="00271F25" w:rsidP="006449D0">
            <w:pPr>
              <w:pStyle w:val="Bezodstpw"/>
              <w:numPr>
                <w:ilvl w:val="0"/>
                <w:numId w:val="35"/>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Król-Fijewska M., Fijewski P. (2015). Asertywność menedżera. Warszawa: Polskie Wydawnictwo Ekonomiczne. </w:t>
            </w:r>
          </w:p>
          <w:p w14:paraId="39681F74" w14:textId="77777777" w:rsidR="00271F25" w:rsidRPr="00C37383" w:rsidRDefault="00271F25" w:rsidP="006449D0">
            <w:pPr>
              <w:pStyle w:val="Bezodstpw"/>
              <w:numPr>
                <w:ilvl w:val="0"/>
                <w:numId w:val="35"/>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Pink D., Drive H. (2011). Kompletnie nowe spojrzenie na motywację. Warszawa: Wydawnictwo Studio EMKA.</w:t>
            </w:r>
          </w:p>
          <w:p w14:paraId="6A8B814D" w14:textId="77777777" w:rsidR="00271F25" w:rsidRDefault="00271F25" w:rsidP="006449D0">
            <w:pPr>
              <w:pStyle w:val="Bezodstpw"/>
              <w:numPr>
                <w:ilvl w:val="0"/>
                <w:numId w:val="35"/>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Searle, J. R. (1999). Umysł, język, społeczeństwo: filozofia i rzeczywistość: najbardziej zdumiewające jest to, co wydaje się oczywiste. Warszawa: Wydawnictwo CiS.</w:t>
            </w:r>
          </w:p>
          <w:p w14:paraId="04EC50DA" w14:textId="77777777" w:rsidR="00271F25" w:rsidRPr="00887D92" w:rsidRDefault="00271F25" w:rsidP="006449D0">
            <w:pPr>
              <w:pStyle w:val="Bezodstpw"/>
              <w:keepNext/>
              <w:numPr>
                <w:ilvl w:val="0"/>
                <w:numId w:val="35"/>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Wojciszke B. (2002). Człowiek wśród ludzi. Warszawa: Wydawnictwo Naukowe Scholar.</w:t>
            </w:r>
          </w:p>
          <w:p w14:paraId="78E6618E" w14:textId="77777777" w:rsidR="00271F25" w:rsidRPr="00C37383" w:rsidRDefault="00271F25" w:rsidP="006449D0">
            <w:pPr>
              <w:pStyle w:val="Bezodstpw"/>
              <w:numPr>
                <w:ilvl w:val="0"/>
                <w:numId w:val="35"/>
              </w:numPr>
              <w:tabs>
                <w:tab w:val="clear" w:pos="284"/>
              </w:tabs>
              <w:ind w:left="494"/>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Von Thun F. S. (2004). Sztuka zarządzania. Psychologia komunikacji dla szefów i liderów. Kraków: WAM.</w:t>
            </w:r>
          </w:p>
        </w:tc>
      </w:tr>
      <w:tr w:rsidR="00271F25" w:rsidRPr="00C37383" w14:paraId="6220CA0D" w14:textId="77777777" w:rsidTr="0056468B">
        <w:trPr>
          <w:trHeight w:val="454"/>
          <w:jc w:val="center"/>
        </w:trPr>
        <w:tc>
          <w:tcPr>
            <w:tcW w:w="562" w:type="dxa"/>
            <w:vAlign w:val="center"/>
          </w:tcPr>
          <w:p w14:paraId="6EA80B21"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21.</w:t>
            </w:r>
          </w:p>
        </w:tc>
        <w:tc>
          <w:tcPr>
            <w:tcW w:w="2694" w:type="dxa"/>
            <w:vAlign w:val="center"/>
          </w:tcPr>
          <w:p w14:paraId="3FBFD159"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Literatura wykorzystywana w samodzielnej pracy studenta/bibliografia wykorzystywana w samodzielnej pracy studenta:</w:t>
            </w:r>
          </w:p>
        </w:tc>
        <w:tc>
          <w:tcPr>
            <w:tcW w:w="6146" w:type="dxa"/>
            <w:gridSpan w:val="3"/>
            <w:vAlign w:val="center"/>
          </w:tcPr>
          <w:p w14:paraId="3CCF0D96" w14:textId="77777777" w:rsidR="00271F25" w:rsidRPr="00C37383" w:rsidRDefault="00271F25" w:rsidP="006449D0">
            <w:pPr>
              <w:pStyle w:val="Bezodstpw"/>
              <w:numPr>
                <w:ilvl w:val="0"/>
                <w:numId w:val="36"/>
              </w:numPr>
              <w:tabs>
                <w:tab w:val="clear" w:pos="284"/>
              </w:tabs>
              <w:ind w:left="458"/>
              <w:contextualSpacing w:val="0"/>
              <w:jc w:val="both"/>
              <w:rPr>
                <w:rStyle w:val="wrtext"/>
                <w:rFonts w:asciiTheme="minorHAnsi" w:hAnsiTheme="minorHAnsi" w:cstheme="minorHAnsi"/>
                <w:sz w:val="22"/>
                <w:szCs w:val="22"/>
                <w:lang w:val="pl-PL"/>
              </w:rPr>
            </w:pPr>
            <w:r w:rsidRPr="00C37383">
              <w:rPr>
                <w:rStyle w:val="wrtext"/>
                <w:rFonts w:asciiTheme="minorHAnsi" w:hAnsiTheme="minorHAnsi" w:cstheme="minorHAnsi"/>
                <w:sz w:val="22"/>
                <w:szCs w:val="22"/>
                <w:lang w:val="pl-PL"/>
              </w:rPr>
              <w:t>Acland A.F. (2000). Doskonałe umiejętności interpersonalne. Wszystko czego potrzebujesz, aby udało ci się za pierwszym razem. Poznań: Wydawnictwo Rebis.</w:t>
            </w:r>
          </w:p>
          <w:p w14:paraId="6E490D8E" w14:textId="77777777" w:rsidR="00271F25" w:rsidRPr="00C37383" w:rsidRDefault="00271F25" w:rsidP="006449D0">
            <w:pPr>
              <w:pStyle w:val="Bezodstpw"/>
              <w:numPr>
                <w:ilvl w:val="0"/>
                <w:numId w:val="36"/>
              </w:numPr>
              <w:tabs>
                <w:tab w:val="clear" w:pos="284"/>
              </w:tabs>
              <w:ind w:left="458"/>
              <w:contextualSpacing w:val="0"/>
              <w:jc w:val="both"/>
              <w:rPr>
                <w:rStyle w:val="wrtext"/>
                <w:rFonts w:asciiTheme="minorHAnsi" w:hAnsiTheme="minorHAnsi" w:cstheme="minorHAnsi"/>
                <w:sz w:val="22"/>
                <w:szCs w:val="22"/>
                <w:lang w:val="pl-PL"/>
              </w:rPr>
            </w:pPr>
            <w:r w:rsidRPr="00C37383">
              <w:rPr>
                <w:rStyle w:val="wrtext"/>
                <w:rFonts w:asciiTheme="minorHAnsi" w:hAnsiTheme="minorHAnsi" w:cstheme="minorHAnsi"/>
                <w:sz w:val="22"/>
                <w:szCs w:val="22"/>
                <w:lang w:val="pl-PL"/>
              </w:rPr>
              <w:t>Bocheńska K. (2009). Akademia umiejętności interpersonalnych. 20 spotkań z komunikacją. Kraków: Oficyna Wydawnicza Impuls.</w:t>
            </w:r>
          </w:p>
          <w:p w14:paraId="0399E72B" w14:textId="77777777" w:rsidR="00271F25" w:rsidRPr="00C37383" w:rsidRDefault="00271F25" w:rsidP="006449D0">
            <w:pPr>
              <w:pStyle w:val="Bezodstpw"/>
              <w:numPr>
                <w:ilvl w:val="0"/>
                <w:numId w:val="36"/>
              </w:numPr>
              <w:tabs>
                <w:tab w:val="clear" w:pos="284"/>
              </w:tabs>
              <w:ind w:left="458"/>
              <w:contextualSpacing w:val="0"/>
              <w:jc w:val="both"/>
              <w:rPr>
                <w:rStyle w:val="wrtext"/>
                <w:rFonts w:asciiTheme="minorHAnsi" w:hAnsiTheme="minorHAnsi" w:cstheme="minorHAnsi"/>
                <w:sz w:val="22"/>
                <w:szCs w:val="22"/>
                <w:lang w:val="pl-PL"/>
              </w:rPr>
            </w:pPr>
            <w:r w:rsidRPr="003568B8">
              <w:rPr>
                <w:rStyle w:val="wrtext"/>
                <w:rFonts w:asciiTheme="minorHAnsi" w:hAnsiTheme="minorHAnsi" w:cstheme="minorHAnsi"/>
                <w:sz w:val="22"/>
                <w:szCs w:val="22"/>
              </w:rPr>
              <w:t xml:space="preserve">Davidson R. J., Begley S. (2013). </w:t>
            </w:r>
            <w:r w:rsidRPr="00C37383">
              <w:rPr>
                <w:rStyle w:val="wrtext"/>
                <w:rFonts w:asciiTheme="minorHAnsi" w:hAnsiTheme="minorHAnsi" w:cstheme="minorHAnsi"/>
                <w:sz w:val="22"/>
                <w:szCs w:val="22"/>
                <w:lang w:val="pl-PL"/>
              </w:rPr>
              <w:t>Życie emocjonalne mózgu. Kraków: Wydawnictwo Uniwersytetu Jagiellońskiego.</w:t>
            </w:r>
          </w:p>
          <w:p w14:paraId="4246035C" w14:textId="77777777" w:rsidR="00271F25" w:rsidRPr="00C37383" w:rsidRDefault="00271F25" w:rsidP="006449D0">
            <w:pPr>
              <w:pStyle w:val="Bezodstpw"/>
              <w:numPr>
                <w:ilvl w:val="0"/>
                <w:numId w:val="36"/>
              </w:numPr>
              <w:tabs>
                <w:tab w:val="clear" w:pos="284"/>
              </w:tabs>
              <w:ind w:left="458"/>
              <w:contextualSpacing w:val="0"/>
              <w:jc w:val="both"/>
              <w:rPr>
                <w:rStyle w:val="wrtext"/>
                <w:rFonts w:asciiTheme="minorHAnsi" w:hAnsiTheme="minorHAnsi" w:cstheme="minorHAnsi"/>
                <w:sz w:val="22"/>
                <w:szCs w:val="22"/>
                <w:lang w:val="pl-PL"/>
              </w:rPr>
            </w:pPr>
            <w:r w:rsidRPr="00C37383">
              <w:rPr>
                <w:rStyle w:val="wrtext"/>
                <w:rFonts w:asciiTheme="minorHAnsi" w:hAnsiTheme="minorHAnsi" w:cstheme="minorHAnsi"/>
                <w:sz w:val="22"/>
                <w:szCs w:val="22"/>
                <w:lang w:val="pl-PL"/>
              </w:rPr>
              <w:lastRenderedPageBreak/>
              <w:t>Jankowska M., Wolfigiel B. (2015). Automotywacja. Warszawa: Wydawnictwo: Samo Sedno.</w:t>
            </w:r>
          </w:p>
          <w:p w14:paraId="12FBB6BE" w14:textId="77777777" w:rsidR="00271F25" w:rsidRPr="00C37383" w:rsidRDefault="00271F25" w:rsidP="006449D0">
            <w:pPr>
              <w:pStyle w:val="Bezodstpw"/>
              <w:numPr>
                <w:ilvl w:val="0"/>
                <w:numId w:val="36"/>
              </w:numPr>
              <w:tabs>
                <w:tab w:val="clear" w:pos="284"/>
              </w:tabs>
              <w:ind w:left="458"/>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Materiały opracowane przez wykładowcę.</w:t>
            </w:r>
          </w:p>
          <w:p w14:paraId="5D9E5417" w14:textId="77777777" w:rsidR="00271F25" w:rsidRPr="00C37383" w:rsidRDefault="00271F25" w:rsidP="006449D0">
            <w:pPr>
              <w:pStyle w:val="Bezodstpw"/>
              <w:numPr>
                <w:ilvl w:val="0"/>
                <w:numId w:val="36"/>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Video-wykłady:</w:t>
            </w:r>
          </w:p>
          <w:p w14:paraId="1E0CD19F" w14:textId="77777777" w:rsidR="00271F25" w:rsidRPr="00C37383" w:rsidRDefault="00DB23FA" w:rsidP="00271F25">
            <w:pPr>
              <w:pStyle w:val="Bezodstpw"/>
              <w:ind w:left="51"/>
              <w:contextualSpacing w:val="0"/>
              <w:jc w:val="both"/>
              <w:rPr>
                <w:rFonts w:asciiTheme="minorHAnsi" w:hAnsiTheme="minorHAnsi" w:cstheme="minorHAnsi"/>
                <w:sz w:val="22"/>
                <w:szCs w:val="22"/>
                <w:lang w:val="pl-PL"/>
              </w:rPr>
            </w:pPr>
            <w:hyperlink r:id="rId28" w:history="1">
              <w:r w:rsidR="00271F25" w:rsidRPr="00C37383">
                <w:rPr>
                  <w:rStyle w:val="Hipercze"/>
                  <w:rFonts w:asciiTheme="minorHAnsi" w:eastAsiaTheme="majorEastAsia" w:hAnsiTheme="minorHAnsi" w:cstheme="minorHAnsi"/>
                  <w:sz w:val="22"/>
                  <w:szCs w:val="22"/>
                  <w:lang w:val="pl-PL"/>
                </w:rPr>
                <w:t>https://www.ted.com/talks/amy_cuddy_your_body_language_shapes_who_you_are?language=pl</w:t>
              </w:r>
            </w:hyperlink>
          </w:p>
          <w:p w14:paraId="6CD27D60" w14:textId="77777777" w:rsidR="00271F25" w:rsidRPr="00C37383" w:rsidRDefault="00DB23FA" w:rsidP="00271F25">
            <w:pPr>
              <w:pStyle w:val="Bezodstpw"/>
              <w:ind w:left="51"/>
              <w:contextualSpacing w:val="0"/>
              <w:rPr>
                <w:rFonts w:asciiTheme="minorHAnsi" w:hAnsiTheme="minorHAnsi" w:cstheme="minorHAnsi"/>
                <w:sz w:val="22"/>
                <w:szCs w:val="22"/>
                <w:lang w:val="pl-PL"/>
              </w:rPr>
            </w:pPr>
            <w:hyperlink r:id="rId29" w:history="1">
              <w:r w:rsidR="00271F25" w:rsidRPr="00C37383">
                <w:rPr>
                  <w:rStyle w:val="Hipercze"/>
                  <w:rFonts w:asciiTheme="minorHAnsi" w:eastAsiaTheme="majorEastAsia" w:hAnsiTheme="minorHAnsi" w:cstheme="minorHAnsi"/>
                  <w:sz w:val="22"/>
                  <w:szCs w:val="22"/>
                  <w:lang w:val="pl-PL"/>
                </w:rPr>
                <w:t>https://www.ted.com/talks/brene_brown_on_vulnerability?language=pl</w:t>
              </w:r>
            </w:hyperlink>
          </w:p>
        </w:tc>
      </w:tr>
      <w:tr w:rsidR="0056468B" w:rsidRPr="00C37383" w14:paraId="28C04011" w14:textId="77777777" w:rsidTr="0056468B">
        <w:trPr>
          <w:trHeight w:val="454"/>
          <w:jc w:val="center"/>
        </w:trPr>
        <w:tc>
          <w:tcPr>
            <w:tcW w:w="562" w:type="dxa"/>
            <w:vAlign w:val="center"/>
          </w:tcPr>
          <w:p w14:paraId="1EF4506E"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22.</w:t>
            </w:r>
          </w:p>
        </w:tc>
        <w:tc>
          <w:tcPr>
            <w:tcW w:w="2694" w:type="dxa"/>
            <w:vAlign w:val="center"/>
          </w:tcPr>
          <w:p w14:paraId="1DBE6188"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Wymagania dotyczące pomocy dydaktycznych:</w:t>
            </w:r>
          </w:p>
        </w:tc>
        <w:tc>
          <w:tcPr>
            <w:tcW w:w="6146" w:type="dxa"/>
            <w:gridSpan w:val="3"/>
            <w:vAlign w:val="center"/>
          </w:tcPr>
          <w:p w14:paraId="2BB06285" w14:textId="77777777" w:rsidR="0056468B" w:rsidRPr="00C37383" w:rsidRDefault="0056468B" w:rsidP="0056468B">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laptop, rzutnik multimedialny lub monitor interaktywny, tablica flipchart, markery, kamera.</w:t>
            </w:r>
          </w:p>
        </w:tc>
      </w:tr>
    </w:tbl>
    <w:p w14:paraId="7266850B" w14:textId="77777777" w:rsidR="00F26ABC" w:rsidRPr="00C37383" w:rsidRDefault="00F26ABC" w:rsidP="00FF717E">
      <w:pPr>
        <w:rPr>
          <w:rFonts w:eastAsia="Calibri"/>
          <w:szCs w:val="24"/>
          <w:lang w:eastAsia="en-US"/>
        </w:rPr>
      </w:pPr>
    </w:p>
    <w:p w14:paraId="620AF207" w14:textId="77777777" w:rsidR="00101A42" w:rsidRPr="00C37383" w:rsidRDefault="00101A42" w:rsidP="007A364D">
      <w:pPr>
        <w:pStyle w:val="Nagwek3"/>
        <w:numPr>
          <w:ilvl w:val="2"/>
          <w:numId w:val="9"/>
        </w:numPr>
        <w:rPr>
          <w:lang w:eastAsia="pl-PL"/>
        </w:rPr>
      </w:pPr>
      <w:bookmarkStart w:id="34" w:name="_Toc15561678"/>
      <w:r w:rsidRPr="00C37383">
        <w:rPr>
          <w:lang w:eastAsia="pl-PL"/>
        </w:rPr>
        <w:t>Stres i odporność psychiczna</w:t>
      </w:r>
      <w:bookmarkEnd w:id="34"/>
    </w:p>
    <w:tbl>
      <w:tblPr>
        <w:tblStyle w:val="Tabela-Siatka"/>
        <w:tblW w:w="9402" w:type="dxa"/>
        <w:jc w:val="center"/>
        <w:tblLayout w:type="fixed"/>
        <w:tblLook w:val="04A0" w:firstRow="1" w:lastRow="0" w:firstColumn="1" w:lastColumn="0" w:noHBand="0" w:noVBand="1"/>
      </w:tblPr>
      <w:tblGrid>
        <w:gridCol w:w="562"/>
        <w:gridCol w:w="2694"/>
        <w:gridCol w:w="708"/>
        <w:gridCol w:w="1690"/>
        <w:gridCol w:w="3748"/>
      </w:tblGrid>
      <w:tr w:rsidR="00834C04" w:rsidRPr="00C37383" w14:paraId="19DC3848" w14:textId="77777777" w:rsidTr="00314F1A">
        <w:trPr>
          <w:trHeight w:val="454"/>
          <w:jc w:val="center"/>
        </w:trPr>
        <w:tc>
          <w:tcPr>
            <w:tcW w:w="562" w:type="dxa"/>
            <w:shd w:val="clear" w:color="auto" w:fill="C6D9F1" w:themeFill="text2" w:themeFillTint="33"/>
            <w:vAlign w:val="center"/>
          </w:tcPr>
          <w:p w14:paraId="58F3DA45"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bookmarkStart w:id="35" w:name="_Hlk530579786"/>
            <w:r w:rsidRPr="00C37383">
              <w:rPr>
                <w:rFonts w:asciiTheme="minorHAnsi" w:hAnsiTheme="minorHAnsi" w:cstheme="minorHAnsi"/>
                <w:sz w:val="22"/>
                <w:szCs w:val="22"/>
                <w:lang w:val="pl-PL"/>
              </w:rPr>
              <w:t>1.</w:t>
            </w:r>
          </w:p>
        </w:tc>
        <w:tc>
          <w:tcPr>
            <w:tcW w:w="2694" w:type="dxa"/>
            <w:shd w:val="clear" w:color="auto" w:fill="C6D9F1" w:themeFill="text2" w:themeFillTint="33"/>
            <w:vAlign w:val="center"/>
          </w:tcPr>
          <w:p w14:paraId="1E098034"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Nazwa przedmiotu:</w:t>
            </w:r>
          </w:p>
        </w:tc>
        <w:tc>
          <w:tcPr>
            <w:tcW w:w="6146" w:type="dxa"/>
            <w:gridSpan w:val="3"/>
            <w:shd w:val="clear" w:color="auto" w:fill="C6D9F1" w:themeFill="text2" w:themeFillTint="33"/>
            <w:vAlign w:val="center"/>
          </w:tcPr>
          <w:p w14:paraId="6D881D62" w14:textId="77777777" w:rsidR="00834C04" w:rsidRPr="00C37383" w:rsidRDefault="00834C04" w:rsidP="00834C04">
            <w:pPr>
              <w:pStyle w:val="Bezodstpw"/>
              <w:contextualSpacing w:val="0"/>
              <w:rPr>
                <w:rFonts w:asciiTheme="minorHAnsi" w:hAnsiTheme="minorHAnsi" w:cstheme="minorHAnsi"/>
                <w:b/>
                <w:smallCaps/>
                <w:sz w:val="22"/>
                <w:szCs w:val="22"/>
                <w:lang w:val="pl-PL"/>
              </w:rPr>
            </w:pPr>
            <w:r w:rsidRPr="00C37383">
              <w:rPr>
                <w:rFonts w:asciiTheme="minorHAnsi" w:hAnsiTheme="minorHAnsi" w:cstheme="minorHAnsi"/>
                <w:b/>
                <w:smallCaps/>
                <w:sz w:val="22"/>
                <w:szCs w:val="22"/>
                <w:lang w:val="pl-PL"/>
              </w:rPr>
              <w:t>Stres i Odporność psychiczna</w:t>
            </w:r>
          </w:p>
        </w:tc>
      </w:tr>
      <w:tr w:rsidR="00834C04" w:rsidRPr="00C37383" w14:paraId="7A53AD4B" w14:textId="77777777" w:rsidTr="00834C04">
        <w:trPr>
          <w:trHeight w:val="454"/>
          <w:jc w:val="center"/>
        </w:trPr>
        <w:tc>
          <w:tcPr>
            <w:tcW w:w="562" w:type="dxa"/>
            <w:vAlign w:val="center"/>
          </w:tcPr>
          <w:p w14:paraId="3067E96A"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2.</w:t>
            </w:r>
          </w:p>
        </w:tc>
        <w:tc>
          <w:tcPr>
            <w:tcW w:w="2694" w:type="dxa"/>
            <w:vAlign w:val="center"/>
          </w:tcPr>
          <w:p w14:paraId="1D725762"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Rodzaj przedmiotu:</w:t>
            </w:r>
          </w:p>
        </w:tc>
        <w:tc>
          <w:tcPr>
            <w:tcW w:w="6146" w:type="dxa"/>
            <w:gridSpan w:val="3"/>
            <w:vAlign w:val="center"/>
          </w:tcPr>
          <w:p w14:paraId="468F1634" w14:textId="77777777" w:rsidR="00834C04" w:rsidRPr="00C37383" w:rsidRDefault="00834C04" w:rsidP="00834C04">
            <w:pPr>
              <w:spacing w:line="240" w:lineRule="auto"/>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Warsztat</w:t>
            </w:r>
          </w:p>
        </w:tc>
      </w:tr>
      <w:tr w:rsidR="00834C04" w:rsidRPr="00C37383" w14:paraId="76D54F3A" w14:textId="77777777" w:rsidTr="00834C04">
        <w:trPr>
          <w:trHeight w:val="454"/>
          <w:jc w:val="center"/>
        </w:trPr>
        <w:tc>
          <w:tcPr>
            <w:tcW w:w="562" w:type="dxa"/>
            <w:vAlign w:val="center"/>
          </w:tcPr>
          <w:p w14:paraId="772BFF5E"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3.</w:t>
            </w:r>
          </w:p>
        </w:tc>
        <w:tc>
          <w:tcPr>
            <w:tcW w:w="2694" w:type="dxa"/>
            <w:vAlign w:val="center"/>
          </w:tcPr>
          <w:p w14:paraId="6DF0B35B"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Godziny kontaktowe:</w:t>
            </w:r>
          </w:p>
        </w:tc>
        <w:tc>
          <w:tcPr>
            <w:tcW w:w="6146" w:type="dxa"/>
            <w:gridSpan w:val="3"/>
            <w:vAlign w:val="center"/>
          </w:tcPr>
          <w:p w14:paraId="461D8DCA" w14:textId="77777777" w:rsidR="00834C04" w:rsidRPr="00C37383" w:rsidRDefault="00834C04" w:rsidP="00834C04">
            <w:pPr>
              <w:spacing w:line="240" w:lineRule="auto"/>
              <w:contextualSpacing w:val="0"/>
              <w:jc w:val="left"/>
              <w:rPr>
                <w:rFonts w:asciiTheme="minorHAnsi" w:hAnsiTheme="minorHAnsi" w:cstheme="minorHAnsi"/>
                <w:b/>
                <w:sz w:val="22"/>
                <w:szCs w:val="22"/>
                <w:lang w:val="pl-PL"/>
              </w:rPr>
            </w:pPr>
            <w:r w:rsidRPr="00C37383">
              <w:rPr>
                <w:rFonts w:asciiTheme="minorHAnsi" w:hAnsiTheme="minorHAnsi" w:cstheme="minorHAnsi"/>
                <w:b/>
                <w:sz w:val="22"/>
                <w:szCs w:val="22"/>
                <w:lang w:val="pl-PL"/>
              </w:rPr>
              <w:t>15</w:t>
            </w:r>
          </w:p>
        </w:tc>
      </w:tr>
      <w:tr w:rsidR="00834C04" w:rsidRPr="00C37383" w14:paraId="37CB039B" w14:textId="77777777" w:rsidTr="00834C04">
        <w:trPr>
          <w:trHeight w:val="454"/>
          <w:jc w:val="center"/>
        </w:trPr>
        <w:tc>
          <w:tcPr>
            <w:tcW w:w="562" w:type="dxa"/>
            <w:vAlign w:val="center"/>
          </w:tcPr>
          <w:p w14:paraId="704D63E5"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4.</w:t>
            </w:r>
          </w:p>
        </w:tc>
        <w:tc>
          <w:tcPr>
            <w:tcW w:w="2694" w:type="dxa"/>
            <w:vAlign w:val="center"/>
          </w:tcPr>
          <w:p w14:paraId="63FE43E5"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Czas pracy własnej studenta:</w:t>
            </w:r>
          </w:p>
        </w:tc>
        <w:tc>
          <w:tcPr>
            <w:tcW w:w="6146" w:type="dxa"/>
            <w:gridSpan w:val="3"/>
            <w:vAlign w:val="center"/>
          </w:tcPr>
          <w:p w14:paraId="2C7FA433" w14:textId="77777777" w:rsidR="00834C04" w:rsidRPr="00C37383" w:rsidRDefault="00834C04" w:rsidP="00834C04">
            <w:pPr>
              <w:spacing w:line="240" w:lineRule="auto"/>
              <w:contextualSpacing w:val="0"/>
              <w:jc w:val="left"/>
              <w:rPr>
                <w:rFonts w:asciiTheme="minorHAnsi" w:hAnsiTheme="minorHAnsi" w:cstheme="minorHAnsi"/>
                <w:b/>
                <w:sz w:val="22"/>
                <w:szCs w:val="22"/>
                <w:lang w:val="pl-PL"/>
              </w:rPr>
            </w:pPr>
            <w:r w:rsidRPr="00C37383">
              <w:rPr>
                <w:rFonts w:asciiTheme="minorHAnsi" w:hAnsiTheme="minorHAnsi" w:cstheme="minorHAnsi"/>
                <w:b/>
                <w:sz w:val="22"/>
                <w:szCs w:val="22"/>
                <w:lang w:val="pl-PL"/>
              </w:rPr>
              <w:t>35</w:t>
            </w:r>
          </w:p>
        </w:tc>
      </w:tr>
      <w:tr w:rsidR="00834C04" w:rsidRPr="00C37383" w14:paraId="127C7AC1" w14:textId="77777777" w:rsidTr="00834C04">
        <w:trPr>
          <w:trHeight w:val="454"/>
          <w:jc w:val="center"/>
        </w:trPr>
        <w:tc>
          <w:tcPr>
            <w:tcW w:w="562" w:type="dxa"/>
            <w:vAlign w:val="center"/>
          </w:tcPr>
          <w:p w14:paraId="02562B4D"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5.</w:t>
            </w:r>
          </w:p>
        </w:tc>
        <w:tc>
          <w:tcPr>
            <w:tcW w:w="2694" w:type="dxa"/>
            <w:vAlign w:val="center"/>
          </w:tcPr>
          <w:p w14:paraId="3EC7E238"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Sumaryczne obciążenie pracy studenta:</w:t>
            </w:r>
          </w:p>
        </w:tc>
        <w:tc>
          <w:tcPr>
            <w:tcW w:w="6146" w:type="dxa"/>
            <w:gridSpan w:val="3"/>
            <w:vAlign w:val="center"/>
          </w:tcPr>
          <w:p w14:paraId="153E4F7F" w14:textId="77777777" w:rsidR="00834C04" w:rsidRPr="00C37383" w:rsidRDefault="00834C04" w:rsidP="00834C04">
            <w:pPr>
              <w:spacing w:line="240" w:lineRule="auto"/>
              <w:contextualSpacing w:val="0"/>
              <w:jc w:val="left"/>
              <w:rPr>
                <w:rFonts w:asciiTheme="minorHAnsi" w:hAnsiTheme="minorHAnsi" w:cstheme="minorHAnsi"/>
                <w:b/>
                <w:sz w:val="22"/>
                <w:szCs w:val="22"/>
                <w:lang w:val="pl-PL"/>
              </w:rPr>
            </w:pPr>
            <w:r w:rsidRPr="00C37383">
              <w:rPr>
                <w:rFonts w:asciiTheme="minorHAnsi" w:hAnsiTheme="minorHAnsi" w:cstheme="minorHAnsi"/>
                <w:b/>
                <w:sz w:val="22"/>
                <w:szCs w:val="22"/>
                <w:lang w:val="pl-PL"/>
              </w:rPr>
              <w:t>50</w:t>
            </w:r>
          </w:p>
        </w:tc>
      </w:tr>
      <w:tr w:rsidR="00834C04" w:rsidRPr="00C37383" w14:paraId="545411A6" w14:textId="77777777" w:rsidTr="00834C04">
        <w:trPr>
          <w:trHeight w:val="454"/>
          <w:jc w:val="center"/>
        </w:trPr>
        <w:tc>
          <w:tcPr>
            <w:tcW w:w="562" w:type="dxa"/>
            <w:vAlign w:val="center"/>
          </w:tcPr>
          <w:p w14:paraId="4C7DF9C1"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6.</w:t>
            </w:r>
          </w:p>
        </w:tc>
        <w:tc>
          <w:tcPr>
            <w:tcW w:w="2694" w:type="dxa"/>
            <w:vAlign w:val="center"/>
          </w:tcPr>
          <w:p w14:paraId="17E3516F"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Punkty ECTS:</w:t>
            </w:r>
          </w:p>
        </w:tc>
        <w:tc>
          <w:tcPr>
            <w:tcW w:w="6146" w:type="dxa"/>
            <w:gridSpan w:val="3"/>
            <w:vAlign w:val="center"/>
          </w:tcPr>
          <w:p w14:paraId="06B7CD85" w14:textId="77777777" w:rsidR="00834C04" w:rsidRPr="00C37383" w:rsidRDefault="00834C04" w:rsidP="00834C04">
            <w:pPr>
              <w:spacing w:line="240" w:lineRule="auto"/>
              <w:contextualSpacing w:val="0"/>
              <w:jc w:val="left"/>
              <w:rPr>
                <w:rFonts w:asciiTheme="minorHAnsi" w:hAnsiTheme="minorHAnsi" w:cstheme="minorHAnsi"/>
                <w:b/>
                <w:sz w:val="22"/>
                <w:szCs w:val="22"/>
                <w:lang w:val="pl-PL"/>
              </w:rPr>
            </w:pPr>
            <w:r w:rsidRPr="00C37383">
              <w:rPr>
                <w:rFonts w:asciiTheme="minorHAnsi" w:hAnsiTheme="minorHAnsi" w:cstheme="minorHAnsi"/>
                <w:b/>
                <w:sz w:val="22"/>
                <w:szCs w:val="22"/>
                <w:lang w:val="pl-PL"/>
              </w:rPr>
              <w:t>2</w:t>
            </w:r>
          </w:p>
        </w:tc>
      </w:tr>
      <w:tr w:rsidR="00834C04" w:rsidRPr="00C37383" w14:paraId="6DFF3869" w14:textId="77777777" w:rsidTr="00834C04">
        <w:trPr>
          <w:trHeight w:val="454"/>
          <w:jc w:val="center"/>
        </w:trPr>
        <w:tc>
          <w:tcPr>
            <w:tcW w:w="562" w:type="dxa"/>
            <w:vAlign w:val="center"/>
          </w:tcPr>
          <w:p w14:paraId="3835FF32"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7.</w:t>
            </w:r>
          </w:p>
        </w:tc>
        <w:tc>
          <w:tcPr>
            <w:tcW w:w="2694" w:type="dxa"/>
            <w:vAlign w:val="center"/>
          </w:tcPr>
          <w:p w14:paraId="0A8BFE9A"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Wymagania (lista przedmiotów):</w:t>
            </w:r>
          </w:p>
        </w:tc>
        <w:tc>
          <w:tcPr>
            <w:tcW w:w="6146" w:type="dxa"/>
            <w:gridSpan w:val="3"/>
            <w:vAlign w:val="center"/>
          </w:tcPr>
          <w:p w14:paraId="37B320D4"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Nie dotyczy.</w:t>
            </w:r>
          </w:p>
        </w:tc>
      </w:tr>
      <w:tr w:rsidR="00271F25" w:rsidRPr="00C37383" w14:paraId="36DB42A1" w14:textId="77777777" w:rsidTr="00834C04">
        <w:trPr>
          <w:trHeight w:val="454"/>
          <w:jc w:val="center"/>
        </w:trPr>
        <w:tc>
          <w:tcPr>
            <w:tcW w:w="562" w:type="dxa"/>
            <w:vAlign w:val="center"/>
          </w:tcPr>
          <w:p w14:paraId="7323F45A"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8.</w:t>
            </w:r>
          </w:p>
        </w:tc>
        <w:tc>
          <w:tcPr>
            <w:tcW w:w="2694" w:type="dxa"/>
            <w:vAlign w:val="center"/>
          </w:tcPr>
          <w:p w14:paraId="4562033A"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Założenia (lista przedmiotów):</w:t>
            </w:r>
          </w:p>
        </w:tc>
        <w:tc>
          <w:tcPr>
            <w:tcW w:w="6146" w:type="dxa"/>
            <w:gridSpan w:val="3"/>
            <w:vAlign w:val="center"/>
          </w:tcPr>
          <w:p w14:paraId="5C229C83" w14:textId="77777777" w:rsidR="00271F25" w:rsidRPr="00C37383" w:rsidRDefault="00271F25" w:rsidP="00271F25">
            <w:pPr>
              <w:pStyle w:val="Bezodstpw"/>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Rekomendowana realizacja zajęć: po zakończeniu Modułu medycznego oraz  po warsztatach z zakresu: Kompetencje interpersonalne (Moduł psychologiczny), ponieważ podczas zajęć będą się pojawiały odniesienia merytoryczne związane z kompetencjami interpersonalnymi, takimi jak: asertywność, komunikatywność, inteligencja emocjonalna itd.</w:t>
            </w:r>
          </w:p>
        </w:tc>
      </w:tr>
      <w:tr w:rsidR="00834C04" w:rsidRPr="00C37383" w14:paraId="619308A1" w14:textId="77777777" w:rsidTr="00834C04">
        <w:trPr>
          <w:trHeight w:val="454"/>
          <w:jc w:val="center"/>
        </w:trPr>
        <w:tc>
          <w:tcPr>
            <w:tcW w:w="562" w:type="dxa"/>
            <w:vAlign w:val="center"/>
          </w:tcPr>
          <w:p w14:paraId="1497E9B1"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9.</w:t>
            </w:r>
          </w:p>
        </w:tc>
        <w:tc>
          <w:tcPr>
            <w:tcW w:w="2694" w:type="dxa"/>
            <w:vAlign w:val="center"/>
          </w:tcPr>
          <w:p w14:paraId="22ECDE8E"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Założenia (opisowo):</w:t>
            </w:r>
          </w:p>
        </w:tc>
        <w:tc>
          <w:tcPr>
            <w:tcW w:w="6146" w:type="dxa"/>
            <w:gridSpan w:val="3"/>
            <w:vAlign w:val="center"/>
          </w:tcPr>
          <w:p w14:paraId="7422AA5A" w14:textId="77777777" w:rsidR="00834C04" w:rsidRPr="00C37383" w:rsidRDefault="00834C04" w:rsidP="00834C04">
            <w:pPr>
              <w:pStyle w:val="Bezodstpw"/>
              <w:ind w:left="-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Założenia w zakresie wiedzy, umiejętności i kompetencji społecznych u słuchaczy studiów podyplomowych, niezbędne do realizacji przedmiotu:</w:t>
            </w:r>
          </w:p>
          <w:p w14:paraId="70EE2472" w14:textId="77777777" w:rsidR="00834C04" w:rsidRPr="00C37383" w:rsidRDefault="00834C04" w:rsidP="00834C04">
            <w:pPr>
              <w:pStyle w:val="Bezodstpw"/>
              <w:ind w:left="-8"/>
              <w:contextualSpacing w:val="0"/>
              <w:jc w:val="both"/>
              <w:rPr>
                <w:rFonts w:asciiTheme="minorHAnsi" w:hAnsiTheme="minorHAnsi" w:cstheme="minorHAnsi"/>
                <w:b/>
                <w:sz w:val="22"/>
                <w:szCs w:val="22"/>
                <w:lang w:val="pl-PL"/>
              </w:rPr>
            </w:pPr>
            <w:r w:rsidRPr="00C37383">
              <w:rPr>
                <w:rFonts w:asciiTheme="minorHAnsi" w:hAnsiTheme="minorHAnsi" w:cstheme="minorHAnsi"/>
                <w:b/>
                <w:sz w:val="22"/>
                <w:szCs w:val="22"/>
                <w:lang w:val="pl-PL"/>
              </w:rPr>
              <w:t>Obszar wiedzy:</w:t>
            </w:r>
          </w:p>
          <w:p w14:paraId="7AF91D06" w14:textId="77777777" w:rsidR="00834C04" w:rsidRPr="00C37383" w:rsidRDefault="00834C04" w:rsidP="00834C04">
            <w:pPr>
              <w:pStyle w:val="Bezodstpw"/>
              <w:ind w:left="51"/>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Ma aktualną wiedzę w zakresie następujących zagadnień:</w:t>
            </w:r>
          </w:p>
          <w:p w14:paraId="41DB79DF" w14:textId="77777777" w:rsidR="00834C04" w:rsidRPr="00C37383" w:rsidRDefault="00834C04" w:rsidP="006449D0">
            <w:pPr>
              <w:pStyle w:val="Bezodstpw"/>
              <w:numPr>
                <w:ilvl w:val="0"/>
                <w:numId w:val="37"/>
              </w:numPr>
              <w:tabs>
                <w:tab w:val="clear" w:pos="284"/>
              </w:tabs>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inteligencja emocjonalna,</w:t>
            </w:r>
          </w:p>
          <w:p w14:paraId="1BDF423F" w14:textId="77777777" w:rsidR="00834C04" w:rsidRPr="00C37383" w:rsidRDefault="00834C04" w:rsidP="006449D0">
            <w:pPr>
              <w:pStyle w:val="Bezodstpw"/>
              <w:numPr>
                <w:ilvl w:val="0"/>
                <w:numId w:val="37"/>
              </w:numPr>
              <w:tabs>
                <w:tab w:val="clear" w:pos="284"/>
              </w:tabs>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empatia,</w:t>
            </w:r>
          </w:p>
          <w:p w14:paraId="5EFD2362" w14:textId="77777777" w:rsidR="00834C04" w:rsidRPr="00C37383" w:rsidRDefault="00834C04" w:rsidP="006449D0">
            <w:pPr>
              <w:pStyle w:val="Bezodstpw"/>
              <w:numPr>
                <w:ilvl w:val="0"/>
                <w:numId w:val="37"/>
              </w:numPr>
              <w:tabs>
                <w:tab w:val="clear" w:pos="284"/>
              </w:tabs>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informacje zwrotne,</w:t>
            </w:r>
          </w:p>
          <w:p w14:paraId="30433ECB" w14:textId="77777777" w:rsidR="00834C04" w:rsidRPr="00C37383" w:rsidRDefault="00834C04" w:rsidP="006449D0">
            <w:pPr>
              <w:pStyle w:val="Bezodstpw"/>
              <w:numPr>
                <w:ilvl w:val="0"/>
                <w:numId w:val="37"/>
              </w:numPr>
              <w:tabs>
                <w:tab w:val="clear" w:pos="284"/>
              </w:tabs>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samokontrola i samoregulacja.</w:t>
            </w:r>
          </w:p>
          <w:p w14:paraId="1ECCC392" w14:textId="77777777" w:rsidR="00834C04" w:rsidRPr="00C37383" w:rsidRDefault="00834C04" w:rsidP="00834C04">
            <w:pPr>
              <w:pStyle w:val="Bezodstpw"/>
              <w:ind w:left="-8"/>
              <w:contextualSpacing w:val="0"/>
              <w:rPr>
                <w:rFonts w:asciiTheme="minorHAnsi" w:hAnsiTheme="minorHAnsi" w:cstheme="minorHAnsi"/>
                <w:sz w:val="22"/>
                <w:szCs w:val="22"/>
                <w:lang w:val="pl-PL"/>
              </w:rPr>
            </w:pPr>
          </w:p>
          <w:p w14:paraId="30777901" w14:textId="77777777" w:rsidR="00834C04" w:rsidRPr="00C37383" w:rsidRDefault="00834C04" w:rsidP="00834C04">
            <w:pPr>
              <w:pStyle w:val="Bezodstpw"/>
              <w:ind w:left="-8"/>
              <w:contextualSpacing w:val="0"/>
              <w:jc w:val="both"/>
              <w:rPr>
                <w:rFonts w:asciiTheme="minorHAnsi" w:hAnsiTheme="minorHAnsi" w:cstheme="minorHAnsi"/>
                <w:b/>
                <w:sz w:val="22"/>
                <w:szCs w:val="22"/>
                <w:lang w:val="pl-PL"/>
              </w:rPr>
            </w:pPr>
            <w:r w:rsidRPr="00C37383">
              <w:rPr>
                <w:rFonts w:asciiTheme="minorHAnsi" w:hAnsiTheme="minorHAnsi" w:cstheme="minorHAnsi"/>
                <w:b/>
                <w:sz w:val="22"/>
                <w:szCs w:val="22"/>
                <w:lang w:val="pl-PL"/>
              </w:rPr>
              <w:t>Obszar umiejętności:</w:t>
            </w:r>
          </w:p>
          <w:p w14:paraId="7269E158" w14:textId="77777777" w:rsidR="00834C04" w:rsidRPr="00C37383" w:rsidRDefault="00834C04" w:rsidP="006449D0">
            <w:pPr>
              <w:pStyle w:val="Bezodstpw"/>
              <w:numPr>
                <w:ilvl w:val="0"/>
                <w:numId w:val="38"/>
              </w:numPr>
              <w:tabs>
                <w:tab w:val="clear" w:pos="284"/>
              </w:tabs>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formułuje trafne i konkretne komunikaty w relacjach ze Studentami oraz prowadzącymi, </w:t>
            </w:r>
          </w:p>
          <w:p w14:paraId="62F6DFD5" w14:textId="77777777" w:rsidR="00834C04" w:rsidRPr="00C37383" w:rsidRDefault="00834C04" w:rsidP="006449D0">
            <w:pPr>
              <w:pStyle w:val="Bezodstpw"/>
              <w:numPr>
                <w:ilvl w:val="0"/>
                <w:numId w:val="38"/>
              </w:numPr>
              <w:tabs>
                <w:tab w:val="clear" w:pos="284"/>
              </w:tabs>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potrafi zabrać głos w dyskusji na forum grupy – formułuje trafne i adekwatne sądy oraz opinie.</w:t>
            </w:r>
          </w:p>
          <w:p w14:paraId="33F5D9C1" w14:textId="77777777" w:rsidR="00834C04" w:rsidRPr="00C37383" w:rsidRDefault="00834C04" w:rsidP="00834C04">
            <w:pPr>
              <w:pStyle w:val="Bezodstpw"/>
              <w:ind w:left="-8"/>
              <w:contextualSpacing w:val="0"/>
              <w:rPr>
                <w:rFonts w:asciiTheme="minorHAnsi" w:hAnsiTheme="minorHAnsi" w:cstheme="minorHAnsi"/>
                <w:b/>
                <w:sz w:val="22"/>
                <w:szCs w:val="22"/>
                <w:lang w:val="pl-PL"/>
              </w:rPr>
            </w:pPr>
          </w:p>
          <w:p w14:paraId="79AF7FC0" w14:textId="77777777" w:rsidR="00834C04" w:rsidRPr="00C37383" w:rsidRDefault="00834C04" w:rsidP="00834C04">
            <w:pPr>
              <w:pStyle w:val="Bezodstpw"/>
              <w:ind w:left="-8"/>
              <w:contextualSpacing w:val="0"/>
              <w:jc w:val="both"/>
              <w:rPr>
                <w:rFonts w:asciiTheme="minorHAnsi" w:hAnsiTheme="minorHAnsi" w:cstheme="minorHAnsi"/>
                <w:b/>
                <w:sz w:val="22"/>
                <w:szCs w:val="22"/>
                <w:lang w:val="pl-PL"/>
              </w:rPr>
            </w:pPr>
            <w:r w:rsidRPr="00C37383">
              <w:rPr>
                <w:rFonts w:asciiTheme="minorHAnsi" w:hAnsiTheme="minorHAnsi" w:cstheme="minorHAnsi"/>
                <w:b/>
                <w:sz w:val="22"/>
                <w:szCs w:val="22"/>
                <w:lang w:val="pl-PL"/>
              </w:rPr>
              <w:t>Obszar kompetencji społecznych:</w:t>
            </w:r>
          </w:p>
          <w:p w14:paraId="5CC4E342" w14:textId="77777777" w:rsidR="00834C04" w:rsidRPr="00C37383" w:rsidRDefault="00834C04" w:rsidP="006449D0">
            <w:pPr>
              <w:pStyle w:val="Bezodstpw"/>
              <w:numPr>
                <w:ilvl w:val="0"/>
                <w:numId w:val="39"/>
              </w:numPr>
              <w:tabs>
                <w:tab w:val="clear" w:pos="284"/>
              </w:tabs>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jest otwarty na opinie oraz poglądy innych członków grupy,</w:t>
            </w:r>
          </w:p>
          <w:p w14:paraId="084F3438" w14:textId="77777777" w:rsidR="00834C04" w:rsidRPr="00C37383" w:rsidRDefault="00834C04" w:rsidP="006449D0">
            <w:pPr>
              <w:pStyle w:val="Bezodstpw"/>
              <w:numPr>
                <w:ilvl w:val="0"/>
                <w:numId w:val="39"/>
              </w:numPr>
              <w:tabs>
                <w:tab w:val="clear" w:pos="284"/>
              </w:tabs>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wykazuje postawę wrażliwości oraz empatii w stosunku do innych, szczególnie w odniesieniu do osób niepełnosprawnych.</w:t>
            </w:r>
          </w:p>
        </w:tc>
      </w:tr>
      <w:tr w:rsidR="00834C04" w:rsidRPr="00C37383" w14:paraId="6D553F3D" w14:textId="77777777" w:rsidTr="00834C04">
        <w:trPr>
          <w:trHeight w:val="596"/>
          <w:jc w:val="center"/>
        </w:trPr>
        <w:tc>
          <w:tcPr>
            <w:tcW w:w="562" w:type="dxa"/>
            <w:vAlign w:val="center"/>
          </w:tcPr>
          <w:p w14:paraId="60BF02D8"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10.</w:t>
            </w:r>
          </w:p>
        </w:tc>
        <w:tc>
          <w:tcPr>
            <w:tcW w:w="2694" w:type="dxa"/>
            <w:vAlign w:val="center"/>
          </w:tcPr>
          <w:p w14:paraId="1ADD0A10"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Tryb prowadzenia:</w:t>
            </w:r>
          </w:p>
        </w:tc>
        <w:tc>
          <w:tcPr>
            <w:tcW w:w="6146" w:type="dxa"/>
            <w:gridSpan w:val="3"/>
            <w:vAlign w:val="center"/>
          </w:tcPr>
          <w:p w14:paraId="2CD7C960"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 sali</w:t>
            </w:r>
          </w:p>
        </w:tc>
      </w:tr>
      <w:tr w:rsidR="00271F25" w:rsidRPr="00C37383" w14:paraId="6F52609B" w14:textId="77777777" w:rsidTr="00834C04">
        <w:trPr>
          <w:trHeight w:val="454"/>
          <w:jc w:val="center"/>
        </w:trPr>
        <w:tc>
          <w:tcPr>
            <w:tcW w:w="562" w:type="dxa"/>
            <w:vAlign w:val="center"/>
          </w:tcPr>
          <w:p w14:paraId="7A67FF6B"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11.</w:t>
            </w:r>
          </w:p>
        </w:tc>
        <w:tc>
          <w:tcPr>
            <w:tcW w:w="2694" w:type="dxa"/>
            <w:vAlign w:val="center"/>
          </w:tcPr>
          <w:p w14:paraId="02BE9A3F"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Skrócony opis przedmiotu:</w:t>
            </w:r>
          </w:p>
        </w:tc>
        <w:tc>
          <w:tcPr>
            <w:tcW w:w="6146" w:type="dxa"/>
            <w:gridSpan w:val="3"/>
            <w:vAlign w:val="center"/>
          </w:tcPr>
          <w:p w14:paraId="6530056D" w14:textId="77777777" w:rsidR="00271F25" w:rsidRDefault="00271F25" w:rsidP="00271F25">
            <w:pPr>
              <w:pStyle w:val="Bezodstpw"/>
              <w:contextualSpacing w:val="0"/>
              <w:jc w:val="both"/>
              <w:rPr>
                <w:rFonts w:asciiTheme="minorHAnsi" w:hAnsiTheme="minorHAnsi" w:cstheme="minorHAnsi"/>
                <w:sz w:val="22"/>
                <w:szCs w:val="22"/>
                <w:lang w:val="pl-PL" w:eastAsia="pl-PL"/>
              </w:rPr>
            </w:pPr>
            <w:r w:rsidRPr="00C37383">
              <w:rPr>
                <w:rFonts w:asciiTheme="minorHAnsi" w:hAnsiTheme="minorHAnsi" w:cstheme="minorHAnsi"/>
                <w:sz w:val="22"/>
                <w:szCs w:val="22"/>
                <w:lang w:val="pl-PL" w:eastAsia="pl-PL"/>
              </w:rPr>
              <w:t>Stres i odporność psychiczna to przedmiot praktyczny realizowany w formie 15h warsztatu, obejmującego intensywną pracą nad wzmacnianiem odporności psychicznych, zasobów osobistych oraz umiejętności związanych ze skutecznym radzeniem sobie ze stresem w pracy Specjalisty ds. zarządzania rehabilitacją. Podczas zajęć będą poruszane zagadnienia przybliżające Studentom mechanizmy psychologiczne związane z doświadczaniem obciążającego napięcia emocjonalnego  oraz jego konsekwencjami. Szczególnym atutem zajęć jest koncentracja na praktycznym testowaniu rekomendowanych przez prowadzących technik oraz narzędzi związanych z redukowaniem stresu własnego oraz współpracowników lub podopiecznych a także zwiększaniem skuteczności radzenia sobie w trudniejszych i bardziej złożonych sytuacjach zawodowych. Przedstawione zostaną przede wszystkim poznawcze metody oraz strategie radzenia sobie z napięciem emocjonalnym. Istotnym elementem warsztatu jest także rozwijanie umiejętności intra oraz interpersonalnych związanych z zapobieganiem wypaleniu zawodowemu. W pracy Specjalisty ds. zarządzania rehabilitacją zjawisko wypalenia może wynikać z kosztów psychologicznych związanych z intensywną pracą w bezpośrednim kontakcie z osobami z różnego typu niepełnosprawnością, ale także z interdyscyplinarnym zespołem współpracowników oraz bardzo specyficznym otoczeniem społecznym.</w:t>
            </w:r>
          </w:p>
          <w:p w14:paraId="7E4D1CAF" w14:textId="77777777" w:rsidR="00271F25" w:rsidRPr="00C37383" w:rsidRDefault="00271F25" w:rsidP="00271F25">
            <w:pPr>
              <w:pStyle w:val="Bezodstpw"/>
              <w:contextualSpacing w:val="0"/>
              <w:jc w:val="both"/>
              <w:rPr>
                <w:rFonts w:asciiTheme="minorHAnsi" w:hAnsiTheme="minorHAnsi" w:cstheme="minorHAnsi"/>
                <w:sz w:val="22"/>
                <w:szCs w:val="22"/>
                <w:lang w:val="pl-PL" w:eastAsia="pl-PL"/>
              </w:rPr>
            </w:pPr>
            <w:r w:rsidRPr="003A51E1">
              <w:rPr>
                <w:rFonts w:asciiTheme="minorHAnsi" w:hAnsiTheme="minorHAnsi" w:cstheme="minorHAnsi"/>
                <w:sz w:val="22"/>
                <w:szCs w:val="22"/>
                <w:lang w:val="pl-PL"/>
              </w:rPr>
              <w:t>Omówione zostaną także zagadnienia związane z PTSD (</w:t>
            </w:r>
            <w:r w:rsidRPr="003A51E1">
              <w:rPr>
                <w:rFonts w:asciiTheme="minorHAnsi" w:hAnsiTheme="minorHAnsi" w:cstheme="minorHAnsi"/>
                <w:iCs/>
                <w:sz w:val="22"/>
                <w:szCs w:val="22"/>
                <w:lang w:val="pl-PL"/>
              </w:rPr>
              <w:t>posttraumatic stress disorder): reakcje na traumę, sposoby radzenia sobie, adaptacja, rozwój po traumie.</w:t>
            </w:r>
          </w:p>
        </w:tc>
      </w:tr>
      <w:tr w:rsidR="00271F25" w:rsidRPr="00C37383" w14:paraId="312E4022" w14:textId="77777777" w:rsidTr="00834C04">
        <w:trPr>
          <w:trHeight w:val="454"/>
          <w:jc w:val="center"/>
        </w:trPr>
        <w:tc>
          <w:tcPr>
            <w:tcW w:w="562" w:type="dxa"/>
            <w:vAlign w:val="center"/>
          </w:tcPr>
          <w:p w14:paraId="4650FE0A"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12.</w:t>
            </w:r>
          </w:p>
        </w:tc>
        <w:tc>
          <w:tcPr>
            <w:tcW w:w="2694" w:type="dxa"/>
            <w:vAlign w:val="center"/>
          </w:tcPr>
          <w:p w14:paraId="2C2E967B"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Pełny opis przedmiotu:</w:t>
            </w:r>
          </w:p>
        </w:tc>
        <w:tc>
          <w:tcPr>
            <w:tcW w:w="6146" w:type="dxa"/>
            <w:gridSpan w:val="3"/>
            <w:vAlign w:val="center"/>
          </w:tcPr>
          <w:p w14:paraId="124FC627" w14:textId="6B9A5A66" w:rsidR="00271F25" w:rsidRPr="00271F25" w:rsidRDefault="00271F25" w:rsidP="00271F25">
            <w:pPr>
              <w:tabs>
                <w:tab w:val="clear" w:pos="284"/>
              </w:tabs>
              <w:autoSpaceDE w:val="0"/>
              <w:autoSpaceDN w:val="0"/>
              <w:adjustRightInd w:val="0"/>
              <w:spacing w:line="240" w:lineRule="auto"/>
              <w:jc w:val="left"/>
              <w:rPr>
                <w:rFonts w:cstheme="minorHAnsi"/>
                <w:b/>
                <w:bCs/>
                <w:sz w:val="22"/>
                <w:lang w:val="pl-PL"/>
              </w:rPr>
            </w:pPr>
            <w:r w:rsidRPr="00271F25">
              <w:rPr>
                <w:rFonts w:cstheme="minorHAnsi"/>
                <w:b/>
                <w:bCs/>
                <w:sz w:val="22"/>
                <w:lang w:val="pl-PL"/>
              </w:rPr>
              <w:t>Dział I Wprowadzenie w problematykę stresu (4</w:t>
            </w:r>
            <w:r w:rsidR="00B158BB">
              <w:rPr>
                <w:rFonts w:cstheme="minorHAnsi"/>
                <w:b/>
                <w:bCs/>
                <w:sz w:val="22"/>
                <w:lang w:val="pl-PL"/>
              </w:rPr>
              <w:t xml:space="preserve"> godziny</w:t>
            </w:r>
            <w:r w:rsidRPr="00271F25">
              <w:rPr>
                <w:rFonts w:cstheme="minorHAnsi"/>
                <w:b/>
                <w:bCs/>
                <w:sz w:val="22"/>
                <w:lang w:val="pl-PL"/>
              </w:rPr>
              <w:t>)</w:t>
            </w:r>
            <w:r w:rsidR="00B158BB">
              <w:rPr>
                <w:rFonts w:cstheme="minorHAnsi"/>
                <w:b/>
                <w:bCs/>
                <w:sz w:val="22"/>
                <w:lang w:val="pl-PL"/>
              </w:rPr>
              <w:t>:</w:t>
            </w:r>
          </w:p>
          <w:p w14:paraId="19717500" w14:textId="77777777" w:rsidR="00271F25" w:rsidRPr="003A51E1" w:rsidRDefault="00271F25" w:rsidP="006449D0">
            <w:pPr>
              <w:pStyle w:val="Akapitzlist"/>
              <w:numPr>
                <w:ilvl w:val="0"/>
                <w:numId w:val="40"/>
              </w:numPr>
              <w:tabs>
                <w:tab w:val="clear" w:pos="284"/>
              </w:tabs>
              <w:autoSpaceDE w:val="0"/>
              <w:autoSpaceDN w:val="0"/>
              <w:adjustRightInd w:val="0"/>
              <w:spacing w:line="240" w:lineRule="auto"/>
              <w:jc w:val="left"/>
              <w:rPr>
                <w:rFonts w:asciiTheme="minorHAnsi" w:hAnsiTheme="minorHAnsi" w:cstheme="minorHAnsi"/>
                <w:bCs/>
                <w:sz w:val="22"/>
                <w:szCs w:val="22"/>
                <w:lang w:val="pl-PL"/>
              </w:rPr>
            </w:pPr>
            <w:r w:rsidRPr="003A51E1">
              <w:rPr>
                <w:rFonts w:asciiTheme="minorHAnsi" w:hAnsiTheme="minorHAnsi" w:cstheme="minorHAnsi"/>
                <w:sz w:val="22"/>
                <w:szCs w:val="22"/>
                <w:lang w:val="pl-PL"/>
              </w:rPr>
              <w:t>Radzenie sobie w trudnych sytuacjach związanych z koordynowaniem procesu rehabilitacji – umiejętności interpersonalne: kontrola emocjonalna, odporność psychiczna;</w:t>
            </w:r>
          </w:p>
          <w:p w14:paraId="30A248A2" w14:textId="77777777" w:rsidR="00271F25" w:rsidRPr="00C119F0" w:rsidRDefault="00271F25" w:rsidP="006449D0">
            <w:pPr>
              <w:pStyle w:val="Akapitzlist"/>
              <w:numPr>
                <w:ilvl w:val="0"/>
                <w:numId w:val="40"/>
              </w:numPr>
              <w:tabs>
                <w:tab w:val="clear" w:pos="284"/>
              </w:tabs>
              <w:autoSpaceDE w:val="0"/>
              <w:autoSpaceDN w:val="0"/>
              <w:adjustRightInd w:val="0"/>
              <w:spacing w:line="240" w:lineRule="auto"/>
              <w:jc w:val="left"/>
              <w:rPr>
                <w:rFonts w:asciiTheme="minorHAnsi" w:hAnsiTheme="minorHAnsi" w:cstheme="minorHAnsi"/>
                <w:bCs/>
                <w:sz w:val="22"/>
                <w:szCs w:val="22"/>
                <w:lang w:val="pl-PL"/>
              </w:rPr>
            </w:pPr>
            <w:r w:rsidRPr="003A51E1">
              <w:rPr>
                <w:rFonts w:asciiTheme="minorHAnsi" w:hAnsiTheme="minorHAnsi" w:cstheme="minorHAnsi"/>
                <w:sz w:val="22"/>
                <w:szCs w:val="22"/>
                <w:lang w:val="pl-PL"/>
              </w:rPr>
              <w:t xml:space="preserve">Rodzaje stresu i podstawowe koncepcje psychologiczne dotyczące stresu zawodowego; </w:t>
            </w:r>
          </w:p>
          <w:p w14:paraId="5CC93B34" w14:textId="77777777" w:rsidR="00271F25" w:rsidRPr="00E64F58" w:rsidRDefault="00271F25" w:rsidP="00271F25">
            <w:pPr>
              <w:pStyle w:val="Akapitzlist"/>
              <w:tabs>
                <w:tab w:val="clear" w:pos="284"/>
              </w:tabs>
              <w:autoSpaceDE w:val="0"/>
              <w:autoSpaceDN w:val="0"/>
              <w:adjustRightInd w:val="0"/>
              <w:spacing w:line="240" w:lineRule="auto"/>
              <w:jc w:val="left"/>
              <w:rPr>
                <w:rFonts w:asciiTheme="minorHAnsi" w:hAnsiTheme="minorHAnsi" w:cstheme="minorHAnsi"/>
                <w:bCs/>
                <w:sz w:val="22"/>
                <w:szCs w:val="22"/>
                <w:lang w:val="pl-PL"/>
              </w:rPr>
            </w:pPr>
          </w:p>
          <w:p w14:paraId="2EF11741" w14:textId="18DA492E" w:rsidR="00271F25" w:rsidRPr="00271F25" w:rsidRDefault="00271F25" w:rsidP="00271F25">
            <w:pPr>
              <w:tabs>
                <w:tab w:val="clear" w:pos="284"/>
              </w:tabs>
              <w:autoSpaceDE w:val="0"/>
              <w:autoSpaceDN w:val="0"/>
              <w:adjustRightInd w:val="0"/>
              <w:spacing w:line="240" w:lineRule="auto"/>
              <w:jc w:val="left"/>
              <w:rPr>
                <w:rFonts w:cstheme="minorHAnsi"/>
                <w:b/>
                <w:bCs/>
                <w:sz w:val="22"/>
                <w:lang w:val="pl-PL"/>
              </w:rPr>
            </w:pPr>
            <w:r w:rsidRPr="00271F25">
              <w:rPr>
                <w:rFonts w:cstheme="minorHAnsi"/>
                <w:b/>
                <w:bCs/>
                <w:sz w:val="22"/>
                <w:lang w:val="pl-PL"/>
              </w:rPr>
              <w:t>Dział II Zarządzanie stresem  (4</w:t>
            </w:r>
            <w:r w:rsidR="00B158BB">
              <w:rPr>
                <w:rFonts w:cstheme="minorHAnsi"/>
                <w:b/>
                <w:bCs/>
                <w:sz w:val="22"/>
                <w:lang w:val="pl-PL"/>
              </w:rPr>
              <w:t xml:space="preserve"> godziny</w:t>
            </w:r>
            <w:r w:rsidRPr="00271F25">
              <w:rPr>
                <w:rFonts w:cstheme="minorHAnsi"/>
                <w:b/>
                <w:bCs/>
                <w:sz w:val="22"/>
                <w:lang w:val="pl-PL"/>
              </w:rPr>
              <w:t>)</w:t>
            </w:r>
            <w:r w:rsidR="00B158BB">
              <w:rPr>
                <w:rFonts w:cstheme="minorHAnsi"/>
                <w:b/>
                <w:bCs/>
                <w:sz w:val="22"/>
                <w:lang w:val="pl-PL"/>
              </w:rPr>
              <w:t>:</w:t>
            </w:r>
          </w:p>
          <w:p w14:paraId="7215D886" w14:textId="77777777" w:rsidR="00271F25" w:rsidRPr="00271F25" w:rsidRDefault="00271F25" w:rsidP="00B4158C">
            <w:pPr>
              <w:pStyle w:val="Akapitzlist"/>
              <w:numPr>
                <w:ilvl w:val="0"/>
                <w:numId w:val="109"/>
              </w:numPr>
              <w:tabs>
                <w:tab w:val="clear" w:pos="284"/>
              </w:tabs>
              <w:autoSpaceDE w:val="0"/>
              <w:autoSpaceDN w:val="0"/>
              <w:adjustRightInd w:val="0"/>
              <w:spacing w:line="240" w:lineRule="auto"/>
              <w:ind w:left="777"/>
              <w:jc w:val="left"/>
              <w:rPr>
                <w:rFonts w:cstheme="minorHAnsi"/>
                <w:bCs/>
                <w:sz w:val="22"/>
                <w:lang w:val="pl-PL"/>
              </w:rPr>
            </w:pPr>
            <w:r w:rsidRPr="00271F25">
              <w:rPr>
                <w:rFonts w:cstheme="minorHAnsi"/>
                <w:sz w:val="22"/>
                <w:lang w:val="pl-PL"/>
              </w:rPr>
              <w:t>Zarządzanie stresem – odporność psychiczna, umiejętność łagodzenia objawów stresu zarówno u siebie jak i u innych ludzi, dystans wobec problemu, praca z przekonaniami, pozytywna postawa wobec porażki, uczenie się na błędach i niepowodzeniach;</w:t>
            </w:r>
          </w:p>
          <w:p w14:paraId="4B208A8F" w14:textId="77777777" w:rsidR="00271F25" w:rsidRPr="00E64F58" w:rsidRDefault="00271F25" w:rsidP="00271F25">
            <w:pPr>
              <w:pStyle w:val="Akapitzlist"/>
              <w:tabs>
                <w:tab w:val="clear" w:pos="284"/>
              </w:tabs>
              <w:autoSpaceDE w:val="0"/>
              <w:autoSpaceDN w:val="0"/>
              <w:adjustRightInd w:val="0"/>
              <w:spacing w:line="240" w:lineRule="auto"/>
              <w:jc w:val="left"/>
              <w:rPr>
                <w:rFonts w:asciiTheme="minorHAnsi" w:hAnsiTheme="minorHAnsi" w:cstheme="minorHAnsi"/>
                <w:bCs/>
                <w:sz w:val="22"/>
                <w:szCs w:val="22"/>
                <w:lang w:val="pl-PL"/>
              </w:rPr>
            </w:pPr>
          </w:p>
          <w:p w14:paraId="3A706FC8" w14:textId="343443ED" w:rsidR="00271F25" w:rsidRPr="00271F25" w:rsidRDefault="00271F25" w:rsidP="00271F25">
            <w:pPr>
              <w:tabs>
                <w:tab w:val="clear" w:pos="284"/>
              </w:tabs>
              <w:autoSpaceDE w:val="0"/>
              <w:autoSpaceDN w:val="0"/>
              <w:adjustRightInd w:val="0"/>
              <w:spacing w:line="240" w:lineRule="auto"/>
              <w:jc w:val="left"/>
              <w:rPr>
                <w:rFonts w:cstheme="minorHAnsi"/>
                <w:b/>
                <w:bCs/>
                <w:sz w:val="22"/>
                <w:lang w:val="pl-PL"/>
              </w:rPr>
            </w:pPr>
            <w:r w:rsidRPr="00271F25">
              <w:rPr>
                <w:rFonts w:cstheme="minorHAnsi"/>
                <w:b/>
                <w:bCs/>
                <w:sz w:val="22"/>
                <w:lang w:val="pl-PL"/>
              </w:rPr>
              <w:t>Dział II Radzenie sobie ze stresem (7</w:t>
            </w:r>
            <w:r w:rsidR="00B158BB">
              <w:rPr>
                <w:rFonts w:cstheme="minorHAnsi"/>
                <w:b/>
                <w:bCs/>
                <w:sz w:val="22"/>
                <w:lang w:val="pl-PL"/>
              </w:rPr>
              <w:t xml:space="preserve"> godzin</w:t>
            </w:r>
            <w:r w:rsidRPr="00271F25">
              <w:rPr>
                <w:rFonts w:cstheme="minorHAnsi"/>
                <w:b/>
                <w:bCs/>
                <w:sz w:val="22"/>
                <w:lang w:val="pl-PL"/>
              </w:rPr>
              <w:t>)</w:t>
            </w:r>
            <w:r w:rsidR="00B158BB">
              <w:rPr>
                <w:rFonts w:cstheme="minorHAnsi"/>
                <w:b/>
                <w:bCs/>
                <w:sz w:val="22"/>
                <w:lang w:val="pl-PL"/>
              </w:rPr>
              <w:t>:</w:t>
            </w:r>
          </w:p>
          <w:p w14:paraId="067D31B6" w14:textId="77777777" w:rsidR="00271F25" w:rsidRPr="00271F25" w:rsidRDefault="00271F25" w:rsidP="00B4158C">
            <w:pPr>
              <w:pStyle w:val="Akapitzlist"/>
              <w:numPr>
                <w:ilvl w:val="0"/>
                <w:numId w:val="110"/>
              </w:numPr>
              <w:tabs>
                <w:tab w:val="clear" w:pos="284"/>
              </w:tabs>
              <w:autoSpaceDE w:val="0"/>
              <w:autoSpaceDN w:val="0"/>
              <w:adjustRightInd w:val="0"/>
              <w:spacing w:line="240" w:lineRule="auto"/>
              <w:ind w:left="777"/>
              <w:jc w:val="left"/>
              <w:rPr>
                <w:rFonts w:cstheme="minorHAnsi"/>
                <w:bCs/>
                <w:sz w:val="22"/>
                <w:lang w:val="pl-PL"/>
              </w:rPr>
            </w:pPr>
            <w:r w:rsidRPr="00271F25">
              <w:rPr>
                <w:rFonts w:cstheme="minorHAnsi"/>
                <w:sz w:val="22"/>
                <w:lang w:val="pl-PL"/>
              </w:rPr>
              <w:lastRenderedPageBreak/>
              <w:t>Techniki racjonalno-emotywne  i ich zastosowanie w sytuacjach; wymagających skutecznego radzenia sobie ze stresem;</w:t>
            </w:r>
          </w:p>
          <w:p w14:paraId="0BE8D5BB" w14:textId="77777777" w:rsidR="00271F25" w:rsidRDefault="00271F25" w:rsidP="00B4158C">
            <w:pPr>
              <w:pStyle w:val="Bezodstpw"/>
              <w:numPr>
                <w:ilvl w:val="0"/>
                <w:numId w:val="110"/>
              </w:numPr>
              <w:tabs>
                <w:tab w:val="clear" w:pos="284"/>
              </w:tabs>
              <w:ind w:left="777"/>
              <w:contextualSpacing w:val="0"/>
              <w:rPr>
                <w:rFonts w:asciiTheme="minorHAnsi" w:hAnsiTheme="minorHAnsi" w:cstheme="minorHAnsi"/>
                <w:sz w:val="22"/>
                <w:szCs w:val="22"/>
                <w:lang w:val="pl-PL"/>
              </w:rPr>
            </w:pPr>
            <w:r w:rsidRPr="003A51E1">
              <w:rPr>
                <w:rFonts w:asciiTheme="minorHAnsi" w:hAnsiTheme="minorHAnsi" w:cstheme="minorHAnsi"/>
                <w:sz w:val="22"/>
                <w:szCs w:val="22"/>
                <w:shd w:val="clear" w:color="auto" w:fill="FFFFFF"/>
                <w:lang w:val="pl-PL"/>
              </w:rPr>
              <w:t>S</w:t>
            </w:r>
            <w:r w:rsidRPr="003A51E1">
              <w:rPr>
                <w:rFonts w:asciiTheme="minorHAnsi" w:hAnsiTheme="minorHAnsi" w:cstheme="minorHAnsi"/>
                <w:sz w:val="22"/>
                <w:szCs w:val="22"/>
                <w:lang w:val="pl-PL"/>
              </w:rPr>
              <w:t>tres i emocje – zależność między poziomem pobudzenia a efektywnością funkcjonowania;</w:t>
            </w:r>
            <w:r w:rsidRPr="00C37383">
              <w:rPr>
                <w:rFonts w:asciiTheme="minorHAnsi" w:hAnsiTheme="minorHAnsi" w:cstheme="minorHAnsi"/>
                <w:sz w:val="22"/>
                <w:szCs w:val="22"/>
                <w:lang w:val="pl-PL"/>
              </w:rPr>
              <w:t xml:space="preserve"> </w:t>
            </w:r>
          </w:p>
          <w:p w14:paraId="7E5C2CC3" w14:textId="77777777" w:rsidR="00271F25" w:rsidRPr="00C37383" w:rsidRDefault="00271F25" w:rsidP="00B4158C">
            <w:pPr>
              <w:pStyle w:val="Bezodstpw"/>
              <w:numPr>
                <w:ilvl w:val="0"/>
                <w:numId w:val="110"/>
              </w:numPr>
              <w:tabs>
                <w:tab w:val="clear" w:pos="284"/>
              </w:tabs>
              <w:ind w:left="777"/>
              <w:contextualSpacing w:val="0"/>
              <w:rPr>
                <w:rFonts w:asciiTheme="minorHAnsi" w:hAnsiTheme="minorHAnsi" w:cstheme="minorHAnsi"/>
                <w:sz w:val="22"/>
                <w:szCs w:val="22"/>
                <w:lang w:val="pl-PL"/>
              </w:rPr>
            </w:pPr>
            <w:r>
              <w:rPr>
                <w:rFonts w:asciiTheme="minorHAnsi" w:hAnsiTheme="minorHAnsi" w:cstheme="minorHAnsi"/>
                <w:sz w:val="22"/>
                <w:szCs w:val="22"/>
                <w:shd w:val="clear" w:color="auto" w:fill="FFFFFF"/>
                <w:lang w:val="pl-PL"/>
              </w:rPr>
              <w:t>Zespół Stresu Pourazowego – obraz kliniczny, przyczyny, czynniki ryzyka, zapobieganie</w:t>
            </w:r>
          </w:p>
        </w:tc>
      </w:tr>
      <w:tr w:rsidR="00834C04" w:rsidRPr="00C37383" w14:paraId="658DDC7E" w14:textId="77777777" w:rsidTr="00834C04">
        <w:trPr>
          <w:trHeight w:val="454"/>
          <w:jc w:val="center"/>
        </w:trPr>
        <w:tc>
          <w:tcPr>
            <w:tcW w:w="562" w:type="dxa"/>
            <w:vAlign w:val="center"/>
          </w:tcPr>
          <w:p w14:paraId="565F259A"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13.</w:t>
            </w:r>
          </w:p>
        </w:tc>
        <w:tc>
          <w:tcPr>
            <w:tcW w:w="2694" w:type="dxa"/>
            <w:vAlign w:val="center"/>
          </w:tcPr>
          <w:p w14:paraId="1B326934"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Zakres poszczególnych tematów/treść zajęć:</w:t>
            </w:r>
          </w:p>
        </w:tc>
        <w:tc>
          <w:tcPr>
            <w:tcW w:w="6146" w:type="dxa"/>
            <w:gridSpan w:val="3"/>
            <w:vAlign w:val="center"/>
          </w:tcPr>
          <w:p w14:paraId="77FAA4B6" w14:textId="77777777" w:rsidR="00834C04" w:rsidRPr="00C37383" w:rsidRDefault="00271F25" w:rsidP="00834C04">
            <w:pPr>
              <w:pStyle w:val="Bezodstpw"/>
              <w:contextualSpacing w:val="0"/>
              <w:jc w:val="both"/>
              <w:rPr>
                <w:rFonts w:asciiTheme="minorHAnsi" w:hAnsiTheme="minorHAnsi" w:cstheme="minorHAnsi"/>
                <w:sz w:val="22"/>
                <w:szCs w:val="22"/>
                <w:lang w:val="pl-PL"/>
              </w:rPr>
            </w:pPr>
            <w:r w:rsidRPr="00271F25">
              <w:rPr>
                <w:rFonts w:asciiTheme="minorHAnsi" w:hAnsiTheme="minorHAnsi" w:cstheme="minorHAnsi"/>
                <w:sz w:val="22"/>
                <w:szCs w:val="22"/>
                <w:lang w:val="pl-PL"/>
              </w:rPr>
              <w:t>Tematy/zagadnienia warsztatu: Stres i odporność psychiczna będą realizowane w kolejności wskazanej w pkt. 12 sylabusa ze względu na zwiększanie szczegółowości poruszanej tematyki oraz stopniowe pogłębianie umiejętności Studentów studiów podyplomowych. Zgodnie z rekomendacją warsztat powinien być realizowany po zajęciach: Kompetencje interpersonalne, ponieważ niektóre z zagadnień poruszanych na zajęciach będą związane z wykorzystywaniem umiejętności trenowanych na wcześniejszych zajęciach (asertywność, empatia poznawcza, umiejętności komunikacyjne). Zakres  tematyczny przedmiotu będzie realizowany poprzez wykorzystywanie nowoczesnych, interaktywnych metod dydaktycznych, ukierunkowanych na pobudzanie grupowej dyskusji oraz pracy własnej Studentów. Uczestnicy poznają najnowsze treny psychologiczne dotyczące wzmacniania odporności psychicznej oraz zasobów osobistych niezbędnych do skutecznego radzenia sobie ze stresem oraz sytuacjami trudnymi w pracy Specjalisty ds. zarządzania rehabilitacją. Praktyczny charakter zajęć umożliwi Studentom przetestowanie oraz doświadczenie nowych technik i narzędzi, które będą mogli stosować indywidualnie w sytuacjach zawodowych oraz społecznych.</w:t>
            </w:r>
          </w:p>
        </w:tc>
      </w:tr>
      <w:tr w:rsidR="00834C04" w:rsidRPr="00C37383" w14:paraId="7754DF34" w14:textId="77777777" w:rsidTr="00834C04">
        <w:trPr>
          <w:trHeight w:val="94"/>
          <w:jc w:val="center"/>
        </w:trPr>
        <w:tc>
          <w:tcPr>
            <w:tcW w:w="562" w:type="dxa"/>
            <w:vMerge w:val="restart"/>
            <w:vAlign w:val="center"/>
          </w:tcPr>
          <w:p w14:paraId="0E50A9B7"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14.</w:t>
            </w:r>
          </w:p>
        </w:tc>
        <w:tc>
          <w:tcPr>
            <w:tcW w:w="2694" w:type="dxa"/>
            <w:vMerge w:val="restart"/>
            <w:vAlign w:val="center"/>
          </w:tcPr>
          <w:p w14:paraId="478B8016"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Cele kształcenia:</w:t>
            </w:r>
          </w:p>
        </w:tc>
        <w:tc>
          <w:tcPr>
            <w:tcW w:w="708" w:type="dxa"/>
            <w:vAlign w:val="center"/>
          </w:tcPr>
          <w:p w14:paraId="4DBDA515" w14:textId="77777777" w:rsidR="00834C04" w:rsidRPr="00C37383" w:rsidRDefault="00834C04" w:rsidP="00834C04">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C2</w:t>
            </w:r>
          </w:p>
        </w:tc>
        <w:tc>
          <w:tcPr>
            <w:tcW w:w="5438" w:type="dxa"/>
            <w:gridSpan w:val="2"/>
          </w:tcPr>
          <w:p w14:paraId="7F72EF57" w14:textId="77777777" w:rsidR="00834C04" w:rsidRPr="00C37383" w:rsidRDefault="00834C04" w:rsidP="00834C04">
            <w:pPr>
              <w:spacing w:line="240" w:lineRule="auto"/>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Kształtowanie umiejętności komunikacyjnych z osobami niepełnosprawnymi, ich bliskimi oraz z innymi specjalistami współpracującymi w procesie rehabilitacji.</w:t>
            </w:r>
          </w:p>
        </w:tc>
      </w:tr>
      <w:tr w:rsidR="00834C04" w:rsidRPr="00C37383" w14:paraId="637BE938" w14:textId="77777777" w:rsidTr="00834C04">
        <w:trPr>
          <w:trHeight w:val="94"/>
          <w:jc w:val="center"/>
        </w:trPr>
        <w:tc>
          <w:tcPr>
            <w:tcW w:w="562" w:type="dxa"/>
            <w:vMerge/>
            <w:vAlign w:val="center"/>
          </w:tcPr>
          <w:p w14:paraId="0E03BED0"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p>
        </w:tc>
        <w:tc>
          <w:tcPr>
            <w:tcW w:w="2694" w:type="dxa"/>
            <w:vMerge/>
            <w:vAlign w:val="center"/>
          </w:tcPr>
          <w:p w14:paraId="40BBDAD9" w14:textId="77777777" w:rsidR="00834C04" w:rsidRPr="00C37383" w:rsidRDefault="00834C04" w:rsidP="00834C04">
            <w:pPr>
              <w:pStyle w:val="Bezodstpw"/>
              <w:contextualSpacing w:val="0"/>
              <w:rPr>
                <w:rFonts w:asciiTheme="minorHAnsi" w:hAnsiTheme="minorHAnsi" w:cstheme="minorHAnsi"/>
                <w:sz w:val="22"/>
                <w:szCs w:val="22"/>
                <w:lang w:val="pl-PL"/>
              </w:rPr>
            </w:pPr>
          </w:p>
        </w:tc>
        <w:tc>
          <w:tcPr>
            <w:tcW w:w="708" w:type="dxa"/>
            <w:vAlign w:val="center"/>
          </w:tcPr>
          <w:p w14:paraId="01C793E6" w14:textId="77777777" w:rsidR="00834C04" w:rsidRPr="00C37383" w:rsidRDefault="00834C04" w:rsidP="00834C04">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C3</w:t>
            </w:r>
          </w:p>
        </w:tc>
        <w:tc>
          <w:tcPr>
            <w:tcW w:w="5438" w:type="dxa"/>
            <w:gridSpan w:val="2"/>
          </w:tcPr>
          <w:p w14:paraId="60818298" w14:textId="77777777" w:rsidR="00834C04" w:rsidRPr="00C37383" w:rsidRDefault="00834C04" w:rsidP="00834C04">
            <w:pPr>
              <w:spacing w:line="240" w:lineRule="auto"/>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Praktyczne doskonalenie umiejętności interpersonalnych związanych z koordynowaniem pracy zespołu składającego się z różnych profesjonalistów.</w:t>
            </w:r>
          </w:p>
        </w:tc>
      </w:tr>
      <w:tr w:rsidR="00834C04" w:rsidRPr="00C37383" w14:paraId="05787192" w14:textId="77777777" w:rsidTr="00834C04">
        <w:trPr>
          <w:trHeight w:val="682"/>
          <w:jc w:val="center"/>
        </w:trPr>
        <w:tc>
          <w:tcPr>
            <w:tcW w:w="562" w:type="dxa"/>
            <w:vMerge/>
            <w:vAlign w:val="center"/>
          </w:tcPr>
          <w:p w14:paraId="23AEFEAF"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p>
        </w:tc>
        <w:tc>
          <w:tcPr>
            <w:tcW w:w="2694" w:type="dxa"/>
            <w:vMerge/>
            <w:vAlign w:val="center"/>
          </w:tcPr>
          <w:p w14:paraId="0B6D4449" w14:textId="77777777" w:rsidR="00834C04" w:rsidRPr="00C37383" w:rsidRDefault="00834C04" w:rsidP="00834C04">
            <w:pPr>
              <w:pStyle w:val="Bezodstpw"/>
              <w:contextualSpacing w:val="0"/>
              <w:rPr>
                <w:rFonts w:asciiTheme="minorHAnsi" w:hAnsiTheme="minorHAnsi" w:cstheme="minorHAnsi"/>
                <w:sz w:val="22"/>
                <w:szCs w:val="22"/>
                <w:lang w:val="pl-PL"/>
              </w:rPr>
            </w:pPr>
          </w:p>
        </w:tc>
        <w:tc>
          <w:tcPr>
            <w:tcW w:w="708" w:type="dxa"/>
            <w:vAlign w:val="center"/>
          </w:tcPr>
          <w:p w14:paraId="79E16DA5" w14:textId="77777777" w:rsidR="00834C04" w:rsidRPr="00C37383" w:rsidRDefault="00834C04" w:rsidP="00834C04">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C6</w:t>
            </w:r>
          </w:p>
        </w:tc>
        <w:tc>
          <w:tcPr>
            <w:tcW w:w="5438" w:type="dxa"/>
            <w:gridSpan w:val="2"/>
          </w:tcPr>
          <w:p w14:paraId="58385DEF" w14:textId="77777777" w:rsidR="00834C04" w:rsidRPr="00C37383" w:rsidRDefault="00834C04" w:rsidP="00834C04">
            <w:pPr>
              <w:spacing w:line="240" w:lineRule="auto"/>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Kształtowanie postawy proaktywnej i budowanie odporności psychicznej specjalisty ds. zarządzania rehabilitacją.</w:t>
            </w:r>
          </w:p>
        </w:tc>
      </w:tr>
      <w:tr w:rsidR="00834C04" w:rsidRPr="00C37383" w14:paraId="586D0DDF" w14:textId="77777777" w:rsidTr="00314F1A">
        <w:trPr>
          <w:cantSplit/>
          <w:trHeight w:val="1134"/>
          <w:jc w:val="center"/>
        </w:trPr>
        <w:tc>
          <w:tcPr>
            <w:tcW w:w="562" w:type="dxa"/>
            <w:vMerge w:val="restart"/>
            <w:vAlign w:val="center"/>
          </w:tcPr>
          <w:p w14:paraId="78A9960C"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15.</w:t>
            </w:r>
          </w:p>
        </w:tc>
        <w:tc>
          <w:tcPr>
            <w:tcW w:w="2694" w:type="dxa"/>
            <w:vMerge w:val="restart"/>
            <w:vAlign w:val="center"/>
          </w:tcPr>
          <w:p w14:paraId="1CEE4A6A"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Efekty kształcenia w zakresie wiedzy, umiejętności i kompetencji społecznych, w tym nr efektu kształcenia:</w:t>
            </w:r>
          </w:p>
          <w:p w14:paraId="7CA98851"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student, który zaliczy moduł (przedmiot) wie/umie/potrafi:</w:t>
            </w:r>
          </w:p>
        </w:tc>
        <w:tc>
          <w:tcPr>
            <w:tcW w:w="708" w:type="dxa"/>
            <w:shd w:val="clear" w:color="auto" w:fill="C6D9F1" w:themeFill="text2" w:themeFillTint="33"/>
            <w:textDirection w:val="btLr"/>
            <w:vAlign w:val="center"/>
          </w:tcPr>
          <w:p w14:paraId="0EDF7407" w14:textId="77777777" w:rsidR="00834C04" w:rsidRPr="00C37383" w:rsidRDefault="00834C04" w:rsidP="00834C04">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WIEDZA</w:t>
            </w:r>
          </w:p>
        </w:tc>
        <w:tc>
          <w:tcPr>
            <w:tcW w:w="5438" w:type="dxa"/>
            <w:gridSpan w:val="2"/>
            <w:vAlign w:val="center"/>
          </w:tcPr>
          <w:p w14:paraId="2D72F9E6" w14:textId="77777777" w:rsidR="00834C04" w:rsidRPr="00C37383" w:rsidRDefault="00834C04" w:rsidP="00834C04">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K_W08</w:t>
            </w:r>
          </w:p>
          <w:p w14:paraId="2EE9BFBA" w14:textId="77777777" w:rsidR="00834C04" w:rsidRPr="00C37383" w:rsidRDefault="00834C04" w:rsidP="00834C04">
            <w:pPr>
              <w:pStyle w:val="Bezodstpw"/>
              <w:contextualSpacing w:val="0"/>
              <w:jc w:val="both"/>
              <w:rPr>
                <w:rFonts w:asciiTheme="minorHAnsi" w:hAnsiTheme="minorHAnsi" w:cstheme="minorHAnsi"/>
                <w:b/>
                <w:sz w:val="22"/>
                <w:szCs w:val="22"/>
                <w:lang w:val="pl-PL"/>
              </w:rPr>
            </w:pPr>
            <w:r w:rsidRPr="00C37383">
              <w:rPr>
                <w:rFonts w:asciiTheme="minorHAnsi" w:hAnsiTheme="minorHAnsi" w:cstheme="minorHAnsi"/>
                <w:sz w:val="22"/>
                <w:szCs w:val="22"/>
                <w:lang w:val="pl-PL"/>
              </w:rPr>
              <w:t>Zna mechanizmy komunikacji i współpracy z profesjonalistami z różnych dziedzin i placówkami specjalistycznymi.</w:t>
            </w:r>
          </w:p>
        </w:tc>
      </w:tr>
      <w:tr w:rsidR="00834C04" w:rsidRPr="00C37383" w14:paraId="7AF05450" w14:textId="77777777" w:rsidTr="00314F1A">
        <w:trPr>
          <w:cantSplit/>
          <w:trHeight w:val="1506"/>
          <w:jc w:val="center"/>
        </w:trPr>
        <w:tc>
          <w:tcPr>
            <w:tcW w:w="562" w:type="dxa"/>
            <w:vMerge/>
            <w:vAlign w:val="center"/>
          </w:tcPr>
          <w:p w14:paraId="6ABA12E7"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p>
        </w:tc>
        <w:tc>
          <w:tcPr>
            <w:tcW w:w="2694" w:type="dxa"/>
            <w:vMerge/>
            <w:vAlign w:val="center"/>
          </w:tcPr>
          <w:p w14:paraId="7F742186" w14:textId="77777777" w:rsidR="00834C04" w:rsidRPr="00C37383" w:rsidRDefault="00834C04" w:rsidP="00834C04">
            <w:pPr>
              <w:pStyle w:val="Bezodstpw"/>
              <w:contextualSpacing w:val="0"/>
              <w:rPr>
                <w:rFonts w:asciiTheme="minorHAnsi" w:hAnsiTheme="minorHAnsi" w:cstheme="minorHAnsi"/>
                <w:sz w:val="22"/>
                <w:szCs w:val="22"/>
                <w:lang w:val="pl-PL"/>
              </w:rPr>
            </w:pPr>
          </w:p>
        </w:tc>
        <w:tc>
          <w:tcPr>
            <w:tcW w:w="708" w:type="dxa"/>
            <w:shd w:val="clear" w:color="auto" w:fill="C6D9F1" w:themeFill="text2" w:themeFillTint="33"/>
            <w:textDirection w:val="btLr"/>
            <w:vAlign w:val="center"/>
          </w:tcPr>
          <w:p w14:paraId="25370A51" w14:textId="77777777" w:rsidR="00834C04" w:rsidRPr="00C37383" w:rsidRDefault="00834C04" w:rsidP="00834C04">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UMIEJĘTNOŚCI</w:t>
            </w:r>
          </w:p>
        </w:tc>
        <w:tc>
          <w:tcPr>
            <w:tcW w:w="5438" w:type="dxa"/>
            <w:gridSpan w:val="2"/>
            <w:vAlign w:val="center"/>
          </w:tcPr>
          <w:p w14:paraId="4B9389FC" w14:textId="77777777" w:rsidR="00834C04" w:rsidRPr="00C37383" w:rsidRDefault="00834C04" w:rsidP="00834C04">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K_U08</w:t>
            </w:r>
          </w:p>
          <w:p w14:paraId="76216A1A" w14:textId="77777777" w:rsidR="00834C04" w:rsidRPr="00C37383" w:rsidRDefault="00834C04" w:rsidP="00834C04">
            <w:pPr>
              <w:pStyle w:val="Bezodstpw"/>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Potrafi rozwiązywać sytuacje trudne w grupie oraz w kontakcie z potencjalnym klientem, zna i stosuje odpowiednie strategie radzenia sobie z obciążeniami emocjonalnymi.</w:t>
            </w:r>
          </w:p>
        </w:tc>
      </w:tr>
      <w:tr w:rsidR="00834C04" w:rsidRPr="00C37383" w14:paraId="5401F549" w14:textId="77777777" w:rsidTr="00314F1A">
        <w:trPr>
          <w:cantSplit/>
          <w:trHeight w:val="1542"/>
          <w:jc w:val="center"/>
        </w:trPr>
        <w:tc>
          <w:tcPr>
            <w:tcW w:w="562" w:type="dxa"/>
            <w:vMerge/>
            <w:vAlign w:val="center"/>
          </w:tcPr>
          <w:p w14:paraId="70DF7E6A"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p>
        </w:tc>
        <w:tc>
          <w:tcPr>
            <w:tcW w:w="2694" w:type="dxa"/>
            <w:vMerge/>
            <w:vAlign w:val="center"/>
          </w:tcPr>
          <w:p w14:paraId="4901A45D" w14:textId="77777777" w:rsidR="00834C04" w:rsidRPr="00C37383" w:rsidRDefault="00834C04" w:rsidP="00834C04">
            <w:pPr>
              <w:pStyle w:val="Bezodstpw"/>
              <w:contextualSpacing w:val="0"/>
              <w:rPr>
                <w:rFonts w:asciiTheme="minorHAnsi" w:hAnsiTheme="minorHAnsi" w:cstheme="minorHAnsi"/>
                <w:sz w:val="22"/>
                <w:szCs w:val="22"/>
                <w:lang w:val="pl-PL"/>
              </w:rPr>
            </w:pPr>
          </w:p>
        </w:tc>
        <w:tc>
          <w:tcPr>
            <w:tcW w:w="708" w:type="dxa"/>
            <w:shd w:val="clear" w:color="auto" w:fill="C6D9F1" w:themeFill="text2" w:themeFillTint="33"/>
            <w:textDirection w:val="btLr"/>
            <w:vAlign w:val="center"/>
          </w:tcPr>
          <w:p w14:paraId="5F0B675D" w14:textId="77777777" w:rsidR="00834C04" w:rsidRPr="00C37383" w:rsidRDefault="00834C04" w:rsidP="00834C04">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KOMPETENCJE SPOŁECZNE</w:t>
            </w:r>
          </w:p>
        </w:tc>
        <w:tc>
          <w:tcPr>
            <w:tcW w:w="5438" w:type="dxa"/>
            <w:gridSpan w:val="2"/>
            <w:vAlign w:val="center"/>
          </w:tcPr>
          <w:p w14:paraId="538943FC"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b/>
                <w:sz w:val="22"/>
                <w:szCs w:val="22"/>
                <w:lang w:val="pl-PL"/>
              </w:rPr>
              <w:t>-</w:t>
            </w:r>
          </w:p>
        </w:tc>
      </w:tr>
      <w:tr w:rsidR="00834C04" w:rsidRPr="00C37383" w14:paraId="35B90B89" w14:textId="77777777" w:rsidTr="00834C04">
        <w:trPr>
          <w:trHeight w:val="454"/>
          <w:jc w:val="center"/>
        </w:trPr>
        <w:tc>
          <w:tcPr>
            <w:tcW w:w="562" w:type="dxa"/>
            <w:vAlign w:val="center"/>
          </w:tcPr>
          <w:p w14:paraId="6A2BCA15"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16.</w:t>
            </w:r>
          </w:p>
        </w:tc>
        <w:tc>
          <w:tcPr>
            <w:tcW w:w="2694" w:type="dxa"/>
            <w:vAlign w:val="center"/>
          </w:tcPr>
          <w:p w14:paraId="2CF47C4B"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Metody dydaktyczne:</w:t>
            </w:r>
          </w:p>
        </w:tc>
        <w:tc>
          <w:tcPr>
            <w:tcW w:w="6146" w:type="dxa"/>
            <w:gridSpan w:val="3"/>
            <w:vAlign w:val="center"/>
          </w:tcPr>
          <w:p w14:paraId="3A511BF8" w14:textId="77777777" w:rsidR="00834C04" w:rsidRPr="00C37383" w:rsidRDefault="00834C04" w:rsidP="00834C04">
            <w:pPr>
              <w:pStyle w:val="Bezodstpw"/>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Metody podające: Elementy wykładu informacyjnego. </w:t>
            </w:r>
          </w:p>
          <w:p w14:paraId="54AAC0F3" w14:textId="77777777" w:rsidR="00834C04" w:rsidRPr="00C37383" w:rsidRDefault="00834C04" w:rsidP="00834C04">
            <w:pPr>
              <w:pStyle w:val="Bezodstpw"/>
              <w:contextualSpacing w:val="0"/>
              <w:rPr>
                <w:rFonts w:asciiTheme="minorHAnsi" w:eastAsia="SimSun" w:hAnsiTheme="minorHAnsi" w:cstheme="minorHAnsi"/>
                <w:sz w:val="22"/>
                <w:szCs w:val="22"/>
                <w:lang w:val="pl-PL" w:eastAsia="ar-SA"/>
              </w:rPr>
            </w:pPr>
            <w:r w:rsidRPr="00C37383">
              <w:rPr>
                <w:rFonts w:asciiTheme="minorHAnsi" w:hAnsiTheme="minorHAnsi" w:cstheme="minorHAnsi"/>
                <w:sz w:val="22"/>
                <w:szCs w:val="22"/>
                <w:lang w:val="pl-PL"/>
              </w:rPr>
              <w:t>Metody aktywizujące: odgrywanie ról (role play), case study – praktyczne studium przypadku, trening zarządzania błędami (error management training), metoda symulacji, dyskusja dydaktyczna.</w:t>
            </w:r>
          </w:p>
        </w:tc>
      </w:tr>
      <w:tr w:rsidR="00834C04" w:rsidRPr="00C37383" w14:paraId="5CD47A17" w14:textId="77777777" w:rsidTr="00834C04">
        <w:trPr>
          <w:trHeight w:val="454"/>
          <w:jc w:val="center"/>
        </w:trPr>
        <w:tc>
          <w:tcPr>
            <w:tcW w:w="562" w:type="dxa"/>
            <w:vAlign w:val="center"/>
          </w:tcPr>
          <w:p w14:paraId="16FC57C5"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17.</w:t>
            </w:r>
          </w:p>
        </w:tc>
        <w:tc>
          <w:tcPr>
            <w:tcW w:w="2694" w:type="dxa"/>
            <w:vAlign w:val="center"/>
          </w:tcPr>
          <w:p w14:paraId="69BFE19A"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Warunki uzyskania zaliczenia przedmiotu:</w:t>
            </w:r>
          </w:p>
        </w:tc>
        <w:tc>
          <w:tcPr>
            <w:tcW w:w="6146" w:type="dxa"/>
            <w:gridSpan w:val="3"/>
            <w:tcBorders>
              <w:bottom w:val="single" w:sz="4" w:space="0" w:color="auto"/>
            </w:tcBorders>
            <w:vAlign w:val="center"/>
          </w:tcPr>
          <w:p w14:paraId="013EC444" w14:textId="77777777" w:rsidR="00834C04" w:rsidRPr="00C37383" w:rsidRDefault="00834C04" w:rsidP="00834C04">
            <w:pPr>
              <w:pStyle w:val="Bezodstpw"/>
              <w:contextualSpacing w:val="0"/>
              <w:rPr>
                <w:rFonts w:asciiTheme="minorHAnsi" w:hAnsiTheme="minorHAnsi" w:cstheme="minorHAnsi"/>
                <w:b/>
                <w:sz w:val="22"/>
                <w:szCs w:val="22"/>
                <w:lang w:val="pl-PL"/>
              </w:rPr>
            </w:pPr>
            <w:r w:rsidRPr="00C37383">
              <w:rPr>
                <w:rFonts w:asciiTheme="minorHAnsi" w:hAnsiTheme="minorHAnsi" w:cstheme="minorHAnsi"/>
                <w:b/>
                <w:sz w:val="22"/>
                <w:szCs w:val="22"/>
                <w:lang w:val="pl-PL"/>
              </w:rPr>
              <w:t>Warunki dopuszczenia do zaliczenia przedmiotu:</w:t>
            </w:r>
          </w:p>
          <w:p w14:paraId="5FFC06B8" w14:textId="77777777" w:rsidR="00834C04" w:rsidRPr="00C37383" w:rsidRDefault="00834C04" w:rsidP="007A364D">
            <w:pPr>
              <w:pStyle w:val="Bezodstpw"/>
              <w:numPr>
                <w:ilvl w:val="0"/>
                <w:numId w:val="11"/>
              </w:numPr>
              <w:tabs>
                <w:tab w:val="clear" w:pos="284"/>
              </w:tabs>
              <w:ind w:left="596"/>
              <w:contextualSpacing w:val="0"/>
              <w:rPr>
                <w:rFonts w:asciiTheme="minorHAnsi" w:eastAsia="SimSun" w:hAnsiTheme="minorHAnsi" w:cstheme="minorHAnsi"/>
                <w:sz w:val="22"/>
                <w:szCs w:val="22"/>
                <w:lang w:val="pl-PL" w:eastAsia="ar-SA"/>
              </w:rPr>
            </w:pPr>
            <w:r w:rsidRPr="00C37383">
              <w:rPr>
                <w:rFonts w:asciiTheme="minorHAnsi" w:hAnsiTheme="minorHAnsi" w:cstheme="minorHAnsi"/>
                <w:sz w:val="22"/>
                <w:szCs w:val="22"/>
                <w:lang w:val="pl-PL"/>
              </w:rPr>
              <w:t xml:space="preserve">Obecność na zajęciach zgodna z regulaminem studiów podyplomowych. </w:t>
            </w:r>
          </w:p>
          <w:p w14:paraId="629AAC84" w14:textId="77777777" w:rsidR="00834C04" w:rsidRPr="00C37383" w:rsidRDefault="00834C04" w:rsidP="007A364D">
            <w:pPr>
              <w:pStyle w:val="Bezodstpw"/>
              <w:numPr>
                <w:ilvl w:val="0"/>
                <w:numId w:val="11"/>
              </w:numPr>
              <w:tabs>
                <w:tab w:val="clear" w:pos="284"/>
              </w:tabs>
              <w:ind w:left="596"/>
              <w:contextualSpacing w:val="0"/>
              <w:rPr>
                <w:rFonts w:asciiTheme="minorHAnsi" w:eastAsia="SimSun" w:hAnsiTheme="minorHAnsi" w:cstheme="minorHAnsi"/>
                <w:sz w:val="22"/>
                <w:szCs w:val="22"/>
                <w:lang w:val="pl-PL" w:eastAsia="ar-SA"/>
              </w:rPr>
            </w:pPr>
            <w:r w:rsidRPr="00C37383">
              <w:rPr>
                <w:rFonts w:asciiTheme="minorHAnsi" w:hAnsiTheme="minorHAnsi" w:cstheme="minorHAnsi"/>
                <w:sz w:val="22"/>
                <w:szCs w:val="22"/>
                <w:lang w:val="pl-PL"/>
              </w:rPr>
              <w:t>Udział w ćwiczeniach indywidualnych oraz grupowych.</w:t>
            </w:r>
          </w:p>
          <w:p w14:paraId="62D929EE" w14:textId="77777777" w:rsidR="00834C04" w:rsidRPr="00C37383" w:rsidRDefault="00834C04" w:rsidP="007A364D">
            <w:pPr>
              <w:pStyle w:val="Bezodstpw"/>
              <w:numPr>
                <w:ilvl w:val="0"/>
                <w:numId w:val="11"/>
              </w:numPr>
              <w:tabs>
                <w:tab w:val="clear" w:pos="284"/>
              </w:tabs>
              <w:ind w:left="596"/>
              <w:contextualSpacing w:val="0"/>
              <w:jc w:val="both"/>
              <w:rPr>
                <w:rFonts w:asciiTheme="minorHAnsi" w:eastAsia="SimSun" w:hAnsiTheme="minorHAnsi" w:cstheme="minorHAnsi"/>
                <w:sz w:val="22"/>
                <w:szCs w:val="22"/>
                <w:lang w:val="pl-PL" w:eastAsia="ar-SA"/>
              </w:rPr>
            </w:pPr>
            <w:r w:rsidRPr="00C37383">
              <w:rPr>
                <w:rFonts w:asciiTheme="minorHAnsi" w:eastAsia="SimSun" w:hAnsiTheme="minorHAnsi" w:cstheme="minorHAnsi"/>
                <w:sz w:val="22"/>
                <w:szCs w:val="22"/>
                <w:lang w:val="pl-PL" w:eastAsia="ar-SA"/>
              </w:rPr>
              <w:t>Dopuszcza się dodatkowe zadania praktyczne, np. case study – wyznaczone przez osobę prowadzącą warsztat - dla osób, o większej usprawiedliwionej absencji, w celu rozwinięcia strategii radzenia sobie ze stresem i skompensowania doświadczenia w tym zakresie.</w:t>
            </w:r>
          </w:p>
          <w:p w14:paraId="402A7178" w14:textId="77777777" w:rsidR="00834C04" w:rsidRPr="00C37383" w:rsidRDefault="00E13D2A" w:rsidP="007A364D">
            <w:pPr>
              <w:pStyle w:val="Bezodstpw"/>
              <w:numPr>
                <w:ilvl w:val="0"/>
                <w:numId w:val="11"/>
              </w:numPr>
              <w:tabs>
                <w:tab w:val="clear" w:pos="284"/>
              </w:tabs>
              <w:ind w:left="596"/>
              <w:contextualSpacing w:val="0"/>
              <w:rPr>
                <w:rFonts w:asciiTheme="minorHAnsi" w:eastAsia="SimSun" w:hAnsiTheme="minorHAnsi" w:cstheme="minorHAnsi"/>
                <w:sz w:val="22"/>
                <w:szCs w:val="22"/>
                <w:lang w:val="pl-PL" w:eastAsia="ar-SA"/>
              </w:rPr>
            </w:pPr>
            <w:r w:rsidRPr="00E13D2A">
              <w:rPr>
                <w:rFonts w:asciiTheme="minorHAnsi" w:eastAsia="SimSun" w:hAnsiTheme="minorHAnsi" w:cstheme="minorHAnsi"/>
                <w:sz w:val="22"/>
                <w:szCs w:val="22"/>
                <w:lang w:val="pl-PL" w:eastAsia="ar-SA"/>
              </w:rPr>
              <w:t>Aktywny udział w zajęciach – karta obserwacji studenta podczas zajęć (ocena TAK - 1 punkt / NIE- 0 punktów)</w:t>
            </w:r>
            <w:r w:rsidR="00834C04" w:rsidRPr="00C37383">
              <w:rPr>
                <w:rFonts w:asciiTheme="minorHAnsi" w:eastAsia="SimSun" w:hAnsiTheme="minorHAnsi" w:cstheme="minorHAnsi"/>
                <w:sz w:val="22"/>
                <w:szCs w:val="22"/>
                <w:lang w:val="pl-PL" w:eastAsia="ar-SA"/>
              </w:rPr>
              <w:t>.</w:t>
            </w:r>
          </w:p>
          <w:p w14:paraId="374FD28D" w14:textId="77777777" w:rsidR="00834C04" w:rsidRPr="00C37383" w:rsidRDefault="00834C04" w:rsidP="00834C04">
            <w:pPr>
              <w:pStyle w:val="Bezodstpw"/>
              <w:contextualSpacing w:val="0"/>
              <w:rPr>
                <w:rFonts w:asciiTheme="minorHAnsi" w:hAnsiTheme="minorHAnsi" w:cstheme="minorHAnsi"/>
                <w:sz w:val="22"/>
                <w:szCs w:val="22"/>
                <w:lang w:val="pl-PL"/>
              </w:rPr>
            </w:pPr>
          </w:p>
          <w:p w14:paraId="0C4D296B" w14:textId="77777777" w:rsidR="00834C04" w:rsidRPr="00C37383" w:rsidRDefault="00834C04" w:rsidP="00834C04">
            <w:pPr>
              <w:pStyle w:val="Bezodstpw"/>
              <w:contextualSpacing w:val="0"/>
              <w:rPr>
                <w:rFonts w:asciiTheme="minorHAnsi" w:hAnsiTheme="minorHAnsi" w:cstheme="minorHAnsi"/>
                <w:b/>
                <w:sz w:val="22"/>
                <w:szCs w:val="22"/>
                <w:lang w:val="pl-PL"/>
              </w:rPr>
            </w:pPr>
            <w:r w:rsidRPr="00C37383">
              <w:rPr>
                <w:rFonts w:asciiTheme="minorHAnsi" w:hAnsiTheme="minorHAnsi" w:cstheme="minorHAnsi"/>
                <w:b/>
                <w:sz w:val="22"/>
                <w:szCs w:val="22"/>
                <w:lang w:val="pl-PL"/>
              </w:rPr>
              <w:t>Warunki zaliczenia przedmiotu:</w:t>
            </w:r>
          </w:p>
          <w:p w14:paraId="073A9836" w14:textId="77777777" w:rsidR="006D19EE" w:rsidRPr="00C37383" w:rsidRDefault="006D19EE" w:rsidP="007A364D">
            <w:pPr>
              <w:pStyle w:val="Bezodstpw"/>
              <w:numPr>
                <w:ilvl w:val="0"/>
                <w:numId w:val="12"/>
              </w:numPr>
              <w:tabs>
                <w:tab w:val="clear" w:pos="284"/>
              </w:tabs>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Aktywny udział w zajęciach. </w:t>
            </w:r>
          </w:p>
          <w:p w14:paraId="6DEDF4C7" w14:textId="77777777" w:rsidR="00834C04" w:rsidRPr="00C37383" w:rsidRDefault="006D19EE" w:rsidP="007A364D">
            <w:pPr>
              <w:pStyle w:val="Bezodstpw"/>
              <w:numPr>
                <w:ilvl w:val="0"/>
                <w:numId w:val="12"/>
              </w:numPr>
              <w:tabs>
                <w:tab w:val="clear" w:pos="284"/>
              </w:tabs>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Autorefleksja.</w:t>
            </w:r>
          </w:p>
        </w:tc>
      </w:tr>
      <w:tr w:rsidR="00BC7A1E" w:rsidRPr="00C37383" w14:paraId="38324F75" w14:textId="77777777" w:rsidTr="00BC7A1E">
        <w:trPr>
          <w:trHeight w:val="1451"/>
          <w:jc w:val="center"/>
        </w:trPr>
        <w:tc>
          <w:tcPr>
            <w:tcW w:w="562" w:type="dxa"/>
            <w:vMerge w:val="restart"/>
            <w:vAlign w:val="center"/>
          </w:tcPr>
          <w:p w14:paraId="5E5CB1AD" w14:textId="77777777" w:rsidR="00BC7A1E" w:rsidRPr="00C37383" w:rsidRDefault="00BC7A1E" w:rsidP="00BC7A1E">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18.</w:t>
            </w:r>
          </w:p>
        </w:tc>
        <w:tc>
          <w:tcPr>
            <w:tcW w:w="2694" w:type="dxa"/>
            <w:vMerge w:val="restart"/>
            <w:vAlign w:val="center"/>
          </w:tcPr>
          <w:p w14:paraId="25191437" w14:textId="77777777" w:rsidR="00BC7A1E" w:rsidRPr="00C37383" w:rsidRDefault="00BC7A1E" w:rsidP="00BC7A1E">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Metody i kryteria oceniania (w tym sposób weryfikacji, metody osiągnięcia założonych efektów kształcenia określone dla przedmiotu jako całości jeśli obejmuje różne formy zajęć np. wykład i ćwiczenia oraz metody i kryteria oceniania dla poszczególnych form zajęć:</w:t>
            </w:r>
          </w:p>
        </w:tc>
        <w:tc>
          <w:tcPr>
            <w:tcW w:w="2398" w:type="dxa"/>
            <w:gridSpan w:val="2"/>
            <w:vAlign w:val="center"/>
          </w:tcPr>
          <w:p w14:paraId="4E2937B4" w14:textId="77777777" w:rsidR="00BC7A1E" w:rsidRPr="00C37383" w:rsidRDefault="00BC7A1E" w:rsidP="00BC7A1E">
            <w:pPr>
              <w:pStyle w:val="Bezodstpw"/>
              <w:contextualSpacing w:val="0"/>
              <w:jc w:val="center"/>
              <w:rPr>
                <w:rStyle w:val="wrtext"/>
                <w:rFonts w:asciiTheme="minorHAnsi" w:hAnsiTheme="minorHAnsi" w:cstheme="minorHAnsi"/>
                <w:b/>
                <w:sz w:val="22"/>
                <w:szCs w:val="22"/>
                <w:lang w:val="pl-PL"/>
              </w:rPr>
            </w:pPr>
            <w:r w:rsidRPr="00C37383">
              <w:rPr>
                <w:rStyle w:val="wrtext"/>
                <w:rFonts w:asciiTheme="minorHAnsi" w:hAnsiTheme="minorHAnsi" w:cstheme="minorHAnsi"/>
                <w:sz w:val="22"/>
                <w:szCs w:val="22"/>
                <w:lang w:val="pl-PL"/>
              </w:rPr>
              <w:t xml:space="preserve"> </w:t>
            </w:r>
            <w:r w:rsidRPr="00C37383">
              <w:rPr>
                <w:rStyle w:val="wrtext"/>
                <w:rFonts w:asciiTheme="minorHAnsi" w:hAnsiTheme="minorHAnsi" w:cstheme="minorHAnsi"/>
                <w:b/>
                <w:sz w:val="22"/>
                <w:szCs w:val="22"/>
                <w:lang w:val="pl-PL"/>
              </w:rPr>
              <w:t>Aktywny udział w zajęciach</w:t>
            </w:r>
          </w:p>
        </w:tc>
        <w:tc>
          <w:tcPr>
            <w:tcW w:w="3748" w:type="dxa"/>
            <w:vAlign w:val="center"/>
          </w:tcPr>
          <w:p w14:paraId="1E4AD74C" w14:textId="77777777" w:rsidR="00BC7A1E" w:rsidRPr="00C37383" w:rsidRDefault="00BC7A1E" w:rsidP="00BC7A1E">
            <w:pPr>
              <w:pStyle w:val="Bezodstpw"/>
              <w:contextualSpacing w:val="0"/>
              <w:jc w:val="center"/>
              <w:rPr>
                <w:rStyle w:val="wrtext"/>
                <w:rFonts w:asciiTheme="minorHAnsi" w:hAnsiTheme="minorHAnsi" w:cstheme="minorHAnsi"/>
                <w:sz w:val="22"/>
                <w:szCs w:val="22"/>
                <w:lang w:val="pl-PL"/>
              </w:rPr>
            </w:pPr>
            <w:r>
              <w:rPr>
                <w:rStyle w:val="wrtext"/>
                <w:rFonts w:asciiTheme="minorHAnsi" w:hAnsiTheme="minorHAnsi" w:cstheme="minorHAnsi"/>
                <w:sz w:val="22"/>
                <w:szCs w:val="22"/>
                <w:lang w:val="pl-PL"/>
              </w:rPr>
              <w:t>50</w:t>
            </w:r>
            <w:r w:rsidRPr="00C37383">
              <w:rPr>
                <w:rStyle w:val="wrtext"/>
                <w:rFonts w:asciiTheme="minorHAnsi" w:hAnsiTheme="minorHAnsi" w:cstheme="minorHAnsi"/>
                <w:sz w:val="22"/>
                <w:szCs w:val="22"/>
                <w:lang w:val="pl-PL"/>
              </w:rPr>
              <w:t>% oceny całościowej</w:t>
            </w:r>
          </w:p>
        </w:tc>
      </w:tr>
      <w:tr w:rsidR="00834C04" w:rsidRPr="00C37383" w14:paraId="2C6D5897" w14:textId="77777777" w:rsidTr="00834C04">
        <w:trPr>
          <w:trHeight w:val="284"/>
          <w:jc w:val="center"/>
        </w:trPr>
        <w:tc>
          <w:tcPr>
            <w:tcW w:w="562" w:type="dxa"/>
            <w:vMerge/>
            <w:vAlign w:val="center"/>
          </w:tcPr>
          <w:p w14:paraId="7D1F14F7"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p>
        </w:tc>
        <w:tc>
          <w:tcPr>
            <w:tcW w:w="2694" w:type="dxa"/>
            <w:vMerge/>
            <w:vAlign w:val="center"/>
          </w:tcPr>
          <w:p w14:paraId="2C74434A" w14:textId="77777777" w:rsidR="00834C04" w:rsidRPr="00C37383" w:rsidRDefault="00834C04" w:rsidP="00834C04">
            <w:pPr>
              <w:pStyle w:val="Bezodstpw"/>
              <w:contextualSpacing w:val="0"/>
              <w:rPr>
                <w:rFonts w:asciiTheme="minorHAnsi" w:hAnsiTheme="minorHAnsi" w:cstheme="minorHAnsi"/>
                <w:sz w:val="22"/>
                <w:szCs w:val="22"/>
                <w:lang w:val="pl-PL"/>
              </w:rPr>
            </w:pPr>
          </w:p>
        </w:tc>
        <w:tc>
          <w:tcPr>
            <w:tcW w:w="2398" w:type="dxa"/>
            <w:gridSpan w:val="2"/>
            <w:vAlign w:val="center"/>
          </w:tcPr>
          <w:p w14:paraId="03463598" w14:textId="77777777" w:rsidR="00834C04" w:rsidRPr="00C37383" w:rsidRDefault="00E13D2A" w:rsidP="00E13D2A">
            <w:pPr>
              <w:pStyle w:val="Bezodstpw"/>
              <w:contextualSpacing w:val="0"/>
              <w:jc w:val="center"/>
              <w:rPr>
                <w:rStyle w:val="wrtext"/>
                <w:rFonts w:asciiTheme="minorHAnsi" w:hAnsiTheme="minorHAnsi" w:cstheme="minorHAnsi"/>
                <w:sz w:val="22"/>
                <w:szCs w:val="22"/>
                <w:lang w:val="pl-PL"/>
              </w:rPr>
            </w:pPr>
            <w:r>
              <w:rPr>
                <w:rStyle w:val="wrtext"/>
                <w:rFonts w:asciiTheme="minorHAnsi" w:hAnsiTheme="minorHAnsi" w:cstheme="minorHAnsi"/>
                <w:b/>
                <w:sz w:val="22"/>
                <w:szCs w:val="22"/>
                <w:lang w:val="pl-PL"/>
              </w:rPr>
              <w:t>Autorefleksja</w:t>
            </w:r>
          </w:p>
        </w:tc>
        <w:tc>
          <w:tcPr>
            <w:tcW w:w="3748" w:type="dxa"/>
            <w:vAlign w:val="center"/>
          </w:tcPr>
          <w:p w14:paraId="3782B52D" w14:textId="77777777" w:rsidR="00834C04" w:rsidRPr="00C37383" w:rsidRDefault="00BC7A1E" w:rsidP="00834C04">
            <w:pPr>
              <w:pStyle w:val="Bezodstpw"/>
              <w:contextualSpacing w:val="0"/>
              <w:jc w:val="center"/>
              <w:rPr>
                <w:rStyle w:val="wrtext"/>
                <w:rFonts w:asciiTheme="minorHAnsi" w:hAnsiTheme="minorHAnsi" w:cstheme="minorHAnsi"/>
                <w:sz w:val="22"/>
                <w:szCs w:val="22"/>
                <w:lang w:val="pl-PL"/>
              </w:rPr>
            </w:pPr>
            <w:r>
              <w:rPr>
                <w:rStyle w:val="wrtext"/>
                <w:rFonts w:asciiTheme="minorHAnsi" w:hAnsiTheme="minorHAnsi" w:cstheme="minorHAnsi"/>
                <w:sz w:val="22"/>
                <w:szCs w:val="22"/>
                <w:lang w:val="pl-PL"/>
              </w:rPr>
              <w:t>50</w:t>
            </w:r>
            <w:r w:rsidR="00834C04" w:rsidRPr="00C37383">
              <w:rPr>
                <w:rStyle w:val="wrtext"/>
                <w:rFonts w:asciiTheme="minorHAnsi" w:hAnsiTheme="minorHAnsi" w:cstheme="minorHAnsi"/>
                <w:sz w:val="22"/>
                <w:szCs w:val="22"/>
                <w:lang w:val="pl-PL"/>
              </w:rPr>
              <w:t>% oceny całościowej</w:t>
            </w:r>
          </w:p>
        </w:tc>
      </w:tr>
      <w:tr w:rsidR="00271F25" w:rsidRPr="00C37383" w14:paraId="4A1FA694" w14:textId="77777777" w:rsidTr="00834C04">
        <w:trPr>
          <w:trHeight w:val="454"/>
          <w:jc w:val="center"/>
        </w:trPr>
        <w:tc>
          <w:tcPr>
            <w:tcW w:w="562" w:type="dxa"/>
            <w:vAlign w:val="center"/>
          </w:tcPr>
          <w:p w14:paraId="79EC7025"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19.</w:t>
            </w:r>
          </w:p>
        </w:tc>
        <w:tc>
          <w:tcPr>
            <w:tcW w:w="2694" w:type="dxa"/>
            <w:vAlign w:val="center"/>
          </w:tcPr>
          <w:p w14:paraId="7E972CBB"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Literatura obowiązkowa/bibliografia obowiązkowa:</w:t>
            </w:r>
          </w:p>
        </w:tc>
        <w:tc>
          <w:tcPr>
            <w:tcW w:w="6146" w:type="dxa"/>
            <w:gridSpan w:val="3"/>
            <w:vAlign w:val="center"/>
          </w:tcPr>
          <w:p w14:paraId="089BF45A" w14:textId="77777777" w:rsidR="00271F25" w:rsidRPr="00C37383" w:rsidRDefault="00271F25" w:rsidP="006449D0">
            <w:pPr>
              <w:pStyle w:val="Bezodstpw"/>
              <w:keepNext/>
              <w:numPr>
                <w:ilvl w:val="0"/>
                <w:numId w:val="41"/>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Maslach Ch., Leiter M. (2011). Prawda o wypaleniu zawodowym. Warszawa: PWN. </w:t>
            </w:r>
          </w:p>
          <w:p w14:paraId="61F9E241" w14:textId="77777777" w:rsidR="00271F25" w:rsidRPr="00C37383" w:rsidRDefault="00271F25" w:rsidP="006449D0">
            <w:pPr>
              <w:pStyle w:val="Bezodstpw"/>
              <w:keepNext/>
              <w:numPr>
                <w:ilvl w:val="0"/>
                <w:numId w:val="41"/>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McGonigal K.(2016). Siła stresu. Jak stresować się mądrze i z pożytkiem dla siebie. Gliwice: Wydawnictwo Helion.</w:t>
            </w:r>
          </w:p>
          <w:p w14:paraId="4A69D558" w14:textId="77777777" w:rsidR="00271F25" w:rsidRPr="00C37383" w:rsidRDefault="00271F25" w:rsidP="006449D0">
            <w:pPr>
              <w:pStyle w:val="Bezodstpw"/>
              <w:keepNext/>
              <w:numPr>
                <w:ilvl w:val="0"/>
                <w:numId w:val="41"/>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Strycharczyk D., Clough P. (2017). Odporność psychiczna. Strategie i narzędzia. Gdańsk: GWP.</w:t>
            </w:r>
          </w:p>
          <w:p w14:paraId="592A62DD" w14:textId="77777777" w:rsidR="00271F25" w:rsidRPr="00C37383" w:rsidRDefault="00271F25" w:rsidP="006449D0">
            <w:pPr>
              <w:pStyle w:val="Bezodstpw"/>
              <w:keepNext/>
              <w:numPr>
                <w:ilvl w:val="0"/>
                <w:numId w:val="41"/>
              </w:numPr>
              <w:tabs>
                <w:tab w:val="clear" w:pos="284"/>
              </w:tabs>
              <w:ind w:left="458"/>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Żak R. (2017). Sztuka błądzenia. Narzędzia, metody, inspiracje. Katowice: Wydawnictwo Myśl!</w:t>
            </w:r>
          </w:p>
        </w:tc>
      </w:tr>
      <w:tr w:rsidR="00271F25" w:rsidRPr="00C37383" w14:paraId="5B10BC16" w14:textId="77777777" w:rsidTr="00834C04">
        <w:trPr>
          <w:trHeight w:val="454"/>
          <w:jc w:val="center"/>
        </w:trPr>
        <w:tc>
          <w:tcPr>
            <w:tcW w:w="562" w:type="dxa"/>
            <w:vAlign w:val="center"/>
          </w:tcPr>
          <w:p w14:paraId="3B4663FE"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20.</w:t>
            </w:r>
          </w:p>
        </w:tc>
        <w:tc>
          <w:tcPr>
            <w:tcW w:w="2694" w:type="dxa"/>
            <w:vAlign w:val="center"/>
          </w:tcPr>
          <w:p w14:paraId="1676D427"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Literatura uzupełniająca/bibliografia uzupełniająca:</w:t>
            </w:r>
          </w:p>
        </w:tc>
        <w:tc>
          <w:tcPr>
            <w:tcW w:w="6146" w:type="dxa"/>
            <w:gridSpan w:val="3"/>
            <w:vAlign w:val="center"/>
          </w:tcPr>
          <w:p w14:paraId="67B59D94" w14:textId="77777777" w:rsidR="00271F25" w:rsidRPr="00887D92" w:rsidRDefault="00271F25" w:rsidP="006449D0">
            <w:pPr>
              <w:pStyle w:val="Bezodstpw"/>
              <w:numPr>
                <w:ilvl w:val="0"/>
                <w:numId w:val="42"/>
              </w:numPr>
              <w:tabs>
                <w:tab w:val="clear" w:pos="284"/>
              </w:tabs>
              <w:ind w:left="494"/>
              <w:contextualSpacing w:val="0"/>
              <w:jc w:val="both"/>
              <w:rPr>
                <w:rFonts w:asciiTheme="minorHAnsi" w:hAnsiTheme="minorHAnsi" w:cstheme="minorHAnsi"/>
                <w:sz w:val="22"/>
                <w:szCs w:val="22"/>
                <w:lang w:val="pl-PL"/>
              </w:rPr>
            </w:pPr>
            <w:r w:rsidRPr="003568B8">
              <w:rPr>
                <w:rFonts w:asciiTheme="minorHAnsi" w:hAnsiTheme="minorHAnsi" w:cstheme="minorHAnsi"/>
                <w:sz w:val="22"/>
                <w:szCs w:val="22"/>
              </w:rPr>
              <w:t xml:space="preserve">Baumeister R. F., Tierney J. (2013). </w:t>
            </w:r>
            <w:r w:rsidRPr="00C37383">
              <w:rPr>
                <w:rFonts w:asciiTheme="minorHAnsi" w:hAnsiTheme="minorHAnsi" w:cstheme="minorHAnsi"/>
                <w:sz w:val="22"/>
                <w:szCs w:val="22"/>
                <w:lang w:val="pl-PL"/>
              </w:rPr>
              <w:t>Siła woli. Odkryjmy na nowo to, co w człowieku najpotężniejsze. Poznań: Wydawnictwo Media Rodzina.</w:t>
            </w:r>
          </w:p>
          <w:p w14:paraId="3D6B268F" w14:textId="77777777" w:rsidR="00271F25" w:rsidRPr="00C37383" w:rsidRDefault="00271F25" w:rsidP="006449D0">
            <w:pPr>
              <w:pStyle w:val="Bezodstpw"/>
              <w:keepNext/>
              <w:numPr>
                <w:ilvl w:val="0"/>
                <w:numId w:val="42"/>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Duhigg Ch. (2013). Siła nawyku. Warszawa: Wydawnictwo Naukowe PWN.</w:t>
            </w:r>
          </w:p>
          <w:p w14:paraId="52B31616" w14:textId="77777777" w:rsidR="00271F25" w:rsidRPr="00C37383" w:rsidRDefault="00271F25" w:rsidP="006449D0">
            <w:pPr>
              <w:pStyle w:val="Bezodstpw"/>
              <w:keepNext/>
              <w:numPr>
                <w:ilvl w:val="0"/>
                <w:numId w:val="42"/>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Fortuna P. (2012). Pozytywna psychologia porażki. Jak z cytryn zrobić lemoniadę. Gdańsk: GWP.</w:t>
            </w:r>
          </w:p>
          <w:p w14:paraId="3B63378A" w14:textId="77777777" w:rsidR="00271F25" w:rsidRPr="00C37383" w:rsidRDefault="00271F25" w:rsidP="006449D0">
            <w:pPr>
              <w:pStyle w:val="Bezodstpw"/>
              <w:keepNext/>
              <w:numPr>
                <w:ilvl w:val="0"/>
                <w:numId w:val="42"/>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Goldsmith M., Reiter M. (2015).Wyzwalacze. Nowe zachowania, trwałe nawyki, lepsze życie. Gliwice: Wydawnictwo Helion.</w:t>
            </w:r>
          </w:p>
          <w:p w14:paraId="68567209" w14:textId="77777777" w:rsidR="00271F25" w:rsidRPr="00C37383" w:rsidRDefault="00271F25" w:rsidP="006449D0">
            <w:pPr>
              <w:pStyle w:val="Bezodstpw"/>
              <w:numPr>
                <w:ilvl w:val="0"/>
                <w:numId w:val="42"/>
              </w:numPr>
              <w:tabs>
                <w:tab w:val="clear" w:pos="284"/>
              </w:tabs>
              <w:ind w:left="494"/>
              <w:contextualSpacing w:val="0"/>
              <w:jc w:val="both"/>
              <w:rPr>
                <w:rFonts w:asciiTheme="minorHAnsi" w:hAnsiTheme="minorHAnsi" w:cstheme="minorHAnsi"/>
                <w:sz w:val="22"/>
                <w:szCs w:val="22"/>
                <w:lang w:val="pl-PL"/>
              </w:rPr>
            </w:pPr>
            <w:r w:rsidRPr="003568B8">
              <w:rPr>
                <w:rFonts w:asciiTheme="minorHAnsi" w:hAnsiTheme="minorHAnsi" w:cstheme="minorHAnsi"/>
                <w:sz w:val="22"/>
                <w:szCs w:val="22"/>
              </w:rPr>
              <w:t xml:space="preserve">Lilienfeld S. O., Lynn S. J. i in. </w:t>
            </w:r>
            <w:r w:rsidRPr="00C37383">
              <w:rPr>
                <w:rFonts w:asciiTheme="minorHAnsi" w:hAnsiTheme="minorHAnsi" w:cstheme="minorHAnsi"/>
                <w:sz w:val="22"/>
                <w:szCs w:val="22"/>
                <w:lang w:val="pl-PL"/>
              </w:rPr>
              <w:t>(2011). 50 wielkich mitów psychologii popularnej. Warszawa: Wydawnictwo CiS.</w:t>
            </w:r>
          </w:p>
          <w:p w14:paraId="5761B95B" w14:textId="77777777" w:rsidR="00271F25" w:rsidRPr="00271F25" w:rsidRDefault="00271F25" w:rsidP="006449D0">
            <w:pPr>
              <w:pStyle w:val="Bezodstpw"/>
              <w:numPr>
                <w:ilvl w:val="0"/>
                <w:numId w:val="42"/>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McGonigal K. (2012). Siła woli. Wykorzystaj samokontrolę i osiągaj więcej. Gliwice: Wydawnictwo Helion.</w:t>
            </w:r>
          </w:p>
        </w:tc>
      </w:tr>
      <w:tr w:rsidR="00834C04" w:rsidRPr="00C37383" w14:paraId="228E5C8F" w14:textId="77777777" w:rsidTr="00834C04">
        <w:trPr>
          <w:trHeight w:val="454"/>
          <w:jc w:val="center"/>
        </w:trPr>
        <w:tc>
          <w:tcPr>
            <w:tcW w:w="562" w:type="dxa"/>
            <w:vAlign w:val="center"/>
          </w:tcPr>
          <w:p w14:paraId="2C0C84A4"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21.</w:t>
            </w:r>
          </w:p>
        </w:tc>
        <w:tc>
          <w:tcPr>
            <w:tcW w:w="2694" w:type="dxa"/>
            <w:vAlign w:val="center"/>
          </w:tcPr>
          <w:p w14:paraId="77494996"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Literatura wykorzystywana w samodzielnej pracy studenta/bibliografia wykorzystywana w samodzielnej pracy studenta:</w:t>
            </w:r>
          </w:p>
        </w:tc>
        <w:tc>
          <w:tcPr>
            <w:tcW w:w="6146" w:type="dxa"/>
            <w:gridSpan w:val="3"/>
            <w:vAlign w:val="center"/>
          </w:tcPr>
          <w:p w14:paraId="519900AB" w14:textId="77777777" w:rsidR="00834C04" w:rsidRPr="00C37383" w:rsidRDefault="00834C04" w:rsidP="006449D0">
            <w:pPr>
              <w:pStyle w:val="Bezodstpw"/>
              <w:numPr>
                <w:ilvl w:val="0"/>
                <w:numId w:val="43"/>
              </w:numPr>
              <w:tabs>
                <w:tab w:val="clear" w:pos="284"/>
              </w:tabs>
              <w:ind w:left="458"/>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Materiały opracowane przez wykładowcę.</w:t>
            </w:r>
          </w:p>
          <w:p w14:paraId="75BB7FA7" w14:textId="77777777" w:rsidR="00834C04" w:rsidRPr="00C37383" w:rsidRDefault="00834C04" w:rsidP="006449D0">
            <w:pPr>
              <w:pStyle w:val="Bezodstpw"/>
              <w:numPr>
                <w:ilvl w:val="0"/>
                <w:numId w:val="43"/>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Video-wykłady:</w:t>
            </w:r>
          </w:p>
          <w:p w14:paraId="351D1A36" w14:textId="77777777" w:rsidR="00834C04" w:rsidRPr="00C37383" w:rsidRDefault="00DB23FA" w:rsidP="00834C04">
            <w:pPr>
              <w:pStyle w:val="Bezodstpw"/>
              <w:ind w:left="51"/>
              <w:contextualSpacing w:val="0"/>
              <w:jc w:val="both"/>
              <w:rPr>
                <w:rFonts w:asciiTheme="minorHAnsi" w:hAnsiTheme="minorHAnsi" w:cstheme="minorHAnsi"/>
                <w:sz w:val="22"/>
                <w:szCs w:val="22"/>
                <w:lang w:val="pl-PL"/>
              </w:rPr>
            </w:pPr>
            <w:hyperlink r:id="rId30" w:history="1">
              <w:r w:rsidR="00834C04" w:rsidRPr="00C37383">
                <w:rPr>
                  <w:rStyle w:val="Hipercze"/>
                  <w:rFonts w:asciiTheme="minorHAnsi" w:eastAsiaTheme="majorEastAsia" w:hAnsiTheme="minorHAnsi" w:cstheme="minorHAnsi"/>
                  <w:sz w:val="22"/>
                  <w:szCs w:val="22"/>
                  <w:lang w:val="pl-PL"/>
                </w:rPr>
                <w:t>https://www.ted.com/talks/kelly_mcgonigal_how_to_make_stress_your_friend?language=pl</w:t>
              </w:r>
            </w:hyperlink>
            <w:r w:rsidR="00834C04" w:rsidRPr="00C37383">
              <w:rPr>
                <w:rFonts w:asciiTheme="minorHAnsi" w:hAnsiTheme="minorHAnsi" w:cstheme="minorHAnsi"/>
                <w:sz w:val="22"/>
                <w:szCs w:val="22"/>
                <w:lang w:val="pl-PL"/>
              </w:rPr>
              <w:t xml:space="preserve"> </w:t>
            </w:r>
          </w:p>
          <w:p w14:paraId="38835CDD" w14:textId="77777777" w:rsidR="00834C04" w:rsidRPr="00C37383" w:rsidRDefault="00DB23FA" w:rsidP="00834C04">
            <w:pPr>
              <w:pStyle w:val="Bezodstpw"/>
              <w:ind w:left="51"/>
              <w:contextualSpacing w:val="0"/>
              <w:rPr>
                <w:rFonts w:asciiTheme="minorHAnsi" w:hAnsiTheme="minorHAnsi" w:cstheme="minorHAnsi"/>
                <w:sz w:val="22"/>
                <w:szCs w:val="22"/>
                <w:lang w:val="pl-PL"/>
              </w:rPr>
            </w:pPr>
            <w:hyperlink r:id="rId31" w:history="1">
              <w:r w:rsidR="00834C04" w:rsidRPr="00C37383">
                <w:rPr>
                  <w:rStyle w:val="Hipercze"/>
                  <w:rFonts w:asciiTheme="minorHAnsi" w:eastAsiaTheme="majorEastAsia" w:hAnsiTheme="minorHAnsi" w:cstheme="minorHAnsi"/>
                  <w:sz w:val="22"/>
                  <w:szCs w:val="22"/>
                  <w:lang w:val="pl-PL"/>
                </w:rPr>
                <w:t>https://www.ted.com/talks/brene_brown_listening_to_shame?language=pl</w:t>
              </w:r>
            </w:hyperlink>
            <w:r w:rsidR="00834C04" w:rsidRPr="00C37383">
              <w:rPr>
                <w:rFonts w:asciiTheme="minorHAnsi" w:hAnsiTheme="minorHAnsi" w:cstheme="minorHAnsi"/>
                <w:sz w:val="22"/>
                <w:szCs w:val="22"/>
                <w:lang w:val="pl-PL"/>
              </w:rPr>
              <w:t xml:space="preserve"> </w:t>
            </w:r>
          </w:p>
        </w:tc>
      </w:tr>
      <w:tr w:rsidR="00834C04" w:rsidRPr="00C37383" w14:paraId="1767F48F" w14:textId="77777777" w:rsidTr="00834C04">
        <w:trPr>
          <w:trHeight w:val="454"/>
          <w:jc w:val="center"/>
        </w:trPr>
        <w:tc>
          <w:tcPr>
            <w:tcW w:w="562" w:type="dxa"/>
            <w:vAlign w:val="center"/>
          </w:tcPr>
          <w:p w14:paraId="4A819E5C" w14:textId="77777777" w:rsidR="00834C04" w:rsidRPr="00C37383" w:rsidRDefault="00834C04" w:rsidP="00834C04">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22.</w:t>
            </w:r>
          </w:p>
        </w:tc>
        <w:tc>
          <w:tcPr>
            <w:tcW w:w="2694" w:type="dxa"/>
            <w:vAlign w:val="center"/>
          </w:tcPr>
          <w:p w14:paraId="69A5030A"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Wymagania dotyczące pomocy dydaktycznych:</w:t>
            </w:r>
          </w:p>
        </w:tc>
        <w:tc>
          <w:tcPr>
            <w:tcW w:w="6146" w:type="dxa"/>
            <w:gridSpan w:val="3"/>
            <w:vAlign w:val="center"/>
          </w:tcPr>
          <w:p w14:paraId="7A728BBE" w14:textId="77777777" w:rsidR="00834C04" w:rsidRPr="00C37383" w:rsidRDefault="00834C04" w:rsidP="00834C04">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laptop, rzutnik multimedialny lub monitor interaktywny, tablica flipchart, markery, kamera.</w:t>
            </w:r>
          </w:p>
        </w:tc>
      </w:tr>
      <w:bookmarkEnd w:id="35"/>
    </w:tbl>
    <w:p w14:paraId="0A1DC13C" w14:textId="77777777" w:rsidR="0015583B" w:rsidRPr="00C37383" w:rsidRDefault="0015583B" w:rsidP="00FF717E">
      <w:pPr>
        <w:rPr>
          <w:rFonts w:eastAsia="Calibri"/>
          <w:szCs w:val="24"/>
          <w:lang w:eastAsia="en-US"/>
        </w:rPr>
      </w:pPr>
    </w:p>
    <w:p w14:paraId="328ABF83" w14:textId="77777777" w:rsidR="00A45F86" w:rsidRPr="00C37383" w:rsidRDefault="007268D4" w:rsidP="007A364D">
      <w:pPr>
        <w:pStyle w:val="Nagwek3"/>
        <w:numPr>
          <w:ilvl w:val="2"/>
          <w:numId w:val="9"/>
        </w:numPr>
        <w:rPr>
          <w:lang w:eastAsia="pl-PL"/>
        </w:rPr>
      </w:pPr>
      <w:bookmarkStart w:id="36" w:name="_Toc15561679"/>
      <w:r w:rsidRPr="00C37383">
        <w:rPr>
          <w:lang w:eastAsia="pl-PL"/>
        </w:rPr>
        <w:t>Budowanie zespołu</w:t>
      </w:r>
      <w:bookmarkEnd w:id="36"/>
    </w:p>
    <w:tbl>
      <w:tblPr>
        <w:tblStyle w:val="Tabela-Siatka"/>
        <w:tblW w:w="9402" w:type="dxa"/>
        <w:jc w:val="center"/>
        <w:tblLayout w:type="fixed"/>
        <w:tblLook w:val="04A0" w:firstRow="1" w:lastRow="0" w:firstColumn="1" w:lastColumn="0" w:noHBand="0" w:noVBand="1"/>
      </w:tblPr>
      <w:tblGrid>
        <w:gridCol w:w="562"/>
        <w:gridCol w:w="2694"/>
        <w:gridCol w:w="708"/>
        <w:gridCol w:w="1690"/>
        <w:gridCol w:w="3748"/>
      </w:tblGrid>
      <w:tr w:rsidR="0039060D" w:rsidRPr="00C37383" w14:paraId="1E9F2428" w14:textId="77777777" w:rsidTr="00314F1A">
        <w:trPr>
          <w:trHeight w:val="454"/>
          <w:jc w:val="center"/>
        </w:trPr>
        <w:tc>
          <w:tcPr>
            <w:tcW w:w="562" w:type="dxa"/>
            <w:shd w:val="clear" w:color="auto" w:fill="C6D9F1" w:themeFill="text2" w:themeFillTint="33"/>
            <w:vAlign w:val="center"/>
          </w:tcPr>
          <w:p w14:paraId="0FE1DE95" w14:textId="77777777" w:rsidR="0039060D" w:rsidRPr="00C37383" w:rsidRDefault="0039060D" w:rsidP="0039060D">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w:t>
            </w:r>
          </w:p>
        </w:tc>
        <w:tc>
          <w:tcPr>
            <w:tcW w:w="2694" w:type="dxa"/>
            <w:shd w:val="clear" w:color="auto" w:fill="C6D9F1" w:themeFill="text2" w:themeFillTint="33"/>
            <w:vAlign w:val="center"/>
          </w:tcPr>
          <w:p w14:paraId="6724B35F" w14:textId="77777777" w:rsidR="0039060D" w:rsidRPr="00C37383" w:rsidRDefault="0039060D" w:rsidP="0039060D">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Nazwa przedmiotu:</w:t>
            </w:r>
          </w:p>
        </w:tc>
        <w:tc>
          <w:tcPr>
            <w:tcW w:w="6146" w:type="dxa"/>
            <w:gridSpan w:val="3"/>
            <w:shd w:val="clear" w:color="auto" w:fill="C6D9F1" w:themeFill="text2" w:themeFillTint="33"/>
            <w:vAlign w:val="center"/>
          </w:tcPr>
          <w:p w14:paraId="06023B07" w14:textId="77777777" w:rsidR="0039060D" w:rsidRPr="00C37383" w:rsidRDefault="0039060D" w:rsidP="0039060D">
            <w:pPr>
              <w:pStyle w:val="Bezodstpw"/>
              <w:contextualSpacing w:val="0"/>
              <w:rPr>
                <w:rFonts w:asciiTheme="minorHAnsi" w:hAnsiTheme="minorHAnsi" w:cstheme="minorHAnsi"/>
                <w:b/>
                <w:smallCaps/>
                <w:sz w:val="22"/>
                <w:szCs w:val="22"/>
                <w:lang w:val="pl-PL"/>
              </w:rPr>
            </w:pPr>
            <w:r w:rsidRPr="00C37383">
              <w:rPr>
                <w:rFonts w:asciiTheme="minorHAnsi" w:hAnsiTheme="minorHAnsi" w:cstheme="minorHAnsi"/>
                <w:b/>
                <w:smallCaps/>
                <w:sz w:val="22"/>
                <w:szCs w:val="22"/>
                <w:lang w:val="pl-PL"/>
              </w:rPr>
              <w:t>Budowanie zespołu</w:t>
            </w:r>
          </w:p>
        </w:tc>
      </w:tr>
      <w:tr w:rsidR="0039060D" w:rsidRPr="00C37383" w14:paraId="463AB847" w14:textId="77777777" w:rsidTr="0039060D">
        <w:trPr>
          <w:trHeight w:val="454"/>
          <w:jc w:val="center"/>
        </w:trPr>
        <w:tc>
          <w:tcPr>
            <w:tcW w:w="562" w:type="dxa"/>
            <w:vAlign w:val="center"/>
          </w:tcPr>
          <w:p w14:paraId="5A3AD73D" w14:textId="77777777" w:rsidR="0039060D" w:rsidRPr="00C37383" w:rsidRDefault="0039060D" w:rsidP="0039060D">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2.</w:t>
            </w:r>
          </w:p>
        </w:tc>
        <w:tc>
          <w:tcPr>
            <w:tcW w:w="2694" w:type="dxa"/>
            <w:vAlign w:val="center"/>
          </w:tcPr>
          <w:p w14:paraId="1E602EA8" w14:textId="77777777" w:rsidR="0039060D" w:rsidRPr="00C37383" w:rsidRDefault="0039060D" w:rsidP="0039060D">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Rodzaj przedmiotu:</w:t>
            </w:r>
          </w:p>
        </w:tc>
        <w:tc>
          <w:tcPr>
            <w:tcW w:w="6146" w:type="dxa"/>
            <w:gridSpan w:val="3"/>
            <w:vAlign w:val="center"/>
          </w:tcPr>
          <w:p w14:paraId="6AEAA14B" w14:textId="77777777" w:rsidR="0039060D" w:rsidRPr="00C37383" w:rsidRDefault="0039060D" w:rsidP="0039060D">
            <w:pPr>
              <w:spacing w:line="240" w:lineRule="auto"/>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Warsztat</w:t>
            </w:r>
          </w:p>
        </w:tc>
      </w:tr>
      <w:tr w:rsidR="00271F25" w:rsidRPr="00C37383" w14:paraId="2D8B064A" w14:textId="77777777" w:rsidTr="0039060D">
        <w:trPr>
          <w:trHeight w:val="454"/>
          <w:jc w:val="center"/>
        </w:trPr>
        <w:tc>
          <w:tcPr>
            <w:tcW w:w="562" w:type="dxa"/>
            <w:vAlign w:val="center"/>
          </w:tcPr>
          <w:p w14:paraId="55BC4359"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3.</w:t>
            </w:r>
          </w:p>
        </w:tc>
        <w:tc>
          <w:tcPr>
            <w:tcW w:w="2694" w:type="dxa"/>
            <w:vAlign w:val="center"/>
          </w:tcPr>
          <w:p w14:paraId="32709914"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Godziny kontaktowe:</w:t>
            </w:r>
          </w:p>
        </w:tc>
        <w:tc>
          <w:tcPr>
            <w:tcW w:w="6146" w:type="dxa"/>
            <w:gridSpan w:val="3"/>
            <w:vAlign w:val="center"/>
          </w:tcPr>
          <w:p w14:paraId="24AD75C0" w14:textId="77777777" w:rsidR="00271F25" w:rsidRPr="00C37383" w:rsidRDefault="00271F25" w:rsidP="00271F25">
            <w:pPr>
              <w:spacing w:line="240" w:lineRule="auto"/>
              <w:contextualSpacing w:val="0"/>
              <w:rPr>
                <w:rFonts w:asciiTheme="minorHAnsi" w:hAnsiTheme="minorHAnsi" w:cstheme="minorHAnsi"/>
                <w:b/>
                <w:sz w:val="22"/>
                <w:szCs w:val="22"/>
                <w:lang w:val="pl-PL"/>
              </w:rPr>
            </w:pPr>
            <w:r>
              <w:rPr>
                <w:rFonts w:asciiTheme="minorHAnsi" w:hAnsiTheme="minorHAnsi" w:cstheme="minorHAnsi"/>
                <w:b/>
                <w:sz w:val="22"/>
                <w:szCs w:val="22"/>
                <w:lang w:val="pl-PL"/>
              </w:rPr>
              <w:t>10</w:t>
            </w:r>
          </w:p>
        </w:tc>
      </w:tr>
      <w:tr w:rsidR="00271F25" w:rsidRPr="00C37383" w14:paraId="38DF6075" w14:textId="77777777" w:rsidTr="0039060D">
        <w:trPr>
          <w:trHeight w:val="454"/>
          <w:jc w:val="center"/>
        </w:trPr>
        <w:tc>
          <w:tcPr>
            <w:tcW w:w="562" w:type="dxa"/>
            <w:vAlign w:val="center"/>
          </w:tcPr>
          <w:p w14:paraId="497D1FEC"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4.</w:t>
            </w:r>
          </w:p>
        </w:tc>
        <w:tc>
          <w:tcPr>
            <w:tcW w:w="2694" w:type="dxa"/>
            <w:vAlign w:val="center"/>
          </w:tcPr>
          <w:p w14:paraId="603E6ECF"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Czas pracy własnej studenta:</w:t>
            </w:r>
          </w:p>
        </w:tc>
        <w:tc>
          <w:tcPr>
            <w:tcW w:w="6146" w:type="dxa"/>
            <w:gridSpan w:val="3"/>
            <w:vAlign w:val="center"/>
          </w:tcPr>
          <w:p w14:paraId="562DDF61" w14:textId="77777777" w:rsidR="00271F25" w:rsidRPr="00C37383" w:rsidRDefault="00271F25" w:rsidP="00271F25">
            <w:pPr>
              <w:spacing w:line="240" w:lineRule="auto"/>
              <w:contextualSpacing w:val="0"/>
              <w:rPr>
                <w:rFonts w:asciiTheme="minorHAnsi" w:hAnsiTheme="minorHAnsi" w:cstheme="minorHAnsi"/>
                <w:b/>
                <w:sz w:val="22"/>
                <w:szCs w:val="22"/>
                <w:lang w:val="pl-PL"/>
              </w:rPr>
            </w:pPr>
            <w:r w:rsidRPr="00C37383">
              <w:rPr>
                <w:rFonts w:asciiTheme="minorHAnsi" w:hAnsiTheme="minorHAnsi" w:cstheme="minorHAnsi"/>
                <w:b/>
                <w:sz w:val="22"/>
                <w:szCs w:val="22"/>
                <w:lang w:val="pl-PL"/>
              </w:rPr>
              <w:t>35</w:t>
            </w:r>
          </w:p>
        </w:tc>
      </w:tr>
      <w:tr w:rsidR="00271F25" w:rsidRPr="00C37383" w14:paraId="2C2F5818" w14:textId="77777777" w:rsidTr="0039060D">
        <w:trPr>
          <w:trHeight w:val="454"/>
          <w:jc w:val="center"/>
        </w:trPr>
        <w:tc>
          <w:tcPr>
            <w:tcW w:w="562" w:type="dxa"/>
            <w:vAlign w:val="center"/>
          </w:tcPr>
          <w:p w14:paraId="6C8448A2"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5.</w:t>
            </w:r>
          </w:p>
        </w:tc>
        <w:tc>
          <w:tcPr>
            <w:tcW w:w="2694" w:type="dxa"/>
            <w:vAlign w:val="center"/>
          </w:tcPr>
          <w:p w14:paraId="29E370C7"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Sumaryczne obciążenie pracy studenta:</w:t>
            </w:r>
          </w:p>
        </w:tc>
        <w:tc>
          <w:tcPr>
            <w:tcW w:w="6146" w:type="dxa"/>
            <w:gridSpan w:val="3"/>
            <w:vAlign w:val="center"/>
          </w:tcPr>
          <w:p w14:paraId="156A5AF0" w14:textId="77777777" w:rsidR="00271F25" w:rsidRPr="00C37383" w:rsidRDefault="00271F25" w:rsidP="00271F25">
            <w:pPr>
              <w:spacing w:line="240" w:lineRule="auto"/>
              <w:contextualSpacing w:val="0"/>
              <w:rPr>
                <w:rFonts w:asciiTheme="minorHAnsi" w:hAnsiTheme="minorHAnsi" w:cstheme="minorHAnsi"/>
                <w:b/>
                <w:sz w:val="22"/>
                <w:szCs w:val="22"/>
                <w:lang w:val="pl-PL"/>
              </w:rPr>
            </w:pPr>
            <w:r>
              <w:rPr>
                <w:rFonts w:asciiTheme="minorHAnsi" w:hAnsiTheme="minorHAnsi" w:cstheme="minorHAnsi"/>
                <w:b/>
                <w:sz w:val="22"/>
                <w:szCs w:val="22"/>
                <w:lang w:val="pl-PL"/>
              </w:rPr>
              <w:t>45</w:t>
            </w:r>
          </w:p>
        </w:tc>
      </w:tr>
      <w:tr w:rsidR="00271F25" w:rsidRPr="00C37383" w14:paraId="073409FB" w14:textId="77777777" w:rsidTr="0039060D">
        <w:trPr>
          <w:trHeight w:val="454"/>
          <w:jc w:val="center"/>
        </w:trPr>
        <w:tc>
          <w:tcPr>
            <w:tcW w:w="562" w:type="dxa"/>
            <w:vAlign w:val="center"/>
          </w:tcPr>
          <w:p w14:paraId="2F535F52"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6.</w:t>
            </w:r>
          </w:p>
        </w:tc>
        <w:tc>
          <w:tcPr>
            <w:tcW w:w="2694" w:type="dxa"/>
            <w:vAlign w:val="center"/>
          </w:tcPr>
          <w:p w14:paraId="2C7C9505"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Punkty ECTS:</w:t>
            </w:r>
          </w:p>
        </w:tc>
        <w:tc>
          <w:tcPr>
            <w:tcW w:w="6146" w:type="dxa"/>
            <w:gridSpan w:val="3"/>
            <w:vAlign w:val="center"/>
          </w:tcPr>
          <w:p w14:paraId="426DBE8D" w14:textId="77777777" w:rsidR="00271F25" w:rsidRPr="00C37383" w:rsidRDefault="00271F25" w:rsidP="00271F25">
            <w:pPr>
              <w:spacing w:line="240" w:lineRule="auto"/>
              <w:contextualSpacing w:val="0"/>
              <w:rPr>
                <w:rFonts w:asciiTheme="minorHAnsi" w:hAnsiTheme="minorHAnsi" w:cstheme="minorHAnsi"/>
                <w:b/>
                <w:sz w:val="22"/>
                <w:szCs w:val="22"/>
                <w:lang w:val="pl-PL"/>
              </w:rPr>
            </w:pPr>
            <w:r w:rsidRPr="00C37383">
              <w:rPr>
                <w:rFonts w:asciiTheme="minorHAnsi" w:hAnsiTheme="minorHAnsi" w:cstheme="minorHAnsi"/>
                <w:b/>
                <w:sz w:val="22"/>
                <w:szCs w:val="22"/>
                <w:lang w:val="pl-PL"/>
              </w:rPr>
              <w:t>2</w:t>
            </w:r>
          </w:p>
        </w:tc>
      </w:tr>
      <w:tr w:rsidR="00271F25" w:rsidRPr="00C37383" w14:paraId="2CFAB9AC" w14:textId="77777777" w:rsidTr="0039060D">
        <w:trPr>
          <w:trHeight w:val="454"/>
          <w:jc w:val="center"/>
        </w:trPr>
        <w:tc>
          <w:tcPr>
            <w:tcW w:w="562" w:type="dxa"/>
            <w:vAlign w:val="center"/>
          </w:tcPr>
          <w:p w14:paraId="726FA518"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7.</w:t>
            </w:r>
          </w:p>
        </w:tc>
        <w:tc>
          <w:tcPr>
            <w:tcW w:w="2694" w:type="dxa"/>
            <w:vAlign w:val="center"/>
          </w:tcPr>
          <w:p w14:paraId="401D6B6D"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Wymagania (lista przedmiotów):</w:t>
            </w:r>
          </w:p>
        </w:tc>
        <w:tc>
          <w:tcPr>
            <w:tcW w:w="6146" w:type="dxa"/>
            <w:gridSpan w:val="3"/>
            <w:vAlign w:val="center"/>
          </w:tcPr>
          <w:p w14:paraId="43AF090B"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Nie dotyczy.</w:t>
            </w:r>
          </w:p>
        </w:tc>
      </w:tr>
      <w:tr w:rsidR="00271F25" w:rsidRPr="00C37383" w14:paraId="7863C16D" w14:textId="77777777" w:rsidTr="0039060D">
        <w:trPr>
          <w:trHeight w:val="454"/>
          <w:jc w:val="center"/>
        </w:trPr>
        <w:tc>
          <w:tcPr>
            <w:tcW w:w="562" w:type="dxa"/>
            <w:vAlign w:val="center"/>
          </w:tcPr>
          <w:p w14:paraId="29B1CAAF"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8.</w:t>
            </w:r>
          </w:p>
        </w:tc>
        <w:tc>
          <w:tcPr>
            <w:tcW w:w="2694" w:type="dxa"/>
            <w:vAlign w:val="center"/>
          </w:tcPr>
          <w:p w14:paraId="24B97531"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Założenia (lista przedmiotów):</w:t>
            </w:r>
          </w:p>
        </w:tc>
        <w:tc>
          <w:tcPr>
            <w:tcW w:w="6146" w:type="dxa"/>
            <w:gridSpan w:val="3"/>
            <w:vAlign w:val="center"/>
          </w:tcPr>
          <w:p w14:paraId="79D19590" w14:textId="77777777" w:rsidR="00271F25" w:rsidRPr="00C37383" w:rsidRDefault="00271F25" w:rsidP="00271F25">
            <w:pPr>
              <w:pStyle w:val="Bezodstpw"/>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Rekomendowana jest realizacja zajęć po przedmiotach: Kompetencje interpersonalne oraz Stres i odporność psychiczna oraz po zajęciach teoretycznych z zakresu Modułu medycznego i po zajęciach z przedmiotu Psychologia kliniczna  - wybrane zagadnienia, z zakresu Modułu psychologicznego.</w:t>
            </w:r>
          </w:p>
        </w:tc>
      </w:tr>
      <w:tr w:rsidR="00271F25" w:rsidRPr="00C37383" w14:paraId="19706B71" w14:textId="77777777" w:rsidTr="0039060D">
        <w:trPr>
          <w:trHeight w:val="454"/>
          <w:jc w:val="center"/>
        </w:trPr>
        <w:tc>
          <w:tcPr>
            <w:tcW w:w="562" w:type="dxa"/>
            <w:vAlign w:val="center"/>
          </w:tcPr>
          <w:p w14:paraId="26006637"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9.</w:t>
            </w:r>
          </w:p>
        </w:tc>
        <w:tc>
          <w:tcPr>
            <w:tcW w:w="2694" w:type="dxa"/>
            <w:vAlign w:val="center"/>
          </w:tcPr>
          <w:p w14:paraId="785E09F1"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Założenia (opisowo):</w:t>
            </w:r>
          </w:p>
        </w:tc>
        <w:tc>
          <w:tcPr>
            <w:tcW w:w="6146" w:type="dxa"/>
            <w:gridSpan w:val="3"/>
            <w:vAlign w:val="center"/>
          </w:tcPr>
          <w:p w14:paraId="4AB06B12" w14:textId="77777777" w:rsidR="00271F25" w:rsidRPr="00C37383" w:rsidRDefault="00271F25" w:rsidP="00271F25">
            <w:pPr>
              <w:pStyle w:val="Bezodstpw"/>
              <w:ind w:left="-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Założenia w zakresie wiedzy, umiejętności i kompetencji społecznych u słuchaczy studiów podyplomowych, niezbędne do realizacji przedmiotu:</w:t>
            </w:r>
          </w:p>
          <w:p w14:paraId="6D086994" w14:textId="77777777" w:rsidR="00271F25" w:rsidRPr="00C37383" w:rsidRDefault="00271F25" w:rsidP="00271F25">
            <w:pPr>
              <w:pStyle w:val="Bezodstpw"/>
              <w:ind w:left="-8"/>
              <w:contextualSpacing w:val="0"/>
              <w:rPr>
                <w:rFonts w:asciiTheme="minorHAnsi" w:hAnsiTheme="minorHAnsi" w:cstheme="minorHAnsi"/>
                <w:b/>
                <w:sz w:val="22"/>
                <w:szCs w:val="22"/>
                <w:lang w:val="pl-PL"/>
              </w:rPr>
            </w:pPr>
            <w:r w:rsidRPr="00C37383">
              <w:rPr>
                <w:rFonts w:asciiTheme="minorHAnsi" w:hAnsiTheme="minorHAnsi" w:cstheme="minorHAnsi"/>
                <w:b/>
                <w:sz w:val="22"/>
                <w:szCs w:val="22"/>
                <w:lang w:val="pl-PL"/>
              </w:rPr>
              <w:t>Obszar wiedzy:</w:t>
            </w:r>
          </w:p>
          <w:p w14:paraId="76C73D03" w14:textId="77777777" w:rsidR="00271F25" w:rsidRPr="00C37383" w:rsidRDefault="00271F25" w:rsidP="00271F25">
            <w:pPr>
              <w:pStyle w:val="Bezodstpw"/>
              <w:ind w:left="-8"/>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Zna podstawowe pojęcia z zakresu psychologii, takie jak:</w:t>
            </w:r>
          </w:p>
          <w:p w14:paraId="547C8BCF" w14:textId="77777777" w:rsidR="00271F25" w:rsidRPr="00C37383" w:rsidRDefault="00271F25" w:rsidP="006449D0">
            <w:pPr>
              <w:pStyle w:val="Bezodstpw"/>
              <w:numPr>
                <w:ilvl w:val="0"/>
                <w:numId w:val="44"/>
              </w:numPr>
              <w:tabs>
                <w:tab w:val="clear" w:pos="284"/>
              </w:tabs>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proces grupowy,</w:t>
            </w:r>
          </w:p>
          <w:p w14:paraId="490C5772" w14:textId="77777777" w:rsidR="00271F25" w:rsidRPr="00C37383" w:rsidRDefault="00271F25" w:rsidP="006449D0">
            <w:pPr>
              <w:pStyle w:val="Bezodstpw"/>
              <w:numPr>
                <w:ilvl w:val="0"/>
                <w:numId w:val="44"/>
              </w:numPr>
              <w:tabs>
                <w:tab w:val="clear" w:pos="284"/>
              </w:tabs>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spostrzeganie społeczne,</w:t>
            </w:r>
          </w:p>
          <w:p w14:paraId="798382AF" w14:textId="77777777" w:rsidR="00271F25" w:rsidRPr="00C37383" w:rsidRDefault="00271F25" w:rsidP="006449D0">
            <w:pPr>
              <w:pStyle w:val="Bezodstpw"/>
              <w:numPr>
                <w:ilvl w:val="0"/>
                <w:numId w:val="44"/>
              </w:numPr>
              <w:tabs>
                <w:tab w:val="clear" w:pos="284"/>
              </w:tabs>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style kierowania,</w:t>
            </w:r>
          </w:p>
          <w:p w14:paraId="45395E59" w14:textId="77777777" w:rsidR="00271F25" w:rsidRPr="00C37383" w:rsidRDefault="00271F25" w:rsidP="006449D0">
            <w:pPr>
              <w:pStyle w:val="Bezodstpw"/>
              <w:numPr>
                <w:ilvl w:val="0"/>
                <w:numId w:val="44"/>
              </w:numPr>
              <w:tabs>
                <w:tab w:val="clear" w:pos="284"/>
              </w:tabs>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osobowość, temperament, </w:t>
            </w:r>
          </w:p>
          <w:p w14:paraId="44E55007" w14:textId="77777777" w:rsidR="00271F25" w:rsidRPr="00C37383" w:rsidRDefault="00271F25" w:rsidP="006449D0">
            <w:pPr>
              <w:pStyle w:val="Bezodstpw"/>
              <w:numPr>
                <w:ilvl w:val="0"/>
                <w:numId w:val="44"/>
              </w:numPr>
              <w:tabs>
                <w:tab w:val="clear" w:pos="284"/>
              </w:tabs>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informacje zwrotne.</w:t>
            </w:r>
          </w:p>
          <w:p w14:paraId="2C3BF243" w14:textId="77777777" w:rsidR="00271F25" w:rsidRPr="00C37383" w:rsidRDefault="00271F25" w:rsidP="00271F25">
            <w:pPr>
              <w:pStyle w:val="Bezodstpw"/>
              <w:ind w:left="-8"/>
              <w:contextualSpacing w:val="0"/>
              <w:rPr>
                <w:rFonts w:asciiTheme="minorHAnsi" w:hAnsiTheme="minorHAnsi" w:cstheme="minorHAnsi"/>
                <w:sz w:val="22"/>
                <w:szCs w:val="22"/>
                <w:lang w:val="pl-PL"/>
              </w:rPr>
            </w:pPr>
          </w:p>
          <w:p w14:paraId="12C9C664" w14:textId="77777777" w:rsidR="00271F25" w:rsidRPr="00C37383" w:rsidRDefault="00271F25" w:rsidP="00271F25">
            <w:pPr>
              <w:pStyle w:val="Bezodstpw"/>
              <w:ind w:left="-8"/>
              <w:contextualSpacing w:val="0"/>
              <w:rPr>
                <w:rFonts w:asciiTheme="minorHAnsi" w:hAnsiTheme="minorHAnsi" w:cstheme="minorHAnsi"/>
                <w:b/>
                <w:sz w:val="22"/>
                <w:szCs w:val="22"/>
                <w:lang w:val="pl-PL"/>
              </w:rPr>
            </w:pPr>
            <w:r w:rsidRPr="00C37383">
              <w:rPr>
                <w:rFonts w:asciiTheme="minorHAnsi" w:hAnsiTheme="minorHAnsi" w:cstheme="minorHAnsi"/>
                <w:b/>
                <w:sz w:val="22"/>
                <w:szCs w:val="22"/>
                <w:lang w:val="pl-PL"/>
              </w:rPr>
              <w:t>Obszar umiejętności:</w:t>
            </w:r>
          </w:p>
          <w:p w14:paraId="61CC99D5" w14:textId="77777777" w:rsidR="00271F25" w:rsidRPr="00C37383" w:rsidRDefault="00271F25" w:rsidP="006449D0">
            <w:pPr>
              <w:pStyle w:val="Bezodstpw"/>
              <w:numPr>
                <w:ilvl w:val="0"/>
                <w:numId w:val="45"/>
              </w:numPr>
              <w:tabs>
                <w:tab w:val="clear" w:pos="284"/>
              </w:tabs>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poprawnie dokonuje interpretacji zjawisk społecznych,</w:t>
            </w:r>
          </w:p>
          <w:p w14:paraId="0136605E" w14:textId="77777777" w:rsidR="00271F25" w:rsidRPr="00C37383" w:rsidRDefault="00271F25" w:rsidP="006449D0">
            <w:pPr>
              <w:pStyle w:val="Bezodstpw"/>
              <w:numPr>
                <w:ilvl w:val="0"/>
                <w:numId w:val="45"/>
              </w:numPr>
              <w:tabs>
                <w:tab w:val="clear" w:pos="284"/>
              </w:tabs>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w klarowny oraz jednoznaczny sposób komunikuje się z prowadzącymi oraz studentami studiów podyplomowych: Specjalista ds. zarządzania rehabilitacją, </w:t>
            </w:r>
          </w:p>
          <w:p w14:paraId="1E1B9D6A" w14:textId="77777777" w:rsidR="00271F25" w:rsidRPr="00C37383" w:rsidRDefault="00271F25" w:rsidP="006449D0">
            <w:pPr>
              <w:pStyle w:val="Bezodstpw"/>
              <w:numPr>
                <w:ilvl w:val="0"/>
                <w:numId w:val="45"/>
              </w:numPr>
              <w:tabs>
                <w:tab w:val="clear" w:pos="284"/>
              </w:tabs>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potrafi wyrażać własne opinie na forum grupy.</w:t>
            </w:r>
          </w:p>
          <w:p w14:paraId="2472A5E1" w14:textId="77777777" w:rsidR="00271F25" w:rsidRPr="00C37383" w:rsidRDefault="00271F25" w:rsidP="00271F25">
            <w:pPr>
              <w:pStyle w:val="Bezodstpw"/>
              <w:ind w:left="-8"/>
              <w:contextualSpacing w:val="0"/>
              <w:rPr>
                <w:rFonts w:asciiTheme="minorHAnsi" w:hAnsiTheme="minorHAnsi" w:cstheme="minorHAnsi"/>
                <w:sz w:val="22"/>
                <w:szCs w:val="22"/>
                <w:lang w:val="pl-PL"/>
              </w:rPr>
            </w:pPr>
          </w:p>
          <w:p w14:paraId="5D527AD2" w14:textId="77777777" w:rsidR="00271F25" w:rsidRPr="00C37383" w:rsidRDefault="00271F25" w:rsidP="00271F25">
            <w:pPr>
              <w:pStyle w:val="Bezodstpw"/>
              <w:ind w:left="-8"/>
              <w:contextualSpacing w:val="0"/>
              <w:rPr>
                <w:rFonts w:asciiTheme="minorHAnsi" w:hAnsiTheme="minorHAnsi" w:cstheme="minorHAnsi"/>
                <w:b/>
                <w:sz w:val="22"/>
                <w:szCs w:val="22"/>
                <w:lang w:val="pl-PL"/>
              </w:rPr>
            </w:pPr>
            <w:r w:rsidRPr="00C37383">
              <w:rPr>
                <w:rFonts w:asciiTheme="minorHAnsi" w:hAnsiTheme="minorHAnsi" w:cstheme="minorHAnsi"/>
                <w:b/>
                <w:sz w:val="22"/>
                <w:szCs w:val="22"/>
                <w:lang w:val="pl-PL"/>
              </w:rPr>
              <w:t>Obszar kompetencji społecznych:</w:t>
            </w:r>
          </w:p>
          <w:p w14:paraId="403EB6D3" w14:textId="77777777" w:rsidR="00271F25" w:rsidRPr="00C37383" w:rsidRDefault="00271F25" w:rsidP="006449D0">
            <w:pPr>
              <w:pStyle w:val="Bezodstpw"/>
              <w:numPr>
                <w:ilvl w:val="0"/>
                <w:numId w:val="46"/>
              </w:numPr>
              <w:tabs>
                <w:tab w:val="clear" w:pos="284"/>
              </w:tabs>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jest otwarty na opinie oraz poglądy innych członków grupy,</w:t>
            </w:r>
          </w:p>
          <w:p w14:paraId="40F8876E" w14:textId="77777777" w:rsidR="00271F25" w:rsidRPr="00C37383" w:rsidRDefault="00271F25" w:rsidP="006449D0">
            <w:pPr>
              <w:pStyle w:val="Bezodstpw"/>
              <w:numPr>
                <w:ilvl w:val="0"/>
                <w:numId w:val="46"/>
              </w:numPr>
              <w:tabs>
                <w:tab w:val="clear" w:pos="284"/>
              </w:tabs>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wykazuje postawę wrażliwości oraz empatii w stosunku do innych, szczególnie w odniesieniu do osób niepełnosprawnych.</w:t>
            </w:r>
          </w:p>
        </w:tc>
      </w:tr>
      <w:tr w:rsidR="00271F25" w:rsidRPr="00C37383" w14:paraId="015D4776" w14:textId="77777777" w:rsidTr="0039060D">
        <w:trPr>
          <w:trHeight w:val="596"/>
          <w:jc w:val="center"/>
        </w:trPr>
        <w:tc>
          <w:tcPr>
            <w:tcW w:w="562" w:type="dxa"/>
            <w:vAlign w:val="center"/>
          </w:tcPr>
          <w:p w14:paraId="08D697C9"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10.</w:t>
            </w:r>
          </w:p>
        </w:tc>
        <w:tc>
          <w:tcPr>
            <w:tcW w:w="2694" w:type="dxa"/>
            <w:vAlign w:val="center"/>
          </w:tcPr>
          <w:p w14:paraId="2B89A34E"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Tryb prowadzenia:</w:t>
            </w:r>
          </w:p>
        </w:tc>
        <w:tc>
          <w:tcPr>
            <w:tcW w:w="6146" w:type="dxa"/>
            <w:gridSpan w:val="3"/>
            <w:vAlign w:val="center"/>
          </w:tcPr>
          <w:p w14:paraId="5A4AC465"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 sali</w:t>
            </w:r>
          </w:p>
        </w:tc>
      </w:tr>
      <w:tr w:rsidR="00271F25" w:rsidRPr="00C37383" w14:paraId="6393D955" w14:textId="77777777" w:rsidTr="0039060D">
        <w:trPr>
          <w:trHeight w:val="454"/>
          <w:jc w:val="center"/>
        </w:trPr>
        <w:tc>
          <w:tcPr>
            <w:tcW w:w="562" w:type="dxa"/>
            <w:vAlign w:val="center"/>
          </w:tcPr>
          <w:p w14:paraId="728B3B80"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11.</w:t>
            </w:r>
          </w:p>
        </w:tc>
        <w:tc>
          <w:tcPr>
            <w:tcW w:w="2694" w:type="dxa"/>
            <w:vAlign w:val="center"/>
          </w:tcPr>
          <w:p w14:paraId="6276A233"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Skrócony opis przedmiotu:</w:t>
            </w:r>
          </w:p>
        </w:tc>
        <w:tc>
          <w:tcPr>
            <w:tcW w:w="6146" w:type="dxa"/>
            <w:gridSpan w:val="3"/>
            <w:vAlign w:val="center"/>
          </w:tcPr>
          <w:p w14:paraId="7C3957EA" w14:textId="77777777" w:rsidR="00271F25" w:rsidRPr="00A2719D" w:rsidRDefault="00271F25" w:rsidP="00271F25">
            <w:pPr>
              <w:pStyle w:val="Bezodstpw"/>
              <w:contextualSpacing w:val="0"/>
              <w:jc w:val="both"/>
              <w:rPr>
                <w:rFonts w:asciiTheme="minorHAnsi" w:hAnsiTheme="minorHAnsi" w:cstheme="minorHAnsi"/>
                <w:sz w:val="22"/>
                <w:szCs w:val="22"/>
                <w:lang w:val="pl-PL" w:eastAsia="pl-PL"/>
              </w:rPr>
            </w:pPr>
            <w:r w:rsidRPr="0032601E">
              <w:rPr>
                <w:rFonts w:asciiTheme="minorHAnsi" w:hAnsiTheme="minorHAnsi" w:cstheme="minorHAnsi"/>
                <w:sz w:val="22"/>
                <w:szCs w:val="22"/>
                <w:lang w:val="pl-PL" w:eastAsia="pl-PL"/>
              </w:rPr>
              <w:t xml:space="preserve">Budowanie zespołu to przedmiot praktyczny realizowany w formie 15h warsztatu, obejmującego intensywną pracą nad rozwijaniem umiejętności indywidualnych – w zakresie kontaktu i komunikacji -  niezbędnych w pracy Specjalisty ds. zarządzania rehabilitacją. Kluczowym zagadnieniem poruszanym na zajęciach jest skuteczne koordynowanie pracy interdyscyplinarnego zespołu specjalistów zajmujących się rehabilitacją osób z różnego typu </w:t>
            </w:r>
            <w:r w:rsidRPr="00A2719D">
              <w:rPr>
                <w:rFonts w:asciiTheme="minorHAnsi" w:hAnsiTheme="minorHAnsi" w:cstheme="minorHAnsi"/>
                <w:sz w:val="22"/>
                <w:szCs w:val="22"/>
                <w:lang w:val="pl-PL" w:eastAsia="pl-PL"/>
              </w:rPr>
              <w:t xml:space="preserve">niepełnosprawnością. </w:t>
            </w:r>
          </w:p>
          <w:p w14:paraId="3EEEA099" w14:textId="77777777" w:rsidR="00271F25" w:rsidRPr="00C37383" w:rsidRDefault="00271F25" w:rsidP="00271F25">
            <w:pPr>
              <w:pStyle w:val="Bezodstpw"/>
              <w:contextualSpacing w:val="0"/>
              <w:jc w:val="both"/>
              <w:rPr>
                <w:rFonts w:asciiTheme="minorHAnsi" w:hAnsiTheme="minorHAnsi" w:cstheme="minorHAnsi"/>
                <w:sz w:val="22"/>
                <w:szCs w:val="22"/>
                <w:lang w:val="pl-PL" w:eastAsia="pl-PL"/>
              </w:rPr>
            </w:pPr>
            <w:r w:rsidRPr="00A2719D">
              <w:rPr>
                <w:rFonts w:asciiTheme="minorHAnsi" w:hAnsiTheme="minorHAnsi" w:cstheme="minorHAnsi"/>
                <w:sz w:val="22"/>
                <w:szCs w:val="22"/>
                <w:lang w:val="pl-PL"/>
              </w:rPr>
              <w:t>Podczas warsztatu trenowane będą umiejętności komunikacyjne, negocjacyjne  - w aspekcie budowania zespołu, organizowania pracy grupowej, rozwiązywania sytuacji trudnych w grupie. Warsztat ma na celu dostarczenie Uczestnikom praktycznych narzędzi oraz technik przydatnych w koordynowaniu działań zespołowych oraz pogłębienie kompetencji w zakresie wzbudzania autorytetu lidera – koordynatora, którego zadaniem jest zarówno budowanie poczucia przynależności grupowej, jak i operacyjne zadania związane z koordynowaniem działań w ramach rehabilitacji prowadzonej przez różnych specjalistów.</w:t>
            </w:r>
          </w:p>
        </w:tc>
      </w:tr>
      <w:tr w:rsidR="00271F25" w:rsidRPr="00C37383" w14:paraId="2C398CAB" w14:textId="77777777" w:rsidTr="0039060D">
        <w:trPr>
          <w:trHeight w:val="454"/>
          <w:jc w:val="center"/>
        </w:trPr>
        <w:tc>
          <w:tcPr>
            <w:tcW w:w="562" w:type="dxa"/>
            <w:vAlign w:val="center"/>
          </w:tcPr>
          <w:p w14:paraId="3A058438"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12.</w:t>
            </w:r>
          </w:p>
        </w:tc>
        <w:tc>
          <w:tcPr>
            <w:tcW w:w="2694" w:type="dxa"/>
            <w:vAlign w:val="center"/>
          </w:tcPr>
          <w:p w14:paraId="00AE393B"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Pełny opis przedmiotu:</w:t>
            </w:r>
          </w:p>
        </w:tc>
        <w:tc>
          <w:tcPr>
            <w:tcW w:w="6146" w:type="dxa"/>
            <w:gridSpan w:val="3"/>
            <w:vAlign w:val="center"/>
          </w:tcPr>
          <w:p w14:paraId="36D63A97" w14:textId="4B7D9834" w:rsidR="00271F25" w:rsidRPr="00271F25" w:rsidRDefault="00271F25" w:rsidP="00271F25">
            <w:pPr>
              <w:pStyle w:val="Bezodstpw"/>
              <w:tabs>
                <w:tab w:val="clear" w:pos="284"/>
              </w:tabs>
              <w:contextualSpacing w:val="0"/>
              <w:jc w:val="both"/>
              <w:rPr>
                <w:rFonts w:asciiTheme="minorHAnsi" w:hAnsiTheme="minorHAnsi" w:cstheme="minorHAnsi"/>
                <w:b/>
                <w:sz w:val="22"/>
                <w:szCs w:val="22"/>
                <w:lang w:val="pl-PL"/>
              </w:rPr>
            </w:pPr>
            <w:r w:rsidRPr="00271F25">
              <w:rPr>
                <w:rFonts w:asciiTheme="minorHAnsi" w:hAnsiTheme="minorHAnsi" w:cstheme="minorHAnsi"/>
                <w:b/>
                <w:sz w:val="22"/>
                <w:szCs w:val="22"/>
                <w:lang w:val="pl-PL"/>
              </w:rPr>
              <w:t>Dział I. Wprowadzenie w problematykę budowania zespołu (2</w:t>
            </w:r>
            <w:r w:rsidR="006068C7">
              <w:rPr>
                <w:rFonts w:asciiTheme="minorHAnsi" w:hAnsiTheme="minorHAnsi" w:cstheme="minorHAnsi"/>
                <w:b/>
                <w:sz w:val="22"/>
                <w:szCs w:val="22"/>
                <w:lang w:val="pl-PL"/>
              </w:rPr>
              <w:t xml:space="preserve"> godziny</w:t>
            </w:r>
            <w:r w:rsidRPr="00271F25">
              <w:rPr>
                <w:rFonts w:asciiTheme="minorHAnsi" w:hAnsiTheme="minorHAnsi" w:cstheme="minorHAnsi"/>
                <w:b/>
                <w:sz w:val="22"/>
                <w:szCs w:val="22"/>
                <w:lang w:val="pl-PL"/>
              </w:rPr>
              <w:t>)</w:t>
            </w:r>
            <w:r w:rsidR="006068C7">
              <w:rPr>
                <w:rFonts w:asciiTheme="minorHAnsi" w:hAnsiTheme="minorHAnsi" w:cstheme="minorHAnsi"/>
                <w:b/>
                <w:sz w:val="22"/>
                <w:szCs w:val="22"/>
                <w:lang w:val="pl-PL"/>
              </w:rPr>
              <w:t>:</w:t>
            </w:r>
          </w:p>
          <w:p w14:paraId="53928880" w14:textId="77777777" w:rsidR="00271F25" w:rsidRPr="00C37383" w:rsidRDefault="00271F25" w:rsidP="006449D0">
            <w:pPr>
              <w:pStyle w:val="Bezodstpw"/>
              <w:numPr>
                <w:ilvl w:val="0"/>
                <w:numId w:val="47"/>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Budowanie zespołu – zastosowanie adaptatywnego stylu pracy do sytuacji oraz charakterystyki członków zespołu.</w:t>
            </w:r>
          </w:p>
          <w:p w14:paraId="378B6D0B" w14:textId="77777777" w:rsidR="00271F25" w:rsidRDefault="00271F25" w:rsidP="006449D0">
            <w:pPr>
              <w:pStyle w:val="Bezodstpw"/>
              <w:numPr>
                <w:ilvl w:val="0"/>
                <w:numId w:val="47"/>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Przedstawienie technik i narzędzi związanych z budowaniem efektywnie działającego zespołu; wady i zalety prezentowanych technik i narzędzi; dobór technik i narzędzi do rodzaju zadań zespołowych oraz do stylu osób włączonych do pracy w zespole.</w:t>
            </w:r>
          </w:p>
          <w:p w14:paraId="7AE310F7" w14:textId="77777777" w:rsidR="00271F25" w:rsidRDefault="00271F25" w:rsidP="00271F25">
            <w:pPr>
              <w:pStyle w:val="Bezodstpw"/>
              <w:tabs>
                <w:tab w:val="clear" w:pos="284"/>
              </w:tabs>
              <w:contextualSpacing w:val="0"/>
              <w:jc w:val="both"/>
              <w:rPr>
                <w:rFonts w:asciiTheme="minorHAnsi" w:hAnsiTheme="minorHAnsi" w:cstheme="minorHAnsi"/>
                <w:sz w:val="22"/>
                <w:szCs w:val="22"/>
                <w:lang w:val="pl-PL"/>
              </w:rPr>
            </w:pPr>
          </w:p>
          <w:p w14:paraId="740EC8FE" w14:textId="338FC66A" w:rsidR="00271F25" w:rsidRPr="00271F25" w:rsidRDefault="00271F25" w:rsidP="00271F25">
            <w:pPr>
              <w:pStyle w:val="Bezodstpw"/>
              <w:tabs>
                <w:tab w:val="clear" w:pos="284"/>
              </w:tabs>
              <w:contextualSpacing w:val="0"/>
              <w:jc w:val="both"/>
              <w:rPr>
                <w:rFonts w:asciiTheme="minorHAnsi" w:hAnsiTheme="minorHAnsi" w:cstheme="minorHAnsi"/>
                <w:b/>
                <w:sz w:val="22"/>
                <w:szCs w:val="22"/>
                <w:lang w:val="pl-PL"/>
              </w:rPr>
            </w:pPr>
            <w:r w:rsidRPr="00271F25">
              <w:rPr>
                <w:rFonts w:asciiTheme="minorHAnsi" w:hAnsiTheme="minorHAnsi" w:cstheme="minorHAnsi"/>
                <w:b/>
                <w:sz w:val="22"/>
                <w:szCs w:val="22"/>
                <w:lang w:val="pl-PL"/>
              </w:rPr>
              <w:t>Dział II. Współpraca w zespole (4</w:t>
            </w:r>
            <w:r w:rsidR="006068C7">
              <w:rPr>
                <w:rFonts w:asciiTheme="minorHAnsi" w:hAnsiTheme="minorHAnsi" w:cstheme="minorHAnsi"/>
                <w:b/>
                <w:sz w:val="22"/>
                <w:szCs w:val="22"/>
                <w:lang w:val="pl-PL"/>
              </w:rPr>
              <w:t xml:space="preserve"> godziny</w:t>
            </w:r>
            <w:r w:rsidRPr="00271F25">
              <w:rPr>
                <w:rFonts w:asciiTheme="minorHAnsi" w:hAnsiTheme="minorHAnsi" w:cstheme="minorHAnsi"/>
                <w:b/>
                <w:sz w:val="22"/>
                <w:szCs w:val="22"/>
                <w:lang w:val="pl-PL"/>
              </w:rPr>
              <w:t>)</w:t>
            </w:r>
            <w:r w:rsidR="006068C7">
              <w:rPr>
                <w:rFonts w:asciiTheme="minorHAnsi" w:hAnsiTheme="minorHAnsi" w:cstheme="minorHAnsi"/>
                <w:b/>
                <w:sz w:val="22"/>
                <w:szCs w:val="22"/>
                <w:lang w:val="pl-PL"/>
              </w:rPr>
              <w:t>:</w:t>
            </w:r>
          </w:p>
          <w:p w14:paraId="76419C73" w14:textId="77777777" w:rsidR="00271F25" w:rsidRPr="00C37383" w:rsidRDefault="00271F25" w:rsidP="00B4158C">
            <w:pPr>
              <w:pStyle w:val="Bezodstpw"/>
              <w:numPr>
                <w:ilvl w:val="0"/>
                <w:numId w:val="111"/>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Typy rozmów w zespole współpracowników – rozmowy delegujące, motywujące, korygujące i ich zastosowanie w procesie organizowania pracy zespołu.</w:t>
            </w:r>
          </w:p>
          <w:p w14:paraId="4E1BE26F" w14:textId="77777777" w:rsidR="00271F25" w:rsidRDefault="00271F25" w:rsidP="00B4158C">
            <w:pPr>
              <w:pStyle w:val="Bezodstpw"/>
              <w:numPr>
                <w:ilvl w:val="0"/>
                <w:numId w:val="111"/>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Wzmacnianie autorytetu koordynatora w grupie współpracowników – pozyskiwanie poparcia współpracowników oraz budowanie przynależności zespołowej.</w:t>
            </w:r>
          </w:p>
          <w:p w14:paraId="1ECAA381" w14:textId="77777777" w:rsidR="00271F25" w:rsidRDefault="00271F25" w:rsidP="00271F25">
            <w:pPr>
              <w:pStyle w:val="Bezodstpw"/>
              <w:tabs>
                <w:tab w:val="clear" w:pos="284"/>
              </w:tabs>
              <w:ind w:left="458"/>
              <w:contextualSpacing w:val="0"/>
              <w:jc w:val="both"/>
              <w:rPr>
                <w:rFonts w:asciiTheme="minorHAnsi" w:hAnsiTheme="minorHAnsi" w:cstheme="minorHAnsi"/>
                <w:sz w:val="22"/>
                <w:szCs w:val="22"/>
                <w:lang w:val="pl-PL"/>
              </w:rPr>
            </w:pPr>
          </w:p>
          <w:p w14:paraId="5EEF43E8" w14:textId="24D7ED01" w:rsidR="00271F25" w:rsidRPr="00271F25" w:rsidRDefault="00271F25" w:rsidP="00271F25">
            <w:pPr>
              <w:pStyle w:val="Bezodstpw"/>
              <w:tabs>
                <w:tab w:val="clear" w:pos="284"/>
              </w:tabs>
              <w:contextualSpacing w:val="0"/>
              <w:jc w:val="both"/>
              <w:rPr>
                <w:rFonts w:asciiTheme="minorHAnsi" w:hAnsiTheme="minorHAnsi" w:cstheme="minorHAnsi"/>
                <w:b/>
                <w:sz w:val="22"/>
                <w:szCs w:val="22"/>
                <w:lang w:val="pl-PL"/>
              </w:rPr>
            </w:pPr>
            <w:r w:rsidRPr="00271F25">
              <w:rPr>
                <w:rFonts w:asciiTheme="minorHAnsi" w:hAnsiTheme="minorHAnsi" w:cstheme="minorHAnsi"/>
                <w:b/>
                <w:sz w:val="22"/>
                <w:szCs w:val="22"/>
                <w:lang w:val="pl-PL"/>
              </w:rPr>
              <w:t>Dział III. Koordynowanie działań grupowych (4</w:t>
            </w:r>
            <w:r w:rsidR="006068C7">
              <w:rPr>
                <w:rFonts w:asciiTheme="minorHAnsi" w:hAnsiTheme="minorHAnsi" w:cstheme="minorHAnsi"/>
                <w:b/>
                <w:sz w:val="22"/>
                <w:szCs w:val="22"/>
                <w:lang w:val="pl-PL"/>
              </w:rPr>
              <w:t xml:space="preserve"> godziny</w:t>
            </w:r>
            <w:r w:rsidRPr="00271F25">
              <w:rPr>
                <w:rFonts w:asciiTheme="minorHAnsi" w:hAnsiTheme="minorHAnsi" w:cstheme="minorHAnsi"/>
                <w:b/>
                <w:sz w:val="22"/>
                <w:szCs w:val="22"/>
                <w:lang w:val="pl-PL"/>
              </w:rPr>
              <w:t>)</w:t>
            </w:r>
            <w:r w:rsidR="006068C7">
              <w:rPr>
                <w:rFonts w:asciiTheme="minorHAnsi" w:hAnsiTheme="minorHAnsi" w:cstheme="minorHAnsi"/>
                <w:b/>
                <w:sz w:val="22"/>
                <w:szCs w:val="22"/>
                <w:lang w:val="pl-PL"/>
              </w:rPr>
              <w:t>:</w:t>
            </w:r>
          </w:p>
          <w:p w14:paraId="1C0D1664" w14:textId="77777777" w:rsidR="00271F25" w:rsidRPr="00C37383" w:rsidRDefault="00271F25" w:rsidP="00B4158C">
            <w:pPr>
              <w:pStyle w:val="Bezodstpw"/>
              <w:numPr>
                <w:ilvl w:val="0"/>
                <w:numId w:val="112"/>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Motywowanie innych – techniki i metody wzmacniania zaangażowania oraz pobudzania motywacji wewnętrznej, modelowanie, warunkowanie, siła woli, nawyki, coaching, wsparcie.</w:t>
            </w:r>
          </w:p>
          <w:p w14:paraId="3D20BE83" w14:textId="77777777" w:rsidR="00271F25" w:rsidRPr="00C37383" w:rsidRDefault="00271F25" w:rsidP="00B4158C">
            <w:pPr>
              <w:pStyle w:val="Bezodstpw"/>
              <w:numPr>
                <w:ilvl w:val="0"/>
                <w:numId w:val="112"/>
              </w:numPr>
              <w:tabs>
                <w:tab w:val="clear" w:pos="284"/>
              </w:tabs>
              <w:ind w:left="494"/>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Rozwiązywanie sytuacji trudnych podczas pracy grupowej (konflikty grupowe, problemy grupowego tarcia) z zastosowaniem technik negocjacyjnych. </w:t>
            </w:r>
          </w:p>
        </w:tc>
      </w:tr>
      <w:tr w:rsidR="00271F25" w:rsidRPr="00C37383" w14:paraId="5C54C3CE" w14:textId="77777777" w:rsidTr="0039060D">
        <w:trPr>
          <w:trHeight w:val="454"/>
          <w:jc w:val="center"/>
        </w:trPr>
        <w:tc>
          <w:tcPr>
            <w:tcW w:w="562" w:type="dxa"/>
            <w:vAlign w:val="center"/>
          </w:tcPr>
          <w:p w14:paraId="36D6573C"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13.</w:t>
            </w:r>
          </w:p>
        </w:tc>
        <w:tc>
          <w:tcPr>
            <w:tcW w:w="2694" w:type="dxa"/>
            <w:vAlign w:val="center"/>
          </w:tcPr>
          <w:p w14:paraId="57DD6DD7"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Zakres poszczególnych tematów/treść zajęć:</w:t>
            </w:r>
          </w:p>
        </w:tc>
        <w:tc>
          <w:tcPr>
            <w:tcW w:w="6146" w:type="dxa"/>
            <w:gridSpan w:val="3"/>
            <w:vAlign w:val="center"/>
          </w:tcPr>
          <w:p w14:paraId="64CBB129" w14:textId="77777777" w:rsidR="00271F25" w:rsidRPr="00C37383" w:rsidRDefault="00271F25" w:rsidP="00271F25">
            <w:pPr>
              <w:pStyle w:val="Bezodstpw"/>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Tematy/zagadnienia warsztatu: Budowanie zespołu, będą realizowane w kolejności wskazanej w pkt. 12 sylabusa, ze względu na zwiększanie szczegółowości poruszanej tematyki oraz stopniowe pogłębianie umiejętności Studentów studiów podyplomowych. Zgodnie z rekomendacją warsztat powinien być realizowany po zajęciach: Kompetencje interpersonalne. Trening umiejętności kierowniczych w zakresie budowania zespołu oraz koordynowania działań zespołowych wymaga elementarnych umiejętności społecznych, które trenowane będą podczas wspomnianego bloku zajęć. </w:t>
            </w:r>
          </w:p>
          <w:p w14:paraId="75586CD9" w14:textId="77777777" w:rsidR="00271F25" w:rsidRPr="00C37383" w:rsidRDefault="00271F25" w:rsidP="00271F25">
            <w:pPr>
              <w:pStyle w:val="Bezodstpw"/>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Zakres tematyczny przedmiotu: Budowanie zespołu będzie realizowany z zastosowaniem interaktywnych metod dydaktycznych, umożliwiających rozwijanie umiejętności udzielania informacji zwrotnych, prowadzenia rozmów kierowniczych różnego typu, integracji oraz budowania zespołu a także rozwiązywania problemów grupowych (np. konflikty w zespole) . Każdy blok warsztatu będzie rozpoczynał się wprowadzeniem teoretycznym w omawiane zagadnienia, aby przybliżyć Uczestnikom najnowszą wiedzę oraz wyniki badań psychologicznych w aspekcie zarządzania zespołem. W trackie zajęć organizowane będą dyskusje zogniskowane mające na celu wymianę doświadczeń z innymi członkami studiów podyplomowych. </w:t>
            </w:r>
          </w:p>
        </w:tc>
      </w:tr>
      <w:tr w:rsidR="00271F25" w:rsidRPr="00C37383" w14:paraId="097AF1E1" w14:textId="77777777" w:rsidTr="0039060D">
        <w:trPr>
          <w:trHeight w:val="94"/>
          <w:jc w:val="center"/>
        </w:trPr>
        <w:tc>
          <w:tcPr>
            <w:tcW w:w="562" w:type="dxa"/>
            <w:vMerge w:val="restart"/>
            <w:vAlign w:val="center"/>
          </w:tcPr>
          <w:p w14:paraId="3AE8A328"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14.</w:t>
            </w:r>
          </w:p>
        </w:tc>
        <w:tc>
          <w:tcPr>
            <w:tcW w:w="2694" w:type="dxa"/>
            <w:vMerge w:val="restart"/>
            <w:vAlign w:val="center"/>
          </w:tcPr>
          <w:p w14:paraId="09C80FE6"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Cele kształcenia:</w:t>
            </w:r>
          </w:p>
        </w:tc>
        <w:tc>
          <w:tcPr>
            <w:tcW w:w="708" w:type="dxa"/>
            <w:vAlign w:val="center"/>
          </w:tcPr>
          <w:p w14:paraId="5B16A047" w14:textId="77777777" w:rsidR="00271F25" w:rsidRPr="00C37383" w:rsidRDefault="00271F25" w:rsidP="00271F25">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C3</w:t>
            </w:r>
          </w:p>
        </w:tc>
        <w:tc>
          <w:tcPr>
            <w:tcW w:w="5438" w:type="dxa"/>
            <w:gridSpan w:val="2"/>
          </w:tcPr>
          <w:p w14:paraId="0E0FA6B4" w14:textId="77777777" w:rsidR="00271F25" w:rsidRPr="00C37383" w:rsidRDefault="00271F25" w:rsidP="00271F25">
            <w:pPr>
              <w:spacing w:line="240" w:lineRule="auto"/>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Praktyczne doskonalenie umiejętności interpersonalnych związanych z koordynowaniem pracy zespołu składającego się z różnych profesjonalistów.</w:t>
            </w:r>
          </w:p>
        </w:tc>
      </w:tr>
      <w:tr w:rsidR="00271F25" w:rsidRPr="00C37383" w14:paraId="6565DFC1" w14:textId="77777777" w:rsidTr="0039060D">
        <w:trPr>
          <w:trHeight w:val="94"/>
          <w:jc w:val="center"/>
        </w:trPr>
        <w:tc>
          <w:tcPr>
            <w:tcW w:w="562" w:type="dxa"/>
            <w:vMerge/>
            <w:vAlign w:val="center"/>
          </w:tcPr>
          <w:p w14:paraId="4C9DF7D7"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p>
        </w:tc>
        <w:tc>
          <w:tcPr>
            <w:tcW w:w="2694" w:type="dxa"/>
            <w:vMerge/>
            <w:vAlign w:val="center"/>
          </w:tcPr>
          <w:p w14:paraId="6339C84C" w14:textId="77777777" w:rsidR="00271F25" w:rsidRPr="00C37383" w:rsidRDefault="00271F25" w:rsidP="00271F25">
            <w:pPr>
              <w:pStyle w:val="Bezodstpw"/>
              <w:contextualSpacing w:val="0"/>
              <w:rPr>
                <w:rFonts w:asciiTheme="minorHAnsi" w:hAnsiTheme="minorHAnsi" w:cstheme="minorHAnsi"/>
                <w:sz w:val="22"/>
                <w:szCs w:val="22"/>
                <w:lang w:val="pl-PL"/>
              </w:rPr>
            </w:pPr>
          </w:p>
        </w:tc>
        <w:tc>
          <w:tcPr>
            <w:tcW w:w="708" w:type="dxa"/>
            <w:vAlign w:val="center"/>
          </w:tcPr>
          <w:p w14:paraId="3AC5F99B" w14:textId="77777777" w:rsidR="00271F25" w:rsidRPr="00C37383" w:rsidRDefault="00271F25" w:rsidP="00271F25">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C4</w:t>
            </w:r>
          </w:p>
        </w:tc>
        <w:tc>
          <w:tcPr>
            <w:tcW w:w="5438" w:type="dxa"/>
            <w:gridSpan w:val="2"/>
          </w:tcPr>
          <w:p w14:paraId="58057BA9" w14:textId="77777777" w:rsidR="00271F25" w:rsidRPr="00C37383" w:rsidRDefault="00271F25" w:rsidP="00271F25">
            <w:pPr>
              <w:spacing w:line="240" w:lineRule="auto"/>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Przedstawienie technik i narzędzi związanych z budowaniem efektywnie działającego zespołu.</w:t>
            </w:r>
          </w:p>
        </w:tc>
      </w:tr>
      <w:tr w:rsidR="00271F25" w:rsidRPr="00C37383" w14:paraId="1C2281B7" w14:textId="77777777" w:rsidTr="00314F1A">
        <w:trPr>
          <w:cantSplit/>
          <w:trHeight w:val="1134"/>
          <w:jc w:val="center"/>
        </w:trPr>
        <w:tc>
          <w:tcPr>
            <w:tcW w:w="562" w:type="dxa"/>
            <w:vMerge w:val="restart"/>
            <w:vAlign w:val="center"/>
          </w:tcPr>
          <w:p w14:paraId="1045D565" w14:textId="77777777" w:rsidR="00271F25" w:rsidRPr="00C37383" w:rsidRDefault="00271F25" w:rsidP="00271F25">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15.</w:t>
            </w:r>
          </w:p>
        </w:tc>
        <w:tc>
          <w:tcPr>
            <w:tcW w:w="2694" w:type="dxa"/>
            <w:vMerge w:val="restart"/>
            <w:vAlign w:val="center"/>
          </w:tcPr>
          <w:p w14:paraId="621834D8"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Efekty kształcenia w zakresie wiedzy, umiejętności i kompetencji </w:t>
            </w:r>
            <w:r w:rsidRPr="00C37383">
              <w:rPr>
                <w:rFonts w:asciiTheme="minorHAnsi" w:hAnsiTheme="minorHAnsi" w:cstheme="minorHAnsi"/>
                <w:sz w:val="22"/>
                <w:szCs w:val="22"/>
                <w:lang w:val="pl-PL"/>
              </w:rPr>
              <w:lastRenderedPageBreak/>
              <w:t>społecznych, w tym nr efektu kształcenia:</w:t>
            </w:r>
          </w:p>
          <w:p w14:paraId="55B0224D" w14:textId="77777777" w:rsidR="00271F25" w:rsidRPr="00C37383" w:rsidRDefault="00271F25" w:rsidP="00271F25">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student, który zaliczy moduł (przedmiot) wie/umie/potrafi:</w:t>
            </w:r>
          </w:p>
        </w:tc>
        <w:tc>
          <w:tcPr>
            <w:tcW w:w="708" w:type="dxa"/>
            <w:shd w:val="clear" w:color="auto" w:fill="C6D9F1" w:themeFill="text2" w:themeFillTint="33"/>
            <w:textDirection w:val="btLr"/>
            <w:vAlign w:val="center"/>
          </w:tcPr>
          <w:p w14:paraId="6120CA06" w14:textId="77777777" w:rsidR="00271F25" w:rsidRPr="00C37383" w:rsidRDefault="00271F25" w:rsidP="00271F25">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lastRenderedPageBreak/>
              <w:t>WIEDZA</w:t>
            </w:r>
          </w:p>
        </w:tc>
        <w:tc>
          <w:tcPr>
            <w:tcW w:w="5438" w:type="dxa"/>
            <w:gridSpan w:val="2"/>
            <w:vAlign w:val="center"/>
          </w:tcPr>
          <w:p w14:paraId="41F33128" w14:textId="77777777" w:rsidR="00271F25" w:rsidRPr="00C37383" w:rsidRDefault="00271F25" w:rsidP="00271F25">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K_W09</w:t>
            </w:r>
          </w:p>
          <w:p w14:paraId="29B1915E" w14:textId="77777777" w:rsidR="00271F25" w:rsidRPr="00C37383" w:rsidRDefault="00271F25" w:rsidP="00271F25">
            <w:pPr>
              <w:pStyle w:val="Bezodstpw"/>
              <w:contextualSpacing w:val="0"/>
              <w:rPr>
                <w:rFonts w:asciiTheme="minorHAnsi" w:hAnsiTheme="minorHAnsi" w:cstheme="minorHAnsi"/>
                <w:b/>
                <w:sz w:val="22"/>
                <w:szCs w:val="22"/>
                <w:lang w:val="pl-PL"/>
              </w:rPr>
            </w:pPr>
            <w:r w:rsidRPr="00C37383">
              <w:rPr>
                <w:rFonts w:asciiTheme="minorHAnsi" w:hAnsiTheme="minorHAnsi" w:cstheme="minorHAnsi"/>
                <w:sz w:val="22"/>
                <w:szCs w:val="22"/>
                <w:lang w:val="pl-PL"/>
              </w:rPr>
              <w:t>Rozumie mechanizmy związane z budowaniem i organizacją pracy zespołu.</w:t>
            </w:r>
          </w:p>
        </w:tc>
      </w:tr>
      <w:tr w:rsidR="00953B6A" w:rsidRPr="00C37383" w14:paraId="37FE0502" w14:textId="77777777" w:rsidTr="00314F1A">
        <w:trPr>
          <w:cantSplit/>
          <w:trHeight w:val="1506"/>
          <w:jc w:val="center"/>
        </w:trPr>
        <w:tc>
          <w:tcPr>
            <w:tcW w:w="562" w:type="dxa"/>
            <w:vMerge/>
            <w:vAlign w:val="center"/>
          </w:tcPr>
          <w:p w14:paraId="72D716A7" w14:textId="77777777" w:rsidR="00953B6A" w:rsidRPr="00C37383" w:rsidRDefault="00953B6A" w:rsidP="00953B6A">
            <w:pPr>
              <w:pStyle w:val="Bezodstpw"/>
              <w:contextualSpacing w:val="0"/>
              <w:jc w:val="center"/>
              <w:rPr>
                <w:rFonts w:asciiTheme="minorHAnsi" w:hAnsiTheme="minorHAnsi" w:cstheme="minorHAnsi"/>
                <w:sz w:val="22"/>
                <w:szCs w:val="22"/>
                <w:lang w:val="pl-PL"/>
              </w:rPr>
            </w:pPr>
          </w:p>
        </w:tc>
        <w:tc>
          <w:tcPr>
            <w:tcW w:w="2694" w:type="dxa"/>
            <w:vMerge/>
            <w:vAlign w:val="center"/>
          </w:tcPr>
          <w:p w14:paraId="408D0851" w14:textId="77777777" w:rsidR="00953B6A" w:rsidRPr="00C37383" w:rsidRDefault="00953B6A" w:rsidP="00953B6A">
            <w:pPr>
              <w:pStyle w:val="Bezodstpw"/>
              <w:contextualSpacing w:val="0"/>
              <w:rPr>
                <w:rFonts w:asciiTheme="minorHAnsi" w:hAnsiTheme="minorHAnsi" w:cstheme="minorHAnsi"/>
                <w:sz w:val="22"/>
                <w:szCs w:val="22"/>
                <w:lang w:val="pl-PL"/>
              </w:rPr>
            </w:pPr>
          </w:p>
        </w:tc>
        <w:tc>
          <w:tcPr>
            <w:tcW w:w="708" w:type="dxa"/>
            <w:shd w:val="clear" w:color="auto" w:fill="C6D9F1" w:themeFill="text2" w:themeFillTint="33"/>
            <w:textDirection w:val="btLr"/>
            <w:vAlign w:val="center"/>
          </w:tcPr>
          <w:p w14:paraId="7D84EACE" w14:textId="77777777" w:rsidR="00953B6A" w:rsidRPr="00C37383" w:rsidRDefault="00953B6A" w:rsidP="00953B6A">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UMIEJĘTNOŚCI</w:t>
            </w:r>
          </w:p>
        </w:tc>
        <w:tc>
          <w:tcPr>
            <w:tcW w:w="5438" w:type="dxa"/>
            <w:gridSpan w:val="2"/>
            <w:vAlign w:val="center"/>
          </w:tcPr>
          <w:p w14:paraId="6F30E9CD" w14:textId="77777777" w:rsidR="00953B6A" w:rsidRPr="000A4423" w:rsidRDefault="00953B6A" w:rsidP="00953B6A">
            <w:pPr>
              <w:spacing w:line="276" w:lineRule="auto"/>
              <w:jc w:val="center"/>
              <w:rPr>
                <w:rFonts w:asciiTheme="minorHAnsi" w:hAnsiTheme="minorHAnsi" w:cstheme="minorHAnsi"/>
                <w:b/>
                <w:sz w:val="22"/>
                <w:szCs w:val="22"/>
                <w:lang w:val="pl-PL"/>
              </w:rPr>
            </w:pPr>
            <w:r w:rsidRPr="000A4423">
              <w:rPr>
                <w:rFonts w:asciiTheme="minorHAnsi" w:hAnsiTheme="minorHAnsi" w:cstheme="minorHAnsi"/>
                <w:b/>
                <w:sz w:val="22"/>
                <w:szCs w:val="22"/>
                <w:lang w:val="pl-PL"/>
              </w:rPr>
              <w:t>K_U09</w:t>
            </w:r>
          </w:p>
          <w:p w14:paraId="42865F2C" w14:textId="77777777" w:rsidR="00953B6A" w:rsidRPr="000A4423" w:rsidRDefault="00953B6A" w:rsidP="00953B6A">
            <w:pPr>
              <w:spacing w:line="276" w:lineRule="auto"/>
              <w:rPr>
                <w:rFonts w:asciiTheme="minorHAnsi" w:hAnsiTheme="minorHAnsi" w:cstheme="minorHAnsi"/>
                <w:sz w:val="22"/>
                <w:szCs w:val="22"/>
                <w:lang w:val="pl-PL"/>
              </w:rPr>
            </w:pPr>
            <w:r w:rsidRPr="000A4423">
              <w:rPr>
                <w:rFonts w:asciiTheme="minorHAnsi" w:hAnsiTheme="minorHAnsi" w:cstheme="minorHAnsi"/>
                <w:sz w:val="22"/>
                <w:szCs w:val="22"/>
                <w:lang w:val="pl-PL"/>
              </w:rPr>
              <w:t>Inicjuje kontakt z osobami z niepełnosprawnością i ich rodzinami; włącza osoby niepełnosprawne do planowania procesu rehabilitacji; potrafi stosować narzędzia usprawniające komunikację i współpracę z różnymi specjalistami w realizacji celów rehabilitacji.</w:t>
            </w:r>
          </w:p>
        </w:tc>
      </w:tr>
      <w:tr w:rsidR="00953B6A" w:rsidRPr="00C37383" w14:paraId="2E41AE65" w14:textId="77777777" w:rsidTr="00314F1A">
        <w:trPr>
          <w:cantSplit/>
          <w:trHeight w:val="1542"/>
          <w:jc w:val="center"/>
        </w:trPr>
        <w:tc>
          <w:tcPr>
            <w:tcW w:w="562" w:type="dxa"/>
            <w:vMerge/>
            <w:vAlign w:val="center"/>
          </w:tcPr>
          <w:p w14:paraId="2712F864" w14:textId="77777777" w:rsidR="00953B6A" w:rsidRPr="00C37383" w:rsidRDefault="00953B6A" w:rsidP="00953B6A">
            <w:pPr>
              <w:pStyle w:val="Bezodstpw"/>
              <w:contextualSpacing w:val="0"/>
              <w:jc w:val="center"/>
              <w:rPr>
                <w:rFonts w:asciiTheme="minorHAnsi" w:hAnsiTheme="minorHAnsi" w:cstheme="minorHAnsi"/>
                <w:sz w:val="22"/>
                <w:szCs w:val="22"/>
                <w:lang w:val="pl-PL"/>
              </w:rPr>
            </w:pPr>
          </w:p>
        </w:tc>
        <w:tc>
          <w:tcPr>
            <w:tcW w:w="2694" w:type="dxa"/>
            <w:vMerge/>
            <w:vAlign w:val="center"/>
          </w:tcPr>
          <w:p w14:paraId="1DCFE5ED" w14:textId="77777777" w:rsidR="00953B6A" w:rsidRPr="00C37383" w:rsidRDefault="00953B6A" w:rsidP="00953B6A">
            <w:pPr>
              <w:pStyle w:val="Bezodstpw"/>
              <w:contextualSpacing w:val="0"/>
              <w:rPr>
                <w:rFonts w:asciiTheme="minorHAnsi" w:hAnsiTheme="minorHAnsi" w:cstheme="minorHAnsi"/>
                <w:sz w:val="22"/>
                <w:szCs w:val="22"/>
                <w:lang w:val="pl-PL"/>
              </w:rPr>
            </w:pPr>
          </w:p>
        </w:tc>
        <w:tc>
          <w:tcPr>
            <w:tcW w:w="708" w:type="dxa"/>
            <w:shd w:val="clear" w:color="auto" w:fill="C6D9F1" w:themeFill="text2" w:themeFillTint="33"/>
            <w:textDirection w:val="btLr"/>
            <w:vAlign w:val="center"/>
          </w:tcPr>
          <w:p w14:paraId="4BB48785" w14:textId="77777777" w:rsidR="00953B6A" w:rsidRPr="00C37383" w:rsidRDefault="00953B6A" w:rsidP="00953B6A">
            <w:pPr>
              <w:pStyle w:val="Bezodstpw"/>
              <w:contextualSpacing w:val="0"/>
              <w:jc w:val="center"/>
              <w:rPr>
                <w:rFonts w:asciiTheme="minorHAnsi" w:hAnsiTheme="minorHAnsi" w:cstheme="minorHAnsi"/>
                <w:b/>
                <w:sz w:val="22"/>
                <w:szCs w:val="22"/>
                <w:lang w:val="pl-PL"/>
              </w:rPr>
            </w:pPr>
            <w:r w:rsidRPr="00C37383">
              <w:rPr>
                <w:rFonts w:asciiTheme="minorHAnsi" w:hAnsiTheme="minorHAnsi" w:cstheme="minorHAnsi"/>
                <w:b/>
                <w:sz w:val="22"/>
                <w:szCs w:val="22"/>
                <w:lang w:val="pl-PL"/>
              </w:rPr>
              <w:t>KOMPETENCJE SPOŁECZNE</w:t>
            </w:r>
          </w:p>
        </w:tc>
        <w:tc>
          <w:tcPr>
            <w:tcW w:w="5438" w:type="dxa"/>
            <w:gridSpan w:val="2"/>
            <w:vAlign w:val="center"/>
          </w:tcPr>
          <w:p w14:paraId="67BFCBA9" w14:textId="77777777" w:rsidR="00953B6A" w:rsidRPr="000A4423" w:rsidRDefault="00953B6A" w:rsidP="00953B6A">
            <w:pPr>
              <w:spacing w:line="240" w:lineRule="auto"/>
              <w:jc w:val="center"/>
              <w:rPr>
                <w:rFonts w:asciiTheme="minorHAnsi" w:hAnsiTheme="minorHAnsi" w:cstheme="minorHAnsi"/>
                <w:b/>
                <w:sz w:val="22"/>
                <w:szCs w:val="22"/>
                <w:lang w:val="pl-PL"/>
              </w:rPr>
            </w:pPr>
            <w:r w:rsidRPr="000A4423">
              <w:rPr>
                <w:rFonts w:asciiTheme="minorHAnsi" w:hAnsiTheme="minorHAnsi" w:cstheme="minorHAnsi"/>
                <w:b/>
                <w:sz w:val="22"/>
                <w:szCs w:val="22"/>
                <w:lang w:val="pl-PL"/>
              </w:rPr>
              <w:t>K_K05</w:t>
            </w:r>
          </w:p>
          <w:p w14:paraId="43F50423" w14:textId="77777777" w:rsidR="00953B6A" w:rsidRPr="000A4423" w:rsidRDefault="00953B6A" w:rsidP="00953B6A">
            <w:pPr>
              <w:spacing w:line="240" w:lineRule="auto"/>
              <w:rPr>
                <w:rFonts w:asciiTheme="minorHAnsi" w:hAnsiTheme="minorHAnsi" w:cstheme="minorHAnsi"/>
                <w:sz w:val="22"/>
                <w:szCs w:val="22"/>
                <w:lang w:val="pl-PL"/>
              </w:rPr>
            </w:pPr>
            <w:r w:rsidRPr="000A4423">
              <w:rPr>
                <w:rFonts w:asciiTheme="minorHAnsi" w:hAnsiTheme="minorHAnsi" w:cstheme="minorHAnsi"/>
                <w:sz w:val="22"/>
                <w:szCs w:val="22"/>
                <w:lang w:val="pl-PL"/>
              </w:rPr>
              <w:t>Stosuje zdobytą wiedzę w procesie samorozwoju, samodoskonalenia oraz  wspierania rozwoju osób współpracujących przy planie działań rehabilitacyjnych.</w:t>
            </w:r>
          </w:p>
          <w:p w14:paraId="29AC8237" w14:textId="77777777" w:rsidR="00953B6A" w:rsidRPr="000A4423" w:rsidRDefault="00953B6A" w:rsidP="00953B6A">
            <w:pPr>
              <w:spacing w:line="240" w:lineRule="auto"/>
              <w:rPr>
                <w:rFonts w:asciiTheme="minorHAnsi" w:hAnsiTheme="minorHAnsi" w:cstheme="minorHAnsi"/>
                <w:sz w:val="22"/>
                <w:szCs w:val="22"/>
                <w:lang w:val="pl-PL"/>
              </w:rPr>
            </w:pPr>
          </w:p>
          <w:p w14:paraId="5A0C471A" w14:textId="77777777" w:rsidR="00953B6A" w:rsidRPr="000A4423" w:rsidRDefault="00953B6A" w:rsidP="00953B6A">
            <w:pPr>
              <w:spacing w:line="240" w:lineRule="auto"/>
              <w:jc w:val="center"/>
              <w:rPr>
                <w:rFonts w:asciiTheme="minorHAnsi" w:hAnsiTheme="minorHAnsi" w:cstheme="minorHAnsi"/>
                <w:b/>
                <w:sz w:val="22"/>
                <w:szCs w:val="22"/>
                <w:lang w:val="pl-PL"/>
              </w:rPr>
            </w:pPr>
            <w:r w:rsidRPr="000A4423">
              <w:rPr>
                <w:rFonts w:asciiTheme="minorHAnsi" w:hAnsiTheme="minorHAnsi" w:cstheme="minorHAnsi"/>
                <w:b/>
                <w:sz w:val="22"/>
                <w:szCs w:val="22"/>
                <w:lang w:val="pl-PL"/>
              </w:rPr>
              <w:t>K-K06</w:t>
            </w:r>
          </w:p>
          <w:p w14:paraId="2410A975" w14:textId="77777777" w:rsidR="00953B6A" w:rsidRPr="00C37383" w:rsidRDefault="00953B6A" w:rsidP="00953B6A">
            <w:pPr>
              <w:pStyle w:val="Bezodstpw"/>
              <w:contextualSpacing w:val="0"/>
              <w:jc w:val="both"/>
              <w:rPr>
                <w:rFonts w:asciiTheme="minorHAnsi" w:hAnsiTheme="minorHAnsi" w:cstheme="minorHAnsi"/>
                <w:sz w:val="22"/>
                <w:szCs w:val="22"/>
                <w:lang w:val="pl-PL"/>
              </w:rPr>
            </w:pPr>
            <w:r w:rsidRPr="000A4423">
              <w:rPr>
                <w:rFonts w:asciiTheme="minorHAnsi" w:hAnsiTheme="minorHAnsi" w:cstheme="minorHAnsi"/>
                <w:sz w:val="22"/>
                <w:szCs w:val="22"/>
                <w:lang w:val="pl-PL"/>
              </w:rPr>
              <w:t>Wykazuje wrażliwość na problemy osób z niepełnosprawnością, jest otwarty na kontakt  i twórczy (aktywny) w planowaniu rehabilitacji; potrafi efektywnie komunikować się ze współpracownikami, klientami oraz członkami ich rodzin.</w:t>
            </w:r>
          </w:p>
        </w:tc>
      </w:tr>
      <w:tr w:rsidR="00953B6A" w:rsidRPr="00C37383" w14:paraId="277119A1" w14:textId="77777777" w:rsidTr="0039060D">
        <w:trPr>
          <w:trHeight w:val="454"/>
          <w:jc w:val="center"/>
        </w:trPr>
        <w:tc>
          <w:tcPr>
            <w:tcW w:w="562" w:type="dxa"/>
            <w:vAlign w:val="center"/>
          </w:tcPr>
          <w:p w14:paraId="28CC17B5" w14:textId="77777777" w:rsidR="00953B6A" w:rsidRPr="00C37383" w:rsidRDefault="00953B6A" w:rsidP="00953B6A">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16.</w:t>
            </w:r>
          </w:p>
        </w:tc>
        <w:tc>
          <w:tcPr>
            <w:tcW w:w="2694" w:type="dxa"/>
            <w:vAlign w:val="center"/>
          </w:tcPr>
          <w:p w14:paraId="38B64B61" w14:textId="77777777" w:rsidR="00953B6A" w:rsidRPr="00C37383" w:rsidRDefault="00953B6A" w:rsidP="00953B6A">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Metody dydaktyczne:</w:t>
            </w:r>
          </w:p>
        </w:tc>
        <w:tc>
          <w:tcPr>
            <w:tcW w:w="6146" w:type="dxa"/>
            <w:gridSpan w:val="3"/>
            <w:vAlign w:val="center"/>
          </w:tcPr>
          <w:p w14:paraId="44768CCC" w14:textId="77777777" w:rsidR="00953B6A" w:rsidRPr="00C37383" w:rsidRDefault="00953B6A" w:rsidP="00953B6A">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Metody podające: Elementy wykładu informacyjnego.</w:t>
            </w:r>
          </w:p>
          <w:p w14:paraId="13044FAB" w14:textId="77777777" w:rsidR="00953B6A" w:rsidRPr="00C37383" w:rsidRDefault="00953B6A" w:rsidP="00953B6A">
            <w:pPr>
              <w:pStyle w:val="Bezodstpw"/>
              <w:contextualSpacing w:val="0"/>
              <w:jc w:val="both"/>
              <w:rPr>
                <w:rFonts w:asciiTheme="minorHAnsi" w:eastAsia="SimSun" w:hAnsiTheme="minorHAnsi" w:cstheme="minorHAnsi"/>
                <w:sz w:val="22"/>
                <w:szCs w:val="22"/>
                <w:lang w:val="pl-PL" w:eastAsia="ar-SA"/>
              </w:rPr>
            </w:pPr>
            <w:r w:rsidRPr="00C37383">
              <w:rPr>
                <w:rFonts w:asciiTheme="minorHAnsi" w:hAnsiTheme="minorHAnsi" w:cstheme="minorHAnsi"/>
                <w:sz w:val="22"/>
                <w:szCs w:val="22"/>
                <w:lang w:val="pl-PL"/>
              </w:rPr>
              <w:t>Metody aktywizujące: odgrywanie ról (role play), case study – praktyczne studium przypadku, trening zarządzania błędami (error management training), metoda symulacji, dyskusja dydaktyczna.</w:t>
            </w:r>
          </w:p>
        </w:tc>
      </w:tr>
      <w:tr w:rsidR="00953B6A" w:rsidRPr="00C37383" w14:paraId="361CC120" w14:textId="77777777" w:rsidTr="0039060D">
        <w:trPr>
          <w:trHeight w:val="454"/>
          <w:jc w:val="center"/>
        </w:trPr>
        <w:tc>
          <w:tcPr>
            <w:tcW w:w="562" w:type="dxa"/>
            <w:vAlign w:val="center"/>
          </w:tcPr>
          <w:p w14:paraId="38F10C68" w14:textId="77777777" w:rsidR="00953B6A" w:rsidRPr="00C37383" w:rsidRDefault="00953B6A" w:rsidP="00953B6A">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17.</w:t>
            </w:r>
          </w:p>
        </w:tc>
        <w:tc>
          <w:tcPr>
            <w:tcW w:w="2694" w:type="dxa"/>
            <w:vAlign w:val="center"/>
          </w:tcPr>
          <w:p w14:paraId="1275C03C" w14:textId="77777777" w:rsidR="00953B6A" w:rsidRPr="00C37383" w:rsidRDefault="00953B6A" w:rsidP="00953B6A">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Warunki uzyskania zaliczenia przedmiotu:</w:t>
            </w:r>
          </w:p>
        </w:tc>
        <w:tc>
          <w:tcPr>
            <w:tcW w:w="6146" w:type="dxa"/>
            <w:gridSpan w:val="3"/>
            <w:tcBorders>
              <w:bottom w:val="single" w:sz="4" w:space="0" w:color="auto"/>
            </w:tcBorders>
            <w:vAlign w:val="center"/>
          </w:tcPr>
          <w:p w14:paraId="4A5C7817" w14:textId="77777777" w:rsidR="00953B6A" w:rsidRPr="00C37383" w:rsidRDefault="00953B6A" w:rsidP="00953B6A">
            <w:pPr>
              <w:pStyle w:val="Bezodstpw"/>
              <w:contextualSpacing w:val="0"/>
              <w:jc w:val="both"/>
              <w:rPr>
                <w:rFonts w:asciiTheme="minorHAnsi" w:hAnsiTheme="minorHAnsi" w:cstheme="minorHAnsi"/>
                <w:b/>
                <w:sz w:val="22"/>
                <w:szCs w:val="22"/>
                <w:lang w:val="pl-PL"/>
              </w:rPr>
            </w:pPr>
            <w:r w:rsidRPr="00C37383">
              <w:rPr>
                <w:rFonts w:asciiTheme="minorHAnsi" w:hAnsiTheme="minorHAnsi" w:cstheme="minorHAnsi"/>
                <w:b/>
                <w:sz w:val="22"/>
                <w:szCs w:val="22"/>
                <w:lang w:val="pl-PL"/>
              </w:rPr>
              <w:t>Warunki dopuszczenia do zaliczenia przedmiotu:</w:t>
            </w:r>
          </w:p>
          <w:p w14:paraId="5877F055" w14:textId="77777777" w:rsidR="00953B6A" w:rsidRPr="00C37383" w:rsidRDefault="00953B6A" w:rsidP="00953B6A">
            <w:pPr>
              <w:pStyle w:val="Bezodstpw"/>
              <w:numPr>
                <w:ilvl w:val="0"/>
                <w:numId w:val="11"/>
              </w:numPr>
              <w:tabs>
                <w:tab w:val="clear" w:pos="284"/>
              </w:tabs>
              <w:ind w:left="596"/>
              <w:contextualSpacing w:val="0"/>
              <w:jc w:val="both"/>
              <w:rPr>
                <w:rFonts w:asciiTheme="minorHAnsi" w:eastAsia="SimSun" w:hAnsiTheme="minorHAnsi" w:cstheme="minorHAnsi"/>
                <w:sz w:val="22"/>
                <w:szCs w:val="22"/>
                <w:lang w:val="pl-PL" w:eastAsia="ar-SA"/>
              </w:rPr>
            </w:pPr>
            <w:r w:rsidRPr="00C37383">
              <w:rPr>
                <w:rFonts w:asciiTheme="minorHAnsi" w:hAnsiTheme="minorHAnsi" w:cstheme="minorHAnsi"/>
                <w:sz w:val="22"/>
                <w:szCs w:val="22"/>
                <w:lang w:val="pl-PL"/>
              </w:rPr>
              <w:t xml:space="preserve">Obecność na zajęciach zgodna z regulaminem studiów podyplomowych. </w:t>
            </w:r>
          </w:p>
          <w:p w14:paraId="0C4BCEE3" w14:textId="77777777" w:rsidR="00953B6A" w:rsidRDefault="00953B6A" w:rsidP="00953B6A">
            <w:pPr>
              <w:pStyle w:val="Bezodstpw"/>
              <w:numPr>
                <w:ilvl w:val="0"/>
                <w:numId w:val="11"/>
              </w:numPr>
              <w:tabs>
                <w:tab w:val="clear" w:pos="284"/>
              </w:tabs>
              <w:ind w:left="596"/>
              <w:contextualSpacing w:val="0"/>
              <w:jc w:val="both"/>
              <w:rPr>
                <w:rFonts w:asciiTheme="minorHAnsi" w:eastAsia="SimSun" w:hAnsiTheme="minorHAnsi" w:cstheme="minorHAnsi"/>
                <w:sz w:val="22"/>
                <w:szCs w:val="22"/>
                <w:lang w:val="pl-PL" w:eastAsia="ar-SA"/>
              </w:rPr>
            </w:pPr>
            <w:r w:rsidRPr="00C37383">
              <w:rPr>
                <w:rFonts w:asciiTheme="minorHAnsi" w:eastAsia="SimSun" w:hAnsiTheme="minorHAnsi" w:cstheme="minorHAnsi"/>
                <w:sz w:val="22"/>
                <w:szCs w:val="22"/>
                <w:lang w:val="pl-PL" w:eastAsia="ar-SA"/>
              </w:rPr>
              <w:t>Udział w symulacjach, opracowanie rozwiązań zadań problemowych.</w:t>
            </w:r>
          </w:p>
          <w:p w14:paraId="534CA46B" w14:textId="77777777" w:rsidR="00953B6A" w:rsidRPr="00C37383" w:rsidRDefault="00953B6A" w:rsidP="00953B6A">
            <w:pPr>
              <w:pStyle w:val="Bezodstpw"/>
              <w:numPr>
                <w:ilvl w:val="0"/>
                <w:numId w:val="11"/>
              </w:numPr>
              <w:tabs>
                <w:tab w:val="clear" w:pos="284"/>
              </w:tabs>
              <w:ind w:left="596"/>
              <w:contextualSpacing w:val="0"/>
              <w:jc w:val="both"/>
              <w:rPr>
                <w:rFonts w:asciiTheme="minorHAnsi" w:eastAsia="SimSun" w:hAnsiTheme="minorHAnsi" w:cstheme="minorHAnsi"/>
                <w:sz w:val="22"/>
                <w:szCs w:val="22"/>
                <w:lang w:val="pl-PL" w:eastAsia="ar-SA"/>
              </w:rPr>
            </w:pPr>
            <w:r w:rsidRPr="00E13D2A">
              <w:rPr>
                <w:rFonts w:asciiTheme="minorHAnsi" w:eastAsia="SimSun" w:hAnsiTheme="minorHAnsi" w:cstheme="minorHAnsi"/>
                <w:sz w:val="22"/>
                <w:szCs w:val="22"/>
                <w:lang w:val="pl-PL" w:eastAsia="ar-SA"/>
              </w:rPr>
              <w:t>Aktywny udział w zajęciach – karta obserwacji studenta podczas zajęć (ocena TAK - 1 punkt / NIE- 0 punktów)</w:t>
            </w:r>
          </w:p>
          <w:p w14:paraId="3E4C816D" w14:textId="77777777" w:rsidR="00953B6A" w:rsidRPr="00C37383" w:rsidRDefault="00953B6A" w:rsidP="00953B6A">
            <w:pPr>
              <w:pStyle w:val="Bezodstpw"/>
              <w:contextualSpacing w:val="0"/>
              <w:jc w:val="both"/>
              <w:rPr>
                <w:rFonts w:asciiTheme="minorHAnsi" w:hAnsiTheme="minorHAnsi" w:cstheme="minorHAnsi"/>
                <w:sz w:val="22"/>
                <w:szCs w:val="22"/>
                <w:lang w:val="pl-PL"/>
              </w:rPr>
            </w:pPr>
          </w:p>
          <w:p w14:paraId="180E034C" w14:textId="77777777" w:rsidR="00953B6A" w:rsidRPr="00C37383" w:rsidRDefault="00953B6A" w:rsidP="00953B6A">
            <w:pPr>
              <w:pStyle w:val="Bezodstpw"/>
              <w:contextualSpacing w:val="0"/>
              <w:jc w:val="both"/>
              <w:rPr>
                <w:rFonts w:asciiTheme="minorHAnsi" w:hAnsiTheme="minorHAnsi" w:cstheme="minorHAnsi"/>
                <w:b/>
                <w:sz w:val="22"/>
                <w:szCs w:val="22"/>
                <w:lang w:val="pl-PL"/>
              </w:rPr>
            </w:pPr>
            <w:r w:rsidRPr="00C37383">
              <w:rPr>
                <w:rFonts w:asciiTheme="minorHAnsi" w:hAnsiTheme="minorHAnsi" w:cstheme="minorHAnsi"/>
                <w:b/>
                <w:sz w:val="22"/>
                <w:szCs w:val="22"/>
                <w:lang w:val="pl-PL"/>
              </w:rPr>
              <w:t>Warunki zaliczenia przedmiotu:</w:t>
            </w:r>
          </w:p>
          <w:p w14:paraId="6CA14622" w14:textId="77777777" w:rsidR="00953B6A" w:rsidRPr="00C37383" w:rsidRDefault="00953B6A" w:rsidP="00953B6A">
            <w:pPr>
              <w:pStyle w:val="Bezodstpw"/>
              <w:numPr>
                <w:ilvl w:val="0"/>
                <w:numId w:val="12"/>
              </w:numPr>
              <w:tabs>
                <w:tab w:val="clear" w:pos="284"/>
              </w:tabs>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Aktywny udział w zajęciach.</w:t>
            </w:r>
          </w:p>
          <w:p w14:paraId="020C8A28" w14:textId="77777777" w:rsidR="00953B6A" w:rsidRPr="00C37383" w:rsidRDefault="00953B6A" w:rsidP="00953B6A">
            <w:pPr>
              <w:pStyle w:val="Bezodstpw"/>
              <w:numPr>
                <w:ilvl w:val="0"/>
                <w:numId w:val="12"/>
              </w:numPr>
              <w:tabs>
                <w:tab w:val="clear" w:pos="284"/>
              </w:tabs>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Autorefleksja.</w:t>
            </w:r>
          </w:p>
        </w:tc>
      </w:tr>
      <w:tr w:rsidR="00953B6A" w:rsidRPr="00C37383" w14:paraId="6CF404AE" w14:textId="77777777" w:rsidTr="00BC7A1E">
        <w:trPr>
          <w:trHeight w:val="1379"/>
          <w:jc w:val="center"/>
        </w:trPr>
        <w:tc>
          <w:tcPr>
            <w:tcW w:w="562" w:type="dxa"/>
            <w:vMerge w:val="restart"/>
            <w:vAlign w:val="center"/>
          </w:tcPr>
          <w:p w14:paraId="0829C2FF" w14:textId="77777777" w:rsidR="00953B6A" w:rsidRPr="00C37383" w:rsidRDefault="00953B6A" w:rsidP="00953B6A">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18.</w:t>
            </w:r>
          </w:p>
        </w:tc>
        <w:tc>
          <w:tcPr>
            <w:tcW w:w="2694" w:type="dxa"/>
            <w:vMerge w:val="restart"/>
            <w:vAlign w:val="center"/>
          </w:tcPr>
          <w:p w14:paraId="452A5700" w14:textId="77777777" w:rsidR="00953B6A" w:rsidRPr="00C37383" w:rsidRDefault="00953B6A" w:rsidP="00953B6A">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Metody i kryteria oceniania (w tym sposób weryfikacji, metody osiągnięcia założonych efektów kształcenia określone dla przedmiotu jako całości jeśli obejmuje różne formy zajęć np. wykład i ćwiczenia oraz metody i kryteria oceniania dla poszczególnych form zajęć:</w:t>
            </w:r>
          </w:p>
        </w:tc>
        <w:tc>
          <w:tcPr>
            <w:tcW w:w="2398" w:type="dxa"/>
            <w:gridSpan w:val="2"/>
            <w:vAlign w:val="center"/>
          </w:tcPr>
          <w:p w14:paraId="045874D8" w14:textId="77777777" w:rsidR="00953B6A" w:rsidRPr="00C37383" w:rsidRDefault="00953B6A" w:rsidP="00953B6A">
            <w:pPr>
              <w:pStyle w:val="Bezodstpw"/>
              <w:contextualSpacing w:val="0"/>
              <w:jc w:val="center"/>
              <w:rPr>
                <w:rStyle w:val="wrtext"/>
                <w:rFonts w:asciiTheme="minorHAnsi" w:hAnsiTheme="minorHAnsi" w:cstheme="minorHAnsi"/>
                <w:b/>
                <w:sz w:val="22"/>
                <w:szCs w:val="22"/>
                <w:lang w:val="pl-PL"/>
              </w:rPr>
            </w:pPr>
            <w:r w:rsidRPr="00C37383">
              <w:rPr>
                <w:rStyle w:val="wrtext"/>
                <w:rFonts w:asciiTheme="minorHAnsi" w:hAnsiTheme="minorHAnsi" w:cstheme="minorHAnsi"/>
                <w:b/>
                <w:sz w:val="22"/>
                <w:szCs w:val="22"/>
                <w:lang w:val="pl-PL"/>
              </w:rPr>
              <w:t>Aktywny udział w zajęciach</w:t>
            </w:r>
            <w:r w:rsidRPr="00C37383">
              <w:rPr>
                <w:rStyle w:val="wrtext"/>
                <w:rFonts w:asciiTheme="minorHAnsi" w:hAnsiTheme="minorHAnsi" w:cstheme="minorHAnsi"/>
                <w:sz w:val="22"/>
                <w:szCs w:val="22"/>
                <w:lang w:val="pl-PL"/>
              </w:rPr>
              <w:t xml:space="preserve"> </w:t>
            </w:r>
          </w:p>
        </w:tc>
        <w:tc>
          <w:tcPr>
            <w:tcW w:w="3748" w:type="dxa"/>
            <w:vAlign w:val="center"/>
          </w:tcPr>
          <w:p w14:paraId="50872DC7" w14:textId="77777777" w:rsidR="00953B6A" w:rsidRPr="00C37383" w:rsidRDefault="00953B6A" w:rsidP="00953B6A">
            <w:pPr>
              <w:pStyle w:val="Bezodstpw"/>
              <w:contextualSpacing w:val="0"/>
              <w:jc w:val="center"/>
              <w:rPr>
                <w:rStyle w:val="wrtext"/>
                <w:rFonts w:asciiTheme="minorHAnsi" w:hAnsiTheme="minorHAnsi" w:cstheme="minorHAnsi"/>
                <w:sz w:val="22"/>
                <w:szCs w:val="22"/>
                <w:lang w:val="pl-PL"/>
              </w:rPr>
            </w:pPr>
            <w:r>
              <w:rPr>
                <w:rStyle w:val="wrtext"/>
                <w:rFonts w:asciiTheme="minorHAnsi" w:hAnsiTheme="minorHAnsi" w:cstheme="minorHAnsi"/>
                <w:sz w:val="22"/>
                <w:szCs w:val="22"/>
                <w:lang w:val="pl-PL"/>
              </w:rPr>
              <w:t>50</w:t>
            </w:r>
            <w:r w:rsidRPr="00C37383">
              <w:rPr>
                <w:rStyle w:val="wrtext"/>
                <w:rFonts w:asciiTheme="minorHAnsi" w:hAnsiTheme="minorHAnsi" w:cstheme="minorHAnsi"/>
                <w:sz w:val="22"/>
                <w:szCs w:val="22"/>
                <w:lang w:val="pl-PL"/>
              </w:rPr>
              <w:t>% oceny całościowej</w:t>
            </w:r>
          </w:p>
        </w:tc>
      </w:tr>
      <w:tr w:rsidR="00953B6A" w:rsidRPr="00C37383" w14:paraId="5BC5DBC8" w14:textId="77777777" w:rsidTr="0039060D">
        <w:trPr>
          <w:trHeight w:val="284"/>
          <w:jc w:val="center"/>
        </w:trPr>
        <w:tc>
          <w:tcPr>
            <w:tcW w:w="562" w:type="dxa"/>
            <w:vMerge/>
            <w:vAlign w:val="center"/>
          </w:tcPr>
          <w:p w14:paraId="68647BCC" w14:textId="77777777" w:rsidR="00953B6A" w:rsidRPr="00C37383" w:rsidRDefault="00953B6A" w:rsidP="00953B6A">
            <w:pPr>
              <w:pStyle w:val="Bezodstpw"/>
              <w:contextualSpacing w:val="0"/>
              <w:jc w:val="center"/>
              <w:rPr>
                <w:rFonts w:asciiTheme="minorHAnsi" w:hAnsiTheme="minorHAnsi" w:cstheme="minorHAnsi"/>
                <w:sz w:val="22"/>
                <w:szCs w:val="22"/>
                <w:lang w:val="pl-PL"/>
              </w:rPr>
            </w:pPr>
          </w:p>
        </w:tc>
        <w:tc>
          <w:tcPr>
            <w:tcW w:w="2694" w:type="dxa"/>
            <w:vMerge/>
            <w:vAlign w:val="center"/>
          </w:tcPr>
          <w:p w14:paraId="71EE3339" w14:textId="77777777" w:rsidR="00953B6A" w:rsidRPr="00C37383" w:rsidRDefault="00953B6A" w:rsidP="00953B6A">
            <w:pPr>
              <w:pStyle w:val="Bezodstpw"/>
              <w:contextualSpacing w:val="0"/>
              <w:rPr>
                <w:rFonts w:asciiTheme="minorHAnsi" w:hAnsiTheme="minorHAnsi" w:cstheme="minorHAnsi"/>
                <w:sz w:val="22"/>
                <w:szCs w:val="22"/>
                <w:lang w:val="pl-PL"/>
              </w:rPr>
            </w:pPr>
          </w:p>
        </w:tc>
        <w:tc>
          <w:tcPr>
            <w:tcW w:w="2398" w:type="dxa"/>
            <w:gridSpan w:val="2"/>
            <w:vAlign w:val="center"/>
          </w:tcPr>
          <w:p w14:paraId="5A30040C" w14:textId="77777777" w:rsidR="00953B6A" w:rsidRPr="00C37383" w:rsidRDefault="00953B6A" w:rsidP="00953B6A">
            <w:pPr>
              <w:pStyle w:val="Bezodstpw"/>
              <w:contextualSpacing w:val="0"/>
              <w:jc w:val="center"/>
              <w:rPr>
                <w:rStyle w:val="wrtext"/>
                <w:rFonts w:asciiTheme="minorHAnsi" w:hAnsiTheme="minorHAnsi" w:cstheme="minorHAnsi"/>
                <w:sz w:val="22"/>
                <w:szCs w:val="22"/>
                <w:lang w:val="pl-PL"/>
              </w:rPr>
            </w:pPr>
            <w:r>
              <w:rPr>
                <w:rStyle w:val="wrtext"/>
                <w:rFonts w:asciiTheme="minorHAnsi" w:hAnsiTheme="minorHAnsi" w:cstheme="minorHAnsi"/>
                <w:b/>
                <w:sz w:val="22"/>
                <w:szCs w:val="22"/>
                <w:lang w:val="pl-PL"/>
              </w:rPr>
              <w:t>Autorefleksja</w:t>
            </w:r>
          </w:p>
        </w:tc>
        <w:tc>
          <w:tcPr>
            <w:tcW w:w="3748" w:type="dxa"/>
            <w:vAlign w:val="center"/>
          </w:tcPr>
          <w:p w14:paraId="7F182163" w14:textId="77777777" w:rsidR="00953B6A" w:rsidRPr="00C37383" w:rsidRDefault="00953B6A" w:rsidP="00953B6A">
            <w:pPr>
              <w:pStyle w:val="Bezodstpw"/>
              <w:contextualSpacing w:val="0"/>
              <w:jc w:val="center"/>
              <w:rPr>
                <w:rStyle w:val="wrtext"/>
                <w:rFonts w:asciiTheme="minorHAnsi" w:hAnsiTheme="minorHAnsi" w:cstheme="minorHAnsi"/>
                <w:sz w:val="22"/>
                <w:szCs w:val="22"/>
                <w:lang w:val="pl-PL"/>
              </w:rPr>
            </w:pPr>
            <w:r>
              <w:rPr>
                <w:rStyle w:val="wrtext"/>
                <w:rFonts w:asciiTheme="minorHAnsi" w:hAnsiTheme="minorHAnsi" w:cstheme="minorHAnsi"/>
                <w:sz w:val="22"/>
                <w:szCs w:val="22"/>
                <w:lang w:val="pl-PL"/>
              </w:rPr>
              <w:t>50</w:t>
            </w:r>
            <w:r w:rsidRPr="00C37383">
              <w:rPr>
                <w:rStyle w:val="wrtext"/>
                <w:rFonts w:asciiTheme="minorHAnsi" w:hAnsiTheme="minorHAnsi" w:cstheme="minorHAnsi"/>
                <w:sz w:val="22"/>
                <w:szCs w:val="22"/>
                <w:lang w:val="pl-PL"/>
              </w:rPr>
              <w:t>% oceny całościowej</w:t>
            </w:r>
          </w:p>
        </w:tc>
      </w:tr>
      <w:tr w:rsidR="00953B6A" w:rsidRPr="00C37383" w14:paraId="1408F367" w14:textId="77777777" w:rsidTr="0039060D">
        <w:trPr>
          <w:trHeight w:val="454"/>
          <w:jc w:val="center"/>
        </w:trPr>
        <w:tc>
          <w:tcPr>
            <w:tcW w:w="562" w:type="dxa"/>
            <w:vAlign w:val="center"/>
          </w:tcPr>
          <w:p w14:paraId="508D7B92" w14:textId="77777777" w:rsidR="00953B6A" w:rsidRPr="00C37383" w:rsidRDefault="00953B6A" w:rsidP="00953B6A">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19.</w:t>
            </w:r>
          </w:p>
        </w:tc>
        <w:tc>
          <w:tcPr>
            <w:tcW w:w="2694" w:type="dxa"/>
            <w:vAlign w:val="center"/>
          </w:tcPr>
          <w:p w14:paraId="5ECA69CD" w14:textId="77777777" w:rsidR="00953B6A" w:rsidRPr="00C37383" w:rsidRDefault="00953B6A" w:rsidP="00953B6A">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Literatura obowiązkowa/bibliografia obowiązkowa:</w:t>
            </w:r>
          </w:p>
        </w:tc>
        <w:tc>
          <w:tcPr>
            <w:tcW w:w="6146" w:type="dxa"/>
            <w:gridSpan w:val="3"/>
            <w:vAlign w:val="center"/>
          </w:tcPr>
          <w:p w14:paraId="1649CE8B" w14:textId="77777777" w:rsidR="00953B6A" w:rsidRPr="0032601E" w:rsidRDefault="00953B6A" w:rsidP="00B4158C">
            <w:pPr>
              <w:pStyle w:val="Akapitzlist"/>
              <w:numPr>
                <w:ilvl w:val="0"/>
                <w:numId w:val="113"/>
              </w:numPr>
              <w:tabs>
                <w:tab w:val="clear" w:pos="284"/>
              </w:tabs>
              <w:spacing w:line="240" w:lineRule="auto"/>
              <w:ind w:left="494"/>
              <w:jc w:val="left"/>
              <w:rPr>
                <w:rFonts w:cstheme="minorHAnsi"/>
                <w:sz w:val="22"/>
              </w:rPr>
            </w:pPr>
            <w:r w:rsidRPr="003A51E1">
              <w:rPr>
                <w:rFonts w:cstheme="minorHAnsi"/>
                <w:sz w:val="22"/>
                <w:lang w:val="pl-PL"/>
              </w:rPr>
              <w:t xml:space="preserve">Blanchard K. (2012). Przywództwo wyższego stopnia. </w:t>
            </w:r>
            <w:r w:rsidRPr="0032601E">
              <w:rPr>
                <w:rFonts w:cstheme="minorHAnsi"/>
                <w:sz w:val="22"/>
              </w:rPr>
              <w:t xml:space="preserve">Warszawa: Wydawnictwo Naukowe PWN. </w:t>
            </w:r>
          </w:p>
          <w:p w14:paraId="288561A5" w14:textId="77777777" w:rsidR="00953B6A" w:rsidRPr="0032601E" w:rsidRDefault="00953B6A" w:rsidP="00B4158C">
            <w:pPr>
              <w:pStyle w:val="Akapitzlist"/>
              <w:numPr>
                <w:ilvl w:val="0"/>
                <w:numId w:val="113"/>
              </w:numPr>
              <w:tabs>
                <w:tab w:val="clear" w:pos="284"/>
              </w:tabs>
              <w:spacing w:line="240" w:lineRule="auto"/>
              <w:ind w:left="494"/>
              <w:jc w:val="left"/>
              <w:rPr>
                <w:rFonts w:cstheme="minorHAnsi"/>
                <w:sz w:val="22"/>
              </w:rPr>
            </w:pPr>
            <w:r w:rsidRPr="003A51E1">
              <w:rPr>
                <w:rFonts w:cstheme="minorHAnsi"/>
                <w:sz w:val="22"/>
                <w:lang w:val="pl-PL"/>
              </w:rPr>
              <w:t xml:space="preserve">Blanchard K. (2008). Jednominutowy menedżer i przywództwo. </w:t>
            </w:r>
            <w:r w:rsidRPr="0032601E">
              <w:rPr>
                <w:rFonts w:cstheme="minorHAnsi"/>
                <w:sz w:val="22"/>
              </w:rPr>
              <w:t xml:space="preserve">Warszawa: Wydawnictwo MT Biznes. </w:t>
            </w:r>
          </w:p>
          <w:p w14:paraId="1FFFC4CB" w14:textId="77777777" w:rsidR="00953B6A" w:rsidRPr="003A51E1" w:rsidRDefault="00953B6A" w:rsidP="00B4158C">
            <w:pPr>
              <w:pStyle w:val="Akapitzlist"/>
              <w:numPr>
                <w:ilvl w:val="0"/>
                <w:numId w:val="113"/>
              </w:numPr>
              <w:tabs>
                <w:tab w:val="clear" w:pos="284"/>
              </w:tabs>
              <w:spacing w:line="240" w:lineRule="auto"/>
              <w:ind w:left="494"/>
              <w:jc w:val="left"/>
              <w:rPr>
                <w:rFonts w:cstheme="minorHAnsi"/>
                <w:sz w:val="22"/>
                <w:lang w:val="pl-PL"/>
              </w:rPr>
            </w:pPr>
            <w:r w:rsidRPr="003A51E1">
              <w:rPr>
                <w:rFonts w:cstheme="minorHAnsi"/>
                <w:sz w:val="22"/>
                <w:lang w:val="pl-PL"/>
              </w:rPr>
              <w:t>Brown R. (2006). Procesy grupowe, Gdańsk: GWP.</w:t>
            </w:r>
          </w:p>
          <w:p w14:paraId="322D6F05" w14:textId="77777777" w:rsidR="00953B6A" w:rsidRPr="00953B6A" w:rsidRDefault="00953B6A" w:rsidP="00B4158C">
            <w:pPr>
              <w:pStyle w:val="Akapitzlist"/>
              <w:numPr>
                <w:ilvl w:val="0"/>
                <w:numId w:val="113"/>
              </w:numPr>
              <w:tabs>
                <w:tab w:val="clear" w:pos="284"/>
              </w:tabs>
              <w:spacing w:line="240" w:lineRule="auto"/>
              <w:ind w:left="494"/>
              <w:jc w:val="left"/>
              <w:rPr>
                <w:rFonts w:cstheme="minorHAnsi"/>
                <w:sz w:val="22"/>
              </w:rPr>
            </w:pPr>
            <w:r w:rsidRPr="003A51E1">
              <w:rPr>
                <w:rFonts w:cstheme="minorHAnsi"/>
                <w:sz w:val="22"/>
                <w:lang w:val="pl-PL"/>
              </w:rPr>
              <w:lastRenderedPageBreak/>
              <w:t xml:space="preserve">Chełpa S., Witkowski T. (1995). Psychologia konfliktów. </w:t>
            </w:r>
            <w:r w:rsidRPr="0032601E">
              <w:rPr>
                <w:rFonts w:cstheme="minorHAnsi"/>
                <w:sz w:val="22"/>
              </w:rPr>
              <w:t>Warszawa: Oficyna Wydawnicza UNUS.</w:t>
            </w:r>
          </w:p>
        </w:tc>
      </w:tr>
      <w:tr w:rsidR="00953B6A" w:rsidRPr="00C37383" w14:paraId="624FD863" w14:textId="77777777" w:rsidTr="0039060D">
        <w:trPr>
          <w:trHeight w:val="454"/>
          <w:jc w:val="center"/>
        </w:trPr>
        <w:tc>
          <w:tcPr>
            <w:tcW w:w="562" w:type="dxa"/>
            <w:vAlign w:val="center"/>
          </w:tcPr>
          <w:p w14:paraId="366E6F11" w14:textId="77777777" w:rsidR="00953B6A" w:rsidRPr="00C37383" w:rsidRDefault="00953B6A" w:rsidP="00953B6A">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lastRenderedPageBreak/>
              <w:t>20.</w:t>
            </w:r>
          </w:p>
        </w:tc>
        <w:tc>
          <w:tcPr>
            <w:tcW w:w="2694" w:type="dxa"/>
            <w:vAlign w:val="center"/>
          </w:tcPr>
          <w:p w14:paraId="45A79EF1" w14:textId="77777777" w:rsidR="00953B6A" w:rsidRPr="00C37383" w:rsidRDefault="00953B6A" w:rsidP="00953B6A">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Literatura uzupełniająca/bibliografia uzupełniająca:</w:t>
            </w:r>
          </w:p>
        </w:tc>
        <w:tc>
          <w:tcPr>
            <w:tcW w:w="6146" w:type="dxa"/>
            <w:gridSpan w:val="3"/>
            <w:vAlign w:val="center"/>
          </w:tcPr>
          <w:p w14:paraId="4A894D21" w14:textId="77777777" w:rsidR="00953B6A" w:rsidRPr="00C37383" w:rsidRDefault="00953B6A" w:rsidP="006449D0">
            <w:pPr>
              <w:pStyle w:val="Bezodstpw"/>
              <w:numPr>
                <w:ilvl w:val="0"/>
                <w:numId w:val="48"/>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Blanchard K. (1998). Zarządzanie poprzez wartości. Warszawa: Studio EMKA.</w:t>
            </w:r>
          </w:p>
          <w:p w14:paraId="1060D311" w14:textId="77777777" w:rsidR="00953B6A" w:rsidRPr="00C37383" w:rsidRDefault="00953B6A" w:rsidP="006449D0">
            <w:pPr>
              <w:pStyle w:val="Bezodstpw"/>
              <w:numPr>
                <w:ilvl w:val="0"/>
                <w:numId w:val="48"/>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Gellert M., Nowak C. (2008). Zespół. Gdańsk: GWP.</w:t>
            </w:r>
          </w:p>
          <w:p w14:paraId="6D8DF21D" w14:textId="77777777" w:rsidR="00953B6A" w:rsidRPr="00C37383" w:rsidRDefault="00953B6A" w:rsidP="006449D0">
            <w:pPr>
              <w:pStyle w:val="Bezodstpw"/>
              <w:numPr>
                <w:ilvl w:val="0"/>
                <w:numId w:val="48"/>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Gobillot E. (2008). Przywództwo przez integrację. Oficyna Wolters Kluwer Business.</w:t>
            </w:r>
          </w:p>
          <w:p w14:paraId="798E328D" w14:textId="77777777" w:rsidR="00953B6A" w:rsidRPr="00C37383" w:rsidRDefault="00953B6A" w:rsidP="006449D0">
            <w:pPr>
              <w:pStyle w:val="Bezodstpw"/>
              <w:numPr>
                <w:ilvl w:val="0"/>
                <w:numId w:val="48"/>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 xml:space="preserve">Goleman D. (2011). Inteligencja emocjonalna. Poznań: Media Rodzina of Poznań. </w:t>
            </w:r>
          </w:p>
          <w:p w14:paraId="5F363A57" w14:textId="77777777" w:rsidR="00953B6A" w:rsidRPr="00C37383" w:rsidRDefault="00953B6A" w:rsidP="006449D0">
            <w:pPr>
              <w:pStyle w:val="Bezodstpw"/>
              <w:numPr>
                <w:ilvl w:val="0"/>
                <w:numId w:val="48"/>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Grzesiuk L., Doroszewicz K., Stojanowska E. (1997).  Umiejętności menedżera. Warszawa: Wydawnictwo WSH.</w:t>
            </w:r>
          </w:p>
          <w:p w14:paraId="3E6903D5" w14:textId="77777777" w:rsidR="00953B6A" w:rsidRPr="00C37383" w:rsidRDefault="00953B6A" w:rsidP="006449D0">
            <w:pPr>
              <w:pStyle w:val="Bezodstpw"/>
              <w:numPr>
                <w:ilvl w:val="0"/>
                <w:numId w:val="48"/>
              </w:numPr>
              <w:tabs>
                <w:tab w:val="clear" w:pos="284"/>
              </w:tabs>
              <w:ind w:left="458"/>
              <w:contextualSpacing w:val="0"/>
              <w:jc w:val="both"/>
              <w:rPr>
                <w:rFonts w:asciiTheme="minorHAnsi" w:hAnsiTheme="minorHAnsi" w:cstheme="minorHAnsi"/>
                <w:sz w:val="22"/>
                <w:szCs w:val="22"/>
                <w:lang w:val="pl-PL"/>
              </w:rPr>
            </w:pPr>
            <w:r w:rsidRPr="00C37383">
              <w:rPr>
                <w:rFonts w:asciiTheme="minorHAnsi" w:hAnsiTheme="minorHAnsi" w:cstheme="minorHAnsi"/>
                <w:sz w:val="22"/>
                <w:szCs w:val="22"/>
                <w:lang w:val="pl-PL"/>
              </w:rPr>
              <w:t>Holpp L. (2001). Jak kierować zespołami. Warszawa: MRM.</w:t>
            </w:r>
          </w:p>
          <w:p w14:paraId="5DC4CF41" w14:textId="77777777" w:rsidR="00953B6A" w:rsidRPr="00C37383" w:rsidRDefault="00953B6A" w:rsidP="006449D0">
            <w:pPr>
              <w:pStyle w:val="Bezodstpw"/>
              <w:numPr>
                <w:ilvl w:val="0"/>
                <w:numId w:val="48"/>
              </w:numPr>
              <w:tabs>
                <w:tab w:val="clear" w:pos="284"/>
              </w:tabs>
              <w:ind w:left="458"/>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Rakowska A., Sitko-Lupek A. (2000). Doskonalenie kompetencji menedżerskich. Warszawa: PWN.</w:t>
            </w:r>
          </w:p>
        </w:tc>
      </w:tr>
      <w:tr w:rsidR="00953B6A" w:rsidRPr="00C37383" w14:paraId="1E0C12BC" w14:textId="77777777" w:rsidTr="0039060D">
        <w:trPr>
          <w:trHeight w:val="454"/>
          <w:jc w:val="center"/>
        </w:trPr>
        <w:tc>
          <w:tcPr>
            <w:tcW w:w="562" w:type="dxa"/>
            <w:vAlign w:val="center"/>
          </w:tcPr>
          <w:p w14:paraId="2C2D3DC2" w14:textId="77777777" w:rsidR="00953B6A" w:rsidRPr="00C37383" w:rsidRDefault="00953B6A" w:rsidP="00953B6A">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21.</w:t>
            </w:r>
          </w:p>
        </w:tc>
        <w:tc>
          <w:tcPr>
            <w:tcW w:w="2694" w:type="dxa"/>
            <w:vAlign w:val="center"/>
          </w:tcPr>
          <w:p w14:paraId="5EA7159D" w14:textId="77777777" w:rsidR="00953B6A" w:rsidRPr="00C37383" w:rsidRDefault="00953B6A" w:rsidP="00953B6A">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Literatura wykorzystywana w samodzielnej pracy studenta/bibliografia wykorzystywana w samodzielnej pracy studenta:</w:t>
            </w:r>
          </w:p>
        </w:tc>
        <w:tc>
          <w:tcPr>
            <w:tcW w:w="6146" w:type="dxa"/>
            <w:gridSpan w:val="3"/>
            <w:vAlign w:val="center"/>
          </w:tcPr>
          <w:p w14:paraId="4AF51594" w14:textId="77777777" w:rsidR="00953B6A" w:rsidRPr="00953B6A" w:rsidRDefault="00953B6A" w:rsidP="00B4158C">
            <w:pPr>
              <w:pStyle w:val="Akapitzlist"/>
              <w:numPr>
                <w:ilvl w:val="0"/>
                <w:numId w:val="114"/>
              </w:numPr>
              <w:tabs>
                <w:tab w:val="clear" w:pos="284"/>
              </w:tabs>
              <w:spacing w:line="240" w:lineRule="auto"/>
              <w:ind w:left="494"/>
              <w:jc w:val="left"/>
              <w:rPr>
                <w:rFonts w:cstheme="minorHAnsi"/>
                <w:sz w:val="22"/>
              </w:rPr>
            </w:pPr>
            <w:r w:rsidRPr="00953B6A">
              <w:rPr>
                <w:rFonts w:cstheme="minorHAnsi"/>
                <w:sz w:val="22"/>
                <w:lang w:val="pl-PL"/>
              </w:rPr>
              <w:t xml:space="preserve">Aronson.E., Wilson, T., Akert, R. (2010), Psychologia Społeczna. </w:t>
            </w:r>
            <w:r w:rsidRPr="00953B6A">
              <w:rPr>
                <w:rFonts w:cstheme="minorHAnsi"/>
                <w:sz w:val="22"/>
              </w:rPr>
              <w:t>Serce i umysł. Poznań: Zysk i S-ka Wydawnictwo.</w:t>
            </w:r>
          </w:p>
          <w:p w14:paraId="3749BE09" w14:textId="77777777" w:rsidR="00953B6A" w:rsidRPr="00953B6A" w:rsidRDefault="00953B6A" w:rsidP="00B4158C">
            <w:pPr>
              <w:pStyle w:val="Akapitzlist"/>
              <w:numPr>
                <w:ilvl w:val="0"/>
                <w:numId w:val="114"/>
              </w:numPr>
              <w:tabs>
                <w:tab w:val="clear" w:pos="284"/>
              </w:tabs>
              <w:spacing w:line="240" w:lineRule="auto"/>
              <w:ind w:left="494"/>
              <w:jc w:val="left"/>
              <w:rPr>
                <w:rFonts w:cstheme="minorHAnsi"/>
                <w:sz w:val="22"/>
                <w:lang w:val="pl-PL"/>
              </w:rPr>
            </w:pPr>
            <w:r w:rsidRPr="00953B6A">
              <w:rPr>
                <w:rFonts w:cstheme="minorHAnsi"/>
                <w:sz w:val="22"/>
                <w:lang w:val="pl-PL"/>
              </w:rPr>
              <w:t>Dobrowolski R. Delegowanie uprawnień – zasady organizowania pracy. http://kadry.nf.pl/Artykul/6074/Delegowanie-uprawnien-zasady-organizowania-pracy/</w:t>
            </w:r>
          </w:p>
          <w:p w14:paraId="230C2EFF" w14:textId="77777777" w:rsidR="00953B6A" w:rsidRPr="00953B6A" w:rsidRDefault="00953B6A" w:rsidP="00B4158C">
            <w:pPr>
              <w:pStyle w:val="Akapitzlist"/>
              <w:numPr>
                <w:ilvl w:val="0"/>
                <w:numId w:val="114"/>
              </w:numPr>
              <w:tabs>
                <w:tab w:val="clear" w:pos="284"/>
              </w:tabs>
              <w:spacing w:line="240" w:lineRule="auto"/>
              <w:ind w:left="494"/>
              <w:jc w:val="left"/>
              <w:rPr>
                <w:rFonts w:cstheme="minorHAnsi"/>
                <w:sz w:val="22"/>
              </w:rPr>
            </w:pPr>
            <w:r w:rsidRPr="00953B6A">
              <w:rPr>
                <w:rFonts w:cstheme="minorHAnsi"/>
                <w:sz w:val="22"/>
                <w:lang w:val="pl-PL"/>
              </w:rPr>
              <w:t xml:space="preserve">Fenserheim H. (2003). Nie mów tak, gdy chcesz powiedzieć nie: jak nauczyć się asertywności. </w:t>
            </w:r>
            <w:r w:rsidRPr="00953B6A">
              <w:rPr>
                <w:rFonts w:cstheme="minorHAnsi"/>
                <w:sz w:val="22"/>
              </w:rPr>
              <w:t>Warszawa: Książka i Wiedza.</w:t>
            </w:r>
          </w:p>
          <w:p w14:paraId="2573AA4E" w14:textId="77777777" w:rsidR="00953B6A" w:rsidRPr="00953B6A" w:rsidRDefault="00953B6A" w:rsidP="00B4158C">
            <w:pPr>
              <w:pStyle w:val="Akapitzlist"/>
              <w:numPr>
                <w:ilvl w:val="0"/>
                <w:numId w:val="114"/>
              </w:numPr>
              <w:tabs>
                <w:tab w:val="clear" w:pos="284"/>
              </w:tabs>
              <w:spacing w:line="240" w:lineRule="auto"/>
              <w:ind w:left="494"/>
              <w:jc w:val="left"/>
              <w:rPr>
                <w:rFonts w:cstheme="minorHAnsi"/>
                <w:sz w:val="22"/>
              </w:rPr>
            </w:pPr>
            <w:r w:rsidRPr="00953B6A">
              <w:rPr>
                <w:rFonts w:cstheme="minorHAnsi"/>
                <w:sz w:val="22"/>
              </w:rPr>
              <w:t xml:space="preserve">Harvard Business School Press, Harris J.O. (2014). </w:t>
            </w:r>
            <w:r w:rsidRPr="00953B6A">
              <w:rPr>
                <w:rFonts w:cstheme="minorHAnsi"/>
                <w:sz w:val="22"/>
                <w:lang w:val="pl-PL"/>
              </w:rPr>
              <w:t xml:space="preserve">Feedback czyli informacja zwrotna. Osobisty mentor. </w:t>
            </w:r>
            <w:r w:rsidRPr="00953B6A">
              <w:rPr>
                <w:rFonts w:cstheme="minorHAnsi"/>
                <w:sz w:val="22"/>
              </w:rPr>
              <w:t>Wydawnictwo: Onepress.</w:t>
            </w:r>
          </w:p>
          <w:p w14:paraId="6159389E" w14:textId="77777777" w:rsidR="00953B6A" w:rsidRPr="00953B6A" w:rsidRDefault="00953B6A" w:rsidP="00B4158C">
            <w:pPr>
              <w:pStyle w:val="Akapitzlist"/>
              <w:numPr>
                <w:ilvl w:val="0"/>
                <w:numId w:val="114"/>
              </w:numPr>
              <w:tabs>
                <w:tab w:val="clear" w:pos="284"/>
              </w:tabs>
              <w:spacing w:line="240" w:lineRule="auto"/>
              <w:ind w:left="494"/>
              <w:jc w:val="left"/>
              <w:rPr>
                <w:rFonts w:cstheme="minorHAnsi"/>
                <w:sz w:val="22"/>
              </w:rPr>
            </w:pPr>
            <w:r w:rsidRPr="00953B6A">
              <w:rPr>
                <w:rFonts w:cstheme="minorHAnsi"/>
                <w:sz w:val="22"/>
                <w:lang w:val="pl-PL"/>
              </w:rPr>
              <w:t xml:space="preserve">Hylla M.,  Matryca Eisenhovera – sposób na właściwe rozplanowanie zadań.  </w:t>
            </w:r>
            <w:r w:rsidRPr="00953B6A">
              <w:rPr>
                <w:rFonts w:cstheme="minorHAnsi"/>
                <w:sz w:val="22"/>
              </w:rPr>
              <w:t>http://gosiahylla.pl/tag/matryca-eisenhovera/</w:t>
            </w:r>
          </w:p>
          <w:p w14:paraId="36DDEDC6" w14:textId="77777777" w:rsidR="00953B6A" w:rsidRPr="00953B6A" w:rsidRDefault="00953B6A" w:rsidP="00B4158C">
            <w:pPr>
              <w:pStyle w:val="Akapitzlist"/>
              <w:numPr>
                <w:ilvl w:val="0"/>
                <w:numId w:val="114"/>
              </w:numPr>
              <w:tabs>
                <w:tab w:val="clear" w:pos="284"/>
              </w:tabs>
              <w:spacing w:line="240" w:lineRule="auto"/>
              <w:ind w:left="494"/>
              <w:jc w:val="left"/>
              <w:rPr>
                <w:rFonts w:cstheme="minorHAnsi"/>
                <w:sz w:val="22"/>
                <w:lang w:val="pl-PL"/>
              </w:rPr>
            </w:pPr>
            <w:r w:rsidRPr="00953B6A">
              <w:rPr>
                <w:rFonts w:cstheme="minorHAnsi"/>
                <w:sz w:val="22"/>
                <w:lang w:val="pl-PL"/>
              </w:rPr>
              <w:t xml:space="preserve">Król-Fijewska M., P. Fijewski (2015). Asertywność menedżera. Warszawa: Polskie Wydawnictwo Ekonomiczne. </w:t>
            </w:r>
          </w:p>
          <w:p w14:paraId="7AF79FBD" w14:textId="77777777" w:rsidR="00953B6A" w:rsidRPr="00953B6A" w:rsidRDefault="00953B6A" w:rsidP="00B4158C">
            <w:pPr>
              <w:pStyle w:val="Akapitzlist"/>
              <w:numPr>
                <w:ilvl w:val="0"/>
                <w:numId w:val="114"/>
              </w:numPr>
              <w:tabs>
                <w:tab w:val="clear" w:pos="284"/>
              </w:tabs>
              <w:spacing w:line="240" w:lineRule="auto"/>
              <w:ind w:left="494"/>
              <w:jc w:val="left"/>
              <w:rPr>
                <w:rFonts w:cstheme="minorHAnsi"/>
                <w:sz w:val="22"/>
                <w:lang w:val="pl-PL"/>
              </w:rPr>
            </w:pPr>
            <w:r w:rsidRPr="00953B6A">
              <w:rPr>
                <w:rFonts w:cstheme="minorHAnsi"/>
                <w:sz w:val="22"/>
                <w:lang w:val="pl-PL"/>
              </w:rPr>
              <w:t>Król-Fijewska M.  (2012). Stanowczo, łagodnie, bez lęku. Warszawa: Wydawnictwo W.A.B.</w:t>
            </w:r>
          </w:p>
          <w:p w14:paraId="08B81B90" w14:textId="77777777" w:rsidR="00953B6A" w:rsidRPr="00953B6A" w:rsidRDefault="00953B6A" w:rsidP="00B4158C">
            <w:pPr>
              <w:pStyle w:val="Akapitzlist"/>
              <w:numPr>
                <w:ilvl w:val="0"/>
                <w:numId w:val="114"/>
              </w:numPr>
              <w:tabs>
                <w:tab w:val="clear" w:pos="284"/>
              </w:tabs>
              <w:spacing w:line="240" w:lineRule="auto"/>
              <w:ind w:left="494"/>
              <w:jc w:val="left"/>
              <w:rPr>
                <w:rFonts w:cstheme="minorHAnsi"/>
                <w:sz w:val="22"/>
              </w:rPr>
            </w:pPr>
            <w:r w:rsidRPr="00953B6A">
              <w:rPr>
                <w:rFonts w:cstheme="minorHAnsi"/>
                <w:sz w:val="22"/>
                <w:lang w:val="pl-PL"/>
              </w:rPr>
              <w:t xml:space="preserve">Pogorzelski W. (2005). Od asertywności do dojrzałości: inspiracja optymalnym. </w:t>
            </w:r>
            <w:r w:rsidRPr="00953B6A">
              <w:rPr>
                <w:rFonts w:cstheme="minorHAnsi"/>
                <w:sz w:val="22"/>
              </w:rPr>
              <w:t>Warszawa: Wydawnictwo Profesjonalnej Szkoły Biznesu.</w:t>
            </w:r>
          </w:p>
          <w:p w14:paraId="1A060735" w14:textId="77777777" w:rsidR="00953B6A" w:rsidRPr="00953B6A" w:rsidRDefault="00953B6A" w:rsidP="00B4158C">
            <w:pPr>
              <w:pStyle w:val="Akapitzlist"/>
              <w:numPr>
                <w:ilvl w:val="0"/>
                <w:numId w:val="114"/>
              </w:numPr>
              <w:tabs>
                <w:tab w:val="clear" w:pos="284"/>
              </w:tabs>
              <w:spacing w:line="240" w:lineRule="auto"/>
              <w:ind w:left="494"/>
              <w:jc w:val="left"/>
              <w:rPr>
                <w:rFonts w:cstheme="minorHAnsi"/>
                <w:sz w:val="22"/>
              </w:rPr>
            </w:pPr>
            <w:r w:rsidRPr="00953B6A">
              <w:rPr>
                <w:rFonts w:cstheme="minorHAnsi"/>
                <w:sz w:val="22"/>
                <w:lang w:val="pl-PL"/>
              </w:rPr>
              <w:t xml:space="preserve">Scudamore P., Catt H. (2012). Asertywność. Sięgaj po swoje ambicje. </w:t>
            </w:r>
            <w:r w:rsidRPr="00953B6A">
              <w:rPr>
                <w:rFonts w:cstheme="minorHAnsi"/>
                <w:sz w:val="22"/>
              </w:rPr>
              <w:t xml:space="preserve">Warszawa: Wydawnictwo MT Biznes. </w:t>
            </w:r>
          </w:p>
          <w:p w14:paraId="744F2FF4" w14:textId="77777777" w:rsidR="00953B6A" w:rsidRPr="00953B6A" w:rsidRDefault="00953B6A" w:rsidP="00B4158C">
            <w:pPr>
              <w:pStyle w:val="Akapitzlist"/>
              <w:numPr>
                <w:ilvl w:val="0"/>
                <w:numId w:val="114"/>
              </w:numPr>
              <w:tabs>
                <w:tab w:val="clear" w:pos="284"/>
              </w:tabs>
              <w:spacing w:line="240" w:lineRule="auto"/>
              <w:ind w:left="494"/>
              <w:jc w:val="left"/>
              <w:rPr>
                <w:rFonts w:cstheme="minorHAnsi"/>
                <w:sz w:val="22"/>
              </w:rPr>
            </w:pPr>
            <w:r w:rsidRPr="00953B6A">
              <w:rPr>
                <w:rFonts w:cstheme="minorHAnsi"/>
                <w:sz w:val="22"/>
                <w:lang w:val="pl-PL"/>
              </w:rPr>
              <w:t xml:space="preserve">Schulz von Thun F.(2013). Sztuka rozmawiania cz.1, 2, 3. </w:t>
            </w:r>
            <w:r w:rsidRPr="00953B6A">
              <w:rPr>
                <w:rFonts w:cstheme="minorHAnsi"/>
                <w:sz w:val="22"/>
              </w:rPr>
              <w:t>Kraków: WAM.</w:t>
            </w:r>
          </w:p>
          <w:p w14:paraId="1CEF8A38" w14:textId="77777777" w:rsidR="00953B6A" w:rsidRPr="00953B6A" w:rsidRDefault="00953B6A" w:rsidP="00B4158C">
            <w:pPr>
              <w:pStyle w:val="Akapitzlist"/>
              <w:numPr>
                <w:ilvl w:val="0"/>
                <w:numId w:val="114"/>
              </w:numPr>
              <w:tabs>
                <w:tab w:val="clear" w:pos="284"/>
              </w:tabs>
              <w:spacing w:line="240" w:lineRule="auto"/>
              <w:ind w:left="494"/>
              <w:jc w:val="left"/>
              <w:rPr>
                <w:rFonts w:cstheme="minorHAnsi"/>
                <w:sz w:val="22"/>
              </w:rPr>
            </w:pPr>
            <w:r w:rsidRPr="00953B6A">
              <w:rPr>
                <w:rFonts w:cstheme="minorHAnsi"/>
                <w:sz w:val="22"/>
                <w:lang w:val="pl-PL"/>
              </w:rPr>
              <w:t xml:space="preserve">Strelau J., Doliński D. red. </w:t>
            </w:r>
            <w:r w:rsidRPr="00953B6A">
              <w:rPr>
                <w:rFonts w:cstheme="minorHAnsi"/>
                <w:sz w:val="22"/>
              </w:rPr>
              <w:t>(2016). Psychologia. Podręcznik akademicki. Gdańsk: GWP</w:t>
            </w:r>
          </w:p>
          <w:p w14:paraId="2C965372" w14:textId="77777777" w:rsidR="00953B6A" w:rsidRPr="00953B6A" w:rsidRDefault="00953B6A" w:rsidP="00B4158C">
            <w:pPr>
              <w:pStyle w:val="Akapitzlist"/>
              <w:numPr>
                <w:ilvl w:val="0"/>
                <w:numId w:val="114"/>
              </w:numPr>
              <w:tabs>
                <w:tab w:val="clear" w:pos="284"/>
              </w:tabs>
              <w:spacing w:line="240" w:lineRule="auto"/>
              <w:ind w:left="494"/>
              <w:jc w:val="left"/>
              <w:rPr>
                <w:rFonts w:cstheme="minorHAnsi"/>
                <w:sz w:val="22"/>
              </w:rPr>
            </w:pPr>
            <w:r w:rsidRPr="00953B6A">
              <w:rPr>
                <w:rFonts w:cstheme="minorHAnsi"/>
                <w:sz w:val="22"/>
                <w:lang w:val="pl-PL"/>
              </w:rPr>
              <w:t xml:space="preserve">E-book: T. Szopiński, Efektywne zarządzanie czasem. </w:t>
            </w:r>
            <w:r w:rsidRPr="00953B6A">
              <w:rPr>
                <w:rFonts w:cstheme="minorHAnsi"/>
                <w:sz w:val="22"/>
              </w:rPr>
              <w:t>(www.ZloteMysli.pl, 8.01.2008)</w:t>
            </w:r>
          </w:p>
        </w:tc>
      </w:tr>
      <w:tr w:rsidR="00953B6A" w:rsidRPr="00C37383" w14:paraId="4E3F167F" w14:textId="77777777" w:rsidTr="0039060D">
        <w:trPr>
          <w:trHeight w:val="454"/>
          <w:jc w:val="center"/>
        </w:trPr>
        <w:tc>
          <w:tcPr>
            <w:tcW w:w="562" w:type="dxa"/>
            <w:vAlign w:val="center"/>
          </w:tcPr>
          <w:p w14:paraId="5037735D" w14:textId="77777777" w:rsidR="00953B6A" w:rsidRPr="00C37383" w:rsidRDefault="00953B6A" w:rsidP="00953B6A">
            <w:pPr>
              <w:pStyle w:val="Bezodstpw"/>
              <w:contextualSpacing w:val="0"/>
              <w:jc w:val="center"/>
              <w:rPr>
                <w:rFonts w:asciiTheme="minorHAnsi" w:hAnsiTheme="minorHAnsi" w:cstheme="minorHAnsi"/>
                <w:sz w:val="22"/>
                <w:szCs w:val="22"/>
                <w:lang w:val="pl-PL"/>
              </w:rPr>
            </w:pPr>
            <w:r w:rsidRPr="00C37383">
              <w:rPr>
                <w:rFonts w:asciiTheme="minorHAnsi" w:hAnsiTheme="minorHAnsi" w:cstheme="minorHAnsi"/>
                <w:sz w:val="22"/>
                <w:szCs w:val="22"/>
                <w:lang w:val="pl-PL"/>
              </w:rPr>
              <w:t>22.</w:t>
            </w:r>
          </w:p>
        </w:tc>
        <w:tc>
          <w:tcPr>
            <w:tcW w:w="2694" w:type="dxa"/>
            <w:vAlign w:val="center"/>
          </w:tcPr>
          <w:p w14:paraId="7A51920B" w14:textId="77777777" w:rsidR="00953B6A" w:rsidRPr="00C37383" w:rsidRDefault="00953B6A" w:rsidP="00953B6A">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Wymagania dotyczące pomocy dydaktycznych:</w:t>
            </w:r>
          </w:p>
        </w:tc>
        <w:tc>
          <w:tcPr>
            <w:tcW w:w="6146" w:type="dxa"/>
            <w:gridSpan w:val="3"/>
            <w:vAlign w:val="center"/>
          </w:tcPr>
          <w:p w14:paraId="265CB957" w14:textId="77777777" w:rsidR="00953B6A" w:rsidRPr="00C37383" w:rsidRDefault="00953B6A" w:rsidP="00953B6A">
            <w:pPr>
              <w:pStyle w:val="Bezodstpw"/>
              <w:contextualSpacing w:val="0"/>
              <w:rPr>
                <w:rFonts w:asciiTheme="minorHAnsi" w:hAnsiTheme="minorHAnsi" w:cstheme="minorHAnsi"/>
                <w:sz w:val="22"/>
                <w:szCs w:val="22"/>
                <w:lang w:val="pl-PL"/>
              </w:rPr>
            </w:pPr>
            <w:r w:rsidRPr="00C37383">
              <w:rPr>
                <w:rFonts w:asciiTheme="minorHAnsi" w:hAnsiTheme="minorHAnsi" w:cstheme="minorHAnsi"/>
                <w:sz w:val="22"/>
                <w:szCs w:val="22"/>
                <w:lang w:val="pl-PL"/>
              </w:rPr>
              <w:t>laptop, rzutnik multimedialny lub monitor interaktywny, tablica flipchart, markery, kamera.</w:t>
            </w:r>
          </w:p>
        </w:tc>
      </w:tr>
    </w:tbl>
    <w:p w14:paraId="654EE272" w14:textId="77777777" w:rsidR="00343374" w:rsidRPr="00C37383" w:rsidRDefault="00343374" w:rsidP="00FF717E">
      <w:pPr>
        <w:rPr>
          <w:rFonts w:eastAsia="Calibri"/>
          <w:szCs w:val="24"/>
          <w:lang w:eastAsia="en-US"/>
        </w:rPr>
      </w:pPr>
    </w:p>
    <w:p w14:paraId="1E52273A" w14:textId="77777777" w:rsidR="00343374" w:rsidRPr="00C37383" w:rsidRDefault="00343374" w:rsidP="00FF717E">
      <w:pPr>
        <w:rPr>
          <w:rFonts w:eastAsia="Calibri"/>
          <w:szCs w:val="24"/>
          <w:lang w:eastAsia="en-US"/>
        </w:rPr>
      </w:pPr>
    </w:p>
    <w:p w14:paraId="50B7A08E" w14:textId="77777777" w:rsidR="00A25A6D" w:rsidRDefault="00A25A6D">
      <w:pPr>
        <w:tabs>
          <w:tab w:val="clear" w:pos="284"/>
        </w:tabs>
        <w:spacing w:after="200" w:line="276" w:lineRule="auto"/>
        <w:contextualSpacing w:val="0"/>
        <w:jc w:val="left"/>
        <w:rPr>
          <w:rFonts w:eastAsiaTheme="majorEastAsia" w:cstheme="majorBidi"/>
          <w:b/>
          <w:bCs/>
          <w:smallCaps/>
          <w:color w:val="4F81BD" w:themeColor="accent1"/>
          <w:sz w:val="26"/>
          <w:szCs w:val="26"/>
        </w:rPr>
      </w:pPr>
      <w:r>
        <w:br w:type="page"/>
      </w:r>
    </w:p>
    <w:p w14:paraId="2F97422D" w14:textId="77777777" w:rsidR="00C37383" w:rsidRPr="00C37383" w:rsidRDefault="00A25A6D" w:rsidP="0073465F">
      <w:pPr>
        <w:pStyle w:val="Nagwek2"/>
        <w:numPr>
          <w:ilvl w:val="1"/>
          <w:numId w:val="9"/>
        </w:numPr>
      </w:pPr>
      <w:bookmarkStart w:id="37" w:name="_Toc15561680"/>
      <w:r>
        <w:lastRenderedPageBreak/>
        <w:t xml:space="preserve">Sylabusy - </w:t>
      </w:r>
      <w:r w:rsidR="00C37383" w:rsidRPr="00C37383">
        <w:t xml:space="preserve">Moduł </w:t>
      </w:r>
      <w:r w:rsidR="00C37383">
        <w:t xml:space="preserve">Rehabilitacji </w:t>
      </w:r>
      <w:r w:rsidR="00C37383" w:rsidRPr="00C37383">
        <w:t>Zawodow</w:t>
      </w:r>
      <w:r w:rsidR="00C37383">
        <w:t>ej</w:t>
      </w:r>
      <w:r w:rsidR="00C37383" w:rsidRPr="00C37383">
        <w:t xml:space="preserve"> i Społeczn</w:t>
      </w:r>
      <w:r w:rsidR="00C37383">
        <w:t>ej</w:t>
      </w:r>
      <w:r w:rsidR="00C37383" w:rsidRPr="00C37383">
        <w:t xml:space="preserve"> oraz Ryn</w:t>
      </w:r>
      <w:r w:rsidR="00C37383">
        <w:t>ku</w:t>
      </w:r>
      <w:r w:rsidR="00C37383" w:rsidRPr="00C37383">
        <w:t xml:space="preserve"> Pracy</w:t>
      </w:r>
      <w:bookmarkEnd w:id="37"/>
    </w:p>
    <w:p w14:paraId="58D282FA" w14:textId="77777777" w:rsidR="0051141C" w:rsidRPr="00C37383" w:rsidRDefault="00C37383" w:rsidP="0051141C">
      <w:pPr>
        <w:rPr>
          <w:lang w:eastAsia="en-US"/>
        </w:rPr>
      </w:pPr>
      <w:r>
        <w:rPr>
          <w:rFonts w:eastAsia="Calibri"/>
          <w:szCs w:val="24"/>
          <w:lang w:eastAsia="en-US"/>
        </w:rPr>
        <w:tab/>
      </w:r>
      <w:r w:rsidR="0051141C" w:rsidRPr="00C37383">
        <w:rPr>
          <w:lang w:eastAsia="en-US"/>
        </w:rPr>
        <w:t xml:space="preserve">W ramach modułu MRZS realizowane będą </w:t>
      </w:r>
      <w:r>
        <w:rPr>
          <w:lang w:eastAsia="en-US"/>
        </w:rPr>
        <w:t xml:space="preserve">następujące przedmioty: </w:t>
      </w:r>
    </w:p>
    <w:p w14:paraId="1EF7875D" w14:textId="77777777" w:rsidR="0051141C" w:rsidRPr="00C37383" w:rsidRDefault="0051141C" w:rsidP="00DE17E6">
      <w:pPr>
        <w:pStyle w:val="Akapitzlist"/>
        <w:numPr>
          <w:ilvl w:val="0"/>
          <w:numId w:val="6"/>
        </w:numPr>
        <w:rPr>
          <w:lang w:eastAsia="en-US"/>
        </w:rPr>
      </w:pPr>
      <w:r w:rsidRPr="00C37383">
        <w:rPr>
          <w:lang w:eastAsia="en-US"/>
        </w:rPr>
        <w:t>Rehabilitacj</w:t>
      </w:r>
      <w:r w:rsidR="00806349" w:rsidRPr="00C37383">
        <w:rPr>
          <w:lang w:eastAsia="en-US"/>
        </w:rPr>
        <w:t>a zawodowa</w:t>
      </w:r>
      <w:r w:rsidRPr="00C37383">
        <w:rPr>
          <w:lang w:eastAsia="en-US"/>
        </w:rPr>
        <w:t>;</w:t>
      </w:r>
    </w:p>
    <w:p w14:paraId="1910CCC2" w14:textId="77777777" w:rsidR="0051141C" w:rsidRPr="00C37383" w:rsidRDefault="0051141C" w:rsidP="00DE17E6">
      <w:pPr>
        <w:pStyle w:val="Akapitzlist"/>
        <w:numPr>
          <w:ilvl w:val="0"/>
          <w:numId w:val="6"/>
        </w:numPr>
        <w:rPr>
          <w:lang w:eastAsia="en-US"/>
        </w:rPr>
      </w:pPr>
      <w:r w:rsidRPr="00C37383">
        <w:rPr>
          <w:lang w:eastAsia="en-US"/>
        </w:rPr>
        <w:t>Rehabilitacja</w:t>
      </w:r>
      <w:r w:rsidR="00806349" w:rsidRPr="00C37383">
        <w:rPr>
          <w:lang w:eastAsia="en-US"/>
        </w:rPr>
        <w:t xml:space="preserve"> społeczna</w:t>
      </w:r>
      <w:r w:rsidRPr="00C37383">
        <w:rPr>
          <w:lang w:eastAsia="en-US"/>
        </w:rPr>
        <w:t>.</w:t>
      </w:r>
    </w:p>
    <w:p w14:paraId="348BFD61" w14:textId="12298DA8" w:rsidR="0051141C" w:rsidRDefault="0051141C" w:rsidP="008A4FEC">
      <w:pPr>
        <w:rPr>
          <w:rFonts w:eastAsia="Calibri"/>
          <w:b/>
          <w:lang w:eastAsia="en-US"/>
        </w:rPr>
      </w:pPr>
    </w:p>
    <w:p w14:paraId="5F2C27F7" w14:textId="721FB8B8" w:rsidR="006E3AFC" w:rsidRDefault="006E3AFC" w:rsidP="006E3AFC">
      <w:pPr>
        <w:rPr>
          <w:rFonts w:eastAsia="Calibri"/>
          <w:lang w:eastAsia="en-US"/>
        </w:rPr>
      </w:pPr>
      <w:r>
        <w:rPr>
          <w:rFonts w:eastAsia="Calibri"/>
          <w:lang w:eastAsia="en-US"/>
        </w:rPr>
        <w:tab/>
        <w:t>Ich realizacja przyczyni się do osiągniecia następujących celów:</w:t>
      </w:r>
    </w:p>
    <w:tbl>
      <w:tblPr>
        <w:tblStyle w:val="Tabela-Siatka13"/>
        <w:tblW w:w="9327" w:type="dxa"/>
        <w:tblInd w:w="-147" w:type="dxa"/>
        <w:tblLook w:val="04A0" w:firstRow="1" w:lastRow="0" w:firstColumn="1" w:lastColumn="0" w:noHBand="0" w:noVBand="1"/>
      </w:tblPr>
      <w:tblGrid>
        <w:gridCol w:w="993"/>
        <w:gridCol w:w="8334"/>
      </w:tblGrid>
      <w:tr w:rsidR="006E3AFC" w:rsidRPr="006E3AFC" w14:paraId="6AA9BD77" w14:textId="77777777" w:rsidTr="006E3AFC">
        <w:tc>
          <w:tcPr>
            <w:tcW w:w="993" w:type="dxa"/>
            <w:shd w:val="clear" w:color="auto" w:fill="C6D9F1" w:themeFill="text2" w:themeFillTint="33"/>
            <w:vAlign w:val="center"/>
          </w:tcPr>
          <w:p w14:paraId="604754FB" w14:textId="77777777" w:rsidR="006E3AFC" w:rsidRPr="006E3AFC" w:rsidRDefault="006E3AFC" w:rsidP="006E3AFC">
            <w:pPr>
              <w:tabs>
                <w:tab w:val="clear" w:pos="284"/>
              </w:tabs>
              <w:spacing w:before="60" w:after="60" w:line="240" w:lineRule="auto"/>
              <w:contextualSpacing w:val="0"/>
              <w:jc w:val="center"/>
              <w:rPr>
                <w:rFonts w:asciiTheme="minorHAnsi" w:hAnsiTheme="minorHAnsi"/>
                <w:b/>
                <w:color w:val="0070C0"/>
                <w:sz w:val="22"/>
                <w:szCs w:val="22"/>
              </w:rPr>
            </w:pPr>
            <w:r w:rsidRPr="006E3AFC">
              <w:rPr>
                <w:rFonts w:asciiTheme="minorHAnsi" w:hAnsiTheme="minorHAnsi"/>
                <w:b/>
                <w:color w:val="0070C0"/>
                <w:sz w:val="22"/>
                <w:szCs w:val="22"/>
              </w:rPr>
              <w:t>SYMBOL</w:t>
            </w:r>
          </w:p>
        </w:tc>
        <w:tc>
          <w:tcPr>
            <w:tcW w:w="8334" w:type="dxa"/>
            <w:shd w:val="clear" w:color="auto" w:fill="C6D9F1" w:themeFill="text2" w:themeFillTint="33"/>
            <w:vAlign w:val="center"/>
          </w:tcPr>
          <w:p w14:paraId="2B941300" w14:textId="77777777" w:rsidR="006E3AFC" w:rsidRPr="006E3AFC" w:rsidRDefault="006E3AFC" w:rsidP="006E3AFC">
            <w:pPr>
              <w:tabs>
                <w:tab w:val="clear" w:pos="284"/>
              </w:tabs>
              <w:spacing w:before="60" w:after="60" w:line="240" w:lineRule="auto"/>
              <w:contextualSpacing w:val="0"/>
              <w:jc w:val="center"/>
              <w:rPr>
                <w:rFonts w:asciiTheme="minorHAnsi" w:hAnsiTheme="minorHAnsi"/>
                <w:b/>
                <w:color w:val="0070C0"/>
                <w:sz w:val="22"/>
                <w:szCs w:val="22"/>
              </w:rPr>
            </w:pPr>
            <w:r w:rsidRPr="006E3AFC">
              <w:rPr>
                <w:rFonts w:asciiTheme="minorHAnsi" w:hAnsiTheme="minorHAnsi"/>
                <w:b/>
                <w:color w:val="0070C0"/>
                <w:sz w:val="22"/>
                <w:szCs w:val="22"/>
              </w:rPr>
              <w:t>OPIS CELU</w:t>
            </w:r>
          </w:p>
        </w:tc>
      </w:tr>
      <w:tr w:rsidR="006E3AFC" w:rsidRPr="006E3AFC" w14:paraId="7AF0DEAC" w14:textId="77777777" w:rsidTr="006E3AFC">
        <w:trPr>
          <w:trHeight w:val="506"/>
        </w:trPr>
        <w:tc>
          <w:tcPr>
            <w:tcW w:w="993" w:type="dxa"/>
            <w:shd w:val="clear" w:color="auto" w:fill="C6D9F1" w:themeFill="text2" w:themeFillTint="33"/>
            <w:vAlign w:val="center"/>
          </w:tcPr>
          <w:p w14:paraId="0CD66F9A" w14:textId="77777777" w:rsidR="006E3AFC" w:rsidRPr="006E3AFC" w:rsidRDefault="006E3AFC" w:rsidP="006E3AFC">
            <w:pPr>
              <w:spacing w:before="60" w:after="60" w:line="240" w:lineRule="auto"/>
              <w:contextualSpacing w:val="0"/>
              <w:jc w:val="center"/>
              <w:rPr>
                <w:rFonts w:asciiTheme="minorHAnsi" w:hAnsiTheme="minorHAnsi"/>
                <w:b/>
                <w:color w:val="0070C0"/>
                <w:sz w:val="22"/>
                <w:szCs w:val="22"/>
              </w:rPr>
            </w:pPr>
            <w:r w:rsidRPr="006E3AFC">
              <w:rPr>
                <w:rFonts w:asciiTheme="minorHAnsi" w:hAnsiTheme="minorHAnsi"/>
                <w:b/>
                <w:color w:val="0070C0"/>
                <w:sz w:val="22"/>
                <w:szCs w:val="22"/>
              </w:rPr>
              <w:t>C1</w:t>
            </w:r>
          </w:p>
        </w:tc>
        <w:tc>
          <w:tcPr>
            <w:tcW w:w="8334" w:type="dxa"/>
          </w:tcPr>
          <w:p w14:paraId="1984139B" w14:textId="77777777" w:rsidR="006E3AFC" w:rsidRPr="006E3AFC" w:rsidRDefault="006E3AFC" w:rsidP="006E3AFC">
            <w:pPr>
              <w:spacing w:before="60" w:after="60" w:line="240" w:lineRule="auto"/>
              <w:contextualSpacing w:val="0"/>
              <w:rPr>
                <w:rFonts w:asciiTheme="minorHAnsi" w:hAnsiTheme="minorHAnsi"/>
                <w:sz w:val="22"/>
                <w:szCs w:val="22"/>
                <w:lang w:val="pl-PL"/>
              </w:rPr>
            </w:pPr>
            <w:r w:rsidRPr="006E3AFC">
              <w:rPr>
                <w:rFonts w:asciiTheme="minorHAnsi" w:hAnsiTheme="minorHAnsi"/>
                <w:sz w:val="22"/>
                <w:szCs w:val="22"/>
                <w:lang w:val="pl-PL"/>
              </w:rPr>
              <w:t xml:space="preserve">Poznanie funkcjonującego w Polsce systemu rehabilitacji zawodowej i społecznej osób </w:t>
            </w:r>
            <w:r w:rsidRPr="006E3AFC">
              <w:rPr>
                <w:rFonts w:asciiTheme="minorHAnsi" w:hAnsiTheme="minorHAnsi"/>
                <w:sz w:val="22"/>
                <w:szCs w:val="22"/>
                <w:lang w:val="pl-PL"/>
              </w:rPr>
              <w:br/>
              <w:t xml:space="preserve">z niepełnosprawnością oraz uzyskanie informacji na temat dostępnych instrumentów </w:t>
            </w:r>
            <w:r w:rsidRPr="006E3AFC">
              <w:rPr>
                <w:rFonts w:asciiTheme="minorHAnsi" w:hAnsiTheme="minorHAnsi"/>
                <w:sz w:val="22"/>
                <w:szCs w:val="22"/>
                <w:lang w:val="pl-PL"/>
              </w:rPr>
              <w:br/>
              <w:t>i narzędzi wsparcia dla osoby z niepełnosprawnością.</w:t>
            </w:r>
          </w:p>
        </w:tc>
      </w:tr>
      <w:tr w:rsidR="006E3AFC" w:rsidRPr="006E3AFC" w14:paraId="64288608" w14:textId="77777777" w:rsidTr="006E3AFC">
        <w:trPr>
          <w:trHeight w:val="615"/>
        </w:trPr>
        <w:tc>
          <w:tcPr>
            <w:tcW w:w="993" w:type="dxa"/>
            <w:shd w:val="clear" w:color="auto" w:fill="C6D9F1" w:themeFill="text2" w:themeFillTint="33"/>
            <w:vAlign w:val="center"/>
          </w:tcPr>
          <w:p w14:paraId="059B63A0" w14:textId="77777777" w:rsidR="006E3AFC" w:rsidRPr="006E3AFC" w:rsidRDefault="006E3AFC" w:rsidP="006E3AFC">
            <w:pPr>
              <w:spacing w:before="60" w:after="60" w:line="240" w:lineRule="auto"/>
              <w:contextualSpacing w:val="0"/>
              <w:jc w:val="center"/>
              <w:rPr>
                <w:rFonts w:asciiTheme="minorHAnsi" w:hAnsiTheme="minorHAnsi"/>
                <w:b/>
                <w:color w:val="0070C0"/>
                <w:sz w:val="22"/>
                <w:szCs w:val="22"/>
                <w:lang w:val="pl-PL"/>
              </w:rPr>
            </w:pPr>
            <w:r w:rsidRPr="006E3AFC">
              <w:rPr>
                <w:rFonts w:asciiTheme="minorHAnsi" w:hAnsiTheme="minorHAnsi"/>
                <w:b/>
                <w:color w:val="0070C0"/>
                <w:sz w:val="22"/>
                <w:szCs w:val="22"/>
                <w:lang w:val="pl-PL"/>
              </w:rPr>
              <w:t>C2</w:t>
            </w:r>
          </w:p>
        </w:tc>
        <w:tc>
          <w:tcPr>
            <w:tcW w:w="8334" w:type="dxa"/>
            <w:vAlign w:val="center"/>
          </w:tcPr>
          <w:p w14:paraId="35499D69" w14:textId="77777777" w:rsidR="006E3AFC" w:rsidRPr="006E3AFC" w:rsidRDefault="006E3AFC" w:rsidP="006E3AFC">
            <w:pPr>
              <w:spacing w:before="60" w:after="60" w:line="240" w:lineRule="auto"/>
              <w:contextualSpacing w:val="0"/>
              <w:jc w:val="left"/>
              <w:rPr>
                <w:rFonts w:asciiTheme="minorHAnsi" w:hAnsiTheme="minorHAnsi"/>
                <w:sz w:val="22"/>
                <w:szCs w:val="22"/>
                <w:lang w:val="pl-PL"/>
              </w:rPr>
            </w:pPr>
            <w:r w:rsidRPr="006E3AFC">
              <w:rPr>
                <w:rFonts w:asciiTheme="minorHAnsi" w:hAnsiTheme="minorHAnsi"/>
                <w:sz w:val="22"/>
                <w:szCs w:val="22"/>
                <w:lang w:val="pl-PL"/>
              </w:rPr>
              <w:t>Poznanie zasad funkcjonowania rynku pracy oraz instytucji rynku pracy.</w:t>
            </w:r>
          </w:p>
        </w:tc>
      </w:tr>
      <w:tr w:rsidR="006E3AFC" w:rsidRPr="006E3AFC" w14:paraId="169CE302" w14:textId="77777777" w:rsidTr="006E3AFC">
        <w:trPr>
          <w:trHeight w:val="204"/>
        </w:trPr>
        <w:tc>
          <w:tcPr>
            <w:tcW w:w="993" w:type="dxa"/>
            <w:shd w:val="clear" w:color="auto" w:fill="C6D9F1" w:themeFill="text2" w:themeFillTint="33"/>
            <w:vAlign w:val="center"/>
          </w:tcPr>
          <w:p w14:paraId="01AAC64A" w14:textId="77777777" w:rsidR="006E3AFC" w:rsidRPr="006E3AFC" w:rsidRDefault="006E3AFC" w:rsidP="006E3AFC">
            <w:pPr>
              <w:spacing w:before="60" w:after="60" w:line="240" w:lineRule="auto"/>
              <w:contextualSpacing w:val="0"/>
              <w:jc w:val="center"/>
              <w:rPr>
                <w:rFonts w:asciiTheme="minorHAnsi" w:hAnsiTheme="minorHAnsi"/>
                <w:b/>
                <w:color w:val="0070C0"/>
                <w:sz w:val="22"/>
                <w:szCs w:val="22"/>
                <w:lang w:val="pl-PL"/>
              </w:rPr>
            </w:pPr>
            <w:r w:rsidRPr="006E3AFC">
              <w:rPr>
                <w:rFonts w:asciiTheme="minorHAnsi" w:hAnsiTheme="minorHAnsi"/>
                <w:b/>
                <w:color w:val="0070C0"/>
                <w:sz w:val="22"/>
                <w:szCs w:val="22"/>
                <w:lang w:val="pl-PL"/>
              </w:rPr>
              <w:t>C3</w:t>
            </w:r>
          </w:p>
        </w:tc>
        <w:tc>
          <w:tcPr>
            <w:tcW w:w="8334" w:type="dxa"/>
            <w:vAlign w:val="center"/>
          </w:tcPr>
          <w:p w14:paraId="0F85AF25" w14:textId="77777777" w:rsidR="006E3AFC" w:rsidRPr="006E3AFC" w:rsidRDefault="006E3AFC" w:rsidP="006E3AFC">
            <w:pPr>
              <w:spacing w:before="60" w:after="60" w:line="240" w:lineRule="auto"/>
              <w:contextualSpacing w:val="0"/>
              <w:rPr>
                <w:rFonts w:asciiTheme="minorHAnsi" w:hAnsiTheme="minorHAnsi"/>
                <w:sz w:val="22"/>
                <w:szCs w:val="22"/>
                <w:lang w:val="pl-PL"/>
              </w:rPr>
            </w:pPr>
            <w:r w:rsidRPr="006E3AFC">
              <w:rPr>
                <w:rFonts w:asciiTheme="minorHAnsi" w:hAnsiTheme="minorHAnsi"/>
                <w:sz w:val="22"/>
                <w:szCs w:val="22"/>
                <w:lang w:val="pl-PL"/>
              </w:rPr>
              <w:t>Nabycie wiedzy w zakresie predyspozycji i ograniczeń do wykonywania określonych zawodów przez osoby z różnymi rodzajami niepełnosprawności oraz sposobów właściwego doboru i przystosowania stanowiska pracy do osób z niepełnosprawnością.</w:t>
            </w:r>
          </w:p>
        </w:tc>
      </w:tr>
      <w:tr w:rsidR="006E3AFC" w:rsidRPr="006E3AFC" w14:paraId="025657DC" w14:textId="77777777" w:rsidTr="006E3AFC">
        <w:tc>
          <w:tcPr>
            <w:tcW w:w="993" w:type="dxa"/>
            <w:shd w:val="clear" w:color="auto" w:fill="C6D9F1" w:themeFill="text2" w:themeFillTint="33"/>
            <w:vAlign w:val="center"/>
          </w:tcPr>
          <w:p w14:paraId="1BBD6F90" w14:textId="77777777" w:rsidR="006E3AFC" w:rsidRPr="006E3AFC" w:rsidRDefault="006E3AFC" w:rsidP="006E3AFC">
            <w:pPr>
              <w:spacing w:before="60" w:after="60" w:line="240" w:lineRule="auto"/>
              <w:contextualSpacing w:val="0"/>
              <w:jc w:val="center"/>
              <w:rPr>
                <w:rFonts w:asciiTheme="minorHAnsi" w:hAnsiTheme="minorHAnsi"/>
                <w:b/>
                <w:color w:val="0070C0"/>
                <w:sz w:val="22"/>
                <w:szCs w:val="22"/>
              </w:rPr>
            </w:pPr>
            <w:r w:rsidRPr="006E3AFC">
              <w:rPr>
                <w:rFonts w:asciiTheme="minorHAnsi" w:hAnsiTheme="minorHAnsi"/>
                <w:b/>
                <w:color w:val="0070C0"/>
                <w:sz w:val="22"/>
                <w:szCs w:val="22"/>
              </w:rPr>
              <w:t>C4</w:t>
            </w:r>
          </w:p>
        </w:tc>
        <w:tc>
          <w:tcPr>
            <w:tcW w:w="8334" w:type="dxa"/>
          </w:tcPr>
          <w:p w14:paraId="4D6DA4C1" w14:textId="77777777" w:rsidR="006E3AFC" w:rsidRPr="006E3AFC" w:rsidRDefault="006E3AFC" w:rsidP="006E3AFC">
            <w:pPr>
              <w:spacing w:before="60" w:after="60" w:line="240" w:lineRule="auto"/>
              <w:contextualSpacing w:val="0"/>
              <w:rPr>
                <w:rFonts w:asciiTheme="minorHAnsi" w:hAnsiTheme="minorHAnsi"/>
                <w:sz w:val="22"/>
                <w:szCs w:val="22"/>
                <w:lang w:val="pl-PL"/>
              </w:rPr>
            </w:pPr>
            <w:r w:rsidRPr="006E3AFC">
              <w:rPr>
                <w:rFonts w:asciiTheme="minorHAnsi" w:hAnsiTheme="minorHAnsi"/>
                <w:sz w:val="22"/>
                <w:szCs w:val="22"/>
                <w:lang w:val="pl-PL"/>
              </w:rPr>
              <w:t>Nabycie umiejętności wyszukiwania form pomocy i organizacji wsparcia dla osoby niepełnosprawnej w obszarze aktywności zawodowej i społecznej.</w:t>
            </w:r>
          </w:p>
        </w:tc>
      </w:tr>
    </w:tbl>
    <w:p w14:paraId="30F996EC" w14:textId="77777777" w:rsidR="006E3AFC" w:rsidRPr="00C37383" w:rsidRDefault="006E3AFC" w:rsidP="008A4FEC">
      <w:pPr>
        <w:rPr>
          <w:rFonts w:eastAsia="Calibri"/>
          <w:b/>
          <w:lang w:eastAsia="en-US"/>
        </w:rPr>
      </w:pPr>
    </w:p>
    <w:p w14:paraId="79842FFA" w14:textId="77777777" w:rsidR="00C37383" w:rsidRPr="00C37383" w:rsidRDefault="00C37383" w:rsidP="007A364D">
      <w:pPr>
        <w:pStyle w:val="Nagwek3"/>
        <w:numPr>
          <w:ilvl w:val="2"/>
          <w:numId w:val="9"/>
        </w:numPr>
        <w:rPr>
          <w:lang w:eastAsia="pl-PL"/>
        </w:rPr>
      </w:pPr>
      <w:bookmarkStart w:id="38" w:name="_Toc15561681"/>
      <w:r>
        <w:rPr>
          <w:lang w:eastAsia="pl-PL"/>
        </w:rPr>
        <w:t>Rehabilitacja zawodowa</w:t>
      </w:r>
      <w:bookmarkEnd w:id="38"/>
    </w:p>
    <w:tbl>
      <w:tblPr>
        <w:tblStyle w:val="Tabela-Siatka"/>
        <w:tblW w:w="9339" w:type="dxa"/>
        <w:jc w:val="center"/>
        <w:tblLook w:val="04A0" w:firstRow="1" w:lastRow="0" w:firstColumn="1" w:lastColumn="0" w:noHBand="0" w:noVBand="1"/>
      </w:tblPr>
      <w:tblGrid>
        <w:gridCol w:w="495"/>
        <w:gridCol w:w="2535"/>
        <w:gridCol w:w="1168"/>
        <w:gridCol w:w="1794"/>
        <w:gridCol w:w="402"/>
        <w:gridCol w:w="2945"/>
      </w:tblGrid>
      <w:tr w:rsidR="00CB584D" w:rsidRPr="00CB584D" w14:paraId="351D658B" w14:textId="77777777" w:rsidTr="0020701B">
        <w:trPr>
          <w:trHeight w:val="454"/>
          <w:jc w:val="center"/>
        </w:trPr>
        <w:tc>
          <w:tcPr>
            <w:tcW w:w="495" w:type="dxa"/>
            <w:shd w:val="clear" w:color="auto" w:fill="C6D9F1" w:themeFill="text2" w:themeFillTint="33"/>
            <w:vAlign w:val="center"/>
          </w:tcPr>
          <w:p w14:paraId="5F317D6F"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1.</w:t>
            </w:r>
          </w:p>
        </w:tc>
        <w:tc>
          <w:tcPr>
            <w:tcW w:w="2535" w:type="dxa"/>
            <w:shd w:val="clear" w:color="auto" w:fill="C6D9F1" w:themeFill="text2" w:themeFillTint="33"/>
            <w:vAlign w:val="center"/>
          </w:tcPr>
          <w:p w14:paraId="08A5EFA8"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Nazwa przedmiotu:</w:t>
            </w:r>
          </w:p>
        </w:tc>
        <w:tc>
          <w:tcPr>
            <w:tcW w:w="6309" w:type="dxa"/>
            <w:gridSpan w:val="4"/>
            <w:shd w:val="clear" w:color="auto" w:fill="C6D9F1" w:themeFill="text2" w:themeFillTint="33"/>
            <w:vAlign w:val="center"/>
          </w:tcPr>
          <w:p w14:paraId="60E7BBD3" w14:textId="77777777" w:rsidR="00CB584D" w:rsidRPr="00CB584D" w:rsidRDefault="00CB584D" w:rsidP="00CB584D">
            <w:pPr>
              <w:pStyle w:val="Bezodstpw"/>
              <w:contextualSpacing w:val="0"/>
              <w:rPr>
                <w:rFonts w:asciiTheme="minorHAnsi" w:hAnsiTheme="minorHAnsi" w:cstheme="minorHAnsi"/>
                <w:b/>
                <w:smallCaps/>
                <w:sz w:val="22"/>
                <w:szCs w:val="22"/>
                <w:lang w:val="pl-PL"/>
              </w:rPr>
            </w:pPr>
            <w:r w:rsidRPr="00CB584D">
              <w:rPr>
                <w:rFonts w:asciiTheme="minorHAnsi" w:hAnsiTheme="minorHAnsi" w:cstheme="minorHAnsi"/>
                <w:b/>
                <w:smallCaps/>
                <w:sz w:val="22"/>
                <w:szCs w:val="22"/>
                <w:lang w:val="pl-PL"/>
              </w:rPr>
              <w:t>Rehabilitacja Zawodowa</w:t>
            </w:r>
          </w:p>
        </w:tc>
      </w:tr>
      <w:tr w:rsidR="00CB584D" w:rsidRPr="00CB584D" w14:paraId="24639EF9" w14:textId="77777777" w:rsidTr="0020701B">
        <w:trPr>
          <w:trHeight w:val="454"/>
          <w:jc w:val="center"/>
        </w:trPr>
        <w:tc>
          <w:tcPr>
            <w:tcW w:w="495" w:type="dxa"/>
            <w:vAlign w:val="center"/>
          </w:tcPr>
          <w:p w14:paraId="43CD61CF"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2.</w:t>
            </w:r>
          </w:p>
        </w:tc>
        <w:tc>
          <w:tcPr>
            <w:tcW w:w="2535" w:type="dxa"/>
            <w:shd w:val="clear" w:color="auto" w:fill="auto"/>
            <w:vAlign w:val="center"/>
          </w:tcPr>
          <w:p w14:paraId="392E13A6"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Rodzaj przedmiotu:</w:t>
            </w:r>
          </w:p>
        </w:tc>
        <w:tc>
          <w:tcPr>
            <w:tcW w:w="6309" w:type="dxa"/>
            <w:gridSpan w:val="4"/>
            <w:vAlign w:val="center"/>
          </w:tcPr>
          <w:p w14:paraId="37B48BCA" w14:textId="28FF3DDD"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Ko</w:t>
            </w:r>
            <w:r w:rsidR="006E3AFC">
              <w:rPr>
                <w:rFonts w:asciiTheme="minorHAnsi" w:hAnsiTheme="minorHAnsi" w:cstheme="minorHAnsi"/>
                <w:sz w:val="22"/>
                <w:szCs w:val="22"/>
                <w:lang w:val="pl-PL"/>
              </w:rPr>
              <w:t>n</w:t>
            </w:r>
            <w:r w:rsidRPr="00CB584D">
              <w:rPr>
                <w:rFonts w:asciiTheme="minorHAnsi" w:hAnsiTheme="minorHAnsi" w:cstheme="minorHAnsi"/>
                <w:sz w:val="22"/>
                <w:szCs w:val="22"/>
                <w:lang w:val="pl-PL"/>
              </w:rPr>
              <w:t>wersatorium</w:t>
            </w:r>
          </w:p>
        </w:tc>
      </w:tr>
      <w:tr w:rsidR="00CB584D" w:rsidRPr="00CB584D" w14:paraId="6839D412" w14:textId="77777777" w:rsidTr="0020701B">
        <w:trPr>
          <w:trHeight w:val="454"/>
          <w:jc w:val="center"/>
        </w:trPr>
        <w:tc>
          <w:tcPr>
            <w:tcW w:w="495" w:type="dxa"/>
            <w:vAlign w:val="center"/>
          </w:tcPr>
          <w:p w14:paraId="1CD68117"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3.</w:t>
            </w:r>
          </w:p>
        </w:tc>
        <w:tc>
          <w:tcPr>
            <w:tcW w:w="2535" w:type="dxa"/>
            <w:shd w:val="clear" w:color="auto" w:fill="auto"/>
            <w:vAlign w:val="center"/>
          </w:tcPr>
          <w:p w14:paraId="6C22FF88"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Godziny kontaktowe:</w:t>
            </w:r>
          </w:p>
        </w:tc>
        <w:tc>
          <w:tcPr>
            <w:tcW w:w="6309" w:type="dxa"/>
            <w:gridSpan w:val="4"/>
            <w:vAlign w:val="center"/>
          </w:tcPr>
          <w:p w14:paraId="15B1FCBE" w14:textId="77777777" w:rsidR="00CB584D" w:rsidRPr="00CB584D" w:rsidRDefault="00953B6A" w:rsidP="00CB584D">
            <w:pPr>
              <w:pStyle w:val="Bezodstpw"/>
              <w:contextualSpacing w:val="0"/>
              <w:rPr>
                <w:rFonts w:asciiTheme="minorHAnsi" w:hAnsiTheme="minorHAnsi" w:cstheme="minorHAnsi"/>
                <w:b/>
                <w:sz w:val="22"/>
                <w:szCs w:val="22"/>
                <w:lang w:val="pl-PL"/>
              </w:rPr>
            </w:pPr>
            <w:r>
              <w:rPr>
                <w:rFonts w:asciiTheme="minorHAnsi" w:hAnsiTheme="minorHAnsi" w:cstheme="minorHAnsi"/>
                <w:b/>
                <w:sz w:val="22"/>
                <w:szCs w:val="22"/>
                <w:lang w:val="pl-PL"/>
              </w:rPr>
              <w:t>20</w:t>
            </w:r>
          </w:p>
        </w:tc>
      </w:tr>
      <w:tr w:rsidR="00CB584D" w:rsidRPr="00CB584D" w14:paraId="47E506FD" w14:textId="77777777" w:rsidTr="0020701B">
        <w:trPr>
          <w:trHeight w:val="454"/>
          <w:jc w:val="center"/>
        </w:trPr>
        <w:tc>
          <w:tcPr>
            <w:tcW w:w="495" w:type="dxa"/>
            <w:vAlign w:val="center"/>
          </w:tcPr>
          <w:p w14:paraId="0D89A895"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4.</w:t>
            </w:r>
          </w:p>
        </w:tc>
        <w:tc>
          <w:tcPr>
            <w:tcW w:w="2535" w:type="dxa"/>
            <w:shd w:val="clear" w:color="auto" w:fill="auto"/>
            <w:vAlign w:val="center"/>
          </w:tcPr>
          <w:p w14:paraId="75152123"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Czas pracy własnej studenta:</w:t>
            </w:r>
          </w:p>
        </w:tc>
        <w:tc>
          <w:tcPr>
            <w:tcW w:w="6309" w:type="dxa"/>
            <w:gridSpan w:val="4"/>
            <w:vAlign w:val="center"/>
          </w:tcPr>
          <w:p w14:paraId="46A520B8" w14:textId="77777777" w:rsidR="00CB584D" w:rsidRPr="00CB584D" w:rsidRDefault="004158BB" w:rsidP="00CB584D">
            <w:pPr>
              <w:pStyle w:val="Bezodstpw"/>
              <w:contextualSpacing w:val="0"/>
              <w:rPr>
                <w:rFonts w:asciiTheme="minorHAnsi" w:hAnsiTheme="minorHAnsi" w:cstheme="minorHAnsi"/>
                <w:b/>
                <w:sz w:val="22"/>
                <w:szCs w:val="22"/>
                <w:lang w:val="pl-PL"/>
              </w:rPr>
            </w:pPr>
            <w:r>
              <w:rPr>
                <w:rFonts w:asciiTheme="minorHAnsi" w:hAnsiTheme="minorHAnsi" w:cstheme="minorHAnsi"/>
                <w:b/>
                <w:sz w:val="22"/>
                <w:szCs w:val="22"/>
                <w:lang w:val="pl-PL"/>
              </w:rPr>
              <w:t>35</w:t>
            </w:r>
          </w:p>
        </w:tc>
      </w:tr>
      <w:tr w:rsidR="00CB584D" w:rsidRPr="00CB584D" w14:paraId="580E2286" w14:textId="77777777" w:rsidTr="0020701B">
        <w:trPr>
          <w:trHeight w:val="454"/>
          <w:jc w:val="center"/>
        </w:trPr>
        <w:tc>
          <w:tcPr>
            <w:tcW w:w="495" w:type="dxa"/>
            <w:vAlign w:val="center"/>
          </w:tcPr>
          <w:p w14:paraId="3849F113"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5.</w:t>
            </w:r>
          </w:p>
        </w:tc>
        <w:tc>
          <w:tcPr>
            <w:tcW w:w="2535" w:type="dxa"/>
            <w:shd w:val="clear" w:color="auto" w:fill="auto"/>
            <w:vAlign w:val="center"/>
          </w:tcPr>
          <w:p w14:paraId="07B24597"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Sumaryczne obciążenie pracy studenta:</w:t>
            </w:r>
          </w:p>
        </w:tc>
        <w:tc>
          <w:tcPr>
            <w:tcW w:w="6309" w:type="dxa"/>
            <w:gridSpan w:val="4"/>
            <w:vAlign w:val="center"/>
          </w:tcPr>
          <w:p w14:paraId="5D24639B" w14:textId="77777777" w:rsidR="00CB584D" w:rsidRPr="00CB584D" w:rsidRDefault="004158BB" w:rsidP="00CB584D">
            <w:pPr>
              <w:pStyle w:val="Bezodstpw"/>
              <w:contextualSpacing w:val="0"/>
              <w:rPr>
                <w:rFonts w:asciiTheme="minorHAnsi" w:hAnsiTheme="minorHAnsi" w:cstheme="minorHAnsi"/>
                <w:b/>
                <w:sz w:val="22"/>
                <w:szCs w:val="22"/>
                <w:lang w:val="pl-PL"/>
              </w:rPr>
            </w:pPr>
            <w:r>
              <w:rPr>
                <w:rFonts w:asciiTheme="minorHAnsi" w:hAnsiTheme="minorHAnsi" w:cstheme="minorHAnsi"/>
                <w:b/>
                <w:sz w:val="22"/>
                <w:szCs w:val="22"/>
                <w:lang w:val="pl-PL"/>
              </w:rPr>
              <w:t>55</w:t>
            </w:r>
          </w:p>
        </w:tc>
      </w:tr>
      <w:tr w:rsidR="00CB584D" w:rsidRPr="00CB584D" w14:paraId="460E2DD9" w14:textId="77777777" w:rsidTr="0020701B">
        <w:trPr>
          <w:trHeight w:val="454"/>
          <w:jc w:val="center"/>
        </w:trPr>
        <w:tc>
          <w:tcPr>
            <w:tcW w:w="495" w:type="dxa"/>
            <w:vAlign w:val="center"/>
          </w:tcPr>
          <w:p w14:paraId="314F5A21"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6.</w:t>
            </w:r>
          </w:p>
        </w:tc>
        <w:tc>
          <w:tcPr>
            <w:tcW w:w="2535" w:type="dxa"/>
            <w:shd w:val="clear" w:color="auto" w:fill="auto"/>
            <w:vAlign w:val="center"/>
          </w:tcPr>
          <w:p w14:paraId="4C416999"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Punkty ECTS:</w:t>
            </w:r>
          </w:p>
        </w:tc>
        <w:tc>
          <w:tcPr>
            <w:tcW w:w="6309" w:type="dxa"/>
            <w:gridSpan w:val="4"/>
            <w:vAlign w:val="center"/>
          </w:tcPr>
          <w:p w14:paraId="047CE29C" w14:textId="77777777" w:rsidR="00CB584D" w:rsidRPr="00CB584D" w:rsidRDefault="004158BB" w:rsidP="00CB584D">
            <w:pPr>
              <w:pStyle w:val="Bezodstpw"/>
              <w:contextualSpacing w:val="0"/>
              <w:rPr>
                <w:rFonts w:asciiTheme="minorHAnsi" w:hAnsiTheme="minorHAnsi" w:cstheme="minorHAnsi"/>
                <w:b/>
                <w:sz w:val="22"/>
                <w:szCs w:val="22"/>
                <w:lang w:val="pl-PL"/>
              </w:rPr>
            </w:pPr>
            <w:r>
              <w:rPr>
                <w:rFonts w:asciiTheme="minorHAnsi" w:hAnsiTheme="minorHAnsi" w:cstheme="minorHAnsi"/>
                <w:b/>
                <w:sz w:val="22"/>
                <w:szCs w:val="22"/>
                <w:lang w:val="pl-PL"/>
              </w:rPr>
              <w:t>2</w:t>
            </w:r>
          </w:p>
        </w:tc>
      </w:tr>
      <w:tr w:rsidR="00887932" w:rsidRPr="00CB584D" w14:paraId="53B5E83F" w14:textId="77777777" w:rsidTr="0020701B">
        <w:trPr>
          <w:trHeight w:val="454"/>
          <w:jc w:val="center"/>
        </w:trPr>
        <w:tc>
          <w:tcPr>
            <w:tcW w:w="495" w:type="dxa"/>
            <w:vAlign w:val="center"/>
          </w:tcPr>
          <w:p w14:paraId="2901B9FF"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7.</w:t>
            </w:r>
          </w:p>
        </w:tc>
        <w:tc>
          <w:tcPr>
            <w:tcW w:w="2535" w:type="dxa"/>
            <w:shd w:val="clear" w:color="auto" w:fill="auto"/>
            <w:vAlign w:val="center"/>
          </w:tcPr>
          <w:p w14:paraId="42492F26"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Wymagania (lista przedmiotów):</w:t>
            </w:r>
          </w:p>
        </w:tc>
        <w:tc>
          <w:tcPr>
            <w:tcW w:w="6309" w:type="dxa"/>
            <w:gridSpan w:val="4"/>
            <w:vAlign w:val="center"/>
          </w:tcPr>
          <w:p w14:paraId="0CA29189" w14:textId="2777AFA0" w:rsidR="00887932" w:rsidRPr="00CB584D"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nie dotyczy</w:t>
            </w:r>
          </w:p>
        </w:tc>
      </w:tr>
      <w:tr w:rsidR="00887932" w:rsidRPr="00CB584D" w14:paraId="37A84322" w14:textId="77777777" w:rsidTr="0020701B">
        <w:trPr>
          <w:trHeight w:val="454"/>
          <w:jc w:val="center"/>
        </w:trPr>
        <w:tc>
          <w:tcPr>
            <w:tcW w:w="495" w:type="dxa"/>
            <w:vAlign w:val="center"/>
          </w:tcPr>
          <w:p w14:paraId="049B8A90"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8.</w:t>
            </w:r>
          </w:p>
        </w:tc>
        <w:tc>
          <w:tcPr>
            <w:tcW w:w="2535" w:type="dxa"/>
            <w:shd w:val="clear" w:color="auto" w:fill="auto"/>
            <w:vAlign w:val="center"/>
          </w:tcPr>
          <w:p w14:paraId="5E1F6956"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Założenia (lista przedmiotów):</w:t>
            </w:r>
          </w:p>
        </w:tc>
        <w:tc>
          <w:tcPr>
            <w:tcW w:w="6309" w:type="dxa"/>
            <w:gridSpan w:val="4"/>
            <w:vAlign w:val="center"/>
          </w:tcPr>
          <w:p w14:paraId="7618FCD4" w14:textId="58F324B2" w:rsidR="00887932" w:rsidRPr="00CB584D"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nie dotyczy</w:t>
            </w:r>
          </w:p>
        </w:tc>
      </w:tr>
      <w:tr w:rsidR="00887932" w:rsidRPr="00CB584D" w14:paraId="719A4C3F" w14:textId="77777777" w:rsidTr="0020701B">
        <w:trPr>
          <w:trHeight w:val="454"/>
          <w:jc w:val="center"/>
        </w:trPr>
        <w:tc>
          <w:tcPr>
            <w:tcW w:w="495" w:type="dxa"/>
            <w:vAlign w:val="center"/>
          </w:tcPr>
          <w:p w14:paraId="4D243B67"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9.</w:t>
            </w:r>
          </w:p>
        </w:tc>
        <w:tc>
          <w:tcPr>
            <w:tcW w:w="2535" w:type="dxa"/>
            <w:shd w:val="clear" w:color="auto" w:fill="auto"/>
            <w:vAlign w:val="center"/>
          </w:tcPr>
          <w:p w14:paraId="0207C646"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Założenia (opisowo):</w:t>
            </w:r>
          </w:p>
        </w:tc>
        <w:tc>
          <w:tcPr>
            <w:tcW w:w="6309" w:type="dxa"/>
            <w:gridSpan w:val="4"/>
            <w:vAlign w:val="center"/>
          </w:tcPr>
          <w:p w14:paraId="7F4E1576" w14:textId="0B371466" w:rsidR="00887932" w:rsidRPr="00CB584D"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 xml:space="preserve"> nie dotyczy</w:t>
            </w:r>
          </w:p>
        </w:tc>
      </w:tr>
      <w:tr w:rsidR="00887932" w:rsidRPr="00CB584D" w14:paraId="44D2EBEB" w14:textId="77777777" w:rsidTr="0020701B">
        <w:trPr>
          <w:trHeight w:val="596"/>
          <w:jc w:val="center"/>
        </w:trPr>
        <w:tc>
          <w:tcPr>
            <w:tcW w:w="495" w:type="dxa"/>
            <w:vAlign w:val="center"/>
          </w:tcPr>
          <w:p w14:paraId="476C11E2"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10.</w:t>
            </w:r>
          </w:p>
        </w:tc>
        <w:tc>
          <w:tcPr>
            <w:tcW w:w="2535" w:type="dxa"/>
            <w:shd w:val="clear" w:color="auto" w:fill="auto"/>
            <w:vAlign w:val="center"/>
          </w:tcPr>
          <w:p w14:paraId="17F6F4D4"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Tryb prowadzenia:</w:t>
            </w:r>
          </w:p>
        </w:tc>
        <w:tc>
          <w:tcPr>
            <w:tcW w:w="6309" w:type="dxa"/>
            <w:gridSpan w:val="4"/>
            <w:vAlign w:val="center"/>
          </w:tcPr>
          <w:p w14:paraId="781B27CD" w14:textId="02E1259B" w:rsidR="00887932" w:rsidRPr="00CB584D"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w sali</w:t>
            </w:r>
          </w:p>
        </w:tc>
      </w:tr>
      <w:tr w:rsidR="00887932" w:rsidRPr="00CB584D" w14:paraId="0AA3A4BB" w14:textId="77777777" w:rsidTr="0020701B">
        <w:trPr>
          <w:trHeight w:val="454"/>
          <w:jc w:val="center"/>
        </w:trPr>
        <w:tc>
          <w:tcPr>
            <w:tcW w:w="495" w:type="dxa"/>
            <w:vAlign w:val="center"/>
          </w:tcPr>
          <w:p w14:paraId="6AB1675E"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11.</w:t>
            </w:r>
          </w:p>
        </w:tc>
        <w:tc>
          <w:tcPr>
            <w:tcW w:w="2535" w:type="dxa"/>
            <w:shd w:val="clear" w:color="auto" w:fill="auto"/>
            <w:vAlign w:val="center"/>
          </w:tcPr>
          <w:p w14:paraId="32D7688D"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Skrócony opis przedmiotu:</w:t>
            </w:r>
          </w:p>
        </w:tc>
        <w:tc>
          <w:tcPr>
            <w:tcW w:w="6309" w:type="dxa"/>
            <w:gridSpan w:val="4"/>
            <w:tcBorders>
              <w:top w:val="single" w:sz="4" w:space="0" w:color="auto"/>
              <w:left w:val="single" w:sz="4" w:space="0" w:color="auto"/>
              <w:bottom w:val="single" w:sz="4" w:space="0" w:color="auto"/>
              <w:right w:val="single" w:sz="4" w:space="0" w:color="auto"/>
            </w:tcBorders>
            <w:vAlign w:val="center"/>
          </w:tcPr>
          <w:p w14:paraId="0CD2B62D" w14:textId="62D632AF" w:rsidR="00887932" w:rsidRPr="00953B6A" w:rsidRDefault="00887932" w:rsidP="00887932">
            <w:pPr>
              <w:pStyle w:val="NormalnyWeb"/>
              <w:spacing w:before="0" w:beforeAutospacing="0" w:after="0" w:afterAutospacing="0"/>
              <w:jc w:val="both"/>
              <w:rPr>
                <w:rFonts w:asciiTheme="minorHAnsi" w:hAnsiTheme="minorHAnsi" w:cstheme="minorHAnsi"/>
                <w:sz w:val="22"/>
                <w:szCs w:val="22"/>
                <w:lang w:val="pl-PL"/>
              </w:rPr>
            </w:pPr>
            <w:r w:rsidRPr="000A4423">
              <w:rPr>
                <w:rFonts w:asciiTheme="minorHAnsi" w:hAnsiTheme="minorHAnsi" w:cstheme="minorHAnsi"/>
                <w:sz w:val="22"/>
                <w:szCs w:val="22"/>
                <w:lang w:val="pl-PL" w:eastAsia="en-US"/>
              </w:rPr>
              <w:t xml:space="preserve">Studenci uzyskają informacje o przedmiocie i celach rehabilitacji zawodowej osób z niepełnosprawnością, o strukturalnych i indywidualnych uwarunkowaniach jej realizacji, zapoznają się z ofertą  instytucji sektora publicznego, prywatnego i NGO realizujących zadania z zakresu rehabilitacji zawodowej. Poznają </w:t>
            </w:r>
            <w:r w:rsidRPr="000A4423">
              <w:rPr>
                <w:rFonts w:asciiTheme="minorHAnsi" w:hAnsiTheme="minorHAnsi" w:cstheme="minorHAnsi"/>
                <w:sz w:val="22"/>
                <w:szCs w:val="22"/>
                <w:lang w:val="pl-PL" w:eastAsia="en-US"/>
              </w:rPr>
              <w:lastRenderedPageBreak/>
              <w:t>specyfikę chronionego i otwartego rynku pracy z perspektywy osoby niepełnosprawnej oraz pracodawcy, procedury i narzędzia aktywizacji zawodowej oraz katalog praw pracowniczych i ryzyka ich przestrzegania na polskim rynku pracy.</w:t>
            </w:r>
          </w:p>
        </w:tc>
      </w:tr>
      <w:tr w:rsidR="00887932" w:rsidRPr="00CB584D" w14:paraId="1043FA3F" w14:textId="77777777" w:rsidTr="0020701B">
        <w:trPr>
          <w:trHeight w:val="454"/>
          <w:jc w:val="center"/>
        </w:trPr>
        <w:tc>
          <w:tcPr>
            <w:tcW w:w="495" w:type="dxa"/>
            <w:vAlign w:val="center"/>
          </w:tcPr>
          <w:p w14:paraId="42F35F3E"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lastRenderedPageBreak/>
              <w:t>12.</w:t>
            </w:r>
          </w:p>
        </w:tc>
        <w:tc>
          <w:tcPr>
            <w:tcW w:w="2535" w:type="dxa"/>
            <w:shd w:val="clear" w:color="auto" w:fill="auto"/>
            <w:vAlign w:val="center"/>
          </w:tcPr>
          <w:p w14:paraId="0D99A80A"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Pełny opis przedmiotu:</w:t>
            </w:r>
          </w:p>
        </w:tc>
        <w:tc>
          <w:tcPr>
            <w:tcW w:w="6309" w:type="dxa"/>
            <w:gridSpan w:val="4"/>
            <w:tcBorders>
              <w:top w:val="single" w:sz="4" w:space="0" w:color="auto"/>
              <w:left w:val="single" w:sz="4" w:space="0" w:color="auto"/>
              <w:bottom w:val="single" w:sz="4" w:space="0" w:color="auto"/>
              <w:right w:val="single" w:sz="4" w:space="0" w:color="auto"/>
            </w:tcBorders>
            <w:vAlign w:val="center"/>
          </w:tcPr>
          <w:p w14:paraId="51B34C1C" w14:textId="77777777" w:rsidR="00887932" w:rsidRPr="000A4423" w:rsidRDefault="00887932" w:rsidP="00887932">
            <w:pPr>
              <w:pStyle w:val="Bezodstpw"/>
              <w:jc w:val="both"/>
              <w:rPr>
                <w:rFonts w:asciiTheme="minorHAnsi" w:hAnsiTheme="minorHAnsi" w:cstheme="minorHAnsi"/>
                <w:sz w:val="22"/>
                <w:lang w:val="pl-PL"/>
              </w:rPr>
            </w:pPr>
            <w:r w:rsidRPr="000A4423">
              <w:rPr>
                <w:rFonts w:asciiTheme="minorHAnsi" w:hAnsiTheme="minorHAnsi" w:cstheme="minorHAnsi"/>
                <w:sz w:val="22"/>
                <w:lang w:val="pl-PL"/>
              </w:rPr>
              <w:t xml:space="preserve">Studenci zostaną wprowadzeni w specyfikę postindustrialnego świata pracy z perspektywy jego cech zwiększających i ograniczających szanse zatrudnienia osób z niepełno sprawnościami. Poznają cele, zadania i specyfikę rehabilitacji zawodowej osób z niepełnosprawnością, jej wartość dla jednostki, społeczeństwa i państwa. </w:t>
            </w:r>
          </w:p>
          <w:p w14:paraId="03E556EA" w14:textId="667BA0AA" w:rsidR="00887932" w:rsidRPr="000A4423" w:rsidRDefault="00887932" w:rsidP="00887932">
            <w:pPr>
              <w:pStyle w:val="Bezodstpw"/>
              <w:tabs>
                <w:tab w:val="center" w:pos="4536"/>
                <w:tab w:val="right" w:pos="9072"/>
              </w:tabs>
              <w:jc w:val="both"/>
              <w:rPr>
                <w:rFonts w:cs="Calibri"/>
                <w:sz w:val="22"/>
                <w:szCs w:val="22"/>
                <w:lang w:val="pl-PL"/>
              </w:rPr>
            </w:pPr>
            <w:r w:rsidRPr="000A4423">
              <w:rPr>
                <w:rFonts w:asciiTheme="minorHAnsi" w:hAnsiTheme="minorHAnsi" w:cstheme="minorHAnsi"/>
                <w:sz w:val="22"/>
                <w:lang w:val="pl-PL"/>
              </w:rPr>
              <w:t>Zostaną także zapoznani z instrumentami wsparcia  aktywizacji zawodowej osób z niepełnosprawnością oferowanymi przez instytucje publiczne i niepubliczne. Uzyskają informacje dotyczące metod diagnozowania kapitału zawodowego, dostępnych rozwiązań dla osób niepełnosprawnych w zakresie dostosowania ich kwalifikacji do preferowanego w danym przypadku rodzaju zatrudnienia, potencjalnych barier, sposobów ich niwelowania, wskazań i przeciwwskazań do zatrudnienia. Otrzymają także wiedzę na temat profesjonalnego doradztwa zawodowego i pośrednictwa pracy, podmiotów (partnerów) zobowiązanych do pomocy  i wsparcia procesu aktywizacji zawodowej osób z niepełnosprawnością</w:t>
            </w:r>
            <w:r w:rsidRPr="000A4423">
              <w:rPr>
                <w:rFonts w:asciiTheme="minorHAnsi" w:hAnsiTheme="minorHAnsi" w:cstheme="minorHAnsi"/>
                <w:sz w:val="22"/>
                <w:szCs w:val="22"/>
                <w:lang w:val="pl-PL"/>
              </w:rPr>
              <w:t>.</w:t>
            </w:r>
            <w:r w:rsidRPr="000A4423">
              <w:rPr>
                <w:sz w:val="14"/>
                <w:szCs w:val="14"/>
                <w:lang w:val="pl-PL"/>
              </w:rPr>
              <w:t>       </w:t>
            </w:r>
            <w:r w:rsidRPr="000A4423">
              <w:rPr>
                <w:sz w:val="22"/>
                <w:szCs w:val="22"/>
                <w:lang w:val="pl-PL"/>
              </w:rPr>
              <w:t xml:space="preserve">Zapoznają się z narzędziami definiowania  „motywatorów” oraz sposobów wspierania procesu motywacji klientów do działania w  realizacji wyznaczonych w trakcie  współpracy celów i sposobów aktywizacji zawodowej. </w:t>
            </w:r>
            <w:r w:rsidRPr="000A4423">
              <w:rPr>
                <w:rFonts w:asciiTheme="minorHAnsi" w:hAnsiTheme="minorHAnsi" w:cstheme="minorHAnsi"/>
                <w:sz w:val="22"/>
                <w:lang w:val="pl-PL"/>
              </w:rPr>
              <w:t>Nabędą</w:t>
            </w:r>
            <w:r w:rsidRPr="000A4423">
              <w:rPr>
                <w:rFonts w:asciiTheme="minorHAnsi" w:hAnsiTheme="minorHAnsi" w:cstheme="minorHAnsi"/>
                <w:sz w:val="22"/>
                <w:szCs w:val="22"/>
                <w:lang w:val="pl-PL"/>
              </w:rPr>
              <w:t xml:space="preserve">  także wiedzę doradczą, pozwalającą im na przygotowanie klienta do procesu poszukiwania pracy i nawiązania stosunku pracy – kształtowania ich umiejętności komunikacji z instytucjami rynku pracy i pracodawcą. </w:t>
            </w:r>
            <w:r w:rsidRPr="000A4423">
              <w:rPr>
                <w:rFonts w:asciiTheme="minorHAnsi" w:hAnsiTheme="minorHAnsi" w:cstheme="minorHAnsi"/>
                <w:sz w:val="22"/>
                <w:lang w:val="pl-PL"/>
              </w:rPr>
              <w:t xml:space="preserve"> </w:t>
            </w:r>
          </w:p>
        </w:tc>
      </w:tr>
      <w:tr w:rsidR="00887932" w:rsidRPr="00CB584D" w14:paraId="1F995D07" w14:textId="77777777" w:rsidTr="0020701B">
        <w:trPr>
          <w:trHeight w:val="454"/>
          <w:jc w:val="center"/>
        </w:trPr>
        <w:tc>
          <w:tcPr>
            <w:tcW w:w="495" w:type="dxa"/>
            <w:vAlign w:val="center"/>
          </w:tcPr>
          <w:p w14:paraId="1AE3EEF2"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13.</w:t>
            </w:r>
          </w:p>
        </w:tc>
        <w:tc>
          <w:tcPr>
            <w:tcW w:w="2535" w:type="dxa"/>
            <w:shd w:val="clear" w:color="auto" w:fill="auto"/>
            <w:vAlign w:val="center"/>
          </w:tcPr>
          <w:p w14:paraId="35528C43" w14:textId="77777777" w:rsidR="00887932" w:rsidRPr="00CB584D"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Zakres poszczególnych tematów/treść zajęć:</w:t>
            </w:r>
          </w:p>
        </w:tc>
        <w:tc>
          <w:tcPr>
            <w:tcW w:w="6309" w:type="dxa"/>
            <w:gridSpan w:val="4"/>
            <w:tcBorders>
              <w:top w:val="single" w:sz="4" w:space="0" w:color="auto"/>
              <w:left w:val="single" w:sz="4" w:space="0" w:color="auto"/>
              <w:bottom w:val="single" w:sz="4" w:space="0" w:color="auto"/>
              <w:right w:val="single" w:sz="4" w:space="0" w:color="auto"/>
            </w:tcBorders>
            <w:vAlign w:val="center"/>
          </w:tcPr>
          <w:p w14:paraId="480C39F9" w14:textId="77777777" w:rsidR="00887932" w:rsidRPr="00887932" w:rsidRDefault="00887932" w:rsidP="00887932">
            <w:pPr>
              <w:tabs>
                <w:tab w:val="left" w:pos="708"/>
              </w:tabs>
              <w:spacing w:line="240" w:lineRule="auto"/>
              <w:rPr>
                <w:rFonts w:asciiTheme="minorHAnsi" w:hAnsiTheme="minorHAnsi" w:cstheme="minorHAnsi"/>
                <w:b/>
                <w:sz w:val="22"/>
                <w:szCs w:val="22"/>
                <w:lang w:val="pl-PL"/>
              </w:rPr>
            </w:pPr>
            <w:r w:rsidRPr="00887932">
              <w:rPr>
                <w:rFonts w:asciiTheme="minorHAnsi" w:hAnsiTheme="minorHAnsi" w:cstheme="minorHAnsi"/>
                <w:b/>
                <w:sz w:val="22"/>
                <w:szCs w:val="22"/>
                <w:lang w:val="pl-PL"/>
              </w:rPr>
              <w:t>Dział I (4 godziny):</w:t>
            </w:r>
          </w:p>
          <w:p w14:paraId="1818EE6F" w14:textId="77777777" w:rsidR="00887932" w:rsidRPr="00887932" w:rsidRDefault="00887932" w:rsidP="00887932">
            <w:pPr>
              <w:tabs>
                <w:tab w:val="left" w:pos="708"/>
              </w:tabs>
              <w:spacing w:line="240" w:lineRule="auto"/>
              <w:rPr>
                <w:rFonts w:asciiTheme="minorHAnsi" w:eastAsiaTheme="minorHAnsi" w:hAnsiTheme="minorHAnsi" w:cstheme="minorHAnsi"/>
                <w:b/>
                <w:sz w:val="22"/>
                <w:szCs w:val="22"/>
              </w:rPr>
            </w:pPr>
            <w:r w:rsidRPr="00887932">
              <w:rPr>
                <w:rFonts w:asciiTheme="minorHAnsi" w:hAnsiTheme="minorHAnsi" w:cstheme="minorHAnsi"/>
                <w:b/>
                <w:sz w:val="22"/>
                <w:szCs w:val="22"/>
                <w:lang w:val="pl-PL"/>
              </w:rPr>
              <w:t xml:space="preserve"> Osoby z niepełnosprawnością na współczesnym rynku pracy; szanse, zagrożenia, bariery. </w:t>
            </w:r>
            <w:r w:rsidRPr="00887932">
              <w:rPr>
                <w:rFonts w:asciiTheme="minorHAnsi" w:hAnsiTheme="minorHAnsi" w:cstheme="minorHAnsi"/>
                <w:b/>
                <w:sz w:val="22"/>
                <w:szCs w:val="22"/>
              </w:rPr>
              <w:t xml:space="preserve">System rehabilitacji zawodowej w Polsce; pojęcia, funkcje, zasady, podmioty. </w:t>
            </w:r>
          </w:p>
          <w:p w14:paraId="0F7FDE29" w14:textId="77777777" w:rsidR="00887932" w:rsidRPr="00887932" w:rsidRDefault="00887932" w:rsidP="00887932">
            <w:pPr>
              <w:pStyle w:val="Akapitzlist"/>
              <w:numPr>
                <w:ilvl w:val="0"/>
                <w:numId w:val="122"/>
              </w:numPr>
              <w:tabs>
                <w:tab w:val="clear" w:pos="284"/>
              </w:tabs>
              <w:spacing w:line="240" w:lineRule="auto"/>
              <w:ind w:left="427"/>
              <w:rPr>
                <w:rFonts w:cstheme="minorHAnsi"/>
                <w:sz w:val="22"/>
                <w:szCs w:val="22"/>
                <w:lang w:val="pl-PL"/>
              </w:rPr>
            </w:pPr>
            <w:r w:rsidRPr="00887932">
              <w:rPr>
                <w:rFonts w:cstheme="minorHAnsi"/>
                <w:sz w:val="22"/>
                <w:szCs w:val="22"/>
                <w:lang w:val="pl-PL"/>
              </w:rPr>
              <w:t>Praca zawodowa osób z niepełnosprawnością w postindustrialnym świecie pracy; co stanowi szanse, co jest zagrożeniem dla statusu osób z niepełnosprawnością na współczesnym rynku pracy,</w:t>
            </w:r>
          </w:p>
          <w:p w14:paraId="377A8976" w14:textId="77777777" w:rsidR="00887932" w:rsidRPr="00887932" w:rsidRDefault="00887932" w:rsidP="00887932">
            <w:pPr>
              <w:pStyle w:val="Akapitzlist"/>
              <w:numPr>
                <w:ilvl w:val="0"/>
                <w:numId w:val="122"/>
              </w:numPr>
              <w:tabs>
                <w:tab w:val="clear" w:pos="284"/>
              </w:tabs>
              <w:spacing w:line="240" w:lineRule="auto"/>
              <w:ind w:left="427"/>
              <w:rPr>
                <w:rFonts w:cstheme="minorHAnsi"/>
                <w:sz w:val="22"/>
                <w:szCs w:val="22"/>
                <w:lang w:val="pl-PL"/>
              </w:rPr>
            </w:pPr>
            <w:r w:rsidRPr="00887932">
              <w:rPr>
                <w:rFonts w:cstheme="minorHAnsi"/>
                <w:sz w:val="22"/>
                <w:szCs w:val="22"/>
                <w:lang w:val="pl-PL"/>
              </w:rPr>
              <w:t xml:space="preserve">Ryzyko nierównego traktowania na otwartym rynku pracy dla niektórych kategorii osób z niepełnosprawnością. Między idealizmem a realizmem – o potrzebie zrównoważonego podejścia do modeli zatrudnienia osób z niepełnosprawnością („równi ale różni”), </w:t>
            </w:r>
          </w:p>
          <w:p w14:paraId="72F8410A" w14:textId="77777777" w:rsidR="00887932" w:rsidRPr="00887932" w:rsidRDefault="00887932" w:rsidP="00887932">
            <w:pPr>
              <w:pStyle w:val="Akapitzlist"/>
              <w:numPr>
                <w:ilvl w:val="0"/>
                <w:numId w:val="122"/>
              </w:numPr>
              <w:tabs>
                <w:tab w:val="clear" w:pos="284"/>
                <w:tab w:val="center" w:pos="4536"/>
                <w:tab w:val="right" w:pos="9072"/>
              </w:tabs>
              <w:spacing w:line="240" w:lineRule="auto"/>
              <w:ind w:left="427"/>
              <w:rPr>
                <w:rFonts w:cstheme="minorHAnsi"/>
                <w:sz w:val="22"/>
                <w:szCs w:val="22"/>
                <w:lang w:val="pl-PL"/>
              </w:rPr>
            </w:pPr>
            <w:r w:rsidRPr="00887932">
              <w:rPr>
                <w:rFonts w:cstheme="minorHAnsi"/>
                <w:sz w:val="22"/>
                <w:szCs w:val="22"/>
                <w:lang w:val="pl-PL"/>
              </w:rPr>
              <w:t xml:space="preserve">Przedmiot, cele i instrumenty rehabilitacji zawodowej osób z niepełnosprawnością. Podstawy normatywne i zasady organizacji systemu rehabilitacji zawodowej; edukacja, wybór zawodu (klasyfikacja i zmienność zawodów), zatrudnienie, rozwój zawodowy, organizacja i podmioty (publiczne i niepubliczne) – podział instrumentów wg kategorii niepełnosprawności. </w:t>
            </w:r>
          </w:p>
          <w:p w14:paraId="38E42048" w14:textId="77777777" w:rsidR="00887932" w:rsidRPr="00887932" w:rsidRDefault="00887932" w:rsidP="00887932">
            <w:pPr>
              <w:pStyle w:val="Akapitzlist"/>
              <w:tabs>
                <w:tab w:val="left" w:pos="708"/>
              </w:tabs>
              <w:spacing w:line="240" w:lineRule="auto"/>
              <w:rPr>
                <w:rFonts w:asciiTheme="minorHAnsi" w:eastAsiaTheme="minorHAnsi" w:hAnsiTheme="minorHAnsi" w:cstheme="minorHAnsi"/>
                <w:b/>
                <w:bCs/>
                <w:color w:val="4F81BD" w:themeColor="accent1"/>
                <w:sz w:val="22"/>
                <w:szCs w:val="22"/>
                <w:lang w:val="pl-PL" w:eastAsia="en-US"/>
              </w:rPr>
            </w:pPr>
          </w:p>
          <w:p w14:paraId="22B7498B" w14:textId="77777777" w:rsidR="00887932" w:rsidRPr="00887932" w:rsidRDefault="00887932" w:rsidP="00887932">
            <w:pPr>
              <w:tabs>
                <w:tab w:val="left" w:pos="708"/>
              </w:tabs>
              <w:spacing w:line="240" w:lineRule="auto"/>
              <w:rPr>
                <w:rFonts w:cstheme="minorBidi"/>
                <w:b/>
                <w:sz w:val="22"/>
                <w:szCs w:val="22"/>
                <w:lang w:val="pl-PL"/>
              </w:rPr>
            </w:pPr>
            <w:r w:rsidRPr="00887932">
              <w:rPr>
                <w:rFonts w:cstheme="minorBidi"/>
                <w:b/>
                <w:sz w:val="22"/>
                <w:szCs w:val="22"/>
                <w:lang w:val="pl-PL"/>
              </w:rPr>
              <w:lastRenderedPageBreak/>
              <w:t>Dział  II (4 godziny):</w:t>
            </w:r>
          </w:p>
          <w:p w14:paraId="6C8D15BC" w14:textId="77777777" w:rsidR="00887932" w:rsidRPr="00887932" w:rsidRDefault="00887932" w:rsidP="00887932">
            <w:pPr>
              <w:tabs>
                <w:tab w:val="left" w:pos="708"/>
              </w:tabs>
              <w:spacing w:line="240" w:lineRule="auto"/>
              <w:rPr>
                <w:rFonts w:eastAsiaTheme="minorHAnsi" w:cstheme="minorBidi"/>
                <w:b/>
                <w:sz w:val="22"/>
                <w:szCs w:val="22"/>
                <w:lang w:val="pl-PL" w:eastAsia="en-US"/>
              </w:rPr>
            </w:pPr>
            <w:r w:rsidRPr="00887932">
              <w:rPr>
                <w:rFonts w:cstheme="minorBidi"/>
                <w:b/>
                <w:sz w:val="22"/>
                <w:szCs w:val="22"/>
                <w:lang w:val="pl-PL"/>
              </w:rPr>
              <w:t>Specyfika chronionego i otwartego rynku pracy z perspektywy osoby niepełnosprawnej oraz pracodawcy, rodzaje i formy zatrudnienia osób z niepełnosprawnośc</w:t>
            </w:r>
            <w:r w:rsidRPr="00887932">
              <w:rPr>
                <w:b/>
                <w:sz w:val="22"/>
                <w:szCs w:val="22"/>
                <w:lang w:val="pl-PL"/>
              </w:rPr>
              <w:t>ią</w:t>
            </w:r>
            <w:r w:rsidRPr="00887932">
              <w:rPr>
                <w:rFonts w:cstheme="minorBidi"/>
                <w:b/>
                <w:sz w:val="22"/>
                <w:szCs w:val="22"/>
                <w:lang w:val="pl-PL"/>
              </w:rPr>
              <w:t>.</w:t>
            </w:r>
          </w:p>
          <w:p w14:paraId="7B87CEFF" w14:textId="77777777" w:rsidR="00887932" w:rsidRPr="00887932" w:rsidRDefault="00887932" w:rsidP="00887932">
            <w:pPr>
              <w:pStyle w:val="Akapitzlist"/>
              <w:numPr>
                <w:ilvl w:val="0"/>
                <w:numId w:val="123"/>
              </w:numPr>
              <w:tabs>
                <w:tab w:val="clear" w:pos="284"/>
              </w:tabs>
              <w:spacing w:line="240" w:lineRule="auto"/>
              <w:ind w:left="427"/>
              <w:rPr>
                <w:rFonts w:cstheme="minorHAnsi"/>
                <w:sz w:val="22"/>
                <w:szCs w:val="22"/>
              </w:rPr>
            </w:pPr>
            <w:r w:rsidRPr="00887932">
              <w:rPr>
                <w:rFonts w:cstheme="minorHAnsi"/>
                <w:sz w:val="22"/>
                <w:szCs w:val="22"/>
                <w:lang w:val="pl-PL"/>
              </w:rPr>
              <w:t xml:space="preserve">Charakterystyka   rodzajów zatrudnienia –  </w:t>
            </w:r>
            <w:r w:rsidRPr="00887932">
              <w:rPr>
                <w:sz w:val="22"/>
                <w:szCs w:val="22"/>
                <w:lang w:val="pl-PL"/>
              </w:rPr>
              <w:t>zatrudnienie na otwartym rynku pracy, zatrudnienie chronione (ZPCh, ZAZ), zatrudnienie wspomagane, zatrudnienie socjalne.</w:t>
            </w:r>
            <w:r w:rsidRPr="00887932">
              <w:rPr>
                <w:rFonts w:cstheme="minorHAnsi"/>
                <w:sz w:val="22"/>
                <w:szCs w:val="22"/>
                <w:lang w:val="pl-PL"/>
              </w:rPr>
              <w:t xml:space="preserve"> </w:t>
            </w:r>
            <w:r w:rsidRPr="00887932">
              <w:rPr>
                <w:rFonts w:cstheme="minorHAnsi"/>
                <w:sz w:val="22"/>
                <w:szCs w:val="22"/>
              </w:rPr>
              <w:t xml:space="preserve">Wskazanie korzyści oraz ograniczeń charakterystycznych dla wymienionych rodzajów zatrudnienia, </w:t>
            </w:r>
          </w:p>
          <w:p w14:paraId="241CF6AA" w14:textId="77777777" w:rsidR="00887932" w:rsidRPr="00887932" w:rsidRDefault="00887932" w:rsidP="00887932">
            <w:pPr>
              <w:pStyle w:val="Akapitzlist"/>
              <w:numPr>
                <w:ilvl w:val="0"/>
                <w:numId w:val="123"/>
              </w:numPr>
              <w:tabs>
                <w:tab w:val="clear" w:pos="284"/>
              </w:tabs>
              <w:spacing w:line="240" w:lineRule="auto"/>
              <w:ind w:left="427"/>
              <w:rPr>
                <w:rFonts w:cstheme="minorHAnsi"/>
                <w:sz w:val="22"/>
                <w:szCs w:val="22"/>
                <w:lang w:val="pl-PL"/>
              </w:rPr>
            </w:pPr>
            <w:r w:rsidRPr="00887932">
              <w:rPr>
                <w:rFonts w:cstheme="minorHAnsi"/>
                <w:sz w:val="22"/>
                <w:szCs w:val="22"/>
                <w:lang w:val="pl-PL"/>
              </w:rPr>
              <w:t xml:space="preserve">Omówienie zależności pomiędzy stopniem i rodzajem niepełnosprawności a wyborem rodzaju i formy zatrudnienia oraz wymagań formalnych  związanych z zatrudnieniem osób z niepełnosprawnością na otwartym  i chronionym rynku pracy (perspektywa pracodawcy i pracownika), </w:t>
            </w:r>
          </w:p>
          <w:p w14:paraId="062F8C23" w14:textId="77777777" w:rsidR="00887932" w:rsidRPr="00887932" w:rsidRDefault="00887932" w:rsidP="00887932">
            <w:pPr>
              <w:pStyle w:val="Akapitzlist"/>
              <w:numPr>
                <w:ilvl w:val="0"/>
                <w:numId w:val="123"/>
              </w:numPr>
              <w:tabs>
                <w:tab w:val="clear" w:pos="284"/>
              </w:tabs>
              <w:spacing w:line="240" w:lineRule="auto"/>
              <w:ind w:left="427"/>
              <w:rPr>
                <w:rFonts w:eastAsiaTheme="minorHAnsi" w:cstheme="minorHAnsi"/>
                <w:sz w:val="22"/>
                <w:szCs w:val="22"/>
                <w:lang w:val="pl-PL" w:eastAsia="en-US"/>
              </w:rPr>
            </w:pPr>
            <w:r w:rsidRPr="00887932">
              <w:rPr>
                <w:rFonts w:cstheme="minorHAnsi"/>
                <w:sz w:val="22"/>
                <w:szCs w:val="22"/>
                <w:lang w:val="pl-PL"/>
              </w:rPr>
              <w:t>Przeciwwskazania do zatrudnienia  osób z niepełnosprawnością w korelacji do zasady  równego traktowania (przykłady powiązane z rodzajem niepełnosprawności).</w:t>
            </w:r>
          </w:p>
          <w:p w14:paraId="691FCCEA" w14:textId="77777777" w:rsidR="00887932" w:rsidRPr="00887932" w:rsidRDefault="00887932" w:rsidP="00887932">
            <w:pPr>
              <w:tabs>
                <w:tab w:val="left" w:pos="708"/>
              </w:tabs>
              <w:spacing w:line="240" w:lineRule="auto"/>
              <w:ind w:left="360"/>
              <w:rPr>
                <w:rFonts w:asciiTheme="minorHAnsi" w:eastAsiaTheme="minorHAnsi" w:hAnsiTheme="minorHAnsi" w:cstheme="minorHAnsi"/>
                <w:sz w:val="22"/>
                <w:szCs w:val="22"/>
                <w:lang w:val="pl-PL" w:eastAsia="en-US"/>
              </w:rPr>
            </w:pPr>
          </w:p>
          <w:p w14:paraId="040521AD" w14:textId="77777777" w:rsidR="00887932" w:rsidRPr="00887932" w:rsidRDefault="00887932" w:rsidP="00887932">
            <w:pPr>
              <w:tabs>
                <w:tab w:val="left" w:pos="708"/>
              </w:tabs>
              <w:spacing w:line="240" w:lineRule="auto"/>
              <w:rPr>
                <w:rFonts w:cstheme="minorBidi"/>
                <w:b/>
                <w:i/>
                <w:sz w:val="22"/>
                <w:szCs w:val="22"/>
                <w:lang w:val="pl-PL"/>
              </w:rPr>
            </w:pPr>
            <w:r w:rsidRPr="00887932">
              <w:rPr>
                <w:rStyle w:val="Uwydatnienie"/>
                <w:rFonts w:cstheme="minorBidi"/>
                <w:b/>
                <w:bCs/>
                <w:i w:val="0"/>
                <w:sz w:val="22"/>
                <w:szCs w:val="22"/>
                <w:shd w:val="clear" w:color="auto" w:fill="FFFFFF"/>
                <w:lang w:val="pl-PL"/>
              </w:rPr>
              <w:t>Dział</w:t>
            </w:r>
            <w:r w:rsidRPr="00887932">
              <w:rPr>
                <w:rFonts w:cstheme="minorBidi"/>
                <w:b/>
                <w:i/>
                <w:sz w:val="22"/>
                <w:szCs w:val="22"/>
                <w:lang w:val="pl-PL"/>
              </w:rPr>
              <w:t xml:space="preserve"> </w:t>
            </w:r>
            <w:r w:rsidRPr="00887932">
              <w:rPr>
                <w:rFonts w:cstheme="minorBidi"/>
                <w:b/>
                <w:sz w:val="22"/>
                <w:szCs w:val="22"/>
                <w:lang w:val="pl-PL"/>
              </w:rPr>
              <w:t>III (4 godziny):</w:t>
            </w:r>
          </w:p>
          <w:p w14:paraId="53E99634" w14:textId="77777777" w:rsidR="00887932" w:rsidRPr="00887932" w:rsidRDefault="00887932" w:rsidP="00887932">
            <w:pPr>
              <w:tabs>
                <w:tab w:val="left" w:pos="708"/>
              </w:tabs>
              <w:spacing w:line="240" w:lineRule="auto"/>
              <w:rPr>
                <w:rFonts w:eastAsiaTheme="minorHAnsi" w:cstheme="minorBidi"/>
                <w:b/>
                <w:sz w:val="22"/>
                <w:szCs w:val="22"/>
                <w:lang w:val="pl-PL" w:eastAsia="en-US"/>
              </w:rPr>
            </w:pPr>
            <w:r w:rsidRPr="00887932">
              <w:rPr>
                <w:rFonts w:cstheme="minorBidi"/>
                <w:b/>
                <w:sz w:val="22"/>
                <w:szCs w:val="22"/>
                <w:lang w:val="pl-PL"/>
              </w:rPr>
              <w:t xml:space="preserve">Diagnoza </w:t>
            </w:r>
            <w:r w:rsidRPr="00887932">
              <w:rPr>
                <w:b/>
                <w:sz w:val="22"/>
                <w:szCs w:val="22"/>
                <w:lang w:val="pl-PL"/>
              </w:rPr>
              <w:t xml:space="preserve">i wsparcie </w:t>
            </w:r>
            <w:r w:rsidRPr="00887932">
              <w:rPr>
                <w:rFonts w:cstheme="minorBidi"/>
                <w:b/>
                <w:sz w:val="22"/>
                <w:szCs w:val="22"/>
                <w:lang w:val="pl-PL"/>
              </w:rPr>
              <w:t>kapitału zawodowego</w:t>
            </w:r>
            <w:r w:rsidRPr="00887932">
              <w:rPr>
                <w:b/>
                <w:sz w:val="22"/>
                <w:szCs w:val="22"/>
                <w:lang w:val="pl-PL"/>
              </w:rPr>
              <w:t xml:space="preserve"> osoby z niepełnosprawnością;</w:t>
            </w:r>
            <w:r w:rsidRPr="00887932">
              <w:rPr>
                <w:rFonts w:cstheme="minorBidi"/>
                <w:b/>
                <w:sz w:val="22"/>
                <w:szCs w:val="22"/>
                <w:lang w:val="pl-PL"/>
              </w:rPr>
              <w:t xml:space="preserve"> </w:t>
            </w:r>
            <w:r w:rsidRPr="00887932">
              <w:rPr>
                <w:b/>
                <w:sz w:val="22"/>
                <w:szCs w:val="22"/>
                <w:lang w:val="pl-PL"/>
              </w:rPr>
              <w:t>metody diagnozy,</w:t>
            </w:r>
            <w:r w:rsidRPr="00887932">
              <w:rPr>
                <w:rFonts w:cstheme="minorBidi"/>
                <w:b/>
                <w:sz w:val="22"/>
                <w:szCs w:val="22"/>
                <w:lang w:val="pl-PL"/>
              </w:rPr>
              <w:t xml:space="preserve"> </w:t>
            </w:r>
            <w:r w:rsidRPr="00887932">
              <w:rPr>
                <w:b/>
                <w:sz w:val="22"/>
                <w:szCs w:val="22"/>
                <w:lang w:val="pl-PL"/>
              </w:rPr>
              <w:t xml:space="preserve"> instrumenty</w:t>
            </w:r>
            <w:r w:rsidRPr="00887932">
              <w:rPr>
                <w:rFonts w:cstheme="minorBidi"/>
                <w:b/>
                <w:sz w:val="22"/>
                <w:szCs w:val="22"/>
                <w:lang w:val="pl-PL"/>
              </w:rPr>
              <w:t xml:space="preserve"> aktywizacji </w:t>
            </w:r>
            <w:r w:rsidRPr="00887932">
              <w:rPr>
                <w:b/>
                <w:sz w:val="22"/>
                <w:szCs w:val="22"/>
                <w:lang w:val="pl-PL"/>
              </w:rPr>
              <w:t>zawodowej osób z niepełnosprawnością, .</w:t>
            </w:r>
          </w:p>
          <w:p w14:paraId="4334371C" w14:textId="77777777" w:rsidR="00887932" w:rsidRPr="00887932" w:rsidRDefault="00887932" w:rsidP="00887932">
            <w:pPr>
              <w:pStyle w:val="Akapitzlist"/>
              <w:numPr>
                <w:ilvl w:val="0"/>
                <w:numId w:val="124"/>
              </w:numPr>
              <w:tabs>
                <w:tab w:val="clear" w:pos="284"/>
              </w:tabs>
              <w:suppressAutoHyphens/>
              <w:spacing w:line="240" w:lineRule="auto"/>
              <w:ind w:left="427"/>
              <w:rPr>
                <w:rFonts w:eastAsiaTheme="minorHAnsi" w:cstheme="minorHAnsi"/>
                <w:sz w:val="22"/>
                <w:szCs w:val="22"/>
                <w:lang w:val="pl-PL" w:eastAsia="en-US"/>
              </w:rPr>
            </w:pPr>
            <w:r w:rsidRPr="00887932">
              <w:rPr>
                <w:rFonts w:cstheme="minorHAnsi"/>
                <w:sz w:val="22"/>
                <w:szCs w:val="22"/>
                <w:lang w:val="pl-PL"/>
              </w:rPr>
              <w:t xml:space="preserve">Diagnoza kapitału zawodowego (zawód, umiejętności, doświadczenie, zdolność i motywacja do podniesienia kwalifikacji)  - mocne i słabe strony osób z różnymi rodzajami niepełnosprawności, </w:t>
            </w:r>
          </w:p>
          <w:p w14:paraId="45330E6E" w14:textId="77777777" w:rsidR="00887932" w:rsidRPr="00887932" w:rsidRDefault="00887932" w:rsidP="00887932">
            <w:pPr>
              <w:pStyle w:val="Akapitzlist"/>
              <w:numPr>
                <w:ilvl w:val="0"/>
                <w:numId w:val="124"/>
              </w:numPr>
              <w:tabs>
                <w:tab w:val="clear" w:pos="284"/>
              </w:tabs>
              <w:suppressAutoHyphens/>
              <w:spacing w:line="240" w:lineRule="auto"/>
              <w:ind w:left="427"/>
              <w:rPr>
                <w:rFonts w:cstheme="minorHAnsi"/>
                <w:sz w:val="22"/>
                <w:szCs w:val="22"/>
                <w:lang w:val="pl-PL"/>
              </w:rPr>
            </w:pPr>
            <w:r w:rsidRPr="00887932">
              <w:rPr>
                <w:rFonts w:cstheme="minorHAnsi"/>
                <w:sz w:val="22"/>
                <w:szCs w:val="22"/>
                <w:lang w:val="pl-PL"/>
              </w:rPr>
              <w:t xml:space="preserve">Rola medycyny pracy i badań profilaktycznych w procesie doboru rodzaju zatrudnienia i stanowiska pracy dla osób z grup wyodrębnionych wg  rodzajów i stopnia niepełnosprawności, </w:t>
            </w:r>
          </w:p>
          <w:p w14:paraId="52BD62F5" w14:textId="77777777" w:rsidR="00887932" w:rsidRPr="00887932" w:rsidRDefault="00887932" w:rsidP="00887932">
            <w:pPr>
              <w:pStyle w:val="Akapitzlist"/>
              <w:numPr>
                <w:ilvl w:val="0"/>
                <w:numId w:val="124"/>
              </w:numPr>
              <w:tabs>
                <w:tab w:val="clear" w:pos="284"/>
              </w:tabs>
              <w:suppressAutoHyphens/>
              <w:spacing w:line="240" w:lineRule="auto"/>
              <w:ind w:left="427"/>
              <w:rPr>
                <w:rFonts w:eastAsiaTheme="minorHAnsi" w:cstheme="minorHAnsi"/>
                <w:sz w:val="22"/>
                <w:szCs w:val="22"/>
                <w:lang w:val="pl-PL" w:eastAsia="en-US"/>
              </w:rPr>
            </w:pPr>
            <w:r w:rsidRPr="00887932">
              <w:rPr>
                <w:rFonts w:cstheme="minorHAnsi"/>
                <w:sz w:val="22"/>
                <w:szCs w:val="22"/>
                <w:lang w:val="pl-PL"/>
              </w:rPr>
              <w:t xml:space="preserve">Charakterystyka instrumentów wsparcia aktywizacji zawodowej osób z niepełnosprawnością (staże, szkolenia, środki na rozpoczęcie działalności gospodarczej oraz do utworzenia nowych stanowisk pracy, trener pracy, zatrudnienie socjalne itp.),  warunki i procedury ich zastosowania.  </w:t>
            </w:r>
          </w:p>
          <w:p w14:paraId="468A3868" w14:textId="77777777" w:rsidR="00887932" w:rsidRPr="00887932" w:rsidRDefault="00887932" w:rsidP="00887932">
            <w:pPr>
              <w:tabs>
                <w:tab w:val="left" w:pos="708"/>
              </w:tabs>
              <w:spacing w:line="240" w:lineRule="auto"/>
              <w:ind w:left="33"/>
              <w:rPr>
                <w:rFonts w:asciiTheme="minorHAnsi" w:hAnsiTheme="minorHAnsi" w:cstheme="minorHAnsi"/>
                <w:b/>
                <w:sz w:val="22"/>
                <w:szCs w:val="22"/>
                <w:lang w:val="pl-PL"/>
              </w:rPr>
            </w:pPr>
          </w:p>
          <w:p w14:paraId="3FA2BABC" w14:textId="77777777" w:rsidR="00887932" w:rsidRPr="00887932" w:rsidRDefault="00887932" w:rsidP="00887932">
            <w:pPr>
              <w:tabs>
                <w:tab w:val="left" w:pos="708"/>
              </w:tabs>
              <w:spacing w:line="240" w:lineRule="auto"/>
              <w:ind w:left="33"/>
              <w:rPr>
                <w:rFonts w:cstheme="minorBidi"/>
                <w:b/>
                <w:sz w:val="22"/>
                <w:szCs w:val="22"/>
                <w:lang w:val="pl-PL"/>
              </w:rPr>
            </w:pPr>
            <w:r w:rsidRPr="00887932">
              <w:rPr>
                <w:rFonts w:cstheme="minorBidi"/>
                <w:b/>
                <w:sz w:val="22"/>
                <w:szCs w:val="22"/>
                <w:lang w:val="pl-PL"/>
              </w:rPr>
              <w:t>Dział IV (4 godziny):</w:t>
            </w:r>
          </w:p>
          <w:p w14:paraId="60E286AD" w14:textId="77777777" w:rsidR="00887932" w:rsidRPr="00887932" w:rsidRDefault="00887932" w:rsidP="00887932">
            <w:pPr>
              <w:tabs>
                <w:tab w:val="left" w:pos="708"/>
              </w:tabs>
              <w:spacing w:line="240" w:lineRule="auto"/>
              <w:ind w:left="33"/>
              <w:rPr>
                <w:rFonts w:asciiTheme="minorHAnsi" w:eastAsiaTheme="minorHAnsi" w:hAnsiTheme="minorHAnsi" w:cstheme="minorHAnsi"/>
                <w:sz w:val="22"/>
                <w:szCs w:val="22"/>
                <w:lang w:val="pl-PL" w:eastAsia="en-US"/>
              </w:rPr>
            </w:pPr>
            <w:r w:rsidRPr="00887932">
              <w:rPr>
                <w:rFonts w:cstheme="minorBidi"/>
                <w:b/>
                <w:sz w:val="22"/>
                <w:szCs w:val="22"/>
                <w:lang w:val="pl-PL"/>
              </w:rPr>
              <w:t>Wpro</w:t>
            </w:r>
            <w:r w:rsidRPr="00887932">
              <w:rPr>
                <w:b/>
                <w:sz w:val="22"/>
                <w:szCs w:val="22"/>
                <w:lang w:val="pl-PL"/>
              </w:rPr>
              <w:t xml:space="preserve">wadzenie i przygotowanie </w:t>
            </w:r>
            <w:r w:rsidRPr="00887932">
              <w:rPr>
                <w:rFonts w:cstheme="minorBidi"/>
                <w:b/>
                <w:sz w:val="22"/>
                <w:szCs w:val="22"/>
                <w:lang w:val="pl-PL"/>
              </w:rPr>
              <w:t>osoby z niepełnosprawnością  do procedur  wejścia na rynek pracy, potencjalni partnerzy w procesie rehabilitacji i aktywizacji zawodowej, obszary współpracy.</w:t>
            </w:r>
          </w:p>
          <w:p w14:paraId="6D558684" w14:textId="77777777" w:rsidR="00887932" w:rsidRPr="00887932" w:rsidRDefault="00887932" w:rsidP="00887932">
            <w:pPr>
              <w:pStyle w:val="Akapitzlist"/>
              <w:numPr>
                <w:ilvl w:val="0"/>
                <w:numId w:val="125"/>
              </w:numPr>
              <w:tabs>
                <w:tab w:val="clear" w:pos="284"/>
              </w:tabs>
              <w:spacing w:line="240" w:lineRule="auto"/>
              <w:ind w:left="427"/>
              <w:rPr>
                <w:rFonts w:eastAsiaTheme="minorHAnsi"/>
                <w:sz w:val="22"/>
                <w:szCs w:val="22"/>
                <w:lang w:val="pl-PL" w:eastAsia="en-US"/>
              </w:rPr>
            </w:pPr>
            <w:r w:rsidRPr="00887932">
              <w:rPr>
                <w:rFonts w:eastAsiaTheme="minorHAnsi" w:cstheme="minorHAnsi"/>
                <w:sz w:val="22"/>
                <w:szCs w:val="22"/>
                <w:lang w:val="pl-PL" w:eastAsia="en-US"/>
              </w:rPr>
              <w:t>Rozpoznanie i wspieranie motywacji do pracy zawodowej osób z niepełnosprawnością (</w:t>
            </w:r>
            <w:r w:rsidRPr="00887932">
              <w:rPr>
                <w:rFonts w:eastAsiaTheme="minorHAnsi"/>
                <w:sz w:val="22"/>
                <w:szCs w:val="22"/>
                <w:lang w:val="pl-PL" w:eastAsia="en-US"/>
              </w:rPr>
              <w:t xml:space="preserve">narzędzia  definiowania motywatorów oraz sposobów wspierania  motywacji klientów), </w:t>
            </w:r>
          </w:p>
          <w:p w14:paraId="051676D5" w14:textId="77777777" w:rsidR="00887932" w:rsidRPr="00887932" w:rsidRDefault="00887932" w:rsidP="00887932">
            <w:pPr>
              <w:pStyle w:val="Akapitzlist"/>
              <w:numPr>
                <w:ilvl w:val="0"/>
                <w:numId w:val="125"/>
              </w:numPr>
              <w:tabs>
                <w:tab w:val="clear" w:pos="284"/>
              </w:tabs>
              <w:spacing w:line="240" w:lineRule="auto"/>
              <w:ind w:left="427"/>
              <w:rPr>
                <w:rFonts w:eastAsiaTheme="minorHAnsi" w:cstheme="minorHAnsi"/>
                <w:sz w:val="22"/>
                <w:szCs w:val="22"/>
                <w:lang w:eastAsia="en-US"/>
              </w:rPr>
            </w:pPr>
            <w:r w:rsidRPr="00887932">
              <w:rPr>
                <w:rFonts w:eastAsiaTheme="minorHAnsi" w:cstheme="minorHAnsi"/>
                <w:sz w:val="22"/>
                <w:szCs w:val="22"/>
                <w:lang w:val="pl-PL" w:eastAsia="en-US"/>
              </w:rPr>
              <w:t>Przygotowanie osoby z niepełnosprawnością</w:t>
            </w:r>
            <w:r w:rsidRPr="00887932">
              <w:rPr>
                <w:rFonts w:cstheme="minorHAnsi"/>
                <w:sz w:val="22"/>
                <w:szCs w:val="22"/>
                <w:lang w:val="pl-PL"/>
              </w:rPr>
              <w:t xml:space="preserve"> do korzystania z profesjonalnego doradztwa zawodowego i pośrednictwo pracy – instytucje publiczne i niepubliczne (m. in. </w:t>
            </w:r>
            <w:r w:rsidRPr="00887932">
              <w:rPr>
                <w:rFonts w:cstheme="minorHAnsi"/>
                <w:sz w:val="22"/>
                <w:szCs w:val="22"/>
              </w:rPr>
              <w:t xml:space="preserve">Urzędy Pracy, agencje rynku pracy, organizacje pozarządowe), </w:t>
            </w:r>
          </w:p>
          <w:p w14:paraId="49D98D0A" w14:textId="77777777" w:rsidR="00887932" w:rsidRPr="00887932" w:rsidRDefault="00887932" w:rsidP="00887932">
            <w:pPr>
              <w:pStyle w:val="Akapitzlist"/>
              <w:numPr>
                <w:ilvl w:val="0"/>
                <w:numId w:val="125"/>
              </w:numPr>
              <w:tabs>
                <w:tab w:val="clear" w:pos="284"/>
              </w:tabs>
              <w:spacing w:line="240" w:lineRule="auto"/>
              <w:ind w:left="427"/>
              <w:rPr>
                <w:rFonts w:cstheme="minorHAnsi"/>
                <w:sz w:val="22"/>
                <w:szCs w:val="22"/>
                <w:lang w:val="pl-PL"/>
              </w:rPr>
            </w:pPr>
            <w:r w:rsidRPr="00887932">
              <w:rPr>
                <w:rFonts w:cstheme="minorHAnsi"/>
                <w:sz w:val="22"/>
                <w:szCs w:val="22"/>
                <w:lang w:val="pl-PL"/>
              </w:rPr>
              <w:t>Przekazanie wiedzy o przedmiocie i technikach   procedur związanych z poszukiwaniem pracy przez (i dla) osoby z niepełnosprawnością, rekrutacją i podpisaniem umowy o pracę,</w:t>
            </w:r>
          </w:p>
          <w:p w14:paraId="3A04934C" w14:textId="77777777" w:rsidR="00887932" w:rsidRPr="00887932" w:rsidRDefault="00887932" w:rsidP="00887932">
            <w:pPr>
              <w:pStyle w:val="Akapitzlist"/>
              <w:numPr>
                <w:ilvl w:val="0"/>
                <w:numId w:val="125"/>
              </w:numPr>
              <w:tabs>
                <w:tab w:val="clear" w:pos="284"/>
              </w:tabs>
              <w:spacing w:line="240" w:lineRule="auto"/>
              <w:ind w:left="427"/>
              <w:rPr>
                <w:rFonts w:cstheme="minorHAnsi"/>
                <w:sz w:val="22"/>
                <w:szCs w:val="22"/>
                <w:lang w:val="pl-PL"/>
              </w:rPr>
            </w:pPr>
            <w:r w:rsidRPr="00887932">
              <w:rPr>
                <w:rFonts w:cstheme="minorHAnsi"/>
                <w:sz w:val="22"/>
                <w:szCs w:val="22"/>
                <w:lang w:val="pl-PL"/>
              </w:rPr>
              <w:lastRenderedPageBreak/>
              <w:t>Dialog  z pracodawcą (z udziałem rehamenagera i bez jego udziału), o zasadach reprezentowania klienta w instytucjach rynku pracy i lokalnych instytucjach publicznych.</w:t>
            </w:r>
          </w:p>
          <w:p w14:paraId="5C939C34" w14:textId="77777777" w:rsidR="00887932" w:rsidRPr="00887932" w:rsidRDefault="00887932" w:rsidP="00887932">
            <w:pPr>
              <w:tabs>
                <w:tab w:val="left" w:pos="708"/>
              </w:tabs>
              <w:suppressAutoHyphens/>
              <w:spacing w:line="240" w:lineRule="auto"/>
              <w:rPr>
                <w:rFonts w:eastAsiaTheme="minorHAnsi" w:cstheme="minorBidi"/>
                <w:b/>
                <w:sz w:val="22"/>
                <w:szCs w:val="22"/>
                <w:lang w:val="pl-PL" w:eastAsia="en-US"/>
              </w:rPr>
            </w:pPr>
          </w:p>
          <w:p w14:paraId="25DC6FAD" w14:textId="77777777" w:rsidR="00887932" w:rsidRPr="00887932" w:rsidRDefault="00887932" w:rsidP="00887932">
            <w:pPr>
              <w:tabs>
                <w:tab w:val="left" w:pos="708"/>
              </w:tabs>
              <w:suppressAutoHyphens/>
              <w:spacing w:line="240" w:lineRule="auto"/>
              <w:rPr>
                <w:b/>
                <w:color w:val="000000"/>
                <w:sz w:val="22"/>
                <w:szCs w:val="22"/>
                <w:lang w:val="pl-PL"/>
              </w:rPr>
            </w:pPr>
            <w:r w:rsidRPr="00887932">
              <w:rPr>
                <w:rFonts w:cstheme="minorBidi"/>
                <w:b/>
                <w:sz w:val="22"/>
                <w:szCs w:val="22"/>
                <w:lang w:val="pl-PL"/>
              </w:rPr>
              <w:t xml:space="preserve">Dział V </w:t>
            </w:r>
            <w:r w:rsidRPr="00887932">
              <w:rPr>
                <w:b/>
                <w:color w:val="000000"/>
                <w:sz w:val="22"/>
                <w:szCs w:val="22"/>
                <w:lang w:val="pl-PL"/>
              </w:rPr>
              <w:t>(4 godziny):</w:t>
            </w:r>
          </w:p>
          <w:p w14:paraId="14B51232" w14:textId="77777777" w:rsidR="00887932" w:rsidRPr="00887932" w:rsidRDefault="00887932" w:rsidP="00887932">
            <w:pPr>
              <w:tabs>
                <w:tab w:val="left" w:pos="708"/>
              </w:tabs>
              <w:suppressAutoHyphens/>
              <w:spacing w:line="240" w:lineRule="auto"/>
              <w:rPr>
                <w:rFonts w:eastAsiaTheme="minorHAnsi" w:cstheme="minorBidi"/>
                <w:b/>
                <w:color w:val="000000"/>
                <w:sz w:val="22"/>
                <w:szCs w:val="22"/>
                <w:lang w:val="pl-PL" w:eastAsia="en-US"/>
              </w:rPr>
            </w:pPr>
            <w:r w:rsidRPr="00887932">
              <w:rPr>
                <w:b/>
                <w:color w:val="000000"/>
                <w:sz w:val="22"/>
                <w:szCs w:val="22"/>
                <w:lang w:val="pl-PL"/>
              </w:rPr>
              <w:t>Osoba z niepełnosprawnością w miejscu pracy; prawa, obowiązki, ryzyko dyskryminacji.</w:t>
            </w:r>
          </w:p>
          <w:p w14:paraId="0187D38C" w14:textId="77777777" w:rsidR="00887932" w:rsidRPr="00887932" w:rsidRDefault="00887932" w:rsidP="00887932">
            <w:pPr>
              <w:pStyle w:val="Akapitzlist"/>
              <w:numPr>
                <w:ilvl w:val="0"/>
                <w:numId w:val="126"/>
              </w:numPr>
              <w:tabs>
                <w:tab w:val="clear" w:pos="284"/>
              </w:tabs>
              <w:suppressAutoHyphens/>
              <w:spacing w:line="240" w:lineRule="auto"/>
              <w:ind w:left="427"/>
              <w:rPr>
                <w:rFonts w:eastAsiaTheme="minorHAnsi" w:cstheme="minorHAnsi"/>
                <w:sz w:val="22"/>
                <w:szCs w:val="22"/>
                <w:lang w:val="pl-PL" w:eastAsia="en-US"/>
              </w:rPr>
            </w:pPr>
            <w:r w:rsidRPr="00887932">
              <w:rPr>
                <w:rFonts w:cstheme="minorHAnsi"/>
                <w:sz w:val="22"/>
                <w:szCs w:val="22"/>
                <w:lang w:val="pl-PL"/>
              </w:rPr>
              <w:t xml:space="preserve">Przystosowanie i wyposażenie stanowiska pracy (ramowe wytyczne w zakresie projektowania obiektów, pomieszczeń oraz przystosowania stanowisk pracy do rodzaju ograniczeń wynikających z rodzaju i stopnia niepełnosprawności), </w:t>
            </w:r>
          </w:p>
          <w:p w14:paraId="68D33CFD" w14:textId="77777777" w:rsidR="0020701B" w:rsidRDefault="00887932" w:rsidP="0020701B">
            <w:pPr>
              <w:pStyle w:val="Akapitzlist"/>
              <w:numPr>
                <w:ilvl w:val="0"/>
                <w:numId w:val="126"/>
              </w:numPr>
              <w:tabs>
                <w:tab w:val="clear" w:pos="284"/>
              </w:tabs>
              <w:suppressAutoHyphens/>
              <w:spacing w:line="240" w:lineRule="auto"/>
              <w:ind w:left="427"/>
              <w:rPr>
                <w:rFonts w:cstheme="minorHAnsi"/>
                <w:sz w:val="22"/>
                <w:szCs w:val="22"/>
                <w:lang w:val="pl-PL"/>
              </w:rPr>
            </w:pPr>
            <w:r w:rsidRPr="00887932">
              <w:rPr>
                <w:rFonts w:cstheme="minorHAnsi"/>
                <w:sz w:val="22"/>
                <w:szCs w:val="22"/>
                <w:lang w:val="pl-PL"/>
              </w:rPr>
              <w:t>Prawa i obowiązki pracownicze, równe traktowanie a ryzyko dyskryminacji (w tym mobbingu), rozpoznanie praktyk dyskryminacyjnych i dochodzenie roszczeń,</w:t>
            </w:r>
          </w:p>
          <w:p w14:paraId="05476925" w14:textId="6BEC71B6" w:rsidR="00887932" w:rsidRPr="0020701B" w:rsidRDefault="00887932" w:rsidP="0020701B">
            <w:pPr>
              <w:pStyle w:val="Akapitzlist"/>
              <w:numPr>
                <w:ilvl w:val="0"/>
                <w:numId w:val="126"/>
              </w:numPr>
              <w:tabs>
                <w:tab w:val="clear" w:pos="284"/>
              </w:tabs>
              <w:suppressAutoHyphens/>
              <w:spacing w:line="240" w:lineRule="auto"/>
              <w:ind w:left="427"/>
              <w:rPr>
                <w:rFonts w:cstheme="minorHAnsi"/>
                <w:sz w:val="22"/>
                <w:szCs w:val="22"/>
                <w:lang w:val="pl-PL"/>
              </w:rPr>
            </w:pPr>
            <w:r w:rsidRPr="0020701B">
              <w:rPr>
                <w:rFonts w:asciiTheme="minorHAnsi" w:hAnsiTheme="minorHAnsi" w:cstheme="minorHAnsi"/>
                <w:sz w:val="22"/>
                <w:lang w:val="pl-PL"/>
              </w:rPr>
              <w:t xml:space="preserve">Zarządzanie </w:t>
            </w:r>
            <w:r w:rsidRPr="0020701B">
              <w:rPr>
                <w:color w:val="000000"/>
                <w:sz w:val="22"/>
                <w:lang w:val="pl-PL"/>
              </w:rPr>
              <w:t xml:space="preserve">różnorodnością – prezentacja przykładów firm, które podjęły to wyzwanie w odniesieniu do osób z niepełnosprawnością. </w:t>
            </w:r>
          </w:p>
        </w:tc>
      </w:tr>
      <w:tr w:rsidR="00CB584D" w:rsidRPr="00CB584D" w14:paraId="53B7FE3F" w14:textId="77777777" w:rsidTr="0020701B">
        <w:trPr>
          <w:trHeight w:val="94"/>
          <w:jc w:val="center"/>
        </w:trPr>
        <w:tc>
          <w:tcPr>
            <w:tcW w:w="495" w:type="dxa"/>
            <w:vMerge w:val="restart"/>
            <w:vAlign w:val="center"/>
          </w:tcPr>
          <w:p w14:paraId="59928BF1"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lastRenderedPageBreak/>
              <w:t>14.</w:t>
            </w:r>
          </w:p>
        </w:tc>
        <w:tc>
          <w:tcPr>
            <w:tcW w:w="2535" w:type="dxa"/>
            <w:vMerge w:val="restart"/>
            <w:shd w:val="clear" w:color="auto" w:fill="auto"/>
            <w:vAlign w:val="center"/>
          </w:tcPr>
          <w:p w14:paraId="660F7171"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Cele kształcenia:</w:t>
            </w:r>
          </w:p>
        </w:tc>
        <w:tc>
          <w:tcPr>
            <w:tcW w:w="1168" w:type="dxa"/>
            <w:vAlign w:val="center"/>
          </w:tcPr>
          <w:p w14:paraId="797FF488"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C1</w:t>
            </w:r>
          </w:p>
        </w:tc>
        <w:tc>
          <w:tcPr>
            <w:tcW w:w="5141" w:type="dxa"/>
            <w:gridSpan w:val="3"/>
            <w:vAlign w:val="center"/>
          </w:tcPr>
          <w:p w14:paraId="3CD5089B" w14:textId="77777777" w:rsidR="00CB584D" w:rsidRPr="00CB584D" w:rsidRDefault="00CB584D" w:rsidP="00CB584D">
            <w:pPr>
              <w:pStyle w:val="Bezodstpw"/>
              <w:contextualSpacing w:val="0"/>
              <w:jc w:val="both"/>
              <w:rPr>
                <w:rFonts w:asciiTheme="minorHAnsi" w:hAnsiTheme="minorHAnsi" w:cstheme="minorHAnsi"/>
                <w:b/>
                <w:sz w:val="22"/>
                <w:szCs w:val="22"/>
                <w:lang w:val="pl-PL"/>
              </w:rPr>
            </w:pPr>
            <w:r w:rsidRPr="00CB584D">
              <w:rPr>
                <w:rStyle w:val="Pogrubienie"/>
                <w:rFonts w:asciiTheme="minorHAnsi" w:hAnsiTheme="minorHAnsi" w:cstheme="minorHAnsi"/>
                <w:b w:val="0"/>
                <w:sz w:val="22"/>
                <w:szCs w:val="22"/>
                <w:lang w:val="pl-PL"/>
              </w:rPr>
              <w:t>Poznanie funkcjonującego w Polsce systemu rehabilitacji zawodowej i społecznej osób z niepełnosprawnością oraz uzyskanie informacji na temat dostępnych instrumentów i narzędzi wsparcia dla osoby z niepełnosprawnością.</w:t>
            </w:r>
          </w:p>
        </w:tc>
      </w:tr>
      <w:tr w:rsidR="00CB584D" w:rsidRPr="00CB584D" w14:paraId="6EDF9D90" w14:textId="77777777" w:rsidTr="0020701B">
        <w:trPr>
          <w:trHeight w:val="94"/>
          <w:jc w:val="center"/>
        </w:trPr>
        <w:tc>
          <w:tcPr>
            <w:tcW w:w="495" w:type="dxa"/>
            <w:vMerge/>
            <w:vAlign w:val="center"/>
          </w:tcPr>
          <w:p w14:paraId="54A18BDB"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547F29A6"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1168" w:type="dxa"/>
            <w:vAlign w:val="center"/>
          </w:tcPr>
          <w:p w14:paraId="2D6D9E05"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C2</w:t>
            </w:r>
          </w:p>
        </w:tc>
        <w:tc>
          <w:tcPr>
            <w:tcW w:w="5141" w:type="dxa"/>
            <w:gridSpan w:val="3"/>
            <w:vAlign w:val="center"/>
          </w:tcPr>
          <w:p w14:paraId="6154020D" w14:textId="77777777" w:rsidR="00CB584D" w:rsidRPr="00CB584D" w:rsidRDefault="00CB584D" w:rsidP="00CB584D">
            <w:pPr>
              <w:pStyle w:val="Bezodstpw"/>
              <w:contextualSpacing w:val="0"/>
              <w:jc w:val="both"/>
              <w:rPr>
                <w:rFonts w:asciiTheme="minorHAnsi" w:hAnsiTheme="minorHAnsi" w:cstheme="minorHAnsi"/>
                <w:b/>
                <w:sz w:val="22"/>
                <w:szCs w:val="22"/>
                <w:lang w:val="pl-PL"/>
              </w:rPr>
            </w:pPr>
            <w:r w:rsidRPr="00CB584D">
              <w:rPr>
                <w:rStyle w:val="Pogrubienie"/>
                <w:rFonts w:asciiTheme="minorHAnsi" w:hAnsiTheme="minorHAnsi" w:cstheme="minorHAnsi"/>
                <w:b w:val="0"/>
                <w:sz w:val="22"/>
                <w:szCs w:val="22"/>
                <w:lang w:val="pl-PL"/>
              </w:rPr>
              <w:t>Poznanie zasad funkcjonowania rynku pracy oraz instytucji rynku pracy.</w:t>
            </w:r>
          </w:p>
        </w:tc>
      </w:tr>
      <w:tr w:rsidR="00CB584D" w:rsidRPr="00CB584D" w14:paraId="04EBD4CD" w14:textId="77777777" w:rsidTr="0020701B">
        <w:trPr>
          <w:trHeight w:val="94"/>
          <w:jc w:val="center"/>
        </w:trPr>
        <w:tc>
          <w:tcPr>
            <w:tcW w:w="495" w:type="dxa"/>
            <w:vMerge/>
            <w:vAlign w:val="center"/>
          </w:tcPr>
          <w:p w14:paraId="13AC8C49"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5D8E8072"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1168" w:type="dxa"/>
            <w:vAlign w:val="center"/>
          </w:tcPr>
          <w:p w14:paraId="3EE26A88"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C3</w:t>
            </w:r>
          </w:p>
        </w:tc>
        <w:tc>
          <w:tcPr>
            <w:tcW w:w="5141" w:type="dxa"/>
            <w:gridSpan w:val="3"/>
            <w:vAlign w:val="center"/>
          </w:tcPr>
          <w:p w14:paraId="0F1DCA70" w14:textId="77777777" w:rsidR="00CB584D" w:rsidRPr="00CB584D" w:rsidRDefault="00CB584D" w:rsidP="00CB584D">
            <w:pPr>
              <w:pStyle w:val="Bezodstpw"/>
              <w:contextualSpacing w:val="0"/>
              <w:jc w:val="both"/>
              <w:rPr>
                <w:rFonts w:asciiTheme="minorHAnsi" w:hAnsiTheme="minorHAnsi" w:cstheme="minorHAnsi"/>
                <w:b/>
                <w:sz w:val="22"/>
                <w:szCs w:val="22"/>
                <w:lang w:val="pl-PL"/>
              </w:rPr>
            </w:pPr>
            <w:r w:rsidRPr="00CB584D">
              <w:rPr>
                <w:rStyle w:val="Pogrubienie"/>
                <w:rFonts w:asciiTheme="minorHAnsi" w:hAnsiTheme="minorHAnsi" w:cstheme="minorHAnsi"/>
                <w:b w:val="0"/>
                <w:sz w:val="22"/>
                <w:szCs w:val="22"/>
                <w:lang w:val="pl-PL"/>
              </w:rPr>
              <w:t>Nabycie wiedzy w zakresie predyspozycji i ograniczeń do wykonywania określonych zawodów przez osoby z różnymi rodzajami niepełnosprawności oraz sposobów właściwego doboru i przystosowania stanowiska pracy do osób z niepełnosprawnością.</w:t>
            </w:r>
          </w:p>
        </w:tc>
      </w:tr>
      <w:tr w:rsidR="00CB584D" w:rsidRPr="00CB584D" w14:paraId="737CCE94" w14:textId="77777777" w:rsidTr="0020701B">
        <w:trPr>
          <w:trHeight w:val="94"/>
          <w:jc w:val="center"/>
        </w:trPr>
        <w:tc>
          <w:tcPr>
            <w:tcW w:w="495" w:type="dxa"/>
            <w:vMerge/>
            <w:vAlign w:val="center"/>
          </w:tcPr>
          <w:p w14:paraId="664F7318"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10FF4985"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1168" w:type="dxa"/>
            <w:tcBorders>
              <w:bottom w:val="single" w:sz="4" w:space="0" w:color="auto"/>
            </w:tcBorders>
            <w:vAlign w:val="center"/>
          </w:tcPr>
          <w:p w14:paraId="2CB43913"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C4</w:t>
            </w:r>
          </w:p>
        </w:tc>
        <w:tc>
          <w:tcPr>
            <w:tcW w:w="5141" w:type="dxa"/>
            <w:gridSpan w:val="3"/>
            <w:vAlign w:val="center"/>
          </w:tcPr>
          <w:p w14:paraId="18FE6BDD" w14:textId="77777777" w:rsidR="00CB584D" w:rsidRPr="00CB584D" w:rsidRDefault="00CB584D" w:rsidP="00CB584D">
            <w:pPr>
              <w:pStyle w:val="Bezodstpw"/>
              <w:contextualSpacing w:val="0"/>
              <w:jc w:val="both"/>
              <w:rPr>
                <w:rFonts w:asciiTheme="minorHAnsi" w:hAnsiTheme="minorHAnsi" w:cstheme="minorHAnsi"/>
                <w:b/>
                <w:sz w:val="22"/>
                <w:szCs w:val="22"/>
                <w:lang w:val="pl-PL"/>
              </w:rPr>
            </w:pPr>
            <w:r w:rsidRPr="00CB584D">
              <w:rPr>
                <w:rStyle w:val="Pogrubienie"/>
                <w:rFonts w:asciiTheme="minorHAnsi" w:hAnsiTheme="minorHAnsi" w:cstheme="minorHAnsi"/>
                <w:b w:val="0"/>
                <w:sz w:val="22"/>
                <w:szCs w:val="22"/>
                <w:lang w:val="pl-PL"/>
              </w:rPr>
              <w:t>Nabycie umiejętności wyszukiwania form pomocy i organizacji wsparcia dla osoby niepełnosprawnej w obszarze aktywności zawodowej i społecznej.</w:t>
            </w:r>
          </w:p>
        </w:tc>
      </w:tr>
      <w:tr w:rsidR="00CB584D" w:rsidRPr="00CB584D" w14:paraId="76EE2878" w14:textId="77777777" w:rsidTr="0020701B">
        <w:trPr>
          <w:cantSplit/>
          <w:trHeight w:val="1134"/>
          <w:jc w:val="center"/>
        </w:trPr>
        <w:tc>
          <w:tcPr>
            <w:tcW w:w="495" w:type="dxa"/>
            <w:vMerge w:val="restart"/>
            <w:vAlign w:val="center"/>
          </w:tcPr>
          <w:p w14:paraId="160E070B"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15.</w:t>
            </w:r>
          </w:p>
        </w:tc>
        <w:tc>
          <w:tcPr>
            <w:tcW w:w="2535" w:type="dxa"/>
            <w:vMerge w:val="restart"/>
            <w:shd w:val="clear" w:color="auto" w:fill="auto"/>
            <w:vAlign w:val="center"/>
          </w:tcPr>
          <w:p w14:paraId="3330ED77"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Efekty kształcenia w zakresie wiedzy, umiejętności i kompetencji społecznych, w tymnr efektu kształcenia:</w:t>
            </w:r>
          </w:p>
          <w:p w14:paraId="7712B81B"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student, który zaliczy moduł (przedmiot) wie/umie/potrafi:</w:t>
            </w:r>
          </w:p>
        </w:tc>
        <w:tc>
          <w:tcPr>
            <w:tcW w:w="1168" w:type="dxa"/>
            <w:shd w:val="clear" w:color="auto" w:fill="C6D9F1" w:themeFill="text2" w:themeFillTint="33"/>
            <w:textDirection w:val="btLr"/>
            <w:vAlign w:val="center"/>
          </w:tcPr>
          <w:p w14:paraId="242DE7C2"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WIEDZA</w:t>
            </w:r>
          </w:p>
        </w:tc>
        <w:tc>
          <w:tcPr>
            <w:tcW w:w="5141" w:type="dxa"/>
            <w:gridSpan w:val="3"/>
            <w:vAlign w:val="center"/>
          </w:tcPr>
          <w:p w14:paraId="1020D260"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K_W10</w:t>
            </w:r>
          </w:p>
          <w:p w14:paraId="563358A2" w14:textId="77777777" w:rsidR="00CB584D" w:rsidRPr="00CB584D" w:rsidRDefault="00CB584D" w:rsidP="00CB584D">
            <w:pPr>
              <w:pStyle w:val="Bezodstpw"/>
              <w:contextualSpacing w:val="0"/>
              <w:jc w:val="both"/>
              <w:rPr>
                <w:rFonts w:asciiTheme="minorHAnsi" w:hAnsiTheme="minorHAnsi" w:cstheme="minorHAnsi"/>
                <w:b/>
                <w:sz w:val="22"/>
                <w:szCs w:val="22"/>
                <w:lang w:val="pl-PL"/>
              </w:rPr>
            </w:pPr>
            <w:r w:rsidRPr="00CB584D">
              <w:rPr>
                <w:rFonts w:asciiTheme="minorHAnsi" w:hAnsiTheme="minorHAnsi" w:cstheme="minorHAnsi"/>
                <w:sz w:val="22"/>
                <w:szCs w:val="22"/>
                <w:lang w:val="pl-PL"/>
              </w:rPr>
              <w:t xml:space="preserve">Nabywa wiedzę w zakresie pojęć, funkcji i zasad rehabilitacji zawodowej i społecznej osób z niepełnosprawnością oraz wiedzę dotyczącą funkcjonowania systemu rehabilitacji zawodowej </w:t>
            </w:r>
            <w:r w:rsidRPr="00CB584D">
              <w:rPr>
                <w:rFonts w:asciiTheme="minorHAnsi" w:hAnsiTheme="minorHAnsi" w:cstheme="minorHAnsi"/>
                <w:sz w:val="22"/>
                <w:szCs w:val="22"/>
                <w:lang w:val="pl-PL"/>
              </w:rPr>
              <w:br/>
              <w:t>i społecznej w Polsce.</w:t>
            </w:r>
          </w:p>
          <w:p w14:paraId="0ADC1BB1"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K_W11</w:t>
            </w:r>
          </w:p>
          <w:p w14:paraId="391F0ACD" w14:textId="77777777" w:rsidR="00CB584D" w:rsidRPr="00CB584D" w:rsidRDefault="00CB584D" w:rsidP="00CB584D">
            <w:pPr>
              <w:pStyle w:val="Bezodstpw"/>
              <w:contextualSpacing w:val="0"/>
              <w:jc w:val="both"/>
              <w:rPr>
                <w:rFonts w:asciiTheme="minorHAnsi" w:hAnsiTheme="minorHAnsi" w:cstheme="minorHAnsi"/>
                <w:b/>
                <w:sz w:val="22"/>
                <w:szCs w:val="22"/>
                <w:lang w:val="pl-PL"/>
              </w:rPr>
            </w:pPr>
            <w:r w:rsidRPr="00CB584D">
              <w:rPr>
                <w:rFonts w:asciiTheme="minorHAnsi" w:hAnsiTheme="minorHAnsi" w:cstheme="minorHAnsi"/>
                <w:sz w:val="22"/>
                <w:szCs w:val="22"/>
                <w:lang w:val="pl-PL"/>
              </w:rPr>
              <w:t xml:space="preserve">Zna instrumenty i narzędzia wsparcia dla osób </w:t>
            </w:r>
            <w:r w:rsidRPr="00CB584D">
              <w:rPr>
                <w:rFonts w:asciiTheme="minorHAnsi" w:hAnsiTheme="minorHAnsi" w:cstheme="minorHAnsi"/>
                <w:sz w:val="22"/>
                <w:szCs w:val="22"/>
                <w:lang w:val="pl-PL"/>
              </w:rPr>
              <w:br/>
              <w:t>z niepełnosprawnością. Nabywa wiedzę w zakresie predyspozycji i ograniczeń do wykonywania określonych zawodów przez osoby z różnymi rodzajami niepełnosprawności.</w:t>
            </w:r>
          </w:p>
        </w:tc>
      </w:tr>
      <w:tr w:rsidR="00CB584D" w:rsidRPr="00CB584D" w14:paraId="0C7756AF" w14:textId="77777777" w:rsidTr="0020701B">
        <w:trPr>
          <w:cantSplit/>
          <w:trHeight w:val="1134"/>
          <w:jc w:val="center"/>
        </w:trPr>
        <w:tc>
          <w:tcPr>
            <w:tcW w:w="495" w:type="dxa"/>
            <w:vMerge/>
            <w:vAlign w:val="center"/>
          </w:tcPr>
          <w:p w14:paraId="2993872B"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1BB554F7"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1168" w:type="dxa"/>
            <w:shd w:val="clear" w:color="auto" w:fill="C6D9F1" w:themeFill="text2" w:themeFillTint="33"/>
            <w:textDirection w:val="btLr"/>
            <w:vAlign w:val="center"/>
          </w:tcPr>
          <w:p w14:paraId="16894121"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UMIEJĘTNOŚCI</w:t>
            </w:r>
          </w:p>
        </w:tc>
        <w:tc>
          <w:tcPr>
            <w:tcW w:w="5141" w:type="dxa"/>
            <w:gridSpan w:val="3"/>
            <w:vAlign w:val="center"/>
          </w:tcPr>
          <w:p w14:paraId="2A9447B6"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K_U10</w:t>
            </w:r>
          </w:p>
          <w:p w14:paraId="158FD7DA" w14:textId="77777777" w:rsidR="00CB584D" w:rsidRPr="00CB584D" w:rsidRDefault="00CB584D" w:rsidP="00CB584D">
            <w:pPr>
              <w:pStyle w:val="Bezodstpw"/>
              <w:contextualSpacing w:val="0"/>
              <w:jc w:val="both"/>
              <w:rPr>
                <w:rFonts w:asciiTheme="minorHAnsi" w:hAnsiTheme="minorHAnsi" w:cstheme="minorHAnsi"/>
                <w:b/>
                <w:sz w:val="22"/>
                <w:szCs w:val="22"/>
                <w:lang w:val="pl-PL"/>
              </w:rPr>
            </w:pPr>
            <w:r w:rsidRPr="00CB584D">
              <w:rPr>
                <w:rFonts w:asciiTheme="minorHAnsi" w:hAnsiTheme="minorHAnsi" w:cstheme="minorHAnsi"/>
                <w:sz w:val="22"/>
                <w:szCs w:val="22"/>
                <w:lang w:val="pl-PL"/>
              </w:rPr>
              <w:t>Potrafi pomóc w doborze</w:t>
            </w:r>
            <w:r>
              <w:rPr>
                <w:rFonts w:asciiTheme="minorHAnsi" w:hAnsiTheme="minorHAnsi" w:cstheme="minorHAnsi"/>
                <w:sz w:val="22"/>
                <w:szCs w:val="22"/>
                <w:lang w:val="pl-PL"/>
              </w:rPr>
              <w:t xml:space="preserve"> </w:t>
            </w:r>
            <w:r w:rsidRPr="00CB584D">
              <w:rPr>
                <w:rFonts w:asciiTheme="minorHAnsi" w:hAnsiTheme="minorHAnsi" w:cstheme="minorHAnsi"/>
                <w:sz w:val="22"/>
                <w:szCs w:val="22"/>
                <w:lang w:val="pl-PL"/>
              </w:rPr>
              <w:t>i przystosowaniu stanowiska pracy stosownie do rodzaju ograniczeń wynikających z niepełnosprawności danej osoby oraz dobrać odpowiednie wsparcie dla osoby rehabilitowanej w ramach aktualnego systemu rehabilitacji zawodowej i społecznej.</w:t>
            </w:r>
          </w:p>
          <w:p w14:paraId="4A588BA7"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K_U11</w:t>
            </w:r>
          </w:p>
          <w:p w14:paraId="41F26E1E" w14:textId="77777777" w:rsidR="00CB584D" w:rsidRPr="00CB584D" w:rsidRDefault="00CB584D" w:rsidP="00CB584D">
            <w:pPr>
              <w:pStyle w:val="Bezodstpw"/>
              <w:contextualSpacing w:val="0"/>
              <w:jc w:val="both"/>
              <w:rPr>
                <w:rFonts w:asciiTheme="minorHAnsi" w:hAnsiTheme="minorHAnsi" w:cstheme="minorHAnsi"/>
                <w:b/>
                <w:sz w:val="22"/>
                <w:szCs w:val="22"/>
                <w:lang w:val="pl-PL"/>
              </w:rPr>
            </w:pPr>
            <w:r w:rsidRPr="00CB584D">
              <w:rPr>
                <w:rFonts w:asciiTheme="minorHAnsi" w:hAnsiTheme="minorHAnsi" w:cstheme="minorHAnsi"/>
                <w:sz w:val="22"/>
                <w:szCs w:val="22"/>
                <w:lang w:val="pl-PL"/>
              </w:rPr>
              <w:t xml:space="preserve">Jest zdolny do udzielenia pomocy osobie rehabilitowanej </w:t>
            </w:r>
            <w:r w:rsidRPr="00CB584D">
              <w:rPr>
                <w:rFonts w:asciiTheme="minorHAnsi" w:hAnsiTheme="minorHAnsi" w:cstheme="minorHAnsi"/>
                <w:sz w:val="22"/>
                <w:szCs w:val="22"/>
                <w:lang w:val="pl-PL"/>
              </w:rPr>
              <w:br/>
              <w:t>w kontaktach z pracodawcą oraz wspierania pracodawcy w przystosowaniu stanowiska pracy.</w:t>
            </w:r>
            <w:r>
              <w:rPr>
                <w:rFonts w:asciiTheme="minorHAnsi" w:hAnsiTheme="minorHAnsi" w:cstheme="minorHAnsi"/>
                <w:sz w:val="22"/>
                <w:szCs w:val="22"/>
                <w:lang w:val="pl-PL"/>
              </w:rPr>
              <w:t xml:space="preserve"> </w:t>
            </w:r>
            <w:r w:rsidRPr="00CB584D">
              <w:rPr>
                <w:rFonts w:asciiTheme="minorHAnsi" w:hAnsiTheme="minorHAnsi" w:cstheme="minorHAnsi"/>
                <w:sz w:val="22"/>
                <w:szCs w:val="22"/>
                <w:lang w:val="pl-PL"/>
              </w:rPr>
              <w:t>Potrafi skutecznie znaleźć lub zorganizować grupę wsparcia dla danej osoby z niepełnosprawnością.</w:t>
            </w:r>
          </w:p>
        </w:tc>
      </w:tr>
      <w:tr w:rsidR="00CB584D" w:rsidRPr="00CB584D" w14:paraId="48AEF352" w14:textId="77777777" w:rsidTr="0020701B">
        <w:trPr>
          <w:cantSplit/>
          <w:trHeight w:val="1134"/>
          <w:jc w:val="center"/>
        </w:trPr>
        <w:tc>
          <w:tcPr>
            <w:tcW w:w="495" w:type="dxa"/>
            <w:vMerge/>
            <w:vAlign w:val="center"/>
          </w:tcPr>
          <w:p w14:paraId="59452C9F"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4DCDC0AE"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1168" w:type="dxa"/>
            <w:shd w:val="clear" w:color="auto" w:fill="C6D9F1" w:themeFill="text2" w:themeFillTint="33"/>
            <w:textDirection w:val="btLr"/>
            <w:vAlign w:val="center"/>
          </w:tcPr>
          <w:p w14:paraId="6965A2C8"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KOMPETENCJE SPOŁECZNE</w:t>
            </w:r>
          </w:p>
        </w:tc>
        <w:tc>
          <w:tcPr>
            <w:tcW w:w="5141" w:type="dxa"/>
            <w:gridSpan w:val="3"/>
            <w:vAlign w:val="center"/>
          </w:tcPr>
          <w:p w14:paraId="7B22CF1C"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K_K07</w:t>
            </w:r>
          </w:p>
          <w:p w14:paraId="01705A10" w14:textId="77777777" w:rsidR="00CB584D" w:rsidRPr="00CB584D" w:rsidRDefault="00CB584D" w:rsidP="00CB584D">
            <w:pPr>
              <w:pStyle w:val="Bezodstpw"/>
              <w:contextualSpacing w:val="0"/>
              <w:jc w:val="both"/>
              <w:rPr>
                <w:rFonts w:asciiTheme="minorHAnsi" w:hAnsiTheme="minorHAnsi" w:cstheme="minorHAnsi"/>
                <w:sz w:val="22"/>
                <w:szCs w:val="22"/>
                <w:lang w:val="pl-PL"/>
              </w:rPr>
            </w:pPr>
            <w:r w:rsidRPr="00CB584D">
              <w:rPr>
                <w:rFonts w:asciiTheme="minorHAnsi" w:hAnsiTheme="minorHAnsi" w:cstheme="minorHAnsi"/>
                <w:bCs/>
                <w:sz w:val="22"/>
                <w:szCs w:val="22"/>
                <w:lang w:val="pl-PL"/>
              </w:rPr>
              <w:t>Stosuje zdobytą wiedzę do wspierania rozwoju</w:t>
            </w:r>
            <w:r w:rsidRPr="00CB584D">
              <w:rPr>
                <w:rFonts w:asciiTheme="minorHAnsi" w:hAnsiTheme="minorHAnsi" w:cstheme="minorHAnsi"/>
                <w:bCs/>
                <w:sz w:val="22"/>
                <w:szCs w:val="22"/>
                <w:lang w:val="pl-PL"/>
              </w:rPr>
              <w:br/>
              <w:t>i funkcjonowania osoby z niepełnosprawnością, angażuje się w plan działań rehabilitacyjnych.</w:t>
            </w:r>
          </w:p>
          <w:p w14:paraId="4E3BD913" w14:textId="77777777" w:rsidR="00CB584D" w:rsidRPr="00CB584D" w:rsidRDefault="00CB584D" w:rsidP="00CB584D">
            <w:pPr>
              <w:pStyle w:val="Bezodstpw"/>
              <w:contextualSpacing w:val="0"/>
              <w:jc w:val="center"/>
              <w:rPr>
                <w:rFonts w:asciiTheme="minorHAnsi" w:hAnsiTheme="minorHAnsi" w:cstheme="minorHAnsi"/>
                <w:b/>
                <w:sz w:val="22"/>
                <w:szCs w:val="22"/>
                <w:lang w:val="pl-PL"/>
              </w:rPr>
            </w:pPr>
            <w:r w:rsidRPr="00CB584D">
              <w:rPr>
                <w:rFonts w:asciiTheme="minorHAnsi" w:hAnsiTheme="minorHAnsi" w:cstheme="minorHAnsi"/>
                <w:b/>
                <w:sz w:val="22"/>
                <w:szCs w:val="22"/>
                <w:lang w:val="pl-PL"/>
              </w:rPr>
              <w:t>K_K08</w:t>
            </w:r>
          </w:p>
          <w:p w14:paraId="69038FC2" w14:textId="77777777" w:rsidR="00CB584D" w:rsidRPr="00CB584D" w:rsidRDefault="00CB584D" w:rsidP="00CB584D">
            <w:pPr>
              <w:pStyle w:val="Bezodstpw"/>
              <w:contextualSpacing w:val="0"/>
              <w:jc w:val="both"/>
              <w:rPr>
                <w:rFonts w:asciiTheme="minorHAnsi" w:hAnsiTheme="minorHAnsi" w:cstheme="minorHAnsi"/>
                <w:sz w:val="22"/>
                <w:szCs w:val="22"/>
                <w:lang w:val="pl-PL"/>
              </w:rPr>
            </w:pPr>
            <w:r w:rsidRPr="00CB584D">
              <w:rPr>
                <w:rFonts w:asciiTheme="minorHAnsi" w:hAnsiTheme="minorHAnsi" w:cstheme="minorHAnsi"/>
                <w:bCs/>
                <w:sz w:val="22"/>
                <w:szCs w:val="22"/>
                <w:lang w:val="pl-PL"/>
              </w:rPr>
              <w:t>Potrafi skutecznie komunikować się z osobą z niepełnosprawnością i jej obecnym lub przyszłym pracodawcą.</w:t>
            </w:r>
          </w:p>
        </w:tc>
      </w:tr>
      <w:tr w:rsidR="00CB584D" w:rsidRPr="00CB584D" w14:paraId="0B7E3A64" w14:textId="77777777" w:rsidTr="0020701B">
        <w:trPr>
          <w:trHeight w:val="454"/>
          <w:jc w:val="center"/>
        </w:trPr>
        <w:tc>
          <w:tcPr>
            <w:tcW w:w="495" w:type="dxa"/>
            <w:vAlign w:val="center"/>
          </w:tcPr>
          <w:p w14:paraId="7AB97590"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16.</w:t>
            </w:r>
          </w:p>
        </w:tc>
        <w:tc>
          <w:tcPr>
            <w:tcW w:w="2535" w:type="dxa"/>
            <w:shd w:val="clear" w:color="auto" w:fill="auto"/>
            <w:vAlign w:val="center"/>
          </w:tcPr>
          <w:p w14:paraId="37E02148"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Metody dydaktyczne:</w:t>
            </w:r>
          </w:p>
        </w:tc>
        <w:tc>
          <w:tcPr>
            <w:tcW w:w="6309" w:type="dxa"/>
            <w:gridSpan w:val="4"/>
            <w:vAlign w:val="center"/>
          </w:tcPr>
          <w:p w14:paraId="2C698653" w14:textId="77777777" w:rsidR="00CB584D" w:rsidRPr="00CB584D" w:rsidRDefault="00CB584D" w:rsidP="007A364D">
            <w:pPr>
              <w:pStyle w:val="Bezodstpw"/>
              <w:numPr>
                <w:ilvl w:val="0"/>
                <w:numId w:val="13"/>
              </w:numPr>
              <w:tabs>
                <w:tab w:val="clear" w:pos="284"/>
              </w:tabs>
              <w:ind w:left="559"/>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Analiza i interpretacja tekstów źródłowych i ustaw.</w:t>
            </w:r>
          </w:p>
          <w:p w14:paraId="6752D659" w14:textId="77777777" w:rsidR="00CB584D" w:rsidRPr="00CB584D" w:rsidRDefault="00CB584D" w:rsidP="007A364D">
            <w:pPr>
              <w:pStyle w:val="Bezodstpw"/>
              <w:numPr>
                <w:ilvl w:val="0"/>
                <w:numId w:val="13"/>
              </w:numPr>
              <w:tabs>
                <w:tab w:val="clear" w:pos="284"/>
              </w:tabs>
              <w:ind w:left="559"/>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Praca w grupach.</w:t>
            </w:r>
          </w:p>
          <w:p w14:paraId="6FF5F703" w14:textId="77777777" w:rsidR="00CB584D" w:rsidRPr="00CB584D" w:rsidRDefault="00CB584D" w:rsidP="007A364D">
            <w:pPr>
              <w:pStyle w:val="Bezodstpw"/>
              <w:numPr>
                <w:ilvl w:val="0"/>
                <w:numId w:val="13"/>
              </w:numPr>
              <w:tabs>
                <w:tab w:val="clear" w:pos="284"/>
              </w:tabs>
              <w:ind w:left="559"/>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Dyskusja.</w:t>
            </w:r>
          </w:p>
          <w:p w14:paraId="4A121065" w14:textId="77777777" w:rsidR="00CB584D" w:rsidRPr="00CB584D" w:rsidRDefault="00CB584D" w:rsidP="007A364D">
            <w:pPr>
              <w:pStyle w:val="Bezodstpw"/>
              <w:numPr>
                <w:ilvl w:val="0"/>
                <w:numId w:val="13"/>
              </w:numPr>
              <w:tabs>
                <w:tab w:val="clear" w:pos="284"/>
              </w:tabs>
              <w:ind w:left="559"/>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 xml:space="preserve">Prezentacja krótkich referatów. </w:t>
            </w:r>
          </w:p>
          <w:p w14:paraId="320BD885" w14:textId="77777777" w:rsidR="00CB584D" w:rsidRPr="00CB584D" w:rsidRDefault="00CB584D" w:rsidP="007A364D">
            <w:pPr>
              <w:pStyle w:val="Bezodstpw"/>
              <w:numPr>
                <w:ilvl w:val="0"/>
                <w:numId w:val="13"/>
              </w:numPr>
              <w:tabs>
                <w:tab w:val="clear" w:pos="284"/>
              </w:tabs>
              <w:ind w:left="559"/>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Prezentacja multimedialna wybranych zagadnień.</w:t>
            </w:r>
          </w:p>
        </w:tc>
      </w:tr>
      <w:tr w:rsidR="00CB584D" w:rsidRPr="00CB584D" w14:paraId="606C5395" w14:textId="77777777" w:rsidTr="0020701B">
        <w:trPr>
          <w:trHeight w:val="454"/>
          <w:jc w:val="center"/>
        </w:trPr>
        <w:tc>
          <w:tcPr>
            <w:tcW w:w="495" w:type="dxa"/>
            <w:vAlign w:val="center"/>
          </w:tcPr>
          <w:p w14:paraId="0492BA2A"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17.</w:t>
            </w:r>
          </w:p>
        </w:tc>
        <w:tc>
          <w:tcPr>
            <w:tcW w:w="2535" w:type="dxa"/>
            <w:shd w:val="clear" w:color="auto" w:fill="auto"/>
            <w:vAlign w:val="center"/>
          </w:tcPr>
          <w:p w14:paraId="0BFC9AB4"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Warunki uzyskania zaliczenia przedmiotu:</w:t>
            </w:r>
          </w:p>
        </w:tc>
        <w:tc>
          <w:tcPr>
            <w:tcW w:w="6309" w:type="dxa"/>
            <w:gridSpan w:val="4"/>
            <w:tcBorders>
              <w:bottom w:val="single" w:sz="4" w:space="0" w:color="auto"/>
            </w:tcBorders>
            <w:vAlign w:val="center"/>
          </w:tcPr>
          <w:p w14:paraId="74C79CC4" w14:textId="77777777" w:rsidR="00CB584D" w:rsidRPr="00CB584D" w:rsidRDefault="00CB584D" w:rsidP="00CB584D">
            <w:pPr>
              <w:pStyle w:val="Bezodstpw"/>
              <w:contextualSpacing w:val="0"/>
              <w:rPr>
                <w:rFonts w:asciiTheme="minorHAnsi" w:hAnsiTheme="minorHAnsi" w:cstheme="minorHAnsi"/>
                <w:b/>
                <w:sz w:val="22"/>
                <w:szCs w:val="22"/>
                <w:lang w:val="pl-PL"/>
              </w:rPr>
            </w:pPr>
            <w:r w:rsidRPr="00CB584D">
              <w:rPr>
                <w:rFonts w:asciiTheme="minorHAnsi" w:hAnsiTheme="minorHAnsi" w:cstheme="minorHAnsi"/>
                <w:b/>
                <w:sz w:val="22"/>
                <w:szCs w:val="22"/>
                <w:lang w:val="pl-PL"/>
              </w:rPr>
              <w:t>Warunki dopuszczenia do zaliczenia przedmiotu:</w:t>
            </w:r>
          </w:p>
          <w:p w14:paraId="28D5FFF1" w14:textId="77777777" w:rsidR="00CB584D" w:rsidRPr="00CB584D" w:rsidRDefault="00CB584D" w:rsidP="007A364D">
            <w:pPr>
              <w:pStyle w:val="Bezodstpw"/>
              <w:numPr>
                <w:ilvl w:val="0"/>
                <w:numId w:val="11"/>
              </w:numPr>
              <w:tabs>
                <w:tab w:val="clear" w:pos="284"/>
              </w:tabs>
              <w:ind w:left="559"/>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Obecność na zajęciach zgodna z regulaminem studiów podyplomowych.</w:t>
            </w:r>
          </w:p>
          <w:p w14:paraId="34C89A64" w14:textId="77777777" w:rsidR="00CB584D" w:rsidRPr="00CB584D" w:rsidRDefault="00942249" w:rsidP="007A364D">
            <w:pPr>
              <w:pStyle w:val="Bezodstpw"/>
              <w:numPr>
                <w:ilvl w:val="0"/>
                <w:numId w:val="11"/>
              </w:numPr>
              <w:tabs>
                <w:tab w:val="clear" w:pos="284"/>
              </w:tabs>
              <w:ind w:left="559"/>
              <w:contextualSpacing w:val="0"/>
              <w:rPr>
                <w:rFonts w:asciiTheme="minorHAnsi" w:hAnsiTheme="minorHAnsi" w:cstheme="minorHAnsi"/>
                <w:sz w:val="22"/>
                <w:szCs w:val="22"/>
                <w:lang w:val="pl-PL"/>
              </w:rPr>
            </w:pPr>
            <w:r w:rsidRPr="00942249">
              <w:rPr>
                <w:rFonts w:asciiTheme="minorHAnsi" w:hAnsiTheme="minorHAnsi" w:cstheme="minorHAnsi"/>
                <w:sz w:val="22"/>
                <w:szCs w:val="22"/>
                <w:lang w:val="pl-PL"/>
              </w:rPr>
              <w:t>Aktywny udział w zajęciach – karta obserwacji studenta podczas zajęć (ocena</w:t>
            </w:r>
            <w:r>
              <w:rPr>
                <w:rFonts w:asciiTheme="minorHAnsi" w:hAnsiTheme="minorHAnsi" w:cstheme="minorHAnsi"/>
                <w:sz w:val="22"/>
                <w:szCs w:val="22"/>
                <w:lang w:val="pl-PL"/>
              </w:rPr>
              <w:t xml:space="preserve"> TAK - 1 punkt / NIE- 0 punktów</w:t>
            </w:r>
            <w:r w:rsidR="00CB584D" w:rsidRPr="00CB584D">
              <w:rPr>
                <w:rFonts w:asciiTheme="minorHAnsi" w:hAnsiTheme="minorHAnsi" w:cstheme="minorHAnsi"/>
                <w:sz w:val="22"/>
                <w:szCs w:val="22"/>
                <w:lang w:val="pl-PL"/>
              </w:rPr>
              <w:t>)</w:t>
            </w:r>
            <w:r>
              <w:rPr>
                <w:rFonts w:asciiTheme="minorHAnsi" w:hAnsiTheme="minorHAnsi" w:cstheme="minorHAnsi"/>
                <w:sz w:val="22"/>
                <w:szCs w:val="22"/>
                <w:lang w:val="pl-PL"/>
              </w:rPr>
              <w:t>.</w:t>
            </w:r>
          </w:p>
          <w:p w14:paraId="0ED7C001" w14:textId="77777777" w:rsidR="00CB584D" w:rsidRPr="00CB584D" w:rsidRDefault="00CB584D" w:rsidP="007A364D">
            <w:pPr>
              <w:pStyle w:val="Bezodstpw"/>
              <w:numPr>
                <w:ilvl w:val="0"/>
                <w:numId w:val="11"/>
              </w:numPr>
              <w:tabs>
                <w:tab w:val="clear" w:pos="284"/>
              </w:tabs>
              <w:ind w:left="559"/>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 xml:space="preserve">Wywiązanie się z powierzonych zadań indywidualnych oraz zespołowych. </w:t>
            </w:r>
          </w:p>
          <w:p w14:paraId="05ED9965" w14:textId="77777777" w:rsidR="00CB584D" w:rsidRPr="00CB584D" w:rsidRDefault="00CB584D" w:rsidP="00CB584D">
            <w:pPr>
              <w:pStyle w:val="Bezodstpw"/>
              <w:contextualSpacing w:val="0"/>
              <w:rPr>
                <w:rFonts w:asciiTheme="minorHAnsi" w:hAnsiTheme="minorHAnsi" w:cstheme="minorHAnsi"/>
                <w:sz w:val="22"/>
                <w:szCs w:val="22"/>
                <w:lang w:val="pl-PL"/>
              </w:rPr>
            </w:pPr>
          </w:p>
          <w:p w14:paraId="07225F8F" w14:textId="77777777" w:rsidR="00CB584D" w:rsidRPr="00CB584D" w:rsidRDefault="00CB584D" w:rsidP="00CB584D">
            <w:pPr>
              <w:pStyle w:val="Bezodstpw"/>
              <w:contextualSpacing w:val="0"/>
              <w:rPr>
                <w:rFonts w:asciiTheme="minorHAnsi" w:hAnsiTheme="minorHAnsi" w:cstheme="minorHAnsi"/>
                <w:b/>
                <w:sz w:val="22"/>
                <w:szCs w:val="22"/>
                <w:lang w:val="pl-PL"/>
              </w:rPr>
            </w:pPr>
            <w:r w:rsidRPr="00CB584D">
              <w:rPr>
                <w:rFonts w:asciiTheme="minorHAnsi" w:hAnsiTheme="minorHAnsi" w:cstheme="minorHAnsi"/>
                <w:b/>
                <w:sz w:val="22"/>
                <w:szCs w:val="22"/>
                <w:lang w:val="pl-PL"/>
              </w:rPr>
              <w:t>Warunki zaliczenia przedmiotu:</w:t>
            </w:r>
          </w:p>
          <w:p w14:paraId="4CB89657" w14:textId="77777777" w:rsidR="00CB584D" w:rsidRPr="00CB584D" w:rsidRDefault="00CB584D" w:rsidP="007A364D">
            <w:pPr>
              <w:pStyle w:val="Bezodstpw"/>
              <w:numPr>
                <w:ilvl w:val="0"/>
                <w:numId w:val="12"/>
              </w:numPr>
              <w:tabs>
                <w:tab w:val="clear" w:pos="284"/>
              </w:tabs>
              <w:ind w:left="559"/>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Uzyskanie pozytywnej oceny z testu oraz realizacji zleconego zadania obejmującego treści całego przedmiotu.</w:t>
            </w:r>
          </w:p>
        </w:tc>
      </w:tr>
      <w:tr w:rsidR="00CB584D" w:rsidRPr="00CB584D" w14:paraId="41091781" w14:textId="77777777" w:rsidTr="0020701B">
        <w:trPr>
          <w:trHeight w:val="599"/>
          <w:jc w:val="center"/>
        </w:trPr>
        <w:tc>
          <w:tcPr>
            <w:tcW w:w="495" w:type="dxa"/>
            <w:vMerge w:val="restart"/>
            <w:vAlign w:val="center"/>
          </w:tcPr>
          <w:p w14:paraId="36CF5C03"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18.</w:t>
            </w:r>
          </w:p>
        </w:tc>
        <w:tc>
          <w:tcPr>
            <w:tcW w:w="2535" w:type="dxa"/>
            <w:vMerge w:val="restart"/>
            <w:shd w:val="clear" w:color="auto" w:fill="auto"/>
            <w:vAlign w:val="center"/>
          </w:tcPr>
          <w:p w14:paraId="4C09B39C"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 xml:space="preserve">Metody i kryteria oceniania (w tym sposób weryfikacji, metody osiągnięcia założonych efektów kształcenia określone dla przedmiotu jako całości jeśli obejmuje różne formy zajęć np. wykład i ćwiczenia oraz metody i kryteria oceniania dla </w:t>
            </w:r>
            <w:r w:rsidRPr="00CB584D">
              <w:rPr>
                <w:rFonts w:asciiTheme="minorHAnsi" w:hAnsiTheme="minorHAnsi" w:cstheme="minorHAnsi"/>
                <w:sz w:val="22"/>
                <w:szCs w:val="22"/>
                <w:lang w:val="pl-PL"/>
              </w:rPr>
              <w:lastRenderedPageBreak/>
              <w:t>poszczególnych form zajęć:</w:t>
            </w:r>
          </w:p>
        </w:tc>
        <w:tc>
          <w:tcPr>
            <w:tcW w:w="6309" w:type="dxa"/>
            <w:gridSpan w:val="4"/>
            <w:shd w:val="clear" w:color="auto" w:fill="D9D9D9" w:themeFill="background1" w:themeFillShade="D9"/>
            <w:vAlign w:val="center"/>
          </w:tcPr>
          <w:p w14:paraId="2B3C3D51" w14:textId="77777777" w:rsidR="00CB584D" w:rsidRPr="00CB584D" w:rsidRDefault="00CB584D" w:rsidP="00CB584D">
            <w:pPr>
              <w:pStyle w:val="Bezodstpw"/>
              <w:contextualSpacing w:val="0"/>
              <w:jc w:val="center"/>
              <w:rPr>
                <w:rFonts w:asciiTheme="minorHAnsi" w:hAnsiTheme="minorHAnsi" w:cstheme="minorHAnsi"/>
                <w:b/>
                <w:smallCaps/>
                <w:sz w:val="22"/>
                <w:szCs w:val="22"/>
                <w:lang w:val="pl-PL"/>
              </w:rPr>
            </w:pPr>
            <w:r w:rsidRPr="00CB584D">
              <w:rPr>
                <w:rFonts w:asciiTheme="minorHAnsi" w:hAnsiTheme="minorHAnsi" w:cstheme="minorHAnsi"/>
                <w:b/>
                <w:smallCaps/>
                <w:sz w:val="22"/>
                <w:szCs w:val="22"/>
                <w:lang w:val="pl-PL"/>
              </w:rPr>
              <w:lastRenderedPageBreak/>
              <w:t>Test</w:t>
            </w:r>
          </w:p>
        </w:tc>
      </w:tr>
      <w:tr w:rsidR="00CB584D" w:rsidRPr="00CB584D" w14:paraId="5A74D58A" w14:textId="77777777" w:rsidTr="0020701B">
        <w:trPr>
          <w:trHeight w:val="284"/>
          <w:jc w:val="center"/>
        </w:trPr>
        <w:tc>
          <w:tcPr>
            <w:tcW w:w="495" w:type="dxa"/>
            <w:vMerge/>
            <w:vAlign w:val="center"/>
          </w:tcPr>
          <w:p w14:paraId="14D789DB"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2BD04FCE"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962" w:type="dxa"/>
            <w:gridSpan w:val="2"/>
            <w:vAlign w:val="center"/>
          </w:tcPr>
          <w:p w14:paraId="719262FB" w14:textId="77777777" w:rsidR="00CB584D" w:rsidRPr="00CB584D" w:rsidRDefault="00CB584D" w:rsidP="00CB584D">
            <w:pPr>
              <w:pStyle w:val="Bezodstpw"/>
              <w:contextualSpacing w:val="0"/>
              <w:jc w:val="center"/>
              <w:rPr>
                <w:rStyle w:val="wrtext"/>
                <w:rFonts w:asciiTheme="minorHAnsi" w:hAnsiTheme="minorHAnsi" w:cstheme="minorHAnsi"/>
                <w:b/>
                <w:sz w:val="22"/>
                <w:szCs w:val="22"/>
                <w:lang w:val="pl-PL"/>
              </w:rPr>
            </w:pPr>
            <w:r w:rsidRPr="00CB584D">
              <w:rPr>
                <w:rStyle w:val="wrtext"/>
                <w:rFonts w:asciiTheme="minorHAnsi" w:hAnsiTheme="minorHAnsi" w:cstheme="minorHAnsi"/>
                <w:b/>
                <w:sz w:val="22"/>
                <w:szCs w:val="22"/>
                <w:lang w:val="pl-PL"/>
              </w:rPr>
              <w:t>Ocena niedostateczna (2,0)</w:t>
            </w:r>
          </w:p>
        </w:tc>
        <w:tc>
          <w:tcPr>
            <w:tcW w:w="3347" w:type="dxa"/>
            <w:gridSpan w:val="2"/>
            <w:vAlign w:val="center"/>
          </w:tcPr>
          <w:p w14:paraId="17EC2C86"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sz w:val="22"/>
                <w:szCs w:val="22"/>
                <w:lang w:val="pl-PL"/>
              </w:rPr>
              <w:t>0-50% poprawnych odpowiedzi</w:t>
            </w:r>
          </w:p>
        </w:tc>
      </w:tr>
      <w:tr w:rsidR="00CB584D" w:rsidRPr="00CB584D" w14:paraId="735F9054" w14:textId="77777777" w:rsidTr="0020701B">
        <w:trPr>
          <w:trHeight w:val="284"/>
          <w:jc w:val="center"/>
        </w:trPr>
        <w:tc>
          <w:tcPr>
            <w:tcW w:w="495" w:type="dxa"/>
            <w:vMerge/>
            <w:vAlign w:val="center"/>
          </w:tcPr>
          <w:p w14:paraId="4F30E633"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21FC0EEB"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962" w:type="dxa"/>
            <w:gridSpan w:val="2"/>
            <w:vAlign w:val="center"/>
          </w:tcPr>
          <w:p w14:paraId="5DD4FF6C" w14:textId="77777777" w:rsidR="00CB584D" w:rsidRPr="00CB584D" w:rsidRDefault="00CB584D" w:rsidP="00CB584D">
            <w:pPr>
              <w:pStyle w:val="Bezodstpw"/>
              <w:contextualSpacing w:val="0"/>
              <w:jc w:val="center"/>
              <w:rPr>
                <w:rFonts w:asciiTheme="minorHAnsi" w:hAnsiTheme="minorHAnsi" w:cstheme="minorHAnsi"/>
                <w:b/>
                <w:smallCaps/>
                <w:sz w:val="22"/>
                <w:szCs w:val="22"/>
                <w:lang w:val="pl-PL"/>
              </w:rPr>
            </w:pPr>
            <w:r w:rsidRPr="00CB584D">
              <w:rPr>
                <w:rStyle w:val="wrtext"/>
                <w:rFonts w:asciiTheme="minorHAnsi" w:hAnsiTheme="minorHAnsi" w:cstheme="minorHAnsi"/>
                <w:b/>
                <w:sz w:val="22"/>
                <w:szCs w:val="22"/>
                <w:lang w:val="pl-PL"/>
              </w:rPr>
              <w:t>Ocena dostateczna (3,0)</w:t>
            </w:r>
          </w:p>
        </w:tc>
        <w:tc>
          <w:tcPr>
            <w:tcW w:w="3347" w:type="dxa"/>
            <w:gridSpan w:val="2"/>
            <w:vAlign w:val="center"/>
          </w:tcPr>
          <w:p w14:paraId="4F57B8F6" w14:textId="77777777" w:rsidR="00CB584D" w:rsidRPr="00CB584D" w:rsidRDefault="00CB584D" w:rsidP="00CB584D">
            <w:pPr>
              <w:pStyle w:val="Bezodstpw"/>
              <w:contextualSpacing w:val="0"/>
              <w:jc w:val="center"/>
              <w:rPr>
                <w:rFonts w:asciiTheme="minorHAnsi" w:hAnsiTheme="minorHAnsi" w:cstheme="minorHAnsi"/>
                <w:b/>
                <w:smallCaps/>
                <w:sz w:val="22"/>
                <w:szCs w:val="22"/>
                <w:lang w:val="pl-PL"/>
              </w:rPr>
            </w:pPr>
            <w:r w:rsidRPr="00CB584D">
              <w:rPr>
                <w:rStyle w:val="wrtext"/>
                <w:rFonts w:asciiTheme="minorHAnsi" w:hAnsiTheme="minorHAnsi" w:cstheme="minorHAnsi"/>
                <w:sz w:val="22"/>
                <w:szCs w:val="22"/>
                <w:lang w:val="pl-PL"/>
              </w:rPr>
              <w:t>51-59% poprawnych odpowiedzi</w:t>
            </w:r>
          </w:p>
        </w:tc>
      </w:tr>
      <w:tr w:rsidR="00CB584D" w:rsidRPr="00CB584D" w14:paraId="664EB0F1" w14:textId="77777777" w:rsidTr="0020701B">
        <w:trPr>
          <w:trHeight w:val="284"/>
          <w:jc w:val="center"/>
        </w:trPr>
        <w:tc>
          <w:tcPr>
            <w:tcW w:w="495" w:type="dxa"/>
            <w:vMerge/>
            <w:vAlign w:val="center"/>
          </w:tcPr>
          <w:p w14:paraId="3430D3FD"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504152EC"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962" w:type="dxa"/>
            <w:gridSpan w:val="2"/>
            <w:vAlign w:val="center"/>
          </w:tcPr>
          <w:p w14:paraId="7517028B"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b/>
                <w:sz w:val="22"/>
                <w:szCs w:val="22"/>
                <w:lang w:val="pl-PL"/>
              </w:rPr>
              <w:t>Ocena dostateczna plus (3,5)</w:t>
            </w:r>
          </w:p>
        </w:tc>
        <w:tc>
          <w:tcPr>
            <w:tcW w:w="3347" w:type="dxa"/>
            <w:gridSpan w:val="2"/>
            <w:vAlign w:val="center"/>
          </w:tcPr>
          <w:p w14:paraId="0EC99465"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sz w:val="22"/>
                <w:szCs w:val="22"/>
                <w:lang w:val="pl-PL"/>
              </w:rPr>
              <w:t>60-69% poprawnych odpowiedzi</w:t>
            </w:r>
          </w:p>
        </w:tc>
      </w:tr>
      <w:tr w:rsidR="00CB584D" w:rsidRPr="00CB584D" w14:paraId="69483743" w14:textId="77777777" w:rsidTr="0020701B">
        <w:trPr>
          <w:trHeight w:val="284"/>
          <w:jc w:val="center"/>
        </w:trPr>
        <w:tc>
          <w:tcPr>
            <w:tcW w:w="495" w:type="dxa"/>
            <w:vMerge/>
            <w:vAlign w:val="center"/>
          </w:tcPr>
          <w:p w14:paraId="73E70DFA"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02101667"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962" w:type="dxa"/>
            <w:gridSpan w:val="2"/>
            <w:vAlign w:val="center"/>
          </w:tcPr>
          <w:p w14:paraId="3E381428"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b/>
                <w:sz w:val="22"/>
                <w:szCs w:val="22"/>
                <w:lang w:val="pl-PL"/>
              </w:rPr>
              <w:t>Ocena dobra (4,0)</w:t>
            </w:r>
          </w:p>
        </w:tc>
        <w:tc>
          <w:tcPr>
            <w:tcW w:w="3347" w:type="dxa"/>
            <w:gridSpan w:val="2"/>
            <w:vAlign w:val="center"/>
          </w:tcPr>
          <w:p w14:paraId="086A18DB"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sz w:val="22"/>
                <w:szCs w:val="22"/>
                <w:lang w:val="pl-PL"/>
              </w:rPr>
              <w:t>70-79% poprawnych odpowiedzi</w:t>
            </w:r>
          </w:p>
        </w:tc>
      </w:tr>
      <w:tr w:rsidR="00CB584D" w:rsidRPr="00CB584D" w14:paraId="606AF28A" w14:textId="77777777" w:rsidTr="0020701B">
        <w:trPr>
          <w:trHeight w:val="284"/>
          <w:jc w:val="center"/>
        </w:trPr>
        <w:tc>
          <w:tcPr>
            <w:tcW w:w="495" w:type="dxa"/>
            <w:vMerge/>
            <w:vAlign w:val="center"/>
          </w:tcPr>
          <w:p w14:paraId="127CFDE7"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6025445C"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962" w:type="dxa"/>
            <w:gridSpan w:val="2"/>
            <w:vAlign w:val="center"/>
          </w:tcPr>
          <w:p w14:paraId="10BC552B"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b/>
                <w:sz w:val="22"/>
                <w:szCs w:val="22"/>
                <w:lang w:val="pl-PL"/>
              </w:rPr>
              <w:t>Ocena ponad dobra (4,5)</w:t>
            </w:r>
          </w:p>
        </w:tc>
        <w:tc>
          <w:tcPr>
            <w:tcW w:w="3347" w:type="dxa"/>
            <w:gridSpan w:val="2"/>
            <w:vAlign w:val="center"/>
          </w:tcPr>
          <w:p w14:paraId="241BFAA3"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sz w:val="22"/>
                <w:szCs w:val="22"/>
                <w:lang w:val="pl-PL"/>
              </w:rPr>
              <w:t>80-89</w:t>
            </w:r>
            <w:r w:rsidR="006449D0">
              <w:rPr>
                <w:rStyle w:val="wrtext"/>
                <w:rFonts w:asciiTheme="minorHAnsi" w:hAnsiTheme="minorHAnsi" w:cstheme="minorHAnsi"/>
                <w:sz w:val="22"/>
                <w:szCs w:val="22"/>
                <w:lang w:val="pl-PL"/>
              </w:rPr>
              <w:t>%</w:t>
            </w:r>
            <w:r w:rsidRPr="00CB584D">
              <w:rPr>
                <w:rStyle w:val="wrtext"/>
                <w:rFonts w:asciiTheme="minorHAnsi" w:hAnsiTheme="minorHAnsi" w:cstheme="minorHAnsi"/>
                <w:sz w:val="22"/>
                <w:szCs w:val="22"/>
                <w:lang w:val="pl-PL"/>
              </w:rPr>
              <w:t xml:space="preserve"> poprawnych odpowiedzi</w:t>
            </w:r>
          </w:p>
        </w:tc>
      </w:tr>
      <w:tr w:rsidR="00CB584D" w:rsidRPr="00CB584D" w14:paraId="028C915B" w14:textId="77777777" w:rsidTr="0020701B">
        <w:trPr>
          <w:trHeight w:val="284"/>
          <w:jc w:val="center"/>
        </w:trPr>
        <w:tc>
          <w:tcPr>
            <w:tcW w:w="495" w:type="dxa"/>
            <w:vMerge/>
            <w:vAlign w:val="center"/>
          </w:tcPr>
          <w:p w14:paraId="01E7823C"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297BF311"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962" w:type="dxa"/>
            <w:gridSpan w:val="2"/>
            <w:tcBorders>
              <w:bottom w:val="single" w:sz="4" w:space="0" w:color="auto"/>
            </w:tcBorders>
            <w:vAlign w:val="center"/>
          </w:tcPr>
          <w:p w14:paraId="1328A0A8" w14:textId="77777777" w:rsidR="00CB584D" w:rsidRPr="00CB584D" w:rsidRDefault="00CB584D" w:rsidP="00CB584D">
            <w:pPr>
              <w:pStyle w:val="Bezodstpw"/>
              <w:contextualSpacing w:val="0"/>
              <w:jc w:val="center"/>
              <w:rPr>
                <w:rStyle w:val="wrtext"/>
                <w:rFonts w:asciiTheme="minorHAnsi" w:hAnsiTheme="minorHAnsi" w:cstheme="minorHAnsi"/>
                <w:b/>
                <w:sz w:val="22"/>
                <w:szCs w:val="22"/>
                <w:lang w:val="pl-PL"/>
              </w:rPr>
            </w:pPr>
            <w:r w:rsidRPr="00CB584D">
              <w:rPr>
                <w:rStyle w:val="wrtext"/>
                <w:rFonts w:asciiTheme="minorHAnsi" w:hAnsiTheme="minorHAnsi" w:cstheme="minorHAnsi"/>
                <w:b/>
                <w:sz w:val="22"/>
                <w:szCs w:val="22"/>
                <w:lang w:val="pl-PL"/>
              </w:rPr>
              <w:t>Ocena bardzo dobra (5,0)</w:t>
            </w:r>
          </w:p>
        </w:tc>
        <w:tc>
          <w:tcPr>
            <w:tcW w:w="3347" w:type="dxa"/>
            <w:gridSpan w:val="2"/>
            <w:tcBorders>
              <w:bottom w:val="single" w:sz="4" w:space="0" w:color="auto"/>
            </w:tcBorders>
            <w:vAlign w:val="center"/>
          </w:tcPr>
          <w:p w14:paraId="18A81078"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sz w:val="22"/>
                <w:szCs w:val="22"/>
                <w:lang w:val="pl-PL"/>
              </w:rPr>
              <w:t>90-100% poprawnych odpowiedzi</w:t>
            </w:r>
          </w:p>
        </w:tc>
      </w:tr>
      <w:tr w:rsidR="00CB584D" w:rsidRPr="00CB584D" w14:paraId="2C2808BA" w14:textId="77777777" w:rsidTr="0020701B">
        <w:trPr>
          <w:trHeight w:val="601"/>
          <w:jc w:val="center"/>
        </w:trPr>
        <w:tc>
          <w:tcPr>
            <w:tcW w:w="495" w:type="dxa"/>
            <w:vMerge/>
            <w:vAlign w:val="center"/>
          </w:tcPr>
          <w:p w14:paraId="65B107A7"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537F8954"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6309" w:type="dxa"/>
            <w:gridSpan w:val="4"/>
            <w:shd w:val="clear" w:color="auto" w:fill="D9D9D9" w:themeFill="background1" w:themeFillShade="D9"/>
            <w:vAlign w:val="center"/>
          </w:tcPr>
          <w:p w14:paraId="5EC44F6E" w14:textId="77777777" w:rsidR="00CB584D" w:rsidRPr="00CB584D" w:rsidRDefault="00CB584D" w:rsidP="00CB584D">
            <w:pPr>
              <w:pStyle w:val="Bezodstpw"/>
              <w:contextualSpacing w:val="0"/>
              <w:jc w:val="center"/>
              <w:rPr>
                <w:rStyle w:val="wrtext"/>
                <w:rFonts w:asciiTheme="minorHAnsi" w:hAnsiTheme="minorHAnsi" w:cstheme="minorHAnsi"/>
                <w:b/>
                <w:smallCaps/>
                <w:sz w:val="22"/>
                <w:szCs w:val="22"/>
                <w:lang w:val="pl-PL"/>
              </w:rPr>
            </w:pPr>
            <w:r w:rsidRPr="00CB584D">
              <w:rPr>
                <w:rFonts w:asciiTheme="minorHAnsi" w:hAnsiTheme="minorHAnsi" w:cstheme="minorHAnsi"/>
                <w:b/>
                <w:smallCaps/>
                <w:sz w:val="22"/>
                <w:szCs w:val="22"/>
                <w:lang w:val="pl-PL"/>
              </w:rPr>
              <w:t>Realizacja zleconego zadania</w:t>
            </w:r>
          </w:p>
        </w:tc>
      </w:tr>
      <w:tr w:rsidR="00CB584D" w:rsidRPr="00CB584D" w14:paraId="64D263E2" w14:textId="77777777" w:rsidTr="0020701B">
        <w:trPr>
          <w:trHeight w:val="284"/>
          <w:jc w:val="center"/>
        </w:trPr>
        <w:tc>
          <w:tcPr>
            <w:tcW w:w="495" w:type="dxa"/>
            <w:vMerge/>
            <w:vAlign w:val="center"/>
          </w:tcPr>
          <w:p w14:paraId="16E39247"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336F64F1"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3364" w:type="dxa"/>
            <w:gridSpan w:val="3"/>
            <w:vAlign w:val="center"/>
          </w:tcPr>
          <w:p w14:paraId="53803F67" w14:textId="77777777" w:rsidR="00CB584D" w:rsidRPr="00CB584D" w:rsidRDefault="00CB584D" w:rsidP="00CB584D">
            <w:pPr>
              <w:pStyle w:val="Bezodstpw"/>
              <w:contextualSpacing w:val="0"/>
              <w:jc w:val="center"/>
              <w:rPr>
                <w:rStyle w:val="wrtext"/>
                <w:rFonts w:asciiTheme="minorHAnsi" w:hAnsiTheme="minorHAnsi" w:cstheme="minorHAnsi"/>
                <w:b/>
                <w:sz w:val="22"/>
                <w:szCs w:val="22"/>
                <w:lang w:val="pl-PL"/>
              </w:rPr>
            </w:pPr>
            <w:r w:rsidRPr="00CB584D">
              <w:rPr>
                <w:rStyle w:val="wrtext"/>
                <w:rFonts w:asciiTheme="minorHAnsi" w:hAnsiTheme="minorHAnsi" w:cstheme="minorHAnsi"/>
                <w:b/>
                <w:sz w:val="22"/>
                <w:szCs w:val="22"/>
                <w:lang w:val="pl-PL"/>
              </w:rPr>
              <w:t>Ocena niedostateczna (2,0)</w:t>
            </w:r>
          </w:p>
        </w:tc>
        <w:tc>
          <w:tcPr>
            <w:tcW w:w="2945" w:type="dxa"/>
            <w:vAlign w:val="center"/>
          </w:tcPr>
          <w:p w14:paraId="7A0D21B0"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sz w:val="22"/>
                <w:szCs w:val="22"/>
                <w:lang w:val="pl-PL"/>
              </w:rPr>
              <w:t xml:space="preserve">0-50% </w:t>
            </w:r>
          </w:p>
        </w:tc>
      </w:tr>
      <w:tr w:rsidR="00CB584D" w:rsidRPr="00CB584D" w14:paraId="1D8EFC49" w14:textId="77777777" w:rsidTr="0020701B">
        <w:trPr>
          <w:trHeight w:val="284"/>
          <w:jc w:val="center"/>
        </w:trPr>
        <w:tc>
          <w:tcPr>
            <w:tcW w:w="495" w:type="dxa"/>
            <w:vMerge/>
            <w:vAlign w:val="center"/>
          </w:tcPr>
          <w:p w14:paraId="764EB42F"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44635C2B"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3364" w:type="dxa"/>
            <w:gridSpan w:val="3"/>
            <w:vAlign w:val="center"/>
          </w:tcPr>
          <w:p w14:paraId="32D3C972" w14:textId="77777777" w:rsidR="00CB584D" w:rsidRPr="00CB584D" w:rsidRDefault="00CB584D" w:rsidP="00CB584D">
            <w:pPr>
              <w:pStyle w:val="Bezodstpw"/>
              <w:contextualSpacing w:val="0"/>
              <w:jc w:val="center"/>
              <w:rPr>
                <w:rFonts w:asciiTheme="minorHAnsi" w:hAnsiTheme="minorHAnsi" w:cstheme="minorHAnsi"/>
                <w:b/>
                <w:smallCaps/>
                <w:sz w:val="22"/>
                <w:szCs w:val="22"/>
                <w:lang w:val="pl-PL"/>
              </w:rPr>
            </w:pPr>
            <w:r w:rsidRPr="00CB584D">
              <w:rPr>
                <w:rStyle w:val="wrtext"/>
                <w:rFonts w:asciiTheme="minorHAnsi" w:hAnsiTheme="minorHAnsi" w:cstheme="minorHAnsi"/>
                <w:b/>
                <w:sz w:val="22"/>
                <w:szCs w:val="22"/>
                <w:lang w:val="pl-PL"/>
              </w:rPr>
              <w:t>Ocena dostateczna (3,0)</w:t>
            </w:r>
          </w:p>
        </w:tc>
        <w:tc>
          <w:tcPr>
            <w:tcW w:w="2945" w:type="dxa"/>
            <w:vAlign w:val="center"/>
          </w:tcPr>
          <w:p w14:paraId="01E3DC81" w14:textId="77777777" w:rsidR="00CB584D" w:rsidRPr="00CB584D" w:rsidRDefault="00CB584D" w:rsidP="00CB584D">
            <w:pPr>
              <w:pStyle w:val="Bezodstpw"/>
              <w:contextualSpacing w:val="0"/>
              <w:jc w:val="center"/>
              <w:rPr>
                <w:rFonts w:asciiTheme="minorHAnsi" w:hAnsiTheme="minorHAnsi" w:cstheme="minorHAnsi"/>
                <w:b/>
                <w:smallCaps/>
                <w:sz w:val="22"/>
                <w:szCs w:val="22"/>
                <w:lang w:val="pl-PL"/>
              </w:rPr>
            </w:pPr>
            <w:r w:rsidRPr="00CB584D">
              <w:rPr>
                <w:rStyle w:val="wrtext"/>
                <w:rFonts w:asciiTheme="minorHAnsi" w:hAnsiTheme="minorHAnsi" w:cstheme="minorHAnsi"/>
                <w:sz w:val="22"/>
                <w:szCs w:val="22"/>
                <w:lang w:val="pl-PL"/>
              </w:rPr>
              <w:t>51-59%</w:t>
            </w:r>
          </w:p>
        </w:tc>
      </w:tr>
      <w:tr w:rsidR="00CB584D" w:rsidRPr="00CB584D" w14:paraId="4F21EFE1" w14:textId="77777777" w:rsidTr="0020701B">
        <w:trPr>
          <w:trHeight w:val="284"/>
          <w:jc w:val="center"/>
        </w:trPr>
        <w:tc>
          <w:tcPr>
            <w:tcW w:w="495" w:type="dxa"/>
            <w:vMerge/>
            <w:vAlign w:val="center"/>
          </w:tcPr>
          <w:p w14:paraId="11713193"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3E878F99"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3364" w:type="dxa"/>
            <w:gridSpan w:val="3"/>
            <w:vAlign w:val="center"/>
          </w:tcPr>
          <w:p w14:paraId="719CA716"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b/>
                <w:sz w:val="22"/>
                <w:szCs w:val="22"/>
                <w:lang w:val="pl-PL"/>
              </w:rPr>
              <w:t>Ocena dostateczna plus (3,5)</w:t>
            </w:r>
          </w:p>
        </w:tc>
        <w:tc>
          <w:tcPr>
            <w:tcW w:w="2945" w:type="dxa"/>
            <w:vAlign w:val="center"/>
          </w:tcPr>
          <w:p w14:paraId="21C2F446"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sz w:val="22"/>
                <w:szCs w:val="22"/>
                <w:lang w:val="pl-PL"/>
              </w:rPr>
              <w:t>60-69%</w:t>
            </w:r>
          </w:p>
        </w:tc>
      </w:tr>
      <w:tr w:rsidR="00CB584D" w:rsidRPr="00CB584D" w14:paraId="6586861A" w14:textId="77777777" w:rsidTr="0020701B">
        <w:trPr>
          <w:trHeight w:val="284"/>
          <w:jc w:val="center"/>
        </w:trPr>
        <w:tc>
          <w:tcPr>
            <w:tcW w:w="495" w:type="dxa"/>
            <w:vMerge/>
            <w:vAlign w:val="center"/>
          </w:tcPr>
          <w:p w14:paraId="63FC6B65"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65B0E7AB"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3364" w:type="dxa"/>
            <w:gridSpan w:val="3"/>
            <w:vAlign w:val="center"/>
          </w:tcPr>
          <w:p w14:paraId="4EB46D20"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b/>
                <w:sz w:val="22"/>
                <w:szCs w:val="22"/>
                <w:lang w:val="pl-PL"/>
              </w:rPr>
              <w:t>Ocena dobra (4,0)</w:t>
            </w:r>
          </w:p>
        </w:tc>
        <w:tc>
          <w:tcPr>
            <w:tcW w:w="2945" w:type="dxa"/>
            <w:vAlign w:val="center"/>
          </w:tcPr>
          <w:p w14:paraId="7ACB54F0"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sz w:val="22"/>
                <w:szCs w:val="22"/>
                <w:lang w:val="pl-PL"/>
              </w:rPr>
              <w:t>70-79%</w:t>
            </w:r>
          </w:p>
        </w:tc>
      </w:tr>
      <w:tr w:rsidR="00CB584D" w:rsidRPr="00CB584D" w14:paraId="3A6262AB" w14:textId="77777777" w:rsidTr="0020701B">
        <w:trPr>
          <w:trHeight w:val="284"/>
          <w:jc w:val="center"/>
        </w:trPr>
        <w:tc>
          <w:tcPr>
            <w:tcW w:w="495" w:type="dxa"/>
            <w:vMerge/>
            <w:vAlign w:val="center"/>
          </w:tcPr>
          <w:p w14:paraId="74D38AA7"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727B287E"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3364" w:type="dxa"/>
            <w:gridSpan w:val="3"/>
            <w:vAlign w:val="center"/>
          </w:tcPr>
          <w:p w14:paraId="79CD657A"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b/>
                <w:sz w:val="22"/>
                <w:szCs w:val="22"/>
                <w:lang w:val="pl-PL"/>
              </w:rPr>
              <w:t>Ocena ponad dobra (4,5)</w:t>
            </w:r>
          </w:p>
        </w:tc>
        <w:tc>
          <w:tcPr>
            <w:tcW w:w="2945" w:type="dxa"/>
            <w:vAlign w:val="center"/>
          </w:tcPr>
          <w:p w14:paraId="57BAF553" w14:textId="155F333D"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sz w:val="22"/>
                <w:szCs w:val="22"/>
                <w:lang w:val="pl-PL"/>
              </w:rPr>
              <w:t>80-89</w:t>
            </w:r>
            <w:r w:rsidR="006E3AFC">
              <w:rPr>
                <w:rStyle w:val="wrtext"/>
                <w:rFonts w:asciiTheme="minorHAnsi" w:hAnsiTheme="minorHAnsi" w:cstheme="minorHAnsi"/>
                <w:sz w:val="22"/>
                <w:szCs w:val="22"/>
                <w:lang w:val="pl-PL"/>
              </w:rPr>
              <w:t>%</w:t>
            </w:r>
          </w:p>
        </w:tc>
      </w:tr>
      <w:tr w:rsidR="00CB584D" w:rsidRPr="00CB584D" w14:paraId="5C92EA7A" w14:textId="77777777" w:rsidTr="0020701B">
        <w:trPr>
          <w:trHeight w:val="284"/>
          <w:jc w:val="center"/>
        </w:trPr>
        <w:tc>
          <w:tcPr>
            <w:tcW w:w="495" w:type="dxa"/>
            <w:vMerge/>
            <w:vAlign w:val="center"/>
          </w:tcPr>
          <w:p w14:paraId="6B701B13"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46CBA9C1"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3364" w:type="dxa"/>
            <w:gridSpan w:val="3"/>
            <w:tcBorders>
              <w:bottom w:val="single" w:sz="4" w:space="0" w:color="auto"/>
            </w:tcBorders>
            <w:vAlign w:val="center"/>
          </w:tcPr>
          <w:p w14:paraId="0E3C22B7" w14:textId="77777777" w:rsidR="00CB584D" w:rsidRPr="00CB584D" w:rsidRDefault="00CB584D" w:rsidP="00CB584D">
            <w:pPr>
              <w:pStyle w:val="Bezodstpw"/>
              <w:contextualSpacing w:val="0"/>
              <w:jc w:val="center"/>
              <w:rPr>
                <w:rStyle w:val="wrtext"/>
                <w:rFonts w:asciiTheme="minorHAnsi" w:hAnsiTheme="minorHAnsi" w:cstheme="minorHAnsi"/>
                <w:b/>
                <w:sz w:val="22"/>
                <w:szCs w:val="22"/>
                <w:lang w:val="pl-PL"/>
              </w:rPr>
            </w:pPr>
            <w:r w:rsidRPr="00CB584D">
              <w:rPr>
                <w:rStyle w:val="wrtext"/>
                <w:rFonts w:asciiTheme="minorHAnsi" w:hAnsiTheme="minorHAnsi" w:cstheme="minorHAnsi"/>
                <w:b/>
                <w:sz w:val="22"/>
                <w:szCs w:val="22"/>
                <w:lang w:val="pl-PL"/>
              </w:rPr>
              <w:t>Ocena bardzo dobra (5,0)</w:t>
            </w:r>
          </w:p>
        </w:tc>
        <w:tc>
          <w:tcPr>
            <w:tcW w:w="2945" w:type="dxa"/>
            <w:tcBorders>
              <w:bottom w:val="single" w:sz="4" w:space="0" w:color="auto"/>
            </w:tcBorders>
            <w:vAlign w:val="center"/>
          </w:tcPr>
          <w:p w14:paraId="340C728A" w14:textId="77777777" w:rsidR="00CB584D" w:rsidRPr="00CB584D" w:rsidRDefault="00CB584D" w:rsidP="00CB584D">
            <w:pPr>
              <w:pStyle w:val="Bezodstpw"/>
              <w:contextualSpacing w:val="0"/>
              <w:jc w:val="center"/>
              <w:rPr>
                <w:rStyle w:val="wrtext"/>
                <w:rFonts w:asciiTheme="minorHAnsi" w:hAnsiTheme="minorHAnsi" w:cstheme="minorHAnsi"/>
                <w:sz w:val="22"/>
                <w:szCs w:val="22"/>
                <w:lang w:val="pl-PL"/>
              </w:rPr>
            </w:pPr>
            <w:r w:rsidRPr="00CB584D">
              <w:rPr>
                <w:rStyle w:val="wrtext"/>
                <w:rFonts w:asciiTheme="minorHAnsi" w:hAnsiTheme="minorHAnsi" w:cstheme="minorHAnsi"/>
                <w:sz w:val="22"/>
                <w:szCs w:val="22"/>
                <w:lang w:val="pl-PL"/>
              </w:rPr>
              <w:t>90-100%</w:t>
            </w:r>
          </w:p>
        </w:tc>
      </w:tr>
      <w:tr w:rsidR="00CB584D" w:rsidRPr="00CB584D" w14:paraId="5072E915" w14:textId="77777777" w:rsidTr="0020701B">
        <w:trPr>
          <w:trHeight w:val="601"/>
          <w:jc w:val="center"/>
        </w:trPr>
        <w:tc>
          <w:tcPr>
            <w:tcW w:w="495" w:type="dxa"/>
            <w:vMerge/>
            <w:vAlign w:val="center"/>
          </w:tcPr>
          <w:p w14:paraId="0B3A3C11"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541F014F" w14:textId="77777777" w:rsidR="00CB584D" w:rsidRPr="00CB584D" w:rsidRDefault="00CB584D" w:rsidP="00CB584D">
            <w:pPr>
              <w:pStyle w:val="Bezodstpw"/>
              <w:contextualSpacing w:val="0"/>
              <w:rPr>
                <w:rFonts w:asciiTheme="minorHAnsi" w:hAnsiTheme="minorHAnsi" w:cstheme="minorHAnsi"/>
                <w:sz w:val="22"/>
                <w:szCs w:val="22"/>
                <w:lang w:val="pl-PL"/>
              </w:rPr>
            </w:pPr>
          </w:p>
        </w:tc>
        <w:tc>
          <w:tcPr>
            <w:tcW w:w="6309" w:type="dxa"/>
            <w:gridSpan w:val="4"/>
            <w:shd w:val="clear" w:color="auto" w:fill="D9D9D9" w:themeFill="background1" w:themeFillShade="D9"/>
            <w:vAlign w:val="center"/>
          </w:tcPr>
          <w:p w14:paraId="44822930" w14:textId="77777777" w:rsidR="00CB584D" w:rsidRPr="00CB584D" w:rsidRDefault="00CB584D" w:rsidP="00CB584D">
            <w:pPr>
              <w:pStyle w:val="Bezodstpw"/>
              <w:contextualSpacing w:val="0"/>
              <w:jc w:val="center"/>
              <w:rPr>
                <w:rStyle w:val="wrtext"/>
                <w:rFonts w:asciiTheme="minorHAnsi" w:hAnsiTheme="minorHAnsi" w:cstheme="minorHAnsi"/>
                <w:b/>
                <w:smallCaps/>
                <w:sz w:val="22"/>
                <w:szCs w:val="22"/>
                <w:lang w:val="pl-PL"/>
              </w:rPr>
            </w:pPr>
            <w:r w:rsidRPr="00CB584D">
              <w:rPr>
                <w:rStyle w:val="wrtext"/>
                <w:rFonts w:asciiTheme="minorHAnsi" w:hAnsiTheme="minorHAnsi" w:cstheme="minorHAnsi"/>
                <w:b/>
                <w:smallCaps/>
                <w:sz w:val="22"/>
                <w:szCs w:val="22"/>
                <w:lang w:val="pl-PL"/>
              </w:rPr>
              <w:t>Kryteria oceny końcowej</w:t>
            </w:r>
          </w:p>
        </w:tc>
      </w:tr>
      <w:tr w:rsidR="006449D0" w:rsidRPr="00CB584D" w14:paraId="712173B7" w14:textId="77777777" w:rsidTr="0020701B">
        <w:trPr>
          <w:trHeight w:val="306"/>
          <w:jc w:val="center"/>
        </w:trPr>
        <w:tc>
          <w:tcPr>
            <w:tcW w:w="495" w:type="dxa"/>
            <w:vMerge/>
            <w:vAlign w:val="center"/>
          </w:tcPr>
          <w:p w14:paraId="6364B1E1" w14:textId="77777777" w:rsidR="006449D0" w:rsidRPr="00CB584D" w:rsidRDefault="006449D0" w:rsidP="006449D0">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2908EA1E" w14:textId="77777777" w:rsidR="006449D0" w:rsidRPr="00CB584D" w:rsidRDefault="006449D0" w:rsidP="006449D0">
            <w:pPr>
              <w:pStyle w:val="Bezodstpw"/>
              <w:contextualSpacing w:val="0"/>
              <w:rPr>
                <w:rFonts w:asciiTheme="minorHAnsi" w:hAnsiTheme="minorHAnsi" w:cstheme="minorHAnsi"/>
                <w:sz w:val="22"/>
                <w:szCs w:val="22"/>
                <w:lang w:val="pl-PL"/>
              </w:rPr>
            </w:pPr>
          </w:p>
        </w:tc>
        <w:tc>
          <w:tcPr>
            <w:tcW w:w="1168" w:type="dxa"/>
            <w:vAlign w:val="center"/>
          </w:tcPr>
          <w:p w14:paraId="560A5185" w14:textId="77777777" w:rsidR="006449D0" w:rsidRPr="00CB584D" w:rsidRDefault="006449D0" w:rsidP="006449D0">
            <w:pPr>
              <w:pStyle w:val="Bezodstpw"/>
              <w:contextualSpacing w:val="0"/>
              <w:jc w:val="center"/>
              <w:rPr>
                <w:rStyle w:val="wrtext"/>
                <w:rFonts w:asciiTheme="minorHAnsi" w:hAnsiTheme="minorHAnsi" w:cstheme="minorHAnsi"/>
                <w:b/>
                <w:smallCaps/>
                <w:sz w:val="22"/>
                <w:szCs w:val="22"/>
                <w:lang w:val="pl-PL"/>
              </w:rPr>
            </w:pPr>
            <w:r w:rsidRPr="00CB584D">
              <w:rPr>
                <w:rStyle w:val="wrtext"/>
                <w:rFonts w:asciiTheme="minorHAnsi" w:hAnsiTheme="minorHAnsi" w:cstheme="minorHAnsi"/>
                <w:b/>
                <w:smallCaps/>
                <w:sz w:val="22"/>
                <w:szCs w:val="22"/>
                <w:lang w:val="pl-PL"/>
              </w:rPr>
              <w:t>3,0</w:t>
            </w:r>
          </w:p>
        </w:tc>
        <w:tc>
          <w:tcPr>
            <w:tcW w:w="5141" w:type="dxa"/>
            <w:gridSpan w:val="3"/>
            <w:tcBorders>
              <w:top w:val="single" w:sz="4" w:space="0" w:color="auto"/>
              <w:left w:val="single" w:sz="4" w:space="0" w:color="auto"/>
              <w:bottom w:val="single" w:sz="4" w:space="0" w:color="auto"/>
              <w:right w:val="single" w:sz="4" w:space="0" w:color="auto"/>
            </w:tcBorders>
            <w:vAlign w:val="center"/>
          </w:tcPr>
          <w:p w14:paraId="64E6463D" w14:textId="77777777" w:rsidR="006449D0" w:rsidRPr="006449D0" w:rsidRDefault="006449D0" w:rsidP="006449D0">
            <w:pPr>
              <w:pStyle w:val="Bezodstpw"/>
              <w:contextualSpacing w:val="0"/>
              <w:jc w:val="both"/>
              <w:rPr>
                <w:rStyle w:val="wrtext"/>
                <w:rFonts w:asciiTheme="minorHAnsi" w:hAnsiTheme="minorHAnsi" w:cstheme="minorHAnsi"/>
                <w:sz w:val="22"/>
                <w:szCs w:val="22"/>
                <w:lang w:val="pl-PL"/>
              </w:rPr>
            </w:pPr>
            <w:r w:rsidRPr="000A4423">
              <w:rPr>
                <w:rFonts w:cs="Calibri"/>
                <w:sz w:val="22"/>
                <w:szCs w:val="22"/>
                <w:lang w:val="pl-PL"/>
              </w:rPr>
              <w:t xml:space="preserve">Warunkiem zaliczenia przedmiotu jest uzyskanie przez studenta pozytywnej oceny z poszczególnych komponentów (testu i realizacji zleconego zadania) i uzyskanie łącznej oceny w przedziale </w:t>
            </w:r>
            <w:r w:rsidRPr="000A4423">
              <w:rPr>
                <w:rFonts w:cs="Calibri"/>
                <w:b/>
                <w:bCs/>
                <w:sz w:val="22"/>
                <w:szCs w:val="22"/>
                <w:lang w:val="pl-PL"/>
              </w:rPr>
              <w:t>3-3,25</w:t>
            </w:r>
            <w:r w:rsidRPr="000A4423">
              <w:rPr>
                <w:rFonts w:cs="Calibri"/>
                <w:sz w:val="22"/>
                <w:szCs w:val="22"/>
                <w:lang w:val="pl-PL"/>
              </w:rPr>
              <w:t xml:space="preserve"> przy założeniu, że ocena ta składa się w </w:t>
            </w:r>
            <w:r w:rsidRPr="000A4423">
              <w:rPr>
                <w:rFonts w:cs="Calibri"/>
                <w:b/>
                <w:bCs/>
                <w:sz w:val="22"/>
                <w:szCs w:val="22"/>
                <w:lang w:val="pl-PL"/>
              </w:rPr>
              <w:t xml:space="preserve">50% </w:t>
            </w:r>
            <w:r w:rsidRPr="000A4423">
              <w:rPr>
                <w:rFonts w:cs="Calibri"/>
                <w:sz w:val="22"/>
                <w:szCs w:val="22"/>
                <w:lang w:val="pl-PL"/>
              </w:rPr>
              <w:t xml:space="preserve">z oceny z testu i w </w:t>
            </w:r>
            <w:r w:rsidRPr="000A4423">
              <w:rPr>
                <w:rFonts w:cs="Calibri"/>
                <w:b/>
                <w:bCs/>
                <w:sz w:val="22"/>
                <w:szCs w:val="22"/>
                <w:lang w:val="pl-PL"/>
              </w:rPr>
              <w:t>50</w:t>
            </w:r>
            <w:r w:rsidRPr="000A4423">
              <w:rPr>
                <w:rFonts w:cs="Calibri"/>
                <w:sz w:val="22"/>
                <w:szCs w:val="22"/>
                <w:lang w:val="pl-PL"/>
              </w:rPr>
              <w:t>% z oceny realizacji zleconego zadania.</w:t>
            </w:r>
          </w:p>
        </w:tc>
      </w:tr>
      <w:tr w:rsidR="006449D0" w:rsidRPr="00CB584D" w14:paraId="310E2CA6" w14:textId="77777777" w:rsidTr="0020701B">
        <w:trPr>
          <w:trHeight w:val="304"/>
          <w:jc w:val="center"/>
        </w:trPr>
        <w:tc>
          <w:tcPr>
            <w:tcW w:w="495" w:type="dxa"/>
            <w:vMerge/>
            <w:vAlign w:val="center"/>
          </w:tcPr>
          <w:p w14:paraId="2B61205A" w14:textId="77777777" w:rsidR="006449D0" w:rsidRPr="00CB584D" w:rsidRDefault="006449D0" w:rsidP="006449D0">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4822F3B0" w14:textId="77777777" w:rsidR="006449D0" w:rsidRPr="00CB584D" w:rsidRDefault="006449D0" w:rsidP="006449D0">
            <w:pPr>
              <w:pStyle w:val="Bezodstpw"/>
              <w:contextualSpacing w:val="0"/>
              <w:rPr>
                <w:rFonts w:asciiTheme="minorHAnsi" w:hAnsiTheme="minorHAnsi" w:cstheme="minorHAnsi"/>
                <w:sz w:val="22"/>
                <w:szCs w:val="22"/>
                <w:lang w:val="pl-PL"/>
              </w:rPr>
            </w:pPr>
          </w:p>
        </w:tc>
        <w:tc>
          <w:tcPr>
            <w:tcW w:w="1168" w:type="dxa"/>
            <w:vAlign w:val="center"/>
          </w:tcPr>
          <w:p w14:paraId="7FEB7C5A" w14:textId="77777777" w:rsidR="006449D0" w:rsidRPr="00CB584D" w:rsidRDefault="006449D0" w:rsidP="006449D0">
            <w:pPr>
              <w:pStyle w:val="Bezodstpw"/>
              <w:contextualSpacing w:val="0"/>
              <w:jc w:val="center"/>
              <w:rPr>
                <w:rStyle w:val="wrtext"/>
                <w:rFonts w:asciiTheme="minorHAnsi" w:hAnsiTheme="minorHAnsi" w:cstheme="minorHAnsi"/>
                <w:b/>
                <w:smallCaps/>
                <w:sz w:val="22"/>
                <w:szCs w:val="22"/>
                <w:lang w:val="pl-PL"/>
              </w:rPr>
            </w:pPr>
            <w:r w:rsidRPr="00CB584D">
              <w:rPr>
                <w:rStyle w:val="wrtext"/>
                <w:rFonts w:asciiTheme="minorHAnsi" w:hAnsiTheme="minorHAnsi" w:cstheme="minorHAnsi"/>
                <w:b/>
                <w:smallCaps/>
                <w:sz w:val="22"/>
                <w:szCs w:val="22"/>
                <w:lang w:val="pl-PL"/>
              </w:rPr>
              <w:t>3,5</w:t>
            </w:r>
          </w:p>
        </w:tc>
        <w:tc>
          <w:tcPr>
            <w:tcW w:w="5141" w:type="dxa"/>
            <w:gridSpan w:val="3"/>
            <w:tcBorders>
              <w:top w:val="single" w:sz="4" w:space="0" w:color="auto"/>
              <w:left w:val="single" w:sz="4" w:space="0" w:color="auto"/>
              <w:bottom w:val="single" w:sz="4" w:space="0" w:color="auto"/>
              <w:right w:val="single" w:sz="4" w:space="0" w:color="auto"/>
            </w:tcBorders>
            <w:vAlign w:val="center"/>
          </w:tcPr>
          <w:p w14:paraId="080E8B99" w14:textId="77777777" w:rsidR="006449D0" w:rsidRPr="006449D0" w:rsidRDefault="006449D0" w:rsidP="006449D0">
            <w:pPr>
              <w:pStyle w:val="Bezodstpw"/>
              <w:contextualSpacing w:val="0"/>
              <w:jc w:val="both"/>
              <w:rPr>
                <w:rStyle w:val="wrtext"/>
                <w:rFonts w:asciiTheme="minorHAnsi" w:hAnsiTheme="minorHAnsi" w:cstheme="minorHAnsi"/>
                <w:b/>
                <w:smallCaps/>
                <w:sz w:val="22"/>
                <w:szCs w:val="22"/>
                <w:lang w:val="pl-PL"/>
              </w:rPr>
            </w:pPr>
            <w:r w:rsidRPr="000A4423">
              <w:rPr>
                <w:rFonts w:cs="Calibri"/>
                <w:sz w:val="22"/>
                <w:szCs w:val="22"/>
                <w:lang w:val="pl-PL"/>
              </w:rPr>
              <w:t xml:space="preserve">Warunkiem zaliczenia przedmiotu jest uzyskanie przez studenta pozytywnej oceny z poszczególnych komponentów (testu i realizacji zleconego zadania) i uzyskanie łącznej oceny w przedziale </w:t>
            </w:r>
            <w:r w:rsidRPr="000A4423">
              <w:rPr>
                <w:rFonts w:cs="Calibri"/>
                <w:b/>
                <w:bCs/>
                <w:sz w:val="22"/>
                <w:szCs w:val="22"/>
                <w:lang w:val="pl-PL"/>
              </w:rPr>
              <w:t>3,26-3,75</w:t>
            </w:r>
            <w:r w:rsidRPr="000A4423">
              <w:rPr>
                <w:rFonts w:cs="Calibri"/>
                <w:sz w:val="22"/>
                <w:szCs w:val="22"/>
                <w:lang w:val="pl-PL"/>
              </w:rPr>
              <w:t xml:space="preserve"> przy założeniu, że ocena ta składa się w </w:t>
            </w:r>
            <w:r w:rsidRPr="000A4423">
              <w:rPr>
                <w:rFonts w:cs="Calibri"/>
                <w:b/>
                <w:bCs/>
                <w:sz w:val="22"/>
                <w:szCs w:val="22"/>
                <w:lang w:val="pl-PL"/>
              </w:rPr>
              <w:t xml:space="preserve">50% </w:t>
            </w:r>
            <w:r w:rsidRPr="000A4423">
              <w:rPr>
                <w:rFonts w:cs="Calibri"/>
                <w:sz w:val="22"/>
                <w:szCs w:val="22"/>
                <w:lang w:val="pl-PL"/>
              </w:rPr>
              <w:t xml:space="preserve">z oceny z testu i w </w:t>
            </w:r>
            <w:r w:rsidRPr="000A4423">
              <w:rPr>
                <w:rFonts w:cs="Calibri"/>
                <w:b/>
                <w:bCs/>
                <w:sz w:val="22"/>
                <w:szCs w:val="22"/>
                <w:lang w:val="pl-PL"/>
              </w:rPr>
              <w:t>50</w:t>
            </w:r>
            <w:r w:rsidRPr="000A4423">
              <w:rPr>
                <w:rFonts w:cs="Calibri"/>
                <w:sz w:val="22"/>
                <w:szCs w:val="22"/>
                <w:lang w:val="pl-PL"/>
              </w:rPr>
              <w:t>% z oceny realizacji zleconego zadania.</w:t>
            </w:r>
          </w:p>
        </w:tc>
      </w:tr>
      <w:tr w:rsidR="006449D0" w:rsidRPr="00CB584D" w14:paraId="43488F2C" w14:textId="77777777" w:rsidTr="0020701B">
        <w:trPr>
          <w:trHeight w:val="304"/>
          <w:jc w:val="center"/>
        </w:trPr>
        <w:tc>
          <w:tcPr>
            <w:tcW w:w="495" w:type="dxa"/>
            <w:vMerge/>
            <w:vAlign w:val="center"/>
          </w:tcPr>
          <w:p w14:paraId="07D39B66" w14:textId="77777777" w:rsidR="006449D0" w:rsidRPr="00CB584D" w:rsidRDefault="006449D0" w:rsidP="006449D0">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5BFD4948" w14:textId="77777777" w:rsidR="006449D0" w:rsidRPr="00CB584D" w:rsidRDefault="006449D0" w:rsidP="006449D0">
            <w:pPr>
              <w:pStyle w:val="Bezodstpw"/>
              <w:contextualSpacing w:val="0"/>
              <w:rPr>
                <w:rFonts w:asciiTheme="minorHAnsi" w:hAnsiTheme="minorHAnsi" w:cstheme="minorHAnsi"/>
                <w:sz w:val="22"/>
                <w:szCs w:val="22"/>
                <w:lang w:val="pl-PL"/>
              </w:rPr>
            </w:pPr>
          </w:p>
        </w:tc>
        <w:tc>
          <w:tcPr>
            <w:tcW w:w="1168" w:type="dxa"/>
            <w:vAlign w:val="center"/>
          </w:tcPr>
          <w:p w14:paraId="1EF135F6" w14:textId="77777777" w:rsidR="006449D0" w:rsidRPr="00CB584D" w:rsidRDefault="006449D0" w:rsidP="006449D0">
            <w:pPr>
              <w:pStyle w:val="Bezodstpw"/>
              <w:contextualSpacing w:val="0"/>
              <w:jc w:val="center"/>
              <w:rPr>
                <w:rStyle w:val="wrtext"/>
                <w:rFonts w:asciiTheme="minorHAnsi" w:hAnsiTheme="minorHAnsi" w:cstheme="minorHAnsi"/>
                <w:b/>
                <w:smallCaps/>
                <w:sz w:val="22"/>
                <w:szCs w:val="22"/>
                <w:lang w:val="pl-PL"/>
              </w:rPr>
            </w:pPr>
            <w:r w:rsidRPr="00CB584D">
              <w:rPr>
                <w:rStyle w:val="wrtext"/>
                <w:rFonts w:asciiTheme="minorHAnsi" w:hAnsiTheme="minorHAnsi" w:cstheme="minorHAnsi"/>
                <w:b/>
                <w:smallCaps/>
                <w:sz w:val="22"/>
                <w:szCs w:val="22"/>
                <w:lang w:val="pl-PL"/>
              </w:rPr>
              <w:t>4,0</w:t>
            </w:r>
          </w:p>
        </w:tc>
        <w:tc>
          <w:tcPr>
            <w:tcW w:w="5141" w:type="dxa"/>
            <w:gridSpan w:val="3"/>
            <w:tcBorders>
              <w:top w:val="single" w:sz="4" w:space="0" w:color="auto"/>
              <w:left w:val="single" w:sz="4" w:space="0" w:color="auto"/>
              <w:bottom w:val="single" w:sz="4" w:space="0" w:color="auto"/>
              <w:right w:val="single" w:sz="4" w:space="0" w:color="auto"/>
            </w:tcBorders>
            <w:vAlign w:val="center"/>
          </w:tcPr>
          <w:p w14:paraId="26AFD9F0" w14:textId="77777777" w:rsidR="006449D0" w:rsidRPr="006449D0" w:rsidRDefault="006449D0" w:rsidP="006449D0">
            <w:pPr>
              <w:pStyle w:val="Bezodstpw"/>
              <w:contextualSpacing w:val="0"/>
              <w:jc w:val="both"/>
              <w:rPr>
                <w:rStyle w:val="wrtext"/>
                <w:rFonts w:asciiTheme="minorHAnsi" w:hAnsiTheme="minorHAnsi" w:cstheme="minorHAnsi"/>
                <w:b/>
                <w:smallCaps/>
                <w:sz w:val="22"/>
                <w:szCs w:val="22"/>
                <w:lang w:val="pl-PL"/>
              </w:rPr>
            </w:pPr>
            <w:r w:rsidRPr="000A4423">
              <w:rPr>
                <w:rFonts w:cs="Calibri"/>
                <w:sz w:val="22"/>
                <w:szCs w:val="22"/>
                <w:lang w:val="pl-PL"/>
              </w:rPr>
              <w:t xml:space="preserve">Warunkiem zaliczenia przedmiotu jest uzyskanie przez studenta pozytywnej oceny z poszczególnych komponentów (testu i realizacji zleconego zadania) i uzyskanie łącznej oceny w przedziale </w:t>
            </w:r>
            <w:r w:rsidRPr="000A4423">
              <w:rPr>
                <w:rFonts w:cs="Calibri"/>
                <w:b/>
                <w:bCs/>
                <w:sz w:val="22"/>
                <w:szCs w:val="22"/>
                <w:lang w:val="pl-PL"/>
              </w:rPr>
              <w:t>3,76-4,25</w:t>
            </w:r>
            <w:r w:rsidRPr="000A4423">
              <w:rPr>
                <w:rFonts w:cs="Calibri"/>
                <w:sz w:val="22"/>
                <w:szCs w:val="22"/>
                <w:lang w:val="pl-PL"/>
              </w:rPr>
              <w:t xml:space="preserve"> przy założeniu, że ocena ta składa się w </w:t>
            </w:r>
            <w:r w:rsidRPr="000A4423">
              <w:rPr>
                <w:rFonts w:cs="Calibri"/>
                <w:b/>
                <w:bCs/>
                <w:sz w:val="22"/>
                <w:szCs w:val="22"/>
                <w:lang w:val="pl-PL"/>
              </w:rPr>
              <w:t xml:space="preserve">50% </w:t>
            </w:r>
            <w:r w:rsidRPr="000A4423">
              <w:rPr>
                <w:rFonts w:cs="Calibri"/>
                <w:sz w:val="22"/>
                <w:szCs w:val="22"/>
                <w:lang w:val="pl-PL"/>
              </w:rPr>
              <w:t xml:space="preserve">z oceny z testu i w </w:t>
            </w:r>
            <w:r w:rsidRPr="000A4423">
              <w:rPr>
                <w:rFonts w:cs="Calibri"/>
                <w:b/>
                <w:bCs/>
                <w:sz w:val="22"/>
                <w:szCs w:val="22"/>
                <w:lang w:val="pl-PL"/>
              </w:rPr>
              <w:t>50</w:t>
            </w:r>
            <w:r w:rsidRPr="000A4423">
              <w:rPr>
                <w:rFonts w:cs="Calibri"/>
                <w:sz w:val="22"/>
                <w:szCs w:val="22"/>
                <w:lang w:val="pl-PL"/>
              </w:rPr>
              <w:t>% z oceny realizacji zleconego zadania.</w:t>
            </w:r>
          </w:p>
        </w:tc>
      </w:tr>
      <w:tr w:rsidR="006449D0" w:rsidRPr="00CB584D" w14:paraId="5F79F6E4" w14:textId="77777777" w:rsidTr="0020701B">
        <w:trPr>
          <w:trHeight w:val="304"/>
          <w:jc w:val="center"/>
        </w:trPr>
        <w:tc>
          <w:tcPr>
            <w:tcW w:w="495" w:type="dxa"/>
            <w:vMerge/>
            <w:vAlign w:val="center"/>
          </w:tcPr>
          <w:p w14:paraId="51A973A9" w14:textId="77777777" w:rsidR="006449D0" w:rsidRPr="00CB584D" w:rsidRDefault="006449D0" w:rsidP="006449D0">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6CC6EAB7" w14:textId="77777777" w:rsidR="006449D0" w:rsidRPr="00CB584D" w:rsidRDefault="006449D0" w:rsidP="006449D0">
            <w:pPr>
              <w:pStyle w:val="Bezodstpw"/>
              <w:contextualSpacing w:val="0"/>
              <w:rPr>
                <w:rFonts w:asciiTheme="minorHAnsi" w:hAnsiTheme="minorHAnsi" w:cstheme="minorHAnsi"/>
                <w:sz w:val="22"/>
                <w:szCs w:val="22"/>
                <w:lang w:val="pl-PL"/>
              </w:rPr>
            </w:pPr>
          </w:p>
        </w:tc>
        <w:tc>
          <w:tcPr>
            <w:tcW w:w="1168" w:type="dxa"/>
            <w:vAlign w:val="center"/>
          </w:tcPr>
          <w:p w14:paraId="262763E5" w14:textId="77777777" w:rsidR="006449D0" w:rsidRPr="00CB584D" w:rsidRDefault="006449D0" w:rsidP="006449D0">
            <w:pPr>
              <w:pStyle w:val="Bezodstpw"/>
              <w:contextualSpacing w:val="0"/>
              <w:jc w:val="center"/>
              <w:rPr>
                <w:rStyle w:val="wrtext"/>
                <w:rFonts w:asciiTheme="minorHAnsi" w:hAnsiTheme="minorHAnsi" w:cstheme="minorHAnsi"/>
                <w:b/>
                <w:smallCaps/>
                <w:sz w:val="22"/>
                <w:szCs w:val="22"/>
                <w:lang w:val="pl-PL"/>
              </w:rPr>
            </w:pPr>
            <w:r w:rsidRPr="00CB584D">
              <w:rPr>
                <w:rStyle w:val="wrtext"/>
                <w:rFonts w:asciiTheme="minorHAnsi" w:hAnsiTheme="minorHAnsi" w:cstheme="minorHAnsi"/>
                <w:b/>
                <w:smallCaps/>
                <w:sz w:val="22"/>
                <w:szCs w:val="22"/>
                <w:lang w:val="pl-PL"/>
              </w:rPr>
              <w:t>4,5</w:t>
            </w:r>
          </w:p>
        </w:tc>
        <w:tc>
          <w:tcPr>
            <w:tcW w:w="5141" w:type="dxa"/>
            <w:gridSpan w:val="3"/>
            <w:tcBorders>
              <w:top w:val="single" w:sz="4" w:space="0" w:color="auto"/>
              <w:left w:val="single" w:sz="4" w:space="0" w:color="auto"/>
              <w:bottom w:val="single" w:sz="4" w:space="0" w:color="auto"/>
              <w:right w:val="single" w:sz="4" w:space="0" w:color="auto"/>
            </w:tcBorders>
            <w:vAlign w:val="center"/>
          </w:tcPr>
          <w:p w14:paraId="503013F1" w14:textId="77777777" w:rsidR="006449D0" w:rsidRPr="006449D0" w:rsidRDefault="006449D0" w:rsidP="006449D0">
            <w:pPr>
              <w:pStyle w:val="Bezodstpw"/>
              <w:contextualSpacing w:val="0"/>
              <w:jc w:val="both"/>
              <w:rPr>
                <w:rStyle w:val="wrtext"/>
                <w:rFonts w:asciiTheme="minorHAnsi" w:hAnsiTheme="minorHAnsi" w:cstheme="minorHAnsi"/>
                <w:b/>
                <w:smallCaps/>
                <w:sz w:val="22"/>
                <w:szCs w:val="22"/>
                <w:lang w:val="pl-PL"/>
              </w:rPr>
            </w:pPr>
            <w:r w:rsidRPr="000A4423">
              <w:rPr>
                <w:rFonts w:cs="Calibri"/>
                <w:sz w:val="22"/>
                <w:szCs w:val="22"/>
                <w:lang w:val="pl-PL"/>
              </w:rPr>
              <w:t xml:space="preserve">Warunkiem zaliczenia przedmiotu jest uzyskanie przez studenta pozytywnej oceny z poszczególnych komponentów (testu i realizacji zleconego zadania) i uzyskanie łącznej oceny w przedziale </w:t>
            </w:r>
            <w:r w:rsidRPr="000A4423">
              <w:rPr>
                <w:rFonts w:cs="Calibri"/>
                <w:b/>
                <w:bCs/>
                <w:sz w:val="22"/>
                <w:szCs w:val="22"/>
                <w:lang w:val="pl-PL"/>
              </w:rPr>
              <w:t>4,26-4,75</w:t>
            </w:r>
            <w:r w:rsidRPr="000A4423">
              <w:rPr>
                <w:rFonts w:cs="Calibri"/>
                <w:sz w:val="22"/>
                <w:szCs w:val="22"/>
                <w:lang w:val="pl-PL"/>
              </w:rPr>
              <w:t xml:space="preserve"> przy założeniu, że ocena ta składa się w </w:t>
            </w:r>
            <w:r w:rsidRPr="000A4423">
              <w:rPr>
                <w:rFonts w:cs="Calibri"/>
                <w:b/>
                <w:bCs/>
                <w:sz w:val="22"/>
                <w:szCs w:val="22"/>
                <w:lang w:val="pl-PL"/>
              </w:rPr>
              <w:t xml:space="preserve">50% </w:t>
            </w:r>
            <w:r w:rsidRPr="000A4423">
              <w:rPr>
                <w:rFonts w:cs="Calibri"/>
                <w:sz w:val="22"/>
                <w:szCs w:val="22"/>
                <w:lang w:val="pl-PL"/>
              </w:rPr>
              <w:t xml:space="preserve">z oceny z testu i w </w:t>
            </w:r>
            <w:r w:rsidRPr="000A4423">
              <w:rPr>
                <w:rFonts w:cs="Calibri"/>
                <w:b/>
                <w:bCs/>
                <w:sz w:val="22"/>
                <w:szCs w:val="22"/>
                <w:lang w:val="pl-PL"/>
              </w:rPr>
              <w:t>50</w:t>
            </w:r>
            <w:r w:rsidRPr="000A4423">
              <w:rPr>
                <w:rFonts w:cs="Calibri"/>
                <w:sz w:val="22"/>
                <w:szCs w:val="22"/>
                <w:lang w:val="pl-PL"/>
              </w:rPr>
              <w:t>% z oceny realizacji zleconego zadania.</w:t>
            </w:r>
          </w:p>
        </w:tc>
      </w:tr>
      <w:tr w:rsidR="006449D0" w:rsidRPr="00CB584D" w14:paraId="4717D4FE" w14:textId="77777777" w:rsidTr="0020701B">
        <w:trPr>
          <w:trHeight w:val="304"/>
          <w:jc w:val="center"/>
        </w:trPr>
        <w:tc>
          <w:tcPr>
            <w:tcW w:w="495" w:type="dxa"/>
            <w:vMerge/>
            <w:vAlign w:val="center"/>
          </w:tcPr>
          <w:p w14:paraId="650169B5" w14:textId="77777777" w:rsidR="006449D0" w:rsidRPr="00CB584D" w:rsidRDefault="006449D0" w:rsidP="006449D0">
            <w:pPr>
              <w:pStyle w:val="Bezodstpw"/>
              <w:contextualSpacing w:val="0"/>
              <w:rPr>
                <w:rFonts w:asciiTheme="minorHAnsi" w:hAnsiTheme="minorHAnsi" w:cstheme="minorHAnsi"/>
                <w:sz w:val="22"/>
                <w:szCs w:val="22"/>
                <w:lang w:val="pl-PL"/>
              </w:rPr>
            </w:pPr>
          </w:p>
        </w:tc>
        <w:tc>
          <w:tcPr>
            <w:tcW w:w="2535" w:type="dxa"/>
            <w:vMerge/>
            <w:shd w:val="clear" w:color="auto" w:fill="auto"/>
            <w:vAlign w:val="center"/>
          </w:tcPr>
          <w:p w14:paraId="02413FA4" w14:textId="77777777" w:rsidR="006449D0" w:rsidRPr="00CB584D" w:rsidRDefault="006449D0" w:rsidP="006449D0">
            <w:pPr>
              <w:pStyle w:val="Bezodstpw"/>
              <w:contextualSpacing w:val="0"/>
              <w:rPr>
                <w:rFonts w:asciiTheme="minorHAnsi" w:hAnsiTheme="minorHAnsi" w:cstheme="minorHAnsi"/>
                <w:sz w:val="22"/>
                <w:szCs w:val="22"/>
                <w:lang w:val="pl-PL"/>
              </w:rPr>
            </w:pPr>
          </w:p>
        </w:tc>
        <w:tc>
          <w:tcPr>
            <w:tcW w:w="1168" w:type="dxa"/>
            <w:vAlign w:val="center"/>
          </w:tcPr>
          <w:p w14:paraId="1C3325DC" w14:textId="77777777" w:rsidR="006449D0" w:rsidRPr="00CB584D" w:rsidRDefault="006449D0" w:rsidP="006449D0">
            <w:pPr>
              <w:pStyle w:val="Bezodstpw"/>
              <w:contextualSpacing w:val="0"/>
              <w:jc w:val="center"/>
              <w:rPr>
                <w:rStyle w:val="wrtext"/>
                <w:rFonts w:asciiTheme="minorHAnsi" w:hAnsiTheme="minorHAnsi" w:cstheme="minorHAnsi"/>
                <w:b/>
                <w:smallCaps/>
                <w:sz w:val="22"/>
                <w:szCs w:val="22"/>
                <w:lang w:val="pl-PL"/>
              </w:rPr>
            </w:pPr>
            <w:r w:rsidRPr="00CB584D">
              <w:rPr>
                <w:rStyle w:val="wrtext"/>
                <w:rFonts w:asciiTheme="minorHAnsi" w:hAnsiTheme="minorHAnsi" w:cstheme="minorHAnsi"/>
                <w:b/>
                <w:smallCaps/>
                <w:sz w:val="22"/>
                <w:szCs w:val="22"/>
                <w:lang w:val="pl-PL"/>
              </w:rPr>
              <w:t>5,0</w:t>
            </w:r>
          </w:p>
        </w:tc>
        <w:tc>
          <w:tcPr>
            <w:tcW w:w="5141" w:type="dxa"/>
            <w:gridSpan w:val="3"/>
            <w:tcBorders>
              <w:top w:val="single" w:sz="4" w:space="0" w:color="auto"/>
              <w:left w:val="single" w:sz="4" w:space="0" w:color="auto"/>
              <w:bottom w:val="single" w:sz="4" w:space="0" w:color="auto"/>
              <w:right w:val="single" w:sz="4" w:space="0" w:color="auto"/>
            </w:tcBorders>
            <w:vAlign w:val="center"/>
          </w:tcPr>
          <w:p w14:paraId="71403400" w14:textId="77777777" w:rsidR="006449D0" w:rsidRPr="006449D0" w:rsidRDefault="006449D0" w:rsidP="006449D0">
            <w:pPr>
              <w:pStyle w:val="Bezodstpw"/>
              <w:contextualSpacing w:val="0"/>
              <w:jc w:val="both"/>
              <w:rPr>
                <w:rStyle w:val="wrtext"/>
                <w:rFonts w:asciiTheme="minorHAnsi" w:hAnsiTheme="minorHAnsi" w:cstheme="minorHAnsi"/>
                <w:b/>
                <w:smallCaps/>
                <w:sz w:val="22"/>
                <w:szCs w:val="22"/>
                <w:lang w:val="pl-PL"/>
              </w:rPr>
            </w:pPr>
            <w:r w:rsidRPr="000A4423">
              <w:rPr>
                <w:rFonts w:cs="Calibri"/>
                <w:sz w:val="22"/>
                <w:szCs w:val="22"/>
                <w:lang w:val="pl-PL"/>
              </w:rPr>
              <w:t xml:space="preserve">Warunkiem zaliczenia przedmiotu jest uzyskanie przez studenta pozytywnej oceny z poszczególnych komponentów (testu i realizacji zleconego zadania) i uzyskanie łącznej oceny w przedziale </w:t>
            </w:r>
            <w:r w:rsidRPr="000A4423">
              <w:rPr>
                <w:rFonts w:cs="Calibri"/>
                <w:b/>
                <w:bCs/>
                <w:sz w:val="22"/>
                <w:szCs w:val="22"/>
                <w:lang w:val="pl-PL"/>
              </w:rPr>
              <w:t>4,76-5,0</w:t>
            </w:r>
            <w:r w:rsidRPr="000A4423">
              <w:rPr>
                <w:rFonts w:cs="Calibri"/>
                <w:sz w:val="22"/>
                <w:szCs w:val="22"/>
                <w:lang w:val="pl-PL"/>
              </w:rPr>
              <w:t xml:space="preserve"> przy założeniu, że ocena ta składa się w </w:t>
            </w:r>
            <w:r w:rsidRPr="000A4423">
              <w:rPr>
                <w:rFonts w:cs="Calibri"/>
                <w:b/>
                <w:bCs/>
                <w:sz w:val="22"/>
                <w:szCs w:val="22"/>
                <w:lang w:val="pl-PL"/>
              </w:rPr>
              <w:t xml:space="preserve">50% </w:t>
            </w:r>
            <w:r w:rsidRPr="000A4423">
              <w:rPr>
                <w:rFonts w:cs="Calibri"/>
                <w:sz w:val="22"/>
                <w:szCs w:val="22"/>
                <w:lang w:val="pl-PL"/>
              </w:rPr>
              <w:t xml:space="preserve">z oceny z testu i w </w:t>
            </w:r>
            <w:r w:rsidRPr="000A4423">
              <w:rPr>
                <w:rFonts w:cs="Calibri"/>
                <w:b/>
                <w:bCs/>
                <w:sz w:val="22"/>
                <w:szCs w:val="22"/>
                <w:lang w:val="pl-PL"/>
              </w:rPr>
              <w:t>50</w:t>
            </w:r>
            <w:r w:rsidRPr="000A4423">
              <w:rPr>
                <w:rFonts w:cs="Calibri"/>
                <w:sz w:val="22"/>
                <w:szCs w:val="22"/>
                <w:lang w:val="pl-PL"/>
              </w:rPr>
              <w:t>% z oceny realizacji zleconego zadania.</w:t>
            </w:r>
          </w:p>
        </w:tc>
      </w:tr>
      <w:tr w:rsidR="0020701B" w:rsidRPr="00CB584D" w14:paraId="66CB1356" w14:textId="77777777" w:rsidTr="0020701B">
        <w:trPr>
          <w:trHeight w:val="454"/>
          <w:jc w:val="center"/>
        </w:trPr>
        <w:tc>
          <w:tcPr>
            <w:tcW w:w="495" w:type="dxa"/>
            <w:vAlign w:val="center"/>
          </w:tcPr>
          <w:p w14:paraId="7852EAD0" w14:textId="77777777" w:rsidR="0020701B" w:rsidRPr="00CB584D" w:rsidRDefault="0020701B" w:rsidP="0020701B">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19.</w:t>
            </w:r>
          </w:p>
        </w:tc>
        <w:tc>
          <w:tcPr>
            <w:tcW w:w="2535" w:type="dxa"/>
            <w:shd w:val="clear" w:color="auto" w:fill="auto"/>
            <w:vAlign w:val="center"/>
          </w:tcPr>
          <w:p w14:paraId="200725E6" w14:textId="77777777" w:rsidR="0020701B" w:rsidRPr="00CB584D" w:rsidRDefault="0020701B" w:rsidP="0020701B">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Literatura obowiązkowa/bibliografia obowiązkowa:</w:t>
            </w:r>
          </w:p>
        </w:tc>
        <w:tc>
          <w:tcPr>
            <w:tcW w:w="6309" w:type="dxa"/>
            <w:gridSpan w:val="4"/>
            <w:tcBorders>
              <w:top w:val="single" w:sz="4" w:space="0" w:color="auto"/>
              <w:left w:val="single" w:sz="4" w:space="0" w:color="auto"/>
              <w:bottom w:val="single" w:sz="4" w:space="0" w:color="auto"/>
              <w:right w:val="single" w:sz="4" w:space="0" w:color="auto"/>
            </w:tcBorders>
            <w:vAlign w:val="center"/>
          </w:tcPr>
          <w:p w14:paraId="30A8E475" w14:textId="77777777" w:rsidR="0020701B" w:rsidRPr="00B4158C" w:rsidRDefault="0020701B" w:rsidP="0020701B">
            <w:pPr>
              <w:numPr>
                <w:ilvl w:val="0"/>
                <w:numId w:val="127"/>
              </w:numPr>
              <w:tabs>
                <w:tab w:val="clear" w:pos="284"/>
              </w:tabs>
              <w:spacing w:line="240" w:lineRule="auto"/>
              <w:ind w:left="401"/>
              <w:rPr>
                <w:rFonts w:asciiTheme="minorHAnsi" w:hAnsiTheme="minorHAnsi"/>
                <w:sz w:val="22"/>
                <w:szCs w:val="22"/>
                <w:lang w:val="pl-PL"/>
              </w:rPr>
            </w:pPr>
            <w:r w:rsidRPr="00B4158C">
              <w:rPr>
                <w:rFonts w:asciiTheme="minorHAnsi" w:hAnsiTheme="minorHAnsi"/>
                <w:i/>
                <w:sz w:val="22"/>
                <w:szCs w:val="22"/>
                <w:lang w:val="pl-PL"/>
              </w:rPr>
              <w:t>Badanie Zakładów Aktywności Zawodowej</w:t>
            </w:r>
            <w:r w:rsidRPr="00B4158C">
              <w:rPr>
                <w:rFonts w:asciiTheme="minorHAnsi" w:hAnsiTheme="minorHAnsi"/>
                <w:sz w:val="22"/>
                <w:szCs w:val="22"/>
                <w:lang w:val="pl-PL"/>
              </w:rPr>
              <w:t xml:space="preserve"> - raport końcowy. 10 sierpnia 2017 r., PFRON.</w:t>
            </w:r>
          </w:p>
          <w:p w14:paraId="5A5124BC" w14:textId="77777777" w:rsidR="0020701B" w:rsidRPr="00B4158C" w:rsidRDefault="0020701B" w:rsidP="0020701B">
            <w:pPr>
              <w:numPr>
                <w:ilvl w:val="0"/>
                <w:numId w:val="127"/>
              </w:numPr>
              <w:tabs>
                <w:tab w:val="clear" w:pos="284"/>
              </w:tabs>
              <w:spacing w:line="240" w:lineRule="auto"/>
              <w:ind w:left="401"/>
              <w:rPr>
                <w:rFonts w:asciiTheme="minorHAnsi" w:hAnsiTheme="minorHAnsi"/>
                <w:sz w:val="22"/>
                <w:szCs w:val="22"/>
                <w:lang w:val="pl-PL"/>
              </w:rPr>
            </w:pPr>
            <w:r w:rsidRPr="00B4158C">
              <w:rPr>
                <w:rFonts w:asciiTheme="minorHAnsi" w:hAnsiTheme="minorHAnsi"/>
                <w:sz w:val="22"/>
                <w:szCs w:val="22"/>
                <w:lang w:val="pl-PL"/>
              </w:rPr>
              <w:t xml:space="preserve">Czech C.: </w:t>
            </w:r>
            <w:r w:rsidRPr="00B4158C">
              <w:rPr>
                <w:rFonts w:asciiTheme="minorHAnsi" w:hAnsiTheme="minorHAnsi"/>
                <w:i/>
                <w:sz w:val="22"/>
                <w:szCs w:val="22"/>
                <w:lang w:val="pl-PL"/>
              </w:rPr>
              <w:t>Działalność ośrodków doradztwa zawodowego i wspieranie osób niepełnosprawnych szansą na zatrudnienie i udział w otwartym rynku pracy</w:t>
            </w:r>
            <w:r w:rsidRPr="00B4158C">
              <w:rPr>
                <w:rFonts w:asciiTheme="minorHAnsi" w:hAnsiTheme="minorHAnsi"/>
                <w:sz w:val="22"/>
                <w:szCs w:val="22"/>
                <w:lang w:val="pl-PL"/>
              </w:rPr>
              <w:t>, [w:] Osoba z niepełnosprawnością - opieka, terapia, wsparcie, Baczała D. (red.) i wsp., Wydawnictwo Naukowe UMK, Toruń 2009.</w:t>
            </w:r>
          </w:p>
          <w:p w14:paraId="75FB1E07" w14:textId="77777777" w:rsidR="0020701B" w:rsidRPr="00B4158C" w:rsidRDefault="0020701B" w:rsidP="0020701B">
            <w:pPr>
              <w:numPr>
                <w:ilvl w:val="0"/>
                <w:numId w:val="127"/>
              </w:numPr>
              <w:tabs>
                <w:tab w:val="clear" w:pos="284"/>
              </w:tabs>
              <w:spacing w:line="240" w:lineRule="auto"/>
              <w:ind w:left="401"/>
              <w:rPr>
                <w:rFonts w:asciiTheme="minorHAnsi" w:hAnsiTheme="minorHAnsi"/>
                <w:sz w:val="22"/>
                <w:szCs w:val="22"/>
                <w:lang w:val="pl-PL"/>
              </w:rPr>
            </w:pPr>
            <w:r w:rsidRPr="00B4158C">
              <w:rPr>
                <w:rFonts w:asciiTheme="minorHAnsi" w:hAnsiTheme="minorHAnsi"/>
                <w:sz w:val="22"/>
                <w:szCs w:val="22"/>
                <w:lang w:val="pl-PL"/>
              </w:rPr>
              <w:t xml:space="preserve">Firlit-Fesnak, G., </w:t>
            </w:r>
            <w:r w:rsidRPr="00B4158C">
              <w:rPr>
                <w:rFonts w:asciiTheme="minorHAnsi" w:hAnsiTheme="minorHAnsi"/>
                <w:i/>
                <w:sz w:val="22"/>
                <w:szCs w:val="22"/>
                <w:lang w:val="pl-PL"/>
              </w:rPr>
              <w:t>Równe traktowanie i praktyki dyskryminacyjne w świecie pracy,</w:t>
            </w:r>
            <w:r w:rsidRPr="00B4158C">
              <w:rPr>
                <w:rFonts w:asciiTheme="minorHAnsi" w:hAnsiTheme="minorHAnsi"/>
                <w:sz w:val="22"/>
                <w:szCs w:val="22"/>
                <w:lang w:val="pl-PL"/>
              </w:rPr>
              <w:t xml:space="preserve"> w: </w:t>
            </w:r>
            <w:r w:rsidRPr="00B4158C">
              <w:rPr>
                <w:rFonts w:asciiTheme="minorHAnsi" w:hAnsiTheme="minorHAnsi"/>
                <w:i/>
                <w:sz w:val="22"/>
                <w:szCs w:val="22"/>
                <w:lang w:val="pl-PL"/>
              </w:rPr>
              <w:t>Polityka społeczna</w:t>
            </w:r>
            <w:r w:rsidRPr="00B4158C">
              <w:rPr>
                <w:rFonts w:asciiTheme="minorHAnsi" w:hAnsiTheme="minorHAnsi"/>
                <w:sz w:val="22"/>
                <w:szCs w:val="22"/>
                <w:lang w:val="pl-PL"/>
              </w:rPr>
              <w:t>, G. Firlit-Fesnak, J. Męcina (red.), Wydawnictwo Naukowe PWN, Warszawa 2018, s. 400-424.</w:t>
            </w:r>
          </w:p>
          <w:p w14:paraId="3DBBFBAA" w14:textId="77777777" w:rsidR="0020701B" w:rsidRPr="00B4158C" w:rsidRDefault="0020701B" w:rsidP="0020701B">
            <w:pPr>
              <w:numPr>
                <w:ilvl w:val="0"/>
                <w:numId w:val="127"/>
              </w:numPr>
              <w:tabs>
                <w:tab w:val="clear" w:pos="284"/>
              </w:tabs>
              <w:spacing w:line="240" w:lineRule="auto"/>
              <w:ind w:left="401"/>
              <w:rPr>
                <w:rFonts w:asciiTheme="minorHAnsi" w:eastAsiaTheme="majorEastAsia" w:hAnsiTheme="minorHAnsi"/>
                <w:sz w:val="22"/>
                <w:szCs w:val="22"/>
                <w:lang w:val="pl-PL"/>
              </w:rPr>
            </w:pPr>
            <w:r w:rsidRPr="00B4158C">
              <w:rPr>
                <w:rFonts w:asciiTheme="minorHAnsi" w:eastAsiaTheme="majorEastAsia" w:hAnsiTheme="minorHAnsi"/>
                <w:sz w:val="22"/>
                <w:szCs w:val="22"/>
                <w:lang w:val="pl-PL"/>
              </w:rPr>
              <w:lastRenderedPageBreak/>
              <w:t xml:space="preserve">Giermanowska E. (red.): </w:t>
            </w:r>
            <w:r w:rsidRPr="00B4158C">
              <w:rPr>
                <w:rFonts w:asciiTheme="minorHAnsi" w:eastAsiaTheme="majorEastAsia" w:hAnsiTheme="minorHAnsi"/>
                <w:i/>
                <w:sz w:val="22"/>
                <w:szCs w:val="22"/>
                <w:lang w:val="pl-PL"/>
              </w:rPr>
              <w:t>Młodzi niepełnosprawni - aktywizacja zawodowa i nietypowe formy zatrudniania</w:t>
            </w:r>
            <w:r w:rsidRPr="00B4158C">
              <w:rPr>
                <w:rFonts w:asciiTheme="minorHAnsi" w:eastAsiaTheme="majorEastAsia" w:hAnsiTheme="minorHAnsi"/>
                <w:sz w:val="22"/>
                <w:szCs w:val="22"/>
                <w:lang w:val="pl-PL"/>
              </w:rPr>
              <w:t>. Instytut Spraw Publicznych, Warszawa 2007.</w:t>
            </w:r>
          </w:p>
          <w:p w14:paraId="6FB26BD1" w14:textId="77777777" w:rsidR="0020701B" w:rsidRPr="00B4158C" w:rsidRDefault="0020701B" w:rsidP="0020701B">
            <w:pPr>
              <w:numPr>
                <w:ilvl w:val="0"/>
                <w:numId w:val="127"/>
              </w:numPr>
              <w:tabs>
                <w:tab w:val="clear" w:pos="284"/>
              </w:tabs>
              <w:spacing w:line="240" w:lineRule="auto"/>
              <w:ind w:left="401"/>
              <w:rPr>
                <w:rFonts w:asciiTheme="minorHAnsi" w:hAnsiTheme="minorHAnsi"/>
                <w:sz w:val="22"/>
                <w:szCs w:val="22"/>
                <w:lang w:val="pl-PL"/>
              </w:rPr>
            </w:pPr>
            <w:r w:rsidRPr="00B4158C">
              <w:rPr>
                <w:rFonts w:asciiTheme="minorHAnsi" w:eastAsiaTheme="majorEastAsia" w:hAnsiTheme="minorHAnsi"/>
                <w:sz w:val="22"/>
                <w:szCs w:val="22"/>
                <w:lang w:val="pl-PL"/>
              </w:rPr>
              <w:t xml:space="preserve">Jarosiewicz H., </w:t>
            </w:r>
            <w:r w:rsidRPr="00B4158C">
              <w:rPr>
                <w:rFonts w:asciiTheme="minorHAnsi" w:eastAsiaTheme="majorEastAsia" w:hAnsiTheme="minorHAnsi"/>
                <w:i/>
                <w:sz w:val="22"/>
                <w:szCs w:val="22"/>
                <w:lang w:val="pl-PL"/>
              </w:rPr>
              <w:t>O wpływie dążeń osoby na losy zawodowe,</w:t>
            </w:r>
            <w:r w:rsidRPr="00B4158C">
              <w:rPr>
                <w:rFonts w:asciiTheme="minorHAnsi" w:eastAsiaTheme="majorEastAsia" w:hAnsiTheme="minorHAnsi"/>
                <w:sz w:val="22"/>
                <w:szCs w:val="22"/>
                <w:lang w:val="pl-PL"/>
              </w:rPr>
              <w:t xml:space="preserve"> „Czasopismo Psychologiczne”, 2014 nr 20/1, s. 93-102.</w:t>
            </w:r>
            <w:r w:rsidRPr="00B4158C">
              <w:rPr>
                <w:rFonts w:asciiTheme="minorHAnsi" w:hAnsiTheme="minorHAnsi"/>
                <w:sz w:val="22"/>
                <w:szCs w:val="22"/>
                <w:lang w:val="pl-PL"/>
              </w:rPr>
              <w:t xml:space="preserve">Kirenko J., Sarzyńska E.: </w:t>
            </w:r>
            <w:r w:rsidRPr="00B4158C">
              <w:rPr>
                <w:rFonts w:asciiTheme="minorHAnsi" w:hAnsiTheme="minorHAnsi"/>
                <w:i/>
                <w:sz w:val="22"/>
                <w:szCs w:val="22"/>
                <w:lang w:val="pl-PL"/>
              </w:rPr>
              <w:t>Bezrobocie Niepełnosprawność Potrzeby</w:t>
            </w:r>
            <w:r w:rsidRPr="00B4158C">
              <w:rPr>
                <w:rFonts w:asciiTheme="minorHAnsi" w:hAnsiTheme="minorHAnsi"/>
                <w:sz w:val="22"/>
                <w:szCs w:val="22"/>
                <w:lang w:val="pl-PL"/>
              </w:rPr>
              <w:t xml:space="preserve">, Wydawnictwo UMCS, Lublin 2010. </w:t>
            </w:r>
          </w:p>
          <w:p w14:paraId="2ADF2092" w14:textId="77777777" w:rsidR="0020701B" w:rsidRPr="00B4158C" w:rsidRDefault="0020701B" w:rsidP="0020701B">
            <w:pPr>
              <w:numPr>
                <w:ilvl w:val="0"/>
                <w:numId w:val="127"/>
              </w:numPr>
              <w:tabs>
                <w:tab w:val="clear" w:pos="284"/>
              </w:tabs>
              <w:spacing w:line="240" w:lineRule="auto"/>
              <w:ind w:left="401"/>
              <w:rPr>
                <w:rFonts w:asciiTheme="minorHAnsi" w:hAnsiTheme="minorHAnsi"/>
                <w:sz w:val="22"/>
                <w:szCs w:val="22"/>
                <w:lang w:val="pl-PL"/>
              </w:rPr>
            </w:pPr>
            <w:r w:rsidRPr="00B4158C">
              <w:rPr>
                <w:rFonts w:asciiTheme="minorHAnsi" w:hAnsiTheme="minorHAnsi"/>
                <w:sz w:val="22"/>
                <w:szCs w:val="22"/>
                <w:lang w:val="pl-PL"/>
              </w:rPr>
              <w:t xml:space="preserve">Kobus-Ostrowski D.: </w:t>
            </w:r>
            <w:r w:rsidRPr="00B4158C">
              <w:rPr>
                <w:rFonts w:asciiTheme="minorHAnsi" w:hAnsiTheme="minorHAnsi"/>
                <w:i/>
                <w:sz w:val="22"/>
                <w:szCs w:val="22"/>
                <w:lang w:val="pl-PL"/>
              </w:rPr>
              <w:t xml:space="preserve">Aktywizacja zawodowa osób z niepełnosprawnością. Aspekty ekonomiczne i społeczne. </w:t>
            </w:r>
            <w:r w:rsidRPr="00B4158C">
              <w:rPr>
                <w:rFonts w:asciiTheme="minorHAnsi" w:hAnsiTheme="minorHAnsi"/>
                <w:sz w:val="22"/>
                <w:szCs w:val="22"/>
                <w:lang w:val="pl-PL"/>
              </w:rPr>
              <w:t xml:space="preserve">Wyd. Uniwersytetu Łódzkiego. Łódź 2018. </w:t>
            </w:r>
          </w:p>
          <w:p w14:paraId="4CF14D64" w14:textId="77777777" w:rsidR="0020701B" w:rsidRPr="00B4158C" w:rsidRDefault="0020701B" w:rsidP="0020701B">
            <w:pPr>
              <w:numPr>
                <w:ilvl w:val="0"/>
                <w:numId w:val="127"/>
              </w:numPr>
              <w:tabs>
                <w:tab w:val="clear" w:pos="284"/>
              </w:tabs>
              <w:spacing w:line="240" w:lineRule="auto"/>
              <w:ind w:left="401"/>
              <w:rPr>
                <w:rFonts w:asciiTheme="minorHAnsi" w:hAnsiTheme="minorHAnsi"/>
                <w:sz w:val="22"/>
                <w:szCs w:val="22"/>
                <w:lang w:val="pl-PL"/>
              </w:rPr>
            </w:pPr>
            <w:r w:rsidRPr="00B4158C">
              <w:rPr>
                <w:rFonts w:asciiTheme="minorHAnsi" w:hAnsiTheme="minorHAnsi"/>
                <w:sz w:val="22"/>
                <w:szCs w:val="22"/>
                <w:lang w:val="pl-PL"/>
              </w:rPr>
              <w:t xml:space="preserve">Kirenko J., Sarzyńska E.: </w:t>
            </w:r>
            <w:r w:rsidRPr="00B4158C">
              <w:rPr>
                <w:rFonts w:asciiTheme="minorHAnsi" w:hAnsiTheme="minorHAnsi"/>
                <w:i/>
                <w:sz w:val="22"/>
                <w:szCs w:val="22"/>
                <w:lang w:val="pl-PL"/>
              </w:rPr>
              <w:t>Bezrobocie Niepełnosprawność Potrzeby,</w:t>
            </w:r>
            <w:r w:rsidRPr="00B4158C">
              <w:rPr>
                <w:rFonts w:asciiTheme="minorHAnsi" w:hAnsiTheme="minorHAnsi"/>
                <w:sz w:val="22"/>
                <w:szCs w:val="22"/>
                <w:lang w:val="pl-PL"/>
              </w:rPr>
              <w:t xml:space="preserve"> Wydawnictwo UMCS, Lublin 2010.</w:t>
            </w:r>
          </w:p>
          <w:p w14:paraId="6032D2B0" w14:textId="77777777" w:rsidR="0020701B" w:rsidRPr="00B4158C" w:rsidRDefault="0020701B" w:rsidP="0020701B">
            <w:pPr>
              <w:numPr>
                <w:ilvl w:val="0"/>
                <w:numId w:val="127"/>
              </w:numPr>
              <w:tabs>
                <w:tab w:val="clear" w:pos="284"/>
              </w:tabs>
              <w:spacing w:line="240" w:lineRule="auto"/>
              <w:ind w:left="401"/>
              <w:rPr>
                <w:rFonts w:asciiTheme="minorHAnsi" w:eastAsiaTheme="majorEastAsia" w:hAnsiTheme="minorHAnsi"/>
                <w:sz w:val="22"/>
                <w:szCs w:val="22"/>
                <w:lang w:val="pl-PL"/>
              </w:rPr>
            </w:pPr>
            <w:r w:rsidRPr="00B4158C">
              <w:rPr>
                <w:rFonts w:asciiTheme="minorHAnsi" w:eastAsiaTheme="majorEastAsia" w:hAnsiTheme="minorHAnsi"/>
                <w:sz w:val="22"/>
                <w:szCs w:val="22"/>
                <w:lang w:val="pl-PL"/>
              </w:rPr>
              <w:t xml:space="preserve">Limont W., </w:t>
            </w:r>
            <w:r w:rsidRPr="00B4158C">
              <w:rPr>
                <w:rFonts w:asciiTheme="minorHAnsi" w:eastAsiaTheme="majorEastAsia" w:hAnsiTheme="minorHAnsi"/>
                <w:i/>
                <w:sz w:val="22"/>
                <w:szCs w:val="22"/>
                <w:lang w:val="pl-PL"/>
              </w:rPr>
              <w:t>Teoria dezintegracji pozytywne Kazimierza Dabrowskiego a zdolności, twórczość, transgresja</w:t>
            </w:r>
            <w:r w:rsidRPr="00B4158C">
              <w:rPr>
                <w:rFonts w:asciiTheme="minorHAnsi" w:eastAsiaTheme="majorEastAsia" w:hAnsiTheme="minorHAnsi"/>
                <w:sz w:val="22"/>
                <w:szCs w:val="22"/>
                <w:lang w:val="pl-PL"/>
              </w:rPr>
              <w:t xml:space="preserve">, w: </w:t>
            </w:r>
            <w:r w:rsidRPr="00B4158C">
              <w:rPr>
                <w:rFonts w:asciiTheme="minorHAnsi" w:eastAsiaTheme="majorEastAsia" w:hAnsiTheme="minorHAnsi"/>
                <w:i/>
                <w:sz w:val="22"/>
                <w:szCs w:val="22"/>
                <w:lang w:val="pl-PL"/>
              </w:rPr>
              <w:t>Transgresje-innowacje-twórczość,</w:t>
            </w:r>
            <w:r w:rsidRPr="00B4158C">
              <w:rPr>
                <w:rFonts w:asciiTheme="minorHAnsi" w:eastAsiaTheme="majorEastAsia" w:hAnsiTheme="minorHAnsi"/>
                <w:sz w:val="22"/>
                <w:szCs w:val="22"/>
                <w:lang w:val="pl-PL"/>
              </w:rPr>
              <w:t xml:space="preserve"> Bartosz B., Keplinger A., Stras-Romanowska M., (red) Wydawnictwo Uniwersytetu Wrocławskiego, Wrocław 2011.</w:t>
            </w:r>
          </w:p>
          <w:p w14:paraId="18C99038" w14:textId="77777777" w:rsidR="0020701B" w:rsidRPr="00B4158C" w:rsidRDefault="0020701B" w:rsidP="0020701B">
            <w:pPr>
              <w:numPr>
                <w:ilvl w:val="0"/>
                <w:numId w:val="127"/>
              </w:numPr>
              <w:tabs>
                <w:tab w:val="clear" w:pos="284"/>
              </w:tabs>
              <w:spacing w:line="240" w:lineRule="auto"/>
              <w:ind w:left="401"/>
              <w:rPr>
                <w:rFonts w:asciiTheme="minorHAnsi" w:hAnsiTheme="minorHAnsi"/>
                <w:sz w:val="22"/>
                <w:szCs w:val="22"/>
                <w:lang w:val="pl-PL"/>
              </w:rPr>
            </w:pPr>
            <w:r w:rsidRPr="00B4158C">
              <w:rPr>
                <w:rFonts w:asciiTheme="minorHAnsi" w:hAnsiTheme="minorHAnsi"/>
                <w:sz w:val="22"/>
                <w:szCs w:val="22"/>
                <w:lang w:val="pl-PL"/>
              </w:rPr>
              <w:t xml:space="preserve">Majewski T.: </w:t>
            </w:r>
            <w:r w:rsidRPr="00B4158C">
              <w:rPr>
                <w:rFonts w:asciiTheme="minorHAnsi" w:hAnsiTheme="minorHAnsi"/>
                <w:i/>
                <w:sz w:val="22"/>
                <w:szCs w:val="22"/>
                <w:lang w:val="pl-PL"/>
              </w:rPr>
              <w:t xml:space="preserve">Poradnictwo zawodowe i pośrednictwo pracy dla osób niepełnosprawnych. Poradnik dla urzędów pracy. </w:t>
            </w:r>
            <w:r w:rsidRPr="00B4158C">
              <w:rPr>
                <w:rFonts w:asciiTheme="minorHAnsi" w:hAnsiTheme="minorHAnsi"/>
                <w:sz w:val="22"/>
                <w:szCs w:val="22"/>
                <w:lang w:val="pl-PL"/>
              </w:rPr>
              <w:t>Wydawca: Ministerstwo Pracy i Polityki Społecznej Biuro Pełnomocnika Rządu ds. Osób Niepełnosprawnych, Warszawa 2011.</w:t>
            </w:r>
          </w:p>
          <w:p w14:paraId="07AE6580" w14:textId="77777777" w:rsidR="0020701B" w:rsidRPr="00B4158C" w:rsidRDefault="0020701B" w:rsidP="0020701B">
            <w:pPr>
              <w:numPr>
                <w:ilvl w:val="0"/>
                <w:numId w:val="127"/>
              </w:numPr>
              <w:tabs>
                <w:tab w:val="clear" w:pos="284"/>
              </w:tabs>
              <w:spacing w:line="240" w:lineRule="auto"/>
              <w:ind w:left="401"/>
              <w:rPr>
                <w:rFonts w:asciiTheme="minorHAnsi" w:hAnsiTheme="minorHAnsi"/>
                <w:sz w:val="22"/>
                <w:szCs w:val="22"/>
                <w:lang w:val="pl-PL"/>
              </w:rPr>
            </w:pPr>
            <w:r w:rsidRPr="00B4158C">
              <w:rPr>
                <w:rFonts w:asciiTheme="minorHAnsi" w:hAnsiTheme="minorHAnsi"/>
                <w:sz w:val="22"/>
                <w:szCs w:val="22"/>
                <w:lang w:val="pl-PL"/>
              </w:rPr>
              <w:t xml:space="preserve">Paluszkiewicz M., Bielak-Jomaa E., Włodarczyk M. i in.: </w:t>
            </w:r>
            <w:r w:rsidRPr="00B4158C">
              <w:rPr>
                <w:rFonts w:asciiTheme="minorHAnsi" w:hAnsiTheme="minorHAnsi"/>
                <w:i/>
                <w:sz w:val="22"/>
                <w:szCs w:val="22"/>
                <w:lang w:val="pl-PL"/>
              </w:rPr>
              <w:t xml:space="preserve">Ustawa o rehabilitacji zawodowej i społecznej oraz zatrudnieniu osób niepełnoprawnych. Komentarz. </w:t>
            </w:r>
            <w:r w:rsidRPr="00B4158C">
              <w:rPr>
                <w:rFonts w:asciiTheme="minorHAnsi" w:hAnsiTheme="minorHAnsi"/>
                <w:sz w:val="22"/>
                <w:szCs w:val="22"/>
                <w:lang w:val="pl-PL"/>
              </w:rPr>
              <w:t xml:space="preserve">Wydawnictwo Wolters Kluwer, Warszawa 2015. </w:t>
            </w:r>
          </w:p>
          <w:p w14:paraId="487898F8" w14:textId="77777777" w:rsidR="0020701B" w:rsidRPr="00B4158C" w:rsidRDefault="0020701B" w:rsidP="0020701B">
            <w:pPr>
              <w:numPr>
                <w:ilvl w:val="0"/>
                <w:numId w:val="127"/>
              </w:numPr>
              <w:tabs>
                <w:tab w:val="clear" w:pos="284"/>
              </w:tabs>
              <w:spacing w:line="240" w:lineRule="auto"/>
              <w:ind w:left="401"/>
              <w:rPr>
                <w:rFonts w:asciiTheme="minorHAnsi" w:hAnsiTheme="minorHAnsi"/>
                <w:sz w:val="22"/>
                <w:szCs w:val="22"/>
                <w:lang w:val="pl-PL"/>
              </w:rPr>
            </w:pPr>
            <w:r w:rsidRPr="00B4158C">
              <w:rPr>
                <w:rFonts w:asciiTheme="minorHAnsi" w:hAnsiTheme="minorHAnsi"/>
                <w:sz w:val="22"/>
                <w:szCs w:val="22"/>
                <w:lang w:val="pl-PL"/>
              </w:rPr>
              <w:t>Pichalski R.,</w:t>
            </w:r>
            <w:r w:rsidRPr="00B4158C">
              <w:rPr>
                <w:rFonts w:asciiTheme="minorHAnsi" w:hAnsiTheme="minorHAnsi"/>
                <w:i/>
                <w:sz w:val="22"/>
                <w:szCs w:val="22"/>
                <w:lang w:val="pl-PL"/>
              </w:rPr>
              <w:t>Podstawy rehabilitacji zdrowotnej, zawodowej i społecznej</w:t>
            </w:r>
            <w:r w:rsidRPr="00B4158C">
              <w:rPr>
                <w:rFonts w:asciiTheme="minorHAnsi" w:hAnsiTheme="minorHAnsi"/>
                <w:sz w:val="22"/>
                <w:szCs w:val="22"/>
                <w:lang w:val="pl-PL"/>
              </w:rPr>
              <w:t xml:space="preserve">. Akademia Pedagogiki Specjalnej im. Marii Grzegorzewskiej, Warszawa 2002. </w:t>
            </w:r>
          </w:p>
          <w:p w14:paraId="55914825" w14:textId="77777777" w:rsidR="0020701B" w:rsidRPr="00B4158C" w:rsidRDefault="0020701B" w:rsidP="0020701B">
            <w:pPr>
              <w:numPr>
                <w:ilvl w:val="0"/>
                <w:numId w:val="127"/>
              </w:numPr>
              <w:tabs>
                <w:tab w:val="clear" w:pos="284"/>
              </w:tabs>
              <w:spacing w:line="240" w:lineRule="auto"/>
              <w:ind w:left="401"/>
              <w:rPr>
                <w:rFonts w:asciiTheme="minorHAnsi" w:hAnsiTheme="minorHAnsi"/>
                <w:sz w:val="22"/>
                <w:szCs w:val="22"/>
                <w:lang w:val="pl-PL"/>
              </w:rPr>
            </w:pPr>
            <w:r w:rsidRPr="00B4158C">
              <w:rPr>
                <w:rFonts w:asciiTheme="minorHAnsi" w:hAnsiTheme="minorHAnsi"/>
                <w:i/>
                <w:sz w:val="22"/>
                <w:szCs w:val="22"/>
                <w:lang w:val="pl-PL" w:eastAsia="pl-PL"/>
              </w:rPr>
              <w:t>Projektowanie obiektów, pomieszczeń oraz przystosowanie stanowisk pracy dla osób niepełnosprawnych o specyficznych potrzebach</w:t>
            </w:r>
            <w:r w:rsidRPr="00B4158C">
              <w:rPr>
                <w:rFonts w:asciiTheme="minorHAnsi" w:hAnsiTheme="minorHAnsi"/>
                <w:sz w:val="22"/>
                <w:szCs w:val="22"/>
                <w:lang w:val="pl-PL" w:eastAsia="pl-PL"/>
              </w:rPr>
              <w:t xml:space="preserve"> – ramowe wytyczne. CIOP-PIB, PFRON, Warszawa 2014</w:t>
            </w:r>
          </w:p>
          <w:p w14:paraId="41899C6B" w14:textId="77777777" w:rsidR="0020701B" w:rsidRPr="00B4158C" w:rsidRDefault="0020701B" w:rsidP="0020701B">
            <w:pPr>
              <w:numPr>
                <w:ilvl w:val="0"/>
                <w:numId w:val="127"/>
              </w:numPr>
              <w:tabs>
                <w:tab w:val="clear" w:pos="284"/>
              </w:tabs>
              <w:spacing w:line="240" w:lineRule="auto"/>
              <w:ind w:left="401"/>
              <w:rPr>
                <w:rFonts w:asciiTheme="minorHAnsi" w:hAnsiTheme="minorHAnsi"/>
                <w:sz w:val="22"/>
                <w:szCs w:val="22"/>
                <w:lang w:val="pl-PL"/>
              </w:rPr>
            </w:pPr>
            <w:r w:rsidRPr="00B4158C">
              <w:rPr>
                <w:rFonts w:asciiTheme="minorHAnsi" w:hAnsiTheme="minorHAnsi"/>
                <w:sz w:val="22"/>
                <w:szCs w:val="22"/>
                <w:lang w:val="pl-PL"/>
              </w:rPr>
              <w:t xml:space="preserve">Struck-Peregończyk, M., </w:t>
            </w:r>
            <w:r w:rsidRPr="00B4158C">
              <w:rPr>
                <w:rFonts w:asciiTheme="minorHAnsi" w:hAnsiTheme="minorHAnsi"/>
                <w:i/>
                <w:sz w:val="22"/>
                <w:szCs w:val="22"/>
                <w:lang w:val="pl-PL"/>
              </w:rPr>
              <w:t xml:space="preserve">Młode osoby niepełnosprawne na rynku pracy, </w:t>
            </w:r>
            <w:r w:rsidRPr="00B4158C">
              <w:rPr>
                <w:rFonts w:asciiTheme="minorHAnsi" w:hAnsiTheme="minorHAnsi"/>
                <w:sz w:val="22"/>
                <w:szCs w:val="22"/>
                <w:lang w:val="pl-PL"/>
              </w:rPr>
              <w:t>Oficyna Wydawnicza ASPRA-JR, Warszawa –Rzeszów 2015,</w:t>
            </w:r>
          </w:p>
          <w:p w14:paraId="57427AB4" w14:textId="77777777" w:rsidR="0020701B" w:rsidRPr="00B4158C" w:rsidRDefault="0020701B" w:rsidP="0020701B">
            <w:pPr>
              <w:numPr>
                <w:ilvl w:val="0"/>
                <w:numId w:val="127"/>
              </w:numPr>
              <w:tabs>
                <w:tab w:val="clear" w:pos="284"/>
              </w:tabs>
              <w:spacing w:line="240" w:lineRule="auto"/>
              <w:ind w:left="401"/>
              <w:rPr>
                <w:rFonts w:asciiTheme="minorHAnsi" w:hAnsiTheme="minorHAnsi"/>
                <w:sz w:val="22"/>
                <w:szCs w:val="22"/>
                <w:lang w:val="pl-PL"/>
              </w:rPr>
            </w:pPr>
            <w:r w:rsidRPr="00B4158C">
              <w:rPr>
                <w:rFonts w:asciiTheme="minorHAnsi" w:hAnsiTheme="minorHAnsi"/>
                <w:sz w:val="22"/>
                <w:szCs w:val="22"/>
                <w:lang w:val="pl-PL"/>
              </w:rPr>
              <w:t xml:space="preserve">Sekuła Z., </w:t>
            </w:r>
            <w:r w:rsidRPr="00B4158C">
              <w:rPr>
                <w:rFonts w:asciiTheme="minorHAnsi" w:hAnsiTheme="minorHAnsi"/>
                <w:i/>
                <w:sz w:val="22"/>
                <w:szCs w:val="22"/>
                <w:lang w:val="pl-PL"/>
              </w:rPr>
              <w:t>Motywacja do pracy, teoria i instrumenty</w:t>
            </w:r>
            <w:r w:rsidRPr="00B4158C">
              <w:rPr>
                <w:rFonts w:asciiTheme="minorHAnsi" w:hAnsiTheme="minorHAnsi"/>
                <w:sz w:val="22"/>
                <w:szCs w:val="22"/>
                <w:lang w:val="pl-PL"/>
              </w:rPr>
              <w:t>, PWE, Warszawa 2008.</w:t>
            </w:r>
          </w:p>
          <w:p w14:paraId="2C6A3052" w14:textId="77777777" w:rsidR="0020701B" w:rsidRDefault="0020701B" w:rsidP="0020701B">
            <w:pPr>
              <w:numPr>
                <w:ilvl w:val="0"/>
                <w:numId w:val="127"/>
              </w:numPr>
              <w:tabs>
                <w:tab w:val="clear" w:pos="284"/>
              </w:tabs>
              <w:spacing w:line="240" w:lineRule="auto"/>
              <w:ind w:left="401"/>
              <w:rPr>
                <w:rFonts w:asciiTheme="minorHAnsi" w:hAnsiTheme="minorHAnsi" w:cstheme="minorHAnsi"/>
                <w:sz w:val="22"/>
                <w:szCs w:val="22"/>
                <w:lang w:val="pl-PL"/>
              </w:rPr>
            </w:pPr>
            <w:r w:rsidRPr="00B4158C">
              <w:rPr>
                <w:rFonts w:asciiTheme="minorHAnsi" w:hAnsiTheme="minorHAnsi"/>
                <w:sz w:val="22"/>
                <w:szCs w:val="22"/>
                <w:lang w:val="pl-PL"/>
              </w:rPr>
              <w:t xml:space="preserve"> Widawska E., Skotnicki K. (red.): </w:t>
            </w:r>
            <w:r w:rsidRPr="00B4158C">
              <w:rPr>
                <w:rFonts w:asciiTheme="minorHAnsi" w:hAnsiTheme="minorHAnsi"/>
                <w:i/>
                <w:sz w:val="22"/>
                <w:szCs w:val="22"/>
                <w:lang w:val="pl-PL"/>
              </w:rPr>
              <w:t>Społeczne i prawne aspekty funkcjonowania osób z niepełnosprawnością</w:t>
            </w:r>
            <w:r w:rsidRPr="00B4158C">
              <w:rPr>
                <w:rFonts w:asciiTheme="minorHAnsi" w:hAnsiTheme="minorHAnsi"/>
                <w:sz w:val="22"/>
                <w:szCs w:val="22"/>
                <w:lang w:val="pl-PL"/>
              </w:rPr>
              <w:t xml:space="preserve">. Akademia im. Jana Długosza Wydawnictwo im. </w:t>
            </w:r>
            <w:r w:rsidRPr="00B4158C">
              <w:rPr>
                <w:rFonts w:asciiTheme="minorHAnsi" w:hAnsiTheme="minorHAnsi" w:cstheme="minorHAnsi"/>
                <w:sz w:val="22"/>
                <w:szCs w:val="22"/>
                <w:lang w:val="pl-PL"/>
              </w:rPr>
              <w:t>Stanisława Podobińskiego, Częstochowa 2014.</w:t>
            </w:r>
          </w:p>
          <w:p w14:paraId="00CC86F8" w14:textId="77777777" w:rsidR="0020701B" w:rsidRPr="00B4158C" w:rsidRDefault="0020701B" w:rsidP="0020701B">
            <w:pPr>
              <w:tabs>
                <w:tab w:val="clear" w:pos="284"/>
              </w:tabs>
              <w:spacing w:line="240" w:lineRule="auto"/>
              <w:ind w:left="401"/>
              <w:rPr>
                <w:rFonts w:asciiTheme="minorHAnsi" w:hAnsiTheme="minorHAnsi" w:cstheme="minorHAnsi"/>
                <w:sz w:val="22"/>
                <w:szCs w:val="22"/>
                <w:lang w:val="pl-PL"/>
              </w:rPr>
            </w:pPr>
          </w:p>
          <w:p w14:paraId="41628F04" w14:textId="77777777" w:rsidR="0020701B" w:rsidRPr="00CF2AE3" w:rsidRDefault="0020701B" w:rsidP="0020701B">
            <w:pPr>
              <w:pStyle w:val="western"/>
              <w:spacing w:before="0" w:beforeAutospacing="0"/>
              <w:ind w:left="142"/>
              <w:rPr>
                <w:rFonts w:asciiTheme="minorHAnsi" w:hAnsiTheme="minorHAnsi" w:cstheme="minorHAnsi"/>
                <w:b/>
                <w:bCs/>
                <w:color w:val="auto"/>
                <w:sz w:val="22"/>
                <w:szCs w:val="22"/>
                <w:lang w:eastAsia="en-US"/>
              </w:rPr>
            </w:pPr>
            <w:r w:rsidRPr="00CF2AE3">
              <w:rPr>
                <w:rFonts w:asciiTheme="minorHAnsi" w:hAnsiTheme="minorHAnsi" w:cstheme="minorHAnsi"/>
                <w:b/>
                <w:bCs/>
                <w:color w:val="auto"/>
                <w:sz w:val="22"/>
                <w:szCs w:val="22"/>
                <w:lang w:eastAsia="en-US"/>
              </w:rPr>
              <w:t>Akty normatywne:</w:t>
            </w:r>
          </w:p>
          <w:p w14:paraId="7D156BC2" w14:textId="77777777" w:rsidR="0020701B" w:rsidRPr="00B4158C" w:rsidRDefault="0020701B" w:rsidP="0020701B">
            <w:pPr>
              <w:pStyle w:val="Bezodstpw"/>
              <w:numPr>
                <w:ilvl w:val="0"/>
                <w:numId w:val="128"/>
              </w:numPr>
              <w:tabs>
                <w:tab w:val="clear" w:pos="284"/>
              </w:tabs>
              <w:ind w:left="401"/>
              <w:rPr>
                <w:sz w:val="22"/>
                <w:szCs w:val="22"/>
                <w:lang w:val="pl-PL"/>
              </w:rPr>
            </w:pPr>
            <w:r w:rsidRPr="00B4158C">
              <w:rPr>
                <w:sz w:val="22"/>
                <w:szCs w:val="22"/>
                <w:lang w:val="pl-PL"/>
              </w:rPr>
              <w:t>Ustawa o rehabilitacji zawodowej i społecznej oraz zatrudnianiu osób niepełnosprawnych z dnia 27 sierpnia 1997 r. ,Dz.U.z 1997 r., Nr 123, poz. 776, z pózn. zmianami.</w:t>
            </w:r>
          </w:p>
          <w:p w14:paraId="39D3FEF1" w14:textId="77777777" w:rsidR="0020701B" w:rsidRPr="00B4158C" w:rsidRDefault="0020701B" w:rsidP="0020701B">
            <w:pPr>
              <w:pStyle w:val="Bezodstpw"/>
              <w:numPr>
                <w:ilvl w:val="0"/>
                <w:numId w:val="128"/>
              </w:numPr>
              <w:tabs>
                <w:tab w:val="clear" w:pos="284"/>
              </w:tabs>
              <w:ind w:left="401"/>
              <w:rPr>
                <w:sz w:val="22"/>
                <w:szCs w:val="22"/>
                <w:lang w:val="pl-PL"/>
              </w:rPr>
            </w:pPr>
            <w:r w:rsidRPr="00B4158C">
              <w:rPr>
                <w:sz w:val="22"/>
                <w:szCs w:val="22"/>
                <w:lang w:val="pl-PL"/>
              </w:rPr>
              <w:t>Ustawa o zatrudnieniu socjalnym z dnia 13 czerwca 2003 roku, Dz.U 2019 poz 217.</w:t>
            </w:r>
          </w:p>
          <w:p w14:paraId="14E83AFF" w14:textId="77777777" w:rsidR="0020701B" w:rsidRPr="00B4158C" w:rsidRDefault="0020701B" w:rsidP="0020701B">
            <w:pPr>
              <w:pStyle w:val="Bezodstpw"/>
              <w:numPr>
                <w:ilvl w:val="0"/>
                <w:numId w:val="128"/>
              </w:numPr>
              <w:tabs>
                <w:tab w:val="clear" w:pos="284"/>
              </w:tabs>
              <w:ind w:left="401"/>
              <w:rPr>
                <w:sz w:val="22"/>
                <w:szCs w:val="22"/>
                <w:lang w:val="pl-PL"/>
              </w:rPr>
            </w:pPr>
            <w:r w:rsidRPr="00B4158C">
              <w:rPr>
                <w:sz w:val="22"/>
                <w:szCs w:val="22"/>
                <w:lang w:val="pl-PL"/>
              </w:rPr>
              <w:lastRenderedPageBreak/>
              <w:t>Ustawa/rozporządzenie w przedmiocie Karta Praw Osób Niepełnosprawnych z dnia 1 sierpnia 1997 r., Dz.U. M.P. z 13.08.1997 r. Nr 50 poz. 4754.</w:t>
            </w:r>
          </w:p>
          <w:p w14:paraId="75715952" w14:textId="77777777" w:rsidR="0020701B" w:rsidRDefault="0020701B" w:rsidP="0020701B">
            <w:pPr>
              <w:pStyle w:val="Bezodstpw"/>
              <w:numPr>
                <w:ilvl w:val="0"/>
                <w:numId w:val="128"/>
              </w:numPr>
              <w:tabs>
                <w:tab w:val="clear" w:pos="284"/>
              </w:tabs>
              <w:ind w:left="401"/>
              <w:rPr>
                <w:sz w:val="22"/>
                <w:szCs w:val="22"/>
                <w:lang w:val="pl-PL"/>
              </w:rPr>
            </w:pPr>
            <w:r w:rsidRPr="00B4158C">
              <w:rPr>
                <w:sz w:val="22"/>
                <w:szCs w:val="22"/>
                <w:lang w:val="pl-PL"/>
              </w:rPr>
              <w:t>Obwieszczenie Ministra Rodziny, Pracy i Polityki Społecznej1) z dnia 28 grudnia 2017 r. w sprawie ogłoszenia jednolitego tekstu rozporządzenia Ministra Pracy i Polityki Społecznej w sprawie klasyfikacji zawodów i specjalności na potrzeby rynku pracy oraz zakresu jej stosowania, Dz.U., 2018 poz. 227.</w:t>
            </w:r>
          </w:p>
          <w:p w14:paraId="5D782FB5" w14:textId="24C35A71" w:rsidR="0020701B" w:rsidRPr="0020701B" w:rsidRDefault="0020701B" w:rsidP="0020701B">
            <w:pPr>
              <w:pStyle w:val="Bezodstpw"/>
              <w:numPr>
                <w:ilvl w:val="0"/>
                <w:numId w:val="128"/>
              </w:numPr>
              <w:tabs>
                <w:tab w:val="clear" w:pos="284"/>
              </w:tabs>
              <w:ind w:left="401"/>
              <w:rPr>
                <w:sz w:val="22"/>
                <w:szCs w:val="22"/>
                <w:lang w:val="pl-PL"/>
              </w:rPr>
            </w:pPr>
            <w:r w:rsidRPr="0020701B">
              <w:rPr>
                <w:sz w:val="22"/>
                <w:lang w:val="pl-PL"/>
              </w:rPr>
              <w:t>Rezolucja Parlamentu Europejskiego (2011) z 25.10.2011 w sprawie mobilności i integracji osób niepełnosprawnych oraz europejskiej strategii na rzecz osób niepełnosprawnych 2010–2020.6. Konwencja o prawach osób niepełnosprawnych ONZ z dn 13 grudnia 2006 roku, Dz. U. 2006, poz. 1169.</w:t>
            </w:r>
          </w:p>
        </w:tc>
      </w:tr>
      <w:tr w:rsidR="0020701B" w:rsidRPr="00CB584D" w14:paraId="6E10F4BF" w14:textId="77777777" w:rsidTr="0020701B">
        <w:trPr>
          <w:trHeight w:val="454"/>
          <w:jc w:val="center"/>
        </w:trPr>
        <w:tc>
          <w:tcPr>
            <w:tcW w:w="495" w:type="dxa"/>
            <w:vAlign w:val="center"/>
          </w:tcPr>
          <w:p w14:paraId="17B1B4B8" w14:textId="77777777" w:rsidR="0020701B" w:rsidRPr="00CB584D" w:rsidRDefault="0020701B" w:rsidP="0020701B">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lastRenderedPageBreak/>
              <w:t>20.</w:t>
            </w:r>
          </w:p>
        </w:tc>
        <w:tc>
          <w:tcPr>
            <w:tcW w:w="2535" w:type="dxa"/>
            <w:shd w:val="clear" w:color="auto" w:fill="auto"/>
            <w:vAlign w:val="center"/>
          </w:tcPr>
          <w:p w14:paraId="176EAE98" w14:textId="77777777" w:rsidR="0020701B" w:rsidRPr="00CB584D" w:rsidRDefault="0020701B" w:rsidP="0020701B">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Literatura uzupełniająca/bibliografia uzupełniająca:</w:t>
            </w:r>
          </w:p>
        </w:tc>
        <w:tc>
          <w:tcPr>
            <w:tcW w:w="6309" w:type="dxa"/>
            <w:gridSpan w:val="4"/>
            <w:tcBorders>
              <w:top w:val="single" w:sz="4" w:space="0" w:color="auto"/>
              <w:left w:val="single" w:sz="4" w:space="0" w:color="auto"/>
              <w:bottom w:val="single" w:sz="4" w:space="0" w:color="auto"/>
              <w:right w:val="single" w:sz="4" w:space="0" w:color="auto"/>
            </w:tcBorders>
            <w:vAlign w:val="center"/>
          </w:tcPr>
          <w:p w14:paraId="6D07A71E" w14:textId="77777777" w:rsidR="0020701B" w:rsidRDefault="0020701B" w:rsidP="0020701B">
            <w:pPr>
              <w:pStyle w:val="Bezodstpw"/>
              <w:numPr>
                <w:ilvl w:val="0"/>
                <w:numId w:val="145"/>
              </w:numPr>
              <w:tabs>
                <w:tab w:val="clear" w:pos="284"/>
                <w:tab w:val="left" w:pos="708"/>
              </w:tabs>
              <w:ind w:left="401"/>
              <w:jc w:val="both"/>
              <w:rPr>
                <w:rFonts w:asciiTheme="minorHAnsi" w:hAnsiTheme="minorHAnsi" w:cstheme="minorHAnsi"/>
                <w:sz w:val="22"/>
                <w:lang w:eastAsia="pl-PL"/>
              </w:rPr>
            </w:pPr>
            <w:r w:rsidRPr="000A4423">
              <w:rPr>
                <w:rFonts w:asciiTheme="minorHAnsi" w:hAnsiTheme="minorHAnsi" w:cstheme="minorHAnsi"/>
                <w:sz w:val="22"/>
                <w:lang w:val="pl-PL"/>
              </w:rPr>
              <w:t xml:space="preserve">Duda, W., Kukla, D. (2016). Poradnictwo zawodowe – rozwój zawodowy w ujęciu przekrojowym. </w:t>
            </w:r>
            <w:r>
              <w:rPr>
                <w:rFonts w:asciiTheme="minorHAnsi" w:hAnsiTheme="minorHAnsi" w:cstheme="minorHAnsi"/>
                <w:sz w:val="22"/>
              </w:rPr>
              <w:t>Warszawa: Difin</w:t>
            </w:r>
          </w:p>
          <w:p w14:paraId="59A31618" w14:textId="77777777" w:rsidR="0020701B" w:rsidRDefault="0020701B" w:rsidP="0020701B">
            <w:pPr>
              <w:pStyle w:val="Bezodstpw"/>
              <w:numPr>
                <w:ilvl w:val="0"/>
                <w:numId w:val="145"/>
              </w:numPr>
              <w:tabs>
                <w:tab w:val="clear" w:pos="284"/>
                <w:tab w:val="left" w:pos="708"/>
              </w:tabs>
              <w:ind w:left="401"/>
              <w:jc w:val="both"/>
              <w:rPr>
                <w:rFonts w:asciiTheme="minorHAnsi" w:hAnsiTheme="minorHAnsi" w:cstheme="minorHAnsi"/>
                <w:sz w:val="22"/>
                <w:lang w:eastAsia="pl-PL"/>
              </w:rPr>
            </w:pPr>
            <w:r w:rsidRPr="000A4423">
              <w:rPr>
                <w:rFonts w:asciiTheme="minorHAnsi" w:hAnsiTheme="minorHAnsi" w:cstheme="minorHAnsi"/>
                <w:sz w:val="22"/>
                <w:lang w:val="pl-PL" w:eastAsia="pl-PL"/>
              </w:rPr>
              <w:t xml:space="preserve">Duda W., Kukła D., Zając M.: </w:t>
            </w:r>
            <w:r w:rsidRPr="000A4423">
              <w:rPr>
                <w:rFonts w:asciiTheme="minorHAnsi" w:hAnsiTheme="minorHAnsi" w:cstheme="minorHAnsi"/>
                <w:i/>
                <w:sz w:val="22"/>
                <w:lang w:val="pl-PL" w:eastAsia="pl-PL"/>
              </w:rPr>
              <w:t xml:space="preserve">Elementy zarządzania karierą zawodową osób z niepełnosprawnością. </w:t>
            </w:r>
            <w:r>
              <w:rPr>
                <w:rFonts w:asciiTheme="minorHAnsi" w:hAnsiTheme="minorHAnsi" w:cstheme="minorHAnsi"/>
                <w:sz w:val="22"/>
                <w:lang w:eastAsia="pl-PL"/>
              </w:rPr>
              <w:t xml:space="preserve">Wyd. AJD, Częstochowa 2014. </w:t>
            </w:r>
          </w:p>
          <w:p w14:paraId="1C3D130F" w14:textId="60937BA5" w:rsidR="0020701B" w:rsidRPr="0020701B" w:rsidRDefault="0020701B" w:rsidP="0020701B">
            <w:pPr>
              <w:pStyle w:val="Bezodstpw"/>
              <w:numPr>
                <w:ilvl w:val="0"/>
                <w:numId w:val="145"/>
              </w:numPr>
              <w:tabs>
                <w:tab w:val="clear" w:pos="284"/>
                <w:tab w:val="left" w:pos="708"/>
              </w:tabs>
              <w:ind w:left="401"/>
              <w:jc w:val="both"/>
              <w:rPr>
                <w:rFonts w:asciiTheme="minorHAnsi" w:hAnsiTheme="minorHAnsi" w:cstheme="minorHAnsi"/>
                <w:sz w:val="22"/>
                <w:szCs w:val="22"/>
              </w:rPr>
            </w:pPr>
            <w:r w:rsidRPr="000A4423">
              <w:rPr>
                <w:rFonts w:asciiTheme="minorHAnsi" w:hAnsiTheme="minorHAnsi" w:cstheme="minorHAnsi"/>
                <w:sz w:val="22"/>
                <w:lang w:val="pl-PL" w:eastAsia="pl-PL"/>
              </w:rPr>
              <w:t xml:space="preserve">Garbat M.: </w:t>
            </w:r>
            <w:r w:rsidRPr="000A4423">
              <w:rPr>
                <w:rFonts w:asciiTheme="minorHAnsi" w:hAnsiTheme="minorHAnsi" w:cstheme="minorHAnsi"/>
                <w:i/>
                <w:sz w:val="22"/>
                <w:lang w:val="pl-PL" w:eastAsia="pl-PL"/>
              </w:rPr>
              <w:t xml:space="preserve">Aktywizacja zawodowa osób z niepełnosprawnością – bariery i koszty. </w:t>
            </w:r>
            <w:r w:rsidRPr="00CF2AE3">
              <w:rPr>
                <w:rFonts w:asciiTheme="minorHAnsi" w:hAnsiTheme="minorHAnsi" w:cstheme="minorHAnsi"/>
                <w:sz w:val="22"/>
                <w:lang w:eastAsia="pl-PL"/>
              </w:rPr>
              <w:t xml:space="preserve">Wyd. Oficyna Wydawnicza Uniwersytetu Zielonogórskiego. Zielona Góra 2013. </w:t>
            </w:r>
          </w:p>
        </w:tc>
      </w:tr>
      <w:tr w:rsidR="0020701B" w:rsidRPr="00CB584D" w14:paraId="70F63684" w14:textId="77777777" w:rsidTr="0020701B">
        <w:trPr>
          <w:trHeight w:val="454"/>
          <w:jc w:val="center"/>
        </w:trPr>
        <w:tc>
          <w:tcPr>
            <w:tcW w:w="495" w:type="dxa"/>
            <w:vAlign w:val="center"/>
          </w:tcPr>
          <w:p w14:paraId="1B8A3C79" w14:textId="77777777" w:rsidR="0020701B" w:rsidRPr="00CB584D" w:rsidRDefault="0020701B" w:rsidP="0020701B">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21.</w:t>
            </w:r>
          </w:p>
        </w:tc>
        <w:tc>
          <w:tcPr>
            <w:tcW w:w="2535" w:type="dxa"/>
            <w:shd w:val="clear" w:color="auto" w:fill="auto"/>
            <w:vAlign w:val="center"/>
          </w:tcPr>
          <w:p w14:paraId="213EB5D1" w14:textId="77777777" w:rsidR="0020701B" w:rsidRPr="00B4158C" w:rsidRDefault="0020701B" w:rsidP="0020701B">
            <w:pPr>
              <w:pStyle w:val="Bezodstpw"/>
              <w:contextualSpacing w:val="0"/>
              <w:rPr>
                <w:rFonts w:asciiTheme="minorHAnsi" w:hAnsiTheme="minorHAnsi" w:cstheme="minorHAnsi"/>
                <w:sz w:val="22"/>
                <w:szCs w:val="22"/>
                <w:lang w:val="pl-PL"/>
              </w:rPr>
            </w:pPr>
            <w:r w:rsidRPr="00B4158C">
              <w:rPr>
                <w:rFonts w:asciiTheme="minorHAnsi" w:hAnsiTheme="minorHAnsi" w:cstheme="minorHAnsi"/>
                <w:sz w:val="22"/>
                <w:szCs w:val="22"/>
                <w:lang w:val="pl-PL"/>
              </w:rPr>
              <w:t>Literatura wykorzystywana w samodzielnej pracy studenta/bibliografia wykorzystywana w samodzielnej pracy studenta:</w:t>
            </w:r>
          </w:p>
        </w:tc>
        <w:tc>
          <w:tcPr>
            <w:tcW w:w="6309" w:type="dxa"/>
            <w:gridSpan w:val="4"/>
            <w:tcBorders>
              <w:top w:val="single" w:sz="4" w:space="0" w:color="auto"/>
              <w:left w:val="single" w:sz="4" w:space="0" w:color="auto"/>
              <w:bottom w:val="single" w:sz="4" w:space="0" w:color="auto"/>
              <w:right w:val="single" w:sz="4" w:space="0" w:color="auto"/>
            </w:tcBorders>
            <w:vAlign w:val="center"/>
          </w:tcPr>
          <w:p w14:paraId="2F19E22A" w14:textId="2DABF33A" w:rsidR="0020701B" w:rsidRDefault="0020701B" w:rsidP="0020701B">
            <w:pPr>
              <w:pStyle w:val="Bezodstpw"/>
              <w:numPr>
                <w:ilvl w:val="0"/>
                <w:numId w:val="143"/>
              </w:numPr>
              <w:tabs>
                <w:tab w:val="clear" w:pos="284"/>
              </w:tabs>
              <w:ind w:left="401"/>
              <w:jc w:val="both"/>
              <w:rPr>
                <w:rStyle w:val="wrtext"/>
                <w:rFonts w:asciiTheme="minorHAnsi" w:eastAsiaTheme="majorEastAsia" w:hAnsiTheme="minorHAnsi" w:cstheme="minorHAnsi"/>
                <w:sz w:val="22"/>
                <w:szCs w:val="22"/>
              </w:rPr>
            </w:pPr>
            <w:r w:rsidRPr="000A4423">
              <w:rPr>
                <w:rStyle w:val="wrtext"/>
                <w:rFonts w:asciiTheme="minorHAnsi" w:eastAsiaTheme="majorEastAsia" w:hAnsiTheme="minorHAnsi" w:cstheme="minorHAnsi"/>
                <w:sz w:val="22"/>
                <w:lang w:val="pl-PL"/>
              </w:rPr>
              <w:t xml:space="preserve">Becker-Pestka D.: </w:t>
            </w:r>
            <w:r w:rsidRPr="000A4423">
              <w:rPr>
                <w:rStyle w:val="wrtext"/>
                <w:rFonts w:asciiTheme="minorHAnsi" w:eastAsiaTheme="majorEastAsia" w:hAnsiTheme="minorHAnsi" w:cstheme="minorHAnsi"/>
                <w:i/>
                <w:sz w:val="22"/>
                <w:lang w:val="pl-PL"/>
              </w:rPr>
              <w:t xml:space="preserve">Aktywizacja społeczna i zawodowa osób niepełnosprawnych – problemy i wyzwania. </w:t>
            </w:r>
            <w:r>
              <w:rPr>
                <w:rStyle w:val="wrtext"/>
                <w:rFonts w:asciiTheme="minorHAnsi" w:eastAsiaTheme="majorEastAsia" w:hAnsiTheme="minorHAnsi" w:cstheme="minorHAnsi"/>
                <w:sz w:val="22"/>
              </w:rPr>
              <w:t xml:space="preserve">[w:] Colloquium Wydziału Nauk Humanistycznych i Społecznych, Kwartalnik 4/2012. </w:t>
            </w:r>
          </w:p>
          <w:p w14:paraId="0F0633F0" w14:textId="77777777" w:rsidR="0020701B" w:rsidRDefault="0020701B" w:rsidP="0020701B">
            <w:pPr>
              <w:pStyle w:val="Bezodstpw"/>
              <w:numPr>
                <w:ilvl w:val="0"/>
                <w:numId w:val="143"/>
              </w:numPr>
              <w:tabs>
                <w:tab w:val="clear" w:pos="284"/>
              </w:tabs>
              <w:ind w:left="401"/>
              <w:jc w:val="both"/>
              <w:rPr>
                <w:rStyle w:val="wrtext"/>
                <w:rFonts w:asciiTheme="minorHAnsi" w:eastAsiaTheme="majorEastAsia" w:hAnsiTheme="minorHAnsi" w:cstheme="minorHAnsi"/>
                <w:sz w:val="22"/>
              </w:rPr>
            </w:pPr>
            <w:r w:rsidRPr="000A4423">
              <w:rPr>
                <w:rStyle w:val="wrtext"/>
                <w:rFonts w:asciiTheme="minorHAnsi" w:eastAsiaTheme="majorEastAsia" w:hAnsiTheme="minorHAnsi" w:cstheme="minorHAnsi"/>
                <w:sz w:val="22"/>
                <w:lang w:val="pl-PL"/>
              </w:rPr>
              <w:t xml:space="preserve">Garbat M: </w:t>
            </w:r>
            <w:r w:rsidRPr="000A4423">
              <w:rPr>
                <w:rStyle w:val="wrtext"/>
                <w:rFonts w:asciiTheme="minorHAnsi" w:eastAsiaTheme="majorEastAsia" w:hAnsiTheme="minorHAnsi" w:cstheme="minorHAnsi"/>
                <w:i/>
                <w:sz w:val="22"/>
                <w:lang w:val="pl-PL"/>
              </w:rPr>
              <w:t xml:space="preserve">Zatrudnienie i rehabilitacja zawodowa osób z niepełnosprawnością w Europie. </w:t>
            </w:r>
            <w:r>
              <w:rPr>
                <w:rStyle w:val="wrtext"/>
                <w:rFonts w:asciiTheme="minorHAnsi" w:eastAsiaTheme="majorEastAsia" w:hAnsiTheme="minorHAnsi" w:cstheme="minorHAnsi"/>
                <w:sz w:val="22"/>
              </w:rPr>
              <w:t xml:space="preserve">Wydawnictwo Uniwersytet Zielonogórski 2012. </w:t>
            </w:r>
          </w:p>
          <w:p w14:paraId="7C032705" w14:textId="77777777" w:rsidR="0020701B" w:rsidRPr="00E029DD" w:rsidRDefault="0020701B" w:rsidP="0020701B">
            <w:pPr>
              <w:pStyle w:val="Bezodstpw"/>
              <w:numPr>
                <w:ilvl w:val="0"/>
                <w:numId w:val="143"/>
              </w:numPr>
              <w:tabs>
                <w:tab w:val="clear" w:pos="284"/>
              </w:tabs>
              <w:ind w:left="401"/>
              <w:jc w:val="both"/>
              <w:rPr>
                <w:rStyle w:val="wrtext"/>
                <w:rFonts w:asciiTheme="minorHAnsi" w:eastAsiaTheme="majorEastAsia" w:hAnsiTheme="minorHAnsi" w:cstheme="minorHAnsi"/>
                <w:sz w:val="22"/>
                <w:szCs w:val="22"/>
                <w:lang w:eastAsia="en-US"/>
              </w:rPr>
            </w:pPr>
            <w:r w:rsidRPr="000A4423">
              <w:rPr>
                <w:rStyle w:val="wrtext"/>
                <w:rFonts w:asciiTheme="minorHAnsi" w:eastAsiaTheme="majorEastAsia" w:hAnsiTheme="minorHAnsi" w:cstheme="minorHAnsi"/>
                <w:sz w:val="22"/>
                <w:szCs w:val="22"/>
                <w:lang w:val="pl-PL" w:eastAsia="en-US"/>
              </w:rPr>
              <w:t xml:space="preserve">Kurzynowski A. (red.): </w:t>
            </w:r>
            <w:r w:rsidRPr="000A4423">
              <w:rPr>
                <w:rStyle w:val="wrtext"/>
                <w:rFonts w:asciiTheme="minorHAnsi" w:eastAsiaTheme="majorEastAsia" w:hAnsiTheme="minorHAnsi" w:cstheme="minorHAnsi"/>
                <w:i/>
                <w:sz w:val="22"/>
                <w:szCs w:val="22"/>
                <w:lang w:val="pl-PL" w:eastAsia="en-US"/>
              </w:rPr>
              <w:t>Polskie doświadczenia w rehabilitacji zawodowej i zatrudnieniu osób niepełnosprawnych</w:t>
            </w:r>
            <w:r w:rsidRPr="000A4423">
              <w:rPr>
                <w:rStyle w:val="wrtext"/>
                <w:rFonts w:asciiTheme="minorHAnsi" w:eastAsiaTheme="majorEastAsia" w:hAnsiTheme="minorHAnsi" w:cstheme="minorHAnsi"/>
                <w:sz w:val="22"/>
                <w:szCs w:val="22"/>
                <w:lang w:val="pl-PL" w:eastAsia="en-US"/>
              </w:rPr>
              <w:t xml:space="preserve">. </w:t>
            </w:r>
            <w:r w:rsidRPr="00E029DD">
              <w:rPr>
                <w:rStyle w:val="wrtext"/>
                <w:rFonts w:asciiTheme="minorHAnsi" w:eastAsiaTheme="majorEastAsia" w:hAnsiTheme="minorHAnsi" w:cstheme="minorHAnsi"/>
                <w:sz w:val="22"/>
                <w:szCs w:val="22"/>
                <w:lang w:eastAsia="en-US"/>
              </w:rPr>
              <w:t>Warszawa 2003.</w:t>
            </w:r>
          </w:p>
          <w:p w14:paraId="1FFCEACC" w14:textId="77777777" w:rsidR="0020701B" w:rsidRPr="000A4423" w:rsidRDefault="0020701B" w:rsidP="0020701B">
            <w:pPr>
              <w:pStyle w:val="Bezodstpw"/>
              <w:numPr>
                <w:ilvl w:val="0"/>
                <w:numId w:val="143"/>
              </w:numPr>
              <w:tabs>
                <w:tab w:val="clear" w:pos="284"/>
              </w:tabs>
              <w:ind w:left="401"/>
              <w:jc w:val="both"/>
              <w:rPr>
                <w:bCs/>
                <w:sz w:val="22"/>
                <w:lang w:val="pl-PL"/>
              </w:rPr>
            </w:pPr>
            <w:r w:rsidRPr="000A4423">
              <w:rPr>
                <w:bCs/>
                <w:i/>
                <w:sz w:val="22"/>
                <w:lang w:val="pl-PL" w:eastAsia="en-US"/>
              </w:rPr>
              <w:t>Europejska Unia Zatrudnienia Wspomaganego (EUSE), Broszura informacyjna i standardy jakości</w:t>
            </w:r>
            <w:r w:rsidRPr="000A4423">
              <w:rPr>
                <w:bCs/>
                <w:sz w:val="22"/>
                <w:lang w:val="pl-PL" w:eastAsia="en-US"/>
              </w:rPr>
              <w:t>, Warszawa 2013,</w:t>
            </w:r>
          </w:p>
          <w:p w14:paraId="44C850E0" w14:textId="77777777" w:rsidR="0020701B" w:rsidRPr="000A4423" w:rsidRDefault="0020701B" w:rsidP="0020701B">
            <w:pPr>
              <w:pStyle w:val="Bezodstpw"/>
              <w:numPr>
                <w:ilvl w:val="0"/>
                <w:numId w:val="143"/>
              </w:numPr>
              <w:tabs>
                <w:tab w:val="clear" w:pos="284"/>
              </w:tabs>
              <w:ind w:left="401"/>
              <w:jc w:val="both"/>
              <w:rPr>
                <w:b/>
                <w:bCs/>
                <w:sz w:val="22"/>
                <w:szCs w:val="22"/>
                <w:lang w:val="pl-PL" w:eastAsia="en-US"/>
              </w:rPr>
            </w:pPr>
            <w:r w:rsidRPr="000A4423">
              <w:rPr>
                <w:bCs/>
                <w:i/>
                <w:sz w:val="22"/>
                <w:lang w:val="pl-PL" w:eastAsia="en-US"/>
              </w:rPr>
              <w:t>Raport z badania funkcjonujących modeli usług przez trenera pracy</w:t>
            </w:r>
            <w:r w:rsidRPr="000A4423">
              <w:rPr>
                <w:bCs/>
                <w:sz w:val="22"/>
                <w:lang w:val="pl-PL" w:eastAsia="en-US"/>
              </w:rPr>
              <w:t xml:space="preserve">, Milward Brown, Warszawa 2013 </w:t>
            </w:r>
          </w:p>
          <w:p w14:paraId="53D38720" w14:textId="77777777" w:rsidR="0020701B" w:rsidRPr="00CF2AE3" w:rsidRDefault="0020701B" w:rsidP="0020701B">
            <w:pPr>
              <w:pStyle w:val="Bezodstpw"/>
              <w:numPr>
                <w:ilvl w:val="0"/>
                <w:numId w:val="143"/>
              </w:numPr>
              <w:tabs>
                <w:tab w:val="clear" w:pos="284"/>
              </w:tabs>
              <w:ind w:left="401"/>
              <w:jc w:val="both"/>
              <w:rPr>
                <w:bCs/>
                <w:sz w:val="22"/>
                <w:szCs w:val="22"/>
                <w:lang w:eastAsia="en-US"/>
              </w:rPr>
            </w:pPr>
            <w:r w:rsidRPr="000A4423">
              <w:rPr>
                <w:bCs/>
                <w:sz w:val="22"/>
                <w:szCs w:val="22"/>
                <w:lang w:val="pl-PL" w:eastAsia="en-US"/>
              </w:rPr>
              <w:t xml:space="preserve">Dziurla, R.,  Majewski, T.,  Żaorska M., Milewski T, </w:t>
            </w:r>
            <w:r w:rsidRPr="000A4423">
              <w:rPr>
                <w:bCs/>
                <w:i/>
                <w:sz w:val="22"/>
                <w:szCs w:val="22"/>
                <w:lang w:val="pl-PL" w:eastAsia="en-US"/>
              </w:rPr>
              <w:t xml:space="preserve">Materiały uzupełniające. </w:t>
            </w:r>
            <w:r w:rsidRPr="00E63327">
              <w:rPr>
                <w:bCs/>
                <w:i/>
                <w:sz w:val="22"/>
                <w:szCs w:val="22"/>
                <w:lang w:eastAsia="en-US"/>
              </w:rPr>
              <w:t>Zatrudnienie wspomagana – prawdziwa praca,</w:t>
            </w:r>
            <w:r w:rsidRPr="00E63327">
              <w:rPr>
                <w:bCs/>
                <w:sz w:val="22"/>
                <w:szCs w:val="22"/>
                <w:lang w:eastAsia="en-US"/>
              </w:rPr>
              <w:t xml:space="preserve"> Warszawa 2014</w:t>
            </w:r>
          </w:p>
          <w:p w14:paraId="74F3CA16" w14:textId="77777777" w:rsidR="0020701B" w:rsidRPr="000A4423" w:rsidRDefault="0020701B" w:rsidP="0020701B">
            <w:pPr>
              <w:pStyle w:val="Bezodstpw"/>
              <w:numPr>
                <w:ilvl w:val="0"/>
                <w:numId w:val="143"/>
              </w:numPr>
              <w:tabs>
                <w:tab w:val="clear" w:pos="284"/>
              </w:tabs>
              <w:ind w:left="401"/>
              <w:jc w:val="both"/>
              <w:rPr>
                <w:rFonts w:asciiTheme="minorHAnsi" w:eastAsiaTheme="majorEastAsia" w:hAnsiTheme="minorHAnsi" w:cstheme="minorHAnsi"/>
                <w:sz w:val="22"/>
                <w:szCs w:val="22"/>
                <w:lang w:val="pl-PL"/>
              </w:rPr>
            </w:pPr>
            <w:r w:rsidRPr="000A4423">
              <w:rPr>
                <w:sz w:val="22"/>
                <w:szCs w:val="22"/>
                <w:lang w:val="pl-PL"/>
              </w:rPr>
              <w:t xml:space="preserve">Piasecki, M., Stępniak, M., </w:t>
            </w:r>
            <w:r w:rsidRPr="000A4423">
              <w:rPr>
                <w:bCs/>
                <w:i/>
                <w:sz w:val="22"/>
                <w:szCs w:val="22"/>
                <w:lang w:val="pl-PL"/>
              </w:rPr>
              <w:t xml:space="preserve">Osoby z niepełnosprawnością w polityce Organizacji Narodów Zjednoczonych, </w:t>
            </w:r>
            <w:r w:rsidRPr="000A4423">
              <w:rPr>
                <w:bCs/>
                <w:sz w:val="22"/>
                <w:szCs w:val="22"/>
                <w:lang w:val="pl-PL"/>
              </w:rPr>
              <w:t xml:space="preserve">Fundacja Fuga Mundi, Lublin 2003, źródło: </w:t>
            </w:r>
            <w:r w:rsidRPr="000A4423">
              <w:rPr>
                <w:sz w:val="22"/>
                <w:szCs w:val="22"/>
                <w:lang w:val="pl-PL"/>
              </w:rPr>
              <w:t>http://www.ffm.pl/index.php?mod=4&amp;p=1&amp;srw=1&amp;text=160, dostęp: marzec 2010</w:t>
            </w:r>
          </w:p>
          <w:p w14:paraId="479CAAAC" w14:textId="77777777" w:rsidR="0020701B" w:rsidRPr="000A4423" w:rsidRDefault="0020701B" w:rsidP="0020701B">
            <w:pPr>
              <w:pStyle w:val="Bezodstpw"/>
              <w:numPr>
                <w:ilvl w:val="0"/>
                <w:numId w:val="143"/>
              </w:numPr>
              <w:tabs>
                <w:tab w:val="clear" w:pos="284"/>
              </w:tabs>
              <w:ind w:left="401"/>
              <w:jc w:val="both"/>
              <w:rPr>
                <w:rStyle w:val="wrtext"/>
                <w:rFonts w:asciiTheme="minorHAnsi" w:eastAsiaTheme="majorEastAsia" w:hAnsiTheme="minorHAnsi" w:cstheme="minorHAnsi"/>
                <w:sz w:val="22"/>
                <w:lang w:val="pl-PL"/>
              </w:rPr>
            </w:pPr>
            <w:r w:rsidRPr="000A4423">
              <w:rPr>
                <w:rStyle w:val="wrtext"/>
                <w:rFonts w:asciiTheme="minorHAnsi" w:eastAsiaTheme="majorEastAsia" w:hAnsiTheme="minorHAnsi" w:cstheme="minorHAnsi"/>
                <w:sz w:val="22"/>
                <w:lang w:val="pl-PL"/>
              </w:rPr>
              <w:t xml:space="preserve">Ryżek E., </w:t>
            </w:r>
            <w:r w:rsidRPr="000A4423">
              <w:rPr>
                <w:rStyle w:val="wrtext"/>
                <w:rFonts w:asciiTheme="minorHAnsi" w:eastAsiaTheme="majorEastAsia" w:hAnsiTheme="minorHAnsi" w:cstheme="minorHAnsi"/>
                <w:i/>
                <w:sz w:val="22"/>
                <w:lang w:val="pl-PL"/>
              </w:rPr>
              <w:t>Rehabilitacja zawodowa i jej znaczenie w integracji osób niepełnosprawnych na otwartym rynku pracy</w:t>
            </w:r>
            <w:r w:rsidRPr="000A4423">
              <w:rPr>
                <w:rStyle w:val="wrtext"/>
                <w:rFonts w:asciiTheme="minorHAnsi" w:eastAsiaTheme="majorEastAsia" w:hAnsiTheme="minorHAnsi" w:cstheme="minorHAnsi"/>
                <w:sz w:val="22"/>
                <w:lang w:val="pl-PL"/>
              </w:rPr>
              <w:t>. [w:] Projekt „DOBRY START – szkolenia dla usługodawców osób niepełnosprawnych” finansowany z Europejskiego Funduszu Społecznego i budżetu PFRON.</w:t>
            </w:r>
          </w:p>
          <w:p w14:paraId="604C6BEA" w14:textId="068E88A4" w:rsidR="0020701B" w:rsidRPr="00CF2AE3" w:rsidRDefault="0020701B" w:rsidP="0020701B">
            <w:pPr>
              <w:pStyle w:val="Bezodstpw"/>
              <w:numPr>
                <w:ilvl w:val="0"/>
                <w:numId w:val="143"/>
              </w:numPr>
              <w:tabs>
                <w:tab w:val="clear" w:pos="284"/>
              </w:tabs>
              <w:ind w:left="401"/>
              <w:jc w:val="both"/>
              <w:rPr>
                <w:rFonts w:asciiTheme="minorHAnsi" w:hAnsiTheme="minorHAnsi" w:cstheme="minorHAnsi"/>
                <w:sz w:val="22"/>
                <w:szCs w:val="22"/>
              </w:rPr>
            </w:pPr>
            <w:r w:rsidRPr="000A4423">
              <w:rPr>
                <w:rFonts w:asciiTheme="minorHAnsi" w:hAnsiTheme="minorHAnsi" w:cstheme="minorHAnsi"/>
                <w:sz w:val="22"/>
                <w:lang w:val="pl-PL"/>
              </w:rPr>
              <w:lastRenderedPageBreak/>
              <w:t xml:space="preserve">Wolan-Nowakowska M., Wojtasiak E. (red.), </w:t>
            </w:r>
            <w:r w:rsidRPr="000A4423">
              <w:rPr>
                <w:rFonts w:asciiTheme="minorHAnsi" w:hAnsiTheme="minorHAnsi" w:cstheme="minorHAnsi"/>
                <w:i/>
                <w:sz w:val="22"/>
                <w:lang w:val="pl-PL"/>
              </w:rPr>
              <w:t>Doradca zawodowy w procesie kompleksowej rehabilitacji osób niepełnosprawnych</w:t>
            </w:r>
            <w:r w:rsidRPr="000A4423">
              <w:rPr>
                <w:rFonts w:asciiTheme="minorHAnsi" w:hAnsiTheme="minorHAnsi" w:cstheme="minorHAnsi"/>
                <w:sz w:val="22"/>
                <w:lang w:val="pl-PL"/>
              </w:rPr>
              <w:t xml:space="preserve">. </w:t>
            </w:r>
            <w:r w:rsidRPr="00E63327">
              <w:rPr>
                <w:rFonts w:asciiTheme="minorHAnsi" w:hAnsiTheme="minorHAnsi" w:cstheme="minorHAnsi"/>
                <w:sz w:val="22"/>
              </w:rPr>
              <w:t>Warszawa 2010.</w:t>
            </w:r>
          </w:p>
          <w:p w14:paraId="30F98F2B" w14:textId="6ED4CB45" w:rsidR="0020701B" w:rsidRPr="00B4158C" w:rsidRDefault="0020701B" w:rsidP="0020701B">
            <w:pPr>
              <w:pStyle w:val="Bezodstpw"/>
              <w:numPr>
                <w:ilvl w:val="0"/>
                <w:numId w:val="143"/>
              </w:numPr>
              <w:tabs>
                <w:tab w:val="clear" w:pos="284"/>
              </w:tabs>
              <w:ind w:left="401"/>
              <w:contextualSpacing w:val="0"/>
              <w:rPr>
                <w:rFonts w:asciiTheme="minorHAnsi" w:hAnsiTheme="minorHAnsi" w:cstheme="minorHAnsi"/>
                <w:sz w:val="22"/>
                <w:szCs w:val="22"/>
                <w:lang w:val="pl-PL"/>
              </w:rPr>
            </w:pPr>
            <w:r w:rsidRPr="000A4423">
              <w:rPr>
                <w:rFonts w:asciiTheme="minorHAnsi" w:hAnsiTheme="minorHAnsi" w:cstheme="minorHAnsi"/>
                <w:sz w:val="22"/>
                <w:lang w:val="pl-PL"/>
              </w:rPr>
              <w:t>Materiały opracowane przez prowadzącego zajęcia.</w:t>
            </w:r>
          </w:p>
        </w:tc>
      </w:tr>
      <w:tr w:rsidR="00CB584D" w:rsidRPr="00CB584D" w14:paraId="47A599EC" w14:textId="77777777" w:rsidTr="0020701B">
        <w:trPr>
          <w:trHeight w:val="454"/>
          <w:jc w:val="center"/>
        </w:trPr>
        <w:tc>
          <w:tcPr>
            <w:tcW w:w="495" w:type="dxa"/>
            <w:vAlign w:val="center"/>
          </w:tcPr>
          <w:p w14:paraId="30965440"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lastRenderedPageBreak/>
              <w:t>22.</w:t>
            </w:r>
          </w:p>
        </w:tc>
        <w:tc>
          <w:tcPr>
            <w:tcW w:w="2535" w:type="dxa"/>
            <w:shd w:val="clear" w:color="auto" w:fill="auto"/>
            <w:vAlign w:val="center"/>
          </w:tcPr>
          <w:p w14:paraId="122ADD1D" w14:textId="77777777" w:rsidR="00CB584D" w:rsidRPr="00CB584D" w:rsidRDefault="00CB584D" w:rsidP="00CB584D">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Wymagania dotyczące pomocy dydaktycznych:</w:t>
            </w:r>
          </w:p>
        </w:tc>
        <w:tc>
          <w:tcPr>
            <w:tcW w:w="6309" w:type="dxa"/>
            <w:gridSpan w:val="4"/>
            <w:vAlign w:val="center"/>
          </w:tcPr>
          <w:p w14:paraId="11716E6A" w14:textId="77777777" w:rsidR="00CB584D" w:rsidRPr="00CB584D" w:rsidRDefault="00CB584D" w:rsidP="002C1BB8">
            <w:pPr>
              <w:pStyle w:val="Bezodstpw"/>
              <w:contextualSpacing w:val="0"/>
              <w:jc w:val="both"/>
              <w:rPr>
                <w:rFonts w:asciiTheme="minorHAnsi" w:hAnsiTheme="minorHAnsi" w:cstheme="minorHAnsi"/>
                <w:sz w:val="22"/>
                <w:szCs w:val="22"/>
                <w:lang w:val="pl-PL"/>
              </w:rPr>
            </w:pPr>
            <w:r w:rsidRPr="00CB584D">
              <w:rPr>
                <w:rFonts w:asciiTheme="minorHAnsi" w:hAnsiTheme="minorHAnsi" w:cstheme="minorHAnsi"/>
                <w:sz w:val="22"/>
                <w:szCs w:val="22"/>
                <w:lang w:val="pl-PL"/>
              </w:rPr>
              <w:t>laptop, rzutnik multimedialny</w:t>
            </w:r>
          </w:p>
        </w:tc>
      </w:tr>
    </w:tbl>
    <w:p w14:paraId="370EBC2A" w14:textId="77777777" w:rsidR="008A4FEC" w:rsidRPr="00C37383" w:rsidRDefault="008A4FEC" w:rsidP="008A4FEC">
      <w:pPr>
        <w:rPr>
          <w:rFonts w:eastAsia="Calibri"/>
          <w:lang w:eastAsia="en-US"/>
        </w:rPr>
      </w:pPr>
    </w:p>
    <w:p w14:paraId="4B557165" w14:textId="77777777" w:rsidR="002C1BB8" w:rsidRPr="00C37383" w:rsidRDefault="002C1BB8" w:rsidP="007A364D">
      <w:pPr>
        <w:pStyle w:val="Nagwek3"/>
        <w:numPr>
          <w:ilvl w:val="2"/>
          <w:numId w:val="9"/>
        </w:numPr>
        <w:rPr>
          <w:lang w:eastAsia="pl-PL"/>
        </w:rPr>
      </w:pPr>
      <w:bookmarkStart w:id="39" w:name="_Toc15561682"/>
      <w:r>
        <w:rPr>
          <w:lang w:eastAsia="pl-PL"/>
        </w:rPr>
        <w:t>Rehabilitacja społeczna</w:t>
      </w:r>
      <w:bookmarkEnd w:id="39"/>
    </w:p>
    <w:tbl>
      <w:tblPr>
        <w:tblStyle w:val="Tabela-Siatka"/>
        <w:tblW w:w="9323" w:type="dxa"/>
        <w:jc w:val="center"/>
        <w:tblLook w:val="04A0" w:firstRow="1" w:lastRow="0" w:firstColumn="1" w:lastColumn="0" w:noHBand="0" w:noVBand="1"/>
      </w:tblPr>
      <w:tblGrid>
        <w:gridCol w:w="495"/>
        <w:gridCol w:w="2535"/>
        <w:gridCol w:w="882"/>
        <w:gridCol w:w="1979"/>
        <w:gridCol w:w="383"/>
        <w:gridCol w:w="3049"/>
      </w:tblGrid>
      <w:tr w:rsidR="003947F1" w:rsidRPr="003947F1" w14:paraId="23BA1096" w14:textId="77777777" w:rsidTr="00887932">
        <w:trPr>
          <w:trHeight w:val="454"/>
          <w:jc w:val="center"/>
        </w:trPr>
        <w:tc>
          <w:tcPr>
            <w:tcW w:w="495" w:type="dxa"/>
            <w:shd w:val="clear" w:color="auto" w:fill="C6D9F1" w:themeFill="text2" w:themeFillTint="33"/>
            <w:vAlign w:val="center"/>
          </w:tcPr>
          <w:p w14:paraId="27EC1D3D"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1.</w:t>
            </w:r>
          </w:p>
        </w:tc>
        <w:tc>
          <w:tcPr>
            <w:tcW w:w="2535" w:type="dxa"/>
            <w:shd w:val="clear" w:color="auto" w:fill="C6D9F1" w:themeFill="text2" w:themeFillTint="33"/>
            <w:vAlign w:val="center"/>
          </w:tcPr>
          <w:p w14:paraId="282A7611"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Nazwa przedmiotu:</w:t>
            </w:r>
          </w:p>
        </w:tc>
        <w:tc>
          <w:tcPr>
            <w:tcW w:w="6293" w:type="dxa"/>
            <w:gridSpan w:val="4"/>
            <w:shd w:val="clear" w:color="auto" w:fill="C6D9F1" w:themeFill="text2" w:themeFillTint="33"/>
            <w:vAlign w:val="center"/>
          </w:tcPr>
          <w:p w14:paraId="000039E7" w14:textId="77777777" w:rsidR="003947F1" w:rsidRPr="003947F1" w:rsidRDefault="003947F1" w:rsidP="003947F1">
            <w:pPr>
              <w:pStyle w:val="Bezodstpw"/>
              <w:contextualSpacing w:val="0"/>
              <w:rPr>
                <w:rFonts w:asciiTheme="minorHAnsi" w:hAnsiTheme="minorHAnsi" w:cstheme="minorHAnsi"/>
                <w:b/>
                <w:smallCaps/>
                <w:sz w:val="22"/>
                <w:szCs w:val="22"/>
                <w:lang w:val="pl-PL"/>
              </w:rPr>
            </w:pPr>
            <w:r w:rsidRPr="003947F1">
              <w:rPr>
                <w:rFonts w:asciiTheme="minorHAnsi" w:hAnsiTheme="minorHAnsi" w:cstheme="minorHAnsi"/>
                <w:b/>
                <w:smallCaps/>
                <w:sz w:val="22"/>
                <w:szCs w:val="22"/>
                <w:lang w:val="pl-PL"/>
              </w:rPr>
              <w:t>Rehabilitacja Społeczna</w:t>
            </w:r>
          </w:p>
        </w:tc>
      </w:tr>
      <w:tr w:rsidR="003947F1" w:rsidRPr="003947F1" w14:paraId="62F4B038" w14:textId="77777777" w:rsidTr="00887932">
        <w:trPr>
          <w:trHeight w:val="454"/>
          <w:jc w:val="center"/>
        </w:trPr>
        <w:tc>
          <w:tcPr>
            <w:tcW w:w="495" w:type="dxa"/>
            <w:vAlign w:val="center"/>
          </w:tcPr>
          <w:p w14:paraId="341B10C7"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2.</w:t>
            </w:r>
          </w:p>
        </w:tc>
        <w:tc>
          <w:tcPr>
            <w:tcW w:w="2535" w:type="dxa"/>
            <w:vAlign w:val="center"/>
          </w:tcPr>
          <w:p w14:paraId="0D5F7218"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Rodzaj przedmiotu:</w:t>
            </w:r>
          </w:p>
        </w:tc>
        <w:tc>
          <w:tcPr>
            <w:tcW w:w="6293" w:type="dxa"/>
            <w:gridSpan w:val="4"/>
            <w:vAlign w:val="center"/>
          </w:tcPr>
          <w:p w14:paraId="21A8C75B"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Konwersatorium</w:t>
            </w:r>
          </w:p>
        </w:tc>
      </w:tr>
      <w:tr w:rsidR="003947F1" w:rsidRPr="003947F1" w14:paraId="37CF32DF" w14:textId="77777777" w:rsidTr="00887932">
        <w:trPr>
          <w:trHeight w:val="454"/>
          <w:jc w:val="center"/>
        </w:trPr>
        <w:tc>
          <w:tcPr>
            <w:tcW w:w="495" w:type="dxa"/>
            <w:vAlign w:val="center"/>
          </w:tcPr>
          <w:p w14:paraId="60193D18"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3.</w:t>
            </w:r>
          </w:p>
        </w:tc>
        <w:tc>
          <w:tcPr>
            <w:tcW w:w="2535" w:type="dxa"/>
            <w:vAlign w:val="center"/>
          </w:tcPr>
          <w:p w14:paraId="43499903"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Godziny kontaktowe:</w:t>
            </w:r>
          </w:p>
        </w:tc>
        <w:tc>
          <w:tcPr>
            <w:tcW w:w="6293" w:type="dxa"/>
            <w:gridSpan w:val="4"/>
            <w:vAlign w:val="center"/>
          </w:tcPr>
          <w:p w14:paraId="797FD304" w14:textId="77777777" w:rsidR="003947F1" w:rsidRPr="003947F1" w:rsidRDefault="006449D0" w:rsidP="003947F1">
            <w:pPr>
              <w:pStyle w:val="Bezodstpw"/>
              <w:contextualSpacing w:val="0"/>
              <w:rPr>
                <w:rFonts w:asciiTheme="minorHAnsi" w:hAnsiTheme="minorHAnsi" w:cstheme="minorHAnsi"/>
                <w:b/>
                <w:sz w:val="22"/>
                <w:szCs w:val="22"/>
                <w:lang w:val="pl-PL"/>
              </w:rPr>
            </w:pPr>
            <w:r>
              <w:rPr>
                <w:rFonts w:asciiTheme="minorHAnsi" w:hAnsiTheme="minorHAnsi" w:cstheme="minorHAnsi"/>
                <w:b/>
                <w:sz w:val="22"/>
                <w:szCs w:val="22"/>
                <w:lang w:val="pl-PL"/>
              </w:rPr>
              <w:t>20</w:t>
            </w:r>
          </w:p>
        </w:tc>
      </w:tr>
      <w:tr w:rsidR="003947F1" w:rsidRPr="003947F1" w14:paraId="7C3D343C" w14:textId="77777777" w:rsidTr="00887932">
        <w:trPr>
          <w:trHeight w:val="454"/>
          <w:jc w:val="center"/>
        </w:trPr>
        <w:tc>
          <w:tcPr>
            <w:tcW w:w="495" w:type="dxa"/>
            <w:vAlign w:val="center"/>
          </w:tcPr>
          <w:p w14:paraId="22DF5693"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4.</w:t>
            </w:r>
          </w:p>
        </w:tc>
        <w:tc>
          <w:tcPr>
            <w:tcW w:w="2535" w:type="dxa"/>
            <w:vAlign w:val="center"/>
          </w:tcPr>
          <w:p w14:paraId="6D091CC4"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Czas pracy własnej studenta:</w:t>
            </w:r>
          </w:p>
        </w:tc>
        <w:tc>
          <w:tcPr>
            <w:tcW w:w="6293" w:type="dxa"/>
            <w:gridSpan w:val="4"/>
            <w:vAlign w:val="center"/>
          </w:tcPr>
          <w:p w14:paraId="11A18377" w14:textId="77777777" w:rsidR="003947F1" w:rsidRPr="003947F1" w:rsidRDefault="004158BB" w:rsidP="003947F1">
            <w:pPr>
              <w:pStyle w:val="Bezodstpw"/>
              <w:contextualSpacing w:val="0"/>
              <w:rPr>
                <w:rFonts w:asciiTheme="minorHAnsi" w:hAnsiTheme="minorHAnsi" w:cstheme="minorHAnsi"/>
                <w:b/>
                <w:sz w:val="22"/>
                <w:szCs w:val="22"/>
                <w:lang w:val="pl-PL"/>
              </w:rPr>
            </w:pPr>
            <w:r>
              <w:rPr>
                <w:rFonts w:asciiTheme="minorHAnsi" w:hAnsiTheme="minorHAnsi" w:cstheme="minorHAnsi"/>
                <w:b/>
                <w:sz w:val="22"/>
                <w:szCs w:val="22"/>
                <w:lang w:val="pl-PL"/>
              </w:rPr>
              <w:t>10</w:t>
            </w:r>
          </w:p>
        </w:tc>
      </w:tr>
      <w:tr w:rsidR="003947F1" w:rsidRPr="003947F1" w14:paraId="07438793" w14:textId="77777777" w:rsidTr="00887932">
        <w:trPr>
          <w:trHeight w:val="454"/>
          <w:jc w:val="center"/>
        </w:trPr>
        <w:tc>
          <w:tcPr>
            <w:tcW w:w="495" w:type="dxa"/>
            <w:vAlign w:val="center"/>
          </w:tcPr>
          <w:p w14:paraId="5309D0FD"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5.</w:t>
            </w:r>
          </w:p>
        </w:tc>
        <w:tc>
          <w:tcPr>
            <w:tcW w:w="2535" w:type="dxa"/>
            <w:vAlign w:val="center"/>
          </w:tcPr>
          <w:p w14:paraId="3AA36908"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Sumaryczne obciążenie pracy studenta:</w:t>
            </w:r>
          </w:p>
        </w:tc>
        <w:tc>
          <w:tcPr>
            <w:tcW w:w="6293" w:type="dxa"/>
            <w:gridSpan w:val="4"/>
            <w:vAlign w:val="center"/>
          </w:tcPr>
          <w:p w14:paraId="2A0119B2" w14:textId="77777777" w:rsidR="003947F1" w:rsidRPr="003947F1" w:rsidRDefault="004158BB" w:rsidP="003947F1">
            <w:pPr>
              <w:pStyle w:val="Bezodstpw"/>
              <w:contextualSpacing w:val="0"/>
              <w:rPr>
                <w:rFonts w:asciiTheme="minorHAnsi" w:hAnsiTheme="minorHAnsi" w:cstheme="minorHAnsi"/>
                <w:b/>
                <w:sz w:val="22"/>
                <w:szCs w:val="22"/>
                <w:lang w:val="pl-PL"/>
              </w:rPr>
            </w:pPr>
            <w:r>
              <w:rPr>
                <w:rFonts w:asciiTheme="minorHAnsi" w:hAnsiTheme="minorHAnsi" w:cstheme="minorHAnsi"/>
                <w:b/>
                <w:sz w:val="22"/>
                <w:szCs w:val="22"/>
                <w:lang w:val="pl-PL"/>
              </w:rPr>
              <w:t>30</w:t>
            </w:r>
          </w:p>
        </w:tc>
      </w:tr>
      <w:tr w:rsidR="003947F1" w:rsidRPr="003947F1" w14:paraId="279761DD" w14:textId="77777777" w:rsidTr="00887932">
        <w:trPr>
          <w:trHeight w:val="454"/>
          <w:jc w:val="center"/>
        </w:trPr>
        <w:tc>
          <w:tcPr>
            <w:tcW w:w="495" w:type="dxa"/>
            <w:vAlign w:val="center"/>
          </w:tcPr>
          <w:p w14:paraId="44B4D7F0"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6.</w:t>
            </w:r>
          </w:p>
        </w:tc>
        <w:tc>
          <w:tcPr>
            <w:tcW w:w="2535" w:type="dxa"/>
            <w:vAlign w:val="center"/>
          </w:tcPr>
          <w:p w14:paraId="68CCDB3E"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Punkty ECTS:</w:t>
            </w:r>
          </w:p>
        </w:tc>
        <w:tc>
          <w:tcPr>
            <w:tcW w:w="6293" w:type="dxa"/>
            <w:gridSpan w:val="4"/>
            <w:vAlign w:val="center"/>
          </w:tcPr>
          <w:p w14:paraId="1603B730" w14:textId="77777777" w:rsidR="003947F1" w:rsidRPr="003947F1" w:rsidRDefault="001C2417" w:rsidP="003947F1">
            <w:pPr>
              <w:pStyle w:val="Bezodstpw"/>
              <w:contextualSpacing w:val="0"/>
              <w:rPr>
                <w:rFonts w:asciiTheme="minorHAnsi" w:hAnsiTheme="minorHAnsi" w:cstheme="minorHAnsi"/>
                <w:b/>
                <w:sz w:val="22"/>
                <w:szCs w:val="22"/>
                <w:lang w:val="pl-PL"/>
              </w:rPr>
            </w:pPr>
            <w:r>
              <w:rPr>
                <w:rFonts w:asciiTheme="minorHAnsi" w:hAnsiTheme="minorHAnsi" w:cstheme="minorHAnsi"/>
                <w:b/>
                <w:sz w:val="22"/>
                <w:szCs w:val="22"/>
                <w:lang w:val="pl-PL"/>
              </w:rPr>
              <w:t>2</w:t>
            </w:r>
          </w:p>
        </w:tc>
      </w:tr>
      <w:tr w:rsidR="00887932" w:rsidRPr="003947F1" w14:paraId="69198234" w14:textId="77777777" w:rsidTr="00887932">
        <w:trPr>
          <w:trHeight w:val="454"/>
          <w:jc w:val="center"/>
        </w:trPr>
        <w:tc>
          <w:tcPr>
            <w:tcW w:w="495" w:type="dxa"/>
            <w:vAlign w:val="center"/>
          </w:tcPr>
          <w:p w14:paraId="75922250"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7.</w:t>
            </w:r>
          </w:p>
        </w:tc>
        <w:tc>
          <w:tcPr>
            <w:tcW w:w="2535" w:type="dxa"/>
            <w:vAlign w:val="center"/>
          </w:tcPr>
          <w:p w14:paraId="023B5EC3"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Wymagania (lista przedmiotów):</w:t>
            </w:r>
          </w:p>
        </w:tc>
        <w:tc>
          <w:tcPr>
            <w:tcW w:w="6293" w:type="dxa"/>
            <w:gridSpan w:val="4"/>
            <w:vAlign w:val="center"/>
          </w:tcPr>
          <w:p w14:paraId="3AAF1085" w14:textId="17E90F31" w:rsidR="00887932" w:rsidRPr="003947F1"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nie dotyczy</w:t>
            </w:r>
          </w:p>
        </w:tc>
      </w:tr>
      <w:tr w:rsidR="00887932" w:rsidRPr="003947F1" w14:paraId="71DF4E7C" w14:textId="77777777" w:rsidTr="00887932">
        <w:trPr>
          <w:trHeight w:val="454"/>
          <w:jc w:val="center"/>
        </w:trPr>
        <w:tc>
          <w:tcPr>
            <w:tcW w:w="495" w:type="dxa"/>
            <w:vAlign w:val="center"/>
          </w:tcPr>
          <w:p w14:paraId="12A4E51A"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8.</w:t>
            </w:r>
          </w:p>
        </w:tc>
        <w:tc>
          <w:tcPr>
            <w:tcW w:w="2535" w:type="dxa"/>
            <w:vAlign w:val="center"/>
          </w:tcPr>
          <w:p w14:paraId="5AF5D29D"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Założenia (lista przedmiotów):</w:t>
            </w:r>
          </w:p>
        </w:tc>
        <w:tc>
          <w:tcPr>
            <w:tcW w:w="6293" w:type="dxa"/>
            <w:gridSpan w:val="4"/>
            <w:vAlign w:val="center"/>
          </w:tcPr>
          <w:p w14:paraId="239DA568" w14:textId="713C8508" w:rsidR="00887932" w:rsidRPr="003947F1"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nie dotyczy</w:t>
            </w:r>
          </w:p>
        </w:tc>
      </w:tr>
      <w:tr w:rsidR="00887932" w:rsidRPr="003947F1" w14:paraId="7EE69235" w14:textId="77777777" w:rsidTr="00887932">
        <w:trPr>
          <w:trHeight w:val="454"/>
          <w:jc w:val="center"/>
        </w:trPr>
        <w:tc>
          <w:tcPr>
            <w:tcW w:w="495" w:type="dxa"/>
            <w:vAlign w:val="center"/>
          </w:tcPr>
          <w:p w14:paraId="1ED2E4BC"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9.</w:t>
            </w:r>
          </w:p>
        </w:tc>
        <w:tc>
          <w:tcPr>
            <w:tcW w:w="2535" w:type="dxa"/>
            <w:vAlign w:val="center"/>
          </w:tcPr>
          <w:p w14:paraId="1B9DB32D"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Założenia (opisowo):</w:t>
            </w:r>
          </w:p>
        </w:tc>
        <w:tc>
          <w:tcPr>
            <w:tcW w:w="6293" w:type="dxa"/>
            <w:gridSpan w:val="4"/>
            <w:vAlign w:val="center"/>
          </w:tcPr>
          <w:p w14:paraId="0BEF85A4" w14:textId="5C24FC0E" w:rsidR="00887932" w:rsidRPr="003947F1" w:rsidRDefault="00887932" w:rsidP="00887932">
            <w:pPr>
              <w:pStyle w:val="Bezodstpw"/>
              <w:ind w:left="-8"/>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nie dotyczy</w:t>
            </w:r>
          </w:p>
        </w:tc>
      </w:tr>
      <w:tr w:rsidR="00887932" w:rsidRPr="003947F1" w14:paraId="55855537" w14:textId="77777777" w:rsidTr="00887932">
        <w:trPr>
          <w:trHeight w:val="596"/>
          <w:jc w:val="center"/>
        </w:trPr>
        <w:tc>
          <w:tcPr>
            <w:tcW w:w="495" w:type="dxa"/>
            <w:vAlign w:val="center"/>
          </w:tcPr>
          <w:p w14:paraId="6E83ECD8"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10.</w:t>
            </w:r>
          </w:p>
        </w:tc>
        <w:tc>
          <w:tcPr>
            <w:tcW w:w="2535" w:type="dxa"/>
            <w:vAlign w:val="center"/>
          </w:tcPr>
          <w:p w14:paraId="56220265"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Tryb prowadzenia:</w:t>
            </w:r>
          </w:p>
        </w:tc>
        <w:tc>
          <w:tcPr>
            <w:tcW w:w="6293" w:type="dxa"/>
            <w:gridSpan w:val="4"/>
            <w:vAlign w:val="center"/>
          </w:tcPr>
          <w:p w14:paraId="71C2B421" w14:textId="561E138C" w:rsidR="00887932" w:rsidRPr="003947F1" w:rsidRDefault="00887932" w:rsidP="00887932">
            <w:pPr>
              <w:pStyle w:val="Bezodstpw"/>
              <w:contextualSpacing w:val="0"/>
              <w:rPr>
                <w:rFonts w:asciiTheme="minorHAnsi" w:hAnsiTheme="minorHAnsi" w:cstheme="minorHAnsi"/>
                <w:sz w:val="22"/>
                <w:szCs w:val="22"/>
                <w:lang w:val="pl-PL"/>
              </w:rPr>
            </w:pPr>
            <w:r w:rsidRPr="00CB584D">
              <w:rPr>
                <w:rFonts w:asciiTheme="minorHAnsi" w:hAnsiTheme="minorHAnsi" w:cstheme="minorHAnsi"/>
                <w:sz w:val="22"/>
                <w:szCs w:val="22"/>
                <w:lang w:val="pl-PL"/>
              </w:rPr>
              <w:t>w sali</w:t>
            </w:r>
          </w:p>
        </w:tc>
      </w:tr>
      <w:tr w:rsidR="00887932" w:rsidRPr="003947F1" w14:paraId="3EF0D40D" w14:textId="77777777" w:rsidTr="00887932">
        <w:trPr>
          <w:trHeight w:val="454"/>
          <w:jc w:val="center"/>
        </w:trPr>
        <w:tc>
          <w:tcPr>
            <w:tcW w:w="495" w:type="dxa"/>
            <w:vAlign w:val="center"/>
          </w:tcPr>
          <w:p w14:paraId="7723094D"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11.</w:t>
            </w:r>
          </w:p>
        </w:tc>
        <w:tc>
          <w:tcPr>
            <w:tcW w:w="2535" w:type="dxa"/>
            <w:vAlign w:val="center"/>
          </w:tcPr>
          <w:p w14:paraId="1628C583"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Skrócony opis przedmiotu:</w:t>
            </w:r>
          </w:p>
        </w:tc>
        <w:tc>
          <w:tcPr>
            <w:tcW w:w="6293" w:type="dxa"/>
            <w:gridSpan w:val="4"/>
            <w:tcBorders>
              <w:top w:val="single" w:sz="4" w:space="0" w:color="auto"/>
              <w:left w:val="single" w:sz="4" w:space="0" w:color="auto"/>
              <w:bottom w:val="single" w:sz="4" w:space="0" w:color="auto"/>
              <w:right w:val="single" w:sz="4" w:space="0" w:color="auto"/>
            </w:tcBorders>
            <w:vAlign w:val="center"/>
          </w:tcPr>
          <w:p w14:paraId="352DF3DA" w14:textId="7DE34D49" w:rsidR="00887932" w:rsidRPr="003947F1" w:rsidRDefault="00887932" w:rsidP="00887932">
            <w:pPr>
              <w:pStyle w:val="Bezodstpw"/>
              <w:contextualSpacing w:val="0"/>
              <w:jc w:val="both"/>
              <w:rPr>
                <w:rFonts w:asciiTheme="minorHAnsi" w:hAnsiTheme="minorHAnsi" w:cstheme="minorHAnsi"/>
                <w:sz w:val="22"/>
                <w:szCs w:val="22"/>
                <w:lang w:val="pl-PL" w:eastAsia="pl-PL"/>
              </w:rPr>
            </w:pPr>
            <w:r w:rsidRPr="000A4423">
              <w:rPr>
                <w:rFonts w:cs="Calibri"/>
                <w:sz w:val="22"/>
                <w:szCs w:val="22"/>
                <w:lang w:val="pl-PL"/>
              </w:rPr>
              <w:t xml:space="preserve">Przedmiot wprowadza studentów w podstawowe zagadnienia rehabilitacji społecznej osób z niepełnosprawnością. Wyjaśnia rozumienie tego terminu, prezentuje przedmiot, główne cele, klasyfikacje i omówienie czynników decydujących o przebiegu i efektywności procesu rehabilitacji społecznej. Charakteryzuje  instrumenty polityk publicznych i sił społecznych (na poziomie centralnym, regionalnym i lokalnym) pomagające i wspierające obie strony tego procesu – środowisko społeczne/lokalne i osobę z niepełnosprawnością – w realizacji planów/programów rehabilitacji społecznej. Pokazuje praktyczne wdrażanie idei rehabilitacji społecznej w doświadczeniu osób z niepełnosprawnością, instytucji publicznych, organizacji pozarządowych (III sektor)  wspierających osoby z niepełnosprawnością w pełnieniu ról społecznych i integracji społecznej.  </w:t>
            </w:r>
          </w:p>
        </w:tc>
      </w:tr>
      <w:tr w:rsidR="00887932" w:rsidRPr="003947F1" w14:paraId="31FB6C54" w14:textId="77777777" w:rsidTr="00887932">
        <w:trPr>
          <w:trHeight w:val="454"/>
          <w:jc w:val="center"/>
        </w:trPr>
        <w:tc>
          <w:tcPr>
            <w:tcW w:w="495" w:type="dxa"/>
            <w:vAlign w:val="center"/>
          </w:tcPr>
          <w:p w14:paraId="3803D91B"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12.</w:t>
            </w:r>
          </w:p>
        </w:tc>
        <w:tc>
          <w:tcPr>
            <w:tcW w:w="2535" w:type="dxa"/>
            <w:vAlign w:val="center"/>
          </w:tcPr>
          <w:p w14:paraId="06ACA73F"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Pełny opis przedmiotu:</w:t>
            </w:r>
          </w:p>
        </w:tc>
        <w:tc>
          <w:tcPr>
            <w:tcW w:w="6293" w:type="dxa"/>
            <w:gridSpan w:val="4"/>
            <w:tcBorders>
              <w:top w:val="single" w:sz="4" w:space="0" w:color="auto"/>
              <w:left w:val="single" w:sz="4" w:space="0" w:color="auto"/>
              <w:bottom w:val="single" w:sz="4" w:space="0" w:color="auto"/>
              <w:right w:val="single" w:sz="4" w:space="0" w:color="auto"/>
            </w:tcBorders>
            <w:vAlign w:val="center"/>
          </w:tcPr>
          <w:p w14:paraId="1B46CA78" w14:textId="77777777" w:rsidR="00887932" w:rsidRPr="000A4423" w:rsidRDefault="00887932" w:rsidP="00887932">
            <w:pPr>
              <w:pStyle w:val="Bezodstpw"/>
              <w:tabs>
                <w:tab w:val="center" w:pos="4536"/>
                <w:tab w:val="right" w:pos="9072"/>
              </w:tabs>
              <w:jc w:val="both"/>
              <w:rPr>
                <w:rFonts w:cs="Calibri"/>
                <w:sz w:val="22"/>
                <w:szCs w:val="22"/>
                <w:lang w:val="pl-PL"/>
              </w:rPr>
            </w:pPr>
            <w:r w:rsidRPr="000A4423">
              <w:rPr>
                <w:rFonts w:cs="Calibri"/>
                <w:sz w:val="22"/>
                <w:szCs w:val="22"/>
                <w:lang w:val="pl-PL"/>
              </w:rPr>
              <w:t xml:space="preserve">Punktem wyjścia jest prezentacja ewolucji postaw wobec niepełnosprawności i osób z niepełnosprawnością w kulturze ludzkiej, ze szczególnym uwzględnieniem dyskursu wobec modeli postrzegania niepełnosprawności  w polityce społecznej (szerzej politykach publicznych)  w drugiej połowie XX wieku i na początku XXI stulecia, wynikających stąd regulacjach normatywnych i organizacji systemu kompleksowej rehabilitacji. Na tym szerokim tle </w:t>
            </w:r>
            <w:r w:rsidRPr="000A4423">
              <w:rPr>
                <w:rFonts w:cs="Calibri"/>
                <w:sz w:val="22"/>
                <w:szCs w:val="22"/>
                <w:lang w:val="pl-PL"/>
              </w:rPr>
              <w:lastRenderedPageBreak/>
              <w:t xml:space="preserve">zostaną ukazane cele, zasady i instrumenty rehabilitacji społecznej osób z niepełnosprawnością, stanowiącej nieodzowny element koncepcji rehabilitacji kompleksowej. Specyfika rehabilitacji społecznej kieruje uwagę w stronę środowiska społecznego i otoczenia instytucjonalnego osób z niepełnosprawnością, ukazując szczegółowo od czego zależy   ich integracyjny (inkluzyjny)  lub dezintegracyjny (wykluczający) wpływ na miejsce osoby z niepełnosprawnością w społeczności lokalnej i w społeczeństwie. Wątek uwarunkowań dopełnia analiza zakresu przedmiotowego polityk szczegółowych ukierunkowanych na realizacje kompleksowej rehabilitacji, w tym głównie rehabilitacji społecznej. Świadczenia społeczne, infrastruktura usług społecznych i kulturalnych, architektura otoczenia, komunikacja, informacja, edukacja, dostępne media, przyjazne urzędy to główne sfery aktywności instytucji publicznych i niepublicznych warunkujące skuteczność rehabilitacji społecznej osób z niepełnosprawnością.   </w:t>
            </w:r>
          </w:p>
          <w:p w14:paraId="07DC8588" w14:textId="05D22D2C" w:rsidR="00887932" w:rsidRPr="003947F1" w:rsidRDefault="00887932" w:rsidP="00887932">
            <w:pPr>
              <w:pStyle w:val="Bezodstpw"/>
              <w:contextualSpacing w:val="0"/>
              <w:jc w:val="both"/>
              <w:rPr>
                <w:rFonts w:asciiTheme="minorHAnsi" w:hAnsiTheme="minorHAnsi" w:cstheme="minorHAnsi"/>
                <w:sz w:val="22"/>
                <w:szCs w:val="22"/>
                <w:lang w:val="pl-PL"/>
              </w:rPr>
            </w:pPr>
            <w:r w:rsidRPr="000A4423">
              <w:rPr>
                <w:rFonts w:cs="Calibri"/>
                <w:sz w:val="22"/>
                <w:szCs w:val="22"/>
                <w:lang w:val="pl-PL"/>
              </w:rPr>
              <w:t xml:space="preserve">Kolejny obszar zagadnień  analizowanych w ramach przedmiotu pokazuje poszczególne sfery organizacji życia i dostępu do praw podstawowych obywateli w ich miejscu zamieszkania z perspektywy możliwości zaspokajania potrzeb osób z niepełnosprawnością. Gdzie – w jakich obszarach – możemy mówić o uniwersalnym projektowaniu infrastruktury i polityki, gdzie zaś nadal mamy do czynienia z głębokimi podziałami (separacji światów) szans i nierównym dostępem do praw społecznych, ekonomicznych, kulturalnych, obywatelskich, ryzykiem dyskryminacji ze względu na niepełnosprawność. Zagadnienie to zostanie przedstawione  na podstawie statystyk i wyników badań empirycznych oraz doświadczeń bezpośrednich osób z niepełnosprawnością. I  na zakończenie  przedstawiony zostanie kontekst tworzenia koncepcji i realizacji polityk szczegółowych wobec osób z niepełnosprawnością z perspektywy instytucji politycznych i ich przedstawicieli.   Każdy wątek tematyczny będzie powiązany z rolą rehamenagera jako współorganizatora rehabilitacji społecznej, poprzez wskazanie potencjalnych szans oraz barier w procesie integracji społecznej osoby z niepełnosprawnością w obecnym stanie rozwoju infrastruktury w Polsce, dostępnych i zróżnicowanych przestrzennie instrumentach wsparcia publicznego i społecznego. </w:t>
            </w:r>
          </w:p>
        </w:tc>
      </w:tr>
      <w:tr w:rsidR="00887932" w:rsidRPr="003947F1" w14:paraId="167BBEC8" w14:textId="77777777" w:rsidTr="00887932">
        <w:trPr>
          <w:trHeight w:val="454"/>
          <w:jc w:val="center"/>
        </w:trPr>
        <w:tc>
          <w:tcPr>
            <w:tcW w:w="495" w:type="dxa"/>
            <w:vAlign w:val="center"/>
          </w:tcPr>
          <w:p w14:paraId="157795A8"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lastRenderedPageBreak/>
              <w:t>13.</w:t>
            </w:r>
          </w:p>
        </w:tc>
        <w:tc>
          <w:tcPr>
            <w:tcW w:w="2535" w:type="dxa"/>
            <w:vAlign w:val="center"/>
          </w:tcPr>
          <w:p w14:paraId="27B4F7EB" w14:textId="77777777" w:rsidR="00887932" w:rsidRPr="003947F1" w:rsidRDefault="00887932" w:rsidP="00887932">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Zakres poszczególnych tematów/treść zajęć:</w:t>
            </w:r>
          </w:p>
        </w:tc>
        <w:tc>
          <w:tcPr>
            <w:tcW w:w="6293" w:type="dxa"/>
            <w:gridSpan w:val="4"/>
            <w:tcBorders>
              <w:top w:val="single" w:sz="4" w:space="0" w:color="auto"/>
              <w:left w:val="single" w:sz="4" w:space="0" w:color="auto"/>
              <w:bottom w:val="single" w:sz="4" w:space="0" w:color="auto"/>
              <w:right w:val="single" w:sz="4" w:space="0" w:color="auto"/>
            </w:tcBorders>
            <w:vAlign w:val="center"/>
          </w:tcPr>
          <w:p w14:paraId="0BC97F77" w14:textId="77777777" w:rsidR="00887932" w:rsidRPr="000A4423" w:rsidRDefault="00887932" w:rsidP="00887932">
            <w:pPr>
              <w:pStyle w:val="Bezodstpw"/>
              <w:tabs>
                <w:tab w:val="clear" w:pos="284"/>
                <w:tab w:val="left" w:pos="708"/>
              </w:tabs>
              <w:jc w:val="both"/>
              <w:rPr>
                <w:rFonts w:asciiTheme="minorHAnsi" w:eastAsia="SimSun" w:hAnsiTheme="minorHAnsi" w:cstheme="minorHAnsi"/>
                <w:b/>
                <w:bCs/>
                <w:sz w:val="22"/>
                <w:szCs w:val="22"/>
                <w:lang w:val="pl-PL" w:eastAsia="ar-SA"/>
              </w:rPr>
            </w:pPr>
            <w:r w:rsidRPr="000A4423">
              <w:rPr>
                <w:rFonts w:asciiTheme="minorHAnsi" w:eastAsia="SimSun" w:hAnsiTheme="minorHAnsi" w:cstheme="minorHAnsi"/>
                <w:b/>
                <w:bCs/>
                <w:sz w:val="22"/>
                <w:szCs w:val="22"/>
                <w:lang w:val="pl-PL" w:eastAsia="ar-SA"/>
              </w:rPr>
              <w:t>Część I (4 godziny)</w:t>
            </w:r>
            <w:r>
              <w:rPr>
                <w:rFonts w:asciiTheme="minorHAnsi" w:eastAsia="SimSun" w:hAnsiTheme="minorHAnsi" w:cstheme="minorHAnsi"/>
                <w:b/>
                <w:bCs/>
                <w:sz w:val="22"/>
                <w:szCs w:val="22"/>
                <w:lang w:val="pl-PL" w:eastAsia="ar-SA"/>
              </w:rPr>
              <w:t>:</w:t>
            </w:r>
            <w:r w:rsidRPr="000A4423">
              <w:rPr>
                <w:rFonts w:asciiTheme="minorHAnsi" w:eastAsia="SimSun" w:hAnsiTheme="minorHAnsi" w:cstheme="minorHAnsi"/>
                <w:b/>
                <w:bCs/>
                <w:sz w:val="22"/>
                <w:szCs w:val="22"/>
                <w:lang w:val="pl-PL" w:eastAsia="ar-SA"/>
              </w:rPr>
              <w:t xml:space="preserve"> </w:t>
            </w:r>
          </w:p>
          <w:p w14:paraId="4C2BA689" w14:textId="77777777" w:rsidR="00887932" w:rsidRPr="006E3AFC" w:rsidRDefault="00887932" w:rsidP="00887932">
            <w:pPr>
              <w:pStyle w:val="Bezodstpw"/>
              <w:tabs>
                <w:tab w:val="clear" w:pos="284"/>
                <w:tab w:val="left" w:pos="708"/>
              </w:tabs>
              <w:jc w:val="both"/>
              <w:rPr>
                <w:rFonts w:asciiTheme="minorHAnsi" w:eastAsia="SimSun" w:hAnsiTheme="minorHAnsi" w:cstheme="minorHAnsi"/>
                <w:b/>
                <w:bCs/>
                <w:sz w:val="22"/>
                <w:szCs w:val="22"/>
                <w:lang w:val="pl-PL" w:eastAsia="ar-SA"/>
              </w:rPr>
            </w:pPr>
            <w:r w:rsidRPr="000A4423">
              <w:rPr>
                <w:rFonts w:asciiTheme="minorHAnsi" w:eastAsia="SimSun" w:hAnsiTheme="minorHAnsi" w:cstheme="minorHAnsi"/>
                <w:b/>
                <w:bCs/>
                <w:sz w:val="22"/>
                <w:szCs w:val="22"/>
                <w:lang w:val="pl-PL" w:eastAsia="ar-SA"/>
              </w:rPr>
              <w:t xml:space="preserve">Wprowadzenie do problematyki rehabilitacji społecznej osób z niepełnosprawnością </w:t>
            </w:r>
          </w:p>
          <w:p w14:paraId="41A0B959" w14:textId="77777777" w:rsidR="00887932" w:rsidRPr="000A4423" w:rsidRDefault="00887932" w:rsidP="00887932">
            <w:pPr>
              <w:pStyle w:val="Bezodstpw"/>
              <w:numPr>
                <w:ilvl w:val="0"/>
                <w:numId w:val="115"/>
              </w:numPr>
              <w:tabs>
                <w:tab w:val="clear" w:pos="284"/>
              </w:tabs>
              <w:ind w:left="427"/>
              <w:contextualSpacing w:val="0"/>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Niepełnosprawność, niepełnosprawni i osoba z niepełnosprawnością; ewolucja zakresu znaczeniowego pojęć,   koncepcja włączającego  modelu rehabilitacji osób z niepełnosprawnością,</w:t>
            </w:r>
          </w:p>
          <w:p w14:paraId="4DF37488" w14:textId="77777777" w:rsidR="00887932" w:rsidRPr="000A4423" w:rsidRDefault="00887932" w:rsidP="00887932">
            <w:pPr>
              <w:pStyle w:val="Bezodstpw"/>
              <w:numPr>
                <w:ilvl w:val="0"/>
                <w:numId w:val="115"/>
              </w:numPr>
              <w:tabs>
                <w:tab w:val="clear" w:pos="284"/>
              </w:tabs>
              <w:ind w:left="427"/>
              <w:contextualSpacing w:val="0"/>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Przedmiot, cel, zasady, instrumenty  rehabilitacji społecznej osób z niepełnosprawnością (od paradygmatu medycznego do paradygmatu społecznego),</w:t>
            </w:r>
          </w:p>
          <w:p w14:paraId="0FCA6026" w14:textId="77777777" w:rsidR="00887932" w:rsidRPr="000A4423" w:rsidRDefault="00887932" w:rsidP="00887932">
            <w:pPr>
              <w:pStyle w:val="Bezodstpw"/>
              <w:numPr>
                <w:ilvl w:val="0"/>
                <w:numId w:val="115"/>
              </w:numPr>
              <w:tabs>
                <w:tab w:val="clear" w:pos="284"/>
              </w:tabs>
              <w:ind w:left="427"/>
              <w:contextualSpacing w:val="0"/>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 xml:space="preserve"> Charakterystyka modeli polityk publicznych wspierających lub blokujących efektywność  procesu rehabilitacji społecznej;</w:t>
            </w:r>
          </w:p>
          <w:p w14:paraId="61D74401" w14:textId="77777777" w:rsidR="00887932" w:rsidRPr="000A4423" w:rsidRDefault="00887932" w:rsidP="00887932">
            <w:pPr>
              <w:pStyle w:val="Bezodstpw"/>
              <w:numPr>
                <w:ilvl w:val="1"/>
                <w:numId w:val="115"/>
              </w:numPr>
              <w:tabs>
                <w:tab w:val="clear" w:pos="284"/>
              </w:tabs>
              <w:ind w:left="994"/>
              <w:contextualSpacing w:val="0"/>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lastRenderedPageBreak/>
              <w:t xml:space="preserve">Model równościowy - </w:t>
            </w:r>
            <w:r w:rsidRPr="000A4423">
              <w:rPr>
                <w:rFonts w:asciiTheme="minorHAnsi" w:eastAsia="SimSun" w:hAnsiTheme="minorHAnsi" w:cstheme="minorHAnsi"/>
                <w:b/>
                <w:bCs/>
                <w:sz w:val="22"/>
                <w:szCs w:val="22"/>
                <w:lang w:val="pl-PL" w:eastAsia="ar-SA"/>
              </w:rPr>
              <w:t>różni ale równi</w:t>
            </w:r>
            <w:r w:rsidRPr="000A4423">
              <w:rPr>
                <w:rFonts w:asciiTheme="minorHAnsi" w:eastAsia="SimSun" w:hAnsiTheme="minorHAnsi" w:cstheme="minorHAnsi"/>
                <w:sz w:val="22"/>
                <w:szCs w:val="22"/>
                <w:lang w:val="pl-PL" w:eastAsia="ar-SA"/>
              </w:rPr>
              <w:t xml:space="preserve"> – wyrównywanie szans, inkluzja (dostęp do praw podstawowych), przeciwdziałanie dyskryminacji, aktywność obywatelska, integracja społeczna</w:t>
            </w:r>
          </w:p>
          <w:p w14:paraId="1A58CF07" w14:textId="77777777" w:rsidR="00887932" w:rsidRPr="000A4423" w:rsidRDefault="00887932" w:rsidP="00887932">
            <w:pPr>
              <w:pStyle w:val="Bezodstpw"/>
              <w:numPr>
                <w:ilvl w:val="1"/>
                <w:numId w:val="115"/>
              </w:numPr>
              <w:tabs>
                <w:tab w:val="clear" w:pos="284"/>
              </w:tabs>
              <w:ind w:left="994"/>
              <w:contextualSpacing w:val="0"/>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Model segregacyjny -</w:t>
            </w:r>
            <w:r w:rsidRPr="000A4423">
              <w:rPr>
                <w:rFonts w:asciiTheme="minorHAnsi" w:eastAsia="SimSun" w:hAnsiTheme="minorHAnsi" w:cstheme="minorHAnsi"/>
                <w:b/>
                <w:bCs/>
                <w:sz w:val="22"/>
                <w:szCs w:val="22"/>
                <w:lang w:val="pl-PL" w:eastAsia="ar-SA"/>
              </w:rPr>
              <w:t xml:space="preserve"> separacja światów </w:t>
            </w:r>
            <w:r w:rsidRPr="000A4423">
              <w:rPr>
                <w:rFonts w:asciiTheme="minorHAnsi" w:eastAsia="SimSun" w:hAnsiTheme="minorHAnsi" w:cstheme="minorHAnsi"/>
                <w:sz w:val="22"/>
                <w:szCs w:val="22"/>
                <w:lang w:val="pl-PL" w:eastAsia="ar-SA"/>
              </w:rPr>
              <w:t>-marginalizacja, wykluczenie, piętno (stereo typizacja),</w:t>
            </w:r>
          </w:p>
          <w:p w14:paraId="5C0B1243" w14:textId="77777777" w:rsidR="00887932" w:rsidRPr="000A4423" w:rsidRDefault="00887932" w:rsidP="00887932">
            <w:pPr>
              <w:pStyle w:val="Bezodstpw"/>
              <w:numPr>
                <w:ilvl w:val="0"/>
                <w:numId w:val="115"/>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Ogólna klasyfikacja instrumentów i wskazanie podmiotów (publicznych i niepublicznych) wspierających proces rehabilitacji społecznej osób z niepełnosprawnością; polityka społeczna a polityki publiczne wobec osób z niepełnosprawnością – kontrowersje.</w:t>
            </w:r>
          </w:p>
          <w:p w14:paraId="2FC88290" w14:textId="77777777" w:rsidR="00887932" w:rsidRPr="000A4423" w:rsidRDefault="00887932" w:rsidP="00887932">
            <w:pPr>
              <w:pStyle w:val="Bezodstpw"/>
              <w:tabs>
                <w:tab w:val="clear" w:pos="284"/>
                <w:tab w:val="left" w:pos="708"/>
              </w:tabs>
              <w:jc w:val="both"/>
              <w:rPr>
                <w:rFonts w:asciiTheme="minorHAnsi" w:eastAsia="SimSun" w:hAnsiTheme="minorHAnsi" w:cstheme="minorHAnsi"/>
                <w:b/>
                <w:bCs/>
                <w:sz w:val="22"/>
                <w:szCs w:val="22"/>
                <w:lang w:val="pl-PL" w:eastAsia="ar-SA"/>
              </w:rPr>
            </w:pPr>
          </w:p>
          <w:p w14:paraId="3A458935" w14:textId="77777777" w:rsidR="00887932" w:rsidRPr="000A4423" w:rsidRDefault="00887932" w:rsidP="00887932">
            <w:pPr>
              <w:pStyle w:val="Bezodstpw"/>
              <w:tabs>
                <w:tab w:val="clear" w:pos="284"/>
                <w:tab w:val="left" w:pos="708"/>
              </w:tabs>
              <w:jc w:val="both"/>
              <w:rPr>
                <w:rFonts w:asciiTheme="minorHAnsi" w:eastAsia="SimSun" w:hAnsiTheme="minorHAnsi" w:cstheme="minorHAnsi"/>
                <w:b/>
                <w:bCs/>
                <w:sz w:val="22"/>
                <w:szCs w:val="22"/>
                <w:lang w:val="pl-PL" w:eastAsia="ar-SA"/>
              </w:rPr>
            </w:pPr>
            <w:r w:rsidRPr="000A4423">
              <w:rPr>
                <w:rFonts w:asciiTheme="minorHAnsi" w:eastAsia="SimSun" w:hAnsiTheme="minorHAnsi" w:cstheme="minorHAnsi"/>
                <w:b/>
                <w:bCs/>
                <w:sz w:val="22"/>
                <w:szCs w:val="22"/>
                <w:lang w:val="pl-PL" w:eastAsia="ar-SA"/>
              </w:rPr>
              <w:t>Dział II (4 godziny)</w:t>
            </w:r>
            <w:r>
              <w:rPr>
                <w:rFonts w:asciiTheme="minorHAnsi" w:eastAsia="SimSun" w:hAnsiTheme="minorHAnsi" w:cstheme="minorHAnsi"/>
                <w:b/>
                <w:bCs/>
                <w:sz w:val="22"/>
                <w:szCs w:val="22"/>
                <w:lang w:val="pl-PL" w:eastAsia="ar-SA"/>
              </w:rPr>
              <w:t>:</w:t>
            </w:r>
          </w:p>
          <w:p w14:paraId="18AD8741" w14:textId="77777777" w:rsidR="00887932" w:rsidRPr="000A4423" w:rsidRDefault="00887932" w:rsidP="00887932">
            <w:pPr>
              <w:pStyle w:val="Bezodstpw"/>
              <w:tabs>
                <w:tab w:val="clear" w:pos="284"/>
                <w:tab w:val="left" w:pos="708"/>
              </w:tabs>
              <w:jc w:val="both"/>
              <w:rPr>
                <w:rFonts w:asciiTheme="minorHAnsi" w:eastAsia="SimSun" w:hAnsiTheme="minorHAnsi" w:cstheme="minorHAnsi"/>
                <w:b/>
                <w:bCs/>
                <w:sz w:val="22"/>
                <w:szCs w:val="22"/>
                <w:lang w:val="pl-PL" w:eastAsia="ar-SA"/>
              </w:rPr>
            </w:pPr>
            <w:r w:rsidRPr="000A4423">
              <w:rPr>
                <w:rFonts w:asciiTheme="minorHAnsi" w:eastAsia="SimSun" w:hAnsiTheme="minorHAnsi" w:cstheme="minorHAnsi"/>
                <w:b/>
                <w:bCs/>
                <w:sz w:val="22"/>
                <w:szCs w:val="22"/>
                <w:lang w:val="pl-PL" w:eastAsia="ar-SA"/>
              </w:rPr>
              <w:t xml:space="preserve">Zasoby środowiska społecznego oraz  kapitał  osoby z niepełnosprawnością a strategie i efektywność  rehabilitacji społecznej </w:t>
            </w:r>
          </w:p>
          <w:p w14:paraId="542A89A6" w14:textId="77777777" w:rsidR="00887932" w:rsidRPr="000A4423" w:rsidRDefault="00887932" w:rsidP="00887932">
            <w:pPr>
              <w:pStyle w:val="Bezodstpw"/>
              <w:numPr>
                <w:ilvl w:val="0"/>
                <w:numId w:val="116"/>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Środowisko społeczne jako bariera lub siła sprawcza (rodzina, sieci przyjaciół i znajomych, sąsiedzi, organizacje społeczne, wyznaniowe i inne)  integracji  społecznej  osób z niepełnosprawnością,</w:t>
            </w:r>
          </w:p>
          <w:p w14:paraId="7EEF989E" w14:textId="77777777" w:rsidR="00887932" w:rsidRPr="000A4423" w:rsidRDefault="00887932" w:rsidP="00887932">
            <w:pPr>
              <w:pStyle w:val="Bezodstpw"/>
              <w:numPr>
                <w:ilvl w:val="0"/>
                <w:numId w:val="116"/>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 xml:space="preserve">Lokalne  instytucje i infrastruktura publiczna z perspektywy ich potencjału  włączającego  (inkluzja) lub wykluczającego (ekskluzja) i potrzeb osób z niepełnosprawnością,  </w:t>
            </w:r>
          </w:p>
          <w:p w14:paraId="48BED424" w14:textId="77777777" w:rsidR="00887932" w:rsidRPr="000A4423" w:rsidRDefault="00887932" w:rsidP="00887932">
            <w:pPr>
              <w:pStyle w:val="Bezodstpw"/>
              <w:numPr>
                <w:ilvl w:val="0"/>
                <w:numId w:val="116"/>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 xml:space="preserve">Cechy  osób z niepełnosprawnością – aspekty medyczne, socjo-ekonomiczne, osobowościowe  a przebieg procesu rehabilitacji społecznej, </w:t>
            </w:r>
          </w:p>
          <w:p w14:paraId="5BDD54E6" w14:textId="77777777" w:rsidR="00887932" w:rsidRPr="000A4423" w:rsidRDefault="00887932" w:rsidP="00887932">
            <w:pPr>
              <w:pStyle w:val="Bezodstpw"/>
              <w:numPr>
                <w:ilvl w:val="0"/>
                <w:numId w:val="116"/>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 xml:space="preserve">Zbiorcza klasyfikacja  barier/szans - środowiskowych i indywidualnych – warunkujących przebieg rehabilitacji społecznej osób z niepełnosprawnością.  </w:t>
            </w:r>
          </w:p>
          <w:p w14:paraId="550EE401" w14:textId="77777777" w:rsidR="00887932" w:rsidRPr="000A4423" w:rsidRDefault="00887932" w:rsidP="00887932">
            <w:pPr>
              <w:pStyle w:val="Bezodstpw"/>
              <w:tabs>
                <w:tab w:val="clear" w:pos="284"/>
                <w:tab w:val="left" w:pos="708"/>
              </w:tabs>
              <w:ind w:left="720"/>
              <w:jc w:val="both"/>
              <w:rPr>
                <w:rFonts w:asciiTheme="minorHAnsi" w:eastAsia="SimSun" w:hAnsiTheme="minorHAnsi" w:cstheme="minorHAnsi"/>
                <w:sz w:val="22"/>
                <w:szCs w:val="22"/>
                <w:lang w:val="pl-PL" w:eastAsia="ar-SA"/>
              </w:rPr>
            </w:pPr>
          </w:p>
          <w:p w14:paraId="374DDC25" w14:textId="77777777" w:rsidR="00887932" w:rsidRPr="000A4423" w:rsidRDefault="00887932" w:rsidP="00887932">
            <w:pPr>
              <w:pStyle w:val="Bezodstpw"/>
              <w:tabs>
                <w:tab w:val="clear" w:pos="284"/>
                <w:tab w:val="left" w:pos="708"/>
              </w:tabs>
              <w:jc w:val="both"/>
              <w:rPr>
                <w:rFonts w:asciiTheme="minorHAnsi" w:eastAsia="SimSun" w:hAnsiTheme="minorHAnsi" w:cstheme="minorHAnsi"/>
                <w:b/>
                <w:bCs/>
                <w:sz w:val="22"/>
                <w:szCs w:val="22"/>
                <w:lang w:val="pl-PL" w:eastAsia="ar-SA"/>
              </w:rPr>
            </w:pPr>
            <w:r w:rsidRPr="000A4423">
              <w:rPr>
                <w:rFonts w:asciiTheme="minorHAnsi" w:eastAsia="SimSun" w:hAnsiTheme="minorHAnsi" w:cstheme="minorHAnsi"/>
                <w:b/>
                <w:bCs/>
                <w:sz w:val="22"/>
                <w:szCs w:val="22"/>
                <w:lang w:val="pl-PL" w:eastAsia="ar-SA"/>
              </w:rPr>
              <w:t>Dział III (4 godziny)</w:t>
            </w:r>
            <w:r>
              <w:rPr>
                <w:rFonts w:asciiTheme="minorHAnsi" w:eastAsia="SimSun" w:hAnsiTheme="minorHAnsi" w:cstheme="minorHAnsi"/>
                <w:b/>
                <w:bCs/>
                <w:sz w:val="22"/>
                <w:szCs w:val="22"/>
                <w:lang w:val="pl-PL" w:eastAsia="ar-SA"/>
              </w:rPr>
              <w:t>:</w:t>
            </w:r>
          </w:p>
          <w:p w14:paraId="410352DB" w14:textId="77777777" w:rsidR="00887932" w:rsidRPr="000A4423" w:rsidRDefault="00887932" w:rsidP="00887932">
            <w:pPr>
              <w:pStyle w:val="Bezodstpw"/>
              <w:tabs>
                <w:tab w:val="clear" w:pos="284"/>
                <w:tab w:val="left" w:pos="708"/>
              </w:tabs>
              <w:jc w:val="both"/>
              <w:rPr>
                <w:rFonts w:asciiTheme="minorHAnsi" w:eastAsia="SimSun" w:hAnsiTheme="minorHAnsi" w:cstheme="minorHAnsi"/>
                <w:b/>
                <w:bCs/>
                <w:sz w:val="22"/>
                <w:szCs w:val="22"/>
                <w:lang w:val="pl-PL" w:eastAsia="ar-SA"/>
              </w:rPr>
            </w:pPr>
            <w:r w:rsidRPr="000A4423">
              <w:rPr>
                <w:rFonts w:asciiTheme="minorHAnsi" w:eastAsia="SimSun" w:hAnsiTheme="minorHAnsi" w:cstheme="minorHAnsi"/>
                <w:b/>
                <w:bCs/>
                <w:sz w:val="22"/>
                <w:szCs w:val="22"/>
                <w:lang w:val="pl-PL" w:eastAsia="ar-SA"/>
              </w:rPr>
              <w:t xml:space="preserve">Obszary i instrumenty działania instytucji publicznych i niepublicznych w procesie rehabilitacji społecznej osób z niepełnosprawnością  </w:t>
            </w:r>
          </w:p>
          <w:p w14:paraId="378E661D" w14:textId="77777777" w:rsidR="00887932" w:rsidRPr="000A4423" w:rsidRDefault="00887932" w:rsidP="00887932">
            <w:pPr>
              <w:pStyle w:val="Bezodstpw"/>
              <w:numPr>
                <w:ilvl w:val="0"/>
                <w:numId w:val="117"/>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Podstawy normatywne,   struktura organizacyjna podmiotów realizujących zadania w procesie rehabilitacji społecznej osób z niepełnosprawnością oraz finansowanie – poziom centralny, regionalny i lokalny,</w:t>
            </w:r>
          </w:p>
          <w:p w14:paraId="6CF0361B" w14:textId="77777777" w:rsidR="00887932" w:rsidRPr="000A4423" w:rsidRDefault="00887932" w:rsidP="00887932">
            <w:pPr>
              <w:pStyle w:val="Bezodstpw"/>
              <w:numPr>
                <w:ilvl w:val="0"/>
                <w:numId w:val="117"/>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„Godne” warunki socjalno-bytowe jako czynnik integracji społecznej;  prawa socjalne a paternalistyczna wizja świadczeń społecznych,</w:t>
            </w:r>
          </w:p>
          <w:p w14:paraId="5658A643" w14:textId="77777777" w:rsidR="00887932" w:rsidRPr="000A4423" w:rsidRDefault="00887932" w:rsidP="00887932">
            <w:pPr>
              <w:pStyle w:val="Bezodstpw"/>
              <w:numPr>
                <w:ilvl w:val="0"/>
                <w:numId w:val="117"/>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Infrastruktura dostępna dla wszystkich – koncepcja projektowania uniwersalnego,</w:t>
            </w:r>
          </w:p>
          <w:p w14:paraId="21EF4D4E" w14:textId="77777777" w:rsidR="00887932" w:rsidRPr="000A4423" w:rsidRDefault="00887932" w:rsidP="00887932">
            <w:pPr>
              <w:pStyle w:val="Bezodstpw"/>
              <w:numPr>
                <w:ilvl w:val="0"/>
                <w:numId w:val="117"/>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Edukacja, informacja, rekreacja – szkoły, kształcenie ustawiczne, język komunikacji urzędowej, media,  sport i kultura,</w:t>
            </w:r>
          </w:p>
          <w:p w14:paraId="74757190" w14:textId="77777777" w:rsidR="00887932" w:rsidRPr="000A4423" w:rsidRDefault="00887932" w:rsidP="00887932">
            <w:pPr>
              <w:pStyle w:val="Bezodstpw"/>
              <w:numPr>
                <w:ilvl w:val="0"/>
                <w:numId w:val="117"/>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Środki komunikacji (transport) i architektura  bez barier w środowisku zamieszkania,</w:t>
            </w:r>
          </w:p>
          <w:p w14:paraId="5892A569" w14:textId="77777777" w:rsidR="00887932" w:rsidRDefault="00887932" w:rsidP="00887932">
            <w:pPr>
              <w:pStyle w:val="Bezodstpw"/>
              <w:numPr>
                <w:ilvl w:val="0"/>
                <w:numId w:val="117"/>
              </w:numPr>
              <w:tabs>
                <w:tab w:val="clear" w:pos="284"/>
              </w:tabs>
              <w:ind w:left="427"/>
              <w:jc w:val="both"/>
              <w:rPr>
                <w:rFonts w:asciiTheme="minorHAnsi" w:eastAsia="SimSun" w:hAnsiTheme="minorHAnsi" w:cstheme="minorHAnsi"/>
                <w:sz w:val="22"/>
                <w:szCs w:val="22"/>
                <w:lang w:eastAsia="ar-SA"/>
              </w:rPr>
            </w:pPr>
            <w:r w:rsidRPr="000A4423">
              <w:rPr>
                <w:rFonts w:asciiTheme="minorHAnsi" w:eastAsia="SimSun" w:hAnsiTheme="minorHAnsi" w:cstheme="minorHAnsi"/>
                <w:sz w:val="22"/>
                <w:szCs w:val="22"/>
                <w:lang w:val="pl-PL" w:eastAsia="ar-SA"/>
              </w:rPr>
              <w:t xml:space="preserve">Terapia wspierająca rehabilitację społeczną (turnusy rehabilitacyjne, warsztaty terapii zajęciowej, poradnictwo </w:t>
            </w:r>
            <w:r w:rsidRPr="000A4423">
              <w:rPr>
                <w:rFonts w:asciiTheme="minorHAnsi" w:eastAsia="SimSun" w:hAnsiTheme="minorHAnsi" w:cstheme="minorHAnsi"/>
                <w:sz w:val="22"/>
                <w:szCs w:val="22"/>
                <w:lang w:val="pl-PL" w:eastAsia="ar-SA"/>
              </w:rPr>
              <w:lastRenderedPageBreak/>
              <w:t xml:space="preserve">psychologiczne). </w:t>
            </w:r>
            <w:r w:rsidRPr="00953B6A">
              <w:rPr>
                <w:rFonts w:asciiTheme="minorHAnsi" w:eastAsia="SimSun" w:hAnsiTheme="minorHAnsi" w:cstheme="minorHAnsi"/>
                <w:sz w:val="22"/>
                <w:szCs w:val="22"/>
                <w:lang w:eastAsia="ar-SA"/>
              </w:rPr>
              <w:t>Terapia zajęciowa jako forma wspierania procesu rehabilitacji społecznej.</w:t>
            </w:r>
          </w:p>
          <w:p w14:paraId="0CE08FFA" w14:textId="77777777" w:rsidR="00887932" w:rsidRPr="000A4423" w:rsidRDefault="00887932" w:rsidP="00887932">
            <w:pPr>
              <w:pStyle w:val="Bezodstpw"/>
              <w:numPr>
                <w:ilvl w:val="0"/>
                <w:numId w:val="117"/>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hAnsiTheme="minorHAnsi" w:cstheme="minorHAnsi"/>
                <w:sz w:val="22"/>
                <w:szCs w:val="22"/>
                <w:lang w:val="pl-PL"/>
              </w:rPr>
              <w:t xml:space="preserve">Doradztwo osobie z niepełnosprawnością  i jej rodzinie w wyborze instrumentów umożliwiających integrację społeczną – identyfikacja (klasyfikacja) potrzeb i możliwości, identyfikacja „sił” środowiskowych wspierających proces rehabilitacji społecznej. </w:t>
            </w:r>
          </w:p>
          <w:p w14:paraId="1E0033B4" w14:textId="77777777" w:rsidR="00887932" w:rsidRPr="000A4423" w:rsidRDefault="00887932" w:rsidP="00887932">
            <w:pPr>
              <w:pStyle w:val="Bezodstpw"/>
              <w:tabs>
                <w:tab w:val="clear" w:pos="284"/>
                <w:tab w:val="left" w:pos="708"/>
              </w:tabs>
              <w:ind w:left="376"/>
              <w:jc w:val="both"/>
              <w:rPr>
                <w:rFonts w:asciiTheme="minorHAnsi" w:eastAsia="SimSun" w:hAnsiTheme="minorHAnsi" w:cstheme="minorHAnsi"/>
                <w:sz w:val="22"/>
                <w:szCs w:val="22"/>
                <w:lang w:val="pl-PL" w:eastAsia="ar-SA"/>
              </w:rPr>
            </w:pPr>
            <w:r w:rsidRPr="000A4423">
              <w:rPr>
                <w:rFonts w:asciiTheme="minorHAnsi" w:hAnsiTheme="minorHAnsi" w:cstheme="minorHAnsi"/>
                <w:sz w:val="22"/>
                <w:szCs w:val="22"/>
                <w:lang w:val="pl-PL"/>
              </w:rPr>
              <w:t xml:space="preserve"> </w:t>
            </w:r>
          </w:p>
          <w:p w14:paraId="08CC379E" w14:textId="77777777" w:rsidR="00887932" w:rsidRPr="000A4423" w:rsidRDefault="00887932" w:rsidP="00887932">
            <w:pPr>
              <w:pStyle w:val="Bezodstpw"/>
              <w:tabs>
                <w:tab w:val="clear" w:pos="284"/>
                <w:tab w:val="left" w:pos="708"/>
              </w:tabs>
              <w:jc w:val="both"/>
              <w:rPr>
                <w:rFonts w:asciiTheme="minorHAnsi" w:eastAsia="SimSun" w:hAnsiTheme="minorHAnsi" w:cstheme="minorHAnsi"/>
                <w:b/>
                <w:bCs/>
                <w:sz w:val="22"/>
                <w:szCs w:val="22"/>
                <w:lang w:val="pl-PL" w:eastAsia="ar-SA"/>
              </w:rPr>
            </w:pPr>
            <w:r w:rsidRPr="000A4423">
              <w:rPr>
                <w:rFonts w:asciiTheme="minorHAnsi" w:eastAsia="SimSun" w:hAnsiTheme="minorHAnsi" w:cstheme="minorHAnsi"/>
                <w:b/>
                <w:bCs/>
                <w:sz w:val="22"/>
                <w:szCs w:val="22"/>
                <w:lang w:val="pl-PL" w:eastAsia="ar-SA"/>
              </w:rPr>
              <w:t>Dział IV (4 godziny)</w:t>
            </w:r>
            <w:r>
              <w:rPr>
                <w:rFonts w:asciiTheme="minorHAnsi" w:eastAsia="SimSun" w:hAnsiTheme="minorHAnsi" w:cstheme="minorHAnsi"/>
                <w:b/>
                <w:bCs/>
                <w:sz w:val="22"/>
                <w:szCs w:val="22"/>
                <w:lang w:val="pl-PL" w:eastAsia="ar-SA"/>
              </w:rPr>
              <w:t>:</w:t>
            </w:r>
          </w:p>
          <w:p w14:paraId="1D7E56DB" w14:textId="77777777" w:rsidR="00887932" w:rsidRPr="000A4423" w:rsidRDefault="00887932" w:rsidP="00887932">
            <w:pPr>
              <w:pStyle w:val="Bezodstpw"/>
              <w:tabs>
                <w:tab w:val="clear" w:pos="284"/>
                <w:tab w:val="left" w:pos="708"/>
              </w:tabs>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b/>
                <w:bCs/>
                <w:sz w:val="22"/>
                <w:szCs w:val="22"/>
                <w:lang w:val="pl-PL" w:eastAsia="ar-SA"/>
              </w:rPr>
              <w:t xml:space="preserve">Integracja społeczna osób z niepełnosprawnością w polskim społeczeństwie - perspektywa osób z niepełnosprawnością: statystyki i praktyki (wybrane zagadnienia w świetle wyników realizowanych projektów,  badań empirycznych, bezpośrednich doświadczeń) </w:t>
            </w:r>
          </w:p>
          <w:p w14:paraId="12D6DAB7" w14:textId="77777777" w:rsidR="00887932" w:rsidRPr="000A4423" w:rsidRDefault="00887932" w:rsidP="00887932">
            <w:pPr>
              <w:pStyle w:val="Bezodstpw"/>
              <w:numPr>
                <w:ilvl w:val="0"/>
                <w:numId w:val="118"/>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Dostępność językowa, komunikacyjna i architektoniczna instytucji (urzędy, sport, rekreacja ) i usług publicznych (zdrowie, edukacja, konsumpcja, gospodarstwo domowe) – obszary równowagi i dyskryminacji,</w:t>
            </w:r>
          </w:p>
          <w:p w14:paraId="57915913" w14:textId="77777777" w:rsidR="00887932" w:rsidRPr="000A4423" w:rsidRDefault="00887932" w:rsidP="00887932">
            <w:pPr>
              <w:pStyle w:val="Bezodstpw"/>
              <w:numPr>
                <w:ilvl w:val="0"/>
                <w:numId w:val="118"/>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 xml:space="preserve">Partycypacja polityczna osób z niepełnosprawnością; prawo wyborcze czynne i bierne, inicjatywy obywatelskie (organizacje społeczne i budżet obywatelski) – w jakim stopniu jest możliwa, co stanowi bariery? </w:t>
            </w:r>
          </w:p>
          <w:p w14:paraId="7E130963" w14:textId="77777777" w:rsidR="00887932" w:rsidRPr="000A4423" w:rsidRDefault="00887932" w:rsidP="00887932">
            <w:pPr>
              <w:pStyle w:val="Bezodstpw"/>
              <w:numPr>
                <w:ilvl w:val="0"/>
                <w:numId w:val="118"/>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Dyskurs publiczny - medialny, polityczny, opinia publiczna – wokół niepełnosprawności i osób z niepełnosprawnością; o niepełnosprawności „z” czy „bez” niepełnosprawnych?</w:t>
            </w:r>
          </w:p>
          <w:p w14:paraId="3B5C12DA" w14:textId="77777777" w:rsidR="00887932" w:rsidRPr="000A4423" w:rsidRDefault="00887932" w:rsidP="00887932">
            <w:pPr>
              <w:pStyle w:val="Bezodstpw"/>
              <w:numPr>
                <w:ilvl w:val="0"/>
                <w:numId w:val="118"/>
              </w:numPr>
              <w:tabs>
                <w:tab w:val="clear" w:pos="284"/>
              </w:tabs>
              <w:ind w:left="427"/>
              <w:jc w:val="both"/>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 xml:space="preserve">Bezpośrednie doświadczenia w realizacji procesu integracji społecznej – studium przypadku (zaproszenie na zajęcia osoby/osób &lt;max. 2&gt;  z niepełnosprawnością).   </w:t>
            </w:r>
          </w:p>
          <w:p w14:paraId="564C00A6" w14:textId="77777777" w:rsidR="00887932" w:rsidRPr="000A4423" w:rsidRDefault="00887932" w:rsidP="00887932">
            <w:pPr>
              <w:pStyle w:val="Bezodstpw"/>
              <w:tabs>
                <w:tab w:val="clear" w:pos="284"/>
                <w:tab w:val="left" w:pos="708"/>
              </w:tabs>
              <w:jc w:val="both"/>
              <w:rPr>
                <w:rFonts w:asciiTheme="minorHAnsi" w:eastAsia="SimSun" w:hAnsiTheme="minorHAnsi" w:cstheme="minorHAnsi"/>
                <w:sz w:val="22"/>
                <w:szCs w:val="22"/>
                <w:lang w:val="pl-PL" w:eastAsia="ar-SA"/>
              </w:rPr>
            </w:pPr>
          </w:p>
          <w:p w14:paraId="3CC1B6C6" w14:textId="77777777" w:rsidR="00887932" w:rsidRPr="000A4423" w:rsidRDefault="00887932" w:rsidP="00887932">
            <w:pPr>
              <w:pStyle w:val="Bezodstpw"/>
              <w:tabs>
                <w:tab w:val="clear" w:pos="284"/>
                <w:tab w:val="left" w:pos="708"/>
              </w:tabs>
              <w:jc w:val="both"/>
              <w:rPr>
                <w:rFonts w:asciiTheme="minorHAnsi" w:eastAsia="SimSun" w:hAnsiTheme="minorHAnsi" w:cstheme="minorHAnsi"/>
                <w:b/>
                <w:bCs/>
                <w:sz w:val="22"/>
                <w:szCs w:val="22"/>
                <w:lang w:val="pl-PL" w:eastAsia="ar-SA"/>
              </w:rPr>
            </w:pPr>
            <w:r w:rsidRPr="000A4423">
              <w:rPr>
                <w:rFonts w:asciiTheme="minorHAnsi" w:eastAsia="SimSun" w:hAnsiTheme="minorHAnsi" w:cstheme="minorHAnsi"/>
                <w:b/>
                <w:bCs/>
                <w:sz w:val="22"/>
                <w:szCs w:val="22"/>
                <w:lang w:val="pl-PL" w:eastAsia="ar-SA"/>
              </w:rPr>
              <w:t>Dział V (4 godziny)</w:t>
            </w:r>
            <w:r>
              <w:rPr>
                <w:rFonts w:asciiTheme="minorHAnsi" w:eastAsia="SimSun" w:hAnsiTheme="minorHAnsi" w:cstheme="minorHAnsi"/>
                <w:b/>
                <w:bCs/>
                <w:sz w:val="22"/>
                <w:szCs w:val="22"/>
                <w:lang w:val="pl-PL" w:eastAsia="ar-SA"/>
              </w:rPr>
              <w:t>:</w:t>
            </w:r>
          </w:p>
          <w:p w14:paraId="6E8D94EE" w14:textId="77777777" w:rsidR="00887932" w:rsidRPr="000A4423" w:rsidRDefault="00887932" w:rsidP="00887932">
            <w:pPr>
              <w:pStyle w:val="Bezodstpw"/>
              <w:tabs>
                <w:tab w:val="clear" w:pos="284"/>
                <w:tab w:val="left" w:pos="708"/>
              </w:tabs>
              <w:jc w:val="both"/>
              <w:rPr>
                <w:rFonts w:asciiTheme="minorHAnsi" w:eastAsia="SimSun" w:hAnsiTheme="minorHAnsi" w:cstheme="minorHAnsi"/>
                <w:b/>
                <w:bCs/>
                <w:sz w:val="22"/>
                <w:szCs w:val="22"/>
                <w:lang w:val="pl-PL" w:eastAsia="ar-SA"/>
              </w:rPr>
            </w:pPr>
            <w:r w:rsidRPr="000A4423">
              <w:rPr>
                <w:rFonts w:asciiTheme="minorHAnsi" w:eastAsia="SimSun" w:hAnsiTheme="minorHAnsi" w:cstheme="minorHAnsi"/>
                <w:b/>
                <w:bCs/>
                <w:sz w:val="22"/>
                <w:szCs w:val="22"/>
                <w:lang w:val="pl-PL" w:eastAsia="ar-SA"/>
              </w:rPr>
              <w:t>W stronę środowiska bez barier dla osób z niepełnosprawnością – perspektywa instytucjonalna; dobre praktyki, inicjatywy, programy działania  w doświadczeniu władzy centralnej i samorządowej</w:t>
            </w:r>
          </w:p>
          <w:p w14:paraId="489767D8" w14:textId="77777777" w:rsidR="00887932" w:rsidRPr="000A4423" w:rsidRDefault="00887932" w:rsidP="00117730">
            <w:pPr>
              <w:pStyle w:val="Bezodstpw"/>
              <w:keepNext/>
              <w:keepLines/>
              <w:numPr>
                <w:ilvl w:val="0"/>
                <w:numId w:val="142"/>
              </w:numPr>
              <w:tabs>
                <w:tab w:val="clear" w:pos="284"/>
              </w:tabs>
              <w:spacing w:before="120"/>
              <w:ind w:left="401"/>
              <w:jc w:val="both"/>
              <w:outlineLvl w:val="2"/>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Rehabilitacja społeczna osób z niepełnosprawnością w dokumentach programowych UE  (poz. 10 i poz. 16 bibliografii),</w:t>
            </w:r>
          </w:p>
          <w:p w14:paraId="7377AD32" w14:textId="77777777" w:rsidR="00887932" w:rsidRPr="000A4423" w:rsidRDefault="00887932" w:rsidP="00117730">
            <w:pPr>
              <w:pStyle w:val="Bezodstpw"/>
              <w:keepNext/>
              <w:keepLines/>
              <w:numPr>
                <w:ilvl w:val="0"/>
                <w:numId w:val="142"/>
              </w:numPr>
              <w:tabs>
                <w:tab w:val="clear" w:pos="284"/>
              </w:tabs>
              <w:spacing w:before="120"/>
              <w:ind w:left="401"/>
              <w:jc w:val="both"/>
              <w:outlineLvl w:val="2"/>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 xml:space="preserve">Model włączający jako strategia polskiej polityki społecznej/publicznej  wobec osób z niepełnosprawnością, </w:t>
            </w:r>
          </w:p>
          <w:p w14:paraId="513C4E4D" w14:textId="77777777" w:rsidR="00887932" w:rsidRPr="000A4423" w:rsidRDefault="00887932" w:rsidP="00117730">
            <w:pPr>
              <w:pStyle w:val="Bezodstpw"/>
              <w:keepNext/>
              <w:keepLines/>
              <w:numPr>
                <w:ilvl w:val="0"/>
                <w:numId w:val="142"/>
              </w:numPr>
              <w:tabs>
                <w:tab w:val="clear" w:pos="284"/>
              </w:tabs>
              <w:spacing w:before="120"/>
              <w:ind w:left="401"/>
              <w:jc w:val="both"/>
              <w:outlineLvl w:val="2"/>
              <w:rPr>
                <w:rFonts w:asciiTheme="minorHAnsi" w:eastAsia="SimSun" w:hAnsiTheme="minorHAnsi" w:cstheme="minorHAnsi"/>
                <w:sz w:val="22"/>
                <w:szCs w:val="22"/>
                <w:lang w:val="pl-PL" w:eastAsia="ar-SA"/>
              </w:rPr>
            </w:pPr>
            <w:r w:rsidRPr="000A4423">
              <w:rPr>
                <w:rFonts w:asciiTheme="minorHAnsi" w:eastAsia="SimSun" w:hAnsiTheme="minorHAnsi" w:cstheme="minorHAnsi"/>
                <w:sz w:val="22"/>
                <w:szCs w:val="22"/>
                <w:lang w:val="pl-PL" w:eastAsia="ar-SA"/>
              </w:rPr>
              <w:t>Polityka publiczna wobec osób z niepełnosprawnością praktyce; omówienie realizacji programów „Kooperacja 3 D”  oraz „Dostępność Plus”,</w:t>
            </w:r>
          </w:p>
          <w:p w14:paraId="79D90AAE" w14:textId="1194B29F" w:rsidR="00887932" w:rsidRPr="000A4423" w:rsidRDefault="00887932" w:rsidP="00117730">
            <w:pPr>
              <w:pStyle w:val="Akapitzlist"/>
              <w:numPr>
                <w:ilvl w:val="0"/>
                <w:numId w:val="142"/>
              </w:numPr>
              <w:tabs>
                <w:tab w:val="clear" w:pos="284"/>
              </w:tabs>
              <w:suppressAutoHyphens/>
              <w:spacing w:line="240" w:lineRule="auto"/>
              <w:ind w:left="401"/>
              <w:rPr>
                <w:rFonts w:asciiTheme="minorHAnsi" w:hAnsiTheme="minorHAnsi" w:cstheme="minorHAnsi"/>
                <w:sz w:val="22"/>
                <w:lang w:val="pl-PL"/>
              </w:rPr>
            </w:pPr>
            <w:r w:rsidRPr="000A4423">
              <w:rPr>
                <w:rFonts w:asciiTheme="minorHAnsi" w:eastAsia="SimSun" w:hAnsiTheme="minorHAnsi" w:cstheme="minorHAnsi"/>
                <w:i/>
                <w:sz w:val="22"/>
                <w:szCs w:val="22"/>
                <w:lang w:val="pl-PL" w:eastAsia="ar-SA"/>
              </w:rPr>
              <w:t>Case study;</w:t>
            </w:r>
            <w:r w:rsidRPr="000A4423">
              <w:rPr>
                <w:rFonts w:asciiTheme="minorHAnsi" w:eastAsia="SimSun" w:hAnsiTheme="minorHAnsi" w:cstheme="minorHAnsi"/>
                <w:sz w:val="22"/>
                <w:szCs w:val="22"/>
                <w:lang w:val="pl-PL" w:eastAsia="ar-SA"/>
              </w:rPr>
              <w:t xml:space="preserve"> realizacja zadań w obszarze rehabilitacji społecznej w doświadczeniu instytucji politycznych – szczebel samorządowy, regionalny lub centralny. Spotkanie „polityka” ze studentami  np. posła, radnego, burmistrza i informacja o kreowaniu polityk publicznych wobec osób z niepełnosprawnością.</w:t>
            </w:r>
          </w:p>
        </w:tc>
      </w:tr>
      <w:tr w:rsidR="003947F1" w:rsidRPr="003947F1" w14:paraId="19176B72" w14:textId="77777777" w:rsidTr="00887932">
        <w:trPr>
          <w:trHeight w:val="94"/>
          <w:jc w:val="center"/>
        </w:trPr>
        <w:tc>
          <w:tcPr>
            <w:tcW w:w="495" w:type="dxa"/>
            <w:vMerge w:val="restart"/>
            <w:vAlign w:val="center"/>
          </w:tcPr>
          <w:p w14:paraId="2452C504"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lastRenderedPageBreak/>
              <w:t>14.</w:t>
            </w:r>
          </w:p>
        </w:tc>
        <w:tc>
          <w:tcPr>
            <w:tcW w:w="2535" w:type="dxa"/>
            <w:vMerge w:val="restart"/>
            <w:vAlign w:val="center"/>
          </w:tcPr>
          <w:p w14:paraId="165CF370"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Cele kształcenia:</w:t>
            </w:r>
          </w:p>
        </w:tc>
        <w:tc>
          <w:tcPr>
            <w:tcW w:w="882" w:type="dxa"/>
            <w:vAlign w:val="center"/>
          </w:tcPr>
          <w:p w14:paraId="06F3C005"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C1</w:t>
            </w:r>
          </w:p>
        </w:tc>
        <w:tc>
          <w:tcPr>
            <w:tcW w:w="5411" w:type="dxa"/>
            <w:gridSpan w:val="3"/>
            <w:vAlign w:val="center"/>
          </w:tcPr>
          <w:p w14:paraId="501A395C" w14:textId="77777777" w:rsidR="003947F1" w:rsidRPr="003947F1" w:rsidRDefault="003947F1" w:rsidP="003947F1">
            <w:pPr>
              <w:pStyle w:val="Bezodstpw"/>
              <w:contextualSpacing w:val="0"/>
              <w:jc w:val="both"/>
              <w:rPr>
                <w:rFonts w:asciiTheme="minorHAnsi" w:hAnsiTheme="minorHAnsi" w:cstheme="minorHAnsi"/>
                <w:b/>
                <w:sz w:val="22"/>
                <w:szCs w:val="22"/>
                <w:lang w:val="pl-PL"/>
              </w:rPr>
            </w:pPr>
            <w:r w:rsidRPr="003947F1">
              <w:rPr>
                <w:rStyle w:val="Pogrubienie"/>
                <w:rFonts w:asciiTheme="minorHAnsi" w:hAnsiTheme="minorHAnsi" w:cstheme="minorHAnsi"/>
                <w:b w:val="0"/>
                <w:sz w:val="22"/>
                <w:szCs w:val="22"/>
                <w:lang w:val="pl-PL"/>
              </w:rPr>
              <w:t>Poznanie funkcjonującego w Polsce systemu rehabilitacji zawodowej i społecznej osób z niepełnosprawnością oraz uzyskanie informacji na temat dostępnych instrumentów i narzędzi wsparcia dla osoby z niepełnosprawnością.</w:t>
            </w:r>
          </w:p>
        </w:tc>
      </w:tr>
      <w:tr w:rsidR="003947F1" w:rsidRPr="003947F1" w14:paraId="2396C715" w14:textId="77777777" w:rsidTr="00887932">
        <w:trPr>
          <w:trHeight w:val="94"/>
          <w:jc w:val="center"/>
        </w:trPr>
        <w:tc>
          <w:tcPr>
            <w:tcW w:w="495" w:type="dxa"/>
            <w:vMerge/>
            <w:vAlign w:val="center"/>
          </w:tcPr>
          <w:p w14:paraId="3281B2E8"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34B9347D"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882" w:type="dxa"/>
            <w:vAlign w:val="center"/>
          </w:tcPr>
          <w:p w14:paraId="401F80D1"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C2</w:t>
            </w:r>
          </w:p>
        </w:tc>
        <w:tc>
          <w:tcPr>
            <w:tcW w:w="5411" w:type="dxa"/>
            <w:gridSpan w:val="3"/>
            <w:vAlign w:val="center"/>
          </w:tcPr>
          <w:p w14:paraId="139DB0DD" w14:textId="77777777" w:rsidR="003947F1" w:rsidRPr="003947F1" w:rsidRDefault="003947F1" w:rsidP="003947F1">
            <w:pPr>
              <w:pStyle w:val="Bezodstpw"/>
              <w:contextualSpacing w:val="0"/>
              <w:jc w:val="both"/>
              <w:rPr>
                <w:rFonts w:asciiTheme="minorHAnsi" w:hAnsiTheme="minorHAnsi" w:cstheme="minorHAnsi"/>
                <w:b/>
                <w:sz w:val="22"/>
                <w:szCs w:val="22"/>
                <w:lang w:val="pl-PL"/>
              </w:rPr>
            </w:pPr>
            <w:r w:rsidRPr="003947F1">
              <w:rPr>
                <w:rStyle w:val="Pogrubienie"/>
                <w:rFonts w:asciiTheme="minorHAnsi" w:hAnsiTheme="minorHAnsi" w:cstheme="minorHAnsi"/>
                <w:b w:val="0"/>
                <w:sz w:val="22"/>
                <w:szCs w:val="22"/>
                <w:lang w:val="pl-PL"/>
              </w:rPr>
              <w:t>Poznanie zasad funkcjonowania rynku pracy oraz instytucji rynku pracy.</w:t>
            </w:r>
          </w:p>
        </w:tc>
      </w:tr>
      <w:tr w:rsidR="003947F1" w:rsidRPr="003947F1" w14:paraId="501F18E3" w14:textId="77777777" w:rsidTr="00887932">
        <w:trPr>
          <w:trHeight w:val="94"/>
          <w:jc w:val="center"/>
        </w:trPr>
        <w:tc>
          <w:tcPr>
            <w:tcW w:w="495" w:type="dxa"/>
            <w:vMerge/>
            <w:vAlign w:val="center"/>
          </w:tcPr>
          <w:p w14:paraId="6A603E54"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09440438"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882" w:type="dxa"/>
            <w:vAlign w:val="center"/>
          </w:tcPr>
          <w:p w14:paraId="11629ACF"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C3</w:t>
            </w:r>
          </w:p>
        </w:tc>
        <w:tc>
          <w:tcPr>
            <w:tcW w:w="5411" w:type="dxa"/>
            <w:gridSpan w:val="3"/>
            <w:vAlign w:val="center"/>
          </w:tcPr>
          <w:p w14:paraId="0ED9AF19" w14:textId="77777777" w:rsidR="003947F1" w:rsidRPr="003947F1" w:rsidRDefault="003947F1" w:rsidP="003947F1">
            <w:pPr>
              <w:pStyle w:val="Bezodstpw"/>
              <w:contextualSpacing w:val="0"/>
              <w:jc w:val="both"/>
              <w:rPr>
                <w:rFonts w:asciiTheme="minorHAnsi" w:hAnsiTheme="minorHAnsi" w:cstheme="minorHAnsi"/>
                <w:b/>
                <w:sz w:val="22"/>
                <w:szCs w:val="22"/>
                <w:lang w:val="pl-PL"/>
              </w:rPr>
            </w:pPr>
            <w:r w:rsidRPr="003947F1">
              <w:rPr>
                <w:rStyle w:val="Pogrubienie"/>
                <w:rFonts w:asciiTheme="minorHAnsi" w:hAnsiTheme="minorHAnsi" w:cstheme="minorHAnsi"/>
                <w:b w:val="0"/>
                <w:sz w:val="22"/>
                <w:szCs w:val="22"/>
                <w:lang w:val="pl-PL"/>
              </w:rPr>
              <w:t>Nabycie wiedzy w zakresie predyspozycji i ograniczeń do wykonywania określonych zawodów przez osoby z różnymi rodzajami niepełnosprawności oraz sposobów właściwego doboru i przystosowania stanowiska pracy do osób z niepełnosprawnością.</w:t>
            </w:r>
          </w:p>
        </w:tc>
      </w:tr>
      <w:tr w:rsidR="003947F1" w:rsidRPr="003947F1" w14:paraId="5F6A8C40" w14:textId="77777777" w:rsidTr="00887932">
        <w:trPr>
          <w:trHeight w:val="94"/>
          <w:jc w:val="center"/>
        </w:trPr>
        <w:tc>
          <w:tcPr>
            <w:tcW w:w="495" w:type="dxa"/>
            <w:vMerge/>
            <w:vAlign w:val="center"/>
          </w:tcPr>
          <w:p w14:paraId="540AAF41"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38F234F1"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882" w:type="dxa"/>
            <w:tcBorders>
              <w:bottom w:val="single" w:sz="4" w:space="0" w:color="auto"/>
            </w:tcBorders>
            <w:vAlign w:val="center"/>
          </w:tcPr>
          <w:p w14:paraId="3EE5E3B5"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C4</w:t>
            </w:r>
          </w:p>
        </w:tc>
        <w:tc>
          <w:tcPr>
            <w:tcW w:w="5411" w:type="dxa"/>
            <w:gridSpan w:val="3"/>
            <w:vAlign w:val="center"/>
          </w:tcPr>
          <w:p w14:paraId="145D6EA6" w14:textId="77777777" w:rsidR="003947F1" w:rsidRPr="003947F1" w:rsidRDefault="003947F1" w:rsidP="003947F1">
            <w:pPr>
              <w:pStyle w:val="Bezodstpw"/>
              <w:contextualSpacing w:val="0"/>
              <w:jc w:val="both"/>
              <w:rPr>
                <w:rFonts w:asciiTheme="minorHAnsi" w:hAnsiTheme="minorHAnsi" w:cstheme="minorHAnsi"/>
                <w:sz w:val="22"/>
                <w:szCs w:val="22"/>
                <w:lang w:val="pl-PL"/>
              </w:rPr>
            </w:pPr>
            <w:r w:rsidRPr="003947F1">
              <w:rPr>
                <w:rStyle w:val="Pogrubienie"/>
                <w:rFonts w:asciiTheme="minorHAnsi" w:hAnsiTheme="minorHAnsi" w:cstheme="minorHAnsi"/>
                <w:b w:val="0"/>
                <w:sz w:val="22"/>
                <w:szCs w:val="22"/>
                <w:lang w:val="pl-PL"/>
              </w:rPr>
              <w:t>Nabycie umiejętności wyszukiwania form pomocy i organizacji wsparcia dla osoby niepełnosprawnej w obszarze aktywności zawodowej i społecznej.</w:t>
            </w:r>
          </w:p>
        </w:tc>
      </w:tr>
      <w:tr w:rsidR="003947F1" w:rsidRPr="003947F1" w14:paraId="6FDFB705" w14:textId="77777777" w:rsidTr="00887932">
        <w:trPr>
          <w:cantSplit/>
          <w:trHeight w:val="1134"/>
          <w:jc w:val="center"/>
        </w:trPr>
        <w:tc>
          <w:tcPr>
            <w:tcW w:w="495" w:type="dxa"/>
            <w:vMerge w:val="restart"/>
            <w:vAlign w:val="center"/>
          </w:tcPr>
          <w:p w14:paraId="15936B10"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15.</w:t>
            </w:r>
          </w:p>
        </w:tc>
        <w:tc>
          <w:tcPr>
            <w:tcW w:w="2535" w:type="dxa"/>
            <w:vMerge w:val="restart"/>
            <w:vAlign w:val="center"/>
          </w:tcPr>
          <w:p w14:paraId="537F094C"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Efekty kształcenia w zakresie wiedzy, umiejętności i kompetencji społecznych, w tym nr efektu kształcenia:</w:t>
            </w:r>
          </w:p>
          <w:p w14:paraId="4B948333"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student, który zaliczy moduł (przedmiot) wie/umie/potrafi:</w:t>
            </w:r>
          </w:p>
        </w:tc>
        <w:tc>
          <w:tcPr>
            <w:tcW w:w="882" w:type="dxa"/>
            <w:shd w:val="clear" w:color="auto" w:fill="C6D9F1" w:themeFill="text2" w:themeFillTint="33"/>
            <w:textDirection w:val="btLr"/>
            <w:vAlign w:val="center"/>
          </w:tcPr>
          <w:p w14:paraId="1B7A0629"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WIEDZA</w:t>
            </w:r>
          </w:p>
        </w:tc>
        <w:tc>
          <w:tcPr>
            <w:tcW w:w="5411" w:type="dxa"/>
            <w:gridSpan w:val="3"/>
            <w:vAlign w:val="center"/>
          </w:tcPr>
          <w:p w14:paraId="334B0313"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K_W10</w:t>
            </w:r>
          </w:p>
          <w:p w14:paraId="5FC1C1DF" w14:textId="77777777" w:rsidR="003947F1" w:rsidRPr="003947F1" w:rsidRDefault="003947F1" w:rsidP="003947F1">
            <w:pPr>
              <w:pStyle w:val="Bezodstpw"/>
              <w:contextualSpacing w:val="0"/>
              <w:jc w:val="both"/>
              <w:rPr>
                <w:rFonts w:asciiTheme="minorHAnsi" w:hAnsiTheme="minorHAnsi" w:cstheme="minorHAnsi"/>
                <w:b/>
                <w:sz w:val="22"/>
                <w:szCs w:val="22"/>
                <w:lang w:val="pl-PL"/>
              </w:rPr>
            </w:pPr>
            <w:r w:rsidRPr="003947F1">
              <w:rPr>
                <w:rFonts w:asciiTheme="minorHAnsi" w:hAnsiTheme="minorHAnsi" w:cstheme="minorHAnsi"/>
                <w:sz w:val="22"/>
                <w:szCs w:val="22"/>
                <w:lang w:val="pl-PL"/>
              </w:rPr>
              <w:t xml:space="preserve">Nabywa wiedzę w zakresie pojęć, funkcji i zasad rehabilitacji zawodowej i społecznej osób z niepełnosprawnością oraz wiedzę dotyczącą funkcjonowania systemu rehabilitacji zawodowej </w:t>
            </w:r>
            <w:r w:rsidRPr="003947F1">
              <w:rPr>
                <w:rFonts w:asciiTheme="minorHAnsi" w:hAnsiTheme="minorHAnsi" w:cstheme="minorHAnsi"/>
                <w:sz w:val="22"/>
                <w:szCs w:val="22"/>
                <w:lang w:val="pl-PL"/>
              </w:rPr>
              <w:br/>
              <w:t>i społecznej w Polsce.</w:t>
            </w:r>
          </w:p>
          <w:p w14:paraId="27377D47"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K_W11</w:t>
            </w:r>
          </w:p>
          <w:p w14:paraId="16CDCA89" w14:textId="77777777" w:rsidR="003947F1" w:rsidRPr="003947F1" w:rsidRDefault="003947F1" w:rsidP="003947F1">
            <w:pPr>
              <w:pStyle w:val="Bezodstpw"/>
              <w:contextualSpacing w:val="0"/>
              <w:jc w:val="both"/>
              <w:rPr>
                <w:rFonts w:asciiTheme="minorHAnsi" w:hAnsiTheme="minorHAnsi" w:cstheme="minorHAnsi"/>
                <w:b/>
                <w:sz w:val="22"/>
                <w:szCs w:val="22"/>
                <w:lang w:val="pl-PL"/>
              </w:rPr>
            </w:pPr>
            <w:r w:rsidRPr="003947F1">
              <w:rPr>
                <w:rFonts w:asciiTheme="minorHAnsi" w:hAnsiTheme="minorHAnsi" w:cstheme="minorHAnsi"/>
                <w:sz w:val="22"/>
                <w:szCs w:val="22"/>
                <w:lang w:val="pl-PL"/>
              </w:rPr>
              <w:t xml:space="preserve">Zna instrumenty i narzędzia wsparcia dla osób </w:t>
            </w:r>
            <w:r w:rsidRPr="003947F1">
              <w:rPr>
                <w:rFonts w:asciiTheme="minorHAnsi" w:hAnsiTheme="minorHAnsi" w:cstheme="minorHAnsi"/>
                <w:sz w:val="22"/>
                <w:szCs w:val="22"/>
                <w:lang w:val="pl-PL"/>
              </w:rPr>
              <w:br/>
              <w:t>z niepełnosprawnością. Nabywa wiedzę w zakresie predyspozycji i ograniczeń do wykonywania określonych zawodów przez osoby z różnymi rodzajami niepełnosprawności.</w:t>
            </w:r>
          </w:p>
        </w:tc>
      </w:tr>
      <w:tr w:rsidR="003947F1" w:rsidRPr="003947F1" w14:paraId="44463615" w14:textId="77777777" w:rsidTr="00887932">
        <w:trPr>
          <w:cantSplit/>
          <w:trHeight w:val="1134"/>
          <w:jc w:val="center"/>
        </w:trPr>
        <w:tc>
          <w:tcPr>
            <w:tcW w:w="495" w:type="dxa"/>
            <w:vMerge/>
            <w:vAlign w:val="center"/>
          </w:tcPr>
          <w:p w14:paraId="747D1F11"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7F1DD0E0"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882" w:type="dxa"/>
            <w:shd w:val="clear" w:color="auto" w:fill="C6D9F1" w:themeFill="text2" w:themeFillTint="33"/>
            <w:textDirection w:val="btLr"/>
            <w:vAlign w:val="center"/>
          </w:tcPr>
          <w:p w14:paraId="35E30B66"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UMIEJĘTNOŚCI</w:t>
            </w:r>
          </w:p>
        </w:tc>
        <w:tc>
          <w:tcPr>
            <w:tcW w:w="5411" w:type="dxa"/>
            <w:gridSpan w:val="3"/>
            <w:vAlign w:val="center"/>
          </w:tcPr>
          <w:p w14:paraId="623922CB"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K_U10</w:t>
            </w:r>
          </w:p>
          <w:p w14:paraId="44F89E50" w14:textId="77777777" w:rsidR="003947F1" w:rsidRPr="003947F1" w:rsidRDefault="003947F1" w:rsidP="003947F1">
            <w:pPr>
              <w:pStyle w:val="Bezodstpw"/>
              <w:contextualSpacing w:val="0"/>
              <w:jc w:val="both"/>
              <w:rPr>
                <w:rFonts w:asciiTheme="minorHAnsi" w:hAnsiTheme="minorHAnsi" w:cstheme="minorHAnsi"/>
                <w:b/>
                <w:sz w:val="22"/>
                <w:szCs w:val="22"/>
                <w:lang w:val="pl-PL"/>
              </w:rPr>
            </w:pPr>
            <w:r w:rsidRPr="003947F1">
              <w:rPr>
                <w:rFonts w:asciiTheme="minorHAnsi" w:hAnsiTheme="minorHAnsi" w:cstheme="minorHAnsi"/>
                <w:sz w:val="22"/>
                <w:szCs w:val="22"/>
                <w:lang w:val="pl-PL"/>
              </w:rPr>
              <w:t xml:space="preserve">Potrafi pomóc w doborze i przystosowaniu stanowiska pracy stosownie do rodzaju ograniczeń wynikających z niepełnosprawności danej osoby oraz dobrać odpowiednie wsparcie dla osoby rehabilitowanej </w:t>
            </w:r>
            <w:r w:rsidRPr="003947F1">
              <w:rPr>
                <w:rFonts w:asciiTheme="minorHAnsi" w:hAnsiTheme="minorHAnsi" w:cstheme="minorHAnsi"/>
                <w:sz w:val="22"/>
                <w:szCs w:val="22"/>
                <w:lang w:val="pl-PL"/>
              </w:rPr>
              <w:br/>
              <w:t>w ramach aktualnego systemu rehabilitacji zawodowej i społecznej.</w:t>
            </w:r>
          </w:p>
          <w:p w14:paraId="10DE315E"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K_U11</w:t>
            </w:r>
          </w:p>
          <w:p w14:paraId="37188F82" w14:textId="77777777" w:rsidR="003947F1" w:rsidRPr="003947F1" w:rsidRDefault="003947F1" w:rsidP="003947F1">
            <w:pPr>
              <w:pStyle w:val="Bezodstpw"/>
              <w:contextualSpacing w:val="0"/>
              <w:jc w:val="both"/>
              <w:rPr>
                <w:rFonts w:asciiTheme="minorHAnsi" w:hAnsiTheme="minorHAnsi" w:cstheme="minorHAnsi"/>
                <w:b/>
                <w:sz w:val="22"/>
                <w:szCs w:val="22"/>
                <w:lang w:val="pl-PL"/>
              </w:rPr>
            </w:pPr>
            <w:r w:rsidRPr="003947F1">
              <w:rPr>
                <w:rFonts w:asciiTheme="minorHAnsi" w:hAnsiTheme="minorHAnsi" w:cstheme="minorHAnsi"/>
                <w:sz w:val="22"/>
                <w:szCs w:val="22"/>
                <w:lang w:val="pl-PL"/>
              </w:rPr>
              <w:t xml:space="preserve">Jest zdolny do udzielenia pomocy osobie rehabilitowanej </w:t>
            </w:r>
            <w:r w:rsidRPr="003947F1">
              <w:rPr>
                <w:rFonts w:asciiTheme="minorHAnsi" w:hAnsiTheme="minorHAnsi" w:cstheme="minorHAnsi"/>
                <w:sz w:val="22"/>
                <w:szCs w:val="22"/>
                <w:lang w:val="pl-PL"/>
              </w:rPr>
              <w:br/>
              <w:t>w kontaktach z pracodawcą oraz wspierania pracodawcy w przystosowaniu stanowiska pracy. Potrafi skutecznie znaleźć lub zorganizować grupę wsparcia dla danej osoby z niepełnosprawnością.</w:t>
            </w:r>
          </w:p>
        </w:tc>
      </w:tr>
      <w:tr w:rsidR="003947F1" w:rsidRPr="003947F1" w14:paraId="70DDFFA2" w14:textId="77777777" w:rsidTr="00887932">
        <w:trPr>
          <w:cantSplit/>
          <w:trHeight w:val="1134"/>
          <w:jc w:val="center"/>
        </w:trPr>
        <w:tc>
          <w:tcPr>
            <w:tcW w:w="495" w:type="dxa"/>
            <w:vMerge/>
            <w:vAlign w:val="center"/>
          </w:tcPr>
          <w:p w14:paraId="5495A4E3"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0BE36977"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882" w:type="dxa"/>
            <w:shd w:val="clear" w:color="auto" w:fill="C6D9F1" w:themeFill="text2" w:themeFillTint="33"/>
            <w:textDirection w:val="btLr"/>
            <w:vAlign w:val="center"/>
          </w:tcPr>
          <w:p w14:paraId="2E51BB45"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KOMPETENCJE SPOŁECZNE</w:t>
            </w:r>
          </w:p>
        </w:tc>
        <w:tc>
          <w:tcPr>
            <w:tcW w:w="5411" w:type="dxa"/>
            <w:gridSpan w:val="3"/>
            <w:vAlign w:val="center"/>
          </w:tcPr>
          <w:p w14:paraId="108A1305"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K_K07</w:t>
            </w:r>
          </w:p>
          <w:p w14:paraId="1C086F33" w14:textId="77777777" w:rsidR="003947F1" w:rsidRPr="003947F1" w:rsidRDefault="003947F1" w:rsidP="003947F1">
            <w:pPr>
              <w:pStyle w:val="Bezodstpw"/>
              <w:contextualSpacing w:val="0"/>
              <w:jc w:val="both"/>
              <w:rPr>
                <w:rFonts w:asciiTheme="minorHAnsi" w:hAnsiTheme="minorHAnsi" w:cstheme="minorHAnsi"/>
                <w:sz w:val="22"/>
                <w:szCs w:val="22"/>
                <w:lang w:val="pl-PL"/>
              </w:rPr>
            </w:pPr>
            <w:r w:rsidRPr="003947F1">
              <w:rPr>
                <w:rFonts w:asciiTheme="minorHAnsi" w:hAnsiTheme="minorHAnsi" w:cstheme="minorHAnsi"/>
                <w:bCs/>
                <w:sz w:val="22"/>
                <w:szCs w:val="22"/>
                <w:lang w:val="pl-PL"/>
              </w:rPr>
              <w:t>Stosuje zdobytą wiedzę do wspierania rozwoju</w:t>
            </w:r>
            <w:r w:rsidRPr="003947F1">
              <w:rPr>
                <w:rFonts w:asciiTheme="minorHAnsi" w:hAnsiTheme="minorHAnsi" w:cstheme="minorHAnsi"/>
                <w:bCs/>
                <w:sz w:val="22"/>
                <w:szCs w:val="22"/>
                <w:lang w:val="pl-PL"/>
              </w:rPr>
              <w:br/>
              <w:t>i funkcjonowania osoby z niepełnosprawnością, angażuje się w plan działań rehabilitacyjnych.</w:t>
            </w:r>
          </w:p>
          <w:p w14:paraId="0A9EBCD7" w14:textId="77777777" w:rsidR="003947F1" w:rsidRPr="003947F1" w:rsidRDefault="003947F1" w:rsidP="003947F1">
            <w:pPr>
              <w:pStyle w:val="Bezodstpw"/>
              <w:contextualSpacing w:val="0"/>
              <w:jc w:val="center"/>
              <w:rPr>
                <w:rFonts w:asciiTheme="minorHAnsi" w:hAnsiTheme="minorHAnsi" w:cstheme="minorHAnsi"/>
                <w:b/>
                <w:sz w:val="22"/>
                <w:szCs w:val="22"/>
                <w:lang w:val="pl-PL"/>
              </w:rPr>
            </w:pPr>
            <w:r w:rsidRPr="003947F1">
              <w:rPr>
                <w:rFonts w:asciiTheme="minorHAnsi" w:hAnsiTheme="minorHAnsi" w:cstheme="minorHAnsi"/>
                <w:b/>
                <w:sz w:val="22"/>
                <w:szCs w:val="22"/>
                <w:lang w:val="pl-PL"/>
              </w:rPr>
              <w:t>K_K08</w:t>
            </w:r>
          </w:p>
          <w:p w14:paraId="06BF3842" w14:textId="77777777" w:rsidR="003947F1" w:rsidRPr="003947F1" w:rsidRDefault="003947F1" w:rsidP="003947F1">
            <w:pPr>
              <w:pStyle w:val="Bezodstpw"/>
              <w:contextualSpacing w:val="0"/>
              <w:jc w:val="both"/>
              <w:rPr>
                <w:rFonts w:asciiTheme="minorHAnsi" w:hAnsiTheme="minorHAnsi" w:cstheme="minorHAnsi"/>
                <w:sz w:val="22"/>
                <w:szCs w:val="22"/>
                <w:lang w:val="pl-PL"/>
              </w:rPr>
            </w:pPr>
            <w:r w:rsidRPr="003947F1">
              <w:rPr>
                <w:rFonts w:asciiTheme="minorHAnsi" w:hAnsiTheme="minorHAnsi" w:cstheme="minorHAnsi"/>
                <w:bCs/>
                <w:sz w:val="22"/>
                <w:szCs w:val="22"/>
                <w:lang w:val="pl-PL"/>
              </w:rPr>
              <w:t>Potrafi skutecznie komunikować się z osobą z niepełnosprawnością i jej obecnym lub przyszłym pracodawcą.</w:t>
            </w:r>
          </w:p>
        </w:tc>
      </w:tr>
      <w:tr w:rsidR="003947F1" w:rsidRPr="003947F1" w14:paraId="39F89D74" w14:textId="77777777" w:rsidTr="00887932">
        <w:trPr>
          <w:trHeight w:val="454"/>
          <w:jc w:val="center"/>
        </w:trPr>
        <w:tc>
          <w:tcPr>
            <w:tcW w:w="495" w:type="dxa"/>
            <w:vAlign w:val="center"/>
          </w:tcPr>
          <w:p w14:paraId="0FA4EAE2"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16.</w:t>
            </w:r>
          </w:p>
        </w:tc>
        <w:tc>
          <w:tcPr>
            <w:tcW w:w="2535" w:type="dxa"/>
            <w:vAlign w:val="center"/>
          </w:tcPr>
          <w:p w14:paraId="44D38B7C"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Metody dydaktyczne:</w:t>
            </w:r>
          </w:p>
        </w:tc>
        <w:tc>
          <w:tcPr>
            <w:tcW w:w="6293" w:type="dxa"/>
            <w:gridSpan w:val="4"/>
            <w:vAlign w:val="center"/>
          </w:tcPr>
          <w:p w14:paraId="029AF469" w14:textId="77777777" w:rsidR="003947F1" w:rsidRPr="003947F1" w:rsidRDefault="003947F1" w:rsidP="007A364D">
            <w:pPr>
              <w:pStyle w:val="Bezodstpw"/>
              <w:numPr>
                <w:ilvl w:val="0"/>
                <w:numId w:val="13"/>
              </w:numPr>
              <w:tabs>
                <w:tab w:val="clear" w:pos="284"/>
              </w:tabs>
              <w:ind w:left="559"/>
              <w:contextualSpacing w:val="0"/>
              <w:rPr>
                <w:rFonts w:asciiTheme="minorHAnsi" w:eastAsia="SimSun" w:hAnsiTheme="minorHAnsi" w:cstheme="minorHAnsi"/>
                <w:sz w:val="22"/>
                <w:szCs w:val="22"/>
                <w:lang w:val="pl-PL" w:eastAsia="ar-SA"/>
              </w:rPr>
            </w:pPr>
            <w:r w:rsidRPr="003947F1">
              <w:rPr>
                <w:rFonts w:asciiTheme="minorHAnsi" w:hAnsiTheme="minorHAnsi" w:cstheme="minorHAnsi"/>
                <w:sz w:val="22"/>
                <w:szCs w:val="22"/>
                <w:lang w:val="pl-PL"/>
              </w:rPr>
              <w:t>Analiza i interpretacja tekstów źródłowych i ustaw.</w:t>
            </w:r>
          </w:p>
          <w:p w14:paraId="0D9F03E4" w14:textId="77777777" w:rsidR="003947F1" w:rsidRPr="003947F1" w:rsidRDefault="003947F1" w:rsidP="007A364D">
            <w:pPr>
              <w:pStyle w:val="Bezodstpw"/>
              <w:numPr>
                <w:ilvl w:val="0"/>
                <w:numId w:val="13"/>
              </w:numPr>
              <w:tabs>
                <w:tab w:val="clear" w:pos="284"/>
              </w:tabs>
              <w:ind w:left="559"/>
              <w:contextualSpacing w:val="0"/>
              <w:rPr>
                <w:rFonts w:asciiTheme="minorHAnsi" w:eastAsia="SimSun" w:hAnsiTheme="minorHAnsi" w:cstheme="minorHAnsi"/>
                <w:sz w:val="22"/>
                <w:szCs w:val="22"/>
                <w:lang w:val="pl-PL" w:eastAsia="ar-SA"/>
              </w:rPr>
            </w:pPr>
            <w:r w:rsidRPr="003947F1">
              <w:rPr>
                <w:rFonts w:asciiTheme="minorHAnsi" w:hAnsiTheme="minorHAnsi" w:cstheme="minorHAnsi"/>
                <w:sz w:val="22"/>
                <w:szCs w:val="22"/>
                <w:lang w:val="pl-PL"/>
              </w:rPr>
              <w:t>Praca w grupach.</w:t>
            </w:r>
          </w:p>
          <w:p w14:paraId="2864E799" w14:textId="77777777" w:rsidR="003947F1" w:rsidRPr="003947F1" w:rsidRDefault="003947F1" w:rsidP="007A364D">
            <w:pPr>
              <w:pStyle w:val="Bezodstpw"/>
              <w:numPr>
                <w:ilvl w:val="0"/>
                <w:numId w:val="13"/>
              </w:numPr>
              <w:tabs>
                <w:tab w:val="clear" w:pos="284"/>
              </w:tabs>
              <w:ind w:left="559"/>
              <w:contextualSpacing w:val="0"/>
              <w:rPr>
                <w:rFonts w:asciiTheme="minorHAnsi" w:eastAsia="SimSun" w:hAnsiTheme="minorHAnsi" w:cstheme="minorHAnsi"/>
                <w:sz w:val="22"/>
                <w:szCs w:val="22"/>
                <w:lang w:val="pl-PL" w:eastAsia="ar-SA"/>
              </w:rPr>
            </w:pPr>
            <w:r w:rsidRPr="003947F1">
              <w:rPr>
                <w:rFonts w:asciiTheme="minorHAnsi" w:hAnsiTheme="minorHAnsi" w:cstheme="minorHAnsi"/>
                <w:sz w:val="22"/>
                <w:szCs w:val="22"/>
                <w:lang w:val="pl-PL"/>
              </w:rPr>
              <w:t>Dyskusja.</w:t>
            </w:r>
          </w:p>
          <w:p w14:paraId="421591AD" w14:textId="77777777" w:rsidR="003947F1" w:rsidRPr="003947F1" w:rsidRDefault="003947F1" w:rsidP="007A364D">
            <w:pPr>
              <w:pStyle w:val="Bezodstpw"/>
              <w:numPr>
                <w:ilvl w:val="0"/>
                <w:numId w:val="13"/>
              </w:numPr>
              <w:tabs>
                <w:tab w:val="clear" w:pos="284"/>
              </w:tabs>
              <w:ind w:left="559"/>
              <w:contextualSpacing w:val="0"/>
              <w:rPr>
                <w:rFonts w:asciiTheme="minorHAnsi" w:eastAsia="SimSun" w:hAnsiTheme="minorHAnsi" w:cstheme="minorHAnsi"/>
                <w:sz w:val="22"/>
                <w:szCs w:val="22"/>
                <w:lang w:val="pl-PL" w:eastAsia="ar-SA"/>
              </w:rPr>
            </w:pPr>
            <w:r w:rsidRPr="003947F1">
              <w:rPr>
                <w:rFonts w:asciiTheme="minorHAnsi" w:hAnsiTheme="minorHAnsi" w:cstheme="minorHAnsi"/>
                <w:sz w:val="22"/>
                <w:szCs w:val="22"/>
                <w:lang w:val="pl-PL"/>
              </w:rPr>
              <w:t xml:space="preserve">Prezentacja krótkich referatów. </w:t>
            </w:r>
          </w:p>
          <w:p w14:paraId="5082836C" w14:textId="77777777" w:rsidR="003947F1" w:rsidRPr="003947F1" w:rsidRDefault="003947F1" w:rsidP="007A364D">
            <w:pPr>
              <w:pStyle w:val="Bezodstpw"/>
              <w:numPr>
                <w:ilvl w:val="0"/>
                <w:numId w:val="13"/>
              </w:numPr>
              <w:tabs>
                <w:tab w:val="clear" w:pos="284"/>
              </w:tabs>
              <w:ind w:left="559"/>
              <w:contextualSpacing w:val="0"/>
              <w:rPr>
                <w:rFonts w:asciiTheme="minorHAnsi" w:eastAsia="SimSun" w:hAnsiTheme="minorHAnsi" w:cstheme="minorHAnsi"/>
                <w:sz w:val="22"/>
                <w:szCs w:val="22"/>
                <w:lang w:val="pl-PL" w:eastAsia="ar-SA"/>
              </w:rPr>
            </w:pPr>
            <w:r w:rsidRPr="003947F1">
              <w:rPr>
                <w:rFonts w:asciiTheme="minorHAnsi" w:hAnsiTheme="minorHAnsi" w:cstheme="minorHAnsi"/>
                <w:sz w:val="22"/>
                <w:szCs w:val="22"/>
                <w:lang w:val="pl-PL"/>
              </w:rPr>
              <w:t>Prezentacja multimedialna wybranych zagadnień.</w:t>
            </w:r>
          </w:p>
        </w:tc>
      </w:tr>
      <w:tr w:rsidR="003947F1" w:rsidRPr="003947F1" w14:paraId="67D1D06A" w14:textId="77777777" w:rsidTr="00887932">
        <w:trPr>
          <w:trHeight w:val="454"/>
          <w:jc w:val="center"/>
        </w:trPr>
        <w:tc>
          <w:tcPr>
            <w:tcW w:w="495" w:type="dxa"/>
            <w:vAlign w:val="center"/>
          </w:tcPr>
          <w:p w14:paraId="11BD2F1B"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lastRenderedPageBreak/>
              <w:t>17.</w:t>
            </w:r>
          </w:p>
        </w:tc>
        <w:tc>
          <w:tcPr>
            <w:tcW w:w="2535" w:type="dxa"/>
            <w:vAlign w:val="center"/>
          </w:tcPr>
          <w:p w14:paraId="21C4C89F"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Warunki uzyskania zaliczenia przedmiotu:</w:t>
            </w:r>
          </w:p>
        </w:tc>
        <w:tc>
          <w:tcPr>
            <w:tcW w:w="6293" w:type="dxa"/>
            <w:gridSpan w:val="4"/>
            <w:tcBorders>
              <w:bottom w:val="single" w:sz="4" w:space="0" w:color="auto"/>
            </w:tcBorders>
            <w:vAlign w:val="center"/>
          </w:tcPr>
          <w:p w14:paraId="15513CE1" w14:textId="77777777" w:rsidR="003947F1" w:rsidRPr="003947F1" w:rsidRDefault="003947F1" w:rsidP="003947F1">
            <w:pPr>
              <w:pStyle w:val="Bezodstpw"/>
              <w:contextualSpacing w:val="0"/>
              <w:rPr>
                <w:rFonts w:asciiTheme="minorHAnsi" w:hAnsiTheme="minorHAnsi" w:cstheme="minorHAnsi"/>
                <w:b/>
                <w:sz w:val="22"/>
                <w:szCs w:val="22"/>
                <w:lang w:val="pl-PL"/>
              </w:rPr>
            </w:pPr>
            <w:r w:rsidRPr="003947F1">
              <w:rPr>
                <w:rFonts w:asciiTheme="minorHAnsi" w:hAnsiTheme="minorHAnsi" w:cstheme="minorHAnsi"/>
                <w:b/>
                <w:sz w:val="22"/>
                <w:szCs w:val="22"/>
                <w:lang w:val="pl-PL"/>
              </w:rPr>
              <w:t>Warunki dopuszczenia do zaliczenia przedmiotu:</w:t>
            </w:r>
          </w:p>
          <w:p w14:paraId="6899314B" w14:textId="77777777" w:rsidR="003947F1" w:rsidRPr="003947F1" w:rsidRDefault="003947F1" w:rsidP="007A364D">
            <w:pPr>
              <w:pStyle w:val="Bezodstpw"/>
              <w:numPr>
                <w:ilvl w:val="0"/>
                <w:numId w:val="11"/>
              </w:numPr>
              <w:tabs>
                <w:tab w:val="clear" w:pos="284"/>
              </w:tabs>
              <w:ind w:left="559"/>
              <w:contextualSpacing w:val="0"/>
              <w:rPr>
                <w:rFonts w:asciiTheme="minorHAnsi" w:eastAsia="SimSun" w:hAnsiTheme="minorHAnsi" w:cstheme="minorHAnsi"/>
                <w:sz w:val="22"/>
                <w:szCs w:val="22"/>
                <w:lang w:val="pl-PL" w:eastAsia="ar-SA"/>
              </w:rPr>
            </w:pPr>
            <w:r w:rsidRPr="003947F1">
              <w:rPr>
                <w:rFonts w:asciiTheme="minorHAnsi" w:hAnsiTheme="minorHAnsi" w:cstheme="minorHAnsi"/>
                <w:sz w:val="22"/>
                <w:szCs w:val="22"/>
                <w:lang w:val="pl-PL"/>
              </w:rPr>
              <w:t>Obecność na zajęciach zgodna z regulaminem studiów podyplomowych.</w:t>
            </w:r>
          </w:p>
          <w:p w14:paraId="5804F4DE" w14:textId="77777777" w:rsidR="003947F1" w:rsidRPr="003947F1" w:rsidRDefault="00942249" w:rsidP="007A364D">
            <w:pPr>
              <w:pStyle w:val="Bezodstpw"/>
              <w:numPr>
                <w:ilvl w:val="0"/>
                <w:numId w:val="11"/>
              </w:numPr>
              <w:tabs>
                <w:tab w:val="clear" w:pos="284"/>
              </w:tabs>
              <w:ind w:left="559"/>
              <w:contextualSpacing w:val="0"/>
              <w:rPr>
                <w:rFonts w:asciiTheme="minorHAnsi" w:eastAsia="SimSun" w:hAnsiTheme="minorHAnsi" w:cstheme="minorHAnsi"/>
                <w:sz w:val="22"/>
                <w:szCs w:val="22"/>
                <w:lang w:val="pl-PL" w:eastAsia="ar-SA"/>
              </w:rPr>
            </w:pPr>
            <w:r w:rsidRPr="00942249">
              <w:rPr>
                <w:rFonts w:asciiTheme="minorHAnsi" w:hAnsiTheme="minorHAnsi" w:cstheme="minorHAnsi"/>
                <w:sz w:val="22"/>
                <w:szCs w:val="22"/>
                <w:lang w:val="pl-PL"/>
              </w:rPr>
              <w:t>Aktywny udział w zajęciach – karta obserwacji studenta podczas zajęć (ocena TAK - 1 punkt / NIE- 0 punktów)</w:t>
            </w:r>
            <w:r>
              <w:rPr>
                <w:rFonts w:asciiTheme="minorHAnsi" w:hAnsiTheme="minorHAnsi" w:cstheme="minorHAnsi"/>
                <w:sz w:val="22"/>
                <w:szCs w:val="22"/>
                <w:lang w:val="pl-PL"/>
              </w:rPr>
              <w:t>.</w:t>
            </w:r>
          </w:p>
          <w:p w14:paraId="5132D4B2" w14:textId="77777777" w:rsidR="003947F1" w:rsidRPr="003947F1" w:rsidRDefault="003947F1" w:rsidP="007A364D">
            <w:pPr>
              <w:pStyle w:val="Bezodstpw"/>
              <w:numPr>
                <w:ilvl w:val="0"/>
                <w:numId w:val="11"/>
              </w:numPr>
              <w:tabs>
                <w:tab w:val="clear" w:pos="284"/>
              </w:tabs>
              <w:ind w:left="559"/>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 xml:space="preserve">Wywiązanie się z powierzonych zadań indywidualnych oraz zespołowych. </w:t>
            </w:r>
          </w:p>
          <w:p w14:paraId="261687A8" w14:textId="77777777" w:rsidR="003947F1" w:rsidRPr="003947F1" w:rsidRDefault="003947F1" w:rsidP="003947F1">
            <w:pPr>
              <w:pStyle w:val="Bezodstpw"/>
              <w:contextualSpacing w:val="0"/>
              <w:rPr>
                <w:rFonts w:asciiTheme="minorHAnsi" w:hAnsiTheme="minorHAnsi" w:cstheme="minorHAnsi"/>
                <w:sz w:val="22"/>
                <w:szCs w:val="22"/>
                <w:lang w:val="pl-PL"/>
              </w:rPr>
            </w:pPr>
          </w:p>
          <w:p w14:paraId="495F0D73" w14:textId="77777777" w:rsidR="003947F1" w:rsidRPr="003947F1" w:rsidRDefault="003947F1" w:rsidP="003947F1">
            <w:pPr>
              <w:pStyle w:val="Bezodstpw"/>
              <w:contextualSpacing w:val="0"/>
              <w:rPr>
                <w:rFonts w:asciiTheme="minorHAnsi" w:hAnsiTheme="minorHAnsi" w:cstheme="minorHAnsi"/>
                <w:b/>
                <w:sz w:val="22"/>
                <w:szCs w:val="22"/>
                <w:lang w:val="pl-PL"/>
              </w:rPr>
            </w:pPr>
            <w:r w:rsidRPr="003947F1">
              <w:rPr>
                <w:rFonts w:asciiTheme="minorHAnsi" w:hAnsiTheme="minorHAnsi" w:cstheme="minorHAnsi"/>
                <w:b/>
                <w:sz w:val="22"/>
                <w:szCs w:val="22"/>
                <w:lang w:val="pl-PL"/>
              </w:rPr>
              <w:t>Warunki zaliczenia przedmiotu:</w:t>
            </w:r>
          </w:p>
          <w:p w14:paraId="5E93D150" w14:textId="77777777" w:rsidR="003947F1" w:rsidRPr="003947F1" w:rsidRDefault="003947F1" w:rsidP="007A364D">
            <w:pPr>
              <w:pStyle w:val="Bezodstpw"/>
              <w:numPr>
                <w:ilvl w:val="0"/>
                <w:numId w:val="12"/>
              </w:numPr>
              <w:tabs>
                <w:tab w:val="clear" w:pos="284"/>
              </w:tabs>
              <w:ind w:left="559"/>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Uzyskanie pozytywnej oceny z testu oraz realizacji zleconego zadania obejmującego treści całego przedmiotu.</w:t>
            </w:r>
          </w:p>
        </w:tc>
      </w:tr>
      <w:tr w:rsidR="003947F1" w:rsidRPr="003947F1" w14:paraId="33B3ADE9" w14:textId="77777777" w:rsidTr="00887932">
        <w:trPr>
          <w:trHeight w:val="599"/>
          <w:jc w:val="center"/>
        </w:trPr>
        <w:tc>
          <w:tcPr>
            <w:tcW w:w="495" w:type="dxa"/>
            <w:vMerge w:val="restart"/>
            <w:vAlign w:val="center"/>
          </w:tcPr>
          <w:p w14:paraId="773550FD"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18.</w:t>
            </w:r>
          </w:p>
        </w:tc>
        <w:tc>
          <w:tcPr>
            <w:tcW w:w="2535" w:type="dxa"/>
            <w:vMerge w:val="restart"/>
            <w:vAlign w:val="center"/>
          </w:tcPr>
          <w:p w14:paraId="5370FBFC"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Metody i kryteria oceniania (w tym sposób weryfikacji, metody osiągnięcia założonych efektów kształcenia określone dla przedmiotu jako całości jeśli obejmuje różne formy zajęć np. wykład i ćwiczenia oraz metody i kryteria oceniania dla poszczególnych form zajęć:</w:t>
            </w:r>
          </w:p>
        </w:tc>
        <w:tc>
          <w:tcPr>
            <w:tcW w:w="6293" w:type="dxa"/>
            <w:gridSpan w:val="4"/>
            <w:shd w:val="clear" w:color="auto" w:fill="D9D9D9" w:themeFill="background1" w:themeFillShade="D9"/>
            <w:vAlign w:val="center"/>
          </w:tcPr>
          <w:p w14:paraId="307FD8FA" w14:textId="77777777" w:rsidR="003947F1" w:rsidRPr="003947F1" w:rsidRDefault="003947F1" w:rsidP="003947F1">
            <w:pPr>
              <w:pStyle w:val="Bezodstpw"/>
              <w:contextualSpacing w:val="0"/>
              <w:jc w:val="center"/>
              <w:rPr>
                <w:rFonts w:asciiTheme="minorHAnsi" w:hAnsiTheme="minorHAnsi" w:cstheme="minorHAnsi"/>
                <w:b/>
                <w:smallCaps/>
                <w:sz w:val="22"/>
                <w:szCs w:val="22"/>
                <w:lang w:val="pl-PL"/>
              </w:rPr>
            </w:pPr>
            <w:r w:rsidRPr="003947F1">
              <w:rPr>
                <w:rFonts w:asciiTheme="minorHAnsi" w:hAnsiTheme="minorHAnsi" w:cstheme="minorHAnsi"/>
                <w:b/>
                <w:smallCaps/>
                <w:sz w:val="22"/>
                <w:szCs w:val="22"/>
                <w:lang w:val="pl-PL"/>
              </w:rPr>
              <w:t>Tes</w:t>
            </w:r>
            <w:r>
              <w:rPr>
                <w:rFonts w:asciiTheme="minorHAnsi" w:hAnsiTheme="minorHAnsi" w:cstheme="minorHAnsi"/>
                <w:b/>
                <w:smallCaps/>
                <w:sz w:val="22"/>
                <w:szCs w:val="22"/>
                <w:lang w:val="pl-PL"/>
              </w:rPr>
              <w:t>t</w:t>
            </w:r>
          </w:p>
        </w:tc>
      </w:tr>
      <w:tr w:rsidR="003947F1" w:rsidRPr="003947F1" w14:paraId="176B87DE" w14:textId="77777777" w:rsidTr="00887932">
        <w:trPr>
          <w:trHeight w:val="284"/>
          <w:jc w:val="center"/>
        </w:trPr>
        <w:tc>
          <w:tcPr>
            <w:tcW w:w="495" w:type="dxa"/>
            <w:vMerge/>
            <w:vAlign w:val="center"/>
          </w:tcPr>
          <w:p w14:paraId="0F239B3D"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64073399"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861" w:type="dxa"/>
            <w:gridSpan w:val="2"/>
            <w:vAlign w:val="center"/>
          </w:tcPr>
          <w:p w14:paraId="03535684" w14:textId="77777777" w:rsidR="003947F1" w:rsidRPr="003947F1" w:rsidRDefault="003947F1" w:rsidP="003947F1">
            <w:pPr>
              <w:pStyle w:val="Bezodstpw"/>
              <w:contextualSpacing w:val="0"/>
              <w:jc w:val="center"/>
              <w:rPr>
                <w:rStyle w:val="wrtext"/>
                <w:rFonts w:asciiTheme="minorHAnsi" w:hAnsiTheme="minorHAnsi" w:cstheme="minorHAnsi"/>
                <w:b/>
                <w:sz w:val="22"/>
                <w:szCs w:val="22"/>
                <w:lang w:val="pl-PL"/>
              </w:rPr>
            </w:pPr>
            <w:r w:rsidRPr="003947F1">
              <w:rPr>
                <w:rStyle w:val="wrtext"/>
                <w:rFonts w:asciiTheme="minorHAnsi" w:hAnsiTheme="minorHAnsi" w:cstheme="minorHAnsi"/>
                <w:b/>
                <w:sz w:val="22"/>
                <w:szCs w:val="22"/>
                <w:lang w:val="pl-PL"/>
              </w:rPr>
              <w:t>Ocena niedostateczna (2,0)</w:t>
            </w:r>
          </w:p>
        </w:tc>
        <w:tc>
          <w:tcPr>
            <w:tcW w:w="3432" w:type="dxa"/>
            <w:gridSpan w:val="2"/>
            <w:vAlign w:val="center"/>
          </w:tcPr>
          <w:p w14:paraId="2F2AC8F1"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sz w:val="22"/>
                <w:szCs w:val="22"/>
                <w:lang w:val="pl-PL"/>
              </w:rPr>
              <w:t>0-50% poprawnych odpowiedzi</w:t>
            </w:r>
          </w:p>
        </w:tc>
      </w:tr>
      <w:tr w:rsidR="003947F1" w:rsidRPr="003947F1" w14:paraId="74782A3D" w14:textId="77777777" w:rsidTr="00887932">
        <w:trPr>
          <w:trHeight w:val="284"/>
          <w:jc w:val="center"/>
        </w:trPr>
        <w:tc>
          <w:tcPr>
            <w:tcW w:w="495" w:type="dxa"/>
            <w:vMerge/>
            <w:vAlign w:val="center"/>
          </w:tcPr>
          <w:p w14:paraId="1348109D"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4EB21D05"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861" w:type="dxa"/>
            <w:gridSpan w:val="2"/>
            <w:vAlign w:val="center"/>
          </w:tcPr>
          <w:p w14:paraId="22101552" w14:textId="77777777" w:rsidR="003947F1" w:rsidRPr="003947F1" w:rsidRDefault="003947F1" w:rsidP="003947F1">
            <w:pPr>
              <w:pStyle w:val="Bezodstpw"/>
              <w:contextualSpacing w:val="0"/>
              <w:jc w:val="center"/>
              <w:rPr>
                <w:rFonts w:asciiTheme="minorHAnsi" w:hAnsiTheme="minorHAnsi" w:cstheme="minorHAnsi"/>
                <w:b/>
                <w:smallCaps/>
                <w:sz w:val="22"/>
                <w:szCs w:val="22"/>
                <w:lang w:val="pl-PL"/>
              </w:rPr>
            </w:pPr>
            <w:r w:rsidRPr="003947F1">
              <w:rPr>
                <w:rStyle w:val="wrtext"/>
                <w:rFonts w:asciiTheme="minorHAnsi" w:hAnsiTheme="minorHAnsi" w:cstheme="minorHAnsi"/>
                <w:sz w:val="22"/>
                <w:szCs w:val="22"/>
                <w:lang w:val="pl-PL"/>
              </w:rPr>
              <w:t xml:space="preserve"> </w:t>
            </w:r>
            <w:r w:rsidRPr="003947F1">
              <w:rPr>
                <w:rStyle w:val="wrtext"/>
                <w:rFonts w:asciiTheme="minorHAnsi" w:hAnsiTheme="minorHAnsi" w:cstheme="minorHAnsi"/>
                <w:b/>
                <w:sz w:val="22"/>
                <w:szCs w:val="22"/>
                <w:lang w:val="pl-PL"/>
              </w:rPr>
              <w:t>Ocena dostateczna (3,0)</w:t>
            </w:r>
          </w:p>
        </w:tc>
        <w:tc>
          <w:tcPr>
            <w:tcW w:w="3432" w:type="dxa"/>
            <w:gridSpan w:val="2"/>
            <w:vAlign w:val="center"/>
          </w:tcPr>
          <w:p w14:paraId="5E0EAFB9" w14:textId="77777777" w:rsidR="003947F1" w:rsidRPr="003947F1" w:rsidRDefault="003947F1" w:rsidP="003947F1">
            <w:pPr>
              <w:pStyle w:val="Bezodstpw"/>
              <w:contextualSpacing w:val="0"/>
              <w:jc w:val="center"/>
              <w:rPr>
                <w:rFonts w:asciiTheme="minorHAnsi" w:hAnsiTheme="minorHAnsi" w:cstheme="minorHAnsi"/>
                <w:b/>
                <w:smallCaps/>
                <w:sz w:val="22"/>
                <w:szCs w:val="22"/>
                <w:lang w:val="pl-PL"/>
              </w:rPr>
            </w:pPr>
            <w:r w:rsidRPr="003947F1">
              <w:rPr>
                <w:rStyle w:val="wrtext"/>
                <w:rFonts w:asciiTheme="minorHAnsi" w:hAnsiTheme="minorHAnsi" w:cstheme="minorHAnsi"/>
                <w:sz w:val="22"/>
                <w:szCs w:val="22"/>
                <w:lang w:val="pl-PL"/>
              </w:rPr>
              <w:t>51-59% poprawnych odpowiedzi</w:t>
            </w:r>
          </w:p>
        </w:tc>
      </w:tr>
      <w:tr w:rsidR="003947F1" w:rsidRPr="003947F1" w14:paraId="31A74148" w14:textId="77777777" w:rsidTr="00887932">
        <w:trPr>
          <w:trHeight w:val="284"/>
          <w:jc w:val="center"/>
        </w:trPr>
        <w:tc>
          <w:tcPr>
            <w:tcW w:w="495" w:type="dxa"/>
            <w:vMerge/>
            <w:vAlign w:val="center"/>
          </w:tcPr>
          <w:p w14:paraId="40F964CA"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3A9C7253"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861" w:type="dxa"/>
            <w:gridSpan w:val="2"/>
            <w:vAlign w:val="center"/>
          </w:tcPr>
          <w:p w14:paraId="1EDAA4EF"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b/>
                <w:sz w:val="22"/>
                <w:szCs w:val="22"/>
                <w:lang w:val="pl-PL"/>
              </w:rPr>
              <w:t>Ocena dostateczna plus (3,5)</w:t>
            </w:r>
          </w:p>
        </w:tc>
        <w:tc>
          <w:tcPr>
            <w:tcW w:w="3432" w:type="dxa"/>
            <w:gridSpan w:val="2"/>
            <w:vAlign w:val="center"/>
          </w:tcPr>
          <w:p w14:paraId="44F622F1"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sz w:val="22"/>
                <w:szCs w:val="22"/>
                <w:lang w:val="pl-PL"/>
              </w:rPr>
              <w:t>60-69% poprawnych odpowiedzi</w:t>
            </w:r>
          </w:p>
        </w:tc>
      </w:tr>
      <w:tr w:rsidR="003947F1" w:rsidRPr="003947F1" w14:paraId="79AA617A" w14:textId="77777777" w:rsidTr="00887932">
        <w:trPr>
          <w:trHeight w:val="284"/>
          <w:jc w:val="center"/>
        </w:trPr>
        <w:tc>
          <w:tcPr>
            <w:tcW w:w="495" w:type="dxa"/>
            <w:vMerge/>
            <w:vAlign w:val="center"/>
          </w:tcPr>
          <w:p w14:paraId="788036CD"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69C359E5"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861" w:type="dxa"/>
            <w:gridSpan w:val="2"/>
            <w:vAlign w:val="center"/>
          </w:tcPr>
          <w:p w14:paraId="065C971D"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b/>
                <w:sz w:val="22"/>
                <w:szCs w:val="22"/>
                <w:lang w:val="pl-PL"/>
              </w:rPr>
              <w:t>Ocena dobra (4,0)</w:t>
            </w:r>
          </w:p>
        </w:tc>
        <w:tc>
          <w:tcPr>
            <w:tcW w:w="3432" w:type="dxa"/>
            <w:gridSpan w:val="2"/>
            <w:vAlign w:val="center"/>
          </w:tcPr>
          <w:p w14:paraId="291DDCBF"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sz w:val="22"/>
                <w:szCs w:val="22"/>
                <w:lang w:val="pl-PL"/>
              </w:rPr>
              <w:t>70-79% poprawnych odpowiedzi</w:t>
            </w:r>
          </w:p>
        </w:tc>
      </w:tr>
      <w:tr w:rsidR="003947F1" w:rsidRPr="003947F1" w14:paraId="05E53262" w14:textId="77777777" w:rsidTr="00887932">
        <w:trPr>
          <w:trHeight w:val="284"/>
          <w:jc w:val="center"/>
        </w:trPr>
        <w:tc>
          <w:tcPr>
            <w:tcW w:w="495" w:type="dxa"/>
            <w:vMerge/>
            <w:vAlign w:val="center"/>
          </w:tcPr>
          <w:p w14:paraId="186A7A36"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47DF2AE1"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861" w:type="dxa"/>
            <w:gridSpan w:val="2"/>
            <w:vAlign w:val="center"/>
          </w:tcPr>
          <w:p w14:paraId="577CDB98"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b/>
                <w:sz w:val="22"/>
                <w:szCs w:val="22"/>
                <w:lang w:val="pl-PL"/>
              </w:rPr>
              <w:t>Ocena ponad dobra (4,5)</w:t>
            </w:r>
          </w:p>
        </w:tc>
        <w:tc>
          <w:tcPr>
            <w:tcW w:w="3432" w:type="dxa"/>
            <w:gridSpan w:val="2"/>
            <w:vAlign w:val="center"/>
          </w:tcPr>
          <w:p w14:paraId="6C013899"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sz w:val="22"/>
                <w:szCs w:val="22"/>
                <w:lang w:val="pl-PL"/>
              </w:rPr>
              <w:t>80-89</w:t>
            </w:r>
            <w:r w:rsidR="00CF2AE3">
              <w:rPr>
                <w:rStyle w:val="wrtext"/>
                <w:rFonts w:asciiTheme="minorHAnsi" w:hAnsiTheme="minorHAnsi" w:cstheme="minorHAnsi"/>
                <w:sz w:val="22"/>
                <w:szCs w:val="22"/>
                <w:lang w:val="pl-PL"/>
              </w:rPr>
              <w:t>%</w:t>
            </w:r>
            <w:r w:rsidRPr="003947F1">
              <w:rPr>
                <w:rStyle w:val="wrtext"/>
                <w:rFonts w:asciiTheme="minorHAnsi" w:hAnsiTheme="minorHAnsi" w:cstheme="minorHAnsi"/>
                <w:sz w:val="22"/>
                <w:szCs w:val="22"/>
                <w:lang w:val="pl-PL"/>
              </w:rPr>
              <w:t xml:space="preserve"> poprawnych odpowiedzi</w:t>
            </w:r>
          </w:p>
        </w:tc>
      </w:tr>
      <w:tr w:rsidR="003947F1" w:rsidRPr="003947F1" w14:paraId="6A057B51" w14:textId="77777777" w:rsidTr="00887932">
        <w:trPr>
          <w:trHeight w:val="284"/>
          <w:jc w:val="center"/>
        </w:trPr>
        <w:tc>
          <w:tcPr>
            <w:tcW w:w="495" w:type="dxa"/>
            <w:vMerge/>
            <w:vAlign w:val="center"/>
          </w:tcPr>
          <w:p w14:paraId="44CA8330"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28179B03"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861" w:type="dxa"/>
            <w:gridSpan w:val="2"/>
            <w:tcBorders>
              <w:bottom w:val="single" w:sz="4" w:space="0" w:color="auto"/>
            </w:tcBorders>
            <w:vAlign w:val="center"/>
          </w:tcPr>
          <w:p w14:paraId="2CA27C03" w14:textId="77777777" w:rsidR="003947F1" w:rsidRPr="003947F1" w:rsidRDefault="003947F1" w:rsidP="003947F1">
            <w:pPr>
              <w:pStyle w:val="Bezodstpw"/>
              <w:contextualSpacing w:val="0"/>
              <w:jc w:val="center"/>
              <w:rPr>
                <w:rStyle w:val="wrtext"/>
                <w:rFonts w:asciiTheme="minorHAnsi" w:hAnsiTheme="minorHAnsi" w:cstheme="minorHAnsi"/>
                <w:b/>
                <w:sz w:val="22"/>
                <w:szCs w:val="22"/>
                <w:lang w:val="pl-PL"/>
              </w:rPr>
            </w:pPr>
            <w:r w:rsidRPr="003947F1">
              <w:rPr>
                <w:rStyle w:val="wrtext"/>
                <w:rFonts w:asciiTheme="minorHAnsi" w:hAnsiTheme="minorHAnsi" w:cstheme="minorHAnsi"/>
                <w:b/>
                <w:sz w:val="22"/>
                <w:szCs w:val="22"/>
                <w:lang w:val="pl-PL"/>
              </w:rPr>
              <w:t>Ocena bardzo dobra (5,0)</w:t>
            </w:r>
          </w:p>
        </w:tc>
        <w:tc>
          <w:tcPr>
            <w:tcW w:w="3432" w:type="dxa"/>
            <w:gridSpan w:val="2"/>
            <w:tcBorders>
              <w:bottom w:val="single" w:sz="4" w:space="0" w:color="auto"/>
            </w:tcBorders>
            <w:vAlign w:val="center"/>
          </w:tcPr>
          <w:p w14:paraId="707C4239"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sz w:val="22"/>
                <w:szCs w:val="22"/>
                <w:lang w:val="pl-PL"/>
              </w:rPr>
              <w:t>90-100% poprawnych odpowiedzi</w:t>
            </w:r>
          </w:p>
        </w:tc>
      </w:tr>
      <w:tr w:rsidR="003947F1" w:rsidRPr="003947F1" w14:paraId="03D5F0A3" w14:textId="77777777" w:rsidTr="00887932">
        <w:trPr>
          <w:trHeight w:val="601"/>
          <w:jc w:val="center"/>
        </w:trPr>
        <w:tc>
          <w:tcPr>
            <w:tcW w:w="495" w:type="dxa"/>
            <w:vMerge/>
            <w:vAlign w:val="center"/>
          </w:tcPr>
          <w:p w14:paraId="6F58C0F1"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3AEEDAAF"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6293" w:type="dxa"/>
            <w:gridSpan w:val="4"/>
            <w:shd w:val="clear" w:color="auto" w:fill="D9D9D9" w:themeFill="background1" w:themeFillShade="D9"/>
            <w:vAlign w:val="center"/>
          </w:tcPr>
          <w:p w14:paraId="78482C3C" w14:textId="77777777" w:rsidR="003947F1" w:rsidRPr="003947F1" w:rsidRDefault="003947F1" w:rsidP="003947F1">
            <w:pPr>
              <w:pStyle w:val="Bezodstpw"/>
              <w:contextualSpacing w:val="0"/>
              <w:jc w:val="center"/>
              <w:rPr>
                <w:rStyle w:val="wrtext"/>
                <w:rFonts w:asciiTheme="minorHAnsi" w:hAnsiTheme="minorHAnsi" w:cstheme="minorHAnsi"/>
                <w:b/>
                <w:smallCaps/>
                <w:sz w:val="22"/>
                <w:szCs w:val="22"/>
                <w:lang w:val="pl-PL"/>
              </w:rPr>
            </w:pPr>
            <w:r w:rsidRPr="003947F1">
              <w:rPr>
                <w:rFonts w:asciiTheme="minorHAnsi" w:hAnsiTheme="minorHAnsi" w:cstheme="minorHAnsi"/>
                <w:b/>
                <w:smallCaps/>
                <w:sz w:val="22"/>
                <w:szCs w:val="22"/>
                <w:lang w:val="pl-PL"/>
              </w:rPr>
              <w:t>Realizacja zleconego zadania</w:t>
            </w:r>
          </w:p>
        </w:tc>
      </w:tr>
      <w:tr w:rsidR="003947F1" w:rsidRPr="003947F1" w14:paraId="2D5F7813" w14:textId="77777777" w:rsidTr="00887932">
        <w:trPr>
          <w:trHeight w:val="284"/>
          <w:jc w:val="center"/>
        </w:trPr>
        <w:tc>
          <w:tcPr>
            <w:tcW w:w="495" w:type="dxa"/>
            <w:vMerge/>
            <w:vAlign w:val="center"/>
          </w:tcPr>
          <w:p w14:paraId="417D53FD"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000BE249"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3244" w:type="dxa"/>
            <w:gridSpan w:val="3"/>
            <w:vAlign w:val="center"/>
          </w:tcPr>
          <w:p w14:paraId="62F4C809" w14:textId="77777777" w:rsidR="003947F1" w:rsidRPr="003947F1" w:rsidRDefault="003947F1" w:rsidP="003947F1">
            <w:pPr>
              <w:pStyle w:val="Bezodstpw"/>
              <w:contextualSpacing w:val="0"/>
              <w:jc w:val="center"/>
              <w:rPr>
                <w:rStyle w:val="wrtext"/>
                <w:rFonts w:asciiTheme="minorHAnsi" w:hAnsiTheme="minorHAnsi" w:cstheme="minorHAnsi"/>
                <w:b/>
                <w:sz w:val="22"/>
                <w:szCs w:val="22"/>
                <w:lang w:val="pl-PL"/>
              </w:rPr>
            </w:pPr>
            <w:r w:rsidRPr="003947F1">
              <w:rPr>
                <w:rStyle w:val="wrtext"/>
                <w:rFonts w:asciiTheme="minorHAnsi" w:hAnsiTheme="minorHAnsi" w:cstheme="minorHAnsi"/>
                <w:b/>
                <w:sz w:val="22"/>
                <w:szCs w:val="22"/>
                <w:lang w:val="pl-PL"/>
              </w:rPr>
              <w:t>Ocena niedostateczna (2,0)</w:t>
            </w:r>
          </w:p>
        </w:tc>
        <w:tc>
          <w:tcPr>
            <w:tcW w:w="3049" w:type="dxa"/>
            <w:vAlign w:val="center"/>
          </w:tcPr>
          <w:p w14:paraId="63AADFFA"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sz w:val="22"/>
                <w:szCs w:val="22"/>
                <w:lang w:val="pl-PL"/>
              </w:rPr>
              <w:t xml:space="preserve">0-50% </w:t>
            </w:r>
          </w:p>
        </w:tc>
      </w:tr>
      <w:tr w:rsidR="003947F1" w:rsidRPr="003947F1" w14:paraId="180D88FF" w14:textId="77777777" w:rsidTr="00887932">
        <w:trPr>
          <w:trHeight w:val="284"/>
          <w:jc w:val="center"/>
        </w:trPr>
        <w:tc>
          <w:tcPr>
            <w:tcW w:w="495" w:type="dxa"/>
            <w:vMerge/>
            <w:vAlign w:val="center"/>
          </w:tcPr>
          <w:p w14:paraId="428E4D37"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6835086D"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3244" w:type="dxa"/>
            <w:gridSpan w:val="3"/>
            <w:vAlign w:val="center"/>
          </w:tcPr>
          <w:p w14:paraId="55912872" w14:textId="77777777" w:rsidR="003947F1" w:rsidRPr="003947F1" w:rsidRDefault="003947F1" w:rsidP="003947F1">
            <w:pPr>
              <w:pStyle w:val="Bezodstpw"/>
              <w:contextualSpacing w:val="0"/>
              <w:jc w:val="center"/>
              <w:rPr>
                <w:rFonts w:asciiTheme="minorHAnsi" w:hAnsiTheme="minorHAnsi" w:cstheme="minorHAnsi"/>
                <w:b/>
                <w:smallCaps/>
                <w:sz w:val="22"/>
                <w:szCs w:val="22"/>
                <w:lang w:val="pl-PL"/>
              </w:rPr>
            </w:pPr>
            <w:r w:rsidRPr="003947F1">
              <w:rPr>
                <w:rStyle w:val="wrtext"/>
                <w:rFonts w:asciiTheme="minorHAnsi" w:hAnsiTheme="minorHAnsi" w:cstheme="minorHAnsi"/>
                <w:sz w:val="22"/>
                <w:szCs w:val="22"/>
                <w:lang w:val="pl-PL"/>
              </w:rPr>
              <w:t xml:space="preserve"> </w:t>
            </w:r>
            <w:r w:rsidRPr="003947F1">
              <w:rPr>
                <w:rStyle w:val="wrtext"/>
                <w:rFonts w:asciiTheme="minorHAnsi" w:hAnsiTheme="minorHAnsi" w:cstheme="minorHAnsi"/>
                <w:b/>
                <w:sz w:val="22"/>
                <w:szCs w:val="22"/>
                <w:lang w:val="pl-PL"/>
              </w:rPr>
              <w:t>Ocena dostateczna (3,0)</w:t>
            </w:r>
          </w:p>
        </w:tc>
        <w:tc>
          <w:tcPr>
            <w:tcW w:w="3049" w:type="dxa"/>
            <w:vAlign w:val="center"/>
          </w:tcPr>
          <w:p w14:paraId="3CC97801" w14:textId="77777777" w:rsidR="003947F1" w:rsidRPr="003947F1" w:rsidRDefault="003947F1" w:rsidP="003947F1">
            <w:pPr>
              <w:pStyle w:val="Bezodstpw"/>
              <w:contextualSpacing w:val="0"/>
              <w:jc w:val="center"/>
              <w:rPr>
                <w:rFonts w:asciiTheme="minorHAnsi" w:hAnsiTheme="minorHAnsi" w:cstheme="minorHAnsi"/>
                <w:b/>
                <w:smallCaps/>
                <w:sz w:val="22"/>
                <w:szCs w:val="22"/>
                <w:lang w:val="pl-PL"/>
              </w:rPr>
            </w:pPr>
            <w:r w:rsidRPr="003947F1">
              <w:rPr>
                <w:rStyle w:val="wrtext"/>
                <w:rFonts w:asciiTheme="minorHAnsi" w:hAnsiTheme="minorHAnsi" w:cstheme="minorHAnsi"/>
                <w:sz w:val="22"/>
                <w:szCs w:val="22"/>
                <w:lang w:val="pl-PL"/>
              </w:rPr>
              <w:t>51-59%</w:t>
            </w:r>
          </w:p>
        </w:tc>
      </w:tr>
      <w:tr w:rsidR="003947F1" w:rsidRPr="003947F1" w14:paraId="5BF8FF23" w14:textId="77777777" w:rsidTr="00887932">
        <w:trPr>
          <w:trHeight w:val="284"/>
          <w:jc w:val="center"/>
        </w:trPr>
        <w:tc>
          <w:tcPr>
            <w:tcW w:w="495" w:type="dxa"/>
            <w:vMerge/>
            <w:vAlign w:val="center"/>
          </w:tcPr>
          <w:p w14:paraId="5A4D4ED0"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62D579E5"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3244" w:type="dxa"/>
            <w:gridSpan w:val="3"/>
            <w:vAlign w:val="center"/>
          </w:tcPr>
          <w:p w14:paraId="32B23B75"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b/>
                <w:sz w:val="22"/>
                <w:szCs w:val="22"/>
                <w:lang w:val="pl-PL"/>
              </w:rPr>
              <w:t>Ocena dostateczna plus (3,5)</w:t>
            </w:r>
          </w:p>
        </w:tc>
        <w:tc>
          <w:tcPr>
            <w:tcW w:w="3049" w:type="dxa"/>
            <w:vAlign w:val="center"/>
          </w:tcPr>
          <w:p w14:paraId="7A9FB53E"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sz w:val="22"/>
                <w:szCs w:val="22"/>
                <w:lang w:val="pl-PL"/>
              </w:rPr>
              <w:t>60-69%</w:t>
            </w:r>
          </w:p>
        </w:tc>
      </w:tr>
      <w:tr w:rsidR="003947F1" w:rsidRPr="003947F1" w14:paraId="7A090AF0" w14:textId="77777777" w:rsidTr="00887932">
        <w:trPr>
          <w:trHeight w:val="284"/>
          <w:jc w:val="center"/>
        </w:trPr>
        <w:tc>
          <w:tcPr>
            <w:tcW w:w="495" w:type="dxa"/>
            <w:vMerge/>
            <w:vAlign w:val="center"/>
          </w:tcPr>
          <w:p w14:paraId="7A60C60A"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6D9A7626"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3244" w:type="dxa"/>
            <w:gridSpan w:val="3"/>
            <w:vAlign w:val="center"/>
          </w:tcPr>
          <w:p w14:paraId="59B38E35"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b/>
                <w:sz w:val="22"/>
                <w:szCs w:val="22"/>
                <w:lang w:val="pl-PL"/>
              </w:rPr>
              <w:t>Ocena dobra (4,0)</w:t>
            </w:r>
          </w:p>
        </w:tc>
        <w:tc>
          <w:tcPr>
            <w:tcW w:w="3049" w:type="dxa"/>
            <w:vAlign w:val="center"/>
          </w:tcPr>
          <w:p w14:paraId="58637193"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sz w:val="22"/>
                <w:szCs w:val="22"/>
                <w:lang w:val="pl-PL"/>
              </w:rPr>
              <w:t>70-79%</w:t>
            </w:r>
          </w:p>
        </w:tc>
      </w:tr>
      <w:tr w:rsidR="003947F1" w:rsidRPr="003947F1" w14:paraId="670475C5" w14:textId="77777777" w:rsidTr="00887932">
        <w:trPr>
          <w:trHeight w:val="284"/>
          <w:jc w:val="center"/>
        </w:trPr>
        <w:tc>
          <w:tcPr>
            <w:tcW w:w="495" w:type="dxa"/>
            <w:vMerge/>
            <w:vAlign w:val="center"/>
          </w:tcPr>
          <w:p w14:paraId="47F580AA"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3055CDC1"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3244" w:type="dxa"/>
            <w:gridSpan w:val="3"/>
            <w:vAlign w:val="center"/>
          </w:tcPr>
          <w:p w14:paraId="66C33057"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b/>
                <w:sz w:val="22"/>
                <w:szCs w:val="22"/>
                <w:lang w:val="pl-PL"/>
              </w:rPr>
              <w:t>Ocena ponad dobra (4,5)</w:t>
            </w:r>
          </w:p>
        </w:tc>
        <w:tc>
          <w:tcPr>
            <w:tcW w:w="3049" w:type="dxa"/>
            <w:vAlign w:val="center"/>
          </w:tcPr>
          <w:p w14:paraId="69226187"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sz w:val="22"/>
                <w:szCs w:val="22"/>
                <w:lang w:val="pl-PL"/>
              </w:rPr>
              <w:t>80-89</w:t>
            </w:r>
            <w:r w:rsidR="00CF2AE3">
              <w:rPr>
                <w:rStyle w:val="wrtext"/>
                <w:rFonts w:asciiTheme="minorHAnsi" w:hAnsiTheme="minorHAnsi" w:cstheme="minorHAnsi"/>
                <w:sz w:val="22"/>
                <w:szCs w:val="22"/>
                <w:lang w:val="pl-PL"/>
              </w:rPr>
              <w:t>%</w:t>
            </w:r>
          </w:p>
        </w:tc>
      </w:tr>
      <w:tr w:rsidR="003947F1" w:rsidRPr="003947F1" w14:paraId="6970EB90" w14:textId="77777777" w:rsidTr="00887932">
        <w:trPr>
          <w:trHeight w:val="284"/>
          <w:jc w:val="center"/>
        </w:trPr>
        <w:tc>
          <w:tcPr>
            <w:tcW w:w="495" w:type="dxa"/>
            <w:vMerge/>
            <w:vAlign w:val="center"/>
          </w:tcPr>
          <w:p w14:paraId="3126FED4"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400AD2F2"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3244" w:type="dxa"/>
            <w:gridSpan w:val="3"/>
            <w:tcBorders>
              <w:bottom w:val="single" w:sz="4" w:space="0" w:color="auto"/>
            </w:tcBorders>
            <w:vAlign w:val="center"/>
          </w:tcPr>
          <w:p w14:paraId="7A4B7623" w14:textId="77777777" w:rsidR="003947F1" w:rsidRPr="003947F1" w:rsidRDefault="003947F1" w:rsidP="003947F1">
            <w:pPr>
              <w:pStyle w:val="Bezodstpw"/>
              <w:contextualSpacing w:val="0"/>
              <w:jc w:val="center"/>
              <w:rPr>
                <w:rStyle w:val="wrtext"/>
                <w:rFonts w:asciiTheme="minorHAnsi" w:hAnsiTheme="minorHAnsi" w:cstheme="minorHAnsi"/>
                <w:b/>
                <w:sz w:val="22"/>
                <w:szCs w:val="22"/>
                <w:lang w:val="pl-PL"/>
              </w:rPr>
            </w:pPr>
            <w:r w:rsidRPr="003947F1">
              <w:rPr>
                <w:rStyle w:val="wrtext"/>
                <w:rFonts w:asciiTheme="minorHAnsi" w:hAnsiTheme="minorHAnsi" w:cstheme="minorHAnsi"/>
                <w:b/>
                <w:sz w:val="22"/>
                <w:szCs w:val="22"/>
                <w:lang w:val="pl-PL"/>
              </w:rPr>
              <w:t>Ocena bardzo dobra (5,0)</w:t>
            </w:r>
          </w:p>
        </w:tc>
        <w:tc>
          <w:tcPr>
            <w:tcW w:w="3049" w:type="dxa"/>
            <w:tcBorders>
              <w:bottom w:val="single" w:sz="4" w:space="0" w:color="auto"/>
            </w:tcBorders>
            <w:vAlign w:val="center"/>
          </w:tcPr>
          <w:p w14:paraId="3C000FF5" w14:textId="77777777" w:rsidR="003947F1" w:rsidRPr="003947F1" w:rsidRDefault="003947F1" w:rsidP="003947F1">
            <w:pPr>
              <w:pStyle w:val="Bezodstpw"/>
              <w:contextualSpacing w:val="0"/>
              <w:jc w:val="center"/>
              <w:rPr>
                <w:rStyle w:val="wrtext"/>
                <w:rFonts w:asciiTheme="minorHAnsi" w:hAnsiTheme="minorHAnsi" w:cstheme="minorHAnsi"/>
                <w:sz w:val="22"/>
                <w:szCs w:val="22"/>
                <w:lang w:val="pl-PL"/>
              </w:rPr>
            </w:pPr>
            <w:r w:rsidRPr="003947F1">
              <w:rPr>
                <w:rStyle w:val="wrtext"/>
                <w:rFonts w:asciiTheme="minorHAnsi" w:hAnsiTheme="minorHAnsi" w:cstheme="minorHAnsi"/>
                <w:sz w:val="22"/>
                <w:szCs w:val="22"/>
                <w:lang w:val="pl-PL"/>
              </w:rPr>
              <w:t>90-100%</w:t>
            </w:r>
          </w:p>
        </w:tc>
      </w:tr>
      <w:tr w:rsidR="003947F1" w:rsidRPr="003947F1" w14:paraId="7193C67C" w14:textId="77777777" w:rsidTr="00887932">
        <w:trPr>
          <w:trHeight w:val="601"/>
          <w:jc w:val="center"/>
        </w:trPr>
        <w:tc>
          <w:tcPr>
            <w:tcW w:w="495" w:type="dxa"/>
            <w:vMerge/>
            <w:vAlign w:val="center"/>
          </w:tcPr>
          <w:p w14:paraId="2C09F10B"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2535" w:type="dxa"/>
            <w:vMerge/>
            <w:vAlign w:val="center"/>
          </w:tcPr>
          <w:p w14:paraId="147104E5" w14:textId="77777777" w:rsidR="003947F1" w:rsidRPr="003947F1" w:rsidRDefault="003947F1" w:rsidP="003947F1">
            <w:pPr>
              <w:pStyle w:val="Bezodstpw"/>
              <w:contextualSpacing w:val="0"/>
              <w:rPr>
                <w:rFonts w:asciiTheme="minorHAnsi" w:hAnsiTheme="minorHAnsi" w:cstheme="minorHAnsi"/>
                <w:sz w:val="22"/>
                <w:szCs w:val="22"/>
                <w:lang w:val="pl-PL"/>
              </w:rPr>
            </w:pPr>
          </w:p>
        </w:tc>
        <w:tc>
          <w:tcPr>
            <w:tcW w:w="6293" w:type="dxa"/>
            <w:gridSpan w:val="4"/>
            <w:shd w:val="clear" w:color="auto" w:fill="D9D9D9" w:themeFill="background1" w:themeFillShade="D9"/>
            <w:vAlign w:val="center"/>
          </w:tcPr>
          <w:p w14:paraId="4ED58D1F" w14:textId="77777777" w:rsidR="003947F1" w:rsidRPr="003947F1" w:rsidRDefault="003947F1" w:rsidP="003947F1">
            <w:pPr>
              <w:pStyle w:val="Bezodstpw"/>
              <w:contextualSpacing w:val="0"/>
              <w:jc w:val="center"/>
              <w:rPr>
                <w:rStyle w:val="wrtext"/>
                <w:rFonts w:asciiTheme="minorHAnsi" w:hAnsiTheme="minorHAnsi" w:cstheme="minorHAnsi"/>
                <w:b/>
                <w:smallCaps/>
                <w:sz w:val="22"/>
                <w:szCs w:val="22"/>
                <w:lang w:val="pl-PL"/>
              </w:rPr>
            </w:pPr>
            <w:r w:rsidRPr="003947F1">
              <w:rPr>
                <w:rStyle w:val="wrtext"/>
                <w:rFonts w:asciiTheme="minorHAnsi" w:hAnsiTheme="minorHAnsi" w:cstheme="minorHAnsi"/>
                <w:b/>
                <w:smallCaps/>
                <w:sz w:val="22"/>
                <w:szCs w:val="22"/>
                <w:lang w:val="pl-PL"/>
              </w:rPr>
              <w:t>Kryteria oceny końcowej</w:t>
            </w:r>
          </w:p>
        </w:tc>
      </w:tr>
      <w:tr w:rsidR="00CF2AE3" w:rsidRPr="003947F1" w14:paraId="0D474B85" w14:textId="77777777" w:rsidTr="00887932">
        <w:trPr>
          <w:trHeight w:val="306"/>
          <w:jc w:val="center"/>
        </w:trPr>
        <w:tc>
          <w:tcPr>
            <w:tcW w:w="495" w:type="dxa"/>
            <w:vMerge/>
            <w:vAlign w:val="center"/>
          </w:tcPr>
          <w:p w14:paraId="4D327649" w14:textId="77777777" w:rsidR="00CF2AE3" w:rsidRPr="003947F1" w:rsidRDefault="00CF2AE3" w:rsidP="00CF2AE3">
            <w:pPr>
              <w:pStyle w:val="Bezodstpw"/>
              <w:contextualSpacing w:val="0"/>
              <w:rPr>
                <w:rFonts w:asciiTheme="minorHAnsi" w:hAnsiTheme="minorHAnsi" w:cstheme="minorHAnsi"/>
                <w:sz w:val="22"/>
                <w:szCs w:val="22"/>
                <w:lang w:val="pl-PL"/>
              </w:rPr>
            </w:pPr>
          </w:p>
        </w:tc>
        <w:tc>
          <w:tcPr>
            <w:tcW w:w="2535" w:type="dxa"/>
            <w:vMerge/>
            <w:vAlign w:val="center"/>
          </w:tcPr>
          <w:p w14:paraId="23F0B672" w14:textId="77777777" w:rsidR="00CF2AE3" w:rsidRPr="003947F1" w:rsidRDefault="00CF2AE3" w:rsidP="00CF2AE3">
            <w:pPr>
              <w:pStyle w:val="Bezodstpw"/>
              <w:contextualSpacing w:val="0"/>
              <w:rPr>
                <w:rFonts w:asciiTheme="minorHAnsi" w:hAnsiTheme="minorHAnsi" w:cstheme="minorHAnsi"/>
                <w:sz w:val="22"/>
                <w:szCs w:val="22"/>
                <w:lang w:val="pl-PL"/>
              </w:rPr>
            </w:pPr>
          </w:p>
        </w:tc>
        <w:tc>
          <w:tcPr>
            <w:tcW w:w="882" w:type="dxa"/>
            <w:vAlign w:val="center"/>
          </w:tcPr>
          <w:p w14:paraId="64940AC7" w14:textId="77777777" w:rsidR="00CF2AE3" w:rsidRPr="003947F1" w:rsidRDefault="00CF2AE3" w:rsidP="00CF2AE3">
            <w:pPr>
              <w:pStyle w:val="Bezodstpw"/>
              <w:contextualSpacing w:val="0"/>
              <w:jc w:val="center"/>
              <w:rPr>
                <w:rStyle w:val="wrtext"/>
                <w:rFonts w:asciiTheme="minorHAnsi" w:hAnsiTheme="minorHAnsi" w:cstheme="minorHAnsi"/>
                <w:b/>
                <w:smallCaps/>
                <w:sz w:val="22"/>
                <w:szCs w:val="22"/>
                <w:lang w:val="pl-PL"/>
              </w:rPr>
            </w:pPr>
            <w:r w:rsidRPr="003947F1">
              <w:rPr>
                <w:rStyle w:val="wrtext"/>
                <w:rFonts w:asciiTheme="minorHAnsi" w:hAnsiTheme="minorHAnsi" w:cstheme="minorHAnsi"/>
                <w:b/>
                <w:smallCaps/>
                <w:sz w:val="22"/>
                <w:szCs w:val="22"/>
                <w:lang w:val="pl-PL"/>
              </w:rPr>
              <w:t>3,0</w:t>
            </w:r>
          </w:p>
        </w:tc>
        <w:tc>
          <w:tcPr>
            <w:tcW w:w="5411" w:type="dxa"/>
            <w:gridSpan w:val="3"/>
            <w:tcBorders>
              <w:top w:val="single" w:sz="4" w:space="0" w:color="auto"/>
              <w:left w:val="single" w:sz="4" w:space="0" w:color="auto"/>
              <w:bottom w:val="single" w:sz="4" w:space="0" w:color="auto"/>
              <w:right w:val="single" w:sz="4" w:space="0" w:color="auto"/>
            </w:tcBorders>
            <w:vAlign w:val="center"/>
          </w:tcPr>
          <w:p w14:paraId="1E6E6C8E" w14:textId="77777777" w:rsidR="00CF2AE3" w:rsidRPr="003947F1" w:rsidRDefault="00CF2AE3" w:rsidP="00CF2AE3">
            <w:pPr>
              <w:pStyle w:val="Bezodstpw"/>
              <w:contextualSpacing w:val="0"/>
              <w:jc w:val="both"/>
              <w:rPr>
                <w:rStyle w:val="wrtext"/>
                <w:rFonts w:asciiTheme="minorHAnsi" w:hAnsiTheme="minorHAnsi" w:cstheme="minorHAnsi"/>
                <w:sz w:val="22"/>
                <w:szCs w:val="22"/>
                <w:lang w:val="pl-PL"/>
              </w:rPr>
            </w:pPr>
            <w:r w:rsidRPr="000A4423">
              <w:rPr>
                <w:rFonts w:asciiTheme="minorHAnsi" w:hAnsiTheme="minorHAnsi" w:cstheme="minorHAnsi"/>
                <w:sz w:val="22"/>
                <w:lang w:val="pl-PL"/>
              </w:rPr>
              <w:t xml:space="preserve">Warunkiem zaliczenia przedmiotu jest uzyskanie przez studenta pozytywnej oceny z poszczególnych komponentów (testu i realizacji zleconego zadania) i uzyskanie łącznej oceny w przedziale </w:t>
            </w:r>
            <w:r w:rsidRPr="000A4423">
              <w:rPr>
                <w:rFonts w:asciiTheme="minorHAnsi" w:hAnsiTheme="minorHAnsi" w:cstheme="minorHAnsi"/>
                <w:b/>
                <w:sz w:val="22"/>
                <w:lang w:val="pl-PL"/>
              </w:rPr>
              <w:t>3-3,25</w:t>
            </w:r>
            <w:r w:rsidRPr="000A4423">
              <w:rPr>
                <w:rFonts w:asciiTheme="minorHAnsi" w:hAnsiTheme="minorHAnsi" w:cstheme="minorHAnsi"/>
                <w:sz w:val="22"/>
                <w:lang w:val="pl-PL"/>
              </w:rPr>
              <w:t xml:space="preserve"> przy założeniu, że ocena ta składa się w </w:t>
            </w:r>
            <w:r w:rsidRPr="000A4423">
              <w:rPr>
                <w:rFonts w:asciiTheme="minorHAnsi" w:hAnsiTheme="minorHAnsi" w:cstheme="minorHAnsi"/>
                <w:b/>
                <w:sz w:val="22"/>
                <w:lang w:val="pl-PL"/>
              </w:rPr>
              <w:t xml:space="preserve">50% </w:t>
            </w:r>
            <w:r w:rsidRPr="000A4423">
              <w:rPr>
                <w:rFonts w:asciiTheme="minorHAnsi" w:hAnsiTheme="minorHAnsi" w:cstheme="minorHAnsi"/>
                <w:sz w:val="22"/>
                <w:lang w:val="pl-PL"/>
              </w:rPr>
              <w:t xml:space="preserve">z oceny z testu i w </w:t>
            </w:r>
            <w:r w:rsidRPr="000A4423">
              <w:rPr>
                <w:rFonts w:asciiTheme="minorHAnsi" w:hAnsiTheme="minorHAnsi" w:cstheme="minorHAnsi"/>
                <w:b/>
                <w:sz w:val="22"/>
                <w:lang w:val="pl-PL"/>
              </w:rPr>
              <w:t>50</w:t>
            </w:r>
            <w:r w:rsidRPr="000A4423">
              <w:rPr>
                <w:rFonts w:asciiTheme="minorHAnsi" w:hAnsiTheme="minorHAnsi" w:cstheme="minorHAnsi"/>
                <w:sz w:val="22"/>
                <w:lang w:val="pl-PL"/>
              </w:rPr>
              <w:t>% z oceny realizacji zleconego zadania.</w:t>
            </w:r>
          </w:p>
        </w:tc>
      </w:tr>
      <w:tr w:rsidR="00CF2AE3" w:rsidRPr="003947F1" w14:paraId="2A198093" w14:textId="77777777" w:rsidTr="00887932">
        <w:trPr>
          <w:trHeight w:val="304"/>
          <w:jc w:val="center"/>
        </w:trPr>
        <w:tc>
          <w:tcPr>
            <w:tcW w:w="495" w:type="dxa"/>
            <w:vMerge/>
            <w:vAlign w:val="center"/>
          </w:tcPr>
          <w:p w14:paraId="0328EF2F" w14:textId="77777777" w:rsidR="00CF2AE3" w:rsidRPr="003947F1" w:rsidRDefault="00CF2AE3" w:rsidP="00CF2AE3">
            <w:pPr>
              <w:pStyle w:val="Bezodstpw"/>
              <w:contextualSpacing w:val="0"/>
              <w:rPr>
                <w:rFonts w:asciiTheme="minorHAnsi" w:hAnsiTheme="minorHAnsi" w:cstheme="minorHAnsi"/>
                <w:sz w:val="22"/>
                <w:szCs w:val="22"/>
                <w:lang w:val="pl-PL"/>
              </w:rPr>
            </w:pPr>
          </w:p>
        </w:tc>
        <w:tc>
          <w:tcPr>
            <w:tcW w:w="2535" w:type="dxa"/>
            <w:vMerge/>
            <w:vAlign w:val="center"/>
          </w:tcPr>
          <w:p w14:paraId="546C8496" w14:textId="77777777" w:rsidR="00CF2AE3" w:rsidRPr="003947F1" w:rsidRDefault="00CF2AE3" w:rsidP="00CF2AE3">
            <w:pPr>
              <w:pStyle w:val="Bezodstpw"/>
              <w:contextualSpacing w:val="0"/>
              <w:rPr>
                <w:rFonts w:asciiTheme="minorHAnsi" w:hAnsiTheme="minorHAnsi" w:cstheme="minorHAnsi"/>
                <w:sz w:val="22"/>
                <w:szCs w:val="22"/>
                <w:lang w:val="pl-PL"/>
              </w:rPr>
            </w:pPr>
          </w:p>
        </w:tc>
        <w:tc>
          <w:tcPr>
            <w:tcW w:w="882" w:type="dxa"/>
            <w:vAlign w:val="center"/>
          </w:tcPr>
          <w:p w14:paraId="62275645" w14:textId="77777777" w:rsidR="00CF2AE3" w:rsidRPr="003947F1" w:rsidRDefault="00CF2AE3" w:rsidP="00CF2AE3">
            <w:pPr>
              <w:pStyle w:val="Bezodstpw"/>
              <w:contextualSpacing w:val="0"/>
              <w:jc w:val="center"/>
              <w:rPr>
                <w:rStyle w:val="wrtext"/>
                <w:rFonts w:asciiTheme="minorHAnsi" w:hAnsiTheme="minorHAnsi" w:cstheme="minorHAnsi"/>
                <w:b/>
                <w:smallCaps/>
                <w:sz w:val="22"/>
                <w:szCs w:val="22"/>
                <w:lang w:val="pl-PL"/>
              </w:rPr>
            </w:pPr>
            <w:r w:rsidRPr="003947F1">
              <w:rPr>
                <w:rStyle w:val="wrtext"/>
                <w:rFonts w:asciiTheme="minorHAnsi" w:hAnsiTheme="minorHAnsi" w:cstheme="minorHAnsi"/>
                <w:b/>
                <w:smallCaps/>
                <w:sz w:val="22"/>
                <w:szCs w:val="22"/>
                <w:lang w:val="pl-PL"/>
              </w:rPr>
              <w:t>3,5</w:t>
            </w:r>
          </w:p>
        </w:tc>
        <w:tc>
          <w:tcPr>
            <w:tcW w:w="5411" w:type="dxa"/>
            <w:gridSpan w:val="3"/>
            <w:tcBorders>
              <w:top w:val="single" w:sz="4" w:space="0" w:color="auto"/>
              <w:left w:val="single" w:sz="4" w:space="0" w:color="auto"/>
              <w:bottom w:val="single" w:sz="4" w:space="0" w:color="auto"/>
              <w:right w:val="single" w:sz="4" w:space="0" w:color="auto"/>
            </w:tcBorders>
            <w:vAlign w:val="center"/>
          </w:tcPr>
          <w:p w14:paraId="1A257580" w14:textId="77777777" w:rsidR="00CF2AE3" w:rsidRPr="003947F1" w:rsidRDefault="00CF2AE3" w:rsidP="00CF2AE3">
            <w:pPr>
              <w:pStyle w:val="Bezodstpw"/>
              <w:contextualSpacing w:val="0"/>
              <w:jc w:val="both"/>
              <w:rPr>
                <w:rStyle w:val="wrtext"/>
                <w:rFonts w:asciiTheme="minorHAnsi" w:hAnsiTheme="minorHAnsi" w:cstheme="minorHAnsi"/>
                <w:b/>
                <w:smallCaps/>
                <w:sz w:val="22"/>
                <w:szCs w:val="22"/>
                <w:lang w:val="pl-PL"/>
              </w:rPr>
            </w:pPr>
            <w:r w:rsidRPr="000A4423">
              <w:rPr>
                <w:rFonts w:asciiTheme="minorHAnsi" w:hAnsiTheme="minorHAnsi" w:cstheme="minorHAnsi"/>
                <w:sz w:val="22"/>
                <w:lang w:val="pl-PL"/>
              </w:rPr>
              <w:t xml:space="preserve">Warunkiem zaliczenia przedmiotu jest uzyskanie przez studenta pozytywnej oceny z poszczególnych komponentów (testu i realizacji zleconego zadania) i uzyskanie łącznej oceny w przedziale </w:t>
            </w:r>
            <w:r w:rsidRPr="000A4423">
              <w:rPr>
                <w:rFonts w:asciiTheme="minorHAnsi" w:hAnsiTheme="minorHAnsi" w:cstheme="minorHAnsi"/>
                <w:b/>
                <w:sz w:val="22"/>
                <w:lang w:val="pl-PL"/>
              </w:rPr>
              <w:t>3,26-3,75</w:t>
            </w:r>
            <w:r w:rsidRPr="000A4423">
              <w:rPr>
                <w:rFonts w:asciiTheme="minorHAnsi" w:hAnsiTheme="minorHAnsi" w:cstheme="minorHAnsi"/>
                <w:sz w:val="22"/>
                <w:lang w:val="pl-PL"/>
              </w:rPr>
              <w:t xml:space="preserve"> przy założeniu, że ocena ta składa się w </w:t>
            </w:r>
            <w:r w:rsidRPr="000A4423">
              <w:rPr>
                <w:rFonts w:asciiTheme="minorHAnsi" w:hAnsiTheme="minorHAnsi" w:cstheme="minorHAnsi"/>
                <w:b/>
                <w:sz w:val="22"/>
                <w:lang w:val="pl-PL"/>
              </w:rPr>
              <w:t xml:space="preserve">50% </w:t>
            </w:r>
            <w:r w:rsidRPr="000A4423">
              <w:rPr>
                <w:rFonts w:asciiTheme="minorHAnsi" w:hAnsiTheme="minorHAnsi" w:cstheme="minorHAnsi"/>
                <w:sz w:val="22"/>
                <w:lang w:val="pl-PL"/>
              </w:rPr>
              <w:t xml:space="preserve">z oceny z testu i w </w:t>
            </w:r>
            <w:r w:rsidRPr="000A4423">
              <w:rPr>
                <w:rFonts w:asciiTheme="minorHAnsi" w:hAnsiTheme="minorHAnsi" w:cstheme="minorHAnsi"/>
                <w:b/>
                <w:sz w:val="22"/>
                <w:lang w:val="pl-PL"/>
              </w:rPr>
              <w:t>50</w:t>
            </w:r>
            <w:r w:rsidRPr="000A4423">
              <w:rPr>
                <w:rFonts w:asciiTheme="minorHAnsi" w:hAnsiTheme="minorHAnsi" w:cstheme="minorHAnsi"/>
                <w:sz w:val="22"/>
                <w:lang w:val="pl-PL"/>
              </w:rPr>
              <w:t>% z oceny realizacji zleconego zadania.</w:t>
            </w:r>
          </w:p>
        </w:tc>
      </w:tr>
      <w:tr w:rsidR="00CF2AE3" w:rsidRPr="003947F1" w14:paraId="7141817F" w14:textId="77777777" w:rsidTr="00887932">
        <w:trPr>
          <w:trHeight w:val="304"/>
          <w:jc w:val="center"/>
        </w:trPr>
        <w:tc>
          <w:tcPr>
            <w:tcW w:w="495" w:type="dxa"/>
            <w:vMerge/>
            <w:vAlign w:val="center"/>
          </w:tcPr>
          <w:p w14:paraId="2F664F69" w14:textId="77777777" w:rsidR="00CF2AE3" w:rsidRPr="003947F1" w:rsidRDefault="00CF2AE3" w:rsidP="00CF2AE3">
            <w:pPr>
              <w:pStyle w:val="Bezodstpw"/>
              <w:contextualSpacing w:val="0"/>
              <w:rPr>
                <w:rFonts w:asciiTheme="minorHAnsi" w:hAnsiTheme="minorHAnsi" w:cstheme="minorHAnsi"/>
                <w:sz w:val="22"/>
                <w:szCs w:val="22"/>
                <w:lang w:val="pl-PL"/>
              </w:rPr>
            </w:pPr>
          </w:p>
        </w:tc>
        <w:tc>
          <w:tcPr>
            <w:tcW w:w="2535" w:type="dxa"/>
            <w:vMerge/>
            <w:vAlign w:val="center"/>
          </w:tcPr>
          <w:p w14:paraId="030137FB" w14:textId="77777777" w:rsidR="00CF2AE3" w:rsidRPr="003947F1" w:rsidRDefault="00CF2AE3" w:rsidP="00CF2AE3">
            <w:pPr>
              <w:pStyle w:val="Bezodstpw"/>
              <w:contextualSpacing w:val="0"/>
              <w:rPr>
                <w:rFonts w:asciiTheme="minorHAnsi" w:hAnsiTheme="minorHAnsi" w:cstheme="minorHAnsi"/>
                <w:sz w:val="22"/>
                <w:szCs w:val="22"/>
                <w:lang w:val="pl-PL"/>
              </w:rPr>
            </w:pPr>
          </w:p>
        </w:tc>
        <w:tc>
          <w:tcPr>
            <w:tcW w:w="882" w:type="dxa"/>
            <w:vAlign w:val="center"/>
          </w:tcPr>
          <w:p w14:paraId="60CD3A93" w14:textId="77777777" w:rsidR="00CF2AE3" w:rsidRPr="003947F1" w:rsidRDefault="00CF2AE3" w:rsidP="00CF2AE3">
            <w:pPr>
              <w:pStyle w:val="Bezodstpw"/>
              <w:contextualSpacing w:val="0"/>
              <w:jc w:val="center"/>
              <w:rPr>
                <w:rStyle w:val="wrtext"/>
                <w:rFonts w:asciiTheme="minorHAnsi" w:hAnsiTheme="minorHAnsi" w:cstheme="minorHAnsi"/>
                <w:b/>
                <w:smallCaps/>
                <w:sz w:val="22"/>
                <w:szCs w:val="22"/>
                <w:lang w:val="pl-PL"/>
              </w:rPr>
            </w:pPr>
            <w:r w:rsidRPr="003947F1">
              <w:rPr>
                <w:rStyle w:val="wrtext"/>
                <w:rFonts w:asciiTheme="minorHAnsi" w:hAnsiTheme="minorHAnsi" w:cstheme="minorHAnsi"/>
                <w:b/>
                <w:smallCaps/>
                <w:sz w:val="22"/>
                <w:szCs w:val="22"/>
                <w:lang w:val="pl-PL"/>
              </w:rPr>
              <w:t>4,0</w:t>
            </w:r>
          </w:p>
        </w:tc>
        <w:tc>
          <w:tcPr>
            <w:tcW w:w="5411" w:type="dxa"/>
            <w:gridSpan w:val="3"/>
            <w:tcBorders>
              <w:top w:val="single" w:sz="4" w:space="0" w:color="auto"/>
              <w:left w:val="single" w:sz="4" w:space="0" w:color="auto"/>
              <w:bottom w:val="single" w:sz="4" w:space="0" w:color="auto"/>
              <w:right w:val="single" w:sz="4" w:space="0" w:color="auto"/>
            </w:tcBorders>
            <w:vAlign w:val="center"/>
          </w:tcPr>
          <w:p w14:paraId="3C4D018E" w14:textId="77777777" w:rsidR="00CF2AE3" w:rsidRPr="003947F1" w:rsidRDefault="00CF2AE3" w:rsidP="00CF2AE3">
            <w:pPr>
              <w:pStyle w:val="Bezodstpw"/>
              <w:contextualSpacing w:val="0"/>
              <w:jc w:val="both"/>
              <w:rPr>
                <w:rStyle w:val="wrtext"/>
                <w:rFonts w:asciiTheme="minorHAnsi" w:hAnsiTheme="minorHAnsi" w:cstheme="minorHAnsi"/>
                <w:b/>
                <w:smallCaps/>
                <w:sz w:val="22"/>
                <w:szCs w:val="22"/>
                <w:lang w:val="pl-PL"/>
              </w:rPr>
            </w:pPr>
            <w:r w:rsidRPr="000A4423">
              <w:rPr>
                <w:rFonts w:asciiTheme="minorHAnsi" w:hAnsiTheme="minorHAnsi" w:cstheme="minorHAnsi"/>
                <w:sz w:val="22"/>
                <w:lang w:val="pl-PL"/>
              </w:rPr>
              <w:t xml:space="preserve">Warunkiem zaliczenia przedmiotu jest uzyskanie przez studenta pozytywnej oceny z poszczególnych komponentów (testu i realizacji zleconego zadania) i uzyskanie łącznej oceny w przedziale </w:t>
            </w:r>
            <w:r w:rsidRPr="000A4423">
              <w:rPr>
                <w:rFonts w:asciiTheme="minorHAnsi" w:hAnsiTheme="minorHAnsi" w:cstheme="minorHAnsi"/>
                <w:b/>
                <w:sz w:val="22"/>
                <w:lang w:val="pl-PL"/>
              </w:rPr>
              <w:t>3,76-4,25</w:t>
            </w:r>
            <w:r w:rsidRPr="000A4423">
              <w:rPr>
                <w:rFonts w:asciiTheme="minorHAnsi" w:hAnsiTheme="minorHAnsi" w:cstheme="minorHAnsi"/>
                <w:sz w:val="22"/>
                <w:lang w:val="pl-PL"/>
              </w:rPr>
              <w:t xml:space="preserve"> przy założeniu, że ocena ta składa się w </w:t>
            </w:r>
            <w:r w:rsidRPr="000A4423">
              <w:rPr>
                <w:rFonts w:asciiTheme="minorHAnsi" w:hAnsiTheme="minorHAnsi" w:cstheme="minorHAnsi"/>
                <w:b/>
                <w:sz w:val="22"/>
                <w:lang w:val="pl-PL"/>
              </w:rPr>
              <w:t xml:space="preserve">50% </w:t>
            </w:r>
            <w:r w:rsidRPr="000A4423">
              <w:rPr>
                <w:rFonts w:asciiTheme="minorHAnsi" w:hAnsiTheme="minorHAnsi" w:cstheme="minorHAnsi"/>
                <w:sz w:val="22"/>
                <w:lang w:val="pl-PL"/>
              </w:rPr>
              <w:t xml:space="preserve">z oceny z testu i w </w:t>
            </w:r>
            <w:r w:rsidRPr="000A4423">
              <w:rPr>
                <w:rFonts w:asciiTheme="minorHAnsi" w:hAnsiTheme="minorHAnsi" w:cstheme="minorHAnsi"/>
                <w:b/>
                <w:sz w:val="22"/>
                <w:lang w:val="pl-PL"/>
              </w:rPr>
              <w:t>50</w:t>
            </w:r>
            <w:r w:rsidRPr="000A4423">
              <w:rPr>
                <w:rFonts w:asciiTheme="minorHAnsi" w:hAnsiTheme="minorHAnsi" w:cstheme="minorHAnsi"/>
                <w:sz w:val="22"/>
                <w:lang w:val="pl-PL"/>
              </w:rPr>
              <w:t>% z oceny realizacji zleconego zadania.</w:t>
            </w:r>
          </w:p>
        </w:tc>
      </w:tr>
      <w:tr w:rsidR="00CF2AE3" w:rsidRPr="003947F1" w14:paraId="74DF7D2B" w14:textId="77777777" w:rsidTr="00887932">
        <w:trPr>
          <w:trHeight w:val="304"/>
          <w:jc w:val="center"/>
        </w:trPr>
        <w:tc>
          <w:tcPr>
            <w:tcW w:w="495" w:type="dxa"/>
            <w:vMerge/>
            <w:vAlign w:val="center"/>
          </w:tcPr>
          <w:p w14:paraId="7911C7F7" w14:textId="77777777" w:rsidR="00CF2AE3" w:rsidRPr="003947F1" w:rsidRDefault="00CF2AE3" w:rsidP="00CF2AE3">
            <w:pPr>
              <w:pStyle w:val="Bezodstpw"/>
              <w:contextualSpacing w:val="0"/>
              <w:rPr>
                <w:rFonts w:asciiTheme="minorHAnsi" w:hAnsiTheme="minorHAnsi" w:cstheme="minorHAnsi"/>
                <w:sz w:val="22"/>
                <w:szCs w:val="22"/>
                <w:lang w:val="pl-PL"/>
              </w:rPr>
            </w:pPr>
          </w:p>
        </w:tc>
        <w:tc>
          <w:tcPr>
            <w:tcW w:w="2535" w:type="dxa"/>
            <w:vMerge/>
            <w:vAlign w:val="center"/>
          </w:tcPr>
          <w:p w14:paraId="3A313F0C" w14:textId="77777777" w:rsidR="00CF2AE3" w:rsidRPr="003947F1" w:rsidRDefault="00CF2AE3" w:rsidP="00CF2AE3">
            <w:pPr>
              <w:pStyle w:val="Bezodstpw"/>
              <w:contextualSpacing w:val="0"/>
              <w:rPr>
                <w:rFonts w:asciiTheme="minorHAnsi" w:hAnsiTheme="minorHAnsi" w:cstheme="minorHAnsi"/>
                <w:sz w:val="22"/>
                <w:szCs w:val="22"/>
                <w:lang w:val="pl-PL"/>
              </w:rPr>
            </w:pPr>
          </w:p>
        </w:tc>
        <w:tc>
          <w:tcPr>
            <w:tcW w:w="882" w:type="dxa"/>
            <w:vAlign w:val="center"/>
          </w:tcPr>
          <w:p w14:paraId="0E4C93FE" w14:textId="77777777" w:rsidR="00CF2AE3" w:rsidRPr="003947F1" w:rsidRDefault="00CF2AE3" w:rsidP="00CF2AE3">
            <w:pPr>
              <w:pStyle w:val="Bezodstpw"/>
              <w:contextualSpacing w:val="0"/>
              <w:jc w:val="center"/>
              <w:rPr>
                <w:rStyle w:val="wrtext"/>
                <w:rFonts w:asciiTheme="minorHAnsi" w:hAnsiTheme="minorHAnsi" w:cstheme="minorHAnsi"/>
                <w:b/>
                <w:smallCaps/>
                <w:sz w:val="22"/>
                <w:szCs w:val="22"/>
                <w:lang w:val="pl-PL"/>
              </w:rPr>
            </w:pPr>
            <w:r w:rsidRPr="003947F1">
              <w:rPr>
                <w:rStyle w:val="wrtext"/>
                <w:rFonts w:asciiTheme="minorHAnsi" w:hAnsiTheme="minorHAnsi" w:cstheme="minorHAnsi"/>
                <w:b/>
                <w:smallCaps/>
                <w:sz w:val="22"/>
                <w:szCs w:val="22"/>
                <w:lang w:val="pl-PL"/>
              </w:rPr>
              <w:t>4,5</w:t>
            </w:r>
          </w:p>
        </w:tc>
        <w:tc>
          <w:tcPr>
            <w:tcW w:w="5411" w:type="dxa"/>
            <w:gridSpan w:val="3"/>
            <w:tcBorders>
              <w:top w:val="single" w:sz="4" w:space="0" w:color="auto"/>
              <w:left w:val="single" w:sz="4" w:space="0" w:color="auto"/>
              <w:bottom w:val="single" w:sz="4" w:space="0" w:color="auto"/>
              <w:right w:val="single" w:sz="4" w:space="0" w:color="auto"/>
            </w:tcBorders>
            <w:vAlign w:val="center"/>
          </w:tcPr>
          <w:p w14:paraId="2AD62894" w14:textId="77777777" w:rsidR="00CF2AE3" w:rsidRPr="003947F1" w:rsidRDefault="00CF2AE3" w:rsidP="00CF2AE3">
            <w:pPr>
              <w:pStyle w:val="Bezodstpw"/>
              <w:contextualSpacing w:val="0"/>
              <w:jc w:val="both"/>
              <w:rPr>
                <w:rStyle w:val="wrtext"/>
                <w:rFonts w:asciiTheme="minorHAnsi" w:hAnsiTheme="minorHAnsi" w:cstheme="minorHAnsi"/>
                <w:b/>
                <w:smallCaps/>
                <w:sz w:val="22"/>
                <w:szCs w:val="22"/>
                <w:lang w:val="pl-PL"/>
              </w:rPr>
            </w:pPr>
            <w:r w:rsidRPr="000A4423">
              <w:rPr>
                <w:rFonts w:asciiTheme="minorHAnsi" w:hAnsiTheme="minorHAnsi" w:cstheme="minorHAnsi"/>
                <w:sz w:val="22"/>
                <w:lang w:val="pl-PL"/>
              </w:rPr>
              <w:t xml:space="preserve">Warunkiem zaliczenia przedmiotu jest uzyskanie przez studenta pozytywnej oceny z poszczególnych komponentów (testu i realizacji zleconego zadania) i uzyskanie łącznej oceny w przedziale </w:t>
            </w:r>
            <w:r w:rsidRPr="000A4423">
              <w:rPr>
                <w:rFonts w:asciiTheme="minorHAnsi" w:hAnsiTheme="minorHAnsi" w:cstheme="minorHAnsi"/>
                <w:b/>
                <w:sz w:val="22"/>
                <w:lang w:val="pl-PL"/>
              </w:rPr>
              <w:t>4,26-4,75</w:t>
            </w:r>
            <w:r w:rsidRPr="000A4423">
              <w:rPr>
                <w:rFonts w:asciiTheme="minorHAnsi" w:hAnsiTheme="minorHAnsi" w:cstheme="minorHAnsi"/>
                <w:sz w:val="22"/>
                <w:lang w:val="pl-PL"/>
              </w:rPr>
              <w:t xml:space="preserve"> przy założeniu, że ocena ta składa się w </w:t>
            </w:r>
            <w:r w:rsidRPr="000A4423">
              <w:rPr>
                <w:rFonts w:asciiTheme="minorHAnsi" w:hAnsiTheme="minorHAnsi" w:cstheme="minorHAnsi"/>
                <w:b/>
                <w:sz w:val="22"/>
                <w:lang w:val="pl-PL"/>
              </w:rPr>
              <w:t xml:space="preserve">50% </w:t>
            </w:r>
            <w:r w:rsidRPr="000A4423">
              <w:rPr>
                <w:rFonts w:asciiTheme="minorHAnsi" w:hAnsiTheme="minorHAnsi" w:cstheme="minorHAnsi"/>
                <w:sz w:val="22"/>
                <w:lang w:val="pl-PL"/>
              </w:rPr>
              <w:t xml:space="preserve">z oceny z testu i w </w:t>
            </w:r>
            <w:r w:rsidRPr="000A4423">
              <w:rPr>
                <w:rFonts w:asciiTheme="minorHAnsi" w:hAnsiTheme="minorHAnsi" w:cstheme="minorHAnsi"/>
                <w:b/>
                <w:sz w:val="22"/>
                <w:lang w:val="pl-PL"/>
              </w:rPr>
              <w:t>50</w:t>
            </w:r>
            <w:r w:rsidRPr="000A4423">
              <w:rPr>
                <w:rFonts w:asciiTheme="minorHAnsi" w:hAnsiTheme="minorHAnsi" w:cstheme="minorHAnsi"/>
                <w:sz w:val="22"/>
                <w:lang w:val="pl-PL"/>
              </w:rPr>
              <w:t>% z oceny realizacji zleconego zadania.</w:t>
            </w:r>
          </w:p>
        </w:tc>
      </w:tr>
      <w:tr w:rsidR="00CF2AE3" w:rsidRPr="003947F1" w14:paraId="21DF7085" w14:textId="77777777" w:rsidTr="00887932">
        <w:trPr>
          <w:trHeight w:val="304"/>
          <w:jc w:val="center"/>
        </w:trPr>
        <w:tc>
          <w:tcPr>
            <w:tcW w:w="495" w:type="dxa"/>
            <w:vMerge/>
            <w:vAlign w:val="center"/>
          </w:tcPr>
          <w:p w14:paraId="3CD1DECC" w14:textId="77777777" w:rsidR="00CF2AE3" w:rsidRPr="003947F1" w:rsidRDefault="00CF2AE3" w:rsidP="00CF2AE3">
            <w:pPr>
              <w:pStyle w:val="Bezodstpw"/>
              <w:contextualSpacing w:val="0"/>
              <w:rPr>
                <w:rFonts w:asciiTheme="minorHAnsi" w:hAnsiTheme="minorHAnsi" w:cstheme="minorHAnsi"/>
                <w:sz w:val="22"/>
                <w:szCs w:val="22"/>
                <w:lang w:val="pl-PL"/>
              </w:rPr>
            </w:pPr>
          </w:p>
        </w:tc>
        <w:tc>
          <w:tcPr>
            <w:tcW w:w="2535" w:type="dxa"/>
            <w:vMerge/>
            <w:vAlign w:val="center"/>
          </w:tcPr>
          <w:p w14:paraId="5A5CFB78" w14:textId="77777777" w:rsidR="00CF2AE3" w:rsidRPr="003947F1" w:rsidRDefault="00CF2AE3" w:rsidP="00CF2AE3">
            <w:pPr>
              <w:pStyle w:val="Bezodstpw"/>
              <w:contextualSpacing w:val="0"/>
              <w:rPr>
                <w:rFonts w:asciiTheme="minorHAnsi" w:hAnsiTheme="minorHAnsi" w:cstheme="minorHAnsi"/>
                <w:sz w:val="22"/>
                <w:szCs w:val="22"/>
                <w:lang w:val="pl-PL"/>
              </w:rPr>
            </w:pPr>
          </w:p>
        </w:tc>
        <w:tc>
          <w:tcPr>
            <w:tcW w:w="882" w:type="dxa"/>
            <w:vAlign w:val="center"/>
          </w:tcPr>
          <w:p w14:paraId="3C280FBF" w14:textId="77777777" w:rsidR="00CF2AE3" w:rsidRPr="003947F1" w:rsidRDefault="00CF2AE3" w:rsidP="00CF2AE3">
            <w:pPr>
              <w:pStyle w:val="Bezodstpw"/>
              <w:contextualSpacing w:val="0"/>
              <w:jc w:val="center"/>
              <w:rPr>
                <w:rStyle w:val="wrtext"/>
                <w:rFonts w:asciiTheme="minorHAnsi" w:hAnsiTheme="minorHAnsi" w:cstheme="minorHAnsi"/>
                <w:b/>
                <w:smallCaps/>
                <w:sz w:val="22"/>
                <w:szCs w:val="22"/>
                <w:lang w:val="pl-PL"/>
              </w:rPr>
            </w:pPr>
            <w:r w:rsidRPr="003947F1">
              <w:rPr>
                <w:rStyle w:val="wrtext"/>
                <w:rFonts w:asciiTheme="minorHAnsi" w:hAnsiTheme="minorHAnsi" w:cstheme="minorHAnsi"/>
                <w:b/>
                <w:smallCaps/>
                <w:sz w:val="22"/>
                <w:szCs w:val="22"/>
                <w:lang w:val="pl-PL"/>
              </w:rPr>
              <w:t>5,0</w:t>
            </w:r>
          </w:p>
        </w:tc>
        <w:tc>
          <w:tcPr>
            <w:tcW w:w="5411" w:type="dxa"/>
            <w:gridSpan w:val="3"/>
            <w:tcBorders>
              <w:top w:val="single" w:sz="4" w:space="0" w:color="auto"/>
              <w:left w:val="single" w:sz="4" w:space="0" w:color="auto"/>
              <w:bottom w:val="single" w:sz="4" w:space="0" w:color="auto"/>
              <w:right w:val="single" w:sz="4" w:space="0" w:color="auto"/>
            </w:tcBorders>
            <w:vAlign w:val="center"/>
          </w:tcPr>
          <w:p w14:paraId="67F0F477" w14:textId="77777777" w:rsidR="00CF2AE3" w:rsidRPr="003947F1" w:rsidRDefault="00CF2AE3" w:rsidP="00CF2AE3">
            <w:pPr>
              <w:pStyle w:val="Bezodstpw"/>
              <w:contextualSpacing w:val="0"/>
              <w:jc w:val="both"/>
              <w:rPr>
                <w:rStyle w:val="wrtext"/>
                <w:rFonts w:asciiTheme="minorHAnsi" w:hAnsiTheme="minorHAnsi" w:cstheme="minorHAnsi"/>
                <w:b/>
                <w:smallCaps/>
                <w:sz w:val="22"/>
                <w:szCs w:val="22"/>
                <w:lang w:val="pl-PL"/>
              </w:rPr>
            </w:pPr>
            <w:r w:rsidRPr="000A4423">
              <w:rPr>
                <w:rFonts w:asciiTheme="minorHAnsi" w:hAnsiTheme="minorHAnsi" w:cstheme="minorHAnsi"/>
                <w:sz w:val="22"/>
                <w:lang w:val="pl-PL"/>
              </w:rPr>
              <w:t xml:space="preserve">Warunkiem zaliczenia przedmiotu jest uzyskanie przez studenta pozytywnej oceny z poszczególnych komponentów (testu i realizacji zleconego zadania) i uzyskanie łącznej oceny w przedziale </w:t>
            </w:r>
            <w:r w:rsidRPr="000A4423">
              <w:rPr>
                <w:rFonts w:asciiTheme="minorHAnsi" w:hAnsiTheme="minorHAnsi" w:cstheme="minorHAnsi"/>
                <w:b/>
                <w:sz w:val="22"/>
                <w:lang w:val="pl-PL"/>
              </w:rPr>
              <w:t>4,76-5,0</w:t>
            </w:r>
            <w:r w:rsidRPr="000A4423">
              <w:rPr>
                <w:rFonts w:asciiTheme="minorHAnsi" w:hAnsiTheme="minorHAnsi" w:cstheme="minorHAnsi"/>
                <w:sz w:val="22"/>
                <w:lang w:val="pl-PL"/>
              </w:rPr>
              <w:t xml:space="preserve"> przy założeniu, że ocena ta składa się w </w:t>
            </w:r>
            <w:r w:rsidRPr="000A4423">
              <w:rPr>
                <w:rFonts w:asciiTheme="minorHAnsi" w:hAnsiTheme="minorHAnsi" w:cstheme="minorHAnsi"/>
                <w:b/>
                <w:sz w:val="22"/>
                <w:lang w:val="pl-PL"/>
              </w:rPr>
              <w:t xml:space="preserve">50% </w:t>
            </w:r>
            <w:r w:rsidRPr="000A4423">
              <w:rPr>
                <w:rFonts w:asciiTheme="minorHAnsi" w:hAnsiTheme="minorHAnsi" w:cstheme="minorHAnsi"/>
                <w:sz w:val="22"/>
                <w:lang w:val="pl-PL"/>
              </w:rPr>
              <w:t xml:space="preserve">z oceny z testu i w </w:t>
            </w:r>
            <w:r w:rsidRPr="000A4423">
              <w:rPr>
                <w:rFonts w:asciiTheme="minorHAnsi" w:hAnsiTheme="minorHAnsi" w:cstheme="minorHAnsi"/>
                <w:b/>
                <w:sz w:val="22"/>
                <w:lang w:val="pl-PL"/>
              </w:rPr>
              <w:t>50</w:t>
            </w:r>
            <w:r w:rsidRPr="000A4423">
              <w:rPr>
                <w:rFonts w:asciiTheme="minorHAnsi" w:hAnsiTheme="minorHAnsi" w:cstheme="minorHAnsi"/>
                <w:sz w:val="22"/>
                <w:lang w:val="pl-PL"/>
              </w:rPr>
              <w:t>% z oceny realizacji zleconego zadania.</w:t>
            </w:r>
          </w:p>
        </w:tc>
      </w:tr>
      <w:tr w:rsidR="0020701B" w:rsidRPr="003947F1" w14:paraId="4102BEAD" w14:textId="77777777" w:rsidTr="00887932">
        <w:trPr>
          <w:trHeight w:val="454"/>
          <w:jc w:val="center"/>
        </w:trPr>
        <w:tc>
          <w:tcPr>
            <w:tcW w:w="495" w:type="dxa"/>
            <w:vAlign w:val="center"/>
          </w:tcPr>
          <w:p w14:paraId="13EC5864" w14:textId="77777777" w:rsidR="0020701B" w:rsidRPr="003947F1" w:rsidRDefault="0020701B" w:rsidP="0020701B">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19.</w:t>
            </w:r>
          </w:p>
        </w:tc>
        <w:tc>
          <w:tcPr>
            <w:tcW w:w="2535" w:type="dxa"/>
            <w:vAlign w:val="center"/>
          </w:tcPr>
          <w:p w14:paraId="6D079F09" w14:textId="77777777" w:rsidR="0020701B" w:rsidRPr="003947F1" w:rsidRDefault="0020701B" w:rsidP="0020701B">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Literatura obowiązkowa/bibliografia obowiązkowa:</w:t>
            </w:r>
          </w:p>
        </w:tc>
        <w:tc>
          <w:tcPr>
            <w:tcW w:w="6293" w:type="dxa"/>
            <w:gridSpan w:val="4"/>
            <w:tcBorders>
              <w:top w:val="single" w:sz="4" w:space="0" w:color="auto"/>
              <w:left w:val="single" w:sz="4" w:space="0" w:color="auto"/>
              <w:bottom w:val="single" w:sz="4" w:space="0" w:color="auto"/>
              <w:right w:val="single" w:sz="4" w:space="0" w:color="auto"/>
            </w:tcBorders>
            <w:vAlign w:val="center"/>
          </w:tcPr>
          <w:p w14:paraId="1E8165A0"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Bac A (red). </w:t>
            </w:r>
            <w:r w:rsidRPr="006E3AFC">
              <w:rPr>
                <w:i/>
                <w:sz w:val="22"/>
                <w:lang w:val="pl-PL" w:eastAsia="pl-PL"/>
              </w:rPr>
              <w:t>Terapia Zajęciowa</w:t>
            </w:r>
            <w:r w:rsidRPr="006E3AFC">
              <w:rPr>
                <w:sz w:val="22"/>
                <w:lang w:val="pl-PL" w:eastAsia="pl-PL"/>
              </w:rPr>
              <w:t>. Warszawa, Wydawnictwo Lekarskie PZWL, 2017.</w:t>
            </w:r>
          </w:p>
          <w:p w14:paraId="65245AA1"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i/>
                <w:sz w:val="22"/>
                <w:lang w:val="pl-PL" w:eastAsia="pl-PL"/>
              </w:rPr>
              <w:t>Dostosowanie obiektów użyteczności publicznej w miastachwojewódzkich do potrzeb projektowania uniwersalnego</w:t>
            </w:r>
            <w:r w:rsidRPr="006E3AFC">
              <w:rPr>
                <w:sz w:val="22"/>
                <w:lang w:val="pl-PL" w:eastAsia="pl-PL"/>
              </w:rPr>
              <w:t>, raport z badania, SODA Market Research i Fundacja Aktywnych Obywateli im. J. Dietla, 2014, aktywniobywatelle.pl/wp cvontent/uploads/2015/02/raportfao.pdf</w:t>
            </w:r>
          </w:p>
          <w:p w14:paraId="3EB5B279"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Frąckiewicz L., </w:t>
            </w:r>
            <w:r w:rsidRPr="006E3AFC">
              <w:rPr>
                <w:i/>
                <w:sz w:val="22"/>
                <w:lang w:val="pl-PL" w:eastAsia="pl-PL"/>
              </w:rPr>
              <w:t>Przeciw wykluczeniu społecznemu osób niepełnosprawnych</w:t>
            </w:r>
            <w:r w:rsidRPr="006E3AFC">
              <w:rPr>
                <w:sz w:val="22"/>
                <w:lang w:val="pl-PL" w:eastAsia="pl-PL"/>
              </w:rPr>
              <w:t>, IPiSS, Warszawa 2008.</w:t>
            </w:r>
          </w:p>
          <w:p w14:paraId="5B8C9995"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Galasiński D., </w:t>
            </w:r>
            <w:r w:rsidRPr="006E3AFC">
              <w:rPr>
                <w:i/>
                <w:sz w:val="22"/>
                <w:lang w:val="pl-PL" w:eastAsia="pl-PL"/>
              </w:rPr>
              <w:t>Osoby niepełnosprawne czy z niepełnosprawnością</w:t>
            </w:r>
            <w:r w:rsidRPr="006E3AFC">
              <w:rPr>
                <w:sz w:val="22"/>
                <w:lang w:val="pl-PL" w:eastAsia="pl-PL"/>
              </w:rPr>
              <w:t>, „Zagadnienia–Problemy-Rozwiązania”, 2013 nr 4.</w:t>
            </w:r>
          </w:p>
          <w:p w14:paraId="3BECC9DD"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Gąciarz B., </w:t>
            </w:r>
            <w:r w:rsidRPr="006E3AFC">
              <w:rPr>
                <w:i/>
                <w:sz w:val="22"/>
                <w:lang w:val="pl-PL" w:eastAsia="pl-PL"/>
              </w:rPr>
              <w:t>Przemyśleć niepełnosprawność na nowo. Od instytucji państwa opiekuńczego do integracji i aktywizacji społecznej</w:t>
            </w:r>
            <w:r w:rsidRPr="006E3AFC">
              <w:rPr>
                <w:sz w:val="22"/>
                <w:lang w:val="pl-PL" w:eastAsia="pl-PL"/>
              </w:rPr>
              <w:t>, Studia socjologiczne 2014 nr 2 s. 15-24.</w:t>
            </w:r>
          </w:p>
          <w:p w14:paraId="0608E9DF"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Kirenko J., Sarzyńska E., </w:t>
            </w:r>
            <w:r w:rsidRPr="006E3AFC">
              <w:rPr>
                <w:i/>
                <w:sz w:val="22"/>
                <w:lang w:val="pl-PL" w:eastAsia="pl-PL"/>
              </w:rPr>
              <w:t>Bezrobocie Niepełnosprawność Potrzeby,</w:t>
            </w:r>
            <w:r w:rsidRPr="006E3AFC">
              <w:rPr>
                <w:sz w:val="22"/>
                <w:lang w:val="pl-PL" w:eastAsia="pl-PL"/>
              </w:rPr>
              <w:t xml:space="preserve"> Wydawnictwo UMCS, Lublin 2010.</w:t>
            </w:r>
          </w:p>
          <w:p w14:paraId="1F00C789"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Kowalski K, </w:t>
            </w:r>
            <w:r w:rsidRPr="006E3AFC">
              <w:rPr>
                <w:i/>
                <w:sz w:val="22"/>
                <w:lang w:val="pl-PL" w:eastAsia="pl-PL"/>
              </w:rPr>
              <w:t>Projektowanie bez barier</w:t>
            </w:r>
            <w:r w:rsidRPr="006E3AFC">
              <w:rPr>
                <w:sz w:val="22"/>
                <w:lang w:val="pl-PL" w:eastAsia="pl-PL"/>
              </w:rPr>
              <w:t>, Wydawnictwo: Stowarzyszenie Przyjaciół Integracji 2016.</w:t>
            </w:r>
          </w:p>
          <w:p w14:paraId="7BF39D18"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i/>
                <w:sz w:val="22"/>
                <w:lang w:val="pl-PL" w:eastAsia="pl-PL"/>
              </w:rPr>
              <w:t>Ku Europie bez barier dla osób z niepełnosprawnością,</w:t>
            </w:r>
            <w:r w:rsidRPr="006E3AFC">
              <w:rPr>
                <w:sz w:val="22"/>
                <w:lang w:val="pl-PL" w:eastAsia="pl-PL"/>
              </w:rPr>
              <w:t xml:space="preserve"> Komisja Europejska, Komunikat 12 maja 2000, COM(2010)0636</w:t>
            </w:r>
          </w:p>
          <w:p w14:paraId="4BDEA91D"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Marska-Dzioba, N., </w:t>
            </w:r>
            <w:r w:rsidRPr="006E3AFC">
              <w:rPr>
                <w:i/>
                <w:sz w:val="22"/>
                <w:lang w:val="pl-PL" w:eastAsia="pl-PL"/>
              </w:rPr>
              <w:t>Racjonalność wydatków publicznych przeznaczonych na integrację osób niepełnosprawnych w Polsce</w:t>
            </w:r>
            <w:r w:rsidRPr="006E3AFC">
              <w:rPr>
                <w:sz w:val="22"/>
                <w:lang w:val="pl-PL" w:eastAsia="pl-PL"/>
              </w:rPr>
              <w:t>, volumina.pl Daniel Krzanowski, Szczecin 2013.</w:t>
            </w:r>
          </w:p>
          <w:p w14:paraId="380AA011"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Niezabitowska E; Szewczenko A., Benek I., </w:t>
            </w:r>
            <w:r w:rsidRPr="006E3AFC">
              <w:rPr>
                <w:i/>
                <w:sz w:val="22"/>
                <w:lang w:val="pl-PL" w:eastAsia="pl-PL"/>
              </w:rPr>
              <w:t>Potrzeby osób starszych w obiektach z funkcją opieki-wytyczne do projektowania</w:t>
            </w:r>
            <w:r w:rsidRPr="006E3AFC">
              <w:rPr>
                <w:sz w:val="22"/>
                <w:lang w:val="pl-PL" w:eastAsia="pl-PL"/>
              </w:rPr>
              <w:t>, Wydawnictwo Politechniki Śląskiej 2017.</w:t>
            </w:r>
          </w:p>
          <w:p w14:paraId="0AAB808C"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Paszkowicz M. A., </w:t>
            </w:r>
            <w:r w:rsidRPr="006E3AFC">
              <w:rPr>
                <w:i/>
                <w:sz w:val="22"/>
                <w:lang w:val="pl-PL" w:eastAsia="pl-PL"/>
              </w:rPr>
              <w:t>Wybrane aspekty funkcjonowania osób z niepełnosprawnościami</w:t>
            </w:r>
            <w:r w:rsidRPr="006E3AFC">
              <w:rPr>
                <w:sz w:val="22"/>
                <w:lang w:val="pl-PL" w:eastAsia="pl-PL"/>
              </w:rPr>
              <w:t>, Wydawnictwo Uniwersytetu Zielonogórskiego, Zielona Góra 2009.</w:t>
            </w:r>
          </w:p>
          <w:p w14:paraId="706F4290"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Pichalski R., </w:t>
            </w:r>
            <w:r w:rsidRPr="006E3AFC">
              <w:rPr>
                <w:i/>
                <w:sz w:val="22"/>
                <w:lang w:val="pl-PL" w:eastAsia="pl-PL"/>
              </w:rPr>
              <w:t>Podstawy rehabilitacji zdrowotnej, zawodowej i społecznej,</w:t>
            </w:r>
            <w:r w:rsidRPr="006E3AFC">
              <w:rPr>
                <w:sz w:val="22"/>
                <w:lang w:val="pl-PL" w:eastAsia="pl-PL"/>
              </w:rPr>
              <w:t xml:space="preserve"> Akademia Pedagogiki Specjalnej im. Marii Grzegorzewskiej, Warszawa 2002.</w:t>
            </w:r>
          </w:p>
          <w:p w14:paraId="775987FE"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Rezolucja Parlamentu Europejskiego z dnia 25 października 2011 r. w sprawie mobilności i integracji osób niepełnosprawnych oraz europejskiej strategii na rzecz osób </w:t>
            </w:r>
            <w:r w:rsidRPr="006E3AFC">
              <w:rPr>
                <w:sz w:val="22"/>
                <w:lang w:val="pl-PL" w:eastAsia="pl-PL"/>
              </w:rPr>
              <w:lastRenderedPageBreak/>
              <w:t>niepełnosprawnych 2010-2020 (2010/2272(INI) (2013/C 131 E/02).</w:t>
            </w:r>
          </w:p>
          <w:p w14:paraId="40C31AE0"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Sanderson H., </w:t>
            </w:r>
            <w:r w:rsidRPr="006E3AFC">
              <w:rPr>
                <w:i/>
                <w:sz w:val="22"/>
                <w:lang w:val="pl-PL" w:eastAsia="pl-PL"/>
              </w:rPr>
              <w:t>Person centred planning. In: Gates B (ed.) Learning disabilities: towards inclusion</w:t>
            </w:r>
            <w:r w:rsidRPr="006E3AFC">
              <w:rPr>
                <w:sz w:val="22"/>
                <w:lang w:val="pl-PL" w:eastAsia="pl-PL"/>
              </w:rPr>
              <w:t>, Edinburgh, Churchill Livingstone, 2003, pp 369 – 389.</w:t>
            </w:r>
          </w:p>
          <w:p w14:paraId="17EAEA1B"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i/>
                <w:sz w:val="22"/>
                <w:lang w:val="pl-PL" w:eastAsia="pl-PL"/>
              </w:rPr>
              <w:t>Społeczny raport alternatywny z realizacji Konwencji o prawach osób z niepełnosprawnościami</w:t>
            </w:r>
            <w:r w:rsidRPr="006E3AFC">
              <w:rPr>
                <w:sz w:val="22"/>
                <w:lang w:val="pl-PL" w:eastAsia="pl-PL"/>
              </w:rPr>
              <w:t>, Zadrożny J., Fundacja KSK, Warszawa 2015.</w:t>
            </w:r>
          </w:p>
          <w:p w14:paraId="2A23C269"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Szarfenberg R., </w:t>
            </w:r>
            <w:r w:rsidRPr="006E3AFC">
              <w:rPr>
                <w:i/>
                <w:sz w:val="22"/>
                <w:lang w:val="pl-PL" w:eastAsia="pl-PL"/>
              </w:rPr>
              <w:t>Ubóstwo, marginalność I wykluczenie społeczne,</w:t>
            </w:r>
            <w:r w:rsidRPr="006E3AFC">
              <w:rPr>
                <w:sz w:val="22"/>
                <w:lang w:val="pl-PL" w:eastAsia="pl-PL"/>
              </w:rPr>
              <w:t xml:space="preserve"> w: </w:t>
            </w:r>
            <w:r w:rsidRPr="006E3AFC">
              <w:rPr>
                <w:i/>
                <w:sz w:val="22"/>
                <w:lang w:val="pl-PL" w:eastAsia="pl-PL"/>
              </w:rPr>
              <w:t>Polityka społeczna,</w:t>
            </w:r>
            <w:r w:rsidRPr="006E3AFC">
              <w:rPr>
                <w:sz w:val="22"/>
                <w:lang w:val="pl-PL" w:eastAsia="pl-PL"/>
              </w:rPr>
              <w:t xml:space="preserve"> G. Firlit-Fesnak, J. Męcina (red.) Wydawnictwo Naukowe PWN, Warszawa 2018, s. 174-192.</w:t>
            </w:r>
          </w:p>
          <w:p w14:paraId="38E5FD41"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Sumsion T., </w:t>
            </w:r>
            <w:r w:rsidRPr="006E3AFC">
              <w:rPr>
                <w:i/>
                <w:sz w:val="22"/>
                <w:lang w:val="pl-PL" w:eastAsia="pl-PL"/>
              </w:rPr>
              <w:t>Client-centred practice in occupational therapy. Edinburgh</w:t>
            </w:r>
            <w:r w:rsidRPr="006E3AFC">
              <w:rPr>
                <w:sz w:val="22"/>
                <w:lang w:val="pl-PL" w:eastAsia="pl-PL"/>
              </w:rPr>
              <w:t>, 2006, Churchchill Livingstone.</w:t>
            </w:r>
          </w:p>
          <w:p w14:paraId="6A31688C"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Townsend E. A., &amp; Polatajko H. J., </w:t>
            </w:r>
            <w:r w:rsidRPr="006E3AFC">
              <w:rPr>
                <w:i/>
                <w:sz w:val="22"/>
                <w:lang w:val="pl-PL" w:eastAsia="pl-PL"/>
              </w:rPr>
              <w:t>Enabling occupation II: Advancing an occupational therapy vision for health, well-being, and justice through occupation</w:t>
            </w:r>
            <w:r w:rsidRPr="006E3AFC">
              <w:rPr>
                <w:sz w:val="22"/>
                <w:lang w:val="pl-PL" w:eastAsia="pl-PL"/>
              </w:rPr>
              <w:t>, Ottawa 2007.</w:t>
            </w:r>
          </w:p>
          <w:p w14:paraId="0484BD12"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i/>
                <w:sz w:val="22"/>
                <w:lang w:val="pl-PL" w:eastAsia="pl-PL"/>
              </w:rPr>
              <w:t>Standardy Dostępności dla Miasta Gdyni</w:t>
            </w:r>
            <w:r w:rsidRPr="006E3AFC">
              <w:rPr>
                <w:sz w:val="22"/>
                <w:lang w:val="pl-PL" w:eastAsia="pl-PL"/>
              </w:rPr>
              <w:t xml:space="preserve">, Zarządzenie Prezydenta Miasta Gdyni nr 10740/13/VI/U z dn. 17 maja 2013 roku. </w:t>
            </w:r>
          </w:p>
          <w:p w14:paraId="735618D4" w14:textId="77777777" w:rsidR="0020701B" w:rsidRPr="006E3AFC" w:rsidRDefault="0020701B" w:rsidP="0020701B">
            <w:pPr>
              <w:pStyle w:val="Akapitzlist"/>
              <w:numPr>
                <w:ilvl w:val="0"/>
                <w:numId w:val="139"/>
              </w:numPr>
              <w:tabs>
                <w:tab w:val="clear" w:pos="284"/>
              </w:tabs>
              <w:spacing w:line="240" w:lineRule="auto"/>
              <w:ind w:left="376"/>
              <w:rPr>
                <w:sz w:val="22"/>
                <w:lang w:val="pl-PL" w:eastAsia="pl-PL"/>
              </w:rPr>
            </w:pPr>
            <w:r w:rsidRPr="006E3AFC">
              <w:rPr>
                <w:sz w:val="22"/>
                <w:lang w:val="pl-PL" w:eastAsia="pl-PL"/>
              </w:rPr>
              <w:t xml:space="preserve">Widawska E., Skotnicki K. (red.), </w:t>
            </w:r>
            <w:r w:rsidRPr="006E3AFC">
              <w:rPr>
                <w:i/>
                <w:sz w:val="22"/>
                <w:lang w:val="pl-PL" w:eastAsia="pl-PL"/>
              </w:rPr>
              <w:t>Społeczne i prawne aspekty funkcjonowania osób z niepełnosprawnością</w:t>
            </w:r>
            <w:r w:rsidRPr="006E3AFC">
              <w:rPr>
                <w:sz w:val="22"/>
                <w:lang w:val="pl-PL" w:eastAsia="pl-PL"/>
              </w:rPr>
              <w:t>, Akademia im. Jana Długosza Wydawnictwo im. Stanisława Podobińskiego, Częstochowa 2014.</w:t>
            </w:r>
          </w:p>
          <w:p w14:paraId="49036D2F" w14:textId="77777777" w:rsidR="0020701B" w:rsidRPr="006E3AFC" w:rsidRDefault="0020701B" w:rsidP="0020701B">
            <w:pPr>
              <w:pStyle w:val="Akapitzlist"/>
              <w:numPr>
                <w:ilvl w:val="0"/>
                <w:numId w:val="139"/>
              </w:numPr>
              <w:tabs>
                <w:tab w:val="clear" w:pos="284"/>
              </w:tabs>
              <w:spacing w:line="240" w:lineRule="auto"/>
              <w:ind w:left="401"/>
              <w:rPr>
                <w:sz w:val="22"/>
                <w:lang w:val="pl-PL" w:eastAsia="pl-PL"/>
              </w:rPr>
            </w:pPr>
            <w:r w:rsidRPr="006E3AFC">
              <w:rPr>
                <w:sz w:val="22"/>
                <w:lang w:val="pl-PL" w:eastAsia="pl-PL"/>
              </w:rPr>
              <w:t xml:space="preserve">Wysocki M., </w:t>
            </w:r>
            <w:r w:rsidRPr="006E3AFC">
              <w:rPr>
                <w:i/>
                <w:sz w:val="22"/>
                <w:lang w:val="pl-PL" w:eastAsia="pl-PL"/>
              </w:rPr>
              <w:t>Dostępna przestrzeń publiczna</w:t>
            </w:r>
            <w:r w:rsidRPr="006E3AFC">
              <w:rPr>
                <w:sz w:val="22"/>
                <w:lang w:val="pl-PL" w:eastAsia="pl-PL"/>
              </w:rPr>
              <w:t>, Kraków, FIRR 2009.</w:t>
            </w:r>
          </w:p>
          <w:p w14:paraId="23807AC5" w14:textId="77777777" w:rsidR="0020701B" w:rsidRPr="006E3AFC" w:rsidRDefault="0020701B" w:rsidP="0020701B">
            <w:pPr>
              <w:pStyle w:val="Akapitzlist"/>
              <w:numPr>
                <w:ilvl w:val="0"/>
                <w:numId w:val="139"/>
              </w:numPr>
              <w:tabs>
                <w:tab w:val="clear" w:pos="284"/>
              </w:tabs>
              <w:spacing w:line="240" w:lineRule="auto"/>
              <w:ind w:left="401"/>
              <w:rPr>
                <w:sz w:val="22"/>
                <w:lang w:val="pl-PL" w:eastAsia="pl-PL"/>
              </w:rPr>
            </w:pPr>
            <w:r w:rsidRPr="006E3AFC">
              <w:rPr>
                <w:sz w:val="22"/>
                <w:lang w:val="pl-PL" w:eastAsia="pl-PL"/>
              </w:rPr>
              <w:t xml:space="preserve">Wysocki M., </w:t>
            </w:r>
            <w:r w:rsidRPr="006E3AFC">
              <w:rPr>
                <w:i/>
                <w:sz w:val="22"/>
                <w:lang w:val="pl-PL" w:eastAsia="pl-PL"/>
              </w:rPr>
              <w:t>Projektowanie otoczenia dla osób niewidomych. Pozawzrokowa percepcja przestrzeni</w:t>
            </w:r>
            <w:r w:rsidRPr="006E3AFC">
              <w:rPr>
                <w:sz w:val="22"/>
                <w:lang w:val="pl-PL" w:eastAsia="pl-PL"/>
              </w:rPr>
              <w:t>, Gdańsk, Wydawnictwo Politechniki Gdańskiej 2010.</w:t>
            </w:r>
          </w:p>
          <w:p w14:paraId="12F2911D" w14:textId="77777777" w:rsidR="0020701B" w:rsidRPr="006E3AFC" w:rsidRDefault="0020701B" w:rsidP="0020701B">
            <w:pPr>
              <w:pStyle w:val="Akapitzlist"/>
              <w:numPr>
                <w:ilvl w:val="0"/>
                <w:numId w:val="139"/>
              </w:numPr>
              <w:tabs>
                <w:tab w:val="clear" w:pos="284"/>
              </w:tabs>
              <w:spacing w:line="240" w:lineRule="auto"/>
              <w:ind w:left="401"/>
              <w:rPr>
                <w:sz w:val="22"/>
                <w:lang w:val="pl-PL" w:eastAsia="pl-PL"/>
              </w:rPr>
            </w:pPr>
            <w:r w:rsidRPr="006E3AFC">
              <w:rPr>
                <w:i/>
                <w:sz w:val="22"/>
                <w:lang w:val="pl-PL" w:eastAsia="pl-PL"/>
              </w:rPr>
              <w:t>Wytyczne w zakresie projektowania uniwersalnego mając na uwadze potrzeby osób niepełnosprawnych</w:t>
            </w:r>
            <w:r w:rsidRPr="006E3AFC">
              <w:rPr>
                <w:sz w:val="22"/>
                <w:lang w:val="pl-PL" w:eastAsia="pl-PL"/>
              </w:rPr>
              <w:t>, Fundacja Laboratorium Architektury 60+ skład zespołu: Benek I., Labus A., Kampka M. (red.) – ekspertyza wykonana na zlecenie Ministerstwa Infrastruktury i Budownictwa, Warszawa, 2016.</w:t>
            </w:r>
          </w:p>
          <w:p w14:paraId="7EB5CC30" w14:textId="77777777" w:rsidR="0020701B" w:rsidRPr="006E3AFC" w:rsidRDefault="0020701B" w:rsidP="0020701B">
            <w:pPr>
              <w:pStyle w:val="Akapitzlist"/>
              <w:numPr>
                <w:ilvl w:val="0"/>
                <w:numId w:val="139"/>
              </w:numPr>
              <w:tabs>
                <w:tab w:val="clear" w:pos="284"/>
              </w:tabs>
              <w:spacing w:line="240" w:lineRule="auto"/>
              <w:ind w:left="401"/>
              <w:rPr>
                <w:sz w:val="22"/>
                <w:lang w:val="pl-PL" w:eastAsia="pl-PL"/>
              </w:rPr>
            </w:pPr>
            <w:r w:rsidRPr="006E3AFC">
              <w:rPr>
                <w:i/>
                <w:sz w:val="22"/>
                <w:lang w:val="pl-PL" w:eastAsia="pl-PL"/>
              </w:rPr>
              <w:t>Universal design. Clarification of the concept. /Projektowanie uniwersalne. Objaśnienie koncepcji</w:t>
            </w:r>
            <w:r w:rsidRPr="006E3AFC">
              <w:rPr>
                <w:sz w:val="22"/>
                <w:lang w:val="pl-PL" w:eastAsia="pl-PL"/>
              </w:rPr>
              <w:t>, The Norwegian Ministry of the Enwironment, 2007, publikacja dostępna w języku polskim na:</w:t>
            </w:r>
            <w:r>
              <w:rPr>
                <w:sz w:val="22"/>
                <w:lang w:val="pl-PL" w:eastAsia="pl-PL"/>
              </w:rPr>
              <w:t xml:space="preserve"> </w:t>
            </w:r>
            <w:r w:rsidRPr="006E3AFC">
              <w:rPr>
                <w:sz w:val="22"/>
                <w:lang w:val="pl-PL" w:eastAsia="pl-PL"/>
              </w:rPr>
              <w:t>http://unipdcentrodirittiumani.it/public/docs/projektowanie-</w:t>
            </w:r>
          </w:p>
          <w:p w14:paraId="1F6758A8" w14:textId="77777777" w:rsidR="0020701B" w:rsidRDefault="0020701B" w:rsidP="0020701B">
            <w:pPr>
              <w:tabs>
                <w:tab w:val="clear" w:pos="284"/>
              </w:tabs>
              <w:spacing w:after="200" w:line="276" w:lineRule="auto"/>
              <w:rPr>
                <w:rFonts w:asciiTheme="minorHAnsi" w:hAnsiTheme="minorHAnsi" w:cs="Calibri"/>
                <w:b/>
                <w:bCs/>
                <w:sz w:val="22"/>
              </w:rPr>
            </w:pPr>
          </w:p>
          <w:p w14:paraId="5AC0EB63" w14:textId="77777777" w:rsidR="0020701B" w:rsidRDefault="0020701B" w:rsidP="0020701B">
            <w:pPr>
              <w:tabs>
                <w:tab w:val="clear" w:pos="284"/>
              </w:tabs>
              <w:spacing w:line="276" w:lineRule="auto"/>
              <w:rPr>
                <w:rFonts w:asciiTheme="minorHAnsi" w:hAnsiTheme="minorHAnsi" w:cs="Calibri"/>
                <w:b/>
                <w:bCs/>
                <w:sz w:val="22"/>
              </w:rPr>
            </w:pPr>
            <w:r w:rsidRPr="006449D0">
              <w:rPr>
                <w:rFonts w:asciiTheme="minorHAnsi" w:hAnsiTheme="minorHAnsi" w:cs="Calibri"/>
                <w:b/>
                <w:bCs/>
                <w:sz w:val="22"/>
              </w:rPr>
              <w:t>Akty normatywne</w:t>
            </w:r>
          </w:p>
          <w:p w14:paraId="3613244F" w14:textId="77777777" w:rsidR="0020701B" w:rsidRPr="006E3AFC" w:rsidRDefault="0020701B" w:rsidP="0020701B">
            <w:pPr>
              <w:pStyle w:val="Akapitzlist"/>
              <w:numPr>
                <w:ilvl w:val="0"/>
                <w:numId w:val="120"/>
              </w:numPr>
              <w:tabs>
                <w:tab w:val="clear" w:pos="284"/>
              </w:tabs>
              <w:spacing w:line="240" w:lineRule="auto"/>
              <w:ind w:left="397" w:hanging="357"/>
              <w:rPr>
                <w:sz w:val="22"/>
                <w:lang w:val="pl-PL"/>
              </w:rPr>
            </w:pPr>
            <w:r w:rsidRPr="006E3AFC">
              <w:rPr>
                <w:sz w:val="22"/>
                <w:lang w:val="pl-PL"/>
              </w:rPr>
              <w:t>Konwencja o prawach osób niepełnosprawnych sporządzona w Nowym Jorku dnia 13 grudnia 2006r. (Dz. U. z 2012 r., poz. 1169).</w:t>
            </w:r>
          </w:p>
          <w:p w14:paraId="1764C165" w14:textId="77777777" w:rsidR="0020701B" w:rsidRPr="006E3AFC" w:rsidRDefault="0020701B" w:rsidP="0020701B">
            <w:pPr>
              <w:pStyle w:val="Akapitzlist"/>
              <w:numPr>
                <w:ilvl w:val="0"/>
                <w:numId w:val="120"/>
              </w:numPr>
              <w:tabs>
                <w:tab w:val="clear" w:pos="284"/>
              </w:tabs>
              <w:spacing w:line="240" w:lineRule="auto"/>
              <w:ind w:left="397" w:hanging="357"/>
              <w:rPr>
                <w:sz w:val="22"/>
                <w:lang w:val="pl-PL"/>
              </w:rPr>
            </w:pPr>
            <w:r w:rsidRPr="006E3AFC">
              <w:rPr>
                <w:sz w:val="22"/>
                <w:lang w:val="pl-PL"/>
              </w:rPr>
              <w:t>Uchwała Sejmu Rzeczypospolitej Polskiej z dnia 1 sierpnia 1997 r. - Karta Praw Osób Niepełnosprawnych (M.P. 1997 nr 50, poz. 475).</w:t>
            </w:r>
          </w:p>
          <w:p w14:paraId="0F5BF93D" w14:textId="77777777" w:rsidR="0020701B" w:rsidRPr="006E3AFC" w:rsidRDefault="0020701B" w:rsidP="0020701B">
            <w:pPr>
              <w:pStyle w:val="Akapitzlist"/>
              <w:numPr>
                <w:ilvl w:val="0"/>
                <w:numId w:val="120"/>
              </w:numPr>
              <w:tabs>
                <w:tab w:val="clear" w:pos="284"/>
              </w:tabs>
              <w:spacing w:line="240" w:lineRule="auto"/>
              <w:ind w:left="397" w:hanging="357"/>
              <w:rPr>
                <w:sz w:val="22"/>
                <w:lang w:val="pl-PL"/>
              </w:rPr>
            </w:pPr>
            <w:r w:rsidRPr="006E3AFC">
              <w:rPr>
                <w:sz w:val="22"/>
                <w:lang w:val="pl-PL"/>
              </w:rPr>
              <w:t>Ustawa z dnia 27 sierpnia 1997 r. o rehabilitacji zawodowej i społecznej oraz zatrudnianiu osób niepełnosprawnych (Dz. U. z 2011 r. nr 127, poz. 721 z późn. zm.).</w:t>
            </w:r>
          </w:p>
          <w:p w14:paraId="56755FD1" w14:textId="77777777" w:rsidR="0020701B" w:rsidRPr="006E3AFC" w:rsidRDefault="0020701B" w:rsidP="0020701B">
            <w:pPr>
              <w:pStyle w:val="Akapitzlist"/>
              <w:numPr>
                <w:ilvl w:val="0"/>
                <w:numId w:val="120"/>
              </w:numPr>
              <w:tabs>
                <w:tab w:val="clear" w:pos="284"/>
              </w:tabs>
              <w:spacing w:line="240" w:lineRule="auto"/>
              <w:ind w:left="397" w:hanging="357"/>
              <w:rPr>
                <w:sz w:val="22"/>
                <w:lang w:val="pl-PL"/>
              </w:rPr>
            </w:pPr>
            <w:r w:rsidRPr="006E3AFC">
              <w:rPr>
                <w:sz w:val="22"/>
                <w:lang w:val="pl-PL"/>
              </w:rPr>
              <w:lastRenderedPageBreak/>
              <w:t>Ustawa z dnia 12 marca 2004 r. o pomocy społecznej (Dz. U. nr 64, poz. 593 z późn. zm.).</w:t>
            </w:r>
          </w:p>
          <w:p w14:paraId="6FE9B9C7" w14:textId="77777777" w:rsidR="0020701B" w:rsidRPr="006E3AFC" w:rsidRDefault="0020701B" w:rsidP="0020701B">
            <w:pPr>
              <w:pStyle w:val="Akapitzlist"/>
              <w:numPr>
                <w:ilvl w:val="0"/>
                <w:numId w:val="120"/>
              </w:numPr>
              <w:tabs>
                <w:tab w:val="clear" w:pos="284"/>
              </w:tabs>
              <w:spacing w:line="240" w:lineRule="auto"/>
              <w:ind w:left="397" w:hanging="357"/>
              <w:rPr>
                <w:sz w:val="22"/>
                <w:lang w:val="pl-PL"/>
              </w:rPr>
            </w:pPr>
            <w:r w:rsidRPr="006E3AFC">
              <w:rPr>
                <w:sz w:val="22"/>
                <w:lang w:val="pl-PL"/>
              </w:rPr>
              <w:t>Ustawa z dnia 19 sierpnia 2011 roku o języku migowym i innych środkach komunikacji, DZ U 2017, poz. 182.5.</w:t>
            </w:r>
          </w:p>
          <w:p w14:paraId="4F6717A4" w14:textId="7488F3DC" w:rsidR="0020701B" w:rsidRPr="000A4423" w:rsidRDefault="0020701B" w:rsidP="0020701B">
            <w:pPr>
              <w:pStyle w:val="Bezodstpw"/>
              <w:numPr>
                <w:ilvl w:val="0"/>
                <w:numId w:val="128"/>
              </w:numPr>
              <w:tabs>
                <w:tab w:val="clear" w:pos="284"/>
              </w:tabs>
              <w:ind w:left="401"/>
              <w:jc w:val="both"/>
              <w:rPr>
                <w:sz w:val="22"/>
                <w:szCs w:val="22"/>
                <w:lang w:val="pl-PL"/>
              </w:rPr>
            </w:pPr>
            <w:r w:rsidRPr="006E3AFC">
              <w:rPr>
                <w:sz w:val="22"/>
                <w:lang w:val="pl-PL"/>
              </w:rPr>
              <w:t>Ustawa z dnia 15 czerwca 2012 roku o ratyfikacji Konwencji o prawach osób niepełnosprawnych Dz. U 2012, poz. 882.</w:t>
            </w:r>
          </w:p>
        </w:tc>
      </w:tr>
      <w:tr w:rsidR="0020701B" w:rsidRPr="003947F1" w14:paraId="2AFCF69E" w14:textId="77777777" w:rsidTr="00887932">
        <w:trPr>
          <w:trHeight w:val="454"/>
          <w:jc w:val="center"/>
        </w:trPr>
        <w:tc>
          <w:tcPr>
            <w:tcW w:w="495" w:type="dxa"/>
            <w:vAlign w:val="center"/>
          </w:tcPr>
          <w:p w14:paraId="2159D35C" w14:textId="77777777" w:rsidR="0020701B" w:rsidRPr="003947F1" w:rsidRDefault="0020701B" w:rsidP="0020701B">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lastRenderedPageBreak/>
              <w:t>20.</w:t>
            </w:r>
          </w:p>
        </w:tc>
        <w:tc>
          <w:tcPr>
            <w:tcW w:w="2535" w:type="dxa"/>
            <w:vAlign w:val="center"/>
          </w:tcPr>
          <w:p w14:paraId="0E0E221A" w14:textId="77777777" w:rsidR="0020701B" w:rsidRPr="003947F1" w:rsidRDefault="0020701B" w:rsidP="0020701B">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Literatura uzupełniająca/bibliografia uzupełniająca:</w:t>
            </w:r>
          </w:p>
        </w:tc>
        <w:tc>
          <w:tcPr>
            <w:tcW w:w="6293" w:type="dxa"/>
            <w:gridSpan w:val="4"/>
            <w:tcBorders>
              <w:top w:val="single" w:sz="4" w:space="0" w:color="auto"/>
              <w:left w:val="single" w:sz="4" w:space="0" w:color="auto"/>
              <w:bottom w:val="single" w:sz="4" w:space="0" w:color="auto"/>
              <w:right w:val="single" w:sz="4" w:space="0" w:color="auto"/>
            </w:tcBorders>
            <w:vAlign w:val="center"/>
          </w:tcPr>
          <w:p w14:paraId="242E4C7D" w14:textId="77777777" w:rsidR="0020701B" w:rsidRPr="00B4158C" w:rsidRDefault="0020701B" w:rsidP="0020701B">
            <w:pPr>
              <w:pStyle w:val="Bezodstpw"/>
              <w:numPr>
                <w:ilvl w:val="0"/>
                <w:numId w:val="121"/>
              </w:numPr>
              <w:tabs>
                <w:tab w:val="clear" w:pos="284"/>
                <w:tab w:val="center" w:pos="4536"/>
                <w:tab w:val="right" w:pos="9072"/>
              </w:tabs>
              <w:ind w:left="401"/>
              <w:contextualSpacing w:val="0"/>
              <w:rPr>
                <w:rFonts w:cs="Calibri"/>
                <w:lang w:val="pl-PL"/>
              </w:rPr>
            </w:pPr>
            <w:r w:rsidRPr="00B4158C">
              <w:rPr>
                <w:rFonts w:cs="Calibri"/>
                <w:lang w:val="pl-PL"/>
              </w:rPr>
              <w:t>Badanie potrzeb osób niepełnosprawnych - raport końcowy. 18 maja 2017 r., PFRON.</w:t>
            </w:r>
          </w:p>
          <w:p w14:paraId="1F392B08" w14:textId="77777777" w:rsidR="0020701B" w:rsidRPr="00B4158C" w:rsidRDefault="0020701B" w:rsidP="0020701B">
            <w:pPr>
              <w:pStyle w:val="Bezodstpw"/>
              <w:numPr>
                <w:ilvl w:val="0"/>
                <w:numId w:val="121"/>
              </w:numPr>
              <w:tabs>
                <w:tab w:val="clear" w:pos="284"/>
                <w:tab w:val="center" w:pos="4536"/>
                <w:tab w:val="right" w:pos="9072"/>
              </w:tabs>
              <w:ind w:left="401"/>
              <w:contextualSpacing w:val="0"/>
              <w:rPr>
                <w:rFonts w:cs="Calibri"/>
                <w:lang w:val="pl-PL"/>
              </w:rPr>
            </w:pPr>
            <w:r w:rsidRPr="00B4158C">
              <w:rPr>
                <w:rFonts w:cs="Calibri"/>
                <w:lang w:val="pl-PL"/>
              </w:rPr>
              <w:t>Borowski R., Pedagogiczno-społeczne problemy osób niepełnosprawnych, Wyd. Szkoły Wyższej im. P. Włodkowica, Płock 2006.</w:t>
            </w:r>
          </w:p>
          <w:p w14:paraId="6F34A0A7" w14:textId="77777777" w:rsidR="0020701B" w:rsidRPr="00B4158C" w:rsidRDefault="0020701B" w:rsidP="0020701B">
            <w:pPr>
              <w:pStyle w:val="Bezodstpw"/>
              <w:numPr>
                <w:ilvl w:val="0"/>
                <w:numId w:val="121"/>
              </w:numPr>
              <w:tabs>
                <w:tab w:val="clear" w:pos="284"/>
                <w:tab w:val="center" w:pos="4536"/>
                <w:tab w:val="right" w:pos="9072"/>
              </w:tabs>
              <w:ind w:left="401"/>
              <w:contextualSpacing w:val="0"/>
              <w:rPr>
                <w:rFonts w:cs="Calibri"/>
                <w:lang w:val="pl-PL"/>
              </w:rPr>
            </w:pPr>
            <w:r w:rsidRPr="00B4158C">
              <w:rPr>
                <w:rFonts w:cs="Calibri"/>
                <w:lang w:val="pl-PL"/>
              </w:rPr>
              <w:t>Ostrowska, A., Niepełnosprawni w społeczeństwie 1993-2013, Wydawnictwo Instytutu Filozofii i Socjologii PAN, Warszawa 2015.</w:t>
            </w:r>
          </w:p>
          <w:p w14:paraId="51042333" w14:textId="77777777" w:rsidR="0020701B" w:rsidRPr="00B4158C" w:rsidRDefault="0020701B" w:rsidP="0020701B">
            <w:pPr>
              <w:pStyle w:val="Bezodstpw"/>
              <w:numPr>
                <w:ilvl w:val="0"/>
                <w:numId w:val="121"/>
              </w:numPr>
              <w:tabs>
                <w:tab w:val="clear" w:pos="284"/>
                <w:tab w:val="center" w:pos="4536"/>
                <w:tab w:val="right" w:pos="9072"/>
              </w:tabs>
              <w:ind w:left="401"/>
              <w:contextualSpacing w:val="0"/>
              <w:rPr>
                <w:rFonts w:cs="Calibri"/>
                <w:lang w:val="pl-PL"/>
              </w:rPr>
            </w:pPr>
            <w:r w:rsidRPr="00B4158C">
              <w:rPr>
                <w:rFonts w:cs="Calibri"/>
                <w:lang w:val="pl-PL"/>
              </w:rPr>
              <w:t>Orłowska B. A. (red).: Przełamywanie barier psychologicznych, społecznych i emocjonalnych w funkcjonowaniu osób niepełnosprawnych w społeczeństwie. Wydawnictwo Państwowej Wyższej Szkoły Zawodowej 2011.</w:t>
            </w:r>
          </w:p>
          <w:p w14:paraId="4C8878F3" w14:textId="77777777" w:rsidR="0020701B" w:rsidRDefault="0020701B" w:rsidP="0020701B">
            <w:pPr>
              <w:pStyle w:val="Bezodstpw"/>
              <w:numPr>
                <w:ilvl w:val="0"/>
                <w:numId w:val="121"/>
              </w:numPr>
              <w:tabs>
                <w:tab w:val="clear" w:pos="284"/>
                <w:tab w:val="center" w:pos="4536"/>
                <w:tab w:val="right" w:pos="9072"/>
              </w:tabs>
              <w:ind w:left="401"/>
              <w:contextualSpacing w:val="0"/>
              <w:rPr>
                <w:rFonts w:cs="Calibri"/>
                <w:lang w:val="pl-PL"/>
              </w:rPr>
            </w:pPr>
            <w:r w:rsidRPr="00B4158C">
              <w:rPr>
                <w:rFonts w:cs="Calibri"/>
                <w:lang w:val="pl-PL"/>
              </w:rPr>
              <w:t xml:space="preserve">Osik D.: Integracja osób niepełnosprawnych w edukacji i interakcjach społecznych. Wyd. UMCS, Lublin 2003. </w:t>
            </w:r>
          </w:p>
          <w:p w14:paraId="37EA1A3A" w14:textId="01B65FDE" w:rsidR="0020701B" w:rsidRPr="0020701B" w:rsidRDefault="0020701B" w:rsidP="0020701B">
            <w:pPr>
              <w:pStyle w:val="Bezodstpw"/>
              <w:numPr>
                <w:ilvl w:val="0"/>
                <w:numId w:val="121"/>
              </w:numPr>
              <w:tabs>
                <w:tab w:val="clear" w:pos="284"/>
                <w:tab w:val="center" w:pos="4536"/>
                <w:tab w:val="right" w:pos="9072"/>
              </w:tabs>
              <w:ind w:left="401"/>
              <w:contextualSpacing w:val="0"/>
              <w:rPr>
                <w:rFonts w:cs="Calibri"/>
                <w:lang w:val="pl-PL"/>
              </w:rPr>
            </w:pPr>
            <w:r w:rsidRPr="0020701B">
              <w:rPr>
                <w:rFonts w:cs="Calibri"/>
                <w:lang w:val="pl-PL"/>
              </w:rPr>
              <w:t>Żuraw H.: Udział niepełnosprawnych w życiu społecznym. Warszawa 2008.</w:t>
            </w:r>
          </w:p>
        </w:tc>
      </w:tr>
      <w:tr w:rsidR="0020701B" w:rsidRPr="003947F1" w14:paraId="76EC8FA1" w14:textId="77777777" w:rsidTr="00B249FA">
        <w:trPr>
          <w:trHeight w:val="454"/>
          <w:jc w:val="center"/>
        </w:trPr>
        <w:tc>
          <w:tcPr>
            <w:tcW w:w="495" w:type="dxa"/>
            <w:vAlign w:val="center"/>
          </w:tcPr>
          <w:p w14:paraId="458DD32E" w14:textId="77777777" w:rsidR="0020701B" w:rsidRPr="003947F1" w:rsidRDefault="0020701B" w:rsidP="0020701B">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21.</w:t>
            </w:r>
          </w:p>
        </w:tc>
        <w:tc>
          <w:tcPr>
            <w:tcW w:w="2535" w:type="dxa"/>
            <w:vAlign w:val="center"/>
          </w:tcPr>
          <w:p w14:paraId="6CEB65FF" w14:textId="77777777" w:rsidR="0020701B" w:rsidRPr="003947F1" w:rsidRDefault="0020701B" w:rsidP="0020701B">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Literatura wykorzystywana w samodzielnej pracy studenta/bibliografia wykorzystywana w samodzielnej pracy studenta:</w:t>
            </w:r>
          </w:p>
        </w:tc>
        <w:tc>
          <w:tcPr>
            <w:tcW w:w="6293" w:type="dxa"/>
            <w:gridSpan w:val="4"/>
            <w:vAlign w:val="center"/>
          </w:tcPr>
          <w:p w14:paraId="463CFE21"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 xml:space="preserve">Becker-Pestka D.: Aktywizacja społeczna i zawodowa osób niepełnosprawnych – problemy i wyzwania. [w:] Colloquium Wydziału Nauk Humanistycznych i Społecznych, Kwartalnik 4/2012. </w:t>
            </w:r>
          </w:p>
          <w:p w14:paraId="2CEE2529"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 xml:space="preserve">Garbat M: Zatrudnienie i rehabilitacja zawodowa osób z niepełnosprawnością w Europie. Wydawnictwo Uniwersytet Zielonogórski 2012. </w:t>
            </w:r>
          </w:p>
          <w:p w14:paraId="47146252"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Gąciarz B., Od państwa opiekuńczego do społeczeństwa obywatelskiego. Dylematy wokół partycypacji obywateli na przykładzie polityki społecznej wobec osób niepełnosprawnych, Studia socjologiczne 2014, nr 2 s. 85-106.</w:t>
            </w:r>
          </w:p>
          <w:p w14:paraId="740CC81D"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Goffman E., Piętno. Rozważania o zranionej tożsamości, Gdańskie wydawnictwo psychologiczne, Gdansk 2007.</w:t>
            </w:r>
          </w:p>
          <w:p w14:paraId="2966090E"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Krause A., Integracyjne złudzenia ponowoczesności: (sytuacja ludzi niepełnosprawnych), Oficyna Wydawnicza "Impuls", Kraków 2000.</w:t>
            </w:r>
          </w:p>
          <w:p w14:paraId="4A763620"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Kurzynowski A. (red.): Polskie doświadczenia w rehabilitacji zawodowej i zatrudnieniu osób niepełnosprawnych. Warszawa 2003.</w:t>
            </w:r>
          </w:p>
          <w:p w14:paraId="340753E0"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Ossowski R, Teoretyczne i praktyczne podstawy rehabilitacji, WSP Bydgoszcz 1999.</w:t>
            </w:r>
          </w:p>
          <w:p w14:paraId="18298195"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Rezolucja Parlamentu Europejskiego (2011) z 25.10.2011 w sprawie mobilności i integracji osób niepełnosprawnych oraz europejskiej strategii na rzecz osób niepełnosprawnych 2010–2020.</w:t>
            </w:r>
          </w:p>
          <w:p w14:paraId="0B5CF65E"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lastRenderedPageBreak/>
              <w:t>Rogers C., Client-Centered Therapy: Its Current Practice, Implications and Theory, London 1951.</w:t>
            </w:r>
          </w:p>
          <w:p w14:paraId="08642155"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 xml:space="preserve">Ryżek E.: Rehabilitacja zawodowa i jej znaczenie w integracji osób niepełnosprawnych na otwartym rynku pracy. [w:] Projekt „DOBRY START – szkolenia dla usługodawców osób niepełnosprawnych” finansowany z Europejskiego Funduszu Społecznego i budżetu PFRON. </w:t>
            </w:r>
          </w:p>
          <w:p w14:paraId="045F81AA"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Sumsion T., A Revised, Occupational Therapy Definition of Client-Centred Practice, British Journal of Occupational Therapy, 2000.</w:t>
            </w:r>
          </w:p>
          <w:p w14:paraId="5EFE0AAE"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Szawarski Z. Mądrość i sztuka leczenia. Słowo/obraz terytoria,. 2006,</w:t>
            </w:r>
          </w:p>
          <w:p w14:paraId="52ECB0B1"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Turk M., Mudrick N. Rehabilitation Interventions, SAGE 2013.</w:t>
            </w:r>
          </w:p>
          <w:p w14:paraId="5D435D53" w14:textId="77777777" w:rsidR="0020701B" w:rsidRPr="00B4158C"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Wiszejko-Wierzbicka D; Racław M; Wołowicz - Ruszkowska A., Byliśmy jak z kosmosu, Między (nie) wydolnością środowiska a potrzebami rodziców z niepełnosprawnościami, Instytut Spraw Publicznych 2018.</w:t>
            </w:r>
          </w:p>
          <w:p w14:paraId="06ED3DE8" w14:textId="77777777" w:rsidR="0020701B" w:rsidRDefault="0020701B" w:rsidP="0020701B">
            <w:pPr>
              <w:pStyle w:val="Bezodstpw"/>
              <w:numPr>
                <w:ilvl w:val="0"/>
                <w:numId w:val="49"/>
              </w:numPr>
              <w:tabs>
                <w:tab w:val="clear" w:pos="284"/>
              </w:tabs>
              <w:ind w:left="401"/>
              <w:contextualSpacing w:val="0"/>
              <w:rPr>
                <w:rStyle w:val="wrtext"/>
                <w:rFonts w:asciiTheme="minorHAnsi" w:hAnsiTheme="minorHAnsi" w:cstheme="minorHAnsi"/>
                <w:sz w:val="22"/>
                <w:szCs w:val="22"/>
                <w:lang w:val="pl-PL"/>
              </w:rPr>
            </w:pPr>
            <w:r w:rsidRPr="00B4158C">
              <w:rPr>
                <w:rStyle w:val="wrtext"/>
                <w:rFonts w:asciiTheme="minorHAnsi" w:hAnsiTheme="minorHAnsi" w:cstheme="minorHAnsi"/>
                <w:sz w:val="22"/>
                <w:szCs w:val="22"/>
                <w:lang w:val="pl-PL"/>
              </w:rPr>
              <w:t>Wolan-Nowakowska M., Wojtasiak E. (red.):Doradca zawodowy w procesie kompleksowej rehabilitacji osób niepełnosprawnych. Warszawa 2010.</w:t>
            </w:r>
          </w:p>
          <w:p w14:paraId="7C80DEB4" w14:textId="3EDEDDBC" w:rsidR="0020701B" w:rsidRPr="0020701B" w:rsidRDefault="0020701B" w:rsidP="0020701B">
            <w:pPr>
              <w:pStyle w:val="Bezodstpw"/>
              <w:numPr>
                <w:ilvl w:val="0"/>
                <w:numId w:val="49"/>
              </w:numPr>
              <w:tabs>
                <w:tab w:val="clear" w:pos="284"/>
              </w:tabs>
              <w:ind w:left="401"/>
              <w:contextualSpacing w:val="0"/>
              <w:rPr>
                <w:rFonts w:asciiTheme="minorHAnsi" w:hAnsiTheme="minorHAnsi" w:cstheme="minorHAnsi"/>
                <w:sz w:val="22"/>
                <w:szCs w:val="22"/>
                <w:lang w:val="pl-PL"/>
              </w:rPr>
            </w:pPr>
            <w:r w:rsidRPr="0020701B">
              <w:rPr>
                <w:rStyle w:val="wrtext"/>
                <w:rFonts w:asciiTheme="minorHAnsi" w:hAnsiTheme="minorHAnsi" w:cstheme="minorHAnsi"/>
                <w:sz w:val="22"/>
                <w:szCs w:val="22"/>
                <w:lang w:val="pl-PL"/>
              </w:rPr>
              <w:t>Materiały opracowane przez prowadzącego zajęcia.</w:t>
            </w:r>
          </w:p>
        </w:tc>
      </w:tr>
      <w:tr w:rsidR="003947F1" w:rsidRPr="003947F1" w14:paraId="5BC77A5C" w14:textId="77777777" w:rsidTr="00887932">
        <w:trPr>
          <w:trHeight w:val="454"/>
          <w:jc w:val="center"/>
        </w:trPr>
        <w:tc>
          <w:tcPr>
            <w:tcW w:w="495" w:type="dxa"/>
            <w:vAlign w:val="center"/>
          </w:tcPr>
          <w:p w14:paraId="6C4F1796"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lastRenderedPageBreak/>
              <w:t>22.</w:t>
            </w:r>
          </w:p>
        </w:tc>
        <w:tc>
          <w:tcPr>
            <w:tcW w:w="2535" w:type="dxa"/>
            <w:vAlign w:val="center"/>
          </w:tcPr>
          <w:p w14:paraId="3148B853"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Wymagania dotyczące pomocy dydaktycznych:</w:t>
            </w:r>
          </w:p>
        </w:tc>
        <w:tc>
          <w:tcPr>
            <w:tcW w:w="6293" w:type="dxa"/>
            <w:gridSpan w:val="4"/>
            <w:vAlign w:val="center"/>
          </w:tcPr>
          <w:p w14:paraId="4DD4121B" w14:textId="77777777" w:rsidR="003947F1" w:rsidRPr="003947F1" w:rsidRDefault="003947F1" w:rsidP="003947F1">
            <w:pPr>
              <w:pStyle w:val="Bezodstpw"/>
              <w:contextualSpacing w:val="0"/>
              <w:rPr>
                <w:rFonts w:asciiTheme="minorHAnsi" w:hAnsiTheme="minorHAnsi" w:cstheme="minorHAnsi"/>
                <w:sz w:val="22"/>
                <w:szCs w:val="22"/>
                <w:lang w:val="pl-PL"/>
              </w:rPr>
            </w:pPr>
            <w:r w:rsidRPr="003947F1">
              <w:rPr>
                <w:rFonts w:asciiTheme="minorHAnsi" w:hAnsiTheme="minorHAnsi" w:cstheme="minorHAnsi"/>
                <w:sz w:val="22"/>
                <w:szCs w:val="22"/>
                <w:lang w:val="pl-PL"/>
              </w:rPr>
              <w:t>laptop, rzutnik multimedialny</w:t>
            </w:r>
          </w:p>
        </w:tc>
      </w:tr>
    </w:tbl>
    <w:p w14:paraId="0EAE127C" w14:textId="77777777" w:rsidR="00C37383" w:rsidRDefault="00C37383" w:rsidP="008A4FEC"/>
    <w:p w14:paraId="4707EA93" w14:textId="77777777" w:rsidR="00C37383" w:rsidRDefault="00C37383" w:rsidP="008A4FEC"/>
    <w:p w14:paraId="15BEE6D7" w14:textId="77777777" w:rsidR="00A25A6D" w:rsidRDefault="00A25A6D">
      <w:pPr>
        <w:tabs>
          <w:tab w:val="clear" w:pos="284"/>
        </w:tabs>
        <w:spacing w:after="200" w:line="276" w:lineRule="auto"/>
        <w:contextualSpacing w:val="0"/>
        <w:jc w:val="left"/>
        <w:rPr>
          <w:rFonts w:eastAsiaTheme="majorEastAsia" w:cstheme="majorBidi"/>
          <w:b/>
          <w:bCs/>
          <w:smallCaps/>
          <w:color w:val="4F81BD" w:themeColor="accent1"/>
          <w:sz w:val="26"/>
          <w:szCs w:val="26"/>
        </w:rPr>
      </w:pPr>
      <w:r>
        <w:br w:type="page"/>
      </w:r>
    </w:p>
    <w:p w14:paraId="57AA8CFD" w14:textId="77777777" w:rsidR="00D927DA" w:rsidRPr="00C37383" w:rsidRDefault="00A25A6D" w:rsidP="0073465F">
      <w:pPr>
        <w:pStyle w:val="Nagwek2"/>
        <w:numPr>
          <w:ilvl w:val="1"/>
          <w:numId w:val="9"/>
        </w:numPr>
      </w:pPr>
      <w:bookmarkStart w:id="40" w:name="_Toc15561683"/>
      <w:r>
        <w:lastRenderedPageBreak/>
        <w:t xml:space="preserve">Sylabusy - </w:t>
      </w:r>
      <w:r w:rsidR="00D927DA" w:rsidRPr="00C37383">
        <w:t xml:space="preserve">Moduł </w:t>
      </w:r>
      <w:r w:rsidR="00D927DA">
        <w:t>Zarządzania Procesem Rehabilitacji</w:t>
      </w:r>
      <w:bookmarkEnd w:id="40"/>
    </w:p>
    <w:p w14:paraId="44EF994E" w14:textId="77777777" w:rsidR="008A4FEC" w:rsidRPr="00C37383" w:rsidRDefault="00D927DA" w:rsidP="008A4FEC">
      <w:pPr>
        <w:rPr>
          <w:lang w:eastAsia="en-US"/>
        </w:rPr>
      </w:pPr>
      <w:r>
        <w:rPr>
          <w:lang w:eastAsia="en-US"/>
        </w:rPr>
        <w:tab/>
      </w:r>
      <w:r w:rsidR="008A4FEC" w:rsidRPr="00C37383">
        <w:rPr>
          <w:lang w:eastAsia="en-US"/>
        </w:rPr>
        <w:t xml:space="preserve">W ramach modułu </w:t>
      </w:r>
      <w:r w:rsidR="0051141C" w:rsidRPr="00C37383">
        <w:rPr>
          <w:lang w:eastAsia="en-US"/>
        </w:rPr>
        <w:t>M</w:t>
      </w:r>
      <w:r w:rsidR="008A4FEC" w:rsidRPr="00C37383">
        <w:rPr>
          <w:lang w:eastAsia="en-US"/>
        </w:rPr>
        <w:t xml:space="preserve">ZPR realizowane będą </w:t>
      </w:r>
      <w:r>
        <w:rPr>
          <w:lang w:eastAsia="en-US"/>
        </w:rPr>
        <w:t>następujące przedmioty</w:t>
      </w:r>
      <w:r w:rsidR="008A4FEC" w:rsidRPr="00C37383">
        <w:rPr>
          <w:lang w:eastAsia="en-US"/>
        </w:rPr>
        <w:t>:</w:t>
      </w:r>
    </w:p>
    <w:p w14:paraId="36D9258B" w14:textId="77777777" w:rsidR="008A4FEC" w:rsidRPr="00C37383" w:rsidRDefault="008A4FEC" w:rsidP="00DE17E6">
      <w:pPr>
        <w:pStyle w:val="Akapitzlist"/>
        <w:numPr>
          <w:ilvl w:val="1"/>
          <w:numId w:val="1"/>
        </w:numPr>
        <w:ind w:left="709"/>
        <w:rPr>
          <w:lang w:eastAsia="en-US"/>
        </w:rPr>
      </w:pPr>
      <w:r w:rsidRPr="00C37383">
        <w:rPr>
          <w:lang w:eastAsia="en-US"/>
        </w:rPr>
        <w:t xml:space="preserve">Stanowisko pracy specjalisty ds. zarządzania rehabilitacją: cel, zadania, specyfika, promocja; </w:t>
      </w:r>
    </w:p>
    <w:p w14:paraId="43822807" w14:textId="77777777" w:rsidR="008A4FEC" w:rsidRPr="00C37383" w:rsidRDefault="008A4FEC" w:rsidP="00DE17E6">
      <w:pPr>
        <w:pStyle w:val="Akapitzlist"/>
        <w:numPr>
          <w:ilvl w:val="1"/>
          <w:numId w:val="1"/>
        </w:numPr>
        <w:ind w:left="709"/>
        <w:rPr>
          <w:lang w:eastAsia="en-US"/>
        </w:rPr>
      </w:pPr>
      <w:bookmarkStart w:id="41" w:name="_Hlk530584230"/>
      <w:r w:rsidRPr="00C37383">
        <w:rPr>
          <w:lang w:eastAsia="en-US"/>
        </w:rPr>
        <w:t xml:space="preserve">Metody pracy specjalisty ds. zarządzania rehabilitacją </w:t>
      </w:r>
      <w:r w:rsidR="00A42BBF" w:rsidRPr="00C37383">
        <w:rPr>
          <w:lang w:eastAsia="en-US"/>
        </w:rPr>
        <w:t>I:</w:t>
      </w:r>
      <w:r w:rsidRPr="00C37383">
        <w:rPr>
          <w:lang w:eastAsia="en-US"/>
        </w:rPr>
        <w:t xml:space="preserve"> ocena sytuacji klienta</w:t>
      </w:r>
      <w:bookmarkEnd w:id="41"/>
      <w:r w:rsidRPr="00C37383">
        <w:rPr>
          <w:lang w:eastAsia="en-US"/>
        </w:rPr>
        <w:t>;</w:t>
      </w:r>
    </w:p>
    <w:p w14:paraId="734668E9" w14:textId="77777777" w:rsidR="008A4FEC" w:rsidRPr="00C37383" w:rsidRDefault="008A4FEC" w:rsidP="00DE17E6">
      <w:pPr>
        <w:pStyle w:val="Akapitzlist"/>
        <w:numPr>
          <w:ilvl w:val="0"/>
          <w:numId w:val="6"/>
        </w:numPr>
        <w:rPr>
          <w:lang w:eastAsia="en-US"/>
        </w:rPr>
      </w:pPr>
      <w:bookmarkStart w:id="42" w:name="_Hlk530584252"/>
      <w:r w:rsidRPr="00C37383">
        <w:rPr>
          <w:lang w:eastAsia="en-US"/>
        </w:rPr>
        <w:t xml:space="preserve">Metody pracy specjalisty ds. Zarządzania rehabilitacją II: planowanie, koordynacja </w:t>
      </w:r>
      <w:r w:rsidR="00F95956" w:rsidRPr="00C37383">
        <w:rPr>
          <w:lang w:eastAsia="en-US"/>
        </w:rPr>
        <w:br/>
      </w:r>
      <w:r w:rsidRPr="00C37383">
        <w:rPr>
          <w:lang w:eastAsia="en-US"/>
        </w:rPr>
        <w:t>i ocena procesu</w:t>
      </w:r>
      <w:bookmarkEnd w:id="42"/>
      <w:r w:rsidRPr="00C37383">
        <w:rPr>
          <w:lang w:eastAsia="en-US"/>
        </w:rPr>
        <w:t>;</w:t>
      </w:r>
    </w:p>
    <w:p w14:paraId="6F33A0B6" w14:textId="77777777" w:rsidR="008A4FEC" w:rsidRDefault="008A4FEC" w:rsidP="00FF717E">
      <w:pPr>
        <w:pStyle w:val="Akapitzlist"/>
        <w:numPr>
          <w:ilvl w:val="0"/>
          <w:numId w:val="6"/>
        </w:numPr>
        <w:rPr>
          <w:lang w:eastAsia="en-US"/>
        </w:rPr>
      </w:pPr>
      <w:bookmarkStart w:id="43" w:name="_Hlk530584285"/>
      <w:r w:rsidRPr="00C37383">
        <w:rPr>
          <w:lang w:eastAsia="en-US"/>
        </w:rPr>
        <w:t>Dobre/złe praktyki w rehabilitacji osób niepełnosprawnych</w:t>
      </w:r>
      <w:bookmarkEnd w:id="43"/>
      <w:r w:rsidRPr="00C37383">
        <w:rPr>
          <w:lang w:eastAsia="en-US"/>
        </w:rPr>
        <w:t>.</w:t>
      </w:r>
    </w:p>
    <w:p w14:paraId="2AA95FE1" w14:textId="6DAAE230" w:rsidR="00D927DA" w:rsidRDefault="00D927DA" w:rsidP="00D927DA">
      <w:pPr>
        <w:rPr>
          <w:lang w:eastAsia="en-US"/>
        </w:rPr>
      </w:pPr>
    </w:p>
    <w:p w14:paraId="4FB44472" w14:textId="64499CA9" w:rsidR="00B4158C" w:rsidRDefault="00B4158C" w:rsidP="00D927DA">
      <w:pPr>
        <w:rPr>
          <w:lang w:eastAsia="en-US"/>
        </w:rPr>
      </w:pPr>
      <w:r>
        <w:rPr>
          <w:lang w:eastAsia="en-US"/>
        </w:rPr>
        <w:t>Ich realizacja przyczyni się do realizacji następujących celów:</w:t>
      </w:r>
    </w:p>
    <w:tbl>
      <w:tblPr>
        <w:tblStyle w:val="Tabela-Siatka14"/>
        <w:tblW w:w="9185" w:type="dxa"/>
        <w:tblInd w:w="-5" w:type="dxa"/>
        <w:tblLook w:val="04A0" w:firstRow="1" w:lastRow="0" w:firstColumn="1" w:lastColumn="0" w:noHBand="0" w:noVBand="1"/>
      </w:tblPr>
      <w:tblGrid>
        <w:gridCol w:w="993"/>
        <w:gridCol w:w="8192"/>
      </w:tblGrid>
      <w:tr w:rsidR="00B4158C" w:rsidRPr="00B4158C" w14:paraId="4FB76DCA" w14:textId="77777777" w:rsidTr="00B4158C">
        <w:tc>
          <w:tcPr>
            <w:tcW w:w="993" w:type="dxa"/>
            <w:shd w:val="clear" w:color="auto" w:fill="C6D9F1" w:themeFill="text2" w:themeFillTint="33"/>
            <w:vAlign w:val="center"/>
          </w:tcPr>
          <w:p w14:paraId="1CE50F59" w14:textId="77777777" w:rsidR="00B4158C" w:rsidRPr="00B4158C" w:rsidRDefault="00B4158C" w:rsidP="00B4158C">
            <w:pPr>
              <w:tabs>
                <w:tab w:val="clear" w:pos="284"/>
              </w:tabs>
              <w:spacing w:before="60" w:after="60" w:line="240" w:lineRule="auto"/>
              <w:contextualSpacing w:val="0"/>
              <w:jc w:val="center"/>
              <w:rPr>
                <w:b/>
                <w:color w:val="0070C0"/>
                <w:sz w:val="22"/>
                <w:szCs w:val="22"/>
              </w:rPr>
            </w:pPr>
            <w:r w:rsidRPr="00B4158C">
              <w:rPr>
                <w:b/>
                <w:color w:val="0070C0"/>
                <w:sz w:val="22"/>
                <w:szCs w:val="22"/>
              </w:rPr>
              <w:t>SYMBOL</w:t>
            </w:r>
          </w:p>
        </w:tc>
        <w:tc>
          <w:tcPr>
            <w:tcW w:w="8192" w:type="dxa"/>
            <w:shd w:val="clear" w:color="auto" w:fill="C6D9F1" w:themeFill="text2" w:themeFillTint="33"/>
            <w:vAlign w:val="center"/>
          </w:tcPr>
          <w:p w14:paraId="1A8A8906" w14:textId="77777777" w:rsidR="00B4158C" w:rsidRPr="00B4158C" w:rsidRDefault="00B4158C" w:rsidP="00B4158C">
            <w:pPr>
              <w:tabs>
                <w:tab w:val="clear" w:pos="284"/>
              </w:tabs>
              <w:spacing w:before="60" w:after="60" w:line="240" w:lineRule="auto"/>
              <w:contextualSpacing w:val="0"/>
              <w:jc w:val="center"/>
              <w:rPr>
                <w:b/>
                <w:color w:val="0070C0"/>
                <w:sz w:val="22"/>
                <w:szCs w:val="22"/>
              </w:rPr>
            </w:pPr>
            <w:r w:rsidRPr="00B4158C">
              <w:rPr>
                <w:b/>
                <w:color w:val="0070C0"/>
                <w:sz w:val="22"/>
                <w:szCs w:val="22"/>
              </w:rPr>
              <w:t>OPIS CELU</w:t>
            </w:r>
          </w:p>
        </w:tc>
      </w:tr>
      <w:tr w:rsidR="00B4158C" w:rsidRPr="00B4158C" w14:paraId="25649DD8" w14:textId="77777777" w:rsidTr="00B4158C">
        <w:trPr>
          <w:trHeight w:val="506"/>
        </w:trPr>
        <w:tc>
          <w:tcPr>
            <w:tcW w:w="993" w:type="dxa"/>
            <w:shd w:val="clear" w:color="auto" w:fill="C6D9F1" w:themeFill="text2" w:themeFillTint="33"/>
            <w:vAlign w:val="center"/>
          </w:tcPr>
          <w:p w14:paraId="4AFBCA94" w14:textId="77777777" w:rsidR="00B4158C" w:rsidRPr="00B4158C" w:rsidRDefault="00B4158C" w:rsidP="00B4158C">
            <w:pPr>
              <w:spacing w:before="60" w:after="60" w:line="240" w:lineRule="auto"/>
              <w:contextualSpacing w:val="0"/>
              <w:jc w:val="center"/>
              <w:rPr>
                <w:b/>
                <w:color w:val="0070C0"/>
                <w:sz w:val="22"/>
                <w:szCs w:val="22"/>
              </w:rPr>
            </w:pPr>
            <w:r w:rsidRPr="00B4158C">
              <w:rPr>
                <w:b/>
                <w:color w:val="0070C0"/>
                <w:sz w:val="22"/>
                <w:szCs w:val="22"/>
              </w:rPr>
              <w:t>C1</w:t>
            </w:r>
          </w:p>
        </w:tc>
        <w:tc>
          <w:tcPr>
            <w:tcW w:w="8192" w:type="dxa"/>
            <w:vAlign w:val="center"/>
          </w:tcPr>
          <w:p w14:paraId="389774B2" w14:textId="77777777" w:rsidR="00B4158C" w:rsidRPr="00B4158C" w:rsidRDefault="00B4158C" w:rsidP="00B4158C">
            <w:pPr>
              <w:tabs>
                <w:tab w:val="clear" w:pos="284"/>
              </w:tabs>
              <w:spacing w:before="60" w:after="60" w:line="240" w:lineRule="auto"/>
              <w:contextualSpacing w:val="0"/>
              <w:rPr>
                <w:sz w:val="22"/>
                <w:szCs w:val="22"/>
                <w:lang w:val="pl-PL"/>
              </w:rPr>
            </w:pPr>
            <w:r w:rsidRPr="00B4158C">
              <w:rPr>
                <w:rFonts w:eastAsia="Calibri"/>
                <w:sz w:val="22"/>
                <w:szCs w:val="22"/>
                <w:lang w:val="pl-PL"/>
              </w:rPr>
              <w:t xml:space="preserve">Przekazanie słuchaczowi wiedzy i rozwój umiejętności w zakresie celu,  zadań, uprawnień </w:t>
            </w:r>
            <w:r w:rsidRPr="00B4158C">
              <w:rPr>
                <w:rFonts w:eastAsia="Calibri"/>
                <w:sz w:val="22"/>
                <w:szCs w:val="22"/>
                <w:lang w:val="pl-PL"/>
              </w:rPr>
              <w:br/>
              <w:t>i odpowiedzialności  oraz uwarunkowań pracy specjalisty ds. zarządzania rehabilitacją</w:t>
            </w:r>
            <w:r w:rsidRPr="00B4158C">
              <w:rPr>
                <w:sz w:val="22"/>
                <w:szCs w:val="22"/>
                <w:shd w:val="clear" w:color="auto" w:fill="FFFFFF"/>
                <w:lang w:val="pl-PL"/>
              </w:rPr>
              <w:t>.</w:t>
            </w:r>
          </w:p>
        </w:tc>
      </w:tr>
      <w:tr w:rsidR="00B4158C" w:rsidRPr="00B4158C" w14:paraId="1D4B65DB" w14:textId="77777777" w:rsidTr="00B4158C">
        <w:trPr>
          <w:trHeight w:val="615"/>
        </w:trPr>
        <w:tc>
          <w:tcPr>
            <w:tcW w:w="993" w:type="dxa"/>
            <w:shd w:val="clear" w:color="auto" w:fill="C6D9F1" w:themeFill="text2" w:themeFillTint="33"/>
            <w:vAlign w:val="center"/>
          </w:tcPr>
          <w:p w14:paraId="20081E65" w14:textId="77777777" w:rsidR="00B4158C" w:rsidRPr="00B4158C" w:rsidRDefault="00B4158C" w:rsidP="00B4158C">
            <w:pPr>
              <w:spacing w:before="60" w:after="60" w:line="240" w:lineRule="auto"/>
              <w:contextualSpacing w:val="0"/>
              <w:jc w:val="center"/>
              <w:rPr>
                <w:b/>
                <w:color w:val="0070C0"/>
                <w:sz w:val="22"/>
                <w:szCs w:val="22"/>
                <w:lang w:val="pl-PL"/>
              </w:rPr>
            </w:pPr>
            <w:r w:rsidRPr="00B4158C">
              <w:rPr>
                <w:b/>
                <w:color w:val="0070C0"/>
                <w:sz w:val="22"/>
                <w:szCs w:val="22"/>
                <w:lang w:val="pl-PL"/>
              </w:rPr>
              <w:t>C2</w:t>
            </w:r>
          </w:p>
        </w:tc>
        <w:tc>
          <w:tcPr>
            <w:tcW w:w="8192" w:type="dxa"/>
            <w:vAlign w:val="center"/>
          </w:tcPr>
          <w:p w14:paraId="7282C1A2" w14:textId="77777777" w:rsidR="00B4158C" w:rsidRPr="00B4158C" w:rsidRDefault="00B4158C" w:rsidP="00B4158C">
            <w:pPr>
              <w:tabs>
                <w:tab w:val="clear" w:pos="284"/>
              </w:tabs>
              <w:spacing w:before="60" w:after="60" w:line="240" w:lineRule="auto"/>
              <w:contextualSpacing w:val="0"/>
              <w:rPr>
                <w:sz w:val="22"/>
                <w:szCs w:val="22"/>
                <w:shd w:val="clear" w:color="auto" w:fill="FFFFFF"/>
                <w:lang w:val="pl-PL"/>
              </w:rPr>
            </w:pPr>
            <w:r w:rsidRPr="00B4158C">
              <w:rPr>
                <w:rFonts w:eastAsia="Calibri"/>
                <w:sz w:val="22"/>
                <w:szCs w:val="22"/>
                <w:lang w:val="pl-PL"/>
              </w:rPr>
              <w:t>Przekazanie słuchaczowi wiedzy i rozwój umiejętności w zakresie oceny sytuacji klienta oraz osób i czynników, które mogą być korzystnym bądź niekorzystnym elementem procesu.</w:t>
            </w:r>
          </w:p>
        </w:tc>
      </w:tr>
      <w:tr w:rsidR="00B4158C" w:rsidRPr="00B4158C" w14:paraId="2BC90EC8" w14:textId="77777777" w:rsidTr="00B4158C">
        <w:trPr>
          <w:trHeight w:val="204"/>
        </w:trPr>
        <w:tc>
          <w:tcPr>
            <w:tcW w:w="993" w:type="dxa"/>
            <w:shd w:val="clear" w:color="auto" w:fill="C6D9F1" w:themeFill="text2" w:themeFillTint="33"/>
            <w:vAlign w:val="center"/>
          </w:tcPr>
          <w:p w14:paraId="708F3BBA" w14:textId="77777777" w:rsidR="00B4158C" w:rsidRPr="00B4158C" w:rsidRDefault="00B4158C" w:rsidP="00B4158C">
            <w:pPr>
              <w:spacing w:before="60" w:after="60" w:line="240" w:lineRule="auto"/>
              <w:contextualSpacing w:val="0"/>
              <w:jc w:val="center"/>
              <w:rPr>
                <w:b/>
                <w:color w:val="0070C0"/>
                <w:sz w:val="22"/>
                <w:szCs w:val="22"/>
              </w:rPr>
            </w:pPr>
            <w:r w:rsidRPr="00B4158C">
              <w:rPr>
                <w:b/>
                <w:color w:val="0070C0"/>
                <w:sz w:val="22"/>
                <w:szCs w:val="22"/>
              </w:rPr>
              <w:t>C3</w:t>
            </w:r>
          </w:p>
        </w:tc>
        <w:tc>
          <w:tcPr>
            <w:tcW w:w="8192" w:type="dxa"/>
            <w:vAlign w:val="center"/>
          </w:tcPr>
          <w:p w14:paraId="41F33F1D" w14:textId="77777777" w:rsidR="00B4158C" w:rsidRPr="00B4158C" w:rsidRDefault="00B4158C" w:rsidP="00B4158C">
            <w:pPr>
              <w:spacing w:before="60" w:after="60" w:line="240" w:lineRule="auto"/>
              <w:contextualSpacing w:val="0"/>
              <w:rPr>
                <w:sz w:val="22"/>
                <w:szCs w:val="22"/>
                <w:lang w:val="pl-PL"/>
              </w:rPr>
            </w:pPr>
            <w:r w:rsidRPr="00B4158C">
              <w:rPr>
                <w:rFonts w:eastAsia="Calibri"/>
                <w:sz w:val="22"/>
                <w:szCs w:val="22"/>
                <w:lang w:val="pl-PL"/>
              </w:rPr>
              <w:t xml:space="preserve">Przekazanie słuchaczowi wiedzy i rozwijanie umiejętności w zakresie </w:t>
            </w:r>
            <w:r w:rsidRPr="00B4158C">
              <w:rPr>
                <w:sz w:val="22"/>
                <w:szCs w:val="22"/>
                <w:shd w:val="clear" w:color="auto" w:fill="FFFFFF"/>
                <w:lang w:val="pl-PL"/>
              </w:rPr>
              <w:t xml:space="preserve">zarządzania strategicznego procesem rehabilitacji - </w:t>
            </w:r>
            <w:r w:rsidRPr="00B4158C">
              <w:rPr>
                <w:rFonts w:eastAsia="Calibri"/>
                <w:sz w:val="22"/>
                <w:szCs w:val="22"/>
                <w:lang w:val="pl-PL"/>
              </w:rPr>
              <w:t xml:space="preserve"> tworzenia indywidualnego planu rehabilitacji,  koordynacji i oceny jego realizacji oraz d</w:t>
            </w:r>
            <w:r w:rsidRPr="00B4158C">
              <w:rPr>
                <w:sz w:val="22"/>
                <w:szCs w:val="22"/>
                <w:shd w:val="clear" w:color="auto" w:fill="FFFFFF"/>
                <w:lang w:val="pl-PL"/>
              </w:rPr>
              <w:t xml:space="preserve">oskonalenia umiejętności organizatorskich </w:t>
            </w:r>
            <w:r w:rsidRPr="00B4158C">
              <w:rPr>
                <w:sz w:val="22"/>
                <w:szCs w:val="22"/>
                <w:shd w:val="clear" w:color="auto" w:fill="FFFFFF"/>
                <w:lang w:val="pl-PL"/>
              </w:rPr>
              <w:br/>
              <w:t>w odniesieniu do specyfiki zarządzania procesem rehabilitacji.</w:t>
            </w:r>
          </w:p>
        </w:tc>
      </w:tr>
      <w:tr w:rsidR="00B4158C" w:rsidRPr="00B4158C" w14:paraId="45B214A2" w14:textId="77777777" w:rsidTr="00B4158C">
        <w:tc>
          <w:tcPr>
            <w:tcW w:w="993" w:type="dxa"/>
            <w:shd w:val="clear" w:color="auto" w:fill="C6D9F1" w:themeFill="text2" w:themeFillTint="33"/>
            <w:vAlign w:val="center"/>
          </w:tcPr>
          <w:p w14:paraId="5B48E0ED" w14:textId="77777777" w:rsidR="00B4158C" w:rsidRPr="00B4158C" w:rsidRDefault="00B4158C" w:rsidP="00B4158C">
            <w:pPr>
              <w:spacing w:before="60" w:after="60" w:line="240" w:lineRule="auto"/>
              <w:contextualSpacing w:val="0"/>
              <w:jc w:val="center"/>
              <w:rPr>
                <w:b/>
                <w:color w:val="0070C0"/>
                <w:sz w:val="22"/>
                <w:szCs w:val="22"/>
                <w:lang w:val="pl-PL"/>
              </w:rPr>
            </w:pPr>
            <w:r w:rsidRPr="00B4158C">
              <w:rPr>
                <w:b/>
                <w:color w:val="0070C0"/>
                <w:sz w:val="22"/>
                <w:szCs w:val="22"/>
                <w:lang w:val="pl-PL"/>
              </w:rPr>
              <w:t>C4</w:t>
            </w:r>
          </w:p>
        </w:tc>
        <w:tc>
          <w:tcPr>
            <w:tcW w:w="8192" w:type="dxa"/>
            <w:vAlign w:val="center"/>
          </w:tcPr>
          <w:p w14:paraId="15E9CEE0" w14:textId="77777777" w:rsidR="00B4158C" w:rsidRPr="00B4158C" w:rsidRDefault="00B4158C" w:rsidP="00B4158C">
            <w:pPr>
              <w:spacing w:before="60" w:after="60" w:line="240" w:lineRule="auto"/>
              <w:contextualSpacing w:val="0"/>
              <w:rPr>
                <w:rFonts w:eastAsia="Calibri"/>
                <w:sz w:val="22"/>
                <w:szCs w:val="22"/>
                <w:lang w:val="pl-PL"/>
              </w:rPr>
            </w:pPr>
            <w:r w:rsidRPr="00B4158C">
              <w:rPr>
                <w:rFonts w:eastAsia="Calibri"/>
                <w:sz w:val="22"/>
                <w:szCs w:val="22"/>
                <w:lang w:val="pl-PL"/>
              </w:rPr>
              <w:t xml:space="preserve">Zapoznanie słuchaczy z realiami pracy specjalisty ds. zarządzania rehabilitacją oraz dobrymi </w:t>
            </w:r>
            <w:r w:rsidRPr="00B4158C">
              <w:rPr>
                <w:rFonts w:eastAsia="Calibri"/>
                <w:sz w:val="22"/>
                <w:szCs w:val="22"/>
                <w:lang w:val="pl-PL"/>
              </w:rPr>
              <w:br/>
              <w:t>i złymi praktykami w tym obszarze.</w:t>
            </w:r>
          </w:p>
        </w:tc>
      </w:tr>
      <w:tr w:rsidR="00B4158C" w:rsidRPr="00B4158C" w14:paraId="1F921108" w14:textId="77777777" w:rsidTr="00B4158C">
        <w:tc>
          <w:tcPr>
            <w:tcW w:w="993" w:type="dxa"/>
            <w:shd w:val="clear" w:color="auto" w:fill="C6D9F1" w:themeFill="text2" w:themeFillTint="33"/>
            <w:vAlign w:val="center"/>
          </w:tcPr>
          <w:p w14:paraId="5BCE599A" w14:textId="77777777" w:rsidR="00B4158C" w:rsidRPr="00B4158C" w:rsidRDefault="00B4158C" w:rsidP="00B4158C">
            <w:pPr>
              <w:spacing w:before="60" w:after="60" w:line="240" w:lineRule="auto"/>
              <w:contextualSpacing w:val="0"/>
              <w:jc w:val="center"/>
              <w:rPr>
                <w:b/>
                <w:color w:val="0070C0"/>
                <w:sz w:val="22"/>
                <w:szCs w:val="22"/>
                <w:lang w:val="pl-PL"/>
              </w:rPr>
            </w:pPr>
            <w:r w:rsidRPr="00B4158C">
              <w:rPr>
                <w:b/>
                <w:color w:val="0070C0"/>
                <w:sz w:val="22"/>
                <w:szCs w:val="22"/>
                <w:lang w:val="pl-PL"/>
              </w:rPr>
              <w:t>C5</w:t>
            </w:r>
          </w:p>
        </w:tc>
        <w:tc>
          <w:tcPr>
            <w:tcW w:w="8192" w:type="dxa"/>
            <w:vAlign w:val="center"/>
          </w:tcPr>
          <w:p w14:paraId="16503F1E" w14:textId="77777777" w:rsidR="00B4158C" w:rsidRPr="00B4158C" w:rsidRDefault="00B4158C" w:rsidP="00B4158C">
            <w:pPr>
              <w:spacing w:before="60" w:after="60" w:line="240" w:lineRule="auto"/>
              <w:contextualSpacing w:val="0"/>
              <w:rPr>
                <w:rFonts w:eastAsia="Calibri"/>
                <w:sz w:val="22"/>
                <w:szCs w:val="22"/>
                <w:lang w:val="pl-PL"/>
              </w:rPr>
            </w:pPr>
            <w:r w:rsidRPr="00B4158C">
              <w:rPr>
                <w:rFonts w:eastAsia="Calibri"/>
                <w:sz w:val="22"/>
                <w:szCs w:val="22"/>
                <w:lang w:val="pl-PL"/>
              </w:rPr>
              <w:t>Nauczenie słuchacza  kreatywnego poszukiwania rozwiązań w oparciu o  wiedzę nabytą podczas modułów I-IV. Student poznaje metody pracy specjalisty ds. zarządzania rehabilitacją, a następnie ma możliwość praktycznie te metody przećwiczyć.</w:t>
            </w:r>
          </w:p>
        </w:tc>
      </w:tr>
    </w:tbl>
    <w:p w14:paraId="770BF208" w14:textId="77777777" w:rsidR="00B4158C" w:rsidRDefault="00B4158C" w:rsidP="00D927DA">
      <w:pPr>
        <w:rPr>
          <w:lang w:eastAsia="en-US"/>
        </w:rPr>
      </w:pPr>
    </w:p>
    <w:p w14:paraId="3ECFF4A9" w14:textId="77777777" w:rsidR="00D927DA" w:rsidRPr="00C37383" w:rsidRDefault="00D927DA" w:rsidP="007A364D">
      <w:pPr>
        <w:pStyle w:val="Nagwek3"/>
        <w:numPr>
          <w:ilvl w:val="2"/>
          <w:numId w:val="9"/>
        </w:numPr>
        <w:rPr>
          <w:lang w:eastAsia="pl-PL"/>
        </w:rPr>
      </w:pPr>
      <w:bookmarkStart w:id="44" w:name="_Toc15561684"/>
      <w:r w:rsidRPr="00D927DA">
        <w:rPr>
          <w:lang w:eastAsia="pl-PL"/>
        </w:rPr>
        <w:t>Stanowisko pracy specjalisty ds. zarządzania rehabilitacją: cel, zadania, specyfika, promocja</w:t>
      </w:r>
      <w:bookmarkEnd w:id="44"/>
    </w:p>
    <w:tbl>
      <w:tblPr>
        <w:tblStyle w:val="Tabela-Siatka"/>
        <w:tblW w:w="9067" w:type="dxa"/>
        <w:jc w:val="center"/>
        <w:tblLayout w:type="fixed"/>
        <w:tblLook w:val="04A0" w:firstRow="1" w:lastRow="0" w:firstColumn="1" w:lastColumn="0" w:noHBand="0" w:noVBand="1"/>
      </w:tblPr>
      <w:tblGrid>
        <w:gridCol w:w="503"/>
        <w:gridCol w:w="2611"/>
        <w:gridCol w:w="709"/>
        <w:gridCol w:w="2004"/>
        <w:gridCol w:w="3240"/>
      </w:tblGrid>
      <w:tr w:rsidR="002742DC" w:rsidRPr="002742DC" w14:paraId="55564455" w14:textId="77777777" w:rsidTr="00636082">
        <w:trPr>
          <w:trHeight w:val="454"/>
          <w:jc w:val="center"/>
        </w:trPr>
        <w:tc>
          <w:tcPr>
            <w:tcW w:w="503" w:type="dxa"/>
            <w:shd w:val="clear" w:color="auto" w:fill="C6D9F1" w:themeFill="text2" w:themeFillTint="33"/>
            <w:vAlign w:val="center"/>
          </w:tcPr>
          <w:p w14:paraId="4AE9BA88" w14:textId="77777777" w:rsidR="002742DC" w:rsidRPr="002742DC" w:rsidRDefault="002742DC" w:rsidP="002742DC">
            <w:pPr>
              <w:pStyle w:val="Bezodstpw"/>
              <w:jc w:val="center"/>
              <w:rPr>
                <w:rFonts w:asciiTheme="minorHAnsi" w:hAnsiTheme="minorHAnsi" w:cstheme="minorHAnsi"/>
                <w:sz w:val="22"/>
                <w:szCs w:val="22"/>
                <w:lang w:val="pl-PL"/>
              </w:rPr>
            </w:pPr>
            <w:bookmarkStart w:id="45" w:name="_Hlk530583875"/>
            <w:r w:rsidRPr="002742DC">
              <w:rPr>
                <w:rFonts w:asciiTheme="minorHAnsi" w:hAnsiTheme="minorHAnsi" w:cstheme="minorHAnsi"/>
                <w:sz w:val="22"/>
                <w:szCs w:val="22"/>
                <w:lang w:val="pl-PL"/>
              </w:rPr>
              <w:t>1.</w:t>
            </w:r>
          </w:p>
        </w:tc>
        <w:tc>
          <w:tcPr>
            <w:tcW w:w="2611" w:type="dxa"/>
            <w:shd w:val="clear" w:color="auto" w:fill="C6D9F1" w:themeFill="text2" w:themeFillTint="33"/>
            <w:vAlign w:val="center"/>
          </w:tcPr>
          <w:p w14:paraId="03A5C3A9"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Nazwa przedmiotu:</w:t>
            </w:r>
          </w:p>
        </w:tc>
        <w:tc>
          <w:tcPr>
            <w:tcW w:w="5953" w:type="dxa"/>
            <w:gridSpan w:val="3"/>
            <w:shd w:val="clear" w:color="auto" w:fill="C6D9F1" w:themeFill="text2" w:themeFillTint="33"/>
            <w:vAlign w:val="center"/>
          </w:tcPr>
          <w:p w14:paraId="094FCC1E" w14:textId="77777777" w:rsidR="002742DC" w:rsidRPr="002742DC" w:rsidRDefault="002742DC" w:rsidP="004A2A3D">
            <w:pPr>
              <w:pStyle w:val="Bezodstpw"/>
              <w:rPr>
                <w:rFonts w:asciiTheme="minorHAnsi" w:hAnsiTheme="minorHAnsi" w:cstheme="minorHAnsi"/>
                <w:b/>
                <w:smallCaps/>
                <w:sz w:val="22"/>
                <w:szCs w:val="22"/>
                <w:lang w:val="pl-PL"/>
              </w:rPr>
            </w:pPr>
            <w:r w:rsidRPr="002742DC">
              <w:rPr>
                <w:rFonts w:asciiTheme="minorHAnsi" w:hAnsiTheme="minorHAnsi" w:cstheme="minorHAnsi"/>
                <w:b/>
                <w:smallCaps/>
                <w:sz w:val="22"/>
                <w:szCs w:val="22"/>
                <w:lang w:val="pl-PL"/>
              </w:rPr>
              <w:t>Stanowisko pracy specjalisty ds. zarządzania rehabilitacją: cel, zadania, specyfika, promocja</w:t>
            </w:r>
          </w:p>
        </w:tc>
      </w:tr>
      <w:tr w:rsidR="002742DC" w:rsidRPr="002742DC" w14:paraId="09222FA2" w14:textId="77777777" w:rsidTr="002742DC">
        <w:trPr>
          <w:trHeight w:val="454"/>
          <w:jc w:val="center"/>
        </w:trPr>
        <w:tc>
          <w:tcPr>
            <w:tcW w:w="503" w:type="dxa"/>
            <w:vAlign w:val="center"/>
          </w:tcPr>
          <w:p w14:paraId="69885BE0"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2.</w:t>
            </w:r>
          </w:p>
        </w:tc>
        <w:tc>
          <w:tcPr>
            <w:tcW w:w="2611" w:type="dxa"/>
            <w:vAlign w:val="center"/>
          </w:tcPr>
          <w:p w14:paraId="2F3988E7"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Rodzaj przedmiotu:</w:t>
            </w:r>
          </w:p>
        </w:tc>
        <w:tc>
          <w:tcPr>
            <w:tcW w:w="5953" w:type="dxa"/>
            <w:gridSpan w:val="3"/>
            <w:vAlign w:val="center"/>
          </w:tcPr>
          <w:p w14:paraId="4D45C84E"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Wykład</w:t>
            </w:r>
            <w:r w:rsidR="001149F1">
              <w:rPr>
                <w:rFonts w:asciiTheme="minorHAnsi" w:hAnsiTheme="minorHAnsi" w:cstheme="minorHAnsi"/>
                <w:sz w:val="22"/>
                <w:szCs w:val="22"/>
                <w:lang w:val="pl-PL"/>
              </w:rPr>
              <w:t>, ćwiczenia</w:t>
            </w:r>
          </w:p>
        </w:tc>
      </w:tr>
      <w:tr w:rsidR="002742DC" w:rsidRPr="002742DC" w14:paraId="0A35A5D7" w14:textId="77777777" w:rsidTr="002742DC">
        <w:trPr>
          <w:trHeight w:val="454"/>
          <w:jc w:val="center"/>
        </w:trPr>
        <w:tc>
          <w:tcPr>
            <w:tcW w:w="503" w:type="dxa"/>
            <w:vAlign w:val="center"/>
          </w:tcPr>
          <w:p w14:paraId="7F89FE6A"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3.</w:t>
            </w:r>
          </w:p>
        </w:tc>
        <w:tc>
          <w:tcPr>
            <w:tcW w:w="2611" w:type="dxa"/>
            <w:vAlign w:val="center"/>
          </w:tcPr>
          <w:p w14:paraId="6BF21AEC"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Godziny kontaktowe:</w:t>
            </w:r>
          </w:p>
        </w:tc>
        <w:tc>
          <w:tcPr>
            <w:tcW w:w="5953" w:type="dxa"/>
            <w:gridSpan w:val="3"/>
            <w:vAlign w:val="center"/>
          </w:tcPr>
          <w:p w14:paraId="41FFB7A9" w14:textId="30A68225" w:rsidR="002742DC" w:rsidRPr="002742DC" w:rsidRDefault="001149F1" w:rsidP="004A2A3D">
            <w:pPr>
              <w:jc w:val="left"/>
              <w:rPr>
                <w:rFonts w:asciiTheme="minorHAnsi" w:hAnsiTheme="minorHAnsi" w:cstheme="minorHAnsi"/>
                <w:b/>
                <w:sz w:val="22"/>
                <w:szCs w:val="22"/>
                <w:lang w:val="pl-PL"/>
              </w:rPr>
            </w:pPr>
            <w:r>
              <w:rPr>
                <w:rFonts w:asciiTheme="minorHAnsi" w:hAnsiTheme="minorHAnsi" w:cstheme="minorHAnsi"/>
                <w:b/>
                <w:sz w:val="22"/>
                <w:szCs w:val="22"/>
                <w:lang w:val="pl-PL"/>
              </w:rPr>
              <w:t xml:space="preserve">Wykład: </w:t>
            </w:r>
            <w:r w:rsidR="002742DC" w:rsidRPr="002742DC">
              <w:rPr>
                <w:rFonts w:asciiTheme="minorHAnsi" w:hAnsiTheme="minorHAnsi" w:cstheme="minorHAnsi"/>
                <w:b/>
                <w:sz w:val="22"/>
                <w:szCs w:val="22"/>
                <w:lang w:val="pl-PL"/>
              </w:rPr>
              <w:t>4</w:t>
            </w:r>
            <w:r>
              <w:rPr>
                <w:rFonts w:asciiTheme="minorHAnsi" w:hAnsiTheme="minorHAnsi" w:cstheme="minorHAnsi"/>
                <w:b/>
                <w:sz w:val="22"/>
                <w:szCs w:val="22"/>
                <w:lang w:val="pl-PL"/>
              </w:rPr>
              <w:t xml:space="preserve"> godziny, </w:t>
            </w:r>
            <w:r w:rsidR="00933B9C">
              <w:rPr>
                <w:rFonts w:asciiTheme="minorHAnsi" w:hAnsiTheme="minorHAnsi" w:cstheme="minorHAnsi"/>
                <w:b/>
                <w:sz w:val="22"/>
                <w:szCs w:val="22"/>
                <w:lang w:val="pl-PL"/>
              </w:rPr>
              <w:t>Ć</w:t>
            </w:r>
            <w:r>
              <w:rPr>
                <w:rFonts w:asciiTheme="minorHAnsi" w:hAnsiTheme="minorHAnsi" w:cstheme="minorHAnsi"/>
                <w:b/>
                <w:sz w:val="22"/>
                <w:szCs w:val="22"/>
                <w:lang w:val="pl-PL"/>
              </w:rPr>
              <w:t>wiczenia: 4 godz</w:t>
            </w:r>
            <w:r w:rsidR="00933B9C">
              <w:rPr>
                <w:rFonts w:asciiTheme="minorHAnsi" w:hAnsiTheme="minorHAnsi" w:cstheme="minorHAnsi"/>
                <w:b/>
                <w:sz w:val="22"/>
                <w:szCs w:val="22"/>
                <w:lang w:val="pl-PL"/>
              </w:rPr>
              <w:t>i</w:t>
            </w:r>
            <w:r>
              <w:rPr>
                <w:rFonts w:asciiTheme="minorHAnsi" w:hAnsiTheme="minorHAnsi" w:cstheme="minorHAnsi"/>
                <w:b/>
                <w:sz w:val="22"/>
                <w:szCs w:val="22"/>
                <w:lang w:val="pl-PL"/>
              </w:rPr>
              <w:t>ny</w:t>
            </w:r>
          </w:p>
        </w:tc>
      </w:tr>
      <w:tr w:rsidR="002742DC" w:rsidRPr="002742DC" w14:paraId="7E37DFDF" w14:textId="77777777" w:rsidTr="002742DC">
        <w:trPr>
          <w:trHeight w:val="454"/>
          <w:jc w:val="center"/>
        </w:trPr>
        <w:tc>
          <w:tcPr>
            <w:tcW w:w="503" w:type="dxa"/>
            <w:vAlign w:val="center"/>
          </w:tcPr>
          <w:p w14:paraId="4727DB9B"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4.</w:t>
            </w:r>
          </w:p>
        </w:tc>
        <w:tc>
          <w:tcPr>
            <w:tcW w:w="2611" w:type="dxa"/>
            <w:vAlign w:val="center"/>
          </w:tcPr>
          <w:p w14:paraId="5F20B37B"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Czas pracy własnej studenta:</w:t>
            </w:r>
          </w:p>
        </w:tc>
        <w:tc>
          <w:tcPr>
            <w:tcW w:w="5953" w:type="dxa"/>
            <w:gridSpan w:val="3"/>
            <w:vAlign w:val="center"/>
          </w:tcPr>
          <w:p w14:paraId="04925E4A" w14:textId="77777777" w:rsidR="002742DC" w:rsidRPr="002742DC" w:rsidRDefault="002742DC" w:rsidP="004A2A3D">
            <w:pPr>
              <w:jc w:val="left"/>
              <w:rPr>
                <w:rFonts w:asciiTheme="minorHAnsi" w:hAnsiTheme="minorHAnsi" w:cstheme="minorHAnsi"/>
                <w:b/>
                <w:sz w:val="22"/>
                <w:szCs w:val="22"/>
                <w:lang w:val="pl-PL"/>
              </w:rPr>
            </w:pPr>
            <w:r w:rsidRPr="002742DC">
              <w:rPr>
                <w:rFonts w:asciiTheme="minorHAnsi" w:hAnsiTheme="minorHAnsi" w:cstheme="minorHAnsi"/>
                <w:b/>
                <w:sz w:val="22"/>
                <w:szCs w:val="22"/>
                <w:lang w:val="pl-PL"/>
              </w:rPr>
              <w:t>20</w:t>
            </w:r>
          </w:p>
        </w:tc>
      </w:tr>
      <w:tr w:rsidR="002742DC" w:rsidRPr="002742DC" w14:paraId="31884C69" w14:textId="77777777" w:rsidTr="002742DC">
        <w:trPr>
          <w:trHeight w:val="454"/>
          <w:jc w:val="center"/>
        </w:trPr>
        <w:tc>
          <w:tcPr>
            <w:tcW w:w="503" w:type="dxa"/>
            <w:vAlign w:val="center"/>
          </w:tcPr>
          <w:p w14:paraId="4094678C"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5.</w:t>
            </w:r>
          </w:p>
        </w:tc>
        <w:tc>
          <w:tcPr>
            <w:tcW w:w="2611" w:type="dxa"/>
            <w:vAlign w:val="center"/>
          </w:tcPr>
          <w:p w14:paraId="18553151"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Sumaryczne obciążenie pracy studenta:</w:t>
            </w:r>
          </w:p>
        </w:tc>
        <w:tc>
          <w:tcPr>
            <w:tcW w:w="5953" w:type="dxa"/>
            <w:gridSpan w:val="3"/>
            <w:vAlign w:val="center"/>
          </w:tcPr>
          <w:p w14:paraId="1751A088" w14:textId="77777777" w:rsidR="002742DC" w:rsidRPr="002742DC" w:rsidRDefault="002742DC" w:rsidP="004A2A3D">
            <w:pPr>
              <w:jc w:val="left"/>
              <w:rPr>
                <w:rFonts w:asciiTheme="minorHAnsi" w:hAnsiTheme="minorHAnsi" w:cstheme="minorHAnsi"/>
                <w:b/>
                <w:sz w:val="22"/>
                <w:szCs w:val="22"/>
                <w:lang w:val="pl-PL"/>
              </w:rPr>
            </w:pPr>
            <w:r w:rsidRPr="002742DC">
              <w:rPr>
                <w:rFonts w:asciiTheme="minorHAnsi" w:hAnsiTheme="minorHAnsi" w:cstheme="minorHAnsi"/>
                <w:b/>
                <w:sz w:val="22"/>
                <w:szCs w:val="22"/>
                <w:lang w:val="pl-PL"/>
              </w:rPr>
              <w:t>2</w:t>
            </w:r>
            <w:r w:rsidR="001149F1">
              <w:rPr>
                <w:rFonts w:asciiTheme="minorHAnsi" w:hAnsiTheme="minorHAnsi" w:cstheme="minorHAnsi"/>
                <w:b/>
                <w:sz w:val="22"/>
                <w:szCs w:val="22"/>
                <w:lang w:val="pl-PL"/>
              </w:rPr>
              <w:t>8</w:t>
            </w:r>
          </w:p>
        </w:tc>
      </w:tr>
      <w:tr w:rsidR="002742DC" w:rsidRPr="002742DC" w14:paraId="3C569312" w14:textId="77777777" w:rsidTr="002742DC">
        <w:trPr>
          <w:trHeight w:val="454"/>
          <w:jc w:val="center"/>
        </w:trPr>
        <w:tc>
          <w:tcPr>
            <w:tcW w:w="503" w:type="dxa"/>
            <w:vAlign w:val="center"/>
          </w:tcPr>
          <w:p w14:paraId="54E82B2A"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6.</w:t>
            </w:r>
          </w:p>
        </w:tc>
        <w:tc>
          <w:tcPr>
            <w:tcW w:w="2611" w:type="dxa"/>
            <w:vAlign w:val="center"/>
          </w:tcPr>
          <w:p w14:paraId="69CCCDFC"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Punkty ECTS:</w:t>
            </w:r>
          </w:p>
        </w:tc>
        <w:tc>
          <w:tcPr>
            <w:tcW w:w="5953" w:type="dxa"/>
            <w:gridSpan w:val="3"/>
            <w:vAlign w:val="center"/>
          </w:tcPr>
          <w:p w14:paraId="710733AE" w14:textId="77777777" w:rsidR="002742DC" w:rsidRPr="002742DC" w:rsidRDefault="002742DC" w:rsidP="004A2A3D">
            <w:pPr>
              <w:jc w:val="left"/>
              <w:rPr>
                <w:rFonts w:asciiTheme="minorHAnsi" w:hAnsiTheme="minorHAnsi" w:cstheme="minorHAnsi"/>
                <w:b/>
                <w:sz w:val="22"/>
                <w:szCs w:val="22"/>
                <w:lang w:val="pl-PL"/>
              </w:rPr>
            </w:pPr>
            <w:r w:rsidRPr="002742DC">
              <w:rPr>
                <w:rFonts w:asciiTheme="minorHAnsi" w:hAnsiTheme="minorHAnsi" w:cstheme="minorHAnsi"/>
                <w:b/>
                <w:sz w:val="22"/>
                <w:szCs w:val="22"/>
                <w:lang w:val="pl-PL"/>
              </w:rPr>
              <w:t>1</w:t>
            </w:r>
          </w:p>
        </w:tc>
      </w:tr>
      <w:tr w:rsidR="002742DC" w:rsidRPr="002742DC" w14:paraId="2722E348" w14:textId="77777777" w:rsidTr="002742DC">
        <w:trPr>
          <w:trHeight w:val="454"/>
          <w:jc w:val="center"/>
        </w:trPr>
        <w:tc>
          <w:tcPr>
            <w:tcW w:w="503" w:type="dxa"/>
            <w:vAlign w:val="center"/>
          </w:tcPr>
          <w:p w14:paraId="6054F2ED"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lastRenderedPageBreak/>
              <w:t>7.</w:t>
            </w:r>
          </w:p>
        </w:tc>
        <w:tc>
          <w:tcPr>
            <w:tcW w:w="2611" w:type="dxa"/>
            <w:vAlign w:val="center"/>
          </w:tcPr>
          <w:p w14:paraId="35F862B0"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Wymagania (lista przedmiotów):</w:t>
            </w:r>
          </w:p>
        </w:tc>
        <w:tc>
          <w:tcPr>
            <w:tcW w:w="5953" w:type="dxa"/>
            <w:gridSpan w:val="3"/>
            <w:vAlign w:val="center"/>
          </w:tcPr>
          <w:p w14:paraId="14EEC5B1" w14:textId="77777777" w:rsidR="002742DC" w:rsidRPr="002742DC" w:rsidRDefault="0063661D" w:rsidP="0063661D">
            <w:pPr>
              <w:pStyle w:val="Bezodstpw"/>
              <w:tabs>
                <w:tab w:val="clear" w:pos="284"/>
              </w:tabs>
              <w:contextualSpacing w:val="0"/>
              <w:rPr>
                <w:rFonts w:asciiTheme="minorHAnsi" w:hAnsiTheme="minorHAnsi" w:cstheme="minorHAnsi"/>
                <w:sz w:val="22"/>
                <w:szCs w:val="22"/>
                <w:lang w:val="pl-PL"/>
              </w:rPr>
            </w:pPr>
            <w:r>
              <w:rPr>
                <w:rFonts w:asciiTheme="minorHAnsi" w:hAnsiTheme="minorHAnsi" w:cstheme="minorHAnsi"/>
                <w:sz w:val="22"/>
                <w:szCs w:val="22"/>
                <w:lang w:val="pl-PL"/>
              </w:rPr>
              <w:t>Nie dotyczy.</w:t>
            </w:r>
          </w:p>
        </w:tc>
      </w:tr>
      <w:tr w:rsidR="002742DC" w:rsidRPr="002742DC" w14:paraId="6F251149" w14:textId="77777777" w:rsidTr="002742DC">
        <w:trPr>
          <w:trHeight w:val="454"/>
          <w:jc w:val="center"/>
        </w:trPr>
        <w:tc>
          <w:tcPr>
            <w:tcW w:w="503" w:type="dxa"/>
            <w:vAlign w:val="center"/>
          </w:tcPr>
          <w:p w14:paraId="0075FBAE"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8.</w:t>
            </w:r>
          </w:p>
        </w:tc>
        <w:tc>
          <w:tcPr>
            <w:tcW w:w="2611" w:type="dxa"/>
            <w:vAlign w:val="center"/>
          </w:tcPr>
          <w:p w14:paraId="4944F05E"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Założenia (lista przedmiotów):</w:t>
            </w:r>
          </w:p>
        </w:tc>
        <w:tc>
          <w:tcPr>
            <w:tcW w:w="5953" w:type="dxa"/>
            <w:gridSpan w:val="3"/>
            <w:vAlign w:val="center"/>
          </w:tcPr>
          <w:p w14:paraId="74C61BCA" w14:textId="77777777" w:rsidR="002742DC" w:rsidRPr="002742DC" w:rsidRDefault="00AF67D3" w:rsidP="001149F1">
            <w:pPr>
              <w:pStyle w:val="Bezodstpw"/>
              <w:tabs>
                <w:tab w:val="clear" w:pos="284"/>
              </w:tabs>
              <w:contextualSpacing w:val="0"/>
              <w:rPr>
                <w:rFonts w:asciiTheme="minorHAnsi" w:hAnsiTheme="minorHAnsi" w:cstheme="minorHAnsi"/>
                <w:sz w:val="22"/>
                <w:szCs w:val="22"/>
                <w:lang w:val="pl-PL"/>
              </w:rPr>
            </w:pPr>
            <w:r w:rsidRPr="001149F1">
              <w:rPr>
                <w:rFonts w:asciiTheme="minorHAnsi" w:hAnsiTheme="minorHAnsi" w:cstheme="minorHAnsi"/>
                <w:sz w:val="22"/>
                <w:szCs w:val="22"/>
                <w:lang w:val="pl-PL"/>
              </w:rPr>
              <w:t>Przedmiot wprowadzający, więc zalecana jest jego realizacja na początku pierwszego semestru.</w:t>
            </w:r>
          </w:p>
        </w:tc>
      </w:tr>
      <w:tr w:rsidR="002742DC" w:rsidRPr="002742DC" w14:paraId="04930CE4" w14:textId="77777777" w:rsidTr="002742DC">
        <w:trPr>
          <w:trHeight w:val="454"/>
          <w:jc w:val="center"/>
        </w:trPr>
        <w:tc>
          <w:tcPr>
            <w:tcW w:w="503" w:type="dxa"/>
            <w:vAlign w:val="center"/>
          </w:tcPr>
          <w:p w14:paraId="7C1515ED"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9.</w:t>
            </w:r>
          </w:p>
        </w:tc>
        <w:tc>
          <w:tcPr>
            <w:tcW w:w="2611" w:type="dxa"/>
            <w:vAlign w:val="center"/>
          </w:tcPr>
          <w:p w14:paraId="4FF72167"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Założenia (opisowo):</w:t>
            </w:r>
          </w:p>
        </w:tc>
        <w:tc>
          <w:tcPr>
            <w:tcW w:w="5953" w:type="dxa"/>
            <w:gridSpan w:val="3"/>
            <w:vAlign w:val="center"/>
          </w:tcPr>
          <w:p w14:paraId="56C95371" w14:textId="77777777" w:rsidR="002742DC" w:rsidRPr="002742DC" w:rsidRDefault="00AF67D3" w:rsidP="004A2A3D">
            <w:pPr>
              <w:pStyle w:val="Bezodstpw"/>
              <w:ind w:left="-8"/>
              <w:rPr>
                <w:rFonts w:asciiTheme="minorHAnsi" w:hAnsiTheme="minorHAnsi" w:cstheme="minorHAnsi"/>
                <w:sz w:val="22"/>
                <w:szCs w:val="22"/>
                <w:lang w:val="pl-PL"/>
              </w:rPr>
            </w:pPr>
            <w:r>
              <w:rPr>
                <w:rFonts w:asciiTheme="minorHAnsi" w:hAnsiTheme="minorHAnsi" w:cstheme="minorHAnsi"/>
                <w:sz w:val="22"/>
                <w:szCs w:val="22"/>
                <w:lang w:val="pl-PL"/>
              </w:rPr>
              <w:t>Nie dotyczy.</w:t>
            </w:r>
          </w:p>
        </w:tc>
      </w:tr>
      <w:tr w:rsidR="002742DC" w:rsidRPr="002742DC" w14:paraId="4E7477A4" w14:textId="77777777" w:rsidTr="002742DC">
        <w:trPr>
          <w:trHeight w:val="596"/>
          <w:jc w:val="center"/>
        </w:trPr>
        <w:tc>
          <w:tcPr>
            <w:tcW w:w="503" w:type="dxa"/>
            <w:vAlign w:val="center"/>
          </w:tcPr>
          <w:p w14:paraId="18623D74"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10.</w:t>
            </w:r>
          </w:p>
        </w:tc>
        <w:tc>
          <w:tcPr>
            <w:tcW w:w="2611" w:type="dxa"/>
            <w:vAlign w:val="center"/>
          </w:tcPr>
          <w:p w14:paraId="0BDC4E94"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Tryb prowadzenia:</w:t>
            </w:r>
          </w:p>
        </w:tc>
        <w:tc>
          <w:tcPr>
            <w:tcW w:w="5953" w:type="dxa"/>
            <w:gridSpan w:val="3"/>
            <w:vAlign w:val="center"/>
          </w:tcPr>
          <w:p w14:paraId="1DBF4987"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w sali</w:t>
            </w:r>
          </w:p>
        </w:tc>
      </w:tr>
      <w:tr w:rsidR="002742DC" w:rsidRPr="002742DC" w14:paraId="1F8F6694" w14:textId="77777777" w:rsidTr="002742DC">
        <w:trPr>
          <w:trHeight w:val="454"/>
          <w:jc w:val="center"/>
        </w:trPr>
        <w:tc>
          <w:tcPr>
            <w:tcW w:w="503" w:type="dxa"/>
            <w:vAlign w:val="center"/>
          </w:tcPr>
          <w:p w14:paraId="651E9FE0"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11.</w:t>
            </w:r>
          </w:p>
        </w:tc>
        <w:tc>
          <w:tcPr>
            <w:tcW w:w="2611" w:type="dxa"/>
            <w:vAlign w:val="center"/>
          </w:tcPr>
          <w:p w14:paraId="62E83149"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Skrócony opis przedmiotu:</w:t>
            </w:r>
          </w:p>
        </w:tc>
        <w:tc>
          <w:tcPr>
            <w:tcW w:w="5953" w:type="dxa"/>
            <w:gridSpan w:val="3"/>
            <w:vAlign w:val="center"/>
          </w:tcPr>
          <w:p w14:paraId="00B7A05B" w14:textId="77777777" w:rsidR="002742DC" w:rsidRPr="000A4423" w:rsidRDefault="00AF67D3" w:rsidP="00AF67D3">
            <w:pPr>
              <w:spacing w:line="240" w:lineRule="auto"/>
              <w:rPr>
                <w:rFonts w:cstheme="minorHAnsi"/>
                <w:sz w:val="22"/>
                <w:lang w:val="pl-PL" w:eastAsia="pl-PL"/>
              </w:rPr>
            </w:pPr>
            <w:r w:rsidRPr="000A4423">
              <w:rPr>
                <w:rFonts w:cstheme="minorHAnsi"/>
                <w:sz w:val="22"/>
                <w:lang w:val="pl-PL" w:eastAsia="pl-PL"/>
              </w:rPr>
              <w:t>Przedmiot wprowadza słuchaczy w zakres zadań i obowiązków specjalisty ds. zarządzania rehabilitacją. Studenci zapoznają się z przyczynami, dla których powstała idea specjalisty ds. zarządzania rehabilitacją (rehamenadźera) oraz korzyściami, które wynikają z koordynacji zadań rehabilitacyjnych. Następnym etapem jest przegląd wdrażania podobnych projektów w innych krajach oraz przybliżenie przykładów (częściowej) realizacji zadań specjalisty ds. zarządzania rehabilitacją na polskim gruncie. Kluczowym wątkiem tych zajęć jest prezentacja zadań i metod pracy specjalisty ds. zarządzania rehabilitacją, a także refleksja na temat uwarunkowań tych działań oraz wynikających z nich uprawnień i odpowiedzialności.</w:t>
            </w:r>
          </w:p>
        </w:tc>
      </w:tr>
      <w:tr w:rsidR="002742DC" w:rsidRPr="002742DC" w14:paraId="035BCBE8" w14:textId="77777777" w:rsidTr="002742DC">
        <w:trPr>
          <w:trHeight w:val="454"/>
          <w:jc w:val="center"/>
        </w:trPr>
        <w:tc>
          <w:tcPr>
            <w:tcW w:w="503" w:type="dxa"/>
            <w:vAlign w:val="center"/>
          </w:tcPr>
          <w:p w14:paraId="5B5EF2FD"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12.</w:t>
            </w:r>
          </w:p>
        </w:tc>
        <w:tc>
          <w:tcPr>
            <w:tcW w:w="2611" w:type="dxa"/>
            <w:vAlign w:val="center"/>
          </w:tcPr>
          <w:p w14:paraId="649CB43B"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Pełny opis przedmiotu:</w:t>
            </w:r>
          </w:p>
        </w:tc>
        <w:tc>
          <w:tcPr>
            <w:tcW w:w="5953" w:type="dxa"/>
            <w:gridSpan w:val="3"/>
            <w:vAlign w:val="center"/>
          </w:tcPr>
          <w:p w14:paraId="6ABB1532" w14:textId="77777777" w:rsidR="00AF67D3" w:rsidRPr="00AF67D3" w:rsidRDefault="00AF67D3" w:rsidP="00AF67D3">
            <w:pPr>
              <w:pStyle w:val="Bezodstpw"/>
              <w:ind w:left="51"/>
              <w:jc w:val="both"/>
              <w:rPr>
                <w:rFonts w:asciiTheme="minorHAnsi" w:hAnsiTheme="minorHAnsi" w:cstheme="minorHAnsi"/>
                <w:sz w:val="22"/>
                <w:szCs w:val="22"/>
                <w:lang w:val="pl-PL"/>
              </w:rPr>
            </w:pPr>
            <w:r w:rsidRPr="00AF67D3">
              <w:rPr>
                <w:rFonts w:asciiTheme="minorHAnsi" w:hAnsiTheme="minorHAnsi" w:cstheme="minorHAnsi"/>
                <w:sz w:val="22"/>
                <w:szCs w:val="22"/>
                <w:lang w:val="pl-PL"/>
              </w:rPr>
              <w:t xml:space="preserve">W trakcie czterogodzinnego wykładu słuchaczom przekazana zostaje wiedza na temat stanowiska pracy  specjalisty ds. zarządzania rehabilitacją. Punktem wyjścia do zagadnienia jest analiza korzyści, jakie niesie za sobą koordynacja procesu rehabilitacji przez jednego fachowca i wynikająca z tych refleksji idea profesjonalnego przygotowania osób, które ową rolę mogłyby pełnić. Ważny element tego wątku stanowi prezentacja doświadczeń innych krajów w implementacji specjalisty ds. zarządzania rehabilitacji do lokalnych systemów (rozwiązania w tym zakresie, umiejscowienie, ewolucja) oraz pokazanie przykładów projektów, jakie - w mniejszym zakresie i jedynie częściowym wymiarze – wprowadzane były w Polsce. </w:t>
            </w:r>
          </w:p>
          <w:p w14:paraId="2629103C" w14:textId="77777777" w:rsidR="00AF67D3" w:rsidRPr="00AF67D3" w:rsidRDefault="00AF67D3" w:rsidP="00AF67D3">
            <w:pPr>
              <w:pStyle w:val="Bezodstpw"/>
              <w:ind w:left="51"/>
              <w:jc w:val="both"/>
              <w:rPr>
                <w:rFonts w:asciiTheme="minorHAnsi" w:hAnsiTheme="minorHAnsi" w:cstheme="minorHAnsi"/>
                <w:sz w:val="22"/>
                <w:szCs w:val="22"/>
                <w:lang w:val="pl-PL"/>
              </w:rPr>
            </w:pPr>
            <w:r w:rsidRPr="00AF67D3">
              <w:rPr>
                <w:rFonts w:asciiTheme="minorHAnsi" w:hAnsiTheme="minorHAnsi" w:cstheme="minorHAnsi"/>
                <w:sz w:val="22"/>
                <w:szCs w:val="22"/>
                <w:lang w:val="pl-PL"/>
              </w:rPr>
              <w:t xml:space="preserve"> Szczególnie istotnym wątkiem zajęć jest część poświęcona specyfice działań prowadzonych przez specjalistę ds. zarządzania rehabilitacją oraz kluczowym obszarom jego pracy. W ramach tej części studenci poznają teorię case management, a następnie omówiony zostaje szczegółowo zakres obowiązków SdsZR oraz wszystkie elementy, które wytyczają jego ramy działania w sensie prawnym i etycznym (uprawnienia, zakres odpowiedzialności, etyka postępowania). Słuchacz zapoznaje się w trakcie zajęć z zadaniami oraz metodami pracy specjalisty ds. zarządzania rehabilitacją. Stanowi to bazę i punkt wyjścia dla kwestii omawianych szczegółowo podczas przedmiotu „Metody działania specjalisty ds. zarządzania rehabilitacją” (wprowadzenie do takich zagadnień jak analiza sytuacji klienta, tworzenie Indywidualnego Programu Rehabilitacji, czy  zadania związane z  kontrolą, koordynacją i ewaluacją procesu rehabilitacji). Istotnym obszarem jest tutaj definiowanie wskaźników jakości w zakresie usług rehabilitacyjnych i </w:t>
            </w:r>
            <w:r w:rsidRPr="00AF67D3">
              <w:rPr>
                <w:rFonts w:asciiTheme="minorHAnsi" w:hAnsiTheme="minorHAnsi" w:cstheme="minorHAnsi"/>
                <w:sz w:val="22"/>
                <w:szCs w:val="22"/>
                <w:lang w:val="pl-PL"/>
              </w:rPr>
              <w:lastRenderedPageBreak/>
              <w:t>możliwość ich wykorzystania w ceku pomiaru efektywności prowadzonych działań.</w:t>
            </w:r>
          </w:p>
          <w:p w14:paraId="106084F3" w14:textId="77777777" w:rsidR="00AF67D3" w:rsidRPr="00AF67D3" w:rsidRDefault="00AF67D3" w:rsidP="00AF67D3">
            <w:pPr>
              <w:pStyle w:val="Bezodstpw"/>
              <w:ind w:left="51"/>
              <w:jc w:val="both"/>
              <w:rPr>
                <w:rFonts w:asciiTheme="minorHAnsi" w:hAnsiTheme="minorHAnsi" w:cstheme="minorHAnsi"/>
                <w:sz w:val="22"/>
                <w:szCs w:val="22"/>
                <w:lang w:val="pl-PL"/>
              </w:rPr>
            </w:pPr>
          </w:p>
          <w:p w14:paraId="61D905C3" w14:textId="77777777" w:rsidR="00AF67D3" w:rsidRPr="00AF67D3" w:rsidRDefault="00AF67D3" w:rsidP="00AF67D3">
            <w:pPr>
              <w:pStyle w:val="Bezodstpw"/>
              <w:ind w:left="51"/>
              <w:jc w:val="both"/>
              <w:rPr>
                <w:rFonts w:asciiTheme="minorHAnsi" w:hAnsiTheme="minorHAnsi" w:cstheme="minorHAnsi"/>
                <w:sz w:val="22"/>
                <w:szCs w:val="22"/>
                <w:lang w:val="pl-PL"/>
              </w:rPr>
            </w:pPr>
            <w:r w:rsidRPr="00AF67D3">
              <w:rPr>
                <w:rFonts w:asciiTheme="minorHAnsi" w:hAnsiTheme="minorHAnsi" w:cstheme="minorHAnsi"/>
                <w:sz w:val="22"/>
                <w:szCs w:val="22"/>
                <w:lang w:val="pl-PL"/>
              </w:rPr>
              <w:t>Rozwinięciem wątku dotyczącego zakresu obowiązków specjalisty ds. zarządzania rehabilitacją jest kwestia budowania stanowiska pracy – prezentowana zarówno w sensie organizacyjno-logistycznym, jak i w kontekście osłabiania oporu przeciwko tzw. substytucji usług. Zamknięciem wykładu jest refleksja na temat możliwości wykorzystania strategii marketingowej dla zarządzania procesem rehabilitacji osób z niepełnosprawnością.</w:t>
            </w:r>
          </w:p>
          <w:p w14:paraId="5DBEFF7A" w14:textId="77777777" w:rsidR="002742DC" w:rsidRPr="002742DC" w:rsidRDefault="00AF67D3" w:rsidP="00AF67D3">
            <w:pPr>
              <w:pStyle w:val="Bezodstpw"/>
              <w:ind w:left="51"/>
              <w:jc w:val="both"/>
              <w:rPr>
                <w:rFonts w:asciiTheme="minorHAnsi" w:hAnsiTheme="minorHAnsi" w:cstheme="minorHAnsi"/>
                <w:sz w:val="22"/>
                <w:szCs w:val="22"/>
                <w:lang w:val="pl-PL"/>
              </w:rPr>
            </w:pPr>
            <w:r w:rsidRPr="00AF67D3">
              <w:rPr>
                <w:rFonts w:asciiTheme="minorHAnsi" w:hAnsiTheme="minorHAnsi" w:cstheme="minorHAnsi"/>
                <w:sz w:val="22"/>
                <w:szCs w:val="22"/>
                <w:lang w:val="pl-PL"/>
              </w:rPr>
              <w:t>Ponieważ przedmiot ten ma charakter wprowadzający - ważnym jego elementem jest też wymiana doświadczeń między studentami, czemu służyć mają krótkie prezentacji, w ramach których uczestnicy studiów będą mogli opowiedzieć sobie wzajemnie o praktycznych aspektach pracy z osobami niepełnosprawnymi i zastanowić się, jak możnaby usprawnić te obszary/mechanizmy włączając w nie Specjalistę ds. Zarządzania Rehabilitacją.</w:t>
            </w:r>
          </w:p>
        </w:tc>
      </w:tr>
      <w:tr w:rsidR="002742DC" w:rsidRPr="002742DC" w14:paraId="546C67FF" w14:textId="77777777" w:rsidTr="002742DC">
        <w:trPr>
          <w:trHeight w:val="454"/>
          <w:jc w:val="center"/>
        </w:trPr>
        <w:tc>
          <w:tcPr>
            <w:tcW w:w="503" w:type="dxa"/>
            <w:vAlign w:val="center"/>
          </w:tcPr>
          <w:p w14:paraId="73AA3BED"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lastRenderedPageBreak/>
              <w:t>13.</w:t>
            </w:r>
          </w:p>
        </w:tc>
        <w:tc>
          <w:tcPr>
            <w:tcW w:w="2611" w:type="dxa"/>
            <w:vAlign w:val="center"/>
          </w:tcPr>
          <w:p w14:paraId="64C9D939"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Zakres poszczególnych tematów/treść zajęć:</w:t>
            </w:r>
          </w:p>
        </w:tc>
        <w:tc>
          <w:tcPr>
            <w:tcW w:w="5953" w:type="dxa"/>
            <w:gridSpan w:val="3"/>
            <w:vAlign w:val="center"/>
          </w:tcPr>
          <w:p w14:paraId="49F0A488" w14:textId="041A1A8B" w:rsidR="00594AAB" w:rsidRPr="00594AAB" w:rsidRDefault="00594AAB" w:rsidP="00594AAB">
            <w:pPr>
              <w:pStyle w:val="Bezodstpw"/>
              <w:tabs>
                <w:tab w:val="clear" w:pos="284"/>
              </w:tabs>
              <w:contextualSpacing w:val="0"/>
              <w:rPr>
                <w:rStyle w:val="wrtext"/>
                <w:rFonts w:asciiTheme="minorHAnsi" w:hAnsiTheme="minorHAnsi" w:cstheme="minorHAnsi"/>
                <w:b/>
                <w:sz w:val="22"/>
                <w:szCs w:val="22"/>
                <w:lang w:val="pl-PL"/>
              </w:rPr>
            </w:pPr>
            <w:r w:rsidRPr="00594AAB">
              <w:rPr>
                <w:rStyle w:val="wrtext"/>
                <w:rFonts w:asciiTheme="minorHAnsi" w:hAnsiTheme="minorHAnsi" w:cstheme="minorHAnsi"/>
                <w:b/>
                <w:sz w:val="22"/>
                <w:szCs w:val="22"/>
                <w:lang w:val="pl-PL"/>
              </w:rPr>
              <w:t>Wykład (4 godziny):</w:t>
            </w:r>
          </w:p>
          <w:p w14:paraId="2E9F4FBA" w14:textId="76522F61" w:rsidR="00AF67D3" w:rsidRPr="00AF67D3" w:rsidRDefault="00AF67D3" w:rsidP="00B4158C">
            <w:pPr>
              <w:pStyle w:val="Bezodstpw"/>
              <w:numPr>
                <w:ilvl w:val="0"/>
                <w:numId w:val="50"/>
              </w:numPr>
              <w:tabs>
                <w:tab w:val="clear" w:pos="284"/>
              </w:tabs>
              <w:contextualSpacing w:val="0"/>
              <w:rPr>
                <w:rStyle w:val="wrtext"/>
                <w:rFonts w:asciiTheme="minorHAnsi" w:hAnsiTheme="minorHAnsi" w:cstheme="minorHAnsi"/>
                <w:sz w:val="22"/>
                <w:szCs w:val="22"/>
                <w:lang w:val="pl-PL"/>
              </w:rPr>
            </w:pPr>
            <w:r w:rsidRPr="00AF67D3">
              <w:rPr>
                <w:rStyle w:val="wrtext"/>
                <w:rFonts w:asciiTheme="minorHAnsi" w:hAnsiTheme="minorHAnsi" w:cstheme="minorHAnsi"/>
                <w:sz w:val="22"/>
                <w:szCs w:val="22"/>
                <w:lang w:val="pl-PL"/>
              </w:rPr>
              <w:t xml:space="preserve">Idea utworzenia stanowiska specjalisty ds. zarządzania rehabilitacją - cel, korzyści, pierwsze rozwiązania w tym zakresie, umiejscowienie, ewolucja projektu,  Ośrodki Rehabilitacji Kompleksowej w Polsce. </w:t>
            </w:r>
          </w:p>
          <w:p w14:paraId="30C25B41" w14:textId="77777777" w:rsidR="00AF67D3" w:rsidRDefault="00AF67D3" w:rsidP="00B4158C">
            <w:pPr>
              <w:pStyle w:val="Bezodstpw"/>
              <w:numPr>
                <w:ilvl w:val="0"/>
                <w:numId w:val="50"/>
              </w:numPr>
              <w:tabs>
                <w:tab w:val="clear" w:pos="284"/>
              </w:tabs>
              <w:contextualSpacing w:val="0"/>
              <w:rPr>
                <w:rStyle w:val="wrtext"/>
                <w:rFonts w:asciiTheme="minorHAnsi" w:hAnsiTheme="minorHAnsi" w:cstheme="minorHAnsi"/>
                <w:sz w:val="22"/>
                <w:szCs w:val="22"/>
                <w:lang w:val="pl-PL"/>
              </w:rPr>
            </w:pPr>
            <w:r w:rsidRPr="00AF67D3">
              <w:rPr>
                <w:rStyle w:val="wrtext"/>
                <w:rFonts w:asciiTheme="minorHAnsi" w:hAnsiTheme="minorHAnsi" w:cstheme="minorHAnsi"/>
                <w:sz w:val="22"/>
                <w:szCs w:val="22"/>
                <w:lang w:val="pl-PL"/>
              </w:rPr>
              <w:t xml:space="preserve">Case Management jako metoda pracy specjalisty ds. zarządzania rehabilitacją - Budowanie stanowiska pracy, </w:t>
            </w:r>
          </w:p>
          <w:p w14:paraId="2B33876F" w14:textId="77777777" w:rsidR="00AF67D3" w:rsidRPr="00AF67D3" w:rsidRDefault="00AF67D3" w:rsidP="00B4158C">
            <w:pPr>
              <w:pStyle w:val="Bezodstpw"/>
              <w:numPr>
                <w:ilvl w:val="0"/>
                <w:numId w:val="50"/>
              </w:numPr>
              <w:tabs>
                <w:tab w:val="clear" w:pos="284"/>
              </w:tabs>
              <w:contextualSpacing w:val="0"/>
              <w:rPr>
                <w:rStyle w:val="wrtext"/>
                <w:rFonts w:asciiTheme="minorHAnsi" w:hAnsiTheme="minorHAnsi" w:cstheme="minorHAnsi"/>
                <w:sz w:val="22"/>
                <w:szCs w:val="22"/>
                <w:lang w:val="pl-PL"/>
              </w:rPr>
            </w:pPr>
            <w:r w:rsidRPr="00AF67D3">
              <w:rPr>
                <w:rStyle w:val="wrtext"/>
                <w:rFonts w:asciiTheme="minorHAnsi" w:hAnsiTheme="minorHAnsi" w:cstheme="minorHAnsi"/>
                <w:sz w:val="22"/>
                <w:szCs w:val="22"/>
                <w:lang w:val="pl-PL"/>
              </w:rPr>
              <w:t>Zadania oraz metody pracy specjalisty ds. zarządzania rehabilitacją  - wprowadzenie do zagadnienia analizy sytuacji klienta, tworzenia Indywidualnego Programu Rehabilitacji oraz zadań związanych z  kontrolą, koordynacją i ewaluacją procesu rehabilitacji (w tym definiowanie i pomiar wskaźników jakości w zakresie usług rehabilitacyjnych)</w:t>
            </w:r>
          </w:p>
          <w:p w14:paraId="2B81D91E" w14:textId="77777777" w:rsidR="00594AAB" w:rsidRDefault="00AF67D3" w:rsidP="00594AAB">
            <w:pPr>
              <w:pStyle w:val="Bezodstpw"/>
              <w:numPr>
                <w:ilvl w:val="0"/>
                <w:numId w:val="50"/>
              </w:numPr>
              <w:tabs>
                <w:tab w:val="clear" w:pos="284"/>
              </w:tabs>
              <w:contextualSpacing w:val="0"/>
              <w:rPr>
                <w:rStyle w:val="wrtext"/>
                <w:rFonts w:asciiTheme="minorHAnsi" w:hAnsiTheme="minorHAnsi" w:cstheme="minorHAnsi"/>
                <w:sz w:val="22"/>
                <w:szCs w:val="22"/>
                <w:lang w:val="pl-PL"/>
              </w:rPr>
            </w:pPr>
            <w:r w:rsidRPr="00AF67D3">
              <w:rPr>
                <w:rStyle w:val="wrtext"/>
                <w:rFonts w:asciiTheme="minorHAnsi" w:hAnsiTheme="minorHAnsi" w:cstheme="minorHAnsi"/>
                <w:sz w:val="22"/>
                <w:szCs w:val="22"/>
                <w:lang w:val="pl-PL"/>
              </w:rPr>
              <w:t>Zakres uprawnień i odpowiedzialności Specjalisty ds. Zarządzania Rehabilitacją oraz etyka postępowania.</w:t>
            </w:r>
          </w:p>
          <w:p w14:paraId="6B16EFB2" w14:textId="77777777" w:rsidR="00594AAB" w:rsidRDefault="00594AAB" w:rsidP="00594AAB">
            <w:pPr>
              <w:pStyle w:val="Bezodstpw"/>
              <w:tabs>
                <w:tab w:val="clear" w:pos="284"/>
              </w:tabs>
              <w:contextualSpacing w:val="0"/>
              <w:rPr>
                <w:rStyle w:val="wrtext"/>
                <w:rFonts w:asciiTheme="minorHAnsi" w:hAnsiTheme="minorHAnsi" w:cstheme="minorHAnsi"/>
                <w:sz w:val="22"/>
                <w:szCs w:val="22"/>
                <w:lang w:val="pl-PL"/>
              </w:rPr>
            </w:pPr>
          </w:p>
          <w:p w14:paraId="55D82315" w14:textId="2B5EB372" w:rsidR="00594AAB" w:rsidRPr="00594AAB" w:rsidRDefault="00594AAB" w:rsidP="00594AAB">
            <w:pPr>
              <w:pStyle w:val="Bezodstpw"/>
              <w:tabs>
                <w:tab w:val="clear" w:pos="284"/>
              </w:tabs>
              <w:contextualSpacing w:val="0"/>
              <w:rPr>
                <w:rStyle w:val="wrtext"/>
                <w:rFonts w:asciiTheme="minorHAnsi" w:hAnsiTheme="minorHAnsi" w:cstheme="minorHAnsi"/>
                <w:b/>
                <w:sz w:val="22"/>
                <w:szCs w:val="22"/>
                <w:lang w:val="pl-PL"/>
              </w:rPr>
            </w:pPr>
            <w:r w:rsidRPr="00594AAB">
              <w:rPr>
                <w:rStyle w:val="wrtext"/>
                <w:rFonts w:asciiTheme="minorHAnsi" w:hAnsiTheme="minorHAnsi" w:cstheme="minorHAnsi"/>
                <w:b/>
                <w:sz w:val="22"/>
                <w:szCs w:val="22"/>
                <w:lang w:val="pl-PL"/>
              </w:rPr>
              <w:t>Ćwiczenia (4 godziny):</w:t>
            </w:r>
          </w:p>
          <w:p w14:paraId="01F2A339" w14:textId="77777777" w:rsidR="002742DC" w:rsidRPr="00AF67D3" w:rsidRDefault="00AF67D3" w:rsidP="00594AAB">
            <w:pPr>
              <w:pStyle w:val="Bezodstpw"/>
              <w:numPr>
                <w:ilvl w:val="0"/>
                <w:numId w:val="140"/>
              </w:numPr>
              <w:tabs>
                <w:tab w:val="clear" w:pos="284"/>
              </w:tabs>
              <w:ind w:left="735"/>
              <w:contextualSpacing w:val="0"/>
              <w:rPr>
                <w:rFonts w:asciiTheme="minorHAnsi" w:hAnsiTheme="minorHAnsi" w:cstheme="minorHAnsi"/>
                <w:sz w:val="22"/>
                <w:szCs w:val="22"/>
                <w:lang w:val="pl-PL"/>
              </w:rPr>
            </w:pPr>
            <w:r w:rsidRPr="00AF67D3">
              <w:rPr>
                <w:rStyle w:val="wrtext"/>
                <w:rFonts w:asciiTheme="minorHAnsi" w:hAnsiTheme="minorHAnsi" w:cstheme="minorHAnsi"/>
                <w:sz w:val="22"/>
                <w:szCs w:val="22"/>
                <w:lang w:val="pl-PL"/>
              </w:rPr>
              <w:t>Wymiana doświadczeń między studentami w zakresie pracy z osobami niepełnosprawnymi)</w:t>
            </w:r>
            <w:r>
              <w:rPr>
                <w:rStyle w:val="wrtext"/>
                <w:rFonts w:asciiTheme="minorHAnsi" w:hAnsiTheme="minorHAnsi" w:cstheme="minorHAnsi"/>
                <w:sz w:val="22"/>
                <w:szCs w:val="22"/>
                <w:lang w:val="pl-PL"/>
              </w:rPr>
              <w:t>.</w:t>
            </w:r>
          </w:p>
        </w:tc>
      </w:tr>
      <w:tr w:rsidR="002742DC" w:rsidRPr="002742DC" w14:paraId="6EFB243B" w14:textId="77777777" w:rsidTr="002742DC">
        <w:trPr>
          <w:trHeight w:val="94"/>
          <w:jc w:val="center"/>
        </w:trPr>
        <w:tc>
          <w:tcPr>
            <w:tcW w:w="503" w:type="dxa"/>
            <w:vMerge w:val="restart"/>
            <w:vAlign w:val="center"/>
          </w:tcPr>
          <w:p w14:paraId="5DDE7482"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14.</w:t>
            </w:r>
          </w:p>
        </w:tc>
        <w:tc>
          <w:tcPr>
            <w:tcW w:w="2611" w:type="dxa"/>
            <w:vMerge w:val="restart"/>
            <w:vAlign w:val="center"/>
          </w:tcPr>
          <w:p w14:paraId="3A288C06"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Cele kształcenia:</w:t>
            </w:r>
          </w:p>
        </w:tc>
        <w:tc>
          <w:tcPr>
            <w:tcW w:w="709" w:type="dxa"/>
            <w:vAlign w:val="center"/>
          </w:tcPr>
          <w:p w14:paraId="40909221" w14:textId="77777777" w:rsidR="002742DC" w:rsidRPr="002742DC" w:rsidRDefault="002742DC" w:rsidP="004A2A3D">
            <w:pPr>
              <w:pStyle w:val="Bezodstpw"/>
              <w:jc w:val="center"/>
              <w:rPr>
                <w:rFonts w:asciiTheme="minorHAnsi" w:hAnsiTheme="minorHAnsi" w:cstheme="minorHAnsi"/>
                <w:b/>
                <w:sz w:val="22"/>
                <w:szCs w:val="22"/>
                <w:lang w:val="pl-PL"/>
              </w:rPr>
            </w:pPr>
            <w:r w:rsidRPr="002742DC">
              <w:rPr>
                <w:rFonts w:asciiTheme="minorHAnsi" w:hAnsiTheme="minorHAnsi" w:cstheme="minorHAnsi"/>
                <w:b/>
                <w:sz w:val="22"/>
                <w:szCs w:val="22"/>
                <w:lang w:val="pl-PL"/>
              </w:rPr>
              <w:t>C1</w:t>
            </w:r>
          </w:p>
        </w:tc>
        <w:tc>
          <w:tcPr>
            <w:tcW w:w="5244" w:type="dxa"/>
            <w:gridSpan w:val="2"/>
            <w:vAlign w:val="center"/>
          </w:tcPr>
          <w:p w14:paraId="0542CE90" w14:textId="77777777" w:rsidR="002742DC" w:rsidRPr="002742DC" w:rsidRDefault="002742DC" w:rsidP="00B402FF">
            <w:pPr>
              <w:pStyle w:val="Bezodstpw"/>
              <w:jc w:val="both"/>
              <w:rPr>
                <w:rFonts w:asciiTheme="minorHAnsi" w:hAnsiTheme="minorHAnsi" w:cstheme="minorHAnsi"/>
                <w:sz w:val="22"/>
                <w:szCs w:val="22"/>
                <w:lang w:val="pl-PL"/>
              </w:rPr>
            </w:pPr>
            <w:r w:rsidRPr="002742DC">
              <w:rPr>
                <w:rStyle w:val="Pogrubienie"/>
                <w:rFonts w:asciiTheme="minorHAnsi" w:hAnsiTheme="minorHAnsi" w:cstheme="minorHAnsi"/>
                <w:b w:val="0"/>
                <w:bCs w:val="0"/>
                <w:sz w:val="22"/>
                <w:szCs w:val="22"/>
                <w:lang w:val="pl-PL"/>
              </w:rPr>
              <w:t>Przekazanie słuchaczowi wiedzy i rozwój umiejętności w zakresie celu,  zadań, uprawnień i odpowiedzialności  oraz uwarunkowań pracy specjalisty ds. zarządzania rehabilitacją.</w:t>
            </w:r>
          </w:p>
        </w:tc>
      </w:tr>
      <w:tr w:rsidR="002742DC" w:rsidRPr="002742DC" w14:paraId="615D5AF7" w14:textId="77777777" w:rsidTr="002742DC">
        <w:trPr>
          <w:trHeight w:val="94"/>
          <w:jc w:val="center"/>
        </w:trPr>
        <w:tc>
          <w:tcPr>
            <w:tcW w:w="503" w:type="dxa"/>
            <w:vMerge/>
            <w:vAlign w:val="center"/>
          </w:tcPr>
          <w:p w14:paraId="33A9D4EF" w14:textId="77777777" w:rsidR="002742DC" w:rsidRPr="002742DC" w:rsidRDefault="002742DC" w:rsidP="002742DC">
            <w:pPr>
              <w:pStyle w:val="Bezodstpw"/>
              <w:jc w:val="center"/>
              <w:rPr>
                <w:rFonts w:asciiTheme="minorHAnsi" w:hAnsiTheme="minorHAnsi" w:cstheme="minorHAnsi"/>
                <w:sz w:val="22"/>
                <w:szCs w:val="22"/>
                <w:lang w:val="pl-PL"/>
              </w:rPr>
            </w:pPr>
          </w:p>
        </w:tc>
        <w:tc>
          <w:tcPr>
            <w:tcW w:w="2611" w:type="dxa"/>
            <w:vMerge/>
            <w:vAlign w:val="center"/>
          </w:tcPr>
          <w:p w14:paraId="155AA513" w14:textId="77777777" w:rsidR="002742DC" w:rsidRPr="002742DC" w:rsidRDefault="002742DC" w:rsidP="004A2A3D">
            <w:pPr>
              <w:pStyle w:val="Bezodstpw"/>
              <w:rPr>
                <w:rFonts w:asciiTheme="minorHAnsi" w:hAnsiTheme="minorHAnsi" w:cstheme="minorHAnsi"/>
                <w:sz w:val="22"/>
                <w:szCs w:val="22"/>
                <w:lang w:val="pl-PL"/>
              </w:rPr>
            </w:pPr>
          </w:p>
        </w:tc>
        <w:tc>
          <w:tcPr>
            <w:tcW w:w="709" w:type="dxa"/>
            <w:tcBorders>
              <w:bottom w:val="single" w:sz="4" w:space="0" w:color="auto"/>
            </w:tcBorders>
            <w:vAlign w:val="center"/>
          </w:tcPr>
          <w:p w14:paraId="517B91FC" w14:textId="77777777" w:rsidR="002742DC" w:rsidRPr="002742DC" w:rsidRDefault="002742DC" w:rsidP="004A2A3D">
            <w:pPr>
              <w:pStyle w:val="Bezodstpw"/>
              <w:jc w:val="center"/>
              <w:rPr>
                <w:rFonts w:asciiTheme="minorHAnsi" w:hAnsiTheme="minorHAnsi" w:cstheme="minorHAnsi"/>
                <w:b/>
                <w:sz w:val="22"/>
                <w:szCs w:val="22"/>
                <w:lang w:val="pl-PL"/>
              </w:rPr>
            </w:pPr>
            <w:r w:rsidRPr="002742DC">
              <w:rPr>
                <w:rFonts w:asciiTheme="minorHAnsi" w:hAnsiTheme="minorHAnsi" w:cstheme="minorHAnsi"/>
                <w:b/>
                <w:sz w:val="22"/>
                <w:szCs w:val="22"/>
                <w:lang w:val="pl-PL"/>
              </w:rPr>
              <w:t>C4</w:t>
            </w:r>
          </w:p>
        </w:tc>
        <w:tc>
          <w:tcPr>
            <w:tcW w:w="5244" w:type="dxa"/>
            <w:gridSpan w:val="2"/>
            <w:vAlign w:val="center"/>
          </w:tcPr>
          <w:p w14:paraId="0C9C4059" w14:textId="77777777" w:rsidR="002742DC" w:rsidRPr="002742DC" w:rsidRDefault="002742DC" w:rsidP="00B402FF">
            <w:pPr>
              <w:pStyle w:val="Bezodstpw"/>
              <w:jc w:val="both"/>
              <w:rPr>
                <w:rFonts w:asciiTheme="minorHAnsi" w:hAnsiTheme="minorHAnsi" w:cstheme="minorHAnsi"/>
                <w:sz w:val="22"/>
                <w:szCs w:val="22"/>
                <w:lang w:val="pl-PL"/>
              </w:rPr>
            </w:pPr>
            <w:r w:rsidRPr="002742DC">
              <w:rPr>
                <w:rStyle w:val="Pogrubienie"/>
                <w:rFonts w:asciiTheme="minorHAnsi" w:hAnsiTheme="minorHAnsi" w:cstheme="minorHAnsi"/>
                <w:b w:val="0"/>
                <w:bCs w:val="0"/>
                <w:sz w:val="22"/>
                <w:szCs w:val="22"/>
                <w:lang w:val="pl-PL"/>
              </w:rPr>
              <w:t>Zapoznanie słuchaczy z realiami pracy specjalisty ds. zarządzania rehabilitacją oraz dobrymi i złymi praktykami w tym obszarze.</w:t>
            </w:r>
          </w:p>
        </w:tc>
      </w:tr>
      <w:tr w:rsidR="002742DC" w:rsidRPr="002742DC" w14:paraId="53E3CBC7" w14:textId="77777777" w:rsidTr="00636082">
        <w:trPr>
          <w:cantSplit/>
          <w:trHeight w:val="1134"/>
          <w:jc w:val="center"/>
        </w:trPr>
        <w:tc>
          <w:tcPr>
            <w:tcW w:w="503" w:type="dxa"/>
            <w:vMerge w:val="restart"/>
            <w:vAlign w:val="center"/>
          </w:tcPr>
          <w:p w14:paraId="55779E41"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lastRenderedPageBreak/>
              <w:t>15.</w:t>
            </w:r>
          </w:p>
        </w:tc>
        <w:tc>
          <w:tcPr>
            <w:tcW w:w="2611" w:type="dxa"/>
            <w:vMerge w:val="restart"/>
            <w:vAlign w:val="center"/>
          </w:tcPr>
          <w:p w14:paraId="68FF0C5C"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Efekty kształcenia w zakresie wiedzy, umiejętności i kompetencji społecznych, w tym nr efektu kształcenia:</w:t>
            </w:r>
          </w:p>
          <w:p w14:paraId="1B8A2314"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student, który zaliczy moduł (przedmiot) wie/umie/potrafi:</w:t>
            </w:r>
          </w:p>
        </w:tc>
        <w:tc>
          <w:tcPr>
            <w:tcW w:w="709" w:type="dxa"/>
            <w:shd w:val="clear" w:color="auto" w:fill="C6D9F1" w:themeFill="text2" w:themeFillTint="33"/>
            <w:textDirection w:val="btLr"/>
            <w:vAlign w:val="center"/>
          </w:tcPr>
          <w:p w14:paraId="1D708132" w14:textId="77777777" w:rsidR="002742DC" w:rsidRPr="002742DC" w:rsidRDefault="002742DC" w:rsidP="004A2A3D">
            <w:pPr>
              <w:pStyle w:val="Bezodstpw"/>
              <w:jc w:val="center"/>
              <w:rPr>
                <w:rFonts w:asciiTheme="minorHAnsi" w:hAnsiTheme="minorHAnsi" w:cstheme="minorHAnsi"/>
                <w:b/>
                <w:sz w:val="22"/>
                <w:szCs w:val="22"/>
                <w:lang w:val="pl-PL"/>
              </w:rPr>
            </w:pPr>
            <w:r w:rsidRPr="002742DC">
              <w:rPr>
                <w:rFonts w:asciiTheme="minorHAnsi" w:hAnsiTheme="minorHAnsi" w:cstheme="minorHAnsi"/>
                <w:b/>
                <w:sz w:val="22"/>
                <w:szCs w:val="22"/>
                <w:lang w:val="pl-PL"/>
              </w:rPr>
              <w:t>WIEDZA</w:t>
            </w:r>
          </w:p>
        </w:tc>
        <w:tc>
          <w:tcPr>
            <w:tcW w:w="5244" w:type="dxa"/>
            <w:gridSpan w:val="2"/>
            <w:vAlign w:val="center"/>
          </w:tcPr>
          <w:p w14:paraId="00192738" w14:textId="77777777" w:rsidR="002742DC" w:rsidRPr="002742DC" w:rsidRDefault="002742DC" w:rsidP="004A2A3D">
            <w:pPr>
              <w:pStyle w:val="Bezodstpw"/>
              <w:jc w:val="center"/>
              <w:rPr>
                <w:rFonts w:asciiTheme="minorHAnsi" w:hAnsiTheme="minorHAnsi" w:cstheme="minorHAnsi"/>
                <w:b/>
                <w:sz w:val="22"/>
                <w:szCs w:val="22"/>
                <w:lang w:val="pl-PL"/>
              </w:rPr>
            </w:pPr>
            <w:r w:rsidRPr="002742DC">
              <w:rPr>
                <w:rFonts w:asciiTheme="minorHAnsi" w:hAnsiTheme="minorHAnsi" w:cstheme="minorHAnsi"/>
                <w:b/>
                <w:sz w:val="22"/>
                <w:szCs w:val="22"/>
                <w:lang w:val="pl-PL"/>
              </w:rPr>
              <w:t>K_W12</w:t>
            </w:r>
          </w:p>
          <w:p w14:paraId="600250D4" w14:textId="77777777" w:rsidR="002742DC" w:rsidRPr="002742DC" w:rsidRDefault="002742DC" w:rsidP="00B402FF">
            <w:pPr>
              <w:pStyle w:val="Bezodstpw"/>
              <w:ind w:left="51"/>
              <w:jc w:val="both"/>
              <w:rPr>
                <w:rFonts w:asciiTheme="minorHAnsi" w:hAnsiTheme="minorHAnsi" w:cstheme="minorHAnsi"/>
                <w:b/>
                <w:sz w:val="22"/>
                <w:szCs w:val="22"/>
                <w:lang w:val="pl-PL"/>
              </w:rPr>
            </w:pPr>
            <w:r w:rsidRPr="002742DC">
              <w:rPr>
                <w:rFonts w:asciiTheme="minorHAnsi" w:hAnsiTheme="minorHAnsi" w:cstheme="minorHAnsi"/>
                <w:sz w:val="22"/>
                <w:szCs w:val="22"/>
                <w:lang w:val="pl-PL"/>
              </w:rPr>
              <w:t>Ma wiedzę na temat: celu działania specjalisty ds. zarządzania  rehabilitacją, jego obowiązków, uprawnień, odpowiedzialności i obowiązujących go zasad etycznych oraz na temat podstawowych założeń zarządzania procesem rehabilitacji, w tym zarządzania marketingowego tym procesem.</w:t>
            </w:r>
          </w:p>
        </w:tc>
      </w:tr>
      <w:tr w:rsidR="002742DC" w:rsidRPr="002742DC" w14:paraId="44E5583A" w14:textId="77777777" w:rsidTr="00636082">
        <w:trPr>
          <w:cantSplit/>
          <w:trHeight w:val="1134"/>
          <w:jc w:val="center"/>
        </w:trPr>
        <w:tc>
          <w:tcPr>
            <w:tcW w:w="503" w:type="dxa"/>
            <w:vMerge/>
            <w:vAlign w:val="center"/>
          </w:tcPr>
          <w:p w14:paraId="650D74F2" w14:textId="77777777" w:rsidR="002742DC" w:rsidRPr="002742DC" w:rsidRDefault="002742DC" w:rsidP="002742DC">
            <w:pPr>
              <w:pStyle w:val="Bezodstpw"/>
              <w:jc w:val="center"/>
              <w:rPr>
                <w:rFonts w:asciiTheme="minorHAnsi" w:hAnsiTheme="minorHAnsi" w:cstheme="minorHAnsi"/>
                <w:sz w:val="22"/>
                <w:szCs w:val="22"/>
                <w:lang w:val="pl-PL"/>
              </w:rPr>
            </w:pPr>
          </w:p>
        </w:tc>
        <w:tc>
          <w:tcPr>
            <w:tcW w:w="2611" w:type="dxa"/>
            <w:vMerge/>
            <w:vAlign w:val="center"/>
          </w:tcPr>
          <w:p w14:paraId="504C5815" w14:textId="77777777" w:rsidR="002742DC" w:rsidRPr="002742DC" w:rsidRDefault="002742DC" w:rsidP="004A2A3D">
            <w:pPr>
              <w:pStyle w:val="Bezodstpw"/>
              <w:rPr>
                <w:rFonts w:asciiTheme="minorHAnsi" w:hAnsiTheme="minorHAnsi" w:cstheme="minorHAnsi"/>
                <w:sz w:val="22"/>
                <w:szCs w:val="22"/>
                <w:lang w:val="pl-PL"/>
              </w:rPr>
            </w:pPr>
          </w:p>
        </w:tc>
        <w:tc>
          <w:tcPr>
            <w:tcW w:w="709" w:type="dxa"/>
            <w:shd w:val="clear" w:color="auto" w:fill="C6D9F1" w:themeFill="text2" w:themeFillTint="33"/>
            <w:textDirection w:val="btLr"/>
            <w:vAlign w:val="center"/>
          </w:tcPr>
          <w:p w14:paraId="1BDBF440" w14:textId="77777777" w:rsidR="002742DC" w:rsidRPr="002742DC" w:rsidRDefault="002742DC" w:rsidP="004A2A3D">
            <w:pPr>
              <w:pStyle w:val="Bezodstpw"/>
              <w:jc w:val="center"/>
              <w:rPr>
                <w:rFonts w:asciiTheme="minorHAnsi" w:hAnsiTheme="minorHAnsi" w:cstheme="minorHAnsi"/>
                <w:b/>
                <w:sz w:val="22"/>
                <w:szCs w:val="22"/>
                <w:lang w:val="pl-PL"/>
              </w:rPr>
            </w:pPr>
            <w:r w:rsidRPr="002742DC">
              <w:rPr>
                <w:rFonts w:asciiTheme="minorHAnsi" w:hAnsiTheme="minorHAnsi" w:cstheme="minorHAnsi"/>
                <w:b/>
                <w:sz w:val="22"/>
                <w:szCs w:val="22"/>
                <w:lang w:val="pl-PL"/>
              </w:rPr>
              <w:t>UMIEJĘTNOŚCI</w:t>
            </w:r>
          </w:p>
        </w:tc>
        <w:tc>
          <w:tcPr>
            <w:tcW w:w="5244" w:type="dxa"/>
            <w:gridSpan w:val="2"/>
            <w:vAlign w:val="center"/>
          </w:tcPr>
          <w:p w14:paraId="6035EDD3" w14:textId="77777777" w:rsidR="002742DC" w:rsidRPr="002742DC" w:rsidRDefault="002742DC" w:rsidP="004A2A3D">
            <w:pPr>
              <w:pStyle w:val="Bezodstpw"/>
              <w:jc w:val="center"/>
              <w:rPr>
                <w:rFonts w:asciiTheme="minorHAnsi" w:hAnsiTheme="minorHAnsi" w:cstheme="minorHAnsi"/>
                <w:b/>
                <w:sz w:val="22"/>
                <w:szCs w:val="22"/>
                <w:lang w:val="pl-PL"/>
              </w:rPr>
            </w:pPr>
            <w:r w:rsidRPr="002742DC">
              <w:rPr>
                <w:rFonts w:asciiTheme="minorHAnsi" w:hAnsiTheme="minorHAnsi" w:cstheme="minorHAnsi"/>
                <w:b/>
                <w:sz w:val="22"/>
                <w:szCs w:val="22"/>
                <w:lang w:val="pl-PL"/>
              </w:rPr>
              <w:t>K_U12</w:t>
            </w:r>
          </w:p>
          <w:p w14:paraId="0FF1A8CC" w14:textId="77777777" w:rsidR="002742DC" w:rsidRPr="002742DC" w:rsidRDefault="002742DC" w:rsidP="00B402FF">
            <w:pPr>
              <w:pStyle w:val="Bezodstpw"/>
              <w:jc w:val="both"/>
              <w:rPr>
                <w:rFonts w:asciiTheme="minorHAnsi" w:hAnsiTheme="minorHAnsi" w:cstheme="minorHAnsi"/>
                <w:sz w:val="22"/>
                <w:szCs w:val="22"/>
                <w:lang w:val="pl-PL"/>
              </w:rPr>
            </w:pPr>
            <w:r w:rsidRPr="002742DC">
              <w:rPr>
                <w:rFonts w:asciiTheme="minorHAnsi" w:hAnsiTheme="minorHAnsi" w:cstheme="minorHAnsi"/>
                <w:sz w:val="22"/>
                <w:szCs w:val="22"/>
                <w:lang w:val="pl-PL"/>
              </w:rPr>
              <w:t>Potrafi określić cel działań rehabilitacyjnych, podejmować (zgodne z etyką i skutecznością działania) decyzje w zakresie obowiązków, uprawnień i odpowiedzialności oraz wykorzystywać kluczowe elementy strategii marketingowej dla zarządzania procesem rehabilitacji osób z niepełnosprawnością.</w:t>
            </w:r>
          </w:p>
        </w:tc>
      </w:tr>
      <w:tr w:rsidR="002742DC" w:rsidRPr="002742DC" w14:paraId="51B211D3" w14:textId="77777777" w:rsidTr="00636082">
        <w:trPr>
          <w:cantSplit/>
          <w:trHeight w:val="1134"/>
          <w:jc w:val="center"/>
        </w:trPr>
        <w:tc>
          <w:tcPr>
            <w:tcW w:w="503" w:type="dxa"/>
            <w:vMerge/>
            <w:vAlign w:val="center"/>
          </w:tcPr>
          <w:p w14:paraId="2D7672CD" w14:textId="77777777" w:rsidR="002742DC" w:rsidRPr="002742DC" w:rsidRDefault="002742DC" w:rsidP="002742DC">
            <w:pPr>
              <w:pStyle w:val="Bezodstpw"/>
              <w:jc w:val="center"/>
              <w:rPr>
                <w:rFonts w:asciiTheme="minorHAnsi" w:hAnsiTheme="minorHAnsi" w:cstheme="minorHAnsi"/>
                <w:sz w:val="22"/>
                <w:szCs w:val="22"/>
                <w:lang w:val="pl-PL"/>
              </w:rPr>
            </w:pPr>
          </w:p>
        </w:tc>
        <w:tc>
          <w:tcPr>
            <w:tcW w:w="2611" w:type="dxa"/>
            <w:vMerge/>
            <w:vAlign w:val="center"/>
          </w:tcPr>
          <w:p w14:paraId="341EF21F" w14:textId="77777777" w:rsidR="002742DC" w:rsidRPr="002742DC" w:rsidRDefault="002742DC" w:rsidP="004A2A3D">
            <w:pPr>
              <w:pStyle w:val="Bezodstpw"/>
              <w:rPr>
                <w:rFonts w:asciiTheme="minorHAnsi" w:hAnsiTheme="minorHAnsi" w:cstheme="minorHAnsi"/>
                <w:sz w:val="22"/>
                <w:szCs w:val="22"/>
                <w:lang w:val="pl-PL"/>
              </w:rPr>
            </w:pPr>
          </w:p>
        </w:tc>
        <w:tc>
          <w:tcPr>
            <w:tcW w:w="709" w:type="dxa"/>
            <w:shd w:val="clear" w:color="auto" w:fill="C6D9F1" w:themeFill="text2" w:themeFillTint="33"/>
            <w:textDirection w:val="btLr"/>
            <w:vAlign w:val="center"/>
          </w:tcPr>
          <w:p w14:paraId="223B6C53" w14:textId="77777777" w:rsidR="002742DC" w:rsidRPr="002742DC" w:rsidRDefault="002742DC" w:rsidP="004A2A3D">
            <w:pPr>
              <w:pStyle w:val="Bezodstpw"/>
              <w:jc w:val="center"/>
              <w:rPr>
                <w:rFonts w:asciiTheme="minorHAnsi" w:hAnsiTheme="minorHAnsi" w:cstheme="minorHAnsi"/>
                <w:b/>
                <w:sz w:val="22"/>
                <w:szCs w:val="22"/>
                <w:lang w:val="pl-PL"/>
              </w:rPr>
            </w:pPr>
            <w:r w:rsidRPr="002742DC">
              <w:rPr>
                <w:rFonts w:asciiTheme="minorHAnsi" w:hAnsiTheme="minorHAnsi" w:cstheme="minorHAnsi"/>
                <w:b/>
                <w:sz w:val="22"/>
                <w:szCs w:val="22"/>
                <w:lang w:val="pl-PL"/>
              </w:rPr>
              <w:t>KOMPETENCJE SPOŁECZNE</w:t>
            </w:r>
          </w:p>
        </w:tc>
        <w:tc>
          <w:tcPr>
            <w:tcW w:w="5244" w:type="dxa"/>
            <w:gridSpan w:val="2"/>
            <w:vAlign w:val="center"/>
          </w:tcPr>
          <w:p w14:paraId="5CB7768E" w14:textId="77777777" w:rsidR="002742DC" w:rsidRPr="002742DC" w:rsidRDefault="002742DC" w:rsidP="004A2A3D">
            <w:pPr>
              <w:pStyle w:val="Bezodstpw"/>
              <w:jc w:val="center"/>
              <w:rPr>
                <w:rFonts w:asciiTheme="minorHAnsi" w:hAnsiTheme="minorHAnsi" w:cstheme="minorHAnsi"/>
                <w:b/>
                <w:sz w:val="22"/>
                <w:szCs w:val="22"/>
                <w:lang w:val="pl-PL"/>
              </w:rPr>
            </w:pPr>
            <w:r w:rsidRPr="002742DC">
              <w:rPr>
                <w:rFonts w:asciiTheme="minorHAnsi" w:hAnsiTheme="minorHAnsi" w:cstheme="minorHAnsi"/>
                <w:b/>
                <w:sz w:val="22"/>
                <w:szCs w:val="22"/>
                <w:lang w:val="pl-PL"/>
              </w:rPr>
              <w:t>K_K09</w:t>
            </w:r>
          </w:p>
          <w:p w14:paraId="054C0D97" w14:textId="77777777" w:rsidR="002742DC" w:rsidRPr="002742DC" w:rsidRDefault="002742DC" w:rsidP="00B402FF">
            <w:pPr>
              <w:pStyle w:val="Bezodstpw"/>
              <w:jc w:val="both"/>
              <w:rPr>
                <w:rFonts w:asciiTheme="minorHAnsi" w:hAnsiTheme="minorHAnsi" w:cstheme="minorHAnsi"/>
                <w:sz w:val="22"/>
                <w:szCs w:val="22"/>
                <w:lang w:val="pl-PL"/>
              </w:rPr>
            </w:pPr>
            <w:r w:rsidRPr="002742DC">
              <w:rPr>
                <w:rFonts w:asciiTheme="minorHAnsi" w:hAnsiTheme="minorHAnsi" w:cstheme="minorHAnsi"/>
                <w:bCs/>
                <w:sz w:val="22"/>
                <w:szCs w:val="22"/>
                <w:lang w:val="pl-PL"/>
              </w:rPr>
              <w:t>Ma  poczucie odpowiedzialności za podejmowanie decyzji w sprawie aktywizacji osób niepełnosprawnych; zna zasady etyki postępowania specjalisty ds. zarządzania rehabilitacją i potrafi wykorzystać  je w planowaniu i realizacji procesu rehabilitacji.</w:t>
            </w:r>
          </w:p>
        </w:tc>
      </w:tr>
      <w:tr w:rsidR="002742DC" w:rsidRPr="002742DC" w14:paraId="5ED507C3" w14:textId="77777777" w:rsidTr="002742DC">
        <w:trPr>
          <w:trHeight w:val="454"/>
          <w:jc w:val="center"/>
        </w:trPr>
        <w:tc>
          <w:tcPr>
            <w:tcW w:w="503" w:type="dxa"/>
            <w:vAlign w:val="center"/>
          </w:tcPr>
          <w:p w14:paraId="3762BFCB"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16.</w:t>
            </w:r>
          </w:p>
        </w:tc>
        <w:tc>
          <w:tcPr>
            <w:tcW w:w="2611" w:type="dxa"/>
            <w:vAlign w:val="center"/>
          </w:tcPr>
          <w:p w14:paraId="6264970D"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Metody dydaktyczne:</w:t>
            </w:r>
          </w:p>
        </w:tc>
        <w:tc>
          <w:tcPr>
            <w:tcW w:w="5953" w:type="dxa"/>
            <w:gridSpan w:val="3"/>
            <w:vAlign w:val="center"/>
          </w:tcPr>
          <w:p w14:paraId="4803B26D" w14:textId="77777777" w:rsidR="002742DC" w:rsidRPr="002742DC" w:rsidRDefault="002742DC" w:rsidP="007A364D">
            <w:pPr>
              <w:pStyle w:val="Bezodstpw"/>
              <w:numPr>
                <w:ilvl w:val="0"/>
                <w:numId w:val="13"/>
              </w:numPr>
              <w:tabs>
                <w:tab w:val="clear" w:pos="284"/>
              </w:tabs>
              <w:ind w:left="436"/>
              <w:contextualSpacing w:val="0"/>
              <w:jc w:val="both"/>
              <w:rPr>
                <w:rFonts w:asciiTheme="minorHAnsi" w:hAnsiTheme="minorHAnsi" w:cstheme="minorHAnsi"/>
                <w:sz w:val="22"/>
                <w:szCs w:val="22"/>
                <w:lang w:val="pl-PL"/>
              </w:rPr>
            </w:pPr>
            <w:r w:rsidRPr="002742DC">
              <w:rPr>
                <w:rFonts w:asciiTheme="minorHAnsi" w:hAnsiTheme="minorHAnsi" w:cstheme="minorHAnsi"/>
                <w:sz w:val="22"/>
                <w:szCs w:val="22"/>
                <w:lang w:val="pl-PL"/>
              </w:rPr>
              <w:t>Metody podające: wykład informacyjny.</w:t>
            </w:r>
          </w:p>
          <w:p w14:paraId="50E0DE3B" w14:textId="77777777" w:rsidR="002742DC" w:rsidRPr="002742DC" w:rsidRDefault="002742DC" w:rsidP="007A364D">
            <w:pPr>
              <w:pStyle w:val="Bezodstpw"/>
              <w:numPr>
                <w:ilvl w:val="0"/>
                <w:numId w:val="13"/>
              </w:numPr>
              <w:tabs>
                <w:tab w:val="clear" w:pos="284"/>
              </w:tabs>
              <w:contextualSpacing w:val="0"/>
              <w:jc w:val="both"/>
              <w:rPr>
                <w:rFonts w:asciiTheme="minorHAnsi" w:hAnsiTheme="minorHAnsi" w:cstheme="minorHAnsi"/>
                <w:sz w:val="22"/>
                <w:szCs w:val="22"/>
                <w:lang w:val="pl-PL"/>
              </w:rPr>
            </w:pPr>
            <w:r w:rsidRPr="002742DC">
              <w:rPr>
                <w:rFonts w:asciiTheme="minorHAnsi" w:hAnsiTheme="minorHAnsi" w:cstheme="minorHAnsi"/>
                <w:sz w:val="22"/>
                <w:szCs w:val="22"/>
                <w:lang w:val="pl-PL"/>
              </w:rPr>
              <w:t>Metody problemowe: wykład problemowy.</w:t>
            </w:r>
          </w:p>
          <w:p w14:paraId="5DBA6715" w14:textId="77777777" w:rsidR="002742DC" w:rsidRPr="002742DC" w:rsidRDefault="002742DC" w:rsidP="007A364D">
            <w:pPr>
              <w:pStyle w:val="Bezodstpw"/>
              <w:numPr>
                <w:ilvl w:val="0"/>
                <w:numId w:val="13"/>
              </w:numPr>
              <w:tabs>
                <w:tab w:val="clear" w:pos="284"/>
              </w:tabs>
              <w:contextualSpacing w:val="0"/>
              <w:jc w:val="both"/>
              <w:rPr>
                <w:rFonts w:asciiTheme="minorHAnsi" w:hAnsiTheme="minorHAnsi" w:cstheme="minorHAnsi"/>
                <w:sz w:val="22"/>
                <w:szCs w:val="22"/>
                <w:lang w:val="pl-PL"/>
              </w:rPr>
            </w:pPr>
            <w:r w:rsidRPr="002742DC">
              <w:rPr>
                <w:rFonts w:asciiTheme="minorHAnsi" w:hAnsiTheme="minorHAnsi" w:cstheme="minorHAnsi"/>
                <w:sz w:val="22"/>
                <w:szCs w:val="22"/>
                <w:lang w:val="pl-PL"/>
              </w:rPr>
              <w:t>Metody aktywizujące: dyskusja dydaktyczna.</w:t>
            </w:r>
          </w:p>
          <w:p w14:paraId="53116ED0" w14:textId="77777777" w:rsidR="002742DC" w:rsidRPr="002742DC" w:rsidRDefault="002742DC" w:rsidP="007A364D">
            <w:pPr>
              <w:pStyle w:val="Bezodstpw"/>
              <w:numPr>
                <w:ilvl w:val="0"/>
                <w:numId w:val="13"/>
              </w:numPr>
              <w:tabs>
                <w:tab w:val="clear" w:pos="284"/>
              </w:tabs>
              <w:contextualSpacing w:val="0"/>
              <w:rPr>
                <w:rFonts w:asciiTheme="minorHAnsi" w:eastAsia="SimSun" w:hAnsiTheme="minorHAnsi" w:cstheme="minorHAnsi"/>
                <w:sz w:val="22"/>
                <w:szCs w:val="22"/>
                <w:lang w:val="pl-PL" w:eastAsia="ar-SA"/>
              </w:rPr>
            </w:pPr>
            <w:r w:rsidRPr="002742DC">
              <w:rPr>
                <w:rFonts w:asciiTheme="minorHAnsi" w:hAnsiTheme="minorHAnsi" w:cstheme="minorHAnsi"/>
                <w:sz w:val="22"/>
                <w:szCs w:val="22"/>
                <w:lang w:val="pl-PL"/>
              </w:rPr>
              <w:t>Metody eksponujące: ekspozycja.</w:t>
            </w:r>
          </w:p>
        </w:tc>
      </w:tr>
      <w:tr w:rsidR="002742DC" w:rsidRPr="002742DC" w14:paraId="57BCE85B" w14:textId="77777777" w:rsidTr="002742DC">
        <w:trPr>
          <w:trHeight w:val="454"/>
          <w:jc w:val="center"/>
        </w:trPr>
        <w:tc>
          <w:tcPr>
            <w:tcW w:w="503" w:type="dxa"/>
            <w:vAlign w:val="center"/>
          </w:tcPr>
          <w:p w14:paraId="2D97BAC1"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17.</w:t>
            </w:r>
          </w:p>
        </w:tc>
        <w:tc>
          <w:tcPr>
            <w:tcW w:w="2611" w:type="dxa"/>
            <w:vAlign w:val="center"/>
          </w:tcPr>
          <w:p w14:paraId="30E43BB5"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Warunki uzyskania zaliczenia przedmiotu:</w:t>
            </w:r>
          </w:p>
        </w:tc>
        <w:tc>
          <w:tcPr>
            <w:tcW w:w="5953" w:type="dxa"/>
            <w:gridSpan w:val="3"/>
            <w:tcBorders>
              <w:bottom w:val="single" w:sz="4" w:space="0" w:color="auto"/>
            </w:tcBorders>
            <w:vAlign w:val="center"/>
          </w:tcPr>
          <w:p w14:paraId="3ED34E12" w14:textId="77777777" w:rsidR="002742DC" w:rsidRPr="002742DC" w:rsidRDefault="002742DC" w:rsidP="004A2A3D">
            <w:pPr>
              <w:pStyle w:val="Bezodstpw"/>
              <w:rPr>
                <w:rFonts w:asciiTheme="minorHAnsi" w:hAnsiTheme="minorHAnsi" w:cstheme="minorHAnsi"/>
                <w:b/>
                <w:sz w:val="22"/>
                <w:szCs w:val="22"/>
                <w:lang w:val="pl-PL"/>
              </w:rPr>
            </w:pPr>
            <w:r w:rsidRPr="002742DC">
              <w:rPr>
                <w:rFonts w:asciiTheme="minorHAnsi" w:hAnsiTheme="minorHAnsi" w:cstheme="minorHAnsi"/>
                <w:b/>
                <w:sz w:val="22"/>
                <w:szCs w:val="22"/>
                <w:lang w:val="pl-PL"/>
              </w:rPr>
              <w:t>Warunki dopuszczenia do zaliczenia przedmiotu:</w:t>
            </w:r>
          </w:p>
          <w:p w14:paraId="4B66CEAC" w14:textId="77777777" w:rsidR="002742DC" w:rsidRPr="002742DC" w:rsidRDefault="0063661D" w:rsidP="007A364D">
            <w:pPr>
              <w:pStyle w:val="Bezodstpw"/>
              <w:numPr>
                <w:ilvl w:val="0"/>
                <w:numId w:val="11"/>
              </w:numPr>
              <w:tabs>
                <w:tab w:val="clear" w:pos="284"/>
              </w:tabs>
              <w:ind w:left="463"/>
              <w:contextualSpacing w:val="0"/>
              <w:rPr>
                <w:rFonts w:asciiTheme="minorHAnsi" w:eastAsia="SimSun" w:hAnsiTheme="minorHAnsi" w:cstheme="minorHAnsi"/>
                <w:sz w:val="22"/>
                <w:szCs w:val="22"/>
                <w:lang w:val="pl-PL" w:eastAsia="ar-SA"/>
              </w:rPr>
            </w:pPr>
            <w:r w:rsidRPr="0063661D">
              <w:rPr>
                <w:rFonts w:asciiTheme="minorHAnsi" w:hAnsiTheme="minorHAnsi" w:cstheme="minorHAnsi"/>
                <w:sz w:val="22"/>
                <w:szCs w:val="22"/>
                <w:lang w:val="pl-PL"/>
              </w:rPr>
              <w:t>Obecność na zajęciach zgodna z regulaminem studiów podyplomowych</w:t>
            </w:r>
            <w:r w:rsidR="002742DC" w:rsidRPr="002742DC">
              <w:rPr>
                <w:rFonts w:asciiTheme="minorHAnsi" w:eastAsia="SimSun" w:hAnsiTheme="minorHAnsi" w:cstheme="minorHAnsi"/>
                <w:sz w:val="22"/>
                <w:szCs w:val="22"/>
                <w:lang w:val="pl-PL" w:eastAsia="ar-SA"/>
              </w:rPr>
              <w:t>.</w:t>
            </w:r>
          </w:p>
          <w:p w14:paraId="421376EC" w14:textId="77777777" w:rsidR="002742DC" w:rsidRPr="002742DC" w:rsidRDefault="0063661D" w:rsidP="007A364D">
            <w:pPr>
              <w:pStyle w:val="Bezodstpw"/>
              <w:numPr>
                <w:ilvl w:val="0"/>
                <w:numId w:val="11"/>
              </w:numPr>
              <w:tabs>
                <w:tab w:val="clear" w:pos="284"/>
              </w:tabs>
              <w:ind w:left="463"/>
              <w:contextualSpacing w:val="0"/>
              <w:rPr>
                <w:rFonts w:asciiTheme="minorHAnsi" w:eastAsia="SimSun" w:hAnsiTheme="minorHAnsi" w:cstheme="minorHAnsi"/>
                <w:sz w:val="22"/>
                <w:szCs w:val="22"/>
                <w:lang w:val="pl-PL" w:eastAsia="ar-SA"/>
              </w:rPr>
            </w:pPr>
            <w:r w:rsidRPr="0063661D">
              <w:rPr>
                <w:rFonts w:asciiTheme="minorHAnsi" w:eastAsia="SimSun" w:hAnsiTheme="minorHAnsi" w:cstheme="minorHAnsi"/>
                <w:sz w:val="22"/>
                <w:szCs w:val="22"/>
                <w:lang w:val="pl-PL" w:eastAsia="ar-SA"/>
              </w:rPr>
              <w:t>Aktywny udział w zajęciach – karta obserwacji studenta podczas zajęć (ocena TAK - 1 punkt / NIE- 0 punktów)</w:t>
            </w:r>
            <w:r>
              <w:rPr>
                <w:rFonts w:asciiTheme="minorHAnsi" w:eastAsia="SimSun" w:hAnsiTheme="minorHAnsi" w:cstheme="minorHAnsi"/>
                <w:sz w:val="22"/>
                <w:szCs w:val="22"/>
                <w:lang w:val="pl-PL" w:eastAsia="ar-SA"/>
              </w:rPr>
              <w:t>.</w:t>
            </w:r>
          </w:p>
          <w:p w14:paraId="7FC61EC9" w14:textId="77777777" w:rsidR="002742DC" w:rsidRPr="002742DC" w:rsidRDefault="002742DC" w:rsidP="004A2A3D">
            <w:pPr>
              <w:pStyle w:val="Bezodstpw"/>
              <w:rPr>
                <w:rFonts w:asciiTheme="minorHAnsi" w:hAnsiTheme="minorHAnsi" w:cstheme="minorHAnsi"/>
                <w:sz w:val="22"/>
                <w:szCs w:val="22"/>
                <w:lang w:val="pl-PL"/>
              </w:rPr>
            </w:pPr>
          </w:p>
          <w:p w14:paraId="6E980A2A" w14:textId="77777777" w:rsidR="002742DC" w:rsidRPr="002742DC" w:rsidRDefault="002742DC" w:rsidP="004A2A3D">
            <w:pPr>
              <w:pStyle w:val="Bezodstpw"/>
              <w:rPr>
                <w:rFonts w:asciiTheme="minorHAnsi" w:hAnsiTheme="minorHAnsi" w:cstheme="minorHAnsi"/>
                <w:b/>
                <w:sz w:val="22"/>
                <w:szCs w:val="22"/>
                <w:lang w:val="pl-PL"/>
              </w:rPr>
            </w:pPr>
            <w:r w:rsidRPr="002742DC">
              <w:rPr>
                <w:rFonts w:asciiTheme="minorHAnsi" w:hAnsiTheme="minorHAnsi" w:cstheme="minorHAnsi"/>
                <w:b/>
                <w:sz w:val="22"/>
                <w:szCs w:val="22"/>
                <w:lang w:val="pl-PL"/>
              </w:rPr>
              <w:t>Warunki zaliczenia przedmiotu:</w:t>
            </w:r>
          </w:p>
          <w:p w14:paraId="59CAE4EB" w14:textId="77777777" w:rsidR="002742DC" w:rsidRPr="002742DC" w:rsidRDefault="002742DC" w:rsidP="007A364D">
            <w:pPr>
              <w:pStyle w:val="Bezodstpw"/>
              <w:numPr>
                <w:ilvl w:val="0"/>
                <w:numId w:val="12"/>
              </w:numPr>
              <w:tabs>
                <w:tab w:val="clear" w:pos="284"/>
              </w:tabs>
              <w:ind w:left="436"/>
              <w:contextualSpacing w:val="0"/>
              <w:rPr>
                <w:rFonts w:asciiTheme="minorHAnsi" w:hAnsiTheme="minorHAnsi" w:cstheme="minorHAnsi"/>
                <w:sz w:val="22"/>
                <w:szCs w:val="22"/>
                <w:lang w:val="pl-PL"/>
              </w:rPr>
            </w:pPr>
            <w:r w:rsidRPr="002742DC">
              <w:rPr>
                <w:rFonts w:asciiTheme="minorHAnsi" w:hAnsiTheme="minorHAnsi" w:cstheme="minorHAnsi"/>
                <w:sz w:val="22"/>
                <w:szCs w:val="22"/>
                <w:lang w:val="pl-PL"/>
              </w:rPr>
              <w:t>Uzyskanie pozyty</w:t>
            </w:r>
            <w:r w:rsidR="0063661D">
              <w:rPr>
                <w:rFonts w:asciiTheme="minorHAnsi" w:hAnsiTheme="minorHAnsi" w:cstheme="minorHAnsi"/>
                <w:sz w:val="22"/>
                <w:szCs w:val="22"/>
                <w:lang w:val="pl-PL"/>
              </w:rPr>
              <w:t xml:space="preserve">wnej </w:t>
            </w:r>
            <w:r w:rsidR="00AF67D3">
              <w:rPr>
                <w:rFonts w:asciiTheme="minorHAnsi" w:hAnsiTheme="minorHAnsi" w:cstheme="minorHAnsi"/>
                <w:sz w:val="22"/>
                <w:szCs w:val="22"/>
                <w:lang w:val="pl-PL"/>
              </w:rPr>
              <w:t>z zaliczenia</w:t>
            </w:r>
            <w:r w:rsidR="0063661D">
              <w:rPr>
                <w:rFonts w:asciiTheme="minorHAnsi" w:hAnsiTheme="minorHAnsi" w:cstheme="minorHAnsi"/>
                <w:sz w:val="22"/>
                <w:szCs w:val="22"/>
                <w:lang w:val="pl-PL"/>
              </w:rPr>
              <w:t>.</w:t>
            </w:r>
          </w:p>
        </w:tc>
      </w:tr>
      <w:tr w:rsidR="002742DC" w:rsidRPr="002742DC" w14:paraId="29E77F49" w14:textId="77777777" w:rsidTr="002742DC">
        <w:trPr>
          <w:trHeight w:val="599"/>
          <w:jc w:val="center"/>
        </w:trPr>
        <w:tc>
          <w:tcPr>
            <w:tcW w:w="503" w:type="dxa"/>
            <w:vMerge w:val="restart"/>
            <w:vAlign w:val="center"/>
          </w:tcPr>
          <w:p w14:paraId="052AD4DC"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18.</w:t>
            </w:r>
          </w:p>
        </w:tc>
        <w:tc>
          <w:tcPr>
            <w:tcW w:w="2611" w:type="dxa"/>
            <w:vMerge w:val="restart"/>
            <w:vAlign w:val="center"/>
          </w:tcPr>
          <w:p w14:paraId="5734C1AE"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Metody i kryteria oceniania (w tym sposób weryfikacji, metody osiągnięcia założonych efektów kształcenia określone dla przedmiotu jako całości jeśli obejmuje różne formy zajęć np. wykład i ćwiczenia oraz metody i kryteria oceniania dla poszczególnych form zajęć:</w:t>
            </w:r>
          </w:p>
        </w:tc>
        <w:tc>
          <w:tcPr>
            <w:tcW w:w="5953" w:type="dxa"/>
            <w:gridSpan w:val="3"/>
            <w:shd w:val="clear" w:color="auto" w:fill="D9D9D9" w:themeFill="background1" w:themeFillShade="D9"/>
            <w:vAlign w:val="center"/>
          </w:tcPr>
          <w:p w14:paraId="1DF70E2C" w14:textId="77777777" w:rsidR="002742DC" w:rsidRPr="002742DC" w:rsidRDefault="002742DC" w:rsidP="004A2A3D">
            <w:pPr>
              <w:pStyle w:val="Bezodstpw"/>
              <w:ind w:left="51"/>
              <w:jc w:val="center"/>
              <w:rPr>
                <w:rFonts w:asciiTheme="minorHAnsi" w:hAnsiTheme="minorHAnsi" w:cstheme="minorHAnsi"/>
                <w:b/>
                <w:smallCaps/>
                <w:sz w:val="22"/>
                <w:szCs w:val="22"/>
                <w:lang w:val="pl-PL"/>
              </w:rPr>
            </w:pPr>
            <w:r w:rsidRPr="002742DC">
              <w:rPr>
                <w:rFonts w:asciiTheme="minorHAnsi" w:hAnsiTheme="minorHAnsi" w:cstheme="minorHAnsi"/>
                <w:b/>
                <w:smallCaps/>
                <w:sz w:val="22"/>
                <w:szCs w:val="22"/>
                <w:lang w:val="pl-PL"/>
              </w:rPr>
              <w:t>Test</w:t>
            </w:r>
          </w:p>
        </w:tc>
      </w:tr>
      <w:tr w:rsidR="002742DC" w:rsidRPr="002742DC" w14:paraId="5753DC02" w14:textId="77777777" w:rsidTr="00B402FF">
        <w:trPr>
          <w:trHeight w:val="431"/>
          <w:jc w:val="center"/>
        </w:trPr>
        <w:tc>
          <w:tcPr>
            <w:tcW w:w="503" w:type="dxa"/>
            <w:vMerge/>
            <w:vAlign w:val="center"/>
          </w:tcPr>
          <w:p w14:paraId="310ACA12" w14:textId="77777777" w:rsidR="002742DC" w:rsidRPr="002742DC" w:rsidRDefault="002742DC" w:rsidP="002742DC">
            <w:pPr>
              <w:pStyle w:val="Bezodstpw"/>
              <w:jc w:val="center"/>
              <w:rPr>
                <w:rFonts w:asciiTheme="minorHAnsi" w:hAnsiTheme="minorHAnsi" w:cstheme="minorHAnsi"/>
                <w:sz w:val="22"/>
                <w:szCs w:val="22"/>
                <w:lang w:val="pl-PL"/>
              </w:rPr>
            </w:pPr>
          </w:p>
        </w:tc>
        <w:tc>
          <w:tcPr>
            <w:tcW w:w="2611" w:type="dxa"/>
            <w:vMerge/>
            <w:vAlign w:val="center"/>
          </w:tcPr>
          <w:p w14:paraId="05F6D103" w14:textId="77777777" w:rsidR="002742DC" w:rsidRPr="002742DC" w:rsidRDefault="002742DC" w:rsidP="004A2A3D">
            <w:pPr>
              <w:pStyle w:val="Bezodstpw"/>
              <w:rPr>
                <w:rFonts w:asciiTheme="minorHAnsi" w:hAnsiTheme="minorHAnsi" w:cstheme="minorHAnsi"/>
                <w:sz w:val="22"/>
                <w:szCs w:val="22"/>
                <w:lang w:val="pl-PL"/>
              </w:rPr>
            </w:pPr>
          </w:p>
        </w:tc>
        <w:tc>
          <w:tcPr>
            <w:tcW w:w="2713" w:type="dxa"/>
            <w:gridSpan w:val="2"/>
            <w:vAlign w:val="center"/>
          </w:tcPr>
          <w:p w14:paraId="68BD039B" w14:textId="77777777" w:rsidR="002742DC" w:rsidRPr="002742DC" w:rsidRDefault="002742DC" w:rsidP="004A2A3D">
            <w:pPr>
              <w:pStyle w:val="Bezodstpw"/>
              <w:jc w:val="center"/>
              <w:rPr>
                <w:rStyle w:val="wrtext"/>
                <w:rFonts w:asciiTheme="minorHAnsi" w:hAnsiTheme="minorHAnsi" w:cstheme="minorHAnsi"/>
                <w:b/>
                <w:sz w:val="22"/>
                <w:szCs w:val="22"/>
                <w:lang w:val="pl-PL"/>
              </w:rPr>
            </w:pPr>
            <w:r w:rsidRPr="002742DC">
              <w:rPr>
                <w:rStyle w:val="wrtext"/>
                <w:rFonts w:asciiTheme="minorHAnsi" w:hAnsiTheme="minorHAnsi" w:cstheme="minorHAnsi"/>
                <w:b/>
                <w:sz w:val="22"/>
                <w:szCs w:val="22"/>
                <w:lang w:val="pl-PL"/>
              </w:rPr>
              <w:t>Ocena niedostateczna (2,0)</w:t>
            </w:r>
          </w:p>
        </w:tc>
        <w:tc>
          <w:tcPr>
            <w:tcW w:w="3240" w:type="dxa"/>
            <w:vAlign w:val="center"/>
          </w:tcPr>
          <w:p w14:paraId="36402EE5" w14:textId="77777777" w:rsidR="002742DC" w:rsidRPr="002742DC" w:rsidRDefault="002742DC" w:rsidP="004A2A3D">
            <w:pPr>
              <w:pStyle w:val="Bezodstpw"/>
              <w:jc w:val="center"/>
              <w:rPr>
                <w:rStyle w:val="wrtext"/>
                <w:rFonts w:asciiTheme="minorHAnsi" w:hAnsiTheme="minorHAnsi" w:cstheme="minorHAnsi"/>
                <w:sz w:val="22"/>
                <w:szCs w:val="22"/>
                <w:lang w:val="pl-PL"/>
              </w:rPr>
            </w:pPr>
            <w:r w:rsidRPr="002742DC">
              <w:rPr>
                <w:rStyle w:val="wrtext"/>
                <w:rFonts w:asciiTheme="minorHAnsi" w:hAnsiTheme="minorHAnsi" w:cstheme="minorHAnsi"/>
                <w:sz w:val="22"/>
                <w:szCs w:val="22"/>
                <w:lang w:val="pl-PL"/>
              </w:rPr>
              <w:t>0-50% poprawnych odpowiedzi</w:t>
            </w:r>
          </w:p>
        </w:tc>
      </w:tr>
      <w:tr w:rsidR="002742DC" w:rsidRPr="002742DC" w14:paraId="57F1A6AE" w14:textId="77777777" w:rsidTr="00B402FF">
        <w:trPr>
          <w:trHeight w:val="422"/>
          <w:jc w:val="center"/>
        </w:trPr>
        <w:tc>
          <w:tcPr>
            <w:tcW w:w="503" w:type="dxa"/>
            <w:vMerge/>
            <w:vAlign w:val="center"/>
          </w:tcPr>
          <w:p w14:paraId="472C2A3E" w14:textId="77777777" w:rsidR="002742DC" w:rsidRPr="002742DC" w:rsidRDefault="002742DC" w:rsidP="002742DC">
            <w:pPr>
              <w:pStyle w:val="Bezodstpw"/>
              <w:jc w:val="center"/>
              <w:rPr>
                <w:rFonts w:asciiTheme="minorHAnsi" w:hAnsiTheme="minorHAnsi" w:cstheme="minorHAnsi"/>
                <w:sz w:val="22"/>
                <w:szCs w:val="22"/>
                <w:lang w:val="pl-PL"/>
              </w:rPr>
            </w:pPr>
          </w:p>
        </w:tc>
        <w:tc>
          <w:tcPr>
            <w:tcW w:w="2611" w:type="dxa"/>
            <w:vMerge/>
            <w:vAlign w:val="center"/>
          </w:tcPr>
          <w:p w14:paraId="045D6D7C" w14:textId="77777777" w:rsidR="002742DC" w:rsidRPr="002742DC" w:rsidRDefault="002742DC" w:rsidP="004A2A3D">
            <w:pPr>
              <w:pStyle w:val="Bezodstpw"/>
              <w:rPr>
                <w:rFonts w:asciiTheme="minorHAnsi" w:hAnsiTheme="minorHAnsi" w:cstheme="minorHAnsi"/>
                <w:sz w:val="22"/>
                <w:szCs w:val="22"/>
                <w:lang w:val="pl-PL"/>
              </w:rPr>
            </w:pPr>
          </w:p>
        </w:tc>
        <w:tc>
          <w:tcPr>
            <w:tcW w:w="2713" w:type="dxa"/>
            <w:gridSpan w:val="2"/>
            <w:vAlign w:val="center"/>
          </w:tcPr>
          <w:p w14:paraId="0F3DE32D" w14:textId="77777777" w:rsidR="002742DC" w:rsidRPr="002742DC" w:rsidRDefault="002742DC" w:rsidP="004A2A3D">
            <w:pPr>
              <w:pStyle w:val="Bezodstpw"/>
              <w:jc w:val="center"/>
              <w:rPr>
                <w:rFonts w:asciiTheme="minorHAnsi" w:hAnsiTheme="minorHAnsi" w:cstheme="minorHAnsi"/>
                <w:b/>
                <w:smallCaps/>
                <w:sz w:val="22"/>
                <w:szCs w:val="22"/>
                <w:lang w:val="pl-PL"/>
              </w:rPr>
            </w:pPr>
            <w:r w:rsidRPr="002742DC">
              <w:rPr>
                <w:rStyle w:val="wrtext"/>
                <w:rFonts w:asciiTheme="minorHAnsi" w:hAnsiTheme="minorHAnsi" w:cstheme="minorHAnsi"/>
                <w:sz w:val="22"/>
                <w:szCs w:val="22"/>
                <w:lang w:val="pl-PL"/>
              </w:rPr>
              <w:t xml:space="preserve"> </w:t>
            </w:r>
            <w:r w:rsidRPr="002742DC">
              <w:rPr>
                <w:rStyle w:val="wrtext"/>
                <w:rFonts w:asciiTheme="minorHAnsi" w:hAnsiTheme="minorHAnsi" w:cstheme="minorHAnsi"/>
                <w:b/>
                <w:sz w:val="22"/>
                <w:szCs w:val="22"/>
                <w:lang w:val="pl-PL"/>
              </w:rPr>
              <w:t>Ocena dostateczna (3,0)</w:t>
            </w:r>
          </w:p>
        </w:tc>
        <w:tc>
          <w:tcPr>
            <w:tcW w:w="3240" w:type="dxa"/>
            <w:vAlign w:val="center"/>
          </w:tcPr>
          <w:p w14:paraId="5440E081" w14:textId="77777777" w:rsidR="002742DC" w:rsidRPr="002742DC" w:rsidRDefault="002742DC" w:rsidP="004A2A3D">
            <w:pPr>
              <w:pStyle w:val="Bezodstpw"/>
              <w:jc w:val="center"/>
              <w:rPr>
                <w:rFonts w:asciiTheme="minorHAnsi" w:hAnsiTheme="minorHAnsi" w:cstheme="minorHAnsi"/>
                <w:b/>
                <w:smallCaps/>
                <w:sz w:val="22"/>
                <w:szCs w:val="22"/>
                <w:lang w:val="pl-PL"/>
              </w:rPr>
            </w:pPr>
            <w:r w:rsidRPr="002742DC">
              <w:rPr>
                <w:rStyle w:val="wrtext"/>
                <w:rFonts w:asciiTheme="minorHAnsi" w:hAnsiTheme="minorHAnsi" w:cstheme="minorHAnsi"/>
                <w:sz w:val="22"/>
                <w:szCs w:val="22"/>
                <w:lang w:val="pl-PL"/>
              </w:rPr>
              <w:t>51-59% poprawnych odpowiedzi</w:t>
            </w:r>
          </w:p>
        </w:tc>
      </w:tr>
      <w:tr w:rsidR="002742DC" w:rsidRPr="002742DC" w14:paraId="4D3B4D99" w14:textId="77777777" w:rsidTr="002742DC">
        <w:trPr>
          <w:trHeight w:val="284"/>
          <w:jc w:val="center"/>
        </w:trPr>
        <w:tc>
          <w:tcPr>
            <w:tcW w:w="503" w:type="dxa"/>
            <w:vMerge/>
            <w:vAlign w:val="center"/>
          </w:tcPr>
          <w:p w14:paraId="6C9437AD" w14:textId="77777777" w:rsidR="002742DC" w:rsidRPr="002742DC" w:rsidRDefault="002742DC" w:rsidP="002742DC">
            <w:pPr>
              <w:pStyle w:val="Bezodstpw"/>
              <w:jc w:val="center"/>
              <w:rPr>
                <w:rFonts w:asciiTheme="minorHAnsi" w:hAnsiTheme="minorHAnsi" w:cstheme="minorHAnsi"/>
                <w:sz w:val="22"/>
                <w:szCs w:val="22"/>
                <w:lang w:val="pl-PL"/>
              </w:rPr>
            </w:pPr>
          </w:p>
        </w:tc>
        <w:tc>
          <w:tcPr>
            <w:tcW w:w="2611" w:type="dxa"/>
            <w:vMerge/>
            <w:vAlign w:val="center"/>
          </w:tcPr>
          <w:p w14:paraId="0D28D938" w14:textId="77777777" w:rsidR="002742DC" w:rsidRPr="002742DC" w:rsidRDefault="002742DC" w:rsidP="004A2A3D">
            <w:pPr>
              <w:pStyle w:val="Bezodstpw"/>
              <w:rPr>
                <w:rFonts w:asciiTheme="minorHAnsi" w:hAnsiTheme="minorHAnsi" w:cstheme="minorHAnsi"/>
                <w:sz w:val="22"/>
                <w:szCs w:val="22"/>
                <w:lang w:val="pl-PL"/>
              </w:rPr>
            </w:pPr>
          </w:p>
        </w:tc>
        <w:tc>
          <w:tcPr>
            <w:tcW w:w="2713" w:type="dxa"/>
            <w:gridSpan w:val="2"/>
            <w:vAlign w:val="center"/>
          </w:tcPr>
          <w:p w14:paraId="7321E613" w14:textId="77777777" w:rsidR="002742DC" w:rsidRPr="002742DC" w:rsidRDefault="002742DC" w:rsidP="004A2A3D">
            <w:pPr>
              <w:pStyle w:val="Bezodstpw"/>
              <w:jc w:val="center"/>
              <w:rPr>
                <w:rStyle w:val="wrtext"/>
                <w:rFonts w:asciiTheme="minorHAnsi" w:hAnsiTheme="minorHAnsi" w:cstheme="minorHAnsi"/>
                <w:sz w:val="22"/>
                <w:szCs w:val="22"/>
                <w:lang w:val="pl-PL"/>
              </w:rPr>
            </w:pPr>
            <w:r w:rsidRPr="002742DC">
              <w:rPr>
                <w:rStyle w:val="wrtext"/>
                <w:rFonts w:asciiTheme="minorHAnsi" w:hAnsiTheme="minorHAnsi" w:cstheme="minorHAnsi"/>
                <w:b/>
                <w:sz w:val="22"/>
                <w:szCs w:val="22"/>
                <w:lang w:val="pl-PL"/>
              </w:rPr>
              <w:t>Ocena dostateczna plus (3,5)</w:t>
            </w:r>
          </w:p>
        </w:tc>
        <w:tc>
          <w:tcPr>
            <w:tcW w:w="3240" w:type="dxa"/>
            <w:vAlign w:val="center"/>
          </w:tcPr>
          <w:p w14:paraId="76845199" w14:textId="77777777" w:rsidR="002742DC" w:rsidRPr="002742DC" w:rsidRDefault="002742DC" w:rsidP="004A2A3D">
            <w:pPr>
              <w:pStyle w:val="Bezodstpw"/>
              <w:jc w:val="center"/>
              <w:rPr>
                <w:rStyle w:val="wrtext"/>
                <w:rFonts w:asciiTheme="minorHAnsi" w:hAnsiTheme="minorHAnsi" w:cstheme="minorHAnsi"/>
                <w:sz w:val="22"/>
                <w:szCs w:val="22"/>
                <w:lang w:val="pl-PL"/>
              </w:rPr>
            </w:pPr>
            <w:r w:rsidRPr="002742DC">
              <w:rPr>
                <w:rStyle w:val="wrtext"/>
                <w:rFonts w:asciiTheme="minorHAnsi" w:hAnsiTheme="minorHAnsi" w:cstheme="minorHAnsi"/>
                <w:sz w:val="22"/>
                <w:szCs w:val="22"/>
                <w:lang w:val="pl-PL"/>
              </w:rPr>
              <w:t>60-69% poprawnych odpowiedzi</w:t>
            </w:r>
          </w:p>
        </w:tc>
      </w:tr>
      <w:tr w:rsidR="002742DC" w:rsidRPr="002742DC" w14:paraId="4E7848B4" w14:textId="77777777" w:rsidTr="00B402FF">
        <w:trPr>
          <w:trHeight w:val="436"/>
          <w:jc w:val="center"/>
        </w:trPr>
        <w:tc>
          <w:tcPr>
            <w:tcW w:w="503" w:type="dxa"/>
            <w:vMerge/>
            <w:vAlign w:val="center"/>
          </w:tcPr>
          <w:p w14:paraId="771CB986" w14:textId="77777777" w:rsidR="002742DC" w:rsidRPr="002742DC" w:rsidRDefault="002742DC" w:rsidP="002742DC">
            <w:pPr>
              <w:pStyle w:val="Bezodstpw"/>
              <w:jc w:val="center"/>
              <w:rPr>
                <w:rFonts w:asciiTheme="minorHAnsi" w:hAnsiTheme="minorHAnsi" w:cstheme="minorHAnsi"/>
                <w:sz w:val="22"/>
                <w:szCs w:val="22"/>
                <w:lang w:val="pl-PL"/>
              </w:rPr>
            </w:pPr>
          </w:p>
        </w:tc>
        <w:tc>
          <w:tcPr>
            <w:tcW w:w="2611" w:type="dxa"/>
            <w:vMerge/>
            <w:vAlign w:val="center"/>
          </w:tcPr>
          <w:p w14:paraId="24064CCE" w14:textId="77777777" w:rsidR="002742DC" w:rsidRPr="002742DC" w:rsidRDefault="002742DC" w:rsidP="004A2A3D">
            <w:pPr>
              <w:pStyle w:val="Bezodstpw"/>
              <w:rPr>
                <w:rFonts w:asciiTheme="minorHAnsi" w:hAnsiTheme="minorHAnsi" w:cstheme="minorHAnsi"/>
                <w:sz w:val="22"/>
                <w:szCs w:val="22"/>
                <w:lang w:val="pl-PL"/>
              </w:rPr>
            </w:pPr>
          </w:p>
        </w:tc>
        <w:tc>
          <w:tcPr>
            <w:tcW w:w="2713" w:type="dxa"/>
            <w:gridSpan w:val="2"/>
            <w:vAlign w:val="center"/>
          </w:tcPr>
          <w:p w14:paraId="20BD4FE2" w14:textId="77777777" w:rsidR="002742DC" w:rsidRPr="002742DC" w:rsidRDefault="002742DC" w:rsidP="004A2A3D">
            <w:pPr>
              <w:pStyle w:val="Bezodstpw"/>
              <w:jc w:val="center"/>
              <w:rPr>
                <w:rStyle w:val="wrtext"/>
                <w:rFonts w:asciiTheme="minorHAnsi" w:hAnsiTheme="minorHAnsi" w:cstheme="minorHAnsi"/>
                <w:sz w:val="22"/>
                <w:szCs w:val="22"/>
                <w:lang w:val="pl-PL"/>
              </w:rPr>
            </w:pPr>
            <w:r w:rsidRPr="002742DC">
              <w:rPr>
                <w:rStyle w:val="wrtext"/>
                <w:rFonts w:asciiTheme="minorHAnsi" w:hAnsiTheme="minorHAnsi" w:cstheme="minorHAnsi"/>
                <w:b/>
                <w:sz w:val="22"/>
                <w:szCs w:val="22"/>
                <w:lang w:val="pl-PL"/>
              </w:rPr>
              <w:t>Ocena dobra (4,0)</w:t>
            </w:r>
          </w:p>
        </w:tc>
        <w:tc>
          <w:tcPr>
            <w:tcW w:w="3240" w:type="dxa"/>
            <w:vAlign w:val="center"/>
          </w:tcPr>
          <w:p w14:paraId="19AE4ACD" w14:textId="77777777" w:rsidR="002742DC" w:rsidRPr="002742DC" w:rsidRDefault="002742DC" w:rsidP="004A2A3D">
            <w:pPr>
              <w:pStyle w:val="Bezodstpw"/>
              <w:jc w:val="center"/>
              <w:rPr>
                <w:rStyle w:val="wrtext"/>
                <w:rFonts w:asciiTheme="minorHAnsi" w:hAnsiTheme="minorHAnsi" w:cstheme="minorHAnsi"/>
                <w:sz w:val="22"/>
                <w:szCs w:val="22"/>
                <w:lang w:val="pl-PL"/>
              </w:rPr>
            </w:pPr>
            <w:r w:rsidRPr="002742DC">
              <w:rPr>
                <w:rStyle w:val="wrtext"/>
                <w:rFonts w:asciiTheme="minorHAnsi" w:hAnsiTheme="minorHAnsi" w:cstheme="minorHAnsi"/>
                <w:sz w:val="22"/>
                <w:szCs w:val="22"/>
                <w:lang w:val="pl-PL"/>
              </w:rPr>
              <w:t>70-79% poprawnych odpowiedzi</w:t>
            </w:r>
          </w:p>
        </w:tc>
      </w:tr>
      <w:tr w:rsidR="002742DC" w:rsidRPr="002742DC" w14:paraId="2C74B169" w14:textId="77777777" w:rsidTr="00B402FF">
        <w:trPr>
          <w:trHeight w:val="415"/>
          <w:jc w:val="center"/>
        </w:trPr>
        <w:tc>
          <w:tcPr>
            <w:tcW w:w="503" w:type="dxa"/>
            <w:vMerge/>
            <w:vAlign w:val="center"/>
          </w:tcPr>
          <w:p w14:paraId="7789FE00" w14:textId="77777777" w:rsidR="002742DC" w:rsidRPr="002742DC" w:rsidRDefault="002742DC" w:rsidP="002742DC">
            <w:pPr>
              <w:pStyle w:val="Bezodstpw"/>
              <w:jc w:val="center"/>
              <w:rPr>
                <w:rFonts w:asciiTheme="minorHAnsi" w:hAnsiTheme="minorHAnsi" w:cstheme="minorHAnsi"/>
                <w:sz w:val="22"/>
                <w:szCs w:val="22"/>
                <w:lang w:val="pl-PL"/>
              </w:rPr>
            </w:pPr>
          </w:p>
        </w:tc>
        <w:tc>
          <w:tcPr>
            <w:tcW w:w="2611" w:type="dxa"/>
            <w:vMerge/>
            <w:vAlign w:val="center"/>
          </w:tcPr>
          <w:p w14:paraId="03E23353" w14:textId="77777777" w:rsidR="002742DC" w:rsidRPr="002742DC" w:rsidRDefault="002742DC" w:rsidP="004A2A3D">
            <w:pPr>
              <w:pStyle w:val="Bezodstpw"/>
              <w:rPr>
                <w:rFonts w:asciiTheme="minorHAnsi" w:hAnsiTheme="minorHAnsi" w:cstheme="minorHAnsi"/>
                <w:sz w:val="22"/>
                <w:szCs w:val="22"/>
                <w:lang w:val="pl-PL"/>
              </w:rPr>
            </w:pPr>
          </w:p>
        </w:tc>
        <w:tc>
          <w:tcPr>
            <w:tcW w:w="2713" w:type="dxa"/>
            <w:gridSpan w:val="2"/>
            <w:vAlign w:val="center"/>
          </w:tcPr>
          <w:p w14:paraId="17D7AB3B" w14:textId="77777777" w:rsidR="002742DC" w:rsidRPr="002742DC" w:rsidRDefault="002742DC" w:rsidP="004A2A3D">
            <w:pPr>
              <w:pStyle w:val="Bezodstpw"/>
              <w:jc w:val="center"/>
              <w:rPr>
                <w:rStyle w:val="wrtext"/>
                <w:rFonts w:asciiTheme="minorHAnsi" w:hAnsiTheme="minorHAnsi" w:cstheme="minorHAnsi"/>
                <w:sz w:val="22"/>
                <w:szCs w:val="22"/>
                <w:lang w:val="pl-PL"/>
              </w:rPr>
            </w:pPr>
            <w:r w:rsidRPr="002742DC">
              <w:rPr>
                <w:rStyle w:val="wrtext"/>
                <w:rFonts w:asciiTheme="minorHAnsi" w:hAnsiTheme="minorHAnsi" w:cstheme="minorHAnsi"/>
                <w:b/>
                <w:sz w:val="22"/>
                <w:szCs w:val="22"/>
                <w:lang w:val="pl-PL"/>
              </w:rPr>
              <w:t>Ocena ponad dobra (4,5)</w:t>
            </w:r>
          </w:p>
        </w:tc>
        <w:tc>
          <w:tcPr>
            <w:tcW w:w="3240" w:type="dxa"/>
            <w:vAlign w:val="center"/>
          </w:tcPr>
          <w:p w14:paraId="47D0B320" w14:textId="77777777" w:rsidR="002742DC" w:rsidRPr="002742DC" w:rsidRDefault="002742DC" w:rsidP="004A2A3D">
            <w:pPr>
              <w:pStyle w:val="Bezodstpw"/>
              <w:jc w:val="center"/>
              <w:rPr>
                <w:rStyle w:val="wrtext"/>
                <w:rFonts w:asciiTheme="minorHAnsi" w:hAnsiTheme="minorHAnsi" w:cstheme="minorHAnsi"/>
                <w:sz w:val="22"/>
                <w:szCs w:val="22"/>
                <w:lang w:val="pl-PL"/>
              </w:rPr>
            </w:pPr>
            <w:r w:rsidRPr="002742DC">
              <w:rPr>
                <w:rStyle w:val="wrtext"/>
                <w:rFonts w:asciiTheme="minorHAnsi" w:hAnsiTheme="minorHAnsi" w:cstheme="minorHAnsi"/>
                <w:sz w:val="22"/>
                <w:szCs w:val="22"/>
                <w:lang w:val="pl-PL"/>
              </w:rPr>
              <w:t>80-89</w:t>
            </w:r>
            <w:r w:rsidR="00AF67D3">
              <w:rPr>
                <w:rStyle w:val="wrtext"/>
                <w:rFonts w:asciiTheme="minorHAnsi" w:hAnsiTheme="minorHAnsi" w:cstheme="minorHAnsi"/>
                <w:sz w:val="22"/>
                <w:szCs w:val="22"/>
                <w:lang w:val="pl-PL"/>
              </w:rPr>
              <w:t>%</w:t>
            </w:r>
            <w:r w:rsidRPr="002742DC">
              <w:rPr>
                <w:rStyle w:val="wrtext"/>
                <w:rFonts w:asciiTheme="minorHAnsi" w:hAnsiTheme="minorHAnsi" w:cstheme="minorHAnsi"/>
                <w:sz w:val="22"/>
                <w:szCs w:val="22"/>
                <w:lang w:val="pl-PL"/>
              </w:rPr>
              <w:t xml:space="preserve"> poprawnych odpowiedzi</w:t>
            </w:r>
          </w:p>
        </w:tc>
      </w:tr>
      <w:tr w:rsidR="002742DC" w:rsidRPr="002742DC" w14:paraId="4E464312" w14:textId="77777777" w:rsidTr="002742DC">
        <w:trPr>
          <w:trHeight w:val="284"/>
          <w:jc w:val="center"/>
        </w:trPr>
        <w:tc>
          <w:tcPr>
            <w:tcW w:w="503" w:type="dxa"/>
            <w:vMerge/>
            <w:vAlign w:val="center"/>
          </w:tcPr>
          <w:p w14:paraId="13C6DA5F" w14:textId="77777777" w:rsidR="002742DC" w:rsidRPr="002742DC" w:rsidRDefault="002742DC" w:rsidP="002742DC">
            <w:pPr>
              <w:pStyle w:val="Bezodstpw"/>
              <w:jc w:val="center"/>
              <w:rPr>
                <w:rFonts w:asciiTheme="minorHAnsi" w:hAnsiTheme="minorHAnsi" w:cstheme="minorHAnsi"/>
                <w:sz w:val="22"/>
                <w:szCs w:val="22"/>
                <w:lang w:val="pl-PL"/>
              </w:rPr>
            </w:pPr>
          </w:p>
        </w:tc>
        <w:tc>
          <w:tcPr>
            <w:tcW w:w="2611" w:type="dxa"/>
            <w:vMerge/>
            <w:vAlign w:val="center"/>
          </w:tcPr>
          <w:p w14:paraId="4EB41E17" w14:textId="77777777" w:rsidR="002742DC" w:rsidRPr="002742DC" w:rsidRDefault="002742DC" w:rsidP="004A2A3D">
            <w:pPr>
              <w:pStyle w:val="Bezodstpw"/>
              <w:rPr>
                <w:rFonts w:asciiTheme="minorHAnsi" w:hAnsiTheme="minorHAnsi" w:cstheme="minorHAnsi"/>
                <w:sz w:val="22"/>
                <w:szCs w:val="22"/>
                <w:lang w:val="pl-PL"/>
              </w:rPr>
            </w:pPr>
          </w:p>
        </w:tc>
        <w:tc>
          <w:tcPr>
            <w:tcW w:w="2713" w:type="dxa"/>
            <w:gridSpan w:val="2"/>
            <w:tcBorders>
              <w:bottom w:val="single" w:sz="4" w:space="0" w:color="auto"/>
            </w:tcBorders>
            <w:vAlign w:val="center"/>
          </w:tcPr>
          <w:p w14:paraId="6EF33F4E" w14:textId="77777777" w:rsidR="002742DC" w:rsidRPr="002742DC" w:rsidRDefault="002742DC" w:rsidP="004A2A3D">
            <w:pPr>
              <w:pStyle w:val="Bezodstpw"/>
              <w:jc w:val="center"/>
              <w:rPr>
                <w:rStyle w:val="wrtext"/>
                <w:rFonts w:asciiTheme="minorHAnsi" w:hAnsiTheme="minorHAnsi" w:cstheme="minorHAnsi"/>
                <w:b/>
                <w:sz w:val="22"/>
                <w:szCs w:val="22"/>
                <w:lang w:val="pl-PL"/>
              </w:rPr>
            </w:pPr>
            <w:r w:rsidRPr="002742DC">
              <w:rPr>
                <w:rStyle w:val="wrtext"/>
                <w:rFonts w:asciiTheme="minorHAnsi" w:hAnsiTheme="minorHAnsi" w:cstheme="minorHAnsi"/>
                <w:b/>
                <w:sz w:val="22"/>
                <w:szCs w:val="22"/>
                <w:lang w:val="pl-PL"/>
              </w:rPr>
              <w:t>Ocena bardzo dobra (5,0)</w:t>
            </w:r>
          </w:p>
        </w:tc>
        <w:tc>
          <w:tcPr>
            <w:tcW w:w="3240" w:type="dxa"/>
            <w:tcBorders>
              <w:bottom w:val="single" w:sz="4" w:space="0" w:color="auto"/>
            </w:tcBorders>
            <w:vAlign w:val="center"/>
          </w:tcPr>
          <w:p w14:paraId="04D08335" w14:textId="77777777" w:rsidR="002742DC" w:rsidRPr="002742DC" w:rsidRDefault="002742DC" w:rsidP="004A2A3D">
            <w:pPr>
              <w:pStyle w:val="Bezodstpw"/>
              <w:jc w:val="center"/>
              <w:rPr>
                <w:rStyle w:val="wrtext"/>
                <w:rFonts w:asciiTheme="minorHAnsi" w:hAnsiTheme="minorHAnsi" w:cstheme="minorHAnsi"/>
                <w:sz w:val="22"/>
                <w:szCs w:val="22"/>
                <w:lang w:val="pl-PL"/>
              </w:rPr>
            </w:pPr>
            <w:r w:rsidRPr="002742DC">
              <w:rPr>
                <w:rStyle w:val="wrtext"/>
                <w:rFonts w:asciiTheme="minorHAnsi" w:hAnsiTheme="minorHAnsi" w:cstheme="minorHAnsi"/>
                <w:sz w:val="22"/>
                <w:szCs w:val="22"/>
                <w:lang w:val="pl-PL"/>
              </w:rPr>
              <w:t>90-100% poprawnych odpowiedzi</w:t>
            </w:r>
          </w:p>
        </w:tc>
      </w:tr>
      <w:tr w:rsidR="002742DC" w:rsidRPr="00CF489D" w14:paraId="61CFA65C" w14:textId="77777777" w:rsidTr="002742DC">
        <w:trPr>
          <w:trHeight w:val="454"/>
          <w:jc w:val="center"/>
        </w:trPr>
        <w:tc>
          <w:tcPr>
            <w:tcW w:w="503" w:type="dxa"/>
            <w:vAlign w:val="center"/>
          </w:tcPr>
          <w:p w14:paraId="7887F9EE"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19.</w:t>
            </w:r>
          </w:p>
        </w:tc>
        <w:tc>
          <w:tcPr>
            <w:tcW w:w="2611" w:type="dxa"/>
            <w:vAlign w:val="center"/>
          </w:tcPr>
          <w:p w14:paraId="138C0AFC"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Literatura obowiązkowa/bibliografia obowiązkowa:</w:t>
            </w:r>
          </w:p>
        </w:tc>
        <w:tc>
          <w:tcPr>
            <w:tcW w:w="5953" w:type="dxa"/>
            <w:gridSpan w:val="3"/>
            <w:vAlign w:val="center"/>
          </w:tcPr>
          <w:p w14:paraId="7E8E3232" w14:textId="77777777" w:rsidR="002742DC" w:rsidRPr="002742DC" w:rsidRDefault="002742DC" w:rsidP="004A2A3D">
            <w:pPr>
              <w:pStyle w:val="Bezodstpw"/>
              <w:keepNext/>
              <w:ind w:left="51"/>
              <w:jc w:val="both"/>
              <w:rPr>
                <w:rFonts w:asciiTheme="minorHAnsi" w:hAnsiTheme="minorHAnsi" w:cstheme="minorHAnsi"/>
                <w:sz w:val="22"/>
                <w:szCs w:val="22"/>
                <w:lang w:val="pl-PL"/>
              </w:rPr>
            </w:pPr>
            <w:r w:rsidRPr="002742DC">
              <w:rPr>
                <w:rFonts w:asciiTheme="minorHAnsi" w:hAnsiTheme="minorHAnsi" w:cstheme="minorHAnsi"/>
                <w:sz w:val="22"/>
                <w:szCs w:val="22"/>
                <w:lang w:val="pl-PL"/>
              </w:rPr>
              <w:t xml:space="preserve">Ponieważ w Polsce nie funkcjonowali wcześniej specjaliści ds. zarządzania rehabilitacją  kluczową lekturą są materiały </w:t>
            </w:r>
            <w:r w:rsidRPr="002742DC">
              <w:rPr>
                <w:rFonts w:asciiTheme="minorHAnsi" w:hAnsiTheme="minorHAnsi" w:cstheme="minorHAnsi"/>
                <w:sz w:val="22"/>
                <w:szCs w:val="22"/>
                <w:lang w:val="pl-PL"/>
              </w:rPr>
              <w:lastRenderedPageBreak/>
              <w:t>edukacyjne z Niemiec udostępniane słuchaczom w polskim tłumaczeniu:</w:t>
            </w:r>
          </w:p>
          <w:p w14:paraId="3028A166" w14:textId="77777777" w:rsidR="002742DC" w:rsidRPr="002742DC" w:rsidRDefault="002742DC" w:rsidP="00B4158C">
            <w:pPr>
              <w:pStyle w:val="Bezodstpw"/>
              <w:keepNext/>
              <w:numPr>
                <w:ilvl w:val="0"/>
                <w:numId w:val="51"/>
              </w:numPr>
              <w:tabs>
                <w:tab w:val="clear" w:pos="284"/>
              </w:tabs>
              <w:ind w:left="456"/>
              <w:contextualSpacing w:val="0"/>
              <w:jc w:val="both"/>
              <w:rPr>
                <w:rFonts w:asciiTheme="minorHAnsi" w:hAnsiTheme="minorHAnsi" w:cstheme="minorHAnsi"/>
                <w:sz w:val="22"/>
                <w:szCs w:val="22"/>
                <w:lang w:val="pl-PL"/>
              </w:rPr>
            </w:pPr>
            <w:r w:rsidRPr="002742DC">
              <w:rPr>
                <w:rFonts w:asciiTheme="minorHAnsi" w:hAnsiTheme="minorHAnsi" w:cstheme="minorHAnsi"/>
                <w:sz w:val="22"/>
                <w:szCs w:val="22"/>
                <w:lang w:val="pl-PL"/>
              </w:rPr>
              <w:t>Program Zarządzania Rehabilitacją Niemieckiego Ustawowego Ubezpieczemia od Nieszczęśliwych Wypadków - Podręcznik Działania /Unfallversicherung– Handlungsleitfaden , DGUV 2010.</w:t>
            </w:r>
          </w:p>
          <w:p w14:paraId="21C49C00" w14:textId="77777777" w:rsidR="002742DC" w:rsidRPr="002742DC" w:rsidRDefault="002742DC" w:rsidP="00B4158C">
            <w:pPr>
              <w:pStyle w:val="Bezodstpw"/>
              <w:keepNext/>
              <w:numPr>
                <w:ilvl w:val="0"/>
                <w:numId w:val="51"/>
              </w:numPr>
              <w:tabs>
                <w:tab w:val="clear" w:pos="284"/>
              </w:tabs>
              <w:ind w:left="456"/>
              <w:contextualSpacing w:val="0"/>
              <w:jc w:val="both"/>
              <w:rPr>
                <w:rFonts w:asciiTheme="minorHAnsi" w:hAnsiTheme="minorHAnsi" w:cstheme="minorHAnsi"/>
                <w:sz w:val="22"/>
                <w:szCs w:val="22"/>
                <w:lang w:val="pl-PL"/>
              </w:rPr>
            </w:pPr>
            <w:r w:rsidRPr="002742DC">
              <w:rPr>
                <w:rFonts w:asciiTheme="minorHAnsi" w:hAnsiTheme="minorHAnsi" w:cstheme="minorHAnsi"/>
                <w:sz w:val="22"/>
                <w:szCs w:val="22"/>
                <w:lang w:val="pl-PL"/>
              </w:rPr>
              <w:t>Charakterystyka skutecznego Programu Zarządzania Rehabilitacją/ ErfolgsmerkmaleeineseffizientenReha-Managements / DGUV 2013.</w:t>
            </w:r>
          </w:p>
          <w:p w14:paraId="0EA16C97" w14:textId="77777777" w:rsidR="002742DC" w:rsidRPr="003568B8" w:rsidRDefault="002742DC" w:rsidP="00B4158C">
            <w:pPr>
              <w:pStyle w:val="Bezodstpw"/>
              <w:keepNext/>
              <w:numPr>
                <w:ilvl w:val="0"/>
                <w:numId w:val="51"/>
              </w:numPr>
              <w:tabs>
                <w:tab w:val="clear" w:pos="284"/>
              </w:tabs>
              <w:ind w:left="456"/>
              <w:contextualSpacing w:val="0"/>
              <w:rPr>
                <w:rFonts w:asciiTheme="minorHAnsi" w:hAnsiTheme="minorHAnsi" w:cstheme="minorHAnsi"/>
                <w:sz w:val="22"/>
                <w:szCs w:val="22"/>
              </w:rPr>
            </w:pPr>
            <w:r w:rsidRPr="003568B8">
              <w:rPr>
                <w:rFonts w:asciiTheme="minorHAnsi" w:hAnsiTheme="minorHAnsi" w:cstheme="minorHAnsi"/>
                <w:sz w:val="22"/>
                <w:szCs w:val="22"/>
              </w:rPr>
              <w:t>Rehabilitation Management in the German Social Accident Insurance – key-elements , DGUV  2011.</w:t>
            </w:r>
          </w:p>
        </w:tc>
      </w:tr>
      <w:tr w:rsidR="002742DC" w:rsidRPr="002742DC" w14:paraId="6FA2AE23" w14:textId="77777777" w:rsidTr="002742DC">
        <w:trPr>
          <w:trHeight w:val="454"/>
          <w:jc w:val="center"/>
        </w:trPr>
        <w:tc>
          <w:tcPr>
            <w:tcW w:w="503" w:type="dxa"/>
            <w:vAlign w:val="center"/>
          </w:tcPr>
          <w:p w14:paraId="762DF887"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lastRenderedPageBreak/>
              <w:t>20.</w:t>
            </w:r>
          </w:p>
        </w:tc>
        <w:tc>
          <w:tcPr>
            <w:tcW w:w="2611" w:type="dxa"/>
            <w:vAlign w:val="center"/>
          </w:tcPr>
          <w:p w14:paraId="5CA43C77"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Literatura uzupełniająca/bibliografia uzupełniająca:</w:t>
            </w:r>
          </w:p>
        </w:tc>
        <w:tc>
          <w:tcPr>
            <w:tcW w:w="5953" w:type="dxa"/>
            <w:gridSpan w:val="3"/>
            <w:vAlign w:val="center"/>
          </w:tcPr>
          <w:p w14:paraId="23B090F3" w14:textId="77777777" w:rsidR="002742DC" w:rsidRPr="002742DC" w:rsidRDefault="002742DC" w:rsidP="00B4158C">
            <w:pPr>
              <w:pStyle w:val="Bezodstpw"/>
              <w:numPr>
                <w:ilvl w:val="0"/>
                <w:numId w:val="52"/>
              </w:numPr>
              <w:tabs>
                <w:tab w:val="clear" w:pos="284"/>
              </w:tabs>
              <w:ind w:left="456"/>
              <w:contextualSpacing w:val="0"/>
              <w:jc w:val="both"/>
              <w:rPr>
                <w:rFonts w:asciiTheme="minorHAnsi" w:hAnsiTheme="minorHAnsi" w:cstheme="minorHAnsi"/>
                <w:sz w:val="22"/>
                <w:szCs w:val="22"/>
                <w:lang w:val="pl-PL"/>
              </w:rPr>
            </w:pPr>
            <w:r w:rsidRPr="002742DC">
              <w:rPr>
                <w:rFonts w:asciiTheme="minorHAnsi" w:hAnsiTheme="minorHAnsi" w:cstheme="minorHAnsi"/>
                <w:sz w:val="22"/>
                <w:szCs w:val="22"/>
                <w:lang w:val="pl-PL"/>
              </w:rPr>
              <w:t>Beyersdorf Joanna, Aktywizacja zawodowa osób  z niepełnosprawnością  w Niemczech na przykładzie  młodych osób rehabilitowanych przez Federalną Agencję Pracy, Studia OeconomicaPosnaniensia 2015, vol. 3, no. 10.</w:t>
            </w:r>
          </w:p>
          <w:p w14:paraId="47B58D73" w14:textId="77777777" w:rsidR="002742DC" w:rsidRPr="002742DC" w:rsidRDefault="002742DC" w:rsidP="00B4158C">
            <w:pPr>
              <w:pStyle w:val="Bezodstpw"/>
              <w:numPr>
                <w:ilvl w:val="0"/>
                <w:numId w:val="52"/>
              </w:numPr>
              <w:tabs>
                <w:tab w:val="clear" w:pos="284"/>
              </w:tabs>
              <w:ind w:left="456"/>
              <w:contextualSpacing w:val="0"/>
              <w:jc w:val="both"/>
              <w:rPr>
                <w:rFonts w:asciiTheme="minorHAnsi" w:hAnsiTheme="minorHAnsi" w:cstheme="minorHAnsi"/>
                <w:sz w:val="22"/>
                <w:szCs w:val="22"/>
                <w:lang w:val="pl-PL"/>
              </w:rPr>
            </w:pPr>
            <w:r w:rsidRPr="002742DC">
              <w:rPr>
                <w:rFonts w:asciiTheme="minorHAnsi" w:hAnsiTheme="minorHAnsi" w:cstheme="minorHAnsi"/>
                <w:sz w:val="22"/>
                <w:szCs w:val="22"/>
                <w:lang w:val="pl-PL"/>
              </w:rPr>
              <w:t>Bańczyk Piotr, Eichner Mateusz, Pasternak Katarzyna, Tulaja Justyna, Model aktywizacji zawodowej osób bezrobotnych z różnymi typami niepełnosprawności, Centrum Społecznego Rozwoju, Łaziska Górne 2015.</w:t>
            </w:r>
          </w:p>
          <w:p w14:paraId="1B004015" w14:textId="77777777" w:rsidR="002742DC" w:rsidRPr="002742DC" w:rsidRDefault="002742DC" w:rsidP="00B4158C">
            <w:pPr>
              <w:pStyle w:val="Bezodstpw"/>
              <w:numPr>
                <w:ilvl w:val="0"/>
                <w:numId w:val="52"/>
              </w:numPr>
              <w:tabs>
                <w:tab w:val="clear" w:pos="284"/>
              </w:tabs>
              <w:ind w:left="456"/>
              <w:contextualSpacing w:val="0"/>
              <w:rPr>
                <w:rFonts w:asciiTheme="minorHAnsi" w:hAnsiTheme="minorHAnsi" w:cstheme="minorHAnsi"/>
                <w:sz w:val="22"/>
                <w:szCs w:val="22"/>
                <w:lang w:val="pl-PL"/>
              </w:rPr>
            </w:pPr>
            <w:r w:rsidRPr="002742DC">
              <w:rPr>
                <w:rFonts w:asciiTheme="minorHAnsi" w:hAnsiTheme="minorHAnsi" w:cstheme="minorHAnsi"/>
                <w:sz w:val="22"/>
                <w:szCs w:val="22"/>
                <w:lang w:val="pl-PL"/>
              </w:rPr>
              <w:t>Woźniak-Szymańska Anna, Dobre praktyki. Wybrane usługi świadczone na rzecz osób niepełnosprawnych we Francji, Szwecji oraz Niemczech,</w:t>
            </w:r>
          </w:p>
          <w:p w14:paraId="73A72E28" w14:textId="77777777" w:rsidR="002742DC" w:rsidRPr="002742DC" w:rsidRDefault="00DB23FA" w:rsidP="004A2A3D">
            <w:pPr>
              <w:pStyle w:val="Bezodstpw"/>
              <w:ind w:left="429"/>
              <w:rPr>
                <w:rFonts w:asciiTheme="minorHAnsi" w:hAnsiTheme="minorHAnsi" w:cstheme="minorHAnsi"/>
                <w:sz w:val="22"/>
                <w:szCs w:val="22"/>
                <w:lang w:val="pl-PL" w:eastAsia="en-US"/>
              </w:rPr>
            </w:pPr>
            <w:hyperlink r:id="rId32" w:history="1">
              <w:r w:rsidR="002742DC" w:rsidRPr="002742DC">
                <w:rPr>
                  <w:rStyle w:val="Hipercze"/>
                  <w:rFonts w:asciiTheme="minorHAnsi" w:eastAsiaTheme="majorEastAsia" w:hAnsiTheme="minorHAnsi" w:cstheme="minorHAnsi"/>
                  <w:sz w:val="22"/>
                  <w:szCs w:val="22"/>
                  <w:lang w:val="pl-PL"/>
                </w:rPr>
                <w:t>www.koalicjaon.org.pl/photo/File/projekt.../dobre_praktyki_zagraniczne.pdf</w:t>
              </w:r>
            </w:hyperlink>
            <w:r w:rsidR="002742DC" w:rsidRPr="002742DC">
              <w:rPr>
                <w:rFonts w:asciiTheme="minorHAnsi" w:hAnsiTheme="minorHAnsi" w:cstheme="minorHAnsi"/>
                <w:sz w:val="22"/>
                <w:szCs w:val="22"/>
                <w:lang w:val="pl-PL"/>
              </w:rPr>
              <w:t xml:space="preserve"> .</w:t>
            </w:r>
          </w:p>
        </w:tc>
      </w:tr>
      <w:tr w:rsidR="002742DC" w:rsidRPr="002742DC" w14:paraId="282696BB" w14:textId="77777777" w:rsidTr="002742DC">
        <w:trPr>
          <w:trHeight w:val="454"/>
          <w:jc w:val="center"/>
        </w:trPr>
        <w:tc>
          <w:tcPr>
            <w:tcW w:w="503" w:type="dxa"/>
            <w:vAlign w:val="center"/>
          </w:tcPr>
          <w:p w14:paraId="4EFF6D6C"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21.</w:t>
            </w:r>
          </w:p>
        </w:tc>
        <w:tc>
          <w:tcPr>
            <w:tcW w:w="2611" w:type="dxa"/>
            <w:vAlign w:val="center"/>
          </w:tcPr>
          <w:p w14:paraId="3815BA0D"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Literatura wykorzystywana w samodzielnej pracy studenta/bibliografia wykorzystywana w samodzielnej pracy studenta:</w:t>
            </w:r>
          </w:p>
        </w:tc>
        <w:tc>
          <w:tcPr>
            <w:tcW w:w="5953" w:type="dxa"/>
            <w:gridSpan w:val="3"/>
            <w:vAlign w:val="center"/>
          </w:tcPr>
          <w:p w14:paraId="348F5B31" w14:textId="77777777" w:rsidR="002742DC" w:rsidRDefault="002742DC" w:rsidP="00B4158C">
            <w:pPr>
              <w:pStyle w:val="Bezodstpw"/>
              <w:numPr>
                <w:ilvl w:val="0"/>
                <w:numId w:val="53"/>
              </w:numPr>
              <w:tabs>
                <w:tab w:val="clear" w:pos="284"/>
              </w:tabs>
              <w:ind w:left="456"/>
              <w:contextualSpacing w:val="0"/>
              <w:jc w:val="both"/>
              <w:rPr>
                <w:rStyle w:val="wrtext"/>
                <w:rFonts w:asciiTheme="minorHAnsi" w:hAnsiTheme="minorHAnsi" w:cstheme="minorHAnsi"/>
                <w:sz w:val="22"/>
                <w:szCs w:val="22"/>
                <w:lang w:val="pl-PL"/>
              </w:rPr>
            </w:pPr>
            <w:r w:rsidRPr="002742DC">
              <w:rPr>
                <w:rStyle w:val="wrtext"/>
                <w:rFonts w:asciiTheme="minorHAnsi" w:hAnsiTheme="minorHAnsi" w:cstheme="minorHAnsi"/>
                <w:sz w:val="22"/>
                <w:szCs w:val="22"/>
                <w:lang w:val="pl-PL"/>
              </w:rPr>
              <w:t xml:space="preserve">Biała Księga Medycyny Fizykalnej i Rehabilitacji w Europie, ESPRM 2007, </w:t>
            </w:r>
          </w:p>
          <w:p w14:paraId="7AAA31CD" w14:textId="77777777" w:rsidR="002742DC" w:rsidRPr="002742DC" w:rsidRDefault="00DB23FA" w:rsidP="002742DC">
            <w:pPr>
              <w:pStyle w:val="Bezodstpw"/>
              <w:tabs>
                <w:tab w:val="clear" w:pos="284"/>
              </w:tabs>
              <w:ind w:left="456"/>
              <w:contextualSpacing w:val="0"/>
              <w:jc w:val="both"/>
              <w:rPr>
                <w:rStyle w:val="wrtext"/>
                <w:rFonts w:asciiTheme="minorHAnsi" w:hAnsiTheme="minorHAnsi" w:cstheme="minorHAnsi"/>
                <w:sz w:val="22"/>
                <w:szCs w:val="22"/>
                <w:lang w:val="pl-PL"/>
              </w:rPr>
            </w:pPr>
            <w:hyperlink r:id="rId33" w:history="1">
              <w:r w:rsidR="002742DC" w:rsidRPr="002742DC">
                <w:rPr>
                  <w:rStyle w:val="Hipercze"/>
                  <w:rFonts w:asciiTheme="minorHAnsi" w:eastAsiaTheme="majorEastAsia" w:hAnsiTheme="minorHAnsi" w:cstheme="minorHAnsi"/>
                  <w:sz w:val="22"/>
                  <w:szCs w:val="22"/>
                  <w:lang w:val="pl-PL"/>
                </w:rPr>
                <w:t>www.ptreh.com/organizacja-miedzynarodowe/aktualnosci/67-biala-ksiega-medycyny-fizykalnej-i-rehabilitacji-w-europie</w:t>
              </w:r>
            </w:hyperlink>
            <w:r w:rsidR="002742DC" w:rsidRPr="002742DC">
              <w:rPr>
                <w:rStyle w:val="wrtext"/>
                <w:rFonts w:asciiTheme="minorHAnsi" w:hAnsiTheme="minorHAnsi" w:cstheme="minorHAnsi"/>
                <w:sz w:val="22"/>
                <w:szCs w:val="22"/>
                <w:lang w:val="pl-PL"/>
              </w:rPr>
              <w:t xml:space="preserve"> .</w:t>
            </w:r>
          </w:p>
          <w:p w14:paraId="6E457EDB" w14:textId="77777777" w:rsidR="002742DC" w:rsidRPr="002742DC" w:rsidRDefault="002742DC" w:rsidP="00B4158C">
            <w:pPr>
              <w:pStyle w:val="Bezodstpw"/>
              <w:numPr>
                <w:ilvl w:val="0"/>
                <w:numId w:val="53"/>
              </w:numPr>
              <w:tabs>
                <w:tab w:val="clear" w:pos="284"/>
              </w:tabs>
              <w:ind w:left="456"/>
              <w:contextualSpacing w:val="0"/>
              <w:jc w:val="both"/>
              <w:rPr>
                <w:rStyle w:val="wrtext"/>
                <w:rFonts w:asciiTheme="minorHAnsi" w:hAnsiTheme="minorHAnsi" w:cstheme="minorHAnsi"/>
                <w:sz w:val="22"/>
                <w:szCs w:val="22"/>
                <w:lang w:val="pl-PL"/>
              </w:rPr>
            </w:pPr>
            <w:r w:rsidRPr="002742DC">
              <w:rPr>
                <w:rStyle w:val="wrtext"/>
                <w:rFonts w:asciiTheme="minorHAnsi" w:hAnsiTheme="minorHAnsi" w:cstheme="minorHAnsi"/>
                <w:sz w:val="22"/>
                <w:szCs w:val="22"/>
                <w:lang w:val="pl-PL"/>
              </w:rPr>
              <w:t>Kołaczek Bożena, MęcinaJacek, Podstawowe i specyficzne formy pomocy i rozwiązania instytucjonalne na rzecz osób niepełnosprawnych w wybranych krajach Unii Europejskiej, [w:] Sytuacja osób niepełnosprawnych w Polsce / Bożena Balcerzak-Paradowska (red.) ; Izabela Hebda-Czaplicka [i in.], IPiSS, Warszawa 2002.</w:t>
            </w:r>
          </w:p>
          <w:p w14:paraId="7B207B49" w14:textId="77777777" w:rsidR="002742DC" w:rsidRPr="002742DC" w:rsidRDefault="002742DC" w:rsidP="00B4158C">
            <w:pPr>
              <w:pStyle w:val="Bezodstpw"/>
              <w:numPr>
                <w:ilvl w:val="0"/>
                <w:numId w:val="53"/>
              </w:numPr>
              <w:tabs>
                <w:tab w:val="clear" w:pos="284"/>
              </w:tabs>
              <w:ind w:left="456"/>
              <w:contextualSpacing w:val="0"/>
              <w:rPr>
                <w:rFonts w:asciiTheme="minorHAnsi" w:hAnsiTheme="minorHAnsi" w:cstheme="minorHAnsi"/>
                <w:sz w:val="22"/>
                <w:szCs w:val="22"/>
                <w:lang w:val="pl-PL"/>
              </w:rPr>
            </w:pPr>
            <w:r w:rsidRPr="002742DC">
              <w:rPr>
                <w:rFonts w:asciiTheme="minorHAnsi" w:hAnsiTheme="minorHAnsi" w:cstheme="minorHAnsi"/>
                <w:sz w:val="22"/>
                <w:szCs w:val="22"/>
                <w:lang w:val="pl-PL"/>
              </w:rPr>
              <w:t>Materiały opracowane przez wykładowcę.</w:t>
            </w:r>
          </w:p>
        </w:tc>
      </w:tr>
      <w:tr w:rsidR="002742DC" w:rsidRPr="002742DC" w14:paraId="05AD3F7A" w14:textId="77777777" w:rsidTr="002742DC">
        <w:trPr>
          <w:trHeight w:val="454"/>
          <w:jc w:val="center"/>
        </w:trPr>
        <w:tc>
          <w:tcPr>
            <w:tcW w:w="503" w:type="dxa"/>
            <w:vAlign w:val="center"/>
          </w:tcPr>
          <w:p w14:paraId="6B715D78" w14:textId="77777777" w:rsidR="002742DC" w:rsidRPr="002742DC" w:rsidRDefault="002742DC" w:rsidP="002742DC">
            <w:pPr>
              <w:pStyle w:val="Bezodstpw"/>
              <w:jc w:val="center"/>
              <w:rPr>
                <w:rFonts w:asciiTheme="minorHAnsi" w:hAnsiTheme="minorHAnsi" w:cstheme="minorHAnsi"/>
                <w:sz w:val="22"/>
                <w:szCs w:val="22"/>
                <w:lang w:val="pl-PL"/>
              </w:rPr>
            </w:pPr>
            <w:r w:rsidRPr="002742DC">
              <w:rPr>
                <w:rFonts w:asciiTheme="minorHAnsi" w:hAnsiTheme="minorHAnsi" w:cstheme="minorHAnsi"/>
                <w:sz w:val="22"/>
                <w:szCs w:val="22"/>
                <w:lang w:val="pl-PL"/>
              </w:rPr>
              <w:t>22.</w:t>
            </w:r>
          </w:p>
        </w:tc>
        <w:tc>
          <w:tcPr>
            <w:tcW w:w="2611" w:type="dxa"/>
            <w:vAlign w:val="center"/>
          </w:tcPr>
          <w:p w14:paraId="771BC71E"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Wymagania dotyczące pomocy dydaktycznych:</w:t>
            </w:r>
          </w:p>
        </w:tc>
        <w:tc>
          <w:tcPr>
            <w:tcW w:w="5953" w:type="dxa"/>
            <w:gridSpan w:val="3"/>
            <w:vAlign w:val="center"/>
          </w:tcPr>
          <w:p w14:paraId="7FB2B3EB" w14:textId="77777777" w:rsidR="002742DC" w:rsidRPr="002742DC" w:rsidRDefault="002742DC" w:rsidP="004A2A3D">
            <w:pPr>
              <w:pStyle w:val="Bezodstpw"/>
              <w:rPr>
                <w:rFonts w:asciiTheme="minorHAnsi" w:hAnsiTheme="minorHAnsi" w:cstheme="minorHAnsi"/>
                <w:sz w:val="22"/>
                <w:szCs w:val="22"/>
                <w:lang w:val="pl-PL"/>
              </w:rPr>
            </w:pPr>
            <w:r w:rsidRPr="002742DC">
              <w:rPr>
                <w:rFonts w:asciiTheme="minorHAnsi" w:hAnsiTheme="minorHAnsi" w:cstheme="minorHAnsi"/>
                <w:sz w:val="22"/>
                <w:szCs w:val="22"/>
                <w:lang w:val="pl-PL"/>
              </w:rPr>
              <w:t>laptop, rzutnik multimedialny, tablica.</w:t>
            </w:r>
          </w:p>
        </w:tc>
      </w:tr>
      <w:bookmarkEnd w:id="45"/>
    </w:tbl>
    <w:p w14:paraId="6268DD98" w14:textId="77777777" w:rsidR="00D927DA" w:rsidRDefault="00D927DA" w:rsidP="00D927DA">
      <w:pPr>
        <w:rPr>
          <w:lang w:eastAsia="en-US"/>
        </w:rPr>
      </w:pPr>
    </w:p>
    <w:p w14:paraId="6C0A0BD9" w14:textId="77777777" w:rsidR="00D927DA" w:rsidRPr="00C37383" w:rsidRDefault="00D927DA" w:rsidP="007A364D">
      <w:pPr>
        <w:pStyle w:val="Nagwek3"/>
        <w:numPr>
          <w:ilvl w:val="2"/>
          <w:numId w:val="9"/>
        </w:numPr>
        <w:rPr>
          <w:lang w:eastAsia="pl-PL"/>
        </w:rPr>
      </w:pPr>
      <w:bookmarkStart w:id="46" w:name="_Toc15561685"/>
      <w:r w:rsidRPr="00D927DA">
        <w:rPr>
          <w:lang w:eastAsia="pl-PL"/>
        </w:rPr>
        <w:t>Metody pracy specjalisty ds. zarządzania rehabilitacją I: ocena sytuacji klienta</w:t>
      </w:r>
      <w:bookmarkEnd w:id="46"/>
    </w:p>
    <w:tbl>
      <w:tblPr>
        <w:tblStyle w:val="Tabela-Siatka"/>
        <w:tblW w:w="9067" w:type="dxa"/>
        <w:jc w:val="center"/>
        <w:tblLayout w:type="fixed"/>
        <w:tblLook w:val="04A0" w:firstRow="1" w:lastRow="0" w:firstColumn="1" w:lastColumn="0" w:noHBand="0" w:noVBand="1"/>
      </w:tblPr>
      <w:tblGrid>
        <w:gridCol w:w="503"/>
        <w:gridCol w:w="2469"/>
        <w:gridCol w:w="697"/>
        <w:gridCol w:w="5398"/>
      </w:tblGrid>
      <w:tr w:rsidR="00474B11" w:rsidRPr="00474B11" w14:paraId="1E9A4341" w14:textId="77777777" w:rsidTr="00636082">
        <w:trPr>
          <w:trHeight w:val="454"/>
          <w:jc w:val="center"/>
        </w:trPr>
        <w:tc>
          <w:tcPr>
            <w:tcW w:w="503" w:type="dxa"/>
            <w:shd w:val="clear" w:color="auto" w:fill="C6D9F1" w:themeFill="text2" w:themeFillTint="33"/>
            <w:vAlign w:val="center"/>
          </w:tcPr>
          <w:p w14:paraId="587578CB"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1.</w:t>
            </w:r>
          </w:p>
        </w:tc>
        <w:tc>
          <w:tcPr>
            <w:tcW w:w="2469" w:type="dxa"/>
            <w:shd w:val="clear" w:color="auto" w:fill="C6D9F1" w:themeFill="text2" w:themeFillTint="33"/>
            <w:vAlign w:val="center"/>
          </w:tcPr>
          <w:p w14:paraId="2DA7F26B"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Nazwa przedmiotu:</w:t>
            </w:r>
          </w:p>
        </w:tc>
        <w:tc>
          <w:tcPr>
            <w:tcW w:w="6095" w:type="dxa"/>
            <w:gridSpan w:val="2"/>
            <w:shd w:val="clear" w:color="auto" w:fill="C6D9F1" w:themeFill="text2" w:themeFillTint="33"/>
            <w:vAlign w:val="center"/>
          </w:tcPr>
          <w:p w14:paraId="1F0BB137" w14:textId="77777777" w:rsidR="00474B11" w:rsidRPr="00474B11" w:rsidRDefault="00474B11" w:rsidP="00474B11">
            <w:pPr>
              <w:pStyle w:val="Bezodstpw"/>
              <w:contextualSpacing w:val="0"/>
              <w:rPr>
                <w:rFonts w:asciiTheme="minorHAnsi" w:hAnsiTheme="minorHAnsi" w:cstheme="minorHAnsi"/>
                <w:b/>
                <w:smallCaps/>
                <w:sz w:val="22"/>
                <w:szCs w:val="22"/>
                <w:lang w:val="pl-PL"/>
              </w:rPr>
            </w:pPr>
            <w:r w:rsidRPr="00474B11">
              <w:rPr>
                <w:rFonts w:asciiTheme="minorHAnsi" w:hAnsiTheme="minorHAnsi" w:cstheme="minorHAnsi"/>
                <w:b/>
                <w:smallCaps/>
                <w:sz w:val="22"/>
                <w:szCs w:val="22"/>
                <w:lang w:val="pl-PL"/>
              </w:rPr>
              <w:t>Metody pracy specjalisty ds. zarządzania rehabilitacją I: ocena sytuacji klienta</w:t>
            </w:r>
          </w:p>
        </w:tc>
      </w:tr>
      <w:tr w:rsidR="00474B11" w:rsidRPr="00474B11" w14:paraId="3A1C6D55" w14:textId="77777777" w:rsidTr="00D81438">
        <w:trPr>
          <w:trHeight w:val="454"/>
          <w:jc w:val="center"/>
        </w:trPr>
        <w:tc>
          <w:tcPr>
            <w:tcW w:w="503" w:type="dxa"/>
            <w:vAlign w:val="center"/>
          </w:tcPr>
          <w:p w14:paraId="1F12D7E7"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2.</w:t>
            </w:r>
          </w:p>
        </w:tc>
        <w:tc>
          <w:tcPr>
            <w:tcW w:w="2469" w:type="dxa"/>
            <w:vAlign w:val="center"/>
          </w:tcPr>
          <w:p w14:paraId="30F170BE"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Rodzaj przedmiotu:</w:t>
            </w:r>
          </w:p>
        </w:tc>
        <w:tc>
          <w:tcPr>
            <w:tcW w:w="6095" w:type="dxa"/>
            <w:gridSpan w:val="2"/>
            <w:vAlign w:val="center"/>
          </w:tcPr>
          <w:p w14:paraId="397EE8DD" w14:textId="77777777" w:rsidR="00474B11" w:rsidRPr="00474B11" w:rsidRDefault="00474B11" w:rsidP="00474B11">
            <w:pPr>
              <w:pStyle w:val="Bezodstpw"/>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Wykład</w:t>
            </w:r>
          </w:p>
          <w:p w14:paraId="54B836D5"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Warsztaty</w:t>
            </w:r>
          </w:p>
        </w:tc>
      </w:tr>
      <w:tr w:rsidR="00474B11" w:rsidRPr="00474B11" w14:paraId="3F3E6A3B" w14:textId="77777777" w:rsidTr="00D81438">
        <w:trPr>
          <w:trHeight w:val="454"/>
          <w:jc w:val="center"/>
        </w:trPr>
        <w:tc>
          <w:tcPr>
            <w:tcW w:w="503" w:type="dxa"/>
            <w:vAlign w:val="center"/>
          </w:tcPr>
          <w:p w14:paraId="6F9B3B8E"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3.</w:t>
            </w:r>
          </w:p>
        </w:tc>
        <w:tc>
          <w:tcPr>
            <w:tcW w:w="2469" w:type="dxa"/>
            <w:vAlign w:val="center"/>
          </w:tcPr>
          <w:p w14:paraId="3148A315"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Godziny kontaktowe:</w:t>
            </w:r>
          </w:p>
        </w:tc>
        <w:tc>
          <w:tcPr>
            <w:tcW w:w="6095" w:type="dxa"/>
            <w:gridSpan w:val="2"/>
            <w:vAlign w:val="center"/>
          </w:tcPr>
          <w:p w14:paraId="4AA53711" w14:textId="11A034DB" w:rsidR="00474B11" w:rsidRPr="00474B11" w:rsidRDefault="00474B11" w:rsidP="00474B11">
            <w:pPr>
              <w:spacing w:line="240" w:lineRule="auto"/>
              <w:contextualSpacing w:val="0"/>
              <w:jc w:val="left"/>
              <w:rPr>
                <w:rFonts w:asciiTheme="minorHAnsi" w:hAnsiTheme="minorHAnsi" w:cstheme="minorHAnsi"/>
                <w:b/>
                <w:sz w:val="22"/>
                <w:szCs w:val="22"/>
                <w:lang w:val="pl-PL"/>
              </w:rPr>
            </w:pPr>
            <w:r w:rsidRPr="00474B11">
              <w:rPr>
                <w:rFonts w:asciiTheme="minorHAnsi" w:hAnsiTheme="minorHAnsi" w:cstheme="minorHAnsi"/>
                <w:b/>
                <w:sz w:val="22"/>
                <w:szCs w:val="22"/>
                <w:lang w:val="pl-PL"/>
              </w:rPr>
              <w:t xml:space="preserve">Wykłady – 5 godzin, </w:t>
            </w:r>
            <w:r w:rsidR="002C64C5">
              <w:rPr>
                <w:rFonts w:asciiTheme="minorHAnsi" w:hAnsiTheme="minorHAnsi" w:cstheme="minorHAnsi"/>
                <w:b/>
                <w:sz w:val="22"/>
                <w:szCs w:val="22"/>
                <w:lang w:val="pl-PL"/>
              </w:rPr>
              <w:t>W</w:t>
            </w:r>
            <w:r w:rsidRPr="00474B11">
              <w:rPr>
                <w:rFonts w:asciiTheme="minorHAnsi" w:hAnsiTheme="minorHAnsi" w:cstheme="minorHAnsi"/>
                <w:b/>
                <w:sz w:val="22"/>
                <w:szCs w:val="22"/>
                <w:lang w:val="pl-PL"/>
              </w:rPr>
              <w:t xml:space="preserve">arsztaty – </w:t>
            </w:r>
            <w:r w:rsidR="00AF67D3">
              <w:rPr>
                <w:rFonts w:asciiTheme="minorHAnsi" w:hAnsiTheme="minorHAnsi" w:cstheme="minorHAnsi"/>
                <w:b/>
                <w:sz w:val="22"/>
                <w:szCs w:val="22"/>
                <w:lang w:val="pl-PL"/>
              </w:rPr>
              <w:t>10</w:t>
            </w:r>
            <w:r w:rsidRPr="00474B11">
              <w:rPr>
                <w:rFonts w:asciiTheme="minorHAnsi" w:hAnsiTheme="minorHAnsi" w:cstheme="minorHAnsi"/>
                <w:b/>
                <w:sz w:val="22"/>
                <w:szCs w:val="22"/>
                <w:lang w:val="pl-PL"/>
              </w:rPr>
              <w:t xml:space="preserve"> godzin</w:t>
            </w:r>
          </w:p>
        </w:tc>
      </w:tr>
      <w:tr w:rsidR="00474B11" w:rsidRPr="00474B11" w14:paraId="0D11996E" w14:textId="77777777" w:rsidTr="00D81438">
        <w:trPr>
          <w:trHeight w:val="454"/>
          <w:jc w:val="center"/>
        </w:trPr>
        <w:tc>
          <w:tcPr>
            <w:tcW w:w="503" w:type="dxa"/>
            <w:vAlign w:val="center"/>
          </w:tcPr>
          <w:p w14:paraId="587E3837"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4.</w:t>
            </w:r>
          </w:p>
        </w:tc>
        <w:tc>
          <w:tcPr>
            <w:tcW w:w="2469" w:type="dxa"/>
            <w:vAlign w:val="center"/>
          </w:tcPr>
          <w:p w14:paraId="7D3F8D90"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Czas pracy własnej studenta:</w:t>
            </w:r>
          </w:p>
        </w:tc>
        <w:tc>
          <w:tcPr>
            <w:tcW w:w="6095" w:type="dxa"/>
            <w:gridSpan w:val="2"/>
            <w:vAlign w:val="center"/>
          </w:tcPr>
          <w:p w14:paraId="0A26C99F" w14:textId="77777777" w:rsidR="00474B11" w:rsidRPr="00474B11" w:rsidRDefault="00474B11" w:rsidP="00474B11">
            <w:pPr>
              <w:spacing w:line="240" w:lineRule="auto"/>
              <w:contextualSpacing w:val="0"/>
              <w:jc w:val="left"/>
              <w:rPr>
                <w:rFonts w:asciiTheme="minorHAnsi" w:hAnsiTheme="minorHAnsi" w:cstheme="minorHAnsi"/>
                <w:b/>
                <w:sz w:val="22"/>
                <w:szCs w:val="22"/>
                <w:lang w:val="pl-PL"/>
              </w:rPr>
            </w:pPr>
            <w:r w:rsidRPr="00474B11">
              <w:rPr>
                <w:rFonts w:asciiTheme="minorHAnsi" w:hAnsiTheme="minorHAnsi" w:cstheme="minorHAnsi"/>
                <w:b/>
                <w:sz w:val="22"/>
                <w:szCs w:val="22"/>
                <w:lang w:val="pl-PL"/>
              </w:rPr>
              <w:t>15</w:t>
            </w:r>
          </w:p>
        </w:tc>
      </w:tr>
      <w:tr w:rsidR="00474B11" w:rsidRPr="00474B11" w14:paraId="47CB4850" w14:textId="77777777" w:rsidTr="00D81438">
        <w:trPr>
          <w:trHeight w:val="454"/>
          <w:jc w:val="center"/>
        </w:trPr>
        <w:tc>
          <w:tcPr>
            <w:tcW w:w="503" w:type="dxa"/>
            <w:vAlign w:val="center"/>
          </w:tcPr>
          <w:p w14:paraId="7737BB11"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lastRenderedPageBreak/>
              <w:t>5.</w:t>
            </w:r>
          </w:p>
        </w:tc>
        <w:tc>
          <w:tcPr>
            <w:tcW w:w="2469" w:type="dxa"/>
            <w:vAlign w:val="center"/>
          </w:tcPr>
          <w:p w14:paraId="30107E87"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Sumaryczne obciążenie pracy studenta:</w:t>
            </w:r>
          </w:p>
        </w:tc>
        <w:tc>
          <w:tcPr>
            <w:tcW w:w="6095" w:type="dxa"/>
            <w:gridSpan w:val="2"/>
            <w:vAlign w:val="center"/>
          </w:tcPr>
          <w:p w14:paraId="03D2C48F" w14:textId="77777777" w:rsidR="00474B11" w:rsidRPr="00474B11" w:rsidRDefault="00AF67D3" w:rsidP="00474B11">
            <w:pPr>
              <w:spacing w:line="240" w:lineRule="auto"/>
              <w:contextualSpacing w:val="0"/>
              <w:jc w:val="left"/>
              <w:rPr>
                <w:rFonts w:asciiTheme="minorHAnsi" w:hAnsiTheme="minorHAnsi" w:cstheme="minorHAnsi"/>
                <w:b/>
                <w:sz w:val="22"/>
                <w:szCs w:val="22"/>
                <w:lang w:val="pl-PL"/>
              </w:rPr>
            </w:pPr>
            <w:r>
              <w:rPr>
                <w:rFonts w:asciiTheme="minorHAnsi" w:hAnsiTheme="minorHAnsi" w:cstheme="minorHAnsi"/>
                <w:b/>
                <w:sz w:val="22"/>
                <w:szCs w:val="22"/>
                <w:lang w:val="pl-PL"/>
              </w:rPr>
              <w:t>30</w:t>
            </w:r>
          </w:p>
        </w:tc>
      </w:tr>
      <w:tr w:rsidR="00474B11" w:rsidRPr="00474B11" w14:paraId="20E0AE1D" w14:textId="77777777" w:rsidTr="00D81438">
        <w:trPr>
          <w:trHeight w:val="454"/>
          <w:jc w:val="center"/>
        </w:trPr>
        <w:tc>
          <w:tcPr>
            <w:tcW w:w="503" w:type="dxa"/>
            <w:vAlign w:val="center"/>
          </w:tcPr>
          <w:p w14:paraId="5CA1FEE6"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6.</w:t>
            </w:r>
          </w:p>
        </w:tc>
        <w:tc>
          <w:tcPr>
            <w:tcW w:w="2469" w:type="dxa"/>
            <w:vAlign w:val="center"/>
          </w:tcPr>
          <w:p w14:paraId="4DBCB597"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Punkty ECTS:</w:t>
            </w:r>
          </w:p>
        </w:tc>
        <w:tc>
          <w:tcPr>
            <w:tcW w:w="6095" w:type="dxa"/>
            <w:gridSpan w:val="2"/>
            <w:vAlign w:val="center"/>
          </w:tcPr>
          <w:p w14:paraId="5B8F3B3E" w14:textId="77777777" w:rsidR="00474B11" w:rsidRPr="00474B11" w:rsidRDefault="00474B11" w:rsidP="00474B11">
            <w:pPr>
              <w:spacing w:line="240" w:lineRule="auto"/>
              <w:contextualSpacing w:val="0"/>
              <w:jc w:val="left"/>
              <w:rPr>
                <w:rFonts w:asciiTheme="minorHAnsi" w:hAnsiTheme="minorHAnsi" w:cstheme="minorHAnsi"/>
                <w:b/>
                <w:sz w:val="22"/>
                <w:szCs w:val="22"/>
                <w:lang w:val="pl-PL"/>
              </w:rPr>
            </w:pPr>
            <w:r w:rsidRPr="00474B11">
              <w:rPr>
                <w:rFonts w:asciiTheme="minorHAnsi" w:hAnsiTheme="minorHAnsi" w:cstheme="minorHAnsi"/>
                <w:b/>
                <w:sz w:val="22"/>
                <w:szCs w:val="22"/>
                <w:lang w:val="pl-PL"/>
              </w:rPr>
              <w:t>1</w:t>
            </w:r>
          </w:p>
        </w:tc>
      </w:tr>
      <w:tr w:rsidR="00474B11" w:rsidRPr="00474B11" w14:paraId="63635F6E" w14:textId="77777777" w:rsidTr="00D81438">
        <w:trPr>
          <w:trHeight w:val="454"/>
          <w:jc w:val="center"/>
        </w:trPr>
        <w:tc>
          <w:tcPr>
            <w:tcW w:w="503" w:type="dxa"/>
            <w:vAlign w:val="center"/>
          </w:tcPr>
          <w:p w14:paraId="66845A49"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7.</w:t>
            </w:r>
          </w:p>
        </w:tc>
        <w:tc>
          <w:tcPr>
            <w:tcW w:w="2469" w:type="dxa"/>
            <w:vAlign w:val="center"/>
          </w:tcPr>
          <w:p w14:paraId="7E8894DB"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Wymagania (lista przedmiotów):</w:t>
            </w:r>
          </w:p>
        </w:tc>
        <w:tc>
          <w:tcPr>
            <w:tcW w:w="6095" w:type="dxa"/>
            <w:gridSpan w:val="2"/>
            <w:vAlign w:val="center"/>
          </w:tcPr>
          <w:p w14:paraId="58C39CCE" w14:textId="77777777" w:rsidR="00474B11" w:rsidRPr="00474B11" w:rsidRDefault="00AF67D3" w:rsidP="00AF67D3">
            <w:pPr>
              <w:pStyle w:val="Bezodstpw"/>
              <w:tabs>
                <w:tab w:val="clear" w:pos="284"/>
              </w:tabs>
              <w:contextualSpacing w:val="0"/>
              <w:rPr>
                <w:rFonts w:asciiTheme="minorHAnsi" w:hAnsiTheme="minorHAnsi" w:cstheme="minorHAnsi"/>
                <w:sz w:val="22"/>
                <w:szCs w:val="22"/>
                <w:lang w:val="pl-PL"/>
              </w:rPr>
            </w:pPr>
            <w:r>
              <w:rPr>
                <w:rFonts w:asciiTheme="minorHAnsi" w:hAnsiTheme="minorHAnsi" w:cstheme="minorHAnsi"/>
                <w:sz w:val="22"/>
                <w:szCs w:val="22"/>
                <w:lang w:val="pl-PL"/>
              </w:rPr>
              <w:t>Nie dotyczy.</w:t>
            </w:r>
          </w:p>
        </w:tc>
      </w:tr>
      <w:tr w:rsidR="00474B11" w:rsidRPr="00474B11" w14:paraId="5CA6F33C" w14:textId="77777777" w:rsidTr="00D81438">
        <w:trPr>
          <w:trHeight w:val="454"/>
          <w:jc w:val="center"/>
        </w:trPr>
        <w:tc>
          <w:tcPr>
            <w:tcW w:w="503" w:type="dxa"/>
            <w:vAlign w:val="center"/>
          </w:tcPr>
          <w:p w14:paraId="7650DB92"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8.</w:t>
            </w:r>
          </w:p>
        </w:tc>
        <w:tc>
          <w:tcPr>
            <w:tcW w:w="2469" w:type="dxa"/>
            <w:vAlign w:val="center"/>
          </w:tcPr>
          <w:p w14:paraId="17045D5D"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Założenia (lista przedmiotów):</w:t>
            </w:r>
          </w:p>
        </w:tc>
        <w:tc>
          <w:tcPr>
            <w:tcW w:w="6095" w:type="dxa"/>
            <w:gridSpan w:val="2"/>
            <w:vAlign w:val="center"/>
          </w:tcPr>
          <w:p w14:paraId="1D7E6CDD" w14:textId="77777777" w:rsidR="00474B11" w:rsidRDefault="00AF67D3" w:rsidP="00B4158C">
            <w:pPr>
              <w:pStyle w:val="Bezodstpw"/>
              <w:numPr>
                <w:ilvl w:val="0"/>
                <w:numId w:val="54"/>
              </w:numPr>
              <w:tabs>
                <w:tab w:val="clear" w:pos="284"/>
              </w:tabs>
              <w:ind w:left="454"/>
              <w:contextualSpacing w:val="0"/>
              <w:jc w:val="both"/>
              <w:rPr>
                <w:rFonts w:asciiTheme="minorHAnsi" w:hAnsiTheme="minorHAnsi" w:cstheme="minorHAnsi"/>
                <w:sz w:val="22"/>
                <w:szCs w:val="22"/>
                <w:lang w:val="pl-PL"/>
              </w:rPr>
            </w:pPr>
            <w:r w:rsidRPr="00AF67D3">
              <w:rPr>
                <w:rFonts w:asciiTheme="minorHAnsi" w:hAnsiTheme="minorHAnsi" w:cstheme="minorHAnsi"/>
                <w:sz w:val="22"/>
                <w:szCs w:val="22"/>
                <w:lang w:val="pl-PL"/>
              </w:rPr>
              <w:t>Podstawy systemowe zabezpieczenia społecznego i rehabilitacji, prawo administracyjne i cywilne</w:t>
            </w:r>
            <w:r w:rsidR="00474B11" w:rsidRPr="00474B11">
              <w:rPr>
                <w:rFonts w:asciiTheme="minorHAnsi" w:hAnsiTheme="minorHAnsi" w:cstheme="minorHAnsi"/>
                <w:sz w:val="22"/>
                <w:szCs w:val="22"/>
                <w:lang w:val="pl-PL"/>
              </w:rPr>
              <w:t>,</w:t>
            </w:r>
          </w:p>
          <w:p w14:paraId="162316FB" w14:textId="77777777" w:rsidR="00AF67D3" w:rsidRPr="00474B11" w:rsidRDefault="00AF67D3" w:rsidP="00B4158C">
            <w:pPr>
              <w:pStyle w:val="Bezodstpw"/>
              <w:numPr>
                <w:ilvl w:val="0"/>
                <w:numId w:val="54"/>
              </w:numPr>
              <w:tabs>
                <w:tab w:val="clear" w:pos="284"/>
              </w:tabs>
              <w:ind w:left="454"/>
              <w:contextualSpacing w:val="0"/>
              <w:jc w:val="both"/>
              <w:rPr>
                <w:rFonts w:asciiTheme="minorHAnsi" w:hAnsiTheme="minorHAnsi" w:cstheme="minorHAnsi"/>
                <w:sz w:val="22"/>
                <w:szCs w:val="22"/>
                <w:lang w:val="pl-PL"/>
              </w:rPr>
            </w:pPr>
            <w:r>
              <w:rPr>
                <w:rFonts w:asciiTheme="minorHAnsi" w:hAnsiTheme="minorHAnsi" w:cstheme="minorHAnsi"/>
                <w:sz w:val="22"/>
                <w:szCs w:val="22"/>
                <w:lang w:val="pl-PL"/>
              </w:rPr>
              <w:t>Prawo pracy,</w:t>
            </w:r>
          </w:p>
          <w:p w14:paraId="5B35539A" w14:textId="77777777" w:rsidR="00AF67D3" w:rsidRDefault="00474B11" w:rsidP="00B4158C">
            <w:pPr>
              <w:pStyle w:val="Bezodstpw"/>
              <w:numPr>
                <w:ilvl w:val="0"/>
                <w:numId w:val="54"/>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 xml:space="preserve">Propedeutyka medycyny,  </w:t>
            </w:r>
          </w:p>
          <w:p w14:paraId="27D53288" w14:textId="77777777" w:rsidR="00474B11" w:rsidRPr="00474B11" w:rsidRDefault="00474B11" w:rsidP="00B4158C">
            <w:pPr>
              <w:pStyle w:val="Bezodstpw"/>
              <w:numPr>
                <w:ilvl w:val="0"/>
                <w:numId w:val="54"/>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 xml:space="preserve">Propedeutyka rehabilitacji medycznej, </w:t>
            </w:r>
          </w:p>
          <w:p w14:paraId="3900615A" w14:textId="77777777" w:rsidR="00474B11" w:rsidRPr="00474B11" w:rsidRDefault="00474B11" w:rsidP="00B4158C">
            <w:pPr>
              <w:pStyle w:val="Bezodstpw"/>
              <w:numPr>
                <w:ilvl w:val="0"/>
                <w:numId w:val="54"/>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 xml:space="preserve">Psychologia kliniczna – wybrane zagadnienia, </w:t>
            </w:r>
          </w:p>
          <w:p w14:paraId="5EA37A48" w14:textId="77777777" w:rsidR="00474B11" w:rsidRPr="00474B11" w:rsidRDefault="00474B11" w:rsidP="00B4158C">
            <w:pPr>
              <w:pStyle w:val="Bezodstpw"/>
              <w:numPr>
                <w:ilvl w:val="0"/>
                <w:numId w:val="54"/>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 xml:space="preserve">Kompetencje interpersonalne, </w:t>
            </w:r>
          </w:p>
          <w:p w14:paraId="40970C06" w14:textId="77777777" w:rsidR="00474B11" w:rsidRPr="00474B11" w:rsidRDefault="00474B11" w:rsidP="00B4158C">
            <w:pPr>
              <w:pStyle w:val="Bezodstpw"/>
              <w:numPr>
                <w:ilvl w:val="0"/>
                <w:numId w:val="54"/>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Budowanie zespołu,</w:t>
            </w:r>
          </w:p>
          <w:p w14:paraId="7DB52349" w14:textId="77777777" w:rsidR="00474B11" w:rsidRPr="00474B11" w:rsidRDefault="00474B11" w:rsidP="00B4158C">
            <w:pPr>
              <w:pStyle w:val="Bezodstpw"/>
              <w:numPr>
                <w:ilvl w:val="0"/>
                <w:numId w:val="54"/>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 xml:space="preserve">Rehabilitacja zawodowa: wybrane zagadnienia, </w:t>
            </w:r>
          </w:p>
          <w:p w14:paraId="291790F2" w14:textId="77777777" w:rsidR="00474B11" w:rsidRPr="00474B11" w:rsidRDefault="00474B11" w:rsidP="00B4158C">
            <w:pPr>
              <w:pStyle w:val="Bezodstpw"/>
              <w:numPr>
                <w:ilvl w:val="0"/>
                <w:numId w:val="54"/>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Rehabilitacja społeczna: wybrane zagadnienia,</w:t>
            </w:r>
          </w:p>
          <w:p w14:paraId="08205D46" w14:textId="77777777" w:rsidR="00474B11" w:rsidRPr="00474B11" w:rsidRDefault="00474B11" w:rsidP="00B4158C">
            <w:pPr>
              <w:pStyle w:val="Bezodstpw"/>
              <w:numPr>
                <w:ilvl w:val="0"/>
                <w:numId w:val="54"/>
              </w:numPr>
              <w:tabs>
                <w:tab w:val="clear" w:pos="284"/>
              </w:tabs>
              <w:ind w:left="454"/>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Stanowisko pracy specjalisty ds. zarządzania rehabilitacją: cel, zadania, specyfika, promocja.</w:t>
            </w:r>
          </w:p>
        </w:tc>
      </w:tr>
      <w:tr w:rsidR="00474B11" w:rsidRPr="00474B11" w14:paraId="22879E48" w14:textId="77777777" w:rsidTr="00D81438">
        <w:trPr>
          <w:trHeight w:val="454"/>
          <w:jc w:val="center"/>
        </w:trPr>
        <w:tc>
          <w:tcPr>
            <w:tcW w:w="503" w:type="dxa"/>
            <w:vAlign w:val="center"/>
          </w:tcPr>
          <w:p w14:paraId="0BCE3677"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9.</w:t>
            </w:r>
          </w:p>
        </w:tc>
        <w:tc>
          <w:tcPr>
            <w:tcW w:w="2469" w:type="dxa"/>
            <w:vAlign w:val="center"/>
          </w:tcPr>
          <w:p w14:paraId="010C3BC4"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Założenia (opisowo):</w:t>
            </w:r>
          </w:p>
        </w:tc>
        <w:tc>
          <w:tcPr>
            <w:tcW w:w="6095" w:type="dxa"/>
            <w:gridSpan w:val="2"/>
            <w:vAlign w:val="center"/>
          </w:tcPr>
          <w:p w14:paraId="4D5D7B16" w14:textId="77777777" w:rsidR="00474B11" w:rsidRPr="00474B11" w:rsidRDefault="00474B11" w:rsidP="00474B11">
            <w:pPr>
              <w:pStyle w:val="Bezodstpw"/>
              <w:ind w:left="-8"/>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 xml:space="preserve">Słuchacz powinien posiadać podstawową wiedzę z: </w:t>
            </w:r>
          </w:p>
          <w:p w14:paraId="1647CD44" w14:textId="77777777" w:rsidR="00474B11" w:rsidRPr="00474B11" w:rsidRDefault="00474B11" w:rsidP="00B4158C">
            <w:pPr>
              <w:pStyle w:val="Bezodstpw"/>
              <w:numPr>
                <w:ilvl w:val="0"/>
                <w:numId w:val="55"/>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obszaru funkcjonowania systemu instytucjonalno-organizacyjnego w zakresie rehabilitacji; cele, pojęcia, instrumenty i procedury działania w zakresie rehabilitacji,</w:t>
            </w:r>
          </w:p>
          <w:p w14:paraId="5B9A7993" w14:textId="77777777" w:rsidR="00474B11" w:rsidRPr="00474B11" w:rsidRDefault="00474B11" w:rsidP="00B4158C">
            <w:pPr>
              <w:pStyle w:val="Bezodstpw"/>
              <w:numPr>
                <w:ilvl w:val="0"/>
                <w:numId w:val="55"/>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 xml:space="preserve">dziedzin prawa odnoszących się do rehabilitacji; rozwiązania prawne w zakresie funkcjonowania systemu zabezpieczenia społecznego i ochrony zdrowia i postępowania administracyjnego, prawa cywilnego, </w:t>
            </w:r>
          </w:p>
          <w:p w14:paraId="5036EE5E" w14:textId="77777777" w:rsidR="00474B11" w:rsidRPr="00474B11" w:rsidRDefault="00474B11" w:rsidP="00B4158C">
            <w:pPr>
              <w:pStyle w:val="Bezodstpw"/>
              <w:numPr>
                <w:ilvl w:val="0"/>
                <w:numId w:val="55"/>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 xml:space="preserve">uprawnień i obowiązków osób z niepełnosprawnością. </w:t>
            </w:r>
          </w:p>
          <w:p w14:paraId="6663708D" w14:textId="77777777" w:rsidR="00474B11" w:rsidRPr="00474B11" w:rsidRDefault="00474B11" w:rsidP="00B4158C">
            <w:pPr>
              <w:pStyle w:val="Bezodstpw"/>
              <w:numPr>
                <w:ilvl w:val="0"/>
                <w:numId w:val="55"/>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 xml:space="preserve">zakresu prawa pracy ze szczególnym uwzględnieniem bezpieczeństwa w miejscu pracy, </w:t>
            </w:r>
          </w:p>
          <w:p w14:paraId="0FE1BA5A" w14:textId="77777777" w:rsidR="00474B11" w:rsidRPr="00474B11" w:rsidRDefault="00474B11" w:rsidP="00B4158C">
            <w:pPr>
              <w:pStyle w:val="Bezodstpw"/>
              <w:numPr>
                <w:ilvl w:val="0"/>
                <w:numId w:val="55"/>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podstawowych procesów fizjologicznych u człowieka oraz mechanizmy patofizjologii chorób,</w:t>
            </w:r>
          </w:p>
          <w:p w14:paraId="61B6BC1A" w14:textId="77777777" w:rsidR="00474B11" w:rsidRPr="00474B11" w:rsidRDefault="00474B11" w:rsidP="00B4158C">
            <w:pPr>
              <w:pStyle w:val="Bezodstpw"/>
              <w:numPr>
                <w:ilvl w:val="0"/>
                <w:numId w:val="55"/>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konsekwencji społecznych choroby i niepełnosprawności oraz barier społeczno-kulturowych,</w:t>
            </w:r>
          </w:p>
          <w:p w14:paraId="3A5B0E22" w14:textId="77777777" w:rsidR="00474B11" w:rsidRPr="00474B11" w:rsidRDefault="00474B11" w:rsidP="00B4158C">
            <w:pPr>
              <w:pStyle w:val="Bezodstpw"/>
              <w:numPr>
                <w:ilvl w:val="0"/>
                <w:numId w:val="55"/>
              </w:numPr>
              <w:tabs>
                <w:tab w:val="clear" w:pos="284"/>
              </w:tabs>
              <w:ind w:left="454"/>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specyfiki psychologicznego funkcjonowania klientów z niepełnosprawnością będącą efektem urazu i stanem wrodzonym lub nabytym w okresie rozwojowym; dostrzega związek pomiędzy niepełnosprawnością a stylem funkcjonowania oraz rolę rodziny i otoczenia społecznego w procesie rehabilitacji,</w:t>
            </w:r>
          </w:p>
          <w:p w14:paraId="5239FC47" w14:textId="77777777" w:rsidR="00474B11" w:rsidRPr="00474B11" w:rsidRDefault="00474B11" w:rsidP="00B4158C">
            <w:pPr>
              <w:pStyle w:val="Bezodstpw"/>
              <w:numPr>
                <w:ilvl w:val="0"/>
                <w:numId w:val="55"/>
              </w:numPr>
              <w:tabs>
                <w:tab w:val="clear" w:pos="284"/>
              </w:tabs>
              <w:ind w:left="454"/>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mechanizmów komunikacji i współpracy z profesjonalistami z różnych dziedzin i placówkami specjalistycznymi,</w:t>
            </w:r>
          </w:p>
          <w:p w14:paraId="1590060A" w14:textId="77777777" w:rsidR="00474B11" w:rsidRPr="00474B11" w:rsidRDefault="00474B11" w:rsidP="00B4158C">
            <w:pPr>
              <w:pStyle w:val="Bezodstpw"/>
              <w:numPr>
                <w:ilvl w:val="0"/>
                <w:numId w:val="55"/>
              </w:numPr>
              <w:tabs>
                <w:tab w:val="clear" w:pos="284"/>
              </w:tabs>
              <w:ind w:left="454"/>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zakresu pojęć, funkcji i zasad rehabilitacji zawodowej i społecznej osób z niepełnosprawnością oraz wiedzę dotyczącą funkcjonowania systemu rehabilitacji zawodowej i społecznej w Polsce,</w:t>
            </w:r>
          </w:p>
          <w:p w14:paraId="514463BB" w14:textId="77777777" w:rsidR="00474B11" w:rsidRPr="00474B11" w:rsidRDefault="00474B11" w:rsidP="00B4158C">
            <w:pPr>
              <w:pStyle w:val="Bezodstpw"/>
              <w:numPr>
                <w:ilvl w:val="0"/>
                <w:numId w:val="55"/>
              </w:numPr>
              <w:tabs>
                <w:tab w:val="clear" w:pos="284"/>
              </w:tabs>
              <w:ind w:left="454"/>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instrumenty i narzędzia wsparcia dla osób z niepełnosprawnością,</w:t>
            </w:r>
          </w:p>
          <w:p w14:paraId="47B2DC51" w14:textId="77777777" w:rsidR="00474B11" w:rsidRPr="00474B11" w:rsidRDefault="00474B11" w:rsidP="00B4158C">
            <w:pPr>
              <w:pStyle w:val="Bezodstpw"/>
              <w:numPr>
                <w:ilvl w:val="0"/>
                <w:numId w:val="55"/>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zakresów celów działania specjalisty ds. zarządzania rehabilitacją, jego obowiązków, uprawnień, odpowiedzialności i obowiązujących go zasad etycznych.</w:t>
            </w:r>
          </w:p>
          <w:p w14:paraId="33BAF208" w14:textId="77777777" w:rsidR="00474B11" w:rsidRPr="00474B11" w:rsidRDefault="00474B11" w:rsidP="00474B11">
            <w:pPr>
              <w:pStyle w:val="Bezodstpw"/>
              <w:ind w:left="-8"/>
              <w:contextualSpacing w:val="0"/>
              <w:jc w:val="both"/>
              <w:rPr>
                <w:rFonts w:asciiTheme="minorHAnsi" w:hAnsiTheme="minorHAnsi" w:cstheme="minorHAnsi"/>
                <w:sz w:val="22"/>
                <w:szCs w:val="22"/>
                <w:lang w:val="pl-PL"/>
              </w:rPr>
            </w:pPr>
          </w:p>
          <w:p w14:paraId="25E3F83F" w14:textId="77777777" w:rsidR="00474B11" w:rsidRPr="00474B11" w:rsidRDefault="00474B11" w:rsidP="00474B11">
            <w:pPr>
              <w:pStyle w:val="Bezodstpw"/>
              <w:ind w:left="-8"/>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Słuchacz przed realizacją przedmiotu powinien nabyć umiejętności:</w:t>
            </w:r>
          </w:p>
          <w:p w14:paraId="35B74C79" w14:textId="77777777" w:rsidR="00474B11" w:rsidRPr="00474B11" w:rsidRDefault="00474B11" w:rsidP="00B4158C">
            <w:pPr>
              <w:pStyle w:val="Bezodstpw"/>
              <w:numPr>
                <w:ilvl w:val="0"/>
                <w:numId w:val="56"/>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rozumienia złożoności i specyfiki rozwiązań prawno-organizacyjnych dotyczących niepełnosprawności i rehabilitacji, identyfikowania powiązań między nimi, poszukiwania i korzystania z właściwych rozwiązań oraz efektywnego wspierania osoby z niepełnosprawnością w procesie zarządzania rehabilitacją,</w:t>
            </w:r>
          </w:p>
          <w:p w14:paraId="53FD91A7" w14:textId="77777777" w:rsidR="00474B11" w:rsidRPr="00474B11" w:rsidRDefault="00474B11" w:rsidP="00B4158C">
            <w:pPr>
              <w:pStyle w:val="Bezodstpw"/>
              <w:numPr>
                <w:ilvl w:val="0"/>
                <w:numId w:val="56"/>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 xml:space="preserve">identyfikowania i rozstrzygania głównych problemów zachodzących w dziedzinach związanych z rehabilitacją, podejmowania decyzji zgodnych z obowiązującym prawem zabezpieczenia społecznego, administracyjnego i cywilnego, w konkretnych sytuacjach faktycznych, </w:t>
            </w:r>
          </w:p>
          <w:p w14:paraId="41C98963" w14:textId="77777777" w:rsidR="00474B11" w:rsidRPr="00474B11" w:rsidRDefault="00474B11" w:rsidP="00B4158C">
            <w:pPr>
              <w:pStyle w:val="Bezodstpw"/>
              <w:numPr>
                <w:ilvl w:val="0"/>
                <w:numId w:val="56"/>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rozumienie i identyfikowania podstawowych objawów, metod diagnostycznych, profilaktycznych i leczniczych stosowanych u pacjentów z chorobami układu nerwowego, krążenia, układu oddechowego oraz mięśniowo-szkieletowego ze szczególnym uwzględnieniem chorób cywilizacyjnych, nowotworowych i stanów po urazach narządu ruchu.</w:t>
            </w:r>
          </w:p>
          <w:p w14:paraId="6BA86D02" w14:textId="77777777" w:rsidR="00474B11" w:rsidRPr="00474B11" w:rsidRDefault="00474B11" w:rsidP="00B4158C">
            <w:pPr>
              <w:pStyle w:val="Bezodstpw"/>
              <w:numPr>
                <w:ilvl w:val="0"/>
                <w:numId w:val="56"/>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rozpoznaje możliwości i ograniczenia w kontakcie z osobą z niepełnosprawnością,</w:t>
            </w:r>
          </w:p>
          <w:p w14:paraId="376AE1F5" w14:textId="77777777" w:rsidR="00474B11" w:rsidRPr="00474B11" w:rsidRDefault="00474B11" w:rsidP="00B4158C">
            <w:pPr>
              <w:pStyle w:val="Bezodstpw"/>
              <w:numPr>
                <w:ilvl w:val="0"/>
                <w:numId w:val="56"/>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nawiązywania kontaktu z osobami z niepełnosprawnością i ich rodzinami; potrafi stosować narzędzia usprawniające komunikację i współpracę z różnymi specjalistami w realizacji celów rehabilitacji.</w:t>
            </w:r>
          </w:p>
          <w:p w14:paraId="1A6B5424" w14:textId="77777777" w:rsidR="00474B11" w:rsidRPr="00474B11" w:rsidRDefault="00474B11" w:rsidP="00474B11">
            <w:pPr>
              <w:pStyle w:val="Bezodstpw"/>
              <w:ind w:left="-8"/>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Słuchacz posiada kompetencje dotyczące nawiązywania kontaktów, efektywnego komunikowania się i podejmowania współpracy z podmiotami zajmującymi się rehabilitacją.</w:t>
            </w:r>
          </w:p>
        </w:tc>
      </w:tr>
      <w:tr w:rsidR="00474B11" w:rsidRPr="00474B11" w14:paraId="223B9A1E" w14:textId="77777777" w:rsidTr="00D81438">
        <w:trPr>
          <w:trHeight w:val="596"/>
          <w:jc w:val="center"/>
        </w:trPr>
        <w:tc>
          <w:tcPr>
            <w:tcW w:w="503" w:type="dxa"/>
            <w:vAlign w:val="center"/>
          </w:tcPr>
          <w:p w14:paraId="47CFE248"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lastRenderedPageBreak/>
              <w:t>10.</w:t>
            </w:r>
          </w:p>
        </w:tc>
        <w:tc>
          <w:tcPr>
            <w:tcW w:w="2469" w:type="dxa"/>
            <w:vAlign w:val="center"/>
          </w:tcPr>
          <w:p w14:paraId="0D28D1DB"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Tryb prowadzenia:</w:t>
            </w:r>
          </w:p>
        </w:tc>
        <w:tc>
          <w:tcPr>
            <w:tcW w:w="6095" w:type="dxa"/>
            <w:gridSpan w:val="2"/>
            <w:vAlign w:val="center"/>
          </w:tcPr>
          <w:p w14:paraId="72076F09"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w sali</w:t>
            </w:r>
          </w:p>
        </w:tc>
      </w:tr>
      <w:tr w:rsidR="00474B11" w:rsidRPr="00474B11" w14:paraId="67BB4F7C" w14:textId="77777777" w:rsidTr="00D81438">
        <w:trPr>
          <w:trHeight w:val="454"/>
          <w:jc w:val="center"/>
        </w:trPr>
        <w:tc>
          <w:tcPr>
            <w:tcW w:w="503" w:type="dxa"/>
            <w:vAlign w:val="center"/>
          </w:tcPr>
          <w:p w14:paraId="63942F76"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11.</w:t>
            </w:r>
          </w:p>
        </w:tc>
        <w:tc>
          <w:tcPr>
            <w:tcW w:w="2469" w:type="dxa"/>
            <w:vAlign w:val="center"/>
          </w:tcPr>
          <w:p w14:paraId="46EDB568"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Skrócony opis przedmiotu:</w:t>
            </w:r>
          </w:p>
        </w:tc>
        <w:tc>
          <w:tcPr>
            <w:tcW w:w="6095" w:type="dxa"/>
            <w:gridSpan w:val="2"/>
            <w:vAlign w:val="center"/>
          </w:tcPr>
          <w:p w14:paraId="28553412" w14:textId="77777777" w:rsidR="00474B11" w:rsidRPr="00474B11" w:rsidRDefault="00474B11" w:rsidP="00474B11">
            <w:pPr>
              <w:pStyle w:val="Bezodstpw"/>
              <w:contextualSpacing w:val="0"/>
              <w:jc w:val="both"/>
              <w:rPr>
                <w:rFonts w:asciiTheme="minorHAnsi" w:hAnsiTheme="minorHAnsi" w:cstheme="minorHAnsi"/>
                <w:sz w:val="22"/>
                <w:szCs w:val="22"/>
                <w:lang w:val="pl-PL" w:eastAsia="pl-PL"/>
              </w:rPr>
            </w:pPr>
            <w:r w:rsidRPr="00474B11">
              <w:rPr>
                <w:rFonts w:asciiTheme="minorHAnsi" w:hAnsiTheme="minorHAnsi" w:cstheme="minorHAnsi"/>
                <w:sz w:val="22"/>
                <w:szCs w:val="22"/>
                <w:lang w:val="pl-PL" w:eastAsia="pl-PL"/>
              </w:rPr>
              <w:t>Zajęcia maja na celu przygotowanie słuchacza do kompleksowej diagnozy sytuacji klienta poprzez nabycie umiejętności pozyskiwania danych potrzebnych do oceny możliwości klienta oraz dokonywania analizy  i oceny sytuacji klienta z wykorzystaniem metody SWOT oraz stakeholders.</w:t>
            </w:r>
          </w:p>
        </w:tc>
      </w:tr>
      <w:tr w:rsidR="00474B11" w:rsidRPr="00474B11" w14:paraId="363F4DEA" w14:textId="77777777" w:rsidTr="00D81438">
        <w:trPr>
          <w:trHeight w:val="454"/>
          <w:jc w:val="center"/>
        </w:trPr>
        <w:tc>
          <w:tcPr>
            <w:tcW w:w="503" w:type="dxa"/>
            <w:vAlign w:val="center"/>
          </w:tcPr>
          <w:p w14:paraId="17E523B0"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12.</w:t>
            </w:r>
          </w:p>
        </w:tc>
        <w:tc>
          <w:tcPr>
            <w:tcW w:w="2469" w:type="dxa"/>
            <w:vAlign w:val="center"/>
          </w:tcPr>
          <w:p w14:paraId="4C96D008"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Pełny opis przedmiotu:</w:t>
            </w:r>
          </w:p>
        </w:tc>
        <w:tc>
          <w:tcPr>
            <w:tcW w:w="6095" w:type="dxa"/>
            <w:gridSpan w:val="2"/>
            <w:vAlign w:val="center"/>
          </w:tcPr>
          <w:p w14:paraId="50B7AC7B" w14:textId="77777777" w:rsidR="00AF67D3" w:rsidRPr="00AF67D3" w:rsidRDefault="00AF67D3" w:rsidP="00AF67D3">
            <w:pPr>
              <w:pStyle w:val="Bezodstpw"/>
              <w:ind w:left="51"/>
              <w:contextualSpacing w:val="0"/>
              <w:jc w:val="both"/>
              <w:rPr>
                <w:rFonts w:asciiTheme="minorHAnsi" w:hAnsiTheme="minorHAnsi" w:cstheme="minorHAnsi"/>
                <w:sz w:val="22"/>
                <w:szCs w:val="22"/>
                <w:lang w:val="pl-PL"/>
              </w:rPr>
            </w:pPr>
            <w:r w:rsidRPr="00AF67D3">
              <w:rPr>
                <w:rFonts w:asciiTheme="minorHAnsi" w:hAnsiTheme="minorHAnsi" w:cstheme="minorHAnsi"/>
                <w:sz w:val="22"/>
                <w:szCs w:val="22"/>
                <w:lang w:val="pl-PL"/>
              </w:rPr>
              <w:t xml:space="preserve">Celem przedmiotu jest nauczenie metod i zasad gromadzenia oraz analizy danych potrzebnych do oceny możliwości klienta z punktu widzenia indywidualnych czynników mających wpływ na jego sytuację (stan zdrowia, wykształcenie, dotychczasowe doświadczenia zawodowe, szczególne uzdolnienia, zainteresowania, hobby, sytuacja finansowa, miejsce zamieszkania, sytuacja rodzinna, pozarodzinne grupy wsparcia). Poprawne zebranie tych   danych ma na celu stworzenie jak najpełniejszego obrazu sytuacji klienta. Słuchacze zapoznają się z źródłami i technikami gromadzenia informacji obejmującymi: analizę danych zastanych (deskresearch), obserwację  oraz wywiad pogłębiony. W celu zgromadzenia wspomnianych danych </w:t>
            </w:r>
            <w:r w:rsidRPr="00AF67D3">
              <w:rPr>
                <w:rFonts w:asciiTheme="minorHAnsi" w:hAnsiTheme="minorHAnsi" w:cstheme="minorHAnsi"/>
                <w:sz w:val="22"/>
                <w:szCs w:val="22"/>
                <w:lang w:val="pl-PL"/>
              </w:rPr>
              <w:lastRenderedPageBreak/>
              <w:t xml:space="preserve">konieczne jest nawiązanie kontaktu nie tylko z osobą rehabilitowaną, ale również z jej lekarzem, pracodawcą oraz rodziną. </w:t>
            </w:r>
          </w:p>
          <w:p w14:paraId="3160C1E7" w14:textId="77777777" w:rsidR="00AF67D3" w:rsidRPr="00AF67D3" w:rsidRDefault="00AF67D3" w:rsidP="00AF67D3">
            <w:pPr>
              <w:pStyle w:val="Bezodstpw"/>
              <w:ind w:left="51"/>
              <w:contextualSpacing w:val="0"/>
              <w:jc w:val="both"/>
              <w:rPr>
                <w:rFonts w:asciiTheme="minorHAnsi" w:hAnsiTheme="minorHAnsi" w:cstheme="minorHAnsi"/>
                <w:sz w:val="22"/>
                <w:szCs w:val="22"/>
                <w:lang w:val="pl-PL"/>
              </w:rPr>
            </w:pPr>
            <w:r w:rsidRPr="00AF67D3">
              <w:rPr>
                <w:rFonts w:asciiTheme="minorHAnsi" w:hAnsiTheme="minorHAnsi" w:cstheme="minorHAnsi"/>
                <w:sz w:val="22"/>
                <w:szCs w:val="22"/>
                <w:lang w:val="pl-PL"/>
              </w:rPr>
              <w:t xml:space="preserve">Podczas realizacji warsztatów słuchacze wykorzystując wiedzę uzyskaną w trakcie wywiadu oraz  techniki SWOT przeprowadzą analizę słabych i mocnych stron klienta, których wynikiem będzie wytyczenie optymalnego, a zarazem realistycznego celu (np. powrót do pracy na tym samym stanowisku, powrót do pracy na innym stanowisku u tego samego pracodawcy, inne miejsce pracy na otwartym rynku pracy, integracja ze środowiskiem lokalnym). </w:t>
            </w:r>
          </w:p>
          <w:p w14:paraId="67FB7EE0" w14:textId="77777777" w:rsidR="00474B11" w:rsidRPr="00474B11" w:rsidRDefault="00AF67D3" w:rsidP="00AF67D3">
            <w:pPr>
              <w:pStyle w:val="Bezodstpw"/>
              <w:ind w:left="51"/>
              <w:contextualSpacing w:val="0"/>
              <w:jc w:val="both"/>
              <w:rPr>
                <w:rFonts w:asciiTheme="minorHAnsi" w:hAnsiTheme="minorHAnsi" w:cstheme="minorHAnsi"/>
                <w:sz w:val="22"/>
                <w:szCs w:val="22"/>
                <w:lang w:val="pl-PL"/>
              </w:rPr>
            </w:pPr>
            <w:r w:rsidRPr="00AF67D3">
              <w:rPr>
                <w:rFonts w:asciiTheme="minorHAnsi" w:hAnsiTheme="minorHAnsi" w:cstheme="minorHAnsi"/>
                <w:sz w:val="22"/>
                <w:szCs w:val="22"/>
                <w:lang w:val="pl-PL"/>
              </w:rPr>
              <w:t>Dodatkowym elementem jest praktyczne zastosowanie poznanych podczas wykładu zasad prowadzenia nalizy stakeholders - słuchacze opracowują ewidencję osób i instytucji, które mogą w jakikolwiek sposób wywierać wpływ na proces rehabilitacji klienta.</w:t>
            </w:r>
          </w:p>
        </w:tc>
      </w:tr>
      <w:tr w:rsidR="00474B11" w:rsidRPr="00474B11" w14:paraId="4317FA04" w14:textId="77777777" w:rsidTr="00D81438">
        <w:trPr>
          <w:trHeight w:val="454"/>
          <w:jc w:val="center"/>
        </w:trPr>
        <w:tc>
          <w:tcPr>
            <w:tcW w:w="503" w:type="dxa"/>
            <w:vAlign w:val="center"/>
          </w:tcPr>
          <w:p w14:paraId="359CCB1F"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lastRenderedPageBreak/>
              <w:t>13.</w:t>
            </w:r>
          </w:p>
        </w:tc>
        <w:tc>
          <w:tcPr>
            <w:tcW w:w="2469" w:type="dxa"/>
            <w:vAlign w:val="center"/>
          </w:tcPr>
          <w:p w14:paraId="5B29382E"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Zakres poszczególnych tematów/treść zajęć:</w:t>
            </w:r>
          </w:p>
        </w:tc>
        <w:tc>
          <w:tcPr>
            <w:tcW w:w="6095" w:type="dxa"/>
            <w:gridSpan w:val="2"/>
            <w:vAlign w:val="center"/>
          </w:tcPr>
          <w:p w14:paraId="575D2755" w14:textId="2FBB06EA" w:rsidR="00474B11" w:rsidRPr="00474B11" w:rsidRDefault="00474B11" w:rsidP="00474B11">
            <w:pPr>
              <w:pStyle w:val="Bezodstpw"/>
              <w:ind w:left="51"/>
              <w:contextualSpacing w:val="0"/>
              <w:jc w:val="both"/>
              <w:rPr>
                <w:rStyle w:val="wrtext"/>
                <w:rFonts w:asciiTheme="minorHAnsi" w:hAnsiTheme="minorHAnsi" w:cstheme="minorHAnsi"/>
                <w:b/>
                <w:sz w:val="22"/>
                <w:szCs w:val="22"/>
                <w:lang w:val="pl-PL"/>
              </w:rPr>
            </w:pPr>
            <w:r w:rsidRPr="00474B11">
              <w:rPr>
                <w:rStyle w:val="wrtext"/>
                <w:rFonts w:asciiTheme="minorHAnsi" w:hAnsiTheme="minorHAnsi" w:cstheme="minorHAnsi"/>
                <w:b/>
                <w:sz w:val="22"/>
                <w:szCs w:val="22"/>
                <w:lang w:val="pl-PL"/>
              </w:rPr>
              <w:t>Wykłady</w:t>
            </w:r>
            <w:r w:rsidR="002C64C5">
              <w:rPr>
                <w:rStyle w:val="wrtext"/>
                <w:rFonts w:asciiTheme="minorHAnsi" w:hAnsiTheme="minorHAnsi" w:cstheme="minorHAnsi"/>
                <w:b/>
                <w:sz w:val="22"/>
                <w:szCs w:val="22"/>
                <w:lang w:val="pl-PL"/>
              </w:rPr>
              <w:t xml:space="preserve"> (5 godzin)</w:t>
            </w:r>
            <w:r w:rsidRPr="00474B11">
              <w:rPr>
                <w:rStyle w:val="wrtext"/>
                <w:rFonts w:asciiTheme="minorHAnsi" w:hAnsiTheme="minorHAnsi" w:cstheme="minorHAnsi"/>
                <w:b/>
                <w:sz w:val="22"/>
                <w:szCs w:val="22"/>
                <w:lang w:val="pl-PL"/>
              </w:rPr>
              <w:t>:</w:t>
            </w:r>
          </w:p>
          <w:p w14:paraId="2BBAD3ED" w14:textId="5ADE71A2" w:rsidR="00474B11" w:rsidRDefault="00AF67D3" w:rsidP="00B4158C">
            <w:pPr>
              <w:pStyle w:val="Bezodstpw"/>
              <w:numPr>
                <w:ilvl w:val="0"/>
                <w:numId w:val="57"/>
              </w:numPr>
              <w:tabs>
                <w:tab w:val="clear" w:pos="284"/>
              </w:tabs>
              <w:ind w:left="454"/>
              <w:contextualSpacing w:val="0"/>
              <w:jc w:val="both"/>
              <w:rPr>
                <w:rStyle w:val="wrtext"/>
                <w:rFonts w:asciiTheme="minorHAnsi" w:hAnsiTheme="minorHAnsi" w:cstheme="minorHAnsi"/>
                <w:sz w:val="22"/>
                <w:szCs w:val="22"/>
                <w:lang w:val="pl-PL"/>
              </w:rPr>
            </w:pPr>
            <w:r w:rsidRPr="00AF67D3">
              <w:rPr>
                <w:rStyle w:val="wrtext"/>
                <w:rFonts w:asciiTheme="minorHAnsi" w:hAnsiTheme="minorHAnsi" w:cstheme="minorHAnsi"/>
                <w:sz w:val="22"/>
                <w:szCs w:val="22"/>
                <w:lang w:val="pl-PL"/>
              </w:rPr>
              <w:t>Cel i zasady gromadzenia danych potrzebnych do oceny możliwości klienta z punktu widzenia indywidualnych czynników mających wpływ na jego sytuację (stan zdrowia, wykształcenie, dotychczasowe doświadczenia zawodowe, szczególne uzdolnienia, zainteresowania, hobby, sytuacja finansowa, miejsce zamieszkania, sytuacja rodzinna, pozarodzinne grupy wsparcia</w:t>
            </w:r>
            <w:r w:rsidR="002C64C5">
              <w:rPr>
                <w:rStyle w:val="wrtext"/>
                <w:rFonts w:asciiTheme="minorHAnsi" w:hAnsiTheme="minorHAnsi" w:cstheme="minorHAnsi"/>
                <w:sz w:val="22"/>
                <w:szCs w:val="22"/>
                <w:lang w:val="pl-PL"/>
              </w:rPr>
              <w:t xml:space="preserve"> (1 godzina).</w:t>
            </w:r>
          </w:p>
          <w:p w14:paraId="39610217" w14:textId="1BA3CA62" w:rsidR="00AF67D3" w:rsidRPr="00474B11" w:rsidRDefault="00AF67D3" w:rsidP="00B4158C">
            <w:pPr>
              <w:pStyle w:val="Bezodstpw"/>
              <w:numPr>
                <w:ilvl w:val="0"/>
                <w:numId w:val="57"/>
              </w:numPr>
              <w:tabs>
                <w:tab w:val="clear" w:pos="284"/>
              </w:tabs>
              <w:ind w:left="454"/>
              <w:contextualSpacing w:val="0"/>
              <w:jc w:val="both"/>
              <w:rPr>
                <w:rStyle w:val="wrtext"/>
                <w:rFonts w:asciiTheme="minorHAnsi" w:hAnsiTheme="minorHAnsi" w:cstheme="minorHAnsi"/>
                <w:sz w:val="22"/>
                <w:szCs w:val="22"/>
                <w:lang w:val="pl-PL"/>
              </w:rPr>
            </w:pPr>
            <w:r w:rsidRPr="00AF67D3">
              <w:rPr>
                <w:rStyle w:val="wrtext"/>
                <w:rFonts w:asciiTheme="minorHAnsi" w:hAnsiTheme="minorHAnsi" w:cstheme="minorHAnsi"/>
                <w:sz w:val="22"/>
                <w:szCs w:val="22"/>
                <w:lang w:val="pl-PL"/>
              </w:rPr>
              <w:t>Metody i narzędzia gromadzenia danych – wywiad pogłębiony obserwacja, analiza danych zastanych – główne zasady realizacji i sposoby zwiększania efektywności</w:t>
            </w:r>
            <w:r w:rsidR="002C64C5">
              <w:rPr>
                <w:rStyle w:val="wrtext"/>
                <w:rFonts w:asciiTheme="minorHAnsi" w:hAnsiTheme="minorHAnsi" w:cstheme="minorHAnsi"/>
                <w:sz w:val="22"/>
                <w:szCs w:val="22"/>
                <w:lang w:val="pl-PL"/>
              </w:rPr>
              <w:t xml:space="preserve"> (2 godziny).</w:t>
            </w:r>
          </w:p>
          <w:p w14:paraId="599A01C6" w14:textId="7B9C0DBA" w:rsidR="00474B11" w:rsidRPr="00474B11" w:rsidRDefault="00474B11" w:rsidP="00B4158C">
            <w:pPr>
              <w:pStyle w:val="Bezodstpw"/>
              <w:numPr>
                <w:ilvl w:val="0"/>
                <w:numId w:val="57"/>
              </w:numPr>
              <w:tabs>
                <w:tab w:val="clear" w:pos="284"/>
              </w:tabs>
              <w:ind w:left="454"/>
              <w:contextualSpacing w:val="0"/>
              <w:jc w:val="both"/>
              <w:rPr>
                <w:rStyle w:val="wrtext"/>
                <w:rFonts w:asciiTheme="minorHAnsi" w:hAnsiTheme="minorHAnsi" w:cstheme="minorHAnsi"/>
                <w:sz w:val="22"/>
                <w:szCs w:val="22"/>
                <w:lang w:val="pl-PL"/>
              </w:rPr>
            </w:pPr>
            <w:r w:rsidRPr="00474B11">
              <w:rPr>
                <w:rStyle w:val="wrtext"/>
                <w:rFonts w:asciiTheme="minorHAnsi" w:hAnsiTheme="minorHAnsi" w:cstheme="minorHAnsi"/>
                <w:sz w:val="22"/>
                <w:szCs w:val="22"/>
                <w:lang w:val="pl-PL"/>
              </w:rPr>
              <w:t>Analiza SWOT - ocena możliwości klienta z punktu widzenia indywidualnych czynników mających wpływ na jego sytuację</w:t>
            </w:r>
            <w:r w:rsidR="002C64C5">
              <w:rPr>
                <w:rStyle w:val="wrtext"/>
                <w:rFonts w:asciiTheme="minorHAnsi" w:hAnsiTheme="minorHAnsi" w:cstheme="minorHAnsi"/>
                <w:sz w:val="22"/>
                <w:szCs w:val="22"/>
                <w:lang w:val="pl-PL"/>
              </w:rPr>
              <w:t xml:space="preserve"> (1 godizna).</w:t>
            </w:r>
            <w:r w:rsidRPr="00474B11">
              <w:rPr>
                <w:rStyle w:val="wrtext"/>
                <w:rFonts w:asciiTheme="minorHAnsi" w:hAnsiTheme="minorHAnsi" w:cstheme="minorHAnsi"/>
                <w:sz w:val="22"/>
                <w:szCs w:val="22"/>
                <w:lang w:val="pl-PL"/>
              </w:rPr>
              <w:t xml:space="preserve"> </w:t>
            </w:r>
          </w:p>
          <w:p w14:paraId="0442E578" w14:textId="66E1D812" w:rsidR="00474B11" w:rsidRPr="00474B11" w:rsidRDefault="00474B11" w:rsidP="00B4158C">
            <w:pPr>
              <w:pStyle w:val="Bezodstpw"/>
              <w:numPr>
                <w:ilvl w:val="0"/>
                <w:numId w:val="57"/>
              </w:numPr>
              <w:tabs>
                <w:tab w:val="clear" w:pos="284"/>
              </w:tabs>
              <w:ind w:left="454"/>
              <w:contextualSpacing w:val="0"/>
              <w:jc w:val="both"/>
              <w:rPr>
                <w:rStyle w:val="wrtext"/>
                <w:rFonts w:asciiTheme="minorHAnsi" w:hAnsiTheme="minorHAnsi" w:cstheme="minorHAnsi"/>
                <w:sz w:val="22"/>
                <w:szCs w:val="22"/>
                <w:lang w:val="pl-PL"/>
              </w:rPr>
            </w:pPr>
            <w:r w:rsidRPr="00474B11">
              <w:rPr>
                <w:rStyle w:val="wrtext"/>
                <w:rFonts w:asciiTheme="minorHAnsi" w:hAnsiTheme="minorHAnsi" w:cstheme="minorHAnsi"/>
                <w:sz w:val="22"/>
                <w:szCs w:val="22"/>
                <w:lang w:val="pl-PL"/>
              </w:rPr>
              <w:t>Analiza stakeholders – ewidencja osób i instytucji, które mogą pomóc lub przeszkadzać w funkcjonowaniu specjalisty z uwzględnieniem wszystkich „aktorów” polityki zdrowotnej/społeczne</w:t>
            </w:r>
            <w:r w:rsidR="002C64C5">
              <w:rPr>
                <w:rStyle w:val="wrtext"/>
                <w:rFonts w:asciiTheme="minorHAnsi" w:hAnsiTheme="minorHAnsi" w:cstheme="minorHAnsi"/>
                <w:sz w:val="22"/>
                <w:szCs w:val="22"/>
                <w:lang w:val="pl-PL"/>
              </w:rPr>
              <w:t xml:space="preserve"> (1 godzina).</w:t>
            </w:r>
          </w:p>
          <w:p w14:paraId="1569EC96" w14:textId="20A9286A" w:rsidR="00474B11" w:rsidRPr="00474B11" w:rsidRDefault="00474B11" w:rsidP="00474B11">
            <w:pPr>
              <w:pStyle w:val="Bezodstpw"/>
              <w:contextualSpacing w:val="0"/>
              <w:rPr>
                <w:rStyle w:val="wrtext"/>
                <w:rFonts w:asciiTheme="minorHAnsi" w:hAnsiTheme="minorHAnsi" w:cstheme="minorHAnsi"/>
                <w:b/>
                <w:sz w:val="22"/>
                <w:szCs w:val="22"/>
                <w:lang w:val="pl-PL"/>
              </w:rPr>
            </w:pPr>
            <w:r w:rsidRPr="00474B11">
              <w:rPr>
                <w:rStyle w:val="wrtext"/>
                <w:rFonts w:asciiTheme="minorHAnsi" w:hAnsiTheme="minorHAnsi" w:cstheme="minorHAnsi"/>
                <w:b/>
                <w:sz w:val="22"/>
                <w:szCs w:val="22"/>
                <w:lang w:val="pl-PL"/>
              </w:rPr>
              <w:t>Warsztaty</w:t>
            </w:r>
            <w:r w:rsidR="002C64C5">
              <w:rPr>
                <w:rStyle w:val="wrtext"/>
                <w:rFonts w:asciiTheme="minorHAnsi" w:hAnsiTheme="minorHAnsi" w:cstheme="minorHAnsi"/>
                <w:b/>
                <w:sz w:val="22"/>
                <w:szCs w:val="22"/>
                <w:lang w:val="pl-PL"/>
              </w:rPr>
              <w:t xml:space="preserve"> (10 godzin)</w:t>
            </w:r>
            <w:r w:rsidRPr="00474B11">
              <w:rPr>
                <w:rStyle w:val="wrtext"/>
                <w:rFonts w:asciiTheme="minorHAnsi" w:hAnsiTheme="minorHAnsi" w:cstheme="minorHAnsi"/>
                <w:b/>
                <w:sz w:val="22"/>
                <w:szCs w:val="22"/>
                <w:lang w:val="pl-PL"/>
              </w:rPr>
              <w:t>:</w:t>
            </w:r>
          </w:p>
          <w:p w14:paraId="1BA5EE9E" w14:textId="138911CD" w:rsidR="00474B11" w:rsidRPr="00474B11" w:rsidRDefault="00751B63" w:rsidP="00B4158C">
            <w:pPr>
              <w:pStyle w:val="Bezodstpw"/>
              <w:numPr>
                <w:ilvl w:val="0"/>
                <w:numId w:val="58"/>
              </w:numPr>
              <w:tabs>
                <w:tab w:val="clear" w:pos="284"/>
              </w:tabs>
              <w:ind w:left="454"/>
              <w:contextualSpacing w:val="0"/>
              <w:rPr>
                <w:rStyle w:val="wrtext"/>
                <w:rFonts w:asciiTheme="minorHAnsi" w:hAnsiTheme="minorHAnsi" w:cstheme="minorHAnsi"/>
                <w:sz w:val="22"/>
                <w:szCs w:val="22"/>
                <w:lang w:val="pl-PL"/>
              </w:rPr>
            </w:pPr>
            <w:r w:rsidRPr="00751B63">
              <w:rPr>
                <w:rStyle w:val="wrtext"/>
                <w:rFonts w:asciiTheme="minorHAnsi" w:hAnsiTheme="minorHAnsi" w:cstheme="minorHAnsi"/>
                <w:sz w:val="22"/>
                <w:szCs w:val="22"/>
                <w:lang w:val="pl-PL"/>
              </w:rPr>
              <w:t>Przygotowanie narzędzia do wywiadu z klientem (ewentualnie innych osób zaangażowanych w proces –np. jego rodziny)</w:t>
            </w:r>
            <w:r w:rsidR="002C64C5">
              <w:rPr>
                <w:rStyle w:val="wrtext"/>
                <w:rFonts w:asciiTheme="minorHAnsi" w:hAnsiTheme="minorHAnsi" w:cstheme="minorHAnsi"/>
                <w:sz w:val="22"/>
                <w:szCs w:val="22"/>
                <w:lang w:val="pl-PL"/>
              </w:rPr>
              <w:t xml:space="preserve"> (3 godziny).</w:t>
            </w:r>
          </w:p>
          <w:p w14:paraId="47BFD8BF" w14:textId="39E40166" w:rsidR="00474B11" w:rsidRPr="00751B63" w:rsidRDefault="00474B11" w:rsidP="00B4158C">
            <w:pPr>
              <w:pStyle w:val="Bezodstpw"/>
              <w:numPr>
                <w:ilvl w:val="0"/>
                <w:numId w:val="58"/>
              </w:numPr>
              <w:tabs>
                <w:tab w:val="clear" w:pos="284"/>
              </w:tabs>
              <w:ind w:left="454"/>
              <w:contextualSpacing w:val="0"/>
              <w:rPr>
                <w:rStyle w:val="wrtext"/>
                <w:rFonts w:asciiTheme="minorHAnsi" w:eastAsiaTheme="minorHAnsi" w:hAnsiTheme="minorHAnsi" w:cstheme="minorHAnsi"/>
                <w:sz w:val="22"/>
                <w:szCs w:val="22"/>
                <w:lang w:val="pl-PL" w:eastAsia="en-US"/>
              </w:rPr>
            </w:pPr>
            <w:r w:rsidRPr="00474B11">
              <w:rPr>
                <w:rStyle w:val="wrtext"/>
                <w:rFonts w:asciiTheme="minorHAnsi" w:hAnsiTheme="minorHAnsi" w:cstheme="minorHAnsi"/>
                <w:sz w:val="22"/>
                <w:szCs w:val="22"/>
                <w:lang w:val="pl-PL"/>
              </w:rPr>
              <w:t>Analiza SWOT i stakeholders – case study (ćwiczenia oceny możliwości klienta w oparciu o konkretne przypadki)</w:t>
            </w:r>
            <w:r w:rsidR="002C64C5">
              <w:rPr>
                <w:rStyle w:val="wrtext"/>
                <w:rFonts w:asciiTheme="minorHAnsi" w:hAnsiTheme="minorHAnsi" w:cstheme="minorHAnsi"/>
                <w:sz w:val="22"/>
                <w:szCs w:val="22"/>
                <w:lang w:val="pl-PL"/>
              </w:rPr>
              <w:t xml:space="preserve"> (5 godzin).</w:t>
            </w:r>
          </w:p>
          <w:p w14:paraId="25EAFDD1" w14:textId="22C7297A" w:rsidR="00751B63" w:rsidRPr="00474B11" w:rsidRDefault="00751B63" w:rsidP="00B4158C">
            <w:pPr>
              <w:pStyle w:val="Bezodstpw"/>
              <w:numPr>
                <w:ilvl w:val="0"/>
                <w:numId w:val="58"/>
              </w:numPr>
              <w:tabs>
                <w:tab w:val="clear" w:pos="284"/>
              </w:tabs>
              <w:ind w:left="454"/>
              <w:contextualSpacing w:val="0"/>
              <w:rPr>
                <w:rFonts w:asciiTheme="minorHAnsi" w:eastAsiaTheme="minorHAnsi" w:hAnsiTheme="minorHAnsi" w:cstheme="minorHAnsi"/>
                <w:sz w:val="22"/>
                <w:szCs w:val="22"/>
                <w:lang w:val="pl-PL" w:eastAsia="en-US"/>
              </w:rPr>
            </w:pPr>
            <w:r w:rsidRPr="00751B63">
              <w:rPr>
                <w:rFonts w:asciiTheme="minorHAnsi" w:eastAsiaTheme="minorHAnsi" w:hAnsiTheme="minorHAnsi" w:cstheme="minorHAnsi"/>
                <w:sz w:val="22"/>
                <w:szCs w:val="22"/>
                <w:lang w:val="pl-PL" w:eastAsia="en-US"/>
              </w:rPr>
              <w:t>Stakeholders – wspólna identyfikacja graczy uczestniczących w procesie rehabilitacji osoby niepełnosprawnej w Polsce</w:t>
            </w:r>
            <w:r w:rsidR="002C64C5">
              <w:rPr>
                <w:rFonts w:asciiTheme="minorHAnsi" w:eastAsiaTheme="minorHAnsi" w:hAnsiTheme="minorHAnsi" w:cstheme="minorHAnsi"/>
                <w:sz w:val="22"/>
                <w:szCs w:val="22"/>
                <w:lang w:val="pl-PL" w:eastAsia="en-US"/>
              </w:rPr>
              <w:t xml:space="preserve"> (2 godziny)</w:t>
            </w:r>
            <w:r>
              <w:rPr>
                <w:rFonts w:asciiTheme="minorHAnsi" w:eastAsiaTheme="minorHAnsi" w:hAnsiTheme="minorHAnsi" w:cstheme="minorHAnsi"/>
                <w:sz w:val="22"/>
                <w:szCs w:val="22"/>
                <w:lang w:val="pl-PL" w:eastAsia="en-US"/>
              </w:rPr>
              <w:t>.</w:t>
            </w:r>
          </w:p>
        </w:tc>
      </w:tr>
      <w:tr w:rsidR="00474B11" w:rsidRPr="00474B11" w14:paraId="1483D0DD" w14:textId="77777777" w:rsidTr="00D81438">
        <w:trPr>
          <w:trHeight w:val="94"/>
          <w:jc w:val="center"/>
        </w:trPr>
        <w:tc>
          <w:tcPr>
            <w:tcW w:w="503" w:type="dxa"/>
            <w:vMerge w:val="restart"/>
            <w:vAlign w:val="center"/>
          </w:tcPr>
          <w:p w14:paraId="09DF430C"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14.</w:t>
            </w:r>
          </w:p>
        </w:tc>
        <w:tc>
          <w:tcPr>
            <w:tcW w:w="2469" w:type="dxa"/>
            <w:vMerge w:val="restart"/>
            <w:vAlign w:val="center"/>
          </w:tcPr>
          <w:p w14:paraId="551BE3CC"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Cele kształcenia:</w:t>
            </w:r>
          </w:p>
        </w:tc>
        <w:tc>
          <w:tcPr>
            <w:tcW w:w="697" w:type="dxa"/>
            <w:vAlign w:val="center"/>
          </w:tcPr>
          <w:p w14:paraId="29FEEB0B" w14:textId="77777777" w:rsidR="00474B11" w:rsidRPr="00474B11" w:rsidRDefault="00474B11" w:rsidP="00474B11">
            <w:pPr>
              <w:pStyle w:val="Bezodstpw"/>
              <w:contextualSpacing w:val="0"/>
              <w:jc w:val="center"/>
              <w:rPr>
                <w:rFonts w:asciiTheme="minorHAnsi" w:hAnsiTheme="minorHAnsi" w:cstheme="minorHAnsi"/>
                <w:b/>
                <w:sz w:val="22"/>
                <w:szCs w:val="22"/>
                <w:lang w:val="pl-PL"/>
              </w:rPr>
            </w:pPr>
            <w:r w:rsidRPr="00474B11">
              <w:rPr>
                <w:rFonts w:asciiTheme="minorHAnsi" w:hAnsiTheme="minorHAnsi" w:cstheme="minorHAnsi"/>
                <w:b/>
                <w:sz w:val="22"/>
                <w:szCs w:val="22"/>
                <w:lang w:val="pl-PL"/>
              </w:rPr>
              <w:t>C1</w:t>
            </w:r>
          </w:p>
        </w:tc>
        <w:tc>
          <w:tcPr>
            <w:tcW w:w="5398" w:type="dxa"/>
            <w:vAlign w:val="center"/>
          </w:tcPr>
          <w:p w14:paraId="338BC7FC" w14:textId="77777777" w:rsidR="00474B11" w:rsidRPr="00474B11" w:rsidRDefault="00474B11" w:rsidP="00474B11">
            <w:pPr>
              <w:pStyle w:val="Bezodstpw"/>
              <w:contextualSpacing w:val="0"/>
              <w:jc w:val="both"/>
              <w:rPr>
                <w:rFonts w:asciiTheme="minorHAnsi" w:hAnsiTheme="minorHAnsi" w:cstheme="minorHAnsi"/>
                <w:sz w:val="22"/>
                <w:szCs w:val="22"/>
                <w:lang w:val="pl-PL"/>
              </w:rPr>
            </w:pPr>
            <w:r w:rsidRPr="00474B11">
              <w:rPr>
                <w:rStyle w:val="Pogrubienie"/>
                <w:rFonts w:asciiTheme="minorHAnsi" w:hAnsiTheme="minorHAnsi" w:cstheme="minorHAnsi"/>
                <w:b w:val="0"/>
                <w:bCs w:val="0"/>
                <w:sz w:val="22"/>
                <w:szCs w:val="22"/>
                <w:lang w:val="pl-PL"/>
              </w:rPr>
              <w:t>Przekazanie słuchaczowi wiedzy i rozwój umiejętności w zakresie celu,  zadań, uprawnień i odpowiedzialności  oraz uwarunkowań pracy specjalisty ds. zarządzania rehabilitacją.</w:t>
            </w:r>
          </w:p>
        </w:tc>
      </w:tr>
      <w:tr w:rsidR="00474B11" w:rsidRPr="00474B11" w14:paraId="02FEBC1D" w14:textId="77777777" w:rsidTr="00D81438">
        <w:trPr>
          <w:trHeight w:val="94"/>
          <w:jc w:val="center"/>
        </w:trPr>
        <w:tc>
          <w:tcPr>
            <w:tcW w:w="503" w:type="dxa"/>
            <w:vMerge/>
            <w:vAlign w:val="center"/>
          </w:tcPr>
          <w:p w14:paraId="1FF0583F"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p>
        </w:tc>
        <w:tc>
          <w:tcPr>
            <w:tcW w:w="2469" w:type="dxa"/>
            <w:vMerge/>
            <w:vAlign w:val="center"/>
          </w:tcPr>
          <w:p w14:paraId="627637EF" w14:textId="77777777" w:rsidR="00474B11" w:rsidRPr="00474B11" w:rsidRDefault="00474B11" w:rsidP="00474B11">
            <w:pPr>
              <w:pStyle w:val="Bezodstpw"/>
              <w:contextualSpacing w:val="0"/>
              <w:rPr>
                <w:rFonts w:asciiTheme="minorHAnsi" w:hAnsiTheme="minorHAnsi" w:cstheme="minorHAnsi"/>
                <w:sz w:val="22"/>
                <w:szCs w:val="22"/>
                <w:lang w:val="pl-PL"/>
              </w:rPr>
            </w:pPr>
          </w:p>
        </w:tc>
        <w:tc>
          <w:tcPr>
            <w:tcW w:w="697" w:type="dxa"/>
            <w:tcBorders>
              <w:bottom w:val="single" w:sz="4" w:space="0" w:color="auto"/>
            </w:tcBorders>
            <w:vAlign w:val="center"/>
          </w:tcPr>
          <w:p w14:paraId="6C4CBDDD" w14:textId="77777777" w:rsidR="00474B11" w:rsidRPr="00474B11" w:rsidRDefault="00474B11" w:rsidP="00474B11">
            <w:pPr>
              <w:pStyle w:val="Bezodstpw"/>
              <w:contextualSpacing w:val="0"/>
              <w:jc w:val="center"/>
              <w:rPr>
                <w:rFonts w:asciiTheme="minorHAnsi" w:hAnsiTheme="minorHAnsi" w:cstheme="minorHAnsi"/>
                <w:b/>
                <w:sz w:val="22"/>
                <w:szCs w:val="22"/>
                <w:lang w:val="pl-PL"/>
              </w:rPr>
            </w:pPr>
            <w:r w:rsidRPr="00474B11">
              <w:rPr>
                <w:rFonts w:asciiTheme="minorHAnsi" w:hAnsiTheme="minorHAnsi" w:cstheme="minorHAnsi"/>
                <w:b/>
                <w:sz w:val="22"/>
                <w:szCs w:val="22"/>
                <w:lang w:val="pl-PL"/>
              </w:rPr>
              <w:t>C2</w:t>
            </w:r>
          </w:p>
        </w:tc>
        <w:tc>
          <w:tcPr>
            <w:tcW w:w="5398" w:type="dxa"/>
            <w:vAlign w:val="center"/>
          </w:tcPr>
          <w:p w14:paraId="571CB2A8" w14:textId="77777777" w:rsidR="00474B11" w:rsidRPr="00474B11" w:rsidRDefault="00474B11" w:rsidP="00474B11">
            <w:pPr>
              <w:pStyle w:val="Bezodstpw"/>
              <w:contextualSpacing w:val="0"/>
              <w:jc w:val="both"/>
              <w:rPr>
                <w:rStyle w:val="Pogrubienie"/>
                <w:rFonts w:asciiTheme="minorHAnsi" w:hAnsiTheme="minorHAnsi" w:cstheme="minorHAnsi"/>
                <w:b w:val="0"/>
                <w:bCs w:val="0"/>
                <w:sz w:val="22"/>
                <w:szCs w:val="22"/>
                <w:lang w:val="pl-PL"/>
              </w:rPr>
            </w:pPr>
            <w:r w:rsidRPr="00474B11">
              <w:rPr>
                <w:rStyle w:val="Pogrubienie"/>
                <w:rFonts w:asciiTheme="minorHAnsi" w:hAnsiTheme="minorHAnsi" w:cstheme="minorHAnsi"/>
                <w:b w:val="0"/>
                <w:bCs w:val="0"/>
                <w:sz w:val="22"/>
                <w:szCs w:val="22"/>
                <w:lang w:val="pl-PL"/>
              </w:rPr>
              <w:t xml:space="preserve">Przekazanie słuchaczowi wiedzy i rozwój umiejętności w zakresie oceny sytuacji klienta oraz osób i czynników, które </w:t>
            </w:r>
            <w:r w:rsidRPr="00474B11">
              <w:rPr>
                <w:rStyle w:val="Pogrubienie"/>
                <w:rFonts w:asciiTheme="minorHAnsi" w:hAnsiTheme="minorHAnsi" w:cstheme="minorHAnsi"/>
                <w:b w:val="0"/>
                <w:bCs w:val="0"/>
                <w:sz w:val="22"/>
                <w:szCs w:val="22"/>
                <w:lang w:val="pl-PL"/>
              </w:rPr>
              <w:lastRenderedPageBreak/>
              <w:t>mogą być korzystnym bądź niekorzystnym elementem procesu.</w:t>
            </w:r>
          </w:p>
        </w:tc>
      </w:tr>
      <w:tr w:rsidR="00474B11" w:rsidRPr="00474B11" w14:paraId="25597B1D" w14:textId="77777777" w:rsidTr="00D81438">
        <w:trPr>
          <w:trHeight w:val="94"/>
          <w:jc w:val="center"/>
        </w:trPr>
        <w:tc>
          <w:tcPr>
            <w:tcW w:w="503" w:type="dxa"/>
            <w:vMerge/>
            <w:vAlign w:val="center"/>
          </w:tcPr>
          <w:p w14:paraId="0183594A"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p>
        </w:tc>
        <w:tc>
          <w:tcPr>
            <w:tcW w:w="2469" w:type="dxa"/>
            <w:vMerge/>
            <w:vAlign w:val="center"/>
          </w:tcPr>
          <w:p w14:paraId="27051A91" w14:textId="77777777" w:rsidR="00474B11" w:rsidRPr="00474B11" w:rsidRDefault="00474B11" w:rsidP="00474B11">
            <w:pPr>
              <w:pStyle w:val="Bezodstpw"/>
              <w:contextualSpacing w:val="0"/>
              <w:rPr>
                <w:rFonts w:asciiTheme="minorHAnsi" w:hAnsiTheme="minorHAnsi" w:cstheme="minorHAnsi"/>
                <w:sz w:val="22"/>
                <w:szCs w:val="22"/>
                <w:lang w:val="pl-PL"/>
              </w:rPr>
            </w:pPr>
          </w:p>
        </w:tc>
        <w:tc>
          <w:tcPr>
            <w:tcW w:w="697" w:type="dxa"/>
            <w:tcBorders>
              <w:bottom w:val="single" w:sz="4" w:space="0" w:color="auto"/>
            </w:tcBorders>
            <w:vAlign w:val="center"/>
          </w:tcPr>
          <w:p w14:paraId="09D8FD5F" w14:textId="77777777" w:rsidR="00474B11" w:rsidRPr="00474B11" w:rsidRDefault="00474B11" w:rsidP="00474B11">
            <w:pPr>
              <w:pStyle w:val="Bezodstpw"/>
              <w:contextualSpacing w:val="0"/>
              <w:jc w:val="center"/>
              <w:rPr>
                <w:rFonts w:asciiTheme="minorHAnsi" w:hAnsiTheme="minorHAnsi" w:cstheme="minorHAnsi"/>
                <w:b/>
                <w:sz w:val="22"/>
                <w:szCs w:val="22"/>
                <w:lang w:val="pl-PL"/>
              </w:rPr>
            </w:pPr>
            <w:r w:rsidRPr="00474B11">
              <w:rPr>
                <w:rFonts w:asciiTheme="minorHAnsi" w:hAnsiTheme="minorHAnsi" w:cstheme="minorHAnsi"/>
                <w:b/>
                <w:sz w:val="22"/>
                <w:szCs w:val="22"/>
                <w:lang w:val="pl-PL"/>
              </w:rPr>
              <w:t>C4</w:t>
            </w:r>
          </w:p>
        </w:tc>
        <w:tc>
          <w:tcPr>
            <w:tcW w:w="5398" w:type="dxa"/>
            <w:vAlign w:val="center"/>
          </w:tcPr>
          <w:p w14:paraId="647CDDE5" w14:textId="77777777" w:rsidR="00474B11" w:rsidRPr="00474B11" w:rsidRDefault="00474B11" w:rsidP="00474B11">
            <w:pPr>
              <w:pStyle w:val="Bezodstpw"/>
              <w:contextualSpacing w:val="0"/>
              <w:jc w:val="both"/>
              <w:rPr>
                <w:rStyle w:val="Pogrubienie"/>
                <w:rFonts w:asciiTheme="minorHAnsi" w:hAnsiTheme="minorHAnsi" w:cstheme="minorHAnsi"/>
                <w:b w:val="0"/>
                <w:bCs w:val="0"/>
                <w:sz w:val="22"/>
                <w:szCs w:val="22"/>
                <w:lang w:val="pl-PL"/>
              </w:rPr>
            </w:pPr>
            <w:r w:rsidRPr="00474B11">
              <w:rPr>
                <w:rStyle w:val="Pogrubienie"/>
                <w:rFonts w:asciiTheme="minorHAnsi" w:hAnsiTheme="minorHAnsi" w:cstheme="minorHAnsi"/>
                <w:b w:val="0"/>
                <w:bCs w:val="0"/>
                <w:sz w:val="22"/>
                <w:szCs w:val="22"/>
                <w:lang w:val="pl-PL"/>
              </w:rPr>
              <w:t>Zapoznanie słuchaczy z realiami pracy specjalisty ds. zarządzania rehabilitacją oraz dobrymi i złymi praktykami w tym obszarze.</w:t>
            </w:r>
          </w:p>
        </w:tc>
      </w:tr>
      <w:tr w:rsidR="00474B11" w:rsidRPr="00474B11" w14:paraId="2C87F147" w14:textId="77777777" w:rsidTr="00D81438">
        <w:trPr>
          <w:trHeight w:val="94"/>
          <w:jc w:val="center"/>
        </w:trPr>
        <w:tc>
          <w:tcPr>
            <w:tcW w:w="503" w:type="dxa"/>
            <w:vMerge/>
            <w:vAlign w:val="center"/>
          </w:tcPr>
          <w:p w14:paraId="74D4CC51"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p>
        </w:tc>
        <w:tc>
          <w:tcPr>
            <w:tcW w:w="2469" w:type="dxa"/>
            <w:vMerge/>
            <w:vAlign w:val="center"/>
          </w:tcPr>
          <w:p w14:paraId="22AF35E4" w14:textId="77777777" w:rsidR="00474B11" w:rsidRPr="00474B11" w:rsidRDefault="00474B11" w:rsidP="00474B11">
            <w:pPr>
              <w:pStyle w:val="Bezodstpw"/>
              <w:contextualSpacing w:val="0"/>
              <w:rPr>
                <w:rFonts w:asciiTheme="minorHAnsi" w:hAnsiTheme="minorHAnsi" w:cstheme="minorHAnsi"/>
                <w:sz w:val="22"/>
                <w:szCs w:val="22"/>
                <w:lang w:val="pl-PL"/>
              </w:rPr>
            </w:pPr>
          </w:p>
        </w:tc>
        <w:tc>
          <w:tcPr>
            <w:tcW w:w="697" w:type="dxa"/>
            <w:tcBorders>
              <w:bottom w:val="single" w:sz="4" w:space="0" w:color="auto"/>
            </w:tcBorders>
            <w:vAlign w:val="center"/>
          </w:tcPr>
          <w:p w14:paraId="36B3260C" w14:textId="77777777" w:rsidR="00474B11" w:rsidRPr="00474B11" w:rsidRDefault="00474B11" w:rsidP="00474B11">
            <w:pPr>
              <w:pStyle w:val="Bezodstpw"/>
              <w:contextualSpacing w:val="0"/>
              <w:jc w:val="center"/>
              <w:rPr>
                <w:rFonts w:asciiTheme="minorHAnsi" w:hAnsiTheme="minorHAnsi" w:cstheme="minorHAnsi"/>
                <w:b/>
                <w:sz w:val="22"/>
                <w:szCs w:val="22"/>
                <w:lang w:val="pl-PL"/>
              </w:rPr>
            </w:pPr>
            <w:r w:rsidRPr="00474B11">
              <w:rPr>
                <w:rFonts w:asciiTheme="minorHAnsi" w:hAnsiTheme="minorHAnsi" w:cstheme="minorHAnsi"/>
                <w:b/>
                <w:sz w:val="22"/>
                <w:szCs w:val="22"/>
                <w:lang w:val="pl-PL"/>
              </w:rPr>
              <w:t>C5</w:t>
            </w:r>
          </w:p>
        </w:tc>
        <w:tc>
          <w:tcPr>
            <w:tcW w:w="5398" w:type="dxa"/>
            <w:vAlign w:val="center"/>
          </w:tcPr>
          <w:p w14:paraId="11C7795F" w14:textId="77777777" w:rsidR="00474B11" w:rsidRPr="00474B11" w:rsidRDefault="00474B11" w:rsidP="00474B11">
            <w:pPr>
              <w:pStyle w:val="Bezodstpw"/>
              <w:contextualSpacing w:val="0"/>
              <w:jc w:val="both"/>
              <w:rPr>
                <w:rFonts w:asciiTheme="minorHAnsi" w:hAnsiTheme="minorHAnsi" w:cstheme="minorHAnsi"/>
                <w:sz w:val="22"/>
                <w:szCs w:val="22"/>
                <w:lang w:val="pl-PL"/>
              </w:rPr>
            </w:pPr>
            <w:r w:rsidRPr="00474B11">
              <w:rPr>
                <w:rStyle w:val="Pogrubienie"/>
                <w:rFonts w:asciiTheme="minorHAnsi" w:hAnsiTheme="minorHAnsi" w:cstheme="minorHAnsi"/>
                <w:b w:val="0"/>
                <w:bCs w:val="0"/>
                <w:sz w:val="22"/>
                <w:szCs w:val="22"/>
                <w:lang w:val="pl-PL"/>
              </w:rPr>
              <w:t>Nauczenie słuchacza  kreatywnego poszukiwania rozwiązań w oparciu o  wiedzę nabytą podczas modułów I-IV. Student poznaje metody pracy specjalisty ds. zarządzania rehabilitacją, a następnie ma możliwość praktycznie te metody przećwiczyć.</w:t>
            </w:r>
          </w:p>
        </w:tc>
      </w:tr>
      <w:tr w:rsidR="00474B11" w:rsidRPr="00474B11" w14:paraId="10EBA7EC" w14:textId="77777777" w:rsidTr="00636082">
        <w:trPr>
          <w:cantSplit/>
          <w:trHeight w:val="1134"/>
          <w:jc w:val="center"/>
        </w:trPr>
        <w:tc>
          <w:tcPr>
            <w:tcW w:w="503" w:type="dxa"/>
            <w:vMerge w:val="restart"/>
            <w:vAlign w:val="center"/>
          </w:tcPr>
          <w:p w14:paraId="763FFA5F"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15.</w:t>
            </w:r>
          </w:p>
        </w:tc>
        <w:tc>
          <w:tcPr>
            <w:tcW w:w="2469" w:type="dxa"/>
            <w:vMerge w:val="restart"/>
            <w:vAlign w:val="center"/>
          </w:tcPr>
          <w:p w14:paraId="0F74F697"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Efekty kształcenia w zakresie wiedzy, umiejętności i kompetencji społecznych, w tym nr efektu kształcenia:</w:t>
            </w:r>
          </w:p>
          <w:p w14:paraId="1524BDE0"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student, który zaliczy moduł (przedmiot) wie/umie/potrafi:</w:t>
            </w:r>
          </w:p>
        </w:tc>
        <w:tc>
          <w:tcPr>
            <w:tcW w:w="697" w:type="dxa"/>
            <w:shd w:val="clear" w:color="auto" w:fill="C6D9F1" w:themeFill="text2" w:themeFillTint="33"/>
            <w:textDirection w:val="btLr"/>
            <w:vAlign w:val="center"/>
          </w:tcPr>
          <w:p w14:paraId="3D94E4A3" w14:textId="77777777" w:rsidR="00474B11" w:rsidRPr="00474B11" w:rsidRDefault="00474B11" w:rsidP="00474B11">
            <w:pPr>
              <w:pStyle w:val="Bezodstpw"/>
              <w:contextualSpacing w:val="0"/>
              <w:jc w:val="center"/>
              <w:rPr>
                <w:rFonts w:asciiTheme="minorHAnsi" w:hAnsiTheme="minorHAnsi" w:cstheme="minorHAnsi"/>
                <w:b/>
                <w:sz w:val="22"/>
                <w:szCs w:val="22"/>
                <w:lang w:val="pl-PL"/>
              </w:rPr>
            </w:pPr>
            <w:r w:rsidRPr="00474B11">
              <w:rPr>
                <w:rFonts w:asciiTheme="minorHAnsi" w:hAnsiTheme="minorHAnsi" w:cstheme="minorHAnsi"/>
                <w:b/>
                <w:sz w:val="22"/>
                <w:szCs w:val="22"/>
                <w:lang w:val="pl-PL"/>
              </w:rPr>
              <w:t>WIEDZA</w:t>
            </w:r>
          </w:p>
        </w:tc>
        <w:tc>
          <w:tcPr>
            <w:tcW w:w="5398" w:type="dxa"/>
            <w:vAlign w:val="center"/>
          </w:tcPr>
          <w:p w14:paraId="141405C7" w14:textId="77777777" w:rsidR="00474B11" w:rsidRPr="00474B11" w:rsidRDefault="00474B11" w:rsidP="00474B11">
            <w:pPr>
              <w:pStyle w:val="Bezodstpw"/>
              <w:contextualSpacing w:val="0"/>
              <w:jc w:val="center"/>
              <w:rPr>
                <w:rFonts w:asciiTheme="minorHAnsi" w:hAnsiTheme="minorHAnsi" w:cstheme="minorHAnsi"/>
                <w:b/>
                <w:sz w:val="22"/>
                <w:szCs w:val="22"/>
                <w:lang w:val="pl-PL"/>
              </w:rPr>
            </w:pPr>
            <w:r w:rsidRPr="00474B11">
              <w:rPr>
                <w:rFonts w:asciiTheme="minorHAnsi" w:hAnsiTheme="minorHAnsi" w:cstheme="minorHAnsi"/>
                <w:b/>
                <w:sz w:val="22"/>
                <w:szCs w:val="22"/>
                <w:lang w:val="pl-PL"/>
              </w:rPr>
              <w:t>K_W13</w:t>
            </w:r>
          </w:p>
          <w:p w14:paraId="5F2E5E7C" w14:textId="77777777" w:rsidR="00474B11" w:rsidRPr="00474B11" w:rsidRDefault="00474B11" w:rsidP="00474B11">
            <w:pPr>
              <w:pStyle w:val="Bezodstpw"/>
              <w:ind w:left="51"/>
              <w:contextualSpacing w:val="0"/>
              <w:jc w:val="both"/>
              <w:rPr>
                <w:rFonts w:asciiTheme="minorHAnsi" w:hAnsiTheme="minorHAnsi" w:cstheme="minorHAnsi"/>
                <w:b/>
                <w:sz w:val="22"/>
                <w:szCs w:val="22"/>
                <w:lang w:val="pl-PL"/>
              </w:rPr>
            </w:pPr>
            <w:r w:rsidRPr="00474B11">
              <w:rPr>
                <w:rFonts w:asciiTheme="minorHAnsi" w:hAnsiTheme="minorHAnsi" w:cstheme="minorHAnsi"/>
                <w:sz w:val="22"/>
                <w:szCs w:val="22"/>
                <w:lang w:val="pl-PL"/>
              </w:rPr>
              <w:t>Ma wiedzę na temat źródeł, metod i zasad pozyskiwania danych potrzebnych do oceny możliwości klienta, stosuje metodę SWOT do analizy sytuacji klienta oraz analizę stakeholders do stworzenia ewidencji osób i instytucji, które mogą w jakikolwiek sposób wywierać wpływ na proces rehabilitacji klienta.</w:t>
            </w:r>
          </w:p>
        </w:tc>
      </w:tr>
      <w:tr w:rsidR="00474B11" w:rsidRPr="00474B11" w14:paraId="74DF7D6D" w14:textId="77777777" w:rsidTr="00636082">
        <w:trPr>
          <w:cantSplit/>
          <w:trHeight w:val="1469"/>
          <w:jc w:val="center"/>
        </w:trPr>
        <w:tc>
          <w:tcPr>
            <w:tcW w:w="503" w:type="dxa"/>
            <w:vMerge/>
            <w:vAlign w:val="center"/>
          </w:tcPr>
          <w:p w14:paraId="3B95B94A"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p>
        </w:tc>
        <w:tc>
          <w:tcPr>
            <w:tcW w:w="2469" w:type="dxa"/>
            <w:vMerge/>
            <w:vAlign w:val="center"/>
          </w:tcPr>
          <w:p w14:paraId="79F21A54" w14:textId="77777777" w:rsidR="00474B11" w:rsidRPr="00474B11" w:rsidRDefault="00474B11" w:rsidP="00474B11">
            <w:pPr>
              <w:pStyle w:val="Bezodstpw"/>
              <w:contextualSpacing w:val="0"/>
              <w:rPr>
                <w:rFonts w:asciiTheme="minorHAnsi" w:hAnsiTheme="minorHAnsi" w:cstheme="minorHAnsi"/>
                <w:sz w:val="22"/>
                <w:szCs w:val="22"/>
                <w:lang w:val="pl-PL"/>
              </w:rPr>
            </w:pPr>
          </w:p>
        </w:tc>
        <w:tc>
          <w:tcPr>
            <w:tcW w:w="697" w:type="dxa"/>
            <w:shd w:val="clear" w:color="auto" w:fill="C6D9F1" w:themeFill="text2" w:themeFillTint="33"/>
            <w:textDirection w:val="btLr"/>
            <w:vAlign w:val="center"/>
          </w:tcPr>
          <w:p w14:paraId="57E90F89" w14:textId="77777777" w:rsidR="00474B11" w:rsidRPr="00474B11" w:rsidRDefault="00474B11" w:rsidP="00474B11">
            <w:pPr>
              <w:pStyle w:val="Bezodstpw"/>
              <w:contextualSpacing w:val="0"/>
              <w:jc w:val="center"/>
              <w:rPr>
                <w:rFonts w:asciiTheme="minorHAnsi" w:hAnsiTheme="minorHAnsi" w:cstheme="minorHAnsi"/>
                <w:b/>
                <w:sz w:val="22"/>
                <w:szCs w:val="22"/>
                <w:lang w:val="pl-PL"/>
              </w:rPr>
            </w:pPr>
            <w:r w:rsidRPr="00474B11">
              <w:rPr>
                <w:rFonts w:asciiTheme="minorHAnsi" w:hAnsiTheme="minorHAnsi" w:cstheme="minorHAnsi"/>
                <w:b/>
                <w:sz w:val="22"/>
                <w:szCs w:val="22"/>
                <w:lang w:val="pl-PL"/>
              </w:rPr>
              <w:t>UMIEJĘTNOŚCI</w:t>
            </w:r>
          </w:p>
        </w:tc>
        <w:tc>
          <w:tcPr>
            <w:tcW w:w="5398" w:type="dxa"/>
            <w:vAlign w:val="center"/>
          </w:tcPr>
          <w:p w14:paraId="2305E0E6" w14:textId="77777777" w:rsidR="00474B11" w:rsidRPr="00474B11" w:rsidRDefault="00474B11" w:rsidP="00474B11">
            <w:pPr>
              <w:pStyle w:val="Bezodstpw"/>
              <w:contextualSpacing w:val="0"/>
              <w:jc w:val="center"/>
              <w:rPr>
                <w:rFonts w:asciiTheme="minorHAnsi" w:hAnsiTheme="minorHAnsi" w:cstheme="minorHAnsi"/>
                <w:b/>
                <w:sz w:val="22"/>
                <w:szCs w:val="22"/>
                <w:lang w:val="pl-PL"/>
              </w:rPr>
            </w:pPr>
            <w:r w:rsidRPr="00474B11">
              <w:rPr>
                <w:rFonts w:asciiTheme="minorHAnsi" w:hAnsiTheme="minorHAnsi" w:cstheme="minorHAnsi"/>
                <w:b/>
                <w:sz w:val="22"/>
                <w:szCs w:val="22"/>
                <w:lang w:val="pl-PL"/>
              </w:rPr>
              <w:t>K_U13</w:t>
            </w:r>
          </w:p>
          <w:p w14:paraId="3391A123" w14:textId="77777777" w:rsidR="00474B11" w:rsidRPr="00474B11" w:rsidRDefault="00474B11" w:rsidP="00474B11">
            <w:pPr>
              <w:pStyle w:val="Bezodstpw"/>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Potrafi pozyskiwać dane potrzebne do oceny możliwości klienta oraz dokonać analizy sytuacji klienta z wykorzystaniem metody SWOT oraz stakeholders.</w:t>
            </w:r>
          </w:p>
        </w:tc>
      </w:tr>
      <w:tr w:rsidR="00474B11" w:rsidRPr="00474B11" w14:paraId="49D85161" w14:textId="77777777" w:rsidTr="00636082">
        <w:trPr>
          <w:cantSplit/>
          <w:trHeight w:val="1134"/>
          <w:jc w:val="center"/>
        </w:trPr>
        <w:tc>
          <w:tcPr>
            <w:tcW w:w="503" w:type="dxa"/>
            <w:vMerge/>
            <w:vAlign w:val="center"/>
          </w:tcPr>
          <w:p w14:paraId="3CDBA3E7"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p>
        </w:tc>
        <w:tc>
          <w:tcPr>
            <w:tcW w:w="2469" w:type="dxa"/>
            <w:vMerge/>
            <w:vAlign w:val="center"/>
          </w:tcPr>
          <w:p w14:paraId="512B9E92" w14:textId="77777777" w:rsidR="00474B11" w:rsidRPr="00474B11" w:rsidRDefault="00474B11" w:rsidP="00474B11">
            <w:pPr>
              <w:pStyle w:val="Bezodstpw"/>
              <w:contextualSpacing w:val="0"/>
              <w:rPr>
                <w:rFonts w:asciiTheme="minorHAnsi" w:hAnsiTheme="minorHAnsi" w:cstheme="minorHAnsi"/>
                <w:sz w:val="22"/>
                <w:szCs w:val="22"/>
                <w:lang w:val="pl-PL"/>
              </w:rPr>
            </w:pPr>
          </w:p>
        </w:tc>
        <w:tc>
          <w:tcPr>
            <w:tcW w:w="697" w:type="dxa"/>
            <w:shd w:val="clear" w:color="auto" w:fill="C6D9F1" w:themeFill="text2" w:themeFillTint="33"/>
            <w:textDirection w:val="btLr"/>
            <w:vAlign w:val="center"/>
          </w:tcPr>
          <w:p w14:paraId="116F3616" w14:textId="77777777" w:rsidR="00474B11" w:rsidRPr="00474B11" w:rsidRDefault="00474B11" w:rsidP="00474B11">
            <w:pPr>
              <w:pStyle w:val="Bezodstpw"/>
              <w:contextualSpacing w:val="0"/>
              <w:jc w:val="center"/>
              <w:rPr>
                <w:rFonts w:asciiTheme="minorHAnsi" w:hAnsiTheme="minorHAnsi" w:cstheme="minorHAnsi"/>
                <w:b/>
                <w:sz w:val="22"/>
                <w:szCs w:val="22"/>
                <w:lang w:val="pl-PL"/>
              </w:rPr>
            </w:pPr>
            <w:r w:rsidRPr="00474B11">
              <w:rPr>
                <w:rFonts w:asciiTheme="minorHAnsi" w:hAnsiTheme="minorHAnsi" w:cstheme="minorHAnsi"/>
                <w:b/>
                <w:sz w:val="22"/>
                <w:szCs w:val="22"/>
                <w:lang w:val="pl-PL"/>
              </w:rPr>
              <w:t>KOMPETENCJE SPOŁECZNE</w:t>
            </w:r>
          </w:p>
        </w:tc>
        <w:tc>
          <w:tcPr>
            <w:tcW w:w="5398" w:type="dxa"/>
            <w:vAlign w:val="center"/>
          </w:tcPr>
          <w:p w14:paraId="727AA4CF" w14:textId="77777777" w:rsidR="00474B11" w:rsidRPr="00474B11" w:rsidRDefault="00474B11" w:rsidP="00474B11">
            <w:pPr>
              <w:pStyle w:val="Bezodstpw"/>
              <w:contextualSpacing w:val="0"/>
              <w:jc w:val="center"/>
              <w:rPr>
                <w:rFonts w:asciiTheme="minorHAnsi" w:hAnsiTheme="minorHAnsi" w:cstheme="minorHAnsi"/>
                <w:b/>
                <w:sz w:val="22"/>
                <w:szCs w:val="22"/>
                <w:lang w:val="pl-PL"/>
              </w:rPr>
            </w:pPr>
            <w:r w:rsidRPr="00474B11">
              <w:rPr>
                <w:rFonts w:asciiTheme="minorHAnsi" w:hAnsiTheme="minorHAnsi" w:cstheme="minorHAnsi"/>
                <w:b/>
                <w:sz w:val="22"/>
                <w:szCs w:val="22"/>
                <w:lang w:val="pl-PL"/>
              </w:rPr>
              <w:t>K_K10</w:t>
            </w:r>
          </w:p>
          <w:p w14:paraId="66118997" w14:textId="77777777" w:rsidR="00474B11" w:rsidRPr="00474B11" w:rsidRDefault="00474B11" w:rsidP="00D81438">
            <w:pPr>
              <w:pStyle w:val="Bezodstpw"/>
              <w:ind w:left="51"/>
              <w:contextualSpacing w:val="0"/>
              <w:jc w:val="both"/>
              <w:rPr>
                <w:rFonts w:asciiTheme="minorHAnsi" w:hAnsiTheme="minorHAnsi" w:cstheme="minorHAnsi"/>
                <w:sz w:val="22"/>
                <w:szCs w:val="22"/>
                <w:lang w:val="pl-PL"/>
              </w:rPr>
            </w:pPr>
            <w:r w:rsidRPr="00474B11">
              <w:rPr>
                <w:rFonts w:asciiTheme="minorHAnsi" w:hAnsiTheme="minorHAnsi" w:cstheme="minorHAnsi"/>
                <w:bCs/>
                <w:sz w:val="22"/>
                <w:szCs w:val="22"/>
                <w:lang w:val="pl-PL"/>
              </w:rPr>
              <w:t>Ma kompetencje komunikacyjne (przede wszystkim społeczne) potrzebne do  prowadzenia wywiadu pogłębionego z klientem oraz wywiadu środowiskowego; jest w stanie oceniać sytuację klienta w sposób empatyczny z uwzględnieniem obszaru jego doświadczeń.</w:t>
            </w:r>
          </w:p>
        </w:tc>
      </w:tr>
      <w:tr w:rsidR="00474B11" w:rsidRPr="00474B11" w14:paraId="449752B7" w14:textId="77777777" w:rsidTr="00D81438">
        <w:trPr>
          <w:trHeight w:val="454"/>
          <w:jc w:val="center"/>
        </w:trPr>
        <w:tc>
          <w:tcPr>
            <w:tcW w:w="503" w:type="dxa"/>
            <w:vAlign w:val="center"/>
          </w:tcPr>
          <w:p w14:paraId="0AB6C2D2"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16.</w:t>
            </w:r>
          </w:p>
        </w:tc>
        <w:tc>
          <w:tcPr>
            <w:tcW w:w="2469" w:type="dxa"/>
            <w:vAlign w:val="center"/>
          </w:tcPr>
          <w:p w14:paraId="205C97D5"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Metody dydaktyczne:</w:t>
            </w:r>
          </w:p>
        </w:tc>
        <w:tc>
          <w:tcPr>
            <w:tcW w:w="6095" w:type="dxa"/>
            <w:gridSpan w:val="2"/>
            <w:vAlign w:val="center"/>
          </w:tcPr>
          <w:p w14:paraId="1B3979EF" w14:textId="77777777" w:rsidR="00474B11" w:rsidRPr="00474B11" w:rsidRDefault="00474B11" w:rsidP="007A364D">
            <w:pPr>
              <w:pStyle w:val="Bezodstpw"/>
              <w:numPr>
                <w:ilvl w:val="0"/>
                <w:numId w:val="13"/>
              </w:numPr>
              <w:tabs>
                <w:tab w:val="clear" w:pos="284"/>
              </w:tabs>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Wykłady: wykład informacyjny i problemowy.</w:t>
            </w:r>
          </w:p>
          <w:p w14:paraId="0707781B" w14:textId="77777777" w:rsidR="00474B11" w:rsidRPr="00474B11" w:rsidRDefault="00474B11" w:rsidP="007A364D">
            <w:pPr>
              <w:pStyle w:val="Bezodstpw"/>
              <w:numPr>
                <w:ilvl w:val="0"/>
                <w:numId w:val="13"/>
              </w:numPr>
              <w:tabs>
                <w:tab w:val="clear" w:pos="284"/>
              </w:tabs>
              <w:contextualSpacing w:val="0"/>
              <w:rPr>
                <w:rFonts w:asciiTheme="minorHAnsi" w:eastAsia="SimSun" w:hAnsiTheme="minorHAnsi" w:cstheme="minorHAnsi"/>
                <w:sz w:val="22"/>
                <w:szCs w:val="22"/>
                <w:lang w:val="pl-PL" w:eastAsia="ar-SA"/>
              </w:rPr>
            </w:pPr>
            <w:r w:rsidRPr="00474B11">
              <w:rPr>
                <w:rFonts w:asciiTheme="minorHAnsi" w:hAnsiTheme="minorHAnsi" w:cstheme="minorHAnsi"/>
                <w:sz w:val="22"/>
                <w:szCs w:val="22"/>
                <w:lang w:val="pl-PL"/>
              </w:rPr>
              <w:t>Warsztaty: ćwiczenia w grupach (dyskusja world cafe), studium przypadku.</w:t>
            </w:r>
          </w:p>
        </w:tc>
      </w:tr>
      <w:tr w:rsidR="00474B11" w:rsidRPr="00474B11" w14:paraId="019C4110" w14:textId="77777777" w:rsidTr="00D81438">
        <w:trPr>
          <w:trHeight w:val="454"/>
          <w:jc w:val="center"/>
        </w:trPr>
        <w:tc>
          <w:tcPr>
            <w:tcW w:w="503" w:type="dxa"/>
            <w:vAlign w:val="center"/>
          </w:tcPr>
          <w:p w14:paraId="7C4D0514"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17.</w:t>
            </w:r>
          </w:p>
        </w:tc>
        <w:tc>
          <w:tcPr>
            <w:tcW w:w="2469" w:type="dxa"/>
            <w:vAlign w:val="center"/>
          </w:tcPr>
          <w:p w14:paraId="31C8BEDC"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Warunki uzyskania zaliczenia przedmiotu:</w:t>
            </w:r>
          </w:p>
        </w:tc>
        <w:tc>
          <w:tcPr>
            <w:tcW w:w="6095" w:type="dxa"/>
            <w:gridSpan w:val="2"/>
            <w:tcBorders>
              <w:bottom w:val="single" w:sz="4" w:space="0" w:color="auto"/>
            </w:tcBorders>
            <w:vAlign w:val="center"/>
          </w:tcPr>
          <w:p w14:paraId="7D4EDBA7" w14:textId="77777777" w:rsidR="00474B11" w:rsidRPr="00474B11" w:rsidRDefault="00474B11" w:rsidP="00474B11">
            <w:pPr>
              <w:pStyle w:val="Bezodstpw"/>
              <w:contextualSpacing w:val="0"/>
              <w:rPr>
                <w:rFonts w:asciiTheme="minorHAnsi" w:hAnsiTheme="minorHAnsi" w:cstheme="minorHAnsi"/>
                <w:b/>
                <w:sz w:val="22"/>
                <w:szCs w:val="22"/>
                <w:lang w:val="pl-PL"/>
              </w:rPr>
            </w:pPr>
            <w:r w:rsidRPr="00474B11">
              <w:rPr>
                <w:rFonts w:asciiTheme="minorHAnsi" w:hAnsiTheme="minorHAnsi" w:cstheme="minorHAnsi"/>
                <w:b/>
                <w:sz w:val="22"/>
                <w:szCs w:val="22"/>
                <w:lang w:val="pl-PL"/>
              </w:rPr>
              <w:t>Warunki dopuszczenia do zaliczenia przedmiotu:</w:t>
            </w:r>
          </w:p>
          <w:p w14:paraId="554D9EC9" w14:textId="77777777" w:rsidR="00474B11" w:rsidRPr="00474B11" w:rsidRDefault="00474B11" w:rsidP="007A364D">
            <w:pPr>
              <w:pStyle w:val="Bezodstpw"/>
              <w:numPr>
                <w:ilvl w:val="0"/>
                <w:numId w:val="11"/>
              </w:numPr>
              <w:tabs>
                <w:tab w:val="clear" w:pos="284"/>
              </w:tabs>
              <w:ind w:left="454"/>
              <w:contextualSpacing w:val="0"/>
              <w:jc w:val="both"/>
              <w:rPr>
                <w:rFonts w:asciiTheme="minorHAnsi" w:eastAsia="SimSun" w:hAnsiTheme="minorHAnsi" w:cstheme="minorHAnsi"/>
                <w:sz w:val="22"/>
                <w:szCs w:val="22"/>
                <w:lang w:val="pl-PL" w:eastAsia="ar-SA"/>
              </w:rPr>
            </w:pPr>
            <w:r w:rsidRPr="00474B11">
              <w:rPr>
                <w:rFonts w:asciiTheme="minorHAnsi" w:eastAsia="SimSun" w:hAnsiTheme="minorHAnsi" w:cstheme="minorHAnsi"/>
                <w:sz w:val="22"/>
                <w:szCs w:val="22"/>
                <w:lang w:val="pl-PL" w:eastAsia="ar-SA"/>
              </w:rPr>
              <w:t>Obecność na zajęciach zgodna z regulaminem studiów podyplomowych.</w:t>
            </w:r>
          </w:p>
          <w:p w14:paraId="1DD16E72" w14:textId="77777777" w:rsidR="00474B11" w:rsidRPr="00474B11" w:rsidRDefault="00751B63" w:rsidP="007A364D">
            <w:pPr>
              <w:pStyle w:val="Bezodstpw"/>
              <w:numPr>
                <w:ilvl w:val="0"/>
                <w:numId w:val="11"/>
              </w:numPr>
              <w:tabs>
                <w:tab w:val="clear" w:pos="284"/>
              </w:tabs>
              <w:ind w:left="454"/>
              <w:contextualSpacing w:val="0"/>
              <w:jc w:val="both"/>
              <w:rPr>
                <w:rFonts w:asciiTheme="minorHAnsi" w:eastAsia="SimSun" w:hAnsiTheme="minorHAnsi" w:cstheme="minorHAnsi"/>
                <w:sz w:val="22"/>
                <w:szCs w:val="22"/>
                <w:lang w:val="pl-PL" w:eastAsia="ar-SA"/>
              </w:rPr>
            </w:pPr>
            <w:r>
              <w:rPr>
                <w:rFonts w:asciiTheme="minorHAnsi" w:eastAsia="SimSun" w:hAnsiTheme="minorHAnsi" w:cstheme="minorHAnsi"/>
                <w:sz w:val="22"/>
                <w:szCs w:val="22"/>
                <w:lang w:val="pl-PL" w:eastAsia="ar-SA"/>
              </w:rPr>
              <w:t>Aktywnośc na zajęciach</w:t>
            </w:r>
            <w:r w:rsidR="00474B11" w:rsidRPr="00474B11">
              <w:rPr>
                <w:rFonts w:asciiTheme="minorHAnsi" w:eastAsia="SimSun" w:hAnsiTheme="minorHAnsi" w:cstheme="minorHAnsi"/>
                <w:sz w:val="22"/>
                <w:szCs w:val="22"/>
                <w:lang w:val="pl-PL" w:eastAsia="ar-SA"/>
              </w:rPr>
              <w:t xml:space="preserve">. </w:t>
            </w:r>
          </w:p>
          <w:p w14:paraId="0686D4B3" w14:textId="77777777" w:rsidR="00474B11" w:rsidRPr="00474B11" w:rsidRDefault="00474B11" w:rsidP="00474B11">
            <w:pPr>
              <w:pStyle w:val="Bezodstpw"/>
              <w:contextualSpacing w:val="0"/>
              <w:rPr>
                <w:rFonts w:asciiTheme="minorHAnsi" w:hAnsiTheme="minorHAnsi" w:cstheme="minorHAnsi"/>
                <w:sz w:val="22"/>
                <w:szCs w:val="22"/>
                <w:lang w:val="pl-PL"/>
              </w:rPr>
            </w:pPr>
          </w:p>
          <w:p w14:paraId="7D9A7CDD" w14:textId="77777777" w:rsidR="00474B11" w:rsidRPr="00474B11" w:rsidRDefault="00474B11" w:rsidP="00474B11">
            <w:pPr>
              <w:pStyle w:val="Bezodstpw"/>
              <w:contextualSpacing w:val="0"/>
              <w:rPr>
                <w:rFonts w:asciiTheme="minorHAnsi" w:hAnsiTheme="minorHAnsi" w:cstheme="minorHAnsi"/>
                <w:b/>
                <w:sz w:val="22"/>
                <w:szCs w:val="22"/>
                <w:lang w:val="pl-PL"/>
              </w:rPr>
            </w:pPr>
            <w:r w:rsidRPr="00474B11">
              <w:rPr>
                <w:rFonts w:asciiTheme="minorHAnsi" w:hAnsiTheme="minorHAnsi" w:cstheme="minorHAnsi"/>
                <w:b/>
                <w:sz w:val="22"/>
                <w:szCs w:val="22"/>
                <w:lang w:val="pl-PL"/>
              </w:rPr>
              <w:t>Warunki zaliczenia przedmiotu:</w:t>
            </w:r>
          </w:p>
          <w:p w14:paraId="2AB52013" w14:textId="77777777" w:rsidR="00474B11" w:rsidRPr="00474B11" w:rsidRDefault="00751B63" w:rsidP="00751B63">
            <w:pPr>
              <w:pStyle w:val="Bezodstpw"/>
              <w:tabs>
                <w:tab w:val="clear" w:pos="284"/>
              </w:tabs>
              <w:contextualSpacing w:val="0"/>
              <w:jc w:val="both"/>
              <w:rPr>
                <w:rFonts w:asciiTheme="minorHAnsi" w:hAnsiTheme="minorHAnsi" w:cstheme="minorHAnsi"/>
                <w:sz w:val="22"/>
                <w:szCs w:val="22"/>
                <w:lang w:val="pl-PL"/>
              </w:rPr>
            </w:pPr>
            <w:r w:rsidRPr="00751B63">
              <w:rPr>
                <w:rFonts w:cstheme="minorHAnsi"/>
                <w:sz w:val="22"/>
                <w:lang w:val="pl-PL"/>
              </w:rPr>
              <w:t>Zaliczenie zleconego zadania.  - Praca projektowa  - wspólne przygotowanie przez studentów bazy instytucji, organizacji i osób, które mogą pomóc w funkcjonowaniu Specjalisty ds. Zarządzania Rehabilitacją w danym makroregionie</w:t>
            </w:r>
          </w:p>
        </w:tc>
      </w:tr>
      <w:tr w:rsidR="00751B63" w:rsidRPr="00474B11" w14:paraId="426F8EF2" w14:textId="77777777" w:rsidTr="00751B63">
        <w:trPr>
          <w:trHeight w:val="611"/>
          <w:jc w:val="center"/>
        </w:trPr>
        <w:tc>
          <w:tcPr>
            <w:tcW w:w="503" w:type="dxa"/>
            <w:vMerge w:val="restart"/>
            <w:vAlign w:val="center"/>
          </w:tcPr>
          <w:p w14:paraId="6278B337" w14:textId="77777777" w:rsidR="00751B63" w:rsidRPr="00474B11" w:rsidRDefault="00751B63"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18.</w:t>
            </w:r>
          </w:p>
        </w:tc>
        <w:tc>
          <w:tcPr>
            <w:tcW w:w="2469" w:type="dxa"/>
            <w:vMerge w:val="restart"/>
            <w:vAlign w:val="center"/>
          </w:tcPr>
          <w:p w14:paraId="4B802BDC" w14:textId="77777777" w:rsidR="00751B63" w:rsidRPr="00474B11" w:rsidRDefault="00751B63"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 xml:space="preserve">Metody i kryteria oceniania (w tym sposób weryfikacji, metody osiągnięcia założonych efektów kształcenia określone dla przedmiotu jako całości jeśli obejmuje różne </w:t>
            </w:r>
            <w:r w:rsidRPr="00474B11">
              <w:rPr>
                <w:rFonts w:asciiTheme="minorHAnsi" w:hAnsiTheme="minorHAnsi" w:cstheme="minorHAnsi"/>
                <w:sz w:val="22"/>
                <w:szCs w:val="22"/>
                <w:lang w:val="pl-PL"/>
              </w:rPr>
              <w:lastRenderedPageBreak/>
              <w:t>formy zajęć np. wykład i ćwiczenia oraz metody i kryteria oceniania dla poszczególnych form zajęć:</w:t>
            </w:r>
          </w:p>
        </w:tc>
        <w:tc>
          <w:tcPr>
            <w:tcW w:w="6095" w:type="dxa"/>
            <w:gridSpan w:val="2"/>
            <w:shd w:val="clear" w:color="auto" w:fill="D9D9D9" w:themeFill="background1" w:themeFillShade="D9"/>
            <w:vAlign w:val="center"/>
          </w:tcPr>
          <w:p w14:paraId="0F1F64ED" w14:textId="77777777" w:rsidR="00751B63" w:rsidRPr="00474B11" w:rsidRDefault="00751B63" w:rsidP="00474B11">
            <w:pPr>
              <w:pStyle w:val="Bezodstpw"/>
              <w:jc w:val="center"/>
              <w:rPr>
                <w:rFonts w:asciiTheme="minorHAnsi" w:hAnsiTheme="minorHAnsi" w:cstheme="minorHAnsi"/>
                <w:b/>
                <w:smallCaps/>
                <w:sz w:val="22"/>
                <w:szCs w:val="22"/>
                <w:lang w:val="pl-PL"/>
              </w:rPr>
            </w:pPr>
            <w:r w:rsidRPr="00474B11">
              <w:rPr>
                <w:rFonts w:asciiTheme="minorHAnsi" w:hAnsiTheme="minorHAnsi" w:cstheme="minorHAnsi"/>
                <w:b/>
                <w:smallCaps/>
                <w:sz w:val="22"/>
                <w:szCs w:val="22"/>
                <w:lang w:val="pl-PL"/>
              </w:rPr>
              <w:lastRenderedPageBreak/>
              <w:t>Realizacja zadana zleconego</w:t>
            </w:r>
          </w:p>
        </w:tc>
      </w:tr>
      <w:tr w:rsidR="00474B11" w:rsidRPr="00474B11" w14:paraId="1423E0A1" w14:textId="77777777" w:rsidTr="00D81438">
        <w:trPr>
          <w:trHeight w:val="284"/>
          <w:jc w:val="center"/>
        </w:trPr>
        <w:tc>
          <w:tcPr>
            <w:tcW w:w="503" w:type="dxa"/>
            <w:vMerge/>
            <w:vAlign w:val="center"/>
          </w:tcPr>
          <w:p w14:paraId="4CCBB241"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p>
        </w:tc>
        <w:tc>
          <w:tcPr>
            <w:tcW w:w="2469" w:type="dxa"/>
            <w:vMerge/>
            <w:vAlign w:val="center"/>
          </w:tcPr>
          <w:p w14:paraId="3D82475F" w14:textId="77777777" w:rsidR="00474B11" w:rsidRPr="00474B11" w:rsidRDefault="00474B11" w:rsidP="00474B11">
            <w:pPr>
              <w:pStyle w:val="Bezodstpw"/>
              <w:contextualSpacing w:val="0"/>
              <w:rPr>
                <w:rFonts w:asciiTheme="minorHAnsi" w:hAnsiTheme="minorHAnsi" w:cstheme="minorHAnsi"/>
                <w:sz w:val="22"/>
                <w:szCs w:val="22"/>
                <w:lang w:val="pl-PL"/>
              </w:rPr>
            </w:pPr>
          </w:p>
        </w:tc>
        <w:tc>
          <w:tcPr>
            <w:tcW w:w="6095" w:type="dxa"/>
            <w:gridSpan w:val="2"/>
            <w:tcBorders>
              <w:bottom w:val="single" w:sz="4" w:space="0" w:color="auto"/>
            </w:tcBorders>
            <w:vAlign w:val="center"/>
          </w:tcPr>
          <w:p w14:paraId="49F8E698" w14:textId="77777777" w:rsidR="00474B11" w:rsidRPr="00474B11" w:rsidRDefault="00474B11" w:rsidP="00474B11">
            <w:pPr>
              <w:pStyle w:val="Bezodstpw"/>
              <w:contextualSpacing w:val="0"/>
              <w:jc w:val="both"/>
              <w:rPr>
                <w:rStyle w:val="wrtext"/>
                <w:rFonts w:asciiTheme="minorHAnsi" w:hAnsiTheme="minorHAnsi" w:cstheme="minorHAnsi"/>
                <w:sz w:val="22"/>
                <w:szCs w:val="22"/>
                <w:lang w:val="pl-PL"/>
              </w:rPr>
            </w:pPr>
            <w:r w:rsidRPr="00474B11">
              <w:rPr>
                <w:rStyle w:val="wrtext"/>
                <w:rFonts w:asciiTheme="minorHAnsi" w:hAnsiTheme="minorHAnsi" w:cstheme="minorHAnsi"/>
                <w:sz w:val="22"/>
                <w:szCs w:val="22"/>
                <w:lang w:val="pl-PL"/>
              </w:rPr>
              <w:t xml:space="preserve">Zlecone zadanie oceniane jest  na podstawie kryteriów określonych przez prowadzącego zajęcia. </w:t>
            </w:r>
          </w:p>
          <w:p w14:paraId="6CB34250" w14:textId="77777777" w:rsidR="00474B11" w:rsidRPr="00474B11" w:rsidRDefault="00474B11" w:rsidP="00474B11">
            <w:pPr>
              <w:pStyle w:val="Bezodstpw"/>
              <w:contextualSpacing w:val="0"/>
              <w:jc w:val="both"/>
              <w:rPr>
                <w:rStyle w:val="wrtext"/>
                <w:rFonts w:asciiTheme="minorHAnsi" w:hAnsiTheme="minorHAnsi" w:cstheme="minorHAnsi"/>
                <w:sz w:val="22"/>
                <w:szCs w:val="22"/>
                <w:lang w:val="pl-PL"/>
              </w:rPr>
            </w:pPr>
            <w:r w:rsidRPr="00474B11">
              <w:rPr>
                <w:rStyle w:val="wrtext"/>
                <w:rFonts w:asciiTheme="minorHAnsi" w:hAnsiTheme="minorHAnsi" w:cstheme="minorHAnsi"/>
                <w:sz w:val="22"/>
                <w:szCs w:val="22"/>
                <w:lang w:val="pl-PL"/>
              </w:rPr>
              <w:t xml:space="preserve">Każde kryterium oceniane jest w skali od 0-2 pkt. </w:t>
            </w:r>
          </w:p>
          <w:p w14:paraId="3403E2E3" w14:textId="77777777" w:rsidR="00474B11" w:rsidRPr="00474B11" w:rsidRDefault="00474B11" w:rsidP="0063661D">
            <w:pPr>
              <w:pStyle w:val="Bezodstpw"/>
              <w:contextualSpacing w:val="0"/>
              <w:jc w:val="both"/>
              <w:rPr>
                <w:rStyle w:val="wrtext"/>
                <w:rFonts w:asciiTheme="minorHAnsi" w:hAnsiTheme="minorHAnsi" w:cstheme="minorHAnsi"/>
                <w:sz w:val="22"/>
                <w:szCs w:val="22"/>
                <w:lang w:val="pl-PL"/>
              </w:rPr>
            </w:pPr>
            <w:r w:rsidRPr="00474B11">
              <w:rPr>
                <w:rStyle w:val="wrtext"/>
                <w:rFonts w:asciiTheme="minorHAnsi" w:hAnsiTheme="minorHAnsi" w:cstheme="minorHAnsi"/>
                <w:sz w:val="22"/>
                <w:szCs w:val="22"/>
                <w:lang w:val="pl-PL"/>
              </w:rPr>
              <w:t xml:space="preserve">Słuchacz musi zdobyć min. </w:t>
            </w:r>
            <w:r w:rsidR="0063661D">
              <w:rPr>
                <w:rStyle w:val="wrtext"/>
                <w:rFonts w:asciiTheme="minorHAnsi" w:hAnsiTheme="minorHAnsi" w:cstheme="minorHAnsi"/>
                <w:sz w:val="22"/>
                <w:szCs w:val="22"/>
                <w:lang w:val="pl-PL"/>
              </w:rPr>
              <w:t>60</w:t>
            </w:r>
            <w:r w:rsidRPr="00474B11">
              <w:rPr>
                <w:rStyle w:val="wrtext"/>
                <w:rFonts w:asciiTheme="minorHAnsi" w:hAnsiTheme="minorHAnsi" w:cstheme="minorHAnsi"/>
                <w:sz w:val="22"/>
                <w:szCs w:val="22"/>
                <w:lang w:val="pl-PL"/>
              </w:rPr>
              <w:t>% punktów aby uzyskać zaliczenie zadania.</w:t>
            </w:r>
          </w:p>
        </w:tc>
      </w:tr>
      <w:tr w:rsidR="00474B11" w:rsidRPr="00474B11" w14:paraId="182A2A1B" w14:textId="77777777" w:rsidTr="00D81438">
        <w:trPr>
          <w:trHeight w:val="454"/>
          <w:jc w:val="center"/>
        </w:trPr>
        <w:tc>
          <w:tcPr>
            <w:tcW w:w="503" w:type="dxa"/>
            <w:vAlign w:val="center"/>
          </w:tcPr>
          <w:p w14:paraId="3F6D42E0"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19.</w:t>
            </w:r>
          </w:p>
        </w:tc>
        <w:tc>
          <w:tcPr>
            <w:tcW w:w="2469" w:type="dxa"/>
            <w:vAlign w:val="center"/>
          </w:tcPr>
          <w:p w14:paraId="5DAB62AA"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Literatura obowiązkowa/bibliografia obowiązkowa:</w:t>
            </w:r>
          </w:p>
        </w:tc>
        <w:tc>
          <w:tcPr>
            <w:tcW w:w="6095" w:type="dxa"/>
            <w:gridSpan w:val="2"/>
            <w:vAlign w:val="center"/>
          </w:tcPr>
          <w:p w14:paraId="12F5050D" w14:textId="77777777" w:rsidR="00474B11" w:rsidRPr="00474B11" w:rsidRDefault="00474B11" w:rsidP="00B4158C">
            <w:pPr>
              <w:pStyle w:val="Bezodstpw"/>
              <w:keepNext/>
              <w:numPr>
                <w:ilvl w:val="0"/>
                <w:numId w:val="59"/>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Frączkiewicz - Wronka A. (red.): Wykorzystanie analizy interesariuszy w zarządzaniu organizacją zdrowotną, Wydawnictwo Naukowe Śląsk, Katowice 2013.</w:t>
            </w:r>
          </w:p>
          <w:p w14:paraId="5CCF8FC6" w14:textId="77777777" w:rsidR="00474B11" w:rsidRPr="00474B11" w:rsidRDefault="00474B11" w:rsidP="00B4158C">
            <w:pPr>
              <w:pStyle w:val="Bezodstpw"/>
              <w:keepNext/>
              <w:numPr>
                <w:ilvl w:val="0"/>
                <w:numId w:val="59"/>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Martyniak Z.: Zarządzanie informacją i komunikacja- zagadnienia wybrane w świetle studiów i badań empirycznych, Wydawnictwo Akademii Ekonomicznej w Krakowie, Kraków 2000.</w:t>
            </w:r>
          </w:p>
          <w:p w14:paraId="21CB86C8" w14:textId="77777777" w:rsidR="00474B11" w:rsidRPr="00474B11" w:rsidRDefault="00474B11" w:rsidP="00B4158C">
            <w:pPr>
              <w:pStyle w:val="Bezodstpw"/>
              <w:keepNext/>
              <w:numPr>
                <w:ilvl w:val="0"/>
                <w:numId w:val="59"/>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Nowicki M.: SWOT, W: Kompendium metod i technik zarządzania. Technika i ćwiczenia, K. Szymańska (red.), Oficyna Wolters Kluwer business, Warszawa 2015, s. 325 - 354</w:t>
            </w:r>
          </w:p>
          <w:p w14:paraId="17FE770F" w14:textId="77777777" w:rsidR="00474B11" w:rsidRPr="00474B11" w:rsidRDefault="00474B11" w:rsidP="00B4158C">
            <w:pPr>
              <w:pStyle w:val="Bezodstpw"/>
              <w:keepNext/>
              <w:numPr>
                <w:ilvl w:val="0"/>
                <w:numId w:val="59"/>
              </w:numPr>
              <w:tabs>
                <w:tab w:val="clear" w:pos="284"/>
              </w:tabs>
              <w:ind w:left="454"/>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Obłój K., Trybuchowski M.: Zarządzanie strategiczne, w: Koźmiński A., K. Piotrowski W. (red.), Zarządzanie. Teoria i praktyka, PWN, Warszawa, 2010.</w:t>
            </w:r>
          </w:p>
        </w:tc>
      </w:tr>
      <w:tr w:rsidR="00474B11" w:rsidRPr="00474B11" w14:paraId="50F581A4" w14:textId="77777777" w:rsidTr="00D81438">
        <w:trPr>
          <w:trHeight w:val="454"/>
          <w:jc w:val="center"/>
        </w:trPr>
        <w:tc>
          <w:tcPr>
            <w:tcW w:w="503" w:type="dxa"/>
            <w:vAlign w:val="center"/>
          </w:tcPr>
          <w:p w14:paraId="249E155E"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20.</w:t>
            </w:r>
          </w:p>
        </w:tc>
        <w:tc>
          <w:tcPr>
            <w:tcW w:w="2469" w:type="dxa"/>
            <w:vAlign w:val="center"/>
          </w:tcPr>
          <w:p w14:paraId="5FA67C88"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Literatura uzupełniająca/bibliografia uzupełniająca:</w:t>
            </w:r>
          </w:p>
        </w:tc>
        <w:tc>
          <w:tcPr>
            <w:tcW w:w="6095" w:type="dxa"/>
            <w:gridSpan w:val="2"/>
            <w:vAlign w:val="center"/>
          </w:tcPr>
          <w:p w14:paraId="11044EE4" w14:textId="77777777" w:rsidR="00474B11" w:rsidRPr="00474B11" w:rsidRDefault="00474B11" w:rsidP="00B4158C">
            <w:pPr>
              <w:pStyle w:val="Bezodstpw"/>
              <w:numPr>
                <w:ilvl w:val="0"/>
                <w:numId w:val="60"/>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Kaczmarczyk S.: Badania marketingowe. Podstawy metodyczne. PWE, Warszawa 2011</w:t>
            </w:r>
          </w:p>
          <w:p w14:paraId="6D53405D" w14:textId="77777777" w:rsidR="00474B11" w:rsidRPr="00474B11" w:rsidRDefault="00474B11" w:rsidP="00B4158C">
            <w:pPr>
              <w:pStyle w:val="Bezodstpw"/>
              <w:numPr>
                <w:ilvl w:val="0"/>
                <w:numId w:val="60"/>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Shortell S.,M., Kaluzny A.,D.: Podstawy zarządzania opieką zdrowotną, , Uniwersyteckie Wydawnictwo Vesalius, Kraków 2011.</w:t>
            </w:r>
          </w:p>
          <w:p w14:paraId="2DD93130" w14:textId="77777777" w:rsidR="00474B11" w:rsidRPr="00474B11" w:rsidRDefault="00474B11" w:rsidP="00B4158C">
            <w:pPr>
              <w:pStyle w:val="Bezodstpw"/>
              <w:numPr>
                <w:ilvl w:val="0"/>
                <w:numId w:val="60"/>
              </w:numPr>
              <w:tabs>
                <w:tab w:val="clear" w:pos="284"/>
              </w:tabs>
              <w:ind w:left="454"/>
              <w:contextualSpacing w:val="0"/>
              <w:jc w:val="both"/>
              <w:rPr>
                <w:rFonts w:asciiTheme="minorHAnsi" w:hAnsiTheme="minorHAnsi" w:cstheme="minorHAnsi"/>
                <w:sz w:val="22"/>
                <w:szCs w:val="22"/>
                <w:lang w:val="pl-PL"/>
              </w:rPr>
            </w:pPr>
            <w:r w:rsidRPr="00474B11">
              <w:rPr>
                <w:rFonts w:asciiTheme="minorHAnsi" w:hAnsiTheme="minorHAnsi" w:cstheme="minorHAnsi"/>
                <w:sz w:val="22"/>
                <w:szCs w:val="22"/>
                <w:lang w:val="pl-PL"/>
              </w:rPr>
              <w:t>Stabryła A.: Zarządzanie strategiczne w teorii i praktyce firmy, PWN, Warszawa 2011.</w:t>
            </w:r>
          </w:p>
          <w:p w14:paraId="0040CC98" w14:textId="77777777" w:rsidR="00474B11" w:rsidRPr="00474B11" w:rsidRDefault="00474B11" w:rsidP="00B4158C">
            <w:pPr>
              <w:pStyle w:val="Bezodstpw"/>
              <w:numPr>
                <w:ilvl w:val="0"/>
                <w:numId w:val="60"/>
              </w:numPr>
              <w:tabs>
                <w:tab w:val="clear" w:pos="284"/>
              </w:tabs>
              <w:ind w:left="454"/>
              <w:contextualSpacing w:val="0"/>
              <w:rPr>
                <w:rFonts w:asciiTheme="minorHAnsi" w:hAnsiTheme="minorHAnsi" w:cstheme="minorHAnsi"/>
                <w:sz w:val="22"/>
                <w:szCs w:val="22"/>
                <w:lang w:val="pl-PL" w:eastAsia="en-US"/>
              </w:rPr>
            </w:pPr>
            <w:r w:rsidRPr="00474B11">
              <w:rPr>
                <w:rFonts w:asciiTheme="minorHAnsi" w:hAnsiTheme="minorHAnsi" w:cstheme="minorHAnsi"/>
                <w:sz w:val="22"/>
                <w:szCs w:val="22"/>
                <w:lang w:val="pl-PL"/>
              </w:rPr>
              <w:t>Zakrzewska - Bielawska A. (red.), Podstawy Zarządzania - Teoria i ćwiczenia, Oficyna a Wolters Kluwer business, Warszawa 2012.</w:t>
            </w:r>
          </w:p>
        </w:tc>
      </w:tr>
      <w:tr w:rsidR="00474B11" w:rsidRPr="00474B11" w14:paraId="1826D93D" w14:textId="77777777" w:rsidTr="00D81438">
        <w:trPr>
          <w:trHeight w:val="454"/>
          <w:jc w:val="center"/>
        </w:trPr>
        <w:tc>
          <w:tcPr>
            <w:tcW w:w="503" w:type="dxa"/>
            <w:vAlign w:val="center"/>
          </w:tcPr>
          <w:p w14:paraId="757B40AD"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21.</w:t>
            </w:r>
          </w:p>
        </w:tc>
        <w:tc>
          <w:tcPr>
            <w:tcW w:w="2469" w:type="dxa"/>
            <w:vAlign w:val="center"/>
          </w:tcPr>
          <w:p w14:paraId="146D1BBF"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Literatura wykorzystywana w samodzielnej pracy studenta/bibliografia wykorzystywana w samodzielnej pracy studenta:</w:t>
            </w:r>
          </w:p>
        </w:tc>
        <w:tc>
          <w:tcPr>
            <w:tcW w:w="6095" w:type="dxa"/>
            <w:gridSpan w:val="2"/>
            <w:vAlign w:val="center"/>
          </w:tcPr>
          <w:p w14:paraId="38CE1B45" w14:textId="77777777" w:rsidR="00474B11" w:rsidRPr="00474B11" w:rsidRDefault="00474B11" w:rsidP="00B4158C">
            <w:pPr>
              <w:pStyle w:val="Bezodstpw"/>
              <w:numPr>
                <w:ilvl w:val="0"/>
                <w:numId w:val="61"/>
              </w:numPr>
              <w:tabs>
                <w:tab w:val="clear" w:pos="284"/>
              </w:tabs>
              <w:ind w:left="454"/>
              <w:contextualSpacing w:val="0"/>
              <w:jc w:val="both"/>
              <w:rPr>
                <w:rStyle w:val="wrtext"/>
                <w:rFonts w:asciiTheme="minorHAnsi" w:hAnsiTheme="minorHAnsi" w:cstheme="minorHAnsi"/>
                <w:sz w:val="22"/>
                <w:szCs w:val="22"/>
                <w:lang w:val="pl-PL"/>
              </w:rPr>
            </w:pPr>
            <w:r w:rsidRPr="00474B11">
              <w:rPr>
                <w:rStyle w:val="wrtext"/>
                <w:rFonts w:asciiTheme="minorHAnsi" w:hAnsiTheme="minorHAnsi" w:cstheme="minorHAnsi"/>
                <w:sz w:val="22"/>
                <w:szCs w:val="22"/>
                <w:lang w:val="pl-PL"/>
              </w:rPr>
              <w:t>Czekaj J.: Podstawy zarządzania informacją, Uniwersytet Ekonomiczny w Krakowie, Kraków 2012.</w:t>
            </w:r>
          </w:p>
          <w:p w14:paraId="55F8F856" w14:textId="77777777" w:rsidR="00474B11" w:rsidRPr="00474B11" w:rsidRDefault="00474B11" w:rsidP="00B4158C">
            <w:pPr>
              <w:pStyle w:val="Bezodstpw"/>
              <w:numPr>
                <w:ilvl w:val="0"/>
                <w:numId w:val="61"/>
              </w:numPr>
              <w:tabs>
                <w:tab w:val="clear" w:pos="284"/>
              </w:tabs>
              <w:ind w:left="454"/>
              <w:contextualSpacing w:val="0"/>
              <w:jc w:val="both"/>
              <w:rPr>
                <w:rStyle w:val="wrtext"/>
                <w:rFonts w:asciiTheme="minorHAnsi" w:hAnsiTheme="minorHAnsi" w:cstheme="minorHAnsi"/>
                <w:sz w:val="22"/>
                <w:szCs w:val="22"/>
                <w:lang w:val="pl-PL"/>
              </w:rPr>
            </w:pPr>
            <w:r w:rsidRPr="00474B11">
              <w:rPr>
                <w:rStyle w:val="wrtext"/>
                <w:rFonts w:asciiTheme="minorHAnsi" w:hAnsiTheme="minorHAnsi" w:cstheme="minorHAnsi"/>
                <w:sz w:val="22"/>
                <w:szCs w:val="22"/>
                <w:lang w:val="pl-PL"/>
              </w:rPr>
              <w:t>Kaczmarczyk S.: Klasyfikacja metod zbierania danych ze źródeł pierwotnych w badaniach marketingowych, Studia Ekonomiczne, 2014, 195, 55-64.</w:t>
            </w:r>
          </w:p>
          <w:p w14:paraId="4B5BE604" w14:textId="77777777" w:rsidR="00474B11" w:rsidRPr="00474B11" w:rsidRDefault="00474B11" w:rsidP="00B4158C">
            <w:pPr>
              <w:pStyle w:val="Bezodstpw"/>
              <w:numPr>
                <w:ilvl w:val="0"/>
                <w:numId w:val="61"/>
              </w:numPr>
              <w:tabs>
                <w:tab w:val="clear" w:pos="284"/>
              </w:tabs>
              <w:ind w:left="454"/>
              <w:contextualSpacing w:val="0"/>
              <w:jc w:val="both"/>
              <w:rPr>
                <w:rStyle w:val="wrtext"/>
                <w:rFonts w:asciiTheme="minorHAnsi" w:hAnsiTheme="minorHAnsi" w:cstheme="minorHAnsi"/>
                <w:sz w:val="22"/>
                <w:szCs w:val="22"/>
                <w:lang w:val="pl-PL"/>
              </w:rPr>
            </w:pPr>
            <w:r w:rsidRPr="00474B11">
              <w:rPr>
                <w:rStyle w:val="wrtext"/>
                <w:rFonts w:asciiTheme="minorHAnsi" w:hAnsiTheme="minorHAnsi" w:cstheme="minorHAnsi"/>
                <w:sz w:val="22"/>
                <w:szCs w:val="22"/>
                <w:lang w:val="pl-PL"/>
              </w:rPr>
              <w:t>Komnata W.: Wykorzystanie informacji medycznej w planowaniu i monitorowaniu zdrowia populacji. W:  Zdrowie Publiczne,  Czupryna A., Pozdzioch S., Ryś A., Włodarczyk W.C. ( red.), Uniwersyteckie Wydawnictwo Vesalius, Kraków 2000.</w:t>
            </w:r>
          </w:p>
          <w:p w14:paraId="1F93FB13" w14:textId="77777777" w:rsidR="00474B11" w:rsidRPr="00474B11" w:rsidRDefault="00474B11" w:rsidP="00B4158C">
            <w:pPr>
              <w:pStyle w:val="Bezodstpw"/>
              <w:numPr>
                <w:ilvl w:val="0"/>
                <w:numId w:val="61"/>
              </w:numPr>
              <w:tabs>
                <w:tab w:val="clear" w:pos="284"/>
              </w:tabs>
              <w:ind w:left="454"/>
              <w:contextualSpacing w:val="0"/>
              <w:jc w:val="both"/>
              <w:rPr>
                <w:rStyle w:val="wrtext"/>
                <w:rFonts w:asciiTheme="minorHAnsi" w:hAnsiTheme="minorHAnsi" w:cstheme="minorHAnsi"/>
                <w:sz w:val="22"/>
                <w:szCs w:val="22"/>
                <w:lang w:val="pl-PL"/>
              </w:rPr>
            </w:pPr>
            <w:r w:rsidRPr="00474B11">
              <w:rPr>
                <w:rStyle w:val="wrtext"/>
                <w:rFonts w:asciiTheme="minorHAnsi" w:hAnsiTheme="minorHAnsi" w:cstheme="minorHAnsi"/>
                <w:sz w:val="22"/>
                <w:szCs w:val="22"/>
                <w:lang w:val="pl-PL"/>
              </w:rPr>
              <w:t>Tylińska R.: Analiza SWOT instrumentem w planowaniu rozwoju, WSiP, Warszawa 2005.</w:t>
            </w:r>
          </w:p>
          <w:p w14:paraId="0B13D6A8" w14:textId="77777777" w:rsidR="00474B11" w:rsidRPr="00474B11" w:rsidRDefault="00474B11" w:rsidP="00B4158C">
            <w:pPr>
              <w:pStyle w:val="Bezodstpw"/>
              <w:numPr>
                <w:ilvl w:val="0"/>
                <w:numId w:val="61"/>
              </w:numPr>
              <w:tabs>
                <w:tab w:val="clear" w:pos="284"/>
              </w:tabs>
              <w:ind w:left="454"/>
              <w:contextualSpacing w:val="0"/>
              <w:rPr>
                <w:rStyle w:val="wrtext"/>
                <w:rFonts w:asciiTheme="minorHAnsi" w:hAnsiTheme="minorHAnsi" w:cstheme="minorHAnsi"/>
                <w:sz w:val="22"/>
                <w:szCs w:val="22"/>
                <w:lang w:val="pl-PL"/>
              </w:rPr>
            </w:pPr>
            <w:r w:rsidRPr="00474B11">
              <w:rPr>
                <w:rStyle w:val="wrtext"/>
                <w:rFonts w:asciiTheme="minorHAnsi" w:hAnsiTheme="minorHAnsi" w:cstheme="minorHAnsi"/>
                <w:sz w:val="22"/>
                <w:szCs w:val="22"/>
                <w:lang w:val="pl-PL"/>
              </w:rPr>
              <w:t>Walshe K., Smith J.: Zarządzanie w opiece zdrowotnej, Wolters Kluwer business, Warszawa 2011.</w:t>
            </w:r>
          </w:p>
          <w:p w14:paraId="131E9AD7" w14:textId="77777777" w:rsidR="00474B11" w:rsidRPr="00474B11" w:rsidRDefault="00474B11" w:rsidP="00B4158C">
            <w:pPr>
              <w:pStyle w:val="Bezodstpw"/>
              <w:numPr>
                <w:ilvl w:val="0"/>
                <w:numId w:val="61"/>
              </w:numPr>
              <w:tabs>
                <w:tab w:val="clear" w:pos="284"/>
              </w:tabs>
              <w:ind w:left="454"/>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Materiały opracowane przez wykładowcę.</w:t>
            </w:r>
          </w:p>
        </w:tc>
      </w:tr>
      <w:tr w:rsidR="00474B11" w:rsidRPr="00474B11" w14:paraId="6FE55CF0" w14:textId="77777777" w:rsidTr="00D81438">
        <w:trPr>
          <w:trHeight w:val="454"/>
          <w:jc w:val="center"/>
        </w:trPr>
        <w:tc>
          <w:tcPr>
            <w:tcW w:w="503" w:type="dxa"/>
            <w:vAlign w:val="center"/>
          </w:tcPr>
          <w:p w14:paraId="2568B64E" w14:textId="77777777" w:rsidR="00474B11" w:rsidRPr="00474B11" w:rsidRDefault="00474B11" w:rsidP="00D81438">
            <w:pPr>
              <w:pStyle w:val="Bezodstpw"/>
              <w:contextualSpacing w:val="0"/>
              <w:jc w:val="center"/>
              <w:rPr>
                <w:rFonts w:asciiTheme="minorHAnsi" w:hAnsiTheme="minorHAnsi" w:cstheme="minorHAnsi"/>
                <w:sz w:val="22"/>
                <w:szCs w:val="22"/>
                <w:lang w:val="pl-PL"/>
              </w:rPr>
            </w:pPr>
            <w:r w:rsidRPr="00474B11">
              <w:rPr>
                <w:rFonts w:asciiTheme="minorHAnsi" w:hAnsiTheme="minorHAnsi" w:cstheme="minorHAnsi"/>
                <w:sz w:val="22"/>
                <w:szCs w:val="22"/>
                <w:lang w:val="pl-PL"/>
              </w:rPr>
              <w:t>22.</w:t>
            </w:r>
          </w:p>
        </w:tc>
        <w:tc>
          <w:tcPr>
            <w:tcW w:w="2469" w:type="dxa"/>
            <w:vAlign w:val="center"/>
          </w:tcPr>
          <w:p w14:paraId="3D268A34"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Wymagania dotyczące pomocy dydaktycznych:</w:t>
            </w:r>
          </w:p>
        </w:tc>
        <w:tc>
          <w:tcPr>
            <w:tcW w:w="6095" w:type="dxa"/>
            <w:gridSpan w:val="2"/>
            <w:vAlign w:val="center"/>
          </w:tcPr>
          <w:p w14:paraId="0A90CBC1" w14:textId="77777777" w:rsidR="00474B11" w:rsidRPr="00474B11" w:rsidRDefault="00474B11" w:rsidP="00474B11">
            <w:pPr>
              <w:pStyle w:val="Bezodstpw"/>
              <w:contextualSpacing w:val="0"/>
              <w:rPr>
                <w:rFonts w:asciiTheme="minorHAnsi" w:hAnsiTheme="minorHAnsi" w:cstheme="minorHAnsi"/>
                <w:sz w:val="22"/>
                <w:szCs w:val="22"/>
                <w:lang w:val="pl-PL"/>
              </w:rPr>
            </w:pPr>
            <w:r w:rsidRPr="00474B11">
              <w:rPr>
                <w:rFonts w:asciiTheme="minorHAnsi" w:hAnsiTheme="minorHAnsi" w:cstheme="minorHAnsi"/>
                <w:sz w:val="22"/>
                <w:szCs w:val="22"/>
                <w:lang w:val="pl-PL"/>
              </w:rPr>
              <w:t>laptop, rzutnik multimedialny, flipboard, papier, tablica magnetyczna, pisaki.</w:t>
            </w:r>
          </w:p>
        </w:tc>
      </w:tr>
    </w:tbl>
    <w:p w14:paraId="4D2B5B5F" w14:textId="77777777" w:rsidR="003F2F58" w:rsidRDefault="003F2F58" w:rsidP="00FF717E">
      <w:pPr>
        <w:rPr>
          <w:rFonts w:eastAsia="Calibri"/>
          <w:szCs w:val="24"/>
          <w:lang w:eastAsia="en-US"/>
        </w:rPr>
      </w:pPr>
    </w:p>
    <w:p w14:paraId="135D32D7" w14:textId="77777777" w:rsidR="00D927DA" w:rsidRPr="00C37383" w:rsidRDefault="00D927DA" w:rsidP="007A364D">
      <w:pPr>
        <w:pStyle w:val="Nagwek3"/>
        <w:numPr>
          <w:ilvl w:val="2"/>
          <w:numId w:val="9"/>
        </w:numPr>
        <w:rPr>
          <w:lang w:eastAsia="pl-PL"/>
        </w:rPr>
      </w:pPr>
      <w:bookmarkStart w:id="47" w:name="_Toc15561686"/>
      <w:r>
        <w:rPr>
          <w:lang w:eastAsia="pl-PL"/>
        </w:rPr>
        <w:lastRenderedPageBreak/>
        <w:t xml:space="preserve">Metody pracy </w:t>
      </w:r>
      <w:r w:rsidR="00636082">
        <w:rPr>
          <w:lang w:eastAsia="pl-PL"/>
        </w:rPr>
        <w:t>s</w:t>
      </w:r>
      <w:r>
        <w:rPr>
          <w:lang w:eastAsia="pl-PL"/>
        </w:rPr>
        <w:t xml:space="preserve">pecjalisty ds. </w:t>
      </w:r>
      <w:r w:rsidR="00636082">
        <w:rPr>
          <w:lang w:eastAsia="pl-PL"/>
        </w:rPr>
        <w:t>z</w:t>
      </w:r>
      <w:r>
        <w:rPr>
          <w:lang w:eastAsia="pl-PL"/>
        </w:rPr>
        <w:t>arządzania rehabilitacją II: planowanie, koordynacja i ocena procesu</w:t>
      </w:r>
      <w:bookmarkEnd w:id="47"/>
    </w:p>
    <w:tbl>
      <w:tblPr>
        <w:tblStyle w:val="Tabela-Siatka"/>
        <w:tblW w:w="9067" w:type="dxa"/>
        <w:jc w:val="center"/>
        <w:tblLayout w:type="fixed"/>
        <w:tblLook w:val="04A0" w:firstRow="1" w:lastRow="0" w:firstColumn="1" w:lastColumn="0" w:noHBand="0" w:noVBand="1"/>
      </w:tblPr>
      <w:tblGrid>
        <w:gridCol w:w="503"/>
        <w:gridCol w:w="2469"/>
        <w:gridCol w:w="697"/>
        <w:gridCol w:w="5398"/>
      </w:tblGrid>
      <w:tr w:rsidR="005F1AD7" w:rsidRPr="005F1AD7" w14:paraId="5AC1518A" w14:textId="77777777" w:rsidTr="00636082">
        <w:trPr>
          <w:trHeight w:val="454"/>
          <w:jc w:val="center"/>
        </w:trPr>
        <w:tc>
          <w:tcPr>
            <w:tcW w:w="503" w:type="dxa"/>
            <w:shd w:val="clear" w:color="auto" w:fill="C6D9F1" w:themeFill="text2" w:themeFillTint="33"/>
            <w:vAlign w:val="center"/>
          </w:tcPr>
          <w:p w14:paraId="79742816"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1.</w:t>
            </w:r>
          </w:p>
        </w:tc>
        <w:tc>
          <w:tcPr>
            <w:tcW w:w="2469" w:type="dxa"/>
            <w:shd w:val="clear" w:color="auto" w:fill="C6D9F1" w:themeFill="text2" w:themeFillTint="33"/>
            <w:vAlign w:val="center"/>
          </w:tcPr>
          <w:p w14:paraId="7832C6DB"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Nazwa przedmiotu:</w:t>
            </w:r>
          </w:p>
        </w:tc>
        <w:tc>
          <w:tcPr>
            <w:tcW w:w="6095" w:type="dxa"/>
            <w:gridSpan w:val="2"/>
            <w:shd w:val="clear" w:color="auto" w:fill="C6D9F1" w:themeFill="text2" w:themeFillTint="33"/>
            <w:vAlign w:val="center"/>
          </w:tcPr>
          <w:p w14:paraId="4F03AAEE" w14:textId="77777777" w:rsidR="005F1AD7" w:rsidRPr="005F1AD7" w:rsidRDefault="005F1AD7" w:rsidP="005F1AD7">
            <w:pPr>
              <w:pStyle w:val="Bezodstpw"/>
              <w:contextualSpacing w:val="0"/>
              <w:rPr>
                <w:rFonts w:asciiTheme="minorHAnsi" w:hAnsiTheme="minorHAnsi" w:cstheme="minorHAnsi"/>
                <w:b/>
                <w:smallCaps/>
                <w:sz w:val="22"/>
                <w:szCs w:val="22"/>
                <w:lang w:val="pl-PL"/>
              </w:rPr>
            </w:pPr>
            <w:r w:rsidRPr="005F1AD7">
              <w:rPr>
                <w:rFonts w:asciiTheme="minorHAnsi" w:hAnsiTheme="minorHAnsi" w:cstheme="minorHAnsi"/>
                <w:b/>
                <w:smallCaps/>
                <w:sz w:val="22"/>
                <w:szCs w:val="22"/>
                <w:lang w:val="pl-PL"/>
              </w:rPr>
              <w:t>Metody pracy specjalisty ds. zarządzania rehabilitacją II: planowanie, koordynacja i ocena procesu</w:t>
            </w:r>
          </w:p>
        </w:tc>
      </w:tr>
      <w:tr w:rsidR="005F1AD7" w:rsidRPr="005F1AD7" w14:paraId="132BCA42" w14:textId="77777777" w:rsidTr="00D81438">
        <w:trPr>
          <w:trHeight w:val="454"/>
          <w:jc w:val="center"/>
        </w:trPr>
        <w:tc>
          <w:tcPr>
            <w:tcW w:w="503" w:type="dxa"/>
            <w:vAlign w:val="center"/>
          </w:tcPr>
          <w:p w14:paraId="4561F63F"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2.</w:t>
            </w:r>
          </w:p>
        </w:tc>
        <w:tc>
          <w:tcPr>
            <w:tcW w:w="2469" w:type="dxa"/>
            <w:vAlign w:val="center"/>
          </w:tcPr>
          <w:p w14:paraId="5A30A3EE"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Rodzaj przedmiotu:</w:t>
            </w:r>
          </w:p>
        </w:tc>
        <w:tc>
          <w:tcPr>
            <w:tcW w:w="6095" w:type="dxa"/>
            <w:gridSpan w:val="2"/>
            <w:vAlign w:val="center"/>
          </w:tcPr>
          <w:p w14:paraId="170DC186" w14:textId="77777777" w:rsidR="005F1AD7" w:rsidRPr="005F1AD7" w:rsidRDefault="005F1AD7" w:rsidP="00D81438">
            <w:pPr>
              <w:pStyle w:val="Bezodstpw"/>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Wykład</w:t>
            </w:r>
          </w:p>
          <w:p w14:paraId="05C5DFEA"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Warsztaty</w:t>
            </w:r>
          </w:p>
        </w:tc>
      </w:tr>
      <w:tr w:rsidR="005F1AD7" w:rsidRPr="005F1AD7" w14:paraId="27142F96" w14:textId="77777777" w:rsidTr="00D81438">
        <w:trPr>
          <w:trHeight w:val="454"/>
          <w:jc w:val="center"/>
        </w:trPr>
        <w:tc>
          <w:tcPr>
            <w:tcW w:w="503" w:type="dxa"/>
            <w:vAlign w:val="center"/>
          </w:tcPr>
          <w:p w14:paraId="11FB0CF0"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3.</w:t>
            </w:r>
          </w:p>
        </w:tc>
        <w:tc>
          <w:tcPr>
            <w:tcW w:w="2469" w:type="dxa"/>
            <w:vAlign w:val="center"/>
          </w:tcPr>
          <w:p w14:paraId="672C0730"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Godziny kontaktowe:</w:t>
            </w:r>
          </w:p>
        </w:tc>
        <w:tc>
          <w:tcPr>
            <w:tcW w:w="6095" w:type="dxa"/>
            <w:gridSpan w:val="2"/>
            <w:vAlign w:val="center"/>
          </w:tcPr>
          <w:p w14:paraId="1F1C9887" w14:textId="13B48B15" w:rsidR="005F1AD7" w:rsidRPr="005F1AD7" w:rsidRDefault="005F1AD7" w:rsidP="005F1AD7">
            <w:pPr>
              <w:spacing w:line="240" w:lineRule="auto"/>
              <w:contextualSpacing w:val="0"/>
              <w:jc w:val="left"/>
              <w:rPr>
                <w:rFonts w:asciiTheme="minorHAnsi" w:hAnsiTheme="minorHAnsi" w:cstheme="minorHAnsi"/>
                <w:b/>
                <w:sz w:val="22"/>
                <w:szCs w:val="22"/>
                <w:lang w:val="pl-PL"/>
              </w:rPr>
            </w:pPr>
            <w:r w:rsidRPr="005F1AD7">
              <w:rPr>
                <w:rFonts w:asciiTheme="minorHAnsi" w:hAnsiTheme="minorHAnsi" w:cstheme="minorHAnsi"/>
                <w:b/>
                <w:sz w:val="22"/>
                <w:szCs w:val="22"/>
                <w:lang w:val="pl-PL"/>
              </w:rPr>
              <w:t xml:space="preserve">Wykłady – </w:t>
            </w:r>
            <w:r w:rsidR="00AB4430">
              <w:rPr>
                <w:rFonts w:asciiTheme="minorHAnsi" w:hAnsiTheme="minorHAnsi" w:cstheme="minorHAnsi"/>
                <w:b/>
                <w:sz w:val="22"/>
                <w:szCs w:val="22"/>
                <w:lang w:val="pl-PL"/>
              </w:rPr>
              <w:t>5</w:t>
            </w:r>
            <w:r w:rsidRPr="005F1AD7">
              <w:rPr>
                <w:rFonts w:asciiTheme="minorHAnsi" w:hAnsiTheme="minorHAnsi" w:cstheme="minorHAnsi"/>
                <w:b/>
                <w:sz w:val="22"/>
                <w:szCs w:val="22"/>
                <w:lang w:val="pl-PL"/>
              </w:rPr>
              <w:t xml:space="preserve"> godzin,</w:t>
            </w:r>
            <w:r w:rsidR="002C64C5">
              <w:rPr>
                <w:rFonts w:asciiTheme="minorHAnsi" w:hAnsiTheme="minorHAnsi" w:cstheme="minorHAnsi"/>
                <w:b/>
                <w:sz w:val="22"/>
                <w:szCs w:val="22"/>
                <w:lang w:val="pl-PL"/>
              </w:rPr>
              <w:t>W</w:t>
            </w:r>
            <w:r w:rsidRPr="005F1AD7">
              <w:rPr>
                <w:rFonts w:asciiTheme="minorHAnsi" w:hAnsiTheme="minorHAnsi" w:cstheme="minorHAnsi"/>
                <w:b/>
                <w:sz w:val="22"/>
                <w:szCs w:val="22"/>
                <w:lang w:val="pl-PL"/>
              </w:rPr>
              <w:t xml:space="preserve">warsztaty – </w:t>
            </w:r>
            <w:r w:rsidR="00AB4430">
              <w:rPr>
                <w:rFonts w:asciiTheme="minorHAnsi" w:hAnsiTheme="minorHAnsi" w:cstheme="minorHAnsi"/>
                <w:b/>
                <w:sz w:val="22"/>
                <w:szCs w:val="22"/>
                <w:lang w:val="pl-PL"/>
              </w:rPr>
              <w:t>10</w:t>
            </w:r>
            <w:r w:rsidRPr="005F1AD7">
              <w:rPr>
                <w:rFonts w:asciiTheme="minorHAnsi" w:hAnsiTheme="minorHAnsi" w:cstheme="minorHAnsi"/>
                <w:b/>
                <w:sz w:val="22"/>
                <w:szCs w:val="22"/>
                <w:lang w:val="pl-PL"/>
              </w:rPr>
              <w:t xml:space="preserve"> godzin</w:t>
            </w:r>
          </w:p>
        </w:tc>
      </w:tr>
      <w:tr w:rsidR="005F1AD7" w:rsidRPr="005F1AD7" w14:paraId="506D0FED" w14:textId="77777777" w:rsidTr="00D81438">
        <w:trPr>
          <w:trHeight w:val="454"/>
          <w:jc w:val="center"/>
        </w:trPr>
        <w:tc>
          <w:tcPr>
            <w:tcW w:w="503" w:type="dxa"/>
            <w:vAlign w:val="center"/>
          </w:tcPr>
          <w:p w14:paraId="4C725E57"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4.</w:t>
            </w:r>
          </w:p>
        </w:tc>
        <w:tc>
          <w:tcPr>
            <w:tcW w:w="2469" w:type="dxa"/>
            <w:vAlign w:val="center"/>
          </w:tcPr>
          <w:p w14:paraId="5A9A0912"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Czas pracy własnej studenta:</w:t>
            </w:r>
          </w:p>
        </w:tc>
        <w:tc>
          <w:tcPr>
            <w:tcW w:w="6095" w:type="dxa"/>
            <w:gridSpan w:val="2"/>
            <w:vAlign w:val="center"/>
          </w:tcPr>
          <w:p w14:paraId="625ACCBB" w14:textId="77777777" w:rsidR="005F1AD7" w:rsidRPr="005F1AD7" w:rsidRDefault="005F1AD7" w:rsidP="005F1AD7">
            <w:pPr>
              <w:spacing w:line="240" w:lineRule="auto"/>
              <w:contextualSpacing w:val="0"/>
              <w:jc w:val="left"/>
              <w:rPr>
                <w:rFonts w:asciiTheme="minorHAnsi" w:hAnsiTheme="minorHAnsi" w:cstheme="minorHAnsi"/>
                <w:b/>
                <w:sz w:val="22"/>
                <w:szCs w:val="22"/>
                <w:lang w:val="pl-PL"/>
              </w:rPr>
            </w:pPr>
            <w:r w:rsidRPr="005F1AD7">
              <w:rPr>
                <w:rFonts w:asciiTheme="minorHAnsi" w:hAnsiTheme="minorHAnsi" w:cstheme="minorHAnsi"/>
                <w:b/>
                <w:sz w:val="22"/>
                <w:szCs w:val="22"/>
                <w:lang w:val="pl-PL"/>
              </w:rPr>
              <w:t>35</w:t>
            </w:r>
          </w:p>
        </w:tc>
      </w:tr>
      <w:tr w:rsidR="005F1AD7" w:rsidRPr="005F1AD7" w14:paraId="055CEA9B" w14:textId="77777777" w:rsidTr="00D81438">
        <w:trPr>
          <w:trHeight w:val="454"/>
          <w:jc w:val="center"/>
        </w:trPr>
        <w:tc>
          <w:tcPr>
            <w:tcW w:w="503" w:type="dxa"/>
            <w:vAlign w:val="center"/>
          </w:tcPr>
          <w:p w14:paraId="0308E9D1"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5.</w:t>
            </w:r>
          </w:p>
        </w:tc>
        <w:tc>
          <w:tcPr>
            <w:tcW w:w="2469" w:type="dxa"/>
            <w:vAlign w:val="center"/>
          </w:tcPr>
          <w:p w14:paraId="07FEADED"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Sumaryczne obciążenie pracy studenta:</w:t>
            </w:r>
          </w:p>
        </w:tc>
        <w:tc>
          <w:tcPr>
            <w:tcW w:w="6095" w:type="dxa"/>
            <w:gridSpan w:val="2"/>
            <w:vAlign w:val="center"/>
          </w:tcPr>
          <w:p w14:paraId="50631D03" w14:textId="77777777" w:rsidR="005F1AD7" w:rsidRPr="005F1AD7" w:rsidRDefault="001801FD" w:rsidP="005F1AD7">
            <w:pPr>
              <w:spacing w:line="240" w:lineRule="auto"/>
              <w:contextualSpacing w:val="0"/>
              <w:jc w:val="left"/>
              <w:rPr>
                <w:rFonts w:asciiTheme="minorHAnsi" w:hAnsiTheme="minorHAnsi" w:cstheme="minorHAnsi"/>
                <w:b/>
                <w:sz w:val="22"/>
                <w:szCs w:val="22"/>
                <w:lang w:val="pl-PL"/>
              </w:rPr>
            </w:pPr>
            <w:r>
              <w:rPr>
                <w:rFonts w:asciiTheme="minorHAnsi" w:hAnsiTheme="minorHAnsi" w:cstheme="minorHAnsi"/>
                <w:b/>
                <w:sz w:val="22"/>
                <w:szCs w:val="22"/>
                <w:lang w:val="pl-PL"/>
              </w:rPr>
              <w:t>50</w:t>
            </w:r>
          </w:p>
        </w:tc>
      </w:tr>
      <w:tr w:rsidR="005F1AD7" w:rsidRPr="005F1AD7" w14:paraId="334930D9" w14:textId="77777777" w:rsidTr="00D81438">
        <w:trPr>
          <w:trHeight w:val="454"/>
          <w:jc w:val="center"/>
        </w:trPr>
        <w:tc>
          <w:tcPr>
            <w:tcW w:w="503" w:type="dxa"/>
            <w:vAlign w:val="center"/>
          </w:tcPr>
          <w:p w14:paraId="58A0DD6D"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6.</w:t>
            </w:r>
          </w:p>
        </w:tc>
        <w:tc>
          <w:tcPr>
            <w:tcW w:w="2469" w:type="dxa"/>
            <w:vAlign w:val="center"/>
          </w:tcPr>
          <w:p w14:paraId="2E5B8361"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Punkty ECTS:</w:t>
            </w:r>
          </w:p>
        </w:tc>
        <w:tc>
          <w:tcPr>
            <w:tcW w:w="6095" w:type="dxa"/>
            <w:gridSpan w:val="2"/>
            <w:vAlign w:val="center"/>
          </w:tcPr>
          <w:p w14:paraId="07CBDF7B" w14:textId="77777777" w:rsidR="005F1AD7" w:rsidRPr="005F1AD7" w:rsidRDefault="005F1AD7" w:rsidP="005F1AD7">
            <w:pPr>
              <w:spacing w:line="240" w:lineRule="auto"/>
              <w:contextualSpacing w:val="0"/>
              <w:jc w:val="left"/>
              <w:rPr>
                <w:rFonts w:asciiTheme="minorHAnsi" w:hAnsiTheme="minorHAnsi" w:cstheme="minorHAnsi"/>
                <w:b/>
                <w:sz w:val="22"/>
                <w:szCs w:val="22"/>
                <w:lang w:val="pl-PL"/>
              </w:rPr>
            </w:pPr>
            <w:r w:rsidRPr="005F1AD7">
              <w:rPr>
                <w:rFonts w:asciiTheme="minorHAnsi" w:hAnsiTheme="minorHAnsi" w:cstheme="minorHAnsi"/>
                <w:b/>
                <w:sz w:val="22"/>
                <w:szCs w:val="22"/>
                <w:lang w:val="pl-PL"/>
              </w:rPr>
              <w:t>2</w:t>
            </w:r>
          </w:p>
        </w:tc>
      </w:tr>
      <w:tr w:rsidR="005F1AD7" w:rsidRPr="005F1AD7" w14:paraId="19596BDD" w14:textId="77777777" w:rsidTr="00D81438">
        <w:trPr>
          <w:trHeight w:val="454"/>
          <w:jc w:val="center"/>
        </w:trPr>
        <w:tc>
          <w:tcPr>
            <w:tcW w:w="503" w:type="dxa"/>
            <w:vAlign w:val="center"/>
          </w:tcPr>
          <w:p w14:paraId="19E3D365"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7.</w:t>
            </w:r>
          </w:p>
        </w:tc>
        <w:tc>
          <w:tcPr>
            <w:tcW w:w="2469" w:type="dxa"/>
            <w:vAlign w:val="center"/>
          </w:tcPr>
          <w:p w14:paraId="54318602"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Wymagania (lista przedmiotów):</w:t>
            </w:r>
          </w:p>
        </w:tc>
        <w:tc>
          <w:tcPr>
            <w:tcW w:w="6095" w:type="dxa"/>
            <w:gridSpan w:val="2"/>
            <w:vAlign w:val="center"/>
          </w:tcPr>
          <w:p w14:paraId="0AEEDD09" w14:textId="77777777" w:rsidR="001801FD" w:rsidRDefault="001801FD" w:rsidP="00B4158C">
            <w:pPr>
              <w:pStyle w:val="Bezodstpw"/>
              <w:numPr>
                <w:ilvl w:val="0"/>
                <w:numId w:val="85"/>
              </w:numPr>
              <w:tabs>
                <w:tab w:val="clear" w:pos="284"/>
              </w:tabs>
              <w:ind w:left="464"/>
              <w:contextualSpacing w:val="0"/>
              <w:jc w:val="both"/>
              <w:rPr>
                <w:rFonts w:asciiTheme="minorHAnsi" w:hAnsiTheme="minorHAnsi" w:cstheme="minorHAnsi"/>
                <w:sz w:val="22"/>
                <w:szCs w:val="22"/>
                <w:lang w:val="pl-PL"/>
              </w:rPr>
            </w:pPr>
            <w:r w:rsidRPr="001801FD">
              <w:rPr>
                <w:rFonts w:asciiTheme="minorHAnsi" w:hAnsiTheme="minorHAnsi" w:cstheme="minorHAnsi"/>
                <w:sz w:val="22"/>
                <w:szCs w:val="22"/>
                <w:lang w:val="pl-PL"/>
              </w:rPr>
              <w:t>Podstawy systemowe zabezpieczenia społecznego i rehabilitacji, prawo administracyjne i cywilne</w:t>
            </w:r>
            <w:r w:rsidR="005F1AD7" w:rsidRPr="005F1AD7">
              <w:rPr>
                <w:rFonts w:asciiTheme="minorHAnsi" w:hAnsiTheme="minorHAnsi" w:cstheme="minorHAnsi"/>
                <w:sz w:val="22"/>
                <w:szCs w:val="22"/>
                <w:lang w:val="pl-PL"/>
              </w:rPr>
              <w:t xml:space="preserve">, </w:t>
            </w:r>
          </w:p>
          <w:p w14:paraId="08A261BD" w14:textId="77777777" w:rsidR="001801FD" w:rsidRDefault="001801FD" w:rsidP="00B4158C">
            <w:pPr>
              <w:pStyle w:val="Bezodstpw"/>
              <w:numPr>
                <w:ilvl w:val="0"/>
                <w:numId w:val="85"/>
              </w:numPr>
              <w:tabs>
                <w:tab w:val="clear" w:pos="284"/>
              </w:tabs>
              <w:ind w:left="464"/>
              <w:contextualSpacing w:val="0"/>
              <w:jc w:val="both"/>
              <w:rPr>
                <w:rFonts w:asciiTheme="minorHAnsi" w:hAnsiTheme="minorHAnsi" w:cstheme="minorHAnsi"/>
                <w:sz w:val="22"/>
                <w:szCs w:val="22"/>
                <w:lang w:val="pl-PL"/>
              </w:rPr>
            </w:pPr>
            <w:r>
              <w:rPr>
                <w:rFonts w:asciiTheme="minorHAnsi" w:hAnsiTheme="minorHAnsi" w:cstheme="minorHAnsi"/>
                <w:sz w:val="22"/>
                <w:szCs w:val="22"/>
                <w:lang w:val="pl-PL"/>
              </w:rPr>
              <w:t>Prawo pracy,</w:t>
            </w:r>
          </w:p>
          <w:p w14:paraId="588C3D5E" w14:textId="77777777" w:rsidR="005F1AD7" w:rsidRPr="005F1AD7" w:rsidRDefault="005F1AD7" w:rsidP="00B4158C">
            <w:pPr>
              <w:pStyle w:val="Bezodstpw"/>
              <w:numPr>
                <w:ilvl w:val="0"/>
                <w:numId w:val="85"/>
              </w:numPr>
              <w:tabs>
                <w:tab w:val="clear" w:pos="284"/>
              </w:tabs>
              <w:ind w:left="46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 xml:space="preserve">Propedeutyka rehabilitacji medycznej, </w:t>
            </w:r>
          </w:p>
          <w:p w14:paraId="171B1159" w14:textId="77777777" w:rsidR="005F1AD7" w:rsidRPr="005F1AD7" w:rsidRDefault="005F1AD7" w:rsidP="00B4158C">
            <w:pPr>
              <w:pStyle w:val="Bezodstpw"/>
              <w:numPr>
                <w:ilvl w:val="0"/>
                <w:numId w:val="85"/>
              </w:numPr>
              <w:tabs>
                <w:tab w:val="clear" w:pos="284"/>
              </w:tabs>
              <w:ind w:left="46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Psychologia kliniczna – wybrane zagadnienia, Kompetencje interpersonalne</w:t>
            </w:r>
          </w:p>
          <w:p w14:paraId="047540C7" w14:textId="77777777" w:rsidR="005F1AD7" w:rsidRPr="005F1AD7" w:rsidRDefault="005F1AD7" w:rsidP="00B4158C">
            <w:pPr>
              <w:pStyle w:val="Bezodstpw"/>
              <w:numPr>
                <w:ilvl w:val="0"/>
                <w:numId w:val="85"/>
              </w:numPr>
              <w:tabs>
                <w:tab w:val="clear" w:pos="284"/>
              </w:tabs>
              <w:ind w:left="46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Rehabilitacja zawodowa: wybrane zagadnienia, Rehabilitacja społeczna: wybrane zagadnienia,</w:t>
            </w:r>
          </w:p>
          <w:p w14:paraId="2142C3AC" w14:textId="77777777" w:rsidR="005F1AD7" w:rsidRPr="005F1AD7" w:rsidRDefault="005F1AD7" w:rsidP="00B4158C">
            <w:pPr>
              <w:pStyle w:val="Bezodstpw"/>
              <w:numPr>
                <w:ilvl w:val="0"/>
                <w:numId w:val="85"/>
              </w:numPr>
              <w:tabs>
                <w:tab w:val="clear" w:pos="284"/>
              </w:tabs>
              <w:ind w:left="464"/>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Metody pracy specjalisty ds. zarządzania rehabilitacją I: ocena sytuacji klienta.</w:t>
            </w:r>
          </w:p>
        </w:tc>
      </w:tr>
      <w:tr w:rsidR="005F1AD7" w:rsidRPr="005F1AD7" w14:paraId="42E92E22" w14:textId="77777777" w:rsidTr="00D81438">
        <w:trPr>
          <w:trHeight w:val="454"/>
          <w:jc w:val="center"/>
        </w:trPr>
        <w:tc>
          <w:tcPr>
            <w:tcW w:w="503" w:type="dxa"/>
            <w:vAlign w:val="center"/>
          </w:tcPr>
          <w:p w14:paraId="168BB09D"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8.</w:t>
            </w:r>
          </w:p>
        </w:tc>
        <w:tc>
          <w:tcPr>
            <w:tcW w:w="2469" w:type="dxa"/>
            <w:vAlign w:val="center"/>
          </w:tcPr>
          <w:p w14:paraId="08033AC6"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Założenia (lista przedmiotów):</w:t>
            </w:r>
          </w:p>
        </w:tc>
        <w:tc>
          <w:tcPr>
            <w:tcW w:w="6095" w:type="dxa"/>
            <w:gridSpan w:val="2"/>
            <w:vAlign w:val="center"/>
          </w:tcPr>
          <w:p w14:paraId="7EF27932" w14:textId="77777777" w:rsidR="001801FD" w:rsidRDefault="001801FD" w:rsidP="00B4158C">
            <w:pPr>
              <w:pStyle w:val="Bezodstpw"/>
              <w:numPr>
                <w:ilvl w:val="0"/>
                <w:numId w:val="86"/>
              </w:numPr>
              <w:tabs>
                <w:tab w:val="clear" w:pos="284"/>
              </w:tabs>
              <w:ind w:left="464"/>
              <w:contextualSpacing w:val="0"/>
              <w:jc w:val="both"/>
              <w:rPr>
                <w:rFonts w:asciiTheme="minorHAnsi" w:hAnsiTheme="minorHAnsi" w:cstheme="minorHAnsi"/>
                <w:sz w:val="22"/>
                <w:szCs w:val="22"/>
                <w:lang w:val="pl-PL"/>
              </w:rPr>
            </w:pPr>
            <w:r w:rsidRPr="001801FD">
              <w:rPr>
                <w:rFonts w:asciiTheme="minorHAnsi" w:hAnsiTheme="minorHAnsi" w:cstheme="minorHAnsi"/>
                <w:sz w:val="22"/>
                <w:szCs w:val="22"/>
                <w:lang w:val="pl-PL"/>
              </w:rPr>
              <w:t>Podstawy systemowe zabezpieczenia społecznego i rehabilitacji, prawo administracyjne i cywilne</w:t>
            </w:r>
            <w:r w:rsidR="005F1AD7" w:rsidRPr="005F1AD7">
              <w:rPr>
                <w:rFonts w:asciiTheme="minorHAnsi" w:hAnsiTheme="minorHAnsi" w:cstheme="minorHAnsi"/>
                <w:sz w:val="22"/>
                <w:szCs w:val="22"/>
                <w:lang w:val="pl-PL"/>
              </w:rPr>
              <w:t xml:space="preserve">, </w:t>
            </w:r>
          </w:p>
          <w:p w14:paraId="37206701" w14:textId="77777777" w:rsidR="005F1AD7" w:rsidRPr="005F1AD7" w:rsidRDefault="005F1AD7" w:rsidP="00B4158C">
            <w:pPr>
              <w:pStyle w:val="Bezodstpw"/>
              <w:numPr>
                <w:ilvl w:val="0"/>
                <w:numId w:val="86"/>
              </w:numPr>
              <w:tabs>
                <w:tab w:val="clear" w:pos="284"/>
              </w:tabs>
              <w:ind w:left="46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 xml:space="preserve">Prawo pracy, </w:t>
            </w:r>
          </w:p>
          <w:p w14:paraId="711C644E" w14:textId="77777777" w:rsidR="005F1AD7" w:rsidRPr="005F1AD7" w:rsidRDefault="005F1AD7" w:rsidP="00B4158C">
            <w:pPr>
              <w:pStyle w:val="Bezodstpw"/>
              <w:numPr>
                <w:ilvl w:val="0"/>
                <w:numId w:val="86"/>
              </w:numPr>
              <w:tabs>
                <w:tab w:val="clear" w:pos="284"/>
              </w:tabs>
              <w:ind w:left="46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 xml:space="preserve">Propedeutyka rehabilitacji medycznej, </w:t>
            </w:r>
          </w:p>
          <w:p w14:paraId="69410775" w14:textId="77777777" w:rsidR="005F1AD7" w:rsidRPr="005F1AD7" w:rsidRDefault="005F1AD7" w:rsidP="00B4158C">
            <w:pPr>
              <w:pStyle w:val="Bezodstpw"/>
              <w:numPr>
                <w:ilvl w:val="0"/>
                <w:numId w:val="86"/>
              </w:numPr>
              <w:tabs>
                <w:tab w:val="clear" w:pos="284"/>
              </w:tabs>
              <w:ind w:left="46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Psychologia kliniczna – wybrane zagadnienia, Kompetencje interpersonalne,</w:t>
            </w:r>
          </w:p>
          <w:p w14:paraId="7EC80EE8" w14:textId="77777777" w:rsidR="005F1AD7" w:rsidRPr="005F1AD7" w:rsidRDefault="005F1AD7" w:rsidP="00B4158C">
            <w:pPr>
              <w:pStyle w:val="Bezodstpw"/>
              <w:numPr>
                <w:ilvl w:val="0"/>
                <w:numId w:val="86"/>
              </w:numPr>
              <w:tabs>
                <w:tab w:val="clear" w:pos="284"/>
              </w:tabs>
              <w:ind w:left="46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Rehabilitacja zawodowa: wybrane zagadnienia, Rehabilitacja społeczna: wybrane zagadnienia,</w:t>
            </w:r>
          </w:p>
          <w:p w14:paraId="5BF0E0B4" w14:textId="77777777" w:rsidR="005F1AD7" w:rsidRPr="005F1AD7" w:rsidRDefault="005F1AD7" w:rsidP="00B4158C">
            <w:pPr>
              <w:pStyle w:val="Bezodstpw"/>
              <w:numPr>
                <w:ilvl w:val="0"/>
                <w:numId w:val="86"/>
              </w:numPr>
              <w:tabs>
                <w:tab w:val="clear" w:pos="284"/>
              </w:tabs>
              <w:ind w:left="464"/>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Metody pracy specjalisty ds. zarządzania rehabilitacją I: ocena sytuacji klienta.</w:t>
            </w:r>
          </w:p>
        </w:tc>
      </w:tr>
      <w:tr w:rsidR="005F1AD7" w:rsidRPr="005F1AD7" w14:paraId="113CBF01" w14:textId="77777777" w:rsidTr="00D81438">
        <w:trPr>
          <w:trHeight w:val="454"/>
          <w:jc w:val="center"/>
        </w:trPr>
        <w:tc>
          <w:tcPr>
            <w:tcW w:w="503" w:type="dxa"/>
            <w:vAlign w:val="center"/>
          </w:tcPr>
          <w:p w14:paraId="069BB8E7"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9.</w:t>
            </w:r>
          </w:p>
        </w:tc>
        <w:tc>
          <w:tcPr>
            <w:tcW w:w="2469" w:type="dxa"/>
            <w:vAlign w:val="center"/>
          </w:tcPr>
          <w:p w14:paraId="1F1134A3"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Założenia (opisowo):</w:t>
            </w:r>
          </w:p>
        </w:tc>
        <w:tc>
          <w:tcPr>
            <w:tcW w:w="6095" w:type="dxa"/>
            <w:gridSpan w:val="2"/>
            <w:vAlign w:val="center"/>
          </w:tcPr>
          <w:p w14:paraId="721D05F6" w14:textId="77777777" w:rsidR="005F1AD7" w:rsidRPr="005F1AD7" w:rsidRDefault="005F1AD7" w:rsidP="005F1AD7">
            <w:pPr>
              <w:pStyle w:val="Bezodstpw"/>
              <w:ind w:left="-8"/>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Słuchacz posiada podstawową wiedzę z:</w:t>
            </w:r>
          </w:p>
          <w:p w14:paraId="5E7AA9C6" w14:textId="77777777" w:rsidR="005F1AD7" w:rsidRPr="005F1AD7" w:rsidRDefault="005F1AD7" w:rsidP="00B4158C">
            <w:pPr>
              <w:pStyle w:val="Bezodstpw"/>
              <w:numPr>
                <w:ilvl w:val="0"/>
                <w:numId w:val="62"/>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obszaru funkcjonowania systemu instytucjonalno-organizacyjnego w zakresie rehabilitacji; cele, pojęcia, instrumenty i procedury działania w zakresie rehabilitacji,</w:t>
            </w:r>
          </w:p>
          <w:p w14:paraId="22CFF111" w14:textId="77777777" w:rsidR="005F1AD7" w:rsidRPr="005F1AD7" w:rsidRDefault="005F1AD7" w:rsidP="00B4158C">
            <w:pPr>
              <w:pStyle w:val="Bezodstpw"/>
              <w:numPr>
                <w:ilvl w:val="0"/>
                <w:numId w:val="62"/>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dziedzin prawa odnoszących się do rehabilitacji; rozwiązania prawne w zakresie funkcjonowania systemu zabezpieczenia społecznego i ochrony zdrowia i postępowania administracyjnego, prawa cywilnego,</w:t>
            </w:r>
          </w:p>
          <w:p w14:paraId="1E5FCE61" w14:textId="77777777" w:rsidR="005F1AD7" w:rsidRPr="005F1AD7" w:rsidRDefault="005F1AD7" w:rsidP="00B4158C">
            <w:pPr>
              <w:pStyle w:val="Bezodstpw"/>
              <w:numPr>
                <w:ilvl w:val="0"/>
                <w:numId w:val="62"/>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 xml:space="preserve">uprawnień i obowiązków osób z niepełnosprawnością. </w:t>
            </w:r>
          </w:p>
          <w:p w14:paraId="5C7D115D" w14:textId="77777777" w:rsidR="005F1AD7" w:rsidRPr="005F1AD7" w:rsidRDefault="005F1AD7" w:rsidP="00B4158C">
            <w:pPr>
              <w:pStyle w:val="Bezodstpw"/>
              <w:numPr>
                <w:ilvl w:val="0"/>
                <w:numId w:val="62"/>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 xml:space="preserve">zakresu prawa pracy ze szczególnym uwzględnieniem bezpieczeństwa w miejscu pracy, </w:t>
            </w:r>
          </w:p>
          <w:p w14:paraId="45100A7B" w14:textId="77777777" w:rsidR="005F1AD7" w:rsidRPr="005F1AD7" w:rsidRDefault="005F1AD7" w:rsidP="00B4158C">
            <w:pPr>
              <w:pStyle w:val="Bezodstpw"/>
              <w:numPr>
                <w:ilvl w:val="0"/>
                <w:numId w:val="62"/>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podstawowych procesów fizjologicznych u człowieka oraz mechanizmy patofizjologii chorób,</w:t>
            </w:r>
          </w:p>
          <w:p w14:paraId="136EE787" w14:textId="77777777" w:rsidR="005F1AD7" w:rsidRPr="005F1AD7" w:rsidRDefault="005F1AD7" w:rsidP="00B4158C">
            <w:pPr>
              <w:pStyle w:val="Bezodstpw"/>
              <w:numPr>
                <w:ilvl w:val="0"/>
                <w:numId w:val="62"/>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konsekwencji społecznych choroby i niepełnosprawności oraz barier społeczno-kulturowych,</w:t>
            </w:r>
          </w:p>
          <w:p w14:paraId="20B4ED87" w14:textId="77777777" w:rsidR="005F1AD7" w:rsidRPr="005F1AD7" w:rsidRDefault="005F1AD7" w:rsidP="00B4158C">
            <w:pPr>
              <w:pStyle w:val="Bezodstpw"/>
              <w:numPr>
                <w:ilvl w:val="0"/>
                <w:numId w:val="62"/>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lastRenderedPageBreak/>
              <w:t>specyfiki psychologicznego funkcjonowania klientów z niepełnosprawnością będącą efektem urazu i stanem wrodzonym lub nabytym w okresie rozwojowym; dostrzega związek pomiędzy niepełnosprawnością a stylem funkcjonowania oraz rolę rodziny i otoczenia społecznego w procesie rehabilitacji.</w:t>
            </w:r>
          </w:p>
          <w:p w14:paraId="58091275" w14:textId="77777777" w:rsidR="005F1AD7" w:rsidRPr="005F1AD7" w:rsidRDefault="005F1AD7" w:rsidP="00B4158C">
            <w:pPr>
              <w:pStyle w:val="Bezodstpw"/>
              <w:numPr>
                <w:ilvl w:val="0"/>
                <w:numId w:val="62"/>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zakresu pojęć, funkcji i zasad rehabilitacji zawodowej i społecznej osób z niepełnosprawnością oraz wiedzę dotyczącą funkcjonowania systemu rehabilitacji zawodowej i społecznej w Polsce,</w:t>
            </w:r>
          </w:p>
          <w:p w14:paraId="6F15F81B" w14:textId="77777777" w:rsidR="005F1AD7" w:rsidRPr="005F1AD7" w:rsidRDefault="005F1AD7" w:rsidP="00B4158C">
            <w:pPr>
              <w:pStyle w:val="Bezodstpw"/>
              <w:numPr>
                <w:ilvl w:val="0"/>
                <w:numId w:val="62"/>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instrumentów i narzędzi wsparcia dla osób z niepełnosprawnością.</w:t>
            </w:r>
          </w:p>
          <w:p w14:paraId="38DC0956" w14:textId="77777777" w:rsidR="005F1AD7" w:rsidRPr="005F1AD7" w:rsidRDefault="005F1AD7" w:rsidP="00B4158C">
            <w:pPr>
              <w:pStyle w:val="Bezodstpw"/>
              <w:numPr>
                <w:ilvl w:val="0"/>
                <w:numId w:val="62"/>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źródeł, metod i zasad pozyskiwania danych potrzebnych do oceny możliwości klienta, stosuje metodę SWOT do analizy sytuacji klienta oraz analizę stakeholders do stworzenia ewidencji osób i instytucji, które mogą w jakikolwiek sposób wywierać wpływ na proces rehabilitacji klienta.</w:t>
            </w:r>
          </w:p>
          <w:p w14:paraId="6C5F06E0" w14:textId="77777777" w:rsidR="005F1AD7" w:rsidRPr="005F1AD7" w:rsidRDefault="005F1AD7" w:rsidP="005F1AD7">
            <w:pPr>
              <w:pStyle w:val="Bezodstpw"/>
              <w:ind w:left="-8"/>
              <w:contextualSpacing w:val="0"/>
              <w:jc w:val="both"/>
              <w:rPr>
                <w:rFonts w:asciiTheme="minorHAnsi" w:hAnsiTheme="minorHAnsi" w:cstheme="minorHAnsi"/>
                <w:sz w:val="22"/>
                <w:szCs w:val="22"/>
                <w:lang w:val="pl-PL"/>
              </w:rPr>
            </w:pPr>
          </w:p>
          <w:p w14:paraId="1497A907" w14:textId="77777777" w:rsidR="005F1AD7" w:rsidRPr="005F1AD7" w:rsidRDefault="005F1AD7" w:rsidP="005F1AD7">
            <w:pPr>
              <w:pStyle w:val="Bezodstpw"/>
              <w:ind w:left="-8"/>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Słuchacz przed realizacją przedmiotu nabywa umiejętności:</w:t>
            </w:r>
          </w:p>
          <w:p w14:paraId="193C2984" w14:textId="77777777" w:rsidR="005F1AD7" w:rsidRPr="005F1AD7" w:rsidRDefault="005F1AD7" w:rsidP="00B4158C">
            <w:pPr>
              <w:pStyle w:val="Bezodstpw"/>
              <w:numPr>
                <w:ilvl w:val="0"/>
                <w:numId w:val="63"/>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rozumienia złożoności i specyfiki rozwiązań prawno-organizacyjnych dotyczących niepełnosprawności i rehabilitacji, identyfikowania powiązań między nimi, poszukiwania i korzystania z właściwych rozwiązań oraz efektywnego wspierania osoby z niepełnosprawnością w procesie zarządzania rehabilitacją,</w:t>
            </w:r>
          </w:p>
          <w:p w14:paraId="34117ABB" w14:textId="77777777" w:rsidR="005F1AD7" w:rsidRPr="005F1AD7" w:rsidRDefault="005F1AD7" w:rsidP="00B4158C">
            <w:pPr>
              <w:pStyle w:val="Bezodstpw"/>
              <w:numPr>
                <w:ilvl w:val="0"/>
                <w:numId w:val="63"/>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identyfikowania i rozstrzygania głównych problemów zachodzących w dziedzinach związanych z rehabilitacją, podejmowania decyzji zgodnych z obowiązującym prawem zabezpieczenia społecznego, administracyjnego i cywilnego, w konkretnych sytuacjach faktycznych, przygotowywania dokumentów i uczestniczenia w postępowaniach, przy wykorzystaniu orzecznictwa sądowego, stanowisk organów państwowych i wypowiedzi doktryny,</w:t>
            </w:r>
          </w:p>
          <w:p w14:paraId="1D9E203E" w14:textId="77777777" w:rsidR="005F1AD7" w:rsidRPr="005F1AD7" w:rsidRDefault="005F1AD7" w:rsidP="00B4158C">
            <w:pPr>
              <w:pStyle w:val="Bezodstpw"/>
              <w:numPr>
                <w:ilvl w:val="0"/>
                <w:numId w:val="63"/>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rozpoznaje możliwości i ograniczenia w kontakcie z osobą z niepełnosprawnością,</w:t>
            </w:r>
          </w:p>
          <w:p w14:paraId="5647A8DD" w14:textId="77777777" w:rsidR="005F1AD7" w:rsidRPr="005F1AD7" w:rsidRDefault="005F1AD7" w:rsidP="00B4158C">
            <w:pPr>
              <w:pStyle w:val="Bezodstpw"/>
              <w:numPr>
                <w:ilvl w:val="0"/>
                <w:numId w:val="63"/>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nawiązywania kontaktu z osobami z niepełnosprawnością i ich rodzinami; włączania osoby niepełnosprawnej do planowania procesu rehabilitacji,</w:t>
            </w:r>
          </w:p>
          <w:p w14:paraId="162604EC" w14:textId="77777777" w:rsidR="005F1AD7" w:rsidRPr="005F1AD7" w:rsidRDefault="005F1AD7" w:rsidP="00B4158C">
            <w:pPr>
              <w:pStyle w:val="Bezodstpw"/>
              <w:numPr>
                <w:ilvl w:val="0"/>
                <w:numId w:val="63"/>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doboru i przystosowania stanowiska pracy stosownie do rodzaju ograniczeń wynikających z niepełnosprawności danej osoby oraz dobrać odpowiednie wsparcie dla osoby rehabilitowanej w ramach aktualnego systemu rehabilitacji zawodowej i społecznej,</w:t>
            </w:r>
          </w:p>
          <w:p w14:paraId="4B979505" w14:textId="77777777" w:rsidR="005F1AD7" w:rsidRPr="005F1AD7" w:rsidRDefault="005F1AD7" w:rsidP="00D81438">
            <w:pPr>
              <w:pStyle w:val="Bezodstpw"/>
              <w:ind w:left="-8"/>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 xml:space="preserve">Słuchacz posiada kompetencje dotyczące nawiązywania kontaktów, efektywnego komunikowania się i podejmowania współpracy z podmiotami zajmującymi się rehabilitacją. </w:t>
            </w:r>
          </w:p>
        </w:tc>
      </w:tr>
      <w:tr w:rsidR="005F1AD7" w:rsidRPr="005F1AD7" w14:paraId="0B731542" w14:textId="77777777" w:rsidTr="00D81438">
        <w:trPr>
          <w:trHeight w:val="596"/>
          <w:jc w:val="center"/>
        </w:trPr>
        <w:tc>
          <w:tcPr>
            <w:tcW w:w="503" w:type="dxa"/>
            <w:vAlign w:val="center"/>
          </w:tcPr>
          <w:p w14:paraId="62784933"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lastRenderedPageBreak/>
              <w:t>10.</w:t>
            </w:r>
          </w:p>
        </w:tc>
        <w:tc>
          <w:tcPr>
            <w:tcW w:w="2469" w:type="dxa"/>
            <w:vAlign w:val="center"/>
          </w:tcPr>
          <w:p w14:paraId="3B9D2070"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Tryb prowadzenia:</w:t>
            </w:r>
          </w:p>
        </w:tc>
        <w:tc>
          <w:tcPr>
            <w:tcW w:w="6095" w:type="dxa"/>
            <w:gridSpan w:val="2"/>
            <w:vAlign w:val="center"/>
          </w:tcPr>
          <w:p w14:paraId="15F24CA5"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w sali</w:t>
            </w:r>
          </w:p>
        </w:tc>
      </w:tr>
      <w:tr w:rsidR="005F1AD7" w:rsidRPr="005F1AD7" w14:paraId="442DF881" w14:textId="77777777" w:rsidTr="00D81438">
        <w:trPr>
          <w:trHeight w:val="454"/>
          <w:jc w:val="center"/>
        </w:trPr>
        <w:tc>
          <w:tcPr>
            <w:tcW w:w="503" w:type="dxa"/>
            <w:vAlign w:val="center"/>
          </w:tcPr>
          <w:p w14:paraId="59034B1C"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lastRenderedPageBreak/>
              <w:t>11.</w:t>
            </w:r>
          </w:p>
        </w:tc>
        <w:tc>
          <w:tcPr>
            <w:tcW w:w="2469" w:type="dxa"/>
            <w:vAlign w:val="center"/>
          </w:tcPr>
          <w:p w14:paraId="6E654B9C"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Skrócony opis przedmiotu:</w:t>
            </w:r>
          </w:p>
        </w:tc>
        <w:tc>
          <w:tcPr>
            <w:tcW w:w="6095" w:type="dxa"/>
            <w:gridSpan w:val="2"/>
            <w:vAlign w:val="center"/>
          </w:tcPr>
          <w:p w14:paraId="3F1282BA" w14:textId="77777777" w:rsidR="005F1AD7" w:rsidRPr="000A4423" w:rsidRDefault="001801FD" w:rsidP="001801FD">
            <w:pPr>
              <w:spacing w:line="240" w:lineRule="auto"/>
              <w:rPr>
                <w:rFonts w:cstheme="minorHAnsi"/>
                <w:sz w:val="22"/>
                <w:lang w:val="pl-PL" w:eastAsia="pl-PL"/>
              </w:rPr>
            </w:pPr>
            <w:r w:rsidRPr="000A4423">
              <w:rPr>
                <w:rFonts w:cstheme="minorHAnsi"/>
                <w:sz w:val="22"/>
                <w:lang w:val="pl-PL" w:eastAsia="pl-PL"/>
              </w:rPr>
              <w:t>Podczas realizacji przedmiotu słuchacz otrzyma wiedzę i rozwinie umiejętności w zakresie zarządzania procesem rehabilitacji - tworzenia indywidualnego planu rehabilitacji,  koordynacji i oceny jego realizacji oraz doskonalenia umiejętności organizatorskich w odniesieniu do specyfiki zarządzania procesem rehabilitacji.</w:t>
            </w:r>
          </w:p>
        </w:tc>
      </w:tr>
      <w:tr w:rsidR="005F1AD7" w:rsidRPr="005F1AD7" w14:paraId="7B383DF6" w14:textId="77777777" w:rsidTr="00D81438">
        <w:trPr>
          <w:trHeight w:val="454"/>
          <w:jc w:val="center"/>
        </w:trPr>
        <w:tc>
          <w:tcPr>
            <w:tcW w:w="503" w:type="dxa"/>
            <w:vAlign w:val="center"/>
          </w:tcPr>
          <w:p w14:paraId="32A34C06"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12.</w:t>
            </w:r>
          </w:p>
        </w:tc>
        <w:tc>
          <w:tcPr>
            <w:tcW w:w="2469" w:type="dxa"/>
            <w:vAlign w:val="center"/>
          </w:tcPr>
          <w:p w14:paraId="3DA84FE1"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Pełny opis przedmiotu:</w:t>
            </w:r>
          </w:p>
        </w:tc>
        <w:tc>
          <w:tcPr>
            <w:tcW w:w="6095" w:type="dxa"/>
            <w:gridSpan w:val="2"/>
            <w:vAlign w:val="center"/>
          </w:tcPr>
          <w:p w14:paraId="7D0D5270"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 xml:space="preserve">Przedmiot realizowany jest w postaci wykładów i warsztatów. Wykłady mają za zadanie zapoznanie słuchacza z podstawowymi pojęciami z zakresu organizacji i zarządzania. </w:t>
            </w:r>
          </w:p>
          <w:p w14:paraId="03207B84" w14:textId="77777777" w:rsidR="005F1AD7" w:rsidRPr="005F1AD7" w:rsidRDefault="005F1AD7" w:rsidP="005F1AD7">
            <w:pPr>
              <w:pStyle w:val="Bezodstpw"/>
              <w:ind w:left="51"/>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 xml:space="preserve">Słuchacz podczas wykładów pozna: </w:t>
            </w:r>
          </w:p>
          <w:p w14:paraId="102F2EEE" w14:textId="77777777" w:rsidR="005F1AD7" w:rsidRPr="005F1AD7" w:rsidRDefault="005F1AD7" w:rsidP="00B4158C">
            <w:pPr>
              <w:pStyle w:val="Bezodstpw"/>
              <w:numPr>
                <w:ilvl w:val="0"/>
                <w:numId w:val="64"/>
              </w:numPr>
              <w:tabs>
                <w:tab w:val="clear" w:pos="284"/>
              </w:tabs>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metody i zasady prawidłowego tworzenia indywidualnego planu rehabilitacji i jego kluczowych elementów,</w:t>
            </w:r>
          </w:p>
          <w:p w14:paraId="7D2807DF" w14:textId="77777777" w:rsidR="005F1AD7" w:rsidRPr="005F1AD7" w:rsidRDefault="005F1AD7" w:rsidP="00B4158C">
            <w:pPr>
              <w:pStyle w:val="Bezodstpw"/>
              <w:numPr>
                <w:ilvl w:val="0"/>
                <w:numId w:val="64"/>
              </w:numPr>
              <w:tabs>
                <w:tab w:val="clear" w:pos="284"/>
              </w:tabs>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 xml:space="preserve">zasady </w:t>
            </w:r>
            <w:r w:rsidR="001801FD">
              <w:rPr>
                <w:rFonts w:asciiTheme="minorHAnsi" w:hAnsiTheme="minorHAnsi" w:cstheme="minorHAnsi"/>
                <w:sz w:val="22"/>
                <w:szCs w:val="22"/>
                <w:lang w:val="pl-PL"/>
              </w:rPr>
              <w:t>tworzenia budżetu IPR</w:t>
            </w:r>
            <w:r w:rsidRPr="005F1AD7">
              <w:rPr>
                <w:rFonts w:asciiTheme="minorHAnsi" w:hAnsiTheme="minorHAnsi" w:cstheme="minorHAnsi"/>
                <w:sz w:val="22"/>
                <w:szCs w:val="22"/>
                <w:lang w:val="pl-PL"/>
              </w:rPr>
              <w:t>,</w:t>
            </w:r>
          </w:p>
          <w:p w14:paraId="03C2FBB0" w14:textId="77777777" w:rsidR="005F1AD7" w:rsidRPr="005F1AD7" w:rsidRDefault="001801FD" w:rsidP="00B4158C">
            <w:pPr>
              <w:pStyle w:val="Bezodstpw"/>
              <w:numPr>
                <w:ilvl w:val="0"/>
                <w:numId w:val="64"/>
              </w:numPr>
              <w:tabs>
                <w:tab w:val="clear" w:pos="284"/>
              </w:tabs>
              <w:contextualSpacing w:val="0"/>
              <w:jc w:val="both"/>
              <w:rPr>
                <w:rFonts w:asciiTheme="minorHAnsi" w:hAnsiTheme="minorHAnsi" w:cstheme="minorHAnsi"/>
                <w:sz w:val="22"/>
                <w:szCs w:val="22"/>
                <w:lang w:val="pl-PL"/>
              </w:rPr>
            </w:pPr>
            <w:r>
              <w:rPr>
                <w:rFonts w:asciiTheme="minorHAnsi" w:hAnsiTheme="minorHAnsi" w:cstheme="minorHAnsi"/>
                <w:sz w:val="22"/>
                <w:szCs w:val="22"/>
                <w:lang w:val="pl-PL"/>
              </w:rPr>
              <w:t>zasady koordynacji procesu rehabilitacji</w:t>
            </w:r>
            <w:r w:rsidR="005F1AD7" w:rsidRPr="005F1AD7">
              <w:rPr>
                <w:rFonts w:asciiTheme="minorHAnsi" w:hAnsiTheme="minorHAnsi" w:cstheme="minorHAnsi"/>
                <w:sz w:val="22"/>
                <w:szCs w:val="22"/>
                <w:lang w:val="pl-PL"/>
              </w:rPr>
              <w:t>,</w:t>
            </w:r>
          </w:p>
          <w:p w14:paraId="6A3E4436" w14:textId="77777777" w:rsidR="005F1AD7" w:rsidRDefault="005F1AD7" w:rsidP="00B4158C">
            <w:pPr>
              <w:pStyle w:val="Bezodstpw"/>
              <w:numPr>
                <w:ilvl w:val="0"/>
                <w:numId w:val="64"/>
              </w:numPr>
              <w:tabs>
                <w:tab w:val="clear" w:pos="284"/>
              </w:tabs>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zasady i sposoby dokumentowania procesu rehabilitacji</w:t>
            </w:r>
            <w:r w:rsidR="001801FD">
              <w:rPr>
                <w:rFonts w:asciiTheme="minorHAnsi" w:hAnsiTheme="minorHAnsi" w:cstheme="minorHAnsi"/>
                <w:sz w:val="22"/>
                <w:szCs w:val="22"/>
                <w:lang w:val="pl-PL"/>
              </w:rPr>
              <w:t>,</w:t>
            </w:r>
          </w:p>
          <w:p w14:paraId="71CBAB13" w14:textId="77777777" w:rsidR="001801FD" w:rsidRPr="005F1AD7" w:rsidRDefault="001801FD" w:rsidP="00B4158C">
            <w:pPr>
              <w:pStyle w:val="Bezodstpw"/>
              <w:numPr>
                <w:ilvl w:val="0"/>
                <w:numId w:val="64"/>
              </w:numPr>
              <w:tabs>
                <w:tab w:val="clear" w:pos="284"/>
              </w:tabs>
              <w:contextualSpacing w:val="0"/>
              <w:jc w:val="both"/>
              <w:rPr>
                <w:rFonts w:asciiTheme="minorHAnsi" w:hAnsiTheme="minorHAnsi" w:cstheme="minorHAnsi"/>
                <w:sz w:val="22"/>
                <w:szCs w:val="22"/>
                <w:lang w:val="pl-PL"/>
              </w:rPr>
            </w:pPr>
            <w:r w:rsidRPr="001801FD">
              <w:rPr>
                <w:rFonts w:asciiTheme="minorHAnsi" w:hAnsiTheme="minorHAnsi" w:cstheme="minorHAnsi"/>
                <w:sz w:val="22"/>
                <w:szCs w:val="22"/>
                <w:lang w:val="pl-PL"/>
              </w:rPr>
              <w:t>zarządzanie strategiczne i analizę strategiczną, w tym, elementy budowy strategii dla zarządzania procesem rehabilitacji</w:t>
            </w:r>
            <w:r>
              <w:rPr>
                <w:rFonts w:asciiTheme="minorHAnsi" w:hAnsiTheme="minorHAnsi" w:cstheme="minorHAnsi"/>
                <w:sz w:val="22"/>
                <w:szCs w:val="22"/>
                <w:lang w:val="pl-PL"/>
              </w:rPr>
              <w:t>.</w:t>
            </w:r>
          </w:p>
          <w:p w14:paraId="2D6EE17A" w14:textId="77777777" w:rsidR="005F1AD7" w:rsidRPr="005F1AD7" w:rsidRDefault="005F1AD7" w:rsidP="005F1AD7">
            <w:pPr>
              <w:pStyle w:val="Bezodstpw"/>
              <w:contextualSpacing w:val="0"/>
              <w:rPr>
                <w:rFonts w:asciiTheme="minorHAnsi" w:hAnsiTheme="minorHAnsi" w:cstheme="minorHAnsi"/>
                <w:sz w:val="22"/>
                <w:szCs w:val="22"/>
                <w:lang w:val="pl-PL"/>
              </w:rPr>
            </w:pPr>
          </w:p>
          <w:p w14:paraId="11CCDC9D" w14:textId="77777777" w:rsidR="005F1AD7" w:rsidRPr="005F1AD7" w:rsidRDefault="005F1AD7" w:rsidP="005F1AD7">
            <w:pPr>
              <w:pStyle w:val="Bezodstpw"/>
              <w:ind w:left="51"/>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Warsztaty poświęcone będą nabywaniu umiejętności prawidłowego określania celu i planu  indywidualnego procesu rehabilitacji  uwzględniając   zarządzanie strategiczne i metody organizatorskie w tym  metody i narzędzia ewaluacji procesu (Benchmarking, koncepcja Nadlera).</w:t>
            </w:r>
          </w:p>
        </w:tc>
      </w:tr>
      <w:tr w:rsidR="005F1AD7" w:rsidRPr="005F1AD7" w14:paraId="3F273BDA" w14:textId="77777777" w:rsidTr="00D81438">
        <w:trPr>
          <w:trHeight w:val="454"/>
          <w:jc w:val="center"/>
        </w:trPr>
        <w:tc>
          <w:tcPr>
            <w:tcW w:w="503" w:type="dxa"/>
            <w:vAlign w:val="center"/>
          </w:tcPr>
          <w:p w14:paraId="37ADF8C9"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13.</w:t>
            </w:r>
          </w:p>
        </w:tc>
        <w:tc>
          <w:tcPr>
            <w:tcW w:w="2469" w:type="dxa"/>
            <w:vAlign w:val="center"/>
          </w:tcPr>
          <w:p w14:paraId="282DF895"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Zakres poszczególnych tematów/treść zajęć:</w:t>
            </w:r>
          </w:p>
        </w:tc>
        <w:tc>
          <w:tcPr>
            <w:tcW w:w="6095" w:type="dxa"/>
            <w:gridSpan w:val="2"/>
            <w:vAlign w:val="center"/>
          </w:tcPr>
          <w:p w14:paraId="06A64380" w14:textId="3ABFE120" w:rsidR="005F1AD7" w:rsidRPr="005F1AD7" w:rsidRDefault="005F1AD7" w:rsidP="005F1AD7">
            <w:pPr>
              <w:pStyle w:val="Bezodstpw"/>
              <w:ind w:left="51"/>
              <w:contextualSpacing w:val="0"/>
              <w:jc w:val="both"/>
              <w:rPr>
                <w:rStyle w:val="wrtext"/>
                <w:rFonts w:asciiTheme="minorHAnsi" w:hAnsiTheme="minorHAnsi" w:cstheme="minorHAnsi"/>
                <w:b/>
                <w:sz w:val="22"/>
                <w:szCs w:val="22"/>
                <w:lang w:val="pl-PL"/>
              </w:rPr>
            </w:pPr>
            <w:r w:rsidRPr="005F1AD7">
              <w:rPr>
                <w:rStyle w:val="wrtext"/>
                <w:rFonts w:asciiTheme="minorHAnsi" w:hAnsiTheme="minorHAnsi" w:cstheme="minorHAnsi"/>
                <w:b/>
                <w:sz w:val="22"/>
                <w:szCs w:val="22"/>
                <w:lang w:val="pl-PL"/>
              </w:rPr>
              <w:t>Wykłady</w:t>
            </w:r>
            <w:r w:rsidR="002C64C5">
              <w:rPr>
                <w:rStyle w:val="wrtext"/>
                <w:rFonts w:asciiTheme="minorHAnsi" w:hAnsiTheme="minorHAnsi" w:cstheme="minorHAnsi"/>
                <w:b/>
                <w:sz w:val="22"/>
                <w:szCs w:val="22"/>
                <w:lang w:val="pl-PL"/>
              </w:rPr>
              <w:t xml:space="preserve"> (5 godzin)</w:t>
            </w:r>
            <w:r w:rsidRPr="005F1AD7">
              <w:rPr>
                <w:rStyle w:val="wrtext"/>
                <w:rFonts w:asciiTheme="minorHAnsi" w:hAnsiTheme="minorHAnsi" w:cstheme="minorHAnsi"/>
                <w:b/>
                <w:sz w:val="22"/>
                <w:szCs w:val="22"/>
                <w:lang w:val="pl-PL"/>
              </w:rPr>
              <w:t>:</w:t>
            </w:r>
          </w:p>
          <w:p w14:paraId="33783109" w14:textId="3D4A6C06" w:rsidR="005F1AD7" w:rsidRPr="005F1AD7" w:rsidRDefault="005F1AD7" w:rsidP="00B4158C">
            <w:pPr>
              <w:pStyle w:val="Bezodstpw"/>
              <w:numPr>
                <w:ilvl w:val="0"/>
                <w:numId w:val="65"/>
              </w:numPr>
              <w:tabs>
                <w:tab w:val="clear" w:pos="284"/>
              </w:tabs>
              <w:ind w:left="454"/>
              <w:contextualSpacing w:val="0"/>
              <w:jc w:val="both"/>
              <w:rPr>
                <w:rStyle w:val="wrtext"/>
                <w:rFonts w:asciiTheme="minorHAnsi" w:hAnsiTheme="minorHAnsi" w:cstheme="minorHAnsi"/>
                <w:sz w:val="22"/>
                <w:szCs w:val="22"/>
                <w:lang w:val="pl-PL"/>
              </w:rPr>
            </w:pPr>
            <w:r w:rsidRPr="005F1AD7">
              <w:rPr>
                <w:rStyle w:val="wrtext"/>
                <w:rFonts w:asciiTheme="minorHAnsi" w:hAnsiTheme="minorHAnsi" w:cstheme="minorHAnsi"/>
                <w:sz w:val="22"/>
                <w:szCs w:val="22"/>
                <w:lang w:val="pl-PL"/>
              </w:rPr>
              <w:t xml:space="preserve">Indywidualny plan rehabilitacji – zasady tworzenia IPR (określanie celu, planowanie harmonogram, dobór metod/ narzędzi/ środków, kalkulacja kosztów, możliwości finansowania) </w:t>
            </w:r>
            <w:r w:rsidR="002C64C5">
              <w:rPr>
                <w:rStyle w:val="wrtext"/>
                <w:rFonts w:asciiTheme="minorHAnsi" w:hAnsiTheme="minorHAnsi" w:cstheme="minorHAnsi"/>
                <w:sz w:val="22"/>
                <w:szCs w:val="22"/>
                <w:lang w:val="pl-PL"/>
              </w:rPr>
              <w:t>(2 godziny).</w:t>
            </w:r>
          </w:p>
          <w:p w14:paraId="24FDEE34" w14:textId="4756A812" w:rsidR="005F1AD7" w:rsidRPr="005F1AD7" w:rsidRDefault="005F1AD7" w:rsidP="00B4158C">
            <w:pPr>
              <w:pStyle w:val="Bezodstpw"/>
              <w:numPr>
                <w:ilvl w:val="0"/>
                <w:numId w:val="65"/>
              </w:numPr>
              <w:tabs>
                <w:tab w:val="clear" w:pos="284"/>
              </w:tabs>
              <w:ind w:left="454"/>
              <w:contextualSpacing w:val="0"/>
              <w:jc w:val="both"/>
              <w:rPr>
                <w:rStyle w:val="wrtext"/>
                <w:rFonts w:asciiTheme="minorHAnsi" w:hAnsiTheme="minorHAnsi" w:cstheme="minorHAnsi"/>
                <w:sz w:val="22"/>
                <w:szCs w:val="22"/>
                <w:lang w:val="pl-PL"/>
              </w:rPr>
            </w:pPr>
            <w:r w:rsidRPr="005F1AD7">
              <w:rPr>
                <w:rStyle w:val="wrtext"/>
                <w:rFonts w:asciiTheme="minorHAnsi" w:hAnsiTheme="minorHAnsi" w:cstheme="minorHAnsi"/>
                <w:sz w:val="22"/>
                <w:szCs w:val="22"/>
                <w:lang w:val="pl-PL"/>
              </w:rPr>
              <w:t xml:space="preserve">Budowa strategii dla zarządzania procesem rehabilitacji (domena działania, cele strategiczne, metody, przewaga konkurencyjna, funkcjonalne programy działania) </w:t>
            </w:r>
            <w:r w:rsidR="002C64C5">
              <w:rPr>
                <w:rStyle w:val="wrtext"/>
                <w:rFonts w:asciiTheme="minorHAnsi" w:hAnsiTheme="minorHAnsi" w:cstheme="minorHAnsi"/>
                <w:sz w:val="22"/>
                <w:szCs w:val="22"/>
                <w:lang w:val="pl-PL"/>
              </w:rPr>
              <w:t>(1 godzina).</w:t>
            </w:r>
          </w:p>
          <w:p w14:paraId="3CA802C1" w14:textId="12E6532E" w:rsidR="005F1AD7" w:rsidRDefault="005F1AD7" w:rsidP="00B4158C">
            <w:pPr>
              <w:pStyle w:val="Bezodstpw"/>
              <w:numPr>
                <w:ilvl w:val="0"/>
                <w:numId w:val="65"/>
              </w:numPr>
              <w:tabs>
                <w:tab w:val="clear" w:pos="284"/>
              </w:tabs>
              <w:ind w:left="454"/>
              <w:contextualSpacing w:val="0"/>
              <w:jc w:val="both"/>
              <w:rPr>
                <w:rStyle w:val="wrtext"/>
                <w:rFonts w:asciiTheme="minorHAnsi" w:hAnsiTheme="minorHAnsi" w:cstheme="minorHAnsi"/>
                <w:sz w:val="22"/>
                <w:szCs w:val="22"/>
                <w:lang w:val="pl-PL"/>
              </w:rPr>
            </w:pPr>
            <w:r w:rsidRPr="005F1AD7">
              <w:rPr>
                <w:rStyle w:val="wrtext"/>
                <w:rFonts w:asciiTheme="minorHAnsi" w:hAnsiTheme="minorHAnsi" w:cstheme="minorHAnsi"/>
                <w:sz w:val="22"/>
                <w:szCs w:val="22"/>
                <w:lang w:val="pl-PL"/>
              </w:rPr>
              <w:t xml:space="preserve">Dokumentacja efektów pracy specjalisty ds. zarządzania rehabilitacją </w:t>
            </w:r>
            <w:r w:rsidR="002C64C5">
              <w:rPr>
                <w:rStyle w:val="wrtext"/>
                <w:rFonts w:asciiTheme="minorHAnsi" w:hAnsiTheme="minorHAnsi" w:cstheme="minorHAnsi"/>
                <w:sz w:val="22"/>
                <w:szCs w:val="22"/>
                <w:lang w:val="pl-PL"/>
              </w:rPr>
              <w:t>(1 godzina).</w:t>
            </w:r>
          </w:p>
          <w:p w14:paraId="147E72FE" w14:textId="2B5910CD" w:rsidR="001801FD" w:rsidRPr="005F1AD7" w:rsidRDefault="001801FD" w:rsidP="00B4158C">
            <w:pPr>
              <w:pStyle w:val="Bezodstpw"/>
              <w:numPr>
                <w:ilvl w:val="0"/>
                <w:numId w:val="65"/>
              </w:numPr>
              <w:tabs>
                <w:tab w:val="clear" w:pos="284"/>
              </w:tabs>
              <w:ind w:left="454"/>
              <w:contextualSpacing w:val="0"/>
              <w:jc w:val="both"/>
              <w:rPr>
                <w:rStyle w:val="wrtext"/>
                <w:rFonts w:asciiTheme="minorHAnsi" w:hAnsiTheme="minorHAnsi" w:cstheme="minorHAnsi"/>
                <w:sz w:val="22"/>
                <w:szCs w:val="22"/>
                <w:lang w:val="pl-PL"/>
              </w:rPr>
            </w:pPr>
            <w:r w:rsidRPr="001801FD">
              <w:rPr>
                <w:rStyle w:val="wrtext"/>
                <w:rFonts w:asciiTheme="minorHAnsi" w:hAnsiTheme="minorHAnsi" w:cstheme="minorHAnsi"/>
                <w:sz w:val="22"/>
                <w:szCs w:val="22"/>
                <w:lang w:val="pl-PL"/>
              </w:rPr>
              <w:t>Monitoring i ewaluacja procesu rehabilitacji</w:t>
            </w:r>
            <w:r>
              <w:rPr>
                <w:rStyle w:val="wrtext"/>
                <w:rFonts w:asciiTheme="minorHAnsi" w:hAnsiTheme="minorHAnsi" w:cstheme="minorHAnsi"/>
                <w:sz w:val="22"/>
                <w:szCs w:val="22"/>
                <w:lang w:val="pl-PL"/>
              </w:rPr>
              <w:t xml:space="preserve"> </w:t>
            </w:r>
            <w:r w:rsidR="002C64C5">
              <w:rPr>
                <w:rStyle w:val="wrtext"/>
                <w:rFonts w:asciiTheme="minorHAnsi" w:hAnsiTheme="minorHAnsi" w:cstheme="minorHAnsi"/>
                <w:sz w:val="22"/>
                <w:szCs w:val="22"/>
                <w:lang w:val="pl-PL"/>
              </w:rPr>
              <w:t>(1 godzina).</w:t>
            </w:r>
          </w:p>
          <w:p w14:paraId="296D3FC6" w14:textId="77777777" w:rsidR="002C64C5" w:rsidRDefault="002C64C5" w:rsidP="005F1AD7">
            <w:pPr>
              <w:pStyle w:val="Bezodstpw"/>
              <w:contextualSpacing w:val="0"/>
              <w:rPr>
                <w:rStyle w:val="wrtext"/>
                <w:rFonts w:asciiTheme="minorHAnsi" w:hAnsiTheme="minorHAnsi" w:cstheme="minorHAnsi"/>
                <w:b/>
                <w:sz w:val="22"/>
                <w:szCs w:val="22"/>
                <w:lang w:val="pl-PL"/>
              </w:rPr>
            </w:pPr>
          </w:p>
          <w:p w14:paraId="68A44261" w14:textId="1BE67ECD" w:rsidR="00C603CD" w:rsidRDefault="005F1AD7" w:rsidP="005F1AD7">
            <w:pPr>
              <w:pStyle w:val="Bezodstpw"/>
              <w:contextualSpacing w:val="0"/>
              <w:rPr>
                <w:rStyle w:val="wrtext"/>
                <w:rFonts w:asciiTheme="minorHAnsi" w:hAnsiTheme="minorHAnsi" w:cstheme="minorHAnsi"/>
                <w:b/>
                <w:sz w:val="22"/>
                <w:szCs w:val="22"/>
                <w:lang w:val="pl-PL"/>
              </w:rPr>
            </w:pPr>
            <w:r w:rsidRPr="005F1AD7">
              <w:rPr>
                <w:rStyle w:val="wrtext"/>
                <w:rFonts w:asciiTheme="minorHAnsi" w:hAnsiTheme="minorHAnsi" w:cstheme="minorHAnsi"/>
                <w:b/>
                <w:sz w:val="22"/>
                <w:szCs w:val="22"/>
                <w:lang w:val="pl-PL"/>
              </w:rPr>
              <w:t>Warsztaty</w:t>
            </w:r>
            <w:r w:rsidR="00C603CD">
              <w:rPr>
                <w:rStyle w:val="wrtext"/>
                <w:rFonts w:asciiTheme="minorHAnsi" w:hAnsiTheme="minorHAnsi" w:cstheme="minorHAnsi"/>
                <w:b/>
                <w:sz w:val="22"/>
                <w:szCs w:val="22"/>
                <w:lang w:val="pl-PL"/>
              </w:rPr>
              <w:t xml:space="preserve"> (15 godzin):</w:t>
            </w:r>
          </w:p>
          <w:p w14:paraId="520E3BAF" w14:textId="5AE488C0" w:rsidR="005F1AD7" w:rsidRPr="005F1AD7" w:rsidRDefault="00C603CD" w:rsidP="00C603CD">
            <w:pPr>
              <w:pStyle w:val="Bezodstpw"/>
              <w:numPr>
                <w:ilvl w:val="0"/>
                <w:numId w:val="141"/>
              </w:numPr>
              <w:ind w:left="317" w:hanging="241"/>
              <w:contextualSpacing w:val="0"/>
              <w:rPr>
                <w:rStyle w:val="wrtext"/>
                <w:rFonts w:asciiTheme="minorHAnsi" w:hAnsiTheme="minorHAnsi" w:cstheme="minorHAnsi"/>
                <w:b/>
                <w:sz w:val="22"/>
                <w:szCs w:val="22"/>
                <w:lang w:val="pl-PL"/>
              </w:rPr>
            </w:pPr>
            <w:r>
              <w:rPr>
                <w:rStyle w:val="wrtext"/>
                <w:rFonts w:asciiTheme="minorHAnsi" w:hAnsiTheme="minorHAnsi" w:cstheme="minorHAnsi"/>
                <w:b/>
                <w:sz w:val="22"/>
                <w:szCs w:val="22"/>
                <w:lang w:val="pl-PL"/>
              </w:rPr>
              <w:t>Tworzenie Indywidualnego Planu Rehabilitacji (6 godzin):</w:t>
            </w:r>
          </w:p>
          <w:p w14:paraId="00F7D5BD" w14:textId="43FE03BD" w:rsidR="00C603CD" w:rsidRPr="00C603CD" w:rsidRDefault="00C603CD" w:rsidP="00C603CD">
            <w:pPr>
              <w:pStyle w:val="Bezodstpw"/>
              <w:numPr>
                <w:ilvl w:val="0"/>
                <w:numId w:val="66"/>
              </w:numPr>
              <w:tabs>
                <w:tab w:val="clear" w:pos="284"/>
              </w:tabs>
              <w:ind w:left="459" w:hanging="283"/>
              <w:contextualSpacing w:val="0"/>
              <w:rPr>
                <w:rStyle w:val="wrtext"/>
                <w:rFonts w:asciiTheme="minorHAnsi" w:hAnsiTheme="minorHAnsi" w:cstheme="minorHAnsi"/>
                <w:sz w:val="22"/>
                <w:szCs w:val="22"/>
                <w:lang w:val="pl-PL"/>
              </w:rPr>
            </w:pPr>
            <w:r w:rsidRPr="00C603CD">
              <w:rPr>
                <w:rStyle w:val="wrtext"/>
                <w:rFonts w:asciiTheme="minorHAnsi" w:hAnsiTheme="minorHAnsi" w:cstheme="minorHAnsi"/>
                <w:sz w:val="22"/>
                <w:szCs w:val="22"/>
                <w:lang w:val="pl-PL"/>
              </w:rPr>
              <w:t>Indywidualny plan rehabilitacji – case study (ćwiczenie poszukiwania optymalnych rozwiązań w oparciu o konkretne przypadki oraz znajomość prawa, rynku pracy, systemu opieki medycznej  i systemu wsparcia osób niepełnosprawnych).Projekt wstępny Indywidualnego Planu Rehabilitacji  – propozycja działań w czterech obszarach</w:t>
            </w:r>
            <w:r>
              <w:rPr>
                <w:rStyle w:val="wrtext"/>
                <w:rFonts w:asciiTheme="minorHAnsi" w:hAnsiTheme="minorHAnsi" w:cstheme="minorHAnsi"/>
                <w:sz w:val="22"/>
                <w:szCs w:val="22"/>
                <w:lang w:val="pl-PL"/>
              </w:rPr>
              <w:t>.</w:t>
            </w:r>
          </w:p>
          <w:p w14:paraId="3ECF5D2C" w14:textId="77777777" w:rsidR="00C603CD" w:rsidRPr="00C603CD" w:rsidRDefault="00C603CD" w:rsidP="00C603CD">
            <w:pPr>
              <w:pStyle w:val="Bezodstpw"/>
              <w:numPr>
                <w:ilvl w:val="0"/>
                <w:numId w:val="66"/>
              </w:numPr>
              <w:tabs>
                <w:tab w:val="clear" w:pos="284"/>
              </w:tabs>
              <w:ind w:left="459" w:hanging="283"/>
              <w:contextualSpacing w:val="0"/>
              <w:rPr>
                <w:rStyle w:val="wrtext"/>
                <w:rFonts w:asciiTheme="minorHAnsi" w:hAnsiTheme="minorHAnsi" w:cstheme="minorHAnsi"/>
                <w:sz w:val="22"/>
                <w:szCs w:val="22"/>
                <w:lang w:val="pl-PL"/>
              </w:rPr>
            </w:pPr>
            <w:r w:rsidRPr="00C603CD">
              <w:rPr>
                <w:rStyle w:val="wrtext"/>
                <w:rFonts w:asciiTheme="minorHAnsi" w:hAnsiTheme="minorHAnsi" w:cstheme="minorHAnsi"/>
                <w:sz w:val="22"/>
                <w:szCs w:val="22"/>
                <w:lang w:val="pl-PL"/>
              </w:rPr>
              <w:t xml:space="preserve">Przygotowywanie budżetu do IPR - próba oszacowania kosztów projektu wstępnego  (zbieranie informacji na temat cen, wybór najbardziej efektywnej opcji). </w:t>
            </w:r>
          </w:p>
          <w:p w14:paraId="34362C97" w14:textId="02E25230" w:rsidR="00C603CD" w:rsidRPr="00C603CD" w:rsidRDefault="00C603CD" w:rsidP="00C603CD">
            <w:pPr>
              <w:pStyle w:val="Bezodstpw"/>
              <w:numPr>
                <w:ilvl w:val="0"/>
                <w:numId w:val="66"/>
              </w:numPr>
              <w:tabs>
                <w:tab w:val="clear" w:pos="284"/>
              </w:tabs>
              <w:ind w:left="459" w:hanging="283"/>
              <w:contextualSpacing w:val="0"/>
              <w:rPr>
                <w:rStyle w:val="wrtext"/>
                <w:rFonts w:asciiTheme="minorHAnsi" w:hAnsiTheme="minorHAnsi" w:cstheme="minorHAnsi"/>
                <w:sz w:val="22"/>
                <w:szCs w:val="22"/>
                <w:lang w:val="pl-PL"/>
              </w:rPr>
            </w:pPr>
            <w:r w:rsidRPr="00C603CD">
              <w:rPr>
                <w:rStyle w:val="wrtext"/>
                <w:rFonts w:asciiTheme="minorHAnsi" w:hAnsiTheme="minorHAnsi" w:cstheme="minorHAnsi"/>
                <w:sz w:val="22"/>
                <w:szCs w:val="22"/>
                <w:lang w:val="pl-PL"/>
              </w:rPr>
              <w:lastRenderedPageBreak/>
              <w:t>Poszukiwanie alternatywnych opcji i stworzenie optymalnej a zarazem realistycznej wersji IPR</w:t>
            </w:r>
            <w:r>
              <w:rPr>
                <w:rStyle w:val="wrtext"/>
                <w:rFonts w:asciiTheme="minorHAnsi" w:hAnsiTheme="minorHAnsi" w:cstheme="minorHAnsi"/>
                <w:sz w:val="22"/>
                <w:szCs w:val="22"/>
                <w:lang w:val="pl-PL"/>
              </w:rPr>
              <w:t>.</w:t>
            </w:r>
          </w:p>
          <w:p w14:paraId="3B2C6315" w14:textId="3F77BDD3" w:rsidR="001801FD" w:rsidRPr="001801FD" w:rsidRDefault="00C603CD" w:rsidP="00C603CD">
            <w:pPr>
              <w:pStyle w:val="Bezodstpw"/>
              <w:numPr>
                <w:ilvl w:val="0"/>
                <w:numId w:val="66"/>
              </w:numPr>
              <w:tabs>
                <w:tab w:val="clear" w:pos="284"/>
              </w:tabs>
              <w:ind w:left="459" w:hanging="283"/>
              <w:contextualSpacing w:val="0"/>
              <w:rPr>
                <w:rStyle w:val="wrtext"/>
                <w:rFonts w:asciiTheme="minorHAnsi" w:hAnsiTheme="minorHAnsi" w:cstheme="minorHAnsi"/>
                <w:sz w:val="22"/>
                <w:szCs w:val="22"/>
                <w:lang w:val="pl-PL"/>
              </w:rPr>
            </w:pPr>
            <w:r w:rsidRPr="00C603CD">
              <w:rPr>
                <w:rStyle w:val="wrtext"/>
                <w:rFonts w:asciiTheme="minorHAnsi" w:hAnsiTheme="minorHAnsi" w:cstheme="minorHAnsi"/>
                <w:sz w:val="22"/>
                <w:szCs w:val="22"/>
                <w:lang w:val="pl-PL"/>
              </w:rPr>
              <w:t>Prezentacja przypadku i proponowanych rozwiązań</w:t>
            </w:r>
            <w:r>
              <w:rPr>
                <w:rStyle w:val="wrtext"/>
                <w:rFonts w:asciiTheme="minorHAnsi" w:hAnsiTheme="minorHAnsi" w:cstheme="minorHAnsi"/>
                <w:sz w:val="22"/>
                <w:szCs w:val="22"/>
                <w:lang w:val="pl-PL"/>
              </w:rPr>
              <w:t>.</w:t>
            </w:r>
          </w:p>
          <w:p w14:paraId="30E1EC5B" w14:textId="77777777" w:rsidR="001801FD" w:rsidRDefault="001801FD" w:rsidP="001801FD">
            <w:pPr>
              <w:pStyle w:val="Bezodstpw"/>
              <w:tabs>
                <w:tab w:val="clear" w:pos="284"/>
              </w:tabs>
              <w:contextualSpacing w:val="0"/>
              <w:rPr>
                <w:rFonts w:asciiTheme="minorHAnsi" w:eastAsiaTheme="minorHAnsi" w:hAnsiTheme="minorHAnsi" w:cstheme="minorHAnsi"/>
                <w:sz w:val="22"/>
                <w:szCs w:val="22"/>
                <w:lang w:val="pl-PL" w:eastAsia="en-US"/>
              </w:rPr>
            </w:pPr>
          </w:p>
          <w:p w14:paraId="66351CB9" w14:textId="6FBA1EF2" w:rsidR="001801FD" w:rsidRDefault="001801FD" w:rsidP="001801FD">
            <w:pPr>
              <w:pStyle w:val="Bezodstpw"/>
              <w:tabs>
                <w:tab w:val="clear" w:pos="284"/>
              </w:tabs>
              <w:contextualSpacing w:val="0"/>
              <w:rPr>
                <w:rFonts w:asciiTheme="minorHAnsi" w:eastAsiaTheme="minorHAnsi" w:hAnsiTheme="minorHAnsi" w:cstheme="minorHAnsi"/>
                <w:sz w:val="22"/>
                <w:szCs w:val="22"/>
                <w:lang w:val="pl-PL" w:eastAsia="en-US"/>
              </w:rPr>
            </w:pPr>
            <w:r w:rsidRPr="001801FD">
              <w:rPr>
                <w:rFonts w:asciiTheme="minorHAnsi" w:eastAsiaTheme="minorHAnsi" w:hAnsiTheme="minorHAnsi" w:cstheme="minorHAnsi"/>
                <w:sz w:val="22"/>
                <w:szCs w:val="22"/>
                <w:lang w:val="pl-PL" w:eastAsia="en-US"/>
              </w:rPr>
              <w:t xml:space="preserve">Studenci pracują w grupach nad konkretnymi przypadkami, opracowując w ramach grupy kolejne etapy projektu (konieczny dostęp do internetu w celu sprawdzania koniecznych informacji – np. oferta edukacyjna, ceny świadczeń medycznych). </w:t>
            </w:r>
          </w:p>
          <w:p w14:paraId="52420BD8" w14:textId="77777777" w:rsidR="00C603CD" w:rsidRPr="001801FD" w:rsidRDefault="00C603CD" w:rsidP="001801FD">
            <w:pPr>
              <w:pStyle w:val="Bezodstpw"/>
              <w:tabs>
                <w:tab w:val="clear" w:pos="284"/>
              </w:tabs>
              <w:contextualSpacing w:val="0"/>
              <w:rPr>
                <w:rFonts w:asciiTheme="minorHAnsi" w:eastAsiaTheme="minorHAnsi" w:hAnsiTheme="minorHAnsi" w:cstheme="minorHAnsi"/>
                <w:sz w:val="22"/>
                <w:szCs w:val="22"/>
                <w:lang w:val="pl-PL" w:eastAsia="en-US"/>
              </w:rPr>
            </w:pPr>
          </w:p>
          <w:p w14:paraId="65B95D85" w14:textId="559FDBC0" w:rsidR="00C603CD" w:rsidRDefault="001801FD" w:rsidP="00C603CD">
            <w:pPr>
              <w:pStyle w:val="Bezodstpw"/>
              <w:numPr>
                <w:ilvl w:val="0"/>
                <w:numId w:val="141"/>
              </w:numPr>
              <w:tabs>
                <w:tab w:val="clear" w:pos="284"/>
              </w:tabs>
              <w:ind w:left="459" w:hanging="425"/>
              <w:contextualSpacing w:val="0"/>
              <w:rPr>
                <w:rFonts w:asciiTheme="minorHAnsi" w:eastAsiaTheme="minorHAnsi" w:hAnsiTheme="minorHAnsi" w:cstheme="minorHAnsi"/>
                <w:sz w:val="22"/>
                <w:szCs w:val="22"/>
                <w:lang w:val="pl-PL" w:eastAsia="en-US"/>
              </w:rPr>
            </w:pPr>
            <w:r w:rsidRPr="00C603CD">
              <w:rPr>
                <w:rFonts w:asciiTheme="minorHAnsi" w:eastAsiaTheme="minorHAnsi" w:hAnsiTheme="minorHAnsi" w:cstheme="minorHAnsi"/>
                <w:b/>
                <w:sz w:val="22"/>
                <w:szCs w:val="22"/>
                <w:lang w:val="pl-PL" w:eastAsia="en-US"/>
              </w:rPr>
              <w:t>Koordynacja procesu rehabilitacji</w:t>
            </w:r>
            <w:r w:rsidRPr="001801FD">
              <w:rPr>
                <w:rFonts w:asciiTheme="minorHAnsi" w:eastAsiaTheme="minorHAnsi" w:hAnsiTheme="minorHAnsi" w:cstheme="minorHAnsi"/>
                <w:sz w:val="22"/>
                <w:szCs w:val="22"/>
                <w:lang w:val="pl-PL" w:eastAsia="en-US"/>
              </w:rPr>
              <w:t xml:space="preserve">  - </w:t>
            </w:r>
            <w:r w:rsidR="00C603CD" w:rsidRPr="00C603CD">
              <w:rPr>
                <w:rFonts w:asciiTheme="minorHAnsi" w:eastAsiaTheme="minorHAnsi" w:hAnsiTheme="minorHAnsi" w:cstheme="minorHAnsi"/>
                <w:sz w:val="22"/>
                <w:szCs w:val="22"/>
                <w:lang w:val="pl-PL" w:eastAsia="en-US"/>
              </w:rPr>
              <w:t>nauka elementów kluczowych dla pomyślnego przebiegu procesu (praca z klientem, budowanie sieci wsparcia, kontrola przebiegu, modyfikacja metod)</w:t>
            </w:r>
            <w:r w:rsidR="00C603CD">
              <w:rPr>
                <w:rFonts w:asciiTheme="minorHAnsi" w:eastAsiaTheme="minorHAnsi" w:hAnsiTheme="minorHAnsi" w:cstheme="minorHAnsi"/>
                <w:sz w:val="22"/>
                <w:szCs w:val="22"/>
                <w:lang w:val="pl-PL" w:eastAsia="en-US"/>
              </w:rPr>
              <w:t xml:space="preserve"> (2 godziny).</w:t>
            </w:r>
          </w:p>
          <w:p w14:paraId="4A4FFE1A" w14:textId="77777777" w:rsidR="00C603CD" w:rsidRDefault="00C603CD" w:rsidP="00C603CD">
            <w:pPr>
              <w:pStyle w:val="Bezodstpw"/>
              <w:tabs>
                <w:tab w:val="clear" w:pos="284"/>
              </w:tabs>
              <w:ind w:left="459"/>
              <w:contextualSpacing w:val="0"/>
              <w:rPr>
                <w:rFonts w:asciiTheme="minorHAnsi" w:eastAsiaTheme="minorHAnsi" w:hAnsiTheme="minorHAnsi" w:cstheme="minorHAnsi"/>
                <w:sz w:val="22"/>
                <w:szCs w:val="22"/>
                <w:lang w:val="pl-PL" w:eastAsia="en-US"/>
              </w:rPr>
            </w:pPr>
          </w:p>
          <w:p w14:paraId="5ACE8092" w14:textId="267D2526" w:rsidR="001801FD" w:rsidRPr="005F1AD7" w:rsidRDefault="00C603CD" w:rsidP="00C603CD">
            <w:pPr>
              <w:pStyle w:val="Bezodstpw"/>
              <w:numPr>
                <w:ilvl w:val="0"/>
                <w:numId w:val="141"/>
              </w:numPr>
              <w:tabs>
                <w:tab w:val="clear" w:pos="284"/>
              </w:tabs>
              <w:ind w:left="459" w:hanging="425"/>
              <w:contextualSpacing w:val="0"/>
              <w:rPr>
                <w:rFonts w:asciiTheme="minorHAnsi" w:eastAsiaTheme="minorHAnsi" w:hAnsiTheme="minorHAnsi" w:cstheme="minorHAnsi"/>
                <w:sz w:val="22"/>
                <w:szCs w:val="22"/>
                <w:lang w:val="pl-PL" w:eastAsia="en-US"/>
              </w:rPr>
            </w:pPr>
            <w:r>
              <w:rPr>
                <w:rFonts w:asciiTheme="minorHAnsi" w:eastAsiaTheme="minorHAnsi" w:hAnsiTheme="minorHAnsi" w:cstheme="minorHAnsi"/>
                <w:b/>
                <w:sz w:val="22"/>
                <w:szCs w:val="22"/>
                <w:lang w:val="pl-PL" w:eastAsia="en-US"/>
              </w:rPr>
              <w:t xml:space="preserve">Ewaluacja </w:t>
            </w:r>
            <w:r w:rsidRPr="00C603CD">
              <w:rPr>
                <w:rFonts w:asciiTheme="minorHAnsi" w:eastAsiaTheme="minorHAnsi" w:hAnsiTheme="minorHAnsi" w:cstheme="minorHAnsi"/>
                <w:sz w:val="22"/>
                <w:szCs w:val="22"/>
                <w:lang w:val="pl-PL" w:eastAsia="en-US"/>
              </w:rPr>
              <w:t>-</w:t>
            </w:r>
            <w:r>
              <w:rPr>
                <w:rFonts w:asciiTheme="minorHAnsi" w:eastAsiaTheme="minorHAnsi" w:hAnsiTheme="minorHAnsi" w:cstheme="minorHAnsi"/>
                <w:sz w:val="22"/>
                <w:szCs w:val="22"/>
                <w:lang w:val="pl-PL" w:eastAsia="en-US"/>
              </w:rPr>
              <w:t xml:space="preserve"> </w:t>
            </w:r>
            <w:r w:rsidRPr="00C603CD">
              <w:rPr>
                <w:rFonts w:asciiTheme="minorHAnsi" w:eastAsiaTheme="minorHAnsi" w:hAnsiTheme="minorHAnsi" w:cstheme="minorHAnsi"/>
                <w:sz w:val="22"/>
                <w:szCs w:val="22"/>
                <w:lang w:val="pl-PL" w:eastAsia="en-US"/>
              </w:rPr>
              <w:t>Praktyczne wykorzystanie metod ewaluacji procesu, benchmarking jako ocena przebiegu procesu rehabilitacji w stosunku do wzorca „idealnego” zgodnie z koncepcją Nadlera (takim wzorcem dla specjalisty ds. zarządzania rehabilitacją będzie organizacja instytucjonalna DGUV oraz sposób działania specjalisty ds. zarządzania rehabilitacją)</w:t>
            </w:r>
            <w:r>
              <w:rPr>
                <w:rFonts w:asciiTheme="minorHAnsi" w:eastAsiaTheme="minorHAnsi" w:hAnsiTheme="minorHAnsi" w:cstheme="minorHAnsi"/>
                <w:sz w:val="22"/>
                <w:szCs w:val="22"/>
                <w:lang w:val="pl-PL" w:eastAsia="en-US"/>
              </w:rPr>
              <w:t xml:space="preserve"> (2 godziny)</w:t>
            </w:r>
            <w:r w:rsidRPr="00C603CD">
              <w:rPr>
                <w:rFonts w:asciiTheme="minorHAnsi" w:eastAsiaTheme="minorHAnsi" w:hAnsiTheme="minorHAnsi" w:cstheme="minorHAnsi"/>
                <w:sz w:val="22"/>
                <w:szCs w:val="22"/>
                <w:lang w:val="pl-PL" w:eastAsia="en-US"/>
              </w:rPr>
              <w:t>.</w:t>
            </w:r>
          </w:p>
        </w:tc>
      </w:tr>
      <w:tr w:rsidR="005F1AD7" w:rsidRPr="005F1AD7" w14:paraId="770A1916" w14:textId="77777777" w:rsidTr="00D81438">
        <w:trPr>
          <w:trHeight w:val="94"/>
          <w:jc w:val="center"/>
        </w:trPr>
        <w:tc>
          <w:tcPr>
            <w:tcW w:w="503" w:type="dxa"/>
            <w:vMerge w:val="restart"/>
            <w:vAlign w:val="center"/>
          </w:tcPr>
          <w:p w14:paraId="5F2FF9BA"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lastRenderedPageBreak/>
              <w:t>14.</w:t>
            </w:r>
          </w:p>
        </w:tc>
        <w:tc>
          <w:tcPr>
            <w:tcW w:w="2469" w:type="dxa"/>
            <w:vMerge w:val="restart"/>
            <w:vAlign w:val="center"/>
          </w:tcPr>
          <w:p w14:paraId="4E8C451D"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Cele kształcenia:</w:t>
            </w:r>
          </w:p>
        </w:tc>
        <w:tc>
          <w:tcPr>
            <w:tcW w:w="697" w:type="dxa"/>
            <w:vAlign w:val="center"/>
          </w:tcPr>
          <w:p w14:paraId="76443CA1" w14:textId="77777777" w:rsidR="005F1AD7" w:rsidRPr="005F1AD7" w:rsidRDefault="005F1AD7" w:rsidP="005F1AD7">
            <w:pPr>
              <w:pStyle w:val="Bezodstpw"/>
              <w:contextualSpacing w:val="0"/>
              <w:jc w:val="center"/>
              <w:rPr>
                <w:rFonts w:asciiTheme="minorHAnsi" w:hAnsiTheme="minorHAnsi" w:cstheme="minorHAnsi"/>
                <w:b/>
                <w:sz w:val="22"/>
                <w:szCs w:val="22"/>
                <w:lang w:val="pl-PL"/>
              </w:rPr>
            </w:pPr>
            <w:r w:rsidRPr="005F1AD7">
              <w:rPr>
                <w:rFonts w:asciiTheme="minorHAnsi" w:hAnsiTheme="minorHAnsi" w:cstheme="minorHAnsi"/>
                <w:b/>
                <w:sz w:val="22"/>
                <w:szCs w:val="22"/>
                <w:lang w:val="pl-PL"/>
              </w:rPr>
              <w:t>C1</w:t>
            </w:r>
          </w:p>
        </w:tc>
        <w:tc>
          <w:tcPr>
            <w:tcW w:w="5398" w:type="dxa"/>
            <w:vAlign w:val="center"/>
          </w:tcPr>
          <w:p w14:paraId="32D6D730" w14:textId="77777777" w:rsidR="005F1AD7" w:rsidRPr="005F1AD7" w:rsidRDefault="005F1AD7" w:rsidP="005F1AD7">
            <w:pPr>
              <w:pStyle w:val="Bezodstpw"/>
              <w:contextualSpacing w:val="0"/>
              <w:jc w:val="both"/>
              <w:rPr>
                <w:rFonts w:asciiTheme="minorHAnsi" w:hAnsiTheme="minorHAnsi" w:cstheme="minorHAnsi"/>
                <w:sz w:val="22"/>
                <w:szCs w:val="22"/>
                <w:lang w:val="pl-PL"/>
              </w:rPr>
            </w:pPr>
            <w:r w:rsidRPr="005F1AD7">
              <w:rPr>
                <w:rStyle w:val="Pogrubienie"/>
                <w:rFonts w:asciiTheme="minorHAnsi" w:hAnsiTheme="minorHAnsi" w:cstheme="minorHAnsi"/>
                <w:b w:val="0"/>
                <w:bCs w:val="0"/>
                <w:sz w:val="22"/>
                <w:szCs w:val="22"/>
                <w:lang w:val="pl-PL"/>
              </w:rPr>
              <w:t>Przekazanie słuchaczowi wiedzy i rozwój umiejętności w zakresie celu,  zadań, uprawnień i odpowiedzialności  oraz uwarunkowań pracy specjalisty ds. zarządzania rehabilitacją.</w:t>
            </w:r>
          </w:p>
        </w:tc>
      </w:tr>
      <w:tr w:rsidR="005F1AD7" w:rsidRPr="005F1AD7" w14:paraId="516FE959" w14:textId="77777777" w:rsidTr="00D81438">
        <w:trPr>
          <w:trHeight w:val="94"/>
          <w:jc w:val="center"/>
        </w:trPr>
        <w:tc>
          <w:tcPr>
            <w:tcW w:w="503" w:type="dxa"/>
            <w:vMerge/>
            <w:vAlign w:val="center"/>
          </w:tcPr>
          <w:p w14:paraId="59715A3A"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p>
        </w:tc>
        <w:tc>
          <w:tcPr>
            <w:tcW w:w="2469" w:type="dxa"/>
            <w:vMerge/>
            <w:vAlign w:val="center"/>
          </w:tcPr>
          <w:p w14:paraId="6C9F3903" w14:textId="77777777" w:rsidR="005F1AD7" w:rsidRPr="005F1AD7" w:rsidRDefault="005F1AD7" w:rsidP="005F1AD7">
            <w:pPr>
              <w:pStyle w:val="Bezodstpw"/>
              <w:contextualSpacing w:val="0"/>
              <w:rPr>
                <w:rFonts w:asciiTheme="minorHAnsi" w:hAnsiTheme="minorHAnsi" w:cstheme="minorHAnsi"/>
                <w:sz w:val="22"/>
                <w:szCs w:val="22"/>
                <w:lang w:val="pl-PL"/>
              </w:rPr>
            </w:pPr>
          </w:p>
        </w:tc>
        <w:tc>
          <w:tcPr>
            <w:tcW w:w="697" w:type="dxa"/>
            <w:tcBorders>
              <w:bottom w:val="single" w:sz="4" w:space="0" w:color="auto"/>
            </w:tcBorders>
            <w:vAlign w:val="center"/>
          </w:tcPr>
          <w:p w14:paraId="335B0F0B" w14:textId="77777777" w:rsidR="005F1AD7" w:rsidRPr="005F1AD7" w:rsidRDefault="005F1AD7" w:rsidP="005F1AD7">
            <w:pPr>
              <w:pStyle w:val="Bezodstpw"/>
              <w:contextualSpacing w:val="0"/>
              <w:jc w:val="center"/>
              <w:rPr>
                <w:rFonts w:asciiTheme="minorHAnsi" w:hAnsiTheme="minorHAnsi" w:cstheme="minorHAnsi"/>
                <w:b/>
                <w:sz w:val="22"/>
                <w:szCs w:val="22"/>
                <w:lang w:val="pl-PL"/>
              </w:rPr>
            </w:pPr>
            <w:r w:rsidRPr="005F1AD7">
              <w:rPr>
                <w:rFonts w:asciiTheme="minorHAnsi" w:hAnsiTheme="minorHAnsi" w:cstheme="minorHAnsi"/>
                <w:b/>
                <w:sz w:val="22"/>
                <w:szCs w:val="22"/>
                <w:lang w:val="pl-PL"/>
              </w:rPr>
              <w:t>C3</w:t>
            </w:r>
          </w:p>
        </w:tc>
        <w:tc>
          <w:tcPr>
            <w:tcW w:w="5398" w:type="dxa"/>
            <w:vAlign w:val="center"/>
          </w:tcPr>
          <w:p w14:paraId="475CE2A7" w14:textId="77777777" w:rsidR="005F1AD7" w:rsidRPr="005F1AD7" w:rsidRDefault="005F1AD7" w:rsidP="005F1AD7">
            <w:pPr>
              <w:pStyle w:val="Bezodstpw"/>
              <w:contextualSpacing w:val="0"/>
              <w:jc w:val="both"/>
              <w:rPr>
                <w:rStyle w:val="Pogrubienie"/>
                <w:rFonts w:asciiTheme="minorHAnsi" w:hAnsiTheme="minorHAnsi" w:cstheme="minorHAnsi"/>
                <w:b w:val="0"/>
                <w:bCs w:val="0"/>
                <w:sz w:val="22"/>
                <w:szCs w:val="22"/>
                <w:lang w:val="pl-PL"/>
              </w:rPr>
            </w:pPr>
            <w:r w:rsidRPr="005F1AD7">
              <w:rPr>
                <w:rStyle w:val="Pogrubienie"/>
                <w:rFonts w:asciiTheme="minorHAnsi" w:hAnsiTheme="minorHAnsi" w:cstheme="minorHAnsi"/>
                <w:b w:val="0"/>
                <w:bCs w:val="0"/>
                <w:sz w:val="22"/>
                <w:szCs w:val="22"/>
                <w:lang w:val="pl-PL"/>
              </w:rPr>
              <w:t>Przekazanie słuchaczowi wiedzy i rozwijanie umiejętności w zakresie zarządzania strategicznego procesem rehabilitacji -  tworzenia indywidualnego planu rehabilitacji,  koordynacji i oceny jego realizacji oraz doskonalenia umiejętności organizatorskich w odniesieniu do specyfiki zarządzania procesem rehabilitacji.</w:t>
            </w:r>
          </w:p>
        </w:tc>
      </w:tr>
      <w:tr w:rsidR="005F1AD7" w:rsidRPr="005F1AD7" w14:paraId="00E07DC9" w14:textId="77777777" w:rsidTr="00D81438">
        <w:trPr>
          <w:trHeight w:val="94"/>
          <w:jc w:val="center"/>
        </w:trPr>
        <w:tc>
          <w:tcPr>
            <w:tcW w:w="503" w:type="dxa"/>
            <w:vMerge/>
            <w:vAlign w:val="center"/>
          </w:tcPr>
          <w:p w14:paraId="4D57DC83"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p>
        </w:tc>
        <w:tc>
          <w:tcPr>
            <w:tcW w:w="2469" w:type="dxa"/>
            <w:vMerge/>
            <w:vAlign w:val="center"/>
          </w:tcPr>
          <w:p w14:paraId="3EB37DFC" w14:textId="77777777" w:rsidR="005F1AD7" w:rsidRPr="005F1AD7" w:rsidRDefault="005F1AD7" w:rsidP="005F1AD7">
            <w:pPr>
              <w:pStyle w:val="Bezodstpw"/>
              <w:contextualSpacing w:val="0"/>
              <w:rPr>
                <w:rFonts w:asciiTheme="minorHAnsi" w:hAnsiTheme="minorHAnsi" w:cstheme="minorHAnsi"/>
                <w:sz w:val="22"/>
                <w:szCs w:val="22"/>
                <w:lang w:val="pl-PL"/>
              </w:rPr>
            </w:pPr>
          </w:p>
        </w:tc>
        <w:tc>
          <w:tcPr>
            <w:tcW w:w="697" w:type="dxa"/>
            <w:tcBorders>
              <w:bottom w:val="single" w:sz="4" w:space="0" w:color="auto"/>
            </w:tcBorders>
            <w:vAlign w:val="center"/>
          </w:tcPr>
          <w:p w14:paraId="06F4F1B6" w14:textId="77777777" w:rsidR="005F1AD7" w:rsidRPr="005F1AD7" w:rsidRDefault="005F1AD7" w:rsidP="005F1AD7">
            <w:pPr>
              <w:pStyle w:val="Bezodstpw"/>
              <w:contextualSpacing w:val="0"/>
              <w:jc w:val="center"/>
              <w:rPr>
                <w:rFonts w:asciiTheme="minorHAnsi" w:hAnsiTheme="minorHAnsi" w:cstheme="minorHAnsi"/>
                <w:b/>
                <w:sz w:val="22"/>
                <w:szCs w:val="22"/>
                <w:lang w:val="pl-PL"/>
              </w:rPr>
            </w:pPr>
            <w:r w:rsidRPr="005F1AD7">
              <w:rPr>
                <w:rFonts w:asciiTheme="minorHAnsi" w:hAnsiTheme="minorHAnsi" w:cstheme="minorHAnsi"/>
                <w:b/>
                <w:sz w:val="22"/>
                <w:szCs w:val="22"/>
                <w:lang w:val="pl-PL"/>
              </w:rPr>
              <w:t>C4</w:t>
            </w:r>
          </w:p>
        </w:tc>
        <w:tc>
          <w:tcPr>
            <w:tcW w:w="5398" w:type="dxa"/>
            <w:vAlign w:val="center"/>
          </w:tcPr>
          <w:p w14:paraId="7DE97954" w14:textId="77777777" w:rsidR="005F1AD7" w:rsidRPr="005F1AD7" w:rsidRDefault="005F1AD7" w:rsidP="005F1AD7">
            <w:pPr>
              <w:pStyle w:val="Bezodstpw"/>
              <w:contextualSpacing w:val="0"/>
              <w:jc w:val="both"/>
              <w:rPr>
                <w:rStyle w:val="Pogrubienie"/>
                <w:rFonts w:asciiTheme="minorHAnsi" w:hAnsiTheme="minorHAnsi" w:cstheme="minorHAnsi"/>
                <w:b w:val="0"/>
                <w:bCs w:val="0"/>
                <w:sz w:val="22"/>
                <w:szCs w:val="22"/>
                <w:lang w:val="pl-PL"/>
              </w:rPr>
            </w:pPr>
            <w:r w:rsidRPr="005F1AD7">
              <w:rPr>
                <w:rStyle w:val="Pogrubienie"/>
                <w:rFonts w:asciiTheme="minorHAnsi" w:hAnsiTheme="minorHAnsi" w:cstheme="minorHAnsi"/>
                <w:b w:val="0"/>
                <w:bCs w:val="0"/>
                <w:sz w:val="22"/>
                <w:szCs w:val="22"/>
                <w:lang w:val="pl-PL"/>
              </w:rPr>
              <w:t>Zapoznanie słuchaczy z realiami pracy specjalisty ds. zarządzania rehabilitacją oraz dobrymi i złymi praktykami w tym obszarze.</w:t>
            </w:r>
          </w:p>
        </w:tc>
      </w:tr>
      <w:tr w:rsidR="005F1AD7" w:rsidRPr="005F1AD7" w14:paraId="1751F265" w14:textId="77777777" w:rsidTr="00D81438">
        <w:trPr>
          <w:trHeight w:val="94"/>
          <w:jc w:val="center"/>
        </w:trPr>
        <w:tc>
          <w:tcPr>
            <w:tcW w:w="503" w:type="dxa"/>
            <w:vMerge/>
            <w:vAlign w:val="center"/>
          </w:tcPr>
          <w:p w14:paraId="3F463BA5"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p>
        </w:tc>
        <w:tc>
          <w:tcPr>
            <w:tcW w:w="2469" w:type="dxa"/>
            <w:vMerge/>
            <w:vAlign w:val="center"/>
          </w:tcPr>
          <w:p w14:paraId="046B088E" w14:textId="77777777" w:rsidR="005F1AD7" w:rsidRPr="005F1AD7" w:rsidRDefault="005F1AD7" w:rsidP="005F1AD7">
            <w:pPr>
              <w:pStyle w:val="Bezodstpw"/>
              <w:contextualSpacing w:val="0"/>
              <w:rPr>
                <w:rFonts w:asciiTheme="minorHAnsi" w:hAnsiTheme="minorHAnsi" w:cstheme="minorHAnsi"/>
                <w:sz w:val="22"/>
                <w:szCs w:val="22"/>
                <w:lang w:val="pl-PL"/>
              </w:rPr>
            </w:pPr>
          </w:p>
        </w:tc>
        <w:tc>
          <w:tcPr>
            <w:tcW w:w="697" w:type="dxa"/>
            <w:tcBorders>
              <w:bottom w:val="single" w:sz="4" w:space="0" w:color="auto"/>
            </w:tcBorders>
            <w:vAlign w:val="center"/>
          </w:tcPr>
          <w:p w14:paraId="1933E5D6" w14:textId="77777777" w:rsidR="005F1AD7" w:rsidRPr="005F1AD7" w:rsidRDefault="005F1AD7" w:rsidP="005F1AD7">
            <w:pPr>
              <w:pStyle w:val="Bezodstpw"/>
              <w:contextualSpacing w:val="0"/>
              <w:jc w:val="center"/>
              <w:rPr>
                <w:rFonts w:asciiTheme="minorHAnsi" w:hAnsiTheme="minorHAnsi" w:cstheme="minorHAnsi"/>
                <w:b/>
                <w:sz w:val="22"/>
                <w:szCs w:val="22"/>
                <w:lang w:val="pl-PL"/>
              </w:rPr>
            </w:pPr>
            <w:r w:rsidRPr="005F1AD7">
              <w:rPr>
                <w:rFonts w:asciiTheme="minorHAnsi" w:hAnsiTheme="minorHAnsi" w:cstheme="minorHAnsi"/>
                <w:b/>
                <w:sz w:val="22"/>
                <w:szCs w:val="22"/>
                <w:lang w:val="pl-PL"/>
              </w:rPr>
              <w:t>C5</w:t>
            </w:r>
          </w:p>
        </w:tc>
        <w:tc>
          <w:tcPr>
            <w:tcW w:w="5398" w:type="dxa"/>
            <w:vAlign w:val="center"/>
          </w:tcPr>
          <w:p w14:paraId="770509B2" w14:textId="77777777" w:rsidR="005F1AD7" w:rsidRPr="005F1AD7" w:rsidRDefault="005F1AD7" w:rsidP="005F1AD7">
            <w:pPr>
              <w:pStyle w:val="Bezodstpw"/>
              <w:contextualSpacing w:val="0"/>
              <w:jc w:val="both"/>
              <w:rPr>
                <w:rFonts w:asciiTheme="minorHAnsi" w:hAnsiTheme="minorHAnsi" w:cstheme="minorHAnsi"/>
                <w:sz w:val="22"/>
                <w:szCs w:val="22"/>
                <w:lang w:val="pl-PL"/>
              </w:rPr>
            </w:pPr>
            <w:r w:rsidRPr="005F1AD7">
              <w:rPr>
                <w:rStyle w:val="Pogrubienie"/>
                <w:rFonts w:asciiTheme="minorHAnsi" w:hAnsiTheme="minorHAnsi" w:cstheme="minorHAnsi"/>
                <w:b w:val="0"/>
                <w:bCs w:val="0"/>
                <w:sz w:val="22"/>
                <w:szCs w:val="22"/>
                <w:lang w:val="pl-PL"/>
              </w:rPr>
              <w:t>Nauczenie słuchacza  kreatywnego poszukiwania rozwiązań w oparciu o  wiedzę nabytą podczas modułów I-IV. Student poznaje metody pracy specjalisty ds. zarządzania rehabilitacją, a następnie ma możliwość praktycznie te metody przećwiczyć.</w:t>
            </w:r>
          </w:p>
        </w:tc>
      </w:tr>
      <w:tr w:rsidR="005F1AD7" w:rsidRPr="005F1AD7" w14:paraId="113011AB" w14:textId="77777777" w:rsidTr="00636082">
        <w:trPr>
          <w:cantSplit/>
          <w:trHeight w:val="1134"/>
          <w:jc w:val="center"/>
        </w:trPr>
        <w:tc>
          <w:tcPr>
            <w:tcW w:w="503" w:type="dxa"/>
            <w:vMerge w:val="restart"/>
            <w:vAlign w:val="center"/>
          </w:tcPr>
          <w:p w14:paraId="3DCCC291"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15.</w:t>
            </w:r>
          </w:p>
        </w:tc>
        <w:tc>
          <w:tcPr>
            <w:tcW w:w="2469" w:type="dxa"/>
            <w:vMerge w:val="restart"/>
            <w:vAlign w:val="center"/>
          </w:tcPr>
          <w:p w14:paraId="7350FF27"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Efekty kształcenia w zakresie wiedzy, umiejętności i kompetencji społecznych, w tym nr efektu kształcenia:</w:t>
            </w:r>
          </w:p>
          <w:p w14:paraId="05596A24"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lastRenderedPageBreak/>
              <w:t>student, który zaliczy moduł (przedmiot) wie/umie/potrafi:</w:t>
            </w:r>
          </w:p>
        </w:tc>
        <w:tc>
          <w:tcPr>
            <w:tcW w:w="697" w:type="dxa"/>
            <w:shd w:val="clear" w:color="auto" w:fill="C6D9F1" w:themeFill="text2" w:themeFillTint="33"/>
            <w:textDirection w:val="btLr"/>
            <w:vAlign w:val="center"/>
          </w:tcPr>
          <w:p w14:paraId="52499B01" w14:textId="77777777" w:rsidR="005F1AD7" w:rsidRPr="005F1AD7" w:rsidRDefault="005F1AD7" w:rsidP="005F1AD7">
            <w:pPr>
              <w:pStyle w:val="Bezodstpw"/>
              <w:contextualSpacing w:val="0"/>
              <w:jc w:val="center"/>
              <w:rPr>
                <w:rFonts w:asciiTheme="minorHAnsi" w:hAnsiTheme="minorHAnsi" w:cstheme="minorHAnsi"/>
                <w:b/>
                <w:sz w:val="22"/>
                <w:szCs w:val="22"/>
                <w:lang w:val="pl-PL"/>
              </w:rPr>
            </w:pPr>
            <w:r w:rsidRPr="005F1AD7">
              <w:rPr>
                <w:rFonts w:asciiTheme="minorHAnsi" w:hAnsiTheme="minorHAnsi" w:cstheme="minorHAnsi"/>
                <w:b/>
                <w:sz w:val="22"/>
                <w:szCs w:val="22"/>
                <w:lang w:val="pl-PL"/>
              </w:rPr>
              <w:lastRenderedPageBreak/>
              <w:t>WIEDZA</w:t>
            </w:r>
          </w:p>
        </w:tc>
        <w:tc>
          <w:tcPr>
            <w:tcW w:w="5398" w:type="dxa"/>
            <w:vAlign w:val="center"/>
          </w:tcPr>
          <w:p w14:paraId="6CCC4A7B" w14:textId="77777777" w:rsidR="005F1AD7" w:rsidRPr="005F1AD7" w:rsidRDefault="005F1AD7" w:rsidP="005F1AD7">
            <w:pPr>
              <w:pStyle w:val="Bezodstpw"/>
              <w:contextualSpacing w:val="0"/>
              <w:jc w:val="center"/>
              <w:rPr>
                <w:rFonts w:asciiTheme="minorHAnsi" w:hAnsiTheme="minorHAnsi" w:cstheme="minorHAnsi"/>
                <w:b/>
                <w:sz w:val="22"/>
                <w:szCs w:val="22"/>
                <w:lang w:val="pl-PL"/>
              </w:rPr>
            </w:pPr>
            <w:r w:rsidRPr="005F1AD7">
              <w:rPr>
                <w:rFonts w:asciiTheme="minorHAnsi" w:hAnsiTheme="minorHAnsi" w:cstheme="minorHAnsi"/>
                <w:b/>
                <w:sz w:val="22"/>
                <w:szCs w:val="22"/>
                <w:lang w:val="pl-PL"/>
              </w:rPr>
              <w:t>K_W14</w:t>
            </w:r>
          </w:p>
          <w:p w14:paraId="745237B5" w14:textId="77777777" w:rsidR="005F1AD7" w:rsidRPr="005F1AD7" w:rsidRDefault="005F1AD7" w:rsidP="005F1AD7">
            <w:pPr>
              <w:pStyle w:val="Bezodstpw"/>
              <w:contextualSpacing w:val="0"/>
              <w:jc w:val="both"/>
              <w:rPr>
                <w:rFonts w:asciiTheme="minorHAnsi" w:hAnsiTheme="minorHAnsi" w:cstheme="minorHAnsi"/>
                <w:b/>
                <w:sz w:val="22"/>
                <w:szCs w:val="22"/>
                <w:lang w:val="pl-PL"/>
              </w:rPr>
            </w:pPr>
            <w:r w:rsidRPr="005F1AD7">
              <w:rPr>
                <w:rFonts w:asciiTheme="minorHAnsi" w:hAnsiTheme="minorHAnsi" w:cstheme="minorHAnsi"/>
                <w:sz w:val="22"/>
                <w:szCs w:val="22"/>
                <w:lang w:val="pl-PL"/>
              </w:rPr>
              <w:t>Ma wiedzę na temat: zasad tworzenia indywidualnego planu rehabilitacji i jego kluczowych elementów, koordynacji procesu rehabilitacji, podstawowych funkcji organizatorskich, analizy strategicznej i zarządzania strategicznego, w tym zna elementy budowy strategii dla zarządzania procesem rehabilitacji, kryteriów oceny pracy oraz metod i narzędzi ewaluacji procesu rehabilitacji.</w:t>
            </w:r>
          </w:p>
        </w:tc>
      </w:tr>
      <w:tr w:rsidR="005F1AD7" w:rsidRPr="005F1AD7" w14:paraId="5DA78A54" w14:textId="77777777" w:rsidTr="00636082">
        <w:trPr>
          <w:cantSplit/>
          <w:trHeight w:val="1469"/>
          <w:jc w:val="center"/>
        </w:trPr>
        <w:tc>
          <w:tcPr>
            <w:tcW w:w="503" w:type="dxa"/>
            <w:vMerge/>
            <w:vAlign w:val="center"/>
          </w:tcPr>
          <w:p w14:paraId="7C228AC9"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p>
        </w:tc>
        <w:tc>
          <w:tcPr>
            <w:tcW w:w="2469" w:type="dxa"/>
            <w:vMerge/>
            <w:vAlign w:val="center"/>
          </w:tcPr>
          <w:p w14:paraId="54332DAA" w14:textId="77777777" w:rsidR="005F1AD7" w:rsidRPr="005F1AD7" w:rsidRDefault="005F1AD7" w:rsidP="005F1AD7">
            <w:pPr>
              <w:pStyle w:val="Bezodstpw"/>
              <w:contextualSpacing w:val="0"/>
              <w:rPr>
                <w:rFonts w:asciiTheme="minorHAnsi" w:hAnsiTheme="minorHAnsi" w:cstheme="minorHAnsi"/>
                <w:sz w:val="22"/>
                <w:szCs w:val="22"/>
                <w:lang w:val="pl-PL"/>
              </w:rPr>
            </w:pPr>
          </w:p>
        </w:tc>
        <w:tc>
          <w:tcPr>
            <w:tcW w:w="697" w:type="dxa"/>
            <w:shd w:val="clear" w:color="auto" w:fill="C6D9F1" w:themeFill="text2" w:themeFillTint="33"/>
            <w:textDirection w:val="btLr"/>
            <w:vAlign w:val="center"/>
          </w:tcPr>
          <w:p w14:paraId="4A6BBB48" w14:textId="77777777" w:rsidR="005F1AD7" w:rsidRPr="005F1AD7" w:rsidRDefault="005F1AD7" w:rsidP="005F1AD7">
            <w:pPr>
              <w:pStyle w:val="Bezodstpw"/>
              <w:contextualSpacing w:val="0"/>
              <w:jc w:val="center"/>
              <w:rPr>
                <w:rFonts w:asciiTheme="minorHAnsi" w:hAnsiTheme="minorHAnsi" w:cstheme="minorHAnsi"/>
                <w:b/>
                <w:sz w:val="22"/>
                <w:szCs w:val="22"/>
                <w:lang w:val="pl-PL"/>
              </w:rPr>
            </w:pPr>
            <w:r w:rsidRPr="005F1AD7">
              <w:rPr>
                <w:rFonts w:asciiTheme="minorHAnsi" w:hAnsiTheme="minorHAnsi" w:cstheme="minorHAnsi"/>
                <w:b/>
                <w:sz w:val="22"/>
                <w:szCs w:val="22"/>
                <w:lang w:val="pl-PL"/>
              </w:rPr>
              <w:t>UMIEJĘTNOŚCI</w:t>
            </w:r>
          </w:p>
        </w:tc>
        <w:tc>
          <w:tcPr>
            <w:tcW w:w="5398" w:type="dxa"/>
            <w:vAlign w:val="center"/>
          </w:tcPr>
          <w:p w14:paraId="21FCA1E8" w14:textId="77777777" w:rsidR="005F1AD7" w:rsidRPr="005F1AD7" w:rsidRDefault="005F1AD7" w:rsidP="005F1AD7">
            <w:pPr>
              <w:pStyle w:val="Bezodstpw"/>
              <w:contextualSpacing w:val="0"/>
              <w:jc w:val="center"/>
              <w:rPr>
                <w:rFonts w:asciiTheme="minorHAnsi" w:hAnsiTheme="minorHAnsi" w:cstheme="minorHAnsi"/>
                <w:b/>
                <w:sz w:val="22"/>
                <w:szCs w:val="22"/>
                <w:lang w:val="pl-PL"/>
              </w:rPr>
            </w:pPr>
            <w:r w:rsidRPr="005F1AD7">
              <w:rPr>
                <w:rFonts w:asciiTheme="minorHAnsi" w:hAnsiTheme="minorHAnsi" w:cstheme="minorHAnsi"/>
                <w:b/>
                <w:sz w:val="22"/>
                <w:szCs w:val="22"/>
                <w:lang w:val="pl-PL"/>
              </w:rPr>
              <w:t>K_U14</w:t>
            </w:r>
          </w:p>
          <w:p w14:paraId="73DC1892" w14:textId="77777777" w:rsidR="005F1AD7" w:rsidRPr="005F1AD7" w:rsidRDefault="005F1AD7" w:rsidP="005F1AD7">
            <w:pPr>
              <w:pStyle w:val="Bezodstpw"/>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Potrafi określić realistyczny cel działań rehabilitacyjnych i opracować indywidualny plan rehabilitacji; potrafi wyciągać wnioski z analizy przebiegu procesu.</w:t>
            </w:r>
          </w:p>
        </w:tc>
      </w:tr>
      <w:tr w:rsidR="005F1AD7" w:rsidRPr="005F1AD7" w14:paraId="4AA70B02" w14:textId="77777777" w:rsidTr="00636082">
        <w:trPr>
          <w:cantSplit/>
          <w:trHeight w:val="1134"/>
          <w:jc w:val="center"/>
        </w:trPr>
        <w:tc>
          <w:tcPr>
            <w:tcW w:w="503" w:type="dxa"/>
            <w:vMerge/>
            <w:vAlign w:val="center"/>
          </w:tcPr>
          <w:p w14:paraId="7F72AAED"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p>
        </w:tc>
        <w:tc>
          <w:tcPr>
            <w:tcW w:w="2469" w:type="dxa"/>
            <w:vMerge/>
            <w:vAlign w:val="center"/>
          </w:tcPr>
          <w:p w14:paraId="6D14544F" w14:textId="77777777" w:rsidR="005F1AD7" w:rsidRPr="005F1AD7" w:rsidRDefault="005F1AD7" w:rsidP="005F1AD7">
            <w:pPr>
              <w:pStyle w:val="Bezodstpw"/>
              <w:contextualSpacing w:val="0"/>
              <w:rPr>
                <w:rFonts w:asciiTheme="minorHAnsi" w:hAnsiTheme="minorHAnsi" w:cstheme="minorHAnsi"/>
                <w:sz w:val="22"/>
                <w:szCs w:val="22"/>
                <w:lang w:val="pl-PL"/>
              </w:rPr>
            </w:pPr>
          </w:p>
        </w:tc>
        <w:tc>
          <w:tcPr>
            <w:tcW w:w="697" w:type="dxa"/>
            <w:shd w:val="clear" w:color="auto" w:fill="C6D9F1" w:themeFill="text2" w:themeFillTint="33"/>
            <w:textDirection w:val="btLr"/>
            <w:vAlign w:val="center"/>
          </w:tcPr>
          <w:p w14:paraId="3FF3519C" w14:textId="77777777" w:rsidR="005F1AD7" w:rsidRPr="005F1AD7" w:rsidRDefault="005F1AD7" w:rsidP="005F1AD7">
            <w:pPr>
              <w:pStyle w:val="Bezodstpw"/>
              <w:contextualSpacing w:val="0"/>
              <w:jc w:val="center"/>
              <w:rPr>
                <w:rFonts w:asciiTheme="minorHAnsi" w:hAnsiTheme="minorHAnsi" w:cstheme="minorHAnsi"/>
                <w:b/>
                <w:sz w:val="22"/>
                <w:szCs w:val="22"/>
                <w:lang w:val="pl-PL"/>
              </w:rPr>
            </w:pPr>
            <w:r w:rsidRPr="005F1AD7">
              <w:rPr>
                <w:rFonts w:asciiTheme="minorHAnsi" w:hAnsiTheme="minorHAnsi" w:cstheme="minorHAnsi"/>
                <w:b/>
                <w:sz w:val="22"/>
                <w:szCs w:val="22"/>
                <w:lang w:val="pl-PL"/>
              </w:rPr>
              <w:t>KOMPETENCJE SPOŁECZNE</w:t>
            </w:r>
          </w:p>
        </w:tc>
        <w:tc>
          <w:tcPr>
            <w:tcW w:w="5398" w:type="dxa"/>
            <w:vAlign w:val="center"/>
          </w:tcPr>
          <w:p w14:paraId="748EB1B3" w14:textId="77777777" w:rsidR="005F1AD7" w:rsidRPr="005F1AD7" w:rsidRDefault="005F1AD7" w:rsidP="005F1AD7">
            <w:pPr>
              <w:pStyle w:val="Bezodstpw"/>
              <w:contextualSpacing w:val="0"/>
              <w:jc w:val="center"/>
              <w:rPr>
                <w:rFonts w:asciiTheme="minorHAnsi" w:hAnsiTheme="minorHAnsi" w:cstheme="minorHAnsi"/>
                <w:b/>
                <w:sz w:val="22"/>
                <w:szCs w:val="22"/>
                <w:lang w:val="pl-PL"/>
              </w:rPr>
            </w:pPr>
            <w:r w:rsidRPr="005F1AD7">
              <w:rPr>
                <w:rFonts w:asciiTheme="minorHAnsi" w:hAnsiTheme="minorHAnsi" w:cstheme="minorHAnsi"/>
                <w:b/>
                <w:sz w:val="22"/>
                <w:szCs w:val="22"/>
                <w:lang w:val="pl-PL"/>
              </w:rPr>
              <w:t>K_K11</w:t>
            </w:r>
          </w:p>
          <w:p w14:paraId="21440CAD" w14:textId="77777777" w:rsidR="005F1AD7" w:rsidRPr="005F1AD7" w:rsidRDefault="005F1AD7" w:rsidP="005F1AD7">
            <w:pPr>
              <w:pStyle w:val="Bezodstpw"/>
              <w:contextualSpacing w:val="0"/>
              <w:jc w:val="both"/>
              <w:rPr>
                <w:rFonts w:asciiTheme="minorHAnsi" w:hAnsiTheme="minorHAnsi" w:cstheme="minorHAnsi"/>
                <w:sz w:val="22"/>
                <w:szCs w:val="22"/>
                <w:lang w:val="pl-PL"/>
              </w:rPr>
            </w:pPr>
            <w:r w:rsidRPr="005F1AD7">
              <w:rPr>
                <w:rFonts w:asciiTheme="minorHAnsi" w:hAnsiTheme="minorHAnsi" w:cstheme="minorHAnsi"/>
                <w:bCs/>
                <w:sz w:val="22"/>
                <w:szCs w:val="22"/>
                <w:lang w:val="pl-PL"/>
              </w:rPr>
              <w:t>Podczas tworzenia indywidualnego planu rehabilitacji, a następnie ewaluacji procesu uwzględnia potrzeby, możliwości i oceny klienta, buduje relacje z osobami i instytucjami, które są istotne dla realizacji procesu rehabilitacji.</w:t>
            </w:r>
          </w:p>
        </w:tc>
      </w:tr>
      <w:tr w:rsidR="005F1AD7" w:rsidRPr="005F1AD7" w14:paraId="1CF5BB82" w14:textId="77777777" w:rsidTr="00D81438">
        <w:trPr>
          <w:trHeight w:val="454"/>
          <w:jc w:val="center"/>
        </w:trPr>
        <w:tc>
          <w:tcPr>
            <w:tcW w:w="503" w:type="dxa"/>
            <w:vAlign w:val="center"/>
          </w:tcPr>
          <w:p w14:paraId="055E347B"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16.</w:t>
            </w:r>
          </w:p>
        </w:tc>
        <w:tc>
          <w:tcPr>
            <w:tcW w:w="2469" w:type="dxa"/>
            <w:vAlign w:val="center"/>
          </w:tcPr>
          <w:p w14:paraId="0A10039E"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Metody dydaktyczne:</w:t>
            </w:r>
          </w:p>
        </w:tc>
        <w:tc>
          <w:tcPr>
            <w:tcW w:w="6095" w:type="dxa"/>
            <w:gridSpan w:val="2"/>
            <w:vAlign w:val="center"/>
          </w:tcPr>
          <w:p w14:paraId="236768F7" w14:textId="77777777" w:rsidR="005F1AD7" w:rsidRPr="005F1AD7" w:rsidRDefault="005F1AD7" w:rsidP="007A364D">
            <w:pPr>
              <w:pStyle w:val="Bezodstpw"/>
              <w:numPr>
                <w:ilvl w:val="0"/>
                <w:numId w:val="13"/>
              </w:numPr>
              <w:tabs>
                <w:tab w:val="clear" w:pos="284"/>
              </w:tabs>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Wykłady: wykład informacyjny i problemowy.</w:t>
            </w:r>
          </w:p>
          <w:p w14:paraId="513297C8" w14:textId="77777777" w:rsidR="005F1AD7" w:rsidRPr="005F1AD7" w:rsidRDefault="005F1AD7" w:rsidP="007A364D">
            <w:pPr>
              <w:pStyle w:val="Bezodstpw"/>
              <w:numPr>
                <w:ilvl w:val="0"/>
                <w:numId w:val="13"/>
              </w:numPr>
              <w:tabs>
                <w:tab w:val="clear" w:pos="284"/>
              </w:tabs>
              <w:contextualSpacing w:val="0"/>
              <w:rPr>
                <w:rFonts w:asciiTheme="minorHAnsi" w:eastAsia="SimSun" w:hAnsiTheme="minorHAnsi" w:cstheme="minorHAnsi"/>
                <w:sz w:val="22"/>
                <w:szCs w:val="22"/>
                <w:lang w:val="pl-PL" w:eastAsia="ar-SA"/>
              </w:rPr>
            </w:pPr>
            <w:r w:rsidRPr="005F1AD7">
              <w:rPr>
                <w:rFonts w:asciiTheme="minorHAnsi" w:hAnsiTheme="minorHAnsi" w:cstheme="minorHAnsi"/>
                <w:sz w:val="22"/>
                <w:szCs w:val="22"/>
                <w:lang w:val="pl-PL"/>
              </w:rPr>
              <w:t>Warsztaty: praca w grupach, analiza przypadków, dyskusja, metoda projektu.</w:t>
            </w:r>
          </w:p>
        </w:tc>
      </w:tr>
      <w:tr w:rsidR="005F1AD7" w:rsidRPr="005F1AD7" w14:paraId="05C11393" w14:textId="77777777" w:rsidTr="00D81438">
        <w:trPr>
          <w:trHeight w:val="454"/>
          <w:jc w:val="center"/>
        </w:trPr>
        <w:tc>
          <w:tcPr>
            <w:tcW w:w="503" w:type="dxa"/>
            <w:vAlign w:val="center"/>
          </w:tcPr>
          <w:p w14:paraId="1A273AA1"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17.</w:t>
            </w:r>
          </w:p>
        </w:tc>
        <w:tc>
          <w:tcPr>
            <w:tcW w:w="2469" w:type="dxa"/>
            <w:vAlign w:val="center"/>
          </w:tcPr>
          <w:p w14:paraId="6E00E224"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Warunki uzyskania zaliczenia przedmiotu:</w:t>
            </w:r>
          </w:p>
        </w:tc>
        <w:tc>
          <w:tcPr>
            <w:tcW w:w="6095" w:type="dxa"/>
            <w:gridSpan w:val="2"/>
            <w:tcBorders>
              <w:bottom w:val="single" w:sz="4" w:space="0" w:color="auto"/>
            </w:tcBorders>
            <w:vAlign w:val="center"/>
          </w:tcPr>
          <w:p w14:paraId="32F06D00" w14:textId="77777777" w:rsidR="00B02C57" w:rsidRPr="00474B11" w:rsidRDefault="00B02C57" w:rsidP="00B02C57">
            <w:pPr>
              <w:pStyle w:val="Bezodstpw"/>
              <w:contextualSpacing w:val="0"/>
              <w:rPr>
                <w:rFonts w:asciiTheme="minorHAnsi" w:hAnsiTheme="minorHAnsi" w:cstheme="minorHAnsi"/>
                <w:b/>
                <w:sz w:val="22"/>
                <w:szCs w:val="22"/>
                <w:lang w:val="pl-PL"/>
              </w:rPr>
            </w:pPr>
            <w:r w:rsidRPr="00474B11">
              <w:rPr>
                <w:rFonts w:asciiTheme="minorHAnsi" w:hAnsiTheme="minorHAnsi" w:cstheme="minorHAnsi"/>
                <w:b/>
                <w:sz w:val="22"/>
                <w:szCs w:val="22"/>
                <w:lang w:val="pl-PL"/>
              </w:rPr>
              <w:t>Warunki dopuszczenia do zaliczenia przedmiotu:</w:t>
            </w:r>
          </w:p>
          <w:p w14:paraId="4C925E75" w14:textId="77777777" w:rsidR="00B02C57" w:rsidRPr="00474B11" w:rsidRDefault="00B02C57" w:rsidP="007A364D">
            <w:pPr>
              <w:pStyle w:val="Bezodstpw"/>
              <w:numPr>
                <w:ilvl w:val="0"/>
                <w:numId w:val="11"/>
              </w:numPr>
              <w:tabs>
                <w:tab w:val="clear" w:pos="284"/>
              </w:tabs>
              <w:ind w:left="454"/>
              <w:contextualSpacing w:val="0"/>
              <w:jc w:val="both"/>
              <w:rPr>
                <w:rFonts w:asciiTheme="minorHAnsi" w:eastAsia="SimSun" w:hAnsiTheme="minorHAnsi" w:cstheme="minorHAnsi"/>
                <w:sz w:val="22"/>
                <w:szCs w:val="22"/>
                <w:lang w:val="pl-PL" w:eastAsia="ar-SA"/>
              </w:rPr>
            </w:pPr>
            <w:r w:rsidRPr="00474B11">
              <w:rPr>
                <w:rFonts w:asciiTheme="minorHAnsi" w:eastAsia="SimSun" w:hAnsiTheme="minorHAnsi" w:cstheme="minorHAnsi"/>
                <w:sz w:val="22"/>
                <w:szCs w:val="22"/>
                <w:lang w:val="pl-PL" w:eastAsia="ar-SA"/>
              </w:rPr>
              <w:t>Obecność na zajęciach zgodna z regulaminem studiów podyplomowych.</w:t>
            </w:r>
          </w:p>
          <w:p w14:paraId="263E96F5" w14:textId="77777777" w:rsidR="00B02C57" w:rsidRPr="00474B11" w:rsidRDefault="00B02C57" w:rsidP="007A364D">
            <w:pPr>
              <w:pStyle w:val="Bezodstpw"/>
              <w:numPr>
                <w:ilvl w:val="0"/>
                <w:numId w:val="11"/>
              </w:numPr>
              <w:tabs>
                <w:tab w:val="clear" w:pos="284"/>
              </w:tabs>
              <w:ind w:left="454"/>
              <w:contextualSpacing w:val="0"/>
              <w:jc w:val="both"/>
              <w:rPr>
                <w:rFonts w:asciiTheme="minorHAnsi" w:eastAsia="SimSun" w:hAnsiTheme="minorHAnsi" w:cstheme="minorHAnsi"/>
                <w:sz w:val="22"/>
                <w:szCs w:val="22"/>
                <w:lang w:val="pl-PL" w:eastAsia="ar-SA"/>
              </w:rPr>
            </w:pPr>
            <w:r>
              <w:rPr>
                <w:rFonts w:asciiTheme="minorHAnsi" w:eastAsia="SimSun" w:hAnsiTheme="minorHAnsi" w:cstheme="minorHAnsi"/>
                <w:sz w:val="22"/>
                <w:szCs w:val="22"/>
                <w:lang w:val="pl-PL" w:eastAsia="ar-SA"/>
              </w:rPr>
              <w:t>Praca w grupach na zajęciach</w:t>
            </w:r>
            <w:r w:rsidRPr="00474B11">
              <w:rPr>
                <w:rFonts w:asciiTheme="minorHAnsi" w:eastAsia="SimSun" w:hAnsiTheme="minorHAnsi" w:cstheme="minorHAnsi"/>
                <w:sz w:val="22"/>
                <w:szCs w:val="22"/>
                <w:lang w:val="pl-PL" w:eastAsia="ar-SA"/>
              </w:rPr>
              <w:t xml:space="preserve">. </w:t>
            </w:r>
          </w:p>
          <w:p w14:paraId="4A31F06C" w14:textId="77777777" w:rsidR="00B02C57" w:rsidRPr="00474B11" w:rsidRDefault="00B02C57" w:rsidP="00B02C57">
            <w:pPr>
              <w:pStyle w:val="Bezodstpw"/>
              <w:contextualSpacing w:val="0"/>
              <w:rPr>
                <w:rFonts w:asciiTheme="minorHAnsi" w:hAnsiTheme="minorHAnsi" w:cstheme="minorHAnsi"/>
                <w:sz w:val="22"/>
                <w:szCs w:val="22"/>
                <w:lang w:val="pl-PL"/>
              </w:rPr>
            </w:pPr>
          </w:p>
          <w:p w14:paraId="78E13AA5" w14:textId="77777777" w:rsidR="00B02C57" w:rsidRPr="00474B11" w:rsidRDefault="00B02C57" w:rsidP="00B02C57">
            <w:pPr>
              <w:pStyle w:val="Bezodstpw"/>
              <w:contextualSpacing w:val="0"/>
              <w:rPr>
                <w:rFonts w:asciiTheme="minorHAnsi" w:hAnsiTheme="minorHAnsi" w:cstheme="minorHAnsi"/>
                <w:b/>
                <w:sz w:val="22"/>
                <w:szCs w:val="22"/>
                <w:lang w:val="pl-PL"/>
              </w:rPr>
            </w:pPr>
            <w:r w:rsidRPr="00474B11">
              <w:rPr>
                <w:rFonts w:asciiTheme="minorHAnsi" w:hAnsiTheme="minorHAnsi" w:cstheme="minorHAnsi"/>
                <w:b/>
                <w:sz w:val="22"/>
                <w:szCs w:val="22"/>
                <w:lang w:val="pl-PL"/>
              </w:rPr>
              <w:t>Warunki zaliczenia przedmiotu:</w:t>
            </w:r>
          </w:p>
          <w:p w14:paraId="7393BCDB" w14:textId="77777777" w:rsidR="005F1AD7" w:rsidRPr="001801FD" w:rsidRDefault="00B02C57" w:rsidP="001801FD">
            <w:pPr>
              <w:pStyle w:val="Akapitzlist"/>
              <w:numPr>
                <w:ilvl w:val="0"/>
                <w:numId w:val="12"/>
              </w:numPr>
              <w:tabs>
                <w:tab w:val="clear" w:pos="284"/>
              </w:tabs>
              <w:ind w:left="454"/>
              <w:rPr>
                <w:rFonts w:cstheme="minorHAnsi"/>
                <w:sz w:val="22"/>
                <w:lang w:val="pl-PL"/>
              </w:rPr>
            </w:pPr>
            <w:r w:rsidRPr="003568B8">
              <w:rPr>
                <w:rFonts w:cstheme="minorHAnsi"/>
                <w:sz w:val="22"/>
                <w:lang w:val="pl-PL"/>
              </w:rPr>
              <w:t xml:space="preserve">Uzyskanie pozytywnej oceny </w:t>
            </w:r>
            <w:r w:rsidR="001801FD">
              <w:rPr>
                <w:rFonts w:cstheme="minorHAnsi"/>
                <w:sz w:val="22"/>
                <w:lang w:val="pl-PL"/>
              </w:rPr>
              <w:t>ze</w:t>
            </w:r>
            <w:r>
              <w:rPr>
                <w:rFonts w:cstheme="minorHAnsi"/>
                <w:sz w:val="22"/>
                <w:lang w:val="pl-PL"/>
              </w:rPr>
              <w:t xml:space="preserve"> zleconego zadania w max. 5 osobowych grupach </w:t>
            </w:r>
            <w:r w:rsidRPr="003568B8">
              <w:rPr>
                <w:rFonts w:cstheme="minorHAnsi"/>
                <w:sz w:val="22"/>
                <w:lang w:val="pl-PL"/>
              </w:rPr>
              <w:t xml:space="preserve">– min. </w:t>
            </w:r>
            <w:r w:rsidR="001801FD">
              <w:rPr>
                <w:rFonts w:cstheme="minorHAnsi"/>
                <w:sz w:val="22"/>
                <w:lang w:val="pl-PL"/>
              </w:rPr>
              <w:t>7</w:t>
            </w:r>
            <w:r w:rsidRPr="003568B8">
              <w:rPr>
                <w:rFonts w:cstheme="minorHAnsi"/>
                <w:sz w:val="22"/>
                <w:lang w:val="pl-PL"/>
              </w:rPr>
              <w:t>0% punktów.</w:t>
            </w:r>
          </w:p>
        </w:tc>
      </w:tr>
      <w:tr w:rsidR="001801FD" w:rsidRPr="005F1AD7" w14:paraId="65B0F5EA" w14:textId="77777777" w:rsidTr="001801FD">
        <w:trPr>
          <w:trHeight w:val="752"/>
          <w:jc w:val="center"/>
        </w:trPr>
        <w:tc>
          <w:tcPr>
            <w:tcW w:w="503" w:type="dxa"/>
            <w:vMerge w:val="restart"/>
            <w:vAlign w:val="center"/>
          </w:tcPr>
          <w:p w14:paraId="5B18A52C" w14:textId="77777777" w:rsidR="001801FD" w:rsidRPr="005F1AD7" w:rsidRDefault="001801FD"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18.</w:t>
            </w:r>
          </w:p>
        </w:tc>
        <w:tc>
          <w:tcPr>
            <w:tcW w:w="2469" w:type="dxa"/>
            <w:vMerge w:val="restart"/>
            <w:vAlign w:val="center"/>
          </w:tcPr>
          <w:p w14:paraId="5B8580B8" w14:textId="77777777" w:rsidR="001801FD" w:rsidRPr="005F1AD7" w:rsidRDefault="001801FD"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Metody i kryteria oceniania (w tym sposób weryfikacji, metody osiągnięcia założonych efektów kształcenia określone dla przedmiotu jako całości jeśli obejmuje różne formy zajęć np. wykład i ćwiczenia oraz metody i kryteria oceniania dla poszczególnych form zajęć:</w:t>
            </w:r>
          </w:p>
        </w:tc>
        <w:tc>
          <w:tcPr>
            <w:tcW w:w="6095" w:type="dxa"/>
            <w:gridSpan w:val="2"/>
            <w:shd w:val="clear" w:color="auto" w:fill="D9D9D9" w:themeFill="background1" w:themeFillShade="D9"/>
            <w:vAlign w:val="center"/>
          </w:tcPr>
          <w:p w14:paraId="2BA7F6BA" w14:textId="77777777" w:rsidR="001801FD" w:rsidRPr="005F1AD7" w:rsidRDefault="001801FD" w:rsidP="005F1AD7">
            <w:pPr>
              <w:pStyle w:val="Bezodstpw"/>
              <w:jc w:val="center"/>
              <w:rPr>
                <w:rFonts w:asciiTheme="minorHAnsi" w:hAnsiTheme="minorHAnsi" w:cstheme="minorHAnsi"/>
                <w:b/>
                <w:smallCaps/>
                <w:sz w:val="22"/>
                <w:szCs w:val="22"/>
                <w:lang w:val="pl-PL"/>
              </w:rPr>
            </w:pPr>
            <w:r w:rsidRPr="005F1AD7">
              <w:rPr>
                <w:rFonts w:asciiTheme="minorHAnsi" w:hAnsiTheme="minorHAnsi" w:cstheme="minorHAnsi"/>
                <w:b/>
                <w:smallCaps/>
                <w:sz w:val="22"/>
                <w:szCs w:val="22"/>
                <w:lang w:val="pl-PL"/>
              </w:rPr>
              <w:t>Realizacja zadana zleconego</w:t>
            </w:r>
          </w:p>
        </w:tc>
      </w:tr>
      <w:tr w:rsidR="005F1AD7" w:rsidRPr="005F1AD7" w14:paraId="69751C74" w14:textId="77777777" w:rsidTr="00D81438">
        <w:trPr>
          <w:trHeight w:val="284"/>
          <w:jc w:val="center"/>
        </w:trPr>
        <w:tc>
          <w:tcPr>
            <w:tcW w:w="503" w:type="dxa"/>
            <w:vMerge/>
            <w:vAlign w:val="center"/>
          </w:tcPr>
          <w:p w14:paraId="50D702A0"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p>
        </w:tc>
        <w:tc>
          <w:tcPr>
            <w:tcW w:w="2469" w:type="dxa"/>
            <w:vMerge/>
            <w:vAlign w:val="center"/>
          </w:tcPr>
          <w:p w14:paraId="638C8E30" w14:textId="77777777" w:rsidR="005F1AD7" w:rsidRPr="005F1AD7" w:rsidRDefault="005F1AD7" w:rsidP="005F1AD7">
            <w:pPr>
              <w:pStyle w:val="Bezodstpw"/>
              <w:contextualSpacing w:val="0"/>
              <w:rPr>
                <w:rFonts w:asciiTheme="minorHAnsi" w:hAnsiTheme="minorHAnsi" w:cstheme="minorHAnsi"/>
                <w:sz w:val="22"/>
                <w:szCs w:val="22"/>
                <w:lang w:val="pl-PL"/>
              </w:rPr>
            </w:pPr>
          </w:p>
        </w:tc>
        <w:tc>
          <w:tcPr>
            <w:tcW w:w="6095" w:type="dxa"/>
            <w:gridSpan w:val="2"/>
            <w:tcBorders>
              <w:bottom w:val="single" w:sz="4" w:space="0" w:color="auto"/>
            </w:tcBorders>
            <w:vAlign w:val="center"/>
          </w:tcPr>
          <w:p w14:paraId="2237AE04" w14:textId="77777777" w:rsidR="005F1AD7" w:rsidRPr="005F1AD7" w:rsidRDefault="005F1AD7" w:rsidP="005F1AD7">
            <w:pPr>
              <w:pStyle w:val="Bezodstpw"/>
              <w:contextualSpacing w:val="0"/>
              <w:rPr>
                <w:rStyle w:val="wrtext"/>
                <w:rFonts w:asciiTheme="minorHAnsi" w:hAnsiTheme="minorHAnsi" w:cstheme="minorHAnsi"/>
                <w:sz w:val="22"/>
                <w:szCs w:val="22"/>
                <w:lang w:val="pl-PL"/>
              </w:rPr>
            </w:pPr>
            <w:r w:rsidRPr="005F1AD7">
              <w:rPr>
                <w:rStyle w:val="wrtext"/>
                <w:rFonts w:asciiTheme="minorHAnsi" w:hAnsiTheme="minorHAnsi" w:cstheme="minorHAnsi"/>
                <w:sz w:val="22"/>
                <w:szCs w:val="22"/>
                <w:lang w:val="pl-PL"/>
              </w:rPr>
              <w:t xml:space="preserve">Zlecone zadanie oceniane jest  na podstawie kryteriów określonych przez prowadzącego zajęcia. </w:t>
            </w:r>
          </w:p>
          <w:p w14:paraId="4D1B9C7B" w14:textId="77777777" w:rsidR="005F1AD7" w:rsidRPr="005F1AD7" w:rsidRDefault="005F1AD7" w:rsidP="005F1AD7">
            <w:pPr>
              <w:pStyle w:val="Bezodstpw"/>
              <w:contextualSpacing w:val="0"/>
              <w:rPr>
                <w:rStyle w:val="wrtext"/>
                <w:rFonts w:asciiTheme="minorHAnsi" w:hAnsiTheme="minorHAnsi" w:cstheme="minorHAnsi"/>
                <w:sz w:val="22"/>
                <w:szCs w:val="22"/>
                <w:lang w:val="pl-PL"/>
              </w:rPr>
            </w:pPr>
            <w:r w:rsidRPr="005F1AD7">
              <w:rPr>
                <w:rStyle w:val="wrtext"/>
                <w:rFonts w:asciiTheme="minorHAnsi" w:hAnsiTheme="minorHAnsi" w:cstheme="minorHAnsi"/>
                <w:sz w:val="22"/>
                <w:szCs w:val="22"/>
                <w:lang w:val="pl-PL"/>
              </w:rPr>
              <w:t xml:space="preserve">Każde kryterium oceniane jest w skali od 0-2 pkt. </w:t>
            </w:r>
          </w:p>
          <w:p w14:paraId="374EEA09" w14:textId="77777777" w:rsidR="005F1AD7" w:rsidRPr="005F1AD7" w:rsidRDefault="005F1AD7" w:rsidP="0063661D">
            <w:pPr>
              <w:pStyle w:val="Bezodstpw"/>
              <w:contextualSpacing w:val="0"/>
              <w:jc w:val="both"/>
              <w:rPr>
                <w:rStyle w:val="wrtext"/>
                <w:rFonts w:asciiTheme="minorHAnsi" w:hAnsiTheme="minorHAnsi" w:cstheme="minorHAnsi"/>
                <w:sz w:val="22"/>
                <w:szCs w:val="22"/>
                <w:lang w:val="pl-PL"/>
              </w:rPr>
            </w:pPr>
            <w:r w:rsidRPr="005F1AD7">
              <w:rPr>
                <w:rStyle w:val="wrtext"/>
                <w:rFonts w:asciiTheme="minorHAnsi" w:hAnsiTheme="minorHAnsi" w:cstheme="minorHAnsi"/>
                <w:sz w:val="22"/>
                <w:szCs w:val="22"/>
                <w:lang w:val="pl-PL"/>
              </w:rPr>
              <w:t xml:space="preserve">Słuchacz musi zdobyć min. </w:t>
            </w:r>
            <w:r w:rsidR="001801FD">
              <w:rPr>
                <w:rStyle w:val="wrtext"/>
                <w:rFonts w:asciiTheme="minorHAnsi" w:hAnsiTheme="minorHAnsi" w:cstheme="minorHAnsi"/>
                <w:sz w:val="22"/>
                <w:szCs w:val="22"/>
                <w:lang w:val="pl-PL"/>
              </w:rPr>
              <w:t>7</w:t>
            </w:r>
            <w:r w:rsidRPr="005F1AD7">
              <w:rPr>
                <w:rStyle w:val="wrtext"/>
                <w:rFonts w:asciiTheme="minorHAnsi" w:hAnsiTheme="minorHAnsi" w:cstheme="minorHAnsi"/>
                <w:sz w:val="22"/>
                <w:szCs w:val="22"/>
                <w:lang w:val="pl-PL"/>
              </w:rPr>
              <w:t>0% punktów aby uzyskać zaliczenie zadania.</w:t>
            </w:r>
          </w:p>
        </w:tc>
      </w:tr>
      <w:tr w:rsidR="005F1AD7" w:rsidRPr="005F1AD7" w14:paraId="30E977A0" w14:textId="77777777" w:rsidTr="00D81438">
        <w:trPr>
          <w:trHeight w:val="454"/>
          <w:jc w:val="center"/>
        </w:trPr>
        <w:tc>
          <w:tcPr>
            <w:tcW w:w="503" w:type="dxa"/>
            <w:vAlign w:val="center"/>
          </w:tcPr>
          <w:p w14:paraId="4CD18F64"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19.</w:t>
            </w:r>
          </w:p>
        </w:tc>
        <w:tc>
          <w:tcPr>
            <w:tcW w:w="2469" w:type="dxa"/>
            <w:vAlign w:val="center"/>
          </w:tcPr>
          <w:p w14:paraId="1E76D5D5"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Literatura obowiązkowa/bibliografia obowiązkowa:</w:t>
            </w:r>
          </w:p>
        </w:tc>
        <w:tc>
          <w:tcPr>
            <w:tcW w:w="6095" w:type="dxa"/>
            <w:gridSpan w:val="2"/>
            <w:vAlign w:val="center"/>
          </w:tcPr>
          <w:p w14:paraId="4FF61270" w14:textId="77777777" w:rsidR="005F1AD7" w:rsidRPr="005F1AD7" w:rsidRDefault="005F1AD7" w:rsidP="00B4158C">
            <w:pPr>
              <w:pStyle w:val="Bezodstpw"/>
              <w:keepNext/>
              <w:numPr>
                <w:ilvl w:val="0"/>
                <w:numId w:val="67"/>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Koźmiński A., K.,Piotrowski W. (red.), Zarządzanie. Teoria i praktyka, PWN, Warszawa, 2010.</w:t>
            </w:r>
          </w:p>
          <w:p w14:paraId="2E2E2629" w14:textId="77777777" w:rsidR="005F1AD7" w:rsidRPr="005F1AD7" w:rsidRDefault="005F1AD7" w:rsidP="00B4158C">
            <w:pPr>
              <w:pStyle w:val="Bezodstpw"/>
              <w:keepNext/>
              <w:numPr>
                <w:ilvl w:val="0"/>
                <w:numId w:val="67"/>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 xml:space="preserve">Penc-Pietrzak I.: Planowanie strategiczne w nowoczesnej firmie. Wolters Kluwer ,2010. </w:t>
            </w:r>
          </w:p>
          <w:p w14:paraId="3B7AB3B5" w14:textId="77777777" w:rsidR="005F1AD7" w:rsidRPr="005F1AD7" w:rsidRDefault="005F1AD7" w:rsidP="00B4158C">
            <w:pPr>
              <w:pStyle w:val="Bezodstpw"/>
              <w:keepNext/>
              <w:numPr>
                <w:ilvl w:val="0"/>
                <w:numId w:val="67"/>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Stabryła A.: Zarządzanie strategiczne w teorii i praktyce firmy, PWN, Warszawa 2011.</w:t>
            </w:r>
          </w:p>
          <w:p w14:paraId="6D4D0529" w14:textId="77777777" w:rsidR="005F1AD7" w:rsidRPr="005F1AD7" w:rsidRDefault="005F1AD7" w:rsidP="00B4158C">
            <w:pPr>
              <w:pStyle w:val="Bezodstpw"/>
              <w:keepNext/>
              <w:numPr>
                <w:ilvl w:val="0"/>
                <w:numId w:val="67"/>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Walshe K., Smith J.: Zarządzanie w opiece zdrowotnej, Wolters Kluwer business, Warszawa 2011.</w:t>
            </w:r>
          </w:p>
          <w:p w14:paraId="3ECBF101" w14:textId="77777777" w:rsidR="005F1AD7" w:rsidRPr="005F1AD7" w:rsidRDefault="005F1AD7" w:rsidP="00B4158C">
            <w:pPr>
              <w:pStyle w:val="Bezodstpw"/>
              <w:keepNext/>
              <w:numPr>
                <w:ilvl w:val="0"/>
                <w:numId w:val="67"/>
              </w:numPr>
              <w:tabs>
                <w:tab w:val="clear" w:pos="284"/>
              </w:tabs>
              <w:ind w:left="454"/>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Węgrzyn A.: Benchmarking: nowoczesna metoda doskonalenia przedsiębiorstwa, Wydawnictwo Antykwa, Kluczbork- Wrocław 2000.</w:t>
            </w:r>
          </w:p>
        </w:tc>
      </w:tr>
      <w:tr w:rsidR="005F1AD7" w:rsidRPr="005F1AD7" w14:paraId="6C0944D1" w14:textId="77777777" w:rsidTr="00D81438">
        <w:trPr>
          <w:trHeight w:val="454"/>
          <w:jc w:val="center"/>
        </w:trPr>
        <w:tc>
          <w:tcPr>
            <w:tcW w:w="503" w:type="dxa"/>
            <w:vAlign w:val="center"/>
          </w:tcPr>
          <w:p w14:paraId="079EFAD0"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lastRenderedPageBreak/>
              <w:t>20.</w:t>
            </w:r>
          </w:p>
        </w:tc>
        <w:tc>
          <w:tcPr>
            <w:tcW w:w="2469" w:type="dxa"/>
            <w:vAlign w:val="center"/>
          </w:tcPr>
          <w:p w14:paraId="7908AE30"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Literatura uzupełniająca/bibliografia uzupełniająca:</w:t>
            </w:r>
          </w:p>
        </w:tc>
        <w:tc>
          <w:tcPr>
            <w:tcW w:w="6095" w:type="dxa"/>
            <w:gridSpan w:val="2"/>
            <w:vAlign w:val="center"/>
          </w:tcPr>
          <w:p w14:paraId="5D0F6338" w14:textId="77777777" w:rsidR="005F1AD7" w:rsidRPr="005F1AD7" w:rsidRDefault="005F1AD7" w:rsidP="00B4158C">
            <w:pPr>
              <w:pStyle w:val="Bezodstpw"/>
              <w:numPr>
                <w:ilvl w:val="0"/>
                <w:numId w:val="68"/>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Amstrong M.:  Zarządzanie zasobami ludzkim, Wolters Kluwer, Kraków 2011.</w:t>
            </w:r>
          </w:p>
          <w:p w14:paraId="325E37E2" w14:textId="77777777" w:rsidR="005F1AD7" w:rsidRPr="005F1AD7" w:rsidRDefault="005F1AD7" w:rsidP="00B4158C">
            <w:pPr>
              <w:pStyle w:val="Bezodstpw"/>
              <w:numPr>
                <w:ilvl w:val="0"/>
                <w:numId w:val="68"/>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Grajewski P.: Organizacja procesowa, PWE, Warszawa 2007.</w:t>
            </w:r>
          </w:p>
          <w:p w14:paraId="63929917" w14:textId="77777777" w:rsidR="005F1AD7" w:rsidRPr="005F1AD7" w:rsidRDefault="005F1AD7" w:rsidP="00B4158C">
            <w:pPr>
              <w:pStyle w:val="Bezodstpw"/>
              <w:numPr>
                <w:ilvl w:val="0"/>
                <w:numId w:val="68"/>
              </w:numPr>
              <w:tabs>
                <w:tab w:val="clear" w:pos="284"/>
              </w:tabs>
              <w:ind w:left="454"/>
              <w:contextualSpacing w:val="0"/>
              <w:jc w:val="both"/>
              <w:rPr>
                <w:rFonts w:asciiTheme="minorHAnsi" w:hAnsiTheme="minorHAnsi" w:cstheme="minorHAnsi"/>
                <w:sz w:val="22"/>
                <w:szCs w:val="22"/>
                <w:lang w:val="pl-PL"/>
              </w:rPr>
            </w:pPr>
            <w:r w:rsidRPr="005F1AD7">
              <w:rPr>
                <w:rFonts w:asciiTheme="minorHAnsi" w:hAnsiTheme="minorHAnsi" w:cstheme="minorHAnsi"/>
                <w:sz w:val="22"/>
                <w:szCs w:val="22"/>
                <w:lang w:val="pl-PL"/>
              </w:rPr>
              <w:t>Shortell S.,M., KaluznyA.,D.: Podstawy zarządzania opieką zdrowotną, Uniwersyteckie Wydawnictwo Vesalius, Kraków 2011.</w:t>
            </w:r>
          </w:p>
          <w:p w14:paraId="0A07E5D8" w14:textId="77777777" w:rsidR="005F1AD7" w:rsidRPr="005F1AD7" w:rsidRDefault="005F1AD7" w:rsidP="00B4158C">
            <w:pPr>
              <w:pStyle w:val="Bezodstpw"/>
              <w:numPr>
                <w:ilvl w:val="0"/>
                <w:numId w:val="68"/>
              </w:numPr>
              <w:tabs>
                <w:tab w:val="clear" w:pos="284"/>
              </w:tabs>
              <w:ind w:left="454"/>
              <w:contextualSpacing w:val="0"/>
              <w:rPr>
                <w:rFonts w:asciiTheme="minorHAnsi" w:hAnsiTheme="minorHAnsi" w:cstheme="minorHAnsi"/>
                <w:sz w:val="22"/>
                <w:szCs w:val="22"/>
                <w:lang w:val="pl-PL" w:eastAsia="en-US"/>
              </w:rPr>
            </w:pPr>
            <w:r w:rsidRPr="005F1AD7">
              <w:rPr>
                <w:rFonts w:asciiTheme="minorHAnsi" w:hAnsiTheme="minorHAnsi" w:cstheme="minorHAnsi"/>
                <w:sz w:val="22"/>
                <w:szCs w:val="22"/>
                <w:lang w:val="pl-PL"/>
              </w:rPr>
              <w:t>Skrzypek E., Hofman M.: Zarządzanie procesami w przedsiębiorstwie, Wolters Kluwer, Warszawa 2010..</w:t>
            </w:r>
          </w:p>
        </w:tc>
      </w:tr>
      <w:tr w:rsidR="005F1AD7" w:rsidRPr="005F1AD7" w14:paraId="429CDF89" w14:textId="77777777" w:rsidTr="00D81438">
        <w:trPr>
          <w:trHeight w:val="454"/>
          <w:jc w:val="center"/>
        </w:trPr>
        <w:tc>
          <w:tcPr>
            <w:tcW w:w="503" w:type="dxa"/>
            <w:vAlign w:val="center"/>
          </w:tcPr>
          <w:p w14:paraId="3AA1EC5A"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21.</w:t>
            </w:r>
          </w:p>
        </w:tc>
        <w:tc>
          <w:tcPr>
            <w:tcW w:w="2469" w:type="dxa"/>
            <w:vAlign w:val="center"/>
          </w:tcPr>
          <w:p w14:paraId="70F51E38"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Literatura wykorzystywana w samodzielnej pracy studenta/bibliografia wykorzystywana w samodzielnej pracy studenta:</w:t>
            </w:r>
          </w:p>
        </w:tc>
        <w:tc>
          <w:tcPr>
            <w:tcW w:w="6095" w:type="dxa"/>
            <w:gridSpan w:val="2"/>
            <w:vAlign w:val="center"/>
          </w:tcPr>
          <w:p w14:paraId="06954F45" w14:textId="77777777" w:rsidR="005F1AD7" w:rsidRPr="005F1AD7" w:rsidRDefault="005F1AD7" w:rsidP="00B4158C">
            <w:pPr>
              <w:pStyle w:val="Bezodstpw"/>
              <w:numPr>
                <w:ilvl w:val="0"/>
                <w:numId w:val="69"/>
              </w:numPr>
              <w:tabs>
                <w:tab w:val="clear" w:pos="284"/>
              </w:tabs>
              <w:ind w:left="454"/>
              <w:contextualSpacing w:val="0"/>
              <w:jc w:val="both"/>
              <w:rPr>
                <w:rStyle w:val="wrtext"/>
                <w:rFonts w:asciiTheme="minorHAnsi" w:hAnsiTheme="minorHAnsi" w:cstheme="minorHAnsi"/>
                <w:sz w:val="22"/>
                <w:szCs w:val="22"/>
                <w:lang w:val="pl-PL"/>
              </w:rPr>
            </w:pPr>
            <w:r w:rsidRPr="005F1AD7">
              <w:rPr>
                <w:rStyle w:val="wrtext"/>
                <w:rFonts w:asciiTheme="minorHAnsi" w:hAnsiTheme="minorHAnsi" w:cstheme="minorHAnsi"/>
                <w:sz w:val="22"/>
                <w:szCs w:val="22"/>
                <w:lang w:val="pl-PL"/>
              </w:rPr>
              <w:t>Gros U., Zachowania organizacyjne w teorii i praktyce zarządzania, PWN, Warszawa 2003.</w:t>
            </w:r>
          </w:p>
          <w:p w14:paraId="290EC689" w14:textId="77777777" w:rsidR="005F1AD7" w:rsidRPr="005F1AD7" w:rsidRDefault="005F1AD7" w:rsidP="00B4158C">
            <w:pPr>
              <w:pStyle w:val="Bezodstpw"/>
              <w:numPr>
                <w:ilvl w:val="0"/>
                <w:numId w:val="69"/>
              </w:numPr>
              <w:tabs>
                <w:tab w:val="clear" w:pos="284"/>
              </w:tabs>
              <w:ind w:left="454"/>
              <w:contextualSpacing w:val="0"/>
              <w:jc w:val="both"/>
              <w:rPr>
                <w:rStyle w:val="wrtext"/>
                <w:rFonts w:asciiTheme="minorHAnsi" w:hAnsiTheme="minorHAnsi" w:cstheme="minorHAnsi"/>
                <w:sz w:val="22"/>
                <w:szCs w:val="22"/>
                <w:lang w:val="pl-PL"/>
              </w:rPr>
            </w:pPr>
            <w:r w:rsidRPr="005F1AD7">
              <w:rPr>
                <w:rStyle w:val="wrtext"/>
                <w:rFonts w:asciiTheme="minorHAnsi" w:hAnsiTheme="minorHAnsi" w:cstheme="minorHAnsi"/>
                <w:sz w:val="22"/>
                <w:szCs w:val="22"/>
                <w:lang w:val="pl-PL"/>
              </w:rPr>
              <w:t>Jemielniak D.,Kożmiński A.,K.: Zarządzanie od postaw, Wolters Kluwer, Warszawa 2011.</w:t>
            </w:r>
          </w:p>
          <w:p w14:paraId="36E33FA6" w14:textId="77777777" w:rsidR="005F1AD7" w:rsidRPr="005F1AD7" w:rsidRDefault="005F1AD7" w:rsidP="00B4158C">
            <w:pPr>
              <w:pStyle w:val="Bezodstpw"/>
              <w:numPr>
                <w:ilvl w:val="0"/>
                <w:numId w:val="69"/>
              </w:numPr>
              <w:tabs>
                <w:tab w:val="clear" w:pos="284"/>
              </w:tabs>
              <w:ind w:left="454"/>
              <w:contextualSpacing w:val="0"/>
              <w:jc w:val="both"/>
              <w:rPr>
                <w:rStyle w:val="wrtext"/>
                <w:rFonts w:asciiTheme="minorHAnsi" w:hAnsiTheme="minorHAnsi" w:cstheme="minorHAnsi"/>
                <w:sz w:val="22"/>
                <w:szCs w:val="22"/>
                <w:lang w:val="pl-PL"/>
              </w:rPr>
            </w:pPr>
            <w:r w:rsidRPr="005F1AD7">
              <w:rPr>
                <w:rStyle w:val="wrtext"/>
                <w:rFonts w:asciiTheme="minorHAnsi" w:hAnsiTheme="minorHAnsi" w:cstheme="minorHAnsi"/>
                <w:sz w:val="22"/>
                <w:szCs w:val="22"/>
                <w:lang w:val="pl-PL"/>
              </w:rPr>
              <w:t>Rydzewska-Włodarczyk M., Marcin Sobieraj M' Pomiar efektywności procesów za pomocą kluczowych wskaźników efektywności, Finanse, Rynki Finansowe, Ubezpieczenia 2015, nr 76, t. 2, s.333–347.</w:t>
            </w:r>
          </w:p>
          <w:p w14:paraId="470DA0E4" w14:textId="77777777" w:rsidR="005F1AD7" w:rsidRPr="005F1AD7" w:rsidRDefault="005F1AD7" w:rsidP="00B4158C">
            <w:pPr>
              <w:pStyle w:val="Bezodstpw"/>
              <w:numPr>
                <w:ilvl w:val="0"/>
                <w:numId w:val="69"/>
              </w:numPr>
              <w:tabs>
                <w:tab w:val="clear" w:pos="284"/>
              </w:tabs>
              <w:ind w:left="463"/>
              <w:contextualSpacing w:val="0"/>
              <w:jc w:val="both"/>
              <w:rPr>
                <w:rStyle w:val="wrtext"/>
                <w:rFonts w:asciiTheme="minorHAnsi" w:hAnsiTheme="minorHAnsi" w:cstheme="minorHAnsi"/>
                <w:sz w:val="22"/>
                <w:szCs w:val="22"/>
                <w:lang w:val="pl-PL"/>
              </w:rPr>
            </w:pPr>
            <w:r w:rsidRPr="005F1AD7">
              <w:rPr>
                <w:rStyle w:val="wrtext"/>
                <w:rFonts w:asciiTheme="minorHAnsi" w:hAnsiTheme="minorHAnsi" w:cstheme="minorHAnsi"/>
                <w:sz w:val="22"/>
                <w:szCs w:val="22"/>
                <w:lang w:val="pl-PL"/>
              </w:rPr>
              <w:t>Stoner J., A , Freeman R.E., Gilbert D. Kierowanie, PWE, Warszawa, 2011.</w:t>
            </w:r>
          </w:p>
          <w:p w14:paraId="70E21FA5" w14:textId="77777777" w:rsidR="005F1AD7" w:rsidRPr="005F1AD7" w:rsidRDefault="005F1AD7" w:rsidP="00B4158C">
            <w:pPr>
              <w:pStyle w:val="Bezodstpw"/>
              <w:numPr>
                <w:ilvl w:val="0"/>
                <w:numId w:val="69"/>
              </w:numPr>
              <w:tabs>
                <w:tab w:val="clear" w:pos="284"/>
              </w:tabs>
              <w:ind w:left="463"/>
              <w:contextualSpacing w:val="0"/>
              <w:rPr>
                <w:rStyle w:val="wrtext"/>
                <w:rFonts w:asciiTheme="minorHAnsi" w:hAnsiTheme="minorHAnsi" w:cstheme="minorHAnsi"/>
                <w:sz w:val="22"/>
                <w:szCs w:val="22"/>
                <w:lang w:val="pl-PL"/>
              </w:rPr>
            </w:pPr>
            <w:r w:rsidRPr="005F1AD7">
              <w:rPr>
                <w:rStyle w:val="wrtext"/>
                <w:rFonts w:asciiTheme="minorHAnsi" w:hAnsiTheme="minorHAnsi" w:cstheme="minorHAnsi"/>
                <w:sz w:val="22"/>
                <w:szCs w:val="22"/>
                <w:lang w:val="pl-PL"/>
              </w:rPr>
              <w:t>Zimniewicz K., Współczesne koncepcje i metody zarządzania, PWE, Warszawa 2009.</w:t>
            </w:r>
          </w:p>
          <w:p w14:paraId="2DE4EE76" w14:textId="77777777" w:rsidR="005F1AD7" w:rsidRPr="005F1AD7" w:rsidRDefault="005F1AD7" w:rsidP="00B4158C">
            <w:pPr>
              <w:pStyle w:val="Bezodstpw"/>
              <w:numPr>
                <w:ilvl w:val="0"/>
                <w:numId w:val="69"/>
              </w:numPr>
              <w:tabs>
                <w:tab w:val="clear" w:pos="284"/>
              </w:tabs>
              <w:ind w:left="463"/>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Materiały opracowane przez wykładowcę.</w:t>
            </w:r>
          </w:p>
        </w:tc>
      </w:tr>
      <w:tr w:rsidR="005F1AD7" w:rsidRPr="005F1AD7" w14:paraId="10BD19F8" w14:textId="77777777" w:rsidTr="00D81438">
        <w:trPr>
          <w:trHeight w:val="454"/>
          <w:jc w:val="center"/>
        </w:trPr>
        <w:tc>
          <w:tcPr>
            <w:tcW w:w="503" w:type="dxa"/>
            <w:vAlign w:val="center"/>
          </w:tcPr>
          <w:p w14:paraId="17386D3A" w14:textId="77777777" w:rsidR="005F1AD7" w:rsidRPr="005F1AD7" w:rsidRDefault="005F1AD7" w:rsidP="005F1AD7">
            <w:pPr>
              <w:pStyle w:val="Bezodstpw"/>
              <w:contextualSpacing w:val="0"/>
              <w:jc w:val="center"/>
              <w:rPr>
                <w:rFonts w:asciiTheme="minorHAnsi" w:hAnsiTheme="minorHAnsi" w:cstheme="minorHAnsi"/>
                <w:sz w:val="22"/>
                <w:szCs w:val="22"/>
                <w:lang w:val="pl-PL"/>
              </w:rPr>
            </w:pPr>
            <w:r w:rsidRPr="005F1AD7">
              <w:rPr>
                <w:rFonts w:asciiTheme="minorHAnsi" w:hAnsiTheme="minorHAnsi" w:cstheme="minorHAnsi"/>
                <w:sz w:val="22"/>
                <w:szCs w:val="22"/>
                <w:lang w:val="pl-PL"/>
              </w:rPr>
              <w:t>22.</w:t>
            </w:r>
          </w:p>
        </w:tc>
        <w:tc>
          <w:tcPr>
            <w:tcW w:w="2469" w:type="dxa"/>
            <w:vAlign w:val="center"/>
          </w:tcPr>
          <w:p w14:paraId="6AC31778"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Wymagania dotyczące pomocy dydaktycznych:</w:t>
            </w:r>
          </w:p>
        </w:tc>
        <w:tc>
          <w:tcPr>
            <w:tcW w:w="6095" w:type="dxa"/>
            <w:gridSpan w:val="2"/>
            <w:vAlign w:val="center"/>
          </w:tcPr>
          <w:p w14:paraId="596848C9" w14:textId="77777777" w:rsidR="005F1AD7" w:rsidRPr="005F1AD7" w:rsidRDefault="005F1AD7" w:rsidP="005F1AD7">
            <w:pPr>
              <w:pStyle w:val="Bezodstpw"/>
              <w:contextualSpacing w:val="0"/>
              <w:rPr>
                <w:rFonts w:asciiTheme="minorHAnsi" w:hAnsiTheme="minorHAnsi" w:cstheme="minorHAnsi"/>
                <w:sz w:val="22"/>
                <w:szCs w:val="22"/>
                <w:lang w:val="pl-PL"/>
              </w:rPr>
            </w:pPr>
            <w:r w:rsidRPr="005F1AD7">
              <w:rPr>
                <w:rFonts w:asciiTheme="minorHAnsi" w:hAnsiTheme="minorHAnsi" w:cstheme="minorHAnsi"/>
                <w:sz w:val="22"/>
                <w:szCs w:val="22"/>
                <w:lang w:val="pl-PL"/>
              </w:rPr>
              <w:t>laptop, rzutnik multimedialny, flipboard, papier,  tablica magnetyczna, pisaki.</w:t>
            </w:r>
          </w:p>
        </w:tc>
      </w:tr>
    </w:tbl>
    <w:p w14:paraId="4199F57E" w14:textId="77777777" w:rsidR="00D927DA" w:rsidRDefault="00D927DA" w:rsidP="00FF717E">
      <w:pPr>
        <w:rPr>
          <w:rFonts w:eastAsia="Calibri"/>
          <w:szCs w:val="24"/>
          <w:lang w:eastAsia="en-US"/>
        </w:rPr>
      </w:pPr>
    </w:p>
    <w:p w14:paraId="4A6BB7AB" w14:textId="77777777" w:rsidR="00D927DA" w:rsidRPr="00C37383" w:rsidRDefault="00D927DA" w:rsidP="007A364D">
      <w:pPr>
        <w:pStyle w:val="Nagwek3"/>
        <w:numPr>
          <w:ilvl w:val="2"/>
          <w:numId w:val="9"/>
        </w:numPr>
        <w:rPr>
          <w:lang w:eastAsia="pl-PL"/>
        </w:rPr>
      </w:pPr>
      <w:bookmarkStart w:id="48" w:name="_Toc15561687"/>
      <w:r w:rsidRPr="00D927DA">
        <w:rPr>
          <w:lang w:eastAsia="pl-PL"/>
        </w:rPr>
        <w:t>Dobre/złe praktyki w rehabilitacji osób niepełnosprawnych</w:t>
      </w:r>
      <w:bookmarkEnd w:id="48"/>
    </w:p>
    <w:tbl>
      <w:tblPr>
        <w:tblStyle w:val="Tabela-Siatka"/>
        <w:tblW w:w="8784" w:type="dxa"/>
        <w:jc w:val="center"/>
        <w:tblLayout w:type="fixed"/>
        <w:tblLook w:val="04A0" w:firstRow="1" w:lastRow="0" w:firstColumn="1" w:lastColumn="0" w:noHBand="0" w:noVBand="1"/>
      </w:tblPr>
      <w:tblGrid>
        <w:gridCol w:w="562"/>
        <w:gridCol w:w="2410"/>
        <w:gridCol w:w="697"/>
        <w:gridCol w:w="2138"/>
        <w:gridCol w:w="2977"/>
      </w:tblGrid>
      <w:tr w:rsidR="00A90FBD" w:rsidRPr="00A90FBD" w14:paraId="1FD4EF86" w14:textId="77777777" w:rsidTr="00636082">
        <w:trPr>
          <w:trHeight w:val="454"/>
          <w:jc w:val="center"/>
        </w:trPr>
        <w:tc>
          <w:tcPr>
            <w:tcW w:w="562" w:type="dxa"/>
            <w:shd w:val="clear" w:color="auto" w:fill="C6D9F1" w:themeFill="text2" w:themeFillTint="33"/>
            <w:vAlign w:val="center"/>
          </w:tcPr>
          <w:p w14:paraId="2171ED3F"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1.</w:t>
            </w:r>
          </w:p>
        </w:tc>
        <w:tc>
          <w:tcPr>
            <w:tcW w:w="2410" w:type="dxa"/>
            <w:shd w:val="clear" w:color="auto" w:fill="C6D9F1" w:themeFill="text2" w:themeFillTint="33"/>
            <w:vAlign w:val="center"/>
          </w:tcPr>
          <w:p w14:paraId="2AA7405C"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Nazwa przedmiotu:</w:t>
            </w:r>
          </w:p>
        </w:tc>
        <w:tc>
          <w:tcPr>
            <w:tcW w:w="5812" w:type="dxa"/>
            <w:gridSpan w:val="3"/>
            <w:shd w:val="clear" w:color="auto" w:fill="C6D9F1" w:themeFill="text2" w:themeFillTint="33"/>
            <w:vAlign w:val="center"/>
          </w:tcPr>
          <w:p w14:paraId="6D5CE548" w14:textId="77777777" w:rsidR="00A90FBD" w:rsidRPr="00A90FBD" w:rsidRDefault="00A90FBD" w:rsidP="00A90FBD">
            <w:pPr>
              <w:pStyle w:val="Bezodstpw"/>
              <w:contextualSpacing w:val="0"/>
              <w:rPr>
                <w:rFonts w:asciiTheme="minorHAnsi" w:hAnsiTheme="minorHAnsi" w:cstheme="minorHAnsi"/>
                <w:b/>
                <w:smallCaps/>
                <w:sz w:val="22"/>
                <w:szCs w:val="22"/>
                <w:lang w:val="pl-PL"/>
              </w:rPr>
            </w:pPr>
            <w:r w:rsidRPr="00A90FBD">
              <w:rPr>
                <w:rFonts w:asciiTheme="minorHAnsi" w:hAnsiTheme="minorHAnsi" w:cstheme="minorHAnsi"/>
                <w:b/>
                <w:smallCaps/>
                <w:sz w:val="22"/>
                <w:szCs w:val="22"/>
                <w:lang w:val="pl-PL"/>
              </w:rPr>
              <w:t>Dobre/złe praktyki w rehabilitacji osób niepełnosprawnych</w:t>
            </w:r>
          </w:p>
        </w:tc>
      </w:tr>
      <w:tr w:rsidR="00A90FBD" w:rsidRPr="00A90FBD" w14:paraId="4A2BC554" w14:textId="77777777" w:rsidTr="00A90FBD">
        <w:trPr>
          <w:trHeight w:val="454"/>
          <w:jc w:val="center"/>
        </w:trPr>
        <w:tc>
          <w:tcPr>
            <w:tcW w:w="562" w:type="dxa"/>
            <w:vAlign w:val="center"/>
          </w:tcPr>
          <w:p w14:paraId="46F59E9A"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2.</w:t>
            </w:r>
          </w:p>
        </w:tc>
        <w:tc>
          <w:tcPr>
            <w:tcW w:w="2410" w:type="dxa"/>
            <w:vAlign w:val="center"/>
          </w:tcPr>
          <w:p w14:paraId="57D25941"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Rodzaj przedmiotu:</w:t>
            </w:r>
          </w:p>
        </w:tc>
        <w:tc>
          <w:tcPr>
            <w:tcW w:w="5812" w:type="dxa"/>
            <w:gridSpan w:val="3"/>
            <w:vAlign w:val="center"/>
          </w:tcPr>
          <w:p w14:paraId="3BB6EE40"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Wizyta studyjna</w:t>
            </w:r>
          </w:p>
          <w:p w14:paraId="73DEECB5"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Konwersatorium</w:t>
            </w:r>
          </w:p>
        </w:tc>
      </w:tr>
      <w:tr w:rsidR="00A90FBD" w:rsidRPr="00A90FBD" w14:paraId="7650B37B" w14:textId="77777777" w:rsidTr="00A90FBD">
        <w:trPr>
          <w:trHeight w:val="454"/>
          <w:jc w:val="center"/>
        </w:trPr>
        <w:tc>
          <w:tcPr>
            <w:tcW w:w="562" w:type="dxa"/>
            <w:vAlign w:val="center"/>
          </w:tcPr>
          <w:p w14:paraId="0C3DFED0"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3.</w:t>
            </w:r>
          </w:p>
        </w:tc>
        <w:tc>
          <w:tcPr>
            <w:tcW w:w="2410" w:type="dxa"/>
            <w:vAlign w:val="center"/>
          </w:tcPr>
          <w:p w14:paraId="41651621"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Godziny kontaktowe:</w:t>
            </w:r>
          </w:p>
        </w:tc>
        <w:tc>
          <w:tcPr>
            <w:tcW w:w="5812" w:type="dxa"/>
            <w:gridSpan w:val="3"/>
            <w:vAlign w:val="center"/>
          </w:tcPr>
          <w:p w14:paraId="5E0EBC0A" w14:textId="62C48765" w:rsidR="00A90FBD" w:rsidRPr="00A90FBD" w:rsidRDefault="00A90FBD" w:rsidP="00A90FBD">
            <w:pPr>
              <w:spacing w:line="240" w:lineRule="auto"/>
              <w:contextualSpacing w:val="0"/>
              <w:rPr>
                <w:rFonts w:asciiTheme="minorHAnsi" w:hAnsiTheme="minorHAnsi" w:cstheme="minorHAnsi"/>
                <w:b/>
                <w:sz w:val="22"/>
                <w:szCs w:val="22"/>
                <w:lang w:val="pl-PL"/>
              </w:rPr>
            </w:pPr>
            <w:r w:rsidRPr="00A90FBD">
              <w:rPr>
                <w:rFonts w:asciiTheme="minorHAnsi" w:hAnsiTheme="minorHAnsi" w:cstheme="minorHAnsi"/>
                <w:b/>
                <w:sz w:val="22"/>
                <w:szCs w:val="22"/>
                <w:lang w:val="pl-PL"/>
              </w:rPr>
              <w:t xml:space="preserve">Wizyta studyjna – 6 godzin, </w:t>
            </w:r>
            <w:r w:rsidR="00C603CD">
              <w:rPr>
                <w:rFonts w:asciiTheme="minorHAnsi" w:hAnsiTheme="minorHAnsi" w:cstheme="minorHAnsi"/>
                <w:b/>
                <w:sz w:val="22"/>
                <w:szCs w:val="22"/>
                <w:lang w:val="pl-PL"/>
              </w:rPr>
              <w:t>K</w:t>
            </w:r>
            <w:r w:rsidRPr="00A90FBD">
              <w:rPr>
                <w:rFonts w:asciiTheme="minorHAnsi" w:hAnsiTheme="minorHAnsi" w:cstheme="minorHAnsi"/>
                <w:b/>
                <w:sz w:val="22"/>
                <w:szCs w:val="22"/>
                <w:lang w:val="pl-PL"/>
              </w:rPr>
              <w:t xml:space="preserve">onwersatorium – </w:t>
            </w:r>
            <w:r w:rsidR="000D4495">
              <w:rPr>
                <w:rFonts w:asciiTheme="minorHAnsi" w:hAnsiTheme="minorHAnsi" w:cstheme="minorHAnsi"/>
                <w:b/>
                <w:sz w:val="22"/>
                <w:szCs w:val="22"/>
                <w:lang w:val="pl-PL"/>
              </w:rPr>
              <w:t>7</w:t>
            </w:r>
            <w:r w:rsidRPr="00A90FBD">
              <w:rPr>
                <w:rFonts w:asciiTheme="minorHAnsi" w:hAnsiTheme="minorHAnsi" w:cstheme="minorHAnsi"/>
                <w:b/>
                <w:sz w:val="22"/>
                <w:szCs w:val="22"/>
                <w:lang w:val="pl-PL"/>
              </w:rPr>
              <w:t xml:space="preserve"> godzin</w:t>
            </w:r>
          </w:p>
        </w:tc>
      </w:tr>
      <w:tr w:rsidR="00A90FBD" w:rsidRPr="00A90FBD" w14:paraId="3422D160" w14:textId="77777777" w:rsidTr="00A90FBD">
        <w:trPr>
          <w:trHeight w:val="454"/>
          <w:jc w:val="center"/>
        </w:trPr>
        <w:tc>
          <w:tcPr>
            <w:tcW w:w="562" w:type="dxa"/>
            <w:vAlign w:val="center"/>
          </w:tcPr>
          <w:p w14:paraId="11026C73"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4.</w:t>
            </w:r>
          </w:p>
        </w:tc>
        <w:tc>
          <w:tcPr>
            <w:tcW w:w="2410" w:type="dxa"/>
            <w:vAlign w:val="center"/>
          </w:tcPr>
          <w:p w14:paraId="25072782"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Czas pracy własnej studenta:</w:t>
            </w:r>
          </w:p>
        </w:tc>
        <w:tc>
          <w:tcPr>
            <w:tcW w:w="5812" w:type="dxa"/>
            <w:gridSpan w:val="3"/>
            <w:vAlign w:val="center"/>
          </w:tcPr>
          <w:p w14:paraId="1E8374C1" w14:textId="77777777" w:rsidR="00A90FBD" w:rsidRPr="00A90FBD" w:rsidRDefault="00A90FBD" w:rsidP="00A90FBD">
            <w:pPr>
              <w:spacing w:line="240" w:lineRule="auto"/>
              <w:contextualSpacing w:val="0"/>
              <w:rPr>
                <w:rFonts w:asciiTheme="minorHAnsi" w:hAnsiTheme="minorHAnsi" w:cstheme="minorHAnsi"/>
                <w:b/>
                <w:sz w:val="22"/>
                <w:szCs w:val="22"/>
                <w:lang w:val="pl-PL"/>
              </w:rPr>
            </w:pPr>
            <w:r w:rsidRPr="00A90FBD">
              <w:rPr>
                <w:rFonts w:asciiTheme="minorHAnsi" w:hAnsiTheme="minorHAnsi" w:cstheme="minorHAnsi"/>
                <w:b/>
                <w:sz w:val="22"/>
                <w:szCs w:val="22"/>
                <w:lang w:val="pl-PL"/>
              </w:rPr>
              <w:t>1</w:t>
            </w:r>
            <w:r w:rsidR="004158BB">
              <w:rPr>
                <w:rFonts w:asciiTheme="minorHAnsi" w:hAnsiTheme="minorHAnsi" w:cstheme="minorHAnsi"/>
                <w:b/>
                <w:sz w:val="22"/>
                <w:szCs w:val="22"/>
                <w:lang w:val="pl-PL"/>
              </w:rPr>
              <w:t>3</w:t>
            </w:r>
          </w:p>
        </w:tc>
      </w:tr>
      <w:tr w:rsidR="00A90FBD" w:rsidRPr="00A90FBD" w14:paraId="576289DF" w14:textId="77777777" w:rsidTr="00A90FBD">
        <w:trPr>
          <w:trHeight w:val="454"/>
          <w:jc w:val="center"/>
        </w:trPr>
        <w:tc>
          <w:tcPr>
            <w:tcW w:w="562" w:type="dxa"/>
            <w:vAlign w:val="center"/>
          </w:tcPr>
          <w:p w14:paraId="36C731BB"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5.</w:t>
            </w:r>
          </w:p>
        </w:tc>
        <w:tc>
          <w:tcPr>
            <w:tcW w:w="2410" w:type="dxa"/>
            <w:vAlign w:val="center"/>
          </w:tcPr>
          <w:p w14:paraId="12CBB551"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Sumaryczne obciążenie pracy studenta:</w:t>
            </w:r>
          </w:p>
        </w:tc>
        <w:tc>
          <w:tcPr>
            <w:tcW w:w="5812" w:type="dxa"/>
            <w:gridSpan w:val="3"/>
            <w:vAlign w:val="center"/>
          </w:tcPr>
          <w:p w14:paraId="2BF7AADC" w14:textId="7C335577" w:rsidR="00A90FBD" w:rsidRPr="00A90FBD" w:rsidRDefault="00A90FBD" w:rsidP="00A90FBD">
            <w:pPr>
              <w:spacing w:line="240" w:lineRule="auto"/>
              <w:contextualSpacing w:val="0"/>
              <w:rPr>
                <w:rFonts w:asciiTheme="minorHAnsi" w:hAnsiTheme="minorHAnsi" w:cstheme="minorHAnsi"/>
                <w:b/>
                <w:sz w:val="22"/>
                <w:szCs w:val="22"/>
                <w:lang w:val="pl-PL"/>
              </w:rPr>
            </w:pPr>
            <w:r w:rsidRPr="00A90FBD">
              <w:rPr>
                <w:rFonts w:asciiTheme="minorHAnsi" w:hAnsiTheme="minorHAnsi" w:cstheme="minorHAnsi"/>
                <w:b/>
                <w:sz w:val="22"/>
                <w:szCs w:val="22"/>
                <w:lang w:val="pl-PL"/>
              </w:rPr>
              <w:t>2</w:t>
            </w:r>
            <w:r w:rsidR="000D4495">
              <w:rPr>
                <w:rFonts w:asciiTheme="minorHAnsi" w:hAnsiTheme="minorHAnsi" w:cstheme="minorHAnsi"/>
                <w:b/>
                <w:sz w:val="22"/>
                <w:szCs w:val="22"/>
                <w:lang w:val="pl-PL"/>
              </w:rPr>
              <w:t>6</w:t>
            </w:r>
          </w:p>
        </w:tc>
      </w:tr>
      <w:tr w:rsidR="00A90FBD" w:rsidRPr="00A90FBD" w14:paraId="5836390F" w14:textId="77777777" w:rsidTr="00A90FBD">
        <w:trPr>
          <w:trHeight w:val="454"/>
          <w:jc w:val="center"/>
        </w:trPr>
        <w:tc>
          <w:tcPr>
            <w:tcW w:w="562" w:type="dxa"/>
            <w:vAlign w:val="center"/>
          </w:tcPr>
          <w:p w14:paraId="7A500294"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6.</w:t>
            </w:r>
          </w:p>
        </w:tc>
        <w:tc>
          <w:tcPr>
            <w:tcW w:w="2410" w:type="dxa"/>
            <w:vAlign w:val="center"/>
          </w:tcPr>
          <w:p w14:paraId="6A7FEE69"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Punkty ECTS:</w:t>
            </w:r>
          </w:p>
        </w:tc>
        <w:tc>
          <w:tcPr>
            <w:tcW w:w="5812" w:type="dxa"/>
            <w:gridSpan w:val="3"/>
            <w:vAlign w:val="center"/>
          </w:tcPr>
          <w:p w14:paraId="48EA1BB8" w14:textId="77777777" w:rsidR="00A90FBD" w:rsidRPr="00A90FBD" w:rsidRDefault="00A90FBD" w:rsidP="00A90FBD">
            <w:pPr>
              <w:spacing w:line="240" w:lineRule="auto"/>
              <w:contextualSpacing w:val="0"/>
              <w:rPr>
                <w:rFonts w:asciiTheme="minorHAnsi" w:hAnsiTheme="minorHAnsi" w:cstheme="minorHAnsi"/>
                <w:b/>
                <w:sz w:val="22"/>
                <w:szCs w:val="22"/>
                <w:lang w:val="pl-PL"/>
              </w:rPr>
            </w:pPr>
            <w:r w:rsidRPr="00A90FBD">
              <w:rPr>
                <w:rFonts w:asciiTheme="minorHAnsi" w:hAnsiTheme="minorHAnsi" w:cstheme="minorHAnsi"/>
                <w:b/>
                <w:sz w:val="22"/>
                <w:szCs w:val="22"/>
                <w:lang w:val="pl-PL"/>
              </w:rPr>
              <w:t>1</w:t>
            </w:r>
          </w:p>
        </w:tc>
      </w:tr>
      <w:tr w:rsidR="00A90FBD" w:rsidRPr="00A90FBD" w14:paraId="4400FFA8" w14:textId="77777777" w:rsidTr="00A90FBD">
        <w:trPr>
          <w:trHeight w:val="454"/>
          <w:jc w:val="center"/>
        </w:trPr>
        <w:tc>
          <w:tcPr>
            <w:tcW w:w="562" w:type="dxa"/>
            <w:vAlign w:val="center"/>
          </w:tcPr>
          <w:p w14:paraId="3337DEC6"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7.</w:t>
            </w:r>
          </w:p>
        </w:tc>
        <w:tc>
          <w:tcPr>
            <w:tcW w:w="2410" w:type="dxa"/>
            <w:vAlign w:val="center"/>
          </w:tcPr>
          <w:p w14:paraId="016A221B"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Wymagania (lista przedmiotów):</w:t>
            </w:r>
          </w:p>
        </w:tc>
        <w:tc>
          <w:tcPr>
            <w:tcW w:w="5812" w:type="dxa"/>
            <w:gridSpan w:val="3"/>
            <w:vAlign w:val="center"/>
          </w:tcPr>
          <w:p w14:paraId="5FAB26EB" w14:textId="77777777" w:rsidR="00A90FBD" w:rsidRPr="00A90FBD" w:rsidRDefault="00A90FBD" w:rsidP="00A90FBD">
            <w:pPr>
              <w:pStyle w:val="Bezodstpw"/>
              <w:contextualSpacing w:val="0"/>
              <w:jc w:val="both"/>
              <w:rPr>
                <w:rFonts w:asciiTheme="minorHAnsi" w:hAnsiTheme="minorHAnsi" w:cstheme="minorHAnsi"/>
                <w:sz w:val="22"/>
                <w:szCs w:val="22"/>
                <w:lang w:val="pl-PL"/>
              </w:rPr>
            </w:pPr>
            <w:r w:rsidRPr="00A90FBD">
              <w:rPr>
                <w:rFonts w:asciiTheme="minorHAnsi" w:hAnsiTheme="minorHAnsi" w:cstheme="minorHAnsi"/>
                <w:sz w:val="22"/>
                <w:szCs w:val="22"/>
                <w:lang w:val="pl-PL"/>
              </w:rPr>
              <w:t>Wskazane jest realizowanie  przedmiotu po realizacji wszystkich innych  przedmiotów.</w:t>
            </w:r>
          </w:p>
        </w:tc>
      </w:tr>
      <w:tr w:rsidR="00A90FBD" w:rsidRPr="00A90FBD" w14:paraId="3F445987" w14:textId="77777777" w:rsidTr="00A90FBD">
        <w:trPr>
          <w:trHeight w:val="454"/>
          <w:jc w:val="center"/>
        </w:trPr>
        <w:tc>
          <w:tcPr>
            <w:tcW w:w="562" w:type="dxa"/>
            <w:vAlign w:val="center"/>
          </w:tcPr>
          <w:p w14:paraId="755C9FC1"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8.</w:t>
            </w:r>
          </w:p>
        </w:tc>
        <w:tc>
          <w:tcPr>
            <w:tcW w:w="2410" w:type="dxa"/>
            <w:vAlign w:val="center"/>
          </w:tcPr>
          <w:p w14:paraId="7D699324"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Założenia (lista przedmiotów):</w:t>
            </w:r>
          </w:p>
        </w:tc>
        <w:tc>
          <w:tcPr>
            <w:tcW w:w="5812" w:type="dxa"/>
            <w:gridSpan w:val="3"/>
            <w:vAlign w:val="center"/>
          </w:tcPr>
          <w:p w14:paraId="563EB8CC" w14:textId="6D80DCB2" w:rsidR="00A90FBD" w:rsidRPr="00A90FBD" w:rsidRDefault="00A90FBD" w:rsidP="00A90FBD">
            <w:pPr>
              <w:pStyle w:val="Bezodstpw"/>
              <w:contextualSpacing w:val="0"/>
              <w:jc w:val="both"/>
              <w:rPr>
                <w:rFonts w:asciiTheme="minorHAnsi" w:hAnsiTheme="minorHAnsi" w:cstheme="minorHAnsi"/>
                <w:sz w:val="22"/>
                <w:szCs w:val="22"/>
                <w:lang w:val="pl-PL"/>
              </w:rPr>
            </w:pPr>
            <w:r w:rsidRPr="00A90FBD">
              <w:rPr>
                <w:rFonts w:asciiTheme="minorHAnsi" w:hAnsiTheme="minorHAnsi" w:cstheme="minorHAnsi"/>
                <w:sz w:val="22"/>
                <w:szCs w:val="22"/>
                <w:lang w:val="pl-PL"/>
              </w:rPr>
              <w:t xml:space="preserve">Zaleca się, żeby przedmiot był rozpoczęty po zakończeniu realizacji przedmiotów: </w:t>
            </w:r>
            <w:r w:rsidR="00C603CD">
              <w:rPr>
                <w:rFonts w:asciiTheme="minorHAnsi" w:hAnsiTheme="minorHAnsi" w:cstheme="minorHAnsi"/>
                <w:sz w:val="22"/>
                <w:szCs w:val="22"/>
                <w:lang w:val="pl-PL"/>
              </w:rPr>
              <w:t>p</w:t>
            </w:r>
            <w:r w:rsidR="001801FD" w:rsidRPr="001801FD">
              <w:rPr>
                <w:rFonts w:asciiTheme="minorHAnsi" w:hAnsiTheme="minorHAnsi" w:cstheme="minorHAnsi"/>
                <w:sz w:val="22"/>
                <w:szCs w:val="22"/>
                <w:lang w:val="pl-PL"/>
              </w:rPr>
              <w:t>odstawy systemowe zabezpieczenia społecznego i rehabilitacji, prawo administracyjne i cywilne</w:t>
            </w:r>
            <w:r w:rsidRPr="00A90FBD">
              <w:rPr>
                <w:rFonts w:asciiTheme="minorHAnsi" w:hAnsiTheme="minorHAnsi" w:cstheme="minorHAnsi"/>
                <w:sz w:val="22"/>
                <w:szCs w:val="22"/>
                <w:lang w:val="pl-PL"/>
              </w:rPr>
              <w:t xml:space="preserve">, prawo pracy, propedeutyka medycyny, propedeutyka rehabilitacji medycznej, psychologia kliniczna- wybrane zagadnienia, kompetencje interpersonalne, stres i odporność psychiczna, budowanie zespołu, rehabilitacja zawodowa- wybrane zagadnienia, rehabilitacja społeczna- wybrane zagadnienia, stanowisko pracy specjalisty ds. zarządzania rehabilitacją: cel, zadania, promocja, metody pracy specjalisty </w:t>
            </w:r>
            <w:r w:rsidRPr="00A90FBD">
              <w:rPr>
                <w:rFonts w:asciiTheme="minorHAnsi" w:hAnsiTheme="minorHAnsi" w:cstheme="minorHAnsi"/>
                <w:sz w:val="22"/>
                <w:szCs w:val="22"/>
                <w:lang w:val="pl-PL"/>
              </w:rPr>
              <w:lastRenderedPageBreak/>
              <w:t>ds. zarządzania rehabilitacją i ocena sytuacji klienta, metody pracy specjalisty ds. zarządzania rehabilitacją II: planowanie, koordynacja i ocena procesu.</w:t>
            </w:r>
          </w:p>
        </w:tc>
      </w:tr>
      <w:tr w:rsidR="00A90FBD" w:rsidRPr="00A90FBD" w14:paraId="7338D75A" w14:textId="77777777" w:rsidTr="00A90FBD">
        <w:trPr>
          <w:trHeight w:val="454"/>
          <w:jc w:val="center"/>
        </w:trPr>
        <w:tc>
          <w:tcPr>
            <w:tcW w:w="562" w:type="dxa"/>
            <w:vAlign w:val="center"/>
          </w:tcPr>
          <w:p w14:paraId="3C2B6DB4"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lastRenderedPageBreak/>
              <w:t>9.</w:t>
            </w:r>
          </w:p>
        </w:tc>
        <w:tc>
          <w:tcPr>
            <w:tcW w:w="2410" w:type="dxa"/>
            <w:vAlign w:val="center"/>
          </w:tcPr>
          <w:p w14:paraId="691C6E2D"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Założenia (opisowo):</w:t>
            </w:r>
          </w:p>
        </w:tc>
        <w:tc>
          <w:tcPr>
            <w:tcW w:w="5812" w:type="dxa"/>
            <w:gridSpan w:val="3"/>
            <w:vAlign w:val="center"/>
          </w:tcPr>
          <w:p w14:paraId="02BBA1BF" w14:textId="77777777" w:rsidR="00A90FBD" w:rsidRPr="00A90FBD" w:rsidRDefault="00A90FBD" w:rsidP="00A90FBD">
            <w:pPr>
              <w:spacing w:line="240" w:lineRule="auto"/>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Zgodnie z założeniem, student przystępując do realizacji przedmiotu powinien posiadać wiedzę, umiejętności oraz kompetencje społeczne w zakresie przedmiotów ze wszystkich modułów: prawno-organizacyjnego, medycznego, psychologicznego, dotyczącego rehabilitacji zawodowej, społecznej, rynku pracy oraz zarządzania procesem rehabilitacji.  Założeniem przedmiotu jest zapoznanie się z praktycznymi aspektami funkcjonowania podmiotów leczniczych, w których realizowana jest rehabilitacja.  Student  będzie miał możliwość zapoznania się z uwarunkowaniami organizacji i funkcjonowania oddziałów i zakładów  rehabilitacji, pracy profesjonalistów – członków zespołu rehabilitacyjnego, z którymi docelowo ma współpracować. Jednocześnie przedmiot ten umożliwi nawiązanie relacji z pacjentami i ich rodzinami celem właściwego aplikowania rehabilitacji społeczno-zawodowej.</w:t>
            </w:r>
          </w:p>
        </w:tc>
      </w:tr>
      <w:tr w:rsidR="00A90FBD" w:rsidRPr="00A90FBD" w14:paraId="73037458" w14:textId="77777777" w:rsidTr="00A90FBD">
        <w:trPr>
          <w:trHeight w:val="596"/>
          <w:jc w:val="center"/>
        </w:trPr>
        <w:tc>
          <w:tcPr>
            <w:tcW w:w="562" w:type="dxa"/>
            <w:vAlign w:val="center"/>
          </w:tcPr>
          <w:p w14:paraId="66AA9606"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10.</w:t>
            </w:r>
          </w:p>
        </w:tc>
        <w:tc>
          <w:tcPr>
            <w:tcW w:w="2410" w:type="dxa"/>
            <w:vAlign w:val="center"/>
          </w:tcPr>
          <w:p w14:paraId="394A5E8A"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Tryb prowadzenia:</w:t>
            </w:r>
          </w:p>
        </w:tc>
        <w:tc>
          <w:tcPr>
            <w:tcW w:w="5812" w:type="dxa"/>
            <w:gridSpan w:val="3"/>
            <w:vAlign w:val="center"/>
          </w:tcPr>
          <w:p w14:paraId="75199F5C"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w sali i w terenie</w:t>
            </w:r>
          </w:p>
        </w:tc>
      </w:tr>
      <w:tr w:rsidR="00A90FBD" w:rsidRPr="00A90FBD" w14:paraId="102B1F05" w14:textId="77777777" w:rsidTr="00A90FBD">
        <w:trPr>
          <w:trHeight w:val="454"/>
          <w:jc w:val="center"/>
        </w:trPr>
        <w:tc>
          <w:tcPr>
            <w:tcW w:w="562" w:type="dxa"/>
            <w:vAlign w:val="center"/>
          </w:tcPr>
          <w:p w14:paraId="669351C5"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11.</w:t>
            </w:r>
          </w:p>
        </w:tc>
        <w:tc>
          <w:tcPr>
            <w:tcW w:w="2410" w:type="dxa"/>
            <w:vAlign w:val="center"/>
          </w:tcPr>
          <w:p w14:paraId="3CB4F1DF"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Skrócony opis przedmiotu:</w:t>
            </w:r>
          </w:p>
        </w:tc>
        <w:tc>
          <w:tcPr>
            <w:tcW w:w="5812" w:type="dxa"/>
            <w:gridSpan w:val="3"/>
          </w:tcPr>
          <w:p w14:paraId="04AFC2CB" w14:textId="77777777" w:rsidR="001801FD" w:rsidRPr="001801FD" w:rsidRDefault="001801FD" w:rsidP="001801FD">
            <w:pPr>
              <w:spacing w:line="240" w:lineRule="auto"/>
              <w:contextualSpacing w:val="0"/>
              <w:rPr>
                <w:rFonts w:asciiTheme="minorHAnsi" w:hAnsiTheme="minorHAnsi" w:cstheme="minorHAnsi"/>
                <w:sz w:val="22"/>
                <w:szCs w:val="22"/>
                <w:lang w:val="pl-PL"/>
              </w:rPr>
            </w:pPr>
            <w:r w:rsidRPr="001801FD">
              <w:rPr>
                <w:rFonts w:asciiTheme="minorHAnsi" w:hAnsiTheme="minorHAnsi" w:cstheme="minorHAnsi"/>
                <w:sz w:val="22"/>
                <w:szCs w:val="22"/>
                <w:lang w:val="pl-PL"/>
              </w:rPr>
              <w:t xml:space="preserve">Przedmiot polega na zdobyciu praktycznych umiejętności zidentyfikowania barier w planowaniu i organizacji rehabilitacji społeczno-zawodowej. W trakcie zajęć student w praktyczny sposób ocenia potrzeby pacjenta, jego uwarunkowania zdrowotne, społeczne, motywację do dalszej rehabilitacji, przyczyny niezaspokojenia potrzeb oraz współpracy różnych instytucji z perspektywy pacjenta/podopiecznego. </w:t>
            </w:r>
          </w:p>
          <w:p w14:paraId="65D0A3DC" w14:textId="77777777" w:rsidR="00A90FBD" w:rsidRPr="00A90FBD" w:rsidRDefault="001801FD" w:rsidP="001801FD">
            <w:pPr>
              <w:spacing w:line="240" w:lineRule="auto"/>
              <w:contextualSpacing w:val="0"/>
              <w:rPr>
                <w:rFonts w:asciiTheme="minorHAnsi" w:hAnsiTheme="minorHAnsi" w:cstheme="minorHAnsi"/>
                <w:sz w:val="22"/>
                <w:szCs w:val="22"/>
                <w:lang w:val="pl-PL"/>
              </w:rPr>
            </w:pPr>
            <w:r w:rsidRPr="001801FD">
              <w:rPr>
                <w:rFonts w:asciiTheme="minorHAnsi" w:hAnsiTheme="minorHAnsi" w:cstheme="minorHAnsi"/>
                <w:sz w:val="22"/>
                <w:szCs w:val="22"/>
                <w:lang w:val="pl-PL"/>
              </w:rPr>
              <w:t>W trakcie zajęć poznaje sposób organizacji świadczeń z zakresu rehabilitacji i innych, niezbędnych do przywrócenia lub kompensacji funkcji organizmu, świadczeń zdrowotnych.</w:t>
            </w:r>
          </w:p>
        </w:tc>
      </w:tr>
      <w:tr w:rsidR="00A90FBD" w:rsidRPr="00A90FBD" w14:paraId="471D809B" w14:textId="77777777" w:rsidTr="00A90FBD">
        <w:trPr>
          <w:trHeight w:val="454"/>
          <w:jc w:val="center"/>
        </w:trPr>
        <w:tc>
          <w:tcPr>
            <w:tcW w:w="562" w:type="dxa"/>
            <w:vAlign w:val="center"/>
          </w:tcPr>
          <w:p w14:paraId="6151AC1A"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12.</w:t>
            </w:r>
          </w:p>
        </w:tc>
        <w:tc>
          <w:tcPr>
            <w:tcW w:w="2410" w:type="dxa"/>
            <w:vAlign w:val="center"/>
          </w:tcPr>
          <w:p w14:paraId="15443E82"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Pełny opis przedmiotu:</w:t>
            </w:r>
          </w:p>
        </w:tc>
        <w:tc>
          <w:tcPr>
            <w:tcW w:w="5812" w:type="dxa"/>
            <w:gridSpan w:val="3"/>
          </w:tcPr>
          <w:p w14:paraId="761ECBA1" w14:textId="38EFDDA0" w:rsidR="00A90FBD" w:rsidRPr="00A90FBD" w:rsidRDefault="00A90FBD" w:rsidP="00A90FBD">
            <w:pPr>
              <w:spacing w:line="240" w:lineRule="auto"/>
              <w:contextualSpacing w:val="0"/>
              <w:rPr>
                <w:rFonts w:asciiTheme="minorHAnsi" w:hAnsiTheme="minorHAnsi" w:cstheme="minorHAnsi"/>
                <w:b/>
                <w:sz w:val="22"/>
                <w:szCs w:val="22"/>
                <w:lang w:val="pl-PL"/>
              </w:rPr>
            </w:pPr>
            <w:r w:rsidRPr="00A90FBD">
              <w:rPr>
                <w:rFonts w:asciiTheme="minorHAnsi" w:hAnsiTheme="minorHAnsi" w:cstheme="minorHAnsi"/>
                <w:b/>
                <w:sz w:val="22"/>
                <w:szCs w:val="22"/>
                <w:lang w:val="pl-PL"/>
              </w:rPr>
              <w:t>I. Realizowane w formie konwersatorium</w:t>
            </w:r>
            <w:r w:rsidR="000D4495">
              <w:rPr>
                <w:rFonts w:asciiTheme="minorHAnsi" w:hAnsiTheme="minorHAnsi" w:cstheme="minorHAnsi"/>
                <w:b/>
                <w:sz w:val="22"/>
                <w:szCs w:val="22"/>
                <w:lang w:val="pl-PL"/>
              </w:rPr>
              <w:t>:</w:t>
            </w:r>
          </w:p>
          <w:p w14:paraId="1676C77E" w14:textId="77777777" w:rsidR="00A90FBD" w:rsidRPr="00A90FBD" w:rsidRDefault="00A90FBD" w:rsidP="00B4158C">
            <w:pPr>
              <w:pStyle w:val="Akapitzlist"/>
              <w:numPr>
                <w:ilvl w:val="0"/>
                <w:numId w:val="70"/>
              </w:numPr>
              <w:tabs>
                <w:tab w:val="clear" w:pos="284"/>
              </w:tabs>
              <w:spacing w:line="240" w:lineRule="auto"/>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doświadczenia osób wypełniających zadania z zakresu zarządzania rehabilitacją: na temat szans i zagrożeń, jakie mogą wystąpić podczas  tworzenia indywidualnego planu rehabilitacji oraz jego realizacji.</w:t>
            </w:r>
          </w:p>
          <w:p w14:paraId="65CFE4BE" w14:textId="77777777" w:rsidR="00A90FBD" w:rsidRDefault="00A90FBD" w:rsidP="00B4158C">
            <w:pPr>
              <w:pStyle w:val="Akapitzlist"/>
              <w:numPr>
                <w:ilvl w:val="0"/>
                <w:numId w:val="70"/>
              </w:numPr>
              <w:tabs>
                <w:tab w:val="clear" w:pos="284"/>
              </w:tabs>
              <w:spacing w:line="240" w:lineRule="auto"/>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 xml:space="preserve">ogólne wprowadzenie do funkcjonowania podmiotów leczniczych w zakresie rehabilitacji medycznej, podstawowe zasady organizacji świadczeń, współpracy z innymi podmiotami leczniczymi, rozliczania świadczeń i podstawowych kompetencji członków zespołu rehabilitacyjnego. </w:t>
            </w:r>
          </w:p>
          <w:p w14:paraId="73874129" w14:textId="77777777" w:rsidR="002F5199" w:rsidRPr="002F5199" w:rsidRDefault="002F5199" w:rsidP="002F5199">
            <w:pPr>
              <w:tabs>
                <w:tab w:val="clear" w:pos="284"/>
              </w:tabs>
              <w:spacing w:line="240" w:lineRule="auto"/>
              <w:ind w:left="360"/>
              <w:contextualSpacing w:val="0"/>
              <w:rPr>
                <w:rFonts w:cstheme="minorHAnsi"/>
                <w:sz w:val="22"/>
                <w:lang w:val="pl-PL"/>
              </w:rPr>
            </w:pPr>
          </w:p>
          <w:p w14:paraId="26DBB091" w14:textId="77777777" w:rsidR="00A90FBD" w:rsidRPr="00A90FBD" w:rsidRDefault="00A90FBD" w:rsidP="00A90FBD">
            <w:pPr>
              <w:spacing w:line="240" w:lineRule="auto"/>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 xml:space="preserve">Szczególny nacisk w zakresie współpracy z innymi podmiotami leczniczymi będzie położony na współpracę z oddziałami lub klinikami, które po pilnym wdrożeniu leczenia przekazują/referują swoich pacjentów do oddziałów rehabilitacji, tj. ortopedii i chirurgii, neurologii, pneumonologii i kardiologii. Zakres zajęć obejmuje zaznajomienie się z pracą </w:t>
            </w:r>
            <w:r w:rsidRPr="00A90FBD">
              <w:rPr>
                <w:rFonts w:asciiTheme="minorHAnsi" w:hAnsiTheme="minorHAnsi" w:cstheme="minorHAnsi"/>
                <w:sz w:val="22"/>
                <w:szCs w:val="22"/>
                <w:lang w:val="pl-PL"/>
              </w:rPr>
              <w:lastRenderedPageBreak/>
              <w:t>na oddziałach rehabilitacji, np. rehabilitacji stacjonarnej, dziennej, ambulatoryjnej i domowej, realizowanej przy użyciu rozwiązań telemedycznych oraz poznanie zasad współpracy profesjonalistów w procesie ciągłej rehabilitacji na poszczególnych oddziałach.</w:t>
            </w:r>
          </w:p>
          <w:p w14:paraId="55116917" w14:textId="77777777" w:rsidR="00A90FBD" w:rsidRPr="00A90FBD" w:rsidRDefault="00A90FBD" w:rsidP="00A90FBD">
            <w:pPr>
              <w:spacing w:line="240" w:lineRule="auto"/>
              <w:contextualSpacing w:val="0"/>
              <w:rPr>
                <w:rFonts w:asciiTheme="minorHAnsi" w:hAnsiTheme="minorHAnsi" w:cstheme="minorHAnsi"/>
                <w:sz w:val="22"/>
                <w:szCs w:val="22"/>
                <w:lang w:val="pl-PL"/>
              </w:rPr>
            </w:pPr>
          </w:p>
          <w:p w14:paraId="17F97CF6" w14:textId="4E1FE70E" w:rsidR="00A90FBD" w:rsidRPr="00A90FBD" w:rsidRDefault="00A90FBD" w:rsidP="00A90FBD">
            <w:pPr>
              <w:spacing w:line="240" w:lineRule="auto"/>
              <w:contextualSpacing w:val="0"/>
              <w:rPr>
                <w:rFonts w:asciiTheme="minorHAnsi" w:hAnsiTheme="minorHAnsi" w:cstheme="minorHAnsi"/>
                <w:b/>
                <w:sz w:val="22"/>
                <w:szCs w:val="22"/>
                <w:lang w:val="pl-PL"/>
              </w:rPr>
            </w:pPr>
            <w:r w:rsidRPr="00A90FBD">
              <w:rPr>
                <w:rFonts w:asciiTheme="minorHAnsi" w:hAnsiTheme="minorHAnsi" w:cstheme="minorHAnsi"/>
                <w:b/>
                <w:sz w:val="22"/>
                <w:szCs w:val="22"/>
                <w:lang w:val="pl-PL"/>
              </w:rPr>
              <w:t>II. Realizowane w formie wizyty studyjnej</w:t>
            </w:r>
            <w:r w:rsidR="000D4495">
              <w:rPr>
                <w:rFonts w:asciiTheme="minorHAnsi" w:hAnsiTheme="minorHAnsi" w:cstheme="minorHAnsi"/>
                <w:b/>
                <w:sz w:val="22"/>
                <w:szCs w:val="22"/>
                <w:lang w:val="pl-PL"/>
              </w:rPr>
              <w:t>:</w:t>
            </w:r>
          </w:p>
          <w:p w14:paraId="593BA888" w14:textId="77777777" w:rsidR="002F5199" w:rsidRPr="002F5199" w:rsidRDefault="002F5199" w:rsidP="00B4158C">
            <w:pPr>
              <w:pStyle w:val="Akapitzlist"/>
              <w:numPr>
                <w:ilvl w:val="0"/>
                <w:numId w:val="71"/>
              </w:numPr>
              <w:tabs>
                <w:tab w:val="clear" w:pos="284"/>
              </w:tabs>
              <w:spacing w:line="240" w:lineRule="auto"/>
              <w:contextualSpacing w:val="0"/>
              <w:rPr>
                <w:rFonts w:asciiTheme="minorHAnsi" w:hAnsiTheme="minorHAnsi" w:cstheme="minorHAnsi"/>
                <w:sz w:val="22"/>
                <w:szCs w:val="22"/>
                <w:lang w:val="pl-PL"/>
              </w:rPr>
            </w:pPr>
            <w:r w:rsidRPr="002F5199">
              <w:rPr>
                <w:rFonts w:asciiTheme="minorHAnsi" w:hAnsiTheme="minorHAnsi" w:cstheme="minorHAnsi"/>
                <w:sz w:val="22"/>
                <w:szCs w:val="22"/>
                <w:lang w:val="pl-PL"/>
              </w:rPr>
              <w:t>przygotowanie metodologi badania (cel, pytania badawcze, narzędzia),</w:t>
            </w:r>
          </w:p>
          <w:p w14:paraId="60BD47F7" w14:textId="77777777" w:rsidR="002F5199" w:rsidRPr="002F5199" w:rsidRDefault="002F5199" w:rsidP="00B4158C">
            <w:pPr>
              <w:pStyle w:val="Akapitzlist"/>
              <w:numPr>
                <w:ilvl w:val="0"/>
                <w:numId w:val="71"/>
              </w:numPr>
              <w:tabs>
                <w:tab w:val="clear" w:pos="284"/>
              </w:tabs>
              <w:spacing w:line="240" w:lineRule="auto"/>
              <w:contextualSpacing w:val="0"/>
              <w:rPr>
                <w:rFonts w:asciiTheme="minorHAnsi" w:hAnsiTheme="minorHAnsi" w:cstheme="minorHAnsi"/>
                <w:sz w:val="22"/>
                <w:szCs w:val="22"/>
                <w:lang w:val="pl-PL"/>
              </w:rPr>
            </w:pPr>
            <w:r w:rsidRPr="002F5199">
              <w:rPr>
                <w:rFonts w:asciiTheme="minorHAnsi" w:hAnsiTheme="minorHAnsi" w:cstheme="minorHAnsi"/>
                <w:sz w:val="22"/>
                <w:szCs w:val="22"/>
                <w:lang w:val="pl-PL"/>
              </w:rPr>
              <w:t xml:space="preserve">przeprowadzenie obserwacji i wywiadów podczas wizyty w placówce, </w:t>
            </w:r>
          </w:p>
          <w:p w14:paraId="587EB169" w14:textId="77777777" w:rsidR="00A90FBD" w:rsidRDefault="002F5199" w:rsidP="00B4158C">
            <w:pPr>
              <w:pStyle w:val="Akapitzlist"/>
              <w:numPr>
                <w:ilvl w:val="0"/>
                <w:numId w:val="71"/>
              </w:numPr>
              <w:tabs>
                <w:tab w:val="clear" w:pos="284"/>
              </w:tabs>
              <w:spacing w:line="240" w:lineRule="auto"/>
              <w:contextualSpacing w:val="0"/>
              <w:rPr>
                <w:rFonts w:asciiTheme="minorHAnsi" w:hAnsiTheme="minorHAnsi" w:cstheme="minorHAnsi"/>
                <w:sz w:val="22"/>
                <w:szCs w:val="22"/>
                <w:lang w:val="pl-PL"/>
              </w:rPr>
            </w:pPr>
            <w:r w:rsidRPr="002F5199">
              <w:rPr>
                <w:rFonts w:asciiTheme="minorHAnsi" w:hAnsiTheme="minorHAnsi" w:cstheme="minorHAnsi"/>
                <w:sz w:val="22"/>
                <w:szCs w:val="22"/>
                <w:lang w:val="pl-PL"/>
              </w:rPr>
              <w:t>ewaluacja wyników badań i refleksja na temat skuteczności projektu. Kluczowym elementem tej części zajęć jest zapoznanie się z realiami pracy w ośrodkach/szpitalach</w:t>
            </w:r>
            <w:r w:rsidR="00A90FBD" w:rsidRPr="00A90FBD">
              <w:rPr>
                <w:rFonts w:asciiTheme="minorHAnsi" w:hAnsiTheme="minorHAnsi" w:cstheme="minorHAnsi"/>
                <w:sz w:val="22"/>
                <w:szCs w:val="22"/>
                <w:lang w:val="pl-PL"/>
              </w:rPr>
              <w:t xml:space="preserve">. </w:t>
            </w:r>
          </w:p>
          <w:p w14:paraId="0F68EB74" w14:textId="77777777" w:rsidR="002F5199" w:rsidRPr="002F5199" w:rsidRDefault="002F5199" w:rsidP="002F5199">
            <w:pPr>
              <w:tabs>
                <w:tab w:val="clear" w:pos="284"/>
              </w:tabs>
              <w:spacing w:line="240" w:lineRule="auto"/>
              <w:contextualSpacing w:val="0"/>
              <w:rPr>
                <w:rFonts w:cstheme="minorHAnsi"/>
                <w:sz w:val="22"/>
                <w:lang w:val="pl-PL"/>
              </w:rPr>
            </w:pPr>
            <w:r w:rsidRPr="002F5199">
              <w:rPr>
                <w:rFonts w:cstheme="minorHAnsi"/>
                <w:sz w:val="22"/>
                <w:lang w:val="pl-PL"/>
              </w:rPr>
              <w:t>Ważnym elementem tych zajęć jest też nabycie przez studenta umiejętności krytycznej oceny fu</w:t>
            </w:r>
            <w:r>
              <w:rPr>
                <w:rFonts w:cstheme="minorHAnsi"/>
                <w:sz w:val="22"/>
                <w:lang w:val="pl-PL"/>
              </w:rPr>
              <w:t>n</w:t>
            </w:r>
            <w:r w:rsidRPr="002F5199">
              <w:rPr>
                <w:rFonts w:cstheme="minorHAnsi"/>
                <w:sz w:val="22"/>
                <w:lang w:val="pl-PL"/>
              </w:rPr>
              <w:t>k</w:t>
            </w:r>
            <w:r>
              <w:rPr>
                <w:rFonts w:cstheme="minorHAnsi"/>
                <w:sz w:val="22"/>
                <w:lang w:val="pl-PL"/>
              </w:rPr>
              <w:t>cj</w:t>
            </w:r>
            <w:r w:rsidRPr="002F5199">
              <w:rPr>
                <w:rFonts w:cstheme="minorHAnsi"/>
                <w:sz w:val="22"/>
                <w:lang w:val="pl-PL"/>
              </w:rPr>
              <w:t>onowania placówki</w:t>
            </w:r>
            <w:r>
              <w:rPr>
                <w:rFonts w:cstheme="minorHAnsi"/>
                <w:sz w:val="22"/>
                <w:lang w:val="pl-PL"/>
              </w:rPr>
              <w:t>.</w:t>
            </w:r>
          </w:p>
        </w:tc>
      </w:tr>
      <w:tr w:rsidR="00A90FBD" w:rsidRPr="00A90FBD" w14:paraId="63B12BA6" w14:textId="77777777" w:rsidTr="00A90FBD">
        <w:trPr>
          <w:trHeight w:val="454"/>
          <w:jc w:val="center"/>
        </w:trPr>
        <w:tc>
          <w:tcPr>
            <w:tcW w:w="562" w:type="dxa"/>
            <w:vAlign w:val="center"/>
          </w:tcPr>
          <w:p w14:paraId="51DB8E61"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lastRenderedPageBreak/>
              <w:t>13.</w:t>
            </w:r>
          </w:p>
        </w:tc>
        <w:tc>
          <w:tcPr>
            <w:tcW w:w="2410" w:type="dxa"/>
            <w:vAlign w:val="center"/>
          </w:tcPr>
          <w:p w14:paraId="6EF1F16F"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Zakres poszczególnych tematów/treść zajęć:</w:t>
            </w:r>
          </w:p>
        </w:tc>
        <w:tc>
          <w:tcPr>
            <w:tcW w:w="5812" w:type="dxa"/>
            <w:gridSpan w:val="3"/>
            <w:vAlign w:val="center"/>
          </w:tcPr>
          <w:p w14:paraId="782F7BFA" w14:textId="77777777" w:rsidR="00C603CD" w:rsidRPr="002F5199" w:rsidRDefault="00C603CD" w:rsidP="00C603CD">
            <w:pPr>
              <w:pStyle w:val="Bezodstpw"/>
              <w:tabs>
                <w:tab w:val="clear" w:pos="284"/>
              </w:tabs>
              <w:contextualSpacing w:val="0"/>
              <w:rPr>
                <w:rStyle w:val="wrtext"/>
                <w:rFonts w:asciiTheme="minorHAnsi" w:hAnsiTheme="minorHAnsi" w:cstheme="minorHAnsi"/>
                <w:sz w:val="22"/>
                <w:szCs w:val="22"/>
                <w:lang w:val="pl-PL"/>
              </w:rPr>
            </w:pPr>
            <w:r w:rsidRPr="002F5199">
              <w:rPr>
                <w:rStyle w:val="wrtext"/>
                <w:rFonts w:asciiTheme="minorHAnsi" w:hAnsiTheme="minorHAnsi" w:cstheme="minorHAnsi"/>
                <w:sz w:val="22"/>
                <w:szCs w:val="22"/>
                <w:lang w:val="pl-PL"/>
              </w:rPr>
              <w:t>Dobre/złe praktyki w rehabilitacji osób niepełnosprawnych (hospitacje)</w:t>
            </w:r>
            <w:r>
              <w:rPr>
                <w:rStyle w:val="wrtext"/>
                <w:rFonts w:asciiTheme="minorHAnsi" w:hAnsiTheme="minorHAnsi" w:cstheme="minorHAnsi"/>
                <w:sz w:val="22"/>
                <w:szCs w:val="22"/>
                <w:lang w:val="pl-PL"/>
              </w:rPr>
              <w:t>:</w:t>
            </w:r>
          </w:p>
          <w:p w14:paraId="50B41B6B" w14:textId="7B9A5A3C" w:rsidR="00C603CD" w:rsidRPr="002F5199" w:rsidRDefault="00C603CD" w:rsidP="00C603CD">
            <w:pPr>
              <w:pStyle w:val="Bezodstpw"/>
              <w:numPr>
                <w:ilvl w:val="0"/>
                <w:numId w:val="72"/>
              </w:numPr>
              <w:tabs>
                <w:tab w:val="clear" w:pos="284"/>
              </w:tabs>
              <w:contextualSpacing w:val="0"/>
              <w:rPr>
                <w:rStyle w:val="wrtext"/>
                <w:rFonts w:asciiTheme="minorHAnsi" w:hAnsiTheme="minorHAnsi" w:cstheme="minorHAnsi"/>
                <w:sz w:val="22"/>
                <w:szCs w:val="22"/>
                <w:lang w:val="pl-PL"/>
              </w:rPr>
            </w:pPr>
            <w:r w:rsidRPr="002F5199">
              <w:rPr>
                <w:rStyle w:val="wrtext"/>
                <w:rFonts w:asciiTheme="minorHAnsi" w:hAnsiTheme="minorHAnsi" w:cstheme="minorHAnsi"/>
                <w:sz w:val="22"/>
                <w:szCs w:val="22"/>
                <w:lang w:val="pl-PL"/>
              </w:rPr>
              <w:t>Spotkania z osobami zajmującymi się działalnością z zakresu zadań specjalisty ds. zarządzania rehabilitacją (wizyta gościa na terenie uczelni lub w ramach wizyty w organizacji/instytucji)</w:t>
            </w:r>
            <w:r w:rsidR="000D4495">
              <w:rPr>
                <w:rStyle w:val="wrtext"/>
                <w:rFonts w:asciiTheme="minorHAnsi" w:hAnsiTheme="minorHAnsi" w:cstheme="minorHAnsi"/>
                <w:sz w:val="22"/>
                <w:szCs w:val="22"/>
                <w:lang w:val="pl-PL"/>
              </w:rPr>
              <w:t xml:space="preserve"> (2 godziny)</w:t>
            </w:r>
            <w:r w:rsidRPr="002F5199">
              <w:rPr>
                <w:rStyle w:val="wrtext"/>
                <w:rFonts w:asciiTheme="minorHAnsi" w:hAnsiTheme="minorHAnsi" w:cstheme="minorHAnsi"/>
                <w:sz w:val="22"/>
                <w:szCs w:val="22"/>
                <w:lang w:val="pl-PL"/>
              </w:rPr>
              <w:t>.</w:t>
            </w:r>
          </w:p>
          <w:p w14:paraId="288CC831" w14:textId="5B442E79" w:rsidR="00C603CD" w:rsidRPr="002F5199" w:rsidRDefault="00C603CD" w:rsidP="00C603CD">
            <w:pPr>
              <w:pStyle w:val="Bezodstpw"/>
              <w:numPr>
                <w:ilvl w:val="0"/>
                <w:numId w:val="72"/>
              </w:numPr>
              <w:tabs>
                <w:tab w:val="clear" w:pos="284"/>
              </w:tabs>
              <w:contextualSpacing w:val="0"/>
              <w:rPr>
                <w:rStyle w:val="wrtext"/>
                <w:rFonts w:asciiTheme="minorHAnsi" w:hAnsiTheme="minorHAnsi" w:cstheme="minorHAnsi"/>
                <w:sz w:val="22"/>
                <w:szCs w:val="22"/>
                <w:lang w:val="pl-PL"/>
              </w:rPr>
            </w:pPr>
            <w:r w:rsidRPr="002F5199">
              <w:rPr>
                <w:rStyle w:val="wrtext"/>
                <w:rFonts w:asciiTheme="minorHAnsi" w:hAnsiTheme="minorHAnsi" w:cstheme="minorHAnsi"/>
                <w:sz w:val="22"/>
                <w:szCs w:val="22"/>
                <w:lang w:val="pl-PL"/>
              </w:rPr>
              <w:t>Spotkania z osobami z określonym typem niepełnosprawności (na terenie uczelni)</w:t>
            </w:r>
            <w:r>
              <w:rPr>
                <w:rStyle w:val="wrtext"/>
                <w:rFonts w:asciiTheme="minorHAnsi" w:hAnsiTheme="minorHAnsi" w:cstheme="minorHAnsi"/>
                <w:sz w:val="22"/>
                <w:szCs w:val="22"/>
                <w:lang w:val="pl-PL"/>
              </w:rPr>
              <w:t xml:space="preserve"> (</w:t>
            </w:r>
            <w:r w:rsidR="000D4495">
              <w:rPr>
                <w:rStyle w:val="wrtext"/>
                <w:rFonts w:asciiTheme="minorHAnsi" w:hAnsiTheme="minorHAnsi" w:cstheme="minorHAnsi"/>
                <w:sz w:val="22"/>
                <w:szCs w:val="22"/>
                <w:lang w:val="pl-PL"/>
              </w:rPr>
              <w:t>2</w:t>
            </w:r>
            <w:r>
              <w:rPr>
                <w:rStyle w:val="wrtext"/>
                <w:rFonts w:asciiTheme="minorHAnsi" w:hAnsiTheme="minorHAnsi" w:cstheme="minorHAnsi"/>
                <w:sz w:val="22"/>
                <w:szCs w:val="22"/>
                <w:lang w:val="pl-PL"/>
              </w:rPr>
              <w:t xml:space="preserve"> godziny).</w:t>
            </w:r>
          </w:p>
          <w:p w14:paraId="3BE8BDFE" w14:textId="700F7AB5" w:rsidR="00C603CD" w:rsidRPr="002F5199" w:rsidRDefault="00C603CD" w:rsidP="00C603CD">
            <w:pPr>
              <w:pStyle w:val="Bezodstpw"/>
              <w:numPr>
                <w:ilvl w:val="0"/>
                <w:numId w:val="72"/>
              </w:numPr>
              <w:tabs>
                <w:tab w:val="clear" w:pos="284"/>
              </w:tabs>
              <w:contextualSpacing w:val="0"/>
              <w:rPr>
                <w:rStyle w:val="wrtext"/>
                <w:rFonts w:asciiTheme="minorHAnsi" w:hAnsiTheme="minorHAnsi" w:cstheme="minorHAnsi"/>
                <w:sz w:val="22"/>
                <w:szCs w:val="22"/>
                <w:lang w:val="pl-PL"/>
              </w:rPr>
            </w:pPr>
            <w:r w:rsidRPr="002F5199">
              <w:rPr>
                <w:rStyle w:val="wrtext"/>
                <w:rFonts w:asciiTheme="minorHAnsi" w:hAnsiTheme="minorHAnsi" w:cstheme="minorHAnsi"/>
                <w:sz w:val="22"/>
                <w:szCs w:val="22"/>
                <w:lang w:val="pl-PL"/>
              </w:rPr>
              <w:t>Przygotowanie do wizyty studyjnej w - formułowanie celu badań i pytań  badawczych, przygotowanie narzędzia (główne obszary, które należy uwzględnić w obserwacji i wywiadach z pracownikami i klientami placówki (na terenie uczelni)</w:t>
            </w:r>
            <w:r>
              <w:rPr>
                <w:rStyle w:val="wrtext"/>
                <w:rFonts w:asciiTheme="minorHAnsi" w:hAnsiTheme="minorHAnsi" w:cstheme="minorHAnsi"/>
                <w:sz w:val="22"/>
                <w:szCs w:val="22"/>
                <w:lang w:val="pl-PL"/>
              </w:rPr>
              <w:t xml:space="preserve"> (</w:t>
            </w:r>
            <w:r w:rsidR="000D4495">
              <w:rPr>
                <w:rStyle w:val="wrtext"/>
                <w:rFonts w:asciiTheme="minorHAnsi" w:hAnsiTheme="minorHAnsi" w:cstheme="minorHAnsi"/>
                <w:sz w:val="22"/>
                <w:szCs w:val="22"/>
                <w:lang w:val="pl-PL"/>
              </w:rPr>
              <w:t>1</w:t>
            </w:r>
            <w:r>
              <w:rPr>
                <w:rStyle w:val="wrtext"/>
                <w:rFonts w:asciiTheme="minorHAnsi" w:hAnsiTheme="minorHAnsi" w:cstheme="minorHAnsi"/>
                <w:sz w:val="22"/>
                <w:szCs w:val="22"/>
                <w:lang w:val="pl-PL"/>
              </w:rPr>
              <w:t xml:space="preserve"> godzin</w:t>
            </w:r>
            <w:r w:rsidR="000D4495">
              <w:rPr>
                <w:rStyle w:val="wrtext"/>
                <w:rFonts w:asciiTheme="minorHAnsi" w:hAnsiTheme="minorHAnsi" w:cstheme="minorHAnsi"/>
                <w:sz w:val="22"/>
                <w:szCs w:val="22"/>
                <w:lang w:val="pl-PL"/>
              </w:rPr>
              <w:t>a</w:t>
            </w:r>
            <w:r>
              <w:rPr>
                <w:rStyle w:val="wrtext"/>
                <w:rFonts w:asciiTheme="minorHAnsi" w:hAnsiTheme="minorHAnsi" w:cstheme="minorHAnsi"/>
                <w:sz w:val="22"/>
                <w:szCs w:val="22"/>
                <w:lang w:val="pl-PL"/>
              </w:rPr>
              <w:t>).</w:t>
            </w:r>
          </w:p>
          <w:p w14:paraId="6ACD89F8" w14:textId="7592199C" w:rsidR="00C603CD" w:rsidRPr="002F5199" w:rsidRDefault="00C603CD" w:rsidP="00C603CD">
            <w:pPr>
              <w:pStyle w:val="Bezodstpw"/>
              <w:numPr>
                <w:ilvl w:val="0"/>
                <w:numId w:val="72"/>
              </w:numPr>
              <w:tabs>
                <w:tab w:val="clear" w:pos="284"/>
              </w:tabs>
              <w:contextualSpacing w:val="0"/>
              <w:rPr>
                <w:rStyle w:val="wrtext"/>
                <w:rFonts w:asciiTheme="minorHAnsi" w:hAnsiTheme="minorHAnsi" w:cstheme="minorHAnsi"/>
                <w:sz w:val="22"/>
                <w:szCs w:val="22"/>
                <w:lang w:val="pl-PL"/>
              </w:rPr>
            </w:pPr>
            <w:r w:rsidRPr="002F5199">
              <w:rPr>
                <w:rStyle w:val="wrtext"/>
                <w:rFonts w:asciiTheme="minorHAnsi" w:hAnsiTheme="minorHAnsi" w:cstheme="minorHAnsi"/>
                <w:sz w:val="22"/>
                <w:szCs w:val="22"/>
                <w:lang w:val="pl-PL"/>
              </w:rPr>
              <w:t>Wizyta studyjna - sporządzanie notatek  z obserwacji i wywiadów (w placówce)</w:t>
            </w:r>
            <w:r>
              <w:rPr>
                <w:rStyle w:val="wrtext"/>
                <w:rFonts w:asciiTheme="minorHAnsi" w:hAnsiTheme="minorHAnsi" w:cstheme="minorHAnsi"/>
                <w:sz w:val="22"/>
                <w:szCs w:val="22"/>
                <w:lang w:val="pl-PL"/>
              </w:rPr>
              <w:t xml:space="preserve"> (6 godzin).</w:t>
            </w:r>
          </w:p>
          <w:p w14:paraId="68F6EB63" w14:textId="0FFAE09B" w:rsidR="00A90FBD" w:rsidRPr="002F5199" w:rsidRDefault="00C603CD" w:rsidP="00C603CD">
            <w:pPr>
              <w:pStyle w:val="Bezodstpw"/>
              <w:numPr>
                <w:ilvl w:val="0"/>
                <w:numId w:val="72"/>
              </w:numPr>
              <w:tabs>
                <w:tab w:val="clear" w:pos="284"/>
              </w:tabs>
              <w:contextualSpacing w:val="0"/>
              <w:rPr>
                <w:rFonts w:asciiTheme="minorHAnsi" w:hAnsiTheme="minorHAnsi" w:cstheme="minorHAnsi"/>
                <w:sz w:val="22"/>
                <w:szCs w:val="22"/>
                <w:lang w:val="pl-PL"/>
              </w:rPr>
            </w:pPr>
            <w:r w:rsidRPr="002F5199">
              <w:rPr>
                <w:rStyle w:val="wrtext"/>
                <w:rFonts w:asciiTheme="minorHAnsi" w:hAnsiTheme="minorHAnsi" w:cstheme="minorHAnsi"/>
                <w:sz w:val="22"/>
                <w:szCs w:val="22"/>
                <w:lang w:val="pl-PL"/>
              </w:rPr>
              <w:t>Ewalua</w:t>
            </w:r>
            <w:r>
              <w:rPr>
                <w:rStyle w:val="wrtext"/>
                <w:rFonts w:asciiTheme="minorHAnsi" w:hAnsiTheme="minorHAnsi" w:cstheme="minorHAnsi"/>
                <w:sz w:val="22"/>
                <w:szCs w:val="22"/>
                <w:lang w:val="pl-PL"/>
              </w:rPr>
              <w:t>cja wyników obserwacji/wywiadów</w:t>
            </w:r>
            <w:r w:rsidRPr="002F5199">
              <w:rPr>
                <w:rStyle w:val="wrtext"/>
                <w:rFonts w:asciiTheme="minorHAnsi" w:hAnsiTheme="minorHAnsi" w:cstheme="minorHAnsi"/>
                <w:sz w:val="22"/>
                <w:szCs w:val="22"/>
                <w:lang w:val="pl-PL"/>
              </w:rPr>
              <w:t xml:space="preserve"> - identyfikowanie mechanizmów i ewentualnych problemów (na terenie uczelni)</w:t>
            </w:r>
            <w:r>
              <w:rPr>
                <w:rStyle w:val="wrtext"/>
                <w:rFonts w:asciiTheme="minorHAnsi" w:hAnsiTheme="minorHAnsi" w:cstheme="minorHAnsi"/>
                <w:sz w:val="22"/>
                <w:szCs w:val="22"/>
                <w:lang w:val="pl-PL"/>
              </w:rPr>
              <w:t xml:space="preserve"> (2 godziny)</w:t>
            </w:r>
            <w:r w:rsidRPr="002F5199">
              <w:rPr>
                <w:rStyle w:val="wrtext"/>
                <w:rFonts w:asciiTheme="minorHAnsi" w:hAnsiTheme="minorHAnsi" w:cstheme="minorHAnsi"/>
                <w:sz w:val="22"/>
                <w:szCs w:val="22"/>
                <w:lang w:val="pl-PL"/>
              </w:rPr>
              <w:t>.</w:t>
            </w:r>
          </w:p>
        </w:tc>
      </w:tr>
      <w:tr w:rsidR="00A90FBD" w:rsidRPr="00A90FBD" w14:paraId="6EF490B1" w14:textId="77777777" w:rsidTr="00A90FBD">
        <w:trPr>
          <w:trHeight w:val="94"/>
          <w:jc w:val="center"/>
        </w:trPr>
        <w:tc>
          <w:tcPr>
            <w:tcW w:w="562" w:type="dxa"/>
            <w:vMerge w:val="restart"/>
            <w:vAlign w:val="center"/>
          </w:tcPr>
          <w:p w14:paraId="1EE474B8"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14.</w:t>
            </w:r>
          </w:p>
        </w:tc>
        <w:tc>
          <w:tcPr>
            <w:tcW w:w="2410" w:type="dxa"/>
            <w:vMerge w:val="restart"/>
            <w:vAlign w:val="center"/>
          </w:tcPr>
          <w:p w14:paraId="3D5E8286"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Cele kształcenia:</w:t>
            </w:r>
          </w:p>
        </w:tc>
        <w:tc>
          <w:tcPr>
            <w:tcW w:w="697" w:type="dxa"/>
            <w:vAlign w:val="center"/>
          </w:tcPr>
          <w:p w14:paraId="6DC213B0" w14:textId="77777777" w:rsidR="00A90FBD" w:rsidRPr="00A90FBD" w:rsidRDefault="00A90FBD" w:rsidP="00A90FBD">
            <w:pPr>
              <w:pStyle w:val="Bezodstpw"/>
              <w:contextualSpacing w:val="0"/>
              <w:jc w:val="center"/>
              <w:rPr>
                <w:rFonts w:asciiTheme="minorHAnsi" w:hAnsiTheme="minorHAnsi" w:cstheme="minorHAnsi"/>
                <w:b/>
                <w:sz w:val="22"/>
                <w:szCs w:val="22"/>
                <w:lang w:val="pl-PL"/>
              </w:rPr>
            </w:pPr>
            <w:r w:rsidRPr="00A90FBD">
              <w:rPr>
                <w:rFonts w:asciiTheme="minorHAnsi" w:hAnsiTheme="minorHAnsi" w:cstheme="minorHAnsi"/>
                <w:b/>
                <w:sz w:val="22"/>
                <w:szCs w:val="22"/>
                <w:lang w:val="pl-PL"/>
              </w:rPr>
              <w:t>C1</w:t>
            </w:r>
          </w:p>
        </w:tc>
        <w:tc>
          <w:tcPr>
            <w:tcW w:w="5115" w:type="dxa"/>
            <w:gridSpan w:val="2"/>
            <w:vAlign w:val="center"/>
          </w:tcPr>
          <w:p w14:paraId="497A2BF1" w14:textId="77777777" w:rsidR="00A90FBD" w:rsidRPr="00A90FBD" w:rsidRDefault="00A90FBD" w:rsidP="00A90FBD">
            <w:pPr>
              <w:pStyle w:val="Bezodstpw"/>
              <w:contextualSpacing w:val="0"/>
              <w:jc w:val="both"/>
              <w:rPr>
                <w:rFonts w:asciiTheme="minorHAnsi" w:hAnsiTheme="minorHAnsi" w:cstheme="minorHAnsi"/>
                <w:b/>
                <w:sz w:val="22"/>
                <w:szCs w:val="22"/>
                <w:lang w:val="pl-PL"/>
              </w:rPr>
            </w:pPr>
            <w:r w:rsidRPr="00A90FBD">
              <w:rPr>
                <w:rStyle w:val="Pogrubienie"/>
                <w:rFonts w:asciiTheme="minorHAnsi" w:hAnsiTheme="minorHAnsi" w:cstheme="minorHAnsi"/>
                <w:b w:val="0"/>
                <w:sz w:val="22"/>
                <w:szCs w:val="22"/>
                <w:lang w:val="pl-PL"/>
              </w:rPr>
              <w:t>Przekazanie słuchaczowi wiedzy i rozwój umiejętności w zakresie celu,  zadań, uprawnień i odpowiedzialności  oraz uwarunkowań pracy specjalisty ds. zarządzania rehabilitacją.</w:t>
            </w:r>
          </w:p>
        </w:tc>
      </w:tr>
      <w:tr w:rsidR="00A90FBD" w:rsidRPr="00A90FBD" w14:paraId="587722D7" w14:textId="77777777" w:rsidTr="00A90FBD">
        <w:trPr>
          <w:trHeight w:val="94"/>
          <w:jc w:val="center"/>
        </w:trPr>
        <w:tc>
          <w:tcPr>
            <w:tcW w:w="562" w:type="dxa"/>
            <w:vMerge/>
            <w:vAlign w:val="center"/>
          </w:tcPr>
          <w:p w14:paraId="375FD5D4"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p>
        </w:tc>
        <w:tc>
          <w:tcPr>
            <w:tcW w:w="2410" w:type="dxa"/>
            <w:vMerge/>
            <w:vAlign w:val="center"/>
          </w:tcPr>
          <w:p w14:paraId="729B05D9" w14:textId="77777777" w:rsidR="00A90FBD" w:rsidRPr="00A90FBD" w:rsidRDefault="00A90FBD" w:rsidP="00A90FBD">
            <w:pPr>
              <w:pStyle w:val="Bezodstpw"/>
              <w:contextualSpacing w:val="0"/>
              <w:rPr>
                <w:rFonts w:asciiTheme="minorHAnsi" w:hAnsiTheme="minorHAnsi" w:cstheme="minorHAnsi"/>
                <w:sz w:val="22"/>
                <w:szCs w:val="22"/>
                <w:lang w:val="pl-PL"/>
              </w:rPr>
            </w:pPr>
          </w:p>
        </w:tc>
        <w:tc>
          <w:tcPr>
            <w:tcW w:w="697" w:type="dxa"/>
            <w:tcBorders>
              <w:bottom w:val="single" w:sz="4" w:space="0" w:color="auto"/>
            </w:tcBorders>
            <w:vAlign w:val="center"/>
          </w:tcPr>
          <w:p w14:paraId="403C3BE2" w14:textId="77777777" w:rsidR="00A90FBD" w:rsidRPr="00A90FBD" w:rsidRDefault="00A90FBD" w:rsidP="00A90FBD">
            <w:pPr>
              <w:pStyle w:val="Bezodstpw"/>
              <w:contextualSpacing w:val="0"/>
              <w:jc w:val="center"/>
              <w:rPr>
                <w:rFonts w:asciiTheme="minorHAnsi" w:hAnsiTheme="minorHAnsi" w:cstheme="minorHAnsi"/>
                <w:b/>
                <w:sz w:val="22"/>
                <w:szCs w:val="22"/>
                <w:lang w:val="pl-PL"/>
              </w:rPr>
            </w:pPr>
            <w:r w:rsidRPr="00A90FBD">
              <w:rPr>
                <w:rFonts w:asciiTheme="minorHAnsi" w:hAnsiTheme="minorHAnsi" w:cstheme="minorHAnsi"/>
                <w:b/>
                <w:sz w:val="22"/>
                <w:szCs w:val="22"/>
                <w:lang w:val="pl-PL"/>
              </w:rPr>
              <w:t>C2</w:t>
            </w:r>
          </w:p>
        </w:tc>
        <w:tc>
          <w:tcPr>
            <w:tcW w:w="5115" w:type="dxa"/>
            <w:gridSpan w:val="2"/>
          </w:tcPr>
          <w:p w14:paraId="61D23639" w14:textId="77777777" w:rsidR="00A90FBD" w:rsidRPr="00A90FBD" w:rsidRDefault="00A90FBD" w:rsidP="00A90FBD">
            <w:pPr>
              <w:spacing w:line="240" w:lineRule="auto"/>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Przekazanie słuchaczowi wiedzy i rozwój umiejętności w zakresie oceny sytuacji klienta oraz osób i czynników, które mogą być korzystnym bądź niekorzystnym elementem procesu.</w:t>
            </w:r>
          </w:p>
        </w:tc>
      </w:tr>
      <w:tr w:rsidR="00A90FBD" w:rsidRPr="00A90FBD" w14:paraId="54BDA529" w14:textId="77777777" w:rsidTr="00A90FBD">
        <w:trPr>
          <w:trHeight w:val="94"/>
          <w:jc w:val="center"/>
        </w:trPr>
        <w:tc>
          <w:tcPr>
            <w:tcW w:w="562" w:type="dxa"/>
            <w:vMerge/>
            <w:vAlign w:val="center"/>
          </w:tcPr>
          <w:p w14:paraId="6D806ECA"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p>
        </w:tc>
        <w:tc>
          <w:tcPr>
            <w:tcW w:w="2410" w:type="dxa"/>
            <w:vMerge/>
            <w:vAlign w:val="center"/>
          </w:tcPr>
          <w:p w14:paraId="73272FAB" w14:textId="77777777" w:rsidR="00A90FBD" w:rsidRPr="00A90FBD" w:rsidRDefault="00A90FBD" w:rsidP="00A90FBD">
            <w:pPr>
              <w:pStyle w:val="Bezodstpw"/>
              <w:contextualSpacing w:val="0"/>
              <w:rPr>
                <w:rFonts w:asciiTheme="minorHAnsi" w:hAnsiTheme="minorHAnsi" w:cstheme="minorHAnsi"/>
                <w:sz w:val="22"/>
                <w:szCs w:val="22"/>
                <w:lang w:val="pl-PL"/>
              </w:rPr>
            </w:pPr>
          </w:p>
        </w:tc>
        <w:tc>
          <w:tcPr>
            <w:tcW w:w="697" w:type="dxa"/>
            <w:tcBorders>
              <w:bottom w:val="single" w:sz="4" w:space="0" w:color="auto"/>
            </w:tcBorders>
            <w:vAlign w:val="center"/>
          </w:tcPr>
          <w:p w14:paraId="415CAFBA" w14:textId="77777777" w:rsidR="00A90FBD" w:rsidRPr="00A90FBD" w:rsidRDefault="00A90FBD" w:rsidP="00A90FBD">
            <w:pPr>
              <w:pStyle w:val="Bezodstpw"/>
              <w:contextualSpacing w:val="0"/>
              <w:jc w:val="center"/>
              <w:rPr>
                <w:rFonts w:asciiTheme="minorHAnsi" w:hAnsiTheme="minorHAnsi" w:cstheme="minorHAnsi"/>
                <w:b/>
                <w:sz w:val="22"/>
                <w:szCs w:val="22"/>
                <w:lang w:val="pl-PL"/>
              </w:rPr>
            </w:pPr>
            <w:r w:rsidRPr="00A90FBD">
              <w:rPr>
                <w:rFonts w:asciiTheme="minorHAnsi" w:hAnsiTheme="minorHAnsi" w:cstheme="minorHAnsi"/>
                <w:b/>
                <w:sz w:val="22"/>
                <w:szCs w:val="22"/>
                <w:lang w:val="pl-PL"/>
              </w:rPr>
              <w:t>C3</w:t>
            </w:r>
          </w:p>
        </w:tc>
        <w:tc>
          <w:tcPr>
            <w:tcW w:w="5115" w:type="dxa"/>
            <w:gridSpan w:val="2"/>
          </w:tcPr>
          <w:p w14:paraId="1BCE4F1C" w14:textId="77777777" w:rsidR="00A90FBD" w:rsidRPr="00A90FBD" w:rsidRDefault="00A90FBD" w:rsidP="00A90FBD">
            <w:pPr>
              <w:spacing w:line="240" w:lineRule="auto"/>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 xml:space="preserve">Przekazanie słuchaczowi wiedzy i rozwijanie umiejętności w zakresie zarządzania strategicznego procesem rehabilitacji -  tworzenia indywidualnego planu rehabilitacji,  koordynacji i oceny jego realizacji oraz doskonalenia umiejętności organizatorskich w </w:t>
            </w:r>
            <w:r w:rsidRPr="00A90FBD">
              <w:rPr>
                <w:rFonts w:asciiTheme="minorHAnsi" w:hAnsiTheme="minorHAnsi" w:cstheme="minorHAnsi"/>
                <w:sz w:val="22"/>
                <w:szCs w:val="22"/>
                <w:lang w:val="pl-PL"/>
              </w:rPr>
              <w:lastRenderedPageBreak/>
              <w:t>odniesieniu do specyfiki zarządzania procesem rehabilitacji.</w:t>
            </w:r>
          </w:p>
        </w:tc>
      </w:tr>
      <w:tr w:rsidR="00A90FBD" w:rsidRPr="00A90FBD" w14:paraId="2E85D410" w14:textId="77777777" w:rsidTr="00A90FBD">
        <w:trPr>
          <w:trHeight w:val="94"/>
          <w:jc w:val="center"/>
        </w:trPr>
        <w:tc>
          <w:tcPr>
            <w:tcW w:w="562" w:type="dxa"/>
            <w:vMerge/>
            <w:vAlign w:val="center"/>
          </w:tcPr>
          <w:p w14:paraId="0A75F462"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p>
        </w:tc>
        <w:tc>
          <w:tcPr>
            <w:tcW w:w="2410" w:type="dxa"/>
            <w:vMerge/>
            <w:vAlign w:val="center"/>
          </w:tcPr>
          <w:p w14:paraId="6A2D08F3" w14:textId="77777777" w:rsidR="00A90FBD" w:rsidRPr="00A90FBD" w:rsidRDefault="00A90FBD" w:rsidP="00A90FBD">
            <w:pPr>
              <w:pStyle w:val="Bezodstpw"/>
              <w:contextualSpacing w:val="0"/>
              <w:rPr>
                <w:rFonts w:asciiTheme="minorHAnsi" w:hAnsiTheme="minorHAnsi" w:cstheme="minorHAnsi"/>
                <w:sz w:val="22"/>
                <w:szCs w:val="22"/>
                <w:lang w:val="pl-PL"/>
              </w:rPr>
            </w:pPr>
          </w:p>
        </w:tc>
        <w:tc>
          <w:tcPr>
            <w:tcW w:w="697" w:type="dxa"/>
            <w:tcBorders>
              <w:bottom w:val="single" w:sz="4" w:space="0" w:color="auto"/>
            </w:tcBorders>
            <w:vAlign w:val="center"/>
          </w:tcPr>
          <w:p w14:paraId="5CBD38B4" w14:textId="77777777" w:rsidR="00A90FBD" w:rsidRPr="00A90FBD" w:rsidRDefault="00A90FBD" w:rsidP="00A90FBD">
            <w:pPr>
              <w:pStyle w:val="Bezodstpw"/>
              <w:contextualSpacing w:val="0"/>
              <w:jc w:val="center"/>
              <w:rPr>
                <w:rFonts w:asciiTheme="minorHAnsi" w:hAnsiTheme="minorHAnsi" w:cstheme="minorHAnsi"/>
                <w:b/>
                <w:sz w:val="22"/>
                <w:szCs w:val="22"/>
                <w:lang w:val="pl-PL"/>
              </w:rPr>
            </w:pPr>
            <w:r w:rsidRPr="00A90FBD">
              <w:rPr>
                <w:rFonts w:asciiTheme="minorHAnsi" w:hAnsiTheme="minorHAnsi" w:cstheme="minorHAnsi"/>
                <w:b/>
                <w:sz w:val="22"/>
                <w:szCs w:val="22"/>
                <w:lang w:val="pl-PL"/>
              </w:rPr>
              <w:t>C4</w:t>
            </w:r>
          </w:p>
        </w:tc>
        <w:tc>
          <w:tcPr>
            <w:tcW w:w="5115" w:type="dxa"/>
            <w:gridSpan w:val="2"/>
          </w:tcPr>
          <w:p w14:paraId="623536D7" w14:textId="77777777" w:rsidR="00A90FBD" w:rsidRPr="00A90FBD" w:rsidRDefault="00A90FBD" w:rsidP="00A90FBD">
            <w:pPr>
              <w:spacing w:line="240" w:lineRule="auto"/>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Zapoznanie słuchaczy z realiami pracy specjalisty ds. zarządzania rehabilitacją oraz dobrymi i złymi praktykami w tym obszarze.</w:t>
            </w:r>
          </w:p>
        </w:tc>
      </w:tr>
      <w:tr w:rsidR="00A90FBD" w:rsidRPr="00A90FBD" w14:paraId="7AB6DF44" w14:textId="77777777" w:rsidTr="00636082">
        <w:trPr>
          <w:cantSplit/>
          <w:trHeight w:val="1134"/>
          <w:jc w:val="center"/>
        </w:trPr>
        <w:tc>
          <w:tcPr>
            <w:tcW w:w="562" w:type="dxa"/>
            <w:vMerge w:val="restart"/>
            <w:vAlign w:val="center"/>
          </w:tcPr>
          <w:p w14:paraId="5F252A40"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15.</w:t>
            </w:r>
          </w:p>
        </w:tc>
        <w:tc>
          <w:tcPr>
            <w:tcW w:w="2410" w:type="dxa"/>
            <w:vMerge w:val="restart"/>
            <w:vAlign w:val="center"/>
          </w:tcPr>
          <w:p w14:paraId="2FD2BB2F"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Efekty kształcenia w zakresie wiedzy, umiejętności i kompetencji społecznych, w tym nr efektu kształcenia:</w:t>
            </w:r>
          </w:p>
          <w:p w14:paraId="4263BD0F"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student, który zaliczy moduł (przedmiot) wie/umie/potrafi:</w:t>
            </w:r>
          </w:p>
        </w:tc>
        <w:tc>
          <w:tcPr>
            <w:tcW w:w="697" w:type="dxa"/>
            <w:shd w:val="clear" w:color="auto" w:fill="C6D9F1" w:themeFill="text2" w:themeFillTint="33"/>
            <w:textDirection w:val="btLr"/>
            <w:vAlign w:val="center"/>
          </w:tcPr>
          <w:p w14:paraId="0758D121" w14:textId="77777777" w:rsidR="00A90FBD" w:rsidRPr="00A90FBD" w:rsidRDefault="00A90FBD" w:rsidP="00A90FBD">
            <w:pPr>
              <w:pStyle w:val="Bezodstpw"/>
              <w:contextualSpacing w:val="0"/>
              <w:jc w:val="center"/>
              <w:rPr>
                <w:rFonts w:asciiTheme="minorHAnsi" w:hAnsiTheme="minorHAnsi" w:cstheme="minorHAnsi"/>
                <w:b/>
                <w:sz w:val="22"/>
                <w:szCs w:val="22"/>
                <w:lang w:val="pl-PL"/>
              </w:rPr>
            </w:pPr>
            <w:r w:rsidRPr="00A90FBD">
              <w:rPr>
                <w:rFonts w:asciiTheme="minorHAnsi" w:hAnsiTheme="minorHAnsi" w:cstheme="minorHAnsi"/>
                <w:b/>
                <w:sz w:val="22"/>
                <w:szCs w:val="22"/>
                <w:lang w:val="pl-PL"/>
              </w:rPr>
              <w:t>WIEDZA</w:t>
            </w:r>
          </w:p>
        </w:tc>
        <w:tc>
          <w:tcPr>
            <w:tcW w:w="5115" w:type="dxa"/>
            <w:gridSpan w:val="2"/>
            <w:vAlign w:val="center"/>
          </w:tcPr>
          <w:p w14:paraId="755B88F2" w14:textId="77777777" w:rsidR="00A90FBD" w:rsidRPr="00A90FBD" w:rsidRDefault="00A90FBD" w:rsidP="00A90FBD">
            <w:pPr>
              <w:pStyle w:val="Bezodstpw"/>
              <w:contextualSpacing w:val="0"/>
              <w:jc w:val="center"/>
              <w:rPr>
                <w:rFonts w:asciiTheme="minorHAnsi" w:hAnsiTheme="minorHAnsi" w:cstheme="minorHAnsi"/>
                <w:b/>
                <w:sz w:val="22"/>
                <w:szCs w:val="22"/>
                <w:lang w:val="pl-PL"/>
              </w:rPr>
            </w:pPr>
            <w:r w:rsidRPr="00A90FBD">
              <w:rPr>
                <w:rFonts w:asciiTheme="minorHAnsi" w:hAnsiTheme="minorHAnsi" w:cstheme="minorHAnsi"/>
                <w:b/>
                <w:sz w:val="22"/>
                <w:szCs w:val="22"/>
                <w:lang w:val="pl-PL"/>
              </w:rPr>
              <w:t>K_W15</w:t>
            </w:r>
          </w:p>
          <w:p w14:paraId="53A1A153" w14:textId="77777777" w:rsidR="00A90FBD" w:rsidRPr="00A90FBD" w:rsidRDefault="00A90FBD" w:rsidP="00A90FBD">
            <w:pPr>
              <w:pStyle w:val="Bezodstpw"/>
              <w:contextualSpacing w:val="0"/>
              <w:jc w:val="both"/>
              <w:rPr>
                <w:rFonts w:asciiTheme="minorHAnsi" w:hAnsiTheme="minorHAnsi" w:cstheme="minorHAnsi"/>
                <w:b/>
                <w:sz w:val="22"/>
                <w:szCs w:val="22"/>
                <w:lang w:val="pl-PL"/>
              </w:rPr>
            </w:pPr>
            <w:r w:rsidRPr="00A90FBD">
              <w:rPr>
                <w:rFonts w:asciiTheme="minorHAnsi" w:hAnsiTheme="minorHAnsi" w:cstheme="minorHAnsi"/>
                <w:sz w:val="22"/>
                <w:szCs w:val="22"/>
                <w:lang w:val="pl-PL"/>
              </w:rPr>
              <w:t>Ma wiedzę na temat doświadczeń osób wypełniających zadania z zakresu zarządzania rehabilitacją (na temat szans i zagrożeń, jakie mogą wystąpić podczas  tworzenia indywidualnego planu rehabilitacji oraz jego realizacji).</w:t>
            </w:r>
          </w:p>
        </w:tc>
      </w:tr>
      <w:tr w:rsidR="00A90FBD" w:rsidRPr="00A90FBD" w14:paraId="46D5B7D5" w14:textId="77777777" w:rsidTr="00636082">
        <w:trPr>
          <w:cantSplit/>
          <w:trHeight w:val="1469"/>
          <w:jc w:val="center"/>
        </w:trPr>
        <w:tc>
          <w:tcPr>
            <w:tcW w:w="562" w:type="dxa"/>
            <w:vMerge/>
            <w:vAlign w:val="center"/>
          </w:tcPr>
          <w:p w14:paraId="54A0260B"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p>
        </w:tc>
        <w:tc>
          <w:tcPr>
            <w:tcW w:w="2410" w:type="dxa"/>
            <w:vMerge/>
            <w:vAlign w:val="center"/>
          </w:tcPr>
          <w:p w14:paraId="1EE05508" w14:textId="77777777" w:rsidR="00A90FBD" w:rsidRPr="00A90FBD" w:rsidRDefault="00A90FBD" w:rsidP="00A90FBD">
            <w:pPr>
              <w:pStyle w:val="Bezodstpw"/>
              <w:contextualSpacing w:val="0"/>
              <w:rPr>
                <w:rFonts w:asciiTheme="minorHAnsi" w:hAnsiTheme="minorHAnsi" w:cstheme="minorHAnsi"/>
                <w:sz w:val="22"/>
                <w:szCs w:val="22"/>
                <w:lang w:val="pl-PL"/>
              </w:rPr>
            </w:pPr>
          </w:p>
        </w:tc>
        <w:tc>
          <w:tcPr>
            <w:tcW w:w="697" w:type="dxa"/>
            <w:shd w:val="clear" w:color="auto" w:fill="C6D9F1" w:themeFill="text2" w:themeFillTint="33"/>
            <w:textDirection w:val="btLr"/>
            <w:vAlign w:val="center"/>
          </w:tcPr>
          <w:p w14:paraId="1F2AD000" w14:textId="77777777" w:rsidR="00A90FBD" w:rsidRPr="00A90FBD" w:rsidRDefault="00A90FBD" w:rsidP="00A90FBD">
            <w:pPr>
              <w:pStyle w:val="Bezodstpw"/>
              <w:contextualSpacing w:val="0"/>
              <w:jc w:val="center"/>
              <w:rPr>
                <w:rFonts w:asciiTheme="minorHAnsi" w:hAnsiTheme="minorHAnsi" w:cstheme="minorHAnsi"/>
                <w:b/>
                <w:sz w:val="22"/>
                <w:szCs w:val="22"/>
                <w:lang w:val="pl-PL"/>
              </w:rPr>
            </w:pPr>
            <w:r w:rsidRPr="00A90FBD">
              <w:rPr>
                <w:rFonts w:asciiTheme="minorHAnsi" w:hAnsiTheme="minorHAnsi" w:cstheme="minorHAnsi"/>
                <w:b/>
                <w:sz w:val="22"/>
                <w:szCs w:val="22"/>
                <w:lang w:val="pl-PL"/>
              </w:rPr>
              <w:t>UMIEJĘTNOŚCI</w:t>
            </w:r>
          </w:p>
        </w:tc>
        <w:tc>
          <w:tcPr>
            <w:tcW w:w="5115" w:type="dxa"/>
            <w:gridSpan w:val="2"/>
            <w:vAlign w:val="center"/>
          </w:tcPr>
          <w:p w14:paraId="487A5D67" w14:textId="77777777" w:rsidR="00A90FBD" w:rsidRPr="00A90FBD" w:rsidRDefault="00A90FBD" w:rsidP="00A90FBD">
            <w:pPr>
              <w:pStyle w:val="Bezodstpw"/>
              <w:contextualSpacing w:val="0"/>
              <w:jc w:val="center"/>
              <w:rPr>
                <w:rFonts w:asciiTheme="minorHAnsi" w:hAnsiTheme="minorHAnsi" w:cstheme="minorHAnsi"/>
                <w:b/>
                <w:sz w:val="22"/>
                <w:szCs w:val="22"/>
                <w:lang w:val="pl-PL"/>
              </w:rPr>
            </w:pPr>
            <w:r w:rsidRPr="00A90FBD">
              <w:rPr>
                <w:rFonts w:asciiTheme="minorHAnsi" w:hAnsiTheme="minorHAnsi" w:cstheme="minorHAnsi"/>
                <w:b/>
                <w:sz w:val="22"/>
                <w:szCs w:val="22"/>
                <w:lang w:val="pl-PL"/>
              </w:rPr>
              <w:t>K_U15</w:t>
            </w:r>
          </w:p>
          <w:p w14:paraId="195E0440" w14:textId="77777777" w:rsidR="00A90FBD" w:rsidRPr="00A90FBD" w:rsidRDefault="00A90FBD" w:rsidP="00A90FBD">
            <w:pPr>
              <w:pStyle w:val="Bezodstpw"/>
              <w:contextualSpacing w:val="0"/>
              <w:jc w:val="both"/>
              <w:rPr>
                <w:rFonts w:asciiTheme="minorHAnsi" w:hAnsiTheme="minorHAnsi" w:cstheme="minorHAnsi"/>
                <w:sz w:val="22"/>
                <w:szCs w:val="22"/>
                <w:lang w:val="pl-PL"/>
              </w:rPr>
            </w:pPr>
            <w:r w:rsidRPr="00A90FBD">
              <w:rPr>
                <w:rFonts w:asciiTheme="minorHAnsi" w:hAnsiTheme="minorHAnsi" w:cstheme="minorHAnsi"/>
                <w:sz w:val="22"/>
                <w:szCs w:val="22"/>
                <w:lang w:val="pl-PL"/>
              </w:rPr>
              <w:t>Uwzględnia w planowaniu pracy doświadczenia osób wykonujących zadania z zakresu zarządzania rehabilitacją w celu unikania zagrożeń,  jakie mogą wystąpić podczas oceny sytuacji klienta, tworzenia indywidualnego planu rehabilitacji oraz koordynacji procesu rehabilitacji.</w:t>
            </w:r>
          </w:p>
        </w:tc>
      </w:tr>
      <w:tr w:rsidR="00A90FBD" w:rsidRPr="00A90FBD" w14:paraId="54D99A12" w14:textId="77777777" w:rsidTr="00636082">
        <w:trPr>
          <w:cantSplit/>
          <w:trHeight w:val="1134"/>
          <w:jc w:val="center"/>
        </w:trPr>
        <w:tc>
          <w:tcPr>
            <w:tcW w:w="562" w:type="dxa"/>
            <w:vMerge/>
            <w:vAlign w:val="center"/>
          </w:tcPr>
          <w:p w14:paraId="0FFA4325"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p>
        </w:tc>
        <w:tc>
          <w:tcPr>
            <w:tcW w:w="2410" w:type="dxa"/>
            <w:vMerge/>
            <w:vAlign w:val="center"/>
          </w:tcPr>
          <w:p w14:paraId="0EEE90FA" w14:textId="77777777" w:rsidR="00A90FBD" w:rsidRPr="00A90FBD" w:rsidRDefault="00A90FBD" w:rsidP="00A90FBD">
            <w:pPr>
              <w:pStyle w:val="Bezodstpw"/>
              <w:contextualSpacing w:val="0"/>
              <w:rPr>
                <w:rFonts w:asciiTheme="minorHAnsi" w:hAnsiTheme="minorHAnsi" w:cstheme="minorHAnsi"/>
                <w:sz w:val="22"/>
                <w:szCs w:val="22"/>
                <w:lang w:val="pl-PL"/>
              </w:rPr>
            </w:pPr>
          </w:p>
        </w:tc>
        <w:tc>
          <w:tcPr>
            <w:tcW w:w="697" w:type="dxa"/>
            <w:shd w:val="clear" w:color="auto" w:fill="C6D9F1" w:themeFill="text2" w:themeFillTint="33"/>
            <w:textDirection w:val="btLr"/>
            <w:vAlign w:val="center"/>
          </w:tcPr>
          <w:p w14:paraId="713C7293" w14:textId="77777777" w:rsidR="00A90FBD" w:rsidRPr="00A90FBD" w:rsidRDefault="00A90FBD" w:rsidP="00A90FBD">
            <w:pPr>
              <w:pStyle w:val="Bezodstpw"/>
              <w:contextualSpacing w:val="0"/>
              <w:jc w:val="center"/>
              <w:rPr>
                <w:rFonts w:asciiTheme="minorHAnsi" w:hAnsiTheme="minorHAnsi" w:cstheme="minorHAnsi"/>
                <w:b/>
                <w:sz w:val="22"/>
                <w:szCs w:val="22"/>
                <w:lang w:val="pl-PL"/>
              </w:rPr>
            </w:pPr>
            <w:r w:rsidRPr="00A90FBD">
              <w:rPr>
                <w:rFonts w:asciiTheme="minorHAnsi" w:hAnsiTheme="minorHAnsi" w:cstheme="minorHAnsi"/>
                <w:b/>
                <w:sz w:val="22"/>
                <w:szCs w:val="22"/>
                <w:lang w:val="pl-PL"/>
              </w:rPr>
              <w:t>KOMPETENCJE SPOŁECZNE</w:t>
            </w:r>
          </w:p>
        </w:tc>
        <w:tc>
          <w:tcPr>
            <w:tcW w:w="5115" w:type="dxa"/>
            <w:gridSpan w:val="2"/>
            <w:vAlign w:val="center"/>
          </w:tcPr>
          <w:p w14:paraId="3704749A" w14:textId="77777777" w:rsidR="00A90FBD" w:rsidRPr="00A90FBD" w:rsidRDefault="00A90FBD" w:rsidP="00A90FBD">
            <w:pPr>
              <w:pStyle w:val="Bezodstpw"/>
              <w:contextualSpacing w:val="0"/>
              <w:jc w:val="center"/>
              <w:rPr>
                <w:rFonts w:asciiTheme="minorHAnsi" w:hAnsiTheme="minorHAnsi" w:cstheme="minorHAnsi"/>
                <w:b/>
                <w:sz w:val="22"/>
                <w:szCs w:val="22"/>
                <w:lang w:val="pl-PL"/>
              </w:rPr>
            </w:pPr>
            <w:r w:rsidRPr="00A90FBD">
              <w:rPr>
                <w:rFonts w:asciiTheme="minorHAnsi" w:hAnsiTheme="minorHAnsi" w:cstheme="minorHAnsi"/>
                <w:b/>
                <w:sz w:val="22"/>
                <w:szCs w:val="22"/>
                <w:lang w:val="pl-PL"/>
              </w:rPr>
              <w:t>K_K12</w:t>
            </w:r>
          </w:p>
          <w:p w14:paraId="40FA13E2" w14:textId="77777777" w:rsidR="00A90FBD" w:rsidRPr="00A90FBD" w:rsidRDefault="00A90FBD" w:rsidP="00A90FBD">
            <w:pPr>
              <w:pStyle w:val="Bezodstpw"/>
              <w:contextualSpacing w:val="0"/>
              <w:jc w:val="both"/>
              <w:rPr>
                <w:rFonts w:asciiTheme="minorHAnsi" w:hAnsiTheme="minorHAnsi" w:cstheme="minorHAnsi"/>
                <w:sz w:val="22"/>
                <w:szCs w:val="22"/>
                <w:lang w:val="pl-PL"/>
              </w:rPr>
            </w:pPr>
            <w:r w:rsidRPr="00A90FBD">
              <w:rPr>
                <w:rFonts w:asciiTheme="minorHAnsi" w:hAnsiTheme="minorHAnsi" w:cstheme="minorHAnsi"/>
                <w:bCs/>
                <w:sz w:val="22"/>
                <w:szCs w:val="22"/>
                <w:lang w:val="pl-PL"/>
              </w:rPr>
              <w:t>Potrafi korzystać z doświadczeń innych osób dla podniesienia kompetencji koniecznych do profesjonalnego wykonywania pracy specjalisty ds. zarządzania rehabilitacją.</w:t>
            </w:r>
          </w:p>
        </w:tc>
      </w:tr>
      <w:tr w:rsidR="00A90FBD" w:rsidRPr="00A90FBD" w14:paraId="1264195A" w14:textId="77777777" w:rsidTr="00A90FBD">
        <w:trPr>
          <w:trHeight w:val="454"/>
          <w:jc w:val="center"/>
        </w:trPr>
        <w:tc>
          <w:tcPr>
            <w:tcW w:w="562" w:type="dxa"/>
            <w:vAlign w:val="center"/>
          </w:tcPr>
          <w:p w14:paraId="3AF87DA1"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16.</w:t>
            </w:r>
          </w:p>
        </w:tc>
        <w:tc>
          <w:tcPr>
            <w:tcW w:w="2410" w:type="dxa"/>
            <w:vAlign w:val="center"/>
          </w:tcPr>
          <w:p w14:paraId="69F86233"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Metody dydaktyczne:</w:t>
            </w:r>
          </w:p>
        </w:tc>
        <w:tc>
          <w:tcPr>
            <w:tcW w:w="5812" w:type="dxa"/>
            <w:gridSpan w:val="3"/>
            <w:vAlign w:val="center"/>
          </w:tcPr>
          <w:p w14:paraId="78DC4120" w14:textId="77777777" w:rsidR="00A90FBD" w:rsidRPr="00A90FBD" w:rsidRDefault="00A90FBD" w:rsidP="007A364D">
            <w:pPr>
              <w:pStyle w:val="Bezodstpw"/>
              <w:numPr>
                <w:ilvl w:val="0"/>
                <w:numId w:val="13"/>
              </w:numPr>
              <w:tabs>
                <w:tab w:val="clear" w:pos="284"/>
              </w:tabs>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Wizyta w placówce medycznej świadczącej usługi w zakresie rehabilitacji.</w:t>
            </w:r>
          </w:p>
          <w:p w14:paraId="34BB5978" w14:textId="77777777" w:rsidR="00A90FBD" w:rsidRPr="00A90FBD" w:rsidRDefault="002F5199" w:rsidP="007A364D">
            <w:pPr>
              <w:pStyle w:val="Bezodstpw"/>
              <w:numPr>
                <w:ilvl w:val="0"/>
                <w:numId w:val="13"/>
              </w:numPr>
              <w:tabs>
                <w:tab w:val="clear" w:pos="284"/>
              </w:tabs>
              <w:contextualSpacing w:val="0"/>
              <w:rPr>
                <w:rFonts w:asciiTheme="minorHAnsi" w:eastAsia="SimSun" w:hAnsiTheme="minorHAnsi" w:cstheme="minorHAnsi"/>
                <w:sz w:val="22"/>
                <w:szCs w:val="22"/>
                <w:lang w:val="pl-PL" w:eastAsia="ar-SA"/>
              </w:rPr>
            </w:pPr>
            <w:r>
              <w:rPr>
                <w:rFonts w:asciiTheme="minorHAnsi" w:hAnsiTheme="minorHAnsi" w:cstheme="minorHAnsi"/>
                <w:sz w:val="22"/>
                <w:szCs w:val="22"/>
                <w:lang w:val="pl-PL"/>
              </w:rPr>
              <w:t>Konwersatorium</w:t>
            </w:r>
            <w:r w:rsidR="00A90FBD" w:rsidRPr="00A90FBD">
              <w:rPr>
                <w:rFonts w:asciiTheme="minorHAnsi" w:hAnsiTheme="minorHAnsi" w:cstheme="minorHAnsi"/>
                <w:sz w:val="22"/>
                <w:szCs w:val="22"/>
                <w:lang w:val="pl-PL"/>
              </w:rPr>
              <w:t>.</w:t>
            </w:r>
          </w:p>
        </w:tc>
      </w:tr>
      <w:tr w:rsidR="00A90FBD" w:rsidRPr="00A90FBD" w14:paraId="71BA333C" w14:textId="77777777" w:rsidTr="00A90FBD">
        <w:trPr>
          <w:trHeight w:val="454"/>
          <w:jc w:val="center"/>
        </w:trPr>
        <w:tc>
          <w:tcPr>
            <w:tcW w:w="562" w:type="dxa"/>
            <w:vAlign w:val="center"/>
          </w:tcPr>
          <w:p w14:paraId="252D537C"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17.</w:t>
            </w:r>
          </w:p>
        </w:tc>
        <w:tc>
          <w:tcPr>
            <w:tcW w:w="2410" w:type="dxa"/>
            <w:vAlign w:val="center"/>
          </w:tcPr>
          <w:p w14:paraId="56E881F4"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Warunki uzyskania zaliczenia przedmiotu:</w:t>
            </w:r>
          </w:p>
        </w:tc>
        <w:tc>
          <w:tcPr>
            <w:tcW w:w="5812" w:type="dxa"/>
            <w:gridSpan w:val="3"/>
            <w:tcBorders>
              <w:bottom w:val="single" w:sz="4" w:space="0" w:color="auto"/>
            </w:tcBorders>
            <w:vAlign w:val="center"/>
          </w:tcPr>
          <w:p w14:paraId="4AD4AB47" w14:textId="77777777" w:rsidR="000D4495" w:rsidRPr="00A90FBD" w:rsidRDefault="000D4495" w:rsidP="000D4495">
            <w:pPr>
              <w:pStyle w:val="Bezodstpw"/>
              <w:contextualSpacing w:val="0"/>
              <w:jc w:val="both"/>
              <w:rPr>
                <w:rFonts w:asciiTheme="minorHAnsi" w:hAnsiTheme="minorHAnsi" w:cstheme="minorHAnsi"/>
                <w:b/>
                <w:sz w:val="22"/>
                <w:szCs w:val="22"/>
                <w:lang w:val="pl-PL"/>
              </w:rPr>
            </w:pPr>
            <w:r w:rsidRPr="00A90FBD">
              <w:rPr>
                <w:rFonts w:asciiTheme="minorHAnsi" w:hAnsiTheme="minorHAnsi" w:cstheme="minorHAnsi"/>
                <w:b/>
                <w:sz w:val="22"/>
                <w:szCs w:val="22"/>
                <w:lang w:val="pl-PL"/>
              </w:rPr>
              <w:t>Warunki dopuszczenia do zaliczenia przedmiotu:</w:t>
            </w:r>
          </w:p>
          <w:p w14:paraId="5BBB919E" w14:textId="77777777" w:rsidR="000D4495" w:rsidRDefault="000D4495" w:rsidP="000D4495">
            <w:pPr>
              <w:pStyle w:val="Bezodstpw"/>
              <w:numPr>
                <w:ilvl w:val="0"/>
                <w:numId w:val="11"/>
              </w:numPr>
              <w:tabs>
                <w:tab w:val="clear" w:pos="284"/>
              </w:tabs>
              <w:ind w:left="463"/>
              <w:contextualSpacing w:val="0"/>
              <w:jc w:val="both"/>
              <w:rPr>
                <w:rFonts w:asciiTheme="minorHAnsi" w:eastAsia="SimSun" w:hAnsiTheme="minorHAnsi" w:cstheme="minorHAnsi"/>
                <w:sz w:val="22"/>
                <w:szCs w:val="22"/>
                <w:lang w:val="pl-PL" w:eastAsia="ar-SA"/>
              </w:rPr>
            </w:pPr>
            <w:r w:rsidRPr="00157790">
              <w:rPr>
                <w:rFonts w:asciiTheme="minorHAnsi" w:eastAsia="SimSun" w:hAnsiTheme="minorHAnsi" w:cstheme="minorHAnsi"/>
                <w:sz w:val="22"/>
                <w:szCs w:val="22"/>
                <w:lang w:val="pl-PL" w:eastAsia="ar-SA"/>
              </w:rPr>
              <w:t>Obecność na zajęciach zgodna z regulaminem studiów podyplomowych</w:t>
            </w:r>
            <w:r>
              <w:rPr>
                <w:rFonts w:asciiTheme="minorHAnsi" w:eastAsia="SimSun" w:hAnsiTheme="minorHAnsi" w:cstheme="minorHAnsi"/>
                <w:sz w:val="22"/>
                <w:szCs w:val="22"/>
                <w:lang w:val="pl-PL" w:eastAsia="ar-SA"/>
              </w:rPr>
              <w:t>.</w:t>
            </w:r>
          </w:p>
          <w:p w14:paraId="45CE3789" w14:textId="77777777" w:rsidR="000D4495" w:rsidRPr="00A90FBD" w:rsidRDefault="000D4495" w:rsidP="000D4495">
            <w:pPr>
              <w:pStyle w:val="Bezodstpw"/>
              <w:numPr>
                <w:ilvl w:val="0"/>
                <w:numId w:val="11"/>
              </w:numPr>
              <w:tabs>
                <w:tab w:val="clear" w:pos="284"/>
              </w:tabs>
              <w:ind w:left="463"/>
              <w:contextualSpacing w:val="0"/>
              <w:jc w:val="both"/>
              <w:rPr>
                <w:rFonts w:asciiTheme="minorHAnsi" w:eastAsia="SimSun" w:hAnsiTheme="minorHAnsi" w:cstheme="minorHAnsi"/>
                <w:sz w:val="22"/>
                <w:szCs w:val="22"/>
                <w:lang w:val="pl-PL" w:eastAsia="ar-SA"/>
              </w:rPr>
            </w:pPr>
            <w:r w:rsidRPr="00A90FBD">
              <w:rPr>
                <w:rFonts w:asciiTheme="minorHAnsi" w:eastAsia="SimSun" w:hAnsiTheme="minorHAnsi" w:cstheme="minorHAnsi"/>
                <w:sz w:val="22"/>
                <w:szCs w:val="22"/>
                <w:lang w:val="pl-PL" w:eastAsia="ar-SA"/>
              </w:rPr>
              <w:t>Aktywność na zajęciach w szczególnośc</w:t>
            </w:r>
            <w:r>
              <w:rPr>
                <w:rFonts w:asciiTheme="minorHAnsi" w:eastAsia="SimSun" w:hAnsiTheme="minorHAnsi" w:cstheme="minorHAnsi"/>
                <w:sz w:val="22"/>
                <w:szCs w:val="22"/>
                <w:lang w:val="pl-PL" w:eastAsia="ar-SA"/>
              </w:rPr>
              <w:t xml:space="preserve">i polegająca na zaangażowaniu słuchacza podczas spotkań z gośćmi i wizyty studyjnej: - </w:t>
            </w:r>
            <w:r w:rsidRPr="00157790">
              <w:rPr>
                <w:rFonts w:asciiTheme="minorHAnsi" w:eastAsia="SimSun" w:hAnsiTheme="minorHAnsi" w:cstheme="minorHAnsi"/>
                <w:sz w:val="22"/>
                <w:szCs w:val="22"/>
                <w:lang w:val="pl-PL" w:eastAsia="ar-SA"/>
              </w:rPr>
              <w:t>karta obserwacji studenta podczas zajęć (ocena TAK - 1 punkt / NIE- 0 punktów)</w:t>
            </w:r>
            <w:r>
              <w:rPr>
                <w:rFonts w:asciiTheme="minorHAnsi" w:eastAsia="SimSun" w:hAnsiTheme="minorHAnsi" w:cstheme="minorHAnsi"/>
                <w:sz w:val="22"/>
                <w:szCs w:val="22"/>
                <w:lang w:val="pl-PL" w:eastAsia="ar-SA"/>
              </w:rPr>
              <w:t>.</w:t>
            </w:r>
          </w:p>
          <w:p w14:paraId="13355425" w14:textId="0CF995E5" w:rsidR="000D4495" w:rsidRPr="00A90FBD" w:rsidRDefault="000D4495" w:rsidP="000D4495">
            <w:pPr>
              <w:pStyle w:val="Bezodstpw"/>
              <w:numPr>
                <w:ilvl w:val="0"/>
                <w:numId w:val="11"/>
              </w:numPr>
              <w:tabs>
                <w:tab w:val="clear" w:pos="284"/>
              </w:tabs>
              <w:ind w:left="454"/>
              <w:contextualSpacing w:val="0"/>
              <w:jc w:val="both"/>
              <w:rPr>
                <w:rFonts w:asciiTheme="minorHAnsi" w:eastAsia="SimSun" w:hAnsiTheme="minorHAnsi" w:cstheme="minorHAnsi"/>
                <w:sz w:val="22"/>
                <w:szCs w:val="22"/>
                <w:lang w:val="pl-PL" w:eastAsia="ar-SA"/>
              </w:rPr>
            </w:pPr>
            <w:r w:rsidRPr="00A90FBD">
              <w:rPr>
                <w:rFonts w:asciiTheme="minorHAnsi" w:eastAsia="SimSun" w:hAnsiTheme="minorHAnsi" w:cstheme="minorHAnsi"/>
                <w:sz w:val="22"/>
                <w:szCs w:val="22"/>
                <w:lang w:val="pl-PL" w:eastAsia="ar-SA"/>
              </w:rPr>
              <w:t>Udział</w:t>
            </w:r>
            <w:r>
              <w:rPr>
                <w:rFonts w:asciiTheme="minorHAnsi" w:eastAsia="SimSun" w:hAnsiTheme="minorHAnsi" w:cstheme="minorHAnsi"/>
                <w:sz w:val="22"/>
                <w:szCs w:val="22"/>
                <w:lang w:val="pl-PL" w:eastAsia="ar-SA"/>
              </w:rPr>
              <w:t xml:space="preserve"> w zespole ewaluującym</w:t>
            </w:r>
            <w:r w:rsidRPr="00A90FBD">
              <w:rPr>
                <w:rFonts w:asciiTheme="minorHAnsi" w:eastAsia="SimSun" w:hAnsiTheme="minorHAnsi" w:cstheme="minorHAnsi"/>
                <w:sz w:val="22"/>
                <w:szCs w:val="22"/>
                <w:lang w:val="pl-PL" w:eastAsia="ar-SA"/>
              </w:rPr>
              <w:t xml:space="preserve"> proces, </w:t>
            </w:r>
            <w:r>
              <w:rPr>
                <w:rFonts w:asciiTheme="minorHAnsi" w:eastAsia="SimSun" w:hAnsiTheme="minorHAnsi" w:cstheme="minorHAnsi"/>
                <w:sz w:val="22"/>
                <w:szCs w:val="22"/>
                <w:lang w:val="pl-PL" w:eastAsia="ar-SA"/>
              </w:rPr>
              <w:t>rehabilitacji w odwiedzanej placówce (narzędzie do ewaluacji, aktywność oraz ewaluacja).</w:t>
            </w:r>
          </w:p>
          <w:p w14:paraId="7FE9CCF4" w14:textId="77777777" w:rsidR="000D4495" w:rsidRPr="00A90FBD" w:rsidRDefault="000D4495" w:rsidP="000D4495">
            <w:pPr>
              <w:pStyle w:val="Bezodstpw"/>
              <w:contextualSpacing w:val="0"/>
              <w:rPr>
                <w:rFonts w:asciiTheme="minorHAnsi" w:hAnsiTheme="minorHAnsi" w:cstheme="minorHAnsi"/>
                <w:sz w:val="22"/>
                <w:szCs w:val="22"/>
                <w:lang w:val="pl-PL"/>
              </w:rPr>
            </w:pPr>
          </w:p>
          <w:p w14:paraId="4768B1B7" w14:textId="77777777" w:rsidR="000D4495" w:rsidRPr="00A90FBD" w:rsidRDefault="000D4495" w:rsidP="000D4495">
            <w:pPr>
              <w:pStyle w:val="Bezodstpw"/>
              <w:contextualSpacing w:val="0"/>
              <w:rPr>
                <w:rFonts w:asciiTheme="minorHAnsi" w:hAnsiTheme="minorHAnsi" w:cstheme="minorHAnsi"/>
                <w:b/>
                <w:sz w:val="22"/>
                <w:szCs w:val="22"/>
                <w:lang w:val="pl-PL"/>
              </w:rPr>
            </w:pPr>
            <w:r w:rsidRPr="00A90FBD">
              <w:rPr>
                <w:rFonts w:asciiTheme="minorHAnsi" w:hAnsiTheme="minorHAnsi" w:cstheme="minorHAnsi"/>
                <w:b/>
                <w:sz w:val="22"/>
                <w:szCs w:val="22"/>
                <w:lang w:val="pl-PL"/>
              </w:rPr>
              <w:t>Warunki zaliczenia przedmiotu:</w:t>
            </w:r>
          </w:p>
          <w:p w14:paraId="167683BD" w14:textId="77777777" w:rsidR="000D4495" w:rsidRPr="00A90FBD" w:rsidRDefault="000D4495" w:rsidP="000D4495">
            <w:pPr>
              <w:pStyle w:val="Bezodstpw"/>
              <w:numPr>
                <w:ilvl w:val="0"/>
                <w:numId w:val="12"/>
              </w:numPr>
              <w:tabs>
                <w:tab w:val="clear" w:pos="284"/>
              </w:tabs>
              <w:ind w:left="454"/>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Aktywność na zajęciach.</w:t>
            </w:r>
          </w:p>
          <w:p w14:paraId="2DBAC8E8" w14:textId="75D4FB63" w:rsidR="00A90FBD" w:rsidRPr="00A90FBD" w:rsidRDefault="000D4495" w:rsidP="000D4495">
            <w:pPr>
              <w:pStyle w:val="Bezodstpw"/>
              <w:numPr>
                <w:ilvl w:val="0"/>
                <w:numId w:val="12"/>
              </w:numPr>
              <w:tabs>
                <w:tab w:val="clear" w:pos="284"/>
              </w:tabs>
              <w:ind w:left="454"/>
              <w:contextualSpacing w:val="0"/>
              <w:rPr>
                <w:rFonts w:asciiTheme="minorHAnsi" w:hAnsiTheme="minorHAnsi" w:cstheme="minorHAnsi"/>
                <w:sz w:val="22"/>
                <w:szCs w:val="22"/>
                <w:lang w:val="pl-PL"/>
              </w:rPr>
            </w:pPr>
            <w:r>
              <w:rPr>
                <w:rFonts w:asciiTheme="minorHAnsi" w:hAnsiTheme="minorHAnsi" w:cstheme="minorHAnsi"/>
                <w:sz w:val="22"/>
                <w:szCs w:val="22"/>
                <w:lang w:val="pl-PL"/>
              </w:rPr>
              <w:t>Udział w zespole ewaluacyjnym</w:t>
            </w:r>
            <w:r w:rsidR="000B3A54">
              <w:rPr>
                <w:rFonts w:asciiTheme="minorHAnsi" w:hAnsiTheme="minorHAnsi" w:cstheme="minorHAnsi"/>
                <w:sz w:val="22"/>
                <w:szCs w:val="22"/>
                <w:lang w:val="pl-PL"/>
              </w:rPr>
              <w:t>.</w:t>
            </w:r>
          </w:p>
        </w:tc>
      </w:tr>
      <w:tr w:rsidR="00A90FBD" w:rsidRPr="00A90FBD" w14:paraId="3C4E67B0" w14:textId="77777777" w:rsidTr="00A90FBD">
        <w:trPr>
          <w:trHeight w:val="1677"/>
          <w:jc w:val="center"/>
        </w:trPr>
        <w:tc>
          <w:tcPr>
            <w:tcW w:w="562" w:type="dxa"/>
            <w:vMerge w:val="restart"/>
            <w:vAlign w:val="center"/>
          </w:tcPr>
          <w:p w14:paraId="0F4C8587"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18.</w:t>
            </w:r>
          </w:p>
        </w:tc>
        <w:tc>
          <w:tcPr>
            <w:tcW w:w="2410" w:type="dxa"/>
            <w:vMerge w:val="restart"/>
            <w:vAlign w:val="center"/>
          </w:tcPr>
          <w:p w14:paraId="05AB41EC"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 xml:space="preserve">Metody i kryteria oceniania (w tym sposób weryfikacji, metody osiągnięcia założonych efektów kształcenia określone </w:t>
            </w:r>
            <w:r w:rsidRPr="00A90FBD">
              <w:rPr>
                <w:rFonts w:asciiTheme="minorHAnsi" w:hAnsiTheme="minorHAnsi" w:cstheme="minorHAnsi"/>
                <w:sz w:val="22"/>
                <w:szCs w:val="22"/>
                <w:lang w:val="pl-PL"/>
              </w:rPr>
              <w:lastRenderedPageBreak/>
              <w:t>dla przedmiotu jako całości jeśli obejmuje różne formy zajęć np. wykład i ćwiczenia oraz metody i kryteria oceniania dla poszczególnych form zajęć:</w:t>
            </w:r>
          </w:p>
        </w:tc>
        <w:tc>
          <w:tcPr>
            <w:tcW w:w="2835" w:type="dxa"/>
            <w:gridSpan w:val="2"/>
            <w:shd w:val="clear" w:color="auto" w:fill="FFFFFF" w:themeFill="background1"/>
            <w:vAlign w:val="center"/>
          </w:tcPr>
          <w:p w14:paraId="160C9EDA" w14:textId="77777777" w:rsidR="00A90FBD" w:rsidRPr="00A90FBD" w:rsidRDefault="00A90FBD" w:rsidP="00A90FBD">
            <w:pPr>
              <w:pStyle w:val="Bezodstpw"/>
              <w:contextualSpacing w:val="0"/>
              <w:jc w:val="center"/>
              <w:rPr>
                <w:rFonts w:asciiTheme="minorHAnsi" w:hAnsiTheme="minorHAnsi" w:cstheme="minorHAnsi"/>
                <w:b/>
                <w:smallCaps/>
                <w:sz w:val="22"/>
                <w:szCs w:val="22"/>
                <w:lang w:val="pl-PL"/>
              </w:rPr>
            </w:pPr>
            <w:r w:rsidRPr="00A90FBD">
              <w:rPr>
                <w:rStyle w:val="wrtext"/>
                <w:rFonts w:asciiTheme="minorHAnsi" w:hAnsiTheme="minorHAnsi" w:cstheme="minorHAnsi"/>
                <w:b/>
                <w:sz w:val="22"/>
                <w:szCs w:val="22"/>
                <w:lang w:val="pl-PL"/>
              </w:rPr>
              <w:lastRenderedPageBreak/>
              <w:t xml:space="preserve">Aktywność na zajęciach </w:t>
            </w:r>
          </w:p>
        </w:tc>
        <w:tc>
          <w:tcPr>
            <w:tcW w:w="2977" w:type="dxa"/>
            <w:shd w:val="clear" w:color="auto" w:fill="FFFFFF" w:themeFill="background1"/>
            <w:vAlign w:val="center"/>
          </w:tcPr>
          <w:p w14:paraId="7D36D9CC" w14:textId="77777777" w:rsidR="00A90FBD" w:rsidRPr="00A90FBD" w:rsidRDefault="00A90FBD" w:rsidP="00A90FBD">
            <w:pPr>
              <w:pStyle w:val="Bezodstpw"/>
              <w:contextualSpacing w:val="0"/>
              <w:jc w:val="center"/>
              <w:rPr>
                <w:rFonts w:asciiTheme="minorHAnsi" w:hAnsiTheme="minorHAnsi" w:cstheme="minorHAnsi"/>
                <w:smallCaps/>
                <w:sz w:val="22"/>
                <w:szCs w:val="22"/>
                <w:lang w:val="pl-PL"/>
              </w:rPr>
            </w:pPr>
            <w:r w:rsidRPr="00A90FBD">
              <w:rPr>
                <w:rFonts w:asciiTheme="minorHAnsi" w:hAnsiTheme="minorHAnsi" w:cstheme="minorHAnsi"/>
                <w:smallCaps/>
                <w:sz w:val="22"/>
                <w:szCs w:val="22"/>
                <w:lang w:val="pl-PL"/>
              </w:rPr>
              <w:t xml:space="preserve">50% </w:t>
            </w:r>
            <w:r w:rsidRPr="00A90FBD">
              <w:rPr>
                <w:rFonts w:asciiTheme="minorHAnsi" w:hAnsiTheme="minorHAnsi" w:cstheme="minorHAnsi"/>
                <w:sz w:val="22"/>
                <w:szCs w:val="22"/>
                <w:lang w:val="pl-PL"/>
              </w:rPr>
              <w:t>oceny całościowej</w:t>
            </w:r>
          </w:p>
        </w:tc>
      </w:tr>
      <w:tr w:rsidR="00A90FBD" w:rsidRPr="00A90FBD" w14:paraId="382FA89A" w14:textId="77777777" w:rsidTr="00A90FBD">
        <w:trPr>
          <w:trHeight w:val="1204"/>
          <w:jc w:val="center"/>
        </w:trPr>
        <w:tc>
          <w:tcPr>
            <w:tcW w:w="562" w:type="dxa"/>
            <w:vMerge/>
            <w:vAlign w:val="center"/>
          </w:tcPr>
          <w:p w14:paraId="26EC9917"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p>
        </w:tc>
        <w:tc>
          <w:tcPr>
            <w:tcW w:w="2410" w:type="dxa"/>
            <w:vMerge/>
            <w:vAlign w:val="center"/>
          </w:tcPr>
          <w:p w14:paraId="5DB9CC23" w14:textId="77777777" w:rsidR="00A90FBD" w:rsidRPr="00A90FBD" w:rsidRDefault="00A90FBD" w:rsidP="00A90FBD">
            <w:pPr>
              <w:pStyle w:val="Bezodstpw"/>
              <w:contextualSpacing w:val="0"/>
              <w:rPr>
                <w:rFonts w:asciiTheme="minorHAnsi" w:hAnsiTheme="minorHAnsi" w:cstheme="minorHAnsi"/>
                <w:sz w:val="22"/>
                <w:szCs w:val="22"/>
                <w:lang w:val="pl-PL"/>
              </w:rPr>
            </w:pPr>
          </w:p>
        </w:tc>
        <w:tc>
          <w:tcPr>
            <w:tcW w:w="2835" w:type="dxa"/>
            <w:gridSpan w:val="2"/>
            <w:vAlign w:val="center"/>
          </w:tcPr>
          <w:p w14:paraId="3BD9512D" w14:textId="77777777" w:rsidR="00A90FBD" w:rsidRPr="00A90FBD" w:rsidRDefault="00157790" w:rsidP="00A90FBD">
            <w:pPr>
              <w:pStyle w:val="Bezodstpw"/>
              <w:contextualSpacing w:val="0"/>
              <w:jc w:val="center"/>
              <w:rPr>
                <w:rStyle w:val="wrtext"/>
                <w:rFonts w:asciiTheme="minorHAnsi" w:hAnsiTheme="minorHAnsi" w:cstheme="minorHAnsi"/>
                <w:b/>
                <w:sz w:val="22"/>
                <w:szCs w:val="22"/>
                <w:lang w:val="pl-PL"/>
              </w:rPr>
            </w:pPr>
            <w:r>
              <w:rPr>
                <w:rStyle w:val="wrtext"/>
                <w:rFonts w:asciiTheme="minorHAnsi" w:hAnsiTheme="minorHAnsi" w:cstheme="minorHAnsi"/>
                <w:b/>
                <w:sz w:val="22"/>
                <w:szCs w:val="22"/>
                <w:lang w:val="pl-PL"/>
              </w:rPr>
              <w:t>Udział w seminariach projektowych</w:t>
            </w:r>
          </w:p>
        </w:tc>
        <w:tc>
          <w:tcPr>
            <w:tcW w:w="2977" w:type="dxa"/>
            <w:vAlign w:val="center"/>
          </w:tcPr>
          <w:p w14:paraId="1B0C0BDC" w14:textId="77777777" w:rsidR="00A90FBD" w:rsidRPr="00A90FBD" w:rsidRDefault="00A90FBD" w:rsidP="00A90FBD">
            <w:pPr>
              <w:pStyle w:val="Bezodstpw"/>
              <w:contextualSpacing w:val="0"/>
              <w:jc w:val="center"/>
              <w:rPr>
                <w:rStyle w:val="wrtext"/>
                <w:rFonts w:asciiTheme="minorHAnsi" w:hAnsiTheme="minorHAnsi" w:cstheme="minorHAnsi"/>
                <w:sz w:val="22"/>
                <w:szCs w:val="22"/>
                <w:lang w:val="pl-PL"/>
              </w:rPr>
            </w:pPr>
            <w:r w:rsidRPr="00A90FBD">
              <w:rPr>
                <w:rStyle w:val="wrtext"/>
                <w:rFonts w:asciiTheme="minorHAnsi" w:hAnsiTheme="minorHAnsi" w:cstheme="minorHAnsi"/>
                <w:sz w:val="22"/>
                <w:szCs w:val="22"/>
                <w:lang w:val="pl-PL"/>
              </w:rPr>
              <w:t>50% oceny całościowej</w:t>
            </w:r>
          </w:p>
        </w:tc>
      </w:tr>
      <w:tr w:rsidR="00A90FBD" w:rsidRPr="00A90FBD" w14:paraId="4A8B736D" w14:textId="77777777" w:rsidTr="00A90FBD">
        <w:trPr>
          <w:trHeight w:val="454"/>
          <w:jc w:val="center"/>
        </w:trPr>
        <w:tc>
          <w:tcPr>
            <w:tcW w:w="562" w:type="dxa"/>
            <w:vAlign w:val="center"/>
          </w:tcPr>
          <w:p w14:paraId="1763DFD5"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19.</w:t>
            </w:r>
          </w:p>
        </w:tc>
        <w:tc>
          <w:tcPr>
            <w:tcW w:w="2410" w:type="dxa"/>
            <w:vAlign w:val="center"/>
          </w:tcPr>
          <w:p w14:paraId="6D8EB795"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Literatura obowiązkowa/bibliografia obowiązkowa:</w:t>
            </w:r>
          </w:p>
        </w:tc>
        <w:tc>
          <w:tcPr>
            <w:tcW w:w="5812" w:type="dxa"/>
            <w:gridSpan w:val="3"/>
            <w:vAlign w:val="center"/>
          </w:tcPr>
          <w:p w14:paraId="1725BABB" w14:textId="77777777" w:rsidR="00A90FBD" w:rsidRPr="00A90FBD" w:rsidRDefault="00A90FBD" w:rsidP="00B4158C">
            <w:pPr>
              <w:pStyle w:val="Bezodstpw"/>
              <w:keepNext/>
              <w:numPr>
                <w:ilvl w:val="0"/>
                <w:numId w:val="73"/>
              </w:numPr>
              <w:tabs>
                <w:tab w:val="clear" w:pos="284"/>
              </w:tabs>
              <w:ind w:left="454"/>
              <w:contextualSpacing w:val="0"/>
              <w:jc w:val="both"/>
              <w:rPr>
                <w:rFonts w:asciiTheme="minorHAnsi" w:hAnsiTheme="minorHAnsi" w:cstheme="minorHAnsi"/>
                <w:sz w:val="22"/>
                <w:szCs w:val="22"/>
                <w:lang w:val="pl-PL"/>
              </w:rPr>
            </w:pPr>
            <w:r w:rsidRPr="00A90FBD">
              <w:rPr>
                <w:rFonts w:asciiTheme="minorHAnsi" w:hAnsiTheme="minorHAnsi" w:cstheme="minorHAnsi"/>
                <w:sz w:val="22"/>
                <w:szCs w:val="22"/>
                <w:lang w:val="pl-PL"/>
              </w:rPr>
              <w:t>Anna Wilmowska-Pietruszyńska.: Rehabilitacja w systemie zabezpieczenia społecznego osób niepełnosprawnych.</w:t>
            </w:r>
          </w:p>
          <w:p w14:paraId="1D79451E" w14:textId="77777777" w:rsidR="00A90FBD" w:rsidRPr="00A90FBD" w:rsidRDefault="00DB23FA" w:rsidP="00B4158C">
            <w:pPr>
              <w:pStyle w:val="Bezodstpw"/>
              <w:keepNext/>
              <w:numPr>
                <w:ilvl w:val="0"/>
                <w:numId w:val="73"/>
              </w:numPr>
              <w:tabs>
                <w:tab w:val="clear" w:pos="284"/>
              </w:tabs>
              <w:ind w:left="454"/>
              <w:contextualSpacing w:val="0"/>
              <w:jc w:val="both"/>
              <w:rPr>
                <w:rFonts w:asciiTheme="minorHAnsi" w:hAnsiTheme="minorHAnsi" w:cstheme="minorHAnsi"/>
                <w:sz w:val="22"/>
                <w:szCs w:val="22"/>
                <w:lang w:val="pl-PL"/>
              </w:rPr>
            </w:pPr>
            <w:hyperlink r:id="rId34" w:history="1">
              <w:r w:rsidR="00A90FBD" w:rsidRPr="00A90FBD">
                <w:rPr>
                  <w:rStyle w:val="Hipercze"/>
                  <w:rFonts w:asciiTheme="minorHAnsi" w:eastAsiaTheme="majorEastAsia" w:hAnsiTheme="minorHAnsi" w:cstheme="minorHAnsi"/>
                  <w:sz w:val="22"/>
                  <w:szCs w:val="22"/>
                  <w:lang w:val="pl-PL"/>
                </w:rPr>
                <w:t>www.bas.sejm.gov.pl</w:t>
              </w:r>
            </w:hyperlink>
            <w:r w:rsidR="00A90FBD" w:rsidRPr="00A90FBD">
              <w:rPr>
                <w:rFonts w:asciiTheme="minorHAnsi" w:hAnsiTheme="minorHAnsi" w:cstheme="minorHAnsi"/>
                <w:sz w:val="22"/>
                <w:szCs w:val="22"/>
                <w:lang w:val="pl-PL"/>
              </w:rPr>
              <w:t xml:space="preserve"> </w:t>
            </w:r>
          </w:p>
          <w:p w14:paraId="505D57AE" w14:textId="77777777" w:rsidR="00A90FBD" w:rsidRDefault="00A90FBD" w:rsidP="00B4158C">
            <w:pPr>
              <w:pStyle w:val="Bezodstpw"/>
              <w:keepNext/>
              <w:numPr>
                <w:ilvl w:val="0"/>
                <w:numId w:val="73"/>
              </w:numPr>
              <w:tabs>
                <w:tab w:val="clear" w:pos="284"/>
              </w:tabs>
              <w:ind w:left="454"/>
              <w:contextualSpacing w:val="0"/>
              <w:jc w:val="both"/>
              <w:rPr>
                <w:rFonts w:asciiTheme="minorHAnsi" w:hAnsiTheme="minorHAnsi" w:cstheme="minorHAnsi"/>
                <w:sz w:val="22"/>
                <w:szCs w:val="22"/>
                <w:lang w:val="pl-PL"/>
              </w:rPr>
            </w:pPr>
            <w:r w:rsidRPr="00A90FBD">
              <w:rPr>
                <w:rFonts w:asciiTheme="minorHAnsi" w:hAnsiTheme="minorHAnsi" w:cstheme="minorHAnsi"/>
                <w:sz w:val="22"/>
                <w:szCs w:val="22"/>
                <w:lang w:val="pl-PL"/>
              </w:rPr>
              <w:t>NIK o aktywizacji zawodowej osób niepełnosprawnych w Województwie Łódzkim</w:t>
            </w:r>
          </w:p>
          <w:p w14:paraId="27F98880" w14:textId="77777777" w:rsidR="00A90FBD" w:rsidRPr="00A90FBD" w:rsidRDefault="00DB23FA" w:rsidP="00A90FBD">
            <w:pPr>
              <w:pStyle w:val="Bezodstpw"/>
              <w:keepNext/>
              <w:tabs>
                <w:tab w:val="clear" w:pos="284"/>
              </w:tabs>
              <w:ind w:left="454"/>
              <w:contextualSpacing w:val="0"/>
              <w:jc w:val="both"/>
              <w:rPr>
                <w:rFonts w:asciiTheme="minorHAnsi" w:hAnsiTheme="minorHAnsi" w:cstheme="minorHAnsi"/>
                <w:sz w:val="22"/>
                <w:szCs w:val="22"/>
                <w:lang w:val="pl-PL"/>
              </w:rPr>
            </w:pPr>
            <w:hyperlink r:id="rId35" w:history="1">
              <w:r w:rsidR="00A90FBD" w:rsidRPr="00A90FBD">
                <w:rPr>
                  <w:rStyle w:val="Hipercze"/>
                  <w:rFonts w:asciiTheme="minorHAnsi" w:eastAsiaTheme="majorEastAsia" w:hAnsiTheme="minorHAnsi" w:cstheme="minorHAnsi"/>
                  <w:sz w:val="22"/>
                  <w:szCs w:val="22"/>
                  <w:lang w:val="pl-PL"/>
                </w:rPr>
                <w:t>https://www.nik.gov.pl/aktualnosci/nik-o-aktywizacji-zawodowej-niepelnosprawnych-w-wojewodztwie-lodzkim.html</w:t>
              </w:r>
            </w:hyperlink>
            <w:r w:rsidR="00A90FBD" w:rsidRPr="00A90FBD">
              <w:rPr>
                <w:rFonts w:asciiTheme="minorHAnsi" w:hAnsiTheme="minorHAnsi" w:cstheme="minorHAnsi"/>
                <w:sz w:val="22"/>
                <w:szCs w:val="22"/>
                <w:lang w:val="pl-PL"/>
              </w:rPr>
              <w:t xml:space="preserve"> </w:t>
            </w:r>
          </w:p>
          <w:p w14:paraId="2AF66B9F" w14:textId="77777777" w:rsidR="00A90FBD" w:rsidRPr="00A90FBD" w:rsidRDefault="00A90FBD" w:rsidP="00B4158C">
            <w:pPr>
              <w:pStyle w:val="Bezodstpw"/>
              <w:keepNext/>
              <w:numPr>
                <w:ilvl w:val="0"/>
                <w:numId w:val="73"/>
              </w:numPr>
              <w:tabs>
                <w:tab w:val="clear" w:pos="284"/>
              </w:tabs>
              <w:ind w:left="454"/>
              <w:contextualSpacing w:val="0"/>
              <w:jc w:val="both"/>
              <w:rPr>
                <w:rFonts w:asciiTheme="minorHAnsi" w:hAnsiTheme="minorHAnsi" w:cstheme="minorHAnsi"/>
                <w:sz w:val="22"/>
                <w:szCs w:val="22"/>
                <w:lang w:val="pl-PL"/>
              </w:rPr>
            </w:pPr>
            <w:r w:rsidRPr="00A90FBD">
              <w:rPr>
                <w:rFonts w:asciiTheme="minorHAnsi" w:hAnsiTheme="minorHAnsi" w:cstheme="minorHAnsi"/>
                <w:sz w:val="22"/>
                <w:szCs w:val="22"/>
                <w:lang w:val="pl-PL"/>
              </w:rPr>
              <w:t>Filmy dot. Rehabilitacji konkretnych osób udostępnione m. in. przez DGUV oraz ERGO HESTIA S.A.</w:t>
            </w:r>
          </w:p>
        </w:tc>
      </w:tr>
      <w:tr w:rsidR="00A90FBD" w:rsidRPr="00A90FBD" w14:paraId="0E76AF64" w14:textId="77777777" w:rsidTr="00A90FBD">
        <w:trPr>
          <w:trHeight w:val="454"/>
          <w:jc w:val="center"/>
        </w:trPr>
        <w:tc>
          <w:tcPr>
            <w:tcW w:w="562" w:type="dxa"/>
            <w:vAlign w:val="center"/>
          </w:tcPr>
          <w:p w14:paraId="62D7ED12"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20.</w:t>
            </w:r>
          </w:p>
        </w:tc>
        <w:tc>
          <w:tcPr>
            <w:tcW w:w="2410" w:type="dxa"/>
            <w:vAlign w:val="center"/>
          </w:tcPr>
          <w:p w14:paraId="10AEA887"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Literatura uzupełniająca/bibliografia uzupełniająca:</w:t>
            </w:r>
          </w:p>
        </w:tc>
        <w:tc>
          <w:tcPr>
            <w:tcW w:w="5812" w:type="dxa"/>
            <w:gridSpan w:val="3"/>
            <w:vAlign w:val="center"/>
          </w:tcPr>
          <w:p w14:paraId="1784067B" w14:textId="77777777" w:rsidR="00A90FBD" w:rsidRPr="003568B8" w:rsidRDefault="00A90FBD" w:rsidP="00B4158C">
            <w:pPr>
              <w:pStyle w:val="Bezodstpw"/>
              <w:numPr>
                <w:ilvl w:val="0"/>
                <w:numId w:val="74"/>
              </w:numPr>
              <w:tabs>
                <w:tab w:val="clear" w:pos="284"/>
              </w:tabs>
              <w:ind w:left="454"/>
              <w:contextualSpacing w:val="0"/>
              <w:rPr>
                <w:rFonts w:asciiTheme="minorHAnsi" w:hAnsiTheme="minorHAnsi" w:cstheme="minorHAnsi"/>
                <w:sz w:val="22"/>
                <w:szCs w:val="22"/>
              </w:rPr>
            </w:pPr>
            <w:r w:rsidRPr="003568B8">
              <w:rPr>
                <w:rFonts w:asciiTheme="minorHAnsi" w:hAnsiTheme="minorHAnsi" w:cstheme="minorHAnsi"/>
                <w:sz w:val="22"/>
                <w:szCs w:val="22"/>
              </w:rPr>
              <w:t>White book on physical and rehabilitation medicine in Europe. European Journal of Physical and Rehabilitation medicine, vol 54., n.2, April 2018.</w:t>
            </w:r>
          </w:p>
          <w:p w14:paraId="3EF96271" w14:textId="77777777" w:rsidR="00A90FBD" w:rsidRPr="00A90FBD" w:rsidRDefault="00A90FBD" w:rsidP="00B4158C">
            <w:pPr>
              <w:pStyle w:val="Bezodstpw"/>
              <w:numPr>
                <w:ilvl w:val="0"/>
                <w:numId w:val="74"/>
              </w:numPr>
              <w:tabs>
                <w:tab w:val="clear" w:pos="284"/>
              </w:tabs>
              <w:ind w:left="454"/>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Europejska Unia Zatrudnienia Wspomaganego : zbiór praktycznych wskazówek / [tł. z jęz. ang. Tomasz Korybski; red. merytoryczna Barbara Szostak]; Polskie Forum Osób Niepełnosprawnych – Warszawa 2013.</w:t>
            </w:r>
          </w:p>
          <w:p w14:paraId="00426704" w14:textId="77777777" w:rsidR="00A90FBD" w:rsidRPr="00A90FBD" w:rsidRDefault="00A90FBD" w:rsidP="00B4158C">
            <w:pPr>
              <w:pStyle w:val="Bezodstpw"/>
              <w:numPr>
                <w:ilvl w:val="0"/>
                <w:numId w:val="74"/>
              </w:numPr>
              <w:tabs>
                <w:tab w:val="clear" w:pos="284"/>
              </w:tabs>
              <w:ind w:left="454"/>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Karwacki, A., Rymsza, M., Gąciarz, B., Kaźmierczak, T., &amp; Skrzypczak, B. (2017). Niezatrudnieniowe wymiary aktywizacji. W stronę modelu empowerment?, Wydawnictwo Naukowe Uniwersytetu Mikołaja Kopernika.</w:t>
            </w:r>
          </w:p>
        </w:tc>
      </w:tr>
      <w:tr w:rsidR="00A90FBD" w:rsidRPr="00A90FBD" w14:paraId="4A1131EF" w14:textId="77777777" w:rsidTr="00A90FBD">
        <w:trPr>
          <w:trHeight w:val="454"/>
          <w:jc w:val="center"/>
        </w:trPr>
        <w:tc>
          <w:tcPr>
            <w:tcW w:w="562" w:type="dxa"/>
            <w:vAlign w:val="center"/>
          </w:tcPr>
          <w:p w14:paraId="7A3345E0"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21.</w:t>
            </w:r>
          </w:p>
        </w:tc>
        <w:tc>
          <w:tcPr>
            <w:tcW w:w="2410" w:type="dxa"/>
            <w:vAlign w:val="center"/>
          </w:tcPr>
          <w:p w14:paraId="1C0C9393"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Literatura wykorzystywana w samodzielnej pracy studenta/bibliografia wykorzystywana w samodzielnej pracy studenta:</w:t>
            </w:r>
          </w:p>
        </w:tc>
        <w:tc>
          <w:tcPr>
            <w:tcW w:w="5812" w:type="dxa"/>
            <w:gridSpan w:val="3"/>
            <w:vAlign w:val="center"/>
          </w:tcPr>
          <w:p w14:paraId="29863B5B" w14:textId="77777777" w:rsidR="00A90FBD" w:rsidRPr="00A90FBD" w:rsidRDefault="00A90FBD" w:rsidP="00B4158C">
            <w:pPr>
              <w:pStyle w:val="Bezodstpw"/>
              <w:numPr>
                <w:ilvl w:val="0"/>
                <w:numId w:val="75"/>
              </w:numPr>
              <w:tabs>
                <w:tab w:val="clear" w:pos="284"/>
              </w:tabs>
              <w:ind w:left="454"/>
              <w:contextualSpacing w:val="0"/>
              <w:rPr>
                <w:rStyle w:val="wrtext"/>
                <w:rFonts w:asciiTheme="minorHAnsi" w:hAnsiTheme="minorHAnsi" w:cstheme="minorHAnsi"/>
                <w:sz w:val="22"/>
                <w:szCs w:val="22"/>
                <w:lang w:val="pl-PL"/>
              </w:rPr>
            </w:pPr>
            <w:r w:rsidRPr="00A90FBD">
              <w:rPr>
                <w:rStyle w:val="wrtext"/>
                <w:rFonts w:asciiTheme="minorHAnsi" w:hAnsiTheme="minorHAnsi" w:cstheme="minorHAnsi"/>
                <w:sz w:val="22"/>
                <w:szCs w:val="22"/>
                <w:lang w:val="pl-PL"/>
              </w:rPr>
              <w:t>Jankowski, Piotr, et al. "Optymalny model kompleksowej rehabilitacji i wtórnej prewencji." Kardiologia Polska 71.9 (2013): 995.</w:t>
            </w:r>
          </w:p>
          <w:p w14:paraId="1D9FDA71" w14:textId="77777777" w:rsidR="00A90FBD" w:rsidRPr="00A90FBD" w:rsidRDefault="00A90FBD" w:rsidP="00B4158C">
            <w:pPr>
              <w:pStyle w:val="Bezodstpw"/>
              <w:numPr>
                <w:ilvl w:val="0"/>
                <w:numId w:val="75"/>
              </w:numPr>
              <w:tabs>
                <w:tab w:val="clear" w:pos="284"/>
              </w:tabs>
              <w:ind w:left="454"/>
              <w:contextualSpacing w:val="0"/>
              <w:rPr>
                <w:rStyle w:val="wrtext"/>
                <w:rFonts w:asciiTheme="minorHAnsi" w:hAnsiTheme="minorHAnsi" w:cstheme="minorHAnsi"/>
                <w:sz w:val="22"/>
                <w:szCs w:val="22"/>
                <w:lang w:val="pl-PL"/>
              </w:rPr>
            </w:pPr>
            <w:r w:rsidRPr="00A90FBD">
              <w:rPr>
                <w:rStyle w:val="wrtext"/>
                <w:rFonts w:asciiTheme="minorHAnsi" w:hAnsiTheme="minorHAnsi" w:cstheme="minorHAnsi"/>
                <w:sz w:val="22"/>
                <w:szCs w:val="22"/>
                <w:lang w:val="pl-PL"/>
              </w:rPr>
              <w:t>Uścińska, Gertruda. "Rehabilitacja zawodowa osób niepełnosprawnych w Polsce: propozycje zmiany obecnych zasad." Polityka Społeczna 10 (2015): 8.</w:t>
            </w:r>
          </w:p>
          <w:p w14:paraId="188BE65D" w14:textId="77777777" w:rsidR="00A90FBD" w:rsidRPr="00A90FBD" w:rsidRDefault="00A90FBD" w:rsidP="00B4158C">
            <w:pPr>
              <w:pStyle w:val="Bezodstpw"/>
              <w:numPr>
                <w:ilvl w:val="0"/>
                <w:numId w:val="75"/>
              </w:numPr>
              <w:tabs>
                <w:tab w:val="clear" w:pos="284"/>
              </w:tabs>
              <w:ind w:left="454"/>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Materiały opracowane przez wykładowcę.</w:t>
            </w:r>
          </w:p>
        </w:tc>
      </w:tr>
      <w:tr w:rsidR="00A90FBD" w:rsidRPr="00A90FBD" w14:paraId="50B70DB8" w14:textId="77777777" w:rsidTr="00A90FBD">
        <w:trPr>
          <w:trHeight w:val="454"/>
          <w:jc w:val="center"/>
        </w:trPr>
        <w:tc>
          <w:tcPr>
            <w:tcW w:w="562" w:type="dxa"/>
            <w:vAlign w:val="center"/>
          </w:tcPr>
          <w:p w14:paraId="10B587DA" w14:textId="77777777" w:rsidR="00A90FBD" w:rsidRPr="00A90FBD" w:rsidRDefault="00A90FBD" w:rsidP="00A90FBD">
            <w:pPr>
              <w:pStyle w:val="Bezodstpw"/>
              <w:contextualSpacing w:val="0"/>
              <w:jc w:val="center"/>
              <w:rPr>
                <w:rFonts w:asciiTheme="minorHAnsi" w:hAnsiTheme="minorHAnsi" w:cstheme="minorHAnsi"/>
                <w:sz w:val="22"/>
                <w:szCs w:val="22"/>
                <w:lang w:val="pl-PL"/>
              </w:rPr>
            </w:pPr>
            <w:r w:rsidRPr="00A90FBD">
              <w:rPr>
                <w:rFonts w:asciiTheme="minorHAnsi" w:hAnsiTheme="minorHAnsi" w:cstheme="minorHAnsi"/>
                <w:sz w:val="22"/>
                <w:szCs w:val="22"/>
                <w:lang w:val="pl-PL"/>
              </w:rPr>
              <w:t>22.</w:t>
            </w:r>
          </w:p>
        </w:tc>
        <w:tc>
          <w:tcPr>
            <w:tcW w:w="2410" w:type="dxa"/>
            <w:vAlign w:val="center"/>
          </w:tcPr>
          <w:p w14:paraId="1F296A7F"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Wymagania dotyczące pomocy dydaktycznych:</w:t>
            </w:r>
          </w:p>
        </w:tc>
        <w:tc>
          <w:tcPr>
            <w:tcW w:w="5812" w:type="dxa"/>
            <w:gridSpan w:val="3"/>
            <w:vAlign w:val="center"/>
          </w:tcPr>
          <w:p w14:paraId="12E75BBD" w14:textId="77777777" w:rsidR="00A90FBD" w:rsidRPr="00A90FBD" w:rsidRDefault="00A90FBD" w:rsidP="00A90FBD">
            <w:pPr>
              <w:pStyle w:val="Bezodstpw"/>
              <w:contextualSpacing w:val="0"/>
              <w:rPr>
                <w:rFonts w:asciiTheme="minorHAnsi" w:hAnsiTheme="minorHAnsi" w:cstheme="minorHAnsi"/>
                <w:sz w:val="22"/>
                <w:szCs w:val="22"/>
                <w:lang w:val="pl-PL"/>
              </w:rPr>
            </w:pPr>
            <w:r w:rsidRPr="00A90FBD">
              <w:rPr>
                <w:rFonts w:asciiTheme="minorHAnsi" w:hAnsiTheme="minorHAnsi" w:cstheme="minorHAnsi"/>
                <w:sz w:val="22"/>
                <w:szCs w:val="22"/>
                <w:lang w:val="pl-PL"/>
              </w:rPr>
              <w:t>laptop, rzutnik multimedialny lub monitor interaktywny.</w:t>
            </w:r>
          </w:p>
        </w:tc>
      </w:tr>
    </w:tbl>
    <w:p w14:paraId="19961E31" w14:textId="77777777" w:rsidR="00D81438" w:rsidRDefault="00D81438">
      <w:pPr>
        <w:tabs>
          <w:tab w:val="clear" w:pos="284"/>
        </w:tabs>
        <w:spacing w:after="200" w:line="276" w:lineRule="auto"/>
        <w:contextualSpacing w:val="0"/>
        <w:jc w:val="left"/>
        <w:rPr>
          <w:rFonts w:eastAsiaTheme="majorEastAsia" w:cstheme="majorBidi"/>
          <w:b/>
          <w:bCs/>
          <w:smallCaps/>
          <w:color w:val="4F81BD" w:themeColor="accent1"/>
          <w:sz w:val="26"/>
          <w:szCs w:val="26"/>
        </w:rPr>
      </w:pPr>
      <w:r>
        <w:br w:type="page"/>
      </w:r>
    </w:p>
    <w:p w14:paraId="2F11092E" w14:textId="77777777" w:rsidR="000220EE" w:rsidRPr="00C37383" w:rsidRDefault="00D81438" w:rsidP="0073465F">
      <w:pPr>
        <w:pStyle w:val="Nagwek2"/>
        <w:numPr>
          <w:ilvl w:val="1"/>
          <w:numId w:val="9"/>
        </w:numPr>
      </w:pPr>
      <w:bookmarkStart w:id="49" w:name="_Toc15561688"/>
      <w:r>
        <w:lastRenderedPageBreak/>
        <w:t xml:space="preserve">Sylabus - </w:t>
      </w:r>
      <w:r w:rsidR="000220EE" w:rsidRPr="00C37383">
        <w:t xml:space="preserve">Moduł </w:t>
      </w:r>
      <w:r w:rsidR="000220EE">
        <w:t>Seminarium</w:t>
      </w:r>
      <w:bookmarkEnd w:id="49"/>
    </w:p>
    <w:p w14:paraId="3B99F936" w14:textId="77777777" w:rsidR="00697D75" w:rsidRPr="00C37383" w:rsidRDefault="00D32CAF" w:rsidP="00A42BBF">
      <w:pPr>
        <w:rPr>
          <w:lang w:eastAsia="en-US"/>
        </w:rPr>
      </w:pPr>
      <w:r w:rsidRPr="00C37383">
        <w:rPr>
          <w:lang w:eastAsia="en-US"/>
        </w:rPr>
        <w:tab/>
      </w:r>
      <w:r w:rsidR="00A42BBF" w:rsidRPr="00C37383">
        <w:rPr>
          <w:lang w:eastAsia="en-US"/>
        </w:rPr>
        <w:t xml:space="preserve">W ramach modułu realizowane będzie seminarium </w:t>
      </w:r>
      <w:r w:rsidR="00971850" w:rsidRPr="00C37383">
        <w:rPr>
          <w:lang w:eastAsia="en-US"/>
        </w:rPr>
        <w:t>promotorskie</w:t>
      </w:r>
      <w:r w:rsidR="00553AAA" w:rsidRPr="00C37383">
        <w:rPr>
          <w:lang w:eastAsia="en-US"/>
        </w:rPr>
        <w:t xml:space="preserve"> (SD)</w:t>
      </w:r>
      <w:r w:rsidR="00697D75" w:rsidRPr="00C37383">
        <w:rPr>
          <w:lang w:eastAsia="en-US"/>
        </w:rPr>
        <w:t>, które służy przygotowaniu pracy dyplomowej na zakończenie studiów podyplomowych</w:t>
      </w:r>
      <w:r w:rsidR="00A42BBF" w:rsidRPr="00C37383">
        <w:rPr>
          <w:lang w:eastAsia="en-US"/>
        </w:rPr>
        <w:t xml:space="preserve">. </w:t>
      </w:r>
      <w:r w:rsidR="000220EE">
        <w:rPr>
          <w:lang w:eastAsia="en-US"/>
        </w:rPr>
        <w:t>Praca podlegać będzie recenzji.</w:t>
      </w:r>
    </w:p>
    <w:p w14:paraId="1CFA5BBE" w14:textId="77777777" w:rsidR="00CB6199" w:rsidRDefault="00CB6199" w:rsidP="00A42BBF">
      <w:pPr>
        <w:rPr>
          <w:lang w:eastAsia="en-US"/>
        </w:rPr>
      </w:pPr>
    </w:p>
    <w:tbl>
      <w:tblPr>
        <w:tblStyle w:val="Tabela-Siatka"/>
        <w:tblW w:w="8784" w:type="dxa"/>
        <w:jc w:val="center"/>
        <w:tblLayout w:type="fixed"/>
        <w:tblLook w:val="04A0" w:firstRow="1" w:lastRow="0" w:firstColumn="1" w:lastColumn="0" w:noHBand="0" w:noVBand="1"/>
      </w:tblPr>
      <w:tblGrid>
        <w:gridCol w:w="562"/>
        <w:gridCol w:w="2410"/>
        <w:gridCol w:w="697"/>
        <w:gridCol w:w="5115"/>
      </w:tblGrid>
      <w:tr w:rsidR="00A90FBD" w:rsidRPr="00E03C1E" w14:paraId="5542B973" w14:textId="77777777" w:rsidTr="00636082">
        <w:trPr>
          <w:trHeight w:val="454"/>
          <w:jc w:val="center"/>
        </w:trPr>
        <w:tc>
          <w:tcPr>
            <w:tcW w:w="562" w:type="dxa"/>
            <w:shd w:val="clear" w:color="auto" w:fill="C6D9F1" w:themeFill="text2" w:themeFillTint="33"/>
            <w:vAlign w:val="center"/>
          </w:tcPr>
          <w:p w14:paraId="4B9E5AAB"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1.</w:t>
            </w:r>
          </w:p>
        </w:tc>
        <w:tc>
          <w:tcPr>
            <w:tcW w:w="2410" w:type="dxa"/>
            <w:shd w:val="clear" w:color="auto" w:fill="C6D9F1" w:themeFill="text2" w:themeFillTint="33"/>
            <w:vAlign w:val="center"/>
          </w:tcPr>
          <w:p w14:paraId="15093960"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Nazwa przedmiotu:</w:t>
            </w:r>
          </w:p>
        </w:tc>
        <w:tc>
          <w:tcPr>
            <w:tcW w:w="5812" w:type="dxa"/>
            <w:gridSpan w:val="2"/>
            <w:shd w:val="clear" w:color="auto" w:fill="C6D9F1" w:themeFill="text2" w:themeFillTint="33"/>
            <w:vAlign w:val="center"/>
          </w:tcPr>
          <w:p w14:paraId="1DEAD6E4" w14:textId="77777777" w:rsidR="00A90FBD" w:rsidRPr="00C67790" w:rsidRDefault="000220EE" w:rsidP="00C67790">
            <w:pPr>
              <w:pStyle w:val="Bezodstpw"/>
              <w:contextualSpacing w:val="0"/>
              <w:rPr>
                <w:rFonts w:asciiTheme="minorHAnsi" w:hAnsiTheme="minorHAnsi" w:cstheme="minorHAnsi"/>
                <w:b/>
                <w:smallCaps/>
                <w:sz w:val="22"/>
                <w:szCs w:val="22"/>
                <w:lang w:val="pl-PL"/>
              </w:rPr>
            </w:pPr>
            <w:r w:rsidRPr="00C67790">
              <w:rPr>
                <w:rFonts w:asciiTheme="minorHAnsi" w:hAnsiTheme="minorHAnsi" w:cstheme="minorHAnsi"/>
                <w:b/>
                <w:smallCaps/>
                <w:sz w:val="22"/>
                <w:szCs w:val="22"/>
                <w:lang w:val="pl-PL"/>
              </w:rPr>
              <w:t>Seminarium Dyplomowe</w:t>
            </w:r>
          </w:p>
        </w:tc>
      </w:tr>
      <w:tr w:rsidR="00A90FBD" w:rsidRPr="00E03C1E" w14:paraId="1BC64EA9" w14:textId="77777777" w:rsidTr="00D81438">
        <w:trPr>
          <w:trHeight w:val="454"/>
          <w:jc w:val="center"/>
        </w:trPr>
        <w:tc>
          <w:tcPr>
            <w:tcW w:w="562" w:type="dxa"/>
            <w:vAlign w:val="center"/>
          </w:tcPr>
          <w:p w14:paraId="7BD15BB2"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2.</w:t>
            </w:r>
          </w:p>
        </w:tc>
        <w:tc>
          <w:tcPr>
            <w:tcW w:w="2410" w:type="dxa"/>
            <w:vAlign w:val="center"/>
          </w:tcPr>
          <w:p w14:paraId="29B7C396"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Rodzaj przedmiotu:</w:t>
            </w:r>
          </w:p>
        </w:tc>
        <w:tc>
          <w:tcPr>
            <w:tcW w:w="5812" w:type="dxa"/>
            <w:gridSpan w:val="2"/>
            <w:vAlign w:val="center"/>
          </w:tcPr>
          <w:p w14:paraId="09D71827" w14:textId="77777777" w:rsidR="00A90FBD" w:rsidRPr="00C67790" w:rsidRDefault="000220EE"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Seminarium</w:t>
            </w:r>
          </w:p>
        </w:tc>
      </w:tr>
      <w:tr w:rsidR="00A90FBD" w:rsidRPr="00E03C1E" w14:paraId="1FE496A6" w14:textId="77777777" w:rsidTr="00D81438">
        <w:trPr>
          <w:trHeight w:val="454"/>
          <w:jc w:val="center"/>
        </w:trPr>
        <w:tc>
          <w:tcPr>
            <w:tcW w:w="562" w:type="dxa"/>
            <w:vAlign w:val="center"/>
          </w:tcPr>
          <w:p w14:paraId="21C46F9B"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3.</w:t>
            </w:r>
          </w:p>
        </w:tc>
        <w:tc>
          <w:tcPr>
            <w:tcW w:w="2410" w:type="dxa"/>
            <w:vAlign w:val="center"/>
          </w:tcPr>
          <w:p w14:paraId="07FA485B"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Godziny kontaktowe:</w:t>
            </w:r>
          </w:p>
        </w:tc>
        <w:tc>
          <w:tcPr>
            <w:tcW w:w="5812" w:type="dxa"/>
            <w:gridSpan w:val="2"/>
            <w:vAlign w:val="center"/>
          </w:tcPr>
          <w:p w14:paraId="27B683A2" w14:textId="77777777" w:rsidR="00A90FBD" w:rsidRPr="00157790" w:rsidRDefault="00FE398A" w:rsidP="00C67790">
            <w:pPr>
              <w:spacing w:line="240" w:lineRule="auto"/>
              <w:contextualSpacing w:val="0"/>
              <w:rPr>
                <w:rFonts w:asciiTheme="minorHAnsi" w:hAnsiTheme="minorHAnsi"/>
                <w:b/>
                <w:sz w:val="22"/>
                <w:szCs w:val="22"/>
                <w:lang w:val="pl-PL"/>
              </w:rPr>
            </w:pPr>
            <w:r>
              <w:rPr>
                <w:rFonts w:asciiTheme="minorHAnsi" w:hAnsiTheme="minorHAnsi"/>
                <w:b/>
                <w:sz w:val="22"/>
                <w:szCs w:val="22"/>
                <w:lang w:val="pl-PL"/>
              </w:rPr>
              <w:t>10</w:t>
            </w:r>
          </w:p>
        </w:tc>
      </w:tr>
      <w:tr w:rsidR="00A90FBD" w:rsidRPr="00E03C1E" w14:paraId="2B837B7A" w14:textId="77777777" w:rsidTr="00D81438">
        <w:trPr>
          <w:trHeight w:val="454"/>
          <w:jc w:val="center"/>
        </w:trPr>
        <w:tc>
          <w:tcPr>
            <w:tcW w:w="562" w:type="dxa"/>
            <w:vAlign w:val="center"/>
          </w:tcPr>
          <w:p w14:paraId="1F742C02"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4.</w:t>
            </w:r>
          </w:p>
        </w:tc>
        <w:tc>
          <w:tcPr>
            <w:tcW w:w="2410" w:type="dxa"/>
            <w:vAlign w:val="center"/>
          </w:tcPr>
          <w:p w14:paraId="46C90A10"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Czas pracy własnej studenta:</w:t>
            </w:r>
          </w:p>
        </w:tc>
        <w:tc>
          <w:tcPr>
            <w:tcW w:w="5812" w:type="dxa"/>
            <w:gridSpan w:val="2"/>
            <w:vAlign w:val="center"/>
          </w:tcPr>
          <w:p w14:paraId="2993F0A4" w14:textId="77777777" w:rsidR="00A90FBD" w:rsidRPr="00157790" w:rsidRDefault="00FE398A" w:rsidP="00157790">
            <w:pPr>
              <w:spacing w:line="240" w:lineRule="auto"/>
              <w:contextualSpacing w:val="0"/>
              <w:rPr>
                <w:rFonts w:asciiTheme="minorHAnsi" w:hAnsiTheme="minorHAnsi"/>
                <w:b/>
                <w:sz w:val="22"/>
                <w:szCs w:val="22"/>
                <w:lang w:val="pl-PL"/>
              </w:rPr>
            </w:pPr>
            <w:r>
              <w:rPr>
                <w:rFonts w:asciiTheme="minorHAnsi" w:hAnsiTheme="minorHAnsi"/>
                <w:b/>
                <w:sz w:val="22"/>
                <w:szCs w:val="22"/>
                <w:lang w:val="pl-PL"/>
              </w:rPr>
              <w:t>60</w:t>
            </w:r>
          </w:p>
        </w:tc>
      </w:tr>
      <w:tr w:rsidR="00A90FBD" w:rsidRPr="00E03C1E" w14:paraId="4B60C5E6" w14:textId="77777777" w:rsidTr="00D81438">
        <w:trPr>
          <w:trHeight w:val="454"/>
          <w:jc w:val="center"/>
        </w:trPr>
        <w:tc>
          <w:tcPr>
            <w:tcW w:w="562" w:type="dxa"/>
            <w:vAlign w:val="center"/>
          </w:tcPr>
          <w:p w14:paraId="6E24BE20"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5.</w:t>
            </w:r>
          </w:p>
        </w:tc>
        <w:tc>
          <w:tcPr>
            <w:tcW w:w="2410" w:type="dxa"/>
            <w:vAlign w:val="center"/>
          </w:tcPr>
          <w:p w14:paraId="129EC46B"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Sumaryczne obciążenie pracy studenta:</w:t>
            </w:r>
          </w:p>
        </w:tc>
        <w:tc>
          <w:tcPr>
            <w:tcW w:w="5812" w:type="dxa"/>
            <w:gridSpan w:val="2"/>
            <w:vAlign w:val="center"/>
          </w:tcPr>
          <w:p w14:paraId="6FE1FAD6" w14:textId="77777777" w:rsidR="00A90FBD" w:rsidRPr="00C67790" w:rsidRDefault="00FE398A" w:rsidP="00C67790">
            <w:pPr>
              <w:spacing w:line="240" w:lineRule="auto"/>
              <w:contextualSpacing w:val="0"/>
              <w:rPr>
                <w:rFonts w:asciiTheme="minorHAnsi" w:hAnsiTheme="minorHAnsi"/>
                <w:b/>
                <w:sz w:val="22"/>
                <w:szCs w:val="22"/>
                <w:lang w:val="pl-PL"/>
              </w:rPr>
            </w:pPr>
            <w:r>
              <w:rPr>
                <w:rFonts w:asciiTheme="minorHAnsi" w:hAnsiTheme="minorHAnsi"/>
                <w:b/>
                <w:sz w:val="22"/>
                <w:szCs w:val="22"/>
                <w:lang w:val="pl-PL"/>
              </w:rPr>
              <w:t>70</w:t>
            </w:r>
          </w:p>
        </w:tc>
      </w:tr>
      <w:tr w:rsidR="00A90FBD" w:rsidRPr="00E03C1E" w14:paraId="720C0AB4" w14:textId="77777777" w:rsidTr="00D81438">
        <w:trPr>
          <w:trHeight w:val="454"/>
          <w:jc w:val="center"/>
        </w:trPr>
        <w:tc>
          <w:tcPr>
            <w:tcW w:w="562" w:type="dxa"/>
            <w:vAlign w:val="center"/>
          </w:tcPr>
          <w:p w14:paraId="5A94E098"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6.</w:t>
            </w:r>
          </w:p>
        </w:tc>
        <w:tc>
          <w:tcPr>
            <w:tcW w:w="2410" w:type="dxa"/>
            <w:vAlign w:val="center"/>
          </w:tcPr>
          <w:p w14:paraId="1C791178"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Punkty ECTS:</w:t>
            </w:r>
          </w:p>
        </w:tc>
        <w:tc>
          <w:tcPr>
            <w:tcW w:w="5812" w:type="dxa"/>
            <w:gridSpan w:val="2"/>
            <w:vAlign w:val="center"/>
          </w:tcPr>
          <w:p w14:paraId="6B9FF1CC" w14:textId="25C1B1B1" w:rsidR="00A90FBD" w:rsidRPr="00C67790" w:rsidRDefault="00AD11B3" w:rsidP="00C67790">
            <w:pPr>
              <w:spacing w:line="240" w:lineRule="auto"/>
              <w:contextualSpacing w:val="0"/>
              <w:rPr>
                <w:rFonts w:asciiTheme="minorHAnsi" w:hAnsiTheme="minorHAnsi"/>
                <w:b/>
                <w:sz w:val="22"/>
                <w:szCs w:val="22"/>
                <w:lang w:val="pl-PL"/>
              </w:rPr>
            </w:pPr>
            <w:r>
              <w:rPr>
                <w:rFonts w:asciiTheme="minorHAnsi" w:hAnsiTheme="minorHAnsi"/>
                <w:b/>
                <w:sz w:val="22"/>
                <w:szCs w:val="22"/>
                <w:lang w:val="pl-PL"/>
              </w:rPr>
              <w:t>4</w:t>
            </w:r>
          </w:p>
        </w:tc>
      </w:tr>
      <w:tr w:rsidR="00A90FBD" w:rsidRPr="00E03C1E" w14:paraId="7E521E6C" w14:textId="77777777" w:rsidTr="00D81438">
        <w:trPr>
          <w:trHeight w:val="454"/>
          <w:jc w:val="center"/>
        </w:trPr>
        <w:tc>
          <w:tcPr>
            <w:tcW w:w="562" w:type="dxa"/>
            <w:vAlign w:val="center"/>
          </w:tcPr>
          <w:p w14:paraId="5303954C"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7.</w:t>
            </w:r>
          </w:p>
        </w:tc>
        <w:tc>
          <w:tcPr>
            <w:tcW w:w="2410" w:type="dxa"/>
            <w:vAlign w:val="center"/>
          </w:tcPr>
          <w:p w14:paraId="4B8372D4"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Wymagania (lista przedmiotów):</w:t>
            </w:r>
          </w:p>
        </w:tc>
        <w:tc>
          <w:tcPr>
            <w:tcW w:w="5812" w:type="dxa"/>
            <w:gridSpan w:val="2"/>
            <w:vAlign w:val="center"/>
          </w:tcPr>
          <w:p w14:paraId="0CD91047" w14:textId="77777777" w:rsidR="00A90FBD" w:rsidRPr="00C67790" w:rsidRDefault="00584CF4"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Nie dotyczy.</w:t>
            </w:r>
          </w:p>
        </w:tc>
      </w:tr>
      <w:tr w:rsidR="00A90FBD" w:rsidRPr="00E03C1E" w14:paraId="442FDBA3" w14:textId="77777777" w:rsidTr="00D81438">
        <w:trPr>
          <w:trHeight w:val="454"/>
          <w:jc w:val="center"/>
        </w:trPr>
        <w:tc>
          <w:tcPr>
            <w:tcW w:w="562" w:type="dxa"/>
            <w:vAlign w:val="center"/>
          </w:tcPr>
          <w:p w14:paraId="2F662300"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8.</w:t>
            </w:r>
          </w:p>
        </w:tc>
        <w:tc>
          <w:tcPr>
            <w:tcW w:w="2410" w:type="dxa"/>
            <w:vAlign w:val="center"/>
          </w:tcPr>
          <w:p w14:paraId="7C5983F3"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Założenia (lista przedmiotów):</w:t>
            </w:r>
          </w:p>
        </w:tc>
        <w:tc>
          <w:tcPr>
            <w:tcW w:w="5812" w:type="dxa"/>
            <w:gridSpan w:val="2"/>
            <w:vAlign w:val="center"/>
          </w:tcPr>
          <w:p w14:paraId="1127F006" w14:textId="77777777" w:rsidR="00A90FBD" w:rsidRPr="00C67790" w:rsidRDefault="00584CF4"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Nie dotyczy.</w:t>
            </w:r>
          </w:p>
        </w:tc>
      </w:tr>
      <w:tr w:rsidR="00A90FBD" w:rsidRPr="00E03C1E" w14:paraId="0547514A" w14:textId="77777777" w:rsidTr="00D81438">
        <w:trPr>
          <w:trHeight w:val="454"/>
          <w:jc w:val="center"/>
        </w:trPr>
        <w:tc>
          <w:tcPr>
            <w:tcW w:w="562" w:type="dxa"/>
            <w:vAlign w:val="center"/>
          </w:tcPr>
          <w:p w14:paraId="7B09E4A9"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9.</w:t>
            </w:r>
          </w:p>
        </w:tc>
        <w:tc>
          <w:tcPr>
            <w:tcW w:w="2410" w:type="dxa"/>
            <w:vAlign w:val="center"/>
          </w:tcPr>
          <w:p w14:paraId="45962F8A"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Założenia (opisowo):</w:t>
            </w:r>
          </w:p>
        </w:tc>
        <w:tc>
          <w:tcPr>
            <w:tcW w:w="5812" w:type="dxa"/>
            <w:gridSpan w:val="2"/>
            <w:vAlign w:val="center"/>
          </w:tcPr>
          <w:p w14:paraId="2DAA9C9F" w14:textId="77777777" w:rsidR="00A90FBD" w:rsidRPr="00C67790" w:rsidRDefault="00584CF4" w:rsidP="00C67790">
            <w:pPr>
              <w:spacing w:line="240" w:lineRule="auto"/>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 xml:space="preserve">Student: posiada podstawową wiedzę o pracy specjalisty </w:t>
            </w:r>
            <w:r w:rsidR="00C67790">
              <w:rPr>
                <w:rFonts w:asciiTheme="minorHAnsi" w:hAnsiTheme="minorHAnsi" w:cstheme="minorHAnsi"/>
                <w:sz w:val="22"/>
                <w:szCs w:val="22"/>
                <w:lang w:val="pl-PL"/>
              </w:rPr>
              <w:t>ds.</w:t>
            </w:r>
            <w:r w:rsidRPr="00C67790">
              <w:rPr>
                <w:rFonts w:asciiTheme="minorHAnsi" w:hAnsiTheme="minorHAnsi" w:cstheme="minorHAnsi"/>
                <w:sz w:val="22"/>
                <w:szCs w:val="22"/>
                <w:lang w:val="pl-PL"/>
              </w:rPr>
              <w:t xml:space="preserve"> zarządzania rehabilitacją, orientuje się w systemie rehabilitacji funkcjonującym w Polsce. Potrafi wyci</w:t>
            </w:r>
            <w:r w:rsidR="00C67790">
              <w:rPr>
                <w:rFonts w:asciiTheme="minorHAnsi" w:hAnsiTheme="minorHAnsi" w:cstheme="minorHAnsi"/>
                <w:sz w:val="22"/>
                <w:szCs w:val="22"/>
                <w:lang w:val="pl-PL"/>
              </w:rPr>
              <w:t>ą</w:t>
            </w:r>
            <w:r w:rsidRPr="00C67790">
              <w:rPr>
                <w:rFonts w:asciiTheme="minorHAnsi" w:hAnsiTheme="minorHAnsi" w:cstheme="minorHAnsi"/>
                <w:sz w:val="22"/>
                <w:szCs w:val="22"/>
                <w:lang w:val="pl-PL"/>
              </w:rPr>
              <w:t>ga</w:t>
            </w:r>
            <w:r w:rsidR="00C67790">
              <w:rPr>
                <w:rFonts w:asciiTheme="minorHAnsi" w:hAnsiTheme="minorHAnsi" w:cstheme="minorHAnsi"/>
                <w:sz w:val="22"/>
                <w:szCs w:val="22"/>
                <w:lang w:val="pl-PL"/>
              </w:rPr>
              <w:t>ć</w:t>
            </w:r>
            <w:r w:rsidRPr="00C67790">
              <w:rPr>
                <w:rFonts w:asciiTheme="minorHAnsi" w:hAnsiTheme="minorHAnsi" w:cstheme="minorHAnsi"/>
                <w:sz w:val="22"/>
                <w:szCs w:val="22"/>
                <w:lang w:val="pl-PL"/>
              </w:rPr>
              <w:t xml:space="preserve"> wnioski i poddawać je analizie</w:t>
            </w:r>
            <w:r w:rsidR="00C67790">
              <w:rPr>
                <w:rFonts w:asciiTheme="minorHAnsi" w:hAnsiTheme="minorHAnsi" w:cstheme="minorHAnsi"/>
                <w:sz w:val="22"/>
                <w:szCs w:val="22"/>
                <w:lang w:val="pl-PL"/>
              </w:rPr>
              <w:t xml:space="preserve"> oraz planować  i organizować działania</w:t>
            </w:r>
          </w:p>
        </w:tc>
      </w:tr>
      <w:tr w:rsidR="00A90FBD" w:rsidRPr="00E03C1E" w14:paraId="35240978" w14:textId="77777777" w:rsidTr="00D81438">
        <w:trPr>
          <w:trHeight w:val="596"/>
          <w:jc w:val="center"/>
        </w:trPr>
        <w:tc>
          <w:tcPr>
            <w:tcW w:w="562" w:type="dxa"/>
            <w:vAlign w:val="center"/>
          </w:tcPr>
          <w:p w14:paraId="1C0628FA"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10.</w:t>
            </w:r>
          </w:p>
        </w:tc>
        <w:tc>
          <w:tcPr>
            <w:tcW w:w="2410" w:type="dxa"/>
            <w:vAlign w:val="center"/>
          </w:tcPr>
          <w:p w14:paraId="335EAEED"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Tryb prowadzenia:</w:t>
            </w:r>
          </w:p>
        </w:tc>
        <w:tc>
          <w:tcPr>
            <w:tcW w:w="5812" w:type="dxa"/>
            <w:gridSpan w:val="2"/>
            <w:vAlign w:val="center"/>
          </w:tcPr>
          <w:p w14:paraId="5269851A"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w sali</w:t>
            </w:r>
          </w:p>
        </w:tc>
      </w:tr>
      <w:tr w:rsidR="00A90FBD" w:rsidRPr="00E03C1E" w14:paraId="2FC66AB8" w14:textId="77777777" w:rsidTr="00D81438">
        <w:trPr>
          <w:trHeight w:val="454"/>
          <w:jc w:val="center"/>
        </w:trPr>
        <w:tc>
          <w:tcPr>
            <w:tcW w:w="562" w:type="dxa"/>
            <w:vAlign w:val="center"/>
          </w:tcPr>
          <w:p w14:paraId="428BFDF6"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11.</w:t>
            </w:r>
          </w:p>
        </w:tc>
        <w:tc>
          <w:tcPr>
            <w:tcW w:w="2410" w:type="dxa"/>
            <w:vAlign w:val="center"/>
          </w:tcPr>
          <w:p w14:paraId="0F9A9725"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Skrócony opis przedmiotu:</w:t>
            </w:r>
          </w:p>
        </w:tc>
        <w:tc>
          <w:tcPr>
            <w:tcW w:w="5812" w:type="dxa"/>
            <w:gridSpan w:val="2"/>
          </w:tcPr>
          <w:p w14:paraId="38A51293" w14:textId="77777777" w:rsidR="00A90FBD" w:rsidRPr="00C67790" w:rsidRDefault="000220EE" w:rsidP="00C67790">
            <w:pPr>
              <w:spacing w:line="240" w:lineRule="auto"/>
              <w:contextualSpacing w:val="0"/>
              <w:rPr>
                <w:rFonts w:asciiTheme="minorHAnsi" w:hAnsiTheme="minorHAnsi"/>
                <w:sz w:val="22"/>
                <w:szCs w:val="22"/>
                <w:lang w:val="pl-PL"/>
              </w:rPr>
            </w:pPr>
            <w:r w:rsidRPr="00C67790">
              <w:rPr>
                <w:rFonts w:asciiTheme="minorHAnsi" w:hAnsiTheme="minorHAnsi"/>
                <w:sz w:val="22"/>
                <w:szCs w:val="22"/>
                <w:lang w:val="pl-PL"/>
              </w:rPr>
              <w:t>Celem seminarium dyplomowego jest zapoznanie studenta z wymogami obowiązującymi przy realizacji pracy badawczej, ukierunkowanie studenta w zakresie tworzenia własnej pracy dyplomowej, pomoc metodyczna i merytoryczna przy realizacji pracy dyplomowej.</w:t>
            </w:r>
          </w:p>
        </w:tc>
      </w:tr>
      <w:tr w:rsidR="00A90FBD" w:rsidRPr="00E03C1E" w14:paraId="0459FD94" w14:textId="77777777" w:rsidTr="00D81438">
        <w:trPr>
          <w:trHeight w:val="454"/>
          <w:jc w:val="center"/>
        </w:trPr>
        <w:tc>
          <w:tcPr>
            <w:tcW w:w="562" w:type="dxa"/>
            <w:vAlign w:val="center"/>
          </w:tcPr>
          <w:p w14:paraId="69F8DC19"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12.</w:t>
            </w:r>
          </w:p>
        </w:tc>
        <w:tc>
          <w:tcPr>
            <w:tcW w:w="2410" w:type="dxa"/>
            <w:vAlign w:val="center"/>
          </w:tcPr>
          <w:p w14:paraId="0B20A153"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Pełny opis przedmiotu:</w:t>
            </w:r>
          </w:p>
        </w:tc>
        <w:tc>
          <w:tcPr>
            <w:tcW w:w="5812" w:type="dxa"/>
            <w:gridSpan w:val="2"/>
          </w:tcPr>
          <w:p w14:paraId="7DD99263" w14:textId="77777777" w:rsidR="000220EE" w:rsidRPr="00C67790" w:rsidRDefault="000220EE" w:rsidP="00C67790">
            <w:pPr>
              <w:spacing w:line="240" w:lineRule="auto"/>
              <w:contextualSpacing w:val="0"/>
              <w:rPr>
                <w:rFonts w:asciiTheme="minorHAnsi" w:hAnsiTheme="minorHAnsi"/>
                <w:sz w:val="22"/>
                <w:szCs w:val="22"/>
                <w:lang w:val="pl-PL"/>
              </w:rPr>
            </w:pPr>
            <w:r w:rsidRPr="00C67790">
              <w:rPr>
                <w:rFonts w:asciiTheme="minorHAnsi" w:hAnsiTheme="minorHAnsi"/>
                <w:sz w:val="22"/>
                <w:szCs w:val="22"/>
                <w:lang w:val="pl-PL"/>
              </w:rPr>
              <w:t xml:space="preserve">Rola zajęć seminaryjnych i promotora w tworzeniu pracy. Precyzowanie obszaru zainteresowań dyplomantów. Sposoby zbierania materiałów źródłowych. Układ pracy dyplomowej. Konstrukcja poszczególnych rozdziałów i ich rola w całości pracy. Znaczenie analizy i syntezy w postępowaniu badawczym. </w:t>
            </w:r>
          </w:p>
          <w:p w14:paraId="1ED1EABC" w14:textId="77777777" w:rsidR="000220EE" w:rsidRPr="00C67790" w:rsidRDefault="000220EE" w:rsidP="00C67790">
            <w:pPr>
              <w:spacing w:line="240" w:lineRule="auto"/>
              <w:contextualSpacing w:val="0"/>
              <w:rPr>
                <w:rFonts w:asciiTheme="minorHAnsi" w:hAnsiTheme="minorHAnsi"/>
                <w:sz w:val="22"/>
                <w:szCs w:val="22"/>
                <w:lang w:val="pl-PL"/>
              </w:rPr>
            </w:pPr>
            <w:r w:rsidRPr="00C67790">
              <w:rPr>
                <w:rFonts w:asciiTheme="minorHAnsi" w:hAnsiTheme="minorHAnsi"/>
                <w:sz w:val="22"/>
                <w:szCs w:val="22"/>
                <w:lang w:val="pl-PL"/>
              </w:rPr>
              <w:t xml:space="preserve">Ustalanie spisów treści poszczególnych prac. Dyskusja nad metodyką postępowania w przygotowaniu pracy. </w:t>
            </w:r>
          </w:p>
          <w:p w14:paraId="7626F10E" w14:textId="77777777" w:rsidR="00A90FBD" w:rsidRPr="00C67790" w:rsidRDefault="000220EE" w:rsidP="00C67790">
            <w:pPr>
              <w:spacing w:line="240" w:lineRule="auto"/>
              <w:contextualSpacing w:val="0"/>
              <w:rPr>
                <w:rFonts w:asciiTheme="minorHAnsi" w:hAnsiTheme="minorHAnsi"/>
                <w:sz w:val="22"/>
                <w:szCs w:val="22"/>
                <w:lang w:val="pl-PL"/>
              </w:rPr>
            </w:pPr>
            <w:r w:rsidRPr="00C67790">
              <w:rPr>
                <w:rFonts w:asciiTheme="minorHAnsi" w:hAnsiTheme="minorHAnsi"/>
                <w:sz w:val="22"/>
                <w:szCs w:val="22"/>
                <w:lang w:val="pl-PL"/>
              </w:rPr>
              <w:t xml:space="preserve">Wymogi edytorskie zgodnie z </w:t>
            </w:r>
            <w:r w:rsidR="00645D4C">
              <w:rPr>
                <w:rFonts w:asciiTheme="minorHAnsi" w:hAnsiTheme="minorHAnsi"/>
                <w:sz w:val="22"/>
                <w:szCs w:val="22"/>
                <w:lang w:val="pl-PL"/>
              </w:rPr>
              <w:t>„Modelem kształcenia”</w:t>
            </w:r>
            <w:r w:rsidRPr="00C67790">
              <w:rPr>
                <w:rFonts w:asciiTheme="minorHAnsi" w:hAnsiTheme="minorHAnsi"/>
                <w:sz w:val="22"/>
                <w:szCs w:val="22"/>
                <w:lang w:val="pl-PL"/>
              </w:rPr>
              <w:t>.</w:t>
            </w:r>
          </w:p>
          <w:p w14:paraId="4EFAA038" w14:textId="77777777" w:rsidR="00584CF4" w:rsidRPr="00C67790" w:rsidRDefault="00584CF4" w:rsidP="00C67790">
            <w:pPr>
              <w:spacing w:line="240" w:lineRule="auto"/>
              <w:contextualSpacing w:val="0"/>
              <w:rPr>
                <w:rFonts w:asciiTheme="minorHAnsi" w:hAnsiTheme="minorHAnsi"/>
                <w:sz w:val="22"/>
                <w:szCs w:val="22"/>
                <w:lang w:val="pl-PL"/>
              </w:rPr>
            </w:pPr>
          </w:p>
          <w:p w14:paraId="7FE1612D" w14:textId="77777777" w:rsidR="00584CF4" w:rsidRPr="00C67790" w:rsidRDefault="00584CF4" w:rsidP="00C67790">
            <w:pPr>
              <w:spacing w:line="240" w:lineRule="auto"/>
              <w:contextualSpacing w:val="0"/>
              <w:rPr>
                <w:rFonts w:asciiTheme="minorHAnsi" w:hAnsiTheme="minorHAnsi"/>
                <w:sz w:val="22"/>
                <w:szCs w:val="22"/>
                <w:lang w:val="pl-PL"/>
              </w:rPr>
            </w:pPr>
            <w:r w:rsidRPr="00C67790">
              <w:rPr>
                <w:rFonts w:asciiTheme="minorHAnsi" w:hAnsiTheme="minorHAnsi"/>
                <w:sz w:val="22"/>
                <w:szCs w:val="22"/>
                <w:lang w:val="pl-PL"/>
              </w:rPr>
              <w:t xml:space="preserve">Prace podyplomowe powinny odnosić się do procesu zarządzania rehabilitacją, w szczególności mogą być poświęcone: jakości świadczeń rehabilitacji medycznej, społecznej i zawodowej, planowaniu procesu rehabilitacji, organizowaniu, motywowaniu podopiecznego, a także uwzględniać zagadnienia prawne, społeczne i ekonomiczne. Powinny mieć charakter projektowy opierający się na opisie </w:t>
            </w:r>
            <w:r w:rsidRPr="00C67790">
              <w:rPr>
                <w:rFonts w:asciiTheme="minorHAnsi" w:hAnsiTheme="minorHAnsi"/>
                <w:sz w:val="22"/>
                <w:szCs w:val="22"/>
                <w:lang w:val="pl-PL"/>
              </w:rPr>
              <w:lastRenderedPageBreak/>
              <w:t>konkretnego przypadku i zawierający indywidualny plan rehabilitacji. Praca powinna być przygotowana z uwzględnieniem zasad tworzenia dostępnych dokumentów dla osób z niepełnosprawnością. Zalecana objętość pracy: 20-30 stron.</w:t>
            </w:r>
          </w:p>
        </w:tc>
      </w:tr>
      <w:tr w:rsidR="00A90FBD" w:rsidRPr="00E03C1E" w14:paraId="45D7463B" w14:textId="77777777" w:rsidTr="00D81438">
        <w:trPr>
          <w:trHeight w:val="454"/>
          <w:jc w:val="center"/>
        </w:trPr>
        <w:tc>
          <w:tcPr>
            <w:tcW w:w="562" w:type="dxa"/>
            <w:vAlign w:val="center"/>
          </w:tcPr>
          <w:p w14:paraId="0B61BE8E"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lastRenderedPageBreak/>
              <w:t>13.</w:t>
            </w:r>
          </w:p>
        </w:tc>
        <w:tc>
          <w:tcPr>
            <w:tcW w:w="2410" w:type="dxa"/>
            <w:vAlign w:val="center"/>
          </w:tcPr>
          <w:p w14:paraId="3FD8125F"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Zakres poszczególnych tematów/treść zajęć:</w:t>
            </w:r>
          </w:p>
        </w:tc>
        <w:tc>
          <w:tcPr>
            <w:tcW w:w="5812" w:type="dxa"/>
            <w:gridSpan w:val="2"/>
            <w:vAlign w:val="center"/>
          </w:tcPr>
          <w:p w14:paraId="5F45969C" w14:textId="77777777" w:rsidR="000220EE" w:rsidRPr="00C67790" w:rsidRDefault="000220EE" w:rsidP="00B4158C">
            <w:pPr>
              <w:pStyle w:val="Bezodstpw"/>
              <w:numPr>
                <w:ilvl w:val="0"/>
                <w:numId w:val="76"/>
              </w:numPr>
              <w:tabs>
                <w:tab w:val="clear" w:pos="284"/>
              </w:tabs>
              <w:ind w:left="454"/>
              <w:contextualSpacing w:val="0"/>
              <w:rPr>
                <w:rStyle w:val="wrtext"/>
                <w:rFonts w:asciiTheme="minorHAnsi" w:hAnsiTheme="minorHAnsi" w:cstheme="minorHAnsi"/>
                <w:sz w:val="22"/>
                <w:szCs w:val="22"/>
                <w:lang w:val="pl-PL"/>
              </w:rPr>
            </w:pPr>
            <w:r w:rsidRPr="00C67790">
              <w:rPr>
                <w:rStyle w:val="wrtext"/>
                <w:rFonts w:asciiTheme="minorHAnsi" w:hAnsiTheme="minorHAnsi" w:cstheme="minorHAnsi"/>
                <w:sz w:val="22"/>
                <w:szCs w:val="22"/>
                <w:lang w:val="pl-PL"/>
              </w:rPr>
              <w:t>Sformułowanie problemu (tematu) pracy.</w:t>
            </w:r>
          </w:p>
          <w:p w14:paraId="0BAFBF2F" w14:textId="77777777" w:rsidR="000220EE" w:rsidRPr="00C67790" w:rsidRDefault="000220EE" w:rsidP="00B4158C">
            <w:pPr>
              <w:pStyle w:val="Bezodstpw"/>
              <w:numPr>
                <w:ilvl w:val="0"/>
                <w:numId w:val="76"/>
              </w:numPr>
              <w:tabs>
                <w:tab w:val="clear" w:pos="284"/>
              </w:tabs>
              <w:ind w:left="454"/>
              <w:contextualSpacing w:val="0"/>
              <w:rPr>
                <w:rStyle w:val="wrtext"/>
                <w:rFonts w:asciiTheme="minorHAnsi" w:hAnsiTheme="minorHAnsi" w:cstheme="minorHAnsi"/>
                <w:sz w:val="22"/>
                <w:szCs w:val="22"/>
                <w:lang w:val="pl-PL"/>
              </w:rPr>
            </w:pPr>
            <w:r w:rsidRPr="00C67790">
              <w:rPr>
                <w:rStyle w:val="wrtext"/>
                <w:rFonts w:asciiTheme="minorHAnsi" w:hAnsiTheme="minorHAnsi" w:cstheme="minorHAnsi"/>
                <w:sz w:val="22"/>
                <w:szCs w:val="22"/>
                <w:lang w:val="pl-PL"/>
              </w:rPr>
              <w:t>Przygotowanie konspektu pracy.</w:t>
            </w:r>
          </w:p>
          <w:p w14:paraId="70461FC0" w14:textId="77777777" w:rsidR="000220EE" w:rsidRPr="00C67790" w:rsidRDefault="000220EE" w:rsidP="00B4158C">
            <w:pPr>
              <w:pStyle w:val="Bezodstpw"/>
              <w:numPr>
                <w:ilvl w:val="0"/>
                <w:numId w:val="76"/>
              </w:numPr>
              <w:tabs>
                <w:tab w:val="clear" w:pos="284"/>
              </w:tabs>
              <w:ind w:left="454"/>
              <w:contextualSpacing w:val="0"/>
              <w:rPr>
                <w:rStyle w:val="wrtext"/>
                <w:rFonts w:asciiTheme="minorHAnsi" w:hAnsiTheme="minorHAnsi" w:cstheme="minorHAnsi"/>
                <w:sz w:val="22"/>
                <w:szCs w:val="22"/>
                <w:lang w:val="pl-PL"/>
              </w:rPr>
            </w:pPr>
            <w:r w:rsidRPr="00C67790">
              <w:rPr>
                <w:rStyle w:val="wrtext"/>
                <w:rFonts w:asciiTheme="minorHAnsi" w:hAnsiTheme="minorHAnsi" w:cstheme="minorHAnsi"/>
                <w:sz w:val="22"/>
                <w:szCs w:val="22"/>
                <w:lang w:val="pl-PL"/>
              </w:rPr>
              <w:t>Przygotowanie i prezentacja kolejnych rozdziałów pracy.</w:t>
            </w:r>
          </w:p>
          <w:p w14:paraId="4D3CF2FF" w14:textId="77777777" w:rsidR="000220EE" w:rsidRPr="00C67790" w:rsidRDefault="000220EE" w:rsidP="00B4158C">
            <w:pPr>
              <w:pStyle w:val="Bezodstpw"/>
              <w:numPr>
                <w:ilvl w:val="0"/>
                <w:numId w:val="76"/>
              </w:numPr>
              <w:tabs>
                <w:tab w:val="clear" w:pos="284"/>
              </w:tabs>
              <w:ind w:left="454"/>
              <w:contextualSpacing w:val="0"/>
              <w:rPr>
                <w:rStyle w:val="wrtext"/>
                <w:rFonts w:asciiTheme="minorHAnsi" w:hAnsiTheme="minorHAnsi" w:cstheme="minorHAnsi"/>
                <w:sz w:val="22"/>
                <w:szCs w:val="22"/>
                <w:lang w:val="pl-PL"/>
              </w:rPr>
            </w:pPr>
            <w:r w:rsidRPr="00C67790">
              <w:rPr>
                <w:rStyle w:val="wrtext"/>
                <w:rFonts w:asciiTheme="minorHAnsi" w:hAnsiTheme="minorHAnsi" w:cstheme="minorHAnsi"/>
                <w:sz w:val="22"/>
                <w:szCs w:val="22"/>
                <w:lang w:val="pl-PL"/>
              </w:rPr>
              <w:t>Korekta językowa i merytoryczna pracy.</w:t>
            </w:r>
          </w:p>
          <w:p w14:paraId="3643105B" w14:textId="77777777" w:rsidR="00A90FBD" w:rsidRPr="00C67790" w:rsidRDefault="000220EE" w:rsidP="00B4158C">
            <w:pPr>
              <w:pStyle w:val="Bezodstpw"/>
              <w:numPr>
                <w:ilvl w:val="0"/>
                <w:numId w:val="76"/>
              </w:numPr>
              <w:tabs>
                <w:tab w:val="clear" w:pos="284"/>
              </w:tabs>
              <w:ind w:left="454"/>
              <w:contextualSpacing w:val="0"/>
              <w:rPr>
                <w:rFonts w:asciiTheme="minorHAnsi" w:hAnsiTheme="minorHAnsi" w:cstheme="minorHAnsi"/>
                <w:sz w:val="22"/>
                <w:szCs w:val="22"/>
                <w:lang w:val="pl-PL"/>
              </w:rPr>
            </w:pPr>
            <w:r w:rsidRPr="00C67790">
              <w:rPr>
                <w:rStyle w:val="wrtext"/>
                <w:rFonts w:asciiTheme="minorHAnsi" w:hAnsiTheme="minorHAnsi" w:cstheme="minorHAnsi"/>
                <w:sz w:val="22"/>
                <w:szCs w:val="22"/>
                <w:lang w:val="pl-PL"/>
              </w:rPr>
              <w:t>Przyjęcie pracy przez promotora.</w:t>
            </w:r>
          </w:p>
        </w:tc>
      </w:tr>
      <w:tr w:rsidR="00A90FBD" w:rsidRPr="00E03C1E" w14:paraId="20EDCB6A" w14:textId="77777777" w:rsidTr="00D81438">
        <w:trPr>
          <w:trHeight w:val="94"/>
          <w:jc w:val="center"/>
        </w:trPr>
        <w:tc>
          <w:tcPr>
            <w:tcW w:w="562" w:type="dxa"/>
            <w:vAlign w:val="center"/>
          </w:tcPr>
          <w:p w14:paraId="6EAE10BC"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14.</w:t>
            </w:r>
          </w:p>
        </w:tc>
        <w:tc>
          <w:tcPr>
            <w:tcW w:w="2410" w:type="dxa"/>
            <w:vAlign w:val="center"/>
          </w:tcPr>
          <w:p w14:paraId="26C4EB31"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Cele kształcenia:</w:t>
            </w:r>
          </w:p>
        </w:tc>
        <w:tc>
          <w:tcPr>
            <w:tcW w:w="697" w:type="dxa"/>
            <w:vAlign w:val="center"/>
          </w:tcPr>
          <w:p w14:paraId="6B7F8A0B" w14:textId="77777777" w:rsidR="00A90FBD" w:rsidRPr="00C67790" w:rsidRDefault="00A90FBD" w:rsidP="00C67790">
            <w:pPr>
              <w:pStyle w:val="Bezodstpw"/>
              <w:contextualSpacing w:val="0"/>
              <w:jc w:val="center"/>
              <w:rPr>
                <w:rFonts w:asciiTheme="minorHAnsi" w:hAnsiTheme="minorHAnsi" w:cstheme="minorHAnsi"/>
                <w:b/>
                <w:sz w:val="22"/>
                <w:szCs w:val="22"/>
                <w:lang w:val="pl-PL"/>
              </w:rPr>
            </w:pPr>
            <w:r w:rsidRPr="00C67790">
              <w:rPr>
                <w:rFonts w:asciiTheme="minorHAnsi" w:hAnsiTheme="minorHAnsi" w:cstheme="minorHAnsi"/>
                <w:b/>
                <w:sz w:val="22"/>
                <w:szCs w:val="22"/>
                <w:lang w:val="pl-PL"/>
              </w:rPr>
              <w:t>C1</w:t>
            </w:r>
          </w:p>
        </w:tc>
        <w:tc>
          <w:tcPr>
            <w:tcW w:w="5115" w:type="dxa"/>
            <w:vAlign w:val="center"/>
          </w:tcPr>
          <w:p w14:paraId="16DFC0A2" w14:textId="77777777" w:rsidR="00A90FBD" w:rsidRPr="00C67790" w:rsidRDefault="00584CF4" w:rsidP="00C67790">
            <w:pPr>
              <w:pStyle w:val="Bezodstpw"/>
              <w:contextualSpacing w:val="0"/>
              <w:jc w:val="both"/>
              <w:rPr>
                <w:rFonts w:asciiTheme="minorHAnsi" w:hAnsiTheme="minorHAnsi" w:cstheme="minorHAnsi"/>
                <w:b/>
                <w:sz w:val="22"/>
                <w:szCs w:val="22"/>
                <w:lang w:val="pl-PL"/>
              </w:rPr>
            </w:pPr>
            <w:r w:rsidRPr="00C67790">
              <w:rPr>
                <w:rStyle w:val="Pogrubienie"/>
                <w:rFonts w:asciiTheme="minorHAnsi" w:hAnsiTheme="minorHAnsi" w:cstheme="minorHAnsi"/>
                <w:b w:val="0"/>
                <w:sz w:val="22"/>
                <w:szCs w:val="22"/>
                <w:lang w:val="pl-PL"/>
              </w:rPr>
              <w:t>Ukierunkowanie w zakresie tworzenia własnej pracy dyplomowej, pomoc metodyczna i merytoryczna przy realizacji pracy dyplomowej.</w:t>
            </w:r>
          </w:p>
        </w:tc>
      </w:tr>
      <w:tr w:rsidR="00A90FBD" w:rsidRPr="00E03C1E" w14:paraId="668D9DAA" w14:textId="77777777" w:rsidTr="00636082">
        <w:trPr>
          <w:cantSplit/>
          <w:trHeight w:val="896"/>
          <w:jc w:val="center"/>
        </w:trPr>
        <w:tc>
          <w:tcPr>
            <w:tcW w:w="562" w:type="dxa"/>
            <w:vMerge w:val="restart"/>
            <w:vAlign w:val="center"/>
          </w:tcPr>
          <w:p w14:paraId="5DA15CB3"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15.</w:t>
            </w:r>
          </w:p>
        </w:tc>
        <w:tc>
          <w:tcPr>
            <w:tcW w:w="2410" w:type="dxa"/>
            <w:vMerge w:val="restart"/>
            <w:vAlign w:val="center"/>
          </w:tcPr>
          <w:p w14:paraId="126E2BE7"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Efekty kształcenia w zakresie wiedzy, umiejętności i kompetencji społecznych, w tym nr efektu kształcenia:</w:t>
            </w:r>
          </w:p>
          <w:p w14:paraId="2796ED79"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student, który zaliczy moduł (przedmiot) wie/umie/potrafi:</w:t>
            </w:r>
          </w:p>
        </w:tc>
        <w:tc>
          <w:tcPr>
            <w:tcW w:w="697" w:type="dxa"/>
            <w:shd w:val="clear" w:color="auto" w:fill="C6D9F1" w:themeFill="text2" w:themeFillTint="33"/>
            <w:textDirection w:val="btLr"/>
            <w:vAlign w:val="center"/>
          </w:tcPr>
          <w:p w14:paraId="64210968" w14:textId="77777777" w:rsidR="00A90FBD" w:rsidRPr="00C67790" w:rsidRDefault="00A90FBD" w:rsidP="00C67790">
            <w:pPr>
              <w:pStyle w:val="Bezodstpw"/>
              <w:contextualSpacing w:val="0"/>
              <w:jc w:val="center"/>
              <w:rPr>
                <w:rFonts w:asciiTheme="minorHAnsi" w:hAnsiTheme="minorHAnsi" w:cstheme="minorHAnsi"/>
                <w:b/>
                <w:sz w:val="22"/>
                <w:szCs w:val="22"/>
                <w:lang w:val="pl-PL"/>
              </w:rPr>
            </w:pPr>
            <w:r w:rsidRPr="00C67790">
              <w:rPr>
                <w:rFonts w:asciiTheme="minorHAnsi" w:hAnsiTheme="minorHAnsi" w:cstheme="minorHAnsi"/>
                <w:b/>
                <w:sz w:val="22"/>
                <w:szCs w:val="22"/>
                <w:lang w:val="pl-PL"/>
              </w:rPr>
              <w:t>WIEDZA</w:t>
            </w:r>
          </w:p>
        </w:tc>
        <w:tc>
          <w:tcPr>
            <w:tcW w:w="5115" w:type="dxa"/>
            <w:vAlign w:val="center"/>
          </w:tcPr>
          <w:p w14:paraId="6272BB70" w14:textId="77777777" w:rsidR="00A90FBD" w:rsidRPr="00C67790" w:rsidRDefault="00584CF4" w:rsidP="00C67790">
            <w:pPr>
              <w:pStyle w:val="Bezodstpw"/>
              <w:contextualSpacing w:val="0"/>
              <w:rPr>
                <w:rFonts w:asciiTheme="minorHAnsi" w:hAnsiTheme="minorHAnsi" w:cstheme="minorHAnsi"/>
                <w:b/>
                <w:sz w:val="22"/>
                <w:szCs w:val="22"/>
                <w:lang w:val="pl-PL"/>
              </w:rPr>
            </w:pPr>
            <w:r w:rsidRPr="00C67790">
              <w:rPr>
                <w:rFonts w:asciiTheme="minorHAnsi" w:hAnsiTheme="minorHAnsi" w:cstheme="minorHAnsi"/>
                <w:b/>
                <w:sz w:val="22"/>
                <w:szCs w:val="22"/>
                <w:lang w:val="pl-PL"/>
              </w:rPr>
              <w:t>-</w:t>
            </w:r>
          </w:p>
        </w:tc>
      </w:tr>
      <w:tr w:rsidR="00A90FBD" w:rsidRPr="00E03C1E" w14:paraId="48288773" w14:textId="77777777" w:rsidTr="00636082">
        <w:trPr>
          <w:cantSplit/>
          <w:trHeight w:val="1469"/>
          <w:jc w:val="center"/>
        </w:trPr>
        <w:tc>
          <w:tcPr>
            <w:tcW w:w="562" w:type="dxa"/>
            <w:vMerge/>
            <w:vAlign w:val="center"/>
          </w:tcPr>
          <w:p w14:paraId="61E664C3"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p>
        </w:tc>
        <w:tc>
          <w:tcPr>
            <w:tcW w:w="2410" w:type="dxa"/>
            <w:vMerge/>
            <w:vAlign w:val="center"/>
          </w:tcPr>
          <w:p w14:paraId="5EB47D28" w14:textId="77777777" w:rsidR="00A90FBD" w:rsidRPr="00C67790" w:rsidRDefault="00A90FBD" w:rsidP="00C67790">
            <w:pPr>
              <w:pStyle w:val="Bezodstpw"/>
              <w:contextualSpacing w:val="0"/>
              <w:rPr>
                <w:rFonts w:asciiTheme="minorHAnsi" w:hAnsiTheme="minorHAnsi" w:cstheme="minorHAnsi"/>
                <w:sz w:val="22"/>
                <w:szCs w:val="22"/>
                <w:lang w:val="pl-PL"/>
              </w:rPr>
            </w:pPr>
          </w:p>
        </w:tc>
        <w:tc>
          <w:tcPr>
            <w:tcW w:w="697" w:type="dxa"/>
            <w:shd w:val="clear" w:color="auto" w:fill="C6D9F1" w:themeFill="text2" w:themeFillTint="33"/>
            <w:textDirection w:val="btLr"/>
            <w:vAlign w:val="center"/>
          </w:tcPr>
          <w:p w14:paraId="4D324C16" w14:textId="77777777" w:rsidR="00A90FBD" w:rsidRPr="00C67790" w:rsidRDefault="00A90FBD" w:rsidP="00C67790">
            <w:pPr>
              <w:pStyle w:val="Bezodstpw"/>
              <w:contextualSpacing w:val="0"/>
              <w:jc w:val="center"/>
              <w:rPr>
                <w:rFonts w:asciiTheme="minorHAnsi" w:hAnsiTheme="minorHAnsi" w:cstheme="minorHAnsi"/>
                <w:b/>
                <w:sz w:val="22"/>
                <w:szCs w:val="22"/>
                <w:lang w:val="pl-PL"/>
              </w:rPr>
            </w:pPr>
            <w:r w:rsidRPr="00C67790">
              <w:rPr>
                <w:rFonts w:asciiTheme="minorHAnsi" w:hAnsiTheme="minorHAnsi" w:cstheme="minorHAnsi"/>
                <w:b/>
                <w:sz w:val="22"/>
                <w:szCs w:val="22"/>
                <w:lang w:val="pl-PL"/>
              </w:rPr>
              <w:t>UMIEJĘTNOŚCI</w:t>
            </w:r>
          </w:p>
        </w:tc>
        <w:tc>
          <w:tcPr>
            <w:tcW w:w="5115" w:type="dxa"/>
            <w:vAlign w:val="center"/>
          </w:tcPr>
          <w:p w14:paraId="1D9DB8B1" w14:textId="77777777" w:rsidR="00A90FBD" w:rsidRPr="00C67790" w:rsidRDefault="00A90FBD" w:rsidP="00C67790">
            <w:pPr>
              <w:pStyle w:val="Bezodstpw"/>
              <w:contextualSpacing w:val="0"/>
              <w:jc w:val="center"/>
              <w:rPr>
                <w:rFonts w:asciiTheme="minorHAnsi" w:hAnsiTheme="minorHAnsi" w:cstheme="minorHAnsi"/>
                <w:b/>
                <w:sz w:val="22"/>
                <w:szCs w:val="22"/>
                <w:lang w:val="pl-PL"/>
              </w:rPr>
            </w:pPr>
            <w:r w:rsidRPr="00C67790">
              <w:rPr>
                <w:rFonts w:asciiTheme="minorHAnsi" w:hAnsiTheme="minorHAnsi" w:cstheme="minorHAnsi"/>
                <w:b/>
                <w:sz w:val="22"/>
                <w:szCs w:val="22"/>
                <w:lang w:val="pl-PL"/>
              </w:rPr>
              <w:t>K_U1</w:t>
            </w:r>
            <w:r w:rsidR="00584CF4" w:rsidRPr="00C67790">
              <w:rPr>
                <w:rFonts w:asciiTheme="minorHAnsi" w:hAnsiTheme="minorHAnsi" w:cstheme="minorHAnsi"/>
                <w:b/>
                <w:sz w:val="22"/>
                <w:szCs w:val="22"/>
                <w:lang w:val="pl-PL"/>
              </w:rPr>
              <w:t>6</w:t>
            </w:r>
          </w:p>
          <w:p w14:paraId="46C329D4" w14:textId="77777777" w:rsidR="00A90FBD" w:rsidRPr="00C67790" w:rsidRDefault="00584CF4" w:rsidP="00C67790">
            <w:pPr>
              <w:pStyle w:val="Bezodstpw"/>
              <w:contextualSpacing w:val="0"/>
              <w:jc w:val="both"/>
              <w:rPr>
                <w:rFonts w:asciiTheme="minorHAnsi" w:hAnsiTheme="minorHAnsi" w:cstheme="minorHAnsi"/>
                <w:sz w:val="22"/>
                <w:szCs w:val="22"/>
                <w:lang w:val="pl-PL"/>
              </w:rPr>
            </w:pPr>
            <w:r w:rsidRPr="00C67790">
              <w:rPr>
                <w:rFonts w:asciiTheme="minorHAnsi" w:hAnsiTheme="minorHAnsi" w:cstheme="minorHAnsi"/>
                <w:sz w:val="22"/>
                <w:szCs w:val="22"/>
                <w:lang w:val="pl-PL"/>
              </w:rPr>
              <w:t>W oparciu o zdobytą wiedzę potrafi określić zakres zadań i celów, które mają posłużyć realizacji przyjętego zakresu tematyki pracy. Potrafi interpretować zebrany materiał związany z podjętymi studiami.</w:t>
            </w:r>
          </w:p>
        </w:tc>
      </w:tr>
      <w:tr w:rsidR="00A90FBD" w:rsidRPr="00E03C1E" w14:paraId="38B96656" w14:textId="77777777" w:rsidTr="00636082">
        <w:trPr>
          <w:cantSplit/>
          <w:trHeight w:val="1343"/>
          <w:jc w:val="center"/>
        </w:trPr>
        <w:tc>
          <w:tcPr>
            <w:tcW w:w="562" w:type="dxa"/>
            <w:vMerge/>
            <w:vAlign w:val="center"/>
          </w:tcPr>
          <w:p w14:paraId="55E13406"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p>
        </w:tc>
        <w:tc>
          <w:tcPr>
            <w:tcW w:w="2410" w:type="dxa"/>
            <w:vMerge/>
            <w:vAlign w:val="center"/>
          </w:tcPr>
          <w:p w14:paraId="3B959D93" w14:textId="77777777" w:rsidR="00A90FBD" w:rsidRPr="00C67790" w:rsidRDefault="00A90FBD" w:rsidP="00C67790">
            <w:pPr>
              <w:pStyle w:val="Bezodstpw"/>
              <w:contextualSpacing w:val="0"/>
              <w:rPr>
                <w:rFonts w:asciiTheme="minorHAnsi" w:hAnsiTheme="minorHAnsi" w:cstheme="minorHAnsi"/>
                <w:sz w:val="22"/>
                <w:szCs w:val="22"/>
                <w:lang w:val="pl-PL"/>
              </w:rPr>
            </w:pPr>
          </w:p>
        </w:tc>
        <w:tc>
          <w:tcPr>
            <w:tcW w:w="697" w:type="dxa"/>
            <w:shd w:val="clear" w:color="auto" w:fill="C6D9F1" w:themeFill="text2" w:themeFillTint="33"/>
            <w:textDirection w:val="btLr"/>
            <w:vAlign w:val="center"/>
          </w:tcPr>
          <w:p w14:paraId="75CAF09B" w14:textId="77777777" w:rsidR="00A90FBD" w:rsidRPr="00C67790" w:rsidRDefault="00A90FBD" w:rsidP="00C67790">
            <w:pPr>
              <w:pStyle w:val="Bezodstpw"/>
              <w:contextualSpacing w:val="0"/>
              <w:jc w:val="center"/>
              <w:rPr>
                <w:rFonts w:asciiTheme="minorHAnsi" w:hAnsiTheme="minorHAnsi" w:cstheme="minorHAnsi"/>
                <w:b/>
                <w:sz w:val="22"/>
                <w:szCs w:val="22"/>
                <w:lang w:val="pl-PL"/>
              </w:rPr>
            </w:pPr>
            <w:r w:rsidRPr="00C67790">
              <w:rPr>
                <w:rFonts w:asciiTheme="minorHAnsi" w:hAnsiTheme="minorHAnsi" w:cstheme="minorHAnsi"/>
                <w:b/>
                <w:sz w:val="22"/>
                <w:szCs w:val="22"/>
                <w:lang w:val="pl-PL"/>
              </w:rPr>
              <w:t>KOMPETENCJE SPOŁECZNE</w:t>
            </w:r>
          </w:p>
        </w:tc>
        <w:tc>
          <w:tcPr>
            <w:tcW w:w="5115" w:type="dxa"/>
            <w:vAlign w:val="center"/>
          </w:tcPr>
          <w:p w14:paraId="057D7335" w14:textId="77777777" w:rsidR="00A90FBD" w:rsidRPr="00C67790" w:rsidRDefault="00584CF4"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b/>
                <w:sz w:val="22"/>
                <w:szCs w:val="22"/>
                <w:lang w:val="pl-PL"/>
              </w:rPr>
              <w:t>-</w:t>
            </w:r>
          </w:p>
        </w:tc>
      </w:tr>
      <w:tr w:rsidR="00A90FBD" w:rsidRPr="00E03C1E" w14:paraId="09B0ECCD" w14:textId="77777777" w:rsidTr="00D81438">
        <w:trPr>
          <w:trHeight w:val="454"/>
          <w:jc w:val="center"/>
        </w:trPr>
        <w:tc>
          <w:tcPr>
            <w:tcW w:w="562" w:type="dxa"/>
            <w:vAlign w:val="center"/>
          </w:tcPr>
          <w:p w14:paraId="3B97BFEB"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16.</w:t>
            </w:r>
          </w:p>
        </w:tc>
        <w:tc>
          <w:tcPr>
            <w:tcW w:w="2410" w:type="dxa"/>
            <w:vAlign w:val="center"/>
          </w:tcPr>
          <w:p w14:paraId="47AA6992"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Metody dydaktyczne:</w:t>
            </w:r>
          </w:p>
        </w:tc>
        <w:tc>
          <w:tcPr>
            <w:tcW w:w="5812" w:type="dxa"/>
            <w:gridSpan w:val="2"/>
            <w:vAlign w:val="center"/>
          </w:tcPr>
          <w:p w14:paraId="6FA0DFA7" w14:textId="77777777" w:rsidR="007825D6" w:rsidRPr="00C67790" w:rsidRDefault="007825D6" w:rsidP="007A364D">
            <w:pPr>
              <w:pStyle w:val="Bezodstpw"/>
              <w:numPr>
                <w:ilvl w:val="0"/>
                <w:numId w:val="13"/>
              </w:numPr>
              <w:tabs>
                <w:tab w:val="clear" w:pos="284"/>
              </w:tabs>
              <w:contextualSpacing w:val="0"/>
              <w:rPr>
                <w:rFonts w:asciiTheme="minorHAnsi" w:eastAsia="SimSun" w:hAnsiTheme="minorHAnsi" w:cstheme="minorHAnsi"/>
                <w:sz w:val="22"/>
                <w:szCs w:val="22"/>
                <w:lang w:val="pl-PL" w:eastAsia="ar-SA"/>
              </w:rPr>
            </w:pPr>
            <w:r w:rsidRPr="00C67790">
              <w:rPr>
                <w:rFonts w:asciiTheme="minorHAnsi" w:eastAsia="SimSun" w:hAnsiTheme="minorHAnsi" w:cstheme="minorHAnsi"/>
                <w:sz w:val="22"/>
                <w:szCs w:val="22"/>
                <w:lang w:val="pl-PL" w:eastAsia="ar-SA"/>
              </w:rPr>
              <w:t>Dyskusja, przygotowywanie    prezentacji,    praca    grupowa, przygotowywanie projektu, indywidualna praca ze studentami.</w:t>
            </w:r>
          </w:p>
        </w:tc>
      </w:tr>
      <w:tr w:rsidR="00A90FBD" w:rsidRPr="00E03C1E" w14:paraId="07F03601" w14:textId="77777777" w:rsidTr="00D81438">
        <w:trPr>
          <w:trHeight w:val="454"/>
          <w:jc w:val="center"/>
        </w:trPr>
        <w:tc>
          <w:tcPr>
            <w:tcW w:w="562" w:type="dxa"/>
            <w:vAlign w:val="center"/>
          </w:tcPr>
          <w:p w14:paraId="637933EF"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17.</w:t>
            </w:r>
          </w:p>
        </w:tc>
        <w:tc>
          <w:tcPr>
            <w:tcW w:w="2410" w:type="dxa"/>
            <w:vAlign w:val="center"/>
          </w:tcPr>
          <w:p w14:paraId="3BCA5242"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Warunki uzyskania zaliczenia przedmiotu:</w:t>
            </w:r>
          </w:p>
        </w:tc>
        <w:tc>
          <w:tcPr>
            <w:tcW w:w="5812" w:type="dxa"/>
            <w:gridSpan w:val="2"/>
            <w:tcBorders>
              <w:bottom w:val="single" w:sz="4" w:space="0" w:color="auto"/>
            </w:tcBorders>
            <w:vAlign w:val="center"/>
          </w:tcPr>
          <w:p w14:paraId="5BC2802C" w14:textId="77777777" w:rsidR="00A90FBD" w:rsidRPr="00C67790" w:rsidRDefault="00A90FBD" w:rsidP="00C67790">
            <w:pPr>
              <w:pStyle w:val="Bezodstpw"/>
              <w:contextualSpacing w:val="0"/>
              <w:rPr>
                <w:rFonts w:asciiTheme="minorHAnsi" w:hAnsiTheme="minorHAnsi" w:cstheme="minorHAnsi"/>
                <w:b/>
                <w:sz w:val="22"/>
                <w:szCs w:val="22"/>
                <w:lang w:val="pl-PL"/>
              </w:rPr>
            </w:pPr>
            <w:r w:rsidRPr="00C67790">
              <w:rPr>
                <w:rFonts w:asciiTheme="minorHAnsi" w:hAnsiTheme="minorHAnsi" w:cstheme="minorHAnsi"/>
                <w:b/>
                <w:sz w:val="22"/>
                <w:szCs w:val="22"/>
                <w:lang w:val="pl-PL"/>
              </w:rPr>
              <w:t xml:space="preserve">Warunki dopuszczenia </w:t>
            </w:r>
            <w:r w:rsidR="00584CF4" w:rsidRPr="00C67790">
              <w:rPr>
                <w:rFonts w:asciiTheme="minorHAnsi" w:hAnsiTheme="minorHAnsi" w:cstheme="minorHAnsi"/>
                <w:b/>
                <w:sz w:val="22"/>
                <w:szCs w:val="22"/>
                <w:lang w:val="pl-PL"/>
              </w:rPr>
              <w:t>i</w:t>
            </w:r>
            <w:r w:rsidRPr="00C67790">
              <w:rPr>
                <w:rFonts w:asciiTheme="minorHAnsi" w:hAnsiTheme="minorHAnsi" w:cstheme="minorHAnsi"/>
                <w:b/>
                <w:sz w:val="22"/>
                <w:szCs w:val="22"/>
                <w:lang w:val="pl-PL"/>
              </w:rPr>
              <w:t xml:space="preserve"> zaliczenia przedmiotu:</w:t>
            </w:r>
          </w:p>
          <w:p w14:paraId="4FBBFBCA" w14:textId="77777777" w:rsidR="007825D6" w:rsidRPr="00C67790" w:rsidRDefault="00645D4C" w:rsidP="007A364D">
            <w:pPr>
              <w:pStyle w:val="Bezodstpw"/>
              <w:numPr>
                <w:ilvl w:val="0"/>
                <w:numId w:val="11"/>
              </w:numPr>
              <w:tabs>
                <w:tab w:val="clear" w:pos="284"/>
              </w:tabs>
              <w:ind w:left="463"/>
              <w:contextualSpacing w:val="0"/>
              <w:rPr>
                <w:rFonts w:asciiTheme="minorHAnsi" w:eastAsia="SimSun" w:hAnsiTheme="minorHAnsi" w:cstheme="minorHAnsi"/>
                <w:sz w:val="22"/>
                <w:szCs w:val="22"/>
                <w:lang w:val="pl-PL" w:eastAsia="ar-SA"/>
              </w:rPr>
            </w:pPr>
            <w:r w:rsidRPr="00645D4C">
              <w:rPr>
                <w:rFonts w:asciiTheme="minorHAnsi" w:eastAsia="SimSun" w:hAnsiTheme="minorHAnsi" w:cstheme="minorHAnsi"/>
                <w:sz w:val="22"/>
                <w:szCs w:val="22"/>
                <w:lang w:val="pl-PL" w:eastAsia="ar-SA"/>
              </w:rPr>
              <w:t>Obecność na zajęciach zgodna z regulaminem studiów podyplomowych</w:t>
            </w:r>
            <w:r w:rsidR="007825D6" w:rsidRPr="00C67790">
              <w:rPr>
                <w:rFonts w:asciiTheme="minorHAnsi" w:eastAsia="SimSun" w:hAnsiTheme="minorHAnsi" w:cstheme="minorHAnsi"/>
                <w:sz w:val="22"/>
                <w:szCs w:val="22"/>
                <w:lang w:val="pl-PL" w:eastAsia="ar-SA"/>
              </w:rPr>
              <w:t>.</w:t>
            </w:r>
          </w:p>
          <w:p w14:paraId="79B74C1F" w14:textId="77777777" w:rsidR="007825D6" w:rsidRPr="00C67790" w:rsidRDefault="00584CF4" w:rsidP="007A364D">
            <w:pPr>
              <w:pStyle w:val="Bezodstpw"/>
              <w:numPr>
                <w:ilvl w:val="0"/>
                <w:numId w:val="11"/>
              </w:numPr>
              <w:tabs>
                <w:tab w:val="clear" w:pos="284"/>
              </w:tabs>
              <w:ind w:left="463"/>
              <w:contextualSpacing w:val="0"/>
              <w:rPr>
                <w:rFonts w:asciiTheme="minorHAnsi" w:eastAsia="SimSun" w:hAnsiTheme="minorHAnsi" w:cstheme="minorHAnsi"/>
                <w:sz w:val="22"/>
                <w:szCs w:val="22"/>
                <w:lang w:val="pl-PL" w:eastAsia="ar-SA"/>
              </w:rPr>
            </w:pPr>
            <w:r w:rsidRPr="00C67790">
              <w:rPr>
                <w:rFonts w:asciiTheme="minorHAnsi" w:hAnsiTheme="minorHAnsi" w:cstheme="minorHAnsi"/>
                <w:sz w:val="22"/>
                <w:szCs w:val="22"/>
                <w:lang w:val="pl-PL"/>
              </w:rPr>
              <w:t>Złożenie pracy dyplomowej we wskazanym terminie.</w:t>
            </w:r>
          </w:p>
        </w:tc>
      </w:tr>
      <w:tr w:rsidR="007825D6" w:rsidRPr="00E03C1E" w14:paraId="68A88ACC" w14:textId="77777777" w:rsidTr="00D81438">
        <w:trPr>
          <w:trHeight w:val="3760"/>
          <w:jc w:val="center"/>
        </w:trPr>
        <w:tc>
          <w:tcPr>
            <w:tcW w:w="562" w:type="dxa"/>
            <w:vAlign w:val="center"/>
          </w:tcPr>
          <w:p w14:paraId="255477D7" w14:textId="77777777" w:rsidR="007825D6" w:rsidRPr="00C67790" w:rsidRDefault="007825D6"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18.</w:t>
            </w:r>
          </w:p>
        </w:tc>
        <w:tc>
          <w:tcPr>
            <w:tcW w:w="2410" w:type="dxa"/>
            <w:vAlign w:val="center"/>
          </w:tcPr>
          <w:p w14:paraId="348644C7" w14:textId="77777777" w:rsidR="007825D6" w:rsidRPr="00C67790" w:rsidRDefault="007825D6"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Metody i kryteria oceniania (w tym sposób weryfikacji, metody osiągnięcia założonych efektów kształcenia określone dla przedmiotu jako całości jeśli obejmuje różne formy zajęć np. wykład i ćwiczenia oraz metody i kryteria oceniania dla poszczególnych form zajęć</w:t>
            </w:r>
          </w:p>
        </w:tc>
        <w:tc>
          <w:tcPr>
            <w:tcW w:w="5812" w:type="dxa"/>
            <w:gridSpan w:val="2"/>
            <w:shd w:val="clear" w:color="auto" w:fill="FFFFFF" w:themeFill="background1"/>
            <w:vAlign w:val="center"/>
          </w:tcPr>
          <w:p w14:paraId="1E095FAF" w14:textId="77777777" w:rsidR="007825D6" w:rsidRPr="00C67790" w:rsidRDefault="007825D6"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Seminarium – zaliczenie bez oceny.</w:t>
            </w:r>
          </w:p>
        </w:tc>
      </w:tr>
      <w:tr w:rsidR="00A90FBD" w:rsidRPr="00E03C1E" w14:paraId="55595B1E" w14:textId="77777777" w:rsidTr="00D81438">
        <w:trPr>
          <w:trHeight w:val="454"/>
          <w:jc w:val="center"/>
        </w:trPr>
        <w:tc>
          <w:tcPr>
            <w:tcW w:w="562" w:type="dxa"/>
            <w:vAlign w:val="center"/>
          </w:tcPr>
          <w:p w14:paraId="24E1A63A"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lastRenderedPageBreak/>
              <w:t>19.</w:t>
            </w:r>
          </w:p>
        </w:tc>
        <w:tc>
          <w:tcPr>
            <w:tcW w:w="2410" w:type="dxa"/>
            <w:vAlign w:val="center"/>
          </w:tcPr>
          <w:p w14:paraId="7FB2CB0B"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Literatura obowiązkowa/bibliografia obowiązkowa:</w:t>
            </w:r>
          </w:p>
        </w:tc>
        <w:tc>
          <w:tcPr>
            <w:tcW w:w="5812" w:type="dxa"/>
            <w:gridSpan w:val="2"/>
            <w:vAlign w:val="center"/>
          </w:tcPr>
          <w:p w14:paraId="09246C3F" w14:textId="77777777" w:rsidR="00A90FBD" w:rsidRPr="00C67790" w:rsidRDefault="007825D6" w:rsidP="00C67790">
            <w:pPr>
              <w:pStyle w:val="Bezodstpw"/>
              <w:keepNext/>
              <w:tabs>
                <w:tab w:val="clear" w:pos="284"/>
              </w:tabs>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Literatura dobierana indywidualnie.</w:t>
            </w:r>
          </w:p>
        </w:tc>
      </w:tr>
      <w:tr w:rsidR="00A90FBD" w:rsidRPr="00E03C1E" w14:paraId="663681CB" w14:textId="77777777" w:rsidTr="00D81438">
        <w:trPr>
          <w:trHeight w:val="454"/>
          <w:jc w:val="center"/>
        </w:trPr>
        <w:tc>
          <w:tcPr>
            <w:tcW w:w="562" w:type="dxa"/>
            <w:vAlign w:val="center"/>
          </w:tcPr>
          <w:p w14:paraId="60096A82"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20.</w:t>
            </w:r>
          </w:p>
        </w:tc>
        <w:tc>
          <w:tcPr>
            <w:tcW w:w="2410" w:type="dxa"/>
            <w:vAlign w:val="center"/>
          </w:tcPr>
          <w:p w14:paraId="6447EA8C"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Literatura uzupełniająca/bibliografia uzupełniająca:</w:t>
            </w:r>
          </w:p>
        </w:tc>
        <w:tc>
          <w:tcPr>
            <w:tcW w:w="5812" w:type="dxa"/>
            <w:gridSpan w:val="2"/>
            <w:vAlign w:val="center"/>
          </w:tcPr>
          <w:p w14:paraId="35FDD739" w14:textId="77777777" w:rsidR="00A90FBD" w:rsidRPr="00C67790" w:rsidRDefault="007825D6" w:rsidP="00C67790">
            <w:pPr>
              <w:pStyle w:val="Bezodstpw"/>
              <w:tabs>
                <w:tab w:val="clear" w:pos="284"/>
              </w:tabs>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Literatura dobierana indywidualnie.</w:t>
            </w:r>
          </w:p>
        </w:tc>
      </w:tr>
      <w:tr w:rsidR="00A90FBD" w:rsidRPr="00E03C1E" w14:paraId="1E7D0111" w14:textId="77777777" w:rsidTr="00D81438">
        <w:trPr>
          <w:trHeight w:val="454"/>
          <w:jc w:val="center"/>
        </w:trPr>
        <w:tc>
          <w:tcPr>
            <w:tcW w:w="562" w:type="dxa"/>
            <w:vAlign w:val="center"/>
          </w:tcPr>
          <w:p w14:paraId="541E2BA7"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21.</w:t>
            </w:r>
          </w:p>
        </w:tc>
        <w:tc>
          <w:tcPr>
            <w:tcW w:w="2410" w:type="dxa"/>
            <w:vAlign w:val="center"/>
          </w:tcPr>
          <w:p w14:paraId="247D7685"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Literatura wykorzystywana w samodzielnej pracy studenta/bibliografia wykorzystywana w samodzielnej pracy studenta:</w:t>
            </w:r>
          </w:p>
        </w:tc>
        <w:tc>
          <w:tcPr>
            <w:tcW w:w="5812" w:type="dxa"/>
            <w:gridSpan w:val="2"/>
            <w:vAlign w:val="center"/>
          </w:tcPr>
          <w:p w14:paraId="7C387F6A" w14:textId="77777777" w:rsidR="00A90FBD" w:rsidRPr="00C67790" w:rsidRDefault="007825D6" w:rsidP="00C67790">
            <w:pPr>
              <w:pStyle w:val="Bezodstpw"/>
              <w:tabs>
                <w:tab w:val="clear" w:pos="284"/>
              </w:tabs>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Literatura dobierana indywidualnie.</w:t>
            </w:r>
          </w:p>
        </w:tc>
      </w:tr>
      <w:tr w:rsidR="00A90FBD" w:rsidRPr="00E03C1E" w14:paraId="5BCA599C" w14:textId="77777777" w:rsidTr="00D81438">
        <w:trPr>
          <w:trHeight w:val="454"/>
          <w:jc w:val="center"/>
        </w:trPr>
        <w:tc>
          <w:tcPr>
            <w:tcW w:w="562" w:type="dxa"/>
            <w:vAlign w:val="center"/>
          </w:tcPr>
          <w:p w14:paraId="3C9EB0E2" w14:textId="77777777" w:rsidR="00A90FBD" w:rsidRPr="00C67790" w:rsidRDefault="00A90FBD" w:rsidP="00C67790">
            <w:pPr>
              <w:pStyle w:val="Bezodstpw"/>
              <w:contextualSpacing w:val="0"/>
              <w:jc w:val="center"/>
              <w:rPr>
                <w:rFonts w:asciiTheme="minorHAnsi" w:hAnsiTheme="minorHAnsi" w:cstheme="minorHAnsi"/>
                <w:sz w:val="22"/>
                <w:szCs w:val="22"/>
                <w:lang w:val="pl-PL"/>
              </w:rPr>
            </w:pPr>
            <w:r w:rsidRPr="00C67790">
              <w:rPr>
                <w:rFonts w:asciiTheme="minorHAnsi" w:hAnsiTheme="minorHAnsi" w:cstheme="minorHAnsi"/>
                <w:sz w:val="22"/>
                <w:szCs w:val="22"/>
                <w:lang w:val="pl-PL"/>
              </w:rPr>
              <w:t>22.</w:t>
            </w:r>
          </w:p>
        </w:tc>
        <w:tc>
          <w:tcPr>
            <w:tcW w:w="2410" w:type="dxa"/>
            <w:vAlign w:val="center"/>
          </w:tcPr>
          <w:p w14:paraId="2EF4A16C"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Wymagania dotyczące pomocy dydaktycznych:</w:t>
            </w:r>
          </w:p>
        </w:tc>
        <w:tc>
          <w:tcPr>
            <w:tcW w:w="5812" w:type="dxa"/>
            <w:gridSpan w:val="2"/>
            <w:vAlign w:val="center"/>
          </w:tcPr>
          <w:p w14:paraId="79E18579" w14:textId="77777777" w:rsidR="00A90FBD" w:rsidRPr="00C67790" w:rsidRDefault="00A90FBD" w:rsidP="00C67790">
            <w:pPr>
              <w:pStyle w:val="Bezodstpw"/>
              <w:contextualSpacing w:val="0"/>
              <w:rPr>
                <w:rFonts w:asciiTheme="minorHAnsi" w:hAnsiTheme="minorHAnsi" w:cstheme="minorHAnsi"/>
                <w:sz w:val="22"/>
                <w:szCs w:val="22"/>
                <w:lang w:val="pl-PL"/>
              </w:rPr>
            </w:pPr>
            <w:r w:rsidRPr="00C67790">
              <w:rPr>
                <w:rFonts w:asciiTheme="minorHAnsi" w:hAnsiTheme="minorHAnsi" w:cstheme="minorHAnsi"/>
                <w:sz w:val="22"/>
                <w:szCs w:val="22"/>
                <w:lang w:val="pl-PL"/>
              </w:rPr>
              <w:t>laptop, rzutnik multimedialny lub monitor interaktywny.</w:t>
            </w:r>
          </w:p>
        </w:tc>
      </w:tr>
    </w:tbl>
    <w:p w14:paraId="7CDC89D0" w14:textId="77777777" w:rsidR="001C02D7" w:rsidRPr="00C37383" w:rsidRDefault="001C02D7" w:rsidP="00EF2379">
      <w:pPr>
        <w:rPr>
          <w:rFonts w:ascii="Calibri" w:hAnsi="Calibri"/>
          <w:szCs w:val="24"/>
          <w:lang w:eastAsia="pl-PL"/>
        </w:rPr>
      </w:pPr>
    </w:p>
    <w:sectPr w:rsidR="001C02D7" w:rsidRPr="00C37383" w:rsidSect="0057057F">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C61DC" w14:textId="77777777" w:rsidR="00576DDE" w:rsidRDefault="00576DDE" w:rsidP="00EA369B">
      <w:pPr>
        <w:spacing w:line="240" w:lineRule="auto"/>
      </w:pPr>
      <w:r>
        <w:separator/>
      </w:r>
    </w:p>
  </w:endnote>
  <w:endnote w:type="continuationSeparator" w:id="0">
    <w:p w14:paraId="6924269B" w14:textId="77777777" w:rsidR="00576DDE" w:rsidRDefault="00576DDE" w:rsidP="00EA3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8456244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6F02C50" w14:textId="77777777" w:rsidR="00576DDE" w:rsidRPr="0057057F" w:rsidRDefault="00576DDE">
            <w:pPr>
              <w:pStyle w:val="Stopka"/>
              <w:jc w:val="right"/>
              <w:rPr>
                <w:sz w:val="20"/>
                <w:szCs w:val="20"/>
              </w:rPr>
            </w:pPr>
            <w:r w:rsidRPr="0057057F">
              <w:rPr>
                <w:sz w:val="20"/>
                <w:szCs w:val="20"/>
              </w:rPr>
              <w:t xml:space="preserve">Strona </w:t>
            </w:r>
            <w:r w:rsidRPr="0057057F">
              <w:rPr>
                <w:b/>
                <w:bCs/>
                <w:sz w:val="20"/>
                <w:szCs w:val="20"/>
              </w:rPr>
              <w:fldChar w:fldCharType="begin"/>
            </w:r>
            <w:r w:rsidRPr="0057057F">
              <w:rPr>
                <w:b/>
                <w:bCs/>
                <w:sz w:val="20"/>
                <w:szCs w:val="20"/>
              </w:rPr>
              <w:instrText>PAGE</w:instrText>
            </w:r>
            <w:r w:rsidRPr="0057057F">
              <w:rPr>
                <w:b/>
                <w:bCs/>
                <w:sz w:val="20"/>
                <w:szCs w:val="20"/>
              </w:rPr>
              <w:fldChar w:fldCharType="separate"/>
            </w:r>
            <w:r>
              <w:rPr>
                <w:b/>
                <w:bCs/>
                <w:noProof/>
                <w:sz w:val="20"/>
                <w:szCs w:val="20"/>
              </w:rPr>
              <w:t>5</w:t>
            </w:r>
            <w:r w:rsidRPr="0057057F">
              <w:rPr>
                <w:b/>
                <w:bCs/>
                <w:sz w:val="20"/>
                <w:szCs w:val="20"/>
              </w:rPr>
              <w:fldChar w:fldCharType="end"/>
            </w:r>
            <w:r w:rsidRPr="0057057F">
              <w:rPr>
                <w:sz w:val="20"/>
                <w:szCs w:val="20"/>
              </w:rPr>
              <w:t xml:space="preserve"> z </w:t>
            </w:r>
            <w:r w:rsidRPr="0057057F">
              <w:rPr>
                <w:b/>
                <w:bCs/>
                <w:sz w:val="20"/>
                <w:szCs w:val="20"/>
              </w:rPr>
              <w:fldChar w:fldCharType="begin"/>
            </w:r>
            <w:r w:rsidRPr="0057057F">
              <w:rPr>
                <w:b/>
                <w:bCs/>
                <w:sz w:val="20"/>
                <w:szCs w:val="20"/>
              </w:rPr>
              <w:instrText>NUMPAGES</w:instrText>
            </w:r>
            <w:r w:rsidRPr="0057057F">
              <w:rPr>
                <w:b/>
                <w:bCs/>
                <w:sz w:val="20"/>
                <w:szCs w:val="20"/>
              </w:rPr>
              <w:fldChar w:fldCharType="separate"/>
            </w:r>
            <w:r>
              <w:rPr>
                <w:b/>
                <w:bCs/>
                <w:noProof/>
                <w:sz w:val="20"/>
                <w:szCs w:val="20"/>
              </w:rPr>
              <w:t>96</w:t>
            </w:r>
            <w:r w:rsidRPr="0057057F">
              <w:rPr>
                <w:b/>
                <w:bCs/>
                <w:sz w:val="20"/>
                <w:szCs w:val="20"/>
              </w:rPr>
              <w:fldChar w:fldCharType="end"/>
            </w:r>
          </w:p>
        </w:sdtContent>
      </w:sdt>
    </w:sdtContent>
  </w:sdt>
  <w:p w14:paraId="76E0F571" w14:textId="77777777" w:rsidR="00576DDE" w:rsidRDefault="00576D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1D3BC" w14:textId="77777777" w:rsidR="00576DDE" w:rsidRDefault="00576DDE" w:rsidP="00EA369B">
      <w:pPr>
        <w:spacing w:line="240" w:lineRule="auto"/>
      </w:pPr>
      <w:r>
        <w:separator/>
      </w:r>
    </w:p>
  </w:footnote>
  <w:footnote w:type="continuationSeparator" w:id="0">
    <w:p w14:paraId="51E5215E" w14:textId="77777777" w:rsidR="00576DDE" w:rsidRDefault="00576DDE" w:rsidP="00EA369B">
      <w:pPr>
        <w:spacing w:line="240" w:lineRule="auto"/>
      </w:pPr>
      <w:r>
        <w:continuationSeparator/>
      </w:r>
    </w:p>
  </w:footnote>
  <w:footnote w:id="1">
    <w:p w14:paraId="412A5B8E" w14:textId="77777777" w:rsidR="00576DDE" w:rsidRPr="00F32534" w:rsidRDefault="00576DDE">
      <w:pPr>
        <w:pStyle w:val="Tekstprzypisudolnego"/>
        <w:rPr>
          <w:i/>
        </w:rPr>
      </w:pPr>
      <w:r>
        <w:rPr>
          <w:rStyle w:val="Odwoanieprzypisudolnego"/>
        </w:rPr>
        <w:footnoteRef/>
      </w:r>
      <w:r>
        <w:t xml:space="preserve"> Źródło danych: </w:t>
      </w:r>
      <w:r>
        <w:rPr>
          <w:i/>
        </w:rPr>
        <w:t>Model kształcenia. Studia podyplomowe Specjalista ds. zarzadzania rehabilitacja”.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0F82" w14:textId="77777777" w:rsidR="00576DDE" w:rsidRDefault="00576DDE" w:rsidP="007E75BB">
    <w:pPr>
      <w:pStyle w:val="Nagwek"/>
      <w:jc w:val="center"/>
    </w:pPr>
    <w:r>
      <w:rPr>
        <w:noProof/>
        <w:lang w:eastAsia="pl-PL"/>
      </w:rPr>
      <w:drawing>
        <wp:inline distT="0" distB="0" distL="0" distR="0" wp14:anchorId="69D5A4EE" wp14:editId="44252F61">
          <wp:extent cx="5888990" cy="755650"/>
          <wp:effectExtent l="0" t="0" r="0" b="635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OWER_poziom_pl-1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8990" cy="7556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45EEB" w14:textId="77777777" w:rsidR="00576DDE" w:rsidRDefault="00576DDE">
    <w:pPr>
      <w:pStyle w:val="Nagwek"/>
    </w:pPr>
    <w:r>
      <w:rPr>
        <w:noProof/>
        <w:lang w:eastAsia="pl-PL"/>
      </w:rPr>
      <w:drawing>
        <wp:inline distT="0" distB="0" distL="0" distR="0" wp14:anchorId="61976BCF" wp14:editId="090FE0A9">
          <wp:extent cx="5759450" cy="739028"/>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OWER_poziom_pl-1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7390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0EA"/>
    <w:multiLevelType w:val="hybridMultilevel"/>
    <w:tmpl w:val="6922A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083B17"/>
    <w:multiLevelType w:val="hybridMultilevel"/>
    <w:tmpl w:val="4B34981E"/>
    <w:lvl w:ilvl="0" w:tplc="0415000F">
      <w:start w:val="1"/>
      <w:numFmt w:val="decimal"/>
      <w:lvlText w:val="%1."/>
      <w:lvlJc w:val="left"/>
      <w:pPr>
        <w:ind w:left="803" w:hanging="360"/>
      </w:pPr>
    </w:lvl>
    <w:lvl w:ilvl="1" w:tplc="04150019" w:tentative="1">
      <w:start w:val="1"/>
      <w:numFmt w:val="lowerLetter"/>
      <w:lvlText w:val="%2."/>
      <w:lvlJc w:val="left"/>
      <w:pPr>
        <w:ind w:left="1523" w:hanging="360"/>
      </w:pPr>
    </w:lvl>
    <w:lvl w:ilvl="2" w:tplc="0415001B" w:tentative="1">
      <w:start w:val="1"/>
      <w:numFmt w:val="lowerRoman"/>
      <w:lvlText w:val="%3."/>
      <w:lvlJc w:val="right"/>
      <w:pPr>
        <w:ind w:left="2243" w:hanging="180"/>
      </w:pPr>
    </w:lvl>
    <w:lvl w:ilvl="3" w:tplc="0415000F" w:tentative="1">
      <w:start w:val="1"/>
      <w:numFmt w:val="decimal"/>
      <w:lvlText w:val="%4."/>
      <w:lvlJc w:val="left"/>
      <w:pPr>
        <w:ind w:left="2963" w:hanging="360"/>
      </w:pPr>
    </w:lvl>
    <w:lvl w:ilvl="4" w:tplc="04150019" w:tentative="1">
      <w:start w:val="1"/>
      <w:numFmt w:val="lowerLetter"/>
      <w:lvlText w:val="%5."/>
      <w:lvlJc w:val="left"/>
      <w:pPr>
        <w:ind w:left="3683" w:hanging="360"/>
      </w:pPr>
    </w:lvl>
    <w:lvl w:ilvl="5" w:tplc="0415001B" w:tentative="1">
      <w:start w:val="1"/>
      <w:numFmt w:val="lowerRoman"/>
      <w:lvlText w:val="%6."/>
      <w:lvlJc w:val="right"/>
      <w:pPr>
        <w:ind w:left="4403" w:hanging="180"/>
      </w:pPr>
    </w:lvl>
    <w:lvl w:ilvl="6" w:tplc="0415000F" w:tentative="1">
      <w:start w:val="1"/>
      <w:numFmt w:val="decimal"/>
      <w:lvlText w:val="%7."/>
      <w:lvlJc w:val="left"/>
      <w:pPr>
        <w:ind w:left="5123" w:hanging="360"/>
      </w:pPr>
    </w:lvl>
    <w:lvl w:ilvl="7" w:tplc="04150019" w:tentative="1">
      <w:start w:val="1"/>
      <w:numFmt w:val="lowerLetter"/>
      <w:lvlText w:val="%8."/>
      <w:lvlJc w:val="left"/>
      <w:pPr>
        <w:ind w:left="5843" w:hanging="360"/>
      </w:pPr>
    </w:lvl>
    <w:lvl w:ilvl="8" w:tplc="0415001B" w:tentative="1">
      <w:start w:val="1"/>
      <w:numFmt w:val="lowerRoman"/>
      <w:lvlText w:val="%9."/>
      <w:lvlJc w:val="right"/>
      <w:pPr>
        <w:ind w:left="6563" w:hanging="180"/>
      </w:pPr>
    </w:lvl>
  </w:abstractNum>
  <w:abstractNum w:abstractNumId="2" w15:restartNumberingAfterBreak="0">
    <w:nsid w:val="0161246D"/>
    <w:multiLevelType w:val="hybridMultilevel"/>
    <w:tmpl w:val="5072A3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45314"/>
    <w:multiLevelType w:val="hybridMultilevel"/>
    <w:tmpl w:val="EF7A9EF8"/>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4" w15:restartNumberingAfterBreak="0">
    <w:nsid w:val="03811A41"/>
    <w:multiLevelType w:val="hybridMultilevel"/>
    <w:tmpl w:val="BF023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BB57A9"/>
    <w:multiLevelType w:val="hybridMultilevel"/>
    <w:tmpl w:val="715EB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1D6CDB"/>
    <w:multiLevelType w:val="hybridMultilevel"/>
    <w:tmpl w:val="BA26BDC6"/>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7" w15:restartNumberingAfterBreak="0">
    <w:nsid w:val="058F656C"/>
    <w:multiLevelType w:val="hybridMultilevel"/>
    <w:tmpl w:val="712E94B2"/>
    <w:lvl w:ilvl="0" w:tplc="0415000F">
      <w:start w:val="1"/>
      <w:numFmt w:val="decimal"/>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8" w15:restartNumberingAfterBreak="0">
    <w:nsid w:val="06593C25"/>
    <w:multiLevelType w:val="hybridMultilevel"/>
    <w:tmpl w:val="CB4E1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1106B7"/>
    <w:multiLevelType w:val="hybridMultilevel"/>
    <w:tmpl w:val="86ACE5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232403"/>
    <w:multiLevelType w:val="hybridMultilevel"/>
    <w:tmpl w:val="9E04A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F82A30"/>
    <w:multiLevelType w:val="hybridMultilevel"/>
    <w:tmpl w:val="29947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6200D6"/>
    <w:multiLevelType w:val="hybridMultilevel"/>
    <w:tmpl w:val="78F246EA"/>
    <w:lvl w:ilvl="0" w:tplc="0415000F">
      <w:start w:val="1"/>
      <w:numFmt w:val="decimal"/>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3" w15:restartNumberingAfterBreak="0">
    <w:nsid w:val="0AAC2906"/>
    <w:multiLevelType w:val="hybridMultilevel"/>
    <w:tmpl w:val="FE1AF0EC"/>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4" w15:restartNumberingAfterBreak="0">
    <w:nsid w:val="0BF27FD5"/>
    <w:multiLevelType w:val="hybridMultilevel"/>
    <w:tmpl w:val="C406BE9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CAD7A5E"/>
    <w:multiLevelType w:val="hybridMultilevel"/>
    <w:tmpl w:val="729407BA"/>
    <w:lvl w:ilvl="0" w:tplc="0415000F">
      <w:start w:val="1"/>
      <w:numFmt w:val="decimal"/>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6" w15:restartNumberingAfterBreak="0">
    <w:nsid w:val="0D3D0C81"/>
    <w:multiLevelType w:val="hybridMultilevel"/>
    <w:tmpl w:val="D234AB30"/>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7" w15:restartNumberingAfterBreak="0">
    <w:nsid w:val="10554324"/>
    <w:multiLevelType w:val="hybridMultilevel"/>
    <w:tmpl w:val="182CCEB8"/>
    <w:lvl w:ilvl="0" w:tplc="4ECC3EB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FE20CC"/>
    <w:multiLevelType w:val="hybridMultilevel"/>
    <w:tmpl w:val="B210878E"/>
    <w:lvl w:ilvl="0" w:tplc="0415000F">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9" w15:restartNumberingAfterBreak="0">
    <w:nsid w:val="125612BD"/>
    <w:multiLevelType w:val="hybridMultilevel"/>
    <w:tmpl w:val="18062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6A25D3"/>
    <w:multiLevelType w:val="hybridMultilevel"/>
    <w:tmpl w:val="B54A865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14C74A75"/>
    <w:multiLevelType w:val="hybridMultilevel"/>
    <w:tmpl w:val="52340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AF0C80"/>
    <w:multiLevelType w:val="hybridMultilevel"/>
    <w:tmpl w:val="75CA20D8"/>
    <w:lvl w:ilvl="0" w:tplc="0415000F">
      <w:start w:val="1"/>
      <w:numFmt w:val="decimal"/>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23" w15:restartNumberingAfterBreak="0">
    <w:nsid w:val="162248A9"/>
    <w:multiLevelType w:val="hybridMultilevel"/>
    <w:tmpl w:val="8EE436C4"/>
    <w:lvl w:ilvl="0" w:tplc="0415000F">
      <w:start w:val="1"/>
      <w:numFmt w:val="decimal"/>
      <w:lvlText w:val="%1."/>
      <w:lvlJc w:val="left"/>
      <w:pPr>
        <w:ind w:left="1131" w:hanging="360"/>
      </w:pPr>
    </w:lvl>
    <w:lvl w:ilvl="1" w:tplc="04150019" w:tentative="1">
      <w:start w:val="1"/>
      <w:numFmt w:val="lowerLetter"/>
      <w:lvlText w:val="%2."/>
      <w:lvlJc w:val="left"/>
      <w:pPr>
        <w:ind w:left="1851" w:hanging="360"/>
      </w:pPr>
    </w:lvl>
    <w:lvl w:ilvl="2" w:tplc="0415001B" w:tentative="1">
      <w:start w:val="1"/>
      <w:numFmt w:val="lowerRoman"/>
      <w:lvlText w:val="%3."/>
      <w:lvlJc w:val="right"/>
      <w:pPr>
        <w:ind w:left="2571" w:hanging="180"/>
      </w:pPr>
    </w:lvl>
    <w:lvl w:ilvl="3" w:tplc="0415000F" w:tentative="1">
      <w:start w:val="1"/>
      <w:numFmt w:val="decimal"/>
      <w:lvlText w:val="%4."/>
      <w:lvlJc w:val="left"/>
      <w:pPr>
        <w:ind w:left="3291" w:hanging="360"/>
      </w:pPr>
    </w:lvl>
    <w:lvl w:ilvl="4" w:tplc="04150019" w:tentative="1">
      <w:start w:val="1"/>
      <w:numFmt w:val="lowerLetter"/>
      <w:lvlText w:val="%5."/>
      <w:lvlJc w:val="left"/>
      <w:pPr>
        <w:ind w:left="4011" w:hanging="360"/>
      </w:pPr>
    </w:lvl>
    <w:lvl w:ilvl="5" w:tplc="0415001B" w:tentative="1">
      <w:start w:val="1"/>
      <w:numFmt w:val="lowerRoman"/>
      <w:lvlText w:val="%6."/>
      <w:lvlJc w:val="right"/>
      <w:pPr>
        <w:ind w:left="4731" w:hanging="180"/>
      </w:pPr>
    </w:lvl>
    <w:lvl w:ilvl="6" w:tplc="0415000F" w:tentative="1">
      <w:start w:val="1"/>
      <w:numFmt w:val="decimal"/>
      <w:lvlText w:val="%7."/>
      <w:lvlJc w:val="left"/>
      <w:pPr>
        <w:ind w:left="5451" w:hanging="360"/>
      </w:pPr>
    </w:lvl>
    <w:lvl w:ilvl="7" w:tplc="04150019" w:tentative="1">
      <w:start w:val="1"/>
      <w:numFmt w:val="lowerLetter"/>
      <w:lvlText w:val="%8."/>
      <w:lvlJc w:val="left"/>
      <w:pPr>
        <w:ind w:left="6171" w:hanging="360"/>
      </w:pPr>
    </w:lvl>
    <w:lvl w:ilvl="8" w:tplc="0415001B" w:tentative="1">
      <w:start w:val="1"/>
      <w:numFmt w:val="lowerRoman"/>
      <w:lvlText w:val="%9."/>
      <w:lvlJc w:val="right"/>
      <w:pPr>
        <w:ind w:left="6891" w:hanging="180"/>
      </w:pPr>
    </w:lvl>
  </w:abstractNum>
  <w:abstractNum w:abstractNumId="24" w15:restartNumberingAfterBreak="0">
    <w:nsid w:val="16F2093C"/>
    <w:multiLevelType w:val="hybridMultilevel"/>
    <w:tmpl w:val="097A12AE"/>
    <w:lvl w:ilvl="0" w:tplc="04150001">
      <w:start w:val="1"/>
      <w:numFmt w:val="bullet"/>
      <w:lvlText w:val=""/>
      <w:lvlJc w:val="left"/>
      <w:pPr>
        <w:ind w:left="712" w:hanging="360"/>
      </w:pPr>
      <w:rPr>
        <w:rFonts w:ascii="Symbol" w:hAnsi="Symbol"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25" w15:restartNumberingAfterBreak="0">
    <w:nsid w:val="16F44779"/>
    <w:multiLevelType w:val="hybridMultilevel"/>
    <w:tmpl w:val="79DC826A"/>
    <w:lvl w:ilvl="0" w:tplc="0415000F">
      <w:start w:val="1"/>
      <w:numFmt w:val="decimal"/>
      <w:lvlText w:val="%1."/>
      <w:lvlJc w:val="left"/>
      <w:pPr>
        <w:ind w:left="816" w:hanging="360"/>
      </w:p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26" w15:restartNumberingAfterBreak="0">
    <w:nsid w:val="17C81B72"/>
    <w:multiLevelType w:val="hybridMultilevel"/>
    <w:tmpl w:val="4218DE1C"/>
    <w:lvl w:ilvl="0" w:tplc="0415000F">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27" w15:restartNumberingAfterBreak="0">
    <w:nsid w:val="17E31776"/>
    <w:multiLevelType w:val="hybridMultilevel"/>
    <w:tmpl w:val="8654D10C"/>
    <w:lvl w:ilvl="0" w:tplc="04150001">
      <w:start w:val="1"/>
      <w:numFmt w:val="bullet"/>
      <w:lvlText w:val=""/>
      <w:lvlJc w:val="left"/>
      <w:pPr>
        <w:ind w:left="712" w:hanging="360"/>
      </w:pPr>
      <w:rPr>
        <w:rFonts w:ascii="Symbol" w:hAnsi="Symbol"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28" w15:restartNumberingAfterBreak="0">
    <w:nsid w:val="18C161E5"/>
    <w:multiLevelType w:val="hybridMultilevel"/>
    <w:tmpl w:val="8216FA0E"/>
    <w:lvl w:ilvl="0" w:tplc="04150001">
      <w:start w:val="1"/>
      <w:numFmt w:val="bullet"/>
      <w:lvlText w:val=""/>
      <w:lvlJc w:val="left"/>
      <w:pPr>
        <w:ind w:left="712" w:hanging="360"/>
      </w:pPr>
      <w:rPr>
        <w:rFonts w:ascii="Symbol" w:hAnsi="Symbol" w:hint="default"/>
      </w:rPr>
    </w:lvl>
    <w:lvl w:ilvl="1" w:tplc="74CC1B40">
      <w:numFmt w:val="bullet"/>
      <w:lvlText w:val="·"/>
      <w:lvlJc w:val="left"/>
      <w:pPr>
        <w:ind w:left="1732" w:hanging="660"/>
      </w:pPr>
      <w:rPr>
        <w:rFonts w:ascii="Calibri" w:eastAsiaTheme="minorHAnsi" w:hAnsi="Calibri" w:cs="Calibri"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29" w15:restartNumberingAfterBreak="0">
    <w:nsid w:val="193544C7"/>
    <w:multiLevelType w:val="hybridMultilevel"/>
    <w:tmpl w:val="85A0AEC2"/>
    <w:lvl w:ilvl="0" w:tplc="04150001">
      <w:start w:val="1"/>
      <w:numFmt w:val="bullet"/>
      <w:lvlText w:val=""/>
      <w:lvlJc w:val="left"/>
      <w:pPr>
        <w:ind w:left="712" w:hanging="360"/>
      </w:pPr>
      <w:rPr>
        <w:rFonts w:ascii="Symbol" w:hAnsi="Symbol"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30" w15:restartNumberingAfterBreak="0">
    <w:nsid w:val="199C267A"/>
    <w:multiLevelType w:val="hybridMultilevel"/>
    <w:tmpl w:val="72909A34"/>
    <w:lvl w:ilvl="0" w:tplc="0415000F">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1" w15:restartNumberingAfterBreak="0">
    <w:nsid w:val="1AD52579"/>
    <w:multiLevelType w:val="hybridMultilevel"/>
    <w:tmpl w:val="B9F0B8A8"/>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2" w15:restartNumberingAfterBreak="0">
    <w:nsid w:val="1C662E75"/>
    <w:multiLevelType w:val="hybridMultilevel"/>
    <w:tmpl w:val="89E6C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C6F7AC7"/>
    <w:multiLevelType w:val="hybridMultilevel"/>
    <w:tmpl w:val="F97A4352"/>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4" w15:restartNumberingAfterBreak="0">
    <w:nsid w:val="1CB1774C"/>
    <w:multiLevelType w:val="hybridMultilevel"/>
    <w:tmpl w:val="E188BF96"/>
    <w:lvl w:ilvl="0" w:tplc="0415000F">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5" w15:restartNumberingAfterBreak="0">
    <w:nsid w:val="1EAD11CA"/>
    <w:multiLevelType w:val="hybridMultilevel"/>
    <w:tmpl w:val="43929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1E0689"/>
    <w:multiLevelType w:val="hybridMultilevel"/>
    <w:tmpl w:val="4A341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127931"/>
    <w:multiLevelType w:val="hybridMultilevel"/>
    <w:tmpl w:val="264224CE"/>
    <w:lvl w:ilvl="0" w:tplc="0415000F">
      <w:start w:val="1"/>
      <w:numFmt w:val="decimal"/>
      <w:lvlText w:val="%1."/>
      <w:lvlJc w:val="left"/>
      <w:pPr>
        <w:ind w:left="712" w:hanging="360"/>
      </w:p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38" w15:restartNumberingAfterBreak="0">
    <w:nsid w:val="24631961"/>
    <w:multiLevelType w:val="hybridMultilevel"/>
    <w:tmpl w:val="CE763270"/>
    <w:lvl w:ilvl="0" w:tplc="04150001">
      <w:start w:val="1"/>
      <w:numFmt w:val="bullet"/>
      <w:lvlText w:val=""/>
      <w:lvlJc w:val="left"/>
      <w:pPr>
        <w:ind w:left="712" w:hanging="360"/>
      </w:pPr>
      <w:rPr>
        <w:rFonts w:ascii="Symbol" w:hAnsi="Symbol"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39" w15:restartNumberingAfterBreak="0">
    <w:nsid w:val="25EE5AB4"/>
    <w:multiLevelType w:val="hybridMultilevel"/>
    <w:tmpl w:val="1520C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6E67D6F"/>
    <w:multiLevelType w:val="hybridMultilevel"/>
    <w:tmpl w:val="CD54C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79E22BE"/>
    <w:multiLevelType w:val="hybridMultilevel"/>
    <w:tmpl w:val="4C9C8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8FF7548"/>
    <w:multiLevelType w:val="hybridMultilevel"/>
    <w:tmpl w:val="5CFC869C"/>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43" w15:restartNumberingAfterBreak="0">
    <w:nsid w:val="294C7AFB"/>
    <w:multiLevelType w:val="hybridMultilevel"/>
    <w:tmpl w:val="820C7B12"/>
    <w:lvl w:ilvl="0" w:tplc="0415000F">
      <w:start w:val="1"/>
      <w:numFmt w:val="decimal"/>
      <w:lvlText w:val="%1."/>
      <w:lvlJc w:val="left"/>
      <w:pPr>
        <w:ind w:left="1131" w:hanging="360"/>
      </w:pPr>
    </w:lvl>
    <w:lvl w:ilvl="1" w:tplc="04150019" w:tentative="1">
      <w:start w:val="1"/>
      <w:numFmt w:val="lowerLetter"/>
      <w:lvlText w:val="%2."/>
      <w:lvlJc w:val="left"/>
      <w:pPr>
        <w:ind w:left="1851" w:hanging="360"/>
      </w:pPr>
    </w:lvl>
    <w:lvl w:ilvl="2" w:tplc="0415001B" w:tentative="1">
      <w:start w:val="1"/>
      <w:numFmt w:val="lowerRoman"/>
      <w:lvlText w:val="%3."/>
      <w:lvlJc w:val="right"/>
      <w:pPr>
        <w:ind w:left="2571" w:hanging="180"/>
      </w:pPr>
    </w:lvl>
    <w:lvl w:ilvl="3" w:tplc="0415000F" w:tentative="1">
      <w:start w:val="1"/>
      <w:numFmt w:val="decimal"/>
      <w:lvlText w:val="%4."/>
      <w:lvlJc w:val="left"/>
      <w:pPr>
        <w:ind w:left="3291" w:hanging="360"/>
      </w:pPr>
    </w:lvl>
    <w:lvl w:ilvl="4" w:tplc="04150019" w:tentative="1">
      <w:start w:val="1"/>
      <w:numFmt w:val="lowerLetter"/>
      <w:lvlText w:val="%5."/>
      <w:lvlJc w:val="left"/>
      <w:pPr>
        <w:ind w:left="4011" w:hanging="360"/>
      </w:pPr>
    </w:lvl>
    <w:lvl w:ilvl="5" w:tplc="0415001B" w:tentative="1">
      <w:start w:val="1"/>
      <w:numFmt w:val="lowerRoman"/>
      <w:lvlText w:val="%6."/>
      <w:lvlJc w:val="right"/>
      <w:pPr>
        <w:ind w:left="4731" w:hanging="180"/>
      </w:pPr>
    </w:lvl>
    <w:lvl w:ilvl="6" w:tplc="0415000F" w:tentative="1">
      <w:start w:val="1"/>
      <w:numFmt w:val="decimal"/>
      <w:lvlText w:val="%7."/>
      <w:lvlJc w:val="left"/>
      <w:pPr>
        <w:ind w:left="5451" w:hanging="360"/>
      </w:pPr>
    </w:lvl>
    <w:lvl w:ilvl="7" w:tplc="04150019" w:tentative="1">
      <w:start w:val="1"/>
      <w:numFmt w:val="lowerLetter"/>
      <w:lvlText w:val="%8."/>
      <w:lvlJc w:val="left"/>
      <w:pPr>
        <w:ind w:left="6171" w:hanging="360"/>
      </w:pPr>
    </w:lvl>
    <w:lvl w:ilvl="8" w:tplc="0415001B" w:tentative="1">
      <w:start w:val="1"/>
      <w:numFmt w:val="lowerRoman"/>
      <w:lvlText w:val="%9."/>
      <w:lvlJc w:val="right"/>
      <w:pPr>
        <w:ind w:left="6891" w:hanging="180"/>
      </w:pPr>
    </w:lvl>
  </w:abstractNum>
  <w:abstractNum w:abstractNumId="44" w15:restartNumberingAfterBreak="0">
    <w:nsid w:val="2A3E482A"/>
    <w:multiLevelType w:val="hybridMultilevel"/>
    <w:tmpl w:val="7C925132"/>
    <w:lvl w:ilvl="0" w:tplc="0415000F">
      <w:start w:val="1"/>
      <w:numFmt w:val="decimal"/>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45" w15:restartNumberingAfterBreak="0">
    <w:nsid w:val="2CEA59EF"/>
    <w:multiLevelType w:val="hybridMultilevel"/>
    <w:tmpl w:val="C7B4DCC2"/>
    <w:lvl w:ilvl="0" w:tplc="0415000F">
      <w:start w:val="1"/>
      <w:numFmt w:val="decimal"/>
      <w:lvlText w:val="%1."/>
      <w:lvlJc w:val="left"/>
      <w:pPr>
        <w:ind w:left="1542" w:hanging="360"/>
      </w:pPr>
    </w:lvl>
    <w:lvl w:ilvl="1" w:tplc="04150019" w:tentative="1">
      <w:start w:val="1"/>
      <w:numFmt w:val="lowerLetter"/>
      <w:lvlText w:val="%2."/>
      <w:lvlJc w:val="left"/>
      <w:pPr>
        <w:ind w:left="2262" w:hanging="360"/>
      </w:pPr>
    </w:lvl>
    <w:lvl w:ilvl="2" w:tplc="0415001B" w:tentative="1">
      <w:start w:val="1"/>
      <w:numFmt w:val="lowerRoman"/>
      <w:lvlText w:val="%3."/>
      <w:lvlJc w:val="right"/>
      <w:pPr>
        <w:ind w:left="2982" w:hanging="180"/>
      </w:pPr>
    </w:lvl>
    <w:lvl w:ilvl="3" w:tplc="0415000F" w:tentative="1">
      <w:start w:val="1"/>
      <w:numFmt w:val="decimal"/>
      <w:lvlText w:val="%4."/>
      <w:lvlJc w:val="left"/>
      <w:pPr>
        <w:ind w:left="3702" w:hanging="360"/>
      </w:pPr>
    </w:lvl>
    <w:lvl w:ilvl="4" w:tplc="04150019" w:tentative="1">
      <w:start w:val="1"/>
      <w:numFmt w:val="lowerLetter"/>
      <w:lvlText w:val="%5."/>
      <w:lvlJc w:val="left"/>
      <w:pPr>
        <w:ind w:left="4422" w:hanging="360"/>
      </w:pPr>
    </w:lvl>
    <w:lvl w:ilvl="5" w:tplc="0415001B" w:tentative="1">
      <w:start w:val="1"/>
      <w:numFmt w:val="lowerRoman"/>
      <w:lvlText w:val="%6."/>
      <w:lvlJc w:val="right"/>
      <w:pPr>
        <w:ind w:left="5142" w:hanging="180"/>
      </w:pPr>
    </w:lvl>
    <w:lvl w:ilvl="6" w:tplc="0415000F" w:tentative="1">
      <w:start w:val="1"/>
      <w:numFmt w:val="decimal"/>
      <w:lvlText w:val="%7."/>
      <w:lvlJc w:val="left"/>
      <w:pPr>
        <w:ind w:left="5862" w:hanging="360"/>
      </w:pPr>
    </w:lvl>
    <w:lvl w:ilvl="7" w:tplc="04150019" w:tentative="1">
      <w:start w:val="1"/>
      <w:numFmt w:val="lowerLetter"/>
      <w:lvlText w:val="%8."/>
      <w:lvlJc w:val="left"/>
      <w:pPr>
        <w:ind w:left="6582" w:hanging="360"/>
      </w:pPr>
    </w:lvl>
    <w:lvl w:ilvl="8" w:tplc="0415001B" w:tentative="1">
      <w:start w:val="1"/>
      <w:numFmt w:val="lowerRoman"/>
      <w:lvlText w:val="%9."/>
      <w:lvlJc w:val="right"/>
      <w:pPr>
        <w:ind w:left="7302" w:hanging="180"/>
      </w:pPr>
    </w:lvl>
  </w:abstractNum>
  <w:abstractNum w:abstractNumId="46" w15:restartNumberingAfterBreak="0">
    <w:nsid w:val="2CEE589D"/>
    <w:multiLevelType w:val="hybridMultilevel"/>
    <w:tmpl w:val="7C5EAA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DA6734E"/>
    <w:multiLevelType w:val="multilevel"/>
    <w:tmpl w:val="45403C84"/>
    <w:lvl w:ilvl="0">
      <w:start w:val="1"/>
      <w:numFmt w:val="decimal"/>
      <w:lvlText w:val="%1."/>
      <w:lvlJc w:val="left"/>
      <w:pPr>
        <w:ind w:left="720" w:hanging="360"/>
      </w:pPr>
    </w:lvl>
    <w:lvl w:ilvl="1">
      <w:start w:val="3"/>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DE31AFD"/>
    <w:multiLevelType w:val="hybridMultilevel"/>
    <w:tmpl w:val="4948DD66"/>
    <w:lvl w:ilvl="0" w:tplc="0415000F">
      <w:start w:val="1"/>
      <w:numFmt w:val="decimal"/>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49" w15:restartNumberingAfterBreak="0">
    <w:nsid w:val="2F877BAC"/>
    <w:multiLevelType w:val="hybridMultilevel"/>
    <w:tmpl w:val="8C7CE9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FC26849"/>
    <w:multiLevelType w:val="hybridMultilevel"/>
    <w:tmpl w:val="63261D8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32BE6D87"/>
    <w:multiLevelType w:val="hybridMultilevel"/>
    <w:tmpl w:val="28884010"/>
    <w:lvl w:ilvl="0" w:tplc="4A7A7D4C">
      <w:start w:val="1"/>
      <w:numFmt w:val="decimal"/>
      <w:lvlText w:val="%1."/>
      <w:lvlJc w:val="left"/>
      <w:pPr>
        <w:ind w:left="4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3521670"/>
    <w:multiLevelType w:val="hybridMultilevel"/>
    <w:tmpl w:val="A7062C78"/>
    <w:lvl w:ilvl="0" w:tplc="0415000F">
      <w:start w:val="1"/>
      <w:numFmt w:val="decimal"/>
      <w:lvlText w:val="%1."/>
      <w:lvlJc w:val="left"/>
      <w:pPr>
        <w:ind w:left="816" w:hanging="360"/>
      </w:p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53" w15:restartNumberingAfterBreak="0">
    <w:nsid w:val="343050EC"/>
    <w:multiLevelType w:val="hybridMultilevel"/>
    <w:tmpl w:val="8A78B00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345C753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45F61DF"/>
    <w:multiLevelType w:val="hybridMultilevel"/>
    <w:tmpl w:val="09B26670"/>
    <w:lvl w:ilvl="0" w:tplc="0415000F">
      <w:start w:val="1"/>
      <w:numFmt w:val="decimal"/>
      <w:lvlText w:val="%1."/>
      <w:lvlJc w:val="left"/>
      <w:pPr>
        <w:ind w:left="712" w:hanging="360"/>
      </w:p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56" w15:restartNumberingAfterBreak="0">
    <w:nsid w:val="35134B20"/>
    <w:multiLevelType w:val="hybridMultilevel"/>
    <w:tmpl w:val="9EDC05EE"/>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57" w15:restartNumberingAfterBreak="0">
    <w:nsid w:val="351808BB"/>
    <w:multiLevelType w:val="hybridMultilevel"/>
    <w:tmpl w:val="E32CC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5B76D30"/>
    <w:multiLevelType w:val="hybridMultilevel"/>
    <w:tmpl w:val="4E1E5B60"/>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59" w15:restartNumberingAfterBreak="0">
    <w:nsid w:val="35C17172"/>
    <w:multiLevelType w:val="hybridMultilevel"/>
    <w:tmpl w:val="CEF62ED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36477A27"/>
    <w:multiLevelType w:val="hybridMultilevel"/>
    <w:tmpl w:val="84402232"/>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61" w15:restartNumberingAfterBreak="0">
    <w:nsid w:val="36884D69"/>
    <w:multiLevelType w:val="hybridMultilevel"/>
    <w:tmpl w:val="523E8FC0"/>
    <w:lvl w:ilvl="0" w:tplc="0415000F">
      <w:start w:val="1"/>
      <w:numFmt w:val="decimal"/>
      <w:lvlText w:val="%1."/>
      <w:lvlJc w:val="left"/>
      <w:pPr>
        <w:ind w:left="799" w:hanging="360"/>
      </w:pPr>
    </w:lvl>
    <w:lvl w:ilvl="1" w:tplc="04150019" w:tentative="1">
      <w:start w:val="1"/>
      <w:numFmt w:val="lowerLetter"/>
      <w:lvlText w:val="%2."/>
      <w:lvlJc w:val="left"/>
      <w:pPr>
        <w:ind w:left="1519" w:hanging="360"/>
      </w:pPr>
    </w:lvl>
    <w:lvl w:ilvl="2" w:tplc="0415001B" w:tentative="1">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abstractNum w:abstractNumId="62" w15:restartNumberingAfterBreak="0">
    <w:nsid w:val="389E3BCB"/>
    <w:multiLevelType w:val="hybridMultilevel"/>
    <w:tmpl w:val="A03A7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8E27A80"/>
    <w:multiLevelType w:val="hybridMultilevel"/>
    <w:tmpl w:val="CC0C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90413D2"/>
    <w:multiLevelType w:val="hybridMultilevel"/>
    <w:tmpl w:val="48042048"/>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65" w15:restartNumberingAfterBreak="0">
    <w:nsid w:val="39A827AC"/>
    <w:multiLevelType w:val="hybridMultilevel"/>
    <w:tmpl w:val="7750DE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3A242FF1"/>
    <w:multiLevelType w:val="hybridMultilevel"/>
    <w:tmpl w:val="C876E014"/>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67" w15:restartNumberingAfterBreak="0">
    <w:nsid w:val="3A5E756A"/>
    <w:multiLevelType w:val="hybridMultilevel"/>
    <w:tmpl w:val="7A8A65EC"/>
    <w:lvl w:ilvl="0" w:tplc="0415000F">
      <w:start w:val="1"/>
      <w:numFmt w:val="decimal"/>
      <w:lvlText w:val="%1."/>
      <w:lvlJc w:val="left"/>
      <w:pPr>
        <w:ind w:left="818" w:hanging="360"/>
      </w:p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68" w15:restartNumberingAfterBreak="0">
    <w:nsid w:val="3B625689"/>
    <w:multiLevelType w:val="hybridMultilevel"/>
    <w:tmpl w:val="0E24D81C"/>
    <w:lvl w:ilvl="0" w:tplc="0415000F">
      <w:start w:val="1"/>
      <w:numFmt w:val="decimal"/>
      <w:lvlText w:val="%1."/>
      <w:lvlJc w:val="left"/>
      <w:pPr>
        <w:ind w:left="712" w:hanging="360"/>
      </w:p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69" w15:restartNumberingAfterBreak="0">
    <w:nsid w:val="3BBC52BB"/>
    <w:multiLevelType w:val="hybridMultilevel"/>
    <w:tmpl w:val="3CBC8BEA"/>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70" w15:restartNumberingAfterBreak="0">
    <w:nsid w:val="3BE754FD"/>
    <w:multiLevelType w:val="hybridMultilevel"/>
    <w:tmpl w:val="7A44F5C0"/>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71" w15:restartNumberingAfterBreak="0">
    <w:nsid w:val="3C1D77A8"/>
    <w:multiLevelType w:val="hybridMultilevel"/>
    <w:tmpl w:val="8620E350"/>
    <w:lvl w:ilvl="0" w:tplc="0415000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72" w15:restartNumberingAfterBreak="0">
    <w:nsid w:val="3D966D74"/>
    <w:multiLevelType w:val="hybridMultilevel"/>
    <w:tmpl w:val="8B76A6CE"/>
    <w:lvl w:ilvl="0" w:tplc="0415000F">
      <w:start w:val="1"/>
      <w:numFmt w:val="decimal"/>
      <w:lvlText w:val="%1."/>
      <w:lvlJc w:val="left"/>
      <w:pPr>
        <w:ind w:left="796" w:hanging="360"/>
      </w:p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73" w15:restartNumberingAfterBreak="0">
    <w:nsid w:val="40496C83"/>
    <w:multiLevelType w:val="multilevel"/>
    <w:tmpl w:val="A9BC3DA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05F3525"/>
    <w:multiLevelType w:val="hybridMultilevel"/>
    <w:tmpl w:val="32DA33DC"/>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75" w15:restartNumberingAfterBreak="0">
    <w:nsid w:val="40F528F5"/>
    <w:multiLevelType w:val="hybridMultilevel"/>
    <w:tmpl w:val="09CC376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41632F87"/>
    <w:multiLevelType w:val="hybridMultilevel"/>
    <w:tmpl w:val="2256B62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41D2588A"/>
    <w:multiLevelType w:val="hybridMultilevel"/>
    <w:tmpl w:val="874833DC"/>
    <w:lvl w:ilvl="0" w:tplc="04150001">
      <w:start w:val="1"/>
      <w:numFmt w:val="bullet"/>
      <w:lvlText w:val=""/>
      <w:lvlJc w:val="left"/>
      <w:pPr>
        <w:ind w:left="720" w:hanging="360"/>
      </w:pPr>
      <w:rPr>
        <w:rFonts w:ascii="Symbol" w:hAnsi="Symbol" w:hint="default"/>
      </w:rPr>
    </w:lvl>
    <w:lvl w:ilvl="1" w:tplc="C82A710E">
      <w:start w:val="8"/>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1E70B47"/>
    <w:multiLevelType w:val="hybridMultilevel"/>
    <w:tmpl w:val="97A87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3251535"/>
    <w:multiLevelType w:val="hybridMultilevel"/>
    <w:tmpl w:val="B296B0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34150E1"/>
    <w:multiLevelType w:val="hybridMultilevel"/>
    <w:tmpl w:val="3BE63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4121D7F"/>
    <w:multiLevelType w:val="hybridMultilevel"/>
    <w:tmpl w:val="7F706C78"/>
    <w:lvl w:ilvl="0" w:tplc="0415000F">
      <w:start w:val="1"/>
      <w:numFmt w:val="decimal"/>
      <w:lvlText w:val="%1."/>
      <w:lvlJc w:val="left"/>
      <w:pPr>
        <w:ind w:left="712" w:hanging="360"/>
      </w:p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82" w15:restartNumberingAfterBreak="0">
    <w:nsid w:val="444844A0"/>
    <w:multiLevelType w:val="hybridMultilevel"/>
    <w:tmpl w:val="BE4E6DC8"/>
    <w:lvl w:ilvl="0" w:tplc="04150001">
      <w:start w:val="1"/>
      <w:numFmt w:val="bullet"/>
      <w:lvlText w:val=""/>
      <w:lvlJc w:val="left"/>
      <w:pPr>
        <w:ind w:left="712" w:hanging="360"/>
      </w:pPr>
      <w:rPr>
        <w:rFonts w:ascii="Symbol" w:hAnsi="Symbol"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83" w15:restartNumberingAfterBreak="0">
    <w:nsid w:val="45965009"/>
    <w:multiLevelType w:val="hybridMultilevel"/>
    <w:tmpl w:val="6744F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6BF5AC9"/>
    <w:multiLevelType w:val="hybridMultilevel"/>
    <w:tmpl w:val="3628173C"/>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85" w15:restartNumberingAfterBreak="0">
    <w:nsid w:val="46C36C0A"/>
    <w:multiLevelType w:val="hybridMultilevel"/>
    <w:tmpl w:val="9F889DC6"/>
    <w:lvl w:ilvl="0" w:tplc="04150013">
      <w:start w:val="1"/>
      <w:numFmt w:val="upperRoman"/>
      <w:lvlText w:val="%1."/>
      <w:lvlJc w:val="right"/>
      <w:pPr>
        <w:ind w:left="720" w:hanging="360"/>
      </w:pPr>
    </w:lvl>
    <w:lvl w:ilvl="1" w:tplc="3046452C">
      <w:start w:val="1"/>
      <w:numFmt w:val="decimal"/>
      <w:lvlText w:val="%2)"/>
      <w:lvlJc w:val="left"/>
      <w:pPr>
        <w:ind w:left="1440" w:hanging="360"/>
      </w:pPr>
      <w:rPr>
        <w:rFonts w:hint="default"/>
      </w:rPr>
    </w:lvl>
    <w:lvl w:ilvl="2" w:tplc="4ECC3EBA">
      <w:start w:val="1"/>
      <w:numFmt w:val="decimal"/>
      <w:lvlText w:val="%3."/>
      <w:lvlJc w:val="left"/>
      <w:pPr>
        <w:ind w:left="2340" w:hanging="360"/>
      </w:pPr>
      <w:rPr>
        <w:rFonts w:hint="default"/>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6D8099B"/>
    <w:multiLevelType w:val="hybridMultilevel"/>
    <w:tmpl w:val="79588408"/>
    <w:lvl w:ilvl="0" w:tplc="0415000F">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87" w15:restartNumberingAfterBreak="0">
    <w:nsid w:val="4706702D"/>
    <w:multiLevelType w:val="hybridMultilevel"/>
    <w:tmpl w:val="5DA02500"/>
    <w:lvl w:ilvl="0" w:tplc="0415000F">
      <w:start w:val="1"/>
      <w:numFmt w:val="decimal"/>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88" w15:restartNumberingAfterBreak="0">
    <w:nsid w:val="47140501"/>
    <w:multiLevelType w:val="hybridMultilevel"/>
    <w:tmpl w:val="D6B8F3B6"/>
    <w:lvl w:ilvl="0" w:tplc="4ECC3EBA">
      <w:start w:val="1"/>
      <w:numFmt w:val="decimal"/>
      <w:lvlText w:val="%1."/>
      <w:lvlJc w:val="left"/>
      <w:pPr>
        <w:ind w:left="771" w:hanging="360"/>
      </w:pPr>
      <w:rPr>
        <w:rFonts w:hint="default"/>
        <w:sz w:val="24"/>
      </w:r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89" w15:restartNumberingAfterBreak="0">
    <w:nsid w:val="48A05716"/>
    <w:multiLevelType w:val="hybridMultilevel"/>
    <w:tmpl w:val="3F5CFF7A"/>
    <w:lvl w:ilvl="0" w:tplc="0415000F">
      <w:start w:val="1"/>
      <w:numFmt w:val="decimal"/>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90" w15:restartNumberingAfterBreak="0">
    <w:nsid w:val="48E67218"/>
    <w:multiLevelType w:val="hybridMultilevel"/>
    <w:tmpl w:val="BB540664"/>
    <w:lvl w:ilvl="0" w:tplc="0415000F">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91" w15:restartNumberingAfterBreak="0">
    <w:nsid w:val="4AB00E2A"/>
    <w:multiLevelType w:val="hybridMultilevel"/>
    <w:tmpl w:val="5A2CD820"/>
    <w:lvl w:ilvl="0" w:tplc="04150011">
      <w:start w:val="1"/>
      <w:numFmt w:val="decimal"/>
      <w:lvlText w:val="%1)"/>
      <w:lvlJc w:val="left"/>
      <w:pPr>
        <w:ind w:left="720" w:hanging="360"/>
      </w:pPr>
      <w:rPr>
        <w:rFonts w:hint="default"/>
      </w:rPr>
    </w:lvl>
    <w:lvl w:ilvl="1" w:tplc="5E5665F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CBC7D66"/>
    <w:multiLevelType w:val="hybridMultilevel"/>
    <w:tmpl w:val="E90CF218"/>
    <w:lvl w:ilvl="0" w:tplc="0415000F">
      <w:start w:val="1"/>
      <w:numFmt w:val="decimal"/>
      <w:lvlText w:val="%1."/>
      <w:lvlJc w:val="left"/>
      <w:pPr>
        <w:ind w:left="919" w:hanging="360"/>
      </w:pPr>
    </w:lvl>
    <w:lvl w:ilvl="1" w:tplc="04150019" w:tentative="1">
      <w:start w:val="1"/>
      <w:numFmt w:val="lowerLetter"/>
      <w:lvlText w:val="%2."/>
      <w:lvlJc w:val="left"/>
      <w:pPr>
        <w:ind w:left="1639" w:hanging="360"/>
      </w:pPr>
    </w:lvl>
    <w:lvl w:ilvl="2" w:tplc="0415001B" w:tentative="1">
      <w:start w:val="1"/>
      <w:numFmt w:val="lowerRoman"/>
      <w:lvlText w:val="%3."/>
      <w:lvlJc w:val="right"/>
      <w:pPr>
        <w:ind w:left="2359" w:hanging="180"/>
      </w:pPr>
    </w:lvl>
    <w:lvl w:ilvl="3" w:tplc="0415000F" w:tentative="1">
      <w:start w:val="1"/>
      <w:numFmt w:val="decimal"/>
      <w:lvlText w:val="%4."/>
      <w:lvlJc w:val="left"/>
      <w:pPr>
        <w:ind w:left="3079" w:hanging="360"/>
      </w:pPr>
    </w:lvl>
    <w:lvl w:ilvl="4" w:tplc="04150019" w:tentative="1">
      <w:start w:val="1"/>
      <w:numFmt w:val="lowerLetter"/>
      <w:lvlText w:val="%5."/>
      <w:lvlJc w:val="left"/>
      <w:pPr>
        <w:ind w:left="3799" w:hanging="360"/>
      </w:pPr>
    </w:lvl>
    <w:lvl w:ilvl="5" w:tplc="0415001B" w:tentative="1">
      <w:start w:val="1"/>
      <w:numFmt w:val="lowerRoman"/>
      <w:lvlText w:val="%6."/>
      <w:lvlJc w:val="right"/>
      <w:pPr>
        <w:ind w:left="4519" w:hanging="180"/>
      </w:pPr>
    </w:lvl>
    <w:lvl w:ilvl="6" w:tplc="0415000F" w:tentative="1">
      <w:start w:val="1"/>
      <w:numFmt w:val="decimal"/>
      <w:lvlText w:val="%7."/>
      <w:lvlJc w:val="left"/>
      <w:pPr>
        <w:ind w:left="5239" w:hanging="360"/>
      </w:pPr>
    </w:lvl>
    <w:lvl w:ilvl="7" w:tplc="04150019" w:tentative="1">
      <w:start w:val="1"/>
      <w:numFmt w:val="lowerLetter"/>
      <w:lvlText w:val="%8."/>
      <w:lvlJc w:val="left"/>
      <w:pPr>
        <w:ind w:left="5959" w:hanging="360"/>
      </w:pPr>
    </w:lvl>
    <w:lvl w:ilvl="8" w:tplc="0415001B" w:tentative="1">
      <w:start w:val="1"/>
      <w:numFmt w:val="lowerRoman"/>
      <w:lvlText w:val="%9."/>
      <w:lvlJc w:val="right"/>
      <w:pPr>
        <w:ind w:left="6679" w:hanging="180"/>
      </w:pPr>
    </w:lvl>
  </w:abstractNum>
  <w:abstractNum w:abstractNumId="93" w15:restartNumberingAfterBreak="0">
    <w:nsid w:val="4F9719DF"/>
    <w:multiLevelType w:val="hybridMultilevel"/>
    <w:tmpl w:val="5888DB8E"/>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94" w15:restartNumberingAfterBreak="0">
    <w:nsid w:val="4FA40DF6"/>
    <w:multiLevelType w:val="hybridMultilevel"/>
    <w:tmpl w:val="8FC03466"/>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95" w15:restartNumberingAfterBreak="0">
    <w:nsid w:val="50FB7FB1"/>
    <w:multiLevelType w:val="hybridMultilevel"/>
    <w:tmpl w:val="031A5B1E"/>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96" w15:restartNumberingAfterBreak="0">
    <w:nsid w:val="51D944C4"/>
    <w:multiLevelType w:val="hybridMultilevel"/>
    <w:tmpl w:val="E8F48306"/>
    <w:lvl w:ilvl="0" w:tplc="04150001">
      <w:start w:val="1"/>
      <w:numFmt w:val="bullet"/>
      <w:lvlText w:val=""/>
      <w:lvlJc w:val="left"/>
      <w:pPr>
        <w:ind w:left="712" w:hanging="360"/>
      </w:pPr>
      <w:rPr>
        <w:rFonts w:ascii="Symbol" w:hAnsi="Symbol"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97" w15:restartNumberingAfterBreak="0">
    <w:nsid w:val="53BA534A"/>
    <w:multiLevelType w:val="hybridMultilevel"/>
    <w:tmpl w:val="0C708498"/>
    <w:lvl w:ilvl="0" w:tplc="0415000F">
      <w:start w:val="1"/>
      <w:numFmt w:val="decimal"/>
      <w:lvlText w:val="%1."/>
      <w:lvlJc w:val="left"/>
      <w:pPr>
        <w:ind w:left="803" w:hanging="360"/>
      </w:pPr>
    </w:lvl>
    <w:lvl w:ilvl="1" w:tplc="04150019" w:tentative="1">
      <w:start w:val="1"/>
      <w:numFmt w:val="lowerLetter"/>
      <w:lvlText w:val="%2."/>
      <w:lvlJc w:val="left"/>
      <w:pPr>
        <w:ind w:left="1523" w:hanging="360"/>
      </w:pPr>
    </w:lvl>
    <w:lvl w:ilvl="2" w:tplc="0415001B" w:tentative="1">
      <w:start w:val="1"/>
      <w:numFmt w:val="lowerRoman"/>
      <w:lvlText w:val="%3."/>
      <w:lvlJc w:val="right"/>
      <w:pPr>
        <w:ind w:left="2243" w:hanging="180"/>
      </w:pPr>
    </w:lvl>
    <w:lvl w:ilvl="3" w:tplc="0415000F" w:tentative="1">
      <w:start w:val="1"/>
      <w:numFmt w:val="decimal"/>
      <w:lvlText w:val="%4."/>
      <w:lvlJc w:val="left"/>
      <w:pPr>
        <w:ind w:left="2963" w:hanging="360"/>
      </w:pPr>
    </w:lvl>
    <w:lvl w:ilvl="4" w:tplc="04150019" w:tentative="1">
      <w:start w:val="1"/>
      <w:numFmt w:val="lowerLetter"/>
      <w:lvlText w:val="%5."/>
      <w:lvlJc w:val="left"/>
      <w:pPr>
        <w:ind w:left="3683" w:hanging="360"/>
      </w:pPr>
    </w:lvl>
    <w:lvl w:ilvl="5" w:tplc="0415001B" w:tentative="1">
      <w:start w:val="1"/>
      <w:numFmt w:val="lowerRoman"/>
      <w:lvlText w:val="%6."/>
      <w:lvlJc w:val="right"/>
      <w:pPr>
        <w:ind w:left="4403" w:hanging="180"/>
      </w:pPr>
    </w:lvl>
    <w:lvl w:ilvl="6" w:tplc="0415000F" w:tentative="1">
      <w:start w:val="1"/>
      <w:numFmt w:val="decimal"/>
      <w:lvlText w:val="%7."/>
      <w:lvlJc w:val="left"/>
      <w:pPr>
        <w:ind w:left="5123" w:hanging="360"/>
      </w:pPr>
    </w:lvl>
    <w:lvl w:ilvl="7" w:tplc="04150019" w:tentative="1">
      <w:start w:val="1"/>
      <w:numFmt w:val="lowerLetter"/>
      <w:lvlText w:val="%8."/>
      <w:lvlJc w:val="left"/>
      <w:pPr>
        <w:ind w:left="5843" w:hanging="360"/>
      </w:pPr>
    </w:lvl>
    <w:lvl w:ilvl="8" w:tplc="0415001B" w:tentative="1">
      <w:start w:val="1"/>
      <w:numFmt w:val="lowerRoman"/>
      <w:lvlText w:val="%9."/>
      <w:lvlJc w:val="right"/>
      <w:pPr>
        <w:ind w:left="6563" w:hanging="180"/>
      </w:pPr>
    </w:lvl>
  </w:abstractNum>
  <w:abstractNum w:abstractNumId="98" w15:restartNumberingAfterBreak="0">
    <w:nsid w:val="53C032B1"/>
    <w:multiLevelType w:val="multilevel"/>
    <w:tmpl w:val="82FA3034"/>
    <w:lvl w:ilvl="0">
      <w:start w:val="1"/>
      <w:numFmt w:val="decimal"/>
      <w:lvlText w:val="%1."/>
      <w:lvlJc w:val="left"/>
      <w:pPr>
        <w:ind w:left="771" w:hanging="360"/>
      </w:pPr>
    </w:lvl>
    <w:lvl w:ilvl="1">
      <w:start w:val="4"/>
      <w:numFmt w:val="decimal"/>
      <w:isLgl/>
      <w:lvlText w:val="%1.%2."/>
      <w:lvlJc w:val="left"/>
      <w:pPr>
        <w:ind w:left="921" w:hanging="510"/>
      </w:pPr>
      <w:rPr>
        <w:rFonts w:hint="default"/>
      </w:rPr>
    </w:lvl>
    <w:lvl w:ilvl="2">
      <w:start w:val="1"/>
      <w:numFmt w:val="decimal"/>
      <w:isLgl/>
      <w:lvlText w:val="%1.%2.%3."/>
      <w:lvlJc w:val="left"/>
      <w:pPr>
        <w:ind w:left="1131" w:hanging="720"/>
      </w:pPr>
      <w:rPr>
        <w:rFonts w:hint="default"/>
      </w:rPr>
    </w:lvl>
    <w:lvl w:ilvl="3">
      <w:start w:val="1"/>
      <w:numFmt w:val="decimal"/>
      <w:isLgl/>
      <w:lvlText w:val="%1.%2.%3.%4."/>
      <w:lvlJc w:val="left"/>
      <w:pPr>
        <w:ind w:left="1131" w:hanging="720"/>
      </w:pPr>
      <w:rPr>
        <w:rFonts w:hint="default"/>
      </w:rPr>
    </w:lvl>
    <w:lvl w:ilvl="4">
      <w:start w:val="1"/>
      <w:numFmt w:val="decimal"/>
      <w:isLgl/>
      <w:lvlText w:val="%1.%2.%3.%4.%5."/>
      <w:lvlJc w:val="left"/>
      <w:pPr>
        <w:ind w:left="1491" w:hanging="1080"/>
      </w:pPr>
      <w:rPr>
        <w:rFonts w:hint="default"/>
      </w:rPr>
    </w:lvl>
    <w:lvl w:ilvl="5">
      <w:start w:val="1"/>
      <w:numFmt w:val="decimal"/>
      <w:isLgl/>
      <w:lvlText w:val="%1.%2.%3.%4.%5.%6."/>
      <w:lvlJc w:val="left"/>
      <w:pPr>
        <w:ind w:left="1491" w:hanging="1080"/>
      </w:pPr>
      <w:rPr>
        <w:rFonts w:hint="default"/>
      </w:rPr>
    </w:lvl>
    <w:lvl w:ilvl="6">
      <w:start w:val="1"/>
      <w:numFmt w:val="decimal"/>
      <w:isLgl/>
      <w:lvlText w:val="%1.%2.%3.%4.%5.%6.%7."/>
      <w:lvlJc w:val="left"/>
      <w:pPr>
        <w:ind w:left="1851" w:hanging="1440"/>
      </w:pPr>
      <w:rPr>
        <w:rFonts w:hint="default"/>
      </w:rPr>
    </w:lvl>
    <w:lvl w:ilvl="7">
      <w:start w:val="1"/>
      <w:numFmt w:val="decimal"/>
      <w:isLgl/>
      <w:lvlText w:val="%1.%2.%3.%4.%5.%6.%7.%8."/>
      <w:lvlJc w:val="left"/>
      <w:pPr>
        <w:ind w:left="1851" w:hanging="1440"/>
      </w:pPr>
      <w:rPr>
        <w:rFonts w:hint="default"/>
      </w:rPr>
    </w:lvl>
    <w:lvl w:ilvl="8">
      <w:start w:val="1"/>
      <w:numFmt w:val="decimal"/>
      <w:isLgl/>
      <w:lvlText w:val="%1.%2.%3.%4.%5.%6.%7.%8.%9."/>
      <w:lvlJc w:val="left"/>
      <w:pPr>
        <w:ind w:left="2211" w:hanging="1800"/>
      </w:pPr>
      <w:rPr>
        <w:rFonts w:hint="default"/>
      </w:rPr>
    </w:lvl>
  </w:abstractNum>
  <w:abstractNum w:abstractNumId="99" w15:restartNumberingAfterBreak="0">
    <w:nsid w:val="55642C49"/>
    <w:multiLevelType w:val="hybridMultilevel"/>
    <w:tmpl w:val="3C142D92"/>
    <w:lvl w:ilvl="0" w:tplc="04150001">
      <w:start w:val="1"/>
      <w:numFmt w:val="bullet"/>
      <w:lvlText w:val=""/>
      <w:lvlJc w:val="left"/>
      <w:pPr>
        <w:ind w:left="712" w:hanging="360"/>
      </w:pPr>
      <w:rPr>
        <w:rFonts w:ascii="Symbol" w:hAnsi="Symbol"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100" w15:restartNumberingAfterBreak="0">
    <w:nsid w:val="57C67E66"/>
    <w:multiLevelType w:val="hybridMultilevel"/>
    <w:tmpl w:val="B9C2B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9457B8A"/>
    <w:multiLevelType w:val="hybridMultilevel"/>
    <w:tmpl w:val="72909A34"/>
    <w:lvl w:ilvl="0" w:tplc="0415000F">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02" w15:restartNumberingAfterBreak="0">
    <w:nsid w:val="597700AB"/>
    <w:multiLevelType w:val="hybridMultilevel"/>
    <w:tmpl w:val="9E64DDDC"/>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03" w15:restartNumberingAfterBreak="0">
    <w:nsid w:val="5B811AB6"/>
    <w:multiLevelType w:val="hybridMultilevel"/>
    <w:tmpl w:val="E166B7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C4E6035"/>
    <w:multiLevelType w:val="hybridMultilevel"/>
    <w:tmpl w:val="57EA0FFC"/>
    <w:lvl w:ilvl="0" w:tplc="0415000F">
      <w:start w:val="1"/>
      <w:numFmt w:val="decimal"/>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05" w15:restartNumberingAfterBreak="0">
    <w:nsid w:val="5F8402D8"/>
    <w:multiLevelType w:val="hybridMultilevel"/>
    <w:tmpl w:val="DACEAB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616D50D2"/>
    <w:multiLevelType w:val="hybridMultilevel"/>
    <w:tmpl w:val="8B269D6E"/>
    <w:lvl w:ilvl="0" w:tplc="04150001">
      <w:start w:val="1"/>
      <w:numFmt w:val="bullet"/>
      <w:lvlText w:val=""/>
      <w:lvlJc w:val="left"/>
      <w:pPr>
        <w:ind w:left="712" w:hanging="360"/>
      </w:pPr>
      <w:rPr>
        <w:rFonts w:ascii="Symbol" w:hAnsi="Symbol"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107" w15:restartNumberingAfterBreak="0">
    <w:nsid w:val="61B05EAF"/>
    <w:multiLevelType w:val="hybridMultilevel"/>
    <w:tmpl w:val="774E6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3451900"/>
    <w:multiLevelType w:val="hybridMultilevel"/>
    <w:tmpl w:val="43929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34F0AD3"/>
    <w:multiLevelType w:val="hybridMultilevel"/>
    <w:tmpl w:val="DB48D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4874988"/>
    <w:multiLevelType w:val="hybridMultilevel"/>
    <w:tmpl w:val="95F0C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48A47B7"/>
    <w:multiLevelType w:val="hybridMultilevel"/>
    <w:tmpl w:val="0D0A79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4E6235B"/>
    <w:multiLevelType w:val="hybridMultilevel"/>
    <w:tmpl w:val="2638A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4E73885"/>
    <w:multiLevelType w:val="multilevel"/>
    <w:tmpl w:val="15E8B386"/>
    <w:lvl w:ilvl="0">
      <w:start w:val="1"/>
      <w:numFmt w:val="decimal"/>
      <w:lvlText w:val="%1."/>
      <w:lvlJc w:val="left"/>
      <w:pPr>
        <w:ind w:left="1080" w:hanging="360"/>
      </w:pPr>
    </w:lvl>
    <w:lvl w:ilvl="1">
      <w:start w:val="2"/>
      <w:numFmt w:val="decimal"/>
      <w:isLgl/>
      <w:lvlText w:val="%1.%2."/>
      <w:lvlJc w:val="left"/>
      <w:pPr>
        <w:ind w:left="1160" w:hanging="4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4" w15:restartNumberingAfterBreak="0">
    <w:nsid w:val="65537E59"/>
    <w:multiLevelType w:val="multilevel"/>
    <w:tmpl w:val="55422EB0"/>
    <w:lvl w:ilvl="0">
      <w:start w:val="1"/>
      <w:numFmt w:val="decimal"/>
      <w:lvlText w:val="%1."/>
      <w:lvlJc w:val="left"/>
      <w:pPr>
        <w:ind w:left="720" w:hanging="360"/>
      </w:p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68221AE9"/>
    <w:multiLevelType w:val="hybridMultilevel"/>
    <w:tmpl w:val="21341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86242E3"/>
    <w:multiLevelType w:val="hybridMultilevel"/>
    <w:tmpl w:val="8E48CD7C"/>
    <w:lvl w:ilvl="0" w:tplc="0415000F">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17" w15:restartNumberingAfterBreak="0">
    <w:nsid w:val="69606624"/>
    <w:multiLevelType w:val="hybridMultilevel"/>
    <w:tmpl w:val="29947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9F52D17"/>
    <w:multiLevelType w:val="hybridMultilevel"/>
    <w:tmpl w:val="02085A6E"/>
    <w:lvl w:ilvl="0" w:tplc="0415000F">
      <w:start w:val="1"/>
      <w:numFmt w:val="decimal"/>
      <w:lvlText w:val="%1."/>
      <w:lvlJc w:val="left"/>
      <w:pPr>
        <w:ind w:left="1156"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19" w15:restartNumberingAfterBreak="0">
    <w:nsid w:val="6AD95D6D"/>
    <w:multiLevelType w:val="hybridMultilevel"/>
    <w:tmpl w:val="BEDEE5BE"/>
    <w:lvl w:ilvl="0" w:tplc="04150001">
      <w:start w:val="1"/>
      <w:numFmt w:val="bullet"/>
      <w:lvlText w:val=""/>
      <w:lvlJc w:val="left"/>
      <w:pPr>
        <w:ind w:left="712" w:hanging="360"/>
      </w:pPr>
      <w:rPr>
        <w:rFonts w:ascii="Symbol" w:hAnsi="Symbol"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120" w15:restartNumberingAfterBreak="0">
    <w:nsid w:val="6E8D55A6"/>
    <w:multiLevelType w:val="hybridMultilevel"/>
    <w:tmpl w:val="0622C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F381849"/>
    <w:multiLevelType w:val="hybridMultilevel"/>
    <w:tmpl w:val="CDB8A328"/>
    <w:lvl w:ilvl="0" w:tplc="0415000F">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22" w15:restartNumberingAfterBreak="0">
    <w:nsid w:val="6FC23EA1"/>
    <w:multiLevelType w:val="hybridMultilevel"/>
    <w:tmpl w:val="AC664C7A"/>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23" w15:restartNumberingAfterBreak="0">
    <w:nsid w:val="70083666"/>
    <w:multiLevelType w:val="hybridMultilevel"/>
    <w:tmpl w:val="39362A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0E1411B"/>
    <w:multiLevelType w:val="hybridMultilevel"/>
    <w:tmpl w:val="CDF6F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72196B10"/>
    <w:multiLevelType w:val="hybridMultilevel"/>
    <w:tmpl w:val="2F8C8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2381453"/>
    <w:multiLevelType w:val="hybridMultilevel"/>
    <w:tmpl w:val="CF5A2E96"/>
    <w:lvl w:ilvl="0" w:tplc="0415000F">
      <w:start w:val="1"/>
      <w:numFmt w:val="decimal"/>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27" w15:restartNumberingAfterBreak="0">
    <w:nsid w:val="748B3CDA"/>
    <w:multiLevelType w:val="hybridMultilevel"/>
    <w:tmpl w:val="5E5ED3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4966026"/>
    <w:multiLevelType w:val="hybridMultilevel"/>
    <w:tmpl w:val="965270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76031344"/>
    <w:multiLevelType w:val="hybridMultilevel"/>
    <w:tmpl w:val="75EEA8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846726F"/>
    <w:multiLevelType w:val="hybridMultilevel"/>
    <w:tmpl w:val="9366586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78B15EE8"/>
    <w:multiLevelType w:val="hybridMultilevel"/>
    <w:tmpl w:val="7E82E104"/>
    <w:lvl w:ilvl="0" w:tplc="04150001">
      <w:start w:val="1"/>
      <w:numFmt w:val="bullet"/>
      <w:lvlText w:val=""/>
      <w:lvlJc w:val="left"/>
      <w:pPr>
        <w:ind w:left="771" w:hanging="360"/>
      </w:pPr>
      <w:rPr>
        <w:rFonts w:ascii="Symbol" w:hAnsi="Symbol" w:hint="default"/>
      </w:r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32" w15:restartNumberingAfterBreak="0">
    <w:nsid w:val="79421D62"/>
    <w:multiLevelType w:val="multilevel"/>
    <w:tmpl w:val="12C20608"/>
    <w:lvl w:ilvl="0">
      <w:start w:val="1"/>
      <w:numFmt w:val="decimal"/>
      <w:lvlText w:val="%1."/>
      <w:lvlJc w:val="left"/>
      <w:pPr>
        <w:ind w:left="771" w:hanging="360"/>
      </w:pPr>
    </w:lvl>
    <w:lvl w:ilvl="1">
      <w:start w:val="4"/>
      <w:numFmt w:val="decimal"/>
      <w:isLgl/>
      <w:lvlText w:val="%1.%2."/>
      <w:lvlJc w:val="left"/>
      <w:pPr>
        <w:ind w:left="921" w:hanging="510"/>
      </w:pPr>
      <w:rPr>
        <w:rFonts w:hint="default"/>
      </w:rPr>
    </w:lvl>
    <w:lvl w:ilvl="2">
      <w:start w:val="1"/>
      <w:numFmt w:val="decimal"/>
      <w:isLgl/>
      <w:lvlText w:val="%1.%2.%3."/>
      <w:lvlJc w:val="left"/>
      <w:pPr>
        <w:ind w:left="1131" w:hanging="720"/>
      </w:pPr>
      <w:rPr>
        <w:rFonts w:hint="default"/>
      </w:rPr>
    </w:lvl>
    <w:lvl w:ilvl="3">
      <w:start w:val="1"/>
      <w:numFmt w:val="decimal"/>
      <w:isLgl/>
      <w:lvlText w:val="%1.%2.%3.%4."/>
      <w:lvlJc w:val="left"/>
      <w:pPr>
        <w:ind w:left="1131" w:hanging="720"/>
      </w:pPr>
      <w:rPr>
        <w:rFonts w:hint="default"/>
      </w:rPr>
    </w:lvl>
    <w:lvl w:ilvl="4">
      <w:start w:val="1"/>
      <w:numFmt w:val="decimal"/>
      <w:isLgl/>
      <w:lvlText w:val="%1.%2.%3.%4.%5."/>
      <w:lvlJc w:val="left"/>
      <w:pPr>
        <w:ind w:left="1491" w:hanging="1080"/>
      </w:pPr>
      <w:rPr>
        <w:rFonts w:hint="default"/>
      </w:rPr>
    </w:lvl>
    <w:lvl w:ilvl="5">
      <w:start w:val="1"/>
      <w:numFmt w:val="decimal"/>
      <w:isLgl/>
      <w:lvlText w:val="%1.%2.%3.%4.%5.%6."/>
      <w:lvlJc w:val="left"/>
      <w:pPr>
        <w:ind w:left="1491" w:hanging="1080"/>
      </w:pPr>
      <w:rPr>
        <w:rFonts w:hint="default"/>
      </w:rPr>
    </w:lvl>
    <w:lvl w:ilvl="6">
      <w:start w:val="1"/>
      <w:numFmt w:val="decimal"/>
      <w:isLgl/>
      <w:lvlText w:val="%1.%2.%3.%4.%5.%6.%7."/>
      <w:lvlJc w:val="left"/>
      <w:pPr>
        <w:ind w:left="1851" w:hanging="1440"/>
      </w:pPr>
      <w:rPr>
        <w:rFonts w:hint="default"/>
      </w:rPr>
    </w:lvl>
    <w:lvl w:ilvl="7">
      <w:start w:val="1"/>
      <w:numFmt w:val="decimal"/>
      <w:isLgl/>
      <w:lvlText w:val="%1.%2.%3.%4.%5.%6.%7.%8."/>
      <w:lvlJc w:val="left"/>
      <w:pPr>
        <w:ind w:left="1851" w:hanging="1440"/>
      </w:pPr>
      <w:rPr>
        <w:rFonts w:hint="default"/>
      </w:rPr>
    </w:lvl>
    <w:lvl w:ilvl="8">
      <w:start w:val="1"/>
      <w:numFmt w:val="decimal"/>
      <w:isLgl/>
      <w:lvlText w:val="%1.%2.%3.%4.%5.%6.%7.%8.%9."/>
      <w:lvlJc w:val="left"/>
      <w:pPr>
        <w:ind w:left="2211" w:hanging="1800"/>
      </w:pPr>
      <w:rPr>
        <w:rFonts w:hint="default"/>
      </w:rPr>
    </w:lvl>
  </w:abstractNum>
  <w:abstractNum w:abstractNumId="133" w15:restartNumberingAfterBreak="0">
    <w:nsid w:val="7A40450A"/>
    <w:multiLevelType w:val="hybridMultilevel"/>
    <w:tmpl w:val="C81EB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A427DBF"/>
    <w:multiLevelType w:val="hybridMultilevel"/>
    <w:tmpl w:val="778E0086"/>
    <w:lvl w:ilvl="0" w:tplc="0415000F">
      <w:start w:val="1"/>
      <w:numFmt w:val="decimal"/>
      <w:lvlText w:val="%1."/>
      <w:lvlJc w:val="left"/>
      <w:pPr>
        <w:ind w:left="816" w:hanging="360"/>
      </w:p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135" w15:restartNumberingAfterBreak="0">
    <w:nsid w:val="7A8A609F"/>
    <w:multiLevelType w:val="hybridMultilevel"/>
    <w:tmpl w:val="820C7B12"/>
    <w:lvl w:ilvl="0" w:tplc="0415000F">
      <w:start w:val="1"/>
      <w:numFmt w:val="decimal"/>
      <w:lvlText w:val="%1."/>
      <w:lvlJc w:val="left"/>
      <w:pPr>
        <w:ind w:left="1131" w:hanging="360"/>
      </w:pPr>
    </w:lvl>
    <w:lvl w:ilvl="1" w:tplc="04150019" w:tentative="1">
      <w:start w:val="1"/>
      <w:numFmt w:val="lowerLetter"/>
      <w:lvlText w:val="%2."/>
      <w:lvlJc w:val="left"/>
      <w:pPr>
        <w:ind w:left="1851" w:hanging="360"/>
      </w:pPr>
    </w:lvl>
    <w:lvl w:ilvl="2" w:tplc="0415001B" w:tentative="1">
      <w:start w:val="1"/>
      <w:numFmt w:val="lowerRoman"/>
      <w:lvlText w:val="%3."/>
      <w:lvlJc w:val="right"/>
      <w:pPr>
        <w:ind w:left="2571" w:hanging="180"/>
      </w:pPr>
    </w:lvl>
    <w:lvl w:ilvl="3" w:tplc="0415000F" w:tentative="1">
      <w:start w:val="1"/>
      <w:numFmt w:val="decimal"/>
      <w:lvlText w:val="%4."/>
      <w:lvlJc w:val="left"/>
      <w:pPr>
        <w:ind w:left="3291" w:hanging="360"/>
      </w:pPr>
    </w:lvl>
    <w:lvl w:ilvl="4" w:tplc="04150019" w:tentative="1">
      <w:start w:val="1"/>
      <w:numFmt w:val="lowerLetter"/>
      <w:lvlText w:val="%5."/>
      <w:lvlJc w:val="left"/>
      <w:pPr>
        <w:ind w:left="4011" w:hanging="360"/>
      </w:pPr>
    </w:lvl>
    <w:lvl w:ilvl="5" w:tplc="0415001B" w:tentative="1">
      <w:start w:val="1"/>
      <w:numFmt w:val="lowerRoman"/>
      <w:lvlText w:val="%6."/>
      <w:lvlJc w:val="right"/>
      <w:pPr>
        <w:ind w:left="4731" w:hanging="180"/>
      </w:pPr>
    </w:lvl>
    <w:lvl w:ilvl="6" w:tplc="0415000F" w:tentative="1">
      <w:start w:val="1"/>
      <w:numFmt w:val="decimal"/>
      <w:lvlText w:val="%7."/>
      <w:lvlJc w:val="left"/>
      <w:pPr>
        <w:ind w:left="5451" w:hanging="360"/>
      </w:pPr>
    </w:lvl>
    <w:lvl w:ilvl="7" w:tplc="04150019" w:tentative="1">
      <w:start w:val="1"/>
      <w:numFmt w:val="lowerLetter"/>
      <w:lvlText w:val="%8."/>
      <w:lvlJc w:val="left"/>
      <w:pPr>
        <w:ind w:left="6171" w:hanging="360"/>
      </w:pPr>
    </w:lvl>
    <w:lvl w:ilvl="8" w:tplc="0415001B" w:tentative="1">
      <w:start w:val="1"/>
      <w:numFmt w:val="lowerRoman"/>
      <w:lvlText w:val="%9."/>
      <w:lvlJc w:val="right"/>
      <w:pPr>
        <w:ind w:left="6891" w:hanging="180"/>
      </w:pPr>
    </w:lvl>
  </w:abstractNum>
  <w:abstractNum w:abstractNumId="136" w15:restartNumberingAfterBreak="0">
    <w:nsid w:val="7BC80BF5"/>
    <w:multiLevelType w:val="hybridMultilevel"/>
    <w:tmpl w:val="24B6D956"/>
    <w:lvl w:ilvl="0" w:tplc="5DC818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CD42555"/>
    <w:multiLevelType w:val="hybridMultilevel"/>
    <w:tmpl w:val="02DE81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DCF50FA"/>
    <w:multiLevelType w:val="hybridMultilevel"/>
    <w:tmpl w:val="834215B4"/>
    <w:lvl w:ilvl="0" w:tplc="04150011">
      <w:start w:val="1"/>
      <w:numFmt w:val="decimal"/>
      <w:lvlText w:val="%1)"/>
      <w:lvlJc w:val="left"/>
      <w:pPr>
        <w:ind w:left="720" w:hanging="360"/>
      </w:pPr>
    </w:lvl>
    <w:lvl w:ilvl="1" w:tplc="4008D852">
      <w:start w:val="1"/>
      <w:numFmt w:val="upperLetter"/>
      <w:lvlText w:val="%2."/>
      <w:lvlJc w:val="left"/>
      <w:pPr>
        <w:ind w:left="1440" w:hanging="360"/>
      </w:pPr>
      <w:rPr>
        <w:rFonts w:hint="default"/>
      </w:rPr>
    </w:lvl>
    <w:lvl w:ilvl="2" w:tplc="F79C9EB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E4F01F7"/>
    <w:multiLevelType w:val="hybridMultilevel"/>
    <w:tmpl w:val="7D3001DA"/>
    <w:lvl w:ilvl="0" w:tplc="0415000F">
      <w:start w:val="1"/>
      <w:numFmt w:val="decimal"/>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40" w15:restartNumberingAfterBreak="0">
    <w:nsid w:val="7F052F99"/>
    <w:multiLevelType w:val="hybridMultilevel"/>
    <w:tmpl w:val="587267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F8C6C28"/>
    <w:multiLevelType w:val="hybridMultilevel"/>
    <w:tmpl w:val="226610AC"/>
    <w:lvl w:ilvl="0" w:tplc="04150001">
      <w:start w:val="1"/>
      <w:numFmt w:val="bullet"/>
      <w:lvlText w:val=""/>
      <w:lvlJc w:val="left"/>
      <w:pPr>
        <w:ind w:left="462"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42" w15:restartNumberingAfterBreak="0">
    <w:nsid w:val="7F9A0FB3"/>
    <w:multiLevelType w:val="hybridMultilevel"/>
    <w:tmpl w:val="EEB0954E"/>
    <w:lvl w:ilvl="0" w:tplc="04150001">
      <w:start w:val="1"/>
      <w:numFmt w:val="bullet"/>
      <w:lvlText w:val=""/>
      <w:lvlJc w:val="left"/>
      <w:pPr>
        <w:ind w:left="712" w:hanging="360"/>
      </w:pPr>
      <w:rPr>
        <w:rFonts w:ascii="Symbol" w:hAnsi="Symbol"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num w:numId="1">
    <w:abstractNumId w:val="85"/>
  </w:num>
  <w:num w:numId="2">
    <w:abstractNumId w:val="137"/>
  </w:num>
  <w:num w:numId="3">
    <w:abstractNumId w:val="138"/>
  </w:num>
  <w:num w:numId="4">
    <w:abstractNumId w:val="100"/>
  </w:num>
  <w:num w:numId="5">
    <w:abstractNumId w:val="35"/>
  </w:num>
  <w:num w:numId="6">
    <w:abstractNumId w:val="108"/>
  </w:num>
  <w:num w:numId="7">
    <w:abstractNumId w:val="54"/>
  </w:num>
  <w:num w:numId="8">
    <w:abstractNumId w:val="91"/>
  </w:num>
  <w:num w:numId="9">
    <w:abstractNumId w:val="73"/>
  </w:num>
  <w:num w:numId="10">
    <w:abstractNumId w:val="41"/>
  </w:num>
  <w:num w:numId="11">
    <w:abstractNumId w:val="70"/>
  </w:num>
  <w:num w:numId="12">
    <w:abstractNumId w:val="69"/>
  </w:num>
  <w:num w:numId="13">
    <w:abstractNumId w:val="141"/>
  </w:num>
  <w:num w:numId="14">
    <w:abstractNumId w:val="11"/>
  </w:num>
  <w:num w:numId="15">
    <w:abstractNumId w:val="127"/>
  </w:num>
  <w:num w:numId="16">
    <w:abstractNumId w:val="88"/>
  </w:num>
  <w:num w:numId="17">
    <w:abstractNumId w:val="94"/>
  </w:num>
  <w:num w:numId="18">
    <w:abstractNumId w:val="17"/>
  </w:num>
  <w:num w:numId="19">
    <w:abstractNumId w:val="2"/>
  </w:num>
  <w:num w:numId="20">
    <w:abstractNumId w:val="121"/>
  </w:num>
  <w:num w:numId="21">
    <w:abstractNumId w:val="78"/>
  </w:num>
  <w:num w:numId="22">
    <w:abstractNumId w:val="61"/>
  </w:num>
  <w:num w:numId="23">
    <w:abstractNumId w:val="4"/>
  </w:num>
  <w:num w:numId="24">
    <w:abstractNumId w:val="99"/>
  </w:num>
  <w:num w:numId="25">
    <w:abstractNumId w:val="82"/>
  </w:num>
  <w:num w:numId="26">
    <w:abstractNumId w:val="28"/>
  </w:num>
  <w:num w:numId="27">
    <w:abstractNumId w:val="96"/>
  </w:num>
  <w:num w:numId="28">
    <w:abstractNumId w:val="6"/>
  </w:num>
  <w:num w:numId="29">
    <w:abstractNumId w:val="84"/>
  </w:num>
  <w:num w:numId="30">
    <w:abstractNumId w:val="33"/>
  </w:num>
  <w:num w:numId="31">
    <w:abstractNumId w:val="24"/>
  </w:num>
  <w:num w:numId="32">
    <w:abstractNumId w:val="42"/>
  </w:num>
  <w:num w:numId="33">
    <w:abstractNumId w:val="116"/>
  </w:num>
  <w:num w:numId="34">
    <w:abstractNumId w:val="102"/>
  </w:num>
  <w:num w:numId="35">
    <w:abstractNumId w:val="64"/>
  </w:num>
  <w:num w:numId="36">
    <w:abstractNumId w:val="66"/>
  </w:num>
  <w:num w:numId="37">
    <w:abstractNumId w:val="29"/>
  </w:num>
  <w:num w:numId="38">
    <w:abstractNumId w:val="119"/>
  </w:num>
  <w:num w:numId="39">
    <w:abstractNumId w:val="27"/>
  </w:num>
  <w:num w:numId="40">
    <w:abstractNumId w:val="109"/>
  </w:num>
  <w:num w:numId="41">
    <w:abstractNumId w:val="87"/>
  </w:num>
  <w:num w:numId="42">
    <w:abstractNumId w:val="7"/>
  </w:num>
  <w:num w:numId="43">
    <w:abstractNumId w:val="3"/>
  </w:num>
  <w:num w:numId="44">
    <w:abstractNumId w:val="106"/>
  </w:num>
  <w:num w:numId="45">
    <w:abstractNumId w:val="142"/>
  </w:num>
  <w:num w:numId="46">
    <w:abstractNumId w:val="38"/>
  </w:num>
  <w:num w:numId="47">
    <w:abstractNumId w:val="15"/>
  </w:num>
  <w:num w:numId="48">
    <w:abstractNumId w:val="139"/>
  </w:num>
  <w:num w:numId="49">
    <w:abstractNumId w:val="92"/>
  </w:num>
  <w:num w:numId="50">
    <w:abstractNumId w:val="122"/>
  </w:num>
  <w:num w:numId="51">
    <w:abstractNumId w:val="93"/>
  </w:num>
  <w:num w:numId="52">
    <w:abstractNumId w:val="58"/>
  </w:num>
  <w:num w:numId="53">
    <w:abstractNumId w:val="5"/>
  </w:num>
  <w:num w:numId="54">
    <w:abstractNumId w:val="125"/>
  </w:num>
  <w:num w:numId="55">
    <w:abstractNumId w:val="37"/>
  </w:num>
  <w:num w:numId="56">
    <w:abstractNumId w:val="68"/>
  </w:num>
  <w:num w:numId="57">
    <w:abstractNumId w:val="45"/>
  </w:num>
  <w:num w:numId="58">
    <w:abstractNumId w:val="90"/>
  </w:num>
  <w:num w:numId="59">
    <w:abstractNumId w:val="26"/>
  </w:num>
  <w:num w:numId="60">
    <w:abstractNumId w:val="126"/>
  </w:num>
  <w:num w:numId="61">
    <w:abstractNumId w:val="44"/>
  </w:num>
  <w:num w:numId="62">
    <w:abstractNumId w:val="55"/>
  </w:num>
  <w:num w:numId="63">
    <w:abstractNumId w:val="81"/>
  </w:num>
  <w:num w:numId="64">
    <w:abstractNumId w:val="16"/>
  </w:num>
  <w:num w:numId="65">
    <w:abstractNumId w:val="112"/>
  </w:num>
  <w:num w:numId="66">
    <w:abstractNumId w:val="21"/>
  </w:num>
  <w:num w:numId="67">
    <w:abstractNumId w:val="49"/>
  </w:num>
  <w:num w:numId="68">
    <w:abstractNumId w:val="80"/>
  </w:num>
  <w:num w:numId="69">
    <w:abstractNumId w:val="39"/>
  </w:num>
  <w:num w:numId="70">
    <w:abstractNumId w:val="83"/>
  </w:num>
  <w:num w:numId="71">
    <w:abstractNumId w:val="8"/>
  </w:num>
  <w:num w:numId="72">
    <w:abstractNumId w:val="101"/>
  </w:num>
  <w:num w:numId="73">
    <w:abstractNumId w:val="120"/>
  </w:num>
  <w:num w:numId="74">
    <w:abstractNumId w:val="22"/>
  </w:num>
  <w:num w:numId="75">
    <w:abstractNumId w:val="12"/>
  </w:num>
  <w:num w:numId="76">
    <w:abstractNumId w:val="30"/>
  </w:num>
  <w:num w:numId="77">
    <w:abstractNumId w:val="46"/>
  </w:num>
  <w:num w:numId="78">
    <w:abstractNumId w:val="56"/>
  </w:num>
  <w:num w:numId="79">
    <w:abstractNumId w:val="72"/>
  </w:num>
  <w:num w:numId="80">
    <w:abstractNumId w:val="74"/>
  </w:num>
  <w:num w:numId="81">
    <w:abstractNumId w:val="60"/>
  </w:num>
  <w:num w:numId="82">
    <w:abstractNumId w:val="25"/>
  </w:num>
  <w:num w:numId="83">
    <w:abstractNumId w:val="52"/>
  </w:num>
  <w:num w:numId="84">
    <w:abstractNumId w:val="134"/>
  </w:num>
  <w:num w:numId="85">
    <w:abstractNumId w:val="104"/>
  </w:num>
  <w:num w:numId="86">
    <w:abstractNumId w:val="48"/>
  </w:num>
  <w:num w:numId="87">
    <w:abstractNumId w:val="77"/>
  </w:num>
  <w:num w:numId="88">
    <w:abstractNumId w:val="57"/>
  </w:num>
  <w:num w:numId="89">
    <w:abstractNumId w:val="36"/>
  </w:num>
  <w:num w:numId="90">
    <w:abstractNumId w:val="129"/>
  </w:num>
  <w:num w:numId="91">
    <w:abstractNumId w:val="9"/>
  </w:num>
  <w:num w:numId="92">
    <w:abstractNumId w:val="131"/>
  </w:num>
  <w:num w:numId="93">
    <w:abstractNumId w:val="95"/>
  </w:num>
  <w:num w:numId="94">
    <w:abstractNumId w:val="13"/>
  </w:num>
  <w:num w:numId="95">
    <w:abstractNumId w:val="63"/>
  </w:num>
  <w:num w:numId="96">
    <w:abstractNumId w:val="32"/>
  </w:num>
  <w:num w:numId="97">
    <w:abstractNumId w:val="51"/>
  </w:num>
  <w:num w:numId="98">
    <w:abstractNumId w:val="124"/>
  </w:num>
  <w:num w:numId="99">
    <w:abstractNumId w:val="14"/>
  </w:num>
  <w:num w:numId="100">
    <w:abstractNumId w:val="53"/>
  </w:num>
  <w:num w:numId="101">
    <w:abstractNumId w:val="65"/>
  </w:num>
  <w:num w:numId="102">
    <w:abstractNumId w:val="18"/>
  </w:num>
  <w:num w:numId="103">
    <w:abstractNumId w:val="98"/>
  </w:num>
  <w:num w:numId="104">
    <w:abstractNumId w:val="34"/>
  </w:num>
  <w:num w:numId="105">
    <w:abstractNumId w:val="86"/>
  </w:num>
  <w:num w:numId="106">
    <w:abstractNumId w:val="135"/>
  </w:num>
  <w:num w:numId="107">
    <w:abstractNumId w:val="43"/>
  </w:num>
  <w:num w:numId="108">
    <w:abstractNumId w:val="23"/>
  </w:num>
  <w:num w:numId="109">
    <w:abstractNumId w:val="50"/>
  </w:num>
  <w:num w:numId="110">
    <w:abstractNumId w:val="113"/>
  </w:num>
  <w:num w:numId="111">
    <w:abstractNumId w:val="133"/>
  </w:num>
  <w:num w:numId="112">
    <w:abstractNumId w:val="67"/>
  </w:num>
  <w:num w:numId="113">
    <w:abstractNumId w:val="114"/>
  </w:num>
  <w:num w:numId="114">
    <w:abstractNumId w:val="71"/>
  </w:num>
  <w:num w:numId="115">
    <w:abstractNumId w:val="105"/>
  </w:num>
  <w:num w:numId="116">
    <w:abstractNumId w:val="47"/>
  </w:num>
  <w:num w:numId="117">
    <w:abstractNumId w:val="40"/>
  </w:num>
  <w:num w:numId="118">
    <w:abstractNumId w:val="103"/>
  </w:num>
  <w:num w:numId="119">
    <w:abstractNumId w:val="123"/>
  </w:num>
  <w:num w:numId="120">
    <w:abstractNumId w:val="19"/>
  </w:num>
  <w:num w:numId="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1"/>
  </w:num>
  <w:num w:numId="123">
    <w:abstractNumId w:val="115"/>
  </w:num>
  <w:num w:numId="124">
    <w:abstractNumId w:val="107"/>
  </w:num>
  <w:num w:numId="125">
    <w:abstractNumId w:val="140"/>
  </w:num>
  <w:num w:numId="126">
    <w:abstractNumId w:val="79"/>
  </w:num>
  <w:num w:numId="127">
    <w:abstractNumId w:val="10"/>
  </w:num>
  <w:num w:numId="128">
    <w:abstractNumId w:val="110"/>
  </w:num>
  <w:num w:numId="1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2"/>
  </w:num>
  <w:num w:numId="131">
    <w:abstractNumId w:val="0"/>
  </w:num>
  <w:num w:numId="132">
    <w:abstractNumId w:val="76"/>
  </w:num>
  <w:num w:numId="133">
    <w:abstractNumId w:val="75"/>
  </w:num>
  <w:num w:numId="134">
    <w:abstractNumId w:val="128"/>
  </w:num>
  <w:num w:numId="135">
    <w:abstractNumId w:val="117"/>
  </w:num>
  <w:num w:numId="136">
    <w:abstractNumId w:val="130"/>
  </w:num>
  <w:num w:numId="137">
    <w:abstractNumId w:val="97"/>
  </w:num>
  <w:num w:numId="138">
    <w:abstractNumId w:val="1"/>
  </w:num>
  <w:num w:numId="139">
    <w:abstractNumId w:val="132"/>
  </w:num>
  <w:num w:numId="140">
    <w:abstractNumId w:val="118"/>
  </w:num>
  <w:num w:numId="141">
    <w:abstractNumId w:val="136"/>
  </w:num>
  <w:num w:numId="142">
    <w:abstractNumId w:val="89"/>
  </w:num>
  <w:num w:numId="143">
    <w:abstractNumId w:val="62"/>
  </w:num>
  <w:num w:numId="14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284"/>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79"/>
    <w:rsid w:val="000012AC"/>
    <w:rsid w:val="0000245D"/>
    <w:rsid w:val="0000581F"/>
    <w:rsid w:val="00006CD8"/>
    <w:rsid w:val="00012946"/>
    <w:rsid w:val="00020DB8"/>
    <w:rsid w:val="000220A6"/>
    <w:rsid w:val="000220EE"/>
    <w:rsid w:val="000231A5"/>
    <w:rsid w:val="00023E8A"/>
    <w:rsid w:val="000274E9"/>
    <w:rsid w:val="0003027E"/>
    <w:rsid w:val="00030627"/>
    <w:rsid w:val="000314C7"/>
    <w:rsid w:val="00031AB6"/>
    <w:rsid w:val="0003336A"/>
    <w:rsid w:val="00035958"/>
    <w:rsid w:val="0003656C"/>
    <w:rsid w:val="00036E01"/>
    <w:rsid w:val="00046F33"/>
    <w:rsid w:val="00051864"/>
    <w:rsid w:val="00051921"/>
    <w:rsid w:val="0005419F"/>
    <w:rsid w:val="00054631"/>
    <w:rsid w:val="0006156B"/>
    <w:rsid w:val="00062130"/>
    <w:rsid w:val="0006413D"/>
    <w:rsid w:val="000641C9"/>
    <w:rsid w:val="00065023"/>
    <w:rsid w:val="00065711"/>
    <w:rsid w:val="00066FCA"/>
    <w:rsid w:val="00071DBE"/>
    <w:rsid w:val="00072782"/>
    <w:rsid w:val="00072C8F"/>
    <w:rsid w:val="00083101"/>
    <w:rsid w:val="000834E5"/>
    <w:rsid w:val="000835AF"/>
    <w:rsid w:val="00085A1D"/>
    <w:rsid w:val="00085F1D"/>
    <w:rsid w:val="000903DF"/>
    <w:rsid w:val="0009141C"/>
    <w:rsid w:val="000956D9"/>
    <w:rsid w:val="00096F5F"/>
    <w:rsid w:val="000A1986"/>
    <w:rsid w:val="000A2EE8"/>
    <w:rsid w:val="000A4423"/>
    <w:rsid w:val="000A4842"/>
    <w:rsid w:val="000A69EE"/>
    <w:rsid w:val="000B0097"/>
    <w:rsid w:val="000B2F73"/>
    <w:rsid w:val="000B3A54"/>
    <w:rsid w:val="000B4A6C"/>
    <w:rsid w:val="000C17D2"/>
    <w:rsid w:val="000C3026"/>
    <w:rsid w:val="000C4A5D"/>
    <w:rsid w:val="000C65F4"/>
    <w:rsid w:val="000D13F9"/>
    <w:rsid w:val="000D1539"/>
    <w:rsid w:val="000D19D5"/>
    <w:rsid w:val="000D424F"/>
    <w:rsid w:val="000D4495"/>
    <w:rsid w:val="000E1913"/>
    <w:rsid w:val="000E2A4C"/>
    <w:rsid w:val="000E5B75"/>
    <w:rsid w:val="000F2A4C"/>
    <w:rsid w:val="000F3012"/>
    <w:rsid w:val="000F4B33"/>
    <w:rsid w:val="000F74D9"/>
    <w:rsid w:val="00101A42"/>
    <w:rsid w:val="00103886"/>
    <w:rsid w:val="0010589D"/>
    <w:rsid w:val="00110A16"/>
    <w:rsid w:val="001149F1"/>
    <w:rsid w:val="00114D89"/>
    <w:rsid w:val="001167AE"/>
    <w:rsid w:val="00116FDF"/>
    <w:rsid w:val="00117241"/>
    <w:rsid w:val="00117730"/>
    <w:rsid w:val="00120033"/>
    <w:rsid w:val="001227E2"/>
    <w:rsid w:val="00122C05"/>
    <w:rsid w:val="0012327D"/>
    <w:rsid w:val="00123585"/>
    <w:rsid w:val="0012403E"/>
    <w:rsid w:val="00124387"/>
    <w:rsid w:val="001254D3"/>
    <w:rsid w:val="00134786"/>
    <w:rsid w:val="00145378"/>
    <w:rsid w:val="00150E7A"/>
    <w:rsid w:val="00150F90"/>
    <w:rsid w:val="00155340"/>
    <w:rsid w:val="0015583B"/>
    <w:rsid w:val="00156EB8"/>
    <w:rsid w:val="00157790"/>
    <w:rsid w:val="00160FAB"/>
    <w:rsid w:val="00165DAC"/>
    <w:rsid w:val="00165EAF"/>
    <w:rsid w:val="00171332"/>
    <w:rsid w:val="0017223B"/>
    <w:rsid w:val="001801FD"/>
    <w:rsid w:val="001826DD"/>
    <w:rsid w:val="001929E8"/>
    <w:rsid w:val="001975F5"/>
    <w:rsid w:val="001A6166"/>
    <w:rsid w:val="001B07FA"/>
    <w:rsid w:val="001B1465"/>
    <w:rsid w:val="001B523E"/>
    <w:rsid w:val="001C02D7"/>
    <w:rsid w:val="001C058A"/>
    <w:rsid w:val="001C2417"/>
    <w:rsid w:val="001C27F4"/>
    <w:rsid w:val="001D1800"/>
    <w:rsid w:val="001D42AA"/>
    <w:rsid w:val="001D791B"/>
    <w:rsid w:val="001D7EAE"/>
    <w:rsid w:val="001E6AEC"/>
    <w:rsid w:val="001F04AB"/>
    <w:rsid w:val="001F13A5"/>
    <w:rsid w:val="001F21DA"/>
    <w:rsid w:val="0020701B"/>
    <w:rsid w:val="002152C5"/>
    <w:rsid w:val="00217D93"/>
    <w:rsid w:val="0022011F"/>
    <w:rsid w:val="00222179"/>
    <w:rsid w:val="00223BDA"/>
    <w:rsid w:val="00225D2C"/>
    <w:rsid w:val="00225D91"/>
    <w:rsid w:val="00225F0F"/>
    <w:rsid w:val="00226B7B"/>
    <w:rsid w:val="00226F7D"/>
    <w:rsid w:val="002307D2"/>
    <w:rsid w:val="0023148B"/>
    <w:rsid w:val="00231A74"/>
    <w:rsid w:val="00233714"/>
    <w:rsid w:val="00234780"/>
    <w:rsid w:val="002347DE"/>
    <w:rsid w:val="00242773"/>
    <w:rsid w:val="00243A23"/>
    <w:rsid w:val="0024673A"/>
    <w:rsid w:val="00247CF2"/>
    <w:rsid w:val="002511C4"/>
    <w:rsid w:val="00255C1E"/>
    <w:rsid w:val="0026233C"/>
    <w:rsid w:val="002628BE"/>
    <w:rsid w:val="002657EA"/>
    <w:rsid w:val="00270E9F"/>
    <w:rsid w:val="00271F25"/>
    <w:rsid w:val="002742DC"/>
    <w:rsid w:val="00284AD1"/>
    <w:rsid w:val="00286134"/>
    <w:rsid w:val="00287AA0"/>
    <w:rsid w:val="00290617"/>
    <w:rsid w:val="0029145D"/>
    <w:rsid w:val="00292CE3"/>
    <w:rsid w:val="0029762B"/>
    <w:rsid w:val="002A4DB5"/>
    <w:rsid w:val="002A5767"/>
    <w:rsid w:val="002A7F11"/>
    <w:rsid w:val="002B0BD6"/>
    <w:rsid w:val="002B1EBF"/>
    <w:rsid w:val="002B36BF"/>
    <w:rsid w:val="002B41F3"/>
    <w:rsid w:val="002B4BE0"/>
    <w:rsid w:val="002B5589"/>
    <w:rsid w:val="002B5F42"/>
    <w:rsid w:val="002B78C6"/>
    <w:rsid w:val="002C0258"/>
    <w:rsid w:val="002C180A"/>
    <w:rsid w:val="002C1BB8"/>
    <w:rsid w:val="002C64C5"/>
    <w:rsid w:val="002C6DF4"/>
    <w:rsid w:val="002D2082"/>
    <w:rsid w:val="002D3233"/>
    <w:rsid w:val="002D631E"/>
    <w:rsid w:val="002F5199"/>
    <w:rsid w:val="00300789"/>
    <w:rsid w:val="003047AB"/>
    <w:rsid w:val="00304D9A"/>
    <w:rsid w:val="00306E9E"/>
    <w:rsid w:val="00307E3F"/>
    <w:rsid w:val="003108AF"/>
    <w:rsid w:val="00310903"/>
    <w:rsid w:val="00313EE6"/>
    <w:rsid w:val="00314F1A"/>
    <w:rsid w:val="00317E45"/>
    <w:rsid w:val="003221B6"/>
    <w:rsid w:val="0032704A"/>
    <w:rsid w:val="00327F34"/>
    <w:rsid w:val="00332EFF"/>
    <w:rsid w:val="0033373D"/>
    <w:rsid w:val="00333EE6"/>
    <w:rsid w:val="00334ED4"/>
    <w:rsid w:val="00337DC7"/>
    <w:rsid w:val="00340EDA"/>
    <w:rsid w:val="00342EEA"/>
    <w:rsid w:val="00342F77"/>
    <w:rsid w:val="00343374"/>
    <w:rsid w:val="00352595"/>
    <w:rsid w:val="0035314A"/>
    <w:rsid w:val="0035321C"/>
    <w:rsid w:val="00355803"/>
    <w:rsid w:val="00355892"/>
    <w:rsid w:val="003568B8"/>
    <w:rsid w:val="003661E2"/>
    <w:rsid w:val="00367E8A"/>
    <w:rsid w:val="00373D14"/>
    <w:rsid w:val="00374E9F"/>
    <w:rsid w:val="003764DF"/>
    <w:rsid w:val="00376BAD"/>
    <w:rsid w:val="00381764"/>
    <w:rsid w:val="00384F57"/>
    <w:rsid w:val="003873CB"/>
    <w:rsid w:val="0039026B"/>
    <w:rsid w:val="0039060D"/>
    <w:rsid w:val="0039140B"/>
    <w:rsid w:val="00391627"/>
    <w:rsid w:val="00393C6A"/>
    <w:rsid w:val="003947F1"/>
    <w:rsid w:val="00395642"/>
    <w:rsid w:val="00395EA9"/>
    <w:rsid w:val="00397997"/>
    <w:rsid w:val="003A2BE4"/>
    <w:rsid w:val="003A6F41"/>
    <w:rsid w:val="003B18EF"/>
    <w:rsid w:val="003B2178"/>
    <w:rsid w:val="003B25F2"/>
    <w:rsid w:val="003B5795"/>
    <w:rsid w:val="003B6BD1"/>
    <w:rsid w:val="003B6DF2"/>
    <w:rsid w:val="003C1857"/>
    <w:rsid w:val="003C60D3"/>
    <w:rsid w:val="003D35EA"/>
    <w:rsid w:val="003E3A2C"/>
    <w:rsid w:val="003F01C1"/>
    <w:rsid w:val="003F13C7"/>
    <w:rsid w:val="003F2B38"/>
    <w:rsid w:val="003F2D09"/>
    <w:rsid w:val="003F2F58"/>
    <w:rsid w:val="003F3F46"/>
    <w:rsid w:val="00402A9A"/>
    <w:rsid w:val="004053EB"/>
    <w:rsid w:val="00406856"/>
    <w:rsid w:val="004078CD"/>
    <w:rsid w:val="00410202"/>
    <w:rsid w:val="0041050E"/>
    <w:rsid w:val="0041146C"/>
    <w:rsid w:val="00412223"/>
    <w:rsid w:val="00415138"/>
    <w:rsid w:val="004158BB"/>
    <w:rsid w:val="00415FE9"/>
    <w:rsid w:val="00416BCA"/>
    <w:rsid w:val="0042049F"/>
    <w:rsid w:val="004264D5"/>
    <w:rsid w:val="004318C5"/>
    <w:rsid w:val="004318C9"/>
    <w:rsid w:val="00433C58"/>
    <w:rsid w:val="004356D0"/>
    <w:rsid w:val="00437B20"/>
    <w:rsid w:val="00437E61"/>
    <w:rsid w:val="004412FE"/>
    <w:rsid w:val="00442CD6"/>
    <w:rsid w:val="004439A0"/>
    <w:rsid w:val="004458F4"/>
    <w:rsid w:val="0044591F"/>
    <w:rsid w:val="00446628"/>
    <w:rsid w:val="004501C5"/>
    <w:rsid w:val="00454441"/>
    <w:rsid w:val="004563CC"/>
    <w:rsid w:val="004565BB"/>
    <w:rsid w:val="004612CE"/>
    <w:rsid w:val="00466F29"/>
    <w:rsid w:val="00472595"/>
    <w:rsid w:val="00472E4A"/>
    <w:rsid w:val="00472F22"/>
    <w:rsid w:val="0047396A"/>
    <w:rsid w:val="00474B11"/>
    <w:rsid w:val="00475CD4"/>
    <w:rsid w:val="00486E9B"/>
    <w:rsid w:val="00494218"/>
    <w:rsid w:val="004944D7"/>
    <w:rsid w:val="004A2A3D"/>
    <w:rsid w:val="004A67E1"/>
    <w:rsid w:val="004A7E9E"/>
    <w:rsid w:val="004B0EAE"/>
    <w:rsid w:val="004B42A4"/>
    <w:rsid w:val="004C5B63"/>
    <w:rsid w:val="004D227C"/>
    <w:rsid w:val="004D72C6"/>
    <w:rsid w:val="004E3F15"/>
    <w:rsid w:val="004E4F03"/>
    <w:rsid w:val="004E63B3"/>
    <w:rsid w:val="004F1633"/>
    <w:rsid w:val="004F2462"/>
    <w:rsid w:val="004F2583"/>
    <w:rsid w:val="004F4C3C"/>
    <w:rsid w:val="004F60CA"/>
    <w:rsid w:val="00501310"/>
    <w:rsid w:val="005024D7"/>
    <w:rsid w:val="00504979"/>
    <w:rsid w:val="00505992"/>
    <w:rsid w:val="0051141C"/>
    <w:rsid w:val="0051163C"/>
    <w:rsid w:val="00513426"/>
    <w:rsid w:val="00513F91"/>
    <w:rsid w:val="00517E2A"/>
    <w:rsid w:val="00521EC0"/>
    <w:rsid w:val="005264BD"/>
    <w:rsid w:val="005275E1"/>
    <w:rsid w:val="0053243B"/>
    <w:rsid w:val="00532474"/>
    <w:rsid w:val="00535F55"/>
    <w:rsid w:val="00541D75"/>
    <w:rsid w:val="00543453"/>
    <w:rsid w:val="00546270"/>
    <w:rsid w:val="00550294"/>
    <w:rsid w:val="00551624"/>
    <w:rsid w:val="00552C96"/>
    <w:rsid w:val="00553AAA"/>
    <w:rsid w:val="00555554"/>
    <w:rsid w:val="0055645E"/>
    <w:rsid w:val="00557F59"/>
    <w:rsid w:val="00562E74"/>
    <w:rsid w:val="00563E46"/>
    <w:rsid w:val="0056468B"/>
    <w:rsid w:val="0057057F"/>
    <w:rsid w:val="00573C38"/>
    <w:rsid w:val="0057494F"/>
    <w:rsid w:val="00576DDE"/>
    <w:rsid w:val="00584CF4"/>
    <w:rsid w:val="0058690C"/>
    <w:rsid w:val="00592C7B"/>
    <w:rsid w:val="0059304D"/>
    <w:rsid w:val="00594AAB"/>
    <w:rsid w:val="005A1A91"/>
    <w:rsid w:val="005A3E08"/>
    <w:rsid w:val="005A4627"/>
    <w:rsid w:val="005A4E91"/>
    <w:rsid w:val="005A525E"/>
    <w:rsid w:val="005A6981"/>
    <w:rsid w:val="005A75ED"/>
    <w:rsid w:val="005A7D24"/>
    <w:rsid w:val="005B0271"/>
    <w:rsid w:val="005B3052"/>
    <w:rsid w:val="005C63C1"/>
    <w:rsid w:val="005C67BD"/>
    <w:rsid w:val="005C7BA4"/>
    <w:rsid w:val="005E1879"/>
    <w:rsid w:val="005E2011"/>
    <w:rsid w:val="005F0DEF"/>
    <w:rsid w:val="005F1AD7"/>
    <w:rsid w:val="005F250D"/>
    <w:rsid w:val="005F4A97"/>
    <w:rsid w:val="005F6522"/>
    <w:rsid w:val="005F726F"/>
    <w:rsid w:val="00601D7B"/>
    <w:rsid w:val="00602E91"/>
    <w:rsid w:val="006068C7"/>
    <w:rsid w:val="00614DC8"/>
    <w:rsid w:val="00615810"/>
    <w:rsid w:val="00622569"/>
    <w:rsid w:val="00630C4A"/>
    <w:rsid w:val="0063378F"/>
    <w:rsid w:val="00635B1F"/>
    <w:rsid w:val="00635F5D"/>
    <w:rsid w:val="00636082"/>
    <w:rsid w:val="0063661D"/>
    <w:rsid w:val="006449D0"/>
    <w:rsid w:val="00645D4C"/>
    <w:rsid w:val="00646BCF"/>
    <w:rsid w:val="0064759B"/>
    <w:rsid w:val="00653721"/>
    <w:rsid w:val="006546A2"/>
    <w:rsid w:val="006552EE"/>
    <w:rsid w:val="006563A7"/>
    <w:rsid w:val="00662496"/>
    <w:rsid w:val="00662D66"/>
    <w:rsid w:val="00663B64"/>
    <w:rsid w:val="00664BC0"/>
    <w:rsid w:val="00666541"/>
    <w:rsid w:val="006741ED"/>
    <w:rsid w:val="00675B42"/>
    <w:rsid w:val="0067778B"/>
    <w:rsid w:val="0068096A"/>
    <w:rsid w:val="00682055"/>
    <w:rsid w:val="0068466C"/>
    <w:rsid w:val="0068515A"/>
    <w:rsid w:val="006868C4"/>
    <w:rsid w:val="00686D7A"/>
    <w:rsid w:val="00687075"/>
    <w:rsid w:val="00690337"/>
    <w:rsid w:val="00693477"/>
    <w:rsid w:val="00695973"/>
    <w:rsid w:val="00695D80"/>
    <w:rsid w:val="00697D75"/>
    <w:rsid w:val="006A3BBD"/>
    <w:rsid w:val="006A5701"/>
    <w:rsid w:val="006B61DA"/>
    <w:rsid w:val="006C0C5C"/>
    <w:rsid w:val="006C1E2D"/>
    <w:rsid w:val="006C2BB5"/>
    <w:rsid w:val="006D19EE"/>
    <w:rsid w:val="006D2205"/>
    <w:rsid w:val="006D3C7E"/>
    <w:rsid w:val="006D49EA"/>
    <w:rsid w:val="006D5D78"/>
    <w:rsid w:val="006E3AFC"/>
    <w:rsid w:val="006F0012"/>
    <w:rsid w:val="006F0B31"/>
    <w:rsid w:val="006F119C"/>
    <w:rsid w:val="006F17EB"/>
    <w:rsid w:val="006F3CE8"/>
    <w:rsid w:val="006F7292"/>
    <w:rsid w:val="006F764E"/>
    <w:rsid w:val="007041C7"/>
    <w:rsid w:val="00715D27"/>
    <w:rsid w:val="00722461"/>
    <w:rsid w:val="007268D4"/>
    <w:rsid w:val="0073465F"/>
    <w:rsid w:val="00737BA7"/>
    <w:rsid w:val="0074216A"/>
    <w:rsid w:val="00742FBA"/>
    <w:rsid w:val="0074378D"/>
    <w:rsid w:val="00744ECE"/>
    <w:rsid w:val="00746E87"/>
    <w:rsid w:val="00746F51"/>
    <w:rsid w:val="00751B63"/>
    <w:rsid w:val="0075385E"/>
    <w:rsid w:val="00757591"/>
    <w:rsid w:val="0076154E"/>
    <w:rsid w:val="00761CCB"/>
    <w:rsid w:val="007630CD"/>
    <w:rsid w:val="00763E1F"/>
    <w:rsid w:val="00765263"/>
    <w:rsid w:val="00772009"/>
    <w:rsid w:val="0077363B"/>
    <w:rsid w:val="0077608F"/>
    <w:rsid w:val="007806E7"/>
    <w:rsid w:val="00781BA9"/>
    <w:rsid w:val="007823D8"/>
    <w:rsid w:val="007825D6"/>
    <w:rsid w:val="00786234"/>
    <w:rsid w:val="007865A0"/>
    <w:rsid w:val="007872A9"/>
    <w:rsid w:val="00787C34"/>
    <w:rsid w:val="00790661"/>
    <w:rsid w:val="00791F7B"/>
    <w:rsid w:val="00797066"/>
    <w:rsid w:val="007A2D11"/>
    <w:rsid w:val="007A364D"/>
    <w:rsid w:val="007B519E"/>
    <w:rsid w:val="007B7200"/>
    <w:rsid w:val="007B7C61"/>
    <w:rsid w:val="007C11E3"/>
    <w:rsid w:val="007D0F88"/>
    <w:rsid w:val="007D32C0"/>
    <w:rsid w:val="007D4512"/>
    <w:rsid w:val="007E0BAD"/>
    <w:rsid w:val="007E0FA1"/>
    <w:rsid w:val="007E24B5"/>
    <w:rsid w:val="007E24BB"/>
    <w:rsid w:val="007E5D6E"/>
    <w:rsid w:val="007E7251"/>
    <w:rsid w:val="007E75BB"/>
    <w:rsid w:val="007F3564"/>
    <w:rsid w:val="007F5E39"/>
    <w:rsid w:val="007F7D67"/>
    <w:rsid w:val="00803F7C"/>
    <w:rsid w:val="00806349"/>
    <w:rsid w:val="00812916"/>
    <w:rsid w:val="0081356B"/>
    <w:rsid w:val="00813FC7"/>
    <w:rsid w:val="00815349"/>
    <w:rsid w:val="008203B9"/>
    <w:rsid w:val="00827B31"/>
    <w:rsid w:val="0083051E"/>
    <w:rsid w:val="00830CB0"/>
    <w:rsid w:val="00831AF6"/>
    <w:rsid w:val="00834C04"/>
    <w:rsid w:val="00836A2D"/>
    <w:rsid w:val="00842FE5"/>
    <w:rsid w:val="008437CE"/>
    <w:rsid w:val="0085677A"/>
    <w:rsid w:val="00860418"/>
    <w:rsid w:val="0086434B"/>
    <w:rsid w:val="008653A4"/>
    <w:rsid w:val="008676EA"/>
    <w:rsid w:val="00873076"/>
    <w:rsid w:val="008740FA"/>
    <w:rsid w:val="00876D1E"/>
    <w:rsid w:val="00876D6E"/>
    <w:rsid w:val="008778CA"/>
    <w:rsid w:val="0088295F"/>
    <w:rsid w:val="00884716"/>
    <w:rsid w:val="00887932"/>
    <w:rsid w:val="00895911"/>
    <w:rsid w:val="008A1B13"/>
    <w:rsid w:val="008A4E25"/>
    <w:rsid w:val="008A4FEC"/>
    <w:rsid w:val="008A704F"/>
    <w:rsid w:val="008B1BF7"/>
    <w:rsid w:val="008B2909"/>
    <w:rsid w:val="008B527F"/>
    <w:rsid w:val="008B6C02"/>
    <w:rsid w:val="008C231A"/>
    <w:rsid w:val="008C41BD"/>
    <w:rsid w:val="008C430A"/>
    <w:rsid w:val="008C648C"/>
    <w:rsid w:val="008D0215"/>
    <w:rsid w:val="008D7577"/>
    <w:rsid w:val="008E0DC1"/>
    <w:rsid w:val="008E19E9"/>
    <w:rsid w:val="008E69DE"/>
    <w:rsid w:val="008E69E0"/>
    <w:rsid w:val="008E74E8"/>
    <w:rsid w:val="008F125D"/>
    <w:rsid w:val="008F2DDC"/>
    <w:rsid w:val="008F342A"/>
    <w:rsid w:val="008F7741"/>
    <w:rsid w:val="009076E6"/>
    <w:rsid w:val="00923D10"/>
    <w:rsid w:val="00926066"/>
    <w:rsid w:val="0092734D"/>
    <w:rsid w:val="00927AC7"/>
    <w:rsid w:val="00927AD3"/>
    <w:rsid w:val="0093368E"/>
    <w:rsid w:val="00933B9C"/>
    <w:rsid w:val="009351A4"/>
    <w:rsid w:val="00936A0A"/>
    <w:rsid w:val="00942249"/>
    <w:rsid w:val="00944EEF"/>
    <w:rsid w:val="0094545A"/>
    <w:rsid w:val="009458CA"/>
    <w:rsid w:val="0095170D"/>
    <w:rsid w:val="00953B6A"/>
    <w:rsid w:val="00962813"/>
    <w:rsid w:val="00963176"/>
    <w:rsid w:val="00964FBC"/>
    <w:rsid w:val="00965837"/>
    <w:rsid w:val="00971850"/>
    <w:rsid w:val="00971E78"/>
    <w:rsid w:val="00973AB5"/>
    <w:rsid w:val="00975EA0"/>
    <w:rsid w:val="0098427D"/>
    <w:rsid w:val="00984302"/>
    <w:rsid w:val="00987080"/>
    <w:rsid w:val="009A1C32"/>
    <w:rsid w:val="009A3651"/>
    <w:rsid w:val="009A63D8"/>
    <w:rsid w:val="009B0D88"/>
    <w:rsid w:val="009B1AA8"/>
    <w:rsid w:val="009C0E5C"/>
    <w:rsid w:val="009C17C3"/>
    <w:rsid w:val="009C4B24"/>
    <w:rsid w:val="009C688E"/>
    <w:rsid w:val="009D1DBE"/>
    <w:rsid w:val="009D3C27"/>
    <w:rsid w:val="009D4338"/>
    <w:rsid w:val="009D6214"/>
    <w:rsid w:val="009D787F"/>
    <w:rsid w:val="009F55FE"/>
    <w:rsid w:val="009F64DE"/>
    <w:rsid w:val="00A05BC1"/>
    <w:rsid w:val="00A12318"/>
    <w:rsid w:val="00A15ED6"/>
    <w:rsid w:val="00A16997"/>
    <w:rsid w:val="00A242D5"/>
    <w:rsid w:val="00A243A5"/>
    <w:rsid w:val="00A24B32"/>
    <w:rsid w:val="00A25A6D"/>
    <w:rsid w:val="00A34741"/>
    <w:rsid w:val="00A42BBF"/>
    <w:rsid w:val="00A446F0"/>
    <w:rsid w:val="00A45F86"/>
    <w:rsid w:val="00A46683"/>
    <w:rsid w:val="00A466DC"/>
    <w:rsid w:val="00A47B0D"/>
    <w:rsid w:val="00A50B69"/>
    <w:rsid w:val="00A5160B"/>
    <w:rsid w:val="00A546B3"/>
    <w:rsid w:val="00A56F97"/>
    <w:rsid w:val="00A578BD"/>
    <w:rsid w:val="00A62255"/>
    <w:rsid w:val="00A63C86"/>
    <w:rsid w:val="00A659DB"/>
    <w:rsid w:val="00A6709B"/>
    <w:rsid w:val="00A76BD6"/>
    <w:rsid w:val="00A81E0C"/>
    <w:rsid w:val="00A822D9"/>
    <w:rsid w:val="00A82A75"/>
    <w:rsid w:val="00A856F8"/>
    <w:rsid w:val="00A8570C"/>
    <w:rsid w:val="00A86C11"/>
    <w:rsid w:val="00A87EA8"/>
    <w:rsid w:val="00A903C9"/>
    <w:rsid w:val="00A90FBD"/>
    <w:rsid w:val="00A91512"/>
    <w:rsid w:val="00AA0A04"/>
    <w:rsid w:val="00AA49DA"/>
    <w:rsid w:val="00AB2DC1"/>
    <w:rsid w:val="00AB4430"/>
    <w:rsid w:val="00AB6602"/>
    <w:rsid w:val="00AB687B"/>
    <w:rsid w:val="00AC28B6"/>
    <w:rsid w:val="00AC6D4C"/>
    <w:rsid w:val="00AC6E54"/>
    <w:rsid w:val="00AD0983"/>
    <w:rsid w:val="00AD11B3"/>
    <w:rsid w:val="00AD1E46"/>
    <w:rsid w:val="00AD2BAE"/>
    <w:rsid w:val="00AD2E52"/>
    <w:rsid w:val="00AE0690"/>
    <w:rsid w:val="00AE65BE"/>
    <w:rsid w:val="00AF0410"/>
    <w:rsid w:val="00AF343D"/>
    <w:rsid w:val="00AF4CDF"/>
    <w:rsid w:val="00AF5F8C"/>
    <w:rsid w:val="00AF67D3"/>
    <w:rsid w:val="00B0221D"/>
    <w:rsid w:val="00B02C57"/>
    <w:rsid w:val="00B10DBE"/>
    <w:rsid w:val="00B115AE"/>
    <w:rsid w:val="00B14198"/>
    <w:rsid w:val="00B158BB"/>
    <w:rsid w:val="00B15C7E"/>
    <w:rsid w:val="00B2433E"/>
    <w:rsid w:val="00B33237"/>
    <w:rsid w:val="00B336AD"/>
    <w:rsid w:val="00B34FCD"/>
    <w:rsid w:val="00B367E8"/>
    <w:rsid w:val="00B3759F"/>
    <w:rsid w:val="00B402FF"/>
    <w:rsid w:val="00B4158C"/>
    <w:rsid w:val="00B433F8"/>
    <w:rsid w:val="00B44DA0"/>
    <w:rsid w:val="00B46969"/>
    <w:rsid w:val="00B50D22"/>
    <w:rsid w:val="00B52573"/>
    <w:rsid w:val="00B55D36"/>
    <w:rsid w:val="00B60C24"/>
    <w:rsid w:val="00B6137B"/>
    <w:rsid w:val="00B61582"/>
    <w:rsid w:val="00B7001D"/>
    <w:rsid w:val="00B71D5C"/>
    <w:rsid w:val="00B75F9F"/>
    <w:rsid w:val="00B800F7"/>
    <w:rsid w:val="00B81442"/>
    <w:rsid w:val="00B930D0"/>
    <w:rsid w:val="00B95CD9"/>
    <w:rsid w:val="00B97712"/>
    <w:rsid w:val="00B97F4A"/>
    <w:rsid w:val="00BA1C93"/>
    <w:rsid w:val="00BA7F10"/>
    <w:rsid w:val="00BB1295"/>
    <w:rsid w:val="00BB557B"/>
    <w:rsid w:val="00BB5D12"/>
    <w:rsid w:val="00BB6945"/>
    <w:rsid w:val="00BC7A1E"/>
    <w:rsid w:val="00BD2A6F"/>
    <w:rsid w:val="00BD4277"/>
    <w:rsid w:val="00BD4932"/>
    <w:rsid w:val="00BD5056"/>
    <w:rsid w:val="00BD54FD"/>
    <w:rsid w:val="00BD59E2"/>
    <w:rsid w:val="00BE417F"/>
    <w:rsid w:val="00BF3CF2"/>
    <w:rsid w:val="00BF5699"/>
    <w:rsid w:val="00BF5B41"/>
    <w:rsid w:val="00BF5ED0"/>
    <w:rsid w:val="00BF77BC"/>
    <w:rsid w:val="00C10C91"/>
    <w:rsid w:val="00C11EDF"/>
    <w:rsid w:val="00C2234E"/>
    <w:rsid w:val="00C228E7"/>
    <w:rsid w:val="00C23675"/>
    <w:rsid w:val="00C25760"/>
    <w:rsid w:val="00C2685B"/>
    <w:rsid w:val="00C27A9A"/>
    <w:rsid w:val="00C37383"/>
    <w:rsid w:val="00C4071C"/>
    <w:rsid w:val="00C40E23"/>
    <w:rsid w:val="00C41A99"/>
    <w:rsid w:val="00C4688B"/>
    <w:rsid w:val="00C524D9"/>
    <w:rsid w:val="00C60357"/>
    <w:rsid w:val="00C603CD"/>
    <w:rsid w:val="00C60447"/>
    <w:rsid w:val="00C612CD"/>
    <w:rsid w:val="00C62C5B"/>
    <w:rsid w:val="00C63CAB"/>
    <w:rsid w:val="00C67790"/>
    <w:rsid w:val="00C72658"/>
    <w:rsid w:val="00C76A35"/>
    <w:rsid w:val="00C80B56"/>
    <w:rsid w:val="00C81F6F"/>
    <w:rsid w:val="00C82C16"/>
    <w:rsid w:val="00C8670D"/>
    <w:rsid w:val="00C90279"/>
    <w:rsid w:val="00CA360B"/>
    <w:rsid w:val="00CA3EA1"/>
    <w:rsid w:val="00CA54EA"/>
    <w:rsid w:val="00CB1216"/>
    <w:rsid w:val="00CB2C22"/>
    <w:rsid w:val="00CB3E99"/>
    <w:rsid w:val="00CB584D"/>
    <w:rsid w:val="00CB6199"/>
    <w:rsid w:val="00CB6D85"/>
    <w:rsid w:val="00CB7461"/>
    <w:rsid w:val="00CC16AA"/>
    <w:rsid w:val="00CC26CB"/>
    <w:rsid w:val="00CC33D8"/>
    <w:rsid w:val="00CC3E32"/>
    <w:rsid w:val="00CC6DD6"/>
    <w:rsid w:val="00CD0DDF"/>
    <w:rsid w:val="00CD1855"/>
    <w:rsid w:val="00CD5B89"/>
    <w:rsid w:val="00CD77F7"/>
    <w:rsid w:val="00CD7D3A"/>
    <w:rsid w:val="00CE7B86"/>
    <w:rsid w:val="00CF2AE3"/>
    <w:rsid w:val="00CF489D"/>
    <w:rsid w:val="00CF6A04"/>
    <w:rsid w:val="00D07B44"/>
    <w:rsid w:val="00D11790"/>
    <w:rsid w:val="00D272A8"/>
    <w:rsid w:val="00D32CAF"/>
    <w:rsid w:val="00D4145C"/>
    <w:rsid w:val="00D42917"/>
    <w:rsid w:val="00D5008D"/>
    <w:rsid w:val="00D500DB"/>
    <w:rsid w:val="00D503EC"/>
    <w:rsid w:val="00D521AE"/>
    <w:rsid w:val="00D538C5"/>
    <w:rsid w:val="00D53B32"/>
    <w:rsid w:val="00D56105"/>
    <w:rsid w:val="00D56D6E"/>
    <w:rsid w:val="00D63FC2"/>
    <w:rsid w:val="00D65DD7"/>
    <w:rsid w:val="00D70926"/>
    <w:rsid w:val="00D70E24"/>
    <w:rsid w:val="00D71BD9"/>
    <w:rsid w:val="00D72A54"/>
    <w:rsid w:val="00D738EF"/>
    <w:rsid w:val="00D744D9"/>
    <w:rsid w:val="00D7602B"/>
    <w:rsid w:val="00D778F1"/>
    <w:rsid w:val="00D81438"/>
    <w:rsid w:val="00D848E8"/>
    <w:rsid w:val="00D84A57"/>
    <w:rsid w:val="00D87438"/>
    <w:rsid w:val="00D92432"/>
    <w:rsid w:val="00D927DA"/>
    <w:rsid w:val="00D9407C"/>
    <w:rsid w:val="00D95A31"/>
    <w:rsid w:val="00D96773"/>
    <w:rsid w:val="00DA13FF"/>
    <w:rsid w:val="00DA649D"/>
    <w:rsid w:val="00DA658D"/>
    <w:rsid w:val="00DB23FA"/>
    <w:rsid w:val="00DC2B61"/>
    <w:rsid w:val="00DC6900"/>
    <w:rsid w:val="00DD7F17"/>
    <w:rsid w:val="00DE0C50"/>
    <w:rsid w:val="00DE1395"/>
    <w:rsid w:val="00DE17E6"/>
    <w:rsid w:val="00DE2733"/>
    <w:rsid w:val="00DE2DFA"/>
    <w:rsid w:val="00DE43E7"/>
    <w:rsid w:val="00DE6B5C"/>
    <w:rsid w:val="00DE7EB9"/>
    <w:rsid w:val="00DF1AA3"/>
    <w:rsid w:val="00DF1BDE"/>
    <w:rsid w:val="00DF7336"/>
    <w:rsid w:val="00E041ED"/>
    <w:rsid w:val="00E048D2"/>
    <w:rsid w:val="00E0670D"/>
    <w:rsid w:val="00E072D1"/>
    <w:rsid w:val="00E100A3"/>
    <w:rsid w:val="00E100A7"/>
    <w:rsid w:val="00E13D2A"/>
    <w:rsid w:val="00E17E59"/>
    <w:rsid w:val="00E22D0C"/>
    <w:rsid w:val="00E2691E"/>
    <w:rsid w:val="00E305C6"/>
    <w:rsid w:val="00E31E77"/>
    <w:rsid w:val="00E33159"/>
    <w:rsid w:val="00E35A40"/>
    <w:rsid w:val="00E36137"/>
    <w:rsid w:val="00E36216"/>
    <w:rsid w:val="00E46BE3"/>
    <w:rsid w:val="00E47B5C"/>
    <w:rsid w:val="00E53298"/>
    <w:rsid w:val="00E53698"/>
    <w:rsid w:val="00E578FE"/>
    <w:rsid w:val="00E57D08"/>
    <w:rsid w:val="00E6085E"/>
    <w:rsid w:val="00E617F2"/>
    <w:rsid w:val="00E621D1"/>
    <w:rsid w:val="00E62F6E"/>
    <w:rsid w:val="00E644BF"/>
    <w:rsid w:val="00E668E5"/>
    <w:rsid w:val="00E750D7"/>
    <w:rsid w:val="00E75C21"/>
    <w:rsid w:val="00E80F2B"/>
    <w:rsid w:val="00E8515C"/>
    <w:rsid w:val="00E92A43"/>
    <w:rsid w:val="00E9484E"/>
    <w:rsid w:val="00EA3570"/>
    <w:rsid w:val="00EA369B"/>
    <w:rsid w:val="00EB056C"/>
    <w:rsid w:val="00EB6AC4"/>
    <w:rsid w:val="00EB7415"/>
    <w:rsid w:val="00EC162C"/>
    <w:rsid w:val="00EC1BBE"/>
    <w:rsid w:val="00EC4287"/>
    <w:rsid w:val="00EC466A"/>
    <w:rsid w:val="00ED202A"/>
    <w:rsid w:val="00ED26D7"/>
    <w:rsid w:val="00ED2841"/>
    <w:rsid w:val="00EE43F8"/>
    <w:rsid w:val="00EE67F9"/>
    <w:rsid w:val="00EE7660"/>
    <w:rsid w:val="00EE7C2D"/>
    <w:rsid w:val="00EF075C"/>
    <w:rsid w:val="00EF2379"/>
    <w:rsid w:val="00EF3B07"/>
    <w:rsid w:val="00EF5CF3"/>
    <w:rsid w:val="00F071FB"/>
    <w:rsid w:val="00F10234"/>
    <w:rsid w:val="00F12728"/>
    <w:rsid w:val="00F16D85"/>
    <w:rsid w:val="00F26ABC"/>
    <w:rsid w:val="00F27DA1"/>
    <w:rsid w:val="00F30F51"/>
    <w:rsid w:val="00F324E7"/>
    <w:rsid w:val="00F32534"/>
    <w:rsid w:val="00F3682D"/>
    <w:rsid w:val="00F427B5"/>
    <w:rsid w:val="00F4317B"/>
    <w:rsid w:val="00F462A3"/>
    <w:rsid w:val="00F52007"/>
    <w:rsid w:val="00F537F6"/>
    <w:rsid w:val="00F542D8"/>
    <w:rsid w:val="00F56C48"/>
    <w:rsid w:val="00F643E0"/>
    <w:rsid w:val="00F64445"/>
    <w:rsid w:val="00F6553C"/>
    <w:rsid w:val="00F65FF3"/>
    <w:rsid w:val="00F7036F"/>
    <w:rsid w:val="00F71A89"/>
    <w:rsid w:val="00F758FB"/>
    <w:rsid w:val="00F762C9"/>
    <w:rsid w:val="00F7683D"/>
    <w:rsid w:val="00F84282"/>
    <w:rsid w:val="00F85350"/>
    <w:rsid w:val="00F86077"/>
    <w:rsid w:val="00F8628A"/>
    <w:rsid w:val="00F93091"/>
    <w:rsid w:val="00F95956"/>
    <w:rsid w:val="00FA003F"/>
    <w:rsid w:val="00FA138F"/>
    <w:rsid w:val="00FA2346"/>
    <w:rsid w:val="00FA6814"/>
    <w:rsid w:val="00FA6CC4"/>
    <w:rsid w:val="00FB1166"/>
    <w:rsid w:val="00FB41A9"/>
    <w:rsid w:val="00FB43D9"/>
    <w:rsid w:val="00FC0EDC"/>
    <w:rsid w:val="00FC390F"/>
    <w:rsid w:val="00FC487B"/>
    <w:rsid w:val="00FC6939"/>
    <w:rsid w:val="00FC7E33"/>
    <w:rsid w:val="00FD2580"/>
    <w:rsid w:val="00FD298F"/>
    <w:rsid w:val="00FD4CA8"/>
    <w:rsid w:val="00FD7F32"/>
    <w:rsid w:val="00FE07A4"/>
    <w:rsid w:val="00FE0FDC"/>
    <w:rsid w:val="00FE2448"/>
    <w:rsid w:val="00FE3393"/>
    <w:rsid w:val="00FE398A"/>
    <w:rsid w:val="00FE743C"/>
    <w:rsid w:val="00FF07F9"/>
    <w:rsid w:val="00FF15BC"/>
    <w:rsid w:val="00FF717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08292757"/>
  <w15:docId w15:val="{15E7F9CF-8DDA-4D18-9A80-B2778A42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34780"/>
    <w:pPr>
      <w:tabs>
        <w:tab w:val="left" w:pos="284"/>
      </w:tabs>
      <w:spacing w:after="0" w:line="288" w:lineRule="auto"/>
      <w:contextualSpacing/>
      <w:jc w:val="both"/>
    </w:pPr>
    <w:rPr>
      <w:rFonts w:eastAsia="Times New Roman" w:cs="Times New Roman"/>
      <w:sz w:val="24"/>
      <w:lang w:eastAsia="de-DE"/>
    </w:rPr>
  </w:style>
  <w:style w:type="paragraph" w:styleId="Nagwek1">
    <w:name w:val="heading 1"/>
    <w:basedOn w:val="Normalny"/>
    <w:next w:val="Normalny"/>
    <w:link w:val="Nagwek1Znak"/>
    <w:autoRedefine/>
    <w:uiPriority w:val="9"/>
    <w:qFormat/>
    <w:rsid w:val="00F32534"/>
    <w:pPr>
      <w:keepNext/>
      <w:keepLines/>
      <w:tabs>
        <w:tab w:val="clear" w:pos="284"/>
      </w:tabs>
      <w:spacing w:before="240" w:after="120"/>
      <w:outlineLvl w:val="0"/>
    </w:pPr>
    <w:rPr>
      <w:rFonts w:eastAsiaTheme="majorEastAsia" w:cstheme="majorBidi"/>
      <w:b/>
      <w:bCs/>
      <w:color w:val="365F91" w:themeColor="accent1" w:themeShade="BF"/>
      <w:sz w:val="28"/>
      <w:szCs w:val="28"/>
    </w:rPr>
  </w:style>
  <w:style w:type="paragraph" w:styleId="Nagwek2">
    <w:name w:val="heading 2"/>
    <w:basedOn w:val="Normalny"/>
    <w:next w:val="Normalny"/>
    <w:link w:val="Nagwek2Znak"/>
    <w:autoRedefine/>
    <w:uiPriority w:val="9"/>
    <w:unhideWhenUsed/>
    <w:qFormat/>
    <w:rsid w:val="0073465F"/>
    <w:pPr>
      <w:keepNext/>
      <w:keepLines/>
      <w:spacing w:before="120" w:after="120"/>
      <w:outlineLvl w:val="1"/>
    </w:pPr>
    <w:rPr>
      <w:rFonts w:eastAsiaTheme="majorEastAsia" w:cstheme="majorBidi"/>
      <w:b/>
      <w:bCs/>
      <w:smallCaps/>
      <w:color w:val="4F81BD" w:themeColor="accent1"/>
      <w:sz w:val="26"/>
      <w:szCs w:val="26"/>
    </w:rPr>
  </w:style>
  <w:style w:type="paragraph" w:styleId="Nagwek3">
    <w:name w:val="heading 3"/>
    <w:basedOn w:val="Normalny"/>
    <w:next w:val="Normalny"/>
    <w:link w:val="Nagwek3Znak"/>
    <w:uiPriority w:val="9"/>
    <w:unhideWhenUsed/>
    <w:qFormat/>
    <w:rsid w:val="00165EAF"/>
    <w:pPr>
      <w:keepNext/>
      <w:keepLines/>
      <w:spacing w:before="120" w:after="120"/>
      <w:outlineLvl w:val="2"/>
    </w:pPr>
    <w:rPr>
      <w:rFonts w:eastAsiaTheme="majorEastAsia" w:cstheme="majorBidi"/>
      <w:b/>
      <w:bCs/>
      <w:color w:val="4F81BD" w:themeColor="accent1"/>
    </w:rPr>
  </w:style>
  <w:style w:type="paragraph" w:styleId="Nagwek4">
    <w:name w:val="heading 4"/>
    <w:basedOn w:val="Normalny"/>
    <w:next w:val="Normalny"/>
    <w:link w:val="Nagwek4Znak"/>
    <w:uiPriority w:val="9"/>
    <w:semiHidden/>
    <w:unhideWhenUsed/>
    <w:qFormat/>
    <w:rsid w:val="00513F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2534"/>
    <w:rPr>
      <w:rFonts w:eastAsiaTheme="majorEastAsia" w:cstheme="majorBidi"/>
      <w:b/>
      <w:bCs/>
      <w:color w:val="365F91" w:themeColor="accent1" w:themeShade="BF"/>
      <w:sz w:val="28"/>
      <w:szCs w:val="28"/>
      <w:lang w:eastAsia="de-DE"/>
    </w:rPr>
  </w:style>
  <w:style w:type="character" w:customStyle="1" w:styleId="Nagwek2Znak">
    <w:name w:val="Nagłówek 2 Znak"/>
    <w:basedOn w:val="Domylnaczcionkaakapitu"/>
    <w:link w:val="Nagwek2"/>
    <w:uiPriority w:val="9"/>
    <w:rsid w:val="0073465F"/>
    <w:rPr>
      <w:rFonts w:eastAsiaTheme="majorEastAsia" w:cstheme="majorBidi"/>
      <w:b/>
      <w:bCs/>
      <w:smallCaps/>
      <w:color w:val="4F81BD" w:themeColor="accent1"/>
      <w:sz w:val="26"/>
      <w:szCs w:val="26"/>
      <w:lang w:eastAsia="de-DE"/>
    </w:rPr>
  </w:style>
  <w:style w:type="character" w:customStyle="1" w:styleId="Nagwek3Znak">
    <w:name w:val="Nagłówek 3 Znak"/>
    <w:basedOn w:val="Domylnaczcionkaakapitu"/>
    <w:link w:val="Nagwek3"/>
    <w:uiPriority w:val="9"/>
    <w:rsid w:val="00165EAF"/>
    <w:rPr>
      <w:rFonts w:eastAsiaTheme="majorEastAsia" w:cstheme="majorBidi"/>
      <w:b/>
      <w:bCs/>
      <w:color w:val="4F81BD" w:themeColor="accent1"/>
      <w:sz w:val="24"/>
      <w:lang w:eastAsia="de-DE"/>
    </w:rPr>
  </w:style>
  <w:style w:type="character" w:customStyle="1" w:styleId="Nagwek4Znak">
    <w:name w:val="Nagłówek 4 Znak"/>
    <w:basedOn w:val="Domylnaczcionkaakapitu"/>
    <w:link w:val="Nagwek4"/>
    <w:uiPriority w:val="9"/>
    <w:semiHidden/>
    <w:rsid w:val="00513F91"/>
    <w:rPr>
      <w:rFonts w:asciiTheme="majorHAnsi" w:eastAsiaTheme="majorEastAsia" w:hAnsiTheme="majorHAnsi" w:cstheme="majorBidi"/>
      <w:b/>
      <w:bCs/>
      <w:i/>
      <w:iCs/>
      <w:color w:val="4F81BD" w:themeColor="accent1"/>
      <w:sz w:val="24"/>
      <w:lang w:eastAsia="de-DE"/>
    </w:rPr>
  </w:style>
  <w:style w:type="paragraph" w:styleId="Nagwek">
    <w:name w:val="header"/>
    <w:basedOn w:val="Normalny"/>
    <w:link w:val="NagwekZnak"/>
    <w:uiPriority w:val="99"/>
    <w:unhideWhenUsed/>
    <w:rsid w:val="00EA369B"/>
    <w:pPr>
      <w:tabs>
        <w:tab w:val="center" w:pos="4536"/>
        <w:tab w:val="right" w:pos="9072"/>
      </w:tabs>
      <w:spacing w:line="240" w:lineRule="auto"/>
    </w:pPr>
  </w:style>
  <w:style w:type="character" w:customStyle="1" w:styleId="NagwekZnak">
    <w:name w:val="Nagłówek Znak"/>
    <w:basedOn w:val="Domylnaczcionkaakapitu"/>
    <w:link w:val="Nagwek"/>
    <w:uiPriority w:val="99"/>
    <w:rsid w:val="00EA369B"/>
  </w:style>
  <w:style w:type="paragraph" w:styleId="Stopka">
    <w:name w:val="footer"/>
    <w:basedOn w:val="Normalny"/>
    <w:link w:val="StopkaZnak"/>
    <w:uiPriority w:val="99"/>
    <w:unhideWhenUsed/>
    <w:rsid w:val="00EA369B"/>
    <w:pPr>
      <w:tabs>
        <w:tab w:val="center" w:pos="4536"/>
        <w:tab w:val="right" w:pos="9072"/>
      </w:tabs>
      <w:spacing w:line="240" w:lineRule="auto"/>
    </w:pPr>
  </w:style>
  <w:style w:type="character" w:customStyle="1" w:styleId="StopkaZnak">
    <w:name w:val="Stopka Znak"/>
    <w:basedOn w:val="Domylnaczcionkaakapitu"/>
    <w:link w:val="Stopka"/>
    <w:uiPriority w:val="99"/>
    <w:rsid w:val="00EA369B"/>
  </w:style>
  <w:style w:type="character" w:customStyle="1" w:styleId="TekstprzypisudolnegoZnak">
    <w:name w:val="Tekst przypisu dolnego Znak"/>
    <w:aliases w:val="Footnote Znak,Podrozdział Znak,Podrozdzia3 Znak,PRZYPISKI Znak,Tekst przypisu Znak Znak Znak Znak Znak1,Tekst przypisu Znak Znak Znak Znak Znak Znak,Tekst przypisu Znak Znak Znak Znak Znak Znak Znak Znak,Fußnote Znak"/>
    <w:basedOn w:val="Domylnaczcionkaakapitu"/>
    <w:link w:val="Tekstprzypisudolnego"/>
    <w:uiPriority w:val="99"/>
    <w:locked/>
    <w:rsid w:val="00EA369B"/>
  </w:style>
  <w:style w:type="paragraph" w:styleId="Tekstprzypisudolnego">
    <w:name w:val="footnote text"/>
    <w:aliases w:val="Footnote,Podrozdział,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EA369B"/>
    <w:pPr>
      <w:spacing w:line="240" w:lineRule="auto"/>
    </w:pPr>
    <w:rPr>
      <w:rFonts w:eastAsiaTheme="minorHAnsi" w:cstheme="minorBidi"/>
      <w:sz w:val="22"/>
      <w:lang w:eastAsia="en-US"/>
    </w:rPr>
  </w:style>
  <w:style w:type="character" w:customStyle="1" w:styleId="TekstprzypisudolnegoZnak1">
    <w:name w:val="Tekst przypisu dolnego Znak1"/>
    <w:basedOn w:val="Domylnaczcionkaakapitu"/>
    <w:uiPriority w:val="99"/>
    <w:semiHidden/>
    <w:rsid w:val="00EA369B"/>
    <w:rPr>
      <w:rFonts w:eastAsia="Times New Roman" w:cs="Times New Roman"/>
      <w:sz w:val="20"/>
      <w:szCs w:val="20"/>
      <w:lang w:eastAsia="de-D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EA369B"/>
    <w:rPr>
      <w:vertAlign w:val="superscript"/>
    </w:rPr>
  </w:style>
  <w:style w:type="paragraph" w:styleId="Tytu">
    <w:name w:val="Title"/>
    <w:basedOn w:val="Normalny"/>
    <w:next w:val="Normalny"/>
    <w:link w:val="TytuZnak"/>
    <w:uiPriority w:val="10"/>
    <w:qFormat/>
    <w:rsid w:val="004318C9"/>
    <w:pPr>
      <w:pBdr>
        <w:bottom w:val="single" w:sz="8" w:space="4" w:color="4F81BD" w:themeColor="accent1"/>
      </w:pBdr>
      <w:spacing w:before="320" w:line="240" w:lineRule="auto"/>
    </w:pPr>
    <w:rPr>
      <w:rFonts w:eastAsiaTheme="majorEastAsia" w:cstheme="majorBidi"/>
      <w:b/>
      <w:color w:val="17365D" w:themeColor="text2" w:themeShade="BF"/>
      <w:spacing w:val="5"/>
      <w:kern w:val="28"/>
      <w:sz w:val="32"/>
      <w:szCs w:val="52"/>
    </w:rPr>
  </w:style>
  <w:style w:type="character" w:customStyle="1" w:styleId="TytuZnak">
    <w:name w:val="Tytuł Znak"/>
    <w:basedOn w:val="Domylnaczcionkaakapitu"/>
    <w:link w:val="Tytu"/>
    <w:uiPriority w:val="10"/>
    <w:rsid w:val="004318C9"/>
    <w:rPr>
      <w:rFonts w:eastAsiaTheme="majorEastAsia" w:cstheme="majorBidi"/>
      <w:b/>
      <w:color w:val="17365D" w:themeColor="text2" w:themeShade="BF"/>
      <w:spacing w:val="5"/>
      <w:kern w:val="28"/>
      <w:sz w:val="32"/>
      <w:szCs w:val="52"/>
      <w:lang w:eastAsia="de-DE"/>
    </w:rPr>
  </w:style>
  <w:style w:type="character" w:styleId="Hipercze">
    <w:name w:val="Hyperlink"/>
    <w:uiPriority w:val="99"/>
    <w:unhideWhenUsed/>
    <w:rsid w:val="00085A1D"/>
    <w:rPr>
      <w:color w:val="0000FF"/>
      <w:u w:val="single"/>
    </w:rPr>
  </w:style>
  <w:style w:type="paragraph" w:styleId="Tekstdymka">
    <w:name w:val="Balloon Text"/>
    <w:basedOn w:val="Normalny"/>
    <w:link w:val="TekstdymkaZnak"/>
    <w:uiPriority w:val="99"/>
    <w:semiHidden/>
    <w:unhideWhenUsed/>
    <w:rsid w:val="00085A1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5A1D"/>
    <w:rPr>
      <w:rFonts w:ascii="Tahoma" w:eastAsia="Times New Roman" w:hAnsi="Tahoma" w:cs="Tahoma"/>
      <w:sz w:val="16"/>
      <w:szCs w:val="16"/>
      <w:lang w:eastAsia="de-DE"/>
    </w:rPr>
  </w:style>
  <w:style w:type="paragraph" w:styleId="Akapitzlist">
    <w:name w:val="List Paragraph"/>
    <w:basedOn w:val="Normalny"/>
    <w:link w:val="AkapitzlistZnak"/>
    <w:uiPriority w:val="34"/>
    <w:qFormat/>
    <w:rsid w:val="00CC33D8"/>
    <w:pPr>
      <w:ind w:left="720"/>
    </w:pPr>
  </w:style>
  <w:style w:type="table" w:styleId="Tabela-Siatka">
    <w:name w:val="Table Grid"/>
    <w:basedOn w:val="Standardowy"/>
    <w:uiPriority w:val="39"/>
    <w:rsid w:val="00012946"/>
    <w:pPr>
      <w:spacing w:after="0" w:line="240" w:lineRule="auto"/>
    </w:pPr>
    <w:rPr>
      <w:rFonts w:ascii="Calibri" w:eastAsia="Times New Roman" w:hAnsi="Calibri" w:cs="Times New Roman"/>
      <w:sz w:val="24"/>
      <w:szCs w:val="24"/>
      <w:lang w:val="en-US"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012946"/>
    <w:pPr>
      <w:spacing w:after="0" w:line="240" w:lineRule="auto"/>
    </w:pPr>
    <w:rPr>
      <w:rFonts w:ascii="Calibri" w:eastAsia="Times New Roman" w:hAnsi="Calibri" w:cs="Times New Roman"/>
      <w:sz w:val="24"/>
      <w:szCs w:val="24"/>
      <w:lang w:val="en-US"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7823D8"/>
    <w:pPr>
      <w:spacing w:after="0" w:line="240" w:lineRule="auto"/>
    </w:pPr>
    <w:rPr>
      <w:rFonts w:ascii="Calibri" w:eastAsia="Times New Roman" w:hAnsi="Calibri" w:cs="Times New Roman"/>
      <w:sz w:val="24"/>
      <w:szCs w:val="24"/>
      <w:lang w:val="en-US"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402A9A"/>
    <w:pPr>
      <w:spacing w:before="480" w:after="0" w:line="276" w:lineRule="auto"/>
      <w:outlineLvl w:val="9"/>
    </w:pPr>
    <w:rPr>
      <w:rFonts w:asciiTheme="majorHAnsi" w:hAnsiTheme="majorHAnsi"/>
      <w:lang w:eastAsia="pl-PL"/>
    </w:rPr>
  </w:style>
  <w:style w:type="paragraph" w:styleId="Spistreci1">
    <w:name w:val="toc 1"/>
    <w:basedOn w:val="Normalny"/>
    <w:next w:val="Normalny"/>
    <w:autoRedefine/>
    <w:uiPriority w:val="39"/>
    <w:unhideWhenUsed/>
    <w:rsid w:val="00D500DB"/>
    <w:pPr>
      <w:tabs>
        <w:tab w:val="clear" w:pos="284"/>
        <w:tab w:val="right" w:leader="dot" w:pos="9062"/>
      </w:tabs>
      <w:contextualSpacing w:val="0"/>
    </w:pPr>
    <w:rPr>
      <w:rFonts w:eastAsiaTheme="majorEastAsia"/>
      <w:b/>
      <w:noProof/>
      <w:szCs w:val="24"/>
    </w:rPr>
  </w:style>
  <w:style w:type="paragraph" w:styleId="Spistreci2">
    <w:name w:val="toc 2"/>
    <w:basedOn w:val="Normalny"/>
    <w:next w:val="Normalny"/>
    <w:autoRedefine/>
    <w:uiPriority w:val="39"/>
    <w:unhideWhenUsed/>
    <w:rsid w:val="00402A9A"/>
    <w:pPr>
      <w:tabs>
        <w:tab w:val="clear" w:pos="284"/>
      </w:tabs>
      <w:spacing w:after="100"/>
      <w:ind w:left="240"/>
    </w:pPr>
  </w:style>
  <w:style w:type="paragraph" w:styleId="Spistreci3">
    <w:name w:val="toc 3"/>
    <w:basedOn w:val="Normalny"/>
    <w:next w:val="Normalny"/>
    <w:autoRedefine/>
    <w:uiPriority w:val="39"/>
    <w:unhideWhenUsed/>
    <w:rsid w:val="006D49EA"/>
    <w:pPr>
      <w:tabs>
        <w:tab w:val="clear" w:pos="284"/>
        <w:tab w:val="left" w:pos="993"/>
        <w:tab w:val="right" w:leader="dot" w:pos="9062"/>
      </w:tabs>
      <w:ind w:left="482"/>
      <w:contextualSpacing w:val="0"/>
    </w:pPr>
  </w:style>
  <w:style w:type="paragraph" w:styleId="Podtytu">
    <w:name w:val="Subtitle"/>
    <w:aliases w:val="Nagłówek 0"/>
    <w:basedOn w:val="Nagwek1"/>
    <w:next w:val="Normalny"/>
    <w:link w:val="PodtytuZnak"/>
    <w:autoRedefine/>
    <w:uiPriority w:val="11"/>
    <w:qFormat/>
    <w:rsid w:val="003B25F2"/>
    <w:pPr>
      <w:pBdr>
        <w:bottom w:val="single" w:sz="4" w:space="1" w:color="17365D" w:themeColor="text2" w:themeShade="BF"/>
      </w:pBdr>
      <w:spacing w:after="0" w:line="240" w:lineRule="auto"/>
    </w:pPr>
    <w:rPr>
      <w:iCs/>
      <w:color w:val="17365D" w:themeColor="text2" w:themeShade="BF"/>
      <w:sz w:val="32"/>
      <w:szCs w:val="24"/>
    </w:rPr>
  </w:style>
  <w:style w:type="character" w:customStyle="1" w:styleId="PodtytuZnak">
    <w:name w:val="Podtytuł Znak"/>
    <w:aliases w:val="Nagłówek 0 Znak"/>
    <w:basedOn w:val="Domylnaczcionkaakapitu"/>
    <w:link w:val="Podtytu"/>
    <w:uiPriority w:val="11"/>
    <w:rsid w:val="003B25F2"/>
    <w:rPr>
      <w:rFonts w:eastAsiaTheme="majorEastAsia" w:cstheme="majorBidi"/>
      <w:b/>
      <w:bCs/>
      <w:iCs/>
      <w:color w:val="17365D" w:themeColor="text2" w:themeShade="BF"/>
      <w:sz w:val="32"/>
      <w:szCs w:val="24"/>
      <w:lang w:eastAsia="de-DE"/>
    </w:rPr>
  </w:style>
  <w:style w:type="paragraph" w:styleId="Spistreci4">
    <w:name w:val="toc 4"/>
    <w:basedOn w:val="Normalny"/>
    <w:next w:val="Normalny"/>
    <w:autoRedefine/>
    <w:uiPriority w:val="39"/>
    <w:unhideWhenUsed/>
    <w:rsid w:val="006A5701"/>
    <w:pPr>
      <w:tabs>
        <w:tab w:val="clear" w:pos="284"/>
        <w:tab w:val="left" w:pos="1540"/>
        <w:tab w:val="right" w:leader="dot" w:pos="9060"/>
      </w:tabs>
      <w:spacing w:after="100"/>
      <w:ind w:left="720"/>
    </w:pPr>
  </w:style>
  <w:style w:type="character" w:styleId="Uwydatnienie">
    <w:name w:val="Emphasis"/>
    <w:basedOn w:val="Domylnaczcionkaakapitu"/>
    <w:uiPriority w:val="20"/>
    <w:qFormat/>
    <w:rsid w:val="0051141C"/>
    <w:rPr>
      <w:i/>
      <w:iCs/>
    </w:rPr>
  </w:style>
  <w:style w:type="character" w:styleId="Odwoaniedokomentarza">
    <w:name w:val="annotation reference"/>
    <w:basedOn w:val="Domylnaczcionkaakapitu"/>
    <w:uiPriority w:val="99"/>
    <w:semiHidden/>
    <w:unhideWhenUsed/>
    <w:rsid w:val="00B3759F"/>
    <w:rPr>
      <w:sz w:val="16"/>
      <w:szCs w:val="16"/>
    </w:rPr>
  </w:style>
  <w:style w:type="paragraph" w:styleId="Tekstkomentarza">
    <w:name w:val="annotation text"/>
    <w:basedOn w:val="Normalny"/>
    <w:link w:val="TekstkomentarzaZnak"/>
    <w:uiPriority w:val="99"/>
    <w:semiHidden/>
    <w:unhideWhenUsed/>
    <w:rsid w:val="00B375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759F"/>
    <w:rPr>
      <w:rFonts w:eastAsia="Times New Roman" w:cs="Times New Roman"/>
      <w:sz w:val="20"/>
      <w:szCs w:val="20"/>
      <w:lang w:eastAsia="de-DE"/>
    </w:rPr>
  </w:style>
  <w:style w:type="paragraph" w:styleId="Tematkomentarza">
    <w:name w:val="annotation subject"/>
    <w:basedOn w:val="Tekstkomentarza"/>
    <w:next w:val="Tekstkomentarza"/>
    <w:link w:val="TematkomentarzaZnak"/>
    <w:uiPriority w:val="99"/>
    <w:semiHidden/>
    <w:unhideWhenUsed/>
    <w:rsid w:val="00B3759F"/>
    <w:rPr>
      <w:b/>
      <w:bCs/>
    </w:rPr>
  </w:style>
  <w:style w:type="character" w:customStyle="1" w:styleId="TematkomentarzaZnak">
    <w:name w:val="Temat komentarza Znak"/>
    <w:basedOn w:val="TekstkomentarzaZnak"/>
    <w:link w:val="Tematkomentarza"/>
    <w:uiPriority w:val="99"/>
    <w:semiHidden/>
    <w:rsid w:val="00B3759F"/>
    <w:rPr>
      <w:rFonts w:eastAsia="Times New Roman" w:cs="Times New Roman"/>
      <w:b/>
      <w:bCs/>
      <w:sz w:val="20"/>
      <w:szCs w:val="20"/>
      <w:lang w:eastAsia="de-DE"/>
    </w:rPr>
  </w:style>
  <w:style w:type="paragraph" w:styleId="Bezodstpw">
    <w:name w:val="No Spacing"/>
    <w:link w:val="BezodstpwZnak"/>
    <w:uiPriority w:val="99"/>
    <w:qFormat/>
    <w:rsid w:val="007E75BB"/>
    <w:pPr>
      <w:tabs>
        <w:tab w:val="left" w:pos="284"/>
      </w:tabs>
      <w:spacing w:after="0" w:line="240" w:lineRule="auto"/>
      <w:contextualSpacing/>
    </w:pPr>
    <w:rPr>
      <w:rFonts w:eastAsia="Times New Roman" w:cs="Times New Roman"/>
      <w:sz w:val="24"/>
      <w:lang w:eastAsia="de-DE"/>
    </w:rPr>
  </w:style>
  <w:style w:type="table" w:customStyle="1" w:styleId="redniecieniowanie1akcent31">
    <w:name w:val="Średnie cieniowanie 1 — akcent 31"/>
    <w:basedOn w:val="Standardowy"/>
    <w:next w:val="redniecieniowanie1akcent3"/>
    <w:uiPriority w:val="63"/>
    <w:rsid w:val="005B0271"/>
    <w:pPr>
      <w:spacing w:after="0" w:line="240" w:lineRule="auto"/>
    </w:pPr>
    <w:rPr>
      <w:rFonts w:eastAsia="Times New Roman"/>
      <w:lang w:eastAsia="pl-P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5B027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5B027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ibliografia">
    <w:name w:val="Bibliography"/>
    <w:basedOn w:val="Normalny"/>
    <w:next w:val="Normalny"/>
    <w:uiPriority w:val="37"/>
    <w:unhideWhenUsed/>
    <w:rsid w:val="0068515A"/>
  </w:style>
  <w:style w:type="paragraph" w:styleId="Legenda">
    <w:name w:val="caption"/>
    <w:basedOn w:val="Normalny"/>
    <w:next w:val="Normalny"/>
    <w:autoRedefine/>
    <w:uiPriority w:val="35"/>
    <w:unhideWhenUsed/>
    <w:qFormat/>
    <w:rsid w:val="001975F5"/>
    <w:pPr>
      <w:contextualSpacing w:val="0"/>
      <w:jc w:val="center"/>
    </w:pPr>
    <w:rPr>
      <w:b/>
      <w:bCs/>
      <w:sz w:val="22"/>
      <w:szCs w:val="18"/>
    </w:rPr>
  </w:style>
  <w:style w:type="table" w:customStyle="1" w:styleId="redniecieniowanie1akcent11">
    <w:name w:val="Średnie cieniowanie 1 — akcent 11"/>
    <w:basedOn w:val="Standardowy"/>
    <w:uiPriority w:val="63"/>
    <w:rsid w:val="00A50B6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asiatka2akcent5">
    <w:name w:val="Medium Grid 2 Accent 5"/>
    <w:basedOn w:val="Standardowy"/>
    <w:uiPriority w:val="68"/>
    <w:rsid w:val="00A50B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3akcent1">
    <w:name w:val="Medium Grid 3 Accent 1"/>
    <w:basedOn w:val="Standardowy"/>
    <w:uiPriority w:val="69"/>
    <w:rsid w:val="001347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A466DC"/>
    <w:pPr>
      <w:autoSpaceDE w:val="0"/>
      <w:autoSpaceDN w:val="0"/>
      <w:adjustRightInd w:val="0"/>
      <w:spacing w:after="0" w:line="240" w:lineRule="auto"/>
    </w:pPr>
    <w:rPr>
      <w:rFonts w:ascii="Source Sans Pro" w:hAnsi="Source Sans Pro" w:cs="Source Sans Pro"/>
      <w:color w:val="000000"/>
      <w:sz w:val="24"/>
      <w:szCs w:val="24"/>
    </w:rPr>
  </w:style>
  <w:style w:type="paragraph" w:customStyle="1" w:styleId="Pa5">
    <w:name w:val="Pa5"/>
    <w:basedOn w:val="Default"/>
    <w:next w:val="Default"/>
    <w:uiPriority w:val="99"/>
    <w:rsid w:val="00A466DC"/>
    <w:pPr>
      <w:spacing w:line="201" w:lineRule="atLeast"/>
    </w:pPr>
    <w:rPr>
      <w:rFonts w:cstheme="minorBidi"/>
      <w:color w:val="auto"/>
    </w:rPr>
  </w:style>
  <w:style w:type="paragraph" w:customStyle="1" w:styleId="Standard">
    <w:name w:val="Standard"/>
    <w:rsid w:val="000834E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Poprawka">
    <w:name w:val="Revision"/>
    <w:hidden/>
    <w:uiPriority w:val="99"/>
    <w:semiHidden/>
    <w:rsid w:val="00D272A8"/>
    <w:pPr>
      <w:spacing w:after="0" w:line="240" w:lineRule="auto"/>
    </w:pPr>
    <w:rPr>
      <w:rFonts w:eastAsia="Times New Roman" w:cs="Times New Roman"/>
      <w:sz w:val="24"/>
      <w:lang w:eastAsia="de-DE"/>
    </w:rPr>
  </w:style>
  <w:style w:type="paragraph" w:customStyle="1" w:styleId="Akapitzlist1">
    <w:name w:val="Akapit z listą1"/>
    <w:basedOn w:val="Normalny"/>
    <w:rsid w:val="0068096A"/>
    <w:pPr>
      <w:tabs>
        <w:tab w:val="clear" w:pos="284"/>
      </w:tabs>
      <w:spacing w:after="200" w:line="276" w:lineRule="auto"/>
      <w:ind w:left="720"/>
      <w:contextualSpacing w:val="0"/>
      <w:jc w:val="left"/>
    </w:pPr>
    <w:rPr>
      <w:rFonts w:ascii="Calibri" w:hAnsi="Calibri"/>
      <w:sz w:val="22"/>
      <w:lang w:eastAsia="en-US"/>
    </w:rPr>
  </w:style>
  <w:style w:type="paragraph" w:styleId="Spisilustracji">
    <w:name w:val="table of figures"/>
    <w:basedOn w:val="Normalny"/>
    <w:next w:val="Normalny"/>
    <w:uiPriority w:val="99"/>
    <w:unhideWhenUsed/>
    <w:rsid w:val="00286134"/>
    <w:pPr>
      <w:tabs>
        <w:tab w:val="clear" w:pos="284"/>
      </w:tabs>
    </w:pPr>
  </w:style>
  <w:style w:type="character" w:customStyle="1" w:styleId="AkapitzlistZnak">
    <w:name w:val="Akapit z listą Znak"/>
    <w:link w:val="Akapitzlist"/>
    <w:uiPriority w:val="34"/>
    <w:locked/>
    <w:rsid w:val="001D1800"/>
    <w:rPr>
      <w:rFonts w:eastAsia="Times New Roman" w:cs="Times New Roman"/>
      <w:sz w:val="24"/>
      <w:lang w:eastAsia="de-DE"/>
    </w:rPr>
  </w:style>
  <w:style w:type="character" w:customStyle="1" w:styleId="highlight-disabled">
    <w:name w:val="highlight-disabled"/>
    <w:basedOn w:val="Domylnaczcionkaakapitu"/>
    <w:rsid w:val="001826DD"/>
  </w:style>
  <w:style w:type="character" w:styleId="Pogrubienie">
    <w:name w:val="Strong"/>
    <w:basedOn w:val="Domylnaczcionkaakapitu"/>
    <w:uiPriority w:val="99"/>
    <w:qFormat/>
    <w:rsid w:val="001826DD"/>
    <w:rPr>
      <w:b/>
      <w:bCs/>
    </w:rPr>
  </w:style>
  <w:style w:type="paragraph" w:styleId="Tekstprzypisukocowego">
    <w:name w:val="endnote text"/>
    <w:basedOn w:val="Normalny"/>
    <w:link w:val="TekstprzypisukocowegoZnak"/>
    <w:uiPriority w:val="99"/>
    <w:semiHidden/>
    <w:unhideWhenUsed/>
    <w:rsid w:val="00F537F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537F6"/>
    <w:rPr>
      <w:rFonts w:eastAsia="Times New Roman" w:cs="Times New Roman"/>
      <w:sz w:val="20"/>
      <w:szCs w:val="20"/>
      <w:lang w:eastAsia="de-DE"/>
    </w:rPr>
  </w:style>
  <w:style w:type="character" w:styleId="Odwoanieprzypisukocowego">
    <w:name w:val="endnote reference"/>
    <w:basedOn w:val="Domylnaczcionkaakapitu"/>
    <w:uiPriority w:val="99"/>
    <w:semiHidden/>
    <w:unhideWhenUsed/>
    <w:rsid w:val="00F537F6"/>
    <w:rPr>
      <w:vertAlign w:val="superscript"/>
    </w:rPr>
  </w:style>
  <w:style w:type="character" w:customStyle="1" w:styleId="wrtext">
    <w:name w:val="wrtext"/>
    <w:basedOn w:val="Domylnaczcionkaakapitu"/>
    <w:uiPriority w:val="99"/>
    <w:rsid w:val="00E048D2"/>
  </w:style>
  <w:style w:type="character" w:customStyle="1" w:styleId="BezodstpwZnak">
    <w:name w:val="Bez odstępów Znak"/>
    <w:basedOn w:val="Domylnaczcionkaakapitu"/>
    <w:link w:val="Bezodstpw"/>
    <w:uiPriority w:val="99"/>
    <w:rsid w:val="00E048D2"/>
    <w:rPr>
      <w:rFonts w:eastAsia="Times New Roman" w:cs="Times New Roman"/>
      <w:sz w:val="24"/>
      <w:lang w:eastAsia="de-DE"/>
    </w:rPr>
  </w:style>
  <w:style w:type="table" w:customStyle="1" w:styleId="Tabela-Siatka3">
    <w:name w:val="Tabela - Siatka3"/>
    <w:basedOn w:val="Standardowy"/>
    <w:next w:val="Tabela-Siatka"/>
    <w:uiPriority w:val="39"/>
    <w:rsid w:val="00A82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F07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B584D"/>
    <w:pPr>
      <w:tabs>
        <w:tab w:val="clear" w:pos="284"/>
      </w:tabs>
      <w:spacing w:before="100" w:beforeAutospacing="1" w:after="100" w:afterAutospacing="1" w:line="240" w:lineRule="auto"/>
      <w:contextualSpacing w:val="0"/>
      <w:jc w:val="left"/>
    </w:pPr>
    <w:rPr>
      <w:rFonts w:ascii="Times New Roman" w:hAnsi="Times New Roman"/>
      <w:szCs w:val="24"/>
      <w:lang w:eastAsia="pl-PL"/>
    </w:rPr>
  </w:style>
  <w:style w:type="paragraph" w:customStyle="1" w:styleId="western">
    <w:name w:val="western"/>
    <w:basedOn w:val="Normalny"/>
    <w:uiPriority w:val="99"/>
    <w:rsid w:val="00CF2AE3"/>
    <w:pPr>
      <w:tabs>
        <w:tab w:val="clear" w:pos="284"/>
      </w:tabs>
      <w:spacing w:before="100" w:beforeAutospacing="1" w:line="240" w:lineRule="auto"/>
      <w:contextualSpacing w:val="0"/>
      <w:jc w:val="left"/>
    </w:pPr>
    <w:rPr>
      <w:rFonts w:ascii="Times New Roman" w:hAnsi="Times New Roman"/>
      <w:color w:val="000000"/>
      <w:szCs w:val="24"/>
      <w:lang w:eastAsia="pl-PL"/>
    </w:rPr>
  </w:style>
  <w:style w:type="table" w:customStyle="1" w:styleId="Tabela-Siatka11">
    <w:name w:val="Tabela - Siatka11"/>
    <w:basedOn w:val="Standardowy"/>
    <w:next w:val="Tabela-Siatka"/>
    <w:uiPriority w:val="39"/>
    <w:rsid w:val="00A24B32"/>
    <w:pPr>
      <w:spacing w:after="0" w:line="240" w:lineRule="auto"/>
    </w:pPr>
    <w:rPr>
      <w:rFonts w:ascii="Calibri" w:eastAsia="Times New Roman" w:hAnsi="Calibri" w:cs="Times New Roman"/>
      <w:sz w:val="24"/>
      <w:szCs w:val="24"/>
      <w:lang w:val="en-US"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B158BB"/>
    <w:pPr>
      <w:spacing w:after="0" w:line="240" w:lineRule="auto"/>
    </w:pPr>
    <w:rPr>
      <w:rFonts w:ascii="Calibri" w:eastAsia="Times New Roman" w:hAnsi="Calibri" w:cs="Times New Roman"/>
      <w:sz w:val="24"/>
      <w:szCs w:val="24"/>
      <w:lang w:val="en-US"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6E3AFC"/>
    <w:pPr>
      <w:spacing w:after="0" w:line="240" w:lineRule="auto"/>
    </w:pPr>
    <w:rPr>
      <w:rFonts w:ascii="Calibri" w:eastAsia="Times New Roman" w:hAnsi="Calibri" w:cs="Times New Roman"/>
      <w:sz w:val="24"/>
      <w:szCs w:val="24"/>
      <w:lang w:val="en-US"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B4158C"/>
    <w:pPr>
      <w:spacing w:after="0" w:line="240" w:lineRule="auto"/>
    </w:pPr>
    <w:rPr>
      <w:rFonts w:ascii="Calibri" w:eastAsia="Times New Roman" w:hAnsi="Calibri" w:cs="Times New Roman"/>
      <w:sz w:val="24"/>
      <w:szCs w:val="24"/>
      <w:lang w:val="en-US"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6456">
      <w:bodyDiv w:val="1"/>
      <w:marLeft w:val="0"/>
      <w:marRight w:val="0"/>
      <w:marTop w:val="0"/>
      <w:marBottom w:val="0"/>
      <w:divBdr>
        <w:top w:val="none" w:sz="0" w:space="0" w:color="auto"/>
        <w:left w:val="none" w:sz="0" w:space="0" w:color="auto"/>
        <w:bottom w:val="none" w:sz="0" w:space="0" w:color="auto"/>
        <w:right w:val="none" w:sz="0" w:space="0" w:color="auto"/>
      </w:divBdr>
    </w:div>
    <w:div w:id="359746310">
      <w:bodyDiv w:val="1"/>
      <w:marLeft w:val="0"/>
      <w:marRight w:val="0"/>
      <w:marTop w:val="0"/>
      <w:marBottom w:val="0"/>
      <w:divBdr>
        <w:top w:val="none" w:sz="0" w:space="0" w:color="auto"/>
        <w:left w:val="none" w:sz="0" w:space="0" w:color="auto"/>
        <w:bottom w:val="none" w:sz="0" w:space="0" w:color="auto"/>
        <w:right w:val="none" w:sz="0" w:space="0" w:color="auto"/>
      </w:divBdr>
    </w:div>
    <w:div w:id="383021372">
      <w:bodyDiv w:val="1"/>
      <w:marLeft w:val="0"/>
      <w:marRight w:val="0"/>
      <w:marTop w:val="0"/>
      <w:marBottom w:val="0"/>
      <w:divBdr>
        <w:top w:val="none" w:sz="0" w:space="0" w:color="auto"/>
        <w:left w:val="none" w:sz="0" w:space="0" w:color="auto"/>
        <w:bottom w:val="none" w:sz="0" w:space="0" w:color="auto"/>
        <w:right w:val="none" w:sz="0" w:space="0" w:color="auto"/>
      </w:divBdr>
      <w:divsChild>
        <w:div w:id="374276884">
          <w:marLeft w:val="0"/>
          <w:marRight w:val="0"/>
          <w:marTop w:val="0"/>
          <w:marBottom w:val="0"/>
          <w:divBdr>
            <w:top w:val="none" w:sz="0" w:space="0" w:color="auto"/>
            <w:left w:val="none" w:sz="0" w:space="0" w:color="auto"/>
            <w:bottom w:val="none" w:sz="0" w:space="0" w:color="auto"/>
            <w:right w:val="none" w:sz="0" w:space="0" w:color="auto"/>
          </w:divBdr>
        </w:div>
        <w:div w:id="577594954">
          <w:marLeft w:val="0"/>
          <w:marRight w:val="0"/>
          <w:marTop w:val="0"/>
          <w:marBottom w:val="0"/>
          <w:divBdr>
            <w:top w:val="none" w:sz="0" w:space="0" w:color="auto"/>
            <w:left w:val="none" w:sz="0" w:space="0" w:color="auto"/>
            <w:bottom w:val="none" w:sz="0" w:space="0" w:color="auto"/>
            <w:right w:val="none" w:sz="0" w:space="0" w:color="auto"/>
          </w:divBdr>
        </w:div>
        <w:div w:id="1232235474">
          <w:marLeft w:val="0"/>
          <w:marRight w:val="0"/>
          <w:marTop w:val="0"/>
          <w:marBottom w:val="0"/>
          <w:divBdr>
            <w:top w:val="none" w:sz="0" w:space="0" w:color="auto"/>
            <w:left w:val="none" w:sz="0" w:space="0" w:color="auto"/>
            <w:bottom w:val="none" w:sz="0" w:space="0" w:color="auto"/>
            <w:right w:val="none" w:sz="0" w:space="0" w:color="auto"/>
          </w:divBdr>
        </w:div>
        <w:div w:id="1833763010">
          <w:marLeft w:val="0"/>
          <w:marRight w:val="0"/>
          <w:marTop w:val="0"/>
          <w:marBottom w:val="0"/>
          <w:divBdr>
            <w:top w:val="none" w:sz="0" w:space="0" w:color="auto"/>
            <w:left w:val="none" w:sz="0" w:space="0" w:color="auto"/>
            <w:bottom w:val="none" w:sz="0" w:space="0" w:color="auto"/>
            <w:right w:val="none" w:sz="0" w:space="0" w:color="auto"/>
          </w:divBdr>
        </w:div>
      </w:divsChild>
    </w:div>
    <w:div w:id="512839536">
      <w:bodyDiv w:val="1"/>
      <w:marLeft w:val="0"/>
      <w:marRight w:val="0"/>
      <w:marTop w:val="0"/>
      <w:marBottom w:val="0"/>
      <w:divBdr>
        <w:top w:val="none" w:sz="0" w:space="0" w:color="auto"/>
        <w:left w:val="none" w:sz="0" w:space="0" w:color="auto"/>
        <w:bottom w:val="none" w:sz="0" w:space="0" w:color="auto"/>
        <w:right w:val="none" w:sz="0" w:space="0" w:color="auto"/>
      </w:divBdr>
    </w:div>
    <w:div w:id="768886790">
      <w:bodyDiv w:val="1"/>
      <w:marLeft w:val="0"/>
      <w:marRight w:val="0"/>
      <w:marTop w:val="0"/>
      <w:marBottom w:val="0"/>
      <w:divBdr>
        <w:top w:val="none" w:sz="0" w:space="0" w:color="auto"/>
        <w:left w:val="none" w:sz="0" w:space="0" w:color="auto"/>
        <w:bottom w:val="none" w:sz="0" w:space="0" w:color="auto"/>
        <w:right w:val="none" w:sz="0" w:space="0" w:color="auto"/>
      </w:divBdr>
    </w:div>
    <w:div w:id="828909560">
      <w:bodyDiv w:val="1"/>
      <w:marLeft w:val="0"/>
      <w:marRight w:val="0"/>
      <w:marTop w:val="0"/>
      <w:marBottom w:val="0"/>
      <w:divBdr>
        <w:top w:val="none" w:sz="0" w:space="0" w:color="auto"/>
        <w:left w:val="none" w:sz="0" w:space="0" w:color="auto"/>
        <w:bottom w:val="none" w:sz="0" w:space="0" w:color="auto"/>
        <w:right w:val="none" w:sz="0" w:space="0" w:color="auto"/>
      </w:divBdr>
      <w:divsChild>
        <w:div w:id="323512103">
          <w:marLeft w:val="0"/>
          <w:marRight w:val="0"/>
          <w:marTop w:val="0"/>
          <w:marBottom w:val="0"/>
          <w:divBdr>
            <w:top w:val="none" w:sz="0" w:space="0" w:color="auto"/>
            <w:left w:val="none" w:sz="0" w:space="0" w:color="auto"/>
            <w:bottom w:val="none" w:sz="0" w:space="0" w:color="auto"/>
            <w:right w:val="none" w:sz="0" w:space="0" w:color="auto"/>
          </w:divBdr>
        </w:div>
        <w:div w:id="495388665">
          <w:marLeft w:val="0"/>
          <w:marRight w:val="0"/>
          <w:marTop w:val="0"/>
          <w:marBottom w:val="0"/>
          <w:divBdr>
            <w:top w:val="none" w:sz="0" w:space="0" w:color="auto"/>
            <w:left w:val="none" w:sz="0" w:space="0" w:color="auto"/>
            <w:bottom w:val="none" w:sz="0" w:space="0" w:color="auto"/>
            <w:right w:val="none" w:sz="0" w:space="0" w:color="auto"/>
          </w:divBdr>
        </w:div>
        <w:div w:id="964047820">
          <w:marLeft w:val="0"/>
          <w:marRight w:val="0"/>
          <w:marTop w:val="0"/>
          <w:marBottom w:val="0"/>
          <w:divBdr>
            <w:top w:val="none" w:sz="0" w:space="0" w:color="auto"/>
            <w:left w:val="none" w:sz="0" w:space="0" w:color="auto"/>
            <w:bottom w:val="none" w:sz="0" w:space="0" w:color="auto"/>
            <w:right w:val="none" w:sz="0" w:space="0" w:color="auto"/>
          </w:divBdr>
        </w:div>
        <w:div w:id="1101418562">
          <w:marLeft w:val="0"/>
          <w:marRight w:val="0"/>
          <w:marTop w:val="0"/>
          <w:marBottom w:val="0"/>
          <w:divBdr>
            <w:top w:val="none" w:sz="0" w:space="0" w:color="auto"/>
            <w:left w:val="none" w:sz="0" w:space="0" w:color="auto"/>
            <w:bottom w:val="none" w:sz="0" w:space="0" w:color="auto"/>
            <w:right w:val="none" w:sz="0" w:space="0" w:color="auto"/>
          </w:divBdr>
        </w:div>
        <w:div w:id="1399477630">
          <w:marLeft w:val="0"/>
          <w:marRight w:val="0"/>
          <w:marTop w:val="0"/>
          <w:marBottom w:val="0"/>
          <w:divBdr>
            <w:top w:val="none" w:sz="0" w:space="0" w:color="auto"/>
            <w:left w:val="none" w:sz="0" w:space="0" w:color="auto"/>
            <w:bottom w:val="none" w:sz="0" w:space="0" w:color="auto"/>
            <w:right w:val="none" w:sz="0" w:space="0" w:color="auto"/>
          </w:divBdr>
        </w:div>
        <w:div w:id="1554732987">
          <w:marLeft w:val="0"/>
          <w:marRight w:val="0"/>
          <w:marTop w:val="0"/>
          <w:marBottom w:val="0"/>
          <w:divBdr>
            <w:top w:val="none" w:sz="0" w:space="0" w:color="auto"/>
            <w:left w:val="none" w:sz="0" w:space="0" w:color="auto"/>
            <w:bottom w:val="none" w:sz="0" w:space="0" w:color="auto"/>
            <w:right w:val="none" w:sz="0" w:space="0" w:color="auto"/>
          </w:divBdr>
        </w:div>
        <w:div w:id="1848791427">
          <w:marLeft w:val="0"/>
          <w:marRight w:val="0"/>
          <w:marTop w:val="0"/>
          <w:marBottom w:val="0"/>
          <w:divBdr>
            <w:top w:val="none" w:sz="0" w:space="0" w:color="auto"/>
            <w:left w:val="none" w:sz="0" w:space="0" w:color="auto"/>
            <w:bottom w:val="none" w:sz="0" w:space="0" w:color="auto"/>
            <w:right w:val="none" w:sz="0" w:space="0" w:color="auto"/>
          </w:divBdr>
        </w:div>
        <w:div w:id="1897859527">
          <w:marLeft w:val="0"/>
          <w:marRight w:val="0"/>
          <w:marTop w:val="0"/>
          <w:marBottom w:val="0"/>
          <w:divBdr>
            <w:top w:val="none" w:sz="0" w:space="0" w:color="auto"/>
            <w:left w:val="none" w:sz="0" w:space="0" w:color="auto"/>
            <w:bottom w:val="none" w:sz="0" w:space="0" w:color="auto"/>
            <w:right w:val="none" w:sz="0" w:space="0" w:color="auto"/>
          </w:divBdr>
        </w:div>
      </w:divsChild>
    </w:div>
    <w:div w:id="919602321">
      <w:bodyDiv w:val="1"/>
      <w:marLeft w:val="0"/>
      <w:marRight w:val="0"/>
      <w:marTop w:val="0"/>
      <w:marBottom w:val="0"/>
      <w:divBdr>
        <w:top w:val="none" w:sz="0" w:space="0" w:color="auto"/>
        <w:left w:val="none" w:sz="0" w:space="0" w:color="auto"/>
        <w:bottom w:val="none" w:sz="0" w:space="0" w:color="auto"/>
        <w:right w:val="none" w:sz="0" w:space="0" w:color="auto"/>
      </w:divBdr>
      <w:divsChild>
        <w:div w:id="1976907478">
          <w:marLeft w:val="0"/>
          <w:marRight w:val="0"/>
          <w:marTop w:val="0"/>
          <w:marBottom w:val="0"/>
          <w:divBdr>
            <w:top w:val="none" w:sz="0" w:space="0" w:color="auto"/>
            <w:left w:val="none" w:sz="0" w:space="0" w:color="auto"/>
            <w:bottom w:val="none" w:sz="0" w:space="0" w:color="auto"/>
            <w:right w:val="none" w:sz="0" w:space="0" w:color="auto"/>
          </w:divBdr>
        </w:div>
        <w:div w:id="2023125406">
          <w:marLeft w:val="0"/>
          <w:marRight w:val="0"/>
          <w:marTop w:val="0"/>
          <w:marBottom w:val="0"/>
          <w:divBdr>
            <w:top w:val="none" w:sz="0" w:space="0" w:color="auto"/>
            <w:left w:val="none" w:sz="0" w:space="0" w:color="auto"/>
            <w:bottom w:val="none" w:sz="0" w:space="0" w:color="auto"/>
            <w:right w:val="none" w:sz="0" w:space="0" w:color="auto"/>
          </w:divBdr>
        </w:div>
      </w:divsChild>
    </w:div>
    <w:div w:id="1039352479">
      <w:bodyDiv w:val="1"/>
      <w:marLeft w:val="0"/>
      <w:marRight w:val="0"/>
      <w:marTop w:val="0"/>
      <w:marBottom w:val="0"/>
      <w:divBdr>
        <w:top w:val="none" w:sz="0" w:space="0" w:color="auto"/>
        <w:left w:val="none" w:sz="0" w:space="0" w:color="auto"/>
        <w:bottom w:val="none" w:sz="0" w:space="0" w:color="auto"/>
        <w:right w:val="none" w:sz="0" w:space="0" w:color="auto"/>
      </w:divBdr>
      <w:divsChild>
        <w:div w:id="182745378">
          <w:marLeft w:val="0"/>
          <w:marRight w:val="0"/>
          <w:marTop w:val="0"/>
          <w:marBottom w:val="0"/>
          <w:divBdr>
            <w:top w:val="none" w:sz="0" w:space="0" w:color="auto"/>
            <w:left w:val="none" w:sz="0" w:space="0" w:color="auto"/>
            <w:bottom w:val="none" w:sz="0" w:space="0" w:color="auto"/>
            <w:right w:val="none" w:sz="0" w:space="0" w:color="auto"/>
          </w:divBdr>
        </w:div>
        <w:div w:id="308167053">
          <w:marLeft w:val="0"/>
          <w:marRight w:val="0"/>
          <w:marTop w:val="0"/>
          <w:marBottom w:val="0"/>
          <w:divBdr>
            <w:top w:val="none" w:sz="0" w:space="0" w:color="auto"/>
            <w:left w:val="none" w:sz="0" w:space="0" w:color="auto"/>
            <w:bottom w:val="none" w:sz="0" w:space="0" w:color="auto"/>
            <w:right w:val="none" w:sz="0" w:space="0" w:color="auto"/>
          </w:divBdr>
        </w:div>
        <w:div w:id="321740231">
          <w:marLeft w:val="0"/>
          <w:marRight w:val="0"/>
          <w:marTop w:val="0"/>
          <w:marBottom w:val="0"/>
          <w:divBdr>
            <w:top w:val="none" w:sz="0" w:space="0" w:color="auto"/>
            <w:left w:val="none" w:sz="0" w:space="0" w:color="auto"/>
            <w:bottom w:val="none" w:sz="0" w:space="0" w:color="auto"/>
            <w:right w:val="none" w:sz="0" w:space="0" w:color="auto"/>
          </w:divBdr>
        </w:div>
        <w:div w:id="533352865">
          <w:marLeft w:val="0"/>
          <w:marRight w:val="0"/>
          <w:marTop w:val="0"/>
          <w:marBottom w:val="0"/>
          <w:divBdr>
            <w:top w:val="none" w:sz="0" w:space="0" w:color="auto"/>
            <w:left w:val="none" w:sz="0" w:space="0" w:color="auto"/>
            <w:bottom w:val="none" w:sz="0" w:space="0" w:color="auto"/>
            <w:right w:val="none" w:sz="0" w:space="0" w:color="auto"/>
          </w:divBdr>
        </w:div>
        <w:div w:id="869759730">
          <w:marLeft w:val="0"/>
          <w:marRight w:val="0"/>
          <w:marTop w:val="0"/>
          <w:marBottom w:val="0"/>
          <w:divBdr>
            <w:top w:val="none" w:sz="0" w:space="0" w:color="auto"/>
            <w:left w:val="none" w:sz="0" w:space="0" w:color="auto"/>
            <w:bottom w:val="none" w:sz="0" w:space="0" w:color="auto"/>
            <w:right w:val="none" w:sz="0" w:space="0" w:color="auto"/>
          </w:divBdr>
        </w:div>
        <w:div w:id="888541005">
          <w:marLeft w:val="0"/>
          <w:marRight w:val="0"/>
          <w:marTop w:val="0"/>
          <w:marBottom w:val="0"/>
          <w:divBdr>
            <w:top w:val="none" w:sz="0" w:space="0" w:color="auto"/>
            <w:left w:val="none" w:sz="0" w:space="0" w:color="auto"/>
            <w:bottom w:val="none" w:sz="0" w:space="0" w:color="auto"/>
            <w:right w:val="none" w:sz="0" w:space="0" w:color="auto"/>
          </w:divBdr>
        </w:div>
        <w:div w:id="948312704">
          <w:marLeft w:val="0"/>
          <w:marRight w:val="0"/>
          <w:marTop w:val="0"/>
          <w:marBottom w:val="0"/>
          <w:divBdr>
            <w:top w:val="none" w:sz="0" w:space="0" w:color="auto"/>
            <w:left w:val="none" w:sz="0" w:space="0" w:color="auto"/>
            <w:bottom w:val="none" w:sz="0" w:space="0" w:color="auto"/>
            <w:right w:val="none" w:sz="0" w:space="0" w:color="auto"/>
          </w:divBdr>
        </w:div>
        <w:div w:id="1314717785">
          <w:marLeft w:val="0"/>
          <w:marRight w:val="0"/>
          <w:marTop w:val="0"/>
          <w:marBottom w:val="0"/>
          <w:divBdr>
            <w:top w:val="none" w:sz="0" w:space="0" w:color="auto"/>
            <w:left w:val="none" w:sz="0" w:space="0" w:color="auto"/>
            <w:bottom w:val="none" w:sz="0" w:space="0" w:color="auto"/>
            <w:right w:val="none" w:sz="0" w:space="0" w:color="auto"/>
          </w:divBdr>
        </w:div>
        <w:div w:id="1371295367">
          <w:marLeft w:val="0"/>
          <w:marRight w:val="0"/>
          <w:marTop w:val="0"/>
          <w:marBottom w:val="0"/>
          <w:divBdr>
            <w:top w:val="none" w:sz="0" w:space="0" w:color="auto"/>
            <w:left w:val="none" w:sz="0" w:space="0" w:color="auto"/>
            <w:bottom w:val="none" w:sz="0" w:space="0" w:color="auto"/>
            <w:right w:val="none" w:sz="0" w:space="0" w:color="auto"/>
          </w:divBdr>
        </w:div>
        <w:div w:id="1408304969">
          <w:marLeft w:val="0"/>
          <w:marRight w:val="0"/>
          <w:marTop w:val="0"/>
          <w:marBottom w:val="0"/>
          <w:divBdr>
            <w:top w:val="none" w:sz="0" w:space="0" w:color="auto"/>
            <w:left w:val="none" w:sz="0" w:space="0" w:color="auto"/>
            <w:bottom w:val="none" w:sz="0" w:space="0" w:color="auto"/>
            <w:right w:val="none" w:sz="0" w:space="0" w:color="auto"/>
          </w:divBdr>
        </w:div>
        <w:div w:id="1416048537">
          <w:marLeft w:val="0"/>
          <w:marRight w:val="0"/>
          <w:marTop w:val="0"/>
          <w:marBottom w:val="0"/>
          <w:divBdr>
            <w:top w:val="none" w:sz="0" w:space="0" w:color="auto"/>
            <w:left w:val="none" w:sz="0" w:space="0" w:color="auto"/>
            <w:bottom w:val="none" w:sz="0" w:space="0" w:color="auto"/>
            <w:right w:val="none" w:sz="0" w:space="0" w:color="auto"/>
          </w:divBdr>
        </w:div>
      </w:divsChild>
    </w:div>
    <w:div w:id="1039474533">
      <w:bodyDiv w:val="1"/>
      <w:marLeft w:val="0"/>
      <w:marRight w:val="0"/>
      <w:marTop w:val="0"/>
      <w:marBottom w:val="0"/>
      <w:divBdr>
        <w:top w:val="none" w:sz="0" w:space="0" w:color="auto"/>
        <w:left w:val="none" w:sz="0" w:space="0" w:color="auto"/>
        <w:bottom w:val="none" w:sz="0" w:space="0" w:color="auto"/>
        <w:right w:val="none" w:sz="0" w:space="0" w:color="auto"/>
      </w:divBdr>
    </w:div>
    <w:div w:id="1064330697">
      <w:bodyDiv w:val="1"/>
      <w:marLeft w:val="0"/>
      <w:marRight w:val="0"/>
      <w:marTop w:val="0"/>
      <w:marBottom w:val="0"/>
      <w:divBdr>
        <w:top w:val="none" w:sz="0" w:space="0" w:color="auto"/>
        <w:left w:val="none" w:sz="0" w:space="0" w:color="auto"/>
        <w:bottom w:val="none" w:sz="0" w:space="0" w:color="auto"/>
        <w:right w:val="none" w:sz="0" w:space="0" w:color="auto"/>
      </w:divBdr>
      <w:divsChild>
        <w:div w:id="21175493">
          <w:marLeft w:val="0"/>
          <w:marRight w:val="0"/>
          <w:marTop w:val="0"/>
          <w:marBottom w:val="0"/>
          <w:divBdr>
            <w:top w:val="none" w:sz="0" w:space="0" w:color="auto"/>
            <w:left w:val="none" w:sz="0" w:space="0" w:color="auto"/>
            <w:bottom w:val="none" w:sz="0" w:space="0" w:color="auto"/>
            <w:right w:val="none" w:sz="0" w:space="0" w:color="auto"/>
          </w:divBdr>
        </w:div>
        <w:div w:id="1044211664">
          <w:marLeft w:val="0"/>
          <w:marRight w:val="0"/>
          <w:marTop w:val="0"/>
          <w:marBottom w:val="0"/>
          <w:divBdr>
            <w:top w:val="none" w:sz="0" w:space="0" w:color="auto"/>
            <w:left w:val="none" w:sz="0" w:space="0" w:color="auto"/>
            <w:bottom w:val="none" w:sz="0" w:space="0" w:color="auto"/>
            <w:right w:val="none" w:sz="0" w:space="0" w:color="auto"/>
          </w:divBdr>
        </w:div>
        <w:div w:id="1121455919">
          <w:marLeft w:val="0"/>
          <w:marRight w:val="0"/>
          <w:marTop w:val="0"/>
          <w:marBottom w:val="0"/>
          <w:divBdr>
            <w:top w:val="none" w:sz="0" w:space="0" w:color="auto"/>
            <w:left w:val="none" w:sz="0" w:space="0" w:color="auto"/>
            <w:bottom w:val="none" w:sz="0" w:space="0" w:color="auto"/>
            <w:right w:val="none" w:sz="0" w:space="0" w:color="auto"/>
          </w:divBdr>
        </w:div>
      </w:divsChild>
    </w:div>
    <w:div w:id="1170096511">
      <w:bodyDiv w:val="1"/>
      <w:marLeft w:val="0"/>
      <w:marRight w:val="0"/>
      <w:marTop w:val="0"/>
      <w:marBottom w:val="0"/>
      <w:divBdr>
        <w:top w:val="none" w:sz="0" w:space="0" w:color="auto"/>
        <w:left w:val="none" w:sz="0" w:space="0" w:color="auto"/>
        <w:bottom w:val="none" w:sz="0" w:space="0" w:color="auto"/>
        <w:right w:val="none" w:sz="0" w:space="0" w:color="auto"/>
      </w:divBdr>
    </w:div>
    <w:div w:id="1177190196">
      <w:bodyDiv w:val="1"/>
      <w:marLeft w:val="0"/>
      <w:marRight w:val="0"/>
      <w:marTop w:val="0"/>
      <w:marBottom w:val="0"/>
      <w:divBdr>
        <w:top w:val="none" w:sz="0" w:space="0" w:color="auto"/>
        <w:left w:val="none" w:sz="0" w:space="0" w:color="auto"/>
        <w:bottom w:val="none" w:sz="0" w:space="0" w:color="auto"/>
        <w:right w:val="none" w:sz="0" w:space="0" w:color="auto"/>
      </w:divBdr>
    </w:div>
    <w:div w:id="1181358317">
      <w:bodyDiv w:val="1"/>
      <w:marLeft w:val="0"/>
      <w:marRight w:val="0"/>
      <w:marTop w:val="0"/>
      <w:marBottom w:val="0"/>
      <w:divBdr>
        <w:top w:val="none" w:sz="0" w:space="0" w:color="auto"/>
        <w:left w:val="none" w:sz="0" w:space="0" w:color="auto"/>
        <w:bottom w:val="none" w:sz="0" w:space="0" w:color="auto"/>
        <w:right w:val="none" w:sz="0" w:space="0" w:color="auto"/>
      </w:divBdr>
    </w:div>
    <w:div w:id="12383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21" Type="http://schemas.openxmlformats.org/officeDocument/2006/relationships/image" Target="media/image11.png"/><Relationship Id="rId34" Type="http://schemas.openxmlformats.org/officeDocument/2006/relationships/hyperlink" Target="http://www.bas.sejm.gov.p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1.xml"/><Relationship Id="rId33" Type="http://schemas.openxmlformats.org/officeDocument/2006/relationships/hyperlink" Target="http://www.ptreh.com/organizacja-miedzynarodowe/aktualnosci/67-biala-ksiega-medycyny-fizykalnej-i-rehabilitacji-w-europie"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hyperlink" Target="https://www.ted.com/talks/brene_brown_on_vulnerability?languag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tzwerk-ebd.de/mitglieder/dguv/" TargetMode="External"/><Relationship Id="rId24" Type="http://schemas.openxmlformats.org/officeDocument/2006/relationships/image" Target="media/image14.jpeg"/><Relationship Id="rId32" Type="http://schemas.openxmlformats.org/officeDocument/2006/relationships/hyperlink" Target="http://www.koalicjaon.org.pl/photo/File/projekt.../dobre_praktyki_zagraniczne.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hyperlink" Target="https://www.ted.com/talks/amy_cuddy_your_body_language_shapes_who_you_are?language=pl" TargetMode="External"/><Relationship Id="rId36" Type="http://schemas.openxmlformats.org/officeDocument/2006/relationships/fontTable" Target="fontTable.xml"/><Relationship Id="rId10" Type="http://schemas.openxmlformats.org/officeDocument/2006/relationships/image" Target="cid:image003.png@01D363A5.947D9C50" TargetMode="External"/><Relationship Id="rId19" Type="http://schemas.openxmlformats.org/officeDocument/2006/relationships/image" Target="cid:image003.png@01D363A5.947D9C50" TargetMode="External"/><Relationship Id="rId31" Type="http://schemas.openxmlformats.org/officeDocument/2006/relationships/hyperlink" Target="https://www.ted.com/talks/brene_brown_listening_to_shame?language=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header" Target="header2.xml"/><Relationship Id="rId30" Type="http://schemas.openxmlformats.org/officeDocument/2006/relationships/hyperlink" Target="https://www.ted.com/talks/kelly_mcgonigal_how_to_make_stress_your_friend?language=pl" TargetMode="External"/><Relationship Id="rId35" Type="http://schemas.openxmlformats.org/officeDocument/2006/relationships/hyperlink" Target="https://www.nik.gov.pl/aktualnosci/nik-o-aktywizacji-zawodowej-niepelnosprawnych-w-wojewodztwie-lodzkim.html"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Def</b:Tag>
    <b:SourceType>Misc</b:SourceType>
    <b:Guid>{22966FBC-5404-4E51-B237-7251995C3A1D}</b:Guid>
    <b:Title>Definicja Światowej Organizacji Zdrowia (WHO)</b:Title>
    <b:RefOrder>1</b:RefOrder>
  </b:Source>
  <b:Source>
    <b:Tag>Kon69</b:Tag>
    <b:SourceType>Misc</b:SourceType>
    <b:Guid>{D73BE27C-CFC6-47D8-B282-7070A13B2EE8}</b:Guid>
    <b:Title>Konwencja ONZ o prawach osób niepełnosprawnych, Art. 1</b:Title>
    <b:Year> (Dz. U. z 2012, poz. 1169)</b:Year>
    <b:RefOrder>2</b:RefOrder>
  </b:Source>
  <b:Source>
    <b:Tag>17gr</b:Tag>
    <b:SourceType>InternetSite</b:SourceType>
    <b:Guid>{4C29D5D2-FCA5-4B4D-922A-0C5C2F45D648}</b:Guid>
    <b:YearAccessed>2017</b:YearAccessed>
    <b:MonthAccessed>grudzień</b:MonthAccessed>
    <b:DayAccessed>6</b:DayAccessed>
    <b:URL>http://eur-lex.europa.eu/legal-content/PL/TXT/?uri=CELEX%3A12012P%2FTXT</b:URL>
    <b:RefOrder>3</b:RefOrder>
  </b:Source>
</b:Sources>
</file>

<file path=customXml/itemProps1.xml><?xml version="1.0" encoding="utf-8"?>
<ds:datastoreItem xmlns:ds="http://schemas.openxmlformats.org/officeDocument/2006/customXml" ds:itemID="{08006DEC-00A8-4536-9C6A-09C90785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98</Pages>
  <Words>29558</Words>
  <Characters>177348</Characters>
  <Application>Microsoft Office Word</Application>
  <DocSecurity>0</DocSecurity>
  <Lines>1477</Lines>
  <Paragraphs>412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Krysik</dc:creator>
  <cp:lastModifiedBy>Krysik Katarzyna</cp:lastModifiedBy>
  <cp:revision>6</cp:revision>
  <cp:lastPrinted>2019-07-29T19:47:00Z</cp:lastPrinted>
  <dcterms:created xsi:type="dcterms:W3CDTF">2019-09-17T20:06:00Z</dcterms:created>
  <dcterms:modified xsi:type="dcterms:W3CDTF">2019-09-18T06:40:00Z</dcterms:modified>
</cp:coreProperties>
</file>