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5F6" w:rsidRDefault="00BF35F6" w:rsidP="00B168F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</w:p>
    <w:p w:rsidR="00BF35F6" w:rsidRDefault="00BF35F6" w:rsidP="00B168F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</w:p>
    <w:p w:rsidR="00BC621D" w:rsidRPr="00BF35F6" w:rsidRDefault="00BC621D" w:rsidP="00B168F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  <w:r w:rsidRPr="00BF35F6">
        <w:rPr>
          <w:rFonts w:cs="Calibri"/>
          <w:b/>
          <w:bCs/>
          <w:sz w:val="32"/>
          <w:szCs w:val="32"/>
        </w:rPr>
        <w:t>REGU</w:t>
      </w:r>
      <w:r w:rsidR="008E3452" w:rsidRPr="00BF35F6">
        <w:rPr>
          <w:rFonts w:cs="Calibri"/>
          <w:b/>
          <w:bCs/>
          <w:sz w:val="32"/>
          <w:szCs w:val="32"/>
        </w:rPr>
        <w:t xml:space="preserve">LAMIN REKRUTACJI I </w:t>
      </w:r>
      <w:r w:rsidR="00CD65E7" w:rsidRPr="00BF35F6">
        <w:rPr>
          <w:rFonts w:cs="Calibri"/>
          <w:b/>
          <w:bCs/>
          <w:sz w:val="32"/>
          <w:szCs w:val="32"/>
        </w:rPr>
        <w:t>UDZIAŁU W</w:t>
      </w:r>
      <w:r w:rsidR="008702F1" w:rsidRPr="00BF35F6">
        <w:rPr>
          <w:rFonts w:cs="Calibri"/>
          <w:b/>
          <w:bCs/>
          <w:sz w:val="32"/>
          <w:szCs w:val="32"/>
        </w:rPr>
        <w:t xml:space="preserve"> STUDI</w:t>
      </w:r>
      <w:r w:rsidR="00CD65E7" w:rsidRPr="00BF35F6">
        <w:rPr>
          <w:rFonts w:cs="Calibri"/>
          <w:b/>
          <w:bCs/>
          <w:sz w:val="32"/>
          <w:szCs w:val="32"/>
        </w:rPr>
        <w:t>ACH</w:t>
      </w:r>
      <w:r w:rsidR="008702F1" w:rsidRPr="00BF35F6">
        <w:rPr>
          <w:rFonts w:cs="Calibri"/>
          <w:b/>
          <w:bCs/>
          <w:sz w:val="32"/>
          <w:szCs w:val="32"/>
        </w:rPr>
        <w:t xml:space="preserve"> </w:t>
      </w:r>
      <w:r w:rsidR="008E3452" w:rsidRPr="00BF35F6">
        <w:rPr>
          <w:rFonts w:cs="Calibri"/>
          <w:b/>
          <w:bCs/>
          <w:sz w:val="32"/>
          <w:szCs w:val="32"/>
        </w:rPr>
        <w:t>PODYPLOMOWYCH</w:t>
      </w:r>
    </w:p>
    <w:p w:rsidR="00BC621D" w:rsidRPr="00BF35F6" w:rsidRDefault="00CD65E7" w:rsidP="00B168F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BF35F6">
        <w:rPr>
          <w:rFonts w:cs="Calibri"/>
          <w:b/>
          <w:bCs/>
          <w:sz w:val="32"/>
          <w:szCs w:val="32"/>
        </w:rPr>
        <w:t>„</w:t>
      </w:r>
      <w:r w:rsidRPr="00BF35F6">
        <w:rPr>
          <w:rFonts w:cs="Arial"/>
          <w:b/>
          <w:sz w:val="32"/>
          <w:szCs w:val="32"/>
        </w:rPr>
        <w:t>SPECJALISTA DS. ZARZĄDZANIA REHABILITACJĄ</w:t>
      </w:r>
      <w:r w:rsidRPr="00BF35F6">
        <w:rPr>
          <w:rFonts w:cs="Calibri"/>
          <w:b/>
          <w:bCs/>
          <w:sz w:val="32"/>
          <w:szCs w:val="32"/>
        </w:rPr>
        <w:t>”</w:t>
      </w:r>
      <w:r w:rsidRPr="00BF35F6">
        <w:rPr>
          <w:rFonts w:cs="Calibri"/>
          <w:b/>
          <w:bCs/>
          <w:sz w:val="24"/>
          <w:szCs w:val="24"/>
        </w:rPr>
        <w:t xml:space="preserve"> </w:t>
      </w:r>
      <w:r w:rsidRPr="00BF35F6">
        <w:rPr>
          <w:rFonts w:cs="Calibri"/>
          <w:b/>
          <w:bCs/>
          <w:sz w:val="24"/>
          <w:szCs w:val="24"/>
        </w:rPr>
        <w:br/>
        <w:t xml:space="preserve">realizowanych w ramach projektu </w:t>
      </w:r>
      <w:r w:rsidR="008E3452" w:rsidRPr="00BF35F6">
        <w:rPr>
          <w:rFonts w:cs="Calibri"/>
          <w:b/>
          <w:bCs/>
          <w:sz w:val="24"/>
          <w:szCs w:val="24"/>
        </w:rPr>
        <w:br/>
        <w:t>„Wdrożenie nowego modelu kształcenia specjalistów ds. zarządzania rehabilitacją – jako element systemu kompleksowej rehabilitacji w Polsce”</w:t>
      </w:r>
    </w:p>
    <w:p w:rsidR="00721BFE" w:rsidRDefault="00721BFE" w:rsidP="00B168F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</w:p>
    <w:p w:rsidR="00BF35F6" w:rsidRDefault="00BF35F6" w:rsidP="00B168F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</w:p>
    <w:p w:rsidR="00BF35F6" w:rsidRPr="00BF35F6" w:rsidRDefault="00BF35F6" w:rsidP="00B168F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</w:p>
    <w:p w:rsidR="00BC621D" w:rsidRPr="00BF35F6" w:rsidRDefault="00BC621D" w:rsidP="00B168F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</w:rPr>
      </w:pPr>
      <w:r w:rsidRPr="00BF35F6">
        <w:rPr>
          <w:rFonts w:cs="Calibri"/>
          <w:b/>
          <w:bCs/>
          <w:sz w:val="24"/>
          <w:szCs w:val="24"/>
        </w:rPr>
        <w:t>§ 1</w:t>
      </w:r>
    </w:p>
    <w:p w:rsidR="00BC621D" w:rsidRPr="00BF35F6" w:rsidRDefault="00BC621D" w:rsidP="00B168F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BF35F6">
        <w:rPr>
          <w:rFonts w:cs="Calibri"/>
          <w:b/>
          <w:bCs/>
          <w:sz w:val="24"/>
          <w:szCs w:val="24"/>
        </w:rPr>
        <w:t>Informacje ogólne</w:t>
      </w:r>
    </w:p>
    <w:p w:rsidR="005F54F8" w:rsidRPr="00BF35F6" w:rsidRDefault="005F54F8" w:rsidP="00000DDF">
      <w:pPr>
        <w:pStyle w:val="Akapitzlist"/>
        <w:numPr>
          <w:ilvl w:val="0"/>
          <w:numId w:val="1"/>
        </w:numPr>
        <w:ind w:left="426" w:hanging="426"/>
        <w:contextualSpacing w:val="0"/>
        <w:jc w:val="both"/>
        <w:rPr>
          <w:rFonts w:asciiTheme="minorHAnsi" w:hAnsiTheme="minorHAnsi"/>
        </w:rPr>
      </w:pPr>
      <w:r w:rsidRPr="00BF35F6">
        <w:rPr>
          <w:rFonts w:asciiTheme="minorHAnsi" w:hAnsiTheme="minorHAnsi"/>
        </w:rPr>
        <w:t>Niniejszy regulamin określa zasady rekrutacji i udziału w studiach podyplomowych Specjalista ds. zarządzania rehabilitacją.</w:t>
      </w:r>
      <w:r w:rsidR="00863F38" w:rsidRPr="00BF35F6">
        <w:rPr>
          <w:rFonts w:asciiTheme="minorHAnsi" w:hAnsiTheme="minorHAnsi"/>
        </w:rPr>
        <w:t xml:space="preserve"> Niezależnie od niniejszego regulaminu do słuchacza stosuje się odpowiednio regulamin studiów podyplomowych obowiązujący na uczelniach wymienionych w </w:t>
      </w:r>
      <w:r w:rsidR="00863F38" w:rsidRPr="00BF35F6">
        <w:rPr>
          <w:rFonts w:asciiTheme="minorHAnsi" w:hAnsiTheme="minorHAnsi" w:cs="Calibri"/>
        </w:rPr>
        <w:t xml:space="preserve">§ </w:t>
      </w:r>
      <w:r w:rsidR="00863F38" w:rsidRPr="00BF35F6">
        <w:rPr>
          <w:rFonts w:asciiTheme="minorHAnsi" w:hAnsiTheme="minorHAnsi"/>
        </w:rPr>
        <w:t>1 pkt 2.</w:t>
      </w:r>
    </w:p>
    <w:p w:rsidR="00BC621D" w:rsidRPr="00BF35F6" w:rsidRDefault="008E3452" w:rsidP="00000DDF">
      <w:pPr>
        <w:pStyle w:val="Akapitzlist"/>
        <w:numPr>
          <w:ilvl w:val="0"/>
          <w:numId w:val="1"/>
        </w:numPr>
        <w:ind w:left="426" w:hanging="426"/>
        <w:contextualSpacing w:val="0"/>
        <w:jc w:val="both"/>
        <w:rPr>
          <w:rFonts w:asciiTheme="minorHAnsi" w:hAnsiTheme="minorHAnsi"/>
        </w:rPr>
      </w:pPr>
      <w:r w:rsidRPr="00BF35F6">
        <w:rPr>
          <w:rFonts w:asciiTheme="minorHAnsi" w:hAnsiTheme="minorHAnsi"/>
        </w:rPr>
        <w:t>Organizatorem</w:t>
      </w:r>
      <w:r w:rsidR="004C19FD" w:rsidRPr="00BF35F6">
        <w:rPr>
          <w:rFonts w:asciiTheme="minorHAnsi" w:hAnsiTheme="minorHAnsi"/>
        </w:rPr>
        <w:t xml:space="preserve"> </w:t>
      </w:r>
      <w:r w:rsidRPr="00BF35F6">
        <w:rPr>
          <w:rFonts w:asciiTheme="minorHAnsi" w:hAnsiTheme="minorHAnsi"/>
        </w:rPr>
        <w:t xml:space="preserve">Studiów podyplomowych „Specjalista ds. zarządzania rehabilitacją” </w:t>
      </w:r>
      <w:r w:rsidR="00BC621D" w:rsidRPr="00BF35F6">
        <w:rPr>
          <w:rFonts w:asciiTheme="minorHAnsi" w:hAnsiTheme="minorHAnsi"/>
        </w:rPr>
        <w:t xml:space="preserve"> </w:t>
      </w:r>
      <w:r w:rsidR="00E84FD8" w:rsidRPr="00BF35F6">
        <w:rPr>
          <w:rFonts w:asciiTheme="minorHAnsi" w:hAnsiTheme="minorHAnsi"/>
        </w:rPr>
        <w:br/>
      </w:r>
      <w:r w:rsidR="00AA01BA" w:rsidRPr="00BF35F6">
        <w:rPr>
          <w:rFonts w:asciiTheme="minorHAnsi" w:hAnsiTheme="minorHAnsi"/>
        </w:rPr>
        <w:t xml:space="preserve">w ramach projektu „Wdrożenie nowego modelu kształcenia specjalistów ds. zarządzania rehabilitacją – jako element systemu kompleksowej rehabilitacji w Polsce” (zwany dalej projektem) są cztery uczelnie: Gdański Uniwersytet Medyczny, Uniwersytet Medyczny </w:t>
      </w:r>
      <w:r w:rsidR="00E84FD8" w:rsidRPr="00BF35F6">
        <w:rPr>
          <w:rFonts w:asciiTheme="minorHAnsi" w:hAnsiTheme="minorHAnsi"/>
        </w:rPr>
        <w:br/>
      </w:r>
      <w:r w:rsidR="00AA01BA" w:rsidRPr="00BF35F6">
        <w:rPr>
          <w:rFonts w:asciiTheme="minorHAnsi" w:hAnsiTheme="minorHAnsi"/>
        </w:rPr>
        <w:t>w Lublinie, Uniwersytet Warszawski oraz Uniwersytet Wrocławski</w:t>
      </w:r>
      <w:r w:rsidRPr="00BF35F6">
        <w:rPr>
          <w:rFonts w:asciiTheme="minorHAnsi" w:hAnsiTheme="minorHAnsi"/>
        </w:rPr>
        <w:t>.</w:t>
      </w:r>
    </w:p>
    <w:p w:rsidR="00BC621D" w:rsidRPr="00BF35F6" w:rsidRDefault="00AA01BA" w:rsidP="00000DDF">
      <w:pPr>
        <w:pStyle w:val="Akapitzlist"/>
        <w:numPr>
          <w:ilvl w:val="0"/>
          <w:numId w:val="1"/>
        </w:numPr>
        <w:ind w:left="426" w:hanging="426"/>
        <w:contextualSpacing w:val="0"/>
        <w:jc w:val="both"/>
        <w:rPr>
          <w:rFonts w:asciiTheme="minorHAnsi" w:hAnsiTheme="minorHAnsi"/>
        </w:rPr>
      </w:pPr>
      <w:r w:rsidRPr="00BF35F6">
        <w:rPr>
          <w:rFonts w:asciiTheme="minorHAnsi" w:hAnsiTheme="minorHAnsi"/>
        </w:rPr>
        <w:t>Studia podyplomowe są współfinansowan</w:t>
      </w:r>
      <w:r w:rsidR="00816259" w:rsidRPr="00BF35F6">
        <w:rPr>
          <w:rFonts w:asciiTheme="minorHAnsi" w:hAnsiTheme="minorHAnsi"/>
        </w:rPr>
        <w:t>e</w:t>
      </w:r>
      <w:r w:rsidRPr="00BF35F6">
        <w:rPr>
          <w:rFonts w:asciiTheme="minorHAnsi" w:hAnsiTheme="minorHAnsi"/>
        </w:rPr>
        <w:t xml:space="preserve"> ze środków Unii Europejskiej w ramach Europejskiego Funduszu Społecznego, Program Operacyjny Wiedza Edukacja Rozwój 2014-2020, Oś Priorytetowa IV Innowacje społeczne i współpraca ponadnarodowa, Działanie 4.3 Współpraca ponadnarodowa</w:t>
      </w:r>
      <w:r w:rsidR="008702F1" w:rsidRPr="00BF35F6">
        <w:rPr>
          <w:rFonts w:asciiTheme="minorHAnsi" w:hAnsiTheme="minorHAnsi"/>
        </w:rPr>
        <w:t>.</w:t>
      </w:r>
    </w:p>
    <w:p w:rsidR="00AA01BA" w:rsidRPr="00BF35F6" w:rsidRDefault="00AA01BA" w:rsidP="00000DDF">
      <w:pPr>
        <w:pStyle w:val="Akapitzlist"/>
        <w:numPr>
          <w:ilvl w:val="0"/>
          <w:numId w:val="1"/>
        </w:numPr>
        <w:ind w:left="426" w:hanging="426"/>
        <w:contextualSpacing w:val="0"/>
        <w:jc w:val="both"/>
        <w:rPr>
          <w:rFonts w:asciiTheme="minorHAnsi" w:hAnsiTheme="minorHAnsi"/>
        </w:rPr>
      </w:pPr>
      <w:r w:rsidRPr="00BF35F6">
        <w:rPr>
          <w:rFonts w:asciiTheme="minorHAnsi" w:hAnsiTheme="minorHAnsi"/>
        </w:rPr>
        <w:t xml:space="preserve">Projekt realizowany jest przez Państwowy Fundusz Rehabilitacji Osób Niepełnosprawnych (zwany dalej Liderem projektu) w partnerstwie z: Zakładem Ubezpieczeń Społecznych (zwanym dalej ZUS lub Partnerem), Gdańskim Uniwersytetem Medycznym (zwanym dalej </w:t>
      </w:r>
      <w:proofErr w:type="spellStart"/>
      <w:r w:rsidRPr="00BF35F6">
        <w:rPr>
          <w:rFonts w:asciiTheme="minorHAnsi" w:hAnsiTheme="minorHAnsi"/>
        </w:rPr>
        <w:t>GUMed</w:t>
      </w:r>
      <w:proofErr w:type="spellEnd"/>
      <w:r w:rsidRPr="00BF35F6">
        <w:rPr>
          <w:rFonts w:asciiTheme="minorHAnsi" w:hAnsiTheme="minorHAnsi"/>
        </w:rPr>
        <w:t xml:space="preserve"> lub Partnerem), Uniwersytetem Medycznym w Lublinie (zwanym dalej UML</w:t>
      </w:r>
      <w:r w:rsidR="00D80213" w:rsidRPr="00BF35F6">
        <w:rPr>
          <w:rFonts w:asciiTheme="minorHAnsi" w:hAnsiTheme="minorHAnsi"/>
        </w:rPr>
        <w:t>UB</w:t>
      </w:r>
      <w:r w:rsidRPr="00BF35F6">
        <w:rPr>
          <w:rFonts w:asciiTheme="minorHAnsi" w:hAnsiTheme="minorHAnsi"/>
        </w:rPr>
        <w:t xml:space="preserve"> lub Partnerem), Uniwersytetem Warszawskim (zwanym dalej UW lub Partnerem), Uniwersytetem Wrocławskim (zwanym dalej </w:t>
      </w:r>
      <w:proofErr w:type="spellStart"/>
      <w:r w:rsidRPr="00BF35F6">
        <w:rPr>
          <w:rFonts w:asciiTheme="minorHAnsi" w:hAnsiTheme="minorHAnsi"/>
        </w:rPr>
        <w:t>UWr</w:t>
      </w:r>
      <w:proofErr w:type="spellEnd"/>
      <w:r w:rsidRPr="00BF35F6">
        <w:rPr>
          <w:rFonts w:asciiTheme="minorHAnsi" w:hAnsiTheme="minorHAnsi"/>
        </w:rPr>
        <w:t xml:space="preserve"> lub Partnerem) oraz Deutsche </w:t>
      </w:r>
      <w:proofErr w:type="spellStart"/>
      <w:r w:rsidRPr="00BF35F6">
        <w:rPr>
          <w:rFonts w:asciiTheme="minorHAnsi" w:hAnsiTheme="minorHAnsi"/>
        </w:rPr>
        <w:t>Gesetzliche</w:t>
      </w:r>
      <w:proofErr w:type="spellEnd"/>
      <w:r w:rsidRPr="00BF35F6">
        <w:rPr>
          <w:rFonts w:asciiTheme="minorHAnsi" w:hAnsiTheme="minorHAnsi"/>
        </w:rPr>
        <w:t xml:space="preserve"> </w:t>
      </w:r>
      <w:proofErr w:type="spellStart"/>
      <w:r w:rsidRPr="00BF35F6">
        <w:rPr>
          <w:rFonts w:asciiTheme="minorHAnsi" w:hAnsiTheme="minorHAnsi"/>
        </w:rPr>
        <w:t>Unfallversicherung</w:t>
      </w:r>
      <w:proofErr w:type="spellEnd"/>
      <w:r w:rsidRPr="00BF35F6">
        <w:rPr>
          <w:rFonts w:asciiTheme="minorHAnsi" w:hAnsiTheme="minorHAnsi"/>
        </w:rPr>
        <w:t xml:space="preserve"> </w:t>
      </w:r>
      <w:proofErr w:type="spellStart"/>
      <w:r w:rsidRPr="00BF35F6">
        <w:rPr>
          <w:rFonts w:asciiTheme="minorHAnsi" w:hAnsiTheme="minorHAnsi"/>
        </w:rPr>
        <w:t>e.V</w:t>
      </w:r>
      <w:proofErr w:type="spellEnd"/>
      <w:r w:rsidRPr="00BF35F6">
        <w:rPr>
          <w:rFonts w:asciiTheme="minorHAnsi" w:hAnsiTheme="minorHAnsi"/>
        </w:rPr>
        <w:t>. (zwanym dalej DGUV lub Partnerem).</w:t>
      </w:r>
    </w:p>
    <w:p w:rsidR="0064259F" w:rsidRPr="00BF35F6" w:rsidRDefault="0064259F" w:rsidP="00000DDF">
      <w:pPr>
        <w:pStyle w:val="Akapitzlist"/>
        <w:numPr>
          <w:ilvl w:val="0"/>
          <w:numId w:val="1"/>
        </w:numPr>
        <w:ind w:left="426" w:hanging="426"/>
        <w:contextualSpacing w:val="0"/>
        <w:jc w:val="both"/>
        <w:rPr>
          <w:rFonts w:asciiTheme="minorHAnsi" w:hAnsiTheme="minorHAnsi"/>
        </w:rPr>
      </w:pPr>
      <w:r w:rsidRPr="00BF35F6">
        <w:rPr>
          <w:rFonts w:asciiTheme="minorHAnsi" w:hAnsiTheme="minorHAnsi"/>
        </w:rPr>
        <w:t xml:space="preserve">Celem </w:t>
      </w:r>
      <w:r w:rsidR="004C19FD" w:rsidRPr="00BF35F6">
        <w:rPr>
          <w:rFonts w:asciiTheme="minorHAnsi" w:hAnsiTheme="minorHAnsi"/>
        </w:rPr>
        <w:t>P</w:t>
      </w:r>
      <w:r w:rsidRPr="00BF35F6">
        <w:rPr>
          <w:rFonts w:asciiTheme="minorHAnsi" w:hAnsiTheme="minorHAnsi"/>
        </w:rPr>
        <w:t xml:space="preserve">rojektu jest </w:t>
      </w:r>
      <w:r w:rsidR="00AA01BA" w:rsidRPr="00BF35F6">
        <w:rPr>
          <w:rFonts w:asciiTheme="minorHAnsi" w:hAnsiTheme="minorHAnsi"/>
        </w:rPr>
        <w:t xml:space="preserve">opracowanie </w:t>
      </w:r>
      <w:r w:rsidR="002E5319" w:rsidRPr="00BF35F6">
        <w:rPr>
          <w:rFonts w:asciiTheme="minorHAnsi" w:hAnsiTheme="minorHAnsi"/>
        </w:rPr>
        <w:t xml:space="preserve">i wdrożenie </w:t>
      </w:r>
      <w:r w:rsidR="00AA01BA" w:rsidRPr="00BF35F6">
        <w:rPr>
          <w:rFonts w:asciiTheme="minorHAnsi" w:hAnsiTheme="minorHAnsi"/>
        </w:rPr>
        <w:t xml:space="preserve">modelu i programu kształcenia w nowej </w:t>
      </w:r>
      <w:r w:rsidR="00E84FD8" w:rsidRPr="00BF35F6">
        <w:rPr>
          <w:rFonts w:asciiTheme="minorHAnsi" w:hAnsiTheme="minorHAnsi"/>
        </w:rPr>
        <w:br/>
      </w:r>
      <w:r w:rsidR="00AA01BA" w:rsidRPr="00BF35F6">
        <w:rPr>
          <w:rFonts w:asciiTheme="minorHAnsi" w:hAnsiTheme="minorHAnsi"/>
        </w:rPr>
        <w:t>w Polsce specjalności: specjalisty ds. zarządzania rehabilitacją</w:t>
      </w:r>
      <w:r w:rsidR="0005004B" w:rsidRPr="00BF35F6">
        <w:rPr>
          <w:rFonts w:asciiTheme="minorHAnsi" w:hAnsiTheme="minorHAnsi"/>
        </w:rPr>
        <w:t>.</w:t>
      </w:r>
    </w:p>
    <w:p w:rsidR="008702F1" w:rsidRPr="00BF35F6" w:rsidRDefault="0005004B" w:rsidP="00000DDF">
      <w:pPr>
        <w:pStyle w:val="Akapitzlist"/>
        <w:numPr>
          <w:ilvl w:val="0"/>
          <w:numId w:val="1"/>
        </w:numPr>
        <w:ind w:left="426" w:hanging="426"/>
        <w:contextualSpacing w:val="0"/>
        <w:jc w:val="both"/>
        <w:rPr>
          <w:rFonts w:asciiTheme="minorHAnsi" w:hAnsiTheme="minorHAnsi"/>
        </w:rPr>
      </w:pPr>
      <w:r w:rsidRPr="00BF35F6">
        <w:rPr>
          <w:rFonts w:asciiTheme="minorHAnsi" w:hAnsiTheme="minorHAnsi"/>
        </w:rPr>
        <w:t>Studi</w:t>
      </w:r>
      <w:r w:rsidR="00AA01BA" w:rsidRPr="00BF35F6">
        <w:rPr>
          <w:rFonts w:asciiTheme="minorHAnsi" w:hAnsiTheme="minorHAnsi"/>
        </w:rPr>
        <w:t>a</w:t>
      </w:r>
      <w:r w:rsidRPr="00BF35F6">
        <w:rPr>
          <w:rFonts w:asciiTheme="minorHAnsi" w:hAnsiTheme="minorHAnsi"/>
        </w:rPr>
        <w:t xml:space="preserve"> podyplomow</w:t>
      </w:r>
      <w:r w:rsidR="00AA01BA" w:rsidRPr="00BF35F6">
        <w:rPr>
          <w:rFonts w:asciiTheme="minorHAnsi" w:hAnsiTheme="minorHAnsi"/>
        </w:rPr>
        <w:t>e</w:t>
      </w:r>
      <w:r w:rsidRPr="00BF35F6">
        <w:rPr>
          <w:rFonts w:asciiTheme="minorHAnsi" w:hAnsiTheme="minorHAnsi"/>
        </w:rPr>
        <w:t xml:space="preserve"> „Specjalista ds. zarządzania rehabilitacją” </w:t>
      </w:r>
      <w:r w:rsidR="002E5319" w:rsidRPr="00BF35F6">
        <w:rPr>
          <w:rFonts w:asciiTheme="minorHAnsi" w:hAnsiTheme="minorHAnsi"/>
        </w:rPr>
        <w:t xml:space="preserve">w ramach projektu </w:t>
      </w:r>
      <w:r w:rsidR="00AA01BA" w:rsidRPr="00BF35F6">
        <w:rPr>
          <w:rFonts w:asciiTheme="minorHAnsi" w:hAnsiTheme="minorHAnsi"/>
        </w:rPr>
        <w:t xml:space="preserve">realizowane będą w dwóch edycjach. W ramach każdej </w:t>
      </w:r>
      <w:r w:rsidRPr="00BF35F6">
        <w:rPr>
          <w:rFonts w:asciiTheme="minorHAnsi" w:hAnsiTheme="minorHAnsi"/>
        </w:rPr>
        <w:t xml:space="preserve"> </w:t>
      </w:r>
      <w:r w:rsidR="00D80213" w:rsidRPr="00BF35F6">
        <w:rPr>
          <w:rFonts w:asciiTheme="minorHAnsi" w:hAnsiTheme="minorHAnsi"/>
        </w:rPr>
        <w:t xml:space="preserve">zrekrutowanych zostanie </w:t>
      </w:r>
      <w:r w:rsidR="008702F1" w:rsidRPr="00BF35F6">
        <w:rPr>
          <w:rFonts w:asciiTheme="minorHAnsi" w:hAnsiTheme="minorHAnsi"/>
        </w:rPr>
        <w:t xml:space="preserve">do </w:t>
      </w:r>
      <w:r w:rsidRPr="00BF35F6">
        <w:rPr>
          <w:rFonts w:asciiTheme="minorHAnsi" w:hAnsiTheme="minorHAnsi"/>
        </w:rPr>
        <w:t xml:space="preserve">30 </w:t>
      </w:r>
      <w:r w:rsidR="008702F1" w:rsidRPr="00BF35F6">
        <w:rPr>
          <w:rFonts w:asciiTheme="minorHAnsi" w:hAnsiTheme="minorHAnsi"/>
        </w:rPr>
        <w:t xml:space="preserve">Uczestników/czek spełniających wymagania określone w </w:t>
      </w:r>
      <w:r w:rsidR="008702F1" w:rsidRPr="00BF35F6">
        <w:rPr>
          <w:rFonts w:asciiTheme="minorHAnsi" w:hAnsiTheme="minorHAnsi" w:cs="Calibri"/>
        </w:rPr>
        <w:t xml:space="preserve">§ </w:t>
      </w:r>
      <w:r w:rsidR="00C80916" w:rsidRPr="00BF35F6">
        <w:rPr>
          <w:rFonts w:asciiTheme="minorHAnsi" w:hAnsiTheme="minorHAnsi" w:cs="Calibri"/>
        </w:rPr>
        <w:t xml:space="preserve">3 </w:t>
      </w:r>
      <w:r w:rsidR="008702F1" w:rsidRPr="00BF35F6">
        <w:rPr>
          <w:rFonts w:asciiTheme="minorHAnsi" w:hAnsiTheme="minorHAnsi" w:cs="Calibri"/>
        </w:rPr>
        <w:t>niniejszego Regulaminu</w:t>
      </w:r>
      <w:r w:rsidR="008702F1" w:rsidRPr="00BF35F6">
        <w:rPr>
          <w:rFonts w:asciiTheme="minorHAnsi" w:hAnsiTheme="minorHAnsi"/>
        </w:rPr>
        <w:t>.</w:t>
      </w:r>
    </w:p>
    <w:p w:rsidR="0064259F" w:rsidRPr="00BF35F6" w:rsidRDefault="00EC53C2" w:rsidP="00000DDF">
      <w:pPr>
        <w:pStyle w:val="Akapitzlist"/>
        <w:numPr>
          <w:ilvl w:val="0"/>
          <w:numId w:val="1"/>
        </w:numPr>
        <w:ind w:left="426" w:hanging="426"/>
        <w:contextualSpacing w:val="0"/>
        <w:jc w:val="both"/>
        <w:rPr>
          <w:rFonts w:asciiTheme="minorHAnsi" w:hAnsiTheme="minorHAnsi"/>
        </w:rPr>
      </w:pPr>
      <w:r w:rsidRPr="00BF35F6">
        <w:rPr>
          <w:rFonts w:asciiTheme="minorHAnsi" w:hAnsiTheme="minorHAnsi" w:cs="Calibri"/>
        </w:rPr>
        <w:t xml:space="preserve">Udział w </w:t>
      </w:r>
      <w:r w:rsidR="0005004B" w:rsidRPr="00BF35F6">
        <w:rPr>
          <w:rFonts w:asciiTheme="minorHAnsi" w:hAnsiTheme="minorHAnsi" w:cs="Calibri"/>
        </w:rPr>
        <w:t xml:space="preserve">Studiach </w:t>
      </w:r>
      <w:r w:rsidRPr="00BF35F6">
        <w:rPr>
          <w:rFonts w:asciiTheme="minorHAnsi" w:hAnsiTheme="minorHAnsi" w:cs="Calibri"/>
        </w:rPr>
        <w:t>jest bezpłatny.</w:t>
      </w:r>
    </w:p>
    <w:p w:rsidR="00BC621D" w:rsidRPr="00BF35F6" w:rsidRDefault="0005004B" w:rsidP="00000DDF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Theme="minorHAnsi" w:hAnsiTheme="minorHAnsi" w:cs="Calibri"/>
        </w:rPr>
      </w:pPr>
      <w:r w:rsidRPr="00BF35F6">
        <w:rPr>
          <w:rFonts w:asciiTheme="minorHAnsi" w:hAnsiTheme="minorHAnsi" w:cs="Calibri"/>
        </w:rPr>
        <w:t>Użyte w niniejszym R</w:t>
      </w:r>
      <w:r w:rsidR="00BC621D" w:rsidRPr="00BF35F6">
        <w:rPr>
          <w:rFonts w:asciiTheme="minorHAnsi" w:hAnsiTheme="minorHAnsi" w:cs="Calibri"/>
        </w:rPr>
        <w:t>egulaminie określenia oznaczają:</w:t>
      </w:r>
    </w:p>
    <w:p w:rsidR="0005004B" w:rsidRPr="00BF35F6" w:rsidRDefault="0005004B" w:rsidP="00000DDF">
      <w:pPr>
        <w:pStyle w:val="Akapitzlist"/>
        <w:numPr>
          <w:ilvl w:val="0"/>
          <w:numId w:val="15"/>
        </w:numPr>
        <w:ind w:left="1134" w:hanging="283"/>
        <w:contextualSpacing w:val="0"/>
        <w:jc w:val="both"/>
        <w:rPr>
          <w:rFonts w:asciiTheme="minorHAnsi" w:hAnsiTheme="minorHAnsi" w:cs="Calibri"/>
        </w:rPr>
      </w:pPr>
      <w:r w:rsidRPr="00BF35F6">
        <w:rPr>
          <w:rFonts w:asciiTheme="minorHAnsi" w:hAnsiTheme="minorHAnsi" w:cs="Calibri"/>
          <w:b/>
        </w:rPr>
        <w:t>Studia</w:t>
      </w:r>
      <w:r w:rsidRPr="00BF35F6">
        <w:rPr>
          <w:rFonts w:asciiTheme="minorHAnsi" w:hAnsiTheme="minorHAnsi" w:cs="Calibri"/>
        </w:rPr>
        <w:t xml:space="preserve"> –Studi</w:t>
      </w:r>
      <w:r w:rsidR="00D80213" w:rsidRPr="00BF35F6">
        <w:rPr>
          <w:rFonts w:asciiTheme="minorHAnsi" w:hAnsiTheme="minorHAnsi" w:cs="Calibri"/>
        </w:rPr>
        <w:t>a</w:t>
      </w:r>
      <w:r w:rsidRPr="00BF35F6">
        <w:rPr>
          <w:rFonts w:asciiTheme="minorHAnsi" w:hAnsiTheme="minorHAnsi" w:cs="Calibri"/>
        </w:rPr>
        <w:t xml:space="preserve"> podyplomow</w:t>
      </w:r>
      <w:r w:rsidR="00D80213" w:rsidRPr="00BF35F6">
        <w:rPr>
          <w:rFonts w:asciiTheme="minorHAnsi" w:hAnsiTheme="minorHAnsi" w:cs="Calibri"/>
        </w:rPr>
        <w:t>e</w:t>
      </w:r>
      <w:r w:rsidRPr="00BF35F6">
        <w:rPr>
          <w:rFonts w:asciiTheme="minorHAnsi" w:hAnsiTheme="minorHAnsi" w:cs="Calibri"/>
        </w:rPr>
        <w:t xml:space="preserve"> Specjalista ds. zarządzania rehabilitacją realizowane </w:t>
      </w:r>
      <w:r w:rsidR="00E84FD8" w:rsidRPr="00BF35F6">
        <w:rPr>
          <w:rFonts w:asciiTheme="minorHAnsi" w:hAnsiTheme="minorHAnsi" w:cs="Calibri"/>
        </w:rPr>
        <w:br/>
      </w:r>
      <w:r w:rsidRPr="00BF35F6">
        <w:rPr>
          <w:rFonts w:asciiTheme="minorHAnsi" w:hAnsiTheme="minorHAnsi" w:cs="Calibri"/>
        </w:rPr>
        <w:t xml:space="preserve">w ramach projektu „Wdrożenie nowego modelu kształcenia specjalistów </w:t>
      </w:r>
      <w:r w:rsidRPr="00BF35F6">
        <w:rPr>
          <w:rFonts w:asciiTheme="minorHAnsi" w:hAnsiTheme="minorHAnsi" w:cs="Calibri"/>
        </w:rPr>
        <w:br/>
        <w:t xml:space="preserve">ds. zarządzania rehabilitacją – jako element systemu kompleksowej rehabilitacji </w:t>
      </w:r>
      <w:r w:rsidRPr="00BF35F6">
        <w:rPr>
          <w:rFonts w:asciiTheme="minorHAnsi" w:hAnsiTheme="minorHAnsi" w:cs="Calibri"/>
        </w:rPr>
        <w:br/>
        <w:t>w Polsce”,</w:t>
      </w:r>
    </w:p>
    <w:p w:rsidR="0005004B" w:rsidRPr="00BF35F6" w:rsidRDefault="0005004B" w:rsidP="00000DDF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1134" w:hanging="283"/>
        <w:contextualSpacing w:val="0"/>
        <w:jc w:val="both"/>
        <w:rPr>
          <w:rFonts w:asciiTheme="minorHAnsi" w:hAnsiTheme="minorHAnsi" w:cs="Calibri"/>
        </w:rPr>
      </w:pPr>
      <w:r w:rsidRPr="00BF35F6">
        <w:rPr>
          <w:rFonts w:asciiTheme="minorHAnsi" w:hAnsiTheme="minorHAnsi" w:cs="Calibri"/>
          <w:b/>
        </w:rPr>
        <w:t>Zajęcia</w:t>
      </w:r>
      <w:r w:rsidRPr="00BF35F6">
        <w:rPr>
          <w:rFonts w:asciiTheme="minorHAnsi" w:hAnsiTheme="minorHAnsi" w:cs="Calibri"/>
        </w:rPr>
        <w:t xml:space="preserve"> - zajęcia w ramach </w:t>
      </w:r>
      <w:r w:rsidR="00D80213" w:rsidRPr="00BF35F6">
        <w:rPr>
          <w:rFonts w:asciiTheme="minorHAnsi" w:hAnsiTheme="minorHAnsi" w:cs="Calibri"/>
        </w:rPr>
        <w:t xml:space="preserve">I </w:t>
      </w:r>
      <w:proofErr w:type="spellStart"/>
      <w:r w:rsidR="00D80213" w:rsidRPr="00BF35F6">
        <w:rPr>
          <w:rFonts w:asciiTheme="minorHAnsi" w:hAnsiTheme="minorHAnsi" w:cs="Calibri"/>
        </w:rPr>
        <w:t>i</w:t>
      </w:r>
      <w:proofErr w:type="spellEnd"/>
      <w:r w:rsidR="00D80213" w:rsidRPr="00BF35F6">
        <w:rPr>
          <w:rFonts w:asciiTheme="minorHAnsi" w:hAnsiTheme="minorHAnsi" w:cs="Calibri"/>
        </w:rPr>
        <w:t xml:space="preserve"> II</w:t>
      </w:r>
      <w:r w:rsidRPr="00BF35F6">
        <w:rPr>
          <w:rFonts w:asciiTheme="minorHAnsi" w:hAnsiTheme="minorHAnsi" w:cs="Calibri"/>
        </w:rPr>
        <w:t xml:space="preserve"> edycji Studiów podyplomowych „Specjalista ds. zarządzania rehabilitacją</w:t>
      </w:r>
      <w:r w:rsidR="002E5319" w:rsidRPr="00BF35F6">
        <w:rPr>
          <w:rFonts w:asciiTheme="minorHAnsi" w:hAnsiTheme="minorHAnsi" w:cs="Calibri"/>
        </w:rPr>
        <w:t>”</w:t>
      </w:r>
      <w:r w:rsidRPr="00BF35F6">
        <w:rPr>
          <w:rFonts w:asciiTheme="minorHAnsi" w:hAnsiTheme="minorHAnsi" w:cs="Calibri"/>
        </w:rPr>
        <w:t xml:space="preserve"> realizowanych w ramach projektu,</w:t>
      </w:r>
    </w:p>
    <w:p w:rsidR="0005004B" w:rsidRPr="00BF35F6" w:rsidRDefault="0036028E" w:rsidP="00000DDF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1134" w:hanging="283"/>
        <w:contextualSpacing w:val="0"/>
        <w:jc w:val="both"/>
        <w:rPr>
          <w:rFonts w:asciiTheme="minorHAnsi" w:hAnsiTheme="minorHAnsi" w:cs="Calibri"/>
        </w:rPr>
      </w:pPr>
      <w:r w:rsidRPr="00BF35F6">
        <w:rPr>
          <w:rFonts w:asciiTheme="minorHAnsi" w:hAnsiTheme="minorHAnsi" w:cs="Calibri"/>
          <w:b/>
        </w:rPr>
        <w:lastRenderedPageBreak/>
        <w:t>Projekt</w:t>
      </w:r>
      <w:r w:rsidR="0005004B" w:rsidRPr="00BF35F6">
        <w:rPr>
          <w:rFonts w:asciiTheme="minorHAnsi" w:hAnsiTheme="minorHAnsi" w:cs="Calibri"/>
        </w:rPr>
        <w:t xml:space="preserve"> - projekt pt. </w:t>
      </w:r>
      <w:r w:rsidRPr="00BF35F6">
        <w:rPr>
          <w:rFonts w:asciiTheme="minorHAnsi" w:hAnsiTheme="minorHAnsi" w:cs="Calibri"/>
        </w:rPr>
        <w:t>„</w:t>
      </w:r>
      <w:r w:rsidR="0005004B" w:rsidRPr="00BF35F6">
        <w:rPr>
          <w:rFonts w:asciiTheme="minorHAnsi" w:hAnsiTheme="minorHAnsi" w:cs="Calibri"/>
        </w:rPr>
        <w:t xml:space="preserve">Wdrożenie nowego modelu kształcenia specjalistów ds. zarządzania rehabilitacją – jako element systemu kompleksowej rehabilitacji </w:t>
      </w:r>
      <w:r w:rsidR="00E84FD8" w:rsidRPr="00BF35F6">
        <w:rPr>
          <w:rFonts w:asciiTheme="minorHAnsi" w:hAnsiTheme="minorHAnsi" w:cs="Calibri"/>
        </w:rPr>
        <w:br/>
      </w:r>
      <w:r w:rsidR="0005004B" w:rsidRPr="00BF35F6">
        <w:rPr>
          <w:rFonts w:asciiTheme="minorHAnsi" w:hAnsiTheme="minorHAnsi" w:cs="Calibri"/>
        </w:rPr>
        <w:t>w Polsce</w:t>
      </w:r>
      <w:r w:rsidRPr="00BF35F6">
        <w:rPr>
          <w:rFonts w:asciiTheme="minorHAnsi" w:hAnsiTheme="minorHAnsi" w:cs="Calibri"/>
        </w:rPr>
        <w:t>”</w:t>
      </w:r>
      <w:r w:rsidR="0005004B" w:rsidRPr="00BF35F6">
        <w:rPr>
          <w:rFonts w:asciiTheme="minorHAnsi" w:hAnsiTheme="minorHAnsi" w:cs="Calibri"/>
        </w:rPr>
        <w:t>,</w:t>
      </w:r>
    </w:p>
    <w:p w:rsidR="0036028E" w:rsidRPr="00BF35F6" w:rsidRDefault="0036028E" w:rsidP="00000DDF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1134" w:hanging="283"/>
        <w:contextualSpacing w:val="0"/>
        <w:jc w:val="both"/>
        <w:rPr>
          <w:rFonts w:asciiTheme="minorHAnsi" w:hAnsiTheme="minorHAnsi" w:cs="Calibri"/>
        </w:rPr>
      </w:pPr>
      <w:r w:rsidRPr="00BF35F6">
        <w:rPr>
          <w:rFonts w:asciiTheme="minorHAnsi" w:hAnsiTheme="minorHAnsi" w:cs="Calibri"/>
          <w:b/>
        </w:rPr>
        <w:t>Organizator</w:t>
      </w:r>
      <w:r w:rsidRPr="00BF35F6">
        <w:rPr>
          <w:rFonts w:asciiTheme="minorHAnsi" w:hAnsiTheme="minorHAnsi" w:cs="Calibri"/>
        </w:rPr>
        <w:t xml:space="preserve"> – </w:t>
      </w:r>
      <w:r w:rsidR="00D80213" w:rsidRPr="00BF35F6">
        <w:rPr>
          <w:rFonts w:asciiTheme="minorHAnsi" w:hAnsiTheme="minorHAnsi" w:cs="Calibri"/>
        </w:rPr>
        <w:t>jedna z Uczelni Partnerskich realizująca studia w danym makroregionie</w:t>
      </w:r>
      <w:r w:rsidRPr="00BF35F6">
        <w:rPr>
          <w:rFonts w:asciiTheme="minorHAnsi" w:hAnsiTheme="minorHAnsi" w:cs="Calibri"/>
        </w:rPr>
        <w:t>,</w:t>
      </w:r>
      <w:r w:rsidR="00D80213" w:rsidRPr="00BF35F6">
        <w:rPr>
          <w:rFonts w:asciiTheme="minorHAnsi" w:hAnsiTheme="minorHAnsi" w:cs="Calibri"/>
        </w:rPr>
        <w:t xml:space="preserve"> </w:t>
      </w:r>
    </w:p>
    <w:p w:rsidR="0036028E" w:rsidRPr="00BF35F6" w:rsidRDefault="0036028E" w:rsidP="00000DDF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1134" w:hanging="283"/>
        <w:contextualSpacing w:val="0"/>
        <w:jc w:val="both"/>
        <w:rPr>
          <w:rFonts w:asciiTheme="minorHAnsi" w:hAnsiTheme="minorHAnsi" w:cs="Calibri"/>
        </w:rPr>
      </w:pPr>
      <w:r w:rsidRPr="00BF35F6">
        <w:rPr>
          <w:rFonts w:asciiTheme="minorHAnsi" w:hAnsiTheme="minorHAnsi" w:cs="Calibri"/>
          <w:b/>
        </w:rPr>
        <w:t>Kandydat</w:t>
      </w:r>
      <w:r w:rsidRPr="00BF35F6">
        <w:rPr>
          <w:rFonts w:asciiTheme="minorHAnsi" w:hAnsiTheme="minorHAnsi" w:cs="Calibri"/>
        </w:rPr>
        <w:t xml:space="preserve"> – osoba ubiegająca się o zakwalifikowanie do udziału w Studiach na podstawie zasad określonych w regulaminie</w:t>
      </w:r>
      <w:r w:rsidR="00D80213" w:rsidRPr="00BF35F6">
        <w:rPr>
          <w:rFonts w:asciiTheme="minorHAnsi" w:hAnsiTheme="minorHAnsi" w:cs="Calibri"/>
        </w:rPr>
        <w:t>,</w:t>
      </w:r>
    </w:p>
    <w:p w:rsidR="0036028E" w:rsidRPr="00BF35F6" w:rsidRDefault="0036028E" w:rsidP="00000DDF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1134" w:hanging="283"/>
        <w:contextualSpacing w:val="0"/>
        <w:jc w:val="both"/>
        <w:rPr>
          <w:rFonts w:asciiTheme="minorHAnsi" w:hAnsiTheme="minorHAnsi" w:cs="Calibri"/>
        </w:rPr>
      </w:pPr>
      <w:r w:rsidRPr="00BF35F6">
        <w:rPr>
          <w:rFonts w:asciiTheme="minorHAnsi" w:hAnsiTheme="minorHAnsi" w:cs="Calibri"/>
          <w:b/>
          <w:bCs/>
        </w:rPr>
        <w:t xml:space="preserve">Uczestnik/czka </w:t>
      </w:r>
      <w:r w:rsidRPr="00BF35F6">
        <w:rPr>
          <w:rFonts w:asciiTheme="minorHAnsi" w:hAnsiTheme="minorHAnsi" w:cs="Calibri"/>
        </w:rPr>
        <w:t>– osoba zakwalifikowana do udziału w Studiach na</w:t>
      </w:r>
      <w:r w:rsidR="00E94385" w:rsidRPr="00BF35F6">
        <w:rPr>
          <w:rFonts w:asciiTheme="minorHAnsi" w:hAnsiTheme="minorHAnsi" w:cs="Calibri"/>
        </w:rPr>
        <w:t xml:space="preserve"> podstawie zasad określonych w R</w:t>
      </w:r>
      <w:r w:rsidRPr="00BF35F6">
        <w:rPr>
          <w:rFonts w:asciiTheme="minorHAnsi" w:hAnsiTheme="minorHAnsi" w:cs="Calibri"/>
        </w:rPr>
        <w:t>egulaminie, która podpisała deklarację uczestnictwa i umowę uczestnictwa w Studiach</w:t>
      </w:r>
      <w:r w:rsidR="00D80213" w:rsidRPr="00BF35F6">
        <w:rPr>
          <w:rFonts w:asciiTheme="minorHAnsi" w:hAnsiTheme="minorHAnsi" w:cs="Calibri"/>
        </w:rPr>
        <w:t>,</w:t>
      </w:r>
    </w:p>
    <w:p w:rsidR="00E94385" w:rsidRPr="00BF35F6" w:rsidRDefault="00E94385" w:rsidP="00000DDF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1134" w:hanging="283"/>
        <w:contextualSpacing w:val="0"/>
        <w:jc w:val="both"/>
        <w:rPr>
          <w:rFonts w:asciiTheme="minorHAnsi" w:hAnsiTheme="minorHAnsi" w:cs="Calibri"/>
        </w:rPr>
      </w:pPr>
      <w:r w:rsidRPr="00BF35F6">
        <w:rPr>
          <w:rFonts w:asciiTheme="minorHAnsi" w:hAnsiTheme="minorHAnsi" w:cs="Calibri"/>
          <w:b/>
          <w:bCs/>
        </w:rPr>
        <w:t xml:space="preserve">Komisja Rekrutacyjna </w:t>
      </w:r>
      <w:r w:rsidRPr="00BF35F6">
        <w:rPr>
          <w:rFonts w:asciiTheme="minorHAnsi" w:hAnsiTheme="minorHAnsi" w:cs="Calibri"/>
        </w:rPr>
        <w:t xml:space="preserve">– zespół osób powołanych </w:t>
      </w:r>
      <w:r w:rsidR="00D80213" w:rsidRPr="00BF35F6">
        <w:rPr>
          <w:rFonts w:asciiTheme="minorHAnsi" w:hAnsiTheme="minorHAnsi" w:cs="Calibri"/>
        </w:rPr>
        <w:t xml:space="preserve">zgodnie z zasadami obowiązującymi na danej Uczelni odpowiadający za </w:t>
      </w:r>
      <w:r w:rsidR="002E5319" w:rsidRPr="00BF35F6">
        <w:rPr>
          <w:rFonts w:asciiTheme="minorHAnsi" w:hAnsiTheme="minorHAnsi" w:cs="Calibri"/>
        </w:rPr>
        <w:t>przeprowadzenie rekrutacji na studia i podpisanie umów uczestnictwa w Studiach</w:t>
      </w:r>
      <w:r w:rsidR="00D80213" w:rsidRPr="00BF35F6">
        <w:rPr>
          <w:rFonts w:asciiTheme="minorHAnsi" w:hAnsiTheme="minorHAnsi" w:cs="Calibri"/>
        </w:rPr>
        <w:t>.</w:t>
      </w:r>
    </w:p>
    <w:p w:rsidR="008702F1" w:rsidRPr="00BF35F6" w:rsidRDefault="008702F1" w:rsidP="00B168FA">
      <w:pPr>
        <w:pStyle w:val="Akapitzlist"/>
        <w:autoSpaceDE w:val="0"/>
        <w:autoSpaceDN w:val="0"/>
        <w:adjustRightInd w:val="0"/>
        <w:ind w:left="709"/>
        <w:contextualSpacing w:val="0"/>
        <w:jc w:val="both"/>
        <w:rPr>
          <w:rStyle w:val="Hipercze"/>
          <w:rFonts w:asciiTheme="minorHAnsi" w:hAnsiTheme="minorHAnsi" w:cs="Calibri"/>
          <w:color w:val="auto"/>
          <w:u w:val="none"/>
        </w:rPr>
      </w:pPr>
    </w:p>
    <w:p w:rsidR="00BC621D" w:rsidRPr="00BF35F6" w:rsidRDefault="00BC621D" w:rsidP="00B168F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BF35F6">
        <w:rPr>
          <w:rFonts w:cs="Calibri"/>
          <w:b/>
          <w:bCs/>
          <w:sz w:val="24"/>
          <w:szCs w:val="24"/>
        </w:rPr>
        <w:t>§2</w:t>
      </w:r>
    </w:p>
    <w:p w:rsidR="00D80213" w:rsidRPr="00BF35F6" w:rsidRDefault="00D80213" w:rsidP="00B168F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BF35F6">
        <w:rPr>
          <w:rFonts w:cs="Calibri"/>
          <w:b/>
          <w:bCs/>
          <w:sz w:val="24"/>
          <w:szCs w:val="24"/>
        </w:rPr>
        <w:t>Zasady rekrutacji na studia</w:t>
      </w:r>
    </w:p>
    <w:p w:rsidR="005F54F8" w:rsidRPr="00BF35F6" w:rsidRDefault="005F54F8" w:rsidP="00000DDF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Theme="minorHAnsi" w:hAnsiTheme="minorHAnsi" w:cs="Calibri"/>
        </w:rPr>
      </w:pPr>
      <w:r w:rsidRPr="00BF35F6">
        <w:rPr>
          <w:rFonts w:asciiTheme="minorHAnsi" w:hAnsiTheme="minorHAnsi" w:cs="Calibri"/>
        </w:rPr>
        <w:t>Studia adresowane są w szczególności do: psychologów i pedagogów społecznych, pracowników instytucji zabezpieczenia społecznego, specjalistów w dziedzinach społecznych, prawnych i medycznych, osób posiadających doświadczenie kontaktu z osobą z niepełnosprawnością w rodzinie lub poprzez pracę, pracowników zajmujących się bezpieczeństwem i higieną pracy, przedstawicieli rad pracowniczych i osób niepełnosprawnych, menedżerów ds. zasobów ludzkich, lekarzy medycyny pracy oraz lekarzy specjalistów rehabilitacji medycznej, fizjoterapeutów, terapeutów zajęciowych, pielęgniarek oraz pielęgniarzy.</w:t>
      </w:r>
    </w:p>
    <w:p w:rsidR="00D80213" w:rsidRPr="00BF35F6" w:rsidRDefault="00D80213" w:rsidP="00000DDF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Theme="minorHAnsi" w:hAnsiTheme="minorHAnsi" w:cs="Calibri"/>
        </w:rPr>
      </w:pPr>
      <w:r w:rsidRPr="00BF35F6">
        <w:rPr>
          <w:rFonts w:asciiTheme="minorHAnsi" w:hAnsiTheme="minorHAnsi" w:cs="Calibri"/>
        </w:rPr>
        <w:t>Rekrutacja na studia prowadzona jest na terenie całego kraju przez Uczelnie będące Partnerami projektu</w:t>
      </w:r>
      <w:r w:rsidR="00273AA8" w:rsidRPr="00BF35F6">
        <w:rPr>
          <w:rFonts w:asciiTheme="minorHAnsi" w:hAnsiTheme="minorHAnsi" w:cs="Calibri"/>
        </w:rPr>
        <w:t xml:space="preserve"> z u</w:t>
      </w:r>
      <w:r w:rsidRPr="00BF35F6">
        <w:rPr>
          <w:rFonts w:asciiTheme="minorHAnsi" w:hAnsiTheme="minorHAnsi" w:cs="Calibri"/>
        </w:rPr>
        <w:t>w</w:t>
      </w:r>
      <w:r w:rsidR="00273AA8" w:rsidRPr="00BF35F6">
        <w:rPr>
          <w:rFonts w:asciiTheme="minorHAnsi" w:hAnsiTheme="minorHAnsi" w:cs="Calibri"/>
        </w:rPr>
        <w:t>z</w:t>
      </w:r>
      <w:r w:rsidRPr="00BF35F6">
        <w:rPr>
          <w:rFonts w:asciiTheme="minorHAnsi" w:hAnsiTheme="minorHAnsi" w:cs="Calibri"/>
        </w:rPr>
        <w:t xml:space="preserve">ględnieniem następującego podziału </w:t>
      </w:r>
      <w:r w:rsidR="00273AA8" w:rsidRPr="00BF35F6">
        <w:rPr>
          <w:rFonts w:asciiTheme="minorHAnsi" w:hAnsiTheme="minorHAnsi" w:cs="Calibri"/>
        </w:rPr>
        <w:t>terytorialnego na makroregiony:</w:t>
      </w:r>
    </w:p>
    <w:p w:rsidR="00273AA8" w:rsidRPr="00BF35F6" w:rsidRDefault="00273AA8" w:rsidP="00000DDF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1134" w:hanging="283"/>
        <w:contextualSpacing w:val="0"/>
        <w:jc w:val="both"/>
        <w:rPr>
          <w:rFonts w:asciiTheme="minorHAnsi" w:hAnsiTheme="minorHAnsi" w:cs="Calibri"/>
        </w:rPr>
      </w:pPr>
      <w:proofErr w:type="spellStart"/>
      <w:r w:rsidRPr="00BF35F6">
        <w:rPr>
          <w:rFonts w:asciiTheme="minorHAnsi" w:hAnsiTheme="minorHAnsi" w:cs="Calibri"/>
        </w:rPr>
        <w:t>GUMed</w:t>
      </w:r>
      <w:proofErr w:type="spellEnd"/>
      <w:r w:rsidRPr="00BF35F6">
        <w:rPr>
          <w:rFonts w:asciiTheme="minorHAnsi" w:hAnsiTheme="minorHAnsi" w:cs="Calibri"/>
        </w:rPr>
        <w:t xml:space="preserve"> prowadzi rekrutację na terenie Makroregionu I obejmującego województwa: pomorskie, zachodniopomorskie, kujawsko-pomorskie oraz wielkopolskie;</w:t>
      </w:r>
    </w:p>
    <w:p w:rsidR="00273AA8" w:rsidRPr="00BF35F6" w:rsidRDefault="00273AA8" w:rsidP="00000DDF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1134" w:hanging="283"/>
        <w:contextualSpacing w:val="0"/>
        <w:jc w:val="both"/>
        <w:rPr>
          <w:rFonts w:asciiTheme="minorHAnsi" w:hAnsiTheme="minorHAnsi" w:cs="Calibri"/>
        </w:rPr>
      </w:pPr>
      <w:proofErr w:type="spellStart"/>
      <w:r w:rsidRPr="00BF35F6">
        <w:rPr>
          <w:rFonts w:asciiTheme="minorHAnsi" w:hAnsiTheme="minorHAnsi" w:cs="Calibri"/>
        </w:rPr>
        <w:t>UWr</w:t>
      </w:r>
      <w:proofErr w:type="spellEnd"/>
      <w:r w:rsidRPr="00BF35F6">
        <w:rPr>
          <w:rFonts w:asciiTheme="minorHAnsi" w:hAnsiTheme="minorHAnsi" w:cs="Calibri"/>
        </w:rPr>
        <w:t xml:space="preserve"> prowadzi rekrutację na terenie Makroregionu II obejmującego województwa: lubuskie, dolnośląskie, opolskie oraz śląskie;</w:t>
      </w:r>
    </w:p>
    <w:p w:rsidR="00273AA8" w:rsidRPr="00BF35F6" w:rsidRDefault="00273AA8" w:rsidP="00000DDF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1134" w:hanging="283"/>
        <w:contextualSpacing w:val="0"/>
        <w:jc w:val="both"/>
        <w:rPr>
          <w:rFonts w:asciiTheme="minorHAnsi" w:hAnsiTheme="minorHAnsi" w:cs="Calibri"/>
        </w:rPr>
      </w:pPr>
      <w:r w:rsidRPr="00BF35F6">
        <w:rPr>
          <w:rFonts w:asciiTheme="minorHAnsi" w:hAnsiTheme="minorHAnsi" w:cs="Calibri"/>
        </w:rPr>
        <w:t>UW prowadzi rekrutację na terenie Makroregionu III obejmującego województwa: mazowieckie, warmińsko-mazurskie, podlaskie oraz łódzkie;</w:t>
      </w:r>
    </w:p>
    <w:p w:rsidR="00273AA8" w:rsidRPr="00BF35F6" w:rsidRDefault="00273AA8" w:rsidP="00000DDF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1134" w:hanging="283"/>
        <w:contextualSpacing w:val="0"/>
        <w:jc w:val="both"/>
        <w:rPr>
          <w:rFonts w:asciiTheme="minorHAnsi" w:hAnsiTheme="minorHAnsi" w:cs="Calibri"/>
        </w:rPr>
      </w:pPr>
      <w:r w:rsidRPr="00BF35F6">
        <w:rPr>
          <w:rFonts w:asciiTheme="minorHAnsi" w:hAnsiTheme="minorHAnsi" w:cs="Calibri"/>
        </w:rPr>
        <w:t>UMLUB prowadzi rekrutację na terenie Makroregionu IV obejmującego województwa: lubelskie, świętokrzyskie, podkarpackie oraz małopolskie.</w:t>
      </w:r>
    </w:p>
    <w:p w:rsidR="002F3278" w:rsidRPr="00BF35F6" w:rsidRDefault="00273AA8" w:rsidP="00000DDF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Theme="minorHAnsi" w:hAnsiTheme="minorHAnsi" w:cs="Calibri"/>
        </w:rPr>
      </w:pPr>
      <w:r w:rsidRPr="00BF35F6">
        <w:rPr>
          <w:rFonts w:asciiTheme="minorHAnsi" w:hAnsiTheme="minorHAnsi" w:cs="Calibri"/>
        </w:rPr>
        <w:t xml:space="preserve">Kandydaci na studia ubiegają się o przyjęcie na daną Uczelnię </w:t>
      </w:r>
      <w:r w:rsidR="002E5319" w:rsidRPr="00BF35F6">
        <w:rPr>
          <w:rFonts w:asciiTheme="minorHAnsi" w:hAnsiTheme="minorHAnsi" w:cs="Calibri"/>
        </w:rPr>
        <w:t xml:space="preserve">właściwą </w:t>
      </w:r>
      <w:r w:rsidRPr="00BF35F6">
        <w:rPr>
          <w:rFonts w:asciiTheme="minorHAnsi" w:hAnsiTheme="minorHAnsi" w:cs="Calibri"/>
        </w:rPr>
        <w:t xml:space="preserve">względem swojego miejsca zamieszkania. </w:t>
      </w:r>
    </w:p>
    <w:p w:rsidR="002F3278" w:rsidRPr="00BF35F6" w:rsidRDefault="002F3278" w:rsidP="00000DDF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Theme="minorHAnsi" w:hAnsiTheme="minorHAnsi" w:cs="Calibri"/>
        </w:rPr>
      </w:pPr>
      <w:r w:rsidRPr="00BF35F6">
        <w:rPr>
          <w:rFonts w:asciiTheme="minorHAnsi" w:hAnsiTheme="minorHAnsi" w:cs="Calibri"/>
        </w:rPr>
        <w:t>Organizator na uzasadniony wniosek kandydata, w drodze indywidualnej decyzji, może wyrazić zgodę na ubieganie się o przyjęcie kandydata z innego makroregionu.</w:t>
      </w:r>
    </w:p>
    <w:p w:rsidR="00623F12" w:rsidRPr="00BF35F6" w:rsidRDefault="00273AA8" w:rsidP="00000DDF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Theme="minorHAnsi" w:hAnsiTheme="minorHAnsi" w:cs="Calibri"/>
        </w:rPr>
      </w:pPr>
      <w:r w:rsidRPr="00BF35F6">
        <w:rPr>
          <w:rFonts w:asciiTheme="minorHAnsi" w:hAnsiTheme="minorHAnsi" w:cs="Calibri"/>
        </w:rPr>
        <w:t xml:space="preserve">Kandydat może aplikować </w:t>
      </w:r>
      <w:r w:rsidR="002E5319" w:rsidRPr="00BF35F6">
        <w:rPr>
          <w:rFonts w:asciiTheme="minorHAnsi" w:hAnsiTheme="minorHAnsi" w:cs="Calibri"/>
        </w:rPr>
        <w:t xml:space="preserve">o przyjęcie </w:t>
      </w:r>
      <w:r w:rsidRPr="00BF35F6">
        <w:rPr>
          <w:rFonts w:asciiTheme="minorHAnsi" w:hAnsiTheme="minorHAnsi" w:cs="Calibri"/>
        </w:rPr>
        <w:t xml:space="preserve">tylko na </w:t>
      </w:r>
      <w:r w:rsidR="002E5319" w:rsidRPr="00BF35F6">
        <w:rPr>
          <w:rFonts w:asciiTheme="minorHAnsi" w:hAnsiTheme="minorHAnsi" w:cs="Calibri"/>
        </w:rPr>
        <w:t xml:space="preserve">jedną </w:t>
      </w:r>
      <w:r w:rsidRPr="00BF35F6">
        <w:rPr>
          <w:rFonts w:asciiTheme="minorHAnsi" w:hAnsiTheme="minorHAnsi" w:cs="Calibri"/>
        </w:rPr>
        <w:t>Uczelni</w:t>
      </w:r>
      <w:r w:rsidR="002E5319" w:rsidRPr="00BF35F6">
        <w:rPr>
          <w:rFonts w:asciiTheme="minorHAnsi" w:hAnsiTheme="minorHAnsi" w:cs="Calibri"/>
        </w:rPr>
        <w:t>ę</w:t>
      </w:r>
      <w:r w:rsidRPr="00BF35F6">
        <w:rPr>
          <w:rFonts w:asciiTheme="minorHAnsi" w:hAnsiTheme="minorHAnsi" w:cs="Calibri"/>
        </w:rPr>
        <w:t xml:space="preserve">. W przypadku złożenia </w:t>
      </w:r>
      <w:r w:rsidR="00623F12" w:rsidRPr="00BF35F6">
        <w:rPr>
          <w:rFonts w:asciiTheme="minorHAnsi" w:hAnsiTheme="minorHAnsi" w:cs="Calibri"/>
        </w:rPr>
        <w:t xml:space="preserve">przez kandydata </w:t>
      </w:r>
      <w:r w:rsidRPr="00BF35F6">
        <w:rPr>
          <w:rFonts w:asciiTheme="minorHAnsi" w:hAnsiTheme="minorHAnsi" w:cs="Calibri"/>
        </w:rPr>
        <w:t>dokumentów w kilku Uczelnia</w:t>
      </w:r>
      <w:r w:rsidR="002465B6" w:rsidRPr="00BF35F6">
        <w:rPr>
          <w:rFonts w:asciiTheme="minorHAnsi" w:hAnsiTheme="minorHAnsi" w:cs="Calibri"/>
        </w:rPr>
        <w:t xml:space="preserve">ch, zostanie </w:t>
      </w:r>
      <w:r w:rsidR="00623F12" w:rsidRPr="00BF35F6">
        <w:rPr>
          <w:rFonts w:asciiTheme="minorHAnsi" w:hAnsiTheme="minorHAnsi" w:cs="Calibri"/>
        </w:rPr>
        <w:t xml:space="preserve">on automatycznie </w:t>
      </w:r>
      <w:r w:rsidR="002465B6" w:rsidRPr="00BF35F6">
        <w:rPr>
          <w:rFonts w:asciiTheme="minorHAnsi" w:hAnsiTheme="minorHAnsi" w:cs="Calibri"/>
        </w:rPr>
        <w:t xml:space="preserve">usunięty z </w:t>
      </w:r>
      <w:r w:rsidR="00623F12" w:rsidRPr="00BF35F6">
        <w:rPr>
          <w:rFonts w:asciiTheme="minorHAnsi" w:hAnsiTheme="minorHAnsi" w:cs="Calibri"/>
        </w:rPr>
        <w:t xml:space="preserve">listy kandydatów </w:t>
      </w:r>
      <w:r w:rsidR="002465B6" w:rsidRPr="00BF35F6">
        <w:rPr>
          <w:rFonts w:asciiTheme="minorHAnsi" w:hAnsiTheme="minorHAnsi" w:cs="Calibri"/>
        </w:rPr>
        <w:t xml:space="preserve">tej Uczelni, </w:t>
      </w:r>
      <w:r w:rsidR="00623F12" w:rsidRPr="00BF35F6">
        <w:rPr>
          <w:rFonts w:asciiTheme="minorHAnsi" w:hAnsiTheme="minorHAnsi" w:cs="Calibri"/>
        </w:rPr>
        <w:t>która nie jest właściwa ze względu na jego miejsce zamieszkania.</w:t>
      </w:r>
    </w:p>
    <w:p w:rsidR="00595C4C" w:rsidRPr="00BF35F6" w:rsidRDefault="00623F12" w:rsidP="00000DDF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Theme="minorHAnsi" w:hAnsiTheme="minorHAnsi" w:cs="Calibri"/>
        </w:rPr>
      </w:pPr>
      <w:r w:rsidRPr="00BF35F6">
        <w:rPr>
          <w:rFonts w:asciiTheme="minorHAnsi" w:hAnsiTheme="minorHAnsi" w:cs="Calibri"/>
        </w:rPr>
        <w:t xml:space="preserve">Kandydaci na studia podyplomowe w zakresie kształcenia specjalistów ds. zarządzania rehabilitacją muszą spełniać następujące wymogi: </w:t>
      </w:r>
    </w:p>
    <w:p w:rsidR="00595C4C" w:rsidRPr="00BF35F6" w:rsidRDefault="00623F12" w:rsidP="00000DDF">
      <w:pPr>
        <w:pStyle w:val="Akapitzlist"/>
        <w:numPr>
          <w:ilvl w:val="1"/>
          <w:numId w:val="4"/>
        </w:numPr>
        <w:autoSpaceDE w:val="0"/>
        <w:autoSpaceDN w:val="0"/>
        <w:adjustRightInd w:val="0"/>
        <w:ind w:left="1134" w:hanging="283"/>
        <w:contextualSpacing w:val="0"/>
        <w:jc w:val="both"/>
        <w:rPr>
          <w:rFonts w:asciiTheme="minorHAnsi" w:hAnsiTheme="minorHAnsi" w:cs="Calibri"/>
        </w:rPr>
      </w:pPr>
      <w:r w:rsidRPr="00BF35F6">
        <w:rPr>
          <w:rFonts w:asciiTheme="minorHAnsi" w:hAnsiTheme="minorHAnsi" w:cs="Calibri"/>
        </w:rPr>
        <w:t xml:space="preserve">ukończone studia pierwszego stopnia (licencjat) i/lub studia drugiego stopnia (magisterskie), w dowolnej dziedzinie/dyscyplinie. </w:t>
      </w:r>
    </w:p>
    <w:p w:rsidR="00623F12" w:rsidRPr="00BF35F6" w:rsidRDefault="00623F12" w:rsidP="00000DDF">
      <w:pPr>
        <w:pStyle w:val="Akapitzlist"/>
        <w:numPr>
          <w:ilvl w:val="1"/>
          <w:numId w:val="4"/>
        </w:numPr>
        <w:autoSpaceDE w:val="0"/>
        <w:autoSpaceDN w:val="0"/>
        <w:adjustRightInd w:val="0"/>
        <w:ind w:left="1134" w:hanging="283"/>
        <w:contextualSpacing w:val="0"/>
        <w:jc w:val="both"/>
        <w:rPr>
          <w:rFonts w:asciiTheme="minorHAnsi" w:hAnsiTheme="minorHAnsi" w:cs="Calibri"/>
        </w:rPr>
      </w:pPr>
      <w:r w:rsidRPr="00BF35F6">
        <w:rPr>
          <w:rFonts w:asciiTheme="minorHAnsi" w:hAnsiTheme="minorHAnsi" w:cs="Calibri"/>
        </w:rPr>
        <w:lastRenderedPageBreak/>
        <w:t>posiadać predyspozycje w następujących obszarach: komunikatywność, umiejętność podejmowania decyzji, gotowość do podejmowania odpowiedzialności, odporność na stres i krytykę, umiejętność pracy w grupie, orientacja na klienta, asertywność, empatia.</w:t>
      </w:r>
    </w:p>
    <w:p w:rsidR="00595C4C" w:rsidRPr="00BF35F6" w:rsidRDefault="00595C4C" w:rsidP="00000DDF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Theme="minorHAnsi" w:hAnsiTheme="minorHAnsi" w:cs="Calibri"/>
        </w:rPr>
      </w:pPr>
      <w:r w:rsidRPr="00BF35F6">
        <w:rPr>
          <w:rFonts w:asciiTheme="minorHAnsi" w:hAnsiTheme="minorHAnsi" w:cs="Calibri"/>
        </w:rPr>
        <w:t>Za przeprowadzenie rekrutacji na studia odpowiada komisja rekrutacyjna powoływana zgodnie z przepisami obowiązującymi na danej Uczelni. W skład Komisji Rekrutacyjnej wchodzi obowiązkowo: kierownik studiów, pełniący funkcję przewodniczącego komisji oraz psycholog.</w:t>
      </w:r>
    </w:p>
    <w:p w:rsidR="00595C4C" w:rsidRPr="00BF35F6" w:rsidRDefault="00595C4C" w:rsidP="00000DDF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Theme="minorHAnsi" w:hAnsiTheme="minorHAnsi" w:cs="Calibri"/>
        </w:rPr>
      </w:pPr>
      <w:r w:rsidRPr="00BF35F6">
        <w:rPr>
          <w:rFonts w:asciiTheme="minorHAnsi" w:hAnsiTheme="minorHAnsi" w:cs="Calibri"/>
        </w:rPr>
        <w:t>Do zadań Komisji Rekrutacyjnej należy:</w:t>
      </w:r>
    </w:p>
    <w:p w:rsidR="00595C4C" w:rsidRPr="00BF35F6" w:rsidRDefault="00595C4C" w:rsidP="00000DDF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1134" w:hanging="283"/>
        <w:contextualSpacing w:val="0"/>
        <w:jc w:val="both"/>
        <w:rPr>
          <w:rFonts w:asciiTheme="minorHAnsi" w:hAnsiTheme="minorHAnsi" w:cs="Calibri"/>
        </w:rPr>
      </w:pPr>
      <w:r w:rsidRPr="00BF35F6">
        <w:rPr>
          <w:rFonts w:asciiTheme="minorHAnsi" w:hAnsiTheme="minorHAnsi" w:cs="Calibri"/>
        </w:rPr>
        <w:t>ogłoszenie informacji o rekrutacji,</w:t>
      </w:r>
    </w:p>
    <w:p w:rsidR="00595C4C" w:rsidRPr="00BF35F6" w:rsidRDefault="00595C4C" w:rsidP="00000DDF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1134" w:hanging="283"/>
        <w:contextualSpacing w:val="0"/>
        <w:jc w:val="both"/>
        <w:rPr>
          <w:rFonts w:asciiTheme="minorHAnsi" w:hAnsiTheme="minorHAnsi" w:cs="Calibri"/>
        </w:rPr>
      </w:pPr>
      <w:r w:rsidRPr="00BF35F6">
        <w:rPr>
          <w:rFonts w:asciiTheme="minorHAnsi" w:hAnsiTheme="minorHAnsi" w:cs="Calibri"/>
        </w:rPr>
        <w:t>ocena dokumentów złożonych przez kandydata,</w:t>
      </w:r>
    </w:p>
    <w:p w:rsidR="00595C4C" w:rsidRPr="00BF35F6" w:rsidRDefault="00595C4C" w:rsidP="00000DDF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1134" w:hanging="283"/>
        <w:contextualSpacing w:val="0"/>
        <w:jc w:val="both"/>
        <w:rPr>
          <w:rFonts w:asciiTheme="minorHAnsi" w:hAnsiTheme="minorHAnsi" w:cs="Calibri"/>
        </w:rPr>
      </w:pPr>
      <w:r w:rsidRPr="00BF35F6">
        <w:rPr>
          <w:rFonts w:asciiTheme="minorHAnsi" w:hAnsiTheme="minorHAnsi" w:cs="Calibri"/>
        </w:rPr>
        <w:t>przeprowadzenie i ocena arkusza kompetencji,</w:t>
      </w:r>
    </w:p>
    <w:p w:rsidR="00595C4C" w:rsidRPr="00BF35F6" w:rsidRDefault="00595C4C" w:rsidP="00000DDF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1134" w:hanging="283"/>
        <w:contextualSpacing w:val="0"/>
        <w:jc w:val="both"/>
        <w:rPr>
          <w:rFonts w:asciiTheme="minorHAnsi" w:hAnsiTheme="minorHAnsi" w:cs="Calibri"/>
        </w:rPr>
      </w:pPr>
      <w:r w:rsidRPr="00BF35F6">
        <w:rPr>
          <w:rFonts w:asciiTheme="minorHAnsi" w:hAnsiTheme="minorHAnsi" w:cs="Calibri"/>
        </w:rPr>
        <w:t xml:space="preserve">sporządzenie listy rankingowej kandydatów, </w:t>
      </w:r>
    </w:p>
    <w:p w:rsidR="00595C4C" w:rsidRPr="00BF35F6" w:rsidRDefault="00595C4C" w:rsidP="00000DDF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1134" w:hanging="283"/>
        <w:contextualSpacing w:val="0"/>
        <w:jc w:val="both"/>
        <w:rPr>
          <w:rFonts w:asciiTheme="minorHAnsi" w:hAnsiTheme="minorHAnsi" w:cs="Calibri"/>
        </w:rPr>
      </w:pPr>
      <w:r w:rsidRPr="00BF35F6">
        <w:rPr>
          <w:rFonts w:asciiTheme="minorHAnsi" w:hAnsiTheme="minorHAnsi" w:cs="Calibri"/>
        </w:rPr>
        <w:t>zakwalifikowanie kandydatów do rozmowy kwalifikacyjnej,</w:t>
      </w:r>
    </w:p>
    <w:p w:rsidR="00595C4C" w:rsidRPr="00BF35F6" w:rsidRDefault="00595C4C" w:rsidP="00000DDF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1134" w:hanging="283"/>
        <w:contextualSpacing w:val="0"/>
        <w:jc w:val="both"/>
        <w:rPr>
          <w:rFonts w:asciiTheme="minorHAnsi" w:hAnsiTheme="minorHAnsi" w:cs="Calibri"/>
        </w:rPr>
      </w:pPr>
      <w:r w:rsidRPr="00BF35F6">
        <w:rPr>
          <w:rFonts w:asciiTheme="minorHAnsi" w:hAnsiTheme="minorHAnsi" w:cs="Calibri"/>
        </w:rPr>
        <w:t>przeprowadzenie rozmowy kwalifikacyjnej,</w:t>
      </w:r>
    </w:p>
    <w:p w:rsidR="00595C4C" w:rsidRPr="00BF35F6" w:rsidRDefault="00595C4C" w:rsidP="00000DDF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1134" w:hanging="283"/>
        <w:contextualSpacing w:val="0"/>
        <w:jc w:val="both"/>
        <w:rPr>
          <w:rFonts w:asciiTheme="minorHAnsi" w:hAnsiTheme="minorHAnsi" w:cs="Calibri"/>
        </w:rPr>
      </w:pPr>
      <w:r w:rsidRPr="00BF35F6">
        <w:rPr>
          <w:rFonts w:asciiTheme="minorHAnsi" w:hAnsiTheme="minorHAnsi" w:cs="Calibri"/>
        </w:rPr>
        <w:t>wydanie decyzji o przyjęciu na studia podyplomowe,</w:t>
      </w:r>
    </w:p>
    <w:p w:rsidR="00595C4C" w:rsidRPr="00BF35F6" w:rsidRDefault="00B168FA" w:rsidP="00000DDF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1134" w:hanging="283"/>
        <w:contextualSpacing w:val="0"/>
        <w:jc w:val="both"/>
        <w:rPr>
          <w:rFonts w:asciiTheme="minorHAnsi" w:hAnsiTheme="minorHAnsi" w:cs="Calibri"/>
        </w:rPr>
      </w:pPr>
      <w:r w:rsidRPr="00BF35F6">
        <w:rPr>
          <w:rFonts w:asciiTheme="minorHAnsi" w:hAnsiTheme="minorHAnsi" w:cs="Calibri"/>
        </w:rPr>
        <w:t xml:space="preserve">zebranie niezbędnych oświadczeń oraz </w:t>
      </w:r>
      <w:r w:rsidR="00595C4C" w:rsidRPr="00BF35F6">
        <w:rPr>
          <w:rFonts w:asciiTheme="minorHAnsi" w:hAnsiTheme="minorHAnsi" w:cs="Calibri"/>
        </w:rPr>
        <w:t xml:space="preserve">podpisanie umowy o </w:t>
      </w:r>
      <w:r w:rsidRPr="00BF35F6">
        <w:rPr>
          <w:rFonts w:asciiTheme="minorHAnsi" w:hAnsiTheme="minorHAnsi" w:cs="Calibri"/>
        </w:rPr>
        <w:t>realizacji studiów podyplomowych</w:t>
      </w:r>
      <w:r w:rsidR="00595C4C" w:rsidRPr="00BF35F6">
        <w:rPr>
          <w:rFonts w:asciiTheme="minorHAnsi" w:hAnsiTheme="minorHAnsi" w:cs="Calibri"/>
        </w:rPr>
        <w:t>.</w:t>
      </w:r>
    </w:p>
    <w:p w:rsidR="00595C4C" w:rsidRPr="00BF35F6" w:rsidRDefault="00595C4C" w:rsidP="00000DDF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Theme="minorHAnsi" w:hAnsiTheme="minorHAnsi" w:cs="Calibri"/>
        </w:rPr>
      </w:pPr>
      <w:r w:rsidRPr="00BF35F6">
        <w:rPr>
          <w:rFonts w:asciiTheme="minorHAnsi" w:hAnsiTheme="minorHAnsi" w:cs="Calibri"/>
        </w:rPr>
        <w:t>Rekrutacja na każdej z Uczelni przeprowadzana jest w terminach ustalonych na danej Uczelni niezależnie.</w:t>
      </w:r>
    </w:p>
    <w:p w:rsidR="00595C4C" w:rsidRPr="00BF35F6" w:rsidRDefault="00595C4C" w:rsidP="00BF35F6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Theme="minorHAnsi" w:hAnsiTheme="minorHAnsi" w:cs="Calibri"/>
        </w:rPr>
      </w:pPr>
      <w:r w:rsidRPr="00BF35F6">
        <w:rPr>
          <w:rFonts w:asciiTheme="minorHAnsi" w:hAnsiTheme="minorHAnsi" w:cs="Calibri"/>
        </w:rPr>
        <w:t xml:space="preserve">Wymagane od kandydata dokumenty muszą być złożone w ogłoszonym terminie; </w:t>
      </w:r>
      <w:r w:rsidR="00E84FD8" w:rsidRPr="00BF35F6">
        <w:rPr>
          <w:rFonts w:asciiTheme="minorHAnsi" w:hAnsiTheme="minorHAnsi" w:cs="Calibri"/>
        </w:rPr>
        <w:br/>
      </w:r>
      <w:r w:rsidRPr="00BF35F6">
        <w:rPr>
          <w:rFonts w:asciiTheme="minorHAnsi" w:hAnsiTheme="minorHAnsi" w:cs="Calibri"/>
        </w:rPr>
        <w:t>w przypadku dokumentów nadsyłanych pocztą decyduje data stempla pocztowego.</w:t>
      </w:r>
    </w:p>
    <w:p w:rsidR="00595C4C" w:rsidRPr="00BF35F6" w:rsidRDefault="00595C4C" w:rsidP="00BF35F6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Theme="minorHAnsi" w:hAnsiTheme="minorHAnsi" w:cs="Calibri"/>
        </w:rPr>
      </w:pPr>
      <w:r w:rsidRPr="00BF35F6">
        <w:rPr>
          <w:rFonts w:asciiTheme="minorHAnsi" w:hAnsiTheme="minorHAnsi" w:cs="Calibri"/>
        </w:rPr>
        <w:t xml:space="preserve">Dokumenty kandydatów, którzy nie spełniają wymogów formalnych </w:t>
      </w:r>
      <w:r w:rsidR="002F3278" w:rsidRPr="00BF35F6">
        <w:rPr>
          <w:rFonts w:asciiTheme="minorHAnsi" w:hAnsiTheme="minorHAnsi" w:cs="Calibri"/>
        </w:rPr>
        <w:t>nie będą podlegały zwrotowi i zostaną zniszczone</w:t>
      </w:r>
      <w:r w:rsidRPr="00BF35F6">
        <w:rPr>
          <w:rFonts w:asciiTheme="minorHAnsi" w:hAnsiTheme="minorHAnsi" w:cs="Calibri"/>
        </w:rPr>
        <w:t>.</w:t>
      </w:r>
    </w:p>
    <w:p w:rsidR="00595C4C" w:rsidRPr="00BF35F6" w:rsidRDefault="00595C4C" w:rsidP="00BF35F6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Theme="minorHAnsi" w:hAnsiTheme="minorHAnsi" w:cs="Calibri"/>
        </w:rPr>
      </w:pPr>
      <w:r w:rsidRPr="00BF35F6">
        <w:rPr>
          <w:rFonts w:asciiTheme="minorHAnsi" w:eastAsia="Calibri" w:hAnsiTheme="minorHAnsi" w:cs="Calibri"/>
        </w:rPr>
        <w:t xml:space="preserve">Etapy </w:t>
      </w:r>
      <w:r w:rsidR="00816259" w:rsidRPr="00BF35F6">
        <w:rPr>
          <w:rFonts w:asciiTheme="minorHAnsi" w:eastAsia="Calibri" w:hAnsiTheme="minorHAnsi" w:cs="Calibri"/>
        </w:rPr>
        <w:t>rekrutacji</w:t>
      </w:r>
      <w:r w:rsidRPr="00BF35F6">
        <w:rPr>
          <w:rFonts w:asciiTheme="minorHAnsi" w:eastAsia="Calibri" w:hAnsiTheme="minorHAnsi" w:cs="Calibri"/>
        </w:rPr>
        <w:t>:</w:t>
      </w:r>
    </w:p>
    <w:p w:rsidR="00111783" w:rsidRPr="00BF35F6" w:rsidRDefault="00595C4C" w:rsidP="00BF35F6">
      <w:pPr>
        <w:pStyle w:val="Akapitzlist"/>
        <w:numPr>
          <w:ilvl w:val="0"/>
          <w:numId w:val="19"/>
        </w:numPr>
        <w:ind w:right="-57" w:hanging="294"/>
        <w:contextualSpacing w:val="0"/>
        <w:jc w:val="both"/>
        <w:rPr>
          <w:rFonts w:asciiTheme="minorHAnsi" w:hAnsiTheme="minorHAnsi" w:cs="Calibri"/>
        </w:rPr>
      </w:pPr>
      <w:r w:rsidRPr="00BF35F6">
        <w:rPr>
          <w:rFonts w:asciiTheme="minorHAnsi" w:hAnsiTheme="minorHAnsi" w:cs="Calibri"/>
        </w:rPr>
        <w:t>ETAP I –</w:t>
      </w:r>
      <w:r w:rsidR="00111783" w:rsidRPr="00BF35F6">
        <w:rPr>
          <w:rFonts w:asciiTheme="minorHAnsi" w:hAnsiTheme="minorHAnsi" w:cs="Calibri"/>
        </w:rPr>
        <w:t xml:space="preserve"> złożenie/nadesłanie lub rejestracja w systemie IRK w terminie wyznaczonym przez Uczelnię kompletu dokumentów aplikacyjnych, takich jak: </w:t>
      </w:r>
    </w:p>
    <w:p w:rsidR="00111783" w:rsidRPr="00BF35F6" w:rsidRDefault="00111783" w:rsidP="00BF35F6">
      <w:pPr>
        <w:pStyle w:val="Akapitzlist"/>
        <w:numPr>
          <w:ilvl w:val="3"/>
          <w:numId w:val="20"/>
        </w:numPr>
        <w:ind w:left="1134" w:right="-57" w:hanging="283"/>
        <w:contextualSpacing w:val="0"/>
        <w:jc w:val="both"/>
        <w:rPr>
          <w:rFonts w:asciiTheme="minorHAnsi" w:hAnsiTheme="minorHAnsi" w:cs="Calibri"/>
        </w:rPr>
      </w:pPr>
      <w:r w:rsidRPr="00BF35F6">
        <w:rPr>
          <w:rFonts w:asciiTheme="minorHAnsi" w:hAnsiTheme="minorHAnsi" w:cs="Calibri"/>
        </w:rPr>
        <w:t>potwierdzenie ukończenia studiów I lub II stopnia,</w:t>
      </w:r>
    </w:p>
    <w:p w:rsidR="00111783" w:rsidRPr="00BF35F6" w:rsidRDefault="00111783" w:rsidP="00BF35F6">
      <w:pPr>
        <w:pStyle w:val="Akapitzlist"/>
        <w:numPr>
          <w:ilvl w:val="3"/>
          <w:numId w:val="20"/>
        </w:numPr>
        <w:ind w:left="1134" w:right="-57" w:hanging="283"/>
        <w:contextualSpacing w:val="0"/>
        <w:jc w:val="both"/>
        <w:rPr>
          <w:rFonts w:asciiTheme="minorHAnsi" w:hAnsiTheme="minorHAnsi" w:cs="Calibri"/>
          <w:lang w:val="en-US"/>
        </w:rPr>
      </w:pPr>
      <w:r w:rsidRPr="00BF35F6">
        <w:rPr>
          <w:rFonts w:asciiTheme="minorHAnsi" w:hAnsiTheme="minorHAnsi" w:cs="Calibri"/>
          <w:lang w:val="en-US"/>
        </w:rPr>
        <w:t>curriculum vitae  (CV)</w:t>
      </w:r>
      <w:r w:rsidR="005F54F8" w:rsidRPr="00BF35F6">
        <w:rPr>
          <w:rFonts w:asciiTheme="minorHAnsi" w:hAnsiTheme="minorHAnsi" w:cs="Calibri"/>
          <w:lang w:val="en-US"/>
        </w:rPr>
        <w:t xml:space="preserve"> – </w:t>
      </w:r>
      <w:proofErr w:type="spellStart"/>
      <w:r w:rsidR="002E5319" w:rsidRPr="00BF35F6">
        <w:rPr>
          <w:rFonts w:asciiTheme="minorHAnsi" w:hAnsiTheme="minorHAnsi" w:cs="Calibri"/>
          <w:lang w:val="en-US"/>
        </w:rPr>
        <w:t>w</w:t>
      </w:r>
      <w:r w:rsidR="00784F8A" w:rsidRPr="00BF35F6">
        <w:rPr>
          <w:rFonts w:asciiTheme="minorHAnsi" w:hAnsiTheme="minorHAnsi" w:cs="Calibri"/>
          <w:lang w:val="en-US"/>
        </w:rPr>
        <w:t>edłu</w:t>
      </w:r>
      <w:r w:rsidR="002E5319" w:rsidRPr="00BF35F6">
        <w:rPr>
          <w:rFonts w:asciiTheme="minorHAnsi" w:hAnsiTheme="minorHAnsi" w:cs="Calibri"/>
          <w:lang w:val="en-US"/>
        </w:rPr>
        <w:t>g</w:t>
      </w:r>
      <w:proofErr w:type="spellEnd"/>
      <w:r w:rsidR="002E5319" w:rsidRPr="00BF35F6">
        <w:rPr>
          <w:rFonts w:asciiTheme="minorHAnsi" w:hAnsiTheme="minorHAnsi" w:cs="Calibri"/>
          <w:lang w:val="en-US"/>
        </w:rPr>
        <w:t xml:space="preserve"> </w:t>
      </w:r>
      <w:proofErr w:type="spellStart"/>
      <w:r w:rsidR="002E5319" w:rsidRPr="00BF35F6">
        <w:rPr>
          <w:rFonts w:asciiTheme="minorHAnsi" w:hAnsiTheme="minorHAnsi" w:cs="Calibri"/>
          <w:lang w:val="en-US"/>
        </w:rPr>
        <w:t>szablonu</w:t>
      </w:r>
      <w:proofErr w:type="spellEnd"/>
      <w:r w:rsidR="002E5319" w:rsidRPr="00BF35F6">
        <w:rPr>
          <w:rFonts w:asciiTheme="minorHAnsi" w:hAnsiTheme="minorHAnsi" w:cs="Calibri"/>
          <w:lang w:val="en-US"/>
        </w:rPr>
        <w:t xml:space="preserve"> CV </w:t>
      </w:r>
      <w:proofErr w:type="spellStart"/>
      <w:r w:rsidR="002E5319" w:rsidRPr="00BF35F6">
        <w:rPr>
          <w:rFonts w:asciiTheme="minorHAnsi" w:hAnsiTheme="minorHAnsi" w:cs="Calibri"/>
          <w:lang w:val="en-US"/>
        </w:rPr>
        <w:t>Europass</w:t>
      </w:r>
      <w:proofErr w:type="spellEnd"/>
      <w:r w:rsidRPr="00BF35F6">
        <w:rPr>
          <w:rFonts w:asciiTheme="minorHAnsi" w:hAnsiTheme="minorHAnsi" w:cs="Calibri"/>
          <w:lang w:val="en-US"/>
        </w:rPr>
        <w:t>,</w:t>
      </w:r>
    </w:p>
    <w:p w:rsidR="00111783" w:rsidRPr="00BF35F6" w:rsidRDefault="00111783" w:rsidP="00BF35F6">
      <w:pPr>
        <w:pStyle w:val="Akapitzlist"/>
        <w:numPr>
          <w:ilvl w:val="3"/>
          <w:numId w:val="20"/>
        </w:numPr>
        <w:ind w:left="1134" w:right="-57" w:hanging="283"/>
        <w:contextualSpacing w:val="0"/>
        <w:jc w:val="both"/>
        <w:rPr>
          <w:rFonts w:asciiTheme="minorHAnsi" w:hAnsiTheme="minorHAnsi" w:cs="Calibri"/>
        </w:rPr>
      </w:pPr>
      <w:r w:rsidRPr="00BF35F6">
        <w:rPr>
          <w:rFonts w:asciiTheme="minorHAnsi" w:hAnsiTheme="minorHAnsi" w:cs="Calibri"/>
        </w:rPr>
        <w:t>list motywacyjny zawierający uzasadnienie zainteresowania ofertą studiów podyplomowych – motywacja do pełnienia roli specjalisty ds. zarządzania rehabilitacją,</w:t>
      </w:r>
    </w:p>
    <w:p w:rsidR="00111783" w:rsidRPr="00BF35F6" w:rsidRDefault="00111783" w:rsidP="00BF35F6">
      <w:pPr>
        <w:pStyle w:val="Akapitzlist"/>
        <w:numPr>
          <w:ilvl w:val="3"/>
          <w:numId w:val="20"/>
        </w:numPr>
        <w:ind w:left="1134" w:right="-57" w:hanging="283"/>
        <w:contextualSpacing w:val="0"/>
        <w:jc w:val="both"/>
        <w:rPr>
          <w:rFonts w:asciiTheme="minorHAnsi" w:hAnsiTheme="minorHAnsi" w:cs="Calibri"/>
        </w:rPr>
      </w:pPr>
      <w:r w:rsidRPr="00BF35F6">
        <w:rPr>
          <w:rFonts w:asciiTheme="minorHAnsi" w:hAnsiTheme="minorHAnsi" w:cs="Calibri"/>
        </w:rPr>
        <w:t>portfolio: zaświadczenia, certyfikaty, osiągnięcia, dyplomy, doświadczenia zawodowe związane  z pracą z ludźmi (staże, praktyki, wolontariaty) oraz obszarami, które mogą być pomocne do wykonywania zawodu specjalisty ds.</w:t>
      </w:r>
      <w:r w:rsidR="005F54F8" w:rsidRPr="00BF35F6">
        <w:rPr>
          <w:rFonts w:asciiTheme="minorHAnsi" w:hAnsiTheme="minorHAnsi" w:cs="Calibri"/>
        </w:rPr>
        <w:t xml:space="preserve"> zarządzania rehabilitacją,</w:t>
      </w:r>
    </w:p>
    <w:p w:rsidR="005F54F8" w:rsidRPr="00BF35F6" w:rsidRDefault="005F54F8" w:rsidP="00BF35F6">
      <w:pPr>
        <w:pStyle w:val="Akapitzlist"/>
        <w:numPr>
          <w:ilvl w:val="3"/>
          <w:numId w:val="20"/>
        </w:numPr>
        <w:ind w:left="1134" w:right="-57" w:hanging="283"/>
        <w:contextualSpacing w:val="0"/>
        <w:jc w:val="both"/>
        <w:rPr>
          <w:rFonts w:asciiTheme="minorHAnsi" w:hAnsiTheme="minorHAnsi" w:cs="Calibri"/>
        </w:rPr>
      </w:pPr>
      <w:r w:rsidRPr="00BF35F6">
        <w:rPr>
          <w:rFonts w:asciiTheme="minorHAnsi" w:hAnsiTheme="minorHAnsi" w:cs="Calibri"/>
        </w:rPr>
        <w:t>zgodę na przetwarzanie danych osobowych oraz na wykorzystanie wizerunku na potrzeby realizacji projektu,</w:t>
      </w:r>
    </w:p>
    <w:p w:rsidR="005F54F8" w:rsidRPr="00BF35F6" w:rsidRDefault="005F54F8" w:rsidP="00BF35F6">
      <w:pPr>
        <w:pStyle w:val="Akapitzlist"/>
        <w:numPr>
          <w:ilvl w:val="3"/>
          <w:numId w:val="20"/>
        </w:numPr>
        <w:ind w:left="1134" w:right="-57" w:hanging="283"/>
        <w:contextualSpacing w:val="0"/>
        <w:jc w:val="both"/>
        <w:rPr>
          <w:rFonts w:asciiTheme="minorHAnsi" w:hAnsiTheme="minorHAnsi" w:cs="Calibri"/>
        </w:rPr>
      </w:pPr>
      <w:r w:rsidRPr="00BF35F6">
        <w:rPr>
          <w:rFonts w:asciiTheme="minorHAnsi" w:hAnsiTheme="minorHAnsi" w:cs="Calibri"/>
        </w:rPr>
        <w:t xml:space="preserve">oświadczenie o zamieszkaniu – zał. </w:t>
      </w:r>
      <w:r w:rsidR="002E5319" w:rsidRPr="00BF35F6">
        <w:rPr>
          <w:rFonts w:asciiTheme="minorHAnsi" w:hAnsiTheme="minorHAnsi" w:cs="Calibri"/>
        </w:rPr>
        <w:t>1</w:t>
      </w:r>
      <w:r w:rsidR="00863F38" w:rsidRPr="00BF35F6">
        <w:rPr>
          <w:rFonts w:asciiTheme="minorHAnsi" w:hAnsiTheme="minorHAnsi" w:cs="Calibri"/>
        </w:rPr>
        <w:t>,</w:t>
      </w:r>
    </w:p>
    <w:p w:rsidR="00863F38" w:rsidRPr="00BF35F6" w:rsidRDefault="00863F38" w:rsidP="00BF35F6">
      <w:pPr>
        <w:pStyle w:val="Akapitzlist"/>
        <w:numPr>
          <w:ilvl w:val="3"/>
          <w:numId w:val="20"/>
        </w:numPr>
        <w:ind w:left="1134" w:right="-57" w:hanging="283"/>
        <w:contextualSpacing w:val="0"/>
        <w:jc w:val="both"/>
        <w:rPr>
          <w:rFonts w:asciiTheme="minorHAnsi" w:hAnsiTheme="minorHAnsi" w:cs="Calibri"/>
        </w:rPr>
      </w:pPr>
      <w:r w:rsidRPr="00BF35F6">
        <w:rPr>
          <w:rFonts w:asciiTheme="minorHAnsi" w:hAnsiTheme="minorHAnsi" w:cs="Calibri"/>
        </w:rPr>
        <w:t>inne dokumenty wymagane na podstawie przepisów obowiązujących u Organizatora.</w:t>
      </w:r>
    </w:p>
    <w:p w:rsidR="00595C4C" w:rsidRPr="00BF35F6" w:rsidRDefault="00595C4C" w:rsidP="00BF35F6">
      <w:pPr>
        <w:pStyle w:val="Akapitzlist"/>
        <w:numPr>
          <w:ilvl w:val="0"/>
          <w:numId w:val="19"/>
        </w:numPr>
        <w:ind w:right="-57" w:hanging="294"/>
        <w:contextualSpacing w:val="0"/>
        <w:jc w:val="both"/>
        <w:rPr>
          <w:rFonts w:asciiTheme="minorHAnsi" w:hAnsiTheme="minorHAnsi" w:cs="Calibri"/>
        </w:rPr>
      </w:pPr>
      <w:r w:rsidRPr="00BF35F6">
        <w:rPr>
          <w:rFonts w:asciiTheme="minorHAnsi" w:hAnsiTheme="minorHAnsi" w:cs="Calibri"/>
        </w:rPr>
        <w:t xml:space="preserve">ETAP II - wszystkie osoby, które spełniły wymogi formalne pierwszego etapu rekrutacji wypełniają </w:t>
      </w:r>
      <w:r w:rsidRPr="00BF35F6">
        <w:rPr>
          <w:rFonts w:asciiTheme="minorHAnsi" w:hAnsiTheme="minorHAnsi" w:cs="Calibri"/>
          <w:i/>
        </w:rPr>
        <w:t>Arkusz kompetencji</w:t>
      </w:r>
      <w:r w:rsidRPr="00BF35F6">
        <w:rPr>
          <w:rFonts w:asciiTheme="minorHAnsi" w:hAnsiTheme="minorHAnsi" w:cs="Calibri"/>
        </w:rPr>
        <w:t>, który zawiera:</w:t>
      </w:r>
    </w:p>
    <w:p w:rsidR="00111783" w:rsidRPr="00BF35F6" w:rsidRDefault="00111783" w:rsidP="00BF35F6">
      <w:pPr>
        <w:numPr>
          <w:ilvl w:val="0"/>
          <w:numId w:val="21"/>
        </w:numPr>
        <w:tabs>
          <w:tab w:val="left" w:pos="284"/>
          <w:tab w:val="left" w:pos="851"/>
        </w:tabs>
        <w:spacing w:after="0" w:line="240" w:lineRule="auto"/>
        <w:ind w:left="1134" w:hanging="283"/>
        <w:jc w:val="both"/>
        <w:rPr>
          <w:rFonts w:eastAsia="Calibri" w:cs="Calibri"/>
          <w:sz w:val="24"/>
          <w:szCs w:val="24"/>
        </w:rPr>
      </w:pPr>
      <w:r w:rsidRPr="00BF35F6">
        <w:rPr>
          <w:rFonts w:eastAsia="Calibri" w:cs="Calibri"/>
          <w:sz w:val="24"/>
          <w:szCs w:val="24"/>
        </w:rPr>
        <w:t>pytania otwarte na kształt wywiadu behawioralno-sytuacyjnego;</w:t>
      </w:r>
    </w:p>
    <w:p w:rsidR="00111783" w:rsidRPr="00BF35F6" w:rsidRDefault="00111783" w:rsidP="00BF35F6">
      <w:pPr>
        <w:numPr>
          <w:ilvl w:val="0"/>
          <w:numId w:val="21"/>
        </w:numPr>
        <w:tabs>
          <w:tab w:val="left" w:pos="284"/>
          <w:tab w:val="left" w:pos="851"/>
        </w:tabs>
        <w:spacing w:after="0" w:line="240" w:lineRule="auto"/>
        <w:ind w:left="1134" w:hanging="283"/>
        <w:jc w:val="both"/>
        <w:rPr>
          <w:rFonts w:eastAsia="Calibri" w:cs="Calibri"/>
          <w:sz w:val="24"/>
          <w:szCs w:val="24"/>
        </w:rPr>
      </w:pPr>
      <w:r w:rsidRPr="00BF35F6">
        <w:rPr>
          <w:rFonts w:eastAsia="Calibri" w:cs="Calibri"/>
          <w:sz w:val="24"/>
          <w:szCs w:val="24"/>
        </w:rPr>
        <w:t>pytania związane z oceną kompetencji interpersonalnych;</w:t>
      </w:r>
    </w:p>
    <w:p w:rsidR="00595C4C" w:rsidRPr="00BF35F6" w:rsidRDefault="00111783" w:rsidP="00BF35F6">
      <w:pPr>
        <w:numPr>
          <w:ilvl w:val="0"/>
          <w:numId w:val="21"/>
        </w:numPr>
        <w:tabs>
          <w:tab w:val="left" w:pos="284"/>
          <w:tab w:val="left" w:pos="851"/>
        </w:tabs>
        <w:spacing w:after="0" w:line="240" w:lineRule="auto"/>
        <w:ind w:left="1134" w:hanging="283"/>
        <w:jc w:val="both"/>
        <w:rPr>
          <w:rFonts w:eastAsia="Calibri" w:cs="Calibri"/>
          <w:sz w:val="24"/>
          <w:szCs w:val="24"/>
        </w:rPr>
      </w:pPr>
      <w:r w:rsidRPr="00BF35F6">
        <w:rPr>
          <w:rFonts w:eastAsia="Calibri" w:cs="Calibri"/>
          <w:sz w:val="24"/>
          <w:szCs w:val="24"/>
        </w:rPr>
        <w:t>pytania tzw. basket - zadania pisemne, papier – ołówek, których celem jest sprawdzanie umiejętności organizacyjnych - kandydaci na studia będą mieli za zadanie  uporządkować różnorodne sprawy organizacyjne, np. wiadomości mailowe, zadania strategiczne i operacyjne</w:t>
      </w:r>
      <w:r w:rsidR="00595C4C" w:rsidRPr="00BF35F6">
        <w:rPr>
          <w:rFonts w:eastAsia="Calibri" w:cs="Calibri"/>
          <w:sz w:val="24"/>
          <w:szCs w:val="24"/>
        </w:rPr>
        <w:t>.</w:t>
      </w:r>
    </w:p>
    <w:p w:rsidR="00595C4C" w:rsidRPr="00BF35F6" w:rsidRDefault="00595C4C" w:rsidP="00BF35F6">
      <w:pPr>
        <w:tabs>
          <w:tab w:val="left" w:pos="284"/>
        </w:tabs>
        <w:spacing w:after="0" w:line="240" w:lineRule="auto"/>
        <w:ind w:left="709"/>
        <w:jc w:val="both"/>
        <w:rPr>
          <w:rFonts w:eastAsia="Calibri" w:cs="Calibri"/>
          <w:sz w:val="24"/>
          <w:szCs w:val="24"/>
        </w:rPr>
      </w:pPr>
      <w:r w:rsidRPr="00BF35F6">
        <w:rPr>
          <w:rFonts w:eastAsia="Calibri" w:cs="Calibri"/>
          <w:sz w:val="24"/>
          <w:szCs w:val="24"/>
        </w:rPr>
        <w:lastRenderedPageBreak/>
        <w:t>Ocena nastąpi w skali od 0 do 100 punktów.</w:t>
      </w:r>
      <w:r w:rsidR="00111783" w:rsidRPr="00BF35F6">
        <w:rPr>
          <w:rFonts w:eastAsia="Calibri" w:cs="Calibri"/>
          <w:sz w:val="24"/>
          <w:szCs w:val="24"/>
        </w:rPr>
        <w:t xml:space="preserve"> Po zakończeniu II etapu zostanie utworzona lista rankingowa kandydatów.</w:t>
      </w:r>
    </w:p>
    <w:p w:rsidR="00111783" w:rsidRPr="00BF35F6" w:rsidRDefault="00595C4C" w:rsidP="00000DDF">
      <w:pPr>
        <w:pStyle w:val="Akapitzlist"/>
        <w:numPr>
          <w:ilvl w:val="0"/>
          <w:numId w:val="19"/>
        </w:numPr>
        <w:ind w:hanging="294"/>
        <w:contextualSpacing w:val="0"/>
        <w:jc w:val="both"/>
        <w:rPr>
          <w:rFonts w:asciiTheme="minorHAnsi" w:eastAsia="Calibri" w:hAnsiTheme="minorHAnsi" w:cs="Calibri"/>
        </w:rPr>
      </w:pPr>
      <w:r w:rsidRPr="00BF35F6">
        <w:rPr>
          <w:rFonts w:asciiTheme="minorHAnsi" w:hAnsiTheme="minorHAnsi" w:cs="Calibri"/>
        </w:rPr>
        <w:t>ETAP III</w:t>
      </w:r>
      <w:r w:rsidR="00111783" w:rsidRPr="00BF35F6">
        <w:rPr>
          <w:rFonts w:asciiTheme="minorHAnsi" w:hAnsiTheme="minorHAnsi" w:cs="Calibri"/>
        </w:rPr>
        <w:t xml:space="preserve"> </w:t>
      </w:r>
      <w:r w:rsidRPr="00BF35F6">
        <w:rPr>
          <w:rFonts w:asciiTheme="minorHAnsi" w:hAnsiTheme="minorHAnsi" w:cs="Calibri"/>
        </w:rPr>
        <w:t xml:space="preserve">- </w:t>
      </w:r>
      <w:r w:rsidR="00111783" w:rsidRPr="00BF35F6">
        <w:rPr>
          <w:rFonts w:asciiTheme="minorHAnsi" w:hAnsiTheme="minorHAnsi" w:cs="Calibri"/>
        </w:rPr>
        <w:t>30 kandydatów z najwyższą liczbą punktów uzyskaną w II etapie rekrutacji</w:t>
      </w:r>
      <w:r w:rsidR="00816259" w:rsidRPr="00BF35F6">
        <w:rPr>
          <w:rFonts w:asciiTheme="minorHAnsi" w:hAnsiTheme="minorHAnsi" w:cs="Calibri"/>
        </w:rPr>
        <w:t xml:space="preserve"> skierowanych zostanie na rozmowę kwalifikacyjną</w:t>
      </w:r>
      <w:r w:rsidR="00784F8A" w:rsidRPr="00BF35F6">
        <w:rPr>
          <w:rFonts w:asciiTheme="minorHAnsi" w:hAnsiTheme="minorHAnsi" w:cs="Calibri"/>
        </w:rPr>
        <w:t>.</w:t>
      </w:r>
      <w:r w:rsidR="002F3278" w:rsidRPr="00BF35F6">
        <w:rPr>
          <w:rFonts w:asciiTheme="minorHAnsi" w:hAnsiTheme="minorHAnsi" w:cs="Calibri"/>
        </w:rPr>
        <w:t xml:space="preserve"> </w:t>
      </w:r>
      <w:r w:rsidR="00111783" w:rsidRPr="00BF35F6">
        <w:rPr>
          <w:rFonts w:asciiTheme="minorHAnsi" w:hAnsiTheme="minorHAnsi" w:cs="Calibri"/>
        </w:rPr>
        <w:t xml:space="preserve">W sytuacji, gdy  kandydaci na pozycji 31 i dalszej listy rankingowej, uzyskali taką samą liczbę punktów, co kandydat zajmujący 30 miejsce, również są zapraszani na rozmowę. Podczas rozmowy Komisja ma do dyspozycji portfolio kandydata oraz arkusz kompetencji. Rozmowa </w:t>
      </w:r>
      <w:r w:rsidR="002E5319" w:rsidRPr="00BF35F6">
        <w:rPr>
          <w:rFonts w:asciiTheme="minorHAnsi" w:hAnsiTheme="minorHAnsi" w:cs="Calibri"/>
        </w:rPr>
        <w:t xml:space="preserve">ma na celu ocenę predyspozycji </w:t>
      </w:r>
      <w:r w:rsidR="00111783" w:rsidRPr="00BF35F6">
        <w:rPr>
          <w:rFonts w:asciiTheme="minorHAnsi" w:hAnsiTheme="minorHAnsi" w:cs="Calibri"/>
        </w:rPr>
        <w:t>osobow</w:t>
      </w:r>
      <w:r w:rsidR="002E5319" w:rsidRPr="00BF35F6">
        <w:rPr>
          <w:rFonts w:asciiTheme="minorHAnsi" w:hAnsiTheme="minorHAnsi" w:cs="Calibri"/>
        </w:rPr>
        <w:t>ych</w:t>
      </w:r>
      <w:r w:rsidR="00111783" w:rsidRPr="00BF35F6">
        <w:rPr>
          <w:rFonts w:asciiTheme="minorHAnsi" w:hAnsiTheme="minorHAnsi" w:cs="Calibri"/>
        </w:rPr>
        <w:t xml:space="preserve"> i szeroko </w:t>
      </w:r>
      <w:r w:rsidR="002E5319" w:rsidRPr="00BF35F6">
        <w:rPr>
          <w:rFonts w:asciiTheme="minorHAnsi" w:hAnsiTheme="minorHAnsi" w:cs="Calibri"/>
        </w:rPr>
        <w:t xml:space="preserve">pojętych </w:t>
      </w:r>
      <w:r w:rsidR="00111783" w:rsidRPr="00BF35F6">
        <w:rPr>
          <w:rFonts w:asciiTheme="minorHAnsi" w:hAnsiTheme="minorHAnsi" w:cs="Calibri"/>
        </w:rPr>
        <w:t>kompetencj</w:t>
      </w:r>
      <w:r w:rsidR="002E5319" w:rsidRPr="00BF35F6">
        <w:rPr>
          <w:rFonts w:asciiTheme="minorHAnsi" w:hAnsiTheme="minorHAnsi" w:cs="Calibri"/>
        </w:rPr>
        <w:t>i</w:t>
      </w:r>
      <w:r w:rsidR="00111783" w:rsidRPr="00BF35F6">
        <w:rPr>
          <w:rFonts w:asciiTheme="minorHAnsi" w:hAnsiTheme="minorHAnsi" w:cs="Calibri"/>
        </w:rPr>
        <w:t xml:space="preserve"> społeczno-zawodow</w:t>
      </w:r>
      <w:r w:rsidR="002E5319" w:rsidRPr="00BF35F6">
        <w:rPr>
          <w:rFonts w:asciiTheme="minorHAnsi" w:hAnsiTheme="minorHAnsi" w:cs="Calibri"/>
        </w:rPr>
        <w:t>ych</w:t>
      </w:r>
      <w:r w:rsidR="00111783" w:rsidRPr="00BF35F6">
        <w:rPr>
          <w:rFonts w:asciiTheme="minorHAnsi" w:hAnsiTheme="minorHAnsi" w:cs="Calibri"/>
        </w:rPr>
        <w:t xml:space="preserve"> kandydatów, które są szczególnie istotne w odniesieniu do pełnienia roli </w:t>
      </w:r>
      <w:r w:rsidR="002E5319" w:rsidRPr="00BF35F6">
        <w:rPr>
          <w:rFonts w:asciiTheme="minorHAnsi" w:hAnsiTheme="minorHAnsi" w:cs="Calibri"/>
        </w:rPr>
        <w:t xml:space="preserve">Specjalisty </w:t>
      </w:r>
      <w:r w:rsidR="00111783" w:rsidRPr="00BF35F6">
        <w:rPr>
          <w:rFonts w:asciiTheme="minorHAnsi" w:hAnsiTheme="minorHAnsi" w:cs="Calibri"/>
        </w:rPr>
        <w:t>ds. zarządzania rehabilitacją.</w:t>
      </w:r>
    </w:p>
    <w:p w:rsidR="00111783" w:rsidRPr="00BF35F6" w:rsidRDefault="00111783" w:rsidP="00B168FA">
      <w:pPr>
        <w:pStyle w:val="Akapitzlist"/>
        <w:contextualSpacing w:val="0"/>
        <w:jc w:val="both"/>
        <w:rPr>
          <w:rFonts w:asciiTheme="minorHAnsi" w:hAnsiTheme="minorHAnsi" w:cs="Calibri"/>
        </w:rPr>
      </w:pPr>
      <w:r w:rsidRPr="00BF35F6">
        <w:rPr>
          <w:rFonts w:asciiTheme="minorHAnsi" w:hAnsiTheme="minorHAnsi" w:cs="Calibri"/>
        </w:rPr>
        <w:t>Ocena rozmowy nastąpi w skali od 0 do 18 punktów.</w:t>
      </w:r>
    </w:p>
    <w:p w:rsidR="00127CD7" w:rsidRPr="00BF35F6" w:rsidRDefault="00127CD7" w:rsidP="0023383F">
      <w:pPr>
        <w:pStyle w:val="Akapitzlist"/>
        <w:numPr>
          <w:ilvl w:val="0"/>
          <w:numId w:val="4"/>
        </w:numPr>
        <w:ind w:left="426" w:hanging="426"/>
        <w:contextualSpacing w:val="0"/>
        <w:jc w:val="both"/>
        <w:rPr>
          <w:rFonts w:asciiTheme="minorHAnsi" w:eastAsia="Calibri" w:hAnsiTheme="minorHAnsi" w:cs="Calibri"/>
        </w:rPr>
      </w:pPr>
      <w:r w:rsidRPr="00BF35F6">
        <w:rPr>
          <w:rFonts w:asciiTheme="minorHAnsi" w:eastAsia="Calibri" w:hAnsiTheme="minorHAnsi" w:cs="Calibri"/>
        </w:rPr>
        <w:t xml:space="preserve">Na studia zostaną zakwalifikowani kandydaci, którzy w wyniku rozmowy kwalifikacyjnej uzyskali co najmniej 60% punktów. Jeśli kandydat nie uzyska wymaganego minimum, na rozmowę zapraszana jest kolejna osoba z listy rankingowej utworzonej po II etapie </w:t>
      </w:r>
      <w:r w:rsidR="00E84FD8" w:rsidRPr="00BF35F6">
        <w:rPr>
          <w:rFonts w:asciiTheme="minorHAnsi" w:eastAsia="Calibri" w:hAnsiTheme="minorHAnsi" w:cs="Calibri"/>
        </w:rPr>
        <w:br/>
      </w:r>
      <w:r w:rsidRPr="00BF35F6">
        <w:rPr>
          <w:rFonts w:asciiTheme="minorHAnsi" w:eastAsia="Calibri" w:hAnsiTheme="minorHAnsi" w:cs="Calibri"/>
        </w:rPr>
        <w:t>z zachowaniem zasad o których mowa w ust. 10 pkt 3.</w:t>
      </w:r>
    </w:p>
    <w:p w:rsidR="00127CD7" w:rsidRPr="00BF35F6" w:rsidRDefault="00127CD7" w:rsidP="0023383F">
      <w:pPr>
        <w:pStyle w:val="Akapitzlist"/>
        <w:numPr>
          <w:ilvl w:val="0"/>
          <w:numId w:val="4"/>
        </w:numPr>
        <w:ind w:left="426" w:hanging="426"/>
        <w:contextualSpacing w:val="0"/>
        <w:jc w:val="both"/>
        <w:rPr>
          <w:rFonts w:asciiTheme="minorHAnsi" w:eastAsia="Calibri" w:hAnsiTheme="minorHAnsi" w:cs="Calibri"/>
        </w:rPr>
      </w:pPr>
      <w:r w:rsidRPr="00BF35F6">
        <w:rPr>
          <w:rFonts w:asciiTheme="minorHAnsi" w:eastAsia="Calibri" w:hAnsiTheme="minorHAnsi" w:cs="Calibri"/>
        </w:rPr>
        <w:t>Kryterium rozstrzygającym w przypadku równej liczby punktów uzyskanych w trakcie rozmowy kwalifikacyjnej będzie kolejność zgłoszeń kandydatów na studia.</w:t>
      </w:r>
    </w:p>
    <w:p w:rsidR="00127CD7" w:rsidRPr="00BF35F6" w:rsidRDefault="00111783" w:rsidP="0023383F">
      <w:pPr>
        <w:pStyle w:val="Akapitzlist"/>
        <w:numPr>
          <w:ilvl w:val="0"/>
          <w:numId w:val="4"/>
        </w:numPr>
        <w:ind w:left="426" w:hanging="426"/>
        <w:contextualSpacing w:val="0"/>
        <w:jc w:val="both"/>
        <w:rPr>
          <w:rFonts w:asciiTheme="minorHAnsi" w:eastAsia="Calibri" w:hAnsiTheme="minorHAnsi" w:cs="Calibri"/>
        </w:rPr>
      </w:pPr>
      <w:r w:rsidRPr="00BF35F6">
        <w:rPr>
          <w:rFonts w:asciiTheme="minorHAnsi" w:eastAsia="Calibri" w:hAnsiTheme="minorHAnsi" w:cs="Calibri"/>
        </w:rPr>
        <w:t xml:space="preserve">Dla każdego kandydata zostanie opracowana ocena uwzględniająca zarówno wyniki arkusza kompetencji, jak i rozmowy kwalifikacyjnej. </w:t>
      </w:r>
    </w:p>
    <w:p w:rsidR="00863F38" w:rsidRPr="00BF35F6" w:rsidRDefault="00863F38" w:rsidP="00863F38">
      <w:pPr>
        <w:pStyle w:val="Akapitzlist"/>
        <w:numPr>
          <w:ilvl w:val="0"/>
          <w:numId w:val="4"/>
        </w:numPr>
        <w:ind w:left="426" w:hanging="426"/>
        <w:contextualSpacing w:val="0"/>
        <w:jc w:val="both"/>
        <w:rPr>
          <w:rFonts w:asciiTheme="minorHAnsi" w:eastAsia="Calibri" w:hAnsiTheme="minorHAnsi" w:cs="Calibri"/>
        </w:rPr>
      </w:pPr>
      <w:r w:rsidRPr="00BF35F6">
        <w:rPr>
          <w:rFonts w:asciiTheme="minorHAnsi" w:eastAsia="Calibri" w:hAnsiTheme="minorHAnsi" w:cs="Calibri"/>
        </w:rPr>
        <w:t xml:space="preserve">Decyzję o przyjęciu albo nieprzyjęciu na studia podyplomowe doręcza się kandydatowi w formie pisemnej lub elektronicznej, na adres wskazany do korespondencji, w terminie 7 dni od zakończenia postepowania rekrutacyjnego. </w:t>
      </w:r>
    </w:p>
    <w:p w:rsidR="00111783" w:rsidRPr="00BF35F6" w:rsidRDefault="00863F38" w:rsidP="00863F38">
      <w:pPr>
        <w:pStyle w:val="Akapitzlist"/>
        <w:numPr>
          <w:ilvl w:val="0"/>
          <w:numId w:val="4"/>
        </w:numPr>
        <w:ind w:left="426"/>
        <w:contextualSpacing w:val="0"/>
        <w:jc w:val="both"/>
        <w:rPr>
          <w:rFonts w:asciiTheme="minorHAnsi" w:eastAsia="Calibri" w:hAnsiTheme="minorHAnsi" w:cs="Calibri"/>
        </w:rPr>
      </w:pPr>
      <w:r w:rsidRPr="00BF35F6">
        <w:rPr>
          <w:rFonts w:asciiTheme="minorHAnsi" w:eastAsia="Calibri" w:hAnsiTheme="minorHAnsi" w:cs="Calibri"/>
        </w:rPr>
        <w:t>W przypadku nieprzyjęcia na studia, dokumenty nie będą podlegały zwrotowi i zostaną zniszczone</w:t>
      </w:r>
      <w:r w:rsidR="00111783" w:rsidRPr="00BF35F6">
        <w:rPr>
          <w:rFonts w:asciiTheme="minorHAnsi" w:eastAsia="Calibri" w:hAnsiTheme="minorHAnsi" w:cs="Calibri"/>
        </w:rPr>
        <w:t>.</w:t>
      </w:r>
    </w:p>
    <w:p w:rsidR="00595C4C" w:rsidRPr="00BF35F6" w:rsidRDefault="00111783" w:rsidP="0023383F">
      <w:pPr>
        <w:pStyle w:val="Akapitzlist"/>
        <w:numPr>
          <w:ilvl w:val="0"/>
          <w:numId w:val="4"/>
        </w:numPr>
        <w:ind w:left="426" w:hanging="426"/>
        <w:contextualSpacing w:val="0"/>
        <w:jc w:val="both"/>
        <w:rPr>
          <w:rFonts w:asciiTheme="minorHAnsi" w:eastAsia="Calibri" w:hAnsiTheme="minorHAnsi" w:cs="Calibri"/>
        </w:rPr>
      </w:pPr>
      <w:r w:rsidRPr="00BF35F6">
        <w:rPr>
          <w:rFonts w:asciiTheme="minorHAnsi" w:eastAsia="Calibri" w:hAnsiTheme="minorHAnsi" w:cs="Calibri"/>
        </w:rPr>
        <w:t>O</w:t>
      </w:r>
      <w:r w:rsidR="00595C4C" w:rsidRPr="00BF35F6">
        <w:rPr>
          <w:rFonts w:asciiTheme="minorHAnsi" w:eastAsia="Calibri" w:hAnsiTheme="minorHAnsi" w:cs="Calibri"/>
        </w:rPr>
        <w:t>d decyzji Komisji Rekrutacyjnej przysługuje</w:t>
      </w:r>
      <w:r w:rsidRPr="00BF35F6">
        <w:rPr>
          <w:rFonts w:asciiTheme="minorHAnsi" w:eastAsia="Calibri" w:hAnsiTheme="minorHAnsi" w:cs="Calibri"/>
        </w:rPr>
        <w:t xml:space="preserve"> kandydatowi</w:t>
      </w:r>
      <w:r w:rsidR="00595C4C" w:rsidRPr="00BF35F6">
        <w:rPr>
          <w:rFonts w:asciiTheme="minorHAnsi" w:eastAsia="Calibri" w:hAnsiTheme="minorHAnsi" w:cs="Calibri"/>
        </w:rPr>
        <w:t xml:space="preserve"> – w ciągu 14 dni od otrzymania decyzji </w:t>
      </w:r>
      <w:r w:rsidRPr="00BF35F6">
        <w:rPr>
          <w:rFonts w:asciiTheme="minorHAnsi" w:eastAsia="Calibri" w:hAnsiTheme="minorHAnsi" w:cs="Calibri"/>
        </w:rPr>
        <w:t>–</w:t>
      </w:r>
      <w:r w:rsidR="00595C4C" w:rsidRPr="00BF35F6">
        <w:rPr>
          <w:rFonts w:asciiTheme="minorHAnsi" w:eastAsia="Calibri" w:hAnsiTheme="minorHAnsi" w:cs="Calibri"/>
        </w:rPr>
        <w:t xml:space="preserve"> odwołanie</w:t>
      </w:r>
      <w:r w:rsidRPr="00BF35F6">
        <w:rPr>
          <w:rFonts w:asciiTheme="minorHAnsi" w:eastAsia="Calibri" w:hAnsiTheme="minorHAnsi" w:cs="Calibri"/>
        </w:rPr>
        <w:t>. P</w:t>
      </w:r>
      <w:r w:rsidR="00595C4C" w:rsidRPr="00BF35F6">
        <w:rPr>
          <w:rFonts w:asciiTheme="minorHAnsi" w:eastAsia="Calibri" w:hAnsiTheme="minorHAnsi" w:cs="Calibri"/>
        </w:rPr>
        <w:t xml:space="preserve">odstawą odwołania może być jedynie naruszenie warunków rekrutacji. </w:t>
      </w:r>
    </w:p>
    <w:p w:rsidR="00D80213" w:rsidRPr="00BF35F6" w:rsidRDefault="00D80213" w:rsidP="00B168FA">
      <w:pPr>
        <w:pStyle w:val="Akapitzlist"/>
        <w:autoSpaceDE w:val="0"/>
        <w:autoSpaceDN w:val="0"/>
        <w:adjustRightInd w:val="0"/>
        <w:ind w:left="284"/>
        <w:contextualSpacing w:val="0"/>
        <w:jc w:val="both"/>
        <w:rPr>
          <w:rFonts w:asciiTheme="minorHAnsi" w:hAnsiTheme="minorHAnsi" w:cs="Calibri"/>
        </w:rPr>
      </w:pPr>
    </w:p>
    <w:p w:rsidR="00991A31" w:rsidRPr="00BF35F6" w:rsidRDefault="00991A31" w:rsidP="00B168FA">
      <w:pPr>
        <w:pStyle w:val="Akapitzlist"/>
        <w:autoSpaceDE w:val="0"/>
        <w:autoSpaceDN w:val="0"/>
        <w:adjustRightInd w:val="0"/>
        <w:ind w:left="284"/>
        <w:contextualSpacing w:val="0"/>
        <w:jc w:val="center"/>
        <w:rPr>
          <w:rFonts w:asciiTheme="minorHAnsi" w:hAnsiTheme="minorHAnsi" w:cs="Calibri"/>
          <w:b/>
        </w:rPr>
      </w:pPr>
      <w:r w:rsidRPr="00BF35F6">
        <w:rPr>
          <w:rFonts w:asciiTheme="minorHAnsi" w:hAnsiTheme="minorHAnsi" w:cs="Calibri"/>
          <w:b/>
        </w:rPr>
        <w:t>§3</w:t>
      </w:r>
    </w:p>
    <w:p w:rsidR="00111783" w:rsidRPr="00BF35F6" w:rsidRDefault="00111783" w:rsidP="00B168FA">
      <w:pPr>
        <w:pStyle w:val="Akapitzlist"/>
        <w:autoSpaceDE w:val="0"/>
        <w:autoSpaceDN w:val="0"/>
        <w:adjustRightInd w:val="0"/>
        <w:ind w:left="284"/>
        <w:contextualSpacing w:val="0"/>
        <w:jc w:val="center"/>
        <w:rPr>
          <w:rFonts w:asciiTheme="minorHAnsi" w:hAnsiTheme="minorHAnsi" w:cs="Calibri"/>
          <w:b/>
        </w:rPr>
      </w:pPr>
      <w:r w:rsidRPr="00BF35F6">
        <w:rPr>
          <w:rFonts w:asciiTheme="minorHAnsi" w:hAnsiTheme="minorHAnsi" w:cs="Calibri"/>
          <w:b/>
        </w:rPr>
        <w:t>Warunki udziału w studiach</w:t>
      </w:r>
    </w:p>
    <w:p w:rsidR="00D80213" w:rsidRPr="00BF35F6" w:rsidRDefault="00D80213" w:rsidP="00000DDF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Theme="minorHAnsi" w:hAnsiTheme="minorHAnsi" w:cs="Calibri"/>
        </w:rPr>
      </w:pPr>
      <w:r w:rsidRPr="00BF35F6">
        <w:rPr>
          <w:rFonts w:asciiTheme="minorHAnsi" w:hAnsiTheme="minorHAnsi" w:cs="Calibri"/>
        </w:rPr>
        <w:t>Warunkiem uczestnictwa w Studi</w:t>
      </w:r>
      <w:r w:rsidR="00595C4C" w:rsidRPr="00BF35F6">
        <w:rPr>
          <w:rFonts w:asciiTheme="minorHAnsi" w:hAnsiTheme="minorHAnsi" w:cs="Calibri"/>
        </w:rPr>
        <w:t>ach</w:t>
      </w:r>
      <w:r w:rsidRPr="00BF35F6">
        <w:rPr>
          <w:rFonts w:asciiTheme="minorHAnsi" w:hAnsiTheme="minorHAnsi" w:cs="Calibri"/>
        </w:rPr>
        <w:t xml:space="preserve"> jest:</w:t>
      </w:r>
    </w:p>
    <w:p w:rsidR="00D80213" w:rsidRPr="00BF35F6" w:rsidRDefault="00595C4C" w:rsidP="00000DDF">
      <w:pPr>
        <w:pStyle w:val="Akapitzlist"/>
        <w:numPr>
          <w:ilvl w:val="1"/>
          <w:numId w:val="22"/>
        </w:numPr>
        <w:autoSpaceDE w:val="0"/>
        <w:autoSpaceDN w:val="0"/>
        <w:adjustRightInd w:val="0"/>
        <w:ind w:left="709" w:hanging="283"/>
        <w:contextualSpacing w:val="0"/>
        <w:jc w:val="both"/>
        <w:rPr>
          <w:rFonts w:asciiTheme="minorHAnsi" w:hAnsiTheme="minorHAnsi" w:cs="Calibri"/>
        </w:rPr>
      </w:pPr>
      <w:r w:rsidRPr="00BF35F6">
        <w:rPr>
          <w:rFonts w:asciiTheme="minorHAnsi" w:hAnsiTheme="minorHAnsi" w:cs="Calibri"/>
        </w:rPr>
        <w:t>z</w:t>
      </w:r>
      <w:r w:rsidR="00D80213" w:rsidRPr="00BF35F6">
        <w:rPr>
          <w:rFonts w:asciiTheme="minorHAnsi" w:hAnsiTheme="minorHAnsi" w:cs="Calibri"/>
        </w:rPr>
        <w:t>łożenie/nadesłanie kompletu dokumentów wymaganych na I etapie rekrutacji</w:t>
      </w:r>
      <w:r w:rsidR="00991A31" w:rsidRPr="00BF35F6">
        <w:rPr>
          <w:rFonts w:asciiTheme="minorHAnsi" w:hAnsiTheme="minorHAnsi" w:cs="Calibri"/>
        </w:rPr>
        <w:t>,</w:t>
      </w:r>
    </w:p>
    <w:p w:rsidR="00D80213" w:rsidRPr="00BF35F6" w:rsidRDefault="00991A31" w:rsidP="00000DDF">
      <w:pPr>
        <w:pStyle w:val="Akapitzlist"/>
        <w:numPr>
          <w:ilvl w:val="1"/>
          <w:numId w:val="22"/>
        </w:numPr>
        <w:autoSpaceDE w:val="0"/>
        <w:autoSpaceDN w:val="0"/>
        <w:adjustRightInd w:val="0"/>
        <w:ind w:left="709" w:hanging="283"/>
        <w:contextualSpacing w:val="0"/>
        <w:jc w:val="both"/>
        <w:rPr>
          <w:rFonts w:asciiTheme="minorHAnsi" w:hAnsiTheme="minorHAnsi" w:cs="Calibri"/>
        </w:rPr>
      </w:pPr>
      <w:r w:rsidRPr="00BF35F6">
        <w:rPr>
          <w:rFonts w:asciiTheme="minorHAnsi" w:hAnsiTheme="minorHAnsi" w:cs="Calibri"/>
        </w:rPr>
        <w:t>s</w:t>
      </w:r>
      <w:r w:rsidR="00D80213" w:rsidRPr="00BF35F6">
        <w:rPr>
          <w:rFonts w:asciiTheme="minorHAnsi" w:hAnsiTheme="minorHAnsi" w:cs="Calibri"/>
        </w:rPr>
        <w:t>pełnienie wymogów formalnych uczestnictwa w projekcie, podpisanie deklaracji uczestnictwa w projekcie i umowy uczestnictwa</w:t>
      </w:r>
      <w:r w:rsidRPr="00BF35F6">
        <w:rPr>
          <w:rFonts w:asciiTheme="minorHAnsi" w:hAnsiTheme="minorHAnsi" w:cs="Calibri"/>
        </w:rPr>
        <w:t>,</w:t>
      </w:r>
    </w:p>
    <w:p w:rsidR="00D80213" w:rsidRPr="00BF35F6" w:rsidRDefault="00991A31" w:rsidP="00000DDF">
      <w:pPr>
        <w:pStyle w:val="Akapitzlist"/>
        <w:numPr>
          <w:ilvl w:val="1"/>
          <w:numId w:val="22"/>
        </w:numPr>
        <w:autoSpaceDE w:val="0"/>
        <w:autoSpaceDN w:val="0"/>
        <w:adjustRightInd w:val="0"/>
        <w:ind w:left="709" w:hanging="283"/>
        <w:contextualSpacing w:val="0"/>
        <w:jc w:val="both"/>
        <w:rPr>
          <w:rFonts w:asciiTheme="minorHAnsi" w:hAnsiTheme="minorHAnsi" w:cs="Calibri"/>
        </w:rPr>
      </w:pPr>
      <w:r w:rsidRPr="00BF35F6">
        <w:rPr>
          <w:rFonts w:asciiTheme="minorHAnsi" w:hAnsiTheme="minorHAnsi" w:cs="Calibri"/>
        </w:rPr>
        <w:t>z</w:t>
      </w:r>
      <w:r w:rsidR="00D80213" w:rsidRPr="00BF35F6">
        <w:rPr>
          <w:rFonts w:asciiTheme="minorHAnsi" w:hAnsiTheme="minorHAnsi" w:cs="Calibri"/>
        </w:rPr>
        <w:t>apoznanie się z niniejszym Regulaminem oraz akceptacja jego postanowień,</w:t>
      </w:r>
    </w:p>
    <w:p w:rsidR="00D80213" w:rsidRPr="00BF35F6" w:rsidRDefault="00991A31" w:rsidP="00000DDF">
      <w:pPr>
        <w:pStyle w:val="Akapitzlist"/>
        <w:numPr>
          <w:ilvl w:val="1"/>
          <w:numId w:val="22"/>
        </w:numPr>
        <w:autoSpaceDE w:val="0"/>
        <w:autoSpaceDN w:val="0"/>
        <w:adjustRightInd w:val="0"/>
        <w:ind w:left="709" w:hanging="283"/>
        <w:contextualSpacing w:val="0"/>
        <w:jc w:val="both"/>
        <w:rPr>
          <w:rFonts w:asciiTheme="minorHAnsi" w:hAnsiTheme="minorHAnsi" w:cs="Calibri"/>
        </w:rPr>
      </w:pPr>
      <w:r w:rsidRPr="00BF35F6">
        <w:rPr>
          <w:rFonts w:asciiTheme="minorHAnsi" w:hAnsiTheme="minorHAnsi" w:cs="Calibri"/>
        </w:rPr>
        <w:t>decyzja</w:t>
      </w:r>
      <w:r w:rsidR="00D80213" w:rsidRPr="00BF35F6">
        <w:rPr>
          <w:rFonts w:asciiTheme="minorHAnsi" w:hAnsiTheme="minorHAnsi" w:cs="Calibri"/>
        </w:rPr>
        <w:t xml:space="preserve"> Komisji Rekrutacyjnej</w:t>
      </w:r>
      <w:r w:rsidRPr="00BF35F6">
        <w:rPr>
          <w:rFonts w:asciiTheme="minorHAnsi" w:hAnsiTheme="minorHAnsi" w:cs="Calibri"/>
        </w:rPr>
        <w:t>.</w:t>
      </w:r>
      <w:r w:rsidR="00D80213" w:rsidRPr="00BF35F6">
        <w:rPr>
          <w:rFonts w:asciiTheme="minorHAnsi" w:hAnsiTheme="minorHAnsi" w:cs="Calibri"/>
        </w:rPr>
        <w:t xml:space="preserve"> </w:t>
      </w:r>
    </w:p>
    <w:p w:rsidR="00991A31" w:rsidRPr="00BF35F6" w:rsidRDefault="00111783" w:rsidP="00000DDF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hanging="426"/>
        <w:contextualSpacing w:val="0"/>
        <w:jc w:val="both"/>
        <w:rPr>
          <w:rStyle w:val="xbe"/>
          <w:rFonts w:asciiTheme="minorHAnsi" w:hAnsiTheme="minorHAnsi" w:cs="Calibri"/>
        </w:rPr>
      </w:pPr>
      <w:r w:rsidRPr="00BF35F6">
        <w:rPr>
          <w:rStyle w:val="xbe"/>
          <w:rFonts w:asciiTheme="minorHAnsi" w:hAnsiTheme="minorHAnsi" w:cs="Calibri"/>
        </w:rPr>
        <w:t xml:space="preserve">Złożenie kompletnych dokumentów jest równoznaczne z potwierdzeniem zamiaru udziału </w:t>
      </w:r>
      <w:r w:rsidR="00E84FD8" w:rsidRPr="00BF35F6">
        <w:rPr>
          <w:rStyle w:val="xbe"/>
          <w:rFonts w:asciiTheme="minorHAnsi" w:hAnsiTheme="minorHAnsi" w:cs="Calibri"/>
        </w:rPr>
        <w:br/>
      </w:r>
      <w:r w:rsidRPr="00BF35F6">
        <w:rPr>
          <w:rStyle w:val="xbe"/>
          <w:rFonts w:asciiTheme="minorHAnsi" w:hAnsiTheme="minorHAnsi" w:cs="Calibri"/>
        </w:rPr>
        <w:t xml:space="preserve">w projekcie i wyrażeniem zgody na przetwarzanie danych osobowych koniecznych do realizacji celów rekrutacji zgodnie z </w:t>
      </w:r>
      <w:r w:rsidR="00C80916" w:rsidRPr="00BF35F6">
        <w:rPr>
          <w:rStyle w:val="xbe"/>
          <w:rFonts w:asciiTheme="minorHAnsi" w:hAnsiTheme="minorHAnsi" w:cs="Calibri"/>
        </w:rPr>
        <w:t xml:space="preserve">Rozporządzeniem Parlamentu Europejskiego i Rady (UE) 2016/679 z dnia 27 kwietnia 2016 r. w sprawie ochrony osób fizycznych w związku </w:t>
      </w:r>
      <w:r w:rsidR="00E84FD8" w:rsidRPr="00BF35F6">
        <w:rPr>
          <w:rStyle w:val="xbe"/>
          <w:rFonts w:asciiTheme="minorHAnsi" w:hAnsiTheme="minorHAnsi" w:cs="Calibri"/>
        </w:rPr>
        <w:br/>
      </w:r>
      <w:r w:rsidR="00C80916" w:rsidRPr="00BF35F6">
        <w:rPr>
          <w:rStyle w:val="xbe"/>
          <w:rFonts w:asciiTheme="minorHAnsi" w:hAnsiTheme="minorHAnsi" w:cs="Calibri"/>
        </w:rPr>
        <w:t>z przetwarzaniem danych osobowych i w sprawie swobodnego przepływu takich danych oraz uchylenia dyrektywy 95/46/WE (ogólne rozporządzenie o ochronie danych)</w:t>
      </w:r>
      <w:r w:rsidRPr="00BF35F6">
        <w:rPr>
          <w:rStyle w:val="xbe"/>
          <w:rFonts w:asciiTheme="minorHAnsi" w:hAnsiTheme="minorHAnsi" w:cs="Calibri"/>
        </w:rPr>
        <w:t>.</w:t>
      </w:r>
    </w:p>
    <w:p w:rsidR="00991A31" w:rsidRPr="00BF35F6" w:rsidRDefault="00D80213" w:rsidP="00000DDF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Theme="minorHAnsi" w:hAnsiTheme="minorHAnsi" w:cs="Calibri"/>
        </w:rPr>
      </w:pPr>
      <w:r w:rsidRPr="00BF35F6">
        <w:rPr>
          <w:rFonts w:asciiTheme="minorHAnsi" w:hAnsiTheme="minorHAnsi" w:cs="Calibri"/>
        </w:rPr>
        <w:t>Przyjęcie dokumentów zgłoszeniowych od Kandydata nie stanowi zobowiązania Organizatora do udzielenia wsparcia w ramach Projektu.</w:t>
      </w:r>
    </w:p>
    <w:p w:rsidR="00ED46FE" w:rsidRPr="00BF35F6" w:rsidRDefault="00ED46FE" w:rsidP="00000DDF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Theme="minorHAnsi" w:hAnsiTheme="minorHAnsi" w:cs="Calibri"/>
        </w:rPr>
      </w:pPr>
      <w:r w:rsidRPr="00BF35F6">
        <w:rPr>
          <w:rFonts w:asciiTheme="minorHAnsi" w:hAnsiTheme="minorHAnsi" w:cs="Calibri"/>
        </w:rPr>
        <w:t>Uczestnik/czka zobowiązany jest do każdorazowego potwierdzania swojej obecności na zajęciach poprzez podpisanie listy obecności.</w:t>
      </w:r>
    </w:p>
    <w:p w:rsidR="00ED46FE" w:rsidRPr="00BF35F6" w:rsidRDefault="00ED46FE" w:rsidP="00000DDF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Theme="minorHAnsi" w:hAnsiTheme="minorHAnsi" w:cs="Calibri"/>
        </w:rPr>
      </w:pPr>
      <w:r w:rsidRPr="00BF35F6">
        <w:rPr>
          <w:rFonts w:asciiTheme="minorHAnsi" w:hAnsiTheme="minorHAnsi" w:cs="Calibri"/>
        </w:rPr>
        <w:t xml:space="preserve">Uczestnik/czka zobowiązany jest do udziału w badaniach ankietowych dla potrzeb </w:t>
      </w:r>
      <w:r w:rsidR="002F3278" w:rsidRPr="00BF35F6">
        <w:rPr>
          <w:rFonts w:asciiTheme="minorHAnsi" w:hAnsiTheme="minorHAnsi" w:cs="Calibri"/>
        </w:rPr>
        <w:t>ewaluacji</w:t>
      </w:r>
      <w:r w:rsidRPr="00BF35F6">
        <w:rPr>
          <w:rFonts w:asciiTheme="minorHAnsi" w:hAnsiTheme="minorHAnsi" w:cs="Calibri"/>
        </w:rPr>
        <w:t xml:space="preserve"> i sprawozdawczości, prowadzonych zarówno przez Organizatora, Instytucję Pośredniczącą, </w:t>
      </w:r>
      <w:r w:rsidRPr="00BF35F6">
        <w:rPr>
          <w:rFonts w:asciiTheme="minorHAnsi" w:hAnsiTheme="minorHAnsi" w:cs="Calibri"/>
        </w:rPr>
        <w:lastRenderedPageBreak/>
        <w:t xml:space="preserve">jak i inne podmioty upoważnione w tym zakresie oraz do wypełniania innych dokumentów w tym testów kwalifikacji przed i po zakończeniu </w:t>
      </w:r>
      <w:r w:rsidR="002F3278" w:rsidRPr="00BF35F6">
        <w:rPr>
          <w:rFonts w:asciiTheme="minorHAnsi" w:hAnsiTheme="minorHAnsi" w:cs="Calibri"/>
        </w:rPr>
        <w:t>studiów</w:t>
      </w:r>
      <w:r w:rsidRPr="00BF35F6">
        <w:rPr>
          <w:rFonts w:asciiTheme="minorHAnsi" w:hAnsiTheme="minorHAnsi" w:cs="Calibri"/>
        </w:rPr>
        <w:t xml:space="preserve"> celem weryfikacji poziomu uzyskanych efektów kształcenia niezbędnych do prawidłowej realizacji Projektu.</w:t>
      </w:r>
    </w:p>
    <w:p w:rsidR="00ED46FE" w:rsidRPr="00BF35F6" w:rsidRDefault="00ED46FE" w:rsidP="00000DDF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Theme="minorHAnsi" w:hAnsiTheme="minorHAnsi" w:cs="Calibri"/>
        </w:rPr>
      </w:pPr>
      <w:r w:rsidRPr="00BF35F6">
        <w:rPr>
          <w:rFonts w:asciiTheme="minorHAnsi" w:hAnsiTheme="minorHAnsi" w:cs="Calibri"/>
        </w:rPr>
        <w:t>Uczestnik/czka zobowiązany jest do podania aktualnych i zgodnych ze stanem faktycznym danych osobowych, niezbędnych Organizatorowi do rejestracji w systemie monitorowania Uczestników/czek oraz do niezwłocznego informowania o wszelkich zmianach dotyczących powyższego, nie później niż w terminie 7 dni od ich zaistnienia.</w:t>
      </w:r>
    </w:p>
    <w:p w:rsidR="00991A31" w:rsidRPr="00BF35F6" w:rsidRDefault="00ED46FE" w:rsidP="00000DDF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Theme="minorHAnsi" w:hAnsiTheme="minorHAnsi" w:cs="Calibri"/>
        </w:rPr>
      </w:pPr>
      <w:r w:rsidRPr="00BF35F6">
        <w:rPr>
          <w:rFonts w:asciiTheme="minorHAnsi" w:hAnsiTheme="minorHAnsi" w:cs="Calibri"/>
        </w:rPr>
        <w:t>Uczestnik/czka zobowiązany jest do rzetelnego, sumiennego i niezwłocznego uzupełniania wszelkich dokumentów monitoringowych i ewaluacyjnych dostarczonych przez Organizatora</w:t>
      </w:r>
    </w:p>
    <w:p w:rsidR="00E84FD8" w:rsidRPr="00BF35F6" w:rsidRDefault="00E84FD8" w:rsidP="00B168F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</w:rPr>
      </w:pPr>
    </w:p>
    <w:p w:rsidR="00991A31" w:rsidRPr="00BF35F6" w:rsidRDefault="00991A31" w:rsidP="00B168F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</w:rPr>
      </w:pPr>
      <w:r w:rsidRPr="00BF35F6">
        <w:rPr>
          <w:rFonts w:cs="Calibri"/>
          <w:b/>
          <w:bCs/>
          <w:sz w:val="24"/>
          <w:szCs w:val="24"/>
        </w:rPr>
        <w:t>§4</w:t>
      </w:r>
    </w:p>
    <w:p w:rsidR="00BC621D" w:rsidRPr="00BF35F6" w:rsidRDefault="00BC621D" w:rsidP="00B168F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BF35F6">
        <w:rPr>
          <w:rFonts w:cs="Calibri"/>
          <w:b/>
          <w:bCs/>
          <w:sz w:val="24"/>
          <w:szCs w:val="24"/>
        </w:rPr>
        <w:t>Zakres wsparcia</w:t>
      </w:r>
    </w:p>
    <w:p w:rsidR="00847B27" w:rsidRPr="00BF35F6" w:rsidRDefault="00847B27" w:rsidP="00000DDF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Theme="minorHAnsi" w:hAnsiTheme="minorHAnsi" w:cs="Calibri"/>
        </w:rPr>
      </w:pPr>
      <w:r w:rsidRPr="00BF35F6">
        <w:rPr>
          <w:rFonts w:asciiTheme="minorHAnsi" w:hAnsiTheme="minorHAnsi" w:cs="Calibri"/>
        </w:rPr>
        <w:t xml:space="preserve">Oferowane w ramach </w:t>
      </w:r>
      <w:r w:rsidR="00D80213" w:rsidRPr="00BF35F6">
        <w:rPr>
          <w:rFonts w:asciiTheme="minorHAnsi" w:hAnsiTheme="minorHAnsi" w:cs="Calibri"/>
        </w:rPr>
        <w:t>każdej</w:t>
      </w:r>
      <w:r w:rsidR="004A6169" w:rsidRPr="00BF35F6">
        <w:rPr>
          <w:rFonts w:asciiTheme="minorHAnsi" w:hAnsiTheme="minorHAnsi" w:cs="Calibri"/>
        </w:rPr>
        <w:t xml:space="preserve"> edycji Studiów </w:t>
      </w:r>
      <w:r w:rsidRPr="00BF35F6">
        <w:rPr>
          <w:rFonts w:asciiTheme="minorHAnsi" w:hAnsiTheme="minorHAnsi" w:cs="Calibri"/>
        </w:rPr>
        <w:t>wsparcie obejmuje</w:t>
      </w:r>
      <w:r w:rsidR="00863F38" w:rsidRPr="00BF35F6">
        <w:rPr>
          <w:rFonts w:asciiTheme="minorHAnsi" w:hAnsiTheme="minorHAnsi" w:cs="Calibri"/>
        </w:rPr>
        <w:t xml:space="preserve"> w szczególności</w:t>
      </w:r>
      <w:r w:rsidRPr="00BF35F6">
        <w:rPr>
          <w:rFonts w:asciiTheme="minorHAnsi" w:hAnsiTheme="minorHAnsi" w:cs="Calibri"/>
        </w:rPr>
        <w:t>:</w:t>
      </w:r>
    </w:p>
    <w:p w:rsidR="00847B27" w:rsidRPr="00BF35F6" w:rsidRDefault="00991A31" w:rsidP="00000DDF">
      <w:pPr>
        <w:pStyle w:val="Akapitzlist"/>
        <w:numPr>
          <w:ilvl w:val="1"/>
          <w:numId w:val="3"/>
        </w:numPr>
        <w:autoSpaceDE w:val="0"/>
        <w:autoSpaceDN w:val="0"/>
        <w:adjustRightInd w:val="0"/>
        <w:ind w:left="1134" w:hanging="283"/>
        <w:contextualSpacing w:val="0"/>
        <w:jc w:val="both"/>
        <w:rPr>
          <w:rFonts w:asciiTheme="minorHAnsi" w:hAnsiTheme="minorHAnsi" w:cs="Calibri"/>
        </w:rPr>
      </w:pPr>
      <w:r w:rsidRPr="00BF35F6">
        <w:rPr>
          <w:rFonts w:asciiTheme="minorHAnsi" w:hAnsiTheme="minorHAnsi" w:cs="Calibri"/>
        </w:rPr>
        <w:t>u</w:t>
      </w:r>
      <w:r w:rsidR="004A6169" w:rsidRPr="00BF35F6">
        <w:rPr>
          <w:rFonts w:asciiTheme="minorHAnsi" w:hAnsiTheme="minorHAnsi" w:cs="Calibri"/>
        </w:rPr>
        <w:t xml:space="preserve">dział w zajęciach </w:t>
      </w:r>
      <w:r w:rsidR="005C6224" w:rsidRPr="00BF35F6">
        <w:rPr>
          <w:rFonts w:asciiTheme="minorHAnsi" w:hAnsiTheme="minorHAnsi" w:cs="Calibri"/>
        </w:rPr>
        <w:t>- wykładach, konwersatorium, ćwiczeniach, warsztatach</w:t>
      </w:r>
      <w:r w:rsidR="00A03C28" w:rsidRPr="00BF35F6">
        <w:rPr>
          <w:rFonts w:asciiTheme="minorHAnsi" w:hAnsiTheme="minorHAnsi" w:cs="Calibri"/>
        </w:rPr>
        <w:t>,</w:t>
      </w:r>
    </w:p>
    <w:p w:rsidR="005C6224" w:rsidRPr="00BF35F6" w:rsidRDefault="005C6224" w:rsidP="00000DDF">
      <w:pPr>
        <w:pStyle w:val="Akapitzlist"/>
        <w:numPr>
          <w:ilvl w:val="1"/>
          <w:numId w:val="3"/>
        </w:numPr>
        <w:autoSpaceDE w:val="0"/>
        <w:autoSpaceDN w:val="0"/>
        <w:adjustRightInd w:val="0"/>
        <w:ind w:left="1134" w:hanging="283"/>
        <w:contextualSpacing w:val="0"/>
        <w:jc w:val="both"/>
        <w:rPr>
          <w:rFonts w:asciiTheme="minorHAnsi" w:hAnsiTheme="minorHAnsi" w:cs="Calibri"/>
        </w:rPr>
      </w:pPr>
      <w:r w:rsidRPr="00BF35F6">
        <w:rPr>
          <w:rFonts w:asciiTheme="minorHAnsi" w:hAnsiTheme="minorHAnsi" w:cs="Calibri"/>
        </w:rPr>
        <w:t>udział w wizycie studyjnej</w:t>
      </w:r>
      <w:r w:rsidR="00A03C28" w:rsidRPr="00BF35F6">
        <w:rPr>
          <w:rFonts w:asciiTheme="minorHAnsi" w:hAnsiTheme="minorHAnsi" w:cs="Calibri"/>
        </w:rPr>
        <w:t>,</w:t>
      </w:r>
    </w:p>
    <w:p w:rsidR="004A6169" w:rsidRPr="00BF35F6" w:rsidRDefault="005F54F8" w:rsidP="00000DDF">
      <w:pPr>
        <w:pStyle w:val="Akapitzlist"/>
        <w:numPr>
          <w:ilvl w:val="1"/>
          <w:numId w:val="3"/>
        </w:numPr>
        <w:autoSpaceDE w:val="0"/>
        <w:autoSpaceDN w:val="0"/>
        <w:adjustRightInd w:val="0"/>
        <w:ind w:left="1134" w:hanging="283"/>
        <w:contextualSpacing w:val="0"/>
        <w:jc w:val="both"/>
        <w:rPr>
          <w:rFonts w:asciiTheme="minorHAnsi" w:hAnsiTheme="minorHAnsi" w:cs="Calibri"/>
        </w:rPr>
      </w:pPr>
      <w:r w:rsidRPr="00BF35F6">
        <w:rPr>
          <w:rFonts w:asciiTheme="minorHAnsi" w:hAnsiTheme="minorHAnsi" w:cs="Calibri"/>
        </w:rPr>
        <w:t>materiały dydaktyczne: wykłady, prezentacje, podręczniki, skrypty itp.,</w:t>
      </w:r>
    </w:p>
    <w:p w:rsidR="00847B27" w:rsidRPr="00BF35F6" w:rsidRDefault="00991A31" w:rsidP="00000DDF">
      <w:pPr>
        <w:pStyle w:val="Akapitzlist"/>
        <w:numPr>
          <w:ilvl w:val="1"/>
          <w:numId w:val="3"/>
        </w:numPr>
        <w:autoSpaceDE w:val="0"/>
        <w:autoSpaceDN w:val="0"/>
        <w:adjustRightInd w:val="0"/>
        <w:ind w:left="1134" w:hanging="283"/>
        <w:contextualSpacing w:val="0"/>
        <w:jc w:val="both"/>
        <w:rPr>
          <w:rFonts w:asciiTheme="minorHAnsi" w:hAnsiTheme="minorHAnsi" w:cs="Calibri"/>
        </w:rPr>
      </w:pPr>
      <w:r w:rsidRPr="00BF35F6">
        <w:rPr>
          <w:rFonts w:asciiTheme="minorHAnsi" w:hAnsiTheme="minorHAnsi" w:cs="Calibri"/>
        </w:rPr>
        <w:t>świadectwo</w:t>
      </w:r>
      <w:r w:rsidR="004A6169" w:rsidRPr="00BF35F6">
        <w:rPr>
          <w:rFonts w:asciiTheme="minorHAnsi" w:hAnsiTheme="minorHAnsi" w:cs="Calibri"/>
        </w:rPr>
        <w:t xml:space="preserve"> </w:t>
      </w:r>
      <w:r w:rsidR="00B168FA" w:rsidRPr="00BF35F6">
        <w:rPr>
          <w:rFonts w:asciiTheme="minorHAnsi" w:hAnsiTheme="minorHAnsi" w:cs="Calibri"/>
        </w:rPr>
        <w:t>ukończenia studiów</w:t>
      </w:r>
      <w:r w:rsidR="00127CD7" w:rsidRPr="00BF35F6">
        <w:rPr>
          <w:rFonts w:asciiTheme="minorHAnsi" w:hAnsiTheme="minorHAnsi" w:cs="Calibri"/>
        </w:rPr>
        <w:t xml:space="preserve"> podyplomowych</w:t>
      </w:r>
      <w:r w:rsidR="00A03C28" w:rsidRPr="00BF35F6">
        <w:rPr>
          <w:rFonts w:asciiTheme="minorHAnsi" w:hAnsiTheme="minorHAnsi" w:cs="Calibri"/>
        </w:rPr>
        <w:t>,</w:t>
      </w:r>
    </w:p>
    <w:p w:rsidR="00113450" w:rsidRPr="00BF35F6" w:rsidRDefault="00113450" w:rsidP="00000DDF">
      <w:pPr>
        <w:pStyle w:val="Akapitzlist"/>
        <w:numPr>
          <w:ilvl w:val="1"/>
          <w:numId w:val="3"/>
        </w:numPr>
        <w:autoSpaceDE w:val="0"/>
        <w:autoSpaceDN w:val="0"/>
        <w:adjustRightInd w:val="0"/>
        <w:ind w:left="1134" w:hanging="283"/>
        <w:contextualSpacing w:val="0"/>
        <w:jc w:val="both"/>
        <w:rPr>
          <w:rFonts w:asciiTheme="minorHAnsi" w:hAnsiTheme="minorHAnsi" w:cs="Calibri"/>
        </w:rPr>
      </w:pPr>
      <w:r w:rsidRPr="00BF35F6">
        <w:rPr>
          <w:rFonts w:asciiTheme="minorHAnsi" w:hAnsiTheme="minorHAnsi" w:cs="Calibri"/>
        </w:rPr>
        <w:t>catering</w:t>
      </w:r>
      <w:r w:rsidR="00643D60" w:rsidRPr="00BF35F6">
        <w:rPr>
          <w:rFonts w:asciiTheme="minorHAnsi" w:hAnsiTheme="minorHAnsi" w:cs="Calibri"/>
        </w:rPr>
        <w:t xml:space="preserve"> oraz przerwy kawowe</w:t>
      </w:r>
      <w:r w:rsidR="00A03C28" w:rsidRPr="00BF35F6">
        <w:rPr>
          <w:rFonts w:asciiTheme="minorHAnsi" w:hAnsiTheme="minorHAnsi" w:cs="Calibri"/>
        </w:rPr>
        <w:t>,</w:t>
      </w:r>
    </w:p>
    <w:p w:rsidR="00A03C28" w:rsidRPr="00BF35F6" w:rsidRDefault="00113450" w:rsidP="00000DDF">
      <w:pPr>
        <w:pStyle w:val="Akapitzlist"/>
        <w:numPr>
          <w:ilvl w:val="1"/>
          <w:numId w:val="3"/>
        </w:numPr>
        <w:autoSpaceDE w:val="0"/>
        <w:autoSpaceDN w:val="0"/>
        <w:adjustRightInd w:val="0"/>
        <w:ind w:left="1134" w:hanging="283"/>
        <w:contextualSpacing w:val="0"/>
        <w:jc w:val="both"/>
        <w:rPr>
          <w:rFonts w:asciiTheme="minorHAnsi" w:hAnsiTheme="minorHAnsi" w:cs="Calibri"/>
        </w:rPr>
      </w:pPr>
      <w:r w:rsidRPr="00BF35F6">
        <w:rPr>
          <w:rFonts w:asciiTheme="minorHAnsi" w:hAnsiTheme="minorHAnsi" w:cs="Calibri"/>
        </w:rPr>
        <w:t xml:space="preserve">możliwość </w:t>
      </w:r>
      <w:r w:rsidR="00A03C28" w:rsidRPr="00BF35F6">
        <w:rPr>
          <w:rFonts w:asciiTheme="minorHAnsi" w:hAnsiTheme="minorHAnsi" w:cs="Calibri"/>
        </w:rPr>
        <w:t xml:space="preserve">refundacji części </w:t>
      </w:r>
      <w:r w:rsidRPr="00BF35F6">
        <w:rPr>
          <w:rFonts w:asciiTheme="minorHAnsi" w:hAnsiTheme="minorHAnsi" w:cs="Calibri"/>
        </w:rPr>
        <w:t xml:space="preserve">kosztów dojazdu </w:t>
      </w:r>
      <w:r w:rsidR="00A03C28" w:rsidRPr="00BF35F6">
        <w:rPr>
          <w:rFonts w:asciiTheme="minorHAnsi" w:hAnsiTheme="minorHAnsi" w:cs="Calibri"/>
        </w:rPr>
        <w:t xml:space="preserve">(z miejsca zamieszkania do miasta, gdzie odbywają się zajęcia) </w:t>
      </w:r>
      <w:r w:rsidRPr="00BF35F6">
        <w:rPr>
          <w:rFonts w:asciiTheme="minorHAnsi" w:hAnsiTheme="minorHAnsi" w:cs="Calibri"/>
        </w:rPr>
        <w:t>oraz zapewnienie noclegów</w:t>
      </w:r>
      <w:r w:rsidR="00A03C28" w:rsidRPr="00BF35F6">
        <w:rPr>
          <w:rFonts w:asciiTheme="minorHAnsi" w:hAnsiTheme="minorHAnsi" w:cs="Calibri"/>
        </w:rPr>
        <w:t xml:space="preserve"> na zasadach opisanych w </w:t>
      </w:r>
      <w:r w:rsidR="00A03C28" w:rsidRPr="00BF35F6">
        <w:rPr>
          <w:rFonts w:asciiTheme="minorHAnsi" w:hAnsiTheme="minorHAnsi" w:cs="Calibri"/>
          <w:bCs/>
        </w:rPr>
        <w:t>§5</w:t>
      </w:r>
      <w:r w:rsidR="00A03C28" w:rsidRPr="00BF35F6">
        <w:rPr>
          <w:rFonts w:asciiTheme="minorHAnsi" w:hAnsiTheme="minorHAnsi" w:cs="Calibri"/>
        </w:rPr>
        <w:t>,</w:t>
      </w:r>
    </w:p>
    <w:p w:rsidR="00113450" w:rsidRPr="00BF35F6" w:rsidRDefault="00A03C28" w:rsidP="00000DDF">
      <w:pPr>
        <w:pStyle w:val="Akapitzlist"/>
        <w:numPr>
          <w:ilvl w:val="1"/>
          <w:numId w:val="3"/>
        </w:numPr>
        <w:autoSpaceDE w:val="0"/>
        <w:autoSpaceDN w:val="0"/>
        <w:adjustRightInd w:val="0"/>
        <w:ind w:left="1134" w:hanging="283"/>
        <w:contextualSpacing w:val="0"/>
        <w:jc w:val="both"/>
        <w:rPr>
          <w:rFonts w:asciiTheme="minorHAnsi" w:hAnsiTheme="minorHAnsi" w:cs="Calibri"/>
        </w:rPr>
      </w:pPr>
      <w:r w:rsidRPr="00BF35F6">
        <w:rPr>
          <w:rFonts w:asciiTheme="minorHAnsi" w:hAnsiTheme="minorHAnsi" w:cs="Calibri"/>
        </w:rPr>
        <w:t>ubezpieczenie NNW.</w:t>
      </w:r>
    </w:p>
    <w:p w:rsidR="00113450" w:rsidRPr="00BF35F6" w:rsidRDefault="00113450" w:rsidP="0023383F">
      <w:pPr>
        <w:pStyle w:val="Akapitzlist"/>
        <w:numPr>
          <w:ilvl w:val="0"/>
          <w:numId w:val="3"/>
        </w:numPr>
        <w:ind w:left="426" w:hanging="426"/>
        <w:contextualSpacing w:val="0"/>
        <w:jc w:val="both"/>
        <w:rPr>
          <w:rFonts w:asciiTheme="minorHAnsi" w:hAnsiTheme="minorHAnsi"/>
        </w:rPr>
      </w:pPr>
      <w:r w:rsidRPr="00BF35F6">
        <w:rPr>
          <w:rFonts w:asciiTheme="minorHAnsi" w:hAnsiTheme="minorHAnsi"/>
        </w:rPr>
        <w:t xml:space="preserve">W ramach </w:t>
      </w:r>
      <w:r w:rsidR="004A6169" w:rsidRPr="00BF35F6">
        <w:rPr>
          <w:rFonts w:asciiTheme="minorHAnsi" w:hAnsiTheme="minorHAnsi"/>
        </w:rPr>
        <w:t xml:space="preserve">Studiów </w:t>
      </w:r>
      <w:r w:rsidRPr="00BF35F6">
        <w:rPr>
          <w:rFonts w:asciiTheme="minorHAnsi" w:hAnsiTheme="minorHAnsi"/>
        </w:rPr>
        <w:t xml:space="preserve">realizowane będą </w:t>
      </w:r>
      <w:r w:rsidR="00991A31" w:rsidRPr="00BF35F6">
        <w:rPr>
          <w:rFonts w:asciiTheme="minorHAnsi" w:hAnsiTheme="minorHAnsi"/>
        </w:rPr>
        <w:t xml:space="preserve">następujące </w:t>
      </w:r>
      <w:r w:rsidR="004A6169" w:rsidRPr="00BF35F6">
        <w:rPr>
          <w:rFonts w:asciiTheme="minorHAnsi" w:hAnsiTheme="minorHAnsi"/>
        </w:rPr>
        <w:t>przedmioty</w:t>
      </w:r>
      <w:r w:rsidRPr="00BF35F6">
        <w:rPr>
          <w:rFonts w:asciiTheme="minorHAnsi" w:hAnsiTheme="minorHAnsi"/>
        </w:rPr>
        <w:t>:</w:t>
      </w:r>
    </w:p>
    <w:p w:rsidR="00511D2A" w:rsidRPr="00BF35F6" w:rsidRDefault="00511D2A" w:rsidP="00000DDF">
      <w:pPr>
        <w:pStyle w:val="Akapitzlist"/>
        <w:numPr>
          <w:ilvl w:val="0"/>
          <w:numId w:val="16"/>
        </w:numPr>
        <w:ind w:left="709" w:hanging="283"/>
        <w:contextualSpacing w:val="0"/>
        <w:jc w:val="both"/>
        <w:rPr>
          <w:rFonts w:asciiTheme="minorHAnsi" w:hAnsiTheme="minorHAnsi"/>
        </w:rPr>
      </w:pPr>
      <w:r w:rsidRPr="00BF35F6">
        <w:rPr>
          <w:rFonts w:asciiTheme="minorHAnsi" w:hAnsiTheme="minorHAnsi"/>
        </w:rPr>
        <w:t>Moduł Prawno-Organizacyjny:</w:t>
      </w:r>
    </w:p>
    <w:p w:rsidR="00511D2A" w:rsidRPr="00BF35F6" w:rsidRDefault="00511D2A" w:rsidP="00000DDF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1134" w:hanging="283"/>
        <w:jc w:val="both"/>
        <w:rPr>
          <w:sz w:val="24"/>
          <w:szCs w:val="24"/>
          <w:lang w:eastAsia="pl-PL"/>
        </w:rPr>
      </w:pPr>
      <w:r w:rsidRPr="00BF35F6">
        <w:rPr>
          <w:sz w:val="24"/>
          <w:szCs w:val="24"/>
          <w:lang w:eastAsia="pl-PL"/>
        </w:rPr>
        <w:t>Podstawy systemowe rehabilitacji</w:t>
      </w:r>
      <w:r w:rsidR="00E84FD8" w:rsidRPr="00BF35F6">
        <w:rPr>
          <w:sz w:val="24"/>
          <w:szCs w:val="24"/>
          <w:lang w:eastAsia="pl-PL"/>
        </w:rPr>
        <w:t>,</w:t>
      </w:r>
      <w:r w:rsidRPr="00BF35F6">
        <w:rPr>
          <w:sz w:val="24"/>
          <w:szCs w:val="24"/>
          <w:lang w:eastAsia="pl-PL"/>
        </w:rPr>
        <w:t xml:space="preserve"> </w:t>
      </w:r>
    </w:p>
    <w:p w:rsidR="00511D2A" w:rsidRPr="00BF35F6" w:rsidRDefault="00511D2A" w:rsidP="00000DDF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1134" w:hanging="283"/>
        <w:jc w:val="both"/>
        <w:rPr>
          <w:sz w:val="24"/>
          <w:szCs w:val="24"/>
          <w:lang w:eastAsia="pl-PL"/>
        </w:rPr>
      </w:pPr>
      <w:r w:rsidRPr="00BF35F6">
        <w:rPr>
          <w:sz w:val="24"/>
          <w:szCs w:val="24"/>
          <w:lang w:eastAsia="pl-PL"/>
        </w:rPr>
        <w:t xml:space="preserve">Prawo zabezpieczenia społecznego, </w:t>
      </w:r>
      <w:r w:rsidR="00E84FD8" w:rsidRPr="00BF35F6">
        <w:rPr>
          <w:sz w:val="24"/>
          <w:szCs w:val="24"/>
          <w:lang w:eastAsia="pl-PL"/>
        </w:rPr>
        <w:t>prawo administracyjne i cywilne,</w:t>
      </w:r>
    </w:p>
    <w:p w:rsidR="00511D2A" w:rsidRPr="00BF35F6" w:rsidRDefault="00511D2A" w:rsidP="00000DDF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1134" w:hanging="283"/>
        <w:jc w:val="both"/>
        <w:rPr>
          <w:sz w:val="24"/>
          <w:szCs w:val="24"/>
          <w:lang w:eastAsia="pl-PL"/>
        </w:rPr>
      </w:pPr>
      <w:r w:rsidRPr="00BF35F6">
        <w:rPr>
          <w:sz w:val="24"/>
          <w:szCs w:val="24"/>
          <w:lang w:eastAsia="pl-PL"/>
        </w:rPr>
        <w:t>Prawo pracy</w:t>
      </w:r>
      <w:r w:rsidR="00E84FD8" w:rsidRPr="00BF35F6">
        <w:rPr>
          <w:sz w:val="24"/>
          <w:szCs w:val="24"/>
          <w:lang w:eastAsia="pl-PL"/>
        </w:rPr>
        <w:t>;</w:t>
      </w:r>
    </w:p>
    <w:p w:rsidR="00511D2A" w:rsidRPr="00BF35F6" w:rsidRDefault="00511D2A" w:rsidP="00000DDF">
      <w:pPr>
        <w:pStyle w:val="Akapitzlist"/>
        <w:numPr>
          <w:ilvl w:val="0"/>
          <w:numId w:val="16"/>
        </w:numPr>
        <w:ind w:left="709" w:hanging="283"/>
        <w:contextualSpacing w:val="0"/>
        <w:jc w:val="both"/>
        <w:rPr>
          <w:rFonts w:asciiTheme="minorHAnsi" w:hAnsiTheme="minorHAnsi"/>
        </w:rPr>
      </w:pPr>
      <w:r w:rsidRPr="00BF35F6">
        <w:rPr>
          <w:rFonts w:asciiTheme="minorHAnsi" w:hAnsiTheme="minorHAnsi"/>
        </w:rPr>
        <w:t>Moduł Medyczny:</w:t>
      </w:r>
    </w:p>
    <w:p w:rsidR="00511D2A" w:rsidRPr="00BF35F6" w:rsidRDefault="00511D2A" w:rsidP="00000DDF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1134" w:hanging="283"/>
        <w:jc w:val="both"/>
        <w:rPr>
          <w:sz w:val="24"/>
          <w:szCs w:val="24"/>
          <w:lang w:eastAsia="pl-PL"/>
        </w:rPr>
      </w:pPr>
      <w:r w:rsidRPr="00BF35F6">
        <w:rPr>
          <w:sz w:val="24"/>
          <w:szCs w:val="24"/>
          <w:lang w:eastAsia="pl-PL"/>
        </w:rPr>
        <w:t>Propedeutyka anatomii, fizjologii i patofizjologii człowieka</w:t>
      </w:r>
      <w:r w:rsidR="00E84FD8" w:rsidRPr="00BF35F6">
        <w:rPr>
          <w:sz w:val="24"/>
          <w:szCs w:val="24"/>
          <w:lang w:eastAsia="pl-PL"/>
        </w:rPr>
        <w:t>,</w:t>
      </w:r>
    </w:p>
    <w:p w:rsidR="00511D2A" w:rsidRPr="00BF35F6" w:rsidRDefault="00511D2A" w:rsidP="00000DDF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1134" w:hanging="283"/>
        <w:jc w:val="both"/>
        <w:rPr>
          <w:sz w:val="24"/>
          <w:szCs w:val="24"/>
          <w:lang w:eastAsia="pl-PL"/>
        </w:rPr>
      </w:pPr>
      <w:r w:rsidRPr="00BF35F6">
        <w:rPr>
          <w:sz w:val="24"/>
          <w:szCs w:val="24"/>
          <w:lang w:eastAsia="pl-PL"/>
        </w:rPr>
        <w:t>Propedeutyka medycyny</w:t>
      </w:r>
      <w:r w:rsidR="00E84FD8" w:rsidRPr="00BF35F6">
        <w:rPr>
          <w:sz w:val="24"/>
          <w:szCs w:val="24"/>
          <w:lang w:eastAsia="pl-PL"/>
        </w:rPr>
        <w:t>,</w:t>
      </w:r>
    </w:p>
    <w:p w:rsidR="00511D2A" w:rsidRPr="00BF35F6" w:rsidRDefault="00511D2A" w:rsidP="00000DDF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1134" w:hanging="283"/>
        <w:jc w:val="both"/>
        <w:rPr>
          <w:sz w:val="24"/>
          <w:szCs w:val="24"/>
          <w:lang w:eastAsia="pl-PL"/>
        </w:rPr>
      </w:pPr>
      <w:r w:rsidRPr="00BF35F6">
        <w:rPr>
          <w:sz w:val="24"/>
          <w:szCs w:val="24"/>
          <w:lang w:eastAsia="pl-PL"/>
        </w:rPr>
        <w:t>Propedeutyka rehabilitacji medycznej</w:t>
      </w:r>
      <w:r w:rsidR="00E84FD8" w:rsidRPr="00BF35F6">
        <w:rPr>
          <w:sz w:val="24"/>
          <w:szCs w:val="24"/>
          <w:lang w:eastAsia="pl-PL"/>
        </w:rPr>
        <w:t>;</w:t>
      </w:r>
    </w:p>
    <w:p w:rsidR="00511D2A" w:rsidRPr="00BF35F6" w:rsidRDefault="00511D2A" w:rsidP="00000DDF">
      <w:pPr>
        <w:pStyle w:val="Akapitzlist"/>
        <w:numPr>
          <w:ilvl w:val="0"/>
          <w:numId w:val="16"/>
        </w:numPr>
        <w:tabs>
          <w:tab w:val="left" w:pos="284"/>
        </w:tabs>
        <w:ind w:left="709" w:hanging="283"/>
        <w:contextualSpacing w:val="0"/>
        <w:jc w:val="both"/>
        <w:rPr>
          <w:rFonts w:asciiTheme="minorHAnsi" w:hAnsiTheme="minorHAnsi"/>
        </w:rPr>
      </w:pPr>
      <w:r w:rsidRPr="00BF35F6">
        <w:rPr>
          <w:rFonts w:asciiTheme="minorHAnsi" w:hAnsiTheme="minorHAnsi"/>
        </w:rPr>
        <w:t>Moduł Psychologiczny:</w:t>
      </w:r>
    </w:p>
    <w:p w:rsidR="009E401B" w:rsidRPr="00BF35F6" w:rsidRDefault="009E401B" w:rsidP="00000DDF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1134" w:hanging="283"/>
        <w:jc w:val="both"/>
        <w:rPr>
          <w:sz w:val="24"/>
          <w:szCs w:val="24"/>
        </w:rPr>
      </w:pPr>
      <w:r w:rsidRPr="00BF35F6">
        <w:rPr>
          <w:sz w:val="24"/>
          <w:szCs w:val="24"/>
        </w:rPr>
        <w:t>Psychologia  kliniczna  – wybrane zagadnienia</w:t>
      </w:r>
      <w:r w:rsidR="00E84FD8" w:rsidRPr="00BF35F6">
        <w:rPr>
          <w:sz w:val="24"/>
          <w:szCs w:val="24"/>
        </w:rPr>
        <w:t>,</w:t>
      </w:r>
    </w:p>
    <w:p w:rsidR="009E401B" w:rsidRPr="00BF35F6" w:rsidRDefault="00E84FD8" w:rsidP="00000DDF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1134" w:hanging="283"/>
        <w:jc w:val="both"/>
        <w:rPr>
          <w:sz w:val="24"/>
          <w:szCs w:val="24"/>
        </w:rPr>
      </w:pPr>
      <w:r w:rsidRPr="00BF35F6">
        <w:rPr>
          <w:sz w:val="24"/>
          <w:szCs w:val="24"/>
        </w:rPr>
        <w:t>Kompetencje interpersonalne,</w:t>
      </w:r>
    </w:p>
    <w:p w:rsidR="009E401B" w:rsidRPr="00BF35F6" w:rsidRDefault="009E401B" w:rsidP="00000DDF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1134" w:hanging="283"/>
        <w:jc w:val="both"/>
        <w:rPr>
          <w:sz w:val="24"/>
          <w:szCs w:val="24"/>
        </w:rPr>
      </w:pPr>
      <w:r w:rsidRPr="00BF35F6">
        <w:rPr>
          <w:sz w:val="24"/>
          <w:szCs w:val="24"/>
        </w:rPr>
        <w:t>Stres i odporność psychiczna</w:t>
      </w:r>
      <w:r w:rsidR="00E84FD8" w:rsidRPr="00BF35F6">
        <w:rPr>
          <w:sz w:val="24"/>
          <w:szCs w:val="24"/>
        </w:rPr>
        <w:t>,</w:t>
      </w:r>
    </w:p>
    <w:p w:rsidR="009E401B" w:rsidRPr="00BF35F6" w:rsidRDefault="009E401B" w:rsidP="00000DDF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1134" w:hanging="283"/>
        <w:jc w:val="both"/>
        <w:rPr>
          <w:sz w:val="24"/>
          <w:szCs w:val="24"/>
        </w:rPr>
      </w:pPr>
      <w:r w:rsidRPr="00BF35F6">
        <w:rPr>
          <w:sz w:val="24"/>
          <w:szCs w:val="24"/>
        </w:rPr>
        <w:t>Budowanie zespołu</w:t>
      </w:r>
      <w:r w:rsidR="00E84FD8" w:rsidRPr="00BF35F6">
        <w:rPr>
          <w:sz w:val="24"/>
          <w:szCs w:val="24"/>
        </w:rPr>
        <w:t>;</w:t>
      </w:r>
    </w:p>
    <w:p w:rsidR="009E401B" w:rsidRPr="00BF35F6" w:rsidRDefault="009E401B" w:rsidP="00000DDF">
      <w:pPr>
        <w:pStyle w:val="Akapitzlist"/>
        <w:numPr>
          <w:ilvl w:val="0"/>
          <w:numId w:val="16"/>
        </w:numPr>
        <w:tabs>
          <w:tab w:val="left" w:pos="284"/>
        </w:tabs>
        <w:ind w:left="709" w:hanging="283"/>
        <w:contextualSpacing w:val="0"/>
        <w:jc w:val="both"/>
        <w:rPr>
          <w:rFonts w:asciiTheme="minorHAnsi" w:hAnsiTheme="minorHAnsi"/>
        </w:rPr>
      </w:pPr>
      <w:r w:rsidRPr="00BF35F6">
        <w:rPr>
          <w:rFonts w:asciiTheme="minorHAnsi" w:hAnsiTheme="minorHAnsi"/>
        </w:rPr>
        <w:t>Rehabilitacja Zawodowa i Społeczna oraz Rynek Pracy:</w:t>
      </w:r>
    </w:p>
    <w:p w:rsidR="009E401B" w:rsidRPr="00BF35F6" w:rsidRDefault="009E401B" w:rsidP="00000DDF">
      <w:pPr>
        <w:pStyle w:val="Akapitzlist"/>
        <w:numPr>
          <w:ilvl w:val="0"/>
          <w:numId w:val="26"/>
        </w:numPr>
        <w:tabs>
          <w:tab w:val="left" w:pos="284"/>
        </w:tabs>
        <w:ind w:left="1134" w:hanging="283"/>
        <w:contextualSpacing w:val="0"/>
        <w:jc w:val="both"/>
        <w:rPr>
          <w:rFonts w:asciiTheme="minorHAnsi" w:hAnsiTheme="minorHAnsi"/>
        </w:rPr>
      </w:pPr>
      <w:r w:rsidRPr="00BF35F6">
        <w:rPr>
          <w:rFonts w:asciiTheme="minorHAnsi" w:hAnsiTheme="minorHAnsi"/>
        </w:rPr>
        <w:t>Rehabilitacja zawodowa: wybrane zagadnienia</w:t>
      </w:r>
      <w:r w:rsidR="00E84FD8" w:rsidRPr="00BF35F6">
        <w:rPr>
          <w:rFonts w:asciiTheme="minorHAnsi" w:hAnsiTheme="minorHAnsi"/>
        </w:rPr>
        <w:t>,</w:t>
      </w:r>
    </w:p>
    <w:p w:rsidR="009E401B" w:rsidRPr="00BF35F6" w:rsidRDefault="009E401B" w:rsidP="00000DDF">
      <w:pPr>
        <w:pStyle w:val="Akapitzlist"/>
        <w:numPr>
          <w:ilvl w:val="0"/>
          <w:numId w:val="26"/>
        </w:numPr>
        <w:tabs>
          <w:tab w:val="left" w:pos="284"/>
        </w:tabs>
        <w:ind w:left="1134" w:hanging="283"/>
        <w:contextualSpacing w:val="0"/>
        <w:jc w:val="both"/>
        <w:rPr>
          <w:rFonts w:asciiTheme="minorHAnsi" w:hAnsiTheme="minorHAnsi"/>
        </w:rPr>
      </w:pPr>
      <w:r w:rsidRPr="00BF35F6">
        <w:rPr>
          <w:rFonts w:asciiTheme="minorHAnsi" w:hAnsiTheme="minorHAnsi"/>
        </w:rPr>
        <w:t>Rehabilitacja społeczna: wybrane zagadnienia</w:t>
      </w:r>
      <w:r w:rsidR="00E84FD8" w:rsidRPr="00BF35F6">
        <w:rPr>
          <w:rFonts w:asciiTheme="minorHAnsi" w:hAnsiTheme="minorHAnsi"/>
        </w:rPr>
        <w:t>;</w:t>
      </w:r>
    </w:p>
    <w:p w:rsidR="001F1EDD" w:rsidRPr="00BF35F6" w:rsidRDefault="001F1EDD" w:rsidP="00000DDF">
      <w:pPr>
        <w:pStyle w:val="Akapitzlist"/>
        <w:numPr>
          <w:ilvl w:val="0"/>
          <w:numId w:val="16"/>
        </w:numPr>
        <w:tabs>
          <w:tab w:val="left" w:pos="284"/>
        </w:tabs>
        <w:ind w:left="709" w:hanging="283"/>
        <w:contextualSpacing w:val="0"/>
        <w:jc w:val="both"/>
        <w:rPr>
          <w:rFonts w:asciiTheme="minorHAnsi" w:hAnsiTheme="minorHAnsi"/>
        </w:rPr>
      </w:pPr>
      <w:r w:rsidRPr="00BF35F6">
        <w:rPr>
          <w:rFonts w:asciiTheme="minorHAnsi" w:hAnsiTheme="minorHAnsi"/>
        </w:rPr>
        <w:t>Moduł Zarządzania Procesem Rehabilitacji:</w:t>
      </w:r>
    </w:p>
    <w:p w:rsidR="001F1EDD" w:rsidRPr="00BF35F6" w:rsidRDefault="001F1EDD" w:rsidP="00000DDF">
      <w:pPr>
        <w:pStyle w:val="Akapitzlist"/>
        <w:numPr>
          <w:ilvl w:val="1"/>
          <w:numId w:val="27"/>
        </w:numPr>
        <w:tabs>
          <w:tab w:val="left" w:pos="426"/>
        </w:tabs>
        <w:ind w:left="1134" w:hanging="283"/>
        <w:contextualSpacing w:val="0"/>
        <w:jc w:val="both"/>
        <w:rPr>
          <w:rFonts w:asciiTheme="minorHAnsi" w:hAnsiTheme="minorHAnsi"/>
        </w:rPr>
      </w:pPr>
      <w:r w:rsidRPr="00BF35F6">
        <w:rPr>
          <w:rFonts w:asciiTheme="minorHAnsi" w:hAnsiTheme="minorHAnsi"/>
        </w:rPr>
        <w:t>Stanowisko pracy specjalisty ds. zarządzania rehabilitacją: cel, zadania, specyfika, promocja</w:t>
      </w:r>
      <w:r w:rsidR="00E84FD8" w:rsidRPr="00BF35F6">
        <w:rPr>
          <w:rFonts w:asciiTheme="minorHAnsi" w:hAnsiTheme="minorHAnsi"/>
        </w:rPr>
        <w:t>,</w:t>
      </w:r>
      <w:r w:rsidRPr="00BF35F6">
        <w:rPr>
          <w:rFonts w:asciiTheme="minorHAnsi" w:hAnsiTheme="minorHAnsi"/>
        </w:rPr>
        <w:t xml:space="preserve"> </w:t>
      </w:r>
    </w:p>
    <w:p w:rsidR="001F1EDD" w:rsidRPr="00BF35F6" w:rsidRDefault="001F1EDD" w:rsidP="00000DDF">
      <w:pPr>
        <w:pStyle w:val="Akapitzlist"/>
        <w:numPr>
          <w:ilvl w:val="1"/>
          <w:numId w:val="27"/>
        </w:numPr>
        <w:tabs>
          <w:tab w:val="left" w:pos="426"/>
        </w:tabs>
        <w:ind w:left="1134" w:hanging="283"/>
        <w:contextualSpacing w:val="0"/>
        <w:jc w:val="both"/>
        <w:rPr>
          <w:rFonts w:asciiTheme="minorHAnsi" w:hAnsiTheme="minorHAnsi"/>
        </w:rPr>
      </w:pPr>
      <w:r w:rsidRPr="00BF35F6">
        <w:rPr>
          <w:rFonts w:asciiTheme="minorHAnsi" w:hAnsiTheme="minorHAnsi"/>
        </w:rPr>
        <w:t xml:space="preserve">Metody pracy specjalisty ds. zarządzania rehabilitacją I: ocena </w:t>
      </w:r>
      <w:r w:rsidR="00E84FD8" w:rsidRPr="00BF35F6">
        <w:rPr>
          <w:rFonts w:asciiTheme="minorHAnsi" w:hAnsiTheme="minorHAnsi"/>
        </w:rPr>
        <w:t>sytuacji klienta,</w:t>
      </w:r>
    </w:p>
    <w:p w:rsidR="001F1EDD" w:rsidRPr="00BF35F6" w:rsidRDefault="001F1EDD" w:rsidP="00000DDF">
      <w:pPr>
        <w:pStyle w:val="Akapitzlist"/>
        <w:numPr>
          <w:ilvl w:val="1"/>
          <w:numId w:val="27"/>
        </w:numPr>
        <w:tabs>
          <w:tab w:val="left" w:pos="426"/>
        </w:tabs>
        <w:ind w:left="1134" w:hanging="283"/>
        <w:contextualSpacing w:val="0"/>
        <w:jc w:val="both"/>
        <w:rPr>
          <w:rFonts w:asciiTheme="minorHAnsi" w:hAnsiTheme="minorHAnsi"/>
        </w:rPr>
      </w:pPr>
      <w:r w:rsidRPr="00BF35F6">
        <w:rPr>
          <w:rFonts w:asciiTheme="minorHAnsi" w:hAnsiTheme="minorHAnsi"/>
        </w:rPr>
        <w:t>Metody pracy specjalisty ds. Zarządzania rehabilitacją II: planowa</w:t>
      </w:r>
      <w:r w:rsidR="00E84FD8" w:rsidRPr="00BF35F6">
        <w:rPr>
          <w:rFonts w:asciiTheme="minorHAnsi" w:hAnsiTheme="minorHAnsi"/>
        </w:rPr>
        <w:t xml:space="preserve">nie, koordynacja </w:t>
      </w:r>
      <w:r w:rsidR="00E84FD8" w:rsidRPr="00BF35F6">
        <w:rPr>
          <w:rFonts w:asciiTheme="minorHAnsi" w:hAnsiTheme="minorHAnsi"/>
        </w:rPr>
        <w:br/>
        <w:t>i ocena proces,</w:t>
      </w:r>
    </w:p>
    <w:p w:rsidR="001F1EDD" w:rsidRPr="00BF35F6" w:rsidRDefault="001F1EDD" w:rsidP="00000DDF">
      <w:pPr>
        <w:pStyle w:val="Akapitzlist"/>
        <w:numPr>
          <w:ilvl w:val="1"/>
          <w:numId w:val="27"/>
        </w:numPr>
        <w:tabs>
          <w:tab w:val="left" w:pos="426"/>
        </w:tabs>
        <w:ind w:left="1134" w:hanging="283"/>
        <w:contextualSpacing w:val="0"/>
        <w:jc w:val="both"/>
        <w:rPr>
          <w:rFonts w:asciiTheme="minorHAnsi" w:hAnsiTheme="minorHAnsi"/>
        </w:rPr>
      </w:pPr>
      <w:r w:rsidRPr="00BF35F6">
        <w:rPr>
          <w:rFonts w:asciiTheme="minorHAnsi" w:hAnsiTheme="minorHAnsi"/>
        </w:rPr>
        <w:t>Dobre/złe praktyki w rehabilitacji osób niepełnosprawnych</w:t>
      </w:r>
      <w:r w:rsidR="00E84FD8" w:rsidRPr="00BF35F6">
        <w:rPr>
          <w:rFonts w:asciiTheme="minorHAnsi" w:hAnsiTheme="minorHAnsi"/>
        </w:rPr>
        <w:t>;</w:t>
      </w:r>
    </w:p>
    <w:p w:rsidR="001F1EDD" w:rsidRPr="00BF35F6" w:rsidRDefault="001F1EDD" w:rsidP="00000DDF">
      <w:pPr>
        <w:pStyle w:val="Akapitzlist"/>
        <w:numPr>
          <w:ilvl w:val="2"/>
          <w:numId w:val="27"/>
        </w:numPr>
        <w:tabs>
          <w:tab w:val="left" w:pos="426"/>
        </w:tabs>
        <w:ind w:left="709" w:hanging="283"/>
        <w:contextualSpacing w:val="0"/>
        <w:jc w:val="both"/>
        <w:rPr>
          <w:rFonts w:asciiTheme="minorHAnsi" w:hAnsiTheme="minorHAnsi"/>
        </w:rPr>
      </w:pPr>
      <w:r w:rsidRPr="00BF35F6">
        <w:rPr>
          <w:rFonts w:asciiTheme="minorHAnsi" w:hAnsiTheme="minorHAnsi"/>
        </w:rPr>
        <w:t>Moduł Seminarium.</w:t>
      </w:r>
    </w:p>
    <w:p w:rsidR="00BC621D" w:rsidRPr="00BF35F6" w:rsidRDefault="00BC621D" w:rsidP="00863F38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Theme="minorHAnsi" w:hAnsiTheme="minorHAnsi" w:cs="Calibri"/>
        </w:rPr>
      </w:pPr>
      <w:r w:rsidRPr="00BF35F6">
        <w:rPr>
          <w:rFonts w:asciiTheme="minorHAnsi" w:hAnsiTheme="minorHAnsi" w:cs="Calibri"/>
        </w:rPr>
        <w:t xml:space="preserve">Zajęcia będą </w:t>
      </w:r>
      <w:r w:rsidR="00863F38" w:rsidRPr="00BF35F6">
        <w:rPr>
          <w:rFonts w:asciiTheme="minorHAnsi" w:hAnsiTheme="minorHAnsi" w:cs="Calibri"/>
        </w:rPr>
        <w:t>trwały dwa semestry, zjazdy odbywać się będą w soboty i niedziele</w:t>
      </w:r>
      <w:r w:rsidR="005E2FD5" w:rsidRPr="00BF35F6">
        <w:rPr>
          <w:rFonts w:asciiTheme="minorHAnsi" w:hAnsiTheme="minorHAnsi" w:cs="Calibri"/>
        </w:rPr>
        <w:t>.</w:t>
      </w:r>
    </w:p>
    <w:p w:rsidR="00991A31" w:rsidRPr="00BF35F6" w:rsidRDefault="004A6169" w:rsidP="00000DDF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Theme="minorHAnsi" w:hAnsiTheme="minorHAnsi" w:cs="Calibri"/>
        </w:rPr>
      </w:pPr>
      <w:r w:rsidRPr="00BF35F6">
        <w:rPr>
          <w:rFonts w:asciiTheme="minorHAnsi" w:hAnsiTheme="minorHAnsi" w:cs="Calibri"/>
        </w:rPr>
        <w:lastRenderedPageBreak/>
        <w:t>Nauka na Studiach prowadzona będzie z</w:t>
      </w:r>
      <w:r w:rsidR="00650511" w:rsidRPr="00BF35F6">
        <w:rPr>
          <w:rFonts w:asciiTheme="minorHAnsi" w:hAnsiTheme="minorHAnsi" w:cs="Calibri"/>
        </w:rPr>
        <w:t xml:space="preserve"> uwzględnieniem </w:t>
      </w:r>
      <w:r w:rsidR="006E57D0" w:rsidRPr="00BF35F6">
        <w:rPr>
          <w:rFonts w:asciiTheme="minorHAnsi" w:hAnsiTheme="minorHAnsi" w:cs="Arial,Italic"/>
          <w:iCs/>
        </w:rPr>
        <w:t>zasad</w:t>
      </w:r>
      <w:r w:rsidR="00A11118" w:rsidRPr="00BF35F6">
        <w:rPr>
          <w:rFonts w:asciiTheme="minorHAnsi" w:hAnsiTheme="minorHAnsi" w:cs="Arial,Italic"/>
          <w:iCs/>
        </w:rPr>
        <w:t xml:space="preserve"> równości szans </w:t>
      </w:r>
      <w:r w:rsidR="00E84FD8" w:rsidRPr="00BF35F6">
        <w:rPr>
          <w:rFonts w:asciiTheme="minorHAnsi" w:hAnsiTheme="minorHAnsi" w:cs="Arial,Italic"/>
          <w:iCs/>
        </w:rPr>
        <w:br/>
      </w:r>
      <w:r w:rsidR="00A11118" w:rsidRPr="00BF35F6">
        <w:rPr>
          <w:rFonts w:asciiTheme="minorHAnsi" w:hAnsiTheme="minorHAnsi" w:cs="Arial,Italic"/>
          <w:iCs/>
        </w:rPr>
        <w:t>i ni</w:t>
      </w:r>
      <w:r w:rsidR="00A11118" w:rsidRPr="00BF35F6">
        <w:rPr>
          <w:rFonts w:asciiTheme="minorHAnsi" w:hAnsiTheme="minorHAnsi" w:cs="Arial"/>
          <w:iCs/>
        </w:rPr>
        <w:t xml:space="preserve">edyskryminacji, </w:t>
      </w:r>
      <w:r w:rsidR="00A11118" w:rsidRPr="00BF35F6">
        <w:rPr>
          <w:rFonts w:asciiTheme="minorHAnsi" w:hAnsiTheme="minorHAnsi" w:cs="Arial,Italic"/>
          <w:iCs/>
        </w:rPr>
        <w:t>w tym dostępności dla osób z niepełnosprawnościami oraz zasad równości szans kobiet i mężczyzn</w:t>
      </w:r>
      <w:r w:rsidRPr="00BF35F6">
        <w:rPr>
          <w:rFonts w:asciiTheme="minorHAnsi" w:hAnsiTheme="minorHAnsi" w:cs="Arial,Italic"/>
          <w:iCs/>
        </w:rPr>
        <w:t>.</w:t>
      </w:r>
    </w:p>
    <w:p w:rsidR="00991A31" w:rsidRPr="00BF35F6" w:rsidRDefault="00991A31" w:rsidP="00000DDF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Theme="minorHAnsi" w:hAnsiTheme="minorHAnsi" w:cs="Calibri"/>
        </w:rPr>
      </w:pPr>
      <w:r w:rsidRPr="00BF35F6">
        <w:rPr>
          <w:rFonts w:asciiTheme="minorHAnsi" w:hAnsiTheme="minorHAnsi" w:cs="Calibri"/>
        </w:rPr>
        <w:t xml:space="preserve">Podstawą otrzymania świadectwa uprawniającego do wykonywania zadań </w:t>
      </w:r>
      <w:r w:rsidR="00A03C28" w:rsidRPr="00BF35F6">
        <w:rPr>
          <w:rFonts w:asciiTheme="minorHAnsi" w:hAnsiTheme="minorHAnsi" w:cs="Calibri"/>
        </w:rPr>
        <w:t xml:space="preserve">Specjalisty </w:t>
      </w:r>
      <w:r w:rsidRPr="00BF35F6">
        <w:rPr>
          <w:rFonts w:asciiTheme="minorHAnsi" w:hAnsiTheme="minorHAnsi" w:cs="Calibri"/>
        </w:rPr>
        <w:t xml:space="preserve">ds. zarządzania rehabilitacją jest uzyskanie pozytywnej oceny z pracy dyplomowej oraz zaliczenie wszystkich przewidzianych w programie modułów kształcenia. </w:t>
      </w:r>
    </w:p>
    <w:p w:rsidR="00991A31" w:rsidRPr="00BF35F6" w:rsidRDefault="00991A31" w:rsidP="00000DDF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Theme="minorHAnsi" w:hAnsiTheme="minorHAnsi" w:cs="Calibri"/>
        </w:rPr>
      </w:pPr>
      <w:r w:rsidRPr="00BF35F6">
        <w:rPr>
          <w:rFonts w:asciiTheme="minorHAnsi" w:hAnsiTheme="minorHAnsi" w:cs="Calibri"/>
        </w:rPr>
        <w:t>W zależności od kompetencji nabytych na wcześniejszym poziomie edukacji możliwy jest indywidualny tok studiów pozwalający na eksternistyczne zaliczenie niektórych elementów modułów, przy jednoczesnym pogłębianiu tych obszarów, w których u danego studenta istnieją deficyty.</w:t>
      </w:r>
      <w:r w:rsidR="001156F2" w:rsidRPr="00BF35F6">
        <w:rPr>
          <w:rFonts w:asciiTheme="minorHAnsi" w:hAnsiTheme="minorHAnsi" w:cs="Calibri"/>
        </w:rPr>
        <w:t xml:space="preserve"> </w:t>
      </w:r>
      <w:r w:rsidR="001156F2" w:rsidRPr="00BF35F6">
        <w:rPr>
          <w:rFonts w:asciiTheme="minorHAnsi" w:eastAsia="Calibri" w:hAnsiTheme="minorHAnsi" w:cs="Calibri"/>
          <w:sz w:val="22"/>
          <w:szCs w:val="22"/>
          <w:lang w:eastAsia="en-US"/>
        </w:rPr>
        <w:t xml:space="preserve">Decyzja dotycząca indywidualnego toku studiów wydawania jest na wniosek </w:t>
      </w:r>
      <w:r w:rsidR="001156F2" w:rsidRPr="00BF35F6">
        <w:rPr>
          <w:rFonts w:asciiTheme="minorHAnsi" w:eastAsia="Calibri" w:hAnsiTheme="minorHAnsi" w:cs="Helvetica"/>
          <w:sz w:val="22"/>
          <w:szCs w:val="22"/>
          <w:lang w:eastAsia="en-US"/>
        </w:rPr>
        <w:t xml:space="preserve">uczestnika </w:t>
      </w:r>
      <w:r w:rsidR="001156F2" w:rsidRPr="00BF35F6">
        <w:rPr>
          <w:rFonts w:asciiTheme="minorHAnsi" w:eastAsia="Calibri" w:hAnsiTheme="minorHAnsi" w:cs="Calibri"/>
          <w:sz w:val="22"/>
          <w:szCs w:val="22"/>
          <w:lang w:eastAsia="en-US"/>
        </w:rPr>
        <w:t>przez Kierownika studiów podyplomowych.</w:t>
      </w:r>
    </w:p>
    <w:p w:rsidR="00ED46FE" w:rsidRPr="00BF35F6" w:rsidRDefault="00991A31" w:rsidP="00000DDF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Theme="minorHAnsi" w:hAnsiTheme="minorHAnsi" w:cs="Calibri"/>
        </w:rPr>
      </w:pPr>
      <w:r w:rsidRPr="00BF35F6">
        <w:rPr>
          <w:rFonts w:asciiTheme="minorHAnsi" w:hAnsiTheme="minorHAnsi" w:cs="Calibri"/>
        </w:rPr>
        <w:t>Z każdym uczestnikiem/</w:t>
      </w:r>
      <w:proofErr w:type="spellStart"/>
      <w:r w:rsidRPr="00BF35F6">
        <w:rPr>
          <w:rFonts w:asciiTheme="minorHAnsi" w:hAnsiTheme="minorHAnsi" w:cs="Calibri"/>
        </w:rPr>
        <w:t>czką</w:t>
      </w:r>
      <w:proofErr w:type="spellEnd"/>
      <w:r w:rsidRPr="00BF35F6">
        <w:rPr>
          <w:rFonts w:asciiTheme="minorHAnsi" w:hAnsiTheme="minorHAnsi" w:cs="Calibri"/>
        </w:rPr>
        <w:t xml:space="preserve"> zostanie podpisana umowa na realizację studiów podyplomowych. </w:t>
      </w:r>
    </w:p>
    <w:p w:rsidR="00991A31" w:rsidRPr="00BF35F6" w:rsidRDefault="00ED46FE" w:rsidP="00000DDF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Theme="minorHAnsi" w:hAnsiTheme="minorHAnsi" w:cs="Calibri"/>
        </w:rPr>
      </w:pPr>
      <w:r w:rsidRPr="00BF35F6">
        <w:rPr>
          <w:rFonts w:asciiTheme="minorHAnsi" w:hAnsiTheme="minorHAnsi" w:cs="Calibri"/>
        </w:rPr>
        <w:t>Uczestnik/czka zobowiązany/na jest</w:t>
      </w:r>
      <w:r w:rsidR="00991A31" w:rsidRPr="00BF35F6">
        <w:rPr>
          <w:rFonts w:asciiTheme="minorHAnsi" w:hAnsiTheme="minorHAnsi" w:cs="Calibri"/>
        </w:rPr>
        <w:t xml:space="preserve"> do uczestnictwa w zajęciach na poziomie minimum 80% (wyłączając przypadki losowe, np. dłuższy pobyt w szpitalu).</w:t>
      </w:r>
    </w:p>
    <w:p w:rsidR="004941C2" w:rsidRPr="00BF35F6" w:rsidRDefault="004941C2" w:rsidP="00000DDF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Theme="minorHAnsi" w:hAnsiTheme="minorHAnsi" w:cs="Calibri"/>
        </w:rPr>
      </w:pPr>
      <w:r w:rsidRPr="00BF35F6">
        <w:rPr>
          <w:rFonts w:asciiTheme="minorHAnsi" w:hAnsiTheme="minorHAnsi" w:cs="Calibri"/>
        </w:rPr>
        <w:t>Każda nieobecność Uczestnika</w:t>
      </w:r>
      <w:r w:rsidR="00AE191C" w:rsidRPr="00BF35F6">
        <w:rPr>
          <w:rFonts w:asciiTheme="minorHAnsi" w:hAnsiTheme="minorHAnsi" w:cs="Calibri"/>
        </w:rPr>
        <w:t>/</w:t>
      </w:r>
      <w:proofErr w:type="spellStart"/>
      <w:r w:rsidR="00AE191C" w:rsidRPr="00BF35F6">
        <w:rPr>
          <w:rFonts w:asciiTheme="minorHAnsi" w:hAnsiTheme="minorHAnsi" w:cs="Calibri"/>
        </w:rPr>
        <w:t>czki</w:t>
      </w:r>
      <w:proofErr w:type="spellEnd"/>
      <w:r w:rsidRPr="00BF35F6">
        <w:rPr>
          <w:rFonts w:asciiTheme="minorHAnsi" w:hAnsiTheme="minorHAnsi" w:cs="Calibri"/>
        </w:rPr>
        <w:t xml:space="preserve"> na zajęciach musi zostać przez niego usprawiedliwiona w formie pisemnej oraz odpracowana</w:t>
      </w:r>
      <w:r w:rsidR="00127CD7" w:rsidRPr="00BF35F6">
        <w:rPr>
          <w:rFonts w:asciiTheme="minorHAnsi" w:hAnsiTheme="minorHAnsi" w:cs="Calibri"/>
        </w:rPr>
        <w:t xml:space="preserve">/zaliczona wg ustaleń z prowadzącym zajęcia. </w:t>
      </w:r>
      <w:r w:rsidRPr="00BF35F6">
        <w:rPr>
          <w:rFonts w:asciiTheme="minorHAnsi" w:hAnsiTheme="minorHAnsi" w:cs="Calibri"/>
        </w:rPr>
        <w:t xml:space="preserve">Niespełnienie tego kryterium stanowi podstawę do skreślenia z listy Uczestników </w:t>
      </w:r>
    </w:p>
    <w:p w:rsidR="00AE191C" w:rsidRPr="00BF35F6" w:rsidRDefault="00AE191C" w:rsidP="00000DDF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Calibri"/>
        </w:rPr>
      </w:pPr>
      <w:r w:rsidRPr="00BF35F6">
        <w:rPr>
          <w:rFonts w:asciiTheme="minorHAnsi" w:hAnsiTheme="minorHAnsi" w:cs="Calibri"/>
        </w:rPr>
        <w:t xml:space="preserve">Zajęcia odbywać się będą zgodnie z przyjętym </w:t>
      </w:r>
      <w:r w:rsidR="00ED46FE" w:rsidRPr="00BF35F6">
        <w:rPr>
          <w:rFonts w:asciiTheme="minorHAnsi" w:hAnsiTheme="minorHAnsi" w:cs="Calibri"/>
        </w:rPr>
        <w:t>planem zajęć, który zostanie udostępniony najpóźniej podczas pierwszego zjazdu</w:t>
      </w:r>
      <w:r w:rsidR="00816259" w:rsidRPr="00BF35F6">
        <w:rPr>
          <w:rFonts w:asciiTheme="minorHAnsi" w:hAnsiTheme="minorHAnsi" w:cs="Calibri"/>
        </w:rPr>
        <w:t xml:space="preserve"> w danym semestrze. Plan  studiów  podyplomowych  określa  przedmioty,  ich  wymiar  czasowy  oraz rodzaje  zajęć  wchodzących  w  skład  przedmiotu  (wykłady,  seminaria  i  ćwiczenia), a także formę zaliczenia.</w:t>
      </w:r>
    </w:p>
    <w:p w:rsidR="00650511" w:rsidRPr="00BF35F6" w:rsidRDefault="00AE191C" w:rsidP="00000DDF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Theme="minorHAnsi" w:hAnsiTheme="minorHAnsi" w:cs="Calibri"/>
        </w:rPr>
      </w:pPr>
      <w:r w:rsidRPr="00BF35F6">
        <w:rPr>
          <w:rFonts w:asciiTheme="minorHAnsi" w:hAnsiTheme="minorHAnsi" w:cs="Calibri"/>
        </w:rPr>
        <w:t xml:space="preserve">Organizator zapewnia zaplecze lokalowe, techniczne i kadrowe, niezbędne do realizacji </w:t>
      </w:r>
      <w:r w:rsidR="004A6169" w:rsidRPr="00BF35F6">
        <w:rPr>
          <w:rFonts w:asciiTheme="minorHAnsi" w:hAnsiTheme="minorHAnsi" w:cs="Calibri"/>
        </w:rPr>
        <w:t>Studiów</w:t>
      </w:r>
      <w:r w:rsidRPr="00BF35F6">
        <w:rPr>
          <w:rFonts w:asciiTheme="minorHAnsi" w:hAnsiTheme="minorHAnsi" w:cs="Calibri"/>
        </w:rPr>
        <w:t>.</w:t>
      </w:r>
    </w:p>
    <w:p w:rsidR="00AE191C" w:rsidRPr="00BF35F6" w:rsidRDefault="00AE191C" w:rsidP="00000DDF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Theme="minorHAnsi" w:hAnsiTheme="minorHAnsi" w:cs="Calibri"/>
        </w:rPr>
      </w:pPr>
      <w:r w:rsidRPr="00BF35F6">
        <w:rPr>
          <w:rFonts w:asciiTheme="minorHAnsi" w:hAnsiTheme="minorHAnsi" w:cs="Calibri"/>
        </w:rPr>
        <w:t xml:space="preserve">Organizator Projektu zobowiązuje się do rzetelności w organizowaniu zajęć i stałego nadzoru metodycznego i organizacyjnego nad realizacją </w:t>
      </w:r>
      <w:r w:rsidR="004A6169" w:rsidRPr="00BF35F6">
        <w:rPr>
          <w:rFonts w:asciiTheme="minorHAnsi" w:hAnsiTheme="minorHAnsi" w:cs="Calibri"/>
        </w:rPr>
        <w:t>nauczania</w:t>
      </w:r>
      <w:r w:rsidRPr="00BF35F6">
        <w:rPr>
          <w:rFonts w:asciiTheme="minorHAnsi" w:hAnsiTheme="minorHAnsi" w:cs="Calibri"/>
        </w:rPr>
        <w:t>.</w:t>
      </w:r>
    </w:p>
    <w:p w:rsidR="00752195" w:rsidRPr="00BF35F6" w:rsidRDefault="00DA6105" w:rsidP="00000DDF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Theme="minorHAnsi" w:hAnsiTheme="minorHAnsi" w:cs="Calibri"/>
        </w:rPr>
      </w:pPr>
      <w:r w:rsidRPr="00BF35F6">
        <w:rPr>
          <w:rFonts w:asciiTheme="minorHAnsi" w:hAnsiTheme="minorHAnsi" w:cs="Calibri"/>
        </w:rPr>
        <w:t xml:space="preserve">Informacje o projekcie, </w:t>
      </w:r>
      <w:r w:rsidR="00BC621D" w:rsidRPr="00BF35F6">
        <w:rPr>
          <w:rFonts w:asciiTheme="minorHAnsi" w:hAnsiTheme="minorHAnsi" w:cs="Calibri"/>
        </w:rPr>
        <w:t xml:space="preserve">formularze </w:t>
      </w:r>
      <w:r w:rsidRPr="00BF35F6">
        <w:rPr>
          <w:rFonts w:asciiTheme="minorHAnsi" w:hAnsiTheme="minorHAnsi" w:cs="Calibri"/>
        </w:rPr>
        <w:t xml:space="preserve">oraz aktualne harmonogramy zajęć </w:t>
      </w:r>
      <w:r w:rsidR="00BC621D" w:rsidRPr="00BF35F6">
        <w:rPr>
          <w:rFonts w:asciiTheme="minorHAnsi" w:hAnsiTheme="minorHAnsi" w:cs="Calibri"/>
        </w:rPr>
        <w:t xml:space="preserve">dostępne </w:t>
      </w:r>
      <w:r w:rsidRPr="00BF35F6">
        <w:rPr>
          <w:rFonts w:asciiTheme="minorHAnsi" w:hAnsiTheme="minorHAnsi" w:cs="Calibri"/>
        </w:rPr>
        <w:t>będą</w:t>
      </w:r>
      <w:r w:rsidR="00BC621D" w:rsidRPr="00BF35F6">
        <w:rPr>
          <w:rFonts w:asciiTheme="minorHAnsi" w:hAnsiTheme="minorHAnsi" w:cs="Calibri"/>
        </w:rPr>
        <w:t xml:space="preserve"> na stronie internetowej </w:t>
      </w:r>
      <w:r w:rsidR="00A03C28" w:rsidRPr="00BF35F6">
        <w:rPr>
          <w:rFonts w:asciiTheme="minorHAnsi" w:hAnsiTheme="minorHAnsi" w:cs="Calibri"/>
        </w:rPr>
        <w:t xml:space="preserve">Lidera </w:t>
      </w:r>
      <w:r w:rsidR="00ED46FE" w:rsidRPr="00BF35F6">
        <w:rPr>
          <w:rFonts w:asciiTheme="minorHAnsi" w:hAnsiTheme="minorHAnsi" w:cs="Calibri"/>
        </w:rPr>
        <w:t>projektu oraz Partnerów</w:t>
      </w:r>
      <w:r w:rsidR="00F14084" w:rsidRPr="00BF35F6">
        <w:rPr>
          <w:rFonts w:asciiTheme="minorHAnsi" w:hAnsiTheme="minorHAnsi" w:cs="Calibri"/>
        </w:rPr>
        <w:t>.</w:t>
      </w:r>
    </w:p>
    <w:p w:rsidR="00BC621D" w:rsidRPr="00BF35F6" w:rsidRDefault="00BC621D" w:rsidP="00B168F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2C693B" w:rsidRPr="00BF35F6" w:rsidRDefault="002C693B" w:rsidP="00B168F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</w:rPr>
      </w:pPr>
      <w:r w:rsidRPr="00BF35F6">
        <w:rPr>
          <w:rFonts w:cs="Calibri"/>
          <w:b/>
          <w:bCs/>
          <w:sz w:val="24"/>
          <w:szCs w:val="24"/>
        </w:rPr>
        <w:t>§ 5</w:t>
      </w:r>
    </w:p>
    <w:p w:rsidR="002C693B" w:rsidRPr="00BF35F6" w:rsidRDefault="002C693B" w:rsidP="00B168F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BF35F6">
        <w:rPr>
          <w:rFonts w:cs="Calibri"/>
          <w:b/>
          <w:bCs/>
          <w:sz w:val="24"/>
          <w:szCs w:val="24"/>
        </w:rPr>
        <w:t>Zasady przyznania noclegu oraz zwrotu kosztów dojazdu</w:t>
      </w:r>
    </w:p>
    <w:p w:rsidR="00B738D0" w:rsidRPr="00BF35F6" w:rsidRDefault="00137D36" w:rsidP="00000DDF">
      <w:pPr>
        <w:pStyle w:val="Akapitzlist"/>
        <w:numPr>
          <w:ilvl w:val="0"/>
          <w:numId w:val="12"/>
        </w:numPr>
        <w:ind w:left="426" w:hanging="426"/>
        <w:contextualSpacing w:val="0"/>
        <w:jc w:val="both"/>
        <w:rPr>
          <w:rFonts w:asciiTheme="minorHAnsi" w:hAnsiTheme="minorHAnsi" w:cs="Arial"/>
        </w:rPr>
      </w:pPr>
      <w:r w:rsidRPr="00BF35F6">
        <w:rPr>
          <w:rFonts w:asciiTheme="minorHAnsi" w:hAnsiTheme="minorHAnsi" w:cs="Arial"/>
        </w:rPr>
        <w:t>Zasady zapewnienia</w:t>
      </w:r>
      <w:r w:rsidR="00B738D0" w:rsidRPr="00BF35F6">
        <w:rPr>
          <w:rFonts w:asciiTheme="minorHAnsi" w:hAnsiTheme="minorHAnsi" w:cs="Arial"/>
        </w:rPr>
        <w:t xml:space="preserve"> noclegu dla Uczestnika</w:t>
      </w:r>
      <w:r w:rsidR="00AE191C" w:rsidRPr="00BF35F6">
        <w:rPr>
          <w:rFonts w:asciiTheme="minorHAnsi" w:hAnsiTheme="minorHAnsi" w:cs="Arial"/>
        </w:rPr>
        <w:t>/</w:t>
      </w:r>
      <w:proofErr w:type="spellStart"/>
      <w:r w:rsidR="00AE191C" w:rsidRPr="00BF35F6">
        <w:rPr>
          <w:rFonts w:asciiTheme="minorHAnsi" w:hAnsiTheme="minorHAnsi" w:cs="Arial"/>
        </w:rPr>
        <w:t>czki</w:t>
      </w:r>
      <w:proofErr w:type="spellEnd"/>
      <w:r w:rsidR="00B738D0" w:rsidRPr="00BF35F6">
        <w:rPr>
          <w:rFonts w:asciiTheme="minorHAnsi" w:hAnsiTheme="minorHAnsi" w:cs="Arial"/>
        </w:rPr>
        <w:t xml:space="preserve"> Projektu</w:t>
      </w:r>
      <w:r w:rsidRPr="00BF35F6">
        <w:rPr>
          <w:rFonts w:asciiTheme="minorHAnsi" w:hAnsiTheme="minorHAnsi" w:cs="Arial"/>
        </w:rPr>
        <w:t>:</w:t>
      </w:r>
    </w:p>
    <w:p w:rsidR="00137D36" w:rsidRPr="00BF35F6" w:rsidRDefault="00137D36" w:rsidP="00000DDF">
      <w:pPr>
        <w:pStyle w:val="Akapitzlist"/>
        <w:numPr>
          <w:ilvl w:val="1"/>
          <w:numId w:val="11"/>
        </w:numPr>
        <w:ind w:left="1134" w:hanging="283"/>
        <w:contextualSpacing w:val="0"/>
        <w:jc w:val="both"/>
        <w:rPr>
          <w:rFonts w:asciiTheme="minorHAnsi" w:hAnsiTheme="minorHAnsi" w:cs="Arial"/>
        </w:rPr>
      </w:pPr>
      <w:r w:rsidRPr="00BF35F6">
        <w:rPr>
          <w:rFonts w:asciiTheme="minorHAnsi" w:hAnsiTheme="minorHAnsi" w:cs="Arial"/>
        </w:rPr>
        <w:t>Zapewnienie noclegu przez Organizatora odbywa się na wniosek Uczestnika/</w:t>
      </w:r>
      <w:proofErr w:type="spellStart"/>
      <w:r w:rsidRPr="00BF35F6">
        <w:rPr>
          <w:rFonts w:asciiTheme="minorHAnsi" w:hAnsiTheme="minorHAnsi" w:cs="Arial"/>
        </w:rPr>
        <w:t>czki</w:t>
      </w:r>
      <w:proofErr w:type="spellEnd"/>
      <w:r w:rsidRPr="00BF35F6">
        <w:rPr>
          <w:rFonts w:asciiTheme="minorHAnsi" w:hAnsiTheme="minorHAnsi" w:cs="Arial"/>
        </w:rPr>
        <w:t xml:space="preserve"> Projektu</w:t>
      </w:r>
      <w:r w:rsidR="00A03C28" w:rsidRPr="00BF35F6">
        <w:rPr>
          <w:rFonts w:asciiTheme="minorHAnsi" w:hAnsiTheme="minorHAnsi" w:cs="Arial"/>
        </w:rPr>
        <w:t>,</w:t>
      </w:r>
    </w:p>
    <w:p w:rsidR="00137D36" w:rsidRPr="00BF35F6" w:rsidRDefault="00137D36" w:rsidP="00000DDF">
      <w:pPr>
        <w:pStyle w:val="Akapitzlist"/>
        <w:numPr>
          <w:ilvl w:val="1"/>
          <w:numId w:val="11"/>
        </w:numPr>
        <w:ind w:left="1134" w:hanging="283"/>
        <w:contextualSpacing w:val="0"/>
        <w:jc w:val="both"/>
        <w:rPr>
          <w:rFonts w:asciiTheme="minorHAnsi" w:hAnsiTheme="minorHAnsi" w:cs="Arial"/>
        </w:rPr>
      </w:pPr>
      <w:r w:rsidRPr="00BF35F6">
        <w:rPr>
          <w:rFonts w:asciiTheme="minorHAnsi" w:hAnsiTheme="minorHAnsi" w:cs="Arial"/>
        </w:rPr>
        <w:t>Miejsce noclegowe zostanie wskazane przez Organizatora</w:t>
      </w:r>
      <w:r w:rsidR="005D1291" w:rsidRPr="00BF35F6">
        <w:rPr>
          <w:rFonts w:asciiTheme="minorHAnsi" w:hAnsiTheme="minorHAnsi" w:cs="Arial"/>
        </w:rPr>
        <w:t xml:space="preserve"> najpóźniej dzień przed rozpoczęciem </w:t>
      </w:r>
      <w:r w:rsidR="00A3767E" w:rsidRPr="00BF35F6">
        <w:rPr>
          <w:rFonts w:asciiTheme="minorHAnsi" w:hAnsiTheme="minorHAnsi" w:cs="Arial"/>
        </w:rPr>
        <w:t>zjazdu</w:t>
      </w:r>
      <w:r w:rsidRPr="00BF35F6">
        <w:rPr>
          <w:rFonts w:asciiTheme="minorHAnsi" w:hAnsiTheme="minorHAnsi" w:cs="Arial"/>
        </w:rPr>
        <w:t>.</w:t>
      </w:r>
    </w:p>
    <w:p w:rsidR="00137D36" w:rsidRPr="00BF35F6" w:rsidRDefault="00137D36" w:rsidP="00000DDF">
      <w:pPr>
        <w:pStyle w:val="Akapitzlist"/>
        <w:numPr>
          <w:ilvl w:val="1"/>
          <w:numId w:val="11"/>
        </w:numPr>
        <w:ind w:left="1134" w:hanging="283"/>
        <w:contextualSpacing w:val="0"/>
        <w:jc w:val="both"/>
        <w:rPr>
          <w:rFonts w:asciiTheme="minorHAnsi" w:hAnsiTheme="minorHAnsi" w:cs="Arial"/>
        </w:rPr>
      </w:pPr>
      <w:r w:rsidRPr="00BF35F6">
        <w:rPr>
          <w:rFonts w:asciiTheme="minorHAnsi" w:hAnsiTheme="minorHAnsi" w:cs="Arial"/>
        </w:rPr>
        <w:t>Organizator zapewni Uczestnikowi</w:t>
      </w:r>
      <w:r w:rsidR="00AE191C" w:rsidRPr="00BF35F6">
        <w:rPr>
          <w:rFonts w:asciiTheme="minorHAnsi" w:hAnsiTheme="minorHAnsi" w:cs="Arial"/>
        </w:rPr>
        <w:t>/</w:t>
      </w:r>
      <w:proofErr w:type="spellStart"/>
      <w:r w:rsidR="00AE191C" w:rsidRPr="00BF35F6">
        <w:rPr>
          <w:rFonts w:asciiTheme="minorHAnsi" w:hAnsiTheme="minorHAnsi" w:cs="Arial"/>
        </w:rPr>
        <w:t>czce</w:t>
      </w:r>
      <w:proofErr w:type="spellEnd"/>
      <w:r w:rsidRPr="00BF35F6">
        <w:rPr>
          <w:rFonts w:asciiTheme="minorHAnsi" w:hAnsiTheme="minorHAnsi" w:cs="Arial"/>
        </w:rPr>
        <w:t xml:space="preserve"> nocleg w miejscu noclegowym o standardzie maksymalnie hotelu 3* wraz ze śniadaniem, co do zasady w pokojach 2-osobowych. Nocleg w pokojach 1-osobowych jest kwalifikowalny tylko w uzasadnionych przypadkach takich jak: sytuacja nagła, brak dostępnych miejsc noclegowych </w:t>
      </w:r>
      <w:r w:rsidR="00E84FD8" w:rsidRPr="00BF35F6">
        <w:rPr>
          <w:rFonts w:asciiTheme="minorHAnsi" w:hAnsiTheme="minorHAnsi" w:cs="Arial"/>
        </w:rPr>
        <w:br/>
      </w:r>
      <w:r w:rsidRPr="00BF35F6">
        <w:rPr>
          <w:rFonts w:asciiTheme="minorHAnsi" w:hAnsiTheme="minorHAnsi" w:cs="Arial"/>
        </w:rPr>
        <w:t>w pokojach 2-osobowych, w sytuacji, gdy o dofinansowanie w danym dniu stara się tylko jeden Uczestnik</w:t>
      </w:r>
      <w:r w:rsidR="00AE191C" w:rsidRPr="00BF35F6">
        <w:rPr>
          <w:rFonts w:asciiTheme="minorHAnsi" w:hAnsiTheme="minorHAnsi" w:cs="Arial"/>
        </w:rPr>
        <w:t>/czka</w:t>
      </w:r>
    </w:p>
    <w:p w:rsidR="00137D36" w:rsidRPr="00BF35F6" w:rsidRDefault="00137D36" w:rsidP="00000DDF">
      <w:pPr>
        <w:pStyle w:val="Akapitzlist"/>
        <w:numPr>
          <w:ilvl w:val="1"/>
          <w:numId w:val="11"/>
        </w:numPr>
        <w:ind w:left="1134" w:hanging="283"/>
        <w:contextualSpacing w:val="0"/>
        <w:jc w:val="both"/>
        <w:rPr>
          <w:rFonts w:asciiTheme="minorHAnsi" w:hAnsiTheme="minorHAnsi" w:cs="Arial"/>
        </w:rPr>
      </w:pPr>
      <w:r w:rsidRPr="00BF35F6">
        <w:rPr>
          <w:rFonts w:asciiTheme="minorHAnsi" w:hAnsiTheme="minorHAnsi" w:cs="Arial"/>
        </w:rPr>
        <w:t>Organizator w ramach Projektu zapewni miejsce noclegowe w następujących przypadkach:</w:t>
      </w:r>
    </w:p>
    <w:p w:rsidR="00137D36" w:rsidRPr="00BF35F6" w:rsidRDefault="00137D36" w:rsidP="00000DDF">
      <w:pPr>
        <w:pStyle w:val="Akapitzlist"/>
        <w:numPr>
          <w:ilvl w:val="2"/>
          <w:numId w:val="13"/>
        </w:numPr>
        <w:ind w:left="1418" w:hanging="284"/>
        <w:contextualSpacing w:val="0"/>
        <w:jc w:val="both"/>
        <w:rPr>
          <w:rFonts w:asciiTheme="minorHAnsi" w:hAnsiTheme="minorHAnsi" w:cs="Arial"/>
        </w:rPr>
      </w:pPr>
      <w:r w:rsidRPr="00BF35F6">
        <w:rPr>
          <w:rFonts w:asciiTheme="minorHAnsi" w:hAnsiTheme="minorHAnsi" w:cs="Arial"/>
        </w:rPr>
        <w:t>gdy Uczestnik</w:t>
      </w:r>
      <w:r w:rsidR="00AE191C" w:rsidRPr="00BF35F6">
        <w:rPr>
          <w:rFonts w:asciiTheme="minorHAnsi" w:hAnsiTheme="minorHAnsi" w:cs="Arial"/>
        </w:rPr>
        <w:t>/czka</w:t>
      </w:r>
      <w:r w:rsidRPr="00BF35F6">
        <w:rPr>
          <w:rFonts w:asciiTheme="minorHAnsi" w:hAnsiTheme="minorHAnsi" w:cs="Arial"/>
        </w:rPr>
        <w:t xml:space="preserve"> posiada miejsce zamieszkania inne niż mi</w:t>
      </w:r>
      <w:r w:rsidR="00A3767E" w:rsidRPr="00BF35F6">
        <w:rPr>
          <w:rFonts w:asciiTheme="minorHAnsi" w:hAnsiTheme="minorHAnsi" w:cs="Arial"/>
        </w:rPr>
        <w:t>ejscowość w której realizowane są studia</w:t>
      </w:r>
      <w:r w:rsidRPr="00BF35F6">
        <w:rPr>
          <w:rFonts w:asciiTheme="minorHAnsi" w:hAnsiTheme="minorHAnsi" w:cs="Arial"/>
        </w:rPr>
        <w:t>,</w:t>
      </w:r>
    </w:p>
    <w:p w:rsidR="00137D36" w:rsidRPr="00BF35F6" w:rsidRDefault="00A3767E" w:rsidP="00000DDF">
      <w:pPr>
        <w:pStyle w:val="Akapitzlist"/>
        <w:numPr>
          <w:ilvl w:val="2"/>
          <w:numId w:val="13"/>
        </w:numPr>
        <w:ind w:left="1418" w:hanging="284"/>
        <w:contextualSpacing w:val="0"/>
        <w:jc w:val="both"/>
        <w:rPr>
          <w:rFonts w:asciiTheme="minorHAnsi" w:hAnsiTheme="minorHAnsi" w:cs="Arial"/>
        </w:rPr>
      </w:pPr>
      <w:r w:rsidRPr="00BF35F6">
        <w:rPr>
          <w:rFonts w:asciiTheme="minorHAnsi" w:hAnsiTheme="minorHAnsi" w:cs="Arial"/>
        </w:rPr>
        <w:t>o ile zjazd</w:t>
      </w:r>
      <w:r w:rsidR="00137D36" w:rsidRPr="00BF35F6">
        <w:rPr>
          <w:rFonts w:asciiTheme="minorHAnsi" w:hAnsiTheme="minorHAnsi" w:cs="Arial"/>
        </w:rPr>
        <w:t>, w którym Uczestnik</w:t>
      </w:r>
      <w:r w:rsidR="00AE191C" w:rsidRPr="00BF35F6">
        <w:rPr>
          <w:rFonts w:asciiTheme="minorHAnsi" w:hAnsiTheme="minorHAnsi" w:cs="Arial"/>
        </w:rPr>
        <w:t xml:space="preserve">/czka </w:t>
      </w:r>
      <w:r w:rsidR="00137D36" w:rsidRPr="00BF35F6">
        <w:rPr>
          <w:rFonts w:asciiTheme="minorHAnsi" w:hAnsiTheme="minorHAnsi" w:cs="Arial"/>
        </w:rPr>
        <w:t xml:space="preserve">bierze udział </w:t>
      </w:r>
      <w:r w:rsidR="00944375" w:rsidRPr="00BF35F6">
        <w:rPr>
          <w:rFonts w:asciiTheme="minorHAnsi" w:hAnsiTheme="minorHAnsi" w:cs="Arial"/>
        </w:rPr>
        <w:t>trwa co najmniej dwa dni</w:t>
      </w:r>
    </w:p>
    <w:p w:rsidR="00137D36" w:rsidRPr="00BF35F6" w:rsidRDefault="00137D36" w:rsidP="00000DDF">
      <w:pPr>
        <w:pStyle w:val="Default"/>
        <w:numPr>
          <w:ilvl w:val="1"/>
          <w:numId w:val="11"/>
        </w:numPr>
        <w:ind w:left="1134" w:hanging="283"/>
        <w:jc w:val="both"/>
        <w:rPr>
          <w:rFonts w:asciiTheme="minorHAnsi" w:hAnsiTheme="minorHAnsi"/>
          <w:color w:val="auto"/>
        </w:rPr>
      </w:pPr>
      <w:r w:rsidRPr="00BF35F6">
        <w:rPr>
          <w:rFonts w:asciiTheme="minorHAnsi" w:hAnsiTheme="minorHAnsi"/>
          <w:color w:val="auto"/>
        </w:rPr>
        <w:lastRenderedPageBreak/>
        <w:t xml:space="preserve">Wniosek o zapewnienie noclegu należy składać </w:t>
      </w:r>
      <w:r w:rsidR="00863F38" w:rsidRPr="00BF35F6">
        <w:rPr>
          <w:rFonts w:asciiTheme="minorHAnsi" w:hAnsiTheme="minorHAnsi"/>
          <w:color w:val="auto"/>
        </w:rPr>
        <w:t>co najmniej</w:t>
      </w:r>
      <w:r w:rsidRPr="00BF35F6">
        <w:rPr>
          <w:rFonts w:asciiTheme="minorHAnsi" w:hAnsiTheme="minorHAnsi"/>
          <w:color w:val="auto"/>
        </w:rPr>
        <w:t xml:space="preserve"> </w:t>
      </w:r>
      <w:r w:rsidR="005D1291" w:rsidRPr="00BF35F6">
        <w:rPr>
          <w:rFonts w:asciiTheme="minorHAnsi" w:hAnsiTheme="minorHAnsi"/>
          <w:color w:val="auto"/>
        </w:rPr>
        <w:t>7</w:t>
      </w:r>
      <w:r w:rsidRPr="00BF35F6">
        <w:rPr>
          <w:rFonts w:asciiTheme="minorHAnsi" w:hAnsiTheme="minorHAnsi"/>
          <w:bCs/>
          <w:color w:val="auto"/>
        </w:rPr>
        <w:t xml:space="preserve"> dni</w:t>
      </w:r>
      <w:r w:rsidRPr="00BF35F6">
        <w:rPr>
          <w:rFonts w:asciiTheme="minorHAnsi" w:hAnsiTheme="minorHAnsi"/>
          <w:b/>
          <w:bCs/>
          <w:color w:val="auto"/>
        </w:rPr>
        <w:t xml:space="preserve"> </w:t>
      </w:r>
      <w:r w:rsidR="00A3767E" w:rsidRPr="00BF35F6">
        <w:rPr>
          <w:rFonts w:asciiTheme="minorHAnsi" w:hAnsiTheme="minorHAnsi"/>
          <w:bCs/>
          <w:color w:val="auto"/>
        </w:rPr>
        <w:t>przed datą kolejnego zjazdu</w:t>
      </w:r>
      <w:r w:rsidRPr="00BF35F6">
        <w:rPr>
          <w:rFonts w:asciiTheme="minorHAnsi" w:hAnsiTheme="minorHAnsi"/>
          <w:color w:val="auto"/>
        </w:rPr>
        <w:t>. Jeżeli Uczestnik</w:t>
      </w:r>
      <w:r w:rsidR="00AE191C" w:rsidRPr="00BF35F6">
        <w:rPr>
          <w:rFonts w:asciiTheme="minorHAnsi" w:hAnsiTheme="minorHAnsi"/>
          <w:color w:val="auto"/>
        </w:rPr>
        <w:t>/czka</w:t>
      </w:r>
      <w:r w:rsidRPr="00BF35F6">
        <w:rPr>
          <w:rFonts w:asciiTheme="minorHAnsi" w:hAnsiTheme="minorHAnsi"/>
          <w:color w:val="auto"/>
        </w:rPr>
        <w:t xml:space="preserve"> do tego czasu nie złoży wymaganych dokumentów jest to jednoznaczne z rezygnacją z ubiegania się o </w:t>
      </w:r>
      <w:r w:rsidR="00A03C28" w:rsidRPr="00BF35F6">
        <w:rPr>
          <w:rFonts w:asciiTheme="minorHAnsi" w:hAnsiTheme="minorHAnsi"/>
          <w:color w:val="auto"/>
        </w:rPr>
        <w:t>zapewnienie</w:t>
      </w:r>
      <w:r w:rsidRPr="00BF35F6">
        <w:rPr>
          <w:rFonts w:asciiTheme="minorHAnsi" w:hAnsiTheme="minorHAnsi"/>
          <w:color w:val="auto"/>
        </w:rPr>
        <w:t xml:space="preserve"> noclegu</w:t>
      </w:r>
      <w:r w:rsidR="00A03C28" w:rsidRPr="00BF35F6">
        <w:rPr>
          <w:rFonts w:asciiTheme="minorHAnsi" w:hAnsiTheme="minorHAnsi"/>
          <w:color w:val="auto"/>
        </w:rPr>
        <w:t xml:space="preserve"> przez Organizatora</w:t>
      </w:r>
      <w:r w:rsidRPr="00BF35F6">
        <w:rPr>
          <w:rFonts w:asciiTheme="minorHAnsi" w:hAnsiTheme="minorHAnsi"/>
          <w:color w:val="auto"/>
        </w:rPr>
        <w:t>.</w:t>
      </w:r>
    </w:p>
    <w:p w:rsidR="007A5674" w:rsidRPr="00BF35F6" w:rsidRDefault="007A5674" w:rsidP="00000DDF">
      <w:pPr>
        <w:pStyle w:val="Default"/>
        <w:numPr>
          <w:ilvl w:val="1"/>
          <w:numId w:val="11"/>
        </w:numPr>
        <w:ind w:left="1134" w:hanging="283"/>
        <w:jc w:val="both"/>
        <w:rPr>
          <w:rFonts w:asciiTheme="minorHAnsi" w:hAnsiTheme="minorHAnsi"/>
          <w:color w:val="auto"/>
        </w:rPr>
      </w:pPr>
      <w:r w:rsidRPr="00BF35F6">
        <w:rPr>
          <w:rFonts w:asciiTheme="minorHAnsi" w:hAnsiTheme="minorHAnsi"/>
          <w:color w:val="auto"/>
        </w:rPr>
        <w:t xml:space="preserve">Organizator </w:t>
      </w:r>
      <w:r w:rsidR="00B67B6E" w:rsidRPr="00BF35F6">
        <w:rPr>
          <w:rFonts w:asciiTheme="minorHAnsi" w:hAnsiTheme="minorHAnsi"/>
          <w:color w:val="auto"/>
        </w:rPr>
        <w:t xml:space="preserve">każdorazowo przed rozpoczęciem </w:t>
      </w:r>
      <w:r w:rsidR="00ED46FE" w:rsidRPr="00BF35F6">
        <w:rPr>
          <w:rFonts w:asciiTheme="minorHAnsi" w:hAnsiTheme="minorHAnsi"/>
          <w:color w:val="auto"/>
        </w:rPr>
        <w:t>zjazdu</w:t>
      </w:r>
      <w:r w:rsidR="00B67B6E" w:rsidRPr="00BF35F6">
        <w:rPr>
          <w:rFonts w:asciiTheme="minorHAnsi" w:hAnsiTheme="minorHAnsi"/>
          <w:color w:val="auto"/>
        </w:rPr>
        <w:t xml:space="preserve"> </w:t>
      </w:r>
      <w:r w:rsidR="005C6BA0" w:rsidRPr="00BF35F6">
        <w:rPr>
          <w:rFonts w:asciiTheme="minorHAnsi" w:hAnsiTheme="minorHAnsi"/>
          <w:color w:val="auto"/>
        </w:rPr>
        <w:t xml:space="preserve">przekaże </w:t>
      </w:r>
      <w:r w:rsidR="00B5144A" w:rsidRPr="00BF35F6">
        <w:rPr>
          <w:rFonts w:asciiTheme="minorHAnsi" w:hAnsiTheme="minorHAnsi"/>
          <w:color w:val="auto"/>
        </w:rPr>
        <w:t xml:space="preserve">hotelowi listę Uczestników/czek </w:t>
      </w:r>
      <w:r w:rsidR="00B67B6E" w:rsidRPr="00BF35F6">
        <w:rPr>
          <w:rFonts w:asciiTheme="minorHAnsi" w:hAnsiTheme="minorHAnsi"/>
          <w:color w:val="auto"/>
        </w:rPr>
        <w:t>korzystających z noclegu.</w:t>
      </w:r>
    </w:p>
    <w:p w:rsidR="00137D36" w:rsidRPr="00BF35F6" w:rsidRDefault="00137D36" w:rsidP="00000DDF">
      <w:pPr>
        <w:pStyle w:val="Akapitzlist"/>
        <w:numPr>
          <w:ilvl w:val="0"/>
          <w:numId w:val="12"/>
        </w:numPr>
        <w:ind w:left="426" w:hanging="426"/>
        <w:contextualSpacing w:val="0"/>
        <w:jc w:val="both"/>
        <w:rPr>
          <w:rFonts w:asciiTheme="minorHAnsi" w:hAnsiTheme="minorHAnsi" w:cs="Arial"/>
        </w:rPr>
      </w:pPr>
      <w:r w:rsidRPr="00BF35F6">
        <w:rPr>
          <w:rFonts w:asciiTheme="minorHAnsi" w:hAnsiTheme="minorHAnsi" w:cs="Arial"/>
        </w:rPr>
        <w:t>Zasady zwrotu kosztów dojazdu</w:t>
      </w:r>
      <w:r w:rsidR="006C248E" w:rsidRPr="00BF35F6">
        <w:rPr>
          <w:rFonts w:asciiTheme="minorHAnsi" w:hAnsiTheme="minorHAnsi" w:cs="Arial"/>
        </w:rPr>
        <w:t>:</w:t>
      </w:r>
    </w:p>
    <w:p w:rsidR="002C693B" w:rsidRPr="00BF35F6" w:rsidRDefault="002C693B" w:rsidP="00000DDF">
      <w:pPr>
        <w:pStyle w:val="Akapitzlist"/>
        <w:numPr>
          <w:ilvl w:val="1"/>
          <w:numId w:val="12"/>
        </w:numPr>
        <w:ind w:left="1134" w:hanging="283"/>
        <w:contextualSpacing w:val="0"/>
        <w:jc w:val="both"/>
        <w:rPr>
          <w:rFonts w:asciiTheme="minorHAnsi" w:hAnsiTheme="minorHAnsi" w:cs="Arial"/>
        </w:rPr>
      </w:pPr>
      <w:r w:rsidRPr="00BF35F6">
        <w:rPr>
          <w:rFonts w:asciiTheme="minorHAnsi" w:hAnsiTheme="minorHAnsi" w:cs="Arial"/>
        </w:rPr>
        <w:t>Zwrot kosztów dojazdu odbywa się na wniosek Uczestnika/</w:t>
      </w:r>
      <w:proofErr w:type="spellStart"/>
      <w:r w:rsidRPr="00BF35F6">
        <w:rPr>
          <w:rFonts w:asciiTheme="minorHAnsi" w:hAnsiTheme="minorHAnsi" w:cs="Arial"/>
        </w:rPr>
        <w:t>czki</w:t>
      </w:r>
      <w:proofErr w:type="spellEnd"/>
      <w:r w:rsidRPr="00BF35F6">
        <w:rPr>
          <w:rFonts w:asciiTheme="minorHAnsi" w:hAnsiTheme="minorHAnsi" w:cs="Arial"/>
        </w:rPr>
        <w:t>, na zasadzie refundacji rzeczywiście poniesionych wydatków</w:t>
      </w:r>
      <w:r w:rsidR="00DA6105" w:rsidRPr="00BF35F6">
        <w:rPr>
          <w:rFonts w:asciiTheme="minorHAnsi" w:hAnsiTheme="minorHAnsi" w:cs="Arial"/>
        </w:rPr>
        <w:t>,</w:t>
      </w:r>
    </w:p>
    <w:p w:rsidR="002C693B" w:rsidRPr="00BF35F6" w:rsidRDefault="002C693B" w:rsidP="00000DDF">
      <w:pPr>
        <w:pStyle w:val="Akapitzlist"/>
        <w:numPr>
          <w:ilvl w:val="1"/>
          <w:numId w:val="12"/>
        </w:numPr>
        <w:ind w:left="1134" w:hanging="283"/>
        <w:contextualSpacing w:val="0"/>
        <w:jc w:val="both"/>
        <w:rPr>
          <w:rFonts w:asciiTheme="minorHAnsi" w:hAnsiTheme="minorHAnsi" w:cs="Arial"/>
        </w:rPr>
      </w:pPr>
      <w:r w:rsidRPr="00BF35F6">
        <w:rPr>
          <w:rFonts w:asciiTheme="minorHAnsi" w:hAnsiTheme="minorHAnsi" w:cs="Arial"/>
        </w:rPr>
        <w:t>Zwrot przysługuje Uczestnikom/</w:t>
      </w:r>
      <w:proofErr w:type="spellStart"/>
      <w:r w:rsidRPr="00BF35F6">
        <w:rPr>
          <w:rFonts w:asciiTheme="minorHAnsi" w:hAnsiTheme="minorHAnsi" w:cs="Arial"/>
        </w:rPr>
        <w:t>czkom</w:t>
      </w:r>
      <w:proofErr w:type="spellEnd"/>
      <w:r w:rsidRPr="00BF35F6">
        <w:rPr>
          <w:rFonts w:asciiTheme="minorHAnsi" w:hAnsiTheme="minorHAnsi" w:cs="Arial"/>
        </w:rPr>
        <w:t xml:space="preserve">, których miejsce zamieszkania jest inne niż miejsce </w:t>
      </w:r>
      <w:r w:rsidR="00A3767E" w:rsidRPr="00BF35F6">
        <w:rPr>
          <w:rFonts w:asciiTheme="minorHAnsi" w:hAnsiTheme="minorHAnsi" w:cs="Arial"/>
        </w:rPr>
        <w:t>realizacji studiów</w:t>
      </w:r>
      <w:r w:rsidR="00E84FD8" w:rsidRPr="00BF35F6">
        <w:rPr>
          <w:rFonts w:asciiTheme="minorHAnsi" w:hAnsiTheme="minorHAnsi" w:cs="Arial"/>
        </w:rPr>
        <w:t>,</w:t>
      </w:r>
    </w:p>
    <w:p w:rsidR="002C693B" w:rsidRPr="00BF35F6" w:rsidRDefault="00BC7062" w:rsidP="00000DDF">
      <w:pPr>
        <w:pStyle w:val="Akapitzlist"/>
        <w:numPr>
          <w:ilvl w:val="1"/>
          <w:numId w:val="12"/>
        </w:numPr>
        <w:autoSpaceDE w:val="0"/>
        <w:autoSpaceDN w:val="0"/>
        <w:adjustRightInd w:val="0"/>
        <w:ind w:left="1134" w:hanging="283"/>
        <w:contextualSpacing w:val="0"/>
        <w:jc w:val="both"/>
        <w:rPr>
          <w:rFonts w:asciiTheme="minorHAnsi" w:hAnsiTheme="minorHAnsi" w:cs="Arial"/>
        </w:rPr>
      </w:pPr>
      <w:r w:rsidRPr="00BF35F6">
        <w:rPr>
          <w:rFonts w:asciiTheme="minorHAnsi" w:hAnsiTheme="minorHAnsi" w:cs="Arial"/>
        </w:rPr>
        <w:t xml:space="preserve">Podstawową formą podróży </w:t>
      </w:r>
      <w:r w:rsidR="002C693B" w:rsidRPr="00BF35F6">
        <w:rPr>
          <w:rFonts w:asciiTheme="minorHAnsi" w:hAnsiTheme="minorHAnsi" w:cs="Arial"/>
        </w:rPr>
        <w:t>będzie podróż publicznymi/zbiorowymi środkami transportu, chyba że z powodu systemu środków transportu na danym terenie są uzasadnione</w:t>
      </w:r>
      <w:r w:rsidR="00E84FD8" w:rsidRPr="00BF35F6">
        <w:rPr>
          <w:rFonts w:asciiTheme="minorHAnsi" w:hAnsiTheme="minorHAnsi" w:cs="Arial"/>
        </w:rPr>
        <w:t xml:space="preserve"> powody dla innej formy podróży,</w:t>
      </w:r>
      <w:r w:rsidR="002C693B" w:rsidRPr="00BF35F6">
        <w:rPr>
          <w:rFonts w:asciiTheme="minorHAnsi" w:hAnsiTheme="minorHAnsi" w:cs="Arial"/>
        </w:rPr>
        <w:t xml:space="preserve"> </w:t>
      </w:r>
    </w:p>
    <w:p w:rsidR="002C693B" w:rsidRPr="00BF35F6" w:rsidRDefault="002C693B" w:rsidP="00000DDF">
      <w:pPr>
        <w:pStyle w:val="Akapitzlist"/>
        <w:numPr>
          <w:ilvl w:val="1"/>
          <w:numId w:val="12"/>
        </w:numPr>
        <w:autoSpaceDE w:val="0"/>
        <w:autoSpaceDN w:val="0"/>
        <w:adjustRightInd w:val="0"/>
        <w:ind w:left="1134" w:hanging="283"/>
        <w:contextualSpacing w:val="0"/>
        <w:jc w:val="both"/>
        <w:rPr>
          <w:rFonts w:asciiTheme="minorHAnsi" w:hAnsiTheme="minorHAnsi" w:cs="Arial"/>
        </w:rPr>
      </w:pPr>
      <w:r w:rsidRPr="00BF35F6">
        <w:rPr>
          <w:rFonts w:asciiTheme="minorHAnsi" w:hAnsiTheme="minorHAnsi" w:cs="Arial"/>
        </w:rPr>
        <w:t>W przypadku dojazdu pociągiem kwalifikowalny będzie koszt zgodnie z cennikiem biletów II klasy o</w:t>
      </w:r>
      <w:r w:rsidR="00E84FD8" w:rsidRPr="00BF35F6">
        <w:rPr>
          <w:rFonts w:asciiTheme="minorHAnsi" w:hAnsiTheme="minorHAnsi" w:cs="Arial"/>
        </w:rPr>
        <w:t>bowiązującym na danym obszarze,</w:t>
      </w:r>
    </w:p>
    <w:p w:rsidR="002C693B" w:rsidRPr="00BF35F6" w:rsidRDefault="002C693B" w:rsidP="00000DDF">
      <w:pPr>
        <w:pStyle w:val="Akapitzlist"/>
        <w:numPr>
          <w:ilvl w:val="1"/>
          <w:numId w:val="12"/>
        </w:numPr>
        <w:ind w:left="1134" w:hanging="283"/>
        <w:contextualSpacing w:val="0"/>
        <w:jc w:val="both"/>
        <w:rPr>
          <w:rFonts w:asciiTheme="minorHAnsi" w:hAnsiTheme="minorHAnsi" w:cs="Arial"/>
        </w:rPr>
      </w:pPr>
      <w:r w:rsidRPr="00BF35F6">
        <w:rPr>
          <w:rFonts w:asciiTheme="minorHAnsi" w:hAnsiTheme="minorHAnsi" w:cs="Arial"/>
        </w:rPr>
        <w:t xml:space="preserve">Wysokość wydatku weryfikowana jest na podstawie jednego kompletu biletów (tam i z powrotem) z dnia odbywania </w:t>
      </w:r>
      <w:r w:rsidR="00E8305C" w:rsidRPr="00BF35F6">
        <w:rPr>
          <w:rFonts w:asciiTheme="minorHAnsi" w:hAnsiTheme="minorHAnsi" w:cs="Arial"/>
        </w:rPr>
        <w:t>danego zjazdu</w:t>
      </w:r>
      <w:r w:rsidRPr="00BF35F6">
        <w:rPr>
          <w:rFonts w:asciiTheme="minorHAnsi" w:hAnsiTheme="minorHAnsi" w:cs="Arial"/>
        </w:rPr>
        <w:t xml:space="preserve"> lub zaświadczenia o cenie biletu od przewoźnika obsługującego daną trasę</w:t>
      </w:r>
      <w:r w:rsidR="00E84FD8" w:rsidRPr="00BF35F6">
        <w:rPr>
          <w:rFonts w:asciiTheme="minorHAnsi" w:hAnsiTheme="minorHAnsi" w:cs="Arial"/>
        </w:rPr>
        <w:t>,</w:t>
      </w:r>
    </w:p>
    <w:p w:rsidR="002C693B" w:rsidRPr="00BF35F6" w:rsidRDefault="002C693B" w:rsidP="00000DDF">
      <w:pPr>
        <w:pStyle w:val="Default"/>
        <w:numPr>
          <w:ilvl w:val="1"/>
          <w:numId w:val="12"/>
        </w:numPr>
        <w:ind w:left="1134" w:hanging="283"/>
        <w:rPr>
          <w:rFonts w:asciiTheme="minorHAnsi" w:hAnsiTheme="minorHAnsi"/>
          <w:color w:val="auto"/>
        </w:rPr>
      </w:pPr>
      <w:r w:rsidRPr="00BF35F6">
        <w:rPr>
          <w:rFonts w:asciiTheme="minorHAnsi" w:hAnsiTheme="minorHAnsi"/>
          <w:color w:val="auto"/>
        </w:rPr>
        <w:t>W celu rozliczenia i zwrotu kosztów dojazdu publicznymi środkami transportu na zajęcia niezbędne jest złożenie przez Uczestnika</w:t>
      </w:r>
      <w:r w:rsidR="004C19FD" w:rsidRPr="00BF35F6">
        <w:rPr>
          <w:rFonts w:asciiTheme="minorHAnsi" w:hAnsiTheme="minorHAnsi"/>
          <w:color w:val="auto"/>
        </w:rPr>
        <w:t>/</w:t>
      </w:r>
      <w:proofErr w:type="spellStart"/>
      <w:r w:rsidR="004C19FD" w:rsidRPr="00BF35F6">
        <w:rPr>
          <w:rFonts w:asciiTheme="minorHAnsi" w:hAnsiTheme="minorHAnsi"/>
          <w:color w:val="auto"/>
        </w:rPr>
        <w:t>czkę</w:t>
      </w:r>
      <w:proofErr w:type="spellEnd"/>
      <w:r w:rsidRPr="00BF35F6">
        <w:rPr>
          <w:rFonts w:asciiTheme="minorHAnsi" w:hAnsiTheme="minorHAnsi"/>
          <w:color w:val="auto"/>
        </w:rPr>
        <w:t xml:space="preserve"> Projektu:</w:t>
      </w:r>
    </w:p>
    <w:p w:rsidR="002C693B" w:rsidRPr="00BF35F6" w:rsidRDefault="002C693B" w:rsidP="00000DDF">
      <w:pPr>
        <w:pStyle w:val="Default"/>
        <w:numPr>
          <w:ilvl w:val="2"/>
          <w:numId w:val="14"/>
        </w:numPr>
        <w:ind w:left="1418" w:hanging="284"/>
        <w:jc w:val="both"/>
        <w:rPr>
          <w:rFonts w:asciiTheme="minorHAnsi" w:hAnsiTheme="minorHAnsi"/>
          <w:color w:val="auto"/>
        </w:rPr>
      </w:pPr>
      <w:r w:rsidRPr="00BF35F6">
        <w:rPr>
          <w:rFonts w:asciiTheme="minorHAnsi" w:hAnsiTheme="minorHAnsi"/>
          <w:color w:val="auto"/>
        </w:rPr>
        <w:t>wypełnionego Wniosku o refundację kosztów dojazdu</w:t>
      </w:r>
      <w:r w:rsidR="00A03C28" w:rsidRPr="00BF35F6">
        <w:rPr>
          <w:rFonts w:asciiTheme="minorHAnsi" w:hAnsiTheme="minorHAnsi"/>
          <w:color w:val="auto"/>
        </w:rPr>
        <w:t>,</w:t>
      </w:r>
    </w:p>
    <w:p w:rsidR="002C693B" w:rsidRPr="00BF35F6" w:rsidRDefault="002C693B" w:rsidP="00000DDF">
      <w:pPr>
        <w:pStyle w:val="Default"/>
        <w:numPr>
          <w:ilvl w:val="2"/>
          <w:numId w:val="14"/>
        </w:numPr>
        <w:ind w:left="1418" w:hanging="284"/>
        <w:jc w:val="both"/>
        <w:rPr>
          <w:rFonts w:asciiTheme="minorHAnsi" w:hAnsiTheme="minorHAnsi"/>
          <w:color w:val="auto"/>
        </w:rPr>
      </w:pPr>
      <w:r w:rsidRPr="00BF35F6">
        <w:rPr>
          <w:rFonts w:asciiTheme="minorHAnsi" w:hAnsiTheme="minorHAnsi"/>
          <w:color w:val="auto"/>
        </w:rPr>
        <w:t>zestawienia kosztów dojazdu</w:t>
      </w:r>
      <w:r w:rsidR="00A03C28" w:rsidRPr="00BF35F6">
        <w:rPr>
          <w:rFonts w:asciiTheme="minorHAnsi" w:hAnsiTheme="minorHAnsi"/>
          <w:iCs/>
          <w:color w:val="auto"/>
        </w:rPr>
        <w:t>,</w:t>
      </w:r>
    </w:p>
    <w:p w:rsidR="002C693B" w:rsidRPr="00BF35F6" w:rsidRDefault="002C693B" w:rsidP="00000DDF">
      <w:pPr>
        <w:pStyle w:val="Default"/>
        <w:numPr>
          <w:ilvl w:val="2"/>
          <w:numId w:val="14"/>
        </w:numPr>
        <w:ind w:left="1418" w:hanging="284"/>
        <w:jc w:val="both"/>
        <w:rPr>
          <w:rFonts w:asciiTheme="minorHAnsi" w:hAnsiTheme="minorHAnsi"/>
          <w:color w:val="auto"/>
        </w:rPr>
      </w:pPr>
      <w:r w:rsidRPr="00BF35F6">
        <w:rPr>
          <w:rFonts w:asciiTheme="minorHAnsi" w:hAnsiTheme="minorHAnsi"/>
          <w:color w:val="auto"/>
        </w:rPr>
        <w:t xml:space="preserve">kompletu </w:t>
      </w:r>
      <w:r w:rsidRPr="00BF35F6">
        <w:rPr>
          <w:rFonts w:asciiTheme="minorHAnsi" w:hAnsiTheme="minorHAnsi"/>
          <w:bCs/>
          <w:color w:val="auto"/>
        </w:rPr>
        <w:t xml:space="preserve">biletów przejazdowych </w:t>
      </w:r>
      <w:r w:rsidRPr="00BF35F6">
        <w:rPr>
          <w:rFonts w:asciiTheme="minorHAnsi" w:hAnsiTheme="minorHAnsi"/>
          <w:color w:val="auto"/>
        </w:rPr>
        <w:t xml:space="preserve">(tam i z powrotem) </w:t>
      </w:r>
      <w:r w:rsidRPr="00BF35F6">
        <w:rPr>
          <w:rFonts w:asciiTheme="minorHAnsi" w:hAnsiTheme="minorHAnsi"/>
          <w:bCs/>
          <w:color w:val="auto"/>
        </w:rPr>
        <w:t xml:space="preserve">za jeden dzień uczestnictwa w danej formie wsparcia </w:t>
      </w:r>
      <w:r w:rsidRPr="00BF35F6">
        <w:rPr>
          <w:rFonts w:asciiTheme="minorHAnsi" w:hAnsiTheme="minorHAnsi"/>
          <w:color w:val="auto"/>
        </w:rPr>
        <w:t xml:space="preserve">najtańszego przejazdu publicznymi środkami transportu (bilety kolejowe </w:t>
      </w:r>
      <w:r w:rsidR="00FB0C01" w:rsidRPr="00BF35F6">
        <w:rPr>
          <w:rFonts w:asciiTheme="minorHAnsi" w:hAnsiTheme="minorHAnsi"/>
          <w:color w:val="auto"/>
        </w:rPr>
        <w:t>II </w:t>
      </w:r>
      <w:r w:rsidRPr="00BF35F6">
        <w:rPr>
          <w:rFonts w:asciiTheme="minorHAnsi" w:hAnsiTheme="minorHAnsi"/>
          <w:color w:val="auto"/>
        </w:rPr>
        <w:t>klas</w:t>
      </w:r>
      <w:r w:rsidR="00BC7062" w:rsidRPr="00BF35F6">
        <w:rPr>
          <w:rFonts w:asciiTheme="minorHAnsi" w:hAnsiTheme="minorHAnsi"/>
          <w:color w:val="auto"/>
        </w:rPr>
        <w:t>y, bilety autobusowe PKS</w:t>
      </w:r>
      <w:r w:rsidRPr="00BF35F6">
        <w:rPr>
          <w:rFonts w:asciiTheme="minorHAnsi" w:hAnsiTheme="minorHAnsi"/>
          <w:color w:val="auto"/>
        </w:rPr>
        <w:t xml:space="preserve"> itp.) na danej trasie. Bilety muszą dotyczyć tego samego dnia, a godziny świadczyć o udziale Uczestnika</w:t>
      </w:r>
      <w:r w:rsidR="004C19FD" w:rsidRPr="00BF35F6">
        <w:rPr>
          <w:rFonts w:asciiTheme="minorHAnsi" w:hAnsiTheme="minorHAnsi"/>
          <w:color w:val="auto"/>
        </w:rPr>
        <w:t>/</w:t>
      </w:r>
      <w:proofErr w:type="spellStart"/>
      <w:r w:rsidR="004C19FD" w:rsidRPr="00BF35F6">
        <w:rPr>
          <w:rFonts w:asciiTheme="minorHAnsi" w:hAnsiTheme="minorHAnsi"/>
          <w:color w:val="auto"/>
        </w:rPr>
        <w:t>czki</w:t>
      </w:r>
      <w:proofErr w:type="spellEnd"/>
      <w:r w:rsidRPr="00BF35F6">
        <w:rPr>
          <w:rFonts w:asciiTheme="minorHAnsi" w:hAnsiTheme="minorHAnsi"/>
          <w:color w:val="auto"/>
        </w:rPr>
        <w:t xml:space="preserve"> </w:t>
      </w:r>
      <w:r w:rsidR="00E84FD8" w:rsidRPr="00BF35F6">
        <w:rPr>
          <w:rFonts w:asciiTheme="minorHAnsi" w:hAnsiTheme="minorHAnsi"/>
          <w:color w:val="auto"/>
        </w:rPr>
        <w:br/>
      </w:r>
      <w:r w:rsidRPr="00BF35F6">
        <w:rPr>
          <w:rFonts w:asciiTheme="minorHAnsi" w:hAnsiTheme="minorHAnsi"/>
          <w:color w:val="auto"/>
        </w:rPr>
        <w:t>w zajęciach (o ile godziny są podane). Koszt biletów za jeden dzień zostanie pomnożony przez liczbę dni obecności Uczestnika</w:t>
      </w:r>
      <w:r w:rsidR="004C19FD" w:rsidRPr="00BF35F6">
        <w:rPr>
          <w:rFonts w:asciiTheme="minorHAnsi" w:hAnsiTheme="minorHAnsi"/>
          <w:color w:val="auto"/>
        </w:rPr>
        <w:t>/</w:t>
      </w:r>
      <w:proofErr w:type="spellStart"/>
      <w:r w:rsidR="004C19FD" w:rsidRPr="00BF35F6">
        <w:rPr>
          <w:rFonts w:asciiTheme="minorHAnsi" w:hAnsiTheme="minorHAnsi"/>
          <w:color w:val="auto"/>
        </w:rPr>
        <w:t>czki</w:t>
      </w:r>
      <w:proofErr w:type="spellEnd"/>
      <w:r w:rsidR="00FB0C01" w:rsidRPr="00BF35F6">
        <w:rPr>
          <w:rFonts w:asciiTheme="minorHAnsi" w:hAnsiTheme="minorHAnsi"/>
          <w:color w:val="auto"/>
        </w:rPr>
        <w:t xml:space="preserve"> w </w:t>
      </w:r>
      <w:r w:rsidRPr="00BF35F6">
        <w:rPr>
          <w:rFonts w:asciiTheme="minorHAnsi" w:hAnsiTheme="minorHAnsi"/>
          <w:color w:val="auto"/>
        </w:rPr>
        <w:t>okresie trwania danej formy wsparcia (na podstawie listy obecności). Bilety powinny być niezniszczone (czytelne). W przypadku ich nieczytelności Organizator Projektu</w:t>
      </w:r>
      <w:r w:rsidR="00E84FD8" w:rsidRPr="00BF35F6">
        <w:rPr>
          <w:rFonts w:asciiTheme="minorHAnsi" w:hAnsiTheme="minorHAnsi"/>
          <w:color w:val="auto"/>
        </w:rPr>
        <w:t xml:space="preserve"> nie zrefunduje kosztów dojazdu,</w:t>
      </w:r>
    </w:p>
    <w:p w:rsidR="003D0D35" w:rsidRPr="00BF35F6" w:rsidRDefault="00FB0C01" w:rsidP="00000DDF">
      <w:pPr>
        <w:pStyle w:val="Default"/>
        <w:numPr>
          <w:ilvl w:val="1"/>
          <w:numId w:val="12"/>
        </w:numPr>
        <w:ind w:left="1134" w:hanging="283"/>
        <w:jc w:val="both"/>
        <w:rPr>
          <w:rFonts w:asciiTheme="minorHAnsi" w:hAnsiTheme="minorHAnsi"/>
          <w:color w:val="auto"/>
        </w:rPr>
      </w:pPr>
      <w:r w:rsidRPr="00BF35F6">
        <w:rPr>
          <w:rFonts w:asciiTheme="minorHAnsi" w:hAnsiTheme="minorHAnsi"/>
          <w:color w:val="auto"/>
        </w:rPr>
        <w:t>P</w:t>
      </w:r>
      <w:r w:rsidR="002C693B" w:rsidRPr="00BF35F6">
        <w:rPr>
          <w:rFonts w:asciiTheme="minorHAnsi" w:hAnsiTheme="minorHAnsi"/>
          <w:color w:val="auto"/>
        </w:rPr>
        <w:t>rzewiduje się możliwość zwrotu kosztu dojazdu samochod</w:t>
      </w:r>
      <w:r w:rsidRPr="00BF35F6">
        <w:rPr>
          <w:rFonts w:asciiTheme="minorHAnsi" w:hAnsiTheme="minorHAnsi"/>
          <w:color w:val="auto"/>
        </w:rPr>
        <w:t>em prywatnym, jednakże tylko do </w:t>
      </w:r>
      <w:r w:rsidR="002C693B" w:rsidRPr="00BF35F6">
        <w:rPr>
          <w:rFonts w:asciiTheme="minorHAnsi" w:hAnsiTheme="minorHAnsi"/>
          <w:color w:val="auto"/>
        </w:rPr>
        <w:t>wysokości kosztu biletu najtańszego środka tra</w:t>
      </w:r>
      <w:r w:rsidR="00E84FD8" w:rsidRPr="00BF35F6">
        <w:rPr>
          <w:rFonts w:asciiTheme="minorHAnsi" w:hAnsiTheme="minorHAnsi"/>
          <w:color w:val="auto"/>
        </w:rPr>
        <w:t>nsportu na danej trasie jak w/w,</w:t>
      </w:r>
      <w:r w:rsidR="002C693B" w:rsidRPr="00BF35F6">
        <w:rPr>
          <w:rFonts w:asciiTheme="minorHAnsi" w:hAnsiTheme="minorHAnsi"/>
          <w:color w:val="auto"/>
        </w:rPr>
        <w:t xml:space="preserve"> </w:t>
      </w:r>
    </w:p>
    <w:p w:rsidR="002C693B" w:rsidRPr="00BF35F6" w:rsidRDefault="002C693B" w:rsidP="00000DDF">
      <w:pPr>
        <w:pStyle w:val="Default"/>
        <w:numPr>
          <w:ilvl w:val="1"/>
          <w:numId w:val="12"/>
        </w:numPr>
        <w:ind w:left="1134" w:hanging="283"/>
        <w:jc w:val="both"/>
        <w:rPr>
          <w:rFonts w:asciiTheme="minorHAnsi" w:hAnsiTheme="minorHAnsi"/>
          <w:color w:val="auto"/>
        </w:rPr>
      </w:pPr>
      <w:r w:rsidRPr="00BF35F6">
        <w:rPr>
          <w:rFonts w:asciiTheme="minorHAnsi" w:hAnsiTheme="minorHAnsi"/>
          <w:color w:val="auto"/>
        </w:rPr>
        <w:t>Zwrot kosztów dojazdu odbędzie się na podstawie złożonego wniosku</w:t>
      </w:r>
      <w:r w:rsidR="00FB0C01" w:rsidRPr="00BF35F6">
        <w:rPr>
          <w:rFonts w:asciiTheme="minorHAnsi" w:hAnsiTheme="minorHAnsi"/>
          <w:color w:val="auto"/>
        </w:rPr>
        <w:t xml:space="preserve"> wraz </w:t>
      </w:r>
      <w:r w:rsidR="00E84FD8" w:rsidRPr="00BF35F6">
        <w:rPr>
          <w:rFonts w:asciiTheme="minorHAnsi" w:hAnsiTheme="minorHAnsi"/>
          <w:color w:val="auto"/>
        </w:rPr>
        <w:br/>
      </w:r>
      <w:r w:rsidR="00FB0C01" w:rsidRPr="00BF35F6">
        <w:rPr>
          <w:rFonts w:asciiTheme="minorHAnsi" w:hAnsiTheme="minorHAnsi"/>
          <w:color w:val="auto"/>
        </w:rPr>
        <w:t>z wymaganymi załącznikami</w:t>
      </w:r>
      <w:r w:rsidR="00E84FD8" w:rsidRPr="00BF35F6">
        <w:rPr>
          <w:rFonts w:asciiTheme="minorHAnsi" w:hAnsiTheme="minorHAnsi"/>
          <w:color w:val="auto"/>
        </w:rPr>
        <w:t>,</w:t>
      </w:r>
    </w:p>
    <w:p w:rsidR="002C693B" w:rsidRPr="00BF35F6" w:rsidRDefault="002C693B" w:rsidP="00000DDF">
      <w:pPr>
        <w:pStyle w:val="Default"/>
        <w:numPr>
          <w:ilvl w:val="1"/>
          <w:numId w:val="12"/>
        </w:numPr>
        <w:ind w:left="1134" w:hanging="283"/>
        <w:jc w:val="both"/>
        <w:rPr>
          <w:rFonts w:asciiTheme="minorHAnsi" w:hAnsiTheme="minorHAnsi"/>
          <w:color w:val="auto"/>
        </w:rPr>
      </w:pPr>
      <w:r w:rsidRPr="00BF35F6">
        <w:rPr>
          <w:rFonts w:asciiTheme="minorHAnsi" w:hAnsiTheme="minorHAnsi"/>
          <w:color w:val="auto"/>
        </w:rPr>
        <w:t xml:space="preserve">Wniosek o refundację kosztów dojazdu należy składać do </w:t>
      </w:r>
      <w:r w:rsidR="00ED46FE" w:rsidRPr="00BF35F6">
        <w:rPr>
          <w:rFonts w:asciiTheme="minorHAnsi" w:hAnsiTheme="minorHAnsi"/>
          <w:color w:val="auto"/>
        </w:rPr>
        <w:t>15</w:t>
      </w:r>
      <w:r w:rsidRPr="00BF35F6">
        <w:rPr>
          <w:rFonts w:asciiTheme="minorHAnsi" w:hAnsiTheme="minorHAnsi"/>
          <w:bCs/>
          <w:color w:val="auto"/>
        </w:rPr>
        <w:t xml:space="preserve"> dni</w:t>
      </w:r>
      <w:r w:rsidRPr="00BF35F6">
        <w:rPr>
          <w:rFonts w:asciiTheme="minorHAnsi" w:hAnsiTheme="minorHAnsi"/>
          <w:b/>
          <w:bCs/>
          <w:color w:val="auto"/>
        </w:rPr>
        <w:t xml:space="preserve"> </w:t>
      </w:r>
      <w:r w:rsidRPr="00BF35F6">
        <w:rPr>
          <w:rFonts w:asciiTheme="minorHAnsi" w:hAnsiTheme="minorHAnsi"/>
          <w:color w:val="auto"/>
        </w:rPr>
        <w:t>od daty zakończenia wsparcia. Jeżeli Uczestnik</w:t>
      </w:r>
      <w:r w:rsidR="004C19FD" w:rsidRPr="00BF35F6">
        <w:rPr>
          <w:rFonts w:asciiTheme="minorHAnsi" w:hAnsiTheme="minorHAnsi"/>
          <w:color w:val="auto"/>
        </w:rPr>
        <w:t>/czka</w:t>
      </w:r>
      <w:r w:rsidRPr="00BF35F6">
        <w:rPr>
          <w:rFonts w:asciiTheme="minorHAnsi" w:hAnsiTheme="minorHAnsi"/>
          <w:color w:val="auto"/>
        </w:rPr>
        <w:t xml:space="preserve"> do tego czasu nie złoży wymaganych dokumentów jest to jednoznaczne z</w:t>
      </w:r>
      <w:r w:rsidR="00754DB5" w:rsidRPr="00BF35F6">
        <w:rPr>
          <w:rFonts w:asciiTheme="minorHAnsi" w:hAnsiTheme="minorHAnsi"/>
          <w:color w:val="auto"/>
        </w:rPr>
        <w:t> </w:t>
      </w:r>
      <w:r w:rsidRPr="00BF35F6">
        <w:rPr>
          <w:rFonts w:asciiTheme="minorHAnsi" w:hAnsiTheme="minorHAnsi"/>
          <w:color w:val="auto"/>
        </w:rPr>
        <w:t>rezygnacją z ubiega</w:t>
      </w:r>
      <w:r w:rsidR="00E84FD8" w:rsidRPr="00BF35F6">
        <w:rPr>
          <w:rFonts w:asciiTheme="minorHAnsi" w:hAnsiTheme="minorHAnsi"/>
          <w:color w:val="auto"/>
        </w:rPr>
        <w:t>nia się o zwrot kosztów dojazdu,</w:t>
      </w:r>
    </w:p>
    <w:p w:rsidR="002C693B" w:rsidRPr="00BF35F6" w:rsidRDefault="002C693B" w:rsidP="00000DDF">
      <w:pPr>
        <w:pStyle w:val="Default"/>
        <w:numPr>
          <w:ilvl w:val="1"/>
          <w:numId w:val="12"/>
        </w:numPr>
        <w:ind w:left="1134" w:hanging="283"/>
        <w:jc w:val="both"/>
        <w:rPr>
          <w:rFonts w:asciiTheme="minorHAnsi" w:hAnsiTheme="minorHAnsi"/>
          <w:color w:val="auto"/>
        </w:rPr>
      </w:pPr>
      <w:r w:rsidRPr="00BF35F6">
        <w:rPr>
          <w:rFonts w:asciiTheme="minorHAnsi" w:hAnsiTheme="minorHAnsi"/>
          <w:color w:val="auto"/>
        </w:rPr>
        <w:t>Wypłata dokonywana jest po zatwierdzeniu wniosków przez Organizatora, przelewem na konto wskazane przez Uczestnika</w:t>
      </w:r>
      <w:r w:rsidR="004C19FD" w:rsidRPr="00BF35F6">
        <w:rPr>
          <w:rFonts w:asciiTheme="minorHAnsi" w:hAnsiTheme="minorHAnsi"/>
          <w:color w:val="auto"/>
        </w:rPr>
        <w:t>/</w:t>
      </w:r>
      <w:proofErr w:type="spellStart"/>
      <w:r w:rsidR="004C19FD" w:rsidRPr="00BF35F6">
        <w:rPr>
          <w:rFonts w:asciiTheme="minorHAnsi" w:hAnsiTheme="minorHAnsi"/>
          <w:color w:val="auto"/>
        </w:rPr>
        <w:t>czkę</w:t>
      </w:r>
      <w:proofErr w:type="spellEnd"/>
      <w:r w:rsidR="00ED46FE" w:rsidRPr="00BF35F6">
        <w:rPr>
          <w:rFonts w:asciiTheme="minorHAnsi" w:hAnsiTheme="minorHAnsi"/>
          <w:color w:val="auto"/>
        </w:rPr>
        <w:t>.</w:t>
      </w:r>
    </w:p>
    <w:p w:rsidR="005B19FC" w:rsidRPr="00BF35F6" w:rsidRDefault="005B19FC" w:rsidP="00B168FA">
      <w:pPr>
        <w:pStyle w:val="Default"/>
        <w:ind w:left="426"/>
        <w:jc w:val="both"/>
        <w:rPr>
          <w:rFonts w:asciiTheme="minorHAnsi" w:hAnsiTheme="minorHAnsi" w:cs="Calibri"/>
          <w:b/>
          <w:bCs/>
          <w:color w:val="auto"/>
        </w:rPr>
      </w:pPr>
    </w:p>
    <w:p w:rsidR="00BC621D" w:rsidRPr="00BF35F6" w:rsidRDefault="00BC621D" w:rsidP="00B168FA">
      <w:pPr>
        <w:spacing w:after="0" w:line="240" w:lineRule="auto"/>
        <w:jc w:val="center"/>
        <w:rPr>
          <w:b/>
          <w:sz w:val="24"/>
          <w:szCs w:val="24"/>
        </w:rPr>
      </w:pPr>
      <w:r w:rsidRPr="00BF35F6">
        <w:rPr>
          <w:b/>
          <w:sz w:val="24"/>
          <w:szCs w:val="24"/>
        </w:rPr>
        <w:t xml:space="preserve">§ </w:t>
      </w:r>
      <w:r w:rsidR="00ED46FE" w:rsidRPr="00BF35F6">
        <w:rPr>
          <w:b/>
          <w:sz w:val="24"/>
          <w:szCs w:val="24"/>
        </w:rPr>
        <w:t>6</w:t>
      </w:r>
    </w:p>
    <w:p w:rsidR="00BC621D" w:rsidRPr="00BF35F6" w:rsidRDefault="00BC621D" w:rsidP="00B168F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BF35F6">
        <w:rPr>
          <w:rFonts w:cs="Calibri"/>
          <w:b/>
          <w:bCs/>
          <w:sz w:val="24"/>
          <w:szCs w:val="24"/>
        </w:rPr>
        <w:t>Prawa i obowiązki Uczestników</w:t>
      </w:r>
      <w:r w:rsidR="004C19FD" w:rsidRPr="00BF35F6">
        <w:rPr>
          <w:rFonts w:cs="Calibri"/>
          <w:b/>
          <w:bCs/>
          <w:sz w:val="24"/>
          <w:szCs w:val="24"/>
        </w:rPr>
        <w:t>/czek</w:t>
      </w:r>
    </w:p>
    <w:p w:rsidR="00BC621D" w:rsidRPr="00BF35F6" w:rsidRDefault="00BC621D" w:rsidP="00000DDF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Theme="minorHAnsi" w:hAnsiTheme="minorHAnsi" w:cs="Calibri"/>
        </w:rPr>
      </w:pPr>
      <w:r w:rsidRPr="00BF35F6">
        <w:rPr>
          <w:rFonts w:asciiTheme="minorHAnsi" w:hAnsiTheme="minorHAnsi" w:cs="Calibri"/>
        </w:rPr>
        <w:t>Uczestnik</w:t>
      </w:r>
      <w:r w:rsidR="004C19FD" w:rsidRPr="00BF35F6">
        <w:rPr>
          <w:rFonts w:asciiTheme="minorHAnsi" w:hAnsiTheme="minorHAnsi" w:cs="Calibri"/>
        </w:rPr>
        <w:t>/czka</w:t>
      </w:r>
      <w:r w:rsidRPr="00BF35F6">
        <w:rPr>
          <w:rFonts w:asciiTheme="minorHAnsi" w:hAnsiTheme="minorHAnsi" w:cs="Calibri"/>
        </w:rPr>
        <w:t xml:space="preserve"> </w:t>
      </w:r>
      <w:r w:rsidR="00E8305C" w:rsidRPr="00BF35F6">
        <w:rPr>
          <w:rFonts w:asciiTheme="minorHAnsi" w:hAnsiTheme="minorHAnsi" w:cs="Calibri"/>
        </w:rPr>
        <w:t>studiów podyplomowych</w:t>
      </w:r>
      <w:r w:rsidRPr="00BF35F6">
        <w:rPr>
          <w:rFonts w:asciiTheme="minorHAnsi" w:hAnsiTheme="minorHAnsi" w:cs="Calibri"/>
        </w:rPr>
        <w:t xml:space="preserve"> ma prawo do:</w:t>
      </w:r>
    </w:p>
    <w:p w:rsidR="00BC621D" w:rsidRPr="00BF35F6" w:rsidRDefault="00BC621D" w:rsidP="00000DDF">
      <w:pPr>
        <w:pStyle w:val="Akapitzlist"/>
        <w:numPr>
          <w:ilvl w:val="1"/>
          <w:numId w:val="7"/>
        </w:numPr>
        <w:autoSpaceDE w:val="0"/>
        <w:autoSpaceDN w:val="0"/>
        <w:adjustRightInd w:val="0"/>
        <w:ind w:left="1134" w:hanging="283"/>
        <w:contextualSpacing w:val="0"/>
        <w:jc w:val="both"/>
        <w:rPr>
          <w:rFonts w:asciiTheme="minorHAnsi" w:hAnsiTheme="minorHAnsi" w:cs="Calibri"/>
        </w:rPr>
      </w:pPr>
      <w:r w:rsidRPr="00BF35F6">
        <w:rPr>
          <w:rFonts w:asciiTheme="minorHAnsi" w:hAnsiTheme="minorHAnsi" w:cs="Calibri"/>
        </w:rPr>
        <w:t>udziału w projekcie zgodnie z postanowieniami niniejszego Regulaminu</w:t>
      </w:r>
      <w:r w:rsidR="00A03C28" w:rsidRPr="00BF35F6">
        <w:rPr>
          <w:rFonts w:asciiTheme="minorHAnsi" w:hAnsiTheme="minorHAnsi" w:cs="Calibri"/>
        </w:rPr>
        <w:t>,</w:t>
      </w:r>
    </w:p>
    <w:p w:rsidR="00BC621D" w:rsidRPr="00BF35F6" w:rsidRDefault="00BC621D" w:rsidP="00000DDF">
      <w:pPr>
        <w:pStyle w:val="Akapitzlist"/>
        <w:numPr>
          <w:ilvl w:val="1"/>
          <w:numId w:val="7"/>
        </w:numPr>
        <w:autoSpaceDE w:val="0"/>
        <w:autoSpaceDN w:val="0"/>
        <w:adjustRightInd w:val="0"/>
        <w:ind w:left="1134" w:hanging="283"/>
        <w:contextualSpacing w:val="0"/>
        <w:jc w:val="both"/>
        <w:rPr>
          <w:rFonts w:asciiTheme="minorHAnsi" w:hAnsiTheme="minorHAnsi" w:cs="Calibri"/>
        </w:rPr>
      </w:pPr>
      <w:r w:rsidRPr="00BF35F6">
        <w:rPr>
          <w:rFonts w:asciiTheme="minorHAnsi" w:hAnsiTheme="minorHAnsi" w:cs="Calibri"/>
        </w:rPr>
        <w:t>otrzymania skryptu i innych pomocy dydaktycznych w trakcie zaję</w:t>
      </w:r>
      <w:r w:rsidR="004941C2" w:rsidRPr="00BF35F6">
        <w:rPr>
          <w:rFonts w:asciiTheme="minorHAnsi" w:hAnsiTheme="minorHAnsi" w:cs="Calibri"/>
        </w:rPr>
        <w:t>ć</w:t>
      </w:r>
      <w:r w:rsidR="00A03C28" w:rsidRPr="00BF35F6">
        <w:rPr>
          <w:rFonts w:asciiTheme="minorHAnsi" w:hAnsiTheme="minorHAnsi" w:cs="Calibri"/>
        </w:rPr>
        <w:t>,</w:t>
      </w:r>
    </w:p>
    <w:p w:rsidR="00BC621D" w:rsidRPr="00BF35F6" w:rsidRDefault="00BC621D" w:rsidP="00000DDF">
      <w:pPr>
        <w:pStyle w:val="Akapitzlist"/>
        <w:numPr>
          <w:ilvl w:val="1"/>
          <w:numId w:val="7"/>
        </w:numPr>
        <w:autoSpaceDE w:val="0"/>
        <w:autoSpaceDN w:val="0"/>
        <w:adjustRightInd w:val="0"/>
        <w:ind w:left="1134" w:hanging="283"/>
        <w:contextualSpacing w:val="0"/>
        <w:jc w:val="both"/>
        <w:rPr>
          <w:rFonts w:asciiTheme="minorHAnsi" w:hAnsiTheme="minorHAnsi" w:cs="Calibri"/>
        </w:rPr>
      </w:pPr>
      <w:r w:rsidRPr="00BF35F6">
        <w:rPr>
          <w:rFonts w:asciiTheme="minorHAnsi" w:hAnsiTheme="minorHAnsi" w:cs="Calibri"/>
        </w:rPr>
        <w:lastRenderedPageBreak/>
        <w:t xml:space="preserve">oceny </w:t>
      </w:r>
      <w:r w:rsidR="00E8305C" w:rsidRPr="00BF35F6">
        <w:rPr>
          <w:rFonts w:asciiTheme="minorHAnsi" w:hAnsiTheme="minorHAnsi" w:cs="Calibri"/>
        </w:rPr>
        <w:t>studiów</w:t>
      </w:r>
      <w:r w:rsidRPr="00BF35F6">
        <w:rPr>
          <w:rFonts w:asciiTheme="minorHAnsi" w:hAnsiTheme="minorHAnsi" w:cs="Calibri"/>
        </w:rPr>
        <w:t xml:space="preserve"> i osób prowadzących</w:t>
      </w:r>
      <w:r w:rsidR="00A03C28" w:rsidRPr="00BF35F6">
        <w:rPr>
          <w:rFonts w:asciiTheme="minorHAnsi" w:hAnsiTheme="minorHAnsi" w:cs="Calibri"/>
        </w:rPr>
        <w:t>,</w:t>
      </w:r>
      <w:r w:rsidRPr="00BF35F6">
        <w:rPr>
          <w:rFonts w:asciiTheme="minorHAnsi" w:hAnsiTheme="minorHAnsi" w:cs="Calibri"/>
        </w:rPr>
        <w:t xml:space="preserve"> </w:t>
      </w:r>
    </w:p>
    <w:p w:rsidR="00BC621D" w:rsidRPr="00BF35F6" w:rsidRDefault="004941C2" w:rsidP="00000DDF">
      <w:pPr>
        <w:pStyle w:val="Akapitzlist"/>
        <w:numPr>
          <w:ilvl w:val="1"/>
          <w:numId w:val="7"/>
        </w:numPr>
        <w:autoSpaceDE w:val="0"/>
        <w:autoSpaceDN w:val="0"/>
        <w:adjustRightInd w:val="0"/>
        <w:ind w:left="1134" w:hanging="283"/>
        <w:contextualSpacing w:val="0"/>
        <w:jc w:val="both"/>
        <w:rPr>
          <w:rFonts w:asciiTheme="minorHAnsi" w:hAnsiTheme="minorHAnsi" w:cs="Calibri"/>
        </w:rPr>
      </w:pPr>
      <w:r w:rsidRPr="00BF35F6">
        <w:rPr>
          <w:rFonts w:asciiTheme="minorHAnsi" w:hAnsiTheme="minorHAnsi" w:cs="Calibri"/>
        </w:rPr>
        <w:t xml:space="preserve">skorzystania z </w:t>
      </w:r>
      <w:r w:rsidR="00A03C28" w:rsidRPr="00BF35F6">
        <w:rPr>
          <w:rFonts w:asciiTheme="minorHAnsi" w:hAnsiTheme="minorHAnsi" w:cs="Calibri"/>
        </w:rPr>
        <w:t>noclegu i refundacji kosztów dojazdu.</w:t>
      </w:r>
    </w:p>
    <w:p w:rsidR="00BC621D" w:rsidRPr="00BF35F6" w:rsidRDefault="00BC621D" w:rsidP="00000DDF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Theme="minorHAnsi" w:hAnsiTheme="minorHAnsi" w:cs="Calibri"/>
        </w:rPr>
      </w:pPr>
      <w:r w:rsidRPr="00BF35F6">
        <w:rPr>
          <w:rFonts w:asciiTheme="minorHAnsi" w:hAnsiTheme="minorHAnsi" w:cs="Calibri"/>
        </w:rPr>
        <w:t>Uczestnik</w:t>
      </w:r>
      <w:r w:rsidR="004C19FD" w:rsidRPr="00BF35F6">
        <w:rPr>
          <w:rFonts w:asciiTheme="minorHAnsi" w:hAnsiTheme="minorHAnsi" w:cs="Calibri"/>
        </w:rPr>
        <w:t xml:space="preserve">/czka </w:t>
      </w:r>
      <w:r w:rsidR="00E8305C" w:rsidRPr="00BF35F6">
        <w:rPr>
          <w:rFonts w:asciiTheme="minorHAnsi" w:hAnsiTheme="minorHAnsi" w:cs="Calibri"/>
        </w:rPr>
        <w:t>studiów podyplomowych</w:t>
      </w:r>
      <w:r w:rsidRPr="00BF35F6">
        <w:rPr>
          <w:rFonts w:asciiTheme="minorHAnsi" w:hAnsiTheme="minorHAnsi" w:cs="Calibri"/>
        </w:rPr>
        <w:t xml:space="preserve"> jest zobowiązany do:</w:t>
      </w:r>
    </w:p>
    <w:p w:rsidR="00BC621D" w:rsidRPr="00BF35F6" w:rsidRDefault="00BC621D" w:rsidP="00000DDF">
      <w:pPr>
        <w:pStyle w:val="Akapitzlist"/>
        <w:numPr>
          <w:ilvl w:val="1"/>
          <w:numId w:val="8"/>
        </w:numPr>
        <w:autoSpaceDE w:val="0"/>
        <w:autoSpaceDN w:val="0"/>
        <w:adjustRightInd w:val="0"/>
        <w:ind w:left="1134" w:hanging="283"/>
        <w:contextualSpacing w:val="0"/>
        <w:jc w:val="both"/>
        <w:rPr>
          <w:rFonts w:asciiTheme="minorHAnsi" w:hAnsiTheme="minorHAnsi" w:cs="Calibri"/>
        </w:rPr>
      </w:pPr>
      <w:r w:rsidRPr="00BF35F6">
        <w:rPr>
          <w:rFonts w:asciiTheme="minorHAnsi" w:hAnsiTheme="minorHAnsi" w:cs="Calibri"/>
        </w:rPr>
        <w:t>przestrzegania zasad niniejszego Regulaminu</w:t>
      </w:r>
      <w:r w:rsidR="00A03C28" w:rsidRPr="00BF35F6">
        <w:rPr>
          <w:rFonts w:asciiTheme="minorHAnsi" w:hAnsiTheme="minorHAnsi" w:cs="Calibri"/>
        </w:rPr>
        <w:t>,</w:t>
      </w:r>
    </w:p>
    <w:p w:rsidR="00BC621D" w:rsidRPr="00BF35F6" w:rsidRDefault="00BC621D" w:rsidP="00000DDF">
      <w:pPr>
        <w:pStyle w:val="Akapitzlist"/>
        <w:numPr>
          <w:ilvl w:val="1"/>
          <w:numId w:val="8"/>
        </w:numPr>
        <w:autoSpaceDE w:val="0"/>
        <w:autoSpaceDN w:val="0"/>
        <w:adjustRightInd w:val="0"/>
        <w:ind w:left="1134" w:hanging="283"/>
        <w:contextualSpacing w:val="0"/>
        <w:jc w:val="both"/>
        <w:rPr>
          <w:rFonts w:asciiTheme="minorHAnsi" w:hAnsiTheme="minorHAnsi" w:cs="Calibri"/>
        </w:rPr>
      </w:pPr>
      <w:r w:rsidRPr="00BF35F6">
        <w:rPr>
          <w:rFonts w:asciiTheme="minorHAnsi" w:hAnsiTheme="minorHAnsi" w:cs="Calibri"/>
        </w:rPr>
        <w:t>przestrzegania postanowie</w:t>
      </w:r>
      <w:r w:rsidR="004941C2" w:rsidRPr="00BF35F6">
        <w:rPr>
          <w:rFonts w:asciiTheme="minorHAnsi" w:hAnsiTheme="minorHAnsi" w:cs="Calibri"/>
        </w:rPr>
        <w:t>ń d</w:t>
      </w:r>
      <w:r w:rsidRPr="00BF35F6">
        <w:rPr>
          <w:rFonts w:asciiTheme="minorHAnsi" w:hAnsiTheme="minorHAnsi" w:cs="Calibri"/>
        </w:rPr>
        <w:t xml:space="preserve">eklaracji uczestnictwa w </w:t>
      </w:r>
      <w:r w:rsidR="004941C2" w:rsidRPr="00BF35F6">
        <w:rPr>
          <w:rFonts w:asciiTheme="minorHAnsi" w:hAnsiTheme="minorHAnsi" w:cs="Calibri"/>
        </w:rPr>
        <w:t>p</w:t>
      </w:r>
      <w:r w:rsidRPr="00BF35F6">
        <w:rPr>
          <w:rFonts w:asciiTheme="minorHAnsi" w:hAnsiTheme="minorHAnsi" w:cs="Calibri"/>
        </w:rPr>
        <w:t>rojekcie</w:t>
      </w:r>
      <w:r w:rsidR="004941C2" w:rsidRPr="00BF35F6">
        <w:rPr>
          <w:rFonts w:asciiTheme="minorHAnsi" w:hAnsiTheme="minorHAnsi" w:cs="Calibri"/>
        </w:rPr>
        <w:t xml:space="preserve"> oraz umowy uczestnictwa</w:t>
      </w:r>
      <w:r w:rsidR="00A03C28" w:rsidRPr="00BF35F6">
        <w:rPr>
          <w:rFonts w:asciiTheme="minorHAnsi" w:hAnsiTheme="minorHAnsi" w:cs="Calibri"/>
        </w:rPr>
        <w:t>,</w:t>
      </w:r>
    </w:p>
    <w:p w:rsidR="00BC621D" w:rsidRPr="00BF35F6" w:rsidRDefault="00BC621D" w:rsidP="00000DDF">
      <w:pPr>
        <w:pStyle w:val="Akapitzlist"/>
        <w:numPr>
          <w:ilvl w:val="1"/>
          <w:numId w:val="8"/>
        </w:numPr>
        <w:autoSpaceDE w:val="0"/>
        <w:autoSpaceDN w:val="0"/>
        <w:adjustRightInd w:val="0"/>
        <w:ind w:left="1134" w:hanging="283"/>
        <w:contextualSpacing w:val="0"/>
        <w:jc w:val="both"/>
        <w:rPr>
          <w:rFonts w:asciiTheme="minorHAnsi" w:hAnsiTheme="minorHAnsi" w:cs="Calibri"/>
        </w:rPr>
      </w:pPr>
      <w:r w:rsidRPr="00BF35F6">
        <w:rPr>
          <w:rFonts w:asciiTheme="minorHAnsi" w:hAnsiTheme="minorHAnsi" w:cs="Calibri"/>
        </w:rPr>
        <w:t>udziału w zajęciach w wyznaczonych terminach, godzinach i miejscu</w:t>
      </w:r>
      <w:r w:rsidR="00A03C28" w:rsidRPr="00BF35F6">
        <w:rPr>
          <w:rFonts w:asciiTheme="minorHAnsi" w:hAnsiTheme="minorHAnsi" w:cs="Calibri"/>
        </w:rPr>
        <w:t>,</w:t>
      </w:r>
    </w:p>
    <w:p w:rsidR="004941C2" w:rsidRPr="00BF35F6" w:rsidRDefault="004941C2" w:rsidP="00000DDF">
      <w:pPr>
        <w:pStyle w:val="Akapitzlist"/>
        <w:numPr>
          <w:ilvl w:val="1"/>
          <w:numId w:val="8"/>
        </w:numPr>
        <w:autoSpaceDE w:val="0"/>
        <w:autoSpaceDN w:val="0"/>
        <w:adjustRightInd w:val="0"/>
        <w:ind w:left="1134" w:hanging="283"/>
        <w:contextualSpacing w:val="0"/>
        <w:jc w:val="both"/>
        <w:rPr>
          <w:rFonts w:asciiTheme="minorHAnsi" w:hAnsiTheme="minorHAnsi" w:cs="Calibri"/>
        </w:rPr>
      </w:pPr>
      <w:r w:rsidRPr="00BF35F6">
        <w:rPr>
          <w:rFonts w:asciiTheme="minorHAnsi" w:hAnsiTheme="minorHAnsi" w:cs="Calibri"/>
        </w:rPr>
        <w:t xml:space="preserve">uczestnictwa w </w:t>
      </w:r>
      <w:r w:rsidR="00ED46FE" w:rsidRPr="00BF35F6">
        <w:rPr>
          <w:rFonts w:asciiTheme="minorHAnsi" w:hAnsiTheme="minorHAnsi" w:cs="Calibri"/>
        </w:rPr>
        <w:t>co najmniej 8</w:t>
      </w:r>
      <w:r w:rsidRPr="00BF35F6">
        <w:rPr>
          <w:rFonts w:asciiTheme="minorHAnsi" w:hAnsiTheme="minorHAnsi" w:cs="Calibri"/>
        </w:rPr>
        <w:t xml:space="preserve">0% zajęć </w:t>
      </w:r>
      <w:r w:rsidR="004C19FD" w:rsidRPr="00BF35F6">
        <w:rPr>
          <w:rFonts w:asciiTheme="minorHAnsi" w:hAnsiTheme="minorHAnsi" w:cs="Calibri"/>
        </w:rPr>
        <w:t>pod rygorem skreślenia z listy U</w:t>
      </w:r>
      <w:r w:rsidR="00713D6E" w:rsidRPr="00BF35F6">
        <w:rPr>
          <w:rFonts w:asciiTheme="minorHAnsi" w:hAnsiTheme="minorHAnsi" w:cs="Calibri"/>
        </w:rPr>
        <w:t>czestników</w:t>
      </w:r>
      <w:r w:rsidR="004C19FD" w:rsidRPr="00BF35F6">
        <w:rPr>
          <w:rFonts w:asciiTheme="minorHAnsi" w:hAnsiTheme="minorHAnsi" w:cs="Calibri"/>
        </w:rPr>
        <w:t>/czek</w:t>
      </w:r>
      <w:r w:rsidR="00A03C28" w:rsidRPr="00BF35F6">
        <w:rPr>
          <w:rFonts w:asciiTheme="minorHAnsi" w:hAnsiTheme="minorHAnsi" w:cs="Calibri"/>
        </w:rPr>
        <w:t>,</w:t>
      </w:r>
    </w:p>
    <w:p w:rsidR="00BC621D" w:rsidRPr="00BF35F6" w:rsidRDefault="00BC621D" w:rsidP="00000DDF">
      <w:pPr>
        <w:pStyle w:val="Akapitzlist"/>
        <w:numPr>
          <w:ilvl w:val="1"/>
          <w:numId w:val="8"/>
        </w:numPr>
        <w:autoSpaceDE w:val="0"/>
        <w:autoSpaceDN w:val="0"/>
        <w:adjustRightInd w:val="0"/>
        <w:ind w:left="1134" w:hanging="283"/>
        <w:contextualSpacing w:val="0"/>
        <w:jc w:val="both"/>
        <w:rPr>
          <w:rFonts w:asciiTheme="minorHAnsi" w:hAnsiTheme="minorHAnsi" w:cs="Calibri"/>
        </w:rPr>
      </w:pPr>
      <w:r w:rsidRPr="00BF35F6">
        <w:rPr>
          <w:rFonts w:asciiTheme="minorHAnsi" w:hAnsiTheme="minorHAnsi" w:cs="Calibri"/>
        </w:rPr>
        <w:t>punktualności i rzetelnego przygotowywania się do zaję</w:t>
      </w:r>
      <w:r w:rsidR="004941C2" w:rsidRPr="00BF35F6">
        <w:rPr>
          <w:rFonts w:asciiTheme="minorHAnsi" w:hAnsiTheme="minorHAnsi" w:cs="Calibri"/>
        </w:rPr>
        <w:t>ć</w:t>
      </w:r>
      <w:r w:rsidRPr="00BF35F6">
        <w:rPr>
          <w:rFonts w:asciiTheme="minorHAnsi" w:hAnsiTheme="minorHAnsi" w:cs="Calibri"/>
        </w:rPr>
        <w:t xml:space="preserve"> zgodnie z poleceniami osób prowadzących</w:t>
      </w:r>
      <w:r w:rsidR="00A03C28" w:rsidRPr="00BF35F6">
        <w:rPr>
          <w:rFonts w:asciiTheme="minorHAnsi" w:hAnsiTheme="minorHAnsi" w:cs="Calibri"/>
        </w:rPr>
        <w:t>,</w:t>
      </w:r>
    </w:p>
    <w:p w:rsidR="00BC621D" w:rsidRPr="00BF35F6" w:rsidRDefault="00BC621D" w:rsidP="00000DDF">
      <w:pPr>
        <w:pStyle w:val="Akapitzlist"/>
        <w:numPr>
          <w:ilvl w:val="1"/>
          <w:numId w:val="8"/>
        </w:numPr>
        <w:autoSpaceDE w:val="0"/>
        <w:autoSpaceDN w:val="0"/>
        <w:adjustRightInd w:val="0"/>
        <w:ind w:left="1134" w:hanging="283"/>
        <w:contextualSpacing w:val="0"/>
        <w:jc w:val="both"/>
        <w:rPr>
          <w:rFonts w:asciiTheme="minorHAnsi" w:hAnsiTheme="minorHAnsi" w:cs="Calibri"/>
        </w:rPr>
      </w:pPr>
      <w:r w:rsidRPr="00BF35F6">
        <w:rPr>
          <w:rFonts w:asciiTheme="minorHAnsi" w:hAnsiTheme="minorHAnsi" w:cs="Calibri"/>
        </w:rPr>
        <w:t>w</w:t>
      </w:r>
      <w:r w:rsidR="00713D6E" w:rsidRPr="00BF35F6">
        <w:rPr>
          <w:rFonts w:asciiTheme="minorHAnsi" w:hAnsiTheme="minorHAnsi" w:cs="Calibri"/>
        </w:rPr>
        <w:t xml:space="preserve">ypełniania kwestionariuszy, testów oraz </w:t>
      </w:r>
      <w:r w:rsidRPr="00BF35F6">
        <w:rPr>
          <w:rFonts w:asciiTheme="minorHAnsi" w:hAnsiTheme="minorHAnsi" w:cs="Calibri"/>
        </w:rPr>
        <w:t>ankiet ewaluacyjnych</w:t>
      </w:r>
      <w:r w:rsidR="00A03C28" w:rsidRPr="00BF35F6">
        <w:rPr>
          <w:rFonts w:asciiTheme="minorHAnsi" w:hAnsiTheme="minorHAnsi" w:cs="Calibri"/>
        </w:rPr>
        <w:t>,</w:t>
      </w:r>
      <w:r w:rsidR="00713D6E" w:rsidRPr="00BF35F6">
        <w:rPr>
          <w:rFonts w:asciiTheme="minorHAnsi" w:hAnsiTheme="minorHAnsi" w:cs="Calibri"/>
        </w:rPr>
        <w:t xml:space="preserve"> </w:t>
      </w:r>
    </w:p>
    <w:p w:rsidR="00713D6E" w:rsidRPr="00BF35F6" w:rsidRDefault="00713D6E" w:rsidP="00000DDF">
      <w:pPr>
        <w:pStyle w:val="Akapitzlist"/>
        <w:numPr>
          <w:ilvl w:val="1"/>
          <w:numId w:val="8"/>
        </w:numPr>
        <w:autoSpaceDE w:val="0"/>
        <w:autoSpaceDN w:val="0"/>
        <w:adjustRightInd w:val="0"/>
        <w:ind w:left="1134" w:hanging="283"/>
        <w:contextualSpacing w:val="0"/>
        <w:jc w:val="both"/>
        <w:rPr>
          <w:rFonts w:asciiTheme="minorHAnsi" w:hAnsiTheme="minorHAnsi" w:cs="Calibri"/>
        </w:rPr>
      </w:pPr>
      <w:r w:rsidRPr="00BF35F6">
        <w:rPr>
          <w:rFonts w:asciiTheme="minorHAnsi" w:hAnsiTheme="minorHAnsi" w:cs="Calibri"/>
        </w:rPr>
        <w:t xml:space="preserve">uzupełniania wszelkiej dokumentacji związanej z realizacją Projektu, </w:t>
      </w:r>
      <w:r w:rsidR="00E84FD8" w:rsidRPr="00BF35F6">
        <w:rPr>
          <w:rFonts w:asciiTheme="minorHAnsi" w:hAnsiTheme="minorHAnsi" w:cs="Calibri"/>
        </w:rPr>
        <w:br/>
      </w:r>
      <w:r w:rsidRPr="00BF35F6">
        <w:rPr>
          <w:rFonts w:asciiTheme="minorHAnsi" w:hAnsiTheme="minorHAnsi" w:cs="Calibri"/>
        </w:rPr>
        <w:t xml:space="preserve">a w szczególności do: podpisywania list obecności, potwierdzeń odbioru materiałów szkoleniowych oraz innych dokumentów wskazanych przez Organizatora </w:t>
      </w:r>
      <w:r w:rsidR="00E84FD8" w:rsidRPr="00BF35F6">
        <w:rPr>
          <w:rFonts w:asciiTheme="minorHAnsi" w:hAnsiTheme="minorHAnsi" w:cs="Calibri"/>
        </w:rPr>
        <w:br/>
      </w:r>
      <w:r w:rsidRPr="00BF35F6">
        <w:rPr>
          <w:rFonts w:asciiTheme="minorHAnsi" w:hAnsiTheme="minorHAnsi" w:cs="Calibri"/>
        </w:rPr>
        <w:t>a związanych z realizacją Projektu</w:t>
      </w:r>
      <w:r w:rsidR="00A03C28" w:rsidRPr="00BF35F6">
        <w:rPr>
          <w:rFonts w:asciiTheme="minorHAnsi" w:hAnsiTheme="minorHAnsi" w:cs="Calibri"/>
        </w:rPr>
        <w:t>,</w:t>
      </w:r>
    </w:p>
    <w:p w:rsidR="00575E83" w:rsidRPr="00BF35F6" w:rsidRDefault="00DA6105" w:rsidP="00000DDF">
      <w:pPr>
        <w:pStyle w:val="Akapitzlist"/>
        <w:numPr>
          <w:ilvl w:val="1"/>
          <w:numId w:val="8"/>
        </w:numPr>
        <w:autoSpaceDE w:val="0"/>
        <w:autoSpaceDN w:val="0"/>
        <w:adjustRightInd w:val="0"/>
        <w:ind w:left="1134" w:hanging="283"/>
        <w:contextualSpacing w:val="0"/>
        <w:jc w:val="both"/>
        <w:rPr>
          <w:rFonts w:asciiTheme="minorHAnsi" w:hAnsiTheme="minorHAnsi" w:cs="Calibri"/>
        </w:rPr>
      </w:pPr>
      <w:r w:rsidRPr="00BF35F6">
        <w:rPr>
          <w:rFonts w:asciiTheme="minorHAnsi" w:hAnsiTheme="minorHAnsi" w:cs="Calibri"/>
        </w:rPr>
        <w:t xml:space="preserve">niezwłocznego </w:t>
      </w:r>
      <w:r w:rsidR="00575E83" w:rsidRPr="00BF35F6">
        <w:rPr>
          <w:rFonts w:asciiTheme="minorHAnsi" w:hAnsiTheme="minorHAnsi" w:cs="Calibri"/>
        </w:rPr>
        <w:t>poin</w:t>
      </w:r>
      <w:r w:rsidR="00E8305C" w:rsidRPr="00BF35F6">
        <w:rPr>
          <w:rFonts w:asciiTheme="minorHAnsi" w:hAnsiTheme="minorHAnsi" w:cs="Calibri"/>
        </w:rPr>
        <w:t>formowania o rezygnacji ze studiów</w:t>
      </w:r>
      <w:r w:rsidRPr="00BF35F6">
        <w:rPr>
          <w:rFonts w:asciiTheme="minorHAnsi" w:hAnsiTheme="minorHAnsi" w:cs="Calibri"/>
        </w:rPr>
        <w:t>,</w:t>
      </w:r>
    </w:p>
    <w:p w:rsidR="00F95C38" w:rsidRPr="00BF35F6" w:rsidRDefault="00BC621D" w:rsidP="00000DDF">
      <w:pPr>
        <w:pStyle w:val="Akapitzlist"/>
        <w:numPr>
          <w:ilvl w:val="1"/>
          <w:numId w:val="8"/>
        </w:numPr>
        <w:autoSpaceDE w:val="0"/>
        <w:autoSpaceDN w:val="0"/>
        <w:adjustRightInd w:val="0"/>
        <w:ind w:left="1134" w:hanging="283"/>
        <w:contextualSpacing w:val="0"/>
        <w:jc w:val="both"/>
        <w:rPr>
          <w:rFonts w:asciiTheme="minorHAnsi" w:hAnsiTheme="minorHAnsi" w:cs="Calibri"/>
        </w:rPr>
      </w:pPr>
      <w:r w:rsidRPr="00BF35F6">
        <w:rPr>
          <w:rFonts w:asciiTheme="minorHAnsi" w:hAnsiTheme="minorHAnsi" w:cs="Calibri"/>
        </w:rPr>
        <w:t>informowania o zmianach danych osobowych</w:t>
      </w:r>
      <w:r w:rsidR="00575E83" w:rsidRPr="00BF35F6">
        <w:rPr>
          <w:rFonts w:asciiTheme="minorHAnsi" w:hAnsiTheme="minorHAnsi" w:cs="Calibri"/>
        </w:rPr>
        <w:t xml:space="preserve">, w tym adresu </w:t>
      </w:r>
      <w:r w:rsidR="00A03C28" w:rsidRPr="00BF35F6">
        <w:rPr>
          <w:rFonts w:asciiTheme="minorHAnsi" w:hAnsiTheme="minorHAnsi" w:cs="Calibri"/>
        </w:rPr>
        <w:t>zamieszkania</w:t>
      </w:r>
      <w:r w:rsidR="00575E83" w:rsidRPr="00BF35F6">
        <w:rPr>
          <w:rFonts w:asciiTheme="minorHAnsi" w:hAnsiTheme="minorHAnsi" w:cs="Calibri"/>
        </w:rPr>
        <w:t>, numeru telefonu, adresu e-mail</w:t>
      </w:r>
      <w:r w:rsidR="00863F38" w:rsidRPr="00BF35F6">
        <w:rPr>
          <w:rFonts w:asciiTheme="minorHAnsi" w:hAnsiTheme="minorHAnsi" w:cs="Calibri"/>
        </w:rPr>
        <w:t>,</w:t>
      </w:r>
    </w:p>
    <w:p w:rsidR="00863F38" w:rsidRPr="00BF35F6" w:rsidRDefault="00863F38" w:rsidP="00863F38">
      <w:pPr>
        <w:pStyle w:val="Akapitzlist"/>
        <w:numPr>
          <w:ilvl w:val="1"/>
          <w:numId w:val="8"/>
        </w:numPr>
        <w:autoSpaceDE w:val="0"/>
        <w:autoSpaceDN w:val="0"/>
        <w:adjustRightInd w:val="0"/>
        <w:ind w:left="1134" w:hanging="283"/>
        <w:contextualSpacing w:val="0"/>
        <w:jc w:val="both"/>
        <w:rPr>
          <w:rFonts w:asciiTheme="minorHAnsi" w:hAnsiTheme="minorHAnsi" w:cs="Calibri"/>
        </w:rPr>
      </w:pPr>
      <w:r w:rsidRPr="00BF35F6">
        <w:rPr>
          <w:rFonts w:asciiTheme="minorHAnsi" w:hAnsiTheme="minorHAnsi" w:cs="Calibri"/>
        </w:rPr>
        <w:t>stosowania się do innych niż wymienione w pkt 2 niniejszego paragrafu postanowień Organizatora.</w:t>
      </w:r>
    </w:p>
    <w:p w:rsidR="00000DDF" w:rsidRPr="00BF35F6" w:rsidRDefault="00000DDF" w:rsidP="00B168F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</w:p>
    <w:p w:rsidR="00BC621D" w:rsidRPr="00BF35F6" w:rsidRDefault="006C2F95" w:rsidP="00B168F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</w:rPr>
      </w:pPr>
      <w:r w:rsidRPr="00BF35F6">
        <w:rPr>
          <w:rFonts w:cs="Calibri"/>
          <w:b/>
          <w:bCs/>
          <w:sz w:val="24"/>
          <w:szCs w:val="24"/>
        </w:rPr>
        <w:t xml:space="preserve">§ </w:t>
      </w:r>
      <w:r w:rsidR="00ED46FE" w:rsidRPr="00BF35F6">
        <w:rPr>
          <w:rFonts w:cs="Calibri"/>
          <w:b/>
          <w:bCs/>
          <w:sz w:val="24"/>
          <w:szCs w:val="24"/>
        </w:rPr>
        <w:t>7</w:t>
      </w:r>
    </w:p>
    <w:p w:rsidR="00BC621D" w:rsidRPr="00BF35F6" w:rsidRDefault="00BC621D" w:rsidP="00B168F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BF35F6">
        <w:rPr>
          <w:rFonts w:cs="Calibri"/>
          <w:b/>
          <w:bCs/>
          <w:sz w:val="24"/>
          <w:szCs w:val="24"/>
        </w:rPr>
        <w:t xml:space="preserve">Zasady rezygnacji z uczestnictwa w </w:t>
      </w:r>
      <w:r w:rsidR="00863F38" w:rsidRPr="00BF35F6">
        <w:rPr>
          <w:rFonts w:cs="Calibri"/>
          <w:b/>
          <w:bCs/>
          <w:sz w:val="24"/>
          <w:szCs w:val="24"/>
        </w:rPr>
        <w:t>studiach</w:t>
      </w:r>
    </w:p>
    <w:p w:rsidR="00BC621D" w:rsidRPr="00BF35F6" w:rsidRDefault="00BC621D" w:rsidP="00000DDF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Theme="minorHAnsi" w:hAnsiTheme="minorHAnsi" w:cs="Calibri"/>
        </w:rPr>
      </w:pPr>
      <w:r w:rsidRPr="00BF35F6">
        <w:rPr>
          <w:rFonts w:asciiTheme="minorHAnsi" w:hAnsiTheme="minorHAnsi" w:cs="Calibri"/>
        </w:rPr>
        <w:t xml:space="preserve">Rezygnacja z udziału w projekcie możliwa jest wyłącznie w uzasadnionych przypadkach </w:t>
      </w:r>
      <w:r w:rsidR="00E84FD8" w:rsidRPr="00BF35F6">
        <w:rPr>
          <w:rFonts w:asciiTheme="minorHAnsi" w:hAnsiTheme="minorHAnsi" w:cs="Calibri"/>
        </w:rPr>
        <w:br/>
      </w:r>
      <w:r w:rsidRPr="00BF35F6">
        <w:rPr>
          <w:rFonts w:asciiTheme="minorHAnsi" w:hAnsiTheme="minorHAnsi" w:cs="Calibri"/>
        </w:rPr>
        <w:t>i następuje poprzez złożenie pisemnego oświadczenia.</w:t>
      </w:r>
    </w:p>
    <w:p w:rsidR="00BC621D" w:rsidRPr="00BF35F6" w:rsidRDefault="00BC621D" w:rsidP="00000DDF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Theme="minorHAnsi" w:hAnsiTheme="minorHAnsi" w:cs="Calibri"/>
        </w:rPr>
      </w:pPr>
      <w:r w:rsidRPr="00BF35F6">
        <w:rPr>
          <w:rFonts w:asciiTheme="minorHAnsi" w:hAnsiTheme="minorHAnsi" w:cs="Calibri"/>
        </w:rPr>
        <w:t>Uzasadnione przypadki, o których mowa w pkt. 1. niniejszego paragrafu mogą wynika</w:t>
      </w:r>
      <w:r w:rsidR="00112244" w:rsidRPr="00BF35F6">
        <w:rPr>
          <w:rFonts w:asciiTheme="minorHAnsi" w:hAnsiTheme="minorHAnsi" w:cs="Calibri"/>
        </w:rPr>
        <w:t>ć</w:t>
      </w:r>
      <w:r w:rsidR="00575E83" w:rsidRPr="00BF35F6">
        <w:rPr>
          <w:rFonts w:asciiTheme="minorHAnsi" w:hAnsiTheme="minorHAnsi" w:cs="Calibri"/>
        </w:rPr>
        <w:t xml:space="preserve"> </w:t>
      </w:r>
      <w:r w:rsidR="00E84FD8" w:rsidRPr="00BF35F6">
        <w:rPr>
          <w:rFonts w:asciiTheme="minorHAnsi" w:hAnsiTheme="minorHAnsi" w:cs="Calibri"/>
        </w:rPr>
        <w:br/>
      </w:r>
      <w:r w:rsidRPr="00BF35F6">
        <w:rPr>
          <w:rFonts w:asciiTheme="minorHAnsi" w:hAnsiTheme="minorHAnsi" w:cs="Calibri"/>
        </w:rPr>
        <w:t>z ważnych przyczyn osobistych lub z przyczyn zdrowotnych/działania siły wyższej i nie mogą by</w:t>
      </w:r>
      <w:r w:rsidR="00575E83" w:rsidRPr="00BF35F6">
        <w:rPr>
          <w:rFonts w:asciiTheme="minorHAnsi" w:hAnsiTheme="minorHAnsi" w:cs="Calibri"/>
        </w:rPr>
        <w:t>ć</w:t>
      </w:r>
      <w:r w:rsidRPr="00BF35F6">
        <w:rPr>
          <w:rFonts w:asciiTheme="minorHAnsi" w:hAnsiTheme="minorHAnsi" w:cs="Calibri"/>
        </w:rPr>
        <w:t xml:space="preserve"> znane Uczestnikowi</w:t>
      </w:r>
      <w:r w:rsidR="004C19FD" w:rsidRPr="00BF35F6">
        <w:rPr>
          <w:rFonts w:asciiTheme="minorHAnsi" w:hAnsiTheme="minorHAnsi" w:cs="Calibri"/>
        </w:rPr>
        <w:t>/</w:t>
      </w:r>
      <w:proofErr w:type="spellStart"/>
      <w:r w:rsidR="004C19FD" w:rsidRPr="00BF35F6">
        <w:rPr>
          <w:rFonts w:asciiTheme="minorHAnsi" w:hAnsiTheme="minorHAnsi" w:cs="Calibri"/>
        </w:rPr>
        <w:t>czce</w:t>
      </w:r>
      <w:proofErr w:type="spellEnd"/>
      <w:r w:rsidRPr="00BF35F6">
        <w:rPr>
          <w:rFonts w:asciiTheme="minorHAnsi" w:hAnsiTheme="minorHAnsi" w:cs="Calibri"/>
        </w:rPr>
        <w:t xml:space="preserve"> w momencie rozpoczęcia udziału w Projekcie.</w:t>
      </w:r>
    </w:p>
    <w:p w:rsidR="00C10DD7" w:rsidRPr="00BF35F6" w:rsidRDefault="00C10DD7" w:rsidP="00000DDF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Theme="minorHAnsi" w:hAnsiTheme="minorHAnsi" w:cs="Calibri"/>
        </w:rPr>
      </w:pPr>
      <w:r w:rsidRPr="00BF35F6">
        <w:rPr>
          <w:rFonts w:asciiTheme="minorHAnsi" w:hAnsiTheme="minorHAnsi" w:cs="Calibri"/>
        </w:rPr>
        <w:t>W przypadku rezygnacji z kursu, Uczestnik/czka jest zobowiązany</w:t>
      </w:r>
      <w:r w:rsidR="00DA6105" w:rsidRPr="00BF35F6">
        <w:rPr>
          <w:rFonts w:asciiTheme="minorHAnsi" w:hAnsiTheme="minorHAnsi" w:cs="Calibri"/>
        </w:rPr>
        <w:t xml:space="preserve"> niezwłocznie</w:t>
      </w:r>
      <w:r w:rsidRPr="00BF35F6">
        <w:rPr>
          <w:rFonts w:asciiTheme="minorHAnsi" w:hAnsiTheme="minorHAnsi" w:cs="Calibri"/>
        </w:rPr>
        <w:t xml:space="preserve"> powiadomić Organizatora o tym fakcie. </w:t>
      </w:r>
    </w:p>
    <w:p w:rsidR="00BC621D" w:rsidRPr="00BF35F6" w:rsidRDefault="004C19FD" w:rsidP="00000DDF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Theme="minorHAnsi" w:hAnsiTheme="minorHAnsi" w:cs="Calibri"/>
        </w:rPr>
      </w:pPr>
      <w:r w:rsidRPr="00BF35F6">
        <w:rPr>
          <w:rFonts w:asciiTheme="minorHAnsi" w:hAnsiTheme="minorHAnsi" w:cs="Calibri"/>
        </w:rPr>
        <w:t>W przypadku rezygnacji U</w:t>
      </w:r>
      <w:r w:rsidR="00BC621D" w:rsidRPr="00BF35F6">
        <w:rPr>
          <w:rFonts w:asciiTheme="minorHAnsi" w:hAnsiTheme="minorHAnsi" w:cs="Calibri"/>
        </w:rPr>
        <w:t>czestnika</w:t>
      </w:r>
      <w:r w:rsidRPr="00BF35F6">
        <w:rPr>
          <w:rFonts w:asciiTheme="minorHAnsi" w:hAnsiTheme="minorHAnsi" w:cs="Calibri"/>
        </w:rPr>
        <w:t>/</w:t>
      </w:r>
      <w:proofErr w:type="spellStart"/>
      <w:r w:rsidRPr="00BF35F6">
        <w:rPr>
          <w:rFonts w:asciiTheme="minorHAnsi" w:hAnsiTheme="minorHAnsi" w:cs="Calibri"/>
        </w:rPr>
        <w:t>czki</w:t>
      </w:r>
      <w:proofErr w:type="spellEnd"/>
      <w:r w:rsidR="00BC621D" w:rsidRPr="00BF35F6">
        <w:rPr>
          <w:rFonts w:asciiTheme="minorHAnsi" w:hAnsiTheme="minorHAnsi" w:cs="Calibri"/>
        </w:rPr>
        <w:t xml:space="preserve"> </w:t>
      </w:r>
      <w:r w:rsidR="005F54F8" w:rsidRPr="00BF35F6">
        <w:rPr>
          <w:rFonts w:asciiTheme="minorHAnsi" w:hAnsiTheme="minorHAnsi" w:cs="Calibri"/>
        </w:rPr>
        <w:t xml:space="preserve">przed upływem realizacji 15% przewidzianych zajęć, </w:t>
      </w:r>
      <w:r w:rsidR="00BC621D" w:rsidRPr="00BF35F6">
        <w:rPr>
          <w:rFonts w:asciiTheme="minorHAnsi" w:hAnsiTheme="minorHAnsi" w:cs="Calibri"/>
        </w:rPr>
        <w:t xml:space="preserve">na jego miejsce jest przyjmowana pierwsza osoba z listy rezerwowej. W przypadku odmowy </w:t>
      </w:r>
      <w:r w:rsidR="00863F38" w:rsidRPr="00BF35F6">
        <w:rPr>
          <w:rFonts w:asciiTheme="minorHAnsi" w:hAnsiTheme="minorHAnsi" w:cs="Calibri"/>
        </w:rPr>
        <w:t>uczestnictwa w studiach</w:t>
      </w:r>
      <w:r w:rsidR="00BC621D" w:rsidRPr="00BF35F6">
        <w:rPr>
          <w:rFonts w:asciiTheme="minorHAnsi" w:hAnsiTheme="minorHAnsi" w:cs="Calibri"/>
        </w:rPr>
        <w:t xml:space="preserve"> </w:t>
      </w:r>
      <w:r w:rsidR="00863F38" w:rsidRPr="00BF35F6">
        <w:rPr>
          <w:rFonts w:asciiTheme="minorHAnsi" w:hAnsiTheme="minorHAnsi" w:cs="Calibri"/>
        </w:rPr>
        <w:t>przez tę osobę do uczestnictwa w studiach</w:t>
      </w:r>
      <w:r w:rsidR="00BC621D" w:rsidRPr="00BF35F6">
        <w:rPr>
          <w:rFonts w:asciiTheme="minorHAnsi" w:hAnsiTheme="minorHAnsi" w:cs="Calibri"/>
        </w:rPr>
        <w:t xml:space="preserve"> jest kwalifikowana kolejna osoba z listy rezerwowej.</w:t>
      </w:r>
    </w:p>
    <w:p w:rsidR="00642193" w:rsidRPr="00BF35F6" w:rsidRDefault="00642193" w:rsidP="00B168F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BC621D" w:rsidRPr="00BF35F6" w:rsidRDefault="00BC621D" w:rsidP="00B168F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</w:rPr>
      </w:pPr>
      <w:r w:rsidRPr="00BF35F6">
        <w:rPr>
          <w:rFonts w:cs="Calibri"/>
          <w:b/>
          <w:bCs/>
          <w:sz w:val="24"/>
          <w:szCs w:val="24"/>
        </w:rPr>
        <w:t xml:space="preserve">§ </w:t>
      </w:r>
      <w:r w:rsidR="00ED46FE" w:rsidRPr="00BF35F6">
        <w:rPr>
          <w:rFonts w:cs="Calibri"/>
          <w:b/>
          <w:bCs/>
          <w:sz w:val="24"/>
          <w:szCs w:val="24"/>
        </w:rPr>
        <w:t>8</w:t>
      </w:r>
    </w:p>
    <w:p w:rsidR="00BC621D" w:rsidRPr="00BF35F6" w:rsidRDefault="00BC621D" w:rsidP="00B168FA">
      <w:pPr>
        <w:autoSpaceDE w:val="0"/>
        <w:autoSpaceDN w:val="0"/>
        <w:adjustRightInd w:val="0"/>
        <w:spacing w:after="0" w:line="240" w:lineRule="auto"/>
        <w:ind w:left="426" w:hanging="284"/>
        <w:jc w:val="center"/>
        <w:rPr>
          <w:rFonts w:cs="Calibri"/>
          <w:b/>
          <w:bCs/>
          <w:sz w:val="24"/>
          <w:szCs w:val="24"/>
        </w:rPr>
      </w:pPr>
      <w:r w:rsidRPr="00BF35F6">
        <w:rPr>
          <w:rFonts w:cs="Calibri"/>
          <w:b/>
          <w:bCs/>
          <w:sz w:val="24"/>
          <w:szCs w:val="24"/>
        </w:rPr>
        <w:t>Postanowienia ko</w:t>
      </w:r>
      <w:r w:rsidR="00575E83" w:rsidRPr="00BF35F6">
        <w:rPr>
          <w:rFonts w:cs="Calibri"/>
          <w:b/>
          <w:bCs/>
          <w:sz w:val="24"/>
          <w:szCs w:val="24"/>
        </w:rPr>
        <w:t>ńc</w:t>
      </w:r>
      <w:r w:rsidRPr="00BF35F6">
        <w:rPr>
          <w:rFonts w:cs="Calibri"/>
          <w:b/>
          <w:bCs/>
          <w:sz w:val="24"/>
          <w:szCs w:val="24"/>
        </w:rPr>
        <w:t>owe</w:t>
      </w:r>
    </w:p>
    <w:p w:rsidR="00BC621D" w:rsidRPr="00BF35F6" w:rsidRDefault="00BC621D" w:rsidP="00000DDF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Theme="minorHAnsi" w:hAnsiTheme="minorHAnsi" w:cs="Calibri"/>
        </w:rPr>
      </w:pPr>
      <w:r w:rsidRPr="00BF35F6">
        <w:rPr>
          <w:rFonts w:asciiTheme="minorHAnsi" w:hAnsiTheme="minorHAnsi" w:cs="Calibri"/>
        </w:rPr>
        <w:t>Sprawy nieuregulowane w niniejszym Regulaminie rozstrzygane są przez Organizatora Projektu.</w:t>
      </w:r>
    </w:p>
    <w:p w:rsidR="00BC621D" w:rsidRPr="00BF35F6" w:rsidRDefault="00BC621D" w:rsidP="00000DDF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Theme="minorHAnsi" w:hAnsiTheme="minorHAnsi" w:cs="Calibri"/>
        </w:rPr>
      </w:pPr>
      <w:r w:rsidRPr="00BF35F6">
        <w:rPr>
          <w:rFonts w:asciiTheme="minorHAnsi" w:hAnsiTheme="minorHAnsi" w:cs="Calibri"/>
        </w:rPr>
        <w:t xml:space="preserve">Regulamin wchodzi w życie z dniem </w:t>
      </w:r>
      <w:r w:rsidR="007C43EE" w:rsidRPr="00BF35F6">
        <w:rPr>
          <w:rFonts w:asciiTheme="minorHAnsi" w:hAnsiTheme="minorHAnsi" w:cs="Calibri"/>
        </w:rPr>
        <w:t xml:space="preserve">podpisania przez Organizatora </w:t>
      </w:r>
      <w:r w:rsidRPr="00BF35F6">
        <w:rPr>
          <w:rFonts w:asciiTheme="minorHAnsi" w:hAnsiTheme="minorHAnsi" w:cs="Calibri"/>
        </w:rPr>
        <w:t>i obowiązuje przez okres trwania Projektu.</w:t>
      </w:r>
    </w:p>
    <w:p w:rsidR="007C43EE" w:rsidRPr="00BF35F6" w:rsidRDefault="00BC621D" w:rsidP="00000DDF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Theme="minorHAnsi" w:hAnsiTheme="minorHAnsi" w:cs="Calibri"/>
        </w:rPr>
      </w:pPr>
      <w:r w:rsidRPr="00BF35F6">
        <w:rPr>
          <w:rFonts w:asciiTheme="minorHAnsi" w:hAnsiTheme="minorHAnsi" w:cs="Calibri"/>
        </w:rPr>
        <w:t>W sprawach nieuregulowanych mają zastosowanie przepisy kodeksu cywilnego</w:t>
      </w:r>
      <w:r w:rsidR="007C43EE" w:rsidRPr="00BF35F6">
        <w:rPr>
          <w:rFonts w:asciiTheme="minorHAnsi" w:hAnsiTheme="minorHAnsi" w:cs="Calibri"/>
        </w:rPr>
        <w:t>, przepisy ustawy Prawo o szkolnictwie wyższym, postanowienia statutu Organizatora oraz innych przepisów wewnętrznych obowiązujących u Organizatora, wytyczne instytucji biorących udział we wdrażaniu Programu Operacyjnego Wiedza Edukacja Rozwój oraz zapisy wniosku o dofinansowanie</w:t>
      </w:r>
      <w:r w:rsidRPr="00BF35F6">
        <w:rPr>
          <w:rFonts w:asciiTheme="minorHAnsi" w:hAnsiTheme="minorHAnsi" w:cs="Calibri"/>
        </w:rPr>
        <w:t xml:space="preserve">. </w:t>
      </w:r>
    </w:p>
    <w:p w:rsidR="00BC621D" w:rsidRPr="00BF35F6" w:rsidRDefault="00BC621D" w:rsidP="00000DDF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Theme="minorHAnsi" w:hAnsiTheme="minorHAnsi" w:cs="Calibri"/>
        </w:rPr>
      </w:pPr>
      <w:r w:rsidRPr="00BF35F6">
        <w:rPr>
          <w:rFonts w:asciiTheme="minorHAnsi" w:hAnsiTheme="minorHAnsi" w:cs="Calibri"/>
        </w:rPr>
        <w:lastRenderedPageBreak/>
        <w:t>Ewentualne spory wynikłe na tle niniejszego regulaminu będą rozstrzygane na drodze postępowania sądowego w sądzie właściwym dla siedziby Organizatora.</w:t>
      </w:r>
    </w:p>
    <w:p w:rsidR="00BC621D" w:rsidRPr="00BF35F6" w:rsidRDefault="00BC621D" w:rsidP="00000DDF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Theme="minorHAnsi" w:hAnsiTheme="minorHAnsi" w:cs="Calibri"/>
        </w:rPr>
      </w:pPr>
      <w:r w:rsidRPr="00BF35F6">
        <w:rPr>
          <w:rFonts w:asciiTheme="minorHAnsi" w:hAnsiTheme="minorHAnsi" w:cs="Calibri"/>
        </w:rPr>
        <w:t>Organizator zaję</w:t>
      </w:r>
      <w:r w:rsidR="00575E83" w:rsidRPr="00BF35F6">
        <w:rPr>
          <w:rFonts w:asciiTheme="minorHAnsi" w:hAnsiTheme="minorHAnsi" w:cs="Calibri"/>
        </w:rPr>
        <w:t>ć</w:t>
      </w:r>
      <w:r w:rsidRPr="00BF35F6">
        <w:rPr>
          <w:rFonts w:asciiTheme="minorHAnsi" w:hAnsiTheme="minorHAnsi" w:cs="Calibri"/>
        </w:rPr>
        <w:t xml:space="preserve"> zastrzega sobie prawo zmiany Regulaminu w sytuacji zmiany wy</w:t>
      </w:r>
      <w:r w:rsidR="004C19FD" w:rsidRPr="00BF35F6">
        <w:rPr>
          <w:rFonts w:asciiTheme="minorHAnsi" w:hAnsiTheme="minorHAnsi" w:cs="Calibri"/>
        </w:rPr>
        <w:t>tycznych, warunków realizacji Pr</w:t>
      </w:r>
      <w:r w:rsidRPr="00BF35F6">
        <w:rPr>
          <w:rFonts w:asciiTheme="minorHAnsi" w:hAnsiTheme="minorHAnsi" w:cs="Calibri"/>
        </w:rPr>
        <w:t>ojektu lub dokumentów programowych.</w:t>
      </w:r>
    </w:p>
    <w:p w:rsidR="00567C47" w:rsidRPr="00BF35F6" w:rsidRDefault="00567C47" w:rsidP="00000DDF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Theme="minorHAnsi" w:hAnsiTheme="minorHAnsi" w:cs="Calibri"/>
        </w:rPr>
      </w:pPr>
      <w:r w:rsidRPr="00BF35F6">
        <w:rPr>
          <w:rFonts w:asciiTheme="minorHAnsi" w:hAnsiTheme="minorHAnsi" w:cs="Calibri"/>
        </w:rPr>
        <w:t>Integraln</w:t>
      </w:r>
      <w:r w:rsidR="00863F38" w:rsidRPr="00BF35F6">
        <w:rPr>
          <w:rFonts w:asciiTheme="minorHAnsi" w:hAnsiTheme="minorHAnsi" w:cs="Calibri"/>
        </w:rPr>
        <w:t>ą</w:t>
      </w:r>
      <w:r w:rsidRPr="00BF35F6">
        <w:rPr>
          <w:rFonts w:asciiTheme="minorHAnsi" w:hAnsiTheme="minorHAnsi" w:cs="Calibri"/>
        </w:rPr>
        <w:t xml:space="preserve"> częścią niniejszego regulaminu są załączniki.</w:t>
      </w:r>
      <w:r w:rsidR="00E84FD8" w:rsidRPr="00BF35F6">
        <w:rPr>
          <w:rFonts w:asciiTheme="minorHAnsi" w:hAnsiTheme="minorHAnsi" w:cs="Calibri"/>
        </w:rPr>
        <w:t xml:space="preserve"> </w:t>
      </w:r>
    </w:p>
    <w:p w:rsidR="00721BFE" w:rsidRDefault="00721BFE" w:rsidP="00B168F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BF35F6" w:rsidRDefault="00BF35F6" w:rsidP="00B168F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BF35F6" w:rsidRPr="00BF35F6" w:rsidRDefault="00BF35F6" w:rsidP="00B168F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093D18" w:rsidRPr="00BF35F6" w:rsidRDefault="00093D18" w:rsidP="00B168F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0"/>
          <w:szCs w:val="20"/>
          <w:u w:val="single"/>
        </w:rPr>
      </w:pPr>
      <w:r w:rsidRPr="00BF35F6">
        <w:rPr>
          <w:rFonts w:cs="Calibri"/>
          <w:b/>
          <w:sz w:val="20"/>
          <w:szCs w:val="20"/>
          <w:u w:val="single"/>
        </w:rPr>
        <w:t>Załączniki:</w:t>
      </w:r>
    </w:p>
    <w:p w:rsidR="005F54F8" w:rsidRPr="00BF35F6" w:rsidRDefault="005F54F8" w:rsidP="0023383F">
      <w:pPr>
        <w:pStyle w:val="Default"/>
        <w:numPr>
          <w:ilvl w:val="0"/>
          <w:numId w:val="28"/>
        </w:numPr>
        <w:jc w:val="both"/>
        <w:rPr>
          <w:rFonts w:asciiTheme="minorHAnsi" w:hAnsiTheme="minorHAnsi" w:cs="Calibri"/>
          <w:color w:val="auto"/>
          <w:sz w:val="20"/>
          <w:szCs w:val="20"/>
        </w:rPr>
      </w:pPr>
      <w:r w:rsidRPr="00BF35F6">
        <w:rPr>
          <w:rFonts w:asciiTheme="minorHAnsi" w:hAnsiTheme="minorHAnsi" w:cs="Calibri"/>
          <w:color w:val="auto"/>
          <w:sz w:val="20"/>
          <w:szCs w:val="20"/>
        </w:rPr>
        <w:t>Oświadczenie o zamieszkaniu</w:t>
      </w:r>
    </w:p>
    <w:p w:rsidR="00E84FD8" w:rsidRPr="00BF35F6" w:rsidRDefault="00E84FD8" w:rsidP="0023383F">
      <w:pPr>
        <w:pStyle w:val="Default"/>
        <w:numPr>
          <w:ilvl w:val="0"/>
          <w:numId w:val="28"/>
        </w:numPr>
        <w:jc w:val="both"/>
        <w:rPr>
          <w:rFonts w:asciiTheme="minorHAnsi" w:hAnsiTheme="minorHAnsi" w:cs="Calibri"/>
          <w:color w:val="auto"/>
          <w:sz w:val="20"/>
          <w:szCs w:val="20"/>
        </w:rPr>
      </w:pPr>
      <w:r w:rsidRPr="00BF35F6">
        <w:rPr>
          <w:rFonts w:asciiTheme="minorHAnsi" w:hAnsiTheme="minorHAnsi" w:cs="Calibri"/>
          <w:color w:val="auto"/>
          <w:sz w:val="20"/>
          <w:szCs w:val="20"/>
        </w:rPr>
        <w:t>Umowa o realizację studiów podyplomowych – zostanie udostępniona w terminie późniejszym.</w:t>
      </w:r>
    </w:p>
    <w:p w:rsidR="00567C47" w:rsidRPr="00BF35F6" w:rsidRDefault="00567C47" w:rsidP="00567C47">
      <w:pPr>
        <w:pStyle w:val="Default"/>
        <w:jc w:val="both"/>
        <w:rPr>
          <w:rFonts w:asciiTheme="minorHAnsi" w:hAnsiTheme="minorHAnsi" w:cs="Calibri"/>
          <w:color w:val="auto"/>
          <w:sz w:val="20"/>
          <w:szCs w:val="20"/>
        </w:rPr>
      </w:pPr>
    </w:p>
    <w:p w:rsidR="00E84FD8" w:rsidRDefault="00E84FD8">
      <w:pPr>
        <w:rPr>
          <w:rFonts w:cs="Calibri"/>
          <w:sz w:val="20"/>
          <w:szCs w:val="20"/>
        </w:rPr>
      </w:pPr>
    </w:p>
    <w:p w:rsidR="00BF35F6" w:rsidRDefault="00BF35F6">
      <w:pPr>
        <w:rPr>
          <w:rFonts w:cs="Calibri"/>
          <w:sz w:val="20"/>
          <w:szCs w:val="20"/>
        </w:rPr>
      </w:pPr>
    </w:p>
    <w:p w:rsidR="00BF35F6" w:rsidRPr="00BF35F6" w:rsidRDefault="00BF35F6">
      <w:pPr>
        <w:rPr>
          <w:rFonts w:cs="Calibri"/>
          <w:sz w:val="20"/>
          <w:szCs w:val="20"/>
        </w:rPr>
      </w:pPr>
    </w:p>
    <w:p w:rsidR="00BF35F6" w:rsidRDefault="00BF35F6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br w:type="page"/>
      </w:r>
    </w:p>
    <w:p w:rsidR="006A6845" w:rsidRPr="00BF35F6" w:rsidRDefault="006A6845" w:rsidP="00784F8A">
      <w:pPr>
        <w:pStyle w:val="Default"/>
        <w:jc w:val="right"/>
        <w:rPr>
          <w:rFonts w:asciiTheme="minorHAnsi" w:hAnsiTheme="minorHAnsi" w:cs="Calibri"/>
          <w:color w:val="auto"/>
          <w:sz w:val="20"/>
          <w:szCs w:val="20"/>
        </w:rPr>
      </w:pPr>
      <w:bookmarkStart w:id="0" w:name="_GoBack"/>
      <w:bookmarkEnd w:id="0"/>
      <w:r w:rsidRPr="00BF35F6">
        <w:rPr>
          <w:rFonts w:asciiTheme="minorHAnsi" w:hAnsiTheme="minorHAnsi" w:cs="Calibri"/>
          <w:color w:val="auto"/>
          <w:sz w:val="20"/>
          <w:szCs w:val="20"/>
        </w:rPr>
        <w:lastRenderedPageBreak/>
        <w:t>Załącznik nr 1</w:t>
      </w:r>
    </w:p>
    <w:p w:rsidR="006A6845" w:rsidRPr="00BF35F6" w:rsidRDefault="006A6845" w:rsidP="00784F8A">
      <w:pPr>
        <w:pStyle w:val="Default"/>
        <w:jc w:val="right"/>
        <w:rPr>
          <w:rFonts w:asciiTheme="minorHAnsi" w:hAnsiTheme="minorHAnsi" w:cs="Calibri"/>
          <w:color w:val="auto"/>
          <w:sz w:val="20"/>
          <w:szCs w:val="20"/>
        </w:rPr>
      </w:pPr>
    </w:p>
    <w:p w:rsidR="006A6845" w:rsidRPr="00BF35F6" w:rsidRDefault="006A6845" w:rsidP="00784F8A">
      <w:pPr>
        <w:pStyle w:val="Default"/>
        <w:jc w:val="right"/>
        <w:rPr>
          <w:rFonts w:asciiTheme="minorHAnsi" w:hAnsiTheme="minorHAnsi" w:cs="Calibri"/>
          <w:color w:val="auto"/>
          <w:sz w:val="20"/>
          <w:szCs w:val="20"/>
        </w:rPr>
      </w:pPr>
    </w:p>
    <w:p w:rsidR="006A6845" w:rsidRPr="00BF35F6" w:rsidRDefault="006A6845" w:rsidP="00784F8A">
      <w:pPr>
        <w:pStyle w:val="Default"/>
        <w:jc w:val="right"/>
        <w:rPr>
          <w:rFonts w:asciiTheme="minorHAnsi" w:hAnsiTheme="minorHAnsi" w:cs="Calibri"/>
          <w:color w:val="auto"/>
          <w:sz w:val="20"/>
          <w:szCs w:val="20"/>
        </w:rPr>
      </w:pPr>
    </w:p>
    <w:p w:rsidR="006A6845" w:rsidRPr="00BF35F6" w:rsidRDefault="006A6845" w:rsidP="00784F8A">
      <w:pPr>
        <w:pStyle w:val="Default"/>
        <w:jc w:val="right"/>
        <w:rPr>
          <w:rFonts w:asciiTheme="minorHAnsi" w:hAnsiTheme="minorHAnsi" w:cs="Calibri"/>
          <w:color w:val="auto"/>
          <w:sz w:val="20"/>
          <w:szCs w:val="20"/>
        </w:rPr>
      </w:pPr>
    </w:p>
    <w:p w:rsidR="006A6845" w:rsidRPr="00BF35F6" w:rsidRDefault="006A6845" w:rsidP="00784F8A">
      <w:pPr>
        <w:pStyle w:val="Default"/>
        <w:jc w:val="center"/>
        <w:rPr>
          <w:rFonts w:asciiTheme="minorHAnsi" w:hAnsiTheme="minorHAnsi" w:cs="Calibri"/>
          <w:b/>
          <w:color w:val="auto"/>
        </w:rPr>
      </w:pPr>
      <w:r w:rsidRPr="00BF35F6">
        <w:rPr>
          <w:rFonts w:asciiTheme="minorHAnsi" w:hAnsiTheme="minorHAnsi" w:cs="Calibri"/>
          <w:b/>
          <w:color w:val="auto"/>
        </w:rPr>
        <w:t>OŚWIADCZENIE O ZAMIESZKANIU</w:t>
      </w:r>
    </w:p>
    <w:p w:rsidR="006A6845" w:rsidRPr="00BF35F6" w:rsidRDefault="006A6845" w:rsidP="006A6845">
      <w:pPr>
        <w:pStyle w:val="Default"/>
        <w:jc w:val="both"/>
        <w:rPr>
          <w:rFonts w:asciiTheme="minorHAnsi" w:hAnsiTheme="minorHAnsi" w:cs="Calibri"/>
          <w:b/>
          <w:color w:val="auto"/>
        </w:rPr>
      </w:pPr>
    </w:p>
    <w:p w:rsidR="006A6845" w:rsidRPr="00BF35F6" w:rsidRDefault="006A6845" w:rsidP="006A6845">
      <w:pPr>
        <w:pStyle w:val="Default"/>
        <w:jc w:val="both"/>
        <w:rPr>
          <w:rFonts w:asciiTheme="minorHAnsi" w:hAnsiTheme="minorHAnsi" w:cs="Calibri"/>
          <w:b/>
          <w:color w:val="auto"/>
        </w:rPr>
      </w:pPr>
    </w:p>
    <w:p w:rsidR="006A6845" w:rsidRPr="00BF35F6" w:rsidRDefault="006A6845" w:rsidP="00784F8A">
      <w:pPr>
        <w:pStyle w:val="Default"/>
        <w:spacing w:line="360" w:lineRule="auto"/>
        <w:jc w:val="both"/>
        <w:rPr>
          <w:rFonts w:asciiTheme="minorHAnsi" w:hAnsiTheme="minorHAnsi" w:cs="Calibri"/>
          <w:i/>
          <w:color w:val="auto"/>
        </w:rPr>
      </w:pPr>
      <w:r w:rsidRPr="00BF35F6">
        <w:rPr>
          <w:rFonts w:asciiTheme="minorHAnsi" w:hAnsiTheme="minorHAnsi" w:cs="Calibri"/>
          <w:color w:val="auto"/>
        </w:rPr>
        <w:t xml:space="preserve">Ja, </w:t>
      </w:r>
      <w:r w:rsidRPr="00BF35F6">
        <w:rPr>
          <w:rFonts w:asciiTheme="minorHAnsi" w:hAnsiTheme="minorHAnsi" w:cs="Calibri"/>
          <w:i/>
          <w:color w:val="auto"/>
        </w:rPr>
        <w:t>(imię i nazwisko kandydata)</w:t>
      </w:r>
      <w:r w:rsidRPr="00BF35F6">
        <w:rPr>
          <w:rFonts w:asciiTheme="minorHAnsi" w:hAnsiTheme="minorHAnsi" w:cs="Calibri"/>
          <w:color w:val="auto"/>
        </w:rPr>
        <w:t xml:space="preserve">, oświadczam, że moim stałym miejscem zamieszkania jest </w:t>
      </w:r>
      <w:r w:rsidRPr="00BF35F6">
        <w:rPr>
          <w:rFonts w:asciiTheme="minorHAnsi" w:hAnsiTheme="minorHAnsi" w:cs="Calibri"/>
          <w:i/>
          <w:color w:val="auto"/>
        </w:rPr>
        <w:t>(pełny adres zamieszkania kandydata).</w:t>
      </w:r>
    </w:p>
    <w:p w:rsidR="006A6845" w:rsidRPr="00BF35F6" w:rsidRDefault="006A6845" w:rsidP="00784F8A">
      <w:pPr>
        <w:pStyle w:val="Default"/>
        <w:spacing w:line="360" w:lineRule="auto"/>
        <w:jc w:val="both"/>
        <w:rPr>
          <w:rFonts w:asciiTheme="minorHAnsi" w:hAnsiTheme="minorHAnsi" w:cs="Calibri"/>
          <w:i/>
          <w:color w:val="auto"/>
        </w:rPr>
      </w:pPr>
    </w:p>
    <w:p w:rsidR="006A6845" w:rsidRPr="00BF35F6" w:rsidRDefault="006A6845" w:rsidP="00784F8A">
      <w:pPr>
        <w:pStyle w:val="Default"/>
        <w:spacing w:line="360" w:lineRule="auto"/>
        <w:jc w:val="both"/>
        <w:rPr>
          <w:rFonts w:asciiTheme="minorHAnsi" w:hAnsiTheme="minorHAnsi" w:cs="Calibri"/>
          <w:color w:val="auto"/>
        </w:rPr>
      </w:pPr>
      <w:r w:rsidRPr="00BF35F6">
        <w:rPr>
          <w:rFonts w:asciiTheme="minorHAnsi" w:hAnsiTheme="minorHAnsi" w:cs="Calibri"/>
          <w:color w:val="auto"/>
        </w:rPr>
        <w:t>Informacja jest zgodna ze stanem faktycznym na dzień ..................................................</w:t>
      </w:r>
    </w:p>
    <w:p w:rsidR="006A6845" w:rsidRPr="00BF35F6" w:rsidRDefault="006A6845" w:rsidP="00784F8A">
      <w:pPr>
        <w:pStyle w:val="Default"/>
        <w:spacing w:line="360" w:lineRule="auto"/>
        <w:jc w:val="both"/>
        <w:rPr>
          <w:rFonts w:asciiTheme="minorHAnsi" w:hAnsiTheme="minorHAnsi" w:cs="Calibri"/>
          <w:color w:val="auto"/>
        </w:rPr>
      </w:pPr>
    </w:p>
    <w:p w:rsidR="006A6845" w:rsidRPr="00BF35F6" w:rsidRDefault="006A6845" w:rsidP="00784F8A">
      <w:pPr>
        <w:pStyle w:val="Default"/>
        <w:spacing w:line="360" w:lineRule="auto"/>
        <w:jc w:val="both"/>
        <w:rPr>
          <w:rFonts w:asciiTheme="minorHAnsi" w:hAnsiTheme="minorHAnsi" w:cs="Calibri"/>
          <w:color w:val="auto"/>
        </w:rPr>
      </w:pPr>
    </w:p>
    <w:p w:rsidR="006A6845" w:rsidRPr="00BF35F6" w:rsidRDefault="006A6845" w:rsidP="006A6845">
      <w:pPr>
        <w:pStyle w:val="Default"/>
        <w:jc w:val="both"/>
        <w:rPr>
          <w:rFonts w:asciiTheme="minorHAnsi" w:hAnsiTheme="minorHAnsi" w:cs="Calibri"/>
          <w:color w:val="auto"/>
        </w:rPr>
      </w:pPr>
      <w:r w:rsidRPr="00BF35F6">
        <w:rPr>
          <w:rFonts w:asciiTheme="minorHAnsi" w:hAnsiTheme="minorHAnsi" w:cs="Calibri"/>
          <w:color w:val="auto"/>
        </w:rPr>
        <w:t>……………………………………………….</w:t>
      </w:r>
      <w:r w:rsidRPr="00BF35F6">
        <w:rPr>
          <w:rFonts w:asciiTheme="minorHAnsi" w:hAnsiTheme="minorHAnsi" w:cs="Calibri"/>
          <w:color w:val="auto"/>
        </w:rPr>
        <w:tab/>
      </w:r>
      <w:r w:rsidRPr="00BF35F6">
        <w:rPr>
          <w:rFonts w:asciiTheme="minorHAnsi" w:hAnsiTheme="minorHAnsi" w:cs="Calibri"/>
          <w:color w:val="auto"/>
        </w:rPr>
        <w:tab/>
      </w:r>
      <w:r w:rsidRPr="00BF35F6">
        <w:rPr>
          <w:rFonts w:asciiTheme="minorHAnsi" w:hAnsiTheme="minorHAnsi" w:cs="Calibri"/>
          <w:color w:val="auto"/>
        </w:rPr>
        <w:tab/>
        <w:t>…………………………………………………………</w:t>
      </w:r>
    </w:p>
    <w:p w:rsidR="006A6845" w:rsidRPr="00BF35F6" w:rsidRDefault="006A6845" w:rsidP="00784F8A">
      <w:pPr>
        <w:pStyle w:val="Default"/>
        <w:spacing w:line="360" w:lineRule="auto"/>
        <w:ind w:firstLine="709"/>
        <w:jc w:val="both"/>
        <w:rPr>
          <w:rFonts w:asciiTheme="minorHAnsi" w:hAnsiTheme="minorHAnsi" w:cs="Calibri"/>
          <w:i/>
          <w:color w:val="auto"/>
          <w:sz w:val="18"/>
          <w:szCs w:val="18"/>
        </w:rPr>
      </w:pPr>
      <w:r w:rsidRPr="00BF35F6">
        <w:rPr>
          <w:rFonts w:asciiTheme="minorHAnsi" w:hAnsiTheme="minorHAnsi" w:cs="Calibri"/>
          <w:i/>
          <w:color w:val="auto"/>
          <w:sz w:val="18"/>
          <w:szCs w:val="18"/>
        </w:rPr>
        <w:t>(miejscowość i data)</w:t>
      </w:r>
      <w:r w:rsidRPr="00BF35F6">
        <w:rPr>
          <w:rFonts w:asciiTheme="minorHAnsi" w:hAnsiTheme="minorHAnsi" w:cs="Calibri"/>
          <w:i/>
          <w:color w:val="auto"/>
          <w:sz w:val="18"/>
          <w:szCs w:val="18"/>
        </w:rPr>
        <w:tab/>
      </w:r>
      <w:r w:rsidRPr="00BF35F6">
        <w:rPr>
          <w:rFonts w:asciiTheme="minorHAnsi" w:hAnsiTheme="minorHAnsi" w:cs="Calibri"/>
          <w:i/>
          <w:color w:val="auto"/>
          <w:sz w:val="18"/>
          <w:szCs w:val="18"/>
        </w:rPr>
        <w:tab/>
      </w:r>
      <w:r w:rsidRPr="00BF35F6">
        <w:rPr>
          <w:rFonts w:asciiTheme="minorHAnsi" w:hAnsiTheme="minorHAnsi" w:cs="Calibri"/>
          <w:i/>
          <w:color w:val="auto"/>
          <w:sz w:val="18"/>
          <w:szCs w:val="18"/>
        </w:rPr>
        <w:tab/>
      </w:r>
      <w:r w:rsidRPr="00BF35F6">
        <w:rPr>
          <w:rFonts w:asciiTheme="minorHAnsi" w:hAnsiTheme="minorHAnsi" w:cs="Calibri"/>
          <w:i/>
          <w:color w:val="auto"/>
          <w:sz w:val="18"/>
          <w:szCs w:val="18"/>
        </w:rPr>
        <w:tab/>
      </w:r>
      <w:r w:rsidRPr="00BF35F6">
        <w:rPr>
          <w:rFonts w:asciiTheme="minorHAnsi" w:hAnsiTheme="minorHAnsi" w:cs="Calibri"/>
          <w:i/>
          <w:color w:val="auto"/>
          <w:sz w:val="18"/>
          <w:szCs w:val="18"/>
        </w:rPr>
        <w:tab/>
        <w:t>(podpis kandydata)</w:t>
      </w:r>
    </w:p>
    <w:p w:rsidR="00BF35F6" w:rsidRPr="00BF35F6" w:rsidRDefault="00BF35F6">
      <w:pPr>
        <w:pStyle w:val="Default"/>
        <w:spacing w:line="360" w:lineRule="auto"/>
        <w:ind w:firstLine="709"/>
        <w:jc w:val="both"/>
        <w:rPr>
          <w:rFonts w:asciiTheme="minorHAnsi" w:hAnsiTheme="minorHAnsi" w:cs="Calibri"/>
          <w:i/>
          <w:color w:val="auto"/>
          <w:sz w:val="18"/>
          <w:szCs w:val="18"/>
        </w:rPr>
      </w:pPr>
    </w:p>
    <w:sectPr w:rsidR="00BF35F6" w:rsidRPr="00BF35F6" w:rsidSect="00C504A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64" w:right="1247" w:bottom="851" w:left="124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77A" w:rsidRDefault="00CD477A" w:rsidP="00FF55E2">
      <w:pPr>
        <w:spacing w:after="0" w:line="240" w:lineRule="auto"/>
      </w:pPr>
      <w:r>
        <w:separator/>
      </w:r>
    </w:p>
  </w:endnote>
  <w:endnote w:type="continuationSeparator" w:id="0">
    <w:p w:rsidR="00CD477A" w:rsidRDefault="00CD477A" w:rsidP="00FF5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06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50032528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84FD8" w:rsidRPr="00E84FD8" w:rsidRDefault="00E84FD8">
            <w:pPr>
              <w:pStyle w:val="Stopka"/>
              <w:jc w:val="right"/>
              <w:rPr>
                <w:sz w:val="20"/>
                <w:szCs w:val="20"/>
              </w:rPr>
            </w:pPr>
            <w:r w:rsidRPr="00E84FD8">
              <w:rPr>
                <w:sz w:val="20"/>
                <w:szCs w:val="20"/>
              </w:rPr>
              <w:t xml:space="preserve">Strona </w:t>
            </w:r>
            <w:r w:rsidRPr="00E84FD8">
              <w:rPr>
                <w:b/>
                <w:bCs/>
                <w:sz w:val="20"/>
                <w:szCs w:val="20"/>
              </w:rPr>
              <w:fldChar w:fldCharType="begin"/>
            </w:r>
            <w:r w:rsidRPr="00E84FD8">
              <w:rPr>
                <w:b/>
                <w:bCs/>
                <w:sz w:val="20"/>
                <w:szCs w:val="20"/>
              </w:rPr>
              <w:instrText>PAGE</w:instrText>
            </w:r>
            <w:r w:rsidRPr="00E84FD8">
              <w:rPr>
                <w:b/>
                <w:bCs/>
                <w:sz w:val="20"/>
                <w:szCs w:val="20"/>
              </w:rPr>
              <w:fldChar w:fldCharType="separate"/>
            </w:r>
            <w:r w:rsidR="00BF35F6">
              <w:rPr>
                <w:b/>
                <w:bCs/>
                <w:noProof/>
                <w:sz w:val="20"/>
                <w:szCs w:val="20"/>
              </w:rPr>
              <w:t>10</w:t>
            </w:r>
            <w:r w:rsidRPr="00E84FD8">
              <w:rPr>
                <w:b/>
                <w:bCs/>
                <w:sz w:val="20"/>
                <w:szCs w:val="20"/>
              </w:rPr>
              <w:fldChar w:fldCharType="end"/>
            </w:r>
            <w:r w:rsidRPr="00E84FD8">
              <w:rPr>
                <w:sz w:val="20"/>
                <w:szCs w:val="20"/>
              </w:rPr>
              <w:t xml:space="preserve"> z </w:t>
            </w:r>
            <w:r w:rsidRPr="00E84FD8">
              <w:rPr>
                <w:b/>
                <w:bCs/>
                <w:sz w:val="20"/>
                <w:szCs w:val="20"/>
              </w:rPr>
              <w:fldChar w:fldCharType="begin"/>
            </w:r>
            <w:r w:rsidRPr="00E84FD8">
              <w:rPr>
                <w:b/>
                <w:bCs/>
                <w:sz w:val="20"/>
                <w:szCs w:val="20"/>
              </w:rPr>
              <w:instrText>NUMPAGES</w:instrText>
            </w:r>
            <w:r w:rsidRPr="00E84FD8">
              <w:rPr>
                <w:b/>
                <w:bCs/>
                <w:sz w:val="20"/>
                <w:szCs w:val="20"/>
              </w:rPr>
              <w:fldChar w:fldCharType="separate"/>
            </w:r>
            <w:r w:rsidR="00BF35F6">
              <w:rPr>
                <w:b/>
                <w:bCs/>
                <w:noProof/>
                <w:sz w:val="20"/>
                <w:szCs w:val="20"/>
              </w:rPr>
              <w:t>10</w:t>
            </w:r>
            <w:r w:rsidRPr="00E84FD8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8556B6" w:rsidRPr="00093D18" w:rsidRDefault="008556B6" w:rsidP="00F95C38">
    <w:pPr>
      <w:pStyle w:val="Stopka"/>
      <w:jc w:val="cen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D18" w:rsidRPr="00093D18" w:rsidRDefault="00093D18">
    <w:pPr>
      <w:pStyle w:val="Stopka"/>
      <w:rPr>
        <w:sz w:val="2"/>
        <w:szCs w:val="2"/>
      </w:rPr>
    </w:pPr>
    <w:r w:rsidRPr="00093D18">
      <w:rPr>
        <w:rFonts w:ascii="Times New Roman" w:hAnsi="Times New Roman"/>
        <w:noProof/>
        <w:sz w:val="2"/>
        <w:szCs w:val="2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77F47A7" wp14:editId="58EC99AC">
              <wp:simplePos x="0" y="0"/>
              <wp:positionH relativeFrom="page">
                <wp:posOffset>6969760</wp:posOffset>
              </wp:positionH>
              <wp:positionV relativeFrom="margin">
                <wp:posOffset>6018530</wp:posOffset>
              </wp:positionV>
              <wp:extent cx="510540" cy="2183130"/>
              <wp:effectExtent l="0" t="0" r="0" b="7620"/>
              <wp:wrapNone/>
              <wp:docPr id="5" name="Prostoką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D18" w:rsidRPr="00B061A1" w:rsidRDefault="00093D18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</w:rPr>
                          </w:pPr>
                          <w:r w:rsidRPr="00B061A1">
                            <w:rPr>
                              <w:rFonts w:asciiTheme="majorHAnsi" w:eastAsiaTheme="majorEastAsia" w:hAnsiTheme="majorHAnsi" w:cstheme="majorBidi"/>
                            </w:rPr>
                            <w:t>Strona</w:t>
                          </w:r>
                          <w:r w:rsidR="00B061A1">
                            <w:rPr>
                              <w:rFonts w:asciiTheme="majorHAnsi" w:eastAsiaTheme="majorEastAsia" w:hAnsiTheme="majorHAnsi" w:cstheme="majorBidi"/>
                            </w:rPr>
                            <w:t xml:space="preserve"> </w:t>
                          </w:r>
                          <w:r w:rsidRPr="00B061A1">
                            <w:rPr>
                              <w:rFonts w:eastAsiaTheme="minorEastAsia" w:cs="Times New Roman"/>
                            </w:rPr>
                            <w:fldChar w:fldCharType="begin"/>
                          </w:r>
                          <w:r w:rsidRPr="00B061A1">
                            <w:instrText>PAGE    \* MERGEFORMAT</w:instrText>
                          </w:r>
                          <w:r w:rsidRPr="00B061A1">
                            <w:rPr>
                              <w:rFonts w:eastAsiaTheme="minorEastAsia" w:cs="Times New Roman"/>
                            </w:rPr>
                            <w:fldChar w:fldCharType="separate"/>
                          </w:r>
                          <w:r w:rsidR="00C504AA" w:rsidRPr="00C504AA">
                            <w:rPr>
                              <w:rFonts w:asciiTheme="majorHAnsi" w:eastAsiaTheme="majorEastAsia" w:hAnsiTheme="majorHAnsi" w:cstheme="majorBidi"/>
                              <w:noProof/>
                            </w:rPr>
                            <w:t>1</w:t>
                          </w:r>
                          <w:r w:rsidRPr="00B061A1">
                            <w:rPr>
                              <w:rFonts w:asciiTheme="majorHAnsi" w:eastAsiaTheme="majorEastAsia" w:hAnsiTheme="majorHAnsi" w:cstheme="majorBid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5" o:spid="_x0000_s1026" style="position:absolute;margin-left:548.8pt;margin-top:473.9pt;width:40.2pt;height:171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luJuQIAALYFAAAOAAAAZHJzL2Uyb0RvYy54bWysVEtu2zAQ3RfoHQjuFX1C2ZYQOUgtqyiQ&#10;tgHSHoCWKIuIRKokbTkouuzNerAOKX+TTdFWC0LDGQ7nzXucm9td16ItU5pLkeHwKsCIiVJWXKwz&#10;/PVL4c0w0oaKirZSsAw/M41v52/f3Ax9yiLZyLZiCkESodOhz3BjTJ/6vi4b1lF9JXsmwFlL1VED&#10;plr7laIDZO9aPwqCiT9IVfVKlkxr2M1HJ567/HXNSvO5rjUzqM0w1Gbcqty6sqs/v6HpWtG+4eW+&#10;DPoXVXSUC7j0mCqnhqKN4q9SdbxUUsvaXJWy82Vd85I5DIAmDF6geWxozxwWaI7uj23S/y9t+Wn7&#10;oBCvMhxjJGgHFD1AgUY+/fppUGz7M/Q6hbDH/kFZhLq/l+WTRkIuGirW7E4pOTSMVlBVaOP9iwPW&#10;0HAUrYaPsoL0dGOka9WuVp1NCE1AO8fI85ERtjOohM04DGICvJXgisLZdXjtKPNpejjdK23eM9kh&#10;+5NhBYy77HR7r42thqaHEHuZkAVvW8d6Ky42IHDcgbvhqPXZKhyJ35MgWc6WM+KRaLL0SJDn3l2x&#10;IN6kCKdxfp0vFnn4w94bkrThVcWEveYgqJD8GWF7aY9SOEpKy5ZXNp0tSav1atEqtKUg6MJ9rufg&#10;OYX5l2W4JgCWF5DCiATvosQrJrOpRwoSe8k0mHlBmLxLJgFJSF5cQrrngv07JDRkOImj2LF0VvQL&#10;bIH7XmOjaccNjIyWdxmeHYNoaiW4FJWj1lDejv9nrbDln1oBdB+IdoK1Gh21bnarHWSxwl3J6hmk&#10;qyQoC1QIcw5+7BpNwRxgbGRYf9tQxTBqPwh4AUlIrF6NM0g8jcBQ557VuYeKspEwjUqjMBqNhRmn&#10;06ZXfN3AdeHYqP4O3k3BnaRPpe1fGwwHh2w/yOz0Obdd1Gnczn8DAAD//wMAUEsDBBQABgAIAAAA&#10;IQBm/I9E3wAAAA4BAAAPAAAAZHJzL2Rvd25yZXYueG1sTI/LasMwEEX3hf6DmEJ3jexQ/KrlUArd&#10;lEJo0kWWijSxTCzJWHKi/n0nq3Y3lzncR7tJdmQXnMPgnYB8lQFDp7weXC/ge//+VAELUTotR+9Q&#10;wA8G2HT3d61stL+6L7zsYs/IxIVGCjAxTg3nQRm0Mqz8hI5+Jz9bGUnOPdezvJK5Hfk6ywpu5eAo&#10;wcgJ3wyq826xAvZFOqi0HHL8VFWvJG6N/dgK8fiQXl+ARUzxD4ZbfaoOHXU6+sXpwEbSWV0WxAqo&#10;n0sacUPysqJ9R7rWdV4A71r+f0b3CwAA//8DAFBLAQItABQABgAIAAAAIQC2gziS/gAAAOEBAAAT&#10;AAAAAAAAAAAAAAAAAAAAAABbQ29udGVudF9UeXBlc10ueG1sUEsBAi0AFAAGAAgAAAAhADj9If/W&#10;AAAAlAEAAAsAAAAAAAAAAAAAAAAALwEAAF9yZWxzLy5yZWxzUEsBAi0AFAAGAAgAAAAhAKK6W4m5&#10;AgAAtgUAAA4AAAAAAAAAAAAAAAAALgIAAGRycy9lMm9Eb2MueG1sUEsBAi0AFAAGAAgAAAAhAGb8&#10;j0TfAAAADgEAAA8AAAAAAAAAAAAAAAAAEwUAAGRycy9kb3ducmV2LnhtbFBLBQYAAAAABAAEAPMA&#10;AAAfBgAAAAA=&#10;" o:allowincell="f" filled="f" stroked="f">
              <v:textbox style="layout-flow:vertical;mso-layout-flow-alt:bottom-to-top;mso-fit-shape-to-text:t">
                <w:txbxContent>
                  <w:p w:rsidR="00093D18" w:rsidRPr="00B061A1" w:rsidRDefault="00093D18">
                    <w:pPr>
                      <w:pStyle w:val="Stopka"/>
                      <w:rPr>
                        <w:rFonts w:asciiTheme="majorHAnsi" w:eastAsiaTheme="majorEastAsia" w:hAnsiTheme="majorHAnsi" w:cstheme="majorBidi"/>
                      </w:rPr>
                    </w:pPr>
                    <w:r w:rsidRPr="00B061A1">
                      <w:rPr>
                        <w:rFonts w:asciiTheme="majorHAnsi" w:eastAsiaTheme="majorEastAsia" w:hAnsiTheme="majorHAnsi" w:cstheme="majorBidi"/>
                      </w:rPr>
                      <w:t>Strona</w:t>
                    </w:r>
                    <w:r w:rsidR="00B061A1">
                      <w:rPr>
                        <w:rFonts w:asciiTheme="majorHAnsi" w:eastAsiaTheme="majorEastAsia" w:hAnsiTheme="majorHAnsi" w:cstheme="majorBidi"/>
                      </w:rPr>
                      <w:t xml:space="preserve"> </w:t>
                    </w:r>
                    <w:r w:rsidRPr="00B061A1">
                      <w:rPr>
                        <w:rFonts w:eastAsiaTheme="minorEastAsia" w:cs="Times New Roman"/>
                      </w:rPr>
                      <w:fldChar w:fldCharType="begin"/>
                    </w:r>
                    <w:r w:rsidRPr="00B061A1">
                      <w:instrText>PAGE    \* MERGEFORMAT</w:instrText>
                    </w:r>
                    <w:r w:rsidRPr="00B061A1">
                      <w:rPr>
                        <w:rFonts w:eastAsiaTheme="minorEastAsia" w:cs="Times New Roman"/>
                      </w:rPr>
                      <w:fldChar w:fldCharType="separate"/>
                    </w:r>
                    <w:r w:rsidR="00C504AA" w:rsidRPr="00C504AA">
                      <w:rPr>
                        <w:rFonts w:asciiTheme="majorHAnsi" w:eastAsiaTheme="majorEastAsia" w:hAnsiTheme="majorHAnsi" w:cstheme="majorBidi"/>
                        <w:noProof/>
                      </w:rPr>
                      <w:t>1</w:t>
                    </w:r>
                    <w:r w:rsidRPr="00B061A1">
                      <w:rPr>
                        <w:rFonts w:asciiTheme="majorHAnsi" w:eastAsiaTheme="majorEastAsia" w:hAnsiTheme="majorHAnsi" w:cstheme="majorBidi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77A" w:rsidRDefault="00CD477A" w:rsidP="00FF55E2">
      <w:pPr>
        <w:spacing w:after="0" w:line="240" w:lineRule="auto"/>
      </w:pPr>
      <w:r>
        <w:separator/>
      </w:r>
    </w:p>
  </w:footnote>
  <w:footnote w:type="continuationSeparator" w:id="0">
    <w:p w:rsidR="00CD477A" w:rsidRDefault="00CD477A" w:rsidP="00FF5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8359464"/>
      <w:docPartObj>
        <w:docPartGallery w:val="Page Numbers (Margins)"/>
        <w:docPartUnique/>
      </w:docPartObj>
    </w:sdtPr>
    <w:sdtEndPr/>
    <w:sdtContent>
      <w:p w:rsidR="00093D18" w:rsidRDefault="00C504AA">
        <w:pPr>
          <w:pStyle w:val="Nagwek"/>
        </w:pPr>
        <w:r>
          <w:rPr>
            <w:noProof/>
            <w:lang w:eastAsia="pl-PL"/>
          </w:rPr>
          <w:drawing>
            <wp:inline distT="0" distB="0" distL="0" distR="0" wp14:anchorId="18241882" wp14:editId="3BCCF769">
              <wp:extent cx="5888990" cy="749935"/>
              <wp:effectExtent l="0" t="0" r="0" b="0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888990" cy="74993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08B" w:rsidRDefault="00CD65E7">
    <w:pPr>
      <w:pStyle w:val="Nagwek"/>
    </w:pPr>
    <w:r>
      <w:rPr>
        <w:noProof/>
        <w:lang w:eastAsia="pl-PL"/>
      </w:rPr>
      <w:drawing>
        <wp:inline distT="0" distB="0" distL="0" distR="0" wp14:anchorId="3ED0DEB9" wp14:editId="6DFD3FA3">
          <wp:extent cx="5888990" cy="74993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899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E820BF9C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30E520E"/>
    <w:multiLevelType w:val="hybridMultilevel"/>
    <w:tmpl w:val="07861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2EC5F0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201A7E"/>
    <w:multiLevelType w:val="hybridMultilevel"/>
    <w:tmpl w:val="CCFA2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8795A"/>
    <w:multiLevelType w:val="hybridMultilevel"/>
    <w:tmpl w:val="A0AC75E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79F19BA"/>
    <w:multiLevelType w:val="hybridMultilevel"/>
    <w:tmpl w:val="F45ACF1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DF46624">
      <w:start w:val="6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DA33A4"/>
    <w:multiLevelType w:val="hybridMultilevel"/>
    <w:tmpl w:val="4B160D82"/>
    <w:lvl w:ilvl="0" w:tplc="A12EFC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73433B0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39673F"/>
    <w:multiLevelType w:val="hybridMultilevel"/>
    <w:tmpl w:val="6290B4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7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EA6F27"/>
    <w:multiLevelType w:val="hybridMultilevel"/>
    <w:tmpl w:val="114E1D5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013A61"/>
    <w:multiLevelType w:val="hybridMultilevel"/>
    <w:tmpl w:val="CFB4A870"/>
    <w:lvl w:ilvl="0" w:tplc="745A437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C801B9"/>
    <w:multiLevelType w:val="hybridMultilevel"/>
    <w:tmpl w:val="8E6A0D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3D237C"/>
    <w:multiLevelType w:val="hybridMultilevel"/>
    <w:tmpl w:val="0EECB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28394A"/>
    <w:multiLevelType w:val="hybridMultilevel"/>
    <w:tmpl w:val="6BDAFEFE"/>
    <w:lvl w:ilvl="0" w:tplc="274AB8BE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sz w:val="22"/>
        <w:szCs w:val="22"/>
      </w:rPr>
    </w:lvl>
    <w:lvl w:ilvl="1" w:tplc="F66C526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14B8424E">
      <w:start w:val="1"/>
      <w:numFmt w:val="lowerRoman"/>
      <w:lvlText w:val="%3)"/>
      <w:lvlJc w:val="left"/>
      <w:pPr>
        <w:ind w:left="2700" w:hanging="720"/>
      </w:pPr>
      <w:rPr>
        <w:rFonts w:ascii="Calibr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537498"/>
    <w:multiLevelType w:val="hybridMultilevel"/>
    <w:tmpl w:val="95FC785E"/>
    <w:lvl w:ilvl="0" w:tplc="04150019">
      <w:start w:val="1"/>
      <w:numFmt w:val="lowerLetter"/>
      <w:lvlText w:val="%1.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9">
      <w:start w:val="1"/>
      <w:numFmt w:val="lowerLetter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>
    <w:nsid w:val="3A453711"/>
    <w:multiLevelType w:val="hybridMultilevel"/>
    <w:tmpl w:val="AF4EB6F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3583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EE0A2E"/>
    <w:multiLevelType w:val="hybridMultilevel"/>
    <w:tmpl w:val="75E0826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1007E6"/>
    <w:multiLevelType w:val="hybridMultilevel"/>
    <w:tmpl w:val="60341120"/>
    <w:lvl w:ilvl="0" w:tplc="24369E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6346BB"/>
    <w:multiLevelType w:val="hybridMultilevel"/>
    <w:tmpl w:val="86D28E7E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53E156B"/>
    <w:multiLevelType w:val="hybridMultilevel"/>
    <w:tmpl w:val="A794473E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6137B61"/>
    <w:multiLevelType w:val="hybridMultilevel"/>
    <w:tmpl w:val="F25C5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A245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D1349A"/>
    <w:multiLevelType w:val="hybridMultilevel"/>
    <w:tmpl w:val="C5EEE4B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9C4F94"/>
    <w:multiLevelType w:val="hybridMultilevel"/>
    <w:tmpl w:val="4B88FD28"/>
    <w:lvl w:ilvl="0" w:tplc="A12EFC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F93F1F"/>
    <w:multiLevelType w:val="hybridMultilevel"/>
    <w:tmpl w:val="B1A47888"/>
    <w:lvl w:ilvl="0" w:tplc="CBB4477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3583" w:hanging="180"/>
      </w:pPr>
      <w:rPr>
        <w:rFonts w:ascii="Symbol" w:hAnsi="Symbol" w:hint="default"/>
      </w:rPr>
    </w:lvl>
    <w:lvl w:ilvl="3" w:tplc="86EEF2A8">
      <w:start w:val="1"/>
      <w:numFmt w:val="decimal"/>
      <w:lvlText w:val="%4)"/>
      <w:lvlJc w:val="left"/>
      <w:pPr>
        <w:ind w:left="2955" w:hanging="435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706A0F"/>
    <w:multiLevelType w:val="hybridMultilevel"/>
    <w:tmpl w:val="2D2088AA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55D175B5"/>
    <w:multiLevelType w:val="hybridMultilevel"/>
    <w:tmpl w:val="60341120"/>
    <w:lvl w:ilvl="0" w:tplc="24369E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0C6A99"/>
    <w:multiLevelType w:val="hybridMultilevel"/>
    <w:tmpl w:val="820A6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5564C32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463983"/>
    <w:multiLevelType w:val="hybridMultilevel"/>
    <w:tmpl w:val="29B0A90C"/>
    <w:lvl w:ilvl="0" w:tplc="32C658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6C7A08"/>
    <w:multiLevelType w:val="hybridMultilevel"/>
    <w:tmpl w:val="CF8A9AD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CF50FA"/>
    <w:multiLevelType w:val="hybridMultilevel"/>
    <w:tmpl w:val="83781B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81532B"/>
    <w:multiLevelType w:val="hybridMultilevel"/>
    <w:tmpl w:val="C4520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21"/>
  </w:num>
  <w:num w:numId="5">
    <w:abstractNumId w:val="1"/>
  </w:num>
  <w:num w:numId="6">
    <w:abstractNumId w:val="18"/>
  </w:num>
  <w:num w:numId="7">
    <w:abstractNumId w:val="6"/>
  </w:num>
  <w:num w:numId="8">
    <w:abstractNumId w:val="9"/>
  </w:num>
  <w:num w:numId="9">
    <w:abstractNumId w:val="15"/>
  </w:num>
  <w:num w:numId="10">
    <w:abstractNumId w:val="23"/>
  </w:num>
  <w:num w:numId="11">
    <w:abstractNumId w:val="5"/>
  </w:num>
  <w:num w:numId="12">
    <w:abstractNumId w:val="19"/>
  </w:num>
  <w:num w:numId="13">
    <w:abstractNumId w:val="20"/>
  </w:num>
  <w:num w:numId="14">
    <w:abstractNumId w:val="24"/>
  </w:num>
  <w:num w:numId="15">
    <w:abstractNumId w:val="17"/>
  </w:num>
  <w:num w:numId="16">
    <w:abstractNumId w:val="27"/>
  </w:num>
  <w:num w:numId="17">
    <w:abstractNumId w:val="22"/>
  </w:num>
  <w:num w:numId="18">
    <w:abstractNumId w:val="13"/>
  </w:num>
  <w:num w:numId="19">
    <w:abstractNumId w:val="8"/>
  </w:num>
  <w:num w:numId="20">
    <w:abstractNumId w:val="12"/>
  </w:num>
  <w:num w:numId="21">
    <w:abstractNumId w:val="16"/>
  </w:num>
  <w:num w:numId="22">
    <w:abstractNumId w:val="28"/>
  </w:num>
  <w:num w:numId="23">
    <w:abstractNumId w:val="26"/>
  </w:num>
  <w:num w:numId="24">
    <w:abstractNumId w:val="14"/>
  </w:num>
  <w:num w:numId="25">
    <w:abstractNumId w:val="7"/>
  </w:num>
  <w:num w:numId="26">
    <w:abstractNumId w:val="3"/>
  </w:num>
  <w:num w:numId="27">
    <w:abstractNumId w:val="4"/>
  </w:num>
  <w:num w:numId="28">
    <w:abstractNumId w:val="2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A46"/>
    <w:rsid w:val="00000DDF"/>
    <w:rsid w:val="00005C88"/>
    <w:rsid w:val="00013D41"/>
    <w:rsid w:val="00020EBF"/>
    <w:rsid w:val="00030565"/>
    <w:rsid w:val="00045DCD"/>
    <w:rsid w:val="000477F6"/>
    <w:rsid w:val="0005004B"/>
    <w:rsid w:val="000564B2"/>
    <w:rsid w:val="0007151F"/>
    <w:rsid w:val="000918A6"/>
    <w:rsid w:val="00093D18"/>
    <w:rsid w:val="000B0DD0"/>
    <w:rsid w:val="000B6A45"/>
    <w:rsid w:val="000C7916"/>
    <w:rsid w:val="00107F5F"/>
    <w:rsid w:val="00111783"/>
    <w:rsid w:val="00112244"/>
    <w:rsid w:val="00113450"/>
    <w:rsid w:val="001156F2"/>
    <w:rsid w:val="00127CD7"/>
    <w:rsid w:val="00137D36"/>
    <w:rsid w:val="001514A1"/>
    <w:rsid w:val="00160419"/>
    <w:rsid w:val="00161FBE"/>
    <w:rsid w:val="001640D9"/>
    <w:rsid w:val="00171B10"/>
    <w:rsid w:val="00171E3A"/>
    <w:rsid w:val="001775F2"/>
    <w:rsid w:val="00196509"/>
    <w:rsid w:val="001C2B58"/>
    <w:rsid w:val="001D7E90"/>
    <w:rsid w:val="001E1B76"/>
    <w:rsid w:val="001F14B2"/>
    <w:rsid w:val="001F1EDD"/>
    <w:rsid w:val="001F69D1"/>
    <w:rsid w:val="00207AB3"/>
    <w:rsid w:val="0023383F"/>
    <w:rsid w:val="00246543"/>
    <w:rsid w:val="002465B6"/>
    <w:rsid w:val="00252CC5"/>
    <w:rsid w:val="00253DB3"/>
    <w:rsid w:val="00261BEF"/>
    <w:rsid w:val="00264B42"/>
    <w:rsid w:val="0027042C"/>
    <w:rsid w:val="00273AA8"/>
    <w:rsid w:val="00282BC3"/>
    <w:rsid w:val="002978C3"/>
    <w:rsid w:val="002A1902"/>
    <w:rsid w:val="002C1848"/>
    <w:rsid w:val="002C279A"/>
    <w:rsid w:val="002C693B"/>
    <w:rsid w:val="002E468B"/>
    <w:rsid w:val="002E5319"/>
    <w:rsid w:val="002E5E98"/>
    <w:rsid w:val="002F3278"/>
    <w:rsid w:val="002F741B"/>
    <w:rsid w:val="00301170"/>
    <w:rsid w:val="003120DD"/>
    <w:rsid w:val="00353020"/>
    <w:rsid w:val="003537F5"/>
    <w:rsid w:val="0035674A"/>
    <w:rsid w:val="0036028E"/>
    <w:rsid w:val="00361B99"/>
    <w:rsid w:val="003716E2"/>
    <w:rsid w:val="003765C5"/>
    <w:rsid w:val="0039343D"/>
    <w:rsid w:val="003936EC"/>
    <w:rsid w:val="003968AA"/>
    <w:rsid w:val="003A724D"/>
    <w:rsid w:val="003B3A79"/>
    <w:rsid w:val="003B4972"/>
    <w:rsid w:val="003D0D35"/>
    <w:rsid w:val="003D4891"/>
    <w:rsid w:val="003D739F"/>
    <w:rsid w:val="003E65ED"/>
    <w:rsid w:val="003F0F5E"/>
    <w:rsid w:val="004352E3"/>
    <w:rsid w:val="00436B42"/>
    <w:rsid w:val="00445CC4"/>
    <w:rsid w:val="004550EE"/>
    <w:rsid w:val="00457BBA"/>
    <w:rsid w:val="00466449"/>
    <w:rsid w:val="00473A26"/>
    <w:rsid w:val="00484265"/>
    <w:rsid w:val="004876CE"/>
    <w:rsid w:val="004941C2"/>
    <w:rsid w:val="004A6169"/>
    <w:rsid w:val="004B5D55"/>
    <w:rsid w:val="004C19FD"/>
    <w:rsid w:val="004C413E"/>
    <w:rsid w:val="004D63CF"/>
    <w:rsid w:val="004E319A"/>
    <w:rsid w:val="004F03A8"/>
    <w:rsid w:val="004F5831"/>
    <w:rsid w:val="00502A46"/>
    <w:rsid w:val="00504056"/>
    <w:rsid w:val="00505B9D"/>
    <w:rsid w:val="00511D2A"/>
    <w:rsid w:val="00512921"/>
    <w:rsid w:val="005230FD"/>
    <w:rsid w:val="005237B6"/>
    <w:rsid w:val="005373AD"/>
    <w:rsid w:val="00545FB2"/>
    <w:rsid w:val="00547BB6"/>
    <w:rsid w:val="00550C27"/>
    <w:rsid w:val="005557EB"/>
    <w:rsid w:val="005565CC"/>
    <w:rsid w:val="00567C47"/>
    <w:rsid w:val="005741FE"/>
    <w:rsid w:val="00575E83"/>
    <w:rsid w:val="0058349F"/>
    <w:rsid w:val="005850CB"/>
    <w:rsid w:val="00595C4C"/>
    <w:rsid w:val="005A4494"/>
    <w:rsid w:val="005B19FC"/>
    <w:rsid w:val="005B324C"/>
    <w:rsid w:val="005C27B7"/>
    <w:rsid w:val="005C6224"/>
    <w:rsid w:val="005C6BA0"/>
    <w:rsid w:val="005D1291"/>
    <w:rsid w:val="005E2FD5"/>
    <w:rsid w:val="005E5EA7"/>
    <w:rsid w:val="005F54F8"/>
    <w:rsid w:val="00603A13"/>
    <w:rsid w:val="006113A3"/>
    <w:rsid w:val="006115F0"/>
    <w:rsid w:val="006235B4"/>
    <w:rsid w:val="00623F12"/>
    <w:rsid w:val="00624B52"/>
    <w:rsid w:val="006321C0"/>
    <w:rsid w:val="0063487A"/>
    <w:rsid w:val="00642193"/>
    <w:rsid w:val="0064259F"/>
    <w:rsid w:val="00643D60"/>
    <w:rsid w:val="00650511"/>
    <w:rsid w:val="00666911"/>
    <w:rsid w:val="00677612"/>
    <w:rsid w:val="00681387"/>
    <w:rsid w:val="006A0F79"/>
    <w:rsid w:val="006A29B3"/>
    <w:rsid w:val="006A6845"/>
    <w:rsid w:val="006C248E"/>
    <w:rsid w:val="006C2F95"/>
    <w:rsid w:val="006C5D3F"/>
    <w:rsid w:val="006C77DE"/>
    <w:rsid w:val="006D10EB"/>
    <w:rsid w:val="006E57D0"/>
    <w:rsid w:val="0070140B"/>
    <w:rsid w:val="007053B0"/>
    <w:rsid w:val="00712DBA"/>
    <w:rsid w:val="00713D6E"/>
    <w:rsid w:val="00721BFE"/>
    <w:rsid w:val="007358A9"/>
    <w:rsid w:val="00741FE0"/>
    <w:rsid w:val="00743195"/>
    <w:rsid w:val="00752195"/>
    <w:rsid w:val="00754DB5"/>
    <w:rsid w:val="00767ACC"/>
    <w:rsid w:val="00782FBB"/>
    <w:rsid w:val="00784F8A"/>
    <w:rsid w:val="007A5674"/>
    <w:rsid w:val="007A5A3A"/>
    <w:rsid w:val="007C43EE"/>
    <w:rsid w:val="007C56EC"/>
    <w:rsid w:val="007E4C51"/>
    <w:rsid w:val="00800C88"/>
    <w:rsid w:val="00801BAC"/>
    <w:rsid w:val="00803F58"/>
    <w:rsid w:val="008047E3"/>
    <w:rsid w:val="00816259"/>
    <w:rsid w:val="00817EC8"/>
    <w:rsid w:val="008233C9"/>
    <w:rsid w:val="00847B27"/>
    <w:rsid w:val="00853E1A"/>
    <w:rsid w:val="008556B6"/>
    <w:rsid w:val="00855D73"/>
    <w:rsid w:val="00863280"/>
    <w:rsid w:val="00863F38"/>
    <w:rsid w:val="008702F1"/>
    <w:rsid w:val="00874389"/>
    <w:rsid w:val="00887F13"/>
    <w:rsid w:val="00894169"/>
    <w:rsid w:val="008945DE"/>
    <w:rsid w:val="00894836"/>
    <w:rsid w:val="0089555D"/>
    <w:rsid w:val="008B1970"/>
    <w:rsid w:val="008C20B2"/>
    <w:rsid w:val="008D2B3E"/>
    <w:rsid w:val="008D2CC2"/>
    <w:rsid w:val="008E3452"/>
    <w:rsid w:val="008E4714"/>
    <w:rsid w:val="008E6F6E"/>
    <w:rsid w:val="008E7E5D"/>
    <w:rsid w:val="008F71FF"/>
    <w:rsid w:val="0090175D"/>
    <w:rsid w:val="00903B9D"/>
    <w:rsid w:val="009051FE"/>
    <w:rsid w:val="00944375"/>
    <w:rsid w:val="00954D43"/>
    <w:rsid w:val="00956975"/>
    <w:rsid w:val="009616FF"/>
    <w:rsid w:val="009675B7"/>
    <w:rsid w:val="00970249"/>
    <w:rsid w:val="00970D2D"/>
    <w:rsid w:val="0099083D"/>
    <w:rsid w:val="00991A31"/>
    <w:rsid w:val="00996FD5"/>
    <w:rsid w:val="009B2867"/>
    <w:rsid w:val="009D23AA"/>
    <w:rsid w:val="009D7AB6"/>
    <w:rsid w:val="009E401B"/>
    <w:rsid w:val="009F006A"/>
    <w:rsid w:val="009F22CC"/>
    <w:rsid w:val="00A03C28"/>
    <w:rsid w:val="00A11118"/>
    <w:rsid w:val="00A14942"/>
    <w:rsid w:val="00A1532A"/>
    <w:rsid w:val="00A21220"/>
    <w:rsid w:val="00A23E11"/>
    <w:rsid w:val="00A26729"/>
    <w:rsid w:val="00A30D43"/>
    <w:rsid w:val="00A3767E"/>
    <w:rsid w:val="00A3789F"/>
    <w:rsid w:val="00A40C21"/>
    <w:rsid w:val="00A42BF1"/>
    <w:rsid w:val="00A457BD"/>
    <w:rsid w:val="00A50842"/>
    <w:rsid w:val="00A513A7"/>
    <w:rsid w:val="00A51D0A"/>
    <w:rsid w:val="00A556B9"/>
    <w:rsid w:val="00A5733C"/>
    <w:rsid w:val="00A61D54"/>
    <w:rsid w:val="00A765F0"/>
    <w:rsid w:val="00A93DB2"/>
    <w:rsid w:val="00A954C8"/>
    <w:rsid w:val="00AA01BA"/>
    <w:rsid w:val="00AD032E"/>
    <w:rsid w:val="00AD4D81"/>
    <w:rsid w:val="00AE191C"/>
    <w:rsid w:val="00AF3698"/>
    <w:rsid w:val="00B02B75"/>
    <w:rsid w:val="00B061A1"/>
    <w:rsid w:val="00B12322"/>
    <w:rsid w:val="00B15881"/>
    <w:rsid w:val="00B168FA"/>
    <w:rsid w:val="00B30E09"/>
    <w:rsid w:val="00B31DE5"/>
    <w:rsid w:val="00B3608B"/>
    <w:rsid w:val="00B5144A"/>
    <w:rsid w:val="00B57EFA"/>
    <w:rsid w:val="00B63215"/>
    <w:rsid w:val="00B67B6E"/>
    <w:rsid w:val="00B71E88"/>
    <w:rsid w:val="00B738D0"/>
    <w:rsid w:val="00B84B4F"/>
    <w:rsid w:val="00BA06CB"/>
    <w:rsid w:val="00BA1063"/>
    <w:rsid w:val="00BA50EC"/>
    <w:rsid w:val="00BB489D"/>
    <w:rsid w:val="00BB4F8D"/>
    <w:rsid w:val="00BC4837"/>
    <w:rsid w:val="00BC621D"/>
    <w:rsid w:val="00BC7062"/>
    <w:rsid w:val="00BC7515"/>
    <w:rsid w:val="00BC75D5"/>
    <w:rsid w:val="00BD2163"/>
    <w:rsid w:val="00BD69BC"/>
    <w:rsid w:val="00BE4888"/>
    <w:rsid w:val="00BE561D"/>
    <w:rsid w:val="00BF1727"/>
    <w:rsid w:val="00BF1DF5"/>
    <w:rsid w:val="00BF35F6"/>
    <w:rsid w:val="00C02BDA"/>
    <w:rsid w:val="00C03E15"/>
    <w:rsid w:val="00C07903"/>
    <w:rsid w:val="00C10DD7"/>
    <w:rsid w:val="00C22B31"/>
    <w:rsid w:val="00C42E35"/>
    <w:rsid w:val="00C5017A"/>
    <w:rsid w:val="00C504AA"/>
    <w:rsid w:val="00C62619"/>
    <w:rsid w:val="00C76A9F"/>
    <w:rsid w:val="00C80916"/>
    <w:rsid w:val="00C95E11"/>
    <w:rsid w:val="00C97CBC"/>
    <w:rsid w:val="00CA6C74"/>
    <w:rsid w:val="00CC506D"/>
    <w:rsid w:val="00CD3F9B"/>
    <w:rsid w:val="00CD477A"/>
    <w:rsid w:val="00CD65E7"/>
    <w:rsid w:val="00CE74E4"/>
    <w:rsid w:val="00D14ACF"/>
    <w:rsid w:val="00D30C83"/>
    <w:rsid w:val="00D37F60"/>
    <w:rsid w:val="00D50D56"/>
    <w:rsid w:val="00D51A8C"/>
    <w:rsid w:val="00D52A7F"/>
    <w:rsid w:val="00D728A4"/>
    <w:rsid w:val="00D80213"/>
    <w:rsid w:val="00D90D99"/>
    <w:rsid w:val="00D918E6"/>
    <w:rsid w:val="00DA6105"/>
    <w:rsid w:val="00DC59EA"/>
    <w:rsid w:val="00DD1A16"/>
    <w:rsid w:val="00DD25CA"/>
    <w:rsid w:val="00DD318B"/>
    <w:rsid w:val="00DF09C5"/>
    <w:rsid w:val="00E0045B"/>
    <w:rsid w:val="00E10719"/>
    <w:rsid w:val="00E23D59"/>
    <w:rsid w:val="00E24E5E"/>
    <w:rsid w:val="00E5590B"/>
    <w:rsid w:val="00E67113"/>
    <w:rsid w:val="00E8305C"/>
    <w:rsid w:val="00E84FD8"/>
    <w:rsid w:val="00E94385"/>
    <w:rsid w:val="00EA13EC"/>
    <w:rsid w:val="00EA1951"/>
    <w:rsid w:val="00EB359C"/>
    <w:rsid w:val="00EC047E"/>
    <w:rsid w:val="00EC53C2"/>
    <w:rsid w:val="00ED13D3"/>
    <w:rsid w:val="00ED46FE"/>
    <w:rsid w:val="00EE025E"/>
    <w:rsid w:val="00EE4A93"/>
    <w:rsid w:val="00EE777A"/>
    <w:rsid w:val="00EF7B54"/>
    <w:rsid w:val="00F11D68"/>
    <w:rsid w:val="00F14084"/>
    <w:rsid w:val="00F32BA0"/>
    <w:rsid w:val="00F33FF3"/>
    <w:rsid w:val="00F36353"/>
    <w:rsid w:val="00F4030B"/>
    <w:rsid w:val="00F41435"/>
    <w:rsid w:val="00F53034"/>
    <w:rsid w:val="00F55332"/>
    <w:rsid w:val="00F55A4A"/>
    <w:rsid w:val="00F72AFD"/>
    <w:rsid w:val="00F76B8D"/>
    <w:rsid w:val="00F82B24"/>
    <w:rsid w:val="00F9013D"/>
    <w:rsid w:val="00F95C38"/>
    <w:rsid w:val="00FB0C01"/>
    <w:rsid w:val="00FC0910"/>
    <w:rsid w:val="00FD2FA4"/>
    <w:rsid w:val="00FF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E4C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D2F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94169"/>
    <w:rPr>
      <w:color w:val="0563C1" w:themeColor="hyperlink"/>
      <w:u w:val="single"/>
    </w:rPr>
  </w:style>
  <w:style w:type="paragraph" w:customStyle="1" w:styleId="Akapitzlist1">
    <w:name w:val="Akapit z listą1"/>
    <w:basedOn w:val="Normalny"/>
    <w:rsid w:val="00F55332"/>
    <w:pPr>
      <w:suppressAutoHyphens/>
      <w:spacing w:after="200" w:line="100" w:lineRule="atLeast"/>
    </w:pPr>
    <w:rPr>
      <w:rFonts w:ascii="Calibri" w:eastAsia="SimSun" w:hAnsi="Calibri" w:cs="font206"/>
      <w:lang w:eastAsia="ar-SA"/>
    </w:rPr>
  </w:style>
  <w:style w:type="character" w:styleId="Pogrubienie">
    <w:name w:val="Strong"/>
    <w:qFormat/>
    <w:rsid w:val="006113A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5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5C8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F5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55E2"/>
  </w:style>
  <w:style w:type="paragraph" w:styleId="Stopka">
    <w:name w:val="footer"/>
    <w:basedOn w:val="Normalny"/>
    <w:link w:val="StopkaZnak"/>
    <w:uiPriority w:val="99"/>
    <w:unhideWhenUsed/>
    <w:rsid w:val="00FF5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55E2"/>
  </w:style>
  <w:style w:type="character" w:customStyle="1" w:styleId="xbe">
    <w:name w:val="_xbe"/>
    <w:basedOn w:val="Domylnaczcionkaakapitu"/>
    <w:rsid w:val="001F69D1"/>
  </w:style>
  <w:style w:type="table" w:styleId="Tabela-Siatka">
    <w:name w:val="Table Grid"/>
    <w:basedOn w:val="Standardowy"/>
    <w:uiPriority w:val="39"/>
    <w:rsid w:val="00DA6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1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62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62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62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625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E4C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D2F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94169"/>
    <w:rPr>
      <w:color w:val="0563C1" w:themeColor="hyperlink"/>
      <w:u w:val="single"/>
    </w:rPr>
  </w:style>
  <w:style w:type="paragraph" w:customStyle="1" w:styleId="Akapitzlist1">
    <w:name w:val="Akapit z listą1"/>
    <w:basedOn w:val="Normalny"/>
    <w:rsid w:val="00F55332"/>
    <w:pPr>
      <w:suppressAutoHyphens/>
      <w:spacing w:after="200" w:line="100" w:lineRule="atLeast"/>
    </w:pPr>
    <w:rPr>
      <w:rFonts w:ascii="Calibri" w:eastAsia="SimSun" w:hAnsi="Calibri" w:cs="font206"/>
      <w:lang w:eastAsia="ar-SA"/>
    </w:rPr>
  </w:style>
  <w:style w:type="character" w:styleId="Pogrubienie">
    <w:name w:val="Strong"/>
    <w:qFormat/>
    <w:rsid w:val="006113A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5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5C8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F5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55E2"/>
  </w:style>
  <w:style w:type="paragraph" w:styleId="Stopka">
    <w:name w:val="footer"/>
    <w:basedOn w:val="Normalny"/>
    <w:link w:val="StopkaZnak"/>
    <w:uiPriority w:val="99"/>
    <w:unhideWhenUsed/>
    <w:rsid w:val="00FF5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55E2"/>
  </w:style>
  <w:style w:type="character" w:customStyle="1" w:styleId="xbe">
    <w:name w:val="_xbe"/>
    <w:basedOn w:val="Domylnaczcionkaakapitu"/>
    <w:rsid w:val="001F69D1"/>
  </w:style>
  <w:style w:type="table" w:styleId="Tabela-Siatka">
    <w:name w:val="Table Grid"/>
    <w:basedOn w:val="Standardowy"/>
    <w:uiPriority w:val="39"/>
    <w:rsid w:val="00DA6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1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62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62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62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62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10</Pages>
  <Words>3297</Words>
  <Characters>19785</Characters>
  <Application>Microsoft Office Word</Application>
  <DocSecurity>0</DocSecurity>
  <Lines>164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marcinstolarz</dc:creator>
  <cp:lastModifiedBy>PFRON</cp:lastModifiedBy>
  <cp:revision>7</cp:revision>
  <cp:lastPrinted>2017-08-11T08:42:00Z</cp:lastPrinted>
  <dcterms:created xsi:type="dcterms:W3CDTF">2018-05-25T09:27:00Z</dcterms:created>
  <dcterms:modified xsi:type="dcterms:W3CDTF">2018-05-25T11:02:00Z</dcterms:modified>
</cp:coreProperties>
</file>