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41B00A" w14:textId="77777777" w:rsidR="00603D08" w:rsidRDefault="00603D08" w:rsidP="00391BE7">
      <w:pPr>
        <w:pStyle w:val="Nagwek1"/>
      </w:pPr>
      <w:bookmarkStart w:id="0" w:name="_Hlk174885"/>
      <w:r>
        <w:t>Objaśnienia do wniosku</w:t>
      </w:r>
    </w:p>
    <w:p w14:paraId="78F0D02B" w14:textId="4F0427A9" w:rsidR="00603D08" w:rsidRPr="00603D08" w:rsidRDefault="006028B4" w:rsidP="00603D08">
      <w:pPr>
        <w:pStyle w:val="Akapitzlist"/>
        <w:numPr>
          <w:ilvl w:val="0"/>
          <w:numId w:val="47"/>
        </w:numPr>
        <w:tabs>
          <w:tab w:val="left" w:leader="underscore" w:pos="8789"/>
        </w:tabs>
        <w:spacing w:before="240"/>
        <w:ind w:left="425" w:hanging="357"/>
        <w:contextualSpacing w:val="0"/>
      </w:pPr>
      <w:r w:rsidRPr="00603D08">
        <w:rPr>
          <w:b/>
          <w:bCs/>
        </w:rPr>
        <w:t>Identyfikator adresu</w:t>
      </w:r>
      <w:r w:rsidR="00603D08" w:rsidRPr="00603D08">
        <w:t xml:space="preserve"> – n</w:t>
      </w:r>
      <w:r w:rsidR="00183906" w:rsidRPr="00603D08">
        <w:t>ależy podać pełne siedmiocyfrowe oznaczenie gminy, na obszarze której pracodawca ma siedzibę lub miejsce zamieszkania</w:t>
      </w:r>
      <w:r w:rsidR="00603D08">
        <w:t>.</w:t>
      </w:r>
    </w:p>
    <w:p w14:paraId="58854D3B" w14:textId="6D725DA0" w:rsidR="00A31BFF" w:rsidRDefault="00A31BFF" w:rsidP="00603D08">
      <w:pPr>
        <w:pStyle w:val="Akapitzlist"/>
        <w:numPr>
          <w:ilvl w:val="0"/>
          <w:numId w:val="47"/>
        </w:numPr>
        <w:tabs>
          <w:tab w:val="left" w:leader="underscore" w:pos="8789"/>
        </w:tabs>
        <w:ind w:left="426"/>
      </w:pPr>
      <w:r w:rsidRPr="00603D08">
        <w:rPr>
          <w:b/>
          <w:bCs/>
        </w:rPr>
        <w:t>Wielkość pracodawcy</w:t>
      </w:r>
      <w:r w:rsidR="00711E84" w:rsidRPr="00603D08">
        <w:t xml:space="preserve"> </w:t>
      </w:r>
      <w:r w:rsidR="00603D08" w:rsidRPr="00603D08">
        <w:t>– w</w:t>
      </w:r>
      <w:r w:rsidR="00F445A0" w:rsidRPr="00603D08">
        <w:t>pisując kod, należy brać pod uwagę dane na ostatni dzień roku poprzedzającego rok sprawozdawczy. Kod 1 – przedsiębiorca mały, kod 2 – przedsiębiorca średni, kod 3 inny przedsiębiorca.</w:t>
      </w:r>
    </w:p>
    <w:p w14:paraId="2D8B5076" w14:textId="3F0EB184" w:rsidR="00A31BFF" w:rsidRDefault="00711E84" w:rsidP="002D1BE1">
      <w:pPr>
        <w:pStyle w:val="Akapitzlist"/>
        <w:numPr>
          <w:ilvl w:val="0"/>
          <w:numId w:val="47"/>
        </w:numPr>
        <w:tabs>
          <w:tab w:val="left" w:leader="underscore" w:pos="8789"/>
        </w:tabs>
        <w:spacing w:after="240"/>
        <w:ind w:left="425" w:hanging="357"/>
      </w:pPr>
      <w:r w:rsidRPr="00603D08">
        <w:rPr>
          <w:b/>
          <w:bCs/>
        </w:rPr>
        <w:t>Forma prawna</w:t>
      </w:r>
      <w:r w:rsidR="00603D08" w:rsidRPr="00603D08">
        <w:t xml:space="preserve"> – n</w:t>
      </w:r>
      <w:r w:rsidR="00183906" w:rsidRPr="00603D08">
        <w:t>ależy podać kod odpowiadający formie prawnej pracodawcy: 1A – przedsiębiorstwo państwowe, 1B - jednoosobowa spółka Skarbu Państwa, 1C – jednoosobowa spółka jednostki samorządu terytorialnego, w rozumieniu przepisów o gospodarce komunalnej, 1D – spółka akcyjna, albo spółka z ograniczoną odpowiedzialnością w stosunku do których Skarb Państwa, jednostka samorządu terytorialnego, przedsiębiorstwo państwowe lub jednoosobowa spółka Skarbu Państwa są podmiotami, które posiadają uprawnienia takie jak przedsiębiorcy dominujący w rozumieniu przepisów o ochronie konkurencji i konsumentów, 2 – pracodawca nienależący do kategorii określonych kodem 1A-1D</w:t>
      </w:r>
      <w:r w:rsidR="00603D08" w:rsidRPr="00603D08">
        <w:t>.</w:t>
      </w:r>
    </w:p>
    <w:p w14:paraId="36C02353" w14:textId="77777777" w:rsidR="00581CB2" w:rsidRDefault="00581CB2" w:rsidP="00581CB2">
      <w:pPr>
        <w:pStyle w:val="Akapitzlist"/>
        <w:numPr>
          <w:ilvl w:val="0"/>
          <w:numId w:val="47"/>
        </w:numPr>
        <w:tabs>
          <w:tab w:val="left" w:leader="underscore" w:pos="8789"/>
        </w:tabs>
        <w:spacing w:after="240"/>
        <w:ind w:left="425" w:hanging="357"/>
      </w:pPr>
      <w:r w:rsidRPr="00CE12D2">
        <w:rPr>
          <w:b/>
          <w:bCs/>
        </w:rPr>
        <w:t xml:space="preserve">Nr i data aktualnej decyzji o nadaniu statusu </w:t>
      </w:r>
      <w:proofErr w:type="spellStart"/>
      <w:r w:rsidRPr="00CE12D2">
        <w:rPr>
          <w:b/>
          <w:bCs/>
        </w:rPr>
        <w:t>zpch</w:t>
      </w:r>
      <w:proofErr w:type="spellEnd"/>
      <w:r w:rsidRPr="00CE12D2">
        <w:rPr>
          <w:b/>
          <w:bCs/>
        </w:rPr>
        <w:t xml:space="preserve"> lub </w:t>
      </w:r>
      <w:proofErr w:type="spellStart"/>
      <w:r w:rsidRPr="00CE12D2">
        <w:rPr>
          <w:b/>
          <w:bCs/>
        </w:rPr>
        <w:t>ps</w:t>
      </w:r>
      <w:proofErr w:type="spellEnd"/>
      <w:r>
        <w:t xml:space="preserve"> – przez skrót </w:t>
      </w:r>
      <w:proofErr w:type="spellStart"/>
      <w:r>
        <w:t>zpch</w:t>
      </w:r>
      <w:proofErr w:type="spellEnd"/>
      <w:r>
        <w:t xml:space="preserve"> rozumie się zakład pracy chronionej, natomiast przez skrót </w:t>
      </w:r>
      <w:proofErr w:type="spellStart"/>
      <w:r>
        <w:t>ps</w:t>
      </w:r>
      <w:proofErr w:type="spellEnd"/>
      <w:r>
        <w:t xml:space="preserve"> rozumie się przedsiębiorstwo społeczne.</w:t>
      </w:r>
    </w:p>
    <w:p w14:paraId="6A11BF87" w14:textId="736F25A2" w:rsidR="004348B4" w:rsidRDefault="00603D08" w:rsidP="004348B4">
      <w:pPr>
        <w:pStyle w:val="Akapitzlist"/>
        <w:numPr>
          <w:ilvl w:val="0"/>
          <w:numId w:val="47"/>
        </w:numPr>
        <w:tabs>
          <w:tab w:val="left" w:leader="underscore" w:pos="8789"/>
        </w:tabs>
        <w:spacing w:after="240"/>
        <w:ind w:left="425" w:hanging="357"/>
      </w:pPr>
      <w:bookmarkStart w:id="1" w:name="_Hlk37928784"/>
      <w:r w:rsidRPr="00603D08">
        <w:rPr>
          <w:b/>
          <w:bCs/>
        </w:rPr>
        <w:t>I</w:t>
      </w:r>
      <w:r w:rsidR="00000A21" w:rsidRPr="00603D08">
        <w:rPr>
          <w:b/>
          <w:bCs/>
        </w:rPr>
        <w:t>nformacja o stanie zatrudnienia w etatach</w:t>
      </w:r>
      <w:r>
        <w:t xml:space="preserve"> – p</w:t>
      </w:r>
      <w:r w:rsidR="008D426D" w:rsidRPr="003C0C40">
        <w:t>rzeciętny stan zatrudnienia w etatach z okresu ostatnich trzech miesięcy poprzedzających złożenie przez pracodawcę wniosku, w przeliczeniu na pełny wymiar czasu pracy, wyliczony jako średnia arytmetyczna za każdy dzień od pierwszego do ostatniego dnia miesiąca – dla każdego miesiąca, a dla kwartału średnia ze średnich z tych miesięcy</w:t>
      </w:r>
      <w:r w:rsidR="001432ED">
        <w:t>.</w:t>
      </w:r>
      <w:bookmarkEnd w:id="1"/>
    </w:p>
    <w:p w14:paraId="3F15B65E" w14:textId="55DCA7CB" w:rsidR="0083418E" w:rsidRPr="0083418E" w:rsidRDefault="0083418E" w:rsidP="002C77E5">
      <w:pPr>
        <w:pStyle w:val="Akapitzlist"/>
        <w:numPr>
          <w:ilvl w:val="0"/>
          <w:numId w:val="47"/>
        </w:numPr>
        <w:tabs>
          <w:tab w:val="left" w:leader="underscore" w:pos="8789"/>
        </w:tabs>
        <w:spacing w:after="240"/>
        <w:ind w:left="425" w:hanging="357"/>
      </w:pPr>
      <w:r w:rsidRPr="0083418E">
        <w:rPr>
          <w:b/>
          <w:bCs/>
        </w:rPr>
        <w:t>Oświadczenia Pracodawcy</w:t>
      </w:r>
      <w:r>
        <w:t xml:space="preserve"> – oświadczenie, o którym mowa w pkt 10</w:t>
      </w:r>
      <w:r w:rsidRPr="0083418E">
        <w:t xml:space="preserve"> zostanie umieszczon</w:t>
      </w:r>
      <w:r>
        <w:t>e</w:t>
      </w:r>
      <w:r w:rsidRPr="0083418E">
        <w:t xml:space="preserve"> w umowie</w:t>
      </w:r>
      <w:r>
        <w:t xml:space="preserve"> </w:t>
      </w:r>
      <w:r w:rsidRPr="0083418E">
        <w:t>i w przyszłości może być przedmiotem kontroli ze strony PFRON</w:t>
      </w:r>
      <w:r>
        <w:t>.</w:t>
      </w:r>
      <w:r w:rsidR="002C77E5">
        <w:t xml:space="preserve"> </w:t>
      </w:r>
      <w:r w:rsidR="006B54BC" w:rsidRPr="006B54BC">
        <w:t>W przypadku niewypełnienia oświadczenia</w:t>
      </w:r>
      <w:r w:rsidR="006B54BC">
        <w:t xml:space="preserve"> zawartego w pkt 12</w:t>
      </w:r>
      <w:r w:rsidR="006B54BC" w:rsidRPr="006B54BC">
        <w:t xml:space="preserve">, konieczne jest zgodnie z </w:t>
      </w:r>
      <w:r w:rsidR="007F3B97">
        <w:t>paragrafem</w:t>
      </w:r>
      <w:r w:rsidR="006B54BC" w:rsidRPr="006B54BC">
        <w:t xml:space="preserve"> </w:t>
      </w:r>
      <w:r w:rsidR="002C77E5">
        <w:t xml:space="preserve">1 ust. 2 </w:t>
      </w:r>
      <w:r w:rsidR="00DC033C" w:rsidRPr="00667340">
        <w:t xml:space="preserve">rozporządzenia Ministra </w:t>
      </w:r>
      <w:r w:rsidR="00DC033C">
        <w:t>Rodziny</w:t>
      </w:r>
      <w:r w:rsidR="002C77E5">
        <w:t>, Pracy</w:t>
      </w:r>
      <w:r w:rsidR="00DC033C" w:rsidRPr="00667340">
        <w:t xml:space="preserve"> i Polityki Społecznej z dnia </w:t>
      </w:r>
      <w:r w:rsidR="002C77E5">
        <w:t>2</w:t>
      </w:r>
      <w:r w:rsidR="00DC033C">
        <w:t xml:space="preserve">8 </w:t>
      </w:r>
      <w:r w:rsidR="002C77E5">
        <w:t>sierpnia</w:t>
      </w:r>
      <w:r w:rsidR="00DC033C">
        <w:t xml:space="preserve"> 202</w:t>
      </w:r>
      <w:r w:rsidR="002C77E5">
        <w:t>4</w:t>
      </w:r>
      <w:r w:rsidR="00DC033C" w:rsidRPr="00667340">
        <w:t xml:space="preserve"> r. w sprawie pomocy finansowej udzielanej pracodawcom prowadzącym zakłady pracy chronionej </w:t>
      </w:r>
      <w:r w:rsidR="00DC033C">
        <w:t xml:space="preserve">lub pracodawcom będącym przedsiębiorstwami społecznymi </w:t>
      </w:r>
      <w:r w:rsidR="00DC033C" w:rsidRPr="00667340">
        <w:t>ze środków Państwowego Funduszu Rehabilitacji Osób Niepełnosprawnych</w:t>
      </w:r>
      <w:r w:rsidR="006B54BC" w:rsidRPr="006B54BC">
        <w:t xml:space="preserve">, dołączenie zaświadczeń o pomocy de </w:t>
      </w:r>
      <w:proofErr w:type="spellStart"/>
      <w:r w:rsidR="006B54BC" w:rsidRPr="006B54BC">
        <w:t>minimis</w:t>
      </w:r>
      <w:proofErr w:type="spellEnd"/>
      <w:r w:rsidR="007F3B97">
        <w:t>.</w:t>
      </w:r>
    </w:p>
    <w:p w14:paraId="334B5A09" w14:textId="11A8A19A" w:rsidR="00B77489" w:rsidRDefault="00B77489" w:rsidP="0016181F">
      <w:pPr>
        <w:pStyle w:val="Akapitzlist"/>
        <w:numPr>
          <w:ilvl w:val="0"/>
          <w:numId w:val="47"/>
        </w:numPr>
        <w:tabs>
          <w:tab w:val="left" w:leader="underscore" w:pos="8789"/>
        </w:tabs>
        <w:ind w:left="425" w:hanging="357"/>
      </w:pPr>
      <w:r w:rsidRPr="00B77489">
        <w:rPr>
          <w:b/>
          <w:bCs/>
        </w:rPr>
        <w:t>Dane dotyczące wnioskowanej pomocy</w:t>
      </w:r>
      <w:r>
        <w:t xml:space="preserve"> – k</w:t>
      </w:r>
      <w:r w:rsidRPr="00B77489">
        <w:t xml:space="preserve">wota kredytu/ów objęta wnioskowanym dofinansowaniem winna uwzględniać ograniczenie kwoty kredytu lub kredytów, wynikające z treści </w:t>
      </w:r>
      <w:r w:rsidR="007F3B97">
        <w:t>paragrafu</w:t>
      </w:r>
      <w:r w:rsidRPr="00B77489">
        <w:t xml:space="preserve"> 2 </w:t>
      </w:r>
      <w:r w:rsidR="00DC033C" w:rsidRPr="00667340">
        <w:t xml:space="preserve">rozporządzenia Ministra </w:t>
      </w:r>
      <w:r w:rsidR="00DC033C">
        <w:t>Rodziny</w:t>
      </w:r>
      <w:r w:rsidR="00DC033C" w:rsidRPr="00667340">
        <w:t xml:space="preserve"> i Polityki Społecznej z dnia </w:t>
      </w:r>
      <w:r w:rsidR="00DC033C">
        <w:t>18 lipca 2023</w:t>
      </w:r>
      <w:r w:rsidR="00DC033C" w:rsidRPr="00667340">
        <w:t xml:space="preserve"> r. w sprawie pomocy finansowej udzielanej pracodawcom prowadzącym zakłady pracy chronionej </w:t>
      </w:r>
      <w:r w:rsidR="00DC033C">
        <w:t xml:space="preserve">lub pracodawcom będącym przedsiębiorstwami społecznymi </w:t>
      </w:r>
      <w:r w:rsidR="00DC033C" w:rsidRPr="00667340">
        <w:t>ze środków Państwowego Funduszu Rehabilitacji Osób Niepełnosprawnych</w:t>
      </w:r>
      <w:r w:rsidR="00DC033C">
        <w:t>.</w:t>
      </w:r>
    </w:p>
    <w:p w14:paraId="3C58AFBF" w14:textId="18D62F40" w:rsidR="0016181F" w:rsidRPr="0016181F" w:rsidRDefault="0016181F" w:rsidP="0016181F">
      <w:pPr>
        <w:tabs>
          <w:tab w:val="left" w:leader="underscore" w:pos="8789"/>
        </w:tabs>
        <w:ind w:left="426"/>
      </w:pPr>
      <w:r>
        <w:lastRenderedPageBreak/>
        <w:t xml:space="preserve">Proponowane zabezpieczenie zwrotu pomocy – należy wpisać jedną z form zabezpieczenia wymienioną w art. 26h ustawy </w:t>
      </w:r>
      <w:r w:rsidRPr="0041547E">
        <w:rPr>
          <w:rFonts w:asciiTheme="minorHAnsi" w:hAnsiTheme="minorHAnsi" w:cstheme="minorHAnsi"/>
        </w:rPr>
        <w:t>dnia 27 sierpnia 1997 r. o rehabilitacji zawodowej i społecznej oraz zatrudnianiu osób niepełnosprawnych</w:t>
      </w:r>
      <w:r>
        <w:rPr>
          <w:rFonts w:asciiTheme="minorHAnsi" w:hAnsiTheme="minorHAnsi" w:cstheme="minorHAnsi"/>
        </w:rPr>
        <w:t>.</w:t>
      </w:r>
    </w:p>
    <w:p w14:paraId="4B57D5F8" w14:textId="723F4ADC" w:rsidR="00F76417" w:rsidRPr="00F76417" w:rsidRDefault="00F76417" w:rsidP="004348B4">
      <w:pPr>
        <w:pStyle w:val="Akapitzlist"/>
        <w:numPr>
          <w:ilvl w:val="0"/>
          <w:numId w:val="47"/>
        </w:numPr>
        <w:tabs>
          <w:tab w:val="left" w:leader="underscore" w:pos="8789"/>
        </w:tabs>
        <w:spacing w:after="240"/>
        <w:ind w:left="425" w:hanging="357"/>
      </w:pPr>
      <w:r w:rsidRPr="00F76417">
        <w:rPr>
          <w:b/>
          <w:bCs/>
        </w:rPr>
        <w:t>Informacje dotyczące kredytu lub kredytów objętych wnioskiem o dofinansowanie</w:t>
      </w:r>
      <w:r>
        <w:rPr>
          <w:b/>
          <w:bCs/>
        </w:rPr>
        <w:t xml:space="preserve"> </w:t>
      </w:r>
      <w:r w:rsidRPr="00F76417">
        <w:t xml:space="preserve">– </w:t>
      </w:r>
      <w:r w:rsidR="00BD1125">
        <w:t>k</w:t>
      </w:r>
      <w:r w:rsidR="00BD1125" w:rsidRPr="00BD1125">
        <w:t xml:space="preserve">wota wnioskowanej pomocy ogółem winna zostać wyliczona zgodnie z zapisami treści </w:t>
      </w:r>
      <w:r w:rsidR="007F3B97">
        <w:t>paragrafu</w:t>
      </w:r>
      <w:r w:rsidR="00BD1125" w:rsidRPr="00BD1125">
        <w:t xml:space="preserve"> 2 </w:t>
      </w:r>
      <w:r w:rsidR="00DC033C" w:rsidRPr="00667340">
        <w:t xml:space="preserve">rozporządzenia Ministra </w:t>
      </w:r>
      <w:r w:rsidR="00DC033C">
        <w:t>Rodziny</w:t>
      </w:r>
      <w:r w:rsidR="00DC033C" w:rsidRPr="00667340">
        <w:t xml:space="preserve"> i Polityki Społecznej z dnia </w:t>
      </w:r>
      <w:r w:rsidR="00DC033C">
        <w:t>18 lipca 2023</w:t>
      </w:r>
      <w:r w:rsidR="00DC033C" w:rsidRPr="00667340">
        <w:t xml:space="preserve"> r. w sprawie pomocy finansowej udzielanej pracodawcom prowadzącym zakłady pracy chronionej </w:t>
      </w:r>
      <w:r w:rsidR="00DC033C">
        <w:t xml:space="preserve">lub pracodawcom będącym przedsiębiorstwami społecznymi </w:t>
      </w:r>
      <w:r w:rsidR="00DC033C" w:rsidRPr="00667340">
        <w:t>ze środków Państwowego Funduszu Rehabilitacji Osób Niepełnosprawnych</w:t>
      </w:r>
      <w:r w:rsidR="00BD1125">
        <w:t>.</w:t>
      </w:r>
      <w:r w:rsidR="00F34624">
        <w:br/>
      </w:r>
      <w:r w:rsidR="00F34624" w:rsidRPr="00F34624">
        <w:t xml:space="preserve">Okres, za który zostało naliczone oprocentowanie kredytu do dofinansowania winien zostać określony zgodnie z zapisami treści </w:t>
      </w:r>
      <w:r w:rsidR="007F3B97">
        <w:t>paragrafu</w:t>
      </w:r>
      <w:r w:rsidR="00F34624" w:rsidRPr="00F34624">
        <w:t xml:space="preserve"> 2 ust. </w:t>
      </w:r>
      <w:r w:rsidR="00DC033C">
        <w:t>2</w:t>
      </w:r>
      <w:r w:rsidR="00F34624" w:rsidRPr="00F34624">
        <w:t xml:space="preserve"> </w:t>
      </w:r>
      <w:r w:rsidR="00DC033C" w:rsidRPr="00667340">
        <w:t xml:space="preserve">rozporządzenia Ministra </w:t>
      </w:r>
      <w:r w:rsidR="00DC033C">
        <w:t>Rodziny</w:t>
      </w:r>
      <w:r w:rsidR="00DC033C" w:rsidRPr="00667340">
        <w:t xml:space="preserve"> i Polityki Społecznej z dnia </w:t>
      </w:r>
      <w:r w:rsidR="00DC033C">
        <w:t>18 lipca 2023</w:t>
      </w:r>
      <w:r w:rsidR="00DC033C" w:rsidRPr="00667340">
        <w:t xml:space="preserve"> r. w sprawie pomocy finansowej udzielanej pracodawcom prowadzącym zakłady pracy chronionej </w:t>
      </w:r>
      <w:r w:rsidR="00DC033C">
        <w:t xml:space="preserve">lub pracodawcom będącym przedsiębiorstwami społecznymi </w:t>
      </w:r>
      <w:r w:rsidR="00DC033C" w:rsidRPr="00667340">
        <w:t>ze środków Państwowego Funduszu Rehabilitacji Osób Niepełnosprawnych</w:t>
      </w:r>
      <w:r w:rsidR="00F34624">
        <w:t>.</w:t>
      </w:r>
    </w:p>
    <w:p w14:paraId="5286C63F" w14:textId="649BF5FC" w:rsidR="003F528C" w:rsidRDefault="008976C2" w:rsidP="004348B4">
      <w:pPr>
        <w:pStyle w:val="Akapitzlist"/>
        <w:numPr>
          <w:ilvl w:val="0"/>
          <w:numId w:val="47"/>
        </w:numPr>
        <w:tabs>
          <w:tab w:val="left" w:leader="underscore" w:pos="8789"/>
        </w:tabs>
        <w:spacing w:after="240"/>
        <w:ind w:left="425" w:hanging="357"/>
      </w:pPr>
      <w:r w:rsidRPr="004348B4">
        <w:rPr>
          <w:b/>
          <w:bCs/>
        </w:rPr>
        <w:t>Załączniki</w:t>
      </w:r>
      <w:r w:rsidRPr="00603D08">
        <w:t xml:space="preserve"> – </w:t>
      </w:r>
      <w:r w:rsidR="003F528C" w:rsidRPr="003C0C40">
        <w:t>muszą być podpisane lub poświadczone za zgodność z oryginałem przez osobę lub osoby uprawnione do reprezentowania pracodawcy. Wymienione załączniki są obowiązkowe. Pracodawca może dołączyć, istotne jego zdaniem, dodatkowe załączniki</w:t>
      </w:r>
      <w:r w:rsidR="005E571F">
        <w:t>.</w:t>
      </w:r>
    </w:p>
    <w:bookmarkEnd w:id="0"/>
    <w:sectPr w:rsidR="003F528C" w:rsidSect="003B09C4">
      <w:footerReference w:type="default" r:id="rId8"/>
      <w:headerReference w:type="first" r:id="rId9"/>
      <w:footerReference w:type="first" r:id="rId10"/>
      <w:pgSz w:w="11906" w:h="16838"/>
      <w:pgMar w:top="1418" w:right="1418" w:bottom="1418" w:left="1418" w:header="1417" w:footer="141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832B34" w14:textId="77777777" w:rsidR="0049456D" w:rsidRDefault="0049456D" w:rsidP="00FF53A4">
      <w:r>
        <w:separator/>
      </w:r>
    </w:p>
  </w:endnote>
  <w:endnote w:type="continuationSeparator" w:id="0">
    <w:p w14:paraId="35A86688" w14:textId="77777777" w:rsidR="0049456D" w:rsidRDefault="0049456D" w:rsidP="00FF5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436ECF" w14:textId="112B872A" w:rsidR="00333B7D" w:rsidRPr="00333B7D" w:rsidRDefault="00333B7D" w:rsidP="00FF53A4">
    <w:pPr>
      <w:pStyle w:val="Podstawowyakapitowy"/>
      <w:rPr>
        <w:b/>
      </w:rPr>
    </w:pPr>
    <w:r w:rsidRPr="00871730">
      <w:t xml:space="preserve">Strona </w:t>
    </w:r>
    <w:r w:rsidRPr="00871730">
      <w:rPr>
        <w:b/>
      </w:rPr>
      <w:fldChar w:fldCharType="begin"/>
    </w:r>
    <w:r w:rsidRPr="00871730">
      <w:instrText>PAGE  \* Arabic  \* MERGEFORMAT</w:instrText>
    </w:r>
    <w:r w:rsidRPr="00871730">
      <w:rPr>
        <w:b/>
      </w:rPr>
      <w:fldChar w:fldCharType="separate"/>
    </w:r>
    <w:r>
      <w:t>1</w:t>
    </w:r>
    <w:r w:rsidRPr="00871730">
      <w:rPr>
        <w:b/>
      </w:rPr>
      <w:fldChar w:fldCharType="end"/>
    </w:r>
    <w:r w:rsidRPr="00871730">
      <w:t xml:space="preserve"> z </w:t>
    </w:r>
    <w:fldSimple w:instr="NUMPAGES  \* Arabic  \* MERGEFORMAT">
      <w:r>
        <w:t>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F5A3B6" w14:textId="7D4B13D1" w:rsidR="00333B7D" w:rsidRPr="00333B7D" w:rsidRDefault="00333B7D" w:rsidP="00FF53A4">
    <w:pPr>
      <w:pStyle w:val="Podstawowyakapitowy"/>
      <w:rPr>
        <w:b/>
      </w:rPr>
    </w:pPr>
    <w:r w:rsidRPr="00333B7D">
      <w:t xml:space="preserve">Strona </w:t>
    </w:r>
    <w:r w:rsidRPr="00333B7D">
      <w:rPr>
        <w:b/>
      </w:rPr>
      <w:fldChar w:fldCharType="begin"/>
    </w:r>
    <w:r w:rsidRPr="00333B7D">
      <w:instrText>PAGE  \* Arabic  \* MERGEFORMAT</w:instrText>
    </w:r>
    <w:r w:rsidRPr="00333B7D">
      <w:rPr>
        <w:b/>
      </w:rPr>
      <w:fldChar w:fldCharType="separate"/>
    </w:r>
    <w:r w:rsidRPr="00333B7D">
      <w:t>1</w:t>
    </w:r>
    <w:r w:rsidRPr="00333B7D">
      <w:rPr>
        <w:b/>
      </w:rPr>
      <w:fldChar w:fldCharType="end"/>
    </w:r>
    <w:r w:rsidRPr="00333B7D">
      <w:t xml:space="preserve"> z </w:t>
    </w:r>
    <w:fldSimple w:instr="NUMPAGES  \* Arabic  \* MERGEFORMAT">
      <w:r w:rsidRPr="00333B7D"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4005B1" w14:textId="77777777" w:rsidR="0049456D" w:rsidRDefault="0049456D" w:rsidP="00FF53A4">
      <w:r>
        <w:separator/>
      </w:r>
    </w:p>
  </w:footnote>
  <w:footnote w:type="continuationSeparator" w:id="0">
    <w:p w14:paraId="1E5BB1D9" w14:textId="77777777" w:rsidR="0049456D" w:rsidRDefault="0049456D" w:rsidP="00FF53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704961" w14:textId="49142F05" w:rsidR="00224FAE" w:rsidRPr="00024F2B" w:rsidRDefault="00265742" w:rsidP="00FF53A4">
    <w:pPr>
      <w:pStyle w:val="Podstawowyakapitowy"/>
      <w:rPr>
        <w:rFonts w:cs="Calibri"/>
        <w:spacing w:val="4"/>
      </w:rPr>
    </w:pPr>
    <w:r w:rsidRPr="00224FAE">
      <w:rPr>
        <w:noProof/>
      </w:rPr>
      <w:drawing>
        <wp:anchor distT="0" distB="0" distL="114300" distR="114300" simplePos="0" relativeHeight="251659776" behindDoc="1" locked="0" layoutInCell="1" allowOverlap="1" wp14:anchorId="7D397B3C" wp14:editId="33DD1045">
          <wp:simplePos x="0" y="0"/>
          <wp:positionH relativeFrom="page">
            <wp:align>left</wp:align>
          </wp:positionH>
          <wp:positionV relativeFrom="paragraph">
            <wp:posOffset>-901065</wp:posOffset>
          </wp:positionV>
          <wp:extent cx="7562848" cy="1045770"/>
          <wp:effectExtent l="0" t="0" r="635" b="2540"/>
          <wp:wrapNone/>
          <wp:docPr id="2" name="Obraz 2" descr="Nagłówek - logo Państwowego Funduszu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_poprezesa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2848" cy="1045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20582"/>
    <w:multiLevelType w:val="hybridMultilevel"/>
    <w:tmpl w:val="CD305F42"/>
    <w:lvl w:ilvl="0" w:tplc="267829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55CAE"/>
    <w:multiLevelType w:val="hybridMultilevel"/>
    <w:tmpl w:val="64162AA6"/>
    <w:lvl w:ilvl="0" w:tplc="7F740ACE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832213A"/>
    <w:multiLevelType w:val="multilevel"/>
    <w:tmpl w:val="BB30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120248"/>
    <w:multiLevelType w:val="multilevel"/>
    <w:tmpl w:val="60F8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777F1E"/>
    <w:multiLevelType w:val="hybridMultilevel"/>
    <w:tmpl w:val="50D0A8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468B4"/>
    <w:multiLevelType w:val="hybridMultilevel"/>
    <w:tmpl w:val="2D42B1D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7347CF"/>
    <w:multiLevelType w:val="hybridMultilevel"/>
    <w:tmpl w:val="B276D150"/>
    <w:lvl w:ilvl="0" w:tplc="0415000D">
      <w:start w:val="1"/>
      <w:numFmt w:val="bullet"/>
      <w:lvlText w:val=""/>
      <w:lvlJc w:val="left"/>
      <w:pPr>
        <w:ind w:left="1259" w:hanging="360"/>
      </w:pPr>
      <w:rPr>
        <w:rFonts w:ascii="Wingdings" w:hAnsi="Wingdings" w:hint="default"/>
      </w:rPr>
    </w:lvl>
    <w:lvl w:ilvl="1" w:tplc="04150017">
      <w:start w:val="1"/>
      <w:numFmt w:val="lowerLetter"/>
      <w:lvlText w:val="%2)"/>
      <w:lvlJc w:val="left"/>
      <w:pPr>
        <w:ind w:left="197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7" w15:restartNumberingAfterBreak="0">
    <w:nsid w:val="15633E5C"/>
    <w:multiLevelType w:val="multilevel"/>
    <w:tmpl w:val="099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834A5B"/>
    <w:multiLevelType w:val="hybridMultilevel"/>
    <w:tmpl w:val="2D42B1D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5E0887"/>
    <w:multiLevelType w:val="multilevel"/>
    <w:tmpl w:val="B04C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8230F4"/>
    <w:multiLevelType w:val="hybridMultilevel"/>
    <w:tmpl w:val="1C0696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A31EF8"/>
    <w:multiLevelType w:val="multilevel"/>
    <w:tmpl w:val="B22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515196"/>
    <w:multiLevelType w:val="multilevel"/>
    <w:tmpl w:val="58F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E87D91"/>
    <w:multiLevelType w:val="hybridMultilevel"/>
    <w:tmpl w:val="CF8853BA"/>
    <w:lvl w:ilvl="0" w:tplc="9F60BF60">
      <w:start w:val="1"/>
      <w:numFmt w:val="decimal"/>
      <w:pStyle w:val="Nagwek5"/>
      <w:lvlText w:val="%1."/>
      <w:lvlJc w:val="left"/>
      <w:pPr>
        <w:ind w:left="1287" w:hanging="360"/>
      </w:pPr>
      <w:rPr>
        <w:rFonts w:ascii="Calibri" w:hAnsi="Calibri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F8E79F9"/>
    <w:multiLevelType w:val="hybridMultilevel"/>
    <w:tmpl w:val="4BBCBCC8"/>
    <w:lvl w:ilvl="0" w:tplc="977CFEB2">
      <w:start w:val="1"/>
      <w:numFmt w:val="decimal"/>
      <w:lvlText w:val="%1."/>
      <w:lvlJc w:val="left"/>
      <w:pPr>
        <w:ind w:left="1287" w:hanging="360"/>
      </w:pPr>
      <w:rPr>
        <w:rFonts w:ascii="Calibri" w:hAnsi="Calibri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30C629C"/>
    <w:multiLevelType w:val="hybridMultilevel"/>
    <w:tmpl w:val="E9EEE892"/>
    <w:lvl w:ilvl="0" w:tplc="BF1AD1D2">
      <w:start w:val="1"/>
      <w:numFmt w:val="ordinal"/>
      <w:lvlText w:val="%1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451C04CB"/>
    <w:multiLevelType w:val="multilevel"/>
    <w:tmpl w:val="39CE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9C0E3A"/>
    <w:multiLevelType w:val="multilevel"/>
    <w:tmpl w:val="C1DA6A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360"/>
      </w:pPr>
      <w:rPr>
        <w:rFonts w:hint="default"/>
        <w:color w:val="53565A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4353" w:hanging="720"/>
      </w:pPr>
      <w:rPr>
        <w:rFonts w:hint="default"/>
        <w:color w:val="auto"/>
      </w:rPr>
    </w:lvl>
    <w:lvl w:ilvl="4">
      <w:start w:val="1"/>
      <w:numFmt w:val="none"/>
      <w:lvlText w:val="a)"/>
      <w:lvlJc w:val="left"/>
      <w:pPr>
        <w:ind w:left="5924" w:hanging="108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Restart w:val="0"/>
      <w:lvlText w:val="%1.%2.%3.%4.%5.%6.%7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Restart w:val="5"/>
      <w:lvlText w:val="%1.%2.%3.%4.%5.%6.%7.%8.%9"/>
      <w:lvlJc w:val="left"/>
      <w:pPr>
        <w:ind w:left="11488" w:hanging="1800"/>
      </w:pPr>
      <w:rPr>
        <w:rFonts w:ascii="Calibri" w:hAnsi="Calibri" w:hint="default"/>
        <w:color w:val="53565A"/>
        <w:sz w:val="24"/>
      </w:rPr>
    </w:lvl>
  </w:abstractNum>
  <w:abstractNum w:abstractNumId="18" w15:restartNumberingAfterBreak="0">
    <w:nsid w:val="48C872A9"/>
    <w:multiLevelType w:val="hybridMultilevel"/>
    <w:tmpl w:val="3EF24BF8"/>
    <w:lvl w:ilvl="0" w:tplc="CC14BE7E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9A92593"/>
    <w:multiLevelType w:val="multilevel"/>
    <w:tmpl w:val="4DA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AFA1430"/>
    <w:multiLevelType w:val="hybridMultilevel"/>
    <w:tmpl w:val="35E63A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803E1B"/>
    <w:multiLevelType w:val="hybridMultilevel"/>
    <w:tmpl w:val="84ECBE3A"/>
    <w:lvl w:ilvl="0" w:tplc="6CEC24F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864C05"/>
    <w:multiLevelType w:val="multilevel"/>
    <w:tmpl w:val="393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1B70EA8"/>
    <w:multiLevelType w:val="multilevel"/>
    <w:tmpl w:val="EC3E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2705873"/>
    <w:multiLevelType w:val="hybridMultilevel"/>
    <w:tmpl w:val="22EC1EFC"/>
    <w:lvl w:ilvl="0" w:tplc="7CB21A46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F45C3362">
      <w:start w:val="1"/>
      <w:numFmt w:val="decimal"/>
      <w:lvlText w:val="%2."/>
      <w:lvlJc w:val="left"/>
      <w:pPr>
        <w:ind w:left="1440" w:hanging="360"/>
      </w:pPr>
      <w:rPr>
        <w:rFonts w:ascii="Calibri" w:eastAsia="Times New Roman" w:hAnsi="Calibri" w:cs="Times New Roman" w:hint="default"/>
        <w:b/>
        <w:bCs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2A4168"/>
    <w:multiLevelType w:val="multilevel"/>
    <w:tmpl w:val="E754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36C2EDF"/>
    <w:multiLevelType w:val="hybridMultilevel"/>
    <w:tmpl w:val="A69899FA"/>
    <w:lvl w:ilvl="0" w:tplc="637CFE3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381E99"/>
    <w:multiLevelType w:val="hybridMultilevel"/>
    <w:tmpl w:val="D90C46AA"/>
    <w:lvl w:ilvl="0" w:tplc="A1C8EBC0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502029"/>
    <w:multiLevelType w:val="hybridMultilevel"/>
    <w:tmpl w:val="1B5288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4D1E1C"/>
    <w:multiLevelType w:val="multilevel"/>
    <w:tmpl w:val="A898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68212AC"/>
    <w:multiLevelType w:val="hybridMultilevel"/>
    <w:tmpl w:val="379262DC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1" w15:restartNumberingAfterBreak="0">
    <w:nsid w:val="5E5C2CD1"/>
    <w:multiLevelType w:val="hybridMultilevel"/>
    <w:tmpl w:val="F83816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F4610F"/>
    <w:multiLevelType w:val="multilevel"/>
    <w:tmpl w:val="9074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87767D0"/>
    <w:multiLevelType w:val="multilevel"/>
    <w:tmpl w:val="BEE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CA0753E"/>
    <w:multiLevelType w:val="hybridMultilevel"/>
    <w:tmpl w:val="554EF848"/>
    <w:lvl w:ilvl="0" w:tplc="7632D1B2">
      <w:start w:val="1"/>
      <w:numFmt w:val="upperRoman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5" w15:restartNumberingAfterBreak="0">
    <w:nsid w:val="6EE34E45"/>
    <w:multiLevelType w:val="multilevel"/>
    <w:tmpl w:val="F21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FB07049"/>
    <w:multiLevelType w:val="multilevel"/>
    <w:tmpl w:val="CCF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4B6405B"/>
    <w:multiLevelType w:val="multilevel"/>
    <w:tmpl w:val="459C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60D1E35"/>
    <w:multiLevelType w:val="multilevel"/>
    <w:tmpl w:val="35C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A4B61F3"/>
    <w:multiLevelType w:val="hybridMultilevel"/>
    <w:tmpl w:val="7C265D9C"/>
    <w:lvl w:ilvl="0" w:tplc="64A0E95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6B7A39"/>
    <w:multiLevelType w:val="hybridMultilevel"/>
    <w:tmpl w:val="68C6F98A"/>
    <w:lvl w:ilvl="0" w:tplc="E84083EA">
      <w:start w:val="1"/>
      <w:numFmt w:val="upperRoman"/>
      <w:lvlText w:val="%1."/>
      <w:lvlJc w:val="right"/>
      <w:pPr>
        <w:ind w:left="720" w:hanging="36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8"/>
        <w:szCs w:val="3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7A5BBF"/>
    <w:multiLevelType w:val="hybridMultilevel"/>
    <w:tmpl w:val="FE1635F8"/>
    <w:lvl w:ilvl="0" w:tplc="E3BC36D8">
      <w:start w:val="1"/>
      <w:numFmt w:val="upperRoman"/>
      <w:lvlText w:val="%1."/>
      <w:lvlJc w:val="left"/>
      <w:pPr>
        <w:ind w:left="720" w:hanging="360"/>
      </w:pPr>
      <w:rPr>
        <w:rFonts w:hint="default"/>
        <w:sz w:val="28"/>
        <w:szCs w:val="2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9191167">
    <w:abstractNumId w:val="9"/>
  </w:num>
  <w:num w:numId="2" w16cid:durableId="1641300203">
    <w:abstractNumId w:val="7"/>
  </w:num>
  <w:num w:numId="3" w16cid:durableId="68698464">
    <w:abstractNumId w:val="32"/>
  </w:num>
  <w:num w:numId="4" w16cid:durableId="557087091">
    <w:abstractNumId w:val="25"/>
  </w:num>
  <w:num w:numId="5" w16cid:durableId="912662230">
    <w:abstractNumId w:val="3"/>
  </w:num>
  <w:num w:numId="6" w16cid:durableId="844049958">
    <w:abstractNumId w:val="33"/>
  </w:num>
  <w:num w:numId="7" w16cid:durableId="1489907740">
    <w:abstractNumId w:val="12"/>
  </w:num>
  <w:num w:numId="8" w16cid:durableId="651715160">
    <w:abstractNumId w:val="2"/>
  </w:num>
  <w:num w:numId="9" w16cid:durableId="834489165">
    <w:abstractNumId w:val="11"/>
  </w:num>
  <w:num w:numId="10" w16cid:durableId="898133334">
    <w:abstractNumId w:val="16"/>
  </w:num>
  <w:num w:numId="11" w16cid:durableId="1069812163">
    <w:abstractNumId w:val="37"/>
  </w:num>
  <w:num w:numId="12" w16cid:durableId="1289704484">
    <w:abstractNumId w:val="36"/>
  </w:num>
  <w:num w:numId="13" w16cid:durableId="889610478">
    <w:abstractNumId w:val="29"/>
  </w:num>
  <w:num w:numId="14" w16cid:durableId="1125658208">
    <w:abstractNumId w:val="19"/>
  </w:num>
  <w:num w:numId="15" w16cid:durableId="1453133238">
    <w:abstractNumId w:val="23"/>
  </w:num>
  <w:num w:numId="16" w16cid:durableId="922954392">
    <w:abstractNumId w:val="35"/>
  </w:num>
  <w:num w:numId="17" w16cid:durableId="1987005241">
    <w:abstractNumId w:val="38"/>
  </w:num>
  <w:num w:numId="18" w16cid:durableId="1200776676">
    <w:abstractNumId w:val="22"/>
  </w:num>
  <w:num w:numId="19" w16cid:durableId="207300700">
    <w:abstractNumId w:val="31"/>
  </w:num>
  <w:num w:numId="20" w16cid:durableId="1298294626">
    <w:abstractNumId w:val="24"/>
  </w:num>
  <w:num w:numId="21" w16cid:durableId="1890722352">
    <w:abstractNumId w:val="40"/>
  </w:num>
  <w:num w:numId="22" w16cid:durableId="664281051">
    <w:abstractNumId w:val="1"/>
  </w:num>
  <w:num w:numId="23" w16cid:durableId="1200895639">
    <w:abstractNumId w:val="18"/>
  </w:num>
  <w:num w:numId="24" w16cid:durableId="1521820819">
    <w:abstractNumId w:val="17"/>
  </w:num>
  <w:num w:numId="25" w16cid:durableId="1435976034">
    <w:abstractNumId w:val="34"/>
  </w:num>
  <w:num w:numId="26" w16cid:durableId="377824411">
    <w:abstractNumId w:val="34"/>
    <w:lvlOverride w:ilvl="0">
      <w:startOverride w:val="1"/>
    </w:lvlOverride>
  </w:num>
  <w:num w:numId="27" w16cid:durableId="613904185">
    <w:abstractNumId w:val="34"/>
    <w:lvlOverride w:ilvl="0">
      <w:startOverride w:val="1"/>
    </w:lvlOverride>
  </w:num>
  <w:num w:numId="28" w16cid:durableId="1561594277">
    <w:abstractNumId w:val="34"/>
    <w:lvlOverride w:ilvl="0">
      <w:startOverride w:val="1"/>
    </w:lvlOverride>
  </w:num>
  <w:num w:numId="29" w16cid:durableId="1567301428">
    <w:abstractNumId w:val="34"/>
    <w:lvlOverride w:ilvl="0">
      <w:startOverride w:val="1"/>
    </w:lvlOverride>
  </w:num>
  <w:num w:numId="30" w16cid:durableId="149172932">
    <w:abstractNumId w:val="15"/>
  </w:num>
  <w:num w:numId="31" w16cid:durableId="2059812856">
    <w:abstractNumId w:val="15"/>
    <w:lvlOverride w:ilvl="0">
      <w:startOverride w:val="1"/>
    </w:lvlOverride>
  </w:num>
  <w:num w:numId="32" w16cid:durableId="1768697586">
    <w:abstractNumId w:val="21"/>
  </w:num>
  <w:num w:numId="33" w16cid:durableId="913509905">
    <w:abstractNumId w:val="41"/>
  </w:num>
  <w:num w:numId="34" w16cid:durableId="1044865692">
    <w:abstractNumId w:val="26"/>
  </w:num>
  <w:num w:numId="35" w16cid:durableId="2144543410">
    <w:abstractNumId w:val="14"/>
  </w:num>
  <w:num w:numId="36" w16cid:durableId="1684936324">
    <w:abstractNumId w:val="14"/>
    <w:lvlOverride w:ilvl="0">
      <w:startOverride w:val="1"/>
    </w:lvlOverride>
  </w:num>
  <w:num w:numId="37" w16cid:durableId="1213687930">
    <w:abstractNumId w:val="13"/>
  </w:num>
  <w:num w:numId="38" w16cid:durableId="1129321081">
    <w:abstractNumId w:val="39"/>
  </w:num>
  <w:num w:numId="39" w16cid:durableId="1730225009">
    <w:abstractNumId w:val="4"/>
  </w:num>
  <w:num w:numId="40" w16cid:durableId="135076651">
    <w:abstractNumId w:val="6"/>
  </w:num>
  <w:num w:numId="41" w16cid:durableId="1000621984">
    <w:abstractNumId w:val="5"/>
  </w:num>
  <w:num w:numId="42" w16cid:durableId="1349331685">
    <w:abstractNumId w:val="8"/>
  </w:num>
  <w:num w:numId="43" w16cid:durableId="1459641276">
    <w:abstractNumId w:val="0"/>
  </w:num>
  <w:num w:numId="44" w16cid:durableId="806242874">
    <w:abstractNumId w:val="30"/>
  </w:num>
  <w:num w:numId="45" w16cid:durableId="825172704">
    <w:abstractNumId w:val="27"/>
  </w:num>
  <w:num w:numId="46" w16cid:durableId="894388287">
    <w:abstractNumId w:val="28"/>
  </w:num>
  <w:num w:numId="47" w16cid:durableId="242301088">
    <w:abstractNumId w:val="10"/>
  </w:num>
  <w:num w:numId="48" w16cid:durableId="54160205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attachedTemplate r:id="rId1"/>
  <w:defaultTabStop w:val="709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CB1"/>
    <w:rsid w:val="00000A21"/>
    <w:rsid w:val="00002B80"/>
    <w:rsid w:val="00014327"/>
    <w:rsid w:val="00023737"/>
    <w:rsid w:val="00024F2B"/>
    <w:rsid w:val="00033A1D"/>
    <w:rsid w:val="00041296"/>
    <w:rsid w:val="00042BE3"/>
    <w:rsid w:val="000477B4"/>
    <w:rsid w:val="00050604"/>
    <w:rsid w:val="0005179E"/>
    <w:rsid w:val="00053CA8"/>
    <w:rsid w:val="00054D9A"/>
    <w:rsid w:val="00064E21"/>
    <w:rsid w:val="00091E7E"/>
    <w:rsid w:val="00092842"/>
    <w:rsid w:val="00096E87"/>
    <w:rsid w:val="000A34FB"/>
    <w:rsid w:val="000B09F4"/>
    <w:rsid w:val="000B0C23"/>
    <w:rsid w:val="000C3174"/>
    <w:rsid w:val="000D6D45"/>
    <w:rsid w:val="000E065B"/>
    <w:rsid w:val="000F3213"/>
    <w:rsid w:val="00106150"/>
    <w:rsid w:val="00132623"/>
    <w:rsid w:val="0014029D"/>
    <w:rsid w:val="00140F6F"/>
    <w:rsid w:val="001432ED"/>
    <w:rsid w:val="00145559"/>
    <w:rsid w:val="001472E8"/>
    <w:rsid w:val="0016181F"/>
    <w:rsid w:val="00161E95"/>
    <w:rsid w:val="00163201"/>
    <w:rsid w:val="00183906"/>
    <w:rsid w:val="00185EA0"/>
    <w:rsid w:val="00186FC8"/>
    <w:rsid w:val="001906A4"/>
    <w:rsid w:val="001B41CA"/>
    <w:rsid w:val="001D38B6"/>
    <w:rsid w:val="001E0590"/>
    <w:rsid w:val="001E0CA1"/>
    <w:rsid w:val="001E40A6"/>
    <w:rsid w:val="001F08B5"/>
    <w:rsid w:val="001F0D0C"/>
    <w:rsid w:val="001F16BE"/>
    <w:rsid w:val="00206D4F"/>
    <w:rsid w:val="00224FAE"/>
    <w:rsid w:val="002304AB"/>
    <w:rsid w:val="002445BC"/>
    <w:rsid w:val="002461E7"/>
    <w:rsid w:val="00250351"/>
    <w:rsid w:val="0026333F"/>
    <w:rsid w:val="00265742"/>
    <w:rsid w:val="00265AD3"/>
    <w:rsid w:val="002661C4"/>
    <w:rsid w:val="00266322"/>
    <w:rsid w:val="00274544"/>
    <w:rsid w:val="00297868"/>
    <w:rsid w:val="002A3319"/>
    <w:rsid w:val="002A4067"/>
    <w:rsid w:val="002C77E5"/>
    <w:rsid w:val="002D1BE1"/>
    <w:rsid w:val="002D2710"/>
    <w:rsid w:val="002E2A91"/>
    <w:rsid w:val="0032268E"/>
    <w:rsid w:val="00323140"/>
    <w:rsid w:val="003306FC"/>
    <w:rsid w:val="00333B7D"/>
    <w:rsid w:val="00342BCC"/>
    <w:rsid w:val="003436A6"/>
    <w:rsid w:val="003438CC"/>
    <w:rsid w:val="00343ED2"/>
    <w:rsid w:val="00346CB6"/>
    <w:rsid w:val="003534DA"/>
    <w:rsid w:val="003637B1"/>
    <w:rsid w:val="00377A0B"/>
    <w:rsid w:val="00383A7F"/>
    <w:rsid w:val="003852BA"/>
    <w:rsid w:val="00387E8F"/>
    <w:rsid w:val="00391BE7"/>
    <w:rsid w:val="003B0317"/>
    <w:rsid w:val="003B09C4"/>
    <w:rsid w:val="003B48DF"/>
    <w:rsid w:val="003B68DC"/>
    <w:rsid w:val="003C2EB9"/>
    <w:rsid w:val="003C4918"/>
    <w:rsid w:val="003C5FB0"/>
    <w:rsid w:val="003C7420"/>
    <w:rsid w:val="003D71F8"/>
    <w:rsid w:val="003E5F06"/>
    <w:rsid w:val="003F528C"/>
    <w:rsid w:val="0041072C"/>
    <w:rsid w:val="004124EF"/>
    <w:rsid w:val="00420DED"/>
    <w:rsid w:val="00424692"/>
    <w:rsid w:val="00430392"/>
    <w:rsid w:val="004325FB"/>
    <w:rsid w:val="0043376A"/>
    <w:rsid w:val="00433FA1"/>
    <w:rsid w:val="004348B4"/>
    <w:rsid w:val="004417C7"/>
    <w:rsid w:val="004440B7"/>
    <w:rsid w:val="00454EFE"/>
    <w:rsid w:val="00475465"/>
    <w:rsid w:val="00477195"/>
    <w:rsid w:val="00481B19"/>
    <w:rsid w:val="004863C6"/>
    <w:rsid w:val="0049456D"/>
    <w:rsid w:val="004A05EA"/>
    <w:rsid w:val="004A2AFF"/>
    <w:rsid w:val="004A3E20"/>
    <w:rsid w:val="004C78F7"/>
    <w:rsid w:val="004D34D1"/>
    <w:rsid w:val="004D71CC"/>
    <w:rsid w:val="004D7961"/>
    <w:rsid w:val="004D7A10"/>
    <w:rsid w:val="005017C2"/>
    <w:rsid w:val="00502415"/>
    <w:rsid w:val="005070F0"/>
    <w:rsid w:val="00515657"/>
    <w:rsid w:val="00531E36"/>
    <w:rsid w:val="00542D99"/>
    <w:rsid w:val="00546791"/>
    <w:rsid w:val="00546DEE"/>
    <w:rsid w:val="00547E63"/>
    <w:rsid w:val="00561E68"/>
    <w:rsid w:val="0056231C"/>
    <w:rsid w:val="00567974"/>
    <w:rsid w:val="00581CB2"/>
    <w:rsid w:val="00585258"/>
    <w:rsid w:val="005A5182"/>
    <w:rsid w:val="005B4445"/>
    <w:rsid w:val="005C7DD8"/>
    <w:rsid w:val="005E09D8"/>
    <w:rsid w:val="005E1628"/>
    <w:rsid w:val="005E31B9"/>
    <w:rsid w:val="005E571F"/>
    <w:rsid w:val="005F4649"/>
    <w:rsid w:val="00601EF2"/>
    <w:rsid w:val="006028B4"/>
    <w:rsid w:val="006039ED"/>
    <w:rsid w:val="00603D08"/>
    <w:rsid w:val="0062731B"/>
    <w:rsid w:val="00633FB3"/>
    <w:rsid w:val="00644574"/>
    <w:rsid w:val="00645141"/>
    <w:rsid w:val="00675D65"/>
    <w:rsid w:val="00676641"/>
    <w:rsid w:val="006771E9"/>
    <w:rsid w:val="0069353D"/>
    <w:rsid w:val="00693A39"/>
    <w:rsid w:val="006B3880"/>
    <w:rsid w:val="006B47AD"/>
    <w:rsid w:val="006B54BC"/>
    <w:rsid w:val="006B7D97"/>
    <w:rsid w:val="006C17EB"/>
    <w:rsid w:val="006D2C58"/>
    <w:rsid w:val="006D4691"/>
    <w:rsid w:val="006E2CC1"/>
    <w:rsid w:val="006E60D7"/>
    <w:rsid w:val="006F73B9"/>
    <w:rsid w:val="0070142F"/>
    <w:rsid w:val="00702097"/>
    <w:rsid w:val="00710332"/>
    <w:rsid w:val="00711E84"/>
    <w:rsid w:val="007173BA"/>
    <w:rsid w:val="0072438C"/>
    <w:rsid w:val="0072797B"/>
    <w:rsid w:val="00733559"/>
    <w:rsid w:val="007456C4"/>
    <w:rsid w:val="00745D13"/>
    <w:rsid w:val="00751A19"/>
    <w:rsid w:val="00752ECC"/>
    <w:rsid w:val="00756374"/>
    <w:rsid w:val="00783955"/>
    <w:rsid w:val="00792B72"/>
    <w:rsid w:val="0079581E"/>
    <w:rsid w:val="007B705B"/>
    <w:rsid w:val="007C0BE1"/>
    <w:rsid w:val="007D1C8E"/>
    <w:rsid w:val="007E1ED6"/>
    <w:rsid w:val="007E2C1D"/>
    <w:rsid w:val="007E3988"/>
    <w:rsid w:val="007E4EF4"/>
    <w:rsid w:val="007E724E"/>
    <w:rsid w:val="007F3B97"/>
    <w:rsid w:val="007F41B1"/>
    <w:rsid w:val="0080060F"/>
    <w:rsid w:val="00803705"/>
    <w:rsid w:val="00817D8F"/>
    <w:rsid w:val="008202B0"/>
    <w:rsid w:val="00825AE5"/>
    <w:rsid w:val="00826D97"/>
    <w:rsid w:val="0082769E"/>
    <w:rsid w:val="00830741"/>
    <w:rsid w:val="0083418E"/>
    <w:rsid w:val="00845CBC"/>
    <w:rsid w:val="00855804"/>
    <w:rsid w:val="00855B48"/>
    <w:rsid w:val="00866193"/>
    <w:rsid w:val="00873FA7"/>
    <w:rsid w:val="008759A7"/>
    <w:rsid w:val="00881FFB"/>
    <w:rsid w:val="00883944"/>
    <w:rsid w:val="00885DC5"/>
    <w:rsid w:val="00894D9E"/>
    <w:rsid w:val="008976C2"/>
    <w:rsid w:val="008A72C9"/>
    <w:rsid w:val="008B6584"/>
    <w:rsid w:val="008C0DD2"/>
    <w:rsid w:val="008C0FD0"/>
    <w:rsid w:val="008C39CF"/>
    <w:rsid w:val="008C6298"/>
    <w:rsid w:val="008D1589"/>
    <w:rsid w:val="008D2B48"/>
    <w:rsid w:val="008D426D"/>
    <w:rsid w:val="008F09E6"/>
    <w:rsid w:val="00916AC3"/>
    <w:rsid w:val="0092417A"/>
    <w:rsid w:val="0092652F"/>
    <w:rsid w:val="009269D2"/>
    <w:rsid w:val="0092712B"/>
    <w:rsid w:val="00936F2E"/>
    <w:rsid w:val="00945190"/>
    <w:rsid w:val="00946765"/>
    <w:rsid w:val="009564B4"/>
    <w:rsid w:val="0098276B"/>
    <w:rsid w:val="0099715D"/>
    <w:rsid w:val="009A4A51"/>
    <w:rsid w:val="009C11ED"/>
    <w:rsid w:val="009C348A"/>
    <w:rsid w:val="009C7F84"/>
    <w:rsid w:val="009E04F7"/>
    <w:rsid w:val="009F0956"/>
    <w:rsid w:val="009F29E7"/>
    <w:rsid w:val="009F7C09"/>
    <w:rsid w:val="00A15213"/>
    <w:rsid w:val="00A1737C"/>
    <w:rsid w:val="00A176A7"/>
    <w:rsid w:val="00A23326"/>
    <w:rsid w:val="00A27579"/>
    <w:rsid w:val="00A31BFF"/>
    <w:rsid w:val="00A3256B"/>
    <w:rsid w:val="00A32D58"/>
    <w:rsid w:val="00A40B14"/>
    <w:rsid w:val="00A42B70"/>
    <w:rsid w:val="00A45B62"/>
    <w:rsid w:val="00A46E5A"/>
    <w:rsid w:val="00A64B48"/>
    <w:rsid w:val="00A8139F"/>
    <w:rsid w:val="00A837E1"/>
    <w:rsid w:val="00A849FC"/>
    <w:rsid w:val="00A94D81"/>
    <w:rsid w:val="00AA1C80"/>
    <w:rsid w:val="00AA30C7"/>
    <w:rsid w:val="00AA7DFC"/>
    <w:rsid w:val="00AB498B"/>
    <w:rsid w:val="00AB568B"/>
    <w:rsid w:val="00AC1539"/>
    <w:rsid w:val="00AC41A8"/>
    <w:rsid w:val="00AE259D"/>
    <w:rsid w:val="00AE3F2B"/>
    <w:rsid w:val="00AF1E15"/>
    <w:rsid w:val="00B0369E"/>
    <w:rsid w:val="00B04DF2"/>
    <w:rsid w:val="00B21482"/>
    <w:rsid w:val="00B26F75"/>
    <w:rsid w:val="00B361A9"/>
    <w:rsid w:val="00B464A2"/>
    <w:rsid w:val="00B612F0"/>
    <w:rsid w:val="00B65686"/>
    <w:rsid w:val="00B66B2F"/>
    <w:rsid w:val="00B71470"/>
    <w:rsid w:val="00B77489"/>
    <w:rsid w:val="00B8016B"/>
    <w:rsid w:val="00B90A5A"/>
    <w:rsid w:val="00B9108D"/>
    <w:rsid w:val="00BC0EB6"/>
    <w:rsid w:val="00BD1125"/>
    <w:rsid w:val="00BD2BDD"/>
    <w:rsid w:val="00BD5ED4"/>
    <w:rsid w:val="00BD7975"/>
    <w:rsid w:val="00C0351E"/>
    <w:rsid w:val="00C15F3E"/>
    <w:rsid w:val="00C234E6"/>
    <w:rsid w:val="00C33B69"/>
    <w:rsid w:val="00C376B7"/>
    <w:rsid w:val="00C37978"/>
    <w:rsid w:val="00C42045"/>
    <w:rsid w:val="00C42679"/>
    <w:rsid w:val="00C452AB"/>
    <w:rsid w:val="00C72B8F"/>
    <w:rsid w:val="00C81DFB"/>
    <w:rsid w:val="00C82EAA"/>
    <w:rsid w:val="00CA58D5"/>
    <w:rsid w:val="00CA6FDB"/>
    <w:rsid w:val="00CD1743"/>
    <w:rsid w:val="00CD1F50"/>
    <w:rsid w:val="00CF220F"/>
    <w:rsid w:val="00D00B8B"/>
    <w:rsid w:val="00D141CA"/>
    <w:rsid w:val="00D33B5A"/>
    <w:rsid w:val="00D43420"/>
    <w:rsid w:val="00D44CF7"/>
    <w:rsid w:val="00D46FD2"/>
    <w:rsid w:val="00D526F6"/>
    <w:rsid w:val="00D6570A"/>
    <w:rsid w:val="00D7040F"/>
    <w:rsid w:val="00D737E2"/>
    <w:rsid w:val="00D9567B"/>
    <w:rsid w:val="00D9647D"/>
    <w:rsid w:val="00DA4570"/>
    <w:rsid w:val="00DA7D0E"/>
    <w:rsid w:val="00DB3F16"/>
    <w:rsid w:val="00DC033C"/>
    <w:rsid w:val="00DC2F20"/>
    <w:rsid w:val="00DC3B2F"/>
    <w:rsid w:val="00DD7B90"/>
    <w:rsid w:val="00DD7BC3"/>
    <w:rsid w:val="00DF0878"/>
    <w:rsid w:val="00DF4A41"/>
    <w:rsid w:val="00E01178"/>
    <w:rsid w:val="00E17117"/>
    <w:rsid w:val="00E302A6"/>
    <w:rsid w:val="00E3069E"/>
    <w:rsid w:val="00E441DC"/>
    <w:rsid w:val="00E514B6"/>
    <w:rsid w:val="00E6277D"/>
    <w:rsid w:val="00E76B3C"/>
    <w:rsid w:val="00E805C7"/>
    <w:rsid w:val="00E81CB4"/>
    <w:rsid w:val="00E83A73"/>
    <w:rsid w:val="00E90592"/>
    <w:rsid w:val="00EC28C7"/>
    <w:rsid w:val="00EC5246"/>
    <w:rsid w:val="00EE2184"/>
    <w:rsid w:val="00EE2282"/>
    <w:rsid w:val="00EF4A02"/>
    <w:rsid w:val="00F21BFA"/>
    <w:rsid w:val="00F231EC"/>
    <w:rsid w:val="00F33C07"/>
    <w:rsid w:val="00F34624"/>
    <w:rsid w:val="00F43CA8"/>
    <w:rsid w:val="00F445A0"/>
    <w:rsid w:val="00F76417"/>
    <w:rsid w:val="00FA1C80"/>
    <w:rsid w:val="00FA49CE"/>
    <w:rsid w:val="00FA6CB1"/>
    <w:rsid w:val="00FA7145"/>
    <w:rsid w:val="00FB3684"/>
    <w:rsid w:val="00FC401F"/>
    <w:rsid w:val="00FD4D25"/>
    <w:rsid w:val="00FD7B49"/>
    <w:rsid w:val="00FF4EB8"/>
    <w:rsid w:val="00FF53A4"/>
    <w:rsid w:val="00FF7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1049B3D5"/>
  <w15:docId w15:val="{0D48D52E-221D-4882-B232-7D295DF34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Calibri 10"/>
    <w:next w:val="Nagwek1"/>
    <w:qFormat/>
    <w:rsid w:val="00FF53A4"/>
    <w:pPr>
      <w:spacing w:line="276" w:lineRule="auto"/>
    </w:pPr>
    <w:rPr>
      <w:sz w:val="24"/>
      <w:szCs w:val="24"/>
    </w:rPr>
  </w:style>
  <w:style w:type="paragraph" w:styleId="Nagwek1">
    <w:name w:val="heading 1"/>
    <w:basedOn w:val="Nagwek"/>
    <w:next w:val="Nagwek2"/>
    <w:link w:val="Nagwek1Znak"/>
    <w:autoRedefine/>
    <w:uiPriority w:val="9"/>
    <w:qFormat/>
    <w:rsid w:val="00391BE7"/>
    <w:pPr>
      <w:spacing w:before="360"/>
      <w:jc w:val="center"/>
      <w:outlineLvl w:val="0"/>
    </w:pPr>
    <w:rPr>
      <w:rFonts w:cstheme="minorHAnsi"/>
      <w:b/>
      <w:bCs/>
      <w:sz w:val="36"/>
      <w:szCs w:val="36"/>
    </w:rPr>
  </w:style>
  <w:style w:type="paragraph" w:styleId="Nagwek2">
    <w:name w:val="heading 2"/>
    <w:basedOn w:val="Normalny"/>
    <w:next w:val="Nagwek3"/>
    <w:link w:val="Nagwek2Znak"/>
    <w:autoRedefine/>
    <w:uiPriority w:val="9"/>
    <w:unhideWhenUsed/>
    <w:qFormat/>
    <w:rsid w:val="002D1BE1"/>
    <w:pPr>
      <w:spacing w:before="360"/>
      <w:outlineLvl w:val="1"/>
    </w:pPr>
    <w:rPr>
      <w:rFonts w:cstheme="minorHAnsi"/>
      <w:b/>
      <w:bCs/>
      <w:sz w:val="32"/>
      <w:szCs w:val="32"/>
    </w:rPr>
  </w:style>
  <w:style w:type="paragraph" w:styleId="Nagwek3">
    <w:name w:val="heading 3"/>
    <w:basedOn w:val="Normalny"/>
    <w:next w:val="Nagwek4"/>
    <w:link w:val="Nagwek3Znak"/>
    <w:autoRedefine/>
    <w:uiPriority w:val="9"/>
    <w:unhideWhenUsed/>
    <w:qFormat/>
    <w:rsid w:val="008976C2"/>
    <w:pPr>
      <w:spacing w:before="360" w:after="360"/>
      <w:ind w:left="567"/>
      <w:outlineLvl w:val="2"/>
    </w:pPr>
    <w:rPr>
      <w:b/>
      <w:bCs/>
      <w:sz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46E5A"/>
    <w:pPr>
      <w:ind w:left="567"/>
      <w:outlineLvl w:val="3"/>
    </w:pPr>
    <w:rPr>
      <w:b/>
      <w:bCs/>
      <w:iCs/>
    </w:rPr>
  </w:style>
  <w:style w:type="paragraph" w:styleId="Nagwek5">
    <w:name w:val="heading 5"/>
    <w:basedOn w:val="Nagwek4"/>
    <w:link w:val="Nagwek5Znak"/>
    <w:uiPriority w:val="9"/>
    <w:unhideWhenUsed/>
    <w:qFormat/>
    <w:rsid w:val="00A46E5A"/>
    <w:pPr>
      <w:numPr>
        <w:numId w:val="37"/>
      </w:numPr>
      <w:ind w:left="1134" w:hanging="567"/>
      <w:outlineLvl w:val="4"/>
    </w:pPr>
    <w:rPr>
      <w:bCs w:val="0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rsid w:val="00946765"/>
    <w:pPr>
      <w:spacing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946765"/>
    <w:pPr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946765"/>
    <w:pPr>
      <w:outlineLvl w:val="7"/>
    </w:pPr>
    <w:rPr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946765"/>
    <w:pPr>
      <w:outlineLvl w:val="8"/>
    </w:pPr>
    <w:rPr>
      <w:i/>
      <w:iCs/>
      <w:spacing w:val="5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line="288" w:lineRule="auto"/>
      <w:textAlignment w:val="center"/>
    </w:pPr>
    <w:rPr>
      <w:rFonts w:ascii="Times New Roman" w:hAnsi="Times New Roman"/>
      <w:color w:val="000000"/>
    </w:rPr>
  </w:style>
  <w:style w:type="paragraph" w:styleId="Tekstdymka">
    <w:name w:val="Balloon Text"/>
    <w:basedOn w:val="Normalny"/>
    <w:pPr>
      <w:suppressAutoHyphens/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391BE7"/>
    <w:rPr>
      <w:rFonts w:cstheme="minorHAnsi"/>
      <w:b/>
      <w:bCs/>
      <w:sz w:val="36"/>
      <w:szCs w:val="36"/>
    </w:rPr>
  </w:style>
  <w:style w:type="character" w:customStyle="1" w:styleId="Nagwek2Znak">
    <w:name w:val="Nagłówek 2 Znak"/>
    <w:link w:val="Nagwek2"/>
    <w:uiPriority w:val="9"/>
    <w:rsid w:val="002D1BE1"/>
    <w:rPr>
      <w:rFonts w:cstheme="minorHAnsi"/>
      <w:b/>
      <w:bCs/>
      <w:sz w:val="32"/>
      <w:szCs w:val="32"/>
    </w:rPr>
  </w:style>
  <w:style w:type="character" w:customStyle="1" w:styleId="Nagwek3Znak">
    <w:name w:val="Nagłówek 3 Znak"/>
    <w:link w:val="Nagwek3"/>
    <w:uiPriority w:val="9"/>
    <w:rsid w:val="008976C2"/>
    <w:rPr>
      <w:b/>
      <w:bCs/>
      <w:sz w:val="28"/>
      <w:szCs w:val="24"/>
    </w:rPr>
  </w:style>
  <w:style w:type="character" w:customStyle="1" w:styleId="Nagwek4Znak">
    <w:name w:val="Nagłówek 4 Znak"/>
    <w:link w:val="Nagwek4"/>
    <w:uiPriority w:val="9"/>
    <w:rsid w:val="00A46E5A"/>
    <w:rPr>
      <w:b/>
      <w:bCs/>
      <w:iCs/>
      <w:sz w:val="24"/>
      <w:szCs w:val="22"/>
      <w:lang w:eastAsia="en-US"/>
    </w:rPr>
  </w:style>
  <w:style w:type="character" w:customStyle="1" w:styleId="Nagwek5Znak">
    <w:name w:val="Nagłówek 5 Znak"/>
    <w:link w:val="Nagwek5"/>
    <w:uiPriority w:val="9"/>
    <w:rsid w:val="00A46E5A"/>
    <w:rPr>
      <w:b/>
      <w:iCs/>
      <w:sz w:val="24"/>
      <w:szCs w:val="22"/>
      <w:lang w:eastAsia="en-US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4D7A10"/>
    <w:pPr>
      <w:spacing w:before="240"/>
      <w:jc w:val="center"/>
    </w:pPr>
    <w:rPr>
      <w:spacing w:val="5"/>
      <w:sz w:val="48"/>
      <w:szCs w:val="52"/>
    </w:rPr>
  </w:style>
  <w:style w:type="character" w:customStyle="1" w:styleId="TytuZnak">
    <w:name w:val="Tytuł Znak"/>
    <w:link w:val="Tytu"/>
    <w:uiPriority w:val="10"/>
    <w:rsid w:val="004D7A10"/>
    <w:rPr>
      <w:b/>
      <w:color w:val="53565A"/>
      <w:spacing w:val="5"/>
      <w:sz w:val="48"/>
      <w:szCs w:val="52"/>
      <w:lang w:eastAsia="en-U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D7A10"/>
    <w:pPr>
      <w:spacing w:after="240"/>
      <w:jc w:val="center"/>
    </w:pPr>
    <w:rPr>
      <w:iCs/>
      <w:spacing w:val="13"/>
      <w:sz w:val="32"/>
    </w:rPr>
  </w:style>
  <w:style w:type="character" w:customStyle="1" w:styleId="PodtytuZnak">
    <w:name w:val="Podtytuł Znak"/>
    <w:link w:val="Podtytu"/>
    <w:uiPriority w:val="11"/>
    <w:rsid w:val="004D7A10"/>
    <w:rPr>
      <w:b/>
      <w:iCs/>
      <w:color w:val="53565A"/>
      <w:spacing w:val="13"/>
      <w:sz w:val="32"/>
      <w:szCs w:val="24"/>
      <w:lang w:eastAsia="en-US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aliases w:val="RBG szary"/>
    <w:basedOn w:val="Normalny"/>
    <w:uiPriority w:val="1"/>
    <w:rsid w:val="000D6D45"/>
    <w:rPr>
      <w:b/>
    </w:rPr>
  </w:style>
  <w:style w:type="paragraph" w:styleId="Akapitzlist">
    <w:name w:val="List Paragraph"/>
    <w:basedOn w:val="Normalny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aliases w:val="pole do wypełnienia - wniosek"/>
    <w:basedOn w:val="Normalny"/>
    <w:next w:val="Normalny"/>
    <w:link w:val="CytatintensywnyZnak"/>
    <w:uiPriority w:val="30"/>
    <w:qFormat/>
    <w:rsid w:val="00C376B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00" w:after="280"/>
      <w:ind w:left="142" w:right="-2"/>
    </w:pPr>
    <w:rPr>
      <w:b/>
      <w:bCs/>
      <w:iCs/>
    </w:rPr>
  </w:style>
  <w:style w:type="character" w:customStyle="1" w:styleId="CytatintensywnyZnak">
    <w:name w:val="Cytat intensywny Znak"/>
    <w:aliases w:val="pole do wypełnienia - wniosek Znak"/>
    <w:link w:val="Cytatintensywny"/>
    <w:uiPriority w:val="30"/>
    <w:rsid w:val="00C376B7"/>
    <w:rPr>
      <w:b/>
      <w:bCs/>
      <w:iCs/>
      <w:sz w:val="24"/>
      <w:szCs w:val="22"/>
      <w:lang w:eastAsia="en-US"/>
    </w:rPr>
  </w:style>
  <w:style w:type="character" w:styleId="Wyrnieniedelikatne">
    <w:name w:val="Subtle Emphasis"/>
    <w:aliases w:val="pole do wypełnienia"/>
    <w:basedOn w:val="Domylnaczcionkaakapitu"/>
    <w:uiPriority w:val="19"/>
    <w:qFormat/>
    <w:rsid w:val="00830741"/>
  </w:style>
  <w:style w:type="character" w:styleId="Wyrnienieintensywne">
    <w:name w:val="Intense Emphasis"/>
    <w:uiPriority w:val="21"/>
    <w:qFormat/>
    <w:rsid w:val="00E3069E"/>
    <w:rPr>
      <w:sz w:val="20"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table" w:styleId="Tabelasiatki3akcent6">
    <w:name w:val="Grid Table 3 Accent 6"/>
    <w:basedOn w:val="Standardowy"/>
    <w:uiPriority w:val="48"/>
    <w:rsid w:val="005017C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elasiatki7kolorowaakcent2">
    <w:name w:val="Grid Table 7 Colorful Accent 2"/>
    <w:basedOn w:val="Standardowy"/>
    <w:uiPriority w:val="52"/>
    <w:rsid w:val="005017C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paragraph" w:styleId="Tekstpodstawowy">
    <w:name w:val="Body Text"/>
    <w:basedOn w:val="Normalny"/>
    <w:link w:val="TekstpodstawowyZnak"/>
    <w:unhideWhenUsed/>
    <w:rsid w:val="00274544"/>
    <w:pPr>
      <w:spacing w:line="240" w:lineRule="auto"/>
      <w:jc w:val="both"/>
    </w:pPr>
    <w:rPr>
      <w:rFonts w:ascii="Times New Roman" w:hAnsi="Times New Roman"/>
      <w:sz w:val="26"/>
      <w:szCs w:val="26"/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274544"/>
    <w:rPr>
      <w:rFonts w:ascii="Times New Roman" w:hAnsi="Times New Roman"/>
      <w:sz w:val="26"/>
      <w:szCs w:val="26"/>
      <w:lang w:val="x-none"/>
    </w:rPr>
  </w:style>
  <w:style w:type="character" w:customStyle="1" w:styleId="ramkadata">
    <w:name w:val="ramka data"/>
    <w:basedOn w:val="Domylnaczcionkaakapitu"/>
    <w:uiPriority w:val="1"/>
    <w:rsid w:val="00A837E1"/>
    <w:rPr>
      <w:rFonts w:asciiTheme="minorHAnsi" w:hAnsiTheme="minorHAnsi" w:cstheme="minorHAnsi"/>
      <w:bdr w:val="single" w:sz="4" w:space="0" w:color="auto"/>
    </w:rPr>
  </w:style>
  <w:style w:type="paragraph" w:customStyle="1" w:styleId="Default">
    <w:name w:val="Default"/>
    <w:rsid w:val="001472E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676641"/>
    <w:rPr>
      <w:color w:val="808080"/>
    </w:rPr>
  </w:style>
  <w:style w:type="character" w:customStyle="1" w:styleId="tl8wme">
    <w:name w:val="tl8wme"/>
    <w:rsid w:val="00676641"/>
  </w:style>
  <w:style w:type="paragraph" w:customStyle="1" w:styleId="Calibri12A1">
    <w:name w:val="Calibri 12 A1"/>
    <w:basedOn w:val="Normalny"/>
    <w:next w:val="Nagwek1"/>
    <w:link w:val="Calibri12A1Znak"/>
    <w:qFormat/>
    <w:rsid w:val="00B21482"/>
    <w:pPr>
      <w:ind w:left="567"/>
    </w:pPr>
  </w:style>
  <w:style w:type="paragraph" w:customStyle="1" w:styleId="Calibri12A2">
    <w:name w:val="Calibri 12 A2"/>
    <w:basedOn w:val="Calibri12A1"/>
    <w:link w:val="Calibri12A2Znak"/>
    <w:qFormat/>
    <w:rsid w:val="00A46E5A"/>
    <w:pPr>
      <w:ind w:left="1134"/>
    </w:pPr>
  </w:style>
  <w:style w:type="character" w:customStyle="1" w:styleId="Calibri12A1Znak">
    <w:name w:val="Calibri 12 A1 Znak"/>
    <w:basedOn w:val="Nagwek3Znak"/>
    <w:link w:val="Calibri12A1"/>
    <w:rsid w:val="00B21482"/>
    <w:rPr>
      <w:b w:val="0"/>
      <w:bCs/>
      <w:sz w:val="24"/>
      <w:szCs w:val="22"/>
      <w:lang w:eastAsia="en-US"/>
    </w:rPr>
  </w:style>
  <w:style w:type="character" w:customStyle="1" w:styleId="Calibri12A2Znak">
    <w:name w:val="Calibri 12 A2 Znak"/>
    <w:basedOn w:val="Calibri12A1Znak"/>
    <w:link w:val="Calibri12A2"/>
    <w:rsid w:val="00A46E5A"/>
    <w:rPr>
      <w:b w:val="0"/>
      <w:bCs/>
      <w:color w:val="53565A"/>
      <w:sz w:val="24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41296"/>
    <w:pPr>
      <w:spacing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41296"/>
    <w:rPr>
      <w:color w:val="53565A"/>
      <w:lang w:eastAsia="en-US"/>
    </w:rPr>
  </w:style>
  <w:style w:type="character" w:styleId="Odwoanieprzypisudolnego">
    <w:name w:val="footnote reference"/>
    <w:semiHidden/>
    <w:rsid w:val="00041296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F3B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F3B9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F3B9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3B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3B97"/>
    <w:rPr>
      <w:b/>
      <w:bCs/>
    </w:rPr>
  </w:style>
  <w:style w:type="paragraph" w:customStyle="1" w:styleId="Calibri16">
    <w:name w:val="Calibri 16"/>
    <w:basedOn w:val="Calibri12A2"/>
    <w:link w:val="Calibri16Znak"/>
    <w:autoRedefine/>
    <w:qFormat/>
    <w:rsid w:val="00391BE7"/>
    <w:pPr>
      <w:spacing w:after="360"/>
      <w:ind w:left="0"/>
      <w:jc w:val="center"/>
    </w:pPr>
    <w:rPr>
      <w:b/>
      <w:color w:val="53565A"/>
      <w:sz w:val="32"/>
      <w:szCs w:val="22"/>
      <w:lang w:eastAsia="en-US"/>
    </w:rPr>
  </w:style>
  <w:style w:type="character" w:customStyle="1" w:styleId="Calibri16Znak">
    <w:name w:val="Calibri 16 Znak"/>
    <w:basedOn w:val="Calibri12A2Znak"/>
    <w:link w:val="Calibri16"/>
    <w:rsid w:val="00391BE7"/>
    <w:rPr>
      <w:b/>
      <w:bCs w:val="0"/>
      <w:color w:val="53565A"/>
      <w:sz w:val="3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07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85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9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!!!pfron\2018\kiw%20zmiany\nowy%20papier\rms\po%20prezes%20PFRON_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59E7E9-9009-4DF1-A247-3B43C1DB0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 prezes PFRON_</Template>
  <TotalTime>25</TotalTime>
  <Pages>2</Pages>
  <Words>578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3. Załącznik do Wzoru nr 1_2.5.2.2_w3w2</vt:lpstr>
    </vt:vector>
  </TitlesOfParts>
  <Company/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3. Załącznik do Wzoru nr 1_2.5.2.2_w3w2</dc:title>
  <dc:creator>Zieliński Sławomir</dc:creator>
  <cp:lastModifiedBy>Hawryłow Izabela</cp:lastModifiedBy>
  <cp:revision>3</cp:revision>
  <cp:lastPrinted>2019-11-07T11:21:00Z</cp:lastPrinted>
  <dcterms:created xsi:type="dcterms:W3CDTF">2024-01-23T07:37:00Z</dcterms:created>
  <dcterms:modified xsi:type="dcterms:W3CDTF">2024-09-02T09:31:00Z</dcterms:modified>
</cp:coreProperties>
</file>