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60E8D" w14:textId="77777777" w:rsidR="004C6858" w:rsidRPr="00107045" w:rsidRDefault="004C6858" w:rsidP="00E046C9">
      <w:pPr>
        <w:pStyle w:val="NormalnyWeb"/>
        <w:spacing w:before="0" w:beforeAutospacing="0" w:after="120" w:afterAutospacing="0" w:line="276" w:lineRule="auto"/>
        <w:ind w:left="3969"/>
        <w:rPr>
          <w:rFonts w:ascii="Calibri" w:hAnsi="Calibri"/>
          <w:b/>
          <w:bCs/>
        </w:rPr>
      </w:pPr>
      <w:bookmarkStart w:id="0" w:name="_GoBack"/>
      <w:bookmarkEnd w:id="0"/>
      <w:r w:rsidRPr="00107045">
        <w:rPr>
          <w:rFonts w:ascii="Calibri" w:hAnsi="Calibri"/>
          <w:b/>
          <w:bCs/>
        </w:rPr>
        <w:t xml:space="preserve">Załącznik nr </w:t>
      </w:r>
      <w:r w:rsidR="003C5872" w:rsidRPr="00107045">
        <w:rPr>
          <w:rFonts w:ascii="Calibri" w:hAnsi="Calibri"/>
          <w:b/>
          <w:bCs/>
        </w:rPr>
        <w:t>1</w:t>
      </w:r>
      <w:r w:rsidRPr="00107045">
        <w:rPr>
          <w:rFonts w:ascii="Calibri" w:hAnsi="Calibri"/>
          <w:b/>
          <w:bCs/>
        </w:rPr>
        <w:t xml:space="preserve"> do Zasad wspierania realizacji zadań</w:t>
      </w:r>
    </w:p>
    <w:p w14:paraId="34678635" w14:textId="42053685" w:rsidR="004C6858" w:rsidRPr="00107045" w:rsidRDefault="004C6858" w:rsidP="002774AF">
      <w:pPr>
        <w:pStyle w:val="Nagwek1"/>
        <w:keepNext w:val="0"/>
        <w:spacing w:before="360" w:after="120" w:line="276" w:lineRule="auto"/>
        <w:jc w:val="left"/>
        <w:rPr>
          <w:rFonts w:asciiTheme="minorHAnsi" w:hAnsiTheme="minorHAnsi" w:cstheme="minorHAnsi"/>
          <w:color w:val="006600"/>
          <w:sz w:val="36"/>
          <w:szCs w:val="36"/>
        </w:rPr>
      </w:pPr>
      <w:bookmarkStart w:id="1" w:name="_Toc131769128"/>
      <w:r w:rsidRPr="00107045">
        <w:rPr>
          <w:rFonts w:asciiTheme="minorHAnsi" w:hAnsiTheme="minorHAnsi" w:cstheme="minorHAnsi"/>
          <w:color w:val="006600"/>
          <w:sz w:val="36"/>
          <w:szCs w:val="36"/>
        </w:rPr>
        <w:t>Regulamin składania, rozpatrywania i realizacji projektów</w:t>
      </w:r>
      <w:r w:rsidR="00B67AA8" w:rsidRPr="00107045">
        <w:rPr>
          <w:rFonts w:asciiTheme="minorHAnsi" w:hAnsiTheme="minorHAnsi" w:cstheme="minorHAnsi"/>
          <w:color w:val="006600"/>
          <w:sz w:val="36"/>
          <w:szCs w:val="36"/>
        </w:rPr>
        <w:t xml:space="preserve"> w</w:t>
      </w:r>
      <w:r w:rsidR="009A5634">
        <w:rPr>
          <w:rFonts w:asciiTheme="minorHAnsi" w:hAnsiTheme="minorHAnsi" w:cstheme="minorHAnsi"/>
          <w:color w:val="006600"/>
          <w:sz w:val="36"/>
          <w:szCs w:val="36"/>
        </w:rPr>
        <w:t> </w:t>
      </w:r>
      <w:r w:rsidR="00B67AA8" w:rsidRPr="00107045">
        <w:rPr>
          <w:rFonts w:asciiTheme="minorHAnsi" w:hAnsiTheme="minorHAnsi" w:cstheme="minorHAnsi"/>
          <w:color w:val="006600"/>
          <w:sz w:val="36"/>
          <w:szCs w:val="36"/>
        </w:rPr>
        <w:t>ramach art. 36 ustawy o rehabilitacji zawodowej i</w:t>
      </w:r>
      <w:r w:rsidR="00A005EF" w:rsidRPr="00107045">
        <w:rPr>
          <w:rFonts w:asciiTheme="minorHAnsi" w:hAnsiTheme="minorHAnsi" w:cstheme="minorHAnsi"/>
          <w:color w:val="006600"/>
          <w:sz w:val="36"/>
          <w:szCs w:val="36"/>
        </w:rPr>
        <w:t> s</w:t>
      </w:r>
      <w:r w:rsidR="00B67AA8" w:rsidRPr="00107045">
        <w:rPr>
          <w:rFonts w:asciiTheme="minorHAnsi" w:hAnsiTheme="minorHAnsi" w:cstheme="minorHAnsi"/>
          <w:color w:val="006600"/>
          <w:sz w:val="36"/>
          <w:szCs w:val="36"/>
        </w:rPr>
        <w:t>połecznej oraz zatrudnianiu osób niepełnosprawnych</w:t>
      </w:r>
      <w:bookmarkEnd w:id="1"/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</w:rPr>
        <w:id w:val="10956713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890130" w14:textId="7ADF7275" w:rsidR="00397D1D" w:rsidRPr="00103FFB" w:rsidRDefault="004E4929" w:rsidP="00103FFB">
          <w:pPr>
            <w:pStyle w:val="Nagwekspisutreci"/>
            <w:keepNext w:val="0"/>
            <w:keepLines w:val="0"/>
            <w:spacing w:before="0" w:after="120" w:line="276" w:lineRule="auto"/>
            <w:rPr>
              <w:rFonts w:eastAsiaTheme="minorEastAsia"/>
              <w:noProof/>
              <w:color w:val="006600"/>
              <w:sz w:val="36"/>
              <w:szCs w:val="36"/>
            </w:rPr>
          </w:pPr>
          <w:r w:rsidRPr="00103FFB">
            <w:rPr>
              <w:rFonts w:asciiTheme="minorHAnsi" w:hAnsiTheme="minorHAnsi" w:cstheme="minorHAnsi"/>
              <w:b/>
              <w:bCs/>
              <w:color w:val="006600"/>
              <w:sz w:val="36"/>
              <w:szCs w:val="36"/>
            </w:rPr>
            <w:t>Spis treści</w:t>
          </w:r>
          <w:r w:rsidRPr="00107045">
            <w:fldChar w:fldCharType="begin"/>
          </w:r>
          <w:r w:rsidRPr="00107045">
            <w:instrText xml:space="preserve"> TOC \o "1-3" \h \z \u </w:instrText>
          </w:r>
          <w:r w:rsidRPr="00107045">
            <w:fldChar w:fldCharType="separate"/>
          </w:r>
        </w:p>
        <w:p w14:paraId="67FF3D0A" w14:textId="1152016A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29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Kierunki pomocy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_Toc131769129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5D5A816" w14:textId="7EEBD7B8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30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Beneficjenci ostateczni oraz uczestnicy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_Toc131769130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09E2CB5" w14:textId="2C5F75DD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31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Kierunek pomocy 1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_Toc131769131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F25F7FE" w14:textId="6775C2FA" w:rsidR="00397D1D" w:rsidRPr="00107045" w:rsidRDefault="00502B25" w:rsidP="00E046C9">
          <w:pPr>
            <w:pStyle w:val="Spistreci3"/>
            <w:tabs>
              <w:tab w:val="left" w:pos="11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32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III.1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Typy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_Toc131769132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EA795C1" w14:textId="62D92F11" w:rsidR="00397D1D" w:rsidRPr="00107045" w:rsidRDefault="00502B25" w:rsidP="00E046C9">
          <w:pPr>
            <w:pStyle w:val="Spistreci3"/>
            <w:tabs>
              <w:tab w:val="left" w:pos="11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33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III.2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Rodzaje zadań w typie projektu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_Toc131769133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E28D5B7" w14:textId="40BCE0B3" w:rsidR="00397D1D" w:rsidRPr="00107045" w:rsidRDefault="00502B25" w:rsidP="00E046C9">
          <w:pPr>
            <w:pStyle w:val="Spistreci3"/>
            <w:tabs>
              <w:tab w:val="left" w:pos="11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34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III.3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Warunki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_Toc131769134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F9BCE0F" w14:textId="4121D9F3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35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IV.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Kierunek pomocy 2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_Toc131769135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73CE39A" w14:textId="55B76FF9" w:rsidR="00397D1D" w:rsidRPr="00107045" w:rsidRDefault="00502B25" w:rsidP="00E046C9">
          <w:pPr>
            <w:pStyle w:val="Spistreci3"/>
            <w:tabs>
              <w:tab w:val="left" w:pos="11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36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IV.1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Typy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_Toc131769136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5F44FBB" w14:textId="79CE7B0B" w:rsidR="00397D1D" w:rsidRPr="00107045" w:rsidRDefault="00502B25" w:rsidP="00E046C9">
          <w:pPr>
            <w:pStyle w:val="Spistreci3"/>
            <w:tabs>
              <w:tab w:val="left" w:pos="11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37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IV.2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Rodzaje zadań w typie projektu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_Toc131769137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8A38908" w14:textId="76B8C319" w:rsidR="00397D1D" w:rsidRPr="00107045" w:rsidRDefault="00502B25" w:rsidP="00E046C9">
          <w:pPr>
            <w:pStyle w:val="Spistreci3"/>
            <w:tabs>
              <w:tab w:val="left" w:pos="11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38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IV.3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Warunki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_Toc131769138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4CCD86A" w14:textId="052E12A9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39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Kierunek pomocy 3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_Toc131769139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97328D" w14:textId="210A9928" w:rsidR="00397D1D" w:rsidRPr="00107045" w:rsidRDefault="00502B25" w:rsidP="00E046C9">
          <w:pPr>
            <w:pStyle w:val="Spistreci3"/>
            <w:tabs>
              <w:tab w:val="left" w:pos="11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40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V.1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Typy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_Toc131769140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07B0F1C" w14:textId="26F49693" w:rsidR="00397D1D" w:rsidRPr="00107045" w:rsidRDefault="00502B25" w:rsidP="00E046C9">
          <w:pPr>
            <w:pStyle w:val="Spistreci3"/>
            <w:tabs>
              <w:tab w:val="left" w:pos="11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41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V.2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Rodzaje zadań w typie projektu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_Toc131769141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BFF6E61" w14:textId="359F4E54" w:rsidR="00397D1D" w:rsidRPr="00107045" w:rsidRDefault="00502B25" w:rsidP="00E046C9">
          <w:pPr>
            <w:pStyle w:val="Spistreci3"/>
            <w:tabs>
              <w:tab w:val="left" w:pos="11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42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V.3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Warunki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_Toc131769142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14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3A4FFA" w14:textId="2015E017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43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VI.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Kierunek pomocy 4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_Toc131769143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51AE5A7" w14:textId="4F3A1559" w:rsidR="00397D1D" w:rsidRPr="00107045" w:rsidRDefault="00502B25" w:rsidP="00E046C9">
          <w:pPr>
            <w:pStyle w:val="Spistreci3"/>
            <w:tabs>
              <w:tab w:val="left" w:pos="11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44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VI.1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Typy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_Toc131769144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3E8FFDC" w14:textId="1A872E7F" w:rsidR="00397D1D" w:rsidRPr="00107045" w:rsidRDefault="00502B25" w:rsidP="00E046C9">
          <w:pPr>
            <w:pStyle w:val="Spistreci3"/>
            <w:tabs>
              <w:tab w:val="left" w:pos="11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45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VI.2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Rodzaje zadań w typie projektu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_Toc131769145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CAC93DA" w14:textId="1DBD45C4" w:rsidR="00397D1D" w:rsidRPr="00107045" w:rsidRDefault="00502B25" w:rsidP="00E046C9">
          <w:pPr>
            <w:pStyle w:val="Spistreci3"/>
            <w:tabs>
              <w:tab w:val="left" w:pos="110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46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VI.3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Warunki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_Toc131769146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3B118D8" w14:textId="4A3729E8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47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VII.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Kierunek pomocy 5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_Toc131769147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12D9AE" w14:textId="22B975A6" w:rsidR="00397D1D" w:rsidRPr="00107045" w:rsidRDefault="00502B25" w:rsidP="00E046C9">
          <w:pPr>
            <w:pStyle w:val="Spistreci3"/>
            <w:tabs>
              <w:tab w:val="left" w:pos="132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48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VII.1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Typy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_Toc131769148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A35BF6E" w14:textId="0972625C" w:rsidR="00397D1D" w:rsidRPr="00107045" w:rsidRDefault="00502B25" w:rsidP="00E046C9">
          <w:pPr>
            <w:pStyle w:val="Spistreci3"/>
            <w:tabs>
              <w:tab w:val="left" w:pos="132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49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VII.2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Rodzaje zadań w typie projektu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_Toc131769149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AFDA2EC" w14:textId="600B6872" w:rsidR="00397D1D" w:rsidRPr="00107045" w:rsidRDefault="00502B25" w:rsidP="00E046C9">
          <w:pPr>
            <w:pStyle w:val="Spistreci3"/>
            <w:tabs>
              <w:tab w:val="left" w:pos="132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50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VII.3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Warunki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_Toc131769150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F6007E9" w14:textId="5599EE5A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51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VIII.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Kierunek pomocy 6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_Toc131769151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21C36C3" w14:textId="47CC43AB" w:rsidR="00397D1D" w:rsidRPr="00107045" w:rsidRDefault="00502B25" w:rsidP="00E046C9">
          <w:pPr>
            <w:pStyle w:val="Spistreci3"/>
            <w:tabs>
              <w:tab w:val="left" w:pos="132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52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VIII.1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Typy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_Toc131769152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F6D8465" w14:textId="56D9CBF8" w:rsidR="00397D1D" w:rsidRPr="00107045" w:rsidRDefault="00502B25" w:rsidP="00E046C9">
          <w:pPr>
            <w:pStyle w:val="Spistreci3"/>
            <w:tabs>
              <w:tab w:val="left" w:pos="132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53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VIII.2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Rodzaje zadań w typie projektu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_Toc131769153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77D0151" w14:textId="5DE04321" w:rsidR="00397D1D" w:rsidRPr="00107045" w:rsidRDefault="00502B25" w:rsidP="00E046C9">
          <w:pPr>
            <w:pStyle w:val="Spistreci3"/>
            <w:tabs>
              <w:tab w:val="left" w:pos="1320"/>
              <w:tab w:val="right" w:leader="dot" w:pos="9629"/>
            </w:tabs>
            <w:spacing w:after="120" w:line="276" w:lineRule="auto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54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VIII.3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Warunki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_Toc131769154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1A8461B" w14:textId="5BA3CA68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55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IX.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Zasięg terytorialny projektów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_Toc131769155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20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F96772B" w14:textId="43CE0580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56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X.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Tryb składania i rozpatrywania wniosków – postanowienia ogólne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_Toc131769156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22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A665BAE" w14:textId="49C9DFFB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57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XI.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Ocena formalna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_Toc131769157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22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3D7D862" w14:textId="56CAEBD9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58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XII.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Ocena merytoryczna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_Toc131769158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23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950DF4" w14:textId="00C8FCC3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59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XIII.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Odwołania od wyników oceny merytorycznej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_Toc131769159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26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345281F" w14:textId="3823F6DB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60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XIV.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Aktualizacja wniosku przed podpisaniem umowy o zlecenie realizacji zadań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_Toc131769160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27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F212F56" w14:textId="6BD88C45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61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XV.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Warunki zawierania, realizacji i rozliczania umów o zlecenie realizacji zadań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_Toc131769161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29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721DCAB" w14:textId="6676B6EC" w:rsidR="00397D1D" w:rsidRPr="00107045" w:rsidRDefault="00502B25" w:rsidP="00E046C9">
          <w:pPr>
            <w:pStyle w:val="Spistreci2"/>
            <w:spacing w:after="120"/>
            <w:rPr>
              <w:rFonts w:asciiTheme="minorHAnsi" w:eastAsiaTheme="minorEastAsia" w:hAnsiTheme="minorHAnsi" w:cstheme="minorHAnsi"/>
              <w:noProof/>
              <w:sz w:val="22"/>
              <w:szCs w:val="22"/>
            </w:rPr>
          </w:pPr>
          <w:hyperlink w:anchor="_Toc131769162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XVI.</w:t>
            </w:r>
            <w:r w:rsidR="00397D1D" w:rsidRPr="00107045">
              <w:rPr>
                <w:rFonts w:asciiTheme="minorHAnsi" w:eastAsiaTheme="minorEastAsia" w:hAnsiTheme="minorHAnsi" w:cstheme="minorHAnsi"/>
                <w:noProof/>
                <w:sz w:val="22"/>
                <w:szCs w:val="22"/>
              </w:rPr>
              <w:tab/>
            </w:r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Zasady ewaluacji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_Toc131769162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32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2E23FCE" w14:textId="087D1662" w:rsidR="004E4929" w:rsidRPr="00107045" w:rsidRDefault="00502B25" w:rsidP="00103FFB">
          <w:pPr>
            <w:pStyle w:val="Spistreci2"/>
            <w:spacing w:after="120"/>
            <w:rPr>
              <w:rFonts w:asciiTheme="minorHAnsi" w:hAnsiTheme="minorHAnsi" w:cstheme="minorHAnsi"/>
            </w:rPr>
          </w:pPr>
          <w:hyperlink w:anchor="_Toc131769163" w:history="1">
            <w:r w:rsidR="00397D1D" w:rsidRPr="00107045">
              <w:rPr>
                <w:rStyle w:val="Hipercze"/>
                <w:rFonts w:asciiTheme="minorHAnsi" w:hAnsiTheme="minorHAnsi" w:cstheme="minorHAnsi"/>
                <w:noProof/>
              </w:rPr>
              <w:t>Załączniki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instrText xml:space="preserve"> PAGEREF _Toc131769163 \h </w:instrTex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ebHidden/>
              </w:rPr>
              <w:t>36</w:t>
            </w:r>
            <w:r w:rsidR="00397D1D" w:rsidRPr="00107045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  <w:r w:rsidR="004E4929" w:rsidRPr="00107045">
            <w:rPr>
              <w:rFonts w:asciiTheme="minorHAnsi" w:hAnsiTheme="minorHAnsi" w:cstheme="minorHAnsi"/>
            </w:rPr>
            <w:fldChar w:fldCharType="end"/>
          </w:r>
        </w:p>
      </w:sdtContent>
    </w:sdt>
    <w:p w14:paraId="21878E65" w14:textId="77777777" w:rsidR="004E4929" w:rsidRPr="00107045" w:rsidRDefault="004E4929" w:rsidP="004E4929">
      <w:pPr>
        <w:spacing w:line="276" w:lineRule="auto"/>
        <w:rPr>
          <w:rFonts w:asciiTheme="minorHAnsi" w:hAnsiTheme="minorHAnsi" w:cstheme="minorHAnsi"/>
        </w:rPr>
      </w:pPr>
      <w:bookmarkStart w:id="2" w:name="_Hlk101969234"/>
      <w:r w:rsidRPr="00107045">
        <w:rPr>
          <w:rFonts w:asciiTheme="minorHAnsi" w:hAnsiTheme="minorHAnsi" w:cstheme="minorHAnsi"/>
        </w:rPr>
        <w:br w:type="page"/>
      </w:r>
    </w:p>
    <w:p w14:paraId="201302A7" w14:textId="4CBD9EF2" w:rsidR="00B67AA8" w:rsidRPr="00107045" w:rsidRDefault="00B67AA8" w:rsidP="00107045">
      <w:pPr>
        <w:pStyle w:val="Nagwek2"/>
        <w:keepNext w:val="0"/>
        <w:numPr>
          <w:ilvl w:val="0"/>
          <w:numId w:val="3"/>
        </w:numPr>
        <w:spacing w:before="240" w:after="120" w:line="276" w:lineRule="auto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3" w:name="_Toc131769129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Kierunki pomocy</w:t>
      </w:r>
      <w:bookmarkEnd w:id="3"/>
    </w:p>
    <w:bookmarkEnd w:id="2"/>
    <w:p w14:paraId="7F7E3A44" w14:textId="401B7C5D" w:rsidR="00B67AA8" w:rsidRPr="00107045" w:rsidRDefault="00A005EF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W </w:t>
      </w:r>
      <w:r w:rsidR="00B67AA8" w:rsidRPr="00107045">
        <w:rPr>
          <w:rFonts w:ascii="Calibri" w:hAnsi="Calibri"/>
          <w:szCs w:val="24"/>
        </w:rPr>
        <w:t>Regulamin</w:t>
      </w:r>
      <w:r w:rsidRPr="00107045">
        <w:rPr>
          <w:rFonts w:ascii="Calibri" w:hAnsi="Calibri"/>
          <w:szCs w:val="24"/>
        </w:rPr>
        <w:t>ie określiliśmy</w:t>
      </w:r>
      <w:r w:rsidR="00B67AA8" w:rsidRPr="00107045">
        <w:rPr>
          <w:rFonts w:ascii="Calibri" w:hAnsi="Calibri"/>
          <w:szCs w:val="24"/>
        </w:rPr>
        <w:t xml:space="preserve"> tryb składania, rozpatrywania i realizacji projektów w:</w:t>
      </w:r>
    </w:p>
    <w:p w14:paraId="438CCB93" w14:textId="5CB5F4DF" w:rsidR="00B67AA8" w:rsidRPr="00107045" w:rsidRDefault="00B67AA8" w:rsidP="00107045">
      <w:pPr>
        <w:pStyle w:val="Tekstpodstawowy31"/>
        <w:numPr>
          <w:ilvl w:val="0"/>
          <w:numId w:val="75"/>
        </w:numPr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kierunku pomocy 1 „wejście osób niepełnosprawnych na rynek pracy”</w:t>
      </w:r>
      <w:r w:rsidR="006D2220" w:rsidRPr="00107045">
        <w:rPr>
          <w:rFonts w:ascii="Calibri" w:hAnsi="Calibri"/>
          <w:szCs w:val="24"/>
        </w:rPr>
        <w:t xml:space="preserve"> (</w:t>
      </w:r>
      <w:r w:rsidR="006B6292" w:rsidRPr="00107045">
        <w:rPr>
          <w:rFonts w:ascii="Calibri" w:hAnsi="Calibri"/>
          <w:szCs w:val="24"/>
        </w:rPr>
        <w:t>„</w:t>
      </w:r>
      <w:r w:rsidR="006D2220" w:rsidRPr="00107045">
        <w:rPr>
          <w:rFonts w:ascii="Calibri" w:hAnsi="Calibri"/>
          <w:szCs w:val="24"/>
        </w:rPr>
        <w:t>kierunek</w:t>
      </w:r>
      <w:r w:rsidR="006B6292" w:rsidRPr="00107045">
        <w:rPr>
          <w:rFonts w:ascii="Calibri" w:hAnsi="Calibri"/>
          <w:szCs w:val="24"/>
        </w:rPr>
        <w:t xml:space="preserve"> pomocy 1”</w:t>
      </w:r>
      <w:r w:rsidR="006D2220" w:rsidRPr="00107045">
        <w:rPr>
          <w:rFonts w:ascii="Calibri" w:hAnsi="Calibri"/>
          <w:szCs w:val="24"/>
        </w:rPr>
        <w:t>)</w:t>
      </w:r>
      <w:r w:rsidR="006B6292" w:rsidRPr="00107045">
        <w:rPr>
          <w:rFonts w:ascii="Calibri" w:hAnsi="Calibri"/>
          <w:szCs w:val="24"/>
        </w:rPr>
        <w:t>;</w:t>
      </w:r>
    </w:p>
    <w:p w14:paraId="61705D16" w14:textId="5BCC29CD" w:rsidR="00B67AA8" w:rsidRPr="00107045" w:rsidRDefault="00B67AA8" w:rsidP="00107045">
      <w:pPr>
        <w:pStyle w:val="Tekstpodstawowy31"/>
        <w:numPr>
          <w:ilvl w:val="0"/>
          <w:numId w:val="75"/>
        </w:numPr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kierunku pomocy 2 „zwiększenie samodzielności osób niepełnosprawnych”</w:t>
      </w:r>
      <w:r w:rsidR="006D2220" w:rsidRPr="00107045">
        <w:rPr>
          <w:rFonts w:ascii="Calibri" w:hAnsi="Calibri"/>
          <w:szCs w:val="24"/>
        </w:rPr>
        <w:t xml:space="preserve"> (</w:t>
      </w:r>
      <w:r w:rsidR="006B6292" w:rsidRPr="00107045">
        <w:rPr>
          <w:rFonts w:ascii="Calibri" w:hAnsi="Calibri"/>
          <w:szCs w:val="24"/>
        </w:rPr>
        <w:t>kierun</w:t>
      </w:r>
      <w:r w:rsidR="006D2220" w:rsidRPr="00107045">
        <w:rPr>
          <w:rFonts w:ascii="Calibri" w:hAnsi="Calibri"/>
          <w:szCs w:val="24"/>
        </w:rPr>
        <w:t>ek</w:t>
      </w:r>
      <w:r w:rsidR="006B6292" w:rsidRPr="00107045">
        <w:rPr>
          <w:rFonts w:ascii="Calibri" w:hAnsi="Calibri"/>
          <w:szCs w:val="24"/>
        </w:rPr>
        <w:t xml:space="preserve"> pomocy</w:t>
      </w:r>
      <w:r w:rsidR="006D2220" w:rsidRPr="00107045">
        <w:rPr>
          <w:rFonts w:ascii="Calibri" w:hAnsi="Calibri"/>
          <w:szCs w:val="24"/>
        </w:rPr>
        <w:t> </w:t>
      </w:r>
      <w:r w:rsidR="006B6292" w:rsidRPr="00107045">
        <w:rPr>
          <w:rFonts w:ascii="Calibri" w:hAnsi="Calibri"/>
          <w:szCs w:val="24"/>
        </w:rPr>
        <w:t>2”</w:t>
      </w:r>
      <w:r w:rsidR="006D2220" w:rsidRPr="00107045">
        <w:rPr>
          <w:rFonts w:ascii="Calibri" w:hAnsi="Calibri"/>
          <w:szCs w:val="24"/>
        </w:rPr>
        <w:t>)</w:t>
      </w:r>
      <w:r w:rsidR="006B6292" w:rsidRPr="00107045">
        <w:rPr>
          <w:rFonts w:ascii="Calibri" w:hAnsi="Calibri"/>
          <w:szCs w:val="24"/>
        </w:rPr>
        <w:t>;</w:t>
      </w:r>
    </w:p>
    <w:p w14:paraId="0CA1193E" w14:textId="26AF2E41" w:rsidR="00B67AA8" w:rsidRPr="00107045" w:rsidRDefault="00B67AA8" w:rsidP="00107045">
      <w:pPr>
        <w:pStyle w:val="Tekstpodstawowy31"/>
        <w:numPr>
          <w:ilvl w:val="0"/>
          <w:numId w:val="75"/>
        </w:numPr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kierunku pomocy 3 „wzrost aktywności osób niepełnosprawnych w różnych dziedzinach życia”</w:t>
      </w:r>
      <w:r w:rsidR="006B6292" w:rsidRPr="00107045">
        <w:rPr>
          <w:rFonts w:ascii="Calibri" w:hAnsi="Calibri"/>
          <w:szCs w:val="24"/>
        </w:rPr>
        <w:t xml:space="preserve"> </w:t>
      </w:r>
      <w:r w:rsidR="006D2220" w:rsidRPr="00107045">
        <w:rPr>
          <w:rFonts w:ascii="Calibri" w:hAnsi="Calibri"/>
          <w:szCs w:val="24"/>
        </w:rPr>
        <w:t>(</w:t>
      </w:r>
      <w:r w:rsidR="006B6292" w:rsidRPr="00107045">
        <w:rPr>
          <w:rFonts w:ascii="Calibri" w:hAnsi="Calibri"/>
          <w:szCs w:val="24"/>
        </w:rPr>
        <w:t>„kierun</w:t>
      </w:r>
      <w:r w:rsidR="006D2220" w:rsidRPr="00107045">
        <w:rPr>
          <w:rFonts w:ascii="Calibri" w:hAnsi="Calibri"/>
          <w:szCs w:val="24"/>
        </w:rPr>
        <w:t>ek</w:t>
      </w:r>
      <w:r w:rsidR="006B6292" w:rsidRPr="00107045">
        <w:rPr>
          <w:rFonts w:ascii="Calibri" w:hAnsi="Calibri"/>
          <w:szCs w:val="24"/>
        </w:rPr>
        <w:t xml:space="preserve"> pomocy 3”</w:t>
      </w:r>
      <w:r w:rsidR="006D2220" w:rsidRPr="00107045">
        <w:rPr>
          <w:rFonts w:ascii="Calibri" w:hAnsi="Calibri"/>
          <w:szCs w:val="24"/>
        </w:rPr>
        <w:t>)</w:t>
      </w:r>
      <w:r w:rsidR="006B6292" w:rsidRPr="00107045">
        <w:rPr>
          <w:rFonts w:ascii="Calibri" w:hAnsi="Calibri"/>
          <w:szCs w:val="24"/>
        </w:rPr>
        <w:t>;</w:t>
      </w:r>
    </w:p>
    <w:p w14:paraId="31B27452" w14:textId="40F589AB" w:rsidR="00B67AA8" w:rsidRPr="00107045" w:rsidRDefault="00B67AA8" w:rsidP="00107045">
      <w:pPr>
        <w:pStyle w:val="Tekstpodstawowy31"/>
        <w:numPr>
          <w:ilvl w:val="0"/>
          <w:numId w:val="75"/>
        </w:numPr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kierunku pomocy 4 „zapewnienie osobom niepełnosprawnym dostępu do informacji”</w:t>
      </w:r>
      <w:r w:rsidR="006B6292" w:rsidRPr="00107045">
        <w:rPr>
          <w:rFonts w:ascii="Calibri" w:hAnsi="Calibri"/>
          <w:szCs w:val="24"/>
        </w:rPr>
        <w:t xml:space="preserve"> </w:t>
      </w:r>
      <w:r w:rsidR="006D2220" w:rsidRPr="00107045">
        <w:rPr>
          <w:rFonts w:ascii="Calibri" w:hAnsi="Calibri"/>
          <w:szCs w:val="24"/>
        </w:rPr>
        <w:t>(</w:t>
      </w:r>
      <w:r w:rsidR="006B6292" w:rsidRPr="00107045">
        <w:rPr>
          <w:rFonts w:ascii="Calibri" w:hAnsi="Calibri"/>
          <w:szCs w:val="24"/>
        </w:rPr>
        <w:t>„kierun</w:t>
      </w:r>
      <w:r w:rsidR="006D2220" w:rsidRPr="00107045">
        <w:rPr>
          <w:rFonts w:ascii="Calibri" w:hAnsi="Calibri"/>
          <w:szCs w:val="24"/>
        </w:rPr>
        <w:t>ek</w:t>
      </w:r>
      <w:r w:rsidR="006B6292" w:rsidRPr="00107045">
        <w:rPr>
          <w:rFonts w:ascii="Calibri" w:hAnsi="Calibri"/>
          <w:szCs w:val="24"/>
        </w:rPr>
        <w:t xml:space="preserve"> pomocy 4”</w:t>
      </w:r>
      <w:r w:rsidR="006D2220" w:rsidRPr="00107045">
        <w:rPr>
          <w:rFonts w:ascii="Calibri" w:hAnsi="Calibri"/>
          <w:szCs w:val="24"/>
        </w:rPr>
        <w:t>)</w:t>
      </w:r>
      <w:r w:rsidRPr="00107045">
        <w:rPr>
          <w:rFonts w:ascii="Calibri" w:hAnsi="Calibri"/>
          <w:szCs w:val="24"/>
        </w:rPr>
        <w:t>;</w:t>
      </w:r>
    </w:p>
    <w:p w14:paraId="2E78D976" w14:textId="298E31E1" w:rsidR="00B67AA8" w:rsidRPr="00107045" w:rsidRDefault="00B67AA8" w:rsidP="00107045">
      <w:pPr>
        <w:pStyle w:val="Tekstpodstawowy31"/>
        <w:numPr>
          <w:ilvl w:val="0"/>
          <w:numId w:val="75"/>
        </w:numPr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kierunku pomocy 5 „poprawa jakości funkcjonowania otoczenia osób niepełnosprawnych”</w:t>
      </w:r>
      <w:r w:rsidR="006B6292" w:rsidRPr="00107045">
        <w:rPr>
          <w:rFonts w:ascii="Calibri" w:hAnsi="Calibri"/>
          <w:szCs w:val="24"/>
        </w:rPr>
        <w:t xml:space="preserve"> </w:t>
      </w:r>
      <w:r w:rsidR="006D2220" w:rsidRPr="00107045">
        <w:rPr>
          <w:rFonts w:ascii="Calibri" w:hAnsi="Calibri"/>
          <w:szCs w:val="24"/>
        </w:rPr>
        <w:t>(</w:t>
      </w:r>
      <w:r w:rsidR="006B6292" w:rsidRPr="00107045">
        <w:rPr>
          <w:rFonts w:ascii="Calibri" w:hAnsi="Calibri"/>
          <w:szCs w:val="24"/>
        </w:rPr>
        <w:t>„kierun</w:t>
      </w:r>
      <w:r w:rsidR="006D2220" w:rsidRPr="00107045">
        <w:rPr>
          <w:rFonts w:ascii="Calibri" w:hAnsi="Calibri"/>
          <w:szCs w:val="24"/>
        </w:rPr>
        <w:t>ek</w:t>
      </w:r>
      <w:r w:rsidR="006B6292" w:rsidRPr="00107045">
        <w:rPr>
          <w:rFonts w:ascii="Calibri" w:hAnsi="Calibri"/>
          <w:szCs w:val="24"/>
        </w:rPr>
        <w:t xml:space="preserve"> pomocy 5”</w:t>
      </w:r>
      <w:r w:rsidR="006D2220" w:rsidRPr="00107045">
        <w:rPr>
          <w:rFonts w:ascii="Calibri" w:hAnsi="Calibri"/>
          <w:szCs w:val="24"/>
        </w:rPr>
        <w:t>)</w:t>
      </w:r>
      <w:r w:rsidRPr="00107045">
        <w:rPr>
          <w:rFonts w:ascii="Calibri" w:hAnsi="Calibri"/>
          <w:szCs w:val="24"/>
        </w:rPr>
        <w:t>;</w:t>
      </w:r>
    </w:p>
    <w:p w14:paraId="17DD1394" w14:textId="4420FF78" w:rsidR="00B67AA8" w:rsidRPr="00107045" w:rsidRDefault="00B67AA8" w:rsidP="00107045">
      <w:pPr>
        <w:pStyle w:val="Tekstpodstawowy31"/>
        <w:numPr>
          <w:ilvl w:val="0"/>
          <w:numId w:val="75"/>
        </w:numPr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kierunku pomocy 6 „upowszechnianie pozytywnych postaw społecznych wobec osób niepełnosprawnych i wiedzy dotyczącej niepełnosprawności”</w:t>
      </w:r>
      <w:r w:rsidR="006D2220" w:rsidRPr="00107045">
        <w:rPr>
          <w:rFonts w:ascii="Calibri" w:hAnsi="Calibri"/>
          <w:szCs w:val="24"/>
        </w:rPr>
        <w:t xml:space="preserve"> („</w:t>
      </w:r>
      <w:r w:rsidR="006B6292" w:rsidRPr="00107045">
        <w:rPr>
          <w:rFonts w:ascii="Calibri" w:hAnsi="Calibri"/>
          <w:szCs w:val="24"/>
        </w:rPr>
        <w:t>kierun</w:t>
      </w:r>
      <w:r w:rsidR="006D2220" w:rsidRPr="00107045">
        <w:rPr>
          <w:rFonts w:ascii="Calibri" w:hAnsi="Calibri"/>
          <w:szCs w:val="24"/>
        </w:rPr>
        <w:t>ek</w:t>
      </w:r>
      <w:r w:rsidR="006B6292" w:rsidRPr="00107045">
        <w:rPr>
          <w:rFonts w:ascii="Calibri" w:hAnsi="Calibri"/>
          <w:szCs w:val="24"/>
        </w:rPr>
        <w:t xml:space="preserve"> pomocy 6”</w:t>
      </w:r>
      <w:r w:rsidR="006D2220" w:rsidRPr="00107045">
        <w:rPr>
          <w:rFonts w:ascii="Calibri" w:hAnsi="Calibri"/>
          <w:szCs w:val="24"/>
        </w:rPr>
        <w:t>)</w:t>
      </w:r>
      <w:r w:rsidRPr="00107045">
        <w:rPr>
          <w:rFonts w:ascii="Calibri" w:hAnsi="Calibri"/>
          <w:szCs w:val="24"/>
        </w:rPr>
        <w:t>.</w:t>
      </w:r>
    </w:p>
    <w:p w14:paraId="3C7C3E7C" w14:textId="0061EFD5" w:rsidR="00D67985" w:rsidRPr="00107045" w:rsidRDefault="00D67985" w:rsidP="00107045">
      <w:pPr>
        <w:pStyle w:val="Nagwek2"/>
        <w:keepNext w:val="0"/>
        <w:numPr>
          <w:ilvl w:val="0"/>
          <w:numId w:val="3"/>
        </w:numPr>
        <w:spacing w:before="240" w:after="120" w:line="276" w:lineRule="auto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4" w:name="_Toc131769130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Beneficjenci ostateczni </w:t>
      </w:r>
      <w:r w:rsidR="00EF7B75"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oraz uczestnicy </w:t>
      </w:r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projektów</w:t>
      </w:r>
      <w:bookmarkEnd w:id="4"/>
    </w:p>
    <w:p w14:paraId="309E7C06" w14:textId="77777777" w:rsidR="00A005EF" w:rsidRPr="00107045" w:rsidRDefault="00F074B3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Beneficjentami ostatecznymi projektu mogą być</w:t>
      </w:r>
      <w:r w:rsidR="00A005EF" w:rsidRPr="00107045">
        <w:rPr>
          <w:rFonts w:ascii="Calibri" w:hAnsi="Calibri"/>
          <w:szCs w:val="24"/>
        </w:rPr>
        <w:t>:</w:t>
      </w:r>
    </w:p>
    <w:p w14:paraId="5DCCCCCB" w14:textId="212F8BA0" w:rsidR="00A005EF" w:rsidRPr="00107045" w:rsidRDefault="00F074B3" w:rsidP="00107045">
      <w:pPr>
        <w:pStyle w:val="Tekstpodstawowy31"/>
        <w:numPr>
          <w:ilvl w:val="0"/>
          <w:numId w:val="5"/>
        </w:numPr>
        <w:spacing w:after="120" w:line="276" w:lineRule="auto"/>
        <w:ind w:left="357" w:hanging="357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osoby niepełnosprawne posiadające aktualne orzeczenie o stopniu niepełnosprawności</w:t>
      </w:r>
      <w:r w:rsidR="00A005EF" w:rsidRPr="00107045">
        <w:rPr>
          <w:rFonts w:ascii="Calibri" w:hAnsi="Calibri"/>
          <w:szCs w:val="24"/>
        </w:rPr>
        <w:t>;</w:t>
      </w:r>
    </w:p>
    <w:p w14:paraId="2C4F4732" w14:textId="77777777" w:rsidR="00A005EF" w:rsidRPr="00107045" w:rsidRDefault="00A005EF" w:rsidP="00107045">
      <w:pPr>
        <w:pStyle w:val="Tekstpodstawowy31"/>
        <w:numPr>
          <w:ilvl w:val="0"/>
          <w:numId w:val="5"/>
        </w:numPr>
        <w:spacing w:after="120" w:line="276" w:lineRule="auto"/>
        <w:ind w:left="357" w:hanging="357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osoby niepełnosprawne posiadające aktualne </w:t>
      </w:r>
      <w:r w:rsidR="00F074B3" w:rsidRPr="00107045">
        <w:rPr>
          <w:rFonts w:ascii="Calibri" w:hAnsi="Calibri"/>
          <w:szCs w:val="24"/>
        </w:rPr>
        <w:t>orzeczenie o niepełnosprawności</w:t>
      </w:r>
      <w:r w:rsidRPr="00107045">
        <w:rPr>
          <w:rFonts w:ascii="Calibri" w:hAnsi="Calibri"/>
          <w:szCs w:val="24"/>
        </w:rPr>
        <w:t>;</w:t>
      </w:r>
    </w:p>
    <w:p w14:paraId="745F9F14" w14:textId="0DCE1F94" w:rsidR="00F074B3" w:rsidRPr="00107045" w:rsidRDefault="00A005EF" w:rsidP="00107045">
      <w:pPr>
        <w:pStyle w:val="Tekstpodstawowy31"/>
        <w:numPr>
          <w:ilvl w:val="0"/>
          <w:numId w:val="5"/>
        </w:numPr>
        <w:spacing w:after="120" w:line="276" w:lineRule="auto"/>
        <w:ind w:left="357" w:hanging="357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osoby niepełnosprawne posiadające</w:t>
      </w:r>
      <w:r w:rsidR="00F074B3" w:rsidRPr="00107045">
        <w:rPr>
          <w:rFonts w:ascii="Calibri" w:hAnsi="Calibri"/>
          <w:szCs w:val="24"/>
        </w:rPr>
        <w:t xml:space="preserve"> aktualne orzeczenie równoważne (orzeczenie lekarza orzecznika Zakładu Ubezpieczeń Społecznych lub orzeczenie o zaliczeniu do jednej z grup inwalidów).</w:t>
      </w:r>
    </w:p>
    <w:p w14:paraId="30994A08" w14:textId="0852C4D3" w:rsidR="005F0FF5" w:rsidRPr="008216BF" w:rsidRDefault="005F0FF5" w:rsidP="008216BF">
      <w:pPr>
        <w:pStyle w:val="Nagwek3"/>
        <w:rPr>
          <w:color w:val="006600"/>
        </w:rPr>
      </w:pPr>
      <w:r w:rsidRPr="008216BF">
        <w:rPr>
          <w:color w:val="006600"/>
        </w:rPr>
        <w:t>Orzeczenia o niepełnosprawności</w:t>
      </w:r>
    </w:p>
    <w:p w14:paraId="03534DC0" w14:textId="433CFECE" w:rsidR="005F0FF5" w:rsidRPr="00107045" w:rsidRDefault="005F0FF5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Osoba, która chce uczestniczyć w projekcie w kierunku </w:t>
      </w:r>
      <w:r w:rsidR="00D67985" w:rsidRPr="00107045">
        <w:rPr>
          <w:rFonts w:ascii="Calibri" w:hAnsi="Calibri"/>
          <w:szCs w:val="24"/>
        </w:rPr>
        <w:t xml:space="preserve">pomocy 1 </w:t>
      </w:r>
      <w:r w:rsidRPr="00107045">
        <w:rPr>
          <w:rFonts w:ascii="Calibri" w:hAnsi="Calibri"/>
          <w:szCs w:val="24"/>
        </w:rPr>
        <w:t>lub w</w:t>
      </w:r>
      <w:r w:rsidR="00D67985" w:rsidRPr="00107045">
        <w:rPr>
          <w:rFonts w:ascii="Calibri" w:hAnsi="Calibri"/>
          <w:szCs w:val="24"/>
        </w:rPr>
        <w:t xml:space="preserve"> kierunku pomocy 2</w:t>
      </w:r>
      <w:r w:rsidRPr="00107045">
        <w:rPr>
          <w:rFonts w:ascii="Calibri" w:hAnsi="Calibri"/>
          <w:szCs w:val="24"/>
        </w:rPr>
        <w:t>, musi przedstawić Twojej organizacji aktualne orzeczenie o niepełnosprawności (</w:t>
      </w:r>
      <w:r w:rsidR="000B2C4C">
        <w:rPr>
          <w:rFonts w:ascii="Calibri" w:hAnsi="Calibri"/>
          <w:szCs w:val="24"/>
        </w:rPr>
        <w:t xml:space="preserve">w przypadku osób do 16 roku życia) lub </w:t>
      </w:r>
      <w:r w:rsidRPr="00107045">
        <w:rPr>
          <w:rFonts w:ascii="Calibri" w:hAnsi="Calibri"/>
          <w:szCs w:val="24"/>
        </w:rPr>
        <w:t xml:space="preserve">stopniu niepełnosprawności. Jest to warunek </w:t>
      </w:r>
      <w:r w:rsidR="00D67985" w:rsidRPr="00107045">
        <w:rPr>
          <w:rFonts w:ascii="Calibri" w:hAnsi="Calibri"/>
          <w:szCs w:val="24"/>
        </w:rPr>
        <w:t>udziału w</w:t>
      </w:r>
      <w:r w:rsidRPr="00107045">
        <w:rPr>
          <w:rFonts w:ascii="Calibri" w:hAnsi="Calibri"/>
          <w:szCs w:val="24"/>
        </w:rPr>
        <w:t> </w:t>
      </w:r>
      <w:r w:rsidR="00D67985" w:rsidRPr="00107045">
        <w:rPr>
          <w:rFonts w:ascii="Calibri" w:hAnsi="Calibri"/>
          <w:szCs w:val="24"/>
        </w:rPr>
        <w:t>projekcie</w:t>
      </w:r>
      <w:r w:rsidRPr="00107045">
        <w:rPr>
          <w:rFonts w:ascii="Calibri" w:hAnsi="Calibri"/>
          <w:szCs w:val="24"/>
        </w:rPr>
        <w:t>.</w:t>
      </w:r>
      <w:r w:rsidR="00D67985" w:rsidRPr="00107045">
        <w:rPr>
          <w:rFonts w:ascii="Calibri" w:hAnsi="Calibri"/>
          <w:szCs w:val="24"/>
        </w:rPr>
        <w:t xml:space="preserve"> </w:t>
      </w:r>
      <w:r w:rsidRPr="00107045">
        <w:rPr>
          <w:rFonts w:ascii="Calibri" w:hAnsi="Calibri"/>
          <w:szCs w:val="24"/>
        </w:rPr>
        <w:t>Musi zostać spełniony najpóźniej w dniu przystąpienia do projektu.</w:t>
      </w:r>
    </w:p>
    <w:p w14:paraId="05477D6F" w14:textId="35CC9553" w:rsidR="00D67985" w:rsidRPr="00107045" w:rsidRDefault="005F0FF5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  <w:szCs w:val="24"/>
        </w:rPr>
        <w:t xml:space="preserve">Pamiętaj, że musisz </w:t>
      </w:r>
      <w:r w:rsidR="002644DC" w:rsidRPr="00107045">
        <w:rPr>
          <w:rFonts w:ascii="Calibri" w:hAnsi="Calibri"/>
          <w:szCs w:val="24"/>
        </w:rPr>
        <w:t xml:space="preserve">posiadać kserokopie orzeczeń i udostępniać je PFRON podczas czynności kontrolnych oraz wizyt monitoringowych. Kserokopie musisz potwierdzić </w:t>
      </w:r>
      <w:r w:rsidR="00D67985" w:rsidRPr="00107045">
        <w:rPr>
          <w:rFonts w:ascii="Calibri" w:hAnsi="Calibri"/>
          <w:szCs w:val="24"/>
        </w:rPr>
        <w:t>za zgodność z</w:t>
      </w:r>
      <w:r w:rsidR="00D97DEC" w:rsidRPr="00107045">
        <w:rPr>
          <w:rFonts w:ascii="Calibri" w:hAnsi="Calibri"/>
          <w:szCs w:val="24"/>
        </w:rPr>
        <w:t> </w:t>
      </w:r>
      <w:r w:rsidR="00D67985" w:rsidRPr="00107045">
        <w:rPr>
          <w:rFonts w:ascii="Calibri" w:hAnsi="Calibri"/>
          <w:szCs w:val="24"/>
        </w:rPr>
        <w:t>oryginałem</w:t>
      </w:r>
      <w:r w:rsidR="002644DC" w:rsidRPr="00107045">
        <w:rPr>
          <w:rFonts w:ascii="Calibri" w:hAnsi="Calibri"/>
          <w:szCs w:val="24"/>
        </w:rPr>
        <w:t>.</w:t>
      </w:r>
    </w:p>
    <w:p w14:paraId="0615BDE4" w14:textId="1CC759D3" w:rsidR="002644DC" w:rsidRPr="00107045" w:rsidRDefault="002644DC" w:rsidP="00107045">
      <w:pPr>
        <w:pStyle w:val="Tekstpodstawowy31"/>
        <w:spacing w:after="120" w:line="276" w:lineRule="auto"/>
        <w:jc w:val="left"/>
        <w:rPr>
          <w:rFonts w:ascii="Calibri" w:hAnsi="Calibri" w:cs="Calibri"/>
          <w:szCs w:val="24"/>
        </w:rPr>
      </w:pPr>
      <w:r w:rsidRPr="00107045">
        <w:rPr>
          <w:rFonts w:ascii="Calibri" w:hAnsi="Calibri" w:cs="Calibri"/>
          <w:szCs w:val="24"/>
        </w:rPr>
        <w:t xml:space="preserve">Osoba, która w projekcie korzysta wyłącznie z jednorazowych porad lub informacji (w tym drogą telefoniczną lub internetową) nie musi przedstawiać aktualnego orzeczenia. Ten rodzaj wsparcia jest realizowany w zadaniu </w:t>
      </w:r>
      <w:bookmarkStart w:id="5" w:name="_Hlk138337494"/>
      <w:r w:rsidRPr="00107045">
        <w:rPr>
          <w:rFonts w:ascii="Calibri" w:hAnsi="Calibri" w:cs="Calibri"/>
          <w:szCs w:val="24"/>
        </w:rPr>
        <w:t>p</w:t>
      </w:r>
      <w:r w:rsidR="00C30007">
        <w:rPr>
          <w:rFonts w:ascii="Calibri" w:hAnsi="Calibri" w:cs="Calibri"/>
          <w:szCs w:val="24"/>
        </w:rPr>
        <w:t xml:space="preserve">od nazwą </w:t>
      </w:r>
      <w:bookmarkEnd w:id="5"/>
      <w:r w:rsidRPr="00107045">
        <w:rPr>
          <w:rFonts w:ascii="Calibri" w:hAnsi="Calibri" w:cs="Calibri"/>
          <w:szCs w:val="24"/>
        </w:rPr>
        <w:t>„prowadzenie poradnictwa psychologicznego, społeczno-prawnego oraz udzielanie informacji na temat przysługujących uprawnień, dostępnych usług, sprzętu rehabilitacyjnego i pomocy technicznej dla osób niepełnosprawnych” (kierunek pomocy 2).</w:t>
      </w:r>
      <w:r w:rsidRPr="00107045">
        <w:rPr>
          <w:rFonts w:ascii="Calibri" w:hAnsi="Calibri" w:cs="Calibri"/>
          <w:szCs w:val="24"/>
        </w:rPr>
        <w:br w:type="page"/>
      </w:r>
    </w:p>
    <w:p w14:paraId="0E73B434" w14:textId="3914080B" w:rsidR="00D67985" w:rsidRPr="00107045" w:rsidRDefault="00A57A1B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lastRenderedPageBreak/>
        <w:t xml:space="preserve">Jeżeli w trakcie projektu skończy się ważność orzeczenia, beneficjent ostateczny może nadal brać udział tym projekcie, </w:t>
      </w:r>
      <w:r w:rsidR="004D013F" w:rsidRPr="00107045">
        <w:rPr>
          <w:rFonts w:ascii="Calibri" w:hAnsi="Calibri"/>
          <w:szCs w:val="24"/>
        </w:rPr>
        <w:t>przed wydaniem kolejnego orzeczenia</w:t>
      </w:r>
      <w:r w:rsidRPr="00107045">
        <w:rPr>
          <w:rFonts w:ascii="Calibri" w:hAnsi="Calibri"/>
          <w:szCs w:val="24"/>
        </w:rPr>
        <w:t>.</w:t>
      </w:r>
      <w:r w:rsidR="00B54D03" w:rsidRPr="00107045">
        <w:rPr>
          <w:rFonts w:ascii="Calibri" w:hAnsi="Calibri"/>
          <w:szCs w:val="24"/>
        </w:rPr>
        <w:t xml:space="preserve"> K</w:t>
      </w:r>
      <w:r w:rsidR="00D67985" w:rsidRPr="00107045">
        <w:rPr>
          <w:rFonts w:ascii="Calibri" w:hAnsi="Calibri"/>
          <w:szCs w:val="24"/>
        </w:rPr>
        <w:t xml:space="preserve">oszty udziału </w:t>
      </w:r>
      <w:r w:rsidRPr="00107045">
        <w:rPr>
          <w:rFonts w:ascii="Calibri" w:hAnsi="Calibri"/>
          <w:szCs w:val="24"/>
        </w:rPr>
        <w:t xml:space="preserve">tej osoby w </w:t>
      </w:r>
      <w:r w:rsidR="00D67985" w:rsidRPr="00107045">
        <w:rPr>
          <w:rFonts w:ascii="Calibri" w:hAnsi="Calibri"/>
          <w:szCs w:val="24"/>
        </w:rPr>
        <w:t xml:space="preserve">projekcie </w:t>
      </w:r>
      <w:r w:rsidRPr="00107045">
        <w:rPr>
          <w:rFonts w:ascii="Calibri" w:hAnsi="Calibri"/>
          <w:szCs w:val="24"/>
        </w:rPr>
        <w:t xml:space="preserve">uznamy za kwalifikowalne, jeżeli </w:t>
      </w:r>
      <w:r w:rsidR="00D67985" w:rsidRPr="00107045">
        <w:rPr>
          <w:rFonts w:ascii="Calibri" w:hAnsi="Calibri"/>
          <w:szCs w:val="24"/>
        </w:rPr>
        <w:t xml:space="preserve">kolejne orzeczenie </w:t>
      </w:r>
      <w:r w:rsidRPr="00107045">
        <w:rPr>
          <w:rFonts w:ascii="Calibri" w:hAnsi="Calibri"/>
          <w:szCs w:val="24"/>
        </w:rPr>
        <w:t xml:space="preserve">będzie obejmować </w:t>
      </w:r>
      <w:r w:rsidR="00D67985" w:rsidRPr="00107045">
        <w:rPr>
          <w:rFonts w:ascii="Calibri" w:hAnsi="Calibri"/>
          <w:szCs w:val="24"/>
        </w:rPr>
        <w:t>okres korzystania ze wsparcia w projekcie.</w:t>
      </w:r>
    </w:p>
    <w:p w14:paraId="1FAEDDD3" w14:textId="4611F290" w:rsidR="00A57A1B" w:rsidRPr="008216BF" w:rsidRDefault="00A57A1B" w:rsidP="00107045">
      <w:pPr>
        <w:pStyle w:val="Nagwek3"/>
        <w:rPr>
          <w:color w:val="006600"/>
        </w:rPr>
      </w:pPr>
      <w:r w:rsidRPr="008216BF">
        <w:rPr>
          <w:color w:val="006600"/>
        </w:rPr>
        <w:t>Udział w kilku projektach</w:t>
      </w:r>
    </w:p>
    <w:p w14:paraId="27D9842D" w14:textId="502D3AE3" w:rsidR="00094E99" w:rsidRPr="00107045" w:rsidRDefault="00D67985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Beneficjent ostateczny może </w:t>
      </w:r>
      <w:r w:rsidR="00AF0CCB" w:rsidRPr="00107045">
        <w:rPr>
          <w:rFonts w:ascii="Calibri" w:hAnsi="Calibri"/>
        </w:rPr>
        <w:t xml:space="preserve">w tym samym czasie </w:t>
      </w:r>
      <w:r w:rsidR="00094E99" w:rsidRPr="00107045">
        <w:rPr>
          <w:rFonts w:ascii="Calibri" w:hAnsi="Calibri"/>
        </w:rPr>
        <w:t xml:space="preserve">brać udział w </w:t>
      </w:r>
      <w:r w:rsidRPr="00107045">
        <w:rPr>
          <w:rFonts w:ascii="Calibri" w:hAnsi="Calibri"/>
        </w:rPr>
        <w:t xml:space="preserve">kilku </w:t>
      </w:r>
      <w:r w:rsidR="00427B7C" w:rsidRPr="00107045">
        <w:rPr>
          <w:rFonts w:ascii="Calibri" w:hAnsi="Calibri"/>
        </w:rPr>
        <w:t xml:space="preserve">równocześnie realizowanych </w:t>
      </w:r>
      <w:r w:rsidRPr="00107045">
        <w:rPr>
          <w:rFonts w:ascii="Calibri" w:hAnsi="Calibri"/>
        </w:rPr>
        <w:t>projekt</w:t>
      </w:r>
      <w:r w:rsidR="00094E99" w:rsidRPr="00107045">
        <w:rPr>
          <w:rFonts w:ascii="Calibri" w:hAnsi="Calibri"/>
        </w:rPr>
        <w:t xml:space="preserve">ach, o ile w każdym </w:t>
      </w:r>
      <w:r w:rsidR="00AF0CCB" w:rsidRPr="00107045">
        <w:rPr>
          <w:rFonts w:ascii="Calibri" w:hAnsi="Calibri"/>
        </w:rPr>
        <w:t>projekcie</w:t>
      </w:r>
      <w:r w:rsidR="00094E99" w:rsidRPr="00107045">
        <w:rPr>
          <w:rFonts w:ascii="Calibri" w:hAnsi="Calibri"/>
        </w:rPr>
        <w:t xml:space="preserve"> osiągnie inne efekty. </w:t>
      </w:r>
      <w:r w:rsidR="00702219">
        <w:rPr>
          <w:rFonts w:ascii="Calibri" w:hAnsi="Calibri"/>
        </w:rPr>
        <w:t>Z</w:t>
      </w:r>
      <w:r w:rsidR="0004244A" w:rsidRPr="00107045">
        <w:rPr>
          <w:rFonts w:ascii="Calibri" w:hAnsi="Calibri"/>
        </w:rPr>
        <w:t>weryfikuj</w:t>
      </w:r>
      <w:r w:rsidR="00702219">
        <w:rPr>
          <w:rFonts w:ascii="Calibri" w:hAnsi="Calibri"/>
        </w:rPr>
        <w:t>emy</w:t>
      </w:r>
      <w:r w:rsidR="0004244A" w:rsidRPr="00107045">
        <w:rPr>
          <w:rFonts w:ascii="Calibri" w:hAnsi="Calibri"/>
        </w:rPr>
        <w:t xml:space="preserve"> to </w:t>
      </w:r>
      <w:r w:rsidR="00094E99" w:rsidRPr="00107045">
        <w:rPr>
          <w:rFonts w:ascii="Calibri" w:hAnsi="Calibri"/>
        </w:rPr>
        <w:t>dla form wsparcia</w:t>
      </w:r>
      <w:r w:rsidR="0004244A" w:rsidRPr="00107045">
        <w:rPr>
          <w:rFonts w:ascii="Calibri" w:hAnsi="Calibri"/>
        </w:rPr>
        <w:t>,</w:t>
      </w:r>
      <w:r w:rsidR="00094E99" w:rsidRPr="00107045">
        <w:rPr>
          <w:rFonts w:ascii="Calibri" w:hAnsi="Calibri"/>
        </w:rPr>
        <w:t xml:space="preserve"> </w:t>
      </w:r>
      <w:r w:rsidR="00AF0CCB" w:rsidRPr="00107045">
        <w:rPr>
          <w:rFonts w:ascii="Calibri" w:hAnsi="Calibri"/>
        </w:rPr>
        <w:t>z</w:t>
      </w:r>
      <w:r w:rsidR="0004244A" w:rsidRPr="00107045">
        <w:rPr>
          <w:rFonts w:ascii="Calibri" w:hAnsi="Calibri"/>
        </w:rPr>
        <w:t> </w:t>
      </w:r>
      <w:r w:rsidR="00AF0CCB" w:rsidRPr="00107045">
        <w:rPr>
          <w:rFonts w:ascii="Calibri" w:hAnsi="Calibri"/>
        </w:rPr>
        <w:t xml:space="preserve">których korzysta </w:t>
      </w:r>
      <w:r w:rsidR="00702219">
        <w:rPr>
          <w:rFonts w:ascii="Calibri" w:hAnsi="Calibri"/>
        </w:rPr>
        <w:t>beneficjent.</w:t>
      </w:r>
      <w:r w:rsidR="00AF0CCB" w:rsidRPr="00107045">
        <w:rPr>
          <w:rFonts w:ascii="Calibri" w:hAnsi="Calibri"/>
        </w:rPr>
        <w:t xml:space="preserve"> Mogą to być te same formy wsparcia w kilku projektach – ważne jest to, aby cel ich realizacji w każdym projekcie był inny.</w:t>
      </w:r>
    </w:p>
    <w:p w14:paraId="46613497" w14:textId="1E909D5B" w:rsidR="00094E99" w:rsidRPr="00107045" w:rsidRDefault="00D67985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Beneficjent ostateczny </w:t>
      </w:r>
      <w:r w:rsidR="00AF0CCB" w:rsidRPr="00107045">
        <w:rPr>
          <w:rFonts w:ascii="Calibri" w:hAnsi="Calibri"/>
        </w:rPr>
        <w:t xml:space="preserve">po zakończeniu udziału w projekcie </w:t>
      </w:r>
      <w:r w:rsidRPr="00107045">
        <w:rPr>
          <w:rFonts w:ascii="Calibri" w:hAnsi="Calibri"/>
        </w:rPr>
        <w:t>może przystąpić do</w:t>
      </w:r>
      <w:r w:rsidR="00AF0CCB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innego projektu. </w:t>
      </w:r>
      <w:r w:rsidR="00AF0CCB" w:rsidRPr="00107045">
        <w:rPr>
          <w:rFonts w:ascii="Calibri" w:hAnsi="Calibri"/>
        </w:rPr>
        <w:t>Może to zrobić także wówczas</w:t>
      </w:r>
      <w:r w:rsidRPr="00107045">
        <w:rPr>
          <w:rFonts w:ascii="Calibri" w:hAnsi="Calibri"/>
        </w:rPr>
        <w:t>, gdy oba projekty dotyczą tego samego kierunku pomocy i tych samych form wsparcia, a terminy realizacji projektów pokrywają się</w:t>
      </w:r>
      <w:r w:rsidR="00427B7C" w:rsidRPr="00107045">
        <w:rPr>
          <w:rFonts w:ascii="Calibri" w:hAnsi="Calibri"/>
        </w:rPr>
        <w:t xml:space="preserve">. Ważne jest, aby w tym samym okresie nie został wykazany jako beneficjent ostateczny </w:t>
      </w:r>
      <w:r w:rsidRPr="00107045">
        <w:rPr>
          <w:rFonts w:ascii="Calibri" w:hAnsi="Calibri"/>
        </w:rPr>
        <w:t>w obu projektach równocześnie.</w:t>
      </w:r>
    </w:p>
    <w:p w14:paraId="3E8A2477" w14:textId="256A5DAF" w:rsidR="00D67985" w:rsidRPr="00107045" w:rsidRDefault="00094E99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„</w:t>
      </w:r>
      <w:r w:rsidR="00427B7C" w:rsidRPr="00107045">
        <w:rPr>
          <w:rFonts w:ascii="Calibri" w:hAnsi="Calibri"/>
        </w:rPr>
        <w:t>Projekty realizowane równocześnie”</w:t>
      </w:r>
      <w:r w:rsidR="007032EC" w:rsidRPr="00107045">
        <w:rPr>
          <w:rFonts w:ascii="Calibri" w:hAnsi="Calibri"/>
        </w:rPr>
        <w:t xml:space="preserve"> oznacza</w:t>
      </w:r>
      <w:r w:rsidR="00D67985" w:rsidRPr="00107045">
        <w:rPr>
          <w:rFonts w:ascii="Calibri" w:hAnsi="Calibri"/>
        </w:rPr>
        <w:t xml:space="preserve"> sytuację, w której terminy realizacji poszczególnych projektów pokrywają się w</w:t>
      </w:r>
      <w:r w:rsidR="009A6D91" w:rsidRPr="00107045">
        <w:rPr>
          <w:rFonts w:ascii="Calibri" w:hAnsi="Calibri"/>
        </w:rPr>
        <w:t> </w:t>
      </w:r>
      <w:r w:rsidR="00D67985" w:rsidRPr="00107045">
        <w:rPr>
          <w:rFonts w:ascii="Calibri" w:hAnsi="Calibri"/>
        </w:rPr>
        <w:t>zakresie co najmniej 1 dnia kalendarzowego.</w:t>
      </w:r>
    </w:p>
    <w:p w14:paraId="7AE337B9" w14:textId="7BA36530" w:rsidR="00094E99" w:rsidRPr="008216BF" w:rsidRDefault="00094E99" w:rsidP="00107045">
      <w:pPr>
        <w:pStyle w:val="Nagwek3"/>
        <w:rPr>
          <w:color w:val="006600"/>
        </w:rPr>
      </w:pPr>
      <w:r w:rsidRPr="008216BF">
        <w:rPr>
          <w:color w:val="006600"/>
        </w:rPr>
        <w:t>Podopieczni placówek finansowanych ze środków publicznych</w:t>
      </w:r>
    </w:p>
    <w:p w14:paraId="4CC51F29" w14:textId="77777777" w:rsidR="00427B7C" w:rsidRPr="00107045" w:rsidRDefault="00427B7C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Jeżeli beneficjentem ostatecznym jest:</w:t>
      </w:r>
    </w:p>
    <w:p w14:paraId="3DA5C6EC" w14:textId="41B18FB7" w:rsidR="00427B7C" w:rsidRPr="00107045" w:rsidRDefault="00427B7C" w:rsidP="00107045">
      <w:pPr>
        <w:pStyle w:val="Tekstpodstawowy31"/>
        <w:numPr>
          <w:ilvl w:val="0"/>
          <w:numId w:val="6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>uczestnik warsztatu terapii zajęciowej;</w:t>
      </w:r>
    </w:p>
    <w:p w14:paraId="29C81753" w14:textId="14FD8F85" w:rsidR="00427B7C" w:rsidRPr="00107045" w:rsidRDefault="00427B7C" w:rsidP="00107045">
      <w:pPr>
        <w:pStyle w:val="Tekstpodstawowy31"/>
        <w:numPr>
          <w:ilvl w:val="0"/>
          <w:numId w:val="6"/>
        </w:numPr>
        <w:spacing w:after="120" w:line="276" w:lineRule="auto"/>
        <w:ind w:left="357" w:hanging="357"/>
        <w:jc w:val="left"/>
        <w:rPr>
          <w:rFonts w:ascii="Calibri" w:hAnsi="Calibri" w:cs="Calibri"/>
        </w:rPr>
      </w:pPr>
      <w:r w:rsidRPr="00107045">
        <w:rPr>
          <w:rFonts w:ascii="Calibri" w:hAnsi="Calibri" w:cs="Calibri"/>
        </w:rPr>
        <w:t>uczestnik środowiskowego domu samopomoc</w:t>
      </w:r>
      <w:r w:rsidR="00C30007">
        <w:rPr>
          <w:rFonts w:ascii="Calibri" w:hAnsi="Calibri" w:cs="Calibri"/>
        </w:rPr>
        <w:t>y</w:t>
      </w:r>
      <w:r w:rsidRPr="00107045">
        <w:rPr>
          <w:rFonts w:ascii="Calibri" w:hAnsi="Calibri" w:cs="Calibri"/>
        </w:rPr>
        <w:t>;</w:t>
      </w:r>
    </w:p>
    <w:p w14:paraId="4E5FF8DE" w14:textId="6BE0F6AD" w:rsidR="00427B7C" w:rsidRPr="00107045" w:rsidRDefault="00427B7C" w:rsidP="00107045">
      <w:pPr>
        <w:pStyle w:val="Tekstpodstawowy31"/>
        <w:numPr>
          <w:ilvl w:val="0"/>
          <w:numId w:val="6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 w:cs="Calibri"/>
        </w:rPr>
        <w:t>mieszkaniec / podopieczny innej placówki finansowanej ze środków publicznych;</w:t>
      </w:r>
    </w:p>
    <w:p w14:paraId="63836BB0" w14:textId="43C72A29" w:rsidR="00A520EF" w:rsidRPr="00107045" w:rsidRDefault="00D72664" w:rsidP="00107045">
      <w:pPr>
        <w:pStyle w:val="Tekstpodstawowy31"/>
        <w:spacing w:after="120" w:line="276" w:lineRule="auto"/>
        <w:jc w:val="left"/>
        <w:rPr>
          <w:rFonts w:ascii="Calibri" w:hAnsi="Calibri" w:cs="Calibri"/>
        </w:rPr>
      </w:pPr>
      <w:r w:rsidRPr="00107045">
        <w:rPr>
          <w:rFonts w:ascii="Calibri" w:hAnsi="Calibri"/>
        </w:rPr>
        <w:t xml:space="preserve">pamiętaj, że zakres projektu </w:t>
      </w:r>
      <w:r w:rsidRPr="00107045">
        <w:rPr>
          <w:rFonts w:ascii="Calibri" w:hAnsi="Calibri" w:cs="Calibri"/>
        </w:rPr>
        <w:t>nie może dotyczyć działań, które są realizowane na rzecz tej osoby zgodnie z programem / planem wsparcia opracowanym, zgodnie z przepisami prawa, w tej placówce.</w:t>
      </w:r>
    </w:p>
    <w:p w14:paraId="48CA2F06" w14:textId="77777777" w:rsidR="00A520EF" w:rsidRPr="00107045" w:rsidRDefault="00A520EF" w:rsidP="00125271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8216BF">
        <w:rPr>
          <w:rFonts w:ascii="Calibri" w:hAnsi="Calibri" w:cs="Calibri"/>
          <w:b/>
          <w:bCs/>
          <w:color w:val="006600"/>
        </w:rPr>
        <w:t>Przykładowo</w:t>
      </w:r>
      <w:r w:rsidRPr="00107045">
        <w:rPr>
          <w:rFonts w:ascii="Calibri" w:hAnsi="Calibri" w:cs="Calibri"/>
          <w:color w:val="800000"/>
        </w:rPr>
        <w:t>:</w:t>
      </w:r>
      <w:r w:rsidRPr="00107045">
        <w:rPr>
          <w:rFonts w:ascii="Calibri" w:hAnsi="Calibri" w:cs="Calibri"/>
        </w:rPr>
        <w:t xml:space="preserve"> </w:t>
      </w:r>
      <w:r w:rsidRPr="00107045">
        <w:rPr>
          <w:rFonts w:ascii="Calibri" w:hAnsi="Calibri"/>
        </w:rPr>
        <w:t>indywidualny program rehabilitacji i terapii przygotowany przez radę programową warsztatu.</w:t>
      </w:r>
    </w:p>
    <w:p w14:paraId="54A5BF79" w14:textId="1812E144" w:rsidR="00D67985" w:rsidRPr="00107045" w:rsidRDefault="00D67985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W projekcie nie </w:t>
      </w:r>
      <w:r w:rsidR="00D72664" w:rsidRPr="00107045">
        <w:rPr>
          <w:rFonts w:ascii="Calibri" w:hAnsi="Calibri"/>
        </w:rPr>
        <w:t xml:space="preserve">możesz wykazać </w:t>
      </w:r>
      <w:r w:rsidRPr="00107045">
        <w:rPr>
          <w:rFonts w:ascii="Calibri" w:hAnsi="Calibri"/>
        </w:rPr>
        <w:t>koszt</w:t>
      </w:r>
      <w:r w:rsidR="00D72664" w:rsidRPr="00107045">
        <w:rPr>
          <w:rFonts w:ascii="Calibri" w:hAnsi="Calibri"/>
        </w:rPr>
        <w:t>ów</w:t>
      </w:r>
      <w:r w:rsidRPr="00107045">
        <w:rPr>
          <w:rFonts w:ascii="Calibri" w:hAnsi="Calibri"/>
        </w:rPr>
        <w:t xml:space="preserve"> związan</w:t>
      </w:r>
      <w:r w:rsidR="00D72664" w:rsidRPr="00107045">
        <w:rPr>
          <w:rFonts w:ascii="Calibri" w:hAnsi="Calibri"/>
        </w:rPr>
        <w:t>ych</w:t>
      </w:r>
      <w:r w:rsidRPr="00107045">
        <w:rPr>
          <w:rFonts w:ascii="Calibri" w:hAnsi="Calibri"/>
        </w:rPr>
        <w:t xml:space="preserve"> z wykorzystaniem pomieszczeń bądź sprzętu należącego do </w:t>
      </w:r>
      <w:r w:rsidR="00D72664" w:rsidRPr="00107045">
        <w:rPr>
          <w:rFonts w:ascii="Calibri" w:hAnsi="Calibri"/>
        </w:rPr>
        <w:t>placówki finansowanej ze środków publicznych</w:t>
      </w:r>
      <w:r w:rsidRPr="00107045">
        <w:rPr>
          <w:rFonts w:ascii="Calibri" w:hAnsi="Calibri"/>
        </w:rPr>
        <w:t>.</w:t>
      </w:r>
    </w:p>
    <w:p w14:paraId="3BF3F603" w14:textId="59E2C8AF" w:rsidR="00A520EF" w:rsidRPr="00107045" w:rsidRDefault="00EF7B75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 ogłoszeniu o konkursie </w:t>
      </w:r>
      <w:r w:rsidR="00D72664" w:rsidRPr="00107045">
        <w:rPr>
          <w:rFonts w:ascii="Calibri" w:hAnsi="Calibri" w:cs="Calibri"/>
        </w:rPr>
        <w:t xml:space="preserve">możemy </w:t>
      </w:r>
      <w:r w:rsidR="00235310" w:rsidRPr="00107045">
        <w:rPr>
          <w:rFonts w:ascii="Calibri" w:hAnsi="Calibri" w:cs="Calibri"/>
        </w:rPr>
        <w:t>wskazać</w:t>
      </w:r>
      <w:r w:rsidR="00D72664" w:rsidRPr="00107045">
        <w:rPr>
          <w:rFonts w:ascii="Calibri" w:hAnsi="Calibri" w:cs="Calibri"/>
        </w:rPr>
        <w:t xml:space="preserve"> </w:t>
      </w:r>
      <w:r w:rsidRPr="00107045">
        <w:rPr>
          <w:rFonts w:ascii="Calibri" w:hAnsi="Calibri" w:cs="Calibri"/>
        </w:rPr>
        <w:t>dodatkowe zastrzeżenia co</w:t>
      </w:r>
      <w:r w:rsidR="00D72664" w:rsidRPr="00107045">
        <w:rPr>
          <w:rFonts w:ascii="Calibri" w:hAnsi="Calibri" w:cs="Calibri"/>
        </w:rPr>
        <w:t xml:space="preserve"> </w:t>
      </w:r>
      <w:r w:rsidRPr="00107045">
        <w:rPr>
          <w:rFonts w:ascii="Calibri" w:hAnsi="Calibri" w:cs="Calibri"/>
        </w:rPr>
        <w:t>do</w:t>
      </w:r>
      <w:r w:rsidR="00D72664" w:rsidRPr="00107045">
        <w:rPr>
          <w:rFonts w:ascii="Calibri" w:hAnsi="Calibri" w:cs="Calibri"/>
        </w:rPr>
        <w:t xml:space="preserve"> udziału w projekcie</w:t>
      </w:r>
      <w:r w:rsidRPr="00107045">
        <w:rPr>
          <w:rFonts w:ascii="Calibri" w:hAnsi="Calibri" w:cs="Calibri"/>
        </w:rPr>
        <w:t xml:space="preserve"> </w:t>
      </w:r>
      <w:r w:rsidR="00D72664" w:rsidRPr="00107045">
        <w:rPr>
          <w:rFonts w:ascii="Calibri" w:hAnsi="Calibri" w:cs="Calibri"/>
        </w:rPr>
        <w:t>podopiecznych</w:t>
      </w:r>
      <w:r w:rsidR="00B54D03" w:rsidRPr="00107045">
        <w:rPr>
          <w:rFonts w:ascii="Calibri" w:hAnsi="Calibri" w:cs="Calibri"/>
        </w:rPr>
        <w:t xml:space="preserve"> placówek finansowanych ze środków publicznych.</w:t>
      </w:r>
    </w:p>
    <w:p w14:paraId="7D2390FD" w14:textId="11911E95" w:rsidR="00932C19" w:rsidRPr="00107045" w:rsidRDefault="00932C19" w:rsidP="00107045">
      <w:pPr>
        <w:pStyle w:val="Tekstpodstawowy31"/>
        <w:spacing w:after="120" w:line="276" w:lineRule="auto"/>
        <w:jc w:val="left"/>
        <w:rPr>
          <w:rFonts w:ascii="Calibri" w:hAnsi="Calibri"/>
          <w:b/>
          <w:bCs/>
          <w:color w:val="800000"/>
        </w:rPr>
      </w:pPr>
      <w:r w:rsidRPr="00107045">
        <w:rPr>
          <w:rFonts w:ascii="Calibri" w:hAnsi="Calibri"/>
          <w:b/>
          <w:bCs/>
          <w:color w:val="800000"/>
        </w:rPr>
        <w:t>Uwaga!</w:t>
      </w:r>
    </w:p>
    <w:p w14:paraId="65BC7672" w14:textId="27BCB9F2" w:rsidR="00DA398D" w:rsidRPr="00107045" w:rsidRDefault="00932C19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Nie możesz zgłosić projektu</w:t>
      </w:r>
      <w:r w:rsidR="00FC62DE" w:rsidRPr="00107045">
        <w:rPr>
          <w:rFonts w:ascii="Calibri" w:hAnsi="Calibri" w:cs="Calibri"/>
        </w:rPr>
        <w:t xml:space="preserve">, w którym </w:t>
      </w:r>
      <w:r w:rsidRPr="00107045">
        <w:rPr>
          <w:rFonts w:ascii="Calibri" w:hAnsi="Calibri" w:cs="Calibri"/>
        </w:rPr>
        <w:t xml:space="preserve">wsparcie </w:t>
      </w:r>
      <w:r w:rsidR="00FC62DE" w:rsidRPr="00107045">
        <w:rPr>
          <w:rFonts w:ascii="Calibri" w:hAnsi="Calibri" w:cs="Calibri"/>
        </w:rPr>
        <w:t xml:space="preserve">na rzecz beneficjentów ostatecznych </w:t>
      </w:r>
      <w:r w:rsidRPr="00107045">
        <w:rPr>
          <w:rFonts w:ascii="Calibri" w:hAnsi="Calibri" w:cs="Calibri"/>
        </w:rPr>
        <w:t xml:space="preserve">mieści się </w:t>
      </w:r>
      <w:r w:rsidR="00FC62DE" w:rsidRPr="00107045">
        <w:rPr>
          <w:rFonts w:ascii="Calibri" w:hAnsi="Calibri" w:cs="Calibri"/>
        </w:rPr>
        <w:t>w</w:t>
      </w:r>
      <w:r w:rsidR="000D7C51" w:rsidRPr="00107045">
        <w:rPr>
          <w:rFonts w:ascii="Calibri" w:hAnsi="Calibri" w:cs="Calibri"/>
        </w:rPr>
        <w:t> </w:t>
      </w:r>
      <w:r w:rsidR="00FC62DE" w:rsidRPr="00107045">
        <w:rPr>
          <w:rFonts w:ascii="Calibri" w:hAnsi="Calibri" w:cs="Calibri"/>
        </w:rPr>
        <w:t>pojęciu „turnusu rehabilitacyjnego”</w:t>
      </w:r>
      <w:r w:rsidRPr="00107045">
        <w:rPr>
          <w:rFonts w:ascii="Calibri" w:hAnsi="Calibri" w:cs="Calibri"/>
        </w:rPr>
        <w:t xml:space="preserve">. Definicja „turnusu” jest wskazana </w:t>
      </w:r>
      <w:r w:rsidR="00FC62DE" w:rsidRPr="00107045">
        <w:rPr>
          <w:rFonts w:ascii="Calibri" w:hAnsi="Calibri" w:cs="Calibri"/>
        </w:rPr>
        <w:t>w art. 10c ustawy o</w:t>
      </w:r>
      <w:r w:rsidR="000D7C51" w:rsidRPr="00107045">
        <w:rPr>
          <w:rFonts w:ascii="Calibri" w:hAnsi="Calibri" w:cs="Calibri"/>
        </w:rPr>
        <w:t> </w:t>
      </w:r>
      <w:r w:rsidR="00FC62DE" w:rsidRPr="00107045">
        <w:rPr>
          <w:rFonts w:ascii="Calibri" w:hAnsi="Calibri" w:cs="Calibri"/>
        </w:rPr>
        <w:t>rehabilitacji.</w:t>
      </w:r>
      <w:r w:rsidR="00DA398D" w:rsidRPr="00107045">
        <w:rPr>
          <w:rFonts w:ascii="Calibri" w:hAnsi="Calibri" w:cs="Calibri"/>
        </w:rPr>
        <w:br w:type="page"/>
      </w:r>
    </w:p>
    <w:p w14:paraId="7A263E96" w14:textId="57107C6C" w:rsidR="00EF7B75" w:rsidRPr="00107045" w:rsidRDefault="000D7C51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lastRenderedPageBreak/>
        <w:t>Os</w:t>
      </w:r>
      <w:r w:rsidR="00474F8E" w:rsidRPr="00107045">
        <w:rPr>
          <w:rFonts w:ascii="Calibri" w:hAnsi="Calibri" w:cs="Calibri"/>
        </w:rPr>
        <w:t>oby</w:t>
      </w:r>
      <w:r w:rsidR="00EF7B75" w:rsidRPr="00107045">
        <w:rPr>
          <w:rFonts w:ascii="Calibri" w:hAnsi="Calibri" w:cs="Calibri"/>
        </w:rPr>
        <w:t xml:space="preserve"> z lekkim stopniem niepełnosprawności </w:t>
      </w:r>
      <w:r w:rsidR="00474F8E" w:rsidRPr="00107045">
        <w:rPr>
          <w:rFonts w:ascii="Calibri" w:hAnsi="Calibri" w:cs="Calibri"/>
        </w:rPr>
        <w:t xml:space="preserve">mogą stanowić w </w:t>
      </w:r>
      <w:r w:rsidRPr="00107045">
        <w:rPr>
          <w:rFonts w:ascii="Calibri" w:hAnsi="Calibri" w:cs="Calibri"/>
        </w:rPr>
        <w:t>projekcie</w:t>
      </w:r>
      <w:r w:rsidR="00EF7B75" w:rsidRPr="00107045">
        <w:rPr>
          <w:rFonts w:ascii="Calibri" w:hAnsi="Calibri" w:cs="Calibri"/>
        </w:rPr>
        <w:t>:</w:t>
      </w:r>
    </w:p>
    <w:p w14:paraId="5440789E" w14:textId="59E376C8" w:rsidR="004E4929" w:rsidRPr="00107045" w:rsidRDefault="00EF7B75" w:rsidP="00107045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w kierunku pomocy 1 </w:t>
      </w:r>
      <w:r w:rsidR="004E0422" w:rsidRPr="00107045">
        <w:rPr>
          <w:rFonts w:ascii="Calibri" w:hAnsi="Calibri" w:cs="Calibri"/>
          <w:sz w:val="24"/>
        </w:rPr>
        <w:t>–</w:t>
      </w:r>
      <w:r w:rsidRPr="00107045">
        <w:rPr>
          <w:rFonts w:ascii="Calibri" w:hAnsi="Calibri" w:cs="Calibri"/>
          <w:sz w:val="24"/>
        </w:rPr>
        <w:t xml:space="preserve"> n</w:t>
      </w:r>
      <w:r w:rsidR="004E0422" w:rsidRPr="00107045">
        <w:rPr>
          <w:rFonts w:ascii="Calibri" w:hAnsi="Calibri" w:cs="Calibri"/>
          <w:sz w:val="24"/>
        </w:rPr>
        <w:t>i</w:t>
      </w:r>
      <w:r w:rsidRPr="00107045">
        <w:rPr>
          <w:rFonts w:ascii="Calibri" w:hAnsi="Calibri" w:cs="Calibri"/>
          <w:sz w:val="24"/>
        </w:rPr>
        <w:t>e</w:t>
      </w:r>
      <w:r w:rsidR="004E0422" w:rsidRPr="00107045">
        <w:rPr>
          <w:rFonts w:ascii="Calibri" w:hAnsi="Calibri" w:cs="Calibri"/>
          <w:sz w:val="24"/>
        </w:rPr>
        <w:t xml:space="preserve"> </w:t>
      </w:r>
      <w:r w:rsidRPr="00107045">
        <w:rPr>
          <w:rFonts w:ascii="Calibri" w:hAnsi="Calibri" w:cs="Calibri"/>
          <w:sz w:val="24"/>
        </w:rPr>
        <w:t>więcej niż 20% ogółu beneficjentów ostatecznych;</w:t>
      </w:r>
    </w:p>
    <w:p w14:paraId="5B1C05A4" w14:textId="0650C734" w:rsidR="00EF7B75" w:rsidRPr="00107045" w:rsidRDefault="00EF7B75" w:rsidP="00107045">
      <w:pPr>
        <w:pStyle w:val="Akapitzlist"/>
        <w:numPr>
          <w:ilvl w:val="0"/>
          <w:numId w:val="7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w kierunku pomocy 2 – nie więcej niż 10% ogółu beneficjentów ostatecznych</w:t>
      </w:r>
      <w:r w:rsidR="000D7C51" w:rsidRPr="00107045">
        <w:rPr>
          <w:rFonts w:ascii="Calibri" w:hAnsi="Calibri" w:cs="Calibri"/>
          <w:sz w:val="24"/>
        </w:rPr>
        <w:t>.</w:t>
      </w:r>
    </w:p>
    <w:p w14:paraId="04D70946" w14:textId="140C6768" w:rsidR="000D7C51" w:rsidRPr="00107045" w:rsidRDefault="000D7C51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</w:t>
      </w:r>
      <w:r w:rsidR="00EF7B75" w:rsidRPr="00107045">
        <w:rPr>
          <w:rFonts w:ascii="Calibri" w:hAnsi="Calibri" w:cs="Calibri"/>
        </w:rPr>
        <w:t xml:space="preserve">rzy weryfikacji tego wskaźnika nie </w:t>
      </w:r>
      <w:r w:rsidR="00474F8E" w:rsidRPr="00107045">
        <w:rPr>
          <w:rFonts w:ascii="Calibri" w:hAnsi="Calibri" w:cs="Calibri"/>
        </w:rPr>
        <w:t>uwzględnimy</w:t>
      </w:r>
      <w:r w:rsidRPr="00107045">
        <w:rPr>
          <w:rFonts w:ascii="Calibri" w:hAnsi="Calibri" w:cs="Calibri"/>
        </w:rPr>
        <w:t xml:space="preserve"> osób z lekkim stopniem niepełnosprawności z</w:t>
      </w:r>
      <w:r w:rsidR="00474F8E" w:rsidRPr="00107045">
        <w:rPr>
          <w:rFonts w:ascii="Calibri" w:hAnsi="Calibri" w:cs="Calibri"/>
        </w:rPr>
        <w:t> </w:t>
      </w:r>
      <w:r w:rsidRPr="00107045">
        <w:rPr>
          <w:rFonts w:ascii="Calibri" w:hAnsi="Calibri" w:cs="Calibri"/>
        </w:rPr>
        <w:t>uwagi na:</w:t>
      </w:r>
    </w:p>
    <w:p w14:paraId="6257F1A4" w14:textId="0AE5DB93" w:rsidR="000D7C51" w:rsidRPr="00107045" w:rsidRDefault="00EF7B75" w:rsidP="0010704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niepełnosprawność intelektualną</w:t>
      </w:r>
      <w:r w:rsidR="000D7C51" w:rsidRPr="00107045">
        <w:rPr>
          <w:rFonts w:ascii="Calibri" w:hAnsi="Calibri" w:cs="Calibri"/>
          <w:sz w:val="24"/>
        </w:rPr>
        <w:t>;</w:t>
      </w:r>
    </w:p>
    <w:p w14:paraId="7C8002A3" w14:textId="329D2497" w:rsidR="000D7C51" w:rsidRPr="00107045" w:rsidRDefault="00EF7B75" w:rsidP="0010704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całościowe zaburzenia rozwojowe</w:t>
      </w:r>
      <w:r w:rsidR="000D7C51" w:rsidRPr="00107045">
        <w:rPr>
          <w:rFonts w:ascii="Calibri" w:hAnsi="Calibri" w:cs="Calibri"/>
          <w:sz w:val="24"/>
        </w:rPr>
        <w:t>;</w:t>
      </w:r>
    </w:p>
    <w:p w14:paraId="46ED3976" w14:textId="1EBFD0E7" w:rsidR="000D7C51" w:rsidRPr="00107045" w:rsidRDefault="00EF7B75" w:rsidP="0010704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długotrwałą, chroniczną niepełnosprawność o charakterze psychicznym</w:t>
      </w:r>
      <w:r w:rsidR="000D7C51" w:rsidRPr="00107045">
        <w:rPr>
          <w:rFonts w:ascii="Calibri" w:hAnsi="Calibri" w:cs="Calibri"/>
          <w:sz w:val="24"/>
        </w:rPr>
        <w:t>;</w:t>
      </w:r>
    </w:p>
    <w:p w14:paraId="583075A4" w14:textId="20710A78" w:rsidR="000D7C51" w:rsidRPr="00107045" w:rsidRDefault="00EF7B75" w:rsidP="0010704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niepełnosprawność sprzężoną</w:t>
      </w:r>
      <w:r w:rsidR="000D7C51" w:rsidRPr="00107045">
        <w:rPr>
          <w:rFonts w:ascii="Calibri" w:hAnsi="Calibri" w:cs="Calibri"/>
          <w:sz w:val="24"/>
        </w:rPr>
        <w:t>;</w:t>
      </w:r>
    </w:p>
    <w:p w14:paraId="55646FA3" w14:textId="1B700045" w:rsidR="000D7C51" w:rsidRPr="00107045" w:rsidRDefault="004E0422" w:rsidP="00107045">
      <w:pPr>
        <w:pStyle w:val="Akapitzlist"/>
        <w:numPr>
          <w:ilvl w:val="0"/>
          <w:numId w:val="8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theme="minorHAnsi"/>
          <w:sz w:val="24"/>
        </w:rPr>
        <w:t>chorobę nowotworową piersi</w:t>
      </w:r>
      <w:r w:rsidR="009A077E" w:rsidRPr="00107045">
        <w:rPr>
          <w:rFonts w:ascii="Calibri" w:hAnsi="Calibri" w:cstheme="minorHAnsi"/>
          <w:sz w:val="24"/>
        </w:rPr>
        <w:t xml:space="preserve"> </w:t>
      </w:r>
      <w:bookmarkStart w:id="6" w:name="_Hlk105159297"/>
      <w:r w:rsidR="009A077E" w:rsidRPr="00107045">
        <w:rPr>
          <w:rFonts w:ascii="Calibri" w:hAnsi="Calibri" w:cstheme="minorHAnsi"/>
          <w:sz w:val="24"/>
        </w:rPr>
        <w:t>(jedynie w przypadku kierunku pomocy 2)</w:t>
      </w:r>
      <w:bookmarkEnd w:id="6"/>
      <w:r w:rsidR="000D7C51" w:rsidRPr="00107045">
        <w:rPr>
          <w:rFonts w:ascii="Calibri" w:hAnsi="Calibri" w:cs="Calibri"/>
          <w:sz w:val="24"/>
        </w:rPr>
        <w:t>.</w:t>
      </w:r>
    </w:p>
    <w:p w14:paraId="269BF0DE" w14:textId="3AE7B2FC" w:rsidR="00EF7B75" w:rsidRPr="00107045" w:rsidRDefault="000D7C51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 projektach </w:t>
      </w:r>
      <w:r w:rsidR="00EF7B75" w:rsidRPr="00107045">
        <w:rPr>
          <w:rFonts w:ascii="Calibri" w:hAnsi="Calibri" w:cs="Calibri"/>
        </w:rPr>
        <w:t xml:space="preserve">wieloletnich wskaźnik udziału osób </w:t>
      </w:r>
      <w:r w:rsidRPr="00107045">
        <w:rPr>
          <w:rFonts w:ascii="Calibri" w:hAnsi="Calibri" w:cs="Calibri"/>
        </w:rPr>
        <w:t xml:space="preserve">z </w:t>
      </w:r>
      <w:r w:rsidR="00EF7B75" w:rsidRPr="00107045">
        <w:rPr>
          <w:rFonts w:ascii="Calibri" w:hAnsi="Calibri" w:cs="Calibri"/>
        </w:rPr>
        <w:t>lekkim stopni</w:t>
      </w:r>
      <w:r w:rsidRPr="00107045">
        <w:rPr>
          <w:rFonts w:ascii="Calibri" w:hAnsi="Calibri" w:cs="Calibri"/>
        </w:rPr>
        <w:t>em</w:t>
      </w:r>
      <w:r w:rsidR="00EF7B75" w:rsidRPr="00107045">
        <w:rPr>
          <w:rFonts w:ascii="Calibri" w:hAnsi="Calibri" w:cs="Calibri"/>
        </w:rPr>
        <w:t xml:space="preserve"> niepełnosprawności</w:t>
      </w:r>
      <w:r w:rsidRPr="00107045">
        <w:rPr>
          <w:rFonts w:ascii="Calibri" w:hAnsi="Calibri" w:cs="Calibri"/>
        </w:rPr>
        <w:t xml:space="preserve"> sprawdzimy dla</w:t>
      </w:r>
      <w:r w:rsidR="00D773B4" w:rsidRPr="00107045">
        <w:rPr>
          <w:rFonts w:ascii="Calibri" w:hAnsi="Calibri" w:cs="Calibri"/>
        </w:rPr>
        <w:t xml:space="preserve"> </w:t>
      </w:r>
      <w:r w:rsidR="00EF7B75" w:rsidRPr="00107045">
        <w:rPr>
          <w:rFonts w:ascii="Calibri" w:hAnsi="Calibri" w:cs="Calibri"/>
        </w:rPr>
        <w:t>całego okresu realizacji projektu.</w:t>
      </w:r>
    </w:p>
    <w:p w14:paraId="75AF616A" w14:textId="5996B94E" w:rsidR="00D67985" w:rsidRPr="00107045" w:rsidRDefault="000D7C51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B</w:t>
      </w:r>
      <w:r w:rsidR="00D67985" w:rsidRPr="00107045">
        <w:rPr>
          <w:rFonts w:ascii="Calibri" w:hAnsi="Calibri"/>
        </w:rPr>
        <w:t xml:space="preserve">eneficjentem ostatecznym </w:t>
      </w:r>
      <w:r w:rsidR="004602F9" w:rsidRPr="00107045">
        <w:rPr>
          <w:rFonts w:ascii="Calibri" w:hAnsi="Calibri"/>
        </w:rPr>
        <w:t xml:space="preserve">/ uczestnikiem </w:t>
      </w:r>
      <w:r w:rsidR="00D67985" w:rsidRPr="00107045">
        <w:rPr>
          <w:rFonts w:ascii="Calibri" w:hAnsi="Calibri"/>
        </w:rPr>
        <w:t>projektu nie może być osoba zatrudniona w</w:t>
      </w:r>
      <w:r w:rsidRPr="00107045">
        <w:rPr>
          <w:rFonts w:ascii="Calibri" w:hAnsi="Calibri"/>
        </w:rPr>
        <w:t xml:space="preserve"> </w:t>
      </w:r>
      <w:r w:rsidR="00D67985" w:rsidRPr="00107045">
        <w:rPr>
          <w:rFonts w:ascii="Calibri" w:hAnsi="Calibri"/>
        </w:rPr>
        <w:t xml:space="preserve">projekcie. </w:t>
      </w:r>
      <w:r w:rsidR="00DF49AC" w:rsidRPr="00107045">
        <w:rPr>
          <w:rFonts w:ascii="Calibri" w:hAnsi="Calibri"/>
        </w:rPr>
        <w:t xml:space="preserve">Jeżeli jest to uzasadnione i nie jest sprzeczne </w:t>
      </w:r>
      <w:r w:rsidR="00D67985" w:rsidRPr="00107045">
        <w:rPr>
          <w:rFonts w:ascii="Calibri" w:hAnsi="Calibri"/>
        </w:rPr>
        <w:t>z celem projektu</w:t>
      </w:r>
      <w:r w:rsidR="004F0CC5" w:rsidRPr="00107045">
        <w:rPr>
          <w:rFonts w:ascii="Calibri" w:hAnsi="Calibri"/>
        </w:rPr>
        <w:t xml:space="preserve"> </w:t>
      </w:r>
      <w:r w:rsidR="00DF49AC" w:rsidRPr="00107045">
        <w:rPr>
          <w:rFonts w:ascii="Calibri" w:hAnsi="Calibri"/>
        </w:rPr>
        <w:t>możesz do nas wystąpić o odstąpienie od tego warunku</w:t>
      </w:r>
      <w:r w:rsidR="00D67985" w:rsidRPr="00107045">
        <w:rPr>
          <w:rFonts w:ascii="Calibri" w:hAnsi="Calibri"/>
        </w:rPr>
        <w:t>.</w:t>
      </w:r>
    </w:p>
    <w:p w14:paraId="5C3451DF" w14:textId="75926754" w:rsidR="00DF49AC" w:rsidRPr="00107045" w:rsidRDefault="00FE20DC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W projektach wieloletnich </w:t>
      </w:r>
      <w:r w:rsidR="00DF49AC" w:rsidRPr="00107045">
        <w:rPr>
          <w:rFonts w:ascii="Calibri" w:hAnsi="Calibri"/>
        </w:rPr>
        <w:t xml:space="preserve">możesz wykazać tę samą </w:t>
      </w:r>
      <w:r w:rsidR="000E6BC1" w:rsidRPr="00107045">
        <w:rPr>
          <w:rFonts w:ascii="Calibri" w:hAnsi="Calibri"/>
        </w:rPr>
        <w:t>osobę</w:t>
      </w:r>
      <w:r w:rsidR="00DF49AC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jako beneficjent</w:t>
      </w:r>
      <w:r w:rsidR="00DF49AC" w:rsidRPr="00107045">
        <w:rPr>
          <w:rFonts w:ascii="Calibri" w:hAnsi="Calibri"/>
        </w:rPr>
        <w:t>a</w:t>
      </w:r>
      <w:r w:rsidRPr="00107045">
        <w:rPr>
          <w:rFonts w:ascii="Calibri" w:hAnsi="Calibri"/>
        </w:rPr>
        <w:t xml:space="preserve"> ostateczn</w:t>
      </w:r>
      <w:r w:rsidR="00DF49AC" w:rsidRPr="00107045">
        <w:rPr>
          <w:rFonts w:ascii="Calibri" w:hAnsi="Calibri"/>
        </w:rPr>
        <w:t>ego,</w:t>
      </w:r>
      <w:r w:rsidRPr="00107045">
        <w:rPr>
          <w:rFonts w:ascii="Calibri" w:hAnsi="Calibri"/>
        </w:rPr>
        <w:t xml:space="preserve"> w kilku okresach finansowania.</w:t>
      </w:r>
    </w:p>
    <w:p w14:paraId="47079A29" w14:textId="32A1A494" w:rsidR="00DF49AC" w:rsidRPr="00107045" w:rsidRDefault="00474F8E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O</w:t>
      </w:r>
      <w:r w:rsidR="00FE20DC" w:rsidRPr="00107045">
        <w:rPr>
          <w:rFonts w:ascii="Calibri" w:hAnsi="Calibri"/>
        </w:rPr>
        <w:t xml:space="preserve">siągnięcie rezultatów projektu </w:t>
      </w:r>
      <w:r w:rsidRPr="00107045">
        <w:rPr>
          <w:rFonts w:ascii="Calibri" w:hAnsi="Calibri"/>
        </w:rPr>
        <w:t xml:space="preserve">możesz przewidzieć </w:t>
      </w:r>
      <w:r w:rsidR="00FE20DC" w:rsidRPr="00107045">
        <w:rPr>
          <w:rFonts w:ascii="Calibri" w:hAnsi="Calibri"/>
        </w:rPr>
        <w:t>dopiero w drugim, trzecim lub kolejnym okresie realizacji projektu</w:t>
      </w:r>
      <w:r w:rsidRPr="00107045">
        <w:rPr>
          <w:rFonts w:ascii="Calibri" w:hAnsi="Calibri"/>
        </w:rPr>
        <w:t xml:space="preserve"> wieloletniego </w:t>
      </w:r>
      <w:r w:rsidR="004E0422" w:rsidRPr="00107045">
        <w:rPr>
          <w:rFonts w:ascii="Calibri" w:hAnsi="Calibri"/>
        </w:rPr>
        <w:t xml:space="preserve">(w </w:t>
      </w:r>
      <w:r w:rsidR="00FE20DC" w:rsidRPr="00107045">
        <w:rPr>
          <w:rFonts w:ascii="Calibri" w:hAnsi="Calibri"/>
        </w:rPr>
        <w:t xml:space="preserve">zależności od </w:t>
      </w:r>
      <w:r w:rsidRPr="00107045">
        <w:rPr>
          <w:rFonts w:ascii="Calibri" w:hAnsi="Calibri"/>
        </w:rPr>
        <w:t>liczby okresów w konkursie</w:t>
      </w:r>
      <w:r w:rsidR="004E0422" w:rsidRPr="00107045">
        <w:rPr>
          <w:rFonts w:ascii="Calibri" w:hAnsi="Calibri"/>
        </w:rPr>
        <w:t>)</w:t>
      </w:r>
      <w:r w:rsidR="00FE20DC" w:rsidRPr="00107045">
        <w:rPr>
          <w:rFonts w:ascii="Calibri" w:hAnsi="Calibri"/>
        </w:rPr>
        <w:t>.</w:t>
      </w:r>
    </w:p>
    <w:p w14:paraId="1E7F6823" w14:textId="75C12BAB" w:rsidR="00FE20DC" w:rsidRPr="00107045" w:rsidRDefault="002B279C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Do</w:t>
      </w:r>
      <w:r w:rsidR="00474F8E" w:rsidRPr="00107045">
        <w:rPr>
          <w:rFonts w:ascii="Calibri" w:hAnsi="Calibri"/>
        </w:rPr>
        <w:t xml:space="preserve"> </w:t>
      </w:r>
      <w:r w:rsidR="00FE20DC" w:rsidRPr="00107045">
        <w:rPr>
          <w:rFonts w:ascii="Calibri" w:hAnsi="Calibri"/>
        </w:rPr>
        <w:t>liczb</w:t>
      </w:r>
      <w:r w:rsidRPr="00107045">
        <w:rPr>
          <w:rFonts w:ascii="Calibri" w:hAnsi="Calibri"/>
        </w:rPr>
        <w:t>y</w:t>
      </w:r>
      <w:r w:rsidR="00FE20DC" w:rsidRPr="00107045">
        <w:rPr>
          <w:rFonts w:ascii="Calibri" w:hAnsi="Calibri"/>
        </w:rPr>
        <w:t xml:space="preserve"> beneficjentów ostatecznych w całym okresie realizacji projektu wieloletniego nie </w:t>
      </w:r>
      <w:r w:rsidR="00474F8E" w:rsidRPr="00107045">
        <w:rPr>
          <w:rFonts w:ascii="Calibri" w:hAnsi="Calibri"/>
        </w:rPr>
        <w:t xml:space="preserve">możesz sumować </w:t>
      </w:r>
      <w:r w:rsidR="00FE20DC" w:rsidRPr="00107045">
        <w:rPr>
          <w:rFonts w:ascii="Calibri" w:hAnsi="Calibri"/>
        </w:rPr>
        <w:t>tych samych osób wielokrotnie</w:t>
      </w:r>
      <w:r w:rsidR="002C11E4" w:rsidRPr="00107045">
        <w:rPr>
          <w:rFonts w:ascii="Calibri" w:hAnsi="Calibri"/>
        </w:rPr>
        <w:t xml:space="preserve">. </w:t>
      </w:r>
      <w:r w:rsidR="00267D44" w:rsidRPr="00107045">
        <w:rPr>
          <w:rFonts w:ascii="Calibri" w:hAnsi="Calibri"/>
        </w:rPr>
        <w:t>Dotyczy to sytuacji, gdy</w:t>
      </w:r>
      <w:r w:rsidR="00FE20DC" w:rsidRPr="00107045">
        <w:rPr>
          <w:rFonts w:ascii="Calibri" w:hAnsi="Calibri"/>
        </w:rPr>
        <w:t xml:space="preserve"> ta sama osoba korzysta ze wsparcia w kilku okresach realizacji projektu.</w:t>
      </w:r>
    </w:p>
    <w:p w14:paraId="1CD42AB8" w14:textId="2143C5B5" w:rsidR="006B6292" w:rsidRPr="00107045" w:rsidRDefault="006B6292" w:rsidP="00107045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7" w:name="_Toc131769131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Kierunek pomocy 1</w:t>
      </w:r>
      <w:bookmarkEnd w:id="7"/>
    </w:p>
    <w:p w14:paraId="3AABB80B" w14:textId="0E8827BA" w:rsidR="00810085" w:rsidRPr="00107045" w:rsidRDefault="00810085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8" w:name="_Toc131769132"/>
      <w:bookmarkStart w:id="9" w:name="_Hlk101989174"/>
      <w:r w:rsidRPr="00107045">
        <w:rPr>
          <w:rFonts w:cstheme="minorHAnsi"/>
          <w:bCs/>
          <w:color w:val="006600"/>
          <w:szCs w:val="28"/>
        </w:rPr>
        <w:t>II</w:t>
      </w:r>
      <w:r w:rsidR="00D67985" w:rsidRPr="00107045">
        <w:rPr>
          <w:rFonts w:cstheme="minorHAnsi"/>
          <w:bCs/>
          <w:color w:val="006600"/>
          <w:szCs w:val="28"/>
        </w:rPr>
        <w:t>I</w:t>
      </w:r>
      <w:r w:rsidRPr="00107045">
        <w:rPr>
          <w:rFonts w:cstheme="minorHAnsi"/>
          <w:bCs/>
          <w:color w:val="006600"/>
          <w:szCs w:val="28"/>
        </w:rPr>
        <w:t>.1</w:t>
      </w:r>
      <w:r w:rsidRPr="00107045">
        <w:rPr>
          <w:rFonts w:cstheme="minorHAnsi"/>
          <w:bCs/>
          <w:color w:val="006600"/>
          <w:szCs w:val="28"/>
        </w:rPr>
        <w:tab/>
      </w:r>
      <w:r w:rsidR="007032EC" w:rsidRPr="00107045">
        <w:rPr>
          <w:rFonts w:cstheme="minorHAnsi"/>
          <w:bCs/>
          <w:color w:val="006600"/>
          <w:szCs w:val="28"/>
        </w:rPr>
        <w:t>T</w:t>
      </w:r>
      <w:r w:rsidRPr="00107045">
        <w:rPr>
          <w:rFonts w:cstheme="minorHAnsi"/>
          <w:bCs/>
          <w:color w:val="006600"/>
          <w:szCs w:val="28"/>
        </w:rPr>
        <w:t>ypy projektów</w:t>
      </w:r>
      <w:bookmarkEnd w:id="8"/>
    </w:p>
    <w:bookmarkEnd w:id="9"/>
    <w:p w14:paraId="1DE201B5" w14:textId="0D5C911B" w:rsidR="004C6858" w:rsidRPr="00107045" w:rsidRDefault="005619FB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K</w:t>
      </w:r>
      <w:bookmarkStart w:id="10" w:name="_Hlk131413376"/>
      <w:r w:rsidR="00267D44" w:rsidRPr="00107045">
        <w:rPr>
          <w:rFonts w:ascii="Calibri" w:hAnsi="Calibri"/>
          <w:szCs w:val="24"/>
        </w:rPr>
        <w:t>ierun</w:t>
      </w:r>
      <w:r w:rsidRPr="00107045">
        <w:rPr>
          <w:rFonts w:ascii="Calibri" w:hAnsi="Calibri"/>
          <w:szCs w:val="24"/>
        </w:rPr>
        <w:t>ek</w:t>
      </w:r>
      <w:r w:rsidR="00267D44" w:rsidRPr="00107045">
        <w:rPr>
          <w:rFonts w:ascii="Calibri" w:hAnsi="Calibri"/>
          <w:szCs w:val="24"/>
        </w:rPr>
        <w:t xml:space="preserve"> </w:t>
      </w:r>
      <w:r w:rsidR="008B11A1" w:rsidRPr="00107045">
        <w:rPr>
          <w:rFonts w:ascii="Calibri" w:hAnsi="Calibri"/>
          <w:szCs w:val="24"/>
        </w:rPr>
        <w:t xml:space="preserve">pomocy </w:t>
      </w:r>
      <w:r w:rsidR="00BB3819" w:rsidRPr="00107045">
        <w:rPr>
          <w:rFonts w:ascii="Calibri" w:hAnsi="Calibri"/>
          <w:szCs w:val="24"/>
        </w:rPr>
        <w:t>1</w:t>
      </w:r>
      <w:r w:rsidR="004C6858" w:rsidRPr="00107045">
        <w:rPr>
          <w:rFonts w:ascii="Calibri" w:hAnsi="Calibri"/>
          <w:szCs w:val="24"/>
        </w:rPr>
        <w:t xml:space="preserve"> </w:t>
      </w:r>
      <w:r w:rsidRPr="00107045">
        <w:rPr>
          <w:rFonts w:ascii="Calibri" w:hAnsi="Calibri"/>
          <w:szCs w:val="24"/>
        </w:rPr>
        <w:t>realizujemy poprzez</w:t>
      </w:r>
      <w:r w:rsidR="00267D44" w:rsidRPr="00107045">
        <w:rPr>
          <w:rFonts w:ascii="Calibri" w:hAnsi="Calibri"/>
          <w:szCs w:val="24"/>
        </w:rPr>
        <w:t xml:space="preserve"> </w:t>
      </w:r>
      <w:r w:rsidR="004C6858" w:rsidRPr="00107045">
        <w:rPr>
          <w:rFonts w:ascii="Calibri" w:hAnsi="Calibri"/>
          <w:szCs w:val="24"/>
        </w:rPr>
        <w:t>następujące typy projektów</w:t>
      </w:r>
      <w:bookmarkEnd w:id="10"/>
      <w:r w:rsidR="004C6858" w:rsidRPr="00107045">
        <w:rPr>
          <w:rFonts w:ascii="Calibri" w:hAnsi="Calibri"/>
          <w:szCs w:val="24"/>
        </w:rPr>
        <w:t>:</w:t>
      </w:r>
    </w:p>
    <w:p w14:paraId="02682F56" w14:textId="34D4B389" w:rsidR="004C6858" w:rsidRPr="00107045" w:rsidRDefault="00BB3819" w:rsidP="00107045">
      <w:pPr>
        <w:pStyle w:val="Tekstpodstawowy31"/>
        <w:numPr>
          <w:ilvl w:val="0"/>
          <w:numId w:val="9"/>
        </w:numPr>
        <w:spacing w:after="120" w:line="276" w:lineRule="auto"/>
        <w:ind w:left="357" w:hanging="357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wejście osób niepełnosprawnych na rynek pracy poprzez wykorzystanie metody zatrudnienia wspomaganego</w:t>
      </w:r>
      <w:r w:rsidR="006043EA" w:rsidRPr="00107045">
        <w:rPr>
          <w:rFonts w:ascii="Calibri" w:hAnsi="Calibri"/>
          <w:szCs w:val="24"/>
        </w:rPr>
        <w:t>;</w:t>
      </w:r>
    </w:p>
    <w:p w14:paraId="71EC9AA8" w14:textId="66D8E558" w:rsidR="002774AF" w:rsidRPr="00107045" w:rsidRDefault="00BB3819" w:rsidP="00107045">
      <w:pPr>
        <w:pStyle w:val="Tekstpodstawowy31"/>
        <w:numPr>
          <w:ilvl w:val="0"/>
          <w:numId w:val="9"/>
        </w:numPr>
        <w:spacing w:after="120" w:line="276" w:lineRule="auto"/>
        <w:ind w:left="357" w:hanging="357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wejście osób niepełnosprawnych na rynek pracy bez wykorzystania metody zatrudnienia wspomaganego</w:t>
      </w:r>
      <w:r w:rsidR="004C6858" w:rsidRPr="00107045">
        <w:rPr>
          <w:rFonts w:ascii="Calibri" w:hAnsi="Calibri"/>
          <w:szCs w:val="24"/>
        </w:rPr>
        <w:t>.</w:t>
      </w:r>
      <w:r w:rsidR="002774AF" w:rsidRPr="00107045">
        <w:rPr>
          <w:rFonts w:ascii="Calibri" w:hAnsi="Calibri"/>
          <w:szCs w:val="24"/>
        </w:rPr>
        <w:br w:type="page"/>
      </w:r>
    </w:p>
    <w:p w14:paraId="246B845E" w14:textId="1868C95D" w:rsidR="00810085" w:rsidRPr="00107045" w:rsidRDefault="00810085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11" w:name="_Toc131769133"/>
      <w:r w:rsidRPr="00107045">
        <w:rPr>
          <w:rFonts w:cstheme="minorHAnsi"/>
          <w:bCs/>
          <w:color w:val="006600"/>
          <w:szCs w:val="28"/>
        </w:rPr>
        <w:lastRenderedPageBreak/>
        <w:t>II</w:t>
      </w:r>
      <w:r w:rsidR="00D67985" w:rsidRPr="00107045">
        <w:rPr>
          <w:rFonts w:cstheme="minorHAnsi"/>
          <w:bCs/>
          <w:color w:val="006600"/>
          <w:szCs w:val="28"/>
        </w:rPr>
        <w:t>I</w:t>
      </w:r>
      <w:r w:rsidRPr="00107045">
        <w:rPr>
          <w:rFonts w:cstheme="minorHAnsi"/>
          <w:bCs/>
          <w:color w:val="006600"/>
          <w:szCs w:val="28"/>
        </w:rPr>
        <w:t>.2</w:t>
      </w:r>
      <w:r w:rsidRPr="00107045">
        <w:rPr>
          <w:rFonts w:cstheme="minorHAnsi"/>
          <w:bCs/>
          <w:color w:val="006600"/>
          <w:szCs w:val="28"/>
        </w:rPr>
        <w:tab/>
      </w:r>
      <w:r w:rsidR="007032EC" w:rsidRPr="00107045">
        <w:rPr>
          <w:rFonts w:cstheme="minorHAnsi"/>
          <w:bCs/>
          <w:color w:val="006600"/>
          <w:szCs w:val="28"/>
        </w:rPr>
        <w:t>R</w:t>
      </w:r>
      <w:r w:rsidR="00684CA8" w:rsidRPr="00107045">
        <w:rPr>
          <w:rFonts w:cstheme="minorHAnsi"/>
          <w:bCs/>
          <w:color w:val="006600"/>
          <w:szCs w:val="28"/>
        </w:rPr>
        <w:t>odzaje zadań</w:t>
      </w:r>
      <w:r w:rsidR="00E45113" w:rsidRPr="00107045">
        <w:rPr>
          <w:rFonts w:cstheme="minorHAnsi"/>
          <w:bCs/>
          <w:color w:val="006600"/>
          <w:szCs w:val="28"/>
        </w:rPr>
        <w:t xml:space="preserve"> w typie projektu</w:t>
      </w:r>
      <w:bookmarkEnd w:id="11"/>
    </w:p>
    <w:p w14:paraId="24F19953" w14:textId="0C0F61BC" w:rsidR="00B44183" w:rsidRPr="00107045" w:rsidRDefault="00267D44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W</w:t>
      </w:r>
      <w:r w:rsidR="000174AE" w:rsidRPr="00107045">
        <w:rPr>
          <w:rFonts w:ascii="Calibri" w:hAnsi="Calibri"/>
          <w:szCs w:val="24"/>
        </w:rPr>
        <w:t xml:space="preserve"> każdym </w:t>
      </w:r>
      <w:r w:rsidR="004A0B99" w:rsidRPr="00107045">
        <w:rPr>
          <w:rFonts w:ascii="Calibri" w:hAnsi="Calibri"/>
          <w:szCs w:val="24"/>
        </w:rPr>
        <w:t>typie projektu:</w:t>
      </w:r>
    </w:p>
    <w:p w14:paraId="0F5C44B7" w14:textId="6D8130FC" w:rsidR="004F1CEB" w:rsidRPr="00107045" w:rsidRDefault="004A0B99" w:rsidP="00107045">
      <w:pPr>
        <w:pStyle w:val="Akapitzlist"/>
        <w:numPr>
          <w:ilvl w:val="0"/>
          <w:numId w:val="20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musisz zgłosić </w:t>
      </w:r>
      <w:r w:rsidR="004F1CEB" w:rsidRPr="00107045">
        <w:rPr>
          <w:rFonts w:ascii="Calibri" w:hAnsi="Calibri"/>
          <w:sz w:val="24"/>
        </w:rPr>
        <w:t>zadani</w:t>
      </w:r>
      <w:r w:rsidRPr="00107045">
        <w:rPr>
          <w:rFonts w:ascii="Calibri" w:hAnsi="Calibri"/>
          <w:sz w:val="24"/>
        </w:rPr>
        <w:t>e</w:t>
      </w:r>
      <w:r w:rsidR="004F1CEB" w:rsidRPr="00107045">
        <w:rPr>
          <w:rFonts w:ascii="Calibri" w:hAnsi="Calibri"/>
          <w:sz w:val="24"/>
        </w:rPr>
        <w:t>:</w:t>
      </w:r>
      <w:r w:rsidR="004471F3" w:rsidRPr="00107045">
        <w:rPr>
          <w:rFonts w:ascii="Calibri" w:hAnsi="Calibri"/>
          <w:sz w:val="24"/>
        </w:rPr>
        <w:t xml:space="preserve"> „o</w:t>
      </w:r>
      <w:r w:rsidR="004F1CEB" w:rsidRPr="00107045">
        <w:rPr>
          <w:rFonts w:ascii="Calibri" w:hAnsi="Calibri"/>
          <w:sz w:val="24"/>
        </w:rPr>
        <w:t>rganizowanie i prowadzenie zintegrowanych działań na rzecz włączania osób niepełnosprawnych w rynek pracy, w szczególności przez: a) doradztwo zawodowe, b) przygotowanie i wdrożenie indywidualnego planu drogi życiowej i</w:t>
      </w:r>
      <w:r w:rsidR="000174AE" w:rsidRPr="00107045">
        <w:rPr>
          <w:rFonts w:ascii="Calibri" w:hAnsi="Calibri"/>
          <w:sz w:val="24"/>
        </w:rPr>
        <w:t> </w:t>
      </w:r>
      <w:r w:rsidR="004F1CEB" w:rsidRPr="00107045">
        <w:rPr>
          <w:rFonts w:ascii="Calibri" w:hAnsi="Calibri"/>
          <w:sz w:val="24"/>
        </w:rPr>
        <w:t>zawodowej, c) prowadzenie specjalistycznego poradnictwa zawodowego i</w:t>
      </w:r>
      <w:r w:rsidR="004471F3" w:rsidRPr="00107045">
        <w:rPr>
          <w:rFonts w:ascii="Calibri" w:hAnsi="Calibri"/>
          <w:sz w:val="24"/>
        </w:rPr>
        <w:t> </w:t>
      </w:r>
      <w:r w:rsidR="004F1CEB" w:rsidRPr="00107045">
        <w:rPr>
          <w:rFonts w:ascii="Calibri" w:hAnsi="Calibri"/>
          <w:sz w:val="24"/>
        </w:rPr>
        <w:t>pośrednictwa pracy, mających na celu przygotowanie do aktywnego poszukiwania pracy i</w:t>
      </w:r>
      <w:r w:rsidR="004471F3" w:rsidRPr="00107045">
        <w:rPr>
          <w:rFonts w:ascii="Calibri" w:hAnsi="Calibri"/>
          <w:sz w:val="24"/>
        </w:rPr>
        <w:t> </w:t>
      </w:r>
      <w:r w:rsidR="004F1CEB" w:rsidRPr="00107045">
        <w:rPr>
          <w:rFonts w:ascii="Calibri" w:hAnsi="Calibri"/>
          <w:sz w:val="24"/>
        </w:rPr>
        <w:t>utrzymania w</w:t>
      </w:r>
      <w:r w:rsidR="000174AE" w:rsidRPr="00107045">
        <w:rPr>
          <w:rFonts w:ascii="Calibri" w:hAnsi="Calibri"/>
          <w:sz w:val="24"/>
        </w:rPr>
        <w:t> </w:t>
      </w:r>
      <w:r w:rsidR="004F1CEB" w:rsidRPr="00107045">
        <w:rPr>
          <w:rFonts w:ascii="Calibri" w:hAnsi="Calibri"/>
          <w:sz w:val="24"/>
        </w:rPr>
        <w:t>zatrudnieniu osób niepełnosprawnych</w:t>
      </w:r>
      <w:r w:rsidR="004471F3" w:rsidRPr="00107045">
        <w:rPr>
          <w:rFonts w:ascii="Calibri" w:hAnsi="Calibri"/>
          <w:sz w:val="24"/>
        </w:rPr>
        <w:t>”</w:t>
      </w:r>
      <w:r w:rsidR="000174AE" w:rsidRPr="00107045">
        <w:rPr>
          <w:rFonts w:ascii="Calibri" w:hAnsi="Calibri"/>
          <w:sz w:val="24"/>
        </w:rPr>
        <w:t>;</w:t>
      </w:r>
    </w:p>
    <w:p w14:paraId="61C4E56A" w14:textId="27CC8BBA" w:rsidR="004F1CEB" w:rsidRPr="00107045" w:rsidRDefault="004471F3" w:rsidP="00107045">
      <w:pPr>
        <w:pStyle w:val="Akapitzlist"/>
        <w:numPr>
          <w:ilvl w:val="0"/>
          <w:numId w:val="20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d</w:t>
      </w:r>
      <w:r w:rsidR="004F1CEB" w:rsidRPr="00107045">
        <w:rPr>
          <w:rFonts w:ascii="Calibri" w:hAnsi="Calibri"/>
          <w:sz w:val="24"/>
        </w:rPr>
        <w:t>odatkowo (jako drugie) może</w:t>
      </w:r>
      <w:r w:rsidR="004A0B99" w:rsidRPr="00107045">
        <w:rPr>
          <w:rFonts w:ascii="Calibri" w:hAnsi="Calibri"/>
          <w:sz w:val="24"/>
        </w:rPr>
        <w:t xml:space="preserve">sz zgłosić </w:t>
      </w:r>
      <w:r w:rsidR="004F1CEB" w:rsidRPr="00107045">
        <w:rPr>
          <w:rFonts w:ascii="Calibri" w:hAnsi="Calibri"/>
          <w:sz w:val="24"/>
        </w:rPr>
        <w:t>zadanie:</w:t>
      </w:r>
      <w:r w:rsidRPr="00107045">
        <w:rPr>
          <w:rFonts w:ascii="Calibri" w:hAnsi="Calibri"/>
          <w:sz w:val="24"/>
        </w:rPr>
        <w:t xml:space="preserve"> „o</w:t>
      </w:r>
      <w:r w:rsidR="004F1CEB" w:rsidRPr="00107045">
        <w:rPr>
          <w:rFonts w:ascii="Calibri" w:hAnsi="Calibri"/>
          <w:sz w:val="24"/>
        </w:rPr>
        <w:t>rganizowanie i prowadzenie szkoleń, kursów, warsztatów, grup środowiskowego wsparcia oraz zespołów aktywności społecznej dla osób niepełnosprawnych – aktywizujących zawodowo i</w:t>
      </w:r>
      <w:r w:rsidR="009F5514" w:rsidRPr="00107045">
        <w:rPr>
          <w:rFonts w:ascii="Calibri" w:hAnsi="Calibri"/>
          <w:sz w:val="24"/>
        </w:rPr>
        <w:t xml:space="preserve"> </w:t>
      </w:r>
      <w:r w:rsidR="004F1CEB" w:rsidRPr="00107045">
        <w:rPr>
          <w:rFonts w:ascii="Calibri" w:hAnsi="Calibri"/>
          <w:sz w:val="24"/>
        </w:rPr>
        <w:t>społecznie te osoby</w:t>
      </w:r>
      <w:r w:rsidRPr="00107045">
        <w:rPr>
          <w:rFonts w:ascii="Calibri" w:hAnsi="Calibri"/>
          <w:sz w:val="24"/>
        </w:rPr>
        <w:t>”</w:t>
      </w:r>
      <w:r w:rsidR="004F1CEB" w:rsidRPr="00107045">
        <w:rPr>
          <w:rFonts w:ascii="Calibri" w:hAnsi="Calibri"/>
          <w:sz w:val="24"/>
        </w:rPr>
        <w:t>.</w:t>
      </w:r>
    </w:p>
    <w:p w14:paraId="4F7EE9E5" w14:textId="0701B082" w:rsidR="00684CA8" w:rsidRPr="00107045" w:rsidRDefault="00684CA8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12" w:name="_Toc131769134"/>
      <w:r w:rsidRPr="00107045">
        <w:rPr>
          <w:rFonts w:cstheme="minorHAnsi"/>
          <w:bCs/>
          <w:color w:val="006600"/>
          <w:szCs w:val="28"/>
        </w:rPr>
        <w:t>I</w:t>
      </w:r>
      <w:r w:rsidR="00EF7B75" w:rsidRPr="00107045">
        <w:rPr>
          <w:rFonts w:cstheme="minorHAnsi"/>
          <w:bCs/>
          <w:color w:val="006600"/>
          <w:szCs w:val="28"/>
        </w:rPr>
        <w:t>I</w:t>
      </w:r>
      <w:r w:rsidRPr="00107045">
        <w:rPr>
          <w:rFonts w:cstheme="minorHAnsi"/>
          <w:bCs/>
          <w:color w:val="006600"/>
          <w:szCs w:val="28"/>
        </w:rPr>
        <w:t>I.3</w:t>
      </w:r>
      <w:r w:rsidRPr="00107045">
        <w:rPr>
          <w:rFonts w:cstheme="minorHAnsi"/>
          <w:bCs/>
          <w:color w:val="006600"/>
          <w:szCs w:val="28"/>
        </w:rPr>
        <w:tab/>
      </w:r>
      <w:r w:rsidR="007032EC" w:rsidRPr="00107045">
        <w:rPr>
          <w:rFonts w:cstheme="minorHAnsi"/>
          <w:bCs/>
          <w:color w:val="006600"/>
          <w:szCs w:val="28"/>
        </w:rPr>
        <w:t>W</w:t>
      </w:r>
      <w:r w:rsidRPr="00107045">
        <w:rPr>
          <w:rFonts w:cstheme="minorHAnsi"/>
          <w:bCs/>
          <w:color w:val="006600"/>
          <w:szCs w:val="28"/>
        </w:rPr>
        <w:t>arunki projektów</w:t>
      </w:r>
      <w:bookmarkEnd w:id="12"/>
    </w:p>
    <w:p w14:paraId="4E4A1D3B" w14:textId="06F2E522" w:rsidR="004A0B99" w:rsidRPr="00107045" w:rsidRDefault="00883A77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Celem projektu musi być </w:t>
      </w:r>
      <w:r w:rsidR="00C55DD8" w:rsidRPr="00107045">
        <w:rPr>
          <w:rFonts w:ascii="Calibri" w:hAnsi="Calibri"/>
          <w:szCs w:val="24"/>
        </w:rPr>
        <w:t>wejście beneficjentów ostatecznych projektu na rynek pracy.</w:t>
      </w:r>
    </w:p>
    <w:p w14:paraId="5BE2B40B" w14:textId="47C5BE2C" w:rsidR="004C6858" w:rsidRPr="00107045" w:rsidRDefault="004A0B99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Dla każdego beneficjenta ostatecznego projektu musisz przygotować</w:t>
      </w:r>
      <w:r w:rsidR="004C6858" w:rsidRPr="00107045">
        <w:rPr>
          <w:rFonts w:ascii="Calibri" w:hAnsi="Calibri"/>
          <w:szCs w:val="24"/>
        </w:rPr>
        <w:t xml:space="preserve"> Indywidualny Plan Działania (IPD).</w:t>
      </w:r>
    </w:p>
    <w:p w14:paraId="2321E6D6" w14:textId="3A858B38" w:rsidR="007F5303" w:rsidRPr="00107045" w:rsidRDefault="004A0B99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W projekcie, który dotyczy </w:t>
      </w:r>
      <w:r w:rsidR="007F5303" w:rsidRPr="00107045">
        <w:rPr>
          <w:rFonts w:ascii="Calibri" w:hAnsi="Calibri"/>
          <w:szCs w:val="24"/>
        </w:rPr>
        <w:t>„wejści</w:t>
      </w:r>
      <w:r w:rsidR="00DE6A79" w:rsidRPr="00107045">
        <w:rPr>
          <w:rFonts w:ascii="Calibri" w:hAnsi="Calibri"/>
          <w:szCs w:val="24"/>
        </w:rPr>
        <w:t>a</w:t>
      </w:r>
      <w:r w:rsidR="007F5303" w:rsidRPr="00107045">
        <w:rPr>
          <w:rFonts w:ascii="Calibri" w:hAnsi="Calibri"/>
          <w:szCs w:val="24"/>
        </w:rPr>
        <w:t xml:space="preserve"> osób niepełnosprawnych na rynek pracy poprzez wykorzystanie metody zatrudnienia wspomaganego” </w:t>
      </w:r>
      <w:r w:rsidRPr="00107045">
        <w:rPr>
          <w:rFonts w:ascii="Calibri" w:hAnsi="Calibri"/>
          <w:szCs w:val="24"/>
        </w:rPr>
        <w:t xml:space="preserve">musisz przewidzieć </w:t>
      </w:r>
      <w:r w:rsidR="007F5303" w:rsidRPr="00107045">
        <w:rPr>
          <w:rFonts w:ascii="Calibri" w:hAnsi="Calibri"/>
          <w:szCs w:val="24"/>
        </w:rPr>
        <w:t>wsparcie trenera pracy.</w:t>
      </w:r>
    </w:p>
    <w:p w14:paraId="66A1553D" w14:textId="119D14ED" w:rsidR="004E4929" w:rsidRPr="00107045" w:rsidRDefault="007F5303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Beneficjentami ostatecznymi projektu mogą być wyłącznie osoby</w:t>
      </w:r>
      <w:r w:rsidR="00F76828">
        <w:rPr>
          <w:rFonts w:ascii="Calibri" w:hAnsi="Calibri"/>
          <w:szCs w:val="24"/>
        </w:rPr>
        <w:t>,</w:t>
      </w:r>
      <w:r w:rsidRPr="00107045">
        <w:rPr>
          <w:rFonts w:ascii="Calibri" w:hAnsi="Calibri"/>
          <w:szCs w:val="24"/>
        </w:rPr>
        <w:t xml:space="preserve"> które nie osiągnęły wieku emerytalnego</w:t>
      </w:r>
      <w:r w:rsidR="00F76828">
        <w:rPr>
          <w:rFonts w:ascii="Calibri" w:hAnsi="Calibri"/>
          <w:szCs w:val="24"/>
        </w:rPr>
        <w:t xml:space="preserve"> (w przypadku kobiet od 16 do 60 roku życia, w przypadku mężczyzn od 16 do 65</w:t>
      </w:r>
      <w:r w:rsidR="00C80288">
        <w:rPr>
          <w:rFonts w:ascii="Calibri" w:hAnsi="Calibri"/>
          <w:szCs w:val="24"/>
        </w:rPr>
        <w:t> </w:t>
      </w:r>
      <w:r w:rsidR="00F76828">
        <w:rPr>
          <w:rFonts w:ascii="Calibri" w:hAnsi="Calibri"/>
          <w:szCs w:val="24"/>
        </w:rPr>
        <w:t>roku życia</w:t>
      </w:r>
      <w:r w:rsidRPr="00107045">
        <w:rPr>
          <w:rFonts w:ascii="Calibri" w:hAnsi="Calibri"/>
          <w:szCs w:val="24"/>
        </w:rPr>
        <w:t>).</w:t>
      </w:r>
    </w:p>
    <w:p w14:paraId="552466E4" w14:textId="7CDD07B8" w:rsidR="000A1917" w:rsidRPr="00107045" w:rsidRDefault="007F5303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 xml:space="preserve">Beneficjentami ostatecznymi projektu nie mogą być osoby, które na dzień rekrutacji do projektu są zatrudnione. </w:t>
      </w:r>
      <w:r w:rsidR="00DE6A79" w:rsidRPr="00107045">
        <w:rPr>
          <w:rFonts w:ascii="Calibri" w:hAnsi="Calibri"/>
          <w:b/>
          <w:bCs/>
          <w:color w:val="800000"/>
          <w:szCs w:val="24"/>
        </w:rPr>
        <w:t>Ważne!</w:t>
      </w:r>
      <w:r w:rsidR="00DE6A79" w:rsidRPr="00107045">
        <w:rPr>
          <w:rFonts w:ascii="Calibri" w:hAnsi="Calibri"/>
          <w:szCs w:val="24"/>
        </w:rPr>
        <w:t xml:space="preserve"> Warunku tego nie musisz </w:t>
      </w:r>
      <w:r w:rsidR="000E6BC1" w:rsidRPr="00107045">
        <w:rPr>
          <w:rFonts w:ascii="Calibri" w:hAnsi="Calibri"/>
          <w:szCs w:val="24"/>
        </w:rPr>
        <w:t>stosować,</w:t>
      </w:r>
      <w:r w:rsidR="00DE6A79" w:rsidRPr="00107045">
        <w:rPr>
          <w:rFonts w:ascii="Calibri" w:hAnsi="Calibri"/>
          <w:szCs w:val="24"/>
        </w:rPr>
        <w:t xml:space="preserve"> jeżeli do projektu </w:t>
      </w:r>
      <w:r w:rsidR="009B0579" w:rsidRPr="00107045">
        <w:rPr>
          <w:rFonts w:ascii="Calibri" w:hAnsi="Calibri"/>
          <w:szCs w:val="24"/>
        </w:rPr>
        <w:t>przyjmiesz</w:t>
      </w:r>
      <w:r w:rsidR="00DE6A79" w:rsidRPr="00107045">
        <w:rPr>
          <w:rFonts w:ascii="Calibri" w:hAnsi="Calibri"/>
          <w:szCs w:val="24"/>
        </w:rPr>
        <w:t xml:space="preserve"> osoby </w:t>
      </w:r>
      <w:r w:rsidR="005B010A" w:rsidRPr="00107045">
        <w:rPr>
          <w:rFonts w:ascii="Calibri" w:hAnsi="Calibri"/>
          <w:szCs w:val="24"/>
        </w:rPr>
        <w:t>zatrudnione</w:t>
      </w:r>
      <w:r w:rsidR="00DE6A79" w:rsidRPr="00107045">
        <w:rPr>
          <w:rFonts w:ascii="Calibri" w:hAnsi="Calibri"/>
          <w:szCs w:val="24"/>
        </w:rPr>
        <w:t xml:space="preserve"> przy wsparciu trenerów pracy </w:t>
      </w:r>
      <w:r w:rsidR="005B010A" w:rsidRPr="00107045">
        <w:rPr>
          <w:rFonts w:ascii="Calibri" w:hAnsi="Calibri"/>
          <w:szCs w:val="24"/>
        </w:rPr>
        <w:t>(</w:t>
      </w:r>
      <w:r w:rsidRPr="00107045">
        <w:rPr>
          <w:rFonts w:ascii="Calibri" w:hAnsi="Calibri"/>
          <w:szCs w:val="24"/>
        </w:rPr>
        <w:t>zatrudnieni</w:t>
      </w:r>
      <w:r w:rsidR="005B010A" w:rsidRPr="00107045">
        <w:rPr>
          <w:rFonts w:ascii="Calibri" w:hAnsi="Calibri"/>
          <w:szCs w:val="24"/>
        </w:rPr>
        <w:t>e</w:t>
      </w:r>
      <w:r w:rsidRPr="00107045">
        <w:rPr>
          <w:rFonts w:ascii="Calibri" w:hAnsi="Calibri"/>
          <w:szCs w:val="24"/>
        </w:rPr>
        <w:t xml:space="preserve"> wspomagane</w:t>
      </w:r>
      <w:r w:rsidR="005B010A" w:rsidRPr="00107045">
        <w:rPr>
          <w:rFonts w:ascii="Calibri" w:hAnsi="Calibri"/>
          <w:szCs w:val="24"/>
        </w:rPr>
        <w:t xml:space="preserve">), które nadal potrzebują tego wsparcia </w:t>
      </w:r>
      <w:r w:rsidRPr="00107045">
        <w:rPr>
          <w:rFonts w:ascii="Calibri" w:hAnsi="Calibri"/>
          <w:szCs w:val="24"/>
        </w:rPr>
        <w:t>w miejscu pracy.</w:t>
      </w:r>
      <w:r w:rsidR="005B010A" w:rsidRPr="00107045">
        <w:rPr>
          <w:rFonts w:ascii="Calibri" w:hAnsi="Calibri"/>
          <w:szCs w:val="24"/>
        </w:rPr>
        <w:t xml:space="preserve"> Pamiętaj, że </w:t>
      </w:r>
      <w:r w:rsidR="0042119F" w:rsidRPr="00107045">
        <w:rPr>
          <w:rFonts w:ascii="Calibri" w:hAnsi="Calibri"/>
          <w:szCs w:val="24"/>
        </w:rPr>
        <w:t xml:space="preserve">potrzeba ta </w:t>
      </w:r>
      <w:r w:rsidR="005B010A" w:rsidRPr="00107045">
        <w:rPr>
          <w:rFonts w:ascii="Calibri" w:hAnsi="Calibri"/>
          <w:szCs w:val="24"/>
        </w:rPr>
        <w:t xml:space="preserve">musi wynikać z </w:t>
      </w:r>
      <w:r w:rsidR="007405B7" w:rsidRPr="00107045">
        <w:rPr>
          <w:rFonts w:ascii="Calibri" w:hAnsi="Calibri"/>
          <w:szCs w:val="24"/>
        </w:rPr>
        <w:t>diagnozy</w:t>
      </w:r>
      <w:r w:rsidR="005B010A" w:rsidRPr="00107045">
        <w:rPr>
          <w:rFonts w:ascii="Calibri" w:hAnsi="Calibri"/>
          <w:szCs w:val="24"/>
        </w:rPr>
        <w:t xml:space="preserve">, którą przeprowadzisz podczas rekrutacji </w:t>
      </w:r>
      <w:r w:rsidR="007405B7" w:rsidRPr="00107045">
        <w:rPr>
          <w:rFonts w:ascii="Calibri" w:hAnsi="Calibri"/>
          <w:szCs w:val="24"/>
        </w:rPr>
        <w:t>beneficjenta ostatecznego do</w:t>
      </w:r>
      <w:r w:rsidR="005B010A" w:rsidRPr="00107045">
        <w:rPr>
          <w:rFonts w:ascii="Calibri" w:hAnsi="Calibri"/>
          <w:szCs w:val="24"/>
        </w:rPr>
        <w:t xml:space="preserve"> </w:t>
      </w:r>
      <w:r w:rsidR="007405B7" w:rsidRPr="00107045">
        <w:rPr>
          <w:rFonts w:ascii="Calibri" w:hAnsi="Calibri"/>
          <w:szCs w:val="24"/>
        </w:rPr>
        <w:t xml:space="preserve">projektu oraz </w:t>
      </w:r>
      <w:r w:rsidR="005B010A" w:rsidRPr="00107045">
        <w:rPr>
          <w:rFonts w:ascii="Calibri" w:hAnsi="Calibri"/>
          <w:szCs w:val="24"/>
        </w:rPr>
        <w:t>przygotowania</w:t>
      </w:r>
      <w:r w:rsidR="007405B7" w:rsidRPr="00107045">
        <w:rPr>
          <w:rFonts w:ascii="Calibri" w:hAnsi="Calibri"/>
          <w:szCs w:val="24"/>
        </w:rPr>
        <w:t xml:space="preserve"> Indywidualnego Planu Działania </w:t>
      </w:r>
      <w:r w:rsidR="00E45113" w:rsidRPr="00107045">
        <w:rPr>
          <w:rFonts w:ascii="Calibri" w:hAnsi="Calibri"/>
          <w:szCs w:val="24"/>
        </w:rPr>
        <w:t>(</w:t>
      </w:r>
      <w:r w:rsidR="007405B7" w:rsidRPr="00107045">
        <w:rPr>
          <w:rFonts w:ascii="Calibri" w:hAnsi="Calibri"/>
          <w:szCs w:val="24"/>
        </w:rPr>
        <w:t>IPD</w:t>
      </w:r>
      <w:r w:rsidR="00E45113" w:rsidRPr="00107045">
        <w:rPr>
          <w:rFonts w:ascii="Calibri" w:hAnsi="Calibri"/>
          <w:szCs w:val="24"/>
        </w:rPr>
        <w:t>)</w:t>
      </w:r>
      <w:r w:rsidR="00010514" w:rsidRPr="00107045">
        <w:rPr>
          <w:rFonts w:ascii="Calibri" w:hAnsi="Calibri"/>
          <w:szCs w:val="24"/>
        </w:rPr>
        <w:t>.</w:t>
      </w:r>
    </w:p>
    <w:p w14:paraId="4C52DC96" w14:textId="2486E3BA" w:rsidR="005B010A" w:rsidRPr="008C3377" w:rsidRDefault="005B010A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Staże zawodowe, ogólnodostępne szkolenia</w:t>
      </w:r>
    </w:p>
    <w:p w14:paraId="0057F3C1" w14:textId="77777777" w:rsidR="005B010A" w:rsidRPr="00107045" w:rsidRDefault="00953B52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W części B wniosku w punkcie „Opis formy wsparcia” nie </w:t>
      </w:r>
      <w:r w:rsidR="005B010A" w:rsidRPr="00107045">
        <w:rPr>
          <w:rFonts w:ascii="Calibri" w:hAnsi="Calibri"/>
        </w:rPr>
        <w:t xml:space="preserve">możesz wykazać </w:t>
      </w:r>
      <w:r w:rsidRPr="00107045">
        <w:rPr>
          <w:rFonts w:ascii="Calibri" w:hAnsi="Calibri"/>
        </w:rPr>
        <w:t>jako form</w:t>
      </w:r>
      <w:r w:rsidR="005B010A" w:rsidRPr="00107045">
        <w:rPr>
          <w:rFonts w:ascii="Calibri" w:hAnsi="Calibri"/>
        </w:rPr>
        <w:t>y</w:t>
      </w:r>
      <w:r w:rsidRPr="00107045">
        <w:rPr>
          <w:rFonts w:ascii="Calibri" w:hAnsi="Calibri"/>
        </w:rPr>
        <w:t xml:space="preserve"> wsparcia</w:t>
      </w:r>
      <w:r w:rsidR="005B010A" w:rsidRPr="00107045">
        <w:rPr>
          <w:rFonts w:ascii="Calibri" w:hAnsi="Calibri"/>
        </w:rPr>
        <w:t>:</w:t>
      </w:r>
    </w:p>
    <w:p w14:paraId="0257A528" w14:textId="4B78BC34" w:rsidR="005B010A" w:rsidRPr="00107045" w:rsidRDefault="00953B52" w:rsidP="00107045">
      <w:pPr>
        <w:pStyle w:val="Tekstpodstawowy31"/>
        <w:numPr>
          <w:ilvl w:val="0"/>
          <w:numId w:val="10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>staż</w:t>
      </w:r>
      <w:r w:rsidR="005B010A" w:rsidRPr="00107045">
        <w:rPr>
          <w:rFonts w:ascii="Calibri" w:hAnsi="Calibri"/>
        </w:rPr>
        <w:t>y</w:t>
      </w:r>
      <w:r w:rsidRPr="00107045">
        <w:rPr>
          <w:rFonts w:ascii="Calibri" w:hAnsi="Calibri"/>
        </w:rPr>
        <w:t xml:space="preserve"> zawodow</w:t>
      </w:r>
      <w:r w:rsidR="005B010A" w:rsidRPr="00107045">
        <w:rPr>
          <w:rFonts w:ascii="Calibri" w:hAnsi="Calibri"/>
        </w:rPr>
        <w:t>ych oraz</w:t>
      </w:r>
    </w:p>
    <w:p w14:paraId="17FFFC25" w14:textId="23ECA8BA" w:rsidR="005B010A" w:rsidRPr="00107045" w:rsidRDefault="00953B52" w:rsidP="00107045">
      <w:pPr>
        <w:pStyle w:val="Tekstpodstawowy31"/>
        <w:numPr>
          <w:ilvl w:val="0"/>
          <w:numId w:val="10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>ogólnodostępn</w:t>
      </w:r>
      <w:r w:rsidR="005B010A" w:rsidRPr="00107045">
        <w:rPr>
          <w:rFonts w:ascii="Calibri" w:hAnsi="Calibri"/>
        </w:rPr>
        <w:t>ych</w:t>
      </w:r>
      <w:r w:rsidRPr="00107045">
        <w:rPr>
          <w:rFonts w:ascii="Calibri" w:hAnsi="Calibri"/>
        </w:rPr>
        <w:t xml:space="preserve"> szkole</w:t>
      </w:r>
      <w:r w:rsidR="005B010A" w:rsidRPr="00107045">
        <w:rPr>
          <w:rFonts w:ascii="Calibri" w:hAnsi="Calibri"/>
        </w:rPr>
        <w:t>ń</w:t>
      </w:r>
      <w:r w:rsidRPr="00107045">
        <w:rPr>
          <w:rFonts w:ascii="Calibri" w:hAnsi="Calibri"/>
        </w:rPr>
        <w:t xml:space="preserve"> zawodow</w:t>
      </w:r>
      <w:r w:rsidR="005B010A" w:rsidRPr="00107045">
        <w:rPr>
          <w:rFonts w:ascii="Calibri" w:hAnsi="Calibri"/>
        </w:rPr>
        <w:t xml:space="preserve">ych, które </w:t>
      </w:r>
      <w:r w:rsidR="00876631" w:rsidRPr="00107045">
        <w:rPr>
          <w:rFonts w:ascii="Calibri" w:hAnsi="Calibri"/>
        </w:rPr>
        <w:t xml:space="preserve">realizują </w:t>
      </w:r>
      <w:r w:rsidRPr="00107045">
        <w:rPr>
          <w:rFonts w:ascii="Calibri" w:hAnsi="Calibri"/>
        </w:rPr>
        <w:t>firmy zewnętrzne</w:t>
      </w:r>
      <w:r w:rsidR="00876631" w:rsidRPr="00107045">
        <w:rPr>
          <w:rFonts w:ascii="Calibri" w:hAnsi="Calibri"/>
        </w:rPr>
        <w:t xml:space="preserve">, jeżeli </w:t>
      </w:r>
      <w:r w:rsidRPr="00107045">
        <w:rPr>
          <w:rFonts w:ascii="Calibri" w:hAnsi="Calibri"/>
        </w:rPr>
        <w:t>beneficjent ostateczny jest jedną z wielu osób w grupie uczestników szkolenia.</w:t>
      </w:r>
    </w:p>
    <w:p w14:paraId="5B276A41" w14:textId="12241F73" w:rsidR="00876631" w:rsidRPr="00107045" w:rsidRDefault="001B5FBC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Informacj</w:t>
      </w:r>
      <w:r w:rsidR="0087663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</w:t>
      </w:r>
      <w:r w:rsidR="001F0F68" w:rsidRPr="00107045">
        <w:rPr>
          <w:rFonts w:ascii="Calibri" w:hAnsi="Calibri"/>
        </w:rPr>
        <w:t xml:space="preserve">o planowanych </w:t>
      </w:r>
      <w:r w:rsidRPr="00107045">
        <w:rPr>
          <w:rFonts w:ascii="Calibri" w:hAnsi="Calibri"/>
        </w:rPr>
        <w:t xml:space="preserve">w projekcie </w:t>
      </w:r>
      <w:r w:rsidR="001F0F68" w:rsidRPr="00107045">
        <w:rPr>
          <w:rFonts w:ascii="Calibri" w:hAnsi="Calibri"/>
        </w:rPr>
        <w:t xml:space="preserve">stażach </w:t>
      </w:r>
      <w:r w:rsidRPr="00107045">
        <w:rPr>
          <w:rFonts w:ascii="Calibri" w:hAnsi="Calibri"/>
        </w:rPr>
        <w:t xml:space="preserve">zawodowych lub ogólnodostępnych </w:t>
      </w:r>
      <w:r w:rsidR="001F0F68" w:rsidRPr="00107045">
        <w:rPr>
          <w:rFonts w:ascii="Calibri" w:hAnsi="Calibri"/>
        </w:rPr>
        <w:t xml:space="preserve">szkoleniach </w:t>
      </w:r>
      <w:r w:rsidRPr="00107045">
        <w:rPr>
          <w:rFonts w:ascii="Calibri" w:hAnsi="Calibri"/>
        </w:rPr>
        <w:t xml:space="preserve">zawodowych </w:t>
      </w:r>
      <w:r w:rsidR="00876631" w:rsidRPr="00107045">
        <w:rPr>
          <w:rFonts w:ascii="Calibri" w:hAnsi="Calibri"/>
        </w:rPr>
        <w:t xml:space="preserve">musisz zamieścić </w:t>
      </w:r>
      <w:r w:rsidRPr="00107045">
        <w:rPr>
          <w:rFonts w:ascii="Calibri" w:hAnsi="Calibri"/>
        </w:rPr>
        <w:t xml:space="preserve">w </w:t>
      </w:r>
      <w:r w:rsidR="00813A63" w:rsidRPr="00107045">
        <w:rPr>
          <w:rFonts w:ascii="Calibri" w:hAnsi="Calibri"/>
        </w:rPr>
        <w:t xml:space="preserve">części B </w:t>
      </w:r>
      <w:r w:rsidRPr="00107045">
        <w:rPr>
          <w:rFonts w:ascii="Calibri" w:hAnsi="Calibri"/>
        </w:rPr>
        <w:t>wniosku</w:t>
      </w:r>
      <w:r w:rsidR="00813A63" w:rsidRPr="00107045">
        <w:rPr>
          <w:rFonts w:ascii="Calibri" w:hAnsi="Calibri"/>
        </w:rPr>
        <w:t xml:space="preserve"> w</w:t>
      </w:r>
      <w:r w:rsidR="009727CC" w:rsidRPr="00107045">
        <w:rPr>
          <w:rFonts w:ascii="Calibri" w:hAnsi="Calibri"/>
        </w:rPr>
        <w:t> </w:t>
      </w:r>
      <w:r w:rsidR="00813A63" w:rsidRPr="00107045">
        <w:rPr>
          <w:rFonts w:ascii="Calibri" w:hAnsi="Calibri"/>
        </w:rPr>
        <w:t>punkcie „Opis działań planowanych w ramach projektu”.</w:t>
      </w:r>
    </w:p>
    <w:p w14:paraId="690E59B4" w14:textId="5AE3C9FA" w:rsidR="004E4929" w:rsidRPr="00107045" w:rsidRDefault="00813A63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Koszty staży</w:t>
      </w:r>
      <w:r w:rsidR="00953B52" w:rsidRPr="00107045">
        <w:rPr>
          <w:rFonts w:ascii="Calibri" w:hAnsi="Calibri"/>
        </w:rPr>
        <w:t xml:space="preserve"> zawodow</w:t>
      </w:r>
      <w:r w:rsidRPr="00107045">
        <w:rPr>
          <w:rFonts w:ascii="Calibri" w:hAnsi="Calibri"/>
        </w:rPr>
        <w:t>ych</w:t>
      </w:r>
      <w:r w:rsidR="00953B52" w:rsidRPr="00107045">
        <w:rPr>
          <w:rFonts w:ascii="Calibri" w:hAnsi="Calibri"/>
        </w:rPr>
        <w:t xml:space="preserve"> </w:t>
      </w:r>
      <w:r w:rsidR="00B778C4" w:rsidRPr="00107045">
        <w:rPr>
          <w:rFonts w:ascii="Calibri" w:hAnsi="Calibri"/>
        </w:rPr>
        <w:t xml:space="preserve">(w tym stypendium stażowe), a także koszty szkoleń zawodowych </w:t>
      </w:r>
      <w:r w:rsidR="00876631" w:rsidRPr="00107045">
        <w:rPr>
          <w:rFonts w:ascii="Calibri" w:hAnsi="Calibri"/>
        </w:rPr>
        <w:t>możesz</w:t>
      </w:r>
      <w:r w:rsidR="00953B52" w:rsidRPr="00107045">
        <w:rPr>
          <w:rFonts w:ascii="Calibri" w:hAnsi="Calibri"/>
        </w:rPr>
        <w:t xml:space="preserve"> uwzględni</w:t>
      </w:r>
      <w:r w:rsidR="00876631" w:rsidRPr="00107045">
        <w:rPr>
          <w:rFonts w:ascii="Calibri" w:hAnsi="Calibri"/>
        </w:rPr>
        <w:t>ć</w:t>
      </w:r>
      <w:r w:rsidR="00953B52" w:rsidRPr="00107045">
        <w:rPr>
          <w:rFonts w:ascii="Calibri" w:hAnsi="Calibri"/>
        </w:rPr>
        <w:t xml:space="preserve"> w budżecie projektu.</w:t>
      </w:r>
    </w:p>
    <w:p w14:paraId="438901E3" w14:textId="0643726D" w:rsidR="005B010A" w:rsidRPr="008C3377" w:rsidRDefault="005B010A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lastRenderedPageBreak/>
        <w:t>Rezultaty projektu</w:t>
      </w:r>
    </w:p>
    <w:p w14:paraId="43C5373B" w14:textId="77777777" w:rsidR="00876631" w:rsidRPr="00107045" w:rsidRDefault="00743480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W</w:t>
      </w:r>
      <w:r w:rsidR="00F01840" w:rsidRPr="00107045">
        <w:rPr>
          <w:rFonts w:ascii="Calibri" w:hAnsi="Calibri"/>
        </w:rPr>
        <w:t xml:space="preserve"> rezultatach projektu </w:t>
      </w:r>
      <w:r w:rsidR="00876631" w:rsidRPr="00107045">
        <w:rPr>
          <w:rFonts w:ascii="Calibri" w:hAnsi="Calibri"/>
        </w:rPr>
        <w:t xml:space="preserve">możesz wykazać </w:t>
      </w:r>
      <w:r w:rsidR="00F01840" w:rsidRPr="00107045">
        <w:rPr>
          <w:rFonts w:ascii="Calibri" w:hAnsi="Calibri"/>
        </w:rPr>
        <w:t>osoby</w:t>
      </w:r>
      <w:r w:rsidR="00876631" w:rsidRPr="00107045">
        <w:rPr>
          <w:rFonts w:ascii="Calibri" w:hAnsi="Calibri"/>
        </w:rPr>
        <w:t>:</w:t>
      </w:r>
    </w:p>
    <w:p w14:paraId="5117781D" w14:textId="4B54AC32" w:rsidR="00876631" w:rsidRPr="00107045" w:rsidRDefault="00F01840" w:rsidP="00107045">
      <w:pPr>
        <w:pStyle w:val="Tekstpodstawowy31"/>
        <w:numPr>
          <w:ilvl w:val="0"/>
          <w:numId w:val="11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>zatrudnione na podstawie umowy o</w:t>
      </w:r>
      <w:r w:rsidR="00743480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pracę lub</w:t>
      </w:r>
    </w:p>
    <w:p w14:paraId="0494F902" w14:textId="0A5EC540" w:rsidR="00876631" w:rsidRPr="00107045" w:rsidRDefault="00F01840" w:rsidP="00107045">
      <w:pPr>
        <w:pStyle w:val="Tekstpodstawowy31"/>
        <w:numPr>
          <w:ilvl w:val="0"/>
          <w:numId w:val="11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>osoby zatrudnione na podstawie umowy cywilnoprawnej lub</w:t>
      </w:r>
    </w:p>
    <w:p w14:paraId="66943797" w14:textId="0C67C8F4" w:rsidR="00B44183" w:rsidRPr="00107045" w:rsidRDefault="00F01840" w:rsidP="00107045">
      <w:pPr>
        <w:pStyle w:val="Tekstpodstawowy31"/>
        <w:numPr>
          <w:ilvl w:val="0"/>
          <w:numId w:val="11"/>
        </w:numPr>
        <w:spacing w:after="120" w:line="276" w:lineRule="auto"/>
        <w:ind w:left="357" w:hanging="357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osoby rozpoczynające </w:t>
      </w:r>
      <w:r w:rsidR="00743480" w:rsidRPr="00107045">
        <w:rPr>
          <w:rFonts w:ascii="Calibri" w:hAnsi="Calibri"/>
        </w:rPr>
        <w:t>własną działalność gospodarczą.</w:t>
      </w:r>
    </w:p>
    <w:p w14:paraId="167D2445" w14:textId="79D97573" w:rsidR="00F27175" w:rsidRPr="00107045" w:rsidRDefault="007D3911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Osobę zatrudnioną na podstawie umowy o pracę możesz wykazać w </w:t>
      </w:r>
      <w:r w:rsidR="00CD451C" w:rsidRPr="00107045">
        <w:rPr>
          <w:rFonts w:ascii="Calibri" w:hAnsi="Calibri"/>
        </w:rPr>
        <w:t>rezultatach</w:t>
      </w:r>
      <w:r w:rsidR="00876631" w:rsidRPr="00107045">
        <w:rPr>
          <w:rFonts w:ascii="Calibri" w:hAnsi="Calibri"/>
        </w:rPr>
        <w:t>, o ile</w:t>
      </w:r>
      <w:r w:rsidR="00F27175" w:rsidRPr="00107045">
        <w:rPr>
          <w:rFonts w:ascii="Calibri" w:hAnsi="Calibri"/>
        </w:rPr>
        <w:t xml:space="preserve"> wymiar czasu pracy wynosi:</w:t>
      </w:r>
    </w:p>
    <w:p w14:paraId="59E534F2" w14:textId="123742E4" w:rsidR="00F27175" w:rsidRPr="00107045" w:rsidRDefault="00F27175" w:rsidP="00107045">
      <w:pPr>
        <w:numPr>
          <w:ilvl w:val="0"/>
          <w:numId w:val="12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co najmniej 0,25 etatu – </w:t>
      </w:r>
      <w:r w:rsidR="00CD451C" w:rsidRPr="00107045">
        <w:rPr>
          <w:rFonts w:ascii="Calibri" w:hAnsi="Calibri" w:cstheme="minorHAnsi"/>
        </w:rPr>
        <w:t>dla</w:t>
      </w:r>
      <w:r w:rsidRPr="00107045">
        <w:rPr>
          <w:rFonts w:ascii="Calibri" w:hAnsi="Calibri" w:cstheme="minorHAnsi"/>
        </w:rPr>
        <w:t xml:space="preserve"> </w:t>
      </w:r>
      <w:r w:rsidR="00CD451C" w:rsidRPr="00107045">
        <w:rPr>
          <w:rFonts w:ascii="Calibri" w:hAnsi="Calibri" w:cstheme="minorHAnsi"/>
        </w:rPr>
        <w:t>osoby</w:t>
      </w:r>
      <w:r w:rsidRPr="00107045">
        <w:rPr>
          <w:rFonts w:ascii="Calibri" w:hAnsi="Calibri" w:cstheme="minorHAnsi"/>
        </w:rPr>
        <w:t xml:space="preserve"> </w:t>
      </w:r>
      <w:r w:rsidR="00876631" w:rsidRPr="00107045">
        <w:rPr>
          <w:rFonts w:ascii="Calibri" w:hAnsi="Calibri" w:cstheme="minorHAnsi"/>
        </w:rPr>
        <w:t xml:space="preserve">ze </w:t>
      </w:r>
      <w:r w:rsidRPr="00107045">
        <w:rPr>
          <w:rFonts w:ascii="Calibri" w:hAnsi="Calibri" w:cstheme="minorHAnsi"/>
        </w:rPr>
        <w:t>znacznym stopniem niepełnosprawności;</w:t>
      </w:r>
    </w:p>
    <w:p w14:paraId="492D0580" w14:textId="75F3E306" w:rsidR="00F27175" w:rsidRPr="00107045" w:rsidRDefault="00F27175" w:rsidP="00107045">
      <w:pPr>
        <w:numPr>
          <w:ilvl w:val="0"/>
          <w:numId w:val="12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co najmniej 0,5 etatu – </w:t>
      </w:r>
      <w:r w:rsidR="00CD451C" w:rsidRPr="00107045">
        <w:rPr>
          <w:rFonts w:ascii="Calibri" w:hAnsi="Calibri" w:cstheme="minorHAnsi"/>
        </w:rPr>
        <w:t>dla</w:t>
      </w:r>
      <w:r w:rsidRPr="00107045">
        <w:rPr>
          <w:rFonts w:ascii="Calibri" w:hAnsi="Calibri" w:cstheme="minorHAnsi"/>
        </w:rPr>
        <w:t xml:space="preserve"> </w:t>
      </w:r>
      <w:r w:rsidR="00CD451C" w:rsidRPr="00107045">
        <w:rPr>
          <w:rFonts w:ascii="Calibri" w:hAnsi="Calibri" w:cstheme="minorHAnsi"/>
        </w:rPr>
        <w:t>osoby</w:t>
      </w:r>
      <w:r w:rsidRPr="00107045">
        <w:rPr>
          <w:rFonts w:ascii="Calibri" w:hAnsi="Calibri" w:cstheme="minorHAnsi"/>
        </w:rPr>
        <w:t xml:space="preserve"> z umiarkowanym stopniem niepełnosprawności;</w:t>
      </w:r>
    </w:p>
    <w:p w14:paraId="522E738D" w14:textId="132DDEEE" w:rsidR="00CD451C" w:rsidRPr="00107045" w:rsidRDefault="00F27175" w:rsidP="00107045">
      <w:pPr>
        <w:numPr>
          <w:ilvl w:val="0"/>
          <w:numId w:val="12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co najmniej 0,5 etatu – </w:t>
      </w:r>
      <w:r w:rsidR="00CD451C" w:rsidRPr="00107045">
        <w:rPr>
          <w:rFonts w:ascii="Calibri" w:hAnsi="Calibri" w:cstheme="minorHAnsi"/>
        </w:rPr>
        <w:t>dla</w:t>
      </w:r>
      <w:r w:rsidRPr="00107045">
        <w:rPr>
          <w:rFonts w:ascii="Calibri" w:hAnsi="Calibri" w:cstheme="minorHAnsi"/>
        </w:rPr>
        <w:t xml:space="preserve"> </w:t>
      </w:r>
      <w:r w:rsidR="00CD451C" w:rsidRPr="00107045">
        <w:rPr>
          <w:rFonts w:ascii="Calibri" w:hAnsi="Calibri" w:cstheme="minorHAnsi"/>
        </w:rPr>
        <w:t>osoby</w:t>
      </w:r>
      <w:r w:rsidRPr="00107045">
        <w:rPr>
          <w:rFonts w:ascii="Calibri" w:hAnsi="Calibri" w:cstheme="minorHAnsi"/>
        </w:rPr>
        <w:t xml:space="preserve"> z lekkim stopniem niepełnosprawności</w:t>
      </w:r>
      <w:r w:rsidR="00CD451C" w:rsidRPr="00107045">
        <w:rPr>
          <w:rFonts w:ascii="Calibri" w:hAnsi="Calibri" w:cstheme="minorHAnsi"/>
        </w:rPr>
        <w:t>,</w:t>
      </w:r>
      <w:r w:rsidRPr="00107045">
        <w:rPr>
          <w:rFonts w:ascii="Calibri" w:hAnsi="Calibri" w:cstheme="minorHAnsi"/>
        </w:rPr>
        <w:t xml:space="preserve"> z</w:t>
      </w:r>
      <w:r w:rsidR="00CD451C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>uwagi na</w:t>
      </w:r>
      <w:r w:rsidR="00CD451C" w:rsidRPr="00107045">
        <w:rPr>
          <w:rFonts w:ascii="Calibri" w:hAnsi="Calibri" w:cstheme="minorHAnsi"/>
        </w:rPr>
        <w:t>:</w:t>
      </w:r>
    </w:p>
    <w:p w14:paraId="481F5AFE" w14:textId="3FB5896D" w:rsidR="00CD451C" w:rsidRPr="00107045" w:rsidRDefault="00F27175" w:rsidP="00C54A5A">
      <w:pPr>
        <w:pStyle w:val="Akapitzlist"/>
        <w:numPr>
          <w:ilvl w:val="0"/>
          <w:numId w:val="14"/>
        </w:numPr>
        <w:spacing w:after="120" w:line="276" w:lineRule="auto"/>
        <w:ind w:left="1066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niepełnosprawność intelektualną</w:t>
      </w:r>
      <w:r w:rsidR="00CD451C" w:rsidRPr="00107045">
        <w:rPr>
          <w:rFonts w:ascii="Calibri" w:hAnsi="Calibri" w:cstheme="minorHAnsi"/>
          <w:sz w:val="24"/>
        </w:rPr>
        <w:t>,</w:t>
      </w:r>
    </w:p>
    <w:p w14:paraId="79DFD03D" w14:textId="09E9BAAF" w:rsidR="00CD451C" w:rsidRPr="00107045" w:rsidRDefault="00F27175" w:rsidP="00C54A5A">
      <w:pPr>
        <w:pStyle w:val="Akapitzlist"/>
        <w:numPr>
          <w:ilvl w:val="0"/>
          <w:numId w:val="14"/>
        </w:numPr>
        <w:spacing w:after="120" w:line="276" w:lineRule="auto"/>
        <w:ind w:left="1066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całościowe zaburzenia rozwojowe</w:t>
      </w:r>
      <w:r w:rsidR="00CD451C" w:rsidRPr="00107045">
        <w:rPr>
          <w:rFonts w:ascii="Calibri" w:hAnsi="Calibri" w:cstheme="minorHAnsi"/>
          <w:sz w:val="24"/>
        </w:rPr>
        <w:t>,</w:t>
      </w:r>
    </w:p>
    <w:p w14:paraId="5701F9F7" w14:textId="5F29E561" w:rsidR="00CD451C" w:rsidRPr="00107045" w:rsidRDefault="00F27175" w:rsidP="00C54A5A">
      <w:pPr>
        <w:pStyle w:val="Akapitzlist"/>
        <w:numPr>
          <w:ilvl w:val="0"/>
          <w:numId w:val="14"/>
        </w:numPr>
        <w:spacing w:after="120" w:line="276" w:lineRule="auto"/>
        <w:ind w:left="1066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długotrwałą, chroniczną niepełnosprawność o charakterze psychicznym</w:t>
      </w:r>
      <w:r w:rsidR="00CD451C" w:rsidRPr="00107045">
        <w:rPr>
          <w:rFonts w:ascii="Calibri" w:hAnsi="Calibri" w:cstheme="minorHAnsi"/>
          <w:sz w:val="24"/>
        </w:rPr>
        <w:t>,</w:t>
      </w:r>
    </w:p>
    <w:p w14:paraId="5F38D451" w14:textId="01DF580B" w:rsidR="00F27175" w:rsidRPr="00107045" w:rsidRDefault="00F27175" w:rsidP="00C54A5A">
      <w:pPr>
        <w:pStyle w:val="Akapitzlist"/>
        <w:numPr>
          <w:ilvl w:val="0"/>
          <w:numId w:val="14"/>
        </w:numPr>
        <w:spacing w:after="120" w:line="276" w:lineRule="auto"/>
        <w:ind w:left="1066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niepełnosprawność sprzężoną;</w:t>
      </w:r>
    </w:p>
    <w:p w14:paraId="223618F2" w14:textId="6BC2B960" w:rsidR="00F27175" w:rsidRPr="00107045" w:rsidRDefault="00F27175" w:rsidP="00107045">
      <w:pPr>
        <w:numPr>
          <w:ilvl w:val="0"/>
          <w:numId w:val="12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co najmniej 0,75 etatu – </w:t>
      </w:r>
      <w:r w:rsidR="00CD451C" w:rsidRPr="00107045">
        <w:rPr>
          <w:rFonts w:ascii="Calibri" w:hAnsi="Calibri" w:cstheme="minorHAnsi"/>
        </w:rPr>
        <w:t>dla</w:t>
      </w:r>
      <w:r w:rsidRPr="00107045">
        <w:rPr>
          <w:rFonts w:ascii="Calibri" w:hAnsi="Calibri" w:cstheme="minorHAnsi"/>
        </w:rPr>
        <w:t xml:space="preserve"> </w:t>
      </w:r>
      <w:r w:rsidR="0061226D" w:rsidRPr="00107045">
        <w:rPr>
          <w:rFonts w:ascii="Calibri" w:hAnsi="Calibri" w:cstheme="minorHAnsi"/>
        </w:rPr>
        <w:t xml:space="preserve">pozostałych </w:t>
      </w:r>
      <w:r w:rsidRPr="00107045">
        <w:rPr>
          <w:rFonts w:ascii="Calibri" w:hAnsi="Calibri" w:cstheme="minorHAnsi"/>
        </w:rPr>
        <w:t>osób z lekkim stopniem niepełnosprawności.</w:t>
      </w:r>
    </w:p>
    <w:p w14:paraId="1067B683" w14:textId="7D5B890A" w:rsidR="00F27175" w:rsidRPr="00107045" w:rsidRDefault="00876631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Jeżeli w rezultatach wykazujesz osob</w:t>
      </w:r>
      <w:r w:rsidR="00CD451C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zatrudnion</w:t>
      </w:r>
      <w:r w:rsidR="00CD451C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na podstawie umowy cywilnoprawnej musisz spełnić</w:t>
      </w:r>
      <w:r w:rsidR="00F27175" w:rsidRPr="00107045">
        <w:rPr>
          <w:rFonts w:ascii="Calibri" w:hAnsi="Calibri"/>
        </w:rPr>
        <w:t xml:space="preserve"> następujące warunki:</w:t>
      </w:r>
    </w:p>
    <w:p w14:paraId="75D174B6" w14:textId="6BF54880" w:rsidR="00F27175" w:rsidRPr="00107045" w:rsidRDefault="00876631" w:rsidP="00107045">
      <w:pPr>
        <w:numPr>
          <w:ilvl w:val="0"/>
          <w:numId w:val="13"/>
        </w:num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umowa cywilnoprawna musi być zawarta na </w:t>
      </w:r>
      <w:r w:rsidR="00F27175" w:rsidRPr="00107045">
        <w:rPr>
          <w:rFonts w:ascii="Calibri" w:hAnsi="Calibri" w:cstheme="minorHAnsi"/>
        </w:rPr>
        <w:t>okres</w:t>
      </w:r>
      <w:r w:rsidRPr="00107045">
        <w:rPr>
          <w:rFonts w:ascii="Calibri" w:hAnsi="Calibri" w:cstheme="minorHAnsi"/>
        </w:rPr>
        <w:t xml:space="preserve"> co najmniej 3 miesięcy </w:t>
      </w:r>
      <w:r w:rsidR="00F27175" w:rsidRPr="00107045">
        <w:rPr>
          <w:rFonts w:ascii="Calibri" w:hAnsi="Calibri" w:cstheme="minorHAnsi"/>
        </w:rPr>
        <w:t>(</w:t>
      </w:r>
      <w:r w:rsidRPr="00107045">
        <w:rPr>
          <w:rFonts w:ascii="Calibri" w:hAnsi="Calibri" w:cstheme="minorHAnsi"/>
        </w:rPr>
        <w:t xml:space="preserve">w przypadku kilku umów – warunek ten </w:t>
      </w:r>
      <w:r w:rsidR="00CD451C" w:rsidRPr="00107045">
        <w:rPr>
          <w:rFonts w:ascii="Calibri" w:hAnsi="Calibri" w:cstheme="minorHAnsi"/>
        </w:rPr>
        <w:t xml:space="preserve">zbadamy dla </w:t>
      </w:r>
      <w:r w:rsidR="00F27175" w:rsidRPr="00107045">
        <w:rPr>
          <w:rFonts w:ascii="Calibri" w:hAnsi="Calibri" w:cstheme="minorHAnsi"/>
        </w:rPr>
        <w:t>łączn</w:t>
      </w:r>
      <w:r w:rsidRPr="00107045">
        <w:rPr>
          <w:rFonts w:ascii="Calibri" w:hAnsi="Calibri" w:cstheme="minorHAnsi"/>
        </w:rPr>
        <w:t>ego</w:t>
      </w:r>
      <w:r w:rsidR="00F27175" w:rsidRPr="00107045">
        <w:rPr>
          <w:rFonts w:ascii="Calibri" w:hAnsi="Calibri" w:cstheme="minorHAnsi"/>
        </w:rPr>
        <w:t xml:space="preserve"> okres</w:t>
      </w:r>
      <w:r w:rsidRPr="00107045">
        <w:rPr>
          <w:rFonts w:ascii="Calibri" w:hAnsi="Calibri" w:cstheme="minorHAnsi"/>
        </w:rPr>
        <w:t>u</w:t>
      </w:r>
      <w:r w:rsidR="00F27175" w:rsidRPr="00107045">
        <w:rPr>
          <w:rFonts w:ascii="Calibri" w:hAnsi="Calibri" w:cstheme="minorHAnsi"/>
        </w:rPr>
        <w:t>);</w:t>
      </w:r>
    </w:p>
    <w:p w14:paraId="72F35FF6" w14:textId="71B5DB84" w:rsidR="009A39EA" w:rsidRPr="00107045" w:rsidRDefault="009A39EA" w:rsidP="00107045">
      <w:pPr>
        <w:numPr>
          <w:ilvl w:val="0"/>
          <w:numId w:val="13"/>
        </w:num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w każdym miesiącu wynagrodzenie nie może być niższe niż minimalne wynagrodzenie za pracę.</w:t>
      </w:r>
    </w:p>
    <w:p w14:paraId="5C850773" w14:textId="77777777" w:rsidR="009A39EA" w:rsidRPr="00107045" w:rsidRDefault="009A39EA" w:rsidP="00107045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Minimalne wynagrodzenie ustalane jest na podstawie odrębnych przepisów.</w:t>
      </w:r>
    </w:p>
    <w:p w14:paraId="30BBA778" w14:textId="632356D4" w:rsidR="00F27175" w:rsidRPr="00107045" w:rsidRDefault="0058741E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W rezultatach możesz wykazać osobę, która prowadzi działalność gospodarczą przez </w:t>
      </w:r>
      <w:r w:rsidR="00F27175" w:rsidRPr="00107045">
        <w:rPr>
          <w:rFonts w:ascii="Calibri" w:hAnsi="Calibri"/>
        </w:rPr>
        <w:t>okres minimum 3</w:t>
      </w:r>
      <w:r w:rsidRPr="00107045">
        <w:rPr>
          <w:rFonts w:ascii="Calibri" w:hAnsi="Calibri"/>
        </w:rPr>
        <w:t> </w:t>
      </w:r>
      <w:r w:rsidR="00F27175" w:rsidRPr="00107045">
        <w:rPr>
          <w:rFonts w:ascii="Calibri" w:hAnsi="Calibri"/>
        </w:rPr>
        <w:t>miesięcy</w:t>
      </w:r>
      <w:r w:rsidRPr="00107045">
        <w:rPr>
          <w:rFonts w:ascii="Calibri" w:hAnsi="Calibri"/>
        </w:rPr>
        <w:t>,</w:t>
      </w:r>
      <w:r w:rsidR="00F27175" w:rsidRPr="00107045">
        <w:rPr>
          <w:rFonts w:ascii="Calibri" w:hAnsi="Calibri"/>
        </w:rPr>
        <w:t xml:space="preserve"> od daty rozpoczęcia tej działalności.</w:t>
      </w:r>
    </w:p>
    <w:p w14:paraId="50A41B03" w14:textId="74FA7198" w:rsidR="0058741E" w:rsidRPr="00107045" w:rsidRDefault="0058741E" w:rsidP="00107045">
      <w:pPr>
        <w:spacing w:after="120" w:line="276" w:lineRule="auto"/>
        <w:rPr>
          <w:rFonts w:asciiTheme="minorHAnsi" w:hAnsiTheme="minorHAnsi" w:cstheme="minorHAnsi"/>
          <w:b/>
          <w:bCs/>
          <w:color w:val="800000"/>
        </w:rPr>
      </w:pPr>
      <w:r w:rsidRPr="00107045">
        <w:rPr>
          <w:rFonts w:asciiTheme="minorHAnsi" w:hAnsiTheme="minorHAnsi" w:cstheme="minorHAnsi"/>
          <w:b/>
          <w:bCs/>
          <w:color w:val="800000"/>
        </w:rPr>
        <w:t>Uwaga!</w:t>
      </w:r>
    </w:p>
    <w:p w14:paraId="2A147891" w14:textId="5A2EE7D5" w:rsidR="00DA398D" w:rsidRPr="00107045" w:rsidRDefault="0058741E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Jeżeli jest to uzasadnione </w:t>
      </w:r>
      <w:r w:rsidR="00F27175" w:rsidRPr="00107045">
        <w:rPr>
          <w:rFonts w:ascii="Calibri" w:hAnsi="Calibri"/>
        </w:rPr>
        <w:t>(</w:t>
      </w:r>
      <w:r w:rsidR="00C02DBA" w:rsidRPr="00107045">
        <w:rPr>
          <w:rFonts w:asciiTheme="minorHAnsi" w:hAnsiTheme="minorHAnsi" w:cstheme="minorHAnsi"/>
        </w:rPr>
        <w:t xml:space="preserve">na przykład: </w:t>
      </w:r>
      <w:r w:rsidR="00F27175" w:rsidRPr="00107045">
        <w:rPr>
          <w:rFonts w:ascii="Calibri" w:hAnsi="Calibri"/>
        </w:rPr>
        <w:t xml:space="preserve">stan zdrowia beneficjenta ostatecznego, uwarunkowania lokalnego rynku pracy), Pełnomocnicy Zarządu PFRON mogą </w:t>
      </w:r>
      <w:r w:rsidRPr="00107045">
        <w:rPr>
          <w:rFonts w:ascii="Calibri" w:hAnsi="Calibri"/>
        </w:rPr>
        <w:t xml:space="preserve">podjąć </w:t>
      </w:r>
      <w:r w:rsidR="00F27175" w:rsidRPr="00107045">
        <w:rPr>
          <w:rFonts w:ascii="Calibri" w:hAnsi="Calibri"/>
        </w:rPr>
        <w:t>decyzj</w:t>
      </w:r>
      <w:r w:rsidRPr="00107045">
        <w:rPr>
          <w:rFonts w:ascii="Calibri" w:hAnsi="Calibri"/>
        </w:rPr>
        <w:t>ę</w:t>
      </w:r>
      <w:r w:rsidR="007D3911" w:rsidRPr="00107045">
        <w:rPr>
          <w:rFonts w:ascii="Calibri" w:hAnsi="Calibri"/>
        </w:rPr>
        <w:t xml:space="preserve">, aby w rezultatach uwzględnić </w:t>
      </w:r>
      <w:r w:rsidRPr="00107045">
        <w:rPr>
          <w:rFonts w:ascii="Calibri" w:hAnsi="Calibri"/>
        </w:rPr>
        <w:t>osob</w:t>
      </w:r>
      <w:r w:rsidR="007D3911" w:rsidRPr="00107045">
        <w:rPr>
          <w:rFonts w:ascii="Calibri" w:hAnsi="Calibri"/>
        </w:rPr>
        <w:t>ę</w:t>
      </w:r>
      <w:r w:rsidR="00F27175" w:rsidRPr="00107045">
        <w:rPr>
          <w:rFonts w:ascii="Calibri" w:hAnsi="Calibri"/>
        </w:rPr>
        <w:t xml:space="preserve"> zatrudnio</w:t>
      </w:r>
      <w:r w:rsidR="007D3911" w:rsidRPr="00107045">
        <w:rPr>
          <w:rFonts w:ascii="Calibri" w:hAnsi="Calibri"/>
        </w:rPr>
        <w:t>ną</w:t>
      </w:r>
      <w:r w:rsidR="00F27175" w:rsidRPr="00107045">
        <w:rPr>
          <w:rFonts w:ascii="Calibri" w:hAnsi="Calibri"/>
        </w:rPr>
        <w:t xml:space="preserve"> na</w:t>
      </w:r>
      <w:r w:rsidRPr="00107045">
        <w:rPr>
          <w:rFonts w:ascii="Calibri" w:hAnsi="Calibri"/>
        </w:rPr>
        <w:t xml:space="preserve"> </w:t>
      </w:r>
      <w:r w:rsidR="004F0CC5" w:rsidRPr="00107045">
        <w:rPr>
          <w:rFonts w:ascii="Calibri" w:hAnsi="Calibri"/>
        </w:rPr>
        <w:t xml:space="preserve">niższy </w:t>
      </w:r>
      <w:r w:rsidR="00F27175" w:rsidRPr="00107045">
        <w:rPr>
          <w:rFonts w:ascii="Calibri" w:hAnsi="Calibri"/>
        </w:rPr>
        <w:t>wymiar czasu pracy</w:t>
      </w:r>
      <w:r w:rsidRPr="00107045">
        <w:rPr>
          <w:rFonts w:ascii="Calibri" w:hAnsi="Calibri"/>
        </w:rPr>
        <w:t>. Z</w:t>
      </w:r>
      <w:r w:rsidR="00F27175" w:rsidRPr="00107045">
        <w:rPr>
          <w:rFonts w:ascii="Calibri" w:hAnsi="Calibri"/>
        </w:rPr>
        <w:t xml:space="preserve">mniejszenie wymiaru czasu pracy nie może </w:t>
      </w:r>
      <w:r w:rsidRPr="00107045">
        <w:rPr>
          <w:rFonts w:ascii="Calibri" w:hAnsi="Calibri"/>
        </w:rPr>
        <w:t>jednak przekroczyć</w:t>
      </w:r>
      <w:r w:rsidR="00F27175" w:rsidRPr="00107045">
        <w:rPr>
          <w:rFonts w:ascii="Calibri" w:hAnsi="Calibri"/>
        </w:rPr>
        <w:t xml:space="preserve"> 50% wymaganych wartości.</w:t>
      </w:r>
      <w:r w:rsidR="00DA398D" w:rsidRPr="00107045">
        <w:rPr>
          <w:rFonts w:ascii="Calibri" w:hAnsi="Calibri"/>
        </w:rPr>
        <w:br w:type="page"/>
      </w:r>
    </w:p>
    <w:p w14:paraId="6A80AD98" w14:textId="20060234" w:rsidR="0058741E" w:rsidRPr="008C3377" w:rsidRDefault="0058741E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lastRenderedPageBreak/>
        <w:t>Zatrudnienie wspomagane</w:t>
      </w:r>
    </w:p>
    <w:p w14:paraId="45AEE882" w14:textId="0FC93DC8" w:rsidR="007D3911" w:rsidRPr="00107045" w:rsidRDefault="00F27175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Działania w projek</w:t>
      </w:r>
      <w:r w:rsidR="007D3911" w:rsidRPr="00107045">
        <w:rPr>
          <w:rFonts w:ascii="Calibri" w:hAnsi="Calibri"/>
          <w:szCs w:val="24"/>
        </w:rPr>
        <w:t>cie</w:t>
      </w:r>
      <w:r w:rsidRPr="00107045">
        <w:rPr>
          <w:rFonts w:ascii="Calibri" w:hAnsi="Calibri"/>
          <w:szCs w:val="24"/>
        </w:rPr>
        <w:t>, w który</w:t>
      </w:r>
      <w:r w:rsidR="007D3911" w:rsidRPr="00107045">
        <w:rPr>
          <w:rFonts w:ascii="Calibri" w:hAnsi="Calibri"/>
          <w:szCs w:val="24"/>
        </w:rPr>
        <w:t>m</w:t>
      </w:r>
      <w:r w:rsidRPr="00107045">
        <w:rPr>
          <w:rFonts w:ascii="Calibri" w:hAnsi="Calibri"/>
          <w:szCs w:val="24"/>
        </w:rPr>
        <w:t xml:space="preserve"> </w:t>
      </w:r>
      <w:r w:rsidR="0058741E" w:rsidRPr="00107045">
        <w:rPr>
          <w:rFonts w:ascii="Calibri" w:hAnsi="Calibri"/>
          <w:szCs w:val="24"/>
        </w:rPr>
        <w:t xml:space="preserve">zastosujesz </w:t>
      </w:r>
      <w:r w:rsidRPr="00107045">
        <w:rPr>
          <w:rFonts w:ascii="Calibri" w:hAnsi="Calibri"/>
          <w:szCs w:val="24"/>
        </w:rPr>
        <w:t>metod</w:t>
      </w:r>
      <w:r w:rsidR="0058741E" w:rsidRPr="00107045">
        <w:rPr>
          <w:rFonts w:ascii="Calibri" w:hAnsi="Calibri"/>
          <w:szCs w:val="24"/>
        </w:rPr>
        <w:t>ę</w:t>
      </w:r>
      <w:r w:rsidRPr="00107045">
        <w:rPr>
          <w:rFonts w:ascii="Calibri" w:hAnsi="Calibri"/>
          <w:szCs w:val="24"/>
        </w:rPr>
        <w:t xml:space="preserve"> zatrudnienia wspomaganego, </w:t>
      </w:r>
      <w:r w:rsidR="0058741E" w:rsidRPr="00107045">
        <w:rPr>
          <w:rFonts w:ascii="Calibri" w:hAnsi="Calibri"/>
          <w:szCs w:val="24"/>
        </w:rPr>
        <w:t>musisz prowadzić</w:t>
      </w:r>
      <w:r w:rsidRPr="00107045">
        <w:rPr>
          <w:rFonts w:ascii="Calibri" w:hAnsi="Calibri"/>
          <w:szCs w:val="24"/>
        </w:rPr>
        <w:t xml:space="preserve"> zgodnie z:</w:t>
      </w:r>
    </w:p>
    <w:p w14:paraId="56530A96" w14:textId="34B0F946" w:rsidR="00F27175" w:rsidRPr="00107045" w:rsidRDefault="00F27175" w:rsidP="00107045">
      <w:pPr>
        <w:pStyle w:val="Akapitzlist"/>
        <w:numPr>
          <w:ilvl w:val="0"/>
          <w:numId w:val="15"/>
        </w:numPr>
        <w:spacing w:after="120" w:line="276" w:lineRule="auto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wytycznymi, dotyczącymi świadczenia usług przez trenera pracy, </w:t>
      </w:r>
      <w:r w:rsidR="0058741E" w:rsidRPr="00107045">
        <w:rPr>
          <w:rFonts w:ascii="Calibri" w:hAnsi="Calibri" w:cstheme="minorHAnsi"/>
          <w:sz w:val="24"/>
        </w:rPr>
        <w:t xml:space="preserve">które opracowaliśmy </w:t>
      </w:r>
      <w:r w:rsidRPr="00107045">
        <w:rPr>
          <w:rFonts w:ascii="Calibri" w:hAnsi="Calibri" w:cstheme="minorHAnsi"/>
          <w:sz w:val="24"/>
        </w:rPr>
        <w:t>w</w:t>
      </w:r>
      <w:r w:rsidR="0058741E" w:rsidRPr="00107045">
        <w:rPr>
          <w:rFonts w:ascii="Calibri" w:hAnsi="Calibri" w:cstheme="minorHAnsi"/>
          <w:sz w:val="24"/>
        </w:rPr>
        <w:t> </w:t>
      </w:r>
      <w:r w:rsidRPr="00107045">
        <w:rPr>
          <w:rFonts w:ascii="Calibri" w:hAnsi="Calibri" w:cstheme="minorHAnsi"/>
          <w:sz w:val="24"/>
        </w:rPr>
        <w:t>ramach projektu „Trener pracy jako sposób na zwiększenie zatrudnienia osób niepełnosprawnych”</w:t>
      </w:r>
      <w:r w:rsidR="0058741E" w:rsidRPr="00107045">
        <w:rPr>
          <w:rFonts w:ascii="Calibri" w:hAnsi="Calibri" w:cstheme="minorHAnsi"/>
          <w:sz w:val="24"/>
        </w:rPr>
        <w:t xml:space="preserve">. Projekt realizowaliśmy </w:t>
      </w:r>
      <w:r w:rsidRPr="00107045">
        <w:rPr>
          <w:rFonts w:ascii="Calibri" w:hAnsi="Calibri" w:cstheme="minorHAnsi"/>
          <w:sz w:val="24"/>
        </w:rPr>
        <w:t>w ramach Programu Operacyjnego Kapitał Ludzki 2007-2013</w:t>
      </w:r>
      <w:r w:rsidR="0058741E" w:rsidRPr="00107045">
        <w:rPr>
          <w:rFonts w:ascii="Calibri" w:hAnsi="Calibri" w:cstheme="minorHAnsi"/>
          <w:sz w:val="24"/>
        </w:rPr>
        <w:t xml:space="preserve">. Wytyczne zamieściliśmy na </w:t>
      </w:r>
      <w:r w:rsidRPr="00107045">
        <w:rPr>
          <w:rFonts w:ascii="Calibri" w:hAnsi="Calibri" w:cstheme="minorHAnsi"/>
          <w:sz w:val="24"/>
        </w:rPr>
        <w:t>stronie internetowej PFRON (www.pfron.org.pl), w</w:t>
      </w:r>
      <w:r w:rsidR="007D3911" w:rsidRPr="00107045">
        <w:rPr>
          <w:rFonts w:ascii="Calibri" w:hAnsi="Calibri" w:cstheme="minorHAnsi"/>
          <w:sz w:val="24"/>
        </w:rPr>
        <w:t> </w:t>
      </w:r>
      <w:r w:rsidRPr="00107045">
        <w:rPr>
          <w:rFonts w:ascii="Calibri" w:hAnsi="Calibri" w:cstheme="minorHAnsi"/>
          <w:sz w:val="24"/>
        </w:rPr>
        <w:t>zakładce „O Funduszu” / „Publikacje wypracowane w ramach projektów UE”;</w:t>
      </w:r>
    </w:p>
    <w:p w14:paraId="4AC9F176" w14:textId="77777777" w:rsidR="00F27175" w:rsidRPr="00107045" w:rsidRDefault="00F27175" w:rsidP="00107045">
      <w:pPr>
        <w:spacing w:after="120" w:line="276" w:lineRule="auto"/>
        <w:ind w:left="360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lub</w:t>
      </w:r>
    </w:p>
    <w:p w14:paraId="404114F5" w14:textId="77777777" w:rsidR="00F27175" w:rsidRPr="00107045" w:rsidRDefault="00F27175" w:rsidP="00107045">
      <w:pPr>
        <w:pStyle w:val="Akapitzlist"/>
        <w:numPr>
          <w:ilvl w:val="0"/>
          <w:numId w:val="15"/>
        </w:numPr>
        <w:spacing w:after="120" w:line="276" w:lineRule="auto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standardami Europejskiej Unii Zatrudnienia Wspomaganego (EUSE).</w:t>
      </w:r>
    </w:p>
    <w:p w14:paraId="1BCDD3B9" w14:textId="70591719" w:rsidR="00F27175" w:rsidRPr="00107045" w:rsidRDefault="00F27175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W projek</w:t>
      </w:r>
      <w:r w:rsidR="007D3911" w:rsidRPr="00107045">
        <w:rPr>
          <w:rFonts w:ascii="Calibri" w:hAnsi="Calibri"/>
        </w:rPr>
        <w:t>cie</w:t>
      </w:r>
      <w:r w:rsidRPr="00107045">
        <w:rPr>
          <w:rFonts w:ascii="Calibri" w:hAnsi="Calibri"/>
        </w:rPr>
        <w:t xml:space="preserve">, w których </w:t>
      </w:r>
      <w:r w:rsidR="0058741E" w:rsidRPr="00107045">
        <w:rPr>
          <w:rFonts w:ascii="Calibri" w:hAnsi="Calibri"/>
        </w:rPr>
        <w:t xml:space="preserve">zastosujesz metodę </w:t>
      </w:r>
      <w:r w:rsidRPr="00107045">
        <w:rPr>
          <w:rFonts w:ascii="Calibri" w:hAnsi="Calibri"/>
        </w:rPr>
        <w:t>zatrudnienia wspomaganego rekomenduje</w:t>
      </w:r>
      <w:r w:rsidR="0058741E" w:rsidRPr="00107045">
        <w:rPr>
          <w:rFonts w:ascii="Calibri" w:hAnsi="Calibri"/>
        </w:rPr>
        <w:t>my</w:t>
      </w:r>
      <w:r w:rsidRPr="00107045">
        <w:rPr>
          <w:rFonts w:ascii="Calibri" w:hAnsi="Calibri"/>
        </w:rPr>
        <w:t xml:space="preserve"> rekrutację osób</w:t>
      </w:r>
      <w:r w:rsidR="007D3911" w:rsidRPr="00107045">
        <w:rPr>
          <w:rFonts w:ascii="Calibri" w:hAnsi="Calibri"/>
        </w:rPr>
        <w:t xml:space="preserve">, które </w:t>
      </w:r>
      <w:r w:rsidRPr="00107045">
        <w:rPr>
          <w:rFonts w:ascii="Calibri" w:hAnsi="Calibri"/>
        </w:rPr>
        <w:t>bez kompleksowego wsparcia trenera pracy nie mają szans na podjęcie i</w:t>
      </w:r>
      <w:r w:rsidR="007D3911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utrzymanie zatrudnienia</w:t>
      </w:r>
      <w:r w:rsidR="0058741E" w:rsidRPr="00107045">
        <w:rPr>
          <w:rFonts w:ascii="Calibri" w:hAnsi="Calibri"/>
        </w:rPr>
        <w:t>. Dotyczy to między innymi:</w:t>
      </w:r>
    </w:p>
    <w:p w14:paraId="42401615" w14:textId="77777777" w:rsidR="00F27175" w:rsidRPr="00107045" w:rsidRDefault="00F27175" w:rsidP="00107045">
      <w:pPr>
        <w:numPr>
          <w:ilvl w:val="0"/>
          <w:numId w:val="16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osób z niepełnosprawnością intelektualną;</w:t>
      </w:r>
    </w:p>
    <w:p w14:paraId="2F9BEE1C" w14:textId="77777777" w:rsidR="00F27175" w:rsidRPr="00107045" w:rsidRDefault="00F27175" w:rsidP="00107045">
      <w:pPr>
        <w:numPr>
          <w:ilvl w:val="0"/>
          <w:numId w:val="16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osób z całościowymi zaburzeniami rozwojowymi;</w:t>
      </w:r>
    </w:p>
    <w:p w14:paraId="0C0A70C8" w14:textId="77777777" w:rsidR="00F27175" w:rsidRPr="00107045" w:rsidRDefault="00F27175" w:rsidP="00107045">
      <w:pPr>
        <w:numPr>
          <w:ilvl w:val="0"/>
          <w:numId w:val="16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osób z długotrwałą, chroniczną niepełnosprawnością o charakterze psychicznym;</w:t>
      </w:r>
    </w:p>
    <w:p w14:paraId="07955C83" w14:textId="797E3632" w:rsidR="00F27175" w:rsidRPr="00107045" w:rsidRDefault="00F27175" w:rsidP="00107045">
      <w:pPr>
        <w:numPr>
          <w:ilvl w:val="0"/>
          <w:numId w:val="16"/>
        </w:numPr>
        <w:spacing w:after="120" w:line="276" w:lineRule="auto"/>
        <w:ind w:left="357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osób z niepełnosprawnością sprzężoną</w:t>
      </w:r>
      <w:r w:rsidR="007D3911" w:rsidRPr="00107045">
        <w:rPr>
          <w:rFonts w:ascii="Calibri" w:hAnsi="Calibri" w:cstheme="minorHAnsi"/>
        </w:rPr>
        <w:t>.</w:t>
      </w:r>
    </w:p>
    <w:p w14:paraId="080AB561" w14:textId="659FB241" w:rsidR="00CE2EF5" w:rsidRPr="00107045" w:rsidRDefault="007D3911" w:rsidP="00107045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Dodatkowo, osoby te powinny charakteryzować się </w:t>
      </w:r>
      <w:r w:rsidR="00F27175" w:rsidRPr="00107045">
        <w:rPr>
          <w:rFonts w:ascii="Calibri" w:hAnsi="Calibri" w:cstheme="minorHAnsi"/>
        </w:rPr>
        <w:t>niskim poziomem wykształcenia lub jego brakiem oraz brakiem doświadczenia zawodowego, co dodatkowo wpływa na ich niską konkurencyjność na rynku pracy.</w:t>
      </w:r>
    </w:p>
    <w:p w14:paraId="10FC79B4" w14:textId="6D825984" w:rsidR="007D3911" w:rsidRPr="00107045" w:rsidRDefault="0042119F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O</w:t>
      </w:r>
      <w:r w:rsidR="00F27175" w:rsidRPr="00107045">
        <w:rPr>
          <w:rFonts w:ascii="Calibri" w:hAnsi="Calibri"/>
        </w:rPr>
        <w:t>sob</w:t>
      </w:r>
      <w:r w:rsidR="007D2AE0" w:rsidRPr="00107045">
        <w:rPr>
          <w:rFonts w:ascii="Calibri" w:hAnsi="Calibri"/>
        </w:rPr>
        <w:t>a zatrudniona</w:t>
      </w:r>
      <w:r w:rsidRPr="00107045">
        <w:rPr>
          <w:rFonts w:ascii="Calibri" w:hAnsi="Calibri"/>
        </w:rPr>
        <w:t xml:space="preserve"> na dzień rekrutacji </w:t>
      </w:r>
      <w:r w:rsidR="00F27175" w:rsidRPr="00107045">
        <w:rPr>
          <w:rFonts w:ascii="Calibri" w:hAnsi="Calibri"/>
        </w:rPr>
        <w:t>(</w:t>
      </w:r>
      <w:r w:rsidR="007D2AE0" w:rsidRPr="00107045">
        <w:rPr>
          <w:rFonts w:ascii="Calibri" w:hAnsi="Calibri"/>
        </w:rPr>
        <w:t xml:space="preserve">przy </w:t>
      </w:r>
      <w:r w:rsidR="00F27175" w:rsidRPr="00107045">
        <w:rPr>
          <w:rFonts w:ascii="Calibri" w:hAnsi="Calibri"/>
        </w:rPr>
        <w:t>wsparci</w:t>
      </w:r>
      <w:r w:rsidR="007D2AE0" w:rsidRPr="00107045">
        <w:rPr>
          <w:rFonts w:ascii="Calibri" w:hAnsi="Calibri"/>
        </w:rPr>
        <w:t>u</w:t>
      </w:r>
      <w:r w:rsidR="00F27175" w:rsidRPr="00107045">
        <w:rPr>
          <w:rFonts w:ascii="Calibri" w:hAnsi="Calibri"/>
        </w:rPr>
        <w:t xml:space="preserve"> trener</w:t>
      </w:r>
      <w:r w:rsidR="007D2AE0" w:rsidRPr="00107045">
        <w:rPr>
          <w:rFonts w:ascii="Calibri" w:hAnsi="Calibri"/>
        </w:rPr>
        <w:t>a</w:t>
      </w:r>
      <w:r w:rsidR="00F27175" w:rsidRPr="00107045">
        <w:rPr>
          <w:rFonts w:ascii="Calibri" w:hAnsi="Calibri"/>
        </w:rPr>
        <w:t xml:space="preserve"> pracy) </w:t>
      </w:r>
      <w:r w:rsidR="007D2AE0" w:rsidRPr="00107045">
        <w:rPr>
          <w:rFonts w:ascii="Calibri" w:hAnsi="Calibri"/>
        </w:rPr>
        <w:t>może</w:t>
      </w:r>
      <w:r w:rsidR="00F27175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brać udział </w:t>
      </w:r>
      <w:r w:rsidR="00F27175" w:rsidRPr="00107045">
        <w:rPr>
          <w:rFonts w:ascii="Calibri" w:hAnsi="Calibri"/>
        </w:rPr>
        <w:t>w</w:t>
      </w:r>
      <w:r w:rsidRPr="00107045">
        <w:rPr>
          <w:rFonts w:ascii="Calibri" w:hAnsi="Calibri"/>
        </w:rPr>
        <w:t> </w:t>
      </w:r>
      <w:r w:rsidR="00F27175" w:rsidRPr="00107045">
        <w:rPr>
          <w:rFonts w:ascii="Calibri" w:hAnsi="Calibri"/>
        </w:rPr>
        <w:t>projekcie do zakończenia procesu wspomagania w miejscu pracy.</w:t>
      </w:r>
    </w:p>
    <w:p w14:paraId="0C121551" w14:textId="23D5BEAF" w:rsidR="00F27175" w:rsidRPr="00107045" w:rsidRDefault="007D2AE0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>Jeżeli uwzględnisz tę osobę w ramach wskaźnika rezultatu dla danego okresu realizacji projektu będzie to oznaczać</w:t>
      </w:r>
      <w:r w:rsidR="00F27175" w:rsidRPr="00107045">
        <w:rPr>
          <w:rFonts w:ascii="Calibri" w:hAnsi="Calibri"/>
        </w:rPr>
        <w:t xml:space="preserve"> zakończenie procesu wspomagania w miejscu pracy i zrealizowanie celów zaplanowanych dla tej osoby w IPD. Jeżeli zakończenie tego procesu nie nastąpi podczas realizacji projektu, wówczas </w:t>
      </w:r>
      <w:r w:rsidRPr="00107045">
        <w:rPr>
          <w:rFonts w:ascii="Calibri" w:hAnsi="Calibri"/>
        </w:rPr>
        <w:t xml:space="preserve">możesz wykazać tę osobę </w:t>
      </w:r>
      <w:r w:rsidR="00F27175" w:rsidRPr="00107045">
        <w:rPr>
          <w:rFonts w:ascii="Calibri" w:hAnsi="Calibri"/>
        </w:rPr>
        <w:t>w ramach wskaźnika rezultatu dla ostatniego okresu realizacji.</w:t>
      </w:r>
    </w:p>
    <w:p w14:paraId="2CC87428" w14:textId="4DE94B81" w:rsidR="002B279C" w:rsidRPr="00107045" w:rsidRDefault="007D2AE0" w:rsidP="00107045">
      <w:pPr>
        <w:pStyle w:val="Tekstpodstawowy31"/>
        <w:spacing w:after="120" w:line="276" w:lineRule="auto"/>
        <w:jc w:val="left"/>
        <w:rPr>
          <w:rFonts w:ascii="Calibri" w:hAnsi="Calibri"/>
        </w:rPr>
      </w:pPr>
      <w:r w:rsidRPr="00107045">
        <w:rPr>
          <w:rFonts w:ascii="Calibri" w:hAnsi="Calibri"/>
        </w:rPr>
        <w:t xml:space="preserve">Jeżeli </w:t>
      </w:r>
      <w:r w:rsidR="002B279C" w:rsidRPr="00107045">
        <w:rPr>
          <w:rFonts w:ascii="Calibri" w:hAnsi="Calibri"/>
        </w:rPr>
        <w:t xml:space="preserve">podczas realizacji projektu </w:t>
      </w:r>
      <w:r w:rsidRPr="00107045">
        <w:rPr>
          <w:rFonts w:ascii="Calibri" w:hAnsi="Calibri"/>
        </w:rPr>
        <w:t xml:space="preserve">osoba ta utraci zatrudnienie możesz </w:t>
      </w:r>
      <w:r w:rsidR="002B279C" w:rsidRPr="00107045">
        <w:rPr>
          <w:rFonts w:ascii="Calibri" w:hAnsi="Calibri"/>
        </w:rPr>
        <w:t>podjąć działania związane z </w:t>
      </w:r>
      <w:r w:rsidR="00F27175" w:rsidRPr="00107045">
        <w:rPr>
          <w:rFonts w:ascii="Calibri" w:hAnsi="Calibri"/>
        </w:rPr>
        <w:t xml:space="preserve">pozyskaniem </w:t>
      </w:r>
      <w:r w:rsidR="002B279C" w:rsidRPr="00107045">
        <w:rPr>
          <w:rFonts w:ascii="Calibri" w:hAnsi="Calibri"/>
        </w:rPr>
        <w:t xml:space="preserve">dla niej </w:t>
      </w:r>
      <w:r w:rsidR="00F27175" w:rsidRPr="00107045">
        <w:rPr>
          <w:rFonts w:ascii="Calibri" w:hAnsi="Calibri"/>
        </w:rPr>
        <w:t xml:space="preserve">nowego miejsca pracy i przygotowaniem do wykonywania nowych obowiązków. </w:t>
      </w:r>
      <w:r w:rsidR="002B279C" w:rsidRPr="00107045">
        <w:rPr>
          <w:rFonts w:ascii="Calibri" w:hAnsi="Calibri"/>
        </w:rPr>
        <w:t>Po podjęciu zatrudnienia możesz</w:t>
      </w:r>
      <w:r w:rsidR="00F27175" w:rsidRPr="00107045">
        <w:rPr>
          <w:rFonts w:ascii="Calibri" w:hAnsi="Calibri"/>
        </w:rPr>
        <w:t xml:space="preserve"> </w:t>
      </w:r>
      <w:r w:rsidR="002B279C" w:rsidRPr="00107045">
        <w:rPr>
          <w:rFonts w:ascii="Calibri" w:hAnsi="Calibri"/>
        </w:rPr>
        <w:t xml:space="preserve">wykazać tę osobę </w:t>
      </w:r>
      <w:r w:rsidR="00F27175" w:rsidRPr="00107045">
        <w:rPr>
          <w:rFonts w:ascii="Calibri" w:hAnsi="Calibri"/>
        </w:rPr>
        <w:t>w ramach wskaźnika rezultatu dla danego okresu realizacji projektu.</w:t>
      </w:r>
      <w:r w:rsidR="002B279C" w:rsidRPr="00107045">
        <w:rPr>
          <w:rFonts w:ascii="Calibri" w:hAnsi="Calibri"/>
        </w:rPr>
        <w:br w:type="page"/>
      </w:r>
    </w:p>
    <w:p w14:paraId="2D0E2BC9" w14:textId="6BF1CE36" w:rsidR="00E45113" w:rsidRPr="00107045" w:rsidRDefault="00E45113" w:rsidP="00107045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13" w:name="_Toc131769135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Kierunek pomocy 2</w:t>
      </w:r>
      <w:bookmarkEnd w:id="13"/>
    </w:p>
    <w:p w14:paraId="2FA8FC0E" w14:textId="3C109338" w:rsidR="00E45113" w:rsidRPr="00263EE1" w:rsidRDefault="00E45113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14" w:name="_Toc131769136"/>
      <w:r w:rsidRPr="00263EE1">
        <w:rPr>
          <w:rFonts w:cstheme="minorHAnsi"/>
          <w:bCs/>
          <w:color w:val="006600"/>
          <w:szCs w:val="28"/>
        </w:rPr>
        <w:t>IV.1</w:t>
      </w:r>
      <w:r w:rsidRPr="00263EE1">
        <w:rPr>
          <w:rFonts w:cstheme="minorHAnsi"/>
          <w:bCs/>
          <w:color w:val="006600"/>
          <w:szCs w:val="28"/>
        </w:rPr>
        <w:tab/>
      </w:r>
      <w:r w:rsidR="007032EC" w:rsidRPr="00263EE1">
        <w:rPr>
          <w:rFonts w:cstheme="minorHAnsi"/>
          <w:bCs/>
          <w:color w:val="006600"/>
          <w:szCs w:val="28"/>
        </w:rPr>
        <w:t>T</w:t>
      </w:r>
      <w:r w:rsidRPr="00263EE1">
        <w:rPr>
          <w:rFonts w:cstheme="minorHAnsi"/>
          <w:bCs/>
          <w:color w:val="006600"/>
          <w:szCs w:val="28"/>
        </w:rPr>
        <w:t>ypy projektów</w:t>
      </w:r>
      <w:bookmarkEnd w:id="14"/>
    </w:p>
    <w:p w14:paraId="28C4402C" w14:textId="2818217E" w:rsidR="00E45113" w:rsidRPr="00107045" w:rsidRDefault="005619FB" w:rsidP="00107045">
      <w:pPr>
        <w:pStyle w:val="Tekstpodstawowy31"/>
        <w:spacing w:after="120" w:line="276" w:lineRule="auto"/>
        <w:jc w:val="left"/>
        <w:rPr>
          <w:rFonts w:ascii="Calibri" w:hAnsi="Calibri" w:cs="Calibri"/>
          <w:szCs w:val="24"/>
        </w:rPr>
      </w:pPr>
      <w:r w:rsidRPr="00107045">
        <w:rPr>
          <w:rFonts w:ascii="Calibri" w:hAnsi="Calibri"/>
          <w:szCs w:val="24"/>
        </w:rPr>
        <w:t>Kierunek pomocy 2 realizujemy poprzez następujące typy projektów</w:t>
      </w:r>
      <w:r w:rsidR="00E45113" w:rsidRPr="00107045">
        <w:rPr>
          <w:rFonts w:ascii="Calibri" w:hAnsi="Calibri" w:cs="Calibri"/>
          <w:szCs w:val="24"/>
        </w:rPr>
        <w:t>:</w:t>
      </w:r>
    </w:p>
    <w:p w14:paraId="0BDEA71D" w14:textId="77777777" w:rsidR="00E45113" w:rsidRPr="00107045" w:rsidRDefault="00E45113" w:rsidP="00107045">
      <w:pPr>
        <w:pStyle w:val="Tekstpodstawowy3"/>
        <w:widowControl/>
        <w:numPr>
          <w:ilvl w:val="0"/>
          <w:numId w:val="17"/>
        </w:numPr>
        <w:spacing w:after="120" w:line="276" w:lineRule="auto"/>
        <w:rPr>
          <w:rFonts w:ascii="Calibri" w:hAnsi="Calibri" w:cs="Calibri"/>
          <w:szCs w:val="24"/>
        </w:rPr>
      </w:pPr>
      <w:bookmarkStart w:id="15" w:name="_Hlk136871268"/>
      <w:r w:rsidRPr="00107045">
        <w:rPr>
          <w:rFonts w:ascii="Calibri" w:hAnsi="Calibri" w:cs="Calibri"/>
          <w:szCs w:val="24"/>
        </w:rPr>
        <w:t>prowadzenie rehabilitacji w placówce (rehabilitacja ciągła)</w:t>
      </w:r>
      <w:bookmarkEnd w:id="15"/>
      <w:r w:rsidRPr="00107045">
        <w:rPr>
          <w:rFonts w:ascii="Calibri" w:hAnsi="Calibri" w:cs="Calibri"/>
          <w:szCs w:val="24"/>
        </w:rPr>
        <w:t>;</w:t>
      </w:r>
    </w:p>
    <w:p w14:paraId="77BDAFD1" w14:textId="115AB73B" w:rsidR="00E45113" w:rsidRPr="00107045" w:rsidRDefault="00E45113" w:rsidP="00107045">
      <w:pPr>
        <w:pStyle w:val="Tekstpodstawowy3"/>
        <w:widowControl/>
        <w:numPr>
          <w:ilvl w:val="0"/>
          <w:numId w:val="17"/>
        </w:numPr>
        <w:spacing w:after="120" w:line="276" w:lineRule="auto"/>
        <w:rPr>
          <w:rFonts w:ascii="Calibri" w:hAnsi="Calibri" w:cs="Calibri"/>
          <w:szCs w:val="24"/>
        </w:rPr>
      </w:pPr>
      <w:r w:rsidRPr="00107045">
        <w:rPr>
          <w:rFonts w:ascii="Calibri" w:hAnsi="Calibri" w:cs="Calibri"/>
          <w:szCs w:val="24"/>
        </w:rPr>
        <w:t>wsparcie realizowane poza placówką</w:t>
      </w:r>
      <w:r w:rsidR="003E7A81" w:rsidRPr="00107045">
        <w:rPr>
          <w:rFonts w:ascii="Calibri" w:hAnsi="Calibri" w:cs="Calibri"/>
          <w:szCs w:val="24"/>
        </w:rPr>
        <w:t>;</w:t>
      </w:r>
    </w:p>
    <w:p w14:paraId="430ECC2D" w14:textId="77777777" w:rsidR="00E45113" w:rsidRPr="00107045" w:rsidRDefault="00E45113" w:rsidP="00107045">
      <w:pPr>
        <w:pStyle w:val="Tekstpodstawowy3"/>
        <w:widowControl/>
        <w:numPr>
          <w:ilvl w:val="0"/>
          <w:numId w:val="17"/>
        </w:numPr>
        <w:spacing w:after="120" w:line="276" w:lineRule="auto"/>
        <w:rPr>
          <w:rFonts w:ascii="Calibri" w:hAnsi="Calibri" w:cs="Calibri"/>
          <w:szCs w:val="24"/>
        </w:rPr>
      </w:pPr>
      <w:r w:rsidRPr="00107045">
        <w:rPr>
          <w:rFonts w:ascii="Calibri" w:hAnsi="Calibri" w:cs="Calibri"/>
          <w:szCs w:val="24"/>
        </w:rPr>
        <w:t>treningi sportowe realizowane w sposób ciągły lub cykliczny.</w:t>
      </w:r>
    </w:p>
    <w:p w14:paraId="29BBBFE1" w14:textId="4A99A074" w:rsidR="00E45113" w:rsidRPr="00263EE1" w:rsidRDefault="00E45113" w:rsidP="002774AF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16" w:name="_Toc131769137"/>
      <w:r w:rsidRPr="00263EE1">
        <w:rPr>
          <w:rFonts w:cstheme="minorHAnsi"/>
          <w:bCs/>
          <w:color w:val="006600"/>
          <w:szCs w:val="28"/>
        </w:rPr>
        <w:t>IV.2</w:t>
      </w:r>
      <w:r w:rsidRPr="00263EE1">
        <w:rPr>
          <w:rFonts w:cstheme="minorHAnsi"/>
          <w:bCs/>
          <w:color w:val="006600"/>
          <w:szCs w:val="28"/>
        </w:rPr>
        <w:tab/>
      </w:r>
      <w:r w:rsidR="007032EC" w:rsidRPr="00263EE1">
        <w:rPr>
          <w:rFonts w:cstheme="minorHAnsi"/>
          <w:bCs/>
          <w:color w:val="006600"/>
          <w:szCs w:val="28"/>
        </w:rPr>
        <w:t>R</w:t>
      </w:r>
      <w:r w:rsidRPr="00263EE1">
        <w:rPr>
          <w:rFonts w:cstheme="minorHAnsi"/>
          <w:bCs/>
          <w:color w:val="006600"/>
          <w:szCs w:val="28"/>
        </w:rPr>
        <w:t>odzaje zadań w typie projektu</w:t>
      </w:r>
      <w:bookmarkEnd w:id="16"/>
    </w:p>
    <w:p w14:paraId="11AE202C" w14:textId="7ADAD166" w:rsidR="00E45113" w:rsidRPr="008216BF" w:rsidRDefault="003D37D7" w:rsidP="00107045">
      <w:pPr>
        <w:pStyle w:val="Tekstpodstawowy3"/>
        <w:widowControl/>
        <w:spacing w:after="120" w:line="276" w:lineRule="auto"/>
        <w:rPr>
          <w:rFonts w:ascii="Calibri" w:hAnsi="Calibri" w:cs="Calibri"/>
        </w:rPr>
      </w:pPr>
      <w:r w:rsidRPr="008216BF">
        <w:rPr>
          <w:rFonts w:ascii="Calibri" w:hAnsi="Calibri" w:cs="Calibri"/>
          <w:szCs w:val="24"/>
        </w:rPr>
        <w:t xml:space="preserve">W typie </w:t>
      </w:r>
      <w:r w:rsidR="00E45113" w:rsidRPr="008216BF">
        <w:rPr>
          <w:rFonts w:ascii="Calibri" w:hAnsi="Calibri" w:cs="Calibri"/>
          <w:szCs w:val="24"/>
        </w:rPr>
        <w:t xml:space="preserve">projektu: </w:t>
      </w:r>
      <w:r w:rsidR="00E45113" w:rsidRPr="008216BF">
        <w:rPr>
          <w:rFonts w:ascii="Calibri" w:hAnsi="Calibri" w:cs="Calibri"/>
          <w:b/>
          <w:bCs/>
          <w:szCs w:val="24"/>
        </w:rPr>
        <w:t>prowadzenie rehabilitacji w</w:t>
      </w:r>
      <w:r w:rsidRPr="008216BF">
        <w:rPr>
          <w:rFonts w:ascii="Calibri" w:hAnsi="Calibri" w:cs="Calibri"/>
          <w:b/>
          <w:bCs/>
          <w:szCs w:val="24"/>
        </w:rPr>
        <w:t xml:space="preserve"> </w:t>
      </w:r>
      <w:r w:rsidR="00E45113" w:rsidRPr="008216BF">
        <w:rPr>
          <w:rFonts w:ascii="Calibri" w:hAnsi="Calibri" w:cs="Calibri"/>
          <w:b/>
          <w:bCs/>
          <w:szCs w:val="24"/>
        </w:rPr>
        <w:t>placówce (rehabilitacja ciągła)</w:t>
      </w:r>
      <w:r w:rsidRPr="008216BF">
        <w:rPr>
          <w:rFonts w:ascii="Calibri" w:hAnsi="Calibri" w:cs="Calibri"/>
          <w:szCs w:val="24"/>
        </w:rPr>
        <w:t xml:space="preserve"> musisz zgłosić </w:t>
      </w:r>
      <w:r w:rsidR="00E45113" w:rsidRPr="008216BF">
        <w:rPr>
          <w:rFonts w:ascii="Calibri" w:hAnsi="Calibri" w:cs="Calibri"/>
        </w:rPr>
        <w:t>co</w:t>
      </w:r>
      <w:r w:rsidRPr="008216BF">
        <w:rPr>
          <w:rFonts w:ascii="Calibri" w:hAnsi="Calibri" w:cs="Calibri"/>
        </w:rPr>
        <w:t> </w:t>
      </w:r>
      <w:r w:rsidR="00E45113" w:rsidRPr="008216BF">
        <w:rPr>
          <w:rFonts w:ascii="Calibri" w:hAnsi="Calibri" w:cs="Calibri"/>
        </w:rPr>
        <w:t xml:space="preserve">najmniej </w:t>
      </w:r>
      <w:r w:rsidRPr="008216BF">
        <w:rPr>
          <w:rFonts w:ascii="Calibri" w:hAnsi="Calibri" w:cs="Calibri"/>
        </w:rPr>
        <w:t>jedno</w:t>
      </w:r>
      <w:r w:rsidR="00E45113" w:rsidRPr="008216BF">
        <w:rPr>
          <w:rFonts w:ascii="Calibri" w:hAnsi="Calibri" w:cs="Calibri"/>
        </w:rPr>
        <w:t xml:space="preserve"> z następujących dwóch zadań:</w:t>
      </w:r>
    </w:p>
    <w:p w14:paraId="6014F772" w14:textId="04CB1770" w:rsidR="00CE2EF5" w:rsidRPr="00107045" w:rsidRDefault="00E45113" w:rsidP="00107045">
      <w:pPr>
        <w:numPr>
          <w:ilvl w:val="0"/>
          <w:numId w:val="18"/>
        </w:numPr>
        <w:spacing w:after="120" w:line="276" w:lineRule="auto"/>
        <w:ind w:left="357" w:hanging="357"/>
        <w:rPr>
          <w:rFonts w:ascii="Calibri" w:hAnsi="Calibri" w:cs="Calibri"/>
        </w:rPr>
      </w:pPr>
      <w:r w:rsidRPr="00107045">
        <w:rPr>
          <w:rFonts w:ascii="Calibri" w:hAnsi="Calibri" w:cs="Calibri"/>
        </w:rPr>
        <w:t>„prowadzenie rehabilitacji osób niepełnosprawnych w różnych typach placówek”</w:t>
      </w:r>
      <w:r w:rsidR="003D37D7" w:rsidRPr="00107045">
        <w:rPr>
          <w:rFonts w:ascii="Calibri" w:hAnsi="Calibri" w:cs="Calibri"/>
        </w:rPr>
        <w:t>;</w:t>
      </w:r>
    </w:p>
    <w:p w14:paraId="1F65CAD9" w14:textId="028CC3C6" w:rsidR="00E45113" w:rsidRPr="00107045" w:rsidRDefault="00E45113" w:rsidP="00107045">
      <w:pPr>
        <w:numPr>
          <w:ilvl w:val="0"/>
          <w:numId w:val="18"/>
        </w:numPr>
        <w:spacing w:after="120" w:line="276" w:lineRule="auto"/>
        <w:ind w:left="357" w:hanging="357"/>
        <w:rPr>
          <w:rFonts w:ascii="Calibri" w:hAnsi="Calibri" w:cs="Calibri"/>
        </w:rPr>
      </w:pPr>
      <w:r w:rsidRPr="00107045">
        <w:rPr>
          <w:rFonts w:ascii="Calibri" w:hAnsi="Calibri" w:cs="Calibri"/>
        </w:rPr>
        <w:t>„prowadzenie poradnictwa psychologicznego, społeczno-prawnego oraz udzielanie informacji na temat przysługujących uprawnień, dostępnych usług, sprzętu rehabilitacyjnego i pomocy technicznej dla osób niepełnosprawnych”</w:t>
      </w:r>
      <w:r w:rsidR="003D37D7" w:rsidRPr="00107045">
        <w:rPr>
          <w:rFonts w:ascii="Calibri" w:hAnsi="Calibri" w:cs="Calibri"/>
        </w:rPr>
        <w:t>.</w:t>
      </w:r>
    </w:p>
    <w:p w14:paraId="1F23B908" w14:textId="71D904F5" w:rsidR="00E45113" w:rsidRPr="00107045" w:rsidRDefault="003D37D7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D</w:t>
      </w:r>
      <w:r w:rsidR="00E45113" w:rsidRPr="00107045">
        <w:rPr>
          <w:rFonts w:ascii="Calibri" w:hAnsi="Calibri" w:cs="Calibri"/>
        </w:rPr>
        <w:t xml:space="preserve">odatkowo (jako kolejne) </w:t>
      </w:r>
      <w:r w:rsidRPr="00107045">
        <w:rPr>
          <w:rFonts w:ascii="Calibri" w:hAnsi="Calibri" w:cs="Calibri"/>
        </w:rPr>
        <w:t>możesz zgłosić</w:t>
      </w:r>
      <w:r w:rsidR="00E45113" w:rsidRPr="00107045">
        <w:rPr>
          <w:rFonts w:ascii="Calibri" w:hAnsi="Calibri" w:cs="Calibri"/>
        </w:rPr>
        <w:t xml:space="preserve"> zadanie: „utrzymanie psów asystujących”</w:t>
      </w:r>
      <w:r w:rsidRPr="00107045">
        <w:rPr>
          <w:rFonts w:ascii="Calibri" w:hAnsi="Calibri" w:cs="Calibri"/>
        </w:rPr>
        <w:t>.</w:t>
      </w:r>
    </w:p>
    <w:p w14:paraId="387E2559" w14:textId="4366212D" w:rsidR="00E45113" w:rsidRPr="008216BF" w:rsidRDefault="003D37D7" w:rsidP="00107045">
      <w:pPr>
        <w:pStyle w:val="Tekstpodstawowy3"/>
        <w:widowControl/>
        <w:spacing w:after="120" w:line="276" w:lineRule="auto"/>
        <w:rPr>
          <w:rFonts w:ascii="Calibri" w:hAnsi="Calibri" w:cs="Calibri"/>
          <w:szCs w:val="24"/>
        </w:rPr>
      </w:pPr>
      <w:r w:rsidRPr="008216BF">
        <w:rPr>
          <w:rFonts w:ascii="Calibri" w:hAnsi="Calibri" w:cs="Calibri"/>
          <w:szCs w:val="24"/>
        </w:rPr>
        <w:t>W typie projektu</w:t>
      </w:r>
      <w:r w:rsidR="00E45113" w:rsidRPr="008216BF">
        <w:rPr>
          <w:rFonts w:ascii="Calibri" w:hAnsi="Calibri" w:cs="Calibri"/>
          <w:szCs w:val="24"/>
        </w:rPr>
        <w:t xml:space="preserve">: </w:t>
      </w:r>
      <w:r w:rsidR="00E45113" w:rsidRPr="008216BF">
        <w:rPr>
          <w:rFonts w:ascii="Calibri" w:hAnsi="Calibri" w:cs="Calibri"/>
          <w:b/>
          <w:bCs/>
          <w:szCs w:val="24"/>
        </w:rPr>
        <w:t>wsparcie realizowane poza placówką</w:t>
      </w:r>
      <w:r w:rsidRPr="008216BF">
        <w:rPr>
          <w:rFonts w:ascii="Calibri" w:hAnsi="Calibri" w:cs="Calibri"/>
          <w:szCs w:val="24"/>
        </w:rPr>
        <w:t xml:space="preserve"> musisz zgłosić</w:t>
      </w:r>
      <w:r w:rsidR="00E45113" w:rsidRPr="008216BF">
        <w:rPr>
          <w:rFonts w:ascii="Calibri" w:hAnsi="Calibri" w:cs="Calibri"/>
          <w:szCs w:val="24"/>
        </w:rPr>
        <w:t xml:space="preserve"> co najmniej </w:t>
      </w:r>
      <w:r w:rsidRPr="008216BF">
        <w:rPr>
          <w:rFonts w:ascii="Calibri" w:hAnsi="Calibri" w:cs="Calibri"/>
          <w:szCs w:val="24"/>
        </w:rPr>
        <w:t>jedno</w:t>
      </w:r>
      <w:r w:rsidR="00E45113" w:rsidRPr="008216BF">
        <w:rPr>
          <w:rFonts w:ascii="Calibri" w:hAnsi="Calibri" w:cs="Calibri"/>
          <w:szCs w:val="24"/>
        </w:rPr>
        <w:t xml:space="preserve"> z</w:t>
      </w:r>
      <w:r w:rsidRPr="008216BF">
        <w:rPr>
          <w:rFonts w:ascii="Calibri" w:hAnsi="Calibri" w:cs="Calibri"/>
          <w:szCs w:val="24"/>
        </w:rPr>
        <w:t> </w:t>
      </w:r>
      <w:r w:rsidR="00E45113" w:rsidRPr="008216BF">
        <w:rPr>
          <w:rFonts w:ascii="Calibri" w:hAnsi="Calibri" w:cs="Calibri"/>
          <w:szCs w:val="24"/>
        </w:rPr>
        <w:t>następujących zadań:</w:t>
      </w:r>
    </w:p>
    <w:p w14:paraId="5A6B9F12" w14:textId="05B5FC75" w:rsidR="004E4929" w:rsidRPr="00107045" w:rsidRDefault="00E45113" w:rsidP="00107045">
      <w:pPr>
        <w:numPr>
          <w:ilvl w:val="0"/>
          <w:numId w:val="19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„organizowanie i prowadzenie szkoleń, kursów, warsztatów, grup środowiskowego wsparcia oraz zespołów aktywności społecznej dla osób niepełnosprawnych – aktywizujących zawodowo i społecznie te osoby”,</w:t>
      </w:r>
    </w:p>
    <w:p w14:paraId="6DC26A46" w14:textId="1567C1AC" w:rsidR="00E45113" w:rsidRPr="00107045" w:rsidRDefault="00E45113" w:rsidP="00107045">
      <w:pPr>
        <w:numPr>
          <w:ilvl w:val="0"/>
          <w:numId w:val="19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„prowadzenie grupowych i indywidualnych zajęć, które: a) mają na celu nabywanie, rozwijanie i podtrzymywanie umiejętności niezbędnych do samodzielnego funkcjonowania osób niepełnosprawnych; b) rozwijają umiejętności sprawnego komunikowania się z otoczeniem osób z uszkodzeniami słuchu, mowy, z autyzmem i</w:t>
      </w:r>
      <w:r w:rsidR="00730D4B" w:rsidRPr="00107045">
        <w:rPr>
          <w:rFonts w:ascii="Calibri" w:hAnsi="Calibri" w:cs="Calibri"/>
        </w:rPr>
        <w:t> </w:t>
      </w:r>
      <w:r w:rsidRPr="00107045">
        <w:rPr>
          <w:rFonts w:ascii="Calibri" w:hAnsi="Calibri" w:cs="Calibri"/>
        </w:rPr>
        <w:t>z</w:t>
      </w:r>
      <w:r w:rsidR="00730D4B" w:rsidRPr="00107045">
        <w:rPr>
          <w:rFonts w:ascii="Calibri" w:hAnsi="Calibri" w:cs="Calibri"/>
        </w:rPr>
        <w:t> </w:t>
      </w:r>
      <w:r w:rsidRPr="00107045">
        <w:rPr>
          <w:rFonts w:ascii="Calibri" w:hAnsi="Calibri" w:cs="Calibri"/>
        </w:rPr>
        <w:t>niepełnosprawnością intelektualną; c) usprawniają i wspierają funkcjonowanie osób z autyzmem i z niepełnosprawnością intelektualną w różnych rolach społecznych i</w:t>
      </w:r>
      <w:r w:rsidR="00730D4B" w:rsidRPr="00107045">
        <w:rPr>
          <w:rFonts w:ascii="Calibri" w:hAnsi="Calibri" w:cs="Calibri"/>
        </w:rPr>
        <w:t> </w:t>
      </w:r>
      <w:r w:rsidRPr="00107045">
        <w:rPr>
          <w:rFonts w:ascii="Calibri" w:hAnsi="Calibri" w:cs="Calibri"/>
        </w:rPr>
        <w:t>w</w:t>
      </w:r>
      <w:r w:rsidR="00730D4B" w:rsidRPr="00107045">
        <w:rPr>
          <w:rFonts w:ascii="Calibri" w:hAnsi="Calibri" w:cs="Calibri"/>
        </w:rPr>
        <w:t> </w:t>
      </w:r>
      <w:r w:rsidRPr="00107045">
        <w:rPr>
          <w:rFonts w:ascii="Calibri" w:hAnsi="Calibri" w:cs="Calibri"/>
        </w:rPr>
        <w:t>różnych środowiskach”,</w:t>
      </w:r>
    </w:p>
    <w:p w14:paraId="5673FF7B" w14:textId="1911FD95" w:rsidR="00E45113" w:rsidRPr="00107045" w:rsidRDefault="00E45113" w:rsidP="00107045">
      <w:pPr>
        <w:numPr>
          <w:ilvl w:val="0"/>
          <w:numId w:val="19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„utrzymanie psów asystujących,</w:t>
      </w:r>
    </w:p>
    <w:p w14:paraId="3B1CFBDC" w14:textId="1D79A4F6" w:rsidR="003D37D7" w:rsidRPr="00107045" w:rsidRDefault="00E45113" w:rsidP="00107045">
      <w:pPr>
        <w:numPr>
          <w:ilvl w:val="0"/>
          <w:numId w:val="19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„świadczenie usług wspierających, które mają na celu umożliwienie lub wspomaganie niezależnego życia osób niepełnosprawnych, w szczególności usług asystencji osobistej”</w:t>
      </w:r>
      <w:r w:rsidR="003D37D7" w:rsidRPr="00107045">
        <w:rPr>
          <w:rFonts w:ascii="Calibri" w:hAnsi="Calibri" w:cs="Calibri"/>
        </w:rPr>
        <w:t>.</w:t>
      </w:r>
      <w:r w:rsidR="003D37D7" w:rsidRPr="00107045">
        <w:rPr>
          <w:rFonts w:ascii="Calibri" w:hAnsi="Calibri" w:cs="Calibri"/>
        </w:rPr>
        <w:br w:type="page"/>
      </w:r>
    </w:p>
    <w:p w14:paraId="1C67C854" w14:textId="784D0B5E" w:rsidR="003D37D7" w:rsidRPr="008216BF" w:rsidRDefault="003D37D7" w:rsidP="00107045">
      <w:pPr>
        <w:pStyle w:val="Tekstpodstawowy3"/>
        <w:widowControl/>
        <w:spacing w:after="120" w:line="276" w:lineRule="auto"/>
        <w:rPr>
          <w:rFonts w:ascii="Calibri" w:hAnsi="Calibri" w:cs="Calibri"/>
          <w:szCs w:val="24"/>
        </w:rPr>
      </w:pPr>
      <w:r w:rsidRPr="008216BF">
        <w:rPr>
          <w:rFonts w:ascii="Calibri" w:hAnsi="Calibri" w:cs="Calibri"/>
          <w:szCs w:val="24"/>
        </w:rPr>
        <w:lastRenderedPageBreak/>
        <w:t xml:space="preserve">W typie </w:t>
      </w:r>
      <w:r w:rsidR="00E45113" w:rsidRPr="008216BF">
        <w:rPr>
          <w:rFonts w:ascii="Calibri" w:hAnsi="Calibri" w:cs="Calibri"/>
          <w:szCs w:val="24"/>
        </w:rPr>
        <w:t xml:space="preserve">projektu: </w:t>
      </w:r>
      <w:r w:rsidR="00E45113" w:rsidRPr="008216BF">
        <w:rPr>
          <w:rFonts w:ascii="Calibri" w:hAnsi="Calibri" w:cs="Calibri"/>
          <w:b/>
          <w:bCs/>
          <w:szCs w:val="24"/>
        </w:rPr>
        <w:t>treningi sportowe realizowane w sposób ciągły lub cykliczny</w:t>
      </w:r>
      <w:r w:rsidR="00E45113" w:rsidRPr="008216BF">
        <w:rPr>
          <w:rFonts w:ascii="Calibri" w:hAnsi="Calibri" w:cs="Calibri"/>
          <w:szCs w:val="24"/>
        </w:rPr>
        <w:t xml:space="preserve"> </w:t>
      </w:r>
      <w:r w:rsidRPr="008216BF">
        <w:rPr>
          <w:rFonts w:ascii="Calibri" w:hAnsi="Calibri" w:cs="Calibri"/>
          <w:szCs w:val="24"/>
        </w:rPr>
        <w:t xml:space="preserve">możesz zgłosić </w:t>
      </w:r>
      <w:r w:rsidR="00E45113" w:rsidRPr="008216BF">
        <w:rPr>
          <w:rFonts w:ascii="Calibri" w:hAnsi="Calibri" w:cs="Calibri"/>
          <w:szCs w:val="24"/>
        </w:rPr>
        <w:t>wyłącznie zadani</w:t>
      </w:r>
      <w:r w:rsidRPr="008216BF">
        <w:rPr>
          <w:rFonts w:ascii="Calibri" w:hAnsi="Calibri" w:cs="Calibri"/>
          <w:szCs w:val="24"/>
        </w:rPr>
        <w:t>e</w:t>
      </w:r>
      <w:r w:rsidR="00E45113" w:rsidRPr="008216BF">
        <w:rPr>
          <w:rFonts w:ascii="Calibri" w:hAnsi="Calibri" w:cs="Calibri"/>
          <w:szCs w:val="24"/>
        </w:rPr>
        <w:t>:</w:t>
      </w:r>
    </w:p>
    <w:p w14:paraId="61F6E928" w14:textId="3DBED1BE" w:rsidR="00E45113" w:rsidRPr="00107045" w:rsidRDefault="00E45113" w:rsidP="00107045">
      <w:pPr>
        <w:pStyle w:val="Tekstpodstawowy3"/>
        <w:widowControl/>
        <w:numPr>
          <w:ilvl w:val="0"/>
          <w:numId w:val="21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  <w:szCs w:val="24"/>
        </w:rPr>
        <w:t>„prowadzenie grupowych i indywidualnych zajęć, które: a) mają na celu nabywanie, rozwijanie i podtrzymywanie umiejętności niezbędnych do samodzielnego funkcjonowania osób niepełnosprawnych; b) rozwijają umiejętności sprawnego komunikowania się z</w:t>
      </w:r>
      <w:r w:rsidR="000013FC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otoczeniem osób z uszkodzeniami słuchu, mowy, z autyzmem i z niepełnosprawnością intelektualną; c) usprawniają i wspierają funkcjonowanie osób z autyzmem i</w:t>
      </w:r>
      <w:r w:rsidR="003D37D7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z</w:t>
      </w:r>
      <w:r w:rsidR="003D37D7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niepełnosprawnością intelektualną w różnych rolach społecznych i</w:t>
      </w:r>
      <w:r w:rsidR="000E1E88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w</w:t>
      </w:r>
      <w:r w:rsidR="000E1E88" w:rsidRPr="00107045">
        <w:rPr>
          <w:rFonts w:ascii="Calibri" w:hAnsi="Calibri" w:cs="Calibri"/>
          <w:szCs w:val="24"/>
        </w:rPr>
        <w:t> </w:t>
      </w:r>
      <w:r w:rsidRPr="00107045">
        <w:rPr>
          <w:rFonts w:ascii="Calibri" w:hAnsi="Calibri" w:cs="Calibri"/>
          <w:szCs w:val="24"/>
        </w:rPr>
        <w:t>różnych środowiskach</w:t>
      </w:r>
      <w:r w:rsidR="0061226D" w:rsidRPr="00107045">
        <w:rPr>
          <w:rFonts w:ascii="Calibri" w:hAnsi="Calibri" w:cs="Calibri"/>
          <w:szCs w:val="24"/>
        </w:rPr>
        <w:t>”</w:t>
      </w:r>
      <w:r w:rsidRPr="00107045">
        <w:rPr>
          <w:rFonts w:ascii="Calibri" w:hAnsi="Calibri" w:cs="Calibri"/>
          <w:szCs w:val="24"/>
        </w:rPr>
        <w:t>.</w:t>
      </w:r>
    </w:p>
    <w:p w14:paraId="0FABA05C" w14:textId="27F5E8F3" w:rsidR="00730D4B" w:rsidRPr="00107045" w:rsidRDefault="000E1E88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Pojęcie „pies asystujący” zdefiniowane zostało w art. 2 pkt 11 ustawy o rehabilitacji.</w:t>
      </w:r>
    </w:p>
    <w:p w14:paraId="585B9340" w14:textId="02AD5338" w:rsidR="00E45113" w:rsidRPr="00263EE1" w:rsidRDefault="00E45113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17" w:name="_Toc131769138"/>
      <w:r w:rsidRPr="00263EE1">
        <w:rPr>
          <w:rFonts w:cstheme="minorHAnsi"/>
          <w:bCs/>
          <w:color w:val="006600"/>
          <w:szCs w:val="28"/>
        </w:rPr>
        <w:t>IV.3</w:t>
      </w:r>
      <w:r w:rsidRPr="00263EE1">
        <w:rPr>
          <w:rFonts w:cstheme="minorHAnsi"/>
          <w:bCs/>
          <w:color w:val="006600"/>
          <w:szCs w:val="28"/>
        </w:rPr>
        <w:tab/>
      </w:r>
      <w:r w:rsidR="007032EC" w:rsidRPr="00263EE1">
        <w:rPr>
          <w:rFonts w:cstheme="minorHAnsi"/>
          <w:bCs/>
          <w:color w:val="006600"/>
          <w:szCs w:val="28"/>
        </w:rPr>
        <w:t>W</w:t>
      </w:r>
      <w:r w:rsidRPr="00263EE1">
        <w:rPr>
          <w:rFonts w:cstheme="minorHAnsi"/>
          <w:bCs/>
          <w:color w:val="006600"/>
          <w:szCs w:val="28"/>
        </w:rPr>
        <w:t>arunki projektów</w:t>
      </w:r>
      <w:bookmarkEnd w:id="17"/>
    </w:p>
    <w:p w14:paraId="29A2A74D" w14:textId="77777777" w:rsidR="003D37D7" w:rsidRPr="00107045" w:rsidRDefault="003D37D7" w:rsidP="00107045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Dla każdego beneficjenta ostatecznego projektu musisz przygotować Indywidualny Plan Działania (IPD).</w:t>
      </w:r>
    </w:p>
    <w:p w14:paraId="1B4FABB8" w14:textId="0BB25DDB" w:rsidR="00E45113" w:rsidRPr="00107045" w:rsidRDefault="003D37D7" w:rsidP="00107045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Warunku tego nie musisz </w:t>
      </w:r>
      <w:r w:rsidR="000E6BC1" w:rsidRPr="00107045">
        <w:rPr>
          <w:rFonts w:ascii="Calibri" w:hAnsi="Calibri" w:cs="Calibri"/>
        </w:rPr>
        <w:t>stosować,</w:t>
      </w:r>
      <w:r w:rsidR="007D3E8A" w:rsidRPr="00107045">
        <w:rPr>
          <w:rFonts w:ascii="Calibri" w:hAnsi="Calibri" w:cs="Calibri"/>
        </w:rPr>
        <w:t xml:space="preserve"> jeżeli</w:t>
      </w:r>
      <w:r w:rsidRPr="00107045">
        <w:rPr>
          <w:rFonts w:ascii="Calibri" w:hAnsi="Calibri" w:cs="Calibri"/>
        </w:rPr>
        <w:t>:</w:t>
      </w:r>
    </w:p>
    <w:p w14:paraId="3D92DD6C" w14:textId="6AB22421" w:rsidR="00E45113" w:rsidRPr="00107045" w:rsidRDefault="007D3E8A" w:rsidP="00107045">
      <w:pPr>
        <w:pStyle w:val="Akapitzlist"/>
        <w:numPr>
          <w:ilvl w:val="0"/>
          <w:numId w:val="22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Twój projekt dotyczy</w:t>
      </w:r>
      <w:r w:rsidR="00E45113" w:rsidRPr="00107045">
        <w:rPr>
          <w:rFonts w:ascii="Calibri" w:hAnsi="Calibri" w:cs="Calibri"/>
          <w:sz w:val="24"/>
        </w:rPr>
        <w:t xml:space="preserve"> wyłącznie zadani</w:t>
      </w:r>
      <w:r w:rsidRPr="00107045">
        <w:rPr>
          <w:rFonts w:ascii="Calibri" w:hAnsi="Calibri" w:cs="Calibri"/>
          <w:sz w:val="24"/>
        </w:rPr>
        <w:t>a</w:t>
      </w:r>
      <w:r w:rsidR="00E45113" w:rsidRPr="00107045">
        <w:rPr>
          <w:rFonts w:ascii="Calibri" w:hAnsi="Calibri" w:cs="Calibri"/>
          <w:sz w:val="24"/>
        </w:rPr>
        <w:t xml:space="preserve"> </w:t>
      </w:r>
      <w:r w:rsidR="00C30007" w:rsidRPr="00C30007">
        <w:rPr>
          <w:rFonts w:ascii="Calibri" w:hAnsi="Calibri" w:cs="Calibri"/>
          <w:sz w:val="24"/>
        </w:rPr>
        <w:t xml:space="preserve">pod nazwą </w:t>
      </w:r>
      <w:r w:rsidR="00E45113" w:rsidRPr="00107045">
        <w:rPr>
          <w:rFonts w:ascii="Calibri" w:hAnsi="Calibri" w:cs="Calibri"/>
          <w:sz w:val="24"/>
        </w:rPr>
        <w:t>„utrzymanie psów asystujących”;</w:t>
      </w:r>
    </w:p>
    <w:p w14:paraId="4C2CD16C" w14:textId="4DCA2610" w:rsidR="00E45113" w:rsidRPr="00107045" w:rsidRDefault="007D3E8A" w:rsidP="00107045">
      <w:pPr>
        <w:pStyle w:val="Akapitzlist"/>
        <w:numPr>
          <w:ilvl w:val="0"/>
          <w:numId w:val="22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beneficjenci</w:t>
      </w:r>
      <w:r w:rsidR="00E45113" w:rsidRPr="00107045">
        <w:rPr>
          <w:rFonts w:ascii="Calibri" w:hAnsi="Calibri" w:cs="Calibri"/>
          <w:sz w:val="24"/>
        </w:rPr>
        <w:t xml:space="preserve"> ostateczn</w:t>
      </w:r>
      <w:r w:rsidRPr="00107045">
        <w:rPr>
          <w:rFonts w:ascii="Calibri" w:hAnsi="Calibri" w:cs="Calibri"/>
          <w:sz w:val="24"/>
        </w:rPr>
        <w:t xml:space="preserve">i korzystają </w:t>
      </w:r>
      <w:r w:rsidR="000013FC" w:rsidRPr="00107045">
        <w:rPr>
          <w:rFonts w:ascii="Calibri" w:hAnsi="Calibri" w:cs="Calibri"/>
          <w:sz w:val="24"/>
        </w:rPr>
        <w:t xml:space="preserve">w projekcie </w:t>
      </w:r>
      <w:r w:rsidR="00E45113" w:rsidRPr="00107045">
        <w:rPr>
          <w:rFonts w:ascii="Calibri" w:hAnsi="Calibri" w:cs="Calibri"/>
          <w:sz w:val="24"/>
        </w:rPr>
        <w:t xml:space="preserve">wyłącznie </w:t>
      </w:r>
      <w:r w:rsidRPr="00107045">
        <w:rPr>
          <w:rFonts w:ascii="Calibri" w:hAnsi="Calibri" w:cs="Calibri"/>
          <w:sz w:val="24"/>
        </w:rPr>
        <w:t xml:space="preserve">z </w:t>
      </w:r>
      <w:r w:rsidR="00E45113" w:rsidRPr="00107045">
        <w:rPr>
          <w:rFonts w:ascii="Calibri" w:hAnsi="Calibri" w:cs="Calibri"/>
          <w:sz w:val="24"/>
        </w:rPr>
        <w:t xml:space="preserve">zadania </w:t>
      </w:r>
      <w:r w:rsidR="00C30007" w:rsidRPr="00C30007">
        <w:rPr>
          <w:rFonts w:ascii="Calibri" w:hAnsi="Calibri" w:cs="Calibri"/>
          <w:sz w:val="24"/>
        </w:rPr>
        <w:t xml:space="preserve">pod nazwą </w:t>
      </w:r>
      <w:r w:rsidR="00E45113" w:rsidRPr="00107045">
        <w:rPr>
          <w:rFonts w:ascii="Calibri" w:hAnsi="Calibri" w:cs="Calibri"/>
          <w:sz w:val="24"/>
        </w:rPr>
        <w:t>„prowadzenie poradnictwa psychologicznego, społeczno-prawnego oraz udzielanie informacji na temat przysługujących uprawnień, dostępnych usług, sprzętu rehabilitacyjnego i pomocy technicznej dla osób niepełnosprawnych”.</w:t>
      </w:r>
    </w:p>
    <w:p w14:paraId="345BCC28" w14:textId="77777777" w:rsidR="008C6502" w:rsidRPr="008C3377" w:rsidRDefault="008C6502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Placówka</w:t>
      </w:r>
    </w:p>
    <w:p w14:paraId="40B3DC18" w14:textId="48129EF6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="Calibri"/>
        </w:rPr>
        <w:t xml:space="preserve">„Prowadzenie rehabilitacji w placówce (rehabilitacja ciągła)” oznacza </w:t>
      </w:r>
      <w:r w:rsidRPr="00107045">
        <w:rPr>
          <w:rFonts w:ascii="Calibri" w:hAnsi="Calibri" w:cstheme="minorHAnsi"/>
          <w:lang w:val="x-none" w:eastAsia="x-none"/>
        </w:rPr>
        <w:t>prowadzeni</w:t>
      </w:r>
      <w:r w:rsidRPr="00107045">
        <w:rPr>
          <w:rFonts w:ascii="Calibri" w:hAnsi="Calibri" w:cstheme="minorHAnsi"/>
          <w:lang w:eastAsia="x-none"/>
        </w:rPr>
        <w:t>e</w:t>
      </w:r>
      <w:r w:rsidRPr="00107045">
        <w:rPr>
          <w:rFonts w:ascii="Calibri" w:hAnsi="Calibri" w:cstheme="minorHAnsi"/>
          <w:lang w:val="x-none" w:eastAsia="x-none"/>
        </w:rPr>
        <w:t xml:space="preserve"> ciągłej rehabilitacji osób niepełnosprawnych w specjalistycznej placówce</w:t>
      </w:r>
      <w:r w:rsidRPr="00107045">
        <w:rPr>
          <w:rFonts w:ascii="Calibri" w:hAnsi="Calibri" w:cstheme="minorHAnsi"/>
          <w:lang w:eastAsia="x-none"/>
        </w:rPr>
        <w:t>, którą kieruje Twoja organizacj</w:t>
      </w:r>
      <w:r w:rsidR="000955B0">
        <w:rPr>
          <w:rFonts w:ascii="Calibri" w:hAnsi="Calibri" w:cstheme="minorHAnsi"/>
          <w:lang w:eastAsia="x-none"/>
        </w:rPr>
        <w:t>a</w:t>
      </w:r>
      <w:r w:rsidRPr="00107045">
        <w:rPr>
          <w:rFonts w:ascii="Calibri" w:hAnsi="Calibri" w:cstheme="minorHAnsi"/>
          <w:lang w:eastAsia="x-none"/>
        </w:rPr>
        <w:t>.</w:t>
      </w:r>
    </w:p>
    <w:p w14:paraId="4F0F5C16" w14:textId="0D691FAF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val="x-none" w:eastAsia="x-none"/>
        </w:rPr>
      </w:pPr>
      <w:r w:rsidRPr="00107045">
        <w:rPr>
          <w:rFonts w:ascii="Calibri" w:hAnsi="Calibri" w:cstheme="minorHAnsi"/>
          <w:lang w:val="x-none" w:eastAsia="x-none"/>
        </w:rPr>
        <w:t>„Placówka” to podmiot powołany i kierowany przez Twoją organizację. Musi działać w ramach struktury organizacyjnej Twojej organizacji</w:t>
      </w:r>
      <w:r w:rsidRPr="000955B0">
        <w:rPr>
          <w:rFonts w:ascii="Calibri" w:hAnsi="Calibri" w:cstheme="minorHAnsi"/>
          <w:lang w:val="x-none" w:eastAsia="x-none"/>
        </w:rPr>
        <w:t xml:space="preserve">, tzn. </w:t>
      </w:r>
      <w:r w:rsidRPr="00107045">
        <w:rPr>
          <w:rFonts w:ascii="Calibri" w:hAnsi="Calibri" w:cstheme="minorHAnsi"/>
          <w:lang w:val="x-none" w:eastAsia="x-none"/>
        </w:rPr>
        <w:t>musi być wyodrębniony organizacyjn</w:t>
      </w:r>
      <w:r w:rsidR="000955B0" w:rsidRPr="000955B0">
        <w:rPr>
          <w:rFonts w:ascii="Calibri" w:hAnsi="Calibri" w:cstheme="minorHAnsi"/>
          <w:lang w:val="x-none" w:eastAsia="x-none"/>
        </w:rPr>
        <w:t>i</w:t>
      </w:r>
      <w:r w:rsidRPr="00107045">
        <w:rPr>
          <w:rFonts w:ascii="Calibri" w:hAnsi="Calibri" w:cstheme="minorHAnsi"/>
          <w:lang w:val="x-none" w:eastAsia="x-none"/>
        </w:rPr>
        <w:t>e w tej strukturze.</w:t>
      </w:r>
    </w:p>
    <w:p w14:paraId="1B4C89E4" w14:textId="77777777" w:rsidR="008C6502" w:rsidRPr="00107045" w:rsidRDefault="008C6502" w:rsidP="00C54A5A">
      <w:pPr>
        <w:pStyle w:val="Akapitzlist"/>
        <w:numPr>
          <w:ilvl w:val="0"/>
          <w:numId w:val="26"/>
        </w:numPr>
        <w:spacing w:after="120" w:line="276" w:lineRule="auto"/>
        <w:ind w:left="1066" w:hanging="357"/>
        <w:rPr>
          <w:rFonts w:ascii="Calibri" w:hAnsi="Calibri" w:cstheme="minorHAnsi"/>
          <w:sz w:val="24"/>
          <w:lang w:eastAsia="x-none"/>
        </w:rPr>
      </w:pPr>
      <w:r w:rsidRPr="00107045">
        <w:rPr>
          <w:rFonts w:ascii="Calibri" w:hAnsi="Calibri" w:cstheme="minorHAnsi"/>
          <w:sz w:val="24"/>
          <w:lang w:eastAsia="x-none"/>
        </w:rPr>
        <w:t>„Wyodrębnienie</w:t>
      </w:r>
      <w:r w:rsidRPr="00107045">
        <w:rPr>
          <w:rFonts w:ascii="Calibri" w:hAnsi="Calibri" w:cstheme="minorHAnsi"/>
          <w:sz w:val="24"/>
          <w:lang w:val="x-none" w:eastAsia="x-none"/>
        </w:rPr>
        <w:t xml:space="preserve"> organizacyjne</w:t>
      </w:r>
      <w:r w:rsidRPr="00107045">
        <w:rPr>
          <w:rFonts w:ascii="Calibri" w:hAnsi="Calibri" w:cstheme="minorHAnsi"/>
          <w:sz w:val="24"/>
          <w:lang w:eastAsia="x-none"/>
        </w:rPr>
        <w:t>”</w:t>
      </w:r>
      <w:r w:rsidRPr="00107045">
        <w:rPr>
          <w:rFonts w:ascii="Calibri" w:hAnsi="Calibri" w:cstheme="minorHAnsi"/>
          <w:sz w:val="24"/>
          <w:lang w:val="x-none" w:eastAsia="x-none"/>
        </w:rPr>
        <w:t xml:space="preserve"> nie musi wynikać z KRS-u, ze statutu czy z uchwały podjętej przez </w:t>
      </w:r>
      <w:r w:rsidRPr="00107045">
        <w:rPr>
          <w:rFonts w:ascii="Calibri" w:hAnsi="Calibri" w:cstheme="minorHAnsi"/>
          <w:sz w:val="24"/>
          <w:lang w:eastAsia="x-none"/>
        </w:rPr>
        <w:t>Twoją organizację.</w:t>
      </w:r>
    </w:p>
    <w:p w14:paraId="6252B7C2" w14:textId="77777777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lang w:eastAsia="x-none"/>
        </w:rPr>
        <w:t>Funkcjonowanie</w:t>
      </w:r>
      <w:r w:rsidRPr="00107045">
        <w:rPr>
          <w:rFonts w:ascii="Calibri" w:hAnsi="Calibri" w:cstheme="minorHAnsi"/>
          <w:lang w:val="x-none" w:eastAsia="x-none"/>
        </w:rPr>
        <w:t xml:space="preserve"> placówki nie musi być uregulowane w przepisach powszechnie obowiązujących</w:t>
      </w:r>
      <w:r w:rsidRPr="00107045">
        <w:rPr>
          <w:rFonts w:ascii="Calibri" w:hAnsi="Calibri" w:cstheme="minorHAnsi"/>
          <w:lang w:eastAsia="x-none"/>
        </w:rPr>
        <w:t>.</w:t>
      </w:r>
    </w:p>
    <w:p w14:paraId="1A6075B4" w14:textId="4C0F8C04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val="x-none" w:eastAsia="x-none"/>
        </w:rPr>
      </w:pPr>
      <w:r w:rsidRPr="00107045">
        <w:rPr>
          <w:rFonts w:ascii="Calibri" w:hAnsi="Calibri" w:cstheme="minorHAnsi"/>
          <w:b/>
          <w:bCs/>
          <w:color w:val="800000"/>
          <w:lang w:eastAsia="x-none"/>
        </w:rPr>
        <w:t>Uwaga!</w:t>
      </w:r>
      <w:r w:rsidRPr="00107045">
        <w:rPr>
          <w:rFonts w:ascii="Calibri" w:hAnsi="Calibri" w:cstheme="minorHAnsi"/>
          <w:lang w:eastAsia="x-none"/>
        </w:rPr>
        <w:t xml:space="preserve"> Jako</w:t>
      </w:r>
      <w:r w:rsidRPr="00107045">
        <w:rPr>
          <w:rFonts w:ascii="Calibri" w:hAnsi="Calibri" w:cstheme="minorHAnsi"/>
          <w:lang w:val="x-none" w:eastAsia="x-none"/>
        </w:rPr>
        <w:t xml:space="preserve"> „placówk</w:t>
      </w:r>
      <w:r w:rsidRPr="00107045">
        <w:rPr>
          <w:rFonts w:ascii="Calibri" w:hAnsi="Calibri" w:cstheme="minorHAnsi"/>
          <w:lang w:eastAsia="x-none"/>
        </w:rPr>
        <w:t>i</w:t>
      </w:r>
      <w:r w:rsidRPr="00107045">
        <w:rPr>
          <w:rFonts w:ascii="Calibri" w:hAnsi="Calibri" w:cstheme="minorHAnsi"/>
          <w:lang w:val="x-none" w:eastAsia="x-none"/>
        </w:rPr>
        <w:t xml:space="preserve">” nie </w:t>
      </w:r>
      <w:r w:rsidRPr="00107045">
        <w:rPr>
          <w:rFonts w:ascii="Calibri" w:hAnsi="Calibri" w:cstheme="minorHAnsi"/>
          <w:lang w:eastAsia="x-none"/>
        </w:rPr>
        <w:t xml:space="preserve">możesz zgłosić </w:t>
      </w:r>
      <w:r w:rsidRPr="00107045">
        <w:rPr>
          <w:rFonts w:ascii="Calibri" w:hAnsi="Calibri" w:cstheme="minorHAnsi"/>
          <w:lang w:val="x-none" w:eastAsia="x-none"/>
        </w:rPr>
        <w:t>warsztat</w:t>
      </w:r>
      <w:r w:rsidRPr="00107045">
        <w:rPr>
          <w:rFonts w:ascii="Calibri" w:hAnsi="Calibri" w:cstheme="minorHAnsi"/>
          <w:lang w:eastAsia="x-none"/>
        </w:rPr>
        <w:t>u</w:t>
      </w:r>
      <w:r w:rsidRPr="00107045">
        <w:rPr>
          <w:rFonts w:ascii="Calibri" w:hAnsi="Calibri" w:cstheme="minorHAnsi"/>
          <w:lang w:val="x-none" w:eastAsia="x-none"/>
        </w:rPr>
        <w:t xml:space="preserve"> terapii zajęciowej </w:t>
      </w:r>
      <w:r w:rsidR="005C348A">
        <w:rPr>
          <w:rFonts w:ascii="Calibri" w:hAnsi="Calibri" w:cstheme="minorHAnsi"/>
          <w:lang w:eastAsia="x-none"/>
        </w:rPr>
        <w:t xml:space="preserve">oraz zakładu aktywności zawodowej </w:t>
      </w:r>
      <w:r w:rsidRPr="00107045">
        <w:rPr>
          <w:rFonts w:ascii="Calibri" w:hAnsi="Calibri" w:cstheme="minorHAnsi"/>
          <w:lang w:val="x-none" w:eastAsia="x-none"/>
        </w:rPr>
        <w:t>–</w:t>
      </w:r>
      <w:r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val="x-none" w:eastAsia="x-none"/>
        </w:rPr>
        <w:t xml:space="preserve">tego rodzaju </w:t>
      </w:r>
      <w:r w:rsidRPr="00107045">
        <w:rPr>
          <w:rFonts w:ascii="Calibri" w:hAnsi="Calibri" w:cstheme="minorHAnsi"/>
          <w:lang w:eastAsia="x-none"/>
        </w:rPr>
        <w:t xml:space="preserve">placówki finansujemy </w:t>
      </w:r>
      <w:r w:rsidRPr="00107045">
        <w:rPr>
          <w:rFonts w:ascii="Calibri" w:hAnsi="Calibri" w:cstheme="minorHAnsi"/>
          <w:lang w:val="x-none" w:eastAsia="x-none"/>
        </w:rPr>
        <w:t>na podstawie odrębnych przepisów</w:t>
      </w:r>
      <w:r w:rsidRPr="00107045">
        <w:rPr>
          <w:rFonts w:ascii="Calibri" w:hAnsi="Calibri" w:cstheme="minorHAnsi"/>
          <w:lang w:eastAsia="x-none"/>
        </w:rPr>
        <w:t>.</w:t>
      </w:r>
    </w:p>
    <w:p w14:paraId="01904745" w14:textId="77777777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lang w:eastAsia="x-none"/>
        </w:rPr>
        <w:t>Musisz</w:t>
      </w:r>
      <w:r w:rsidRPr="00107045">
        <w:rPr>
          <w:rFonts w:ascii="Calibri" w:hAnsi="Calibri" w:cstheme="minorHAnsi"/>
          <w:lang w:val="x-none" w:eastAsia="x-none"/>
        </w:rPr>
        <w:t xml:space="preserve"> dysponować zasobami niezbędnymi do prowadzenia placówki</w:t>
      </w:r>
      <w:r w:rsidRPr="00107045">
        <w:rPr>
          <w:rFonts w:ascii="Calibri" w:hAnsi="Calibri" w:cstheme="minorHAnsi"/>
          <w:lang w:eastAsia="x-none"/>
        </w:rPr>
        <w:t>:</w:t>
      </w:r>
    </w:p>
    <w:p w14:paraId="170AE37B" w14:textId="77777777" w:rsidR="008C6502" w:rsidRPr="00107045" w:rsidRDefault="008C6502" w:rsidP="00263EE1">
      <w:pPr>
        <w:pStyle w:val="Akapitzlist"/>
        <w:numPr>
          <w:ilvl w:val="0"/>
          <w:numId w:val="29"/>
        </w:numPr>
        <w:spacing w:after="120" w:line="276" w:lineRule="auto"/>
        <w:rPr>
          <w:rFonts w:ascii="Calibri" w:hAnsi="Calibri" w:cstheme="minorHAnsi"/>
          <w:sz w:val="24"/>
          <w:lang w:eastAsia="x-none"/>
        </w:rPr>
      </w:pPr>
      <w:r w:rsidRPr="00107045">
        <w:rPr>
          <w:rFonts w:ascii="Calibri" w:hAnsi="Calibri" w:cstheme="minorHAnsi"/>
          <w:sz w:val="24"/>
          <w:lang w:val="x-none" w:eastAsia="x-none"/>
        </w:rPr>
        <w:t>lokalowymi</w:t>
      </w:r>
      <w:r w:rsidRPr="00107045">
        <w:rPr>
          <w:rFonts w:ascii="Calibri" w:hAnsi="Calibri" w:cstheme="minorHAnsi"/>
          <w:sz w:val="24"/>
          <w:lang w:eastAsia="x-none"/>
        </w:rPr>
        <w:t xml:space="preserve"> </w:t>
      </w:r>
      <w:r w:rsidRPr="00107045">
        <w:rPr>
          <w:rFonts w:ascii="Calibri" w:hAnsi="Calibri" w:cstheme="minorHAnsi"/>
          <w:sz w:val="24"/>
          <w:lang w:val="x-none" w:eastAsia="x-none"/>
        </w:rPr>
        <w:t xml:space="preserve">– </w:t>
      </w:r>
      <w:r w:rsidRPr="00107045">
        <w:rPr>
          <w:rFonts w:ascii="Calibri" w:hAnsi="Calibri" w:cstheme="minorHAnsi"/>
          <w:sz w:val="24"/>
          <w:lang w:eastAsia="x-none"/>
        </w:rPr>
        <w:t xml:space="preserve">Twoja organizacja musi </w:t>
      </w:r>
      <w:r w:rsidRPr="00107045">
        <w:rPr>
          <w:rFonts w:ascii="Calibri" w:hAnsi="Calibri" w:cstheme="minorHAnsi"/>
          <w:sz w:val="24"/>
          <w:lang w:val="x-none" w:eastAsia="x-none"/>
        </w:rPr>
        <w:t>być właścicielem obiektu lub najemcą obiektu lub biorącym do używania obiekt, w którym działa placówka</w:t>
      </w:r>
      <w:r w:rsidRPr="00107045">
        <w:rPr>
          <w:rFonts w:ascii="Calibri" w:hAnsi="Calibri" w:cstheme="minorHAnsi"/>
          <w:sz w:val="24"/>
          <w:lang w:eastAsia="x-none"/>
        </w:rPr>
        <w:t>;</w:t>
      </w:r>
    </w:p>
    <w:p w14:paraId="17C5AF1E" w14:textId="77777777" w:rsidR="008C6502" w:rsidRPr="00107045" w:rsidRDefault="008C6502" w:rsidP="00263EE1">
      <w:pPr>
        <w:pStyle w:val="Akapitzlist"/>
        <w:numPr>
          <w:ilvl w:val="0"/>
          <w:numId w:val="29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  <w:lang w:val="x-none" w:eastAsia="x-none"/>
        </w:rPr>
      </w:pPr>
      <w:r w:rsidRPr="00107045">
        <w:rPr>
          <w:rFonts w:ascii="Calibri" w:hAnsi="Calibri" w:cstheme="minorHAnsi"/>
          <w:sz w:val="24"/>
          <w:lang w:val="x-none" w:eastAsia="x-none"/>
        </w:rPr>
        <w:t>kadrowymi i rzeczowymi</w:t>
      </w:r>
      <w:r w:rsidRPr="00107045">
        <w:rPr>
          <w:rFonts w:ascii="Calibri" w:hAnsi="Calibri" w:cstheme="minorHAnsi"/>
          <w:sz w:val="24"/>
          <w:lang w:eastAsia="x-none"/>
        </w:rPr>
        <w:t xml:space="preserve"> – </w:t>
      </w:r>
      <w:r w:rsidRPr="00107045">
        <w:rPr>
          <w:rFonts w:ascii="Calibri" w:eastAsia="Times New Roman" w:hAnsi="Calibri" w:cs="Calibri"/>
          <w:sz w:val="24"/>
          <w:lang w:eastAsia="pl-PL"/>
        </w:rPr>
        <w:t>kadra placówki to osoby zatrudnione na umowę o pracę lub umowę cywilnoprawną, osoby samozatrudnione lub</w:t>
      </w:r>
      <w:r w:rsidRPr="00107045">
        <w:rPr>
          <w:rFonts w:ascii="Calibri" w:hAnsi="Calibri" w:cstheme="minorHAnsi"/>
          <w:sz w:val="24"/>
          <w:lang w:val="x-none" w:eastAsia="x-none"/>
        </w:rPr>
        <w:t xml:space="preserve"> osoby wykonujące świadczenia w formie wolontariatu</w:t>
      </w:r>
      <w:r w:rsidRPr="00107045">
        <w:rPr>
          <w:rFonts w:ascii="Calibri" w:hAnsi="Calibri" w:cstheme="minorHAnsi"/>
          <w:sz w:val="24"/>
          <w:lang w:eastAsia="x-none"/>
        </w:rPr>
        <w:t>.</w:t>
      </w:r>
    </w:p>
    <w:p w14:paraId="15DBD12E" w14:textId="77777777" w:rsidR="008C6502" w:rsidRPr="00107045" w:rsidRDefault="008C6502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theme="minorHAnsi"/>
          <w:b/>
          <w:bCs/>
          <w:color w:val="800000"/>
          <w:lang w:eastAsia="x-none"/>
        </w:rPr>
        <w:lastRenderedPageBreak/>
        <w:t>Ważne!</w:t>
      </w:r>
      <w:r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="Calibri"/>
        </w:rPr>
        <w:t>Placówka musi funkcjonować od co najmniej pół roku, licząc wstecz od daty ogłoszenia konkursu. Oznacza to, że musisz:</w:t>
      </w:r>
    </w:p>
    <w:p w14:paraId="2CF4812E" w14:textId="77777777" w:rsidR="008C6502" w:rsidRPr="00107045" w:rsidRDefault="008C6502" w:rsidP="00C54A5A">
      <w:pPr>
        <w:pStyle w:val="Akapitzlist"/>
        <w:numPr>
          <w:ilvl w:val="0"/>
          <w:numId w:val="26"/>
        </w:numPr>
        <w:spacing w:after="120" w:line="276" w:lineRule="auto"/>
        <w:ind w:left="1066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posiadać zasoby kadrowe, lokalowe i rzeczowe niezbędne do kierowania placówką oraz</w:t>
      </w:r>
    </w:p>
    <w:p w14:paraId="3B0C8B07" w14:textId="77777777" w:rsidR="008C6502" w:rsidRPr="00107045" w:rsidRDefault="008C6502" w:rsidP="00C54A5A">
      <w:pPr>
        <w:pStyle w:val="Akapitzlist"/>
        <w:numPr>
          <w:ilvl w:val="0"/>
          <w:numId w:val="26"/>
        </w:numPr>
        <w:spacing w:after="120" w:line="276" w:lineRule="auto"/>
        <w:ind w:left="1066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realizować w placówce terapię na rzecz osób niepełnosprawnych (podopiecznych placówki).</w:t>
      </w:r>
    </w:p>
    <w:p w14:paraId="6B3E6E69" w14:textId="7EF5351D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lang w:eastAsia="x-none"/>
        </w:rPr>
        <w:t xml:space="preserve">W okresie realizacji projektu musisz świadczyć </w:t>
      </w:r>
      <w:r w:rsidRPr="00107045">
        <w:rPr>
          <w:rFonts w:ascii="Calibri" w:hAnsi="Calibri" w:cstheme="minorHAnsi"/>
          <w:lang w:val="x-none" w:eastAsia="x-none"/>
        </w:rPr>
        <w:t>usługi na rzecz osób niepełnosprawnych w</w:t>
      </w:r>
      <w:r w:rsidRPr="00107045">
        <w:rPr>
          <w:rFonts w:ascii="Calibri" w:hAnsi="Calibri" w:cstheme="minorHAnsi"/>
          <w:lang w:eastAsia="x-none"/>
        </w:rPr>
        <w:t> </w:t>
      </w:r>
      <w:r w:rsidRPr="00107045">
        <w:rPr>
          <w:rFonts w:ascii="Calibri" w:hAnsi="Calibri" w:cstheme="minorHAnsi"/>
          <w:lang w:val="x-none" w:eastAsia="x-none"/>
        </w:rPr>
        <w:t>placówce w</w:t>
      </w:r>
      <w:r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val="x-none" w:eastAsia="x-none"/>
        </w:rPr>
        <w:t>sposób ciągły</w:t>
      </w:r>
      <w:r w:rsidRPr="00107045">
        <w:rPr>
          <w:rFonts w:ascii="Calibri" w:hAnsi="Calibri" w:cstheme="minorHAnsi"/>
          <w:lang w:eastAsia="x-none"/>
        </w:rPr>
        <w:t xml:space="preserve"> – </w:t>
      </w:r>
      <w:r w:rsidRPr="00107045">
        <w:rPr>
          <w:rFonts w:ascii="Calibri" w:hAnsi="Calibri" w:cstheme="minorHAnsi"/>
          <w:lang w:val="x-none" w:eastAsia="x-none"/>
        </w:rPr>
        <w:t>co</w:t>
      </w:r>
      <w:r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val="x-none" w:eastAsia="x-none"/>
        </w:rPr>
        <w:t xml:space="preserve">najmniej 5 dni w tygodniu, przez </w:t>
      </w:r>
      <w:r w:rsidRPr="00107045">
        <w:rPr>
          <w:rFonts w:ascii="Calibri" w:hAnsi="Calibri" w:cstheme="minorHAnsi"/>
          <w:lang w:eastAsia="x-none"/>
        </w:rPr>
        <w:t xml:space="preserve">okres </w:t>
      </w:r>
      <w:r w:rsidRPr="00107045">
        <w:rPr>
          <w:rFonts w:ascii="Calibri" w:hAnsi="Calibri" w:cstheme="minorHAnsi"/>
          <w:lang w:val="x-none" w:eastAsia="x-none"/>
        </w:rPr>
        <w:t>co najmniej 10 miesięcy</w:t>
      </w:r>
      <w:r w:rsidRPr="00107045">
        <w:rPr>
          <w:rFonts w:ascii="Calibri" w:hAnsi="Calibri" w:cstheme="minorHAnsi"/>
          <w:lang w:eastAsia="x-none"/>
        </w:rPr>
        <w:t>. W przypadku projektu wieloletniego warunek ten zweryfikujemy dla każdego z okresów realizacji.</w:t>
      </w:r>
      <w:r w:rsidR="004F077E">
        <w:rPr>
          <w:rFonts w:ascii="Calibri" w:hAnsi="Calibri" w:cstheme="minorHAnsi"/>
          <w:lang w:eastAsia="x-none"/>
        </w:rPr>
        <w:t xml:space="preserve"> </w:t>
      </w:r>
      <w:r w:rsidR="00F952EB">
        <w:rPr>
          <w:rFonts w:ascii="Calibri" w:hAnsi="Calibri" w:cstheme="minorHAnsi"/>
          <w:lang w:eastAsia="x-none"/>
        </w:rPr>
        <w:t xml:space="preserve">W </w:t>
      </w:r>
      <w:r w:rsidR="00EE66C9">
        <w:rPr>
          <w:rFonts w:ascii="Calibri" w:hAnsi="Calibri" w:cstheme="minorHAnsi"/>
          <w:lang w:eastAsia="x-none"/>
        </w:rPr>
        <w:t xml:space="preserve">ramach wymaganych 10 miesięcy </w:t>
      </w:r>
      <w:r w:rsidR="00F952EB">
        <w:rPr>
          <w:rFonts w:ascii="Calibri" w:hAnsi="Calibri" w:cstheme="minorHAnsi"/>
          <w:lang w:eastAsia="x-none"/>
        </w:rPr>
        <w:t>uwzględnimy</w:t>
      </w:r>
      <w:r w:rsidR="004F077E">
        <w:rPr>
          <w:rFonts w:ascii="Calibri" w:hAnsi="Calibri" w:cstheme="minorHAnsi"/>
          <w:lang w:eastAsia="x-none"/>
        </w:rPr>
        <w:t xml:space="preserve"> także </w:t>
      </w:r>
      <w:r w:rsidR="00EE66C9">
        <w:rPr>
          <w:rFonts w:ascii="Calibri" w:hAnsi="Calibri" w:cstheme="minorHAnsi"/>
          <w:lang w:eastAsia="x-none"/>
        </w:rPr>
        <w:t xml:space="preserve">okres </w:t>
      </w:r>
      <w:r w:rsidR="00706210">
        <w:rPr>
          <w:rFonts w:ascii="Calibri" w:hAnsi="Calibri" w:cstheme="minorHAnsi"/>
          <w:lang w:eastAsia="x-none"/>
        </w:rPr>
        <w:t xml:space="preserve">realizacji wsparcia w placówce </w:t>
      </w:r>
      <w:r w:rsidR="00EE66C9">
        <w:rPr>
          <w:rFonts w:ascii="Calibri" w:hAnsi="Calibri" w:cstheme="minorHAnsi"/>
          <w:lang w:eastAsia="x-none"/>
        </w:rPr>
        <w:t>w</w:t>
      </w:r>
      <w:r w:rsidR="00706210">
        <w:rPr>
          <w:rFonts w:ascii="Calibri" w:hAnsi="Calibri" w:cstheme="minorHAnsi"/>
          <w:lang w:eastAsia="x-none"/>
        </w:rPr>
        <w:t> </w:t>
      </w:r>
      <w:r w:rsidR="00EE66C9">
        <w:rPr>
          <w:rFonts w:ascii="Calibri" w:hAnsi="Calibri" w:cstheme="minorHAnsi"/>
          <w:lang w:eastAsia="x-none"/>
        </w:rPr>
        <w:t xml:space="preserve">ramach innego projektu – jeżeli rozpoczęcie projektu, który zgłaszasz do PFRON następuje bezpośrednio po zakończeniu poprzedniego projektu; pamiętaj, że sprawdzimy czy w poprzednim projekcie placówka funkcjonowała </w:t>
      </w:r>
      <w:r w:rsidR="00EE66C9" w:rsidRPr="00107045">
        <w:rPr>
          <w:rFonts w:ascii="Calibri" w:hAnsi="Calibri" w:cstheme="minorHAnsi"/>
          <w:lang w:val="x-none" w:eastAsia="x-none"/>
        </w:rPr>
        <w:t>co</w:t>
      </w:r>
      <w:r w:rsidR="00EE66C9" w:rsidRPr="00107045">
        <w:rPr>
          <w:rFonts w:ascii="Calibri" w:hAnsi="Calibri" w:cstheme="minorHAnsi"/>
          <w:lang w:eastAsia="x-none"/>
        </w:rPr>
        <w:t xml:space="preserve"> </w:t>
      </w:r>
      <w:r w:rsidR="00EE66C9" w:rsidRPr="00107045">
        <w:rPr>
          <w:rFonts w:ascii="Calibri" w:hAnsi="Calibri" w:cstheme="minorHAnsi"/>
          <w:lang w:val="x-none" w:eastAsia="x-none"/>
        </w:rPr>
        <w:t>najmniej 5 dni w tygodniu</w:t>
      </w:r>
      <w:r w:rsidR="00EE66C9">
        <w:rPr>
          <w:rFonts w:ascii="Calibri" w:hAnsi="Calibri" w:cstheme="minorHAnsi"/>
          <w:lang w:eastAsia="x-none"/>
        </w:rPr>
        <w:t>.</w:t>
      </w:r>
    </w:p>
    <w:p w14:paraId="551E92A7" w14:textId="6253FC5B" w:rsidR="008C6502" w:rsidRPr="00107045" w:rsidRDefault="008C6502" w:rsidP="0012527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theme="minorHAnsi"/>
          <w:b/>
          <w:bCs/>
          <w:color w:val="800000"/>
          <w:lang w:eastAsia="x-none"/>
        </w:rPr>
        <w:t>Uwaga!</w:t>
      </w:r>
      <w:r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="Calibri"/>
        </w:rPr>
        <w:t xml:space="preserve">Warunek świadczenia usług przez co najmniej 5 dni w tygodniu nie </w:t>
      </w:r>
      <w:r w:rsidR="000E6BC1" w:rsidRPr="00107045">
        <w:rPr>
          <w:rFonts w:ascii="Calibri" w:hAnsi="Calibri" w:cs="Calibri"/>
        </w:rPr>
        <w:t>obowiązuje,</w:t>
      </w:r>
      <w:r w:rsidRPr="00107045">
        <w:rPr>
          <w:rFonts w:ascii="Calibri" w:hAnsi="Calibri" w:cs="Calibri"/>
        </w:rPr>
        <w:t xml:space="preserve"> </w:t>
      </w:r>
      <w:r w:rsidRPr="00107045">
        <w:rPr>
          <w:rFonts w:ascii="Calibri" w:hAnsi="Calibri" w:cstheme="minorHAnsi"/>
          <w:lang w:eastAsia="x-none"/>
        </w:rPr>
        <w:t>jeżeli w</w:t>
      </w:r>
      <w:r w:rsidR="00125271">
        <w:rPr>
          <w:rFonts w:ascii="Calibri" w:hAnsi="Calibri" w:cstheme="minorHAnsi"/>
          <w:lang w:eastAsia="x-none"/>
        </w:rPr>
        <w:t> </w:t>
      </w:r>
      <w:r w:rsidRPr="00107045">
        <w:rPr>
          <w:rFonts w:ascii="Calibri" w:hAnsi="Calibri" w:cstheme="minorHAnsi"/>
          <w:lang w:eastAsia="x-none"/>
        </w:rPr>
        <w:t xml:space="preserve">placówce prowadzisz </w:t>
      </w:r>
      <w:r w:rsidRPr="00107045">
        <w:rPr>
          <w:rFonts w:ascii="Calibri" w:hAnsi="Calibri" w:cs="Calibri"/>
        </w:rPr>
        <w:t>wyłącznie treningi mieszkalnictwa (treningi samodzielności).</w:t>
      </w:r>
    </w:p>
    <w:p w14:paraId="10ECE8B6" w14:textId="4BFDC04D" w:rsidR="008C6502" w:rsidRPr="00107045" w:rsidRDefault="008C6502" w:rsidP="00263EE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="Calibri"/>
        </w:rPr>
        <w:t xml:space="preserve">Jeżeli Twój projekt dotyczy kilku placówek, warunki, które tutaj opisaliśmy musisz spełnić w odniesieniu do każdej z placówek. Warunki te musisz spełnić także </w:t>
      </w:r>
      <w:r w:rsidR="000E6BC1" w:rsidRPr="00107045">
        <w:rPr>
          <w:rFonts w:ascii="Calibri" w:hAnsi="Calibri" w:cs="Calibri"/>
        </w:rPr>
        <w:t>wówczas,</w:t>
      </w:r>
      <w:r w:rsidRPr="00107045">
        <w:rPr>
          <w:rFonts w:ascii="Calibri" w:hAnsi="Calibri" w:cs="Calibri"/>
        </w:rPr>
        <w:t xml:space="preserve"> gdy zgłaszasz placówkę w ramach </w:t>
      </w:r>
      <w:r w:rsidRPr="00107045">
        <w:rPr>
          <w:rFonts w:ascii="Calibri" w:hAnsi="Calibri" w:cstheme="minorHAnsi"/>
          <w:lang w:eastAsia="x-none"/>
        </w:rPr>
        <w:t xml:space="preserve">zadania </w:t>
      </w:r>
      <w:r w:rsidR="00C30007" w:rsidRPr="00C30007">
        <w:rPr>
          <w:rFonts w:ascii="Calibri" w:hAnsi="Calibri" w:cstheme="minorHAnsi"/>
          <w:lang w:val="x-none" w:eastAsia="x-none"/>
        </w:rPr>
        <w:t xml:space="preserve">pod nazwą </w:t>
      </w:r>
      <w:r w:rsidRPr="00107045">
        <w:rPr>
          <w:rFonts w:ascii="Calibri" w:hAnsi="Calibri" w:cstheme="minorHAnsi"/>
          <w:lang w:val="x-none" w:eastAsia="x-none"/>
        </w:rPr>
        <w:t>„prowadzenie poradnictwa psychologicznego, społeczno-prawnego oraz udzielanie informacji na temat przysługujących uprawnień, dostępnych usług, sprzętu rehabilitacyjnego i pomocy technicznej dla osób niepełnosprawnych”</w:t>
      </w:r>
      <w:r w:rsidRPr="00107045">
        <w:rPr>
          <w:rFonts w:ascii="Calibri" w:hAnsi="Calibri" w:cstheme="minorHAnsi"/>
          <w:lang w:eastAsia="x-none"/>
        </w:rPr>
        <w:t>.</w:t>
      </w:r>
    </w:p>
    <w:p w14:paraId="6BA85200" w14:textId="77777777" w:rsidR="008C6502" w:rsidRPr="00107045" w:rsidRDefault="008C6502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Możesz w uzasadnionych przypadkach zaplanować dodatkowo:</w:t>
      </w:r>
    </w:p>
    <w:p w14:paraId="5401DB59" w14:textId="6B7ACE20" w:rsidR="008C6502" w:rsidRPr="00125271" w:rsidRDefault="008C6502" w:rsidP="00125271">
      <w:pPr>
        <w:numPr>
          <w:ilvl w:val="0"/>
          <w:numId w:val="23"/>
        </w:numPr>
        <w:spacing w:after="120" w:line="276" w:lineRule="auto"/>
        <w:rPr>
          <w:rFonts w:ascii="Calibri" w:hAnsi="Calibri" w:cs="Calibri"/>
        </w:rPr>
      </w:pPr>
      <w:r w:rsidRPr="00125271">
        <w:rPr>
          <w:rFonts w:ascii="Calibri" w:hAnsi="Calibri" w:cs="Calibri"/>
        </w:rPr>
        <w:t>formy wsparcia realizowane poza placówką – pamiętaj jednak, że z tego wsparcia mogą korzystać jedynie podopieczni placówki (beneficjenci ostateczni); udział w tych formach wsparcia musi stanowić dla tych osób uzupełnienie rehabilitacji, którą prowadzisz w placówce.</w:t>
      </w:r>
      <w:r w:rsidR="00125271" w:rsidRPr="00125271">
        <w:rPr>
          <w:rFonts w:ascii="Calibri" w:hAnsi="Calibri" w:cs="Calibri"/>
        </w:rPr>
        <w:t xml:space="preserve"> </w:t>
      </w:r>
      <w:r w:rsidRPr="00125271">
        <w:rPr>
          <w:rFonts w:ascii="Calibri" w:hAnsi="Calibri" w:cs="Calibri"/>
          <w:b/>
          <w:bCs/>
          <w:color w:val="800000"/>
        </w:rPr>
        <w:t>Ważne!</w:t>
      </w:r>
      <w:r w:rsidRPr="00125271">
        <w:rPr>
          <w:rFonts w:ascii="Calibri" w:hAnsi="Calibri" w:cs="Calibri"/>
        </w:rPr>
        <w:t xml:space="preserve"> Wsparcie poza placówką nie może przekroczyć 30% ogółu godzin wsparcia zaplanowanych w projekcie;</w:t>
      </w:r>
    </w:p>
    <w:p w14:paraId="6648BFD8" w14:textId="77777777" w:rsidR="008C6502" w:rsidRPr="00107045" w:rsidRDefault="008C6502" w:rsidP="00263EE1">
      <w:pPr>
        <w:numPr>
          <w:ilvl w:val="0"/>
          <w:numId w:val="23"/>
        </w:numPr>
        <w:spacing w:after="120" w:line="276" w:lineRule="auto"/>
        <w:ind w:left="357" w:hanging="357"/>
        <w:rPr>
          <w:rFonts w:ascii="Calibri" w:hAnsi="Calibri" w:cs="Calibri"/>
        </w:rPr>
      </w:pPr>
      <w:r w:rsidRPr="00107045">
        <w:rPr>
          <w:rFonts w:ascii="Calibri" w:hAnsi="Calibri" w:cs="Calibri"/>
        </w:rPr>
        <w:t>działania na rzecz podopiecznych placówki, związane z utrzymaniem psów asystujących.</w:t>
      </w:r>
    </w:p>
    <w:p w14:paraId="7F750CD1" w14:textId="6377AC5E" w:rsidR="009B0579" w:rsidRPr="00107045" w:rsidRDefault="009B0579" w:rsidP="00125271">
      <w:pPr>
        <w:pStyle w:val="Tekstpodstawowy31"/>
        <w:spacing w:after="120" w:line="276" w:lineRule="auto"/>
        <w:jc w:val="left"/>
        <w:rPr>
          <w:rFonts w:ascii="Calibri" w:hAnsi="Calibri" w:cs="Calibri"/>
        </w:rPr>
      </w:pPr>
      <w:r w:rsidRPr="008C3377">
        <w:rPr>
          <w:rFonts w:ascii="Calibri" w:hAnsi="Calibri" w:cs="Calibri"/>
          <w:b/>
          <w:bCs/>
          <w:color w:val="800000"/>
        </w:rPr>
        <w:t>Uwaga!</w:t>
      </w:r>
      <w:r w:rsidRPr="00107045">
        <w:rPr>
          <w:rFonts w:ascii="Calibri" w:hAnsi="Calibri" w:cs="Calibri"/>
          <w:color w:val="C00000"/>
        </w:rPr>
        <w:t xml:space="preserve"> </w:t>
      </w:r>
      <w:r w:rsidRPr="00107045">
        <w:rPr>
          <w:rFonts w:ascii="Calibri" w:hAnsi="Calibri" w:cs="Calibri"/>
        </w:rPr>
        <w:t>Nie możesz w projekcie zgłosić działań, które są finansowane w placówce ze środków publicznych na podstawie odrębnych przepisów (</w:t>
      </w:r>
      <w:r w:rsidR="00C02DBA" w:rsidRPr="00107045">
        <w:rPr>
          <w:rFonts w:asciiTheme="minorHAnsi" w:hAnsiTheme="minorHAnsi" w:cstheme="minorHAnsi"/>
        </w:rPr>
        <w:t xml:space="preserve">na przykład: </w:t>
      </w:r>
      <w:r w:rsidRPr="00107045">
        <w:rPr>
          <w:rFonts w:ascii="Calibri" w:hAnsi="Calibri" w:cs="Calibri"/>
        </w:rPr>
        <w:t>z subwencji oświatowej, ze środków pomocy społecznej).</w:t>
      </w:r>
      <w:r w:rsidR="00125271">
        <w:rPr>
          <w:rFonts w:ascii="Calibri" w:hAnsi="Calibri" w:cs="Calibri"/>
        </w:rPr>
        <w:t xml:space="preserve"> </w:t>
      </w:r>
      <w:r w:rsidRPr="008C3377">
        <w:rPr>
          <w:rFonts w:ascii="Calibri" w:hAnsi="Calibri" w:cs="Calibri"/>
          <w:b/>
          <w:bCs/>
          <w:color w:val="006600"/>
        </w:rPr>
        <w:t>Przykładowo</w:t>
      </w:r>
      <w:r w:rsidRPr="00107045">
        <w:rPr>
          <w:rFonts w:ascii="Calibri" w:hAnsi="Calibri" w:cs="Calibri"/>
        </w:rPr>
        <w:t xml:space="preserve">: rozporządzenie </w:t>
      </w:r>
      <w:r w:rsidR="00C30007">
        <w:rPr>
          <w:rFonts w:ascii="Calibri" w:hAnsi="Calibri" w:cs="Calibri"/>
        </w:rPr>
        <w:t xml:space="preserve">w </w:t>
      </w:r>
      <w:r w:rsidRPr="00107045">
        <w:rPr>
          <w:rFonts w:ascii="Calibri" w:hAnsi="Calibri" w:cs="Calibri"/>
        </w:rPr>
        <w:t>sprawie środowiskowych domów samopomocy.</w:t>
      </w:r>
    </w:p>
    <w:p w14:paraId="0FF4AB7F" w14:textId="0E08F666" w:rsidR="008C6502" w:rsidRPr="00107045" w:rsidRDefault="008C6502" w:rsidP="00125271">
      <w:pPr>
        <w:spacing w:after="120" w:line="276" w:lineRule="auto"/>
        <w:rPr>
          <w:rFonts w:ascii="Calibri" w:hAnsi="Calibri" w:cstheme="minorHAnsi"/>
          <w:lang w:val="x-none" w:eastAsia="x-none"/>
        </w:rPr>
      </w:pPr>
      <w:r w:rsidRPr="008C3377">
        <w:rPr>
          <w:rFonts w:ascii="Calibri" w:hAnsi="Calibri" w:cstheme="minorHAnsi"/>
          <w:b/>
          <w:bCs/>
          <w:color w:val="006600"/>
          <w:lang w:eastAsia="x-none"/>
        </w:rPr>
        <w:t>Pamiętaj!</w:t>
      </w:r>
      <w:r w:rsidRPr="00107045">
        <w:rPr>
          <w:rFonts w:ascii="Calibri" w:hAnsi="Calibri" w:cstheme="minorHAnsi"/>
          <w:lang w:eastAsia="x-none"/>
        </w:rPr>
        <w:t xml:space="preserve"> Treningiem </w:t>
      </w:r>
      <w:r w:rsidRPr="00107045">
        <w:rPr>
          <w:rFonts w:ascii="Calibri" w:hAnsi="Calibri" w:cstheme="minorHAnsi"/>
          <w:lang w:val="x-none" w:eastAsia="x-none"/>
        </w:rPr>
        <w:t xml:space="preserve">mieszkalnictwa (treningiem samodzielności) </w:t>
      </w:r>
      <w:r w:rsidRPr="00107045">
        <w:rPr>
          <w:rFonts w:ascii="Calibri" w:hAnsi="Calibri" w:cstheme="minorHAnsi"/>
          <w:lang w:eastAsia="x-none"/>
        </w:rPr>
        <w:t xml:space="preserve">możesz objąć </w:t>
      </w:r>
      <w:r w:rsidRPr="00107045">
        <w:rPr>
          <w:rFonts w:ascii="Calibri" w:hAnsi="Calibri" w:cstheme="minorHAnsi"/>
          <w:lang w:val="x-none" w:eastAsia="x-none"/>
        </w:rPr>
        <w:t>jedynie beneficjen</w:t>
      </w:r>
      <w:r w:rsidRPr="00107045">
        <w:rPr>
          <w:rFonts w:ascii="Calibri" w:hAnsi="Calibri" w:cstheme="minorHAnsi"/>
          <w:lang w:eastAsia="x-none"/>
        </w:rPr>
        <w:t>tów</w:t>
      </w:r>
      <w:r w:rsidRPr="00107045">
        <w:rPr>
          <w:rFonts w:ascii="Calibri" w:hAnsi="Calibri" w:cstheme="minorHAnsi"/>
          <w:lang w:val="x-none" w:eastAsia="x-none"/>
        </w:rPr>
        <w:t xml:space="preserve"> ostateczn</w:t>
      </w:r>
      <w:r w:rsidRPr="00107045">
        <w:rPr>
          <w:rFonts w:ascii="Calibri" w:hAnsi="Calibri" w:cstheme="minorHAnsi"/>
          <w:lang w:eastAsia="x-none"/>
        </w:rPr>
        <w:t>ych</w:t>
      </w:r>
      <w:r w:rsidRPr="00107045">
        <w:rPr>
          <w:rFonts w:ascii="Calibri" w:hAnsi="Calibri" w:cstheme="minorHAnsi"/>
          <w:lang w:val="x-none" w:eastAsia="x-none"/>
        </w:rPr>
        <w:t>, którzy ukończyli 16 rok życia</w:t>
      </w:r>
      <w:r w:rsidRPr="00107045">
        <w:rPr>
          <w:rFonts w:ascii="Calibri" w:hAnsi="Calibri" w:cstheme="minorHAnsi"/>
          <w:lang w:eastAsia="x-none"/>
        </w:rPr>
        <w:t>.</w:t>
      </w:r>
    </w:p>
    <w:p w14:paraId="3863DB70" w14:textId="21C80CE4" w:rsidR="00706210" w:rsidRDefault="008C6502" w:rsidP="00125271">
      <w:pPr>
        <w:spacing w:after="120" w:line="276" w:lineRule="auto"/>
        <w:rPr>
          <w:rFonts w:ascii="Calibri" w:hAnsi="Calibri" w:cstheme="minorHAnsi"/>
          <w:lang w:eastAsia="x-none"/>
        </w:rPr>
      </w:pPr>
      <w:bookmarkStart w:id="18" w:name="_Hlk104810322"/>
      <w:r w:rsidRPr="00107045">
        <w:rPr>
          <w:rFonts w:ascii="Calibri" w:hAnsi="Calibri" w:cstheme="minorHAnsi"/>
          <w:lang w:eastAsia="x-none"/>
        </w:rPr>
        <w:t>Mieszkania treningowe, które działają pod różnymi adresami są odrębnymi placówkami</w:t>
      </w:r>
      <w:bookmarkEnd w:id="18"/>
      <w:r w:rsidR="005C348A">
        <w:rPr>
          <w:rFonts w:ascii="Calibri" w:hAnsi="Calibri" w:cstheme="minorHAnsi"/>
          <w:lang w:eastAsia="x-none"/>
        </w:rPr>
        <w:t>, chyba że działają jako zespół placówek. Zespół możesz zgłosić jako jedną placówkę.</w:t>
      </w:r>
      <w:r w:rsidR="00706210">
        <w:rPr>
          <w:rFonts w:ascii="Calibri" w:hAnsi="Calibri" w:cstheme="minorHAnsi"/>
          <w:lang w:eastAsia="x-none"/>
        </w:rPr>
        <w:br w:type="page"/>
      </w:r>
    </w:p>
    <w:p w14:paraId="2951CB41" w14:textId="41EF4FDC" w:rsidR="00125271" w:rsidRDefault="008C6502" w:rsidP="00125271">
      <w:pPr>
        <w:spacing w:after="120" w:line="276" w:lineRule="auto"/>
        <w:rPr>
          <w:rFonts w:asciiTheme="minorHAnsi" w:hAnsiTheme="minorHAnsi" w:cstheme="minorHAnsi"/>
          <w:b/>
          <w:bCs/>
          <w:color w:val="800000"/>
        </w:rPr>
      </w:pPr>
      <w:r w:rsidRPr="00263EE1">
        <w:rPr>
          <w:rFonts w:asciiTheme="minorHAnsi" w:hAnsiTheme="minorHAnsi" w:cstheme="minorHAnsi"/>
          <w:b/>
          <w:bCs/>
          <w:color w:val="800000"/>
        </w:rPr>
        <w:lastRenderedPageBreak/>
        <w:t>Uwaga!</w:t>
      </w:r>
    </w:p>
    <w:p w14:paraId="3DCAA7F1" w14:textId="77D45F1D" w:rsidR="008C6502" w:rsidRPr="00107045" w:rsidRDefault="008C6502" w:rsidP="00125271">
      <w:pPr>
        <w:spacing w:after="120" w:line="276" w:lineRule="auto"/>
        <w:rPr>
          <w:rFonts w:ascii="Calibri" w:hAnsi="Calibri" w:cstheme="minorHAnsi"/>
          <w:lang w:val="x-none" w:eastAsia="x-none"/>
        </w:rPr>
      </w:pPr>
      <w:r w:rsidRPr="00107045">
        <w:rPr>
          <w:rFonts w:ascii="Calibri" w:hAnsi="Calibri" w:cstheme="minorHAnsi"/>
          <w:lang w:eastAsia="x-none"/>
        </w:rPr>
        <w:t>Tej</w:t>
      </w:r>
      <w:r w:rsidRPr="00107045">
        <w:rPr>
          <w:rFonts w:ascii="Calibri" w:hAnsi="Calibri" w:cstheme="minorHAnsi"/>
          <w:lang w:val="x-none" w:eastAsia="x-none"/>
        </w:rPr>
        <w:t xml:space="preserve"> sam</w:t>
      </w:r>
      <w:r w:rsidRPr="00107045">
        <w:rPr>
          <w:rFonts w:ascii="Calibri" w:hAnsi="Calibri" w:cstheme="minorHAnsi"/>
          <w:lang w:eastAsia="x-none"/>
        </w:rPr>
        <w:t>ej</w:t>
      </w:r>
      <w:r w:rsidRPr="00107045">
        <w:rPr>
          <w:rFonts w:ascii="Calibri" w:hAnsi="Calibri" w:cstheme="minorHAnsi"/>
          <w:lang w:val="x-none" w:eastAsia="x-none"/>
        </w:rPr>
        <w:t xml:space="preserve"> placów</w:t>
      </w:r>
      <w:r w:rsidRPr="00107045">
        <w:rPr>
          <w:rFonts w:ascii="Calibri" w:hAnsi="Calibri" w:cstheme="minorHAnsi"/>
          <w:lang w:eastAsia="x-none"/>
        </w:rPr>
        <w:t xml:space="preserve">ki nie możesz zgłosić </w:t>
      </w:r>
      <w:r w:rsidRPr="00107045">
        <w:rPr>
          <w:rFonts w:ascii="Calibri" w:hAnsi="Calibri" w:cstheme="minorHAnsi"/>
          <w:lang w:val="x-none" w:eastAsia="x-none"/>
        </w:rPr>
        <w:t>w dwóch wnioskach składanych w tym samym konkursie</w:t>
      </w:r>
      <w:r w:rsidRPr="00107045">
        <w:rPr>
          <w:rFonts w:ascii="Calibri" w:hAnsi="Calibri" w:cstheme="minorHAnsi"/>
          <w:lang w:eastAsia="x-none"/>
        </w:rPr>
        <w:t>. Jeżeli to zrobisz oba wnioski zweryfikujemy formalnie negatywnie.</w:t>
      </w:r>
    </w:p>
    <w:p w14:paraId="22999AE6" w14:textId="2003988A" w:rsidR="00125271" w:rsidRDefault="008C6502" w:rsidP="00125271">
      <w:pPr>
        <w:spacing w:after="120" w:line="276" w:lineRule="auto"/>
        <w:rPr>
          <w:rFonts w:ascii="Calibri" w:hAnsi="Calibri" w:cstheme="minorHAnsi"/>
          <w:lang w:eastAsia="x-none"/>
        </w:rPr>
      </w:pPr>
      <w:r w:rsidRPr="00107045">
        <w:rPr>
          <w:rFonts w:ascii="Calibri" w:hAnsi="Calibri" w:cstheme="minorHAnsi"/>
          <w:lang w:eastAsia="x-none"/>
        </w:rPr>
        <w:t>Działania</w:t>
      </w:r>
      <w:r w:rsidRPr="00107045">
        <w:rPr>
          <w:rFonts w:ascii="Calibri" w:hAnsi="Calibri" w:cstheme="minorHAnsi"/>
          <w:lang w:val="x-none" w:eastAsia="x-none"/>
        </w:rPr>
        <w:t xml:space="preserve">, które </w:t>
      </w:r>
      <w:r w:rsidRPr="00107045">
        <w:rPr>
          <w:rFonts w:ascii="Calibri" w:hAnsi="Calibri" w:cstheme="minorHAnsi"/>
          <w:lang w:eastAsia="x-none"/>
        </w:rPr>
        <w:t xml:space="preserve">prowadzisz </w:t>
      </w:r>
      <w:r w:rsidRPr="00107045">
        <w:rPr>
          <w:rFonts w:ascii="Calibri" w:hAnsi="Calibri" w:cstheme="minorHAnsi"/>
          <w:lang w:val="x-none" w:eastAsia="x-none"/>
        </w:rPr>
        <w:t>w placówce, nie mogą być dofinansowane ze środków PFRON na podstawie dwóch odrębnych, równolegle realizowanych umów</w:t>
      </w:r>
      <w:r w:rsidRPr="00107045">
        <w:rPr>
          <w:rFonts w:ascii="Calibri" w:hAnsi="Calibri" w:cstheme="minorHAnsi"/>
          <w:lang w:eastAsia="x-none"/>
        </w:rPr>
        <w:t>.</w:t>
      </w:r>
    </w:p>
    <w:p w14:paraId="76738452" w14:textId="011C7129" w:rsidR="008C6502" w:rsidRPr="00107045" w:rsidRDefault="008C6502" w:rsidP="0012527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theme="minorHAnsi"/>
          <w:lang w:eastAsia="x-none"/>
        </w:rPr>
        <w:t>Nie możesz w konkursie zgłosić placówki, jeżeli w</w:t>
      </w:r>
      <w:r w:rsidR="0011450B"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eastAsia="x-none"/>
        </w:rPr>
        <w:t>planowanym terminie realizacji projektu nie zakończysz w</w:t>
      </w:r>
      <w:r w:rsidR="0011450B" w:rsidRPr="00107045">
        <w:rPr>
          <w:rFonts w:ascii="Calibri" w:hAnsi="Calibri" w:cstheme="minorHAnsi"/>
          <w:lang w:eastAsia="x-none"/>
        </w:rPr>
        <w:t xml:space="preserve"> </w:t>
      </w:r>
      <w:r w:rsidRPr="00107045">
        <w:rPr>
          <w:rFonts w:ascii="Calibri" w:hAnsi="Calibri" w:cstheme="minorHAnsi"/>
          <w:lang w:eastAsia="x-none"/>
        </w:rPr>
        <w:t xml:space="preserve">placówce działań, </w:t>
      </w:r>
      <w:r w:rsidR="0011450B" w:rsidRPr="00107045">
        <w:rPr>
          <w:rFonts w:ascii="Calibri" w:hAnsi="Calibri" w:cstheme="minorHAnsi"/>
          <w:lang w:eastAsia="x-none"/>
        </w:rPr>
        <w:t xml:space="preserve">które zostały dofinansowane </w:t>
      </w:r>
      <w:r w:rsidRPr="00107045">
        <w:rPr>
          <w:rFonts w:ascii="Calibri" w:hAnsi="Calibri" w:cstheme="minorHAnsi"/>
          <w:lang w:eastAsia="x-none"/>
        </w:rPr>
        <w:t>ze środków PFRON</w:t>
      </w:r>
      <w:r w:rsidRPr="00107045">
        <w:rPr>
          <w:rFonts w:ascii="Calibri" w:hAnsi="Calibri" w:cs="Calibri"/>
        </w:rPr>
        <w:t xml:space="preserve"> w ramach wcześniej ogłoszonego konkursu</w:t>
      </w:r>
      <w:r w:rsidRPr="00107045">
        <w:rPr>
          <w:rFonts w:ascii="Calibri" w:hAnsi="Calibri" w:cstheme="minorHAnsi"/>
          <w:lang w:eastAsia="x-none"/>
        </w:rPr>
        <w:t>.</w:t>
      </w:r>
      <w:r w:rsidR="0011450B" w:rsidRPr="00107045">
        <w:rPr>
          <w:rFonts w:ascii="Calibri" w:hAnsi="Calibri" w:cstheme="minorHAnsi"/>
          <w:lang w:eastAsia="x-none"/>
        </w:rPr>
        <w:t xml:space="preserve"> </w:t>
      </w:r>
      <w:r w:rsidR="0011450B" w:rsidRPr="00107045">
        <w:rPr>
          <w:rFonts w:ascii="Calibri" w:hAnsi="Calibri" w:cs="Calibri"/>
        </w:rPr>
        <w:t xml:space="preserve">W projekcie, który złożysz w nowym konkursie możesz wykazać koszty, które poniesiesz </w:t>
      </w:r>
      <w:r w:rsidRPr="00107045">
        <w:rPr>
          <w:rFonts w:ascii="Calibri" w:hAnsi="Calibri" w:cs="Calibri"/>
        </w:rPr>
        <w:t>po dniu zakończenia realizacji wcześniej zawartej umowy.</w:t>
      </w:r>
    </w:p>
    <w:p w14:paraId="40023BFB" w14:textId="72C82CFA" w:rsidR="008C6502" w:rsidRPr="008C3377" w:rsidRDefault="008C6502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Rodzice (opiekunowie)</w:t>
      </w:r>
    </w:p>
    <w:p w14:paraId="333DDD92" w14:textId="695F9B2A" w:rsidR="000013FC" w:rsidRPr="00107045" w:rsidRDefault="00E45113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 projekcie </w:t>
      </w:r>
      <w:r w:rsidR="00BE7AFC" w:rsidRPr="00107045">
        <w:rPr>
          <w:rFonts w:ascii="Calibri" w:hAnsi="Calibri" w:cs="Calibri"/>
        </w:rPr>
        <w:t xml:space="preserve">możesz zaplanować </w:t>
      </w:r>
      <w:r w:rsidR="000E6BC1" w:rsidRPr="00107045">
        <w:rPr>
          <w:rFonts w:ascii="Calibri" w:hAnsi="Calibri" w:cs="Calibri"/>
        </w:rPr>
        <w:t>wsparcie,</w:t>
      </w:r>
      <w:r w:rsidR="000013FC" w:rsidRPr="00107045">
        <w:rPr>
          <w:rFonts w:ascii="Calibri" w:hAnsi="Calibri" w:cs="Calibri"/>
        </w:rPr>
        <w:t xml:space="preserve"> z które</w:t>
      </w:r>
      <w:r w:rsidR="00B815D2" w:rsidRPr="00107045">
        <w:rPr>
          <w:rFonts w:ascii="Calibri" w:hAnsi="Calibri" w:cs="Calibri"/>
        </w:rPr>
        <w:t>go</w:t>
      </w:r>
      <w:r w:rsidR="000013FC" w:rsidRPr="00107045">
        <w:rPr>
          <w:rFonts w:ascii="Calibri" w:hAnsi="Calibri" w:cs="Calibri"/>
        </w:rPr>
        <w:t xml:space="preserve"> będą korzystać rodzice (opiekunowie) beneficjentów ostatecznych. W takiej sytuacji:</w:t>
      </w:r>
    </w:p>
    <w:p w14:paraId="0120948E" w14:textId="3BD6FB20" w:rsidR="00E45113" w:rsidRPr="00107045" w:rsidRDefault="000013FC" w:rsidP="00263EE1">
      <w:pPr>
        <w:pStyle w:val="Akapitzlist"/>
        <w:numPr>
          <w:ilvl w:val="0"/>
          <w:numId w:val="24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Twój projekt musi dotyczyć </w:t>
      </w:r>
      <w:r w:rsidR="00E45113" w:rsidRPr="00107045">
        <w:rPr>
          <w:rFonts w:ascii="Calibri" w:hAnsi="Calibri" w:cs="Calibri"/>
          <w:sz w:val="24"/>
        </w:rPr>
        <w:t>„prowadzeni</w:t>
      </w:r>
      <w:r w:rsidRPr="00107045">
        <w:rPr>
          <w:rFonts w:ascii="Calibri" w:hAnsi="Calibri" w:cs="Calibri"/>
          <w:sz w:val="24"/>
        </w:rPr>
        <w:t>a</w:t>
      </w:r>
      <w:r w:rsidR="00E45113" w:rsidRPr="00107045">
        <w:rPr>
          <w:rFonts w:ascii="Calibri" w:hAnsi="Calibri" w:cs="Calibri"/>
          <w:sz w:val="24"/>
        </w:rPr>
        <w:t xml:space="preserve"> rehabilitacji w placówce” lub „wsparci</w:t>
      </w:r>
      <w:r w:rsidRPr="00107045">
        <w:rPr>
          <w:rFonts w:ascii="Calibri" w:hAnsi="Calibri" w:cs="Calibri"/>
          <w:sz w:val="24"/>
        </w:rPr>
        <w:t>a</w:t>
      </w:r>
      <w:r w:rsidR="00E45113" w:rsidRPr="00107045">
        <w:rPr>
          <w:rFonts w:ascii="Calibri" w:hAnsi="Calibri" w:cs="Calibri"/>
          <w:sz w:val="24"/>
        </w:rPr>
        <w:t xml:space="preserve"> realizowane</w:t>
      </w:r>
      <w:r w:rsidRPr="00107045">
        <w:rPr>
          <w:rFonts w:ascii="Calibri" w:hAnsi="Calibri" w:cs="Calibri"/>
          <w:sz w:val="24"/>
        </w:rPr>
        <w:t>go</w:t>
      </w:r>
      <w:r w:rsidR="00E45113" w:rsidRPr="00107045">
        <w:rPr>
          <w:rFonts w:ascii="Calibri" w:hAnsi="Calibri" w:cs="Calibri"/>
          <w:sz w:val="24"/>
        </w:rPr>
        <w:t xml:space="preserve"> poza placówką</w:t>
      </w:r>
      <w:r w:rsidRPr="00107045">
        <w:rPr>
          <w:rFonts w:ascii="Calibri" w:hAnsi="Calibri" w:cs="Calibri"/>
          <w:sz w:val="24"/>
        </w:rPr>
        <w:t>”;</w:t>
      </w:r>
    </w:p>
    <w:p w14:paraId="59EFB458" w14:textId="08926D94" w:rsidR="00B44183" w:rsidRPr="00107045" w:rsidRDefault="000013FC" w:rsidP="00263EE1">
      <w:pPr>
        <w:pStyle w:val="Akapitzlist"/>
        <w:numPr>
          <w:ilvl w:val="0"/>
          <w:numId w:val="24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rodzice (opiekunowie) mogą brać udział w tych samych zajęciach co beneficjenci ostateczni</w:t>
      </w:r>
      <w:r w:rsidR="00E45113" w:rsidRPr="00107045">
        <w:rPr>
          <w:rFonts w:ascii="Calibri" w:hAnsi="Calibri" w:cs="Calibri"/>
          <w:sz w:val="24"/>
        </w:rPr>
        <w:t>;</w:t>
      </w:r>
    </w:p>
    <w:p w14:paraId="019E3D22" w14:textId="14D43FDC" w:rsidR="00B815D2" w:rsidRPr="00107045" w:rsidRDefault="00B815D2" w:rsidP="00263EE1">
      <w:pPr>
        <w:pStyle w:val="Akapitzlist"/>
        <w:numPr>
          <w:ilvl w:val="0"/>
          <w:numId w:val="24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możesz realizować </w:t>
      </w:r>
      <w:r w:rsidR="006C3CC5" w:rsidRPr="00107045">
        <w:rPr>
          <w:rFonts w:ascii="Calibri" w:hAnsi="Calibri" w:cs="Calibri"/>
          <w:sz w:val="24"/>
        </w:rPr>
        <w:t xml:space="preserve">wsparcie </w:t>
      </w:r>
      <w:r w:rsidRPr="00107045">
        <w:rPr>
          <w:rFonts w:ascii="Calibri" w:hAnsi="Calibri" w:cs="Calibri"/>
          <w:sz w:val="24"/>
        </w:rPr>
        <w:t>na rzecz rodziców (opiekunów), którego celem jest podniesienie umiejętności pracy z osobami niepełnosprawnymi (</w:t>
      </w:r>
      <w:r w:rsidR="00C02DBA" w:rsidRPr="00EB3642">
        <w:rPr>
          <w:rFonts w:ascii="Calibri" w:hAnsi="Calibri" w:cs="Calibri"/>
          <w:sz w:val="24"/>
        </w:rPr>
        <w:t xml:space="preserve">na przykład: </w:t>
      </w:r>
      <w:r w:rsidRPr="00107045">
        <w:rPr>
          <w:rFonts w:ascii="Calibri" w:hAnsi="Calibri" w:cs="Calibri"/>
          <w:sz w:val="24"/>
        </w:rPr>
        <w:t>szkolenia);</w:t>
      </w:r>
    </w:p>
    <w:p w14:paraId="7CB56879" w14:textId="3AF8BC3E" w:rsidR="00B815D2" w:rsidRPr="00107045" w:rsidRDefault="006C6427" w:rsidP="00263EE1">
      <w:pPr>
        <w:pStyle w:val="Akapitzlist"/>
        <w:numPr>
          <w:ilvl w:val="0"/>
          <w:numId w:val="24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pamiętaj, że </w:t>
      </w:r>
      <w:r w:rsidR="00B815D2" w:rsidRPr="00107045">
        <w:rPr>
          <w:rFonts w:ascii="Calibri" w:hAnsi="Calibri" w:cs="Calibri"/>
          <w:sz w:val="24"/>
        </w:rPr>
        <w:t xml:space="preserve">wsparcie </w:t>
      </w:r>
      <w:r w:rsidR="006C3CC5" w:rsidRPr="00107045">
        <w:rPr>
          <w:rFonts w:ascii="Calibri" w:hAnsi="Calibri" w:cs="Calibri"/>
          <w:sz w:val="24"/>
        </w:rPr>
        <w:t xml:space="preserve">z udziałem lub </w:t>
      </w:r>
      <w:r w:rsidR="00B815D2" w:rsidRPr="00107045">
        <w:rPr>
          <w:rFonts w:ascii="Calibri" w:hAnsi="Calibri" w:cs="Calibri"/>
          <w:sz w:val="24"/>
        </w:rPr>
        <w:t xml:space="preserve">na rzecz rodziców </w:t>
      </w:r>
      <w:r w:rsidR="006C3CC5" w:rsidRPr="00107045">
        <w:rPr>
          <w:rFonts w:ascii="Calibri" w:hAnsi="Calibri" w:cs="Calibri"/>
          <w:sz w:val="24"/>
        </w:rPr>
        <w:t xml:space="preserve">(opiekunów) musi być </w:t>
      </w:r>
      <w:r w:rsidR="00B815D2" w:rsidRPr="00107045">
        <w:rPr>
          <w:rFonts w:ascii="Calibri" w:hAnsi="Calibri" w:cs="Calibri"/>
          <w:sz w:val="24"/>
        </w:rPr>
        <w:t>niezbędne do zapewnienia kompleksowej rehabilitacji</w:t>
      </w:r>
      <w:r w:rsidR="006C3CC5" w:rsidRPr="00107045">
        <w:rPr>
          <w:rFonts w:ascii="Calibri" w:hAnsi="Calibri" w:cs="Calibri"/>
          <w:sz w:val="24"/>
        </w:rPr>
        <w:t>;</w:t>
      </w:r>
    </w:p>
    <w:p w14:paraId="54DCC38B" w14:textId="365F5253" w:rsidR="006C3CC5" w:rsidRPr="00107045" w:rsidRDefault="006C3CC5" w:rsidP="00263EE1">
      <w:pPr>
        <w:pStyle w:val="Akapitzlist"/>
        <w:numPr>
          <w:ilvl w:val="0"/>
          <w:numId w:val="24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formy z udziałem lub na rzecz rodziców (opiekunów) są wsparciem pośrednim;</w:t>
      </w:r>
    </w:p>
    <w:p w14:paraId="5BE68CFA" w14:textId="42052919" w:rsidR="00E45113" w:rsidRPr="00107045" w:rsidRDefault="006C3CC5" w:rsidP="00263EE1">
      <w:pPr>
        <w:pStyle w:val="Akapitzlist"/>
        <w:numPr>
          <w:ilvl w:val="0"/>
          <w:numId w:val="24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wsparcie </w:t>
      </w:r>
      <w:r w:rsidR="00E45113" w:rsidRPr="00107045">
        <w:rPr>
          <w:rFonts w:ascii="Calibri" w:hAnsi="Calibri" w:cs="Calibri"/>
          <w:sz w:val="24"/>
        </w:rPr>
        <w:t>rodziców</w:t>
      </w:r>
      <w:r w:rsidRPr="00107045">
        <w:rPr>
          <w:rFonts w:ascii="Calibri" w:hAnsi="Calibri" w:cs="Calibri"/>
          <w:sz w:val="24"/>
        </w:rPr>
        <w:t xml:space="preserve"> (</w:t>
      </w:r>
      <w:r w:rsidR="000E6BC1" w:rsidRPr="00107045">
        <w:rPr>
          <w:rFonts w:ascii="Calibri" w:hAnsi="Calibri" w:cs="Calibri"/>
          <w:sz w:val="24"/>
        </w:rPr>
        <w:t>opiekunów)</w:t>
      </w:r>
      <w:r w:rsidR="006C6427" w:rsidRPr="00107045">
        <w:rPr>
          <w:rFonts w:ascii="Calibri" w:hAnsi="Calibri" w:cs="Calibri"/>
          <w:sz w:val="24"/>
        </w:rPr>
        <w:t xml:space="preserve"> jest </w:t>
      </w:r>
      <w:r w:rsidR="00E45113" w:rsidRPr="00107045">
        <w:rPr>
          <w:rFonts w:ascii="Calibri" w:hAnsi="Calibri" w:cs="Calibri"/>
          <w:sz w:val="24"/>
        </w:rPr>
        <w:t>uzależnion</w:t>
      </w:r>
      <w:r w:rsidRPr="00107045">
        <w:rPr>
          <w:rFonts w:ascii="Calibri" w:hAnsi="Calibri" w:cs="Calibri"/>
          <w:sz w:val="24"/>
        </w:rPr>
        <w:t>e</w:t>
      </w:r>
      <w:r w:rsidR="00E45113" w:rsidRPr="00107045">
        <w:rPr>
          <w:rFonts w:ascii="Calibri" w:hAnsi="Calibri" w:cs="Calibri"/>
          <w:sz w:val="24"/>
        </w:rPr>
        <w:t xml:space="preserve"> od</w:t>
      </w:r>
      <w:r w:rsidRPr="00107045">
        <w:rPr>
          <w:rFonts w:ascii="Calibri" w:hAnsi="Calibri" w:cs="Calibri"/>
          <w:sz w:val="24"/>
        </w:rPr>
        <w:t xml:space="preserve"> </w:t>
      </w:r>
      <w:r w:rsidR="00E45113" w:rsidRPr="00107045">
        <w:rPr>
          <w:rFonts w:ascii="Calibri" w:hAnsi="Calibri" w:cs="Calibri"/>
          <w:sz w:val="24"/>
        </w:rPr>
        <w:t xml:space="preserve">udziału </w:t>
      </w:r>
      <w:r w:rsidR="006C6427" w:rsidRPr="00107045">
        <w:rPr>
          <w:rFonts w:ascii="Calibri" w:hAnsi="Calibri" w:cs="Calibri"/>
          <w:sz w:val="24"/>
        </w:rPr>
        <w:t xml:space="preserve">ich </w:t>
      </w:r>
      <w:r w:rsidR="00E45113" w:rsidRPr="00107045">
        <w:rPr>
          <w:rFonts w:ascii="Calibri" w:hAnsi="Calibri" w:cs="Calibri"/>
          <w:sz w:val="24"/>
        </w:rPr>
        <w:t>podopiecznych w</w:t>
      </w:r>
      <w:r w:rsidRPr="00107045">
        <w:rPr>
          <w:rFonts w:ascii="Calibri" w:hAnsi="Calibri" w:cs="Calibri"/>
          <w:sz w:val="24"/>
        </w:rPr>
        <w:t xml:space="preserve"> </w:t>
      </w:r>
      <w:r w:rsidR="00E45113" w:rsidRPr="00107045">
        <w:rPr>
          <w:rFonts w:ascii="Calibri" w:hAnsi="Calibri" w:cs="Calibri"/>
          <w:sz w:val="24"/>
        </w:rPr>
        <w:t>tym samym projekcie</w:t>
      </w:r>
      <w:r w:rsidRPr="00107045">
        <w:rPr>
          <w:rFonts w:ascii="Calibri" w:hAnsi="Calibri" w:cs="Calibri"/>
          <w:sz w:val="24"/>
        </w:rPr>
        <w:t>;</w:t>
      </w:r>
    </w:p>
    <w:p w14:paraId="0660DF25" w14:textId="4B6F75C3" w:rsidR="006C3CC5" w:rsidRPr="00107045" w:rsidRDefault="006C3CC5" w:rsidP="00263EE1">
      <w:pPr>
        <w:pStyle w:val="Akapitzlist"/>
        <w:numPr>
          <w:ilvl w:val="0"/>
          <w:numId w:val="24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rodzic</w:t>
      </w:r>
      <w:r w:rsidR="006C6427" w:rsidRPr="00107045">
        <w:rPr>
          <w:rFonts w:ascii="Calibri" w:hAnsi="Calibri" w:cs="Calibri"/>
          <w:sz w:val="24"/>
        </w:rPr>
        <w:t>ów</w:t>
      </w:r>
      <w:r w:rsidRPr="00107045">
        <w:rPr>
          <w:rFonts w:ascii="Calibri" w:hAnsi="Calibri" w:cs="Calibri"/>
          <w:sz w:val="24"/>
        </w:rPr>
        <w:t xml:space="preserve"> (opiekun</w:t>
      </w:r>
      <w:r w:rsidR="006C6427" w:rsidRPr="00107045">
        <w:rPr>
          <w:rFonts w:ascii="Calibri" w:hAnsi="Calibri" w:cs="Calibri"/>
          <w:sz w:val="24"/>
        </w:rPr>
        <w:t>ów</w:t>
      </w:r>
      <w:r w:rsidRPr="00107045">
        <w:rPr>
          <w:rFonts w:ascii="Calibri" w:hAnsi="Calibri" w:cs="Calibri"/>
          <w:sz w:val="24"/>
        </w:rPr>
        <w:t xml:space="preserve">) nie </w:t>
      </w:r>
      <w:r w:rsidR="006C6427" w:rsidRPr="00107045">
        <w:rPr>
          <w:rFonts w:ascii="Calibri" w:hAnsi="Calibri" w:cs="Calibri"/>
          <w:sz w:val="24"/>
        </w:rPr>
        <w:t>możesz wykazać</w:t>
      </w:r>
      <w:r w:rsidRPr="00107045">
        <w:rPr>
          <w:rFonts w:ascii="Calibri" w:hAnsi="Calibri" w:cs="Calibri"/>
          <w:sz w:val="24"/>
        </w:rPr>
        <w:t xml:space="preserve"> w</w:t>
      </w:r>
      <w:r w:rsidR="006C6427" w:rsidRPr="00107045">
        <w:rPr>
          <w:rFonts w:ascii="Calibri" w:hAnsi="Calibri" w:cs="Calibri"/>
          <w:sz w:val="24"/>
        </w:rPr>
        <w:t xml:space="preserve"> </w:t>
      </w:r>
      <w:r w:rsidRPr="00107045">
        <w:rPr>
          <w:rFonts w:ascii="Calibri" w:hAnsi="Calibri" w:cs="Calibri"/>
          <w:sz w:val="24"/>
        </w:rPr>
        <w:t>projekcie jako beneficjen</w:t>
      </w:r>
      <w:r w:rsidR="006C6427" w:rsidRPr="00107045">
        <w:rPr>
          <w:rFonts w:ascii="Calibri" w:hAnsi="Calibri" w:cs="Calibri"/>
          <w:sz w:val="24"/>
        </w:rPr>
        <w:t>tów</w:t>
      </w:r>
      <w:r w:rsidRPr="00107045">
        <w:rPr>
          <w:rFonts w:ascii="Calibri" w:hAnsi="Calibri" w:cs="Calibri"/>
          <w:sz w:val="24"/>
        </w:rPr>
        <w:t xml:space="preserve"> </w:t>
      </w:r>
      <w:r w:rsidR="006C6427" w:rsidRPr="00107045">
        <w:rPr>
          <w:rFonts w:ascii="Calibri" w:hAnsi="Calibri" w:cs="Calibri"/>
          <w:sz w:val="24"/>
        </w:rPr>
        <w:t>ostatecznych</w:t>
      </w:r>
      <w:r w:rsidRPr="00107045">
        <w:rPr>
          <w:rFonts w:ascii="Calibri" w:hAnsi="Calibri" w:cs="Calibri"/>
          <w:sz w:val="24"/>
        </w:rPr>
        <w:t>;</w:t>
      </w:r>
    </w:p>
    <w:p w14:paraId="6C4F3A7F" w14:textId="31CF84BE" w:rsidR="006C3CC5" w:rsidRPr="00107045" w:rsidRDefault="006C3CC5" w:rsidP="00263EE1">
      <w:pPr>
        <w:pStyle w:val="Akapitzlist"/>
        <w:numPr>
          <w:ilvl w:val="0"/>
          <w:numId w:val="24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od każdego rodzica (opiekuna) musisz uzyskać, co najmniej raz w miesiącu, poświadczenie, że korzysta ze wsparcia w projekcie; może to być podpis na liście obecności na zajęciach.</w:t>
      </w:r>
    </w:p>
    <w:p w14:paraId="58031CFE" w14:textId="373D0D91" w:rsidR="00217925" w:rsidRPr="008C3377" w:rsidRDefault="00217925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Porad</w:t>
      </w:r>
      <w:r w:rsidR="00CA3F3F"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nictwo</w:t>
      </w: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i</w:t>
      </w:r>
      <w:r w:rsidR="00CA3F3F"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udzielanie</w:t>
      </w: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informacj</w:t>
      </w:r>
      <w:r w:rsidR="00CA3F3F"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i</w:t>
      </w:r>
    </w:p>
    <w:p w14:paraId="42CE90E4" w14:textId="77777777" w:rsidR="008C6502" w:rsidRPr="00107045" w:rsidRDefault="008C6502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Jeżeli w tej samej placówce realizujesz dwa zadania:</w:t>
      </w:r>
    </w:p>
    <w:p w14:paraId="0999635B" w14:textId="77777777" w:rsidR="008C6502" w:rsidRPr="00107045" w:rsidRDefault="008C6502" w:rsidP="00263EE1">
      <w:pPr>
        <w:pStyle w:val="Akapitzlist"/>
        <w:numPr>
          <w:ilvl w:val="0"/>
          <w:numId w:val="25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„prowadzenie rehabilitacji osób niepełnosprawnych w różnych typach placówek” oraz</w:t>
      </w:r>
    </w:p>
    <w:p w14:paraId="5C855C72" w14:textId="77777777" w:rsidR="008C6502" w:rsidRPr="00107045" w:rsidRDefault="008C6502" w:rsidP="00263EE1">
      <w:pPr>
        <w:pStyle w:val="Akapitzlist"/>
        <w:numPr>
          <w:ilvl w:val="0"/>
          <w:numId w:val="25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„prowadzenie poradnictwa psychologicznego, społeczno-prawnego oraz udzielanie informacji na temat przysługujących uprawnień, dostępnych usług, sprzętu rehabilitacyjnego i pomocy technicznej dla osób niepełnosprawnych”;</w:t>
      </w:r>
    </w:p>
    <w:p w14:paraId="033858B6" w14:textId="77777777" w:rsidR="008C6502" w:rsidRPr="00107045" w:rsidRDefault="008C6502" w:rsidP="00263EE1">
      <w:pPr>
        <w:spacing w:after="120" w:line="276" w:lineRule="auto"/>
        <w:ind w:left="357"/>
        <w:rPr>
          <w:rFonts w:ascii="Calibri" w:hAnsi="Calibri" w:cs="Calibri"/>
        </w:rPr>
      </w:pPr>
      <w:r w:rsidRPr="00107045">
        <w:rPr>
          <w:rFonts w:ascii="Calibri" w:hAnsi="Calibri" w:cs="Calibri"/>
        </w:rPr>
        <w:t>możesz zróżnicować zakres i intensywność działań podejmowanych w ramach obu zadań.</w:t>
      </w:r>
    </w:p>
    <w:p w14:paraId="23AFE2AF" w14:textId="77777777" w:rsidR="008C6502" w:rsidRPr="00107045" w:rsidRDefault="008C6502" w:rsidP="00C54A5A">
      <w:pPr>
        <w:pStyle w:val="Akapitzlist"/>
        <w:numPr>
          <w:ilvl w:val="0"/>
          <w:numId w:val="26"/>
        </w:numPr>
        <w:spacing w:after="120" w:line="276" w:lineRule="auto"/>
        <w:ind w:left="1066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Rehabilitacja w placówce może mieć zasięg lokalny, a działania w ramach drugiego zadania mogą mieć zasięg ogólnopolski, szczególnie jeżeli będziesz udzielać jednorazowych porad lub informacji drogą telefoniczną lub internetową.</w:t>
      </w:r>
    </w:p>
    <w:p w14:paraId="24FC2639" w14:textId="1D7EB74D" w:rsidR="00125271" w:rsidRDefault="00217925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lastRenderedPageBreak/>
        <w:t xml:space="preserve">Jeżeli w projekcie udzielasz jedynie jednorazowych porad lub informacji nie musisz </w:t>
      </w:r>
      <w:r w:rsidR="00A22E58" w:rsidRPr="00107045">
        <w:rPr>
          <w:rFonts w:ascii="Calibri" w:hAnsi="Calibri" w:cs="Calibri"/>
        </w:rPr>
        <w:t>prowadzić</w:t>
      </w:r>
      <w:r w:rsidR="00E45113" w:rsidRPr="00107045">
        <w:rPr>
          <w:rFonts w:ascii="Calibri" w:hAnsi="Calibri" w:cs="Calibri"/>
        </w:rPr>
        <w:t xml:space="preserve"> ewidencji godzin </w:t>
      </w:r>
      <w:r w:rsidR="00E45113" w:rsidRPr="008C3377">
        <w:rPr>
          <w:rFonts w:ascii="Calibri" w:hAnsi="Calibri" w:cs="Calibri"/>
        </w:rPr>
        <w:t>wsparcia</w:t>
      </w:r>
      <w:r w:rsidR="007A60E1" w:rsidRPr="008C3377">
        <w:rPr>
          <w:rFonts w:ascii="Calibri" w:hAnsi="Calibri" w:cs="Calibri"/>
        </w:rPr>
        <w:t xml:space="preserve"> </w:t>
      </w:r>
      <w:r w:rsidR="00E45113" w:rsidRPr="008C3377">
        <w:rPr>
          <w:rFonts w:ascii="Calibri" w:hAnsi="Calibri" w:cs="Calibri"/>
        </w:rPr>
        <w:t xml:space="preserve">w </w:t>
      </w:r>
      <w:r w:rsidR="007A60E1" w:rsidRPr="008C3377">
        <w:rPr>
          <w:rFonts w:ascii="Calibri" w:hAnsi="Calibri" w:cs="Calibri"/>
        </w:rPr>
        <w:t>systemie iPFRON+</w:t>
      </w:r>
      <w:r w:rsidRPr="008C3377">
        <w:rPr>
          <w:rFonts w:ascii="Calibri" w:hAnsi="Calibri" w:cs="Calibri"/>
        </w:rPr>
        <w:t>. Nie</w:t>
      </w:r>
      <w:r w:rsidRPr="00107045">
        <w:rPr>
          <w:rFonts w:ascii="Calibri" w:hAnsi="Calibri" w:cs="Calibri"/>
        </w:rPr>
        <w:t xml:space="preserve"> musisz również </w:t>
      </w:r>
      <w:r w:rsidR="00A22E58" w:rsidRPr="00107045">
        <w:rPr>
          <w:rFonts w:ascii="Calibri" w:hAnsi="Calibri" w:cs="Calibri"/>
        </w:rPr>
        <w:t xml:space="preserve">gromadzić </w:t>
      </w:r>
      <w:r w:rsidR="00E45113" w:rsidRPr="00107045">
        <w:rPr>
          <w:rFonts w:ascii="Calibri" w:hAnsi="Calibri" w:cs="Calibri"/>
        </w:rPr>
        <w:t>danych osobowych beneficjentów ostatecznych (</w:t>
      </w:r>
      <w:r w:rsidR="00C02DBA" w:rsidRPr="00107045">
        <w:rPr>
          <w:rFonts w:asciiTheme="minorHAnsi" w:hAnsiTheme="minorHAnsi" w:cstheme="minorHAnsi"/>
        </w:rPr>
        <w:t>na przykład: s</w:t>
      </w:r>
      <w:r w:rsidR="00E45113" w:rsidRPr="00107045">
        <w:rPr>
          <w:rFonts w:ascii="Calibri" w:hAnsi="Calibri" w:cs="Calibri"/>
        </w:rPr>
        <w:t>topnia i</w:t>
      </w:r>
      <w:r w:rsidR="007B1DED" w:rsidRPr="00107045">
        <w:rPr>
          <w:rFonts w:ascii="Calibri" w:hAnsi="Calibri" w:cs="Calibri"/>
        </w:rPr>
        <w:t xml:space="preserve"> </w:t>
      </w:r>
      <w:r w:rsidR="00E45113" w:rsidRPr="00107045">
        <w:rPr>
          <w:rFonts w:ascii="Calibri" w:hAnsi="Calibri" w:cs="Calibri"/>
        </w:rPr>
        <w:t>rodzaju niepełnosprawności).</w:t>
      </w:r>
    </w:p>
    <w:p w14:paraId="7853122D" w14:textId="0BC9A40A" w:rsidR="00E45113" w:rsidRPr="00107045" w:rsidRDefault="00217925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Jeżeli </w:t>
      </w:r>
      <w:r w:rsidR="00CA3F3F" w:rsidRPr="00107045">
        <w:rPr>
          <w:rFonts w:ascii="Calibri" w:hAnsi="Calibri" w:cs="Calibri"/>
        </w:rPr>
        <w:t>poradnictwo</w:t>
      </w:r>
      <w:r w:rsidRPr="00107045">
        <w:rPr>
          <w:rFonts w:ascii="Calibri" w:hAnsi="Calibri" w:cs="Calibri"/>
        </w:rPr>
        <w:t xml:space="preserve"> nie ma charakteru jednorazowego i jest u</w:t>
      </w:r>
      <w:r w:rsidR="00E45113" w:rsidRPr="00107045">
        <w:rPr>
          <w:rFonts w:ascii="Calibri" w:hAnsi="Calibri" w:cs="Calibri"/>
        </w:rPr>
        <w:t xml:space="preserve">dzielane w trakcie bezpośrednich spotkań z beneficjentem ostatecznym, </w:t>
      </w:r>
      <w:r w:rsidR="00C02DBA" w:rsidRPr="00107045">
        <w:rPr>
          <w:rFonts w:asciiTheme="minorHAnsi" w:hAnsiTheme="minorHAnsi" w:cstheme="minorHAnsi"/>
        </w:rPr>
        <w:t>na przykład w</w:t>
      </w:r>
      <w:r w:rsidR="00E45113" w:rsidRPr="00107045">
        <w:rPr>
          <w:rFonts w:ascii="Calibri" w:hAnsi="Calibri" w:cs="Calibri"/>
        </w:rPr>
        <w:t xml:space="preserve">edług wyznaczonego harmonogramu, </w:t>
      </w:r>
      <w:r w:rsidRPr="00107045">
        <w:rPr>
          <w:rFonts w:ascii="Calibri" w:hAnsi="Calibri" w:cs="Calibri"/>
        </w:rPr>
        <w:t>musisz</w:t>
      </w:r>
      <w:r w:rsidR="00E45113" w:rsidRPr="00107045">
        <w:rPr>
          <w:rFonts w:ascii="Calibri" w:hAnsi="Calibri" w:cs="Calibri"/>
        </w:rPr>
        <w:t>:</w:t>
      </w:r>
    </w:p>
    <w:p w14:paraId="25ED2E67" w14:textId="78BECB3F" w:rsidR="00E45113" w:rsidRPr="00107045" w:rsidRDefault="000E6BC1" w:rsidP="00263EE1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zweryfikować,</w:t>
      </w:r>
      <w:r w:rsidR="001D573B" w:rsidRPr="00107045">
        <w:rPr>
          <w:rFonts w:ascii="Calibri" w:hAnsi="Calibri" w:cs="Calibri"/>
        </w:rPr>
        <w:t xml:space="preserve"> czy beneficjent posiada </w:t>
      </w:r>
      <w:r w:rsidR="00E45113" w:rsidRPr="00107045">
        <w:rPr>
          <w:rFonts w:ascii="Calibri" w:hAnsi="Calibri" w:cs="Calibri"/>
        </w:rPr>
        <w:t>aktualne orzeczeni</w:t>
      </w:r>
      <w:r w:rsidR="001D573B" w:rsidRPr="00107045">
        <w:rPr>
          <w:rFonts w:ascii="Calibri" w:hAnsi="Calibri" w:cs="Calibri"/>
        </w:rPr>
        <w:t xml:space="preserve">e </w:t>
      </w:r>
      <w:r w:rsidR="00E45113" w:rsidRPr="00107045">
        <w:rPr>
          <w:rFonts w:ascii="Calibri" w:hAnsi="Calibri" w:cs="Calibri"/>
        </w:rPr>
        <w:t>o</w:t>
      </w:r>
      <w:r w:rsidR="001D573B" w:rsidRPr="00107045">
        <w:rPr>
          <w:rFonts w:ascii="Calibri" w:hAnsi="Calibri" w:cs="Calibri"/>
        </w:rPr>
        <w:t xml:space="preserve"> </w:t>
      </w:r>
      <w:r w:rsidR="00E45113" w:rsidRPr="00107045">
        <w:rPr>
          <w:rFonts w:ascii="Calibri" w:hAnsi="Calibri" w:cs="Calibri"/>
        </w:rPr>
        <w:t xml:space="preserve">niepełnosprawności </w:t>
      </w:r>
      <w:r w:rsidR="001D573B" w:rsidRPr="00107045">
        <w:rPr>
          <w:rFonts w:ascii="Calibri" w:hAnsi="Calibri" w:cs="Calibri"/>
        </w:rPr>
        <w:t>(</w:t>
      </w:r>
      <w:r w:rsidR="00E45113" w:rsidRPr="00107045">
        <w:rPr>
          <w:rFonts w:ascii="Calibri" w:hAnsi="Calibri" w:cs="Calibri"/>
        </w:rPr>
        <w:t>stopniu niepełnosprawności</w:t>
      </w:r>
      <w:r w:rsidR="001D573B" w:rsidRPr="00107045">
        <w:rPr>
          <w:rFonts w:ascii="Calibri" w:hAnsi="Calibri" w:cs="Calibri"/>
        </w:rPr>
        <w:t>)</w:t>
      </w:r>
      <w:r w:rsidR="00E45113" w:rsidRPr="00107045">
        <w:rPr>
          <w:rFonts w:ascii="Calibri" w:hAnsi="Calibri" w:cs="Calibri"/>
        </w:rPr>
        <w:t>;</w:t>
      </w:r>
    </w:p>
    <w:p w14:paraId="57ED007B" w14:textId="3A9B705F" w:rsidR="00E45113" w:rsidRPr="00107045" w:rsidRDefault="00E45113" w:rsidP="00263EE1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prowadz</w:t>
      </w:r>
      <w:r w:rsidR="001D573B" w:rsidRPr="00107045">
        <w:rPr>
          <w:rFonts w:ascii="Calibri" w:hAnsi="Calibri" w:cs="Calibri"/>
        </w:rPr>
        <w:t>ić</w:t>
      </w:r>
      <w:r w:rsidRPr="00107045">
        <w:rPr>
          <w:rFonts w:ascii="Calibri" w:hAnsi="Calibri" w:cs="Calibri"/>
        </w:rPr>
        <w:t xml:space="preserve"> ewidencj</w:t>
      </w:r>
      <w:r w:rsidR="001D573B" w:rsidRPr="00107045">
        <w:rPr>
          <w:rFonts w:ascii="Calibri" w:hAnsi="Calibri" w:cs="Calibri"/>
        </w:rPr>
        <w:t>ę</w:t>
      </w:r>
      <w:r w:rsidRPr="00107045">
        <w:rPr>
          <w:rFonts w:ascii="Calibri" w:hAnsi="Calibri" w:cs="Calibri"/>
        </w:rPr>
        <w:t xml:space="preserve"> godzin udzielonego wsparcia</w:t>
      </w:r>
      <w:r w:rsidR="00CA3F3F" w:rsidRPr="00107045">
        <w:rPr>
          <w:rFonts w:ascii="Calibri" w:hAnsi="Calibri" w:cs="Calibri"/>
        </w:rPr>
        <w:t>.</w:t>
      </w:r>
    </w:p>
    <w:p w14:paraId="31FE23EE" w14:textId="03D636F6" w:rsidR="00CA3F3F" w:rsidRPr="00107045" w:rsidRDefault="00E45113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Wsparcie w zadan</w:t>
      </w:r>
      <w:r w:rsidR="00CA3F3F" w:rsidRPr="00107045">
        <w:rPr>
          <w:rFonts w:ascii="Calibri" w:hAnsi="Calibri" w:cs="Calibri"/>
        </w:rPr>
        <w:t>iu</w:t>
      </w:r>
      <w:r w:rsidRPr="00107045">
        <w:rPr>
          <w:rFonts w:ascii="Calibri" w:hAnsi="Calibri" w:cs="Calibri"/>
        </w:rPr>
        <w:t xml:space="preserve"> </w:t>
      </w:r>
      <w:r w:rsidR="00C30007" w:rsidRPr="00107045">
        <w:rPr>
          <w:rFonts w:ascii="Calibri" w:hAnsi="Calibri" w:cs="Calibri"/>
        </w:rPr>
        <w:t>p</w:t>
      </w:r>
      <w:r w:rsidR="00C30007">
        <w:rPr>
          <w:rFonts w:ascii="Calibri" w:hAnsi="Calibri" w:cs="Calibri"/>
        </w:rPr>
        <w:t xml:space="preserve">od nazwą </w:t>
      </w:r>
      <w:r w:rsidR="00CE2EF5" w:rsidRPr="00107045">
        <w:rPr>
          <w:rFonts w:ascii="Calibri" w:hAnsi="Calibri" w:cs="Calibri"/>
        </w:rPr>
        <w:t xml:space="preserve">„prowadzenie poradnictwa psychologicznego, społeczno-prawnego oraz udzielanie informacji na temat przysługujących uprawnień, dostępnych usług, sprzętu rehabilitacyjnego i pomocy technicznej dla osób niepełnosprawnych” </w:t>
      </w:r>
      <w:r w:rsidRPr="00107045">
        <w:rPr>
          <w:rFonts w:ascii="Calibri" w:hAnsi="Calibri" w:cs="Calibri"/>
        </w:rPr>
        <w:t>może</w:t>
      </w:r>
      <w:r w:rsidR="00CA3F3F" w:rsidRPr="00107045">
        <w:rPr>
          <w:rFonts w:ascii="Calibri" w:hAnsi="Calibri" w:cs="Calibri"/>
        </w:rPr>
        <w:t>sz</w:t>
      </w:r>
      <w:r w:rsidRPr="00107045">
        <w:rPr>
          <w:rFonts w:ascii="Calibri" w:hAnsi="Calibri" w:cs="Calibri"/>
        </w:rPr>
        <w:t xml:space="preserve"> </w:t>
      </w:r>
      <w:r w:rsidR="00CA3F3F" w:rsidRPr="00107045">
        <w:rPr>
          <w:rFonts w:ascii="Calibri" w:hAnsi="Calibri" w:cs="Calibri"/>
        </w:rPr>
        <w:t xml:space="preserve">zaadresować </w:t>
      </w:r>
      <w:r w:rsidRPr="00107045">
        <w:rPr>
          <w:rFonts w:ascii="Calibri" w:hAnsi="Calibri" w:cs="Calibri"/>
        </w:rPr>
        <w:t>również do rodziców (opiekunów) osób niepełnosprawnych</w:t>
      </w:r>
      <w:r w:rsidR="00CA3F3F" w:rsidRPr="00107045">
        <w:rPr>
          <w:rFonts w:ascii="Calibri" w:hAnsi="Calibri" w:cs="Calibri"/>
        </w:rPr>
        <w:t xml:space="preserve">. Możesz to wykazać w </w:t>
      </w:r>
      <w:r w:rsidRPr="00107045">
        <w:rPr>
          <w:rFonts w:ascii="Calibri" w:hAnsi="Calibri" w:cs="Calibri"/>
        </w:rPr>
        <w:t>projekcie jako wsparcie bezpośrednie.</w:t>
      </w:r>
    </w:p>
    <w:p w14:paraId="350640A4" w14:textId="73DB03D4" w:rsidR="00217925" w:rsidRPr="008C3377" w:rsidRDefault="00217925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8C3377">
        <w:rPr>
          <w:rFonts w:asciiTheme="minorHAnsi" w:hAnsiTheme="minorHAnsi" w:cstheme="minorHAnsi"/>
          <w:color w:val="006600"/>
          <w:spacing w:val="0"/>
          <w:sz w:val="24"/>
          <w:u w:val="none"/>
        </w:rPr>
        <w:t>Asystencja osobista</w:t>
      </w:r>
    </w:p>
    <w:p w14:paraId="167699CB" w14:textId="4C7CF08B" w:rsidR="00CA3F3F" w:rsidRPr="00107045" w:rsidRDefault="00CA3F3F" w:rsidP="00263EE1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Jeżeli Twój projekt dotyczy </w:t>
      </w:r>
      <w:r w:rsidR="007B1DED" w:rsidRPr="00107045">
        <w:rPr>
          <w:rFonts w:ascii="Calibri" w:hAnsi="Calibri" w:cs="Calibri"/>
        </w:rPr>
        <w:t xml:space="preserve">zadania </w:t>
      </w:r>
      <w:r w:rsidR="00C30007" w:rsidRPr="00107045">
        <w:rPr>
          <w:rFonts w:ascii="Calibri" w:hAnsi="Calibri" w:cs="Calibri"/>
        </w:rPr>
        <w:t>p</w:t>
      </w:r>
      <w:r w:rsidR="00C30007">
        <w:rPr>
          <w:rFonts w:ascii="Calibri" w:hAnsi="Calibri" w:cs="Calibri"/>
        </w:rPr>
        <w:t xml:space="preserve">od nazwą </w:t>
      </w:r>
      <w:r w:rsidR="007B1DED" w:rsidRPr="00107045">
        <w:rPr>
          <w:rFonts w:ascii="Calibri" w:hAnsi="Calibri" w:cs="Calibri"/>
        </w:rPr>
        <w:t>„świadczenie usług wspierających, które mają na celu umożliwienie lub wspomaganie niezależnego życia osób niepełnosprawnych, w szczególności usług asystencji osobistej”</w:t>
      </w:r>
      <w:r w:rsidRPr="00107045">
        <w:rPr>
          <w:rFonts w:ascii="Calibri" w:hAnsi="Calibri" w:cs="Calibri"/>
        </w:rPr>
        <w:t>, musisz spełnić następujące warunki:</w:t>
      </w:r>
    </w:p>
    <w:p w14:paraId="7DB53DEB" w14:textId="3CF0A423" w:rsidR="00E45113" w:rsidRPr="00107045" w:rsidRDefault="00CA3F3F" w:rsidP="00263EE1">
      <w:pPr>
        <w:pStyle w:val="Akapitzlist"/>
        <w:numPr>
          <w:ilvl w:val="0"/>
          <w:numId w:val="28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asystentem osobistym nie może być członek</w:t>
      </w:r>
      <w:r w:rsidR="00E45113" w:rsidRPr="00107045">
        <w:rPr>
          <w:rFonts w:ascii="Calibri" w:hAnsi="Calibri" w:cs="Calibri"/>
          <w:sz w:val="24"/>
        </w:rPr>
        <w:t xml:space="preserve"> rodziny, </w:t>
      </w:r>
      <w:r w:rsidRPr="00107045">
        <w:rPr>
          <w:rFonts w:ascii="Calibri" w:hAnsi="Calibri" w:cs="Calibri"/>
          <w:sz w:val="24"/>
        </w:rPr>
        <w:t>opiekun</w:t>
      </w:r>
      <w:r w:rsidR="00E45113" w:rsidRPr="00107045">
        <w:rPr>
          <w:rFonts w:ascii="Calibri" w:hAnsi="Calibri" w:cs="Calibri"/>
          <w:sz w:val="24"/>
        </w:rPr>
        <w:t xml:space="preserve"> praw</w:t>
      </w:r>
      <w:r w:rsidRPr="00107045">
        <w:rPr>
          <w:rFonts w:ascii="Calibri" w:hAnsi="Calibri" w:cs="Calibri"/>
          <w:sz w:val="24"/>
        </w:rPr>
        <w:t xml:space="preserve">ny </w:t>
      </w:r>
      <w:r w:rsidR="00E45113" w:rsidRPr="00107045">
        <w:rPr>
          <w:rFonts w:ascii="Calibri" w:hAnsi="Calibri" w:cs="Calibri"/>
          <w:sz w:val="24"/>
        </w:rPr>
        <w:t>lub oso</w:t>
      </w:r>
      <w:r w:rsidRPr="00107045">
        <w:rPr>
          <w:rFonts w:ascii="Calibri" w:hAnsi="Calibri" w:cs="Calibri"/>
          <w:sz w:val="24"/>
        </w:rPr>
        <w:t>ba</w:t>
      </w:r>
      <w:r w:rsidR="00E45113" w:rsidRPr="00107045">
        <w:rPr>
          <w:rFonts w:ascii="Calibri" w:hAnsi="Calibri" w:cs="Calibri"/>
          <w:sz w:val="24"/>
        </w:rPr>
        <w:t xml:space="preserve"> faktycznie zamieszkując</w:t>
      </w:r>
      <w:r w:rsidRPr="00107045">
        <w:rPr>
          <w:rFonts w:ascii="Calibri" w:hAnsi="Calibri" w:cs="Calibri"/>
          <w:sz w:val="24"/>
        </w:rPr>
        <w:t>a</w:t>
      </w:r>
      <w:r w:rsidR="00E45113" w:rsidRPr="00107045">
        <w:rPr>
          <w:rFonts w:ascii="Calibri" w:hAnsi="Calibri" w:cs="Calibri"/>
          <w:sz w:val="24"/>
        </w:rPr>
        <w:t xml:space="preserve"> wspólnie z beneficjentem ostatecznym projektu (osobą niepełnosprawną)</w:t>
      </w:r>
      <w:r w:rsidR="00A22E58" w:rsidRPr="00107045">
        <w:rPr>
          <w:rFonts w:ascii="Calibri" w:hAnsi="Calibri" w:cs="Calibri"/>
          <w:sz w:val="24"/>
        </w:rPr>
        <w:t>.</w:t>
      </w:r>
      <w:r w:rsidR="00E45113" w:rsidRPr="00107045">
        <w:rPr>
          <w:rFonts w:ascii="Calibri" w:hAnsi="Calibri" w:cs="Calibri"/>
          <w:sz w:val="24"/>
        </w:rPr>
        <w:t xml:space="preserve"> „</w:t>
      </w:r>
      <w:r w:rsidRPr="00107045">
        <w:rPr>
          <w:rFonts w:ascii="Calibri" w:hAnsi="Calibri" w:cs="Calibri"/>
          <w:sz w:val="24"/>
        </w:rPr>
        <w:t>C</w:t>
      </w:r>
      <w:r w:rsidR="00E45113" w:rsidRPr="00107045">
        <w:rPr>
          <w:rFonts w:ascii="Calibri" w:hAnsi="Calibri" w:cs="Calibri"/>
          <w:sz w:val="24"/>
        </w:rPr>
        <w:t>złon</w:t>
      </w:r>
      <w:r w:rsidRPr="00107045">
        <w:rPr>
          <w:rFonts w:ascii="Calibri" w:hAnsi="Calibri" w:cs="Calibri"/>
          <w:sz w:val="24"/>
        </w:rPr>
        <w:t>ek</w:t>
      </w:r>
      <w:r w:rsidR="00E45113" w:rsidRPr="00107045">
        <w:rPr>
          <w:rFonts w:ascii="Calibri" w:hAnsi="Calibri" w:cs="Calibri"/>
          <w:sz w:val="24"/>
        </w:rPr>
        <w:t xml:space="preserve"> rodziny” </w:t>
      </w:r>
      <w:r w:rsidRPr="00107045">
        <w:rPr>
          <w:rFonts w:ascii="Calibri" w:hAnsi="Calibri" w:cs="Calibri"/>
          <w:sz w:val="24"/>
        </w:rPr>
        <w:t xml:space="preserve">to osoba, o której mowa </w:t>
      </w:r>
      <w:r w:rsidR="00E45113" w:rsidRPr="00107045">
        <w:rPr>
          <w:rFonts w:ascii="Calibri" w:hAnsi="Calibri" w:cs="Calibri"/>
          <w:sz w:val="24"/>
        </w:rPr>
        <w:t>w art. 3 pkt 16 ustawy z dnia 28 listopada 2003 </w:t>
      </w:r>
      <w:r w:rsidR="001647BD" w:rsidRPr="001647BD">
        <w:rPr>
          <w:rFonts w:ascii="Calibri" w:hAnsi="Calibri" w:cs="Calibri"/>
          <w:sz w:val="24"/>
        </w:rPr>
        <w:t xml:space="preserve">roku </w:t>
      </w:r>
      <w:r w:rsidR="00E45113" w:rsidRPr="00107045">
        <w:rPr>
          <w:rFonts w:ascii="Calibri" w:hAnsi="Calibri" w:cs="Calibri"/>
          <w:sz w:val="24"/>
        </w:rPr>
        <w:t>o</w:t>
      </w:r>
      <w:r w:rsidR="001647BD">
        <w:rPr>
          <w:rFonts w:ascii="Calibri" w:hAnsi="Calibri" w:cs="Calibri"/>
          <w:sz w:val="24"/>
        </w:rPr>
        <w:t xml:space="preserve"> </w:t>
      </w:r>
      <w:r w:rsidR="00E45113" w:rsidRPr="00107045">
        <w:rPr>
          <w:rFonts w:ascii="Calibri" w:hAnsi="Calibri" w:cs="Calibri"/>
          <w:sz w:val="24"/>
        </w:rPr>
        <w:t>świadczeniach rodzinnych</w:t>
      </w:r>
      <w:r w:rsidR="007B1DED" w:rsidRPr="00107045">
        <w:rPr>
          <w:rFonts w:ascii="Calibri" w:hAnsi="Calibri" w:cs="Calibri"/>
          <w:sz w:val="24"/>
        </w:rPr>
        <w:t>;</w:t>
      </w:r>
    </w:p>
    <w:p w14:paraId="02EA4BF2" w14:textId="1AD667C3" w:rsidR="00CA3F3F" w:rsidRPr="00107045" w:rsidRDefault="007B1DED" w:rsidP="00263EE1">
      <w:pPr>
        <w:pStyle w:val="Akapitzlist"/>
        <w:numPr>
          <w:ilvl w:val="0"/>
          <w:numId w:val="28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z</w:t>
      </w:r>
      <w:r w:rsidR="00B42B95" w:rsidRPr="00107045">
        <w:rPr>
          <w:rFonts w:ascii="Calibri" w:hAnsi="Calibri" w:cs="Calibri"/>
          <w:sz w:val="24"/>
        </w:rPr>
        <w:t xml:space="preserve"> usług asystenta osobistego mogą korzystać </w:t>
      </w:r>
      <w:r w:rsidR="00EF0514" w:rsidRPr="00107045">
        <w:rPr>
          <w:rFonts w:ascii="Calibri" w:hAnsi="Calibri" w:cs="Calibri"/>
          <w:sz w:val="24"/>
        </w:rPr>
        <w:t>osoby, które</w:t>
      </w:r>
      <w:r w:rsidR="00B42B95" w:rsidRPr="00107045">
        <w:rPr>
          <w:rFonts w:ascii="Calibri" w:hAnsi="Calibri" w:cs="Calibri"/>
          <w:sz w:val="24"/>
        </w:rPr>
        <w:t xml:space="preserve"> posiadają orzeczenie o</w:t>
      </w:r>
      <w:r w:rsidR="00EF0514" w:rsidRPr="00107045">
        <w:rPr>
          <w:rFonts w:ascii="Calibri" w:hAnsi="Calibri" w:cs="Calibri"/>
          <w:sz w:val="24"/>
        </w:rPr>
        <w:t> </w:t>
      </w:r>
      <w:r w:rsidR="00B42B95" w:rsidRPr="00107045">
        <w:rPr>
          <w:rFonts w:ascii="Calibri" w:hAnsi="Calibri" w:cs="Calibri"/>
          <w:sz w:val="24"/>
        </w:rPr>
        <w:t xml:space="preserve">niepełnosprawności, orzeczenie o znacznym lub umiarkowanym stopniu niepełnosprawności (lub orzeczenie równoważne) </w:t>
      </w:r>
      <w:r w:rsidR="00EF0514" w:rsidRPr="00107045">
        <w:rPr>
          <w:rFonts w:ascii="Calibri" w:hAnsi="Calibri" w:cs="Calibri"/>
          <w:sz w:val="24"/>
        </w:rPr>
        <w:t>oraz</w:t>
      </w:r>
      <w:r w:rsidR="00CA3F3F" w:rsidRPr="00107045">
        <w:rPr>
          <w:rFonts w:ascii="Calibri" w:hAnsi="Calibri" w:cs="Calibri"/>
          <w:sz w:val="24"/>
        </w:rPr>
        <w:t>:</w:t>
      </w:r>
    </w:p>
    <w:p w14:paraId="51A1A3A7" w14:textId="5F61B4FB" w:rsidR="00B42B95" w:rsidRPr="00107045" w:rsidRDefault="00B42B95" w:rsidP="00125271">
      <w:pPr>
        <w:pStyle w:val="Akapitzlist"/>
        <w:numPr>
          <w:ilvl w:val="0"/>
          <w:numId w:val="26"/>
        </w:numPr>
        <w:spacing w:after="120" w:line="276" w:lineRule="auto"/>
        <w:ind w:left="1066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>mają długotrwale naruszoną sprawność fizyczną, psychiczną, intelektualną lub w</w:t>
      </w:r>
      <w:r w:rsidR="00EF0514" w:rsidRPr="00107045">
        <w:rPr>
          <w:rFonts w:ascii="Calibri" w:hAnsi="Calibri" w:cs="Calibri"/>
          <w:sz w:val="24"/>
        </w:rPr>
        <w:t> </w:t>
      </w:r>
      <w:r w:rsidRPr="00107045">
        <w:rPr>
          <w:rFonts w:ascii="Calibri" w:hAnsi="Calibri" w:cs="Calibri"/>
          <w:sz w:val="24"/>
        </w:rPr>
        <w:t>zakresie zmysłów, co może w</w:t>
      </w:r>
      <w:r w:rsidR="00EF0514" w:rsidRPr="00107045">
        <w:rPr>
          <w:rFonts w:ascii="Calibri" w:hAnsi="Calibri" w:cs="Calibri"/>
          <w:sz w:val="24"/>
        </w:rPr>
        <w:t xml:space="preserve">raz </w:t>
      </w:r>
      <w:r w:rsidRPr="00107045">
        <w:rPr>
          <w:rFonts w:ascii="Calibri" w:hAnsi="Calibri" w:cs="Calibri"/>
          <w:sz w:val="24"/>
        </w:rPr>
        <w:t>z różnymi barierami, utrudniać im w sposób istotny udział w życiu społecznym, na zasadzie równości z innymi osobami</w:t>
      </w:r>
      <w:r w:rsidR="00B44183" w:rsidRPr="00107045">
        <w:rPr>
          <w:rFonts w:ascii="Calibri" w:hAnsi="Calibri" w:cs="Calibri"/>
          <w:sz w:val="24"/>
        </w:rPr>
        <w:t>;</w:t>
      </w:r>
    </w:p>
    <w:p w14:paraId="561C0986" w14:textId="45C81ED6" w:rsidR="00EF0514" w:rsidRPr="00107045" w:rsidRDefault="00EF0514" w:rsidP="00263EE1">
      <w:pPr>
        <w:pStyle w:val="Akapitzlist"/>
        <w:numPr>
          <w:ilvl w:val="0"/>
          <w:numId w:val="28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asystent osobisty nie może </w:t>
      </w:r>
      <w:r w:rsidR="00B44183" w:rsidRPr="00107045">
        <w:rPr>
          <w:rFonts w:ascii="Calibri" w:hAnsi="Calibri" w:cs="Calibri"/>
          <w:sz w:val="24"/>
        </w:rPr>
        <w:t>świadcz</w:t>
      </w:r>
      <w:r w:rsidRPr="00107045">
        <w:rPr>
          <w:rFonts w:ascii="Calibri" w:hAnsi="Calibri" w:cs="Calibri"/>
          <w:sz w:val="24"/>
        </w:rPr>
        <w:t>yć</w:t>
      </w:r>
      <w:r w:rsidR="00B44183" w:rsidRPr="00107045">
        <w:rPr>
          <w:rFonts w:ascii="Calibri" w:hAnsi="Calibri" w:cs="Calibri"/>
          <w:sz w:val="24"/>
        </w:rPr>
        <w:t xml:space="preserve"> usług opiekuńcz</w:t>
      </w:r>
      <w:r w:rsidRPr="00107045">
        <w:rPr>
          <w:rFonts w:ascii="Calibri" w:hAnsi="Calibri" w:cs="Calibri"/>
          <w:sz w:val="24"/>
        </w:rPr>
        <w:t>ych</w:t>
      </w:r>
      <w:r w:rsidR="00B44183" w:rsidRPr="00107045">
        <w:rPr>
          <w:rFonts w:ascii="Calibri" w:hAnsi="Calibri" w:cs="Calibri"/>
          <w:sz w:val="24"/>
        </w:rPr>
        <w:t xml:space="preserve"> lub specjalistyczn</w:t>
      </w:r>
      <w:r w:rsidRPr="00107045">
        <w:rPr>
          <w:rFonts w:ascii="Calibri" w:hAnsi="Calibri" w:cs="Calibri"/>
          <w:sz w:val="24"/>
        </w:rPr>
        <w:t>ych</w:t>
      </w:r>
      <w:r w:rsidR="00B44183" w:rsidRPr="00107045">
        <w:rPr>
          <w:rFonts w:ascii="Calibri" w:hAnsi="Calibri" w:cs="Calibri"/>
          <w:sz w:val="24"/>
        </w:rPr>
        <w:t xml:space="preserve"> usług opiekuńcz</w:t>
      </w:r>
      <w:r w:rsidRPr="00107045">
        <w:rPr>
          <w:rFonts w:ascii="Calibri" w:hAnsi="Calibri" w:cs="Calibri"/>
          <w:sz w:val="24"/>
        </w:rPr>
        <w:t>ych</w:t>
      </w:r>
      <w:r w:rsidR="00B44183" w:rsidRPr="00107045">
        <w:rPr>
          <w:rFonts w:ascii="Calibri" w:hAnsi="Calibri" w:cs="Calibri"/>
          <w:sz w:val="24"/>
        </w:rPr>
        <w:t>, o których mowa w ustawie z dnia 12 marca 2004</w:t>
      </w:r>
      <w:r w:rsidR="001647BD">
        <w:rPr>
          <w:rFonts w:ascii="Calibri" w:hAnsi="Calibri" w:cs="Calibri"/>
          <w:sz w:val="24"/>
        </w:rPr>
        <w:t xml:space="preserve"> </w:t>
      </w:r>
      <w:r w:rsidR="001647BD" w:rsidRPr="001647BD">
        <w:rPr>
          <w:rFonts w:ascii="Calibri" w:hAnsi="Calibri" w:cs="Calibri"/>
          <w:sz w:val="24"/>
        </w:rPr>
        <w:t>roku</w:t>
      </w:r>
      <w:r w:rsidR="00B44183" w:rsidRPr="00107045">
        <w:rPr>
          <w:rFonts w:ascii="Calibri" w:hAnsi="Calibri" w:cs="Calibri"/>
          <w:sz w:val="24"/>
        </w:rPr>
        <w:t xml:space="preserve"> o</w:t>
      </w:r>
      <w:r w:rsidR="00CA3F3F" w:rsidRPr="00107045">
        <w:rPr>
          <w:rFonts w:ascii="Calibri" w:hAnsi="Calibri" w:cs="Calibri"/>
          <w:sz w:val="24"/>
        </w:rPr>
        <w:t> </w:t>
      </w:r>
      <w:r w:rsidR="00B44183" w:rsidRPr="00107045">
        <w:rPr>
          <w:rFonts w:ascii="Calibri" w:hAnsi="Calibri" w:cs="Calibri"/>
          <w:sz w:val="24"/>
        </w:rPr>
        <w:t>pomocy społecznej</w:t>
      </w:r>
      <w:r w:rsidRPr="00107045">
        <w:rPr>
          <w:rFonts w:ascii="Calibri" w:hAnsi="Calibri" w:cs="Calibri"/>
          <w:sz w:val="24"/>
        </w:rPr>
        <w:t>;</w:t>
      </w:r>
    </w:p>
    <w:p w14:paraId="41C590D7" w14:textId="09ABC124" w:rsidR="0011450B" w:rsidRPr="00107045" w:rsidRDefault="00EF0514" w:rsidP="00263EE1">
      <w:pPr>
        <w:pStyle w:val="Akapitzlist"/>
        <w:numPr>
          <w:ilvl w:val="0"/>
          <w:numId w:val="28"/>
        </w:numPr>
        <w:spacing w:after="120" w:line="276" w:lineRule="auto"/>
        <w:ind w:left="357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w </w:t>
      </w:r>
      <w:r w:rsidR="000E6BC1" w:rsidRPr="00107045">
        <w:rPr>
          <w:rFonts w:ascii="Calibri" w:hAnsi="Calibri" w:cs="Calibri"/>
          <w:sz w:val="24"/>
        </w:rPr>
        <w:t>czasie,</w:t>
      </w:r>
      <w:r w:rsidRPr="00107045">
        <w:rPr>
          <w:rFonts w:ascii="Calibri" w:hAnsi="Calibri" w:cs="Calibri"/>
          <w:sz w:val="24"/>
        </w:rPr>
        <w:t xml:space="preserve"> kiedy realizujesz usługę asystencji osobistej nie możesz świadczyć </w:t>
      </w:r>
      <w:r w:rsidR="00B44183" w:rsidRPr="00107045">
        <w:rPr>
          <w:rFonts w:ascii="Calibri" w:hAnsi="Calibri" w:cs="Calibri"/>
          <w:sz w:val="24"/>
        </w:rPr>
        <w:t>inn</w:t>
      </w:r>
      <w:r w:rsidRPr="00107045">
        <w:rPr>
          <w:rFonts w:ascii="Calibri" w:hAnsi="Calibri" w:cs="Calibri"/>
          <w:sz w:val="24"/>
        </w:rPr>
        <w:t>ych</w:t>
      </w:r>
      <w:r w:rsidR="00B44183" w:rsidRPr="00107045">
        <w:rPr>
          <w:rFonts w:ascii="Calibri" w:hAnsi="Calibri" w:cs="Calibri"/>
          <w:sz w:val="24"/>
        </w:rPr>
        <w:t xml:space="preserve"> form wsparcia</w:t>
      </w:r>
      <w:r w:rsidRPr="00107045">
        <w:rPr>
          <w:rFonts w:ascii="Calibri" w:hAnsi="Calibri" w:cs="Calibri"/>
          <w:sz w:val="24"/>
        </w:rPr>
        <w:t xml:space="preserve"> finansowanych </w:t>
      </w:r>
      <w:r w:rsidR="00B44183" w:rsidRPr="00107045">
        <w:rPr>
          <w:rFonts w:ascii="Calibri" w:hAnsi="Calibri" w:cs="Calibri"/>
          <w:sz w:val="24"/>
        </w:rPr>
        <w:t>ze środków PFRON lub usług asystencji osobistej finansowan</w:t>
      </w:r>
      <w:r w:rsidR="00605C2C" w:rsidRPr="00107045">
        <w:rPr>
          <w:rFonts w:ascii="Calibri" w:hAnsi="Calibri" w:cs="Calibri"/>
          <w:sz w:val="24"/>
        </w:rPr>
        <w:t>ych</w:t>
      </w:r>
      <w:r w:rsidR="00B44183" w:rsidRPr="00107045">
        <w:rPr>
          <w:rFonts w:ascii="Calibri" w:hAnsi="Calibri" w:cs="Calibri"/>
          <w:sz w:val="24"/>
        </w:rPr>
        <w:t xml:space="preserve"> z</w:t>
      </w:r>
      <w:r w:rsidR="00605C2C" w:rsidRPr="00107045">
        <w:rPr>
          <w:rFonts w:ascii="Calibri" w:hAnsi="Calibri" w:cs="Calibri"/>
          <w:sz w:val="24"/>
        </w:rPr>
        <w:t> </w:t>
      </w:r>
      <w:r w:rsidR="00B44183" w:rsidRPr="00107045">
        <w:rPr>
          <w:rFonts w:ascii="Calibri" w:hAnsi="Calibri" w:cs="Calibri"/>
          <w:sz w:val="24"/>
        </w:rPr>
        <w:t>innych źródeł.</w:t>
      </w:r>
    </w:p>
    <w:p w14:paraId="3E2A38AF" w14:textId="34B2151B" w:rsidR="0046376F" w:rsidRPr="00107045" w:rsidRDefault="0046376F" w:rsidP="00263EE1">
      <w:pPr>
        <w:pStyle w:val="Akapitzlist"/>
        <w:numPr>
          <w:ilvl w:val="0"/>
          <w:numId w:val="28"/>
        </w:numPr>
        <w:spacing w:after="120" w:line="276" w:lineRule="auto"/>
        <w:ind w:left="357" w:hanging="357"/>
        <w:contextualSpacing w:val="0"/>
        <w:rPr>
          <w:rFonts w:ascii="Calibri" w:eastAsia="Times New Roman" w:hAnsi="Calibri" w:cs="Calibri"/>
          <w:color w:val="000000"/>
          <w:sz w:val="24"/>
        </w:rPr>
      </w:pPr>
      <w:r w:rsidRPr="00107045">
        <w:rPr>
          <w:rFonts w:ascii="Calibri" w:eastAsia="Times New Roman" w:hAnsi="Calibri" w:cs="Calibri"/>
          <w:color w:val="000000"/>
          <w:sz w:val="24"/>
        </w:rPr>
        <w:t>możesz zaplanować inne formy wsparcia niż usługi asystencji osobistej, o ile wsparcie to stanowić będzie niewielką część projektu, a poprzez jego realizację zapewnisz prawidłowość, efektywność i kompleksowość działań.</w:t>
      </w:r>
      <w:r w:rsidRPr="00107045">
        <w:rPr>
          <w:rFonts w:ascii="Calibri" w:eastAsia="Times New Roman" w:hAnsi="Calibri" w:cs="Calibri"/>
          <w:color w:val="000000"/>
          <w:sz w:val="24"/>
        </w:rPr>
        <w:br w:type="page"/>
      </w:r>
    </w:p>
    <w:p w14:paraId="17F96BB2" w14:textId="56BA1198" w:rsidR="00F27175" w:rsidRPr="00107045" w:rsidRDefault="00F074B3" w:rsidP="00263EE1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19" w:name="_Toc131769139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Kierunek pomocy 3</w:t>
      </w:r>
      <w:bookmarkEnd w:id="19"/>
    </w:p>
    <w:p w14:paraId="5FE89CFB" w14:textId="6EF6839D" w:rsidR="00F074B3" w:rsidRPr="00263EE1" w:rsidRDefault="00F074B3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0" w:name="_Toc131769140"/>
      <w:r w:rsidRPr="00263EE1">
        <w:rPr>
          <w:rFonts w:cstheme="minorHAnsi"/>
          <w:bCs/>
          <w:color w:val="006600"/>
          <w:szCs w:val="28"/>
        </w:rPr>
        <w:t>V.1</w:t>
      </w:r>
      <w:r w:rsidRPr="00263EE1">
        <w:rPr>
          <w:rFonts w:cstheme="minorHAnsi"/>
          <w:bCs/>
          <w:color w:val="006600"/>
          <w:szCs w:val="28"/>
        </w:rPr>
        <w:tab/>
      </w:r>
      <w:r w:rsidR="007032EC" w:rsidRPr="00263EE1">
        <w:rPr>
          <w:rFonts w:cstheme="minorHAnsi"/>
          <w:bCs/>
          <w:color w:val="006600"/>
          <w:szCs w:val="28"/>
        </w:rPr>
        <w:t>T</w:t>
      </w:r>
      <w:r w:rsidRPr="00263EE1">
        <w:rPr>
          <w:rFonts w:cstheme="minorHAnsi"/>
          <w:bCs/>
          <w:color w:val="006600"/>
          <w:szCs w:val="28"/>
        </w:rPr>
        <w:t>ypy projektów</w:t>
      </w:r>
      <w:bookmarkEnd w:id="20"/>
    </w:p>
    <w:p w14:paraId="79DB298A" w14:textId="7DCBFAD0" w:rsidR="00F074B3" w:rsidRPr="00107045" w:rsidRDefault="005619FB" w:rsidP="00263EE1">
      <w:pPr>
        <w:spacing w:after="120" w:line="276" w:lineRule="auto"/>
        <w:rPr>
          <w:rFonts w:ascii="Calibri" w:hAnsi="Calibri" w:cstheme="minorHAnsi"/>
        </w:rPr>
      </w:pPr>
      <w:bookmarkStart w:id="21" w:name="_Hlk131418395"/>
      <w:r w:rsidRPr="00107045">
        <w:rPr>
          <w:rFonts w:ascii="Calibri" w:hAnsi="Calibri"/>
        </w:rPr>
        <w:t>Kierunek pomocy 3 realizujemy poprzez następujące typy projektów</w:t>
      </w:r>
      <w:r w:rsidR="00F074B3" w:rsidRPr="00107045">
        <w:rPr>
          <w:rFonts w:ascii="Calibri" w:hAnsi="Calibri" w:cstheme="minorHAnsi"/>
        </w:rPr>
        <w:t>:</w:t>
      </w:r>
      <w:bookmarkEnd w:id="21"/>
    </w:p>
    <w:p w14:paraId="67D58399" w14:textId="77777777" w:rsidR="00F074B3" w:rsidRPr="00107045" w:rsidRDefault="00F074B3" w:rsidP="00263EE1">
      <w:pPr>
        <w:numPr>
          <w:ilvl w:val="0"/>
          <w:numId w:val="31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spotkania i imprezy integracyjne o charakterze zamkniętym (w szczególności: warsztaty, zawody, koncerty);</w:t>
      </w:r>
    </w:p>
    <w:p w14:paraId="05267727" w14:textId="78C2BA14" w:rsidR="00B44183" w:rsidRPr="00107045" w:rsidRDefault="00F074B3" w:rsidP="00263EE1">
      <w:pPr>
        <w:numPr>
          <w:ilvl w:val="0"/>
          <w:numId w:val="31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spotkania i imprezy integracyjne o charakterze otwartym (w szczególności: wystawy, zawody, festiwale, koncerty).</w:t>
      </w:r>
    </w:p>
    <w:p w14:paraId="2FB5BC3B" w14:textId="73E24356" w:rsidR="00F074B3" w:rsidRPr="00263EE1" w:rsidRDefault="00F074B3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2" w:name="_Toc131769141"/>
      <w:r w:rsidRPr="00263EE1">
        <w:rPr>
          <w:rFonts w:cstheme="minorHAnsi"/>
          <w:bCs/>
          <w:color w:val="006600"/>
          <w:szCs w:val="28"/>
        </w:rPr>
        <w:t>V.2</w:t>
      </w:r>
      <w:r w:rsidRPr="00263EE1">
        <w:rPr>
          <w:rFonts w:cstheme="minorHAnsi"/>
          <w:bCs/>
          <w:color w:val="006600"/>
          <w:szCs w:val="28"/>
        </w:rPr>
        <w:tab/>
        <w:t>Rodzaje zadań w typie projektu</w:t>
      </w:r>
      <w:bookmarkEnd w:id="22"/>
    </w:p>
    <w:p w14:paraId="6FA2F901" w14:textId="77777777" w:rsidR="003924AA" w:rsidRPr="00107045" w:rsidRDefault="003924AA" w:rsidP="00263EE1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W każdym typie projektu:</w:t>
      </w:r>
    </w:p>
    <w:p w14:paraId="737A78A3" w14:textId="593C2F74" w:rsidR="00F074B3" w:rsidRPr="00107045" w:rsidRDefault="003924AA" w:rsidP="00263EE1">
      <w:pPr>
        <w:pStyle w:val="Akapitzlist"/>
        <w:numPr>
          <w:ilvl w:val="0"/>
          <w:numId w:val="30"/>
        </w:numPr>
        <w:tabs>
          <w:tab w:val="left" w:pos="505"/>
          <w:tab w:val="left" w:pos="3689"/>
          <w:tab w:val="left" w:pos="5532"/>
        </w:tabs>
        <w:spacing w:after="120" w:line="276" w:lineRule="auto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musisz zgłosić zadanie</w:t>
      </w:r>
      <w:r w:rsidR="00F074B3" w:rsidRPr="00107045">
        <w:rPr>
          <w:rFonts w:ascii="Calibri" w:hAnsi="Calibri" w:cstheme="minorHAnsi"/>
          <w:sz w:val="24"/>
        </w:rPr>
        <w:t>: „organizowanie lokalnych, regionalnych i ogólnopolskich imprez kulturalnych, sportowych, turystycznych i rekreacyjnych dla osób niepełnosprawnych wspierających ich aktywność w tych dziedzinach”</w:t>
      </w:r>
      <w:r w:rsidR="00433160" w:rsidRPr="00107045">
        <w:rPr>
          <w:rFonts w:ascii="Calibri" w:hAnsi="Calibri" w:cstheme="minorHAnsi"/>
          <w:sz w:val="24"/>
        </w:rPr>
        <w:t>;</w:t>
      </w:r>
    </w:p>
    <w:p w14:paraId="3C72EE1D" w14:textId="6802CA4D" w:rsidR="00F074B3" w:rsidRPr="00107045" w:rsidRDefault="00F074B3" w:rsidP="00263EE1">
      <w:pPr>
        <w:pStyle w:val="Akapitzlist"/>
        <w:numPr>
          <w:ilvl w:val="0"/>
          <w:numId w:val="30"/>
        </w:numPr>
        <w:tabs>
          <w:tab w:val="left" w:pos="505"/>
          <w:tab w:val="left" w:pos="3689"/>
          <w:tab w:val="left" w:pos="5532"/>
        </w:tabs>
        <w:spacing w:after="120" w:line="276" w:lineRule="auto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dodatkowo (jako drugie) </w:t>
      </w:r>
      <w:r w:rsidR="003924AA" w:rsidRPr="00107045">
        <w:rPr>
          <w:rFonts w:ascii="Calibri" w:hAnsi="Calibri" w:cstheme="minorHAnsi"/>
          <w:sz w:val="24"/>
        </w:rPr>
        <w:t xml:space="preserve">możesz zgłosić </w:t>
      </w:r>
      <w:r w:rsidRPr="00107045">
        <w:rPr>
          <w:rFonts w:ascii="Calibri" w:hAnsi="Calibri" w:cstheme="minorHAnsi"/>
          <w:sz w:val="24"/>
        </w:rPr>
        <w:t>zadanie: „promowanie aktywności osób niepełnosprawnych w różnych dziedzinach życia społecznego i zawodowego”</w:t>
      </w:r>
      <w:r w:rsidR="00433160" w:rsidRPr="00107045">
        <w:rPr>
          <w:rFonts w:ascii="Calibri" w:hAnsi="Calibri" w:cstheme="minorHAnsi"/>
          <w:sz w:val="24"/>
        </w:rPr>
        <w:t>.</w:t>
      </w:r>
    </w:p>
    <w:p w14:paraId="1EE4244C" w14:textId="3B193B44" w:rsidR="00F074B3" w:rsidRPr="00263EE1" w:rsidRDefault="00F074B3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3" w:name="_Toc131769142"/>
      <w:r w:rsidRPr="00263EE1">
        <w:rPr>
          <w:rFonts w:cstheme="minorHAnsi"/>
          <w:bCs/>
          <w:color w:val="006600"/>
          <w:szCs w:val="28"/>
        </w:rPr>
        <w:t>V.3</w:t>
      </w:r>
      <w:r w:rsidRPr="00263EE1">
        <w:rPr>
          <w:rFonts w:cstheme="minorHAnsi"/>
          <w:bCs/>
          <w:color w:val="006600"/>
          <w:szCs w:val="28"/>
        </w:rPr>
        <w:tab/>
        <w:t>Warunki projektów</w:t>
      </w:r>
      <w:bookmarkEnd w:id="23"/>
    </w:p>
    <w:p w14:paraId="0C339187" w14:textId="06EDA0AE" w:rsidR="00F074B3" w:rsidRPr="00107045" w:rsidRDefault="00F074B3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„</w:t>
      </w:r>
      <w:r w:rsidR="008B17E9" w:rsidRPr="00107045">
        <w:rPr>
          <w:rFonts w:ascii="Calibri" w:hAnsi="Calibri" w:cstheme="minorHAnsi"/>
        </w:rPr>
        <w:t>S</w:t>
      </w:r>
      <w:r w:rsidRPr="00107045">
        <w:rPr>
          <w:rFonts w:ascii="Calibri" w:hAnsi="Calibri" w:cstheme="minorHAnsi"/>
        </w:rPr>
        <w:t xml:space="preserve">potkania i imprezy integracyjne o charakterze otwartym” </w:t>
      </w:r>
      <w:r w:rsidR="008B17E9" w:rsidRPr="00107045">
        <w:rPr>
          <w:rFonts w:ascii="Calibri" w:hAnsi="Calibri" w:cstheme="minorHAnsi"/>
        </w:rPr>
        <w:t xml:space="preserve">to typ projektu </w:t>
      </w:r>
      <w:r w:rsidRPr="00107045">
        <w:rPr>
          <w:rFonts w:ascii="Calibri" w:hAnsi="Calibri" w:cstheme="minorHAnsi"/>
        </w:rPr>
        <w:t>z udziałem publiczności.</w:t>
      </w:r>
    </w:p>
    <w:p w14:paraId="3162AEC7" w14:textId="0785DA8D" w:rsidR="00F074B3" w:rsidRPr="00107045" w:rsidRDefault="003924AA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Jeżeli </w:t>
      </w:r>
      <w:r w:rsidR="00F6693C" w:rsidRPr="00107045">
        <w:rPr>
          <w:rFonts w:ascii="Calibri" w:hAnsi="Calibri" w:cstheme="minorHAnsi"/>
        </w:rPr>
        <w:t xml:space="preserve">Twój projekt nie dotyczy </w:t>
      </w:r>
      <w:r w:rsidRPr="00107045">
        <w:rPr>
          <w:rFonts w:ascii="Calibri" w:hAnsi="Calibri" w:cstheme="minorHAnsi"/>
        </w:rPr>
        <w:t xml:space="preserve">imprezy plenerowej </w:t>
      </w:r>
      <w:r w:rsidR="00F6693C" w:rsidRPr="00107045">
        <w:rPr>
          <w:rFonts w:ascii="Calibri" w:hAnsi="Calibri" w:cstheme="minorHAnsi"/>
        </w:rPr>
        <w:t>możesz uwzględnić p</w:t>
      </w:r>
      <w:r w:rsidR="00F074B3" w:rsidRPr="00107045">
        <w:rPr>
          <w:rFonts w:ascii="Calibri" w:hAnsi="Calibri" w:cstheme="minorHAnsi"/>
        </w:rPr>
        <w:t>ubliczność w liczbie uczestników projektu</w:t>
      </w:r>
      <w:r w:rsidR="00F6693C" w:rsidRPr="00107045">
        <w:rPr>
          <w:rFonts w:ascii="Calibri" w:hAnsi="Calibri" w:cstheme="minorHAnsi"/>
        </w:rPr>
        <w:t>. „Impreza plenerowa”</w:t>
      </w:r>
      <w:r w:rsidR="00F074B3" w:rsidRPr="00107045">
        <w:rPr>
          <w:rFonts w:ascii="Calibri" w:hAnsi="Calibri" w:cstheme="minorHAnsi"/>
        </w:rPr>
        <w:t xml:space="preserve"> </w:t>
      </w:r>
      <w:r w:rsidR="00F6693C" w:rsidRPr="00107045">
        <w:rPr>
          <w:rFonts w:ascii="Calibri" w:hAnsi="Calibri" w:cstheme="minorHAnsi"/>
        </w:rPr>
        <w:t xml:space="preserve">to impreza, w której </w:t>
      </w:r>
      <w:r w:rsidRPr="00107045">
        <w:rPr>
          <w:rFonts w:ascii="Calibri" w:hAnsi="Calibri" w:cstheme="minorHAnsi"/>
        </w:rPr>
        <w:t>przewidujesz</w:t>
      </w:r>
      <w:r w:rsidR="00F074B3" w:rsidRPr="00107045">
        <w:rPr>
          <w:rFonts w:ascii="Calibri" w:hAnsi="Calibri" w:cstheme="minorHAnsi"/>
        </w:rPr>
        <w:t xml:space="preserve"> wstęp wolny dla każdej zainteresowanej osoby.</w:t>
      </w:r>
    </w:p>
    <w:p w14:paraId="4A71B952" w14:textId="4BCA2344" w:rsidR="00730D4B" w:rsidRPr="00107045" w:rsidRDefault="00FC62DE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„</w:t>
      </w:r>
      <w:r w:rsidR="008B17E9" w:rsidRPr="00107045">
        <w:rPr>
          <w:rFonts w:ascii="Calibri" w:hAnsi="Calibri" w:cstheme="minorHAnsi"/>
        </w:rPr>
        <w:t>B</w:t>
      </w:r>
      <w:r w:rsidRPr="00107045">
        <w:rPr>
          <w:rFonts w:ascii="Calibri" w:hAnsi="Calibri" w:cstheme="minorHAnsi"/>
        </w:rPr>
        <w:t>eneficjent ostateczn</w:t>
      </w:r>
      <w:r w:rsidR="008B17E9" w:rsidRPr="00107045">
        <w:rPr>
          <w:rFonts w:ascii="Calibri" w:hAnsi="Calibri" w:cstheme="minorHAnsi"/>
        </w:rPr>
        <w:t>y</w:t>
      </w:r>
      <w:r w:rsidRPr="00107045">
        <w:rPr>
          <w:rFonts w:ascii="Calibri" w:hAnsi="Calibri" w:cstheme="minorHAnsi"/>
        </w:rPr>
        <w:t xml:space="preserve">” </w:t>
      </w:r>
      <w:r w:rsidR="008B17E9" w:rsidRPr="00107045">
        <w:rPr>
          <w:rFonts w:ascii="Calibri" w:hAnsi="Calibri" w:cstheme="minorHAnsi"/>
        </w:rPr>
        <w:t xml:space="preserve">to osoba, która bierze </w:t>
      </w:r>
      <w:r w:rsidRPr="00107045">
        <w:rPr>
          <w:rFonts w:ascii="Calibri" w:hAnsi="Calibri" w:cstheme="minorHAnsi"/>
        </w:rPr>
        <w:t>bezpośredni udział w</w:t>
      </w:r>
      <w:r w:rsidR="008B17E9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>działaniach</w:t>
      </w:r>
      <w:r w:rsidR="008B17E9" w:rsidRPr="00107045">
        <w:rPr>
          <w:rFonts w:ascii="Calibri" w:hAnsi="Calibri" w:cstheme="minorHAnsi"/>
        </w:rPr>
        <w:t xml:space="preserve">, które </w:t>
      </w:r>
      <w:r w:rsidR="00212C81" w:rsidRPr="00107045">
        <w:rPr>
          <w:rFonts w:ascii="Calibri" w:hAnsi="Calibri" w:cstheme="minorHAnsi"/>
        </w:rPr>
        <w:t xml:space="preserve">planujesz w projekcie </w:t>
      </w:r>
      <w:r w:rsidRPr="00107045">
        <w:rPr>
          <w:rFonts w:ascii="Calibri" w:hAnsi="Calibri" w:cstheme="minorHAnsi"/>
        </w:rPr>
        <w:t>(</w:t>
      </w:r>
      <w:r w:rsidR="00C02DBA" w:rsidRPr="00107045">
        <w:rPr>
          <w:rFonts w:asciiTheme="minorHAnsi" w:hAnsiTheme="minorHAnsi" w:cstheme="minorHAnsi"/>
        </w:rPr>
        <w:t xml:space="preserve">na przykład: </w:t>
      </w:r>
      <w:r w:rsidRPr="00107045">
        <w:rPr>
          <w:rFonts w:ascii="Calibri" w:hAnsi="Calibri" w:cstheme="minorHAnsi"/>
        </w:rPr>
        <w:t>niepełnosprawn</w:t>
      </w:r>
      <w:r w:rsidR="003C08E2" w:rsidRPr="00107045">
        <w:rPr>
          <w:rFonts w:ascii="Calibri" w:hAnsi="Calibri" w:cstheme="minorHAnsi"/>
        </w:rPr>
        <w:t>y</w:t>
      </w:r>
      <w:r w:rsidRPr="00107045">
        <w:rPr>
          <w:rFonts w:ascii="Calibri" w:hAnsi="Calibri" w:cstheme="minorHAnsi"/>
        </w:rPr>
        <w:t xml:space="preserve"> arty</w:t>
      </w:r>
      <w:r w:rsidR="003C08E2" w:rsidRPr="00107045">
        <w:rPr>
          <w:rFonts w:ascii="Calibri" w:hAnsi="Calibri" w:cstheme="minorHAnsi"/>
        </w:rPr>
        <w:t>sta</w:t>
      </w:r>
      <w:r w:rsidRPr="00107045">
        <w:rPr>
          <w:rFonts w:ascii="Calibri" w:hAnsi="Calibri" w:cstheme="minorHAnsi"/>
        </w:rPr>
        <w:t>, sportow</w:t>
      </w:r>
      <w:r w:rsidR="003C08E2" w:rsidRPr="00107045">
        <w:rPr>
          <w:rFonts w:ascii="Calibri" w:hAnsi="Calibri" w:cstheme="minorHAnsi"/>
        </w:rPr>
        <w:t>iec</w:t>
      </w:r>
      <w:r w:rsidRPr="00107045">
        <w:rPr>
          <w:rFonts w:ascii="Calibri" w:hAnsi="Calibri" w:cstheme="minorHAnsi"/>
        </w:rPr>
        <w:t xml:space="preserve">). </w:t>
      </w:r>
      <w:r w:rsidR="00212C81" w:rsidRPr="00107045">
        <w:rPr>
          <w:rFonts w:ascii="Calibri" w:hAnsi="Calibri" w:cstheme="minorHAnsi"/>
        </w:rPr>
        <w:t>Pozostałe osoby niepełnosprawne, które biorą udział w Twoim projekcie (publiczność) zgłaszasz jako</w:t>
      </w:r>
      <w:r w:rsidRPr="00107045">
        <w:rPr>
          <w:rFonts w:ascii="Calibri" w:hAnsi="Calibri" w:cstheme="minorHAnsi"/>
        </w:rPr>
        <w:t xml:space="preserve"> uczestni</w:t>
      </w:r>
      <w:r w:rsidR="00212C81" w:rsidRPr="00107045">
        <w:rPr>
          <w:rFonts w:ascii="Calibri" w:hAnsi="Calibri" w:cstheme="minorHAnsi"/>
        </w:rPr>
        <w:t>ków</w:t>
      </w:r>
      <w:r w:rsidRPr="00107045">
        <w:rPr>
          <w:rFonts w:ascii="Calibri" w:hAnsi="Calibri" w:cstheme="minorHAnsi"/>
        </w:rPr>
        <w:t xml:space="preserve"> projektu.</w:t>
      </w:r>
    </w:p>
    <w:p w14:paraId="4D57DFE0" w14:textId="752D5E5D" w:rsidR="003C08E2" w:rsidRPr="00107045" w:rsidRDefault="00FC62DE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Realizacj</w:t>
      </w:r>
      <w:r w:rsidR="003C08E2" w:rsidRPr="00107045">
        <w:rPr>
          <w:rFonts w:ascii="Calibri" w:hAnsi="Calibri" w:cstheme="minorHAnsi"/>
        </w:rPr>
        <w:t>ę</w:t>
      </w:r>
      <w:r w:rsidRPr="00107045">
        <w:rPr>
          <w:rFonts w:ascii="Calibri" w:hAnsi="Calibri" w:cstheme="minorHAnsi"/>
        </w:rPr>
        <w:t xml:space="preserve"> tych samych działań w kilku nieodległych terminach, na rzecz uczestników projektu podzielonych na kilka grup, </w:t>
      </w:r>
      <w:r w:rsidR="003C08E2" w:rsidRPr="00107045">
        <w:rPr>
          <w:rFonts w:ascii="Calibri" w:hAnsi="Calibri" w:cstheme="minorHAnsi"/>
        </w:rPr>
        <w:t xml:space="preserve">możesz zgłosić </w:t>
      </w:r>
      <w:r w:rsidRPr="00107045">
        <w:rPr>
          <w:rFonts w:ascii="Calibri" w:hAnsi="Calibri" w:cstheme="minorHAnsi"/>
        </w:rPr>
        <w:t>jako jedn</w:t>
      </w:r>
      <w:r w:rsidR="003C08E2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imprez</w:t>
      </w:r>
      <w:r w:rsidR="003C08E2" w:rsidRPr="00107045">
        <w:rPr>
          <w:rFonts w:ascii="Calibri" w:hAnsi="Calibri" w:cstheme="minorHAnsi"/>
        </w:rPr>
        <w:t xml:space="preserve">ę. Pamiętaj jednak, że musisz opisać we wniosku, iż </w:t>
      </w:r>
      <w:r w:rsidRPr="00107045">
        <w:rPr>
          <w:rFonts w:ascii="Calibri" w:hAnsi="Calibri" w:cstheme="minorHAnsi"/>
        </w:rPr>
        <w:t>z</w:t>
      </w:r>
      <w:r w:rsidR="003C08E2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>przyczyn obiektywnych</w:t>
      </w:r>
      <w:r w:rsidR="003C08E2" w:rsidRPr="00107045">
        <w:rPr>
          <w:rFonts w:ascii="Calibri" w:hAnsi="Calibri" w:cstheme="minorHAnsi"/>
        </w:rPr>
        <w:t xml:space="preserve"> nie możesz przeprowadzić </w:t>
      </w:r>
      <w:r w:rsidRPr="00107045">
        <w:rPr>
          <w:rFonts w:ascii="Calibri" w:hAnsi="Calibri" w:cstheme="minorHAnsi"/>
        </w:rPr>
        <w:t xml:space="preserve">tych działań w jednym terminie dla </w:t>
      </w:r>
      <w:r w:rsidR="003C08E2" w:rsidRPr="00107045">
        <w:rPr>
          <w:rFonts w:ascii="Calibri" w:hAnsi="Calibri" w:cstheme="minorHAnsi"/>
        </w:rPr>
        <w:t>wszystkich</w:t>
      </w:r>
      <w:r w:rsidRPr="00107045">
        <w:rPr>
          <w:rFonts w:ascii="Calibri" w:hAnsi="Calibri" w:cstheme="minorHAnsi"/>
        </w:rPr>
        <w:t xml:space="preserve"> uczestników projektu</w:t>
      </w:r>
      <w:r w:rsidR="003C08E2" w:rsidRPr="00107045">
        <w:rPr>
          <w:rFonts w:ascii="Calibri" w:hAnsi="Calibri" w:cstheme="minorHAnsi"/>
        </w:rPr>
        <w:t xml:space="preserve">. </w:t>
      </w:r>
      <w:r w:rsidR="003C08E2" w:rsidRPr="00E06738">
        <w:rPr>
          <w:rFonts w:ascii="Calibri" w:hAnsi="Calibri" w:cstheme="minorHAnsi"/>
          <w:b/>
          <w:bCs/>
          <w:color w:val="006600"/>
        </w:rPr>
        <w:t>Przykładowo</w:t>
      </w:r>
      <w:r w:rsidR="003C08E2" w:rsidRPr="00107045">
        <w:rPr>
          <w:rFonts w:ascii="Calibri" w:hAnsi="Calibri" w:cstheme="minorHAnsi"/>
          <w:b/>
          <w:bCs/>
          <w:color w:val="800000"/>
        </w:rPr>
        <w:t>:</w:t>
      </w:r>
    </w:p>
    <w:p w14:paraId="13ED8312" w14:textId="41DA29BA" w:rsidR="003C08E2" w:rsidRPr="00107045" w:rsidRDefault="003C08E2" w:rsidP="00125271">
      <w:pPr>
        <w:pStyle w:val="Akapitzlist"/>
        <w:numPr>
          <w:ilvl w:val="0"/>
          <w:numId w:val="32"/>
        </w:numPr>
        <w:spacing w:after="120" w:line="276" w:lineRule="auto"/>
        <w:ind w:left="1066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liczebność grupy nie może przekraczać określonego limitu, gdyż takie są zasady </w:t>
      </w:r>
      <w:r w:rsidR="00FC62DE" w:rsidRPr="00107045">
        <w:rPr>
          <w:rFonts w:ascii="Calibri" w:hAnsi="Calibri" w:cstheme="minorHAnsi"/>
          <w:sz w:val="24"/>
        </w:rPr>
        <w:t xml:space="preserve">uprawiania danej dyscypliny </w:t>
      </w:r>
      <w:r w:rsidR="000E6BC1" w:rsidRPr="00107045">
        <w:rPr>
          <w:rFonts w:ascii="Calibri" w:hAnsi="Calibri" w:cstheme="minorHAnsi"/>
          <w:sz w:val="24"/>
        </w:rPr>
        <w:t>sportowej</w:t>
      </w:r>
      <w:r w:rsidR="00FC62DE" w:rsidRPr="00107045">
        <w:rPr>
          <w:rFonts w:ascii="Calibri" w:hAnsi="Calibri" w:cstheme="minorHAnsi"/>
          <w:sz w:val="24"/>
        </w:rPr>
        <w:t xml:space="preserve"> lub</w:t>
      </w:r>
    </w:p>
    <w:p w14:paraId="07DF5FC0" w14:textId="5747E453" w:rsidR="0011450B" w:rsidRPr="00107045" w:rsidRDefault="003C08E2" w:rsidP="00C54A5A">
      <w:pPr>
        <w:pStyle w:val="Akapitzlist"/>
        <w:numPr>
          <w:ilvl w:val="0"/>
          <w:numId w:val="32"/>
        </w:numPr>
        <w:spacing w:after="120" w:line="276" w:lineRule="auto"/>
        <w:ind w:left="1066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nie możesz zwiększyć </w:t>
      </w:r>
      <w:r w:rsidR="00FC62DE" w:rsidRPr="00107045">
        <w:rPr>
          <w:rFonts w:ascii="Calibri" w:hAnsi="Calibri" w:cstheme="minorHAnsi"/>
          <w:sz w:val="24"/>
        </w:rPr>
        <w:t>liczebności grupy z</w:t>
      </w:r>
      <w:r w:rsidRPr="00107045">
        <w:rPr>
          <w:rFonts w:ascii="Calibri" w:hAnsi="Calibri" w:cstheme="minorHAnsi"/>
          <w:sz w:val="24"/>
        </w:rPr>
        <w:t xml:space="preserve"> uwagi na </w:t>
      </w:r>
      <w:r w:rsidR="00FC62DE" w:rsidRPr="00107045">
        <w:rPr>
          <w:rFonts w:ascii="Calibri" w:hAnsi="Calibri" w:cstheme="minorHAnsi"/>
          <w:sz w:val="24"/>
        </w:rPr>
        <w:t>bezpieczeństw</w:t>
      </w:r>
      <w:r w:rsidRPr="00107045">
        <w:rPr>
          <w:rFonts w:ascii="Calibri" w:hAnsi="Calibri" w:cstheme="minorHAnsi"/>
          <w:sz w:val="24"/>
        </w:rPr>
        <w:t>o</w:t>
      </w:r>
      <w:r w:rsidR="00FC62DE" w:rsidRPr="00107045">
        <w:rPr>
          <w:rFonts w:ascii="Calibri" w:hAnsi="Calibri" w:cstheme="minorHAnsi"/>
          <w:sz w:val="24"/>
        </w:rPr>
        <w:t xml:space="preserve"> uczestników projektu.</w:t>
      </w:r>
      <w:r w:rsidR="0011450B" w:rsidRPr="00107045">
        <w:rPr>
          <w:rFonts w:ascii="Calibri" w:hAnsi="Calibri" w:cstheme="minorHAnsi"/>
          <w:sz w:val="24"/>
        </w:rPr>
        <w:br w:type="page"/>
      </w:r>
    </w:p>
    <w:p w14:paraId="1A0D0689" w14:textId="3B52BFEE" w:rsidR="003C08E2" w:rsidRPr="00E06738" w:rsidRDefault="0048381B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lastRenderedPageBreak/>
        <w:t>Udział k</w:t>
      </w:r>
      <w:r w:rsidR="003C08E2"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adr</w:t>
      </w:r>
      <w:r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y</w:t>
      </w:r>
      <w:r w:rsidR="003C08E2"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 xml:space="preserve"> narodow</w:t>
      </w:r>
      <w:r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ej w imprezie sportowej</w:t>
      </w:r>
    </w:p>
    <w:p w14:paraId="3914FE8B" w14:textId="6AFE3E02" w:rsidR="003C08E2" w:rsidRPr="00107045" w:rsidRDefault="0048381B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Zawodnicy kadry narodowej mogą być beneficjentami ostatecznymi projektu, o ile ich udział</w:t>
      </w:r>
      <w:r w:rsidR="00FC62DE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 xml:space="preserve">w projekcie nie przekracza </w:t>
      </w:r>
      <w:r w:rsidR="00FC62DE" w:rsidRPr="00107045">
        <w:rPr>
          <w:rFonts w:ascii="Calibri" w:hAnsi="Calibri" w:cstheme="minorHAnsi"/>
        </w:rPr>
        <w:t>10% ogółu beneficjentów.</w:t>
      </w:r>
      <w:r w:rsidRPr="00107045">
        <w:rPr>
          <w:rFonts w:ascii="Calibri" w:hAnsi="Calibri" w:cstheme="minorHAnsi"/>
        </w:rPr>
        <w:t xml:space="preserve"> Warunek ten nie obowiązuje w projekcie, w którym zgłosisz dyscyplinę sportową </w:t>
      </w:r>
      <w:r w:rsidR="007C42E5" w:rsidRPr="00107045">
        <w:rPr>
          <w:rFonts w:ascii="Calibri" w:hAnsi="Calibri" w:cstheme="minorHAnsi"/>
        </w:rPr>
        <w:t>nie związaną z dyscypliną uprawianą przez beneficjentów ostatecznych (zawodników kadry narodowej).</w:t>
      </w:r>
    </w:p>
    <w:p w14:paraId="4AE32520" w14:textId="663919AB" w:rsidR="003C08E2" w:rsidRPr="00107045" w:rsidRDefault="007C42E5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projekcie możesz przewidzieć wyższy (niż 10%) </w:t>
      </w:r>
      <w:r w:rsidR="00F92A2B" w:rsidRPr="00107045">
        <w:rPr>
          <w:rFonts w:ascii="Calibri" w:hAnsi="Calibri" w:cstheme="minorHAnsi"/>
        </w:rPr>
        <w:t>udział</w:t>
      </w:r>
      <w:r w:rsidRPr="00107045">
        <w:rPr>
          <w:rFonts w:ascii="Calibri" w:hAnsi="Calibri" w:cstheme="minorHAnsi"/>
        </w:rPr>
        <w:t xml:space="preserve"> </w:t>
      </w:r>
      <w:r w:rsidR="00FC62DE" w:rsidRPr="00107045">
        <w:rPr>
          <w:rFonts w:ascii="Calibri" w:hAnsi="Calibri" w:cstheme="minorHAnsi"/>
        </w:rPr>
        <w:t>zawodników kadry narodowej</w:t>
      </w:r>
      <w:r w:rsidRPr="00107045">
        <w:rPr>
          <w:rFonts w:ascii="Calibri" w:hAnsi="Calibri" w:cstheme="minorHAnsi"/>
        </w:rPr>
        <w:t xml:space="preserve">, </w:t>
      </w:r>
      <w:r w:rsidR="00F92A2B" w:rsidRPr="00107045">
        <w:rPr>
          <w:rFonts w:ascii="Calibri" w:hAnsi="Calibri" w:cstheme="minorHAnsi"/>
        </w:rPr>
        <w:t xml:space="preserve">z </w:t>
      </w:r>
      <w:r w:rsidR="000E6BC1" w:rsidRPr="00107045">
        <w:rPr>
          <w:rFonts w:ascii="Calibri" w:hAnsi="Calibri" w:cstheme="minorHAnsi"/>
        </w:rPr>
        <w:t>tym,</w:t>
      </w:r>
      <w:r w:rsidR="00F92A2B" w:rsidRPr="00107045">
        <w:rPr>
          <w:rFonts w:ascii="Calibri" w:hAnsi="Calibri" w:cstheme="minorHAnsi"/>
        </w:rPr>
        <w:t xml:space="preserve"> że</w:t>
      </w:r>
      <w:r w:rsidR="00FC62DE" w:rsidRPr="00107045">
        <w:rPr>
          <w:rFonts w:ascii="Calibri" w:hAnsi="Calibri" w:cstheme="minorHAnsi"/>
        </w:rPr>
        <w:t xml:space="preserve"> koszty </w:t>
      </w:r>
      <w:r w:rsidR="00F92A2B" w:rsidRPr="00107045">
        <w:rPr>
          <w:rFonts w:ascii="Calibri" w:hAnsi="Calibri" w:cstheme="minorHAnsi"/>
        </w:rPr>
        <w:t xml:space="preserve">dotyczące </w:t>
      </w:r>
      <w:r w:rsidR="00FC62DE" w:rsidRPr="00107045">
        <w:rPr>
          <w:rFonts w:ascii="Calibri" w:hAnsi="Calibri" w:cstheme="minorHAnsi"/>
        </w:rPr>
        <w:t xml:space="preserve">dodatkowych zawodników </w:t>
      </w:r>
      <w:r w:rsidRPr="00107045">
        <w:rPr>
          <w:rFonts w:ascii="Calibri" w:hAnsi="Calibri" w:cstheme="minorHAnsi"/>
        </w:rPr>
        <w:t xml:space="preserve">musisz sfinansować </w:t>
      </w:r>
      <w:r w:rsidR="00FC62DE" w:rsidRPr="00107045">
        <w:rPr>
          <w:rFonts w:ascii="Calibri" w:hAnsi="Calibri" w:cstheme="minorHAnsi"/>
        </w:rPr>
        <w:t>wyłącznie w ramach wkładu własnego.</w:t>
      </w:r>
    </w:p>
    <w:p w14:paraId="25168442" w14:textId="2DACB187" w:rsidR="003C08E2" w:rsidRPr="00107045" w:rsidRDefault="007C42E5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Jeżeli Twój projekt dotyczy</w:t>
      </w:r>
      <w:r w:rsidR="00FC62DE" w:rsidRPr="00107045">
        <w:rPr>
          <w:rFonts w:ascii="Calibri" w:hAnsi="Calibri" w:cstheme="minorHAnsi"/>
        </w:rPr>
        <w:t xml:space="preserve"> organizacj</w:t>
      </w:r>
      <w:r w:rsidRPr="00107045">
        <w:rPr>
          <w:rFonts w:ascii="Calibri" w:hAnsi="Calibri" w:cstheme="minorHAnsi"/>
        </w:rPr>
        <w:t>i</w:t>
      </w:r>
      <w:r w:rsidR="00FC62DE" w:rsidRPr="00107045">
        <w:rPr>
          <w:rFonts w:ascii="Calibri" w:hAnsi="Calibri" w:cstheme="minorHAnsi"/>
        </w:rPr>
        <w:t xml:space="preserve"> kilku imprez sportowych –</w:t>
      </w:r>
      <w:r w:rsidR="007A381A" w:rsidRPr="00107045">
        <w:rPr>
          <w:rFonts w:ascii="Calibri" w:hAnsi="Calibri" w:cstheme="minorHAnsi"/>
        </w:rPr>
        <w:t xml:space="preserve"> </w:t>
      </w:r>
      <w:r w:rsidR="00FC62DE" w:rsidRPr="00107045">
        <w:rPr>
          <w:rFonts w:ascii="Calibri" w:hAnsi="Calibri" w:cstheme="minorHAnsi"/>
        </w:rPr>
        <w:t xml:space="preserve">wskaźnik udziału zawodników kadry narodowej </w:t>
      </w:r>
      <w:r w:rsidRPr="00107045">
        <w:rPr>
          <w:rFonts w:ascii="Calibri" w:hAnsi="Calibri" w:cstheme="minorHAnsi"/>
        </w:rPr>
        <w:t xml:space="preserve">zweryfikujemy </w:t>
      </w:r>
      <w:r w:rsidR="00FC62DE" w:rsidRPr="00107045">
        <w:rPr>
          <w:rFonts w:ascii="Calibri" w:hAnsi="Calibri" w:cstheme="minorHAnsi"/>
        </w:rPr>
        <w:t>w odniesieniu do ogółu beneficjentów ostatecznych projektu</w:t>
      </w:r>
      <w:r w:rsidR="00F92A2B" w:rsidRPr="00107045">
        <w:rPr>
          <w:rFonts w:ascii="Calibri" w:hAnsi="Calibri" w:cstheme="minorHAnsi"/>
        </w:rPr>
        <w:t>.</w:t>
      </w:r>
    </w:p>
    <w:p w14:paraId="19E04BE6" w14:textId="2911F1F8" w:rsidR="00FC62DE" w:rsidRPr="00107045" w:rsidRDefault="003C08E2" w:rsidP="00263EE1">
      <w:pPr>
        <w:spacing w:after="120" w:line="276" w:lineRule="auto"/>
        <w:rPr>
          <w:rFonts w:ascii="Calibri" w:hAnsi="Calibri" w:cstheme="minorHAnsi"/>
        </w:rPr>
      </w:pPr>
      <w:r w:rsidRPr="00263EE1">
        <w:rPr>
          <w:rFonts w:asciiTheme="minorHAnsi" w:hAnsiTheme="minorHAnsi" w:cstheme="minorHAnsi"/>
          <w:b/>
          <w:bCs/>
          <w:color w:val="800000"/>
        </w:rPr>
        <w:t>Uwaga!</w:t>
      </w:r>
      <w:r w:rsidR="00125271">
        <w:rPr>
          <w:rFonts w:asciiTheme="minorHAnsi" w:hAnsiTheme="minorHAnsi" w:cstheme="minorHAnsi"/>
          <w:b/>
          <w:bCs/>
          <w:color w:val="800000"/>
        </w:rPr>
        <w:t xml:space="preserve"> </w:t>
      </w:r>
      <w:r w:rsidRPr="00107045">
        <w:rPr>
          <w:rFonts w:ascii="Calibri" w:hAnsi="Calibri" w:cstheme="minorHAnsi"/>
        </w:rPr>
        <w:t>Jeżeli</w:t>
      </w:r>
      <w:r w:rsidR="00FC62DE" w:rsidRPr="00107045">
        <w:rPr>
          <w:rFonts w:ascii="Calibri" w:hAnsi="Calibri" w:cstheme="minorHAnsi"/>
        </w:rPr>
        <w:t xml:space="preserve"> ten sam uczestnik projektu bierze udział w kilku imprezach</w:t>
      </w:r>
      <w:r w:rsidRPr="00107045">
        <w:rPr>
          <w:rFonts w:ascii="Calibri" w:hAnsi="Calibri" w:cstheme="minorHAnsi"/>
        </w:rPr>
        <w:t xml:space="preserve"> </w:t>
      </w:r>
      <w:r w:rsidR="00FC62DE" w:rsidRPr="00107045">
        <w:rPr>
          <w:rFonts w:ascii="Calibri" w:hAnsi="Calibri" w:cstheme="minorHAnsi"/>
        </w:rPr>
        <w:t>w</w:t>
      </w:r>
      <w:r w:rsidRPr="00107045">
        <w:rPr>
          <w:rFonts w:ascii="Calibri" w:hAnsi="Calibri" w:cstheme="minorHAnsi"/>
        </w:rPr>
        <w:t xml:space="preserve"> </w:t>
      </w:r>
      <w:r w:rsidR="00FC62DE" w:rsidRPr="00107045">
        <w:rPr>
          <w:rFonts w:ascii="Calibri" w:hAnsi="Calibri" w:cstheme="minorHAnsi"/>
        </w:rPr>
        <w:t>ramach projektu, łączny udział tego uczestnika w imprezach turystycznych lub rekreacyjnych nie może przekroczyć 7 dni.</w:t>
      </w:r>
    </w:p>
    <w:p w14:paraId="352807EF" w14:textId="7F645EC1" w:rsidR="00FC62DE" w:rsidRPr="00107045" w:rsidRDefault="00FC62DE" w:rsidP="00263EE1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24" w:name="_Toc131769143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Kierunek pomocy 4</w:t>
      </w:r>
      <w:bookmarkEnd w:id="24"/>
    </w:p>
    <w:p w14:paraId="3B9B8AD1" w14:textId="6E99537E" w:rsidR="00FC62DE" w:rsidRPr="00263EE1" w:rsidRDefault="00FC62DE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5" w:name="_Toc131769144"/>
      <w:r w:rsidRPr="00263EE1">
        <w:rPr>
          <w:rFonts w:cstheme="minorHAnsi"/>
          <w:bCs/>
          <w:color w:val="006600"/>
          <w:szCs w:val="28"/>
        </w:rPr>
        <w:t>VI.1</w:t>
      </w:r>
      <w:r w:rsidRPr="00263EE1">
        <w:rPr>
          <w:rFonts w:cstheme="minorHAnsi"/>
          <w:bCs/>
          <w:color w:val="006600"/>
          <w:szCs w:val="28"/>
        </w:rPr>
        <w:tab/>
        <w:t>Typy projektów</w:t>
      </w:r>
      <w:bookmarkEnd w:id="25"/>
    </w:p>
    <w:p w14:paraId="59294658" w14:textId="382DED44" w:rsidR="00FC62DE" w:rsidRPr="00107045" w:rsidRDefault="007C42E5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/>
        </w:rPr>
        <w:t>Kierunek pomocy 4 realizujemy poprzez następujące typy projektów</w:t>
      </w:r>
      <w:r w:rsidRPr="00107045">
        <w:rPr>
          <w:rFonts w:ascii="Calibri" w:hAnsi="Calibri" w:cstheme="minorHAnsi"/>
        </w:rPr>
        <w:t xml:space="preserve"> (zarówno z wkładem merytorycznym, jak i bez wkładu merytorycznego):</w:t>
      </w:r>
    </w:p>
    <w:p w14:paraId="1F7C96AE" w14:textId="550A09EB" w:rsidR="0005360F" w:rsidRPr="00107045" w:rsidRDefault="00FC62DE" w:rsidP="00263EE1">
      <w:pPr>
        <w:numPr>
          <w:ilvl w:val="0"/>
          <w:numId w:val="33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standardowe (</w:t>
      </w:r>
      <w:proofErr w:type="spellStart"/>
      <w:r w:rsidRPr="00107045">
        <w:rPr>
          <w:rFonts w:ascii="Calibri" w:hAnsi="Calibri" w:cstheme="minorHAnsi"/>
          <w:snapToGrid w:val="0"/>
        </w:rPr>
        <w:t>czarnodruk</w:t>
      </w:r>
      <w:proofErr w:type="spellEnd"/>
      <w:r w:rsidRPr="00107045">
        <w:rPr>
          <w:rFonts w:ascii="Calibri" w:hAnsi="Calibri" w:cstheme="minorHAnsi"/>
          <w:snapToGrid w:val="0"/>
        </w:rPr>
        <w:t>, druk kolorowy, druk powiększony)</w:t>
      </w:r>
      <w:r w:rsidR="0005360F" w:rsidRPr="00107045">
        <w:rPr>
          <w:rFonts w:ascii="Calibri" w:hAnsi="Calibri" w:cstheme="minorHAnsi"/>
          <w:snapToGrid w:val="0"/>
        </w:rPr>
        <w:t>;</w:t>
      </w:r>
    </w:p>
    <w:p w14:paraId="5AC5DC5A" w14:textId="25F2C085" w:rsidR="00FC62DE" w:rsidRPr="00107045" w:rsidRDefault="00FC62DE" w:rsidP="00263EE1">
      <w:pPr>
        <w:numPr>
          <w:ilvl w:val="0"/>
          <w:numId w:val="33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publikowane pismem Braille’a</w:t>
      </w:r>
      <w:r w:rsidR="0005360F" w:rsidRPr="00107045">
        <w:rPr>
          <w:rFonts w:ascii="Calibri" w:hAnsi="Calibri" w:cstheme="minorHAnsi"/>
          <w:snapToGrid w:val="0"/>
        </w:rPr>
        <w:t>;</w:t>
      </w:r>
    </w:p>
    <w:p w14:paraId="5D6103B8" w14:textId="1235EF8F" w:rsidR="00FC62DE" w:rsidRPr="00107045" w:rsidRDefault="00FC62DE" w:rsidP="00263EE1">
      <w:pPr>
        <w:numPr>
          <w:ilvl w:val="0"/>
          <w:numId w:val="33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publikowane na nośnikach elektronicznych;</w:t>
      </w:r>
    </w:p>
    <w:p w14:paraId="6A8147CD" w14:textId="77777777" w:rsidR="0005360F" w:rsidRPr="00107045" w:rsidRDefault="00FC62DE" w:rsidP="00263EE1">
      <w:pPr>
        <w:numPr>
          <w:ilvl w:val="0"/>
          <w:numId w:val="33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internetowe</w:t>
      </w:r>
      <w:r w:rsidR="0005360F" w:rsidRPr="00107045">
        <w:rPr>
          <w:rFonts w:ascii="Calibri" w:hAnsi="Calibri" w:cstheme="minorHAnsi"/>
          <w:snapToGrid w:val="0"/>
        </w:rPr>
        <w:t>;</w:t>
      </w:r>
    </w:p>
    <w:p w14:paraId="3133AA42" w14:textId="1E2CFF0C" w:rsidR="00FC62DE" w:rsidRPr="00107045" w:rsidRDefault="00FC62DE" w:rsidP="00263EE1">
      <w:pPr>
        <w:numPr>
          <w:ilvl w:val="0"/>
          <w:numId w:val="33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udzielanie informacji poprzez wydawnictwa ciągłe i zwarte – z wykorzystaniem co najmniej dwóch sposobów publikacji (standardowe lub pismem Braille’a lub na nośnikach elektronicznych lub internetowe)</w:t>
      </w:r>
      <w:r w:rsidR="0005360F" w:rsidRPr="00107045">
        <w:rPr>
          <w:rFonts w:ascii="Calibri" w:hAnsi="Calibri" w:cstheme="minorHAnsi"/>
          <w:snapToGrid w:val="0"/>
        </w:rPr>
        <w:t>.</w:t>
      </w:r>
    </w:p>
    <w:p w14:paraId="6DF40D94" w14:textId="58E65595" w:rsidR="00E36496" w:rsidRPr="00107045" w:rsidRDefault="00FC62DE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„</w:t>
      </w:r>
      <w:r w:rsidR="00E36496" w:rsidRPr="00107045">
        <w:rPr>
          <w:rFonts w:ascii="Calibri" w:hAnsi="Calibri" w:cstheme="minorHAnsi"/>
        </w:rPr>
        <w:t>W</w:t>
      </w:r>
      <w:r w:rsidRPr="00107045">
        <w:rPr>
          <w:rFonts w:ascii="Calibri" w:hAnsi="Calibri" w:cstheme="minorHAnsi"/>
        </w:rPr>
        <w:t>kład merytoryczn</w:t>
      </w:r>
      <w:r w:rsidR="00E36496" w:rsidRPr="00107045">
        <w:rPr>
          <w:rFonts w:ascii="Calibri" w:hAnsi="Calibri" w:cstheme="minorHAnsi"/>
        </w:rPr>
        <w:t>y</w:t>
      </w:r>
      <w:r w:rsidRPr="00107045">
        <w:rPr>
          <w:rFonts w:ascii="Calibri" w:hAnsi="Calibri" w:cstheme="minorHAnsi"/>
        </w:rPr>
        <w:t xml:space="preserve">” </w:t>
      </w:r>
      <w:r w:rsidR="00E36496" w:rsidRPr="00107045">
        <w:rPr>
          <w:rFonts w:ascii="Calibri" w:hAnsi="Calibri" w:cstheme="minorHAnsi"/>
        </w:rPr>
        <w:t xml:space="preserve">to </w:t>
      </w:r>
      <w:r w:rsidRPr="00107045">
        <w:rPr>
          <w:rFonts w:ascii="Calibri" w:hAnsi="Calibri" w:cstheme="minorHAnsi"/>
        </w:rPr>
        <w:t>prac</w:t>
      </w:r>
      <w:r w:rsidR="00E36496" w:rsidRPr="00107045">
        <w:rPr>
          <w:rFonts w:ascii="Calibri" w:hAnsi="Calibri" w:cstheme="minorHAnsi"/>
        </w:rPr>
        <w:t>a</w:t>
      </w:r>
      <w:r w:rsidRPr="00107045">
        <w:rPr>
          <w:rFonts w:ascii="Calibri" w:hAnsi="Calibri" w:cstheme="minorHAnsi"/>
        </w:rPr>
        <w:t xml:space="preserve"> autora (autorów) artykułów zamieszczanych w publikacji</w:t>
      </w:r>
      <w:r w:rsidR="00E36496" w:rsidRPr="00107045">
        <w:rPr>
          <w:rFonts w:ascii="Calibri" w:hAnsi="Calibri" w:cstheme="minorHAnsi"/>
        </w:rPr>
        <w:t>, którą przewidujesz w projekcie.</w:t>
      </w:r>
      <w:r w:rsidR="00E36496" w:rsidRPr="00107045">
        <w:rPr>
          <w:rFonts w:ascii="Calibri" w:hAnsi="Calibri" w:cstheme="minorHAnsi"/>
        </w:rPr>
        <w:br w:type="page"/>
      </w:r>
    </w:p>
    <w:p w14:paraId="46B9DEE0" w14:textId="36F49400" w:rsidR="00FC62DE" w:rsidRPr="00263EE1" w:rsidRDefault="00A41474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6" w:name="_Toc131769145"/>
      <w:r w:rsidRPr="00263EE1">
        <w:rPr>
          <w:rFonts w:cstheme="minorHAnsi"/>
          <w:bCs/>
          <w:color w:val="006600"/>
          <w:szCs w:val="28"/>
        </w:rPr>
        <w:lastRenderedPageBreak/>
        <w:t>VI.2</w:t>
      </w:r>
      <w:r w:rsidRPr="00263EE1">
        <w:rPr>
          <w:rFonts w:cstheme="minorHAnsi"/>
          <w:bCs/>
          <w:color w:val="006600"/>
          <w:szCs w:val="28"/>
        </w:rPr>
        <w:tab/>
      </w:r>
      <w:r w:rsidR="00FC62DE" w:rsidRPr="00263EE1">
        <w:rPr>
          <w:rFonts w:cstheme="minorHAnsi"/>
          <w:bCs/>
          <w:color w:val="006600"/>
          <w:szCs w:val="28"/>
        </w:rPr>
        <w:t>Rodzaje zadań w typie projektu</w:t>
      </w:r>
      <w:bookmarkEnd w:id="26"/>
    </w:p>
    <w:p w14:paraId="62B9F1EE" w14:textId="52C599BD" w:rsidR="00E36496" w:rsidRPr="00107045" w:rsidRDefault="00E3649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każdym typie projektu możesz zgłosić </w:t>
      </w:r>
      <w:r w:rsidR="00FC62DE" w:rsidRPr="00107045">
        <w:rPr>
          <w:rFonts w:ascii="Calibri" w:hAnsi="Calibri" w:cstheme="minorHAnsi"/>
        </w:rPr>
        <w:t>wyłącznie zadani</w:t>
      </w:r>
      <w:r w:rsidRPr="00107045">
        <w:rPr>
          <w:rFonts w:ascii="Calibri" w:hAnsi="Calibri" w:cstheme="minorHAnsi"/>
        </w:rPr>
        <w:t>e</w:t>
      </w:r>
      <w:r w:rsidR="00FC62DE" w:rsidRPr="00107045">
        <w:rPr>
          <w:rFonts w:ascii="Calibri" w:hAnsi="Calibri" w:cstheme="minorHAnsi"/>
        </w:rPr>
        <w:t>:</w:t>
      </w:r>
    </w:p>
    <w:p w14:paraId="2878893F" w14:textId="271EC6B6" w:rsidR="00B44183" w:rsidRPr="00107045" w:rsidRDefault="00FC62DE" w:rsidP="00263EE1">
      <w:pPr>
        <w:pStyle w:val="Akapitzlist"/>
        <w:numPr>
          <w:ilvl w:val="0"/>
          <w:numId w:val="34"/>
        </w:numPr>
        <w:spacing w:after="120" w:line="276" w:lineRule="auto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„opracowywanie lub wydawanie publikacji, wydawnictw ciągłych oraz wydawnictw zwartych, stanowiących zamkniętą całość, w tym na nośnikach elektromagnetycznych i elektronicznych: a) dotyczących problematyki związanej z niepełnosprawnością, b) kierowanych do osób niepełnosprawnych – w tym publikowanych drukiem powiększonym, pismem Braille'a lub publikowanych w tekście łatwym do czytania”.</w:t>
      </w:r>
    </w:p>
    <w:p w14:paraId="66E4F1B2" w14:textId="78192E06" w:rsidR="00A41474" w:rsidRPr="00263EE1" w:rsidRDefault="00A41474" w:rsidP="00DA398D">
      <w:pPr>
        <w:pStyle w:val="Nagwek3"/>
        <w:ind w:left="567" w:hanging="567"/>
        <w:rPr>
          <w:rFonts w:cstheme="minorHAnsi"/>
          <w:b w:val="0"/>
          <w:bCs/>
          <w:color w:val="006600"/>
          <w:szCs w:val="28"/>
        </w:rPr>
      </w:pPr>
      <w:bookmarkStart w:id="27" w:name="_Toc131769146"/>
      <w:r w:rsidRPr="00263EE1">
        <w:rPr>
          <w:rFonts w:cstheme="minorHAnsi"/>
          <w:bCs/>
          <w:color w:val="006600"/>
          <w:szCs w:val="28"/>
        </w:rPr>
        <w:t>VI.3</w:t>
      </w:r>
      <w:r w:rsidRPr="00263EE1">
        <w:rPr>
          <w:rFonts w:cstheme="minorHAnsi"/>
          <w:bCs/>
          <w:color w:val="006600"/>
          <w:szCs w:val="28"/>
        </w:rPr>
        <w:tab/>
        <w:t>Warunki projektów</w:t>
      </w:r>
      <w:bookmarkEnd w:id="27"/>
    </w:p>
    <w:p w14:paraId="53B29616" w14:textId="05349AB2" w:rsidR="00E36496" w:rsidRPr="00107045" w:rsidRDefault="00E3649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projekcie musisz określić </w:t>
      </w:r>
      <w:r w:rsidR="00A41474" w:rsidRPr="00107045">
        <w:rPr>
          <w:rFonts w:ascii="Calibri" w:hAnsi="Calibri" w:cstheme="minorHAnsi"/>
        </w:rPr>
        <w:t xml:space="preserve">grupę beneficjentów ostatecznych, do których </w:t>
      </w:r>
      <w:r w:rsidRPr="00107045">
        <w:rPr>
          <w:rFonts w:ascii="Calibri" w:hAnsi="Calibri" w:cstheme="minorHAnsi"/>
        </w:rPr>
        <w:t xml:space="preserve">adresujesz </w:t>
      </w:r>
      <w:r w:rsidR="00A41474" w:rsidRPr="00107045">
        <w:rPr>
          <w:rFonts w:ascii="Calibri" w:hAnsi="Calibri" w:cstheme="minorHAnsi"/>
        </w:rPr>
        <w:t>wydawnictwo.</w:t>
      </w:r>
    </w:p>
    <w:p w14:paraId="261F2448" w14:textId="52D429E8" w:rsidR="00AE62A2" w:rsidRPr="00107045" w:rsidRDefault="00A41474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</w:t>
      </w:r>
      <w:r w:rsidR="00E36496" w:rsidRPr="00107045">
        <w:rPr>
          <w:rFonts w:ascii="Calibri" w:hAnsi="Calibri" w:cstheme="minorHAnsi"/>
        </w:rPr>
        <w:t xml:space="preserve">przypadku wydawnictw, które kierujesz </w:t>
      </w:r>
      <w:r w:rsidRPr="00107045">
        <w:rPr>
          <w:rFonts w:ascii="Calibri" w:hAnsi="Calibri" w:cstheme="minorHAnsi"/>
        </w:rPr>
        <w:t>do otoczenia osób niepełnosprawnych (</w:t>
      </w:r>
      <w:r w:rsidR="00C02DBA" w:rsidRPr="00107045">
        <w:rPr>
          <w:rFonts w:asciiTheme="minorHAnsi" w:hAnsiTheme="minorHAnsi" w:cstheme="minorHAnsi"/>
        </w:rPr>
        <w:t xml:space="preserve">na przykład: </w:t>
      </w:r>
      <w:r w:rsidRPr="00107045">
        <w:rPr>
          <w:rFonts w:ascii="Calibri" w:hAnsi="Calibri" w:cstheme="minorHAnsi"/>
        </w:rPr>
        <w:t>członków rodzin, kadry zaangażowanej w proces rehabilitacji), musi</w:t>
      </w:r>
      <w:r w:rsidR="00E36496" w:rsidRPr="00107045">
        <w:rPr>
          <w:rFonts w:ascii="Calibri" w:hAnsi="Calibri" w:cstheme="minorHAnsi"/>
        </w:rPr>
        <w:t>sz</w:t>
      </w:r>
      <w:r w:rsidRPr="00107045">
        <w:rPr>
          <w:rFonts w:ascii="Calibri" w:hAnsi="Calibri" w:cstheme="minorHAnsi"/>
        </w:rPr>
        <w:t xml:space="preserve"> </w:t>
      </w:r>
      <w:r w:rsidR="00E36496" w:rsidRPr="00107045">
        <w:rPr>
          <w:rFonts w:ascii="Calibri" w:hAnsi="Calibri" w:cstheme="minorHAnsi"/>
        </w:rPr>
        <w:t>określić</w:t>
      </w:r>
      <w:r w:rsidRPr="00107045">
        <w:rPr>
          <w:rFonts w:ascii="Calibri" w:hAnsi="Calibri" w:cstheme="minorHAnsi"/>
        </w:rPr>
        <w:t xml:space="preserve"> grupę osób niepełnosprawnych, której </w:t>
      </w:r>
      <w:r w:rsidR="00DA5AA6" w:rsidRPr="00107045">
        <w:rPr>
          <w:rFonts w:ascii="Calibri" w:hAnsi="Calibri" w:cstheme="minorHAnsi"/>
        </w:rPr>
        <w:t xml:space="preserve">dotyczy </w:t>
      </w:r>
      <w:r w:rsidRPr="00107045">
        <w:rPr>
          <w:rFonts w:ascii="Calibri" w:hAnsi="Calibri" w:cstheme="minorHAnsi"/>
        </w:rPr>
        <w:t>wiedza przekazywana w wydawnictwie.</w:t>
      </w:r>
    </w:p>
    <w:p w14:paraId="13BFB48D" w14:textId="29654C1D" w:rsidR="00B44183" w:rsidRPr="00107045" w:rsidRDefault="00E3649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W opisie kolportażu musisz zapewnić</w:t>
      </w:r>
      <w:r w:rsidR="00A41474" w:rsidRPr="00107045">
        <w:rPr>
          <w:rFonts w:ascii="Calibri" w:hAnsi="Calibri" w:cstheme="minorHAnsi"/>
        </w:rPr>
        <w:t xml:space="preserve">, iż wydawnictwo dotrze do adresatów wydawnictwa – </w:t>
      </w:r>
      <w:r w:rsidRPr="00107045">
        <w:rPr>
          <w:rFonts w:ascii="Calibri" w:hAnsi="Calibri" w:cstheme="minorHAnsi"/>
        </w:rPr>
        <w:t xml:space="preserve">musisz </w:t>
      </w:r>
      <w:r w:rsidR="00A41474" w:rsidRPr="00107045">
        <w:rPr>
          <w:rFonts w:ascii="Calibri" w:hAnsi="Calibri" w:cstheme="minorHAnsi"/>
        </w:rPr>
        <w:t>przedstawić dane dotyczące nakładu wydawnictwa, planowanych zwrotów oraz planowane wskaźniki dotarcia wydawnictwa do adresatów.</w:t>
      </w:r>
    </w:p>
    <w:p w14:paraId="3C7E4942" w14:textId="7D8CC9DE" w:rsidR="00A41474" w:rsidRPr="00107045" w:rsidRDefault="00DA5AA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W</w:t>
      </w:r>
      <w:r w:rsidR="00A41474" w:rsidRPr="00107045">
        <w:rPr>
          <w:rFonts w:ascii="Calibri" w:hAnsi="Calibri" w:cstheme="minorHAnsi"/>
        </w:rPr>
        <w:t>ydawnictw</w:t>
      </w:r>
      <w:r w:rsidRPr="00107045">
        <w:rPr>
          <w:rFonts w:ascii="Calibri" w:hAnsi="Calibri" w:cstheme="minorHAnsi"/>
        </w:rPr>
        <w:t>o</w:t>
      </w:r>
      <w:r w:rsidR="00A41474" w:rsidRPr="00107045">
        <w:rPr>
          <w:rFonts w:ascii="Calibri" w:hAnsi="Calibri" w:cstheme="minorHAnsi"/>
        </w:rPr>
        <w:t xml:space="preserve"> ciągł</w:t>
      </w:r>
      <w:r w:rsidRPr="00107045">
        <w:rPr>
          <w:rFonts w:ascii="Calibri" w:hAnsi="Calibri" w:cstheme="minorHAnsi"/>
        </w:rPr>
        <w:t>e</w:t>
      </w:r>
      <w:r w:rsidR="00A41474" w:rsidRPr="00107045">
        <w:rPr>
          <w:rFonts w:ascii="Calibri" w:hAnsi="Calibri" w:cstheme="minorHAnsi"/>
        </w:rPr>
        <w:t xml:space="preserve"> musi być publikowane od co najmniej dwóch lat, licząc od daty</w:t>
      </w:r>
      <w:r w:rsidR="000268DF" w:rsidRPr="00107045">
        <w:rPr>
          <w:rFonts w:ascii="Calibri" w:hAnsi="Calibri" w:cstheme="minorHAnsi"/>
        </w:rPr>
        <w:t xml:space="preserve"> ogłoszenia konkursu</w:t>
      </w:r>
      <w:r w:rsidR="00A41474" w:rsidRPr="00107045">
        <w:rPr>
          <w:rFonts w:ascii="Calibri" w:hAnsi="Calibri" w:cstheme="minorHAnsi"/>
        </w:rPr>
        <w:t>.</w:t>
      </w:r>
    </w:p>
    <w:p w14:paraId="53CD401E" w14:textId="77A65CA2" w:rsidR="00A41474" w:rsidRPr="00107045" w:rsidRDefault="00A41474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Jeżeli </w:t>
      </w:r>
      <w:r w:rsidR="00E36496" w:rsidRPr="00107045">
        <w:rPr>
          <w:rFonts w:ascii="Calibri" w:hAnsi="Calibri" w:cstheme="minorHAnsi"/>
        </w:rPr>
        <w:t xml:space="preserve">twój projekt </w:t>
      </w:r>
      <w:r w:rsidRPr="00107045">
        <w:rPr>
          <w:rFonts w:ascii="Calibri" w:hAnsi="Calibri" w:cstheme="minorHAnsi"/>
        </w:rPr>
        <w:t>dotyczy kilku wydawnictw</w:t>
      </w:r>
      <w:r w:rsidR="00E36496" w:rsidRPr="00107045">
        <w:rPr>
          <w:rFonts w:ascii="Calibri" w:hAnsi="Calibri" w:cstheme="minorHAnsi"/>
        </w:rPr>
        <w:t xml:space="preserve"> warunki tutaj opisane musisz spełnić dla </w:t>
      </w:r>
      <w:r w:rsidRPr="00107045">
        <w:rPr>
          <w:rFonts w:ascii="Calibri" w:hAnsi="Calibri" w:cstheme="minorHAnsi"/>
        </w:rPr>
        <w:t>każdego wydawnictwa.</w:t>
      </w:r>
    </w:p>
    <w:p w14:paraId="0421A242" w14:textId="5FDD7896" w:rsidR="00505A59" w:rsidRPr="00107045" w:rsidRDefault="00DA5AA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Jeżeli Twój projekt dotyczy</w:t>
      </w:r>
      <w:r w:rsidR="00A41474" w:rsidRPr="00107045">
        <w:rPr>
          <w:rFonts w:ascii="Calibri" w:hAnsi="Calibri" w:cstheme="minorHAnsi"/>
        </w:rPr>
        <w:t xml:space="preserve"> produkcj</w:t>
      </w:r>
      <w:r w:rsidRPr="00107045">
        <w:rPr>
          <w:rFonts w:ascii="Calibri" w:hAnsi="Calibri" w:cstheme="minorHAnsi"/>
        </w:rPr>
        <w:t>i</w:t>
      </w:r>
      <w:r w:rsidR="00A41474" w:rsidRPr="00107045">
        <w:rPr>
          <w:rFonts w:ascii="Calibri" w:hAnsi="Calibri" w:cstheme="minorHAnsi"/>
        </w:rPr>
        <w:t xml:space="preserve"> i emisj</w:t>
      </w:r>
      <w:r w:rsidRPr="00107045">
        <w:rPr>
          <w:rFonts w:ascii="Calibri" w:hAnsi="Calibri" w:cstheme="minorHAnsi"/>
        </w:rPr>
        <w:t>i</w:t>
      </w:r>
      <w:r w:rsidR="00A41474" w:rsidRPr="00107045">
        <w:rPr>
          <w:rFonts w:ascii="Calibri" w:hAnsi="Calibri" w:cstheme="minorHAnsi"/>
        </w:rPr>
        <w:t xml:space="preserve"> materiałów audiowizualnych (w tym filmów), ocen</w:t>
      </w:r>
      <w:r w:rsidRPr="00107045">
        <w:rPr>
          <w:rFonts w:ascii="Calibri" w:hAnsi="Calibri" w:cstheme="minorHAnsi"/>
        </w:rPr>
        <w:t>ę</w:t>
      </w:r>
      <w:r w:rsidR="00A41474" w:rsidRPr="00107045">
        <w:rPr>
          <w:rFonts w:ascii="Calibri" w:hAnsi="Calibri" w:cstheme="minorHAnsi"/>
        </w:rPr>
        <w:t xml:space="preserve"> wskaźnika nakładu </w:t>
      </w:r>
      <w:r w:rsidRPr="00107045">
        <w:rPr>
          <w:rFonts w:ascii="Calibri" w:hAnsi="Calibri" w:cstheme="minorHAnsi"/>
        </w:rPr>
        <w:t xml:space="preserve">przeprowadzimy </w:t>
      </w:r>
      <w:r w:rsidR="00A41474" w:rsidRPr="00107045">
        <w:rPr>
          <w:rFonts w:ascii="Calibri" w:hAnsi="Calibri" w:cstheme="minorHAnsi"/>
        </w:rPr>
        <w:t>z</w:t>
      </w:r>
      <w:r w:rsidRPr="00107045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 xml:space="preserve">uwzględnieniem kosztu produkcji i emisji jednej minuty materiału audiowizualnego. </w:t>
      </w:r>
      <w:r w:rsidRPr="00107045">
        <w:rPr>
          <w:rFonts w:ascii="Calibri" w:hAnsi="Calibri" w:cstheme="minorHAnsi"/>
          <w:b/>
          <w:bCs/>
          <w:color w:val="800000"/>
        </w:rPr>
        <w:t>Ważne!</w:t>
      </w:r>
      <w:r w:rsidRPr="00107045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 xml:space="preserve">We wniosku </w:t>
      </w:r>
      <w:r w:rsidRPr="00107045">
        <w:rPr>
          <w:rFonts w:ascii="Calibri" w:hAnsi="Calibri" w:cstheme="minorHAnsi"/>
        </w:rPr>
        <w:t xml:space="preserve">musisz zamieścić </w:t>
      </w:r>
      <w:r w:rsidR="00A41474" w:rsidRPr="00107045">
        <w:rPr>
          <w:rFonts w:ascii="Calibri" w:hAnsi="Calibri" w:cstheme="minorHAnsi"/>
        </w:rPr>
        <w:t>informacj</w:t>
      </w:r>
      <w:r w:rsidRPr="00107045">
        <w:rPr>
          <w:rFonts w:ascii="Calibri" w:hAnsi="Calibri" w:cstheme="minorHAnsi"/>
        </w:rPr>
        <w:t>ę</w:t>
      </w:r>
      <w:r w:rsidR="00A41474" w:rsidRPr="00107045">
        <w:rPr>
          <w:rFonts w:ascii="Calibri" w:hAnsi="Calibri" w:cstheme="minorHAnsi"/>
        </w:rPr>
        <w:t xml:space="preserve"> o łącznej liczbie minut materiału audiowizualnego. Jeżeli projekt dotyczy kilku materiałów audiowizualnych – informacj</w:t>
      </w:r>
      <w:r w:rsidRPr="00107045">
        <w:rPr>
          <w:rFonts w:ascii="Calibri" w:hAnsi="Calibri" w:cstheme="minorHAnsi"/>
        </w:rPr>
        <w:t>ę</w:t>
      </w:r>
      <w:r w:rsidR="00A41474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 xml:space="preserve">musisz podać </w:t>
      </w:r>
      <w:r w:rsidR="00A41474" w:rsidRPr="00107045">
        <w:rPr>
          <w:rFonts w:ascii="Calibri" w:hAnsi="Calibri" w:cstheme="minorHAnsi"/>
        </w:rPr>
        <w:t>w odniesieniu do każdego z materiałów.</w:t>
      </w:r>
    </w:p>
    <w:p w14:paraId="195A6BE9" w14:textId="16FBC597" w:rsidR="00730D4B" w:rsidRPr="00107045" w:rsidRDefault="00DA5AA6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projekcie nie możesz zgłosić wydawnictwa, które jest już objęte </w:t>
      </w:r>
      <w:r w:rsidR="00A41474" w:rsidRPr="00107045">
        <w:rPr>
          <w:rFonts w:ascii="Calibri" w:hAnsi="Calibri" w:cstheme="minorHAnsi"/>
        </w:rPr>
        <w:t>dofinansowaniem ze środków PFRON</w:t>
      </w:r>
      <w:r w:rsidRPr="00107045">
        <w:rPr>
          <w:rFonts w:ascii="Calibri" w:hAnsi="Calibri" w:cstheme="minorHAnsi"/>
        </w:rPr>
        <w:t xml:space="preserve"> </w:t>
      </w:r>
      <w:r w:rsidR="00A41474" w:rsidRPr="00107045">
        <w:rPr>
          <w:rFonts w:ascii="Calibri" w:hAnsi="Calibri" w:cstheme="minorHAnsi"/>
        </w:rPr>
        <w:t xml:space="preserve">w ramach </w:t>
      </w:r>
      <w:r w:rsidRPr="00107045">
        <w:rPr>
          <w:rFonts w:ascii="Calibri" w:hAnsi="Calibri" w:cstheme="minorHAnsi"/>
        </w:rPr>
        <w:t xml:space="preserve">innego </w:t>
      </w:r>
      <w:r w:rsidR="00A41474" w:rsidRPr="00107045">
        <w:rPr>
          <w:rFonts w:ascii="Calibri" w:hAnsi="Calibri" w:cstheme="minorHAnsi"/>
        </w:rPr>
        <w:t>konkurs</w:t>
      </w:r>
      <w:r w:rsidRPr="00107045">
        <w:rPr>
          <w:rFonts w:ascii="Calibri" w:hAnsi="Calibri" w:cstheme="minorHAnsi"/>
        </w:rPr>
        <w:t>u. W nowym konkursie możesz zgłosić to wydawnictwo, jeżeli projekt rozpocznie się dopiero</w:t>
      </w:r>
      <w:r w:rsidR="00A41474" w:rsidRPr="00107045">
        <w:rPr>
          <w:rFonts w:ascii="Calibri" w:hAnsi="Calibri" w:cstheme="minorHAnsi"/>
        </w:rPr>
        <w:t xml:space="preserve"> po dniu zakończenia realizacji wcześniej zawartej </w:t>
      </w:r>
      <w:r w:rsidRPr="00107045">
        <w:rPr>
          <w:rFonts w:ascii="Calibri" w:hAnsi="Calibri" w:cstheme="minorHAnsi"/>
        </w:rPr>
        <w:t xml:space="preserve">z PFRON </w:t>
      </w:r>
      <w:r w:rsidR="00A41474" w:rsidRPr="00107045">
        <w:rPr>
          <w:rFonts w:ascii="Calibri" w:hAnsi="Calibri" w:cstheme="minorHAnsi"/>
        </w:rPr>
        <w:t>umowy.</w:t>
      </w:r>
    </w:p>
    <w:p w14:paraId="0803F7FD" w14:textId="77777777" w:rsidR="005E24C9" w:rsidRPr="00263EE1" w:rsidRDefault="005E24C9" w:rsidP="00263EE1">
      <w:pPr>
        <w:spacing w:after="120" w:line="276" w:lineRule="auto"/>
        <w:rPr>
          <w:rFonts w:asciiTheme="minorHAnsi" w:hAnsiTheme="minorHAnsi" w:cstheme="minorHAnsi"/>
          <w:b/>
          <w:bCs/>
          <w:color w:val="800000"/>
        </w:rPr>
      </w:pPr>
      <w:r w:rsidRPr="00263EE1">
        <w:rPr>
          <w:rFonts w:asciiTheme="minorHAnsi" w:hAnsiTheme="minorHAnsi" w:cstheme="minorHAnsi"/>
          <w:b/>
          <w:bCs/>
          <w:color w:val="800000"/>
        </w:rPr>
        <w:t>Uwaga!</w:t>
      </w:r>
    </w:p>
    <w:p w14:paraId="3ED568FE" w14:textId="0D2697A0" w:rsidR="005E24C9" w:rsidRPr="00107045" w:rsidRDefault="00A41474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Podczas realizacji projektu </w:t>
      </w:r>
      <w:r w:rsidR="005E24C9" w:rsidRPr="00107045">
        <w:rPr>
          <w:rFonts w:ascii="Calibri" w:hAnsi="Calibri" w:cstheme="minorHAnsi"/>
        </w:rPr>
        <w:t xml:space="preserve">jesteś zobowiązany </w:t>
      </w:r>
      <w:r w:rsidRPr="00107045">
        <w:rPr>
          <w:rFonts w:ascii="Calibri" w:hAnsi="Calibri" w:cstheme="minorHAnsi"/>
        </w:rPr>
        <w:t>do przestrzegania ustawy z dnia 4 lutego 1994 </w:t>
      </w:r>
      <w:r w:rsidR="001647BD" w:rsidRPr="001647BD">
        <w:rPr>
          <w:rFonts w:ascii="Calibri" w:hAnsi="Calibri" w:cstheme="minorHAnsi"/>
        </w:rPr>
        <w:t>roku</w:t>
      </w:r>
      <w:r w:rsidRPr="00107045">
        <w:rPr>
          <w:rFonts w:ascii="Calibri" w:hAnsi="Calibri" w:cstheme="minorHAnsi"/>
        </w:rPr>
        <w:t xml:space="preserve"> o</w:t>
      </w:r>
      <w:r w:rsidR="005E24C9" w:rsidRPr="00107045">
        <w:rPr>
          <w:rFonts w:ascii="Calibri" w:hAnsi="Calibri" w:cstheme="minorHAnsi"/>
        </w:rPr>
        <w:t> </w:t>
      </w:r>
      <w:r w:rsidRPr="00107045">
        <w:rPr>
          <w:rFonts w:ascii="Calibri" w:hAnsi="Calibri" w:cstheme="minorHAnsi"/>
        </w:rPr>
        <w:t>prawie autorskim i prawach pokrewnych.</w:t>
      </w:r>
    </w:p>
    <w:p w14:paraId="3CEA8A62" w14:textId="6BD66141" w:rsidR="00DA398D" w:rsidRPr="00107045" w:rsidRDefault="005E24C9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Jeżeli naruszysz </w:t>
      </w:r>
      <w:r w:rsidR="00A41474" w:rsidRPr="00107045">
        <w:rPr>
          <w:rFonts w:ascii="Calibri" w:hAnsi="Calibri" w:cstheme="minorHAnsi"/>
        </w:rPr>
        <w:t>postanowie</w:t>
      </w:r>
      <w:r w:rsidRPr="00107045">
        <w:rPr>
          <w:rFonts w:ascii="Calibri" w:hAnsi="Calibri" w:cstheme="minorHAnsi"/>
        </w:rPr>
        <w:t xml:space="preserve">nia tej </w:t>
      </w:r>
      <w:r w:rsidR="00A41474" w:rsidRPr="00107045">
        <w:rPr>
          <w:rFonts w:ascii="Calibri" w:hAnsi="Calibri" w:cstheme="minorHAnsi"/>
        </w:rPr>
        <w:t xml:space="preserve">ustawy – </w:t>
      </w:r>
      <w:r w:rsidRPr="00107045">
        <w:rPr>
          <w:rFonts w:ascii="Calibri" w:hAnsi="Calibri" w:cstheme="minorHAnsi"/>
        </w:rPr>
        <w:t xml:space="preserve">nie uznamy </w:t>
      </w:r>
      <w:r w:rsidR="00A41474" w:rsidRPr="00107045">
        <w:rPr>
          <w:rFonts w:ascii="Calibri" w:hAnsi="Calibri" w:cstheme="minorHAnsi"/>
        </w:rPr>
        <w:t>kosz</w:t>
      </w:r>
      <w:r w:rsidRPr="00107045">
        <w:rPr>
          <w:rFonts w:ascii="Calibri" w:hAnsi="Calibri" w:cstheme="minorHAnsi"/>
        </w:rPr>
        <w:t>tów</w:t>
      </w:r>
      <w:r w:rsidR="00A41474" w:rsidRPr="00107045">
        <w:rPr>
          <w:rFonts w:ascii="Calibri" w:hAnsi="Calibri" w:cstheme="minorHAnsi"/>
        </w:rPr>
        <w:t xml:space="preserve"> związan</w:t>
      </w:r>
      <w:r w:rsidRPr="00107045">
        <w:rPr>
          <w:rFonts w:ascii="Calibri" w:hAnsi="Calibri" w:cstheme="minorHAnsi"/>
        </w:rPr>
        <w:t>ych</w:t>
      </w:r>
      <w:r w:rsidR="00A41474" w:rsidRPr="00107045">
        <w:rPr>
          <w:rFonts w:ascii="Calibri" w:hAnsi="Calibri" w:cstheme="minorHAnsi"/>
        </w:rPr>
        <w:t xml:space="preserve"> z opracowaniem i</w:t>
      </w:r>
      <w:r w:rsidRPr="00107045">
        <w:rPr>
          <w:rFonts w:ascii="Calibri" w:hAnsi="Calibri" w:cstheme="minorHAnsi"/>
        </w:rPr>
        <w:t> </w:t>
      </w:r>
      <w:r w:rsidR="00A41474" w:rsidRPr="00107045">
        <w:rPr>
          <w:rFonts w:ascii="Calibri" w:hAnsi="Calibri" w:cstheme="minorHAnsi"/>
        </w:rPr>
        <w:t>wydaniem publikacji</w:t>
      </w:r>
      <w:r w:rsidRPr="00107045">
        <w:rPr>
          <w:rFonts w:ascii="Calibri" w:hAnsi="Calibri" w:cstheme="minorHAnsi"/>
        </w:rPr>
        <w:t xml:space="preserve">. Wcześniej możesz doprowadzić do usunięcia stwierdzonych nieprawidłowości </w:t>
      </w:r>
      <w:r w:rsidR="00A41474" w:rsidRPr="00107045">
        <w:rPr>
          <w:rFonts w:ascii="Calibri" w:hAnsi="Calibri" w:cstheme="minorHAnsi"/>
        </w:rPr>
        <w:t xml:space="preserve">w ustalonym przez </w:t>
      </w:r>
      <w:r w:rsidRPr="00107045">
        <w:rPr>
          <w:rFonts w:ascii="Calibri" w:hAnsi="Calibri" w:cstheme="minorHAnsi"/>
        </w:rPr>
        <w:t>nas</w:t>
      </w:r>
      <w:r w:rsidR="00A41474" w:rsidRPr="00107045">
        <w:rPr>
          <w:rFonts w:ascii="Calibri" w:hAnsi="Calibri" w:cstheme="minorHAnsi"/>
        </w:rPr>
        <w:t xml:space="preserve"> terminie.</w:t>
      </w:r>
      <w:r w:rsidR="00DA398D" w:rsidRPr="00107045">
        <w:rPr>
          <w:rFonts w:ascii="Calibri" w:hAnsi="Calibri" w:cstheme="minorHAnsi"/>
        </w:rPr>
        <w:br w:type="page"/>
      </w:r>
    </w:p>
    <w:p w14:paraId="14F0806B" w14:textId="0FDCFF00" w:rsidR="00A41474" w:rsidRPr="00107045" w:rsidRDefault="00A41474" w:rsidP="00305E9B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28" w:name="_Toc131769147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Kierunek pomocy 5</w:t>
      </w:r>
      <w:bookmarkEnd w:id="28"/>
    </w:p>
    <w:p w14:paraId="4A3B0216" w14:textId="7204F0B5" w:rsidR="00A41474" w:rsidRPr="00263EE1" w:rsidRDefault="00A41474" w:rsidP="00DA398D">
      <w:pPr>
        <w:pStyle w:val="Nagwek3"/>
        <w:ind w:left="680" w:hanging="680"/>
        <w:rPr>
          <w:rFonts w:cstheme="minorHAnsi"/>
          <w:b w:val="0"/>
          <w:bCs/>
          <w:color w:val="006600"/>
          <w:szCs w:val="28"/>
        </w:rPr>
      </w:pPr>
      <w:bookmarkStart w:id="29" w:name="_Toc131769148"/>
      <w:r w:rsidRPr="00263EE1">
        <w:rPr>
          <w:rFonts w:cstheme="minorHAnsi"/>
          <w:bCs/>
          <w:color w:val="006600"/>
          <w:szCs w:val="28"/>
        </w:rPr>
        <w:t>VII.1</w:t>
      </w:r>
      <w:r w:rsidRPr="00263EE1">
        <w:rPr>
          <w:rFonts w:cstheme="minorHAnsi"/>
          <w:bCs/>
          <w:color w:val="006600"/>
          <w:szCs w:val="28"/>
        </w:rPr>
        <w:tab/>
        <w:t>Typy projektów</w:t>
      </w:r>
      <w:bookmarkEnd w:id="29"/>
    </w:p>
    <w:p w14:paraId="54CBDD83" w14:textId="19613023" w:rsidR="00A41474" w:rsidRPr="00107045" w:rsidRDefault="00A41474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Kierunek pomocy 5 </w:t>
      </w:r>
      <w:r w:rsidR="005E24C9" w:rsidRPr="00107045">
        <w:rPr>
          <w:rFonts w:ascii="Calibri" w:hAnsi="Calibri" w:cstheme="minorHAnsi"/>
        </w:rPr>
        <w:t>realizujemy poprzez</w:t>
      </w:r>
      <w:r w:rsidRPr="00107045">
        <w:rPr>
          <w:rFonts w:ascii="Calibri" w:hAnsi="Calibri" w:cstheme="minorHAnsi"/>
        </w:rPr>
        <w:t xml:space="preserve"> następujące typy projektów:</w:t>
      </w:r>
    </w:p>
    <w:p w14:paraId="2BFDBB10" w14:textId="77777777" w:rsidR="00A41474" w:rsidRPr="00107045" w:rsidRDefault="00A41474" w:rsidP="00263EE1">
      <w:pPr>
        <w:numPr>
          <w:ilvl w:val="0"/>
          <w:numId w:val="35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organizowanie i prowadzenie szkoleń i warsztatów dla otoczenia osób niepełnosprawnych;</w:t>
      </w:r>
    </w:p>
    <w:p w14:paraId="3FFE31CD" w14:textId="77777777" w:rsidR="00A41474" w:rsidRPr="00107045" w:rsidRDefault="00A41474" w:rsidP="00263EE1">
      <w:pPr>
        <w:numPr>
          <w:ilvl w:val="0"/>
          <w:numId w:val="35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zakup, szkolenie i utrzymanie psów asystujących w trakcie szkolenia.</w:t>
      </w:r>
    </w:p>
    <w:p w14:paraId="15C948E9" w14:textId="05675F5D" w:rsidR="00A41474" w:rsidRPr="00263EE1" w:rsidRDefault="00A41474" w:rsidP="00DA398D">
      <w:pPr>
        <w:pStyle w:val="Nagwek3"/>
        <w:ind w:left="680" w:hanging="680"/>
        <w:rPr>
          <w:rFonts w:cstheme="minorHAnsi"/>
          <w:b w:val="0"/>
          <w:bCs/>
          <w:color w:val="006600"/>
          <w:szCs w:val="28"/>
        </w:rPr>
      </w:pPr>
      <w:bookmarkStart w:id="30" w:name="_Toc131769149"/>
      <w:r w:rsidRPr="00263EE1">
        <w:rPr>
          <w:rFonts w:cstheme="minorHAnsi"/>
          <w:bCs/>
          <w:color w:val="006600"/>
          <w:szCs w:val="28"/>
        </w:rPr>
        <w:t>VII.2</w:t>
      </w:r>
      <w:r w:rsidRPr="00263EE1">
        <w:rPr>
          <w:rFonts w:cstheme="minorHAnsi"/>
          <w:bCs/>
          <w:color w:val="006600"/>
          <w:szCs w:val="28"/>
        </w:rPr>
        <w:tab/>
        <w:t>Rodzaje zadań w typie projektu</w:t>
      </w:r>
      <w:bookmarkEnd w:id="30"/>
    </w:p>
    <w:p w14:paraId="7CC0C560" w14:textId="52E7000D" w:rsidR="00A41474" w:rsidRPr="00107045" w:rsidRDefault="005E24C9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</w:t>
      </w:r>
      <w:r w:rsidR="00A41474" w:rsidRPr="00107045">
        <w:rPr>
          <w:rFonts w:ascii="Calibri" w:hAnsi="Calibri" w:cstheme="minorHAnsi"/>
        </w:rPr>
        <w:t>typ</w:t>
      </w:r>
      <w:r w:rsidRPr="00107045">
        <w:rPr>
          <w:rFonts w:ascii="Calibri" w:hAnsi="Calibri" w:cstheme="minorHAnsi"/>
        </w:rPr>
        <w:t>ie</w:t>
      </w:r>
      <w:r w:rsidR="00A41474" w:rsidRPr="00107045">
        <w:rPr>
          <w:rFonts w:ascii="Calibri" w:hAnsi="Calibri" w:cstheme="minorHAnsi"/>
        </w:rPr>
        <w:t xml:space="preserve"> </w:t>
      </w:r>
      <w:r w:rsidR="00A41474" w:rsidRPr="00E06738">
        <w:rPr>
          <w:rFonts w:ascii="Calibri" w:hAnsi="Calibri" w:cstheme="minorHAnsi"/>
        </w:rPr>
        <w:t xml:space="preserve">projektu: </w:t>
      </w:r>
      <w:r w:rsidR="00A41474" w:rsidRPr="00E06738">
        <w:rPr>
          <w:rFonts w:ascii="Calibri" w:hAnsi="Calibri" w:cstheme="minorHAnsi"/>
          <w:b/>
          <w:bCs/>
        </w:rPr>
        <w:t>organizowanie i prowadzenie szkoleń i warsztatów dla otoczenia osób niepełnosprawnych</w:t>
      </w:r>
      <w:r w:rsidR="00A41474" w:rsidRPr="00E06738">
        <w:rPr>
          <w:rFonts w:ascii="Calibri" w:hAnsi="Calibri" w:cstheme="minorHAnsi"/>
        </w:rPr>
        <w:t xml:space="preserve"> </w:t>
      </w:r>
      <w:r w:rsidRPr="00E06738">
        <w:rPr>
          <w:rFonts w:ascii="Calibri" w:hAnsi="Calibri" w:cstheme="minorHAnsi"/>
        </w:rPr>
        <w:t xml:space="preserve">możesz zgłosić </w:t>
      </w:r>
      <w:r w:rsidRPr="00107045">
        <w:rPr>
          <w:rFonts w:ascii="Calibri" w:hAnsi="Calibri" w:cstheme="minorHAnsi"/>
        </w:rPr>
        <w:t>wyłącznie jedno</w:t>
      </w:r>
      <w:r w:rsidR="00A41474" w:rsidRPr="00107045">
        <w:rPr>
          <w:rFonts w:ascii="Calibri" w:hAnsi="Calibri" w:cstheme="minorHAnsi"/>
        </w:rPr>
        <w:t xml:space="preserve"> z następujących zadań:</w:t>
      </w:r>
    </w:p>
    <w:p w14:paraId="0A60EB8A" w14:textId="0EF74BE7" w:rsidR="00A41474" w:rsidRPr="00107045" w:rsidRDefault="00A41474" w:rsidP="00263EE1">
      <w:pPr>
        <w:numPr>
          <w:ilvl w:val="0"/>
          <w:numId w:val="36"/>
        </w:numPr>
        <w:tabs>
          <w:tab w:val="left" w:pos="505"/>
          <w:tab w:val="left" w:pos="3406"/>
          <w:tab w:val="left" w:pos="5248"/>
        </w:tabs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„organizowanie i prowadzenie szkoleń, kursów i warsztatów dla członków rodzin osób niepełnosprawnych, opiekunów, kadry i wolontariuszy bezpośrednio zaangażowanych w proces rehabilitacji zawodowej lub społecznej osób niepełnosprawnych, ze szczególnym uwzględnieniem zagadnień dotyczących procesu integracji osób niepełnosprawnych w najbliższym środowisku i społeczności lokalnej, zwiększania ich aktywności życiowej i zaradności osobistej oraz niezależności ekonomicznej, podnoszenia umiejętności pracy z osobami niepełnosprawnymi, w tym sprawowania nad nimi opieki i udzielania pomocy w procesie ich rehabilitacji”,</w:t>
      </w:r>
    </w:p>
    <w:p w14:paraId="4338C3C1" w14:textId="40278E12" w:rsidR="00A41474" w:rsidRPr="00107045" w:rsidRDefault="00A41474" w:rsidP="00263EE1">
      <w:pPr>
        <w:numPr>
          <w:ilvl w:val="0"/>
          <w:numId w:val="36"/>
        </w:numPr>
        <w:tabs>
          <w:tab w:val="left" w:pos="505"/>
          <w:tab w:val="left" w:pos="3406"/>
          <w:tab w:val="left" w:pos="5248"/>
        </w:tabs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„organizowanie i prowadzenie szkoleń dla tłumaczy języka migowego oraz tłumaczy-przewodników”;</w:t>
      </w:r>
    </w:p>
    <w:p w14:paraId="365CB2ED" w14:textId="32AD9E3F" w:rsidR="005E24C9" w:rsidRPr="00107045" w:rsidRDefault="005E24C9" w:rsidP="00263EE1">
      <w:pPr>
        <w:tabs>
          <w:tab w:val="left" w:pos="505"/>
          <w:tab w:val="left" w:pos="3406"/>
          <w:tab w:val="left" w:pos="5248"/>
        </w:tabs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W typie </w:t>
      </w:r>
      <w:r w:rsidR="00A41474" w:rsidRPr="00E06738">
        <w:rPr>
          <w:rFonts w:ascii="Calibri" w:hAnsi="Calibri" w:cstheme="minorHAnsi"/>
        </w:rPr>
        <w:t xml:space="preserve">projektu: </w:t>
      </w:r>
      <w:r w:rsidR="00A41474" w:rsidRPr="00E06738">
        <w:rPr>
          <w:rFonts w:ascii="Calibri" w:hAnsi="Calibri" w:cstheme="minorHAnsi"/>
          <w:b/>
          <w:bCs/>
        </w:rPr>
        <w:t>zakup, szkolenie i utrzymanie psów asystujących w trakcie szkolenia</w:t>
      </w:r>
      <w:r w:rsidR="00A41474" w:rsidRPr="00E06738">
        <w:rPr>
          <w:rFonts w:ascii="Calibri" w:hAnsi="Calibri" w:cstheme="minorHAnsi"/>
        </w:rPr>
        <w:t xml:space="preserve"> </w:t>
      </w:r>
      <w:r w:rsidRPr="00E06738">
        <w:rPr>
          <w:rFonts w:ascii="Calibri" w:hAnsi="Calibri" w:cstheme="minorHAnsi"/>
        </w:rPr>
        <w:t xml:space="preserve">możesz </w:t>
      </w:r>
      <w:r w:rsidRPr="00107045">
        <w:rPr>
          <w:rFonts w:ascii="Calibri" w:hAnsi="Calibri" w:cstheme="minorHAnsi"/>
        </w:rPr>
        <w:t>zgłosić wyłącznie zadanie</w:t>
      </w:r>
      <w:r w:rsidR="00A41474" w:rsidRPr="00107045">
        <w:rPr>
          <w:rFonts w:ascii="Calibri" w:hAnsi="Calibri" w:cstheme="minorHAnsi"/>
        </w:rPr>
        <w:t>:</w:t>
      </w:r>
    </w:p>
    <w:p w14:paraId="73BAACE9" w14:textId="7C2F1C46" w:rsidR="00A41474" w:rsidRPr="00107045" w:rsidRDefault="00A41474" w:rsidP="00263EE1">
      <w:pPr>
        <w:pStyle w:val="Akapitzlist"/>
        <w:numPr>
          <w:ilvl w:val="0"/>
          <w:numId w:val="37"/>
        </w:numPr>
        <w:tabs>
          <w:tab w:val="left" w:pos="505"/>
          <w:tab w:val="left" w:pos="3406"/>
          <w:tab w:val="left" w:pos="5248"/>
        </w:tabs>
        <w:spacing w:after="120" w:line="276" w:lineRule="auto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„zakup, szkolenie i utrzymanie psów asystujących w trakcie szkolenia”.</w:t>
      </w:r>
    </w:p>
    <w:p w14:paraId="78895D7A" w14:textId="41E6906A" w:rsidR="00A41474" w:rsidRPr="00263EE1" w:rsidRDefault="00A41474" w:rsidP="00DA398D">
      <w:pPr>
        <w:pStyle w:val="Nagwek3"/>
        <w:ind w:left="680" w:hanging="680"/>
        <w:rPr>
          <w:rFonts w:cstheme="minorHAnsi"/>
          <w:b w:val="0"/>
          <w:bCs/>
          <w:color w:val="006600"/>
          <w:szCs w:val="28"/>
        </w:rPr>
      </w:pPr>
      <w:bookmarkStart w:id="31" w:name="_Toc131769150"/>
      <w:bookmarkStart w:id="32" w:name="_Hlk102065312"/>
      <w:r w:rsidRPr="00263EE1">
        <w:rPr>
          <w:rFonts w:cstheme="minorHAnsi"/>
          <w:bCs/>
          <w:color w:val="006600"/>
          <w:szCs w:val="28"/>
        </w:rPr>
        <w:t>VII.3</w:t>
      </w:r>
      <w:r w:rsidRPr="00263EE1">
        <w:rPr>
          <w:rFonts w:cstheme="minorHAnsi"/>
          <w:bCs/>
          <w:color w:val="006600"/>
          <w:szCs w:val="28"/>
        </w:rPr>
        <w:tab/>
        <w:t>Warunki projektów</w:t>
      </w:r>
      <w:bookmarkEnd w:id="31"/>
    </w:p>
    <w:bookmarkEnd w:id="32"/>
    <w:p w14:paraId="6A33EC52" w14:textId="77777777" w:rsidR="0011450B" w:rsidRPr="00107045" w:rsidRDefault="0011450B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Uczestnikami projektu </w:t>
      </w:r>
      <w:r w:rsidR="00A41474" w:rsidRPr="00107045">
        <w:rPr>
          <w:rFonts w:ascii="Calibri" w:hAnsi="Calibri" w:cstheme="minorHAnsi"/>
        </w:rPr>
        <w:t>„organizowanie i prowadzenie szkoleń i warsztatów dla otoczenia osób niepełnosprawnych” mogą być</w:t>
      </w:r>
      <w:r w:rsidRPr="00107045">
        <w:rPr>
          <w:rFonts w:ascii="Calibri" w:hAnsi="Calibri" w:cstheme="minorHAnsi"/>
        </w:rPr>
        <w:t>:</w:t>
      </w:r>
    </w:p>
    <w:p w14:paraId="6BE23F4E" w14:textId="68F323C3" w:rsidR="0011450B" w:rsidRPr="00107045" w:rsidRDefault="00A41474" w:rsidP="00263EE1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członkowie rodzin osób niepełnosprawnych</w:t>
      </w:r>
      <w:r w:rsidR="0011450B" w:rsidRPr="00107045">
        <w:rPr>
          <w:rFonts w:ascii="Calibri" w:hAnsi="Calibri" w:cstheme="minorHAnsi"/>
          <w:sz w:val="24"/>
        </w:rPr>
        <w:t>;</w:t>
      </w:r>
    </w:p>
    <w:p w14:paraId="5BC76239" w14:textId="0AEBD498" w:rsidR="0011450B" w:rsidRPr="00107045" w:rsidRDefault="00A41474" w:rsidP="00263EE1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opiekunowie</w:t>
      </w:r>
      <w:r w:rsidR="0011450B" w:rsidRPr="00107045">
        <w:rPr>
          <w:rFonts w:ascii="Calibri" w:hAnsi="Calibri" w:cstheme="minorHAnsi"/>
          <w:sz w:val="24"/>
        </w:rPr>
        <w:t xml:space="preserve"> osób niepełnosprawnych;</w:t>
      </w:r>
    </w:p>
    <w:p w14:paraId="6D700FBE" w14:textId="61A3963C" w:rsidR="00A41474" w:rsidRPr="00107045" w:rsidRDefault="00A41474" w:rsidP="00263EE1">
      <w:pPr>
        <w:pStyle w:val="Akapitzlist"/>
        <w:numPr>
          <w:ilvl w:val="0"/>
          <w:numId w:val="37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kadra i wolontariusze bezpośrednio zaangażowani w proces rehabilitacji zawodowej lub społecznej osób niepełnosprawnych.</w:t>
      </w:r>
    </w:p>
    <w:p w14:paraId="7F18CD6D" w14:textId="3E366E8A" w:rsidR="00406E48" w:rsidRDefault="0011450B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Beneficjentami ostatecznymi projektu </w:t>
      </w:r>
      <w:r w:rsidR="00A41474" w:rsidRPr="00107045">
        <w:rPr>
          <w:rFonts w:ascii="Calibri" w:hAnsi="Calibri" w:cstheme="minorHAnsi"/>
        </w:rPr>
        <w:t>„zakup, szkolenie i utrzymanie psów asystujących w trakcie szkolenia”, są osoby</w:t>
      </w:r>
      <w:r w:rsidR="009C33CF" w:rsidRPr="00107045">
        <w:rPr>
          <w:rFonts w:ascii="Calibri" w:hAnsi="Calibri" w:cstheme="minorHAnsi"/>
        </w:rPr>
        <w:t>,</w:t>
      </w:r>
      <w:r w:rsidR="00A41474" w:rsidRPr="00107045">
        <w:rPr>
          <w:rFonts w:ascii="Calibri" w:hAnsi="Calibri" w:cstheme="minorHAnsi"/>
        </w:rPr>
        <w:t xml:space="preserve"> którym </w:t>
      </w:r>
      <w:r w:rsidRPr="00107045">
        <w:rPr>
          <w:rFonts w:ascii="Calibri" w:hAnsi="Calibri" w:cstheme="minorHAnsi"/>
        </w:rPr>
        <w:t xml:space="preserve">zostaną </w:t>
      </w:r>
      <w:r w:rsidR="00A41474" w:rsidRPr="00107045">
        <w:rPr>
          <w:rFonts w:ascii="Calibri" w:hAnsi="Calibri" w:cstheme="minorHAnsi"/>
        </w:rPr>
        <w:t xml:space="preserve">przekazane </w:t>
      </w:r>
      <w:r w:rsidRPr="00107045">
        <w:rPr>
          <w:rFonts w:ascii="Calibri" w:hAnsi="Calibri" w:cstheme="minorHAnsi"/>
        </w:rPr>
        <w:t xml:space="preserve">psy asystujące </w:t>
      </w:r>
      <w:r w:rsidR="00A41474" w:rsidRPr="00107045">
        <w:rPr>
          <w:rFonts w:ascii="Calibri" w:hAnsi="Calibri" w:cstheme="minorHAnsi"/>
        </w:rPr>
        <w:t>przeszkolone w ramach projektu.</w:t>
      </w:r>
      <w:r w:rsidR="00406E48">
        <w:rPr>
          <w:rFonts w:ascii="Calibri" w:hAnsi="Calibri" w:cstheme="minorHAnsi"/>
        </w:rPr>
        <w:br w:type="page"/>
      </w:r>
    </w:p>
    <w:p w14:paraId="59182EC1" w14:textId="0FC6809A" w:rsidR="00406E48" w:rsidRDefault="00406E48" w:rsidP="00406E48">
      <w:pPr>
        <w:spacing w:after="120" w:line="276" w:lineRule="auto"/>
        <w:contextualSpacing/>
        <w:rPr>
          <w:rFonts w:asciiTheme="minorHAnsi" w:hAnsiTheme="minorHAnsi" w:cstheme="minorHAnsi"/>
        </w:rPr>
      </w:pPr>
      <w:r w:rsidRPr="00406E48">
        <w:rPr>
          <w:rFonts w:asciiTheme="minorHAnsi" w:hAnsiTheme="minorHAnsi" w:cstheme="minorHAnsi"/>
        </w:rPr>
        <w:lastRenderedPageBreak/>
        <w:t>Jeżeli zgłosisz projekt na szkolenie psa przewodnika osoby niewidomej lub niedowidzącej, musisz przestrzegać standardów szkolenia i udostępniania psów przewodników, które zostały opracowane w ramach projektu „Budowanie kompleksowego systemu szkolenia i udostępniania osobom niewidomym psów przewodników oraz zasad jego finansowania” współfinansowanego ze środków Unii Europejskiej w ramach Działania 4.1 Programu Operacyjnego Wiedza Edukacja Rozwój 2014-2020.</w:t>
      </w:r>
    </w:p>
    <w:p w14:paraId="1FB5ECA7" w14:textId="0B00741F" w:rsidR="00406E48" w:rsidRPr="00406E48" w:rsidRDefault="00406E48" w:rsidP="00406E48">
      <w:pPr>
        <w:pStyle w:val="Akapitzlist"/>
        <w:numPr>
          <w:ilvl w:val="0"/>
          <w:numId w:val="79"/>
        </w:numPr>
        <w:spacing w:after="120" w:line="276" w:lineRule="auto"/>
        <w:ind w:left="1066" w:hanging="357"/>
        <w:contextualSpacing w:val="0"/>
        <w:rPr>
          <w:rFonts w:asciiTheme="minorHAnsi" w:hAnsiTheme="minorHAnsi" w:cstheme="minorHAnsi"/>
          <w:sz w:val="24"/>
        </w:rPr>
      </w:pPr>
      <w:r w:rsidRPr="00406E48">
        <w:rPr>
          <w:rFonts w:asciiTheme="minorHAnsi" w:hAnsiTheme="minorHAnsi" w:cstheme="minorHAnsi"/>
          <w:sz w:val="24"/>
        </w:rPr>
        <w:t>Musisz również wprowadzać dane do aplikacji ds. monitorowania psów przewodników. Dostęp do aplikacji uzyska</w:t>
      </w:r>
      <w:r w:rsidR="008D784D">
        <w:rPr>
          <w:rFonts w:asciiTheme="minorHAnsi" w:hAnsiTheme="minorHAnsi" w:cstheme="minorHAnsi"/>
          <w:sz w:val="24"/>
        </w:rPr>
        <w:t>sz</w:t>
      </w:r>
      <w:r w:rsidRPr="00406E48">
        <w:rPr>
          <w:rFonts w:asciiTheme="minorHAnsi" w:hAnsiTheme="minorHAnsi" w:cstheme="minorHAnsi"/>
          <w:sz w:val="24"/>
        </w:rPr>
        <w:t xml:space="preserve"> po podpisaniu umowy o dofinansowanie projektu.</w:t>
      </w:r>
    </w:p>
    <w:p w14:paraId="35896A59" w14:textId="77C01A17" w:rsidR="00406E48" w:rsidRPr="00406E48" w:rsidRDefault="00406E48" w:rsidP="00406E48">
      <w:pPr>
        <w:pStyle w:val="Akapitzlist"/>
        <w:numPr>
          <w:ilvl w:val="0"/>
          <w:numId w:val="79"/>
        </w:numPr>
        <w:spacing w:after="120" w:line="276" w:lineRule="auto"/>
        <w:ind w:left="1066" w:hanging="357"/>
        <w:contextualSpacing w:val="0"/>
        <w:rPr>
          <w:rFonts w:asciiTheme="minorHAnsi" w:hAnsiTheme="minorHAnsi" w:cstheme="minorHAnsi"/>
          <w:sz w:val="24"/>
        </w:rPr>
      </w:pPr>
      <w:r w:rsidRPr="00406E48">
        <w:rPr>
          <w:rFonts w:asciiTheme="minorHAnsi" w:hAnsiTheme="minorHAnsi" w:cstheme="minorHAnsi"/>
          <w:sz w:val="24"/>
        </w:rPr>
        <w:t>Standardy dotyczące szkolenia i udostępniania psów przewodników zamieściliśmy na stronie internetowej PFRON (</w:t>
      </w:r>
      <w:hyperlink r:id="rId8" w:history="1">
        <w:r w:rsidRPr="00406E48">
          <w:rPr>
            <w:rFonts w:asciiTheme="minorHAnsi" w:hAnsiTheme="minorHAnsi" w:cstheme="minorHAnsi"/>
            <w:color w:val="0000FF"/>
            <w:sz w:val="24"/>
            <w:u w:val="single"/>
          </w:rPr>
          <w:t>www.pfron.org.pl</w:t>
        </w:r>
      </w:hyperlink>
      <w:r w:rsidRPr="00406E48">
        <w:rPr>
          <w:rFonts w:asciiTheme="minorHAnsi" w:hAnsiTheme="minorHAnsi" w:cstheme="minorHAnsi"/>
          <w:sz w:val="24"/>
        </w:rPr>
        <w:t>), w zakładce „O Funduszu” / „Publikacje wypracowane w ramach projektów UE”.”</w:t>
      </w:r>
    </w:p>
    <w:p w14:paraId="2E8C8B73" w14:textId="6F594C61" w:rsidR="00A41474" w:rsidRPr="00107045" w:rsidRDefault="00A41474" w:rsidP="00263EE1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33" w:name="_Toc131769151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Kierunek pomocy 6</w:t>
      </w:r>
      <w:bookmarkEnd w:id="33"/>
    </w:p>
    <w:p w14:paraId="5B4B8928" w14:textId="2FEC6626" w:rsidR="00A41474" w:rsidRPr="00263EE1" w:rsidRDefault="00A41474" w:rsidP="00C80288">
      <w:pPr>
        <w:pStyle w:val="Nagwek3"/>
        <w:ind w:left="794" w:hanging="794"/>
        <w:rPr>
          <w:rFonts w:cstheme="minorHAnsi"/>
          <w:b w:val="0"/>
          <w:bCs/>
          <w:color w:val="006600"/>
          <w:szCs w:val="28"/>
        </w:rPr>
      </w:pPr>
      <w:bookmarkStart w:id="34" w:name="_Toc131769152"/>
      <w:r w:rsidRPr="00263EE1">
        <w:rPr>
          <w:rFonts w:cstheme="minorHAnsi"/>
          <w:bCs/>
          <w:color w:val="006600"/>
          <w:szCs w:val="28"/>
        </w:rPr>
        <w:t>VIII.1</w:t>
      </w:r>
      <w:r w:rsidRPr="00263EE1">
        <w:rPr>
          <w:rFonts w:cstheme="minorHAnsi"/>
          <w:bCs/>
          <w:color w:val="006600"/>
          <w:szCs w:val="28"/>
        </w:rPr>
        <w:tab/>
        <w:t>Typy projektów</w:t>
      </w:r>
      <w:bookmarkEnd w:id="34"/>
    </w:p>
    <w:p w14:paraId="7BD99C2B" w14:textId="4F1E4F1F" w:rsidR="00A41474" w:rsidRPr="00107045" w:rsidRDefault="00A41474" w:rsidP="00263EE1">
      <w:pPr>
        <w:spacing w:after="120" w:line="276" w:lineRule="auto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Kierunek pomocy 6 </w:t>
      </w:r>
      <w:r w:rsidR="0011450B" w:rsidRPr="00107045">
        <w:rPr>
          <w:rFonts w:ascii="Calibri" w:hAnsi="Calibri" w:cstheme="minorHAnsi"/>
        </w:rPr>
        <w:t>realizujemy</w:t>
      </w:r>
      <w:r w:rsidRPr="00107045">
        <w:rPr>
          <w:rFonts w:ascii="Calibri" w:hAnsi="Calibri" w:cstheme="minorHAnsi"/>
        </w:rPr>
        <w:t xml:space="preserve"> poprzez następujące typy projektów:</w:t>
      </w:r>
    </w:p>
    <w:p w14:paraId="66491940" w14:textId="77777777" w:rsidR="00A41474" w:rsidRPr="00107045" w:rsidRDefault="00A41474" w:rsidP="00263EE1">
      <w:pPr>
        <w:numPr>
          <w:ilvl w:val="0"/>
          <w:numId w:val="38"/>
        </w:numPr>
        <w:spacing w:after="120" w:line="276" w:lineRule="auto"/>
        <w:rPr>
          <w:rFonts w:ascii="Calibri" w:hAnsi="Calibri" w:cstheme="minorHAnsi"/>
          <w:snapToGrid w:val="0"/>
        </w:rPr>
      </w:pPr>
      <w:bookmarkStart w:id="35" w:name="_Hlk103956940"/>
      <w:r w:rsidRPr="00107045">
        <w:rPr>
          <w:rFonts w:ascii="Calibri" w:hAnsi="Calibri" w:cstheme="minorHAnsi"/>
          <w:snapToGrid w:val="0"/>
        </w:rPr>
        <w:t>kampanie prowadzone w mediach: telewizja, radio, prasa, Internet;</w:t>
      </w:r>
      <w:bookmarkEnd w:id="35"/>
    </w:p>
    <w:p w14:paraId="1D5AA15E" w14:textId="77777777" w:rsidR="00A41474" w:rsidRPr="00107045" w:rsidRDefault="00A41474" w:rsidP="00263EE1">
      <w:pPr>
        <w:numPr>
          <w:ilvl w:val="0"/>
          <w:numId w:val="38"/>
        </w:numPr>
        <w:spacing w:after="120" w:line="276" w:lineRule="auto"/>
        <w:rPr>
          <w:rFonts w:ascii="Calibri" w:hAnsi="Calibri" w:cstheme="minorHAnsi"/>
          <w:snapToGrid w:val="0"/>
        </w:rPr>
      </w:pPr>
      <w:r w:rsidRPr="00107045">
        <w:rPr>
          <w:rFonts w:ascii="Calibri" w:hAnsi="Calibri" w:cstheme="minorHAnsi"/>
          <w:snapToGrid w:val="0"/>
        </w:rPr>
        <w:t>kampanie prowadzone w formie spotkań informacyjnych;</w:t>
      </w:r>
    </w:p>
    <w:p w14:paraId="38ED42F4" w14:textId="77777777" w:rsidR="00A41474" w:rsidRPr="00107045" w:rsidRDefault="00A41474" w:rsidP="00263EE1">
      <w:pPr>
        <w:numPr>
          <w:ilvl w:val="0"/>
          <w:numId w:val="38"/>
        </w:numPr>
        <w:spacing w:after="120" w:line="276" w:lineRule="auto"/>
        <w:rPr>
          <w:rFonts w:ascii="Calibri" w:hAnsi="Calibri" w:cstheme="minorHAnsi"/>
          <w:snapToGrid w:val="0"/>
        </w:rPr>
      </w:pPr>
      <w:bookmarkStart w:id="36" w:name="_Hlk103955376"/>
      <w:r w:rsidRPr="00107045">
        <w:rPr>
          <w:rFonts w:ascii="Calibri" w:hAnsi="Calibri" w:cstheme="minorHAnsi"/>
          <w:snapToGrid w:val="0"/>
        </w:rPr>
        <w:t>kampanie prowadzone w formie imprez masowych</w:t>
      </w:r>
      <w:bookmarkEnd w:id="36"/>
      <w:r w:rsidRPr="00107045">
        <w:rPr>
          <w:rFonts w:ascii="Calibri" w:hAnsi="Calibri" w:cstheme="minorHAnsi"/>
          <w:snapToGrid w:val="0"/>
        </w:rPr>
        <w:t>;</w:t>
      </w:r>
    </w:p>
    <w:p w14:paraId="012E6023" w14:textId="77777777" w:rsidR="00A41474" w:rsidRPr="00107045" w:rsidRDefault="00A41474" w:rsidP="00263EE1">
      <w:pPr>
        <w:numPr>
          <w:ilvl w:val="0"/>
          <w:numId w:val="38"/>
        </w:numPr>
        <w:spacing w:after="120" w:line="276" w:lineRule="auto"/>
        <w:rPr>
          <w:rFonts w:ascii="Calibri" w:hAnsi="Calibri" w:cstheme="minorHAnsi"/>
          <w:snapToGrid w:val="0"/>
        </w:rPr>
      </w:pPr>
      <w:bookmarkStart w:id="37" w:name="_Hlk103955216"/>
      <w:r w:rsidRPr="00107045">
        <w:rPr>
          <w:rFonts w:ascii="Calibri" w:hAnsi="Calibri" w:cstheme="minorHAnsi"/>
          <w:snapToGrid w:val="0"/>
        </w:rPr>
        <w:t>produkcja i emisja programów telewizyjnych lub produkcja i emisja audycji radiowych</w:t>
      </w:r>
      <w:bookmarkEnd w:id="37"/>
      <w:r w:rsidRPr="00107045">
        <w:rPr>
          <w:rFonts w:ascii="Calibri" w:hAnsi="Calibri" w:cstheme="minorHAnsi"/>
          <w:snapToGrid w:val="0"/>
        </w:rPr>
        <w:t>.</w:t>
      </w:r>
    </w:p>
    <w:p w14:paraId="6B2ADBDB" w14:textId="77B45724" w:rsidR="00A41474" w:rsidRPr="00263EE1" w:rsidRDefault="00A41474" w:rsidP="00C80288">
      <w:pPr>
        <w:pStyle w:val="Nagwek3"/>
        <w:ind w:left="794" w:hanging="794"/>
        <w:rPr>
          <w:rFonts w:cstheme="minorHAnsi"/>
          <w:b w:val="0"/>
          <w:bCs/>
          <w:color w:val="006600"/>
          <w:szCs w:val="28"/>
        </w:rPr>
      </w:pPr>
      <w:bookmarkStart w:id="38" w:name="_Toc131769153"/>
      <w:r w:rsidRPr="00263EE1">
        <w:rPr>
          <w:rFonts w:cstheme="minorHAnsi"/>
          <w:bCs/>
          <w:color w:val="006600"/>
          <w:szCs w:val="28"/>
        </w:rPr>
        <w:t>VIII.2</w:t>
      </w:r>
      <w:r w:rsidRPr="00263EE1">
        <w:rPr>
          <w:rFonts w:cstheme="minorHAnsi"/>
          <w:bCs/>
          <w:color w:val="006600"/>
          <w:szCs w:val="28"/>
        </w:rPr>
        <w:tab/>
        <w:t>Rodzaje zadań w typie projektu</w:t>
      </w:r>
      <w:bookmarkEnd w:id="38"/>
    </w:p>
    <w:p w14:paraId="775F6C8D" w14:textId="77777777" w:rsidR="002C1907" w:rsidRPr="00107045" w:rsidRDefault="002C1907" w:rsidP="00263EE1">
      <w:pPr>
        <w:pStyle w:val="Tekstpodstawowy31"/>
        <w:spacing w:after="120" w:line="276" w:lineRule="auto"/>
        <w:jc w:val="left"/>
        <w:rPr>
          <w:rFonts w:ascii="Calibri" w:hAnsi="Calibri"/>
          <w:szCs w:val="24"/>
        </w:rPr>
      </w:pPr>
      <w:r w:rsidRPr="00107045">
        <w:rPr>
          <w:rFonts w:ascii="Calibri" w:hAnsi="Calibri"/>
          <w:szCs w:val="24"/>
        </w:rPr>
        <w:t>W każdym typie projektu:</w:t>
      </w:r>
    </w:p>
    <w:p w14:paraId="43EC4024" w14:textId="274CAD21" w:rsidR="002C1907" w:rsidRPr="00107045" w:rsidRDefault="002C1907" w:rsidP="00263EE1">
      <w:pPr>
        <w:pStyle w:val="Akapitzlist"/>
        <w:numPr>
          <w:ilvl w:val="0"/>
          <w:numId w:val="39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musisz zgłosić zadanie:</w:t>
      </w:r>
      <w:r w:rsidR="00A41474" w:rsidRPr="00107045">
        <w:rPr>
          <w:rFonts w:ascii="Calibri" w:hAnsi="Calibri" w:cstheme="minorHAnsi"/>
          <w:sz w:val="24"/>
        </w:rPr>
        <w:t xml:space="preserve"> „prowadzenie kampanii informacyjnych na rzecz integracji osób niepełnosprawnych i przeciwdziałaniu ich dyskryminacji</w:t>
      </w:r>
      <w:r w:rsidR="0005360F" w:rsidRPr="00107045">
        <w:rPr>
          <w:rFonts w:ascii="Calibri" w:hAnsi="Calibri" w:cstheme="minorHAnsi"/>
          <w:sz w:val="24"/>
        </w:rPr>
        <w:t xml:space="preserve">. </w:t>
      </w:r>
    </w:p>
    <w:p w14:paraId="3615994D" w14:textId="46BDD073" w:rsidR="00A41474" w:rsidRPr="00107045" w:rsidRDefault="002C1907" w:rsidP="00263EE1">
      <w:pPr>
        <w:pStyle w:val="Akapitzlist"/>
        <w:numPr>
          <w:ilvl w:val="0"/>
          <w:numId w:val="39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d</w:t>
      </w:r>
      <w:r w:rsidR="00A41474" w:rsidRPr="00107045">
        <w:rPr>
          <w:rFonts w:ascii="Calibri" w:hAnsi="Calibri" w:cstheme="minorHAnsi"/>
          <w:sz w:val="24"/>
        </w:rPr>
        <w:t>odatkowo (jako drugie) może</w:t>
      </w:r>
      <w:r w:rsidRPr="00107045">
        <w:rPr>
          <w:rFonts w:ascii="Calibri" w:hAnsi="Calibri" w:cstheme="minorHAnsi"/>
          <w:sz w:val="24"/>
        </w:rPr>
        <w:t>sz</w:t>
      </w:r>
      <w:r w:rsidR="00A41474" w:rsidRPr="00107045">
        <w:rPr>
          <w:rFonts w:ascii="Calibri" w:hAnsi="Calibri" w:cstheme="minorHAnsi"/>
          <w:sz w:val="24"/>
        </w:rPr>
        <w:t xml:space="preserve"> </w:t>
      </w:r>
      <w:r w:rsidRPr="00107045">
        <w:rPr>
          <w:rFonts w:ascii="Calibri" w:hAnsi="Calibri" w:cstheme="minorHAnsi"/>
          <w:sz w:val="24"/>
        </w:rPr>
        <w:t>zgłosić</w:t>
      </w:r>
      <w:r w:rsidR="00A41474" w:rsidRPr="00107045">
        <w:rPr>
          <w:rFonts w:ascii="Calibri" w:hAnsi="Calibri" w:cstheme="minorHAnsi"/>
          <w:sz w:val="24"/>
        </w:rPr>
        <w:t xml:space="preserve"> zadanie: „promowanie aktywności osób niepełnosprawnych w różnych dziedzinach życia społecznego i zawodowego”.</w:t>
      </w:r>
    </w:p>
    <w:p w14:paraId="16E9CEE8" w14:textId="22B3680F" w:rsidR="00A41474" w:rsidRPr="00263EE1" w:rsidRDefault="00A41474" w:rsidP="00C80288">
      <w:pPr>
        <w:pStyle w:val="Nagwek3"/>
        <w:ind w:left="794" w:hanging="794"/>
        <w:rPr>
          <w:rFonts w:cstheme="minorHAnsi"/>
          <w:b w:val="0"/>
          <w:bCs/>
          <w:color w:val="006600"/>
          <w:szCs w:val="28"/>
        </w:rPr>
      </w:pPr>
      <w:bookmarkStart w:id="39" w:name="_Toc131769154"/>
      <w:r w:rsidRPr="00263EE1">
        <w:rPr>
          <w:rFonts w:cstheme="minorHAnsi"/>
          <w:bCs/>
          <w:color w:val="006600"/>
          <w:szCs w:val="28"/>
        </w:rPr>
        <w:t>VIII.3</w:t>
      </w:r>
      <w:r w:rsidRPr="00263EE1">
        <w:rPr>
          <w:rFonts w:cstheme="minorHAnsi"/>
          <w:bCs/>
          <w:color w:val="006600"/>
          <w:szCs w:val="28"/>
        </w:rPr>
        <w:tab/>
        <w:t>Warunki projektów</w:t>
      </w:r>
      <w:bookmarkEnd w:id="39"/>
    </w:p>
    <w:p w14:paraId="3F782A9A" w14:textId="2F329891" w:rsidR="00A41474" w:rsidRPr="00107045" w:rsidRDefault="002C1907" w:rsidP="00263EE1">
      <w:pPr>
        <w:spacing w:after="120" w:line="276" w:lineRule="auto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We wniosku </w:t>
      </w:r>
      <w:r w:rsidR="00A41474" w:rsidRPr="00107045">
        <w:rPr>
          <w:rFonts w:ascii="Calibri" w:eastAsia="Calibri" w:hAnsi="Calibri" w:cstheme="minorHAnsi"/>
          <w:lang w:eastAsia="en-US"/>
        </w:rPr>
        <w:t>musi</w:t>
      </w:r>
      <w:r w:rsidRPr="00107045">
        <w:rPr>
          <w:rFonts w:ascii="Calibri" w:eastAsia="Calibri" w:hAnsi="Calibri" w:cstheme="minorHAnsi"/>
          <w:lang w:eastAsia="en-US"/>
        </w:rPr>
        <w:t>sz</w:t>
      </w:r>
      <w:r w:rsidR="00A41474" w:rsidRPr="00107045">
        <w:rPr>
          <w:rFonts w:ascii="Calibri" w:eastAsia="Calibri" w:hAnsi="Calibri" w:cstheme="minorHAnsi"/>
          <w:lang w:eastAsia="en-US"/>
        </w:rPr>
        <w:t xml:space="preserve"> zamieścić:</w:t>
      </w:r>
    </w:p>
    <w:p w14:paraId="00071E41" w14:textId="77777777" w:rsidR="00A41474" w:rsidRPr="00107045" w:rsidRDefault="00A41474" w:rsidP="00263EE1">
      <w:pPr>
        <w:numPr>
          <w:ilvl w:val="0"/>
          <w:numId w:val="40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szczegółowe treści kampanii;</w:t>
      </w:r>
    </w:p>
    <w:p w14:paraId="2C2061F5" w14:textId="77777777" w:rsidR="00A41474" w:rsidRPr="00107045" w:rsidRDefault="00A41474" w:rsidP="00263EE1">
      <w:pPr>
        <w:numPr>
          <w:ilvl w:val="0"/>
          <w:numId w:val="40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koncepcje i parametry planowanych spotów oraz innych form przekazu;</w:t>
      </w:r>
    </w:p>
    <w:p w14:paraId="715AAC46" w14:textId="77777777" w:rsidR="00A41474" w:rsidRPr="00107045" w:rsidRDefault="00A41474" w:rsidP="00263EE1">
      <w:pPr>
        <w:numPr>
          <w:ilvl w:val="0"/>
          <w:numId w:val="40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planowany media-mix (wraz z uzasadnieniem);</w:t>
      </w:r>
    </w:p>
    <w:p w14:paraId="3E8FF0B7" w14:textId="77777777" w:rsidR="00A41474" w:rsidRPr="00107045" w:rsidRDefault="00A41474" w:rsidP="00263EE1">
      <w:pPr>
        <w:numPr>
          <w:ilvl w:val="0"/>
          <w:numId w:val="40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media-plan (wraz z uzasadnieniem);</w:t>
      </w:r>
    </w:p>
    <w:p w14:paraId="33127CEA" w14:textId="77777777" w:rsidR="00A41474" w:rsidRPr="00107045" w:rsidRDefault="00A41474" w:rsidP="00263EE1">
      <w:pPr>
        <w:numPr>
          <w:ilvl w:val="0"/>
          <w:numId w:val="40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szacowane wskaźniki dotarcia zaplanowanej kampanii;</w:t>
      </w:r>
    </w:p>
    <w:p w14:paraId="674EEE14" w14:textId="77777777" w:rsidR="00A41474" w:rsidRPr="00107045" w:rsidRDefault="00A41474" w:rsidP="00263EE1">
      <w:pPr>
        <w:numPr>
          <w:ilvl w:val="0"/>
          <w:numId w:val="40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propozycje sprawdzenia efektów kampanii;</w:t>
      </w:r>
    </w:p>
    <w:p w14:paraId="5A1063A2" w14:textId="77777777" w:rsidR="00A41474" w:rsidRPr="00107045" w:rsidRDefault="00A41474" w:rsidP="00263EE1">
      <w:pPr>
        <w:numPr>
          <w:ilvl w:val="0"/>
          <w:numId w:val="40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lastRenderedPageBreak/>
        <w:t>harmonogram realizacji kampanii.</w:t>
      </w:r>
    </w:p>
    <w:p w14:paraId="41CB2D0C" w14:textId="3CF00EF8" w:rsidR="00A41474" w:rsidRPr="00107045" w:rsidRDefault="00A41474" w:rsidP="00263EE1">
      <w:pPr>
        <w:spacing w:after="120" w:line="276" w:lineRule="auto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PFRON </w:t>
      </w:r>
      <w:r w:rsidR="002C1907" w:rsidRPr="00107045">
        <w:rPr>
          <w:rFonts w:ascii="Calibri" w:eastAsia="Calibri" w:hAnsi="Calibri" w:cstheme="minorHAnsi"/>
          <w:lang w:eastAsia="en-US"/>
        </w:rPr>
        <w:t xml:space="preserve">ma prawo </w:t>
      </w:r>
      <w:r w:rsidRPr="00107045">
        <w:rPr>
          <w:rFonts w:ascii="Calibri" w:eastAsia="Calibri" w:hAnsi="Calibri" w:cstheme="minorHAnsi"/>
          <w:lang w:eastAsia="en-US"/>
        </w:rPr>
        <w:t xml:space="preserve">kontroli realizacji kampanii na każdym z jej etapów. Treści kampanii </w:t>
      </w:r>
      <w:r w:rsidR="002C1907" w:rsidRPr="00107045">
        <w:rPr>
          <w:rFonts w:ascii="Calibri" w:eastAsia="Calibri" w:hAnsi="Calibri" w:cstheme="minorHAnsi"/>
          <w:lang w:eastAsia="en-US"/>
        </w:rPr>
        <w:t>muszą zostać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="002C1907" w:rsidRPr="00107045">
        <w:rPr>
          <w:rFonts w:ascii="Calibri" w:eastAsia="Calibri" w:hAnsi="Calibri" w:cstheme="minorHAnsi"/>
          <w:lang w:eastAsia="en-US"/>
        </w:rPr>
        <w:t>zaakceptowane przez</w:t>
      </w:r>
      <w:r w:rsidRPr="00107045">
        <w:rPr>
          <w:rFonts w:ascii="Calibri" w:eastAsia="Calibri" w:hAnsi="Calibri" w:cstheme="minorHAnsi"/>
          <w:lang w:eastAsia="en-US"/>
        </w:rPr>
        <w:t xml:space="preserve"> PFRON.</w:t>
      </w:r>
    </w:p>
    <w:p w14:paraId="2A8BEE1E" w14:textId="44E44D9C" w:rsidR="00A41474" w:rsidRPr="00107045" w:rsidRDefault="00A41474" w:rsidP="00263EE1">
      <w:pPr>
        <w:spacing w:after="120" w:line="276" w:lineRule="auto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W każdym projekcie musi</w:t>
      </w:r>
      <w:r w:rsidR="002C1907" w:rsidRPr="00107045">
        <w:rPr>
          <w:rFonts w:ascii="Calibri" w:eastAsia="Calibri" w:hAnsi="Calibri" w:cstheme="minorHAnsi"/>
          <w:lang w:eastAsia="en-US"/>
        </w:rPr>
        <w:t>sz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="002C1907" w:rsidRPr="00107045">
        <w:rPr>
          <w:rFonts w:ascii="Calibri" w:eastAsia="Calibri" w:hAnsi="Calibri" w:cstheme="minorHAnsi"/>
          <w:lang w:eastAsia="en-US"/>
        </w:rPr>
        <w:t xml:space="preserve">zapewnić </w:t>
      </w:r>
      <w:r w:rsidRPr="00107045">
        <w:rPr>
          <w:rFonts w:ascii="Calibri" w:eastAsia="Calibri" w:hAnsi="Calibri" w:cstheme="minorHAnsi"/>
          <w:lang w:eastAsia="en-US"/>
        </w:rPr>
        <w:t>następujące minimum medialne:</w:t>
      </w:r>
    </w:p>
    <w:p w14:paraId="553AB6AF" w14:textId="77777777" w:rsidR="00A41474" w:rsidRPr="00107045" w:rsidRDefault="00A41474" w:rsidP="00263EE1">
      <w:pPr>
        <w:numPr>
          <w:ilvl w:val="0"/>
          <w:numId w:val="41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jedna stacja telewizyjna o zasięgu ogólnokrajowym;</w:t>
      </w:r>
    </w:p>
    <w:p w14:paraId="487F43D8" w14:textId="05662510" w:rsidR="00A41474" w:rsidRPr="00107045" w:rsidRDefault="0004244A" w:rsidP="00263EE1">
      <w:pPr>
        <w:numPr>
          <w:ilvl w:val="0"/>
          <w:numId w:val="41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jedna stacja radiowa</w:t>
      </w:r>
      <w:r w:rsidR="00A41474" w:rsidRPr="00107045">
        <w:rPr>
          <w:rFonts w:ascii="Calibri" w:eastAsia="Calibri" w:hAnsi="Calibri" w:cstheme="minorHAnsi"/>
          <w:lang w:eastAsia="en-US"/>
        </w:rPr>
        <w:t xml:space="preserve"> o zasięgu ogólnokrajowym</w:t>
      </w:r>
      <w:r w:rsidR="00364A5A" w:rsidRPr="00107045">
        <w:rPr>
          <w:rFonts w:ascii="Calibri" w:eastAsia="Calibri" w:hAnsi="Calibri" w:cstheme="minorHAnsi"/>
          <w:lang w:eastAsia="en-US"/>
        </w:rPr>
        <w:t xml:space="preserve"> (w tym stacj</w:t>
      </w:r>
      <w:r w:rsidRPr="00107045">
        <w:rPr>
          <w:rFonts w:ascii="Calibri" w:eastAsia="Calibri" w:hAnsi="Calibri" w:cstheme="minorHAnsi"/>
          <w:lang w:eastAsia="en-US"/>
        </w:rPr>
        <w:t>a</w:t>
      </w:r>
      <w:r w:rsidR="00364A5A" w:rsidRPr="00107045">
        <w:rPr>
          <w:rFonts w:ascii="Calibri" w:eastAsia="Calibri" w:hAnsi="Calibri" w:cstheme="minorHAnsi"/>
          <w:lang w:eastAsia="en-US"/>
        </w:rPr>
        <w:t xml:space="preserve"> internetow</w:t>
      </w:r>
      <w:r w:rsidRPr="00107045">
        <w:rPr>
          <w:rFonts w:ascii="Calibri" w:eastAsia="Calibri" w:hAnsi="Calibri" w:cstheme="minorHAnsi"/>
          <w:lang w:eastAsia="en-US"/>
        </w:rPr>
        <w:t>a</w:t>
      </w:r>
      <w:r w:rsidR="00364A5A" w:rsidRPr="00107045">
        <w:rPr>
          <w:rFonts w:ascii="Calibri" w:eastAsia="Calibri" w:hAnsi="Calibri" w:cstheme="minorHAnsi"/>
          <w:lang w:eastAsia="en-US"/>
        </w:rPr>
        <w:t>)</w:t>
      </w:r>
      <w:r w:rsidR="00A41474" w:rsidRPr="00107045">
        <w:rPr>
          <w:rFonts w:ascii="Calibri" w:eastAsia="Calibri" w:hAnsi="Calibri" w:cstheme="minorHAnsi"/>
          <w:lang w:eastAsia="en-US"/>
        </w:rPr>
        <w:t>;</w:t>
      </w:r>
    </w:p>
    <w:p w14:paraId="555AA15D" w14:textId="487774B9" w:rsidR="000F68AD" w:rsidRPr="00107045" w:rsidRDefault="00A41474" w:rsidP="00263EE1">
      <w:pPr>
        <w:numPr>
          <w:ilvl w:val="0"/>
          <w:numId w:val="41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wybrane portale internetowe</w:t>
      </w:r>
      <w:r w:rsidR="007F570F" w:rsidRPr="00107045">
        <w:rPr>
          <w:rFonts w:ascii="Calibri" w:eastAsia="Calibri" w:hAnsi="Calibri" w:cstheme="minorHAnsi"/>
          <w:lang w:eastAsia="en-US"/>
        </w:rPr>
        <w:t xml:space="preserve"> i media społecznościowe</w:t>
      </w:r>
      <w:r w:rsidRPr="00107045">
        <w:rPr>
          <w:rFonts w:ascii="Calibri" w:eastAsia="Calibri" w:hAnsi="Calibri" w:cstheme="minorHAnsi"/>
          <w:lang w:eastAsia="en-US"/>
        </w:rPr>
        <w:t>.</w:t>
      </w:r>
    </w:p>
    <w:p w14:paraId="0A3F5819" w14:textId="70314A88" w:rsidR="000F68AD" w:rsidRPr="00E06738" w:rsidRDefault="000F68AD" w:rsidP="008216BF">
      <w:pPr>
        <w:pStyle w:val="Nagwek4"/>
        <w:keepNext w:val="0"/>
        <w:spacing w:before="240" w:after="120"/>
        <w:jc w:val="left"/>
        <w:rPr>
          <w:rFonts w:asciiTheme="minorHAnsi" w:hAnsiTheme="minorHAnsi" w:cstheme="minorHAnsi"/>
          <w:color w:val="006600"/>
          <w:spacing w:val="0"/>
          <w:sz w:val="24"/>
          <w:u w:val="none"/>
        </w:rPr>
      </w:pPr>
      <w:r w:rsidRPr="00E06738">
        <w:rPr>
          <w:rFonts w:asciiTheme="minorHAnsi" w:hAnsiTheme="minorHAnsi" w:cstheme="minorHAnsi"/>
          <w:color w:val="006600"/>
          <w:spacing w:val="0"/>
          <w:sz w:val="24"/>
          <w:u w:val="none"/>
        </w:rPr>
        <w:t>Imprezy masowe</w:t>
      </w:r>
    </w:p>
    <w:p w14:paraId="10ED5C35" w14:textId="3C575B8D" w:rsidR="00A41474" w:rsidRPr="00107045" w:rsidRDefault="000F68AD" w:rsidP="00263EE1">
      <w:pPr>
        <w:spacing w:after="120" w:line="276" w:lineRule="auto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Jeżeli Twój projekt dotyczy </w:t>
      </w:r>
      <w:r w:rsidR="00A41474" w:rsidRPr="00107045">
        <w:rPr>
          <w:rFonts w:ascii="Calibri" w:eastAsia="Calibri" w:hAnsi="Calibri" w:cstheme="minorHAnsi"/>
          <w:lang w:eastAsia="en-US"/>
        </w:rPr>
        <w:t>„kampani</w:t>
      </w:r>
      <w:r w:rsidRPr="00107045">
        <w:rPr>
          <w:rFonts w:ascii="Calibri" w:eastAsia="Calibri" w:hAnsi="Calibri" w:cstheme="minorHAnsi"/>
          <w:lang w:eastAsia="en-US"/>
        </w:rPr>
        <w:t>i</w:t>
      </w:r>
      <w:r w:rsidR="00A41474" w:rsidRPr="00107045">
        <w:rPr>
          <w:rFonts w:ascii="Calibri" w:eastAsia="Calibri" w:hAnsi="Calibri" w:cstheme="minorHAnsi"/>
          <w:lang w:eastAsia="en-US"/>
        </w:rPr>
        <w:t xml:space="preserve"> prowadzone</w:t>
      </w:r>
      <w:r w:rsidRPr="00107045">
        <w:rPr>
          <w:rFonts w:ascii="Calibri" w:eastAsia="Calibri" w:hAnsi="Calibri" w:cstheme="minorHAnsi"/>
          <w:lang w:eastAsia="en-US"/>
        </w:rPr>
        <w:t>j</w:t>
      </w:r>
      <w:r w:rsidR="00A41474" w:rsidRPr="00107045">
        <w:rPr>
          <w:rFonts w:ascii="Calibri" w:eastAsia="Calibri" w:hAnsi="Calibri" w:cstheme="minorHAnsi"/>
          <w:lang w:eastAsia="en-US"/>
        </w:rPr>
        <w:t xml:space="preserve"> w formie imprez masowych”</w:t>
      </w:r>
      <w:r w:rsidRPr="00107045">
        <w:rPr>
          <w:rFonts w:ascii="Calibri" w:eastAsia="Calibri" w:hAnsi="Calibri" w:cstheme="minorHAnsi"/>
          <w:lang w:eastAsia="en-US"/>
        </w:rPr>
        <w:t xml:space="preserve"> musisz spełnić następujące warunki:</w:t>
      </w:r>
    </w:p>
    <w:p w14:paraId="7CF7148C" w14:textId="2E8A5E0A" w:rsidR="00A41474" w:rsidRPr="00107045" w:rsidRDefault="000F68AD" w:rsidP="00263EE1">
      <w:pPr>
        <w:pStyle w:val="Akapitzlist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w projekcie możesz zgłosić </w:t>
      </w:r>
      <w:r w:rsidR="00A41474" w:rsidRPr="00107045">
        <w:rPr>
          <w:rFonts w:ascii="Calibri" w:hAnsi="Calibri" w:cstheme="minorHAnsi"/>
          <w:sz w:val="24"/>
        </w:rPr>
        <w:t>następując</w:t>
      </w:r>
      <w:r w:rsidRPr="00107045">
        <w:rPr>
          <w:rFonts w:ascii="Calibri" w:hAnsi="Calibri" w:cstheme="minorHAnsi"/>
          <w:sz w:val="24"/>
        </w:rPr>
        <w:t>y rodzaj</w:t>
      </w:r>
      <w:r w:rsidR="00A41474" w:rsidRPr="00107045">
        <w:rPr>
          <w:rFonts w:ascii="Calibri" w:hAnsi="Calibri" w:cstheme="minorHAnsi"/>
          <w:sz w:val="24"/>
        </w:rPr>
        <w:t xml:space="preserve"> imprez</w:t>
      </w:r>
      <w:r w:rsidRPr="00107045">
        <w:rPr>
          <w:rFonts w:ascii="Calibri" w:hAnsi="Calibri" w:cstheme="minorHAnsi"/>
          <w:sz w:val="24"/>
        </w:rPr>
        <w:t>y</w:t>
      </w:r>
      <w:r w:rsidR="00A41474" w:rsidRPr="00107045">
        <w:rPr>
          <w:rFonts w:ascii="Calibri" w:hAnsi="Calibri" w:cstheme="minorHAnsi"/>
          <w:sz w:val="24"/>
        </w:rPr>
        <w:t xml:space="preserve"> dla osób niepełnosprawnych:</w:t>
      </w:r>
    </w:p>
    <w:p w14:paraId="2DDC4103" w14:textId="206F2A69" w:rsidR="00A41474" w:rsidRPr="00107045" w:rsidRDefault="00A41474" w:rsidP="00406E48">
      <w:pPr>
        <w:numPr>
          <w:ilvl w:val="0"/>
          <w:numId w:val="43"/>
        </w:numPr>
        <w:spacing w:after="120" w:line="276" w:lineRule="auto"/>
        <w:ind w:left="1066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ogólnopolsk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imprez</w:t>
      </w:r>
      <w:r w:rsidR="000F68AD" w:rsidRPr="00107045">
        <w:rPr>
          <w:rFonts w:ascii="Calibri" w:hAnsi="Calibri" w:cstheme="minorHAnsi"/>
        </w:rPr>
        <w:t>ę</w:t>
      </w:r>
      <w:r w:rsidRPr="00107045">
        <w:rPr>
          <w:rFonts w:ascii="Calibri" w:hAnsi="Calibri" w:cstheme="minorHAnsi"/>
        </w:rPr>
        <w:t xml:space="preserve"> kulturaln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lub sportow</w:t>
      </w:r>
      <w:r w:rsidR="000F68AD" w:rsidRPr="00107045">
        <w:rPr>
          <w:rFonts w:ascii="Calibri" w:hAnsi="Calibri" w:cstheme="minorHAnsi"/>
        </w:rPr>
        <w:t>ą</w:t>
      </w:r>
      <w:r w:rsidR="00932C02" w:rsidRPr="00107045">
        <w:rPr>
          <w:rFonts w:ascii="Calibri" w:hAnsi="Calibri" w:cstheme="minorHAnsi"/>
        </w:rPr>
        <w:t>,</w:t>
      </w:r>
    </w:p>
    <w:p w14:paraId="75B6D732" w14:textId="2C422A43" w:rsidR="00A41474" w:rsidRPr="00107045" w:rsidRDefault="00A41474" w:rsidP="00C54A5A">
      <w:pPr>
        <w:numPr>
          <w:ilvl w:val="0"/>
          <w:numId w:val="43"/>
        </w:numPr>
        <w:spacing w:after="120" w:line="276" w:lineRule="auto"/>
        <w:ind w:left="1066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międzynarodow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imprez</w:t>
      </w:r>
      <w:r w:rsidR="000F68AD" w:rsidRPr="00107045">
        <w:rPr>
          <w:rFonts w:ascii="Calibri" w:hAnsi="Calibri" w:cstheme="minorHAnsi"/>
        </w:rPr>
        <w:t>ę</w:t>
      </w:r>
      <w:r w:rsidRPr="00107045">
        <w:rPr>
          <w:rFonts w:ascii="Calibri" w:hAnsi="Calibri" w:cstheme="minorHAnsi"/>
        </w:rPr>
        <w:t xml:space="preserve"> kulturaln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lub sportow</w:t>
      </w:r>
      <w:r w:rsidR="000F68AD" w:rsidRPr="00107045">
        <w:rPr>
          <w:rFonts w:ascii="Calibri" w:hAnsi="Calibri" w:cstheme="minorHAnsi"/>
        </w:rPr>
        <w:t xml:space="preserve">ą </w:t>
      </w:r>
      <w:r w:rsidRPr="00107045">
        <w:rPr>
          <w:rFonts w:ascii="Calibri" w:hAnsi="Calibri" w:cstheme="minorHAnsi"/>
        </w:rPr>
        <w:t>odbywając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się na terenie Polski</w:t>
      </w:r>
      <w:r w:rsidR="00932C02" w:rsidRPr="00107045">
        <w:rPr>
          <w:rFonts w:ascii="Calibri" w:hAnsi="Calibri" w:cstheme="minorHAnsi"/>
        </w:rPr>
        <w:t>,</w:t>
      </w:r>
    </w:p>
    <w:p w14:paraId="026A8178" w14:textId="5FBDBD61" w:rsidR="00A41474" w:rsidRPr="00107045" w:rsidRDefault="00A41474" w:rsidP="00C54A5A">
      <w:pPr>
        <w:numPr>
          <w:ilvl w:val="0"/>
          <w:numId w:val="43"/>
        </w:numPr>
        <w:spacing w:after="120" w:line="276" w:lineRule="auto"/>
        <w:ind w:left="1066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ogólnopolsk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imprez</w:t>
      </w:r>
      <w:r w:rsidR="000F68AD" w:rsidRPr="00107045">
        <w:rPr>
          <w:rFonts w:ascii="Calibri" w:hAnsi="Calibri" w:cstheme="minorHAnsi"/>
        </w:rPr>
        <w:t>ę</w:t>
      </w:r>
      <w:r w:rsidRPr="00107045">
        <w:rPr>
          <w:rFonts w:ascii="Calibri" w:hAnsi="Calibri" w:cstheme="minorHAnsi"/>
        </w:rPr>
        <w:t xml:space="preserve"> kulturaln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lub sportow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w któr</w:t>
      </w:r>
      <w:r w:rsidR="000F68AD" w:rsidRPr="00107045">
        <w:rPr>
          <w:rFonts w:ascii="Calibri" w:hAnsi="Calibri" w:cstheme="minorHAnsi"/>
        </w:rPr>
        <w:t>ej</w:t>
      </w:r>
      <w:r w:rsidRPr="00107045">
        <w:rPr>
          <w:rFonts w:ascii="Calibri" w:hAnsi="Calibri" w:cstheme="minorHAnsi"/>
        </w:rPr>
        <w:t xml:space="preserve"> impreza finałowa powiązana jest z</w:t>
      </w:r>
      <w:r w:rsidR="000F68AD" w:rsidRPr="00107045">
        <w:rPr>
          <w:rFonts w:ascii="Calibri" w:hAnsi="Calibri" w:cstheme="minorHAnsi"/>
        </w:rPr>
        <w:t> </w:t>
      </w:r>
      <w:r w:rsidRPr="00107045">
        <w:rPr>
          <w:rFonts w:ascii="Calibri" w:hAnsi="Calibri" w:cstheme="minorHAnsi"/>
        </w:rPr>
        <w:t>organizacją cyklu imprez regionalnych</w:t>
      </w:r>
      <w:r w:rsidR="00932C02" w:rsidRPr="00107045">
        <w:rPr>
          <w:rFonts w:ascii="Calibri" w:hAnsi="Calibri" w:cstheme="minorHAnsi"/>
        </w:rPr>
        <w:t>,</w:t>
      </w:r>
    </w:p>
    <w:p w14:paraId="4AF58613" w14:textId="50646669" w:rsidR="00A41474" w:rsidRPr="00107045" w:rsidRDefault="00A41474" w:rsidP="00C54A5A">
      <w:pPr>
        <w:numPr>
          <w:ilvl w:val="0"/>
          <w:numId w:val="43"/>
        </w:numPr>
        <w:spacing w:after="120" w:line="276" w:lineRule="auto"/>
        <w:ind w:left="1066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inn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(niż kulturaln</w:t>
      </w:r>
      <w:r w:rsidR="000F68AD" w:rsidRPr="00107045">
        <w:rPr>
          <w:rFonts w:ascii="Calibri" w:hAnsi="Calibri" w:cstheme="minorHAnsi"/>
        </w:rPr>
        <w:t>a</w:t>
      </w:r>
      <w:r w:rsidRPr="00107045">
        <w:rPr>
          <w:rFonts w:ascii="Calibri" w:hAnsi="Calibri" w:cstheme="minorHAnsi"/>
        </w:rPr>
        <w:t xml:space="preserve"> lub sportow</w:t>
      </w:r>
      <w:r w:rsidR="000F68AD" w:rsidRPr="00107045">
        <w:rPr>
          <w:rFonts w:ascii="Calibri" w:hAnsi="Calibri" w:cstheme="minorHAnsi"/>
        </w:rPr>
        <w:t>a</w:t>
      </w:r>
      <w:r w:rsidRPr="00107045">
        <w:rPr>
          <w:rFonts w:ascii="Calibri" w:hAnsi="Calibri" w:cstheme="minorHAnsi"/>
        </w:rPr>
        <w:t>) ogólnopolsk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imprez</w:t>
      </w:r>
      <w:r w:rsidR="000F68AD" w:rsidRPr="00107045">
        <w:rPr>
          <w:rFonts w:ascii="Calibri" w:hAnsi="Calibri" w:cstheme="minorHAnsi"/>
        </w:rPr>
        <w:t>ę</w:t>
      </w:r>
      <w:r w:rsidRPr="00107045">
        <w:rPr>
          <w:rFonts w:ascii="Calibri" w:hAnsi="Calibri" w:cstheme="minorHAnsi"/>
        </w:rPr>
        <w:t xml:space="preserve"> promując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aktywność społeczną lub zawodową osób niepełnosprawnych</w:t>
      </w:r>
      <w:r w:rsidR="00932C02" w:rsidRPr="00107045">
        <w:rPr>
          <w:rFonts w:ascii="Calibri" w:hAnsi="Calibri" w:cstheme="minorHAnsi"/>
        </w:rPr>
        <w:t>,</w:t>
      </w:r>
    </w:p>
    <w:p w14:paraId="48256A8F" w14:textId="373F9E8A" w:rsidR="00A41474" w:rsidRPr="00107045" w:rsidRDefault="00A41474" w:rsidP="00C54A5A">
      <w:pPr>
        <w:numPr>
          <w:ilvl w:val="0"/>
          <w:numId w:val="43"/>
        </w:numPr>
        <w:spacing w:after="120" w:line="276" w:lineRule="auto"/>
        <w:ind w:left="1066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inn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(niż kultural</w:t>
      </w:r>
      <w:r w:rsidR="000F68AD" w:rsidRPr="00107045">
        <w:rPr>
          <w:rFonts w:ascii="Calibri" w:hAnsi="Calibri" w:cstheme="minorHAnsi"/>
        </w:rPr>
        <w:t>na</w:t>
      </w:r>
      <w:r w:rsidRPr="00107045">
        <w:rPr>
          <w:rFonts w:ascii="Calibri" w:hAnsi="Calibri" w:cstheme="minorHAnsi"/>
        </w:rPr>
        <w:t xml:space="preserve"> lub sportow</w:t>
      </w:r>
      <w:r w:rsidR="000F68AD" w:rsidRPr="00107045">
        <w:rPr>
          <w:rFonts w:ascii="Calibri" w:hAnsi="Calibri" w:cstheme="minorHAnsi"/>
        </w:rPr>
        <w:t>a</w:t>
      </w:r>
      <w:r w:rsidRPr="00107045">
        <w:rPr>
          <w:rFonts w:ascii="Calibri" w:hAnsi="Calibri" w:cstheme="minorHAnsi"/>
        </w:rPr>
        <w:t>) ogólnopolsk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imprez</w:t>
      </w:r>
      <w:r w:rsidR="000F68AD" w:rsidRPr="00107045">
        <w:rPr>
          <w:rFonts w:ascii="Calibri" w:hAnsi="Calibri" w:cstheme="minorHAnsi"/>
        </w:rPr>
        <w:t>ę</w:t>
      </w:r>
      <w:r w:rsidRPr="00107045">
        <w:rPr>
          <w:rFonts w:ascii="Calibri" w:hAnsi="Calibri" w:cstheme="minorHAnsi"/>
        </w:rPr>
        <w:t xml:space="preserve"> promując</w:t>
      </w:r>
      <w:r w:rsidR="000F68AD" w:rsidRPr="00107045">
        <w:rPr>
          <w:rFonts w:ascii="Calibri" w:hAnsi="Calibri" w:cstheme="minorHAnsi"/>
        </w:rPr>
        <w:t>ą</w:t>
      </w:r>
      <w:r w:rsidRPr="00107045">
        <w:rPr>
          <w:rFonts w:ascii="Calibri" w:hAnsi="Calibri" w:cstheme="minorHAnsi"/>
        </w:rPr>
        <w:t xml:space="preserve"> aktywność społeczną lub zawodową osób niepełnosprawnych, w któr</w:t>
      </w:r>
      <w:r w:rsidR="000F68AD" w:rsidRPr="00107045">
        <w:rPr>
          <w:rFonts w:ascii="Calibri" w:hAnsi="Calibri" w:cstheme="minorHAnsi"/>
        </w:rPr>
        <w:t>ej</w:t>
      </w:r>
      <w:r w:rsidRPr="00107045">
        <w:rPr>
          <w:rFonts w:ascii="Calibri" w:hAnsi="Calibri" w:cstheme="minorHAnsi"/>
        </w:rPr>
        <w:t xml:space="preserve"> impreza finałowa powiązana jest z</w:t>
      </w:r>
      <w:r w:rsidR="000F68AD" w:rsidRPr="00107045">
        <w:rPr>
          <w:rFonts w:ascii="Calibri" w:hAnsi="Calibri" w:cstheme="minorHAnsi"/>
        </w:rPr>
        <w:t> </w:t>
      </w:r>
      <w:r w:rsidRPr="00107045">
        <w:rPr>
          <w:rFonts w:ascii="Calibri" w:hAnsi="Calibri" w:cstheme="minorHAnsi"/>
        </w:rPr>
        <w:t>organizacją cyklu imprez regionalnych;</w:t>
      </w:r>
    </w:p>
    <w:p w14:paraId="5E75D0C1" w14:textId="13CC0527" w:rsidR="00A41474" w:rsidRPr="00107045" w:rsidRDefault="00A41474" w:rsidP="00263EE1">
      <w:pPr>
        <w:pStyle w:val="Akapitzlist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musi</w:t>
      </w:r>
      <w:r w:rsidR="000F68AD" w:rsidRPr="00107045">
        <w:rPr>
          <w:rFonts w:ascii="Calibri" w:hAnsi="Calibri" w:cstheme="minorHAnsi"/>
          <w:sz w:val="24"/>
        </w:rPr>
        <w:t>sz</w:t>
      </w:r>
      <w:r w:rsidRPr="00107045">
        <w:rPr>
          <w:rFonts w:ascii="Calibri" w:hAnsi="Calibri" w:cstheme="minorHAnsi"/>
          <w:sz w:val="24"/>
        </w:rPr>
        <w:t xml:space="preserve"> </w:t>
      </w:r>
      <w:r w:rsidR="000F68AD" w:rsidRPr="00107045">
        <w:rPr>
          <w:rFonts w:ascii="Calibri" w:hAnsi="Calibri" w:cstheme="minorHAnsi"/>
          <w:sz w:val="24"/>
        </w:rPr>
        <w:t>zapewnić</w:t>
      </w:r>
      <w:r w:rsidRPr="00107045">
        <w:rPr>
          <w:rFonts w:ascii="Calibri" w:hAnsi="Calibri" w:cstheme="minorHAnsi"/>
          <w:sz w:val="24"/>
        </w:rPr>
        <w:t xml:space="preserve"> udział beneficjentów ostatecznych z co najmniej ośmiu województw;</w:t>
      </w:r>
      <w:r w:rsidR="00E93694" w:rsidRPr="00107045">
        <w:rPr>
          <w:rFonts w:ascii="Calibri" w:hAnsi="Calibri" w:cstheme="minorHAnsi"/>
          <w:sz w:val="24"/>
        </w:rPr>
        <w:t xml:space="preserve"> </w:t>
      </w:r>
      <w:r w:rsidRPr="00107045">
        <w:rPr>
          <w:rFonts w:ascii="Calibri" w:hAnsi="Calibri" w:cstheme="minorHAnsi"/>
          <w:sz w:val="24"/>
        </w:rPr>
        <w:t xml:space="preserve">jeżeli </w:t>
      </w:r>
      <w:r w:rsidR="000F68AD" w:rsidRPr="00107045">
        <w:rPr>
          <w:rFonts w:ascii="Calibri" w:hAnsi="Calibri" w:cstheme="minorHAnsi"/>
          <w:sz w:val="24"/>
        </w:rPr>
        <w:t xml:space="preserve">Twój </w:t>
      </w:r>
      <w:r w:rsidRPr="00107045">
        <w:rPr>
          <w:rFonts w:ascii="Calibri" w:hAnsi="Calibri" w:cstheme="minorHAnsi"/>
          <w:sz w:val="24"/>
        </w:rPr>
        <w:t>projekt dotyczy kilku imprez – udział beneficjentów ostatecznych z co najmniej ośmiu województw musi</w:t>
      </w:r>
      <w:r w:rsidR="000F68AD" w:rsidRPr="00107045">
        <w:rPr>
          <w:rFonts w:ascii="Calibri" w:hAnsi="Calibri" w:cstheme="minorHAnsi"/>
          <w:sz w:val="24"/>
        </w:rPr>
        <w:t>sz</w:t>
      </w:r>
      <w:r w:rsidRPr="00107045">
        <w:rPr>
          <w:rFonts w:ascii="Calibri" w:hAnsi="Calibri" w:cstheme="minorHAnsi"/>
          <w:sz w:val="24"/>
        </w:rPr>
        <w:t xml:space="preserve"> </w:t>
      </w:r>
      <w:r w:rsidR="000F68AD" w:rsidRPr="00107045">
        <w:rPr>
          <w:rFonts w:ascii="Calibri" w:hAnsi="Calibri" w:cstheme="minorHAnsi"/>
          <w:sz w:val="24"/>
        </w:rPr>
        <w:t>zapewnić</w:t>
      </w:r>
      <w:r w:rsidRPr="00107045">
        <w:rPr>
          <w:rFonts w:ascii="Calibri" w:hAnsi="Calibri" w:cstheme="minorHAnsi"/>
          <w:sz w:val="24"/>
        </w:rPr>
        <w:t xml:space="preserve"> w każdej imprezie;</w:t>
      </w:r>
    </w:p>
    <w:p w14:paraId="68D67006" w14:textId="529ACBC9" w:rsidR="00A41474" w:rsidRPr="00107045" w:rsidRDefault="000F68AD" w:rsidP="00263EE1">
      <w:pPr>
        <w:pStyle w:val="Akapitzlist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jeżeli organizujesz </w:t>
      </w:r>
      <w:r w:rsidR="00A41474" w:rsidRPr="00107045">
        <w:rPr>
          <w:rFonts w:ascii="Calibri" w:hAnsi="Calibri" w:cstheme="minorHAnsi"/>
          <w:sz w:val="24"/>
        </w:rPr>
        <w:t>ogólnopolsk</w:t>
      </w:r>
      <w:r w:rsidR="00C62175" w:rsidRPr="00107045">
        <w:rPr>
          <w:rFonts w:ascii="Calibri" w:hAnsi="Calibri" w:cstheme="minorHAnsi"/>
          <w:sz w:val="24"/>
        </w:rPr>
        <w:t>ą</w:t>
      </w:r>
      <w:r w:rsidR="00A41474" w:rsidRPr="00107045">
        <w:rPr>
          <w:rFonts w:ascii="Calibri" w:hAnsi="Calibri" w:cstheme="minorHAnsi"/>
          <w:sz w:val="24"/>
        </w:rPr>
        <w:t xml:space="preserve"> imprez</w:t>
      </w:r>
      <w:r w:rsidR="00C62175" w:rsidRPr="00107045">
        <w:rPr>
          <w:rFonts w:ascii="Calibri" w:hAnsi="Calibri" w:cstheme="minorHAnsi"/>
          <w:sz w:val="24"/>
        </w:rPr>
        <w:t>ę</w:t>
      </w:r>
      <w:r w:rsidR="00A41474" w:rsidRPr="00107045">
        <w:rPr>
          <w:rFonts w:ascii="Calibri" w:hAnsi="Calibri" w:cstheme="minorHAnsi"/>
          <w:sz w:val="24"/>
        </w:rPr>
        <w:t>, w któr</w:t>
      </w:r>
      <w:r w:rsidR="00C30007">
        <w:rPr>
          <w:rFonts w:ascii="Calibri" w:hAnsi="Calibri" w:cstheme="minorHAnsi"/>
          <w:sz w:val="24"/>
        </w:rPr>
        <w:t>ej</w:t>
      </w:r>
      <w:r w:rsidR="00A41474" w:rsidRPr="00107045">
        <w:rPr>
          <w:rFonts w:ascii="Calibri" w:hAnsi="Calibri" w:cstheme="minorHAnsi"/>
          <w:sz w:val="24"/>
        </w:rPr>
        <w:t xml:space="preserve"> impreza finałowa powiązana jest z</w:t>
      </w:r>
      <w:r w:rsidR="00C62175" w:rsidRPr="00107045">
        <w:rPr>
          <w:rFonts w:ascii="Calibri" w:hAnsi="Calibri" w:cstheme="minorHAnsi"/>
          <w:sz w:val="24"/>
        </w:rPr>
        <w:t> </w:t>
      </w:r>
      <w:r w:rsidR="00A41474" w:rsidRPr="00107045">
        <w:rPr>
          <w:rFonts w:ascii="Calibri" w:hAnsi="Calibri" w:cstheme="minorHAnsi"/>
          <w:sz w:val="24"/>
        </w:rPr>
        <w:t xml:space="preserve">organizacją cyklu imprez regionalnych warunek </w:t>
      </w:r>
      <w:r w:rsidR="00F92A2B" w:rsidRPr="00107045">
        <w:rPr>
          <w:rFonts w:ascii="Calibri" w:hAnsi="Calibri" w:cstheme="minorHAnsi"/>
          <w:sz w:val="24"/>
        </w:rPr>
        <w:t>ośmiu województw</w:t>
      </w:r>
      <w:r w:rsidR="00F92A2B" w:rsidRPr="00107045" w:rsidDel="00F92A2B">
        <w:rPr>
          <w:rFonts w:ascii="Calibri" w:hAnsi="Calibri" w:cstheme="minorHAnsi"/>
          <w:sz w:val="24"/>
        </w:rPr>
        <w:t xml:space="preserve"> </w:t>
      </w:r>
      <w:r w:rsidR="00C62175" w:rsidRPr="00107045">
        <w:rPr>
          <w:rFonts w:ascii="Calibri" w:hAnsi="Calibri" w:cstheme="minorHAnsi"/>
          <w:sz w:val="24"/>
        </w:rPr>
        <w:t xml:space="preserve">możesz odnieść </w:t>
      </w:r>
      <w:r w:rsidR="00A41474" w:rsidRPr="00107045">
        <w:rPr>
          <w:rFonts w:ascii="Calibri" w:hAnsi="Calibri" w:cstheme="minorHAnsi"/>
          <w:sz w:val="24"/>
        </w:rPr>
        <w:t xml:space="preserve">do projektu – </w:t>
      </w:r>
      <w:r w:rsidR="00C62175" w:rsidRPr="00107045">
        <w:rPr>
          <w:rFonts w:ascii="Calibri" w:hAnsi="Calibri" w:cstheme="minorHAnsi"/>
          <w:sz w:val="24"/>
        </w:rPr>
        <w:t xml:space="preserve">warunku tego nie zbadamy dla </w:t>
      </w:r>
      <w:r w:rsidR="00A41474" w:rsidRPr="00107045">
        <w:rPr>
          <w:rFonts w:ascii="Calibri" w:hAnsi="Calibri" w:cstheme="minorHAnsi"/>
          <w:sz w:val="24"/>
        </w:rPr>
        <w:t xml:space="preserve">poszczególnych imprez regionalnych, jak również </w:t>
      </w:r>
      <w:r w:rsidR="00C62175" w:rsidRPr="00107045">
        <w:rPr>
          <w:rFonts w:ascii="Calibri" w:hAnsi="Calibri" w:cstheme="minorHAnsi"/>
          <w:sz w:val="24"/>
        </w:rPr>
        <w:t xml:space="preserve">dla </w:t>
      </w:r>
      <w:r w:rsidR="00A41474" w:rsidRPr="00107045">
        <w:rPr>
          <w:rFonts w:ascii="Calibri" w:hAnsi="Calibri" w:cstheme="minorHAnsi"/>
          <w:sz w:val="24"/>
        </w:rPr>
        <w:t>imprezy finałowej;</w:t>
      </w:r>
    </w:p>
    <w:p w14:paraId="05949650" w14:textId="1B205F58" w:rsidR="00406E48" w:rsidRDefault="00C62175" w:rsidP="00263EE1">
      <w:pPr>
        <w:pStyle w:val="Akapitzlist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musisz </w:t>
      </w:r>
      <w:r w:rsidR="00A41474" w:rsidRPr="00107045">
        <w:rPr>
          <w:rFonts w:ascii="Calibri" w:hAnsi="Calibri" w:cstheme="minorHAnsi"/>
          <w:sz w:val="24"/>
        </w:rPr>
        <w:t>zapewnić równy dostęp do udziału w projekcie beneficjentom ostatecznym z</w:t>
      </w:r>
      <w:r w:rsidR="00D210A7" w:rsidRPr="00107045">
        <w:rPr>
          <w:rFonts w:ascii="Calibri" w:hAnsi="Calibri" w:cstheme="minorHAnsi"/>
          <w:sz w:val="24"/>
        </w:rPr>
        <w:t> </w:t>
      </w:r>
      <w:r w:rsidR="00A41474" w:rsidRPr="00107045">
        <w:rPr>
          <w:rFonts w:ascii="Calibri" w:hAnsi="Calibri" w:cstheme="minorHAnsi"/>
          <w:sz w:val="24"/>
        </w:rPr>
        <w:t>poszczególnych województw (</w:t>
      </w:r>
      <w:r w:rsidR="00C02DBA" w:rsidRPr="007717F0">
        <w:rPr>
          <w:rFonts w:ascii="Calibri" w:hAnsi="Calibri" w:cstheme="minorHAnsi"/>
          <w:sz w:val="24"/>
        </w:rPr>
        <w:t xml:space="preserve">na przykład: </w:t>
      </w:r>
      <w:r w:rsidR="00A41474" w:rsidRPr="00107045">
        <w:rPr>
          <w:rFonts w:ascii="Calibri" w:hAnsi="Calibri" w:cstheme="minorHAnsi"/>
          <w:sz w:val="24"/>
        </w:rPr>
        <w:t xml:space="preserve">działania rekrutacyjne </w:t>
      </w:r>
      <w:r w:rsidRPr="00107045">
        <w:rPr>
          <w:rFonts w:ascii="Calibri" w:hAnsi="Calibri" w:cstheme="minorHAnsi"/>
          <w:sz w:val="24"/>
        </w:rPr>
        <w:t xml:space="preserve">musisz prowadzić </w:t>
      </w:r>
      <w:r w:rsidR="00A41474" w:rsidRPr="00107045">
        <w:rPr>
          <w:rFonts w:ascii="Calibri" w:hAnsi="Calibri" w:cstheme="minorHAnsi"/>
          <w:sz w:val="24"/>
        </w:rPr>
        <w:t>na terenie danych województw w jednakowym zakresie);</w:t>
      </w:r>
      <w:r w:rsidR="00406E48">
        <w:rPr>
          <w:rFonts w:ascii="Calibri" w:hAnsi="Calibri" w:cstheme="minorHAnsi"/>
          <w:sz w:val="24"/>
        </w:rPr>
        <w:br w:type="page"/>
      </w:r>
    </w:p>
    <w:p w14:paraId="30571F67" w14:textId="0D7EAAE8" w:rsidR="00A41474" w:rsidRPr="00107045" w:rsidRDefault="00A41474" w:rsidP="00263EE1">
      <w:pPr>
        <w:pStyle w:val="Akapitzlist"/>
        <w:numPr>
          <w:ilvl w:val="0"/>
          <w:numId w:val="42"/>
        </w:numPr>
        <w:spacing w:after="120" w:line="276" w:lineRule="auto"/>
        <w:ind w:left="357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lastRenderedPageBreak/>
        <w:t xml:space="preserve">impreza (w przypadku kilku imprez – każda </w:t>
      </w:r>
      <w:r w:rsidR="00C62175" w:rsidRPr="00107045">
        <w:rPr>
          <w:rFonts w:ascii="Calibri" w:hAnsi="Calibri" w:cstheme="minorHAnsi"/>
          <w:sz w:val="24"/>
        </w:rPr>
        <w:t>z</w:t>
      </w:r>
      <w:r w:rsidRPr="00107045">
        <w:rPr>
          <w:rFonts w:ascii="Calibri" w:hAnsi="Calibri" w:cstheme="minorHAnsi"/>
          <w:sz w:val="24"/>
        </w:rPr>
        <w:t xml:space="preserve"> imprez) musi</w:t>
      </w:r>
      <w:r w:rsidR="00D210A7" w:rsidRPr="00107045">
        <w:rPr>
          <w:rFonts w:ascii="Calibri" w:hAnsi="Calibri" w:cstheme="minorHAnsi"/>
          <w:sz w:val="24"/>
        </w:rPr>
        <w:t xml:space="preserve"> być</w:t>
      </w:r>
      <w:r w:rsidRPr="00107045">
        <w:rPr>
          <w:rFonts w:ascii="Calibri" w:hAnsi="Calibri" w:cstheme="minorHAnsi"/>
          <w:sz w:val="24"/>
        </w:rPr>
        <w:t>:</w:t>
      </w:r>
    </w:p>
    <w:p w14:paraId="195C8FEE" w14:textId="43671E61" w:rsidR="00A41474" w:rsidRPr="00107045" w:rsidRDefault="00A41474" w:rsidP="00C54A5A">
      <w:pPr>
        <w:numPr>
          <w:ilvl w:val="0"/>
          <w:numId w:val="43"/>
        </w:numPr>
        <w:spacing w:after="120" w:line="276" w:lineRule="auto"/>
        <w:ind w:left="1066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>otwart</w:t>
      </w:r>
      <w:r w:rsidR="00D210A7" w:rsidRPr="00107045">
        <w:rPr>
          <w:rFonts w:ascii="Calibri" w:hAnsi="Calibri" w:cstheme="minorHAnsi"/>
        </w:rPr>
        <w:t>a</w:t>
      </w:r>
      <w:r w:rsidRPr="00107045">
        <w:rPr>
          <w:rFonts w:ascii="Calibri" w:hAnsi="Calibri" w:cstheme="minorHAnsi"/>
        </w:rPr>
        <w:t xml:space="preserve"> (tj. z udziałem publiczności)</w:t>
      </w:r>
      <w:r w:rsidR="00932C02" w:rsidRPr="00107045">
        <w:rPr>
          <w:rFonts w:ascii="Calibri" w:hAnsi="Calibri" w:cstheme="minorHAnsi"/>
        </w:rPr>
        <w:t>,</w:t>
      </w:r>
    </w:p>
    <w:p w14:paraId="0F0A6B51" w14:textId="3FDB890C" w:rsidR="00730D4B" w:rsidRPr="00107045" w:rsidRDefault="00A41474" w:rsidP="00C54A5A">
      <w:pPr>
        <w:numPr>
          <w:ilvl w:val="0"/>
          <w:numId w:val="43"/>
        </w:numPr>
        <w:spacing w:after="120" w:line="276" w:lineRule="auto"/>
        <w:ind w:left="1066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prezentowana w mediach ogólnopolskich (w tym poprzez telewizję ogólnopolską) – </w:t>
      </w:r>
      <w:r w:rsidR="00D210A7" w:rsidRPr="00107045">
        <w:rPr>
          <w:rFonts w:ascii="Calibri" w:hAnsi="Calibri" w:cstheme="minorHAnsi"/>
        </w:rPr>
        <w:t xml:space="preserve">warunku nie musisz spełniać dla imprez regionalnych </w:t>
      </w:r>
      <w:r w:rsidR="00245741" w:rsidRPr="00107045">
        <w:rPr>
          <w:rFonts w:ascii="Calibri" w:hAnsi="Calibri" w:cstheme="minorHAnsi"/>
        </w:rPr>
        <w:t>powiązanych z imprezą</w:t>
      </w:r>
      <w:r w:rsidRPr="00107045">
        <w:rPr>
          <w:rFonts w:ascii="Calibri" w:hAnsi="Calibri" w:cstheme="minorHAnsi"/>
        </w:rPr>
        <w:t xml:space="preserve"> finałow</w:t>
      </w:r>
      <w:r w:rsidR="00245741" w:rsidRPr="00107045">
        <w:rPr>
          <w:rFonts w:ascii="Calibri" w:hAnsi="Calibri" w:cstheme="minorHAnsi"/>
        </w:rPr>
        <w:t>ą</w:t>
      </w:r>
      <w:r w:rsidR="00932C02" w:rsidRPr="00107045">
        <w:rPr>
          <w:rFonts w:ascii="Calibri" w:hAnsi="Calibri" w:cstheme="minorHAnsi"/>
        </w:rPr>
        <w:t>,</w:t>
      </w:r>
    </w:p>
    <w:p w14:paraId="1DC3AB57" w14:textId="4DF40A2F" w:rsidR="0098384E" w:rsidRPr="00107045" w:rsidRDefault="00A41474" w:rsidP="00C54A5A">
      <w:pPr>
        <w:numPr>
          <w:ilvl w:val="0"/>
          <w:numId w:val="43"/>
        </w:numPr>
        <w:spacing w:after="120" w:line="276" w:lineRule="auto"/>
        <w:ind w:left="1066" w:hanging="357"/>
        <w:rPr>
          <w:rFonts w:ascii="Calibri" w:hAnsi="Calibri" w:cstheme="minorHAnsi"/>
        </w:rPr>
      </w:pPr>
      <w:r w:rsidRPr="00107045">
        <w:rPr>
          <w:rFonts w:ascii="Calibri" w:hAnsi="Calibri" w:cstheme="minorHAnsi"/>
        </w:rPr>
        <w:t xml:space="preserve">organizowana corocznie, od co najmniej dwóch lat (licząc wstecz od daty ogłoszenia konkursu) – </w:t>
      </w:r>
      <w:r w:rsidR="00D210A7" w:rsidRPr="00107045">
        <w:rPr>
          <w:rFonts w:ascii="Calibri" w:hAnsi="Calibri" w:cstheme="minorHAnsi"/>
        </w:rPr>
        <w:t>te</w:t>
      </w:r>
      <w:r w:rsidR="00245741" w:rsidRPr="00107045">
        <w:rPr>
          <w:rFonts w:ascii="Calibri" w:hAnsi="Calibri" w:cstheme="minorHAnsi"/>
        </w:rPr>
        <w:t>go warunku nie musisz spełniać, jeżeli</w:t>
      </w:r>
      <w:r w:rsidR="0098384E" w:rsidRPr="00107045">
        <w:rPr>
          <w:rFonts w:ascii="Calibri" w:hAnsi="Calibri" w:cstheme="minorHAnsi"/>
        </w:rPr>
        <w:t xml:space="preserve"> zaplanujesz udział w imprezie </w:t>
      </w:r>
      <w:r w:rsidRPr="00107045">
        <w:rPr>
          <w:rFonts w:ascii="Calibri" w:hAnsi="Calibri" w:cstheme="minorHAnsi"/>
        </w:rPr>
        <w:t>co najmniej 500 beneficjentów ostatecznych</w:t>
      </w:r>
      <w:r w:rsidR="0098384E" w:rsidRPr="00107045">
        <w:rPr>
          <w:rFonts w:ascii="Calibri" w:hAnsi="Calibri" w:cstheme="minorHAnsi"/>
        </w:rPr>
        <w:t xml:space="preserve"> </w:t>
      </w:r>
      <w:r w:rsidRPr="00107045">
        <w:rPr>
          <w:rFonts w:ascii="Calibri" w:hAnsi="Calibri" w:cstheme="minorHAnsi"/>
        </w:rPr>
        <w:t>lub co najmniej 3.000 osób niepełnosprawnych w charakterze publiczności</w:t>
      </w:r>
      <w:r w:rsidR="007A0845" w:rsidRPr="00107045">
        <w:rPr>
          <w:rFonts w:ascii="Calibri" w:hAnsi="Calibri" w:cstheme="minorHAnsi"/>
        </w:rPr>
        <w:t>.</w:t>
      </w:r>
      <w:r w:rsidR="0098384E" w:rsidRPr="00107045">
        <w:t xml:space="preserve"> </w:t>
      </w:r>
      <w:r w:rsidR="0098384E" w:rsidRPr="00107045">
        <w:rPr>
          <w:rFonts w:ascii="Calibri" w:hAnsi="Calibri" w:cstheme="minorHAnsi"/>
        </w:rPr>
        <w:t>„Beneficjent ostateczny” to osoba, która bierze bezpośredni udział w działaniach, które planujesz w projekcie (</w:t>
      </w:r>
      <w:r w:rsidR="00C02DBA" w:rsidRPr="00107045">
        <w:rPr>
          <w:rFonts w:asciiTheme="minorHAnsi" w:hAnsiTheme="minorHAnsi" w:cstheme="minorHAnsi"/>
        </w:rPr>
        <w:t>na przykład:</w:t>
      </w:r>
      <w:r w:rsidR="0098384E" w:rsidRPr="00107045">
        <w:rPr>
          <w:rFonts w:ascii="Calibri" w:hAnsi="Calibri" w:cstheme="minorHAnsi"/>
        </w:rPr>
        <w:t xml:space="preserve"> niepełnosprawny artysta, sportowiec).</w:t>
      </w:r>
    </w:p>
    <w:p w14:paraId="5F257698" w14:textId="70CE4C1F" w:rsidR="004C6858" w:rsidRPr="00107045" w:rsidRDefault="004C6858" w:rsidP="00305E9B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40" w:name="_Toc131769155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Zasięg terytorialny projektów</w:t>
      </w:r>
      <w:bookmarkEnd w:id="40"/>
    </w:p>
    <w:p w14:paraId="2D10C7E7" w14:textId="25995DA1" w:rsidR="0098384E" w:rsidRPr="00107045" w:rsidRDefault="0098384E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projekcie lokalnym możesz zgłosić udział </w:t>
      </w:r>
      <w:r w:rsidR="007A0845" w:rsidRPr="00107045">
        <w:rPr>
          <w:rFonts w:ascii="Calibri" w:hAnsi="Calibri"/>
        </w:rPr>
        <w:t>beneficjentów ostatecznych z jednego powiatu (z jednej lub kilku gmin) danego województwa.</w:t>
      </w:r>
    </w:p>
    <w:p w14:paraId="3B437DC9" w14:textId="67878C9F" w:rsidR="004C6858" w:rsidRPr="00107045" w:rsidRDefault="0098384E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projekcie regionalnym musisz zgłosić udział </w:t>
      </w:r>
      <w:r w:rsidR="007A0845" w:rsidRPr="00107045">
        <w:rPr>
          <w:rFonts w:ascii="Calibri" w:hAnsi="Calibri"/>
        </w:rPr>
        <w:t>beneficjentów ostatecznych z co najmniej dwóch powiatów danego województwa.</w:t>
      </w:r>
    </w:p>
    <w:p w14:paraId="7F051FEC" w14:textId="6C0A0D64" w:rsidR="007A0845" w:rsidRPr="00107045" w:rsidRDefault="007A0845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projektach ponadregionalny</w:t>
      </w:r>
      <w:r w:rsidR="0098384E" w:rsidRPr="00107045">
        <w:rPr>
          <w:rFonts w:ascii="Calibri" w:hAnsi="Calibri"/>
        </w:rPr>
        <w:t>ch</w:t>
      </w:r>
      <w:r w:rsidRPr="00107045">
        <w:rPr>
          <w:rFonts w:ascii="Calibri" w:hAnsi="Calibri"/>
        </w:rPr>
        <w:t xml:space="preserve"> albo ogólnopolski</w:t>
      </w:r>
      <w:r w:rsidR="0098384E" w:rsidRPr="00107045">
        <w:rPr>
          <w:rFonts w:ascii="Calibri" w:hAnsi="Calibri"/>
        </w:rPr>
        <w:t xml:space="preserve">ch musisz </w:t>
      </w:r>
      <w:r w:rsidRPr="00107045">
        <w:rPr>
          <w:rFonts w:ascii="Calibri" w:hAnsi="Calibri"/>
        </w:rPr>
        <w:t>zapewnić równy dostęp do udziału w</w:t>
      </w:r>
      <w:r w:rsidR="0098384E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projekcie beneficjentom ostatecznym z poszczególnych województw</w:t>
      </w:r>
      <w:r w:rsidR="0098384E" w:rsidRPr="00107045">
        <w:rPr>
          <w:rFonts w:ascii="Calibri" w:hAnsi="Calibri"/>
        </w:rPr>
        <w:t>. Pamiętaj, że:</w:t>
      </w:r>
    </w:p>
    <w:p w14:paraId="4D116D97" w14:textId="39D46B29" w:rsidR="007A0845" w:rsidRPr="00107045" w:rsidRDefault="0098384E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musisz prowadzić </w:t>
      </w:r>
      <w:r w:rsidR="007A0845" w:rsidRPr="00107045">
        <w:rPr>
          <w:rFonts w:ascii="Calibri" w:eastAsia="Calibri" w:hAnsi="Calibri" w:cstheme="minorHAnsi"/>
          <w:lang w:eastAsia="en-US"/>
        </w:rPr>
        <w:t>działania rekrutacyjne na terenie danych województw w jednakowym zakresie;</w:t>
      </w:r>
    </w:p>
    <w:p w14:paraId="30A6151F" w14:textId="292B09C9" w:rsidR="007A0845" w:rsidRPr="00107045" w:rsidRDefault="007A0845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udział beneficjentów ostatecznych z danego województwa nie może przekroczyć 60% ogółu beneficjentów ostatecznych projektu – </w:t>
      </w:r>
      <w:r w:rsidR="0098384E" w:rsidRPr="00107045">
        <w:rPr>
          <w:rFonts w:ascii="Calibri" w:eastAsia="Calibri" w:hAnsi="Calibri" w:cstheme="minorHAnsi"/>
          <w:lang w:eastAsia="en-US"/>
        </w:rPr>
        <w:t>tego warunku nie musisz stosować, jeżeli zgłosisz</w:t>
      </w:r>
      <w:r w:rsidRPr="00107045">
        <w:rPr>
          <w:rFonts w:ascii="Calibri" w:eastAsia="Calibri" w:hAnsi="Calibri" w:cstheme="minorHAnsi"/>
          <w:lang w:eastAsia="en-US"/>
        </w:rPr>
        <w:t xml:space="preserve"> projekt ponadregionalny lub ogólnopolski, a</w:t>
      </w:r>
      <w:r w:rsidR="00505A59" w:rsidRPr="00107045">
        <w:rPr>
          <w:rFonts w:ascii="Calibri" w:eastAsia="Calibri" w:hAnsi="Calibri" w:cstheme="minorHAnsi"/>
          <w:lang w:eastAsia="en-US"/>
        </w:rPr>
        <w:t> </w:t>
      </w:r>
      <w:r w:rsidRPr="00107045">
        <w:rPr>
          <w:rFonts w:ascii="Calibri" w:eastAsia="Calibri" w:hAnsi="Calibri" w:cstheme="minorHAnsi"/>
          <w:lang w:eastAsia="en-US"/>
        </w:rPr>
        <w:t>warunki konkursu umożliwiają złożenie tego projektu jako lokalnego lub regionalnego.</w:t>
      </w:r>
    </w:p>
    <w:p w14:paraId="2FEF5C08" w14:textId="77777777" w:rsidR="00C6314D" w:rsidRPr="00E06738" w:rsidRDefault="00C846A6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r w:rsidRPr="00E06738">
        <w:rPr>
          <w:rFonts w:ascii="Calibri" w:hAnsi="Calibri"/>
          <w:b/>
          <w:bCs/>
          <w:color w:val="006600"/>
        </w:rPr>
        <w:t xml:space="preserve">W kierunku pomocy 1 </w:t>
      </w:r>
      <w:r w:rsidR="00C6314D" w:rsidRPr="00E06738">
        <w:rPr>
          <w:rFonts w:ascii="Calibri" w:hAnsi="Calibri"/>
          <w:b/>
          <w:bCs/>
          <w:color w:val="006600"/>
        </w:rPr>
        <w:t xml:space="preserve">możesz zgłosić </w:t>
      </w:r>
      <w:r w:rsidRPr="00E06738">
        <w:rPr>
          <w:rFonts w:ascii="Calibri" w:hAnsi="Calibri"/>
          <w:b/>
          <w:bCs/>
          <w:color w:val="006600"/>
        </w:rPr>
        <w:t>projekt</w:t>
      </w:r>
      <w:r w:rsidR="00C6314D" w:rsidRPr="00E06738">
        <w:rPr>
          <w:rFonts w:ascii="Calibri" w:hAnsi="Calibri"/>
          <w:b/>
          <w:bCs/>
          <w:color w:val="006600"/>
        </w:rPr>
        <w:t>:</w:t>
      </w:r>
    </w:p>
    <w:p w14:paraId="5D6DDEBC" w14:textId="240482D5" w:rsidR="00C6314D" w:rsidRPr="00107045" w:rsidRDefault="00C846A6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lokalny</w:t>
      </w:r>
      <w:r w:rsidR="00C6314D" w:rsidRPr="00107045">
        <w:rPr>
          <w:rFonts w:ascii="Calibri" w:eastAsia="Calibri" w:hAnsi="Calibri" w:cstheme="minorHAnsi"/>
          <w:lang w:eastAsia="en-US"/>
        </w:rPr>
        <w:t>;</w:t>
      </w:r>
    </w:p>
    <w:p w14:paraId="1EE0980D" w14:textId="35DC1E64" w:rsidR="00C6314D" w:rsidRPr="00107045" w:rsidRDefault="00C846A6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regionalny</w:t>
      </w:r>
      <w:r w:rsidR="00C6314D" w:rsidRPr="00107045">
        <w:rPr>
          <w:rFonts w:ascii="Calibri" w:eastAsia="Calibri" w:hAnsi="Calibri" w:cstheme="minorHAnsi"/>
          <w:lang w:eastAsia="en-US"/>
        </w:rPr>
        <w:t>;</w:t>
      </w:r>
    </w:p>
    <w:p w14:paraId="34DF2B0D" w14:textId="5886BD71" w:rsidR="00C6314D" w:rsidRPr="00107045" w:rsidRDefault="00C846A6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ponadregionalny</w:t>
      </w:r>
      <w:r w:rsidR="00C6314D" w:rsidRPr="00107045">
        <w:rPr>
          <w:rFonts w:ascii="Calibri" w:eastAsia="Calibri" w:hAnsi="Calibri" w:cstheme="minorHAnsi"/>
          <w:lang w:eastAsia="en-US"/>
        </w:rPr>
        <w:t>;</w:t>
      </w:r>
    </w:p>
    <w:p w14:paraId="1709C7D3" w14:textId="33DDF533" w:rsidR="00C846A6" w:rsidRPr="00107045" w:rsidRDefault="00C846A6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ogólnopolski.</w:t>
      </w:r>
    </w:p>
    <w:p w14:paraId="35D7E270" w14:textId="07A9A61C" w:rsidR="007A0845" w:rsidRPr="00E06738" w:rsidRDefault="007A0845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r w:rsidRPr="00E06738">
        <w:rPr>
          <w:rFonts w:ascii="Calibri" w:hAnsi="Calibri"/>
          <w:b/>
          <w:bCs/>
          <w:color w:val="006600"/>
        </w:rPr>
        <w:t>W kierunku pomocy 2:</w:t>
      </w:r>
    </w:p>
    <w:p w14:paraId="6C44CACB" w14:textId="6E8F5975" w:rsidR="00406E48" w:rsidRDefault="007A0845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w projek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cie </w:t>
      </w:r>
      <w:r w:rsidRPr="00107045">
        <w:rPr>
          <w:rFonts w:ascii="Calibri" w:eastAsia="Calibri" w:hAnsi="Calibri" w:cstheme="minorHAnsi"/>
          <w:lang w:eastAsia="en-US"/>
        </w:rPr>
        <w:t>ponadregionalnym musi</w:t>
      </w:r>
      <w:r w:rsidR="00C6314D" w:rsidRPr="00107045">
        <w:rPr>
          <w:rFonts w:ascii="Calibri" w:eastAsia="Calibri" w:hAnsi="Calibri" w:cstheme="minorHAnsi"/>
          <w:lang w:eastAsia="en-US"/>
        </w:rPr>
        <w:t>sz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="00C6314D" w:rsidRPr="00107045">
        <w:rPr>
          <w:rFonts w:ascii="Calibri" w:eastAsia="Calibri" w:hAnsi="Calibri" w:cstheme="minorHAnsi"/>
          <w:lang w:eastAsia="en-US"/>
        </w:rPr>
        <w:t>zapewnić</w:t>
      </w:r>
      <w:r w:rsidRPr="00107045">
        <w:rPr>
          <w:rFonts w:ascii="Calibri" w:eastAsia="Calibri" w:hAnsi="Calibri" w:cstheme="minorHAnsi"/>
          <w:lang w:eastAsia="en-US"/>
        </w:rPr>
        <w:t xml:space="preserve"> udział beneficjentów ostatecznych z</w:t>
      </w:r>
      <w:r w:rsidR="00DF3EFE">
        <w:rPr>
          <w:rFonts w:ascii="Calibri" w:eastAsia="Calibri" w:hAnsi="Calibri" w:cstheme="minorHAnsi"/>
          <w:lang w:eastAsia="en-US"/>
        </w:rPr>
        <w:t> </w:t>
      </w:r>
      <w:r w:rsidRPr="00107045">
        <w:rPr>
          <w:rFonts w:ascii="Calibri" w:eastAsia="Calibri" w:hAnsi="Calibri" w:cstheme="minorHAnsi"/>
          <w:lang w:eastAsia="en-US"/>
        </w:rPr>
        <w:t>c</w:t>
      </w:r>
      <w:r w:rsidR="00DF3EFE">
        <w:rPr>
          <w:rFonts w:ascii="Calibri" w:eastAsia="Calibri" w:hAnsi="Calibri" w:cstheme="minorHAnsi"/>
          <w:lang w:eastAsia="en-US"/>
        </w:rPr>
        <w:t>o </w:t>
      </w:r>
      <w:r w:rsidRPr="00107045">
        <w:rPr>
          <w:rFonts w:ascii="Calibri" w:eastAsia="Calibri" w:hAnsi="Calibri" w:cstheme="minorHAnsi"/>
          <w:lang w:eastAsia="en-US"/>
        </w:rPr>
        <w:t>najmniej czterech województw;</w:t>
      </w:r>
      <w:r w:rsidR="00C85B1D">
        <w:rPr>
          <w:rFonts w:ascii="Calibri" w:eastAsia="Calibri" w:hAnsi="Calibri" w:cstheme="minorHAnsi"/>
          <w:lang w:eastAsia="en-US"/>
        </w:rPr>
        <w:t xml:space="preserve"> jeżeli chcesz zgłosić projekt ogólnopolski musisz zapewnić </w:t>
      </w:r>
      <w:r w:rsidR="00C85B1D" w:rsidRPr="00107045">
        <w:rPr>
          <w:rFonts w:ascii="Calibri" w:eastAsia="Calibri" w:hAnsi="Calibri" w:cstheme="minorHAnsi"/>
          <w:lang w:eastAsia="en-US"/>
        </w:rPr>
        <w:t xml:space="preserve">udział beneficjentów ostatecznych z co najmniej </w:t>
      </w:r>
      <w:r w:rsidR="00C85B1D">
        <w:rPr>
          <w:rFonts w:ascii="Calibri" w:eastAsia="Calibri" w:hAnsi="Calibri" w:cstheme="minorHAnsi"/>
          <w:lang w:eastAsia="en-US"/>
        </w:rPr>
        <w:t>ośmiu</w:t>
      </w:r>
      <w:r w:rsidR="00C85B1D" w:rsidRPr="00107045">
        <w:rPr>
          <w:rFonts w:ascii="Calibri" w:eastAsia="Calibri" w:hAnsi="Calibri" w:cstheme="minorHAnsi"/>
          <w:lang w:eastAsia="en-US"/>
        </w:rPr>
        <w:t xml:space="preserve"> województw</w:t>
      </w:r>
      <w:r w:rsidR="00C85B1D">
        <w:rPr>
          <w:rFonts w:ascii="Calibri" w:eastAsia="Calibri" w:hAnsi="Calibri" w:cstheme="minorHAnsi"/>
          <w:lang w:eastAsia="en-US"/>
        </w:rPr>
        <w:t>;</w:t>
      </w:r>
      <w:r w:rsidR="00406E48">
        <w:rPr>
          <w:rFonts w:ascii="Calibri" w:eastAsia="Calibri" w:hAnsi="Calibri" w:cstheme="minorHAnsi"/>
          <w:lang w:eastAsia="en-US"/>
        </w:rPr>
        <w:br w:type="page"/>
      </w:r>
    </w:p>
    <w:p w14:paraId="36C48E0C" w14:textId="679EC0E9" w:rsidR="007A0845" w:rsidRPr="00107045" w:rsidRDefault="007A0845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lastRenderedPageBreak/>
        <w:t xml:space="preserve">projekt o charakterze lokalnym albo regionalnym </w:t>
      </w:r>
      <w:r w:rsidR="00C6314D" w:rsidRPr="00107045">
        <w:rPr>
          <w:rFonts w:ascii="Calibri" w:eastAsia="Calibri" w:hAnsi="Calibri" w:cstheme="minorHAnsi"/>
          <w:lang w:eastAsia="en-US"/>
        </w:rPr>
        <w:t>możesz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="00C6314D" w:rsidRPr="00107045">
        <w:rPr>
          <w:rFonts w:ascii="Calibri" w:eastAsia="Calibri" w:hAnsi="Calibri" w:cstheme="minorHAnsi"/>
          <w:lang w:eastAsia="en-US"/>
        </w:rPr>
        <w:t>zgłosić</w:t>
      </w:r>
      <w:r w:rsidRPr="00107045">
        <w:rPr>
          <w:rFonts w:ascii="Calibri" w:eastAsia="Calibri" w:hAnsi="Calibri" w:cstheme="minorHAnsi"/>
          <w:lang w:eastAsia="en-US"/>
        </w:rPr>
        <w:t xml:space="preserve"> </w:t>
      </w:r>
      <w:r w:rsidRPr="00E06738">
        <w:rPr>
          <w:rFonts w:ascii="Calibri" w:eastAsia="Calibri" w:hAnsi="Calibri" w:cstheme="minorHAnsi"/>
          <w:lang w:eastAsia="en-US"/>
        </w:rPr>
        <w:t>wyłącznie</w:t>
      </w:r>
      <w:r w:rsidRPr="00107045">
        <w:rPr>
          <w:rFonts w:ascii="Calibri" w:eastAsia="Calibri" w:hAnsi="Calibri" w:cstheme="minorHAnsi"/>
          <w:lang w:eastAsia="en-US"/>
        </w:rPr>
        <w:t xml:space="preserve"> w</w:t>
      </w:r>
      <w:r w:rsidR="00C846A6" w:rsidRPr="00107045">
        <w:rPr>
          <w:rFonts w:ascii="Calibri" w:eastAsia="Calibri" w:hAnsi="Calibri" w:cstheme="minorHAnsi"/>
          <w:lang w:eastAsia="en-US"/>
        </w:rPr>
        <w:t> </w:t>
      </w:r>
      <w:r w:rsidRPr="00107045">
        <w:rPr>
          <w:rFonts w:ascii="Calibri" w:eastAsia="Calibri" w:hAnsi="Calibri" w:cstheme="minorHAnsi"/>
          <w:lang w:eastAsia="en-US"/>
        </w:rPr>
        <w:t>przypadku</w:t>
      </w:r>
      <w:r w:rsidR="007032EC" w:rsidRPr="00107045">
        <w:rPr>
          <w:rFonts w:ascii="Calibri" w:eastAsia="Calibri" w:hAnsi="Calibri" w:cstheme="minorHAnsi"/>
          <w:lang w:eastAsia="en-US"/>
        </w:rPr>
        <w:t xml:space="preserve"> typów projektu</w:t>
      </w:r>
      <w:r w:rsidRPr="00107045">
        <w:rPr>
          <w:rFonts w:ascii="Calibri" w:eastAsia="Calibri" w:hAnsi="Calibri" w:cstheme="minorHAnsi"/>
          <w:lang w:eastAsia="en-US"/>
        </w:rPr>
        <w:t>:</w:t>
      </w:r>
    </w:p>
    <w:p w14:paraId="1ED072FC" w14:textId="0EB4D8C2" w:rsidR="007A0845" w:rsidRPr="00107045" w:rsidRDefault="007A0845" w:rsidP="00263EE1">
      <w:pPr>
        <w:pStyle w:val="Akapitzlist"/>
        <w:numPr>
          <w:ilvl w:val="0"/>
          <w:numId w:val="45"/>
        </w:numPr>
        <w:spacing w:after="120" w:line="276" w:lineRule="auto"/>
        <w:ind w:left="1066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„prowadzenie rehabilitacji w placówce (rehabilitacja ciągła)”</w:t>
      </w:r>
      <w:r w:rsidR="00932C02" w:rsidRPr="00107045">
        <w:rPr>
          <w:rFonts w:ascii="Calibri" w:hAnsi="Calibri" w:cstheme="minorHAnsi"/>
          <w:sz w:val="24"/>
        </w:rPr>
        <w:t>,</w:t>
      </w:r>
    </w:p>
    <w:p w14:paraId="3DD7E465" w14:textId="1DE14C1D" w:rsidR="007A0845" w:rsidRPr="00107045" w:rsidRDefault="007A0845" w:rsidP="00263EE1">
      <w:pPr>
        <w:pStyle w:val="Akapitzlist"/>
        <w:numPr>
          <w:ilvl w:val="0"/>
          <w:numId w:val="45"/>
        </w:numPr>
        <w:spacing w:after="120" w:line="276" w:lineRule="auto"/>
        <w:ind w:left="1066" w:hanging="357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„wsparcie realizowane poza placówką</w:t>
      </w:r>
      <w:r w:rsidR="003E7A81" w:rsidRPr="00107045">
        <w:rPr>
          <w:rFonts w:ascii="Calibri" w:hAnsi="Calibri" w:cstheme="minorHAnsi"/>
          <w:sz w:val="24"/>
        </w:rPr>
        <w:t>”</w:t>
      </w:r>
      <w:r w:rsidRPr="00107045">
        <w:rPr>
          <w:rFonts w:ascii="Calibri" w:hAnsi="Calibri" w:cstheme="minorHAnsi"/>
          <w:sz w:val="24"/>
        </w:rPr>
        <w:t xml:space="preserve"> – jeżeli w projekcie </w:t>
      </w:r>
      <w:r w:rsidR="00C6314D" w:rsidRPr="00107045">
        <w:rPr>
          <w:rFonts w:ascii="Calibri" w:hAnsi="Calibri" w:cstheme="minorHAnsi"/>
          <w:sz w:val="24"/>
        </w:rPr>
        <w:t>wybierzesz</w:t>
      </w:r>
      <w:r w:rsidRPr="00107045">
        <w:rPr>
          <w:rFonts w:ascii="Calibri" w:hAnsi="Calibri" w:cstheme="minorHAnsi"/>
          <w:sz w:val="24"/>
        </w:rPr>
        <w:t xml:space="preserve"> </w:t>
      </w:r>
      <w:r w:rsidR="00C6314D" w:rsidRPr="00107045">
        <w:rPr>
          <w:rFonts w:ascii="Calibri" w:hAnsi="Calibri" w:cstheme="minorHAnsi"/>
          <w:sz w:val="24"/>
        </w:rPr>
        <w:t>jedynie</w:t>
      </w:r>
      <w:r w:rsidRPr="00107045">
        <w:rPr>
          <w:rFonts w:ascii="Calibri" w:hAnsi="Calibri" w:cstheme="minorHAnsi"/>
          <w:sz w:val="24"/>
        </w:rPr>
        <w:t xml:space="preserve"> zadanie </w:t>
      </w:r>
      <w:r w:rsidR="00C30007" w:rsidRPr="00C30007">
        <w:rPr>
          <w:rFonts w:ascii="Calibri" w:hAnsi="Calibri" w:cstheme="minorHAnsi"/>
          <w:sz w:val="24"/>
        </w:rPr>
        <w:t xml:space="preserve">pod nazwą </w:t>
      </w:r>
      <w:r w:rsidRPr="00107045">
        <w:rPr>
          <w:rFonts w:ascii="Calibri" w:hAnsi="Calibri" w:cstheme="minorHAnsi"/>
          <w:sz w:val="24"/>
        </w:rPr>
        <w:t>„świadczenie usług wspierających, które mają na celu umożliwienie lub wspomaganie niezależnego życia osób niepełnosprawnych, w szczególności usług asystencji osobistej”;</w:t>
      </w:r>
    </w:p>
    <w:p w14:paraId="1E61CF09" w14:textId="2F786A95" w:rsidR="007A0845" w:rsidRPr="00107045" w:rsidRDefault="007A0845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 o charakterze regionalnym 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możesz zgłosić </w:t>
      </w:r>
      <w:r w:rsidRPr="00107045">
        <w:rPr>
          <w:rFonts w:ascii="Calibri" w:eastAsia="Calibri" w:hAnsi="Calibri" w:cstheme="minorHAnsi"/>
          <w:lang w:eastAsia="en-US"/>
        </w:rPr>
        <w:t>wyłącznie w przypadku</w:t>
      </w:r>
      <w:r w:rsidR="007032EC" w:rsidRPr="00107045">
        <w:rPr>
          <w:rFonts w:ascii="Calibri" w:eastAsia="Calibri" w:hAnsi="Calibri" w:cstheme="minorHAnsi"/>
          <w:lang w:eastAsia="en-US"/>
        </w:rPr>
        <w:t xml:space="preserve"> typów projektu</w:t>
      </w:r>
      <w:r w:rsidRPr="00107045">
        <w:rPr>
          <w:rFonts w:ascii="Calibri" w:eastAsia="Calibri" w:hAnsi="Calibri" w:cstheme="minorHAnsi"/>
          <w:lang w:eastAsia="en-US"/>
        </w:rPr>
        <w:t>:</w:t>
      </w:r>
    </w:p>
    <w:p w14:paraId="295045AB" w14:textId="4C58B2F0" w:rsidR="003E7A81" w:rsidRPr="00107045" w:rsidRDefault="007A0845" w:rsidP="00263EE1">
      <w:pPr>
        <w:pStyle w:val="Akapitzlist"/>
        <w:numPr>
          <w:ilvl w:val="0"/>
          <w:numId w:val="46"/>
        </w:numPr>
        <w:spacing w:after="120" w:line="276" w:lineRule="auto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„wsparcie realizowane poza placówką</w:t>
      </w:r>
      <w:r w:rsidR="003E7A81" w:rsidRPr="00107045">
        <w:rPr>
          <w:rFonts w:ascii="Calibri" w:hAnsi="Calibri" w:cstheme="minorHAnsi"/>
          <w:sz w:val="24"/>
        </w:rPr>
        <w:t xml:space="preserve">” </w:t>
      </w:r>
      <w:r w:rsidRPr="00107045">
        <w:rPr>
          <w:rFonts w:ascii="Calibri" w:hAnsi="Calibri" w:cstheme="minorHAnsi"/>
          <w:sz w:val="24"/>
        </w:rPr>
        <w:t xml:space="preserve">– jeżeli w projekcie </w:t>
      </w:r>
      <w:r w:rsidR="00C6314D" w:rsidRPr="00107045">
        <w:rPr>
          <w:rFonts w:ascii="Calibri" w:hAnsi="Calibri" w:cstheme="minorHAnsi"/>
          <w:sz w:val="24"/>
        </w:rPr>
        <w:t>wybierzesz</w:t>
      </w:r>
      <w:r w:rsidRPr="00107045">
        <w:rPr>
          <w:rFonts w:ascii="Calibri" w:hAnsi="Calibri" w:cstheme="minorHAnsi"/>
          <w:sz w:val="24"/>
        </w:rPr>
        <w:t xml:space="preserve"> </w:t>
      </w:r>
      <w:r w:rsidR="00C6314D" w:rsidRPr="00107045">
        <w:rPr>
          <w:rFonts w:ascii="Calibri" w:hAnsi="Calibri" w:cstheme="minorHAnsi"/>
          <w:sz w:val="24"/>
        </w:rPr>
        <w:t>jedynie zadanie</w:t>
      </w:r>
      <w:r w:rsidRPr="00107045">
        <w:rPr>
          <w:rFonts w:ascii="Calibri" w:hAnsi="Calibri" w:cstheme="minorHAnsi"/>
          <w:sz w:val="24"/>
        </w:rPr>
        <w:t xml:space="preserve"> </w:t>
      </w:r>
      <w:r w:rsidR="00C30007" w:rsidRPr="00C30007">
        <w:rPr>
          <w:rFonts w:ascii="Calibri" w:hAnsi="Calibri" w:cstheme="minorHAnsi"/>
          <w:sz w:val="24"/>
        </w:rPr>
        <w:t xml:space="preserve">pod nazwą </w:t>
      </w:r>
      <w:r w:rsidRPr="00107045">
        <w:rPr>
          <w:rFonts w:ascii="Calibri" w:hAnsi="Calibri" w:cstheme="minorHAnsi"/>
          <w:sz w:val="24"/>
        </w:rPr>
        <w:t>„utrzymanie psów asystujących”</w:t>
      </w:r>
      <w:r w:rsidR="00406E48">
        <w:rPr>
          <w:rFonts w:ascii="Calibri" w:hAnsi="Calibri" w:cstheme="minorHAnsi"/>
          <w:sz w:val="24"/>
        </w:rPr>
        <w:t>;</w:t>
      </w:r>
    </w:p>
    <w:p w14:paraId="28B79647" w14:textId="0FD000BC" w:rsidR="003E7A81" w:rsidRPr="00107045" w:rsidRDefault="003E7A81" w:rsidP="00263EE1">
      <w:pPr>
        <w:pStyle w:val="Akapitzlist"/>
        <w:numPr>
          <w:ilvl w:val="0"/>
          <w:numId w:val="46"/>
        </w:numPr>
        <w:spacing w:after="120" w:line="276" w:lineRule="auto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 xml:space="preserve">„wsparcie realizowane poza placówką” – jeżeli w projekcie wybierzesz jedynie zadanie </w:t>
      </w:r>
      <w:r w:rsidR="00C30007" w:rsidRPr="00C30007">
        <w:rPr>
          <w:rFonts w:ascii="Calibri" w:hAnsi="Calibri" w:cstheme="minorHAnsi"/>
          <w:sz w:val="24"/>
        </w:rPr>
        <w:t xml:space="preserve">pod nazwą </w:t>
      </w:r>
      <w:r w:rsidRPr="00107045">
        <w:rPr>
          <w:rFonts w:ascii="Calibri" w:hAnsi="Calibri" w:cstheme="minorHAnsi"/>
          <w:sz w:val="24"/>
        </w:rPr>
        <w:t>„prowadzenie grupowych i indywidualnych zajęć, które: a) mają na celu nabywanie, rozwijanie i podtrzymywanie umiejętności niezbędnych do samodzielnego funkcjonowania osób niepełnosprawnych; b) rozwijają umiejętności sprawnego komunikowania się z otoczeniem osób z uszkodzeniami słuchu, mowy, z autyzmem i z niepełnosprawnością intelektualną; c) usprawniają i wspierają funkcjonowanie osób z autyzmem i z niepełnosprawnością intelektualną w różnych rolach społecznych i w różnych środowiskach”</w:t>
      </w:r>
      <w:r w:rsidR="00406E48">
        <w:rPr>
          <w:rFonts w:ascii="Calibri" w:hAnsi="Calibri" w:cstheme="minorHAnsi"/>
          <w:sz w:val="24"/>
        </w:rPr>
        <w:t>;</w:t>
      </w:r>
    </w:p>
    <w:p w14:paraId="078D69D8" w14:textId="2C337747" w:rsidR="00C6314D" w:rsidRPr="00107045" w:rsidRDefault="007A0845" w:rsidP="00263EE1">
      <w:pPr>
        <w:pStyle w:val="Akapitzlist"/>
        <w:numPr>
          <w:ilvl w:val="0"/>
          <w:numId w:val="46"/>
        </w:numPr>
        <w:spacing w:after="120" w:line="276" w:lineRule="auto"/>
        <w:contextualSpacing w:val="0"/>
        <w:rPr>
          <w:rFonts w:ascii="Calibri" w:hAnsi="Calibri" w:cstheme="minorHAnsi"/>
          <w:sz w:val="24"/>
        </w:rPr>
      </w:pPr>
      <w:r w:rsidRPr="00107045">
        <w:rPr>
          <w:rFonts w:ascii="Calibri" w:hAnsi="Calibri" w:cstheme="minorHAnsi"/>
          <w:sz w:val="24"/>
        </w:rPr>
        <w:t>„treningi sportowe realizowane w sposób ciągły lub cykliczny”.</w:t>
      </w:r>
    </w:p>
    <w:p w14:paraId="0DA8EEC8" w14:textId="535EF96B" w:rsidR="00C6314D" w:rsidRPr="00E06738" w:rsidRDefault="00C6314D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r w:rsidRPr="00E06738">
        <w:rPr>
          <w:rFonts w:ascii="Calibri" w:hAnsi="Calibri"/>
          <w:b/>
          <w:bCs/>
          <w:color w:val="006600"/>
        </w:rPr>
        <w:t>W kierunku pomocy 3:</w:t>
      </w:r>
    </w:p>
    <w:p w14:paraId="22281AC1" w14:textId="14929E03" w:rsidR="007A0845" w:rsidRPr="00107045" w:rsidRDefault="00C846A6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projekty muszą 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być </w:t>
      </w:r>
      <w:r w:rsidRPr="00107045">
        <w:rPr>
          <w:rFonts w:ascii="Calibri" w:eastAsia="Calibri" w:hAnsi="Calibri" w:cstheme="minorHAnsi"/>
          <w:lang w:eastAsia="en-US"/>
        </w:rPr>
        <w:t>ponadregionaln</w:t>
      </w:r>
      <w:r w:rsidR="00C6314D" w:rsidRPr="00107045">
        <w:rPr>
          <w:rFonts w:ascii="Calibri" w:eastAsia="Calibri" w:hAnsi="Calibri" w:cstheme="minorHAnsi"/>
          <w:lang w:eastAsia="en-US"/>
        </w:rPr>
        <w:t>e</w:t>
      </w:r>
      <w:r w:rsidR="00DF3EFE">
        <w:rPr>
          <w:rFonts w:ascii="Calibri" w:eastAsia="Calibri" w:hAnsi="Calibri" w:cstheme="minorHAnsi"/>
          <w:lang w:eastAsia="en-US"/>
        </w:rPr>
        <w:t xml:space="preserve"> </w:t>
      </w:r>
      <w:r w:rsidRPr="00107045">
        <w:rPr>
          <w:rFonts w:ascii="Calibri" w:eastAsia="Calibri" w:hAnsi="Calibri" w:cstheme="minorHAnsi"/>
          <w:lang w:eastAsia="en-US"/>
        </w:rPr>
        <w:t>–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 musisz zapewnić</w:t>
      </w:r>
      <w:r w:rsidRPr="00107045">
        <w:rPr>
          <w:rFonts w:ascii="Calibri" w:eastAsia="Calibri" w:hAnsi="Calibri" w:cstheme="minorHAnsi"/>
          <w:lang w:eastAsia="en-US"/>
        </w:rPr>
        <w:t xml:space="preserve"> udział beneficjentów ostatecznych z</w:t>
      </w:r>
      <w:r w:rsidR="00DF3EFE">
        <w:rPr>
          <w:rFonts w:ascii="Calibri" w:eastAsia="Calibri" w:hAnsi="Calibri" w:cstheme="minorHAnsi"/>
          <w:lang w:eastAsia="en-US"/>
        </w:rPr>
        <w:t> </w:t>
      </w:r>
      <w:r w:rsidRPr="00107045">
        <w:rPr>
          <w:rFonts w:ascii="Calibri" w:eastAsia="Calibri" w:hAnsi="Calibri" w:cstheme="minorHAnsi"/>
          <w:lang w:eastAsia="en-US"/>
        </w:rPr>
        <w:t>co najmniej czterech województw;</w:t>
      </w:r>
      <w:r w:rsidR="00C85B1D" w:rsidRPr="00C85B1D">
        <w:rPr>
          <w:rFonts w:ascii="Calibri" w:eastAsia="Calibri" w:hAnsi="Calibri" w:cstheme="minorHAnsi"/>
          <w:lang w:eastAsia="en-US"/>
        </w:rPr>
        <w:t xml:space="preserve"> </w:t>
      </w:r>
      <w:r w:rsidR="00C85B1D">
        <w:rPr>
          <w:rFonts w:ascii="Calibri" w:eastAsia="Calibri" w:hAnsi="Calibri" w:cstheme="minorHAnsi"/>
          <w:lang w:eastAsia="en-US"/>
        </w:rPr>
        <w:t xml:space="preserve">jeżeli chcesz zgłosić projekt ogólnopolski musisz zapewnić </w:t>
      </w:r>
      <w:r w:rsidR="00C85B1D" w:rsidRPr="00107045">
        <w:rPr>
          <w:rFonts w:ascii="Calibri" w:eastAsia="Calibri" w:hAnsi="Calibri" w:cstheme="minorHAnsi"/>
          <w:lang w:eastAsia="en-US"/>
        </w:rPr>
        <w:t xml:space="preserve">udział beneficjentów ostatecznych z co najmniej </w:t>
      </w:r>
      <w:r w:rsidR="00C85B1D">
        <w:rPr>
          <w:rFonts w:ascii="Calibri" w:eastAsia="Calibri" w:hAnsi="Calibri" w:cstheme="minorHAnsi"/>
          <w:lang w:eastAsia="en-US"/>
        </w:rPr>
        <w:t>ośmiu</w:t>
      </w:r>
      <w:r w:rsidR="00C85B1D" w:rsidRPr="00107045">
        <w:rPr>
          <w:rFonts w:ascii="Calibri" w:eastAsia="Calibri" w:hAnsi="Calibri" w:cstheme="minorHAnsi"/>
          <w:lang w:eastAsia="en-US"/>
        </w:rPr>
        <w:t xml:space="preserve"> województw</w:t>
      </w:r>
      <w:r w:rsidR="00C85B1D">
        <w:rPr>
          <w:rFonts w:ascii="Calibri" w:eastAsia="Calibri" w:hAnsi="Calibri" w:cstheme="minorHAnsi"/>
          <w:lang w:eastAsia="en-US"/>
        </w:rPr>
        <w:t>;</w:t>
      </w:r>
    </w:p>
    <w:p w14:paraId="2EDFB764" w14:textId="2BB0A256" w:rsidR="00C846A6" w:rsidRPr="00107045" w:rsidRDefault="00C846A6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jeżeli 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w projekcie zgłosisz kilka imprez </w:t>
      </w:r>
      <w:r w:rsidRPr="00107045">
        <w:rPr>
          <w:rFonts w:ascii="Calibri" w:eastAsia="Calibri" w:hAnsi="Calibri" w:cstheme="minorHAnsi"/>
          <w:lang w:eastAsia="en-US"/>
        </w:rPr>
        <w:t xml:space="preserve">– udział beneficjentów ostatecznych z co najmniej czterech województw </w:t>
      </w:r>
      <w:r w:rsidR="00C6314D" w:rsidRPr="00107045">
        <w:rPr>
          <w:rFonts w:ascii="Calibri" w:eastAsia="Calibri" w:hAnsi="Calibri" w:cstheme="minorHAnsi"/>
          <w:lang w:eastAsia="en-US"/>
        </w:rPr>
        <w:t xml:space="preserve">musisz zapewnić </w:t>
      </w:r>
      <w:r w:rsidRPr="00107045">
        <w:rPr>
          <w:rFonts w:ascii="Calibri" w:eastAsia="Calibri" w:hAnsi="Calibri" w:cstheme="minorHAnsi"/>
          <w:lang w:eastAsia="en-US"/>
        </w:rPr>
        <w:t>w każdej imprezie.</w:t>
      </w:r>
    </w:p>
    <w:p w14:paraId="130950E3" w14:textId="220BA34B" w:rsidR="00847BFF" w:rsidRPr="00E06738" w:rsidRDefault="00847BFF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bookmarkStart w:id="41" w:name="_Hlk131429972"/>
      <w:r w:rsidRPr="00E06738">
        <w:rPr>
          <w:rFonts w:ascii="Calibri" w:hAnsi="Calibri"/>
          <w:b/>
          <w:bCs/>
          <w:color w:val="006600"/>
        </w:rPr>
        <w:t>W kierunku pomocy 4:</w:t>
      </w:r>
    </w:p>
    <w:bookmarkEnd w:id="41"/>
    <w:p w14:paraId="1D712EE6" w14:textId="29D9E9B2" w:rsidR="00C846A6" w:rsidRPr="00107045" w:rsidRDefault="00C846A6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projekty muszą </w:t>
      </w:r>
      <w:r w:rsidR="00847BFF" w:rsidRPr="00107045">
        <w:rPr>
          <w:rFonts w:ascii="Calibri" w:eastAsia="Calibri" w:hAnsi="Calibri" w:cstheme="minorHAnsi"/>
          <w:lang w:eastAsia="en-US"/>
        </w:rPr>
        <w:t xml:space="preserve">być </w:t>
      </w:r>
      <w:r w:rsidRPr="00107045">
        <w:rPr>
          <w:rFonts w:ascii="Calibri" w:eastAsia="Calibri" w:hAnsi="Calibri" w:cstheme="minorHAnsi"/>
          <w:lang w:eastAsia="en-US"/>
        </w:rPr>
        <w:t>ogólnopolski</w:t>
      </w:r>
      <w:r w:rsidR="00847BFF" w:rsidRPr="00107045">
        <w:rPr>
          <w:rFonts w:ascii="Calibri" w:eastAsia="Calibri" w:hAnsi="Calibri" w:cstheme="minorHAnsi"/>
          <w:lang w:eastAsia="en-US"/>
        </w:rPr>
        <w:t xml:space="preserve">e – musisz </w:t>
      </w:r>
      <w:r w:rsidRPr="00107045">
        <w:rPr>
          <w:rFonts w:ascii="Calibri" w:eastAsia="Calibri" w:hAnsi="Calibri" w:cstheme="minorHAnsi"/>
          <w:lang w:eastAsia="en-US"/>
        </w:rPr>
        <w:t>zapewnić dystrybucję wydawnictwa do uczestników projektu z co najmniej ośmiu województw, poprzez ogólnopolską sieć dystrybucji;</w:t>
      </w:r>
    </w:p>
    <w:p w14:paraId="015EE001" w14:textId="610433E7" w:rsidR="00C846A6" w:rsidRPr="00107045" w:rsidRDefault="00C846A6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>wydawnictw</w:t>
      </w:r>
      <w:r w:rsidR="00847BFF" w:rsidRPr="00107045">
        <w:rPr>
          <w:rFonts w:ascii="Calibri" w:eastAsia="Calibri" w:hAnsi="Calibri" w:cstheme="minorHAnsi"/>
          <w:lang w:eastAsia="en-US"/>
        </w:rPr>
        <w:t>o</w:t>
      </w:r>
      <w:r w:rsidRPr="00107045">
        <w:rPr>
          <w:rFonts w:ascii="Calibri" w:eastAsia="Calibri" w:hAnsi="Calibri" w:cstheme="minorHAnsi"/>
          <w:lang w:eastAsia="en-US"/>
        </w:rPr>
        <w:t xml:space="preserve"> publikowan</w:t>
      </w:r>
      <w:r w:rsidR="00847BFF" w:rsidRPr="00107045">
        <w:rPr>
          <w:rFonts w:ascii="Calibri" w:eastAsia="Calibri" w:hAnsi="Calibri" w:cstheme="minorHAnsi"/>
          <w:lang w:eastAsia="en-US"/>
        </w:rPr>
        <w:t>e</w:t>
      </w:r>
      <w:r w:rsidRPr="00107045">
        <w:rPr>
          <w:rFonts w:ascii="Calibri" w:eastAsia="Calibri" w:hAnsi="Calibri" w:cstheme="minorHAnsi"/>
          <w:lang w:eastAsia="en-US"/>
        </w:rPr>
        <w:t xml:space="preserve"> drukiem powiększonym lub pismem Braille'a </w:t>
      </w:r>
      <w:r w:rsidR="00847BFF" w:rsidRPr="00107045">
        <w:rPr>
          <w:rFonts w:ascii="Calibri" w:eastAsia="Calibri" w:hAnsi="Calibri" w:cstheme="minorHAnsi"/>
          <w:lang w:eastAsia="en-US"/>
        </w:rPr>
        <w:t xml:space="preserve">możesz zgłosić w projekcie </w:t>
      </w:r>
      <w:r w:rsidRPr="00107045">
        <w:rPr>
          <w:rFonts w:ascii="Calibri" w:eastAsia="Calibri" w:hAnsi="Calibri" w:cstheme="minorHAnsi"/>
          <w:lang w:eastAsia="en-US"/>
        </w:rPr>
        <w:t>ponadregionalny</w:t>
      </w:r>
      <w:r w:rsidR="00847BFF" w:rsidRPr="00107045">
        <w:rPr>
          <w:rFonts w:ascii="Calibri" w:eastAsia="Calibri" w:hAnsi="Calibri" w:cstheme="minorHAnsi"/>
          <w:lang w:eastAsia="en-US"/>
        </w:rPr>
        <w:t xml:space="preserve">m – musisz </w:t>
      </w:r>
      <w:r w:rsidRPr="00107045">
        <w:rPr>
          <w:rFonts w:ascii="Calibri" w:eastAsia="Calibri" w:hAnsi="Calibri" w:cstheme="minorHAnsi"/>
          <w:lang w:eastAsia="en-US"/>
        </w:rPr>
        <w:t>zapewnić dystrybucję wydawnictwa do beneficjentów ostatecznych z co najmniej czterech województw.</w:t>
      </w:r>
    </w:p>
    <w:p w14:paraId="4183D8DB" w14:textId="2B7183F9" w:rsidR="00847BFF" w:rsidRPr="00E06738" w:rsidRDefault="00847BFF" w:rsidP="00263EE1">
      <w:pPr>
        <w:spacing w:after="120" w:line="276" w:lineRule="auto"/>
        <w:rPr>
          <w:rFonts w:ascii="Calibri" w:hAnsi="Calibri"/>
          <w:b/>
          <w:bCs/>
          <w:color w:val="006600"/>
        </w:rPr>
      </w:pPr>
      <w:r w:rsidRPr="00E06738">
        <w:rPr>
          <w:rFonts w:ascii="Calibri" w:hAnsi="Calibri"/>
          <w:b/>
          <w:bCs/>
          <w:color w:val="006600"/>
        </w:rPr>
        <w:t>W kierunku pomocy 5:</w:t>
      </w:r>
    </w:p>
    <w:p w14:paraId="608768CE" w14:textId="1DBA594F" w:rsidR="00847BFF" w:rsidRPr="00107045" w:rsidRDefault="00847BFF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projekty muszą być </w:t>
      </w:r>
      <w:r w:rsidR="00C846A6" w:rsidRPr="00107045">
        <w:rPr>
          <w:rFonts w:ascii="Calibri" w:eastAsia="Calibri" w:hAnsi="Calibri" w:cstheme="minorHAnsi"/>
          <w:lang w:eastAsia="en-US"/>
        </w:rPr>
        <w:t>ponadregionaln</w:t>
      </w:r>
      <w:r w:rsidRPr="00107045">
        <w:rPr>
          <w:rFonts w:ascii="Calibri" w:eastAsia="Calibri" w:hAnsi="Calibri" w:cstheme="minorHAnsi"/>
          <w:lang w:eastAsia="en-US"/>
        </w:rPr>
        <w:t>e</w:t>
      </w:r>
      <w:r w:rsidR="00C846A6" w:rsidRPr="00107045">
        <w:rPr>
          <w:rFonts w:ascii="Calibri" w:eastAsia="Calibri" w:hAnsi="Calibri" w:cstheme="minorHAnsi"/>
          <w:lang w:eastAsia="en-US"/>
        </w:rPr>
        <w:t xml:space="preserve"> albo ogólnopolski</w:t>
      </w:r>
      <w:r w:rsidRPr="00107045">
        <w:rPr>
          <w:rFonts w:ascii="Calibri" w:eastAsia="Calibri" w:hAnsi="Calibri" w:cstheme="minorHAnsi"/>
          <w:lang w:eastAsia="en-US"/>
        </w:rPr>
        <w:t>e;</w:t>
      </w:r>
    </w:p>
    <w:p w14:paraId="7B7E5F53" w14:textId="37D5F520" w:rsidR="00C846A6" w:rsidRPr="00107045" w:rsidRDefault="00847BFF" w:rsidP="00263EE1">
      <w:pPr>
        <w:numPr>
          <w:ilvl w:val="0"/>
          <w:numId w:val="44"/>
        </w:numPr>
        <w:spacing w:after="120" w:line="276" w:lineRule="auto"/>
        <w:ind w:left="357" w:hanging="357"/>
        <w:rPr>
          <w:rFonts w:ascii="Calibri" w:eastAsia="Calibri" w:hAnsi="Calibri" w:cstheme="minorHAnsi"/>
          <w:lang w:eastAsia="en-US"/>
        </w:rPr>
      </w:pPr>
      <w:r w:rsidRPr="00107045">
        <w:rPr>
          <w:rFonts w:ascii="Calibri" w:eastAsia="Calibri" w:hAnsi="Calibri" w:cstheme="minorHAnsi"/>
          <w:lang w:eastAsia="en-US"/>
        </w:rPr>
        <w:t xml:space="preserve">w </w:t>
      </w:r>
      <w:r w:rsidR="00C846A6" w:rsidRPr="00107045">
        <w:rPr>
          <w:rFonts w:ascii="Calibri" w:eastAsia="Calibri" w:hAnsi="Calibri" w:cstheme="minorHAnsi"/>
          <w:lang w:eastAsia="en-US"/>
        </w:rPr>
        <w:t>projek</w:t>
      </w:r>
      <w:r w:rsidRPr="00107045">
        <w:rPr>
          <w:rFonts w:ascii="Calibri" w:eastAsia="Calibri" w:hAnsi="Calibri" w:cstheme="minorHAnsi"/>
          <w:lang w:eastAsia="en-US"/>
        </w:rPr>
        <w:t>cie</w:t>
      </w:r>
      <w:r w:rsidR="00C846A6" w:rsidRPr="00107045">
        <w:rPr>
          <w:rFonts w:ascii="Calibri" w:eastAsia="Calibri" w:hAnsi="Calibri" w:cstheme="minorHAnsi"/>
          <w:lang w:eastAsia="en-US"/>
        </w:rPr>
        <w:t xml:space="preserve"> musi</w:t>
      </w:r>
      <w:r w:rsidRPr="00107045">
        <w:rPr>
          <w:rFonts w:ascii="Calibri" w:eastAsia="Calibri" w:hAnsi="Calibri" w:cstheme="minorHAnsi"/>
          <w:lang w:eastAsia="en-US"/>
        </w:rPr>
        <w:t>sz</w:t>
      </w:r>
      <w:r w:rsidR="00C846A6" w:rsidRPr="00107045">
        <w:rPr>
          <w:rFonts w:ascii="Calibri" w:eastAsia="Calibri" w:hAnsi="Calibri" w:cstheme="minorHAnsi"/>
          <w:lang w:eastAsia="en-US"/>
        </w:rPr>
        <w:t xml:space="preserve"> </w:t>
      </w:r>
      <w:r w:rsidRPr="00107045">
        <w:rPr>
          <w:rFonts w:ascii="Calibri" w:eastAsia="Calibri" w:hAnsi="Calibri" w:cstheme="minorHAnsi"/>
          <w:lang w:eastAsia="en-US"/>
        </w:rPr>
        <w:t xml:space="preserve">zapewnić </w:t>
      </w:r>
      <w:r w:rsidR="00C846A6" w:rsidRPr="00107045">
        <w:rPr>
          <w:rFonts w:ascii="Calibri" w:eastAsia="Calibri" w:hAnsi="Calibri" w:cstheme="minorHAnsi"/>
          <w:lang w:eastAsia="en-US"/>
        </w:rPr>
        <w:t>udział:</w:t>
      </w:r>
    </w:p>
    <w:p w14:paraId="3A1BE6B1" w14:textId="138927F7" w:rsidR="00C846A6" w:rsidRPr="00107045" w:rsidRDefault="00C846A6" w:rsidP="00C54A5A">
      <w:pPr>
        <w:numPr>
          <w:ilvl w:val="0"/>
          <w:numId w:val="47"/>
        </w:numPr>
        <w:spacing w:after="120" w:line="276" w:lineRule="auto"/>
        <w:ind w:left="1066" w:hanging="357"/>
        <w:rPr>
          <w:rFonts w:ascii="Calibri" w:hAnsi="Calibri"/>
        </w:rPr>
      </w:pPr>
      <w:r w:rsidRPr="00107045">
        <w:rPr>
          <w:rFonts w:ascii="Calibri" w:hAnsi="Calibri"/>
        </w:rPr>
        <w:lastRenderedPageBreak/>
        <w:t xml:space="preserve">uczestników projektu z co najmniej czterech województw – </w:t>
      </w:r>
      <w:r w:rsidR="00847BFF" w:rsidRPr="00107045">
        <w:rPr>
          <w:rFonts w:ascii="Calibri" w:hAnsi="Calibri"/>
        </w:rPr>
        <w:t xml:space="preserve">jeżeli zgłaszasz </w:t>
      </w:r>
      <w:r w:rsidRPr="00107045">
        <w:rPr>
          <w:rFonts w:ascii="Calibri" w:hAnsi="Calibri"/>
        </w:rPr>
        <w:t>„organizowanie i prowadzenie szkoleń i warsztatów dla otoczenia osób niepełnosprawnych”;</w:t>
      </w:r>
    </w:p>
    <w:p w14:paraId="6BA9AD47" w14:textId="77777777" w:rsidR="00C85B1D" w:rsidRDefault="00C846A6" w:rsidP="00C54A5A">
      <w:pPr>
        <w:numPr>
          <w:ilvl w:val="0"/>
          <w:numId w:val="47"/>
        </w:numPr>
        <w:spacing w:after="120" w:line="276" w:lineRule="auto"/>
        <w:ind w:left="1066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beneficjentów ostatecznych projektu z co najmniej dwóch województw – </w:t>
      </w:r>
      <w:r w:rsidR="00847BFF" w:rsidRPr="00107045">
        <w:rPr>
          <w:rFonts w:ascii="Calibri" w:hAnsi="Calibri"/>
        </w:rPr>
        <w:t xml:space="preserve">jeżeli zgłaszasz </w:t>
      </w:r>
      <w:r w:rsidRPr="00107045">
        <w:rPr>
          <w:rFonts w:ascii="Calibri" w:hAnsi="Calibri"/>
        </w:rPr>
        <w:t>„zakup, szkolenie i utrzymanie psów asystujących w trakcie szkolenia”</w:t>
      </w:r>
      <w:r w:rsidR="00C85B1D">
        <w:rPr>
          <w:rFonts w:ascii="Calibri" w:hAnsi="Calibri"/>
        </w:rPr>
        <w:t>;</w:t>
      </w:r>
    </w:p>
    <w:p w14:paraId="5B6DF1BC" w14:textId="0C67D5B1" w:rsidR="00C846A6" w:rsidRPr="00107045" w:rsidRDefault="00C85B1D" w:rsidP="00C54A5A">
      <w:pPr>
        <w:numPr>
          <w:ilvl w:val="0"/>
          <w:numId w:val="47"/>
        </w:numPr>
        <w:spacing w:after="120" w:line="276" w:lineRule="auto"/>
        <w:ind w:left="1066" w:hanging="357"/>
        <w:rPr>
          <w:rFonts w:ascii="Calibri" w:hAnsi="Calibri"/>
        </w:rPr>
      </w:pPr>
      <w:r>
        <w:rPr>
          <w:rFonts w:ascii="Calibri" w:eastAsia="Calibri" w:hAnsi="Calibri" w:cstheme="minorHAnsi"/>
          <w:lang w:eastAsia="en-US"/>
        </w:rPr>
        <w:t xml:space="preserve">jeżeli chcesz zgłosić projekt ogólnopolski musisz zapewnić </w:t>
      </w:r>
      <w:r w:rsidRPr="00107045">
        <w:rPr>
          <w:rFonts w:ascii="Calibri" w:eastAsia="Calibri" w:hAnsi="Calibri" w:cstheme="minorHAnsi"/>
          <w:lang w:eastAsia="en-US"/>
        </w:rPr>
        <w:t xml:space="preserve">udział </w:t>
      </w:r>
      <w:r>
        <w:rPr>
          <w:rFonts w:ascii="Calibri" w:eastAsia="Calibri" w:hAnsi="Calibri" w:cstheme="minorHAnsi"/>
          <w:lang w:eastAsia="en-US"/>
        </w:rPr>
        <w:t xml:space="preserve">uczestników projektu lub </w:t>
      </w:r>
      <w:r w:rsidRPr="00107045">
        <w:rPr>
          <w:rFonts w:ascii="Calibri" w:eastAsia="Calibri" w:hAnsi="Calibri" w:cstheme="minorHAnsi"/>
          <w:lang w:eastAsia="en-US"/>
        </w:rPr>
        <w:t xml:space="preserve">beneficjentów ostatecznych z co najmniej </w:t>
      </w:r>
      <w:r>
        <w:rPr>
          <w:rFonts w:ascii="Calibri" w:eastAsia="Calibri" w:hAnsi="Calibri" w:cstheme="minorHAnsi"/>
          <w:lang w:eastAsia="en-US"/>
        </w:rPr>
        <w:t>ośmiu</w:t>
      </w:r>
      <w:r w:rsidRPr="00107045">
        <w:rPr>
          <w:rFonts w:ascii="Calibri" w:eastAsia="Calibri" w:hAnsi="Calibri" w:cstheme="minorHAnsi"/>
          <w:lang w:eastAsia="en-US"/>
        </w:rPr>
        <w:t xml:space="preserve"> województw</w:t>
      </w:r>
      <w:r>
        <w:rPr>
          <w:rFonts w:ascii="Calibri" w:eastAsia="Calibri" w:hAnsi="Calibri" w:cstheme="minorHAnsi"/>
          <w:lang w:eastAsia="en-US"/>
        </w:rPr>
        <w:t>;</w:t>
      </w:r>
    </w:p>
    <w:p w14:paraId="4F73A705" w14:textId="39B8E95D" w:rsidR="003E7A81" w:rsidRPr="00107045" w:rsidRDefault="00C846A6" w:rsidP="00263EE1">
      <w:pPr>
        <w:spacing w:after="120" w:line="276" w:lineRule="auto"/>
        <w:rPr>
          <w:rFonts w:ascii="Calibri" w:hAnsi="Calibri"/>
        </w:rPr>
      </w:pPr>
      <w:r w:rsidRPr="00E06738">
        <w:rPr>
          <w:rFonts w:ascii="Calibri" w:hAnsi="Calibri"/>
          <w:b/>
          <w:bCs/>
          <w:color w:val="006600"/>
        </w:rPr>
        <w:t>W kierunku pomocy 6</w:t>
      </w:r>
      <w:r w:rsidRPr="00E06738">
        <w:rPr>
          <w:rFonts w:ascii="Calibri" w:hAnsi="Calibri"/>
          <w:color w:val="006600"/>
        </w:rPr>
        <w:t xml:space="preserve"> </w:t>
      </w:r>
      <w:r w:rsidR="00847BFF" w:rsidRPr="00E06738">
        <w:rPr>
          <w:rFonts w:ascii="Calibri" w:hAnsi="Calibri"/>
        </w:rPr>
        <w:t xml:space="preserve">projekty </w:t>
      </w:r>
      <w:r w:rsidR="00847BFF" w:rsidRPr="00107045">
        <w:rPr>
          <w:rFonts w:ascii="Calibri" w:hAnsi="Calibri"/>
        </w:rPr>
        <w:t xml:space="preserve">muszą być </w:t>
      </w:r>
      <w:r w:rsidRPr="00107045">
        <w:rPr>
          <w:rFonts w:ascii="Calibri" w:hAnsi="Calibri"/>
        </w:rPr>
        <w:t>ogólnopolski</w:t>
      </w:r>
      <w:r w:rsidR="00847BFF" w:rsidRPr="00107045">
        <w:rPr>
          <w:rFonts w:ascii="Calibri" w:hAnsi="Calibri"/>
        </w:rPr>
        <w:t>e</w:t>
      </w:r>
      <w:r w:rsidRPr="00107045">
        <w:rPr>
          <w:rFonts w:ascii="Calibri" w:hAnsi="Calibri"/>
        </w:rPr>
        <w:t xml:space="preserve"> – zasięg terytorialny projektu musi obejmować co najmniej osiem województw.</w:t>
      </w:r>
    </w:p>
    <w:p w14:paraId="77255A82" w14:textId="1D2F707C" w:rsidR="004C6858" w:rsidRPr="00107045" w:rsidRDefault="004C6858" w:rsidP="00263EE1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454" w:hanging="454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42" w:name="_Toc131769156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Tryb składania </w:t>
      </w:r>
      <w:r w:rsidR="00A235FC"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i rozpatrywania </w:t>
      </w:r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wniosków</w:t>
      </w:r>
      <w:r w:rsidR="00A235FC"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 xml:space="preserve"> – postanowienia ogólne</w:t>
      </w:r>
      <w:bookmarkEnd w:id="42"/>
    </w:p>
    <w:p w14:paraId="6F0E1B72" w14:textId="56B0EA2B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Termin oraz szczegółowe zasady składania wniosków </w:t>
      </w:r>
      <w:r w:rsidR="00847BFF" w:rsidRPr="00107045">
        <w:rPr>
          <w:rFonts w:ascii="Calibri" w:hAnsi="Calibri"/>
        </w:rPr>
        <w:t xml:space="preserve">określimy w </w:t>
      </w:r>
      <w:r w:rsidRPr="00107045">
        <w:rPr>
          <w:rFonts w:ascii="Calibri" w:hAnsi="Calibri"/>
        </w:rPr>
        <w:t>treści ogłoszenia o konkursie, w</w:t>
      </w:r>
      <w:r w:rsidR="00847BFF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 xml:space="preserve">ramach którego </w:t>
      </w:r>
      <w:r w:rsidR="00847BFF" w:rsidRPr="00107045">
        <w:rPr>
          <w:rFonts w:ascii="Calibri" w:hAnsi="Calibri"/>
        </w:rPr>
        <w:t xml:space="preserve">będziesz ubiegać się </w:t>
      </w:r>
      <w:r w:rsidRPr="00107045">
        <w:rPr>
          <w:rFonts w:ascii="Calibri" w:hAnsi="Calibri"/>
        </w:rPr>
        <w:t>o</w:t>
      </w:r>
      <w:r w:rsidR="00847BFF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dofinansowanie z PFRON.</w:t>
      </w:r>
    </w:p>
    <w:p w14:paraId="0B3FC5C0" w14:textId="2713008E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Wniosek </w:t>
      </w:r>
      <w:r w:rsidR="00847BFF" w:rsidRPr="00107045">
        <w:rPr>
          <w:rFonts w:ascii="Calibri" w:hAnsi="Calibri"/>
        </w:rPr>
        <w:t xml:space="preserve">traktujemy jako </w:t>
      </w:r>
      <w:r w:rsidRPr="00107045">
        <w:rPr>
          <w:rFonts w:ascii="Calibri" w:hAnsi="Calibri"/>
        </w:rPr>
        <w:t>ofertę zawarcia umowy cywilnoprawnej</w:t>
      </w:r>
      <w:r w:rsidR="00847BFF" w:rsidRPr="00107045">
        <w:rPr>
          <w:rFonts w:ascii="Calibri" w:hAnsi="Calibri"/>
        </w:rPr>
        <w:t xml:space="preserve">. Nie rozpatrujemy wniosku </w:t>
      </w:r>
      <w:r w:rsidR="00C30007">
        <w:rPr>
          <w:rFonts w:ascii="Calibri" w:hAnsi="Calibri"/>
        </w:rPr>
        <w:t>według</w:t>
      </w:r>
      <w:r w:rsidR="00847BFF" w:rsidRPr="00107045">
        <w:rPr>
          <w:rFonts w:ascii="Calibri" w:hAnsi="Calibri"/>
        </w:rPr>
        <w:t xml:space="preserve"> przepisów </w:t>
      </w:r>
      <w:r w:rsidRPr="00107045">
        <w:rPr>
          <w:rFonts w:ascii="Calibri" w:hAnsi="Calibri"/>
        </w:rPr>
        <w:t>kodeksu postępowania administracyjnego.</w:t>
      </w:r>
    </w:p>
    <w:p w14:paraId="7A5CCD31" w14:textId="10ABA162" w:rsidR="00B345A1" w:rsidRPr="00107045" w:rsidRDefault="00B345A1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Korespondencję, którą zaadresujemy</w:t>
      </w:r>
      <w:r w:rsidR="00A235FC" w:rsidRPr="00107045">
        <w:rPr>
          <w:rFonts w:ascii="Calibri" w:hAnsi="Calibri"/>
        </w:rPr>
        <w:t xml:space="preserve"> zgodnie z adresem podanym we wniosku</w:t>
      </w:r>
      <w:r w:rsidRPr="00107045">
        <w:rPr>
          <w:rFonts w:ascii="Calibri" w:hAnsi="Calibri"/>
        </w:rPr>
        <w:t xml:space="preserve">, uznamy za doręczoną, także </w:t>
      </w:r>
      <w:r w:rsidR="000E6BC1" w:rsidRPr="00107045">
        <w:rPr>
          <w:rFonts w:ascii="Calibri" w:hAnsi="Calibri"/>
        </w:rPr>
        <w:t>wówczas,</w:t>
      </w:r>
      <w:r w:rsidRPr="00107045">
        <w:rPr>
          <w:rFonts w:ascii="Calibri" w:hAnsi="Calibri"/>
        </w:rPr>
        <w:t xml:space="preserve"> gdy</w:t>
      </w:r>
      <w:r w:rsidR="00A235FC" w:rsidRPr="00107045">
        <w:rPr>
          <w:rFonts w:ascii="Calibri" w:hAnsi="Calibri"/>
        </w:rPr>
        <w:t xml:space="preserve"> pomimo dwukrotnego awizowania nie </w:t>
      </w:r>
      <w:r w:rsidRPr="00107045">
        <w:rPr>
          <w:rFonts w:ascii="Calibri" w:hAnsi="Calibri"/>
        </w:rPr>
        <w:t>odbierzesz tej korespondencji</w:t>
      </w:r>
      <w:r w:rsidR="00A235FC" w:rsidRPr="00107045">
        <w:rPr>
          <w:rFonts w:ascii="Calibri" w:hAnsi="Calibri"/>
        </w:rPr>
        <w:t>.</w:t>
      </w:r>
    </w:p>
    <w:p w14:paraId="4C02C602" w14:textId="551BBA51" w:rsidR="00B345A1" w:rsidRPr="00107045" w:rsidRDefault="00B345A1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Ten warunek zastosujemy </w:t>
      </w:r>
      <w:r w:rsidR="000E6BC1" w:rsidRPr="00107045">
        <w:rPr>
          <w:rFonts w:ascii="Calibri" w:hAnsi="Calibri"/>
        </w:rPr>
        <w:t>wówczas,</w:t>
      </w:r>
      <w:r w:rsidRPr="00107045">
        <w:rPr>
          <w:rFonts w:ascii="Calibri" w:hAnsi="Calibri"/>
        </w:rPr>
        <w:t xml:space="preserve"> </w:t>
      </w:r>
      <w:r w:rsidR="00A235FC" w:rsidRPr="00107045">
        <w:rPr>
          <w:rFonts w:ascii="Calibri" w:hAnsi="Calibri"/>
        </w:rPr>
        <w:t>gdy korespondencj</w:t>
      </w:r>
      <w:r w:rsidRPr="00107045">
        <w:rPr>
          <w:rFonts w:ascii="Calibri" w:hAnsi="Calibri"/>
        </w:rPr>
        <w:t xml:space="preserve">ę wyślemy </w:t>
      </w:r>
      <w:r w:rsidR="00A235FC" w:rsidRPr="00107045">
        <w:rPr>
          <w:rFonts w:ascii="Calibri" w:hAnsi="Calibri"/>
        </w:rPr>
        <w:t>pocztą tradycyjną</w:t>
      </w:r>
      <w:r w:rsidR="00B00424">
        <w:rPr>
          <w:rFonts w:ascii="Calibri" w:hAnsi="Calibri"/>
        </w:rPr>
        <w:t xml:space="preserve"> oraz wtedy</w:t>
      </w:r>
      <w:r w:rsidR="004E0149">
        <w:rPr>
          <w:rFonts w:ascii="Calibri" w:hAnsi="Calibri"/>
        </w:rPr>
        <w:t>,</w:t>
      </w:r>
      <w:r w:rsidR="00B00424">
        <w:rPr>
          <w:rFonts w:ascii="Calibri" w:hAnsi="Calibri"/>
        </w:rPr>
        <w:t xml:space="preserve"> gdy</w:t>
      </w:r>
      <w:r w:rsidRPr="00107045">
        <w:rPr>
          <w:rFonts w:ascii="Calibri" w:hAnsi="Calibri"/>
        </w:rPr>
        <w:t xml:space="preserve"> zamieścimy ją </w:t>
      </w:r>
      <w:r w:rsidR="00A235FC" w:rsidRPr="00107045">
        <w:rPr>
          <w:rFonts w:ascii="Calibri" w:hAnsi="Calibri"/>
        </w:rPr>
        <w:t>w</w:t>
      </w:r>
      <w:r w:rsidR="0004244A" w:rsidRPr="00107045">
        <w:rPr>
          <w:rFonts w:ascii="Calibri" w:hAnsi="Calibri"/>
        </w:rPr>
        <w:t xml:space="preserve"> systemie iPFRON+</w:t>
      </w:r>
      <w:r w:rsidR="00A235FC" w:rsidRPr="00107045">
        <w:rPr>
          <w:rFonts w:ascii="Calibri" w:hAnsi="Calibri"/>
        </w:rPr>
        <w:t>.</w:t>
      </w:r>
    </w:p>
    <w:p w14:paraId="2892086E" w14:textId="3345D392" w:rsidR="004C6858" w:rsidRPr="00107045" w:rsidRDefault="004C6858" w:rsidP="00DF3EFE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43" w:name="_Toc131769157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Ocena formalna</w:t>
      </w:r>
      <w:bookmarkEnd w:id="43"/>
    </w:p>
    <w:p w14:paraId="160A0593" w14:textId="42387708" w:rsidR="00B345A1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Ocen</w:t>
      </w:r>
      <w:r w:rsidR="00B345A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formaln</w:t>
      </w:r>
      <w:r w:rsidR="00B345A1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</w:t>
      </w:r>
      <w:r w:rsidR="00B345A1" w:rsidRPr="00107045">
        <w:rPr>
          <w:rFonts w:ascii="Calibri" w:hAnsi="Calibri"/>
        </w:rPr>
        <w:t>przeprowadz</w:t>
      </w:r>
      <w:r w:rsidR="007209BD" w:rsidRPr="00107045">
        <w:rPr>
          <w:rFonts w:ascii="Calibri" w:hAnsi="Calibri"/>
        </w:rPr>
        <w:t>imy</w:t>
      </w:r>
      <w:r w:rsidR="00B345A1" w:rsidRPr="00107045">
        <w:rPr>
          <w:rFonts w:ascii="Calibri" w:hAnsi="Calibri"/>
        </w:rPr>
        <w:t xml:space="preserve"> na podstawie:</w:t>
      </w:r>
    </w:p>
    <w:p w14:paraId="1975DFF7" w14:textId="39DAA1C1" w:rsidR="00B345A1" w:rsidRPr="00107045" w:rsidRDefault="004C6858" w:rsidP="00263EE1">
      <w:pPr>
        <w:pStyle w:val="Akapitzlist"/>
        <w:numPr>
          <w:ilvl w:val="0"/>
          <w:numId w:val="48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danych i</w:t>
      </w:r>
      <w:r w:rsidR="00B345A1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informacji</w:t>
      </w:r>
      <w:r w:rsidR="00B345A1" w:rsidRPr="00107045">
        <w:rPr>
          <w:rFonts w:ascii="Calibri" w:hAnsi="Calibri"/>
          <w:sz w:val="24"/>
        </w:rPr>
        <w:t xml:space="preserve"> zawartych we wniosku;</w:t>
      </w:r>
    </w:p>
    <w:p w14:paraId="03B887E9" w14:textId="2E47D8B3" w:rsidR="00D7432C" w:rsidRPr="00107045" w:rsidRDefault="004C6858" w:rsidP="00263EE1">
      <w:pPr>
        <w:pStyle w:val="Akapitzlist"/>
        <w:numPr>
          <w:ilvl w:val="0"/>
          <w:numId w:val="48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posiadanych przez </w:t>
      </w:r>
      <w:r w:rsidR="00B345A1" w:rsidRPr="00107045">
        <w:rPr>
          <w:rFonts w:ascii="Calibri" w:hAnsi="Calibri"/>
          <w:sz w:val="24"/>
        </w:rPr>
        <w:t>nas</w:t>
      </w:r>
      <w:r w:rsidRPr="00107045">
        <w:rPr>
          <w:rFonts w:ascii="Calibri" w:hAnsi="Calibri"/>
          <w:sz w:val="24"/>
        </w:rPr>
        <w:t xml:space="preserve"> zasobów oraz ustaleń dokonanych w trakcie oceny wniosku</w:t>
      </w:r>
      <w:r w:rsidR="00B345A1" w:rsidRPr="00107045">
        <w:rPr>
          <w:rFonts w:ascii="Calibri" w:hAnsi="Calibri"/>
          <w:sz w:val="24"/>
        </w:rPr>
        <w:t>;</w:t>
      </w:r>
    </w:p>
    <w:p w14:paraId="15511F1A" w14:textId="137C4A4C" w:rsidR="00B345A1" w:rsidRPr="00107045" w:rsidRDefault="00B345A1" w:rsidP="00263EE1">
      <w:pPr>
        <w:pStyle w:val="Akapitzlist"/>
        <w:numPr>
          <w:ilvl w:val="0"/>
          <w:numId w:val="48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elektronicznej wersji wniosku.</w:t>
      </w:r>
    </w:p>
    <w:p w14:paraId="70C68240" w14:textId="7755408F" w:rsidR="007209BD" w:rsidRPr="00107045" w:rsidRDefault="006C5652" w:rsidP="00263EE1">
      <w:pPr>
        <w:spacing w:after="120" w:line="276" w:lineRule="auto"/>
        <w:rPr>
          <w:rFonts w:ascii="Calibri" w:hAnsi="Calibri"/>
        </w:rPr>
      </w:pPr>
      <w:bookmarkStart w:id="44" w:name="_Hlk75348359"/>
      <w:r w:rsidRPr="00107045">
        <w:rPr>
          <w:rFonts w:ascii="Calibri" w:hAnsi="Calibri"/>
        </w:rPr>
        <w:t>Wniosek wypełnisz i złożysz w s</w:t>
      </w:r>
      <w:r w:rsidR="00B900E4" w:rsidRPr="00107045">
        <w:rPr>
          <w:rFonts w:ascii="Calibri" w:hAnsi="Calibri"/>
        </w:rPr>
        <w:t>ystem</w:t>
      </w:r>
      <w:r w:rsidRPr="00107045">
        <w:rPr>
          <w:rFonts w:ascii="Calibri" w:hAnsi="Calibri"/>
        </w:rPr>
        <w:t>ie</w:t>
      </w:r>
      <w:r w:rsidR="00B900E4" w:rsidRPr="00107045">
        <w:rPr>
          <w:rFonts w:ascii="Calibri" w:hAnsi="Calibri"/>
        </w:rPr>
        <w:t xml:space="preserve"> iPFRON+</w:t>
      </w:r>
      <w:r w:rsidRPr="00107045">
        <w:rPr>
          <w:rFonts w:ascii="Calibri" w:hAnsi="Calibri"/>
        </w:rPr>
        <w:t>.</w:t>
      </w:r>
    </w:p>
    <w:p w14:paraId="4EDD2A78" w14:textId="164DC889" w:rsidR="00B900E4" w:rsidRPr="00107045" w:rsidRDefault="007209BD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Nie będziemy rozpatrywać wniosków, które złożysz poza systemem iPFRON+.</w:t>
      </w:r>
    </w:p>
    <w:p w14:paraId="055A27DA" w14:textId="234D9541" w:rsidR="004C6858" w:rsidRPr="00107045" w:rsidRDefault="007209BD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Na etapie oceny formalnej </w:t>
      </w:r>
      <w:r w:rsidR="006C5652" w:rsidRPr="00107045">
        <w:rPr>
          <w:rFonts w:ascii="Calibri" w:hAnsi="Calibri"/>
        </w:rPr>
        <w:t xml:space="preserve">zweryfikujemy </w:t>
      </w:r>
      <w:r w:rsidRPr="00107045">
        <w:rPr>
          <w:rFonts w:ascii="Calibri" w:hAnsi="Calibri"/>
        </w:rPr>
        <w:t xml:space="preserve">również </w:t>
      </w:r>
      <w:r w:rsidR="006C5652" w:rsidRPr="00107045">
        <w:rPr>
          <w:rFonts w:ascii="Calibri" w:hAnsi="Calibri"/>
        </w:rPr>
        <w:t>czy Twoja organizacja nie podlega wykluczeniu z konkursu</w:t>
      </w:r>
      <w:r w:rsidR="0032246A" w:rsidRPr="00107045">
        <w:rPr>
          <w:rFonts w:ascii="Calibri" w:hAnsi="Calibri"/>
        </w:rPr>
        <w:t>.</w:t>
      </w:r>
      <w:bookmarkEnd w:id="44"/>
    </w:p>
    <w:p w14:paraId="6EB77909" w14:textId="2C8B42ED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Podczas oceny formalnej sprawdz</w:t>
      </w:r>
      <w:r w:rsidR="007209BD" w:rsidRPr="00107045">
        <w:rPr>
          <w:rFonts w:ascii="Calibri" w:hAnsi="Calibri"/>
        </w:rPr>
        <w:t xml:space="preserve">imy </w:t>
      </w:r>
      <w:r w:rsidRPr="00107045">
        <w:rPr>
          <w:rFonts w:ascii="Calibri" w:hAnsi="Calibri"/>
        </w:rPr>
        <w:t>czy:</w:t>
      </w:r>
    </w:p>
    <w:p w14:paraId="0FAB39DF" w14:textId="71983CC8" w:rsidR="004C6858" w:rsidRPr="00107045" w:rsidRDefault="00B900E4" w:rsidP="00263EE1">
      <w:pPr>
        <w:numPr>
          <w:ilvl w:val="0"/>
          <w:numId w:val="49"/>
        </w:numPr>
        <w:spacing w:after="120" w:line="276" w:lineRule="auto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t xml:space="preserve">spełniasz </w:t>
      </w:r>
      <w:r w:rsidR="004C6858" w:rsidRPr="00107045">
        <w:rPr>
          <w:rFonts w:ascii="Calibri" w:hAnsi="Calibri"/>
          <w:bCs/>
        </w:rPr>
        <w:t xml:space="preserve">warunki </w:t>
      </w:r>
      <w:r w:rsidR="004C6858" w:rsidRPr="00107045">
        <w:rPr>
          <w:rFonts w:ascii="Calibri" w:hAnsi="Calibri"/>
        </w:rPr>
        <w:t>uprawniające do złożenia wni</w:t>
      </w:r>
      <w:r w:rsidR="006002EA" w:rsidRPr="00107045">
        <w:rPr>
          <w:rFonts w:ascii="Calibri" w:hAnsi="Calibri"/>
        </w:rPr>
        <w:t>osku;</w:t>
      </w:r>
    </w:p>
    <w:p w14:paraId="36D7CD32" w14:textId="58BF3A5A" w:rsidR="004C6858" w:rsidRPr="00107045" w:rsidRDefault="006C5652" w:rsidP="00263EE1">
      <w:pPr>
        <w:numPr>
          <w:ilvl w:val="0"/>
          <w:numId w:val="49"/>
        </w:numPr>
        <w:spacing w:after="120" w:line="276" w:lineRule="auto"/>
        <w:rPr>
          <w:rFonts w:ascii="Calibri" w:hAnsi="Calibri"/>
          <w:bCs/>
        </w:rPr>
      </w:pPr>
      <w:r w:rsidRPr="00107045">
        <w:rPr>
          <w:rFonts w:ascii="Calibri" w:hAnsi="Calibri"/>
        </w:rPr>
        <w:t>wniosek został złożony w terminie</w:t>
      </w:r>
      <w:r w:rsidR="006002EA" w:rsidRPr="00107045">
        <w:rPr>
          <w:rFonts w:ascii="Calibri" w:hAnsi="Calibri"/>
        </w:rPr>
        <w:t>;</w:t>
      </w:r>
    </w:p>
    <w:p w14:paraId="0FE7BEF3" w14:textId="51606166" w:rsidR="004C6858" w:rsidRPr="00107045" w:rsidRDefault="006C5652" w:rsidP="00263EE1">
      <w:pPr>
        <w:numPr>
          <w:ilvl w:val="0"/>
          <w:numId w:val="49"/>
        </w:numPr>
        <w:spacing w:after="120" w:line="276" w:lineRule="auto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t xml:space="preserve">projekt </w:t>
      </w:r>
      <w:r w:rsidR="004C6858" w:rsidRPr="00107045">
        <w:rPr>
          <w:rFonts w:ascii="Calibri" w:hAnsi="Calibri"/>
          <w:bCs/>
        </w:rPr>
        <w:t>spełnia warunki ws</w:t>
      </w:r>
      <w:r w:rsidR="006002EA" w:rsidRPr="00107045">
        <w:rPr>
          <w:rFonts w:ascii="Calibri" w:hAnsi="Calibri"/>
          <w:bCs/>
        </w:rPr>
        <w:t>kazane w ogłoszeniu o konkursie;</w:t>
      </w:r>
    </w:p>
    <w:p w14:paraId="1C9AB403" w14:textId="4C5E8F6D" w:rsidR="004C6858" w:rsidRPr="00107045" w:rsidRDefault="00146BF5" w:rsidP="00263EE1">
      <w:pPr>
        <w:numPr>
          <w:ilvl w:val="0"/>
          <w:numId w:val="49"/>
        </w:numPr>
        <w:spacing w:after="120" w:line="276" w:lineRule="auto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t>spełniasz</w:t>
      </w:r>
      <w:r w:rsidR="007209BD" w:rsidRPr="00107045">
        <w:rPr>
          <w:rFonts w:ascii="Calibri" w:hAnsi="Calibri"/>
          <w:bCs/>
        </w:rPr>
        <w:t xml:space="preserve"> </w:t>
      </w:r>
      <w:r w:rsidR="004C6858" w:rsidRPr="00107045">
        <w:rPr>
          <w:rFonts w:ascii="Calibri" w:hAnsi="Calibri"/>
          <w:bCs/>
        </w:rPr>
        <w:t>następujące warunki dotyczące działalności odpłatnej, nieodpłatnej i</w:t>
      </w:r>
      <w:r w:rsidR="00FC20E8" w:rsidRPr="00107045">
        <w:rPr>
          <w:rFonts w:ascii="Calibri" w:hAnsi="Calibri"/>
          <w:bCs/>
        </w:rPr>
        <w:t xml:space="preserve"> </w:t>
      </w:r>
      <w:r w:rsidR="004C6858" w:rsidRPr="00107045">
        <w:rPr>
          <w:rFonts w:ascii="Calibri" w:hAnsi="Calibri"/>
          <w:bCs/>
        </w:rPr>
        <w:t>gospodarczej:</w:t>
      </w:r>
    </w:p>
    <w:p w14:paraId="75F897C0" w14:textId="6BAF9F19" w:rsidR="004C6858" w:rsidRPr="00107045" w:rsidRDefault="004C6858" w:rsidP="00C54A5A">
      <w:pPr>
        <w:numPr>
          <w:ilvl w:val="2"/>
          <w:numId w:val="50"/>
        </w:numPr>
        <w:tabs>
          <w:tab w:val="num" w:pos="2160"/>
        </w:tabs>
        <w:spacing w:after="120" w:line="276" w:lineRule="auto"/>
        <w:ind w:left="1163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lastRenderedPageBreak/>
        <w:t xml:space="preserve">działania w projekcie mieszczą się w zakresie </w:t>
      </w:r>
      <w:r w:rsidR="007209BD" w:rsidRPr="00107045">
        <w:rPr>
          <w:rFonts w:ascii="Calibri" w:hAnsi="Calibri"/>
          <w:bCs/>
        </w:rPr>
        <w:t xml:space="preserve">działalności odpłatnej lub nieodpłatnej </w:t>
      </w:r>
      <w:r w:rsidRPr="00107045">
        <w:rPr>
          <w:rFonts w:ascii="Calibri" w:hAnsi="Calibri"/>
          <w:bCs/>
        </w:rPr>
        <w:t xml:space="preserve">prowadzonej przez </w:t>
      </w:r>
      <w:r w:rsidR="007209BD" w:rsidRPr="00107045">
        <w:rPr>
          <w:rFonts w:ascii="Calibri" w:hAnsi="Calibri"/>
          <w:bCs/>
        </w:rPr>
        <w:t>Twoją organizację</w:t>
      </w:r>
      <w:r w:rsidRPr="00107045">
        <w:rPr>
          <w:rFonts w:ascii="Calibri" w:hAnsi="Calibri"/>
        </w:rPr>
        <w:t>,</w:t>
      </w:r>
    </w:p>
    <w:p w14:paraId="5CE29796" w14:textId="6644F29C" w:rsidR="004C6858" w:rsidRPr="00107045" w:rsidRDefault="007209BD" w:rsidP="00C54A5A">
      <w:pPr>
        <w:numPr>
          <w:ilvl w:val="2"/>
          <w:numId w:val="50"/>
        </w:numPr>
        <w:tabs>
          <w:tab w:val="num" w:pos="2160"/>
        </w:tabs>
        <w:spacing w:after="120" w:line="276" w:lineRule="auto"/>
        <w:ind w:left="1163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t xml:space="preserve">nie wykazujesz </w:t>
      </w:r>
      <w:r w:rsidR="004C6858" w:rsidRPr="00107045">
        <w:rPr>
          <w:rFonts w:ascii="Calibri" w:hAnsi="Calibri"/>
          <w:bCs/>
        </w:rPr>
        <w:t xml:space="preserve">opłat od beneficjentów ostatecznych </w:t>
      </w:r>
      <w:r w:rsidRPr="00107045">
        <w:rPr>
          <w:rFonts w:ascii="Calibri" w:hAnsi="Calibri"/>
          <w:bCs/>
        </w:rPr>
        <w:t>w źródłach</w:t>
      </w:r>
      <w:r w:rsidR="004C6858" w:rsidRPr="00107045">
        <w:rPr>
          <w:rFonts w:ascii="Calibri" w:hAnsi="Calibri"/>
          <w:bCs/>
        </w:rPr>
        <w:t xml:space="preserve"> finansowania wkładu własnego, </w:t>
      </w:r>
      <w:r w:rsidRPr="00107045">
        <w:rPr>
          <w:rFonts w:ascii="Calibri" w:hAnsi="Calibri"/>
          <w:bCs/>
        </w:rPr>
        <w:t xml:space="preserve">jeżeli Twoja organizacja prowadzi </w:t>
      </w:r>
      <w:r w:rsidR="00146BF5" w:rsidRPr="00107045">
        <w:rPr>
          <w:rFonts w:ascii="Calibri" w:hAnsi="Calibri"/>
          <w:bCs/>
        </w:rPr>
        <w:t>wyłącznie</w:t>
      </w:r>
      <w:r w:rsidR="00FC20E8" w:rsidRPr="00107045">
        <w:rPr>
          <w:rFonts w:ascii="Calibri" w:hAnsi="Calibri"/>
          <w:bCs/>
        </w:rPr>
        <w:t xml:space="preserve"> </w:t>
      </w:r>
      <w:r w:rsidR="004C6858" w:rsidRPr="00107045">
        <w:rPr>
          <w:rFonts w:ascii="Calibri" w:hAnsi="Calibri"/>
          <w:bCs/>
        </w:rPr>
        <w:t>działalnoś</w:t>
      </w:r>
      <w:r w:rsidR="00FC20E8" w:rsidRPr="00107045">
        <w:rPr>
          <w:rFonts w:ascii="Calibri" w:hAnsi="Calibri"/>
          <w:bCs/>
        </w:rPr>
        <w:t>ć nie</w:t>
      </w:r>
      <w:r w:rsidR="004C6858" w:rsidRPr="00107045">
        <w:rPr>
          <w:rFonts w:ascii="Calibri" w:hAnsi="Calibri"/>
          <w:bCs/>
        </w:rPr>
        <w:t>odpłat</w:t>
      </w:r>
      <w:r w:rsidR="00FC20E8" w:rsidRPr="00107045">
        <w:rPr>
          <w:rFonts w:ascii="Calibri" w:hAnsi="Calibri"/>
          <w:bCs/>
        </w:rPr>
        <w:t>ną</w:t>
      </w:r>
      <w:r w:rsidR="004C6858" w:rsidRPr="00107045">
        <w:rPr>
          <w:rFonts w:ascii="Calibri" w:hAnsi="Calibri"/>
          <w:bCs/>
        </w:rPr>
        <w:t>,</w:t>
      </w:r>
    </w:p>
    <w:p w14:paraId="7BDE32A0" w14:textId="0E32E97C" w:rsidR="004C6858" w:rsidRPr="00107045" w:rsidRDefault="007209BD" w:rsidP="00C54A5A">
      <w:pPr>
        <w:numPr>
          <w:ilvl w:val="2"/>
          <w:numId w:val="50"/>
        </w:numPr>
        <w:tabs>
          <w:tab w:val="num" w:pos="2160"/>
        </w:tabs>
        <w:spacing w:after="120" w:line="276" w:lineRule="auto"/>
        <w:ind w:left="1163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t xml:space="preserve">nie zakładasz </w:t>
      </w:r>
      <w:r w:rsidR="004C6858" w:rsidRPr="00107045">
        <w:rPr>
          <w:rFonts w:ascii="Calibri" w:hAnsi="Calibri"/>
          <w:bCs/>
        </w:rPr>
        <w:t>wykorzystania całości lub części dofinansowania na działania związane z</w:t>
      </w:r>
      <w:r w:rsidR="00FC20E8" w:rsidRPr="00107045">
        <w:rPr>
          <w:rFonts w:ascii="Calibri" w:hAnsi="Calibri"/>
          <w:bCs/>
        </w:rPr>
        <w:t> </w:t>
      </w:r>
      <w:r w:rsidR="004C6858" w:rsidRPr="00107045">
        <w:rPr>
          <w:rFonts w:ascii="Calibri" w:hAnsi="Calibri"/>
          <w:bCs/>
        </w:rPr>
        <w:t>działalnością gospodarczą,</w:t>
      </w:r>
    </w:p>
    <w:p w14:paraId="16491BDD" w14:textId="0B47EBF3" w:rsidR="004C6858" w:rsidRPr="00107045" w:rsidRDefault="00FC20E8" w:rsidP="00C54A5A">
      <w:pPr>
        <w:numPr>
          <w:ilvl w:val="2"/>
          <w:numId w:val="50"/>
        </w:numPr>
        <w:tabs>
          <w:tab w:val="num" w:pos="2160"/>
        </w:tabs>
        <w:spacing w:after="120" w:line="276" w:lineRule="auto"/>
        <w:ind w:left="1163"/>
        <w:rPr>
          <w:rFonts w:ascii="Calibri" w:hAnsi="Calibri"/>
          <w:bCs/>
        </w:rPr>
      </w:pPr>
      <w:r w:rsidRPr="00107045">
        <w:rPr>
          <w:rFonts w:ascii="Calibri" w:hAnsi="Calibri"/>
          <w:bCs/>
        </w:rPr>
        <w:t xml:space="preserve">nie planujesz w projekcie działań, które </w:t>
      </w:r>
      <w:r w:rsidR="004C6858" w:rsidRPr="00107045">
        <w:rPr>
          <w:rFonts w:ascii="Calibri" w:hAnsi="Calibri"/>
          <w:bCs/>
        </w:rPr>
        <w:t xml:space="preserve">mieszczą się w zakresie działalności gospodarczej prowadzonej przez </w:t>
      </w:r>
      <w:r w:rsidR="007209BD" w:rsidRPr="00107045">
        <w:rPr>
          <w:rFonts w:ascii="Calibri" w:hAnsi="Calibri"/>
          <w:bCs/>
        </w:rPr>
        <w:t>Twoją organizację</w:t>
      </w:r>
      <w:r w:rsidR="004C6858" w:rsidRPr="00107045">
        <w:rPr>
          <w:rFonts w:ascii="Calibri" w:hAnsi="Calibri"/>
          <w:bCs/>
        </w:rPr>
        <w:t>.</w:t>
      </w:r>
    </w:p>
    <w:p w14:paraId="66B118EC" w14:textId="4538E824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Każdy wniosek </w:t>
      </w:r>
      <w:r w:rsidR="00E32088" w:rsidRPr="00107045">
        <w:rPr>
          <w:rFonts w:ascii="Calibri" w:hAnsi="Calibri"/>
        </w:rPr>
        <w:t>zarejestrujemy i nadamy mu numer.</w:t>
      </w:r>
      <w:r w:rsidRPr="00107045">
        <w:rPr>
          <w:rFonts w:ascii="Calibri" w:hAnsi="Calibri"/>
        </w:rPr>
        <w:t xml:space="preserve"> </w:t>
      </w:r>
      <w:r w:rsidR="00E32088" w:rsidRPr="00107045">
        <w:rPr>
          <w:rFonts w:ascii="Calibri" w:hAnsi="Calibri"/>
        </w:rPr>
        <w:t>N</w:t>
      </w:r>
      <w:r w:rsidRPr="00107045">
        <w:rPr>
          <w:rFonts w:ascii="Calibri" w:hAnsi="Calibri"/>
        </w:rPr>
        <w:t xml:space="preserve">a </w:t>
      </w:r>
      <w:r w:rsidR="00E32088" w:rsidRPr="00107045">
        <w:rPr>
          <w:rFonts w:ascii="Calibri" w:hAnsi="Calibri"/>
        </w:rPr>
        <w:t xml:space="preserve">ten numer będziesz powoływać się </w:t>
      </w:r>
      <w:r w:rsidRPr="00107045">
        <w:rPr>
          <w:rFonts w:ascii="Calibri" w:hAnsi="Calibri"/>
        </w:rPr>
        <w:t>podczas całej procedury ubiegania się o zlecenie realizacji zadań.</w:t>
      </w:r>
    </w:p>
    <w:p w14:paraId="3315FE1C" w14:textId="0408A5BE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Ocen</w:t>
      </w:r>
      <w:r w:rsidR="00146BF5" w:rsidRPr="00107045">
        <w:rPr>
          <w:rFonts w:ascii="Calibri" w:hAnsi="Calibri"/>
        </w:rPr>
        <w:t xml:space="preserve">ę </w:t>
      </w:r>
      <w:r w:rsidRPr="00107045">
        <w:rPr>
          <w:rFonts w:ascii="Calibri" w:hAnsi="Calibri"/>
        </w:rPr>
        <w:t>formaln</w:t>
      </w:r>
      <w:r w:rsidR="00146BF5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</w:t>
      </w:r>
      <w:bookmarkStart w:id="45" w:name="_Hlk75348798"/>
      <w:bookmarkStart w:id="46" w:name="_Hlk75348374"/>
      <w:r w:rsidR="002B6EE0" w:rsidRPr="00107045">
        <w:rPr>
          <w:rFonts w:ascii="Calibri" w:hAnsi="Calibri"/>
        </w:rPr>
        <w:t xml:space="preserve">oraz </w:t>
      </w:r>
      <w:r w:rsidR="00D33517" w:rsidRPr="00107045">
        <w:rPr>
          <w:rFonts w:ascii="Calibri" w:hAnsi="Calibri"/>
        </w:rPr>
        <w:t>weryfikacj</w:t>
      </w:r>
      <w:r w:rsidR="00146BF5" w:rsidRPr="00107045">
        <w:rPr>
          <w:rFonts w:ascii="Calibri" w:hAnsi="Calibri"/>
        </w:rPr>
        <w:t>ę</w:t>
      </w:r>
      <w:r w:rsidR="00D33517" w:rsidRPr="00107045">
        <w:rPr>
          <w:rFonts w:ascii="Calibri" w:hAnsi="Calibri"/>
        </w:rPr>
        <w:t xml:space="preserve"> czy nie zachodzą przesłanki do </w:t>
      </w:r>
      <w:r w:rsidR="002B6EE0" w:rsidRPr="00107045">
        <w:rPr>
          <w:rFonts w:ascii="Calibri" w:hAnsi="Calibri"/>
        </w:rPr>
        <w:t>wykluczenia</w:t>
      </w:r>
      <w:r w:rsidR="00D33517" w:rsidRPr="00107045">
        <w:rPr>
          <w:rFonts w:ascii="Calibri" w:hAnsi="Calibri"/>
        </w:rPr>
        <w:t xml:space="preserve"> z konkursu</w:t>
      </w:r>
      <w:bookmarkEnd w:id="45"/>
      <w:bookmarkEnd w:id="46"/>
      <w:r w:rsidR="00146BF5" w:rsidRPr="00107045">
        <w:rPr>
          <w:rFonts w:ascii="Calibri" w:hAnsi="Calibri"/>
        </w:rPr>
        <w:t xml:space="preserve"> przeprowadzimy</w:t>
      </w:r>
      <w:r w:rsidRPr="00107045">
        <w:rPr>
          <w:rFonts w:ascii="Calibri" w:hAnsi="Calibri"/>
        </w:rPr>
        <w:t xml:space="preserve"> w terminie 20 dni roboczych od</w:t>
      </w:r>
      <w:r w:rsidR="009727CC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daty zamknięcia konkursu.</w:t>
      </w:r>
    </w:p>
    <w:p w14:paraId="52F66D14" w14:textId="5B3AE6D0" w:rsidR="004C6858" w:rsidRPr="00107045" w:rsidRDefault="00146BF5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Możemy zweryfikować czy i</w:t>
      </w:r>
      <w:r w:rsidR="006534D1" w:rsidRPr="00107045">
        <w:rPr>
          <w:rFonts w:ascii="Calibri" w:hAnsi="Calibri"/>
        </w:rPr>
        <w:t>nformacje</w:t>
      </w:r>
      <w:r w:rsidRPr="00107045">
        <w:rPr>
          <w:rFonts w:ascii="Calibri" w:hAnsi="Calibri"/>
        </w:rPr>
        <w:t xml:space="preserve"> </w:t>
      </w:r>
      <w:r w:rsidR="006534D1" w:rsidRPr="00107045">
        <w:rPr>
          <w:rFonts w:ascii="Calibri" w:hAnsi="Calibri"/>
        </w:rPr>
        <w:t xml:space="preserve">zawarte we wniosku </w:t>
      </w:r>
      <w:r w:rsidRPr="00107045">
        <w:rPr>
          <w:rFonts w:ascii="Calibri" w:hAnsi="Calibri"/>
        </w:rPr>
        <w:t xml:space="preserve">są zgodne </w:t>
      </w:r>
      <w:r w:rsidR="006534D1" w:rsidRPr="00107045">
        <w:rPr>
          <w:rFonts w:ascii="Calibri" w:hAnsi="Calibri"/>
        </w:rPr>
        <w:t>ze stanem faktycznym</w:t>
      </w:r>
      <w:r w:rsidR="004C6858" w:rsidRPr="00107045">
        <w:rPr>
          <w:rFonts w:ascii="Calibri" w:hAnsi="Calibri"/>
        </w:rPr>
        <w:t>.</w:t>
      </w:r>
    </w:p>
    <w:p w14:paraId="52C388E2" w14:textId="0D2FB04C" w:rsidR="004C6858" w:rsidRPr="00107045" w:rsidRDefault="00146BF5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  <w:b/>
          <w:bCs/>
          <w:color w:val="800000"/>
        </w:rPr>
        <w:t>Ważne!</w:t>
      </w:r>
      <w:r w:rsidRPr="00107045">
        <w:rPr>
          <w:rFonts w:ascii="Calibri" w:hAnsi="Calibri"/>
        </w:rPr>
        <w:t xml:space="preserve"> Jeżeli we wniosku podasz nieprawdziwe </w:t>
      </w:r>
      <w:r w:rsidR="004C6858" w:rsidRPr="00107045">
        <w:rPr>
          <w:rFonts w:ascii="Calibri" w:hAnsi="Calibri"/>
        </w:rPr>
        <w:t>informacj</w:t>
      </w:r>
      <w:r w:rsidR="00E32088" w:rsidRPr="00107045">
        <w:rPr>
          <w:rFonts w:ascii="Calibri" w:hAnsi="Calibri"/>
        </w:rPr>
        <w:t xml:space="preserve">e wyeliminujemy </w:t>
      </w:r>
      <w:r w:rsidR="004C6858" w:rsidRPr="00107045">
        <w:rPr>
          <w:rFonts w:ascii="Calibri" w:hAnsi="Calibri"/>
        </w:rPr>
        <w:t>wniosek z dalszego rozpatrywania</w:t>
      </w:r>
      <w:r w:rsidR="00E32088" w:rsidRPr="00107045">
        <w:rPr>
          <w:rFonts w:ascii="Calibri" w:hAnsi="Calibri"/>
        </w:rPr>
        <w:t xml:space="preserve">. Powiadomimy </w:t>
      </w:r>
      <w:r w:rsidR="004C6858" w:rsidRPr="00107045">
        <w:rPr>
          <w:rFonts w:ascii="Calibri" w:hAnsi="Calibri"/>
        </w:rPr>
        <w:t xml:space="preserve">o </w:t>
      </w:r>
      <w:r w:rsidR="00E32088" w:rsidRPr="00107045">
        <w:rPr>
          <w:rFonts w:ascii="Calibri" w:hAnsi="Calibri"/>
        </w:rPr>
        <w:t xml:space="preserve">tym </w:t>
      </w:r>
      <w:r w:rsidR="004C6858" w:rsidRPr="00107045">
        <w:rPr>
          <w:rFonts w:ascii="Calibri" w:hAnsi="Calibri"/>
        </w:rPr>
        <w:t>pisemnie</w:t>
      </w:r>
      <w:r w:rsidR="00B00424">
        <w:rPr>
          <w:rFonts w:ascii="Calibri" w:hAnsi="Calibri"/>
        </w:rPr>
        <w:t xml:space="preserve"> poprzez system iPFRON+</w:t>
      </w:r>
      <w:r w:rsidR="004C6858" w:rsidRPr="00107045">
        <w:rPr>
          <w:rFonts w:ascii="Calibri" w:hAnsi="Calibri"/>
        </w:rPr>
        <w:t>.</w:t>
      </w:r>
    </w:p>
    <w:p w14:paraId="3267202B" w14:textId="4529A69E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List</w:t>
      </w:r>
      <w:r w:rsidR="00E32088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wniosków </w:t>
      </w:r>
      <w:r w:rsidR="000E6BC1" w:rsidRPr="00107045">
        <w:rPr>
          <w:rFonts w:ascii="Calibri" w:hAnsi="Calibri"/>
        </w:rPr>
        <w:t xml:space="preserve">zweryfikowanych </w:t>
      </w:r>
      <w:r w:rsidRPr="00107045">
        <w:rPr>
          <w:rFonts w:ascii="Calibri" w:hAnsi="Calibri"/>
        </w:rPr>
        <w:t xml:space="preserve">formalnie </w:t>
      </w:r>
      <w:bookmarkStart w:id="47" w:name="_Hlk75347356"/>
      <w:r w:rsidR="002B6EE0" w:rsidRPr="00107045">
        <w:rPr>
          <w:rFonts w:ascii="Calibri" w:hAnsi="Calibri"/>
        </w:rPr>
        <w:t>oraz list</w:t>
      </w:r>
      <w:r w:rsidR="00E32088" w:rsidRPr="00107045">
        <w:rPr>
          <w:rFonts w:ascii="Calibri" w:hAnsi="Calibri"/>
        </w:rPr>
        <w:t>ę</w:t>
      </w:r>
      <w:r w:rsidR="002B6EE0" w:rsidRPr="00107045">
        <w:rPr>
          <w:rFonts w:ascii="Calibri" w:hAnsi="Calibri"/>
        </w:rPr>
        <w:t xml:space="preserve"> </w:t>
      </w:r>
      <w:r w:rsidR="00E32088" w:rsidRPr="00107045">
        <w:rPr>
          <w:rFonts w:ascii="Calibri" w:hAnsi="Calibri"/>
        </w:rPr>
        <w:t xml:space="preserve">Wnioskodawców </w:t>
      </w:r>
      <w:r w:rsidR="002B6EE0" w:rsidRPr="00107045">
        <w:rPr>
          <w:rFonts w:ascii="Calibri" w:hAnsi="Calibri"/>
        </w:rPr>
        <w:t xml:space="preserve">wykluczonych z konkursu </w:t>
      </w:r>
      <w:bookmarkEnd w:id="47"/>
      <w:r w:rsidR="00E32088" w:rsidRPr="00107045">
        <w:rPr>
          <w:rFonts w:ascii="Calibri" w:hAnsi="Calibri"/>
        </w:rPr>
        <w:t>zamieścimy</w:t>
      </w:r>
      <w:r w:rsidR="0043552B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na stronie internetowej PFRON (www.pfron.org.pl) w terminie 3</w:t>
      </w:r>
      <w:r w:rsidR="002B6EE0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 xml:space="preserve">dni roboczych od daty zakończenia oceny formalnej wniosków. W przypadku negatywnej oceny formalnej na liście </w:t>
      </w:r>
      <w:r w:rsidR="00E32088" w:rsidRPr="00107045">
        <w:rPr>
          <w:rFonts w:ascii="Calibri" w:hAnsi="Calibri"/>
        </w:rPr>
        <w:t>umieścimy</w:t>
      </w:r>
      <w:r w:rsidR="0043552B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informacj</w:t>
      </w:r>
      <w:r w:rsidR="00E32088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o</w:t>
      </w:r>
      <w:r w:rsidR="009727CC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przyczynie odrzucenia.</w:t>
      </w:r>
    </w:p>
    <w:p w14:paraId="5A7B8D3A" w14:textId="6ADE6F39" w:rsidR="00D7432C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Od negatywnej oceny formalnej wniosku </w:t>
      </w:r>
      <w:r w:rsidR="00E32088" w:rsidRPr="00107045">
        <w:rPr>
          <w:rFonts w:ascii="Calibri" w:hAnsi="Calibri"/>
        </w:rPr>
        <w:t xml:space="preserve">możesz złożyć </w:t>
      </w:r>
      <w:r w:rsidRPr="00107045">
        <w:rPr>
          <w:rFonts w:ascii="Calibri" w:hAnsi="Calibri"/>
        </w:rPr>
        <w:t>odwołanie</w:t>
      </w:r>
      <w:r w:rsidR="0032246A" w:rsidRPr="00107045">
        <w:rPr>
          <w:rFonts w:ascii="Calibri" w:hAnsi="Calibri"/>
        </w:rPr>
        <w:t>.</w:t>
      </w:r>
      <w:r w:rsidR="00D7432C" w:rsidRPr="00107045">
        <w:rPr>
          <w:rFonts w:ascii="Calibri" w:hAnsi="Calibri"/>
        </w:rPr>
        <w:t xml:space="preserve"> </w:t>
      </w:r>
      <w:r w:rsidR="00E32088" w:rsidRPr="00107045">
        <w:rPr>
          <w:rFonts w:ascii="Calibri" w:hAnsi="Calibri"/>
        </w:rPr>
        <w:t xml:space="preserve">Pamiętaj, że odwołanie muszą podpisać </w:t>
      </w:r>
      <w:r w:rsidR="00D7432C" w:rsidRPr="00107045">
        <w:rPr>
          <w:rFonts w:ascii="Calibri" w:hAnsi="Calibri"/>
        </w:rPr>
        <w:t>osoby upoważnione do składania oświadczeń woli i zaciągania zobowiązań finansowych.</w:t>
      </w:r>
    </w:p>
    <w:p w14:paraId="11F67973" w14:textId="40699748" w:rsidR="00D7432C" w:rsidRPr="00107045" w:rsidRDefault="00A5632A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Odwołanie</w:t>
      </w:r>
      <w:r w:rsidR="00895264" w:rsidRPr="00107045">
        <w:rPr>
          <w:rFonts w:ascii="Calibri" w:hAnsi="Calibri"/>
        </w:rPr>
        <w:t xml:space="preserve"> </w:t>
      </w:r>
      <w:r w:rsidR="00E32088" w:rsidRPr="00107045">
        <w:rPr>
          <w:rFonts w:ascii="Calibri" w:hAnsi="Calibri"/>
        </w:rPr>
        <w:t xml:space="preserve">możesz </w:t>
      </w:r>
      <w:r w:rsidRPr="00107045">
        <w:rPr>
          <w:rFonts w:ascii="Calibri" w:hAnsi="Calibri"/>
        </w:rPr>
        <w:t xml:space="preserve">złożyć do Biura PFRON </w:t>
      </w:r>
      <w:r w:rsidR="00E32088" w:rsidRPr="00107045">
        <w:rPr>
          <w:rFonts w:ascii="Calibri" w:hAnsi="Calibri"/>
        </w:rPr>
        <w:t xml:space="preserve">najpóźniej w terminie </w:t>
      </w:r>
      <w:r w:rsidR="003B60C7" w:rsidRPr="00107045">
        <w:rPr>
          <w:rFonts w:ascii="Calibri" w:hAnsi="Calibri"/>
        </w:rPr>
        <w:t>5</w:t>
      </w:r>
      <w:r w:rsidRPr="00107045">
        <w:rPr>
          <w:rFonts w:ascii="Calibri" w:hAnsi="Calibri"/>
        </w:rPr>
        <w:t xml:space="preserve"> dni roboczych od dnia</w:t>
      </w:r>
      <w:r w:rsidR="00E32088" w:rsidRPr="00107045">
        <w:rPr>
          <w:rFonts w:ascii="Calibri" w:hAnsi="Calibri"/>
        </w:rPr>
        <w:t xml:space="preserve">, w którym opublikujemy </w:t>
      </w:r>
      <w:r w:rsidRPr="00107045">
        <w:rPr>
          <w:rFonts w:ascii="Calibri" w:hAnsi="Calibri"/>
        </w:rPr>
        <w:t>wynik</w:t>
      </w:r>
      <w:r w:rsidR="00E32088" w:rsidRPr="00107045">
        <w:rPr>
          <w:rFonts w:ascii="Calibri" w:hAnsi="Calibri"/>
        </w:rPr>
        <w:t>i</w:t>
      </w:r>
      <w:r w:rsidRPr="00107045">
        <w:rPr>
          <w:rFonts w:ascii="Calibri" w:hAnsi="Calibri"/>
        </w:rPr>
        <w:t xml:space="preserve"> oceny formalnej na stronie internetowej</w:t>
      </w:r>
      <w:r w:rsidR="00E32088" w:rsidRPr="00107045">
        <w:rPr>
          <w:rFonts w:ascii="Calibri" w:hAnsi="Calibri"/>
        </w:rPr>
        <w:t xml:space="preserve"> PFRON (</w:t>
      </w:r>
      <w:r w:rsidR="00D7432C" w:rsidRPr="00107045">
        <w:rPr>
          <w:rFonts w:ascii="Calibri" w:hAnsi="Calibri"/>
        </w:rPr>
        <w:t>www.pfron.org.pl</w:t>
      </w:r>
      <w:r w:rsidR="00E32088" w:rsidRPr="00107045">
        <w:rPr>
          <w:rFonts w:ascii="Calibri" w:hAnsi="Calibri"/>
        </w:rPr>
        <w:t>)</w:t>
      </w:r>
      <w:r w:rsidRPr="00107045">
        <w:rPr>
          <w:rFonts w:ascii="Calibri" w:hAnsi="Calibri"/>
        </w:rPr>
        <w:t>.</w:t>
      </w:r>
      <w:bookmarkStart w:id="48" w:name="_Hlk75271007"/>
    </w:p>
    <w:p w14:paraId="5FB8B9EF" w14:textId="2ADA26F9" w:rsidR="00D7432C" w:rsidRPr="00107045" w:rsidRDefault="003B60C7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Odwołanie </w:t>
      </w:r>
      <w:r w:rsidR="007D1E55">
        <w:rPr>
          <w:rFonts w:ascii="Calibri" w:hAnsi="Calibri"/>
        </w:rPr>
        <w:t>złożysz poprzez system iPFRON+</w:t>
      </w:r>
      <w:r w:rsidR="007D1E55" w:rsidRPr="00107045">
        <w:rPr>
          <w:rFonts w:ascii="Calibri" w:hAnsi="Calibri"/>
        </w:rPr>
        <w:t>.</w:t>
      </w:r>
      <w:r w:rsidR="007D1E55" w:rsidRPr="007D1E55">
        <w:rPr>
          <w:rFonts w:ascii="Calibri" w:hAnsi="Calibri"/>
        </w:rPr>
        <w:t xml:space="preserve"> </w:t>
      </w:r>
      <w:r w:rsidR="007D1E55">
        <w:rPr>
          <w:rFonts w:ascii="Calibri" w:hAnsi="Calibri"/>
        </w:rPr>
        <w:t>Z</w:t>
      </w:r>
      <w:r w:rsidR="007D1E55" w:rsidRPr="00107045">
        <w:rPr>
          <w:rFonts w:ascii="Calibri" w:hAnsi="Calibri"/>
        </w:rPr>
        <w:t xml:space="preserve">a datę złożenia odwołania uznamy datę </w:t>
      </w:r>
      <w:r w:rsidR="00200F2A">
        <w:rPr>
          <w:rFonts w:ascii="Calibri" w:hAnsi="Calibri"/>
        </w:rPr>
        <w:t>przesłania</w:t>
      </w:r>
      <w:r w:rsidR="007D1E55">
        <w:rPr>
          <w:rFonts w:ascii="Calibri" w:hAnsi="Calibri"/>
        </w:rPr>
        <w:t xml:space="preserve"> tego </w:t>
      </w:r>
      <w:r w:rsidR="007D1E55" w:rsidRPr="00107045">
        <w:rPr>
          <w:rFonts w:ascii="Calibri" w:hAnsi="Calibri"/>
        </w:rPr>
        <w:t xml:space="preserve">odwołania </w:t>
      </w:r>
      <w:r w:rsidR="007D1E55">
        <w:rPr>
          <w:rFonts w:ascii="Calibri" w:hAnsi="Calibri"/>
        </w:rPr>
        <w:t>w systemie iPFRON+.</w:t>
      </w:r>
    </w:p>
    <w:p w14:paraId="562F789E" w14:textId="51907531" w:rsidR="00D7432C" w:rsidRPr="00107045" w:rsidRDefault="00D7432C" w:rsidP="00263EE1">
      <w:pPr>
        <w:spacing w:after="120" w:line="276" w:lineRule="auto"/>
        <w:rPr>
          <w:rFonts w:ascii="Calibri" w:hAnsi="Calibri"/>
        </w:rPr>
      </w:pPr>
      <w:bookmarkStart w:id="49" w:name="_Hlk75271775"/>
      <w:r w:rsidRPr="00107045">
        <w:rPr>
          <w:rFonts w:ascii="Calibri" w:hAnsi="Calibri"/>
        </w:rPr>
        <w:t xml:space="preserve">W uzasadnieniu złożonego odwołania </w:t>
      </w:r>
      <w:r w:rsidR="00381C85" w:rsidRPr="00107045">
        <w:rPr>
          <w:rFonts w:ascii="Calibri" w:hAnsi="Calibri"/>
        </w:rPr>
        <w:t xml:space="preserve">musisz </w:t>
      </w:r>
      <w:r w:rsidRPr="00107045">
        <w:rPr>
          <w:rFonts w:ascii="Calibri" w:hAnsi="Calibri"/>
        </w:rPr>
        <w:t xml:space="preserve">odnieść się do przedstawionych przez PFRON przyczyn negatywnej </w:t>
      </w:r>
      <w:bookmarkEnd w:id="49"/>
      <w:r w:rsidRPr="00107045">
        <w:rPr>
          <w:rFonts w:ascii="Calibri" w:hAnsi="Calibri"/>
        </w:rPr>
        <w:t>oceny formalnej oraz wskazać propozycję usunięcia stwierdzonych we wniosku uchybień.</w:t>
      </w:r>
    </w:p>
    <w:p w14:paraId="3949D1D6" w14:textId="78344278" w:rsidR="004C6858" w:rsidRPr="00107045" w:rsidRDefault="00B91917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Odwołanie </w:t>
      </w:r>
      <w:r w:rsidR="00D7432C" w:rsidRPr="00107045">
        <w:rPr>
          <w:rFonts w:ascii="Calibri" w:hAnsi="Calibri"/>
        </w:rPr>
        <w:t xml:space="preserve">od negatywnej oceny formalnej wniosku </w:t>
      </w:r>
      <w:r w:rsidRPr="00107045">
        <w:rPr>
          <w:rFonts w:ascii="Calibri" w:hAnsi="Calibri"/>
        </w:rPr>
        <w:t>podlega rozpatrzeniu przez PFRON.</w:t>
      </w:r>
      <w:bookmarkEnd w:id="48"/>
    </w:p>
    <w:p w14:paraId="41F031F2" w14:textId="2589C12F" w:rsidR="004C6858" w:rsidRPr="00107045" w:rsidRDefault="004C6858" w:rsidP="00263EE1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50" w:name="_Toc131769158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Ocena merytoryczna</w:t>
      </w:r>
      <w:bookmarkEnd w:id="50"/>
    </w:p>
    <w:p w14:paraId="3812C33E" w14:textId="77777777" w:rsidR="0083441F" w:rsidRPr="00107045" w:rsidRDefault="00381C85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Do oceny merytorycznej przekażemy w</w:t>
      </w:r>
      <w:r w:rsidR="004C6858" w:rsidRPr="00107045">
        <w:rPr>
          <w:rFonts w:ascii="Calibri" w:hAnsi="Calibri"/>
        </w:rPr>
        <w:t>nioski ocenione pozytywnie pod względem formalnym</w:t>
      </w:r>
      <w:r w:rsidRPr="00107045">
        <w:rPr>
          <w:rFonts w:ascii="Calibri" w:hAnsi="Calibri"/>
        </w:rPr>
        <w:t>.</w:t>
      </w:r>
    </w:p>
    <w:p w14:paraId="36B8FB63" w14:textId="7236D3FE" w:rsidR="004C6858" w:rsidRPr="00107045" w:rsidRDefault="00381C85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Ocenę merytoryczn</w:t>
      </w:r>
      <w:r w:rsidR="00635048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przeprowadzimy </w:t>
      </w:r>
      <w:r w:rsidR="004C6858" w:rsidRPr="00107045">
        <w:rPr>
          <w:rFonts w:ascii="Calibri" w:hAnsi="Calibri"/>
        </w:rPr>
        <w:t>w terminie 30 dni roboczych od dnia</w:t>
      </w:r>
      <w:r w:rsidRPr="00107045">
        <w:rPr>
          <w:rFonts w:ascii="Calibri" w:hAnsi="Calibri"/>
        </w:rPr>
        <w:t xml:space="preserve">, w którym opublikujemy wyniki </w:t>
      </w:r>
      <w:r w:rsidR="004C6858" w:rsidRPr="00107045">
        <w:rPr>
          <w:rFonts w:ascii="Calibri" w:hAnsi="Calibri"/>
        </w:rPr>
        <w:t>oceny formalnej na stronie internetowej PFRON (www.pfron.org.pl).</w:t>
      </w:r>
    </w:p>
    <w:p w14:paraId="7190E312" w14:textId="6A994B92" w:rsidR="004C6858" w:rsidRDefault="007836C9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lastRenderedPageBreak/>
        <w:t xml:space="preserve">Jeżeli złożysz odwołanie </w:t>
      </w:r>
      <w:r w:rsidR="004C6858" w:rsidRPr="00107045">
        <w:rPr>
          <w:rFonts w:ascii="Calibri" w:hAnsi="Calibri"/>
        </w:rPr>
        <w:t xml:space="preserve">od wyników oceny formalnej termin </w:t>
      </w:r>
      <w:r w:rsidR="007D1E55">
        <w:rPr>
          <w:rFonts w:ascii="Calibri" w:hAnsi="Calibri"/>
        </w:rPr>
        <w:t xml:space="preserve">przeprowadzenia </w:t>
      </w:r>
      <w:r w:rsidR="004C6858" w:rsidRPr="00107045">
        <w:rPr>
          <w:rFonts w:ascii="Calibri" w:hAnsi="Calibri"/>
        </w:rPr>
        <w:t xml:space="preserve">oceny merytorycznej </w:t>
      </w:r>
      <w:r w:rsidRPr="00107045">
        <w:rPr>
          <w:rFonts w:ascii="Calibri" w:hAnsi="Calibri"/>
        </w:rPr>
        <w:t>Twojego wniosku rozpocznie się</w:t>
      </w:r>
      <w:r w:rsidR="004C6858" w:rsidRPr="00107045">
        <w:rPr>
          <w:rFonts w:ascii="Calibri" w:hAnsi="Calibri"/>
        </w:rPr>
        <w:t xml:space="preserve"> od dnia</w:t>
      </w:r>
      <w:r w:rsidRPr="00107045">
        <w:rPr>
          <w:rFonts w:ascii="Calibri" w:hAnsi="Calibri"/>
        </w:rPr>
        <w:t xml:space="preserve">, w którym opublikujemy </w:t>
      </w:r>
      <w:r w:rsidR="004C6858" w:rsidRPr="00107045">
        <w:rPr>
          <w:rFonts w:ascii="Calibri" w:hAnsi="Calibri"/>
        </w:rPr>
        <w:t>na</w:t>
      </w:r>
      <w:r w:rsidR="009727CC"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 xml:space="preserve">stronie internetowej </w:t>
      </w:r>
      <w:r w:rsidRPr="00107045">
        <w:rPr>
          <w:rFonts w:ascii="Calibri" w:hAnsi="Calibri"/>
        </w:rPr>
        <w:t>PFRON (</w:t>
      </w:r>
      <w:r w:rsidR="004C6858" w:rsidRPr="00107045">
        <w:rPr>
          <w:rFonts w:ascii="Calibri" w:hAnsi="Calibri"/>
        </w:rPr>
        <w:t>www.pfron.org.pl) informacj</w:t>
      </w:r>
      <w:r w:rsidRPr="00107045">
        <w:rPr>
          <w:rFonts w:ascii="Calibri" w:hAnsi="Calibri"/>
        </w:rPr>
        <w:t>ę</w:t>
      </w:r>
      <w:r w:rsidR="004C6858" w:rsidRPr="00107045">
        <w:rPr>
          <w:rFonts w:ascii="Calibri" w:hAnsi="Calibri"/>
        </w:rPr>
        <w:t xml:space="preserve"> o wynikach </w:t>
      </w:r>
      <w:r w:rsidR="007D1E55" w:rsidRPr="007D1E55">
        <w:rPr>
          <w:rFonts w:ascii="Calibri" w:hAnsi="Calibri"/>
        </w:rPr>
        <w:t>ponownej oceny formalnej</w:t>
      </w:r>
      <w:r w:rsidR="004C6858" w:rsidRPr="00107045">
        <w:rPr>
          <w:rFonts w:ascii="Calibri" w:hAnsi="Calibri"/>
        </w:rPr>
        <w:t>.</w:t>
      </w:r>
    </w:p>
    <w:p w14:paraId="40DEEBAA" w14:textId="66443F18" w:rsidR="000E0851" w:rsidRPr="00107045" w:rsidRDefault="000E0851" w:rsidP="00263EE1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 xml:space="preserve">Wyniki oceny merytorycznej </w:t>
      </w:r>
      <w:r w:rsidR="00F30A8A">
        <w:rPr>
          <w:rFonts w:ascii="Calibri" w:hAnsi="Calibri"/>
        </w:rPr>
        <w:t>opublikujemy</w:t>
      </w:r>
      <w:r w:rsidRPr="000E0851">
        <w:rPr>
          <w:rFonts w:ascii="Calibri" w:hAnsi="Calibri"/>
        </w:rPr>
        <w:t xml:space="preserve"> na stronie internetowej PFRON (www.pfron.org.pl) w</w:t>
      </w:r>
      <w:r>
        <w:rPr>
          <w:rFonts w:ascii="Calibri" w:hAnsi="Calibri"/>
        </w:rPr>
        <w:t> </w:t>
      </w:r>
      <w:r w:rsidRPr="000E0851">
        <w:rPr>
          <w:rFonts w:ascii="Calibri" w:hAnsi="Calibri"/>
        </w:rPr>
        <w:t xml:space="preserve">terminie </w:t>
      </w:r>
      <w:r>
        <w:rPr>
          <w:rFonts w:ascii="Calibri" w:hAnsi="Calibri"/>
        </w:rPr>
        <w:t>5</w:t>
      </w:r>
      <w:r w:rsidRPr="000E0851">
        <w:rPr>
          <w:rFonts w:ascii="Calibri" w:hAnsi="Calibri"/>
        </w:rPr>
        <w:t xml:space="preserve"> dni roboczych od </w:t>
      </w:r>
      <w:r w:rsidR="003B531A">
        <w:rPr>
          <w:rFonts w:ascii="Calibri" w:hAnsi="Calibri"/>
        </w:rPr>
        <w:t xml:space="preserve">dnia, w którym zakończy się </w:t>
      </w:r>
      <w:r w:rsidRPr="000E0851">
        <w:rPr>
          <w:rFonts w:ascii="Calibri" w:hAnsi="Calibri"/>
        </w:rPr>
        <w:t>ocen</w:t>
      </w:r>
      <w:r w:rsidR="003B531A">
        <w:rPr>
          <w:rFonts w:ascii="Calibri" w:hAnsi="Calibri"/>
        </w:rPr>
        <w:t>a</w:t>
      </w:r>
      <w:r w:rsidRPr="000E0851">
        <w:rPr>
          <w:rFonts w:ascii="Calibri" w:hAnsi="Calibri"/>
        </w:rPr>
        <w:t xml:space="preserve"> </w:t>
      </w:r>
      <w:r>
        <w:rPr>
          <w:rFonts w:ascii="Calibri" w:hAnsi="Calibri"/>
        </w:rPr>
        <w:t>merytoryczn</w:t>
      </w:r>
      <w:r w:rsidR="003B531A">
        <w:rPr>
          <w:rFonts w:ascii="Calibri" w:hAnsi="Calibri"/>
        </w:rPr>
        <w:t>a</w:t>
      </w:r>
      <w:r w:rsidRPr="000E0851">
        <w:rPr>
          <w:rFonts w:ascii="Calibri" w:hAnsi="Calibri"/>
        </w:rPr>
        <w:t xml:space="preserve"> wniosków.</w:t>
      </w:r>
    </w:p>
    <w:p w14:paraId="5E642F22" w14:textId="36114888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Podczas oceny merytorycznej </w:t>
      </w:r>
      <w:r w:rsidR="00BC69E5" w:rsidRPr="00107045">
        <w:rPr>
          <w:rFonts w:ascii="Calibri" w:hAnsi="Calibri"/>
        </w:rPr>
        <w:t>sprawdzimy czy</w:t>
      </w:r>
      <w:r w:rsidRPr="00107045">
        <w:rPr>
          <w:rFonts w:ascii="Calibri" w:hAnsi="Calibri"/>
        </w:rPr>
        <w:t>:</w:t>
      </w:r>
    </w:p>
    <w:p w14:paraId="44712675" w14:textId="77777777" w:rsidR="004C6858" w:rsidRPr="00107045" w:rsidRDefault="004C6858" w:rsidP="00263EE1">
      <w:pPr>
        <w:numPr>
          <w:ilvl w:val="0"/>
          <w:numId w:val="52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>cel projektu</w:t>
      </w:r>
      <w:r w:rsidR="006002EA" w:rsidRPr="00107045">
        <w:rPr>
          <w:rFonts w:ascii="Calibri" w:hAnsi="Calibri"/>
        </w:rPr>
        <w:t xml:space="preserve"> zawiera się w </w:t>
      </w:r>
      <w:r w:rsidR="008B11A1" w:rsidRPr="00107045">
        <w:rPr>
          <w:rFonts w:ascii="Calibri" w:hAnsi="Calibri"/>
        </w:rPr>
        <w:t>kierunku pomocy</w:t>
      </w:r>
      <w:r w:rsidR="006002EA" w:rsidRPr="00107045">
        <w:rPr>
          <w:rFonts w:ascii="Calibri" w:hAnsi="Calibri"/>
        </w:rPr>
        <w:t>;</w:t>
      </w:r>
    </w:p>
    <w:p w14:paraId="43DD410D" w14:textId="5E5594D0" w:rsidR="004C6858" w:rsidRPr="00107045" w:rsidRDefault="006F3C9A" w:rsidP="00263EE1">
      <w:pPr>
        <w:numPr>
          <w:ilvl w:val="0"/>
          <w:numId w:val="52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formy wsparcia/działania </w:t>
      </w:r>
      <w:r w:rsidR="004C6858" w:rsidRPr="00107045">
        <w:rPr>
          <w:rFonts w:ascii="Calibri" w:hAnsi="Calibri"/>
        </w:rPr>
        <w:t>umożl</w:t>
      </w:r>
      <w:r w:rsidR="006002EA" w:rsidRPr="00107045">
        <w:rPr>
          <w:rFonts w:ascii="Calibri" w:hAnsi="Calibri"/>
        </w:rPr>
        <w:t>iwiają realizację celu projektu;</w:t>
      </w:r>
    </w:p>
    <w:p w14:paraId="1A1574CE" w14:textId="53C48C5C" w:rsidR="00895264" w:rsidRPr="00107045" w:rsidRDefault="006F3C9A" w:rsidP="00263EE1">
      <w:pPr>
        <w:numPr>
          <w:ilvl w:val="0"/>
          <w:numId w:val="52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formy wsparcia/działania </w:t>
      </w:r>
      <w:r w:rsidR="004C6858" w:rsidRPr="00107045">
        <w:rPr>
          <w:rFonts w:ascii="Calibri" w:hAnsi="Calibri"/>
        </w:rPr>
        <w:t>mieszczą się w zakresie zadań, których dotyczy typ projektu</w:t>
      </w:r>
      <w:r w:rsidR="006002EA" w:rsidRPr="00107045">
        <w:rPr>
          <w:rFonts w:ascii="Calibri" w:hAnsi="Calibri"/>
        </w:rPr>
        <w:t>;</w:t>
      </w:r>
    </w:p>
    <w:p w14:paraId="5316B8B7" w14:textId="1DCDB8FC" w:rsidR="006F3C9A" w:rsidRPr="00107045" w:rsidRDefault="006002EA" w:rsidP="00263EE1">
      <w:pPr>
        <w:numPr>
          <w:ilvl w:val="0"/>
          <w:numId w:val="52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część B wniosku (w której opisane są formy wsparcia) jest spójna z częścią C (budżetem projektu) – </w:t>
      </w:r>
      <w:r w:rsidR="00D20CBA" w:rsidRPr="00107045">
        <w:rPr>
          <w:rFonts w:ascii="Calibri" w:hAnsi="Calibri"/>
        </w:rPr>
        <w:t xml:space="preserve">kryterium </w:t>
      </w:r>
      <w:r w:rsidR="006F3C9A" w:rsidRPr="00107045">
        <w:rPr>
          <w:rFonts w:ascii="Calibri" w:hAnsi="Calibri"/>
        </w:rPr>
        <w:t xml:space="preserve">to zbadamy dla </w:t>
      </w:r>
      <w:r w:rsidR="00D20CBA" w:rsidRPr="00107045">
        <w:rPr>
          <w:rFonts w:ascii="Calibri" w:hAnsi="Calibri"/>
        </w:rPr>
        <w:t xml:space="preserve">kierunku pomocy 1, kierunku pomocy </w:t>
      </w:r>
      <w:r w:rsidR="004D3F66" w:rsidRPr="00107045">
        <w:rPr>
          <w:rFonts w:ascii="Calibri" w:hAnsi="Calibri"/>
        </w:rPr>
        <w:t xml:space="preserve">2 </w:t>
      </w:r>
      <w:r w:rsidR="00D20CBA" w:rsidRPr="00107045">
        <w:rPr>
          <w:rFonts w:ascii="Calibri" w:hAnsi="Calibri"/>
        </w:rPr>
        <w:t>oraz kierunku pomocy 5</w:t>
      </w:r>
      <w:r w:rsidR="006F3C9A" w:rsidRPr="00107045">
        <w:rPr>
          <w:rFonts w:ascii="Calibri" w:hAnsi="Calibri"/>
        </w:rPr>
        <w:t>;</w:t>
      </w:r>
    </w:p>
    <w:p w14:paraId="4F45CA89" w14:textId="73CCA76F" w:rsidR="004C6858" w:rsidRPr="00107045" w:rsidRDefault="002810F5" w:rsidP="00263EE1">
      <w:pPr>
        <w:numPr>
          <w:ilvl w:val="0"/>
          <w:numId w:val="52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formy wsparcia </w:t>
      </w:r>
      <w:r w:rsidR="004C6858" w:rsidRPr="00107045">
        <w:rPr>
          <w:rFonts w:ascii="Calibri" w:hAnsi="Calibri"/>
        </w:rPr>
        <w:t>są dobrane właściwie ze względu na grupę bene</w:t>
      </w:r>
      <w:r w:rsidR="006002EA" w:rsidRPr="00107045">
        <w:rPr>
          <w:rFonts w:ascii="Calibri" w:hAnsi="Calibri"/>
        </w:rPr>
        <w:t>ficjentów ostatecznych</w:t>
      </w:r>
      <w:r w:rsidR="00D20CBA" w:rsidRPr="00107045">
        <w:rPr>
          <w:rFonts w:ascii="Calibri" w:hAnsi="Calibri"/>
        </w:rPr>
        <w:t>/uczestników projektów</w:t>
      </w:r>
      <w:r w:rsidR="006002EA" w:rsidRPr="00107045">
        <w:rPr>
          <w:rFonts w:ascii="Calibri" w:hAnsi="Calibri"/>
        </w:rPr>
        <w:t>;</w:t>
      </w:r>
    </w:p>
    <w:p w14:paraId="4377C9D4" w14:textId="42CD5033" w:rsidR="004C6858" w:rsidRPr="00107045" w:rsidRDefault="0083441F" w:rsidP="00263EE1">
      <w:pPr>
        <w:numPr>
          <w:ilvl w:val="0"/>
          <w:numId w:val="52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Twoja organizacja posiada </w:t>
      </w:r>
      <w:r w:rsidR="004C6858" w:rsidRPr="00107045">
        <w:rPr>
          <w:rFonts w:ascii="Calibri" w:hAnsi="Calibri"/>
        </w:rPr>
        <w:t>zasoby kadrowe, rzeczowe, lokalowe oraz doświadczenie w</w:t>
      </w:r>
      <w:r w:rsidR="009727CC"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>realizacji projektów o podobnej tematyce</w:t>
      </w:r>
      <w:r w:rsidRPr="00107045">
        <w:rPr>
          <w:rFonts w:ascii="Calibri" w:hAnsi="Calibri"/>
        </w:rPr>
        <w:t xml:space="preserve">, które pozwolą na </w:t>
      </w:r>
      <w:r w:rsidR="006002EA" w:rsidRPr="00107045">
        <w:rPr>
          <w:rFonts w:ascii="Calibri" w:hAnsi="Calibri"/>
        </w:rPr>
        <w:t>prawidłow</w:t>
      </w:r>
      <w:r w:rsidRPr="00107045">
        <w:rPr>
          <w:rFonts w:ascii="Calibri" w:hAnsi="Calibri"/>
        </w:rPr>
        <w:t>ą</w:t>
      </w:r>
      <w:r w:rsidR="006002EA" w:rsidRPr="00107045">
        <w:rPr>
          <w:rFonts w:ascii="Calibri" w:hAnsi="Calibri"/>
        </w:rPr>
        <w:t xml:space="preserve"> realizacj</w:t>
      </w:r>
      <w:r w:rsidRPr="00107045">
        <w:rPr>
          <w:rFonts w:ascii="Calibri" w:hAnsi="Calibri"/>
        </w:rPr>
        <w:t>ę</w:t>
      </w:r>
      <w:r w:rsidR="006002EA" w:rsidRPr="00107045">
        <w:rPr>
          <w:rFonts w:ascii="Calibri" w:hAnsi="Calibri"/>
        </w:rPr>
        <w:t xml:space="preserve"> projektu;</w:t>
      </w:r>
    </w:p>
    <w:p w14:paraId="65869E9C" w14:textId="2BB70FB5" w:rsidR="004C6858" w:rsidRPr="00107045" w:rsidRDefault="004C6858" w:rsidP="00263EE1">
      <w:pPr>
        <w:numPr>
          <w:ilvl w:val="0"/>
          <w:numId w:val="52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wartości wskaźników produktu </w:t>
      </w:r>
      <w:r w:rsidR="004D3F66" w:rsidRPr="00107045">
        <w:rPr>
          <w:rFonts w:ascii="Calibri" w:hAnsi="Calibri"/>
        </w:rPr>
        <w:t>i</w:t>
      </w:r>
      <w:r w:rsidRPr="00107045">
        <w:rPr>
          <w:rFonts w:ascii="Calibri" w:hAnsi="Calibri"/>
        </w:rPr>
        <w:t xml:space="preserve"> rez</w:t>
      </w:r>
      <w:r w:rsidR="00311D89" w:rsidRPr="00107045">
        <w:rPr>
          <w:rFonts w:ascii="Calibri" w:hAnsi="Calibri"/>
        </w:rPr>
        <w:t xml:space="preserve">ultatu są realne do osiągnięcia, a także czy </w:t>
      </w:r>
      <w:r w:rsidR="00A244E1" w:rsidRPr="00107045">
        <w:rPr>
          <w:rFonts w:ascii="Calibri" w:hAnsi="Calibri"/>
        </w:rPr>
        <w:t>są adekwatne do zaplanowanych we wniosku nakładów;</w:t>
      </w:r>
    </w:p>
    <w:p w14:paraId="787FA348" w14:textId="77DC9B81" w:rsidR="004C6858" w:rsidRPr="00107045" w:rsidRDefault="004C6858" w:rsidP="00263EE1">
      <w:pPr>
        <w:numPr>
          <w:ilvl w:val="0"/>
          <w:numId w:val="52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koszty </w:t>
      </w:r>
      <w:r w:rsidR="00614B01" w:rsidRPr="00107045">
        <w:rPr>
          <w:rFonts w:ascii="Calibri" w:hAnsi="Calibri"/>
        </w:rPr>
        <w:t xml:space="preserve">(budżet projektu) </w:t>
      </w:r>
      <w:r w:rsidRPr="00107045">
        <w:rPr>
          <w:rFonts w:ascii="Calibri" w:hAnsi="Calibri"/>
        </w:rPr>
        <w:t>są niezbędne do poniesienia ze względ</w:t>
      </w:r>
      <w:r w:rsidR="006002EA" w:rsidRPr="00107045">
        <w:rPr>
          <w:rFonts w:ascii="Calibri" w:hAnsi="Calibri"/>
        </w:rPr>
        <w:t>u na</w:t>
      </w:r>
      <w:r w:rsidR="009727CC" w:rsidRPr="00107045">
        <w:rPr>
          <w:rFonts w:ascii="Calibri" w:hAnsi="Calibri"/>
        </w:rPr>
        <w:t> </w:t>
      </w:r>
      <w:r w:rsidR="006002EA" w:rsidRPr="00107045">
        <w:rPr>
          <w:rFonts w:ascii="Calibri" w:hAnsi="Calibri"/>
        </w:rPr>
        <w:t>zaplanowane formy wsparcia</w:t>
      </w:r>
      <w:r w:rsidR="004D3F66" w:rsidRPr="00107045">
        <w:rPr>
          <w:rFonts w:ascii="Calibri" w:hAnsi="Calibri"/>
        </w:rPr>
        <w:t>/działania</w:t>
      </w:r>
      <w:r w:rsidR="006002EA" w:rsidRPr="00107045">
        <w:rPr>
          <w:rFonts w:ascii="Calibri" w:hAnsi="Calibri"/>
        </w:rPr>
        <w:t>;</w:t>
      </w:r>
    </w:p>
    <w:p w14:paraId="53A7EE7A" w14:textId="2BC45DD3" w:rsidR="004C6858" w:rsidRPr="00107045" w:rsidRDefault="004C6858" w:rsidP="00263EE1">
      <w:pPr>
        <w:numPr>
          <w:ilvl w:val="0"/>
          <w:numId w:val="52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koszty </w:t>
      </w:r>
      <w:r w:rsidR="00614B01" w:rsidRPr="00107045">
        <w:rPr>
          <w:rFonts w:ascii="Calibri" w:hAnsi="Calibri"/>
        </w:rPr>
        <w:t xml:space="preserve">(budżet projektu) </w:t>
      </w:r>
      <w:r w:rsidRPr="00107045">
        <w:rPr>
          <w:rFonts w:ascii="Calibri" w:hAnsi="Calibri"/>
        </w:rPr>
        <w:t>są racjonalne i efektywne</w:t>
      </w:r>
      <w:r w:rsidR="00614B01" w:rsidRPr="00107045">
        <w:rPr>
          <w:rFonts w:ascii="Calibri" w:hAnsi="Calibri"/>
        </w:rPr>
        <w:t xml:space="preserve">, </w:t>
      </w:r>
      <w:r w:rsidRPr="00107045">
        <w:rPr>
          <w:rFonts w:ascii="Calibri" w:hAnsi="Calibri"/>
        </w:rPr>
        <w:t>zgodnie z zasadą racjonalnego i</w:t>
      </w:r>
      <w:r w:rsidR="00614B01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oszczędnego gospo</w:t>
      </w:r>
      <w:r w:rsidR="006002EA" w:rsidRPr="00107045">
        <w:rPr>
          <w:rFonts w:ascii="Calibri" w:hAnsi="Calibri"/>
        </w:rPr>
        <w:t>darowania środkami publicznymi;</w:t>
      </w:r>
    </w:p>
    <w:p w14:paraId="6C7498C2" w14:textId="5FAA4EFD" w:rsidR="004C6858" w:rsidRPr="00107045" w:rsidRDefault="004C6858" w:rsidP="00263EE1">
      <w:pPr>
        <w:numPr>
          <w:ilvl w:val="0"/>
          <w:numId w:val="52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budżet projektu </w:t>
      </w:r>
      <w:r w:rsidR="00614B01" w:rsidRPr="00107045">
        <w:rPr>
          <w:rFonts w:ascii="Calibri" w:hAnsi="Calibri"/>
        </w:rPr>
        <w:t xml:space="preserve">jest </w:t>
      </w:r>
      <w:r w:rsidRPr="00107045">
        <w:rPr>
          <w:rFonts w:ascii="Calibri" w:hAnsi="Calibri"/>
        </w:rPr>
        <w:t>przygotowany poprawnie</w:t>
      </w:r>
      <w:r w:rsidR="00614B01" w:rsidRPr="00107045">
        <w:rPr>
          <w:rFonts w:ascii="Calibri" w:hAnsi="Calibri"/>
        </w:rPr>
        <w:t xml:space="preserve"> – czy </w:t>
      </w:r>
      <w:r w:rsidRPr="00107045">
        <w:rPr>
          <w:rFonts w:ascii="Calibri" w:hAnsi="Calibri"/>
        </w:rPr>
        <w:t xml:space="preserve">koszty </w:t>
      </w:r>
      <w:r w:rsidR="00614B01" w:rsidRPr="00107045">
        <w:rPr>
          <w:rFonts w:ascii="Calibri" w:hAnsi="Calibri"/>
        </w:rPr>
        <w:t>są</w:t>
      </w:r>
      <w:r w:rsidRPr="00107045">
        <w:rPr>
          <w:rFonts w:ascii="Calibri" w:hAnsi="Calibri"/>
        </w:rPr>
        <w:t xml:space="preserve"> prawidłowo zakwalifikowane do danej kategorii kosztów, </w:t>
      </w:r>
      <w:r w:rsidR="00177021" w:rsidRPr="00107045">
        <w:rPr>
          <w:rFonts w:ascii="Calibri" w:hAnsi="Calibri"/>
        </w:rPr>
        <w:t xml:space="preserve">a </w:t>
      </w:r>
      <w:r w:rsidRPr="00107045">
        <w:rPr>
          <w:rFonts w:ascii="Calibri" w:hAnsi="Calibri"/>
        </w:rPr>
        <w:t>poszczególne pozycje kosztów z</w:t>
      </w:r>
      <w:r w:rsidR="006002EA" w:rsidRPr="00107045">
        <w:rPr>
          <w:rFonts w:ascii="Calibri" w:hAnsi="Calibri"/>
        </w:rPr>
        <w:t>awierają prawidłową kalkulację;</w:t>
      </w:r>
    </w:p>
    <w:p w14:paraId="50152D88" w14:textId="60D98119" w:rsidR="004C6858" w:rsidRPr="00107045" w:rsidRDefault="004C6858" w:rsidP="00263EE1">
      <w:pPr>
        <w:numPr>
          <w:ilvl w:val="0"/>
          <w:numId w:val="52"/>
        </w:numPr>
        <w:spacing w:after="120" w:line="276" w:lineRule="auto"/>
        <w:ind w:left="357" w:hanging="357"/>
        <w:rPr>
          <w:rFonts w:ascii="Calibri" w:hAnsi="Calibri"/>
        </w:rPr>
      </w:pPr>
      <w:r w:rsidRPr="00107045">
        <w:rPr>
          <w:rFonts w:ascii="Calibri" w:hAnsi="Calibri"/>
        </w:rPr>
        <w:t xml:space="preserve">wartość </w:t>
      </w:r>
      <w:r w:rsidR="00D20CBA" w:rsidRPr="00107045">
        <w:rPr>
          <w:rFonts w:ascii="Calibri" w:hAnsi="Calibri"/>
        </w:rPr>
        <w:t xml:space="preserve">wskaźnika </w:t>
      </w:r>
      <w:r w:rsidRPr="00107045">
        <w:rPr>
          <w:rFonts w:ascii="Calibri" w:hAnsi="Calibri"/>
        </w:rPr>
        <w:t xml:space="preserve">nakładu </w:t>
      </w:r>
      <w:r w:rsidR="00D20CBA" w:rsidRPr="00107045">
        <w:rPr>
          <w:rFonts w:ascii="Calibri" w:hAnsi="Calibri"/>
        </w:rPr>
        <w:t xml:space="preserve">(wskaźników nakładu) </w:t>
      </w:r>
      <w:r w:rsidR="00F039DF" w:rsidRPr="00107045">
        <w:rPr>
          <w:rFonts w:ascii="Calibri" w:hAnsi="Calibri"/>
        </w:rPr>
        <w:t>świadcz</w:t>
      </w:r>
      <w:r w:rsidR="00D20CBA" w:rsidRPr="00107045">
        <w:rPr>
          <w:rFonts w:ascii="Calibri" w:hAnsi="Calibri"/>
        </w:rPr>
        <w:t>y</w:t>
      </w:r>
      <w:r w:rsidR="00F039DF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o</w:t>
      </w:r>
      <w:r w:rsidR="003839BD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racjonalnym i</w:t>
      </w:r>
      <w:r w:rsidR="00D20CBA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oszczędnym gospodarowaniu środkami publicznymi – ocen</w:t>
      </w:r>
      <w:r w:rsidR="00614B0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przeprowadz</w:t>
      </w:r>
      <w:r w:rsidR="00614B01" w:rsidRPr="00107045">
        <w:rPr>
          <w:rFonts w:ascii="Calibri" w:hAnsi="Calibri"/>
        </w:rPr>
        <w:t>imy</w:t>
      </w:r>
      <w:r w:rsidRPr="00107045">
        <w:rPr>
          <w:rFonts w:ascii="Calibri" w:hAnsi="Calibri"/>
        </w:rPr>
        <w:t xml:space="preserve"> z</w:t>
      </w:r>
      <w:r w:rsidR="00D20CBA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uwzględnieniem:</w:t>
      </w:r>
    </w:p>
    <w:p w14:paraId="57809957" w14:textId="52EC8946" w:rsidR="004C6858" w:rsidRPr="00107045" w:rsidRDefault="004C6858" w:rsidP="00C54A5A">
      <w:pPr>
        <w:numPr>
          <w:ilvl w:val="1"/>
          <w:numId w:val="72"/>
        </w:numPr>
        <w:spacing w:after="120" w:line="276" w:lineRule="auto"/>
        <w:ind w:left="1163"/>
        <w:rPr>
          <w:rFonts w:ascii="Calibri" w:hAnsi="Calibri"/>
        </w:rPr>
      </w:pPr>
      <w:r w:rsidRPr="00107045">
        <w:rPr>
          <w:rFonts w:ascii="Calibri" w:hAnsi="Calibri"/>
        </w:rPr>
        <w:t xml:space="preserve">wartości </w:t>
      </w:r>
      <w:r w:rsidR="009D3AB8" w:rsidRPr="00107045">
        <w:rPr>
          <w:rFonts w:ascii="Calibri" w:hAnsi="Calibri"/>
        </w:rPr>
        <w:t>wskaźników bazowych</w:t>
      </w:r>
      <w:r w:rsidR="00614B01" w:rsidRPr="00107045">
        <w:rPr>
          <w:rFonts w:ascii="Calibri" w:hAnsi="Calibri"/>
        </w:rPr>
        <w:t xml:space="preserve">, które ustali </w:t>
      </w:r>
      <w:r w:rsidRPr="00107045">
        <w:rPr>
          <w:rFonts w:ascii="Calibri" w:hAnsi="Calibri"/>
        </w:rPr>
        <w:t>Zarząd PFRON na podstawie analizy wartości wskaźników nakładu w</w:t>
      </w:r>
      <w:r w:rsidR="009D3AB8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projektach tego samego typu, zgłoszonych w</w:t>
      </w:r>
      <w:r w:rsidR="009727CC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konkursie,</w:t>
      </w:r>
      <w:r w:rsidR="00260381" w:rsidRPr="00107045">
        <w:rPr>
          <w:rFonts w:ascii="Calibri" w:hAnsi="Calibri"/>
        </w:rPr>
        <w:t xml:space="preserve"> oraz ewentualnie</w:t>
      </w:r>
    </w:p>
    <w:p w14:paraId="7B877DC3" w14:textId="43FF18CE" w:rsidR="007D1E55" w:rsidRDefault="004C6858" w:rsidP="00C54A5A">
      <w:pPr>
        <w:numPr>
          <w:ilvl w:val="1"/>
          <w:numId w:val="72"/>
        </w:numPr>
        <w:spacing w:after="120" w:line="276" w:lineRule="auto"/>
        <w:ind w:left="1163"/>
        <w:rPr>
          <w:rFonts w:ascii="Calibri" w:hAnsi="Calibri"/>
        </w:rPr>
      </w:pPr>
      <w:r w:rsidRPr="00107045">
        <w:rPr>
          <w:rFonts w:ascii="Calibri" w:hAnsi="Calibri"/>
        </w:rPr>
        <w:t>analizy kosztów prowadzenia podobnych działań w projektach finansowanych z innych źródeł.</w:t>
      </w:r>
    </w:p>
    <w:p w14:paraId="476E61E6" w14:textId="79AB3F1E" w:rsidR="006F3C9A" w:rsidRPr="00E06738" w:rsidRDefault="006F3C9A" w:rsidP="00263EE1">
      <w:pPr>
        <w:pStyle w:val="Nagwek3"/>
        <w:rPr>
          <w:color w:val="006600"/>
        </w:rPr>
      </w:pPr>
      <w:r w:rsidRPr="00E06738">
        <w:rPr>
          <w:color w:val="006600"/>
        </w:rPr>
        <w:t>Ocena spójności wniosku</w:t>
      </w:r>
    </w:p>
    <w:p w14:paraId="59B4F9A7" w14:textId="0EDA58A8" w:rsidR="00614B01" w:rsidRPr="00107045" w:rsidRDefault="006F3C9A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Ocen</w:t>
      </w:r>
      <w:r w:rsidR="00614B0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</w:t>
      </w:r>
      <w:r w:rsidR="00614B01" w:rsidRPr="00107045">
        <w:rPr>
          <w:rFonts w:ascii="Calibri" w:hAnsi="Calibri"/>
        </w:rPr>
        <w:t xml:space="preserve">czy część B wniosku (w której opisane są formy wsparcia) jest spójna z częścią C (budżetem projektu) przeprowadzimy </w:t>
      </w:r>
      <w:r w:rsidRPr="00107045">
        <w:rPr>
          <w:rFonts w:ascii="Calibri" w:hAnsi="Calibri"/>
        </w:rPr>
        <w:t>w odniesieniu do</w:t>
      </w:r>
      <w:r w:rsidR="00614B01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proponowanych form wsparcia oraz godzin pracy poszczególnych specjalistów</w:t>
      </w:r>
      <w:r w:rsidR="00614B01" w:rsidRPr="00107045">
        <w:rPr>
          <w:rFonts w:ascii="Calibri" w:hAnsi="Calibri"/>
        </w:rPr>
        <w:t>.</w:t>
      </w:r>
    </w:p>
    <w:p w14:paraId="699B89EC" w14:textId="3DEA1F06" w:rsidR="006F3C9A" w:rsidRPr="00107045" w:rsidRDefault="00614B01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lastRenderedPageBreak/>
        <w:t>Uwzględnimy</w:t>
      </w:r>
      <w:r w:rsidR="006F3C9A" w:rsidRPr="00107045">
        <w:rPr>
          <w:rFonts w:ascii="Calibri" w:hAnsi="Calibri"/>
        </w:rPr>
        <w:t xml:space="preserve"> następując</w:t>
      </w:r>
      <w:r w:rsidRPr="00107045">
        <w:rPr>
          <w:rFonts w:ascii="Calibri" w:hAnsi="Calibri"/>
        </w:rPr>
        <w:t>e</w:t>
      </w:r>
      <w:r w:rsidR="006F3C9A" w:rsidRPr="00107045">
        <w:rPr>
          <w:rFonts w:ascii="Calibri" w:hAnsi="Calibri"/>
        </w:rPr>
        <w:t xml:space="preserve"> zasad</w:t>
      </w:r>
      <w:r w:rsidRPr="00107045">
        <w:rPr>
          <w:rFonts w:ascii="Calibri" w:hAnsi="Calibri"/>
        </w:rPr>
        <w:t>y</w:t>
      </w:r>
      <w:r w:rsidR="006F3C9A" w:rsidRPr="00107045">
        <w:rPr>
          <w:rFonts w:ascii="Calibri" w:hAnsi="Calibri"/>
        </w:rPr>
        <w:t>:</w:t>
      </w:r>
    </w:p>
    <w:p w14:paraId="17399BEA" w14:textId="15B90438" w:rsidR="00614B01" w:rsidRPr="00107045" w:rsidRDefault="006F3C9A" w:rsidP="00263EE1">
      <w:pPr>
        <w:pStyle w:val="Akapitzlist"/>
        <w:numPr>
          <w:ilvl w:val="0"/>
          <w:numId w:val="53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łączna liczba godzin pracy personelu merytorycznego</w:t>
      </w:r>
      <w:r w:rsidR="00614B01" w:rsidRPr="00107045">
        <w:rPr>
          <w:rFonts w:ascii="Calibri" w:hAnsi="Calibri"/>
          <w:sz w:val="24"/>
        </w:rPr>
        <w:t xml:space="preserve">, którą zaplanujesz </w:t>
      </w:r>
      <w:r w:rsidRPr="00107045">
        <w:rPr>
          <w:rFonts w:ascii="Calibri" w:hAnsi="Calibri"/>
          <w:sz w:val="24"/>
        </w:rPr>
        <w:t>w budżecie projektu może być większa od łącznej liczby godzin wsparcia, jednakże nie więcej niż o 30%</w:t>
      </w:r>
      <w:r w:rsidR="00614B01" w:rsidRPr="00107045">
        <w:rPr>
          <w:rFonts w:ascii="Calibri" w:hAnsi="Calibri"/>
          <w:sz w:val="24"/>
        </w:rPr>
        <w:t>;</w:t>
      </w:r>
    </w:p>
    <w:p w14:paraId="6470FBA4" w14:textId="77777777" w:rsidR="00614B01" w:rsidRPr="00107045" w:rsidRDefault="00614B01" w:rsidP="00263EE1">
      <w:pPr>
        <w:pStyle w:val="Akapitzlist"/>
        <w:spacing w:after="120" w:line="276" w:lineRule="auto"/>
        <w:ind w:left="357"/>
        <w:contextualSpacing w:val="0"/>
        <w:rPr>
          <w:rFonts w:ascii="Calibri" w:hAnsi="Calibri" w:cstheme="minorHAnsi"/>
          <w:color w:val="000000"/>
          <w:sz w:val="24"/>
        </w:rPr>
      </w:pPr>
      <w:bookmarkStart w:id="51" w:name="_Hlk77844138"/>
      <w:r w:rsidRPr="00107045">
        <w:rPr>
          <w:rFonts w:ascii="Calibri" w:hAnsi="Calibri" w:cstheme="minorHAnsi"/>
          <w:color w:val="000000"/>
          <w:sz w:val="24"/>
        </w:rPr>
        <w:t>W</w:t>
      </w:r>
      <w:r w:rsidR="006F3C9A" w:rsidRPr="00107045">
        <w:rPr>
          <w:rFonts w:ascii="Calibri" w:hAnsi="Calibri" w:cstheme="minorHAnsi"/>
          <w:color w:val="000000"/>
          <w:sz w:val="24"/>
        </w:rPr>
        <w:t xml:space="preserve">arunek ten </w:t>
      </w:r>
      <w:r w:rsidRPr="00107045">
        <w:rPr>
          <w:rFonts w:ascii="Calibri" w:hAnsi="Calibri" w:cstheme="minorHAnsi"/>
          <w:color w:val="000000"/>
          <w:sz w:val="24"/>
        </w:rPr>
        <w:t xml:space="preserve">zweryfikujemy </w:t>
      </w:r>
      <w:r w:rsidR="006F3C9A" w:rsidRPr="00107045">
        <w:rPr>
          <w:rFonts w:ascii="Calibri" w:hAnsi="Calibri" w:cstheme="minorHAnsi"/>
          <w:color w:val="000000"/>
          <w:sz w:val="24"/>
        </w:rPr>
        <w:t>zarówno</w:t>
      </w:r>
      <w:r w:rsidRPr="00107045">
        <w:rPr>
          <w:rFonts w:ascii="Calibri" w:hAnsi="Calibri" w:cstheme="minorHAnsi"/>
          <w:color w:val="000000"/>
          <w:sz w:val="24"/>
        </w:rPr>
        <w:t>:</w:t>
      </w:r>
    </w:p>
    <w:p w14:paraId="15C277DA" w14:textId="581C8705" w:rsidR="00614B01" w:rsidRPr="00107045" w:rsidRDefault="00614B01" w:rsidP="00C54A5A">
      <w:pPr>
        <w:pStyle w:val="Akapitzlist"/>
        <w:numPr>
          <w:ilvl w:val="0"/>
          <w:numId w:val="54"/>
        </w:numPr>
        <w:spacing w:after="120" w:line="276" w:lineRule="auto"/>
        <w:ind w:left="1066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 w:cstheme="minorHAnsi"/>
          <w:color w:val="000000"/>
          <w:sz w:val="24"/>
        </w:rPr>
        <w:t xml:space="preserve">dla </w:t>
      </w:r>
      <w:r w:rsidR="006F3C9A" w:rsidRPr="00107045">
        <w:rPr>
          <w:rFonts w:ascii="Calibri" w:hAnsi="Calibri" w:cstheme="minorHAnsi"/>
          <w:color w:val="000000"/>
          <w:sz w:val="24"/>
        </w:rPr>
        <w:t xml:space="preserve">całego projektu (tj. </w:t>
      </w:r>
      <w:r w:rsidRPr="00107045">
        <w:rPr>
          <w:rFonts w:ascii="Calibri" w:hAnsi="Calibri" w:cstheme="minorHAnsi"/>
          <w:color w:val="000000"/>
          <w:sz w:val="24"/>
        </w:rPr>
        <w:t>dla</w:t>
      </w:r>
      <w:r w:rsidR="006F3C9A" w:rsidRPr="00107045">
        <w:rPr>
          <w:rFonts w:ascii="Calibri" w:hAnsi="Calibri" w:cstheme="minorHAnsi"/>
          <w:color w:val="000000"/>
          <w:sz w:val="24"/>
        </w:rPr>
        <w:t xml:space="preserve"> łącznej liczby godzin wsparcia w projekcie i łącznej liczby godzin pracy personelu merytorycznego), jak również</w:t>
      </w:r>
    </w:p>
    <w:p w14:paraId="0F071B5F" w14:textId="688FAC5D" w:rsidR="006F3C9A" w:rsidRPr="00107045" w:rsidRDefault="00614B01" w:rsidP="00C54A5A">
      <w:pPr>
        <w:pStyle w:val="Akapitzlist"/>
        <w:numPr>
          <w:ilvl w:val="0"/>
          <w:numId w:val="54"/>
        </w:numPr>
        <w:spacing w:after="120" w:line="276" w:lineRule="auto"/>
        <w:ind w:left="1066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 w:cstheme="minorHAnsi"/>
          <w:color w:val="000000"/>
          <w:sz w:val="24"/>
        </w:rPr>
        <w:t xml:space="preserve">dla </w:t>
      </w:r>
      <w:r w:rsidR="006F3C9A" w:rsidRPr="00107045">
        <w:rPr>
          <w:rFonts w:ascii="Calibri" w:hAnsi="Calibri" w:cstheme="minorHAnsi"/>
          <w:color w:val="000000"/>
          <w:sz w:val="24"/>
        </w:rPr>
        <w:t>poszczególnych form wsparcia (liczba godzin pracy specjalisty/specjalistów</w:t>
      </w:r>
      <w:r w:rsidRPr="00107045">
        <w:rPr>
          <w:rFonts w:ascii="Calibri" w:hAnsi="Calibri" w:cstheme="minorHAnsi"/>
          <w:color w:val="000000"/>
          <w:sz w:val="24"/>
        </w:rPr>
        <w:t xml:space="preserve">, którzy </w:t>
      </w:r>
      <w:r w:rsidR="008D152C" w:rsidRPr="00107045">
        <w:rPr>
          <w:rFonts w:ascii="Calibri" w:hAnsi="Calibri" w:cstheme="minorHAnsi"/>
          <w:color w:val="000000"/>
          <w:sz w:val="24"/>
        </w:rPr>
        <w:t>realizują</w:t>
      </w:r>
      <w:r w:rsidRPr="00107045">
        <w:rPr>
          <w:rFonts w:ascii="Calibri" w:hAnsi="Calibri" w:cstheme="minorHAnsi"/>
          <w:color w:val="000000"/>
          <w:sz w:val="24"/>
        </w:rPr>
        <w:t xml:space="preserve"> </w:t>
      </w:r>
      <w:r w:rsidR="006F3C9A" w:rsidRPr="00107045">
        <w:rPr>
          <w:rFonts w:ascii="Calibri" w:hAnsi="Calibri" w:cstheme="minorHAnsi"/>
          <w:color w:val="000000"/>
          <w:sz w:val="24"/>
        </w:rPr>
        <w:t xml:space="preserve">daną formę wsparcia </w:t>
      </w:r>
      <w:r w:rsidR="008D152C" w:rsidRPr="00107045">
        <w:rPr>
          <w:rFonts w:ascii="Calibri" w:hAnsi="Calibri" w:cstheme="minorHAnsi"/>
          <w:color w:val="000000"/>
          <w:sz w:val="24"/>
        </w:rPr>
        <w:t>może być większa od liczby godzin wsparcia w tej formie wsparcia, jednakże nie więcej niż o 30%</w:t>
      </w:r>
      <w:r w:rsidR="006F3C9A" w:rsidRPr="00107045">
        <w:rPr>
          <w:rFonts w:ascii="Calibri" w:hAnsi="Calibri" w:cstheme="minorHAnsi"/>
          <w:color w:val="000000"/>
          <w:sz w:val="24"/>
        </w:rPr>
        <w:t>)</w:t>
      </w:r>
      <w:bookmarkEnd w:id="51"/>
      <w:r w:rsidR="008D152C" w:rsidRPr="00107045">
        <w:rPr>
          <w:rFonts w:ascii="Calibri" w:hAnsi="Calibri"/>
          <w:sz w:val="24"/>
        </w:rPr>
        <w:t>;</w:t>
      </w:r>
    </w:p>
    <w:p w14:paraId="1EB1CFEC" w14:textId="690B19E9" w:rsidR="006F3C9A" w:rsidRPr="00107045" w:rsidRDefault="008D152C" w:rsidP="00263EE1">
      <w:pPr>
        <w:pStyle w:val="Akapitzlist"/>
        <w:numPr>
          <w:ilvl w:val="0"/>
          <w:numId w:val="53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nadwyżkę godzin pracy </w:t>
      </w:r>
      <w:r w:rsidR="006F3C9A" w:rsidRPr="00107045">
        <w:rPr>
          <w:rFonts w:ascii="Calibri" w:hAnsi="Calibri"/>
          <w:sz w:val="24"/>
        </w:rPr>
        <w:t xml:space="preserve">poszczególnych specjalistów </w:t>
      </w:r>
      <w:r w:rsidRPr="00107045">
        <w:rPr>
          <w:rFonts w:ascii="Calibri" w:hAnsi="Calibri"/>
          <w:sz w:val="24"/>
        </w:rPr>
        <w:t xml:space="preserve">możesz wykazać </w:t>
      </w:r>
      <w:r w:rsidR="006F3C9A" w:rsidRPr="00107045">
        <w:rPr>
          <w:rFonts w:ascii="Calibri" w:hAnsi="Calibri"/>
          <w:sz w:val="24"/>
        </w:rPr>
        <w:t>wyłącznie w</w:t>
      </w:r>
      <w:r w:rsidRPr="00107045">
        <w:rPr>
          <w:rFonts w:ascii="Calibri" w:hAnsi="Calibri"/>
          <w:sz w:val="24"/>
        </w:rPr>
        <w:t xml:space="preserve"> </w:t>
      </w:r>
      <w:r w:rsidR="006F3C9A" w:rsidRPr="00107045">
        <w:rPr>
          <w:rFonts w:ascii="Calibri" w:hAnsi="Calibri"/>
          <w:sz w:val="24"/>
        </w:rPr>
        <w:t xml:space="preserve">tych okresach, w których </w:t>
      </w:r>
      <w:r w:rsidRPr="00107045">
        <w:rPr>
          <w:rFonts w:ascii="Calibri" w:hAnsi="Calibri"/>
          <w:sz w:val="24"/>
        </w:rPr>
        <w:t xml:space="preserve">są realizowane </w:t>
      </w:r>
      <w:r w:rsidR="006F3C9A" w:rsidRPr="00107045">
        <w:rPr>
          <w:rFonts w:ascii="Calibri" w:hAnsi="Calibri"/>
          <w:sz w:val="24"/>
        </w:rPr>
        <w:t xml:space="preserve">(zgodnie z wnioskiem) </w:t>
      </w:r>
      <w:r w:rsidRPr="00107045">
        <w:rPr>
          <w:rFonts w:ascii="Calibri" w:hAnsi="Calibri"/>
          <w:sz w:val="24"/>
        </w:rPr>
        <w:t xml:space="preserve">przypisane do tych </w:t>
      </w:r>
      <w:r w:rsidR="006F3C9A" w:rsidRPr="00107045">
        <w:rPr>
          <w:rFonts w:ascii="Calibri" w:hAnsi="Calibri"/>
          <w:sz w:val="24"/>
        </w:rPr>
        <w:t>specjalistów form</w:t>
      </w:r>
      <w:r w:rsidRPr="00107045">
        <w:rPr>
          <w:rFonts w:ascii="Calibri" w:hAnsi="Calibri"/>
          <w:sz w:val="24"/>
        </w:rPr>
        <w:t>y</w:t>
      </w:r>
      <w:r w:rsidR="006F3C9A" w:rsidRPr="00107045">
        <w:rPr>
          <w:rFonts w:ascii="Calibri" w:hAnsi="Calibri"/>
          <w:sz w:val="24"/>
        </w:rPr>
        <w:t xml:space="preserve"> wsparcia</w:t>
      </w:r>
      <w:r w:rsidRPr="00107045">
        <w:rPr>
          <w:rFonts w:ascii="Calibri" w:hAnsi="Calibri"/>
          <w:sz w:val="24"/>
        </w:rPr>
        <w:t>;</w:t>
      </w:r>
    </w:p>
    <w:p w14:paraId="2682645B" w14:textId="125929AB" w:rsidR="006F3C9A" w:rsidRPr="00107045" w:rsidRDefault="006F3C9A" w:rsidP="00263EE1">
      <w:pPr>
        <w:pStyle w:val="Akapitzlist"/>
        <w:numPr>
          <w:ilvl w:val="0"/>
          <w:numId w:val="53"/>
        </w:numPr>
        <w:spacing w:after="120" w:line="276" w:lineRule="auto"/>
        <w:contextualSpacing w:val="0"/>
        <w:rPr>
          <w:rFonts w:ascii="Calibri" w:hAnsi="Calibri"/>
          <w:sz w:val="24"/>
        </w:rPr>
      </w:pPr>
      <w:bookmarkStart w:id="52" w:name="_Hlk77852174"/>
      <w:bookmarkStart w:id="53" w:name="_Hlk77851975"/>
      <w:r w:rsidRPr="00107045">
        <w:rPr>
          <w:rFonts w:ascii="Calibri" w:hAnsi="Calibri" w:cstheme="minorHAnsi"/>
          <w:color w:val="000000"/>
          <w:sz w:val="24"/>
        </w:rPr>
        <w:t xml:space="preserve">godziny pracy każdego specjalisty, którego wynagrodzenie </w:t>
      </w:r>
      <w:r w:rsidR="008D152C" w:rsidRPr="00107045">
        <w:rPr>
          <w:rFonts w:ascii="Calibri" w:hAnsi="Calibri" w:cstheme="minorHAnsi"/>
          <w:color w:val="000000"/>
          <w:sz w:val="24"/>
        </w:rPr>
        <w:t xml:space="preserve">wykażesz </w:t>
      </w:r>
      <w:r w:rsidRPr="00107045">
        <w:rPr>
          <w:rFonts w:ascii="Calibri" w:hAnsi="Calibri" w:cstheme="minorHAnsi"/>
          <w:color w:val="000000"/>
          <w:sz w:val="24"/>
        </w:rPr>
        <w:t>w budżecie projektu, w</w:t>
      </w:r>
      <w:r w:rsidR="008D152C" w:rsidRPr="00107045">
        <w:rPr>
          <w:rFonts w:ascii="Calibri" w:hAnsi="Calibri" w:cstheme="minorHAnsi"/>
          <w:color w:val="000000"/>
          <w:sz w:val="24"/>
        </w:rPr>
        <w:t> </w:t>
      </w:r>
      <w:r w:rsidRPr="00107045">
        <w:rPr>
          <w:rFonts w:ascii="Calibri" w:hAnsi="Calibri" w:cstheme="minorHAnsi"/>
          <w:color w:val="000000"/>
          <w:sz w:val="24"/>
        </w:rPr>
        <w:t>kategorii „Koszty osobowe personelu merytorycznego”, muszą mieć odniesienie w części B wniosku w punkcie „Opis formy wsparcia” – w ramach wsparcia bezpośredniego lub pośredniego</w:t>
      </w:r>
      <w:bookmarkEnd w:id="52"/>
      <w:r w:rsidR="00860912" w:rsidRPr="00107045">
        <w:rPr>
          <w:rFonts w:ascii="Calibri" w:hAnsi="Calibri" w:cstheme="minorHAnsi"/>
          <w:color w:val="000000"/>
          <w:sz w:val="24"/>
        </w:rPr>
        <w:t>;</w:t>
      </w:r>
      <w:r w:rsidR="00B00424">
        <w:rPr>
          <w:rFonts w:ascii="Calibri" w:hAnsi="Calibri" w:cstheme="minorHAnsi"/>
          <w:color w:val="000000"/>
          <w:sz w:val="24"/>
        </w:rPr>
        <w:t xml:space="preserve"> jeżeli dana forma wsparcia będzie realizowana przez wykonawcę zewnętrznego spójność ocenimy z kosztami zaplanowanymi w kategorii „Koszty związane z udziałem uczestników projektu” (w podstawie kalkulacji podaj, między innymi, liczbę godzin szkolenia);</w:t>
      </w:r>
    </w:p>
    <w:bookmarkEnd w:id="53"/>
    <w:p w14:paraId="7350C5CE" w14:textId="06DB55AD" w:rsidR="006F3C9A" w:rsidRPr="00107045" w:rsidRDefault="00860912" w:rsidP="00263EE1">
      <w:pPr>
        <w:pStyle w:val="Akapitzlist"/>
        <w:numPr>
          <w:ilvl w:val="0"/>
          <w:numId w:val="53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godziny pracy wolontariuszy wliczymy do </w:t>
      </w:r>
      <w:r w:rsidR="006F3C9A" w:rsidRPr="00107045">
        <w:rPr>
          <w:rFonts w:ascii="Calibri" w:hAnsi="Calibri"/>
          <w:sz w:val="24"/>
        </w:rPr>
        <w:t>łącznej liczby godzin pracy personelu merytorycznego</w:t>
      </w:r>
      <w:bookmarkStart w:id="54" w:name="_Hlk77852037"/>
      <w:bookmarkStart w:id="55" w:name="_Hlk77869140"/>
      <w:r w:rsidRPr="00107045">
        <w:rPr>
          <w:rFonts w:ascii="Calibri" w:hAnsi="Calibri"/>
          <w:sz w:val="24"/>
        </w:rPr>
        <w:t xml:space="preserve"> </w:t>
      </w:r>
      <w:r w:rsidR="006F3C9A" w:rsidRPr="00107045">
        <w:rPr>
          <w:rFonts w:ascii="Calibri" w:hAnsi="Calibri"/>
          <w:sz w:val="24"/>
        </w:rPr>
        <w:t xml:space="preserve">– </w:t>
      </w:r>
      <w:r w:rsidRPr="00107045">
        <w:rPr>
          <w:rFonts w:ascii="Calibri" w:hAnsi="Calibri"/>
          <w:sz w:val="24"/>
        </w:rPr>
        <w:t xml:space="preserve">jeżeli zaplanujesz </w:t>
      </w:r>
      <w:r w:rsidR="006F3C9A" w:rsidRPr="00107045">
        <w:rPr>
          <w:rFonts w:ascii="Calibri" w:hAnsi="Calibri"/>
          <w:sz w:val="24"/>
        </w:rPr>
        <w:t xml:space="preserve">w budżecie projektu </w:t>
      </w:r>
      <w:r w:rsidRPr="00107045">
        <w:rPr>
          <w:rFonts w:ascii="Calibri" w:hAnsi="Calibri"/>
          <w:sz w:val="24"/>
        </w:rPr>
        <w:t xml:space="preserve">pracę </w:t>
      </w:r>
      <w:r w:rsidR="006F3C9A" w:rsidRPr="00107045">
        <w:rPr>
          <w:rFonts w:ascii="Calibri" w:hAnsi="Calibri"/>
          <w:sz w:val="24"/>
        </w:rPr>
        <w:t>wolontariusz</w:t>
      </w:r>
      <w:r w:rsidRPr="00107045">
        <w:rPr>
          <w:rFonts w:ascii="Calibri" w:hAnsi="Calibri"/>
          <w:sz w:val="24"/>
        </w:rPr>
        <w:t xml:space="preserve">a pamiętaj, że musisz to uwzględnić również w części B wniosku, w ramach </w:t>
      </w:r>
      <w:r w:rsidR="006F3C9A" w:rsidRPr="00107045">
        <w:rPr>
          <w:rFonts w:ascii="Calibri" w:hAnsi="Calibri"/>
          <w:sz w:val="24"/>
        </w:rPr>
        <w:t>wsparcia bezpośredniego lub pośredniego</w:t>
      </w:r>
      <w:r w:rsidRPr="00107045">
        <w:rPr>
          <w:rFonts w:ascii="Calibri" w:hAnsi="Calibri"/>
          <w:sz w:val="24"/>
        </w:rPr>
        <w:t xml:space="preserve">; oznacza to, że musisz wykazać </w:t>
      </w:r>
      <w:r w:rsidR="00901A69" w:rsidRPr="00107045">
        <w:rPr>
          <w:rFonts w:ascii="Calibri" w:hAnsi="Calibri"/>
          <w:sz w:val="24"/>
        </w:rPr>
        <w:t xml:space="preserve">wolontariusza </w:t>
      </w:r>
      <w:r w:rsidR="006F3C9A" w:rsidRPr="00107045">
        <w:rPr>
          <w:rFonts w:ascii="Calibri" w:hAnsi="Calibri"/>
          <w:sz w:val="24"/>
        </w:rPr>
        <w:t>jako prowadząc</w:t>
      </w:r>
      <w:r w:rsidRPr="00107045">
        <w:rPr>
          <w:rFonts w:ascii="Calibri" w:hAnsi="Calibri"/>
          <w:sz w:val="24"/>
        </w:rPr>
        <w:t>ego</w:t>
      </w:r>
      <w:r w:rsidR="006F3C9A" w:rsidRPr="00107045">
        <w:rPr>
          <w:rFonts w:ascii="Calibri" w:hAnsi="Calibri"/>
          <w:sz w:val="24"/>
        </w:rPr>
        <w:t xml:space="preserve"> lub współprowadząc</w:t>
      </w:r>
      <w:r w:rsidRPr="00107045">
        <w:rPr>
          <w:rFonts w:ascii="Calibri" w:hAnsi="Calibri"/>
          <w:sz w:val="24"/>
        </w:rPr>
        <w:t>ego</w:t>
      </w:r>
      <w:r w:rsidR="006F3C9A" w:rsidRPr="00107045">
        <w:rPr>
          <w:rFonts w:ascii="Calibri" w:hAnsi="Calibri"/>
          <w:sz w:val="24"/>
        </w:rPr>
        <w:t xml:space="preserve"> zajęcia w ramach danej formy wsparcia</w:t>
      </w:r>
      <w:bookmarkEnd w:id="54"/>
      <w:bookmarkEnd w:id="55"/>
      <w:r w:rsidRPr="00107045">
        <w:rPr>
          <w:rFonts w:ascii="Calibri" w:hAnsi="Calibri"/>
          <w:sz w:val="24"/>
        </w:rPr>
        <w:t>;</w:t>
      </w:r>
    </w:p>
    <w:p w14:paraId="7CC16C5D" w14:textId="205D99A3" w:rsidR="006F3C9A" w:rsidRPr="00107045" w:rsidRDefault="006F3C9A" w:rsidP="00263EE1">
      <w:pPr>
        <w:pStyle w:val="Akapitzlist"/>
        <w:numPr>
          <w:ilvl w:val="0"/>
          <w:numId w:val="53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łączna liczba godzin pracy personelu merytorycznego</w:t>
      </w:r>
      <w:r w:rsidR="00860912" w:rsidRPr="00107045">
        <w:rPr>
          <w:rFonts w:ascii="Calibri" w:hAnsi="Calibri"/>
          <w:sz w:val="24"/>
        </w:rPr>
        <w:t xml:space="preserve">, którą zaplanujesz w </w:t>
      </w:r>
      <w:r w:rsidRPr="00107045">
        <w:rPr>
          <w:rFonts w:ascii="Calibri" w:hAnsi="Calibri"/>
          <w:sz w:val="24"/>
        </w:rPr>
        <w:t>budżecie projektu nie może być mniejsza od łącznej liczby godzin wsparcia z części B wniosku</w:t>
      </w:r>
      <w:r w:rsidR="00901A69" w:rsidRPr="00107045">
        <w:rPr>
          <w:rFonts w:ascii="Calibri" w:hAnsi="Calibri"/>
          <w:sz w:val="24"/>
        </w:rPr>
        <w:t>;</w:t>
      </w:r>
    </w:p>
    <w:p w14:paraId="735A001E" w14:textId="3C888A54" w:rsidR="00901A69" w:rsidRPr="00107045" w:rsidRDefault="00901A69" w:rsidP="00263EE1">
      <w:pPr>
        <w:pStyle w:val="Akapitzlist"/>
        <w:numPr>
          <w:ilvl w:val="0"/>
          <w:numId w:val="53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eastAsia="Times New Roman" w:hAnsi="Calibri" w:cs="Calibri"/>
          <w:color w:val="000000"/>
          <w:sz w:val="24"/>
        </w:rPr>
        <w:t>średnia liczba godzin pracy w miesiącu na jeden etat to 168 godzin. Jeżeli pracownika Twojej organizacji dotyczy (zgodnie z odrębnymi przepisami prawa) inny wymiar czasu pracy – opisz to we wniosku.</w:t>
      </w:r>
    </w:p>
    <w:p w14:paraId="17F095E8" w14:textId="1654DB95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System punktacji w ramach poszczególnych kryteriów oraz przesłanki oceny pozytywnej </w:t>
      </w:r>
      <w:r w:rsidR="00860912" w:rsidRPr="00107045">
        <w:rPr>
          <w:rFonts w:ascii="Calibri" w:hAnsi="Calibri"/>
        </w:rPr>
        <w:t>określimy</w:t>
      </w:r>
      <w:r w:rsidRPr="00107045">
        <w:rPr>
          <w:rFonts w:ascii="Calibri" w:hAnsi="Calibri"/>
        </w:rPr>
        <w:t xml:space="preserve"> każdorazowo w ogłoszeniu o konkursie.</w:t>
      </w:r>
    </w:p>
    <w:p w14:paraId="03B3A6B3" w14:textId="2C677612" w:rsidR="007D1E5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Ocen</w:t>
      </w:r>
      <w:r w:rsidR="00860912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merytoryczn</w:t>
      </w:r>
      <w:r w:rsidR="00860912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wniosków </w:t>
      </w:r>
      <w:r w:rsidR="00860912" w:rsidRPr="00107045">
        <w:rPr>
          <w:rFonts w:ascii="Calibri" w:hAnsi="Calibri"/>
        </w:rPr>
        <w:t>przeprowadzi</w:t>
      </w:r>
      <w:r w:rsidRPr="00107045">
        <w:rPr>
          <w:rFonts w:ascii="Calibri" w:hAnsi="Calibri"/>
        </w:rPr>
        <w:t xml:space="preserve"> komisj</w:t>
      </w:r>
      <w:r w:rsidR="00860912" w:rsidRPr="00107045">
        <w:rPr>
          <w:rFonts w:ascii="Calibri" w:hAnsi="Calibri"/>
        </w:rPr>
        <w:t>a</w:t>
      </w:r>
      <w:r w:rsidRPr="00107045">
        <w:rPr>
          <w:rFonts w:ascii="Calibri" w:hAnsi="Calibri"/>
        </w:rPr>
        <w:t xml:space="preserve"> konkursow</w:t>
      </w:r>
      <w:r w:rsidR="00860912" w:rsidRPr="00107045">
        <w:rPr>
          <w:rFonts w:ascii="Calibri" w:hAnsi="Calibri"/>
        </w:rPr>
        <w:t>a.</w:t>
      </w:r>
    </w:p>
    <w:p w14:paraId="1E0EC419" w14:textId="1348DE46" w:rsidR="004C6858" w:rsidRPr="00107045" w:rsidRDefault="00860912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Komisja może także wydać negatywną ocenę formalną. Nastąpi to wówczas, gdy na </w:t>
      </w:r>
      <w:r w:rsidR="00DC0932" w:rsidRPr="00107045">
        <w:rPr>
          <w:rFonts w:ascii="Calibri" w:hAnsi="Calibri"/>
        </w:rPr>
        <w:t xml:space="preserve">podstawie informacji zawartych we wniosku </w:t>
      </w:r>
      <w:r w:rsidR="004B34CB" w:rsidRPr="00107045">
        <w:rPr>
          <w:rFonts w:ascii="Calibri" w:hAnsi="Calibri"/>
        </w:rPr>
        <w:t xml:space="preserve">komisja </w:t>
      </w:r>
      <w:r w:rsidR="00DC0932" w:rsidRPr="00107045">
        <w:rPr>
          <w:rFonts w:ascii="Calibri" w:hAnsi="Calibri"/>
        </w:rPr>
        <w:t>ustali, iż</w:t>
      </w:r>
      <w:r w:rsidRPr="00107045">
        <w:rPr>
          <w:rFonts w:ascii="Calibri" w:hAnsi="Calibri"/>
        </w:rPr>
        <w:t xml:space="preserve"> Wnioskodawca </w:t>
      </w:r>
      <w:r w:rsidR="00DC0932" w:rsidRPr="00107045">
        <w:rPr>
          <w:rFonts w:ascii="Calibri" w:hAnsi="Calibri"/>
        </w:rPr>
        <w:t>lub projekt nie spełnia kryteriów formalnych</w:t>
      </w:r>
      <w:r w:rsidRPr="00107045">
        <w:rPr>
          <w:rFonts w:ascii="Calibri" w:hAnsi="Calibri"/>
        </w:rPr>
        <w:t>.</w:t>
      </w:r>
    </w:p>
    <w:p w14:paraId="3785A6DC" w14:textId="5B3D0306" w:rsidR="00B44183" w:rsidRPr="00107045" w:rsidRDefault="00601DD0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komisja </w:t>
      </w:r>
      <w:r w:rsidR="00B97C76" w:rsidRPr="00107045">
        <w:rPr>
          <w:rFonts w:ascii="Calibri" w:hAnsi="Calibri"/>
        </w:rPr>
        <w:t>obniży wartość projektu, po odjęciu k</w:t>
      </w:r>
      <w:r w:rsidRPr="00107045">
        <w:rPr>
          <w:rFonts w:ascii="Calibri" w:hAnsi="Calibri"/>
        </w:rPr>
        <w:t>oszt</w:t>
      </w:r>
      <w:r w:rsidR="00B97C76" w:rsidRPr="00107045">
        <w:rPr>
          <w:rFonts w:ascii="Calibri" w:hAnsi="Calibri"/>
        </w:rPr>
        <w:t>ów</w:t>
      </w:r>
      <w:r w:rsidRPr="00107045">
        <w:rPr>
          <w:rFonts w:ascii="Calibri" w:hAnsi="Calibri"/>
        </w:rPr>
        <w:t xml:space="preserve"> niekwalifikowaln</w:t>
      </w:r>
      <w:r w:rsidR="00B97C76" w:rsidRPr="00107045">
        <w:rPr>
          <w:rFonts w:ascii="Calibri" w:hAnsi="Calibri"/>
        </w:rPr>
        <w:t>ych</w:t>
      </w:r>
      <w:r w:rsidRPr="00107045">
        <w:rPr>
          <w:rFonts w:ascii="Calibri" w:hAnsi="Calibri"/>
        </w:rPr>
        <w:t>, zbędn</w:t>
      </w:r>
      <w:r w:rsidR="00B97C76" w:rsidRPr="00107045">
        <w:rPr>
          <w:rFonts w:ascii="Calibri" w:hAnsi="Calibri"/>
        </w:rPr>
        <w:t xml:space="preserve">ych </w:t>
      </w:r>
      <w:r w:rsidRPr="00107045">
        <w:rPr>
          <w:rFonts w:ascii="Calibri" w:hAnsi="Calibri"/>
        </w:rPr>
        <w:t>lub zawyżon</w:t>
      </w:r>
      <w:r w:rsidR="00B97C76" w:rsidRPr="00107045">
        <w:rPr>
          <w:rFonts w:ascii="Calibri" w:hAnsi="Calibri"/>
        </w:rPr>
        <w:t xml:space="preserve">ych, kwota wkładu własnego </w:t>
      </w:r>
      <w:r w:rsidRPr="00107045">
        <w:rPr>
          <w:rFonts w:ascii="Calibri" w:hAnsi="Calibri"/>
        </w:rPr>
        <w:t xml:space="preserve">może </w:t>
      </w:r>
      <w:r w:rsidR="00B97C76" w:rsidRPr="00107045">
        <w:rPr>
          <w:rFonts w:ascii="Calibri" w:hAnsi="Calibri"/>
        </w:rPr>
        <w:t xml:space="preserve">wówczas </w:t>
      </w:r>
      <w:r w:rsidRPr="00107045">
        <w:rPr>
          <w:rFonts w:ascii="Calibri" w:hAnsi="Calibri"/>
        </w:rPr>
        <w:t xml:space="preserve">zmniejszyć się, jednakże przy </w:t>
      </w:r>
      <w:r w:rsidR="004C6858" w:rsidRPr="00107045">
        <w:rPr>
          <w:rFonts w:ascii="Calibri" w:hAnsi="Calibri"/>
        </w:rPr>
        <w:t>zachowani</w:t>
      </w:r>
      <w:r w:rsidRPr="00107045">
        <w:rPr>
          <w:rFonts w:ascii="Calibri" w:hAnsi="Calibri"/>
        </w:rPr>
        <w:t>u</w:t>
      </w:r>
      <w:r w:rsidR="004C6858" w:rsidRPr="00107045">
        <w:rPr>
          <w:rFonts w:ascii="Calibri" w:hAnsi="Calibri"/>
        </w:rPr>
        <w:t xml:space="preserve"> deklarowanego poziomu procentowego.</w:t>
      </w:r>
    </w:p>
    <w:p w14:paraId="1D5F0D1B" w14:textId="20A7D7A2" w:rsidR="00C44DC3" w:rsidRPr="00107045" w:rsidRDefault="00C44DC3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lastRenderedPageBreak/>
        <w:t xml:space="preserve">Jeżeli komisja </w:t>
      </w:r>
      <w:r w:rsidR="00601DD0" w:rsidRPr="00107045">
        <w:rPr>
          <w:rFonts w:ascii="Calibri" w:hAnsi="Calibri"/>
        </w:rPr>
        <w:t>ustali, że wartość wskaźnika nakładu przekracza wartość wskaźnika</w:t>
      </w:r>
      <w:r w:rsidRPr="00107045">
        <w:rPr>
          <w:rFonts w:ascii="Calibri" w:hAnsi="Calibri"/>
        </w:rPr>
        <w:t xml:space="preserve"> bazowego </w:t>
      </w:r>
      <w:r w:rsidR="00164C58">
        <w:rPr>
          <w:rFonts w:ascii="Calibri" w:hAnsi="Calibri"/>
        </w:rPr>
        <w:t xml:space="preserve">obniży </w:t>
      </w:r>
      <w:r w:rsidR="00B97C76" w:rsidRPr="00107045">
        <w:rPr>
          <w:rFonts w:ascii="Calibri" w:hAnsi="Calibri"/>
        </w:rPr>
        <w:t xml:space="preserve">proponowaną kwotę </w:t>
      </w:r>
      <w:r w:rsidRPr="00107045">
        <w:rPr>
          <w:rFonts w:ascii="Calibri" w:hAnsi="Calibri"/>
        </w:rPr>
        <w:t>dofinansowania</w:t>
      </w:r>
      <w:r w:rsidR="00B97C76" w:rsidRPr="00107045">
        <w:rPr>
          <w:rFonts w:ascii="Calibri" w:hAnsi="Calibri"/>
        </w:rPr>
        <w:t xml:space="preserve">. Wartość wskaźnika nakładu zmniejszy się wówczas </w:t>
      </w:r>
      <w:r w:rsidRPr="00107045">
        <w:rPr>
          <w:rFonts w:ascii="Calibri" w:hAnsi="Calibri"/>
        </w:rPr>
        <w:t>do poziomu porównywalnego z innymi projektami tego samego typu.</w:t>
      </w:r>
    </w:p>
    <w:p w14:paraId="62868DB6" w14:textId="564C7633" w:rsidR="00DA398D" w:rsidRPr="00107045" w:rsidRDefault="00564BBE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wartość </w:t>
      </w:r>
      <w:r w:rsidR="001A6467" w:rsidRPr="00107045">
        <w:rPr>
          <w:rFonts w:ascii="Calibri" w:hAnsi="Calibri"/>
        </w:rPr>
        <w:t xml:space="preserve">wnioskowanej kwoty dofinansowania </w:t>
      </w:r>
      <w:r w:rsidRPr="00107045">
        <w:rPr>
          <w:rFonts w:ascii="Calibri" w:hAnsi="Calibri"/>
        </w:rPr>
        <w:t xml:space="preserve">ulegnie obniżeniu o więcej niż 50% – </w:t>
      </w:r>
      <w:r w:rsidR="00B97C76" w:rsidRPr="00107045">
        <w:rPr>
          <w:rFonts w:ascii="Calibri" w:hAnsi="Calibri"/>
        </w:rPr>
        <w:t xml:space="preserve">komisja ocenia projekt </w:t>
      </w:r>
      <w:r w:rsidRPr="00107045">
        <w:rPr>
          <w:rFonts w:ascii="Calibri" w:hAnsi="Calibri"/>
        </w:rPr>
        <w:t>negatywnie.</w:t>
      </w:r>
    </w:p>
    <w:p w14:paraId="5EF77534" w14:textId="3976B77B" w:rsidR="004C6858" w:rsidRPr="00107045" w:rsidRDefault="004C6858" w:rsidP="00DF3EFE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680" w:hanging="680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56" w:name="_Toc131769159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Odwołania od wyników oceny merytorycznej</w:t>
      </w:r>
      <w:bookmarkEnd w:id="56"/>
    </w:p>
    <w:p w14:paraId="248F8A5A" w14:textId="139967A4" w:rsidR="00895264" w:rsidRPr="00107045" w:rsidRDefault="00B97C76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Możesz złożyć</w:t>
      </w:r>
      <w:r w:rsidR="004C6858" w:rsidRPr="00107045">
        <w:rPr>
          <w:rFonts w:ascii="Calibri" w:hAnsi="Calibri"/>
        </w:rPr>
        <w:t xml:space="preserve"> </w:t>
      </w:r>
      <w:r w:rsidR="0090480E" w:rsidRPr="00107045">
        <w:rPr>
          <w:rFonts w:ascii="Calibri" w:hAnsi="Calibri"/>
        </w:rPr>
        <w:t>odwołani</w:t>
      </w:r>
      <w:r w:rsidRPr="00107045">
        <w:rPr>
          <w:rFonts w:ascii="Calibri" w:hAnsi="Calibri"/>
        </w:rPr>
        <w:t>e</w:t>
      </w:r>
      <w:r w:rsidR="0090480E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od</w:t>
      </w:r>
      <w:r w:rsidR="004D3F66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negatywnej oceny merytorycznej wniosku.</w:t>
      </w:r>
    </w:p>
    <w:p w14:paraId="56582FEB" w14:textId="7DEB401C" w:rsidR="004C6858" w:rsidRPr="00107045" w:rsidRDefault="00B97C76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  <w:b/>
          <w:bCs/>
          <w:color w:val="800000"/>
        </w:rPr>
        <w:t>Ważne!</w:t>
      </w:r>
      <w:r w:rsidRPr="00107045">
        <w:rPr>
          <w:rFonts w:ascii="Calibri" w:hAnsi="Calibri"/>
        </w:rPr>
        <w:t xml:space="preserve"> </w:t>
      </w:r>
      <w:r w:rsidR="0090480E" w:rsidRPr="00107045">
        <w:rPr>
          <w:rFonts w:ascii="Calibri" w:hAnsi="Calibri"/>
        </w:rPr>
        <w:t>O</w:t>
      </w:r>
      <w:r w:rsidR="00CC1CC9" w:rsidRPr="00107045">
        <w:rPr>
          <w:rFonts w:ascii="Calibri" w:hAnsi="Calibri"/>
        </w:rPr>
        <w:t xml:space="preserve">dwołanie od pozytywnej oceny merytorycznej </w:t>
      </w:r>
      <w:r w:rsidRPr="00107045">
        <w:rPr>
          <w:rFonts w:ascii="Calibri" w:hAnsi="Calibri"/>
        </w:rPr>
        <w:t xml:space="preserve">możesz złożyć jedynie wówczas, gdy wskażesz, że komisja konkursowa popełniła błędy </w:t>
      </w:r>
      <w:r w:rsidR="00CC1CC9" w:rsidRPr="00107045">
        <w:rPr>
          <w:rFonts w:ascii="Calibri" w:hAnsi="Calibri"/>
        </w:rPr>
        <w:t>w ocenie projektu</w:t>
      </w:r>
      <w:r w:rsidRPr="00107045">
        <w:rPr>
          <w:rFonts w:ascii="Calibri" w:hAnsi="Calibri"/>
        </w:rPr>
        <w:t xml:space="preserve">. </w:t>
      </w:r>
      <w:r w:rsidRPr="00107045">
        <w:rPr>
          <w:rFonts w:ascii="Calibri" w:hAnsi="Calibri"/>
          <w:b/>
          <w:bCs/>
          <w:color w:val="006600"/>
        </w:rPr>
        <w:t>P</w:t>
      </w:r>
      <w:r w:rsidR="00CC1CC9" w:rsidRPr="00107045">
        <w:rPr>
          <w:rFonts w:ascii="Calibri" w:hAnsi="Calibri"/>
          <w:b/>
          <w:bCs/>
          <w:color w:val="006600"/>
        </w:rPr>
        <w:t>rzykładowo:</w:t>
      </w:r>
      <w:r w:rsidR="00CC1CC9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nieprawidłowo wyliczy</w:t>
      </w:r>
      <w:r w:rsidR="00391DDF" w:rsidRPr="00107045">
        <w:rPr>
          <w:rFonts w:ascii="Calibri" w:hAnsi="Calibri"/>
        </w:rPr>
        <w:t>ła</w:t>
      </w:r>
      <w:r w:rsidRPr="00107045">
        <w:rPr>
          <w:rFonts w:ascii="Calibri" w:hAnsi="Calibri"/>
        </w:rPr>
        <w:t xml:space="preserve"> </w:t>
      </w:r>
      <w:r w:rsidR="00CC1CC9" w:rsidRPr="00107045">
        <w:rPr>
          <w:rFonts w:ascii="Calibri" w:hAnsi="Calibri"/>
        </w:rPr>
        <w:t>kwot</w:t>
      </w:r>
      <w:r w:rsidRPr="00107045">
        <w:rPr>
          <w:rFonts w:ascii="Calibri" w:hAnsi="Calibri"/>
        </w:rPr>
        <w:t>ę</w:t>
      </w:r>
      <w:r w:rsidR="00CC1CC9" w:rsidRPr="00107045">
        <w:rPr>
          <w:rFonts w:ascii="Calibri" w:hAnsi="Calibri"/>
        </w:rPr>
        <w:t xml:space="preserve"> dofinansowania, </w:t>
      </w:r>
      <w:r w:rsidR="00391DDF" w:rsidRPr="00107045">
        <w:rPr>
          <w:rFonts w:ascii="Calibri" w:hAnsi="Calibri"/>
        </w:rPr>
        <w:t>odjęła</w:t>
      </w:r>
      <w:r w:rsidRPr="00107045">
        <w:rPr>
          <w:rFonts w:ascii="Calibri" w:hAnsi="Calibri"/>
        </w:rPr>
        <w:t xml:space="preserve"> punkty </w:t>
      </w:r>
      <w:r w:rsidR="00CC1CC9" w:rsidRPr="00107045">
        <w:rPr>
          <w:rFonts w:ascii="Calibri" w:hAnsi="Calibri"/>
        </w:rPr>
        <w:t xml:space="preserve">za nieistniejące w treści wniosku braki, </w:t>
      </w:r>
      <w:r w:rsidRPr="00107045">
        <w:rPr>
          <w:rFonts w:ascii="Calibri" w:hAnsi="Calibri"/>
        </w:rPr>
        <w:t>popełni</w:t>
      </w:r>
      <w:r w:rsidR="00391DDF" w:rsidRPr="00107045">
        <w:rPr>
          <w:rFonts w:ascii="Calibri" w:hAnsi="Calibri"/>
        </w:rPr>
        <w:t>ła</w:t>
      </w:r>
      <w:r w:rsidRPr="00107045">
        <w:rPr>
          <w:rFonts w:ascii="Calibri" w:hAnsi="Calibri"/>
        </w:rPr>
        <w:t xml:space="preserve"> błędy</w:t>
      </w:r>
      <w:r w:rsidR="00CC1CC9" w:rsidRPr="00107045">
        <w:rPr>
          <w:rFonts w:ascii="Calibri" w:hAnsi="Calibri"/>
        </w:rPr>
        <w:t xml:space="preserve"> </w:t>
      </w:r>
      <w:r w:rsidR="000110DB" w:rsidRPr="00107045">
        <w:rPr>
          <w:rFonts w:ascii="Calibri" w:hAnsi="Calibri"/>
        </w:rPr>
        <w:t xml:space="preserve">rachunkowe </w:t>
      </w:r>
      <w:r w:rsidR="00CC1CC9" w:rsidRPr="00107045">
        <w:rPr>
          <w:rFonts w:ascii="Calibri" w:hAnsi="Calibri"/>
        </w:rPr>
        <w:t>podczas analizy tabeli budżetowej</w:t>
      </w:r>
      <w:r w:rsidRPr="00107045">
        <w:rPr>
          <w:rFonts w:ascii="Calibri" w:hAnsi="Calibri"/>
        </w:rPr>
        <w:t>.</w:t>
      </w:r>
    </w:p>
    <w:p w14:paraId="7C7E1E96" w14:textId="24722AAF" w:rsidR="00B64F68" w:rsidRPr="00107045" w:rsidRDefault="00391DDF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Pamiętaj, że odwołanie muszą podpisać osoby upoważnione do składania oświadczeń woli i zaciągania zobowiązań finansowych.</w:t>
      </w:r>
    </w:p>
    <w:p w14:paraId="18B2D1D7" w14:textId="77CC1986" w:rsidR="005A76A1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Odwołanie </w:t>
      </w:r>
      <w:r w:rsidR="00391DDF" w:rsidRPr="00107045">
        <w:rPr>
          <w:rFonts w:ascii="Calibri" w:hAnsi="Calibri"/>
        </w:rPr>
        <w:t xml:space="preserve">możesz </w:t>
      </w:r>
      <w:r w:rsidRPr="00107045">
        <w:rPr>
          <w:rFonts w:ascii="Calibri" w:hAnsi="Calibri"/>
        </w:rPr>
        <w:t xml:space="preserve">złożyć do Biura PFRON najpóźniej w terminie </w:t>
      </w:r>
      <w:r w:rsidR="00F93AFD" w:rsidRPr="00107045">
        <w:rPr>
          <w:rFonts w:ascii="Calibri" w:hAnsi="Calibri"/>
        </w:rPr>
        <w:t>7</w:t>
      </w:r>
      <w:r w:rsidRPr="00107045">
        <w:rPr>
          <w:rFonts w:ascii="Calibri" w:hAnsi="Calibri"/>
        </w:rPr>
        <w:t xml:space="preserve"> dni roboczych od</w:t>
      </w:r>
      <w:r w:rsidR="00391DDF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dnia</w:t>
      </w:r>
      <w:r w:rsidR="00391DDF" w:rsidRPr="00107045">
        <w:rPr>
          <w:rFonts w:ascii="Calibri" w:hAnsi="Calibri"/>
        </w:rPr>
        <w:t xml:space="preserve">, w którym opublikujemy </w:t>
      </w:r>
      <w:r w:rsidRPr="00107045">
        <w:rPr>
          <w:rFonts w:ascii="Calibri" w:hAnsi="Calibri"/>
        </w:rPr>
        <w:t>wynik</w:t>
      </w:r>
      <w:r w:rsidR="00391DDF" w:rsidRPr="00107045">
        <w:rPr>
          <w:rFonts w:ascii="Calibri" w:hAnsi="Calibri"/>
        </w:rPr>
        <w:t>i</w:t>
      </w:r>
      <w:r w:rsidRPr="00107045">
        <w:rPr>
          <w:rFonts w:ascii="Calibri" w:hAnsi="Calibri"/>
        </w:rPr>
        <w:t xml:space="preserve"> oceny merytorycznej na stronie internetowej PFRON (</w:t>
      </w:r>
      <w:r w:rsidR="004D3F66" w:rsidRPr="00107045">
        <w:rPr>
          <w:rFonts w:ascii="Calibri" w:hAnsi="Calibri"/>
        </w:rPr>
        <w:t>www.pfron.org.pl</w:t>
      </w:r>
      <w:r w:rsidRPr="00107045">
        <w:rPr>
          <w:rFonts w:ascii="Calibri" w:hAnsi="Calibri"/>
        </w:rPr>
        <w:t>).</w:t>
      </w:r>
    </w:p>
    <w:p w14:paraId="0D74BCDF" w14:textId="07898951" w:rsidR="004D3F66" w:rsidRPr="00107045" w:rsidRDefault="003B60C7" w:rsidP="00263EE1">
      <w:pPr>
        <w:spacing w:after="120" w:line="276" w:lineRule="auto"/>
        <w:rPr>
          <w:rFonts w:ascii="Calibri" w:hAnsi="Calibri"/>
        </w:rPr>
      </w:pPr>
      <w:bookmarkStart w:id="57" w:name="_Hlk75347548"/>
      <w:bookmarkStart w:id="58" w:name="_Hlk75348634"/>
      <w:r w:rsidRPr="00107045">
        <w:rPr>
          <w:rFonts w:ascii="Calibri" w:hAnsi="Calibri"/>
        </w:rPr>
        <w:t xml:space="preserve">Odwołanie </w:t>
      </w:r>
      <w:r w:rsidR="007D1E55">
        <w:rPr>
          <w:rFonts w:ascii="Calibri" w:hAnsi="Calibri"/>
        </w:rPr>
        <w:t>złożysz poprzez system iPFRON+.</w:t>
      </w:r>
      <w:r w:rsidR="007D1E55" w:rsidRPr="007D1E55">
        <w:rPr>
          <w:rFonts w:ascii="Calibri" w:hAnsi="Calibri"/>
        </w:rPr>
        <w:t xml:space="preserve"> </w:t>
      </w:r>
      <w:r w:rsidR="007D1E55">
        <w:rPr>
          <w:rFonts w:ascii="Calibri" w:hAnsi="Calibri"/>
        </w:rPr>
        <w:t>Z</w:t>
      </w:r>
      <w:r w:rsidR="007D1E55" w:rsidRPr="00107045">
        <w:rPr>
          <w:rFonts w:ascii="Calibri" w:hAnsi="Calibri"/>
        </w:rPr>
        <w:t xml:space="preserve">a datę złożenia odwołania uznamy datę </w:t>
      </w:r>
      <w:r w:rsidR="00200F2A">
        <w:rPr>
          <w:rFonts w:ascii="Calibri" w:hAnsi="Calibri"/>
        </w:rPr>
        <w:t>przesłania</w:t>
      </w:r>
      <w:r w:rsidR="007D1E55">
        <w:rPr>
          <w:rFonts w:ascii="Calibri" w:hAnsi="Calibri"/>
        </w:rPr>
        <w:t xml:space="preserve"> tego </w:t>
      </w:r>
      <w:r w:rsidR="007D1E55" w:rsidRPr="00107045">
        <w:rPr>
          <w:rFonts w:ascii="Calibri" w:hAnsi="Calibri"/>
        </w:rPr>
        <w:t xml:space="preserve">odwołania </w:t>
      </w:r>
      <w:r w:rsidR="007D1E55">
        <w:rPr>
          <w:rFonts w:ascii="Calibri" w:hAnsi="Calibri"/>
        </w:rPr>
        <w:t>w systemie iPFRON+.</w:t>
      </w:r>
    </w:p>
    <w:p w14:paraId="10333705" w14:textId="3A0FBB56" w:rsidR="004C6858" w:rsidRPr="00107045" w:rsidRDefault="004D2C12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Decyzję w sprawie skierowania wniosku do ponownej oceny merytorycznej </w:t>
      </w:r>
      <w:r w:rsidR="00E8783F" w:rsidRPr="00107045">
        <w:rPr>
          <w:rFonts w:ascii="Calibri" w:hAnsi="Calibri"/>
        </w:rPr>
        <w:t>podejmą</w:t>
      </w:r>
      <w:r w:rsidRPr="00107045">
        <w:rPr>
          <w:rFonts w:ascii="Calibri" w:hAnsi="Calibri"/>
        </w:rPr>
        <w:t xml:space="preserve"> Pełnomocnicy Zarządu PFRON</w:t>
      </w:r>
      <w:bookmarkEnd w:id="57"/>
      <w:r w:rsidR="000E0851">
        <w:rPr>
          <w:rFonts w:ascii="Calibri" w:hAnsi="Calibri"/>
        </w:rPr>
        <w:t xml:space="preserve">, w terminie 7 dni roboczych od dnia, w którym </w:t>
      </w:r>
      <w:r w:rsidR="00F30A8A">
        <w:rPr>
          <w:rFonts w:ascii="Calibri" w:hAnsi="Calibri"/>
        </w:rPr>
        <w:t xml:space="preserve">zakończy się termin na składanie </w:t>
      </w:r>
      <w:r w:rsidR="000E0851">
        <w:rPr>
          <w:rFonts w:ascii="Calibri" w:hAnsi="Calibri"/>
        </w:rPr>
        <w:t>odwoła</w:t>
      </w:r>
      <w:r w:rsidR="00F30A8A">
        <w:rPr>
          <w:rFonts w:ascii="Calibri" w:hAnsi="Calibri"/>
        </w:rPr>
        <w:t>ń</w:t>
      </w:r>
      <w:r w:rsidR="00C86EF5" w:rsidRPr="00107045">
        <w:rPr>
          <w:rFonts w:ascii="Calibri" w:hAnsi="Calibri"/>
        </w:rPr>
        <w:t>.</w:t>
      </w:r>
      <w:bookmarkEnd w:id="58"/>
    </w:p>
    <w:p w14:paraId="010BABD5" w14:textId="3778F8F9" w:rsidR="004C6858" w:rsidRDefault="00E8783F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Wniosek zostanie skierowany </w:t>
      </w:r>
      <w:r w:rsidR="004C6858" w:rsidRPr="00107045">
        <w:rPr>
          <w:rFonts w:ascii="Calibri" w:hAnsi="Calibri"/>
        </w:rPr>
        <w:t xml:space="preserve">do ponownej oceny </w:t>
      </w:r>
      <w:r w:rsidR="000E6BC1" w:rsidRPr="00107045">
        <w:rPr>
          <w:rFonts w:ascii="Calibri" w:hAnsi="Calibri"/>
        </w:rPr>
        <w:t>merytorycznej,</w:t>
      </w:r>
      <w:r w:rsidRPr="00107045">
        <w:rPr>
          <w:rFonts w:ascii="Calibri" w:hAnsi="Calibri"/>
        </w:rPr>
        <w:t xml:space="preserve"> jeżeli przedstawisz w odwołaniu </w:t>
      </w:r>
      <w:r w:rsidR="004C6858" w:rsidRPr="00107045">
        <w:rPr>
          <w:rFonts w:ascii="Calibri" w:hAnsi="Calibri"/>
        </w:rPr>
        <w:t>argument</w:t>
      </w:r>
      <w:r w:rsidRPr="00107045">
        <w:rPr>
          <w:rFonts w:ascii="Calibri" w:hAnsi="Calibri"/>
        </w:rPr>
        <w:t>y</w:t>
      </w:r>
      <w:r w:rsidR="004C6858" w:rsidRPr="00107045">
        <w:rPr>
          <w:rFonts w:ascii="Calibri" w:hAnsi="Calibri"/>
        </w:rPr>
        <w:t xml:space="preserve"> odnosząc</w:t>
      </w:r>
      <w:r w:rsidRPr="00107045">
        <w:rPr>
          <w:rFonts w:ascii="Calibri" w:hAnsi="Calibri"/>
        </w:rPr>
        <w:t>e</w:t>
      </w:r>
      <w:r w:rsidR="004C6858" w:rsidRPr="00107045">
        <w:rPr>
          <w:rFonts w:ascii="Calibri" w:hAnsi="Calibri"/>
        </w:rPr>
        <w:t xml:space="preserve"> się do</w:t>
      </w:r>
      <w:r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wydanej oceny wraz z</w:t>
      </w:r>
      <w:r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ich szczegółowym uzasadnieniem.</w:t>
      </w:r>
      <w:r w:rsidR="00F55B81" w:rsidRPr="00F55B81">
        <w:rPr>
          <w:rFonts w:ascii="Calibri" w:hAnsi="Calibri"/>
        </w:rPr>
        <w:t xml:space="preserve"> Pamiętaj, że jeżeli z opinii komisji konkursowej wynika konieczność korekty wniosku (n</w:t>
      </w:r>
      <w:r w:rsidR="000955B0">
        <w:rPr>
          <w:rFonts w:ascii="Calibri" w:hAnsi="Calibri"/>
        </w:rPr>
        <w:t xml:space="preserve">a przykład </w:t>
      </w:r>
      <w:r w:rsidR="00F55B81" w:rsidRPr="00F55B81">
        <w:rPr>
          <w:rFonts w:ascii="Calibri" w:hAnsi="Calibri"/>
        </w:rPr>
        <w:t>część B wniosku jest niespójna z budżetem projektu), musisz opisać proponowane zmiany.</w:t>
      </w:r>
    </w:p>
    <w:p w14:paraId="30C1A5C1" w14:textId="44547C25" w:rsidR="00F30A8A" w:rsidRPr="00107045" w:rsidRDefault="00F30A8A" w:rsidP="00263EE1">
      <w:pPr>
        <w:spacing w:after="120" w:line="276" w:lineRule="auto"/>
        <w:rPr>
          <w:rFonts w:ascii="Calibri" w:hAnsi="Calibri"/>
        </w:rPr>
      </w:pPr>
      <w:r w:rsidRPr="00F30A8A">
        <w:rPr>
          <w:rFonts w:ascii="Calibri" w:hAnsi="Calibri"/>
        </w:rPr>
        <w:t>Komisja konkursowa przeprowadzi ocenę wniosków w terminie 30 dni roboczych od dnia</w:t>
      </w:r>
      <w:r>
        <w:rPr>
          <w:rFonts w:ascii="Calibri" w:hAnsi="Calibri"/>
        </w:rPr>
        <w:t xml:space="preserve">, w którym </w:t>
      </w:r>
      <w:r w:rsidRPr="00F30A8A">
        <w:rPr>
          <w:rFonts w:ascii="Calibri" w:hAnsi="Calibri"/>
        </w:rPr>
        <w:t xml:space="preserve">Pełnomocnicy Zarządu PFRON </w:t>
      </w:r>
      <w:r>
        <w:rPr>
          <w:rFonts w:ascii="Calibri" w:hAnsi="Calibri"/>
        </w:rPr>
        <w:t xml:space="preserve">podejmą decyzję </w:t>
      </w:r>
      <w:r w:rsidRPr="00F30A8A">
        <w:rPr>
          <w:rFonts w:ascii="Calibri" w:hAnsi="Calibri"/>
        </w:rPr>
        <w:t>o skierowaniu wniosków do ponownej oceny.</w:t>
      </w:r>
    </w:p>
    <w:p w14:paraId="032A7A65" w14:textId="3577AAE6" w:rsidR="003E7A81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Ponown</w:t>
      </w:r>
      <w:r w:rsidR="00E8783F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ocen</w:t>
      </w:r>
      <w:r w:rsidR="00E8783F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merytoryczn</w:t>
      </w:r>
      <w:r w:rsidR="00E8783F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 xml:space="preserve"> wniosku </w:t>
      </w:r>
      <w:r w:rsidR="00E8783F" w:rsidRPr="00107045">
        <w:rPr>
          <w:rFonts w:ascii="Calibri" w:hAnsi="Calibri"/>
        </w:rPr>
        <w:t xml:space="preserve">przeprowadzą inni </w:t>
      </w:r>
      <w:r w:rsidR="00774858" w:rsidRPr="00107045">
        <w:rPr>
          <w:rFonts w:ascii="Calibri" w:hAnsi="Calibri"/>
        </w:rPr>
        <w:t>eksper</w:t>
      </w:r>
      <w:r w:rsidR="00E8783F" w:rsidRPr="00107045">
        <w:rPr>
          <w:rFonts w:ascii="Calibri" w:hAnsi="Calibri"/>
        </w:rPr>
        <w:t>ci</w:t>
      </w:r>
      <w:r w:rsidR="00774858" w:rsidRPr="00107045">
        <w:rPr>
          <w:rFonts w:ascii="Calibri" w:hAnsi="Calibri"/>
        </w:rPr>
        <w:t>.</w:t>
      </w:r>
    </w:p>
    <w:p w14:paraId="4AE4084E" w14:textId="2DA2E138" w:rsidR="00F30A8A" w:rsidRPr="00107045" w:rsidRDefault="00F30A8A" w:rsidP="00263EE1">
      <w:pPr>
        <w:spacing w:after="120" w:line="276" w:lineRule="auto"/>
        <w:rPr>
          <w:rFonts w:ascii="Calibri" w:hAnsi="Calibri"/>
        </w:rPr>
      </w:pPr>
      <w:r w:rsidRPr="00F30A8A">
        <w:rPr>
          <w:rFonts w:ascii="Calibri" w:hAnsi="Calibri"/>
        </w:rPr>
        <w:t xml:space="preserve">Wyniki ponownej oceny merytorycznej </w:t>
      </w:r>
      <w:r>
        <w:rPr>
          <w:rFonts w:ascii="Calibri" w:hAnsi="Calibri"/>
        </w:rPr>
        <w:t xml:space="preserve">opublikujemy </w:t>
      </w:r>
      <w:r w:rsidR="003B531A" w:rsidRPr="003B531A">
        <w:rPr>
          <w:rFonts w:ascii="Calibri" w:hAnsi="Calibri"/>
        </w:rPr>
        <w:t xml:space="preserve">na stronie internetowej PFRON (www.pfron.org.pl) w terminie 5 dni roboczych od </w:t>
      </w:r>
      <w:r w:rsidR="003B531A">
        <w:rPr>
          <w:rFonts w:ascii="Calibri" w:hAnsi="Calibri"/>
        </w:rPr>
        <w:t xml:space="preserve">dnia, w którym zakończy się </w:t>
      </w:r>
      <w:r w:rsidR="003B531A" w:rsidRPr="003B531A">
        <w:rPr>
          <w:rFonts w:ascii="Calibri" w:hAnsi="Calibri"/>
        </w:rPr>
        <w:t>ocen</w:t>
      </w:r>
      <w:r w:rsidR="003B531A">
        <w:rPr>
          <w:rFonts w:ascii="Calibri" w:hAnsi="Calibri"/>
        </w:rPr>
        <w:t>a przez komisję konkursową.</w:t>
      </w:r>
    </w:p>
    <w:p w14:paraId="555BA480" w14:textId="1A4F39BC" w:rsidR="00DA398D" w:rsidRPr="00107045" w:rsidRDefault="00E8783F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Drugie odwołanie możesz złożyć </w:t>
      </w:r>
      <w:r w:rsidR="008C5E61" w:rsidRPr="00107045">
        <w:rPr>
          <w:rFonts w:ascii="Calibri" w:hAnsi="Calibri"/>
        </w:rPr>
        <w:t xml:space="preserve">jedynie </w:t>
      </w:r>
      <w:r w:rsidRPr="00107045">
        <w:rPr>
          <w:rFonts w:ascii="Calibri" w:hAnsi="Calibri"/>
        </w:rPr>
        <w:t>wówczas</w:t>
      </w:r>
      <w:r w:rsidR="008C5E61" w:rsidRPr="00107045">
        <w:rPr>
          <w:rFonts w:ascii="Calibri" w:hAnsi="Calibri"/>
        </w:rPr>
        <w:t xml:space="preserve">, gdy </w:t>
      </w:r>
      <w:r w:rsidRPr="00107045">
        <w:rPr>
          <w:rFonts w:ascii="Calibri" w:hAnsi="Calibri"/>
        </w:rPr>
        <w:t xml:space="preserve">Twój </w:t>
      </w:r>
      <w:r w:rsidR="008C5E61" w:rsidRPr="00107045">
        <w:rPr>
          <w:rFonts w:ascii="Calibri" w:hAnsi="Calibri"/>
        </w:rPr>
        <w:t xml:space="preserve">wniosek nie został skierowany do ponownej oceny merytorycznej. </w:t>
      </w:r>
      <w:r w:rsidR="00F01840" w:rsidRPr="00107045">
        <w:rPr>
          <w:rFonts w:ascii="Calibri" w:hAnsi="Calibri"/>
        </w:rPr>
        <w:t xml:space="preserve">Odwołanie </w:t>
      </w:r>
      <w:r w:rsidRPr="00107045">
        <w:rPr>
          <w:rFonts w:ascii="Calibri" w:hAnsi="Calibri"/>
        </w:rPr>
        <w:t>możesz złożyć</w:t>
      </w:r>
      <w:r w:rsidR="00F01840" w:rsidRPr="00107045">
        <w:rPr>
          <w:rFonts w:ascii="Calibri" w:hAnsi="Calibri"/>
        </w:rPr>
        <w:t xml:space="preserve"> do Biura PFRON najpóźniej w</w:t>
      </w:r>
      <w:r w:rsidR="00822966" w:rsidRPr="00107045">
        <w:rPr>
          <w:rFonts w:ascii="Calibri" w:hAnsi="Calibri"/>
        </w:rPr>
        <w:t> </w:t>
      </w:r>
      <w:r w:rsidR="00F01840" w:rsidRPr="00107045">
        <w:rPr>
          <w:rFonts w:ascii="Calibri" w:hAnsi="Calibri"/>
        </w:rPr>
        <w:t>terminie 5</w:t>
      </w:r>
      <w:r w:rsidR="00DF3EFE">
        <w:rPr>
          <w:rFonts w:ascii="Calibri" w:hAnsi="Calibri"/>
        </w:rPr>
        <w:t> </w:t>
      </w:r>
      <w:r w:rsidR="00F01840" w:rsidRPr="00107045">
        <w:rPr>
          <w:rFonts w:ascii="Calibri" w:hAnsi="Calibri"/>
        </w:rPr>
        <w:t>dni roboczych od dnia</w:t>
      </w:r>
      <w:r w:rsidRPr="00107045">
        <w:rPr>
          <w:rFonts w:ascii="Calibri" w:hAnsi="Calibri"/>
        </w:rPr>
        <w:t xml:space="preserve">, w którym opublikujemy </w:t>
      </w:r>
      <w:r w:rsidR="00F01840" w:rsidRPr="00107045">
        <w:rPr>
          <w:rFonts w:ascii="Calibri" w:hAnsi="Calibri"/>
        </w:rPr>
        <w:t>na</w:t>
      </w:r>
      <w:r w:rsidR="001B23F6" w:rsidRPr="00107045">
        <w:rPr>
          <w:rFonts w:ascii="Calibri" w:hAnsi="Calibri"/>
        </w:rPr>
        <w:t> </w:t>
      </w:r>
      <w:r w:rsidR="00F01840" w:rsidRPr="00107045">
        <w:rPr>
          <w:rFonts w:ascii="Calibri" w:hAnsi="Calibri"/>
        </w:rPr>
        <w:t>stronie internetowej PFRON (www.pfron.org.pl) informacj</w:t>
      </w:r>
      <w:r w:rsidRPr="00107045">
        <w:rPr>
          <w:rFonts w:ascii="Calibri" w:hAnsi="Calibri"/>
        </w:rPr>
        <w:t>ę</w:t>
      </w:r>
      <w:r w:rsidR="00F01840" w:rsidRPr="00107045">
        <w:rPr>
          <w:rFonts w:ascii="Calibri" w:hAnsi="Calibri"/>
        </w:rPr>
        <w:t xml:space="preserve"> o nieskierowaniu wniosku do</w:t>
      </w:r>
      <w:r w:rsidRPr="00107045">
        <w:rPr>
          <w:rFonts w:ascii="Calibri" w:hAnsi="Calibri"/>
        </w:rPr>
        <w:t xml:space="preserve"> </w:t>
      </w:r>
      <w:r w:rsidR="00F01840" w:rsidRPr="00107045">
        <w:rPr>
          <w:rFonts w:ascii="Calibri" w:hAnsi="Calibri"/>
        </w:rPr>
        <w:t>ponownej oceny merytorycznej. Złożenie drugiego odwołania wyczerpuje tryb odwoławczy.</w:t>
      </w:r>
    </w:p>
    <w:p w14:paraId="37C2A4CF" w14:textId="662B0C79" w:rsidR="004C6858" w:rsidRPr="00107045" w:rsidRDefault="004C6858" w:rsidP="00263EE1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680" w:hanging="680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59" w:name="_Toc131769160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Aktualizacja wniosku przed podpisaniem umowy o zlecenie realizacji zadań</w:t>
      </w:r>
      <w:bookmarkEnd w:id="59"/>
    </w:p>
    <w:p w14:paraId="413958AA" w14:textId="587BA219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Po podjęciu decyzji </w:t>
      </w:r>
      <w:r w:rsidR="00E8783F" w:rsidRPr="00107045">
        <w:rPr>
          <w:rFonts w:ascii="Calibri" w:hAnsi="Calibri"/>
        </w:rPr>
        <w:t>o</w:t>
      </w:r>
      <w:r w:rsidRPr="00107045">
        <w:rPr>
          <w:rFonts w:ascii="Calibri" w:hAnsi="Calibri"/>
        </w:rPr>
        <w:t xml:space="preserve"> dofinansowan</w:t>
      </w:r>
      <w:r w:rsidR="00E8783F" w:rsidRPr="00107045">
        <w:rPr>
          <w:rFonts w:ascii="Calibri" w:hAnsi="Calibri"/>
        </w:rPr>
        <w:t xml:space="preserve">iu poinformujemy Ciebie o </w:t>
      </w:r>
      <w:r w:rsidR="00AD54E1" w:rsidRPr="00107045">
        <w:rPr>
          <w:rFonts w:ascii="Calibri" w:hAnsi="Calibri"/>
        </w:rPr>
        <w:t xml:space="preserve">kosztach niekwalifikowalnych, zbędnych lub zawyżonych, które zidentyfikowała </w:t>
      </w:r>
      <w:r w:rsidRPr="00107045">
        <w:rPr>
          <w:rFonts w:ascii="Calibri" w:hAnsi="Calibri"/>
        </w:rPr>
        <w:t>komisj</w:t>
      </w:r>
      <w:r w:rsidR="00AD54E1" w:rsidRPr="00107045">
        <w:rPr>
          <w:rFonts w:ascii="Calibri" w:hAnsi="Calibri"/>
        </w:rPr>
        <w:t>a</w:t>
      </w:r>
      <w:r w:rsidRPr="00107045">
        <w:rPr>
          <w:rFonts w:ascii="Calibri" w:hAnsi="Calibri"/>
        </w:rPr>
        <w:t xml:space="preserve"> konkursow</w:t>
      </w:r>
      <w:r w:rsidR="00AD54E1" w:rsidRPr="00107045">
        <w:rPr>
          <w:rFonts w:ascii="Calibri" w:hAnsi="Calibri"/>
        </w:rPr>
        <w:t>a</w:t>
      </w:r>
      <w:r w:rsidRPr="00107045">
        <w:rPr>
          <w:rFonts w:ascii="Calibri" w:hAnsi="Calibri"/>
        </w:rPr>
        <w:t xml:space="preserve"> podczas oceny merytorycznej.</w:t>
      </w:r>
    </w:p>
    <w:p w14:paraId="500B45D4" w14:textId="51DDBA6F" w:rsidR="004C6858" w:rsidRPr="00107045" w:rsidRDefault="00AD54E1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Musisz zaktualizować wniosek</w:t>
      </w:r>
      <w:r w:rsidR="004C6858" w:rsidRPr="00107045">
        <w:rPr>
          <w:rFonts w:ascii="Calibri" w:hAnsi="Calibri"/>
        </w:rPr>
        <w:t>, w tym budżet projektu, zgodnie z uwagami komisji konkursowej.</w:t>
      </w:r>
      <w:r w:rsidRPr="00107045">
        <w:rPr>
          <w:rFonts w:ascii="Calibri" w:hAnsi="Calibri"/>
        </w:rPr>
        <w:t xml:space="preserve"> W przypadku wniosku wspólnego aktualizację przeprowadza Lider.</w:t>
      </w:r>
    </w:p>
    <w:p w14:paraId="5B82A836" w14:textId="36B16997" w:rsidR="004C6858" w:rsidRPr="00107045" w:rsidRDefault="004C6858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Aktualizacj</w:t>
      </w:r>
      <w:r w:rsidR="00AD54E1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wniosku </w:t>
      </w:r>
      <w:r w:rsidR="00AD54E1" w:rsidRPr="00107045">
        <w:rPr>
          <w:rFonts w:ascii="Calibri" w:hAnsi="Calibri"/>
        </w:rPr>
        <w:t xml:space="preserve">musisz przeprowadzić </w:t>
      </w:r>
      <w:r w:rsidRPr="00107045">
        <w:rPr>
          <w:rFonts w:ascii="Calibri" w:hAnsi="Calibri"/>
        </w:rPr>
        <w:t xml:space="preserve">poprzez </w:t>
      </w:r>
      <w:r w:rsidR="00AD54E1" w:rsidRPr="003B531A">
        <w:rPr>
          <w:rFonts w:ascii="Calibri" w:hAnsi="Calibri"/>
        </w:rPr>
        <w:t>system iPFRON+</w:t>
      </w:r>
      <w:r w:rsidR="00AD54E1" w:rsidRPr="00107045">
        <w:rPr>
          <w:rFonts w:ascii="Calibri" w:hAnsi="Calibri"/>
        </w:rPr>
        <w:t xml:space="preserve">, </w:t>
      </w:r>
      <w:r w:rsidRPr="00107045">
        <w:rPr>
          <w:rFonts w:ascii="Calibri" w:hAnsi="Calibri"/>
        </w:rPr>
        <w:t xml:space="preserve">po odblokowaniu </w:t>
      </w:r>
      <w:r w:rsidR="00AD54E1" w:rsidRPr="00107045">
        <w:rPr>
          <w:rFonts w:ascii="Calibri" w:hAnsi="Calibri"/>
        </w:rPr>
        <w:t>wniosku w systemie. Musisz uwzględnić</w:t>
      </w:r>
      <w:r w:rsidRPr="00107045">
        <w:rPr>
          <w:rFonts w:ascii="Calibri" w:hAnsi="Calibri"/>
        </w:rPr>
        <w:t xml:space="preserve"> następując</w:t>
      </w:r>
      <w:r w:rsidR="00AD54E1" w:rsidRPr="00107045">
        <w:rPr>
          <w:rFonts w:ascii="Calibri" w:hAnsi="Calibri"/>
        </w:rPr>
        <w:t>e</w:t>
      </w:r>
      <w:r w:rsidRPr="00107045">
        <w:rPr>
          <w:rFonts w:ascii="Calibri" w:hAnsi="Calibri"/>
        </w:rPr>
        <w:t xml:space="preserve"> zasad</w:t>
      </w:r>
      <w:r w:rsidR="00AD54E1" w:rsidRPr="00107045">
        <w:rPr>
          <w:rFonts w:ascii="Calibri" w:hAnsi="Calibri"/>
        </w:rPr>
        <w:t>y</w:t>
      </w:r>
      <w:r w:rsidRPr="00107045">
        <w:rPr>
          <w:rFonts w:ascii="Calibri" w:hAnsi="Calibri"/>
        </w:rPr>
        <w:t>:</w:t>
      </w:r>
    </w:p>
    <w:p w14:paraId="3E7C036C" w14:textId="28088BA8" w:rsidR="004C6858" w:rsidRPr="00F76828" w:rsidRDefault="004C6858" w:rsidP="00263EE1">
      <w:pPr>
        <w:pStyle w:val="Akapitzlist"/>
        <w:numPr>
          <w:ilvl w:val="0"/>
          <w:numId w:val="56"/>
        </w:numPr>
        <w:spacing w:after="120" w:line="276" w:lineRule="auto"/>
        <w:ind w:left="357" w:hanging="357"/>
        <w:contextualSpacing w:val="0"/>
        <w:rPr>
          <w:rFonts w:asciiTheme="minorHAnsi" w:hAnsiTheme="minorHAnsi" w:cstheme="minorHAnsi"/>
          <w:sz w:val="24"/>
        </w:rPr>
      </w:pPr>
      <w:r w:rsidRPr="00107045">
        <w:rPr>
          <w:rFonts w:ascii="Calibri" w:hAnsi="Calibri"/>
          <w:sz w:val="24"/>
        </w:rPr>
        <w:t>elektronicz</w:t>
      </w:r>
      <w:r w:rsidR="003E7E02" w:rsidRPr="00107045">
        <w:rPr>
          <w:rFonts w:ascii="Calibri" w:hAnsi="Calibri"/>
          <w:sz w:val="24"/>
        </w:rPr>
        <w:t>ną</w:t>
      </w:r>
      <w:r w:rsidRPr="00107045">
        <w:rPr>
          <w:rFonts w:ascii="Calibri" w:hAnsi="Calibri"/>
          <w:sz w:val="24"/>
        </w:rPr>
        <w:t xml:space="preserve"> wersj</w:t>
      </w:r>
      <w:r w:rsidR="003E7E02" w:rsidRPr="00107045">
        <w:rPr>
          <w:rFonts w:ascii="Calibri" w:hAnsi="Calibri"/>
          <w:sz w:val="24"/>
        </w:rPr>
        <w:t>ę</w:t>
      </w:r>
      <w:r w:rsidRPr="00107045">
        <w:rPr>
          <w:rFonts w:ascii="Calibri" w:hAnsi="Calibri"/>
          <w:sz w:val="24"/>
        </w:rPr>
        <w:t xml:space="preserve"> zaktualizowanego wniosku </w:t>
      </w:r>
      <w:r w:rsidR="003E7E02" w:rsidRPr="00107045">
        <w:rPr>
          <w:rFonts w:ascii="Calibri" w:hAnsi="Calibri"/>
          <w:sz w:val="24"/>
        </w:rPr>
        <w:t xml:space="preserve">musisz przesłać </w:t>
      </w:r>
      <w:r w:rsidRPr="00107045">
        <w:rPr>
          <w:rFonts w:ascii="Calibri" w:hAnsi="Calibri"/>
          <w:sz w:val="24"/>
        </w:rPr>
        <w:t xml:space="preserve">poprzez </w:t>
      </w:r>
      <w:r w:rsidR="003E7E02" w:rsidRPr="00107045">
        <w:rPr>
          <w:rFonts w:ascii="Calibri" w:hAnsi="Calibri"/>
          <w:sz w:val="24"/>
        </w:rPr>
        <w:t>system iPFRON+</w:t>
      </w:r>
      <w:r w:rsidRPr="00107045">
        <w:rPr>
          <w:rFonts w:ascii="Calibri" w:hAnsi="Calibri"/>
          <w:sz w:val="24"/>
        </w:rPr>
        <w:t xml:space="preserve"> najpóźniej w terminie 5 dni roboczych od </w:t>
      </w:r>
      <w:r w:rsidR="005F61B4" w:rsidRPr="00107045">
        <w:rPr>
          <w:rFonts w:ascii="Calibri" w:hAnsi="Calibri"/>
          <w:sz w:val="24"/>
        </w:rPr>
        <w:t xml:space="preserve">dnia </w:t>
      </w:r>
      <w:r w:rsidR="00B409C5">
        <w:rPr>
          <w:rFonts w:ascii="Calibri" w:hAnsi="Calibri"/>
          <w:sz w:val="24"/>
        </w:rPr>
        <w:t xml:space="preserve">pobrania w systemie informacji </w:t>
      </w:r>
      <w:r w:rsidRPr="00107045">
        <w:rPr>
          <w:rFonts w:ascii="Calibri" w:hAnsi="Calibri"/>
          <w:sz w:val="24"/>
        </w:rPr>
        <w:t>o</w:t>
      </w:r>
      <w:r w:rsidR="005F61B4" w:rsidRPr="00107045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 xml:space="preserve">podjętej decyzji; po upływie tego terminu </w:t>
      </w:r>
      <w:r w:rsidR="005F61B4" w:rsidRPr="00107045">
        <w:rPr>
          <w:rFonts w:ascii="Calibri" w:hAnsi="Calibri"/>
          <w:sz w:val="24"/>
        </w:rPr>
        <w:t xml:space="preserve">zablokujemy </w:t>
      </w:r>
      <w:r w:rsidRPr="00107045">
        <w:rPr>
          <w:rFonts w:ascii="Calibri" w:hAnsi="Calibri"/>
          <w:sz w:val="24"/>
        </w:rPr>
        <w:t>możliwość zaktualizowan</w:t>
      </w:r>
      <w:r w:rsidR="009D3AB8" w:rsidRPr="00107045">
        <w:rPr>
          <w:rFonts w:ascii="Calibri" w:hAnsi="Calibri"/>
          <w:sz w:val="24"/>
        </w:rPr>
        <w:t xml:space="preserve">ia </w:t>
      </w:r>
      <w:r w:rsidR="009D3AB8" w:rsidRPr="00F76828">
        <w:rPr>
          <w:rFonts w:asciiTheme="minorHAnsi" w:hAnsiTheme="minorHAnsi" w:cstheme="minorHAnsi"/>
          <w:sz w:val="24"/>
        </w:rPr>
        <w:t>wniosku</w:t>
      </w:r>
      <w:r w:rsidR="00C30007">
        <w:rPr>
          <w:rFonts w:asciiTheme="minorHAnsi" w:hAnsiTheme="minorHAnsi" w:cstheme="minorHAnsi"/>
          <w:sz w:val="24"/>
        </w:rPr>
        <w:t>.</w:t>
      </w:r>
      <w:r w:rsidR="00F76828" w:rsidRPr="00F76828">
        <w:rPr>
          <w:rFonts w:asciiTheme="minorHAnsi" w:hAnsiTheme="minorHAnsi" w:cstheme="minorHAnsi"/>
        </w:rPr>
        <w:t xml:space="preserve"> </w:t>
      </w:r>
      <w:r w:rsidR="00F76828" w:rsidRPr="00F76828">
        <w:rPr>
          <w:rFonts w:asciiTheme="minorHAnsi" w:hAnsiTheme="minorHAnsi" w:cstheme="minorHAnsi"/>
          <w:sz w:val="24"/>
        </w:rPr>
        <w:t xml:space="preserve">Pamiętaj! jeżeli pomimo dwukrotnego awizowania nie </w:t>
      </w:r>
      <w:r w:rsidR="00B409C5">
        <w:rPr>
          <w:rFonts w:asciiTheme="minorHAnsi" w:hAnsiTheme="minorHAnsi" w:cstheme="minorHAnsi"/>
          <w:sz w:val="24"/>
        </w:rPr>
        <w:t xml:space="preserve">pobierzesz tej </w:t>
      </w:r>
      <w:r w:rsidR="00F76828" w:rsidRPr="00F76828">
        <w:rPr>
          <w:rFonts w:asciiTheme="minorHAnsi" w:hAnsiTheme="minorHAnsi" w:cstheme="minorHAnsi"/>
          <w:sz w:val="24"/>
        </w:rPr>
        <w:t xml:space="preserve">korespondencji </w:t>
      </w:r>
      <w:r w:rsidR="00B409C5">
        <w:rPr>
          <w:rFonts w:asciiTheme="minorHAnsi" w:hAnsiTheme="minorHAnsi" w:cstheme="minorHAnsi"/>
          <w:sz w:val="24"/>
        </w:rPr>
        <w:t xml:space="preserve">w systemie </w:t>
      </w:r>
      <w:r w:rsidR="00F76828" w:rsidRPr="00F76828">
        <w:rPr>
          <w:rFonts w:asciiTheme="minorHAnsi" w:hAnsiTheme="minorHAnsi" w:cstheme="minorHAnsi"/>
          <w:sz w:val="24"/>
        </w:rPr>
        <w:t>uznamy ją za dostarczoną</w:t>
      </w:r>
      <w:r w:rsidR="00B409C5">
        <w:rPr>
          <w:rFonts w:asciiTheme="minorHAnsi" w:hAnsiTheme="minorHAnsi" w:cstheme="minorHAnsi"/>
          <w:sz w:val="24"/>
        </w:rPr>
        <w:t>;</w:t>
      </w:r>
    </w:p>
    <w:p w14:paraId="369C1DFA" w14:textId="41660DF0" w:rsidR="004C6858" w:rsidRPr="00107045" w:rsidRDefault="004C6858" w:rsidP="00263EE1">
      <w:pPr>
        <w:pStyle w:val="Akapitzlist"/>
        <w:numPr>
          <w:ilvl w:val="0"/>
          <w:numId w:val="5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jeżeli w pierwszym terminie </w:t>
      </w:r>
      <w:r w:rsidR="005F61B4" w:rsidRPr="00107045">
        <w:rPr>
          <w:rFonts w:ascii="Calibri" w:hAnsi="Calibri"/>
          <w:sz w:val="24"/>
        </w:rPr>
        <w:t xml:space="preserve">nie zaktualizujesz wniosku </w:t>
      </w:r>
      <w:r w:rsidRPr="00107045">
        <w:rPr>
          <w:rFonts w:ascii="Calibri" w:hAnsi="Calibri"/>
          <w:sz w:val="24"/>
        </w:rPr>
        <w:t xml:space="preserve">prawidłowo – </w:t>
      </w:r>
      <w:r w:rsidR="005F61B4" w:rsidRPr="00107045">
        <w:rPr>
          <w:rFonts w:ascii="Calibri" w:hAnsi="Calibri"/>
          <w:sz w:val="24"/>
        </w:rPr>
        <w:t xml:space="preserve">ponownie odblokujemy wniosek w </w:t>
      </w:r>
      <w:r w:rsidR="005F61B4" w:rsidRPr="003B531A">
        <w:rPr>
          <w:rFonts w:ascii="Calibri" w:hAnsi="Calibri"/>
          <w:sz w:val="24"/>
        </w:rPr>
        <w:t>systemie iPFRON+</w:t>
      </w:r>
      <w:r w:rsidR="005F61B4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i wyznacz</w:t>
      </w:r>
      <w:r w:rsidR="005F61B4" w:rsidRPr="00107045">
        <w:rPr>
          <w:rFonts w:ascii="Calibri" w:hAnsi="Calibri"/>
          <w:sz w:val="24"/>
        </w:rPr>
        <w:t xml:space="preserve">ymy </w:t>
      </w:r>
      <w:r w:rsidRPr="00107045">
        <w:rPr>
          <w:rFonts w:ascii="Calibri" w:hAnsi="Calibri"/>
          <w:sz w:val="24"/>
        </w:rPr>
        <w:t xml:space="preserve">termin (nie dłuższy niż 5 dni roboczych) na </w:t>
      </w:r>
      <w:r w:rsidR="009D3AB8" w:rsidRPr="00107045">
        <w:rPr>
          <w:rFonts w:ascii="Calibri" w:hAnsi="Calibri"/>
          <w:sz w:val="24"/>
        </w:rPr>
        <w:t>ponown</w:t>
      </w:r>
      <w:r w:rsidR="005F61B4" w:rsidRPr="00107045">
        <w:rPr>
          <w:rFonts w:ascii="Calibri" w:hAnsi="Calibri"/>
          <w:sz w:val="24"/>
        </w:rPr>
        <w:t>ą</w:t>
      </w:r>
      <w:r w:rsidR="009D3AB8" w:rsidRPr="00107045">
        <w:rPr>
          <w:rFonts w:ascii="Calibri" w:hAnsi="Calibri"/>
          <w:sz w:val="24"/>
        </w:rPr>
        <w:t xml:space="preserve"> aktualizacj</w:t>
      </w:r>
      <w:r w:rsidR="005F61B4" w:rsidRPr="00107045">
        <w:rPr>
          <w:rFonts w:ascii="Calibri" w:hAnsi="Calibri"/>
          <w:sz w:val="24"/>
        </w:rPr>
        <w:t>ę</w:t>
      </w:r>
      <w:r w:rsidR="009D3AB8" w:rsidRPr="00107045">
        <w:rPr>
          <w:rFonts w:ascii="Calibri" w:hAnsi="Calibri"/>
          <w:sz w:val="24"/>
        </w:rPr>
        <w:t>;</w:t>
      </w:r>
    </w:p>
    <w:p w14:paraId="61AB7D6C" w14:textId="18296536" w:rsidR="00200F2A" w:rsidRDefault="0012555D" w:rsidP="00263EE1">
      <w:pPr>
        <w:pStyle w:val="Akapitzlist"/>
        <w:numPr>
          <w:ilvl w:val="0"/>
          <w:numId w:val="5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co do zasady </w:t>
      </w:r>
      <w:r w:rsidR="005F61B4" w:rsidRPr="00107045">
        <w:rPr>
          <w:rFonts w:ascii="Calibri" w:hAnsi="Calibri"/>
          <w:sz w:val="24"/>
        </w:rPr>
        <w:t xml:space="preserve">dopuszczamy </w:t>
      </w:r>
      <w:r w:rsidR="004C6858" w:rsidRPr="00107045">
        <w:rPr>
          <w:rFonts w:ascii="Calibri" w:hAnsi="Calibri"/>
          <w:sz w:val="24"/>
        </w:rPr>
        <w:t>jedynie dwukrotn</w:t>
      </w:r>
      <w:r w:rsidR="005F61B4" w:rsidRPr="00107045">
        <w:rPr>
          <w:rFonts w:ascii="Calibri" w:hAnsi="Calibri"/>
          <w:sz w:val="24"/>
        </w:rPr>
        <w:t>e</w:t>
      </w:r>
      <w:r w:rsidR="004C6858" w:rsidRPr="00107045">
        <w:rPr>
          <w:rFonts w:ascii="Calibri" w:hAnsi="Calibri"/>
          <w:sz w:val="24"/>
        </w:rPr>
        <w:t xml:space="preserve"> aktualizowani</w:t>
      </w:r>
      <w:r w:rsidR="005F61B4" w:rsidRPr="00107045">
        <w:rPr>
          <w:rFonts w:ascii="Calibri" w:hAnsi="Calibri"/>
          <w:sz w:val="24"/>
        </w:rPr>
        <w:t xml:space="preserve">e </w:t>
      </w:r>
      <w:r w:rsidR="004C6858" w:rsidRPr="00107045">
        <w:rPr>
          <w:rFonts w:ascii="Calibri" w:hAnsi="Calibri"/>
          <w:sz w:val="24"/>
        </w:rPr>
        <w:t xml:space="preserve">wniosku; </w:t>
      </w:r>
      <w:r w:rsidR="005F61B4" w:rsidRPr="00107045">
        <w:rPr>
          <w:rFonts w:ascii="Calibri" w:hAnsi="Calibri"/>
          <w:sz w:val="24"/>
        </w:rPr>
        <w:t xml:space="preserve">możemy wycofać z dofinansowania </w:t>
      </w:r>
      <w:r w:rsidR="004C6858" w:rsidRPr="00107045">
        <w:rPr>
          <w:rFonts w:ascii="Calibri" w:hAnsi="Calibri"/>
          <w:sz w:val="24"/>
        </w:rPr>
        <w:t>wniosek, który po drugiej aktualizacji zawiera błędy</w:t>
      </w:r>
      <w:r w:rsidR="005F61B4" w:rsidRPr="00107045">
        <w:rPr>
          <w:rFonts w:ascii="Calibri" w:hAnsi="Calibri"/>
          <w:sz w:val="24"/>
        </w:rPr>
        <w:t xml:space="preserve">; wcześniej przeprowadzimy </w:t>
      </w:r>
      <w:r w:rsidR="00E05C44" w:rsidRPr="00107045">
        <w:rPr>
          <w:rFonts w:ascii="Calibri" w:hAnsi="Calibri"/>
          <w:sz w:val="24"/>
        </w:rPr>
        <w:t>analiz</w:t>
      </w:r>
      <w:r w:rsidR="005F61B4" w:rsidRPr="00107045">
        <w:rPr>
          <w:rFonts w:ascii="Calibri" w:hAnsi="Calibri"/>
          <w:sz w:val="24"/>
        </w:rPr>
        <w:t>ę</w:t>
      </w:r>
      <w:r w:rsidR="00E05C44" w:rsidRPr="00107045">
        <w:rPr>
          <w:rFonts w:ascii="Calibri" w:hAnsi="Calibri"/>
          <w:sz w:val="24"/>
        </w:rPr>
        <w:t xml:space="preserve"> przyczyn </w:t>
      </w:r>
      <w:r w:rsidR="003653A4" w:rsidRPr="00107045">
        <w:rPr>
          <w:rFonts w:ascii="Calibri" w:hAnsi="Calibri"/>
          <w:sz w:val="24"/>
        </w:rPr>
        <w:t xml:space="preserve">błędów </w:t>
      </w:r>
      <w:r w:rsidR="00E05C44" w:rsidRPr="00107045">
        <w:rPr>
          <w:rFonts w:ascii="Calibri" w:hAnsi="Calibri"/>
          <w:sz w:val="24"/>
        </w:rPr>
        <w:t>w</w:t>
      </w:r>
      <w:r w:rsidR="003D35FF" w:rsidRPr="00107045">
        <w:rPr>
          <w:rFonts w:ascii="Calibri" w:hAnsi="Calibri"/>
          <w:sz w:val="24"/>
        </w:rPr>
        <w:t> </w:t>
      </w:r>
      <w:r w:rsidR="00E05C44" w:rsidRPr="00107045">
        <w:rPr>
          <w:rFonts w:ascii="Calibri" w:hAnsi="Calibri"/>
          <w:sz w:val="24"/>
        </w:rPr>
        <w:t>aktualizacji wniosku</w:t>
      </w:r>
      <w:r w:rsidR="00C34392" w:rsidRPr="00107045">
        <w:rPr>
          <w:rFonts w:ascii="Calibri" w:hAnsi="Calibri"/>
          <w:sz w:val="24"/>
        </w:rPr>
        <w:t>;</w:t>
      </w:r>
    </w:p>
    <w:p w14:paraId="1E36CE33" w14:textId="6CBBB82C" w:rsidR="004471F3" w:rsidRPr="00107045" w:rsidRDefault="0033149C" w:rsidP="00263EE1">
      <w:pPr>
        <w:pStyle w:val="Akapitzlist"/>
        <w:numPr>
          <w:ilvl w:val="0"/>
          <w:numId w:val="5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o ile będzie to uzasadnione </w:t>
      </w:r>
      <w:r w:rsidR="008246F0" w:rsidRPr="00107045">
        <w:rPr>
          <w:rFonts w:ascii="Calibri" w:hAnsi="Calibri"/>
          <w:sz w:val="24"/>
        </w:rPr>
        <w:t xml:space="preserve">Pełnomocnicy Zarządu PFRON </w:t>
      </w:r>
      <w:r w:rsidRPr="00107045">
        <w:rPr>
          <w:rFonts w:ascii="Calibri" w:hAnsi="Calibri"/>
          <w:sz w:val="24"/>
        </w:rPr>
        <w:t xml:space="preserve">podejmą </w:t>
      </w:r>
      <w:r w:rsidR="008246F0" w:rsidRPr="00107045">
        <w:rPr>
          <w:rFonts w:ascii="Calibri" w:hAnsi="Calibri"/>
          <w:sz w:val="24"/>
        </w:rPr>
        <w:t>decyzję o</w:t>
      </w:r>
      <w:r w:rsidRPr="00107045">
        <w:rPr>
          <w:rFonts w:ascii="Calibri" w:hAnsi="Calibri"/>
          <w:sz w:val="24"/>
        </w:rPr>
        <w:t xml:space="preserve"> </w:t>
      </w:r>
      <w:r w:rsidR="00C34392" w:rsidRPr="00107045">
        <w:rPr>
          <w:rFonts w:ascii="Calibri" w:hAnsi="Calibri"/>
          <w:sz w:val="24"/>
        </w:rPr>
        <w:t>przeprowadzeni</w:t>
      </w:r>
      <w:r w:rsidRPr="00107045">
        <w:rPr>
          <w:rFonts w:ascii="Calibri" w:hAnsi="Calibri"/>
          <w:sz w:val="24"/>
        </w:rPr>
        <w:t>u</w:t>
      </w:r>
      <w:r w:rsidR="00C34392" w:rsidRPr="00107045">
        <w:rPr>
          <w:rFonts w:ascii="Calibri" w:hAnsi="Calibri"/>
          <w:sz w:val="24"/>
        </w:rPr>
        <w:t xml:space="preserve"> trzeciej </w:t>
      </w:r>
      <w:r w:rsidR="00ED6C83" w:rsidRPr="00107045">
        <w:rPr>
          <w:rFonts w:ascii="Calibri" w:hAnsi="Calibri"/>
          <w:sz w:val="24"/>
        </w:rPr>
        <w:t xml:space="preserve">(lub kolejnej) </w:t>
      </w:r>
      <w:r w:rsidR="00C34392" w:rsidRPr="00107045">
        <w:rPr>
          <w:rFonts w:ascii="Calibri" w:hAnsi="Calibri"/>
          <w:sz w:val="24"/>
        </w:rPr>
        <w:t>aktualizacji wniosku</w:t>
      </w:r>
      <w:r w:rsidR="00ED6C83" w:rsidRPr="00107045">
        <w:rPr>
          <w:rFonts w:ascii="Calibri" w:hAnsi="Calibri"/>
          <w:sz w:val="24"/>
        </w:rPr>
        <w:t>;</w:t>
      </w:r>
      <w:r w:rsidRPr="00107045">
        <w:rPr>
          <w:rFonts w:ascii="Calibri" w:hAnsi="Calibri"/>
          <w:sz w:val="24"/>
        </w:rPr>
        <w:t xml:space="preserve"> możesz wystąpić </w:t>
      </w:r>
      <w:r w:rsidR="00844F99" w:rsidRPr="00107045">
        <w:rPr>
          <w:rFonts w:ascii="Calibri" w:hAnsi="Calibri"/>
          <w:sz w:val="24"/>
        </w:rPr>
        <w:t xml:space="preserve">o podjęcie </w:t>
      </w:r>
      <w:r w:rsidRPr="00107045">
        <w:rPr>
          <w:rFonts w:ascii="Calibri" w:hAnsi="Calibri"/>
          <w:sz w:val="24"/>
        </w:rPr>
        <w:t xml:space="preserve">takiej </w:t>
      </w:r>
      <w:r w:rsidR="00844F99" w:rsidRPr="00107045">
        <w:rPr>
          <w:rFonts w:ascii="Calibri" w:hAnsi="Calibri"/>
          <w:sz w:val="24"/>
        </w:rPr>
        <w:t>decyzji najpóźniej w</w:t>
      </w:r>
      <w:r w:rsidR="00D46E8C" w:rsidRPr="00107045">
        <w:rPr>
          <w:rFonts w:ascii="Calibri" w:hAnsi="Calibri"/>
          <w:sz w:val="24"/>
        </w:rPr>
        <w:t> </w:t>
      </w:r>
      <w:r w:rsidR="00844F99" w:rsidRPr="00107045">
        <w:rPr>
          <w:rFonts w:ascii="Calibri" w:hAnsi="Calibri"/>
          <w:sz w:val="24"/>
        </w:rPr>
        <w:t xml:space="preserve">terminie 5 dni roboczych od </w:t>
      </w:r>
      <w:r w:rsidRPr="00107045">
        <w:rPr>
          <w:rFonts w:ascii="Calibri" w:hAnsi="Calibri"/>
          <w:sz w:val="24"/>
        </w:rPr>
        <w:t xml:space="preserve">dnia, w którym otrzymasz od nas informację </w:t>
      </w:r>
      <w:r w:rsidR="00844F99" w:rsidRPr="00107045">
        <w:rPr>
          <w:rFonts w:ascii="Calibri" w:hAnsi="Calibri"/>
          <w:sz w:val="24"/>
        </w:rPr>
        <w:t>o</w:t>
      </w:r>
      <w:r w:rsidRPr="00107045">
        <w:rPr>
          <w:rFonts w:ascii="Calibri" w:hAnsi="Calibri"/>
          <w:sz w:val="24"/>
        </w:rPr>
        <w:t xml:space="preserve"> </w:t>
      </w:r>
      <w:r w:rsidR="00844F99" w:rsidRPr="00107045">
        <w:rPr>
          <w:rFonts w:ascii="Calibri" w:hAnsi="Calibri"/>
          <w:sz w:val="24"/>
        </w:rPr>
        <w:t>błęd</w:t>
      </w:r>
      <w:r w:rsidR="00B7770F" w:rsidRPr="00107045">
        <w:rPr>
          <w:rFonts w:ascii="Calibri" w:hAnsi="Calibri"/>
          <w:sz w:val="24"/>
        </w:rPr>
        <w:t>ach</w:t>
      </w:r>
      <w:r w:rsidR="00844F99" w:rsidRPr="00107045">
        <w:rPr>
          <w:rFonts w:ascii="Calibri" w:hAnsi="Calibri"/>
          <w:sz w:val="24"/>
        </w:rPr>
        <w:t xml:space="preserve"> </w:t>
      </w:r>
      <w:r w:rsidR="00B7770F" w:rsidRPr="00107045">
        <w:rPr>
          <w:rFonts w:ascii="Calibri" w:hAnsi="Calibri"/>
          <w:sz w:val="24"/>
        </w:rPr>
        <w:t>w</w:t>
      </w:r>
      <w:r w:rsidR="003D35FF" w:rsidRPr="00107045">
        <w:rPr>
          <w:rFonts w:ascii="Calibri" w:hAnsi="Calibri"/>
          <w:sz w:val="24"/>
        </w:rPr>
        <w:t xml:space="preserve"> </w:t>
      </w:r>
      <w:r w:rsidR="00B7770F" w:rsidRPr="00107045">
        <w:rPr>
          <w:rFonts w:ascii="Calibri" w:hAnsi="Calibri"/>
          <w:sz w:val="24"/>
        </w:rPr>
        <w:t xml:space="preserve">drugiej </w:t>
      </w:r>
      <w:r w:rsidR="00ED6C83" w:rsidRPr="00107045">
        <w:rPr>
          <w:rFonts w:ascii="Calibri" w:hAnsi="Calibri"/>
          <w:sz w:val="24"/>
        </w:rPr>
        <w:t>(lub</w:t>
      </w:r>
      <w:r w:rsidR="003D35FF" w:rsidRPr="00107045">
        <w:rPr>
          <w:rFonts w:ascii="Calibri" w:hAnsi="Calibri"/>
          <w:sz w:val="24"/>
        </w:rPr>
        <w:t> </w:t>
      </w:r>
      <w:r w:rsidR="00ED6C83" w:rsidRPr="00107045">
        <w:rPr>
          <w:rFonts w:ascii="Calibri" w:hAnsi="Calibri"/>
          <w:sz w:val="24"/>
        </w:rPr>
        <w:t xml:space="preserve">kolejnej) </w:t>
      </w:r>
      <w:r w:rsidR="00844F99" w:rsidRPr="00107045">
        <w:rPr>
          <w:rFonts w:ascii="Calibri" w:hAnsi="Calibri"/>
          <w:sz w:val="24"/>
        </w:rPr>
        <w:t>aktualizacji wniosku</w:t>
      </w:r>
      <w:r w:rsidR="009D3AB8" w:rsidRPr="00107045">
        <w:rPr>
          <w:rFonts w:ascii="Calibri" w:hAnsi="Calibri"/>
          <w:sz w:val="24"/>
        </w:rPr>
        <w:t>;</w:t>
      </w:r>
    </w:p>
    <w:p w14:paraId="4967CD01" w14:textId="700499FF" w:rsidR="006F4874" w:rsidRDefault="00E40A02" w:rsidP="00263EE1">
      <w:pPr>
        <w:pStyle w:val="Akapitzlist"/>
        <w:numPr>
          <w:ilvl w:val="0"/>
          <w:numId w:val="5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w zaktualizowanym wniosku </w:t>
      </w:r>
      <w:r w:rsidR="0033149C" w:rsidRPr="00107045">
        <w:rPr>
          <w:rFonts w:ascii="Calibri" w:hAnsi="Calibri"/>
          <w:sz w:val="24"/>
        </w:rPr>
        <w:t xml:space="preserve">możesz wprowadzić </w:t>
      </w:r>
      <w:r w:rsidRPr="00107045">
        <w:rPr>
          <w:rFonts w:ascii="Calibri" w:hAnsi="Calibri"/>
          <w:sz w:val="24"/>
        </w:rPr>
        <w:t xml:space="preserve">wyłącznie </w:t>
      </w:r>
      <w:r w:rsidR="0033149C" w:rsidRPr="00107045">
        <w:rPr>
          <w:rFonts w:ascii="Calibri" w:hAnsi="Calibri"/>
          <w:sz w:val="24"/>
        </w:rPr>
        <w:t xml:space="preserve">te </w:t>
      </w:r>
      <w:r w:rsidRPr="00107045">
        <w:rPr>
          <w:rFonts w:ascii="Calibri" w:hAnsi="Calibri"/>
          <w:sz w:val="24"/>
        </w:rPr>
        <w:t>zmiany</w:t>
      </w:r>
      <w:r w:rsidR="0033149C" w:rsidRPr="00107045">
        <w:rPr>
          <w:rFonts w:ascii="Calibri" w:hAnsi="Calibri"/>
          <w:sz w:val="24"/>
        </w:rPr>
        <w:t>,</w:t>
      </w:r>
      <w:r w:rsidRPr="00107045">
        <w:rPr>
          <w:rFonts w:ascii="Calibri" w:hAnsi="Calibri"/>
          <w:sz w:val="24"/>
        </w:rPr>
        <w:t xml:space="preserve"> które wynikają z</w:t>
      </w:r>
      <w:r w:rsidR="00ED1652" w:rsidRPr="00107045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uwag komisji konkursowej</w:t>
      </w:r>
      <w:r w:rsidR="006F4874">
        <w:rPr>
          <w:rFonts w:ascii="Calibri" w:hAnsi="Calibri"/>
          <w:sz w:val="24"/>
        </w:rPr>
        <w:t>;</w:t>
      </w:r>
    </w:p>
    <w:p w14:paraId="1FF0E621" w14:textId="173CFEC5" w:rsidR="0033149C" w:rsidRPr="00107045" w:rsidRDefault="006F4874" w:rsidP="00C54A5A">
      <w:pPr>
        <w:pStyle w:val="Akapitzlist"/>
        <w:numPr>
          <w:ilvl w:val="0"/>
          <w:numId w:val="77"/>
        </w:numPr>
        <w:spacing w:after="120" w:line="276" w:lineRule="auto"/>
        <w:ind w:left="1066" w:hanging="357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</w:t>
      </w:r>
      <w:r w:rsidR="00E40A02" w:rsidRPr="00107045">
        <w:rPr>
          <w:rFonts w:ascii="Calibri" w:hAnsi="Calibri"/>
          <w:sz w:val="24"/>
        </w:rPr>
        <w:t>ym samym</w:t>
      </w:r>
      <w:r w:rsidR="00FC6A35" w:rsidRPr="00107045">
        <w:rPr>
          <w:rFonts w:ascii="Calibri" w:hAnsi="Calibri"/>
          <w:sz w:val="24"/>
        </w:rPr>
        <w:t>, nie możesz</w:t>
      </w:r>
      <w:r w:rsidR="0033149C" w:rsidRPr="00107045">
        <w:rPr>
          <w:rFonts w:ascii="Calibri" w:hAnsi="Calibri"/>
          <w:sz w:val="24"/>
        </w:rPr>
        <w:t>:</w:t>
      </w:r>
    </w:p>
    <w:p w14:paraId="787C166A" w14:textId="3C954CDC" w:rsidR="0033149C" w:rsidRPr="006F4874" w:rsidRDefault="0033149C" w:rsidP="006F4874">
      <w:pPr>
        <w:pStyle w:val="Akapitzlist"/>
        <w:numPr>
          <w:ilvl w:val="0"/>
          <w:numId w:val="78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6F4874">
        <w:rPr>
          <w:rFonts w:ascii="Calibri" w:hAnsi="Calibri"/>
          <w:sz w:val="24"/>
        </w:rPr>
        <w:t xml:space="preserve">wprowadzić </w:t>
      </w:r>
      <w:r w:rsidR="00FC6A35" w:rsidRPr="006F4874">
        <w:rPr>
          <w:rFonts w:ascii="Calibri" w:hAnsi="Calibri"/>
          <w:sz w:val="24"/>
        </w:rPr>
        <w:t>do</w:t>
      </w:r>
      <w:r w:rsidRPr="006F4874">
        <w:rPr>
          <w:rFonts w:ascii="Calibri" w:hAnsi="Calibri"/>
          <w:sz w:val="24"/>
        </w:rPr>
        <w:t xml:space="preserve"> budż</w:t>
      </w:r>
      <w:r w:rsidR="00FC6A35" w:rsidRPr="006F4874">
        <w:rPr>
          <w:rFonts w:ascii="Calibri" w:hAnsi="Calibri"/>
          <w:sz w:val="24"/>
        </w:rPr>
        <w:t>etu</w:t>
      </w:r>
      <w:r w:rsidRPr="006F4874">
        <w:rPr>
          <w:rFonts w:ascii="Calibri" w:hAnsi="Calibri"/>
          <w:sz w:val="24"/>
        </w:rPr>
        <w:t xml:space="preserve"> projektu </w:t>
      </w:r>
      <w:r w:rsidR="00E40A02" w:rsidRPr="006F4874">
        <w:rPr>
          <w:rFonts w:ascii="Calibri" w:hAnsi="Calibri"/>
          <w:sz w:val="24"/>
        </w:rPr>
        <w:t>now</w:t>
      </w:r>
      <w:r w:rsidRPr="006F4874">
        <w:rPr>
          <w:rFonts w:ascii="Calibri" w:hAnsi="Calibri"/>
          <w:sz w:val="24"/>
        </w:rPr>
        <w:t>ych</w:t>
      </w:r>
      <w:r w:rsidR="00E40A02" w:rsidRPr="006F4874">
        <w:rPr>
          <w:rFonts w:ascii="Calibri" w:hAnsi="Calibri"/>
          <w:sz w:val="24"/>
        </w:rPr>
        <w:t xml:space="preserve"> kategori</w:t>
      </w:r>
      <w:r w:rsidRPr="006F4874">
        <w:rPr>
          <w:rFonts w:ascii="Calibri" w:hAnsi="Calibri"/>
          <w:sz w:val="24"/>
        </w:rPr>
        <w:t>i</w:t>
      </w:r>
      <w:r w:rsidR="00E40A02" w:rsidRPr="006F4874">
        <w:rPr>
          <w:rFonts w:ascii="Calibri" w:hAnsi="Calibri"/>
          <w:sz w:val="24"/>
        </w:rPr>
        <w:t xml:space="preserve"> i pozycj</w:t>
      </w:r>
      <w:r w:rsidRPr="006F4874">
        <w:rPr>
          <w:rFonts w:ascii="Calibri" w:hAnsi="Calibri"/>
          <w:sz w:val="24"/>
        </w:rPr>
        <w:t>i</w:t>
      </w:r>
      <w:r w:rsidR="00E40A02" w:rsidRPr="006F4874">
        <w:rPr>
          <w:rFonts w:ascii="Calibri" w:hAnsi="Calibri"/>
          <w:sz w:val="24"/>
        </w:rPr>
        <w:t xml:space="preserve"> kosztów</w:t>
      </w:r>
      <w:r w:rsidR="00FC6A35" w:rsidRPr="006F4874">
        <w:rPr>
          <w:rFonts w:ascii="Calibri" w:hAnsi="Calibri"/>
          <w:sz w:val="24"/>
        </w:rPr>
        <w:t>,</w:t>
      </w:r>
    </w:p>
    <w:p w14:paraId="70B32462" w14:textId="7F9DF716" w:rsidR="00FC6A35" w:rsidRPr="00107045" w:rsidRDefault="0033149C" w:rsidP="006F4874">
      <w:pPr>
        <w:pStyle w:val="Akapitzlist"/>
        <w:numPr>
          <w:ilvl w:val="0"/>
          <w:numId w:val="78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zwiększyć </w:t>
      </w:r>
      <w:r w:rsidR="00FC6A35" w:rsidRPr="00107045">
        <w:rPr>
          <w:rFonts w:ascii="Calibri" w:hAnsi="Calibri"/>
          <w:sz w:val="24"/>
        </w:rPr>
        <w:t>stawek</w:t>
      </w:r>
      <w:r w:rsidR="00E40A02" w:rsidRPr="00107045">
        <w:rPr>
          <w:rFonts w:ascii="Calibri" w:hAnsi="Calibri"/>
          <w:sz w:val="24"/>
        </w:rPr>
        <w:t xml:space="preserve"> kosztów,</w:t>
      </w:r>
    </w:p>
    <w:p w14:paraId="1A22C76E" w14:textId="7B9A2DDE" w:rsidR="00FC6A35" w:rsidRPr="00107045" w:rsidRDefault="00FC6A35" w:rsidP="006F4874">
      <w:pPr>
        <w:pStyle w:val="Akapitzlist"/>
        <w:numPr>
          <w:ilvl w:val="0"/>
          <w:numId w:val="78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zmniejszyć </w:t>
      </w:r>
      <w:r w:rsidR="002E1ABB" w:rsidRPr="00107045">
        <w:rPr>
          <w:rFonts w:ascii="Calibri" w:hAnsi="Calibri"/>
          <w:sz w:val="24"/>
        </w:rPr>
        <w:t>planowanej wartości</w:t>
      </w:r>
      <w:r w:rsidR="00E40A02" w:rsidRPr="00107045">
        <w:rPr>
          <w:rFonts w:ascii="Calibri" w:hAnsi="Calibri"/>
          <w:sz w:val="24"/>
        </w:rPr>
        <w:t xml:space="preserve"> wskaźnika produktu oraz rezultatu,</w:t>
      </w:r>
    </w:p>
    <w:p w14:paraId="62A5D12D" w14:textId="77777777" w:rsidR="00FC6A35" w:rsidRPr="00107045" w:rsidRDefault="00FC6A35" w:rsidP="006F4874">
      <w:pPr>
        <w:pStyle w:val="Akapitzlist"/>
        <w:numPr>
          <w:ilvl w:val="0"/>
          <w:numId w:val="78"/>
        </w:numPr>
        <w:spacing w:after="120" w:line="276" w:lineRule="auto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zmniejszyć </w:t>
      </w:r>
      <w:r w:rsidR="00E40A02" w:rsidRPr="00107045">
        <w:rPr>
          <w:rFonts w:ascii="Calibri" w:hAnsi="Calibri"/>
          <w:sz w:val="24"/>
        </w:rPr>
        <w:t>planowanej liczby beneficjentów ostatecznych</w:t>
      </w:r>
      <w:r w:rsidR="00B64F68" w:rsidRPr="00107045">
        <w:rPr>
          <w:rFonts w:ascii="Calibri" w:hAnsi="Calibri"/>
          <w:sz w:val="24"/>
        </w:rPr>
        <w:t xml:space="preserve">/uczestników </w:t>
      </w:r>
      <w:r w:rsidR="00E40A02" w:rsidRPr="00107045">
        <w:rPr>
          <w:rFonts w:ascii="Calibri" w:hAnsi="Calibri"/>
          <w:sz w:val="24"/>
        </w:rPr>
        <w:t>projektu</w:t>
      </w:r>
      <w:r w:rsidRPr="00107045">
        <w:rPr>
          <w:rFonts w:ascii="Calibri" w:hAnsi="Calibri"/>
          <w:sz w:val="24"/>
        </w:rPr>
        <w:t>,</w:t>
      </w:r>
    </w:p>
    <w:p w14:paraId="37912DDB" w14:textId="4EE775E2" w:rsidR="00BB4B95" w:rsidRPr="00107045" w:rsidRDefault="00E40A02" w:rsidP="006F4874">
      <w:pPr>
        <w:spacing w:after="120" w:line="276" w:lineRule="auto"/>
        <w:ind w:left="1066"/>
        <w:rPr>
          <w:rFonts w:ascii="Calibri" w:hAnsi="Calibri"/>
        </w:rPr>
      </w:pPr>
      <w:r w:rsidRPr="00107045">
        <w:rPr>
          <w:rFonts w:ascii="Calibri" w:hAnsi="Calibri"/>
        </w:rPr>
        <w:t>chyba że</w:t>
      </w:r>
      <w:r w:rsidR="00B21B28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konieczność zmiany wynik</w:t>
      </w:r>
      <w:r w:rsidR="009D3AB8" w:rsidRPr="00107045">
        <w:rPr>
          <w:rFonts w:ascii="Calibri" w:hAnsi="Calibri"/>
        </w:rPr>
        <w:t>a z opinii komisji konkursowej;</w:t>
      </w:r>
    </w:p>
    <w:p w14:paraId="5798EE4B" w14:textId="5508FC8D" w:rsidR="006F4874" w:rsidRDefault="00FC6A35" w:rsidP="00263EE1">
      <w:pPr>
        <w:pStyle w:val="Akapitzlist"/>
        <w:numPr>
          <w:ilvl w:val="0"/>
          <w:numId w:val="5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jeżeli </w:t>
      </w:r>
      <w:r w:rsidR="00B64F68" w:rsidRPr="00107045">
        <w:rPr>
          <w:rFonts w:ascii="Calibri" w:hAnsi="Calibri"/>
          <w:sz w:val="24"/>
        </w:rPr>
        <w:t>kwot</w:t>
      </w:r>
      <w:r w:rsidRPr="00107045">
        <w:rPr>
          <w:rFonts w:ascii="Calibri" w:hAnsi="Calibri"/>
          <w:sz w:val="24"/>
        </w:rPr>
        <w:t>a</w:t>
      </w:r>
      <w:r w:rsidR="00B64F68" w:rsidRPr="00107045">
        <w:rPr>
          <w:rFonts w:ascii="Calibri" w:hAnsi="Calibri"/>
          <w:sz w:val="24"/>
        </w:rPr>
        <w:t xml:space="preserve"> dofinansowania</w:t>
      </w:r>
      <w:r w:rsidR="00E40A02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 xml:space="preserve">zostanie obniżona </w:t>
      </w:r>
      <w:r w:rsidR="00B64F68" w:rsidRPr="00107045">
        <w:rPr>
          <w:rFonts w:ascii="Calibri" w:hAnsi="Calibri"/>
          <w:sz w:val="24"/>
        </w:rPr>
        <w:t xml:space="preserve">na skutek przekroczenia wartości wskaźnika bazowego – </w:t>
      </w:r>
      <w:r w:rsidR="00F76828" w:rsidRPr="00F76828">
        <w:rPr>
          <w:rFonts w:ascii="Calibri" w:hAnsi="Calibri"/>
          <w:sz w:val="24"/>
        </w:rPr>
        <w:t>możesz zmniejszyć lub usunąć koszty w budżecie projektu z zachowaniem planowanej wartości wskaźnika produktu oraz zmniejszyć kwotę wkładu własnego z</w:t>
      </w:r>
      <w:r w:rsidR="00F76828">
        <w:rPr>
          <w:rFonts w:ascii="Calibri" w:hAnsi="Calibri"/>
          <w:sz w:val="24"/>
        </w:rPr>
        <w:t> </w:t>
      </w:r>
      <w:r w:rsidR="00F76828" w:rsidRPr="00F76828">
        <w:rPr>
          <w:rFonts w:ascii="Calibri" w:hAnsi="Calibri"/>
          <w:sz w:val="24"/>
        </w:rPr>
        <w:t>zachowaniem deklarowanego poziomu procentowego</w:t>
      </w:r>
      <w:r w:rsidR="00F76828">
        <w:rPr>
          <w:rFonts w:ascii="Calibri" w:hAnsi="Calibri"/>
          <w:sz w:val="24"/>
        </w:rPr>
        <w:t>.</w:t>
      </w:r>
    </w:p>
    <w:p w14:paraId="20FA94E1" w14:textId="77174D42" w:rsidR="004C6858" w:rsidRPr="00107045" w:rsidRDefault="00FC6A35" w:rsidP="00263EE1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lastRenderedPageBreak/>
        <w:t xml:space="preserve">Jeżeli przyznamy </w:t>
      </w:r>
      <w:r w:rsidR="004C6858" w:rsidRPr="00107045">
        <w:rPr>
          <w:rFonts w:ascii="Calibri" w:hAnsi="Calibri"/>
        </w:rPr>
        <w:t>dofinansowani</w:t>
      </w:r>
      <w:r w:rsidRPr="00107045">
        <w:rPr>
          <w:rFonts w:ascii="Calibri" w:hAnsi="Calibri"/>
        </w:rPr>
        <w:t>e</w:t>
      </w:r>
      <w:r w:rsidR="004C6858" w:rsidRPr="00107045">
        <w:rPr>
          <w:rFonts w:ascii="Calibri" w:hAnsi="Calibri"/>
        </w:rPr>
        <w:t xml:space="preserve"> na poziomie niższym od kwoty</w:t>
      </w:r>
      <w:r w:rsidRPr="00107045">
        <w:rPr>
          <w:rFonts w:ascii="Calibri" w:hAnsi="Calibri"/>
        </w:rPr>
        <w:t xml:space="preserve">, którą zaproponuje </w:t>
      </w:r>
      <w:r w:rsidR="004C6858" w:rsidRPr="00107045">
        <w:rPr>
          <w:rFonts w:ascii="Calibri" w:hAnsi="Calibri"/>
        </w:rPr>
        <w:t>komisj</w:t>
      </w:r>
      <w:r w:rsidRPr="00107045">
        <w:rPr>
          <w:rFonts w:ascii="Calibri" w:hAnsi="Calibri"/>
        </w:rPr>
        <w:t>a</w:t>
      </w:r>
      <w:r w:rsidR="004C6858" w:rsidRPr="00107045">
        <w:rPr>
          <w:rFonts w:ascii="Calibri" w:hAnsi="Calibri"/>
        </w:rPr>
        <w:t xml:space="preserve"> konkurso</w:t>
      </w:r>
      <w:r w:rsidRPr="00107045">
        <w:rPr>
          <w:rFonts w:ascii="Calibri" w:hAnsi="Calibri"/>
        </w:rPr>
        <w:t xml:space="preserve">wa, przyjmiemy następujący </w:t>
      </w:r>
      <w:r w:rsidR="004C6858" w:rsidRPr="00107045">
        <w:rPr>
          <w:rFonts w:ascii="Calibri" w:hAnsi="Calibri"/>
        </w:rPr>
        <w:t>tryb postępowania:</w:t>
      </w:r>
    </w:p>
    <w:p w14:paraId="482E4937" w14:textId="45CE5B1B" w:rsidR="004C6858" w:rsidRPr="00107045" w:rsidRDefault="004C6858" w:rsidP="00263EE1">
      <w:pPr>
        <w:pStyle w:val="Tekstpodstawowywcity3"/>
        <w:numPr>
          <w:ilvl w:val="0"/>
          <w:numId w:val="58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nowym budżecie projektu, </w:t>
      </w:r>
      <w:r w:rsidR="00FC6A35" w:rsidRPr="00107045">
        <w:rPr>
          <w:rFonts w:ascii="Calibri" w:hAnsi="Calibri"/>
          <w:sz w:val="24"/>
          <w:szCs w:val="24"/>
        </w:rPr>
        <w:t xml:space="preserve">który skorygujesz </w:t>
      </w:r>
      <w:r w:rsidRPr="00107045">
        <w:rPr>
          <w:rFonts w:ascii="Calibri" w:hAnsi="Calibri"/>
          <w:sz w:val="24"/>
          <w:szCs w:val="24"/>
        </w:rPr>
        <w:t xml:space="preserve">według przyznanej kwoty dofinansowania oraz zgodnie z uwagami komisji konkursowej, nie </w:t>
      </w:r>
      <w:r w:rsidR="00FC6A35" w:rsidRPr="00107045">
        <w:rPr>
          <w:rFonts w:ascii="Calibri" w:hAnsi="Calibri"/>
          <w:sz w:val="24"/>
          <w:szCs w:val="24"/>
        </w:rPr>
        <w:t>możesz</w:t>
      </w:r>
      <w:r w:rsidRPr="00107045">
        <w:rPr>
          <w:rFonts w:ascii="Calibri" w:hAnsi="Calibri"/>
          <w:sz w:val="24"/>
          <w:szCs w:val="24"/>
        </w:rPr>
        <w:t xml:space="preserve"> </w:t>
      </w:r>
      <w:r w:rsidR="00FC6A35" w:rsidRPr="00107045">
        <w:rPr>
          <w:rFonts w:ascii="Calibri" w:hAnsi="Calibri"/>
          <w:sz w:val="24"/>
          <w:szCs w:val="24"/>
        </w:rPr>
        <w:t>wprowadzić</w:t>
      </w:r>
      <w:r w:rsidRPr="00107045">
        <w:rPr>
          <w:rFonts w:ascii="Calibri" w:hAnsi="Calibri"/>
          <w:sz w:val="24"/>
          <w:szCs w:val="24"/>
        </w:rPr>
        <w:t xml:space="preserve"> now</w:t>
      </w:r>
      <w:r w:rsidR="00FC6A35" w:rsidRPr="00107045">
        <w:rPr>
          <w:rFonts w:ascii="Calibri" w:hAnsi="Calibri"/>
          <w:sz w:val="24"/>
          <w:szCs w:val="24"/>
        </w:rPr>
        <w:t>ych</w:t>
      </w:r>
      <w:r w:rsidRPr="00107045">
        <w:rPr>
          <w:rFonts w:ascii="Calibri" w:hAnsi="Calibri"/>
          <w:sz w:val="24"/>
          <w:szCs w:val="24"/>
        </w:rPr>
        <w:t xml:space="preserve"> kategori</w:t>
      </w:r>
      <w:r w:rsidR="00FC6A35" w:rsidRPr="00107045">
        <w:rPr>
          <w:rFonts w:ascii="Calibri" w:hAnsi="Calibri"/>
          <w:sz w:val="24"/>
          <w:szCs w:val="24"/>
        </w:rPr>
        <w:t>i</w:t>
      </w:r>
      <w:r w:rsidRPr="00107045">
        <w:rPr>
          <w:rFonts w:ascii="Calibri" w:hAnsi="Calibri"/>
          <w:sz w:val="24"/>
          <w:szCs w:val="24"/>
        </w:rPr>
        <w:t xml:space="preserve"> i pozycj</w:t>
      </w:r>
      <w:r w:rsidR="00FC6A35" w:rsidRPr="00107045">
        <w:rPr>
          <w:rFonts w:ascii="Calibri" w:hAnsi="Calibri"/>
          <w:sz w:val="24"/>
          <w:szCs w:val="24"/>
        </w:rPr>
        <w:t>i</w:t>
      </w:r>
      <w:r w:rsidRPr="00107045">
        <w:rPr>
          <w:rFonts w:ascii="Calibri" w:hAnsi="Calibri"/>
          <w:sz w:val="24"/>
          <w:szCs w:val="24"/>
        </w:rPr>
        <w:t xml:space="preserve"> kosztów</w:t>
      </w:r>
      <w:r w:rsidR="00397988" w:rsidRPr="00107045">
        <w:rPr>
          <w:rFonts w:ascii="Calibri" w:hAnsi="Calibri"/>
          <w:sz w:val="24"/>
          <w:szCs w:val="24"/>
        </w:rPr>
        <w:t xml:space="preserve"> oraz nie </w:t>
      </w:r>
      <w:r w:rsidR="00FC6A35" w:rsidRPr="00107045">
        <w:rPr>
          <w:rFonts w:ascii="Calibri" w:hAnsi="Calibri"/>
          <w:sz w:val="24"/>
          <w:szCs w:val="24"/>
        </w:rPr>
        <w:t xml:space="preserve">możesz zwiększyć </w:t>
      </w:r>
      <w:r w:rsidR="00397988" w:rsidRPr="00107045">
        <w:rPr>
          <w:rFonts w:ascii="Calibri" w:hAnsi="Calibri"/>
          <w:sz w:val="24"/>
          <w:szCs w:val="24"/>
        </w:rPr>
        <w:t>staw</w:t>
      </w:r>
      <w:r w:rsidR="00FC6A35" w:rsidRPr="00107045">
        <w:rPr>
          <w:rFonts w:ascii="Calibri" w:hAnsi="Calibri"/>
          <w:sz w:val="24"/>
          <w:szCs w:val="24"/>
        </w:rPr>
        <w:t>ek</w:t>
      </w:r>
      <w:r w:rsidR="00397988" w:rsidRPr="00107045">
        <w:rPr>
          <w:rFonts w:ascii="Calibri" w:hAnsi="Calibri"/>
          <w:sz w:val="24"/>
          <w:szCs w:val="24"/>
        </w:rPr>
        <w:t xml:space="preserve"> kosztów</w:t>
      </w:r>
      <w:r w:rsidR="009D3AB8" w:rsidRPr="00107045">
        <w:rPr>
          <w:rFonts w:ascii="Calibri" w:hAnsi="Calibri"/>
          <w:sz w:val="24"/>
          <w:szCs w:val="24"/>
        </w:rPr>
        <w:t>;</w:t>
      </w:r>
    </w:p>
    <w:p w14:paraId="32BB95C7" w14:textId="0056392D" w:rsidR="004C6858" w:rsidRPr="00107045" w:rsidRDefault="001609EF" w:rsidP="00263EE1">
      <w:pPr>
        <w:pStyle w:val="Tekstpodstawowywcity3"/>
        <w:numPr>
          <w:ilvl w:val="0"/>
          <w:numId w:val="58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możesz zmniejszyć </w:t>
      </w:r>
      <w:r w:rsidR="004C6858" w:rsidRPr="00107045">
        <w:rPr>
          <w:rFonts w:ascii="Calibri" w:hAnsi="Calibri"/>
          <w:sz w:val="24"/>
          <w:szCs w:val="24"/>
        </w:rPr>
        <w:t xml:space="preserve">lub </w:t>
      </w:r>
      <w:r w:rsidRPr="00107045">
        <w:rPr>
          <w:rFonts w:ascii="Calibri" w:hAnsi="Calibri"/>
          <w:sz w:val="24"/>
          <w:szCs w:val="24"/>
        </w:rPr>
        <w:t>usunąć</w:t>
      </w:r>
      <w:r w:rsidR="004C6858" w:rsidRPr="00107045">
        <w:rPr>
          <w:rFonts w:ascii="Calibri" w:hAnsi="Calibri"/>
          <w:sz w:val="24"/>
          <w:szCs w:val="24"/>
        </w:rPr>
        <w:t xml:space="preserve"> koszt</w:t>
      </w:r>
      <w:r w:rsidRPr="00107045">
        <w:rPr>
          <w:rFonts w:ascii="Calibri" w:hAnsi="Calibri"/>
          <w:sz w:val="24"/>
          <w:szCs w:val="24"/>
        </w:rPr>
        <w:t>y</w:t>
      </w:r>
      <w:r w:rsidR="004C6858" w:rsidRPr="00107045">
        <w:rPr>
          <w:rFonts w:ascii="Calibri" w:hAnsi="Calibri"/>
          <w:sz w:val="24"/>
          <w:szCs w:val="24"/>
        </w:rPr>
        <w:t xml:space="preserve"> w poszczególnych kategoriach budżetu projektu</w:t>
      </w:r>
      <w:r w:rsidRPr="00107045">
        <w:rPr>
          <w:rFonts w:ascii="Calibri" w:hAnsi="Calibri"/>
          <w:sz w:val="24"/>
          <w:szCs w:val="24"/>
        </w:rPr>
        <w:t xml:space="preserve">; pamiętaj, że nie możesz przekroczyć </w:t>
      </w:r>
      <w:r w:rsidR="004C6858" w:rsidRPr="00107045">
        <w:rPr>
          <w:rFonts w:ascii="Calibri" w:hAnsi="Calibri"/>
          <w:sz w:val="24"/>
          <w:szCs w:val="24"/>
        </w:rPr>
        <w:t>procentowych limitów kosztów kwalifikowalnych, wska</w:t>
      </w:r>
      <w:r w:rsidR="009D3AB8" w:rsidRPr="00107045">
        <w:rPr>
          <w:rFonts w:ascii="Calibri" w:hAnsi="Calibri"/>
          <w:sz w:val="24"/>
          <w:szCs w:val="24"/>
        </w:rPr>
        <w:t>zanych w ogłoszeniu o konkursie;</w:t>
      </w:r>
    </w:p>
    <w:p w14:paraId="616DC21E" w14:textId="0831BEA8" w:rsidR="004C6858" w:rsidRPr="00107045" w:rsidRDefault="001609EF" w:rsidP="00263EE1">
      <w:pPr>
        <w:pStyle w:val="Tekstpodstawowywcity3"/>
        <w:numPr>
          <w:ilvl w:val="0"/>
          <w:numId w:val="58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możesz zmniejszyć kwotę </w:t>
      </w:r>
      <w:r w:rsidR="004C6858" w:rsidRPr="00107045">
        <w:rPr>
          <w:rFonts w:ascii="Calibri" w:hAnsi="Calibri"/>
          <w:sz w:val="24"/>
          <w:szCs w:val="24"/>
        </w:rPr>
        <w:t>wkład</w:t>
      </w:r>
      <w:r w:rsidRPr="00107045">
        <w:rPr>
          <w:rFonts w:ascii="Calibri" w:hAnsi="Calibri"/>
          <w:sz w:val="24"/>
          <w:szCs w:val="24"/>
        </w:rPr>
        <w:t>u</w:t>
      </w:r>
      <w:r w:rsidR="004C6858" w:rsidRPr="00107045">
        <w:rPr>
          <w:rFonts w:ascii="Calibri" w:hAnsi="Calibri"/>
          <w:sz w:val="24"/>
          <w:szCs w:val="24"/>
        </w:rPr>
        <w:t xml:space="preserve"> własn</w:t>
      </w:r>
      <w:r w:rsidRPr="00107045">
        <w:rPr>
          <w:rFonts w:ascii="Calibri" w:hAnsi="Calibri"/>
          <w:sz w:val="24"/>
          <w:szCs w:val="24"/>
        </w:rPr>
        <w:t>ego</w:t>
      </w:r>
      <w:r w:rsidR="004C6858" w:rsidRPr="00107045">
        <w:rPr>
          <w:rFonts w:ascii="Calibri" w:hAnsi="Calibri"/>
          <w:sz w:val="24"/>
          <w:szCs w:val="24"/>
        </w:rPr>
        <w:t xml:space="preserve"> z zachowaniem deklarowanego p</w:t>
      </w:r>
      <w:r w:rsidR="009D3AB8" w:rsidRPr="00107045">
        <w:rPr>
          <w:rFonts w:ascii="Calibri" w:hAnsi="Calibri"/>
          <w:sz w:val="24"/>
          <w:szCs w:val="24"/>
        </w:rPr>
        <w:t>oziomu procentowego;</w:t>
      </w:r>
    </w:p>
    <w:p w14:paraId="74926B68" w14:textId="7189FFC9" w:rsidR="001609EF" w:rsidRPr="00107045" w:rsidRDefault="001609EF" w:rsidP="00263EE1">
      <w:pPr>
        <w:pStyle w:val="Tekstpodstawowywcity3"/>
        <w:numPr>
          <w:ilvl w:val="0"/>
          <w:numId w:val="58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możesz zmniejszyć </w:t>
      </w:r>
      <w:r w:rsidR="004C6858" w:rsidRPr="00107045">
        <w:rPr>
          <w:rFonts w:ascii="Calibri" w:hAnsi="Calibri"/>
          <w:sz w:val="24"/>
          <w:szCs w:val="24"/>
        </w:rPr>
        <w:t>planowan</w:t>
      </w:r>
      <w:r w:rsidRPr="00107045">
        <w:rPr>
          <w:rFonts w:ascii="Calibri" w:hAnsi="Calibri"/>
          <w:sz w:val="24"/>
          <w:szCs w:val="24"/>
        </w:rPr>
        <w:t>ą</w:t>
      </w:r>
      <w:r w:rsidR="004C6858" w:rsidRPr="00107045">
        <w:rPr>
          <w:rFonts w:ascii="Calibri" w:hAnsi="Calibri"/>
          <w:sz w:val="24"/>
          <w:szCs w:val="24"/>
        </w:rPr>
        <w:t xml:space="preserve"> wartość wskaźnika rezultatu oraz planowan</w:t>
      </w:r>
      <w:r w:rsidRPr="00107045">
        <w:rPr>
          <w:rFonts w:ascii="Calibri" w:hAnsi="Calibri"/>
          <w:sz w:val="24"/>
          <w:szCs w:val="24"/>
        </w:rPr>
        <w:t>ą</w:t>
      </w:r>
      <w:r w:rsidR="004C6858" w:rsidRPr="00107045">
        <w:rPr>
          <w:rFonts w:ascii="Calibri" w:hAnsi="Calibri"/>
          <w:sz w:val="24"/>
          <w:szCs w:val="24"/>
        </w:rPr>
        <w:t xml:space="preserve"> liczb</w:t>
      </w:r>
      <w:r w:rsidRPr="00107045">
        <w:rPr>
          <w:rFonts w:ascii="Calibri" w:hAnsi="Calibri"/>
          <w:sz w:val="24"/>
          <w:szCs w:val="24"/>
        </w:rPr>
        <w:t>ę</w:t>
      </w:r>
      <w:r w:rsidR="004C6858" w:rsidRPr="00107045">
        <w:rPr>
          <w:rFonts w:ascii="Calibri" w:hAnsi="Calibri"/>
          <w:sz w:val="24"/>
          <w:szCs w:val="24"/>
        </w:rPr>
        <w:t xml:space="preserve"> beneficjentów ostatecznych</w:t>
      </w:r>
      <w:r w:rsidR="00B64F68" w:rsidRPr="00107045">
        <w:rPr>
          <w:rFonts w:ascii="Calibri" w:hAnsi="Calibri"/>
          <w:sz w:val="24"/>
          <w:szCs w:val="24"/>
        </w:rPr>
        <w:t xml:space="preserve">/uczestników </w:t>
      </w:r>
      <w:r w:rsidR="004C6858" w:rsidRPr="00107045">
        <w:rPr>
          <w:rFonts w:ascii="Calibri" w:hAnsi="Calibri"/>
          <w:sz w:val="24"/>
          <w:szCs w:val="24"/>
        </w:rPr>
        <w:t>projektu</w:t>
      </w:r>
      <w:r w:rsidR="00A442E5" w:rsidRPr="00107045">
        <w:rPr>
          <w:rFonts w:ascii="Calibri" w:hAnsi="Calibri"/>
          <w:sz w:val="24"/>
          <w:szCs w:val="24"/>
        </w:rPr>
        <w:t>;</w:t>
      </w:r>
      <w:r w:rsidRPr="00107045">
        <w:rPr>
          <w:rFonts w:ascii="Calibri" w:hAnsi="Calibri"/>
          <w:sz w:val="24"/>
          <w:szCs w:val="24"/>
        </w:rPr>
        <w:t xml:space="preserve"> pamiętaj jednak, że:</w:t>
      </w:r>
    </w:p>
    <w:p w14:paraId="6B360B22" w14:textId="4893FE37" w:rsidR="001609EF" w:rsidRPr="00107045" w:rsidRDefault="001609EF" w:rsidP="00C54A5A">
      <w:pPr>
        <w:pStyle w:val="Tekstpodstawowywcity3"/>
        <w:numPr>
          <w:ilvl w:val="0"/>
          <w:numId w:val="59"/>
        </w:numPr>
        <w:spacing w:after="120" w:line="276" w:lineRule="auto"/>
        <w:ind w:left="1066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procent zmniejszenia nie może </w:t>
      </w:r>
      <w:r w:rsidR="00F80550" w:rsidRPr="00107045">
        <w:rPr>
          <w:rFonts w:ascii="Calibri" w:hAnsi="Calibri"/>
          <w:sz w:val="24"/>
          <w:szCs w:val="24"/>
        </w:rPr>
        <w:t xml:space="preserve">być wyższy </w:t>
      </w:r>
      <w:r w:rsidR="0032433B" w:rsidRPr="00107045">
        <w:rPr>
          <w:rFonts w:ascii="Calibri" w:hAnsi="Calibri"/>
          <w:sz w:val="24"/>
          <w:szCs w:val="24"/>
        </w:rPr>
        <w:t>od</w:t>
      </w:r>
      <w:r w:rsidR="00F80550" w:rsidRPr="00107045">
        <w:rPr>
          <w:rFonts w:ascii="Calibri" w:hAnsi="Calibri"/>
          <w:sz w:val="24"/>
          <w:szCs w:val="24"/>
        </w:rPr>
        <w:t xml:space="preserve"> </w:t>
      </w:r>
      <w:r w:rsidR="004C6858" w:rsidRPr="00107045">
        <w:rPr>
          <w:rFonts w:ascii="Calibri" w:hAnsi="Calibri"/>
          <w:sz w:val="24"/>
          <w:szCs w:val="24"/>
        </w:rPr>
        <w:t>procent</w:t>
      </w:r>
      <w:r w:rsidRPr="00107045">
        <w:rPr>
          <w:rFonts w:ascii="Calibri" w:hAnsi="Calibri"/>
          <w:sz w:val="24"/>
          <w:szCs w:val="24"/>
        </w:rPr>
        <w:t>u</w:t>
      </w:r>
      <w:r w:rsidR="004C6858" w:rsidRPr="00107045">
        <w:rPr>
          <w:rFonts w:ascii="Calibri" w:hAnsi="Calibri"/>
          <w:sz w:val="24"/>
          <w:szCs w:val="24"/>
        </w:rPr>
        <w:t xml:space="preserve"> </w:t>
      </w:r>
      <w:r w:rsidRPr="00107045">
        <w:rPr>
          <w:rFonts w:ascii="Calibri" w:hAnsi="Calibri"/>
          <w:sz w:val="24"/>
          <w:szCs w:val="24"/>
        </w:rPr>
        <w:t>obniżenia</w:t>
      </w:r>
      <w:r w:rsidR="004C6858" w:rsidRPr="00107045">
        <w:rPr>
          <w:rFonts w:ascii="Calibri" w:hAnsi="Calibri"/>
          <w:sz w:val="24"/>
          <w:szCs w:val="24"/>
        </w:rPr>
        <w:t xml:space="preserve"> dofinansowania</w:t>
      </w:r>
      <w:r w:rsidRPr="00107045">
        <w:rPr>
          <w:rFonts w:ascii="Calibri" w:hAnsi="Calibri"/>
          <w:sz w:val="24"/>
          <w:szCs w:val="24"/>
        </w:rPr>
        <w:t>;</w:t>
      </w:r>
    </w:p>
    <w:p w14:paraId="4ABCD609" w14:textId="4154673B" w:rsidR="004C6858" w:rsidRPr="00107045" w:rsidRDefault="001609EF" w:rsidP="00C54A5A">
      <w:pPr>
        <w:pStyle w:val="Tekstpodstawowywcity3"/>
        <w:numPr>
          <w:ilvl w:val="0"/>
          <w:numId w:val="59"/>
        </w:numPr>
        <w:spacing w:after="120" w:line="276" w:lineRule="auto"/>
        <w:ind w:left="1066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procent</w:t>
      </w:r>
      <w:r w:rsidR="004C6858" w:rsidRPr="00107045">
        <w:rPr>
          <w:rFonts w:ascii="Calibri" w:hAnsi="Calibri"/>
          <w:sz w:val="24"/>
          <w:szCs w:val="24"/>
        </w:rPr>
        <w:t xml:space="preserve"> zmniejszenia może być </w:t>
      </w:r>
      <w:r w:rsidR="0032433B" w:rsidRPr="00107045">
        <w:rPr>
          <w:rFonts w:ascii="Calibri" w:hAnsi="Calibri"/>
          <w:sz w:val="24"/>
          <w:szCs w:val="24"/>
        </w:rPr>
        <w:t>wyższy</w:t>
      </w:r>
      <w:r w:rsidR="004C6858" w:rsidRPr="00107045">
        <w:rPr>
          <w:rFonts w:ascii="Calibri" w:hAnsi="Calibri"/>
          <w:sz w:val="24"/>
          <w:szCs w:val="24"/>
        </w:rPr>
        <w:t xml:space="preserve"> </w:t>
      </w:r>
      <w:r w:rsidR="0032433B" w:rsidRPr="00107045">
        <w:rPr>
          <w:rFonts w:ascii="Calibri" w:hAnsi="Calibri"/>
          <w:sz w:val="24"/>
          <w:szCs w:val="24"/>
        </w:rPr>
        <w:t xml:space="preserve">od procentu obniżenia </w:t>
      </w:r>
      <w:r w:rsidR="000E6BC1" w:rsidRPr="00107045">
        <w:rPr>
          <w:rFonts w:ascii="Calibri" w:hAnsi="Calibri"/>
          <w:sz w:val="24"/>
          <w:szCs w:val="24"/>
        </w:rPr>
        <w:t>dofinansowania,</w:t>
      </w:r>
      <w:r w:rsidR="0032433B" w:rsidRPr="00107045">
        <w:rPr>
          <w:rFonts w:ascii="Calibri" w:hAnsi="Calibri"/>
          <w:sz w:val="24"/>
          <w:szCs w:val="24"/>
        </w:rPr>
        <w:t xml:space="preserve"> </w:t>
      </w:r>
      <w:r w:rsidR="004C6858" w:rsidRPr="00107045">
        <w:rPr>
          <w:rFonts w:ascii="Calibri" w:hAnsi="Calibri"/>
          <w:sz w:val="24"/>
          <w:szCs w:val="24"/>
        </w:rPr>
        <w:t>jeżeli wynika t</w:t>
      </w:r>
      <w:r w:rsidR="009D3AB8" w:rsidRPr="00107045">
        <w:rPr>
          <w:rFonts w:ascii="Calibri" w:hAnsi="Calibri"/>
          <w:sz w:val="24"/>
          <w:szCs w:val="24"/>
        </w:rPr>
        <w:t>o z opinii komisji konkursowej;</w:t>
      </w:r>
    </w:p>
    <w:p w14:paraId="714E3FDB" w14:textId="77777777" w:rsidR="0032433B" w:rsidRPr="00107045" w:rsidRDefault="00ED1652" w:rsidP="00263EE1">
      <w:pPr>
        <w:pStyle w:val="Tekstpodstawowywcity3"/>
        <w:numPr>
          <w:ilvl w:val="0"/>
          <w:numId w:val="76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kierunku pomocy 1 – </w:t>
      </w:r>
      <w:r w:rsidR="0032433B" w:rsidRPr="00107045">
        <w:rPr>
          <w:rFonts w:ascii="Calibri" w:hAnsi="Calibri"/>
          <w:sz w:val="24"/>
          <w:szCs w:val="24"/>
        </w:rPr>
        <w:t xml:space="preserve">nie możesz zmniejszyć planowanej </w:t>
      </w:r>
      <w:r w:rsidR="004C6858" w:rsidRPr="00107045">
        <w:rPr>
          <w:rFonts w:ascii="Calibri" w:hAnsi="Calibri"/>
          <w:sz w:val="24"/>
          <w:szCs w:val="24"/>
        </w:rPr>
        <w:t>wartoś</w:t>
      </w:r>
      <w:r w:rsidR="0032433B" w:rsidRPr="00107045">
        <w:rPr>
          <w:rFonts w:ascii="Calibri" w:hAnsi="Calibri"/>
          <w:sz w:val="24"/>
          <w:szCs w:val="24"/>
        </w:rPr>
        <w:t>ci</w:t>
      </w:r>
      <w:r w:rsidR="004C6858" w:rsidRPr="00107045">
        <w:rPr>
          <w:rFonts w:ascii="Calibri" w:hAnsi="Calibri"/>
          <w:sz w:val="24"/>
          <w:szCs w:val="24"/>
        </w:rPr>
        <w:t xml:space="preserve"> wskaźnika produktu</w:t>
      </w:r>
      <w:r w:rsidR="0032433B" w:rsidRPr="00107045">
        <w:rPr>
          <w:rFonts w:ascii="Calibri" w:hAnsi="Calibri"/>
          <w:sz w:val="24"/>
          <w:szCs w:val="24"/>
        </w:rPr>
        <w:t xml:space="preserve">, </w:t>
      </w:r>
      <w:r w:rsidR="004C6858" w:rsidRPr="00107045">
        <w:rPr>
          <w:rFonts w:ascii="Calibri" w:hAnsi="Calibri"/>
          <w:sz w:val="24"/>
          <w:szCs w:val="24"/>
        </w:rPr>
        <w:t>chyba że</w:t>
      </w:r>
      <w:r w:rsidRPr="00107045">
        <w:rPr>
          <w:rFonts w:ascii="Calibri" w:hAnsi="Calibri"/>
          <w:sz w:val="24"/>
          <w:szCs w:val="24"/>
        </w:rPr>
        <w:t xml:space="preserve"> </w:t>
      </w:r>
      <w:r w:rsidR="004C6858" w:rsidRPr="00107045">
        <w:rPr>
          <w:rFonts w:ascii="Calibri" w:hAnsi="Calibri"/>
          <w:sz w:val="24"/>
          <w:szCs w:val="24"/>
        </w:rPr>
        <w:t>konieczność zmiany wynika z opinii komisji konkursowej</w:t>
      </w:r>
      <w:r w:rsidR="007C24DD" w:rsidRPr="00107045">
        <w:rPr>
          <w:rFonts w:ascii="Calibri" w:hAnsi="Calibri"/>
          <w:sz w:val="24"/>
          <w:szCs w:val="24"/>
        </w:rPr>
        <w:t>.</w:t>
      </w:r>
      <w:r w:rsidR="00FB71EF" w:rsidRPr="00107045">
        <w:rPr>
          <w:rFonts w:ascii="Calibri" w:hAnsi="Calibri"/>
          <w:sz w:val="24"/>
          <w:szCs w:val="24"/>
        </w:rPr>
        <w:t xml:space="preserve"> </w:t>
      </w:r>
      <w:r w:rsidRPr="00107045">
        <w:rPr>
          <w:rFonts w:ascii="Calibri" w:hAnsi="Calibri"/>
          <w:sz w:val="24"/>
          <w:szCs w:val="24"/>
        </w:rPr>
        <w:t xml:space="preserve">Pełnomocnicy Zarządu PFRON mogą </w:t>
      </w:r>
      <w:r w:rsidR="0032433B" w:rsidRPr="00107045">
        <w:rPr>
          <w:rFonts w:ascii="Calibri" w:hAnsi="Calibri"/>
          <w:sz w:val="24"/>
          <w:szCs w:val="24"/>
        </w:rPr>
        <w:t xml:space="preserve">wyrazić zgodę </w:t>
      </w:r>
      <w:r w:rsidRPr="00107045">
        <w:rPr>
          <w:rFonts w:ascii="Calibri" w:hAnsi="Calibri"/>
          <w:sz w:val="24"/>
          <w:szCs w:val="24"/>
        </w:rPr>
        <w:t>na zmniejszenie wartości wskaźnika produktu, o ile</w:t>
      </w:r>
      <w:r w:rsidR="0032433B" w:rsidRPr="00107045">
        <w:rPr>
          <w:rFonts w:ascii="Calibri" w:hAnsi="Calibri"/>
          <w:sz w:val="24"/>
          <w:szCs w:val="24"/>
        </w:rPr>
        <w:t>:</w:t>
      </w:r>
    </w:p>
    <w:p w14:paraId="653E66AC" w14:textId="1BE819A0" w:rsidR="0032433B" w:rsidRPr="00107045" w:rsidRDefault="00ED1652" w:rsidP="00C54A5A">
      <w:pPr>
        <w:pStyle w:val="Tekstpodstawowywcity3"/>
        <w:numPr>
          <w:ilvl w:val="0"/>
          <w:numId w:val="60"/>
        </w:numPr>
        <w:spacing w:after="120" w:line="276" w:lineRule="auto"/>
        <w:ind w:left="1066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projekt dotyczy ciągłej rehabilitacji osób </w:t>
      </w:r>
      <w:r w:rsidR="000E6BC1" w:rsidRPr="00107045">
        <w:rPr>
          <w:rFonts w:ascii="Calibri" w:hAnsi="Calibri"/>
          <w:sz w:val="24"/>
          <w:szCs w:val="24"/>
        </w:rPr>
        <w:t>niepełnosprawnych</w:t>
      </w:r>
      <w:r w:rsidRPr="00107045">
        <w:rPr>
          <w:rFonts w:ascii="Calibri" w:hAnsi="Calibri"/>
          <w:sz w:val="24"/>
          <w:szCs w:val="24"/>
        </w:rPr>
        <w:t xml:space="preserve"> </w:t>
      </w:r>
      <w:r w:rsidR="0032433B" w:rsidRPr="00107045">
        <w:rPr>
          <w:rFonts w:ascii="Calibri" w:hAnsi="Calibri"/>
          <w:sz w:val="24"/>
          <w:szCs w:val="24"/>
        </w:rPr>
        <w:t>oraz</w:t>
      </w:r>
    </w:p>
    <w:p w14:paraId="496BE8A4" w14:textId="728F8E88" w:rsidR="0032433B" w:rsidRPr="00107045" w:rsidRDefault="00017A94" w:rsidP="00C54A5A">
      <w:pPr>
        <w:pStyle w:val="Tekstpodstawowywcity3"/>
        <w:numPr>
          <w:ilvl w:val="0"/>
          <w:numId w:val="60"/>
        </w:numPr>
        <w:spacing w:after="120" w:line="276" w:lineRule="auto"/>
        <w:ind w:left="1066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zakaz</w:t>
      </w:r>
      <w:r w:rsidR="00ED1652" w:rsidRPr="00107045">
        <w:rPr>
          <w:rFonts w:ascii="Calibri" w:hAnsi="Calibri"/>
          <w:sz w:val="24"/>
          <w:szCs w:val="24"/>
        </w:rPr>
        <w:t xml:space="preserve"> </w:t>
      </w:r>
      <w:r w:rsidR="0032433B" w:rsidRPr="00107045">
        <w:rPr>
          <w:rFonts w:ascii="Calibri" w:hAnsi="Calibri"/>
          <w:sz w:val="24"/>
          <w:szCs w:val="24"/>
        </w:rPr>
        <w:t xml:space="preserve">obniżenia </w:t>
      </w:r>
      <w:r w:rsidR="00ED1652" w:rsidRPr="00107045">
        <w:rPr>
          <w:rFonts w:ascii="Calibri" w:hAnsi="Calibri"/>
          <w:sz w:val="24"/>
          <w:szCs w:val="24"/>
        </w:rPr>
        <w:t xml:space="preserve">wskaźnika produktu </w:t>
      </w:r>
      <w:r w:rsidR="0032433B" w:rsidRPr="00107045">
        <w:rPr>
          <w:rFonts w:ascii="Calibri" w:hAnsi="Calibri"/>
          <w:sz w:val="24"/>
          <w:szCs w:val="24"/>
        </w:rPr>
        <w:t xml:space="preserve">przerwałby </w:t>
      </w:r>
      <w:r w:rsidR="00ED1652" w:rsidRPr="00107045">
        <w:rPr>
          <w:rFonts w:ascii="Calibri" w:hAnsi="Calibri"/>
          <w:sz w:val="24"/>
          <w:szCs w:val="24"/>
        </w:rPr>
        <w:t>proces</w:t>
      </w:r>
      <w:r w:rsidR="0032433B" w:rsidRPr="00107045">
        <w:rPr>
          <w:rFonts w:ascii="Calibri" w:hAnsi="Calibri"/>
          <w:sz w:val="24"/>
          <w:szCs w:val="24"/>
        </w:rPr>
        <w:t xml:space="preserve"> </w:t>
      </w:r>
      <w:r w:rsidR="00ED1652" w:rsidRPr="00107045">
        <w:rPr>
          <w:rFonts w:ascii="Calibri" w:hAnsi="Calibri"/>
          <w:sz w:val="24"/>
          <w:szCs w:val="24"/>
        </w:rPr>
        <w:t xml:space="preserve">rehabilitacji osób, które </w:t>
      </w:r>
      <w:r w:rsidRPr="00107045">
        <w:rPr>
          <w:rFonts w:ascii="Calibri" w:hAnsi="Calibri"/>
          <w:sz w:val="24"/>
          <w:szCs w:val="24"/>
        </w:rPr>
        <w:t xml:space="preserve">korzystają ze wsparcia w </w:t>
      </w:r>
      <w:r w:rsidR="00ED1652" w:rsidRPr="00107045">
        <w:rPr>
          <w:rFonts w:ascii="Calibri" w:hAnsi="Calibri"/>
          <w:sz w:val="24"/>
          <w:szCs w:val="24"/>
        </w:rPr>
        <w:t>ramach wcześniej realizowanych projektów</w:t>
      </w:r>
      <w:r w:rsidR="009D3AB8" w:rsidRPr="00107045">
        <w:rPr>
          <w:rFonts w:ascii="Calibri" w:hAnsi="Calibri"/>
          <w:sz w:val="24"/>
          <w:szCs w:val="24"/>
        </w:rPr>
        <w:t>;</w:t>
      </w:r>
    </w:p>
    <w:p w14:paraId="31CD563B" w14:textId="77777777" w:rsidR="0032433B" w:rsidRPr="00263EE1" w:rsidRDefault="00ED1652" w:rsidP="00263EE1">
      <w:pPr>
        <w:pStyle w:val="Tekstpodstawowywcity3"/>
        <w:numPr>
          <w:ilvl w:val="0"/>
          <w:numId w:val="76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kierunku pomocy 2 – </w:t>
      </w:r>
      <w:r w:rsidR="0032433B" w:rsidRPr="00107045">
        <w:rPr>
          <w:rFonts w:ascii="Calibri" w:hAnsi="Calibri"/>
          <w:sz w:val="24"/>
          <w:szCs w:val="24"/>
        </w:rPr>
        <w:t>nie możesz zmniejszyć planowanej wartości wskaźnika produktu, chyba że konieczność zmiany wynika z opinii komisji konkursowej</w:t>
      </w:r>
      <w:r w:rsidR="007C24DD" w:rsidRPr="00107045">
        <w:rPr>
          <w:rFonts w:ascii="Calibri" w:hAnsi="Calibri"/>
          <w:sz w:val="24"/>
          <w:szCs w:val="24"/>
        </w:rPr>
        <w:t>.</w:t>
      </w:r>
      <w:r w:rsidRPr="00107045">
        <w:rPr>
          <w:rFonts w:ascii="Calibri" w:hAnsi="Calibri"/>
          <w:sz w:val="24"/>
          <w:szCs w:val="24"/>
        </w:rPr>
        <w:t xml:space="preserve"> </w:t>
      </w:r>
      <w:r w:rsidRPr="00263EE1">
        <w:rPr>
          <w:rFonts w:ascii="Calibri" w:hAnsi="Calibri"/>
          <w:sz w:val="24"/>
          <w:szCs w:val="24"/>
        </w:rPr>
        <w:t xml:space="preserve">Pełnomocnicy Zarządu PFRON mogą </w:t>
      </w:r>
      <w:r w:rsidR="0032433B" w:rsidRPr="00263EE1">
        <w:rPr>
          <w:rFonts w:ascii="Calibri" w:hAnsi="Calibri"/>
          <w:sz w:val="24"/>
          <w:szCs w:val="24"/>
        </w:rPr>
        <w:t xml:space="preserve">wyrazić </w:t>
      </w:r>
      <w:r w:rsidRPr="00263EE1">
        <w:rPr>
          <w:rFonts w:ascii="Calibri" w:hAnsi="Calibri"/>
          <w:sz w:val="24"/>
          <w:szCs w:val="24"/>
        </w:rPr>
        <w:t>zgod</w:t>
      </w:r>
      <w:r w:rsidR="0032433B" w:rsidRPr="00263EE1">
        <w:rPr>
          <w:rFonts w:ascii="Calibri" w:hAnsi="Calibri"/>
          <w:sz w:val="24"/>
          <w:szCs w:val="24"/>
        </w:rPr>
        <w:t>ę</w:t>
      </w:r>
      <w:r w:rsidRPr="00263EE1">
        <w:rPr>
          <w:rFonts w:ascii="Calibri" w:hAnsi="Calibri"/>
          <w:sz w:val="24"/>
          <w:szCs w:val="24"/>
        </w:rPr>
        <w:t xml:space="preserve"> na zmniejszenie wartości wskaźnika produktu, o ile</w:t>
      </w:r>
      <w:r w:rsidR="0032433B" w:rsidRPr="00263EE1">
        <w:rPr>
          <w:rFonts w:ascii="Calibri" w:hAnsi="Calibri"/>
          <w:sz w:val="24"/>
          <w:szCs w:val="24"/>
        </w:rPr>
        <w:t>:</w:t>
      </w:r>
    </w:p>
    <w:p w14:paraId="07CD4A7C" w14:textId="55C9891D" w:rsidR="0032433B" w:rsidRPr="00107045" w:rsidRDefault="00ED1652" w:rsidP="00C54A5A">
      <w:pPr>
        <w:pStyle w:val="Tekstpodstawowywcity3"/>
        <w:numPr>
          <w:ilvl w:val="0"/>
          <w:numId w:val="60"/>
        </w:numPr>
        <w:spacing w:after="120" w:line="276" w:lineRule="auto"/>
        <w:ind w:left="1066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projekt dotyczy ciągłej rehabilitacji osób niepełnosprawnych w </w:t>
      </w:r>
      <w:r w:rsidR="000E6BC1" w:rsidRPr="00107045">
        <w:rPr>
          <w:rFonts w:ascii="Calibri" w:hAnsi="Calibri"/>
          <w:sz w:val="24"/>
          <w:szCs w:val="24"/>
        </w:rPr>
        <w:t>placówce</w:t>
      </w:r>
      <w:r w:rsidRPr="00107045">
        <w:rPr>
          <w:rFonts w:ascii="Calibri" w:hAnsi="Calibri"/>
          <w:sz w:val="24"/>
          <w:szCs w:val="24"/>
        </w:rPr>
        <w:t xml:space="preserve"> </w:t>
      </w:r>
      <w:r w:rsidR="0032433B" w:rsidRPr="00107045">
        <w:rPr>
          <w:rFonts w:ascii="Calibri" w:hAnsi="Calibri"/>
          <w:sz w:val="24"/>
          <w:szCs w:val="24"/>
        </w:rPr>
        <w:t>oraz</w:t>
      </w:r>
    </w:p>
    <w:p w14:paraId="145B5D89" w14:textId="1DF88DF3" w:rsidR="00017A94" w:rsidRPr="00107045" w:rsidRDefault="00017A94" w:rsidP="00C54A5A">
      <w:pPr>
        <w:pStyle w:val="Tekstpodstawowywcity3"/>
        <w:numPr>
          <w:ilvl w:val="0"/>
          <w:numId w:val="60"/>
        </w:numPr>
        <w:spacing w:after="120" w:line="276" w:lineRule="auto"/>
        <w:ind w:left="1066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zakaz</w:t>
      </w:r>
      <w:r w:rsidR="00ED1652" w:rsidRPr="00107045">
        <w:rPr>
          <w:rFonts w:ascii="Calibri" w:hAnsi="Calibri"/>
          <w:sz w:val="24"/>
          <w:szCs w:val="24"/>
        </w:rPr>
        <w:t xml:space="preserve"> </w:t>
      </w:r>
      <w:r w:rsidR="0032433B" w:rsidRPr="00107045">
        <w:rPr>
          <w:rFonts w:ascii="Calibri" w:hAnsi="Calibri"/>
          <w:sz w:val="24"/>
          <w:szCs w:val="24"/>
        </w:rPr>
        <w:t xml:space="preserve">obniżenia </w:t>
      </w:r>
      <w:r w:rsidR="00ED1652" w:rsidRPr="00107045">
        <w:rPr>
          <w:rFonts w:ascii="Calibri" w:hAnsi="Calibri"/>
          <w:sz w:val="24"/>
          <w:szCs w:val="24"/>
        </w:rPr>
        <w:t xml:space="preserve">wskaźnika produktu </w:t>
      </w:r>
      <w:r w:rsidRPr="00107045">
        <w:rPr>
          <w:rFonts w:ascii="Calibri" w:hAnsi="Calibri"/>
          <w:sz w:val="24"/>
          <w:szCs w:val="24"/>
        </w:rPr>
        <w:t xml:space="preserve">spowodowałby obniżenie </w:t>
      </w:r>
      <w:r w:rsidR="00ED1652" w:rsidRPr="00107045">
        <w:rPr>
          <w:rFonts w:ascii="Calibri" w:hAnsi="Calibri"/>
          <w:sz w:val="24"/>
          <w:szCs w:val="24"/>
        </w:rPr>
        <w:t>liczby stałych podopiecznych tej placówki, co z kolei</w:t>
      </w:r>
    </w:p>
    <w:p w14:paraId="32C11B34" w14:textId="75AEAB4C" w:rsidR="009674F1" w:rsidRPr="00107045" w:rsidRDefault="00017A94" w:rsidP="00C54A5A">
      <w:pPr>
        <w:pStyle w:val="Tekstpodstawowywcity3"/>
        <w:numPr>
          <w:ilvl w:val="0"/>
          <w:numId w:val="60"/>
        </w:numPr>
        <w:spacing w:after="120" w:line="276" w:lineRule="auto"/>
        <w:ind w:left="1066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przerwałoby</w:t>
      </w:r>
      <w:r w:rsidR="00ED1652" w:rsidRPr="00107045">
        <w:rPr>
          <w:rFonts w:ascii="Calibri" w:hAnsi="Calibri"/>
          <w:sz w:val="24"/>
          <w:szCs w:val="24"/>
        </w:rPr>
        <w:t xml:space="preserve"> proces rehabilitacji osób, które </w:t>
      </w:r>
      <w:r w:rsidRPr="00107045">
        <w:rPr>
          <w:rFonts w:ascii="Calibri" w:hAnsi="Calibri"/>
          <w:sz w:val="24"/>
          <w:szCs w:val="24"/>
        </w:rPr>
        <w:t xml:space="preserve">korzystają ze wsparcia </w:t>
      </w:r>
      <w:r w:rsidR="00ED1652" w:rsidRPr="00107045">
        <w:rPr>
          <w:rFonts w:ascii="Calibri" w:hAnsi="Calibri"/>
          <w:sz w:val="24"/>
          <w:szCs w:val="24"/>
        </w:rPr>
        <w:t>w placówce w</w:t>
      </w:r>
      <w:r w:rsidRPr="00107045">
        <w:rPr>
          <w:rFonts w:ascii="Calibri" w:hAnsi="Calibri"/>
          <w:sz w:val="24"/>
          <w:szCs w:val="24"/>
        </w:rPr>
        <w:t> </w:t>
      </w:r>
      <w:r w:rsidR="00ED1652" w:rsidRPr="00107045">
        <w:rPr>
          <w:rFonts w:ascii="Calibri" w:hAnsi="Calibri"/>
          <w:sz w:val="24"/>
          <w:szCs w:val="24"/>
        </w:rPr>
        <w:t>ramach wcześniej realizowanych projektów;</w:t>
      </w:r>
    </w:p>
    <w:p w14:paraId="528B6E76" w14:textId="2366CAF6" w:rsidR="00017A94" w:rsidRPr="00107045" w:rsidRDefault="00ED1652" w:rsidP="00263EE1">
      <w:pPr>
        <w:pStyle w:val="Tekstpodstawowywcity3"/>
        <w:numPr>
          <w:ilvl w:val="0"/>
          <w:numId w:val="58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kierunku pomocy 3 oraz kierunku pomocy 4 – </w:t>
      </w:r>
      <w:r w:rsidR="00017A94" w:rsidRPr="00107045">
        <w:rPr>
          <w:rFonts w:ascii="Calibri" w:hAnsi="Calibri"/>
          <w:sz w:val="24"/>
          <w:szCs w:val="24"/>
        </w:rPr>
        <w:t xml:space="preserve">możesz zmniejszyć planowaną </w:t>
      </w:r>
      <w:r w:rsidRPr="00107045">
        <w:rPr>
          <w:rFonts w:ascii="Calibri" w:hAnsi="Calibri"/>
          <w:sz w:val="24"/>
          <w:szCs w:val="24"/>
        </w:rPr>
        <w:t>wartość wskaźnika produktu</w:t>
      </w:r>
      <w:r w:rsidR="00A442E5" w:rsidRPr="00107045">
        <w:rPr>
          <w:rFonts w:ascii="Calibri" w:hAnsi="Calibri"/>
          <w:sz w:val="24"/>
          <w:szCs w:val="24"/>
        </w:rPr>
        <w:t>;</w:t>
      </w:r>
      <w:r w:rsidR="00017A94" w:rsidRPr="00107045">
        <w:rPr>
          <w:rFonts w:ascii="Calibri" w:hAnsi="Calibri"/>
          <w:sz w:val="24"/>
          <w:szCs w:val="24"/>
        </w:rPr>
        <w:t xml:space="preserve"> pamiętaj jednak, że:</w:t>
      </w:r>
    </w:p>
    <w:p w14:paraId="4A19841A" w14:textId="77777777" w:rsidR="00017A94" w:rsidRPr="00107045" w:rsidRDefault="00017A94" w:rsidP="00C54A5A">
      <w:pPr>
        <w:pStyle w:val="Tekstpodstawowywcity3"/>
        <w:numPr>
          <w:ilvl w:val="0"/>
          <w:numId w:val="59"/>
        </w:numPr>
        <w:spacing w:after="120" w:line="276" w:lineRule="auto"/>
        <w:ind w:left="1066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>procent zmniejszenia nie może być wyższy od procentu obniżenia dofinansowania;</w:t>
      </w:r>
    </w:p>
    <w:p w14:paraId="4FEDAE1D" w14:textId="5D3C42AF" w:rsidR="006F4874" w:rsidRDefault="00017A94" w:rsidP="00C54A5A">
      <w:pPr>
        <w:pStyle w:val="Tekstpodstawowywcity3"/>
        <w:numPr>
          <w:ilvl w:val="0"/>
          <w:numId w:val="59"/>
        </w:numPr>
        <w:spacing w:after="120" w:line="276" w:lineRule="auto"/>
        <w:ind w:left="1066" w:hanging="357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procent zmniejszenia może być wyższy od procentu obniżenia </w:t>
      </w:r>
      <w:r w:rsidR="000E6BC1" w:rsidRPr="00107045">
        <w:rPr>
          <w:rFonts w:ascii="Calibri" w:hAnsi="Calibri"/>
          <w:sz w:val="24"/>
          <w:szCs w:val="24"/>
        </w:rPr>
        <w:t>dofinansowania,</w:t>
      </w:r>
      <w:r w:rsidRPr="00107045">
        <w:rPr>
          <w:rFonts w:ascii="Calibri" w:hAnsi="Calibri"/>
          <w:sz w:val="24"/>
          <w:szCs w:val="24"/>
        </w:rPr>
        <w:t xml:space="preserve"> jeżeli wynika to z opinii komisji konkursowej;</w:t>
      </w:r>
    </w:p>
    <w:p w14:paraId="22A0EEAB" w14:textId="77D25CE4" w:rsidR="00ED1652" w:rsidRPr="00107045" w:rsidRDefault="00ED1652" w:rsidP="006F4874">
      <w:pPr>
        <w:pStyle w:val="Tekstpodstawowywcity3"/>
        <w:numPr>
          <w:ilvl w:val="0"/>
          <w:numId w:val="76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t xml:space="preserve">w kierunku pomocy 5 – </w:t>
      </w:r>
      <w:r w:rsidR="007411B2" w:rsidRPr="00107045">
        <w:rPr>
          <w:rFonts w:ascii="Calibri" w:hAnsi="Calibri"/>
          <w:sz w:val="24"/>
          <w:szCs w:val="24"/>
        </w:rPr>
        <w:t xml:space="preserve">nie możesz zmniejszyć </w:t>
      </w:r>
      <w:r w:rsidRPr="00107045">
        <w:rPr>
          <w:rFonts w:ascii="Calibri" w:hAnsi="Calibri"/>
          <w:sz w:val="24"/>
          <w:szCs w:val="24"/>
        </w:rPr>
        <w:t>planowan</w:t>
      </w:r>
      <w:r w:rsidR="007411B2" w:rsidRPr="00107045">
        <w:rPr>
          <w:rFonts w:ascii="Calibri" w:hAnsi="Calibri"/>
          <w:sz w:val="24"/>
          <w:szCs w:val="24"/>
        </w:rPr>
        <w:t>ej</w:t>
      </w:r>
      <w:r w:rsidRPr="00107045">
        <w:rPr>
          <w:rFonts w:ascii="Calibri" w:hAnsi="Calibri"/>
          <w:sz w:val="24"/>
          <w:szCs w:val="24"/>
        </w:rPr>
        <w:t xml:space="preserve"> wartoś</w:t>
      </w:r>
      <w:r w:rsidR="007411B2" w:rsidRPr="00107045">
        <w:rPr>
          <w:rFonts w:ascii="Calibri" w:hAnsi="Calibri"/>
          <w:sz w:val="24"/>
          <w:szCs w:val="24"/>
        </w:rPr>
        <w:t>ci</w:t>
      </w:r>
      <w:r w:rsidRPr="00107045">
        <w:rPr>
          <w:rFonts w:ascii="Calibri" w:hAnsi="Calibri"/>
          <w:sz w:val="24"/>
          <w:szCs w:val="24"/>
        </w:rPr>
        <w:t xml:space="preserve"> wskaźnika produktu</w:t>
      </w:r>
      <w:r w:rsidR="007411B2" w:rsidRPr="00107045">
        <w:rPr>
          <w:rFonts w:ascii="Calibri" w:hAnsi="Calibri"/>
          <w:sz w:val="24"/>
          <w:szCs w:val="24"/>
        </w:rPr>
        <w:t>,</w:t>
      </w:r>
      <w:r w:rsidRPr="00107045">
        <w:rPr>
          <w:rFonts w:ascii="Calibri" w:hAnsi="Calibri"/>
          <w:sz w:val="24"/>
          <w:szCs w:val="24"/>
        </w:rPr>
        <w:t xml:space="preserve"> chyba że konieczność zmiany wynika z opinii komisji konkursowej;</w:t>
      </w:r>
    </w:p>
    <w:p w14:paraId="4BC8BF75" w14:textId="35E10806" w:rsidR="006F7990" w:rsidRPr="00107045" w:rsidRDefault="004C6858" w:rsidP="00263EE1">
      <w:pPr>
        <w:pStyle w:val="Tekstpodstawowywcity3"/>
        <w:numPr>
          <w:ilvl w:val="0"/>
          <w:numId w:val="58"/>
        </w:numPr>
        <w:spacing w:after="120" w:line="276" w:lineRule="auto"/>
        <w:rPr>
          <w:rFonts w:ascii="Calibri" w:hAnsi="Calibri"/>
          <w:sz w:val="24"/>
          <w:szCs w:val="24"/>
        </w:rPr>
      </w:pPr>
      <w:r w:rsidRPr="00107045">
        <w:rPr>
          <w:rFonts w:ascii="Calibri" w:hAnsi="Calibri"/>
          <w:sz w:val="24"/>
          <w:szCs w:val="24"/>
        </w:rPr>
        <w:lastRenderedPageBreak/>
        <w:t>aktualizacj</w:t>
      </w:r>
      <w:r w:rsidR="007411B2" w:rsidRPr="00107045">
        <w:rPr>
          <w:rFonts w:ascii="Calibri" w:hAnsi="Calibri"/>
          <w:sz w:val="24"/>
          <w:szCs w:val="24"/>
        </w:rPr>
        <w:t xml:space="preserve">ę </w:t>
      </w:r>
      <w:r w:rsidRPr="00107045">
        <w:rPr>
          <w:rFonts w:ascii="Calibri" w:hAnsi="Calibri"/>
          <w:sz w:val="24"/>
          <w:szCs w:val="24"/>
        </w:rPr>
        <w:t xml:space="preserve">wniosku, w tym budżetu projektu, </w:t>
      </w:r>
      <w:r w:rsidR="007411B2" w:rsidRPr="00107045">
        <w:rPr>
          <w:rFonts w:ascii="Calibri" w:hAnsi="Calibri"/>
          <w:sz w:val="24"/>
          <w:szCs w:val="24"/>
        </w:rPr>
        <w:t xml:space="preserve">musisz przeprowadzić </w:t>
      </w:r>
      <w:r w:rsidR="007411B2" w:rsidRPr="003B531A">
        <w:rPr>
          <w:rFonts w:ascii="Calibri" w:hAnsi="Calibri"/>
          <w:sz w:val="24"/>
          <w:szCs w:val="24"/>
        </w:rPr>
        <w:t>w systemie iPFRON+</w:t>
      </w:r>
      <w:r w:rsidR="007411B2" w:rsidRPr="00107045">
        <w:rPr>
          <w:rFonts w:ascii="Calibri" w:hAnsi="Calibri"/>
          <w:sz w:val="24"/>
          <w:szCs w:val="24"/>
        </w:rPr>
        <w:t xml:space="preserve">, </w:t>
      </w:r>
      <w:r w:rsidRPr="00107045">
        <w:rPr>
          <w:rFonts w:ascii="Calibri" w:hAnsi="Calibri"/>
          <w:sz w:val="24"/>
          <w:szCs w:val="24"/>
        </w:rPr>
        <w:t>zgodnie z zasadami</w:t>
      </w:r>
      <w:r w:rsidR="007411B2" w:rsidRPr="00107045">
        <w:rPr>
          <w:rFonts w:ascii="Calibri" w:hAnsi="Calibri"/>
          <w:sz w:val="24"/>
          <w:szCs w:val="24"/>
        </w:rPr>
        <w:t xml:space="preserve">, które określiliśmy </w:t>
      </w:r>
      <w:r w:rsidR="00C30007">
        <w:rPr>
          <w:rFonts w:ascii="Calibri" w:hAnsi="Calibri"/>
          <w:sz w:val="24"/>
          <w:szCs w:val="24"/>
        </w:rPr>
        <w:t xml:space="preserve">w </w:t>
      </w:r>
      <w:r w:rsidR="003653A4" w:rsidRPr="00107045">
        <w:rPr>
          <w:rFonts w:ascii="Calibri" w:hAnsi="Calibri"/>
          <w:sz w:val="24"/>
          <w:szCs w:val="24"/>
        </w:rPr>
        <w:t>niniejszym rozdziale</w:t>
      </w:r>
      <w:r w:rsidRPr="00107045">
        <w:rPr>
          <w:rFonts w:ascii="Calibri" w:hAnsi="Calibri"/>
          <w:sz w:val="24"/>
          <w:szCs w:val="24"/>
        </w:rPr>
        <w:t>.</w:t>
      </w:r>
    </w:p>
    <w:p w14:paraId="2F0B6A3C" w14:textId="0FC50B12" w:rsidR="004C6858" w:rsidRPr="00107045" w:rsidRDefault="004C6858" w:rsidP="006F4874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567" w:hanging="567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60" w:name="_Toc131769161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Warunki zawierania, realizacji i rozliczania umów o zlecenie realizacji zadań</w:t>
      </w:r>
      <w:bookmarkEnd w:id="60"/>
    </w:p>
    <w:p w14:paraId="63F759EF" w14:textId="19C8441E" w:rsidR="004C6858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Wysokość przyznanego dofinansowania, sposób przekazania śr</w:t>
      </w:r>
      <w:r w:rsidR="000159D0" w:rsidRPr="00107045">
        <w:rPr>
          <w:rFonts w:ascii="Calibri" w:hAnsi="Calibri"/>
        </w:rPr>
        <w:t>odków finansowych oraz termin i </w:t>
      </w:r>
      <w:r w:rsidRPr="00107045">
        <w:rPr>
          <w:rFonts w:ascii="Calibri" w:hAnsi="Calibri"/>
        </w:rPr>
        <w:t>sposób ich rozliczenia określ</w:t>
      </w:r>
      <w:r w:rsidR="007411B2" w:rsidRPr="00107045">
        <w:rPr>
          <w:rFonts w:ascii="Calibri" w:hAnsi="Calibri"/>
        </w:rPr>
        <w:t xml:space="preserve">imy w umowie </w:t>
      </w:r>
      <w:r w:rsidRPr="00107045">
        <w:rPr>
          <w:rFonts w:ascii="Calibri" w:hAnsi="Calibri"/>
        </w:rPr>
        <w:t>o zlecenie realizacji zadań</w:t>
      </w:r>
      <w:r w:rsidR="007411B2" w:rsidRPr="00107045">
        <w:rPr>
          <w:rFonts w:ascii="Calibri" w:hAnsi="Calibri"/>
        </w:rPr>
        <w:t>.</w:t>
      </w:r>
    </w:p>
    <w:p w14:paraId="2342135F" w14:textId="77777777" w:rsidR="004C6858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Wnioskodawcy, którzy złożyli do PFRON wniosek wspólny ponoszą odpowiedzialność solidarną za zobowiązania wynikające z umowy.</w:t>
      </w:r>
    </w:p>
    <w:p w14:paraId="2761EEDF" w14:textId="54CDA209" w:rsidR="007411B2" w:rsidRPr="00107045" w:rsidRDefault="00B409C5" w:rsidP="006F4874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P</w:t>
      </w:r>
      <w:r w:rsidRPr="00107045">
        <w:rPr>
          <w:rFonts w:ascii="Calibri" w:hAnsi="Calibri"/>
        </w:rPr>
        <w:t>oinformujemy o wymaganych przy podpisywaniu umowy dokumentach</w:t>
      </w:r>
      <w:r>
        <w:rPr>
          <w:rFonts w:ascii="Calibri" w:hAnsi="Calibri"/>
        </w:rPr>
        <w:t>. Jeżeli umowę podpiszemy tradycyjnie (</w:t>
      </w:r>
      <w:r w:rsidRPr="00125271">
        <w:rPr>
          <w:rFonts w:ascii="Calibri" w:hAnsi="Calibri"/>
        </w:rPr>
        <w:t>podpis odręczny na papierowym dokumencie</w:t>
      </w:r>
      <w:r>
        <w:rPr>
          <w:rFonts w:ascii="Calibri" w:hAnsi="Calibri"/>
        </w:rPr>
        <w:t>) w</w:t>
      </w:r>
      <w:r w:rsidR="007411B2" w:rsidRPr="00107045">
        <w:rPr>
          <w:rFonts w:ascii="Calibri" w:hAnsi="Calibri"/>
        </w:rPr>
        <w:t xml:space="preserve">yznaczymy </w:t>
      </w:r>
      <w:r w:rsidR="004C6858" w:rsidRPr="00107045">
        <w:rPr>
          <w:rFonts w:ascii="Calibri" w:hAnsi="Calibri"/>
        </w:rPr>
        <w:t>miejsce i</w:t>
      </w:r>
      <w:r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>termin podpisania umow</w:t>
      </w:r>
      <w:r>
        <w:rPr>
          <w:rFonts w:ascii="Calibri" w:hAnsi="Calibri"/>
        </w:rPr>
        <w:t>y</w:t>
      </w:r>
      <w:r w:rsidR="004C6858" w:rsidRPr="00107045">
        <w:rPr>
          <w:rFonts w:ascii="Calibri" w:hAnsi="Calibri"/>
        </w:rPr>
        <w:t>.</w:t>
      </w:r>
    </w:p>
    <w:p w14:paraId="05A90536" w14:textId="071C85D6" w:rsidR="00200F2A" w:rsidRDefault="000B36E9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w imieniu </w:t>
      </w:r>
      <w:r w:rsidR="007411B2" w:rsidRPr="00107045">
        <w:rPr>
          <w:rFonts w:ascii="Calibri" w:hAnsi="Calibri"/>
        </w:rPr>
        <w:t xml:space="preserve">Twojej organizacji umowę będą podpisywać inne osoby niż </w:t>
      </w:r>
      <w:r w:rsidRPr="00107045">
        <w:rPr>
          <w:rFonts w:ascii="Calibri" w:hAnsi="Calibri"/>
        </w:rPr>
        <w:t>statutowo uprawnione do</w:t>
      </w:r>
      <w:r w:rsidR="007411B2" w:rsidRPr="00107045">
        <w:rPr>
          <w:rFonts w:ascii="Calibri" w:hAnsi="Calibri"/>
        </w:rPr>
        <w:t xml:space="preserve"> składania oświadczeń woli i zaciągania zobowiązań finansowych – musisz przedstawić </w:t>
      </w:r>
      <w:r w:rsidRPr="00107045">
        <w:rPr>
          <w:rFonts w:ascii="Calibri" w:hAnsi="Calibri"/>
        </w:rPr>
        <w:t>pełnomocnictw</w:t>
      </w:r>
      <w:r w:rsidR="007411B2" w:rsidRPr="00107045">
        <w:rPr>
          <w:rFonts w:ascii="Calibri" w:hAnsi="Calibri"/>
        </w:rPr>
        <w:t>o</w:t>
      </w:r>
      <w:r w:rsidRPr="00107045">
        <w:rPr>
          <w:rFonts w:ascii="Calibri" w:hAnsi="Calibri"/>
        </w:rPr>
        <w:t xml:space="preserve"> notarialne.</w:t>
      </w:r>
    </w:p>
    <w:p w14:paraId="1A939499" w14:textId="085BEA93" w:rsidR="00F75C2C" w:rsidRPr="00107045" w:rsidRDefault="007411B2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Pamiętaj, że musisz </w:t>
      </w:r>
      <w:r w:rsidR="004C6858" w:rsidRPr="00107045">
        <w:rPr>
          <w:rFonts w:ascii="Calibri" w:hAnsi="Calibri"/>
        </w:rPr>
        <w:t>zgłosić bezzwłocznie do</w:t>
      </w:r>
      <w:r w:rsidR="008F751A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PFRON wszelkie informacje o zdarzeniach</w:t>
      </w:r>
      <w:r w:rsidR="008F751A" w:rsidRPr="00107045">
        <w:rPr>
          <w:rFonts w:ascii="Calibri" w:hAnsi="Calibri"/>
        </w:rPr>
        <w:t xml:space="preserve">, które wpływają </w:t>
      </w:r>
      <w:r w:rsidR="004C6858" w:rsidRPr="00107045">
        <w:rPr>
          <w:rFonts w:ascii="Calibri" w:hAnsi="Calibri"/>
        </w:rPr>
        <w:t>na wysokość przyznanego dofinansowania</w:t>
      </w:r>
      <w:r w:rsidR="008F751A" w:rsidRPr="00107045">
        <w:rPr>
          <w:rFonts w:ascii="Calibri" w:hAnsi="Calibri"/>
        </w:rPr>
        <w:t xml:space="preserve">. Musisz także </w:t>
      </w:r>
      <w:r w:rsidR="004C6858" w:rsidRPr="00107045">
        <w:rPr>
          <w:rFonts w:ascii="Calibri" w:hAnsi="Calibri"/>
        </w:rPr>
        <w:t xml:space="preserve">poinformować </w:t>
      </w:r>
      <w:r w:rsidR="008F751A" w:rsidRPr="00107045">
        <w:rPr>
          <w:rFonts w:ascii="Calibri" w:hAnsi="Calibri"/>
        </w:rPr>
        <w:t xml:space="preserve">nas </w:t>
      </w:r>
      <w:r w:rsidR="004C6858" w:rsidRPr="00107045">
        <w:rPr>
          <w:rFonts w:ascii="Calibri" w:hAnsi="Calibri"/>
        </w:rPr>
        <w:t>o</w:t>
      </w:r>
      <w:r w:rsidR="00F75C2C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 xml:space="preserve">zmianach </w:t>
      </w:r>
      <w:r w:rsidR="008F751A" w:rsidRPr="00107045">
        <w:rPr>
          <w:rFonts w:ascii="Calibri" w:hAnsi="Calibri"/>
        </w:rPr>
        <w:t>w</w:t>
      </w:r>
      <w:r w:rsidR="004C6858" w:rsidRPr="00107045">
        <w:rPr>
          <w:rFonts w:ascii="Calibri" w:hAnsi="Calibri"/>
        </w:rPr>
        <w:t xml:space="preserve"> realizacji projektu</w:t>
      </w:r>
      <w:r w:rsidR="008F751A" w:rsidRPr="00107045">
        <w:rPr>
          <w:rFonts w:ascii="Calibri" w:hAnsi="Calibri"/>
        </w:rPr>
        <w:t xml:space="preserve">, które </w:t>
      </w:r>
      <w:r w:rsidR="00F75C2C" w:rsidRPr="00107045">
        <w:rPr>
          <w:rFonts w:ascii="Calibri" w:hAnsi="Calibri"/>
        </w:rPr>
        <w:t xml:space="preserve">wprowadzasz </w:t>
      </w:r>
      <w:r w:rsidR="008F751A" w:rsidRPr="00107045">
        <w:rPr>
          <w:rFonts w:ascii="Calibri" w:hAnsi="Calibri"/>
        </w:rPr>
        <w:t xml:space="preserve">przed dniem podpisania umowy. </w:t>
      </w:r>
      <w:r w:rsidR="008F751A" w:rsidRPr="00107045">
        <w:rPr>
          <w:rFonts w:ascii="Calibri" w:hAnsi="Calibri"/>
          <w:b/>
          <w:bCs/>
          <w:color w:val="008000"/>
        </w:rPr>
        <w:t>Przykładowo</w:t>
      </w:r>
      <w:r w:rsidR="008F751A" w:rsidRPr="00107045">
        <w:rPr>
          <w:rFonts w:ascii="Calibri" w:hAnsi="Calibri"/>
        </w:rPr>
        <w:t>: zmiana</w:t>
      </w:r>
      <w:r w:rsidR="004C6858" w:rsidRPr="00107045">
        <w:rPr>
          <w:rFonts w:ascii="Calibri" w:hAnsi="Calibri"/>
        </w:rPr>
        <w:t xml:space="preserve"> terminów realizacji poszczególnych działań.</w:t>
      </w:r>
    </w:p>
    <w:p w14:paraId="477841DF" w14:textId="4BA203F8" w:rsidR="00236704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Umow</w:t>
      </w:r>
      <w:r w:rsidR="004C27FC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</w:t>
      </w:r>
      <w:r w:rsidR="004C27FC" w:rsidRPr="00107045">
        <w:rPr>
          <w:rFonts w:ascii="Calibri" w:hAnsi="Calibri"/>
        </w:rPr>
        <w:t xml:space="preserve">podpiszemy </w:t>
      </w:r>
      <w:r w:rsidRPr="00107045">
        <w:rPr>
          <w:rFonts w:ascii="Calibri" w:hAnsi="Calibri"/>
        </w:rPr>
        <w:t xml:space="preserve">najpóźniej w terminie 20 dni roboczych od </w:t>
      </w:r>
      <w:r w:rsidR="004C27FC" w:rsidRPr="00107045">
        <w:rPr>
          <w:rFonts w:ascii="Calibri" w:hAnsi="Calibri"/>
        </w:rPr>
        <w:t>dnia, w którym otrzymasz od nas pismo informujące o przyznaniu dofinansowania. Jeżeli złożyłeś wniosek wspólny – pismo prześlemy do Lidera.</w:t>
      </w:r>
    </w:p>
    <w:p w14:paraId="2AB86F40" w14:textId="6C179D3A" w:rsidR="004C6858" w:rsidRPr="00107045" w:rsidRDefault="00236704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  <w:b/>
          <w:bCs/>
          <w:color w:val="800000"/>
        </w:rPr>
        <w:t>Uwaga!</w:t>
      </w:r>
      <w:r w:rsidRPr="00107045">
        <w:rPr>
          <w:rFonts w:ascii="Calibri" w:hAnsi="Calibri"/>
        </w:rPr>
        <w:t xml:space="preserve"> Aktualizacja wniosku </w:t>
      </w:r>
      <w:r w:rsidRPr="00E06738">
        <w:rPr>
          <w:rFonts w:ascii="Calibri" w:hAnsi="Calibri"/>
        </w:rPr>
        <w:t>w systemie iPFRON+</w:t>
      </w:r>
      <w:r w:rsidRPr="00107045">
        <w:rPr>
          <w:rFonts w:ascii="Calibri" w:hAnsi="Calibri"/>
        </w:rPr>
        <w:t xml:space="preserve"> spowoduje, że umowę podpiszemy </w:t>
      </w:r>
      <w:r w:rsidR="000159D0" w:rsidRPr="00107045">
        <w:rPr>
          <w:rFonts w:ascii="Calibri" w:hAnsi="Calibri"/>
        </w:rPr>
        <w:t xml:space="preserve">najpóźniej w </w:t>
      </w:r>
      <w:r w:rsidR="004C6858" w:rsidRPr="00107045">
        <w:rPr>
          <w:rFonts w:ascii="Calibri" w:hAnsi="Calibri"/>
        </w:rPr>
        <w:t xml:space="preserve">terminie 20 dni roboczych od </w:t>
      </w:r>
      <w:r w:rsidRPr="00107045">
        <w:rPr>
          <w:rFonts w:ascii="Calibri" w:hAnsi="Calibri"/>
        </w:rPr>
        <w:t>dnia, w którym prześlesz (w systemie) prawidłowo zaktualizowany wniosek.</w:t>
      </w:r>
    </w:p>
    <w:p w14:paraId="0090B089" w14:textId="6FCE13ED" w:rsidR="009674F1" w:rsidRPr="00107045" w:rsidRDefault="00125271" w:rsidP="006F4874">
      <w:pPr>
        <w:spacing w:after="120" w:line="276" w:lineRule="auto"/>
        <w:rPr>
          <w:rFonts w:ascii="Calibri" w:hAnsi="Calibri"/>
        </w:rPr>
      </w:pPr>
      <w:r>
        <w:rPr>
          <w:rFonts w:ascii="Calibri" w:hAnsi="Calibri"/>
        </w:rPr>
        <w:t>Jeżeli umowę podpiszemy tradycyjnie (</w:t>
      </w:r>
      <w:r w:rsidRPr="00125271">
        <w:rPr>
          <w:rFonts w:ascii="Calibri" w:hAnsi="Calibri"/>
        </w:rPr>
        <w:t>podpis odręczny na papierowym dokumencie</w:t>
      </w:r>
      <w:r>
        <w:rPr>
          <w:rFonts w:ascii="Calibri" w:hAnsi="Calibri"/>
        </w:rPr>
        <w:t>) p</w:t>
      </w:r>
      <w:r w:rsidR="00142429" w:rsidRPr="00107045">
        <w:rPr>
          <w:rFonts w:ascii="Calibri" w:hAnsi="Calibri"/>
        </w:rPr>
        <w:t>apierow</w:t>
      </w:r>
      <w:r w:rsidR="00236704" w:rsidRPr="00107045">
        <w:rPr>
          <w:rFonts w:ascii="Calibri" w:hAnsi="Calibri"/>
        </w:rPr>
        <w:t>ą</w:t>
      </w:r>
      <w:r w:rsidR="00142429" w:rsidRPr="00107045">
        <w:rPr>
          <w:rFonts w:ascii="Calibri" w:hAnsi="Calibri"/>
        </w:rPr>
        <w:t xml:space="preserve"> wersj</w:t>
      </w:r>
      <w:r w:rsidR="00236704" w:rsidRPr="00107045">
        <w:rPr>
          <w:rFonts w:ascii="Calibri" w:hAnsi="Calibri"/>
        </w:rPr>
        <w:t>ę</w:t>
      </w:r>
      <w:r w:rsidR="00142429" w:rsidRPr="00107045">
        <w:rPr>
          <w:rFonts w:ascii="Calibri" w:hAnsi="Calibri"/>
        </w:rPr>
        <w:t xml:space="preserve"> wniosku </w:t>
      </w:r>
      <w:r w:rsidR="003653A4" w:rsidRPr="00107045">
        <w:rPr>
          <w:rFonts w:ascii="Calibri" w:hAnsi="Calibri"/>
        </w:rPr>
        <w:t xml:space="preserve">(zaktualizowanego wniosku) </w:t>
      </w:r>
      <w:r w:rsidR="00236704" w:rsidRPr="00107045">
        <w:rPr>
          <w:rFonts w:ascii="Calibri" w:hAnsi="Calibri"/>
        </w:rPr>
        <w:t xml:space="preserve">załączymy </w:t>
      </w:r>
      <w:r w:rsidR="00142429" w:rsidRPr="00107045">
        <w:rPr>
          <w:rFonts w:ascii="Calibri" w:hAnsi="Calibri"/>
        </w:rPr>
        <w:t>do umowy o zlecenie realizacji zadań.</w:t>
      </w:r>
    </w:p>
    <w:p w14:paraId="0A9F6C91" w14:textId="38F92A1F" w:rsidR="00236704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Wniosek (zaktualizowany wniosek) </w:t>
      </w:r>
      <w:r w:rsidR="00236704" w:rsidRPr="00107045">
        <w:rPr>
          <w:rFonts w:ascii="Calibri" w:hAnsi="Calibri"/>
        </w:rPr>
        <w:t xml:space="preserve">muszą podpisać </w:t>
      </w:r>
      <w:r w:rsidRPr="00107045">
        <w:rPr>
          <w:rFonts w:ascii="Calibri" w:hAnsi="Calibri"/>
        </w:rPr>
        <w:t>osoby upoważnione do</w:t>
      </w:r>
      <w:r w:rsidR="003D35FF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składania oświadczeń woli i zaciągania zobowiązań finansowych.</w:t>
      </w:r>
    </w:p>
    <w:p w14:paraId="49D139C8" w14:textId="5350BE2B" w:rsidR="004C6858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Musi</w:t>
      </w:r>
      <w:r w:rsidR="00236704" w:rsidRPr="00107045">
        <w:rPr>
          <w:rFonts w:ascii="Calibri" w:hAnsi="Calibri"/>
        </w:rPr>
        <w:t>sz</w:t>
      </w:r>
      <w:r w:rsidRPr="00107045">
        <w:rPr>
          <w:rFonts w:ascii="Calibri" w:hAnsi="Calibri"/>
        </w:rPr>
        <w:t xml:space="preserve"> zachowa</w:t>
      </w:r>
      <w:r w:rsidR="00236704" w:rsidRPr="00107045">
        <w:rPr>
          <w:rFonts w:ascii="Calibri" w:hAnsi="Calibri"/>
        </w:rPr>
        <w:t xml:space="preserve">ć </w:t>
      </w:r>
      <w:r w:rsidRPr="00107045">
        <w:rPr>
          <w:rFonts w:ascii="Calibri" w:hAnsi="Calibri"/>
        </w:rPr>
        <w:t>tożsamość wersji elektronicznej oraz papierowej wniosku (zaktualizowanego wniosku)</w:t>
      </w:r>
      <w:r w:rsidR="00236704" w:rsidRPr="00107045">
        <w:rPr>
          <w:rFonts w:ascii="Calibri" w:hAnsi="Calibri"/>
        </w:rPr>
        <w:t xml:space="preserve">. Zweryfikujemy to </w:t>
      </w:r>
      <w:r w:rsidRPr="00107045">
        <w:rPr>
          <w:rFonts w:ascii="Calibri" w:hAnsi="Calibri"/>
        </w:rPr>
        <w:t>na podstawie sumy kontrolnej.</w:t>
      </w:r>
    </w:p>
    <w:p w14:paraId="7AA28878" w14:textId="4E643DB1" w:rsidR="00125271" w:rsidRDefault="00236704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Jeżeli nie spełnisz </w:t>
      </w:r>
      <w:r w:rsidR="004C6858" w:rsidRPr="00107045">
        <w:rPr>
          <w:rFonts w:ascii="Calibri" w:hAnsi="Calibri"/>
        </w:rPr>
        <w:t>war</w:t>
      </w:r>
      <w:r w:rsidR="0074274E" w:rsidRPr="00107045">
        <w:rPr>
          <w:rFonts w:ascii="Calibri" w:hAnsi="Calibri"/>
        </w:rPr>
        <w:t>unków</w:t>
      </w:r>
      <w:r w:rsidR="00843EE7" w:rsidRPr="00107045">
        <w:rPr>
          <w:rFonts w:ascii="Calibri" w:hAnsi="Calibri"/>
        </w:rPr>
        <w:t xml:space="preserve"> dotyczących podpisania wniosku</w:t>
      </w:r>
      <w:r w:rsidR="004C6858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wycofamy </w:t>
      </w:r>
      <w:r w:rsidR="004C6858" w:rsidRPr="00107045">
        <w:rPr>
          <w:rFonts w:ascii="Calibri" w:hAnsi="Calibri"/>
        </w:rPr>
        <w:t>wnio</w:t>
      </w:r>
      <w:r w:rsidRPr="00107045">
        <w:rPr>
          <w:rFonts w:ascii="Calibri" w:hAnsi="Calibri"/>
        </w:rPr>
        <w:t>sek</w:t>
      </w:r>
      <w:r w:rsidR="004C6858" w:rsidRPr="00107045">
        <w:rPr>
          <w:rFonts w:ascii="Calibri" w:hAnsi="Calibri"/>
        </w:rPr>
        <w:t xml:space="preserve"> z</w:t>
      </w:r>
      <w:r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>dofinansowania.</w:t>
      </w:r>
    </w:p>
    <w:p w14:paraId="485A4E97" w14:textId="087562DF" w:rsidR="004C6858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Przed zawarciem umowy </w:t>
      </w:r>
      <w:r w:rsidR="00236704" w:rsidRPr="00107045">
        <w:rPr>
          <w:rFonts w:ascii="Calibri" w:hAnsi="Calibri"/>
        </w:rPr>
        <w:t>musisz</w:t>
      </w:r>
      <w:r w:rsidRPr="00107045">
        <w:rPr>
          <w:rFonts w:ascii="Calibri" w:hAnsi="Calibri"/>
        </w:rPr>
        <w:t xml:space="preserve"> przedłożyć do PFRON oryginał lub kseroko</w:t>
      </w:r>
      <w:r w:rsidR="000159D0" w:rsidRPr="00107045">
        <w:rPr>
          <w:rFonts w:ascii="Calibri" w:hAnsi="Calibri"/>
        </w:rPr>
        <w:t>pię</w:t>
      </w:r>
      <w:r w:rsidRPr="00107045">
        <w:rPr>
          <w:rFonts w:ascii="Calibri" w:hAnsi="Calibri"/>
        </w:rPr>
        <w:t>:</w:t>
      </w:r>
    </w:p>
    <w:p w14:paraId="4B85DF61" w14:textId="743C32A8" w:rsidR="004C6858" w:rsidRPr="00107045" w:rsidRDefault="004C6858" w:rsidP="006F4874">
      <w:pPr>
        <w:numPr>
          <w:ilvl w:val="0"/>
          <w:numId w:val="6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zaświadczenia z ZUS</w:t>
      </w:r>
      <w:r w:rsidR="002B6C39" w:rsidRPr="00107045">
        <w:rPr>
          <w:rFonts w:ascii="Calibri" w:hAnsi="Calibri"/>
        </w:rPr>
        <w:t xml:space="preserve">, które </w:t>
      </w:r>
      <w:r w:rsidR="000E6BC1" w:rsidRPr="00107045">
        <w:rPr>
          <w:rFonts w:ascii="Calibri" w:hAnsi="Calibri"/>
        </w:rPr>
        <w:t>potwierdzi,</w:t>
      </w:r>
      <w:r w:rsidR="002B6C39" w:rsidRPr="00107045">
        <w:rPr>
          <w:rFonts w:ascii="Calibri" w:hAnsi="Calibri"/>
        </w:rPr>
        <w:t xml:space="preserve"> że Twoja organizacja nie posiada </w:t>
      </w:r>
      <w:r w:rsidRPr="00107045">
        <w:rPr>
          <w:rFonts w:ascii="Calibri" w:hAnsi="Calibri"/>
        </w:rPr>
        <w:t>wymagalnych zobowiązań</w:t>
      </w:r>
      <w:r w:rsidR="0001195B" w:rsidRPr="00107045">
        <w:rPr>
          <w:rFonts w:ascii="Calibri" w:hAnsi="Calibri"/>
        </w:rPr>
        <w:t xml:space="preserve"> – dokument musi być wydany </w:t>
      </w:r>
      <w:r w:rsidRPr="00107045">
        <w:rPr>
          <w:rFonts w:ascii="Calibri" w:hAnsi="Calibri"/>
        </w:rPr>
        <w:t>nie wcześniej niż 3 miesią</w:t>
      </w:r>
      <w:r w:rsidR="005C7B07" w:rsidRPr="00107045">
        <w:rPr>
          <w:rFonts w:ascii="Calibri" w:hAnsi="Calibri"/>
        </w:rPr>
        <w:t>ce przed dniem podpisania umowy;</w:t>
      </w:r>
    </w:p>
    <w:p w14:paraId="69D774FC" w14:textId="40A7A8F1" w:rsidR="004E4929" w:rsidRPr="00107045" w:rsidRDefault="004C6858" w:rsidP="006F4874">
      <w:pPr>
        <w:numPr>
          <w:ilvl w:val="0"/>
          <w:numId w:val="63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lastRenderedPageBreak/>
        <w:t>zaświadczenia z Urzędu Skarbowego</w:t>
      </w:r>
      <w:r w:rsidR="002B6C39" w:rsidRPr="00107045">
        <w:rPr>
          <w:rFonts w:ascii="Calibri" w:hAnsi="Calibri"/>
        </w:rPr>
        <w:t xml:space="preserve">, które </w:t>
      </w:r>
      <w:r w:rsidR="000E6BC1" w:rsidRPr="00107045">
        <w:rPr>
          <w:rFonts w:ascii="Calibri" w:hAnsi="Calibri"/>
        </w:rPr>
        <w:t>potwierdzi,</w:t>
      </w:r>
      <w:r w:rsidR="002B6C39" w:rsidRPr="00107045">
        <w:rPr>
          <w:rFonts w:ascii="Calibri" w:hAnsi="Calibri"/>
        </w:rPr>
        <w:t xml:space="preserve"> że Twoja organizacja nie zalega </w:t>
      </w:r>
      <w:r w:rsidRPr="00107045">
        <w:rPr>
          <w:rFonts w:ascii="Calibri" w:hAnsi="Calibri"/>
        </w:rPr>
        <w:t>z</w:t>
      </w:r>
      <w:r w:rsidR="002B6C39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podatkami</w:t>
      </w:r>
      <w:r w:rsidR="0001195B" w:rsidRPr="00107045">
        <w:rPr>
          <w:rFonts w:ascii="Calibri" w:hAnsi="Calibri"/>
        </w:rPr>
        <w:t xml:space="preserve"> – dokument musi być wydany </w:t>
      </w:r>
      <w:r w:rsidRPr="00107045">
        <w:rPr>
          <w:rFonts w:ascii="Calibri" w:hAnsi="Calibri"/>
        </w:rPr>
        <w:t>nie wcześniej niż 3 miesią</w:t>
      </w:r>
      <w:r w:rsidR="005C7B07" w:rsidRPr="00107045">
        <w:rPr>
          <w:rFonts w:ascii="Calibri" w:hAnsi="Calibri"/>
        </w:rPr>
        <w:t>ce przed dniem podpisania umowy;</w:t>
      </w:r>
    </w:p>
    <w:p w14:paraId="7476D511" w14:textId="3229C710" w:rsidR="00962956" w:rsidRPr="00125271" w:rsidRDefault="004C6858" w:rsidP="00125271">
      <w:pPr>
        <w:numPr>
          <w:ilvl w:val="0"/>
          <w:numId w:val="63"/>
        </w:numPr>
        <w:spacing w:after="120" w:line="276" w:lineRule="auto"/>
        <w:rPr>
          <w:rFonts w:ascii="Calibri" w:hAnsi="Calibri"/>
        </w:rPr>
      </w:pPr>
      <w:r w:rsidRPr="00125271">
        <w:rPr>
          <w:rFonts w:ascii="Calibri" w:hAnsi="Calibri"/>
        </w:rPr>
        <w:t>zaświadczenia</w:t>
      </w:r>
      <w:r w:rsidR="002B6C39" w:rsidRPr="00125271">
        <w:rPr>
          <w:rFonts w:ascii="Calibri" w:hAnsi="Calibri"/>
        </w:rPr>
        <w:t xml:space="preserve">, że Twoja organizacja posiada </w:t>
      </w:r>
      <w:r w:rsidRPr="00125271">
        <w:rPr>
          <w:rFonts w:ascii="Calibri" w:hAnsi="Calibri"/>
        </w:rPr>
        <w:t>rachun</w:t>
      </w:r>
      <w:r w:rsidR="002B6C39" w:rsidRPr="00125271">
        <w:rPr>
          <w:rFonts w:ascii="Calibri" w:hAnsi="Calibri"/>
        </w:rPr>
        <w:t>ek</w:t>
      </w:r>
      <w:r w:rsidRPr="00125271">
        <w:rPr>
          <w:rFonts w:ascii="Calibri" w:hAnsi="Calibri"/>
        </w:rPr>
        <w:t xml:space="preserve"> bankow</w:t>
      </w:r>
      <w:r w:rsidR="002B6C39" w:rsidRPr="00125271">
        <w:rPr>
          <w:rFonts w:ascii="Calibri" w:hAnsi="Calibri"/>
        </w:rPr>
        <w:t>y</w:t>
      </w:r>
      <w:r w:rsidRPr="00125271">
        <w:rPr>
          <w:rFonts w:ascii="Calibri" w:hAnsi="Calibri"/>
        </w:rPr>
        <w:t xml:space="preserve"> wraz z informacją</w:t>
      </w:r>
      <w:r w:rsidR="002B6C39" w:rsidRPr="00125271">
        <w:rPr>
          <w:rFonts w:ascii="Calibri" w:hAnsi="Calibri"/>
        </w:rPr>
        <w:t xml:space="preserve">, że na tym rachunku nie ma </w:t>
      </w:r>
      <w:r w:rsidRPr="00125271">
        <w:rPr>
          <w:rFonts w:ascii="Calibri" w:hAnsi="Calibri"/>
        </w:rPr>
        <w:t>obciążeń</w:t>
      </w:r>
      <w:r w:rsidR="002B6C39" w:rsidRPr="00125271">
        <w:rPr>
          <w:rFonts w:ascii="Calibri" w:hAnsi="Calibri"/>
        </w:rPr>
        <w:t xml:space="preserve"> </w:t>
      </w:r>
      <w:r w:rsidR="0001195B" w:rsidRPr="00125271">
        <w:rPr>
          <w:rFonts w:ascii="Calibri" w:hAnsi="Calibri"/>
        </w:rPr>
        <w:t xml:space="preserve">– dokument musi być wydany </w:t>
      </w:r>
      <w:r w:rsidRPr="00125271">
        <w:rPr>
          <w:rFonts w:ascii="Calibri" w:hAnsi="Calibri"/>
        </w:rPr>
        <w:t>przez bank nie wcześniej niż 1</w:t>
      </w:r>
      <w:r w:rsidR="00125271">
        <w:rPr>
          <w:rFonts w:ascii="Calibri" w:hAnsi="Calibri"/>
        </w:rPr>
        <w:t> </w:t>
      </w:r>
      <w:r w:rsidRPr="00125271">
        <w:rPr>
          <w:rFonts w:ascii="Calibri" w:hAnsi="Calibri"/>
        </w:rPr>
        <w:t>miesiąc przed dniem podpisania umowy</w:t>
      </w:r>
      <w:r w:rsidR="0001195B" w:rsidRPr="00125271">
        <w:rPr>
          <w:rFonts w:ascii="Calibri" w:hAnsi="Calibri"/>
        </w:rPr>
        <w:t>.</w:t>
      </w:r>
      <w:r w:rsidR="00125271" w:rsidRPr="00125271">
        <w:rPr>
          <w:rFonts w:ascii="Calibri" w:hAnsi="Calibri"/>
        </w:rPr>
        <w:t xml:space="preserve"> </w:t>
      </w:r>
      <w:r w:rsidR="0001195B" w:rsidRPr="00125271">
        <w:rPr>
          <w:rFonts w:ascii="Calibri" w:hAnsi="Calibri"/>
          <w:b/>
          <w:bCs/>
          <w:color w:val="800000"/>
        </w:rPr>
        <w:t>Ważne!</w:t>
      </w:r>
      <w:r w:rsidRPr="00125271">
        <w:rPr>
          <w:rFonts w:ascii="Calibri" w:hAnsi="Calibri"/>
        </w:rPr>
        <w:t xml:space="preserve"> </w:t>
      </w:r>
      <w:r w:rsidR="0001195B" w:rsidRPr="00125271">
        <w:rPr>
          <w:rFonts w:ascii="Calibri" w:hAnsi="Calibri"/>
        </w:rPr>
        <w:t xml:space="preserve">Zaświadczenie </w:t>
      </w:r>
      <w:r w:rsidRPr="00125271">
        <w:rPr>
          <w:rFonts w:ascii="Calibri" w:hAnsi="Calibri"/>
        </w:rPr>
        <w:t>dotyczy rachunku bankowego</w:t>
      </w:r>
      <w:r w:rsidR="0001195B" w:rsidRPr="00125271">
        <w:rPr>
          <w:rFonts w:ascii="Calibri" w:hAnsi="Calibri"/>
        </w:rPr>
        <w:t xml:space="preserve">, który wydzielisz </w:t>
      </w:r>
      <w:r w:rsidRPr="00125271">
        <w:rPr>
          <w:rFonts w:ascii="Calibri" w:hAnsi="Calibri"/>
        </w:rPr>
        <w:t>dla środków otrzymywanych z PFRON w ramach umowy</w:t>
      </w:r>
      <w:r w:rsidR="007C24DD" w:rsidRPr="00125271">
        <w:rPr>
          <w:rFonts w:ascii="Calibri" w:hAnsi="Calibri"/>
        </w:rPr>
        <w:t>.</w:t>
      </w:r>
      <w:r w:rsidR="00125271" w:rsidRPr="00125271">
        <w:rPr>
          <w:rFonts w:ascii="Calibri" w:hAnsi="Calibri"/>
        </w:rPr>
        <w:t xml:space="preserve"> </w:t>
      </w:r>
      <w:r w:rsidR="007C24DD" w:rsidRPr="00125271">
        <w:rPr>
          <w:rFonts w:ascii="Calibri" w:hAnsi="Calibri"/>
        </w:rPr>
        <w:t>J</w:t>
      </w:r>
      <w:r w:rsidR="001B58C3" w:rsidRPr="00125271">
        <w:rPr>
          <w:rFonts w:ascii="Calibri" w:hAnsi="Calibri"/>
        </w:rPr>
        <w:t xml:space="preserve">eżeli </w:t>
      </w:r>
      <w:r w:rsidR="002B6C39" w:rsidRPr="00125271">
        <w:rPr>
          <w:rFonts w:ascii="Calibri" w:hAnsi="Calibri"/>
        </w:rPr>
        <w:t>upłynie termin ważności zaświadczenia możemy wymagać</w:t>
      </w:r>
      <w:r w:rsidR="001B58C3" w:rsidRPr="00125271">
        <w:rPr>
          <w:rFonts w:ascii="Calibri" w:hAnsi="Calibri"/>
        </w:rPr>
        <w:t xml:space="preserve"> przedłożenia zaświadczenia wydanego przez bank nie wcześniej niż 1 miesiąc przed dniem przekazania środków</w:t>
      </w:r>
      <w:r w:rsidRPr="00125271">
        <w:rPr>
          <w:rFonts w:ascii="Calibri" w:hAnsi="Calibri"/>
        </w:rPr>
        <w:t>.</w:t>
      </w:r>
    </w:p>
    <w:p w14:paraId="4139C9AA" w14:textId="6231A046" w:rsidR="00236704" w:rsidRPr="00107045" w:rsidRDefault="0001195B" w:rsidP="00125271">
      <w:pPr>
        <w:pStyle w:val="NormalnyWeb"/>
        <w:spacing w:before="0" w:beforeAutospacing="0" w:after="120" w:afterAutospacing="0" w:line="276" w:lineRule="auto"/>
        <w:rPr>
          <w:rFonts w:ascii="Calibri" w:hAnsi="Calibri"/>
        </w:rPr>
      </w:pPr>
      <w:r w:rsidRPr="00107045">
        <w:rPr>
          <w:rFonts w:ascii="Calibri" w:hAnsi="Calibri"/>
          <w:b/>
          <w:bCs/>
          <w:color w:val="800000"/>
        </w:rPr>
        <w:t>Uwaga!</w:t>
      </w:r>
      <w:r w:rsidRPr="00107045">
        <w:rPr>
          <w:rFonts w:ascii="Calibri" w:hAnsi="Calibri"/>
        </w:rPr>
        <w:t xml:space="preserve"> </w:t>
      </w:r>
      <w:r w:rsidR="00236704" w:rsidRPr="00107045">
        <w:rPr>
          <w:rFonts w:ascii="Calibri" w:hAnsi="Calibri"/>
        </w:rPr>
        <w:t>Kserokopi</w:t>
      </w:r>
      <w:r w:rsidRPr="00107045">
        <w:rPr>
          <w:rFonts w:ascii="Calibri" w:hAnsi="Calibri"/>
        </w:rPr>
        <w:t>ę</w:t>
      </w:r>
      <w:r w:rsidR="00236704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>dokumentu muszą</w:t>
      </w:r>
      <w:r w:rsidR="00236704" w:rsidRPr="00107045">
        <w:rPr>
          <w:rFonts w:ascii="Calibri" w:hAnsi="Calibri"/>
        </w:rPr>
        <w:t xml:space="preserve"> poświadczyć</w:t>
      </w:r>
      <w:r w:rsidRPr="00107045">
        <w:rPr>
          <w:rFonts w:ascii="Calibri" w:hAnsi="Calibri"/>
        </w:rPr>
        <w:t>,</w:t>
      </w:r>
      <w:r w:rsidR="00236704" w:rsidRPr="00107045">
        <w:rPr>
          <w:rFonts w:ascii="Calibri" w:hAnsi="Calibri"/>
        </w:rPr>
        <w:t xml:space="preserve"> za zgodność z oryginałem</w:t>
      </w:r>
      <w:r w:rsidRPr="00107045">
        <w:rPr>
          <w:rFonts w:ascii="Calibri" w:hAnsi="Calibri"/>
        </w:rPr>
        <w:t>,</w:t>
      </w:r>
      <w:r w:rsidR="00236704" w:rsidRPr="00107045">
        <w:rPr>
          <w:rFonts w:ascii="Calibri" w:hAnsi="Calibri"/>
        </w:rPr>
        <w:t xml:space="preserve"> osoby upoważnione do składania oświadczeń woli, wraz z datą poświadczenia</w:t>
      </w:r>
      <w:r w:rsidRPr="00107045">
        <w:rPr>
          <w:rFonts w:ascii="Calibri" w:hAnsi="Calibri"/>
        </w:rPr>
        <w:t>.</w:t>
      </w:r>
    </w:p>
    <w:p w14:paraId="51F03257" w14:textId="1A5EC860" w:rsidR="004C6858" w:rsidRPr="00107045" w:rsidRDefault="004C6858" w:rsidP="006F4874">
      <w:pPr>
        <w:pStyle w:val="NormalnyWeb"/>
        <w:spacing w:before="0" w:beforeAutospacing="0" w:after="120" w:afterAutospacing="0" w:line="276" w:lineRule="auto"/>
        <w:rPr>
          <w:rFonts w:ascii="Calibri" w:hAnsi="Calibri"/>
        </w:rPr>
      </w:pPr>
      <w:r w:rsidRPr="00107045">
        <w:rPr>
          <w:rFonts w:ascii="Calibri" w:hAnsi="Calibri"/>
        </w:rPr>
        <w:t>Szczegółowe zasady przekazania dofinansowania</w:t>
      </w:r>
      <w:r w:rsidR="006F7990" w:rsidRPr="00107045">
        <w:rPr>
          <w:rFonts w:ascii="Calibri" w:hAnsi="Calibri"/>
        </w:rPr>
        <w:t xml:space="preserve"> </w:t>
      </w:r>
      <w:r w:rsidR="004C27FC" w:rsidRPr="00107045">
        <w:rPr>
          <w:rFonts w:ascii="Calibri" w:hAnsi="Calibri"/>
        </w:rPr>
        <w:t xml:space="preserve">określimy </w:t>
      </w:r>
      <w:r w:rsidRPr="00107045">
        <w:rPr>
          <w:rFonts w:ascii="Calibri" w:hAnsi="Calibri"/>
        </w:rPr>
        <w:t>każdorazowo w ogłoszeniu o</w:t>
      </w:r>
      <w:r w:rsidR="006F7990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konkursie.</w:t>
      </w:r>
    </w:p>
    <w:p w14:paraId="625DB364" w14:textId="43F2CB0C" w:rsidR="0001195B" w:rsidRPr="00107045" w:rsidRDefault="0001195B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Projekt rozliczymy </w:t>
      </w:r>
      <w:r w:rsidR="004C6858" w:rsidRPr="00107045">
        <w:rPr>
          <w:rFonts w:ascii="Calibri" w:hAnsi="Calibri"/>
        </w:rPr>
        <w:t>na podstawie ogólnych zasad określonych w</w:t>
      </w:r>
      <w:r w:rsidR="003D35FF"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>umowie</w:t>
      </w:r>
      <w:r w:rsidRPr="00107045">
        <w:rPr>
          <w:rFonts w:ascii="Calibri" w:hAnsi="Calibri"/>
        </w:rPr>
        <w:t>.</w:t>
      </w:r>
    </w:p>
    <w:p w14:paraId="3BDB88E4" w14:textId="4942C3EC" w:rsidR="0001195B" w:rsidRPr="00107045" w:rsidRDefault="0001195B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</w:t>
      </w:r>
      <w:r w:rsidR="001D6BFB" w:rsidRPr="00107045">
        <w:rPr>
          <w:rFonts w:ascii="Calibri" w:hAnsi="Calibri"/>
        </w:rPr>
        <w:t xml:space="preserve">przypadku kierunków pomocy 1, 2, 3 oraz 5 </w:t>
      </w:r>
      <w:r w:rsidRPr="00107045">
        <w:rPr>
          <w:rFonts w:ascii="Calibri" w:hAnsi="Calibri"/>
        </w:rPr>
        <w:t xml:space="preserve">weźmiemy również pod uwagę </w:t>
      </w:r>
      <w:r w:rsidR="001D6BFB" w:rsidRPr="00107045">
        <w:rPr>
          <w:rFonts w:ascii="Calibri" w:hAnsi="Calibri"/>
        </w:rPr>
        <w:t>faktyczn</w:t>
      </w:r>
      <w:r w:rsidRPr="00107045">
        <w:rPr>
          <w:rFonts w:ascii="Calibri" w:hAnsi="Calibri"/>
        </w:rPr>
        <w:t>ą</w:t>
      </w:r>
      <w:r w:rsidR="001D6BFB" w:rsidRPr="00107045">
        <w:rPr>
          <w:rFonts w:ascii="Calibri" w:hAnsi="Calibri"/>
        </w:rPr>
        <w:t xml:space="preserve"> (tj. osiągnięt</w:t>
      </w:r>
      <w:r w:rsidRPr="00107045">
        <w:rPr>
          <w:rFonts w:ascii="Calibri" w:hAnsi="Calibri"/>
        </w:rPr>
        <w:t>ą</w:t>
      </w:r>
      <w:r w:rsidR="001D6BFB" w:rsidRPr="00107045">
        <w:rPr>
          <w:rFonts w:ascii="Calibri" w:hAnsi="Calibri"/>
        </w:rPr>
        <w:t xml:space="preserve"> podczas realizacji projektu) wartość wskaźników nakładu, produktu lub rezultatu</w:t>
      </w:r>
      <w:r w:rsidRPr="00107045">
        <w:rPr>
          <w:rFonts w:ascii="Calibri" w:hAnsi="Calibri"/>
        </w:rPr>
        <w:t>. Porównamy te wartości z wartościami zaplanowanymi</w:t>
      </w:r>
      <w:r w:rsidR="001D6BFB" w:rsidRPr="00107045">
        <w:rPr>
          <w:rFonts w:ascii="Calibri" w:hAnsi="Calibri"/>
        </w:rPr>
        <w:t xml:space="preserve"> we wniosku</w:t>
      </w:r>
      <w:r w:rsidR="00F466B1" w:rsidRPr="00107045">
        <w:rPr>
          <w:rFonts w:ascii="Calibri" w:hAnsi="Calibri"/>
        </w:rPr>
        <w:t>.</w:t>
      </w:r>
    </w:p>
    <w:p w14:paraId="74F5DE8D" w14:textId="186C855C" w:rsidR="004C27FC" w:rsidRPr="0044342A" w:rsidRDefault="004C27FC" w:rsidP="006F4874">
      <w:pPr>
        <w:pStyle w:val="Nagwek3"/>
        <w:rPr>
          <w:color w:val="006600"/>
        </w:rPr>
      </w:pPr>
      <w:r w:rsidRPr="0044342A">
        <w:rPr>
          <w:color w:val="006600"/>
        </w:rPr>
        <w:t>Rozliczenie po wskaźniku</w:t>
      </w:r>
    </w:p>
    <w:p w14:paraId="103C7DF8" w14:textId="5686C7D7" w:rsidR="001D6BFB" w:rsidRPr="00107045" w:rsidRDefault="002A5270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kierunku pomocy 1</w:t>
      </w:r>
      <w:r w:rsidR="001D6BFB" w:rsidRPr="00107045">
        <w:rPr>
          <w:rFonts w:ascii="Calibri" w:hAnsi="Calibri"/>
        </w:rPr>
        <w:t xml:space="preserve"> stosuje</w:t>
      </w:r>
      <w:r w:rsidR="002B6C39" w:rsidRPr="00107045">
        <w:rPr>
          <w:rFonts w:ascii="Calibri" w:hAnsi="Calibri"/>
        </w:rPr>
        <w:t>my</w:t>
      </w:r>
      <w:r w:rsidR="001D6BFB" w:rsidRPr="00107045">
        <w:rPr>
          <w:rFonts w:ascii="Calibri" w:hAnsi="Calibri"/>
        </w:rPr>
        <w:t xml:space="preserve"> następujące zasady:</w:t>
      </w:r>
    </w:p>
    <w:p w14:paraId="794696E3" w14:textId="4FA51C39" w:rsidR="001D6BFB" w:rsidRPr="00107045" w:rsidRDefault="002B6C39" w:rsidP="006F4874">
      <w:pPr>
        <w:pStyle w:val="Akapitzlist"/>
        <w:numPr>
          <w:ilvl w:val="0"/>
          <w:numId w:val="64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jeżeli zwiększysz </w:t>
      </w:r>
      <w:r w:rsidR="00BD2C65" w:rsidRPr="00107045">
        <w:rPr>
          <w:rFonts w:ascii="Calibri" w:hAnsi="Calibri"/>
          <w:sz w:val="24"/>
        </w:rPr>
        <w:t>wartoś</w:t>
      </w:r>
      <w:r w:rsidRPr="00107045">
        <w:rPr>
          <w:rFonts w:ascii="Calibri" w:hAnsi="Calibri"/>
          <w:sz w:val="24"/>
        </w:rPr>
        <w:t>ć</w:t>
      </w:r>
      <w:r w:rsidR="00BD2C65" w:rsidRPr="00107045">
        <w:rPr>
          <w:rFonts w:ascii="Calibri" w:hAnsi="Calibri"/>
          <w:sz w:val="24"/>
        </w:rPr>
        <w:t xml:space="preserve"> wskaźnika nakładu lub </w:t>
      </w:r>
      <w:r w:rsidRPr="00107045">
        <w:rPr>
          <w:rFonts w:ascii="Calibri" w:hAnsi="Calibri"/>
          <w:sz w:val="24"/>
        </w:rPr>
        <w:t>zmniejszysz</w:t>
      </w:r>
      <w:r w:rsidR="00BD2C65" w:rsidRPr="00107045">
        <w:rPr>
          <w:rFonts w:ascii="Calibri" w:hAnsi="Calibri"/>
          <w:sz w:val="24"/>
        </w:rPr>
        <w:t xml:space="preserve"> wartoś</w:t>
      </w:r>
      <w:r w:rsidRPr="00107045">
        <w:rPr>
          <w:rFonts w:ascii="Calibri" w:hAnsi="Calibri"/>
          <w:sz w:val="24"/>
        </w:rPr>
        <w:t>ć</w:t>
      </w:r>
      <w:r w:rsidR="00BD2C65" w:rsidRPr="00107045">
        <w:rPr>
          <w:rFonts w:ascii="Calibri" w:hAnsi="Calibri"/>
          <w:sz w:val="24"/>
        </w:rPr>
        <w:t xml:space="preserve"> wskaźnika rezultatu </w:t>
      </w:r>
      <w:r w:rsidRPr="00107045">
        <w:rPr>
          <w:rFonts w:ascii="Calibri" w:hAnsi="Calibri"/>
          <w:sz w:val="24"/>
        </w:rPr>
        <w:t xml:space="preserve">zwrócisz </w:t>
      </w:r>
      <w:r w:rsidR="004C6858" w:rsidRPr="00107045">
        <w:rPr>
          <w:rFonts w:ascii="Calibri" w:hAnsi="Calibri"/>
          <w:sz w:val="24"/>
        </w:rPr>
        <w:t>do PFRON czę</w:t>
      </w:r>
      <w:r w:rsidRPr="00107045">
        <w:rPr>
          <w:rFonts w:ascii="Calibri" w:hAnsi="Calibri"/>
          <w:sz w:val="24"/>
        </w:rPr>
        <w:t>ść</w:t>
      </w:r>
      <w:r w:rsidR="004C6858" w:rsidRPr="00107045">
        <w:rPr>
          <w:rFonts w:ascii="Calibri" w:hAnsi="Calibri"/>
          <w:sz w:val="24"/>
        </w:rPr>
        <w:t xml:space="preserve"> dofinansowania</w:t>
      </w:r>
      <w:r w:rsidR="001D6BFB" w:rsidRPr="00107045">
        <w:rPr>
          <w:rFonts w:ascii="Calibri" w:hAnsi="Calibri"/>
          <w:sz w:val="24"/>
        </w:rPr>
        <w:t>;</w:t>
      </w:r>
    </w:p>
    <w:p w14:paraId="45D227E7" w14:textId="01544192" w:rsidR="00F9124F" w:rsidRPr="00107045" w:rsidRDefault="001D6BFB" w:rsidP="006F4874">
      <w:pPr>
        <w:pStyle w:val="Akapitzlist"/>
        <w:numPr>
          <w:ilvl w:val="0"/>
          <w:numId w:val="64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k</w:t>
      </w:r>
      <w:r w:rsidR="004C6858" w:rsidRPr="00107045">
        <w:rPr>
          <w:rFonts w:ascii="Calibri" w:hAnsi="Calibri"/>
          <w:sz w:val="24"/>
        </w:rPr>
        <w:t>wot</w:t>
      </w:r>
      <w:r w:rsidR="002B6C39" w:rsidRPr="00107045">
        <w:rPr>
          <w:rFonts w:ascii="Calibri" w:hAnsi="Calibri"/>
          <w:sz w:val="24"/>
        </w:rPr>
        <w:t>ę</w:t>
      </w:r>
      <w:r w:rsidR="004C6858" w:rsidRPr="00107045">
        <w:rPr>
          <w:rFonts w:ascii="Calibri" w:hAnsi="Calibri"/>
          <w:sz w:val="24"/>
        </w:rPr>
        <w:t xml:space="preserve"> dofinansowania</w:t>
      </w:r>
      <w:r w:rsidR="002B6C39" w:rsidRPr="00107045">
        <w:rPr>
          <w:rFonts w:ascii="Calibri" w:hAnsi="Calibri"/>
          <w:sz w:val="24"/>
        </w:rPr>
        <w:t>, którą uznamy w rozliczeniu</w:t>
      </w:r>
      <w:r w:rsidR="006A1BA7" w:rsidRPr="00107045">
        <w:rPr>
          <w:rFonts w:ascii="Calibri" w:hAnsi="Calibri"/>
          <w:sz w:val="24"/>
        </w:rPr>
        <w:t>,</w:t>
      </w:r>
      <w:r w:rsidR="002B6C39" w:rsidRPr="00107045">
        <w:rPr>
          <w:rFonts w:ascii="Calibri" w:hAnsi="Calibri"/>
          <w:sz w:val="24"/>
        </w:rPr>
        <w:t xml:space="preserve"> </w:t>
      </w:r>
      <w:r w:rsidR="004C6858" w:rsidRPr="00107045">
        <w:rPr>
          <w:rFonts w:ascii="Calibri" w:hAnsi="Calibri"/>
          <w:sz w:val="24"/>
        </w:rPr>
        <w:t>wyli</w:t>
      </w:r>
      <w:r w:rsidR="002B6C39" w:rsidRPr="00107045">
        <w:rPr>
          <w:rFonts w:ascii="Calibri" w:hAnsi="Calibri"/>
          <w:sz w:val="24"/>
        </w:rPr>
        <w:t>czymy</w:t>
      </w:r>
      <w:r w:rsidR="004C6858" w:rsidRPr="00107045">
        <w:rPr>
          <w:rFonts w:ascii="Calibri" w:hAnsi="Calibri"/>
          <w:sz w:val="24"/>
        </w:rPr>
        <w:t xml:space="preserve"> </w:t>
      </w:r>
      <w:r w:rsidR="00C30007">
        <w:rPr>
          <w:rFonts w:ascii="Calibri" w:hAnsi="Calibri"/>
          <w:sz w:val="24"/>
        </w:rPr>
        <w:t xml:space="preserve">według </w:t>
      </w:r>
      <w:r w:rsidR="004C6858" w:rsidRPr="00107045">
        <w:rPr>
          <w:rFonts w:ascii="Calibri" w:hAnsi="Calibri"/>
          <w:sz w:val="24"/>
        </w:rPr>
        <w:t>wzoru:</w:t>
      </w:r>
      <w:r w:rsidR="00BD2C65" w:rsidRPr="00107045">
        <w:rPr>
          <w:rFonts w:ascii="Calibri" w:hAnsi="Calibri"/>
          <w:sz w:val="24"/>
        </w:rPr>
        <w:t xml:space="preserve"> iloczyn planowanej kwoty dofinansowania</w:t>
      </w:r>
      <w:r w:rsidR="008C27CB" w:rsidRPr="00107045">
        <w:rPr>
          <w:rFonts w:ascii="Calibri" w:hAnsi="Calibri"/>
          <w:sz w:val="24"/>
        </w:rPr>
        <w:t xml:space="preserve"> </w:t>
      </w:r>
      <w:r w:rsidR="00BD2C65" w:rsidRPr="00107045">
        <w:rPr>
          <w:rFonts w:ascii="Calibri" w:hAnsi="Calibri"/>
          <w:sz w:val="24"/>
        </w:rPr>
        <w:t>na jednego beneficjenta ostatecznego zatrudnion</w:t>
      </w:r>
      <w:r w:rsidR="008C27CB" w:rsidRPr="00107045">
        <w:rPr>
          <w:rFonts w:ascii="Calibri" w:hAnsi="Calibri"/>
          <w:sz w:val="24"/>
        </w:rPr>
        <w:t>ego</w:t>
      </w:r>
      <w:r w:rsidR="00BD2C65" w:rsidRPr="00107045">
        <w:rPr>
          <w:rFonts w:ascii="Calibri" w:hAnsi="Calibri"/>
          <w:sz w:val="24"/>
        </w:rPr>
        <w:t xml:space="preserve"> w</w:t>
      </w:r>
      <w:r w:rsidR="00C30007">
        <w:rPr>
          <w:rFonts w:ascii="Calibri" w:hAnsi="Calibri"/>
          <w:sz w:val="24"/>
        </w:rPr>
        <w:t> </w:t>
      </w:r>
      <w:r w:rsidR="00BD2C65" w:rsidRPr="00107045">
        <w:rPr>
          <w:rFonts w:ascii="Calibri" w:hAnsi="Calibri"/>
          <w:sz w:val="24"/>
        </w:rPr>
        <w:t xml:space="preserve">wyniku realizacji projektu oraz faktycznie osiągniętej liczby </w:t>
      </w:r>
      <w:r w:rsidR="008C27CB" w:rsidRPr="00107045">
        <w:rPr>
          <w:rFonts w:ascii="Calibri" w:hAnsi="Calibri"/>
          <w:sz w:val="24"/>
        </w:rPr>
        <w:t xml:space="preserve">zatrudnionych </w:t>
      </w:r>
      <w:r w:rsidR="00BD2C65" w:rsidRPr="00107045">
        <w:rPr>
          <w:rFonts w:ascii="Calibri" w:hAnsi="Calibri"/>
          <w:sz w:val="24"/>
        </w:rPr>
        <w:t>beneficjentów ostatecznych</w:t>
      </w:r>
      <w:bookmarkStart w:id="61" w:name="_Hlk44274851"/>
      <w:r w:rsidRPr="00107045">
        <w:rPr>
          <w:rFonts w:ascii="Calibri" w:hAnsi="Calibri"/>
          <w:sz w:val="24"/>
        </w:rPr>
        <w:t>.</w:t>
      </w:r>
    </w:p>
    <w:bookmarkEnd w:id="61"/>
    <w:p w14:paraId="64796FE1" w14:textId="0256DA02" w:rsidR="001D6BFB" w:rsidRPr="00107045" w:rsidRDefault="001D6BFB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kierunku pomocy 2 stosuje</w:t>
      </w:r>
      <w:r w:rsidR="002B6C39" w:rsidRPr="00107045">
        <w:rPr>
          <w:rFonts w:ascii="Calibri" w:hAnsi="Calibri"/>
        </w:rPr>
        <w:t>my</w:t>
      </w:r>
      <w:r w:rsidRPr="00107045">
        <w:rPr>
          <w:rFonts w:ascii="Calibri" w:hAnsi="Calibri"/>
        </w:rPr>
        <w:t xml:space="preserve"> następujące zasady:</w:t>
      </w:r>
    </w:p>
    <w:p w14:paraId="37D6B6B4" w14:textId="5B0DF34A" w:rsidR="003E7A81" w:rsidRPr="00107045" w:rsidRDefault="002B6C39" w:rsidP="006F4874">
      <w:pPr>
        <w:pStyle w:val="Akapitzlist"/>
        <w:numPr>
          <w:ilvl w:val="0"/>
          <w:numId w:val="64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jeżeli zmniejszysz</w:t>
      </w:r>
      <w:r w:rsidR="001D6BFB" w:rsidRPr="00107045">
        <w:rPr>
          <w:rFonts w:ascii="Calibri" w:hAnsi="Calibri"/>
          <w:sz w:val="24"/>
        </w:rPr>
        <w:t xml:space="preserve"> łączn</w:t>
      </w:r>
      <w:r w:rsidRPr="00107045">
        <w:rPr>
          <w:rFonts w:ascii="Calibri" w:hAnsi="Calibri"/>
          <w:sz w:val="24"/>
        </w:rPr>
        <w:t xml:space="preserve">ą </w:t>
      </w:r>
      <w:r w:rsidR="001D6BFB" w:rsidRPr="00107045">
        <w:rPr>
          <w:rFonts w:ascii="Calibri" w:hAnsi="Calibri"/>
          <w:sz w:val="24"/>
        </w:rPr>
        <w:t>liczb</w:t>
      </w:r>
      <w:r w:rsidRPr="00107045">
        <w:rPr>
          <w:rFonts w:ascii="Calibri" w:hAnsi="Calibri"/>
          <w:sz w:val="24"/>
        </w:rPr>
        <w:t>ę</w:t>
      </w:r>
      <w:r w:rsidR="001D6BFB" w:rsidRPr="00107045">
        <w:rPr>
          <w:rFonts w:ascii="Calibri" w:hAnsi="Calibri"/>
          <w:sz w:val="24"/>
        </w:rPr>
        <w:t xml:space="preserve"> godzin wsparcia udzielonego w projekcie </w:t>
      </w:r>
      <w:r w:rsidRPr="00107045">
        <w:rPr>
          <w:rFonts w:ascii="Calibri" w:hAnsi="Calibri"/>
          <w:sz w:val="24"/>
        </w:rPr>
        <w:t>zwrócisz do PFRON część dofinansowania</w:t>
      </w:r>
      <w:r w:rsidR="001D6BFB" w:rsidRPr="00107045">
        <w:rPr>
          <w:rFonts w:ascii="Calibri" w:hAnsi="Calibri"/>
          <w:sz w:val="24"/>
        </w:rPr>
        <w:t>;</w:t>
      </w:r>
    </w:p>
    <w:p w14:paraId="209C0026" w14:textId="59AC9B6F" w:rsidR="00125271" w:rsidRDefault="001D6BFB" w:rsidP="006F4874">
      <w:pPr>
        <w:pStyle w:val="Akapitzlist"/>
        <w:numPr>
          <w:ilvl w:val="0"/>
          <w:numId w:val="64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kwot</w:t>
      </w:r>
      <w:r w:rsidR="002B6C39" w:rsidRPr="00107045">
        <w:rPr>
          <w:rFonts w:ascii="Calibri" w:hAnsi="Calibri"/>
          <w:sz w:val="24"/>
        </w:rPr>
        <w:t>ę</w:t>
      </w:r>
      <w:r w:rsidRPr="00107045">
        <w:rPr>
          <w:rFonts w:ascii="Calibri" w:hAnsi="Calibri"/>
          <w:sz w:val="24"/>
        </w:rPr>
        <w:t xml:space="preserve"> dofinansowania</w:t>
      </w:r>
      <w:r w:rsidR="002B6C39" w:rsidRPr="00107045">
        <w:rPr>
          <w:rFonts w:ascii="Calibri" w:hAnsi="Calibri"/>
          <w:sz w:val="24"/>
        </w:rPr>
        <w:t xml:space="preserve">, którą uznamy w </w:t>
      </w:r>
      <w:r w:rsidRPr="00107045">
        <w:rPr>
          <w:rFonts w:ascii="Calibri" w:hAnsi="Calibri"/>
          <w:sz w:val="24"/>
        </w:rPr>
        <w:t>rozliczeniu</w:t>
      </w:r>
      <w:r w:rsidR="00791063" w:rsidRPr="00107045">
        <w:rPr>
          <w:rFonts w:ascii="Calibri" w:hAnsi="Calibri"/>
          <w:sz w:val="24"/>
        </w:rPr>
        <w:t>,</w:t>
      </w:r>
      <w:r w:rsidRPr="00107045">
        <w:rPr>
          <w:rFonts w:ascii="Calibri" w:hAnsi="Calibri"/>
          <w:sz w:val="24"/>
        </w:rPr>
        <w:t xml:space="preserve"> wylicz</w:t>
      </w:r>
      <w:r w:rsidR="002B6C39" w:rsidRPr="00107045">
        <w:rPr>
          <w:rFonts w:ascii="Calibri" w:hAnsi="Calibri"/>
          <w:sz w:val="24"/>
        </w:rPr>
        <w:t>ymy</w:t>
      </w:r>
      <w:r w:rsidRPr="00107045">
        <w:rPr>
          <w:rFonts w:ascii="Calibri" w:hAnsi="Calibri"/>
          <w:sz w:val="24"/>
        </w:rPr>
        <w:t xml:space="preserve"> </w:t>
      </w:r>
      <w:r w:rsidR="00C30007">
        <w:rPr>
          <w:rFonts w:ascii="Calibri" w:hAnsi="Calibri"/>
          <w:sz w:val="24"/>
        </w:rPr>
        <w:t>według</w:t>
      </w:r>
      <w:r w:rsidRPr="00107045">
        <w:rPr>
          <w:rFonts w:ascii="Calibri" w:hAnsi="Calibri"/>
          <w:sz w:val="24"/>
        </w:rPr>
        <w:t xml:space="preserve"> wzoru: iloczyn faktyczn</w:t>
      </w:r>
      <w:r w:rsidR="008C27CB" w:rsidRPr="00107045">
        <w:rPr>
          <w:rFonts w:ascii="Calibri" w:hAnsi="Calibri"/>
          <w:sz w:val="24"/>
        </w:rPr>
        <w:t>ej</w:t>
      </w:r>
      <w:r w:rsidRPr="00107045">
        <w:rPr>
          <w:rFonts w:ascii="Calibri" w:hAnsi="Calibri"/>
          <w:sz w:val="24"/>
        </w:rPr>
        <w:t xml:space="preserve"> liczby beneficjentów ostatecznych oraz liczby godzin wsparcia na jednego</w:t>
      </w:r>
      <w:r w:rsidR="008C27CB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beneficjenta ostatecznego oraz planowanej kwoty na jedną godzinę wsparcia udzielonego beneficjentom ostatecznym.</w:t>
      </w:r>
    </w:p>
    <w:p w14:paraId="56FD11F6" w14:textId="21423B24" w:rsidR="001D6BFB" w:rsidRPr="00107045" w:rsidRDefault="001D6BFB" w:rsidP="006F4874">
      <w:pPr>
        <w:spacing w:after="120" w:line="276" w:lineRule="auto"/>
        <w:rPr>
          <w:rFonts w:ascii="Calibri" w:hAnsi="Calibri"/>
        </w:rPr>
      </w:pPr>
      <w:bookmarkStart w:id="62" w:name="_Hlk103083672"/>
      <w:r w:rsidRPr="00107045">
        <w:rPr>
          <w:rFonts w:ascii="Calibri" w:hAnsi="Calibri"/>
        </w:rPr>
        <w:t>W kierunku pomocy 3 stosuje</w:t>
      </w:r>
      <w:r w:rsidR="00007C53" w:rsidRPr="00107045">
        <w:rPr>
          <w:rFonts w:ascii="Calibri" w:hAnsi="Calibri"/>
        </w:rPr>
        <w:t>my</w:t>
      </w:r>
      <w:r w:rsidRPr="00107045">
        <w:rPr>
          <w:rFonts w:ascii="Calibri" w:hAnsi="Calibri"/>
        </w:rPr>
        <w:t xml:space="preserve"> następujące zasady:</w:t>
      </w:r>
    </w:p>
    <w:bookmarkEnd w:id="62"/>
    <w:p w14:paraId="70A7575F" w14:textId="1FD2513D" w:rsidR="006F7990" w:rsidRPr="00107045" w:rsidRDefault="00007C53" w:rsidP="006F4874">
      <w:pPr>
        <w:pStyle w:val="Akapitzlist"/>
        <w:numPr>
          <w:ilvl w:val="0"/>
          <w:numId w:val="64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jeżeli zwiększysz </w:t>
      </w:r>
      <w:r w:rsidR="001D6BFB" w:rsidRPr="00107045">
        <w:rPr>
          <w:rFonts w:ascii="Calibri" w:hAnsi="Calibri"/>
          <w:sz w:val="24"/>
        </w:rPr>
        <w:t>wartości wskaźnika nakładu lub zmniejsz</w:t>
      </w:r>
      <w:r w:rsidR="008C27CB" w:rsidRPr="00107045">
        <w:rPr>
          <w:rFonts w:ascii="Calibri" w:hAnsi="Calibri"/>
          <w:sz w:val="24"/>
        </w:rPr>
        <w:t>ysz</w:t>
      </w:r>
      <w:r w:rsidR="001D6BFB" w:rsidRPr="00107045">
        <w:rPr>
          <w:rFonts w:ascii="Calibri" w:hAnsi="Calibri"/>
          <w:sz w:val="24"/>
        </w:rPr>
        <w:t xml:space="preserve"> wartoś</w:t>
      </w:r>
      <w:r w:rsidR="008C27CB" w:rsidRPr="00107045">
        <w:rPr>
          <w:rFonts w:ascii="Calibri" w:hAnsi="Calibri"/>
          <w:sz w:val="24"/>
        </w:rPr>
        <w:t xml:space="preserve">ć </w:t>
      </w:r>
      <w:r w:rsidR="001D6BFB" w:rsidRPr="00107045">
        <w:rPr>
          <w:rFonts w:ascii="Calibri" w:hAnsi="Calibri"/>
          <w:sz w:val="24"/>
        </w:rPr>
        <w:t xml:space="preserve">wskaźnika produktu </w:t>
      </w:r>
      <w:r w:rsidR="008C27CB" w:rsidRPr="00107045">
        <w:rPr>
          <w:rFonts w:ascii="Calibri" w:hAnsi="Calibri"/>
          <w:sz w:val="24"/>
        </w:rPr>
        <w:t xml:space="preserve">zwrócisz </w:t>
      </w:r>
      <w:r w:rsidR="001D6BFB" w:rsidRPr="00107045">
        <w:rPr>
          <w:rFonts w:ascii="Calibri" w:hAnsi="Calibri"/>
          <w:sz w:val="24"/>
        </w:rPr>
        <w:t>do PFRON częś</w:t>
      </w:r>
      <w:r w:rsidR="008C27CB" w:rsidRPr="00107045">
        <w:rPr>
          <w:rFonts w:ascii="Calibri" w:hAnsi="Calibri"/>
          <w:sz w:val="24"/>
        </w:rPr>
        <w:t>ć</w:t>
      </w:r>
      <w:r w:rsidR="001D6BFB" w:rsidRPr="00107045">
        <w:rPr>
          <w:rFonts w:ascii="Calibri" w:hAnsi="Calibri"/>
          <w:sz w:val="24"/>
        </w:rPr>
        <w:t xml:space="preserve"> dofinansowania;</w:t>
      </w:r>
    </w:p>
    <w:p w14:paraId="5ECFD371" w14:textId="55BAA72A" w:rsidR="001D6BFB" w:rsidRPr="00107045" w:rsidRDefault="001D6BFB" w:rsidP="006F4874">
      <w:pPr>
        <w:pStyle w:val="Akapitzlist"/>
        <w:numPr>
          <w:ilvl w:val="0"/>
          <w:numId w:val="64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lastRenderedPageBreak/>
        <w:t>kwot</w:t>
      </w:r>
      <w:r w:rsidR="008C27CB" w:rsidRPr="00107045">
        <w:rPr>
          <w:rFonts w:ascii="Calibri" w:hAnsi="Calibri"/>
          <w:sz w:val="24"/>
        </w:rPr>
        <w:t>ę</w:t>
      </w:r>
      <w:r w:rsidRPr="00107045">
        <w:rPr>
          <w:rFonts w:ascii="Calibri" w:hAnsi="Calibri"/>
          <w:sz w:val="24"/>
        </w:rPr>
        <w:t xml:space="preserve"> dofinansowania</w:t>
      </w:r>
      <w:r w:rsidR="008C27CB" w:rsidRPr="00107045">
        <w:rPr>
          <w:rFonts w:ascii="Calibri" w:hAnsi="Calibri"/>
          <w:sz w:val="24"/>
        </w:rPr>
        <w:t>, którą uznamy w rozliczeniu</w:t>
      </w:r>
      <w:r w:rsidR="00791063" w:rsidRPr="00107045">
        <w:rPr>
          <w:rFonts w:ascii="Calibri" w:hAnsi="Calibri"/>
          <w:sz w:val="24"/>
        </w:rPr>
        <w:t>,</w:t>
      </w:r>
      <w:r w:rsidR="008C27CB" w:rsidRPr="00107045">
        <w:rPr>
          <w:rFonts w:ascii="Calibri" w:hAnsi="Calibri"/>
          <w:sz w:val="24"/>
        </w:rPr>
        <w:t xml:space="preserve"> </w:t>
      </w:r>
      <w:r w:rsidRPr="00107045">
        <w:rPr>
          <w:rFonts w:ascii="Calibri" w:hAnsi="Calibri"/>
          <w:sz w:val="24"/>
        </w:rPr>
        <w:t>wylicz</w:t>
      </w:r>
      <w:r w:rsidR="008C27CB" w:rsidRPr="00107045">
        <w:rPr>
          <w:rFonts w:ascii="Calibri" w:hAnsi="Calibri"/>
          <w:sz w:val="24"/>
        </w:rPr>
        <w:t>ymy</w:t>
      </w:r>
      <w:r w:rsidRPr="00107045">
        <w:rPr>
          <w:rFonts w:ascii="Calibri" w:hAnsi="Calibri"/>
          <w:sz w:val="24"/>
        </w:rPr>
        <w:t xml:space="preserve"> </w:t>
      </w:r>
      <w:r w:rsidR="00C30007">
        <w:rPr>
          <w:rFonts w:ascii="Calibri" w:hAnsi="Calibri"/>
          <w:sz w:val="24"/>
        </w:rPr>
        <w:t>według</w:t>
      </w:r>
      <w:r w:rsidRPr="00107045">
        <w:rPr>
          <w:rFonts w:ascii="Calibri" w:hAnsi="Calibri"/>
          <w:sz w:val="24"/>
        </w:rPr>
        <w:t xml:space="preserve"> wzoru: iloczyn planowanego kosztu osobodnia (uczestnika projektu) oraz faktyczn</w:t>
      </w:r>
      <w:r w:rsidR="008C27CB" w:rsidRPr="00107045">
        <w:rPr>
          <w:rFonts w:ascii="Calibri" w:hAnsi="Calibri"/>
          <w:sz w:val="24"/>
        </w:rPr>
        <w:t>ej</w:t>
      </w:r>
      <w:r w:rsidRPr="00107045">
        <w:rPr>
          <w:rFonts w:ascii="Calibri" w:hAnsi="Calibri"/>
          <w:sz w:val="24"/>
        </w:rPr>
        <w:t xml:space="preserve"> liczby uczestników projektu oraz przeciętnej liczby dni udziału jednego uczestnika w projekcie</w:t>
      </w:r>
      <w:r w:rsidR="008C27CB" w:rsidRPr="00107045">
        <w:rPr>
          <w:rFonts w:ascii="Calibri" w:hAnsi="Calibri"/>
          <w:sz w:val="24"/>
        </w:rPr>
        <w:t>.</w:t>
      </w:r>
    </w:p>
    <w:p w14:paraId="65EF80AC" w14:textId="7F46D625" w:rsidR="001D6BFB" w:rsidRPr="00107045" w:rsidRDefault="008C27CB" w:rsidP="00125271">
      <w:pPr>
        <w:pStyle w:val="Akapitzlist"/>
        <w:spacing w:after="120" w:line="276" w:lineRule="auto"/>
        <w:ind w:left="0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b/>
          <w:bCs/>
          <w:color w:val="800000"/>
          <w:sz w:val="24"/>
        </w:rPr>
        <w:t>Uwaga!</w:t>
      </w:r>
      <w:r w:rsidRPr="00107045">
        <w:rPr>
          <w:rFonts w:ascii="Calibri" w:hAnsi="Calibri"/>
          <w:sz w:val="24"/>
        </w:rPr>
        <w:t xml:space="preserve"> K</w:t>
      </w:r>
      <w:r w:rsidR="001D6BFB" w:rsidRPr="00107045">
        <w:rPr>
          <w:rFonts w:ascii="Calibri" w:hAnsi="Calibri"/>
          <w:sz w:val="24"/>
        </w:rPr>
        <w:t>wota</w:t>
      </w:r>
      <w:r w:rsidRPr="00107045">
        <w:rPr>
          <w:rFonts w:ascii="Calibri" w:hAnsi="Calibri"/>
          <w:sz w:val="24"/>
        </w:rPr>
        <w:t xml:space="preserve">, którą uznamy w rozliczeniu </w:t>
      </w:r>
      <w:r w:rsidR="001D6BFB" w:rsidRPr="00107045">
        <w:rPr>
          <w:rFonts w:ascii="Calibri" w:hAnsi="Calibri"/>
          <w:sz w:val="24"/>
        </w:rPr>
        <w:t>nie może przekr</w:t>
      </w:r>
      <w:r w:rsidRPr="00107045">
        <w:rPr>
          <w:rFonts w:ascii="Calibri" w:hAnsi="Calibri"/>
          <w:sz w:val="24"/>
        </w:rPr>
        <w:t xml:space="preserve">oczyć </w:t>
      </w:r>
      <w:r w:rsidR="001D6BFB" w:rsidRPr="00107045">
        <w:rPr>
          <w:rFonts w:ascii="Calibri" w:hAnsi="Calibri"/>
          <w:sz w:val="24"/>
        </w:rPr>
        <w:t xml:space="preserve">kwoty wyliczonej </w:t>
      </w:r>
      <w:r w:rsidR="00C30007">
        <w:rPr>
          <w:rFonts w:ascii="Calibri" w:hAnsi="Calibri"/>
          <w:sz w:val="24"/>
        </w:rPr>
        <w:t>według</w:t>
      </w:r>
      <w:r w:rsidR="001D6BFB" w:rsidRPr="00107045">
        <w:rPr>
          <w:rFonts w:ascii="Calibri" w:hAnsi="Calibri"/>
          <w:sz w:val="24"/>
        </w:rPr>
        <w:t xml:space="preserve"> wzoru: iloczyn planowanego kosztu osobodnia (beneficjenta ostatecznego) oraz faktyczn</w:t>
      </w:r>
      <w:r w:rsidRPr="00107045">
        <w:rPr>
          <w:rFonts w:ascii="Calibri" w:hAnsi="Calibri"/>
          <w:sz w:val="24"/>
        </w:rPr>
        <w:t>ej</w:t>
      </w:r>
      <w:r w:rsidR="001D6BFB" w:rsidRPr="00107045">
        <w:rPr>
          <w:rFonts w:ascii="Calibri" w:hAnsi="Calibri"/>
          <w:sz w:val="24"/>
        </w:rPr>
        <w:t xml:space="preserve"> liczby beneficjentów ostatecznych oraz przeciętnej liczby dni udziału jednego beneficjenta ostatecznego w projekcie</w:t>
      </w:r>
      <w:r w:rsidR="00F466B1" w:rsidRPr="00107045">
        <w:rPr>
          <w:rFonts w:ascii="Calibri" w:hAnsi="Calibri"/>
          <w:sz w:val="24"/>
        </w:rPr>
        <w:t>.</w:t>
      </w:r>
    </w:p>
    <w:p w14:paraId="1C753D3C" w14:textId="1592B748" w:rsidR="00F466B1" w:rsidRPr="00107045" w:rsidRDefault="00F466B1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kierunku pomocy 5 stosuje</w:t>
      </w:r>
      <w:r w:rsidR="006A1BA7" w:rsidRPr="00107045">
        <w:rPr>
          <w:rFonts w:ascii="Calibri" w:hAnsi="Calibri"/>
        </w:rPr>
        <w:t>my</w:t>
      </w:r>
      <w:r w:rsidRPr="00107045">
        <w:rPr>
          <w:rFonts w:ascii="Calibri" w:hAnsi="Calibri"/>
        </w:rPr>
        <w:t xml:space="preserve"> następujące zasady:</w:t>
      </w:r>
    </w:p>
    <w:p w14:paraId="059E2225" w14:textId="1FAACE78" w:rsidR="00F466B1" w:rsidRPr="00107045" w:rsidRDefault="00F466B1" w:rsidP="006F4874">
      <w:pPr>
        <w:pStyle w:val="Akapitzlist"/>
        <w:numPr>
          <w:ilvl w:val="0"/>
          <w:numId w:val="64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typ projektu „organizowanie i prowadzenie szkoleń i warsztatów dla otoczenia osób niepełnosprawnych”:</w:t>
      </w:r>
    </w:p>
    <w:p w14:paraId="1E9089A2" w14:textId="5CA4CCD5" w:rsidR="0046376F" w:rsidRPr="00107045" w:rsidRDefault="00791063" w:rsidP="00C54A5A">
      <w:pPr>
        <w:pStyle w:val="Akapitzlist"/>
        <w:numPr>
          <w:ilvl w:val="0"/>
          <w:numId w:val="65"/>
        </w:numPr>
        <w:spacing w:after="120" w:line="276" w:lineRule="auto"/>
        <w:ind w:left="1066" w:hanging="357"/>
        <w:contextualSpacing w:val="0"/>
        <w:rPr>
          <w:rFonts w:asciiTheme="minorHAnsi" w:hAnsiTheme="minorHAnsi" w:cstheme="minorHAnsi"/>
          <w:sz w:val="24"/>
        </w:rPr>
      </w:pPr>
      <w:r w:rsidRPr="00107045">
        <w:rPr>
          <w:rFonts w:asciiTheme="minorHAnsi" w:hAnsiTheme="minorHAnsi" w:cstheme="minorHAnsi"/>
          <w:sz w:val="24"/>
        </w:rPr>
        <w:t xml:space="preserve">jeżeli zmniejszysz </w:t>
      </w:r>
      <w:r w:rsidR="00F466B1" w:rsidRPr="00107045">
        <w:rPr>
          <w:rFonts w:asciiTheme="minorHAnsi" w:hAnsiTheme="minorHAnsi" w:cstheme="minorHAnsi"/>
          <w:sz w:val="24"/>
        </w:rPr>
        <w:t>łączn</w:t>
      </w:r>
      <w:r w:rsidRPr="00107045">
        <w:rPr>
          <w:rFonts w:asciiTheme="minorHAnsi" w:hAnsiTheme="minorHAnsi" w:cstheme="minorHAnsi"/>
          <w:sz w:val="24"/>
        </w:rPr>
        <w:t>ą</w:t>
      </w:r>
      <w:r w:rsidR="00F466B1" w:rsidRPr="00107045">
        <w:rPr>
          <w:rFonts w:asciiTheme="minorHAnsi" w:hAnsiTheme="minorHAnsi" w:cstheme="minorHAnsi"/>
          <w:sz w:val="24"/>
        </w:rPr>
        <w:t xml:space="preserve"> liczb</w:t>
      </w:r>
      <w:r w:rsidRPr="00107045">
        <w:rPr>
          <w:rFonts w:asciiTheme="minorHAnsi" w:hAnsiTheme="minorHAnsi" w:cstheme="minorHAnsi"/>
          <w:sz w:val="24"/>
        </w:rPr>
        <w:t xml:space="preserve">ę </w:t>
      </w:r>
      <w:r w:rsidR="00F466B1" w:rsidRPr="00107045">
        <w:rPr>
          <w:rFonts w:asciiTheme="minorHAnsi" w:hAnsiTheme="minorHAnsi" w:cstheme="minorHAnsi"/>
          <w:sz w:val="24"/>
        </w:rPr>
        <w:t xml:space="preserve">udzielonych godzin szkolenia (kursu lub warsztatu) </w:t>
      </w:r>
      <w:r w:rsidRPr="00107045">
        <w:rPr>
          <w:rFonts w:asciiTheme="minorHAnsi" w:hAnsiTheme="minorHAnsi" w:cstheme="minorHAnsi"/>
          <w:sz w:val="24"/>
        </w:rPr>
        <w:t>zwrócisz do PFRON część dofinansowania</w:t>
      </w:r>
      <w:r w:rsidR="00932C02" w:rsidRPr="00107045">
        <w:rPr>
          <w:rFonts w:asciiTheme="minorHAnsi" w:hAnsiTheme="minorHAnsi" w:cstheme="minorHAnsi"/>
          <w:sz w:val="24"/>
        </w:rPr>
        <w:t>,</w:t>
      </w:r>
    </w:p>
    <w:p w14:paraId="29FCDB6D" w14:textId="172884CB" w:rsidR="00791063" w:rsidRPr="00107045" w:rsidRDefault="00F466B1" w:rsidP="00C54A5A">
      <w:pPr>
        <w:pStyle w:val="Akapitzlist"/>
        <w:numPr>
          <w:ilvl w:val="0"/>
          <w:numId w:val="65"/>
        </w:numPr>
        <w:spacing w:after="120" w:line="276" w:lineRule="auto"/>
        <w:ind w:left="1066" w:hanging="357"/>
        <w:contextualSpacing w:val="0"/>
        <w:rPr>
          <w:rFonts w:asciiTheme="minorHAnsi" w:hAnsiTheme="minorHAnsi" w:cstheme="minorHAnsi"/>
          <w:sz w:val="24"/>
        </w:rPr>
      </w:pPr>
      <w:r w:rsidRPr="00107045">
        <w:rPr>
          <w:rFonts w:asciiTheme="minorHAnsi" w:hAnsiTheme="minorHAnsi" w:cstheme="minorHAnsi"/>
          <w:sz w:val="24"/>
        </w:rPr>
        <w:t>kwot</w:t>
      </w:r>
      <w:r w:rsidR="00791063" w:rsidRPr="00107045">
        <w:rPr>
          <w:rFonts w:asciiTheme="minorHAnsi" w:hAnsiTheme="minorHAnsi" w:cstheme="minorHAnsi"/>
          <w:sz w:val="24"/>
        </w:rPr>
        <w:t>ę</w:t>
      </w:r>
      <w:r w:rsidRPr="00107045">
        <w:rPr>
          <w:rFonts w:asciiTheme="minorHAnsi" w:hAnsiTheme="minorHAnsi" w:cstheme="minorHAnsi"/>
          <w:sz w:val="24"/>
        </w:rPr>
        <w:t xml:space="preserve"> dofinansowania</w:t>
      </w:r>
      <w:r w:rsidR="00791063" w:rsidRPr="00107045">
        <w:rPr>
          <w:rFonts w:asciiTheme="minorHAnsi" w:hAnsiTheme="minorHAnsi" w:cstheme="minorHAnsi"/>
          <w:sz w:val="24"/>
        </w:rPr>
        <w:t>,</w:t>
      </w:r>
      <w:r w:rsidRPr="00107045">
        <w:rPr>
          <w:rFonts w:asciiTheme="minorHAnsi" w:hAnsiTheme="minorHAnsi" w:cstheme="minorHAnsi"/>
          <w:sz w:val="24"/>
        </w:rPr>
        <w:t xml:space="preserve"> </w:t>
      </w:r>
      <w:r w:rsidR="00791063" w:rsidRPr="00107045">
        <w:rPr>
          <w:rFonts w:asciiTheme="minorHAnsi" w:hAnsiTheme="minorHAnsi" w:cstheme="minorHAnsi"/>
          <w:sz w:val="24"/>
        </w:rPr>
        <w:t xml:space="preserve">którą uznamy w rozliczeniu, wyliczymy </w:t>
      </w:r>
      <w:r w:rsidR="00C30007">
        <w:rPr>
          <w:rFonts w:ascii="Calibri" w:hAnsi="Calibri"/>
          <w:sz w:val="24"/>
        </w:rPr>
        <w:t>według</w:t>
      </w:r>
      <w:r w:rsidR="00791063" w:rsidRPr="00107045">
        <w:rPr>
          <w:rFonts w:asciiTheme="minorHAnsi" w:hAnsiTheme="minorHAnsi" w:cstheme="minorHAnsi"/>
          <w:sz w:val="24"/>
        </w:rPr>
        <w:t xml:space="preserve"> wzoru</w:t>
      </w:r>
      <w:r w:rsidRPr="00107045">
        <w:rPr>
          <w:rFonts w:asciiTheme="minorHAnsi" w:hAnsiTheme="minorHAnsi" w:cstheme="minorHAnsi"/>
          <w:sz w:val="24"/>
        </w:rPr>
        <w:t>: iloczyn faktyczn</w:t>
      </w:r>
      <w:r w:rsidR="00791063" w:rsidRPr="00107045">
        <w:rPr>
          <w:rFonts w:asciiTheme="minorHAnsi" w:hAnsiTheme="minorHAnsi" w:cstheme="minorHAnsi"/>
          <w:sz w:val="24"/>
        </w:rPr>
        <w:t>ej</w:t>
      </w:r>
      <w:r w:rsidRPr="00107045">
        <w:rPr>
          <w:rFonts w:asciiTheme="minorHAnsi" w:hAnsiTheme="minorHAnsi" w:cstheme="minorHAnsi"/>
          <w:sz w:val="24"/>
        </w:rPr>
        <w:t xml:space="preserve"> liczby uczestników projektu oraz liczby udzielonych godzin szkolenia (kursu lub warsztatu) na jednego uczestnika projektu oraz planowanej kwoty na jedną godzinę szkolenia (kursu lub warsztatu) udzieloną uczestnikom projektu;</w:t>
      </w:r>
    </w:p>
    <w:p w14:paraId="647ABAB0" w14:textId="6CFAFDFB" w:rsidR="00F466B1" w:rsidRPr="00107045" w:rsidRDefault="00F466B1" w:rsidP="006F4874">
      <w:pPr>
        <w:pStyle w:val="Akapitzlist"/>
        <w:numPr>
          <w:ilvl w:val="0"/>
          <w:numId w:val="64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typ projektu „zakup, szkolenie i utrzymanie psów asystujących w trakcie szkolenia”:</w:t>
      </w:r>
    </w:p>
    <w:p w14:paraId="5358E6D3" w14:textId="12AE87A1" w:rsidR="00F466B1" w:rsidRPr="00107045" w:rsidRDefault="00791063" w:rsidP="00C54A5A">
      <w:pPr>
        <w:pStyle w:val="Akapitzlist"/>
        <w:numPr>
          <w:ilvl w:val="0"/>
          <w:numId w:val="65"/>
        </w:numPr>
        <w:spacing w:after="120" w:line="276" w:lineRule="auto"/>
        <w:ind w:left="1066" w:hanging="357"/>
        <w:contextualSpacing w:val="0"/>
        <w:rPr>
          <w:rFonts w:asciiTheme="minorHAnsi" w:hAnsiTheme="minorHAnsi" w:cstheme="minorHAnsi"/>
          <w:sz w:val="24"/>
        </w:rPr>
      </w:pPr>
      <w:r w:rsidRPr="00107045">
        <w:rPr>
          <w:rFonts w:asciiTheme="minorHAnsi" w:hAnsiTheme="minorHAnsi" w:cstheme="minorHAnsi"/>
          <w:sz w:val="24"/>
        </w:rPr>
        <w:t xml:space="preserve">jeżeli zwiększysz </w:t>
      </w:r>
      <w:r w:rsidR="00F466B1" w:rsidRPr="00107045">
        <w:rPr>
          <w:rFonts w:asciiTheme="minorHAnsi" w:hAnsiTheme="minorHAnsi" w:cstheme="minorHAnsi"/>
          <w:sz w:val="24"/>
        </w:rPr>
        <w:t>wartoś</w:t>
      </w:r>
      <w:r w:rsidRPr="00107045">
        <w:rPr>
          <w:rFonts w:asciiTheme="minorHAnsi" w:hAnsiTheme="minorHAnsi" w:cstheme="minorHAnsi"/>
          <w:sz w:val="24"/>
        </w:rPr>
        <w:t>ć</w:t>
      </w:r>
      <w:r w:rsidR="00F466B1" w:rsidRPr="00107045">
        <w:rPr>
          <w:rFonts w:asciiTheme="minorHAnsi" w:hAnsiTheme="minorHAnsi" w:cstheme="minorHAnsi"/>
          <w:sz w:val="24"/>
        </w:rPr>
        <w:t xml:space="preserve"> wskaźnika nakładu lub zmniejsz</w:t>
      </w:r>
      <w:r w:rsidRPr="00107045">
        <w:rPr>
          <w:rFonts w:asciiTheme="minorHAnsi" w:hAnsiTheme="minorHAnsi" w:cstheme="minorHAnsi"/>
          <w:sz w:val="24"/>
        </w:rPr>
        <w:t>ysz</w:t>
      </w:r>
      <w:r w:rsidR="00F466B1" w:rsidRPr="00107045">
        <w:rPr>
          <w:rFonts w:asciiTheme="minorHAnsi" w:hAnsiTheme="minorHAnsi" w:cstheme="minorHAnsi"/>
          <w:sz w:val="24"/>
        </w:rPr>
        <w:t xml:space="preserve"> wartoś</w:t>
      </w:r>
      <w:r w:rsidRPr="00107045">
        <w:rPr>
          <w:rFonts w:asciiTheme="minorHAnsi" w:hAnsiTheme="minorHAnsi" w:cstheme="minorHAnsi"/>
          <w:sz w:val="24"/>
        </w:rPr>
        <w:t>ć</w:t>
      </w:r>
      <w:r w:rsidR="00F466B1" w:rsidRPr="00107045">
        <w:rPr>
          <w:rFonts w:asciiTheme="minorHAnsi" w:hAnsiTheme="minorHAnsi" w:cstheme="minorHAnsi"/>
          <w:sz w:val="24"/>
        </w:rPr>
        <w:t xml:space="preserve"> wskaźnika rezultatu </w:t>
      </w:r>
      <w:r w:rsidRPr="00107045">
        <w:rPr>
          <w:rFonts w:asciiTheme="minorHAnsi" w:hAnsiTheme="minorHAnsi" w:cstheme="minorHAnsi"/>
          <w:sz w:val="24"/>
        </w:rPr>
        <w:t>zwrócisz do PFRON część dofinansowania</w:t>
      </w:r>
      <w:r w:rsidR="00932C02" w:rsidRPr="00107045">
        <w:rPr>
          <w:rFonts w:asciiTheme="minorHAnsi" w:hAnsiTheme="minorHAnsi" w:cstheme="minorHAnsi"/>
          <w:sz w:val="24"/>
        </w:rPr>
        <w:t>,</w:t>
      </w:r>
    </w:p>
    <w:p w14:paraId="149C1448" w14:textId="7643D05D" w:rsidR="00F466B1" w:rsidRPr="00107045" w:rsidRDefault="00F466B1" w:rsidP="00C54A5A">
      <w:pPr>
        <w:pStyle w:val="Akapitzlist"/>
        <w:numPr>
          <w:ilvl w:val="0"/>
          <w:numId w:val="65"/>
        </w:numPr>
        <w:spacing w:after="120" w:line="276" w:lineRule="auto"/>
        <w:ind w:left="1066" w:hanging="357"/>
        <w:contextualSpacing w:val="0"/>
        <w:rPr>
          <w:rFonts w:asciiTheme="minorHAnsi" w:hAnsiTheme="minorHAnsi" w:cstheme="minorHAnsi"/>
          <w:sz w:val="24"/>
        </w:rPr>
      </w:pPr>
      <w:r w:rsidRPr="00107045">
        <w:rPr>
          <w:rFonts w:asciiTheme="minorHAnsi" w:hAnsiTheme="minorHAnsi" w:cstheme="minorHAnsi"/>
          <w:sz w:val="24"/>
        </w:rPr>
        <w:t>kwot</w:t>
      </w:r>
      <w:r w:rsidR="00791063" w:rsidRPr="00107045">
        <w:rPr>
          <w:rFonts w:asciiTheme="minorHAnsi" w:hAnsiTheme="minorHAnsi" w:cstheme="minorHAnsi"/>
          <w:sz w:val="24"/>
        </w:rPr>
        <w:t>ę</w:t>
      </w:r>
      <w:r w:rsidRPr="00107045">
        <w:rPr>
          <w:rFonts w:asciiTheme="minorHAnsi" w:hAnsiTheme="minorHAnsi" w:cstheme="minorHAnsi"/>
          <w:sz w:val="24"/>
        </w:rPr>
        <w:t xml:space="preserve"> dofinansowania</w:t>
      </w:r>
      <w:r w:rsidR="00791063" w:rsidRPr="00107045">
        <w:rPr>
          <w:rFonts w:asciiTheme="minorHAnsi" w:hAnsiTheme="minorHAnsi" w:cstheme="minorHAnsi"/>
          <w:sz w:val="24"/>
        </w:rPr>
        <w:t>,</w:t>
      </w:r>
      <w:r w:rsidRPr="00107045">
        <w:rPr>
          <w:rFonts w:asciiTheme="minorHAnsi" w:hAnsiTheme="minorHAnsi" w:cstheme="minorHAnsi"/>
          <w:sz w:val="24"/>
        </w:rPr>
        <w:t xml:space="preserve"> </w:t>
      </w:r>
      <w:r w:rsidR="00791063" w:rsidRPr="00107045">
        <w:rPr>
          <w:rFonts w:asciiTheme="minorHAnsi" w:hAnsiTheme="minorHAnsi" w:cstheme="minorHAnsi"/>
          <w:sz w:val="24"/>
        </w:rPr>
        <w:t xml:space="preserve">którą uznamy w rozliczeniu, wyliczymy </w:t>
      </w:r>
      <w:r w:rsidR="00C30007">
        <w:rPr>
          <w:rFonts w:ascii="Calibri" w:hAnsi="Calibri"/>
          <w:sz w:val="24"/>
        </w:rPr>
        <w:t>według</w:t>
      </w:r>
      <w:r w:rsidR="00791063" w:rsidRPr="00107045">
        <w:rPr>
          <w:rFonts w:asciiTheme="minorHAnsi" w:hAnsiTheme="minorHAnsi" w:cstheme="minorHAnsi"/>
          <w:sz w:val="24"/>
        </w:rPr>
        <w:t xml:space="preserve"> wzoru</w:t>
      </w:r>
      <w:r w:rsidRPr="00107045">
        <w:rPr>
          <w:rFonts w:asciiTheme="minorHAnsi" w:hAnsiTheme="minorHAnsi" w:cstheme="minorHAnsi"/>
          <w:sz w:val="24"/>
        </w:rPr>
        <w:t>: iloczyn planowanej kwoty dofinansowania na jednego przeszkolonego psa, który pełni rolę psa asystującego oraz faktyczn</w:t>
      </w:r>
      <w:r w:rsidR="00791063" w:rsidRPr="00107045">
        <w:rPr>
          <w:rFonts w:asciiTheme="minorHAnsi" w:hAnsiTheme="minorHAnsi" w:cstheme="minorHAnsi"/>
          <w:sz w:val="24"/>
        </w:rPr>
        <w:t>ej</w:t>
      </w:r>
      <w:r w:rsidRPr="00107045">
        <w:rPr>
          <w:rFonts w:asciiTheme="minorHAnsi" w:hAnsiTheme="minorHAnsi" w:cstheme="minorHAnsi"/>
          <w:sz w:val="24"/>
        </w:rPr>
        <w:t xml:space="preserve"> liczby psów przeszkolonych w ramach projektu, które pełnią rolę psa asystującego.</w:t>
      </w:r>
    </w:p>
    <w:p w14:paraId="184B24BF" w14:textId="413B4B21" w:rsidR="003E7A81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Jeżeli kwota</w:t>
      </w:r>
      <w:r w:rsidR="00791063" w:rsidRPr="00107045">
        <w:rPr>
          <w:rFonts w:ascii="Calibri" w:hAnsi="Calibri"/>
        </w:rPr>
        <w:t xml:space="preserve">, którą możemy uznać w </w:t>
      </w:r>
      <w:r w:rsidRPr="00107045">
        <w:rPr>
          <w:rFonts w:ascii="Calibri" w:hAnsi="Calibri"/>
        </w:rPr>
        <w:t xml:space="preserve">rozliczeniu </w:t>
      </w:r>
      <w:r w:rsidR="00791063" w:rsidRPr="00107045">
        <w:rPr>
          <w:rFonts w:ascii="Calibri" w:hAnsi="Calibri"/>
        </w:rPr>
        <w:t>(</w:t>
      </w:r>
      <w:r w:rsidRPr="00107045">
        <w:rPr>
          <w:rFonts w:ascii="Calibri" w:hAnsi="Calibri"/>
        </w:rPr>
        <w:t xml:space="preserve">wyliczona zgodnie z </w:t>
      </w:r>
      <w:r w:rsidR="00F466B1" w:rsidRPr="00107045">
        <w:rPr>
          <w:rFonts w:ascii="Calibri" w:hAnsi="Calibri"/>
        </w:rPr>
        <w:t>wzorami</w:t>
      </w:r>
      <w:r w:rsidR="00791063" w:rsidRPr="00107045">
        <w:rPr>
          <w:rFonts w:ascii="Calibri" w:hAnsi="Calibri"/>
        </w:rPr>
        <w:t xml:space="preserve">) będzie </w:t>
      </w:r>
      <w:r w:rsidRPr="00107045">
        <w:rPr>
          <w:rFonts w:ascii="Calibri" w:hAnsi="Calibri"/>
        </w:rPr>
        <w:t>wyższa od kwoty</w:t>
      </w:r>
      <w:r w:rsidR="00791063" w:rsidRPr="00107045">
        <w:rPr>
          <w:rFonts w:ascii="Calibri" w:hAnsi="Calibri"/>
        </w:rPr>
        <w:t xml:space="preserve">, którą faktycznie wykorzystasz </w:t>
      </w:r>
      <w:r w:rsidRPr="00107045">
        <w:rPr>
          <w:rFonts w:ascii="Calibri" w:hAnsi="Calibri"/>
        </w:rPr>
        <w:t xml:space="preserve">na realizację projektu, rozliczenie </w:t>
      </w:r>
      <w:r w:rsidR="00791063" w:rsidRPr="00107045">
        <w:rPr>
          <w:rFonts w:ascii="Calibri" w:hAnsi="Calibri"/>
        </w:rPr>
        <w:t xml:space="preserve">nastąpi poprzez </w:t>
      </w:r>
      <w:r w:rsidRPr="00107045">
        <w:rPr>
          <w:rFonts w:ascii="Calibri" w:hAnsi="Calibri"/>
        </w:rPr>
        <w:t>zwrot do PFRON kwoty niewykorzystanej.</w:t>
      </w:r>
    </w:p>
    <w:p w14:paraId="247EB9A9" w14:textId="3706D11A" w:rsidR="00F466B1" w:rsidRPr="00107045" w:rsidRDefault="00167D34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Możemy odstąpić </w:t>
      </w:r>
      <w:r w:rsidR="004C6858" w:rsidRPr="00107045">
        <w:rPr>
          <w:rFonts w:ascii="Calibri" w:hAnsi="Calibri"/>
        </w:rPr>
        <w:t>od</w:t>
      </w:r>
      <w:r w:rsidR="00791063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ustalenia kwoty dofinansowania na podstawi</w:t>
      </w:r>
      <w:r w:rsidR="00142429" w:rsidRPr="00107045">
        <w:rPr>
          <w:rFonts w:ascii="Calibri" w:hAnsi="Calibri"/>
        </w:rPr>
        <w:t xml:space="preserve">e </w:t>
      </w:r>
      <w:r w:rsidR="00F466B1" w:rsidRPr="00107045">
        <w:rPr>
          <w:rFonts w:ascii="Calibri" w:hAnsi="Calibri"/>
        </w:rPr>
        <w:t>wzorów</w:t>
      </w:r>
      <w:r w:rsidR="00142429" w:rsidRPr="00107045">
        <w:rPr>
          <w:rFonts w:ascii="Calibri" w:hAnsi="Calibri"/>
        </w:rPr>
        <w:t xml:space="preserve">, </w:t>
      </w:r>
      <w:r w:rsidR="00791063" w:rsidRPr="00107045">
        <w:rPr>
          <w:rFonts w:ascii="Calibri" w:hAnsi="Calibri"/>
        </w:rPr>
        <w:t>jeżeli</w:t>
      </w:r>
      <w:r w:rsidR="004C6858" w:rsidRPr="00107045">
        <w:rPr>
          <w:rFonts w:ascii="Calibri" w:hAnsi="Calibri"/>
        </w:rPr>
        <w:t xml:space="preserve"> faktycznie osiągnięta wartość</w:t>
      </w:r>
      <w:r w:rsidR="00F466B1" w:rsidRPr="00107045">
        <w:rPr>
          <w:rFonts w:ascii="Calibri" w:hAnsi="Calibri"/>
        </w:rPr>
        <w:t>:</w:t>
      </w:r>
    </w:p>
    <w:p w14:paraId="3C9E593D" w14:textId="76474291" w:rsidR="00F466B1" w:rsidRPr="00107045" w:rsidRDefault="00963DF2" w:rsidP="006F4874">
      <w:pPr>
        <w:pStyle w:val="Akapitzlist"/>
        <w:numPr>
          <w:ilvl w:val="0"/>
          <w:numId w:val="6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 xml:space="preserve">drugiego </w:t>
      </w:r>
      <w:r w:rsidR="004C6858" w:rsidRPr="00107045">
        <w:rPr>
          <w:rFonts w:ascii="Calibri" w:hAnsi="Calibri"/>
          <w:sz w:val="24"/>
        </w:rPr>
        <w:t>wskaźnika nakładu</w:t>
      </w:r>
      <w:r w:rsidR="00DA3D3D" w:rsidRPr="00107045">
        <w:rPr>
          <w:rFonts w:ascii="Calibri" w:hAnsi="Calibri"/>
          <w:sz w:val="24"/>
        </w:rPr>
        <w:t xml:space="preserve"> – </w:t>
      </w:r>
      <w:r w:rsidR="00F466B1" w:rsidRPr="00107045">
        <w:rPr>
          <w:rFonts w:ascii="Calibri" w:hAnsi="Calibri"/>
          <w:sz w:val="24"/>
        </w:rPr>
        <w:t>w kierunku pomocy 1;</w:t>
      </w:r>
    </w:p>
    <w:p w14:paraId="08A1302B" w14:textId="26D1ABD0" w:rsidR="00DA3D3D" w:rsidRPr="00107045" w:rsidRDefault="00F466B1" w:rsidP="006F4874">
      <w:pPr>
        <w:pStyle w:val="Akapitzlist"/>
        <w:numPr>
          <w:ilvl w:val="0"/>
          <w:numId w:val="6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wskaźnika nakładu – w kierunku pomocy 2</w:t>
      </w:r>
      <w:r w:rsidR="00DA3D3D" w:rsidRPr="00107045">
        <w:rPr>
          <w:rFonts w:ascii="Calibri" w:hAnsi="Calibri"/>
          <w:sz w:val="24"/>
        </w:rPr>
        <w:t>;</w:t>
      </w:r>
    </w:p>
    <w:p w14:paraId="078B9697" w14:textId="54B91D35" w:rsidR="00DA3D3D" w:rsidRPr="00107045" w:rsidRDefault="00DA3D3D" w:rsidP="006F4874">
      <w:pPr>
        <w:pStyle w:val="Akapitzlist"/>
        <w:numPr>
          <w:ilvl w:val="0"/>
          <w:numId w:val="6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pierwszego oraz drugiego wskaźnika nakładu – w kierunku pomocy 3;</w:t>
      </w:r>
    </w:p>
    <w:p w14:paraId="45EE5239" w14:textId="5CA26181" w:rsidR="002445C1" w:rsidRPr="00107045" w:rsidRDefault="00DA3D3D" w:rsidP="006F4874">
      <w:pPr>
        <w:pStyle w:val="Akapitzlist"/>
        <w:numPr>
          <w:ilvl w:val="0"/>
          <w:numId w:val="6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wskaźnika nakładu – w kierunku pomocy 5, typ projektu „organizowanie i</w:t>
      </w:r>
      <w:r w:rsidR="00843EE7" w:rsidRPr="00107045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prowadzenie szkoleń i warsztatów dla otoczenia osób niepełnosprawnych”;</w:t>
      </w:r>
    </w:p>
    <w:p w14:paraId="79DF39E5" w14:textId="352FB45D" w:rsidR="00F466B1" w:rsidRPr="00107045" w:rsidRDefault="00DA3D3D" w:rsidP="006F4874">
      <w:pPr>
        <w:pStyle w:val="Akapitzlist"/>
        <w:numPr>
          <w:ilvl w:val="0"/>
          <w:numId w:val="66"/>
        </w:numPr>
        <w:spacing w:after="120" w:line="276" w:lineRule="auto"/>
        <w:ind w:left="357" w:hanging="357"/>
        <w:contextualSpacing w:val="0"/>
        <w:rPr>
          <w:rFonts w:ascii="Calibri" w:hAnsi="Calibri"/>
          <w:sz w:val="24"/>
        </w:rPr>
      </w:pPr>
      <w:r w:rsidRPr="00107045">
        <w:rPr>
          <w:rFonts w:ascii="Calibri" w:hAnsi="Calibri"/>
          <w:sz w:val="24"/>
        </w:rPr>
        <w:t>drugiego wskaźnika nakładu – w kierunku pomocy 5, typ projektu „zakup, szkolenie i</w:t>
      </w:r>
      <w:r w:rsidR="00791063" w:rsidRPr="00107045">
        <w:rPr>
          <w:rFonts w:ascii="Calibri" w:hAnsi="Calibri"/>
          <w:sz w:val="24"/>
        </w:rPr>
        <w:t> </w:t>
      </w:r>
      <w:r w:rsidRPr="00107045">
        <w:rPr>
          <w:rFonts w:ascii="Calibri" w:hAnsi="Calibri"/>
          <w:sz w:val="24"/>
        </w:rPr>
        <w:t>utrzymanie psów asystujących w trakcie szkolenia”;</w:t>
      </w:r>
    </w:p>
    <w:p w14:paraId="36D06B68" w14:textId="74B54421" w:rsidR="00167D34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nie </w:t>
      </w:r>
      <w:r w:rsidR="00167D34" w:rsidRPr="00107045">
        <w:rPr>
          <w:rFonts w:ascii="Calibri" w:hAnsi="Calibri"/>
        </w:rPr>
        <w:t xml:space="preserve">zwiększyła się </w:t>
      </w:r>
      <w:r w:rsidRPr="00107045">
        <w:rPr>
          <w:rFonts w:ascii="Calibri" w:hAnsi="Calibri"/>
        </w:rPr>
        <w:t>o więcej niż 5% planowanej wartości tego wskaźnika.</w:t>
      </w:r>
    </w:p>
    <w:p w14:paraId="1CAB5544" w14:textId="4EEF8059" w:rsidR="004471F3" w:rsidRPr="00107045" w:rsidRDefault="00167D34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lastRenderedPageBreak/>
        <w:t xml:space="preserve">Możemy to zastosować niezależnie od </w:t>
      </w:r>
      <w:r w:rsidR="004C6858" w:rsidRPr="00107045">
        <w:rPr>
          <w:rFonts w:ascii="Calibri" w:hAnsi="Calibri"/>
        </w:rPr>
        <w:t>faktycznie osiągnię</w:t>
      </w:r>
      <w:r w:rsidRPr="00107045">
        <w:rPr>
          <w:rFonts w:ascii="Calibri" w:hAnsi="Calibri"/>
        </w:rPr>
        <w:t>tej</w:t>
      </w:r>
      <w:r w:rsidR="004C6858" w:rsidRPr="00107045">
        <w:rPr>
          <w:rFonts w:ascii="Calibri" w:hAnsi="Calibri"/>
        </w:rPr>
        <w:t xml:space="preserve"> wartoś</w:t>
      </w:r>
      <w:r w:rsidRPr="00107045">
        <w:rPr>
          <w:rFonts w:ascii="Calibri" w:hAnsi="Calibri"/>
        </w:rPr>
        <w:t>ci</w:t>
      </w:r>
      <w:r w:rsidR="004C6858" w:rsidRPr="00107045">
        <w:rPr>
          <w:rFonts w:ascii="Calibri" w:hAnsi="Calibri"/>
        </w:rPr>
        <w:t xml:space="preserve"> wskaźnika produktu lub rezultatu.</w:t>
      </w:r>
      <w:r w:rsidR="001811E4" w:rsidRPr="00107045">
        <w:rPr>
          <w:rFonts w:ascii="Calibri" w:hAnsi="Calibri"/>
        </w:rPr>
        <w:t xml:space="preserve"> Decyzj</w:t>
      </w:r>
      <w:r w:rsidRPr="00107045">
        <w:rPr>
          <w:rFonts w:ascii="Calibri" w:hAnsi="Calibri"/>
        </w:rPr>
        <w:t xml:space="preserve">ę podejmą Pełnomocnicy Zarządu PFRON. Wcześniej przeprowadzą </w:t>
      </w:r>
      <w:r w:rsidR="001811E4" w:rsidRPr="00107045">
        <w:rPr>
          <w:rFonts w:ascii="Calibri" w:hAnsi="Calibri"/>
        </w:rPr>
        <w:t>analiz</w:t>
      </w:r>
      <w:r w:rsidRPr="00107045">
        <w:rPr>
          <w:rFonts w:ascii="Calibri" w:hAnsi="Calibri"/>
        </w:rPr>
        <w:t>ę</w:t>
      </w:r>
      <w:r w:rsidR="001811E4" w:rsidRPr="00107045">
        <w:rPr>
          <w:rFonts w:ascii="Calibri" w:hAnsi="Calibri"/>
        </w:rPr>
        <w:t xml:space="preserve"> przyczyn zmiany wartości wskaźników w</w:t>
      </w:r>
      <w:r w:rsidRPr="00107045">
        <w:rPr>
          <w:rFonts w:ascii="Calibri" w:hAnsi="Calibri"/>
        </w:rPr>
        <w:t xml:space="preserve"> </w:t>
      </w:r>
      <w:r w:rsidR="001811E4" w:rsidRPr="00107045">
        <w:rPr>
          <w:rFonts w:ascii="Calibri" w:hAnsi="Calibri"/>
        </w:rPr>
        <w:t>stosunku do wartości zaplanowanych we wniosku.</w:t>
      </w:r>
    </w:p>
    <w:p w14:paraId="38E593C2" w14:textId="397372F1" w:rsidR="00791063" w:rsidRPr="006F4874" w:rsidRDefault="00791063" w:rsidP="006F4874">
      <w:pPr>
        <w:spacing w:after="120" w:line="276" w:lineRule="auto"/>
        <w:rPr>
          <w:rFonts w:asciiTheme="minorHAnsi" w:hAnsiTheme="minorHAnsi" w:cstheme="minorHAnsi"/>
          <w:b/>
          <w:bCs/>
          <w:color w:val="800000"/>
        </w:rPr>
      </w:pPr>
      <w:r w:rsidRPr="006F4874">
        <w:rPr>
          <w:rFonts w:asciiTheme="minorHAnsi" w:hAnsiTheme="minorHAnsi" w:cstheme="minorHAnsi"/>
          <w:b/>
          <w:bCs/>
          <w:color w:val="800000"/>
        </w:rPr>
        <w:t>Uwaga!</w:t>
      </w:r>
    </w:p>
    <w:p w14:paraId="73F2C660" w14:textId="756CC09D" w:rsidR="00406E48" w:rsidRDefault="00167D34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Niezależnie od kierunku pomocy – jeżeli nie uzyskasz</w:t>
      </w:r>
      <w:r w:rsidR="004C6858" w:rsidRPr="00107045">
        <w:rPr>
          <w:rFonts w:ascii="Calibri" w:hAnsi="Calibri"/>
        </w:rPr>
        <w:t xml:space="preserve"> planowan</w:t>
      </w:r>
      <w:r w:rsidR="00A651E2" w:rsidRPr="00107045">
        <w:rPr>
          <w:rFonts w:ascii="Calibri" w:hAnsi="Calibri"/>
        </w:rPr>
        <w:t>ych wartości wskaźników</w:t>
      </w:r>
      <w:r w:rsidR="004C6858" w:rsidRPr="00107045">
        <w:rPr>
          <w:rFonts w:ascii="Calibri" w:hAnsi="Calibri"/>
        </w:rPr>
        <w:t xml:space="preserve"> produktu</w:t>
      </w:r>
      <w:r w:rsidR="00F466B1"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 xml:space="preserve">lub rezultatu w całym okresie realizacji projektu, w tym projektu wieloletniego, </w:t>
      </w:r>
      <w:r w:rsidRPr="00107045">
        <w:rPr>
          <w:rFonts w:ascii="Calibri" w:hAnsi="Calibri"/>
        </w:rPr>
        <w:t xml:space="preserve">możemy podjąć decyzję </w:t>
      </w:r>
      <w:r w:rsidR="004C6858" w:rsidRPr="00107045">
        <w:rPr>
          <w:rFonts w:ascii="Calibri" w:hAnsi="Calibri"/>
        </w:rPr>
        <w:t xml:space="preserve">o wyłączeniu </w:t>
      </w:r>
      <w:r w:rsidRPr="00107045">
        <w:rPr>
          <w:rFonts w:ascii="Calibri" w:hAnsi="Calibri"/>
        </w:rPr>
        <w:t>Twojej organizacji</w:t>
      </w:r>
      <w:r w:rsidR="004C6858" w:rsidRPr="00107045">
        <w:rPr>
          <w:rFonts w:ascii="Calibri" w:hAnsi="Calibri"/>
        </w:rPr>
        <w:t xml:space="preserve"> z </w:t>
      </w:r>
      <w:r w:rsidRPr="00107045">
        <w:rPr>
          <w:rFonts w:ascii="Calibri" w:hAnsi="Calibri"/>
        </w:rPr>
        <w:t>udziału</w:t>
      </w:r>
      <w:r w:rsidR="004C6858" w:rsidRPr="00107045">
        <w:rPr>
          <w:rFonts w:ascii="Calibri" w:hAnsi="Calibri"/>
        </w:rPr>
        <w:t xml:space="preserve"> w</w:t>
      </w:r>
      <w:r w:rsidR="00892E19" w:rsidRPr="00107045">
        <w:rPr>
          <w:rFonts w:ascii="Calibri" w:hAnsi="Calibri"/>
        </w:rPr>
        <w:t> </w:t>
      </w:r>
      <w:r w:rsidR="004C6858" w:rsidRPr="00107045">
        <w:rPr>
          <w:rFonts w:ascii="Calibri" w:hAnsi="Calibri"/>
        </w:rPr>
        <w:t xml:space="preserve">kolejnych </w:t>
      </w:r>
      <w:r w:rsidRPr="00107045">
        <w:rPr>
          <w:rFonts w:ascii="Calibri" w:hAnsi="Calibri"/>
        </w:rPr>
        <w:t xml:space="preserve">konkursach </w:t>
      </w:r>
      <w:r w:rsidR="004C6858" w:rsidRPr="00107045">
        <w:rPr>
          <w:rFonts w:ascii="Calibri" w:hAnsi="Calibri"/>
        </w:rPr>
        <w:t xml:space="preserve">PFRON (w ramach </w:t>
      </w:r>
      <w:r w:rsidR="008B11A1" w:rsidRPr="00107045">
        <w:rPr>
          <w:rFonts w:ascii="Calibri" w:hAnsi="Calibri"/>
        </w:rPr>
        <w:t>kierunku pomocy</w:t>
      </w:r>
      <w:r w:rsidR="00A651E2" w:rsidRPr="00107045">
        <w:rPr>
          <w:rFonts w:ascii="Calibri" w:hAnsi="Calibri"/>
        </w:rPr>
        <w:t>).</w:t>
      </w:r>
      <w:r w:rsidRPr="00107045">
        <w:rPr>
          <w:rFonts w:ascii="Calibri" w:hAnsi="Calibri"/>
        </w:rPr>
        <w:t xml:space="preserve"> Nie zastosujemy tego </w:t>
      </w:r>
      <w:r w:rsidR="000E6BC1" w:rsidRPr="00107045">
        <w:rPr>
          <w:rFonts w:ascii="Calibri" w:hAnsi="Calibri"/>
        </w:rPr>
        <w:t>rozwiązania,</w:t>
      </w:r>
      <w:r w:rsidR="008033D4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jeżeli podejmiemy decyzję </w:t>
      </w:r>
      <w:r w:rsidR="00B31B2B" w:rsidRPr="00107045">
        <w:rPr>
          <w:rFonts w:ascii="Calibri" w:hAnsi="Calibri"/>
        </w:rPr>
        <w:t>o odstąpieni</w:t>
      </w:r>
      <w:r w:rsidR="008033D4" w:rsidRPr="00107045">
        <w:rPr>
          <w:rFonts w:ascii="Calibri" w:hAnsi="Calibri"/>
        </w:rPr>
        <w:t>u</w:t>
      </w:r>
      <w:r w:rsidR="00B31B2B" w:rsidRPr="00107045">
        <w:rPr>
          <w:rFonts w:ascii="Calibri" w:hAnsi="Calibri"/>
        </w:rPr>
        <w:t xml:space="preserve"> od ustalenia kwoty dofinansowania na podstawi</w:t>
      </w:r>
      <w:r w:rsidR="003D35FF" w:rsidRPr="00107045">
        <w:rPr>
          <w:rFonts w:ascii="Calibri" w:hAnsi="Calibri"/>
        </w:rPr>
        <w:t>e wzor</w:t>
      </w:r>
      <w:r w:rsidR="00892E19" w:rsidRPr="00107045">
        <w:rPr>
          <w:rFonts w:ascii="Calibri" w:hAnsi="Calibri"/>
        </w:rPr>
        <w:t>ów.</w:t>
      </w:r>
    </w:p>
    <w:p w14:paraId="43B14550" w14:textId="32AA156A" w:rsidR="004C6858" w:rsidRPr="00107045" w:rsidRDefault="004C6858" w:rsidP="006F4874">
      <w:pPr>
        <w:pStyle w:val="Nagwek2"/>
        <w:keepNext w:val="0"/>
        <w:numPr>
          <w:ilvl w:val="0"/>
          <w:numId w:val="3"/>
        </w:numPr>
        <w:spacing w:before="240" w:after="120" w:line="276" w:lineRule="auto"/>
        <w:ind w:left="680" w:hanging="680"/>
        <w:jc w:val="left"/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63" w:name="_Toc131769162"/>
      <w:r w:rsidRPr="00107045">
        <w:rPr>
          <w:rFonts w:ascii="Calibri" w:hAnsi="Calibri"/>
          <w:bCs w:val="0"/>
          <w:i w:val="0"/>
          <w:iCs w:val="0"/>
          <w:color w:val="006600"/>
          <w:spacing w:val="0"/>
          <w:sz w:val="32"/>
          <w:szCs w:val="32"/>
          <w:u w:val="none"/>
        </w:rPr>
        <w:t>Zasady ewaluacji</w:t>
      </w:r>
      <w:bookmarkEnd w:id="63"/>
    </w:p>
    <w:p w14:paraId="02BCF265" w14:textId="275CF5AA" w:rsidR="004C6858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Celem ewaluacji jest ocena jakości realizacji projektu (jego </w:t>
      </w:r>
      <w:r w:rsidR="00A10D1D" w:rsidRPr="00107045">
        <w:rPr>
          <w:rFonts w:ascii="Calibri" w:hAnsi="Calibri"/>
        </w:rPr>
        <w:t>faktycznych efektów) w</w:t>
      </w:r>
      <w:r w:rsidR="003D35FF" w:rsidRPr="00107045">
        <w:rPr>
          <w:rFonts w:ascii="Calibri" w:hAnsi="Calibri"/>
        </w:rPr>
        <w:t> </w:t>
      </w:r>
      <w:r w:rsidRPr="00107045">
        <w:rPr>
          <w:rFonts w:ascii="Calibri" w:hAnsi="Calibri"/>
        </w:rPr>
        <w:t>stosunku do wcześniejszych założeń.</w:t>
      </w:r>
    </w:p>
    <w:p w14:paraId="25ABC87C" w14:textId="78BFF574" w:rsidR="004C6858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Dla</w:t>
      </w:r>
      <w:r w:rsidR="00892E19" w:rsidRPr="00107045">
        <w:rPr>
          <w:rFonts w:ascii="Calibri" w:hAnsi="Calibri"/>
        </w:rPr>
        <w:t xml:space="preserve"> kierunku pomocy 1 </w:t>
      </w:r>
      <w:r w:rsidR="00F75C2C" w:rsidRPr="00107045">
        <w:rPr>
          <w:rFonts w:ascii="Calibri" w:hAnsi="Calibri"/>
        </w:rPr>
        <w:t>ustaliliśmy</w:t>
      </w:r>
      <w:r w:rsidR="004C6858" w:rsidRPr="00107045">
        <w:rPr>
          <w:rFonts w:ascii="Calibri" w:hAnsi="Calibri"/>
        </w:rPr>
        <w:t xml:space="preserve"> następujące konstrukcje wskaźników ewaluacji</w:t>
      </w:r>
      <w:r w:rsidRPr="00107045">
        <w:rPr>
          <w:rFonts w:ascii="Calibri" w:hAnsi="Calibri"/>
        </w:rPr>
        <w:t xml:space="preserve"> oraz zasady</w:t>
      </w:r>
      <w:r w:rsidR="004C6858" w:rsidRPr="00107045">
        <w:rPr>
          <w:rFonts w:ascii="Calibri" w:hAnsi="Calibri"/>
        </w:rPr>
        <w:t>:</w:t>
      </w:r>
    </w:p>
    <w:p w14:paraId="4A3714F1" w14:textId="77777777" w:rsidR="00F23F19" w:rsidRPr="00107045" w:rsidRDefault="00444346" w:rsidP="006F4874">
      <w:pPr>
        <w:numPr>
          <w:ilvl w:val="0"/>
          <w:numId w:val="61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pierwszy </w:t>
      </w:r>
      <w:r w:rsidR="00F23F19" w:rsidRPr="00107045">
        <w:rPr>
          <w:rFonts w:ascii="Calibri" w:hAnsi="Calibri"/>
        </w:rPr>
        <w:t>wskaźnik nakładu – koszt jednej godziny wsparcia, tj. iloraz kwoty dofinansowania oraz lic</w:t>
      </w:r>
      <w:r w:rsidR="005C7B07" w:rsidRPr="00107045">
        <w:rPr>
          <w:rFonts w:ascii="Calibri" w:hAnsi="Calibri"/>
        </w:rPr>
        <w:t>zby godzin wsparcia udzielonego;</w:t>
      </w:r>
    </w:p>
    <w:p w14:paraId="3E2B2E81" w14:textId="77777777" w:rsidR="00F23F19" w:rsidRPr="00107045" w:rsidRDefault="00444346" w:rsidP="006F4874">
      <w:pPr>
        <w:numPr>
          <w:ilvl w:val="0"/>
          <w:numId w:val="61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drugi </w:t>
      </w:r>
      <w:r w:rsidR="00F23F19" w:rsidRPr="00107045">
        <w:rPr>
          <w:rFonts w:ascii="Calibri" w:hAnsi="Calibri"/>
        </w:rPr>
        <w:t>wskaźnik nakładu – iloraz kwoty dofinansowania oraz liczby beneficjentów ostatecznych projektu, którzy zostaną zatrudnie</w:t>
      </w:r>
      <w:r w:rsidR="005C7B07" w:rsidRPr="00107045">
        <w:rPr>
          <w:rFonts w:ascii="Calibri" w:hAnsi="Calibri"/>
        </w:rPr>
        <w:t>ni w wyniku realizacji projektu;</w:t>
      </w:r>
    </w:p>
    <w:p w14:paraId="19A3D33F" w14:textId="77777777" w:rsidR="00F23F19" w:rsidRPr="00107045" w:rsidRDefault="00F23F19" w:rsidP="006F4874">
      <w:pPr>
        <w:numPr>
          <w:ilvl w:val="0"/>
          <w:numId w:val="61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wskaźnik produktu – średnia liczba godzin wsparcia udzielonego jednemu benef</w:t>
      </w:r>
      <w:r w:rsidR="005C7B07" w:rsidRPr="00107045">
        <w:rPr>
          <w:rFonts w:ascii="Calibri" w:hAnsi="Calibri"/>
        </w:rPr>
        <w:t>icjentowi ostatecznemu projektu;</w:t>
      </w:r>
    </w:p>
    <w:p w14:paraId="3CEBDD32" w14:textId="67FF0683" w:rsidR="00F23F19" w:rsidRPr="00107045" w:rsidRDefault="00F23F19" w:rsidP="006F4874">
      <w:pPr>
        <w:numPr>
          <w:ilvl w:val="0"/>
          <w:numId w:val="61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pierwszy wskaźnik rezultatu – liczba beneficjentów ostatecznych projektu, którzy zostaną zatrudnieni w wyniku realizacji projektu</w:t>
      </w:r>
      <w:r w:rsidR="005C7B07" w:rsidRPr="00107045">
        <w:rPr>
          <w:rFonts w:ascii="Calibri" w:hAnsi="Calibri"/>
        </w:rPr>
        <w:t>;</w:t>
      </w:r>
    </w:p>
    <w:p w14:paraId="3F91A1AE" w14:textId="6C19D3A4" w:rsidR="00F23F19" w:rsidRPr="00107045" w:rsidRDefault="00F23F19" w:rsidP="006F4874">
      <w:pPr>
        <w:numPr>
          <w:ilvl w:val="0"/>
          <w:numId w:val="61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drugi wskaźnik rezultatu – liczba beneficjentów ostatecznych projektu, którzy utrzymali zatrudnienie przez okres co najmniej 6 miesięcy</w:t>
      </w:r>
      <w:r w:rsidR="00F83A9B" w:rsidRPr="00107045">
        <w:rPr>
          <w:rFonts w:ascii="Calibri" w:hAnsi="Calibri"/>
        </w:rPr>
        <w:t xml:space="preserve"> od daty uzyskania zatrudnienia</w:t>
      </w:r>
      <w:r w:rsidR="00972AC7" w:rsidRPr="00107045">
        <w:rPr>
          <w:rFonts w:ascii="Calibri" w:hAnsi="Calibri"/>
        </w:rPr>
        <w:t>;</w:t>
      </w:r>
    </w:p>
    <w:p w14:paraId="13B294C7" w14:textId="62CD56CC" w:rsidR="002445C1" w:rsidRPr="00107045" w:rsidRDefault="00972AC7" w:rsidP="006F4874">
      <w:pPr>
        <w:numPr>
          <w:ilvl w:val="0"/>
          <w:numId w:val="61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ramach faktycznie osiągniętej wartości drugiego wskaźnika rezultatu </w:t>
      </w:r>
      <w:r w:rsidR="00F75C2C" w:rsidRPr="00107045">
        <w:rPr>
          <w:rFonts w:ascii="Calibri" w:hAnsi="Calibri"/>
        </w:rPr>
        <w:t xml:space="preserve">możesz wykazać </w:t>
      </w:r>
      <w:r w:rsidRPr="00107045">
        <w:rPr>
          <w:rFonts w:ascii="Calibri" w:hAnsi="Calibri"/>
        </w:rPr>
        <w:t>osob</w:t>
      </w:r>
      <w:r w:rsidR="00F75C2C" w:rsidRPr="00107045">
        <w:rPr>
          <w:rFonts w:ascii="Calibri" w:hAnsi="Calibri"/>
        </w:rPr>
        <w:t>ę</w:t>
      </w:r>
      <w:r w:rsidRPr="00107045">
        <w:rPr>
          <w:rFonts w:ascii="Calibri" w:hAnsi="Calibri"/>
        </w:rPr>
        <w:t xml:space="preserve"> niepełnosprawn</w:t>
      </w:r>
      <w:r w:rsidR="00F75C2C" w:rsidRPr="00107045">
        <w:rPr>
          <w:rFonts w:ascii="Calibri" w:hAnsi="Calibri"/>
        </w:rPr>
        <w:t>ą</w:t>
      </w:r>
      <w:r w:rsidRPr="00107045">
        <w:rPr>
          <w:rFonts w:ascii="Calibri" w:hAnsi="Calibri"/>
        </w:rPr>
        <w:t>, której łączny okres zatrudnienia stanowi sumę okresów zatrudnienia u kilku pracodawców – pod warunkiem, iż przerwa pomiędzy poszczególnymi okresami zatrudnienia nie będzie dłuższa niż 30 dni</w:t>
      </w:r>
      <w:r w:rsidR="008033D4" w:rsidRPr="00107045">
        <w:rPr>
          <w:rFonts w:ascii="Calibri" w:hAnsi="Calibri"/>
        </w:rPr>
        <w:t>; c</w:t>
      </w:r>
      <w:r w:rsidRPr="00107045">
        <w:rPr>
          <w:rFonts w:ascii="Calibri" w:hAnsi="Calibri"/>
        </w:rPr>
        <w:t>zas</w:t>
      </w:r>
      <w:r w:rsidR="008033D4" w:rsidRPr="00107045">
        <w:rPr>
          <w:rFonts w:ascii="Calibri" w:hAnsi="Calibri"/>
        </w:rPr>
        <w:t>u</w:t>
      </w:r>
      <w:r w:rsidRPr="00107045">
        <w:rPr>
          <w:rFonts w:ascii="Calibri" w:hAnsi="Calibri"/>
        </w:rPr>
        <w:t xml:space="preserve"> przerwy nie </w:t>
      </w:r>
      <w:r w:rsidR="008033D4" w:rsidRPr="00107045">
        <w:rPr>
          <w:rFonts w:ascii="Calibri" w:hAnsi="Calibri"/>
        </w:rPr>
        <w:t xml:space="preserve">możesz wliczyć do </w:t>
      </w:r>
      <w:r w:rsidRPr="00107045">
        <w:rPr>
          <w:rFonts w:ascii="Calibri" w:hAnsi="Calibri"/>
        </w:rPr>
        <w:t>okres</w:t>
      </w:r>
      <w:r w:rsidR="008033D4" w:rsidRPr="00107045">
        <w:rPr>
          <w:rFonts w:ascii="Calibri" w:hAnsi="Calibri"/>
        </w:rPr>
        <w:t>u</w:t>
      </w:r>
      <w:r w:rsidRPr="00107045">
        <w:rPr>
          <w:rFonts w:ascii="Calibri" w:hAnsi="Calibri"/>
        </w:rPr>
        <w:t xml:space="preserve"> zatrudnienia</w:t>
      </w:r>
      <w:r w:rsidR="007B61EB" w:rsidRPr="00107045">
        <w:rPr>
          <w:rFonts w:ascii="Calibri" w:hAnsi="Calibri"/>
        </w:rPr>
        <w:t>;</w:t>
      </w:r>
    </w:p>
    <w:p w14:paraId="4F62F589" w14:textId="34DB0F71" w:rsidR="007B61EB" w:rsidRPr="00107045" w:rsidRDefault="007B61EB" w:rsidP="006F4874">
      <w:pPr>
        <w:numPr>
          <w:ilvl w:val="0"/>
          <w:numId w:val="61"/>
        </w:num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końcowym sprawozdaniu z</w:t>
      </w:r>
      <w:r w:rsidR="002445C1" w:rsidRPr="00107045">
        <w:rPr>
          <w:rFonts w:ascii="Calibri" w:hAnsi="Calibri"/>
        </w:rPr>
        <w:t xml:space="preserve"> </w:t>
      </w:r>
      <w:r w:rsidRPr="00107045">
        <w:rPr>
          <w:rFonts w:ascii="Calibri" w:hAnsi="Calibri"/>
        </w:rPr>
        <w:t xml:space="preserve">realizacji projektu, </w:t>
      </w:r>
      <w:r w:rsidR="00101178" w:rsidRPr="00107045">
        <w:rPr>
          <w:rFonts w:ascii="Calibri" w:hAnsi="Calibri"/>
        </w:rPr>
        <w:t xml:space="preserve">które składasz w terminie określonym w umowie, </w:t>
      </w:r>
      <w:r w:rsidRPr="00107045">
        <w:rPr>
          <w:rFonts w:ascii="Calibri" w:hAnsi="Calibri"/>
        </w:rPr>
        <w:t>w ramach faktycznie osiągniętej wartości:</w:t>
      </w:r>
    </w:p>
    <w:p w14:paraId="22726ADA" w14:textId="71E1C4FF" w:rsidR="00DF3EFE" w:rsidRDefault="007B61EB" w:rsidP="00041F00">
      <w:pPr>
        <w:pStyle w:val="Akapitzlist"/>
        <w:numPr>
          <w:ilvl w:val="0"/>
          <w:numId w:val="62"/>
        </w:numPr>
        <w:spacing w:after="120" w:line="276" w:lineRule="auto"/>
        <w:ind w:left="1066" w:hanging="357"/>
        <w:contextualSpacing w:val="0"/>
        <w:rPr>
          <w:rFonts w:ascii="Calibri" w:hAnsi="Calibri"/>
          <w:sz w:val="24"/>
          <w:szCs w:val="22"/>
        </w:rPr>
      </w:pPr>
      <w:r w:rsidRPr="00107045">
        <w:rPr>
          <w:rFonts w:ascii="Calibri" w:hAnsi="Calibri"/>
          <w:sz w:val="24"/>
          <w:szCs w:val="22"/>
        </w:rPr>
        <w:t xml:space="preserve">pierwszego wskaźnika rezultatu </w:t>
      </w:r>
      <w:r w:rsidR="00F75C2C" w:rsidRPr="00107045">
        <w:rPr>
          <w:rFonts w:ascii="Calibri" w:hAnsi="Calibri"/>
          <w:sz w:val="24"/>
          <w:szCs w:val="22"/>
        </w:rPr>
        <w:t xml:space="preserve">możesz wykazać </w:t>
      </w:r>
      <w:r w:rsidRPr="00107045">
        <w:rPr>
          <w:rFonts w:ascii="Calibri" w:hAnsi="Calibri"/>
          <w:sz w:val="24"/>
          <w:szCs w:val="22"/>
        </w:rPr>
        <w:t>również beneficjent</w:t>
      </w:r>
      <w:r w:rsidR="00F75C2C" w:rsidRPr="00107045">
        <w:rPr>
          <w:rFonts w:ascii="Calibri" w:hAnsi="Calibri"/>
          <w:sz w:val="24"/>
          <w:szCs w:val="22"/>
        </w:rPr>
        <w:t>a</w:t>
      </w:r>
      <w:r w:rsidRPr="00107045">
        <w:rPr>
          <w:rFonts w:ascii="Calibri" w:hAnsi="Calibri"/>
          <w:sz w:val="24"/>
          <w:szCs w:val="22"/>
        </w:rPr>
        <w:t xml:space="preserve"> ostateczn</w:t>
      </w:r>
      <w:r w:rsidR="00F75C2C" w:rsidRPr="00107045">
        <w:rPr>
          <w:rFonts w:ascii="Calibri" w:hAnsi="Calibri"/>
          <w:sz w:val="24"/>
          <w:szCs w:val="22"/>
        </w:rPr>
        <w:t xml:space="preserve">ego, </w:t>
      </w:r>
      <w:r w:rsidRPr="00107045">
        <w:rPr>
          <w:rFonts w:ascii="Calibri" w:hAnsi="Calibri"/>
          <w:sz w:val="24"/>
          <w:szCs w:val="22"/>
        </w:rPr>
        <w:t>który uzyskał zatrudnienie w wyniku działań prowadzonych w projekcie, lecz do dnia zakończenia realizacji projektu nie utrzymał tego zatrudnienia</w:t>
      </w:r>
      <w:r w:rsidR="00DF3EFE">
        <w:rPr>
          <w:rFonts w:ascii="Calibri" w:hAnsi="Calibri"/>
          <w:sz w:val="24"/>
          <w:szCs w:val="22"/>
        </w:rPr>
        <w:t>,</w:t>
      </w:r>
      <w:r w:rsidR="00DF3EFE">
        <w:rPr>
          <w:rFonts w:ascii="Calibri" w:hAnsi="Calibri"/>
          <w:sz w:val="24"/>
          <w:szCs w:val="22"/>
        </w:rPr>
        <w:br w:type="page"/>
      </w:r>
    </w:p>
    <w:p w14:paraId="1A79FE1F" w14:textId="71C13D25" w:rsidR="009A6D91" w:rsidRPr="00107045" w:rsidRDefault="007B61EB" w:rsidP="00041F00">
      <w:pPr>
        <w:pStyle w:val="Akapitzlist"/>
        <w:numPr>
          <w:ilvl w:val="0"/>
          <w:numId w:val="62"/>
        </w:numPr>
        <w:spacing w:after="120" w:line="276" w:lineRule="auto"/>
        <w:ind w:left="1066" w:hanging="357"/>
        <w:contextualSpacing w:val="0"/>
        <w:rPr>
          <w:rFonts w:ascii="Calibri" w:hAnsi="Calibri"/>
          <w:sz w:val="24"/>
          <w:szCs w:val="22"/>
        </w:rPr>
      </w:pPr>
      <w:r w:rsidRPr="00107045">
        <w:rPr>
          <w:rFonts w:ascii="Calibri" w:hAnsi="Calibri"/>
          <w:sz w:val="24"/>
          <w:szCs w:val="22"/>
        </w:rPr>
        <w:lastRenderedPageBreak/>
        <w:t xml:space="preserve">drugiego wskaźnika rezultatu nie </w:t>
      </w:r>
      <w:r w:rsidR="00F75C2C" w:rsidRPr="00107045">
        <w:rPr>
          <w:rFonts w:ascii="Calibri" w:hAnsi="Calibri"/>
          <w:sz w:val="24"/>
          <w:szCs w:val="22"/>
        </w:rPr>
        <w:t>możesz</w:t>
      </w:r>
      <w:r w:rsidRPr="00107045">
        <w:rPr>
          <w:rFonts w:ascii="Calibri" w:hAnsi="Calibri"/>
          <w:sz w:val="24"/>
          <w:szCs w:val="22"/>
        </w:rPr>
        <w:t xml:space="preserve"> </w:t>
      </w:r>
      <w:r w:rsidR="00F75C2C" w:rsidRPr="00107045">
        <w:rPr>
          <w:rFonts w:ascii="Calibri" w:hAnsi="Calibri"/>
          <w:sz w:val="24"/>
          <w:szCs w:val="22"/>
        </w:rPr>
        <w:t>wykazać</w:t>
      </w:r>
      <w:r w:rsidRPr="00107045">
        <w:rPr>
          <w:rFonts w:ascii="Calibri" w:hAnsi="Calibri"/>
          <w:sz w:val="24"/>
          <w:szCs w:val="22"/>
        </w:rPr>
        <w:t xml:space="preserve"> beneficjent</w:t>
      </w:r>
      <w:r w:rsidR="00F75C2C" w:rsidRPr="00107045">
        <w:rPr>
          <w:rFonts w:ascii="Calibri" w:hAnsi="Calibri"/>
          <w:sz w:val="24"/>
          <w:szCs w:val="22"/>
        </w:rPr>
        <w:t>a</w:t>
      </w:r>
      <w:r w:rsidRPr="00107045">
        <w:rPr>
          <w:rFonts w:ascii="Calibri" w:hAnsi="Calibri"/>
          <w:sz w:val="24"/>
          <w:szCs w:val="22"/>
        </w:rPr>
        <w:t xml:space="preserve"> ostatecz</w:t>
      </w:r>
      <w:r w:rsidR="00F75C2C" w:rsidRPr="00107045">
        <w:rPr>
          <w:rFonts w:ascii="Calibri" w:hAnsi="Calibri"/>
          <w:sz w:val="24"/>
          <w:szCs w:val="22"/>
        </w:rPr>
        <w:t>nego</w:t>
      </w:r>
      <w:r w:rsidRPr="00107045">
        <w:rPr>
          <w:rFonts w:ascii="Calibri" w:hAnsi="Calibri"/>
          <w:sz w:val="24"/>
          <w:szCs w:val="22"/>
        </w:rPr>
        <w:t>, który na dzień złożenia sprawozdania nie osiągnął wymaganego okresu utrzymania zatrudnienia (6</w:t>
      </w:r>
      <w:r w:rsidR="008033D4" w:rsidRPr="00107045">
        <w:rPr>
          <w:rFonts w:ascii="Calibri" w:hAnsi="Calibri"/>
          <w:sz w:val="24"/>
          <w:szCs w:val="22"/>
        </w:rPr>
        <w:t> </w:t>
      </w:r>
      <w:r w:rsidRPr="00107045">
        <w:rPr>
          <w:rFonts w:ascii="Calibri" w:hAnsi="Calibri"/>
          <w:sz w:val="24"/>
          <w:szCs w:val="22"/>
        </w:rPr>
        <w:t>miesięcy od daty zatrudnienia); w sprawozdaniu musi</w:t>
      </w:r>
      <w:r w:rsidR="00F75C2C" w:rsidRPr="00107045">
        <w:rPr>
          <w:rFonts w:ascii="Calibri" w:hAnsi="Calibri"/>
          <w:sz w:val="24"/>
          <w:szCs w:val="22"/>
        </w:rPr>
        <w:t>sz</w:t>
      </w:r>
      <w:r w:rsidRPr="00107045">
        <w:rPr>
          <w:rFonts w:ascii="Calibri" w:hAnsi="Calibri"/>
          <w:sz w:val="24"/>
          <w:szCs w:val="22"/>
        </w:rPr>
        <w:t xml:space="preserve"> przedstawić wyjaśnienie w</w:t>
      </w:r>
      <w:r w:rsidR="000955B0">
        <w:rPr>
          <w:rFonts w:ascii="Calibri" w:hAnsi="Calibri"/>
          <w:sz w:val="24"/>
          <w:szCs w:val="22"/>
        </w:rPr>
        <w:t> </w:t>
      </w:r>
      <w:r w:rsidRPr="00107045">
        <w:rPr>
          <w:rFonts w:ascii="Calibri" w:hAnsi="Calibri"/>
          <w:sz w:val="24"/>
          <w:szCs w:val="22"/>
        </w:rPr>
        <w:t>tym zakresie, a po upływie wymaganego okresu zatrudnienia przekazać do PFRON uzupełnienie danych w sprawozdaniu.</w:t>
      </w:r>
    </w:p>
    <w:p w14:paraId="0375D558" w14:textId="71F92CAB" w:rsidR="00892E19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Dla</w:t>
      </w:r>
      <w:r w:rsidR="00C80068" w:rsidRPr="00107045">
        <w:rPr>
          <w:rFonts w:ascii="Calibri" w:hAnsi="Calibri"/>
        </w:rPr>
        <w:t xml:space="preserve"> kierunku pomocy 2 </w:t>
      </w:r>
      <w:r w:rsidR="008033D4" w:rsidRPr="00107045">
        <w:rPr>
          <w:rFonts w:ascii="Calibri" w:hAnsi="Calibri"/>
        </w:rPr>
        <w:t xml:space="preserve">ustaliliśmy </w:t>
      </w:r>
      <w:r w:rsidR="00C80068" w:rsidRPr="00107045">
        <w:rPr>
          <w:rFonts w:ascii="Calibri" w:hAnsi="Calibri"/>
        </w:rPr>
        <w:t>następujące konstrukcje wskaźników ewaluacji</w:t>
      </w:r>
      <w:r w:rsidR="00CB2351" w:rsidRPr="00107045">
        <w:rPr>
          <w:rFonts w:ascii="Calibri" w:hAnsi="Calibri"/>
        </w:rPr>
        <w:t xml:space="preserve"> oraz zasady</w:t>
      </w:r>
      <w:r w:rsidR="00C80068" w:rsidRPr="00107045">
        <w:rPr>
          <w:rFonts w:ascii="Calibri" w:hAnsi="Calibri"/>
        </w:rPr>
        <w:t>:</w:t>
      </w:r>
    </w:p>
    <w:p w14:paraId="7540CFBB" w14:textId="77777777" w:rsidR="00C80068" w:rsidRPr="00107045" w:rsidRDefault="00C80068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nakładu – koszt jednej godziny wsparcia, tj. iloraz kwoty dofinansowania oraz liczby godzin wsparcia udzielonego;</w:t>
      </w:r>
    </w:p>
    <w:p w14:paraId="526E2EA5" w14:textId="0521581E" w:rsidR="00406E48" w:rsidRDefault="00C80068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produktu – średnia liczba godzin wsparcia udzielonego jednemu beneficjentowi ostatecznemu;</w:t>
      </w:r>
    </w:p>
    <w:p w14:paraId="68005791" w14:textId="261FB4F1" w:rsidR="00C80068" w:rsidRPr="00107045" w:rsidRDefault="00C80068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rezultatu – liczba beneficjentów ostatecznych, którzy rozwinęli kompetencje lub nabyli umiejętności określone dla nich indywidualnie jako cel działań rehabilitacyjnych w</w:t>
      </w:r>
      <w:r w:rsidR="008033D4" w:rsidRPr="00107045">
        <w:rPr>
          <w:rFonts w:ascii="Calibri" w:hAnsi="Calibri" w:cs="Calibri"/>
        </w:rPr>
        <w:t> </w:t>
      </w:r>
      <w:r w:rsidRPr="00107045">
        <w:rPr>
          <w:rFonts w:ascii="Calibri" w:hAnsi="Calibri" w:cs="Calibri"/>
        </w:rPr>
        <w:t>Indywidualnym Planie Działań;</w:t>
      </w:r>
      <w:r w:rsidR="009F67F4" w:rsidRPr="00107045">
        <w:rPr>
          <w:rFonts w:ascii="Calibri" w:hAnsi="Calibri" w:cs="Calibri"/>
        </w:rPr>
        <w:t xml:space="preserve"> </w:t>
      </w:r>
      <w:r w:rsidR="008033D4" w:rsidRPr="00107045">
        <w:rPr>
          <w:rFonts w:ascii="Calibri" w:hAnsi="Calibri" w:cs="Calibri"/>
        </w:rPr>
        <w:t xml:space="preserve">wskaźnika nie stosujemy dla </w:t>
      </w:r>
      <w:r w:rsidR="009F67F4" w:rsidRPr="00107045">
        <w:rPr>
          <w:rFonts w:ascii="Calibri" w:hAnsi="Calibri" w:cs="Calibri"/>
        </w:rPr>
        <w:t xml:space="preserve">projektów dotyczących wyłącznie zadania </w:t>
      </w:r>
      <w:r w:rsidR="00C30007" w:rsidRPr="00C30007">
        <w:rPr>
          <w:rFonts w:ascii="Calibri" w:hAnsi="Calibri" w:cs="Calibri"/>
        </w:rPr>
        <w:t xml:space="preserve">pod nazwą </w:t>
      </w:r>
      <w:r w:rsidR="009F67F4" w:rsidRPr="00107045">
        <w:rPr>
          <w:rFonts w:ascii="Calibri" w:hAnsi="Calibri" w:cs="Calibri"/>
        </w:rPr>
        <w:t>„prowadzenie poradnictwa psychologicznego, społeczno-prawnego oraz udzielanie informacji na temat przysługujących uprawnień, dostępnych usług, sprzętu rehabilitacyjnego i pomocy technicznej dla osób niepełnosprawnych”;</w:t>
      </w:r>
    </w:p>
    <w:p w14:paraId="2746B415" w14:textId="2A3DB406" w:rsidR="00200F2A" w:rsidRDefault="008033D4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dla </w:t>
      </w:r>
      <w:r w:rsidR="00C80068" w:rsidRPr="00107045">
        <w:rPr>
          <w:rFonts w:ascii="Calibri" w:hAnsi="Calibri" w:cs="Calibri"/>
        </w:rPr>
        <w:t>projektów</w:t>
      </w:r>
      <w:r w:rsidR="005A1A75" w:rsidRPr="00107045">
        <w:rPr>
          <w:rFonts w:ascii="Calibri" w:hAnsi="Calibri" w:cs="Calibri"/>
        </w:rPr>
        <w:t>,</w:t>
      </w:r>
      <w:r w:rsidR="00C80068" w:rsidRPr="00107045">
        <w:rPr>
          <w:rFonts w:ascii="Calibri" w:hAnsi="Calibri" w:cs="Calibri"/>
        </w:rPr>
        <w:t xml:space="preserve"> w których </w:t>
      </w:r>
      <w:r w:rsidRPr="00107045">
        <w:rPr>
          <w:rFonts w:ascii="Calibri" w:hAnsi="Calibri" w:cs="Calibri"/>
        </w:rPr>
        <w:t>zgłosisz</w:t>
      </w:r>
      <w:r w:rsidR="00C80068" w:rsidRPr="00107045">
        <w:rPr>
          <w:rFonts w:ascii="Calibri" w:hAnsi="Calibri" w:cs="Calibri"/>
        </w:rPr>
        <w:t xml:space="preserve"> wyłącznie zadanie </w:t>
      </w:r>
      <w:r w:rsidR="00C30007" w:rsidRPr="00C30007">
        <w:rPr>
          <w:rFonts w:ascii="Calibri" w:hAnsi="Calibri" w:cs="Calibri"/>
        </w:rPr>
        <w:t xml:space="preserve">pod nazwą </w:t>
      </w:r>
      <w:r w:rsidR="00C80068" w:rsidRPr="00107045">
        <w:rPr>
          <w:rFonts w:ascii="Calibri" w:hAnsi="Calibri" w:cs="Calibri"/>
        </w:rPr>
        <w:t>„utrzymanie psów asystujących” usta</w:t>
      </w:r>
      <w:r w:rsidRPr="00107045">
        <w:rPr>
          <w:rFonts w:ascii="Calibri" w:hAnsi="Calibri" w:cs="Calibri"/>
        </w:rPr>
        <w:t>liliśmy</w:t>
      </w:r>
      <w:r w:rsidR="00C80068" w:rsidRPr="00107045">
        <w:rPr>
          <w:rFonts w:ascii="Calibri" w:hAnsi="Calibri" w:cs="Calibri"/>
        </w:rPr>
        <w:t xml:space="preserve"> następujący wskaźnik ewaluacji:</w:t>
      </w:r>
    </w:p>
    <w:p w14:paraId="6B5B3EC9" w14:textId="63F774BF" w:rsidR="005A76A1" w:rsidRPr="00107045" w:rsidRDefault="00C80068" w:rsidP="00041F00">
      <w:pPr>
        <w:pStyle w:val="Akapitzlist"/>
        <w:numPr>
          <w:ilvl w:val="0"/>
          <w:numId w:val="71"/>
        </w:numPr>
        <w:spacing w:after="120" w:line="276" w:lineRule="auto"/>
        <w:ind w:left="1066" w:hanging="357"/>
        <w:contextualSpacing w:val="0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wskaźnik nakładu – miesięczny koszt utrzymania jednego psa asystującego, tj. iloraz kwoty dofinansowania oraz liczby psów asystujących, których utrzymanie </w:t>
      </w:r>
      <w:r w:rsidR="008033D4" w:rsidRPr="00107045">
        <w:rPr>
          <w:rFonts w:ascii="Calibri" w:hAnsi="Calibri" w:cs="Calibri"/>
          <w:sz w:val="24"/>
        </w:rPr>
        <w:t xml:space="preserve">jest </w:t>
      </w:r>
      <w:r w:rsidRPr="00107045">
        <w:rPr>
          <w:rFonts w:ascii="Calibri" w:hAnsi="Calibri" w:cs="Calibri"/>
          <w:sz w:val="24"/>
        </w:rPr>
        <w:t>dofinansowane w ramach projektu a także liczby miesięcy, których dotyczą koszty utrzymania psów asystujących</w:t>
      </w:r>
      <w:r w:rsidR="009674F1" w:rsidRPr="00107045">
        <w:rPr>
          <w:rFonts w:ascii="Calibri" w:hAnsi="Calibri" w:cs="Calibri"/>
          <w:sz w:val="24"/>
        </w:rPr>
        <w:t>;</w:t>
      </w:r>
    </w:p>
    <w:p w14:paraId="5D7567EE" w14:textId="6A27C88E" w:rsidR="008033D4" w:rsidRPr="00107045" w:rsidRDefault="008033D4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wartość wskaźnika rezultatu dla </w:t>
      </w:r>
      <w:r w:rsidR="00972AC7" w:rsidRPr="00107045">
        <w:rPr>
          <w:rFonts w:ascii="Calibri" w:hAnsi="Calibri" w:cs="Calibri"/>
        </w:rPr>
        <w:t xml:space="preserve">umów wieloletnich </w:t>
      </w:r>
      <w:r w:rsidRPr="00107045">
        <w:rPr>
          <w:rFonts w:ascii="Calibri" w:hAnsi="Calibri" w:cs="Calibri"/>
        </w:rPr>
        <w:t xml:space="preserve">to liczba </w:t>
      </w:r>
      <w:r w:rsidR="00972AC7" w:rsidRPr="00107045">
        <w:rPr>
          <w:rFonts w:ascii="Calibri" w:hAnsi="Calibri" w:cs="Calibri"/>
        </w:rPr>
        <w:t>beneficjentów, którzy osiągnęli rezultat, a więc nabyli wszystkie kompetencje lub umiejętności określone w całościowym Indywidualnym Planie Działania (IPD) dla danego beneficjenta</w:t>
      </w:r>
      <w:r w:rsidR="00F46CCE" w:rsidRPr="00107045">
        <w:rPr>
          <w:rFonts w:ascii="Calibri" w:hAnsi="Calibri" w:cs="Calibri"/>
        </w:rPr>
        <w:t>.</w:t>
      </w:r>
    </w:p>
    <w:p w14:paraId="5D59EB39" w14:textId="1E97C7B9" w:rsidR="00972AC7" w:rsidRPr="00107045" w:rsidRDefault="00F46CCE" w:rsidP="006E4C5A">
      <w:p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  <w:b/>
          <w:bCs/>
          <w:color w:val="800000"/>
        </w:rPr>
        <w:t xml:space="preserve">Uwaga! </w:t>
      </w:r>
      <w:r w:rsidR="008033D4" w:rsidRPr="00107045">
        <w:rPr>
          <w:rFonts w:ascii="Calibri" w:hAnsi="Calibri" w:cs="Calibri"/>
        </w:rPr>
        <w:t>N</w:t>
      </w:r>
      <w:r w:rsidR="00972AC7" w:rsidRPr="00107045">
        <w:rPr>
          <w:rFonts w:ascii="Calibri" w:hAnsi="Calibri" w:cs="Calibri"/>
        </w:rPr>
        <w:t>ie jest to liczba beneficjentów, którzy osiągnęli częściowe rezultaty</w:t>
      </w:r>
      <w:r w:rsidRPr="00107045">
        <w:rPr>
          <w:rFonts w:ascii="Calibri" w:hAnsi="Calibri" w:cs="Calibri"/>
        </w:rPr>
        <w:t xml:space="preserve">, </w:t>
      </w:r>
      <w:r w:rsidR="00972AC7" w:rsidRPr="00107045">
        <w:rPr>
          <w:rFonts w:ascii="Calibri" w:hAnsi="Calibri" w:cs="Calibri"/>
        </w:rPr>
        <w:t>przewidziane jedynie dla danego okresu finansowania</w:t>
      </w:r>
      <w:r w:rsidRPr="00107045">
        <w:rPr>
          <w:rFonts w:ascii="Calibri" w:hAnsi="Calibri" w:cs="Calibri"/>
        </w:rPr>
        <w:t xml:space="preserve">. Jest to </w:t>
      </w:r>
      <w:r w:rsidR="00972AC7" w:rsidRPr="00107045">
        <w:rPr>
          <w:rFonts w:ascii="Calibri" w:hAnsi="Calibri" w:cs="Calibri"/>
        </w:rPr>
        <w:t>liczba beneficjentów</w:t>
      </w:r>
      <w:r w:rsidRPr="00107045">
        <w:rPr>
          <w:rFonts w:ascii="Calibri" w:hAnsi="Calibri" w:cs="Calibri"/>
        </w:rPr>
        <w:t>,</w:t>
      </w:r>
      <w:r w:rsidR="00972AC7" w:rsidRPr="00107045">
        <w:rPr>
          <w:rFonts w:ascii="Calibri" w:hAnsi="Calibri" w:cs="Calibri"/>
        </w:rPr>
        <w:t xml:space="preserve"> którzy „przeszli” całą ścieżkę przewidzianą dla danego beneficjenta w IPD i fakt ten miał miejsce w konkretnym okresie finansowania.</w:t>
      </w:r>
    </w:p>
    <w:p w14:paraId="55EE18CD" w14:textId="5C9355F6" w:rsidR="00C80068" w:rsidRPr="00107045" w:rsidRDefault="00972AC7" w:rsidP="006F4874">
      <w:pPr>
        <w:spacing w:after="120" w:line="276" w:lineRule="auto"/>
        <w:rPr>
          <w:rFonts w:ascii="Calibri" w:hAnsi="Calibri"/>
        </w:rPr>
      </w:pPr>
      <w:bookmarkStart w:id="64" w:name="_Hlk103166763"/>
      <w:r w:rsidRPr="00107045">
        <w:rPr>
          <w:rFonts w:ascii="Calibri" w:hAnsi="Calibri"/>
        </w:rPr>
        <w:t>Dla</w:t>
      </w:r>
      <w:r w:rsidR="00C80068" w:rsidRPr="00107045">
        <w:rPr>
          <w:rFonts w:ascii="Calibri" w:hAnsi="Calibri"/>
        </w:rPr>
        <w:t xml:space="preserve"> kierunku pomocy 3 ustal</w:t>
      </w:r>
      <w:r w:rsidR="00F46CCE" w:rsidRPr="00107045">
        <w:rPr>
          <w:rFonts w:ascii="Calibri" w:hAnsi="Calibri"/>
        </w:rPr>
        <w:t>iliśmy</w:t>
      </w:r>
      <w:r w:rsidR="00C80068" w:rsidRPr="00107045">
        <w:rPr>
          <w:rFonts w:ascii="Calibri" w:hAnsi="Calibri"/>
        </w:rPr>
        <w:t xml:space="preserve"> następujące konstrukcje wskaźników ewaluacji</w:t>
      </w:r>
      <w:r w:rsidR="00CB2351" w:rsidRPr="00107045">
        <w:rPr>
          <w:rFonts w:ascii="Calibri" w:hAnsi="Calibri"/>
        </w:rPr>
        <w:t xml:space="preserve"> oraz zasady</w:t>
      </w:r>
      <w:r w:rsidR="00C80068" w:rsidRPr="00107045">
        <w:rPr>
          <w:rFonts w:ascii="Calibri" w:hAnsi="Calibri"/>
        </w:rPr>
        <w:t>:</w:t>
      </w:r>
    </w:p>
    <w:bookmarkEnd w:id="64"/>
    <w:p w14:paraId="5E3C6433" w14:textId="199CB935" w:rsidR="00C80068" w:rsidRPr="00107045" w:rsidRDefault="00C80068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pierwszy wskaźnik nakładu – koszt osobodnia beneficjenta ostatecznego projektu, tj. iloraz kwoty dofinansowania na jednego beneficjenta ostatecznego oraz przeciętnej liczby dni udziału jednego beneficjenta ostatecznego w projekcie;</w:t>
      </w:r>
    </w:p>
    <w:p w14:paraId="4DDCE0FA" w14:textId="71F38088" w:rsidR="00C80068" w:rsidRPr="00107045" w:rsidRDefault="00C80068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drugi wskaźnik nakładu – koszt osobodnia uczestnika projektu, tj. iloraz kwoty dofinansowania na jednego uczestnika projektu oraz przeciętnej liczby dni udziału jednego uczestnika w</w:t>
      </w:r>
      <w:r w:rsidR="00F46CCE" w:rsidRPr="00107045">
        <w:rPr>
          <w:rFonts w:ascii="Calibri" w:hAnsi="Calibri" w:cs="Calibri"/>
        </w:rPr>
        <w:t> </w:t>
      </w:r>
      <w:r w:rsidRPr="00107045">
        <w:rPr>
          <w:rFonts w:ascii="Calibri" w:hAnsi="Calibri" w:cs="Calibri"/>
        </w:rPr>
        <w:t>projekcie;</w:t>
      </w:r>
    </w:p>
    <w:p w14:paraId="2DAFB89A" w14:textId="2596C417" w:rsidR="00C80068" w:rsidRPr="00107045" w:rsidRDefault="00C80068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pierwszy wskaźnik produktu – iloczyn liczby beneficjentów ostatecznych oraz przeciętnej liczby dni udziału jednego beneficjenta ostatecznego w projekcie;</w:t>
      </w:r>
    </w:p>
    <w:p w14:paraId="4949C75C" w14:textId="33ABE09D" w:rsidR="00843EE7" w:rsidRPr="00107045" w:rsidRDefault="00C80068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lastRenderedPageBreak/>
        <w:t>drugi wskaźnik produktu – iloczyn liczby uczestników projektu oraz przeciętnej liczby dni udziału jednego uczestnika w projekcie;</w:t>
      </w:r>
    </w:p>
    <w:p w14:paraId="2E71DEFA" w14:textId="6B3E2B59" w:rsidR="00406E48" w:rsidRDefault="00F46CCE" w:rsidP="006F4874">
      <w:pPr>
        <w:pStyle w:val="Akapitzlist"/>
        <w:numPr>
          <w:ilvl w:val="0"/>
          <w:numId w:val="73"/>
        </w:numPr>
        <w:spacing w:after="120" w:line="276" w:lineRule="auto"/>
        <w:rPr>
          <w:rFonts w:ascii="Calibri" w:hAnsi="Calibri" w:cs="Calibri"/>
          <w:sz w:val="24"/>
        </w:rPr>
      </w:pPr>
      <w:r w:rsidRPr="00107045">
        <w:rPr>
          <w:rFonts w:ascii="Calibri" w:hAnsi="Calibri" w:cs="Calibri"/>
          <w:sz w:val="24"/>
        </w:rPr>
        <w:t xml:space="preserve">jeżeli planujesz </w:t>
      </w:r>
      <w:r w:rsidR="00C80068" w:rsidRPr="00107045">
        <w:rPr>
          <w:rFonts w:ascii="Calibri" w:hAnsi="Calibri" w:cs="Calibri"/>
          <w:sz w:val="24"/>
        </w:rPr>
        <w:t>organizacj</w:t>
      </w:r>
      <w:r w:rsidRPr="00107045">
        <w:rPr>
          <w:rFonts w:ascii="Calibri" w:hAnsi="Calibri" w:cs="Calibri"/>
          <w:sz w:val="24"/>
        </w:rPr>
        <w:t>ę</w:t>
      </w:r>
      <w:r w:rsidR="00C80068" w:rsidRPr="00107045">
        <w:rPr>
          <w:rFonts w:ascii="Calibri" w:hAnsi="Calibri" w:cs="Calibri"/>
          <w:sz w:val="24"/>
        </w:rPr>
        <w:t xml:space="preserve"> imprez kilkudniowych</w:t>
      </w:r>
      <w:r w:rsidRPr="00107045">
        <w:rPr>
          <w:rFonts w:ascii="Calibri" w:hAnsi="Calibri" w:cs="Calibri"/>
          <w:sz w:val="24"/>
        </w:rPr>
        <w:t xml:space="preserve"> </w:t>
      </w:r>
      <w:r w:rsidR="000E6BC1" w:rsidRPr="00107045">
        <w:rPr>
          <w:rFonts w:ascii="Calibri" w:hAnsi="Calibri" w:cs="Calibri"/>
          <w:sz w:val="24"/>
        </w:rPr>
        <w:t>pamiętaj,</w:t>
      </w:r>
      <w:r w:rsidRPr="00107045">
        <w:rPr>
          <w:rFonts w:ascii="Calibri" w:hAnsi="Calibri" w:cs="Calibri"/>
          <w:sz w:val="24"/>
        </w:rPr>
        <w:t xml:space="preserve"> że nie możesz wliczyć do łącznej liczby dni trwania imprezy: dnia przyjazdu oraz dnia wyjazdu beneficjentów ostatecznych / uczestników projektu, o ile nie są prowadzone w tych dniach żadne działania merytoryczne</w:t>
      </w:r>
      <w:r w:rsidR="00C80068" w:rsidRPr="00107045">
        <w:rPr>
          <w:rFonts w:ascii="Calibri" w:hAnsi="Calibri" w:cs="Calibri"/>
          <w:sz w:val="24"/>
        </w:rPr>
        <w:t>.</w:t>
      </w:r>
    </w:p>
    <w:p w14:paraId="308ADBEF" w14:textId="51D63D7D" w:rsidR="00C80068" w:rsidRPr="00107045" w:rsidRDefault="00972AC7" w:rsidP="006F4874">
      <w:pPr>
        <w:spacing w:after="120" w:line="276" w:lineRule="auto"/>
        <w:rPr>
          <w:rFonts w:ascii="Calibri" w:hAnsi="Calibri"/>
        </w:rPr>
      </w:pPr>
      <w:bookmarkStart w:id="65" w:name="_Hlk103167981"/>
      <w:r w:rsidRPr="00107045">
        <w:rPr>
          <w:rFonts w:ascii="Calibri" w:hAnsi="Calibri"/>
        </w:rPr>
        <w:t>Dla</w:t>
      </w:r>
      <w:r w:rsidR="00C80068" w:rsidRPr="00107045">
        <w:rPr>
          <w:rFonts w:ascii="Calibri" w:hAnsi="Calibri"/>
        </w:rPr>
        <w:t xml:space="preserve"> kierunku pomocy 4 </w:t>
      </w:r>
      <w:r w:rsidR="00F46CCE" w:rsidRPr="00107045">
        <w:rPr>
          <w:rFonts w:ascii="Calibri" w:hAnsi="Calibri"/>
        </w:rPr>
        <w:t>ustaliliśmy</w:t>
      </w:r>
      <w:r w:rsidR="00C80068" w:rsidRPr="00107045">
        <w:rPr>
          <w:rFonts w:ascii="Calibri" w:hAnsi="Calibri"/>
        </w:rPr>
        <w:t xml:space="preserve"> następujące konstrukcje wskaźników ewaluacji</w:t>
      </w:r>
      <w:r w:rsidR="00CB2351" w:rsidRPr="00107045">
        <w:rPr>
          <w:rFonts w:ascii="Calibri" w:hAnsi="Calibri"/>
        </w:rPr>
        <w:t xml:space="preserve"> oraz zasady</w:t>
      </w:r>
      <w:r w:rsidR="00C80068" w:rsidRPr="00107045">
        <w:rPr>
          <w:rFonts w:ascii="Calibri" w:hAnsi="Calibri"/>
        </w:rPr>
        <w:t>:</w:t>
      </w:r>
    </w:p>
    <w:bookmarkEnd w:id="65"/>
    <w:p w14:paraId="65BCF76D" w14:textId="77777777" w:rsidR="00C80068" w:rsidRPr="00107045" w:rsidRDefault="00C80068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nakładu – w liczniku różnica kwoty dofinansowania i kosztów druku (powielenia), składu i kolportażu; w mianowniku liczba arkuszy wydawniczych;</w:t>
      </w:r>
    </w:p>
    <w:p w14:paraId="1D6D032A" w14:textId="77777777" w:rsidR="00C80068" w:rsidRPr="00107045" w:rsidRDefault="00C80068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pierwszy wskaźnik produktu – łączna liczba arkuszy wydawniczych zredagowanych w ramach projektu;</w:t>
      </w:r>
    </w:p>
    <w:p w14:paraId="7A1F31AE" w14:textId="0EB7A3ED" w:rsidR="00C80068" w:rsidRPr="00107045" w:rsidRDefault="00C80068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drugi wskaźnik produktu – łączna liczba egzemplarzy wydawnictwa (wydawnictw);</w:t>
      </w:r>
    </w:p>
    <w:p w14:paraId="19C1CEBC" w14:textId="296CE8A3" w:rsidR="00C80068" w:rsidRPr="00107045" w:rsidRDefault="00C80068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>wskaźnik rezultatu – łączna liczba rozdystrybuowanych egzemplarzy wydawnictwa (wydawnictw)</w:t>
      </w:r>
      <w:r w:rsidR="00CB2351" w:rsidRPr="00107045">
        <w:rPr>
          <w:rFonts w:ascii="Calibri" w:hAnsi="Calibri" w:cs="Calibri"/>
        </w:rPr>
        <w:t>;</w:t>
      </w:r>
    </w:p>
    <w:p w14:paraId="21B2F5E6" w14:textId="4362D250" w:rsidR="005A1A75" w:rsidRPr="00107045" w:rsidRDefault="005A1A75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w projektach, w których jednym ze sposobów publikacji jest </w:t>
      </w:r>
      <w:proofErr w:type="spellStart"/>
      <w:r w:rsidRPr="00107045">
        <w:rPr>
          <w:rFonts w:ascii="Calibri" w:hAnsi="Calibri" w:cs="Calibri"/>
        </w:rPr>
        <w:t>internet</w:t>
      </w:r>
      <w:proofErr w:type="spellEnd"/>
      <w:r w:rsidRPr="00107045">
        <w:rPr>
          <w:rFonts w:ascii="Calibri" w:hAnsi="Calibri" w:cs="Calibri"/>
        </w:rPr>
        <w:t xml:space="preserve"> (oprócz innego sposobu publikacji) obowiązują konstrukcje wskaźników określone powyżej;</w:t>
      </w:r>
    </w:p>
    <w:p w14:paraId="09EB43C7" w14:textId="5398593A" w:rsidR="00C80068" w:rsidRPr="00107045" w:rsidRDefault="005A1A75" w:rsidP="006F4874">
      <w:pPr>
        <w:numPr>
          <w:ilvl w:val="0"/>
          <w:numId w:val="67"/>
        </w:numPr>
        <w:spacing w:after="120" w:line="276" w:lineRule="auto"/>
        <w:rPr>
          <w:rFonts w:ascii="Calibri" w:hAnsi="Calibri" w:cs="Calibri"/>
        </w:rPr>
      </w:pPr>
      <w:r w:rsidRPr="00107045">
        <w:rPr>
          <w:rFonts w:ascii="Calibri" w:hAnsi="Calibri" w:cs="Calibri"/>
        </w:rPr>
        <w:t xml:space="preserve">dla </w:t>
      </w:r>
      <w:r w:rsidR="00C80068" w:rsidRPr="00107045">
        <w:rPr>
          <w:rFonts w:ascii="Calibri" w:hAnsi="Calibri" w:cs="Calibri"/>
        </w:rPr>
        <w:t>projektów dotyczących wydawnictw internetowych ustal</w:t>
      </w:r>
      <w:r w:rsidRPr="00107045">
        <w:rPr>
          <w:rFonts w:ascii="Calibri" w:hAnsi="Calibri" w:cs="Calibri"/>
        </w:rPr>
        <w:t>iliśmy</w:t>
      </w:r>
      <w:r w:rsidR="00C80068" w:rsidRPr="00107045">
        <w:rPr>
          <w:rFonts w:ascii="Calibri" w:hAnsi="Calibri" w:cs="Calibri"/>
        </w:rPr>
        <w:t xml:space="preserve"> następujące konstrukcje wskaźników ewaluacji:</w:t>
      </w:r>
    </w:p>
    <w:p w14:paraId="2193E7B6" w14:textId="6710D679" w:rsidR="00C80068" w:rsidRPr="00107045" w:rsidRDefault="00C80068" w:rsidP="00041F00">
      <w:pPr>
        <w:numPr>
          <w:ilvl w:val="0"/>
          <w:numId w:val="68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wskaźnik nakładu – w liczniku różnica kwoty dofinansowania i kosztów utrzymania strony na serwerze; w mianowniku liczba arkuszy wydawniczych</w:t>
      </w:r>
      <w:r w:rsidR="00DF3EFE">
        <w:rPr>
          <w:rFonts w:asciiTheme="minorHAnsi" w:hAnsiTheme="minorHAnsi" w:cstheme="minorHAnsi"/>
        </w:rPr>
        <w:t>,</w:t>
      </w:r>
    </w:p>
    <w:p w14:paraId="422CF05B" w14:textId="16E3EABE" w:rsidR="00C80068" w:rsidRPr="00107045" w:rsidRDefault="00C80068" w:rsidP="00041F00">
      <w:pPr>
        <w:numPr>
          <w:ilvl w:val="0"/>
          <w:numId w:val="68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wskaźnik produktu – łączna liczba arkuszy wydawniczych zredagowanych w ramach projektu</w:t>
      </w:r>
      <w:r w:rsidR="00DF3EFE">
        <w:rPr>
          <w:rFonts w:asciiTheme="minorHAnsi" w:hAnsiTheme="minorHAnsi" w:cstheme="minorHAnsi"/>
        </w:rPr>
        <w:t>,</w:t>
      </w:r>
    </w:p>
    <w:p w14:paraId="510DB896" w14:textId="0CC6D840" w:rsidR="00C80068" w:rsidRPr="00107045" w:rsidRDefault="00C80068" w:rsidP="00041F00">
      <w:pPr>
        <w:numPr>
          <w:ilvl w:val="0"/>
          <w:numId w:val="68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wskaźnik rezultatu – liczba wejść na stronę</w:t>
      </w:r>
      <w:r w:rsidR="005A1A75" w:rsidRPr="00107045">
        <w:rPr>
          <w:rFonts w:asciiTheme="minorHAnsi" w:hAnsiTheme="minorHAnsi" w:cstheme="minorHAnsi"/>
        </w:rPr>
        <w:t>.</w:t>
      </w:r>
    </w:p>
    <w:p w14:paraId="0C4D5D02" w14:textId="7D710A7F" w:rsidR="00CB2351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Dla</w:t>
      </w:r>
      <w:r w:rsidR="00CB2351" w:rsidRPr="00107045">
        <w:rPr>
          <w:rFonts w:ascii="Calibri" w:hAnsi="Calibri"/>
        </w:rPr>
        <w:t xml:space="preserve"> kierunku pomocy 5 </w:t>
      </w:r>
      <w:r w:rsidR="005A1A75" w:rsidRPr="00107045">
        <w:rPr>
          <w:rFonts w:ascii="Calibri" w:hAnsi="Calibri"/>
        </w:rPr>
        <w:t>ustaliliśmy</w:t>
      </w:r>
      <w:r w:rsidR="00CB2351" w:rsidRPr="00107045">
        <w:rPr>
          <w:rFonts w:ascii="Calibri" w:hAnsi="Calibri"/>
        </w:rPr>
        <w:t xml:space="preserve"> następujące konstrukcje wskaźników ewaluacji:</w:t>
      </w:r>
    </w:p>
    <w:p w14:paraId="4385B2EF" w14:textId="7FF281B8" w:rsidR="00CB2351" w:rsidRPr="00107045" w:rsidRDefault="00CB2351" w:rsidP="006F4874">
      <w:pPr>
        <w:numPr>
          <w:ilvl w:val="0"/>
          <w:numId w:val="69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typ projektu „organizowanie i prowadzenie szkoleń i warsztatów dla otoczenia osób niepełnosprawnych”:</w:t>
      </w:r>
    </w:p>
    <w:p w14:paraId="7B2E4560" w14:textId="15FED162" w:rsidR="00CB2351" w:rsidRPr="00107045" w:rsidRDefault="00CB2351" w:rsidP="00041F00">
      <w:pPr>
        <w:numPr>
          <w:ilvl w:val="0"/>
          <w:numId w:val="70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wskaźnik nakładu – iloraz kwoty dofinansowania oraz liczby udzielonych godzin szkolenia (kursu lub warsztatu)</w:t>
      </w:r>
      <w:r w:rsidR="002445C1" w:rsidRPr="00107045">
        <w:rPr>
          <w:rFonts w:asciiTheme="minorHAnsi" w:hAnsiTheme="minorHAnsi" w:cstheme="minorHAnsi"/>
        </w:rPr>
        <w:t>,</w:t>
      </w:r>
    </w:p>
    <w:p w14:paraId="392869D0" w14:textId="246CD20A" w:rsidR="00CB2351" w:rsidRPr="00107045" w:rsidRDefault="00CB2351" w:rsidP="00041F00">
      <w:pPr>
        <w:numPr>
          <w:ilvl w:val="0"/>
          <w:numId w:val="70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wskaźnik produktu – średnia liczba udzielonych godzin szkolenia na jednego uczestnika projektu</w:t>
      </w:r>
      <w:r w:rsidR="002445C1" w:rsidRPr="00107045">
        <w:rPr>
          <w:rFonts w:asciiTheme="minorHAnsi" w:hAnsiTheme="minorHAnsi" w:cstheme="minorHAnsi"/>
        </w:rPr>
        <w:t>,</w:t>
      </w:r>
    </w:p>
    <w:p w14:paraId="5E7026CE" w14:textId="63D4AE97" w:rsidR="002445C1" w:rsidRPr="00107045" w:rsidRDefault="00CB2351" w:rsidP="00041F00">
      <w:pPr>
        <w:numPr>
          <w:ilvl w:val="0"/>
          <w:numId w:val="70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wskaźnik rezultatu – liczba uczestników projektu, którzy ukończyli założony w projekcie program szkolenia (kursu lub warsztatu) / którzy uzyskali wiedzę i kompetencje tłumacza języka migowego</w:t>
      </w:r>
      <w:r w:rsidR="002445C1" w:rsidRPr="00107045">
        <w:rPr>
          <w:rFonts w:asciiTheme="minorHAnsi" w:hAnsiTheme="minorHAnsi" w:cstheme="minorHAnsi"/>
        </w:rPr>
        <w:t>;</w:t>
      </w:r>
    </w:p>
    <w:p w14:paraId="0F8D894D" w14:textId="3BFF5D8E" w:rsidR="00CB2351" w:rsidRPr="00107045" w:rsidRDefault="00CB2351" w:rsidP="006F4874">
      <w:pPr>
        <w:numPr>
          <w:ilvl w:val="0"/>
          <w:numId w:val="69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typ projektu „zakup, szkolenie i utrzymanie psów asystujących w trakcie szkolenia”:</w:t>
      </w:r>
    </w:p>
    <w:p w14:paraId="43D907FE" w14:textId="411648DF" w:rsidR="00CB2351" w:rsidRPr="00107045" w:rsidRDefault="00CB2351" w:rsidP="00041F00">
      <w:pPr>
        <w:numPr>
          <w:ilvl w:val="0"/>
          <w:numId w:val="70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pierwszy wskaźnik nakładu – iloraz kwoty dofinansowania oraz liczby udzielonych godzin szkolenia</w:t>
      </w:r>
      <w:r w:rsidR="002445C1" w:rsidRPr="00107045">
        <w:rPr>
          <w:rFonts w:asciiTheme="minorHAnsi" w:hAnsiTheme="minorHAnsi" w:cstheme="minorHAnsi"/>
        </w:rPr>
        <w:t>,</w:t>
      </w:r>
    </w:p>
    <w:p w14:paraId="78147DE0" w14:textId="1BB57BA9" w:rsidR="00CB2351" w:rsidRPr="00107045" w:rsidRDefault="00CB2351" w:rsidP="00041F00">
      <w:pPr>
        <w:numPr>
          <w:ilvl w:val="0"/>
          <w:numId w:val="70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lastRenderedPageBreak/>
        <w:t>drugi wskaźnik nakładu – iloraz kwoty dofinansowania oraz liczby przeszkolonych w ramach projektu psów, które pełnią rolę psa asystującego</w:t>
      </w:r>
      <w:r w:rsidR="002445C1" w:rsidRPr="00107045">
        <w:rPr>
          <w:rFonts w:asciiTheme="minorHAnsi" w:hAnsiTheme="minorHAnsi" w:cstheme="minorHAnsi"/>
        </w:rPr>
        <w:t>,</w:t>
      </w:r>
    </w:p>
    <w:p w14:paraId="452DFC13" w14:textId="7DC27F34" w:rsidR="00CB2351" w:rsidRPr="00107045" w:rsidRDefault="00CB2351" w:rsidP="00041F00">
      <w:pPr>
        <w:numPr>
          <w:ilvl w:val="0"/>
          <w:numId w:val="70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wskaźnik produktu – średnia liczba udzielonych godzin szkolenia na jednego psa asystującego</w:t>
      </w:r>
      <w:r w:rsidR="002445C1" w:rsidRPr="00107045">
        <w:rPr>
          <w:rFonts w:asciiTheme="minorHAnsi" w:hAnsiTheme="minorHAnsi" w:cstheme="minorHAnsi"/>
        </w:rPr>
        <w:t>,</w:t>
      </w:r>
    </w:p>
    <w:p w14:paraId="102C4EEE" w14:textId="77777777" w:rsidR="00CB2351" w:rsidRPr="00107045" w:rsidRDefault="00CB2351" w:rsidP="00041F00">
      <w:pPr>
        <w:numPr>
          <w:ilvl w:val="0"/>
          <w:numId w:val="70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wskaźnik rezultatu – liczba przeszkolonych w ramach projektu psów, które pełnią rolę psa asystującego.</w:t>
      </w:r>
    </w:p>
    <w:p w14:paraId="006070E4" w14:textId="17A9A214" w:rsidR="00CB2351" w:rsidRPr="00107045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Dla </w:t>
      </w:r>
      <w:r w:rsidR="00CB2351" w:rsidRPr="00107045">
        <w:rPr>
          <w:rFonts w:ascii="Calibri" w:hAnsi="Calibri"/>
        </w:rPr>
        <w:t>kierunku pomocy 6 ustal</w:t>
      </w:r>
      <w:r w:rsidR="005A1A75" w:rsidRPr="00107045">
        <w:rPr>
          <w:rFonts w:ascii="Calibri" w:hAnsi="Calibri"/>
        </w:rPr>
        <w:t>iliśmy</w:t>
      </w:r>
      <w:r w:rsidR="00CB2351" w:rsidRPr="00107045">
        <w:rPr>
          <w:rFonts w:ascii="Calibri" w:hAnsi="Calibri"/>
        </w:rPr>
        <w:t xml:space="preserve"> następujące konstrukcje wskaźników ewaluacji</w:t>
      </w:r>
      <w:r w:rsidRPr="00107045">
        <w:rPr>
          <w:rFonts w:ascii="Calibri" w:hAnsi="Calibri"/>
        </w:rPr>
        <w:t xml:space="preserve"> oraz zasady</w:t>
      </w:r>
      <w:r w:rsidR="00CB2351" w:rsidRPr="00107045">
        <w:rPr>
          <w:rFonts w:ascii="Calibri" w:hAnsi="Calibri"/>
        </w:rPr>
        <w:t>:</w:t>
      </w:r>
    </w:p>
    <w:p w14:paraId="3BF8C60B" w14:textId="77777777" w:rsidR="00972AC7" w:rsidRPr="00107045" w:rsidRDefault="00972AC7" w:rsidP="006F4874">
      <w:pPr>
        <w:numPr>
          <w:ilvl w:val="0"/>
          <w:numId w:val="69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wskaźnik nakładu – iloraz kwoty dofinansowania oraz szacowanej liczby osób do których dotarła treść kampanii;</w:t>
      </w:r>
    </w:p>
    <w:p w14:paraId="51D255C8" w14:textId="77777777" w:rsidR="00972AC7" w:rsidRPr="00107045" w:rsidRDefault="00972AC7" w:rsidP="006F4874">
      <w:pPr>
        <w:numPr>
          <w:ilvl w:val="0"/>
          <w:numId w:val="69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pierwszy wskaźnik rezultatu – szacowana liczba osób do których dotarła treść kampanii (wskaźnik dotarcia);</w:t>
      </w:r>
    </w:p>
    <w:p w14:paraId="0D31C5EE" w14:textId="722684FD" w:rsidR="00972AC7" w:rsidRPr="00107045" w:rsidRDefault="00972AC7" w:rsidP="006F4874">
      <w:pPr>
        <w:numPr>
          <w:ilvl w:val="0"/>
          <w:numId w:val="69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drugi wskaźnik rezultatu – szacowana liczba osób u których nastąpiła zmiana postaw (wskaźnik wpływu)</w:t>
      </w:r>
      <w:r w:rsidR="002445C1" w:rsidRPr="00107045">
        <w:rPr>
          <w:rFonts w:asciiTheme="minorHAnsi" w:hAnsiTheme="minorHAnsi" w:cstheme="minorHAnsi"/>
        </w:rPr>
        <w:t>;</w:t>
      </w:r>
    </w:p>
    <w:p w14:paraId="5D4B497E" w14:textId="68AEC333" w:rsidR="005A1A75" w:rsidRPr="00107045" w:rsidRDefault="005A1A75" w:rsidP="006F4874">
      <w:pPr>
        <w:numPr>
          <w:ilvl w:val="0"/>
          <w:numId w:val="69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przedstawioną w sprawozdaniu z realizacji projektu wartość wskaźnika dotarcia oraz wskaźnika wpływu musisz ustalić na podstawie badań sondażowych (typu omnibus);</w:t>
      </w:r>
    </w:p>
    <w:p w14:paraId="498300FE" w14:textId="4E7D5270" w:rsidR="00972AC7" w:rsidRPr="00107045" w:rsidRDefault="005A1A75" w:rsidP="006F4874">
      <w:pPr>
        <w:numPr>
          <w:ilvl w:val="0"/>
          <w:numId w:val="69"/>
        </w:numPr>
        <w:spacing w:after="120" w:line="276" w:lineRule="auto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dla</w:t>
      </w:r>
      <w:r w:rsidR="00972AC7" w:rsidRPr="00107045">
        <w:rPr>
          <w:rFonts w:asciiTheme="minorHAnsi" w:hAnsiTheme="minorHAnsi" w:cstheme="minorHAnsi"/>
        </w:rPr>
        <w:t xml:space="preserve"> projektów dotyczących produkcji i emisji programów telewizyjnych lub produkcji i emisji audycji radiowych ustal</w:t>
      </w:r>
      <w:r w:rsidRPr="00107045">
        <w:rPr>
          <w:rFonts w:asciiTheme="minorHAnsi" w:hAnsiTheme="minorHAnsi" w:cstheme="minorHAnsi"/>
        </w:rPr>
        <w:t>iliśmy</w:t>
      </w:r>
      <w:r w:rsidR="00972AC7" w:rsidRPr="00107045">
        <w:rPr>
          <w:rFonts w:asciiTheme="minorHAnsi" w:hAnsiTheme="minorHAnsi" w:cstheme="minorHAnsi"/>
        </w:rPr>
        <w:t xml:space="preserve"> następujące konstrukcje wskaźników ewaluacji:</w:t>
      </w:r>
    </w:p>
    <w:p w14:paraId="41C9FFB1" w14:textId="17488CEC" w:rsidR="00972AC7" w:rsidRPr="00107045" w:rsidRDefault="00972AC7" w:rsidP="00041F00">
      <w:pPr>
        <w:numPr>
          <w:ilvl w:val="0"/>
          <w:numId w:val="70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wskaźnik nakładu – koszt produkcji i emisji jednej minuty programu telewizyjnego lub audycji radiowej, tj. iloraz kwoty dofinansowania oraz łącznej liczby minut programu telewizyjnego lub audycji radiowej</w:t>
      </w:r>
      <w:r w:rsidR="002445C1" w:rsidRPr="00107045">
        <w:rPr>
          <w:rFonts w:asciiTheme="minorHAnsi" w:hAnsiTheme="minorHAnsi" w:cstheme="minorHAnsi"/>
        </w:rPr>
        <w:t>,</w:t>
      </w:r>
    </w:p>
    <w:p w14:paraId="7D6306F5" w14:textId="6B8DC954" w:rsidR="00972AC7" w:rsidRPr="00107045" w:rsidRDefault="00972AC7" w:rsidP="00041F00">
      <w:pPr>
        <w:numPr>
          <w:ilvl w:val="0"/>
          <w:numId w:val="70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wskaźnik produktu – łączna liczba minut programu telewizyjnego lub audycji radiowej</w:t>
      </w:r>
      <w:r w:rsidR="002445C1" w:rsidRPr="00107045">
        <w:rPr>
          <w:rFonts w:asciiTheme="minorHAnsi" w:hAnsiTheme="minorHAnsi" w:cstheme="minorHAnsi"/>
        </w:rPr>
        <w:t>,</w:t>
      </w:r>
    </w:p>
    <w:p w14:paraId="5B0EE727" w14:textId="32B08ED4" w:rsidR="00972AC7" w:rsidRPr="00107045" w:rsidRDefault="00972AC7" w:rsidP="00041F00">
      <w:pPr>
        <w:numPr>
          <w:ilvl w:val="0"/>
          <w:numId w:val="70"/>
        </w:numPr>
        <w:spacing w:after="120" w:line="276" w:lineRule="auto"/>
        <w:ind w:left="1066" w:hanging="357"/>
        <w:rPr>
          <w:rFonts w:asciiTheme="minorHAnsi" w:hAnsiTheme="minorHAnsi" w:cstheme="minorHAnsi"/>
        </w:rPr>
      </w:pPr>
      <w:r w:rsidRPr="00107045">
        <w:rPr>
          <w:rFonts w:asciiTheme="minorHAnsi" w:hAnsiTheme="minorHAnsi" w:cstheme="minorHAnsi"/>
        </w:rPr>
        <w:t>wskaźnik rezultatu – szacowana liczba osób, które obejrzą program telewizyjny lub wysłuchają audycji radiowej</w:t>
      </w:r>
      <w:r w:rsidR="005A1A75" w:rsidRPr="00107045">
        <w:rPr>
          <w:rFonts w:asciiTheme="minorHAnsi" w:hAnsiTheme="minorHAnsi" w:cstheme="minorHAnsi"/>
        </w:rPr>
        <w:t>.</w:t>
      </w:r>
    </w:p>
    <w:p w14:paraId="50F453DF" w14:textId="4556D1A2" w:rsidR="00077403" w:rsidRPr="00107045" w:rsidRDefault="0051642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We wniosku przedstawiasz p</w:t>
      </w:r>
      <w:r w:rsidR="004C6858" w:rsidRPr="00107045">
        <w:rPr>
          <w:rFonts w:ascii="Calibri" w:hAnsi="Calibri"/>
        </w:rPr>
        <w:t>lanowane wartości wskaźników</w:t>
      </w:r>
      <w:r w:rsidRPr="00107045">
        <w:rPr>
          <w:rFonts w:ascii="Calibri" w:hAnsi="Calibri"/>
        </w:rPr>
        <w:t>. W</w:t>
      </w:r>
      <w:r w:rsidR="001D58D2" w:rsidRPr="00107045">
        <w:rPr>
          <w:rFonts w:ascii="Calibri" w:hAnsi="Calibri"/>
        </w:rPr>
        <w:t xml:space="preserve"> </w:t>
      </w:r>
      <w:r w:rsidR="0021358B" w:rsidRPr="00107045">
        <w:rPr>
          <w:rFonts w:ascii="Calibri" w:hAnsi="Calibri"/>
        </w:rPr>
        <w:t xml:space="preserve">przypadku projektów wieloletnich wartości </w:t>
      </w:r>
      <w:r w:rsidR="001D58D2" w:rsidRPr="00107045">
        <w:rPr>
          <w:rFonts w:ascii="Calibri" w:hAnsi="Calibri"/>
        </w:rPr>
        <w:t>te dotyczą</w:t>
      </w:r>
      <w:r w:rsidR="007B61EB" w:rsidRPr="00107045">
        <w:rPr>
          <w:rFonts w:ascii="Calibri" w:hAnsi="Calibri"/>
        </w:rPr>
        <w:t xml:space="preserve"> całego okresu realizacji projektu (wszystkich okresów)</w:t>
      </w:r>
      <w:r w:rsidR="001D58D2" w:rsidRPr="00107045">
        <w:rPr>
          <w:rFonts w:ascii="Calibri" w:hAnsi="Calibri"/>
        </w:rPr>
        <w:t>.</w:t>
      </w:r>
    </w:p>
    <w:p w14:paraId="74622C24" w14:textId="310BF316" w:rsidR="00516427" w:rsidRPr="00107045" w:rsidRDefault="0051642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W opisie spodziewanego oddziaływania projektu przedstawiasz ocenę </w:t>
      </w:r>
      <w:r w:rsidR="004C6858" w:rsidRPr="00107045">
        <w:rPr>
          <w:rFonts w:ascii="Calibri" w:hAnsi="Calibri"/>
        </w:rPr>
        <w:t>długoterminowych konsekwencji</w:t>
      </w:r>
      <w:r w:rsidR="00843EE7" w:rsidRPr="00107045">
        <w:rPr>
          <w:rFonts w:ascii="Calibri" w:hAnsi="Calibri"/>
        </w:rPr>
        <w:t xml:space="preserve"> projektu</w:t>
      </w:r>
      <w:r w:rsidRPr="00107045">
        <w:rPr>
          <w:rFonts w:ascii="Calibri" w:hAnsi="Calibri"/>
        </w:rPr>
        <w:t xml:space="preserve"> </w:t>
      </w:r>
      <w:r w:rsidR="004C6858" w:rsidRPr="00107045">
        <w:rPr>
          <w:rFonts w:ascii="Calibri" w:hAnsi="Calibri"/>
        </w:rPr>
        <w:t>dla beneficjentów ostatecznych</w:t>
      </w:r>
      <w:r w:rsidRPr="00107045">
        <w:rPr>
          <w:rFonts w:ascii="Calibri" w:hAnsi="Calibri"/>
        </w:rPr>
        <w:t xml:space="preserve"> </w:t>
      </w:r>
      <w:r w:rsidR="00730D4B" w:rsidRPr="00107045">
        <w:rPr>
          <w:rFonts w:ascii="Calibri" w:hAnsi="Calibri"/>
        </w:rPr>
        <w:t>/</w:t>
      </w:r>
      <w:r w:rsidRPr="00107045">
        <w:rPr>
          <w:rFonts w:ascii="Calibri" w:hAnsi="Calibri"/>
        </w:rPr>
        <w:t xml:space="preserve"> </w:t>
      </w:r>
      <w:r w:rsidR="00730D4B" w:rsidRPr="00107045">
        <w:rPr>
          <w:rFonts w:ascii="Calibri" w:hAnsi="Calibri"/>
        </w:rPr>
        <w:t xml:space="preserve">uczestników </w:t>
      </w:r>
      <w:r w:rsidR="004C6858" w:rsidRPr="00107045">
        <w:rPr>
          <w:rFonts w:ascii="Calibri" w:hAnsi="Calibri"/>
        </w:rPr>
        <w:t>projektu.</w:t>
      </w:r>
    </w:p>
    <w:p w14:paraId="575A9A50" w14:textId="47AB9DF3" w:rsidR="00DF3EFE" w:rsidRDefault="00972AC7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W przypadku projektów</w:t>
      </w:r>
      <w:r w:rsidR="00516427" w:rsidRPr="00107045">
        <w:rPr>
          <w:rFonts w:ascii="Calibri" w:hAnsi="Calibri"/>
        </w:rPr>
        <w:t>,</w:t>
      </w:r>
      <w:r w:rsidRPr="00107045">
        <w:rPr>
          <w:rFonts w:ascii="Calibri" w:hAnsi="Calibri"/>
        </w:rPr>
        <w:t xml:space="preserve"> w których </w:t>
      </w:r>
      <w:r w:rsidR="00516427" w:rsidRPr="00107045">
        <w:rPr>
          <w:rFonts w:ascii="Calibri" w:hAnsi="Calibri"/>
        </w:rPr>
        <w:t xml:space="preserve">zgłosisz </w:t>
      </w:r>
      <w:r w:rsidRPr="00107045">
        <w:rPr>
          <w:rFonts w:ascii="Calibri" w:hAnsi="Calibri"/>
        </w:rPr>
        <w:t xml:space="preserve">wyłącznie zadanie </w:t>
      </w:r>
      <w:r w:rsidR="00C30007" w:rsidRPr="00C30007">
        <w:rPr>
          <w:rFonts w:ascii="Calibri" w:hAnsi="Calibri"/>
        </w:rPr>
        <w:t xml:space="preserve">pod nazwą </w:t>
      </w:r>
      <w:r w:rsidRPr="00107045">
        <w:rPr>
          <w:rFonts w:ascii="Calibri" w:hAnsi="Calibri"/>
        </w:rPr>
        <w:t xml:space="preserve">„utrzymanie psów asystujących” (kierunek pomocy 2) </w:t>
      </w:r>
      <w:r w:rsidR="00516427" w:rsidRPr="00107045">
        <w:rPr>
          <w:rFonts w:ascii="Calibri" w:hAnsi="Calibri"/>
        </w:rPr>
        <w:t xml:space="preserve">musisz opisać </w:t>
      </w:r>
      <w:r w:rsidRPr="00107045">
        <w:rPr>
          <w:rFonts w:ascii="Calibri" w:hAnsi="Calibri"/>
        </w:rPr>
        <w:t>we wniosku czy korzystanie z pomocy psa asystującego wpływa na aktywność beneficjenta ostatecznego projektu w życiu społecznym.</w:t>
      </w:r>
      <w:r w:rsidR="00DF3EFE">
        <w:rPr>
          <w:rFonts w:ascii="Calibri" w:hAnsi="Calibri"/>
        </w:rPr>
        <w:br w:type="page"/>
      </w:r>
    </w:p>
    <w:p w14:paraId="49DED231" w14:textId="77777777" w:rsidR="004C6858" w:rsidRPr="00107045" w:rsidRDefault="004C6858" w:rsidP="006F4874">
      <w:pPr>
        <w:pStyle w:val="Nagwek2"/>
        <w:keepNext w:val="0"/>
        <w:spacing w:before="240" w:after="120" w:line="276" w:lineRule="auto"/>
        <w:jc w:val="left"/>
        <w:rPr>
          <w:rFonts w:ascii="Calibri" w:hAnsi="Calibri"/>
          <w:i w:val="0"/>
          <w:iCs w:val="0"/>
          <w:color w:val="006600"/>
          <w:spacing w:val="0"/>
          <w:sz w:val="32"/>
          <w:szCs w:val="32"/>
          <w:u w:val="none"/>
        </w:rPr>
      </w:pPr>
      <w:bookmarkStart w:id="66" w:name="_Toc131769163"/>
      <w:r w:rsidRPr="00107045">
        <w:rPr>
          <w:rFonts w:ascii="Calibri" w:hAnsi="Calibri"/>
          <w:i w:val="0"/>
          <w:iCs w:val="0"/>
          <w:color w:val="006600"/>
          <w:spacing w:val="0"/>
          <w:sz w:val="32"/>
          <w:szCs w:val="32"/>
          <w:u w:val="none"/>
        </w:rPr>
        <w:lastRenderedPageBreak/>
        <w:t>Załączniki</w:t>
      </w:r>
      <w:bookmarkEnd w:id="66"/>
    </w:p>
    <w:p w14:paraId="0432878F" w14:textId="457D8342" w:rsidR="004C6858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Załącznik nr 1: Wzór umowy o zlecenie realizacji zadań w ramach art. 36 ustawy o rehabilitacji zawodowej i społecznej oraz zatrudnianiu osób niepełnosprawnych.</w:t>
      </w:r>
    </w:p>
    <w:p w14:paraId="7B214860" w14:textId="5A5183BC" w:rsidR="00602E5F" w:rsidRPr="00107045" w:rsidRDefault="00602E5F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Załącznik nr 2: Wzór sprawozdania z realizacji projektu w ramach art. 36 ustawy o rehabilitacji zawodowej i społecznej oraz zatrudnianiu osób niepełnosprawnych.</w:t>
      </w:r>
    </w:p>
    <w:p w14:paraId="21871FB0" w14:textId="0437AB74" w:rsidR="00311A87" w:rsidRPr="00107045" w:rsidRDefault="004C6858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 xml:space="preserve">Załącznik nr </w:t>
      </w:r>
      <w:r w:rsidR="00602E5F" w:rsidRPr="00107045">
        <w:rPr>
          <w:rFonts w:ascii="Calibri" w:hAnsi="Calibri"/>
        </w:rPr>
        <w:t>3</w:t>
      </w:r>
      <w:r w:rsidRPr="00107045">
        <w:rPr>
          <w:rFonts w:ascii="Calibri" w:hAnsi="Calibri"/>
        </w:rPr>
        <w:t>: Wzór umowy o zlecenie realizacji zadań w ramach art. 36 ustawy o rehabilitacji zawodowej i społecznej oraz zatrudnianiu osób niepełnosprawnych (wniosek wspólny).</w:t>
      </w:r>
    </w:p>
    <w:p w14:paraId="66B920AF" w14:textId="3CD7CB6B" w:rsidR="00602E5F" w:rsidRPr="00107045" w:rsidRDefault="00602E5F" w:rsidP="006F4874">
      <w:pPr>
        <w:spacing w:after="120" w:line="276" w:lineRule="auto"/>
        <w:rPr>
          <w:rFonts w:ascii="Calibri" w:hAnsi="Calibri"/>
        </w:rPr>
      </w:pPr>
      <w:r w:rsidRPr="00107045">
        <w:rPr>
          <w:rFonts w:ascii="Calibri" w:hAnsi="Calibri"/>
        </w:rPr>
        <w:t>Załącznik nr 4: Wzór sprawozdania z realizacji projektu w ramach art. 36 ustawy o rehabilitacji zawodowej i społecznej oraz zatrudnianiu osób niepełnosprawnych (wniosek wspólny).</w:t>
      </w:r>
    </w:p>
    <w:sectPr w:rsidR="00602E5F" w:rsidRPr="00107045" w:rsidSect="00272305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1134" w:bottom="1418" w:left="1134" w:header="567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DC234" w14:textId="77777777" w:rsidR="00C80288" w:rsidRDefault="00C80288">
      <w:r>
        <w:separator/>
      </w:r>
    </w:p>
  </w:endnote>
  <w:endnote w:type="continuationSeparator" w:id="0">
    <w:p w14:paraId="58A30B80" w14:textId="77777777" w:rsidR="00C80288" w:rsidRDefault="00C8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E6266" w14:textId="77777777" w:rsidR="00C80288" w:rsidRDefault="00C802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01C715" w14:textId="77777777" w:rsidR="00C80288" w:rsidRDefault="00C8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17121685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B58D989" w14:textId="766D5AC5" w:rsidR="00C80288" w:rsidRPr="00F1080E" w:rsidRDefault="00C80288" w:rsidP="00C80288">
        <w:pPr>
          <w:pStyle w:val="Stopka"/>
          <w:tabs>
            <w:tab w:val="clear" w:pos="4536"/>
            <w:tab w:val="clear" w:pos="9072"/>
          </w:tabs>
          <w:jc w:val="right"/>
          <w:rPr>
            <w:rFonts w:asciiTheme="minorHAnsi" w:hAnsiTheme="minorHAnsi"/>
            <w:sz w:val="24"/>
            <w:szCs w:val="24"/>
          </w:rPr>
        </w:pPr>
        <w:r w:rsidRPr="00F1080E">
          <w:rPr>
            <w:rFonts w:asciiTheme="minorHAnsi" w:hAnsiTheme="minorHAnsi"/>
            <w:sz w:val="24"/>
            <w:szCs w:val="24"/>
          </w:rPr>
          <w:fldChar w:fldCharType="begin"/>
        </w:r>
        <w:r w:rsidRPr="00F1080E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F1080E">
          <w:rPr>
            <w:rFonts w:asciiTheme="minorHAnsi" w:hAnsiTheme="minorHAnsi"/>
            <w:sz w:val="24"/>
            <w:szCs w:val="24"/>
          </w:rPr>
          <w:fldChar w:fldCharType="separate"/>
        </w:r>
        <w:r w:rsidRPr="00F1080E">
          <w:rPr>
            <w:rFonts w:asciiTheme="minorHAnsi" w:hAnsiTheme="minorHAnsi"/>
            <w:sz w:val="24"/>
            <w:szCs w:val="24"/>
          </w:rPr>
          <w:t>2</w:t>
        </w:r>
        <w:r w:rsidRPr="00F1080E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77941" w14:textId="77777777" w:rsidR="00C80288" w:rsidRDefault="00C80288">
      <w:r>
        <w:separator/>
      </w:r>
    </w:p>
  </w:footnote>
  <w:footnote w:type="continuationSeparator" w:id="0">
    <w:p w14:paraId="21AFFF43" w14:textId="77777777" w:rsidR="00C80288" w:rsidRDefault="00C8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3C5AF" w14:textId="1B0B4ECE" w:rsidR="00C80288" w:rsidRPr="00272305" w:rsidRDefault="00C80288">
    <w:pPr>
      <w:pStyle w:val="Nagwek"/>
      <w:jc w:val="center"/>
      <w:rPr>
        <w:rFonts w:ascii="Calibri" w:hAnsi="Calibri"/>
      </w:rPr>
    </w:pPr>
    <w:r w:rsidRPr="00272305">
      <w:rPr>
        <w:rFonts w:ascii="Calibri" w:hAnsi="Calibri"/>
      </w:rPr>
      <w:t>Regulamin składania, rozpatrywania i realizacji projektów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8C213" w14:textId="2965B5FD" w:rsidR="00C80288" w:rsidRDefault="00C80288">
    <w:pPr>
      <w:pStyle w:val="Nagwek"/>
    </w:pPr>
    <w:r w:rsidRPr="008048FD">
      <w:rPr>
        <w:rFonts w:asciiTheme="minorHAnsi" w:hAnsiTheme="minorHAnsi" w:cstheme="minorHAnsi"/>
        <w:noProof/>
      </w:rPr>
      <w:drawing>
        <wp:inline distT="0" distB="0" distL="0" distR="0" wp14:anchorId="3E037CF5" wp14:editId="26DD98E0">
          <wp:extent cx="2292350" cy="1146175"/>
          <wp:effectExtent l="0" t="0" r="0" b="0"/>
          <wp:docPr id="3" name="Obraz 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Funduszu w formacie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1" w15:restartNumberingAfterBreak="0">
    <w:nsid w:val="0000000A"/>
    <w:multiLevelType w:val="singleLevel"/>
    <w:tmpl w:val="92C065A8"/>
    <w:name w:val="WW8Num34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</w:abstractNum>
  <w:abstractNum w:abstractNumId="2" w15:restartNumberingAfterBreak="0">
    <w:nsid w:val="011B1109"/>
    <w:multiLevelType w:val="hybridMultilevel"/>
    <w:tmpl w:val="95102498"/>
    <w:lvl w:ilvl="0" w:tplc="ABBE053C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33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9304F9"/>
    <w:multiLevelType w:val="hybridMultilevel"/>
    <w:tmpl w:val="EEC2383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23972C0"/>
    <w:multiLevelType w:val="hybridMultilevel"/>
    <w:tmpl w:val="C5609672"/>
    <w:lvl w:ilvl="0" w:tplc="228241A0">
      <w:start w:val="1"/>
      <w:numFmt w:val="bullet"/>
      <w:lvlText w:val=""/>
      <w:lvlJc w:val="left"/>
      <w:pPr>
        <w:ind w:left="717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2937470"/>
    <w:multiLevelType w:val="hybridMultilevel"/>
    <w:tmpl w:val="D0B06DE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F86C76"/>
    <w:multiLevelType w:val="hybridMultilevel"/>
    <w:tmpl w:val="3C305DEE"/>
    <w:lvl w:ilvl="0" w:tplc="228241A0">
      <w:start w:val="1"/>
      <w:numFmt w:val="bullet"/>
      <w:lvlText w:val=""/>
      <w:lvlJc w:val="left"/>
      <w:pPr>
        <w:ind w:left="1069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75165CB"/>
    <w:multiLevelType w:val="hybridMultilevel"/>
    <w:tmpl w:val="522CCF40"/>
    <w:lvl w:ilvl="0" w:tplc="5BC03E88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660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6957E9"/>
    <w:multiLevelType w:val="hybridMultilevel"/>
    <w:tmpl w:val="3AEA806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7D5B34"/>
    <w:multiLevelType w:val="hybridMultilevel"/>
    <w:tmpl w:val="2E108DDA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CE0185D"/>
    <w:multiLevelType w:val="hybridMultilevel"/>
    <w:tmpl w:val="4E6C1D6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021A9D"/>
    <w:multiLevelType w:val="hybridMultilevel"/>
    <w:tmpl w:val="F1B69AAA"/>
    <w:lvl w:ilvl="0" w:tplc="228241A0">
      <w:start w:val="1"/>
      <w:numFmt w:val="bullet"/>
      <w:lvlText w:val=""/>
      <w:lvlJc w:val="left"/>
      <w:pPr>
        <w:ind w:left="717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03E5AC8"/>
    <w:multiLevelType w:val="hybridMultilevel"/>
    <w:tmpl w:val="3BCC79D8"/>
    <w:lvl w:ilvl="0" w:tplc="6CC646CA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F07967"/>
    <w:multiLevelType w:val="hybridMultilevel"/>
    <w:tmpl w:val="D662205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17E4DF7"/>
    <w:multiLevelType w:val="hybridMultilevel"/>
    <w:tmpl w:val="C9CAF22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3723F68"/>
    <w:multiLevelType w:val="hybridMultilevel"/>
    <w:tmpl w:val="95F43AE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C51D3A"/>
    <w:multiLevelType w:val="hybridMultilevel"/>
    <w:tmpl w:val="0EA633FA"/>
    <w:lvl w:ilvl="0" w:tplc="228241A0">
      <w:start w:val="1"/>
      <w:numFmt w:val="bullet"/>
      <w:lvlText w:val=""/>
      <w:lvlJc w:val="left"/>
      <w:pPr>
        <w:ind w:left="1429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56C0195"/>
    <w:multiLevelType w:val="hybridMultilevel"/>
    <w:tmpl w:val="3982B35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AC951F6"/>
    <w:multiLevelType w:val="hybridMultilevel"/>
    <w:tmpl w:val="A15A6FC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B779A9"/>
    <w:multiLevelType w:val="hybridMultilevel"/>
    <w:tmpl w:val="37146E22"/>
    <w:lvl w:ilvl="0" w:tplc="228241A0">
      <w:start w:val="1"/>
      <w:numFmt w:val="bullet"/>
      <w:lvlText w:val=""/>
      <w:lvlJc w:val="left"/>
      <w:pPr>
        <w:ind w:left="1077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C812511"/>
    <w:multiLevelType w:val="hybridMultilevel"/>
    <w:tmpl w:val="76B8E3E2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E4A9D64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A5DA496C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F12A73A0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171046D4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5" w:tplc="B0ECD7A0">
      <w:start w:val="1"/>
      <w:numFmt w:val="decimal"/>
      <w:lvlText w:val="%6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826678"/>
    <w:multiLevelType w:val="hybridMultilevel"/>
    <w:tmpl w:val="889085F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ECD5125"/>
    <w:multiLevelType w:val="hybridMultilevel"/>
    <w:tmpl w:val="8362DC6E"/>
    <w:lvl w:ilvl="0" w:tplc="228241A0">
      <w:start w:val="1"/>
      <w:numFmt w:val="bullet"/>
      <w:lvlText w:val=""/>
      <w:lvlJc w:val="left"/>
      <w:pPr>
        <w:ind w:left="1069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3DD1FC2"/>
    <w:multiLevelType w:val="hybridMultilevel"/>
    <w:tmpl w:val="FF7012A6"/>
    <w:lvl w:ilvl="0" w:tplc="52C843A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4"/>
      </w:rPr>
    </w:lvl>
    <w:lvl w:ilvl="1" w:tplc="228241A0">
      <w:start w:val="1"/>
      <w:numFmt w:val="bullet"/>
      <w:lvlText w:val=""/>
      <w:lvlJc w:val="left"/>
      <w:pPr>
        <w:tabs>
          <w:tab w:val="num" w:pos="1191"/>
        </w:tabs>
        <w:ind w:left="1191" w:hanging="454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253E765B"/>
    <w:multiLevelType w:val="hybridMultilevel"/>
    <w:tmpl w:val="0646180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865229"/>
    <w:multiLevelType w:val="hybridMultilevel"/>
    <w:tmpl w:val="618E05B8"/>
    <w:lvl w:ilvl="0" w:tplc="01044E4E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0066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554C6A"/>
    <w:multiLevelType w:val="hybridMultilevel"/>
    <w:tmpl w:val="7ABE61D4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2A9F55C2"/>
    <w:multiLevelType w:val="hybridMultilevel"/>
    <w:tmpl w:val="8C4814B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ABC2AAC"/>
    <w:multiLevelType w:val="hybridMultilevel"/>
    <w:tmpl w:val="75DE32EA"/>
    <w:lvl w:ilvl="0" w:tplc="01044E4E">
      <w:start w:val="1"/>
      <w:numFmt w:val="bullet"/>
      <w:lvlText w:val=""/>
      <w:lvlJc w:val="left"/>
      <w:pPr>
        <w:ind w:left="1426" w:hanging="360"/>
      </w:pPr>
      <w:rPr>
        <w:rFonts w:ascii="Wingdings" w:hAnsi="Wingdings" w:cs="Wingdings" w:hint="default"/>
        <w:b w:val="0"/>
        <w:i w:val="0"/>
        <w:color w:val="0066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C5B6273"/>
    <w:multiLevelType w:val="hybridMultilevel"/>
    <w:tmpl w:val="0266822A"/>
    <w:lvl w:ilvl="0" w:tplc="228241A0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DE622D"/>
    <w:multiLevelType w:val="hybridMultilevel"/>
    <w:tmpl w:val="1F508270"/>
    <w:lvl w:ilvl="0" w:tplc="228241A0">
      <w:start w:val="1"/>
      <w:numFmt w:val="bullet"/>
      <w:lvlText w:val=""/>
      <w:lvlJc w:val="left"/>
      <w:pPr>
        <w:ind w:left="757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317463A7"/>
    <w:multiLevelType w:val="hybridMultilevel"/>
    <w:tmpl w:val="2368A33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EA0392"/>
    <w:multiLevelType w:val="hybridMultilevel"/>
    <w:tmpl w:val="D8328B1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8E36B3"/>
    <w:multiLevelType w:val="hybridMultilevel"/>
    <w:tmpl w:val="D074724E"/>
    <w:lvl w:ilvl="0" w:tplc="228241A0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35DD0F80"/>
    <w:multiLevelType w:val="hybridMultilevel"/>
    <w:tmpl w:val="A4084FA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7102E28"/>
    <w:multiLevelType w:val="hybridMultilevel"/>
    <w:tmpl w:val="42901C2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77074CF"/>
    <w:multiLevelType w:val="hybridMultilevel"/>
    <w:tmpl w:val="B778185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379B6CBF"/>
    <w:multiLevelType w:val="hybridMultilevel"/>
    <w:tmpl w:val="18B2B71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6E15B9"/>
    <w:multiLevelType w:val="hybridMultilevel"/>
    <w:tmpl w:val="F71A2F66"/>
    <w:lvl w:ilvl="0" w:tplc="02C6CBF2">
      <w:start w:val="1"/>
      <w:numFmt w:val="bullet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7466DF7A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9" w15:restartNumberingAfterBreak="0">
    <w:nsid w:val="39996D3D"/>
    <w:multiLevelType w:val="hybridMultilevel"/>
    <w:tmpl w:val="51F8EA5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3E76688F"/>
    <w:multiLevelType w:val="hybridMultilevel"/>
    <w:tmpl w:val="EBB2C5AE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3F456EE4"/>
    <w:multiLevelType w:val="hybridMultilevel"/>
    <w:tmpl w:val="CE6A33A6"/>
    <w:lvl w:ilvl="0" w:tplc="228241A0">
      <w:start w:val="1"/>
      <w:numFmt w:val="bullet"/>
      <w:lvlText w:val=""/>
      <w:lvlJc w:val="left"/>
      <w:pPr>
        <w:ind w:left="1085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3F4B54FA"/>
    <w:multiLevelType w:val="hybridMultilevel"/>
    <w:tmpl w:val="FB8E229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35284D"/>
    <w:multiLevelType w:val="hybridMultilevel"/>
    <w:tmpl w:val="B9DCE76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63A69D3"/>
    <w:multiLevelType w:val="hybridMultilevel"/>
    <w:tmpl w:val="0D1078AC"/>
    <w:lvl w:ilvl="0" w:tplc="B914ABFC">
      <w:start w:val="1"/>
      <w:numFmt w:val="bullet"/>
      <w:lvlText w:val="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w w:val="1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472C15FB"/>
    <w:multiLevelType w:val="hybridMultilevel"/>
    <w:tmpl w:val="9342EFE4"/>
    <w:lvl w:ilvl="0" w:tplc="228241A0">
      <w:start w:val="1"/>
      <w:numFmt w:val="bullet"/>
      <w:lvlText w:val=""/>
      <w:lvlJc w:val="left"/>
      <w:pPr>
        <w:ind w:left="1069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7FA7C5E"/>
    <w:multiLevelType w:val="hybridMultilevel"/>
    <w:tmpl w:val="3F32AE28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92FA0182">
      <w:start w:val="5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8290B83"/>
    <w:multiLevelType w:val="hybridMultilevel"/>
    <w:tmpl w:val="91560C48"/>
    <w:lvl w:ilvl="0" w:tplc="0A7E04C6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A2954C7"/>
    <w:multiLevelType w:val="hybridMultilevel"/>
    <w:tmpl w:val="95A4358C"/>
    <w:lvl w:ilvl="0" w:tplc="52C843A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sz w:val="24"/>
      </w:rPr>
    </w:lvl>
    <w:lvl w:ilvl="1" w:tplc="329CDA5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4A50344A"/>
    <w:multiLevelType w:val="hybridMultilevel"/>
    <w:tmpl w:val="9E4C5036"/>
    <w:lvl w:ilvl="0" w:tplc="004EF3DA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4C3C500F"/>
    <w:multiLevelType w:val="hybridMultilevel"/>
    <w:tmpl w:val="8E2A424A"/>
    <w:lvl w:ilvl="0" w:tplc="228241A0">
      <w:start w:val="1"/>
      <w:numFmt w:val="bullet"/>
      <w:lvlText w:val=""/>
      <w:lvlJc w:val="left"/>
      <w:pPr>
        <w:ind w:left="1100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4C5934D5"/>
    <w:multiLevelType w:val="hybridMultilevel"/>
    <w:tmpl w:val="65D63F38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2" w15:restartNumberingAfterBreak="0">
    <w:nsid w:val="4CB5740D"/>
    <w:multiLevelType w:val="hybridMultilevel"/>
    <w:tmpl w:val="B7CCC31E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DD65E08"/>
    <w:multiLevelType w:val="hybridMultilevel"/>
    <w:tmpl w:val="F3802084"/>
    <w:lvl w:ilvl="0" w:tplc="228241A0">
      <w:start w:val="1"/>
      <w:numFmt w:val="bullet"/>
      <w:lvlText w:val=""/>
      <w:lvlJc w:val="left"/>
      <w:pPr>
        <w:ind w:left="74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4" w15:restartNumberingAfterBreak="0">
    <w:nsid w:val="4EFA1197"/>
    <w:multiLevelType w:val="hybridMultilevel"/>
    <w:tmpl w:val="C3F0790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4FDC654D"/>
    <w:multiLevelType w:val="hybridMultilevel"/>
    <w:tmpl w:val="9CE0D3C8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50713418"/>
    <w:multiLevelType w:val="hybridMultilevel"/>
    <w:tmpl w:val="7F041F22"/>
    <w:lvl w:ilvl="0" w:tplc="AFD40C5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0934ED8"/>
    <w:multiLevelType w:val="hybridMultilevel"/>
    <w:tmpl w:val="B8203F54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8" w15:restartNumberingAfterBreak="0">
    <w:nsid w:val="54810E02"/>
    <w:multiLevelType w:val="hybridMultilevel"/>
    <w:tmpl w:val="0A441584"/>
    <w:lvl w:ilvl="0" w:tplc="228241A0">
      <w:start w:val="1"/>
      <w:numFmt w:val="bullet"/>
      <w:lvlText w:val=""/>
      <w:lvlJc w:val="left"/>
      <w:pPr>
        <w:ind w:left="1077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55CE74F1"/>
    <w:multiLevelType w:val="hybridMultilevel"/>
    <w:tmpl w:val="54AA4F6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63B6CE6"/>
    <w:multiLevelType w:val="hybridMultilevel"/>
    <w:tmpl w:val="88C8F03C"/>
    <w:lvl w:ilvl="0" w:tplc="54B03466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56942437"/>
    <w:multiLevelType w:val="hybridMultilevel"/>
    <w:tmpl w:val="FB929442"/>
    <w:lvl w:ilvl="0" w:tplc="AEBE3602">
      <w:start w:val="1"/>
      <w:numFmt w:val="bullet"/>
      <w:lvlText w:val=""/>
      <w:lvlJc w:val="left"/>
      <w:pPr>
        <w:ind w:left="1069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5B285611"/>
    <w:multiLevelType w:val="hybridMultilevel"/>
    <w:tmpl w:val="BF96839A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F6B4671"/>
    <w:multiLevelType w:val="hybridMultilevel"/>
    <w:tmpl w:val="530EAFFE"/>
    <w:lvl w:ilvl="0" w:tplc="53F6932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F7E00B7E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Calibri" w:hAnsi="Calibri" w:hint="default"/>
        <w:b w:val="0"/>
        <w:i w:val="0"/>
        <w:sz w:val="24"/>
      </w:rPr>
    </w:lvl>
    <w:lvl w:ilvl="2" w:tplc="228241A0">
      <w:start w:val="1"/>
      <w:numFmt w:val="bullet"/>
      <w:lvlText w:val=""/>
      <w:lvlJc w:val="left"/>
      <w:pPr>
        <w:tabs>
          <w:tab w:val="num" w:pos="1191"/>
        </w:tabs>
        <w:ind w:left="1191" w:hanging="454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3" w:tplc="5FD4CE56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7578E92A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F9D420E"/>
    <w:multiLevelType w:val="hybridMultilevel"/>
    <w:tmpl w:val="307EA1C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63341C45"/>
    <w:multiLevelType w:val="hybridMultilevel"/>
    <w:tmpl w:val="6F4C3FB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67F867F4"/>
    <w:multiLevelType w:val="hybridMultilevel"/>
    <w:tmpl w:val="444C623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8775832"/>
    <w:multiLevelType w:val="hybridMultilevel"/>
    <w:tmpl w:val="47285222"/>
    <w:lvl w:ilvl="0" w:tplc="02C6CBF2">
      <w:start w:val="1"/>
      <w:numFmt w:val="bullet"/>
      <w:lvlText w:val=""/>
      <w:lvlJc w:val="left"/>
      <w:pPr>
        <w:tabs>
          <w:tab w:val="num" w:pos="380"/>
        </w:tabs>
        <w:ind w:left="380" w:hanging="38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8" w15:restartNumberingAfterBreak="0">
    <w:nsid w:val="68CC19F2"/>
    <w:multiLevelType w:val="hybridMultilevel"/>
    <w:tmpl w:val="8410CC0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A005EBA"/>
    <w:multiLevelType w:val="hybridMultilevel"/>
    <w:tmpl w:val="60FC384C"/>
    <w:lvl w:ilvl="0" w:tplc="228241A0">
      <w:start w:val="1"/>
      <w:numFmt w:val="bullet"/>
      <w:lvlText w:val=""/>
      <w:lvlJc w:val="left"/>
      <w:pPr>
        <w:ind w:left="1077" w:hanging="360"/>
      </w:pPr>
      <w:rPr>
        <w:rFonts w:ascii="Wingdings" w:hAnsi="Wingdings" w:cs="Wingdings" w:hint="default"/>
        <w:b w:val="0"/>
        <w:i w:val="0"/>
        <w:color w:val="006600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70" w15:restartNumberingAfterBreak="0">
    <w:nsid w:val="6A1752EF"/>
    <w:multiLevelType w:val="hybridMultilevel"/>
    <w:tmpl w:val="9C82C36A"/>
    <w:lvl w:ilvl="0" w:tplc="6A7C9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E8D08">
      <w:numFmt w:val="none"/>
      <w:lvlText w:val=""/>
      <w:lvlJc w:val="left"/>
      <w:pPr>
        <w:tabs>
          <w:tab w:val="num" w:pos="360"/>
        </w:tabs>
      </w:pPr>
    </w:lvl>
    <w:lvl w:ilvl="2" w:tplc="0932FF6A">
      <w:numFmt w:val="none"/>
      <w:pStyle w:val="Nowy"/>
      <w:lvlText w:val=""/>
      <w:lvlJc w:val="left"/>
      <w:pPr>
        <w:tabs>
          <w:tab w:val="num" w:pos="360"/>
        </w:tabs>
      </w:pPr>
    </w:lvl>
    <w:lvl w:ilvl="3" w:tplc="2744D1AE">
      <w:numFmt w:val="none"/>
      <w:lvlText w:val=""/>
      <w:lvlJc w:val="left"/>
      <w:pPr>
        <w:tabs>
          <w:tab w:val="num" w:pos="360"/>
        </w:tabs>
      </w:pPr>
    </w:lvl>
    <w:lvl w:ilvl="4" w:tplc="AFFABD98">
      <w:numFmt w:val="none"/>
      <w:lvlText w:val=""/>
      <w:lvlJc w:val="left"/>
      <w:pPr>
        <w:tabs>
          <w:tab w:val="num" w:pos="360"/>
        </w:tabs>
      </w:pPr>
    </w:lvl>
    <w:lvl w:ilvl="5" w:tplc="F1EEF7BE">
      <w:numFmt w:val="none"/>
      <w:lvlText w:val=""/>
      <w:lvlJc w:val="left"/>
      <w:pPr>
        <w:tabs>
          <w:tab w:val="num" w:pos="360"/>
        </w:tabs>
      </w:pPr>
    </w:lvl>
    <w:lvl w:ilvl="6" w:tplc="C5EEB434">
      <w:numFmt w:val="none"/>
      <w:lvlText w:val=""/>
      <w:lvlJc w:val="left"/>
      <w:pPr>
        <w:tabs>
          <w:tab w:val="num" w:pos="360"/>
        </w:tabs>
      </w:pPr>
    </w:lvl>
    <w:lvl w:ilvl="7" w:tplc="D3B0A71A">
      <w:numFmt w:val="none"/>
      <w:lvlText w:val=""/>
      <w:lvlJc w:val="left"/>
      <w:pPr>
        <w:tabs>
          <w:tab w:val="num" w:pos="360"/>
        </w:tabs>
      </w:pPr>
    </w:lvl>
    <w:lvl w:ilvl="8" w:tplc="24765040">
      <w:numFmt w:val="none"/>
      <w:lvlText w:val=""/>
      <w:lvlJc w:val="left"/>
      <w:pPr>
        <w:tabs>
          <w:tab w:val="num" w:pos="360"/>
        </w:tabs>
      </w:pPr>
    </w:lvl>
  </w:abstractNum>
  <w:abstractNum w:abstractNumId="71" w15:restartNumberingAfterBreak="0">
    <w:nsid w:val="6A714BC7"/>
    <w:multiLevelType w:val="hybridMultilevel"/>
    <w:tmpl w:val="0D56F9F6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171046D4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2" w:tplc="47CE40F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Calibri" w:hAnsi="Calibri" w:hint="default"/>
        <w:b w:val="0"/>
        <w:i w:val="0"/>
        <w:sz w:val="24"/>
      </w:rPr>
    </w:lvl>
    <w:lvl w:ilvl="3" w:tplc="5FD4CE56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7578E92A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B98749A"/>
    <w:multiLevelType w:val="hybridMultilevel"/>
    <w:tmpl w:val="F878B41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329CDA5C">
      <w:start w:val="1"/>
      <w:numFmt w:val="lowerLetter"/>
      <w:lvlText w:val="%2)"/>
      <w:lvlJc w:val="left"/>
      <w:pPr>
        <w:tabs>
          <w:tab w:val="num" w:pos="834"/>
        </w:tabs>
        <w:ind w:left="834" w:hanging="454"/>
      </w:pPr>
      <w:rPr>
        <w:rFonts w:ascii="Calibri" w:hAnsi="Calibri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C327CF0"/>
    <w:multiLevelType w:val="hybridMultilevel"/>
    <w:tmpl w:val="A83A25F6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4" w15:restartNumberingAfterBreak="0">
    <w:nsid w:val="6F0859B7"/>
    <w:multiLevelType w:val="hybridMultilevel"/>
    <w:tmpl w:val="61A427DC"/>
    <w:lvl w:ilvl="0" w:tplc="02C6CBF2">
      <w:start w:val="1"/>
      <w:numFmt w:val="bullet"/>
      <w:lvlText w:val="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171046D4">
      <w:start w:val="1"/>
      <w:numFmt w:val="bullet"/>
      <w:lvlText w:val=""/>
      <w:lvlJc w:val="left"/>
      <w:pPr>
        <w:tabs>
          <w:tab w:val="num" w:pos="737"/>
        </w:tabs>
        <w:ind w:left="737" w:hanging="380"/>
      </w:pPr>
      <w:rPr>
        <w:rFonts w:ascii="Wingdings" w:hAnsi="Wingdings" w:cs="Wingdings" w:hint="default"/>
        <w:b w:val="0"/>
        <w:i w:val="0"/>
        <w:color w:val="009900"/>
        <w:sz w:val="24"/>
      </w:rPr>
    </w:lvl>
    <w:lvl w:ilvl="2" w:tplc="0DB2C5F4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3" w:tplc="273A6730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6149E8"/>
    <w:multiLevelType w:val="hybridMultilevel"/>
    <w:tmpl w:val="CE542584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60739FE"/>
    <w:multiLevelType w:val="hybridMultilevel"/>
    <w:tmpl w:val="874291D2"/>
    <w:lvl w:ilvl="0" w:tplc="54B03466">
      <w:start w:val="1"/>
      <w:numFmt w:val="bullet"/>
      <w:lvlText w:val=""/>
      <w:lvlJc w:val="left"/>
      <w:pPr>
        <w:ind w:left="360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792726E8"/>
    <w:multiLevelType w:val="hybridMultilevel"/>
    <w:tmpl w:val="929AB0A8"/>
    <w:lvl w:ilvl="0" w:tplc="AEBE3602">
      <w:start w:val="1"/>
      <w:numFmt w:val="bullet"/>
      <w:lvlText w:val=""/>
      <w:lvlJc w:val="left"/>
      <w:pPr>
        <w:ind w:left="1077" w:hanging="360"/>
      </w:pPr>
      <w:rPr>
        <w:rFonts w:ascii="Wingdings" w:hAnsi="Wingdings" w:cs="Wingdings" w:hint="default"/>
        <w:b w:val="0"/>
        <w:i w:val="0"/>
        <w:color w:val="800000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7A5E29AF"/>
    <w:multiLevelType w:val="hybridMultilevel"/>
    <w:tmpl w:val="CF6C0D2C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9" w15:restartNumberingAfterBreak="0">
    <w:nsid w:val="7B263F89"/>
    <w:multiLevelType w:val="hybridMultilevel"/>
    <w:tmpl w:val="C144C240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7BA54754"/>
    <w:multiLevelType w:val="hybridMultilevel"/>
    <w:tmpl w:val="1E143762"/>
    <w:lvl w:ilvl="0" w:tplc="02C6CBF2">
      <w:start w:val="1"/>
      <w:numFmt w:val="bullet"/>
      <w:lvlText w:val=""/>
      <w:lvlJc w:val="left"/>
      <w:pPr>
        <w:ind w:left="360" w:hanging="360"/>
      </w:pPr>
      <w:rPr>
        <w:rFonts w:ascii="Wingdings" w:hAnsi="Wingdings" w:cs="Wingdings" w:hint="default"/>
        <w:b w:val="0"/>
        <w:i w:val="0"/>
        <w:caps w:val="0"/>
        <w:strike w:val="0"/>
        <w:dstrike w:val="0"/>
        <w:vanish w:val="0"/>
        <w:color w:val="00660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0"/>
  </w:num>
  <w:num w:numId="2">
    <w:abstractNumId w:val="48"/>
  </w:num>
  <w:num w:numId="3">
    <w:abstractNumId w:val="7"/>
  </w:num>
  <w:num w:numId="4">
    <w:abstractNumId w:val="56"/>
  </w:num>
  <w:num w:numId="5">
    <w:abstractNumId w:val="64"/>
  </w:num>
  <w:num w:numId="6">
    <w:abstractNumId w:val="14"/>
  </w:num>
  <w:num w:numId="7">
    <w:abstractNumId w:val="73"/>
  </w:num>
  <w:num w:numId="8">
    <w:abstractNumId w:val="76"/>
  </w:num>
  <w:num w:numId="9">
    <w:abstractNumId w:val="47"/>
  </w:num>
  <w:num w:numId="10">
    <w:abstractNumId w:val="60"/>
  </w:num>
  <w:num w:numId="11">
    <w:abstractNumId w:val="62"/>
  </w:num>
  <w:num w:numId="12">
    <w:abstractNumId w:val="37"/>
  </w:num>
  <w:num w:numId="13">
    <w:abstractNumId w:val="80"/>
  </w:num>
  <w:num w:numId="14">
    <w:abstractNumId w:val="16"/>
  </w:num>
  <w:num w:numId="15">
    <w:abstractNumId w:val="17"/>
  </w:num>
  <w:num w:numId="16">
    <w:abstractNumId w:val="10"/>
  </w:num>
  <w:num w:numId="17">
    <w:abstractNumId w:val="51"/>
  </w:num>
  <w:num w:numId="18">
    <w:abstractNumId w:val="5"/>
  </w:num>
  <w:num w:numId="19">
    <w:abstractNumId w:val="21"/>
  </w:num>
  <w:num w:numId="20">
    <w:abstractNumId w:val="18"/>
  </w:num>
  <w:num w:numId="21">
    <w:abstractNumId w:val="34"/>
  </w:num>
  <w:num w:numId="22">
    <w:abstractNumId w:val="42"/>
  </w:num>
  <w:num w:numId="23">
    <w:abstractNumId w:val="27"/>
  </w:num>
  <w:num w:numId="24">
    <w:abstractNumId w:val="39"/>
  </w:num>
  <w:num w:numId="25">
    <w:abstractNumId w:val="35"/>
  </w:num>
  <w:num w:numId="26">
    <w:abstractNumId w:val="69"/>
  </w:num>
  <w:num w:numId="27">
    <w:abstractNumId w:val="43"/>
  </w:num>
  <w:num w:numId="28">
    <w:abstractNumId w:val="79"/>
  </w:num>
  <w:num w:numId="29">
    <w:abstractNumId w:val="55"/>
  </w:num>
  <w:num w:numId="30">
    <w:abstractNumId w:val="75"/>
  </w:num>
  <w:num w:numId="31">
    <w:abstractNumId w:val="40"/>
  </w:num>
  <w:num w:numId="32">
    <w:abstractNumId w:val="33"/>
  </w:num>
  <w:num w:numId="33">
    <w:abstractNumId w:val="57"/>
  </w:num>
  <w:num w:numId="34">
    <w:abstractNumId w:val="3"/>
  </w:num>
  <w:num w:numId="35">
    <w:abstractNumId w:val="26"/>
  </w:num>
  <w:num w:numId="36">
    <w:abstractNumId w:val="8"/>
  </w:num>
  <w:num w:numId="37">
    <w:abstractNumId w:val="54"/>
  </w:num>
  <w:num w:numId="38">
    <w:abstractNumId w:val="9"/>
  </w:num>
  <w:num w:numId="39">
    <w:abstractNumId w:val="36"/>
  </w:num>
  <w:num w:numId="40">
    <w:abstractNumId w:val="15"/>
  </w:num>
  <w:num w:numId="41">
    <w:abstractNumId w:val="31"/>
  </w:num>
  <w:num w:numId="42">
    <w:abstractNumId w:val="78"/>
  </w:num>
  <w:num w:numId="43">
    <w:abstractNumId w:val="25"/>
  </w:num>
  <w:num w:numId="44">
    <w:abstractNumId w:val="68"/>
  </w:num>
  <w:num w:numId="45">
    <w:abstractNumId w:val="45"/>
  </w:num>
  <w:num w:numId="46">
    <w:abstractNumId w:val="6"/>
  </w:num>
  <w:num w:numId="47">
    <w:abstractNumId w:val="29"/>
  </w:num>
  <w:num w:numId="48">
    <w:abstractNumId w:val="13"/>
  </w:num>
  <w:num w:numId="49">
    <w:abstractNumId w:val="71"/>
  </w:num>
  <w:num w:numId="50">
    <w:abstractNumId w:val="63"/>
  </w:num>
  <w:num w:numId="51">
    <w:abstractNumId w:val="24"/>
  </w:num>
  <w:num w:numId="52">
    <w:abstractNumId w:val="72"/>
  </w:num>
  <w:num w:numId="53">
    <w:abstractNumId w:val="59"/>
  </w:num>
  <w:num w:numId="54">
    <w:abstractNumId w:val="58"/>
  </w:num>
  <w:num w:numId="55">
    <w:abstractNumId w:val="52"/>
  </w:num>
  <w:num w:numId="56">
    <w:abstractNumId w:val="65"/>
  </w:num>
  <w:num w:numId="57">
    <w:abstractNumId w:val="41"/>
  </w:num>
  <w:num w:numId="58">
    <w:abstractNumId w:val="20"/>
  </w:num>
  <w:num w:numId="59">
    <w:abstractNumId w:val="19"/>
  </w:num>
  <w:num w:numId="60">
    <w:abstractNumId w:val="22"/>
  </w:num>
  <w:num w:numId="61">
    <w:abstractNumId w:val="46"/>
  </w:num>
  <w:num w:numId="62">
    <w:abstractNumId w:val="4"/>
  </w:num>
  <w:num w:numId="63">
    <w:abstractNumId w:val="74"/>
  </w:num>
  <w:num w:numId="64">
    <w:abstractNumId w:val="66"/>
  </w:num>
  <w:num w:numId="65">
    <w:abstractNumId w:val="11"/>
  </w:num>
  <w:num w:numId="66">
    <w:abstractNumId w:val="32"/>
  </w:num>
  <w:num w:numId="67">
    <w:abstractNumId w:val="67"/>
  </w:num>
  <w:num w:numId="68">
    <w:abstractNumId w:val="53"/>
  </w:num>
  <w:num w:numId="69">
    <w:abstractNumId w:val="38"/>
  </w:num>
  <w:num w:numId="70">
    <w:abstractNumId w:val="30"/>
  </w:num>
  <w:num w:numId="71">
    <w:abstractNumId w:val="50"/>
  </w:num>
  <w:num w:numId="72">
    <w:abstractNumId w:val="23"/>
  </w:num>
  <w:num w:numId="73">
    <w:abstractNumId w:val="61"/>
  </w:num>
  <w:num w:numId="74">
    <w:abstractNumId w:val="2"/>
  </w:num>
  <w:num w:numId="75">
    <w:abstractNumId w:val="12"/>
  </w:num>
  <w:num w:numId="76">
    <w:abstractNumId w:val="49"/>
  </w:num>
  <w:num w:numId="77">
    <w:abstractNumId w:val="77"/>
  </w:num>
  <w:num w:numId="78">
    <w:abstractNumId w:val="28"/>
  </w:num>
  <w:num w:numId="79">
    <w:abstractNumId w:val="4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defaultTabStop w:val="709"/>
  <w:hyphenationZone w:val="425"/>
  <w:noPunctuationKerning/>
  <w:characterSpacingControl w:val="doNotCompress"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72"/>
    <w:rsid w:val="000013FC"/>
    <w:rsid w:val="000047DC"/>
    <w:rsid w:val="000063BB"/>
    <w:rsid w:val="00007C53"/>
    <w:rsid w:val="00010514"/>
    <w:rsid w:val="000110DB"/>
    <w:rsid w:val="0001195B"/>
    <w:rsid w:val="000159D0"/>
    <w:rsid w:val="000174AE"/>
    <w:rsid w:val="00017A94"/>
    <w:rsid w:val="00017EC9"/>
    <w:rsid w:val="000219D0"/>
    <w:rsid w:val="00025950"/>
    <w:rsid w:val="000268DF"/>
    <w:rsid w:val="00026C2A"/>
    <w:rsid w:val="000276AE"/>
    <w:rsid w:val="00035AC9"/>
    <w:rsid w:val="00036C19"/>
    <w:rsid w:val="00041F00"/>
    <w:rsid w:val="0004244A"/>
    <w:rsid w:val="00052FC2"/>
    <w:rsid w:val="0005360F"/>
    <w:rsid w:val="00055E9F"/>
    <w:rsid w:val="000573E8"/>
    <w:rsid w:val="00062ABF"/>
    <w:rsid w:val="00070301"/>
    <w:rsid w:val="0007398A"/>
    <w:rsid w:val="000752DA"/>
    <w:rsid w:val="00076BEF"/>
    <w:rsid w:val="00077403"/>
    <w:rsid w:val="000800BC"/>
    <w:rsid w:val="00080324"/>
    <w:rsid w:val="000814DE"/>
    <w:rsid w:val="00094E99"/>
    <w:rsid w:val="000955B0"/>
    <w:rsid w:val="00095967"/>
    <w:rsid w:val="000A1507"/>
    <w:rsid w:val="000A1917"/>
    <w:rsid w:val="000A1A06"/>
    <w:rsid w:val="000B1C80"/>
    <w:rsid w:val="000B2C4C"/>
    <w:rsid w:val="000B36E9"/>
    <w:rsid w:val="000B5685"/>
    <w:rsid w:val="000B606C"/>
    <w:rsid w:val="000C2C1D"/>
    <w:rsid w:val="000C41FA"/>
    <w:rsid w:val="000D21AD"/>
    <w:rsid w:val="000D7C51"/>
    <w:rsid w:val="000E0851"/>
    <w:rsid w:val="000E1E88"/>
    <w:rsid w:val="000E2ECC"/>
    <w:rsid w:val="000E301D"/>
    <w:rsid w:val="000E6BC1"/>
    <w:rsid w:val="000E6BDD"/>
    <w:rsid w:val="000F2763"/>
    <w:rsid w:val="000F5CB6"/>
    <w:rsid w:val="000F68AD"/>
    <w:rsid w:val="00101178"/>
    <w:rsid w:val="00103FFB"/>
    <w:rsid w:val="00107045"/>
    <w:rsid w:val="00112F4F"/>
    <w:rsid w:val="00113045"/>
    <w:rsid w:val="0011450B"/>
    <w:rsid w:val="0011473C"/>
    <w:rsid w:val="00120778"/>
    <w:rsid w:val="00125271"/>
    <w:rsid w:val="0012555D"/>
    <w:rsid w:val="001356C2"/>
    <w:rsid w:val="00136002"/>
    <w:rsid w:val="00142429"/>
    <w:rsid w:val="00142A06"/>
    <w:rsid w:val="00146971"/>
    <w:rsid w:val="00146BF5"/>
    <w:rsid w:val="001609EF"/>
    <w:rsid w:val="001647BD"/>
    <w:rsid w:val="00164C58"/>
    <w:rsid w:val="00165335"/>
    <w:rsid w:val="00167136"/>
    <w:rsid w:val="00167D34"/>
    <w:rsid w:val="00175783"/>
    <w:rsid w:val="00177021"/>
    <w:rsid w:val="001811E4"/>
    <w:rsid w:val="001815EC"/>
    <w:rsid w:val="001A6467"/>
    <w:rsid w:val="001B23F6"/>
    <w:rsid w:val="001B58C3"/>
    <w:rsid w:val="001B5FBC"/>
    <w:rsid w:val="001B6C86"/>
    <w:rsid w:val="001D4F9E"/>
    <w:rsid w:val="001D573B"/>
    <w:rsid w:val="001D58D2"/>
    <w:rsid w:val="001D6BFB"/>
    <w:rsid w:val="001E11D0"/>
    <w:rsid w:val="001E48CD"/>
    <w:rsid w:val="001F0023"/>
    <w:rsid w:val="001F0F68"/>
    <w:rsid w:val="001F12E1"/>
    <w:rsid w:val="001F5EA1"/>
    <w:rsid w:val="001F77DA"/>
    <w:rsid w:val="00200F2A"/>
    <w:rsid w:val="002078C4"/>
    <w:rsid w:val="00212C81"/>
    <w:rsid w:val="0021358B"/>
    <w:rsid w:val="00217925"/>
    <w:rsid w:val="00220B1F"/>
    <w:rsid w:val="00235310"/>
    <w:rsid w:val="00236704"/>
    <w:rsid w:val="00242023"/>
    <w:rsid w:val="002445C1"/>
    <w:rsid w:val="00245741"/>
    <w:rsid w:val="00250864"/>
    <w:rsid w:val="00256360"/>
    <w:rsid w:val="00260381"/>
    <w:rsid w:val="00263EE1"/>
    <w:rsid w:val="002644DC"/>
    <w:rsid w:val="00267D44"/>
    <w:rsid w:val="00272305"/>
    <w:rsid w:val="002774AF"/>
    <w:rsid w:val="002810F5"/>
    <w:rsid w:val="002975D2"/>
    <w:rsid w:val="002A4104"/>
    <w:rsid w:val="002A5270"/>
    <w:rsid w:val="002B279C"/>
    <w:rsid w:val="002B2ADD"/>
    <w:rsid w:val="002B62F8"/>
    <w:rsid w:val="002B6C39"/>
    <w:rsid w:val="002B6EE0"/>
    <w:rsid w:val="002C11E4"/>
    <w:rsid w:val="002C1907"/>
    <w:rsid w:val="002C522E"/>
    <w:rsid w:val="002C68F3"/>
    <w:rsid w:val="002C7347"/>
    <w:rsid w:val="002E1ABB"/>
    <w:rsid w:val="002E4180"/>
    <w:rsid w:val="002F2E8F"/>
    <w:rsid w:val="002F6FEE"/>
    <w:rsid w:val="00305E9B"/>
    <w:rsid w:val="00311A87"/>
    <w:rsid w:val="00311D89"/>
    <w:rsid w:val="00316C15"/>
    <w:rsid w:val="0032066C"/>
    <w:rsid w:val="0032246A"/>
    <w:rsid w:val="0032433B"/>
    <w:rsid w:val="0033149C"/>
    <w:rsid w:val="00335528"/>
    <w:rsid w:val="00340947"/>
    <w:rsid w:val="003473A4"/>
    <w:rsid w:val="00364A5A"/>
    <w:rsid w:val="003653A4"/>
    <w:rsid w:val="00366F58"/>
    <w:rsid w:val="00375DF5"/>
    <w:rsid w:val="0037707C"/>
    <w:rsid w:val="00381C85"/>
    <w:rsid w:val="003839BD"/>
    <w:rsid w:val="00391DDF"/>
    <w:rsid w:val="003924AA"/>
    <w:rsid w:val="00393C89"/>
    <w:rsid w:val="00397988"/>
    <w:rsid w:val="00397D1D"/>
    <w:rsid w:val="003A5A1F"/>
    <w:rsid w:val="003A7405"/>
    <w:rsid w:val="003B0F4F"/>
    <w:rsid w:val="003B531A"/>
    <w:rsid w:val="003B5D68"/>
    <w:rsid w:val="003B60C7"/>
    <w:rsid w:val="003B6F55"/>
    <w:rsid w:val="003C08E2"/>
    <w:rsid w:val="003C1C2A"/>
    <w:rsid w:val="003C4AD6"/>
    <w:rsid w:val="003C5872"/>
    <w:rsid w:val="003D1CBE"/>
    <w:rsid w:val="003D35FF"/>
    <w:rsid w:val="003D37D7"/>
    <w:rsid w:val="003E0645"/>
    <w:rsid w:val="003E7A81"/>
    <w:rsid w:val="003E7E02"/>
    <w:rsid w:val="003F418C"/>
    <w:rsid w:val="00406E48"/>
    <w:rsid w:val="00411D14"/>
    <w:rsid w:val="00413FA5"/>
    <w:rsid w:val="0042119F"/>
    <w:rsid w:val="0042153C"/>
    <w:rsid w:val="00424D65"/>
    <w:rsid w:val="00427B7C"/>
    <w:rsid w:val="00430767"/>
    <w:rsid w:val="00433160"/>
    <w:rsid w:val="0043552B"/>
    <w:rsid w:val="00437FD7"/>
    <w:rsid w:val="0044342A"/>
    <w:rsid w:val="00444346"/>
    <w:rsid w:val="004471F3"/>
    <w:rsid w:val="004602F9"/>
    <w:rsid w:val="0046376F"/>
    <w:rsid w:val="00474F8E"/>
    <w:rsid w:val="0047519B"/>
    <w:rsid w:val="0048381B"/>
    <w:rsid w:val="00491B36"/>
    <w:rsid w:val="004A0B99"/>
    <w:rsid w:val="004A7B2A"/>
    <w:rsid w:val="004B1C1F"/>
    <w:rsid w:val="004B34CB"/>
    <w:rsid w:val="004B4D88"/>
    <w:rsid w:val="004C0401"/>
    <w:rsid w:val="004C27FC"/>
    <w:rsid w:val="004C3951"/>
    <w:rsid w:val="004C6858"/>
    <w:rsid w:val="004D013F"/>
    <w:rsid w:val="004D2C12"/>
    <w:rsid w:val="004D3E11"/>
    <w:rsid w:val="004D3F66"/>
    <w:rsid w:val="004D5CB5"/>
    <w:rsid w:val="004E0149"/>
    <w:rsid w:val="004E0422"/>
    <w:rsid w:val="004E24BC"/>
    <w:rsid w:val="004E4929"/>
    <w:rsid w:val="004F077E"/>
    <w:rsid w:val="004F0CC5"/>
    <w:rsid w:val="004F1CEB"/>
    <w:rsid w:val="004F22D7"/>
    <w:rsid w:val="004F5CBC"/>
    <w:rsid w:val="004F6847"/>
    <w:rsid w:val="00502B25"/>
    <w:rsid w:val="00505A59"/>
    <w:rsid w:val="00507200"/>
    <w:rsid w:val="00514C5D"/>
    <w:rsid w:val="0051538B"/>
    <w:rsid w:val="00516427"/>
    <w:rsid w:val="00520C59"/>
    <w:rsid w:val="0054128A"/>
    <w:rsid w:val="0055727E"/>
    <w:rsid w:val="00560EE0"/>
    <w:rsid w:val="005619FB"/>
    <w:rsid w:val="00564BBE"/>
    <w:rsid w:val="0058679B"/>
    <w:rsid w:val="0058741E"/>
    <w:rsid w:val="0059738D"/>
    <w:rsid w:val="005A1A75"/>
    <w:rsid w:val="005A2AA0"/>
    <w:rsid w:val="005A76A1"/>
    <w:rsid w:val="005B010A"/>
    <w:rsid w:val="005B0703"/>
    <w:rsid w:val="005B5B6F"/>
    <w:rsid w:val="005B5DCA"/>
    <w:rsid w:val="005C1D30"/>
    <w:rsid w:val="005C348A"/>
    <w:rsid w:val="005C7B07"/>
    <w:rsid w:val="005D2AAD"/>
    <w:rsid w:val="005E1B64"/>
    <w:rsid w:val="005E24C9"/>
    <w:rsid w:val="005F0FF5"/>
    <w:rsid w:val="005F4085"/>
    <w:rsid w:val="005F61B4"/>
    <w:rsid w:val="006002EA"/>
    <w:rsid w:val="00601DD0"/>
    <w:rsid w:val="00602E5F"/>
    <w:rsid w:val="006043EA"/>
    <w:rsid w:val="00605C2C"/>
    <w:rsid w:val="00606331"/>
    <w:rsid w:val="00607EAE"/>
    <w:rsid w:val="0061226D"/>
    <w:rsid w:val="00614306"/>
    <w:rsid w:val="00614B01"/>
    <w:rsid w:val="00620E17"/>
    <w:rsid w:val="00623A8B"/>
    <w:rsid w:val="00631767"/>
    <w:rsid w:val="00635048"/>
    <w:rsid w:val="00635D96"/>
    <w:rsid w:val="00640357"/>
    <w:rsid w:val="00645FA9"/>
    <w:rsid w:val="006534D1"/>
    <w:rsid w:val="006538FF"/>
    <w:rsid w:val="00683DF7"/>
    <w:rsid w:val="00684CA8"/>
    <w:rsid w:val="00686DB3"/>
    <w:rsid w:val="00693AD0"/>
    <w:rsid w:val="00693D2F"/>
    <w:rsid w:val="0069794A"/>
    <w:rsid w:val="006A1BA7"/>
    <w:rsid w:val="006A3D47"/>
    <w:rsid w:val="006A4CFE"/>
    <w:rsid w:val="006B47E8"/>
    <w:rsid w:val="006B6292"/>
    <w:rsid w:val="006C2BAD"/>
    <w:rsid w:val="006C3CC5"/>
    <w:rsid w:val="006C48B6"/>
    <w:rsid w:val="006C5652"/>
    <w:rsid w:val="006C5D6C"/>
    <w:rsid w:val="006C6427"/>
    <w:rsid w:val="006D2220"/>
    <w:rsid w:val="006D53AB"/>
    <w:rsid w:val="006E49E2"/>
    <w:rsid w:val="006E4C5A"/>
    <w:rsid w:val="006E5CCB"/>
    <w:rsid w:val="006F1EA0"/>
    <w:rsid w:val="006F3C9A"/>
    <w:rsid w:val="006F4874"/>
    <w:rsid w:val="006F7990"/>
    <w:rsid w:val="00702219"/>
    <w:rsid w:val="007032EC"/>
    <w:rsid w:val="00706210"/>
    <w:rsid w:val="00715817"/>
    <w:rsid w:val="007209BD"/>
    <w:rsid w:val="00730D4B"/>
    <w:rsid w:val="007366D6"/>
    <w:rsid w:val="0073758C"/>
    <w:rsid w:val="007405B7"/>
    <w:rsid w:val="007411B2"/>
    <w:rsid w:val="00741611"/>
    <w:rsid w:val="00741819"/>
    <w:rsid w:val="0074274E"/>
    <w:rsid w:val="00743480"/>
    <w:rsid w:val="0074755B"/>
    <w:rsid w:val="00747A02"/>
    <w:rsid w:val="0075061B"/>
    <w:rsid w:val="00753078"/>
    <w:rsid w:val="007717F0"/>
    <w:rsid w:val="00772C1B"/>
    <w:rsid w:val="00774858"/>
    <w:rsid w:val="00776604"/>
    <w:rsid w:val="007836C9"/>
    <w:rsid w:val="00791063"/>
    <w:rsid w:val="00794F0E"/>
    <w:rsid w:val="007A0845"/>
    <w:rsid w:val="007A1B37"/>
    <w:rsid w:val="007A381A"/>
    <w:rsid w:val="007A57A8"/>
    <w:rsid w:val="007A60E1"/>
    <w:rsid w:val="007B1DED"/>
    <w:rsid w:val="007B61EB"/>
    <w:rsid w:val="007C24DD"/>
    <w:rsid w:val="007C4005"/>
    <w:rsid w:val="007C42E5"/>
    <w:rsid w:val="007C7836"/>
    <w:rsid w:val="007D0381"/>
    <w:rsid w:val="007D1E55"/>
    <w:rsid w:val="007D2AE0"/>
    <w:rsid w:val="007D3911"/>
    <w:rsid w:val="007D3B4F"/>
    <w:rsid w:val="007D3E8A"/>
    <w:rsid w:val="007D4650"/>
    <w:rsid w:val="007D7ECB"/>
    <w:rsid w:val="007F5303"/>
    <w:rsid w:val="007F570F"/>
    <w:rsid w:val="0080218A"/>
    <w:rsid w:val="008033D4"/>
    <w:rsid w:val="00810085"/>
    <w:rsid w:val="00813A63"/>
    <w:rsid w:val="008216BF"/>
    <w:rsid w:val="00822966"/>
    <w:rsid w:val="008246F0"/>
    <w:rsid w:val="008315DB"/>
    <w:rsid w:val="0083441F"/>
    <w:rsid w:val="0083671D"/>
    <w:rsid w:val="00843EE7"/>
    <w:rsid w:val="00844F99"/>
    <w:rsid w:val="00847BFF"/>
    <w:rsid w:val="00856BBD"/>
    <w:rsid w:val="00860912"/>
    <w:rsid w:val="00876631"/>
    <w:rsid w:val="00883A77"/>
    <w:rsid w:val="00892E19"/>
    <w:rsid w:val="00895264"/>
    <w:rsid w:val="00895D00"/>
    <w:rsid w:val="008A3F3C"/>
    <w:rsid w:val="008A7284"/>
    <w:rsid w:val="008B11A1"/>
    <w:rsid w:val="008B17E9"/>
    <w:rsid w:val="008B1EA2"/>
    <w:rsid w:val="008C27CB"/>
    <w:rsid w:val="008C3377"/>
    <w:rsid w:val="008C42E1"/>
    <w:rsid w:val="008C5E61"/>
    <w:rsid w:val="008C6502"/>
    <w:rsid w:val="008D152C"/>
    <w:rsid w:val="008D5CCF"/>
    <w:rsid w:val="008D6E37"/>
    <w:rsid w:val="008D784D"/>
    <w:rsid w:val="008F5043"/>
    <w:rsid w:val="008F751A"/>
    <w:rsid w:val="00901A69"/>
    <w:rsid w:val="0090480E"/>
    <w:rsid w:val="0091311E"/>
    <w:rsid w:val="00916F98"/>
    <w:rsid w:val="00932C02"/>
    <w:rsid w:val="00932C19"/>
    <w:rsid w:val="0094326C"/>
    <w:rsid w:val="00950F19"/>
    <w:rsid w:val="00953601"/>
    <w:rsid w:val="00953B52"/>
    <w:rsid w:val="00955C48"/>
    <w:rsid w:val="00961A89"/>
    <w:rsid w:val="00962956"/>
    <w:rsid w:val="00962F26"/>
    <w:rsid w:val="00963DF2"/>
    <w:rsid w:val="009674F1"/>
    <w:rsid w:val="009727CC"/>
    <w:rsid w:val="00972AC7"/>
    <w:rsid w:val="0098384E"/>
    <w:rsid w:val="009A077E"/>
    <w:rsid w:val="009A39EA"/>
    <w:rsid w:val="009A460D"/>
    <w:rsid w:val="009A5634"/>
    <w:rsid w:val="009A6D91"/>
    <w:rsid w:val="009B0579"/>
    <w:rsid w:val="009B241D"/>
    <w:rsid w:val="009C2581"/>
    <w:rsid w:val="009C33CF"/>
    <w:rsid w:val="009C616B"/>
    <w:rsid w:val="009D0A63"/>
    <w:rsid w:val="009D3AB8"/>
    <w:rsid w:val="009F2ECB"/>
    <w:rsid w:val="009F5514"/>
    <w:rsid w:val="009F67F4"/>
    <w:rsid w:val="00A005EF"/>
    <w:rsid w:val="00A0594F"/>
    <w:rsid w:val="00A10D1D"/>
    <w:rsid w:val="00A22E58"/>
    <w:rsid w:val="00A235FC"/>
    <w:rsid w:val="00A244E1"/>
    <w:rsid w:val="00A317E4"/>
    <w:rsid w:val="00A41474"/>
    <w:rsid w:val="00A442E5"/>
    <w:rsid w:val="00A50A77"/>
    <w:rsid w:val="00A520EF"/>
    <w:rsid w:val="00A522E0"/>
    <w:rsid w:val="00A5632A"/>
    <w:rsid w:val="00A5771F"/>
    <w:rsid w:val="00A57A1B"/>
    <w:rsid w:val="00A651E2"/>
    <w:rsid w:val="00A6759F"/>
    <w:rsid w:val="00A77F19"/>
    <w:rsid w:val="00A87C49"/>
    <w:rsid w:val="00A96AE0"/>
    <w:rsid w:val="00AB2AE2"/>
    <w:rsid w:val="00AB45F1"/>
    <w:rsid w:val="00AC0544"/>
    <w:rsid w:val="00AC0F34"/>
    <w:rsid w:val="00AC42EE"/>
    <w:rsid w:val="00AD2138"/>
    <w:rsid w:val="00AD54E1"/>
    <w:rsid w:val="00AE62A2"/>
    <w:rsid w:val="00AF0CCB"/>
    <w:rsid w:val="00AF747A"/>
    <w:rsid w:val="00B00424"/>
    <w:rsid w:val="00B016A1"/>
    <w:rsid w:val="00B01D49"/>
    <w:rsid w:val="00B026B0"/>
    <w:rsid w:val="00B067D9"/>
    <w:rsid w:val="00B13E0E"/>
    <w:rsid w:val="00B21B28"/>
    <w:rsid w:val="00B31B2B"/>
    <w:rsid w:val="00B33F61"/>
    <w:rsid w:val="00B345A1"/>
    <w:rsid w:val="00B40254"/>
    <w:rsid w:val="00B40698"/>
    <w:rsid w:val="00B4099E"/>
    <w:rsid w:val="00B409C5"/>
    <w:rsid w:val="00B42B95"/>
    <w:rsid w:val="00B44183"/>
    <w:rsid w:val="00B52AE0"/>
    <w:rsid w:val="00B547AB"/>
    <w:rsid w:val="00B54D03"/>
    <w:rsid w:val="00B62A7A"/>
    <w:rsid w:val="00B64F68"/>
    <w:rsid w:val="00B67AA8"/>
    <w:rsid w:val="00B74309"/>
    <w:rsid w:val="00B75D5B"/>
    <w:rsid w:val="00B76D59"/>
    <w:rsid w:val="00B7770F"/>
    <w:rsid w:val="00B778C4"/>
    <w:rsid w:val="00B80065"/>
    <w:rsid w:val="00B815D2"/>
    <w:rsid w:val="00B825BF"/>
    <w:rsid w:val="00B900E4"/>
    <w:rsid w:val="00B901A7"/>
    <w:rsid w:val="00B91917"/>
    <w:rsid w:val="00B96DAB"/>
    <w:rsid w:val="00B97C76"/>
    <w:rsid w:val="00BA10A1"/>
    <w:rsid w:val="00BA12A6"/>
    <w:rsid w:val="00BA2C91"/>
    <w:rsid w:val="00BA7B7E"/>
    <w:rsid w:val="00BB3819"/>
    <w:rsid w:val="00BB3BE1"/>
    <w:rsid w:val="00BB4B95"/>
    <w:rsid w:val="00BC2ED9"/>
    <w:rsid w:val="00BC69E5"/>
    <w:rsid w:val="00BD2C65"/>
    <w:rsid w:val="00BD2CD1"/>
    <w:rsid w:val="00BD49AB"/>
    <w:rsid w:val="00BD6F1E"/>
    <w:rsid w:val="00BE7AFC"/>
    <w:rsid w:val="00BF2065"/>
    <w:rsid w:val="00BF5BAD"/>
    <w:rsid w:val="00BF6FF1"/>
    <w:rsid w:val="00C02DBA"/>
    <w:rsid w:val="00C04077"/>
    <w:rsid w:val="00C071FF"/>
    <w:rsid w:val="00C1395C"/>
    <w:rsid w:val="00C159D4"/>
    <w:rsid w:val="00C2785F"/>
    <w:rsid w:val="00C30007"/>
    <w:rsid w:val="00C323DF"/>
    <w:rsid w:val="00C32C11"/>
    <w:rsid w:val="00C34392"/>
    <w:rsid w:val="00C3466C"/>
    <w:rsid w:val="00C361B1"/>
    <w:rsid w:val="00C44DC3"/>
    <w:rsid w:val="00C5098E"/>
    <w:rsid w:val="00C53361"/>
    <w:rsid w:val="00C54A5A"/>
    <w:rsid w:val="00C55DD8"/>
    <w:rsid w:val="00C57F6C"/>
    <w:rsid w:val="00C62175"/>
    <w:rsid w:val="00C6314D"/>
    <w:rsid w:val="00C639C5"/>
    <w:rsid w:val="00C74694"/>
    <w:rsid w:val="00C74FFE"/>
    <w:rsid w:val="00C80068"/>
    <w:rsid w:val="00C80288"/>
    <w:rsid w:val="00C81D9E"/>
    <w:rsid w:val="00C8354C"/>
    <w:rsid w:val="00C835ED"/>
    <w:rsid w:val="00C846A6"/>
    <w:rsid w:val="00C8594A"/>
    <w:rsid w:val="00C85B1D"/>
    <w:rsid w:val="00C86EF5"/>
    <w:rsid w:val="00C872E6"/>
    <w:rsid w:val="00C92D14"/>
    <w:rsid w:val="00CA3F3F"/>
    <w:rsid w:val="00CB2351"/>
    <w:rsid w:val="00CB25EF"/>
    <w:rsid w:val="00CC1CC9"/>
    <w:rsid w:val="00CC1EB6"/>
    <w:rsid w:val="00CC3ECB"/>
    <w:rsid w:val="00CC6400"/>
    <w:rsid w:val="00CD42AD"/>
    <w:rsid w:val="00CD451C"/>
    <w:rsid w:val="00CE2EF5"/>
    <w:rsid w:val="00CF65CD"/>
    <w:rsid w:val="00D12BB1"/>
    <w:rsid w:val="00D12C4B"/>
    <w:rsid w:val="00D20CBA"/>
    <w:rsid w:val="00D210A7"/>
    <w:rsid w:val="00D258FE"/>
    <w:rsid w:val="00D30DBB"/>
    <w:rsid w:val="00D33278"/>
    <w:rsid w:val="00D33517"/>
    <w:rsid w:val="00D40DAA"/>
    <w:rsid w:val="00D42798"/>
    <w:rsid w:val="00D46E8C"/>
    <w:rsid w:val="00D47D3A"/>
    <w:rsid w:val="00D55C6D"/>
    <w:rsid w:val="00D637F0"/>
    <w:rsid w:val="00D63CD0"/>
    <w:rsid w:val="00D67985"/>
    <w:rsid w:val="00D72664"/>
    <w:rsid w:val="00D7432C"/>
    <w:rsid w:val="00D76126"/>
    <w:rsid w:val="00D773B4"/>
    <w:rsid w:val="00D9033C"/>
    <w:rsid w:val="00D97484"/>
    <w:rsid w:val="00D97DEA"/>
    <w:rsid w:val="00D97DEC"/>
    <w:rsid w:val="00DA2288"/>
    <w:rsid w:val="00DA30D0"/>
    <w:rsid w:val="00DA398D"/>
    <w:rsid w:val="00DA3D3D"/>
    <w:rsid w:val="00DA5AA6"/>
    <w:rsid w:val="00DB0EC3"/>
    <w:rsid w:val="00DB2ADF"/>
    <w:rsid w:val="00DB75C0"/>
    <w:rsid w:val="00DC0932"/>
    <w:rsid w:val="00DC19A9"/>
    <w:rsid w:val="00DC201F"/>
    <w:rsid w:val="00DC59E9"/>
    <w:rsid w:val="00DC6711"/>
    <w:rsid w:val="00DD7481"/>
    <w:rsid w:val="00DE5F47"/>
    <w:rsid w:val="00DE6A79"/>
    <w:rsid w:val="00DF3EFE"/>
    <w:rsid w:val="00DF49AC"/>
    <w:rsid w:val="00DF5ED4"/>
    <w:rsid w:val="00E0359E"/>
    <w:rsid w:val="00E046C9"/>
    <w:rsid w:val="00E05C44"/>
    <w:rsid w:val="00E06738"/>
    <w:rsid w:val="00E1270F"/>
    <w:rsid w:val="00E163FA"/>
    <w:rsid w:val="00E205F9"/>
    <w:rsid w:val="00E277D1"/>
    <w:rsid w:val="00E311B8"/>
    <w:rsid w:val="00E32088"/>
    <w:rsid w:val="00E32854"/>
    <w:rsid w:val="00E36496"/>
    <w:rsid w:val="00E40972"/>
    <w:rsid w:val="00E40A02"/>
    <w:rsid w:val="00E45113"/>
    <w:rsid w:val="00E4577D"/>
    <w:rsid w:val="00E50FDC"/>
    <w:rsid w:val="00E52DB8"/>
    <w:rsid w:val="00E53731"/>
    <w:rsid w:val="00E54E5C"/>
    <w:rsid w:val="00E56893"/>
    <w:rsid w:val="00E60B79"/>
    <w:rsid w:val="00E6311A"/>
    <w:rsid w:val="00E71B74"/>
    <w:rsid w:val="00E86C2C"/>
    <w:rsid w:val="00E8783F"/>
    <w:rsid w:val="00E93694"/>
    <w:rsid w:val="00E97E7C"/>
    <w:rsid w:val="00EA4882"/>
    <w:rsid w:val="00EA6D07"/>
    <w:rsid w:val="00EB3642"/>
    <w:rsid w:val="00EB394C"/>
    <w:rsid w:val="00EB401A"/>
    <w:rsid w:val="00EC35E5"/>
    <w:rsid w:val="00ED0F1C"/>
    <w:rsid w:val="00ED1652"/>
    <w:rsid w:val="00ED25FA"/>
    <w:rsid w:val="00ED6C83"/>
    <w:rsid w:val="00EE0FF5"/>
    <w:rsid w:val="00EE66C9"/>
    <w:rsid w:val="00EF0514"/>
    <w:rsid w:val="00EF7967"/>
    <w:rsid w:val="00EF7B75"/>
    <w:rsid w:val="00F01840"/>
    <w:rsid w:val="00F02EBF"/>
    <w:rsid w:val="00F039DF"/>
    <w:rsid w:val="00F074B3"/>
    <w:rsid w:val="00F10474"/>
    <w:rsid w:val="00F1080E"/>
    <w:rsid w:val="00F15206"/>
    <w:rsid w:val="00F16EC7"/>
    <w:rsid w:val="00F20FBD"/>
    <w:rsid w:val="00F23F19"/>
    <w:rsid w:val="00F27175"/>
    <w:rsid w:val="00F30A8A"/>
    <w:rsid w:val="00F32664"/>
    <w:rsid w:val="00F3642A"/>
    <w:rsid w:val="00F43D2E"/>
    <w:rsid w:val="00F45614"/>
    <w:rsid w:val="00F462FF"/>
    <w:rsid w:val="00F466B1"/>
    <w:rsid w:val="00F46CCE"/>
    <w:rsid w:val="00F46F58"/>
    <w:rsid w:val="00F501C5"/>
    <w:rsid w:val="00F50B79"/>
    <w:rsid w:val="00F55B81"/>
    <w:rsid w:val="00F630B7"/>
    <w:rsid w:val="00F6693C"/>
    <w:rsid w:val="00F75C2C"/>
    <w:rsid w:val="00F76828"/>
    <w:rsid w:val="00F80550"/>
    <w:rsid w:val="00F82799"/>
    <w:rsid w:val="00F8358A"/>
    <w:rsid w:val="00F83A9B"/>
    <w:rsid w:val="00F9124F"/>
    <w:rsid w:val="00F9169B"/>
    <w:rsid w:val="00F92A2B"/>
    <w:rsid w:val="00F93AFD"/>
    <w:rsid w:val="00F952EB"/>
    <w:rsid w:val="00FA5AB3"/>
    <w:rsid w:val="00FB3AE7"/>
    <w:rsid w:val="00FB5249"/>
    <w:rsid w:val="00FB6422"/>
    <w:rsid w:val="00FB71EF"/>
    <w:rsid w:val="00FC20E8"/>
    <w:rsid w:val="00FC32B6"/>
    <w:rsid w:val="00FC4302"/>
    <w:rsid w:val="00FC62DE"/>
    <w:rsid w:val="00FC6A35"/>
    <w:rsid w:val="00FD1736"/>
    <w:rsid w:val="00FD1E3E"/>
    <w:rsid w:val="00FD42C0"/>
    <w:rsid w:val="00FD4FFE"/>
    <w:rsid w:val="00FD78DC"/>
    <w:rsid w:val="00FD7D0D"/>
    <w:rsid w:val="00FE20DC"/>
    <w:rsid w:val="00FE50C2"/>
    <w:rsid w:val="00FE648C"/>
    <w:rsid w:val="00FF1A09"/>
    <w:rsid w:val="00FF4EB5"/>
    <w:rsid w:val="00FF7014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21"/>
    <o:shapelayout v:ext="edit">
      <o:idmap v:ext="edit" data="1"/>
    </o:shapelayout>
  </w:shapeDefaults>
  <w:decimalSymbol w:val=","/>
  <w:listSeparator w:val=";"/>
  <w14:docId w14:val="6C47F4E3"/>
  <w15:chartTrackingRefBased/>
  <w15:docId w15:val="{A378D0D6-273D-468A-8C3A-E20A6E8F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7BF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0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Arial" w:hAnsi="Arial" w:cs="Arial"/>
      <w:b/>
      <w:bCs/>
      <w:i/>
      <w:iCs/>
      <w:spacing w:val="10"/>
      <w:u w:val="single"/>
    </w:rPr>
  </w:style>
  <w:style w:type="paragraph" w:styleId="Nagwek3">
    <w:name w:val="heading 3"/>
    <w:basedOn w:val="Normalny"/>
    <w:next w:val="Normalny"/>
    <w:qFormat/>
    <w:rsid w:val="00107045"/>
    <w:pPr>
      <w:spacing w:before="240" w:after="120" w:line="276" w:lineRule="auto"/>
      <w:outlineLvl w:val="2"/>
    </w:pPr>
    <w:rPr>
      <w:rFonts w:ascii="Calibri" w:hAnsi="Calibri"/>
      <w:b/>
      <w:color w:val="800000"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bCs/>
      <w:spacing w:val="1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/>
      <w:b/>
      <w:bCs/>
      <w:spacing w:val="10"/>
      <w:sz w:val="28"/>
    </w:rPr>
  </w:style>
  <w:style w:type="paragraph" w:styleId="Nagwek6">
    <w:name w:val="heading 6"/>
    <w:basedOn w:val="Normalny"/>
    <w:next w:val="Normalny"/>
    <w:qFormat/>
    <w:pPr>
      <w:keepNext/>
      <w:ind w:left="1701" w:hanging="1701"/>
      <w:jc w:val="both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ind w:left="5103"/>
      <w:jc w:val="both"/>
      <w:outlineLvl w:val="6"/>
    </w:pPr>
    <w:rPr>
      <w:i/>
      <w:sz w:val="26"/>
    </w:rPr>
  </w:style>
  <w:style w:type="paragraph" w:styleId="Nagwek8">
    <w:name w:val="heading 8"/>
    <w:basedOn w:val="Normalny"/>
    <w:next w:val="Normalny"/>
    <w:qFormat/>
    <w:pPr>
      <w:keepNext/>
      <w:jc w:val="both"/>
      <w:outlineLvl w:val="7"/>
    </w:pPr>
    <w:rPr>
      <w:rFonts w:ascii="Arial" w:hAnsi="Arial" w:cs="Arial"/>
      <w:b/>
      <w:bCs/>
      <w:color w:val="0000FF"/>
      <w:spacing w:val="10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 w:cs="Arial"/>
      <w:b/>
      <w:bCs/>
      <w:color w:val="339966"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styleId="Tekstpodstawowy3">
    <w:name w:val="Body Text 3"/>
    <w:basedOn w:val="Normalny"/>
    <w:semiHidden/>
    <w:pPr>
      <w:widowControl w:val="0"/>
    </w:pPr>
    <w:rPr>
      <w:snapToGrid w:val="0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semiHidden/>
    <w:pPr>
      <w:numPr>
        <w:ilvl w:val="12"/>
      </w:numPr>
      <w:ind w:left="568" w:hanging="284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pPr>
      <w:spacing w:before="120"/>
      <w:ind w:left="284" w:hanging="284"/>
      <w:jc w:val="both"/>
    </w:pPr>
    <w:rPr>
      <w:sz w:val="28"/>
      <w:szCs w:val="20"/>
    </w:rPr>
  </w:style>
  <w:style w:type="paragraph" w:styleId="Tekstpodstawowywcity3">
    <w:name w:val="Body Text Indent 3"/>
    <w:basedOn w:val="Normalny"/>
    <w:semiHidden/>
    <w:pPr>
      <w:ind w:left="568" w:hanging="284"/>
    </w:pPr>
    <w:rPr>
      <w:sz w:val="28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spacing w:before="60"/>
      <w:jc w:val="both"/>
    </w:pPr>
    <w:rPr>
      <w:rFonts w:ascii="Arial" w:hAnsi="Arial" w:cs="Arial"/>
      <w:bCs/>
      <w:i/>
      <w:spacing w:val="10"/>
    </w:rPr>
  </w:style>
  <w:style w:type="paragraph" w:customStyle="1" w:styleId="NormalnyWeb1">
    <w:name w:val="Normalny (Web)1"/>
    <w:basedOn w:val="Normalny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customStyle="1" w:styleId="Nowy">
    <w:name w:val="Nowy"/>
    <w:basedOn w:val="Tekstpodstawowywcity3"/>
    <w:pPr>
      <w:numPr>
        <w:ilvl w:val="2"/>
        <w:numId w:val="1"/>
      </w:numPr>
      <w:spacing w:line="360" w:lineRule="auto"/>
      <w:ind w:left="360" w:firstLine="0"/>
      <w:jc w:val="both"/>
    </w:pPr>
    <w:rPr>
      <w:b/>
      <w:sz w:val="24"/>
      <w:szCs w:val="28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spacing w:val="20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44F9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F7014"/>
    <w:pPr>
      <w:ind w:left="720"/>
      <w:contextualSpacing/>
    </w:pPr>
    <w:rPr>
      <w:rFonts w:eastAsia="Calibri"/>
      <w:sz w:val="26"/>
      <w:lang w:eastAsia="en-US"/>
    </w:rPr>
  </w:style>
  <w:style w:type="table" w:styleId="Tabela-Siatka">
    <w:name w:val="Table Grid"/>
    <w:basedOn w:val="Standardowy"/>
    <w:uiPriority w:val="59"/>
    <w:rsid w:val="00E5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4F1CEB"/>
  </w:style>
  <w:style w:type="character" w:styleId="Nierozpoznanawzmianka">
    <w:name w:val="Unresolved Mention"/>
    <w:basedOn w:val="Domylnaczcionkaakapitu"/>
    <w:uiPriority w:val="99"/>
    <w:semiHidden/>
    <w:unhideWhenUsed/>
    <w:rsid w:val="00D7432C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E492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107045"/>
    <w:pPr>
      <w:tabs>
        <w:tab w:val="right" w:leader="dot" w:pos="9629"/>
      </w:tabs>
      <w:spacing w:after="120"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4E4929"/>
    <w:pPr>
      <w:tabs>
        <w:tab w:val="left" w:pos="660"/>
        <w:tab w:val="right" w:leader="dot" w:pos="9629"/>
      </w:tabs>
      <w:spacing w:after="100" w:line="276" w:lineRule="auto"/>
      <w:ind w:left="918" w:hanging="680"/>
    </w:pPr>
  </w:style>
  <w:style w:type="paragraph" w:styleId="Spistreci3">
    <w:name w:val="toc 3"/>
    <w:basedOn w:val="Normalny"/>
    <w:next w:val="Normalny"/>
    <w:autoRedefine/>
    <w:uiPriority w:val="39"/>
    <w:unhideWhenUsed/>
    <w:rsid w:val="004E4929"/>
    <w:pPr>
      <w:spacing w:after="100"/>
      <w:ind w:left="48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22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2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2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491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8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3538-7714-42DA-AEDB-CE1DCE07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36</Pages>
  <Words>9788</Words>
  <Characters>68331</Characters>
  <Application>Microsoft Office Word</Application>
  <DocSecurity>0</DocSecurity>
  <Lines>569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Dorota_Swider@pfron.org.pl</dc:creator>
  <cp:keywords/>
  <dc:description/>
  <cp:lastModifiedBy>Kamińska Jolanta</cp:lastModifiedBy>
  <cp:revision>9</cp:revision>
  <cp:lastPrinted>2023-08-01T10:57:00Z</cp:lastPrinted>
  <dcterms:created xsi:type="dcterms:W3CDTF">2023-06-26T12:50:00Z</dcterms:created>
  <dcterms:modified xsi:type="dcterms:W3CDTF">2023-08-01T10:57:00Z</dcterms:modified>
</cp:coreProperties>
</file>