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6F74" w14:textId="47E5C600" w:rsidR="002D1CA6" w:rsidRPr="008F69E2" w:rsidRDefault="008F69E2">
      <w:pPr>
        <w:rPr>
          <w:b/>
          <w:bCs/>
        </w:rPr>
      </w:pPr>
      <w:r w:rsidRPr="008F69E2">
        <w:rPr>
          <w:b/>
          <w:bCs/>
        </w:rPr>
        <w:t xml:space="preserve">Wnioski </w:t>
      </w:r>
      <w:r w:rsidR="00E25F62">
        <w:rPr>
          <w:b/>
          <w:bCs/>
        </w:rPr>
        <w:t>negatywnie</w:t>
      </w:r>
      <w:r w:rsidRPr="008F69E2">
        <w:rPr>
          <w:b/>
          <w:bCs/>
        </w:rPr>
        <w:t xml:space="preserve"> zweryfikowane formalnie w konkursie nr 1/2020 pn. „Pokonamy bariery”</w:t>
      </w:r>
    </w:p>
    <w:p w14:paraId="7B84B95A" w14:textId="49A1FF3B" w:rsidR="00BC054F" w:rsidRDefault="008F69E2">
      <w:r>
        <w:t>Stan na 17 grudnia 2020 r.</w:t>
      </w:r>
    </w:p>
    <w:p w14:paraId="04442C69" w14:textId="77777777" w:rsidR="008F69E2" w:rsidRDefault="008F69E2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064"/>
        <w:gridCol w:w="2316"/>
        <w:gridCol w:w="1339"/>
        <w:gridCol w:w="1695"/>
        <w:gridCol w:w="3237"/>
        <w:gridCol w:w="995"/>
        <w:gridCol w:w="5119"/>
      </w:tblGrid>
      <w:tr w:rsidR="002903D6" w:rsidRPr="001F4110" w14:paraId="7F7E7B73" w14:textId="329ED5DB" w:rsidTr="002903D6">
        <w:trPr>
          <w:cantSplit/>
          <w:trHeight w:val="288"/>
          <w:tblHeader/>
        </w:trPr>
        <w:tc>
          <w:tcPr>
            <w:tcW w:w="495" w:type="dxa"/>
            <w:shd w:val="clear" w:color="auto" w:fill="D9E2F3" w:themeFill="accent1" w:themeFillTint="33"/>
            <w:noWrap/>
            <w:vAlign w:val="center"/>
            <w:hideMark/>
          </w:tcPr>
          <w:p w14:paraId="3FF3CF3F" w14:textId="2BCAE950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64" w:type="dxa"/>
            <w:shd w:val="clear" w:color="auto" w:fill="D9E2F3" w:themeFill="accent1" w:themeFillTint="33"/>
            <w:noWrap/>
            <w:vAlign w:val="center"/>
            <w:hideMark/>
          </w:tcPr>
          <w:p w14:paraId="07628047" w14:textId="77777777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2316" w:type="dxa"/>
            <w:shd w:val="clear" w:color="auto" w:fill="D9E2F3" w:themeFill="accent1" w:themeFillTint="33"/>
            <w:noWrap/>
            <w:vAlign w:val="center"/>
            <w:hideMark/>
          </w:tcPr>
          <w:p w14:paraId="68DFD5D8" w14:textId="007B6CDF" w:rsidR="002903D6" w:rsidRPr="001F4110" w:rsidRDefault="0023611E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1339" w:type="dxa"/>
            <w:shd w:val="clear" w:color="auto" w:fill="D9E2F3" w:themeFill="accent1" w:themeFillTint="33"/>
            <w:noWrap/>
            <w:vAlign w:val="center"/>
            <w:hideMark/>
          </w:tcPr>
          <w:p w14:paraId="6E1BA631" w14:textId="66B06250" w:rsidR="002903D6" w:rsidRPr="001F4110" w:rsidRDefault="0023611E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MIASTO</w:t>
            </w:r>
          </w:p>
        </w:tc>
        <w:tc>
          <w:tcPr>
            <w:tcW w:w="1695" w:type="dxa"/>
            <w:shd w:val="clear" w:color="auto" w:fill="D9E2F3" w:themeFill="accent1" w:themeFillTint="33"/>
            <w:noWrap/>
            <w:vAlign w:val="center"/>
            <w:hideMark/>
          </w:tcPr>
          <w:p w14:paraId="35C3A721" w14:textId="1F690F16" w:rsidR="002903D6" w:rsidRPr="001F4110" w:rsidRDefault="0023611E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784" w:type="dxa"/>
            <w:shd w:val="clear" w:color="auto" w:fill="D9E2F3" w:themeFill="accent1" w:themeFillTint="33"/>
            <w:noWrap/>
            <w:vAlign w:val="center"/>
            <w:hideMark/>
          </w:tcPr>
          <w:p w14:paraId="2DEF643F" w14:textId="77777777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995" w:type="dxa"/>
            <w:shd w:val="clear" w:color="auto" w:fill="D9E2F3" w:themeFill="accent1" w:themeFillTint="33"/>
            <w:noWrap/>
            <w:vAlign w:val="center"/>
            <w:hideMark/>
          </w:tcPr>
          <w:p w14:paraId="53E594C2" w14:textId="77777777" w:rsidR="002903D6" w:rsidRPr="001F4110" w:rsidRDefault="002903D6" w:rsidP="001F4110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4110">
              <w:rPr>
                <w:rFonts w:cstheme="minorHAnsi"/>
                <w:b/>
                <w:bCs/>
                <w:sz w:val="20"/>
                <w:szCs w:val="20"/>
              </w:rPr>
              <w:t>Kierunek pomocy</w:t>
            </w:r>
          </w:p>
        </w:tc>
        <w:tc>
          <w:tcPr>
            <w:tcW w:w="5467" w:type="dxa"/>
            <w:shd w:val="clear" w:color="auto" w:fill="D9E2F3" w:themeFill="accent1" w:themeFillTint="33"/>
            <w:vAlign w:val="center"/>
          </w:tcPr>
          <w:p w14:paraId="127F0C07" w14:textId="31ABCD4C" w:rsidR="002903D6" w:rsidRPr="001F4110" w:rsidRDefault="002903D6" w:rsidP="002903D6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2903D6" w:rsidRPr="001F4110" w14:paraId="220644DF" w14:textId="2EFD1760" w:rsidTr="00C57B3C">
        <w:trPr>
          <w:cantSplit/>
          <w:trHeight w:val="2695"/>
        </w:trPr>
        <w:tc>
          <w:tcPr>
            <w:tcW w:w="495" w:type="dxa"/>
            <w:noWrap/>
            <w:hideMark/>
          </w:tcPr>
          <w:p w14:paraId="32830E5A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4" w:type="dxa"/>
            <w:noWrap/>
            <w:hideMark/>
          </w:tcPr>
          <w:p w14:paraId="68CA5AC6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493250</w:t>
            </w:r>
          </w:p>
        </w:tc>
        <w:tc>
          <w:tcPr>
            <w:tcW w:w="2316" w:type="dxa"/>
            <w:noWrap/>
            <w:hideMark/>
          </w:tcPr>
          <w:p w14:paraId="36095418" w14:textId="3C57E03F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FUNDACJA PRO VOBIS</w:t>
            </w:r>
          </w:p>
        </w:tc>
        <w:tc>
          <w:tcPr>
            <w:tcW w:w="1339" w:type="dxa"/>
            <w:noWrap/>
            <w:hideMark/>
          </w:tcPr>
          <w:p w14:paraId="1EEBE15B" w14:textId="21D8FC0A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695" w:type="dxa"/>
            <w:noWrap/>
            <w:hideMark/>
          </w:tcPr>
          <w:p w14:paraId="5A312238" w14:textId="55E49372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2784" w:type="dxa"/>
            <w:noWrap/>
            <w:hideMark/>
          </w:tcPr>
          <w:p w14:paraId="29FAA718" w14:textId="77777777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"Krok po Kroku" Pro Vobis</w:t>
            </w:r>
          </w:p>
        </w:tc>
        <w:tc>
          <w:tcPr>
            <w:tcW w:w="995" w:type="dxa"/>
            <w:noWrap/>
            <w:hideMark/>
          </w:tcPr>
          <w:p w14:paraId="0FE91B03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67" w:type="dxa"/>
          </w:tcPr>
          <w:p w14:paraId="5DE727E2" w14:textId="627B2EBE" w:rsidR="00130419" w:rsidRDefault="00130419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Bł</w:t>
            </w:r>
            <w:r w:rsid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ą</w:t>
            </w: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 formaln</w:t>
            </w:r>
            <w:r w:rsid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</w:t>
            </w: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pol</w:t>
            </w:r>
            <w:r w:rsid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</w:t>
            </w: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 2.1</w:t>
            </w:r>
          </w:p>
          <w:p w14:paraId="3E768582" w14:textId="4793A40B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 wniosku w kategorii kosztów nr 1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k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oszty osobowe personelu administracyjnego wynoszą 22,43% łącznych kosztów kwalifikowalnych projektu. Zgodnie z ogłoszeniem konkursu 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(rozdział XVII ust. 1 pkt 1) suma kosztów ujętych w tej kategorii nie może przekroczyć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10,00%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F2568" w:rsidRP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łącznych kosztów kwalifikowalnych projektu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903D6" w:rsidRPr="001F4110" w14:paraId="55014135" w14:textId="63EC9894" w:rsidTr="002903D6">
        <w:trPr>
          <w:cantSplit/>
          <w:trHeight w:val="288"/>
        </w:trPr>
        <w:tc>
          <w:tcPr>
            <w:tcW w:w="495" w:type="dxa"/>
            <w:noWrap/>
            <w:hideMark/>
          </w:tcPr>
          <w:p w14:paraId="658CE092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68903EC4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493240</w:t>
            </w:r>
          </w:p>
        </w:tc>
        <w:tc>
          <w:tcPr>
            <w:tcW w:w="2316" w:type="dxa"/>
            <w:noWrap/>
            <w:hideMark/>
          </w:tcPr>
          <w:p w14:paraId="00C4DD78" w14:textId="43B6D590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WARSZAWSKIE KOŁO POLSKIEGO STOWARZYSZENIA NA RZECZ OSÓB Z NIEPEŁNOSPRAWNOŚCIĄ INTELEKTUALNĄ</w:t>
            </w:r>
          </w:p>
        </w:tc>
        <w:tc>
          <w:tcPr>
            <w:tcW w:w="1339" w:type="dxa"/>
            <w:noWrap/>
            <w:hideMark/>
          </w:tcPr>
          <w:p w14:paraId="1B70E62A" w14:textId="22EDA5E5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695" w:type="dxa"/>
            <w:noWrap/>
            <w:hideMark/>
          </w:tcPr>
          <w:p w14:paraId="553A9B1F" w14:textId="7325D12A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2784" w:type="dxa"/>
            <w:noWrap/>
            <w:hideMark/>
          </w:tcPr>
          <w:p w14:paraId="445DCCA4" w14:textId="77777777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BOM - </w:t>
            </w:r>
            <w:proofErr w:type="spellStart"/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Bezbarierowy</w:t>
            </w:r>
            <w:proofErr w:type="spellEnd"/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Odcinek Muzyczny</w:t>
            </w:r>
          </w:p>
        </w:tc>
        <w:tc>
          <w:tcPr>
            <w:tcW w:w="995" w:type="dxa"/>
            <w:noWrap/>
            <w:hideMark/>
          </w:tcPr>
          <w:p w14:paraId="5D807F9A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67" w:type="dxa"/>
          </w:tcPr>
          <w:p w14:paraId="3A7D6A6F" w14:textId="1782549C" w:rsidR="00385895" w:rsidRDefault="00385895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ą</w:t>
            </w: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 formaln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</w:t>
            </w: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pol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</w:t>
            </w: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 5.3</w:t>
            </w:r>
          </w:p>
          <w:p w14:paraId="01659CA2" w14:textId="2C2C4C72" w:rsidR="002903D6" w:rsidRPr="002903D6" w:rsidRDefault="002903D6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 wniosku wysokość całego wkładu własnego wynosi 20,01% kosztów kwalifikowalnych poniesionych w ramach projektu, a wysokość wkładu niefinansowego osobowego (świadczenie wolontariusza) 11,10%.</w:t>
            </w:r>
          </w:p>
          <w:p w14:paraId="0AA292FF" w14:textId="77777777" w:rsidR="002903D6" w:rsidRDefault="002903D6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Zgodnie z ogłoszeniem konkursu 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(rozdział XIV ust. 3 pkt 2 lit. c) </w:t>
            </w:r>
            <w:r w:rsidR="00EF2568" w:rsidRP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wymagane minimum wkładu własnego może być wniesione w postaci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wkład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niefinansow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ego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osobow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ego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(świadczenie wolontariusza) </w:t>
            </w:r>
            <w:r w:rsidR="00EF2568" w:rsidRP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– z zastrzeżeniem, iż wysokość tego wkładu nie może przekroczyć 10% kosztów kwalifikowalnych poniesionych w ramach projektu.</w:t>
            </w:r>
          </w:p>
          <w:p w14:paraId="06A64321" w14:textId="0BC473FE" w:rsidR="00C57B3C" w:rsidRPr="001F4110" w:rsidRDefault="00C57B3C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903D6" w:rsidRPr="001F4110" w14:paraId="2DB27420" w14:textId="336A08E7" w:rsidTr="002903D6">
        <w:trPr>
          <w:cantSplit/>
          <w:trHeight w:val="288"/>
        </w:trPr>
        <w:tc>
          <w:tcPr>
            <w:tcW w:w="495" w:type="dxa"/>
            <w:noWrap/>
            <w:hideMark/>
          </w:tcPr>
          <w:p w14:paraId="2C2F7821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064" w:type="dxa"/>
            <w:noWrap/>
            <w:hideMark/>
          </w:tcPr>
          <w:p w14:paraId="342056B7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493377</w:t>
            </w:r>
          </w:p>
        </w:tc>
        <w:tc>
          <w:tcPr>
            <w:tcW w:w="2316" w:type="dxa"/>
            <w:noWrap/>
            <w:hideMark/>
          </w:tcPr>
          <w:p w14:paraId="57AB8452" w14:textId="54F255E1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ODDZIAŁ WIELKOPOLSKI POLSKIEGO ZWIĄZKU GŁUCHYCH</w:t>
            </w:r>
          </w:p>
        </w:tc>
        <w:tc>
          <w:tcPr>
            <w:tcW w:w="1339" w:type="dxa"/>
            <w:noWrap/>
            <w:hideMark/>
          </w:tcPr>
          <w:p w14:paraId="6A000F75" w14:textId="69F870AD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1695" w:type="dxa"/>
            <w:noWrap/>
            <w:hideMark/>
          </w:tcPr>
          <w:p w14:paraId="1F5DFB42" w14:textId="6E2C4CE0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2784" w:type="dxa"/>
            <w:noWrap/>
            <w:hideMark/>
          </w:tcPr>
          <w:p w14:paraId="737CE133" w14:textId="77777777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Nie słyszę, ale wiem co się dzieje.</w:t>
            </w:r>
          </w:p>
        </w:tc>
        <w:tc>
          <w:tcPr>
            <w:tcW w:w="995" w:type="dxa"/>
            <w:noWrap/>
            <w:hideMark/>
          </w:tcPr>
          <w:p w14:paraId="18D853A5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67" w:type="dxa"/>
          </w:tcPr>
          <w:p w14:paraId="2524B18D" w14:textId="627C4941" w:rsidR="00130419" w:rsidRDefault="00130419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Błędy formalne w polach: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 5.2, C 2.1, C 5.3</w:t>
            </w:r>
          </w:p>
          <w:p w14:paraId="17E9A58A" w14:textId="3F846462" w:rsidR="002903D6" w:rsidRPr="002903D6" w:rsidRDefault="00B37305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Błąd </w:t>
            </w:r>
            <w:r w:rsidR="002903D6"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C.2.1.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903D6"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we wniosku w kategorii kosztów nr 1 </w:t>
            </w:r>
            <w:r w:rsid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2903D6"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oszty osobowe personelu administracyjnego wynoszą 24,07% łącznych kosztów kwalifikowalnych projektu. </w:t>
            </w:r>
            <w:r w:rsidR="00EF2568" w:rsidRPr="00EF256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Zgodnie z ogłoszeniem konkursu (rozdział XVII ust. 1 pkt 1) suma kosztów ujętych w tej kategorii nie może przekroczyć 10,00% łącznych kosztów kwalifikowalnych projektu.</w:t>
            </w:r>
          </w:p>
          <w:p w14:paraId="05E45D70" w14:textId="0EB356A9" w:rsidR="002903D6" w:rsidRPr="001F4110" w:rsidRDefault="00B37305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Błędy </w:t>
            </w:r>
            <w:r w:rsidR="002903D6"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C.5.2, C.5.3. - we wniosku zarówno dla pierwszego jak i drugiego okresu finansowania wskazano wartość wkładu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własnego</w:t>
            </w:r>
            <w:r w:rsidR="002903D6"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 poziomie 1,22% kosztów kwalifikowalnych poniesionych w ramach projektu.</w:t>
            </w:r>
            <w:r w:rsid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03D6"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Zgodnie z ogłoszeniem konkursu </w:t>
            </w:r>
            <w:r w:rsidR="00C57B3C" w:rsidRP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(rozdział XIV ust. 3 pkt </w:t>
            </w:r>
            <w:r w:rsid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57B3C" w:rsidRP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  <w:r w:rsid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57B3C" w:rsidRP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minimalna procentowa wysokość wkładu własnego wynosi 20% kosztów kwalifikowalnych poniesionych w ramach projektu</w:t>
            </w:r>
            <w:r w:rsid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2903D6" w:rsidRPr="001F4110" w14:paraId="0A68C5BE" w14:textId="24E14B29" w:rsidTr="002903D6">
        <w:trPr>
          <w:cantSplit/>
          <w:trHeight w:val="288"/>
        </w:trPr>
        <w:tc>
          <w:tcPr>
            <w:tcW w:w="495" w:type="dxa"/>
            <w:noWrap/>
            <w:hideMark/>
          </w:tcPr>
          <w:p w14:paraId="321DC006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64" w:type="dxa"/>
            <w:noWrap/>
            <w:hideMark/>
          </w:tcPr>
          <w:p w14:paraId="3A5C7C33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493142</w:t>
            </w:r>
          </w:p>
        </w:tc>
        <w:tc>
          <w:tcPr>
            <w:tcW w:w="2316" w:type="dxa"/>
            <w:noWrap/>
            <w:hideMark/>
          </w:tcPr>
          <w:p w14:paraId="09157816" w14:textId="4AF3757B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STOWARZYSZENIE "POMÓŻ DZIECKU NIEWIDOMEMU"</w:t>
            </w:r>
          </w:p>
        </w:tc>
        <w:tc>
          <w:tcPr>
            <w:tcW w:w="1339" w:type="dxa"/>
            <w:noWrap/>
            <w:hideMark/>
          </w:tcPr>
          <w:p w14:paraId="17ACA961" w14:textId="7D0BFBF5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OWIŃSKA</w:t>
            </w:r>
          </w:p>
        </w:tc>
        <w:tc>
          <w:tcPr>
            <w:tcW w:w="1695" w:type="dxa"/>
            <w:noWrap/>
            <w:hideMark/>
          </w:tcPr>
          <w:p w14:paraId="55EAA95B" w14:textId="2A36034B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2784" w:type="dxa"/>
            <w:noWrap/>
            <w:hideMark/>
          </w:tcPr>
          <w:p w14:paraId="266FEDF7" w14:textId="77777777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Programowanie Marzeń - www.niewidomyprogramista.pl</w:t>
            </w:r>
          </w:p>
        </w:tc>
        <w:tc>
          <w:tcPr>
            <w:tcW w:w="995" w:type="dxa"/>
            <w:noWrap/>
            <w:hideMark/>
          </w:tcPr>
          <w:p w14:paraId="2F08D168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467" w:type="dxa"/>
          </w:tcPr>
          <w:p w14:paraId="18DDDCF1" w14:textId="77777777" w:rsidR="00385895" w:rsidRDefault="00385895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Błędy formalne w polach: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58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 5.3, C 5.3</w:t>
            </w:r>
          </w:p>
          <w:p w14:paraId="19739869" w14:textId="5DC2E526" w:rsidR="002903D6" w:rsidRPr="002903D6" w:rsidRDefault="002903D6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We wniosku zarówno dla pierwszego jak i drugiego okresu finansowania wartość wkładu niefinansowego osobowego  (świadczenie wolontariusza) została przekroczona. </w:t>
            </w:r>
          </w:p>
          <w:p w14:paraId="02AAAE71" w14:textId="77777777" w:rsidR="002903D6" w:rsidRPr="002903D6" w:rsidRDefault="002903D6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okres. Wysokość całego wkładu własnego wynosi 44,19% kosztów kwalifikowalnych poniesionych w ramach projektu, a wysokość wkładu własnego niefinansowego osobowego (świadczenie wolontariusza) 35,53%. </w:t>
            </w:r>
          </w:p>
          <w:p w14:paraId="68F2E4AA" w14:textId="77777777" w:rsidR="002903D6" w:rsidRPr="002903D6" w:rsidRDefault="002903D6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 okres. Wysokość całego wkładu własnego wynosi 35,53% kosztów kwalifikowalnych poniesionych w ramach projektu, a wysokość wkładu własnego niefinansowego osobowego (świadczenie wolontariusza) 35,53%.</w:t>
            </w:r>
          </w:p>
          <w:p w14:paraId="720D2395" w14:textId="6BB4F98A" w:rsidR="002903D6" w:rsidRPr="001F4110" w:rsidRDefault="00C57B3C" w:rsidP="002903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57B3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Zgodnie z ogłoszeniem konkursu (rozdział XIV ust. 3 pkt 2 lit. c) wymagane minimum wkładu własnego może być wniesione w postaci wkładu niefinansowego osobowego (świadczenie wolontariusza) – z zastrzeżeniem, iż wysokość tego wkładu nie może przekroczyć 10% kosztów kwalifikowalnych poniesionych w ramach projektu.</w:t>
            </w:r>
          </w:p>
        </w:tc>
      </w:tr>
      <w:tr w:rsidR="002903D6" w:rsidRPr="001F4110" w14:paraId="763432AC" w14:textId="7D1AF41A" w:rsidTr="002903D6">
        <w:trPr>
          <w:cantSplit/>
          <w:trHeight w:val="911"/>
        </w:trPr>
        <w:tc>
          <w:tcPr>
            <w:tcW w:w="495" w:type="dxa"/>
            <w:noWrap/>
            <w:hideMark/>
          </w:tcPr>
          <w:p w14:paraId="7076B7E1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64" w:type="dxa"/>
            <w:noWrap/>
            <w:hideMark/>
          </w:tcPr>
          <w:p w14:paraId="15792140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493069</w:t>
            </w:r>
          </w:p>
        </w:tc>
        <w:tc>
          <w:tcPr>
            <w:tcW w:w="2316" w:type="dxa"/>
            <w:noWrap/>
            <w:hideMark/>
          </w:tcPr>
          <w:p w14:paraId="62FD5BCE" w14:textId="469AC205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FUNDACJA POMOCY DZIECIOM "SI-GMA"</w:t>
            </w:r>
          </w:p>
        </w:tc>
        <w:tc>
          <w:tcPr>
            <w:tcW w:w="1339" w:type="dxa"/>
            <w:noWrap/>
            <w:hideMark/>
          </w:tcPr>
          <w:p w14:paraId="2CB7D996" w14:textId="620A6B64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ŻARY</w:t>
            </w:r>
          </w:p>
        </w:tc>
        <w:tc>
          <w:tcPr>
            <w:tcW w:w="1695" w:type="dxa"/>
            <w:noWrap/>
            <w:hideMark/>
          </w:tcPr>
          <w:p w14:paraId="24230A9D" w14:textId="1A3D14F6" w:rsidR="002903D6" w:rsidRPr="001F4110" w:rsidRDefault="0023611E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2784" w:type="dxa"/>
            <w:noWrap/>
            <w:hideMark/>
          </w:tcPr>
          <w:p w14:paraId="6F5AE892" w14:textId="77777777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Z "SI-</w:t>
            </w:r>
            <w:proofErr w:type="spellStart"/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gmą</w:t>
            </w:r>
            <w:proofErr w:type="spellEnd"/>
            <w:r w:rsidRPr="001F4110">
              <w:rPr>
                <w:rFonts w:eastAsia="Times New Roman" w:cstheme="minorHAnsi"/>
                <w:sz w:val="20"/>
                <w:szCs w:val="20"/>
                <w:lang w:eastAsia="pl-PL"/>
              </w:rPr>
              <w:t>" krok za krokiem</w:t>
            </w:r>
          </w:p>
        </w:tc>
        <w:tc>
          <w:tcPr>
            <w:tcW w:w="995" w:type="dxa"/>
            <w:noWrap/>
            <w:hideMark/>
          </w:tcPr>
          <w:p w14:paraId="0D992A72" w14:textId="77777777" w:rsidR="002903D6" w:rsidRPr="001F4110" w:rsidRDefault="002903D6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41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67" w:type="dxa"/>
          </w:tcPr>
          <w:p w14:paraId="7E68239A" w14:textId="593AB72D" w:rsidR="00130419" w:rsidRDefault="00153A52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53A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Błąd formalny w polu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30419" w:rsidRPr="001304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 5.3</w:t>
            </w:r>
          </w:p>
          <w:p w14:paraId="0D14D653" w14:textId="09EDAF3B" w:rsidR="00271164" w:rsidRDefault="00271164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Planowana realizacja projektu mieści się w dwóch okresach finansowania.</w:t>
            </w:r>
          </w:p>
          <w:p w14:paraId="0E1375B8" w14:textId="06482A89" w:rsidR="002903D6" w:rsidRPr="001F4110" w:rsidRDefault="002903D6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Dla II okresu finansowania </w:t>
            </w:r>
            <w:r w:rsidR="0027116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(od 01.04.2022 r. do 31.03.2023 r.) </w:t>
            </w:r>
            <w:r w:rsidRPr="002903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wprowadzono wartość "0%" dla pozycji C.5.3. określającej wysokość wkładu własnego. </w:t>
            </w:r>
          </w:p>
        </w:tc>
      </w:tr>
      <w:tr w:rsidR="009A220F" w:rsidRPr="001F4110" w14:paraId="550F9802" w14:textId="77777777" w:rsidTr="002903D6">
        <w:trPr>
          <w:cantSplit/>
          <w:trHeight w:val="911"/>
        </w:trPr>
        <w:tc>
          <w:tcPr>
            <w:tcW w:w="495" w:type="dxa"/>
            <w:noWrap/>
          </w:tcPr>
          <w:p w14:paraId="1F2C173C" w14:textId="16713249" w:rsidR="009A220F" w:rsidRPr="001F4110" w:rsidRDefault="009A220F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64" w:type="dxa"/>
            <w:noWrap/>
          </w:tcPr>
          <w:p w14:paraId="79841077" w14:textId="4213D5A8" w:rsidR="009A220F" w:rsidRPr="001F4110" w:rsidRDefault="009A220F" w:rsidP="009A220F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316" w:type="dxa"/>
            <w:noWrap/>
          </w:tcPr>
          <w:p w14:paraId="5A78A3DC" w14:textId="1970C8A5" w:rsidR="009A220F" w:rsidRPr="001F4110" w:rsidRDefault="00BB03CE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03CE">
              <w:rPr>
                <w:rFonts w:eastAsia="Times New Roman" w:cstheme="minorHAnsi"/>
                <w:sz w:val="20"/>
                <w:szCs w:val="20"/>
                <w:lang w:eastAsia="pl-PL"/>
              </w:rPr>
              <w:t>Fundacja Instytut Białowieski. Partnerzy: Stowarzyszenie Federacja Zielonych w Białymstoku, Stowarzyszenie Zielony Białystok, Stowarzyszenie Innowacyjny Białystok, Stowarzyszenie Innowacyjna Polska, Stowarzyszenie Osób Poszkodowanych przez Urząd Miasta w Białymstoku, Stowarzyszenie www.i.warszawa.pl, Fundacja Towarzystwo Ulepszania Świata</w:t>
            </w:r>
          </w:p>
        </w:tc>
        <w:tc>
          <w:tcPr>
            <w:tcW w:w="1339" w:type="dxa"/>
            <w:noWrap/>
          </w:tcPr>
          <w:p w14:paraId="613307DC" w14:textId="52BACD64" w:rsidR="009A220F" w:rsidRPr="001F4110" w:rsidRDefault="009A220F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1695" w:type="dxa"/>
            <w:noWrap/>
          </w:tcPr>
          <w:p w14:paraId="7DC1740F" w14:textId="746CB64A" w:rsidR="009A220F" w:rsidRPr="001F4110" w:rsidRDefault="009A220F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2784" w:type="dxa"/>
            <w:noWrap/>
          </w:tcPr>
          <w:p w14:paraId="018E6E4C" w14:textId="7A593C88" w:rsidR="009A220F" w:rsidRPr="001F4110" w:rsidRDefault="009A220F" w:rsidP="001F4110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20F">
              <w:rPr>
                <w:rFonts w:eastAsia="Times New Roman" w:cstheme="minorHAnsi"/>
                <w:sz w:val="20"/>
                <w:szCs w:val="20"/>
                <w:lang w:eastAsia="pl-PL"/>
              </w:rPr>
              <w:t>Centrum Zrównoważonego Rozwoju. "Okrągły stół dla Puszczy Białowieskiej". www.FestiwalPuszczyBialowieskiej.pl www.FestiwalBialowieski.pl www.FestiwalZubra.pl</w:t>
            </w:r>
          </w:p>
        </w:tc>
        <w:tc>
          <w:tcPr>
            <w:tcW w:w="995" w:type="dxa"/>
            <w:noWrap/>
          </w:tcPr>
          <w:p w14:paraId="5029FD0D" w14:textId="4797E441" w:rsidR="009A220F" w:rsidRPr="001F4110" w:rsidRDefault="009A220F" w:rsidP="001F411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467" w:type="dxa"/>
          </w:tcPr>
          <w:p w14:paraId="75DDB257" w14:textId="2109CE03" w:rsidR="009A220F" w:rsidRPr="00153A52" w:rsidRDefault="009A220F" w:rsidP="001F411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2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Wniosek nie został złożony poprzez aplikację Generator Wniosków. Zgodnie z rozdziałem V ust. 4-5 ogłoszenia konkursu wniosek musi zostać w całości wypełniony poprzez aplikację Generator Wniosków. Wniosek uważa się za złożony do PFRON z chwilą zatwierdzenia przez Generator Wniosków (za datę złożenia wniosku uważa się datę zatwierdzenia wniosku). W związku z powyższym wniosek pozostawia się bez rozpatrzenia.</w:t>
            </w:r>
          </w:p>
        </w:tc>
      </w:tr>
    </w:tbl>
    <w:p w14:paraId="60E3D798" w14:textId="77777777" w:rsidR="00BC054F" w:rsidRDefault="00BC054F"/>
    <w:sectPr w:rsidR="00BC054F" w:rsidSect="008F69E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284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E245A" w14:textId="77777777" w:rsidR="00C4495F" w:rsidRDefault="00C4495F" w:rsidP="008F69E2">
      <w:pPr>
        <w:spacing w:after="0" w:line="240" w:lineRule="auto"/>
      </w:pPr>
      <w:r>
        <w:separator/>
      </w:r>
    </w:p>
  </w:endnote>
  <w:endnote w:type="continuationSeparator" w:id="0">
    <w:p w14:paraId="14F7F6A8" w14:textId="77777777" w:rsidR="00C4495F" w:rsidRDefault="00C4495F" w:rsidP="008F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5AC4E17A" w14:textId="77777777" w:rsidR="00C4495F" w:rsidRPr="008F69E2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 xml:space="preserve">Strona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PAGE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 w:rsidRPr="008F69E2">
              <w:rPr>
                <w:bCs/>
                <w:i/>
                <w:sz w:val="18"/>
                <w:szCs w:val="18"/>
              </w:rPr>
              <w:t>1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i/>
                <w:sz w:val="18"/>
                <w:szCs w:val="18"/>
              </w:rPr>
              <w:t xml:space="preserve"> z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NUMPAGES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 w:rsidRPr="008F69E2">
              <w:rPr>
                <w:bCs/>
                <w:i/>
                <w:sz w:val="18"/>
                <w:szCs w:val="18"/>
              </w:rPr>
              <w:t>133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bCs/>
                <w:i/>
                <w:sz w:val="18"/>
                <w:szCs w:val="18"/>
              </w:rPr>
              <w:t xml:space="preserve"> </w:t>
            </w:r>
            <w:r w:rsidRPr="008F69E2">
              <w:rPr>
                <w:bCs/>
                <w:i/>
                <w:sz w:val="18"/>
                <w:szCs w:val="18"/>
              </w:rPr>
              <w:tab/>
              <w:t>Państwowy Fundusz Rehabilitacji Osób Niepełnosprawnych</w:t>
            </w:r>
          </w:p>
          <w:p w14:paraId="46B36B28" w14:textId="5B31A08D" w:rsidR="00C4495F" w:rsidRPr="008F69E2" w:rsidRDefault="00C4495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7</w:t>
            </w:r>
            <w:r w:rsidRPr="008F69E2">
              <w:rPr>
                <w:i/>
                <w:sz w:val="18"/>
                <w:szCs w:val="18"/>
              </w:rPr>
              <w:t xml:space="preserve"> grudnia 20</w:t>
            </w:r>
            <w:r>
              <w:rPr>
                <w:i/>
                <w:sz w:val="18"/>
                <w:szCs w:val="18"/>
              </w:rPr>
              <w:t>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191403907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595143741"/>
          <w:docPartObj>
            <w:docPartGallery w:val="Page Numbers (Top of Page)"/>
            <w:docPartUnique/>
          </w:docPartObj>
        </w:sdtPr>
        <w:sdtEndPr/>
        <w:sdtContent>
          <w:p w14:paraId="3CB7FAA7" w14:textId="77777777" w:rsidR="00C4495F" w:rsidRPr="008F69E2" w:rsidRDefault="00C4495F" w:rsidP="008F69E2">
            <w:pPr>
              <w:tabs>
                <w:tab w:val="right" w:pos="16160"/>
              </w:tabs>
              <w:spacing w:after="0" w:line="240" w:lineRule="auto"/>
              <w:rPr>
                <w:bCs/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 xml:space="preserve">Strona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PAGE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sz w:val="18"/>
                <w:szCs w:val="18"/>
              </w:rPr>
              <w:t>2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i/>
                <w:sz w:val="18"/>
                <w:szCs w:val="18"/>
              </w:rPr>
              <w:t xml:space="preserve"> z </w:t>
            </w:r>
            <w:r w:rsidRPr="008F69E2">
              <w:rPr>
                <w:bCs/>
                <w:i/>
                <w:sz w:val="18"/>
                <w:szCs w:val="18"/>
              </w:rPr>
              <w:fldChar w:fldCharType="begin"/>
            </w:r>
            <w:r w:rsidRPr="008F69E2">
              <w:rPr>
                <w:bCs/>
                <w:i/>
                <w:sz w:val="18"/>
                <w:szCs w:val="18"/>
              </w:rPr>
              <w:instrText>NUMPAGES</w:instrText>
            </w:r>
            <w:r w:rsidRPr="008F69E2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sz w:val="18"/>
                <w:szCs w:val="18"/>
              </w:rPr>
              <w:t>74</w:t>
            </w:r>
            <w:r w:rsidRPr="008F69E2">
              <w:rPr>
                <w:bCs/>
                <w:i/>
                <w:sz w:val="18"/>
                <w:szCs w:val="18"/>
              </w:rPr>
              <w:fldChar w:fldCharType="end"/>
            </w:r>
            <w:r w:rsidRPr="008F69E2">
              <w:rPr>
                <w:bCs/>
                <w:i/>
                <w:sz w:val="18"/>
                <w:szCs w:val="18"/>
              </w:rPr>
              <w:t xml:space="preserve"> </w:t>
            </w:r>
            <w:r w:rsidRPr="008F69E2">
              <w:rPr>
                <w:bCs/>
                <w:i/>
                <w:sz w:val="18"/>
                <w:szCs w:val="18"/>
              </w:rPr>
              <w:tab/>
              <w:t>Państwowy Fundusz Rehabilitacji Osób Niepełnosprawnych</w:t>
            </w:r>
          </w:p>
          <w:p w14:paraId="7917BAE5" w14:textId="5CFABFB0" w:rsidR="00C4495F" w:rsidRPr="008F69E2" w:rsidRDefault="00C4495F" w:rsidP="008F69E2">
            <w:pPr>
              <w:tabs>
                <w:tab w:val="center" w:pos="4536"/>
                <w:tab w:val="right" w:pos="9072"/>
              </w:tabs>
              <w:spacing w:after="0" w:line="240" w:lineRule="auto"/>
              <w:ind w:left="14742"/>
              <w:rPr>
                <w:i/>
                <w:sz w:val="18"/>
                <w:szCs w:val="18"/>
              </w:rPr>
            </w:pPr>
            <w:r w:rsidRPr="008F69E2">
              <w:rPr>
                <w:i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7</w:t>
            </w:r>
            <w:r w:rsidRPr="008F69E2">
              <w:rPr>
                <w:i/>
                <w:sz w:val="18"/>
                <w:szCs w:val="18"/>
              </w:rPr>
              <w:t xml:space="preserve"> grudnia 20</w:t>
            </w:r>
            <w:r>
              <w:rPr>
                <w:i/>
                <w:sz w:val="18"/>
                <w:szCs w:val="18"/>
              </w:rPr>
              <w:t>20 r.</w:t>
            </w:r>
          </w:p>
        </w:sdtContent>
      </w:sdt>
    </w:sdtContent>
  </w:sdt>
  <w:p w14:paraId="6F8C2A66" w14:textId="77777777" w:rsidR="00C4495F" w:rsidRDefault="00C44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4086C" w14:textId="77777777" w:rsidR="00C4495F" w:rsidRDefault="00C4495F" w:rsidP="008F69E2">
      <w:pPr>
        <w:spacing w:after="0" w:line="240" w:lineRule="auto"/>
      </w:pPr>
      <w:r>
        <w:separator/>
      </w:r>
    </w:p>
  </w:footnote>
  <w:footnote w:type="continuationSeparator" w:id="0">
    <w:p w14:paraId="48D276BA" w14:textId="77777777" w:rsidR="00C4495F" w:rsidRDefault="00C4495F" w:rsidP="008F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ED3D" w14:textId="5D6E2A83" w:rsidR="00C4495F" w:rsidRDefault="00C4495F">
    <w:pPr>
      <w:pStyle w:val="Nagwek"/>
    </w:pPr>
    <w:r w:rsidRPr="008F69E2">
      <w:t xml:space="preserve">Wnioski </w:t>
    </w:r>
    <w:r w:rsidR="00E25F62">
      <w:t>negatywnie</w:t>
    </w:r>
    <w:r w:rsidRPr="008F69E2">
      <w:t xml:space="preserve"> zweryfikowane formalnie w konkursie nr 1/2020 pn. „Pokonamy bariery”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99796" w14:textId="09AA65F1" w:rsidR="00C4495F" w:rsidRDefault="00C4495F" w:rsidP="008F69E2">
    <w:pPr>
      <w:pStyle w:val="Nagwek"/>
      <w:tabs>
        <w:tab w:val="clear" w:pos="4536"/>
        <w:tab w:val="clear" w:pos="9072"/>
        <w:tab w:val="left" w:pos="9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4F"/>
    <w:rsid w:val="00130419"/>
    <w:rsid w:val="00153A52"/>
    <w:rsid w:val="001F4110"/>
    <w:rsid w:val="0023611E"/>
    <w:rsid w:val="00271164"/>
    <w:rsid w:val="002903D6"/>
    <w:rsid w:val="002D1CA6"/>
    <w:rsid w:val="00385895"/>
    <w:rsid w:val="006A2D82"/>
    <w:rsid w:val="008F69E2"/>
    <w:rsid w:val="009A220F"/>
    <w:rsid w:val="00A92115"/>
    <w:rsid w:val="00B37305"/>
    <w:rsid w:val="00B56895"/>
    <w:rsid w:val="00BB03CE"/>
    <w:rsid w:val="00BC054F"/>
    <w:rsid w:val="00C4495F"/>
    <w:rsid w:val="00C57B3C"/>
    <w:rsid w:val="00E25F62"/>
    <w:rsid w:val="00EA030B"/>
    <w:rsid w:val="00E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126C"/>
  <w15:chartTrackingRefBased/>
  <w15:docId w15:val="{4D4C6947-2084-4425-95A0-10CBC8AB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9E2"/>
  </w:style>
  <w:style w:type="paragraph" w:styleId="Stopka">
    <w:name w:val="footer"/>
    <w:basedOn w:val="Normalny"/>
    <w:link w:val="StopkaZnak"/>
    <w:uiPriority w:val="99"/>
    <w:unhideWhenUsed/>
    <w:rsid w:val="008F6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</dc:creator>
  <cp:keywords/>
  <dc:description/>
  <cp:lastModifiedBy>Wolska Ludmiła</cp:lastModifiedBy>
  <cp:revision>8</cp:revision>
  <dcterms:created xsi:type="dcterms:W3CDTF">2020-12-15T16:05:00Z</dcterms:created>
  <dcterms:modified xsi:type="dcterms:W3CDTF">2020-12-16T08:50:00Z</dcterms:modified>
</cp:coreProperties>
</file>