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EC18" w14:textId="77777777"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14:paraId="74331707" w14:textId="62EF479A" w:rsidR="00850269" w:rsidRPr="00850269" w:rsidRDefault="00AF3B4B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Załącznik nr 3</w:t>
      </w:r>
      <w:r w:rsidR="00CE30B8">
        <w:rPr>
          <w:rFonts w:asciiTheme="minorHAnsi" w:hAnsiTheme="minorHAnsi" w:cstheme="minorHAnsi"/>
          <w:b/>
          <w:sz w:val="32"/>
          <w:szCs w:val="32"/>
        </w:rPr>
        <w:t xml:space="preserve"> do OPZ</w:t>
      </w:r>
    </w:p>
    <w:bookmarkStart w:id="0" w:name="_Toc52321254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04017054"/>
        <w:docPartObj>
          <w:docPartGallery w:val="Table of Contents"/>
          <w:docPartUnique/>
        </w:docPartObj>
      </w:sdtPr>
      <w:sdtEndPr/>
      <w:sdtContent>
        <w:p w14:paraId="67075E3A" w14:textId="77777777" w:rsidR="005B54A1" w:rsidRPr="0096279B" w:rsidRDefault="005B54A1" w:rsidP="0096279B">
          <w:pPr>
            <w:pStyle w:val="Nagwekspisutreci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E76D10">
            <w:rPr>
              <w:rFonts w:asciiTheme="minorHAnsi" w:hAnsiTheme="minorHAnsi"/>
            </w:rPr>
            <w:t>Spis treści</w:t>
          </w:r>
        </w:p>
        <w:p w14:paraId="20B6CC7C" w14:textId="113BA552" w:rsidR="00E22569" w:rsidRDefault="00B51416">
          <w:pPr>
            <w:pStyle w:val="Spistreci2"/>
            <w:tabs>
              <w:tab w:val="right" w:leader="dot" w:pos="934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5B54A1">
            <w:instrText xml:space="preserve"> TOC \o "1-3" \h \z \u </w:instrText>
          </w:r>
          <w:r>
            <w:fldChar w:fldCharType="separate"/>
          </w:r>
          <w:hyperlink w:anchor="_Toc45711841" w:history="1">
            <w:r w:rsidR="00E22569" w:rsidRPr="00C65FB1">
              <w:rPr>
                <w:rStyle w:val="Hipercze"/>
                <w:rFonts w:ascii="Calibri" w:eastAsiaTheme="majorEastAsia" w:hAnsi="Calibri" w:cs="Calibri"/>
                <w:b/>
                <w:bCs/>
                <w:noProof/>
              </w:rPr>
              <w:t>I.1 Indywidualny Program Rehabilitacji – IPR próbny ; IPR podstawowy</w:t>
            </w:r>
            <w:r w:rsidR="00E22569">
              <w:rPr>
                <w:noProof/>
                <w:webHidden/>
              </w:rPr>
              <w:tab/>
            </w:r>
            <w:r w:rsidR="00E22569">
              <w:rPr>
                <w:noProof/>
                <w:webHidden/>
              </w:rPr>
              <w:fldChar w:fldCharType="begin"/>
            </w:r>
            <w:r w:rsidR="00E22569">
              <w:rPr>
                <w:noProof/>
                <w:webHidden/>
              </w:rPr>
              <w:instrText xml:space="preserve"> PAGEREF _Toc45711841 \h </w:instrText>
            </w:r>
            <w:r w:rsidR="00E22569">
              <w:rPr>
                <w:noProof/>
                <w:webHidden/>
              </w:rPr>
            </w:r>
            <w:r w:rsidR="00E22569">
              <w:rPr>
                <w:noProof/>
                <w:webHidden/>
              </w:rPr>
              <w:fldChar w:fldCharType="separate"/>
            </w:r>
            <w:r w:rsidR="00B327D9">
              <w:rPr>
                <w:noProof/>
                <w:webHidden/>
              </w:rPr>
              <w:t>2</w:t>
            </w:r>
            <w:r w:rsidR="00E22569">
              <w:rPr>
                <w:noProof/>
                <w:webHidden/>
              </w:rPr>
              <w:fldChar w:fldCharType="end"/>
            </w:r>
          </w:hyperlink>
        </w:p>
        <w:p w14:paraId="1FCF7CBA" w14:textId="166E7FCA" w:rsidR="00E22569" w:rsidRDefault="00FC426D">
          <w:pPr>
            <w:pStyle w:val="Spistreci2"/>
            <w:tabs>
              <w:tab w:val="right" w:leader="dot" w:pos="9344"/>
            </w:tabs>
            <w:rPr>
              <w:rFonts w:eastAsiaTheme="minorEastAsia"/>
              <w:noProof/>
              <w:lang w:eastAsia="pl-PL"/>
            </w:rPr>
          </w:pPr>
          <w:hyperlink w:anchor="_Toc45711842" w:history="1">
            <w:r w:rsidR="00E22569" w:rsidRPr="00C65FB1">
              <w:rPr>
                <w:rStyle w:val="Hipercze"/>
                <w:rFonts w:ascii="Calibri" w:eastAsiaTheme="majorEastAsia" w:hAnsi="Calibri" w:cs="Calibri"/>
                <w:b/>
                <w:bCs/>
                <w:noProof/>
              </w:rPr>
              <w:t>I.2 Formularz cenowy</w:t>
            </w:r>
            <w:r w:rsidR="00E22569">
              <w:rPr>
                <w:noProof/>
                <w:webHidden/>
              </w:rPr>
              <w:tab/>
            </w:r>
            <w:r w:rsidR="00E22569">
              <w:rPr>
                <w:noProof/>
                <w:webHidden/>
              </w:rPr>
              <w:fldChar w:fldCharType="begin"/>
            </w:r>
            <w:r w:rsidR="00E22569">
              <w:rPr>
                <w:noProof/>
                <w:webHidden/>
              </w:rPr>
              <w:instrText xml:space="preserve"> PAGEREF _Toc45711842 \h </w:instrText>
            </w:r>
            <w:r w:rsidR="00E22569">
              <w:rPr>
                <w:noProof/>
                <w:webHidden/>
              </w:rPr>
            </w:r>
            <w:r w:rsidR="00E22569">
              <w:rPr>
                <w:noProof/>
                <w:webHidden/>
              </w:rPr>
              <w:fldChar w:fldCharType="separate"/>
            </w:r>
            <w:r w:rsidR="00B327D9">
              <w:rPr>
                <w:noProof/>
                <w:webHidden/>
              </w:rPr>
              <w:t>4</w:t>
            </w:r>
            <w:r w:rsidR="00E22569">
              <w:rPr>
                <w:noProof/>
                <w:webHidden/>
              </w:rPr>
              <w:fldChar w:fldCharType="end"/>
            </w:r>
          </w:hyperlink>
        </w:p>
        <w:p w14:paraId="75F0B094" w14:textId="77777777" w:rsidR="005B54A1" w:rsidRDefault="00B51416" w:rsidP="005B54A1">
          <w:r>
            <w:fldChar w:fldCharType="end"/>
          </w:r>
        </w:p>
      </w:sdtContent>
    </w:sdt>
    <w:bookmarkEnd w:id="0"/>
    <w:p w14:paraId="2DB302C5" w14:textId="77777777" w:rsidR="005B54A1" w:rsidRDefault="005B54A1" w:rsidP="005B54A1">
      <w:pPr>
        <w:rPr>
          <w:rFonts w:cstheme="minorHAnsi"/>
          <w:color w:val="000000"/>
          <w:sz w:val="20"/>
          <w:szCs w:val="20"/>
        </w:rPr>
        <w:sectPr w:rsidR="005B54A1" w:rsidSect="00A12997">
          <w:footerReference w:type="default" r:id="rId7"/>
          <w:headerReference w:type="first" r:id="rId8"/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14:paraId="477E13B6" w14:textId="77777777" w:rsidR="00A12997" w:rsidRDefault="00A12997" w:rsidP="00A12997">
      <w:bookmarkStart w:id="1" w:name="OLE_LINK31"/>
      <w:bookmarkStart w:id="2" w:name="OLE_LINK32"/>
    </w:p>
    <w:p w14:paraId="4AC70648" w14:textId="77777777" w:rsidR="00A12997" w:rsidRDefault="00A12997" w:rsidP="00A12997"/>
    <w:p w14:paraId="5048D7D7" w14:textId="77777777" w:rsidR="00171C93" w:rsidRDefault="00171C93" w:rsidP="00171C93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  <w:sz w:val="20"/>
          <w:szCs w:val="20"/>
        </w:rPr>
      </w:pPr>
      <w:bookmarkStart w:id="3" w:name="_Toc525290472"/>
      <w:bookmarkStart w:id="4" w:name="_Toc45711841"/>
      <w:r w:rsidRPr="00385DD6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>I</w:t>
      </w:r>
      <w:r w:rsidR="006B1563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>.1</w:t>
      </w:r>
      <w:r w:rsidRPr="00385DD6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 xml:space="preserve"> Indywidualn</w:t>
      </w:r>
      <w:r w:rsidR="00E22569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>y</w:t>
      </w:r>
      <w:r w:rsidRPr="00385DD6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 xml:space="preserve"> Program Rehabilitacji – </w:t>
      </w:r>
      <w:bookmarkEnd w:id="3"/>
      <w:r w:rsidR="00E22569">
        <w:rPr>
          <w:rFonts w:ascii="Calibri" w:eastAsiaTheme="majorEastAsia" w:hAnsi="Calibri" w:cs="Calibri"/>
          <w:b/>
          <w:bCs/>
          <w:color w:val="002060"/>
          <w:sz w:val="20"/>
          <w:szCs w:val="20"/>
        </w:rPr>
        <w:t>IPR próbny ; IPR podstawowy</w:t>
      </w:r>
      <w:bookmarkEnd w:id="4"/>
    </w:p>
    <w:p w14:paraId="158D2B39" w14:textId="77777777" w:rsidR="00E22569" w:rsidRPr="00385DD6" w:rsidRDefault="00E22569" w:rsidP="00171C93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  <w:sz w:val="20"/>
          <w:szCs w:val="20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51"/>
        <w:gridCol w:w="1552"/>
        <w:gridCol w:w="905"/>
        <w:gridCol w:w="938"/>
        <w:gridCol w:w="1701"/>
        <w:gridCol w:w="1417"/>
        <w:gridCol w:w="1418"/>
        <w:gridCol w:w="1559"/>
        <w:gridCol w:w="1913"/>
      </w:tblGrid>
      <w:tr w:rsidR="00171C93" w:rsidRPr="00171C93" w14:paraId="5615FD65" w14:textId="77777777" w:rsidTr="004B1B9B">
        <w:trPr>
          <w:trHeight w:val="622"/>
        </w:trPr>
        <w:tc>
          <w:tcPr>
            <w:tcW w:w="14034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63BFF48F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71C9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PLAN REALIZACJI INDYWIDUALNEGO PROGRAMU REHABILITACJI</w:t>
            </w:r>
          </w:p>
        </w:tc>
      </w:tr>
      <w:tr w:rsidR="00171C93" w:rsidRPr="00171C93" w14:paraId="7B5C4631" w14:textId="77777777" w:rsidTr="004B1B9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24A6F7AA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347804C8" w14:textId="77777777" w:rsidR="00171C93" w:rsidRPr="00171C93" w:rsidRDefault="00E22569" w:rsidP="00171C93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 (próbny)</w:t>
            </w:r>
          </w:p>
        </w:tc>
      </w:tr>
      <w:tr w:rsidR="00171C93" w:rsidRPr="00171C93" w14:paraId="578F5303" w14:textId="77777777" w:rsidTr="004B1B9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1DFDC854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cstheme="minorHAnsi"/>
                <w:b/>
                <w:sz w:val="20"/>
                <w:szCs w:val="20"/>
              </w:rPr>
              <w:t>Data wypełnienia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2BFB022D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171C93" w:rsidRPr="00171C93" w14:paraId="2606C8C5" w14:textId="77777777" w:rsidTr="004B1B9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30706BB0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Specjalista ds. zarządzania rehabilitacją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63E0115B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171C93" w:rsidRPr="00171C93" w14:paraId="686D50B4" w14:textId="77777777" w:rsidTr="004B1B9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6D50F8F1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Imię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i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Uczestnika</w:t>
            </w:r>
            <w:proofErr w:type="spellEnd"/>
          </w:p>
        </w:tc>
        <w:tc>
          <w:tcPr>
            <w:tcW w:w="8946" w:type="dxa"/>
            <w:gridSpan w:val="6"/>
          </w:tcPr>
          <w:p w14:paraId="566B2B69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171C93" w:rsidRPr="00171C93" w14:paraId="71B40F8B" w14:textId="77777777" w:rsidTr="004B1B9B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44BE095E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Numer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Uczestnika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w ORK </w:t>
            </w:r>
          </w:p>
        </w:tc>
        <w:tc>
          <w:tcPr>
            <w:tcW w:w="8946" w:type="dxa"/>
            <w:gridSpan w:val="6"/>
          </w:tcPr>
          <w:p w14:paraId="497A3E47" w14:textId="77777777" w:rsidR="00171C93" w:rsidRPr="00171C93" w:rsidRDefault="00171C93" w:rsidP="00171C93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171C93" w:rsidRPr="00171C93" w14:paraId="465CBC0E" w14:textId="77777777" w:rsidTr="004B1B9B">
        <w:trPr>
          <w:trHeight w:val="10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AF6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5C2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procedury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8DE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trwania (w minutach lub godzinach)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184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Częstotliwość powtórzeń (dzień, tydzień, miesiąc itp.)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84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Łączny czas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2F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215F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Osoba realizująca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751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Sala/gabinet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F74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171C93" w:rsidRPr="00171C93" w14:paraId="1147CCFB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DAF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24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6A7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60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EC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F3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33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E9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5C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7C886D6D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09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EA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A97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8D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BFA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E5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D1F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87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5B1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1BC71F35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E8B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C5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624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562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06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CD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E9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339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B12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7126AD0C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A89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4224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6042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D2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4F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AC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00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439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8B1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580F6B1A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1E3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D79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E561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122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A79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BD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8E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C4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1C4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4392B3A8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88C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679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643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6C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8D8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8C5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29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AB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C8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1AF3C2DB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AFC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64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D7A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59B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D8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47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1D8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73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D5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7A024277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CA2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AD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D2C1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ED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2C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888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CE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48D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F3B6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7980A821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5A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38F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F383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4E8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A9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252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7DC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51E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C3B3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06A21424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ECD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F34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2AD6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1A1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7D2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DF5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7276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644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0E4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011337EC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F8E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015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99FF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27D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763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7B7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4A7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Data, podpis i pieczęć lekarza: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972B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0B541EB3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106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E0D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369E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039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6B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CC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D9A0" w14:textId="77777777" w:rsidR="00171C93" w:rsidRPr="00171C93" w:rsidRDefault="00171C93" w:rsidP="00171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837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1C93" w:rsidRPr="00171C93" w14:paraId="0CBB9316" w14:textId="77777777" w:rsidTr="004B1B9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EE7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5E66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37A9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89B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6D2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170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5C9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088" w14:textId="77777777" w:rsidR="00171C93" w:rsidRPr="00171C93" w:rsidRDefault="00171C93" w:rsidP="00171C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676E1" w14:textId="77777777" w:rsidR="00171C93" w:rsidRDefault="00171C93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7A0B5EF1" w14:textId="77777777" w:rsidR="006B1563" w:rsidRDefault="006B1563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21462F26" w14:textId="77777777" w:rsidR="006B1563" w:rsidRDefault="006B1563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1C8B985A" w14:textId="77777777" w:rsidR="00E22569" w:rsidRPr="00385DD6" w:rsidRDefault="00E22569" w:rsidP="00E2256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  <w:sz w:val="20"/>
          <w:szCs w:val="20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51"/>
        <w:gridCol w:w="1552"/>
        <w:gridCol w:w="905"/>
        <w:gridCol w:w="938"/>
        <w:gridCol w:w="1701"/>
        <w:gridCol w:w="1417"/>
        <w:gridCol w:w="1418"/>
        <w:gridCol w:w="1559"/>
        <w:gridCol w:w="1913"/>
      </w:tblGrid>
      <w:tr w:rsidR="00E22569" w:rsidRPr="00171C93" w14:paraId="3A942E9C" w14:textId="77777777" w:rsidTr="00A438E1">
        <w:trPr>
          <w:trHeight w:val="622"/>
        </w:trPr>
        <w:tc>
          <w:tcPr>
            <w:tcW w:w="14034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32607C7A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71C9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PLAN REALIZACJI INDYWIDUALNEGO PROGRAMU REHABILITACJI</w:t>
            </w:r>
          </w:p>
        </w:tc>
      </w:tr>
      <w:tr w:rsidR="00E22569" w:rsidRPr="00171C93" w14:paraId="4AB70B9E" w14:textId="77777777" w:rsidTr="00A438E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61CCEBCA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0D7E8B6A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 ( podstawowy)</w:t>
            </w:r>
          </w:p>
        </w:tc>
      </w:tr>
      <w:tr w:rsidR="00E22569" w:rsidRPr="00171C93" w14:paraId="53965B2D" w14:textId="77777777" w:rsidTr="00A438E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6B458962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cstheme="minorHAnsi"/>
                <w:b/>
                <w:sz w:val="20"/>
                <w:szCs w:val="20"/>
              </w:rPr>
              <w:t>Data wypełnienia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65B45E66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E22569" w:rsidRPr="00171C93" w14:paraId="568B018C" w14:textId="77777777" w:rsidTr="00A438E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4A34AB4F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1C9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Specjalista ds. zarządzania rehabilitacją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619CC6FF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E22569" w:rsidRPr="00171C93" w14:paraId="1B7A5C4D" w14:textId="77777777" w:rsidTr="00A438E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2DC73AB1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Imię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i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Uczestnika</w:t>
            </w:r>
            <w:proofErr w:type="spellEnd"/>
          </w:p>
        </w:tc>
        <w:tc>
          <w:tcPr>
            <w:tcW w:w="8946" w:type="dxa"/>
            <w:gridSpan w:val="6"/>
          </w:tcPr>
          <w:p w14:paraId="4F23622E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E22569" w:rsidRPr="00171C93" w14:paraId="31DDC87E" w14:textId="77777777" w:rsidTr="00A438E1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088" w:type="dxa"/>
            <w:gridSpan w:val="4"/>
            <w:shd w:val="clear" w:color="auto" w:fill="DBE5F1" w:themeFill="accent1" w:themeFillTint="33"/>
          </w:tcPr>
          <w:p w14:paraId="4033A46E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Numer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>Uczestnika</w:t>
            </w:r>
            <w:proofErr w:type="spellEnd"/>
            <w:r w:rsidRPr="00171C93">
              <w:rPr>
                <w:rFonts w:eastAsia="Calibri" w:cstheme="minorHAnsi"/>
                <w:b/>
                <w:sz w:val="20"/>
                <w:szCs w:val="20"/>
                <w:lang w:val="en-US" w:bidi="en-US"/>
              </w:rPr>
              <w:t xml:space="preserve"> w ORK </w:t>
            </w:r>
          </w:p>
        </w:tc>
        <w:tc>
          <w:tcPr>
            <w:tcW w:w="8946" w:type="dxa"/>
            <w:gridSpan w:val="6"/>
          </w:tcPr>
          <w:p w14:paraId="1837DB1E" w14:textId="77777777" w:rsidR="00E22569" w:rsidRPr="00171C93" w:rsidRDefault="00E22569" w:rsidP="00A438E1">
            <w:pPr>
              <w:tabs>
                <w:tab w:val="left" w:pos="796"/>
                <w:tab w:val="left" w:pos="1079"/>
              </w:tabs>
              <w:spacing w:after="0"/>
              <w:rPr>
                <w:rFonts w:cstheme="minorHAnsi"/>
                <w:b/>
                <w:sz w:val="20"/>
              </w:rPr>
            </w:pPr>
          </w:p>
        </w:tc>
      </w:tr>
      <w:tr w:rsidR="00E22569" w:rsidRPr="00171C93" w14:paraId="4C33C2CB" w14:textId="77777777" w:rsidTr="00A438E1">
        <w:trPr>
          <w:trHeight w:val="10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654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8CDD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procedury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C5B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trwania (w minutach lub godzinach)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A20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Częstotliwość powtórzeń (dzień, tydzień, miesiąc itp.)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EFF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Łączny czas w tygodniach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94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D5FA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Osoba realizująca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A898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Sala/gabinet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1B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22569" w:rsidRPr="00171C93" w14:paraId="50CDDFBA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35D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D06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EAF0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EC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F5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60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19F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17F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BB8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365648F2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344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25F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28F8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F80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6F6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4A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D9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E91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2C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67B98CE6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7C7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B4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F975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5D8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F3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32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C44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22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75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467216AC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CE7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29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618A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08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68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124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715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03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550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616A0A70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F8F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A15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045E6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9D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7454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85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1E1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39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3FE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56005515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B7F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4B1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7DB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D1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F4E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83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18E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16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81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59EC4EB3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3D6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877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002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71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2A8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E0E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5E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BB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BA5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355A795F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6FC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936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732B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51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D3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462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86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262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0EC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63ECA0C9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0F8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3AA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EE6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38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B9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367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732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C4D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639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52CA03E0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52F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0B5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D847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48C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1FCA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350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0F01D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7062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65E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442A459A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D44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AF7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B796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7DF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2E3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F18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B123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Data, podpis i pieczęć lekarza: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6841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4E10AE27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36F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EAD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A2E9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A19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FC0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D87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9A5" w14:textId="77777777" w:rsidR="00E22569" w:rsidRPr="00171C93" w:rsidRDefault="00E22569" w:rsidP="00A438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478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569" w:rsidRPr="00171C93" w14:paraId="19439A08" w14:textId="77777777" w:rsidTr="00A438E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F0D9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724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FF8C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71C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B90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CBE0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DE5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289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263" w14:textId="77777777" w:rsidR="00E22569" w:rsidRPr="00171C93" w:rsidRDefault="00E22569" w:rsidP="00A438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78E51E" w14:textId="77777777" w:rsidR="00E22569" w:rsidRDefault="00E22569" w:rsidP="00E22569">
      <w:pPr>
        <w:spacing w:after="0" w:line="240" w:lineRule="auto"/>
        <w:rPr>
          <w:b/>
          <w:color w:val="002060"/>
          <w:sz w:val="20"/>
          <w:szCs w:val="20"/>
        </w:rPr>
      </w:pPr>
    </w:p>
    <w:p w14:paraId="25FAA34A" w14:textId="77777777" w:rsidR="00E22569" w:rsidRDefault="00E22569" w:rsidP="00E22569">
      <w:pPr>
        <w:spacing w:after="0" w:line="240" w:lineRule="auto"/>
        <w:rPr>
          <w:b/>
          <w:color w:val="002060"/>
          <w:sz w:val="20"/>
          <w:szCs w:val="20"/>
        </w:rPr>
      </w:pPr>
    </w:p>
    <w:p w14:paraId="1B571D3C" w14:textId="77777777" w:rsidR="00E22569" w:rsidRDefault="00E22569" w:rsidP="00E22569">
      <w:pPr>
        <w:spacing w:after="0" w:line="240" w:lineRule="auto"/>
        <w:rPr>
          <w:b/>
          <w:color w:val="002060"/>
          <w:sz w:val="20"/>
          <w:szCs w:val="20"/>
        </w:rPr>
      </w:pPr>
    </w:p>
    <w:p w14:paraId="780947FB" w14:textId="77777777" w:rsidR="00E22569" w:rsidRDefault="00E22569" w:rsidP="00E22569">
      <w:pPr>
        <w:spacing w:after="0" w:line="240" w:lineRule="auto"/>
        <w:rPr>
          <w:b/>
          <w:color w:val="002060"/>
          <w:sz w:val="20"/>
          <w:szCs w:val="20"/>
        </w:rPr>
      </w:pPr>
    </w:p>
    <w:p w14:paraId="171B6970" w14:textId="77777777" w:rsidR="00E22569" w:rsidRDefault="00E22569" w:rsidP="00E22569">
      <w:pPr>
        <w:spacing w:after="0" w:line="240" w:lineRule="auto"/>
        <w:rPr>
          <w:b/>
          <w:color w:val="002060"/>
          <w:sz w:val="20"/>
          <w:szCs w:val="20"/>
        </w:rPr>
      </w:pPr>
    </w:p>
    <w:p w14:paraId="11A8ADE7" w14:textId="77777777" w:rsidR="006B1563" w:rsidRDefault="006B1563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0F2443F3" w14:textId="77777777" w:rsidR="00E22569" w:rsidRDefault="00E22569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7D4F6A42" w14:textId="77777777" w:rsidR="00E22569" w:rsidRDefault="00E22569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6AAC73E3" w14:textId="77777777" w:rsidR="00E22569" w:rsidRDefault="00E22569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74E6CCDD" w14:textId="77777777" w:rsidR="00E22569" w:rsidRPr="00385DD6" w:rsidRDefault="00E22569" w:rsidP="00E2256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</w:rPr>
      </w:pPr>
      <w:bookmarkStart w:id="5" w:name="_Toc525290473"/>
      <w:bookmarkStart w:id="6" w:name="_Toc45711842"/>
      <w:r w:rsidRPr="00385DD6">
        <w:rPr>
          <w:rFonts w:ascii="Calibri" w:eastAsiaTheme="majorEastAsia" w:hAnsi="Calibri" w:cs="Calibri"/>
          <w:b/>
          <w:bCs/>
          <w:color w:val="002060"/>
        </w:rPr>
        <w:t xml:space="preserve">I.2 </w:t>
      </w:r>
      <w:bookmarkEnd w:id="5"/>
      <w:r>
        <w:rPr>
          <w:rFonts w:ascii="Calibri" w:eastAsiaTheme="majorEastAsia" w:hAnsi="Calibri" w:cs="Calibri"/>
          <w:b/>
          <w:bCs/>
          <w:color w:val="002060"/>
        </w:rPr>
        <w:t>Formularz cenowy</w:t>
      </w:r>
      <w:bookmarkEnd w:id="6"/>
    </w:p>
    <w:p w14:paraId="554E2EB9" w14:textId="77777777" w:rsidR="00E22569" w:rsidRPr="00DB79BF" w:rsidRDefault="00E22569" w:rsidP="00E22569">
      <w:pPr>
        <w:spacing w:line="312" w:lineRule="auto"/>
        <w:rPr>
          <w:rFonts w:cstheme="minorHAnsi"/>
          <w:b/>
          <w:sz w:val="20"/>
          <w:szCs w:val="20"/>
        </w:rPr>
      </w:pPr>
      <w:r w:rsidRPr="00DB79BF">
        <w:rPr>
          <w:rFonts w:cstheme="minorHAnsi"/>
          <w:b/>
          <w:sz w:val="20"/>
          <w:szCs w:val="20"/>
        </w:rPr>
        <w:t>Instrukcja wypełniania Formularza Cenowego:</w:t>
      </w:r>
    </w:p>
    <w:p w14:paraId="33635389" w14:textId="77777777" w:rsidR="00E22569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Wykonawca podaje cenę jednostkową brutto (G) oraz cenę brutto </w:t>
      </w:r>
      <w:r>
        <w:rPr>
          <w:rFonts w:asciiTheme="minorHAnsi" w:hAnsiTheme="minorHAnsi" w:cstheme="minorHAnsi"/>
          <w:sz w:val="18"/>
          <w:szCs w:val="18"/>
        </w:rPr>
        <w:t xml:space="preserve">(H) </w:t>
      </w:r>
      <w:r w:rsidRPr="00E436B0">
        <w:rPr>
          <w:rFonts w:asciiTheme="minorHAnsi" w:hAnsiTheme="minorHAnsi" w:cstheme="minorHAnsi"/>
          <w:sz w:val="18"/>
          <w:szCs w:val="18"/>
        </w:rPr>
        <w:t xml:space="preserve">w każdej pozycji. Cena jednostkowa (G) dla wszystkich pozycji z wyjątkiem poz.: 19, 21, 27, 32, 37, 38 i 39, jest ceną jednostki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E436B0">
        <w:rPr>
          <w:rFonts w:asciiTheme="minorHAnsi" w:hAnsiTheme="minorHAnsi" w:cstheme="minorHAnsi"/>
          <w:sz w:val="18"/>
          <w:szCs w:val="18"/>
        </w:rPr>
        <w:t>a jednego Uczestnika danego działania.</w:t>
      </w:r>
    </w:p>
    <w:p w14:paraId="048890EE" w14:textId="77777777" w:rsidR="00E22569" w:rsidRPr="00E436B0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pozycjach 19, 21, 32, 37 i 38 uwzględniono pulę usług z których korzystają/mogą skorzystać wszyscy Uczestnicy, bez przypisywania do poszczególnych Uczestników.</w:t>
      </w:r>
    </w:p>
    <w:p w14:paraId="062CABFE" w14:textId="77777777" w:rsidR="00E22569" w:rsidRPr="00E436B0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pozycjach, w których założono rozliczenie ryczałtowe (poz. 27 oraz poz. 39) przewidziano działanie stałe przez okres świadczenia usług rehabilitacji kompleksowej a dostęp do usługi mają wszyscy Uczestnicy.</w:t>
      </w:r>
    </w:p>
    <w:p w14:paraId="7ACEE538" w14:textId="77777777" w:rsidR="00E22569" w:rsidRPr="00E436B0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Ceny jednostkowe powinny pokrywać wszystkie koszty realizacji danego zadania/usługi, w tym w szczególności koszty personelu, pomieszczeń, wyposażenia, materiałów </w:t>
      </w:r>
      <w:proofErr w:type="spellStart"/>
      <w:r w:rsidRPr="00E436B0">
        <w:rPr>
          <w:rFonts w:asciiTheme="minorHAnsi" w:hAnsiTheme="minorHAnsi" w:cstheme="minorHAnsi"/>
          <w:sz w:val="18"/>
          <w:szCs w:val="18"/>
        </w:rPr>
        <w:t>itp</w:t>
      </w:r>
      <w:proofErr w:type="spellEnd"/>
    </w:p>
    <w:p w14:paraId="6E3C8D27" w14:textId="77777777" w:rsidR="00E22569" w:rsidRPr="00E436B0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Godzina lekcyjna=45 minut, Godzina=60 minut, miesiąc oznacza miesiąc kalendarzowy, grupy średnio 10 osobowe oznacza grupy od 5</w:t>
      </w:r>
      <w:r>
        <w:rPr>
          <w:rFonts w:asciiTheme="minorHAnsi" w:hAnsiTheme="minorHAnsi" w:cstheme="minorHAnsi"/>
          <w:sz w:val="18"/>
          <w:szCs w:val="18"/>
        </w:rPr>
        <w:t xml:space="preserve"> min.</w:t>
      </w:r>
      <w:r w:rsidRPr="00E436B0">
        <w:rPr>
          <w:rFonts w:asciiTheme="minorHAnsi" w:hAnsiTheme="minorHAnsi" w:cstheme="minorHAnsi"/>
          <w:sz w:val="18"/>
          <w:szCs w:val="18"/>
        </w:rPr>
        <w:t xml:space="preserve"> do 15 </w:t>
      </w:r>
      <w:r>
        <w:rPr>
          <w:rFonts w:asciiTheme="minorHAnsi" w:hAnsiTheme="minorHAnsi" w:cstheme="minorHAnsi"/>
          <w:sz w:val="18"/>
          <w:szCs w:val="18"/>
        </w:rPr>
        <w:t xml:space="preserve">max. </w:t>
      </w:r>
      <w:r w:rsidRPr="00E436B0">
        <w:rPr>
          <w:rFonts w:asciiTheme="minorHAnsi" w:hAnsiTheme="minorHAnsi" w:cstheme="minorHAnsi"/>
          <w:sz w:val="18"/>
          <w:szCs w:val="18"/>
        </w:rPr>
        <w:t>osobowe.</w:t>
      </w:r>
    </w:p>
    <w:p w14:paraId="23FFFC18" w14:textId="77777777" w:rsidR="00E22569" w:rsidRPr="00CD0753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pozycji nr 39 „zarządzanie usługą rehabilitacji kompleksowej/monitoring” należy ująć wszystkie koszty związane z realizacją zamówienia nie wymienione w innych pozycjach</w:t>
      </w:r>
      <w:r w:rsidRPr="00E436B0">
        <w:rPr>
          <w:rFonts w:asciiTheme="minorHAnsi" w:hAnsiTheme="minorHAnsi" w:cstheme="minorHAnsi"/>
          <w:b/>
          <w:sz w:val="18"/>
          <w:szCs w:val="18"/>
          <w:u w:val="single"/>
        </w:rPr>
        <w:t>. Kwota w tej pozycji nie powinna być wyższa niż 12,5% ceny całkowitej brutto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(max 39 = VIII x 12,5 %)</w:t>
      </w:r>
      <w:r w:rsidRPr="00E436B0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E76DFFD" w14:textId="77777777" w:rsidR="00E22569" w:rsidRPr="00E436B0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cenach jednostkowych za poszczególne pozycje/czynności Wykonawca ujmuje wynagrodzenie należne za osiągnięcie wskaźników zatrudnienia, o których mowa w § 2 Umowy (wskaźniki 1a , 1b, 2a i 2b), które stanowi 10% każdej ceny jednostkowej.</w:t>
      </w:r>
    </w:p>
    <w:p w14:paraId="217BBA63" w14:textId="77777777" w:rsidR="00E22569" w:rsidRDefault="00E22569" w:rsidP="00E22569">
      <w:pPr>
        <w:pStyle w:val="Akapitzlist"/>
        <w:numPr>
          <w:ilvl w:val="0"/>
          <w:numId w:val="28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Ceną oferty jest suma cen brutto poszczególnych pozycji (pozycja cena oferty – </w:t>
      </w:r>
      <w:r>
        <w:rPr>
          <w:rFonts w:asciiTheme="minorHAnsi" w:hAnsiTheme="minorHAnsi" w:cstheme="minorHAnsi"/>
          <w:sz w:val="18"/>
          <w:szCs w:val="18"/>
        </w:rPr>
        <w:t>VIII</w:t>
      </w:r>
      <w:r w:rsidRPr="00E436B0">
        <w:rPr>
          <w:rFonts w:asciiTheme="minorHAnsi" w:hAnsiTheme="minorHAnsi" w:cstheme="minorHAnsi"/>
          <w:sz w:val="18"/>
          <w:szCs w:val="18"/>
        </w:rPr>
        <w:t>).</w:t>
      </w:r>
    </w:p>
    <w:p w14:paraId="22AA3AC3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779D19A9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60EE6BE4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35AE01A4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6F81B50F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5E0C0166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0D9E9720" w14:textId="77777777" w:rsid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p w14:paraId="18185DC6" w14:textId="77777777" w:rsidR="00E22569" w:rsidRPr="00E22569" w:rsidRDefault="00E22569" w:rsidP="00E22569">
      <w:pPr>
        <w:spacing w:line="312" w:lineRule="auto"/>
        <w:jc w:val="both"/>
        <w:rPr>
          <w:rFonts w:cstheme="minorHAnsi"/>
          <w:sz w:val="18"/>
          <w:szCs w:val="18"/>
        </w:rPr>
      </w:pPr>
    </w:p>
    <w:tbl>
      <w:tblPr>
        <w:tblW w:w="51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722"/>
        <w:gridCol w:w="1044"/>
        <w:gridCol w:w="1044"/>
        <w:gridCol w:w="1044"/>
        <w:gridCol w:w="1044"/>
        <w:gridCol w:w="1044"/>
        <w:gridCol w:w="40"/>
        <w:gridCol w:w="967"/>
        <w:gridCol w:w="37"/>
        <w:gridCol w:w="1052"/>
      </w:tblGrid>
      <w:tr w:rsidR="00E22569" w:rsidRPr="00D57506" w14:paraId="2EC37C3A" w14:textId="77777777" w:rsidTr="00A438E1">
        <w:trPr>
          <w:trHeight w:val="1380"/>
          <w:tblHeader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D242C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7" w:name="RANGE!A1:K60"/>
            <w:r w:rsidRPr="00D5750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  <w:bookmarkEnd w:id="7"/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58C1E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Działanie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14A83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Minimalna liczba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czestników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854CC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ednostka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DE196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rednia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iczba jednostek na jednego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821C7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ogółem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 E)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8C334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Stawka jednostkowa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88129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  <w:p w14:paraId="049FF59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9D405B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  <w:p w14:paraId="36BA93C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(F x G)</w:t>
            </w:r>
          </w:p>
        </w:tc>
      </w:tr>
      <w:tr w:rsidR="00E22569" w:rsidRPr="00D57506" w14:paraId="6D722F69" w14:textId="77777777" w:rsidTr="00A438E1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81957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509CC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9B32E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FC424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8845E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EECF7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9AD21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799FF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FB36C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</w:tr>
      <w:tr w:rsidR="00E22569" w:rsidRPr="00D57506" w14:paraId="30C8E773" w14:textId="77777777" w:rsidTr="00A438E1">
        <w:trPr>
          <w:trHeight w:val="5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091C04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8A9527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Diagnoza i opracowanie IPR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5.1.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88AA7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00AB5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BB039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85E53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B83B2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C18FB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B3762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1DAFFD3" w14:textId="77777777" w:rsidTr="00A438E1">
        <w:trPr>
          <w:trHeight w:val="34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3F77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9CED9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wejściu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1384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875F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1BEA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0CACB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9E4D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C93C0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CF47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</w:t>
            </w:r>
          </w:p>
        </w:tc>
      </w:tr>
      <w:tr w:rsidR="00E22569" w:rsidRPr="00D57506" w14:paraId="404B2D65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1AE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37B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D9A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37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79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D96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165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9E95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04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8880175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39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BC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E01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D6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41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65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F9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C271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0F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8472526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D4E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F66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E1A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27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B9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EF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130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7174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10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114799DE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91A9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D740F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Diagnoza w połowie pobytu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A4A8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ADAA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3849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3B1F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E066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94CF4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9FFD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</w:t>
            </w:r>
          </w:p>
        </w:tc>
      </w:tr>
      <w:tr w:rsidR="00E22569" w:rsidRPr="00D57506" w14:paraId="01A2F5AF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A22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1F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36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D3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4C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8D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C9E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209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4F3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0CB709CC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E1F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6F38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812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56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92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E2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61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F3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4C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881111A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FF821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F9CC7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zakończenie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5D0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2B99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7BC8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8C15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D095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BD19B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4E4F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</w:t>
            </w:r>
          </w:p>
        </w:tc>
      </w:tr>
      <w:tr w:rsidR="00E22569" w:rsidRPr="00D57506" w14:paraId="13C2E65A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FAD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52E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15D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24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1B1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BC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4C3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E1A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0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0240E43F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BF7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D75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619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A5E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1E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52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D2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D6B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0A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3C159CFE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F7F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A1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3C7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4B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53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ED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ED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D1BC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13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5153B04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34971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50687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Przygotowanie IPR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8333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1E4C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F3772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F9FA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C031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F38CA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500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</w:t>
            </w:r>
          </w:p>
        </w:tc>
      </w:tr>
      <w:tr w:rsidR="00E22569" w:rsidRPr="00D57506" w14:paraId="74BF49B9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E8C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921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619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9C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0EB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70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AA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8DBB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27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093A217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396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C7B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pośrednik pracy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5BA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E1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23B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557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62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9712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80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D20077A" w14:textId="77777777" w:rsidTr="00A438E1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437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B6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EF1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5DA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2D4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85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F3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9AAF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260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204E65F7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0CBCCD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7EB8DD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zawodowy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5.2.1.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86BED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532B2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C094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EBED6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FECE3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394F3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014E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28C31B88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873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562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- doradztwo zawodowe – indywidualne sesje z doradcą zawodowym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BE3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0A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F9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F73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59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D924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8F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1EF9A456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008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A54F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– warsztaty funkcjonowania na rynku pracy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8A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48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7C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50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01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39D7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F4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C7A0291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38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F1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wyrównywanie deficytów w obszarach edukacyjnym - warsztaty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CD8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5E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CB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F6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02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1B99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B8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2407ED9D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74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E8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wzmocnienie kompetencji ICT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szkolenia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FF5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43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06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F8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B7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EA5E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F8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02877339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654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B9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DDD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53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942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9F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E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ADB2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74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6E20A0C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0B2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A367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800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60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D0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C4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C7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E616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E3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E034027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6C8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BF7A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 spotkania indywidualne z Uczestnikami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80E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EF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B4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01D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02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8724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07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D031B92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F0B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A99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współpraca z pracodawcami -  spotkania indywidualne i grupowe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024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23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30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77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7D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29E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51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027BB2CE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8A8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2D40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Koszt badań lekarskich wymaganych przed podjęciem szkoleń (w zależności od planowanego stanowiska pracy)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A48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6D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badanie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8C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05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A8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A505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E7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E3C2931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2C3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968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upowszechniające wśród pracodawców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03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05D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EF1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00B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CD9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000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9E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F12F36D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5053AA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A9050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psychospołeczny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5.2.2.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335D0D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857E55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4C6F14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4E10D5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E8888E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CB8CDF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82652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22569" w:rsidRPr="00D57506" w14:paraId="0DD09608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7C0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EA9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Sesje indywidualne z psychologiem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40B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AD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2B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06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84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DEF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AE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CACF748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6E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43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Warsztaty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516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C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D6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5B6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A3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FD14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135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0447953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61D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965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Spotkania indywidualne z członkami   rodzin/bliskimi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1DE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64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DE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98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50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F546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71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1BB7563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64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727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Warsztaty z rodzinami/bliskimi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25 osobowe, 2 osoby na Uczestnika = Uczestnik + osoba bliska)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C38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C26" w14:textId="77777777" w:rsidR="00E22569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spotkanie/</w:t>
            </w:r>
          </w:p>
          <w:p w14:paraId="6A8469E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E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C6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24D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92AB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4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B6D0BB0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4AF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35F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integracyjne dla Uczestników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507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68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osoba/ impreza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46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5D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2C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0D1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D2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3B81A239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16661B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BE756D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Moduł medyczny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5.2.3.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BC44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96481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861D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AE338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FB5AE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DBDD4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C5134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5C999EB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424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C10" w14:textId="77777777" w:rsidR="00E22569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lekarska – opieka w trybie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iągłym (w ramach pracy gabinetu)</w:t>
            </w:r>
          </w:p>
          <w:p w14:paraId="2528B355" w14:textId="77777777" w:rsidR="00E22569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Udział lekarza w diagnozach oraz przygotowaniu IPR (Rozdział 5.1. OPZ)</w:t>
            </w:r>
          </w:p>
          <w:p w14:paraId="25747E7A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Edukacja prozdrowotna (warsztaty)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C37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BDE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BA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4A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86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BEBB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31E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4CBBC9A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BF0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C7B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Rehabilitacja - zajęcia  indywidualnie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D51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DC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20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EE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08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3769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F2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34716637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4F7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052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Rehabilitacja - zajęcia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6 osobowe)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DB2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CEF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65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E84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0E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D6B9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F9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0D81A2DD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D6B09B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60CB76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opcjonalne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5.2.5.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6A2BD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206C8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F09BA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907EB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59B73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D60A6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58DF7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494FD909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A87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F33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lekarskie - specjalistyczne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2CC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259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D99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66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19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FE05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ED3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485F1E9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F7A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84B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Inne konsultacje specjalistyczne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96E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79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C4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16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C13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B7F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456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1FE375EF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61E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78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indywidualne uzależnione od potrzeb uczestnika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690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33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72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00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4F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48F0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2F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670E077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43027F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7B10C3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towarzyszące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5.2.6.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3F12C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C06BE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96B2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91251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47CBD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64396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FAB14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1F29F3FE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1AF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9A6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Nocleg dla uczestników stacjonarnych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E8E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3A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CC5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51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5D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CE1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7F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759FB01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0D2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3549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Wyżywienie (śniadanie, przerwy kawowe, obiad i kolacja) dla uczestników stacjonarnych)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FA1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7D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14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5D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9D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569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90E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402EFB34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56B0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B8F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Wyżywienie (przerwy kawowe i obiad) dla uczestników niestacjonarnych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BCD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64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00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29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B8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937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D6E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4A2A03D4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D65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1A1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Zapewnienie noclegu i wyżywienia dla rodzin Uczestników przebywających w ośrodku w trybie stacjonarnym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53D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D5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wizyta 1 osoby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94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2D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AF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C4E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9D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55A96CC6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A61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F64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do lat 7 (noclegi, żłobek/przedszkole,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3 dzieci przez 9 miesięcy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27C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164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80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4265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A32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6D384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99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3A0D5AA8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BF5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861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od lat 7 (noclegi,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2 dzieci przez 9 miesięcy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E50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5F6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7B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76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F8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400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FC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79F29198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D5BA37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99F9AC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Zarządzanie i ewaluacja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C0A3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5F175F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475A3A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5D2037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A999D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7FF8B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74767D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4EEFB99E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5B8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FEB" w14:textId="77777777" w:rsidR="00E22569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Zarządzanie usługą rehabilitacji kompleksowej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tym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m.in.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wynagrodzenie: 3  specjalistów ds. zarządzania rehabilitacją, 1 specjalisty ds. obsługi pilotażu i sprawozdawczości oraz 1 sekretarki medycznej, zakup i eksploatacja materiałów związanych z ewidencjonowaniem wsparcia,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sprawozdawczość, pozostałe koszty administracyjne, obsługa i przygotowanie szkolenia wstępnego, utrzymanie ORK,  obsługa administracyjna projektu, obsługa wypłaty stypendiów,  zapewnienie przejazdów lokalnych (pomiędzy miejscami świadczenia usług rehabilitacji kompleksowej i do najbliższego przystanku pow. 500 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 i inne czynności niezbędne dla prawidłowego wykonania przedmiotu zamówienia]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7713DD7" w14:textId="77777777" w:rsidR="00E22569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5E4848" w14:textId="77777777" w:rsidR="00E22569" w:rsidRDefault="00E22569" w:rsidP="00A438E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207D090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Monitoring przebiegu wsparcia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 spotkania zespołu rehabilitacyjnego (co dwa tygodnie, nie mniej niż 2 w miesiącu) oraz spotkania konsultacyjne członków zespołu, prowadzenie monitoringu i ewaluacji rehabilitacji kompleksowej, sprawozdawczość zespołu rehabilitacyjnego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W tym wynagrodzenie zespołu rehabilitacyjnego (fizjoterapeuci, doradcy zawodowi, pośrednicy pracy, psychologowie) średnio po ok. 10 godzin na każdego Uczestnika dla każdego modułu.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91F6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67F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BD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E48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593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C4F1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18B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2569" w:rsidRPr="00D57506" w14:paraId="64A98E23" w14:textId="77777777" w:rsidTr="00A438E1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DB0BE1C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7A1E99" w14:textId="77777777" w:rsidR="00E22569" w:rsidRPr="00D57506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47F4B909" w14:textId="77777777" w:rsidR="00E22569" w:rsidRPr="00D57506" w:rsidRDefault="00E22569" w:rsidP="00A438E1">
            <w:pPr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6B65DD" w14:textId="77777777" w:rsidR="00E22569" w:rsidRPr="00CD0753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D2F8FB9" w14:textId="77777777" w:rsidR="00E22569" w:rsidRPr="00CD0753" w:rsidRDefault="00E22569" w:rsidP="00A438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BEBE10" w14:textId="77777777" w:rsidR="00E22569" w:rsidRDefault="00E22569" w:rsidP="00E22569">
      <w:pPr>
        <w:spacing w:line="312" w:lineRule="auto"/>
        <w:rPr>
          <w:rFonts w:cstheme="minorHAnsi"/>
          <w:b/>
          <w:i/>
        </w:rPr>
      </w:pPr>
    </w:p>
    <w:p w14:paraId="4B8E547D" w14:textId="77777777" w:rsidR="00E22569" w:rsidRDefault="00E22569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2E4C0FBC" w14:textId="77777777" w:rsidR="006B1563" w:rsidRDefault="006B1563" w:rsidP="00171C93">
      <w:pPr>
        <w:spacing w:after="0" w:line="240" w:lineRule="auto"/>
        <w:rPr>
          <w:b/>
          <w:color w:val="002060"/>
          <w:sz w:val="20"/>
          <w:szCs w:val="20"/>
        </w:rPr>
      </w:pPr>
    </w:p>
    <w:p w14:paraId="37046E59" w14:textId="77777777" w:rsidR="006B1563" w:rsidRPr="00171C93" w:rsidRDefault="006B1563" w:rsidP="006B1563">
      <w:pPr>
        <w:spacing w:after="0" w:line="240" w:lineRule="auto"/>
        <w:ind w:left="-851"/>
        <w:rPr>
          <w:b/>
          <w:color w:val="002060"/>
          <w:sz w:val="20"/>
          <w:szCs w:val="20"/>
        </w:rPr>
      </w:pPr>
    </w:p>
    <w:p w14:paraId="400A1803" w14:textId="77777777" w:rsidR="00171C93" w:rsidRDefault="00171C93" w:rsidP="00171C93">
      <w:pPr>
        <w:spacing w:after="0" w:line="240" w:lineRule="auto"/>
        <w:rPr>
          <w:b/>
          <w:color w:val="1F497D"/>
          <w:sz w:val="20"/>
          <w:szCs w:val="20"/>
        </w:rPr>
      </w:pPr>
    </w:p>
    <w:p w14:paraId="5E47F019" w14:textId="77777777" w:rsidR="00E22569" w:rsidRDefault="00E22569" w:rsidP="00171C93">
      <w:pPr>
        <w:spacing w:after="0" w:line="240" w:lineRule="auto"/>
        <w:rPr>
          <w:b/>
          <w:color w:val="1F497D"/>
          <w:sz w:val="20"/>
          <w:szCs w:val="20"/>
        </w:rPr>
      </w:pPr>
    </w:p>
    <w:p w14:paraId="08D2D417" w14:textId="77777777" w:rsidR="00E22569" w:rsidRDefault="00E22569" w:rsidP="00171C93">
      <w:pPr>
        <w:spacing w:after="0" w:line="240" w:lineRule="auto"/>
        <w:rPr>
          <w:b/>
          <w:color w:val="1F497D"/>
          <w:sz w:val="20"/>
          <w:szCs w:val="20"/>
        </w:rPr>
      </w:pPr>
    </w:p>
    <w:p w14:paraId="1B1F2424" w14:textId="77777777" w:rsidR="00E22569" w:rsidRDefault="00E22569" w:rsidP="00171C93">
      <w:pPr>
        <w:spacing w:after="0" w:line="240" w:lineRule="auto"/>
        <w:rPr>
          <w:b/>
          <w:color w:val="1F497D"/>
          <w:sz w:val="20"/>
          <w:szCs w:val="20"/>
        </w:rPr>
      </w:pPr>
    </w:p>
    <w:p w14:paraId="325EA55A" w14:textId="77777777" w:rsidR="00E22569" w:rsidRDefault="00E22569" w:rsidP="00171C93">
      <w:pPr>
        <w:spacing w:after="0" w:line="240" w:lineRule="auto"/>
        <w:rPr>
          <w:b/>
          <w:color w:val="1F497D"/>
          <w:sz w:val="20"/>
          <w:szCs w:val="20"/>
        </w:rPr>
      </w:pPr>
      <w:bookmarkStart w:id="8" w:name="_GoBack"/>
      <w:bookmarkEnd w:id="8"/>
    </w:p>
    <w:bookmarkEnd w:id="1"/>
    <w:bookmarkEnd w:id="2"/>
    <w:sectPr w:rsidR="00E22569" w:rsidSect="006B1563">
      <w:headerReference w:type="default" r:id="rId9"/>
      <w:pgSz w:w="16838" w:h="11906" w:orient="landscape"/>
      <w:pgMar w:top="1077" w:right="2330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6687" w14:textId="77777777" w:rsidR="007C3AC6" w:rsidRDefault="007C3AC6" w:rsidP="00B51416">
      <w:pPr>
        <w:spacing w:after="0" w:line="240" w:lineRule="auto"/>
      </w:pPr>
      <w:r>
        <w:separator/>
      </w:r>
    </w:p>
  </w:endnote>
  <w:endnote w:type="continuationSeparator" w:id="0">
    <w:p w14:paraId="149EC458" w14:textId="77777777" w:rsidR="007C3AC6" w:rsidRDefault="007C3AC6" w:rsidP="00B5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A287" w14:textId="77777777" w:rsidR="007C3AC6" w:rsidRDefault="00E2256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4B3FCB1" wp14:editId="37F21B7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70612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B6257" w14:textId="77777777" w:rsidR="007C3AC6" w:rsidRPr="00BC3844" w:rsidRDefault="007C3AC6" w:rsidP="00A12997">
                          <w:r w:rsidRPr="00BC3844">
                            <w:t>Strona</w:t>
                          </w:r>
                          <w:r w:rsidRPr="00BC3844">
                            <w:fldChar w:fldCharType="begin"/>
                          </w:r>
                          <w:r w:rsidRPr="00BC3844">
                            <w:instrText>PAGE    \* MERGEFORMAT</w:instrText>
                          </w:r>
                          <w:r w:rsidRPr="00BC384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BC3844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3FCB1" id="Rectangle 5" o:spid="_x0000_s1026" style="position:absolute;margin-left:0;margin-top:0;width:40.25pt;height:55.6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" o:allowincell="f" filled="f" stroked="f">
              <v:textbox style="layout-flow:vertical;mso-layout-flow-alt:bottom-to-top;mso-fit-shape-to-text:t">
                <w:txbxContent>
                  <w:p w14:paraId="52BB6257" w14:textId="77777777" w:rsidR="007C3AC6" w:rsidRPr="00BC3844" w:rsidRDefault="007C3AC6" w:rsidP="00A12997">
                    <w:r w:rsidRPr="00BC3844">
                      <w:t>Strona</w:t>
                    </w:r>
                    <w:r w:rsidRPr="00BC3844">
                      <w:fldChar w:fldCharType="begin"/>
                    </w:r>
                    <w:r w:rsidRPr="00BC3844">
                      <w:instrText>PAGE    \* MERGEFORMAT</w:instrText>
                    </w:r>
                    <w:r w:rsidRPr="00BC3844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BC3844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388C" w14:textId="77777777" w:rsidR="007C3AC6" w:rsidRDefault="007C3AC6" w:rsidP="00B51416">
      <w:pPr>
        <w:spacing w:after="0" w:line="240" w:lineRule="auto"/>
      </w:pPr>
      <w:r>
        <w:separator/>
      </w:r>
    </w:p>
  </w:footnote>
  <w:footnote w:type="continuationSeparator" w:id="0">
    <w:p w14:paraId="115B2276" w14:textId="77777777" w:rsidR="007C3AC6" w:rsidRDefault="007C3AC6" w:rsidP="00B5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3260" w14:textId="77777777" w:rsidR="007C3AC6" w:rsidRDefault="00E22569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0" allowOverlap="1" wp14:anchorId="5E15A117" wp14:editId="7ED1D3E8">
          <wp:simplePos x="0" y="0"/>
          <wp:positionH relativeFrom="margin">
            <wp:posOffset>-885825</wp:posOffset>
          </wp:positionH>
          <wp:positionV relativeFrom="margin">
            <wp:posOffset>-996950</wp:posOffset>
          </wp:positionV>
          <wp:extent cx="7559040" cy="10692130"/>
          <wp:effectExtent l="0" t="0" r="0" b="0"/>
          <wp:wrapNone/>
          <wp:docPr id="6" name="Obraz 6" descr="Papier_bez_kwi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bez_kwia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909B" w14:textId="77777777" w:rsidR="007C3AC6" w:rsidRDefault="007C3AC6" w:rsidP="00A12997">
    <w:pPr>
      <w:pStyle w:val="Nagwek"/>
      <w:tabs>
        <w:tab w:val="clear" w:pos="4536"/>
        <w:tab w:val="clear" w:pos="9072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286E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" w15:restartNumberingAfterBreak="0">
    <w:nsid w:val="01106A3B"/>
    <w:multiLevelType w:val="multilevel"/>
    <w:tmpl w:val="4D367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56ADD"/>
    <w:multiLevelType w:val="hybridMultilevel"/>
    <w:tmpl w:val="E1B0D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4E00"/>
    <w:multiLevelType w:val="hybridMultilevel"/>
    <w:tmpl w:val="3B242C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79F"/>
    <w:multiLevelType w:val="hybridMultilevel"/>
    <w:tmpl w:val="1C86A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3B86"/>
    <w:multiLevelType w:val="hybridMultilevel"/>
    <w:tmpl w:val="7A6E30A0"/>
    <w:lvl w:ilvl="0" w:tplc="3ABE06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882"/>
    <w:multiLevelType w:val="hybridMultilevel"/>
    <w:tmpl w:val="0F7C5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25A8"/>
    <w:multiLevelType w:val="hybridMultilevel"/>
    <w:tmpl w:val="E926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2FCA"/>
    <w:multiLevelType w:val="hybridMultilevel"/>
    <w:tmpl w:val="41C8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7B82"/>
    <w:multiLevelType w:val="hybridMultilevel"/>
    <w:tmpl w:val="B5C4C51E"/>
    <w:lvl w:ilvl="0" w:tplc="1104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3AFE"/>
    <w:multiLevelType w:val="hybridMultilevel"/>
    <w:tmpl w:val="945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42628"/>
    <w:multiLevelType w:val="hybridMultilevel"/>
    <w:tmpl w:val="D1D2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CB0"/>
    <w:multiLevelType w:val="hybridMultilevel"/>
    <w:tmpl w:val="F2B0D14C"/>
    <w:lvl w:ilvl="0" w:tplc="0415000F">
      <w:start w:val="1"/>
      <w:numFmt w:val="decimal"/>
      <w:lvlText w:val="%1.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3C7A5623"/>
    <w:multiLevelType w:val="hybridMultilevel"/>
    <w:tmpl w:val="34B21A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10B"/>
    <w:multiLevelType w:val="hybridMultilevel"/>
    <w:tmpl w:val="E4DA0D50"/>
    <w:lvl w:ilvl="0" w:tplc="12FCA2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F0B"/>
    <w:multiLevelType w:val="hybridMultilevel"/>
    <w:tmpl w:val="A560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64FB"/>
    <w:multiLevelType w:val="hybridMultilevel"/>
    <w:tmpl w:val="BD9C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1728"/>
    <w:multiLevelType w:val="hybridMultilevel"/>
    <w:tmpl w:val="7086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5097"/>
    <w:multiLevelType w:val="hybridMultilevel"/>
    <w:tmpl w:val="462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BAC"/>
    <w:multiLevelType w:val="hybridMultilevel"/>
    <w:tmpl w:val="4932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1154E"/>
    <w:multiLevelType w:val="hybridMultilevel"/>
    <w:tmpl w:val="96909500"/>
    <w:lvl w:ilvl="0" w:tplc="379E0412">
      <w:start w:val="1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29C2"/>
    <w:multiLevelType w:val="hybridMultilevel"/>
    <w:tmpl w:val="55261ACC"/>
    <w:lvl w:ilvl="0" w:tplc="BB789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882899"/>
    <w:multiLevelType w:val="hybridMultilevel"/>
    <w:tmpl w:val="72522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41DF0"/>
    <w:multiLevelType w:val="hybridMultilevel"/>
    <w:tmpl w:val="590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53828"/>
    <w:multiLevelType w:val="hybridMultilevel"/>
    <w:tmpl w:val="2868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10958"/>
    <w:multiLevelType w:val="hybridMultilevel"/>
    <w:tmpl w:val="FBB28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9"/>
  </w:num>
  <w:num w:numId="5">
    <w:abstractNumId w:val="5"/>
  </w:num>
  <w:num w:numId="6">
    <w:abstractNumId w:val="22"/>
  </w:num>
  <w:num w:numId="7">
    <w:abstractNumId w:val="19"/>
  </w:num>
  <w:num w:numId="8">
    <w:abstractNumId w:val="18"/>
  </w:num>
  <w:num w:numId="9">
    <w:abstractNumId w:val="20"/>
  </w:num>
  <w:num w:numId="10">
    <w:abstractNumId w:val="26"/>
  </w:num>
  <w:num w:numId="11">
    <w:abstractNumId w:val="21"/>
  </w:num>
  <w:num w:numId="12">
    <w:abstractNumId w:val="9"/>
  </w:num>
  <w:num w:numId="13">
    <w:abstractNumId w:val="14"/>
  </w:num>
  <w:num w:numId="14">
    <w:abstractNumId w:val="25"/>
  </w:num>
  <w:num w:numId="15">
    <w:abstractNumId w:val="15"/>
  </w:num>
  <w:num w:numId="16">
    <w:abstractNumId w:val="28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11"/>
  </w:num>
  <w:num w:numId="22">
    <w:abstractNumId w:val="24"/>
  </w:num>
  <w:num w:numId="23">
    <w:abstractNumId w:val="8"/>
  </w:num>
  <w:num w:numId="24">
    <w:abstractNumId w:val="3"/>
  </w:num>
  <w:num w:numId="25">
    <w:abstractNumId w:val="7"/>
  </w:num>
  <w:num w:numId="26">
    <w:abstractNumId w:val="4"/>
  </w:num>
  <w:num w:numId="27">
    <w:abstractNumId w:val="27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69"/>
    <w:rsid w:val="00123111"/>
    <w:rsid w:val="00125DFD"/>
    <w:rsid w:val="001565D1"/>
    <w:rsid w:val="00171C93"/>
    <w:rsid w:val="001D6671"/>
    <w:rsid w:val="001E2538"/>
    <w:rsid w:val="002449B7"/>
    <w:rsid w:val="00385DD6"/>
    <w:rsid w:val="003C338F"/>
    <w:rsid w:val="004B1B9B"/>
    <w:rsid w:val="005B54A1"/>
    <w:rsid w:val="00696C1C"/>
    <w:rsid w:val="006B1563"/>
    <w:rsid w:val="00722EFC"/>
    <w:rsid w:val="007C3AC6"/>
    <w:rsid w:val="00837A33"/>
    <w:rsid w:val="00850269"/>
    <w:rsid w:val="00861597"/>
    <w:rsid w:val="00864867"/>
    <w:rsid w:val="008B4961"/>
    <w:rsid w:val="0096279B"/>
    <w:rsid w:val="009713B6"/>
    <w:rsid w:val="009F3033"/>
    <w:rsid w:val="009F5E2A"/>
    <w:rsid w:val="00A10C83"/>
    <w:rsid w:val="00A12997"/>
    <w:rsid w:val="00AF3B4B"/>
    <w:rsid w:val="00B327D9"/>
    <w:rsid w:val="00B51416"/>
    <w:rsid w:val="00C0365F"/>
    <w:rsid w:val="00CE30B8"/>
    <w:rsid w:val="00D61D9B"/>
    <w:rsid w:val="00E22569"/>
    <w:rsid w:val="00E77E87"/>
    <w:rsid w:val="00F127F1"/>
    <w:rsid w:val="00F81395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BBBA01E"/>
  <w15:docId w15:val="{E5C596AD-756A-4EE9-A0EF-F08546D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54A1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54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B5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5B5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5B54A1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54A1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B54A1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3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B4B"/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rsid w:val="005B54A1"/>
    <w:rPr>
      <w:rFonts w:ascii="Calibri" w:eastAsia="Times New Roman" w:hAnsi="Calibri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5B54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54A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sid w:val="005B54A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6Znak">
    <w:name w:val="Nagłówek 6 Znak"/>
    <w:basedOn w:val="Domylnaczcionkaakapitu"/>
    <w:link w:val="Nagwek6"/>
    <w:rsid w:val="005B54A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54A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54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B54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qFormat/>
    <w:locked/>
    <w:rsid w:val="005B54A1"/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5B54A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4A1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4A1"/>
    <w:rPr>
      <w:rFonts w:eastAsiaTheme="minorHAns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A1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4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54A1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4A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4A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B54A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54A1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5B5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4A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4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5B54A1"/>
  </w:style>
  <w:style w:type="paragraph" w:customStyle="1" w:styleId="ZnakZnak">
    <w:name w:val="Znak Znak"/>
    <w:basedOn w:val="Normalny"/>
    <w:link w:val="Bezlisty1"/>
    <w:uiPriority w:val="99"/>
    <w:rsid w:val="005B54A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B5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5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54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54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54A1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54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B54A1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54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54A1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54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5B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5B54A1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54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54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54A1"/>
  </w:style>
  <w:style w:type="character" w:customStyle="1" w:styleId="StopkaZnak1">
    <w:name w:val="Stopka Znak1"/>
    <w:uiPriority w:val="99"/>
    <w:rsid w:val="005B54A1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5B54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B54A1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rochonk">
    <w:name w:val="rochonk"/>
    <w:semiHidden/>
    <w:rsid w:val="005B54A1"/>
    <w:rPr>
      <w:rFonts w:ascii="Arial" w:hAnsi="Arial" w:cs="Arial"/>
      <w:color w:val="000080"/>
      <w:sz w:val="20"/>
      <w:szCs w:val="20"/>
    </w:rPr>
  </w:style>
  <w:style w:type="paragraph" w:customStyle="1" w:styleId="Styl3">
    <w:name w:val="Styl3"/>
    <w:basedOn w:val="NormalnyWeb"/>
    <w:rsid w:val="005B54A1"/>
    <w:rPr>
      <w:rFonts w:ascii="Century Gothic" w:hAnsi="Century Gothic"/>
      <w:sz w:val="20"/>
      <w:szCs w:val="20"/>
    </w:rPr>
  </w:style>
  <w:style w:type="character" w:styleId="UyteHipercze">
    <w:name w:val="FollowedHyperlink"/>
    <w:uiPriority w:val="99"/>
    <w:rsid w:val="005B54A1"/>
    <w:rPr>
      <w:color w:val="800080"/>
      <w:u w:val="single"/>
    </w:rPr>
  </w:style>
  <w:style w:type="paragraph" w:customStyle="1" w:styleId="Styl1">
    <w:name w:val="Styl1"/>
    <w:basedOn w:val="Normalny"/>
    <w:rsid w:val="005B54A1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B54A1"/>
  </w:style>
  <w:style w:type="table" w:customStyle="1" w:styleId="Tabela-Siatka1">
    <w:name w:val="Tabela - Siatka1"/>
    <w:basedOn w:val="Standardowy"/>
    <w:next w:val="Tabela-Siatka"/>
    <w:rsid w:val="005B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5B54A1"/>
  </w:style>
  <w:style w:type="table" w:customStyle="1" w:styleId="Tabela-Siatka2">
    <w:name w:val="Tabela - Siatka2"/>
    <w:basedOn w:val="Standardowy"/>
    <w:next w:val="Tabela-Siatka"/>
    <w:rsid w:val="005B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B54A1"/>
  </w:style>
  <w:style w:type="table" w:customStyle="1" w:styleId="Tabela-Siatka21">
    <w:name w:val="Tabela - Siatka21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4A1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B54A1"/>
  </w:style>
  <w:style w:type="table" w:customStyle="1" w:styleId="Tabela-Siatka3">
    <w:name w:val="Tabela - Siatka3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5B54A1"/>
  </w:style>
  <w:style w:type="table" w:customStyle="1" w:styleId="Tabela-Siatka4">
    <w:name w:val="Tabela - Siatka4"/>
    <w:basedOn w:val="Standardowy"/>
    <w:next w:val="Tabela-Siatka"/>
    <w:rsid w:val="005B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5B54A1"/>
  </w:style>
  <w:style w:type="table" w:customStyle="1" w:styleId="Tabela-Siatka5">
    <w:name w:val="Tabela - Siatka5"/>
    <w:basedOn w:val="Standardowy"/>
    <w:next w:val="Tabela-Siatka"/>
    <w:rsid w:val="005B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5B54A1"/>
  </w:style>
  <w:style w:type="table" w:customStyle="1" w:styleId="Tabela-Siatka22">
    <w:name w:val="Tabela - Siatka22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B54A1"/>
  </w:style>
  <w:style w:type="table" w:customStyle="1" w:styleId="Tabela-Siatka31">
    <w:name w:val="Tabela - Siatka31"/>
    <w:basedOn w:val="Standardowy"/>
    <w:next w:val="Tabela-Siatka"/>
    <w:uiPriority w:val="59"/>
    <w:rsid w:val="005B54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B54A1"/>
    <w:pPr>
      <w:numPr>
        <w:numId w:val="1"/>
      </w:numPr>
      <w:contextualSpacing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B54A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paragraph" w:customStyle="1" w:styleId="xl65">
    <w:name w:val="xl65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5B54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B5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B5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B5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B5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B5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B54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B54A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B5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B54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B54A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B5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B54A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5B5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B54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5B54A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B5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B54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5B54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5B54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5B54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B54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5B54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B54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B54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B54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B5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5B5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5B5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5B54A1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5B54A1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B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54A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B54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4A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B54A1"/>
    <w:pPr>
      <w:tabs>
        <w:tab w:val="right" w:leader="dot" w:pos="921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B54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B54A1"/>
    <w:pPr>
      <w:tabs>
        <w:tab w:val="left" w:pos="284"/>
        <w:tab w:val="right" w:leader="dot" w:pos="9214"/>
      </w:tabs>
      <w:spacing w:after="100"/>
      <w:ind w:left="284"/>
    </w:pPr>
  </w:style>
  <w:style w:type="table" w:customStyle="1" w:styleId="Jasnecieniowanieakcent11">
    <w:name w:val="Jasne cieniowanie — akcent 11"/>
    <w:basedOn w:val="Standardowy"/>
    <w:uiPriority w:val="60"/>
    <w:rsid w:val="005B54A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ny1">
    <w:name w:val="Normalny1"/>
    <w:uiPriority w:val="99"/>
    <w:rsid w:val="005B54A1"/>
    <w:pPr>
      <w:spacing w:after="0"/>
      <w:contextualSpacing/>
    </w:pPr>
    <w:rPr>
      <w:rFonts w:ascii="Arial" w:eastAsia="Arial" w:hAnsi="Arial" w:cs="Arial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B54A1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5B54A1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ogrubienie">
    <w:name w:val="Strong"/>
    <w:uiPriority w:val="22"/>
    <w:qFormat/>
    <w:rsid w:val="005B54A1"/>
    <w:rPr>
      <w:b/>
      <w:bCs/>
    </w:rPr>
  </w:style>
  <w:style w:type="paragraph" w:customStyle="1" w:styleId="Bezodstpw1">
    <w:name w:val="Bez odstępów1"/>
    <w:basedOn w:val="Normalny"/>
    <w:rsid w:val="005B54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rsid w:val="005B54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5B54A1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5B54A1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5B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6">
    <w:name w:val="Tabela - Siatka6"/>
    <w:basedOn w:val="Standardowy"/>
    <w:next w:val="Tabela-Siatka"/>
    <w:rsid w:val="009713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123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Kaszuba Agnieszka</cp:lastModifiedBy>
  <cp:revision>3</cp:revision>
  <cp:lastPrinted>2020-09-08T12:59:00Z</cp:lastPrinted>
  <dcterms:created xsi:type="dcterms:W3CDTF">2020-09-08T12:59:00Z</dcterms:created>
  <dcterms:modified xsi:type="dcterms:W3CDTF">2020-10-07T15:26:00Z</dcterms:modified>
</cp:coreProperties>
</file>